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771EC" w14:textId="77777777" w:rsidR="000820B7" w:rsidRDefault="000820B7" w:rsidP="003C1A1C">
      <w:pPr>
        <w:pStyle w:val="a3"/>
        <w:spacing w:before="3"/>
        <w:ind w:right="1085"/>
        <w:rPr>
          <w:sz w:val="2"/>
        </w:rPr>
      </w:pPr>
    </w:p>
    <w:p w14:paraId="5B0A3C2E" w14:textId="77777777" w:rsidR="000820B7" w:rsidRDefault="000820B7" w:rsidP="000401B1">
      <w:pPr>
        <w:pStyle w:val="a3"/>
        <w:rPr>
          <w:sz w:val="20"/>
        </w:rPr>
      </w:pPr>
    </w:p>
    <w:p w14:paraId="2DA78B56" w14:textId="77777777" w:rsidR="00E37D98" w:rsidRDefault="00E37D98" w:rsidP="000401B1">
      <w:pPr>
        <w:ind w:left="2160" w:firstLine="720"/>
        <w:rPr>
          <w:sz w:val="96"/>
          <w:szCs w:val="96"/>
        </w:rPr>
      </w:pPr>
    </w:p>
    <w:p w14:paraId="014D09B7" w14:textId="77777777" w:rsidR="00E37D98" w:rsidRDefault="00E37D98" w:rsidP="000401B1">
      <w:pPr>
        <w:ind w:left="2160" w:firstLine="720"/>
        <w:rPr>
          <w:sz w:val="96"/>
          <w:szCs w:val="96"/>
        </w:rPr>
      </w:pPr>
    </w:p>
    <w:p w14:paraId="08E1C3CB" w14:textId="77777777" w:rsidR="00E37D98" w:rsidRDefault="00E37D98" w:rsidP="000401B1">
      <w:pPr>
        <w:ind w:left="2160" w:firstLine="720"/>
        <w:rPr>
          <w:sz w:val="96"/>
          <w:szCs w:val="96"/>
        </w:rPr>
      </w:pPr>
    </w:p>
    <w:p w14:paraId="04B36F66" w14:textId="77777777" w:rsidR="00E37D98" w:rsidRDefault="00E37D98" w:rsidP="000401B1">
      <w:pPr>
        <w:ind w:left="2160" w:firstLine="720"/>
        <w:rPr>
          <w:sz w:val="96"/>
          <w:szCs w:val="96"/>
        </w:rPr>
      </w:pPr>
    </w:p>
    <w:p w14:paraId="32B39B8F" w14:textId="5820FDBF" w:rsidR="000820B7" w:rsidRPr="000401B1" w:rsidRDefault="000401B1" w:rsidP="000401B1">
      <w:pPr>
        <w:ind w:left="2160" w:firstLine="720"/>
        <w:rPr>
          <w:sz w:val="96"/>
          <w:szCs w:val="96"/>
        </w:rPr>
        <w:sectPr w:rsidR="000820B7" w:rsidRPr="000401B1">
          <w:type w:val="continuous"/>
          <w:pgSz w:w="16840" w:h="11910" w:orient="landscape"/>
          <w:pgMar w:top="1100" w:right="0" w:bottom="280" w:left="20" w:header="720" w:footer="720" w:gutter="0"/>
          <w:cols w:space="720"/>
        </w:sectPr>
      </w:pPr>
      <w:r>
        <w:rPr>
          <w:sz w:val="96"/>
          <w:szCs w:val="96"/>
        </w:rPr>
        <w:t>Подготовительная группа</w:t>
      </w:r>
    </w:p>
    <w:p w14:paraId="2F63978A" w14:textId="77777777" w:rsidR="000820B7" w:rsidRDefault="00447348">
      <w:pPr>
        <w:pStyle w:val="210"/>
        <w:spacing w:before="64"/>
        <w:ind w:right="3013"/>
      </w:pPr>
      <w:r>
        <w:lastRenderedPageBreak/>
        <w:t>СОДЕРЖАНИЕ</w:t>
      </w:r>
    </w:p>
    <w:p w14:paraId="1AB953C4" w14:textId="77777777" w:rsidR="000820B7" w:rsidRDefault="000820B7">
      <w:pPr>
        <w:pStyle w:val="a3"/>
        <w:spacing w:before="2" w:after="1"/>
        <w:rPr>
          <w:b/>
          <w:sz w:val="20"/>
        </w:rPr>
      </w:pPr>
    </w:p>
    <w:tbl>
      <w:tblPr>
        <w:tblStyle w:val="TableNormal"/>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1953"/>
        <w:gridCol w:w="1416"/>
      </w:tblGrid>
      <w:tr w:rsidR="00635617" w14:paraId="7A958326" w14:textId="77777777" w:rsidTr="00E75593">
        <w:trPr>
          <w:trHeight w:val="323"/>
        </w:trPr>
        <w:tc>
          <w:tcPr>
            <w:tcW w:w="1416" w:type="dxa"/>
          </w:tcPr>
          <w:p w14:paraId="52CF3662" w14:textId="77777777" w:rsidR="00635617" w:rsidRDefault="00635617">
            <w:pPr>
              <w:pStyle w:val="TableParagraph"/>
              <w:rPr>
                <w:sz w:val="24"/>
              </w:rPr>
            </w:pPr>
          </w:p>
        </w:tc>
        <w:tc>
          <w:tcPr>
            <w:tcW w:w="11953" w:type="dxa"/>
          </w:tcPr>
          <w:p w14:paraId="72661F92" w14:textId="77777777" w:rsidR="00635617" w:rsidRDefault="00635617">
            <w:pPr>
              <w:pStyle w:val="TableParagraph"/>
              <w:spacing w:line="304" w:lineRule="exact"/>
              <w:ind w:left="108"/>
              <w:rPr>
                <w:sz w:val="28"/>
              </w:rPr>
            </w:pPr>
            <w:r>
              <w:rPr>
                <w:sz w:val="28"/>
              </w:rPr>
              <w:t>ПАСПОРТ</w:t>
            </w:r>
          </w:p>
        </w:tc>
        <w:tc>
          <w:tcPr>
            <w:tcW w:w="1416" w:type="dxa"/>
          </w:tcPr>
          <w:p w14:paraId="52D6194D" w14:textId="77777777" w:rsidR="00635617" w:rsidRDefault="00635617" w:rsidP="00E75593">
            <w:pPr>
              <w:pStyle w:val="TableParagraph"/>
              <w:rPr>
                <w:sz w:val="24"/>
              </w:rPr>
            </w:pPr>
          </w:p>
        </w:tc>
      </w:tr>
      <w:tr w:rsidR="00635617" w14:paraId="6CABB96E" w14:textId="77777777" w:rsidTr="00E75593">
        <w:trPr>
          <w:trHeight w:val="321"/>
        </w:trPr>
        <w:tc>
          <w:tcPr>
            <w:tcW w:w="1416" w:type="dxa"/>
            <w:shd w:val="clear" w:color="auto" w:fill="E4B8B7"/>
          </w:tcPr>
          <w:p w14:paraId="54D54363" w14:textId="77777777" w:rsidR="00635617" w:rsidRDefault="00635617">
            <w:pPr>
              <w:pStyle w:val="TableParagraph"/>
              <w:spacing w:line="301" w:lineRule="exact"/>
              <w:ind w:left="119" w:right="111"/>
              <w:jc w:val="center"/>
              <w:rPr>
                <w:b/>
                <w:sz w:val="28"/>
              </w:rPr>
            </w:pPr>
            <w:r>
              <w:rPr>
                <w:b/>
                <w:sz w:val="28"/>
              </w:rPr>
              <w:t>Раздел I</w:t>
            </w:r>
          </w:p>
        </w:tc>
        <w:tc>
          <w:tcPr>
            <w:tcW w:w="11953" w:type="dxa"/>
            <w:shd w:val="clear" w:color="auto" w:fill="E4B8B7"/>
          </w:tcPr>
          <w:p w14:paraId="14870D1A" w14:textId="77777777" w:rsidR="00635617" w:rsidRDefault="00635617">
            <w:pPr>
              <w:pStyle w:val="TableParagraph"/>
              <w:spacing w:line="301" w:lineRule="exact"/>
              <w:ind w:left="4283" w:right="4212"/>
              <w:jc w:val="center"/>
              <w:rPr>
                <w:b/>
                <w:sz w:val="28"/>
              </w:rPr>
            </w:pPr>
            <w:r>
              <w:rPr>
                <w:b/>
                <w:sz w:val="28"/>
              </w:rPr>
              <w:t>ЦЕЛЕВОЙ РАЗДЕЛ</w:t>
            </w:r>
          </w:p>
        </w:tc>
        <w:tc>
          <w:tcPr>
            <w:tcW w:w="1416" w:type="dxa"/>
          </w:tcPr>
          <w:p w14:paraId="1C0E53A6" w14:textId="77777777" w:rsidR="00635617" w:rsidRPr="00635617" w:rsidRDefault="00635617" w:rsidP="00E75593">
            <w:pPr>
              <w:pStyle w:val="TableParagraph"/>
              <w:spacing w:line="301" w:lineRule="exact"/>
              <w:ind w:left="119" w:right="111"/>
              <w:jc w:val="center"/>
              <w:rPr>
                <w:b/>
                <w:sz w:val="28"/>
                <w:lang w:val="en-US"/>
              </w:rPr>
            </w:pPr>
          </w:p>
        </w:tc>
      </w:tr>
      <w:tr w:rsidR="00635617" w14:paraId="765F1F7C" w14:textId="77777777" w:rsidTr="00E75593">
        <w:trPr>
          <w:trHeight w:val="321"/>
        </w:trPr>
        <w:tc>
          <w:tcPr>
            <w:tcW w:w="1416" w:type="dxa"/>
            <w:shd w:val="clear" w:color="auto" w:fill="D5E2BB"/>
          </w:tcPr>
          <w:p w14:paraId="12F59EA9" w14:textId="77777777" w:rsidR="00635617" w:rsidRDefault="00635617">
            <w:pPr>
              <w:pStyle w:val="TableParagraph"/>
              <w:rPr>
                <w:sz w:val="24"/>
              </w:rPr>
            </w:pPr>
          </w:p>
        </w:tc>
        <w:tc>
          <w:tcPr>
            <w:tcW w:w="11953" w:type="dxa"/>
            <w:shd w:val="clear" w:color="auto" w:fill="D5E2BB"/>
          </w:tcPr>
          <w:p w14:paraId="73D469DF" w14:textId="77777777" w:rsidR="00635617" w:rsidRDefault="00635617">
            <w:pPr>
              <w:pStyle w:val="TableParagraph"/>
              <w:spacing w:line="301" w:lineRule="exact"/>
              <w:ind w:left="153"/>
              <w:rPr>
                <w:b/>
                <w:sz w:val="28"/>
              </w:rPr>
            </w:pPr>
            <w:r>
              <w:rPr>
                <w:b/>
                <w:sz w:val="28"/>
              </w:rPr>
              <w:t>Обязательная часть Программы</w:t>
            </w:r>
          </w:p>
        </w:tc>
        <w:tc>
          <w:tcPr>
            <w:tcW w:w="1416" w:type="dxa"/>
          </w:tcPr>
          <w:p w14:paraId="36EE7DDC" w14:textId="77777777" w:rsidR="00635617" w:rsidRDefault="00635617" w:rsidP="00E75593">
            <w:pPr>
              <w:pStyle w:val="TableParagraph"/>
              <w:rPr>
                <w:sz w:val="24"/>
              </w:rPr>
            </w:pPr>
          </w:p>
        </w:tc>
      </w:tr>
      <w:tr w:rsidR="00635617" w14:paraId="06725685" w14:textId="77777777" w:rsidTr="00E75593">
        <w:trPr>
          <w:trHeight w:val="323"/>
        </w:trPr>
        <w:tc>
          <w:tcPr>
            <w:tcW w:w="1416" w:type="dxa"/>
          </w:tcPr>
          <w:p w14:paraId="3A47CB96" w14:textId="77777777" w:rsidR="00635617" w:rsidRDefault="00635617">
            <w:pPr>
              <w:pStyle w:val="TableParagraph"/>
              <w:spacing w:line="304" w:lineRule="exact"/>
              <w:ind w:left="120" w:right="108"/>
              <w:jc w:val="center"/>
              <w:rPr>
                <w:sz w:val="28"/>
              </w:rPr>
            </w:pPr>
            <w:r>
              <w:rPr>
                <w:sz w:val="28"/>
              </w:rPr>
              <w:t>1.</w:t>
            </w:r>
          </w:p>
        </w:tc>
        <w:tc>
          <w:tcPr>
            <w:tcW w:w="11953" w:type="dxa"/>
          </w:tcPr>
          <w:p w14:paraId="6F5A16ED" w14:textId="77777777" w:rsidR="00635617" w:rsidRDefault="00635617">
            <w:pPr>
              <w:pStyle w:val="TableParagraph"/>
              <w:spacing w:line="304" w:lineRule="exact"/>
              <w:ind w:left="108"/>
              <w:rPr>
                <w:sz w:val="28"/>
              </w:rPr>
            </w:pPr>
            <w:r>
              <w:rPr>
                <w:sz w:val="28"/>
              </w:rPr>
              <w:t>Пояснительная записка</w:t>
            </w:r>
          </w:p>
        </w:tc>
        <w:tc>
          <w:tcPr>
            <w:tcW w:w="1416" w:type="dxa"/>
          </w:tcPr>
          <w:p w14:paraId="6E2E6F57" w14:textId="77777777" w:rsidR="00635617" w:rsidRPr="00635617" w:rsidRDefault="00635617" w:rsidP="00635617">
            <w:pPr>
              <w:pStyle w:val="TableParagraph"/>
              <w:spacing w:line="304" w:lineRule="exact"/>
              <w:ind w:left="120" w:right="108"/>
              <w:rPr>
                <w:sz w:val="28"/>
                <w:lang w:val="en-US"/>
              </w:rPr>
            </w:pPr>
          </w:p>
        </w:tc>
      </w:tr>
      <w:tr w:rsidR="00635617" w14:paraId="26F4C1B8" w14:textId="77777777" w:rsidTr="00E75593">
        <w:trPr>
          <w:trHeight w:val="321"/>
        </w:trPr>
        <w:tc>
          <w:tcPr>
            <w:tcW w:w="1416" w:type="dxa"/>
          </w:tcPr>
          <w:p w14:paraId="6B6DCDCF" w14:textId="77777777" w:rsidR="00635617" w:rsidRDefault="00635617">
            <w:pPr>
              <w:pStyle w:val="TableParagraph"/>
              <w:spacing w:line="301" w:lineRule="exact"/>
              <w:ind w:left="120" w:right="109"/>
              <w:jc w:val="center"/>
              <w:rPr>
                <w:sz w:val="28"/>
              </w:rPr>
            </w:pPr>
            <w:r>
              <w:rPr>
                <w:sz w:val="28"/>
              </w:rPr>
              <w:t>1.1</w:t>
            </w:r>
          </w:p>
        </w:tc>
        <w:tc>
          <w:tcPr>
            <w:tcW w:w="11953" w:type="dxa"/>
          </w:tcPr>
          <w:p w14:paraId="6E7D5F74" w14:textId="77777777" w:rsidR="00635617" w:rsidRDefault="00635617">
            <w:pPr>
              <w:pStyle w:val="TableParagraph"/>
              <w:spacing w:line="301" w:lineRule="exact"/>
              <w:ind w:left="108"/>
              <w:rPr>
                <w:sz w:val="28"/>
              </w:rPr>
            </w:pPr>
            <w:r>
              <w:rPr>
                <w:sz w:val="28"/>
              </w:rPr>
              <w:t>Цель и задачи реализации Программы</w:t>
            </w:r>
          </w:p>
        </w:tc>
        <w:tc>
          <w:tcPr>
            <w:tcW w:w="1416" w:type="dxa"/>
          </w:tcPr>
          <w:p w14:paraId="5AC3DCA6" w14:textId="77777777" w:rsidR="00635617" w:rsidRPr="00E75593" w:rsidRDefault="00635617" w:rsidP="00635617">
            <w:pPr>
              <w:pStyle w:val="TableParagraph"/>
              <w:spacing w:line="301" w:lineRule="exact"/>
              <w:ind w:left="120" w:right="109"/>
              <w:rPr>
                <w:sz w:val="28"/>
              </w:rPr>
            </w:pPr>
          </w:p>
        </w:tc>
      </w:tr>
      <w:tr w:rsidR="00635617" w14:paraId="333E6DB2" w14:textId="77777777" w:rsidTr="00E75593">
        <w:trPr>
          <w:trHeight w:val="321"/>
        </w:trPr>
        <w:tc>
          <w:tcPr>
            <w:tcW w:w="1416" w:type="dxa"/>
          </w:tcPr>
          <w:p w14:paraId="16B87B86" w14:textId="77777777" w:rsidR="00635617" w:rsidRDefault="00635617">
            <w:pPr>
              <w:pStyle w:val="TableParagraph"/>
              <w:spacing w:line="301" w:lineRule="exact"/>
              <w:ind w:left="120" w:right="109"/>
              <w:jc w:val="center"/>
              <w:rPr>
                <w:sz w:val="28"/>
              </w:rPr>
            </w:pPr>
            <w:r>
              <w:rPr>
                <w:sz w:val="28"/>
              </w:rPr>
              <w:t>1.2</w:t>
            </w:r>
          </w:p>
        </w:tc>
        <w:tc>
          <w:tcPr>
            <w:tcW w:w="11953" w:type="dxa"/>
          </w:tcPr>
          <w:p w14:paraId="3E6788B0" w14:textId="77777777" w:rsidR="00635617" w:rsidRDefault="00635617">
            <w:pPr>
              <w:pStyle w:val="TableParagraph"/>
              <w:spacing w:line="301" w:lineRule="exact"/>
              <w:ind w:left="108"/>
              <w:rPr>
                <w:sz w:val="28"/>
              </w:rPr>
            </w:pPr>
            <w:r>
              <w:rPr>
                <w:sz w:val="28"/>
              </w:rPr>
              <w:t>Принципы и подходы к формированию Программы</w:t>
            </w:r>
          </w:p>
        </w:tc>
        <w:tc>
          <w:tcPr>
            <w:tcW w:w="1416" w:type="dxa"/>
          </w:tcPr>
          <w:p w14:paraId="24F3ACF1" w14:textId="77777777" w:rsidR="00635617" w:rsidRPr="00E75593" w:rsidRDefault="00635617" w:rsidP="00E75593">
            <w:pPr>
              <w:pStyle w:val="TableParagraph"/>
              <w:spacing w:line="301" w:lineRule="exact"/>
              <w:ind w:left="120" w:right="109"/>
              <w:jc w:val="center"/>
              <w:rPr>
                <w:sz w:val="28"/>
              </w:rPr>
            </w:pPr>
          </w:p>
        </w:tc>
      </w:tr>
      <w:tr w:rsidR="00635617" w14:paraId="1D80AF3E" w14:textId="77777777" w:rsidTr="00E75593">
        <w:trPr>
          <w:trHeight w:val="645"/>
        </w:trPr>
        <w:tc>
          <w:tcPr>
            <w:tcW w:w="1416" w:type="dxa"/>
          </w:tcPr>
          <w:p w14:paraId="7D031ED3" w14:textId="77777777" w:rsidR="00635617" w:rsidRDefault="00635617">
            <w:pPr>
              <w:pStyle w:val="TableParagraph"/>
              <w:spacing w:line="318" w:lineRule="exact"/>
              <w:ind w:left="120" w:right="109"/>
              <w:jc w:val="center"/>
              <w:rPr>
                <w:sz w:val="28"/>
              </w:rPr>
            </w:pPr>
            <w:r>
              <w:rPr>
                <w:sz w:val="28"/>
              </w:rPr>
              <w:t>1.3</w:t>
            </w:r>
          </w:p>
        </w:tc>
        <w:tc>
          <w:tcPr>
            <w:tcW w:w="11953" w:type="dxa"/>
          </w:tcPr>
          <w:p w14:paraId="7BC28AB2" w14:textId="77777777" w:rsidR="00635617" w:rsidRDefault="00635617">
            <w:pPr>
              <w:pStyle w:val="TableParagraph"/>
              <w:spacing w:line="322" w:lineRule="exact"/>
              <w:ind w:left="108" w:right="839"/>
              <w:rPr>
                <w:sz w:val="28"/>
              </w:rPr>
            </w:pPr>
            <w:r>
              <w:rPr>
                <w:sz w:val="28"/>
              </w:rPr>
              <w:t>Значимые для разработки и реализации Программы характеристики. Характеристики особенностей развития детей раннего и дошкольного возраста</w:t>
            </w:r>
          </w:p>
        </w:tc>
        <w:tc>
          <w:tcPr>
            <w:tcW w:w="1416" w:type="dxa"/>
          </w:tcPr>
          <w:p w14:paraId="714FCD37" w14:textId="77777777" w:rsidR="00635617" w:rsidRPr="00E75593" w:rsidRDefault="00635617" w:rsidP="00E75593">
            <w:pPr>
              <w:pStyle w:val="TableParagraph"/>
              <w:spacing w:line="318" w:lineRule="exact"/>
              <w:ind w:left="120" w:right="109"/>
              <w:jc w:val="center"/>
              <w:rPr>
                <w:sz w:val="28"/>
              </w:rPr>
            </w:pPr>
          </w:p>
        </w:tc>
      </w:tr>
      <w:tr w:rsidR="00635617" w14:paraId="2A30E83C" w14:textId="77777777" w:rsidTr="00E75593">
        <w:trPr>
          <w:trHeight w:val="321"/>
        </w:trPr>
        <w:tc>
          <w:tcPr>
            <w:tcW w:w="1416" w:type="dxa"/>
          </w:tcPr>
          <w:p w14:paraId="6CCFA587" w14:textId="77777777" w:rsidR="00635617" w:rsidRDefault="00635617">
            <w:pPr>
              <w:pStyle w:val="TableParagraph"/>
              <w:spacing w:line="301" w:lineRule="exact"/>
              <w:ind w:left="120" w:right="108"/>
              <w:jc w:val="center"/>
              <w:rPr>
                <w:sz w:val="28"/>
              </w:rPr>
            </w:pPr>
            <w:r>
              <w:rPr>
                <w:sz w:val="28"/>
              </w:rPr>
              <w:t>2.</w:t>
            </w:r>
          </w:p>
        </w:tc>
        <w:tc>
          <w:tcPr>
            <w:tcW w:w="11953" w:type="dxa"/>
          </w:tcPr>
          <w:p w14:paraId="750E1B3C" w14:textId="77777777" w:rsidR="00635617" w:rsidRDefault="00635617">
            <w:pPr>
              <w:pStyle w:val="TableParagraph"/>
              <w:spacing w:line="301" w:lineRule="exact"/>
              <w:ind w:left="108"/>
              <w:rPr>
                <w:sz w:val="28"/>
              </w:rPr>
            </w:pPr>
            <w:r>
              <w:rPr>
                <w:sz w:val="28"/>
              </w:rPr>
              <w:t>Планируемые результаты освоения Программы – целевые ориентиры</w:t>
            </w:r>
          </w:p>
        </w:tc>
        <w:tc>
          <w:tcPr>
            <w:tcW w:w="1416" w:type="dxa"/>
          </w:tcPr>
          <w:p w14:paraId="3937BBEB" w14:textId="77777777" w:rsidR="00635617" w:rsidRPr="00E75593" w:rsidRDefault="00635617" w:rsidP="00635617">
            <w:pPr>
              <w:pStyle w:val="TableParagraph"/>
              <w:spacing w:line="301" w:lineRule="exact"/>
              <w:ind w:left="120" w:right="108"/>
              <w:rPr>
                <w:sz w:val="28"/>
              </w:rPr>
            </w:pPr>
          </w:p>
        </w:tc>
      </w:tr>
      <w:tr w:rsidR="00635617" w14:paraId="321DFEB5" w14:textId="77777777" w:rsidTr="00E75593">
        <w:trPr>
          <w:trHeight w:val="323"/>
        </w:trPr>
        <w:tc>
          <w:tcPr>
            <w:tcW w:w="1416" w:type="dxa"/>
          </w:tcPr>
          <w:p w14:paraId="314A12AD" w14:textId="77777777" w:rsidR="00635617" w:rsidRDefault="00635617">
            <w:pPr>
              <w:pStyle w:val="TableParagraph"/>
              <w:spacing w:line="304" w:lineRule="exact"/>
              <w:ind w:left="120" w:right="110"/>
              <w:jc w:val="center"/>
              <w:rPr>
                <w:sz w:val="28"/>
              </w:rPr>
            </w:pPr>
            <w:r>
              <w:rPr>
                <w:sz w:val="28"/>
              </w:rPr>
              <w:t>3.</w:t>
            </w:r>
          </w:p>
        </w:tc>
        <w:tc>
          <w:tcPr>
            <w:tcW w:w="11953" w:type="dxa"/>
          </w:tcPr>
          <w:p w14:paraId="01BB3844" w14:textId="77777777" w:rsidR="00635617" w:rsidRDefault="00635617">
            <w:pPr>
              <w:pStyle w:val="TableParagraph"/>
              <w:spacing w:line="304" w:lineRule="exact"/>
              <w:ind w:left="108"/>
              <w:rPr>
                <w:sz w:val="28"/>
              </w:rPr>
            </w:pPr>
            <w:r>
              <w:rPr>
                <w:sz w:val="28"/>
              </w:rPr>
              <w:t>Развивающее оценивание качества образовательной деятельности по Программе</w:t>
            </w:r>
          </w:p>
        </w:tc>
        <w:tc>
          <w:tcPr>
            <w:tcW w:w="1416" w:type="dxa"/>
          </w:tcPr>
          <w:p w14:paraId="066A2BC6" w14:textId="77777777" w:rsidR="00635617" w:rsidRPr="00E75593" w:rsidRDefault="00635617" w:rsidP="00E75593">
            <w:pPr>
              <w:pStyle w:val="TableParagraph"/>
              <w:spacing w:line="304" w:lineRule="exact"/>
              <w:ind w:left="120" w:right="110"/>
              <w:jc w:val="center"/>
              <w:rPr>
                <w:sz w:val="28"/>
              </w:rPr>
            </w:pPr>
          </w:p>
        </w:tc>
      </w:tr>
      <w:tr w:rsidR="00635617" w14:paraId="2995187A" w14:textId="77777777" w:rsidTr="00E75593">
        <w:trPr>
          <w:trHeight w:val="321"/>
        </w:trPr>
        <w:tc>
          <w:tcPr>
            <w:tcW w:w="1416" w:type="dxa"/>
            <w:shd w:val="clear" w:color="auto" w:fill="D5E2BB"/>
          </w:tcPr>
          <w:p w14:paraId="43C143EE" w14:textId="77777777" w:rsidR="00635617" w:rsidRDefault="00635617">
            <w:pPr>
              <w:pStyle w:val="TableParagraph"/>
              <w:rPr>
                <w:sz w:val="24"/>
              </w:rPr>
            </w:pPr>
          </w:p>
        </w:tc>
        <w:tc>
          <w:tcPr>
            <w:tcW w:w="11953" w:type="dxa"/>
            <w:shd w:val="clear" w:color="auto" w:fill="D5E2BB"/>
          </w:tcPr>
          <w:p w14:paraId="6857D86A" w14:textId="77777777" w:rsidR="00635617" w:rsidRDefault="00635617">
            <w:pPr>
              <w:pStyle w:val="TableParagraph"/>
              <w:spacing w:line="301" w:lineRule="exact"/>
              <w:ind w:left="108"/>
              <w:rPr>
                <w:b/>
                <w:sz w:val="28"/>
              </w:rPr>
            </w:pPr>
            <w:r>
              <w:rPr>
                <w:b/>
                <w:sz w:val="28"/>
              </w:rPr>
              <w:t>Часть, формируемая участниками образовательных отношений</w:t>
            </w:r>
          </w:p>
        </w:tc>
        <w:tc>
          <w:tcPr>
            <w:tcW w:w="1416" w:type="dxa"/>
          </w:tcPr>
          <w:p w14:paraId="0D163FAA" w14:textId="77777777" w:rsidR="00635617" w:rsidRDefault="00635617" w:rsidP="00E75593">
            <w:pPr>
              <w:pStyle w:val="TableParagraph"/>
              <w:rPr>
                <w:sz w:val="24"/>
              </w:rPr>
            </w:pPr>
          </w:p>
        </w:tc>
      </w:tr>
      <w:tr w:rsidR="00635617" w14:paraId="2B2B3E46" w14:textId="77777777" w:rsidTr="00E75593">
        <w:trPr>
          <w:trHeight w:val="321"/>
        </w:trPr>
        <w:tc>
          <w:tcPr>
            <w:tcW w:w="1416" w:type="dxa"/>
          </w:tcPr>
          <w:p w14:paraId="57D8D13E" w14:textId="77777777" w:rsidR="00635617" w:rsidRDefault="00635617">
            <w:pPr>
              <w:pStyle w:val="TableParagraph"/>
              <w:spacing w:line="301" w:lineRule="exact"/>
              <w:ind w:left="120" w:right="108"/>
              <w:jc w:val="center"/>
              <w:rPr>
                <w:sz w:val="28"/>
              </w:rPr>
            </w:pPr>
            <w:r>
              <w:rPr>
                <w:sz w:val="28"/>
              </w:rPr>
              <w:t>4.</w:t>
            </w:r>
          </w:p>
        </w:tc>
        <w:tc>
          <w:tcPr>
            <w:tcW w:w="11953" w:type="dxa"/>
          </w:tcPr>
          <w:p w14:paraId="33E017F5" w14:textId="77777777" w:rsidR="00635617" w:rsidRDefault="00635617">
            <w:pPr>
              <w:pStyle w:val="TableParagraph"/>
              <w:spacing w:line="301" w:lineRule="exact"/>
              <w:ind w:left="108"/>
              <w:rPr>
                <w:sz w:val="28"/>
              </w:rPr>
            </w:pPr>
            <w:r>
              <w:rPr>
                <w:sz w:val="28"/>
              </w:rPr>
              <w:t>Планируемые результаты освоения Программы – целевые ориентиры</w:t>
            </w:r>
          </w:p>
        </w:tc>
        <w:tc>
          <w:tcPr>
            <w:tcW w:w="1416" w:type="dxa"/>
          </w:tcPr>
          <w:p w14:paraId="3703E314" w14:textId="77777777" w:rsidR="00635617" w:rsidRPr="00E75593" w:rsidRDefault="00635617" w:rsidP="00635617">
            <w:pPr>
              <w:pStyle w:val="TableParagraph"/>
              <w:spacing w:line="301" w:lineRule="exact"/>
              <w:ind w:right="108"/>
              <w:rPr>
                <w:sz w:val="28"/>
              </w:rPr>
            </w:pPr>
          </w:p>
        </w:tc>
      </w:tr>
      <w:tr w:rsidR="00635617" w14:paraId="3B435812" w14:textId="77777777" w:rsidTr="00E75593">
        <w:trPr>
          <w:trHeight w:val="321"/>
        </w:trPr>
        <w:tc>
          <w:tcPr>
            <w:tcW w:w="1416" w:type="dxa"/>
            <w:shd w:val="clear" w:color="auto" w:fill="E4B8B7"/>
          </w:tcPr>
          <w:p w14:paraId="3500CC43" w14:textId="77777777" w:rsidR="00635617" w:rsidRDefault="00635617">
            <w:pPr>
              <w:pStyle w:val="TableParagraph"/>
              <w:spacing w:line="301" w:lineRule="exact"/>
              <w:ind w:left="120" w:right="111"/>
              <w:jc w:val="center"/>
              <w:rPr>
                <w:b/>
                <w:sz w:val="28"/>
              </w:rPr>
            </w:pPr>
            <w:r>
              <w:rPr>
                <w:b/>
                <w:sz w:val="28"/>
              </w:rPr>
              <w:t>Раздел II</w:t>
            </w:r>
          </w:p>
        </w:tc>
        <w:tc>
          <w:tcPr>
            <w:tcW w:w="11953" w:type="dxa"/>
            <w:shd w:val="clear" w:color="auto" w:fill="E4B8B7"/>
          </w:tcPr>
          <w:p w14:paraId="7AA8EF18" w14:textId="77777777" w:rsidR="00635617" w:rsidRDefault="00635617">
            <w:pPr>
              <w:pStyle w:val="TableParagraph"/>
              <w:spacing w:line="301" w:lineRule="exact"/>
              <w:ind w:left="4283" w:right="4263"/>
              <w:jc w:val="center"/>
              <w:rPr>
                <w:b/>
                <w:sz w:val="28"/>
              </w:rPr>
            </w:pPr>
            <w:r>
              <w:rPr>
                <w:b/>
                <w:sz w:val="28"/>
              </w:rPr>
              <w:t>СОДЕРЖАТЕЛЬНЫЙ РАЗДЕЛ</w:t>
            </w:r>
          </w:p>
        </w:tc>
        <w:tc>
          <w:tcPr>
            <w:tcW w:w="1416" w:type="dxa"/>
          </w:tcPr>
          <w:p w14:paraId="3DE953DF" w14:textId="77777777" w:rsidR="00635617" w:rsidRPr="00635617" w:rsidRDefault="00635617" w:rsidP="00E75593">
            <w:pPr>
              <w:pStyle w:val="TableParagraph"/>
              <w:spacing w:line="301" w:lineRule="exact"/>
              <w:ind w:left="120" w:right="108"/>
              <w:jc w:val="center"/>
              <w:rPr>
                <w:sz w:val="28"/>
                <w:lang w:val="en-US"/>
              </w:rPr>
            </w:pPr>
          </w:p>
        </w:tc>
      </w:tr>
      <w:tr w:rsidR="00635617" w14:paraId="2525F843" w14:textId="77777777" w:rsidTr="00E75593">
        <w:trPr>
          <w:trHeight w:val="323"/>
        </w:trPr>
        <w:tc>
          <w:tcPr>
            <w:tcW w:w="1416" w:type="dxa"/>
            <w:shd w:val="clear" w:color="auto" w:fill="D5E2BB"/>
          </w:tcPr>
          <w:p w14:paraId="21967E03" w14:textId="77777777" w:rsidR="00635617" w:rsidRDefault="00635617">
            <w:pPr>
              <w:pStyle w:val="TableParagraph"/>
              <w:rPr>
                <w:sz w:val="24"/>
              </w:rPr>
            </w:pPr>
          </w:p>
        </w:tc>
        <w:tc>
          <w:tcPr>
            <w:tcW w:w="11953" w:type="dxa"/>
            <w:shd w:val="clear" w:color="auto" w:fill="D5E2BB"/>
          </w:tcPr>
          <w:p w14:paraId="256CF9E8" w14:textId="77777777" w:rsidR="00635617" w:rsidRDefault="00635617">
            <w:pPr>
              <w:pStyle w:val="TableParagraph"/>
              <w:spacing w:line="304" w:lineRule="exact"/>
              <w:ind w:left="108"/>
              <w:rPr>
                <w:b/>
                <w:sz w:val="28"/>
              </w:rPr>
            </w:pPr>
            <w:r>
              <w:rPr>
                <w:b/>
                <w:sz w:val="28"/>
              </w:rPr>
              <w:t>Обязательная часть Программы</w:t>
            </w:r>
          </w:p>
        </w:tc>
        <w:tc>
          <w:tcPr>
            <w:tcW w:w="1416" w:type="dxa"/>
          </w:tcPr>
          <w:p w14:paraId="60BBF153" w14:textId="77777777" w:rsidR="00635617" w:rsidRDefault="00635617" w:rsidP="00E75593">
            <w:pPr>
              <w:pStyle w:val="TableParagraph"/>
              <w:rPr>
                <w:sz w:val="24"/>
              </w:rPr>
            </w:pPr>
          </w:p>
        </w:tc>
      </w:tr>
      <w:tr w:rsidR="00635617" w14:paraId="5B6E8DE6" w14:textId="77777777" w:rsidTr="00E75593">
        <w:trPr>
          <w:trHeight w:val="321"/>
        </w:trPr>
        <w:tc>
          <w:tcPr>
            <w:tcW w:w="1416" w:type="dxa"/>
          </w:tcPr>
          <w:p w14:paraId="3CB1E686" w14:textId="77777777" w:rsidR="00635617" w:rsidRDefault="00635617">
            <w:pPr>
              <w:pStyle w:val="TableParagraph"/>
              <w:spacing w:line="302" w:lineRule="exact"/>
              <w:ind w:left="120" w:right="108"/>
              <w:jc w:val="center"/>
              <w:rPr>
                <w:sz w:val="28"/>
              </w:rPr>
            </w:pPr>
            <w:r>
              <w:rPr>
                <w:sz w:val="28"/>
              </w:rPr>
              <w:t>1.</w:t>
            </w:r>
          </w:p>
        </w:tc>
        <w:tc>
          <w:tcPr>
            <w:tcW w:w="11953" w:type="dxa"/>
          </w:tcPr>
          <w:p w14:paraId="0FE587C3" w14:textId="77777777" w:rsidR="00635617" w:rsidRDefault="00635617">
            <w:pPr>
              <w:pStyle w:val="TableParagraph"/>
              <w:spacing w:line="302" w:lineRule="exact"/>
              <w:ind w:left="108"/>
              <w:rPr>
                <w:sz w:val="28"/>
              </w:rPr>
            </w:pPr>
            <w:r>
              <w:rPr>
                <w:sz w:val="28"/>
              </w:rPr>
              <w:t>Описание образовательной деятельности в соответствии с направлениями развития и образования детей</w:t>
            </w:r>
          </w:p>
        </w:tc>
        <w:tc>
          <w:tcPr>
            <w:tcW w:w="1416" w:type="dxa"/>
          </w:tcPr>
          <w:p w14:paraId="7395F896" w14:textId="77777777" w:rsidR="00635617" w:rsidRPr="00E75593" w:rsidRDefault="00635617" w:rsidP="00E75593">
            <w:pPr>
              <w:pStyle w:val="TableParagraph"/>
              <w:spacing w:line="301" w:lineRule="exact"/>
              <w:ind w:left="119" w:right="111"/>
              <w:jc w:val="center"/>
              <w:rPr>
                <w:b/>
                <w:sz w:val="28"/>
              </w:rPr>
            </w:pPr>
          </w:p>
        </w:tc>
      </w:tr>
      <w:tr w:rsidR="00635617" w14:paraId="7CF6289A" w14:textId="77777777" w:rsidTr="00E75593">
        <w:trPr>
          <w:trHeight w:val="321"/>
        </w:trPr>
        <w:tc>
          <w:tcPr>
            <w:tcW w:w="1416" w:type="dxa"/>
          </w:tcPr>
          <w:p w14:paraId="3B4690B0" w14:textId="77777777" w:rsidR="00635617" w:rsidRDefault="00635617">
            <w:pPr>
              <w:pStyle w:val="TableParagraph"/>
              <w:spacing w:line="301" w:lineRule="exact"/>
              <w:ind w:left="120" w:right="109"/>
              <w:jc w:val="center"/>
              <w:rPr>
                <w:sz w:val="28"/>
              </w:rPr>
            </w:pPr>
            <w:r>
              <w:rPr>
                <w:sz w:val="28"/>
              </w:rPr>
              <w:t>1.1</w:t>
            </w:r>
          </w:p>
        </w:tc>
        <w:tc>
          <w:tcPr>
            <w:tcW w:w="11953" w:type="dxa"/>
          </w:tcPr>
          <w:p w14:paraId="1D298B81" w14:textId="77777777" w:rsidR="00635617" w:rsidRDefault="00635617">
            <w:pPr>
              <w:pStyle w:val="TableParagraph"/>
              <w:spacing w:line="301" w:lineRule="exact"/>
              <w:ind w:left="108"/>
              <w:rPr>
                <w:sz w:val="28"/>
              </w:rPr>
            </w:pPr>
            <w:r>
              <w:rPr>
                <w:sz w:val="28"/>
              </w:rPr>
              <w:t>Образовательная область «Социально-коммуникативное развитие»</w:t>
            </w:r>
          </w:p>
        </w:tc>
        <w:tc>
          <w:tcPr>
            <w:tcW w:w="1416" w:type="dxa"/>
          </w:tcPr>
          <w:p w14:paraId="5DD985FD" w14:textId="77777777" w:rsidR="00635617" w:rsidRDefault="00635617" w:rsidP="00E75593">
            <w:pPr>
              <w:pStyle w:val="TableParagraph"/>
              <w:rPr>
                <w:sz w:val="24"/>
              </w:rPr>
            </w:pPr>
          </w:p>
        </w:tc>
      </w:tr>
      <w:tr w:rsidR="00635617" w14:paraId="6A59DA1F" w14:textId="77777777" w:rsidTr="00E75593">
        <w:trPr>
          <w:trHeight w:val="323"/>
        </w:trPr>
        <w:tc>
          <w:tcPr>
            <w:tcW w:w="1416" w:type="dxa"/>
          </w:tcPr>
          <w:p w14:paraId="0A809927" w14:textId="77777777" w:rsidR="00635617" w:rsidRDefault="00635617">
            <w:pPr>
              <w:pStyle w:val="TableParagraph"/>
              <w:spacing w:line="304" w:lineRule="exact"/>
              <w:ind w:left="120" w:right="109"/>
              <w:jc w:val="center"/>
              <w:rPr>
                <w:sz w:val="28"/>
              </w:rPr>
            </w:pPr>
            <w:r>
              <w:rPr>
                <w:sz w:val="28"/>
              </w:rPr>
              <w:t>1.2</w:t>
            </w:r>
          </w:p>
        </w:tc>
        <w:tc>
          <w:tcPr>
            <w:tcW w:w="11953" w:type="dxa"/>
          </w:tcPr>
          <w:p w14:paraId="028034BB" w14:textId="77777777" w:rsidR="00635617" w:rsidRDefault="00635617">
            <w:pPr>
              <w:pStyle w:val="TableParagraph"/>
              <w:spacing w:line="304" w:lineRule="exact"/>
              <w:ind w:left="108"/>
              <w:rPr>
                <w:sz w:val="28"/>
              </w:rPr>
            </w:pPr>
            <w:r>
              <w:rPr>
                <w:sz w:val="28"/>
              </w:rPr>
              <w:t>Образовательная область «Познавательное развитие»</w:t>
            </w:r>
          </w:p>
        </w:tc>
        <w:tc>
          <w:tcPr>
            <w:tcW w:w="1416" w:type="dxa"/>
          </w:tcPr>
          <w:p w14:paraId="0B7388F5" w14:textId="77777777" w:rsidR="00635617" w:rsidRPr="00635617" w:rsidRDefault="00635617" w:rsidP="00E75593">
            <w:pPr>
              <w:pStyle w:val="TableParagraph"/>
              <w:spacing w:line="304" w:lineRule="exact"/>
              <w:ind w:left="120" w:right="108"/>
              <w:jc w:val="center"/>
              <w:rPr>
                <w:sz w:val="28"/>
                <w:lang w:val="en-US"/>
              </w:rPr>
            </w:pPr>
          </w:p>
        </w:tc>
      </w:tr>
      <w:tr w:rsidR="00635617" w14:paraId="4B0EAE45" w14:textId="77777777" w:rsidTr="00E75593">
        <w:trPr>
          <w:trHeight w:val="321"/>
        </w:trPr>
        <w:tc>
          <w:tcPr>
            <w:tcW w:w="1416" w:type="dxa"/>
          </w:tcPr>
          <w:p w14:paraId="1411D429" w14:textId="77777777" w:rsidR="00635617" w:rsidRDefault="00635617">
            <w:pPr>
              <w:pStyle w:val="TableParagraph"/>
              <w:spacing w:line="301" w:lineRule="exact"/>
              <w:ind w:left="120" w:right="109"/>
              <w:jc w:val="center"/>
              <w:rPr>
                <w:sz w:val="28"/>
              </w:rPr>
            </w:pPr>
            <w:r>
              <w:rPr>
                <w:sz w:val="28"/>
              </w:rPr>
              <w:t>1.3</w:t>
            </w:r>
          </w:p>
        </w:tc>
        <w:tc>
          <w:tcPr>
            <w:tcW w:w="11953" w:type="dxa"/>
          </w:tcPr>
          <w:p w14:paraId="0B04EB96" w14:textId="77777777" w:rsidR="00635617" w:rsidRDefault="00635617">
            <w:pPr>
              <w:pStyle w:val="TableParagraph"/>
              <w:spacing w:line="301" w:lineRule="exact"/>
              <w:ind w:left="108"/>
              <w:rPr>
                <w:sz w:val="28"/>
              </w:rPr>
            </w:pPr>
            <w:r>
              <w:rPr>
                <w:sz w:val="28"/>
              </w:rPr>
              <w:t>Образовательная область «Развитие речи»</w:t>
            </w:r>
          </w:p>
        </w:tc>
        <w:tc>
          <w:tcPr>
            <w:tcW w:w="1416" w:type="dxa"/>
          </w:tcPr>
          <w:p w14:paraId="56CE7FEE" w14:textId="77777777" w:rsidR="00635617" w:rsidRPr="00635617" w:rsidRDefault="00635617" w:rsidP="00E75593">
            <w:pPr>
              <w:pStyle w:val="TableParagraph"/>
              <w:spacing w:line="301" w:lineRule="exact"/>
              <w:ind w:left="120" w:right="109"/>
              <w:jc w:val="center"/>
              <w:rPr>
                <w:sz w:val="28"/>
                <w:lang w:val="en-US"/>
              </w:rPr>
            </w:pPr>
          </w:p>
        </w:tc>
      </w:tr>
      <w:tr w:rsidR="00635617" w14:paraId="7D291CF3" w14:textId="77777777" w:rsidTr="00E75593">
        <w:trPr>
          <w:trHeight w:val="321"/>
        </w:trPr>
        <w:tc>
          <w:tcPr>
            <w:tcW w:w="1416" w:type="dxa"/>
          </w:tcPr>
          <w:p w14:paraId="0D405A9F" w14:textId="77777777" w:rsidR="00635617" w:rsidRDefault="00635617">
            <w:pPr>
              <w:pStyle w:val="TableParagraph"/>
              <w:spacing w:line="301" w:lineRule="exact"/>
              <w:ind w:left="120" w:right="109"/>
              <w:jc w:val="center"/>
              <w:rPr>
                <w:sz w:val="28"/>
              </w:rPr>
            </w:pPr>
            <w:r>
              <w:rPr>
                <w:sz w:val="28"/>
              </w:rPr>
              <w:t>1.4</w:t>
            </w:r>
          </w:p>
        </w:tc>
        <w:tc>
          <w:tcPr>
            <w:tcW w:w="11953" w:type="dxa"/>
          </w:tcPr>
          <w:p w14:paraId="78E13929" w14:textId="77777777" w:rsidR="00635617" w:rsidRDefault="00635617">
            <w:pPr>
              <w:pStyle w:val="TableParagraph"/>
              <w:spacing w:line="301" w:lineRule="exact"/>
              <w:ind w:left="108"/>
              <w:rPr>
                <w:sz w:val="28"/>
              </w:rPr>
            </w:pPr>
            <w:r>
              <w:rPr>
                <w:sz w:val="28"/>
              </w:rPr>
              <w:t>Образовательная область «Художественно-эстетическое развитие»</w:t>
            </w:r>
          </w:p>
        </w:tc>
        <w:tc>
          <w:tcPr>
            <w:tcW w:w="1416" w:type="dxa"/>
          </w:tcPr>
          <w:p w14:paraId="735ACAF5" w14:textId="77777777" w:rsidR="00635617" w:rsidRPr="00E75593" w:rsidRDefault="00635617" w:rsidP="00E75593">
            <w:pPr>
              <w:pStyle w:val="TableParagraph"/>
              <w:spacing w:line="301" w:lineRule="exact"/>
              <w:ind w:left="120" w:right="109"/>
              <w:jc w:val="center"/>
              <w:rPr>
                <w:sz w:val="28"/>
              </w:rPr>
            </w:pPr>
          </w:p>
        </w:tc>
      </w:tr>
      <w:tr w:rsidR="00635617" w14:paraId="4E230083" w14:textId="77777777" w:rsidTr="00E75593">
        <w:trPr>
          <w:trHeight w:val="323"/>
        </w:trPr>
        <w:tc>
          <w:tcPr>
            <w:tcW w:w="1416" w:type="dxa"/>
          </w:tcPr>
          <w:p w14:paraId="2D489189" w14:textId="77777777" w:rsidR="00635617" w:rsidRDefault="00635617">
            <w:pPr>
              <w:pStyle w:val="TableParagraph"/>
              <w:spacing w:line="304" w:lineRule="exact"/>
              <w:ind w:left="120" w:right="109"/>
              <w:jc w:val="center"/>
              <w:rPr>
                <w:sz w:val="28"/>
              </w:rPr>
            </w:pPr>
            <w:r>
              <w:rPr>
                <w:sz w:val="28"/>
              </w:rPr>
              <w:t>1.5</w:t>
            </w:r>
          </w:p>
        </w:tc>
        <w:tc>
          <w:tcPr>
            <w:tcW w:w="11953" w:type="dxa"/>
          </w:tcPr>
          <w:p w14:paraId="540406F7" w14:textId="77777777" w:rsidR="00635617" w:rsidRDefault="00635617">
            <w:pPr>
              <w:pStyle w:val="TableParagraph"/>
              <w:spacing w:line="304" w:lineRule="exact"/>
              <w:ind w:left="108"/>
              <w:rPr>
                <w:sz w:val="28"/>
              </w:rPr>
            </w:pPr>
            <w:r>
              <w:rPr>
                <w:sz w:val="28"/>
              </w:rPr>
              <w:t>Образовательная область «Физическое развитие»</w:t>
            </w:r>
          </w:p>
        </w:tc>
        <w:tc>
          <w:tcPr>
            <w:tcW w:w="1416" w:type="dxa"/>
          </w:tcPr>
          <w:p w14:paraId="398C1589" w14:textId="77777777" w:rsidR="00635617" w:rsidRPr="00635617" w:rsidRDefault="00635617" w:rsidP="00E75593">
            <w:pPr>
              <w:pStyle w:val="TableParagraph"/>
              <w:spacing w:line="318" w:lineRule="exact"/>
              <w:ind w:left="120" w:right="109"/>
              <w:jc w:val="center"/>
              <w:rPr>
                <w:sz w:val="28"/>
                <w:lang w:val="en-US"/>
              </w:rPr>
            </w:pPr>
          </w:p>
        </w:tc>
      </w:tr>
      <w:tr w:rsidR="00635617" w14:paraId="08DEA5BB" w14:textId="77777777" w:rsidTr="00E75593">
        <w:trPr>
          <w:trHeight w:val="321"/>
        </w:trPr>
        <w:tc>
          <w:tcPr>
            <w:tcW w:w="1416" w:type="dxa"/>
          </w:tcPr>
          <w:p w14:paraId="2FD76FF7" w14:textId="77777777" w:rsidR="00635617" w:rsidRDefault="00635617">
            <w:pPr>
              <w:pStyle w:val="TableParagraph"/>
              <w:spacing w:line="301" w:lineRule="exact"/>
              <w:ind w:left="120" w:right="109"/>
              <w:jc w:val="center"/>
              <w:rPr>
                <w:sz w:val="28"/>
              </w:rPr>
            </w:pPr>
            <w:r>
              <w:rPr>
                <w:sz w:val="28"/>
              </w:rPr>
              <w:t>1.6</w:t>
            </w:r>
          </w:p>
        </w:tc>
        <w:tc>
          <w:tcPr>
            <w:tcW w:w="11953" w:type="dxa"/>
          </w:tcPr>
          <w:p w14:paraId="76EF306B" w14:textId="77777777" w:rsidR="00635617" w:rsidRDefault="00635617">
            <w:pPr>
              <w:pStyle w:val="TableParagraph"/>
              <w:spacing w:line="301" w:lineRule="exact"/>
              <w:ind w:left="108"/>
              <w:rPr>
                <w:sz w:val="28"/>
              </w:rPr>
            </w:pPr>
            <w:r>
              <w:rPr>
                <w:sz w:val="28"/>
              </w:rPr>
              <w:t>Особенности образовательной деятельности разных видов и культурных практик</w:t>
            </w:r>
          </w:p>
        </w:tc>
        <w:tc>
          <w:tcPr>
            <w:tcW w:w="1416" w:type="dxa"/>
          </w:tcPr>
          <w:p w14:paraId="512162F8" w14:textId="77777777" w:rsidR="00635617" w:rsidRPr="00E75593" w:rsidRDefault="00635617" w:rsidP="00E75593">
            <w:pPr>
              <w:pStyle w:val="TableParagraph"/>
              <w:spacing w:line="301" w:lineRule="exact"/>
              <w:ind w:left="120" w:right="108"/>
              <w:jc w:val="center"/>
              <w:rPr>
                <w:sz w:val="28"/>
              </w:rPr>
            </w:pPr>
          </w:p>
        </w:tc>
      </w:tr>
      <w:tr w:rsidR="00635617" w14:paraId="3E55E632" w14:textId="77777777" w:rsidTr="00E75593">
        <w:trPr>
          <w:trHeight w:val="321"/>
        </w:trPr>
        <w:tc>
          <w:tcPr>
            <w:tcW w:w="1416" w:type="dxa"/>
          </w:tcPr>
          <w:p w14:paraId="60889E0B" w14:textId="77777777" w:rsidR="00635617" w:rsidRDefault="00635617">
            <w:pPr>
              <w:pStyle w:val="TableParagraph"/>
              <w:spacing w:line="302" w:lineRule="exact"/>
              <w:ind w:left="120" w:right="109"/>
              <w:jc w:val="center"/>
              <w:rPr>
                <w:sz w:val="28"/>
              </w:rPr>
            </w:pPr>
            <w:r>
              <w:rPr>
                <w:sz w:val="28"/>
              </w:rPr>
              <w:t>1.7</w:t>
            </w:r>
          </w:p>
        </w:tc>
        <w:tc>
          <w:tcPr>
            <w:tcW w:w="11953" w:type="dxa"/>
          </w:tcPr>
          <w:p w14:paraId="74240527" w14:textId="77777777" w:rsidR="00635617" w:rsidRDefault="00635617">
            <w:pPr>
              <w:pStyle w:val="TableParagraph"/>
              <w:spacing w:line="302" w:lineRule="exact"/>
              <w:ind w:left="108"/>
              <w:rPr>
                <w:sz w:val="28"/>
              </w:rPr>
            </w:pPr>
            <w:r>
              <w:rPr>
                <w:sz w:val="28"/>
              </w:rPr>
              <w:t>Способы и направления поддержки детской инициативы</w:t>
            </w:r>
          </w:p>
        </w:tc>
        <w:tc>
          <w:tcPr>
            <w:tcW w:w="1416" w:type="dxa"/>
          </w:tcPr>
          <w:p w14:paraId="24E69E5C" w14:textId="77777777" w:rsidR="00635617" w:rsidRPr="00E75593" w:rsidRDefault="00635617" w:rsidP="00E75593">
            <w:pPr>
              <w:pStyle w:val="TableParagraph"/>
              <w:spacing w:line="304" w:lineRule="exact"/>
              <w:ind w:left="120" w:right="110"/>
              <w:jc w:val="center"/>
              <w:rPr>
                <w:sz w:val="28"/>
              </w:rPr>
            </w:pPr>
          </w:p>
        </w:tc>
      </w:tr>
      <w:tr w:rsidR="00635617" w14:paraId="16222640" w14:textId="77777777" w:rsidTr="00E75593">
        <w:trPr>
          <w:trHeight w:val="323"/>
        </w:trPr>
        <w:tc>
          <w:tcPr>
            <w:tcW w:w="1416" w:type="dxa"/>
          </w:tcPr>
          <w:p w14:paraId="006CDD8A" w14:textId="77777777" w:rsidR="00635617" w:rsidRDefault="00635617">
            <w:pPr>
              <w:pStyle w:val="TableParagraph"/>
              <w:spacing w:line="304" w:lineRule="exact"/>
              <w:ind w:left="120" w:right="109"/>
              <w:jc w:val="center"/>
              <w:rPr>
                <w:sz w:val="28"/>
              </w:rPr>
            </w:pPr>
            <w:r>
              <w:rPr>
                <w:sz w:val="28"/>
              </w:rPr>
              <w:t>1.8</w:t>
            </w:r>
          </w:p>
        </w:tc>
        <w:tc>
          <w:tcPr>
            <w:tcW w:w="11953" w:type="dxa"/>
          </w:tcPr>
          <w:p w14:paraId="6B7BB4A6" w14:textId="77777777" w:rsidR="00635617" w:rsidRDefault="00635617">
            <w:pPr>
              <w:pStyle w:val="TableParagraph"/>
              <w:spacing w:line="304" w:lineRule="exact"/>
              <w:ind w:left="108"/>
              <w:rPr>
                <w:sz w:val="28"/>
              </w:rPr>
            </w:pPr>
            <w:r>
              <w:rPr>
                <w:sz w:val="28"/>
              </w:rPr>
              <w:t>Особенности взаимодействия педагогического коллектива с семьями воспитанников</w:t>
            </w:r>
          </w:p>
        </w:tc>
        <w:tc>
          <w:tcPr>
            <w:tcW w:w="1416" w:type="dxa"/>
          </w:tcPr>
          <w:p w14:paraId="03CE2305" w14:textId="77777777" w:rsidR="00635617" w:rsidRDefault="00635617" w:rsidP="00E75593">
            <w:pPr>
              <w:pStyle w:val="TableParagraph"/>
              <w:rPr>
                <w:sz w:val="24"/>
              </w:rPr>
            </w:pPr>
          </w:p>
        </w:tc>
      </w:tr>
      <w:tr w:rsidR="00635617" w14:paraId="022F9502" w14:textId="77777777" w:rsidTr="00E75593">
        <w:trPr>
          <w:trHeight w:val="321"/>
        </w:trPr>
        <w:tc>
          <w:tcPr>
            <w:tcW w:w="1416" w:type="dxa"/>
          </w:tcPr>
          <w:p w14:paraId="372217E7" w14:textId="77777777" w:rsidR="00635617" w:rsidRDefault="00635617">
            <w:pPr>
              <w:pStyle w:val="TableParagraph"/>
              <w:spacing w:line="301" w:lineRule="exact"/>
              <w:ind w:left="120" w:right="109"/>
              <w:jc w:val="center"/>
              <w:rPr>
                <w:sz w:val="28"/>
              </w:rPr>
            </w:pPr>
            <w:r>
              <w:rPr>
                <w:sz w:val="28"/>
              </w:rPr>
              <w:t>1.9</w:t>
            </w:r>
          </w:p>
        </w:tc>
        <w:tc>
          <w:tcPr>
            <w:tcW w:w="11953" w:type="dxa"/>
          </w:tcPr>
          <w:p w14:paraId="31FBCAAA" w14:textId="77777777" w:rsidR="00635617" w:rsidRDefault="00635617">
            <w:pPr>
              <w:pStyle w:val="TableParagraph"/>
              <w:spacing w:line="301" w:lineRule="exact"/>
              <w:ind w:left="108"/>
              <w:rPr>
                <w:sz w:val="28"/>
              </w:rPr>
            </w:pPr>
            <w:r>
              <w:rPr>
                <w:sz w:val="28"/>
              </w:rPr>
              <w:t>Иные характеристики содержания Программы</w:t>
            </w:r>
          </w:p>
        </w:tc>
        <w:tc>
          <w:tcPr>
            <w:tcW w:w="1416" w:type="dxa"/>
          </w:tcPr>
          <w:p w14:paraId="239ABC1E" w14:textId="77777777" w:rsidR="00635617" w:rsidRPr="00635617" w:rsidRDefault="00635617" w:rsidP="00E75593">
            <w:pPr>
              <w:pStyle w:val="TableParagraph"/>
              <w:spacing w:line="301" w:lineRule="exact"/>
              <w:ind w:left="120" w:right="108"/>
              <w:jc w:val="center"/>
              <w:rPr>
                <w:sz w:val="28"/>
                <w:lang w:val="en-US"/>
              </w:rPr>
            </w:pPr>
          </w:p>
        </w:tc>
      </w:tr>
      <w:tr w:rsidR="00635617" w14:paraId="5623A4CE" w14:textId="77777777" w:rsidTr="00E75593">
        <w:trPr>
          <w:trHeight w:val="321"/>
        </w:trPr>
        <w:tc>
          <w:tcPr>
            <w:tcW w:w="1416" w:type="dxa"/>
            <w:shd w:val="clear" w:color="auto" w:fill="D5E2BB"/>
          </w:tcPr>
          <w:p w14:paraId="7674137D" w14:textId="77777777" w:rsidR="00635617" w:rsidRDefault="00635617">
            <w:pPr>
              <w:pStyle w:val="TableParagraph"/>
              <w:rPr>
                <w:sz w:val="24"/>
              </w:rPr>
            </w:pPr>
          </w:p>
        </w:tc>
        <w:tc>
          <w:tcPr>
            <w:tcW w:w="11953" w:type="dxa"/>
            <w:shd w:val="clear" w:color="auto" w:fill="D5E2BB"/>
          </w:tcPr>
          <w:p w14:paraId="5E1C913B" w14:textId="77777777" w:rsidR="00635617" w:rsidRDefault="00635617">
            <w:pPr>
              <w:pStyle w:val="TableParagraph"/>
              <w:spacing w:line="301" w:lineRule="exact"/>
              <w:ind w:left="108"/>
              <w:rPr>
                <w:b/>
                <w:sz w:val="28"/>
              </w:rPr>
            </w:pPr>
            <w:r>
              <w:rPr>
                <w:b/>
                <w:sz w:val="28"/>
              </w:rPr>
              <w:t>Часть, формируемая участниками образовательных отношений</w:t>
            </w:r>
          </w:p>
        </w:tc>
        <w:tc>
          <w:tcPr>
            <w:tcW w:w="1416" w:type="dxa"/>
          </w:tcPr>
          <w:p w14:paraId="08FC67B8" w14:textId="77777777" w:rsidR="00635617" w:rsidRDefault="00635617" w:rsidP="00E75593">
            <w:pPr>
              <w:pStyle w:val="TableParagraph"/>
              <w:rPr>
                <w:sz w:val="24"/>
              </w:rPr>
            </w:pPr>
          </w:p>
        </w:tc>
      </w:tr>
      <w:tr w:rsidR="00635617" w14:paraId="00239206" w14:textId="77777777" w:rsidTr="00E75593">
        <w:trPr>
          <w:trHeight w:val="323"/>
        </w:trPr>
        <w:tc>
          <w:tcPr>
            <w:tcW w:w="1416" w:type="dxa"/>
          </w:tcPr>
          <w:p w14:paraId="30765E0F" w14:textId="77777777" w:rsidR="00635617" w:rsidRDefault="00635617">
            <w:pPr>
              <w:pStyle w:val="TableParagraph"/>
              <w:spacing w:line="304" w:lineRule="exact"/>
              <w:ind w:left="120" w:right="108"/>
              <w:jc w:val="center"/>
              <w:rPr>
                <w:sz w:val="28"/>
              </w:rPr>
            </w:pPr>
            <w:r>
              <w:rPr>
                <w:sz w:val="28"/>
              </w:rPr>
              <w:lastRenderedPageBreak/>
              <w:t>2.</w:t>
            </w:r>
          </w:p>
        </w:tc>
        <w:tc>
          <w:tcPr>
            <w:tcW w:w="11953" w:type="dxa"/>
          </w:tcPr>
          <w:p w14:paraId="48033C84" w14:textId="77777777" w:rsidR="00635617" w:rsidRDefault="00635617">
            <w:pPr>
              <w:pStyle w:val="TableParagraph"/>
              <w:spacing w:line="304" w:lineRule="exact"/>
              <w:ind w:left="108"/>
              <w:rPr>
                <w:sz w:val="28"/>
              </w:rPr>
            </w:pPr>
            <w:r>
              <w:rPr>
                <w:sz w:val="28"/>
              </w:rPr>
              <w:t>Описание вариативных форм, способов, методов и средств реализации Программы</w:t>
            </w:r>
          </w:p>
        </w:tc>
        <w:tc>
          <w:tcPr>
            <w:tcW w:w="1416" w:type="dxa"/>
          </w:tcPr>
          <w:p w14:paraId="3F357057" w14:textId="77777777" w:rsidR="00635617" w:rsidRPr="00E75593" w:rsidRDefault="00635617" w:rsidP="00E75593">
            <w:pPr>
              <w:pStyle w:val="TableParagraph"/>
              <w:spacing w:line="301" w:lineRule="exact"/>
              <w:ind w:left="119" w:right="111"/>
              <w:jc w:val="center"/>
              <w:rPr>
                <w:b/>
                <w:sz w:val="28"/>
              </w:rPr>
            </w:pPr>
          </w:p>
        </w:tc>
      </w:tr>
    </w:tbl>
    <w:p w14:paraId="6FA5B08A" w14:textId="77777777" w:rsidR="000820B7" w:rsidRDefault="000820B7">
      <w:pPr>
        <w:spacing w:line="304" w:lineRule="exact"/>
        <w:rPr>
          <w:sz w:val="28"/>
        </w:rPr>
        <w:sectPr w:rsidR="000820B7">
          <w:footerReference w:type="default" r:id="rId8"/>
          <w:pgSz w:w="16840" w:h="11910" w:orient="landscape"/>
          <w:pgMar w:top="1060" w:right="0" w:bottom="1160" w:left="20" w:header="0" w:footer="978" w:gutter="0"/>
          <w:pgNumType w:start="2"/>
          <w:cols w:space="720"/>
        </w:sectPr>
      </w:pPr>
    </w:p>
    <w:p w14:paraId="42729F76" w14:textId="77777777" w:rsidR="000820B7" w:rsidRDefault="000820B7">
      <w:pPr>
        <w:pStyle w:val="a3"/>
        <w:spacing w:before="3"/>
        <w:rPr>
          <w:sz w:val="2"/>
        </w:rPr>
      </w:pPr>
    </w:p>
    <w:tbl>
      <w:tblPr>
        <w:tblStyle w:val="TableNormal"/>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2920"/>
      </w:tblGrid>
      <w:tr w:rsidR="000820B7" w14:paraId="1D47A155" w14:textId="77777777">
        <w:trPr>
          <w:trHeight w:val="324"/>
        </w:trPr>
        <w:tc>
          <w:tcPr>
            <w:tcW w:w="1416" w:type="dxa"/>
          </w:tcPr>
          <w:p w14:paraId="425C475C" w14:textId="77777777" w:rsidR="000820B7" w:rsidRDefault="00447348">
            <w:pPr>
              <w:pStyle w:val="TableParagraph"/>
              <w:spacing w:line="304" w:lineRule="exact"/>
              <w:ind w:left="120" w:right="109"/>
              <w:jc w:val="center"/>
              <w:rPr>
                <w:sz w:val="28"/>
              </w:rPr>
            </w:pPr>
            <w:r>
              <w:rPr>
                <w:sz w:val="28"/>
              </w:rPr>
              <w:t>2.1</w:t>
            </w:r>
          </w:p>
        </w:tc>
        <w:tc>
          <w:tcPr>
            <w:tcW w:w="12920" w:type="dxa"/>
          </w:tcPr>
          <w:p w14:paraId="692A77ED" w14:textId="77777777" w:rsidR="000820B7" w:rsidRDefault="00447348">
            <w:pPr>
              <w:pStyle w:val="TableParagraph"/>
              <w:spacing w:line="304" w:lineRule="exact"/>
              <w:ind w:left="108"/>
              <w:rPr>
                <w:sz w:val="28"/>
              </w:rPr>
            </w:pPr>
            <w:r>
              <w:rPr>
                <w:sz w:val="28"/>
              </w:rPr>
              <w:t>Парциальные образовательные программы, соответствующие потребностям и интересам детей</w:t>
            </w:r>
          </w:p>
        </w:tc>
      </w:tr>
      <w:tr w:rsidR="000820B7" w14:paraId="52AEF3F6" w14:textId="77777777">
        <w:trPr>
          <w:trHeight w:val="642"/>
        </w:trPr>
        <w:tc>
          <w:tcPr>
            <w:tcW w:w="1416" w:type="dxa"/>
          </w:tcPr>
          <w:p w14:paraId="6004F260" w14:textId="77777777" w:rsidR="000820B7" w:rsidRDefault="00447348">
            <w:pPr>
              <w:pStyle w:val="TableParagraph"/>
              <w:spacing w:line="315" w:lineRule="exact"/>
              <w:ind w:left="120" w:right="109"/>
              <w:jc w:val="center"/>
              <w:rPr>
                <w:sz w:val="28"/>
              </w:rPr>
            </w:pPr>
            <w:r>
              <w:rPr>
                <w:sz w:val="28"/>
              </w:rPr>
              <w:t>2.2</w:t>
            </w:r>
          </w:p>
        </w:tc>
        <w:tc>
          <w:tcPr>
            <w:tcW w:w="12920" w:type="dxa"/>
          </w:tcPr>
          <w:p w14:paraId="38D32511" w14:textId="77777777" w:rsidR="000820B7" w:rsidRDefault="00447348">
            <w:pPr>
              <w:pStyle w:val="TableParagraph"/>
              <w:spacing w:line="315" w:lineRule="exact"/>
              <w:ind w:left="108"/>
              <w:rPr>
                <w:sz w:val="28"/>
              </w:rPr>
            </w:pPr>
            <w:r>
              <w:rPr>
                <w:sz w:val="28"/>
              </w:rPr>
              <w:t>Специфика национальных, социокультурных условий, в которых осуществляется образовательная</w:t>
            </w:r>
          </w:p>
          <w:p w14:paraId="1741CF00" w14:textId="77777777" w:rsidR="000820B7" w:rsidRDefault="00447348">
            <w:pPr>
              <w:pStyle w:val="TableParagraph"/>
              <w:spacing w:line="308" w:lineRule="exact"/>
              <w:ind w:left="108"/>
              <w:rPr>
                <w:sz w:val="28"/>
              </w:rPr>
            </w:pPr>
            <w:r>
              <w:rPr>
                <w:sz w:val="28"/>
              </w:rPr>
              <w:t>деятельность</w:t>
            </w:r>
          </w:p>
        </w:tc>
      </w:tr>
      <w:tr w:rsidR="000820B7" w14:paraId="17DD707C" w14:textId="77777777">
        <w:trPr>
          <w:trHeight w:val="323"/>
        </w:trPr>
        <w:tc>
          <w:tcPr>
            <w:tcW w:w="1416" w:type="dxa"/>
          </w:tcPr>
          <w:p w14:paraId="1CD210B7" w14:textId="77777777" w:rsidR="000820B7" w:rsidRDefault="00447348">
            <w:pPr>
              <w:pStyle w:val="TableParagraph"/>
              <w:spacing w:line="304" w:lineRule="exact"/>
              <w:ind w:left="120" w:right="109"/>
              <w:jc w:val="center"/>
              <w:rPr>
                <w:sz w:val="28"/>
              </w:rPr>
            </w:pPr>
            <w:r>
              <w:rPr>
                <w:sz w:val="28"/>
              </w:rPr>
              <w:t>2.3</w:t>
            </w:r>
          </w:p>
        </w:tc>
        <w:tc>
          <w:tcPr>
            <w:tcW w:w="12920" w:type="dxa"/>
          </w:tcPr>
          <w:p w14:paraId="41D808FC" w14:textId="77777777" w:rsidR="000820B7" w:rsidRDefault="00447348">
            <w:pPr>
              <w:pStyle w:val="TableParagraph"/>
              <w:spacing w:line="304" w:lineRule="exact"/>
              <w:ind w:left="108"/>
              <w:rPr>
                <w:sz w:val="28"/>
              </w:rPr>
            </w:pPr>
            <w:r>
              <w:rPr>
                <w:sz w:val="28"/>
              </w:rPr>
              <w:t>Сложившиеся традиции</w:t>
            </w:r>
          </w:p>
        </w:tc>
      </w:tr>
      <w:tr w:rsidR="000820B7" w14:paraId="5A23C5F6" w14:textId="77777777">
        <w:trPr>
          <w:trHeight w:val="321"/>
        </w:trPr>
        <w:tc>
          <w:tcPr>
            <w:tcW w:w="1416" w:type="dxa"/>
          </w:tcPr>
          <w:p w14:paraId="2530FCB8" w14:textId="77777777" w:rsidR="000820B7" w:rsidRDefault="00447348">
            <w:pPr>
              <w:pStyle w:val="TableParagraph"/>
              <w:spacing w:line="301" w:lineRule="exact"/>
              <w:ind w:left="120" w:right="108"/>
              <w:jc w:val="center"/>
              <w:rPr>
                <w:sz w:val="28"/>
              </w:rPr>
            </w:pPr>
            <w:r>
              <w:rPr>
                <w:sz w:val="28"/>
              </w:rPr>
              <w:t>3.</w:t>
            </w:r>
          </w:p>
        </w:tc>
        <w:tc>
          <w:tcPr>
            <w:tcW w:w="12920" w:type="dxa"/>
          </w:tcPr>
          <w:p w14:paraId="635BF71C" w14:textId="77777777" w:rsidR="000820B7" w:rsidRDefault="00447348">
            <w:pPr>
              <w:pStyle w:val="TableParagraph"/>
              <w:spacing w:line="301" w:lineRule="exact"/>
              <w:ind w:left="108"/>
              <w:rPr>
                <w:sz w:val="28"/>
              </w:rPr>
            </w:pPr>
            <w:r>
              <w:rPr>
                <w:sz w:val="28"/>
              </w:rPr>
              <w:t>Описание образовательной деятельности по профессиональной коррекции нарушений развития детей</w:t>
            </w:r>
          </w:p>
        </w:tc>
      </w:tr>
      <w:tr w:rsidR="000820B7" w14:paraId="09A713D3" w14:textId="77777777">
        <w:trPr>
          <w:trHeight w:val="642"/>
        </w:trPr>
        <w:tc>
          <w:tcPr>
            <w:tcW w:w="1416" w:type="dxa"/>
            <w:shd w:val="clear" w:color="auto" w:fill="E4B8B7"/>
          </w:tcPr>
          <w:p w14:paraId="296E5193" w14:textId="77777777" w:rsidR="000820B7" w:rsidRDefault="00447348">
            <w:pPr>
              <w:pStyle w:val="TableParagraph"/>
              <w:spacing w:before="1" w:line="322" w:lineRule="exact"/>
              <w:ind w:left="545" w:right="256" w:hanging="262"/>
              <w:rPr>
                <w:b/>
                <w:sz w:val="28"/>
              </w:rPr>
            </w:pPr>
            <w:r>
              <w:rPr>
                <w:b/>
                <w:sz w:val="28"/>
              </w:rPr>
              <w:t>Раздел III</w:t>
            </w:r>
          </w:p>
        </w:tc>
        <w:tc>
          <w:tcPr>
            <w:tcW w:w="12920" w:type="dxa"/>
            <w:shd w:val="clear" w:color="auto" w:fill="E4B8B7"/>
          </w:tcPr>
          <w:p w14:paraId="083C3AC4" w14:textId="77777777" w:rsidR="000820B7" w:rsidRDefault="00447348">
            <w:pPr>
              <w:pStyle w:val="TableParagraph"/>
              <w:spacing w:line="320" w:lineRule="exact"/>
              <w:ind w:left="4283" w:right="4271"/>
              <w:jc w:val="center"/>
              <w:rPr>
                <w:b/>
                <w:sz w:val="28"/>
              </w:rPr>
            </w:pPr>
            <w:r>
              <w:rPr>
                <w:b/>
                <w:sz w:val="28"/>
              </w:rPr>
              <w:t>ОРГАНИЗАЦИОННЫЙ РАЗДЕЛ</w:t>
            </w:r>
          </w:p>
        </w:tc>
      </w:tr>
      <w:tr w:rsidR="000820B7" w14:paraId="18706561" w14:textId="77777777">
        <w:trPr>
          <w:trHeight w:val="321"/>
        </w:trPr>
        <w:tc>
          <w:tcPr>
            <w:tcW w:w="1416" w:type="dxa"/>
            <w:shd w:val="clear" w:color="auto" w:fill="C2D59B"/>
          </w:tcPr>
          <w:p w14:paraId="69B035FB" w14:textId="77777777" w:rsidR="000820B7" w:rsidRDefault="000820B7">
            <w:pPr>
              <w:pStyle w:val="TableParagraph"/>
              <w:rPr>
                <w:sz w:val="24"/>
              </w:rPr>
            </w:pPr>
          </w:p>
        </w:tc>
        <w:tc>
          <w:tcPr>
            <w:tcW w:w="12920" w:type="dxa"/>
            <w:shd w:val="clear" w:color="auto" w:fill="C2D59B"/>
          </w:tcPr>
          <w:p w14:paraId="2813BE18" w14:textId="77777777" w:rsidR="000820B7" w:rsidRDefault="00447348">
            <w:pPr>
              <w:pStyle w:val="TableParagraph"/>
              <w:spacing w:line="301" w:lineRule="exact"/>
              <w:ind w:left="108"/>
              <w:rPr>
                <w:b/>
                <w:sz w:val="28"/>
              </w:rPr>
            </w:pPr>
            <w:r>
              <w:rPr>
                <w:b/>
                <w:sz w:val="28"/>
              </w:rPr>
              <w:t>Обязательная часть Программы</w:t>
            </w:r>
          </w:p>
        </w:tc>
      </w:tr>
      <w:tr w:rsidR="000820B7" w14:paraId="741C1A7B" w14:textId="77777777">
        <w:trPr>
          <w:trHeight w:val="321"/>
        </w:trPr>
        <w:tc>
          <w:tcPr>
            <w:tcW w:w="1416" w:type="dxa"/>
          </w:tcPr>
          <w:p w14:paraId="2AEDF8BB" w14:textId="77777777" w:rsidR="000820B7" w:rsidRDefault="00447348">
            <w:pPr>
              <w:pStyle w:val="TableParagraph"/>
              <w:spacing w:line="302" w:lineRule="exact"/>
              <w:ind w:left="120" w:right="108"/>
              <w:jc w:val="center"/>
              <w:rPr>
                <w:sz w:val="28"/>
              </w:rPr>
            </w:pPr>
            <w:r>
              <w:rPr>
                <w:sz w:val="28"/>
              </w:rPr>
              <w:t>1.</w:t>
            </w:r>
          </w:p>
        </w:tc>
        <w:tc>
          <w:tcPr>
            <w:tcW w:w="12920" w:type="dxa"/>
          </w:tcPr>
          <w:p w14:paraId="066BE425" w14:textId="77777777" w:rsidR="000820B7" w:rsidRDefault="00447348">
            <w:pPr>
              <w:pStyle w:val="TableParagraph"/>
              <w:spacing w:line="302" w:lineRule="exact"/>
              <w:ind w:left="108"/>
              <w:rPr>
                <w:sz w:val="28"/>
              </w:rPr>
            </w:pPr>
            <w:r>
              <w:rPr>
                <w:sz w:val="28"/>
              </w:rPr>
              <w:t>Материально-техническое обеспечение Программы</w:t>
            </w:r>
          </w:p>
        </w:tc>
      </w:tr>
      <w:tr w:rsidR="000820B7" w14:paraId="7250B69D" w14:textId="77777777">
        <w:trPr>
          <w:trHeight w:val="321"/>
        </w:trPr>
        <w:tc>
          <w:tcPr>
            <w:tcW w:w="1416" w:type="dxa"/>
          </w:tcPr>
          <w:p w14:paraId="7530E5FA" w14:textId="77777777" w:rsidR="000820B7" w:rsidRDefault="00447348">
            <w:pPr>
              <w:pStyle w:val="TableParagraph"/>
              <w:spacing w:line="301" w:lineRule="exact"/>
              <w:ind w:left="120" w:right="108"/>
              <w:jc w:val="center"/>
              <w:rPr>
                <w:sz w:val="28"/>
              </w:rPr>
            </w:pPr>
            <w:r>
              <w:rPr>
                <w:sz w:val="28"/>
              </w:rPr>
              <w:t>2.</w:t>
            </w:r>
          </w:p>
        </w:tc>
        <w:tc>
          <w:tcPr>
            <w:tcW w:w="12920" w:type="dxa"/>
          </w:tcPr>
          <w:p w14:paraId="6FF3AD6A" w14:textId="77777777" w:rsidR="000820B7" w:rsidRDefault="00447348">
            <w:pPr>
              <w:pStyle w:val="TableParagraph"/>
              <w:spacing w:line="301" w:lineRule="exact"/>
              <w:ind w:left="108"/>
              <w:rPr>
                <w:sz w:val="28"/>
              </w:rPr>
            </w:pPr>
            <w:r>
              <w:rPr>
                <w:sz w:val="28"/>
              </w:rPr>
              <w:t>Методическое обеспечение программы</w:t>
            </w:r>
          </w:p>
        </w:tc>
      </w:tr>
      <w:tr w:rsidR="000820B7" w14:paraId="716D1220" w14:textId="77777777">
        <w:trPr>
          <w:trHeight w:val="323"/>
        </w:trPr>
        <w:tc>
          <w:tcPr>
            <w:tcW w:w="1416" w:type="dxa"/>
          </w:tcPr>
          <w:p w14:paraId="1D7A8FA9" w14:textId="77777777" w:rsidR="000820B7" w:rsidRDefault="00447348">
            <w:pPr>
              <w:pStyle w:val="TableParagraph"/>
              <w:spacing w:line="304" w:lineRule="exact"/>
              <w:ind w:left="120" w:right="108"/>
              <w:jc w:val="center"/>
              <w:rPr>
                <w:sz w:val="28"/>
              </w:rPr>
            </w:pPr>
            <w:r>
              <w:rPr>
                <w:sz w:val="28"/>
              </w:rPr>
              <w:t>3.</w:t>
            </w:r>
          </w:p>
        </w:tc>
        <w:tc>
          <w:tcPr>
            <w:tcW w:w="12920" w:type="dxa"/>
          </w:tcPr>
          <w:p w14:paraId="01E60C28" w14:textId="77777777" w:rsidR="000820B7" w:rsidRDefault="00447348">
            <w:pPr>
              <w:pStyle w:val="TableParagraph"/>
              <w:spacing w:line="304" w:lineRule="exact"/>
              <w:ind w:left="108"/>
              <w:rPr>
                <w:sz w:val="28"/>
              </w:rPr>
            </w:pPr>
            <w:r>
              <w:rPr>
                <w:sz w:val="28"/>
              </w:rPr>
              <w:t>Моделирование воспитательно–образовательного процесса</w:t>
            </w:r>
          </w:p>
        </w:tc>
      </w:tr>
      <w:tr w:rsidR="000820B7" w14:paraId="1CBDC518" w14:textId="77777777">
        <w:trPr>
          <w:trHeight w:val="321"/>
        </w:trPr>
        <w:tc>
          <w:tcPr>
            <w:tcW w:w="1416" w:type="dxa"/>
          </w:tcPr>
          <w:p w14:paraId="005D4D4B" w14:textId="77777777" w:rsidR="000820B7" w:rsidRDefault="00447348">
            <w:pPr>
              <w:pStyle w:val="TableParagraph"/>
              <w:spacing w:line="301" w:lineRule="exact"/>
              <w:ind w:left="120" w:right="108"/>
              <w:jc w:val="center"/>
              <w:rPr>
                <w:sz w:val="28"/>
              </w:rPr>
            </w:pPr>
            <w:r>
              <w:rPr>
                <w:sz w:val="28"/>
              </w:rPr>
              <w:t>4.</w:t>
            </w:r>
          </w:p>
        </w:tc>
        <w:tc>
          <w:tcPr>
            <w:tcW w:w="12920" w:type="dxa"/>
          </w:tcPr>
          <w:p w14:paraId="166ADD70" w14:textId="77777777" w:rsidR="000820B7" w:rsidRDefault="00447348">
            <w:pPr>
              <w:pStyle w:val="TableParagraph"/>
              <w:spacing w:line="301" w:lineRule="exact"/>
              <w:ind w:left="108"/>
              <w:rPr>
                <w:sz w:val="28"/>
              </w:rPr>
            </w:pPr>
            <w:r>
              <w:rPr>
                <w:sz w:val="28"/>
              </w:rPr>
              <w:t>Описание ежедневной организации режимных моментов</w:t>
            </w:r>
          </w:p>
        </w:tc>
      </w:tr>
      <w:tr w:rsidR="000820B7" w14:paraId="377B1DB9" w14:textId="77777777">
        <w:trPr>
          <w:trHeight w:val="321"/>
        </w:trPr>
        <w:tc>
          <w:tcPr>
            <w:tcW w:w="1416" w:type="dxa"/>
          </w:tcPr>
          <w:p w14:paraId="373EDC6D" w14:textId="77777777" w:rsidR="000820B7" w:rsidRDefault="00447348">
            <w:pPr>
              <w:pStyle w:val="TableParagraph"/>
              <w:spacing w:line="301" w:lineRule="exact"/>
              <w:ind w:left="120" w:right="108"/>
              <w:jc w:val="center"/>
              <w:rPr>
                <w:sz w:val="28"/>
              </w:rPr>
            </w:pPr>
            <w:r>
              <w:rPr>
                <w:sz w:val="28"/>
              </w:rPr>
              <w:t>5.</w:t>
            </w:r>
          </w:p>
        </w:tc>
        <w:tc>
          <w:tcPr>
            <w:tcW w:w="12920" w:type="dxa"/>
          </w:tcPr>
          <w:p w14:paraId="019B222F" w14:textId="77777777" w:rsidR="000820B7" w:rsidRDefault="00447348">
            <w:pPr>
              <w:pStyle w:val="TableParagraph"/>
              <w:spacing w:line="301" w:lineRule="exact"/>
              <w:ind w:left="108"/>
              <w:rPr>
                <w:sz w:val="28"/>
              </w:rPr>
            </w:pPr>
            <w:r>
              <w:rPr>
                <w:sz w:val="28"/>
              </w:rPr>
              <w:t>Учебный план, календарный график, рабочие программы</w:t>
            </w:r>
          </w:p>
        </w:tc>
      </w:tr>
      <w:tr w:rsidR="000820B7" w14:paraId="5443488F" w14:textId="77777777">
        <w:trPr>
          <w:trHeight w:val="323"/>
        </w:trPr>
        <w:tc>
          <w:tcPr>
            <w:tcW w:w="1416" w:type="dxa"/>
          </w:tcPr>
          <w:p w14:paraId="093001FA" w14:textId="77777777" w:rsidR="000820B7" w:rsidRDefault="00447348">
            <w:pPr>
              <w:pStyle w:val="TableParagraph"/>
              <w:spacing w:line="304" w:lineRule="exact"/>
              <w:ind w:left="120" w:right="108"/>
              <w:jc w:val="center"/>
              <w:rPr>
                <w:sz w:val="28"/>
              </w:rPr>
            </w:pPr>
            <w:r>
              <w:rPr>
                <w:sz w:val="28"/>
              </w:rPr>
              <w:t>6.</w:t>
            </w:r>
          </w:p>
        </w:tc>
        <w:tc>
          <w:tcPr>
            <w:tcW w:w="12920" w:type="dxa"/>
          </w:tcPr>
          <w:p w14:paraId="11C88281" w14:textId="77777777" w:rsidR="000820B7" w:rsidRDefault="00447348">
            <w:pPr>
              <w:pStyle w:val="TableParagraph"/>
              <w:spacing w:line="304" w:lineRule="exact"/>
              <w:ind w:left="108"/>
              <w:rPr>
                <w:sz w:val="28"/>
              </w:rPr>
            </w:pPr>
            <w:r>
              <w:rPr>
                <w:sz w:val="28"/>
              </w:rPr>
              <w:t>Особенности традиционных событий, праздников, мероприятий</w:t>
            </w:r>
          </w:p>
        </w:tc>
      </w:tr>
      <w:tr w:rsidR="000820B7" w14:paraId="5AC48021" w14:textId="77777777">
        <w:trPr>
          <w:trHeight w:val="321"/>
        </w:trPr>
        <w:tc>
          <w:tcPr>
            <w:tcW w:w="1416" w:type="dxa"/>
          </w:tcPr>
          <w:p w14:paraId="34436A8B" w14:textId="77777777" w:rsidR="000820B7" w:rsidRDefault="00447348">
            <w:pPr>
              <w:pStyle w:val="TableParagraph"/>
              <w:spacing w:line="301" w:lineRule="exact"/>
              <w:ind w:left="120" w:right="108"/>
              <w:jc w:val="center"/>
              <w:rPr>
                <w:sz w:val="28"/>
              </w:rPr>
            </w:pPr>
            <w:r>
              <w:rPr>
                <w:sz w:val="28"/>
              </w:rPr>
              <w:t>7.</w:t>
            </w:r>
          </w:p>
        </w:tc>
        <w:tc>
          <w:tcPr>
            <w:tcW w:w="12920" w:type="dxa"/>
          </w:tcPr>
          <w:p w14:paraId="195B331C" w14:textId="77777777" w:rsidR="000820B7" w:rsidRDefault="00447348">
            <w:pPr>
              <w:pStyle w:val="TableParagraph"/>
              <w:spacing w:line="301" w:lineRule="exact"/>
              <w:ind w:left="108"/>
              <w:rPr>
                <w:sz w:val="28"/>
              </w:rPr>
            </w:pPr>
            <w:r>
              <w:rPr>
                <w:sz w:val="28"/>
              </w:rPr>
              <w:t>Психолого-педагогическое обеспечение Программы</w:t>
            </w:r>
          </w:p>
        </w:tc>
      </w:tr>
      <w:tr w:rsidR="000820B7" w14:paraId="3F387F90" w14:textId="77777777">
        <w:trPr>
          <w:trHeight w:val="321"/>
        </w:trPr>
        <w:tc>
          <w:tcPr>
            <w:tcW w:w="1416" w:type="dxa"/>
          </w:tcPr>
          <w:p w14:paraId="3F744C5A" w14:textId="77777777" w:rsidR="000820B7" w:rsidRDefault="00447348">
            <w:pPr>
              <w:pStyle w:val="TableParagraph"/>
              <w:spacing w:line="302" w:lineRule="exact"/>
              <w:ind w:left="120" w:right="108"/>
              <w:jc w:val="center"/>
              <w:rPr>
                <w:sz w:val="28"/>
              </w:rPr>
            </w:pPr>
            <w:r>
              <w:rPr>
                <w:sz w:val="28"/>
              </w:rPr>
              <w:t>8.</w:t>
            </w:r>
          </w:p>
        </w:tc>
        <w:tc>
          <w:tcPr>
            <w:tcW w:w="12920" w:type="dxa"/>
          </w:tcPr>
          <w:p w14:paraId="6BA1F4C8" w14:textId="77777777" w:rsidR="000820B7" w:rsidRDefault="00447348">
            <w:pPr>
              <w:pStyle w:val="TableParagraph"/>
              <w:spacing w:line="302" w:lineRule="exact"/>
              <w:ind w:left="108"/>
              <w:rPr>
                <w:sz w:val="28"/>
              </w:rPr>
            </w:pPr>
            <w:r>
              <w:rPr>
                <w:sz w:val="28"/>
              </w:rPr>
              <w:t>Особенности организации развивающей предметно-пространственной среды</w:t>
            </w:r>
          </w:p>
        </w:tc>
      </w:tr>
      <w:tr w:rsidR="000820B7" w14:paraId="5C99ACC4" w14:textId="77777777">
        <w:trPr>
          <w:trHeight w:val="323"/>
        </w:trPr>
        <w:tc>
          <w:tcPr>
            <w:tcW w:w="1416" w:type="dxa"/>
          </w:tcPr>
          <w:p w14:paraId="75828828" w14:textId="77777777" w:rsidR="000820B7" w:rsidRDefault="00447348">
            <w:pPr>
              <w:pStyle w:val="TableParagraph"/>
              <w:spacing w:line="304" w:lineRule="exact"/>
              <w:ind w:left="120" w:right="108"/>
              <w:jc w:val="center"/>
              <w:rPr>
                <w:sz w:val="28"/>
              </w:rPr>
            </w:pPr>
            <w:r>
              <w:rPr>
                <w:sz w:val="28"/>
              </w:rPr>
              <w:t>9.</w:t>
            </w:r>
          </w:p>
        </w:tc>
        <w:tc>
          <w:tcPr>
            <w:tcW w:w="12920" w:type="dxa"/>
          </w:tcPr>
          <w:p w14:paraId="2BAE665C" w14:textId="77777777" w:rsidR="000820B7" w:rsidRDefault="00447348">
            <w:pPr>
              <w:pStyle w:val="TableParagraph"/>
              <w:spacing w:line="304" w:lineRule="exact"/>
              <w:ind w:left="108"/>
              <w:rPr>
                <w:sz w:val="28"/>
              </w:rPr>
            </w:pPr>
            <w:r>
              <w:rPr>
                <w:sz w:val="28"/>
              </w:rPr>
              <w:t>Кадровое обеспечение Программы</w:t>
            </w:r>
          </w:p>
        </w:tc>
      </w:tr>
      <w:tr w:rsidR="000820B7" w14:paraId="30003DBE" w14:textId="77777777">
        <w:trPr>
          <w:trHeight w:val="321"/>
        </w:trPr>
        <w:tc>
          <w:tcPr>
            <w:tcW w:w="1416" w:type="dxa"/>
          </w:tcPr>
          <w:p w14:paraId="0E85B0C6" w14:textId="77777777" w:rsidR="000820B7" w:rsidRDefault="00447348">
            <w:pPr>
              <w:pStyle w:val="TableParagraph"/>
              <w:spacing w:line="301" w:lineRule="exact"/>
              <w:ind w:left="120" w:right="106"/>
              <w:jc w:val="center"/>
              <w:rPr>
                <w:sz w:val="28"/>
              </w:rPr>
            </w:pPr>
            <w:r>
              <w:rPr>
                <w:sz w:val="28"/>
              </w:rPr>
              <w:t>10.</w:t>
            </w:r>
          </w:p>
        </w:tc>
        <w:tc>
          <w:tcPr>
            <w:tcW w:w="12920" w:type="dxa"/>
          </w:tcPr>
          <w:p w14:paraId="39DB600A" w14:textId="77777777" w:rsidR="000820B7" w:rsidRDefault="00447348">
            <w:pPr>
              <w:pStyle w:val="TableParagraph"/>
              <w:spacing w:line="301" w:lineRule="exact"/>
              <w:ind w:left="108"/>
              <w:rPr>
                <w:sz w:val="28"/>
              </w:rPr>
            </w:pPr>
            <w:r>
              <w:rPr>
                <w:sz w:val="28"/>
              </w:rPr>
              <w:t>Финансовое обеспечение Программы</w:t>
            </w:r>
          </w:p>
        </w:tc>
      </w:tr>
      <w:tr w:rsidR="000820B7" w14:paraId="39CDBE86" w14:textId="77777777">
        <w:trPr>
          <w:trHeight w:val="321"/>
        </w:trPr>
        <w:tc>
          <w:tcPr>
            <w:tcW w:w="1416" w:type="dxa"/>
            <w:shd w:val="clear" w:color="auto" w:fill="C2D59B"/>
          </w:tcPr>
          <w:p w14:paraId="144D8143" w14:textId="77777777" w:rsidR="000820B7" w:rsidRDefault="000820B7">
            <w:pPr>
              <w:pStyle w:val="TableParagraph"/>
              <w:rPr>
                <w:sz w:val="24"/>
              </w:rPr>
            </w:pPr>
          </w:p>
        </w:tc>
        <w:tc>
          <w:tcPr>
            <w:tcW w:w="12920" w:type="dxa"/>
            <w:shd w:val="clear" w:color="auto" w:fill="C2D59B"/>
          </w:tcPr>
          <w:p w14:paraId="7C6495A4" w14:textId="77777777" w:rsidR="000820B7" w:rsidRDefault="00447348">
            <w:pPr>
              <w:pStyle w:val="TableParagraph"/>
              <w:spacing w:line="301" w:lineRule="exact"/>
              <w:ind w:left="108"/>
              <w:rPr>
                <w:b/>
                <w:sz w:val="28"/>
              </w:rPr>
            </w:pPr>
            <w:r>
              <w:rPr>
                <w:b/>
                <w:sz w:val="28"/>
              </w:rPr>
              <w:t>Часть, формируемая участниками образовательных отношений</w:t>
            </w:r>
          </w:p>
        </w:tc>
      </w:tr>
      <w:tr w:rsidR="000820B7" w14:paraId="284D27C2" w14:textId="77777777">
        <w:trPr>
          <w:trHeight w:val="393"/>
        </w:trPr>
        <w:tc>
          <w:tcPr>
            <w:tcW w:w="1416" w:type="dxa"/>
          </w:tcPr>
          <w:p w14:paraId="2512DD98" w14:textId="77777777" w:rsidR="000820B7" w:rsidRDefault="00447348">
            <w:pPr>
              <w:pStyle w:val="TableParagraph"/>
              <w:spacing w:line="315" w:lineRule="exact"/>
              <w:ind w:left="120" w:right="108"/>
              <w:jc w:val="center"/>
              <w:rPr>
                <w:sz w:val="28"/>
              </w:rPr>
            </w:pPr>
            <w:r>
              <w:rPr>
                <w:sz w:val="28"/>
              </w:rPr>
              <w:t>1.</w:t>
            </w:r>
          </w:p>
        </w:tc>
        <w:tc>
          <w:tcPr>
            <w:tcW w:w="12920" w:type="dxa"/>
          </w:tcPr>
          <w:p w14:paraId="5FCBCB8F" w14:textId="77777777" w:rsidR="000820B7" w:rsidRDefault="00447348">
            <w:pPr>
              <w:pStyle w:val="TableParagraph"/>
              <w:spacing w:before="62" w:line="311" w:lineRule="exact"/>
              <w:ind w:left="108"/>
              <w:rPr>
                <w:sz w:val="28"/>
              </w:rPr>
            </w:pPr>
            <w:r>
              <w:rPr>
                <w:sz w:val="28"/>
              </w:rPr>
              <w:t>Особенности организации развивающей предметно-пространственной среды</w:t>
            </w:r>
          </w:p>
        </w:tc>
      </w:tr>
      <w:tr w:rsidR="000820B7" w14:paraId="08A406C4" w14:textId="77777777">
        <w:trPr>
          <w:trHeight w:val="323"/>
        </w:trPr>
        <w:tc>
          <w:tcPr>
            <w:tcW w:w="1416" w:type="dxa"/>
          </w:tcPr>
          <w:p w14:paraId="32FB0C27" w14:textId="77777777" w:rsidR="000820B7" w:rsidRDefault="00447348">
            <w:pPr>
              <w:pStyle w:val="TableParagraph"/>
              <w:spacing w:line="304" w:lineRule="exact"/>
              <w:ind w:left="120" w:right="108"/>
              <w:jc w:val="center"/>
              <w:rPr>
                <w:sz w:val="28"/>
              </w:rPr>
            </w:pPr>
            <w:r>
              <w:rPr>
                <w:sz w:val="28"/>
              </w:rPr>
              <w:t>2.</w:t>
            </w:r>
          </w:p>
        </w:tc>
        <w:tc>
          <w:tcPr>
            <w:tcW w:w="12920" w:type="dxa"/>
          </w:tcPr>
          <w:p w14:paraId="640E035E" w14:textId="77777777" w:rsidR="000820B7" w:rsidRDefault="00447348">
            <w:pPr>
              <w:pStyle w:val="TableParagraph"/>
              <w:spacing w:line="304" w:lineRule="exact"/>
              <w:ind w:left="108"/>
              <w:rPr>
                <w:sz w:val="28"/>
              </w:rPr>
            </w:pPr>
            <w:r>
              <w:rPr>
                <w:sz w:val="28"/>
              </w:rPr>
              <w:t>Обеспечение методическими материалами и средствами обучения и воспитания</w:t>
            </w:r>
          </w:p>
        </w:tc>
      </w:tr>
      <w:tr w:rsidR="000820B7" w14:paraId="3B7915EF" w14:textId="77777777">
        <w:trPr>
          <w:trHeight w:val="642"/>
        </w:trPr>
        <w:tc>
          <w:tcPr>
            <w:tcW w:w="1416" w:type="dxa"/>
            <w:shd w:val="clear" w:color="auto" w:fill="C2D59B"/>
          </w:tcPr>
          <w:p w14:paraId="17A449F9" w14:textId="77777777" w:rsidR="000820B7" w:rsidRDefault="00447348">
            <w:pPr>
              <w:pStyle w:val="TableParagraph"/>
              <w:spacing w:before="1" w:line="322" w:lineRule="exact"/>
              <w:ind w:left="485" w:right="99" w:hanging="358"/>
              <w:rPr>
                <w:b/>
                <w:sz w:val="28"/>
              </w:rPr>
            </w:pPr>
            <w:r>
              <w:rPr>
                <w:b/>
                <w:sz w:val="28"/>
              </w:rPr>
              <w:t>Приложе ние</w:t>
            </w:r>
          </w:p>
        </w:tc>
        <w:tc>
          <w:tcPr>
            <w:tcW w:w="12920" w:type="dxa"/>
            <w:shd w:val="clear" w:color="auto" w:fill="C2D59B"/>
          </w:tcPr>
          <w:p w14:paraId="14B694D9" w14:textId="77777777" w:rsidR="000820B7" w:rsidRDefault="000820B7">
            <w:pPr>
              <w:pStyle w:val="TableParagraph"/>
              <w:rPr>
                <w:sz w:val="28"/>
              </w:rPr>
            </w:pPr>
          </w:p>
        </w:tc>
      </w:tr>
      <w:tr w:rsidR="000820B7" w14:paraId="15B8067E" w14:textId="77777777">
        <w:trPr>
          <w:trHeight w:val="319"/>
        </w:trPr>
        <w:tc>
          <w:tcPr>
            <w:tcW w:w="1416" w:type="dxa"/>
          </w:tcPr>
          <w:p w14:paraId="2F4B4825" w14:textId="77777777" w:rsidR="000820B7" w:rsidRDefault="00447348">
            <w:pPr>
              <w:pStyle w:val="TableParagraph"/>
              <w:spacing w:line="300" w:lineRule="exact"/>
              <w:ind w:left="120" w:right="109"/>
              <w:jc w:val="center"/>
              <w:rPr>
                <w:sz w:val="28"/>
              </w:rPr>
            </w:pPr>
            <w:r>
              <w:rPr>
                <w:sz w:val="28"/>
              </w:rPr>
              <w:t>1.</w:t>
            </w:r>
          </w:p>
        </w:tc>
        <w:tc>
          <w:tcPr>
            <w:tcW w:w="12920" w:type="dxa"/>
          </w:tcPr>
          <w:p w14:paraId="761B7081" w14:textId="77777777" w:rsidR="000820B7" w:rsidRDefault="00447348">
            <w:pPr>
              <w:pStyle w:val="TableParagraph"/>
              <w:spacing w:line="300" w:lineRule="exact"/>
              <w:ind w:left="108"/>
              <w:rPr>
                <w:sz w:val="28"/>
              </w:rPr>
            </w:pPr>
            <w:r>
              <w:rPr>
                <w:sz w:val="28"/>
              </w:rPr>
              <w:t>Расписание образовательной деятельности</w:t>
            </w:r>
          </w:p>
        </w:tc>
      </w:tr>
      <w:tr w:rsidR="000820B7" w14:paraId="1AF46492" w14:textId="77777777">
        <w:trPr>
          <w:trHeight w:val="323"/>
        </w:trPr>
        <w:tc>
          <w:tcPr>
            <w:tcW w:w="1416" w:type="dxa"/>
          </w:tcPr>
          <w:p w14:paraId="4FDDCC8A" w14:textId="77777777" w:rsidR="000820B7" w:rsidRDefault="00447348">
            <w:pPr>
              <w:pStyle w:val="TableParagraph"/>
              <w:spacing w:line="304" w:lineRule="exact"/>
              <w:ind w:left="120" w:right="108"/>
              <w:jc w:val="center"/>
              <w:rPr>
                <w:sz w:val="28"/>
              </w:rPr>
            </w:pPr>
            <w:r>
              <w:rPr>
                <w:sz w:val="28"/>
              </w:rPr>
              <w:t>2.</w:t>
            </w:r>
          </w:p>
        </w:tc>
        <w:tc>
          <w:tcPr>
            <w:tcW w:w="12920" w:type="dxa"/>
          </w:tcPr>
          <w:p w14:paraId="0AFCAFE4" w14:textId="77777777" w:rsidR="000820B7" w:rsidRDefault="00447348">
            <w:pPr>
              <w:pStyle w:val="TableParagraph"/>
              <w:spacing w:line="304" w:lineRule="exact"/>
              <w:ind w:left="108"/>
              <w:rPr>
                <w:sz w:val="28"/>
              </w:rPr>
            </w:pPr>
            <w:r>
              <w:rPr>
                <w:sz w:val="28"/>
              </w:rPr>
              <w:t>Расписание утренней гимнастики</w:t>
            </w:r>
          </w:p>
        </w:tc>
      </w:tr>
      <w:tr w:rsidR="000820B7" w14:paraId="30151FA8" w14:textId="77777777">
        <w:trPr>
          <w:trHeight w:val="321"/>
        </w:trPr>
        <w:tc>
          <w:tcPr>
            <w:tcW w:w="1416" w:type="dxa"/>
          </w:tcPr>
          <w:p w14:paraId="2CC2E4FF" w14:textId="77777777" w:rsidR="000820B7" w:rsidRDefault="00447348">
            <w:pPr>
              <w:pStyle w:val="TableParagraph"/>
              <w:spacing w:line="301" w:lineRule="exact"/>
              <w:ind w:left="120" w:right="108"/>
              <w:jc w:val="center"/>
              <w:rPr>
                <w:sz w:val="28"/>
              </w:rPr>
            </w:pPr>
            <w:r>
              <w:rPr>
                <w:sz w:val="28"/>
              </w:rPr>
              <w:t>3.</w:t>
            </w:r>
          </w:p>
        </w:tc>
        <w:tc>
          <w:tcPr>
            <w:tcW w:w="12920" w:type="dxa"/>
          </w:tcPr>
          <w:p w14:paraId="4BD7C7B4" w14:textId="77777777" w:rsidR="000820B7" w:rsidRDefault="00447348">
            <w:pPr>
              <w:pStyle w:val="TableParagraph"/>
              <w:spacing w:line="301" w:lineRule="exact"/>
              <w:ind w:left="108"/>
              <w:rPr>
                <w:sz w:val="28"/>
              </w:rPr>
            </w:pPr>
            <w:r>
              <w:rPr>
                <w:sz w:val="28"/>
              </w:rPr>
              <w:t>График кварцевания помещений</w:t>
            </w:r>
          </w:p>
        </w:tc>
      </w:tr>
      <w:tr w:rsidR="000820B7" w14:paraId="337FDE9B" w14:textId="77777777">
        <w:trPr>
          <w:trHeight w:val="321"/>
        </w:trPr>
        <w:tc>
          <w:tcPr>
            <w:tcW w:w="1416" w:type="dxa"/>
          </w:tcPr>
          <w:p w14:paraId="356C2CA6" w14:textId="77777777" w:rsidR="000820B7" w:rsidRDefault="00447348">
            <w:pPr>
              <w:pStyle w:val="TableParagraph"/>
              <w:spacing w:line="301" w:lineRule="exact"/>
              <w:ind w:left="120" w:right="108"/>
              <w:jc w:val="center"/>
              <w:rPr>
                <w:sz w:val="28"/>
              </w:rPr>
            </w:pPr>
            <w:r>
              <w:rPr>
                <w:sz w:val="28"/>
              </w:rPr>
              <w:t>4.</w:t>
            </w:r>
          </w:p>
        </w:tc>
        <w:tc>
          <w:tcPr>
            <w:tcW w:w="12920" w:type="dxa"/>
          </w:tcPr>
          <w:p w14:paraId="11F9B420" w14:textId="77777777" w:rsidR="000820B7" w:rsidRDefault="00447348">
            <w:pPr>
              <w:pStyle w:val="TableParagraph"/>
              <w:spacing w:line="301" w:lineRule="exact"/>
              <w:ind w:left="108"/>
              <w:rPr>
                <w:sz w:val="28"/>
              </w:rPr>
            </w:pPr>
            <w:r>
              <w:rPr>
                <w:sz w:val="28"/>
              </w:rPr>
              <w:t>График мытья игрушек</w:t>
            </w:r>
          </w:p>
        </w:tc>
      </w:tr>
      <w:tr w:rsidR="000820B7" w14:paraId="61A42EF1" w14:textId="77777777">
        <w:trPr>
          <w:trHeight w:val="323"/>
        </w:trPr>
        <w:tc>
          <w:tcPr>
            <w:tcW w:w="1416" w:type="dxa"/>
          </w:tcPr>
          <w:p w14:paraId="4B8BB5E0" w14:textId="77777777" w:rsidR="000820B7" w:rsidRDefault="00447348">
            <w:pPr>
              <w:pStyle w:val="TableParagraph"/>
              <w:spacing w:line="304" w:lineRule="exact"/>
              <w:ind w:left="120" w:right="108"/>
              <w:jc w:val="center"/>
              <w:rPr>
                <w:sz w:val="28"/>
              </w:rPr>
            </w:pPr>
            <w:r>
              <w:rPr>
                <w:sz w:val="28"/>
              </w:rPr>
              <w:t>5.</w:t>
            </w:r>
          </w:p>
        </w:tc>
        <w:tc>
          <w:tcPr>
            <w:tcW w:w="12920" w:type="dxa"/>
          </w:tcPr>
          <w:p w14:paraId="49CD3CD9" w14:textId="77777777" w:rsidR="000820B7" w:rsidRDefault="00447348">
            <w:pPr>
              <w:pStyle w:val="TableParagraph"/>
              <w:spacing w:line="304" w:lineRule="exact"/>
              <w:ind w:left="108"/>
              <w:rPr>
                <w:sz w:val="28"/>
              </w:rPr>
            </w:pPr>
            <w:r>
              <w:rPr>
                <w:sz w:val="28"/>
              </w:rPr>
              <w:t>Годовой календарный график</w:t>
            </w:r>
          </w:p>
        </w:tc>
      </w:tr>
    </w:tbl>
    <w:p w14:paraId="72A9B2C8" w14:textId="77777777" w:rsidR="000820B7" w:rsidRDefault="000820B7">
      <w:pPr>
        <w:spacing w:line="304" w:lineRule="exact"/>
        <w:rPr>
          <w:sz w:val="28"/>
        </w:rPr>
        <w:sectPr w:rsidR="000820B7">
          <w:pgSz w:w="16840" w:h="11910" w:orient="landscape"/>
          <w:pgMar w:top="1100" w:right="0" w:bottom="1160" w:left="20" w:header="0" w:footer="978" w:gutter="0"/>
          <w:cols w:space="720"/>
        </w:sectPr>
      </w:pPr>
    </w:p>
    <w:p w14:paraId="733C9DB0" w14:textId="77777777" w:rsidR="000820B7" w:rsidRDefault="000820B7">
      <w:pPr>
        <w:pStyle w:val="a3"/>
        <w:spacing w:before="3"/>
        <w:rPr>
          <w:sz w:val="2"/>
        </w:rPr>
      </w:pPr>
    </w:p>
    <w:tbl>
      <w:tblPr>
        <w:tblStyle w:val="TableNormal"/>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2920"/>
      </w:tblGrid>
      <w:tr w:rsidR="000820B7" w14:paraId="79EA5FA1" w14:textId="77777777">
        <w:trPr>
          <w:trHeight w:val="324"/>
        </w:trPr>
        <w:tc>
          <w:tcPr>
            <w:tcW w:w="1416" w:type="dxa"/>
          </w:tcPr>
          <w:p w14:paraId="777A4CAA" w14:textId="77777777" w:rsidR="000820B7" w:rsidRDefault="00447348">
            <w:pPr>
              <w:pStyle w:val="TableParagraph"/>
              <w:spacing w:line="304" w:lineRule="exact"/>
              <w:ind w:left="120" w:right="108"/>
              <w:jc w:val="center"/>
              <w:rPr>
                <w:sz w:val="28"/>
              </w:rPr>
            </w:pPr>
            <w:r>
              <w:rPr>
                <w:sz w:val="28"/>
              </w:rPr>
              <w:t>6.</w:t>
            </w:r>
          </w:p>
        </w:tc>
        <w:tc>
          <w:tcPr>
            <w:tcW w:w="12920" w:type="dxa"/>
          </w:tcPr>
          <w:p w14:paraId="29DC0CF8" w14:textId="77777777" w:rsidR="000820B7" w:rsidRDefault="00447348">
            <w:pPr>
              <w:pStyle w:val="TableParagraph"/>
              <w:spacing w:line="304" w:lineRule="exact"/>
              <w:ind w:left="108"/>
              <w:rPr>
                <w:sz w:val="28"/>
              </w:rPr>
            </w:pPr>
            <w:r>
              <w:rPr>
                <w:sz w:val="28"/>
              </w:rPr>
              <w:t>Перспективное планирование непрерывной образовательной деятельности</w:t>
            </w:r>
          </w:p>
        </w:tc>
      </w:tr>
    </w:tbl>
    <w:p w14:paraId="2F63A604" w14:textId="77777777" w:rsidR="000820B7" w:rsidRDefault="000820B7">
      <w:pPr>
        <w:pStyle w:val="a3"/>
        <w:rPr>
          <w:sz w:val="20"/>
        </w:rPr>
      </w:pPr>
    </w:p>
    <w:p w14:paraId="1CE4AB1E" w14:textId="77777777" w:rsidR="000820B7" w:rsidRDefault="000820B7">
      <w:pPr>
        <w:pStyle w:val="a3"/>
        <w:rPr>
          <w:sz w:val="20"/>
        </w:rPr>
      </w:pPr>
    </w:p>
    <w:p w14:paraId="0B855234" w14:textId="77777777" w:rsidR="000820B7" w:rsidRDefault="000820B7">
      <w:pPr>
        <w:pStyle w:val="a3"/>
        <w:spacing w:before="1"/>
      </w:pPr>
    </w:p>
    <w:p w14:paraId="14AF4021" w14:textId="77777777" w:rsidR="000820B7" w:rsidRDefault="00447348">
      <w:pPr>
        <w:spacing w:before="89" w:line="322" w:lineRule="exact"/>
        <w:ind w:left="3850" w:right="4149"/>
        <w:jc w:val="center"/>
        <w:rPr>
          <w:b/>
          <w:sz w:val="28"/>
        </w:rPr>
      </w:pPr>
      <w:r>
        <w:rPr>
          <w:b/>
          <w:sz w:val="28"/>
        </w:rPr>
        <w:t>ПАСПОРТ</w:t>
      </w:r>
    </w:p>
    <w:p w14:paraId="223BDE0C" w14:textId="77777777" w:rsidR="000820B7" w:rsidRDefault="00447348">
      <w:pPr>
        <w:ind w:left="3850" w:right="4150"/>
        <w:jc w:val="center"/>
        <w:rPr>
          <w:b/>
          <w:sz w:val="28"/>
        </w:rPr>
      </w:pPr>
      <w:r>
        <w:rPr>
          <w:b/>
          <w:sz w:val="28"/>
        </w:rPr>
        <w:t>рабочей программы группы общеразвивающей направленности детей старшего дошкольного возраста (от 6 до 7 лет)</w:t>
      </w:r>
    </w:p>
    <w:p w14:paraId="6DC244B4" w14:textId="77777777" w:rsidR="000820B7" w:rsidRDefault="000820B7">
      <w:pPr>
        <w:pStyle w:val="a3"/>
        <w:spacing w:before="3"/>
        <w:rPr>
          <w:b/>
        </w:rPr>
      </w:pPr>
    </w:p>
    <w:tbl>
      <w:tblPr>
        <w:tblStyle w:val="TableNormal"/>
        <w:tblW w:w="0" w:type="auto"/>
        <w:tblInd w:w="1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8"/>
        <w:gridCol w:w="2475"/>
        <w:gridCol w:w="11628"/>
      </w:tblGrid>
      <w:tr w:rsidR="000820B7" w14:paraId="78ADFC5A" w14:textId="77777777">
        <w:trPr>
          <w:trHeight w:val="6903"/>
        </w:trPr>
        <w:tc>
          <w:tcPr>
            <w:tcW w:w="788" w:type="dxa"/>
          </w:tcPr>
          <w:p w14:paraId="50D29F22" w14:textId="77777777" w:rsidR="000820B7" w:rsidRDefault="00447348">
            <w:pPr>
              <w:pStyle w:val="TableParagraph"/>
              <w:spacing w:line="315" w:lineRule="exact"/>
              <w:ind w:left="244"/>
              <w:rPr>
                <w:sz w:val="28"/>
              </w:rPr>
            </w:pPr>
            <w:r>
              <w:rPr>
                <w:sz w:val="28"/>
              </w:rPr>
              <w:t>1.</w:t>
            </w:r>
          </w:p>
        </w:tc>
        <w:tc>
          <w:tcPr>
            <w:tcW w:w="2475" w:type="dxa"/>
          </w:tcPr>
          <w:p w14:paraId="3B2FAB00" w14:textId="77777777" w:rsidR="000820B7" w:rsidRDefault="00447348">
            <w:pPr>
              <w:pStyle w:val="TableParagraph"/>
              <w:ind w:left="107" w:right="555"/>
              <w:rPr>
                <w:sz w:val="28"/>
              </w:rPr>
            </w:pPr>
            <w:r>
              <w:rPr>
                <w:sz w:val="28"/>
              </w:rPr>
              <w:t>Основание для разработки Программы:</w:t>
            </w:r>
          </w:p>
        </w:tc>
        <w:tc>
          <w:tcPr>
            <w:tcW w:w="11628" w:type="dxa"/>
          </w:tcPr>
          <w:p w14:paraId="2EBFFC10" w14:textId="77777777" w:rsidR="000820B7" w:rsidRDefault="00447348">
            <w:pPr>
              <w:pStyle w:val="TableParagraph"/>
              <w:spacing w:line="317" w:lineRule="exact"/>
              <w:ind w:left="826"/>
              <w:rPr>
                <w:b/>
                <w:sz w:val="28"/>
              </w:rPr>
            </w:pPr>
            <w:r>
              <w:rPr>
                <w:spacing w:val="-71"/>
                <w:sz w:val="28"/>
                <w:u w:val="thick"/>
              </w:rPr>
              <w:t xml:space="preserve"> </w:t>
            </w:r>
            <w:r>
              <w:rPr>
                <w:b/>
                <w:sz w:val="28"/>
                <w:u w:val="thick"/>
              </w:rPr>
              <w:t>Федеральный уровень</w:t>
            </w:r>
          </w:p>
          <w:p w14:paraId="1635BC38" w14:textId="77777777" w:rsidR="000820B7" w:rsidRDefault="00447348">
            <w:pPr>
              <w:pStyle w:val="TableParagraph"/>
              <w:numPr>
                <w:ilvl w:val="0"/>
                <w:numId w:val="75"/>
              </w:numPr>
              <w:tabs>
                <w:tab w:val="left" w:pos="826"/>
                <w:tab w:val="left" w:pos="827"/>
              </w:tabs>
              <w:spacing w:line="340" w:lineRule="exact"/>
              <w:ind w:hanging="361"/>
              <w:rPr>
                <w:sz w:val="28"/>
              </w:rPr>
            </w:pPr>
            <w:r>
              <w:rPr>
                <w:sz w:val="28"/>
              </w:rPr>
              <w:t>Конвенция о правах</w:t>
            </w:r>
            <w:r>
              <w:rPr>
                <w:spacing w:val="-1"/>
                <w:sz w:val="28"/>
              </w:rPr>
              <w:t xml:space="preserve"> </w:t>
            </w:r>
            <w:r>
              <w:rPr>
                <w:sz w:val="28"/>
              </w:rPr>
              <w:t>ребенка;</w:t>
            </w:r>
          </w:p>
          <w:p w14:paraId="268271FC" w14:textId="77777777" w:rsidR="000820B7" w:rsidRDefault="00447348">
            <w:pPr>
              <w:pStyle w:val="TableParagraph"/>
              <w:numPr>
                <w:ilvl w:val="0"/>
                <w:numId w:val="75"/>
              </w:numPr>
              <w:tabs>
                <w:tab w:val="left" w:pos="826"/>
                <w:tab w:val="left" w:pos="827"/>
              </w:tabs>
              <w:ind w:right="96"/>
              <w:rPr>
                <w:sz w:val="28"/>
              </w:rPr>
            </w:pPr>
            <w:r>
              <w:rPr>
                <w:sz w:val="28"/>
              </w:rPr>
              <w:t xml:space="preserve">Федеральный закон от 29.12.2012 года </w:t>
            </w:r>
            <w:hyperlink r:id="rId9">
              <w:r>
                <w:rPr>
                  <w:sz w:val="28"/>
                </w:rPr>
                <w:t>№ 273-ФЗ</w:t>
              </w:r>
            </w:hyperlink>
            <w:r>
              <w:rPr>
                <w:sz w:val="28"/>
              </w:rPr>
              <w:t xml:space="preserve"> «Об образовании в Российской Федерации»;</w:t>
            </w:r>
          </w:p>
          <w:p w14:paraId="755B8884" w14:textId="77777777" w:rsidR="000820B7" w:rsidRDefault="00447348">
            <w:pPr>
              <w:pStyle w:val="TableParagraph"/>
              <w:numPr>
                <w:ilvl w:val="0"/>
                <w:numId w:val="75"/>
              </w:numPr>
              <w:tabs>
                <w:tab w:val="left" w:pos="827"/>
              </w:tabs>
              <w:ind w:right="93"/>
              <w:jc w:val="both"/>
              <w:rPr>
                <w:sz w:val="28"/>
              </w:rPr>
            </w:pPr>
            <w:r>
              <w:rPr>
                <w:sz w:val="28"/>
              </w:rPr>
              <w:t>Приказ Минобрнауки России от 30.08.2013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53912417" w14:textId="77777777" w:rsidR="000820B7" w:rsidRDefault="00447348">
            <w:pPr>
              <w:pStyle w:val="TableParagraph"/>
              <w:numPr>
                <w:ilvl w:val="0"/>
                <w:numId w:val="75"/>
              </w:numPr>
              <w:tabs>
                <w:tab w:val="left" w:pos="827"/>
              </w:tabs>
              <w:ind w:right="104"/>
              <w:jc w:val="both"/>
              <w:rPr>
                <w:sz w:val="28"/>
              </w:rPr>
            </w:pPr>
            <w:r>
              <w:rPr>
                <w:sz w:val="28"/>
              </w:rPr>
              <w:t xml:space="preserve">Приказ Министерства образования и науки РФ от 17 октября 2013 года №1155 </w:t>
            </w:r>
            <w:r>
              <w:rPr>
                <w:spacing w:val="-2"/>
                <w:sz w:val="28"/>
              </w:rPr>
              <w:t xml:space="preserve">«Об </w:t>
            </w:r>
            <w:r>
              <w:rPr>
                <w:sz w:val="28"/>
              </w:rPr>
              <w:t>утверждении Федерального государственного образовательного стандарта дошкольного образования»;</w:t>
            </w:r>
          </w:p>
          <w:p w14:paraId="0222752E" w14:textId="77777777" w:rsidR="000820B7" w:rsidRDefault="00447348">
            <w:pPr>
              <w:pStyle w:val="TableParagraph"/>
              <w:numPr>
                <w:ilvl w:val="0"/>
                <w:numId w:val="75"/>
              </w:numPr>
              <w:tabs>
                <w:tab w:val="left" w:pos="827"/>
              </w:tabs>
              <w:ind w:right="95"/>
              <w:jc w:val="both"/>
              <w:rPr>
                <w:sz w:val="28"/>
              </w:rPr>
            </w:pPr>
            <w:r>
              <w:rPr>
                <w:sz w:val="28"/>
              </w:rPr>
              <w:t>Постановление Главного государственного санитарного врача Российской Федерации от 15 мая 2013 года N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w:t>
            </w:r>
            <w:r>
              <w:rPr>
                <w:spacing w:val="-6"/>
                <w:sz w:val="28"/>
              </w:rPr>
              <w:t xml:space="preserve"> </w:t>
            </w:r>
            <w:r>
              <w:rPr>
                <w:sz w:val="28"/>
              </w:rPr>
              <w:t>организаций»;</w:t>
            </w:r>
          </w:p>
          <w:p w14:paraId="7EF60B9F" w14:textId="77777777" w:rsidR="000820B7" w:rsidRDefault="00447348">
            <w:pPr>
              <w:pStyle w:val="TableParagraph"/>
              <w:numPr>
                <w:ilvl w:val="0"/>
                <w:numId w:val="75"/>
              </w:numPr>
              <w:tabs>
                <w:tab w:val="left" w:pos="827"/>
              </w:tabs>
              <w:ind w:right="93"/>
              <w:jc w:val="both"/>
              <w:rPr>
                <w:sz w:val="28"/>
              </w:rPr>
            </w:pPr>
            <w:r>
              <w:rPr>
                <w:sz w:val="28"/>
              </w:rPr>
              <w:t>Государственная программа Российской Федерации «Развитие образования» на 2013- 2020 годы;</w:t>
            </w:r>
          </w:p>
          <w:p w14:paraId="4028CF85" w14:textId="77777777" w:rsidR="000820B7" w:rsidRDefault="00447348">
            <w:pPr>
              <w:pStyle w:val="TableParagraph"/>
              <w:numPr>
                <w:ilvl w:val="0"/>
                <w:numId w:val="75"/>
              </w:numPr>
              <w:tabs>
                <w:tab w:val="left" w:pos="826"/>
                <w:tab w:val="left" w:pos="827"/>
              </w:tabs>
              <w:ind w:left="920" w:right="155" w:hanging="454"/>
              <w:rPr>
                <w:sz w:val="28"/>
              </w:rPr>
            </w:pPr>
            <w:r>
              <w:rPr>
                <w:sz w:val="28"/>
              </w:rPr>
              <w:t>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 мая 2015 г. №</w:t>
            </w:r>
            <w:r>
              <w:rPr>
                <w:spacing w:val="-1"/>
                <w:sz w:val="28"/>
              </w:rPr>
              <w:t xml:space="preserve"> </w:t>
            </w:r>
            <w:r>
              <w:rPr>
                <w:sz w:val="28"/>
              </w:rPr>
              <w:t>2/15).</w:t>
            </w:r>
          </w:p>
        </w:tc>
      </w:tr>
    </w:tbl>
    <w:p w14:paraId="45B6FD22" w14:textId="77777777" w:rsidR="000820B7" w:rsidRDefault="000820B7">
      <w:pPr>
        <w:rPr>
          <w:sz w:val="28"/>
        </w:rPr>
        <w:sectPr w:rsidR="000820B7">
          <w:pgSz w:w="16840" w:h="11910" w:orient="landscape"/>
          <w:pgMar w:top="1100" w:right="0" w:bottom="1240" w:left="20" w:header="0" w:footer="978" w:gutter="0"/>
          <w:cols w:space="720"/>
        </w:sectPr>
      </w:pPr>
    </w:p>
    <w:p w14:paraId="1819E5AF" w14:textId="77777777" w:rsidR="000820B7" w:rsidRDefault="000820B7">
      <w:pPr>
        <w:pStyle w:val="a3"/>
        <w:spacing w:before="3"/>
        <w:rPr>
          <w:sz w:val="2"/>
        </w:rPr>
      </w:pPr>
    </w:p>
    <w:tbl>
      <w:tblPr>
        <w:tblStyle w:val="TableNormal"/>
        <w:tblW w:w="0" w:type="auto"/>
        <w:tblInd w:w="1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8"/>
        <w:gridCol w:w="2475"/>
        <w:gridCol w:w="11628"/>
      </w:tblGrid>
      <w:tr w:rsidR="000820B7" w14:paraId="671283AF" w14:textId="77777777">
        <w:trPr>
          <w:trHeight w:val="4932"/>
        </w:trPr>
        <w:tc>
          <w:tcPr>
            <w:tcW w:w="788" w:type="dxa"/>
          </w:tcPr>
          <w:p w14:paraId="348D265E" w14:textId="77777777" w:rsidR="000820B7" w:rsidRDefault="000820B7">
            <w:pPr>
              <w:pStyle w:val="TableParagraph"/>
              <w:rPr>
                <w:sz w:val="28"/>
              </w:rPr>
            </w:pPr>
          </w:p>
        </w:tc>
        <w:tc>
          <w:tcPr>
            <w:tcW w:w="2475" w:type="dxa"/>
          </w:tcPr>
          <w:p w14:paraId="2605BC0B" w14:textId="77777777" w:rsidR="000820B7" w:rsidRDefault="000820B7">
            <w:pPr>
              <w:pStyle w:val="TableParagraph"/>
              <w:rPr>
                <w:sz w:val="28"/>
              </w:rPr>
            </w:pPr>
          </w:p>
        </w:tc>
        <w:tc>
          <w:tcPr>
            <w:tcW w:w="11628" w:type="dxa"/>
          </w:tcPr>
          <w:p w14:paraId="450BA7F2" w14:textId="77777777" w:rsidR="000820B7" w:rsidRDefault="00447348">
            <w:pPr>
              <w:pStyle w:val="TableParagraph"/>
              <w:spacing w:line="319" w:lineRule="exact"/>
              <w:ind w:left="826"/>
              <w:rPr>
                <w:b/>
                <w:sz w:val="28"/>
              </w:rPr>
            </w:pPr>
            <w:r>
              <w:rPr>
                <w:spacing w:val="-71"/>
                <w:sz w:val="28"/>
                <w:u w:val="thick"/>
              </w:rPr>
              <w:t xml:space="preserve"> </w:t>
            </w:r>
            <w:r>
              <w:rPr>
                <w:b/>
                <w:sz w:val="28"/>
                <w:u w:val="thick"/>
              </w:rPr>
              <w:t>Региональный уровень</w:t>
            </w:r>
          </w:p>
          <w:p w14:paraId="6B36C05C" w14:textId="77777777" w:rsidR="000820B7" w:rsidRDefault="00447348">
            <w:pPr>
              <w:pStyle w:val="TableParagraph"/>
              <w:numPr>
                <w:ilvl w:val="0"/>
                <w:numId w:val="74"/>
              </w:numPr>
              <w:tabs>
                <w:tab w:val="left" w:pos="826"/>
                <w:tab w:val="left" w:pos="827"/>
              </w:tabs>
              <w:spacing w:line="339" w:lineRule="exact"/>
              <w:ind w:hanging="361"/>
              <w:rPr>
                <w:sz w:val="28"/>
              </w:rPr>
            </w:pPr>
            <w:r>
              <w:rPr>
                <w:sz w:val="28"/>
              </w:rPr>
              <w:t>Закон</w:t>
            </w:r>
            <w:r>
              <w:rPr>
                <w:spacing w:val="38"/>
                <w:sz w:val="28"/>
              </w:rPr>
              <w:t xml:space="preserve"> </w:t>
            </w:r>
            <w:r>
              <w:rPr>
                <w:sz w:val="28"/>
              </w:rPr>
              <w:t>Ханты-Мансийского</w:t>
            </w:r>
            <w:r>
              <w:rPr>
                <w:spacing w:val="36"/>
                <w:sz w:val="28"/>
              </w:rPr>
              <w:t xml:space="preserve"> </w:t>
            </w:r>
            <w:r>
              <w:rPr>
                <w:sz w:val="28"/>
              </w:rPr>
              <w:t>автономного</w:t>
            </w:r>
            <w:r>
              <w:rPr>
                <w:spacing w:val="36"/>
                <w:sz w:val="28"/>
              </w:rPr>
              <w:t xml:space="preserve"> </w:t>
            </w:r>
            <w:r>
              <w:rPr>
                <w:sz w:val="28"/>
              </w:rPr>
              <w:t>округа</w:t>
            </w:r>
            <w:r>
              <w:rPr>
                <w:spacing w:val="42"/>
                <w:sz w:val="28"/>
              </w:rPr>
              <w:t xml:space="preserve"> </w:t>
            </w:r>
            <w:r>
              <w:rPr>
                <w:sz w:val="28"/>
              </w:rPr>
              <w:t>–</w:t>
            </w:r>
            <w:r>
              <w:rPr>
                <w:spacing w:val="40"/>
                <w:sz w:val="28"/>
              </w:rPr>
              <w:t xml:space="preserve"> </w:t>
            </w:r>
            <w:r>
              <w:rPr>
                <w:sz w:val="28"/>
              </w:rPr>
              <w:t>Югры</w:t>
            </w:r>
            <w:r>
              <w:rPr>
                <w:spacing w:val="36"/>
                <w:sz w:val="28"/>
              </w:rPr>
              <w:t xml:space="preserve"> </w:t>
            </w:r>
            <w:r>
              <w:rPr>
                <w:sz w:val="28"/>
              </w:rPr>
              <w:t>от</w:t>
            </w:r>
            <w:r>
              <w:rPr>
                <w:spacing w:val="37"/>
                <w:sz w:val="28"/>
              </w:rPr>
              <w:t xml:space="preserve"> </w:t>
            </w:r>
            <w:r>
              <w:rPr>
                <w:sz w:val="28"/>
              </w:rPr>
              <w:t>1</w:t>
            </w:r>
            <w:r>
              <w:rPr>
                <w:spacing w:val="36"/>
                <w:sz w:val="28"/>
              </w:rPr>
              <w:t xml:space="preserve"> </w:t>
            </w:r>
            <w:r>
              <w:rPr>
                <w:sz w:val="28"/>
              </w:rPr>
              <w:t>июля</w:t>
            </w:r>
            <w:r>
              <w:rPr>
                <w:spacing w:val="37"/>
                <w:sz w:val="28"/>
              </w:rPr>
              <w:t xml:space="preserve"> </w:t>
            </w:r>
            <w:r>
              <w:rPr>
                <w:sz w:val="28"/>
              </w:rPr>
              <w:t>2013</w:t>
            </w:r>
            <w:r>
              <w:rPr>
                <w:spacing w:val="38"/>
                <w:sz w:val="28"/>
              </w:rPr>
              <w:t xml:space="preserve"> </w:t>
            </w:r>
            <w:r>
              <w:rPr>
                <w:sz w:val="28"/>
              </w:rPr>
              <w:t>года</w:t>
            </w:r>
            <w:r>
              <w:rPr>
                <w:spacing w:val="35"/>
                <w:sz w:val="28"/>
              </w:rPr>
              <w:t xml:space="preserve"> </w:t>
            </w:r>
            <w:r>
              <w:rPr>
                <w:sz w:val="28"/>
              </w:rPr>
              <w:t>№</w:t>
            </w:r>
            <w:r>
              <w:rPr>
                <w:spacing w:val="36"/>
                <w:sz w:val="28"/>
              </w:rPr>
              <w:t xml:space="preserve"> </w:t>
            </w:r>
            <w:r>
              <w:rPr>
                <w:sz w:val="28"/>
              </w:rPr>
              <w:t>68-оз</w:t>
            </w:r>
          </w:p>
          <w:p w14:paraId="2E7E7445" w14:textId="77777777" w:rsidR="000820B7" w:rsidRDefault="00447348">
            <w:pPr>
              <w:pStyle w:val="TableParagraph"/>
              <w:spacing w:line="321" w:lineRule="exact"/>
              <w:ind w:left="826"/>
              <w:rPr>
                <w:sz w:val="28"/>
              </w:rPr>
            </w:pPr>
            <w:r>
              <w:rPr>
                <w:sz w:val="28"/>
              </w:rPr>
              <w:t>«Об образовании в Ханты-Мансийском автономном округе – Югре»;</w:t>
            </w:r>
          </w:p>
          <w:p w14:paraId="443F55CE" w14:textId="77777777" w:rsidR="000820B7" w:rsidRDefault="00447348">
            <w:pPr>
              <w:pStyle w:val="TableParagraph"/>
              <w:numPr>
                <w:ilvl w:val="0"/>
                <w:numId w:val="74"/>
              </w:numPr>
              <w:tabs>
                <w:tab w:val="left" w:pos="827"/>
              </w:tabs>
              <w:spacing w:before="1"/>
              <w:ind w:right="94"/>
              <w:jc w:val="both"/>
              <w:rPr>
                <w:sz w:val="28"/>
              </w:rPr>
            </w:pPr>
            <w:r>
              <w:rPr>
                <w:sz w:val="28"/>
              </w:rPr>
              <w:t>Постановление Правительства Ханты-Мансийского автономного округа – Югры от 9 октября 2013 года № 413-п «О государственной программе Ханты-Мансийского автономного округа – Югры «Развитие образования в Ханты-Мансийском автономном округе – Югре на 2014 – 2020</w:t>
            </w:r>
            <w:r>
              <w:rPr>
                <w:spacing w:val="-1"/>
                <w:sz w:val="28"/>
              </w:rPr>
              <w:t xml:space="preserve"> </w:t>
            </w:r>
            <w:r>
              <w:rPr>
                <w:sz w:val="28"/>
              </w:rPr>
              <w:t>годы»;</w:t>
            </w:r>
          </w:p>
          <w:p w14:paraId="4CCB9867" w14:textId="77777777" w:rsidR="000820B7" w:rsidRDefault="000820B7">
            <w:pPr>
              <w:pStyle w:val="TableParagraph"/>
              <w:spacing w:before="5"/>
              <w:rPr>
                <w:sz w:val="28"/>
              </w:rPr>
            </w:pPr>
          </w:p>
          <w:p w14:paraId="39A275B8" w14:textId="77777777" w:rsidR="000820B7" w:rsidRDefault="00447348">
            <w:pPr>
              <w:pStyle w:val="TableParagraph"/>
              <w:spacing w:line="319" w:lineRule="exact"/>
              <w:ind w:left="826"/>
              <w:rPr>
                <w:b/>
                <w:sz w:val="28"/>
              </w:rPr>
            </w:pPr>
            <w:r>
              <w:rPr>
                <w:spacing w:val="-71"/>
                <w:sz w:val="28"/>
                <w:u w:val="thick"/>
              </w:rPr>
              <w:t xml:space="preserve"> </w:t>
            </w:r>
            <w:r>
              <w:rPr>
                <w:b/>
                <w:sz w:val="28"/>
                <w:u w:val="thick"/>
              </w:rPr>
              <w:t>Муниципальный уровень</w:t>
            </w:r>
          </w:p>
          <w:p w14:paraId="288AE691" w14:textId="77777777" w:rsidR="000820B7" w:rsidRDefault="00447348">
            <w:pPr>
              <w:pStyle w:val="TableParagraph"/>
              <w:numPr>
                <w:ilvl w:val="0"/>
                <w:numId w:val="74"/>
              </w:numPr>
              <w:tabs>
                <w:tab w:val="left" w:pos="826"/>
                <w:tab w:val="left" w:pos="827"/>
              </w:tabs>
              <w:spacing w:line="340" w:lineRule="exact"/>
              <w:ind w:hanging="361"/>
              <w:rPr>
                <w:sz w:val="28"/>
              </w:rPr>
            </w:pPr>
            <w:r>
              <w:rPr>
                <w:sz w:val="28"/>
              </w:rPr>
              <w:t>Программа «Развитие образования города Нижневартовска на 2015-2020</w:t>
            </w:r>
            <w:r>
              <w:rPr>
                <w:spacing w:val="-12"/>
                <w:sz w:val="28"/>
              </w:rPr>
              <w:t xml:space="preserve"> </w:t>
            </w:r>
            <w:r>
              <w:rPr>
                <w:sz w:val="28"/>
              </w:rPr>
              <w:t>годы»;</w:t>
            </w:r>
          </w:p>
          <w:p w14:paraId="73BC1087" w14:textId="77777777" w:rsidR="000820B7" w:rsidRDefault="000820B7">
            <w:pPr>
              <w:pStyle w:val="TableParagraph"/>
              <w:spacing w:before="5"/>
              <w:rPr>
                <w:sz w:val="28"/>
              </w:rPr>
            </w:pPr>
          </w:p>
          <w:p w14:paraId="10D312AB" w14:textId="77777777" w:rsidR="000820B7" w:rsidRDefault="00447348">
            <w:pPr>
              <w:pStyle w:val="TableParagraph"/>
              <w:spacing w:before="1" w:line="319" w:lineRule="exact"/>
              <w:ind w:left="826"/>
              <w:rPr>
                <w:b/>
                <w:sz w:val="28"/>
              </w:rPr>
            </w:pPr>
            <w:r>
              <w:rPr>
                <w:spacing w:val="-71"/>
                <w:sz w:val="28"/>
                <w:u w:val="thick"/>
              </w:rPr>
              <w:t xml:space="preserve"> </w:t>
            </w:r>
            <w:r>
              <w:rPr>
                <w:b/>
                <w:sz w:val="28"/>
                <w:u w:val="thick"/>
              </w:rPr>
              <w:t>Институциональный уровень</w:t>
            </w:r>
          </w:p>
          <w:p w14:paraId="0C7FD4E9" w14:textId="77777777" w:rsidR="000820B7" w:rsidRDefault="00447348">
            <w:pPr>
              <w:pStyle w:val="TableParagraph"/>
              <w:numPr>
                <w:ilvl w:val="0"/>
                <w:numId w:val="74"/>
              </w:numPr>
              <w:tabs>
                <w:tab w:val="left" w:pos="826"/>
                <w:tab w:val="left" w:pos="827"/>
              </w:tabs>
              <w:spacing w:line="339" w:lineRule="exact"/>
              <w:ind w:hanging="361"/>
              <w:rPr>
                <w:sz w:val="28"/>
              </w:rPr>
            </w:pPr>
            <w:r>
              <w:rPr>
                <w:sz w:val="28"/>
              </w:rPr>
              <w:t>Уста</w:t>
            </w:r>
            <w:r w:rsidR="0060199F">
              <w:rPr>
                <w:sz w:val="28"/>
              </w:rPr>
              <w:t>в МАДОУ г. Нижневартовска ДС №38 «Домовенок</w:t>
            </w:r>
            <w:r>
              <w:rPr>
                <w:sz w:val="28"/>
              </w:rPr>
              <w:t>» и др. локальные</w:t>
            </w:r>
            <w:r>
              <w:rPr>
                <w:spacing w:val="-11"/>
                <w:sz w:val="28"/>
              </w:rPr>
              <w:t xml:space="preserve"> </w:t>
            </w:r>
            <w:r>
              <w:rPr>
                <w:sz w:val="28"/>
              </w:rPr>
              <w:t>акты;</w:t>
            </w:r>
          </w:p>
          <w:p w14:paraId="1F179742" w14:textId="77777777" w:rsidR="000820B7" w:rsidRDefault="00447348">
            <w:pPr>
              <w:pStyle w:val="TableParagraph"/>
              <w:numPr>
                <w:ilvl w:val="0"/>
                <w:numId w:val="74"/>
              </w:numPr>
              <w:tabs>
                <w:tab w:val="left" w:pos="826"/>
                <w:tab w:val="left" w:pos="827"/>
              </w:tabs>
              <w:spacing w:before="21" w:line="324" w:lineRule="exact"/>
              <w:ind w:right="95"/>
              <w:rPr>
                <w:sz w:val="28"/>
              </w:rPr>
            </w:pPr>
            <w:r>
              <w:rPr>
                <w:sz w:val="28"/>
              </w:rPr>
              <w:t>Программа «Развити</w:t>
            </w:r>
            <w:r w:rsidR="0060199F">
              <w:rPr>
                <w:sz w:val="28"/>
              </w:rPr>
              <w:t>е МАДОУ г. Нижневартовска ДС №38</w:t>
            </w:r>
            <w:r>
              <w:rPr>
                <w:sz w:val="28"/>
              </w:rPr>
              <w:t xml:space="preserve"> </w:t>
            </w:r>
            <w:r w:rsidR="0060199F">
              <w:rPr>
                <w:sz w:val="28"/>
              </w:rPr>
              <w:t>«Домовенок</w:t>
            </w:r>
            <w:r>
              <w:rPr>
                <w:sz w:val="28"/>
              </w:rPr>
              <w:t>» на 2015-2020 годы».</w:t>
            </w:r>
          </w:p>
        </w:tc>
      </w:tr>
      <w:tr w:rsidR="000820B7" w14:paraId="0F71EA46" w14:textId="77777777">
        <w:trPr>
          <w:trHeight w:val="1730"/>
        </w:trPr>
        <w:tc>
          <w:tcPr>
            <w:tcW w:w="788" w:type="dxa"/>
          </w:tcPr>
          <w:p w14:paraId="4C52C011" w14:textId="77777777" w:rsidR="000820B7" w:rsidRDefault="00447348">
            <w:pPr>
              <w:pStyle w:val="TableParagraph"/>
              <w:spacing w:line="315" w:lineRule="exact"/>
              <w:ind w:left="107"/>
              <w:rPr>
                <w:sz w:val="28"/>
              </w:rPr>
            </w:pPr>
            <w:r>
              <w:rPr>
                <w:sz w:val="28"/>
              </w:rPr>
              <w:t>2.</w:t>
            </w:r>
          </w:p>
        </w:tc>
        <w:tc>
          <w:tcPr>
            <w:tcW w:w="2475" w:type="dxa"/>
          </w:tcPr>
          <w:p w14:paraId="1D9F30CF" w14:textId="77777777" w:rsidR="000820B7" w:rsidRDefault="00447348">
            <w:pPr>
              <w:pStyle w:val="TableParagraph"/>
              <w:ind w:left="107" w:right="325"/>
              <w:rPr>
                <w:sz w:val="28"/>
              </w:rPr>
            </w:pPr>
            <w:r>
              <w:rPr>
                <w:sz w:val="28"/>
              </w:rPr>
              <w:t>Название образовательной организации в соответствии с Уставом</w:t>
            </w:r>
          </w:p>
        </w:tc>
        <w:tc>
          <w:tcPr>
            <w:tcW w:w="11628" w:type="dxa"/>
          </w:tcPr>
          <w:p w14:paraId="7F202680" w14:textId="77777777" w:rsidR="000820B7" w:rsidRDefault="00447348">
            <w:pPr>
              <w:pStyle w:val="TableParagraph"/>
              <w:tabs>
                <w:tab w:val="left" w:pos="2528"/>
                <w:tab w:val="left" w:pos="4406"/>
                <w:tab w:val="left" w:pos="6342"/>
                <w:tab w:val="left" w:pos="8803"/>
                <w:tab w:val="left" w:pos="10711"/>
              </w:tabs>
              <w:ind w:left="106" w:right="100"/>
              <w:rPr>
                <w:sz w:val="28"/>
              </w:rPr>
            </w:pPr>
            <w:r>
              <w:rPr>
                <w:sz w:val="28"/>
              </w:rPr>
              <w:t>Муниципальное</w:t>
            </w:r>
            <w:r>
              <w:rPr>
                <w:sz w:val="28"/>
              </w:rPr>
              <w:tab/>
              <w:t>автономное</w:t>
            </w:r>
            <w:r>
              <w:rPr>
                <w:sz w:val="28"/>
              </w:rPr>
              <w:tab/>
              <w:t>дошкольное</w:t>
            </w:r>
            <w:r>
              <w:rPr>
                <w:sz w:val="28"/>
              </w:rPr>
              <w:tab/>
              <w:t>образовательное</w:t>
            </w:r>
            <w:r>
              <w:rPr>
                <w:sz w:val="28"/>
              </w:rPr>
              <w:tab/>
              <w:t>учреждение</w:t>
            </w:r>
            <w:r>
              <w:rPr>
                <w:sz w:val="28"/>
              </w:rPr>
              <w:tab/>
            </w:r>
            <w:r>
              <w:rPr>
                <w:spacing w:val="-5"/>
                <w:sz w:val="28"/>
              </w:rPr>
              <w:t xml:space="preserve">города </w:t>
            </w:r>
            <w:r>
              <w:rPr>
                <w:sz w:val="28"/>
              </w:rPr>
              <w:t>Нижневартовска детский сад №</w:t>
            </w:r>
            <w:r w:rsidR="0060199F">
              <w:rPr>
                <w:sz w:val="28"/>
              </w:rPr>
              <w:t>38</w:t>
            </w:r>
            <w:r>
              <w:rPr>
                <w:spacing w:val="1"/>
                <w:sz w:val="28"/>
              </w:rPr>
              <w:t xml:space="preserve"> </w:t>
            </w:r>
            <w:r w:rsidR="0060199F">
              <w:rPr>
                <w:sz w:val="28"/>
              </w:rPr>
              <w:t>«Домовенок</w:t>
            </w:r>
            <w:r>
              <w:rPr>
                <w:sz w:val="28"/>
              </w:rPr>
              <w:t>»</w:t>
            </w:r>
          </w:p>
        </w:tc>
      </w:tr>
      <w:tr w:rsidR="000820B7" w14:paraId="534A093E" w14:textId="77777777">
        <w:trPr>
          <w:trHeight w:val="2577"/>
        </w:trPr>
        <w:tc>
          <w:tcPr>
            <w:tcW w:w="788" w:type="dxa"/>
          </w:tcPr>
          <w:p w14:paraId="203536F4" w14:textId="77777777" w:rsidR="000820B7" w:rsidRDefault="00447348">
            <w:pPr>
              <w:pStyle w:val="TableParagraph"/>
              <w:spacing w:line="315" w:lineRule="exact"/>
              <w:ind w:left="107"/>
              <w:rPr>
                <w:sz w:val="28"/>
              </w:rPr>
            </w:pPr>
            <w:r>
              <w:rPr>
                <w:sz w:val="28"/>
              </w:rPr>
              <w:t>3.</w:t>
            </w:r>
          </w:p>
        </w:tc>
        <w:tc>
          <w:tcPr>
            <w:tcW w:w="2475" w:type="dxa"/>
          </w:tcPr>
          <w:p w14:paraId="3489F8F8" w14:textId="77777777" w:rsidR="000820B7" w:rsidRDefault="00447348">
            <w:pPr>
              <w:pStyle w:val="TableParagraph"/>
              <w:tabs>
                <w:tab w:val="left" w:pos="1316"/>
              </w:tabs>
              <w:ind w:left="107" w:right="90"/>
              <w:rPr>
                <w:sz w:val="28"/>
              </w:rPr>
            </w:pPr>
            <w:r>
              <w:rPr>
                <w:sz w:val="28"/>
              </w:rPr>
              <w:t>Адрес,</w:t>
            </w:r>
            <w:r>
              <w:rPr>
                <w:sz w:val="28"/>
              </w:rPr>
              <w:tab/>
            </w:r>
            <w:r>
              <w:rPr>
                <w:spacing w:val="-3"/>
                <w:sz w:val="28"/>
              </w:rPr>
              <w:t xml:space="preserve">телефон, </w:t>
            </w:r>
            <w:r>
              <w:rPr>
                <w:sz w:val="28"/>
              </w:rPr>
              <w:t>факс</w:t>
            </w:r>
          </w:p>
        </w:tc>
        <w:tc>
          <w:tcPr>
            <w:tcW w:w="11628" w:type="dxa"/>
          </w:tcPr>
          <w:p w14:paraId="2C212321" w14:textId="77777777" w:rsidR="000820B7" w:rsidRDefault="00447348">
            <w:pPr>
              <w:pStyle w:val="TableParagraph"/>
              <w:spacing w:line="317" w:lineRule="exact"/>
              <w:ind w:left="106"/>
              <w:jc w:val="both"/>
              <w:rPr>
                <w:b/>
                <w:sz w:val="28"/>
              </w:rPr>
            </w:pPr>
            <w:r>
              <w:rPr>
                <w:b/>
                <w:sz w:val="28"/>
              </w:rPr>
              <w:t>Юридический адрес:</w:t>
            </w:r>
          </w:p>
          <w:p w14:paraId="0E4D6516" w14:textId="77777777" w:rsidR="000820B7" w:rsidRDefault="0060199F">
            <w:pPr>
              <w:pStyle w:val="TableParagraph"/>
              <w:spacing w:line="319" w:lineRule="exact"/>
              <w:ind w:left="106"/>
              <w:jc w:val="both"/>
              <w:rPr>
                <w:sz w:val="28"/>
              </w:rPr>
            </w:pPr>
            <w:r>
              <w:rPr>
                <w:sz w:val="28"/>
              </w:rPr>
              <w:t>628606 ул. Чапаева, дом 4</w:t>
            </w:r>
            <w:r w:rsidR="00447348">
              <w:rPr>
                <w:sz w:val="28"/>
              </w:rPr>
              <w:t>а, город Нижневартовск, Ханты – Мансийский автономный округ</w:t>
            </w:r>
          </w:p>
          <w:p w14:paraId="4A2BA408" w14:textId="77777777" w:rsidR="000820B7" w:rsidRDefault="00447348">
            <w:pPr>
              <w:pStyle w:val="TableParagraph"/>
              <w:spacing w:before="2"/>
              <w:ind w:left="106"/>
              <w:jc w:val="both"/>
              <w:rPr>
                <w:sz w:val="28"/>
              </w:rPr>
            </w:pPr>
            <w:r>
              <w:rPr>
                <w:sz w:val="28"/>
              </w:rPr>
              <w:t>– Югра, Тюменская область.</w:t>
            </w:r>
          </w:p>
          <w:p w14:paraId="074092BD" w14:textId="77777777" w:rsidR="000820B7" w:rsidRPr="000401B1" w:rsidRDefault="00447348" w:rsidP="000401B1">
            <w:pPr>
              <w:pStyle w:val="TableParagraph"/>
              <w:ind w:left="106" w:right="92"/>
              <w:jc w:val="both"/>
              <w:rPr>
                <w:sz w:val="24"/>
                <w:szCs w:val="24"/>
              </w:rPr>
            </w:pPr>
            <w:r>
              <w:rPr>
                <w:b/>
                <w:sz w:val="28"/>
              </w:rPr>
              <w:t xml:space="preserve">Адреса мест осуществления  образовательной  деятельности:  </w:t>
            </w:r>
            <w:r w:rsidR="000401B1" w:rsidRPr="00C02ACF">
              <w:rPr>
                <w:sz w:val="24"/>
              </w:rPr>
              <w:t>628606, Тюменская область, Ханты-Мансийский автономный округ</w:t>
            </w:r>
            <w:r w:rsidR="000401B1" w:rsidRPr="00C02ACF">
              <w:t>– Югра, город Нижневартовск, улица Чапаева, дом 4А; 628606, Тюменская область, Ханты-Мансийский автономный округ – Югра,  город Нижневартовск, улица Пионерская, дом</w:t>
            </w:r>
            <w:r w:rsidR="000401B1" w:rsidRPr="00C02ACF">
              <w:rPr>
                <w:spacing w:val="-2"/>
              </w:rPr>
              <w:t xml:space="preserve"> </w:t>
            </w:r>
            <w:r w:rsidR="000401B1" w:rsidRPr="00C02ACF">
              <w:t>22; 628606, Тюменская область, Ханты-Мансийский автономный округ – Югра,  город Нижневартовск, улица Пионерская, дом</w:t>
            </w:r>
            <w:r w:rsidR="000401B1" w:rsidRPr="00C02ACF">
              <w:rPr>
                <w:spacing w:val="-2"/>
              </w:rPr>
              <w:t xml:space="preserve"> </w:t>
            </w:r>
            <w:r w:rsidR="000401B1" w:rsidRPr="00C02ACF">
              <w:t>14; 628606 Россия, Тюменская область, Ханты-Мансийский автономный округ - Югра, город Нижневартовск, улица Нефтяников, дом 22Б; 628606 Россия, Тюменская область, Ханты-Мансийский автономный округ - Югра, город Нижневартовск, улица Фурманова, дом 8Б;</w:t>
            </w:r>
          </w:p>
        </w:tc>
      </w:tr>
    </w:tbl>
    <w:p w14:paraId="5A516C49" w14:textId="77777777" w:rsidR="000820B7" w:rsidRDefault="000820B7">
      <w:pPr>
        <w:spacing w:line="309" w:lineRule="exact"/>
        <w:jc w:val="both"/>
        <w:rPr>
          <w:sz w:val="28"/>
        </w:rPr>
        <w:sectPr w:rsidR="000820B7">
          <w:pgSz w:w="16840" w:h="11910" w:orient="landscape"/>
          <w:pgMar w:top="1100" w:right="0" w:bottom="1160" w:left="20" w:header="0" w:footer="978" w:gutter="0"/>
          <w:cols w:space="720"/>
        </w:sectPr>
      </w:pPr>
    </w:p>
    <w:p w14:paraId="00B4016B" w14:textId="77777777" w:rsidR="000820B7" w:rsidRDefault="000820B7">
      <w:pPr>
        <w:pStyle w:val="a3"/>
        <w:spacing w:before="3"/>
        <w:rPr>
          <w:sz w:val="2"/>
        </w:rPr>
      </w:pPr>
    </w:p>
    <w:tbl>
      <w:tblPr>
        <w:tblStyle w:val="TableNormal"/>
        <w:tblW w:w="0" w:type="auto"/>
        <w:tblInd w:w="1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8"/>
        <w:gridCol w:w="2475"/>
        <w:gridCol w:w="11628"/>
      </w:tblGrid>
      <w:tr w:rsidR="000820B7" w14:paraId="079E3991" w14:textId="77777777">
        <w:trPr>
          <w:trHeight w:val="443"/>
        </w:trPr>
        <w:tc>
          <w:tcPr>
            <w:tcW w:w="788" w:type="dxa"/>
          </w:tcPr>
          <w:p w14:paraId="14A711A2" w14:textId="77777777" w:rsidR="000820B7" w:rsidRDefault="00447348">
            <w:pPr>
              <w:pStyle w:val="TableParagraph"/>
              <w:spacing w:line="317" w:lineRule="exact"/>
              <w:ind w:left="107"/>
              <w:rPr>
                <w:sz w:val="28"/>
              </w:rPr>
            </w:pPr>
            <w:r>
              <w:rPr>
                <w:sz w:val="28"/>
              </w:rPr>
              <w:t>4.</w:t>
            </w:r>
          </w:p>
        </w:tc>
        <w:tc>
          <w:tcPr>
            <w:tcW w:w="2475" w:type="dxa"/>
          </w:tcPr>
          <w:p w14:paraId="685C2A53" w14:textId="77777777" w:rsidR="000820B7" w:rsidRDefault="00447348">
            <w:pPr>
              <w:pStyle w:val="TableParagraph"/>
              <w:spacing w:line="317" w:lineRule="exact"/>
              <w:ind w:left="107"/>
              <w:rPr>
                <w:sz w:val="28"/>
              </w:rPr>
            </w:pPr>
            <w:r>
              <w:rPr>
                <w:sz w:val="28"/>
              </w:rPr>
              <w:t>Заведующий</w:t>
            </w:r>
          </w:p>
        </w:tc>
        <w:tc>
          <w:tcPr>
            <w:tcW w:w="11628" w:type="dxa"/>
          </w:tcPr>
          <w:p w14:paraId="32D09984" w14:textId="77777777" w:rsidR="000820B7" w:rsidRDefault="000401B1">
            <w:pPr>
              <w:pStyle w:val="TableParagraph"/>
              <w:spacing w:line="317" w:lineRule="exact"/>
              <w:ind w:left="106"/>
              <w:rPr>
                <w:sz w:val="28"/>
              </w:rPr>
            </w:pPr>
            <w:r>
              <w:rPr>
                <w:sz w:val="28"/>
              </w:rPr>
              <w:t>Бондарева Лариса</w:t>
            </w:r>
            <w:r w:rsidR="00447348">
              <w:rPr>
                <w:sz w:val="28"/>
              </w:rPr>
              <w:t xml:space="preserve"> Агзамовна, высшая квалификационная категория</w:t>
            </w:r>
          </w:p>
        </w:tc>
      </w:tr>
      <w:tr w:rsidR="000820B7" w14:paraId="6768B20F" w14:textId="77777777">
        <w:trPr>
          <w:trHeight w:val="6118"/>
        </w:trPr>
        <w:tc>
          <w:tcPr>
            <w:tcW w:w="788" w:type="dxa"/>
          </w:tcPr>
          <w:p w14:paraId="5C1336A2" w14:textId="77777777" w:rsidR="000820B7" w:rsidRDefault="00447348">
            <w:pPr>
              <w:pStyle w:val="TableParagraph"/>
              <w:spacing w:line="315" w:lineRule="exact"/>
              <w:ind w:left="107"/>
              <w:rPr>
                <w:sz w:val="28"/>
              </w:rPr>
            </w:pPr>
            <w:r>
              <w:rPr>
                <w:sz w:val="28"/>
              </w:rPr>
              <w:t>5.</w:t>
            </w:r>
          </w:p>
        </w:tc>
        <w:tc>
          <w:tcPr>
            <w:tcW w:w="2475" w:type="dxa"/>
          </w:tcPr>
          <w:p w14:paraId="6823BF37" w14:textId="77777777" w:rsidR="000820B7" w:rsidRDefault="00447348">
            <w:pPr>
              <w:pStyle w:val="TableParagraph"/>
              <w:spacing w:line="315" w:lineRule="exact"/>
              <w:ind w:left="107"/>
              <w:rPr>
                <w:sz w:val="28"/>
              </w:rPr>
            </w:pPr>
            <w:r>
              <w:rPr>
                <w:sz w:val="28"/>
              </w:rPr>
              <w:t>Учредитель</w:t>
            </w:r>
          </w:p>
        </w:tc>
        <w:tc>
          <w:tcPr>
            <w:tcW w:w="11628" w:type="dxa"/>
          </w:tcPr>
          <w:p w14:paraId="3E6B7D11" w14:textId="77777777" w:rsidR="000820B7" w:rsidRDefault="00447348">
            <w:pPr>
              <w:pStyle w:val="TableParagraph"/>
              <w:ind w:left="106"/>
              <w:rPr>
                <w:sz w:val="28"/>
              </w:rPr>
            </w:pPr>
            <w:r>
              <w:rPr>
                <w:sz w:val="28"/>
              </w:rPr>
              <w:t>Учредителем учреждения является муниципальное образование город Нижневартовск. Функции и полномочия учредителя от имени муниципального образования осуществляет администрация города в лице:</w:t>
            </w:r>
          </w:p>
          <w:p w14:paraId="3CA9D815" w14:textId="77777777" w:rsidR="000820B7" w:rsidRDefault="00447348">
            <w:pPr>
              <w:pStyle w:val="TableParagraph"/>
              <w:ind w:left="106" w:firstLine="708"/>
              <w:rPr>
                <w:sz w:val="28"/>
              </w:rPr>
            </w:pPr>
            <w:r>
              <w:rPr>
                <w:sz w:val="28"/>
              </w:rPr>
              <w:t>- департамента муниципальной собственности и земельных ресурсов администрации города в части:</w:t>
            </w:r>
          </w:p>
          <w:p w14:paraId="5AD36E7A" w14:textId="77777777" w:rsidR="000820B7" w:rsidRDefault="00447348">
            <w:pPr>
              <w:pStyle w:val="TableParagraph"/>
              <w:ind w:left="106" w:firstLine="708"/>
              <w:rPr>
                <w:sz w:val="28"/>
              </w:rPr>
            </w:pPr>
            <w:r>
              <w:rPr>
                <w:sz w:val="28"/>
              </w:rPr>
              <w:t>утверждения устав</w:t>
            </w:r>
            <w:r w:rsidR="000401B1">
              <w:rPr>
                <w:sz w:val="28"/>
              </w:rPr>
              <w:t>а МАДОУ г. Нижневартовска ДС №38 «Домовенок</w:t>
            </w:r>
            <w:r>
              <w:rPr>
                <w:sz w:val="28"/>
              </w:rPr>
              <w:t>», внесения в него изменений;</w:t>
            </w:r>
          </w:p>
          <w:p w14:paraId="7C4217C8" w14:textId="77777777" w:rsidR="000820B7" w:rsidRDefault="00447348">
            <w:pPr>
              <w:pStyle w:val="TableParagraph"/>
              <w:ind w:left="814" w:right="1655"/>
              <w:rPr>
                <w:sz w:val="28"/>
              </w:rPr>
            </w:pPr>
            <w:r>
              <w:rPr>
                <w:sz w:val="28"/>
              </w:rPr>
              <w:t>утверждения передаточного акта или разделительного баланса; утверждения промежуточного и окончательного ликвидационных</w:t>
            </w:r>
            <w:r>
              <w:rPr>
                <w:spacing w:val="-29"/>
                <w:sz w:val="28"/>
              </w:rPr>
              <w:t xml:space="preserve"> </w:t>
            </w:r>
            <w:r>
              <w:rPr>
                <w:sz w:val="28"/>
              </w:rPr>
              <w:t>балансов;</w:t>
            </w:r>
          </w:p>
          <w:p w14:paraId="0E974F37" w14:textId="77777777" w:rsidR="000820B7" w:rsidRDefault="00447348">
            <w:pPr>
              <w:pStyle w:val="TableParagraph"/>
              <w:spacing w:line="322" w:lineRule="exact"/>
              <w:ind w:left="814"/>
              <w:rPr>
                <w:sz w:val="28"/>
              </w:rPr>
            </w:pPr>
            <w:r>
              <w:rPr>
                <w:sz w:val="28"/>
              </w:rPr>
              <w:t>рассмотрения и одобрения предложений руководителя МАДОУ г. Нижневартовска ДС</w:t>
            </w:r>
          </w:p>
          <w:p w14:paraId="5DC6B8AF" w14:textId="77777777" w:rsidR="000820B7" w:rsidRDefault="000401B1">
            <w:pPr>
              <w:pStyle w:val="TableParagraph"/>
              <w:ind w:left="106" w:right="101"/>
              <w:jc w:val="both"/>
              <w:rPr>
                <w:sz w:val="28"/>
              </w:rPr>
            </w:pPr>
            <w:r>
              <w:rPr>
                <w:sz w:val="28"/>
              </w:rPr>
              <w:t>№38 «Домовенок</w:t>
            </w:r>
            <w:r w:rsidR="00447348">
              <w:rPr>
                <w:sz w:val="28"/>
              </w:rPr>
              <w:t>» о совершении сделок с имуществом автономного учреждения в случаях, когда федеральным законодательством для совершения таких сделок требуется согласие учредителя автономного учреждения;</w:t>
            </w:r>
          </w:p>
          <w:p w14:paraId="2BA80B42" w14:textId="77777777" w:rsidR="000820B7" w:rsidRDefault="00447348">
            <w:pPr>
              <w:pStyle w:val="TableParagraph"/>
              <w:spacing w:line="321" w:lineRule="exact"/>
              <w:ind w:left="874"/>
              <w:jc w:val="both"/>
              <w:rPr>
                <w:sz w:val="28"/>
              </w:rPr>
            </w:pPr>
            <w:r>
              <w:rPr>
                <w:sz w:val="28"/>
              </w:rPr>
              <w:t>принятия    решения    о    назначении    членов    наблюдательного    совета    МАДОУ</w:t>
            </w:r>
            <w:r>
              <w:rPr>
                <w:spacing w:val="9"/>
                <w:sz w:val="28"/>
              </w:rPr>
              <w:t xml:space="preserve"> </w:t>
            </w:r>
            <w:r>
              <w:rPr>
                <w:sz w:val="28"/>
              </w:rPr>
              <w:t>г.</w:t>
            </w:r>
          </w:p>
          <w:p w14:paraId="68C4BC37" w14:textId="77777777" w:rsidR="000820B7" w:rsidRDefault="000401B1">
            <w:pPr>
              <w:pStyle w:val="TableParagraph"/>
              <w:tabs>
                <w:tab w:val="left" w:pos="2610"/>
                <w:tab w:val="left" w:pos="3574"/>
                <w:tab w:val="left" w:pos="4041"/>
                <w:tab w:val="left" w:pos="4916"/>
                <w:tab w:val="left" w:pos="6621"/>
                <w:tab w:val="left" w:pos="8490"/>
                <w:tab w:val="left" w:pos="10189"/>
              </w:tabs>
              <w:ind w:left="814" w:right="102" w:hanging="708"/>
              <w:rPr>
                <w:sz w:val="28"/>
              </w:rPr>
            </w:pPr>
            <w:r>
              <w:rPr>
                <w:sz w:val="28"/>
              </w:rPr>
              <w:t>Нижневартовска ДС №38 «Домовенок</w:t>
            </w:r>
            <w:r w:rsidR="00447348">
              <w:rPr>
                <w:sz w:val="28"/>
              </w:rPr>
              <w:t>» или досрочном прекращении их полномочий; согласования</w:t>
            </w:r>
            <w:r w:rsidR="00447348">
              <w:rPr>
                <w:sz w:val="28"/>
              </w:rPr>
              <w:tab/>
              <w:t>отказа</w:t>
            </w:r>
            <w:r w:rsidR="00447348">
              <w:rPr>
                <w:sz w:val="28"/>
              </w:rPr>
              <w:tab/>
              <w:t>от</w:t>
            </w:r>
            <w:r w:rsidR="00447348">
              <w:rPr>
                <w:sz w:val="28"/>
              </w:rPr>
              <w:tab/>
              <w:t>права</w:t>
            </w:r>
            <w:r w:rsidR="00447348">
              <w:rPr>
                <w:sz w:val="28"/>
              </w:rPr>
              <w:tab/>
              <w:t>постоянного</w:t>
            </w:r>
            <w:r w:rsidR="00447348">
              <w:rPr>
                <w:sz w:val="28"/>
              </w:rPr>
              <w:tab/>
              <w:t>(бессрочного)</w:t>
            </w:r>
            <w:r w:rsidR="00447348">
              <w:rPr>
                <w:sz w:val="28"/>
              </w:rPr>
              <w:tab/>
              <w:t>пользования</w:t>
            </w:r>
            <w:r w:rsidR="00447348">
              <w:rPr>
                <w:sz w:val="28"/>
              </w:rPr>
              <w:tab/>
            </w:r>
            <w:r w:rsidR="00447348">
              <w:rPr>
                <w:spacing w:val="-3"/>
                <w:sz w:val="28"/>
              </w:rPr>
              <w:t>земельным</w:t>
            </w:r>
          </w:p>
          <w:p w14:paraId="5E7570A1" w14:textId="77777777" w:rsidR="000820B7" w:rsidRDefault="00447348">
            <w:pPr>
              <w:pStyle w:val="TableParagraph"/>
              <w:spacing w:line="322" w:lineRule="exact"/>
              <w:ind w:left="106"/>
              <w:rPr>
                <w:sz w:val="28"/>
              </w:rPr>
            </w:pPr>
            <w:r>
              <w:rPr>
                <w:sz w:val="28"/>
              </w:rPr>
              <w:t>участком;</w:t>
            </w:r>
          </w:p>
          <w:p w14:paraId="5A6ECAD8" w14:textId="77777777" w:rsidR="000820B7" w:rsidRDefault="00447348">
            <w:pPr>
              <w:pStyle w:val="TableParagraph"/>
              <w:tabs>
                <w:tab w:val="left" w:pos="1112"/>
                <w:tab w:val="left" w:pos="2942"/>
                <w:tab w:val="left" w:pos="4631"/>
                <w:tab w:val="left" w:pos="6685"/>
                <w:tab w:val="left" w:pos="7694"/>
                <w:tab w:val="left" w:pos="8670"/>
                <w:tab w:val="left" w:pos="10812"/>
              </w:tabs>
              <w:spacing w:line="322" w:lineRule="exact"/>
              <w:ind w:left="106" w:right="95" w:firstLine="708"/>
              <w:rPr>
                <w:sz w:val="28"/>
              </w:rPr>
            </w:pPr>
            <w:r>
              <w:rPr>
                <w:sz w:val="28"/>
              </w:rPr>
              <w:t>-</w:t>
            </w:r>
            <w:r>
              <w:rPr>
                <w:sz w:val="28"/>
              </w:rPr>
              <w:tab/>
              <w:t>департамента</w:t>
            </w:r>
            <w:r>
              <w:rPr>
                <w:sz w:val="28"/>
              </w:rPr>
              <w:tab/>
              <w:t>образования</w:t>
            </w:r>
            <w:r>
              <w:rPr>
                <w:sz w:val="28"/>
              </w:rPr>
              <w:tab/>
              <w:t>администрации</w:t>
            </w:r>
            <w:r>
              <w:rPr>
                <w:sz w:val="28"/>
              </w:rPr>
              <w:tab/>
              <w:t>города</w:t>
            </w:r>
            <w:r>
              <w:rPr>
                <w:sz w:val="28"/>
              </w:rPr>
              <w:tab/>
              <w:t>(город</w:t>
            </w:r>
            <w:r>
              <w:rPr>
                <w:sz w:val="28"/>
              </w:rPr>
              <w:tab/>
              <w:t>Нижневартовск,</w:t>
            </w:r>
            <w:r>
              <w:rPr>
                <w:sz w:val="28"/>
              </w:rPr>
              <w:tab/>
            </w:r>
            <w:r>
              <w:rPr>
                <w:spacing w:val="-4"/>
                <w:sz w:val="28"/>
              </w:rPr>
              <w:t xml:space="preserve">улица </w:t>
            </w:r>
            <w:r>
              <w:rPr>
                <w:sz w:val="28"/>
              </w:rPr>
              <w:t>Дзержинского, дом</w:t>
            </w:r>
            <w:r>
              <w:rPr>
                <w:spacing w:val="-5"/>
                <w:sz w:val="28"/>
              </w:rPr>
              <w:t xml:space="preserve"> </w:t>
            </w:r>
            <w:r>
              <w:rPr>
                <w:sz w:val="28"/>
              </w:rPr>
              <w:t>15/13)</w:t>
            </w:r>
          </w:p>
        </w:tc>
      </w:tr>
      <w:tr w:rsidR="000820B7" w14:paraId="315AC23E" w14:textId="77777777">
        <w:trPr>
          <w:trHeight w:val="765"/>
        </w:trPr>
        <w:tc>
          <w:tcPr>
            <w:tcW w:w="788" w:type="dxa"/>
          </w:tcPr>
          <w:p w14:paraId="3683D160" w14:textId="77777777" w:rsidR="000820B7" w:rsidRDefault="00447348">
            <w:pPr>
              <w:pStyle w:val="TableParagraph"/>
              <w:spacing w:line="315" w:lineRule="exact"/>
              <w:ind w:left="107"/>
              <w:rPr>
                <w:sz w:val="28"/>
              </w:rPr>
            </w:pPr>
            <w:r>
              <w:rPr>
                <w:sz w:val="28"/>
              </w:rPr>
              <w:t>6.</w:t>
            </w:r>
          </w:p>
        </w:tc>
        <w:tc>
          <w:tcPr>
            <w:tcW w:w="2475" w:type="dxa"/>
          </w:tcPr>
          <w:p w14:paraId="7A04273D" w14:textId="77777777" w:rsidR="000820B7" w:rsidRDefault="00447348">
            <w:pPr>
              <w:pStyle w:val="TableParagraph"/>
              <w:spacing w:line="242" w:lineRule="auto"/>
              <w:ind w:left="107" w:right="696"/>
              <w:rPr>
                <w:sz w:val="28"/>
              </w:rPr>
            </w:pPr>
            <w:r>
              <w:rPr>
                <w:sz w:val="28"/>
              </w:rPr>
              <w:t>Разработчики программы</w:t>
            </w:r>
          </w:p>
        </w:tc>
        <w:tc>
          <w:tcPr>
            <w:tcW w:w="11628" w:type="dxa"/>
          </w:tcPr>
          <w:p w14:paraId="0C62476C" w14:textId="77777777" w:rsidR="000820B7" w:rsidRDefault="00447348">
            <w:pPr>
              <w:pStyle w:val="TableParagraph"/>
              <w:tabs>
                <w:tab w:val="left" w:pos="9429"/>
              </w:tabs>
              <w:spacing w:line="242" w:lineRule="auto"/>
              <w:ind w:left="106" w:right="100"/>
              <w:rPr>
                <w:sz w:val="28"/>
              </w:rPr>
            </w:pPr>
            <w:r>
              <w:rPr>
                <w:sz w:val="28"/>
              </w:rPr>
              <w:t>Методическая  служба  МАДОУ  г.  Нижневартовска  ДС</w:t>
            </w:r>
            <w:r>
              <w:rPr>
                <w:spacing w:val="65"/>
                <w:sz w:val="28"/>
              </w:rPr>
              <w:t xml:space="preserve"> </w:t>
            </w:r>
            <w:r w:rsidR="000401B1">
              <w:rPr>
                <w:sz w:val="28"/>
              </w:rPr>
              <w:t>№38</w:t>
            </w:r>
            <w:r>
              <w:rPr>
                <w:sz w:val="28"/>
              </w:rPr>
              <w:t xml:space="preserve"> </w:t>
            </w:r>
            <w:r>
              <w:rPr>
                <w:spacing w:val="1"/>
                <w:sz w:val="28"/>
              </w:rPr>
              <w:t xml:space="preserve"> </w:t>
            </w:r>
            <w:r w:rsidR="000401B1">
              <w:rPr>
                <w:sz w:val="28"/>
              </w:rPr>
              <w:t>«Домовенок</w:t>
            </w:r>
            <w:r>
              <w:rPr>
                <w:sz w:val="28"/>
              </w:rPr>
              <w:t>»,</w:t>
            </w:r>
            <w:r>
              <w:rPr>
                <w:sz w:val="28"/>
              </w:rPr>
              <w:tab/>
              <w:t>педагоги группы младшего дошкольного</w:t>
            </w:r>
            <w:r>
              <w:rPr>
                <w:spacing w:val="1"/>
                <w:sz w:val="28"/>
              </w:rPr>
              <w:t xml:space="preserve"> </w:t>
            </w:r>
            <w:r>
              <w:rPr>
                <w:sz w:val="28"/>
              </w:rPr>
              <w:t>возраста</w:t>
            </w:r>
          </w:p>
        </w:tc>
      </w:tr>
      <w:tr w:rsidR="000820B7" w14:paraId="6E7A8328" w14:textId="77777777">
        <w:trPr>
          <w:trHeight w:val="1389"/>
        </w:trPr>
        <w:tc>
          <w:tcPr>
            <w:tcW w:w="788" w:type="dxa"/>
          </w:tcPr>
          <w:p w14:paraId="01DA8D5C" w14:textId="77777777" w:rsidR="000820B7" w:rsidRDefault="00447348">
            <w:pPr>
              <w:pStyle w:val="TableParagraph"/>
              <w:spacing w:line="315" w:lineRule="exact"/>
              <w:ind w:left="107"/>
              <w:rPr>
                <w:sz w:val="28"/>
              </w:rPr>
            </w:pPr>
            <w:r>
              <w:rPr>
                <w:sz w:val="28"/>
              </w:rPr>
              <w:t>7.</w:t>
            </w:r>
          </w:p>
        </w:tc>
        <w:tc>
          <w:tcPr>
            <w:tcW w:w="2475" w:type="dxa"/>
          </w:tcPr>
          <w:p w14:paraId="386DA4D1" w14:textId="77777777" w:rsidR="000820B7" w:rsidRDefault="00447348">
            <w:pPr>
              <w:pStyle w:val="TableParagraph"/>
              <w:spacing w:line="315" w:lineRule="exact"/>
              <w:ind w:left="107"/>
              <w:rPr>
                <w:sz w:val="28"/>
              </w:rPr>
            </w:pPr>
            <w:r>
              <w:rPr>
                <w:sz w:val="28"/>
              </w:rPr>
              <w:t>Цель Программы</w:t>
            </w:r>
          </w:p>
        </w:tc>
        <w:tc>
          <w:tcPr>
            <w:tcW w:w="11628" w:type="dxa"/>
          </w:tcPr>
          <w:p w14:paraId="6158A7B7" w14:textId="77777777" w:rsidR="000820B7" w:rsidRDefault="00447348">
            <w:pPr>
              <w:pStyle w:val="TableParagraph"/>
              <w:spacing w:line="206" w:lineRule="auto"/>
              <w:ind w:left="106" w:right="113"/>
              <w:jc w:val="both"/>
              <w:rPr>
                <w:sz w:val="28"/>
              </w:rPr>
            </w:pPr>
            <w:r>
              <w:rPr>
                <w:sz w:val="28"/>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w:t>
            </w:r>
          </w:p>
          <w:p w14:paraId="2126F465" w14:textId="77777777" w:rsidR="000820B7" w:rsidRDefault="00447348">
            <w:pPr>
              <w:pStyle w:val="TableParagraph"/>
              <w:spacing w:line="266" w:lineRule="exact"/>
              <w:ind w:left="106"/>
              <w:jc w:val="both"/>
              <w:rPr>
                <w:sz w:val="28"/>
              </w:rPr>
            </w:pPr>
            <w:r>
              <w:rPr>
                <w:sz w:val="28"/>
              </w:rPr>
              <w:t>дошкольного возраста и специфичных для детей дошкольного возраста видов деятельности</w:t>
            </w:r>
          </w:p>
        </w:tc>
      </w:tr>
      <w:tr w:rsidR="000820B7" w14:paraId="6F7F0A08" w14:textId="77777777">
        <w:trPr>
          <w:trHeight w:val="644"/>
        </w:trPr>
        <w:tc>
          <w:tcPr>
            <w:tcW w:w="788" w:type="dxa"/>
          </w:tcPr>
          <w:p w14:paraId="6D0685C5" w14:textId="77777777" w:rsidR="000820B7" w:rsidRDefault="00447348">
            <w:pPr>
              <w:pStyle w:val="TableParagraph"/>
              <w:spacing w:line="315" w:lineRule="exact"/>
              <w:ind w:left="107"/>
              <w:rPr>
                <w:sz w:val="28"/>
              </w:rPr>
            </w:pPr>
            <w:r>
              <w:rPr>
                <w:sz w:val="28"/>
              </w:rPr>
              <w:t>8.</w:t>
            </w:r>
          </w:p>
        </w:tc>
        <w:tc>
          <w:tcPr>
            <w:tcW w:w="2475" w:type="dxa"/>
          </w:tcPr>
          <w:p w14:paraId="2E46DAAB" w14:textId="77777777" w:rsidR="000820B7" w:rsidRDefault="00447348">
            <w:pPr>
              <w:pStyle w:val="TableParagraph"/>
              <w:spacing w:line="314" w:lineRule="exact"/>
              <w:ind w:left="107"/>
              <w:rPr>
                <w:sz w:val="28"/>
              </w:rPr>
            </w:pPr>
            <w:r>
              <w:rPr>
                <w:sz w:val="28"/>
              </w:rPr>
              <w:t>Нормативный</w:t>
            </w:r>
          </w:p>
          <w:p w14:paraId="6F3F8E96" w14:textId="77777777" w:rsidR="000820B7" w:rsidRDefault="00447348">
            <w:pPr>
              <w:pStyle w:val="TableParagraph"/>
              <w:spacing w:line="311" w:lineRule="exact"/>
              <w:ind w:left="107"/>
              <w:rPr>
                <w:sz w:val="28"/>
              </w:rPr>
            </w:pPr>
            <w:r>
              <w:rPr>
                <w:sz w:val="28"/>
              </w:rPr>
              <w:t>срок</w:t>
            </w:r>
            <w:r>
              <w:rPr>
                <w:spacing w:val="-4"/>
                <w:sz w:val="28"/>
              </w:rPr>
              <w:t xml:space="preserve"> </w:t>
            </w:r>
            <w:r>
              <w:rPr>
                <w:sz w:val="28"/>
              </w:rPr>
              <w:t>освоения</w:t>
            </w:r>
          </w:p>
        </w:tc>
        <w:tc>
          <w:tcPr>
            <w:tcW w:w="11628" w:type="dxa"/>
          </w:tcPr>
          <w:p w14:paraId="744E00BB" w14:textId="77777777" w:rsidR="000820B7" w:rsidRDefault="00447348">
            <w:pPr>
              <w:pStyle w:val="TableParagraph"/>
              <w:spacing w:line="315" w:lineRule="exact"/>
              <w:ind w:left="106"/>
              <w:rPr>
                <w:sz w:val="28"/>
              </w:rPr>
            </w:pPr>
            <w:r>
              <w:rPr>
                <w:sz w:val="28"/>
              </w:rPr>
              <w:t>1 год</w:t>
            </w:r>
          </w:p>
        </w:tc>
      </w:tr>
    </w:tbl>
    <w:p w14:paraId="77B0B7BC" w14:textId="77777777" w:rsidR="000820B7" w:rsidRDefault="000820B7">
      <w:pPr>
        <w:spacing w:line="315" w:lineRule="exact"/>
        <w:rPr>
          <w:sz w:val="28"/>
        </w:rPr>
        <w:sectPr w:rsidR="000820B7">
          <w:pgSz w:w="16840" w:h="11910" w:orient="landscape"/>
          <w:pgMar w:top="1100" w:right="0" w:bottom="1160" w:left="20" w:header="0" w:footer="978" w:gutter="0"/>
          <w:cols w:space="720"/>
        </w:sectPr>
      </w:pPr>
    </w:p>
    <w:p w14:paraId="5185979D" w14:textId="77777777" w:rsidR="000820B7" w:rsidRDefault="000820B7">
      <w:pPr>
        <w:pStyle w:val="a3"/>
        <w:spacing w:before="3"/>
        <w:rPr>
          <w:sz w:val="2"/>
        </w:rPr>
      </w:pPr>
    </w:p>
    <w:tbl>
      <w:tblPr>
        <w:tblStyle w:val="TableNormal"/>
        <w:tblW w:w="0" w:type="auto"/>
        <w:tblInd w:w="1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8"/>
        <w:gridCol w:w="2475"/>
        <w:gridCol w:w="11628"/>
      </w:tblGrid>
      <w:tr w:rsidR="000820B7" w14:paraId="2AF0842D" w14:textId="77777777">
        <w:trPr>
          <w:trHeight w:val="323"/>
        </w:trPr>
        <w:tc>
          <w:tcPr>
            <w:tcW w:w="788" w:type="dxa"/>
          </w:tcPr>
          <w:p w14:paraId="0D1646AB" w14:textId="77777777" w:rsidR="000820B7" w:rsidRDefault="000820B7">
            <w:pPr>
              <w:pStyle w:val="TableParagraph"/>
              <w:rPr>
                <w:sz w:val="24"/>
              </w:rPr>
            </w:pPr>
          </w:p>
        </w:tc>
        <w:tc>
          <w:tcPr>
            <w:tcW w:w="2475" w:type="dxa"/>
          </w:tcPr>
          <w:p w14:paraId="2AA1BF6D" w14:textId="77777777" w:rsidR="000820B7" w:rsidRDefault="00447348">
            <w:pPr>
              <w:pStyle w:val="TableParagraph"/>
              <w:spacing w:line="304" w:lineRule="exact"/>
              <w:ind w:left="107"/>
              <w:rPr>
                <w:sz w:val="28"/>
              </w:rPr>
            </w:pPr>
            <w:r>
              <w:rPr>
                <w:sz w:val="28"/>
              </w:rPr>
              <w:t>Программы</w:t>
            </w:r>
          </w:p>
        </w:tc>
        <w:tc>
          <w:tcPr>
            <w:tcW w:w="11628" w:type="dxa"/>
          </w:tcPr>
          <w:p w14:paraId="1A398002" w14:textId="77777777" w:rsidR="000820B7" w:rsidRDefault="000820B7">
            <w:pPr>
              <w:pStyle w:val="TableParagraph"/>
              <w:rPr>
                <w:sz w:val="24"/>
              </w:rPr>
            </w:pPr>
          </w:p>
        </w:tc>
      </w:tr>
      <w:tr w:rsidR="000820B7" w14:paraId="10ACAF31" w14:textId="77777777">
        <w:trPr>
          <w:trHeight w:val="966"/>
        </w:trPr>
        <w:tc>
          <w:tcPr>
            <w:tcW w:w="788" w:type="dxa"/>
          </w:tcPr>
          <w:p w14:paraId="680B75B5" w14:textId="77777777" w:rsidR="000820B7" w:rsidRDefault="00447348">
            <w:pPr>
              <w:pStyle w:val="TableParagraph"/>
              <w:spacing w:line="315" w:lineRule="exact"/>
              <w:ind w:left="107"/>
              <w:rPr>
                <w:sz w:val="28"/>
              </w:rPr>
            </w:pPr>
            <w:r>
              <w:rPr>
                <w:sz w:val="28"/>
              </w:rPr>
              <w:t>9.</w:t>
            </w:r>
          </w:p>
        </w:tc>
        <w:tc>
          <w:tcPr>
            <w:tcW w:w="2475" w:type="dxa"/>
          </w:tcPr>
          <w:p w14:paraId="1AAF85E9" w14:textId="77777777" w:rsidR="000820B7" w:rsidRDefault="00447348">
            <w:pPr>
              <w:pStyle w:val="TableParagraph"/>
              <w:ind w:left="107" w:right="157"/>
              <w:rPr>
                <w:sz w:val="28"/>
              </w:rPr>
            </w:pPr>
            <w:r>
              <w:rPr>
                <w:sz w:val="28"/>
              </w:rPr>
              <w:t>Система контроля за выполнением</w:t>
            </w:r>
          </w:p>
          <w:p w14:paraId="5AB0F75C" w14:textId="77777777" w:rsidR="000820B7" w:rsidRDefault="00447348">
            <w:pPr>
              <w:pStyle w:val="TableParagraph"/>
              <w:spacing w:line="310" w:lineRule="exact"/>
              <w:ind w:left="107"/>
              <w:rPr>
                <w:sz w:val="28"/>
              </w:rPr>
            </w:pPr>
            <w:r>
              <w:rPr>
                <w:sz w:val="28"/>
              </w:rPr>
              <w:t>Программы</w:t>
            </w:r>
          </w:p>
        </w:tc>
        <w:tc>
          <w:tcPr>
            <w:tcW w:w="11628" w:type="dxa"/>
          </w:tcPr>
          <w:p w14:paraId="520E7BB5" w14:textId="77777777" w:rsidR="000820B7" w:rsidRDefault="00447348">
            <w:pPr>
              <w:pStyle w:val="TableParagraph"/>
              <w:spacing w:line="315" w:lineRule="exact"/>
              <w:ind w:left="106"/>
              <w:rPr>
                <w:sz w:val="28"/>
              </w:rPr>
            </w:pPr>
            <w:r>
              <w:rPr>
                <w:sz w:val="28"/>
              </w:rPr>
              <w:t>Оценка полноты реализации мероприятий и достижения эффектов Программы</w:t>
            </w:r>
          </w:p>
        </w:tc>
      </w:tr>
    </w:tbl>
    <w:p w14:paraId="4BC99582" w14:textId="77777777" w:rsidR="000820B7" w:rsidRDefault="000820B7">
      <w:pPr>
        <w:spacing w:line="315" w:lineRule="exact"/>
        <w:rPr>
          <w:sz w:val="28"/>
        </w:rPr>
        <w:sectPr w:rsidR="000820B7">
          <w:pgSz w:w="16840" w:h="11910" w:orient="landscape"/>
          <w:pgMar w:top="1100" w:right="0" w:bottom="1160" w:left="20" w:header="0" w:footer="978" w:gutter="0"/>
          <w:cols w:space="720"/>
        </w:sectPr>
      </w:pPr>
    </w:p>
    <w:p w14:paraId="0F798A99" w14:textId="77777777" w:rsidR="000820B7" w:rsidRDefault="00447348">
      <w:pPr>
        <w:pStyle w:val="a5"/>
        <w:numPr>
          <w:ilvl w:val="0"/>
          <w:numId w:val="73"/>
        </w:numPr>
        <w:tabs>
          <w:tab w:val="left" w:pos="7844"/>
        </w:tabs>
        <w:spacing w:before="64"/>
        <w:ind w:hanging="349"/>
        <w:jc w:val="both"/>
        <w:rPr>
          <w:b/>
          <w:sz w:val="28"/>
        </w:rPr>
      </w:pPr>
      <w:r>
        <w:rPr>
          <w:b/>
          <w:sz w:val="28"/>
        </w:rPr>
        <w:lastRenderedPageBreak/>
        <w:t>ЦЕЛЕВОЙ</w:t>
      </w:r>
      <w:r>
        <w:rPr>
          <w:b/>
          <w:spacing w:val="-2"/>
          <w:sz w:val="28"/>
        </w:rPr>
        <w:t xml:space="preserve"> </w:t>
      </w:r>
      <w:r>
        <w:rPr>
          <w:b/>
          <w:sz w:val="28"/>
        </w:rPr>
        <w:t>РАЗДЕЛ.</w:t>
      </w:r>
    </w:p>
    <w:p w14:paraId="44C6D86A" w14:textId="77777777" w:rsidR="000820B7" w:rsidRDefault="00447348">
      <w:pPr>
        <w:spacing w:before="2" w:line="322" w:lineRule="exact"/>
        <w:ind w:left="7248"/>
        <w:jc w:val="both"/>
        <w:rPr>
          <w:b/>
          <w:sz w:val="28"/>
        </w:rPr>
      </w:pPr>
      <w:r>
        <w:rPr>
          <w:b/>
          <w:sz w:val="28"/>
        </w:rPr>
        <w:t>Обязательная часть Программы.</w:t>
      </w:r>
    </w:p>
    <w:p w14:paraId="1B692344" w14:textId="77777777" w:rsidR="000820B7" w:rsidRDefault="00447348">
      <w:pPr>
        <w:pStyle w:val="a5"/>
        <w:numPr>
          <w:ilvl w:val="1"/>
          <w:numId w:val="73"/>
        </w:numPr>
        <w:tabs>
          <w:tab w:val="left" w:pos="7801"/>
        </w:tabs>
        <w:spacing w:line="322" w:lineRule="exact"/>
        <w:ind w:hanging="361"/>
        <w:jc w:val="both"/>
        <w:rPr>
          <w:b/>
          <w:sz w:val="28"/>
        </w:rPr>
      </w:pPr>
      <w:r>
        <w:rPr>
          <w:b/>
          <w:sz w:val="28"/>
        </w:rPr>
        <w:t>Пояснительная</w:t>
      </w:r>
      <w:r>
        <w:rPr>
          <w:b/>
          <w:spacing w:val="-3"/>
          <w:sz w:val="28"/>
        </w:rPr>
        <w:t xml:space="preserve"> </w:t>
      </w:r>
      <w:r>
        <w:rPr>
          <w:b/>
          <w:sz w:val="28"/>
        </w:rPr>
        <w:t>записка.</w:t>
      </w:r>
    </w:p>
    <w:p w14:paraId="2B7AA97E" w14:textId="77777777" w:rsidR="000820B7" w:rsidRDefault="00447348">
      <w:pPr>
        <w:pStyle w:val="a5"/>
        <w:numPr>
          <w:ilvl w:val="2"/>
          <w:numId w:val="73"/>
        </w:numPr>
        <w:tabs>
          <w:tab w:val="left" w:pos="8120"/>
        </w:tabs>
        <w:spacing w:line="319" w:lineRule="exact"/>
        <w:ind w:hanging="563"/>
        <w:jc w:val="both"/>
        <w:rPr>
          <w:b/>
          <w:sz w:val="28"/>
        </w:rPr>
      </w:pPr>
      <w:r>
        <w:rPr>
          <w:b/>
          <w:sz w:val="28"/>
        </w:rPr>
        <w:t>Цель и задачи реализации</w:t>
      </w:r>
      <w:r>
        <w:rPr>
          <w:b/>
          <w:spacing w:val="-4"/>
          <w:sz w:val="28"/>
        </w:rPr>
        <w:t xml:space="preserve"> </w:t>
      </w:r>
      <w:r>
        <w:rPr>
          <w:b/>
          <w:sz w:val="28"/>
        </w:rPr>
        <w:t>Программы</w:t>
      </w:r>
    </w:p>
    <w:p w14:paraId="1BC50CAF" w14:textId="77777777" w:rsidR="000820B7" w:rsidRDefault="00447348">
      <w:pPr>
        <w:pStyle w:val="a3"/>
        <w:ind w:left="1681" w:right="844" w:firstLine="708"/>
        <w:jc w:val="both"/>
      </w:pPr>
      <w:r>
        <w:t>Под рабочей программой понимается нормативно-управленческий документ, характеризующий систему/модель образовательной деятельности участников образовательных отношений по достижению планируемых результатов освоения образовательной программы дошкольного образования с учетом ФГОС ДО.</w:t>
      </w:r>
    </w:p>
    <w:p w14:paraId="71845B1B" w14:textId="77777777" w:rsidR="000820B7" w:rsidRDefault="00447348">
      <w:pPr>
        <w:pStyle w:val="a3"/>
        <w:ind w:left="1681" w:right="844" w:firstLine="708"/>
        <w:jc w:val="both"/>
      </w:pPr>
      <w:r>
        <w:t>Рабочая программа является составной частью образовательной программы дошкольного образования и призвана обеспечить целенаправленность, систематичность, последовательность в работе педагога по раскрытию ее содержания через совместную и самостоятельную деятельность.</w:t>
      </w:r>
    </w:p>
    <w:p w14:paraId="7DA80A39" w14:textId="77777777" w:rsidR="000820B7" w:rsidRDefault="00447348">
      <w:pPr>
        <w:pStyle w:val="a3"/>
        <w:ind w:left="1681" w:right="843" w:firstLine="708"/>
        <w:jc w:val="both"/>
      </w:pPr>
      <w:r>
        <w:t>Рабочие программы в Организации в обязательном порядке разрабатываются на учебный год. Реализуются в течение учебного года, согласно расписанию в полном объеме. Разработываются и утверждаются в Организации не позднее 1 сентября нового учебного года.</w:t>
      </w:r>
    </w:p>
    <w:p w14:paraId="329D30CF" w14:textId="77777777" w:rsidR="000820B7" w:rsidRDefault="00447348">
      <w:pPr>
        <w:pStyle w:val="a3"/>
        <w:ind w:left="1681" w:right="844" w:firstLine="708"/>
        <w:jc w:val="both"/>
      </w:pPr>
      <w:r>
        <w:t>Главной целью рабочей программы является реализация содержания образовательной программы дошкольного образования в соответствии с установленным количеством часов учебного плана.</w:t>
      </w:r>
    </w:p>
    <w:p w14:paraId="536631AA" w14:textId="77777777" w:rsidR="000820B7" w:rsidRDefault="00447348">
      <w:pPr>
        <w:pStyle w:val="a3"/>
        <w:spacing w:line="321" w:lineRule="exact"/>
        <w:ind w:left="2390"/>
        <w:jc w:val="both"/>
      </w:pPr>
      <w:r>
        <w:t>Основными задачами рабочей программы являются:</w:t>
      </w:r>
    </w:p>
    <w:p w14:paraId="128C3701" w14:textId="77777777" w:rsidR="000820B7" w:rsidRDefault="00447348">
      <w:pPr>
        <w:pStyle w:val="a5"/>
        <w:numPr>
          <w:ilvl w:val="0"/>
          <w:numId w:val="72"/>
        </w:numPr>
        <w:tabs>
          <w:tab w:val="left" w:pos="2013"/>
          <w:tab w:val="left" w:pos="2014"/>
          <w:tab w:val="left" w:pos="3759"/>
          <w:tab w:val="left" w:pos="5481"/>
          <w:tab w:val="left" w:pos="6640"/>
          <w:tab w:val="left" w:pos="7837"/>
          <w:tab w:val="left" w:pos="9172"/>
          <w:tab w:val="left" w:pos="10637"/>
          <w:tab w:val="left" w:pos="10999"/>
          <w:tab w:val="left" w:pos="12078"/>
          <w:tab w:val="left" w:pos="13073"/>
          <w:tab w:val="left" w:pos="13951"/>
          <w:tab w:val="left" w:pos="14337"/>
        </w:tabs>
        <w:ind w:right="848" w:firstLine="0"/>
        <w:rPr>
          <w:sz w:val="28"/>
        </w:rPr>
      </w:pPr>
      <w:r>
        <w:rPr>
          <w:sz w:val="28"/>
        </w:rPr>
        <w:t>определение</w:t>
      </w:r>
      <w:r>
        <w:rPr>
          <w:sz w:val="28"/>
        </w:rPr>
        <w:tab/>
        <w:t>содержания,</w:t>
      </w:r>
      <w:r>
        <w:rPr>
          <w:sz w:val="28"/>
        </w:rPr>
        <w:tab/>
        <w:t>объема,</w:t>
      </w:r>
      <w:r>
        <w:rPr>
          <w:sz w:val="28"/>
        </w:rPr>
        <w:tab/>
        <w:t>порядка</w:t>
      </w:r>
      <w:r>
        <w:rPr>
          <w:sz w:val="28"/>
        </w:rPr>
        <w:tab/>
        <w:t>изучения</w:t>
      </w:r>
      <w:r>
        <w:rPr>
          <w:sz w:val="28"/>
        </w:rPr>
        <w:tab/>
        <w:t>материала</w:t>
      </w:r>
      <w:r>
        <w:rPr>
          <w:sz w:val="28"/>
        </w:rPr>
        <w:tab/>
        <w:t>с</w:t>
      </w:r>
      <w:r>
        <w:rPr>
          <w:sz w:val="28"/>
        </w:rPr>
        <w:tab/>
        <w:t>учетом</w:t>
      </w:r>
      <w:r>
        <w:rPr>
          <w:sz w:val="28"/>
        </w:rPr>
        <w:tab/>
        <w:t>целей,</w:t>
      </w:r>
      <w:r>
        <w:rPr>
          <w:sz w:val="28"/>
        </w:rPr>
        <w:tab/>
        <w:t>задач</w:t>
      </w:r>
      <w:r>
        <w:rPr>
          <w:sz w:val="28"/>
        </w:rPr>
        <w:tab/>
        <w:t>и</w:t>
      </w:r>
      <w:r>
        <w:rPr>
          <w:sz w:val="28"/>
        </w:rPr>
        <w:tab/>
      </w:r>
      <w:r>
        <w:rPr>
          <w:spacing w:val="-2"/>
          <w:sz w:val="28"/>
        </w:rPr>
        <w:t xml:space="preserve">особенностей </w:t>
      </w:r>
      <w:r>
        <w:rPr>
          <w:sz w:val="28"/>
        </w:rPr>
        <w:t>образовательной деятельности Организации и контингента</w:t>
      </w:r>
      <w:r>
        <w:rPr>
          <w:spacing w:val="-6"/>
          <w:sz w:val="28"/>
        </w:rPr>
        <w:t xml:space="preserve"> </w:t>
      </w:r>
      <w:r>
        <w:rPr>
          <w:sz w:val="28"/>
        </w:rPr>
        <w:t>воспитанников;</w:t>
      </w:r>
    </w:p>
    <w:p w14:paraId="2826D896" w14:textId="77777777" w:rsidR="000820B7" w:rsidRDefault="00447348">
      <w:pPr>
        <w:pStyle w:val="a5"/>
        <w:numPr>
          <w:ilvl w:val="0"/>
          <w:numId w:val="72"/>
        </w:numPr>
        <w:tabs>
          <w:tab w:val="left" w:pos="1845"/>
        </w:tabs>
        <w:spacing w:line="321" w:lineRule="exact"/>
        <w:ind w:left="1844" w:hanging="164"/>
        <w:rPr>
          <w:sz w:val="28"/>
        </w:rPr>
      </w:pPr>
      <w:r>
        <w:rPr>
          <w:sz w:val="28"/>
        </w:rPr>
        <w:t>обеспечение преемственности содержания между годами</w:t>
      </w:r>
      <w:r>
        <w:rPr>
          <w:spacing w:val="-8"/>
          <w:sz w:val="28"/>
        </w:rPr>
        <w:t xml:space="preserve"> </w:t>
      </w:r>
      <w:r>
        <w:rPr>
          <w:sz w:val="28"/>
        </w:rPr>
        <w:t>обучения;</w:t>
      </w:r>
    </w:p>
    <w:p w14:paraId="754FC74F" w14:textId="77777777" w:rsidR="000820B7" w:rsidRDefault="00447348">
      <w:pPr>
        <w:pStyle w:val="a5"/>
        <w:numPr>
          <w:ilvl w:val="0"/>
          <w:numId w:val="72"/>
        </w:numPr>
        <w:tabs>
          <w:tab w:val="left" w:pos="2020"/>
          <w:tab w:val="left" w:pos="2021"/>
          <w:tab w:val="left" w:pos="3535"/>
          <w:tab w:val="left" w:pos="6013"/>
          <w:tab w:val="left" w:pos="8133"/>
          <w:tab w:val="left" w:pos="9972"/>
          <w:tab w:val="left" w:pos="10341"/>
          <w:tab w:val="left" w:pos="11430"/>
          <w:tab w:val="left" w:pos="13104"/>
          <w:tab w:val="left" w:pos="14336"/>
        </w:tabs>
        <w:spacing w:line="242" w:lineRule="auto"/>
        <w:ind w:right="844" w:firstLine="0"/>
        <w:rPr>
          <w:sz w:val="28"/>
        </w:rPr>
      </w:pPr>
      <w:r>
        <w:rPr>
          <w:sz w:val="28"/>
        </w:rPr>
        <w:t>отражение</w:t>
      </w:r>
      <w:r>
        <w:rPr>
          <w:sz w:val="28"/>
        </w:rPr>
        <w:tab/>
        <w:t>индивидуальности</w:t>
      </w:r>
      <w:r>
        <w:rPr>
          <w:sz w:val="28"/>
        </w:rPr>
        <w:tab/>
        <w:t>педагогической</w:t>
      </w:r>
      <w:r>
        <w:rPr>
          <w:sz w:val="28"/>
        </w:rPr>
        <w:tab/>
        <w:t>деятельности</w:t>
      </w:r>
      <w:r>
        <w:rPr>
          <w:sz w:val="28"/>
        </w:rPr>
        <w:tab/>
        <w:t>с</w:t>
      </w:r>
      <w:r>
        <w:rPr>
          <w:sz w:val="28"/>
        </w:rPr>
        <w:tab/>
        <w:t>учетом</w:t>
      </w:r>
      <w:r>
        <w:rPr>
          <w:sz w:val="28"/>
        </w:rPr>
        <w:tab/>
        <w:t>конкретных</w:t>
      </w:r>
      <w:r>
        <w:rPr>
          <w:sz w:val="28"/>
        </w:rPr>
        <w:tab/>
        <w:t>условий</w:t>
      </w:r>
      <w:r>
        <w:rPr>
          <w:sz w:val="28"/>
        </w:rPr>
        <w:tab/>
      </w:r>
      <w:r>
        <w:rPr>
          <w:spacing w:val="-1"/>
          <w:sz w:val="28"/>
        </w:rPr>
        <w:t xml:space="preserve">Организации, </w:t>
      </w:r>
      <w:r>
        <w:rPr>
          <w:sz w:val="28"/>
        </w:rPr>
        <w:t>образовательных потребностей и особенностей развития</w:t>
      </w:r>
      <w:r>
        <w:rPr>
          <w:spacing w:val="-10"/>
          <w:sz w:val="28"/>
        </w:rPr>
        <w:t xml:space="preserve"> </w:t>
      </w:r>
      <w:r>
        <w:rPr>
          <w:sz w:val="28"/>
        </w:rPr>
        <w:t>воспитанников.</w:t>
      </w:r>
    </w:p>
    <w:p w14:paraId="109E1338" w14:textId="77777777" w:rsidR="000820B7" w:rsidRDefault="00447348">
      <w:pPr>
        <w:pStyle w:val="a3"/>
        <w:spacing w:line="317" w:lineRule="exact"/>
        <w:ind w:left="2390"/>
      </w:pPr>
      <w:r>
        <w:t>Основными функциями рабочей программы являются:</w:t>
      </w:r>
    </w:p>
    <w:p w14:paraId="1B540604" w14:textId="77777777" w:rsidR="000820B7" w:rsidRDefault="00447348">
      <w:pPr>
        <w:pStyle w:val="a5"/>
        <w:numPr>
          <w:ilvl w:val="0"/>
          <w:numId w:val="72"/>
        </w:numPr>
        <w:tabs>
          <w:tab w:val="left" w:pos="1845"/>
        </w:tabs>
        <w:spacing w:line="322" w:lineRule="exact"/>
        <w:ind w:left="1844" w:hanging="164"/>
        <w:rPr>
          <w:sz w:val="28"/>
        </w:rPr>
      </w:pPr>
      <w:r>
        <w:rPr>
          <w:sz w:val="28"/>
        </w:rPr>
        <w:t>нормативная (рабочая программа должна быть в обязательном порядке выполнена в полном</w:t>
      </w:r>
      <w:r>
        <w:rPr>
          <w:spacing w:val="-16"/>
          <w:sz w:val="28"/>
        </w:rPr>
        <w:t xml:space="preserve"> </w:t>
      </w:r>
      <w:r>
        <w:rPr>
          <w:sz w:val="28"/>
        </w:rPr>
        <w:t>объеме);</w:t>
      </w:r>
    </w:p>
    <w:p w14:paraId="0177838D" w14:textId="77777777" w:rsidR="000820B7" w:rsidRDefault="00447348">
      <w:pPr>
        <w:pStyle w:val="a5"/>
        <w:numPr>
          <w:ilvl w:val="0"/>
          <w:numId w:val="72"/>
        </w:numPr>
        <w:tabs>
          <w:tab w:val="left" w:pos="1845"/>
        </w:tabs>
        <w:ind w:left="1844" w:hanging="164"/>
        <w:rPr>
          <w:sz w:val="28"/>
        </w:rPr>
      </w:pPr>
      <w:r>
        <w:rPr>
          <w:sz w:val="28"/>
        </w:rPr>
        <w:t>целеполагания (определяет ценности и цели, ради достижения которых она введена в образовательный</w:t>
      </w:r>
      <w:r>
        <w:rPr>
          <w:spacing w:val="-19"/>
          <w:sz w:val="28"/>
        </w:rPr>
        <w:t xml:space="preserve"> </w:t>
      </w:r>
      <w:r>
        <w:rPr>
          <w:sz w:val="28"/>
        </w:rPr>
        <w:t>процесс);</w:t>
      </w:r>
    </w:p>
    <w:p w14:paraId="60FE5F42" w14:textId="77777777" w:rsidR="000820B7" w:rsidRDefault="00447348">
      <w:pPr>
        <w:pStyle w:val="a5"/>
        <w:numPr>
          <w:ilvl w:val="0"/>
          <w:numId w:val="72"/>
        </w:numPr>
        <w:tabs>
          <w:tab w:val="left" w:pos="1845"/>
        </w:tabs>
        <w:spacing w:line="322" w:lineRule="exact"/>
        <w:ind w:left="1844" w:hanging="164"/>
        <w:rPr>
          <w:sz w:val="28"/>
        </w:rPr>
      </w:pPr>
      <w:r>
        <w:rPr>
          <w:sz w:val="28"/>
        </w:rPr>
        <w:t>содержательная (фиксирует состав элементов содержания, подлежащих усвоению</w:t>
      </w:r>
      <w:r>
        <w:rPr>
          <w:spacing w:val="-4"/>
          <w:sz w:val="28"/>
        </w:rPr>
        <w:t xml:space="preserve"> </w:t>
      </w:r>
      <w:r>
        <w:rPr>
          <w:sz w:val="28"/>
        </w:rPr>
        <w:t>воспитанниками);</w:t>
      </w:r>
    </w:p>
    <w:p w14:paraId="1999592C" w14:textId="77777777" w:rsidR="000820B7" w:rsidRDefault="00447348">
      <w:pPr>
        <w:pStyle w:val="a5"/>
        <w:numPr>
          <w:ilvl w:val="0"/>
          <w:numId w:val="72"/>
        </w:numPr>
        <w:tabs>
          <w:tab w:val="left" w:pos="1920"/>
        </w:tabs>
        <w:spacing w:line="242" w:lineRule="auto"/>
        <w:ind w:right="853" w:firstLine="0"/>
        <w:rPr>
          <w:sz w:val="28"/>
        </w:rPr>
      </w:pPr>
      <w:r>
        <w:rPr>
          <w:sz w:val="28"/>
        </w:rPr>
        <w:t>процессуальная (определяет логическую последовательность усвоения элементов содержания, организационные формы и методы, средства и условия</w:t>
      </w:r>
      <w:r>
        <w:rPr>
          <w:spacing w:val="-8"/>
          <w:sz w:val="28"/>
        </w:rPr>
        <w:t xml:space="preserve"> </w:t>
      </w:r>
      <w:r>
        <w:rPr>
          <w:sz w:val="28"/>
        </w:rPr>
        <w:t>обучения);</w:t>
      </w:r>
    </w:p>
    <w:p w14:paraId="2AFEA508" w14:textId="77777777" w:rsidR="000820B7" w:rsidRDefault="00447348">
      <w:pPr>
        <w:pStyle w:val="a5"/>
        <w:numPr>
          <w:ilvl w:val="0"/>
          <w:numId w:val="72"/>
        </w:numPr>
        <w:tabs>
          <w:tab w:val="left" w:pos="1845"/>
        </w:tabs>
        <w:spacing w:line="317" w:lineRule="exact"/>
        <w:ind w:left="1844" w:hanging="164"/>
        <w:rPr>
          <w:sz w:val="28"/>
        </w:rPr>
      </w:pPr>
      <w:r>
        <w:rPr>
          <w:sz w:val="28"/>
        </w:rPr>
        <w:t>оценочная (выявляет уровни достижения результатов освоения Программы в условиях реализации ФГОС</w:t>
      </w:r>
      <w:r>
        <w:rPr>
          <w:spacing w:val="-14"/>
          <w:sz w:val="28"/>
        </w:rPr>
        <w:t xml:space="preserve"> </w:t>
      </w:r>
      <w:r>
        <w:rPr>
          <w:sz w:val="28"/>
        </w:rPr>
        <w:t>ДО.</w:t>
      </w:r>
    </w:p>
    <w:p w14:paraId="060DF8A7" w14:textId="77777777" w:rsidR="000820B7" w:rsidRDefault="000820B7">
      <w:pPr>
        <w:spacing w:line="317" w:lineRule="exact"/>
        <w:rPr>
          <w:sz w:val="28"/>
        </w:rPr>
        <w:sectPr w:rsidR="000820B7">
          <w:pgSz w:w="16840" w:h="11910" w:orient="landscape"/>
          <w:pgMar w:top="1060" w:right="0" w:bottom="1160" w:left="20" w:header="0" w:footer="978" w:gutter="0"/>
          <w:cols w:space="720"/>
        </w:sectPr>
      </w:pPr>
    </w:p>
    <w:p w14:paraId="6108E2DA" w14:textId="77777777" w:rsidR="000820B7" w:rsidRDefault="00447348">
      <w:pPr>
        <w:spacing w:before="67"/>
        <w:ind w:left="1681" w:right="844" w:firstLine="708"/>
        <w:jc w:val="both"/>
        <w:rPr>
          <w:sz w:val="28"/>
        </w:rPr>
      </w:pPr>
      <w:r>
        <w:rPr>
          <w:b/>
          <w:i/>
          <w:sz w:val="28"/>
        </w:rPr>
        <w:lastRenderedPageBreak/>
        <w:t>Рабочая программа группы общеразвивающей направленности для детей старшего дошкольного возраста от 6 до 7 лет по реализации образовательной программы дошкольного образовани</w:t>
      </w:r>
      <w:r w:rsidR="000401B1">
        <w:rPr>
          <w:b/>
          <w:i/>
          <w:sz w:val="28"/>
        </w:rPr>
        <w:t>я МАДОУ г. Нижневартовска ДС №38 «Домовенок» на 2019/2020</w:t>
      </w:r>
      <w:r>
        <w:rPr>
          <w:b/>
          <w:i/>
          <w:sz w:val="28"/>
        </w:rPr>
        <w:t xml:space="preserve"> учебный год </w:t>
      </w:r>
      <w:r>
        <w:rPr>
          <w:sz w:val="28"/>
        </w:rPr>
        <w:t>(далее - Программа) является документом, с учетом которого осуществляется образовательная деятельность в группе общеразвивающей направленности детей старшего дошкольного возраста от 6 до 7 лет.</w:t>
      </w:r>
    </w:p>
    <w:p w14:paraId="2CF3AA46" w14:textId="77777777" w:rsidR="000820B7" w:rsidRDefault="00447348">
      <w:pPr>
        <w:pStyle w:val="a3"/>
        <w:ind w:left="1681" w:right="856" w:firstLine="708"/>
        <w:jc w:val="both"/>
      </w:pPr>
      <w:r>
        <w:rPr>
          <w:b/>
        </w:rPr>
        <w:t xml:space="preserve">Программа </w:t>
      </w:r>
      <w:r>
        <w:t>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14:paraId="1AD81A8C" w14:textId="77777777" w:rsidR="000820B7" w:rsidRDefault="00447348">
      <w:pPr>
        <w:pStyle w:val="a3"/>
        <w:ind w:left="1681" w:right="854" w:firstLine="708"/>
        <w:jc w:val="both"/>
      </w:pPr>
      <w:r>
        <w:t>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w:t>
      </w:r>
    </w:p>
    <w:p w14:paraId="6F7F1B8A" w14:textId="77777777" w:rsidR="000820B7" w:rsidRDefault="00447348">
      <w:pPr>
        <w:pStyle w:val="a3"/>
        <w:ind w:left="1681" w:right="854"/>
        <w:jc w:val="both"/>
      </w:pPr>
      <w:r>
        <w:t>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w:t>
      </w:r>
    </w:p>
    <w:p w14:paraId="7A505D30" w14:textId="77777777" w:rsidR="000820B7" w:rsidRDefault="00447348">
      <w:pPr>
        <w:pStyle w:val="a3"/>
        <w:ind w:left="1681" w:right="848" w:firstLine="708"/>
        <w:jc w:val="both"/>
      </w:pPr>
      <w:r>
        <w:rPr>
          <w:b/>
          <w:i/>
        </w:rPr>
        <w:t xml:space="preserve">Программа </w:t>
      </w:r>
      <w:r>
        <w:t xml:space="preserve">- нормативный документ МАДОУ г. </w:t>
      </w:r>
      <w:r w:rsidR="000401B1">
        <w:t>Нижневартовска ДС №38 «Домовенок</w:t>
      </w:r>
      <w:r>
        <w:t>», характеризующий систему организации образовательной деятельности педагога, основывающийся на ФГОС дошкольного образования, образовательные области, основную образовательную</w:t>
      </w:r>
      <w:r>
        <w:rPr>
          <w:spacing w:val="-7"/>
        </w:rPr>
        <w:t xml:space="preserve"> </w:t>
      </w:r>
      <w:r>
        <w:t>программу.</w:t>
      </w:r>
    </w:p>
    <w:p w14:paraId="7813F58B" w14:textId="77777777" w:rsidR="000820B7" w:rsidRDefault="00447348">
      <w:pPr>
        <w:pStyle w:val="a3"/>
        <w:ind w:left="1681" w:right="847" w:firstLine="708"/>
        <w:jc w:val="both"/>
      </w:pPr>
      <w:r>
        <w:rPr>
          <w:b/>
          <w:i/>
        </w:rPr>
        <w:t xml:space="preserve">Программа </w:t>
      </w:r>
      <w:r>
        <w:t>-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требованиям федерального государственного образовательного стандарта дошкольного образования. Рабочая программа, представляющая информацию о содержании образовательной программы дошкольного образования, является одним из источников оценки качества педагогической деятельности специалиста в области</w:t>
      </w:r>
      <w:r>
        <w:rPr>
          <w:spacing w:val="-7"/>
        </w:rPr>
        <w:t xml:space="preserve"> </w:t>
      </w:r>
      <w:r>
        <w:t>образования.</w:t>
      </w:r>
    </w:p>
    <w:p w14:paraId="30BFC01F" w14:textId="77777777" w:rsidR="000820B7" w:rsidRDefault="00447348">
      <w:pPr>
        <w:pStyle w:val="a3"/>
        <w:spacing w:line="242" w:lineRule="auto"/>
        <w:ind w:left="1681" w:right="849" w:firstLine="708"/>
        <w:jc w:val="both"/>
      </w:pPr>
      <w:r>
        <w:rPr>
          <w:b/>
          <w:i/>
        </w:rPr>
        <w:t xml:space="preserve">Содержание Программы </w:t>
      </w:r>
      <w:r>
        <w:t>включает совокупность образовательных областей, которые обеспечивают социальную ситуацию развития личности ребенка.</w:t>
      </w:r>
    </w:p>
    <w:p w14:paraId="473A2B05" w14:textId="77777777" w:rsidR="000820B7" w:rsidRDefault="00447348">
      <w:pPr>
        <w:pStyle w:val="a3"/>
        <w:ind w:left="1681" w:right="852" w:firstLine="708"/>
        <w:jc w:val="both"/>
      </w:pPr>
      <w: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w:t>
      </w:r>
      <w:r>
        <w:rPr>
          <w:spacing w:val="51"/>
        </w:rPr>
        <w:t xml:space="preserve"> </w:t>
      </w:r>
      <w:r>
        <w:t>точки зрения реализации требований</w:t>
      </w:r>
      <w:r>
        <w:rPr>
          <w:spacing w:val="51"/>
        </w:rPr>
        <w:t xml:space="preserve"> </w:t>
      </w:r>
      <w:r>
        <w:t>Стандарта.</w:t>
      </w:r>
      <w:r>
        <w:rPr>
          <w:spacing w:val="51"/>
        </w:rPr>
        <w:t xml:space="preserve"> </w:t>
      </w:r>
      <w:r>
        <w:t>Объем</w:t>
      </w:r>
    </w:p>
    <w:p w14:paraId="1D913CC7" w14:textId="77777777" w:rsidR="000820B7" w:rsidRDefault="000820B7">
      <w:pPr>
        <w:jc w:val="both"/>
        <w:sectPr w:rsidR="000820B7">
          <w:pgSz w:w="16840" w:h="11910" w:orient="landscape"/>
          <w:pgMar w:top="1060" w:right="0" w:bottom="1240" w:left="20" w:header="0" w:footer="978" w:gutter="0"/>
          <w:cols w:space="720"/>
        </w:sectPr>
      </w:pPr>
    </w:p>
    <w:p w14:paraId="67D56F97" w14:textId="77777777" w:rsidR="000820B7" w:rsidRDefault="00447348">
      <w:pPr>
        <w:pStyle w:val="a3"/>
        <w:spacing w:before="59" w:line="242" w:lineRule="auto"/>
        <w:ind w:left="1681" w:right="848"/>
        <w:jc w:val="both"/>
      </w:pPr>
      <w:r>
        <w:lastRenderedPageBreak/>
        <w:t xml:space="preserve">обязательной части Программы рекомендуется не менее </w:t>
      </w:r>
      <w:r>
        <w:rPr>
          <w:b/>
        </w:rPr>
        <w:t xml:space="preserve">60% </w:t>
      </w:r>
      <w:r>
        <w:t xml:space="preserve">от ее общего объема; части, формируемой участниками образовательных отношений, не более </w:t>
      </w:r>
      <w:r>
        <w:rPr>
          <w:b/>
        </w:rPr>
        <w:t xml:space="preserve">40% </w:t>
      </w:r>
      <w:r>
        <w:t>Программа включает три основные раздела:</w:t>
      </w:r>
    </w:p>
    <w:p w14:paraId="0226D0C5" w14:textId="77777777" w:rsidR="000820B7" w:rsidRDefault="00447348">
      <w:pPr>
        <w:pStyle w:val="a3"/>
        <w:ind w:left="1681" w:right="852"/>
        <w:jc w:val="both"/>
      </w:pPr>
      <w:r>
        <w:t>-целевой раздел (цели и задачей Программы, принципы и подходы, планируемые результаты, развивающее оценивание качества образовательной деятельности по Программе, характеристика особенностей развития детей младшего возраста);</w:t>
      </w:r>
    </w:p>
    <w:p w14:paraId="2623D209" w14:textId="77777777" w:rsidR="000820B7" w:rsidRDefault="00447348">
      <w:pPr>
        <w:pStyle w:val="a3"/>
        <w:ind w:left="1681" w:right="848"/>
        <w:jc w:val="both"/>
      </w:pPr>
      <w:r>
        <w:t>-содержательный раздел (раскрывает цели, задачи, основные методы, приемы по пяти образовательным областям, планирование взаимодействия взрослых с детьми и педагогического коллектива с семьями дошкольников, Программа коррекционно-развивающей работы с детьми с ограниченными возможностями здоровья);</w:t>
      </w:r>
    </w:p>
    <w:p w14:paraId="473D6D27" w14:textId="77777777" w:rsidR="000820B7" w:rsidRDefault="00447348">
      <w:pPr>
        <w:pStyle w:val="a3"/>
        <w:ind w:left="1681" w:right="843"/>
        <w:jc w:val="both"/>
      </w:pPr>
      <w:r>
        <w:t>-организационный раздел (включает описание организационно-педагогических условий: психолого-педагогических, кадровых, материально-технических; организация развивающей предметно - пространственной среды; режим и распорядок дня, который включает в себя: годовой календарный учебный график, учебный план, распорядок дня, расписание непосредственной образовательной деятельности; перечень нормативно-правовых документов, литературных источников, методическое обеспечение Программы).</w:t>
      </w:r>
    </w:p>
    <w:p w14:paraId="1A913F65" w14:textId="77777777" w:rsidR="000820B7" w:rsidRDefault="00447348">
      <w:pPr>
        <w:pStyle w:val="a3"/>
        <w:ind w:left="1681" w:right="854" w:firstLine="708"/>
        <w:jc w:val="both"/>
      </w:pPr>
      <w:r>
        <w:t>В Программе имеется раздел Приложения, которые подробно раскрывают содержание деятельности по основным пяти образовательным областям рабочей учебной программы.</w:t>
      </w:r>
    </w:p>
    <w:p w14:paraId="5139D171" w14:textId="77777777" w:rsidR="000820B7" w:rsidRDefault="00447348">
      <w:pPr>
        <w:pStyle w:val="a3"/>
        <w:tabs>
          <w:tab w:val="left" w:pos="3546"/>
          <w:tab w:val="left" w:pos="4187"/>
          <w:tab w:val="left" w:pos="5782"/>
          <w:tab w:val="left" w:pos="7415"/>
          <w:tab w:val="left" w:pos="9317"/>
          <w:tab w:val="left" w:pos="10991"/>
          <w:tab w:val="left" w:pos="13360"/>
          <w:tab w:val="left" w:pos="14852"/>
        </w:tabs>
        <w:ind w:left="1681" w:right="842" w:firstLine="708"/>
        <w:jc w:val="right"/>
      </w:pPr>
      <w:r>
        <w:t>Программа определяет построение образовательной деятельности в соответствии с требованиями ФГОС</w:t>
      </w:r>
      <w:r>
        <w:rPr>
          <w:spacing w:val="49"/>
        </w:rPr>
        <w:t xml:space="preserve"> </w:t>
      </w:r>
      <w:r>
        <w:t>ДО</w:t>
      </w:r>
      <w:r>
        <w:rPr>
          <w:spacing w:val="26"/>
        </w:rPr>
        <w:t xml:space="preserve"> </w:t>
      </w:r>
      <w:r>
        <w:t>и примерной</w:t>
      </w:r>
      <w:r>
        <w:rPr>
          <w:spacing w:val="43"/>
        </w:rPr>
        <w:t xml:space="preserve"> </w:t>
      </w:r>
      <w:r>
        <w:t>основной</w:t>
      </w:r>
      <w:r>
        <w:rPr>
          <w:spacing w:val="44"/>
        </w:rPr>
        <w:t xml:space="preserve"> </w:t>
      </w:r>
      <w:r>
        <w:t>образовательной</w:t>
      </w:r>
      <w:r>
        <w:rPr>
          <w:spacing w:val="44"/>
        </w:rPr>
        <w:t xml:space="preserve"> </w:t>
      </w:r>
      <w:r>
        <w:t>программой</w:t>
      </w:r>
      <w:r>
        <w:rPr>
          <w:spacing w:val="41"/>
        </w:rPr>
        <w:t xml:space="preserve"> </w:t>
      </w:r>
      <w:r>
        <w:t>дошкольного</w:t>
      </w:r>
      <w:r>
        <w:rPr>
          <w:spacing w:val="44"/>
        </w:rPr>
        <w:t xml:space="preserve"> </w:t>
      </w:r>
      <w:r>
        <w:t>образования,</w:t>
      </w:r>
      <w:r>
        <w:rPr>
          <w:spacing w:val="55"/>
        </w:rPr>
        <w:t xml:space="preserve"> </w:t>
      </w:r>
      <w:r>
        <w:t>одобренной</w:t>
      </w:r>
      <w:r>
        <w:rPr>
          <w:spacing w:val="46"/>
        </w:rPr>
        <w:t xml:space="preserve"> </w:t>
      </w:r>
      <w:r>
        <w:t>решением</w:t>
      </w:r>
      <w:r>
        <w:rPr>
          <w:spacing w:val="43"/>
        </w:rPr>
        <w:t xml:space="preserve"> </w:t>
      </w:r>
      <w:r>
        <w:t>федерального учебно-методического</w:t>
      </w:r>
      <w:r>
        <w:rPr>
          <w:spacing w:val="27"/>
        </w:rPr>
        <w:t xml:space="preserve"> </w:t>
      </w:r>
      <w:r>
        <w:t>объединения</w:t>
      </w:r>
      <w:r>
        <w:rPr>
          <w:spacing w:val="26"/>
        </w:rPr>
        <w:t xml:space="preserve"> </w:t>
      </w:r>
      <w:r>
        <w:t>по</w:t>
      </w:r>
      <w:r>
        <w:rPr>
          <w:spacing w:val="24"/>
        </w:rPr>
        <w:t xml:space="preserve"> </w:t>
      </w:r>
      <w:r>
        <w:t>общему</w:t>
      </w:r>
      <w:r>
        <w:rPr>
          <w:spacing w:val="25"/>
        </w:rPr>
        <w:t xml:space="preserve"> </w:t>
      </w:r>
      <w:r>
        <w:t>образованию</w:t>
      </w:r>
      <w:r>
        <w:rPr>
          <w:spacing w:val="27"/>
        </w:rPr>
        <w:t xml:space="preserve"> </w:t>
      </w:r>
      <w:r>
        <w:t>(протокол</w:t>
      </w:r>
      <w:r>
        <w:rPr>
          <w:spacing w:val="25"/>
        </w:rPr>
        <w:t xml:space="preserve"> </w:t>
      </w:r>
      <w:r>
        <w:t>от</w:t>
      </w:r>
      <w:r>
        <w:rPr>
          <w:spacing w:val="25"/>
        </w:rPr>
        <w:t xml:space="preserve"> </w:t>
      </w:r>
      <w:r>
        <w:t>20</w:t>
      </w:r>
      <w:r>
        <w:rPr>
          <w:spacing w:val="25"/>
        </w:rPr>
        <w:t xml:space="preserve"> </w:t>
      </w:r>
      <w:r>
        <w:t>мая</w:t>
      </w:r>
      <w:r>
        <w:rPr>
          <w:spacing w:val="26"/>
        </w:rPr>
        <w:t xml:space="preserve"> </w:t>
      </w:r>
      <w:r>
        <w:t>2015</w:t>
      </w:r>
      <w:r>
        <w:rPr>
          <w:spacing w:val="29"/>
        </w:rPr>
        <w:t xml:space="preserve"> </w:t>
      </w:r>
      <w:r>
        <w:t>г.</w:t>
      </w:r>
      <w:r>
        <w:rPr>
          <w:spacing w:val="26"/>
        </w:rPr>
        <w:t xml:space="preserve"> </w:t>
      </w:r>
      <w:r>
        <w:t>№</w:t>
      </w:r>
      <w:r>
        <w:rPr>
          <w:spacing w:val="26"/>
        </w:rPr>
        <w:t xml:space="preserve"> </w:t>
      </w:r>
      <w:r>
        <w:t>2/15)</w:t>
      </w:r>
      <w:r>
        <w:rPr>
          <w:spacing w:val="26"/>
        </w:rPr>
        <w:t xml:space="preserve"> </w:t>
      </w:r>
      <w:r>
        <w:t>с</w:t>
      </w:r>
      <w:r>
        <w:rPr>
          <w:spacing w:val="28"/>
        </w:rPr>
        <w:t xml:space="preserve"> </w:t>
      </w:r>
      <w:r>
        <w:t>использованием необходимых</w:t>
      </w:r>
      <w:r>
        <w:tab/>
        <w:t>для</w:t>
      </w:r>
      <w:r>
        <w:tab/>
        <w:t>реализации</w:t>
      </w:r>
      <w:r>
        <w:tab/>
        <w:t>Программы</w:t>
      </w:r>
      <w:r>
        <w:tab/>
        <w:t>методических</w:t>
      </w:r>
      <w:r>
        <w:tab/>
        <w:t>материалов,</w:t>
      </w:r>
      <w:r>
        <w:tab/>
        <w:t>соответствующих</w:t>
      </w:r>
      <w:r>
        <w:tab/>
        <w:t>Стандарту</w:t>
      </w:r>
      <w:r>
        <w:tab/>
      </w:r>
      <w:r>
        <w:rPr>
          <w:spacing w:val="-3"/>
        </w:rPr>
        <w:t xml:space="preserve">(Детство. </w:t>
      </w:r>
      <w:r>
        <w:t>Комплексная</w:t>
      </w:r>
      <w:r>
        <w:rPr>
          <w:spacing w:val="35"/>
        </w:rPr>
        <w:t xml:space="preserve"> </w:t>
      </w:r>
      <w:r>
        <w:t>образовательная</w:t>
      </w:r>
      <w:r>
        <w:rPr>
          <w:spacing w:val="35"/>
        </w:rPr>
        <w:t xml:space="preserve"> </w:t>
      </w:r>
      <w:r>
        <w:t>программа</w:t>
      </w:r>
      <w:r>
        <w:rPr>
          <w:spacing w:val="34"/>
        </w:rPr>
        <w:t xml:space="preserve"> </w:t>
      </w:r>
      <w:r>
        <w:t>дошкольного</w:t>
      </w:r>
      <w:r>
        <w:rPr>
          <w:spacing w:val="36"/>
        </w:rPr>
        <w:t xml:space="preserve"> </w:t>
      </w:r>
      <w:r>
        <w:t>образования,</w:t>
      </w:r>
      <w:r>
        <w:rPr>
          <w:spacing w:val="34"/>
        </w:rPr>
        <w:t xml:space="preserve"> </w:t>
      </w:r>
      <w:r>
        <w:t>разработанная</w:t>
      </w:r>
      <w:r>
        <w:rPr>
          <w:spacing w:val="35"/>
        </w:rPr>
        <w:t xml:space="preserve"> </w:t>
      </w:r>
      <w:r>
        <w:t>в</w:t>
      </w:r>
      <w:r>
        <w:rPr>
          <w:spacing w:val="34"/>
        </w:rPr>
        <w:t xml:space="preserve"> </w:t>
      </w:r>
      <w:r>
        <w:t>соответствии</w:t>
      </w:r>
      <w:r>
        <w:rPr>
          <w:spacing w:val="36"/>
        </w:rPr>
        <w:t xml:space="preserve"> </w:t>
      </w:r>
      <w:r>
        <w:t>с</w:t>
      </w:r>
      <w:r>
        <w:rPr>
          <w:spacing w:val="34"/>
        </w:rPr>
        <w:t xml:space="preserve"> </w:t>
      </w:r>
      <w:r>
        <w:t>ФГОС.</w:t>
      </w:r>
      <w:r>
        <w:rPr>
          <w:spacing w:val="33"/>
        </w:rPr>
        <w:t xml:space="preserve"> </w:t>
      </w:r>
      <w:r>
        <w:t>Автор: Бабаева Т.И.. Год издания: 2016. Количество страниц: 352, Стандарт: 8, Формат: 70х90 1/16,</w:t>
      </w:r>
      <w:r>
        <w:rPr>
          <w:spacing w:val="-37"/>
        </w:rPr>
        <w:t xml:space="preserve"> </w:t>
      </w:r>
      <w:r>
        <w:t>ISBN:</w:t>
      </w:r>
      <w:r>
        <w:rPr>
          <w:spacing w:val="-4"/>
        </w:rPr>
        <w:t xml:space="preserve"> </w:t>
      </w:r>
      <w:r>
        <w:t xml:space="preserve">978-5-90679-774-2). </w:t>
      </w:r>
      <w:r>
        <w:rPr>
          <w:b/>
        </w:rPr>
        <w:t>Цель:</w:t>
      </w:r>
      <w:r>
        <w:rPr>
          <w:b/>
          <w:spacing w:val="20"/>
        </w:rPr>
        <w:t xml:space="preserve"> </w:t>
      </w:r>
      <w:r>
        <w:t>разностороннее</w:t>
      </w:r>
      <w:r>
        <w:rPr>
          <w:spacing w:val="23"/>
        </w:rPr>
        <w:t xml:space="preserve"> </w:t>
      </w:r>
      <w:r>
        <w:t>развитие</w:t>
      </w:r>
      <w:r>
        <w:rPr>
          <w:spacing w:val="23"/>
        </w:rPr>
        <w:t xml:space="preserve"> </w:t>
      </w:r>
      <w:r>
        <w:t>детей</w:t>
      </w:r>
      <w:r>
        <w:rPr>
          <w:spacing w:val="21"/>
        </w:rPr>
        <w:t xml:space="preserve"> </w:t>
      </w:r>
      <w:r>
        <w:t>дошкольного</w:t>
      </w:r>
      <w:r>
        <w:rPr>
          <w:spacing w:val="24"/>
        </w:rPr>
        <w:t xml:space="preserve"> </w:t>
      </w:r>
      <w:r>
        <w:t>возраста</w:t>
      </w:r>
      <w:r>
        <w:rPr>
          <w:spacing w:val="23"/>
        </w:rPr>
        <w:t xml:space="preserve"> </w:t>
      </w:r>
      <w:r>
        <w:t>с</w:t>
      </w:r>
      <w:r>
        <w:rPr>
          <w:spacing w:val="23"/>
        </w:rPr>
        <w:t xml:space="preserve"> </w:t>
      </w:r>
      <w:r>
        <w:t>учетом</w:t>
      </w:r>
      <w:r>
        <w:rPr>
          <w:spacing w:val="22"/>
        </w:rPr>
        <w:t xml:space="preserve"> </w:t>
      </w:r>
      <w:r>
        <w:t>их</w:t>
      </w:r>
      <w:r>
        <w:rPr>
          <w:spacing w:val="21"/>
        </w:rPr>
        <w:t xml:space="preserve"> </w:t>
      </w:r>
      <w:r>
        <w:t>возрастных</w:t>
      </w:r>
      <w:r>
        <w:rPr>
          <w:spacing w:val="21"/>
        </w:rPr>
        <w:t xml:space="preserve"> </w:t>
      </w:r>
      <w:r>
        <w:t>и</w:t>
      </w:r>
      <w:r>
        <w:rPr>
          <w:spacing w:val="23"/>
        </w:rPr>
        <w:t xml:space="preserve"> </w:t>
      </w:r>
      <w:r>
        <w:t>индивидуальных особенностей,</w:t>
      </w:r>
      <w:r>
        <w:rPr>
          <w:spacing w:val="14"/>
        </w:rPr>
        <w:t xml:space="preserve"> </w:t>
      </w:r>
      <w:r>
        <w:t>в</w:t>
      </w:r>
      <w:r>
        <w:rPr>
          <w:spacing w:val="12"/>
        </w:rPr>
        <w:t xml:space="preserve"> </w:t>
      </w:r>
      <w:r>
        <w:t>том</w:t>
      </w:r>
      <w:r>
        <w:rPr>
          <w:spacing w:val="13"/>
        </w:rPr>
        <w:t xml:space="preserve"> </w:t>
      </w:r>
      <w:r>
        <w:t>числе</w:t>
      </w:r>
      <w:r>
        <w:rPr>
          <w:spacing w:val="12"/>
        </w:rPr>
        <w:t xml:space="preserve"> </w:t>
      </w:r>
      <w:r>
        <w:t>достижение</w:t>
      </w:r>
      <w:r>
        <w:rPr>
          <w:spacing w:val="13"/>
        </w:rPr>
        <w:t xml:space="preserve"> </w:t>
      </w:r>
      <w:r>
        <w:t>детьми</w:t>
      </w:r>
      <w:r>
        <w:rPr>
          <w:spacing w:val="14"/>
        </w:rPr>
        <w:t xml:space="preserve"> </w:t>
      </w:r>
      <w:r>
        <w:t>дошкольного</w:t>
      </w:r>
      <w:r>
        <w:rPr>
          <w:spacing w:val="16"/>
        </w:rPr>
        <w:t xml:space="preserve"> </w:t>
      </w:r>
      <w:r>
        <w:t>возраста</w:t>
      </w:r>
      <w:r>
        <w:rPr>
          <w:spacing w:val="15"/>
        </w:rPr>
        <w:t xml:space="preserve"> </w:t>
      </w:r>
      <w:r>
        <w:t>уровня</w:t>
      </w:r>
      <w:r>
        <w:rPr>
          <w:spacing w:val="13"/>
        </w:rPr>
        <w:t xml:space="preserve"> </w:t>
      </w:r>
      <w:r>
        <w:t>развития,</w:t>
      </w:r>
      <w:r>
        <w:rPr>
          <w:spacing w:val="13"/>
        </w:rPr>
        <w:t xml:space="preserve"> </w:t>
      </w:r>
      <w:r>
        <w:t>необходимого</w:t>
      </w:r>
      <w:r>
        <w:rPr>
          <w:spacing w:val="14"/>
        </w:rPr>
        <w:t xml:space="preserve"> </w:t>
      </w:r>
      <w:r>
        <w:t>и</w:t>
      </w:r>
      <w:r>
        <w:rPr>
          <w:spacing w:val="14"/>
        </w:rPr>
        <w:t xml:space="preserve"> </w:t>
      </w:r>
      <w:r>
        <w:t>достаточного для успешного освоения ими образовательных программ начального общего образования, на основе</w:t>
      </w:r>
      <w:r>
        <w:rPr>
          <w:spacing w:val="16"/>
        </w:rPr>
        <w:t xml:space="preserve"> </w:t>
      </w:r>
      <w:r>
        <w:t>индивидуального</w:t>
      </w:r>
    </w:p>
    <w:p w14:paraId="3224CE64" w14:textId="77777777" w:rsidR="000820B7" w:rsidRDefault="00447348">
      <w:pPr>
        <w:pStyle w:val="a3"/>
        <w:ind w:left="1681"/>
      </w:pPr>
      <w:r>
        <w:t>подхода к детям дошкольного возраста и специфичных для детей дошкольного возраста видов деятельности.</w:t>
      </w:r>
    </w:p>
    <w:p w14:paraId="490EB336" w14:textId="77777777" w:rsidR="000820B7" w:rsidRDefault="00447348">
      <w:pPr>
        <w:pStyle w:val="210"/>
        <w:spacing w:before="1" w:line="321" w:lineRule="exact"/>
        <w:ind w:left="2390"/>
        <w:jc w:val="left"/>
      </w:pPr>
      <w:r>
        <w:t>Задачи:</w:t>
      </w:r>
    </w:p>
    <w:p w14:paraId="53FDF323" w14:textId="77777777" w:rsidR="000820B7" w:rsidRDefault="00447348">
      <w:pPr>
        <w:pStyle w:val="a5"/>
        <w:numPr>
          <w:ilvl w:val="0"/>
          <w:numId w:val="71"/>
        </w:numPr>
        <w:tabs>
          <w:tab w:val="left" w:pos="2402"/>
        </w:tabs>
        <w:spacing w:line="321" w:lineRule="exact"/>
        <w:rPr>
          <w:sz w:val="28"/>
        </w:rPr>
      </w:pPr>
      <w:r>
        <w:rPr>
          <w:sz w:val="28"/>
        </w:rPr>
        <w:t>охранять и укреплять физическое и психическое здоровье детей, в том числе их эмоциональное</w:t>
      </w:r>
      <w:r>
        <w:rPr>
          <w:spacing w:val="-22"/>
          <w:sz w:val="28"/>
        </w:rPr>
        <w:t xml:space="preserve"> </w:t>
      </w:r>
      <w:r>
        <w:rPr>
          <w:sz w:val="28"/>
        </w:rPr>
        <w:t>благополучие;</w:t>
      </w:r>
    </w:p>
    <w:p w14:paraId="50655B5B" w14:textId="77777777" w:rsidR="000820B7" w:rsidRDefault="000820B7">
      <w:pPr>
        <w:spacing w:line="321" w:lineRule="exact"/>
        <w:rPr>
          <w:sz w:val="28"/>
        </w:rPr>
        <w:sectPr w:rsidR="000820B7">
          <w:pgSz w:w="16840" w:h="11910" w:orient="landscape"/>
          <w:pgMar w:top="1060" w:right="0" w:bottom="1240" w:left="20" w:header="0" w:footer="978" w:gutter="0"/>
          <w:cols w:space="720"/>
        </w:sectPr>
      </w:pPr>
    </w:p>
    <w:p w14:paraId="5B6EA380" w14:textId="77777777" w:rsidR="000820B7" w:rsidRDefault="00447348">
      <w:pPr>
        <w:pStyle w:val="a5"/>
        <w:numPr>
          <w:ilvl w:val="0"/>
          <w:numId w:val="71"/>
        </w:numPr>
        <w:tabs>
          <w:tab w:val="left" w:pos="2402"/>
        </w:tabs>
        <w:spacing w:before="59"/>
        <w:ind w:right="854"/>
        <w:jc w:val="both"/>
        <w:rPr>
          <w:sz w:val="28"/>
        </w:rPr>
      </w:pPr>
      <w:r>
        <w:rPr>
          <w:sz w:val="28"/>
        </w:rPr>
        <w:t>обеспечить равные возможности для полноценного развития каждого ребѐнка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w:t>
      </w:r>
      <w:r>
        <w:rPr>
          <w:spacing w:val="-4"/>
          <w:sz w:val="28"/>
        </w:rPr>
        <w:t xml:space="preserve"> </w:t>
      </w:r>
      <w:r>
        <w:rPr>
          <w:sz w:val="28"/>
        </w:rPr>
        <w:t>здоровья);</w:t>
      </w:r>
    </w:p>
    <w:p w14:paraId="3E833F7D" w14:textId="77777777" w:rsidR="000820B7" w:rsidRDefault="00447348">
      <w:pPr>
        <w:pStyle w:val="a5"/>
        <w:numPr>
          <w:ilvl w:val="0"/>
          <w:numId w:val="71"/>
        </w:numPr>
        <w:tabs>
          <w:tab w:val="left" w:pos="2402"/>
        </w:tabs>
        <w:spacing w:before="2"/>
        <w:ind w:right="844"/>
        <w:jc w:val="both"/>
        <w:rPr>
          <w:sz w:val="28"/>
        </w:rPr>
      </w:pPr>
      <w:r>
        <w:rPr>
          <w:sz w:val="28"/>
        </w:rPr>
        <w:t>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w:t>
      </w:r>
      <w:r>
        <w:rPr>
          <w:spacing w:val="-2"/>
          <w:sz w:val="28"/>
        </w:rPr>
        <w:t xml:space="preserve"> </w:t>
      </w:r>
      <w:r>
        <w:rPr>
          <w:sz w:val="28"/>
        </w:rPr>
        <w:t>образования);</w:t>
      </w:r>
    </w:p>
    <w:p w14:paraId="4C277E05" w14:textId="77777777" w:rsidR="000820B7" w:rsidRDefault="00447348">
      <w:pPr>
        <w:pStyle w:val="a5"/>
        <w:numPr>
          <w:ilvl w:val="0"/>
          <w:numId w:val="71"/>
        </w:numPr>
        <w:tabs>
          <w:tab w:val="left" w:pos="2402"/>
        </w:tabs>
        <w:ind w:right="850"/>
        <w:jc w:val="both"/>
        <w:rPr>
          <w:sz w:val="28"/>
        </w:rPr>
      </w:pPr>
      <w:r>
        <w:rPr>
          <w:sz w:val="28"/>
        </w:rPr>
        <w:t>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w:t>
      </w:r>
      <w:r>
        <w:rPr>
          <w:spacing w:val="-7"/>
          <w:sz w:val="28"/>
        </w:rPr>
        <w:t xml:space="preserve"> </w:t>
      </w:r>
      <w:r>
        <w:rPr>
          <w:sz w:val="28"/>
        </w:rPr>
        <w:t>миром;</w:t>
      </w:r>
    </w:p>
    <w:p w14:paraId="221A56F7" w14:textId="77777777" w:rsidR="000820B7" w:rsidRDefault="00447348">
      <w:pPr>
        <w:pStyle w:val="a5"/>
        <w:numPr>
          <w:ilvl w:val="0"/>
          <w:numId w:val="71"/>
        </w:numPr>
        <w:tabs>
          <w:tab w:val="left" w:pos="2402"/>
        </w:tabs>
        <w:spacing w:before="1"/>
        <w:ind w:right="844"/>
        <w:jc w:val="both"/>
        <w:rPr>
          <w:sz w:val="28"/>
        </w:rPr>
      </w:pPr>
      <w:r>
        <w:rPr>
          <w:sz w:val="28"/>
        </w:rPr>
        <w:t>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78710B4" w14:textId="77777777" w:rsidR="000820B7" w:rsidRDefault="00447348">
      <w:pPr>
        <w:pStyle w:val="a5"/>
        <w:numPr>
          <w:ilvl w:val="0"/>
          <w:numId w:val="71"/>
        </w:numPr>
        <w:tabs>
          <w:tab w:val="left" w:pos="2402"/>
        </w:tabs>
        <w:ind w:right="848"/>
        <w:jc w:val="both"/>
        <w:rPr>
          <w:sz w:val="28"/>
        </w:rPr>
      </w:pPr>
      <w:r>
        <w:rPr>
          <w:sz w:val="28"/>
        </w:rPr>
        <w:t>формировать общую культуру личности детей, в том числе ценности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ребѐнка, формировать предпосылки учебной</w:t>
      </w:r>
      <w:r>
        <w:rPr>
          <w:spacing w:val="-5"/>
          <w:sz w:val="28"/>
        </w:rPr>
        <w:t xml:space="preserve"> </w:t>
      </w:r>
      <w:r>
        <w:rPr>
          <w:sz w:val="28"/>
        </w:rPr>
        <w:t>деятельности;</w:t>
      </w:r>
    </w:p>
    <w:p w14:paraId="4398B477" w14:textId="77777777" w:rsidR="000820B7" w:rsidRDefault="00447348">
      <w:pPr>
        <w:pStyle w:val="a5"/>
        <w:numPr>
          <w:ilvl w:val="0"/>
          <w:numId w:val="71"/>
        </w:numPr>
        <w:tabs>
          <w:tab w:val="left" w:pos="2472"/>
        </w:tabs>
        <w:ind w:right="845"/>
        <w:jc w:val="both"/>
        <w:rPr>
          <w:sz w:val="28"/>
        </w:rPr>
      </w:pPr>
      <w:r>
        <w:tab/>
      </w:r>
      <w:r>
        <w:rPr>
          <w:sz w:val="28"/>
        </w:rPr>
        <w:t>обеспечить вариативность и разнообразие содержания Программ и организационных форм дошкольного образования, возможность формирования Программ различной направленности с учѐтом образовательных потребностей, способностей и состояния здоровья</w:t>
      </w:r>
      <w:r>
        <w:rPr>
          <w:spacing w:val="-7"/>
          <w:sz w:val="28"/>
        </w:rPr>
        <w:t xml:space="preserve"> </w:t>
      </w:r>
      <w:r>
        <w:rPr>
          <w:sz w:val="28"/>
        </w:rPr>
        <w:t>детей;</w:t>
      </w:r>
    </w:p>
    <w:p w14:paraId="5450025C" w14:textId="77777777" w:rsidR="000820B7" w:rsidRDefault="00447348">
      <w:pPr>
        <w:pStyle w:val="a5"/>
        <w:numPr>
          <w:ilvl w:val="0"/>
          <w:numId w:val="71"/>
        </w:numPr>
        <w:tabs>
          <w:tab w:val="left" w:pos="2472"/>
        </w:tabs>
        <w:ind w:right="847"/>
        <w:jc w:val="both"/>
        <w:rPr>
          <w:sz w:val="28"/>
        </w:rPr>
      </w:pPr>
      <w:r>
        <w:tab/>
      </w:r>
      <w:r>
        <w:rPr>
          <w:sz w:val="28"/>
        </w:rPr>
        <w:t>формировать социокультурную среду, соответствующую возрастным, индивидуальным, психологическим и физиологическим особенностям</w:t>
      </w:r>
      <w:r>
        <w:rPr>
          <w:spacing w:val="-7"/>
          <w:sz w:val="28"/>
        </w:rPr>
        <w:t xml:space="preserve"> </w:t>
      </w:r>
      <w:r>
        <w:rPr>
          <w:sz w:val="28"/>
        </w:rPr>
        <w:t>детей;</w:t>
      </w:r>
    </w:p>
    <w:p w14:paraId="1C77680E" w14:textId="77777777" w:rsidR="000820B7" w:rsidRDefault="00447348">
      <w:pPr>
        <w:pStyle w:val="a5"/>
        <w:numPr>
          <w:ilvl w:val="0"/>
          <w:numId w:val="71"/>
        </w:numPr>
        <w:tabs>
          <w:tab w:val="left" w:pos="2472"/>
        </w:tabs>
        <w:spacing w:before="1"/>
        <w:ind w:right="845"/>
        <w:jc w:val="both"/>
        <w:rPr>
          <w:sz w:val="28"/>
        </w:rPr>
      </w:pPr>
      <w:r>
        <w:tab/>
      </w:r>
      <w:r>
        <w:rPr>
          <w:sz w:val="28"/>
        </w:rPr>
        <w:t>обеспечить психолого-педагогическую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w:t>
      </w:r>
      <w:r>
        <w:rPr>
          <w:spacing w:val="-14"/>
          <w:sz w:val="28"/>
        </w:rPr>
        <w:t xml:space="preserve"> </w:t>
      </w:r>
      <w:r>
        <w:rPr>
          <w:sz w:val="28"/>
        </w:rPr>
        <w:t>детей.</w:t>
      </w:r>
    </w:p>
    <w:p w14:paraId="2BDF9264" w14:textId="77777777" w:rsidR="000820B7" w:rsidRDefault="000820B7">
      <w:pPr>
        <w:pStyle w:val="a3"/>
        <w:rPr>
          <w:sz w:val="30"/>
        </w:rPr>
      </w:pPr>
    </w:p>
    <w:p w14:paraId="3AFFCDBC" w14:textId="77777777" w:rsidR="000820B7" w:rsidRDefault="000820B7">
      <w:pPr>
        <w:pStyle w:val="a3"/>
        <w:rPr>
          <w:sz w:val="30"/>
        </w:rPr>
      </w:pPr>
    </w:p>
    <w:p w14:paraId="0284831C" w14:textId="77777777" w:rsidR="000820B7" w:rsidRDefault="000820B7">
      <w:pPr>
        <w:pStyle w:val="a3"/>
        <w:spacing w:before="3"/>
        <w:rPr>
          <w:sz w:val="24"/>
        </w:rPr>
      </w:pPr>
    </w:p>
    <w:p w14:paraId="30A68C89" w14:textId="77777777" w:rsidR="000820B7" w:rsidRDefault="00447348">
      <w:pPr>
        <w:pStyle w:val="210"/>
        <w:numPr>
          <w:ilvl w:val="2"/>
          <w:numId w:val="73"/>
        </w:numPr>
        <w:tabs>
          <w:tab w:val="left" w:pos="7268"/>
        </w:tabs>
        <w:spacing w:line="318" w:lineRule="exact"/>
        <w:ind w:left="7267" w:hanging="563"/>
        <w:jc w:val="left"/>
      </w:pPr>
      <w:r>
        <w:t>Принципы и подходы к формированию</w:t>
      </w:r>
      <w:r>
        <w:rPr>
          <w:spacing w:val="-6"/>
        </w:rPr>
        <w:t xml:space="preserve"> </w:t>
      </w:r>
      <w:r>
        <w:t>Программы</w:t>
      </w:r>
    </w:p>
    <w:p w14:paraId="006A2291" w14:textId="77777777" w:rsidR="000820B7" w:rsidRDefault="00447348">
      <w:pPr>
        <w:pStyle w:val="a3"/>
        <w:spacing w:line="325" w:lineRule="exact"/>
        <w:ind w:left="2390"/>
      </w:pPr>
      <w:r>
        <w:rPr>
          <w:position w:val="1"/>
        </w:rPr>
        <w:t xml:space="preserve">В основе реализации Программы лежат основные </w:t>
      </w:r>
      <w:r>
        <w:rPr>
          <w:b/>
        </w:rPr>
        <w:t>подходы</w:t>
      </w:r>
      <w:r>
        <w:rPr>
          <w:position w:val="1"/>
        </w:rPr>
        <w:t>:</w:t>
      </w:r>
    </w:p>
    <w:p w14:paraId="02BCC10A" w14:textId="77777777" w:rsidR="000820B7" w:rsidRDefault="00447348">
      <w:pPr>
        <w:pStyle w:val="a5"/>
        <w:numPr>
          <w:ilvl w:val="1"/>
          <w:numId w:val="72"/>
        </w:numPr>
        <w:tabs>
          <w:tab w:val="left" w:pos="2401"/>
          <w:tab w:val="left" w:pos="2402"/>
        </w:tabs>
        <w:spacing w:line="319" w:lineRule="exact"/>
        <w:ind w:left="2402"/>
        <w:rPr>
          <w:sz w:val="28"/>
        </w:rPr>
      </w:pPr>
      <w:r>
        <w:rPr>
          <w:sz w:val="28"/>
        </w:rPr>
        <w:t>культурно-исторический (Л.И.Божович, Л.С.Выготский, А.В.Запорожец, А.Н.Леонтьев, Д.Б.Эльконин и</w:t>
      </w:r>
      <w:r>
        <w:rPr>
          <w:spacing w:val="-12"/>
          <w:sz w:val="28"/>
        </w:rPr>
        <w:t xml:space="preserve"> </w:t>
      </w:r>
      <w:r>
        <w:rPr>
          <w:sz w:val="28"/>
        </w:rPr>
        <w:t>др.);</w:t>
      </w:r>
    </w:p>
    <w:p w14:paraId="1E463E21" w14:textId="77777777" w:rsidR="000820B7" w:rsidRDefault="00447348">
      <w:pPr>
        <w:pStyle w:val="a5"/>
        <w:numPr>
          <w:ilvl w:val="1"/>
          <w:numId w:val="72"/>
        </w:numPr>
        <w:tabs>
          <w:tab w:val="left" w:pos="2401"/>
          <w:tab w:val="left" w:pos="2402"/>
        </w:tabs>
        <w:spacing w:line="322" w:lineRule="exact"/>
        <w:ind w:left="2402"/>
        <w:rPr>
          <w:sz w:val="28"/>
        </w:rPr>
      </w:pPr>
      <w:r>
        <w:rPr>
          <w:sz w:val="28"/>
        </w:rPr>
        <w:t>деятельностный (А.В.Запорожец, А.Н.Леонтьев, С.Л.Рубинштейн и</w:t>
      </w:r>
      <w:r>
        <w:rPr>
          <w:spacing w:val="-3"/>
          <w:sz w:val="28"/>
        </w:rPr>
        <w:t xml:space="preserve"> </w:t>
      </w:r>
      <w:r>
        <w:rPr>
          <w:sz w:val="28"/>
        </w:rPr>
        <w:t>др.);</w:t>
      </w:r>
    </w:p>
    <w:p w14:paraId="07CA3E63" w14:textId="77777777" w:rsidR="000820B7" w:rsidRDefault="000820B7">
      <w:pPr>
        <w:spacing w:line="322" w:lineRule="exact"/>
        <w:rPr>
          <w:sz w:val="28"/>
        </w:rPr>
        <w:sectPr w:rsidR="000820B7">
          <w:pgSz w:w="16840" w:h="11910" w:orient="landscape"/>
          <w:pgMar w:top="1060" w:right="0" w:bottom="1240" w:left="20" w:header="0" w:footer="978" w:gutter="0"/>
          <w:cols w:space="720"/>
        </w:sectPr>
      </w:pPr>
    </w:p>
    <w:p w14:paraId="74C7FE3E" w14:textId="77777777" w:rsidR="000820B7" w:rsidRDefault="00447348">
      <w:pPr>
        <w:pStyle w:val="a5"/>
        <w:numPr>
          <w:ilvl w:val="1"/>
          <w:numId w:val="72"/>
        </w:numPr>
        <w:tabs>
          <w:tab w:val="left" w:pos="2402"/>
        </w:tabs>
        <w:spacing w:before="78" w:line="242" w:lineRule="auto"/>
        <w:ind w:right="2876" w:hanging="348"/>
        <w:jc w:val="both"/>
        <w:rPr>
          <w:sz w:val="28"/>
        </w:rPr>
      </w:pPr>
      <w:r>
        <w:rPr>
          <w:sz w:val="28"/>
        </w:rPr>
        <w:t xml:space="preserve">личностный (Л.И.Божович, Л.С.Выготский, В.В.Давыдов, А.Н.Леонтьев, В.А.Петровский и др.) Данные подходы предполагают </w:t>
      </w:r>
      <w:r>
        <w:rPr>
          <w:b/>
          <w:sz w:val="28"/>
        </w:rPr>
        <w:t xml:space="preserve">принципы </w:t>
      </w:r>
      <w:r>
        <w:rPr>
          <w:sz w:val="28"/>
        </w:rPr>
        <w:t>построения Программы в соответствии с ФГОС</w:t>
      </w:r>
      <w:r>
        <w:rPr>
          <w:spacing w:val="-34"/>
          <w:sz w:val="28"/>
        </w:rPr>
        <w:t xml:space="preserve"> </w:t>
      </w:r>
      <w:r>
        <w:rPr>
          <w:sz w:val="28"/>
        </w:rPr>
        <w:t>ДО:</w:t>
      </w:r>
    </w:p>
    <w:p w14:paraId="37718167" w14:textId="77777777" w:rsidR="000820B7" w:rsidRDefault="00447348">
      <w:pPr>
        <w:pStyle w:val="a5"/>
        <w:numPr>
          <w:ilvl w:val="1"/>
          <w:numId w:val="71"/>
        </w:numPr>
        <w:tabs>
          <w:tab w:val="left" w:pos="2755"/>
        </w:tabs>
        <w:ind w:right="844" w:firstLine="708"/>
        <w:jc w:val="both"/>
        <w:rPr>
          <w:sz w:val="28"/>
        </w:rPr>
      </w:pPr>
      <w:r>
        <w:rPr>
          <w:i/>
          <w:sz w:val="28"/>
        </w:rPr>
        <w:t>Поддержка разнообразия детства</w:t>
      </w:r>
      <w:r>
        <w:rPr>
          <w:sz w:val="28"/>
        </w:rPr>
        <w:t>.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w:t>
      </w:r>
      <w:r>
        <w:rPr>
          <w:spacing w:val="-31"/>
          <w:sz w:val="28"/>
        </w:rPr>
        <w:t xml:space="preserve"> </w:t>
      </w:r>
      <w:r>
        <w:rPr>
          <w:sz w:val="28"/>
        </w:rPr>
        <w:t>выражения.</w:t>
      </w:r>
    </w:p>
    <w:p w14:paraId="187E2BCE" w14:textId="77777777" w:rsidR="000820B7" w:rsidRDefault="00447348">
      <w:pPr>
        <w:pStyle w:val="a3"/>
        <w:ind w:left="1681" w:right="845" w:firstLine="708"/>
        <w:jc w:val="both"/>
      </w:pPr>
      <w: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14:paraId="3B633A14" w14:textId="77777777" w:rsidR="000820B7" w:rsidRDefault="00447348">
      <w:pPr>
        <w:pStyle w:val="a5"/>
        <w:numPr>
          <w:ilvl w:val="1"/>
          <w:numId w:val="71"/>
        </w:numPr>
        <w:tabs>
          <w:tab w:val="left" w:pos="2784"/>
        </w:tabs>
        <w:ind w:right="843" w:firstLine="708"/>
        <w:jc w:val="both"/>
        <w:rPr>
          <w:sz w:val="28"/>
        </w:rPr>
      </w:pPr>
      <w:r>
        <w:rPr>
          <w:i/>
          <w:sz w:val="28"/>
        </w:rPr>
        <w:t xml:space="preserve">Сохранение уникальности и самоценности детства </w:t>
      </w:r>
      <w:r>
        <w:rPr>
          <w:sz w:val="28"/>
        </w:rPr>
        <w:t>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w:t>
      </w:r>
      <w:r>
        <w:rPr>
          <w:spacing w:val="-9"/>
          <w:sz w:val="28"/>
        </w:rPr>
        <w:t xml:space="preserve"> </w:t>
      </w:r>
      <w:r>
        <w:rPr>
          <w:sz w:val="28"/>
        </w:rPr>
        <w:t>развития.</w:t>
      </w:r>
    </w:p>
    <w:p w14:paraId="68B7EC9A" w14:textId="77777777" w:rsidR="000820B7" w:rsidRDefault="00447348">
      <w:pPr>
        <w:pStyle w:val="a5"/>
        <w:numPr>
          <w:ilvl w:val="1"/>
          <w:numId w:val="71"/>
        </w:numPr>
        <w:tabs>
          <w:tab w:val="left" w:pos="2774"/>
        </w:tabs>
        <w:ind w:right="844" w:firstLine="708"/>
        <w:jc w:val="both"/>
        <w:rPr>
          <w:sz w:val="28"/>
        </w:rPr>
      </w:pPr>
      <w:r>
        <w:rPr>
          <w:i/>
          <w:sz w:val="28"/>
        </w:rPr>
        <w:t xml:space="preserve">Позитивная социализация </w:t>
      </w:r>
      <w:r>
        <w:rPr>
          <w:sz w:val="28"/>
        </w:rPr>
        <w:t>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w:t>
      </w:r>
      <w:r>
        <w:rPr>
          <w:spacing w:val="-6"/>
          <w:sz w:val="28"/>
        </w:rPr>
        <w:t xml:space="preserve"> </w:t>
      </w:r>
      <w:r>
        <w:rPr>
          <w:sz w:val="28"/>
        </w:rPr>
        <w:t>мире.</w:t>
      </w:r>
    </w:p>
    <w:p w14:paraId="72FCB9E4" w14:textId="77777777" w:rsidR="000820B7" w:rsidRDefault="00447348">
      <w:pPr>
        <w:pStyle w:val="a5"/>
        <w:numPr>
          <w:ilvl w:val="1"/>
          <w:numId w:val="71"/>
        </w:numPr>
        <w:tabs>
          <w:tab w:val="left" w:pos="2767"/>
        </w:tabs>
        <w:ind w:right="845" w:firstLine="708"/>
        <w:jc w:val="both"/>
        <w:rPr>
          <w:sz w:val="28"/>
        </w:rPr>
      </w:pPr>
      <w:r>
        <w:rPr>
          <w:i/>
          <w:sz w:val="28"/>
        </w:rPr>
        <w:t xml:space="preserve">Личностно-развивающий и гуманистический характер взаимодействия </w:t>
      </w:r>
      <w:r>
        <w:rPr>
          <w:sz w:val="28"/>
        </w:rPr>
        <w:t>взрослых (родителей (законных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w:t>
      </w:r>
      <w:r>
        <w:rPr>
          <w:spacing w:val="45"/>
          <w:sz w:val="28"/>
        </w:rPr>
        <w:t xml:space="preserve"> </w:t>
      </w:r>
      <w:r>
        <w:rPr>
          <w:sz w:val="28"/>
        </w:rPr>
        <w:t>личности</w:t>
      </w:r>
      <w:r>
        <w:rPr>
          <w:spacing w:val="49"/>
          <w:sz w:val="28"/>
        </w:rPr>
        <w:t xml:space="preserve"> </w:t>
      </w:r>
      <w:r>
        <w:rPr>
          <w:sz w:val="28"/>
        </w:rPr>
        <w:t>ребенка,</w:t>
      </w:r>
      <w:r>
        <w:rPr>
          <w:spacing w:val="46"/>
          <w:sz w:val="28"/>
        </w:rPr>
        <w:t xml:space="preserve"> </w:t>
      </w:r>
      <w:r>
        <w:rPr>
          <w:sz w:val="28"/>
        </w:rPr>
        <w:t>доброжелательность,</w:t>
      </w:r>
      <w:r>
        <w:rPr>
          <w:spacing w:val="47"/>
          <w:sz w:val="28"/>
        </w:rPr>
        <w:t xml:space="preserve"> </w:t>
      </w:r>
      <w:r>
        <w:rPr>
          <w:sz w:val="28"/>
        </w:rPr>
        <w:t>внимание</w:t>
      </w:r>
      <w:r>
        <w:rPr>
          <w:spacing w:val="49"/>
          <w:sz w:val="28"/>
        </w:rPr>
        <w:t xml:space="preserve"> </w:t>
      </w:r>
      <w:r>
        <w:rPr>
          <w:sz w:val="28"/>
        </w:rPr>
        <w:t>к</w:t>
      </w:r>
      <w:r>
        <w:rPr>
          <w:spacing w:val="47"/>
          <w:sz w:val="28"/>
        </w:rPr>
        <w:t xml:space="preserve"> </w:t>
      </w:r>
      <w:r>
        <w:rPr>
          <w:sz w:val="28"/>
        </w:rPr>
        <w:t>ребенку,</w:t>
      </w:r>
      <w:r>
        <w:rPr>
          <w:spacing w:val="47"/>
          <w:sz w:val="28"/>
        </w:rPr>
        <w:t xml:space="preserve"> </w:t>
      </w:r>
      <w:r>
        <w:rPr>
          <w:sz w:val="28"/>
        </w:rPr>
        <w:t>его</w:t>
      </w:r>
      <w:r>
        <w:rPr>
          <w:spacing w:val="47"/>
          <w:sz w:val="28"/>
        </w:rPr>
        <w:t xml:space="preserve"> </w:t>
      </w:r>
      <w:r>
        <w:rPr>
          <w:sz w:val="28"/>
        </w:rPr>
        <w:t>состоянию,</w:t>
      </w:r>
      <w:r>
        <w:rPr>
          <w:spacing w:val="46"/>
          <w:sz w:val="28"/>
        </w:rPr>
        <w:t xml:space="preserve"> </w:t>
      </w:r>
      <w:r>
        <w:rPr>
          <w:sz w:val="28"/>
        </w:rPr>
        <w:t>настроению,</w:t>
      </w:r>
      <w:r>
        <w:rPr>
          <w:spacing w:val="47"/>
          <w:sz w:val="28"/>
        </w:rPr>
        <w:t xml:space="preserve"> </w:t>
      </w:r>
      <w:r>
        <w:rPr>
          <w:sz w:val="28"/>
        </w:rPr>
        <w:t>потребностям,</w:t>
      </w:r>
    </w:p>
    <w:p w14:paraId="647459E2" w14:textId="77777777" w:rsidR="000820B7" w:rsidRDefault="000820B7">
      <w:pPr>
        <w:jc w:val="both"/>
        <w:rPr>
          <w:sz w:val="28"/>
        </w:rPr>
        <w:sectPr w:rsidR="000820B7">
          <w:pgSz w:w="16840" w:h="11910" w:orient="landscape"/>
          <w:pgMar w:top="1040" w:right="0" w:bottom="1240" w:left="20" w:header="0" w:footer="978" w:gutter="0"/>
          <w:cols w:space="720"/>
        </w:sectPr>
      </w:pPr>
    </w:p>
    <w:p w14:paraId="5EA92F42" w14:textId="77777777" w:rsidR="000820B7" w:rsidRDefault="00447348">
      <w:pPr>
        <w:pStyle w:val="a3"/>
        <w:spacing w:before="59" w:line="242" w:lineRule="auto"/>
        <w:ind w:left="1681" w:right="846"/>
        <w:jc w:val="both"/>
      </w:pPr>
      <w:r>
        <w:t>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14:paraId="1B86CFFE" w14:textId="77777777" w:rsidR="000820B7" w:rsidRDefault="00447348">
      <w:pPr>
        <w:pStyle w:val="a5"/>
        <w:numPr>
          <w:ilvl w:val="1"/>
          <w:numId w:val="71"/>
        </w:numPr>
        <w:tabs>
          <w:tab w:val="left" w:pos="2700"/>
        </w:tabs>
        <w:ind w:right="846" w:firstLine="708"/>
        <w:jc w:val="both"/>
        <w:rPr>
          <w:sz w:val="28"/>
        </w:rPr>
      </w:pPr>
      <w:r>
        <w:rPr>
          <w:i/>
          <w:sz w:val="28"/>
        </w:rPr>
        <w:t>Содействие и сотрудничество детей и взрослых</w:t>
      </w:r>
      <w:r>
        <w:rPr>
          <w:sz w:val="28"/>
        </w:rPr>
        <w:t xml:space="preserve">, </w:t>
      </w:r>
      <w:r>
        <w:rPr>
          <w:i/>
          <w:sz w:val="28"/>
        </w:rPr>
        <w:t>признание ребенка полноценным участником (субъектом) образовательных отношений</w:t>
      </w:r>
      <w:r>
        <w:rPr>
          <w:sz w:val="28"/>
        </w:rPr>
        <w:t>.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w:t>
      </w:r>
      <w:r>
        <w:rPr>
          <w:spacing w:val="-1"/>
          <w:sz w:val="28"/>
        </w:rPr>
        <w:t xml:space="preserve"> </w:t>
      </w:r>
      <w:r>
        <w:rPr>
          <w:sz w:val="28"/>
        </w:rPr>
        <w:t>возможностями.</w:t>
      </w:r>
    </w:p>
    <w:p w14:paraId="1DE61506" w14:textId="77777777" w:rsidR="000820B7" w:rsidRDefault="00447348">
      <w:pPr>
        <w:pStyle w:val="a5"/>
        <w:numPr>
          <w:ilvl w:val="1"/>
          <w:numId w:val="71"/>
        </w:numPr>
        <w:tabs>
          <w:tab w:val="left" w:pos="2736"/>
        </w:tabs>
        <w:ind w:right="845" w:firstLine="708"/>
        <w:jc w:val="both"/>
        <w:rPr>
          <w:sz w:val="28"/>
        </w:rPr>
      </w:pPr>
      <w:r>
        <w:rPr>
          <w:i/>
          <w:sz w:val="28"/>
        </w:rPr>
        <w:t>Сотрудничество Организации с семьей</w:t>
      </w:r>
      <w:r>
        <w:rPr>
          <w:sz w:val="28"/>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w:t>
      </w:r>
      <w:r>
        <w:rPr>
          <w:spacing w:val="-5"/>
          <w:sz w:val="28"/>
        </w:rPr>
        <w:t xml:space="preserve"> </w:t>
      </w:r>
      <w:r>
        <w:rPr>
          <w:sz w:val="28"/>
        </w:rPr>
        <w:t>планах.</w:t>
      </w:r>
    </w:p>
    <w:p w14:paraId="1EC1412D" w14:textId="77777777" w:rsidR="000820B7" w:rsidRDefault="00447348">
      <w:pPr>
        <w:pStyle w:val="a5"/>
        <w:numPr>
          <w:ilvl w:val="1"/>
          <w:numId w:val="71"/>
        </w:numPr>
        <w:tabs>
          <w:tab w:val="left" w:pos="2810"/>
        </w:tabs>
        <w:ind w:right="845" w:firstLine="708"/>
        <w:jc w:val="both"/>
        <w:rPr>
          <w:sz w:val="28"/>
        </w:rPr>
      </w:pPr>
      <w:r>
        <w:rPr>
          <w:i/>
          <w:sz w:val="28"/>
        </w:rPr>
        <w:t xml:space="preserve">Сетевое взаимодействие с организациями </w:t>
      </w:r>
      <w:r>
        <w:rPr>
          <w:sz w:val="28"/>
        </w:rP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w:t>
      </w:r>
      <w:r>
        <w:rPr>
          <w:spacing w:val="-5"/>
          <w:sz w:val="28"/>
        </w:rPr>
        <w:t xml:space="preserve"> </w:t>
      </w:r>
      <w:r>
        <w:rPr>
          <w:sz w:val="28"/>
        </w:rPr>
        <w:t>др.).</w:t>
      </w:r>
    </w:p>
    <w:p w14:paraId="76EE2573" w14:textId="77777777" w:rsidR="000820B7" w:rsidRDefault="00447348">
      <w:pPr>
        <w:pStyle w:val="a5"/>
        <w:numPr>
          <w:ilvl w:val="1"/>
          <w:numId w:val="71"/>
        </w:numPr>
        <w:tabs>
          <w:tab w:val="left" w:pos="2707"/>
        </w:tabs>
        <w:ind w:right="844" w:firstLine="708"/>
        <w:jc w:val="both"/>
        <w:rPr>
          <w:sz w:val="28"/>
        </w:rPr>
      </w:pPr>
      <w:r>
        <w:rPr>
          <w:i/>
          <w:sz w:val="28"/>
        </w:rPr>
        <w:t xml:space="preserve">Индивидуализация дошкольного образования </w:t>
      </w:r>
      <w:r>
        <w:rPr>
          <w:sz w:val="28"/>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w:t>
      </w:r>
      <w:r>
        <w:rPr>
          <w:spacing w:val="55"/>
          <w:sz w:val="28"/>
        </w:rPr>
        <w:t xml:space="preserve"> </w:t>
      </w:r>
      <w:r>
        <w:rPr>
          <w:sz w:val="28"/>
        </w:rPr>
        <w:t>интересы,</w:t>
      </w:r>
      <w:r>
        <w:rPr>
          <w:spacing w:val="58"/>
          <w:sz w:val="28"/>
        </w:rPr>
        <w:t xml:space="preserve"> </w:t>
      </w:r>
      <w:r>
        <w:rPr>
          <w:sz w:val="28"/>
        </w:rPr>
        <w:t>мотивы,</w:t>
      </w:r>
      <w:r>
        <w:rPr>
          <w:spacing w:val="56"/>
          <w:sz w:val="28"/>
        </w:rPr>
        <w:t xml:space="preserve"> </w:t>
      </w:r>
      <w:r>
        <w:rPr>
          <w:sz w:val="28"/>
        </w:rPr>
        <w:t>способности</w:t>
      </w:r>
      <w:r>
        <w:rPr>
          <w:spacing w:val="54"/>
          <w:sz w:val="28"/>
        </w:rPr>
        <w:t xml:space="preserve"> </w:t>
      </w:r>
      <w:r>
        <w:rPr>
          <w:sz w:val="28"/>
        </w:rPr>
        <w:t>и</w:t>
      </w:r>
      <w:r>
        <w:rPr>
          <w:spacing w:val="54"/>
          <w:sz w:val="28"/>
        </w:rPr>
        <w:t xml:space="preserve"> </w:t>
      </w:r>
      <w:r>
        <w:rPr>
          <w:sz w:val="28"/>
        </w:rPr>
        <w:t>возрастно-психологические</w:t>
      </w:r>
      <w:r>
        <w:rPr>
          <w:spacing w:val="54"/>
          <w:sz w:val="28"/>
        </w:rPr>
        <w:t xml:space="preserve"> </w:t>
      </w:r>
      <w:r>
        <w:rPr>
          <w:sz w:val="28"/>
        </w:rPr>
        <w:t>особенности.</w:t>
      </w:r>
      <w:r>
        <w:rPr>
          <w:spacing w:val="55"/>
          <w:sz w:val="28"/>
        </w:rPr>
        <w:t xml:space="preserve"> </w:t>
      </w:r>
      <w:r>
        <w:rPr>
          <w:sz w:val="28"/>
        </w:rPr>
        <w:t>При</w:t>
      </w:r>
      <w:r>
        <w:rPr>
          <w:spacing w:val="55"/>
          <w:sz w:val="28"/>
        </w:rPr>
        <w:t xml:space="preserve"> </w:t>
      </w:r>
      <w:r>
        <w:rPr>
          <w:sz w:val="28"/>
        </w:rPr>
        <w:t>этом</w:t>
      </w:r>
      <w:r>
        <w:rPr>
          <w:spacing w:val="54"/>
          <w:sz w:val="28"/>
        </w:rPr>
        <w:t xml:space="preserve"> </w:t>
      </w:r>
      <w:r>
        <w:rPr>
          <w:sz w:val="28"/>
        </w:rPr>
        <w:t>сам</w:t>
      </w:r>
      <w:r>
        <w:rPr>
          <w:spacing w:val="55"/>
          <w:sz w:val="28"/>
        </w:rPr>
        <w:t xml:space="preserve"> </w:t>
      </w:r>
      <w:r>
        <w:rPr>
          <w:sz w:val="28"/>
        </w:rPr>
        <w:t>ребенок</w:t>
      </w:r>
      <w:r>
        <w:rPr>
          <w:spacing w:val="62"/>
          <w:sz w:val="28"/>
        </w:rPr>
        <w:t xml:space="preserve"> </w:t>
      </w:r>
      <w:r>
        <w:rPr>
          <w:sz w:val="28"/>
        </w:rPr>
        <w:t>становится</w:t>
      </w:r>
    </w:p>
    <w:p w14:paraId="291F9F45" w14:textId="77777777" w:rsidR="000820B7" w:rsidRDefault="000820B7">
      <w:pPr>
        <w:jc w:val="both"/>
        <w:rPr>
          <w:sz w:val="28"/>
        </w:rPr>
        <w:sectPr w:rsidR="000820B7">
          <w:pgSz w:w="16840" w:h="11910" w:orient="landscape"/>
          <w:pgMar w:top="1060" w:right="0" w:bottom="1240" w:left="20" w:header="0" w:footer="978" w:gutter="0"/>
          <w:cols w:space="720"/>
        </w:sectPr>
      </w:pPr>
    </w:p>
    <w:p w14:paraId="3D2DE286" w14:textId="77777777" w:rsidR="000820B7" w:rsidRDefault="00447348">
      <w:pPr>
        <w:pStyle w:val="a3"/>
        <w:spacing w:before="59"/>
        <w:ind w:left="1681" w:right="843"/>
        <w:jc w:val="both"/>
      </w:pPr>
      <w:r>
        <w:t>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14:paraId="2457FAF5" w14:textId="77777777" w:rsidR="000820B7" w:rsidRDefault="00447348">
      <w:pPr>
        <w:pStyle w:val="a5"/>
        <w:numPr>
          <w:ilvl w:val="1"/>
          <w:numId w:val="71"/>
        </w:numPr>
        <w:tabs>
          <w:tab w:val="left" w:pos="2676"/>
        </w:tabs>
        <w:spacing w:before="1"/>
        <w:ind w:right="842" w:firstLine="708"/>
        <w:jc w:val="both"/>
        <w:rPr>
          <w:sz w:val="28"/>
        </w:rPr>
      </w:pPr>
      <w:r>
        <w:rPr>
          <w:i/>
          <w:sz w:val="28"/>
        </w:rPr>
        <w:t xml:space="preserve">Возрастная адекватность образования. </w:t>
      </w:r>
      <w:r>
        <w:rPr>
          <w:sz w:val="28"/>
        </w:rPr>
        <w:t>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14:paraId="5E435F65" w14:textId="77777777" w:rsidR="000820B7" w:rsidRDefault="00447348">
      <w:pPr>
        <w:pStyle w:val="a5"/>
        <w:numPr>
          <w:ilvl w:val="1"/>
          <w:numId w:val="71"/>
        </w:numPr>
        <w:tabs>
          <w:tab w:val="left" w:pos="2904"/>
        </w:tabs>
        <w:spacing w:before="1"/>
        <w:ind w:right="845" w:firstLine="708"/>
        <w:jc w:val="both"/>
        <w:rPr>
          <w:sz w:val="28"/>
        </w:rPr>
      </w:pPr>
      <w:r>
        <w:rPr>
          <w:i/>
          <w:sz w:val="28"/>
        </w:rPr>
        <w:t xml:space="preserve">Развивающее вариативное образование. </w:t>
      </w:r>
      <w:r>
        <w:rPr>
          <w:sz w:val="28"/>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(Л.С.Выготский), что способствует развитию, расширению как явных, так и скрытых возможностей</w:t>
      </w:r>
      <w:r>
        <w:rPr>
          <w:spacing w:val="-9"/>
          <w:sz w:val="28"/>
        </w:rPr>
        <w:t xml:space="preserve"> </w:t>
      </w:r>
      <w:r>
        <w:rPr>
          <w:sz w:val="28"/>
        </w:rPr>
        <w:t>ребенка.</w:t>
      </w:r>
    </w:p>
    <w:p w14:paraId="59AF9017" w14:textId="77777777" w:rsidR="000820B7" w:rsidRDefault="00447348">
      <w:pPr>
        <w:pStyle w:val="a5"/>
        <w:numPr>
          <w:ilvl w:val="1"/>
          <w:numId w:val="71"/>
        </w:numPr>
        <w:tabs>
          <w:tab w:val="left" w:pos="2650"/>
          <w:tab w:val="left" w:pos="2863"/>
          <w:tab w:val="left" w:pos="3247"/>
          <w:tab w:val="left" w:pos="3363"/>
          <w:tab w:val="left" w:pos="4710"/>
          <w:tab w:val="left" w:pos="5068"/>
          <w:tab w:val="left" w:pos="5440"/>
          <w:tab w:val="left" w:pos="5849"/>
          <w:tab w:val="left" w:pos="6344"/>
          <w:tab w:val="left" w:pos="6889"/>
          <w:tab w:val="left" w:pos="7228"/>
          <w:tab w:val="left" w:pos="7426"/>
          <w:tab w:val="left" w:pos="8866"/>
          <w:tab w:val="left" w:pos="9317"/>
          <w:tab w:val="left" w:pos="10404"/>
          <w:tab w:val="left" w:pos="10602"/>
          <w:tab w:val="left" w:pos="10678"/>
          <w:tab w:val="left" w:pos="11455"/>
          <w:tab w:val="left" w:pos="11492"/>
          <w:tab w:val="left" w:pos="12634"/>
          <w:tab w:val="left" w:pos="12830"/>
          <w:tab w:val="left" w:pos="12989"/>
          <w:tab w:val="left" w:pos="13126"/>
          <w:tab w:val="left" w:pos="14051"/>
          <w:tab w:val="left" w:pos="14246"/>
          <w:tab w:val="left" w:pos="14565"/>
          <w:tab w:val="left" w:pos="14627"/>
        </w:tabs>
        <w:spacing w:before="1"/>
        <w:ind w:right="840" w:firstLine="708"/>
        <w:rPr>
          <w:sz w:val="28"/>
        </w:rPr>
      </w:pPr>
      <w:r>
        <w:rPr>
          <w:i/>
          <w:sz w:val="28"/>
        </w:rPr>
        <w:t>Полнота содержания и интеграция отдельных образовательных областей</w:t>
      </w:r>
      <w:r>
        <w:rPr>
          <w:sz w:val="28"/>
        </w:rPr>
        <w:t>. В соответствии с ФГОС ДО Программа</w:t>
      </w:r>
      <w:r>
        <w:rPr>
          <w:sz w:val="28"/>
        </w:rPr>
        <w:tab/>
        <w:t>предполагает</w:t>
      </w:r>
      <w:r>
        <w:rPr>
          <w:sz w:val="28"/>
        </w:rPr>
        <w:tab/>
        <w:t>всестороннее</w:t>
      </w:r>
      <w:r>
        <w:rPr>
          <w:sz w:val="28"/>
        </w:rPr>
        <w:tab/>
        <w:t>социально-коммуникативное,</w:t>
      </w:r>
      <w:r>
        <w:rPr>
          <w:sz w:val="28"/>
        </w:rPr>
        <w:tab/>
      </w:r>
      <w:r>
        <w:rPr>
          <w:sz w:val="28"/>
        </w:rPr>
        <w:tab/>
        <w:t>познавательное,</w:t>
      </w:r>
      <w:r>
        <w:rPr>
          <w:sz w:val="28"/>
        </w:rPr>
        <w:tab/>
      </w:r>
      <w:r>
        <w:rPr>
          <w:sz w:val="28"/>
        </w:rPr>
        <w:tab/>
        <w:t>речевое,</w:t>
      </w:r>
      <w:r>
        <w:rPr>
          <w:sz w:val="28"/>
        </w:rPr>
        <w:tab/>
        <w:t>художественно- 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w:t>
      </w:r>
      <w:r>
        <w:rPr>
          <w:sz w:val="28"/>
        </w:rPr>
        <w:tab/>
        <w:t>изолированных</w:t>
      </w:r>
      <w:r>
        <w:rPr>
          <w:sz w:val="28"/>
        </w:rPr>
        <w:tab/>
        <w:t>занятий</w:t>
      </w:r>
      <w:r>
        <w:rPr>
          <w:sz w:val="28"/>
        </w:rPr>
        <w:tab/>
        <w:t>по</w:t>
      </w:r>
      <w:r>
        <w:rPr>
          <w:sz w:val="28"/>
        </w:rPr>
        <w:tab/>
        <w:t>модели</w:t>
      </w:r>
      <w:r>
        <w:rPr>
          <w:sz w:val="28"/>
        </w:rPr>
        <w:tab/>
      </w:r>
      <w:r>
        <w:rPr>
          <w:sz w:val="28"/>
        </w:rPr>
        <w:tab/>
        <w:t>школьных</w:t>
      </w:r>
      <w:r>
        <w:rPr>
          <w:sz w:val="28"/>
        </w:rPr>
        <w:tab/>
        <w:t>предметов.</w:t>
      </w:r>
      <w:r>
        <w:rPr>
          <w:sz w:val="28"/>
        </w:rPr>
        <w:tab/>
        <w:t>Между</w:t>
      </w:r>
      <w:r>
        <w:rPr>
          <w:sz w:val="28"/>
        </w:rPr>
        <w:tab/>
        <w:t>отдельными</w:t>
      </w:r>
      <w:r>
        <w:rPr>
          <w:sz w:val="28"/>
        </w:rPr>
        <w:tab/>
      </w:r>
      <w:r>
        <w:rPr>
          <w:sz w:val="28"/>
        </w:rPr>
        <w:tab/>
        <w:t>разделами</w:t>
      </w:r>
      <w:r>
        <w:rPr>
          <w:sz w:val="28"/>
        </w:rPr>
        <w:tab/>
        <w:t>Программы существуют</w:t>
      </w:r>
      <w:r>
        <w:rPr>
          <w:sz w:val="28"/>
        </w:rPr>
        <w:tab/>
      </w:r>
      <w:r>
        <w:rPr>
          <w:sz w:val="28"/>
        </w:rPr>
        <w:tab/>
        <w:t>многообразные</w:t>
      </w:r>
      <w:r>
        <w:rPr>
          <w:sz w:val="28"/>
        </w:rPr>
        <w:tab/>
        <w:t>взаимосвязи:</w:t>
      </w:r>
      <w:r>
        <w:rPr>
          <w:sz w:val="28"/>
        </w:rPr>
        <w:tab/>
        <w:t>познавательное</w:t>
      </w:r>
      <w:r>
        <w:rPr>
          <w:sz w:val="28"/>
        </w:rPr>
        <w:tab/>
        <w:t>развитие</w:t>
      </w:r>
      <w:r>
        <w:rPr>
          <w:sz w:val="28"/>
        </w:rPr>
        <w:tab/>
      </w:r>
      <w:r>
        <w:rPr>
          <w:sz w:val="28"/>
        </w:rPr>
        <w:tab/>
        <w:t>тесно</w:t>
      </w:r>
      <w:r>
        <w:rPr>
          <w:sz w:val="28"/>
        </w:rPr>
        <w:tab/>
      </w:r>
      <w:r>
        <w:rPr>
          <w:sz w:val="28"/>
        </w:rPr>
        <w:tab/>
        <w:t>связано</w:t>
      </w:r>
      <w:r>
        <w:rPr>
          <w:sz w:val="28"/>
        </w:rPr>
        <w:tab/>
        <w:t>с</w:t>
      </w:r>
      <w:r>
        <w:rPr>
          <w:sz w:val="28"/>
        </w:rPr>
        <w:tab/>
      </w:r>
      <w:r>
        <w:rPr>
          <w:sz w:val="28"/>
        </w:rPr>
        <w:tab/>
        <w:t>речевым</w:t>
      </w:r>
      <w:r>
        <w:rPr>
          <w:sz w:val="28"/>
        </w:rPr>
        <w:tab/>
      </w:r>
      <w:r>
        <w:rPr>
          <w:sz w:val="28"/>
        </w:rPr>
        <w:tab/>
        <w:t>и</w:t>
      </w:r>
      <w:r>
        <w:rPr>
          <w:sz w:val="28"/>
        </w:rPr>
        <w:tab/>
      </w:r>
      <w:r>
        <w:rPr>
          <w:sz w:val="28"/>
        </w:rPr>
        <w:tab/>
      </w:r>
      <w:r>
        <w:rPr>
          <w:spacing w:val="-3"/>
          <w:sz w:val="28"/>
        </w:rPr>
        <w:t xml:space="preserve">социально- </w:t>
      </w:r>
      <w:r>
        <w:rPr>
          <w:sz w:val="28"/>
        </w:rPr>
        <w:t>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w:t>
      </w:r>
      <w:r>
        <w:rPr>
          <w:spacing w:val="-2"/>
          <w:sz w:val="28"/>
        </w:rPr>
        <w:t xml:space="preserve"> </w:t>
      </w:r>
      <w:r>
        <w:rPr>
          <w:sz w:val="28"/>
        </w:rPr>
        <w:t>возраста.</w:t>
      </w:r>
    </w:p>
    <w:p w14:paraId="3F37997F" w14:textId="77777777" w:rsidR="000820B7" w:rsidRDefault="00447348">
      <w:pPr>
        <w:pStyle w:val="a5"/>
        <w:numPr>
          <w:ilvl w:val="1"/>
          <w:numId w:val="71"/>
        </w:numPr>
        <w:tabs>
          <w:tab w:val="left" w:pos="2935"/>
        </w:tabs>
        <w:ind w:right="847" w:firstLine="708"/>
        <w:jc w:val="both"/>
        <w:rPr>
          <w:sz w:val="28"/>
        </w:rPr>
      </w:pPr>
      <w:r>
        <w:rPr>
          <w:i/>
          <w:sz w:val="28"/>
        </w:rPr>
        <w:t xml:space="preserve">Инвариантность ценностей и целей при вариативности средств реализации и достижения целей Программы. </w:t>
      </w:r>
      <w:r>
        <w:rPr>
          <w:sz w:val="28"/>
        </w:rPr>
        <w:t>Стандарт и примерная основная образовательная программа дошкольного образования задают инвариантные ценности и ориентиры, с учетом которых Организация разработала свою основную образовательную программу</w:t>
      </w:r>
      <w:r>
        <w:rPr>
          <w:spacing w:val="24"/>
          <w:sz w:val="28"/>
        </w:rPr>
        <w:t xml:space="preserve"> </w:t>
      </w:r>
      <w:r>
        <w:rPr>
          <w:sz w:val="28"/>
        </w:rPr>
        <w:t>и</w:t>
      </w:r>
      <w:r>
        <w:rPr>
          <w:spacing w:val="29"/>
          <w:sz w:val="28"/>
        </w:rPr>
        <w:t xml:space="preserve"> </w:t>
      </w:r>
      <w:r>
        <w:rPr>
          <w:sz w:val="28"/>
        </w:rPr>
        <w:t>которые</w:t>
      </w:r>
      <w:r>
        <w:rPr>
          <w:spacing w:val="27"/>
          <w:sz w:val="28"/>
        </w:rPr>
        <w:t xml:space="preserve"> </w:t>
      </w:r>
      <w:r>
        <w:rPr>
          <w:sz w:val="28"/>
        </w:rPr>
        <w:t>для</w:t>
      </w:r>
      <w:r>
        <w:rPr>
          <w:spacing w:val="27"/>
          <w:sz w:val="28"/>
        </w:rPr>
        <w:t xml:space="preserve"> </w:t>
      </w:r>
      <w:r>
        <w:rPr>
          <w:sz w:val="28"/>
        </w:rPr>
        <w:t>нее</w:t>
      </w:r>
      <w:r>
        <w:rPr>
          <w:spacing w:val="29"/>
          <w:sz w:val="28"/>
        </w:rPr>
        <w:t xml:space="preserve"> </w:t>
      </w:r>
      <w:r>
        <w:rPr>
          <w:sz w:val="28"/>
        </w:rPr>
        <w:t>являются</w:t>
      </w:r>
      <w:r>
        <w:rPr>
          <w:spacing w:val="29"/>
          <w:sz w:val="28"/>
        </w:rPr>
        <w:t xml:space="preserve"> </w:t>
      </w:r>
      <w:r>
        <w:rPr>
          <w:sz w:val="28"/>
        </w:rPr>
        <w:t>научно-методическими</w:t>
      </w:r>
      <w:r>
        <w:rPr>
          <w:spacing w:val="29"/>
          <w:sz w:val="28"/>
        </w:rPr>
        <w:t xml:space="preserve"> </w:t>
      </w:r>
      <w:r>
        <w:rPr>
          <w:sz w:val="28"/>
        </w:rPr>
        <w:t>опорами</w:t>
      </w:r>
      <w:r>
        <w:rPr>
          <w:spacing w:val="26"/>
          <w:sz w:val="28"/>
        </w:rPr>
        <w:t xml:space="preserve"> </w:t>
      </w:r>
      <w:r>
        <w:rPr>
          <w:sz w:val="28"/>
        </w:rPr>
        <w:t>в</w:t>
      </w:r>
      <w:r>
        <w:rPr>
          <w:spacing w:val="30"/>
          <w:sz w:val="28"/>
        </w:rPr>
        <w:t xml:space="preserve"> </w:t>
      </w:r>
      <w:r>
        <w:rPr>
          <w:sz w:val="28"/>
        </w:rPr>
        <w:t>современном</w:t>
      </w:r>
      <w:r>
        <w:rPr>
          <w:spacing w:val="28"/>
          <w:sz w:val="28"/>
        </w:rPr>
        <w:t xml:space="preserve"> </w:t>
      </w:r>
      <w:r>
        <w:rPr>
          <w:sz w:val="28"/>
        </w:rPr>
        <w:t>мире</w:t>
      </w:r>
      <w:r>
        <w:rPr>
          <w:spacing w:val="27"/>
          <w:sz w:val="28"/>
        </w:rPr>
        <w:t xml:space="preserve"> </w:t>
      </w:r>
      <w:r>
        <w:rPr>
          <w:sz w:val="28"/>
        </w:rPr>
        <w:t>разнообразия</w:t>
      </w:r>
      <w:r>
        <w:rPr>
          <w:spacing w:val="27"/>
          <w:sz w:val="28"/>
        </w:rPr>
        <w:t xml:space="preserve"> </w:t>
      </w:r>
      <w:r>
        <w:rPr>
          <w:sz w:val="28"/>
        </w:rPr>
        <w:t>и</w:t>
      </w:r>
    </w:p>
    <w:p w14:paraId="5308807E" w14:textId="77777777" w:rsidR="000820B7" w:rsidRDefault="000820B7">
      <w:pPr>
        <w:jc w:val="both"/>
        <w:rPr>
          <w:sz w:val="28"/>
        </w:rPr>
        <w:sectPr w:rsidR="000820B7">
          <w:pgSz w:w="16840" w:h="11910" w:orient="landscape"/>
          <w:pgMar w:top="1060" w:right="0" w:bottom="1240" w:left="20" w:header="0" w:footer="978" w:gutter="0"/>
          <w:cols w:space="720"/>
        </w:sectPr>
      </w:pPr>
    </w:p>
    <w:p w14:paraId="08363612" w14:textId="77777777" w:rsidR="000820B7" w:rsidRDefault="00447348">
      <w:pPr>
        <w:pStyle w:val="a3"/>
        <w:spacing w:before="59"/>
        <w:ind w:left="1681" w:right="844"/>
        <w:jc w:val="both"/>
      </w:pPr>
      <w:r>
        <w:t>неопределенности. При этом Организация имеет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14:paraId="22C51147" w14:textId="77777777" w:rsidR="000820B7" w:rsidRDefault="000820B7">
      <w:pPr>
        <w:pStyle w:val="a3"/>
        <w:rPr>
          <w:sz w:val="30"/>
        </w:rPr>
      </w:pPr>
    </w:p>
    <w:p w14:paraId="7D34A83B" w14:textId="77777777" w:rsidR="000820B7" w:rsidRDefault="000820B7">
      <w:pPr>
        <w:pStyle w:val="a3"/>
        <w:rPr>
          <w:sz w:val="30"/>
        </w:rPr>
      </w:pPr>
    </w:p>
    <w:p w14:paraId="6826DEA9" w14:textId="77777777" w:rsidR="000820B7" w:rsidRDefault="000820B7">
      <w:pPr>
        <w:pStyle w:val="a3"/>
        <w:spacing w:before="7"/>
        <w:rPr>
          <w:sz w:val="24"/>
        </w:rPr>
      </w:pPr>
    </w:p>
    <w:p w14:paraId="3638E3B8" w14:textId="77777777" w:rsidR="000820B7" w:rsidRDefault="00447348">
      <w:pPr>
        <w:pStyle w:val="210"/>
        <w:numPr>
          <w:ilvl w:val="2"/>
          <w:numId w:val="73"/>
        </w:numPr>
        <w:tabs>
          <w:tab w:val="left" w:pos="6135"/>
        </w:tabs>
        <w:ind w:left="4653" w:right="1762" w:firstLine="919"/>
        <w:jc w:val="both"/>
      </w:pPr>
      <w:r>
        <w:t>Значимые для разработки и реализации Программы характеристики. Характеристики особенностей развития детей раннего и дошкольного</w:t>
      </w:r>
      <w:r>
        <w:rPr>
          <w:spacing w:val="-17"/>
        </w:rPr>
        <w:t xml:space="preserve"> </w:t>
      </w:r>
      <w:r>
        <w:t>возраста</w:t>
      </w:r>
    </w:p>
    <w:p w14:paraId="3F84DA04" w14:textId="77777777" w:rsidR="000820B7" w:rsidRDefault="00447348">
      <w:pPr>
        <w:ind w:left="1681" w:right="851" w:firstLine="708"/>
        <w:jc w:val="both"/>
        <w:rPr>
          <w:sz w:val="28"/>
        </w:rPr>
      </w:pPr>
      <w:r>
        <w:rPr>
          <w:i/>
          <w:sz w:val="28"/>
        </w:rPr>
        <w:t xml:space="preserve">Полное название Организации: </w:t>
      </w:r>
      <w:r>
        <w:rPr>
          <w:sz w:val="28"/>
        </w:rPr>
        <w:t>муниципальное автономное дошкольное образовательное учреждение города Нижневар</w:t>
      </w:r>
      <w:r w:rsidR="00D15D28">
        <w:rPr>
          <w:sz w:val="28"/>
        </w:rPr>
        <w:t>товска детский сад №38 «Домовенок</w:t>
      </w:r>
      <w:r>
        <w:rPr>
          <w:sz w:val="28"/>
        </w:rPr>
        <w:t>».</w:t>
      </w:r>
    </w:p>
    <w:p w14:paraId="66ACB2ED" w14:textId="77777777" w:rsidR="000820B7" w:rsidRDefault="00447348">
      <w:pPr>
        <w:spacing w:line="321" w:lineRule="exact"/>
        <w:ind w:left="2390"/>
        <w:jc w:val="both"/>
        <w:rPr>
          <w:sz w:val="28"/>
        </w:rPr>
      </w:pPr>
      <w:r>
        <w:rPr>
          <w:i/>
          <w:sz w:val="28"/>
        </w:rPr>
        <w:t>Сокращѐнное наименование образовательной организации</w:t>
      </w:r>
      <w:r w:rsidR="00D15D28">
        <w:rPr>
          <w:sz w:val="28"/>
        </w:rPr>
        <w:t>: МАДОУ г. Нижневартовска ДС №38 «Домовенок</w:t>
      </w:r>
      <w:r>
        <w:rPr>
          <w:sz w:val="28"/>
        </w:rPr>
        <w:t>».</w:t>
      </w:r>
    </w:p>
    <w:p w14:paraId="0A592862" w14:textId="77777777" w:rsidR="000820B7" w:rsidRDefault="00447348">
      <w:pPr>
        <w:pStyle w:val="a3"/>
        <w:ind w:left="1681" w:right="847" w:firstLine="708"/>
        <w:jc w:val="both"/>
      </w:pPr>
      <w:r>
        <w:rPr>
          <w:i/>
        </w:rPr>
        <w:t xml:space="preserve">Тип образовательной Организации </w:t>
      </w:r>
      <w:r>
        <w:t>- 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196EFBDD" w14:textId="77777777" w:rsidR="00D15D28" w:rsidRDefault="00447348" w:rsidP="00D15D28">
      <w:pPr>
        <w:pStyle w:val="a3"/>
        <w:ind w:left="1681" w:right="843" w:firstLine="708"/>
        <w:jc w:val="both"/>
      </w:pPr>
      <w:r>
        <w:rPr>
          <w:i/>
        </w:rPr>
        <w:t xml:space="preserve">Юридический адрес: </w:t>
      </w:r>
      <w:r w:rsidR="00D15D28" w:rsidRPr="00C02ACF">
        <w:t>628606 Россия, Тюменская область, Ханты-Мансийский автономный округ - Югра, город Нижневартовск, улица Чапаева 4А.</w:t>
      </w:r>
    </w:p>
    <w:p w14:paraId="51C112F8" w14:textId="77777777" w:rsidR="00D15D28" w:rsidRPr="00D15D28" w:rsidRDefault="00447348" w:rsidP="00D15D28">
      <w:pPr>
        <w:ind w:left="1682" w:right="853" w:firstLine="707"/>
        <w:jc w:val="both"/>
        <w:rPr>
          <w:i/>
          <w:sz w:val="28"/>
          <w:szCs w:val="28"/>
        </w:rPr>
      </w:pPr>
      <w:r w:rsidRPr="00D15D28">
        <w:rPr>
          <w:i/>
          <w:sz w:val="28"/>
          <w:szCs w:val="28"/>
        </w:rPr>
        <w:t xml:space="preserve">Адреса мест осуществления образовательной деятельности: </w:t>
      </w:r>
      <w:r w:rsidR="00D15D28" w:rsidRPr="00D15D28">
        <w:rPr>
          <w:sz w:val="28"/>
          <w:szCs w:val="28"/>
        </w:rPr>
        <w:t>628606, Тюменская область, Ханты-Мансийский автономный округ– Югра, город Нижневартовск, улица Чапаева, дом 4А; 628606, Тюменская область, Ханты-Мансийский автономный округ – Югра,  город Нижневартовск, улица Пионерская, дом</w:t>
      </w:r>
      <w:r w:rsidR="00D15D28" w:rsidRPr="00D15D28">
        <w:rPr>
          <w:spacing w:val="-2"/>
          <w:sz w:val="28"/>
          <w:szCs w:val="28"/>
        </w:rPr>
        <w:t xml:space="preserve"> </w:t>
      </w:r>
      <w:r w:rsidR="00D15D28" w:rsidRPr="00D15D28">
        <w:rPr>
          <w:sz w:val="28"/>
          <w:szCs w:val="28"/>
        </w:rPr>
        <w:t>22; 628606, Тюменская область, Ханты-Мансийский автономный округ – Югра,  город Нижневартовск, улица Пионерская, дом</w:t>
      </w:r>
      <w:r w:rsidR="00D15D28" w:rsidRPr="00D15D28">
        <w:rPr>
          <w:spacing w:val="-2"/>
          <w:sz w:val="28"/>
          <w:szCs w:val="28"/>
        </w:rPr>
        <w:t xml:space="preserve"> </w:t>
      </w:r>
      <w:r w:rsidR="00D15D28" w:rsidRPr="00D15D28">
        <w:rPr>
          <w:sz w:val="28"/>
          <w:szCs w:val="28"/>
        </w:rPr>
        <w:t>14; 628606 Россия, Тюменская область, Ханты-Мансийский автономный округ - Югра, город Нижневартовск, улица Нефтяников, дом 22Б; 628606 Россия, Тюменская область, Ханты-Мансийский автономный округ - Югра, город Нижневартовск, улица Фурманова, дом 8Б;</w:t>
      </w:r>
      <w:r w:rsidR="00D15D28" w:rsidRPr="00D15D28">
        <w:rPr>
          <w:i/>
          <w:sz w:val="28"/>
          <w:szCs w:val="28"/>
        </w:rPr>
        <w:t xml:space="preserve"> </w:t>
      </w:r>
    </w:p>
    <w:p w14:paraId="77018B15" w14:textId="77777777" w:rsidR="000820B7" w:rsidRDefault="00447348">
      <w:pPr>
        <w:ind w:left="2390"/>
        <w:rPr>
          <w:sz w:val="28"/>
        </w:rPr>
      </w:pPr>
      <w:r>
        <w:rPr>
          <w:i/>
          <w:sz w:val="28"/>
        </w:rPr>
        <w:t xml:space="preserve">Год создания образовательной организации: </w:t>
      </w:r>
      <w:r w:rsidR="00D15D28">
        <w:rPr>
          <w:sz w:val="28"/>
        </w:rPr>
        <w:t>2004</w:t>
      </w:r>
      <w:r>
        <w:rPr>
          <w:sz w:val="28"/>
        </w:rPr>
        <w:t xml:space="preserve"> г.</w:t>
      </w:r>
    </w:p>
    <w:p w14:paraId="1141A06A" w14:textId="77777777" w:rsidR="000820B7" w:rsidRDefault="00447348">
      <w:pPr>
        <w:spacing w:line="322" w:lineRule="exact"/>
        <w:ind w:left="2390"/>
        <w:rPr>
          <w:sz w:val="28"/>
        </w:rPr>
      </w:pPr>
      <w:r>
        <w:rPr>
          <w:i/>
          <w:sz w:val="28"/>
        </w:rPr>
        <w:t xml:space="preserve">Фамилия, имя отчество руководителя: </w:t>
      </w:r>
      <w:r w:rsidR="00D15D28">
        <w:rPr>
          <w:sz w:val="28"/>
        </w:rPr>
        <w:t>Бондарева Лариса</w:t>
      </w:r>
      <w:r>
        <w:rPr>
          <w:sz w:val="28"/>
        </w:rPr>
        <w:t xml:space="preserve"> Агзамовна.</w:t>
      </w:r>
    </w:p>
    <w:p w14:paraId="1DB3B8AF" w14:textId="77777777" w:rsidR="000820B7" w:rsidRDefault="00447348">
      <w:pPr>
        <w:pStyle w:val="a3"/>
        <w:ind w:left="2222"/>
      </w:pPr>
      <w:r>
        <w:rPr>
          <w:i/>
        </w:rPr>
        <w:t xml:space="preserve">Учредитель: </w:t>
      </w:r>
      <w:r>
        <w:t>учредителем учреждения является муниципальное образование город Нижневартовск.</w:t>
      </w:r>
    </w:p>
    <w:p w14:paraId="12C0D191" w14:textId="77777777" w:rsidR="000820B7" w:rsidRDefault="00447348" w:rsidP="00D15D28">
      <w:pPr>
        <w:pStyle w:val="a3"/>
        <w:ind w:left="1681" w:right="920"/>
      </w:pPr>
      <w:r>
        <w:t>Функции и полномочия учредителя от имени муниципального образования осуществляет администрация города в лице:- департамента муниципальной собственности и земельных ресурсов администрации города в части:</w:t>
      </w:r>
    </w:p>
    <w:p w14:paraId="0A345FCD" w14:textId="77777777" w:rsidR="000820B7" w:rsidRDefault="000820B7">
      <w:pPr>
        <w:spacing w:line="321" w:lineRule="exact"/>
        <w:sectPr w:rsidR="000820B7">
          <w:pgSz w:w="16840" w:h="11910" w:orient="landscape"/>
          <w:pgMar w:top="1060" w:right="0" w:bottom="1240" w:left="20" w:header="0" w:footer="978" w:gutter="0"/>
          <w:cols w:space="720"/>
        </w:sectPr>
      </w:pPr>
    </w:p>
    <w:p w14:paraId="164BF0D3" w14:textId="77777777" w:rsidR="000820B7" w:rsidRDefault="00447348">
      <w:pPr>
        <w:pStyle w:val="a3"/>
        <w:spacing w:before="59" w:line="242" w:lineRule="auto"/>
        <w:ind w:left="2390" w:right="2760"/>
        <w:jc w:val="both"/>
      </w:pPr>
      <w:r>
        <w:t>утверждения устава МАДОУ г. Ниж</w:t>
      </w:r>
      <w:r w:rsidR="00D15D28">
        <w:t>невартовска ДС №38 «Домовенок</w:t>
      </w:r>
      <w:r>
        <w:t>», внесения в него</w:t>
      </w:r>
      <w:r>
        <w:rPr>
          <w:spacing w:val="-36"/>
        </w:rPr>
        <w:t xml:space="preserve"> </w:t>
      </w:r>
      <w:r>
        <w:t>изменений; утверждения передаточного акта или разделительного</w:t>
      </w:r>
      <w:r>
        <w:rPr>
          <w:spacing w:val="-6"/>
        </w:rPr>
        <w:t xml:space="preserve"> </w:t>
      </w:r>
      <w:r>
        <w:t>баланса;</w:t>
      </w:r>
    </w:p>
    <w:p w14:paraId="7A628EB6" w14:textId="77777777" w:rsidR="000820B7" w:rsidRDefault="00447348">
      <w:pPr>
        <w:pStyle w:val="a3"/>
        <w:spacing w:line="317" w:lineRule="exact"/>
        <w:ind w:left="2390"/>
        <w:jc w:val="both"/>
      </w:pPr>
      <w:r>
        <w:t>утверждения промежуточного и окончательного ликвидационных балансов;</w:t>
      </w:r>
    </w:p>
    <w:p w14:paraId="3209E7EF" w14:textId="77777777" w:rsidR="000820B7" w:rsidRDefault="00447348">
      <w:pPr>
        <w:pStyle w:val="a3"/>
        <w:ind w:left="1681" w:right="846" w:firstLine="708"/>
        <w:jc w:val="both"/>
      </w:pPr>
      <w:r>
        <w:t>рассмотрения и одобрения предложений руководителя МАДОУ г. Нижневартов</w:t>
      </w:r>
      <w:r w:rsidR="00D15D28">
        <w:t>ска ДС №38 «Домовенок</w:t>
      </w:r>
      <w:r>
        <w:t>» о совершении сделок с имуществом автономного учреждения в случаях, когда федеральным законодательством для совершения таких сделок требуется согласие учредителя автономного учреждения;</w:t>
      </w:r>
    </w:p>
    <w:p w14:paraId="41139391" w14:textId="77777777" w:rsidR="000820B7" w:rsidRDefault="00447348">
      <w:pPr>
        <w:pStyle w:val="a3"/>
        <w:spacing w:line="321" w:lineRule="exact"/>
        <w:ind w:left="2450"/>
        <w:jc w:val="both"/>
      </w:pPr>
      <w:r>
        <w:t>принятия решения о назначении членов наблюдательного совет</w:t>
      </w:r>
      <w:r w:rsidR="00D15D28">
        <w:t>а МАДОУ г. Нижневартовска ДС №38</w:t>
      </w:r>
    </w:p>
    <w:p w14:paraId="2710F00D" w14:textId="77777777" w:rsidR="000820B7" w:rsidRDefault="00D15D28">
      <w:pPr>
        <w:pStyle w:val="a3"/>
        <w:spacing w:before="2"/>
        <w:ind w:left="1681"/>
        <w:jc w:val="both"/>
      </w:pPr>
      <w:r>
        <w:t>«Домовенок</w:t>
      </w:r>
      <w:r w:rsidR="00447348">
        <w:t>» или досрочном прекращении их полномочий;</w:t>
      </w:r>
    </w:p>
    <w:p w14:paraId="4FD5FC69" w14:textId="77777777" w:rsidR="000820B7" w:rsidRDefault="00447348">
      <w:pPr>
        <w:pStyle w:val="a3"/>
        <w:spacing w:before="1" w:line="322" w:lineRule="exact"/>
        <w:ind w:left="2390"/>
        <w:jc w:val="both"/>
      </w:pPr>
      <w:r>
        <w:t>согласования отказа от права постоянного (бессрочного) пользования земельным участком;</w:t>
      </w:r>
    </w:p>
    <w:p w14:paraId="5F41323E" w14:textId="77777777" w:rsidR="000820B7" w:rsidRDefault="00447348">
      <w:pPr>
        <w:pStyle w:val="a3"/>
        <w:spacing w:line="322" w:lineRule="exact"/>
        <w:ind w:left="2390"/>
        <w:jc w:val="both"/>
      </w:pPr>
      <w:r>
        <w:t>- департамента образования администрации города (город Нижневартовск, улица Дзержинского, дом 15/13).</w:t>
      </w:r>
    </w:p>
    <w:p w14:paraId="63315627" w14:textId="77777777" w:rsidR="00D15D28" w:rsidRDefault="00447348" w:rsidP="00D15D28">
      <w:pPr>
        <w:pStyle w:val="a3"/>
        <w:ind w:left="1682" w:right="850" w:firstLine="539"/>
        <w:jc w:val="both"/>
      </w:pPr>
      <w:r>
        <w:t>Муниципальное автономное дошкольное образовате</w:t>
      </w:r>
      <w:r w:rsidR="00D15D28">
        <w:t>льное учреждение детский сад №38 «Домовенок</w:t>
      </w:r>
      <w:r>
        <w:t xml:space="preserve">» осуществляет свою деятельность в соответствии с Уставом учреждения, утвержденным приказом департамента муниципальной собственности и земельных ресурсов администрации города от </w:t>
      </w:r>
      <w:r w:rsidR="00D15D28">
        <w:t>11.09.2017г. №2435/36-п</w:t>
      </w:r>
    </w:p>
    <w:p w14:paraId="76C30A01" w14:textId="77777777" w:rsidR="00D15D28" w:rsidRDefault="00D15D28" w:rsidP="00D15D28">
      <w:pPr>
        <w:pStyle w:val="a3"/>
        <w:ind w:left="1682" w:right="850" w:firstLine="539"/>
        <w:jc w:val="both"/>
      </w:pPr>
      <w:r>
        <w:t>- Изменения в Устав МАДОУ г. Нижневартовска ДС №38 "Домовенок" от 13.09.2018г. №2619/36-п;</w:t>
      </w:r>
      <w:r>
        <w:tab/>
      </w:r>
    </w:p>
    <w:p w14:paraId="3363C186" w14:textId="77777777" w:rsidR="00D15D28" w:rsidRDefault="00D15D28" w:rsidP="00D15D28">
      <w:pPr>
        <w:pStyle w:val="a3"/>
        <w:ind w:left="1682" w:right="850" w:firstLine="539"/>
        <w:jc w:val="both"/>
      </w:pPr>
      <w:r>
        <w:t>- Изменения в Устав МАДОУ г. Нижневартовска ДС №38 "Домовенок" от 24.10.2018г. №2938/36-п;</w:t>
      </w:r>
    </w:p>
    <w:p w14:paraId="15040095" w14:textId="77777777" w:rsidR="000820B7" w:rsidRDefault="00447348">
      <w:pPr>
        <w:spacing w:line="322" w:lineRule="exact"/>
        <w:ind w:left="2390"/>
        <w:jc w:val="both"/>
        <w:rPr>
          <w:sz w:val="28"/>
        </w:rPr>
      </w:pPr>
      <w:r>
        <w:rPr>
          <w:b/>
          <w:sz w:val="28"/>
        </w:rPr>
        <w:t xml:space="preserve">Режим работы </w:t>
      </w:r>
      <w:r w:rsidR="00D15D28">
        <w:rPr>
          <w:sz w:val="28"/>
        </w:rPr>
        <w:t>МАДОУ г. Нижневартовска ДС №38 «Домовенок</w:t>
      </w:r>
      <w:r>
        <w:rPr>
          <w:sz w:val="28"/>
        </w:rPr>
        <w:t>»:</w:t>
      </w:r>
    </w:p>
    <w:p w14:paraId="559711DE" w14:textId="77777777" w:rsidR="000820B7" w:rsidRDefault="00447348">
      <w:pPr>
        <w:pStyle w:val="a3"/>
        <w:ind w:left="1681" w:right="847" w:firstLine="708"/>
        <w:jc w:val="both"/>
      </w:pPr>
      <w:r>
        <w:t>Учреждение работает по пятидневной рабочей неделе с 12-часовым пребыванием детей, с 07.00 часов до 19.00 часов.</w:t>
      </w:r>
    </w:p>
    <w:p w14:paraId="1F956544" w14:textId="77777777" w:rsidR="00D15D28" w:rsidRDefault="00D15D28">
      <w:pPr>
        <w:pStyle w:val="210"/>
        <w:spacing w:before="3"/>
        <w:ind w:left="2390"/>
        <w:jc w:val="both"/>
      </w:pPr>
    </w:p>
    <w:p w14:paraId="415A9F98" w14:textId="77777777" w:rsidR="00D15D28" w:rsidRDefault="00D15D28">
      <w:pPr>
        <w:pStyle w:val="210"/>
        <w:spacing w:before="3"/>
        <w:ind w:left="2390"/>
        <w:jc w:val="both"/>
      </w:pPr>
    </w:p>
    <w:p w14:paraId="4CA96568" w14:textId="77777777" w:rsidR="00D15D28" w:rsidRDefault="00D15D28">
      <w:pPr>
        <w:pStyle w:val="210"/>
        <w:spacing w:before="3"/>
        <w:ind w:left="2390"/>
        <w:jc w:val="both"/>
      </w:pPr>
    </w:p>
    <w:p w14:paraId="19A422CC" w14:textId="77777777" w:rsidR="00D15D28" w:rsidRDefault="00D15D28">
      <w:pPr>
        <w:pStyle w:val="210"/>
        <w:spacing w:before="3"/>
        <w:ind w:left="2390"/>
        <w:jc w:val="both"/>
      </w:pPr>
    </w:p>
    <w:p w14:paraId="48D7A1AF" w14:textId="77777777" w:rsidR="00D15D28" w:rsidRDefault="00D15D28">
      <w:pPr>
        <w:pStyle w:val="210"/>
        <w:spacing w:before="3"/>
        <w:ind w:left="2390"/>
        <w:jc w:val="both"/>
      </w:pPr>
    </w:p>
    <w:p w14:paraId="13628B8C" w14:textId="77777777" w:rsidR="00D15D28" w:rsidRDefault="00D15D28">
      <w:pPr>
        <w:pStyle w:val="210"/>
        <w:spacing w:before="3"/>
        <w:ind w:left="2390"/>
        <w:jc w:val="both"/>
      </w:pPr>
    </w:p>
    <w:p w14:paraId="46902C96" w14:textId="77777777" w:rsidR="00D15D28" w:rsidRDefault="00D15D28">
      <w:pPr>
        <w:pStyle w:val="210"/>
        <w:spacing w:before="3"/>
        <w:ind w:left="2390"/>
        <w:jc w:val="both"/>
      </w:pPr>
    </w:p>
    <w:p w14:paraId="240B4F36" w14:textId="77777777" w:rsidR="00D15D28" w:rsidRDefault="00D15D28">
      <w:pPr>
        <w:pStyle w:val="210"/>
        <w:spacing w:before="3"/>
        <w:ind w:left="2390"/>
        <w:jc w:val="both"/>
      </w:pPr>
    </w:p>
    <w:p w14:paraId="60EA807D" w14:textId="77777777" w:rsidR="00D15D28" w:rsidRDefault="00D15D28">
      <w:pPr>
        <w:pStyle w:val="210"/>
        <w:spacing w:before="3"/>
        <w:ind w:left="2390"/>
        <w:jc w:val="both"/>
      </w:pPr>
    </w:p>
    <w:p w14:paraId="1F502C41" w14:textId="77777777" w:rsidR="00D15D28" w:rsidRDefault="00D15D28">
      <w:pPr>
        <w:pStyle w:val="210"/>
        <w:spacing w:before="3"/>
        <w:ind w:left="2390"/>
        <w:jc w:val="both"/>
      </w:pPr>
    </w:p>
    <w:p w14:paraId="61BE8238" w14:textId="77777777" w:rsidR="000820B7" w:rsidRDefault="00447348">
      <w:pPr>
        <w:pStyle w:val="210"/>
        <w:spacing w:before="3"/>
        <w:ind w:left="2390"/>
        <w:jc w:val="both"/>
      </w:pPr>
      <w:r>
        <w:t>Характеристики особенностей развития детей дошкольного возраста</w:t>
      </w:r>
    </w:p>
    <w:p w14:paraId="6496788E" w14:textId="77777777" w:rsidR="000820B7" w:rsidRDefault="000820B7">
      <w:pPr>
        <w:jc w:val="both"/>
        <w:sectPr w:rsidR="000820B7">
          <w:pgSz w:w="16840" w:h="11910" w:orient="landscape"/>
          <w:pgMar w:top="1060" w:right="0" w:bottom="1240" w:left="20" w:header="0" w:footer="978" w:gutter="0"/>
          <w:cols w:space="720"/>
        </w:sectPr>
      </w:pPr>
    </w:p>
    <w:p w14:paraId="7B9BD419" w14:textId="77777777" w:rsidR="000820B7" w:rsidRDefault="00447348">
      <w:pPr>
        <w:pStyle w:val="a3"/>
        <w:spacing w:before="59"/>
        <w:ind w:left="1681" w:right="850" w:firstLine="708"/>
        <w:jc w:val="both"/>
      </w:pPr>
      <w:r>
        <w:t>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w:t>
      </w:r>
    </w:p>
    <w:p w14:paraId="2424AE3B" w14:textId="77777777" w:rsidR="000820B7" w:rsidRDefault="00447348">
      <w:pPr>
        <w:pStyle w:val="a3"/>
        <w:spacing w:before="1"/>
        <w:ind w:left="1681" w:right="851" w:firstLine="708"/>
        <w:jc w:val="both"/>
      </w:pPr>
      <w: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Организации (группы).</w:t>
      </w:r>
    </w:p>
    <w:p w14:paraId="2E3CDDAF" w14:textId="77777777" w:rsidR="000820B7" w:rsidRDefault="00447348">
      <w:pPr>
        <w:pStyle w:val="210"/>
        <w:spacing w:before="4" w:line="321" w:lineRule="exact"/>
        <w:ind w:left="2390"/>
        <w:jc w:val="both"/>
      </w:pPr>
      <w:r>
        <w:t>Характеристика особенностей детей дошкольного возраста от 6 до 7 лет</w:t>
      </w:r>
    </w:p>
    <w:p w14:paraId="70114AA7" w14:textId="77777777" w:rsidR="000820B7" w:rsidRDefault="00447348">
      <w:pPr>
        <w:pStyle w:val="a3"/>
        <w:ind w:left="1681" w:right="840" w:firstLine="708"/>
        <w:jc w:val="both"/>
      </w:pPr>
      <w:r>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14:paraId="6269DED4" w14:textId="77777777" w:rsidR="000820B7" w:rsidRDefault="00447348">
      <w:pPr>
        <w:pStyle w:val="a3"/>
        <w:ind w:left="1681" w:right="846" w:firstLine="708"/>
        <w:jc w:val="both"/>
      </w:pPr>
      <w:r>
        <w:rPr>
          <w:i/>
        </w:rPr>
        <w:t xml:space="preserve">Движения детей седьмого года жизни отличаются достаточной координированностъю и точностью. </w:t>
      </w:r>
      <w:r>
        <w:t>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хорошего результата. У детей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игр.</w:t>
      </w:r>
    </w:p>
    <w:p w14:paraId="12965617" w14:textId="77777777" w:rsidR="000820B7" w:rsidRDefault="00447348">
      <w:pPr>
        <w:pStyle w:val="a3"/>
        <w:ind w:left="1681" w:right="843" w:firstLine="708"/>
        <w:jc w:val="both"/>
      </w:pPr>
      <w:r>
        <w:t>Старшие дошкольники активно приобщаются к нормам здорового образа жизни. В увлекательной, наглядно- практической форме воспитатель обогащает представления детей о здоровье, об организме и его потребностях, способах предупреждения травматизма, закаливании. Гигиенические навыки у детей старшего дошкольного возраста становятся достаточно устойчивыми. Формируется привычка самостоятельно следить за своим внешним видом, пользоваться носовым платком, быть опрятными и аккуратными, причесываться.</w:t>
      </w:r>
    </w:p>
    <w:p w14:paraId="2C71797D" w14:textId="77777777" w:rsidR="000820B7" w:rsidRDefault="00447348">
      <w:pPr>
        <w:pStyle w:val="a3"/>
        <w:ind w:left="1681" w:right="847" w:firstLine="708"/>
        <w:jc w:val="both"/>
      </w:pPr>
      <w:r>
        <w:t>Повышается общая осведомленность детей о здоровьесберегающем поведении: элементарные правила безопасности, сведения о некоторых возможных травмирующих ситуациях, важности охраны органов чувств (зрения, слуха), некоторых приемах первой помощи в случае травмы (ушиб, порез, ссадина), правилах поведения в обществе в случае заболевания (при кашле, чихании прикрывать рот платком, отворачиваться, не пользоваться общей посудой с заболевшим), некоторых правилах ухода за больным (не шуметь, выполнять просьбы, предложить чай, подать грелку, градусник и т. п.).</w:t>
      </w:r>
    </w:p>
    <w:p w14:paraId="184E6EAE" w14:textId="77777777" w:rsidR="000820B7" w:rsidRDefault="00447348">
      <w:pPr>
        <w:pStyle w:val="a3"/>
        <w:ind w:left="1681" w:right="844" w:firstLine="708"/>
        <w:jc w:val="both"/>
      </w:pPr>
      <w:r>
        <w:t xml:space="preserve">Старший дошкольный возраст — время активного социального развития детей. В этот </w:t>
      </w:r>
      <w:r>
        <w:rPr>
          <w:i/>
        </w:rPr>
        <w:t>период начинает складываться</w:t>
      </w:r>
      <w:r>
        <w:rPr>
          <w:i/>
          <w:spacing w:val="59"/>
        </w:rPr>
        <w:t xml:space="preserve"> </w:t>
      </w:r>
      <w:r>
        <w:rPr>
          <w:i/>
        </w:rPr>
        <w:t>личность</w:t>
      </w:r>
      <w:r>
        <w:rPr>
          <w:i/>
          <w:spacing w:val="62"/>
        </w:rPr>
        <w:t xml:space="preserve"> </w:t>
      </w:r>
      <w:r>
        <w:t>с</w:t>
      </w:r>
      <w:r>
        <w:rPr>
          <w:spacing w:val="59"/>
        </w:rPr>
        <w:t xml:space="preserve"> </w:t>
      </w:r>
      <w:r>
        <w:t>ее</w:t>
      </w:r>
      <w:r>
        <w:rPr>
          <w:spacing w:val="59"/>
        </w:rPr>
        <w:t xml:space="preserve"> </w:t>
      </w:r>
      <w:r>
        <w:t>основными</w:t>
      </w:r>
      <w:r>
        <w:rPr>
          <w:spacing w:val="63"/>
        </w:rPr>
        <w:t xml:space="preserve"> </w:t>
      </w:r>
      <w:r>
        <w:t>компонентами.</w:t>
      </w:r>
      <w:r>
        <w:rPr>
          <w:spacing w:val="58"/>
        </w:rPr>
        <w:t xml:space="preserve"> </w:t>
      </w:r>
      <w:r>
        <w:t>На</w:t>
      </w:r>
      <w:r>
        <w:rPr>
          <w:spacing w:val="61"/>
        </w:rPr>
        <w:t xml:space="preserve"> </w:t>
      </w:r>
      <w:r>
        <w:t>протяжении</w:t>
      </w:r>
      <w:r>
        <w:rPr>
          <w:spacing w:val="59"/>
        </w:rPr>
        <w:t xml:space="preserve"> </w:t>
      </w:r>
      <w:r>
        <w:t>дошкольного</w:t>
      </w:r>
      <w:r>
        <w:rPr>
          <w:spacing w:val="63"/>
        </w:rPr>
        <w:t xml:space="preserve"> </w:t>
      </w:r>
      <w:r>
        <w:t>возраста</w:t>
      </w:r>
      <w:r>
        <w:rPr>
          <w:spacing w:val="58"/>
        </w:rPr>
        <w:t xml:space="preserve"> </w:t>
      </w:r>
      <w:r>
        <w:t>ребенок</w:t>
      </w:r>
      <w:r>
        <w:rPr>
          <w:spacing w:val="59"/>
        </w:rPr>
        <w:t xml:space="preserve"> </w:t>
      </w:r>
      <w:r>
        <w:t>проходит</w:t>
      </w:r>
    </w:p>
    <w:p w14:paraId="13F8BA84" w14:textId="77777777" w:rsidR="000820B7" w:rsidRDefault="000820B7">
      <w:pPr>
        <w:jc w:val="both"/>
        <w:sectPr w:rsidR="000820B7">
          <w:pgSz w:w="16840" w:h="11910" w:orient="landscape"/>
          <w:pgMar w:top="1060" w:right="0" w:bottom="1240" w:left="20" w:header="0" w:footer="978" w:gutter="0"/>
          <w:cols w:space="720"/>
        </w:sectPr>
      </w:pPr>
    </w:p>
    <w:p w14:paraId="4818215C" w14:textId="77777777" w:rsidR="000820B7" w:rsidRDefault="00447348">
      <w:pPr>
        <w:pStyle w:val="a3"/>
        <w:spacing w:before="59" w:line="242" w:lineRule="auto"/>
        <w:ind w:left="1681" w:right="854"/>
        <w:jc w:val="both"/>
      </w:pPr>
      <w:r>
        <w:t>огромный путь развития — от отделения себя от взрослого («Я сам») до открытия своей внутренней жизни, своих переживаний, самосознания.</w:t>
      </w:r>
    </w:p>
    <w:p w14:paraId="60C4A43B" w14:textId="77777777" w:rsidR="000820B7" w:rsidRDefault="00447348">
      <w:pPr>
        <w:pStyle w:val="a3"/>
        <w:ind w:left="1681" w:right="843" w:firstLine="708"/>
        <w:jc w:val="both"/>
      </w:pPr>
      <w:r>
        <w:t>Дети 6—7 лет перестают быть наивными и непосредственными, становятся более закрытыми для окружающих. Часто они пытаются скрыть свои истинные чувства, особенно в случае неудачи, обиды, боли. «Мне совсем не больно», — говорит упавший мальчик, сдерживая слезы. «А я не люблю эти конфеты, они невкусные!» — заявляет девочка, которую не угостили подруги. Причиной таких изменений является дифференциация (разделение) в сознании ребенка его внутренней и внешней жизни. Внимательный воспитатель может наблюдать, как изменяется старший дошкольник, как формируются его личностные особенности, становятся более выраженными индивидуальные черты  в поведении, более определенно проявляется характер. Все это необходимо учитывать в подходе к</w:t>
      </w:r>
      <w:r>
        <w:rPr>
          <w:spacing w:val="-28"/>
        </w:rPr>
        <w:t xml:space="preserve"> </w:t>
      </w:r>
      <w:r>
        <w:t>ребенку.</w:t>
      </w:r>
    </w:p>
    <w:p w14:paraId="72DD5528" w14:textId="77777777" w:rsidR="000820B7" w:rsidRDefault="00447348">
      <w:pPr>
        <w:pStyle w:val="a3"/>
        <w:ind w:left="1681" w:right="844" w:firstLine="708"/>
        <w:jc w:val="both"/>
      </w:pPr>
      <w:r>
        <w:t xml:space="preserve">У детей </w:t>
      </w:r>
      <w:r>
        <w:rPr>
          <w:i/>
        </w:rPr>
        <w:t xml:space="preserve">развивается способность к соподчинению мотивов поступков, </w:t>
      </w:r>
      <w:r>
        <w:t>к определенной произвольной регуляции своих действий. Усвоение норм и правил, умение соотнести свои поступки с этими нормами приводят к формированию первых задатков произвольного поведения, то есть такого поведения, для которого характерны устойчивость, не ситуативность. В поведении и взаимоотношениях наблюдаются волевые проявления: дети могут сдержаться, если это необходимо, проявить терпение, настойчивость. В выборе линии поведения дошкольник учитывает свой прошлый опыт, нравственные представления и оценки, мнение окружающих. Эти элементы произвольности очень ценны. Но у дошкольника они еще только складываются, и подходить с высокими требованиями к произвольному постоянному управлению ребенком своей активностью еще</w:t>
      </w:r>
      <w:r>
        <w:rPr>
          <w:spacing w:val="-25"/>
        </w:rPr>
        <w:t xml:space="preserve"> </w:t>
      </w:r>
      <w:r>
        <w:t>преждевременно.</w:t>
      </w:r>
    </w:p>
    <w:p w14:paraId="3018C4B0" w14:textId="77777777" w:rsidR="000820B7" w:rsidRDefault="00447348">
      <w:pPr>
        <w:pStyle w:val="a3"/>
        <w:ind w:left="1681" w:right="844" w:firstLine="708"/>
        <w:jc w:val="both"/>
      </w:pPr>
      <w:r>
        <w:t xml:space="preserve">Развивающаяся способность к соподчинению мотивов свидетельствует о </w:t>
      </w:r>
      <w:r>
        <w:rPr>
          <w:i/>
        </w:rPr>
        <w:t xml:space="preserve">формирующейся социальной направленности поведения </w:t>
      </w:r>
      <w:r>
        <w:t xml:space="preserve">старших дошкольников. Предметная деятельность постепенно утрачивает для них свое особое значение. Дошкольник начинает оценивать себя с точки зрения своей авторитетности среди других (сверстников, взрослых), признания ими его личных достижений и качеств. </w:t>
      </w:r>
      <w:r>
        <w:rPr>
          <w:i/>
        </w:rPr>
        <w:t xml:space="preserve">Формируются достаточно устойчивая самооценка </w:t>
      </w:r>
      <w:r>
        <w:t>(представления о себе — «Кто я?» и оценка — «Какой я?» и соответствующее ей отношение к успеху и неудаче в деятельности (одним детям свойственно стремление к успеху и высоким достижениям, а для других важнее всего избежать неудач и неприятных переживаний).</w:t>
      </w:r>
    </w:p>
    <w:p w14:paraId="413E4FCE" w14:textId="77777777" w:rsidR="000820B7" w:rsidRDefault="00447348">
      <w:pPr>
        <w:ind w:left="1681" w:right="842" w:firstLine="708"/>
        <w:jc w:val="both"/>
        <w:rPr>
          <w:sz w:val="28"/>
        </w:rPr>
      </w:pPr>
      <w:r>
        <w:rPr>
          <w:sz w:val="28"/>
        </w:rPr>
        <w:t xml:space="preserve">Ближе к концу дошкольного возраста </w:t>
      </w:r>
      <w:r>
        <w:rPr>
          <w:i/>
          <w:sz w:val="28"/>
        </w:rPr>
        <w:t xml:space="preserve">общение детей с взрослыми приобретает внеситуативно - личностную форму, </w:t>
      </w:r>
      <w:r>
        <w:rPr>
          <w:sz w:val="28"/>
        </w:rPr>
        <w:t xml:space="preserve">максимально приспособленную к процессу познания ребенком себя и других людей. Дети охотно обсуждают с воспитателем поступки людей, их качества, мотивы действий. </w:t>
      </w:r>
      <w:r>
        <w:rPr>
          <w:i/>
          <w:sz w:val="28"/>
        </w:rPr>
        <w:t xml:space="preserve">Углубляется интерес к внутреннему миру людей, особенностям их взаимоотношений. </w:t>
      </w:r>
      <w:r>
        <w:rPr>
          <w:sz w:val="28"/>
        </w:rPr>
        <w:t>Личностная форма общения становится способом обогащения социальных</w:t>
      </w:r>
    </w:p>
    <w:p w14:paraId="0E8870B3" w14:textId="77777777" w:rsidR="000820B7" w:rsidRDefault="000820B7">
      <w:pPr>
        <w:jc w:val="both"/>
        <w:rPr>
          <w:sz w:val="28"/>
        </w:rPr>
        <w:sectPr w:rsidR="000820B7">
          <w:pgSz w:w="16840" w:h="11910" w:orient="landscape"/>
          <w:pgMar w:top="1060" w:right="0" w:bottom="1240" w:left="20" w:header="0" w:footer="978" w:gutter="0"/>
          <w:cols w:space="720"/>
        </w:sectPr>
      </w:pPr>
    </w:p>
    <w:p w14:paraId="235834DB" w14:textId="77777777" w:rsidR="000820B7" w:rsidRDefault="00447348">
      <w:pPr>
        <w:pStyle w:val="a3"/>
        <w:spacing w:before="59" w:line="242" w:lineRule="auto"/>
        <w:ind w:left="1681" w:right="852"/>
        <w:jc w:val="both"/>
      </w:pPr>
      <w:r>
        <w:t>представлений, ценностных ориентации, познания норм поведения, способом определения настроения и эмоционального состояния человека, познания ребенком своего собственного внутреннего мира.</w:t>
      </w:r>
    </w:p>
    <w:p w14:paraId="09F08762" w14:textId="77777777" w:rsidR="000820B7" w:rsidRDefault="00447348">
      <w:pPr>
        <w:pStyle w:val="a3"/>
        <w:ind w:left="1681" w:right="844" w:firstLine="708"/>
        <w:jc w:val="both"/>
      </w:pPr>
      <w:r>
        <w:rPr>
          <w:i/>
        </w:rPr>
        <w:t xml:space="preserve">Воспитатель способствует развитию положительного отношения старших дошкольников к окружающим людям: </w:t>
      </w:r>
      <w:r>
        <w:t>воспитывает уважение и терпимость к людям независимо от социального происхождения, расовой и национальной принадлежности, языка, пола, возраста, личностного и поведенческого своеобразия (внешнего облика, физических недостатков). Поощряет инициативу детей в проявлении доброжелательного внимания, сочувствия, сопереживания. Своим примером воспитатель показывает, как оказать помощь, поддержку другому человеку. Поддерживая положительные действия и поступки, воспитатель опирается на развивающееся в ребенке чувство самоуважения и его растущую самостоятельность.</w:t>
      </w:r>
    </w:p>
    <w:p w14:paraId="6B867B90" w14:textId="77777777" w:rsidR="000820B7" w:rsidRDefault="00447348">
      <w:pPr>
        <w:pStyle w:val="a3"/>
        <w:ind w:left="1681" w:right="844" w:firstLine="708"/>
        <w:jc w:val="both"/>
      </w:pPr>
      <w:r>
        <w:t xml:space="preserve">Характерной особенностью старших дошкольников является появление интереса к проблемам, выходящим за рамки детского сада и личного опыта. </w:t>
      </w:r>
      <w:r>
        <w:rPr>
          <w:i/>
        </w:rPr>
        <w:t xml:space="preserve">Дети интересуются событиями прошлого и будущего, жизнью разных народов, животным и растительным миром разных стран. </w:t>
      </w:r>
      <w:r>
        <w:t>Обсуждая с детьми эти проблемы, педагог стремится воспитать детей в духе миролюбия, уважения ко всему живому на земле. Он показывает детям, как их добрые поступки делают жизнь лучше и красивей. В подготовительной группе дети с удовольствием принимают участие в акциях миролюбия: «Дружат дети всей планеты», «Земля — наш общий дом», «Пусть летят птицы</w:t>
      </w:r>
      <w:r>
        <w:rPr>
          <w:spacing w:val="-21"/>
        </w:rPr>
        <w:t xml:space="preserve"> </w:t>
      </w:r>
      <w:r>
        <w:t>мира».</w:t>
      </w:r>
    </w:p>
    <w:p w14:paraId="213F2FA9" w14:textId="77777777" w:rsidR="000820B7" w:rsidRDefault="00447348">
      <w:pPr>
        <w:pStyle w:val="a3"/>
        <w:ind w:left="1681" w:right="844" w:firstLine="708"/>
        <w:jc w:val="both"/>
      </w:pPr>
      <w:r>
        <w:t xml:space="preserve">На седьмом году жизни </w:t>
      </w:r>
      <w:r>
        <w:rPr>
          <w:i/>
        </w:rPr>
        <w:t xml:space="preserve">происходит дальнейшее развитие взаимоотношений детей со сверстниками. </w:t>
      </w:r>
      <w:r>
        <w:t>Дети предпочитают совместную деятельность индивидуальной. Возрастает интерес к личности сверстника, устанавливаются отношения избирательной дружбы и устойчивой взаимной симпатии. Узы дружбы связывают преимущественно детей одного пола, но начинает проявляться особое внимание и симпатия между отдельными мальчиками и девочками. Мальчики оказывают девочкам личное расположение, дарят подарки, угощают, предлагают помощь. Воспитатель акцентирует внимание детей на полоролевых особенностях поведения и взаимоотношений мальчиков и девочек, принятых в обществе.</w:t>
      </w:r>
    </w:p>
    <w:p w14:paraId="1014330D" w14:textId="77777777" w:rsidR="000820B7" w:rsidRDefault="00447348">
      <w:pPr>
        <w:pStyle w:val="a3"/>
        <w:ind w:left="1681" w:right="845" w:firstLine="708"/>
        <w:jc w:val="both"/>
      </w:pPr>
      <w:r>
        <w:t xml:space="preserve">В подготовительной группе в совместной деятельности </w:t>
      </w:r>
      <w:r>
        <w:rPr>
          <w:i/>
        </w:rPr>
        <w:t xml:space="preserve">дети осваивают разные формы сотрудничества: </w:t>
      </w:r>
      <w:r>
        <w:t>договариваются, обмениваются мнениями; чередуют и согласовывают действия; совместно выполняют одну операцию; контролируют действия партнера, исправляют его ошибки; помогают партнеру, выполняют часть его работы; принимают замечания партнера, исправляют свои ошибки. В процессе совместной  деятельности дошкольники приобретают практику равноправного общения, опыт руководства и подчинения, учатся достигать взаимопонимания. Все это имеет большое значение для социального развития детей и готовности к школьному обучению.</w:t>
      </w:r>
    </w:p>
    <w:p w14:paraId="71F7263A" w14:textId="77777777" w:rsidR="000820B7" w:rsidRDefault="000820B7">
      <w:pPr>
        <w:jc w:val="both"/>
        <w:sectPr w:rsidR="000820B7">
          <w:pgSz w:w="16840" w:h="11910" w:orient="landscape"/>
          <w:pgMar w:top="1060" w:right="0" w:bottom="1240" w:left="20" w:header="0" w:footer="978" w:gutter="0"/>
          <w:cols w:space="720"/>
        </w:sectPr>
      </w:pPr>
    </w:p>
    <w:p w14:paraId="31827B3A" w14:textId="77777777" w:rsidR="000820B7" w:rsidRDefault="00447348">
      <w:pPr>
        <w:pStyle w:val="a3"/>
        <w:spacing w:before="59"/>
        <w:ind w:left="1681" w:right="843" w:firstLine="708"/>
        <w:jc w:val="both"/>
      </w:pPr>
      <w:r>
        <w:t xml:space="preserve">В старшем дошкольном возрасте </w:t>
      </w:r>
      <w:r>
        <w:rPr>
          <w:i/>
        </w:rPr>
        <w:t xml:space="preserve">значительно расширяется игровой опыт детей. </w:t>
      </w:r>
      <w:r>
        <w:t>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Достаточно отчетливо проявляются избирательные интересы в выборе игр, индивидуальные предпочтения, особенности игр мальчиков и девочек. Проявляются индивидуальные черты в игровом поведении: дети-режиссеры, дети-исполнители/артисты, дети-сочинители игровых сюжетов, предпочитающие игровое фантазирование.</w:t>
      </w:r>
    </w:p>
    <w:p w14:paraId="75BE3928" w14:textId="77777777" w:rsidR="000820B7" w:rsidRDefault="00447348">
      <w:pPr>
        <w:pStyle w:val="a3"/>
        <w:spacing w:before="3"/>
        <w:ind w:left="1681" w:right="844" w:firstLine="708"/>
        <w:jc w:val="both"/>
      </w:pPr>
      <w:r>
        <w:t>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Макдоналдс», «Космическое путешествие», «Телешоу „Минута славы"»,</w:t>
      </w:r>
    </w:p>
    <w:p w14:paraId="1DA3B29D" w14:textId="77777777" w:rsidR="000820B7" w:rsidRDefault="00447348">
      <w:pPr>
        <w:pStyle w:val="a3"/>
        <w:spacing w:line="321" w:lineRule="exact"/>
        <w:ind w:left="1681"/>
        <w:jc w:val="both"/>
      </w:pPr>
      <w:r>
        <w:t>«Конкурс красоты» и другие. Будущая школьная позиция получает отражение в играх на школьную тему.</w:t>
      </w:r>
    </w:p>
    <w:p w14:paraId="2C07E6E9" w14:textId="77777777" w:rsidR="000820B7" w:rsidRDefault="00447348">
      <w:pPr>
        <w:pStyle w:val="a3"/>
        <w:ind w:left="1681" w:right="844" w:firstLine="708"/>
        <w:jc w:val="both"/>
      </w:pPr>
      <w:r>
        <w:t>Старшие дошкольники выдвигают разнообразные игровые замыслы до начала игры и по ходу игры, проявляют инициативу в придумывании игровых событий, используют сюжетосложение для построения игры. В игре дети вступают в ролевой диалог со сверстником, стремятся ярко передать игровую роль: изменяют интонацию голоса в зависимости от роли, передают отношения, характеры и настроения персонажей («требовательный учитель»,</w:t>
      </w:r>
    </w:p>
    <w:p w14:paraId="46324320" w14:textId="77777777" w:rsidR="000820B7" w:rsidRDefault="00447348">
      <w:pPr>
        <w:pStyle w:val="a3"/>
        <w:ind w:left="1681" w:right="842"/>
        <w:jc w:val="both"/>
      </w:pPr>
      <w:r>
        <w:t>«любящая мама», «капризная дочка» и т. п.) с помощью невербальных средств выразительности (мимика, жесты, движения). В ходе игрового сюжета происходит придумывание и комбинирование разнообразных ситуаций взаимодействия людей, событий и коллизий.</w:t>
      </w:r>
    </w:p>
    <w:p w14:paraId="1145EB3C" w14:textId="77777777" w:rsidR="000820B7" w:rsidRDefault="00447348">
      <w:pPr>
        <w:pStyle w:val="a3"/>
        <w:ind w:left="1681" w:right="845" w:firstLine="708"/>
        <w:jc w:val="both"/>
      </w:pPr>
      <w:r>
        <w:t>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(например, игрушек- самоделок, деталей костюмов).</w:t>
      </w:r>
    </w:p>
    <w:p w14:paraId="425E10A6" w14:textId="77777777" w:rsidR="000820B7" w:rsidRDefault="00447348">
      <w:pPr>
        <w:pStyle w:val="a3"/>
        <w:ind w:left="1681" w:right="843" w:firstLine="708"/>
        <w:jc w:val="both"/>
      </w:pPr>
      <w:r>
        <w:t xml:space="preserve">Переход в старшую и особенно в подготовительную группу связан с </w:t>
      </w:r>
      <w:r>
        <w:rPr>
          <w:i/>
        </w:rPr>
        <w:t xml:space="preserve">изменением статуса дошкольников в детском саду — </w:t>
      </w:r>
      <w:r>
        <w:t xml:space="preserve">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Такие мотивы, как: «Мы заботимся о малы 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r>
        <w:rPr>
          <w:i/>
        </w:rPr>
        <w:t>Необходимо</w:t>
      </w:r>
      <w:r>
        <w:rPr>
          <w:i/>
          <w:spacing w:val="11"/>
        </w:rPr>
        <w:t xml:space="preserve"> </w:t>
      </w:r>
      <w:r>
        <w:rPr>
          <w:i/>
        </w:rPr>
        <w:t>постоянно</w:t>
      </w:r>
      <w:r>
        <w:rPr>
          <w:i/>
          <w:spacing w:val="12"/>
        </w:rPr>
        <w:t xml:space="preserve"> </w:t>
      </w:r>
      <w:r>
        <w:rPr>
          <w:i/>
        </w:rPr>
        <w:t>поддерживать</w:t>
      </w:r>
      <w:r>
        <w:rPr>
          <w:i/>
          <w:spacing w:val="11"/>
        </w:rPr>
        <w:t xml:space="preserve"> </w:t>
      </w:r>
      <w:r>
        <w:rPr>
          <w:i/>
        </w:rPr>
        <w:t>в</w:t>
      </w:r>
      <w:r>
        <w:rPr>
          <w:i/>
          <w:spacing w:val="11"/>
        </w:rPr>
        <w:t xml:space="preserve"> </w:t>
      </w:r>
      <w:r>
        <w:rPr>
          <w:i/>
        </w:rPr>
        <w:t>детях</w:t>
      </w:r>
      <w:r>
        <w:rPr>
          <w:i/>
          <w:spacing w:val="12"/>
        </w:rPr>
        <w:t xml:space="preserve"> </w:t>
      </w:r>
      <w:r>
        <w:rPr>
          <w:i/>
        </w:rPr>
        <w:t>ощущение</w:t>
      </w:r>
      <w:r>
        <w:rPr>
          <w:i/>
          <w:spacing w:val="12"/>
        </w:rPr>
        <w:t xml:space="preserve"> </w:t>
      </w:r>
      <w:r>
        <w:rPr>
          <w:i/>
        </w:rPr>
        <w:t>взросления,</w:t>
      </w:r>
      <w:r>
        <w:rPr>
          <w:i/>
          <w:spacing w:val="11"/>
        </w:rPr>
        <w:t xml:space="preserve"> </w:t>
      </w:r>
      <w:r>
        <w:t>растущих</w:t>
      </w:r>
      <w:r>
        <w:rPr>
          <w:spacing w:val="12"/>
        </w:rPr>
        <w:t xml:space="preserve"> </w:t>
      </w:r>
      <w:r>
        <w:t>возможностей,</w:t>
      </w:r>
      <w:r>
        <w:rPr>
          <w:spacing w:val="11"/>
        </w:rPr>
        <w:t xml:space="preserve"> </w:t>
      </w:r>
      <w:r>
        <w:t>вызывать</w:t>
      </w:r>
      <w:r>
        <w:rPr>
          <w:spacing w:val="9"/>
        </w:rPr>
        <w:t xml:space="preserve"> </w:t>
      </w:r>
      <w:r>
        <w:t>стремление</w:t>
      </w:r>
    </w:p>
    <w:p w14:paraId="2DB17E75" w14:textId="77777777" w:rsidR="000820B7" w:rsidRDefault="000820B7">
      <w:pPr>
        <w:jc w:val="both"/>
        <w:sectPr w:rsidR="000820B7">
          <w:pgSz w:w="16840" w:h="11910" w:orient="landscape"/>
          <w:pgMar w:top="1060" w:right="0" w:bottom="1240" w:left="20" w:header="0" w:footer="978" w:gutter="0"/>
          <w:cols w:space="720"/>
        </w:sectPr>
      </w:pPr>
    </w:p>
    <w:p w14:paraId="0D4D134B" w14:textId="77777777" w:rsidR="000820B7" w:rsidRDefault="00447348">
      <w:pPr>
        <w:pStyle w:val="a3"/>
        <w:spacing w:before="59" w:line="242" w:lineRule="auto"/>
        <w:ind w:left="1681" w:right="852"/>
        <w:jc w:val="both"/>
      </w:pPr>
      <w:r>
        <w:t>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w:t>
      </w:r>
    </w:p>
    <w:p w14:paraId="60E9CDFB" w14:textId="77777777" w:rsidR="000820B7" w:rsidRDefault="00447348">
      <w:pPr>
        <w:ind w:left="1681" w:right="844" w:firstLine="708"/>
        <w:jc w:val="both"/>
        <w:rPr>
          <w:sz w:val="28"/>
        </w:rPr>
      </w:pPr>
      <w:r>
        <w:rPr>
          <w:sz w:val="28"/>
        </w:rPr>
        <w:t xml:space="preserve">Опираясь на характерную для старших дошкольников потребность в самоутверждении и признании со стороны взрослых, </w:t>
      </w:r>
      <w:r>
        <w:rPr>
          <w:i/>
          <w:sz w:val="28"/>
        </w:rPr>
        <w:t xml:space="preserve">воспитатель обеспечивает условия для развития детской самостоятельности, инициативы, творчества. </w:t>
      </w:r>
      <w:r>
        <w:rPr>
          <w:sz w:val="28"/>
        </w:rPr>
        <w:t>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14:paraId="048FF6B2" w14:textId="77777777" w:rsidR="000820B7" w:rsidRDefault="00447348">
      <w:pPr>
        <w:pStyle w:val="a3"/>
        <w:ind w:left="1681" w:right="844" w:firstLine="708"/>
        <w:jc w:val="both"/>
      </w:pPr>
      <w:r>
        <w:rPr>
          <w:i/>
        </w:rPr>
        <w:t xml:space="preserve">Воспитатель придерживается следующих правил. </w:t>
      </w:r>
      <w:r>
        <w:t>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w:t>
      </w:r>
      <w:r>
        <w:rPr>
          <w:spacing w:val="-1"/>
        </w:rPr>
        <w:t xml:space="preserve"> </w:t>
      </w:r>
      <w:r>
        <w:t>действий.</w:t>
      </w:r>
    </w:p>
    <w:p w14:paraId="21F7BC58" w14:textId="77777777" w:rsidR="000820B7" w:rsidRDefault="00447348">
      <w:pPr>
        <w:pStyle w:val="a3"/>
        <w:ind w:left="1681" w:right="847" w:firstLine="708"/>
        <w:jc w:val="both"/>
      </w:pPr>
      <w: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14:paraId="38013FDB" w14:textId="77777777" w:rsidR="000820B7" w:rsidRDefault="00447348">
      <w:pPr>
        <w:pStyle w:val="a3"/>
        <w:spacing w:line="242" w:lineRule="auto"/>
        <w:ind w:left="1681" w:right="845" w:firstLine="708"/>
        <w:jc w:val="both"/>
      </w:pPr>
      <w:r>
        <w:t>Воспитатель внимательно наблюдает за развитием самостоятельности каждого ребенка, вносит коррективы в тактику своего индивидуального подхода и дает соответствующие советы родителям.</w:t>
      </w:r>
    </w:p>
    <w:p w14:paraId="22FB7DC4" w14:textId="77777777" w:rsidR="000820B7" w:rsidRDefault="00447348">
      <w:pPr>
        <w:pStyle w:val="a3"/>
        <w:ind w:left="1681" w:right="845" w:firstLine="708"/>
        <w:jc w:val="both"/>
      </w:pPr>
      <w:r>
        <w:t xml:space="preserve">Высшей формой самостоятельности детей является творчество. </w:t>
      </w:r>
      <w:r>
        <w:rPr>
          <w:i/>
        </w:rPr>
        <w:t xml:space="preserve">Задача воспитателя — развивать интерес к творчеству. </w:t>
      </w:r>
      <w:r>
        <w:t>Этому способствует словесное творчество и создание творческих ситуаций в игровой, театральной, художественно-изобразительной деятельности, в ручном труде.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14:paraId="25148D70" w14:textId="77777777" w:rsidR="000820B7" w:rsidRDefault="00447348">
      <w:pPr>
        <w:pStyle w:val="a3"/>
        <w:ind w:left="1681" w:right="845" w:firstLine="708"/>
        <w:jc w:val="both"/>
      </w:pPr>
      <w: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w:t>
      </w:r>
      <w:r>
        <w:rPr>
          <w:spacing w:val="6"/>
        </w:rPr>
        <w:t xml:space="preserve"> </w:t>
      </w:r>
      <w:r>
        <w:t>истории,</w:t>
      </w:r>
      <w:r>
        <w:rPr>
          <w:spacing w:val="8"/>
        </w:rPr>
        <w:t xml:space="preserve"> </w:t>
      </w:r>
      <w:r>
        <w:t>а</w:t>
      </w:r>
      <w:r>
        <w:rPr>
          <w:spacing w:val="8"/>
        </w:rPr>
        <w:t xml:space="preserve"> </w:t>
      </w:r>
      <w:r>
        <w:t>затем</w:t>
      </w:r>
      <w:r>
        <w:rPr>
          <w:spacing w:val="9"/>
        </w:rPr>
        <w:t xml:space="preserve"> </w:t>
      </w:r>
      <w:r>
        <w:t>оформить</w:t>
      </w:r>
      <w:r>
        <w:rPr>
          <w:spacing w:val="6"/>
        </w:rPr>
        <w:t xml:space="preserve"> </w:t>
      </w:r>
      <w:r>
        <w:t>обложку</w:t>
      </w:r>
      <w:r>
        <w:rPr>
          <w:spacing w:val="5"/>
        </w:rPr>
        <w:t xml:space="preserve"> </w:t>
      </w:r>
      <w:r>
        <w:t>и</w:t>
      </w:r>
      <w:r>
        <w:rPr>
          <w:spacing w:val="8"/>
        </w:rPr>
        <w:t xml:space="preserve"> </w:t>
      </w:r>
      <w:r>
        <w:t>нарисовать</w:t>
      </w:r>
      <w:r>
        <w:rPr>
          <w:spacing w:val="8"/>
        </w:rPr>
        <w:t xml:space="preserve"> </w:t>
      </w:r>
      <w:r>
        <w:t>иллюстрации.</w:t>
      </w:r>
      <w:r>
        <w:rPr>
          <w:spacing w:val="7"/>
        </w:rPr>
        <w:t xml:space="preserve"> </w:t>
      </w:r>
      <w:r>
        <w:t>Такие</w:t>
      </w:r>
      <w:r>
        <w:rPr>
          <w:spacing w:val="9"/>
        </w:rPr>
        <w:t xml:space="preserve"> </w:t>
      </w:r>
      <w:r>
        <w:t>самодельные</w:t>
      </w:r>
      <w:r>
        <w:rPr>
          <w:spacing w:val="9"/>
        </w:rPr>
        <w:t xml:space="preserve"> </w:t>
      </w:r>
      <w:r>
        <w:t>книги</w:t>
      </w:r>
      <w:r>
        <w:rPr>
          <w:spacing w:val="8"/>
        </w:rPr>
        <w:t xml:space="preserve"> </w:t>
      </w:r>
      <w:r>
        <w:t>становятся</w:t>
      </w:r>
      <w:r>
        <w:rPr>
          <w:spacing w:val="7"/>
        </w:rPr>
        <w:t xml:space="preserve"> </w:t>
      </w:r>
      <w:r>
        <w:t>предметом</w:t>
      </w:r>
    </w:p>
    <w:p w14:paraId="2082D53C" w14:textId="77777777" w:rsidR="000820B7" w:rsidRDefault="000820B7">
      <w:pPr>
        <w:jc w:val="both"/>
        <w:sectPr w:rsidR="000820B7">
          <w:pgSz w:w="16840" w:h="11910" w:orient="landscape"/>
          <w:pgMar w:top="1060" w:right="0" w:bottom="1240" w:left="20" w:header="0" w:footer="978" w:gutter="0"/>
          <w:cols w:space="720"/>
        </w:sectPr>
      </w:pPr>
    </w:p>
    <w:p w14:paraId="563B2694" w14:textId="77777777" w:rsidR="000820B7" w:rsidRDefault="00447348">
      <w:pPr>
        <w:pStyle w:val="a3"/>
        <w:spacing w:before="59" w:line="242" w:lineRule="auto"/>
        <w:ind w:left="1681" w:right="846"/>
        <w:jc w:val="both"/>
      </w:pPr>
      <w:r>
        <w:t>любви и гордости детей. Вместе с воспитателем они перечитывают свои сочинения, обсуждают их, придумывают новые продолжения историй.</w:t>
      </w:r>
    </w:p>
    <w:p w14:paraId="3643D60E" w14:textId="77777777" w:rsidR="000820B7" w:rsidRDefault="00447348">
      <w:pPr>
        <w:pStyle w:val="a3"/>
        <w:ind w:left="1681" w:right="843" w:firstLine="708"/>
        <w:jc w:val="both"/>
      </w:pPr>
      <w:r>
        <w:t xml:space="preserve">На седьмом году жизни </w:t>
      </w:r>
      <w:r>
        <w:rPr>
          <w:i/>
        </w:rPr>
        <w:t xml:space="preserve">расширяются возможности развития самостоятельной познавательной деятельности. </w:t>
      </w:r>
      <w:r>
        <w:t xml:space="preserve">Детям доступно многообразие способов познания: наблюдение и самонаблюдение, сенсорное обследование объектов, логические операции (сравнение, анализ, синтез, классификация), простейшие измерения, экспериментирование с природными и рукотворными объектами. </w:t>
      </w:r>
      <w:r>
        <w:rPr>
          <w:i/>
        </w:rPr>
        <w:t xml:space="preserve">Развиваются возможности памяти. </w:t>
      </w:r>
      <w:r>
        <w:t>Увеличивается ее объем, произвольность запоминания информации. Для запоминания дети сознательно прибегают к повторению, использованию группировки, составлению несложного опорного плана, помогающего воссоздать последовательность событий или действий, наглядно-образные</w:t>
      </w:r>
      <w:r>
        <w:rPr>
          <w:spacing w:val="-5"/>
        </w:rPr>
        <w:t xml:space="preserve"> </w:t>
      </w:r>
      <w:r>
        <w:t>средства.</w:t>
      </w:r>
    </w:p>
    <w:p w14:paraId="6377AC34" w14:textId="77777777" w:rsidR="000820B7" w:rsidRDefault="00447348">
      <w:pPr>
        <w:pStyle w:val="a3"/>
        <w:ind w:left="1681" w:right="845" w:firstLine="708"/>
        <w:jc w:val="both"/>
      </w:pPr>
      <w:r>
        <w:t>Развивающаяся познавательная активность старших дошкольников поддерживается всей атмосферой жизни в группе детского сада. Обязательным элементом образа жизни в старшей и подготовительной группах является  участие детей в разрешении проблемных ситуаций, в проведении элементарных опытов, экспериментирования (с водой, снегом, воздухом, звуками, светом, магнитами, увеличительными стеклами и т. п.), в развивающих играх, головоломках, в изготовлении игрушек-самоделок, простейших механизмов и моделей. Воспитатель своим примером побуждает детей к самостоятельному исследовательскому поиску ответов на возникающие вопросы: он обращает внимание на новые, необычные черты объекта, высказывает догадки, обращается к детям за помощью, нацеливает на экспериментирование, рассуждение, предположение и их</w:t>
      </w:r>
      <w:r>
        <w:rPr>
          <w:spacing w:val="-6"/>
        </w:rPr>
        <w:t xml:space="preserve"> </w:t>
      </w:r>
      <w:r>
        <w:t>проверку.</w:t>
      </w:r>
    </w:p>
    <w:p w14:paraId="01162DEC" w14:textId="77777777" w:rsidR="000820B7" w:rsidRDefault="00447348">
      <w:pPr>
        <w:pStyle w:val="a3"/>
        <w:ind w:left="1681" w:right="851" w:firstLine="708"/>
        <w:jc w:val="both"/>
      </w:pPr>
      <w:r>
        <w:t>В группе постоянно появляются предметы, побуждающие дошкольников к проявлению интеллектуальной активности. Это могут каких-то устройств, сломанные игрушки, нуждающиеся в починке, зашифрованные записи,</w:t>
      </w:r>
    </w:p>
    <w:p w14:paraId="4AEC60D8" w14:textId="77777777" w:rsidR="000820B7" w:rsidRDefault="00447348">
      <w:pPr>
        <w:pStyle w:val="a3"/>
        <w:ind w:left="1681" w:right="843"/>
        <w:jc w:val="both"/>
      </w:pPr>
      <w:r>
        <w:t>«посылки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w:t>
      </w:r>
    </w:p>
    <w:p w14:paraId="694C1B74" w14:textId="77777777" w:rsidR="000820B7" w:rsidRDefault="00447348">
      <w:pPr>
        <w:pStyle w:val="a3"/>
        <w:ind w:left="1681" w:right="845" w:firstLine="708"/>
        <w:jc w:val="both"/>
      </w:pPr>
      <w:r>
        <w:t>Особо воспитатель подчеркивает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14:paraId="27C62668" w14:textId="77777777" w:rsidR="000820B7" w:rsidRDefault="00447348">
      <w:pPr>
        <w:ind w:left="1681" w:right="846" w:firstLine="708"/>
        <w:jc w:val="both"/>
        <w:rPr>
          <w:sz w:val="28"/>
        </w:rPr>
      </w:pPr>
      <w:r>
        <w:rPr>
          <w:i/>
          <w:sz w:val="28"/>
        </w:rPr>
        <w:t xml:space="preserve">Познавательное развитие каждого ребенка постоянно контролируется воспитателем. </w:t>
      </w:r>
      <w:r>
        <w:rPr>
          <w:sz w:val="28"/>
        </w:rPr>
        <w:t>Есть ли у ребенка познавательный интерес? Может ли он принять или поставить сам простую познавательную задачу, разрешить ее</w:t>
      </w:r>
    </w:p>
    <w:p w14:paraId="77BC2185" w14:textId="77777777" w:rsidR="000820B7" w:rsidRDefault="000820B7">
      <w:pPr>
        <w:jc w:val="both"/>
        <w:rPr>
          <w:sz w:val="28"/>
        </w:rPr>
        <w:sectPr w:rsidR="000820B7">
          <w:pgSz w:w="16840" w:h="11910" w:orient="landscape"/>
          <w:pgMar w:top="1060" w:right="0" w:bottom="1240" w:left="20" w:header="0" w:footer="978" w:gutter="0"/>
          <w:cols w:space="720"/>
        </w:sectPr>
      </w:pPr>
    </w:p>
    <w:p w14:paraId="075EDEEF" w14:textId="77777777" w:rsidR="000820B7" w:rsidRDefault="00447348">
      <w:pPr>
        <w:pStyle w:val="a3"/>
        <w:spacing w:before="59"/>
        <w:ind w:left="1681" w:right="843"/>
        <w:jc w:val="both"/>
      </w:pPr>
      <w:r>
        <w:t>доступными способами: понаблюдать, сравнить, высказать предположение, доказать? Находит ли решение самостоя- тельно или просто повторяет, копирует действия других детей? Какова умственная работоспособность ребенка? Способен ли он сохранять внимание, запоминать? Все эти вопросы волнуют воспитателя старших групп. Проявление интеллектуальной пассивности служит для педагога сигналом неблагополучия в развитии ребенка, его неподго- товленности к предстоящему школьному обучению.</w:t>
      </w:r>
    </w:p>
    <w:p w14:paraId="5D9B34CA" w14:textId="77777777" w:rsidR="000820B7" w:rsidRDefault="00447348">
      <w:pPr>
        <w:spacing w:before="1"/>
        <w:ind w:left="1681" w:right="846" w:firstLine="708"/>
        <w:jc w:val="both"/>
        <w:rPr>
          <w:sz w:val="28"/>
        </w:rPr>
      </w:pPr>
      <w:r>
        <w:rPr>
          <w:i/>
          <w:sz w:val="28"/>
        </w:rPr>
        <w:t xml:space="preserve">Старшие дошкольники начинают проявлять интерес к будущему школьному обучению. </w:t>
      </w:r>
      <w:r>
        <w:rPr>
          <w:sz w:val="28"/>
        </w:rPr>
        <w:t>Перспектива школьного обучения создает особый настрой в группах старших дошкольников. Интерес детей к школе развивается естественным путем в общении с воспитателем, через встречи с учителем, совместные дела со школьниками, посещение школы, сюжетно-ролевые игры на школьную</w:t>
      </w:r>
      <w:r>
        <w:rPr>
          <w:spacing w:val="-7"/>
          <w:sz w:val="28"/>
        </w:rPr>
        <w:t xml:space="preserve"> </w:t>
      </w:r>
      <w:r>
        <w:rPr>
          <w:sz w:val="28"/>
        </w:rPr>
        <w:t>тему.</w:t>
      </w:r>
    </w:p>
    <w:p w14:paraId="26450B8A" w14:textId="77777777" w:rsidR="000820B7" w:rsidRDefault="00447348">
      <w:pPr>
        <w:pStyle w:val="a3"/>
        <w:spacing w:before="2"/>
        <w:ind w:left="1681" w:right="844" w:firstLine="708"/>
        <w:jc w:val="both"/>
      </w:pPr>
      <w:r>
        <w:t>Главное — связать развивающийся интерес детей с новой социальной позицией («Хочу стать школьником»), с ощущением роста их достижений, самостоятельности, с потребностью познания и освоения нового.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w:t>
      </w:r>
      <w:r>
        <w:rPr>
          <w:spacing w:val="-7"/>
        </w:rPr>
        <w:t xml:space="preserve"> </w:t>
      </w:r>
      <w:r>
        <w:t>умения.</w:t>
      </w:r>
    </w:p>
    <w:p w14:paraId="41D88506" w14:textId="77777777" w:rsidR="000820B7" w:rsidRDefault="00447348">
      <w:pPr>
        <w:pStyle w:val="a3"/>
        <w:ind w:left="1681" w:right="843" w:firstLine="708"/>
        <w:jc w:val="both"/>
      </w:pPr>
      <w:r>
        <w:t>Наряду с этим проводится работа по развитию фонематического слуха детей, подготовка к овладению грамотой. В оборудовании групп широко используются материалы, побуждающие детей к освоению самостоятельного чтения: кубики с буквами и слогами, наборы печатных букв, контурные и трафаретные изображения букв, буквы, вырезанные из наждачной бумаги и наклеенные на картон (для обследования пальцами), буквы-вкладыши, картинки, подписанные крупными печатными буквами. Дети сами составляют свои имена из печатных букв, приклеивают их на шкафчики с одеждой, на свои рисунки.</w:t>
      </w:r>
    </w:p>
    <w:p w14:paraId="2A74137E" w14:textId="77777777" w:rsidR="000820B7" w:rsidRDefault="00447348">
      <w:pPr>
        <w:ind w:left="1681" w:right="843" w:firstLine="708"/>
        <w:jc w:val="both"/>
        <w:rPr>
          <w:sz w:val="28"/>
        </w:rPr>
      </w:pPr>
      <w:r>
        <w:rPr>
          <w:i/>
          <w:sz w:val="28"/>
        </w:rPr>
        <w:t>Воспитатели старшей и подготовительной групп решают задачи становления основных компонентов школьной готовности</w:t>
      </w:r>
      <w:r>
        <w:rPr>
          <w:sz w:val="28"/>
        </w:rPr>
        <w:t>: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 ценностных ориентации, укрепления здоровья будущих школьников.</w:t>
      </w:r>
    </w:p>
    <w:p w14:paraId="421C9A38" w14:textId="77777777" w:rsidR="000820B7" w:rsidRDefault="00447348">
      <w:pPr>
        <w:pStyle w:val="a3"/>
        <w:ind w:left="1681" w:right="845" w:firstLine="708"/>
        <w:jc w:val="both"/>
      </w:pPr>
      <w:r>
        <w:t>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Выражения педагога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 п. помогают старшим дошкольникам лучше осознать свои достижения. Это становится стимулом для</w:t>
      </w:r>
    </w:p>
    <w:p w14:paraId="5E554131" w14:textId="77777777" w:rsidR="000820B7" w:rsidRDefault="000820B7">
      <w:pPr>
        <w:jc w:val="both"/>
        <w:sectPr w:rsidR="000820B7">
          <w:pgSz w:w="16840" w:h="11910" w:orient="landscape"/>
          <w:pgMar w:top="1060" w:right="0" w:bottom="1240" w:left="20" w:header="0" w:footer="978" w:gutter="0"/>
          <w:cols w:space="720"/>
        </w:sectPr>
      </w:pPr>
    </w:p>
    <w:p w14:paraId="07B2CF65" w14:textId="77777777" w:rsidR="000820B7" w:rsidRDefault="00447348">
      <w:pPr>
        <w:pStyle w:val="a3"/>
        <w:spacing w:before="59" w:line="242" w:lineRule="auto"/>
        <w:ind w:left="1681"/>
      </w:pPr>
      <w:r>
        <w:t>развития у детей чувства самоуважения, собственного достоинства, так необходимых для полноценного личностного становления и успешного обучения в школе.</w:t>
      </w:r>
    </w:p>
    <w:p w14:paraId="71CAF9F4" w14:textId="77777777" w:rsidR="000820B7" w:rsidRDefault="000820B7">
      <w:pPr>
        <w:pStyle w:val="a3"/>
        <w:rPr>
          <w:sz w:val="30"/>
        </w:rPr>
      </w:pPr>
    </w:p>
    <w:p w14:paraId="12E4028D" w14:textId="77777777" w:rsidR="000820B7" w:rsidRDefault="000820B7">
      <w:pPr>
        <w:pStyle w:val="a3"/>
        <w:rPr>
          <w:sz w:val="30"/>
        </w:rPr>
      </w:pPr>
    </w:p>
    <w:p w14:paraId="504286E8" w14:textId="77777777" w:rsidR="000820B7" w:rsidRDefault="000820B7">
      <w:pPr>
        <w:pStyle w:val="a3"/>
        <w:spacing w:before="11"/>
        <w:rPr>
          <w:sz w:val="23"/>
        </w:rPr>
      </w:pPr>
    </w:p>
    <w:p w14:paraId="233E4827" w14:textId="77777777" w:rsidR="000820B7" w:rsidRDefault="00447348">
      <w:pPr>
        <w:pStyle w:val="210"/>
        <w:numPr>
          <w:ilvl w:val="2"/>
          <w:numId w:val="71"/>
        </w:numPr>
        <w:tabs>
          <w:tab w:val="left" w:pos="4865"/>
        </w:tabs>
        <w:spacing w:line="319" w:lineRule="exact"/>
        <w:ind w:hanging="361"/>
        <w:jc w:val="both"/>
      </w:pPr>
      <w:r>
        <w:t>Планируемые результаты освоения Программы – целевые</w:t>
      </w:r>
      <w:r>
        <w:rPr>
          <w:spacing w:val="-3"/>
        </w:rPr>
        <w:t xml:space="preserve"> </w:t>
      </w:r>
      <w:r>
        <w:t>ориентиры</w:t>
      </w:r>
    </w:p>
    <w:p w14:paraId="2762B9CA" w14:textId="77777777" w:rsidR="000820B7" w:rsidRDefault="00447348">
      <w:pPr>
        <w:pStyle w:val="a3"/>
        <w:ind w:left="1681" w:right="844" w:firstLine="703"/>
        <w:jc w:val="both"/>
      </w:pPr>
      <w: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14:paraId="117E4803" w14:textId="77777777" w:rsidR="000820B7" w:rsidRDefault="00447348">
      <w:pPr>
        <w:pStyle w:val="a3"/>
        <w:ind w:left="1681" w:right="854" w:firstLine="703"/>
        <w:jc w:val="both"/>
      </w:pPr>
      <w: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14:paraId="349D5576" w14:textId="77777777" w:rsidR="000820B7" w:rsidRDefault="00447348">
      <w:pPr>
        <w:pStyle w:val="a3"/>
        <w:ind w:left="1681" w:right="854" w:firstLine="703"/>
        <w:jc w:val="both"/>
      </w:pPr>
      <w:r>
        <w:t>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12E45674" w14:textId="77777777" w:rsidR="000820B7" w:rsidRDefault="00447348">
      <w:pPr>
        <w:pStyle w:val="a3"/>
        <w:spacing w:line="242" w:lineRule="auto"/>
        <w:ind w:left="1681" w:right="852" w:firstLine="703"/>
        <w:jc w:val="both"/>
      </w:pPr>
      <w:r>
        <w:t>Социально-нормативные возрастные характеристики возможных достижений ребенка на этапе завершения уровня дошкольного образования являются ориентирами для:</w:t>
      </w:r>
    </w:p>
    <w:p w14:paraId="5CD557A9" w14:textId="77777777" w:rsidR="000820B7" w:rsidRDefault="00447348">
      <w:pPr>
        <w:pStyle w:val="a3"/>
        <w:ind w:left="1681" w:right="920"/>
      </w:pPr>
      <w: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w:t>
      </w:r>
    </w:p>
    <w:p w14:paraId="7F90DF15" w14:textId="77777777" w:rsidR="000820B7" w:rsidRDefault="00447348">
      <w:pPr>
        <w:pStyle w:val="a3"/>
        <w:spacing w:line="321" w:lineRule="exact"/>
        <w:ind w:left="1681"/>
      </w:pPr>
      <w:r>
        <w:t>б) решения задач:</w:t>
      </w:r>
    </w:p>
    <w:p w14:paraId="73CB3006" w14:textId="77777777" w:rsidR="000820B7" w:rsidRDefault="00447348">
      <w:pPr>
        <w:pStyle w:val="a5"/>
        <w:numPr>
          <w:ilvl w:val="0"/>
          <w:numId w:val="72"/>
        </w:numPr>
        <w:tabs>
          <w:tab w:val="left" w:pos="1845"/>
        </w:tabs>
        <w:spacing w:line="322" w:lineRule="exact"/>
        <w:ind w:left="1844" w:hanging="164"/>
        <w:rPr>
          <w:sz w:val="28"/>
        </w:rPr>
      </w:pPr>
      <w:r>
        <w:rPr>
          <w:sz w:val="28"/>
        </w:rPr>
        <w:t>формирования</w:t>
      </w:r>
      <w:r>
        <w:rPr>
          <w:spacing w:val="-1"/>
          <w:sz w:val="28"/>
        </w:rPr>
        <w:t xml:space="preserve"> </w:t>
      </w:r>
      <w:r>
        <w:rPr>
          <w:sz w:val="28"/>
        </w:rPr>
        <w:t>Программы,</w:t>
      </w:r>
    </w:p>
    <w:p w14:paraId="54FE38B6" w14:textId="77777777" w:rsidR="000820B7" w:rsidRDefault="00447348">
      <w:pPr>
        <w:pStyle w:val="a5"/>
        <w:numPr>
          <w:ilvl w:val="0"/>
          <w:numId w:val="72"/>
        </w:numPr>
        <w:tabs>
          <w:tab w:val="left" w:pos="1845"/>
        </w:tabs>
        <w:ind w:left="1844" w:hanging="164"/>
        <w:rPr>
          <w:sz w:val="28"/>
        </w:rPr>
      </w:pPr>
      <w:r>
        <w:rPr>
          <w:sz w:val="28"/>
        </w:rPr>
        <w:t>анализа профессиональной</w:t>
      </w:r>
      <w:r>
        <w:rPr>
          <w:spacing w:val="-7"/>
          <w:sz w:val="28"/>
        </w:rPr>
        <w:t xml:space="preserve"> </w:t>
      </w:r>
      <w:r>
        <w:rPr>
          <w:sz w:val="28"/>
        </w:rPr>
        <w:t>деятельности,</w:t>
      </w:r>
    </w:p>
    <w:p w14:paraId="37D27290" w14:textId="77777777" w:rsidR="000820B7" w:rsidRDefault="00447348">
      <w:pPr>
        <w:pStyle w:val="a5"/>
        <w:numPr>
          <w:ilvl w:val="0"/>
          <w:numId w:val="72"/>
        </w:numPr>
        <w:tabs>
          <w:tab w:val="left" w:pos="1845"/>
        </w:tabs>
        <w:spacing w:line="322" w:lineRule="exact"/>
        <w:ind w:left="1844" w:hanging="164"/>
        <w:rPr>
          <w:sz w:val="28"/>
        </w:rPr>
      </w:pPr>
      <w:r>
        <w:rPr>
          <w:sz w:val="28"/>
        </w:rPr>
        <w:t>взаимодействия с</w:t>
      </w:r>
      <w:r>
        <w:rPr>
          <w:spacing w:val="-4"/>
          <w:sz w:val="28"/>
        </w:rPr>
        <w:t xml:space="preserve"> </w:t>
      </w:r>
      <w:r>
        <w:rPr>
          <w:sz w:val="28"/>
        </w:rPr>
        <w:t>семьями;</w:t>
      </w:r>
    </w:p>
    <w:p w14:paraId="1F81CCFD" w14:textId="77777777" w:rsidR="000820B7" w:rsidRDefault="00447348">
      <w:pPr>
        <w:pStyle w:val="a3"/>
        <w:spacing w:line="322" w:lineRule="exact"/>
        <w:ind w:left="1681"/>
      </w:pPr>
      <w:r>
        <w:t>в) изучения характеристик образования детей до 8 лет;</w:t>
      </w:r>
    </w:p>
    <w:p w14:paraId="51A1D51C" w14:textId="77777777" w:rsidR="000820B7" w:rsidRDefault="000820B7">
      <w:pPr>
        <w:spacing w:line="322" w:lineRule="exact"/>
        <w:sectPr w:rsidR="000820B7">
          <w:pgSz w:w="16840" w:h="11910" w:orient="landscape"/>
          <w:pgMar w:top="1060" w:right="0" w:bottom="1240" w:left="20" w:header="0" w:footer="978" w:gutter="0"/>
          <w:cols w:space="720"/>
        </w:sectPr>
      </w:pPr>
    </w:p>
    <w:p w14:paraId="48796CC9" w14:textId="77777777" w:rsidR="000820B7" w:rsidRDefault="00447348">
      <w:pPr>
        <w:pStyle w:val="a3"/>
        <w:spacing w:before="59" w:line="242" w:lineRule="auto"/>
        <w:ind w:left="1681" w:right="858"/>
        <w:jc w:val="both"/>
      </w:pPr>
      <w: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w:t>
      </w:r>
    </w:p>
    <w:p w14:paraId="754F3E26" w14:textId="77777777" w:rsidR="000820B7" w:rsidRDefault="00447348">
      <w:pPr>
        <w:pStyle w:val="a3"/>
        <w:ind w:left="1681" w:right="844" w:firstLine="703"/>
        <w:jc w:val="both"/>
      </w:pPr>
      <w: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14:paraId="7C101D8E" w14:textId="77777777" w:rsidR="000820B7" w:rsidRDefault="00447348">
      <w:pPr>
        <w:pStyle w:val="210"/>
        <w:spacing w:line="319" w:lineRule="exact"/>
        <w:ind w:left="2385"/>
        <w:jc w:val="both"/>
      </w:pPr>
      <w:r>
        <w:t>Целевые ориентиры на этапе завершения дошкольного образования</w:t>
      </w:r>
    </w:p>
    <w:p w14:paraId="114AC434" w14:textId="77777777" w:rsidR="000820B7" w:rsidRDefault="00447348">
      <w:pPr>
        <w:pStyle w:val="a3"/>
        <w:ind w:left="1681" w:right="846" w:firstLine="703"/>
        <w:jc w:val="both"/>
      </w:pPr>
      <w: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7C55BCDA" w14:textId="77777777" w:rsidR="000820B7" w:rsidRDefault="00447348">
      <w:pPr>
        <w:pStyle w:val="a3"/>
        <w:ind w:left="1681" w:right="844" w:firstLine="703"/>
        <w:jc w:val="both"/>
      </w:pPr>
      <w: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w:t>
      </w:r>
      <w:r>
        <w:rPr>
          <w:spacing w:val="-1"/>
        </w:rPr>
        <w:t xml:space="preserve"> </w:t>
      </w:r>
      <w:r>
        <w:t>конфликты;</w:t>
      </w:r>
    </w:p>
    <w:p w14:paraId="003AFFB8" w14:textId="77777777" w:rsidR="000820B7" w:rsidRDefault="00447348">
      <w:pPr>
        <w:pStyle w:val="a3"/>
        <w:ind w:left="1681" w:right="849" w:firstLine="703"/>
        <w:jc w:val="both"/>
      </w:pPr>
      <w: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w:t>
      </w:r>
      <w:r>
        <w:rPr>
          <w:spacing w:val="-1"/>
        </w:rPr>
        <w:t xml:space="preserve"> </w:t>
      </w:r>
      <w:r>
        <w:t>нормам;</w:t>
      </w:r>
    </w:p>
    <w:p w14:paraId="7270E785" w14:textId="77777777" w:rsidR="000820B7" w:rsidRDefault="00447348">
      <w:pPr>
        <w:pStyle w:val="a3"/>
        <w:ind w:left="1681" w:right="853" w:firstLine="703"/>
        <w:jc w:val="both"/>
      </w:pPr>
      <w: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706EC390" w14:textId="77777777" w:rsidR="000820B7" w:rsidRDefault="00447348">
      <w:pPr>
        <w:pStyle w:val="a3"/>
        <w:spacing w:line="242" w:lineRule="auto"/>
        <w:ind w:left="1681" w:right="858" w:firstLine="703"/>
        <w:jc w:val="both"/>
      </w:pPr>
      <w: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64516944" w14:textId="77777777" w:rsidR="000820B7" w:rsidRDefault="00447348">
      <w:pPr>
        <w:pStyle w:val="a3"/>
        <w:ind w:left="1681" w:right="848" w:firstLine="703"/>
        <w:jc w:val="both"/>
      </w:pPr>
      <w:r>
        <w:t>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14:paraId="22403C95" w14:textId="77777777" w:rsidR="000820B7" w:rsidRDefault="00447348">
      <w:pPr>
        <w:pStyle w:val="a3"/>
        <w:ind w:left="1681" w:right="840" w:firstLine="703"/>
        <w:jc w:val="both"/>
      </w:pPr>
      <w:r>
        <w:t>ребенок проявляет любознательность, задает вопросы взрослым и сверстникам, интересуется причинно-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w:t>
      </w:r>
      <w:r>
        <w:rPr>
          <w:spacing w:val="63"/>
        </w:rPr>
        <w:t xml:space="preserve"> </w:t>
      </w:r>
      <w:r>
        <w:t>из</w:t>
      </w:r>
    </w:p>
    <w:p w14:paraId="1560E2AB" w14:textId="77777777" w:rsidR="000820B7" w:rsidRDefault="000820B7">
      <w:pPr>
        <w:jc w:val="both"/>
        <w:sectPr w:rsidR="000820B7">
          <w:pgSz w:w="16840" w:h="11910" w:orient="landscape"/>
          <w:pgMar w:top="1060" w:right="0" w:bottom="1240" w:left="20" w:header="0" w:footer="978" w:gutter="0"/>
          <w:cols w:space="720"/>
        </w:sectPr>
      </w:pPr>
    </w:p>
    <w:p w14:paraId="40E478FC" w14:textId="77777777" w:rsidR="000820B7" w:rsidRDefault="00447348">
      <w:pPr>
        <w:pStyle w:val="a3"/>
        <w:spacing w:before="59" w:line="242" w:lineRule="auto"/>
        <w:ind w:left="1681" w:right="844"/>
        <w:jc w:val="both"/>
      </w:pPr>
      <w:r>
        <w:t>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18024499" w14:textId="77777777" w:rsidR="000820B7" w:rsidRDefault="000820B7">
      <w:pPr>
        <w:pStyle w:val="a3"/>
        <w:rPr>
          <w:sz w:val="30"/>
        </w:rPr>
      </w:pPr>
    </w:p>
    <w:p w14:paraId="2A0E6E63" w14:textId="77777777" w:rsidR="000820B7" w:rsidRDefault="000820B7">
      <w:pPr>
        <w:pStyle w:val="a3"/>
        <w:rPr>
          <w:sz w:val="30"/>
        </w:rPr>
      </w:pPr>
    </w:p>
    <w:p w14:paraId="06AD866A" w14:textId="77777777" w:rsidR="000820B7" w:rsidRDefault="000820B7">
      <w:pPr>
        <w:pStyle w:val="a3"/>
        <w:spacing w:before="11"/>
        <w:rPr>
          <w:sz w:val="23"/>
        </w:rPr>
      </w:pPr>
    </w:p>
    <w:p w14:paraId="4A0A37B2" w14:textId="77777777" w:rsidR="000820B7" w:rsidRDefault="00447348">
      <w:pPr>
        <w:pStyle w:val="210"/>
        <w:numPr>
          <w:ilvl w:val="2"/>
          <w:numId w:val="71"/>
        </w:numPr>
        <w:tabs>
          <w:tab w:val="left" w:pos="4174"/>
        </w:tabs>
        <w:spacing w:line="319" w:lineRule="exact"/>
        <w:ind w:left="4173" w:hanging="361"/>
        <w:jc w:val="both"/>
      </w:pPr>
      <w:r>
        <w:t>Развивающее оценивание качества образовательной деятельности по</w:t>
      </w:r>
      <w:r>
        <w:rPr>
          <w:spacing w:val="-9"/>
        </w:rPr>
        <w:t xml:space="preserve"> </w:t>
      </w:r>
      <w:r>
        <w:t>Программе</w:t>
      </w:r>
    </w:p>
    <w:p w14:paraId="0507816F" w14:textId="77777777" w:rsidR="000820B7" w:rsidRDefault="00447348">
      <w:pPr>
        <w:pStyle w:val="a3"/>
        <w:spacing w:line="242" w:lineRule="auto"/>
        <w:ind w:left="1681" w:right="844" w:firstLine="703"/>
        <w:jc w:val="both"/>
      </w:pPr>
      <w: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0BFD23AB" w14:textId="77777777" w:rsidR="000820B7" w:rsidRDefault="00447348">
      <w:pPr>
        <w:pStyle w:val="a3"/>
        <w:ind w:left="1681" w:right="844" w:firstLine="703"/>
        <w:jc w:val="both"/>
      </w:pPr>
      <w:r>
        <w:t>– педагогические наблюдения, педагогическую диагностику (оценку индивидуального развития детей дошкольного возраста, связанную с оценкой эффективности педагогических действий и лежащей в основе их дальнейшего планирования);</w:t>
      </w:r>
    </w:p>
    <w:p w14:paraId="094E0E46" w14:textId="77777777" w:rsidR="000820B7" w:rsidRDefault="00447348">
      <w:pPr>
        <w:pStyle w:val="a5"/>
        <w:numPr>
          <w:ilvl w:val="0"/>
          <w:numId w:val="70"/>
        </w:numPr>
        <w:tabs>
          <w:tab w:val="left" w:pos="1894"/>
        </w:tabs>
        <w:spacing w:line="321" w:lineRule="exact"/>
        <w:ind w:hanging="213"/>
        <w:jc w:val="both"/>
        <w:rPr>
          <w:sz w:val="28"/>
        </w:rPr>
      </w:pPr>
      <w:r>
        <w:rPr>
          <w:sz w:val="28"/>
        </w:rPr>
        <w:t>детские портфолио, фиксирующие достижения ребенка в ходе образовательной</w:t>
      </w:r>
      <w:r>
        <w:rPr>
          <w:spacing w:val="-9"/>
          <w:sz w:val="28"/>
        </w:rPr>
        <w:t xml:space="preserve"> </w:t>
      </w:r>
      <w:r>
        <w:rPr>
          <w:sz w:val="28"/>
        </w:rPr>
        <w:t>деятельности;</w:t>
      </w:r>
    </w:p>
    <w:p w14:paraId="12863AEC" w14:textId="77777777" w:rsidR="000820B7" w:rsidRDefault="00447348">
      <w:pPr>
        <w:pStyle w:val="a5"/>
        <w:numPr>
          <w:ilvl w:val="0"/>
          <w:numId w:val="70"/>
        </w:numPr>
        <w:tabs>
          <w:tab w:val="left" w:pos="1894"/>
        </w:tabs>
        <w:ind w:hanging="213"/>
        <w:jc w:val="both"/>
        <w:rPr>
          <w:sz w:val="28"/>
        </w:rPr>
      </w:pPr>
      <w:r>
        <w:rPr>
          <w:sz w:val="28"/>
        </w:rPr>
        <w:t>карты развития</w:t>
      </w:r>
      <w:r>
        <w:rPr>
          <w:spacing w:val="-7"/>
          <w:sz w:val="28"/>
        </w:rPr>
        <w:t xml:space="preserve"> </w:t>
      </w:r>
      <w:r>
        <w:rPr>
          <w:sz w:val="28"/>
        </w:rPr>
        <w:t>ребенка.</w:t>
      </w:r>
    </w:p>
    <w:p w14:paraId="428F18A5" w14:textId="77777777" w:rsidR="000820B7" w:rsidRDefault="00447348">
      <w:pPr>
        <w:pStyle w:val="a3"/>
        <w:ind w:left="1681" w:right="853" w:firstLine="703"/>
        <w:jc w:val="both"/>
      </w:pPr>
      <w:r>
        <w:t>Результаты педагогической диагностики (мониторинга) могут использоваться исключительно для решения следующих образовательных задач:</w:t>
      </w:r>
    </w:p>
    <w:p w14:paraId="06B15287" w14:textId="77777777" w:rsidR="000820B7" w:rsidRDefault="00447348">
      <w:pPr>
        <w:pStyle w:val="a5"/>
        <w:numPr>
          <w:ilvl w:val="0"/>
          <w:numId w:val="69"/>
        </w:numPr>
        <w:tabs>
          <w:tab w:val="left" w:pos="2008"/>
        </w:tabs>
        <w:ind w:right="857" w:firstLine="0"/>
        <w:jc w:val="both"/>
        <w:rPr>
          <w:sz w:val="28"/>
        </w:rPr>
      </w:pPr>
      <w:r>
        <w:rPr>
          <w:sz w:val="28"/>
        </w:rPr>
        <w:t>индивидуализации образования (в том числе поддержки ребѐнка, построения его образовательной траектории или профессиональной коррекции особенностей его</w:t>
      </w:r>
      <w:r>
        <w:rPr>
          <w:spacing w:val="-3"/>
          <w:sz w:val="28"/>
        </w:rPr>
        <w:t xml:space="preserve"> </w:t>
      </w:r>
      <w:r>
        <w:rPr>
          <w:sz w:val="28"/>
        </w:rPr>
        <w:t>развития);</w:t>
      </w:r>
    </w:p>
    <w:p w14:paraId="5BB7BDB0" w14:textId="77777777" w:rsidR="000820B7" w:rsidRDefault="00447348">
      <w:pPr>
        <w:pStyle w:val="a5"/>
        <w:numPr>
          <w:ilvl w:val="0"/>
          <w:numId w:val="69"/>
        </w:numPr>
        <w:tabs>
          <w:tab w:val="left" w:pos="1987"/>
        </w:tabs>
        <w:spacing w:line="321" w:lineRule="exact"/>
        <w:ind w:left="1986" w:hanging="306"/>
        <w:jc w:val="both"/>
        <w:rPr>
          <w:sz w:val="28"/>
        </w:rPr>
      </w:pPr>
      <w:r>
        <w:rPr>
          <w:sz w:val="28"/>
        </w:rPr>
        <w:t>оптимизации работы с группой</w:t>
      </w:r>
      <w:r>
        <w:rPr>
          <w:spacing w:val="-1"/>
          <w:sz w:val="28"/>
        </w:rPr>
        <w:t xml:space="preserve"> </w:t>
      </w:r>
      <w:r>
        <w:rPr>
          <w:sz w:val="28"/>
        </w:rPr>
        <w:t>детей.</w:t>
      </w:r>
    </w:p>
    <w:p w14:paraId="32F4EF11" w14:textId="77777777" w:rsidR="000820B7" w:rsidRDefault="00447348">
      <w:pPr>
        <w:pStyle w:val="a3"/>
        <w:ind w:left="1681" w:right="844" w:firstLine="708"/>
        <w:jc w:val="both"/>
      </w:pPr>
      <w:r>
        <w:t>Педагогами анализируются полученные результаты педагогических действий, выявляются недостатки, их причины для дальнейшего планирования деятельности.</w:t>
      </w:r>
    </w:p>
    <w:p w14:paraId="798428C1" w14:textId="77777777" w:rsidR="000820B7" w:rsidRDefault="00447348">
      <w:pPr>
        <w:pStyle w:val="a3"/>
        <w:ind w:left="1681" w:right="845" w:firstLine="708"/>
        <w:jc w:val="both"/>
      </w:pPr>
      <w:r>
        <w:t>Управленческой командой изучаются представленные педагогами аналитические материалы и планируются шаги по совершенствованию образовательного процесса: организуется контроль над эффективностью педагогических действий педагогов по осуществлению образовательной работы с детьми для выявления причин выявленных недостатков; организуется методическая работа по повышению профессиональной компетентности педагогов.</w:t>
      </w:r>
    </w:p>
    <w:p w14:paraId="5E1C5C30" w14:textId="77777777" w:rsidR="000820B7" w:rsidRDefault="00447348">
      <w:pPr>
        <w:pStyle w:val="a3"/>
        <w:ind w:left="1681" w:right="847" w:firstLine="708"/>
        <w:jc w:val="both"/>
      </w:pPr>
      <w:r>
        <w:t>По результатам анализируется взаимосвязь индивидуализации образования детей с характером педагогических действий и качеством условий организации образовательного процесса, принимаются решения по дальнейшему совершенствованию образовательного процесса – ставятся цели и задачи на следующий учебный год.</w:t>
      </w:r>
    </w:p>
    <w:p w14:paraId="010982D2" w14:textId="77777777" w:rsidR="000820B7" w:rsidRDefault="000820B7">
      <w:pPr>
        <w:jc w:val="both"/>
        <w:sectPr w:rsidR="000820B7">
          <w:pgSz w:w="16840" w:h="11910" w:orient="landscape"/>
          <w:pgMar w:top="1060" w:right="0" w:bottom="1240" w:left="20" w:header="0" w:footer="978" w:gutter="0"/>
          <w:cols w:space="720"/>
        </w:sectPr>
      </w:pPr>
    </w:p>
    <w:p w14:paraId="64EC5C8C" w14:textId="77777777" w:rsidR="000820B7" w:rsidRDefault="000820B7">
      <w:pPr>
        <w:pStyle w:val="a3"/>
        <w:spacing w:before="3"/>
        <w:rPr>
          <w:sz w:val="2"/>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395"/>
        <w:gridCol w:w="5103"/>
        <w:gridCol w:w="2126"/>
      </w:tblGrid>
      <w:tr w:rsidR="000820B7" w14:paraId="50CB3774" w14:textId="77777777">
        <w:trPr>
          <w:trHeight w:val="830"/>
        </w:trPr>
        <w:tc>
          <w:tcPr>
            <w:tcW w:w="2660" w:type="dxa"/>
          </w:tcPr>
          <w:p w14:paraId="5AA751C8" w14:textId="77777777" w:rsidR="000820B7" w:rsidRDefault="000820B7">
            <w:pPr>
              <w:pStyle w:val="TableParagraph"/>
              <w:spacing w:before="10"/>
              <w:rPr>
                <w:sz w:val="23"/>
              </w:rPr>
            </w:pPr>
          </w:p>
          <w:p w14:paraId="5FF952AD" w14:textId="77777777" w:rsidR="000820B7" w:rsidRDefault="00447348">
            <w:pPr>
              <w:pStyle w:val="TableParagraph"/>
              <w:spacing w:before="1" w:line="270" w:lineRule="atLeast"/>
              <w:ind w:left="905" w:right="352" w:hanging="528"/>
              <w:rPr>
                <w:b/>
                <w:sz w:val="24"/>
              </w:rPr>
            </w:pPr>
            <w:r>
              <w:rPr>
                <w:b/>
                <w:sz w:val="24"/>
              </w:rPr>
              <w:t>Образовательная область</w:t>
            </w:r>
          </w:p>
        </w:tc>
        <w:tc>
          <w:tcPr>
            <w:tcW w:w="4395" w:type="dxa"/>
          </w:tcPr>
          <w:p w14:paraId="7AE59BB3" w14:textId="77777777" w:rsidR="000820B7" w:rsidRDefault="000820B7">
            <w:pPr>
              <w:pStyle w:val="TableParagraph"/>
              <w:spacing w:before="10"/>
              <w:rPr>
                <w:sz w:val="23"/>
              </w:rPr>
            </w:pPr>
          </w:p>
          <w:p w14:paraId="55930E99" w14:textId="77777777" w:rsidR="000820B7" w:rsidRDefault="00447348">
            <w:pPr>
              <w:pStyle w:val="TableParagraph"/>
              <w:spacing w:before="1"/>
              <w:ind w:left="1168"/>
              <w:rPr>
                <w:b/>
                <w:sz w:val="24"/>
              </w:rPr>
            </w:pPr>
            <w:r>
              <w:rPr>
                <w:b/>
                <w:sz w:val="24"/>
              </w:rPr>
              <w:t>Раздел программы</w:t>
            </w:r>
          </w:p>
        </w:tc>
        <w:tc>
          <w:tcPr>
            <w:tcW w:w="5103" w:type="dxa"/>
          </w:tcPr>
          <w:p w14:paraId="05A3E511" w14:textId="77777777" w:rsidR="000820B7" w:rsidRDefault="000820B7">
            <w:pPr>
              <w:pStyle w:val="TableParagraph"/>
              <w:spacing w:before="10"/>
              <w:rPr>
                <w:sz w:val="23"/>
              </w:rPr>
            </w:pPr>
          </w:p>
          <w:p w14:paraId="7B977CB6" w14:textId="77777777" w:rsidR="000820B7" w:rsidRDefault="00447348">
            <w:pPr>
              <w:pStyle w:val="TableParagraph"/>
              <w:spacing w:before="1"/>
              <w:ind w:left="851"/>
              <w:rPr>
                <w:b/>
                <w:sz w:val="24"/>
              </w:rPr>
            </w:pPr>
            <w:r>
              <w:rPr>
                <w:b/>
                <w:sz w:val="24"/>
              </w:rPr>
              <w:t>Методики исследования, автор</w:t>
            </w:r>
          </w:p>
        </w:tc>
        <w:tc>
          <w:tcPr>
            <w:tcW w:w="2126" w:type="dxa"/>
          </w:tcPr>
          <w:p w14:paraId="7D985384" w14:textId="77777777" w:rsidR="000820B7" w:rsidRDefault="000820B7">
            <w:pPr>
              <w:pStyle w:val="TableParagraph"/>
              <w:spacing w:before="10"/>
              <w:rPr>
                <w:sz w:val="23"/>
              </w:rPr>
            </w:pPr>
          </w:p>
          <w:p w14:paraId="57C8E377" w14:textId="77777777" w:rsidR="000820B7" w:rsidRDefault="00447348">
            <w:pPr>
              <w:pStyle w:val="TableParagraph"/>
              <w:spacing w:before="1"/>
              <w:ind w:left="201"/>
              <w:rPr>
                <w:b/>
                <w:sz w:val="24"/>
              </w:rPr>
            </w:pPr>
            <w:r>
              <w:rPr>
                <w:b/>
                <w:sz w:val="24"/>
              </w:rPr>
              <w:t>Ответственный</w:t>
            </w:r>
          </w:p>
        </w:tc>
      </w:tr>
      <w:tr w:rsidR="000820B7" w14:paraId="684C0DF6" w14:textId="77777777">
        <w:trPr>
          <w:trHeight w:val="1103"/>
        </w:trPr>
        <w:tc>
          <w:tcPr>
            <w:tcW w:w="2660" w:type="dxa"/>
          </w:tcPr>
          <w:p w14:paraId="1F1B3436" w14:textId="77777777" w:rsidR="000820B7" w:rsidRDefault="00447348">
            <w:pPr>
              <w:pStyle w:val="TableParagraph"/>
              <w:spacing w:line="268" w:lineRule="exact"/>
              <w:ind w:left="444"/>
              <w:rPr>
                <w:sz w:val="24"/>
              </w:rPr>
            </w:pPr>
            <w:r>
              <w:rPr>
                <w:sz w:val="24"/>
              </w:rPr>
              <w:t>Речевое развитие</w:t>
            </w:r>
          </w:p>
        </w:tc>
        <w:tc>
          <w:tcPr>
            <w:tcW w:w="4395" w:type="dxa"/>
          </w:tcPr>
          <w:p w14:paraId="71AEB1A3" w14:textId="77777777" w:rsidR="000820B7" w:rsidRDefault="00447348">
            <w:pPr>
              <w:pStyle w:val="TableParagraph"/>
              <w:ind w:left="107" w:right="97"/>
              <w:jc w:val="both"/>
              <w:rPr>
                <w:sz w:val="24"/>
              </w:rPr>
            </w:pPr>
            <w:r>
              <w:rPr>
                <w:rFonts w:ascii="Microsoft Sans Serif" w:hAnsi="Microsoft Sans Serif"/>
                <w:sz w:val="24"/>
              </w:rPr>
              <w:t>«</w:t>
            </w:r>
            <w:r>
              <w:rPr>
                <w:sz w:val="24"/>
              </w:rPr>
              <w:t>Развиваем речь и коммуникативные способности детей»; «Ребенок в мире художественной литературы»</w:t>
            </w:r>
          </w:p>
        </w:tc>
        <w:tc>
          <w:tcPr>
            <w:tcW w:w="5103" w:type="dxa"/>
          </w:tcPr>
          <w:p w14:paraId="55E1B8FE" w14:textId="77777777" w:rsidR="000820B7" w:rsidRDefault="00447348">
            <w:pPr>
              <w:pStyle w:val="TableParagraph"/>
              <w:ind w:left="107" w:right="148"/>
              <w:jc w:val="both"/>
              <w:rPr>
                <w:sz w:val="24"/>
              </w:rPr>
            </w:pPr>
            <w:r>
              <w:rPr>
                <w:sz w:val="24"/>
              </w:rPr>
              <w:t>В.И.Логинова, О.Н. Сомкова Диагностическая методика «Развиваем речь и</w:t>
            </w:r>
            <w:r>
              <w:rPr>
                <w:spacing w:val="-21"/>
                <w:sz w:val="24"/>
              </w:rPr>
              <w:t xml:space="preserve"> </w:t>
            </w:r>
            <w:r>
              <w:rPr>
                <w:sz w:val="24"/>
              </w:rPr>
              <w:t>коммуникативные способности</w:t>
            </w:r>
            <w:r>
              <w:rPr>
                <w:spacing w:val="-1"/>
                <w:sz w:val="24"/>
              </w:rPr>
              <w:t xml:space="preserve"> </w:t>
            </w:r>
            <w:r>
              <w:rPr>
                <w:sz w:val="24"/>
              </w:rPr>
              <w:t>детей»</w:t>
            </w:r>
          </w:p>
        </w:tc>
        <w:tc>
          <w:tcPr>
            <w:tcW w:w="2126" w:type="dxa"/>
          </w:tcPr>
          <w:p w14:paraId="4F82CF00" w14:textId="77777777" w:rsidR="000820B7" w:rsidRDefault="00447348">
            <w:pPr>
              <w:pStyle w:val="TableParagraph"/>
              <w:ind w:left="107" w:right="302"/>
              <w:rPr>
                <w:sz w:val="24"/>
              </w:rPr>
            </w:pPr>
            <w:r>
              <w:rPr>
                <w:sz w:val="24"/>
              </w:rPr>
              <w:t>воспитатели, учитель-логопед</w:t>
            </w:r>
          </w:p>
        </w:tc>
      </w:tr>
      <w:tr w:rsidR="000820B7" w14:paraId="6D50033C" w14:textId="77777777">
        <w:trPr>
          <w:trHeight w:val="2760"/>
        </w:trPr>
        <w:tc>
          <w:tcPr>
            <w:tcW w:w="2660" w:type="dxa"/>
          </w:tcPr>
          <w:p w14:paraId="48C083D6" w14:textId="77777777" w:rsidR="000820B7" w:rsidRDefault="00447348">
            <w:pPr>
              <w:pStyle w:val="TableParagraph"/>
              <w:ind w:left="878" w:right="483" w:hanging="370"/>
              <w:rPr>
                <w:sz w:val="24"/>
              </w:rPr>
            </w:pPr>
            <w:r>
              <w:rPr>
                <w:sz w:val="24"/>
              </w:rPr>
              <w:t>Познавательное развитие</w:t>
            </w:r>
          </w:p>
        </w:tc>
        <w:tc>
          <w:tcPr>
            <w:tcW w:w="4395" w:type="dxa"/>
          </w:tcPr>
          <w:p w14:paraId="1C8E910B" w14:textId="77777777" w:rsidR="000820B7" w:rsidRDefault="00447348">
            <w:pPr>
              <w:pStyle w:val="TableParagraph"/>
              <w:ind w:left="107" w:right="99"/>
              <w:jc w:val="both"/>
              <w:rPr>
                <w:sz w:val="24"/>
              </w:rPr>
            </w:pPr>
            <w:r>
              <w:rPr>
                <w:sz w:val="24"/>
              </w:rPr>
              <w:t>«Ребенок познает многообразие свойств и качеств окружающих предметов, исследует и экспериментирует»;</w:t>
            </w:r>
          </w:p>
          <w:p w14:paraId="245F26D8" w14:textId="77777777" w:rsidR="000820B7" w:rsidRDefault="00447348">
            <w:pPr>
              <w:pStyle w:val="TableParagraph"/>
              <w:ind w:left="107"/>
              <w:rPr>
                <w:sz w:val="24"/>
              </w:rPr>
            </w:pPr>
            <w:r>
              <w:rPr>
                <w:sz w:val="24"/>
              </w:rPr>
              <w:t>«Делаем первые шаги в математику. Исследуем и экспериментируем»;</w:t>
            </w:r>
          </w:p>
          <w:p w14:paraId="7161E9C2" w14:textId="77777777" w:rsidR="000820B7" w:rsidRDefault="00447348">
            <w:pPr>
              <w:pStyle w:val="TableParagraph"/>
              <w:ind w:left="107"/>
              <w:rPr>
                <w:sz w:val="24"/>
              </w:rPr>
            </w:pPr>
            <w:r>
              <w:rPr>
                <w:sz w:val="24"/>
              </w:rPr>
              <w:t>«Ребенок открывает мир</w:t>
            </w:r>
            <w:r>
              <w:rPr>
                <w:spacing w:val="-12"/>
                <w:sz w:val="24"/>
              </w:rPr>
              <w:t xml:space="preserve"> </w:t>
            </w:r>
            <w:r>
              <w:rPr>
                <w:sz w:val="24"/>
              </w:rPr>
              <w:t>природы»;</w:t>
            </w:r>
          </w:p>
          <w:p w14:paraId="5451A7A5" w14:textId="77777777" w:rsidR="000820B7" w:rsidRDefault="00447348">
            <w:pPr>
              <w:pStyle w:val="TableParagraph"/>
              <w:ind w:left="107"/>
              <w:rPr>
                <w:sz w:val="24"/>
              </w:rPr>
            </w:pPr>
            <w:r>
              <w:rPr>
                <w:sz w:val="24"/>
              </w:rPr>
              <w:t>«Ребенок входит в мир социальных отношений. Познает себя и</w:t>
            </w:r>
            <w:r>
              <w:rPr>
                <w:spacing w:val="-2"/>
                <w:sz w:val="24"/>
              </w:rPr>
              <w:t xml:space="preserve"> </w:t>
            </w:r>
            <w:r>
              <w:rPr>
                <w:sz w:val="24"/>
              </w:rPr>
              <w:t>других»</w:t>
            </w:r>
          </w:p>
        </w:tc>
        <w:tc>
          <w:tcPr>
            <w:tcW w:w="5103" w:type="dxa"/>
          </w:tcPr>
          <w:p w14:paraId="5B993BA2" w14:textId="77777777" w:rsidR="000820B7" w:rsidRDefault="00447348">
            <w:pPr>
              <w:pStyle w:val="TableParagraph"/>
              <w:ind w:left="107" w:right="640"/>
              <w:rPr>
                <w:sz w:val="24"/>
              </w:rPr>
            </w:pPr>
            <w:r>
              <w:rPr>
                <w:sz w:val="24"/>
              </w:rPr>
              <w:t>Л.М. Маневцева, Н.Н. Кондратьевой, Т.А. Марковой «Диагностическая методика».</w:t>
            </w:r>
          </w:p>
          <w:p w14:paraId="209195C3" w14:textId="77777777" w:rsidR="000820B7" w:rsidRDefault="000820B7">
            <w:pPr>
              <w:pStyle w:val="TableParagraph"/>
              <w:spacing w:before="3"/>
              <w:rPr>
                <w:sz w:val="23"/>
              </w:rPr>
            </w:pPr>
          </w:p>
          <w:p w14:paraId="0C2B2080" w14:textId="77777777" w:rsidR="000820B7" w:rsidRDefault="00447348">
            <w:pPr>
              <w:pStyle w:val="TableParagraph"/>
              <w:spacing w:before="1"/>
              <w:ind w:left="107" w:right="564"/>
              <w:rPr>
                <w:sz w:val="24"/>
              </w:rPr>
            </w:pPr>
            <w:r>
              <w:rPr>
                <w:sz w:val="24"/>
              </w:rPr>
              <w:t>З.А.Михайлова «Диагностика освоенности математических представлений».</w:t>
            </w:r>
          </w:p>
          <w:p w14:paraId="6D8A8CFD" w14:textId="77777777" w:rsidR="000820B7" w:rsidRDefault="00447348">
            <w:pPr>
              <w:pStyle w:val="TableParagraph"/>
              <w:ind w:left="107" w:right="640"/>
              <w:rPr>
                <w:sz w:val="24"/>
              </w:rPr>
            </w:pPr>
            <w:r>
              <w:rPr>
                <w:sz w:val="24"/>
              </w:rPr>
              <w:t>Н.Н.Кондратьева «Диагностическая методика».</w:t>
            </w:r>
          </w:p>
          <w:p w14:paraId="774FB27A" w14:textId="77777777" w:rsidR="000820B7" w:rsidRDefault="00447348">
            <w:pPr>
              <w:pStyle w:val="TableParagraph"/>
              <w:ind w:left="107" w:right="741"/>
              <w:rPr>
                <w:sz w:val="24"/>
              </w:rPr>
            </w:pPr>
            <w:r>
              <w:rPr>
                <w:sz w:val="24"/>
              </w:rPr>
              <w:t>Диагностика психосоциального развития ребенка. Суслова Э.К.</w:t>
            </w:r>
          </w:p>
        </w:tc>
        <w:tc>
          <w:tcPr>
            <w:tcW w:w="2126" w:type="dxa"/>
          </w:tcPr>
          <w:p w14:paraId="477EFA2A" w14:textId="77777777" w:rsidR="000820B7" w:rsidRDefault="00447348">
            <w:pPr>
              <w:pStyle w:val="TableParagraph"/>
              <w:spacing w:line="268" w:lineRule="exact"/>
              <w:ind w:left="107"/>
              <w:rPr>
                <w:sz w:val="24"/>
              </w:rPr>
            </w:pPr>
            <w:r>
              <w:rPr>
                <w:sz w:val="24"/>
              </w:rPr>
              <w:t>воспитатели</w:t>
            </w:r>
          </w:p>
        </w:tc>
      </w:tr>
      <w:tr w:rsidR="000820B7" w14:paraId="760C22F8" w14:textId="77777777">
        <w:trPr>
          <w:trHeight w:val="2484"/>
        </w:trPr>
        <w:tc>
          <w:tcPr>
            <w:tcW w:w="2660" w:type="dxa"/>
          </w:tcPr>
          <w:p w14:paraId="3198F6CE" w14:textId="77777777" w:rsidR="000820B7" w:rsidRDefault="00447348">
            <w:pPr>
              <w:pStyle w:val="TableParagraph"/>
              <w:ind w:left="408" w:right="397" w:firstLine="4"/>
              <w:jc w:val="center"/>
              <w:rPr>
                <w:sz w:val="24"/>
              </w:rPr>
            </w:pPr>
            <w:r>
              <w:rPr>
                <w:sz w:val="24"/>
              </w:rPr>
              <w:t>Социально- коммуникативное развитие</w:t>
            </w:r>
          </w:p>
        </w:tc>
        <w:tc>
          <w:tcPr>
            <w:tcW w:w="4395" w:type="dxa"/>
          </w:tcPr>
          <w:p w14:paraId="544106CA" w14:textId="77777777" w:rsidR="000820B7" w:rsidRDefault="00447348">
            <w:pPr>
              <w:pStyle w:val="TableParagraph"/>
              <w:ind w:left="107"/>
              <w:rPr>
                <w:sz w:val="24"/>
              </w:rPr>
            </w:pPr>
            <w:r>
              <w:rPr>
                <w:spacing w:val="-8"/>
                <w:sz w:val="24"/>
              </w:rPr>
              <w:t xml:space="preserve">«В игре </w:t>
            </w:r>
            <w:r>
              <w:rPr>
                <w:spacing w:val="-9"/>
                <w:sz w:val="24"/>
              </w:rPr>
              <w:t xml:space="preserve">ребенок </w:t>
            </w:r>
            <w:r>
              <w:rPr>
                <w:spacing w:val="-10"/>
                <w:sz w:val="24"/>
              </w:rPr>
              <w:t xml:space="preserve">развивается, </w:t>
            </w:r>
            <w:r>
              <w:rPr>
                <w:spacing w:val="-9"/>
                <w:sz w:val="24"/>
              </w:rPr>
              <w:t xml:space="preserve">познает </w:t>
            </w:r>
            <w:r>
              <w:rPr>
                <w:spacing w:val="-8"/>
                <w:sz w:val="24"/>
              </w:rPr>
              <w:t xml:space="preserve">мир, </w:t>
            </w:r>
            <w:r>
              <w:rPr>
                <w:spacing w:val="-10"/>
                <w:sz w:val="24"/>
              </w:rPr>
              <w:t>общается»;</w:t>
            </w:r>
          </w:p>
          <w:p w14:paraId="5DAE57EF" w14:textId="77777777" w:rsidR="000820B7" w:rsidRDefault="000820B7">
            <w:pPr>
              <w:pStyle w:val="TableParagraph"/>
              <w:rPr>
                <w:sz w:val="26"/>
              </w:rPr>
            </w:pPr>
          </w:p>
          <w:p w14:paraId="047062E4" w14:textId="77777777" w:rsidR="000820B7" w:rsidRDefault="000820B7">
            <w:pPr>
              <w:pStyle w:val="TableParagraph"/>
              <w:spacing w:before="3"/>
              <w:rPr>
                <w:sz w:val="21"/>
              </w:rPr>
            </w:pPr>
          </w:p>
          <w:p w14:paraId="668E69FE" w14:textId="77777777" w:rsidR="000820B7" w:rsidRDefault="00447348">
            <w:pPr>
              <w:pStyle w:val="TableParagraph"/>
              <w:ind w:left="107"/>
              <w:rPr>
                <w:sz w:val="24"/>
              </w:rPr>
            </w:pPr>
            <w:r>
              <w:rPr>
                <w:sz w:val="24"/>
              </w:rPr>
              <w:t>«Развиваем ценностное отношение к труду»;</w:t>
            </w:r>
          </w:p>
          <w:p w14:paraId="008512B7" w14:textId="77777777" w:rsidR="000820B7" w:rsidRDefault="00447348">
            <w:pPr>
              <w:pStyle w:val="TableParagraph"/>
              <w:ind w:left="107"/>
              <w:rPr>
                <w:sz w:val="24"/>
              </w:rPr>
            </w:pPr>
            <w:r>
              <w:rPr>
                <w:sz w:val="24"/>
              </w:rPr>
              <w:t>«Ребенок осваивает опыт безопасного поведения в окружающем мире»</w:t>
            </w:r>
          </w:p>
        </w:tc>
        <w:tc>
          <w:tcPr>
            <w:tcW w:w="5103" w:type="dxa"/>
          </w:tcPr>
          <w:p w14:paraId="0C2B9701" w14:textId="77777777" w:rsidR="000820B7" w:rsidRDefault="00447348">
            <w:pPr>
              <w:pStyle w:val="TableParagraph"/>
              <w:ind w:left="107" w:right="741"/>
              <w:rPr>
                <w:sz w:val="24"/>
              </w:rPr>
            </w:pPr>
            <w:r>
              <w:rPr>
                <w:sz w:val="24"/>
              </w:rPr>
              <w:t>Диагностика психосоциального развития ребенка. Суслова Э.К.</w:t>
            </w:r>
          </w:p>
          <w:p w14:paraId="7F4CAE65" w14:textId="77777777" w:rsidR="000820B7" w:rsidRDefault="00447348">
            <w:pPr>
              <w:pStyle w:val="TableParagraph"/>
              <w:ind w:left="107"/>
              <w:rPr>
                <w:sz w:val="24"/>
              </w:rPr>
            </w:pPr>
            <w:r>
              <w:rPr>
                <w:sz w:val="24"/>
              </w:rPr>
              <w:t>Л.Н.Галигузова, С.Ю. Мещерекова</w:t>
            </w:r>
          </w:p>
          <w:p w14:paraId="3BCB4467" w14:textId="77777777" w:rsidR="000820B7" w:rsidRDefault="00447348">
            <w:pPr>
              <w:pStyle w:val="TableParagraph"/>
              <w:ind w:left="107"/>
              <w:rPr>
                <w:sz w:val="24"/>
              </w:rPr>
            </w:pPr>
            <w:r>
              <w:rPr>
                <w:sz w:val="24"/>
              </w:rPr>
              <w:t>«Диагностическая методика.</w:t>
            </w:r>
          </w:p>
          <w:p w14:paraId="000BEE47" w14:textId="77777777" w:rsidR="000820B7" w:rsidRDefault="00447348">
            <w:pPr>
              <w:pStyle w:val="TableParagraph"/>
              <w:ind w:left="107" w:right="263"/>
              <w:rPr>
                <w:sz w:val="24"/>
              </w:rPr>
            </w:pPr>
            <w:r>
              <w:rPr>
                <w:sz w:val="24"/>
              </w:rPr>
              <w:t>Методика проведения диагностики. Куцакова Л.В.</w:t>
            </w:r>
          </w:p>
          <w:p w14:paraId="64C0B883" w14:textId="77777777" w:rsidR="000820B7" w:rsidRDefault="00447348">
            <w:pPr>
              <w:pStyle w:val="TableParagraph"/>
              <w:ind w:left="107" w:right="399"/>
              <w:rPr>
                <w:sz w:val="24"/>
              </w:rPr>
            </w:pPr>
            <w:r>
              <w:rPr>
                <w:sz w:val="24"/>
              </w:rPr>
              <w:t>Методика проведения диагностики по ОБЖ. Стеркина Л.Б, Князева О.Л.</w:t>
            </w:r>
          </w:p>
        </w:tc>
        <w:tc>
          <w:tcPr>
            <w:tcW w:w="2126" w:type="dxa"/>
          </w:tcPr>
          <w:p w14:paraId="50736590" w14:textId="77777777" w:rsidR="000820B7" w:rsidRDefault="00447348">
            <w:pPr>
              <w:pStyle w:val="TableParagraph"/>
              <w:ind w:left="107" w:right="202"/>
              <w:rPr>
                <w:sz w:val="24"/>
              </w:rPr>
            </w:pPr>
            <w:r>
              <w:rPr>
                <w:sz w:val="24"/>
              </w:rPr>
              <w:t>воспитатели, педагог-психолог</w:t>
            </w:r>
          </w:p>
        </w:tc>
      </w:tr>
      <w:tr w:rsidR="000820B7" w14:paraId="66E0EACB" w14:textId="77777777">
        <w:trPr>
          <w:trHeight w:val="2208"/>
        </w:trPr>
        <w:tc>
          <w:tcPr>
            <w:tcW w:w="2660" w:type="dxa"/>
          </w:tcPr>
          <w:p w14:paraId="4AA6863E" w14:textId="77777777" w:rsidR="000820B7" w:rsidRDefault="00447348">
            <w:pPr>
              <w:pStyle w:val="TableParagraph"/>
              <w:ind w:left="182" w:right="153" w:firstLine="298"/>
              <w:rPr>
                <w:sz w:val="24"/>
              </w:rPr>
            </w:pPr>
            <w:r>
              <w:rPr>
                <w:sz w:val="24"/>
              </w:rPr>
              <w:t>Художественно- эстетическое развитие</w:t>
            </w:r>
          </w:p>
        </w:tc>
        <w:tc>
          <w:tcPr>
            <w:tcW w:w="4395" w:type="dxa"/>
          </w:tcPr>
          <w:p w14:paraId="7178E5FE" w14:textId="77777777" w:rsidR="000820B7" w:rsidRDefault="00447348">
            <w:pPr>
              <w:pStyle w:val="TableParagraph"/>
              <w:ind w:left="107" w:right="95"/>
              <w:jc w:val="both"/>
              <w:rPr>
                <w:sz w:val="24"/>
              </w:rPr>
            </w:pPr>
            <w:r>
              <w:rPr>
                <w:sz w:val="24"/>
              </w:rPr>
              <w:t>«Приобщаем к изобразительному искусству и развиваем детское художественное творчество»;</w:t>
            </w:r>
          </w:p>
          <w:p w14:paraId="461C2993" w14:textId="77777777" w:rsidR="000820B7" w:rsidRDefault="000820B7">
            <w:pPr>
              <w:pStyle w:val="TableParagraph"/>
              <w:rPr>
                <w:sz w:val="26"/>
              </w:rPr>
            </w:pPr>
          </w:p>
          <w:p w14:paraId="4173C03F" w14:textId="77777777" w:rsidR="000820B7" w:rsidRDefault="000820B7">
            <w:pPr>
              <w:pStyle w:val="TableParagraph"/>
              <w:rPr>
                <w:sz w:val="26"/>
              </w:rPr>
            </w:pPr>
          </w:p>
          <w:p w14:paraId="10A3148B" w14:textId="77777777" w:rsidR="000820B7" w:rsidRDefault="000820B7">
            <w:pPr>
              <w:pStyle w:val="TableParagraph"/>
              <w:rPr>
                <w:sz w:val="26"/>
              </w:rPr>
            </w:pPr>
          </w:p>
          <w:p w14:paraId="5B57E24D" w14:textId="77777777" w:rsidR="000820B7" w:rsidRDefault="00447348">
            <w:pPr>
              <w:pStyle w:val="TableParagraph"/>
              <w:spacing w:before="199" w:line="264" w:lineRule="exact"/>
              <w:ind w:left="107"/>
              <w:jc w:val="both"/>
              <w:rPr>
                <w:sz w:val="24"/>
              </w:rPr>
            </w:pPr>
            <w:r>
              <w:rPr>
                <w:sz w:val="24"/>
              </w:rPr>
              <w:t>«Приобщаем к музыкальному искусству</w:t>
            </w:r>
          </w:p>
        </w:tc>
        <w:tc>
          <w:tcPr>
            <w:tcW w:w="5103" w:type="dxa"/>
          </w:tcPr>
          <w:p w14:paraId="55917A97" w14:textId="77777777" w:rsidR="000820B7" w:rsidRDefault="00447348">
            <w:pPr>
              <w:pStyle w:val="TableParagraph"/>
              <w:ind w:left="107"/>
              <w:rPr>
                <w:sz w:val="24"/>
              </w:rPr>
            </w:pPr>
            <w:r>
              <w:rPr>
                <w:sz w:val="24"/>
              </w:rPr>
              <w:t>Методика проведения диагностики по изобразительной деятельности Т.С.Комарова</w:t>
            </w:r>
          </w:p>
          <w:p w14:paraId="4918CBCC" w14:textId="77777777" w:rsidR="000820B7" w:rsidRDefault="00447348">
            <w:pPr>
              <w:pStyle w:val="TableParagraph"/>
              <w:ind w:left="107" w:right="729"/>
              <w:rPr>
                <w:sz w:val="24"/>
              </w:rPr>
            </w:pPr>
            <w:r>
              <w:rPr>
                <w:sz w:val="24"/>
              </w:rPr>
              <w:t>«Диагностика художественного развития детей»</w:t>
            </w:r>
          </w:p>
          <w:p w14:paraId="574F1BE3" w14:textId="77777777" w:rsidR="000820B7" w:rsidRDefault="00447348">
            <w:pPr>
              <w:pStyle w:val="TableParagraph"/>
              <w:ind w:left="107" w:right="309"/>
              <w:jc w:val="both"/>
              <w:rPr>
                <w:sz w:val="24"/>
              </w:rPr>
            </w:pPr>
            <w:r>
              <w:rPr>
                <w:sz w:val="24"/>
              </w:rPr>
              <w:t>Куцакова Л.В. «Занятия по конструированию из строительного материала в детском саду». А.М.Гурович, Н.А.Курочкина</w:t>
            </w:r>
          </w:p>
          <w:p w14:paraId="10EDB7F2" w14:textId="77777777" w:rsidR="000820B7" w:rsidRDefault="00447348">
            <w:pPr>
              <w:pStyle w:val="TableParagraph"/>
              <w:spacing w:line="264" w:lineRule="exact"/>
              <w:ind w:left="107"/>
              <w:jc w:val="both"/>
              <w:rPr>
                <w:sz w:val="24"/>
              </w:rPr>
            </w:pPr>
            <w:r>
              <w:rPr>
                <w:sz w:val="24"/>
              </w:rPr>
              <w:t>«Диагностическая методика по разделу</w:t>
            </w:r>
          </w:p>
        </w:tc>
        <w:tc>
          <w:tcPr>
            <w:tcW w:w="2126" w:type="dxa"/>
          </w:tcPr>
          <w:p w14:paraId="0AB688A6" w14:textId="77777777" w:rsidR="000820B7" w:rsidRDefault="00447348">
            <w:pPr>
              <w:pStyle w:val="TableParagraph"/>
              <w:spacing w:line="268" w:lineRule="exact"/>
              <w:ind w:left="107"/>
              <w:rPr>
                <w:sz w:val="24"/>
              </w:rPr>
            </w:pPr>
            <w:r>
              <w:rPr>
                <w:sz w:val="24"/>
              </w:rPr>
              <w:t>воспитатели</w:t>
            </w:r>
          </w:p>
          <w:p w14:paraId="17A4F198" w14:textId="77777777" w:rsidR="000820B7" w:rsidRDefault="000820B7">
            <w:pPr>
              <w:pStyle w:val="TableParagraph"/>
              <w:rPr>
                <w:sz w:val="26"/>
              </w:rPr>
            </w:pPr>
          </w:p>
          <w:p w14:paraId="2DD50AEB" w14:textId="77777777" w:rsidR="000820B7" w:rsidRDefault="000820B7">
            <w:pPr>
              <w:pStyle w:val="TableParagraph"/>
              <w:rPr>
                <w:sz w:val="26"/>
              </w:rPr>
            </w:pPr>
          </w:p>
          <w:p w14:paraId="6110A3C6" w14:textId="77777777" w:rsidR="000820B7" w:rsidRDefault="000820B7">
            <w:pPr>
              <w:pStyle w:val="TableParagraph"/>
              <w:rPr>
                <w:sz w:val="26"/>
              </w:rPr>
            </w:pPr>
          </w:p>
          <w:p w14:paraId="5667CAEE" w14:textId="77777777" w:rsidR="000820B7" w:rsidRDefault="00447348">
            <w:pPr>
              <w:pStyle w:val="TableParagraph"/>
              <w:spacing w:before="207"/>
              <w:ind w:left="107" w:right="568"/>
              <w:rPr>
                <w:sz w:val="24"/>
              </w:rPr>
            </w:pPr>
            <w:r>
              <w:rPr>
                <w:sz w:val="24"/>
              </w:rPr>
              <w:t>музыкальные руководители</w:t>
            </w:r>
          </w:p>
        </w:tc>
      </w:tr>
    </w:tbl>
    <w:p w14:paraId="5D9C61E2" w14:textId="77777777" w:rsidR="000820B7" w:rsidRDefault="000820B7">
      <w:pPr>
        <w:rPr>
          <w:sz w:val="24"/>
        </w:rPr>
        <w:sectPr w:rsidR="000820B7">
          <w:pgSz w:w="16840" w:h="11910" w:orient="landscape"/>
          <w:pgMar w:top="1100" w:right="0" w:bottom="1160" w:left="20" w:header="0" w:footer="978" w:gutter="0"/>
          <w:cols w:space="720"/>
        </w:sectPr>
      </w:pPr>
    </w:p>
    <w:p w14:paraId="536409C5" w14:textId="77777777" w:rsidR="000820B7" w:rsidRDefault="000820B7">
      <w:pPr>
        <w:pStyle w:val="a3"/>
        <w:spacing w:before="3"/>
        <w:rPr>
          <w:sz w:val="2"/>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395"/>
        <w:gridCol w:w="5103"/>
        <w:gridCol w:w="2126"/>
      </w:tblGrid>
      <w:tr w:rsidR="000820B7" w14:paraId="44A15C1C" w14:textId="77777777">
        <w:trPr>
          <w:trHeight w:val="830"/>
        </w:trPr>
        <w:tc>
          <w:tcPr>
            <w:tcW w:w="2660" w:type="dxa"/>
            <w:vMerge w:val="restart"/>
          </w:tcPr>
          <w:p w14:paraId="3FD7AF45" w14:textId="77777777" w:rsidR="000820B7" w:rsidRDefault="000820B7">
            <w:pPr>
              <w:pStyle w:val="TableParagraph"/>
              <w:rPr>
                <w:sz w:val="26"/>
              </w:rPr>
            </w:pPr>
          </w:p>
        </w:tc>
        <w:tc>
          <w:tcPr>
            <w:tcW w:w="4395" w:type="dxa"/>
          </w:tcPr>
          <w:p w14:paraId="506BC8B3" w14:textId="77777777" w:rsidR="000820B7" w:rsidRDefault="00447348">
            <w:pPr>
              <w:pStyle w:val="TableParagraph"/>
              <w:tabs>
                <w:tab w:val="left" w:pos="1086"/>
                <w:tab w:val="left" w:pos="2976"/>
              </w:tabs>
              <w:ind w:left="107" w:right="95"/>
              <w:rPr>
                <w:sz w:val="24"/>
              </w:rPr>
            </w:pPr>
            <w:r>
              <w:rPr>
                <w:sz w:val="24"/>
              </w:rPr>
              <w:t>и</w:t>
            </w:r>
            <w:r>
              <w:rPr>
                <w:sz w:val="24"/>
              </w:rPr>
              <w:tab/>
              <w:t>развиваем</w:t>
            </w:r>
            <w:r>
              <w:rPr>
                <w:sz w:val="24"/>
              </w:rPr>
              <w:tab/>
            </w:r>
            <w:r>
              <w:rPr>
                <w:spacing w:val="-3"/>
                <w:sz w:val="24"/>
              </w:rPr>
              <w:t xml:space="preserve">музыкально- </w:t>
            </w:r>
            <w:r>
              <w:rPr>
                <w:sz w:val="24"/>
              </w:rPr>
              <w:t>художественную</w:t>
            </w:r>
            <w:r>
              <w:rPr>
                <w:spacing w:val="-1"/>
                <w:sz w:val="24"/>
              </w:rPr>
              <w:t xml:space="preserve"> </w:t>
            </w:r>
            <w:r>
              <w:rPr>
                <w:sz w:val="24"/>
              </w:rPr>
              <w:t>деятельность»</w:t>
            </w:r>
          </w:p>
        </w:tc>
        <w:tc>
          <w:tcPr>
            <w:tcW w:w="5103" w:type="dxa"/>
          </w:tcPr>
          <w:p w14:paraId="51FF64AD" w14:textId="77777777" w:rsidR="000820B7" w:rsidRDefault="00447348">
            <w:pPr>
              <w:pStyle w:val="TableParagraph"/>
              <w:spacing w:line="271" w:lineRule="exact"/>
              <w:ind w:left="107"/>
              <w:rPr>
                <w:sz w:val="24"/>
              </w:rPr>
            </w:pPr>
            <w:r>
              <w:rPr>
                <w:sz w:val="24"/>
              </w:rPr>
              <w:t>музыкальное развитие детей».</w:t>
            </w:r>
          </w:p>
        </w:tc>
        <w:tc>
          <w:tcPr>
            <w:tcW w:w="2126" w:type="dxa"/>
          </w:tcPr>
          <w:p w14:paraId="4DC61F08" w14:textId="77777777" w:rsidR="000820B7" w:rsidRDefault="000820B7">
            <w:pPr>
              <w:pStyle w:val="TableParagraph"/>
              <w:rPr>
                <w:sz w:val="26"/>
              </w:rPr>
            </w:pPr>
          </w:p>
        </w:tc>
      </w:tr>
      <w:tr w:rsidR="000820B7" w14:paraId="168B002E" w14:textId="77777777">
        <w:trPr>
          <w:trHeight w:val="1655"/>
        </w:trPr>
        <w:tc>
          <w:tcPr>
            <w:tcW w:w="2660" w:type="dxa"/>
            <w:vMerge/>
            <w:tcBorders>
              <w:top w:val="nil"/>
            </w:tcBorders>
          </w:tcPr>
          <w:p w14:paraId="7D576EB7" w14:textId="77777777" w:rsidR="000820B7" w:rsidRDefault="000820B7">
            <w:pPr>
              <w:rPr>
                <w:sz w:val="2"/>
                <w:szCs w:val="2"/>
              </w:rPr>
            </w:pPr>
          </w:p>
        </w:tc>
        <w:tc>
          <w:tcPr>
            <w:tcW w:w="4395" w:type="dxa"/>
          </w:tcPr>
          <w:p w14:paraId="1E3F6CCD" w14:textId="77777777" w:rsidR="000820B7" w:rsidRDefault="00447348">
            <w:pPr>
              <w:pStyle w:val="TableParagraph"/>
              <w:ind w:left="107" w:right="441"/>
              <w:rPr>
                <w:sz w:val="24"/>
              </w:rPr>
            </w:pPr>
            <w:r>
              <w:rPr>
                <w:sz w:val="24"/>
              </w:rPr>
              <w:t>«Изобразительная деятельность и развитие эстетического восприятия у детей»</w:t>
            </w:r>
          </w:p>
        </w:tc>
        <w:tc>
          <w:tcPr>
            <w:tcW w:w="5103" w:type="dxa"/>
          </w:tcPr>
          <w:p w14:paraId="023DB3F1" w14:textId="77777777" w:rsidR="000820B7" w:rsidRDefault="00447348">
            <w:pPr>
              <w:pStyle w:val="TableParagraph"/>
              <w:ind w:left="107"/>
              <w:rPr>
                <w:sz w:val="24"/>
              </w:rPr>
            </w:pPr>
            <w:r>
              <w:rPr>
                <w:sz w:val="24"/>
              </w:rPr>
              <w:t>Т.Н. Доронова «Природа, искусство и изобразительная деятельность детей»</w:t>
            </w:r>
          </w:p>
        </w:tc>
        <w:tc>
          <w:tcPr>
            <w:tcW w:w="2126" w:type="dxa"/>
          </w:tcPr>
          <w:p w14:paraId="142CD243" w14:textId="77777777" w:rsidR="000820B7" w:rsidRDefault="00447348">
            <w:pPr>
              <w:pStyle w:val="TableParagraph"/>
              <w:spacing w:line="268" w:lineRule="exact"/>
              <w:ind w:left="107"/>
              <w:rPr>
                <w:sz w:val="24"/>
              </w:rPr>
            </w:pPr>
            <w:r>
              <w:rPr>
                <w:sz w:val="24"/>
              </w:rPr>
              <w:t>воспитатели</w:t>
            </w:r>
          </w:p>
        </w:tc>
      </w:tr>
      <w:tr w:rsidR="000820B7" w14:paraId="176CFBBC" w14:textId="77777777">
        <w:trPr>
          <w:trHeight w:val="1656"/>
        </w:trPr>
        <w:tc>
          <w:tcPr>
            <w:tcW w:w="2660" w:type="dxa"/>
            <w:vMerge w:val="restart"/>
          </w:tcPr>
          <w:p w14:paraId="6D9292CA" w14:textId="77777777" w:rsidR="000820B7" w:rsidRDefault="00447348">
            <w:pPr>
              <w:pStyle w:val="TableParagraph"/>
              <w:spacing w:line="268" w:lineRule="exact"/>
              <w:ind w:left="235"/>
              <w:rPr>
                <w:sz w:val="24"/>
              </w:rPr>
            </w:pPr>
            <w:r>
              <w:rPr>
                <w:sz w:val="24"/>
              </w:rPr>
              <w:t>Физическая культура</w:t>
            </w:r>
          </w:p>
        </w:tc>
        <w:tc>
          <w:tcPr>
            <w:tcW w:w="4395" w:type="dxa"/>
          </w:tcPr>
          <w:p w14:paraId="2B16446C" w14:textId="77777777" w:rsidR="000820B7" w:rsidRDefault="00447348">
            <w:pPr>
              <w:pStyle w:val="TableParagraph"/>
              <w:ind w:left="107" w:right="835"/>
              <w:rPr>
                <w:sz w:val="24"/>
              </w:rPr>
            </w:pPr>
            <w:r>
              <w:rPr>
                <w:spacing w:val="-9"/>
                <w:sz w:val="24"/>
              </w:rPr>
              <w:t xml:space="preserve">«Растим детей </w:t>
            </w:r>
            <w:r>
              <w:rPr>
                <w:spacing w:val="-10"/>
                <w:sz w:val="24"/>
              </w:rPr>
              <w:t xml:space="preserve">активными, ловкими, </w:t>
            </w:r>
            <w:r>
              <w:rPr>
                <w:spacing w:val="-11"/>
                <w:sz w:val="24"/>
              </w:rPr>
              <w:t>жизнерадостными»;</w:t>
            </w:r>
          </w:p>
          <w:p w14:paraId="104BB296" w14:textId="77777777" w:rsidR="000820B7" w:rsidRDefault="000820B7">
            <w:pPr>
              <w:pStyle w:val="TableParagraph"/>
              <w:spacing w:before="3"/>
              <w:rPr>
                <w:sz w:val="23"/>
              </w:rPr>
            </w:pPr>
          </w:p>
          <w:p w14:paraId="430EE5AE" w14:textId="77777777" w:rsidR="000820B7" w:rsidRDefault="00447348">
            <w:pPr>
              <w:pStyle w:val="TableParagraph"/>
              <w:spacing w:before="1" w:line="270" w:lineRule="atLeast"/>
              <w:ind w:left="107" w:right="96"/>
              <w:rPr>
                <w:sz w:val="24"/>
              </w:rPr>
            </w:pPr>
            <w:r>
              <w:rPr>
                <w:sz w:val="24"/>
              </w:rPr>
              <w:t>«Приобщаем к здоровому образу жизни, укрепляем физическое и психическое здоровье ребенка».</w:t>
            </w:r>
          </w:p>
        </w:tc>
        <w:tc>
          <w:tcPr>
            <w:tcW w:w="5103" w:type="dxa"/>
          </w:tcPr>
          <w:p w14:paraId="2D8E1F1A" w14:textId="77777777" w:rsidR="000820B7" w:rsidRDefault="00447348">
            <w:pPr>
              <w:pStyle w:val="TableParagraph"/>
              <w:ind w:left="107" w:right="83"/>
              <w:rPr>
                <w:sz w:val="24"/>
              </w:rPr>
            </w:pPr>
            <w:r>
              <w:rPr>
                <w:sz w:val="24"/>
              </w:rPr>
              <w:t>Методика проведения диагностики по физическому воспитанию (Лескова Г., Ноткина М.).</w:t>
            </w:r>
          </w:p>
          <w:p w14:paraId="404BE896" w14:textId="77777777" w:rsidR="000820B7" w:rsidRDefault="00447348">
            <w:pPr>
              <w:pStyle w:val="TableParagraph"/>
              <w:spacing w:line="270" w:lineRule="atLeast"/>
              <w:ind w:left="107"/>
              <w:rPr>
                <w:sz w:val="24"/>
              </w:rPr>
            </w:pPr>
            <w:r>
              <w:rPr>
                <w:sz w:val="24"/>
              </w:rPr>
              <w:t>Формула В.И.Усакова «Темпы прироста». Методика проведения диагностики «Человек и его здоровье» (Е.В. Гончарова).</w:t>
            </w:r>
          </w:p>
        </w:tc>
        <w:tc>
          <w:tcPr>
            <w:tcW w:w="2126" w:type="dxa"/>
            <w:vMerge w:val="restart"/>
          </w:tcPr>
          <w:p w14:paraId="3B26888D" w14:textId="77777777" w:rsidR="000820B7" w:rsidRDefault="00447348">
            <w:pPr>
              <w:pStyle w:val="TableParagraph"/>
              <w:ind w:left="107" w:right="510"/>
              <w:rPr>
                <w:sz w:val="24"/>
              </w:rPr>
            </w:pPr>
            <w:r>
              <w:rPr>
                <w:sz w:val="24"/>
              </w:rPr>
              <w:t>инструктор по физической культуре</w:t>
            </w:r>
          </w:p>
          <w:p w14:paraId="50515CB1" w14:textId="77777777" w:rsidR="000820B7" w:rsidRDefault="000820B7">
            <w:pPr>
              <w:pStyle w:val="TableParagraph"/>
              <w:spacing w:before="3"/>
              <w:rPr>
                <w:sz w:val="23"/>
              </w:rPr>
            </w:pPr>
          </w:p>
          <w:p w14:paraId="5C5DD97A" w14:textId="77777777" w:rsidR="000820B7" w:rsidRDefault="00447348">
            <w:pPr>
              <w:pStyle w:val="TableParagraph"/>
              <w:spacing w:before="1"/>
              <w:ind w:left="107"/>
              <w:rPr>
                <w:sz w:val="24"/>
              </w:rPr>
            </w:pPr>
            <w:r>
              <w:rPr>
                <w:sz w:val="24"/>
              </w:rPr>
              <w:t>воспитатели</w:t>
            </w:r>
          </w:p>
        </w:tc>
      </w:tr>
      <w:tr w:rsidR="000820B7" w14:paraId="39FAD341" w14:textId="77777777">
        <w:trPr>
          <w:trHeight w:val="695"/>
        </w:trPr>
        <w:tc>
          <w:tcPr>
            <w:tcW w:w="2660" w:type="dxa"/>
            <w:vMerge/>
            <w:tcBorders>
              <w:top w:val="nil"/>
            </w:tcBorders>
          </w:tcPr>
          <w:p w14:paraId="4B0209AD" w14:textId="77777777" w:rsidR="000820B7" w:rsidRDefault="000820B7">
            <w:pPr>
              <w:rPr>
                <w:sz w:val="2"/>
                <w:szCs w:val="2"/>
              </w:rPr>
            </w:pPr>
          </w:p>
        </w:tc>
        <w:tc>
          <w:tcPr>
            <w:tcW w:w="4395" w:type="dxa"/>
          </w:tcPr>
          <w:p w14:paraId="283A1C66" w14:textId="77777777" w:rsidR="000820B7" w:rsidRDefault="00447348">
            <w:pPr>
              <w:pStyle w:val="TableParagraph"/>
              <w:ind w:left="107" w:right="208"/>
              <w:rPr>
                <w:sz w:val="24"/>
              </w:rPr>
            </w:pPr>
            <w:r>
              <w:rPr>
                <w:sz w:val="24"/>
              </w:rPr>
              <w:t>«Формирование привычки к здоровому образу жизни»; Физическая культура</w:t>
            </w:r>
          </w:p>
        </w:tc>
        <w:tc>
          <w:tcPr>
            <w:tcW w:w="5103" w:type="dxa"/>
          </w:tcPr>
          <w:p w14:paraId="586033C5" w14:textId="77777777" w:rsidR="000820B7" w:rsidRDefault="000820B7">
            <w:pPr>
              <w:pStyle w:val="TableParagraph"/>
              <w:rPr>
                <w:sz w:val="26"/>
              </w:rPr>
            </w:pPr>
          </w:p>
        </w:tc>
        <w:tc>
          <w:tcPr>
            <w:tcW w:w="2126" w:type="dxa"/>
            <w:vMerge/>
            <w:tcBorders>
              <w:top w:val="nil"/>
            </w:tcBorders>
          </w:tcPr>
          <w:p w14:paraId="7DAEE7AD" w14:textId="77777777" w:rsidR="000820B7" w:rsidRDefault="000820B7">
            <w:pPr>
              <w:rPr>
                <w:sz w:val="2"/>
                <w:szCs w:val="2"/>
              </w:rPr>
            </w:pPr>
          </w:p>
        </w:tc>
      </w:tr>
    </w:tbl>
    <w:p w14:paraId="668744BF" w14:textId="77777777" w:rsidR="000820B7" w:rsidRDefault="000820B7">
      <w:pPr>
        <w:pStyle w:val="a3"/>
        <w:spacing w:before="8"/>
        <w:rPr>
          <w:sz w:val="15"/>
        </w:rPr>
      </w:pPr>
    </w:p>
    <w:p w14:paraId="6E652EF2" w14:textId="77777777" w:rsidR="000820B7" w:rsidRDefault="00447348">
      <w:pPr>
        <w:pStyle w:val="a3"/>
        <w:spacing w:before="89"/>
        <w:ind w:left="1681" w:right="845" w:firstLine="708"/>
        <w:jc w:val="both"/>
      </w:pPr>
      <w:r>
        <w:rPr>
          <w:b/>
        </w:rPr>
        <w:t xml:space="preserve">Педагогическая диагностика проводится три раза в год </w:t>
      </w:r>
      <w:r>
        <w:t>(в сентябре, декабре, мае). В проведении диагностики участвуют педагоги. Форма проведения педагогической диагностики преимущественно представляет собой наблюдение за активностью ребенка в различные периоды пребывания в дошкольной образовательной организации, анализ продуктов детской деятельности и специальные педагогические пробы, организуемые педагогом. Данные по обследованию детей будут не только характеризовать промежуточные результаты освоения Программы, но и являются исходным ориентиром для построения образовательной работы с дошкольниками в следующей возрастной группе. Обязательным требованием к построению педагогической диагностики является использование только тех методов, применение которых позволяет получать необходимый объем информации в оптимальные</w:t>
      </w:r>
      <w:r>
        <w:rPr>
          <w:spacing w:val="-15"/>
        </w:rPr>
        <w:t xml:space="preserve"> </w:t>
      </w:r>
      <w:r>
        <w:t>сроки.</w:t>
      </w:r>
    </w:p>
    <w:p w14:paraId="3AC6F8C5" w14:textId="77777777" w:rsidR="000820B7" w:rsidRDefault="00447348">
      <w:pPr>
        <w:pStyle w:val="a3"/>
        <w:ind w:left="1681" w:right="844" w:firstLine="708"/>
        <w:jc w:val="both"/>
      </w:pPr>
      <w:r>
        <w:t>Данные о результатах мониторинга заносятся в диагностическую карту. Критерии, инструментарий и форма используется в соответствии с реализуемыми программами по всем образовательным областям: Мониторинг в детском саду: Учебно-методическое пособие/науч. ред. А.Г. Гогоберидзе. – СПб.:ООО</w:t>
      </w:r>
      <w:r>
        <w:rPr>
          <w:spacing w:val="50"/>
        </w:rPr>
        <w:t xml:space="preserve"> </w:t>
      </w:r>
      <w:r>
        <w:t>«ИЗДАТЕЛЬСТВО</w:t>
      </w:r>
    </w:p>
    <w:p w14:paraId="7E4264F8" w14:textId="77777777" w:rsidR="000820B7" w:rsidRDefault="00447348">
      <w:pPr>
        <w:pStyle w:val="a3"/>
        <w:spacing w:line="321" w:lineRule="exact"/>
        <w:ind w:left="1681"/>
      </w:pPr>
      <w:r>
        <w:t>«ДЕТСТВО-ПРЕСС».</w:t>
      </w:r>
    </w:p>
    <w:p w14:paraId="54288244" w14:textId="77777777" w:rsidR="000820B7" w:rsidRDefault="000820B7">
      <w:pPr>
        <w:spacing w:line="321" w:lineRule="exact"/>
        <w:sectPr w:rsidR="000820B7">
          <w:pgSz w:w="16840" w:h="11910" w:orient="landscape"/>
          <w:pgMar w:top="1100" w:right="0" w:bottom="1160" w:left="20" w:header="0" w:footer="978" w:gutter="0"/>
          <w:cols w:space="720"/>
        </w:sectPr>
      </w:pPr>
    </w:p>
    <w:p w14:paraId="311A546E" w14:textId="77777777" w:rsidR="000820B7" w:rsidRDefault="00447348">
      <w:pPr>
        <w:pStyle w:val="a3"/>
        <w:spacing w:before="59" w:line="242" w:lineRule="auto"/>
        <w:ind w:left="1681" w:right="851" w:firstLine="708"/>
        <w:jc w:val="both"/>
      </w:pPr>
      <w:r>
        <w:t>По результатам диагностики составляется индивидуальный маршрут развития ребенка в целях поддержки ребенка, построения его образовательной траектории или профессиональной коррекции особенностей его развития.</w:t>
      </w:r>
    </w:p>
    <w:p w14:paraId="5A25BEC0" w14:textId="77777777" w:rsidR="000820B7" w:rsidRDefault="000820B7">
      <w:pPr>
        <w:pStyle w:val="a3"/>
      </w:pPr>
    </w:p>
    <w:p w14:paraId="7513ADD4" w14:textId="77777777" w:rsidR="000820B7" w:rsidRDefault="00447348">
      <w:pPr>
        <w:pStyle w:val="210"/>
        <w:spacing w:line="319" w:lineRule="exact"/>
        <w:ind w:left="7277"/>
        <w:jc w:val="both"/>
      </w:pPr>
      <w:r>
        <w:t>Карта развития ребенка</w:t>
      </w:r>
    </w:p>
    <w:p w14:paraId="0F00954E" w14:textId="77777777" w:rsidR="000820B7" w:rsidRDefault="00447348">
      <w:pPr>
        <w:pStyle w:val="a3"/>
        <w:ind w:left="1681" w:right="844" w:firstLine="708"/>
        <w:jc w:val="both"/>
      </w:pPr>
      <w:r>
        <w:t xml:space="preserve">Оценка становления развития личности возрастных характеристик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возрастных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w:t>
      </w:r>
      <w:r>
        <w:rPr>
          <w:spacing w:val="4"/>
        </w:rPr>
        <w:t xml:space="preserve">при </w:t>
      </w:r>
      <w:r>
        <w:t>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w:t>
      </w:r>
      <w:r>
        <w:rPr>
          <w:spacing w:val="-23"/>
        </w:rPr>
        <w:t xml:space="preserve"> </w:t>
      </w:r>
      <w:r>
        <w:t>наблюдений.</w:t>
      </w:r>
    </w:p>
    <w:p w14:paraId="246C8B68" w14:textId="77777777" w:rsidR="000820B7" w:rsidRDefault="00447348">
      <w:pPr>
        <w:pStyle w:val="a3"/>
        <w:ind w:left="1681" w:right="845" w:firstLine="708"/>
        <w:jc w:val="both"/>
      </w:pPr>
      <w:r>
        <w:t>Наблюдаемые проявления возрастных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w:t>
      </w:r>
    </w:p>
    <w:p w14:paraId="732CE5DA" w14:textId="77777777" w:rsidR="000820B7" w:rsidRDefault="00447348">
      <w:pPr>
        <w:pStyle w:val="a3"/>
        <w:spacing w:line="322" w:lineRule="exact"/>
        <w:ind w:left="1681"/>
        <w:jc w:val="both"/>
      </w:pPr>
      <w:r>
        <w:t>«принадлежат» ребенку, но устойчиво проявляются в ситуации присутствия взрослого или с его помощью.</w:t>
      </w:r>
    </w:p>
    <w:p w14:paraId="1C7ACA91" w14:textId="77777777" w:rsidR="000820B7" w:rsidRDefault="00447348">
      <w:pPr>
        <w:pStyle w:val="a3"/>
        <w:ind w:left="1681" w:right="844" w:firstLine="708"/>
        <w:jc w:val="both"/>
      </w:pPr>
      <w:r>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Применение данного метода при оценке становления возрастных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Периодичность проведения оценки (начало, середина, конец учебного</w:t>
      </w:r>
      <w:r>
        <w:rPr>
          <w:spacing w:val="12"/>
        </w:rPr>
        <w:t xml:space="preserve"> </w:t>
      </w:r>
      <w:r>
        <w:t>года)</w:t>
      </w:r>
    </w:p>
    <w:p w14:paraId="2DB9E595" w14:textId="77777777" w:rsidR="000820B7" w:rsidRDefault="000820B7">
      <w:pPr>
        <w:jc w:val="both"/>
        <w:sectPr w:rsidR="000820B7">
          <w:pgSz w:w="16840" w:h="11910" w:orient="landscape"/>
          <w:pgMar w:top="1060" w:right="0" w:bottom="1240" w:left="20" w:header="0" w:footer="978" w:gutter="0"/>
          <w:cols w:space="720"/>
        </w:sectPr>
      </w:pPr>
    </w:p>
    <w:p w14:paraId="4FA954DA" w14:textId="77777777" w:rsidR="000820B7" w:rsidRDefault="00447348">
      <w:pPr>
        <w:pStyle w:val="a3"/>
        <w:spacing w:before="59" w:line="242" w:lineRule="auto"/>
        <w:ind w:left="1681" w:right="858"/>
        <w:jc w:val="both"/>
      </w:pPr>
      <w:r>
        <w:t>развития возрастных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w:t>
      </w:r>
      <w:r>
        <w:rPr>
          <w:spacing w:val="-6"/>
        </w:rPr>
        <w:t xml:space="preserve"> </w:t>
      </w:r>
      <w:r>
        <w:t>процесса.</w:t>
      </w:r>
    </w:p>
    <w:p w14:paraId="2E29133A" w14:textId="77777777" w:rsidR="000820B7" w:rsidRDefault="00447348">
      <w:pPr>
        <w:pStyle w:val="a3"/>
        <w:ind w:left="1681" w:right="845" w:firstLine="708"/>
        <w:jc w:val="both"/>
        <w:rPr>
          <w:i/>
        </w:rPr>
      </w:pPr>
      <w:r>
        <w:t xml:space="preserve">Неизменяющийся характер развития возрастных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допустимо использовать психологическую диагностику развития детей, которую проводят квалифицированные специалисты (педагоги-психологи) организации, осуществляющей образовательную деятельность.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 </w:t>
      </w:r>
      <w:r>
        <w:rPr>
          <w:i/>
        </w:rPr>
        <w:t>Участие ребѐнка в психологической диагностике допускается только с согласия его родителей (законных представителей).</w:t>
      </w:r>
    </w:p>
    <w:p w14:paraId="78D35E5A" w14:textId="77777777" w:rsidR="000820B7" w:rsidRDefault="00447348">
      <w:pPr>
        <w:pStyle w:val="a3"/>
        <w:spacing w:line="317" w:lineRule="exact"/>
        <w:ind w:left="14526" w:right="306"/>
        <w:jc w:val="center"/>
      </w:pPr>
      <w:r>
        <w:t>Таблица</w:t>
      </w:r>
    </w:p>
    <w:p w14:paraId="5FD78B12" w14:textId="77777777" w:rsidR="000820B7" w:rsidRDefault="00447348">
      <w:pPr>
        <w:spacing w:before="5"/>
        <w:ind w:left="1612" w:right="779"/>
        <w:jc w:val="center"/>
        <w:rPr>
          <w:b/>
          <w:sz w:val="24"/>
        </w:rPr>
      </w:pPr>
      <w:r>
        <w:rPr>
          <w:b/>
          <w:sz w:val="24"/>
        </w:rPr>
        <w:t>Таблица индивидуального учета результатов освоения воспитанником основной образовательной программы дошкольного образования</w:t>
      </w:r>
    </w:p>
    <w:p w14:paraId="6AFF0C6D" w14:textId="77777777" w:rsidR="000820B7" w:rsidRDefault="00447348">
      <w:pPr>
        <w:spacing w:after="6" w:line="274" w:lineRule="exact"/>
        <w:ind w:left="3850" w:right="3018"/>
        <w:jc w:val="center"/>
        <w:rPr>
          <w:b/>
          <w:sz w:val="24"/>
        </w:rPr>
      </w:pPr>
      <w:r>
        <w:rPr>
          <w:b/>
          <w:sz w:val="24"/>
        </w:rPr>
        <w:t>(начало учебного года)</w:t>
      </w:r>
    </w:p>
    <w:tbl>
      <w:tblPr>
        <w:tblStyle w:val="TableNormal"/>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2585"/>
        <w:gridCol w:w="533"/>
        <w:gridCol w:w="567"/>
        <w:gridCol w:w="460"/>
        <w:gridCol w:w="711"/>
        <w:gridCol w:w="567"/>
        <w:gridCol w:w="425"/>
        <w:gridCol w:w="567"/>
        <w:gridCol w:w="567"/>
        <w:gridCol w:w="569"/>
        <w:gridCol w:w="675"/>
        <w:gridCol w:w="600"/>
        <w:gridCol w:w="569"/>
        <w:gridCol w:w="567"/>
        <w:gridCol w:w="567"/>
        <w:gridCol w:w="709"/>
        <w:gridCol w:w="712"/>
        <w:gridCol w:w="534"/>
        <w:gridCol w:w="709"/>
        <w:gridCol w:w="887"/>
      </w:tblGrid>
      <w:tr w:rsidR="000820B7" w14:paraId="7070D4C9" w14:textId="77777777">
        <w:trPr>
          <w:trHeight w:val="1104"/>
        </w:trPr>
        <w:tc>
          <w:tcPr>
            <w:tcW w:w="535" w:type="dxa"/>
            <w:vMerge w:val="restart"/>
          </w:tcPr>
          <w:p w14:paraId="558C9819" w14:textId="77777777" w:rsidR="000820B7" w:rsidRDefault="000820B7">
            <w:pPr>
              <w:pStyle w:val="TableParagraph"/>
              <w:spacing w:before="3"/>
              <w:rPr>
                <w:b/>
                <w:sz w:val="23"/>
              </w:rPr>
            </w:pPr>
          </w:p>
          <w:p w14:paraId="0DB3E382" w14:textId="77777777" w:rsidR="000820B7" w:rsidRDefault="00447348">
            <w:pPr>
              <w:pStyle w:val="TableParagraph"/>
              <w:ind w:left="107"/>
              <w:rPr>
                <w:sz w:val="24"/>
              </w:rPr>
            </w:pPr>
            <w:r>
              <w:rPr>
                <w:sz w:val="24"/>
              </w:rPr>
              <w:t>№</w:t>
            </w:r>
          </w:p>
        </w:tc>
        <w:tc>
          <w:tcPr>
            <w:tcW w:w="2585" w:type="dxa"/>
            <w:vMerge w:val="restart"/>
          </w:tcPr>
          <w:p w14:paraId="492B9F55" w14:textId="77777777" w:rsidR="000820B7" w:rsidRDefault="000820B7">
            <w:pPr>
              <w:pStyle w:val="TableParagraph"/>
              <w:spacing w:before="3"/>
              <w:rPr>
                <w:b/>
                <w:sz w:val="23"/>
              </w:rPr>
            </w:pPr>
          </w:p>
          <w:p w14:paraId="298C670F" w14:textId="77777777" w:rsidR="000820B7" w:rsidRDefault="00447348">
            <w:pPr>
              <w:pStyle w:val="TableParagraph"/>
              <w:ind w:left="106"/>
              <w:rPr>
                <w:sz w:val="24"/>
              </w:rPr>
            </w:pPr>
            <w:r>
              <w:rPr>
                <w:sz w:val="24"/>
              </w:rPr>
              <w:t>Ф.И. ребенка</w:t>
            </w:r>
          </w:p>
        </w:tc>
        <w:tc>
          <w:tcPr>
            <w:tcW w:w="2271" w:type="dxa"/>
            <w:gridSpan w:val="4"/>
          </w:tcPr>
          <w:p w14:paraId="0A5A6280" w14:textId="77777777" w:rsidR="000820B7" w:rsidRDefault="000820B7">
            <w:pPr>
              <w:pStyle w:val="TableParagraph"/>
              <w:spacing w:before="3"/>
              <w:rPr>
                <w:b/>
                <w:sz w:val="23"/>
              </w:rPr>
            </w:pPr>
          </w:p>
          <w:p w14:paraId="488176E1" w14:textId="77777777" w:rsidR="000820B7" w:rsidRDefault="00447348">
            <w:pPr>
              <w:pStyle w:val="TableParagraph"/>
              <w:ind w:left="679" w:right="291" w:hanging="368"/>
              <w:rPr>
                <w:sz w:val="24"/>
              </w:rPr>
            </w:pPr>
            <w:r>
              <w:rPr>
                <w:sz w:val="24"/>
              </w:rPr>
              <w:t>Познавательное развитие</w:t>
            </w:r>
          </w:p>
        </w:tc>
        <w:tc>
          <w:tcPr>
            <w:tcW w:w="1559" w:type="dxa"/>
            <w:gridSpan w:val="3"/>
          </w:tcPr>
          <w:p w14:paraId="29BA804A" w14:textId="77777777" w:rsidR="000820B7" w:rsidRDefault="00447348">
            <w:pPr>
              <w:pStyle w:val="TableParagraph"/>
              <w:ind w:left="175" w:right="168"/>
              <w:jc w:val="center"/>
              <w:rPr>
                <w:sz w:val="24"/>
              </w:rPr>
            </w:pPr>
            <w:r>
              <w:rPr>
                <w:sz w:val="24"/>
              </w:rPr>
              <w:t>Социально- коммуника тивное</w:t>
            </w:r>
          </w:p>
          <w:p w14:paraId="72D85598" w14:textId="77777777" w:rsidR="000820B7" w:rsidRDefault="00447348">
            <w:pPr>
              <w:pStyle w:val="TableParagraph"/>
              <w:spacing w:line="264" w:lineRule="exact"/>
              <w:ind w:left="172" w:right="168"/>
              <w:jc w:val="center"/>
              <w:rPr>
                <w:sz w:val="24"/>
              </w:rPr>
            </w:pPr>
            <w:r>
              <w:rPr>
                <w:sz w:val="24"/>
              </w:rPr>
              <w:t>развитие</w:t>
            </w:r>
          </w:p>
        </w:tc>
        <w:tc>
          <w:tcPr>
            <w:tcW w:w="1811" w:type="dxa"/>
            <w:gridSpan w:val="3"/>
          </w:tcPr>
          <w:p w14:paraId="7058A9B1" w14:textId="77777777" w:rsidR="000820B7" w:rsidRDefault="000820B7">
            <w:pPr>
              <w:pStyle w:val="TableParagraph"/>
              <w:spacing w:before="3"/>
              <w:rPr>
                <w:b/>
                <w:sz w:val="23"/>
              </w:rPr>
            </w:pPr>
          </w:p>
          <w:p w14:paraId="1472E6B6" w14:textId="77777777" w:rsidR="000820B7" w:rsidRDefault="00447348">
            <w:pPr>
              <w:pStyle w:val="TableParagraph"/>
              <w:ind w:left="449" w:right="429" w:firstLine="48"/>
              <w:rPr>
                <w:sz w:val="24"/>
              </w:rPr>
            </w:pPr>
            <w:r>
              <w:rPr>
                <w:sz w:val="24"/>
              </w:rPr>
              <w:t>Речевое развитие</w:t>
            </w:r>
          </w:p>
        </w:tc>
        <w:tc>
          <w:tcPr>
            <w:tcW w:w="3724" w:type="dxa"/>
            <w:gridSpan w:val="6"/>
          </w:tcPr>
          <w:p w14:paraId="17098DE4" w14:textId="77777777" w:rsidR="000820B7" w:rsidRDefault="000820B7">
            <w:pPr>
              <w:pStyle w:val="TableParagraph"/>
              <w:spacing w:before="3"/>
              <w:rPr>
                <w:b/>
                <w:sz w:val="23"/>
              </w:rPr>
            </w:pPr>
          </w:p>
          <w:p w14:paraId="64951906" w14:textId="77777777" w:rsidR="000820B7" w:rsidRDefault="00447348">
            <w:pPr>
              <w:pStyle w:val="TableParagraph"/>
              <w:ind w:left="1404" w:right="324" w:hanging="1061"/>
              <w:rPr>
                <w:sz w:val="24"/>
              </w:rPr>
            </w:pPr>
            <w:r>
              <w:rPr>
                <w:sz w:val="24"/>
              </w:rPr>
              <w:t>Художественно-эстетическое развитие</w:t>
            </w:r>
          </w:p>
        </w:tc>
        <w:tc>
          <w:tcPr>
            <w:tcW w:w="2130" w:type="dxa"/>
            <w:gridSpan w:val="3"/>
          </w:tcPr>
          <w:p w14:paraId="46EDFA08" w14:textId="77777777" w:rsidR="000820B7" w:rsidRDefault="000820B7">
            <w:pPr>
              <w:pStyle w:val="TableParagraph"/>
              <w:spacing w:before="3"/>
              <w:rPr>
                <w:b/>
                <w:sz w:val="23"/>
              </w:rPr>
            </w:pPr>
          </w:p>
          <w:p w14:paraId="329DF29A" w14:textId="77777777" w:rsidR="000820B7" w:rsidRDefault="00447348">
            <w:pPr>
              <w:pStyle w:val="TableParagraph"/>
              <w:ind w:left="601" w:right="439" w:hanging="159"/>
              <w:rPr>
                <w:sz w:val="24"/>
              </w:rPr>
            </w:pPr>
            <w:r>
              <w:rPr>
                <w:sz w:val="24"/>
              </w:rPr>
              <w:t>Физическое развитие</w:t>
            </w:r>
          </w:p>
        </w:tc>
      </w:tr>
      <w:tr w:rsidR="000820B7" w14:paraId="3D9EB371" w14:textId="77777777">
        <w:trPr>
          <w:trHeight w:val="827"/>
        </w:trPr>
        <w:tc>
          <w:tcPr>
            <w:tcW w:w="535" w:type="dxa"/>
            <w:vMerge/>
            <w:tcBorders>
              <w:top w:val="nil"/>
            </w:tcBorders>
          </w:tcPr>
          <w:p w14:paraId="33A010DE" w14:textId="77777777" w:rsidR="000820B7" w:rsidRDefault="000820B7">
            <w:pPr>
              <w:rPr>
                <w:sz w:val="2"/>
                <w:szCs w:val="2"/>
              </w:rPr>
            </w:pPr>
          </w:p>
        </w:tc>
        <w:tc>
          <w:tcPr>
            <w:tcW w:w="2585" w:type="dxa"/>
            <w:vMerge/>
            <w:tcBorders>
              <w:top w:val="nil"/>
            </w:tcBorders>
          </w:tcPr>
          <w:p w14:paraId="1EB3D337" w14:textId="77777777" w:rsidR="000820B7" w:rsidRDefault="000820B7">
            <w:pPr>
              <w:rPr>
                <w:sz w:val="2"/>
                <w:szCs w:val="2"/>
              </w:rPr>
            </w:pPr>
          </w:p>
        </w:tc>
        <w:tc>
          <w:tcPr>
            <w:tcW w:w="533" w:type="dxa"/>
          </w:tcPr>
          <w:p w14:paraId="73BAB227" w14:textId="77777777" w:rsidR="000820B7" w:rsidRDefault="00447348">
            <w:pPr>
              <w:pStyle w:val="TableParagraph"/>
              <w:spacing w:line="268" w:lineRule="exact"/>
              <w:ind w:left="156"/>
              <w:rPr>
                <w:sz w:val="24"/>
              </w:rPr>
            </w:pPr>
            <w:r>
              <w:rPr>
                <w:sz w:val="24"/>
              </w:rPr>
              <w:t>М</w:t>
            </w:r>
          </w:p>
        </w:tc>
        <w:tc>
          <w:tcPr>
            <w:tcW w:w="567" w:type="dxa"/>
          </w:tcPr>
          <w:p w14:paraId="5C5185D1" w14:textId="77777777" w:rsidR="000820B7" w:rsidRDefault="00447348">
            <w:pPr>
              <w:pStyle w:val="TableParagraph"/>
              <w:spacing w:line="268" w:lineRule="exact"/>
              <w:ind w:left="5"/>
              <w:jc w:val="center"/>
              <w:rPr>
                <w:sz w:val="24"/>
              </w:rPr>
            </w:pPr>
            <w:r>
              <w:rPr>
                <w:sz w:val="24"/>
              </w:rPr>
              <w:t>П</w:t>
            </w:r>
          </w:p>
        </w:tc>
        <w:tc>
          <w:tcPr>
            <w:tcW w:w="460" w:type="dxa"/>
          </w:tcPr>
          <w:p w14:paraId="3E87824F" w14:textId="77777777" w:rsidR="000820B7" w:rsidRDefault="00447348">
            <w:pPr>
              <w:pStyle w:val="TableParagraph"/>
              <w:spacing w:line="268" w:lineRule="exact"/>
              <w:ind w:left="148"/>
              <w:rPr>
                <w:sz w:val="24"/>
              </w:rPr>
            </w:pPr>
            <w:r>
              <w:rPr>
                <w:sz w:val="24"/>
              </w:rPr>
              <w:t>С</w:t>
            </w:r>
          </w:p>
        </w:tc>
        <w:tc>
          <w:tcPr>
            <w:tcW w:w="711" w:type="dxa"/>
          </w:tcPr>
          <w:p w14:paraId="6F9EF34D" w14:textId="77777777" w:rsidR="000820B7" w:rsidRDefault="00447348">
            <w:pPr>
              <w:pStyle w:val="TableParagraph"/>
              <w:ind w:left="106" w:right="176"/>
              <w:rPr>
                <w:sz w:val="24"/>
              </w:rPr>
            </w:pPr>
            <w:r>
              <w:rPr>
                <w:sz w:val="24"/>
              </w:rPr>
              <w:t>Ито г</w:t>
            </w:r>
          </w:p>
        </w:tc>
        <w:tc>
          <w:tcPr>
            <w:tcW w:w="567" w:type="dxa"/>
          </w:tcPr>
          <w:p w14:paraId="3FE8D2AD" w14:textId="77777777" w:rsidR="000820B7" w:rsidRDefault="00447348">
            <w:pPr>
              <w:pStyle w:val="TableParagraph"/>
              <w:spacing w:line="268" w:lineRule="exact"/>
              <w:ind w:right="1"/>
              <w:jc w:val="center"/>
              <w:rPr>
                <w:sz w:val="24"/>
              </w:rPr>
            </w:pPr>
            <w:r>
              <w:rPr>
                <w:sz w:val="24"/>
              </w:rPr>
              <w:t>Т</w:t>
            </w:r>
          </w:p>
        </w:tc>
        <w:tc>
          <w:tcPr>
            <w:tcW w:w="425" w:type="dxa"/>
          </w:tcPr>
          <w:p w14:paraId="61E6FA82" w14:textId="77777777" w:rsidR="000820B7" w:rsidRDefault="00447348">
            <w:pPr>
              <w:pStyle w:val="TableParagraph"/>
              <w:spacing w:line="268" w:lineRule="exact"/>
              <w:ind w:left="141"/>
              <w:rPr>
                <w:sz w:val="24"/>
              </w:rPr>
            </w:pPr>
            <w:r>
              <w:rPr>
                <w:sz w:val="24"/>
              </w:rPr>
              <w:t>Б</w:t>
            </w:r>
          </w:p>
        </w:tc>
        <w:tc>
          <w:tcPr>
            <w:tcW w:w="567" w:type="dxa"/>
          </w:tcPr>
          <w:p w14:paraId="752527E3" w14:textId="77777777" w:rsidR="000820B7" w:rsidRDefault="00447348">
            <w:pPr>
              <w:pStyle w:val="TableParagraph"/>
              <w:ind w:left="169" w:right="118" w:hanging="29"/>
              <w:rPr>
                <w:sz w:val="24"/>
              </w:rPr>
            </w:pPr>
            <w:r>
              <w:rPr>
                <w:sz w:val="24"/>
              </w:rPr>
              <w:t>Ит ог</w:t>
            </w:r>
          </w:p>
        </w:tc>
        <w:tc>
          <w:tcPr>
            <w:tcW w:w="567" w:type="dxa"/>
          </w:tcPr>
          <w:p w14:paraId="2D78276D" w14:textId="77777777" w:rsidR="000820B7" w:rsidRDefault="00447348">
            <w:pPr>
              <w:pStyle w:val="TableParagraph"/>
              <w:spacing w:line="268" w:lineRule="exact"/>
              <w:jc w:val="center"/>
              <w:rPr>
                <w:sz w:val="24"/>
              </w:rPr>
            </w:pPr>
            <w:r>
              <w:rPr>
                <w:sz w:val="24"/>
              </w:rPr>
              <w:t>К</w:t>
            </w:r>
          </w:p>
        </w:tc>
        <w:tc>
          <w:tcPr>
            <w:tcW w:w="569" w:type="dxa"/>
          </w:tcPr>
          <w:p w14:paraId="758D5317" w14:textId="77777777" w:rsidR="000820B7" w:rsidRDefault="00447348">
            <w:pPr>
              <w:pStyle w:val="TableParagraph"/>
              <w:spacing w:line="268" w:lineRule="exact"/>
              <w:ind w:left="110"/>
              <w:rPr>
                <w:sz w:val="24"/>
              </w:rPr>
            </w:pPr>
            <w:r>
              <w:rPr>
                <w:sz w:val="24"/>
              </w:rPr>
              <w:t>Ч.х</w:t>
            </w:r>
          </w:p>
          <w:p w14:paraId="49B99908" w14:textId="77777777" w:rsidR="000820B7" w:rsidRDefault="00447348">
            <w:pPr>
              <w:pStyle w:val="TableParagraph"/>
              <w:ind w:left="185"/>
              <w:rPr>
                <w:sz w:val="24"/>
              </w:rPr>
            </w:pPr>
            <w:r>
              <w:rPr>
                <w:sz w:val="24"/>
              </w:rPr>
              <w:t>\л</w:t>
            </w:r>
          </w:p>
        </w:tc>
        <w:tc>
          <w:tcPr>
            <w:tcW w:w="675" w:type="dxa"/>
          </w:tcPr>
          <w:p w14:paraId="7030B586" w14:textId="77777777" w:rsidR="000820B7" w:rsidRDefault="00447348">
            <w:pPr>
              <w:pStyle w:val="TableParagraph"/>
              <w:ind w:left="283" w:right="115" w:hanging="152"/>
              <w:rPr>
                <w:sz w:val="24"/>
              </w:rPr>
            </w:pPr>
            <w:r>
              <w:rPr>
                <w:sz w:val="24"/>
              </w:rPr>
              <w:t>Ито г</w:t>
            </w:r>
          </w:p>
        </w:tc>
        <w:tc>
          <w:tcPr>
            <w:tcW w:w="600" w:type="dxa"/>
          </w:tcPr>
          <w:p w14:paraId="17B0CBEB" w14:textId="77777777" w:rsidR="000820B7" w:rsidRDefault="00447348">
            <w:pPr>
              <w:pStyle w:val="TableParagraph"/>
              <w:spacing w:line="268" w:lineRule="exact"/>
              <w:jc w:val="center"/>
              <w:rPr>
                <w:sz w:val="24"/>
              </w:rPr>
            </w:pPr>
            <w:r>
              <w:rPr>
                <w:sz w:val="24"/>
              </w:rPr>
              <w:t>Р</w:t>
            </w:r>
          </w:p>
        </w:tc>
        <w:tc>
          <w:tcPr>
            <w:tcW w:w="569" w:type="dxa"/>
          </w:tcPr>
          <w:p w14:paraId="748BC21F" w14:textId="77777777" w:rsidR="000820B7" w:rsidRDefault="00447348">
            <w:pPr>
              <w:pStyle w:val="TableParagraph"/>
              <w:spacing w:line="268" w:lineRule="exact"/>
              <w:jc w:val="center"/>
              <w:rPr>
                <w:sz w:val="24"/>
              </w:rPr>
            </w:pPr>
            <w:r>
              <w:rPr>
                <w:sz w:val="24"/>
              </w:rPr>
              <w:t>Л</w:t>
            </w:r>
          </w:p>
        </w:tc>
        <w:tc>
          <w:tcPr>
            <w:tcW w:w="567" w:type="dxa"/>
          </w:tcPr>
          <w:p w14:paraId="30A3119B" w14:textId="77777777" w:rsidR="000820B7" w:rsidRDefault="00447348">
            <w:pPr>
              <w:pStyle w:val="TableParagraph"/>
              <w:spacing w:line="268" w:lineRule="exact"/>
              <w:ind w:right="2"/>
              <w:jc w:val="center"/>
              <w:rPr>
                <w:sz w:val="24"/>
              </w:rPr>
            </w:pPr>
            <w:r>
              <w:rPr>
                <w:sz w:val="24"/>
              </w:rPr>
              <w:t>А</w:t>
            </w:r>
          </w:p>
        </w:tc>
        <w:tc>
          <w:tcPr>
            <w:tcW w:w="567" w:type="dxa"/>
          </w:tcPr>
          <w:p w14:paraId="7AE721F9" w14:textId="77777777" w:rsidR="000820B7" w:rsidRDefault="00447348">
            <w:pPr>
              <w:pStyle w:val="TableParagraph"/>
              <w:spacing w:line="268" w:lineRule="exact"/>
              <w:ind w:right="2"/>
              <w:jc w:val="center"/>
              <w:rPr>
                <w:sz w:val="24"/>
              </w:rPr>
            </w:pPr>
            <w:r>
              <w:rPr>
                <w:sz w:val="24"/>
              </w:rPr>
              <w:t>К</w:t>
            </w:r>
          </w:p>
        </w:tc>
        <w:tc>
          <w:tcPr>
            <w:tcW w:w="709" w:type="dxa"/>
          </w:tcPr>
          <w:p w14:paraId="100F5648" w14:textId="77777777" w:rsidR="000820B7" w:rsidRDefault="00447348">
            <w:pPr>
              <w:pStyle w:val="TableParagraph"/>
              <w:spacing w:line="268" w:lineRule="exact"/>
              <w:ind w:left="101"/>
              <w:rPr>
                <w:sz w:val="24"/>
              </w:rPr>
            </w:pPr>
            <w:r>
              <w:rPr>
                <w:sz w:val="24"/>
              </w:rPr>
              <w:t>М</w:t>
            </w:r>
          </w:p>
        </w:tc>
        <w:tc>
          <w:tcPr>
            <w:tcW w:w="712" w:type="dxa"/>
          </w:tcPr>
          <w:p w14:paraId="376DAF58" w14:textId="77777777" w:rsidR="000820B7" w:rsidRDefault="00447348">
            <w:pPr>
              <w:pStyle w:val="TableParagraph"/>
              <w:ind w:left="100" w:right="183"/>
              <w:rPr>
                <w:sz w:val="24"/>
              </w:rPr>
            </w:pPr>
            <w:r>
              <w:rPr>
                <w:sz w:val="24"/>
              </w:rPr>
              <w:t>Ито г</w:t>
            </w:r>
          </w:p>
        </w:tc>
        <w:tc>
          <w:tcPr>
            <w:tcW w:w="534" w:type="dxa"/>
          </w:tcPr>
          <w:p w14:paraId="05EC9CBD" w14:textId="77777777" w:rsidR="000820B7" w:rsidRDefault="00447348">
            <w:pPr>
              <w:pStyle w:val="TableParagraph"/>
              <w:spacing w:line="268" w:lineRule="exact"/>
              <w:ind w:left="97"/>
              <w:rPr>
                <w:sz w:val="24"/>
              </w:rPr>
            </w:pPr>
            <w:r>
              <w:rPr>
                <w:sz w:val="24"/>
              </w:rPr>
              <w:t>З</w:t>
            </w:r>
          </w:p>
        </w:tc>
        <w:tc>
          <w:tcPr>
            <w:tcW w:w="709" w:type="dxa"/>
          </w:tcPr>
          <w:p w14:paraId="6145A300" w14:textId="77777777" w:rsidR="000820B7" w:rsidRDefault="00447348">
            <w:pPr>
              <w:pStyle w:val="TableParagraph"/>
              <w:spacing w:line="268" w:lineRule="exact"/>
              <w:ind w:left="98"/>
              <w:rPr>
                <w:sz w:val="24"/>
              </w:rPr>
            </w:pPr>
            <w:r>
              <w:rPr>
                <w:sz w:val="24"/>
              </w:rPr>
              <w:t>Ф/К</w:t>
            </w:r>
          </w:p>
        </w:tc>
        <w:tc>
          <w:tcPr>
            <w:tcW w:w="887" w:type="dxa"/>
          </w:tcPr>
          <w:p w14:paraId="478B1483" w14:textId="77777777" w:rsidR="000820B7" w:rsidRDefault="00447348">
            <w:pPr>
              <w:pStyle w:val="TableParagraph"/>
              <w:spacing w:line="268" w:lineRule="exact"/>
              <w:ind w:left="97"/>
              <w:rPr>
                <w:sz w:val="24"/>
              </w:rPr>
            </w:pPr>
            <w:r>
              <w:rPr>
                <w:sz w:val="24"/>
              </w:rPr>
              <w:t>Итог</w:t>
            </w:r>
          </w:p>
        </w:tc>
      </w:tr>
      <w:tr w:rsidR="000820B7" w14:paraId="7D49615C" w14:textId="77777777">
        <w:trPr>
          <w:trHeight w:val="278"/>
        </w:trPr>
        <w:tc>
          <w:tcPr>
            <w:tcW w:w="535" w:type="dxa"/>
          </w:tcPr>
          <w:p w14:paraId="0C56C554" w14:textId="77777777" w:rsidR="000820B7" w:rsidRDefault="00447348">
            <w:pPr>
              <w:pStyle w:val="TableParagraph"/>
              <w:spacing w:line="258" w:lineRule="exact"/>
              <w:ind w:left="107"/>
              <w:rPr>
                <w:sz w:val="24"/>
              </w:rPr>
            </w:pPr>
            <w:r>
              <w:rPr>
                <w:sz w:val="24"/>
              </w:rPr>
              <w:t>1</w:t>
            </w:r>
          </w:p>
        </w:tc>
        <w:tc>
          <w:tcPr>
            <w:tcW w:w="2585" w:type="dxa"/>
          </w:tcPr>
          <w:p w14:paraId="77DCE1BB" w14:textId="77777777" w:rsidR="000820B7" w:rsidRDefault="000820B7">
            <w:pPr>
              <w:pStyle w:val="TableParagraph"/>
              <w:rPr>
                <w:sz w:val="20"/>
              </w:rPr>
            </w:pPr>
          </w:p>
        </w:tc>
        <w:tc>
          <w:tcPr>
            <w:tcW w:w="533" w:type="dxa"/>
          </w:tcPr>
          <w:p w14:paraId="6FCCC84E" w14:textId="77777777" w:rsidR="000820B7" w:rsidRDefault="000820B7">
            <w:pPr>
              <w:pStyle w:val="TableParagraph"/>
              <w:rPr>
                <w:sz w:val="20"/>
              </w:rPr>
            </w:pPr>
          </w:p>
        </w:tc>
        <w:tc>
          <w:tcPr>
            <w:tcW w:w="567" w:type="dxa"/>
          </w:tcPr>
          <w:p w14:paraId="1E2D3E77" w14:textId="77777777" w:rsidR="000820B7" w:rsidRDefault="000820B7">
            <w:pPr>
              <w:pStyle w:val="TableParagraph"/>
              <w:rPr>
                <w:sz w:val="20"/>
              </w:rPr>
            </w:pPr>
          </w:p>
        </w:tc>
        <w:tc>
          <w:tcPr>
            <w:tcW w:w="460" w:type="dxa"/>
          </w:tcPr>
          <w:p w14:paraId="48C224E3" w14:textId="77777777" w:rsidR="000820B7" w:rsidRDefault="000820B7">
            <w:pPr>
              <w:pStyle w:val="TableParagraph"/>
              <w:rPr>
                <w:sz w:val="20"/>
              </w:rPr>
            </w:pPr>
          </w:p>
        </w:tc>
        <w:tc>
          <w:tcPr>
            <w:tcW w:w="711" w:type="dxa"/>
          </w:tcPr>
          <w:p w14:paraId="5B0DE125" w14:textId="77777777" w:rsidR="000820B7" w:rsidRDefault="000820B7">
            <w:pPr>
              <w:pStyle w:val="TableParagraph"/>
              <w:rPr>
                <w:sz w:val="20"/>
              </w:rPr>
            </w:pPr>
          </w:p>
        </w:tc>
        <w:tc>
          <w:tcPr>
            <w:tcW w:w="567" w:type="dxa"/>
          </w:tcPr>
          <w:p w14:paraId="3E8329A0" w14:textId="77777777" w:rsidR="000820B7" w:rsidRDefault="000820B7">
            <w:pPr>
              <w:pStyle w:val="TableParagraph"/>
              <w:rPr>
                <w:sz w:val="20"/>
              </w:rPr>
            </w:pPr>
          </w:p>
        </w:tc>
        <w:tc>
          <w:tcPr>
            <w:tcW w:w="425" w:type="dxa"/>
          </w:tcPr>
          <w:p w14:paraId="48E0A927" w14:textId="77777777" w:rsidR="000820B7" w:rsidRDefault="000820B7">
            <w:pPr>
              <w:pStyle w:val="TableParagraph"/>
              <w:rPr>
                <w:sz w:val="20"/>
              </w:rPr>
            </w:pPr>
          </w:p>
        </w:tc>
        <w:tc>
          <w:tcPr>
            <w:tcW w:w="567" w:type="dxa"/>
          </w:tcPr>
          <w:p w14:paraId="6DC628B0" w14:textId="77777777" w:rsidR="000820B7" w:rsidRDefault="000820B7">
            <w:pPr>
              <w:pStyle w:val="TableParagraph"/>
              <w:rPr>
                <w:sz w:val="20"/>
              </w:rPr>
            </w:pPr>
          </w:p>
        </w:tc>
        <w:tc>
          <w:tcPr>
            <w:tcW w:w="567" w:type="dxa"/>
          </w:tcPr>
          <w:p w14:paraId="6613DAE0" w14:textId="77777777" w:rsidR="000820B7" w:rsidRDefault="000820B7">
            <w:pPr>
              <w:pStyle w:val="TableParagraph"/>
              <w:rPr>
                <w:sz w:val="20"/>
              </w:rPr>
            </w:pPr>
          </w:p>
        </w:tc>
        <w:tc>
          <w:tcPr>
            <w:tcW w:w="569" w:type="dxa"/>
          </w:tcPr>
          <w:p w14:paraId="22C0B5CB" w14:textId="77777777" w:rsidR="000820B7" w:rsidRDefault="000820B7">
            <w:pPr>
              <w:pStyle w:val="TableParagraph"/>
              <w:rPr>
                <w:sz w:val="20"/>
              </w:rPr>
            </w:pPr>
          </w:p>
        </w:tc>
        <w:tc>
          <w:tcPr>
            <w:tcW w:w="675" w:type="dxa"/>
          </w:tcPr>
          <w:p w14:paraId="560AEE3B" w14:textId="77777777" w:rsidR="000820B7" w:rsidRDefault="000820B7">
            <w:pPr>
              <w:pStyle w:val="TableParagraph"/>
              <w:rPr>
                <w:sz w:val="20"/>
              </w:rPr>
            </w:pPr>
          </w:p>
        </w:tc>
        <w:tc>
          <w:tcPr>
            <w:tcW w:w="600" w:type="dxa"/>
          </w:tcPr>
          <w:p w14:paraId="7C624431" w14:textId="77777777" w:rsidR="000820B7" w:rsidRDefault="000820B7">
            <w:pPr>
              <w:pStyle w:val="TableParagraph"/>
              <w:rPr>
                <w:sz w:val="20"/>
              </w:rPr>
            </w:pPr>
          </w:p>
        </w:tc>
        <w:tc>
          <w:tcPr>
            <w:tcW w:w="569" w:type="dxa"/>
          </w:tcPr>
          <w:p w14:paraId="60DF082E" w14:textId="77777777" w:rsidR="000820B7" w:rsidRDefault="000820B7">
            <w:pPr>
              <w:pStyle w:val="TableParagraph"/>
              <w:rPr>
                <w:sz w:val="20"/>
              </w:rPr>
            </w:pPr>
          </w:p>
        </w:tc>
        <w:tc>
          <w:tcPr>
            <w:tcW w:w="567" w:type="dxa"/>
          </w:tcPr>
          <w:p w14:paraId="6749BAA1" w14:textId="77777777" w:rsidR="000820B7" w:rsidRDefault="000820B7">
            <w:pPr>
              <w:pStyle w:val="TableParagraph"/>
              <w:rPr>
                <w:sz w:val="20"/>
              </w:rPr>
            </w:pPr>
          </w:p>
        </w:tc>
        <w:tc>
          <w:tcPr>
            <w:tcW w:w="567" w:type="dxa"/>
          </w:tcPr>
          <w:p w14:paraId="12899E3D" w14:textId="77777777" w:rsidR="000820B7" w:rsidRDefault="000820B7">
            <w:pPr>
              <w:pStyle w:val="TableParagraph"/>
              <w:rPr>
                <w:sz w:val="20"/>
              </w:rPr>
            </w:pPr>
          </w:p>
        </w:tc>
        <w:tc>
          <w:tcPr>
            <w:tcW w:w="709" w:type="dxa"/>
          </w:tcPr>
          <w:p w14:paraId="44884547" w14:textId="77777777" w:rsidR="000820B7" w:rsidRDefault="000820B7">
            <w:pPr>
              <w:pStyle w:val="TableParagraph"/>
              <w:rPr>
                <w:sz w:val="20"/>
              </w:rPr>
            </w:pPr>
          </w:p>
        </w:tc>
        <w:tc>
          <w:tcPr>
            <w:tcW w:w="712" w:type="dxa"/>
          </w:tcPr>
          <w:p w14:paraId="3AD69AB2" w14:textId="77777777" w:rsidR="000820B7" w:rsidRDefault="000820B7">
            <w:pPr>
              <w:pStyle w:val="TableParagraph"/>
              <w:rPr>
                <w:sz w:val="20"/>
              </w:rPr>
            </w:pPr>
          </w:p>
        </w:tc>
        <w:tc>
          <w:tcPr>
            <w:tcW w:w="534" w:type="dxa"/>
          </w:tcPr>
          <w:p w14:paraId="55F979B3" w14:textId="77777777" w:rsidR="000820B7" w:rsidRDefault="000820B7">
            <w:pPr>
              <w:pStyle w:val="TableParagraph"/>
              <w:rPr>
                <w:sz w:val="20"/>
              </w:rPr>
            </w:pPr>
          </w:p>
        </w:tc>
        <w:tc>
          <w:tcPr>
            <w:tcW w:w="709" w:type="dxa"/>
          </w:tcPr>
          <w:p w14:paraId="5EBEBC77" w14:textId="77777777" w:rsidR="000820B7" w:rsidRDefault="000820B7">
            <w:pPr>
              <w:pStyle w:val="TableParagraph"/>
              <w:rPr>
                <w:sz w:val="20"/>
              </w:rPr>
            </w:pPr>
          </w:p>
        </w:tc>
        <w:tc>
          <w:tcPr>
            <w:tcW w:w="887" w:type="dxa"/>
          </w:tcPr>
          <w:p w14:paraId="56510569" w14:textId="77777777" w:rsidR="000820B7" w:rsidRDefault="000820B7">
            <w:pPr>
              <w:pStyle w:val="TableParagraph"/>
              <w:rPr>
                <w:sz w:val="20"/>
              </w:rPr>
            </w:pPr>
          </w:p>
        </w:tc>
      </w:tr>
      <w:tr w:rsidR="000820B7" w14:paraId="1DDC8479" w14:textId="77777777">
        <w:trPr>
          <w:trHeight w:val="275"/>
        </w:trPr>
        <w:tc>
          <w:tcPr>
            <w:tcW w:w="535" w:type="dxa"/>
          </w:tcPr>
          <w:p w14:paraId="03290CEC" w14:textId="77777777" w:rsidR="000820B7" w:rsidRDefault="00447348">
            <w:pPr>
              <w:pStyle w:val="TableParagraph"/>
              <w:spacing w:line="256" w:lineRule="exact"/>
              <w:ind w:left="107"/>
              <w:rPr>
                <w:sz w:val="24"/>
              </w:rPr>
            </w:pPr>
            <w:r>
              <w:rPr>
                <w:sz w:val="24"/>
              </w:rPr>
              <w:t>2</w:t>
            </w:r>
          </w:p>
        </w:tc>
        <w:tc>
          <w:tcPr>
            <w:tcW w:w="2585" w:type="dxa"/>
          </w:tcPr>
          <w:p w14:paraId="58E16F02" w14:textId="77777777" w:rsidR="000820B7" w:rsidRDefault="000820B7">
            <w:pPr>
              <w:pStyle w:val="TableParagraph"/>
              <w:rPr>
                <w:sz w:val="20"/>
              </w:rPr>
            </w:pPr>
          </w:p>
        </w:tc>
        <w:tc>
          <w:tcPr>
            <w:tcW w:w="533" w:type="dxa"/>
          </w:tcPr>
          <w:p w14:paraId="5B6C7F30" w14:textId="77777777" w:rsidR="000820B7" w:rsidRDefault="000820B7">
            <w:pPr>
              <w:pStyle w:val="TableParagraph"/>
              <w:rPr>
                <w:sz w:val="20"/>
              </w:rPr>
            </w:pPr>
          </w:p>
        </w:tc>
        <w:tc>
          <w:tcPr>
            <w:tcW w:w="567" w:type="dxa"/>
          </w:tcPr>
          <w:p w14:paraId="6C582EA6" w14:textId="77777777" w:rsidR="000820B7" w:rsidRDefault="000820B7">
            <w:pPr>
              <w:pStyle w:val="TableParagraph"/>
              <w:rPr>
                <w:sz w:val="20"/>
              </w:rPr>
            </w:pPr>
          </w:p>
        </w:tc>
        <w:tc>
          <w:tcPr>
            <w:tcW w:w="460" w:type="dxa"/>
          </w:tcPr>
          <w:p w14:paraId="0E028AD2" w14:textId="77777777" w:rsidR="000820B7" w:rsidRDefault="000820B7">
            <w:pPr>
              <w:pStyle w:val="TableParagraph"/>
              <w:rPr>
                <w:sz w:val="20"/>
              </w:rPr>
            </w:pPr>
          </w:p>
        </w:tc>
        <w:tc>
          <w:tcPr>
            <w:tcW w:w="711" w:type="dxa"/>
          </w:tcPr>
          <w:p w14:paraId="12945F27" w14:textId="77777777" w:rsidR="000820B7" w:rsidRDefault="000820B7">
            <w:pPr>
              <w:pStyle w:val="TableParagraph"/>
              <w:rPr>
                <w:sz w:val="20"/>
              </w:rPr>
            </w:pPr>
          </w:p>
        </w:tc>
        <w:tc>
          <w:tcPr>
            <w:tcW w:w="567" w:type="dxa"/>
          </w:tcPr>
          <w:p w14:paraId="61130BDF" w14:textId="77777777" w:rsidR="000820B7" w:rsidRDefault="000820B7">
            <w:pPr>
              <w:pStyle w:val="TableParagraph"/>
              <w:rPr>
                <w:sz w:val="20"/>
              </w:rPr>
            </w:pPr>
          </w:p>
        </w:tc>
        <w:tc>
          <w:tcPr>
            <w:tcW w:w="425" w:type="dxa"/>
          </w:tcPr>
          <w:p w14:paraId="32BB4666" w14:textId="77777777" w:rsidR="000820B7" w:rsidRDefault="000820B7">
            <w:pPr>
              <w:pStyle w:val="TableParagraph"/>
              <w:rPr>
                <w:sz w:val="20"/>
              </w:rPr>
            </w:pPr>
          </w:p>
        </w:tc>
        <w:tc>
          <w:tcPr>
            <w:tcW w:w="567" w:type="dxa"/>
          </w:tcPr>
          <w:p w14:paraId="55888F78" w14:textId="77777777" w:rsidR="000820B7" w:rsidRDefault="000820B7">
            <w:pPr>
              <w:pStyle w:val="TableParagraph"/>
              <w:rPr>
                <w:sz w:val="20"/>
              </w:rPr>
            </w:pPr>
          </w:p>
        </w:tc>
        <w:tc>
          <w:tcPr>
            <w:tcW w:w="567" w:type="dxa"/>
          </w:tcPr>
          <w:p w14:paraId="72F4D551" w14:textId="77777777" w:rsidR="000820B7" w:rsidRDefault="000820B7">
            <w:pPr>
              <w:pStyle w:val="TableParagraph"/>
              <w:rPr>
                <w:sz w:val="20"/>
              </w:rPr>
            </w:pPr>
          </w:p>
        </w:tc>
        <w:tc>
          <w:tcPr>
            <w:tcW w:w="569" w:type="dxa"/>
          </w:tcPr>
          <w:p w14:paraId="35A885C1" w14:textId="77777777" w:rsidR="000820B7" w:rsidRDefault="000820B7">
            <w:pPr>
              <w:pStyle w:val="TableParagraph"/>
              <w:rPr>
                <w:sz w:val="20"/>
              </w:rPr>
            </w:pPr>
          </w:p>
        </w:tc>
        <w:tc>
          <w:tcPr>
            <w:tcW w:w="675" w:type="dxa"/>
          </w:tcPr>
          <w:p w14:paraId="1D20045F" w14:textId="77777777" w:rsidR="000820B7" w:rsidRDefault="000820B7">
            <w:pPr>
              <w:pStyle w:val="TableParagraph"/>
              <w:rPr>
                <w:sz w:val="20"/>
              </w:rPr>
            </w:pPr>
          </w:p>
        </w:tc>
        <w:tc>
          <w:tcPr>
            <w:tcW w:w="600" w:type="dxa"/>
          </w:tcPr>
          <w:p w14:paraId="70548062" w14:textId="77777777" w:rsidR="000820B7" w:rsidRDefault="000820B7">
            <w:pPr>
              <w:pStyle w:val="TableParagraph"/>
              <w:rPr>
                <w:sz w:val="20"/>
              </w:rPr>
            </w:pPr>
          </w:p>
        </w:tc>
        <w:tc>
          <w:tcPr>
            <w:tcW w:w="569" w:type="dxa"/>
          </w:tcPr>
          <w:p w14:paraId="74CE2191" w14:textId="77777777" w:rsidR="000820B7" w:rsidRDefault="000820B7">
            <w:pPr>
              <w:pStyle w:val="TableParagraph"/>
              <w:rPr>
                <w:sz w:val="20"/>
              </w:rPr>
            </w:pPr>
          </w:p>
        </w:tc>
        <w:tc>
          <w:tcPr>
            <w:tcW w:w="567" w:type="dxa"/>
          </w:tcPr>
          <w:p w14:paraId="22EA9C28" w14:textId="77777777" w:rsidR="000820B7" w:rsidRDefault="000820B7">
            <w:pPr>
              <w:pStyle w:val="TableParagraph"/>
              <w:rPr>
                <w:sz w:val="20"/>
              </w:rPr>
            </w:pPr>
          </w:p>
        </w:tc>
        <w:tc>
          <w:tcPr>
            <w:tcW w:w="567" w:type="dxa"/>
          </w:tcPr>
          <w:p w14:paraId="1D757457" w14:textId="77777777" w:rsidR="000820B7" w:rsidRDefault="000820B7">
            <w:pPr>
              <w:pStyle w:val="TableParagraph"/>
              <w:rPr>
                <w:sz w:val="20"/>
              </w:rPr>
            </w:pPr>
          </w:p>
        </w:tc>
        <w:tc>
          <w:tcPr>
            <w:tcW w:w="709" w:type="dxa"/>
          </w:tcPr>
          <w:p w14:paraId="3DFCDDDC" w14:textId="77777777" w:rsidR="000820B7" w:rsidRDefault="000820B7">
            <w:pPr>
              <w:pStyle w:val="TableParagraph"/>
              <w:rPr>
                <w:sz w:val="20"/>
              </w:rPr>
            </w:pPr>
          </w:p>
        </w:tc>
        <w:tc>
          <w:tcPr>
            <w:tcW w:w="712" w:type="dxa"/>
          </w:tcPr>
          <w:p w14:paraId="28D819DD" w14:textId="77777777" w:rsidR="000820B7" w:rsidRDefault="000820B7">
            <w:pPr>
              <w:pStyle w:val="TableParagraph"/>
              <w:rPr>
                <w:sz w:val="20"/>
              </w:rPr>
            </w:pPr>
          </w:p>
        </w:tc>
        <w:tc>
          <w:tcPr>
            <w:tcW w:w="534" w:type="dxa"/>
          </w:tcPr>
          <w:p w14:paraId="0564FE11" w14:textId="77777777" w:rsidR="000820B7" w:rsidRDefault="000820B7">
            <w:pPr>
              <w:pStyle w:val="TableParagraph"/>
              <w:rPr>
                <w:sz w:val="20"/>
              </w:rPr>
            </w:pPr>
          </w:p>
        </w:tc>
        <w:tc>
          <w:tcPr>
            <w:tcW w:w="709" w:type="dxa"/>
          </w:tcPr>
          <w:p w14:paraId="0E73904B" w14:textId="77777777" w:rsidR="000820B7" w:rsidRDefault="000820B7">
            <w:pPr>
              <w:pStyle w:val="TableParagraph"/>
              <w:rPr>
                <w:sz w:val="20"/>
              </w:rPr>
            </w:pPr>
          </w:p>
        </w:tc>
        <w:tc>
          <w:tcPr>
            <w:tcW w:w="887" w:type="dxa"/>
          </w:tcPr>
          <w:p w14:paraId="027356FB" w14:textId="77777777" w:rsidR="000820B7" w:rsidRDefault="000820B7">
            <w:pPr>
              <w:pStyle w:val="TableParagraph"/>
              <w:rPr>
                <w:sz w:val="20"/>
              </w:rPr>
            </w:pPr>
          </w:p>
        </w:tc>
      </w:tr>
      <w:tr w:rsidR="000820B7" w14:paraId="0C78F582" w14:textId="77777777">
        <w:trPr>
          <w:trHeight w:val="276"/>
        </w:trPr>
        <w:tc>
          <w:tcPr>
            <w:tcW w:w="535" w:type="dxa"/>
          </w:tcPr>
          <w:p w14:paraId="2FD2CCA9" w14:textId="77777777" w:rsidR="000820B7" w:rsidRDefault="00447348">
            <w:pPr>
              <w:pStyle w:val="TableParagraph"/>
              <w:spacing w:line="256" w:lineRule="exact"/>
              <w:ind w:left="107"/>
              <w:rPr>
                <w:sz w:val="24"/>
              </w:rPr>
            </w:pPr>
            <w:r>
              <w:rPr>
                <w:sz w:val="24"/>
              </w:rPr>
              <w:t>3</w:t>
            </w:r>
          </w:p>
        </w:tc>
        <w:tc>
          <w:tcPr>
            <w:tcW w:w="2585" w:type="dxa"/>
          </w:tcPr>
          <w:p w14:paraId="45022A70" w14:textId="77777777" w:rsidR="000820B7" w:rsidRDefault="000820B7">
            <w:pPr>
              <w:pStyle w:val="TableParagraph"/>
              <w:rPr>
                <w:sz w:val="20"/>
              </w:rPr>
            </w:pPr>
          </w:p>
        </w:tc>
        <w:tc>
          <w:tcPr>
            <w:tcW w:w="533" w:type="dxa"/>
          </w:tcPr>
          <w:p w14:paraId="7F22E99E" w14:textId="77777777" w:rsidR="000820B7" w:rsidRDefault="000820B7">
            <w:pPr>
              <w:pStyle w:val="TableParagraph"/>
              <w:rPr>
                <w:sz w:val="20"/>
              </w:rPr>
            </w:pPr>
          </w:p>
        </w:tc>
        <w:tc>
          <w:tcPr>
            <w:tcW w:w="567" w:type="dxa"/>
          </w:tcPr>
          <w:p w14:paraId="796957EB" w14:textId="77777777" w:rsidR="000820B7" w:rsidRDefault="000820B7">
            <w:pPr>
              <w:pStyle w:val="TableParagraph"/>
              <w:rPr>
                <w:sz w:val="20"/>
              </w:rPr>
            </w:pPr>
          </w:p>
        </w:tc>
        <w:tc>
          <w:tcPr>
            <w:tcW w:w="460" w:type="dxa"/>
          </w:tcPr>
          <w:p w14:paraId="595EC695" w14:textId="77777777" w:rsidR="000820B7" w:rsidRDefault="000820B7">
            <w:pPr>
              <w:pStyle w:val="TableParagraph"/>
              <w:rPr>
                <w:sz w:val="20"/>
              </w:rPr>
            </w:pPr>
          </w:p>
        </w:tc>
        <w:tc>
          <w:tcPr>
            <w:tcW w:w="711" w:type="dxa"/>
          </w:tcPr>
          <w:p w14:paraId="23F537D8" w14:textId="77777777" w:rsidR="000820B7" w:rsidRDefault="000820B7">
            <w:pPr>
              <w:pStyle w:val="TableParagraph"/>
              <w:rPr>
                <w:sz w:val="20"/>
              </w:rPr>
            </w:pPr>
          </w:p>
        </w:tc>
        <w:tc>
          <w:tcPr>
            <w:tcW w:w="567" w:type="dxa"/>
          </w:tcPr>
          <w:p w14:paraId="116C1AA9" w14:textId="77777777" w:rsidR="000820B7" w:rsidRDefault="000820B7">
            <w:pPr>
              <w:pStyle w:val="TableParagraph"/>
              <w:rPr>
                <w:sz w:val="20"/>
              </w:rPr>
            </w:pPr>
          </w:p>
        </w:tc>
        <w:tc>
          <w:tcPr>
            <w:tcW w:w="425" w:type="dxa"/>
          </w:tcPr>
          <w:p w14:paraId="7B4779EA" w14:textId="77777777" w:rsidR="000820B7" w:rsidRDefault="000820B7">
            <w:pPr>
              <w:pStyle w:val="TableParagraph"/>
              <w:rPr>
                <w:sz w:val="20"/>
              </w:rPr>
            </w:pPr>
          </w:p>
        </w:tc>
        <w:tc>
          <w:tcPr>
            <w:tcW w:w="567" w:type="dxa"/>
          </w:tcPr>
          <w:p w14:paraId="001D12E1" w14:textId="77777777" w:rsidR="000820B7" w:rsidRDefault="000820B7">
            <w:pPr>
              <w:pStyle w:val="TableParagraph"/>
              <w:rPr>
                <w:sz w:val="20"/>
              </w:rPr>
            </w:pPr>
          </w:p>
        </w:tc>
        <w:tc>
          <w:tcPr>
            <w:tcW w:w="567" w:type="dxa"/>
          </w:tcPr>
          <w:p w14:paraId="7669E16E" w14:textId="77777777" w:rsidR="000820B7" w:rsidRDefault="000820B7">
            <w:pPr>
              <w:pStyle w:val="TableParagraph"/>
              <w:rPr>
                <w:sz w:val="20"/>
              </w:rPr>
            </w:pPr>
          </w:p>
        </w:tc>
        <w:tc>
          <w:tcPr>
            <w:tcW w:w="569" w:type="dxa"/>
          </w:tcPr>
          <w:p w14:paraId="56FA32CB" w14:textId="77777777" w:rsidR="000820B7" w:rsidRDefault="000820B7">
            <w:pPr>
              <w:pStyle w:val="TableParagraph"/>
              <w:rPr>
                <w:sz w:val="20"/>
              </w:rPr>
            </w:pPr>
          </w:p>
        </w:tc>
        <w:tc>
          <w:tcPr>
            <w:tcW w:w="675" w:type="dxa"/>
          </w:tcPr>
          <w:p w14:paraId="577B8B4F" w14:textId="77777777" w:rsidR="000820B7" w:rsidRDefault="000820B7">
            <w:pPr>
              <w:pStyle w:val="TableParagraph"/>
              <w:rPr>
                <w:sz w:val="20"/>
              </w:rPr>
            </w:pPr>
          </w:p>
        </w:tc>
        <w:tc>
          <w:tcPr>
            <w:tcW w:w="600" w:type="dxa"/>
          </w:tcPr>
          <w:p w14:paraId="399C2F50" w14:textId="77777777" w:rsidR="000820B7" w:rsidRDefault="000820B7">
            <w:pPr>
              <w:pStyle w:val="TableParagraph"/>
              <w:rPr>
                <w:sz w:val="20"/>
              </w:rPr>
            </w:pPr>
          </w:p>
        </w:tc>
        <w:tc>
          <w:tcPr>
            <w:tcW w:w="569" w:type="dxa"/>
          </w:tcPr>
          <w:p w14:paraId="37CFF332" w14:textId="77777777" w:rsidR="000820B7" w:rsidRDefault="000820B7">
            <w:pPr>
              <w:pStyle w:val="TableParagraph"/>
              <w:rPr>
                <w:sz w:val="20"/>
              </w:rPr>
            </w:pPr>
          </w:p>
        </w:tc>
        <w:tc>
          <w:tcPr>
            <w:tcW w:w="567" w:type="dxa"/>
          </w:tcPr>
          <w:p w14:paraId="3FB1848E" w14:textId="77777777" w:rsidR="000820B7" w:rsidRDefault="000820B7">
            <w:pPr>
              <w:pStyle w:val="TableParagraph"/>
              <w:rPr>
                <w:sz w:val="20"/>
              </w:rPr>
            </w:pPr>
          </w:p>
        </w:tc>
        <w:tc>
          <w:tcPr>
            <w:tcW w:w="567" w:type="dxa"/>
          </w:tcPr>
          <w:p w14:paraId="183708B1" w14:textId="77777777" w:rsidR="000820B7" w:rsidRDefault="000820B7">
            <w:pPr>
              <w:pStyle w:val="TableParagraph"/>
              <w:rPr>
                <w:sz w:val="20"/>
              </w:rPr>
            </w:pPr>
          </w:p>
        </w:tc>
        <w:tc>
          <w:tcPr>
            <w:tcW w:w="709" w:type="dxa"/>
          </w:tcPr>
          <w:p w14:paraId="12551E42" w14:textId="77777777" w:rsidR="000820B7" w:rsidRDefault="000820B7">
            <w:pPr>
              <w:pStyle w:val="TableParagraph"/>
              <w:rPr>
                <w:sz w:val="20"/>
              </w:rPr>
            </w:pPr>
          </w:p>
        </w:tc>
        <w:tc>
          <w:tcPr>
            <w:tcW w:w="712" w:type="dxa"/>
          </w:tcPr>
          <w:p w14:paraId="6676870B" w14:textId="77777777" w:rsidR="000820B7" w:rsidRDefault="000820B7">
            <w:pPr>
              <w:pStyle w:val="TableParagraph"/>
              <w:rPr>
                <w:sz w:val="20"/>
              </w:rPr>
            </w:pPr>
          </w:p>
        </w:tc>
        <w:tc>
          <w:tcPr>
            <w:tcW w:w="534" w:type="dxa"/>
          </w:tcPr>
          <w:p w14:paraId="6C278C42" w14:textId="77777777" w:rsidR="000820B7" w:rsidRDefault="000820B7">
            <w:pPr>
              <w:pStyle w:val="TableParagraph"/>
              <w:rPr>
                <w:sz w:val="20"/>
              </w:rPr>
            </w:pPr>
          </w:p>
        </w:tc>
        <w:tc>
          <w:tcPr>
            <w:tcW w:w="709" w:type="dxa"/>
          </w:tcPr>
          <w:p w14:paraId="443CA2F5" w14:textId="77777777" w:rsidR="000820B7" w:rsidRDefault="000820B7">
            <w:pPr>
              <w:pStyle w:val="TableParagraph"/>
              <w:rPr>
                <w:sz w:val="20"/>
              </w:rPr>
            </w:pPr>
          </w:p>
        </w:tc>
        <w:tc>
          <w:tcPr>
            <w:tcW w:w="887" w:type="dxa"/>
          </w:tcPr>
          <w:p w14:paraId="654468E5" w14:textId="77777777" w:rsidR="000820B7" w:rsidRDefault="000820B7">
            <w:pPr>
              <w:pStyle w:val="TableParagraph"/>
              <w:rPr>
                <w:sz w:val="20"/>
              </w:rPr>
            </w:pPr>
          </w:p>
        </w:tc>
      </w:tr>
    </w:tbl>
    <w:p w14:paraId="176F2750" w14:textId="77777777" w:rsidR="000820B7" w:rsidRDefault="000820B7">
      <w:pPr>
        <w:rPr>
          <w:sz w:val="20"/>
        </w:rPr>
        <w:sectPr w:rsidR="000820B7">
          <w:pgSz w:w="16840" w:h="11910" w:orient="landscape"/>
          <w:pgMar w:top="1060" w:right="0" w:bottom="1240" w:left="20" w:header="0" w:footer="978" w:gutter="0"/>
          <w:cols w:space="720"/>
        </w:sectPr>
      </w:pPr>
    </w:p>
    <w:p w14:paraId="1E43EC8D" w14:textId="77777777" w:rsidR="000820B7" w:rsidRDefault="00447348">
      <w:pPr>
        <w:pStyle w:val="210"/>
        <w:spacing w:before="64"/>
        <w:ind w:left="5195"/>
        <w:jc w:val="both"/>
      </w:pPr>
      <w:r>
        <w:t>Часть, формируемая участниками образовательных отношений.</w:t>
      </w:r>
    </w:p>
    <w:p w14:paraId="2ED69173" w14:textId="77777777" w:rsidR="000820B7" w:rsidRDefault="00447348">
      <w:pPr>
        <w:pStyle w:val="a5"/>
        <w:numPr>
          <w:ilvl w:val="2"/>
          <w:numId w:val="71"/>
        </w:numPr>
        <w:tabs>
          <w:tab w:val="left" w:pos="4865"/>
        </w:tabs>
        <w:spacing w:before="2"/>
        <w:ind w:left="2385" w:right="2959" w:firstLine="2119"/>
        <w:jc w:val="both"/>
        <w:rPr>
          <w:b/>
          <w:sz w:val="24"/>
        </w:rPr>
      </w:pPr>
      <w:r>
        <w:rPr>
          <w:b/>
          <w:sz w:val="28"/>
        </w:rPr>
        <w:t>Планируемые результаты освоения Программы – целевые ориентиры Целевые ориентиры образования в дошкольном возрасте детей от 6 до 7</w:t>
      </w:r>
      <w:r>
        <w:rPr>
          <w:b/>
          <w:spacing w:val="-14"/>
          <w:sz w:val="28"/>
        </w:rPr>
        <w:t xml:space="preserve"> </w:t>
      </w:r>
      <w:r>
        <w:rPr>
          <w:b/>
          <w:sz w:val="28"/>
        </w:rPr>
        <w:t>лет</w:t>
      </w:r>
    </w:p>
    <w:p w14:paraId="7896B367" w14:textId="77777777" w:rsidR="000820B7" w:rsidRDefault="00447348">
      <w:pPr>
        <w:pStyle w:val="a3"/>
        <w:ind w:left="1681" w:right="842" w:firstLine="703"/>
        <w:jc w:val="both"/>
      </w:pPr>
      <w:r>
        <w:t>Дети физически развиты. Результативно, уверенно, мягко, точно выполняют физические упражнения. В двигательной деятельности успешно проявляют быстроту, ловкость, выносливость, силу и гибкость. Проявляют постоянно самоконтроль и самооценку. Стремятся к лучшему результату, осознают зависимость между качеством выполнения упражнения и его результатом, стремятся к физическому совершенствованию.</w:t>
      </w:r>
    </w:p>
    <w:p w14:paraId="486D7353" w14:textId="77777777" w:rsidR="000820B7" w:rsidRDefault="00447348">
      <w:pPr>
        <w:pStyle w:val="a3"/>
        <w:ind w:left="1681" w:firstLine="703"/>
      </w:pPr>
      <w:r>
        <w:t>Знакомы с правилами здорового образа жизни; безопасного поведения; понимают, как вести себя в отдельных потенциально опасных ситуациях в быту, на улице, в природе.</w:t>
      </w:r>
    </w:p>
    <w:p w14:paraId="29EE0933" w14:textId="77777777" w:rsidR="000820B7" w:rsidRDefault="00447348">
      <w:pPr>
        <w:pStyle w:val="a3"/>
        <w:ind w:left="1681" w:right="920" w:firstLine="708"/>
      </w:pPr>
      <w:r>
        <w:t>Дети проявляют интерес к разным видам игр. Выражены индивидуальные предпочтения к тому или иному виду игровой деятельности.</w:t>
      </w:r>
    </w:p>
    <w:p w14:paraId="2BE3BF66" w14:textId="77777777" w:rsidR="000820B7" w:rsidRDefault="00447348">
      <w:pPr>
        <w:pStyle w:val="a3"/>
        <w:ind w:left="1681" w:right="920" w:firstLine="708"/>
      </w:pPr>
      <w:r>
        <w:t>Хорошо ориентированы в правилах культуры поведения, владеют разными способами культурного поведения в детском саду, в семье, в общественных</w:t>
      </w:r>
      <w:r>
        <w:rPr>
          <w:spacing w:val="-9"/>
        </w:rPr>
        <w:t xml:space="preserve"> </w:t>
      </w:r>
      <w:r>
        <w:t>местах.</w:t>
      </w:r>
    </w:p>
    <w:p w14:paraId="5B3265AC" w14:textId="77777777" w:rsidR="000820B7" w:rsidRDefault="00447348">
      <w:pPr>
        <w:pStyle w:val="a3"/>
        <w:ind w:left="1681" w:right="920" w:firstLine="708"/>
      </w:pPr>
      <w:r>
        <w:t>Проявляют познавательный интерес к своей семье, социальным явлениям, к жизни людей в родной стране, других странах и многообразию народов</w:t>
      </w:r>
      <w:r>
        <w:rPr>
          <w:spacing w:val="-3"/>
        </w:rPr>
        <w:t xml:space="preserve"> </w:t>
      </w:r>
      <w:r>
        <w:t>мира.</w:t>
      </w:r>
    </w:p>
    <w:p w14:paraId="37736B79" w14:textId="77777777" w:rsidR="000820B7" w:rsidRDefault="00447348">
      <w:pPr>
        <w:pStyle w:val="a3"/>
        <w:ind w:left="1681" w:firstLine="708"/>
      </w:pPr>
      <w:r>
        <w:t>Имеют представления о школе, стремятся к будущему положению школьника, выражают желание овладеть самостоятельным чтением, проявляют познавательную активность.</w:t>
      </w:r>
    </w:p>
    <w:p w14:paraId="61EEE1B0" w14:textId="77777777" w:rsidR="000820B7" w:rsidRDefault="00447348">
      <w:pPr>
        <w:pStyle w:val="a3"/>
        <w:ind w:left="1681" w:right="920" w:firstLine="708"/>
      </w:pPr>
      <w:r>
        <w:t>Дети имеет отчетливое представление о многообразии профессий и предметного мира, созданного человеком,  во взаимосвязи прошлого и</w:t>
      </w:r>
      <w:r>
        <w:rPr>
          <w:spacing w:val="-3"/>
        </w:rPr>
        <w:t xml:space="preserve"> </w:t>
      </w:r>
      <w:r>
        <w:t>настоящего.</w:t>
      </w:r>
    </w:p>
    <w:p w14:paraId="245509E3" w14:textId="77777777" w:rsidR="000820B7" w:rsidRDefault="00447348">
      <w:pPr>
        <w:pStyle w:val="a3"/>
        <w:spacing w:line="242" w:lineRule="auto"/>
        <w:ind w:left="1681" w:firstLine="708"/>
      </w:pPr>
      <w:r>
        <w:t>Дети проявляют интерес к предметам окружающего мира, пытаются установить взаимосвязи между свойствами предмета и его использованием.</w:t>
      </w:r>
    </w:p>
    <w:p w14:paraId="6D6900FC" w14:textId="77777777" w:rsidR="000820B7" w:rsidRDefault="00447348">
      <w:pPr>
        <w:pStyle w:val="a3"/>
        <w:spacing w:line="317" w:lineRule="exact"/>
        <w:ind w:left="1681"/>
        <w:jc w:val="both"/>
      </w:pPr>
      <w:r>
        <w:t>Владеют системой эталонов, соотносят свойство предмета с эталонным, выделяя сходство и отличие.</w:t>
      </w:r>
    </w:p>
    <w:p w14:paraId="7057B43D" w14:textId="77777777" w:rsidR="000820B7" w:rsidRDefault="00447348">
      <w:pPr>
        <w:pStyle w:val="a3"/>
        <w:ind w:left="1681" w:right="846"/>
        <w:jc w:val="both"/>
      </w:pPr>
      <w:r>
        <w:t>Интересуются изучением природного мира, высказывают догадки, размышляют о причинах природных явлений, организуют и осуществляют познавательно-исследовательскую деятельность в соответствии с собственными замыслами. Сосчитывают предметы в пределе 10 и с переходом через десяток, владеют составом чисел из двух меньших.</w:t>
      </w:r>
    </w:p>
    <w:p w14:paraId="6FAA6931" w14:textId="77777777" w:rsidR="000820B7" w:rsidRDefault="00447348">
      <w:pPr>
        <w:pStyle w:val="a3"/>
        <w:ind w:left="1681" w:right="847" w:firstLine="708"/>
        <w:jc w:val="both"/>
      </w:pPr>
      <w:r>
        <w:t>Составляют разные задачи — арифметические, занимательные. Успешно решают логические задачи, задачи на ориентировку в пространстве.</w:t>
      </w:r>
    </w:p>
    <w:p w14:paraId="77925F54" w14:textId="77777777" w:rsidR="000820B7" w:rsidRDefault="000820B7">
      <w:pPr>
        <w:jc w:val="both"/>
        <w:sectPr w:rsidR="000820B7">
          <w:pgSz w:w="16840" w:h="11910" w:orient="landscape"/>
          <w:pgMar w:top="1060" w:right="0" w:bottom="1240" w:left="20" w:header="0" w:footer="978" w:gutter="0"/>
          <w:cols w:space="720"/>
        </w:sectPr>
      </w:pPr>
    </w:p>
    <w:p w14:paraId="45601453" w14:textId="77777777" w:rsidR="000820B7" w:rsidRDefault="00447348">
      <w:pPr>
        <w:pStyle w:val="a3"/>
        <w:spacing w:before="59"/>
        <w:ind w:left="1681" w:right="843" w:firstLine="708"/>
        <w:jc w:val="both"/>
      </w:pPr>
      <w:r>
        <w:t>Речь чистая, грамматически правильная, выразительная. Дети владеют всеми средствами звукового анализа слов, определяют основные качественные характеристики звуков в слове (гласный — согласный, твердый — мягкий, ударный — безударный гласный), место звука в слове. Проявляют интерес к чтению, самостоятельно читают</w:t>
      </w:r>
      <w:r>
        <w:rPr>
          <w:spacing w:val="-30"/>
        </w:rPr>
        <w:t xml:space="preserve"> </w:t>
      </w:r>
      <w:r>
        <w:t>слова.</w:t>
      </w:r>
    </w:p>
    <w:p w14:paraId="11F882E8" w14:textId="77777777" w:rsidR="000820B7" w:rsidRDefault="00447348">
      <w:pPr>
        <w:pStyle w:val="a3"/>
        <w:spacing w:before="2"/>
        <w:ind w:left="1681" w:right="853"/>
        <w:jc w:val="both"/>
      </w:pPr>
      <w:r>
        <w:t>Самостоятельно используют освоенные речевые формы в процессе общения со сверстниками и взрослыми (рассказ, речь-доказательство, объяснения, речь-рассуждение).</w:t>
      </w:r>
    </w:p>
    <w:p w14:paraId="05C2AE17" w14:textId="77777777" w:rsidR="000820B7" w:rsidRDefault="00447348">
      <w:pPr>
        <w:pStyle w:val="a3"/>
        <w:spacing w:line="321" w:lineRule="exact"/>
        <w:ind w:left="1681"/>
        <w:jc w:val="both"/>
      </w:pPr>
      <w:r>
        <w:t>Пересказывают литературные произведения (с опорой на иллюстрации), составляют рассказы, сказки.</w:t>
      </w:r>
    </w:p>
    <w:p w14:paraId="189D577D" w14:textId="77777777" w:rsidR="000820B7" w:rsidRDefault="00447348">
      <w:pPr>
        <w:pStyle w:val="a3"/>
        <w:ind w:left="1681" w:right="852" w:firstLine="708"/>
        <w:jc w:val="both"/>
      </w:pPr>
      <w:r>
        <w:t>Дети проявляют устойчивый интерес к проявлению красоты в окружающем мире и искусстве. Называют, узнают, описывают некоторые известные произведения, архитектурные и скульптурные объекты, предметы народных промыслов.</w:t>
      </w:r>
    </w:p>
    <w:p w14:paraId="6732138D" w14:textId="77777777" w:rsidR="000820B7" w:rsidRDefault="00447348">
      <w:pPr>
        <w:pStyle w:val="a3"/>
        <w:spacing w:before="1"/>
        <w:ind w:left="1681" w:right="856" w:firstLine="708"/>
        <w:jc w:val="both"/>
      </w:pPr>
      <w:r>
        <w:t>Умеют рисовать, лепить, выполнять аппликации и конструировать, используя разнообразные материалы и инструменты. Могут создавать иллюстрации к знакомым литературным произведениям.</w:t>
      </w:r>
    </w:p>
    <w:p w14:paraId="0724EA75" w14:textId="77777777" w:rsidR="000820B7" w:rsidRDefault="00447348">
      <w:pPr>
        <w:pStyle w:val="a3"/>
        <w:spacing w:line="321" w:lineRule="exact"/>
        <w:ind w:left="2390"/>
        <w:jc w:val="both"/>
      </w:pPr>
      <w:r>
        <w:t>Знают музыку разных композиторов; различают средства музыкальной выразительности (лад, мелодия, ритм).</w:t>
      </w:r>
    </w:p>
    <w:p w14:paraId="2E434300" w14:textId="77777777" w:rsidR="000820B7" w:rsidRDefault="00447348">
      <w:pPr>
        <w:pStyle w:val="a3"/>
        <w:ind w:left="1681"/>
        <w:jc w:val="both"/>
      </w:pPr>
      <w:r>
        <w:t>Проявляют себя во всех видах музыкальной исполнительской деятельности, на праздниках.</w:t>
      </w:r>
    </w:p>
    <w:p w14:paraId="656E2F30" w14:textId="77777777" w:rsidR="000820B7" w:rsidRDefault="000820B7">
      <w:pPr>
        <w:pStyle w:val="a3"/>
        <w:rPr>
          <w:sz w:val="30"/>
        </w:rPr>
      </w:pPr>
    </w:p>
    <w:p w14:paraId="4F153C9F" w14:textId="77777777" w:rsidR="000820B7" w:rsidRDefault="000820B7">
      <w:pPr>
        <w:pStyle w:val="a3"/>
        <w:rPr>
          <w:sz w:val="30"/>
        </w:rPr>
      </w:pPr>
    </w:p>
    <w:p w14:paraId="7CC38716" w14:textId="77777777" w:rsidR="000820B7" w:rsidRDefault="000820B7">
      <w:pPr>
        <w:pStyle w:val="a3"/>
        <w:rPr>
          <w:sz w:val="30"/>
        </w:rPr>
      </w:pPr>
    </w:p>
    <w:p w14:paraId="74224356" w14:textId="77777777" w:rsidR="000820B7" w:rsidRDefault="00447348">
      <w:pPr>
        <w:pStyle w:val="11"/>
        <w:numPr>
          <w:ilvl w:val="0"/>
          <w:numId w:val="73"/>
        </w:numPr>
        <w:tabs>
          <w:tab w:val="left" w:pos="6793"/>
        </w:tabs>
        <w:spacing w:before="260"/>
        <w:ind w:left="6792" w:hanging="349"/>
        <w:jc w:val="left"/>
      </w:pPr>
      <w:r>
        <w:t>СОДЕРЖАТЕЛЬНЫЙ</w:t>
      </w:r>
      <w:r>
        <w:rPr>
          <w:spacing w:val="-3"/>
        </w:rPr>
        <w:t xml:space="preserve"> </w:t>
      </w:r>
      <w:r>
        <w:t>РАЗДЕЛ.</w:t>
      </w:r>
    </w:p>
    <w:p w14:paraId="617E2D41" w14:textId="77777777" w:rsidR="000820B7" w:rsidRDefault="00447348">
      <w:pPr>
        <w:pStyle w:val="210"/>
        <w:spacing w:line="321" w:lineRule="exact"/>
        <w:ind w:left="7421"/>
        <w:jc w:val="both"/>
      </w:pPr>
      <w:r>
        <w:t>Обязательная часть Программы.</w:t>
      </w:r>
    </w:p>
    <w:p w14:paraId="409B0FEC" w14:textId="77777777" w:rsidR="000820B7" w:rsidRDefault="00447348">
      <w:pPr>
        <w:pStyle w:val="a5"/>
        <w:numPr>
          <w:ilvl w:val="0"/>
          <w:numId w:val="68"/>
        </w:numPr>
        <w:tabs>
          <w:tab w:val="left" w:pos="4788"/>
        </w:tabs>
        <w:spacing w:before="2" w:line="322" w:lineRule="exact"/>
        <w:ind w:hanging="361"/>
        <w:jc w:val="both"/>
        <w:rPr>
          <w:b/>
          <w:sz w:val="28"/>
        </w:rPr>
      </w:pPr>
      <w:r>
        <w:rPr>
          <w:b/>
          <w:sz w:val="28"/>
        </w:rPr>
        <w:t>Описание образовательной деятельности в соответствии с</w:t>
      </w:r>
      <w:r>
        <w:rPr>
          <w:b/>
          <w:spacing w:val="-10"/>
          <w:sz w:val="28"/>
        </w:rPr>
        <w:t xml:space="preserve"> </w:t>
      </w:r>
      <w:r>
        <w:rPr>
          <w:b/>
          <w:sz w:val="28"/>
        </w:rPr>
        <w:t>направлениями</w:t>
      </w:r>
    </w:p>
    <w:p w14:paraId="17BEAD80" w14:textId="77777777" w:rsidR="000820B7" w:rsidRDefault="00447348">
      <w:pPr>
        <w:spacing w:line="319" w:lineRule="exact"/>
        <w:ind w:left="7632"/>
        <w:jc w:val="both"/>
        <w:rPr>
          <w:b/>
          <w:sz w:val="28"/>
        </w:rPr>
      </w:pPr>
      <w:r>
        <w:rPr>
          <w:b/>
          <w:sz w:val="28"/>
        </w:rPr>
        <w:t>развития и образования детей</w:t>
      </w:r>
    </w:p>
    <w:p w14:paraId="0912B609" w14:textId="77777777" w:rsidR="000820B7" w:rsidRDefault="00447348">
      <w:pPr>
        <w:pStyle w:val="a3"/>
        <w:ind w:left="1681" w:right="847" w:firstLine="708"/>
        <w:jc w:val="both"/>
      </w:pPr>
      <w:r>
        <w:t xml:space="preserve">Дошкольное образование </w:t>
      </w:r>
      <w:r w:rsidR="00D15D28">
        <w:t>в МАДОУ г. Нижневартовска ДС №38 «Домовенок</w:t>
      </w:r>
      <w:r>
        <w:t>»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w:t>
      </w:r>
      <w:r>
        <w:rPr>
          <w:spacing w:val="-39"/>
        </w:rPr>
        <w:t xml:space="preserve"> </w:t>
      </w:r>
      <w:r>
        <w:t>возраста.</w:t>
      </w:r>
    </w:p>
    <w:p w14:paraId="2DDE2307" w14:textId="77777777" w:rsidR="000820B7" w:rsidRDefault="00447348">
      <w:pPr>
        <w:pStyle w:val="a3"/>
        <w:ind w:left="1681" w:right="845" w:firstLine="708"/>
        <w:jc w:val="both"/>
      </w:pPr>
      <w: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w:t>
      </w:r>
      <w:r>
        <w:rPr>
          <w:spacing w:val="-8"/>
        </w:rPr>
        <w:t xml:space="preserve"> </w:t>
      </w:r>
      <w:r>
        <w:t>области):</w:t>
      </w:r>
    </w:p>
    <w:p w14:paraId="3DF2A061" w14:textId="77777777" w:rsidR="000820B7" w:rsidRDefault="00447348">
      <w:pPr>
        <w:pStyle w:val="a5"/>
        <w:numPr>
          <w:ilvl w:val="0"/>
          <w:numId w:val="72"/>
        </w:numPr>
        <w:tabs>
          <w:tab w:val="left" w:pos="1845"/>
        </w:tabs>
        <w:spacing w:line="322" w:lineRule="exact"/>
        <w:ind w:left="1844" w:hanging="164"/>
        <w:jc w:val="both"/>
        <w:rPr>
          <w:sz w:val="28"/>
        </w:rPr>
      </w:pPr>
      <w:r>
        <w:rPr>
          <w:sz w:val="28"/>
        </w:rPr>
        <w:t>социально – коммуникативное</w:t>
      </w:r>
      <w:r>
        <w:rPr>
          <w:spacing w:val="-11"/>
          <w:sz w:val="28"/>
        </w:rPr>
        <w:t xml:space="preserve"> </w:t>
      </w:r>
      <w:r>
        <w:rPr>
          <w:sz w:val="28"/>
        </w:rPr>
        <w:t>развитие;</w:t>
      </w:r>
    </w:p>
    <w:p w14:paraId="1FFF851A" w14:textId="77777777" w:rsidR="000820B7" w:rsidRDefault="00447348">
      <w:pPr>
        <w:pStyle w:val="a5"/>
        <w:numPr>
          <w:ilvl w:val="0"/>
          <w:numId w:val="72"/>
        </w:numPr>
        <w:tabs>
          <w:tab w:val="left" w:pos="1845"/>
        </w:tabs>
        <w:ind w:left="1844" w:hanging="164"/>
        <w:jc w:val="both"/>
        <w:rPr>
          <w:sz w:val="28"/>
        </w:rPr>
      </w:pPr>
      <w:r>
        <w:rPr>
          <w:sz w:val="28"/>
        </w:rPr>
        <w:t>познавательное</w:t>
      </w:r>
      <w:r>
        <w:rPr>
          <w:spacing w:val="-4"/>
          <w:sz w:val="28"/>
        </w:rPr>
        <w:t xml:space="preserve"> </w:t>
      </w:r>
      <w:r>
        <w:rPr>
          <w:sz w:val="28"/>
        </w:rPr>
        <w:t>развитие;</w:t>
      </w:r>
    </w:p>
    <w:p w14:paraId="28A20473" w14:textId="77777777" w:rsidR="000820B7" w:rsidRDefault="000820B7">
      <w:pPr>
        <w:jc w:val="both"/>
        <w:rPr>
          <w:sz w:val="28"/>
        </w:rPr>
        <w:sectPr w:rsidR="000820B7">
          <w:pgSz w:w="16840" w:h="11910" w:orient="landscape"/>
          <w:pgMar w:top="1060" w:right="0" w:bottom="1240" w:left="20" w:header="0" w:footer="978" w:gutter="0"/>
          <w:cols w:space="720"/>
        </w:sectPr>
      </w:pPr>
    </w:p>
    <w:p w14:paraId="6A91669F" w14:textId="77777777" w:rsidR="000820B7" w:rsidRDefault="00447348">
      <w:pPr>
        <w:pStyle w:val="a5"/>
        <w:numPr>
          <w:ilvl w:val="0"/>
          <w:numId w:val="72"/>
        </w:numPr>
        <w:tabs>
          <w:tab w:val="left" w:pos="1845"/>
        </w:tabs>
        <w:spacing w:before="59"/>
        <w:ind w:left="1844" w:hanging="164"/>
        <w:rPr>
          <w:sz w:val="28"/>
        </w:rPr>
      </w:pPr>
      <w:r>
        <w:rPr>
          <w:sz w:val="28"/>
        </w:rPr>
        <w:t>речевое</w:t>
      </w:r>
      <w:r>
        <w:rPr>
          <w:spacing w:val="-4"/>
          <w:sz w:val="28"/>
        </w:rPr>
        <w:t xml:space="preserve"> </w:t>
      </w:r>
      <w:r>
        <w:rPr>
          <w:sz w:val="28"/>
        </w:rPr>
        <w:t>развитие;</w:t>
      </w:r>
    </w:p>
    <w:p w14:paraId="671AE077" w14:textId="77777777" w:rsidR="000820B7" w:rsidRDefault="00447348">
      <w:pPr>
        <w:pStyle w:val="a5"/>
        <w:numPr>
          <w:ilvl w:val="0"/>
          <w:numId w:val="72"/>
        </w:numPr>
        <w:tabs>
          <w:tab w:val="left" w:pos="1845"/>
        </w:tabs>
        <w:spacing w:before="3" w:line="322" w:lineRule="exact"/>
        <w:ind w:left="1844" w:hanging="164"/>
        <w:rPr>
          <w:sz w:val="28"/>
        </w:rPr>
      </w:pPr>
      <w:r>
        <w:rPr>
          <w:sz w:val="28"/>
        </w:rPr>
        <w:t>художественно - эстетическое</w:t>
      </w:r>
      <w:r>
        <w:rPr>
          <w:spacing w:val="-1"/>
          <w:sz w:val="28"/>
        </w:rPr>
        <w:t xml:space="preserve"> </w:t>
      </w:r>
      <w:r>
        <w:rPr>
          <w:sz w:val="28"/>
        </w:rPr>
        <w:t>развитие;</w:t>
      </w:r>
    </w:p>
    <w:p w14:paraId="0D2214FE" w14:textId="77777777" w:rsidR="000820B7" w:rsidRDefault="00447348">
      <w:pPr>
        <w:pStyle w:val="a5"/>
        <w:numPr>
          <w:ilvl w:val="0"/>
          <w:numId w:val="72"/>
        </w:numPr>
        <w:tabs>
          <w:tab w:val="left" w:pos="1845"/>
        </w:tabs>
        <w:ind w:left="1844" w:hanging="164"/>
        <w:rPr>
          <w:sz w:val="28"/>
        </w:rPr>
      </w:pPr>
      <w:r>
        <w:rPr>
          <w:sz w:val="28"/>
        </w:rPr>
        <w:t>физическое</w:t>
      </w:r>
      <w:r>
        <w:rPr>
          <w:spacing w:val="-3"/>
          <w:sz w:val="28"/>
        </w:rPr>
        <w:t xml:space="preserve"> </w:t>
      </w:r>
      <w:r>
        <w:rPr>
          <w:sz w:val="28"/>
        </w:rPr>
        <w:t>развитие.</w:t>
      </w:r>
    </w:p>
    <w:p w14:paraId="6F8C0CFE" w14:textId="77777777" w:rsidR="000820B7" w:rsidRDefault="00447348">
      <w:pPr>
        <w:pStyle w:val="a5"/>
        <w:numPr>
          <w:ilvl w:val="1"/>
          <w:numId w:val="69"/>
        </w:numPr>
        <w:tabs>
          <w:tab w:val="left" w:pos="2110"/>
        </w:tabs>
        <w:spacing w:before="6" w:line="318" w:lineRule="exact"/>
        <w:ind w:hanging="287"/>
        <w:rPr>
          <w:b/>
          <w:i/>
          <w:sz w:val="28"/>
        </w:rPr>
      </w:pPr>
      <w:r>
        <w:rPr>
          <w:spacing w:val="-71"/>
          <w:sz w:val="28"/>
          <w:u w:val="thick"/>
        </w:rPr>
        <w:t xml:space="preserve"> </w:t>
      </w:r>
      <w:r>
        <w:rPr>
          <w:b/>
          <w:i/>
          <w:sz w:val="28"/>
          <w:u w:val="thick"/>
        </w:rPr>
        <w:t>Социально-коммуникативное</w:t>
      </w:r>
      <w:r>
        <w:rPr>
          <w:b/>
          <w:i/>
          <w:spacing w:val="-1"/>
          <w:sz w:val="28"/>
          <w:u w:val="thick"/>
        </w:rPr>
        <w:t xml:space="preserve"> </w:t>
      </w:r>
      <w:r>
        <w:rPr>
          <w:b/>
          <w:i/>
          <w:sz w:val="28"/>
          <w:u w:val="thick"/>
        </w:rPr>
        <w:t>развитие</w:t>
      </w:r>
    </w:p>
    <w:p w14:paraId="6ADB595E" w14:textId="77777777" w:rsidR="000820B7" w:rsidRDefault="00447348">
      <w:pPr>
        <w:pStyle w:val="a3"/>
        <w:ind w:left="1823" w:right="844"/>
        <w:jc w:val="both"/>
      </w:pPr>
      <w: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ребѐнка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7C0056F8" w14:textId="77777777" w:rsidR="000820B7" w:rsidRDefault="00447348">
      <w:pPr>
        <w:pStyle w:val="a5"/>
        <w:numPr>
          <w:ilvl w:val="1"/>
          <w:numId w:val="69"/>
        </w:numPr>
        <w:tabs>
          <w:tab w:val="left" w:pos="2162"/>
        </w:tabs>
        <w:spacing w:before="4" w:line="318" w:lineRule="exact"/>
        <w:ind w:left="2162" w:hanging="361"/>
        <w:jc w:val="both"/>
        <w:rPr>
          <w:b/>
          <w:i/>
          <w:sz w:val="28"/>
        </w:rPr>
      </w:pPr>
      <w:r>
        <w:rPr>
          <w:spacing w:val="-71"/>
          <w:sz w:val="28"/>
          <w:u w:val="thick"/>
        </w:rPr>
        <w:t xml:space="preserve"> </w:t>
      </w:r>
      <w:r>
        <w:rPr>
          <w:b/>
          <w:i/>
          <w:sz w:val="28"/>
          <w:u w:val="thick"/>
        </w:rPr>
        <w:t>Познавательное</w:t>
      </w:r>
      <w:r>
        <w:rPr>
          <w:b/>
          <w:i/>
          <w:spacing w:val="-3"/>
          <w:sz w:val="28"/>
          <w:u w:val="thick"/>
        </w:rPr>
        <w:t xml:space="preserve"> </w:t>
      </w:r>
      <w:r>
        <w:rPr>
          <w:b/>
          <w:i/>
          <w:sz w:val="28"/>
          <w:u w:val="thick"/>
        </w:rPr>
        <w:t>развитие</w:t>
      </w:r>
    </w:p>
    <w:p w14:paraId="3415509F" w14:textId="77777777" w:rsidR="000820B7" w:rsidRDefault="00447348">
      <w:pPr>
        <w:pStyle w:val="a3"/>
        <w:ind w:left="1801" w:right="848"/>
        <w:jc w:val="both"/>
      </w:pPr>
      <w: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еѐ природы, многообразии стран и народов</w:t>
      </w:r>
      <w:r>
        <w:rPr>
          <w:spacing w:val="-23"/>
        </w:rPr>
        <w:t xml:space="preserve"> </w:t>
      </w:r>
      <w:r>
        <w:t>мира.</w:t>
      </w:r>
    </w:p>
    <w:p w14:paraId="30C2A639" w14:textId="77777777" w:rsidR="000820B7" w:rsidRDefault="00447348">
      <w:pPr>
        <w:pStyle w:val="a5"/>
        <w:numPr>
          <w:ilvl w:val="1"/>
          <w:numId w:val="69"/>
        </w:numPr>
        <w:tabs>
          <w:tab w:val="left" w:pos="2105"/>
        </w:tabs>
        <w:spacing w:before="1" w:line="321" w:lineRule="exact"/>
        <w:ind w:left="2104" w:hanging="282"/>
        <w:rPr>
          <w:b/>
          <w:i/>
          <w:sz w:val="28"/>
        </w:rPr>
      </w:pPr>
      <w:r>
        <w:rPr>
          <w:spacing w:val="-71"/>
          <w:sz w:val="28"/>
          <w:u w:val="thick"/>
        </w:rPr>
        <w:t xml:space="preserve"> </w:t>
      </w:r>
      <w:r>
        <w:rPr>
          <w:b/>
          <w:i/>
          <w:sz w:val="28"/>
          <w:u w:val="thick"/>
        </w:rPr>
        <w:t>Речевое</w:t>
      </w:r>
      <w:r>
        <w:rPr>
          <w:b/>
          <w:i/>
          <w:spacing w:val="-1"/>
          <w:sz w:val="28"/>
          <w:u w:val="thick"/>
        </w:rPr>
        <w:t xml:space="preserve"> </w:t>
      </w:r>
      <w:r>
        <w:rPr>
          <w:b/>
          <w:i/>
          <w:sz w:val="28"/>
          <w:u w:val="thick"/>
        </w:rPr>
        <w:t>развитие</w:t>
      </w:r>
    </w:p>
    <w:p w14:paraId="366FB6F8" w14:textId="77777777" w:rsidR="000820B7" w:rsidRDefault="00447348">
      <w:pPr>
        <w:pStyle w:val="a3"/>
        <w:ind w:left="1823" w:right="847"/>
        <w:jc w:val="both"/>
      </w:pPr>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76CB0EE6" w14:textId="77777777" w:rsidR="000820B7" w:rsidRDefault="00447348">
      <w:pPr>
        <w:pStyle w:val="a5"/>
        <w:numPr>
          <w:ilvl w:val="1"/>
          <w:numId w:val="69"/>
        </w:numPr>
        <w:tabs>
          <w:tab w:val="left" w:pos="2105"/>
        </w:tabs>
        <w:spacing w:before="2" w:line="321" w:lineRule="exact"/>
        <w:ind w:left="2104" w:hanging="282"/>
        <w:jc w:val="both"/>
        <w:rPr>
          <w:b/>
          <w:i/>
          <w:sz w:val="28"/>
        </w:rPr>
      </w:pPr>
      <w:r>
        <w:rPr>
          <w:b/>
          <w:i/>
          <w:sz w:val="28"/>
          <w:u w:val="thick"/>
        </w:rPr>
        <w:t>Художественно-эстетическое</w:t>
      </w:r>
      <w:r>
        <w:rPr>
          <w:b/>
          <w:i/>
          <w:spacing w:val="69"/>
          <w:sz w:val="28"/>
          <w:u w:val="thick"/>
        </w:rPr>
        <w:t xml:space="preserve"> </w:t>
      </w:r>
      <w:r>
        <w:rPr>
          <w:b/>
          <w:i/>
          <w:sz w:val="28"/>
          <w:u w:val="thick"/>
        </w:rPr>
        <w:t>развитие</w:t>
      </w:r>
    </w:p>
    <w:p w14:paraId="67078058" w14:textId="77777777" w:rsidR="000820B7" w:rsidRDefault="00447348">
      <w:pPr>
        <w:pStyle w:val="a3"/>
        <w:ind w:left="1823" w:right="847"/>
        <w:jc w:val="both"/>
      </w:pPr>
      <w: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w:t>
      </w:r>
      <w:r>
        <w:rPr>
          <w:spacing w:val="51"/>
        </w:rPr>
        <w:t xml:space="preserve"> </w:t>
      </w:r>
      <w:r>
        <w:t>отношения</w:t>
      </w:r>
      <w:r>
        <w:rPr>
          <w:spacing w:val="54"/>
        </w:rPr>
        <w:t xml:space="preserve"> </w:t>
      </w:r>
      <w:r>
        <w:t>к</w:t>
      </w:r>
      <w:r>
        <w:rPr>
          <w:spacing w:val="51"/>
        </w:rPr>
        <w:t xml:space="preserve"> </w:t>
      </w:r>
      <w:r>
        <w:t>окружающему миру;</w:t>
      </w:r>
      <w:r>
        <w:rPr>
          <w:spacing w:val="53"/>
        </w:rPr>
        <w:t xml:space="preserve"> </w:t>
      </w:r>
      <w:r>
        <w:t>формирование</w:t>
      </w:r>
      <w:r>
        <w:rPr>
          <w:spacing w:val="54"/>
        </w:rPr>
        <w:t xml:space="preserve"> </w:t>
      </w:r>
      <w:r>
        <w:t>элементарных</w:t>
      </w:r>
      <w:r>
        <w:rPr>
          <w:spacing w:val="53"/>
        </w:rPr>
        <w:t xml:space="preserve"> </w:t>
      </w:r>
      <w:r>
        <w:t>представлений</w:t>
      </w:r>
      <w:r>
        <w:rPr>
          <w:spacing w:val="52"/>
        </w:rPr>
        <w:t xml:space="preserve"> </w:t>
      </w:r>
      <w:r>
        <w:t>о</w:t>
      </w:r>
      <w:r>
        <w:rPr>
          <w:spacing w:val="53"/>
        </w:rPr>
        <w:t xml:space="preserve"> </w:t>
      </w:r>
      <w:r>
        <w:t>видах</w:t>
      </w:r>
      <w:r>
        <w:rPr>
          <w:spacing w:val="54"/>
        </w:rPr>
        <w:t xml:space="preserve"> </w:t>
      </w:r>
      <w:r>
        <w:t>искусства;</w:t>
      </w:r>
    </w:p>
    <w:p w14:paraId="25D3944D" w14:textId="77777777" w:rsidR="000820B7" w:rsidRDefault="000820B7">
      <w:pPr>
        <w:jc w:val="both"/>
        <w:sectPr w:rsidR="000820B7">
          <w:pgSz w:w="16840" w:h="11910" w:orient="landscape"/>
          <w:pgMar w:top="1060" w:right="0" w:bottom="1240" w:left="20" w:header="0" w:footer="978" w:gutter="0"/>
          <w:cols w:space="720"/>
        </w:sectPr>
      </w:pPr>
    </w:p>
    <w:p w14:paraId="40ED09C4" w14:textId="77777777" w:rsidR="000820B7" w:rsidRDefault="00447348">
      <w:pPr>
        <w:pStyle w:val="a3"/>
        <w:spacing w:before="59"/>
        <w:ind w:left="1823" w:right="854"/>
        <w:jc w:val="both"/>
      </w:pPr>
      <w:r>
        <w:t>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609C7C18" w14:textId="77777777" w:rsidR="000820B7" w:rsidRDefault="00447348">
      <w:pPr>
        <w:pStyle w:val="a5"/>
        <w:numPr>
          <w:ilvl w:val="1"/>
          <w:numId w:val="69"/>
        </w:numPr>
        <w:tabs>
          <w:tab w:val="left" w:pos="2037"/>
        </w:tabs>
        <w:spacing w:before="7" w:line="319" w:lineRule="exact"/>
        <w:ind w:left="2036" w:hanging="214"/>
        <w:rPr>
          <w:b/>
          <w:i/>
          <w:sz w:val="26"/>
        </w:rPr>
      </w:pPr>
      <w:r>
        <w:rPr>
          <w:b/>
          <w:i/>
          <w:sz w:val="28"/>
          <w:u w:val="thick"/>
        </w:rPr>
        <w:t>. Физическое</w:t>
      </w:r>
      <w:r>
        <w:rPr>
          <w:b/>
          <w:i/>
          <w:spacing w:val="67"/>
          <w:sz w:val="28"/>
          <w:u w:val="thick"/>
        </w:rPr>
        <w:t xml:space="preserve"> </w:t>
      </w:r>
      <w:r>
        <w:rPr>
          <w:b/>
          <w:i/>
          <w:sz w:val="28"/>
          <w:u w:val="thick"/>
        </w:rPr>
        <w:t>развитие</w:t>
      </w:r>
    </w:p>
    <w:p w14:paraId="6E518107" w14:textId="77777777" w:rsidR="000820B7" w:rsidRDefault="00447348">
      <w:pPr>
        <w:pStyle w:val="a3"/>
        <w:ind w:left="1823" w:right="845"/>
        <w:jc w:val="both"/>
      </w:pPr>
      <w: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47CFE15A" w14:textId="77777777" w:rsidR="000820B7" w:rsidRDefault="00447348">
      <w:pPr>
        <w:pStyle w:val="210"/>
        <w:spacing w:before="4"/>
        <w:ind w:left="1681" w:right="842" w:firstLine="708"/>
        <w:jc w:val="both"/>
      </w:pPr>
      <w:r>
        <w:t>Образовательная деятельность в группах Организации строится в соответствии с требованиями ФГОС ДО и примерной основной образовательной программой дошкольного образования, одобренной решением федерального учебно-методического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ISBN: 978-5-90679-774-2; «От рождения до школы». Примерная общеобразовательная программа дошкольного образования (пилотный вариант) / Под ред. Н. Е. Вераксы, Т. С. Комаровой, М. А. Васильевой. — М.: МОЗАИКА СИНТЕЗ, 2014. — 368 с. (образовательная область «Художественно-эстетическое развитие»: музыкальная деятельность).</w:t>
      </w:r>
    </w:p>
    <w:p w14:paraId="0D05249F" w14:textId="77777777" w:rsidR="000820B7" w:rsidRDefault="00447348">
      <w:pPr>
        <w:pStyle w:val="a3"/>
        <w:ind w:left="1681" w:right="847" w:firstLine="708"/>
        <w:jc w:val="both"/>
      </w:pPr>
      <w:r>
        <w:t>Данный выбор обусловлен уровнем профессиональной подготовленности педагогических кадров, состоянием образовательной среды в Организации.</w:t>
      </w:r>
    </w:p>
    <w:p w14:paraId="195AA2F5" w14:textId="77777777" w:rsidR="000820B7" w:rsidRDefault="00447348">
      <w:pPr>
        <w:pStyle w:val="a3"/>
        <w:spacing w:line="242" w:lineRule="auto"/>
        <w:ind w:left="1681" w:right="845" w:firstLine="540"/>
        <w:jc w:val="both"/>
      </w:pPr>
      <w:r>
        <w:t>В соответствии с методическими материалами обязательными являются разделы, которые входят в направления развития и образования детей (образовательные области), представленные в таблице.</w:t>
      </w:r>
    </w:p>
    <w:p w14:paraId="452A5783" w14:textId="77777777" w:rsidR="000820B7" w:rsidRDefault="000820B7">
      <w:pPr>
        <w:spacing w:line="242" w:lineRule="auto"/>
        <w:jc w:val="both"/>
        <w:sectPr w:rsidR="000820B7">
          <w:pgSz w:w="16840" w:h="11910" w:orient="landscape"/>
          <w:pgMar w:top="1060" w:right="0" w:bottom="1240" w:left="20" w:header="0" w:footer="978" w:gutter="0"/>
          <w:cols w:space="720"/>
        </w:sectPr>
      </w:pPr>
    </w:p>
    <w:p w14:paraId="046C1383" w14:textId="77777777" w:rsidR="000820B7" w:rsidRDefault="00447348">
      <w:pPr>
        <w:spacing w:before="78"/>
        <w:ind w:left="1256" w:right="845"/>
        <w:jc w:val="right"/>
        <w:rPr>
          <w:sz w:val="24"/>
        </w:rPr>
      </w:pPr>
      <w:r>
        <w:rPr>
          <w:sz w:val="24"/>
        </w:rPr>
        <w:t>Таблица</w:t>
      </w:r>
    </w:p>
    <w:p w14:paraId="413530AD" w14:textId="77777777" w:rsidR="000820B7" w:rsidRDefault="000820B7">
      <w:pPr>
        <w:pStyle w:val="a3"/>
        <w:spacing w:before="2"/>
        <w:rPr>
          <w:sz w:val="11"/>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10206"/>
      </w:tblGrid>
      <w:tr w:rsidR="000820B7" w14:paraId="7B9769F4" w14:textId="77777777">
        <w:trPr>
          <w:trHeight w:val="1106"/>
        </w:trPr>
        <w:tc>
          <w:tcPr>
            <w:tcW w:w="4220" w:type="dxa"/>
          </w:tcPr>
          <w:p w14:paraId="30993D82" w14:textId="77777777" w:rsidR="000820B7" w:rsidRDefault="000820B7">
            <w:pPr>
              <w:pStyle w:val="TableParagraph"/>
              <w:spacing w:before="10"/>
              <w:rPr>
                <w:sz w:val="23"/>
              </w:rPr>
            </w:pPr>
          </w:p>
          <w:p w14:paraId="01D963D8" w14:textId="77777777" w:rsidR="000820B7" w:rsidRDefault="00447348">
            <w:pPr>
              <w:pStyle w:val="TableParagraph"/>
              <w:ind w:left="94" w:right="86"/>
              <w:jc w:val="center"/>
              <w:rPr>
                <w:b/>
                <w:sz w:val="24"/>
              </w:rPr>
            </w:pPr>
            <w:r>
              <w:rPr>
                <w:b/>
                <w:sz w:val="24"/>
              </w:rPr>
              <w:t>Образовательная область</w:t>
            </w:r>
          </w:p>
        </w:tc>
        <w:tc>
          <w:tcPr>
            <w:tcW w:w="10206" w:type="dxa"/>
          </w:tcPr>
          <w:p w14:paraId="0BD8111D" w14:textId="77777777" w:rsidR="000820B7" w:rsidRDefault="000820B7">
            <w:pPr>
              <w:pStyle w:val="TableParagraph"/>
              <w:spacing w:before="10"/>
              <w:rPr>
                <w:sz w:val="23"/>
              </w:rPr>
            </w:pPr>
          </w:p>
          <w:p w14:paraId="7B154F7D" w14:textId="77777777" w:rsidR="000820B7" w:rsidRDefault="00447348">
            <w:pPr>
              <w:pStyle w:val="TableParagraph"/>
              <w:spacing w:line="270" w:lineRule="atLeast"/>
              <w:ind w:left="256" w:right="247" w:hanging="2"/>
              <w:jc w:val="center"/>
              <w:rPr>
                <w:b/>
                <w:sz w:val="24"/>
              </w:rPr>
            </w:pPr>
            <w:r>
              <w:rPr>
                <w:b/>
                <w:sz w:val="24"/>
              </w:rPr>
              <w:t>Раздел методических материалов, соответствующих Стандарту (Детство: Примерная образовательная программа дошкольного образования / Т.И. Бабаева, А. Г. Гогоберидзе, О. В. Солнцева и др.</w:t>
            </w:r>
          </w:p>
        </w:tc>
      </w:tr>
      <w:tr w:rsidR="000820B7" w14:paraId="3DFDF833" w14:textId="77777777">
        <w:trPr>
          <w:trHeight w:val="827"/>
        </w:trPr>
        <w:tc>
          <w:tcPr>
            <w:tcW w:w="4220" w:type="dxa"/>
          </w:tcPr>
          <w:p w14:paraId="7AC8BAC9" w14:textId="77777777" w:rsidR="000820B7" w:rsidRDefault="00447348">
            <w:pPr>
              <w:pStyle w:val="TableParagraph"/>
              <w:spacing w:line="268" w:lineRule="exact"/>
              <w:ind w:left="94" w:right="86"/>
              <w:jc w:val="center"/>
              <w:rPr>
                <w:sz w:val="24"/>
              </w:rPr>
            </w:pPr>
            <w:r>
              <w:rPr>
                <w:sz w:val="24"/>
              </w:rPr>
              <w:t>Речевое развитие</w:t>
            </w:r>
          </w:p>
        </w:tc>
        <w:tc>
          <w:tcPr>
            <w:tcW w:w="10206" w:type="dxa"/>
          </w:tcPr>
          <w:p w14:paraId="01B2A8AF" w14:textId="77777777" w:rsidR="000820B7" w:rsidRDefault="00447348">
            <w:pPr>
              <w:pStyle w:val="TableParagraph"/>
              <w:ind w:left="107"/>
              <w:rPr>
                <w:sz w:val="24"/>
              </w:rPr>
            </w:pPr>
            <w:r>
              <w:rPr>
                <w:rFonts w:ascii="Microsoft Sans Serif" w:hAnsi="Microsoft Sans Serif"/>
                <w:sz w:val="24"/>
              </w:rPr>
              <w:t>«</w:t>
            </w:r>
            <w:r>
              <w:rPr>
                <w:sz w:val="24"/>
              </w:rPr>
              <w:t>Развиваем речь и коммуникативные способности детей»; «Ребенок в мире художественной литературы»</w:t>
            </w:r>
          </w:p>
        </w:tc>
      </w:tr>
      <w:tr w:rsidR="000820B7" w14:paraId="60C55348" w14:textId="77777777">
        <w:trPr>
          <w:trHeight w:val="1656"/>
        </w:trPr>
        <w:tc>
          <w:tcPr>
            <w:tcW w:w="4220" w:type="dxa"/>
          </w:tcPr>
          <w:p w14:paraId="53277FF7" w14:textId="77777777" w:rsidR="000820B7" w:rsidRDefault="00447348">
            <w:pPr>
              <w:pStyle w:val="TableParagraph"/>
              <w:spacing w:line="268" w:lineRule="exact"/>
              <w:ind w:left="94" w:right="86"/>
              <w:jc w:val="center"/>
              <w:rPr>
                <w:sz w:val="24"/>
              </w:rPr>
            </w:pPr>
            <w:r>
              <w:rPr>
                <w:sz w:val="24"/>
              </w:rPr>
              <w:t>Познавательное развитие</w:t>
            </w:r>
          </w:p>
        </w:tc>
        <w:tc>
          <w:tcPr>
            <w:tcW w:w="10206" w:type="dxa"/>
          </w:tcPr>
          <w:p w14:paraId="2D65037E" w14:textId="77777777" w:rsidR="000820B7" w:rsidRDefault="00447348">
            <w:pPr>
              <w:pStyle w:val="TableParagraph"/>
              <w:ind w:left="107"/>
              <w:rPr>
                <w:sz w:val="24"/>
              </w:rPr>
            </w:pPr>
            <w:r>
              <w:rPr>
                <w:sz w:val="24"/>
              </w:rPr>
              <w:t>«Ребенок познает многообразие свойств и качеств окружающих предметов, исследует и экспериментирует»;</w:t>
            </w:r>
          </w:p>
          <w:p w14:paraId="1743CDAC" w14:textId="77777777" w:rsidR="000820B7" w:rsidRDefault="00447348">
            <w:pPr>
              <w:pStyle w:val="TableParagraph"/>
              <w:ind w:left="107" w:right="5255"/>
              <w:rPr>
                <w:sz w:val="24"/>
              </w:rPr>
            </w:pPr>
            <w:r>
              <w:rPr>
                <w:sz w:val="24"/>
              </w:rPr>
              <w:t>«Делаем первые шаги в математику. Исследуем и экспериментируем»;</w:t>
            </w:r>
          </w:p>
          <w:p w14:paraId="1F35EB3F" w14:textId="77777777" w:rsidR="000820B7" w:rsidRDefault="00447348">
            <w:pPr>
              <w:pStyle w:val="TableParagraph"/>
              <w:ind w:left="107"/>
              <w:rPr>
                <w:sz w:val="24"/>
              </w:rPr>
            </w:pPr>
            <w:r>
              <w:rPr>
                <w:sz w:val="24"/>
              </w:rPr>
              <w:t>«Ребенок открывает мир природы»</w:t>
            </w:r>
          </w:p>
          <w:p w14:paraId="728E865B" w14:textId="77777777" w:rsidR="000820B7" w:rsidRDefault="00447348">
            <w:pPr>
              <w:pStyle w:val="TableParagraph"/>
              <w:spacing w:line="264" w:lineRule="exact"/>
              <w:ind w:left="107"/>
              <w:rPr>
                <w:sz w:val="24"/>
              </w:rPr>
            </w:pPr>
            <w:r>
              <w:rPr>
                <w:sz w:val="24"/>
              </w:rPr>
              <w:t>«Ребенок входит в мир социальных отношений. Познает себя и других»</w:t>
            </w:r>
          </w:p>
        </w:tc>
      </w:tr>
      <w:tr w:rsidR="000820B7" w14:paraId="4A4A213E" w14:textId="77777777">
        <w:trPr>
          <w:trHeight w:val="1122"/>
        </w:trPr>
        <w:tc>
          <w:tcPr>
            <w:tcW w:w="4220" w:type="dxa"/>
          </w:tcPr>
          <w:p w14:paraId="0D18E5AC" w14:textId="77777777" w:rsidR="000820B7" w:rsidRDefault="00447348">
            <w:pPr>
              <w:pStyle w:val="TableParagraph"/>
              <w:ind w:left="1658" w:right="560" w:hanging="1071"/>
              <w:rPr>
                <w:sz w:val="24"/>
              </w:rPr>
            </w:pPr>
            <w:r>
              <w:rPr>
                <w:sz w:val="24"/>
              </w:rPr>
              <w:t>Социально-коммуникативное развитие</w:t>
            </w:r>
          </w:p>
        </w:tc>
        <w:tc>
          <w:tcPr>
            <w:tcW w:w="10206" w:type="dxa"/>
          </w:tcPr>
          <w:p w14:paraId="0F2FBC46" w14:textId="77777777" w:rsidR="000820B7" w:rsidRDefault="00447348">
            <w:pPr>
              <w:pStyle w:val="TableParagraph"/>
              <w:spacing w:line="268" w:lineRule="exact"/>
              <w:ind w:left="107"/>
              <w:rPr>
                <w:sz w:val="24"/>
              </w:rPr>
            </w:pPr>
            <w:r>
              <w:rPr>
                <w:sz w:val="24"/>
              </w:rPr>
              <w:t>«В игре ребенок развивается, познает мир, общается»;</w:t>
            </w:r>
          </w:p>
          <w:p w14:paraId="3556732A" w14:textId="77777777" w:rsidR="000820B7" w:rsidRDefault="00447348">
            <w:pPr>
              <w:pStyle w:val="TableParagraph"/>
              <w:ind w:left="107"/>
              <w:rPr>
                <w:sz w:val="24"/>
              </w:rPr>
            </w:pPr>
            <w:r>
              <w:rPr>
                <w:sz w:val="24"/>
              </w:rPr>
              <w:t>«Развиваем ценностное отношение к труду»;</w:t>
            </w:r>
          </w:p>
          <w:p w14:paraId="508CF2C4" w14:textId="77777777" w:rsidR="000820B7" w:rsidRDefault="00447348">
            <w:pPr>
              <w:pStyle w:val="TableParagraph"/>
              <w:ind w:left="107"/>
              <w:rPr>
                <w:sz w:val="24"/>
              </w:rPr>
            </w:pPr>
            <w:r>
              <w:rPr>
                <w:sz w:val="24"/>
              </w:rPr>
              <w:t>«Ребенок осваивает опыт безопасного поведения в окружающем мире»</w:t>
            </w:r>
          </w:p>
        </w:tc>
      </w:tr>
      <w:tr w:rsidR="000820B7" w14:paraId="689E346E" w14:textId="77777777">
        <w:trPr>
          <w:trHeight w:val="827"/>
        </w:trPr>
        <w:tc>
          <w:tcPr>
            <w:tcW w:w="4220" w:type="dxa"/>
          </w:tcPr>
          <w:p w14:paraId="18EA31C6" w14:textId="77777777" w:rsidR="000820B7" w:rsidRDefault="00447348">
            <w:pPr>
              <w:pStyle w:val="TableParagraph"/>
              <w:spacing w:line="268" w:lineRule="exact"/>
              <w:ind w:left="94" w:right="86"/>
              <w:jc w:val="center"/>
              <w:rPr>
                <w:sz w:val="24"/>
              </w:rPr>
            </w:pPr>
            <w:r>
              <w:rPr>
                <w:sz w:val="24"/>
              </w:rPr>
              <w:t>Художественно-эстетическое развитие</w:t>
            </w:r>
          </w:p>
        </w:tc>
        <w:tc>
          <w:tcPr>
            <w:tcW w:w="10206" w:type="dxa"/>
          </w:tcPr>
          <w:p w14:paraId="6B844222" w14:textId="77777777" w:rsidR="000820B7" w:rsidRDefault="00447348">
            <w:pPr>
              <w:pStyle w:val="TableParagraph"/>
              <w:spacing w:line="268" w:lineRule="exact"/>
              <w:ind w:left="107"/>
              <w:rPr>
                <w:sz w:val="24"/>
              </w:rPr>
            </w:pPr>
            <w:r>
              <w:rPr>
                <w:sz w:val="24"/>
              </w:rPr>
              <w:t>«Приобщаем к изобразительному искусству и развиваем детское художественное творчество»;</w:t>
            </w:r>
          </w:p>
          <w:p w14:paraId="4BE9FDF3" w14:textId="77777777" w:rsidR="000820B7" w:rsidRDefault="00447348">
            <w:pPr>
              <w:pStyle w:val="TableParagraph"/>
              <w:ind w:left="107"/>
              <w:rPr>
                <w:sz w:val="24"/>
              </w:rPr>
            </w:pPr>
            <w:r>
              <w:rPr>
                <w:sz w:val="24"/>
              </w:rPr>
              <w:t>«Приобщаем к музыкальному искусству</w:t>
            </w:r>
          </w:p>
          <w:p w14:paraId="6AC026D2" w14:textId="77777777" w:rsidR="000820B7" w:rsidRDefault="00447348">
            <w:pPr>
              <w:pStyle w:val="TableParagraph"/>
              <w:spacing w:line="264" w:lineRule="exact"/>
              <w:ind w:left="107"/>
              <w:rPr>
                <w:sz w:val="24"/>
              </w:rPr>
            </w:pPr>
            <w:r>
              <w:rPr>
                <w:sz w:val="24"/>
              </w:rPr>
              <w:t>и развиваем музыкально-художественную деятельность»</w:t>
            </w:r>
          </w:p>
        </w:tc>
      </w:tr>
      <w:tr w:rsidR="000820B7" w14:paraId="3306C35A" w14:textId="77777777">
        <w:trPr>
          <w:trHeight w:val="914"/>
        </w:trPr>
        <w:tc>
          <w:tcPr>
            <w:tcW w:w="4220" w:type="dxa"/>
            <w:vMerge w:val="restart"/>
          </w:tcPr>
          <w:p w14:paraId="184E609E" w14:textId="77777777" w:rsidR="000820B7" w:rsidRDefault="00447348">
            <w:pPr>
              <w:pStyle w:val="TableParagraph"/>
              <w:spacing w:line="268" w:lineRule="exact"/>
              <w:ind w:left="1017"/>
              <w:rPr>
                <w:sz w:val="24"/>
              </w:rPr>
            </w:pPr>
            <w:r>
              <w:rPr>
                <w:sz w:val="24"/>
              </w:rPr>
              <w:t>Физическое развитие</w:t>
            </w:r>
          </w:p>
        </w:tc>
        <w:tc>
          <w:tcPr>
            <w:tcW w:w="10206" w:type="dxa"/>
          </w:tcPr>
          <w:p w14:paraId="11DD3C28" w14:textId="77777777" w:rsidR="000820B7" w:rsidRDefault="00447348">
            <w:pPr>
              <w:pStyle w:val="TableParagraph"/>
              <w:spacing w:line="268" w:lineRule="exact"/>
              <w:ind w:left="107"/>
              <w:rPr>
                <w:sz w:val="24"/>
              </w:rPr>
            </w:pPr>
            <w:r>
              <w:rPr>
                <w:sz w:val="24"/>
              </w:rPr>
              <w:t>«Растим детей активными, ловкими, жизнерадостными»;</w:t>
            </w:r>
          </w:p>
          <w:p w14:paraId="6F598B31" w14:textId="77777777" w:rsidR="000820B7" w:rsidRDefault="00447348">
            <w:pPr>
              <w:pStyle w:val="TableParagraph"/>
              <w:ind w:left="107"/>
              <w:rPr>
                <w:sz w:val="24"/>
              </w:rPr>
            </w:pPr>
            <w:r>
              <w:rPr>
                <w:sz w:val="24"/>
              </w:rPr>
              <w:t>«Приобщаем к здоровому образу жизни,</w:t>
            </w:r>
          </w:p>
          <w:p w14:paraId="593DCDA3" w14:textId="77777777" w:rsidR="000820B7" w:rsidRDefault="00447348">
            <w:pPr>
              <w:pStyle w:val="TableParagraph"/>
              <w:ind w:left="107"/>
              <w:rPr>
                <w:sz w:val="24"/>
              </w:rPr>
            </w:pPr>
            <w:r>
              <w:rPr>
                <w:sz w:val="24"/>
              </w:rPr>
              <w:t>укрепляем физическое и психическое здоровье ребенка»</w:t>
            </w:r>
          </w:p>
        </w:tc>
      </w:tr>
      <w:tr w:rsidR="000820B7" w14:paraId="2001B4CC" w14:textId="77777777">
        <w:trPr>
          <w:trHeight w:val="414"/>
        </w:trPr>
        <w:tc>
          <w:tcPr>
            <w:tcW w:w="4220" w:type="dxa"/>
            <w:vMerge/>
            <w:tcBorders>
              <w:top w:val="nil"/>
            </w:tcBorders>
          </w:tcPr>
          <w:p w14:paraId="25812512" w14:textId="77777777" w:rsidR="000820B7" w:rsidRDefault="000820B7">
            <w:pPr>
              <w:rPr>
                <w:sz w:val="2"/>
                <w:szCs w:val="2"/>
              </w:rPr>
            </w:pPr>
          </w:p>
        </w:tc>
        <w:tc>
          <w:tcPr>
            <w:tcW w:w="10206" w:type="dxa"/>
          </w:tcPr>
          <w:p w14:paraId="6677E10E" w14:textId="77777777" w:rsidR="000820B7" w:rsidRDefault="00447348">
            <w:pPr>
              <w:pStyle w:val="TableParagraph"/>
              <w:spacing w:line="270" w:lineRule="exact"/>
              <w:ind w:left="107"/>
              <w:rPr>
                <w:sz w:val="24"/>
              </w:rPr>
            </w:pPr>
            <w:r>
              <w:rPr>
                <w:sz w:val="24"/>
              </w:rPr>
              <w:t>«Формирование привычки к здоровому образу жизни»</w:t>
            </w:r>
          </w:p>
        </w:tc>
      </w:tr>
    </w:tbl>
    <w:p w14:paraId="7C81C05C" w14:textId="77777777" w:rsidR="000820B7" w:rsidRDefault="00447348">
      <w:pPr>
        <w:pStyle w:val="a3"/>
        <w:spacing w:before="221"/>
        <w:ind w:left="1681" w:right="843" w:firstLine="708"/>
        <w:jc w:val="both"/>
      </w:pPr>
      <w:r>
        <w:t>Реализация Программы осуществляется в формах, специфических для детей данной возрастной группы, прежде всего в форме общения, игры, познавательной и исследовательской деятельности, в форме творческой активности, обеспечивающей художественно-эстетическое развитие – сквозных механизмах развития ребенка:</w:t>
      </w:r>
    </w:p>
    <w:p w14:paraId="18BD89DA" w14:textId="77777777" w:rsidR="000820B7" w:rsidRDefault="00447348">
      <w:pPr>
        <w:pStyle w:val="a5"/>
        <w:numPr>
          <w:ilvl w:val="0"/>
          <w:numId w:val="67"/>
        </w:numPr>
        <w:tabs>
          <w:tab w:val="left" w:pos="2585"/>
        </w:tabs>
        <w:spacing w:before="1"/>
        <w:ind w:right="844" w:firstLine="708"/>
        <w:jc w:val="both"/>
        <w:rPr>
          <w:sz w:val="28"/>
        </w:rPr>
      </w:pPr>
      <w:r>
        <w:rPr>
          <w:sz w:val="28"/>
        </w:rPr>
        <w:t>в раннем возрасте (1-3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взрослыми и совместные игры со сверстниками под руководством взрослого, самообслуживание и действия с бытовыми</w:t>
      </w:r>
      <w:r>
        <w:rPr>
          <w:spacing w:val="55"/>
          <w:sz w:val="28"/>
        </w:rPr>
        <w:t xml:space="preserve"> </w:t>
      </w:r>
      <w:r>
        <w:rPr>
          <w:sz w:val="28"/>
        </w:rPr>
        <w:t>предметами-орудиями</w:t>
      </w:r>
    </w:p>
    <w:p w14:paraId="3A5E308F" w14:textId="77777777" w:rsidR="000820B7" w:rsidRDefault="000820B7">
      <w:pPr>
        <w:jc w:val="both"/>
        <w:rPr>
          <w:sz w:val="28"/>
        </w:rPr>
        <w:sectPr w:rsidR="000820B7">
          <w:pgSz w:w="16840" w:h="11910" w:orient="landscape"/>
          <w:pgMar w:top="1040" w:right="0" w:bottom="1180" w:left="20" w:header="0" w:footer="978" w:gutter="0"/>
          <w:cols w:space="720"/>
        </w:sectPr>
      </w:pPr>
    </w:p>
    <w:p w14:paraId="4A79B8E9" w14:textId="77777777" w:rsidR="000820B7" w:rsidRDefault="00447348">
      <w:pPr>
        <w:pStyle w:val="a3"/>
        <w:spacing w:before="59" w:line="242" w:lineRule="auto"/>
        <w:ind w:left="1681" w:right="854"/>
        <w:jc w:val="both"/>
      </w:pPr>
      <w:r>
        <w:t>(ложка, совок, лопатка и пр.), восприятие смысла музыки, сказок, стихов, рассматривание картинок, двигательная активность;</w:t>
      </w:r>
    </w:p>
    <w:p w14:paraId="3AB7B01E" w14:textId="77777777" w:rsidR="000820B7" w:rsidRDefault="00447348">
      <w:pPr>
        <w:pStyle w:val="a5"/>
        <w:numPr>
          <w:ilvl w:val="0"/>
          <w:numId w:val="67"/>
        </w:numPr>
        <w:tabs>
          <w:tab w:val="left" w:pos="2618"/>
        </w:tabs>
        <w:ind w:right="844" w:firstLine="708"/>
        <w:jc w:val="both"/>
        <w:rPr>
          <w:sz w:val="28"/>
        </w:rPr>
      </w:pPr>
      <w:r>
        <w:rPr>
          <w:sz w:val="28"/>
        </w:rPr>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 взрослыми и сверстниками), познавательно-исследовательская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детских музыкальных инструментах) и двигательная (овладение основными движениями) формы активности</w:t>
      </w:r>
      <w:r>
        <w:rPr>
          <w:spacing w:val="-4"/>
          <w:sz w:val="28"/>
        </w:rPr>
        <w:t xml:space="preserve"> </w:t>
      </w:r>
      <w:r>
        <w:rPr>
          <w:sz w:val="28"/>
        </w:rPr>
        <w:t>ребенка.</w:t>
      </w:r>
    </w:p>
    <w:p w14:paraId="33EC30D6" w14:textId="77777777" w:rsidR="000820B7" w:rsidRDefault="00447348">
      <w:pPr>
        <w:pStyle w:val="a3"/>
        <w:spacing w:line="322" w:lineRule="exact"/>
        <w:ind w:left="2390"/>
        <w:jc w:val="both"/>
      </w:pPr>
      <w:r>
        <w:t>Программа ориентирована на всех участников образовательных отношений: «педагог – ребенок – родитель».</w:t>
      </w:r>
    </w:p>
    <w:p w14:paraId="071A5597" w14:textId="77777777" w:rsidR="000820B7" w:rsidRDefault="000820B7">
      <w:pPr>
        <w:pStyle w:val="a3"/>
        <w:rPr>
          <w:sz w:val="30"/>
        </w:rPr>
      </w:pPr>
    </w:p>
    <w:p w14:paraId="18523F26" w14:textId="77777777" w:rsidR="000820B7" w:rsidRDefault="000820B7">
      <w:pPr>
        <w:pStyle w:val="a3"/>
        <w:rPr>
          <w:sz w:val="30"/>
        </w:rPr>
      </w:pPr>
    </w:p>
    <w:p w14:paraId="264D5E9C" w14:textId="77777777" w:rsidR="000820B7" w:rsidRDefault="000820B7">
      <w:pPr>
        <w:pStyle w:val="a3"/>
        <w:rPr>
          <w:sz w:val="30"/>
        </w:rPr>
      </w:pPr>
    </w:p>
    <w:p w14:paraId="01335D4B" w14:textId="77777777" w:rsidR="000820B7" w:rsidRDefault="00447348">
      <w:pPr>
        <w:pStyle w:val="210"/>
        <w:numPr>
          <w:ilvl w:val="1"/>
          <w:numId w:val="68"/>
        </w:numPr>
        <w:tabs>
          <w:tab w:val="left" w:pos="4847"/>
          <w:tab w:val="left" w:pos="4848"/>
        </w:tabs>
        <w:spacing w:before="254" w:line="319" w:lineRule="exact"/>
        <w:ind w:hanging="709"/>
        <w:jc w:val="left"/>
      </w:pPr>
      <w:r>
        <w:t>Образовательная область «Социально-коммуникативное</w:t>
      </w:r>
      <w:r>
        <w:rPr>
          <w:spacing w:val="-8"/>
        </w:rPr>
        <w:t xml:space="preserve"> </w:t>
      </w:r>
      <w:r>
        <w:t>развитие»</w:t>
      </w:r>
    </w:p>
    <w:p w14:paraId="2A8EB8D3" w14:textId="77777777" w:rsidR="000820B7" w:rsidRDefault="00447348">
      <w:pPr>
        <w:pStyle w:val="a3"/>
        <w:ind w:left="1681" w:right="920" w:firstLine="708"/>
      </w:pPr>
      <w:r>
        <w:rPr>
          <w:i/>
        </w:rPr>
        <w:t xml:space="preserve">Цель: </w:t>
      </w:r>
      <w:r>
        <w:t>позитивная социализация детей дошкольного возраста, приобщение детей к социокультурным нормам, традициям семьи, общества и государства.</w:t>
      </w:r>
    </w:p>
    <w:p w14:paraId="4055416F" w14:textId="77777777" w:rsidR="000820B7" w:rsidRDefault="00447348">
      <w:pPr>
        <w:spacing w:line="242" w:lineRule="auto"/>
        <w:ind w:left="2390" w:right="7157"/>
        <w:rPr>
          <w:i/>
          <w:sz w:val="28"/>
        </w:rPr>
      </w:pPr>
      <w:r>
        <w:rPr>
          <w:i/>
          <w:sz w:val="28"/>
        </w:rPr>
        <w:t>Задачи социально-коммуникативного развития в ФГОС ДО. Социально – коммуникативное развитие направлено на:</w:t>
      </w:r>
    </w:p>
    <w:p w14:paraId="21BC08F2" w14:textId="77777777" w:rsidR="000820B7" w:rsidRDefault="00447348">
      <w:pPr>
        <w:pStyle w:val="a5"/>
        <w:numPr>
          <w:ilvl w:val="2"/>
          <w:numId w:val="69"/>
        </w:numPr>
        <w:tabs>
          <w:tab w:val="left" w:pos="2762"/>
        </w:tabs>
        <w:spacing w:line="317" w:lineRule="exact"/>
        <w:rPr>
          <w:sz w:val="28"/>
        </w:rPr>
      </w:pPr>
      <w:r>
        <w:rPr>
          <w:sz w:val="28"/>
        </w:rPr>
        <w:t>усвоение норм и ценностей, принятых в обществе, включая моральные и нравственные</w:t>
      </w:r>
      <w:r>
        <w:rPr>
          <w:spacing w:val="-18"/>
          <w:sz w:val="28"/>
        </w:rPr>
        <w:t xml:space="preserve"> </w:t>
      </w:r>
      <w:r>
        <w:rPr>
          <w:sz w:val="28"/>
        </w:rPr>
        <w:t>ценности;</w:t>
      </w:r>
    </w:p>
    <w:p w14:paraId="45AFDDF7" w14:textId="77777777" w:rsidR="000820B7" w:rsidRDefault="00447348">
      <w:pPr>
        <w:pStyle w:val="a5"/>
        <w:numPr>
          <w:ilvl w:val="2"/>
          <w:numId w:val="69"/>
        </w:numPr>
        <w:tabs>
          <w:tab w:val="left" w:pos="2762"/>
        </w:tabs>
        <w:spacing w:line="322" w:lineRule="exact"/>
        <w:rPr>
          <w:sz w:val="28"/>
        </w:rPr>
      </w:pPr>
      <w:r>
        <w:rPr>
          <w:sz w:val="28"/>
        </w:rPr>
        <w:t>развитие общения и взаимодействия ребѐнка со взрослыми и</w:t>
      </w:r>
      <w:r>
        <w:rPr>
          <w:spacing w:val="-6"/>
          <w:sz w:val="28"/>
        </w:rPr>
        <w:t xml:space="preserve"> </w:t>
      </w:r>
      <w:r>
        <w:rPr>
          <w:sz w:val="28"/>
        </w:rPr>
        <w:t>сверстниками;</w:t>
      </w:r>
    </w:p>
    <w:p w14:paraId="06E33376" w14:textId="77777777" w:rsidR="000820B7" w:rsidRDefault="00447348">
      <w:pPr>
        <w:pStyle w:val="a5"/>
        <w:numPr>
          <w:ilvl w:val="2"/>
          <w:numId w:val="69"/>
        </w:numPr>
        <w:tabs>
          <w:tab w:val="left" w:pos="2762"/>
        </w:tabs>
        <w:rPr>
          <w:sz w:val="28"/>
        </w:rPr>
      </w:pPr>
      <w:r>
        <w:rPr>
          <w:sz w:val="28"/>
        </w:rPr>
        <w:t>становление самостоятельности, целенаправленности и саморегуляции собственных</w:t>
      </w:r>
      <w:r>
        <w:rPr>
          <w:spacing w:val="-8"/>
          <w:sz w:val="28"/>
        </w:rPr>
        <w:t xml:space="preserve"> </w:t>
      </w:r>
      <w:r>
        <w:rPr>
          <w:sz w:val="28"/>
        </w:rPr>
        <w:t>действий;</w:t>
      </w:r>
    </w:p>
    <w:p w14:paraId="5539EA77" w14:textId="77777777" w:rsidR="000820B7" w:rsidRDefault="00447348">
      <w:pPr>
        <w:pStyle w:val="a5"/>
        <w:numPr>
          <w:ilvl w:val="2"/>
          <w:numId w:val="69"/>
        </w:numPr>
        <w:tabs>
          <w:tab w:val="left" w:pos="2762"/>
        </w:tabs>
        <w:ind w:right="842"/>
        <w:jc w:val="both"/>
        <w:rPr>
          <w:sz w:val="28"/>
        </w:rPr>
      </w:pPr>
      <w:r>
        <w:rPr>
          <w:sz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w:t>
      </w:r>
      <w:r>
        <w:rPr>
          <w:spacing w:val="-16"/>
          <w:sz w:val="28"/>
        </w:rPr>
        <w:t xml:space="preserve"> </w:t>
      </w:r>
      <w:r>
        <w:rPr>
          <w:sz w:val="28"/>
        </w:rPr>
        <w:t>Организации;</w:t>
      </w:r>
    </w:p>
    <w:p w14:paraId="29E4C4B4" w14:textId="77777777" w:rsidR="000820B7" w:rsidRDefault="00447348">
      <w:pPr>
        <w:pStyle w:val="a5"/>
        <w:numPr>
          <w:ilvl w:val="2"/>
          <w:numId w:val="69"/>
        </w:numPr>
        <w:tabs>
          <w:tab w:val="left" w:pos="2762"/>
        </w:tabs>
        <w:spacing w:line="322" w:lineRule="exact"/>
        <w:jc w:val="both"/>
        <w:rPr>
          <w:sz w:val="28"/>
        </w:rPr>
      </w:pPr>
      <w:r>
        <w:rPr>
          <w:sz w:val="28"/>
        </w:rPr>
        <w:t>формирование позитивных установок к различным видам труда и</w:t>
      </w:r>
      <w:r>
        <w:rPr>
          <w:spacing w:val="-6"/>
          <w:sz w:val="28"/>
        </w:rPr>
        <w:t xml:space="preserve"> </w:t>
      </w:r>
      <w:r>
        <w:rPr>
          <w:sz w:val="28"/>
        </w:rPr>
        <w:t>творчества;</w:t>
      </w:r>
    </w:p>
    <w:p w14:paraId="485AEF54" w14:textId="77777777" w:rsidR="000820B7" w:rsidRDefault="00447348">
      <w:pPr>
        <w:pStyle w:val="a5"/>
        <w:numPr>
          <w:ilvl w:val="2"/>
          <w:numId w:val="69"/>
        </w:numPr>
        <w:tabs>
          <w:tab w:val="left" w:pos="2762"/>
        </w:tabs>
        <w:jc w:val="both"/>
        <w:rPr>
          <w:sz w:val="28"/>
        </w:rPr>
      </w:pPr>
      <w:r>
        <w:rPr>
          <w:sz w:val="28"/>
        </w:rPr>
        <w:t>формирование основ безопасности в быту, социуме,</w:t>
      </w:r>
      <w:r>
        <w:rPr>
          <w:spacing w:val="-7"/>
          <w:sz w:val="28"/>
        </w:rPr>
        <w:t xml:space="preserve"> </w:t>
      </w:r>
      <w:r>
        <w:rPr>
          <w:sz w:val="28"/>
        </w:rPr>
        <w:t>природе.</w:t>
      </w:r>
    </w:p>
    <w:p w14:paraId="639C3D5C" w14:textId="77777777" w:rsidR="000820B7" w:rsidRDefault="000820B7">
      <w:pPr>
        <w:jc w:val="both"/>
        <w:rPr>
          <w:sz w:val="28"/>
        </w:rPr>
        <w:sectPr w:rsidR="000820B7">
          <w:pgSz w:w="16840" w:h="11910" w:orient="landscape"/>
          <w:pgMar w:top="1060" w:right="0" w:bottom="1240" w:left="20" w:header="0" w:footer="978" w:gutter="0"/>
          <w:cols w:space="720"/>
        </w:sectPr>
      </w:pPr>
    </w:p>
    <w:p w14:paraId="7BEAD613" w14:textId="55ACFBC6" w:rsidR="000820B7" w:rsidRDefault="00CD75FB">
      <w:pPr>
        <w:spacing w:before="59"/>
        <w:ind w:left="2390"/>
        <w:rPr>
          <w:i/>
          <w:sz w:val="28"/>
        </w:rPr>
      </w:pPr>
      <w:r>
        <w:rPr>
          <w:noProof/>
        </w:rPr>
        <mc:AlternateContent>
          <mc:Choice Requires="wpg">
            <w:drawing>
              <wp:anchor distT="0" distB="0" distL="114300" distR="114300" simplePos="0" relativeHeight="221029376" behindDoc="1" locked="0" layoutInCell="1" allowOverlap="1" wp14:anchorId="76281F40" wp14:editId="5ADC6F77">
                <wp:simplePos x="0" y="0"/>
                <wp:positionH relativeFrom="page">
                  <wp:posOffset>7687945</wp:posOffset>
                </wp:positionH>
                <wp:positionV relativeFrom="page">
                  <wp:posOffset>6454140</wp:posOffset>
                </wp:positionV>
                <wp:extent cx="291465" cy="265430"/>
                <wp:effectExtent l="0" t="0" r="0" b="0"/>
                <wp:wrapNone/>
                <wp:docPr id="50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265430"/>
                          <a:chOff x="12107" y="10164"/>
                          <a:chExt cx="459" cy="418"/>
                        </a:xfrm>
                      </wpg:grpSpPr>
                      <pic:pic xmlns:pic="http://schemas.openxmlformats.org/drawingml/2006/picture">
                        <pic:nvPicPr>
                          <pic:cNvPr id="502" name="Picture 3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163" y="10206"/>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3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07" y="10163"/>
                            <a:ext cx="459"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B1920B" id="Group 369" o:spid="_x0000_s1026" style="position:absolute;margin-left:605.35pt;margin-top:508.2pt;width:22.95pt;height:20.9pt;z-index:-282287104;mso-position-horizontal-relative:page;mso-position-vertical-relative:page" coordorigin="12107,10164" coordsize="459,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 o:spid="_x0000_s1027" type="#_x0000_t75" style="position:absolute;left:12163;top:10206;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">
                  <v:imagedata r:id="rId12" o:title=""/>
                </v:shape>
                <v:shape id="Picture 370" o:spid="_x0000_s1028" type="#_x0000_t75" style="position:absolute;left:12107;top:10163;width:45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">
                  <v:imagedata r:id="rId13" o:title=""/>
                </v:shape>
                <w10:wrap anchorx="page" anchory="page"/>
              </v:group>
            </w:pict>
          </mc:Fallback>
        </mc:AlternateContent>
      </w:r>
      <w:r>
        <w:rPr>
          <w:noProof/>
        </w:rPr>
        <mc:AlternateContent>
          <mc:Choice Requires="wpg">
            <w:drawing>
              <wp:anchor distT="0" distB="0" distL="114300" distR="114300" simplePos="0" relativeHeight="221030400" behindDoc="1" locked="0" layoutInCell="1" allowOverlap="1" wp14:anchorId="7C43CF49" wp14:editId="018A7295">
                <wp:simplePos x="0" y="0"/>
                <wp:positionH relativeFrom="page">
                  <wp:posOffset>7989570</wp:posOffset>
                </wp:positionH>
                <wp:positionV relativeFrom="page">
                  <wp:posOffset>6454140</wp:posOffset>
                </wp:positionV>
                <wp:extent cx="257810" cy="265430"/>
                <wp:effectExtent l="0" t="0" r="0" b="0"/>
                <wp:wrapNone/>
                <wp:docPr id="498"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65430"/>
                          <a:chOff x="12582" y="10164"/>
                          <a:chExt cx="406" cy="418"/>
                        </a:xfrm>
                      </wpg:grpSpPr>
                      <pic:pic xmlns:pic="http://schemas.openxmlformats.org/drawingml/2006/picture">
                        <pic:nvPicPr>
                          <pic:cNvPr id="499" name="Picture 3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638" y="10206"/>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3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582" y="10163"/>
                            <a:ext cx="406"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392ECF" id="Group 366" o:spid="_x0000_s1026" style="position:absolute;margin-left:629.1pt;margin-top:508.2pt;width:20.3pt;height:20.9pt;z-index:-282286080;mso-position-horizontal-relative:page;mso-position-vertical-relative:page" coordorigin="12582,10164" coordsize="40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">
                <v:shape id="Picture 368" o:spid="_x0000_s1027" type="#_x0000_t75" style="position:absolute;left:12638;top:10206;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">
                  <v:imagedata r:id="rId12" o:title=""/>
                </v:shape>
                <v:shape id="Picture 367" o:spid="_x0000_s1028" type="#_x0000_t75" style="position:absolute;left:12582;top:10163;width:406;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">
                  <v:imagedata r:id="rId15" o:title=""/>
                </v:shape>
                <w10:wrap anchorx="page" anchory="page"/>
              </v:group>
            </w:pict>
          </mc:Fallback>
        </mc:AlternateContent>
      </w:r>
      <w:r>
        <w:rPr>
          <w:noProof/>
        </w:rPr>
        <mc:AlternateContent>
          <mc:Choice Requires="wpg">
            <w:drawing>
              <wp:anchor distT="0" distB="0" distL="114300" distR="114300" simplePos="0" relativeHeight="221031424" behindDoc="1" locked="0" layoutInCell="1" allowOverlap="1" wp14:anchorId="5074193B" wp14:editId="4CFB0D58">
                <wp:simplePos x="0" y="0"/>
                <wp:positionH relativeFrom="page">
                  <wp:posOffset>8258175</wp:posOffset>
                </wp:positionH>
                <wp:positionV relativeFrom="page">
                  <wp:posOffset>6454140</wp:posOffset>
                </wp:positionV>
                <wp:extent cx="259715" cy="265430"/>
                <wp:effectExtent l="0" t="0" r="0" b="0"/>
                <wp:wrapNone/>
                <wp:docPr id="49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 cy="265430"/>
                          <a:chOff x="13005" y="10164"/>
                          <a:chExt cx="409" cy="418"/>
                        </a:xfrm>
                      </wpg:grpSpPr>
                      <pic:pic xmlns:pic="http://schemas.openxmlformats.org/drawingml/2006/picture">
                        <pic:nvPicPr>
                          <pic:cNvPr id="496" name="Picture 3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63" y="10206"/>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3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004" y="10163"/>
                            <a:ext cx="409"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28ADA7" id="Group 363" o:spid="_x0000_s1026" style="position:absolute;margin-left:650.25pt;margin-top:508.2pt;width:20.45pt;height:20.9pt;z-index:-282285056;mso-position-horizontal-relative:page;mso-position-vertical-relative:page" coordorigin="13005,10164" coordsize="409,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">
                <v:shape id="Picture 365" o:spid="_x0000_s1027" type="#_x0000_t75" style="position:absolute;left:13063;top:10206;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">
                  <v:imagedata r:id="rId12" o:title=""/>
                </v:shape>
                <v:shape id="Picture 364" o:spid="_x0000_s1028" type="#_x0000_t75" style="position:absolute;left:13004;top:10163;width:40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">
                  <v:imagedata r:id="rId17" o:title=""/>
                </v:shape>
                <w10:wrap anchorx="page" anchory="page"/>
              </v:group>
            </w:pict>
          </mc:Fallback>
        </mc:AlternateContent>
      </w:r>
      <w:r>
        <w:rPr>
          <w:noProof/>
        </w:rPr>
        <mc:AlternateContent>
          <mc:Choice Requires="wpg">
            <w:drawing>
              <wp:anchor distT="0" distB="0" distL="114300" distR="114300" simplePos="0" relativeHeight="221032448" behindDoc="1" locked="0" layoutInCell="1" allowOverlap="1" wp14:anchorId="10F8D410" wp14:editId="1C050DCB">
                <wp:simplePos x="0" y="0"/>
                <wp:positionH relativeFrom="page">
                  <wp:posOffset>8528050</wp:posOffset>
                </wp:positionH>
                <wp:positionV relativeFrom="page">
                  <wp:posOffset>6454140</wp:posOffset>
                </wp:positionV>
                <wp:extent cx="259080" cy="265430"/>
                <wp:effectExtent l="0" t="0" r="0" b="0"/>
                <wp:wrapNone/>
                <wp:docPr id="49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65430"/>
                          <a:chOff x="13430" y="10164"/>
                          <a:chExt cx="408" cy="418"/>
                        </a:xfrm>
                      </wpg:grpSpPr>
                      <pic:pic xmlns:pic="http://schemas.openxmlformats.org/drawingml/2006/picture">
                        <pic:nvPicPr>
                          <pic:cNvPr id="493" name="Picture 3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488" y="10206"/>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3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430" y="10163"/>
                            <a:ext cx="408"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FF0AEE" id="Group 360" o:spid="_x0000_s1026" style="position:absolute;margin-left:671.5pt;margin-top:508.2pt;width:20.4pt;height:20.9pt;z-index:-282284032;mso-position-horizontal-relative:page;mso-position-vertical-relative:page" coordorigin="13430,10164" coordsize="408,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">
                <v:shape id="Picture 362" o:spid="_x0000_s1027" type="#_x0000_t75" style="position:absolute;left:13488;top:10206;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">
                  <v:imagedata r:id="rId12" o:title=""/>
                </v:shape>
                <v:shape id="Picture 361" o:spid="_x0000_s1028" type="#_x0000_t75" style="position:absolute;left:13430;top:10163;width: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">
                  <v:imagedata r:id="rId19" o:title=""/>
                </v:shape>
                <w10:wrap anchorx="page" anchory="page"/>
              </v:group>
            </w:pict>
          </mc:Fallback>
        </mc:AlternateContent>
      </w:r>
      <w:r>
        <w:rPr>
          <w:noProof/>
        </w:rPr>
        <mc:AlternateContent>
          <mc:Choice Requires="wpg">
            <w:drawing>
              <wp:anchor distT="0" distB="0" distL="114300" distR="114300" simplePos="0" relativeHeight="221033472" behindDoc="1" locked="0" layoutInCell="1" allowOverlap="1" wp14:anchorId="34EC254E" wp14:editId="7631936D">
                <wp:simplePos x="0" y="0"/>
                <wp:positionH relativeFrom="page">
                  <wp:posOffset>8797925</wp:posOffset>
                </wp:positionH>
                <wp:positionV relativeFrom="page">
                  <wp:posOffset>6454140</wp:posOffset>
                </wp:positionV>
                <wp:extent cx="257810" cy="265430"/>
                <wp:effectExtent l="0" t="0" r="0" b="0"/>
                <wp:wrapNone/>
                <wp:docPr id="48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65430"/>
                          <a:chOff x="13855" y="10164"/>
                          <a:chExt cx="406" cy="418"/>
                        </a:xfrm>
                      </wpg:grpSpPr>
                      <pic:pic xmlns:pic="http://schemas.openxmlformats.org/drawingml/2006/picture">
                        <pic:nvPicPr>
                          <pic:cNvPr id="490" name="Picture 3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910" y="10206"/>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Picture 3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854" y="10163"/>
                            <a:ext cx="406"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9A3315" id="Group 357" o:spid="_x0000_s1026" style="position:absolute;margin-left:692.75pt;margin-top:508.2pt;width:20.3pt;height:20.9pt;z-index:-282283008;mso-position-horizontal-relative:page;mso-position-vertical-relative:page" coordorigin="13855,10164" coordsize="40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">
                <v:shape id="Picture 359" o:spid="_x0000_s1027" type="#_x0000_t75" style="position:absolute;left:13910;top:10206;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">
                  <v:imagedata r:id="rId12" o:title=""/>
                </v:shape>
                <v:shape id="Picture 358" o:spid="_x0000_s1028" type="#_x0000_t75" style="position:absolute;left:13854;top:10163;width:406;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">
                  <v:imagedata r:id="rId15" o:title=""/>
                </v:shape>
                <w10:wrap anchorx="page" anchory="page"/>
              </v:group>
            </w:pict>
          </mc:Fallback>
        </mc:AlternateContent>
      </w:r>
      <w:r>
        <w:rPr>
          <w:noProof/>
        </w:rPr>
        <mc:AlternateContent>
          <mc:Choice Requires="wpg">
            <w:drawing>
              <wp:anchor distT="0" distB="0" distL="114300" distR="114300" simplePos="0" relativeHeight="221034496" behindDoc="1" locked="0" layoutInCell="1" allowOverlap="1" wp14:anchorId="626003B7" wp14:editId="7FCCD192">
                <wp:simplePos x="0" y="0"/>
                <wp:positionH relativeFrom="page">
                  <wp:posOffset>9065895</wp:posOffset>
                </wp:positionH>
                <wp:positionV relativeFrom="page">
                  <wp:posOffset>6454140</wp:posOffset>
                </wp:positionV>
                <wp:extent cx="259080" cy="265430"/>
                <wp:effectExtent l="0" t="0" r="0" b="0"/>
                <wp:wrapNone/>
                <wp:docPr id="486"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65430"/>
                          <a:chOff x="14277" y="10164"/>
                          <a:chExt cx="408" cy="418"/>
                        </a:xfrm>
                      </wpg:grpSpPr>
                      <pic:pic xmlns:pic="http://schemas.openxmlformats.org/drawingml/2006/picture">
                        <pic:nvPicPr>
                          <pic:cNvPr id="487" name="Picture 3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335" y="10206"/>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3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277" y="10163"/>
                            <a:ext cx="408"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F04FD7" id="Group 354" o:spid="_x0000_s1026" style="position:absolute;margin-left:713.85pt;margin-top:508.2pt;width:20.4pt;height:20.9pt;z-index:-282281984;mso-position-horizontal-relative:page;mso-position-vertical-relative:page" coordorigin="14277,10164" coordsize="408,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">
                <v:shape id="Picture 356" o:spid="_x0000_s1027" type="#_x0000_t75" style="position:absolute;left:14335;top:10206;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">
                  <v:imagedata r:id="rId12" o:title=""/>
                </v:shape>
                <v:shape id="Picture 355" o:spid="_x0000_s1028" type="#_x0000_t75" style="position:absolute;left:14277;top:10163;width: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">
                  <v:imagedata r:id="rId21" o:title=""/>
                </v:shape>
                <w10:wrap anchorx="page" anchory="page"/>
              </v:group>
            </w:pict>
          </mc:Fallback>
        </mc:AlternateContent>
      </w:r>
      <w:r w:rsidR="00447348">
        <w:rPr>
          <w:i/>
          <w:sz w:val="28"/>
        </w:rPr>
        <w:t>Основные направления реализации образовательной области «Социально-коммуникативное развитие»:</w:t>
      </w:r>
    </w:p>
    <w:p w14:paraId="7B238711" w14:textId="77777777" w:rsidR="000820B7" w:rsidRDefault="00447348">
      <w:pPr>
        <w:pStyle w:val="a5"/>
        <w:numPr>
          <w:ilvl w:val="0"/>
          <w:numId w:val="66"/>
        </w:numPr>
        <w:tabs>
          <w:tab w:val="left" w:pos="2750"/>
        </w:tabs>
        <w:spacing w:before="3" w:line="322" w:lineRule="exact"/>
        <w:rPr>
          <w:sz w:val="28"/>
        </w:rPr>
      </w:pPr>
      <w:r>
        <w:rPr>
          <w:sz w:val="28"/>
        </w:rPr>
        <w:t>развитие игровой деятельности детей с целью освоения различных социальных</w:t>
      </w:r>
      <w:r>
        <w:rPr>
          <w:spacing w:val="-16"/>
          <w:sz w:val="28"/>
        </w:rPr>
        <w:t xml:space="preserve"> </w:t>
      </w:r>
      <w:r>
        <w:rPr>
          <w:sz w:val="28"/>
        </w:rPr>
        <w:t>ролей;</w:t>
      </w:r>
    </w:p>
    <w:p w14:paraId="1D01943C" w14:textId="77777777" w:rsidR="000820B7" w:rsidRDefault="00447348">
      <w:pPr>
        <w:pStyle w:val="a5"/>
        <w:numPr>
          <w:ilvl w:val="0"/>
          <w:numId w:val="66"/>
        </w:numPr>
        <w:tabs>
          <w:tab w:val="left" w:pos="2750"/>
        </w:tabs>
        <w:spacing w:line="320" w:lineRule="exact"/>
        <w:rPr>
          <w:sz w:val="28"/>
        </w:rPr>
      </w:pPr>
      <w:r>
        <w:rPr>
          <w:sz w:val="28"/>
        </w:rPr>
        <w:t>формирование основ безопасного поведения в быту, социуме,</w:t>
      </w:r>
      <w:r>
        <w:rPr>
          <w:spacing w:val="-13"/>
          <w:sz w:val="28"/>
        </w:rPr>
        <w:t xml:space="preserve"> </w:t>
      </w:r>
      <w:r>
        <w:rPr>
          <w:sz w:val="28"/>
        </w:rPr>
        <w:t>природе;</w:t>
      </w:r>
    </w:p>
    <w:p w14:paraId="60A07B6A" w14:textId="77777777" w:rsidR="000820B7" w:rsidRDefault="00447348">
      <w:pPr>
        <w:pStyle w:val="a5"/>
        <w:numPr>
          <w:ilvl w:val="0"/>
          <w:numId w:val="66"/>
        </w:numPr>
        <w:tabs>
          <w:tab w:val="left" w:pos="2750"/>
        </w:tabs>
        <w:spacing w:line="321" w:lineRule="exact"/>
        <w:rPr>
          <w:sz w:val="28"/>
        </w:rPr>
      </w:pPr>
      <w:r>
        <w:rPr>
          <w:sz w:val="28"/>
        </w:rPr>
        <w:t>трудовое</w:t>
      </w:r>
      <w:r>
        <w:rPr>
          <w:spacing w:val="-1"/>
          <w:sz w:val="28"/>
        </w:rPr>
        <w:t xml:space="preserve"> </w:t>
      </w:r>
      <w:r>
        <w:rPr>
          <w:sz w:val="28"/>
        </w:rPr>
        <w:t>воспитание.</w:t>
      </w:r>
    </w:p>
    <w:p w14:paraId="07AB8580" w14:textId="77777777" w:rsidR="000820B7" w:rsidRDefault="000820B7">
      <w:pPr>
        <w:pStyle w:val="a3"/>
        <w:rPr>
          <w:sz w:val="30"/>
        </w:rPr>
      </w:pPr>
    </w:p>
    <w:p w14:paraId="5A2D39DE" w14:textId="77777777" w:rsidR="000820B7" w:rsidRDefault="00447348">
      <w:pPr>
        <w:pStyle w:val="210"/>
        <w:spacing w:before="264" w:line="319" w:lineRule="exact"/>
        <w:ind w:left="2279"/>
        <w:jc w:val="left"/>
      </w:pPr>
      <w:r>
        <w:t>Направление № 1 по реализации образовательной области «Социально - коммуникативное развитие»:</w:t>
      </w:r>
    </w:p>
    <w:p w14:paraId="1411E699" w14:textId="77777777" w:rsidR="000820B7" w:rsidRDefault="00447348">
      <w:pPr>
        <w:pStyle w:val="a3"/>
        <w:spacing w:line="319" w:lineRule="exact"/>
        <w:ind w:left="3714"/>
      </w:pPr>
      <w:r>
        <w:t>«Развитие игровой деятельности детей с целью освоения различных социальных ролей».</w:t>
      </w:r>
    </w:p>
    <w:p w14:paraId="0DC8331B" w14:textId="77777777" w:rsidR="000820B7" w:rsidRDefault="000820B7">
      <w:pPr>
        <w:pStyle w:val="a3"/>
        <w:spacing w:before="4"/>
      </w:pPr>
    </w:p>
    <w:p w14:paraId="545D5D23" w14:textId="77777777" w:rsidR="000820B7" w:rsidRDefault="00447348">
      <w:pPr>
        <w:pStyle w:val="210"/>
        <w:ind w:right="3017"/>
      </w:pPr>
      <w:r>
        <w:t>Система работы</w:t>
      </w:r>
    </w:p>
    <w:p w14:paraId="1CCAE8C0" w14:textId="77777777" w:rsidR="000820B7" w:rsidRDefault="00447348">
      <w:pPr>
        <w:spacing w:before="2"/>
        <w:ind w:left="1616" w:right="779"/>
        <w:jc w:val="center"/>
        <w:rPr>
          <w:b/>
          <w:sz w:val="28"/>
        </w:rPr>
      </w:pPr>
      <w:r>
        <w:rPr>
          <w:b/>
          <w:sz w:val="28"/>
        </w:rPr>
        <w:t>по развитию игровой деятельности детей с целью освоения различных социальных ролей в соответствии с методическими материалами, соответствующими Стандарту</w:t>
      </w:r>
    </w:p>
    <w:p w14:paraId="2F4FC9D8" w14:textId="77777777" w:rsidR="000820B7" w:rsidRDefault="000820B7">
      <w:pPr>
        <w:pStyle w:val="a3"/>
        <w:spacing w:before="6"/>
        <w:rPr>
          <w:b/>
          <w:sz w:val="27"/>
        </w:rPr>
      </w:pPr>
    </w:p>
    <w:p w14:paraId="22FF30DF" w14:textId="77777777" w:rsidR="000820B7" w:rsidRDefault="00447348">
      <w:pPr>
        <w:pStyle w:val="a3"/>
        <w:spacing w:line="322" w:lineRule="exact"/>
        <w:ind w:left="1751"/>
      </w:pPr>
      <w:r>
        <w:rPr>
          <w:u w:val="single"/>
        </w:rPr>
        <w:t>Старший дошкольный возраст (от 6 до 7 лет)</w:t>
      </w:r>
    </w:p>
    <w:p w14:paraId="3302A6D7" w14:textId="77777777" w:rsidR="000820B7" w:rsidRDefault="00447348">
      <w:pPr>
        <w:pStyle w:val="a5"/>
        <w:numPr>
          <w:ilvl w:val="0"/>
          <w:numId w:val="65"/>
        </w:numPr>
        <w:tabs>
          <w:tab w:val="left" w:pos="2390"/>
        </w:tabs>
        <w:spacing w:line="322" w:lineRule="exact"/>
        <w:ind w:left="2390"/>
        <w:rPr>
          <w:rFonts w:ascii="Wingdings" w:hAnsi="Wingdings"/>
          <w:b/>
          <w:sz w:val="28"/>
        </w:rPr>
      </w:pPr>
      <w:r>
        <w:rPr>
          <w:spacing w:val="-10"/>
          <w:sz w:val="28"/>
        </w:rPr>
        <w:t>Развитие</w:t>
      </w:r>
      <w:r>
        <w:rPr>
          <w:spacing w:val="-22"/>
          <w:sz w:val="28"/>
        </w:rPr>
        <w:t xml:space="preserve"> </w:t>
      </w:r>
      <w:r>
        <w:rPr>
          <w:spacing w:val="-9"/>
          <w:sz w:val="28"/>
        </w:rPr>
        <w:t>игровой</w:t>
      </w:r>
      <w:r>
        <w:rPr>
          <w:spacing w:val="-21"/>
          <w:sz w:val="28"/>
        </w:rPr>
        <w:t xml:space="preserve"> </w:t>
      </w:r>
      <w:r>
        <w:rPr>
          <w:spacing w:val="-10"/>
          <w:sz w:val="28"/>
        </w:rPr>
        <w:t>деятельности.</w:t>
      </w:r>
      <w:r>
        <w:rPr>
          <w:spacing w:val="-23"/>
          <w:sz w:val="28"/>
        </w:rPr>
        <w:t xml:space="preserve"> </w:t>
      </w:r>
      <w:r>
        <w:rPr>
          <w:spacing w:val="-9"/>
          <w:sz w:val="28"/>
        </w:rPr>
        <w:t>Раздел</w:t>
      </w:r>
      <w:r>
        <w:rPr>
          <w:spacing w:val="-20"/>
          <w:sz w:val="28"/>
        </w:rPr>
        <w:t xml:space="preserve"> </w:t>
      </w:r>
      <w:r>
        <w:rPr>
          <w:spacing w:val="-6"/>
          <w:sz w:val="28"/>
        </w:rPr>
        <w:t>«В</w:t>
      </w:r>
      <w:r>
        <w:rPr>
          <w:spacing w:val="-22"/>
          <w:sz w:val="28"/>
        </w:rPr>
        <w:t xml:space="preserve"> </w:t>
      </w:r>
      <w:r>
        <w:rPr>
          <w:spacing w:val="-8"/>
          <w:sz w:val="28"/>
        </w:rPr>
        <w:t>игре</w:t>
      </w:r>
      <w:r>
        <w:rPr>
          <w:spacing w:val="-22"/>
          <w:sz w:val="28"/>
        </w:rPr>
        <w:t xml:space="preserve"> </w:t>
      </w:r>
      <w:r>
        <w:rPr>
          <w:spacing w:val="-10"/>
          <w:sz w:val="28"/>
        </w:rPr>
        <w:t>ребенок</w:t>
      </w:r>
      <w:r>
        <w:rPr>
          <w:spacing w:val="-21"/>
          <w:sz w:val="28"/>
        </w:rPr>
        <w:t xml:space="preserve"> </w:t>
      </w:r>
      <w:r>
        <w:rPr>
          <w:spacing w:val="-10"/>
          <w:sz w:val="28"/>
        </w:rPr>
        <w:t>развивается,</w:t>
      </w:r>
      <w:r>
        <w:rPr>
          <w:spacing w:val="-22"/>
          <w:sz w:val="28"/>
        </w:rPr>
        <w:t xml:space="preserve"> </w:t>
      </w:r>
      <w:r>
        <w:rPr>
          <w:spacing w:val="-9"/>
          <w:sz w:val="28"/>
        </w:rPr>
        <w:t>познает</w:t>
      </w:r>
      <w:r>
        <w:rPr>
          <w:spacing w:val="-23"/>
          <w:sz w:val="28"/>
        </w:rPr>
        <w:t xml:space="preserve"> </w:t>
      </w:r>
      <w:r>
        <w:rPr>
          <w:spacing w:val="-8"/>
          <w:sz w:val="28"/>
        </w:rPr>
        <w:t>мир,</w:t>
      </w:r>
      <w:r>
        <w:rPr>
          <w:spacing w:val="-22"/>
          <w:sz w:val="28"/>
        </w:rPr>
        <w:t xml:space="preserve"> </w:t>
      </w:r>
      <w:r>
        <w:rPr>
          <w:spacing w:val="-10"/>
          <w:sz w:val="28"/>
        </w:rPr>
        <w:t>общается»</w:t>
      </w:r>
      <w:r>
        <w:rPr>
          <w:b/>
          <w:spacing w:val="-10"/>
          <w:sz w:val="20"/>
        </w:rPr>
        <w:t>,</w:t>
      </w:r>
    </w:p>
    <w:p w14:paraId="07C7590E" w14:textId="77777777" w:rsidR="000820B7" w:rsidRDefault="00447348">
      <w:pPr>
        <w:pStyle w:val="a5"/>
        <w:numPr>
          <w:ilvl w:val="0"/>
          <w:numId w:val="65"/>
        </w:numPr>
        <w:tabs>
          <w:tab w:val="left" w:pos="2390"/>
        </w:tabs>
        <w:ind w:right="1468" w:firstLine="427"/>
        <w:rPr>
          <w:rFonts w:ascii="Wingdings" w:hAnsi="Wingdings"/>
          <w:b/>
          <w:sz w:val="20"/>
        </w:rPr>
      </w:pPr>
      <w:r>
        <w:rPr>
          <w:sz w:val="28"/>
        </w:rPr>
        <w:t>Развитие социальных представлений о мире людей, нормах взаимоотношений с взрослыми и</w:t>
      </w:r>
      <w:r>
        <w:rPr>
          <w:spacing w:val="-45"/>
          <w:sz w:val="28"/>
        </w:rPr>
        <w:t xml:space="preserve"> </w:t>
      </w:r>
      <w:r>
        <w:rPr>
          <w:sz w:val="28"/>
        </w:rPr>
        <w:t>сверстниками, эмоций и самосознания. Раздел «Ребенок входит в мир социальных отношений. Познает себя и</w:t>
      </w:r>
      <w:r>
        <w:rPr>
          <w:spacing w:val="-22"/>
          <w:sz w:val="28"/>
        </w:rPr>
        <w:t xml:space="preserve"> </w:t>
      </w:r>
      <w:r>
        <w:rPr>
          <w:sz w:val="28"/>
        </w:rPr>
        <w:t>других»</w:t>
      </w:r>
      <w:r>
        <w:rPr>
          <w:b/>
          <w:sz w:val="20"/>
        </w:rPr>
        <w:t>.</w:t>
      </w:r>
    </w:p>
    <w:p w14:paraId="05B0247D" w14:textId="77777777" w:rsidR="000820B7" w:rsidRDefault="00447348">
      <w:pPr>
        <w:pStyle w:val="a3"/>
        <w:spacing w:before="2"/>
        <w:ind w:left="14962"/>
      </w:pPr>
      <w:r>
        <w:t>Таблица</w:t>
      </w:r>
    </w:p>
    <w:p w14:paraId="51747DF1" w14:textId="77777777" w:rsidR="000820B7" w:rsidRDefault="00447348">
      <w:pPr>
        <w:pStyle w:val="210"/>
        <w:spacing w:before="4"/>
        <w:ind w:left="5006"/>
        <w:jc w:val="left"/>
      </w:pPr>
      <w:r>
        <w:t>Классификация игр детей раннего и дошкольного возраста</w:t>
      </w:r>
    </w:p>
    <w:p w14:paraId="7D1058AB" w14:textId="77777777" w:rsidR="000820B7" w:rsidRDefault="000820B7">
      <w:pPr>
        <w:pStyle w:val="a3"/>
        <w:rPr>
          <w:b/>
          <w:sz w:val="20"/>
        </w:rPr>
      </w:pPr>
    </w:p>
    <w:p w14:paraId="77269B51" w14:textId="77777777" w:rsidR="000820B7" w:rsidRDefault="000820B7">
      <w:pPr>
        <w:pStyle w:val="a3"/>
        <w:spacing w:before="10"/>
        <w:rPr>
          <w:b/>
          <w:sz w:val="10"/>
        </w:rPr>
      </w:pPr>
    </w:p>
    <w:tbl>
      <w:tblPr>
        <w:tblStyle w:val="TableNormal"/>
        <w:tblW w:w="0" w:type="auto"/>
        <w:tblInd w:w="2575" w:type="dxa"/>
        <w:tblBorders>
          <w:top w:val="thinThickThinSmallGap" w:sz="6" w:space="0" w:color="EFEFEF"/>
          <w:left w:val="thinThickThinSmallGap" w:sz="6" w:space="0" w:color="EFEFEF"/>
          <w:bottom w:val="thinThickThinSmallGap" w:sz="6" w:space="0" w:color="EFEFEF"/>
          <w:right w:val="thinThickThinSmallGap" w:sz="6" w:space="0" w:color="EFEFEF"/>
          <w:insideH w:val="thinThickThinSmallGap" w:sz="6" w:space="0" w:color="EFEFEF"/>
          <w:insideV w:val="thinThickThinSmallGap" w:sz="6" w:space="0" w:color="EFEFEF"/>
        </w:tblBorders>
        <w:tblLayout w:type="fixed"/>
        <w:tblLook w:val="01E0" w:firstRow="1" w:lastRow="1" w:firstColumn="1" w:lastColumn="1" w:noHBand="0" w:noVBand="0"/>
      </w:tblPr>
      <w:tblGrid>
        <w:gridCol w:w="2040"/>
        <w:gridCol w:w="2681"/>
        <w:gridCol w:w="4805"/>
        <w:gridCol w:w="475"/>
        <w:gridCol w:w="422"/>
        <w:gridCol w:w="425"/>
        <w:gridCol w:w="424"/>
        <w:gridCol w:w="422"/>
        <w:gridCol w:w="424"/>
        <w:gridCol w:w="558"/>
      </w:tblGrid>
      <w:tr w:rsidR="000820B7" w14:paraId="338DDF18" w14:textId="77777777">
        <w:trPr>
          <w:trHeight w:val="531"/>
        </w:trPr>
        <w:tc>
          <w:tcPr>
            <w:tcW w:w="9526" w:type="dxa"/>
            <w:gridSpan w:val="3"/>
            <w:tcBorders>
              <w:bottom w:val="triple" w:sz="4" w:space="0" w:color="000000"/>
              <w:right w:val="triple" w:sz="4" w:space="0" w:color="000000"/>
            </w:tcBorders>
          </w:tcPr>
          <w:p w14:paraId="1F2174BA" w14:textId="77777777" w:rsidR="000820B7" w:rsidRDefault="00447348">
            <w:pPr>
              <w:pStyle w:val="TableParagraph"/>
              <w:spacing w:before="146"/>
              <w:ind w:left="4498" w:right="4486"/>
              <w:jc w:val="center"/>
              <w:rPr>
                <w:sz w:val="20"/>
              </w:rPr>
            </w:pPr>
            <w:r>
              <w:rPr>
                <w:sz w:val="20"/>
              </w:rPr>
              <w:t>Игры</w:t>
            </w:r>
          </w:p>
        </w:tc>
        <w:tc>
          <w:tcPr>
            <w:tcW w:w="3150" w:type="dxa"/>
            <w:gridSpan w:val="7"/>
            <w:tcBorders>
              <w:left w:val="triple" w:sz="4" w:space="0" w:color="000000"/>
              <w:bottom w:val="triple" w:sz="4" w:space="0" w:color="000000"/>
              <w:right w:val="thinThickThinSmallGap" w:sz="6" w:space="0" w:color="9F9F9F"/>
            </w:tcBorders>
          </w:tcPr>
          <w:p w14:paraId="6187D89D" w14:textId="77777777" w:rsidR="000820B7" w:rsidRDefault="00447348">
            <w:pPr>
              <w:pStyle w:val="TableParagraph"/>
              <w:spacing w:before="31"/>
              <w:ind w:left="731" w:right="352" w:hanging="341"/>
              <w:rPr>
                <w:sz w:val="20"/>
              </w:rPr>
            </w:pPr>
            <w:r>
              <w:rPr>
                <w:sz w:val="20"/>
              </w:rPr>
              <w:t>Возрастная адресованность (годы жизни детей)</w:t>
            </w:r>
          </w:p>
        </w:tc>
      </w:tr>
      <w:tr w:rsidR="000820B7" w14:paraId="47888336" w14:textId="77777777">
        <w:trPr>
          <w:trHeight w:val="300"/>
        </w:trPr>
        <w:tc>
          <w:tcPr>
            <w:tcW w:w="2040" w:type="dxa"/>
            <w:tcBorders>
              <w:top w:val="triple" w:sz="4" w:space="0" w:color="000000"/>
              <w:bottom w:val="triple" w:sz="4" w:space="0" w:color="000000"/>
              <w:right w:val="triple" w:sz="4" w:space="0" w:color="000000"/>
            </w:tcBorders>
          </w:tcPr>
          <w:p w14:paraId="64B47050" w14:textId="77777777" w:rsidR="000820B7" w:rsidRDefault="00447348">
            <w:pPr>
              <w:pStyle w:val="TableParagraph"/>
              <w:spacing w:before="28"/>
              <w:ind w:left="666" w:right="660"/>
              <w:jc w:val="center"/>
              <w:rPr>
                <w:sz w:val="20"/>
              </w:rPr>
            </w:pPr>
            <w:r>
              <w:rPr>
                <w:sz w:val="20"/>
              </w:rPr>
              <w:t>Классы</w:t>
            </w:r>
          </w:p>
        </w:tc>
        <w:tc>
          <w:tcPr>
            <w:tcW w:w="2681" w:type="dxa"/>
            <w:tcBorders>
              <w:top w:val="triple" w:sz="4" w:space="0" w:color="000000"/>
              <w:left w:val="triple" w:sz="4" w:space="0" w:color="000000"/>
              <w:bottom w:val="triple" w:sz="4" w:space="0" w:color="000000"/>
              <w:right w:val="triple" w:sz="4" w:space="0" w:color="000000"/>
            </w:tcBorders>
          </w:tcPr>
          <w:p w14:paraId="794589AC" w14:textId="77777777" w:rsidR="000820B7" w:rsidRDefault="00447348">
            <w:pPr>
              <w:pStyle w:val="TableParagraph"/>
              <w:spacing w:before="28"/>
              <w:ind w:left="1063" w:right="1051"/>
              <w:jc w:val="center"/>
              <w:rPr>
                <w:sz w:val="20"/>
              </w:rPr>
            </w:pPr>
            <w:r>
              <w:rPr>
                <w:sz w:val="20"/>
              </w:rPr>
              <w:t>Виды</w:t>
            </w:r>
          </w:p>
        </w:tc>
        <w:tc>
          <w:tcPr>
            <w:tcW w:w="4805" w:type="dxa"/>
            <w:tcBorders>
              <w:top w:val="triple" w:sz="4" w:space="0" w:color="000000"/>
              <w:left w:val="triple" w:sz="4" w:space="0" w:color="000000"/>
              <w:bottom w:val="triple" w:sz="4" w:space="0" w:color="000000"/>
              <w:right w:val="triple" w:sz="4" w:space="0" w:color="000000"/>
            </w:tcBorders>
          </w:tcPr>
          <w:p w14:paraId="7BBF78CD" w14:textId="77777777" w:rsidR="000820B7" w:rsidRDefault="00447348">
            <w:pPr>
              <w:pStyle w:val="TableParagraph"/>
              <w:spacing w:before="28"/>
              <w:ind w:left="1970" w:right="1961"/>
              <w:jc w:val="center"/>
              <w:rPr>
                <w:sz w:val="20"/>
              </w:rPr>
            </w:pPr>
            <w:r>
              <w:rPr>
                <w:sz w:val="20"/>
              </w:rPr>
              <w:t>Подвиды</w:t>
            </w:r>
          </w:p>
        </w:tc>
        <w:tc>
          <w:tcPr>
            <w:tcW w:w="475" w:type="dxa"/>
            <w:tcBorders>
              <w:top w:val="triple" w:sz="4" w:space="0" w:color="000000"/>
              <w:left w:val="triple" w:sz="4" w:space="0" w:color="000000"/>
              <w:bottom w:val="triple" w:sz="4" w:space="0" w:color="000000"/>
              <w:right w:val="triple" w:sz="4" w:space="0" w:color="000000"/>
            </w:tcBorders>
          </w:tcPr>
          <w:p w14:paraId="7B8A5145" w14:textId="77777777" w:rsidR="000820B7" w:rsidRDefault="00447348">
            <w:pPr>
              <w:pStyle w:val="TableParagraph"/>
              <w:spacing w:before="28"/>
              <w:ind w:left="9"/>
              <w:jc w:val="center"/>
              <w:rPr>
                <w:sz w:val="20"/>
              </w:rPr>
            </w:pPr>
            <w:r>
              <w:rPr>
                <w:w w:val="99"/>
                <w:sz w:val="20"/>
              </w:rPr>
              <w:t>1</w:t>
            </w:r>
          </w:p>
        </w:tc>
        <w:tc>
          <w:tcPr>
            <w:tcW w:w="422" w:type="dxa"/>
            <w:tcBorders>
              <w:top w:val="triple" w:sz="4" w:space="0" w:color="000000"/>
              <w:left w:val="triple" w:sz="4" w:space="0" w:color="000000"/>
              <w:bottom w:val="triple" w:sz="4" w:space="0" w:color="000000"/>
              <w:right w:val="triple" w:sz="4" w:space="0" w:color="000000"/>
            </w:tcBorders>
          </w:tcPr>
          <w:p w14:paraId="045CCD90" w14:textId="77777777" w:rsidR="000820B7" w:rsidRDefault="00447348">
            <w:pPr>
              <w:pStyle w:val="TableParagraph"/>
              <w:spacing w:before="28"/>
              <w:ind w:left="10"/>
              <w:jc w:val="center"/>
              <w:rPr>
                <w:sz w:val="20"/>
              </w:rPr>
            </w:pPr>
            <w:r>
              <w:rPr>
                <w:w w:val="99"/>
                <w:sz w:val="20"/>
              </w:rPr>
              <w:t>2</w:t>
            </w:r>
          </w:p>
        </w:tc>
        <w:tc>
          <w:tcPr>
            <w:tcW w:w="425" w:type="dxa"/>
            <w:tcBorders>
              <w:top w:val="triple" w:sz="4" w:space="0" w:color="000000"/>
              <w:left w:val="triple" w:sz="4" w:space="0" w:color="000000"/>
              <w:bottom w:val="triple" w:sz="4" w:space="0" w:color="000000"/>
              <w:right w:val="triple" w:sz="4" w:space="0" w:color="000000"/>
            </w:tcBorders>
          </w:tcPr>
          <w:p w14:paraId="7746CCC6" w14:textId="77777777" w:rsidR="000820B7" w:rsidRDefault="00447348">
            <w:pPr>
              <w:pStyle w:val="TableParagraph"/>
              <w:spacing w:before="28"/>
              <w:ind w:left="12"/>
              <w:jc w:val="center"/>
              <w:rPr>
                <w:sz w:val="20"/>
              </w:rPr>
            </w:pPr>
            <w:r>
              <w:rPr>
                <w:w w:val="99"/>
                <w:sz w:val="20"/>
              </w:rPr>
              <w:t>3</w:t>
            </w:r>
          </w:p>
        </w:tc>
        <w:tc>
          <w:tcPr>
            <w:tcW w:w="424" w:type="dxa"/>
            <w:tcBorders>
              <w:top w:val="triple" w:sz="4" w:space="0" w:color="000000"/>
              <w:left w:val="triple" w:sz="4" w:space="0" w:color="000000"/>
              <w:bottom w:val="triple" w:sz="4" w:space="0" w:color="000000"/>
              <w:right w:val="triple" w:sz="4" w:space="0" w:color="000000"/>
            </w:tcBorders>
          </w:tcPr>
          <w:p w14:paraId="722AC25C" w14:textId="77777777" w:rsidR="000820B7" w:rsidRDefault="00447348">
            <w:pPr>
              <w:pStyle w:val="TableParagraph"/>
              <w:spacing w:before="28"/>
              <w:ind w:left="14"/>
              <w:jc w:val="center"/>
              <w:rPr>
                <w:sz w:val="20"/>
              </w:rPr>
            </w:pPr>
            <w:r>
              <w:rPr>
                <w:w w:val="99"/>
                <w:sz w:val="20"/>
              </w:rPr>
              <w:t>4</w:t>
            </w:r>
          </w:p>
        </w:tc>
        <w:tc>
          <w:tcPr>
            <w:tcW w:w="422" w:type="dxa"/>
            <w:tcBorders>
              <w:top w:val="triple" w:sz="4" w:space="0" w:color="000000"/>
              <w:left w:val="triple" w:sz="4" w:space="0" w:color="000000"/>
              <w:bottom w:val="triple" w:sz="4" w:space="0" w:color="000000"/>
              <w:right w:val="triple" w:sz="4" w:space="0" w:color="000000"/>
            </w:tcBorders>
          </w:tcPr>
          <w:p w14:paraId="6D6F3C21" w14:textId="77777777" w:rsidR="000820B7" w:rsidRDefault="00447348">
            <w:pPr>
              <w:pStyle w:val="TableParagraph"/>
              <w:spacing w:before="28"/>
              <w:ind w:left="13"/>
              <w:jc w:val="center"/>
              <w:rPr>
                <w:sz w:val="20"/>
              </w:rPr>
            </w:pPr>
            <w:r>
              <w:rPr>
                <w:w w:val="99"/>
                <w:sz w:val="20"/>
              </w:rPr>
              <w:t>5</w:t>
            </w:r>
          </w:p>
        </w:tc>
        <w:tc>
          <w:tcPr>
            <w:tcW w:w="424" w:type="dxa"/>
            <w:tcBorders>
              <w:top w:val="triple" w:sz="4" w:space="0" w:color="000000"/>
              <w:left w:val="triple" w:sz="4" w:space="0" w:color="000000"/>
              <w:bottom w:val="triple" w:sz="4" w:space="0" w:color="000000"/>
              <w:right w:val="triple" w:sz="4" w:space="0" w:color="000000"/>
            </w:tcBorders>
          </w:tcPr>
          <w:p w14:paraId="5F62AFCE" w14:textId="77777777" w:rsidR="000820B7" w:rsidRDefault="00447348">
            <w:pPr>
              <w:pStyle w:val="TableParagraph"/>
              <w:spacing w:before="28"/>
              <w:ind w:left="17"/>
              <w:jc w:val="center"/>
              <w:rPr>
                <w:sz w:val="20"/>
              </w:rPr>
            </w:pPr>
            <w:r>
              <w:rPr>
                <w:w w:val="99"/>
                <w:sz w:val="20"/>
              </w:rPr>
              <w:t>6</w:t>
            </w:r>
          </w:p>
        </w:tc>
        <w:tc>
          <w:tcPr>
            <w:tcW w:w="558" w:type="dxa"/>
            <w:tcBorders>
              <w:top w:val="triple" w:sz="4" w:space="0" w:color="000000"/>
              <w:left w:val="triple" w:sz="4" w:space="0" w:color="000000"/>
              <w:bottom w:val="triple" w:sz="4" w:space="0" w:color="000000"/>
              <w:right w:val="thinThickThinSmallGap" w:sz="6" w:space="0" w:color="9F9F9F"/>
            </w:tcBorders>
          </w:tcPr>
          <w:p w14:paraId="67FF4860" w14:textId="77777777" w:rsidR="000820B7" w:rsidRDefault="00447348">
            <w:pPr>
              <w:pStyle w:val="TableParagraph"/>
              <w:spacing w:before="28"/>
              <w:ind w:left="23"/>
              <w:jc w:val="center"/>
              <w:rPr>
                <w:sz w:val="20"/>
              </w:rPr>
            </w:pPr>
            <w:r>
              <w:rPr>
                <w:w w:val="99"/>
                <w:sz w:val="20"/>
              </w:rPr>
              <w:t>7</w:t>
            </w:r>
          </w:p>
        </w:tc>
      </w:tr>
      <w:tr w:rsidR="000820B7" w14:paraId="468DF558" w14:textId="77777777">
        <w:trPr>
          <w:trHeight w:val="300"/>
        </w:trPr>
        <w:tc>
          <w:tcPr>
            <w:tcW w:w="2040" w:type="dxa"/>
            <w:tcBorders>
              <w:top w:val="triple" w:sz="4" w:space="0" w:color="000000"/>
              <w:bottom w:val="triple" w:sz="4" w:space="0" w:color="000000"/>
              <w:right w:val="triple" w:sz="4" w:space="0" w:color="000000"/>
            </w:tcBorders>
          </w:tcPr>
          <w:p w14:paraId="5B1E7D84" w14:textId="77777777" w:rsidR="000820B7" w:rsidRDefault="00447348">
            <w:pPr>
              <w:pStyle w:val="TableParagraph"/>
              <w:spacing w:before="28"/>
              <w:ind w:left="8"/>
              <w:jc w:val="center"/>
              <w:rPr>
                <w:sz w:val="20"/>
              </w:rPr>
            </w:pPr>
            <w:r>
              <w:rPr>
                <w:w w:val="99"/>
                <w:sz w:val="20"/>
              </w:rPr>
              <w:t>1</w:t>
            </w:r>
          </w:p>
        </w:tc>
        <w:tc>
          <w:tcPr>
            <w:tcW w:w="2681" w:type="dxa"/>
            <w:tcBorders>
              <w:top w:val="triple" w:sz="4" w:space="0" w:color="000000"/>
              <w:left w:val="triple" w:sz="4" w:space="0" w:color="000000"/>
              <w:bottom w:val="triple" w:sz="4" w:space="0" w:color="000000"/>
              <w:right w:val="triple" w:sz="4" w:space="0" w:color="000000"/>
            </w:tcBorders>
          </w:tcPr>
          <w:p w14:paraId="3BC2150F" w14:textId="77777777" w:rsidR="000820B7" w:rsidRDefault="00447348">
            <w:pPr>
              <w:pStyle w:val="TableParagraph"/>
              <w:spacing w:before="28"/>
              <w:ind w:left="11"/>
              <w:jc w:val="center"/>
              <w:rPr>
                <w:sz w:val="20"/>
              </w:rPr>
            </w:pPr>
            <w:r>
              <w:rPr>
                <w:w w:val="99"/>
                <w:sz w:val="20"/>
              </w:rPr>
              <w:t>2</w:t>
            </w:r>
          </w:p>
        </w:tc>
        <w:tc>
          <w:tcPr>
            <w:tcW w:w="4805" w:type="dxa"/>
            <w:tcBorders>
              <w:top w:val="triple" w:sz="4" w:space="0" w:color="000000"/>
              <w:left w:val="triple" w:sz="4" w:space="0" w:color="000000"/>
              <w:bottom w:val="triple" w:sz="4" w:space="0" w:color="000000"/>
              <w:right w:val="triple" w:sz="4" w:space="0" w:color="000000"/>
            </w:tcBorders>
          </w:tcPr>
          <w:p w14:paraId="1FAEADB4" w14:textId="77777777" w:rsidR="000820B7" w:rsidRDefault="00447348">
            <w:pPr>
              <w:pStyle w:val="TableParagraph"/>
              <w:spacing w:before="28"/>
              <w:ind w:left="14"/>
              <w:jc w:val="center"/>
              <w:rPr>
                <w:sz w:val="20"/>
              </w:rPr>
            </w:pPr>
            <w:r>
              <w:rPr>
                <w:w w:val="99"/>
                <w:sz w:val="20"/>
              </w:rPr>
              <w:t>3</w:t>
            </w:r>
          </w:p>
        </w:tc>
        <w:tc>
          <w:tcPr>
            <w:tcW w:w="3150" w:type="dxa"/>
            <w:gridSpan w:val="7"/>
            <w:tcBorders>
              <w:top w:val="triple" w:sz="4" w:space="0" w:color="000000"/>
              <w:left w:val="triple" w:sz="4" w:space="0" w:color="000000"/>
              <w:bottom w:val="triple" w:sz="4" w:space="0" w:color="000000"/>
              <w:right w:val="thinThickThinSmallGap" w:sz="6" w:space="0" w:color="9F9F9F"/>
            </w:tcBorders>
          </w:tcPr>
          <w:p w14:paraId="0B4A9049" w14:textId="77777777" w:rsidR="000820B7" w:rsidRDefault="00447348">
            <w:pPr>
              <w:pStyle w:val="TableParagraph"/>
              <w:spacing w:before="28"/>
              <w:ind w:left="13"/>
              <w:jc w:val="center"/>
              <w:rPr>
                <w:sz w:val="20"/>
              </w:rPr>
            </w:pPr>
            <w:r>
              <w:rPr>
                <w:w w:val="99"/>
                <w:sz w:val="20"/>
              </w:rPr>
              <w:t>4</w:t>
            </w:r>
          </w:p>
        </w:tc>
      </w:tr>
      <w:tr w:rsidR="000820B7" w14:paraId="08AEF5AF" w14:textId="77777777">
        <w:trPr>
          <w:trHeight w:val="379"/>
        </w:trPr>
        <w:tc>
          <w:tcPr>
            <w:tcW w:w="2040" w:type="dxa"/>
            <w:vMerge w:val="restart"/>
            <w:tcBorders>
              <w:top w:val="triple" w:sz="4" w:space="0" w:color="000000"/>
              <w:bottom w:val="thinThickThinSmallGap" w:sz="6" w:space="0" w:color="9F9F9F"/>
              <w:right w:val="triple" w:sz="4" w:space="0" w:color="000000"/>
            </w:tcBorders>
          </w:tcPr>
          <w:p w14:paraId="4F0A0CFB" w14:textId="77777777" w:rsidR="000820B7" w:rsidRDefault="000820B7">
            <w:pPr>
              <w:pStyle w:val="TableParagraph"/>
              <w:rPr>
                <w:b/>
              </w:rPr>
            </w:pPr>
          </w:p>
          <w:p w14:paraId="4FA0D51F" w14:textId="77777777" w:rsidR="000820B7" w:rsidRDefault="000820B7">
            <w:pPr>
              <w:pStyle w:val="TableParagraph"/>
              <w:spacing w:before="1"/>
              <w:rPr>
                <w:b/>
                <w:sz w:val="20"/>
              </w:rPr>
            </w:pPr>
          </w:p>
          <w:p w14:paraId="681CDB3A" w14:textId="77777777" w:rsidR="000820B7" w:rsidRDefault="00B923F1">
            <w:pPr>
              <w:pStyle w:val="TableParagraph"/>
              <w:ind w:left="40" w:right="49"/>
              <w:rPr>
                <w:sz w:val="20"/>
              </w:rPr>
            </w:pPr>
            <w:hyperlink r:id="rId22" w:anchor="1">
              <w:r w:rsidR="00447348">
                <w:rPr>
                  <w:sz w:val="20"/>
                  <w:u w:val="single"/>
                </w:rPr>
                <w:t>Игры, возникающие</w:t>
              </w:r>
            </w:hyperlink>
            <w:r w:rsidR="00447348">
              <w:rPr>
                <w:sz w:val="20"/>
              </w:rPr>
              <w:t xml:space="preserve"> </w:t>
            </w:r>
            <w:hyperlink r:id="rId23" w:anchor="1">
              <w:r w:rsidR="00447348">
                <w:rPr>
                  <w:sz w:val="20"/>
                  <w:u w:val="single"/>
                </w:rPr>
                <w:t>по инициативе</w:t>
              </w:r>
            </w:hyperlink>
            <w:r w:rsidR="00447348">
              <w:rPr>
                <w:sz w:val="20"/>
              </w:rPr>
              <w:t xml:space="preserve"> </w:t>
            </w:r>
            <w:hyperlink r:id="rId24" w:anchor="1">
              <w:r w:rsidR="00447348">
                <w:rPr>
                  <w:sz w:val="20"/>
                  <w:u w:val="single"/>
                </w:rPr>
                <w:t>ребенка</w:t>
              </w:r>
            </w:hyperlink>
          </w:p>
        </w:tc>
        <w:tc>
          <w:tcPr>
            <w:tcW w:w="2681" w:type="dxa"/>
            <w:vMerge w:val="restart"/>
            <w:tcBorders>
              <w:top w:val="triple" w:sz="4" w:space="0" w:color="000000"/>
              <w:left w:val="triple" w:sz="4" w:space="0" w:color="000000"/>
              <w:bottom w:val="thinThickThinSmallGap" w:sz="6" w:space="0" w:color="9F9F9F"/>
              <w:right w:val="triple" w:sz="4" w:space="0" w:color="000000"/>
            </w:tcBorders>
          </w:tcPr>
          <w:p w14:paraId="36133F86" w14:textId="77777777" w:rsidR="000820B7" w:rsidRDefault="000820B7">
            <w:pPr>
              <w:pStyle w:val="TableParagraph"/>
              <w:rPr>
                <w:b/>
              </w:rPr>
            </w:pPr>
          </w:p>
          <w:p w14:paraId="1B78D066" w14:textId="77777777" w:rsidR="000820B7" w:rsidRDefault="000820B7">
            <w:pPr>
              <w:pStyle w:val="TableParagraph"/>
              <w:rPr>
                <w:b/>
              </w:rPr>
            </w:pPr>
          </w:p>
          <w:p w14:paraId="04DF8EEF" w14:textId="77777777" w:rsidR="000820B7" w:rsidRDefault="000820B7">
            <w:pPr>
              <w:pStyle w:val="TableParagraph"/>
              <w:spacing w:before="2"/>
              <w:rPr>
                <w:b/>
                <w:sz w:val="18"/>
              </w:rPr>
            </w:pPr>
          </w:p>
          <w:p w14:paraId="0F7B0AF1" w14:textId="77777777" w:rsidR="000820B7" w:rsidRDefault="00447348">
            <w:pPr>
              <w:pStyle w:val="TableParagraph"/>
              <w:ind w:left="92"/>
              <w:rPr>
                <w:sz w:val="20"/>
              </w:rPr>
            </w:pPr>
            <w:r>
              <w:rPr>
                <w:sz w:val="20"/>
              </w:rPr>
              <w:t>Игры-экспериментирования</w:t>
            </w:r>
          </w:p>
        </w:tc>
        <w:tc>
          <w:tcPr>
            <w:tcW w:w="4805" w:type="dxa"/>
            <w:tcBorders>
              <w:top w:val="triple" w:sz="4" w:space="0" w:color="000000"/>
              <w:left w:val="triple" w:sz="4" w:space="0" w:color="000000"/>
              <w:bottom w:val="triple" w:sz="4" w:space="0" w:color="000000"/>
              <w:right w:val="triple" w:sz="4" w:space="0" w:color="000000"/>
            </w:tcBorders>
          </w:tcPr>
          <w:p w14:paraId="7E5F8827" w14:textId="77777777" w:rsidR="000820B7" w:rsidRDefault="00447348">
            <w:pPr>
              <w:pStyle w:val="TableParagraph"/>
              <w:spacing w:before="64"/>
              <w:ind w:left="42"/>
              <w:rPr>
                <w:sz w:val="20"/>
              </w:rPr>
            </w:pPr>
            <w:r>
              <w:rPr>
                <w:sz w:val="20"/>
              </w:rPr>
              <w:t>С животными и людьми</w:t>
            </w:r>
          </w:p>
        </w:tc>
        <w:tc>
          <w:tcPr>
            <w:tcW w:w="475" w:type="dxa"/>
            <w:tcBorders>
              <w:top w:val="triple" w:sz="4" w:space="0" w:color="000000"/>
              <w:left w:val="triple" w:sz="4" w:space="0" w:color="000000"/>
              <w:bottom w:val="triple" w:sz="4" w:space="0" w:color="000000"/>
              <w:right w:val="triple" w:sz="4" w:space="0" w:color="000000"/>
            </w:tcBorders>
          </w:tcPr>
          <w:p w14:paraId="31F740BF" w14:textId="77777777" w:rsidR="000820B7" w:rsidRDefault="000820B7">
            <w:pPr>
              <w:pStyle w:val="TableParagraph"/>
              <w:rPr>
                <w:sz w:val="26"/>
              </w:rPr>
            </w:pPr>
          </w:p>
        </w:tc>
        <w:tc>
          <w:tcPr>
            <w:tcW w:w="422" w:type="dxa"/>
            <w:tcBorders>
              <w:top w:val="triple" w:sz="4" w:space="0" w:color="000000"/>
              <w:left w:val="triple" w:sz="4" w:space="0" w:color="000000"/>
              <w:bottom w:val="triple" w:sz="4" w:space="0" w:color="000000"/>
              <w:right w:val="triple" w:sz="4" w:space="0" w:color="000000"/>
            </w:tcBorders>
          </w:tcPr>
          <w:p w14:paraId="757BAD89" w14:textId="77777777" w:rsidR="000820B7" w:rsidRDefault="000820B7">
            <w:pPr>
              <w:pStyle w:val="TableParagraph"/>
              <w:rPr>
                <w:sz w:val="26"/>
              </w:rPr>
            </w:pPr>
          </w:p>
        </w:tc>
        <w:tc>
          <w:tcPr>
            <w:tcW w:w="425" w:type="dxa"/>
            <w:tcBorders>
              <w:top w:val="triple" w:sz="4" w:space="0" w:color="000000"/>
              <w:left w:val="triple" w:sz="4" w:space="0" w:color="000000"/>
              <w:bottom w:val="triple" w:sz="4" w:space="0" w:color="000000"/>
              <w:right w:val="triple" w:sz="4" w:space="0" w:color="000000"/>
            </w:tcBorders>
          </w:tcPr>
          <w:p w14:paraId="24BD4BEB" w14:textId="77777777" w:rsidR="000820B7" w:rsidRDefault="000820B7">
            <w:pPr>
              <w:pStyle w:val="TableParagraph"/>
              <w:rPr>
                <w:sz w:val="26"/>
              </w:rPr>
            </w:pPr>
          </w:p>
        </w:tc>
        <w:tc>
          <w:tcPr>
            <w:tcW w:w="424" w:type="dxa"/>
            <w:tcBorders>
              <w:top w:val="triple" w:sz="4" w:space="0" w:color="000000"/>
              <w:left w:val="triple" w:sz="4" w:space="0" w:color="000000"/>
              <w:bottom w:val="triple" w:sz="4" w:space="0" w:color="000000"/>
              <w:right w:val="triple" w:sz="4" w:space="0" w:color="000000"/>
            </w:tcBorders>
          </w:tcPr>
          <w:p w14:paraId="0D16469F" w14:textId="77777777" w:rsidR="000820B7" w:rsidRDefault="000820B7">
            <w:pPr>
              <w:pStyle w:val="TableParagraph"/>
              <w:rPr>
                <w:sz w:val="26"/>
              </w:rPr>
            </w:pPr>
          </w:p>
        </w:tc>
        <w:tc>
          <w:tcPr>
            <w:tcW w:w="422" w:type="dxa"/>
            <w:tcBorders>
              <w:top w:val="triple" w:sz="4" w:space="0" w:color="000000"/>
              <w:left w:val="triple" w:sz="4" w:space="0" w:color="000000"/>
              <w:bottom w:val="triple" w:sz="4" w:space="0" w:color="000000"/>
              <w:right w:val="triple" w:sz="4" w:space="0" w:color="000000"/>
            </w:tcBorders>
          </w:tcPr>
          <w:p w14:paraId="2AA009D8" w14:textId="77777777" w:rsidR="000820B7" w:rsidRDefault="000820B7">
            <w:pPr>
              <w:pStyle w:val="TableParagraph"/>
              <w:rPr>
                <w:b/>
                <w:sz w:val="3"/>
              </w:rPr>
            </w:pPr>
          </w:p>
          <w:p w14:paraId="58A67344" w14:textId="77777777" w:rsidR="000820B7" w:rsidRDefault="00447348">
            <w:pPr>
              <w:pStyle w:val="TableParagraph"/>
              <w:ind w:left="39"/>
              <w:rPr>
                <w:sz w:val="20"/>
              </w:rPr>
            </w:pPr>
            <w:r>
              <w:rPr>
                <w:noProof/>
                <w:sz w:val="20"/>
                <w:lang w:bidi="ar-SA"/>
              </w:rPr>
              <w:drawing>
                <wp:inline distT="0" distB="0" distL="0" distR="0" wp14:anchorId="187B7047" wp14:editId="528F23BE">
                  <wp:extent cx="139676" cy="18859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39676" cy="188594"/>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04A0E2B4" w14:textId="77777777" w:rsidR="000820B7" w:rsidRDefault="000820B7">
            <w:pPr>
              <w:pStyle w:val="TableParagraph"/>
              <w:rPr>
                <w:b/>
                <w:sz w:val="3"/>
              </w:rPr>
            </w:pPr>
          </w:p>
          <w:p w14:paraId="2B25D58E" w14:textId="77777777" w:rsidR="000820B7" w:rsidRDefault="00447348">
            <w:pPr>
              <w:pStyle w:val="TableParagraph"/>
              <w:ind w:left="42"/>
              <w:rPr>
                <w:sz w:val="20"/>
              </w:rPr>
            </w:pPr>
            <w:r>
              <w:rPr>
                <w:noProof/>
                <w:sz w:val="20"/>
                <w:lang w:bidi="ar-SA"/>
              </w:rPr>
              <w:drawing>
                <wp:inline distT="0" distB="0" distL="0" distR="0" wp14:anchorId="585B0298" wp14:editId="367F6181">
                  <wp:extent cx="139676" cy="188594"/>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139676" cy="188594"/>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657E6AF8" w14:textId="77777777" w:rsidR="000820B7" w:rsidRDefault="000820B7">
            <w:pPr>
              <w:pStyle w:val="TableParagraph"/>
              <w:rPr>
                <w:b/>
                <w:sz w:val="3"/>
              </w:rPr>
            </w:pPr>
          </w:p>
          <w:p w14:paraId="3DDAA9C0" w14:textId="77777777" w:rsidR="000820B7" w:rsidRDefault="00447348">
            <w:pPr>
              <w:pStyle w:val="TableParagraph"/>
              <w:ind w:left="43"/>
              <w:rPr>
                <w:sz w:val="20"/>
              </w:rPr>
            </w:pPr>
            <w:r>
              <w:rPr>
                <w:noProof/>
                <w:sz w:val="20"/>
                <w:lang w:bidi="ar-SA"/>
              </w:rPr>
              <w:drawing>
                <wp:inline distT="0" distB="0" distL="0" distR="0" wp14:anchorId="4FCC5500" wp14:editId="6CE5B13F">
                  <wp:extent cx="139676" cy="188594"/>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139676" cy="188594"/>
                          </a:xfrm>
                          <a:prstGeom prst="rect">
                            <a:avLst/>
                          </a:prstGeom>
                        </pic:spPr>
                      </pic:pic>
                    </a:graphicData>
                  </a:graphic>
                </wp:inline>
              </w:drawing>
            </w:r>
          </w:p>
        </w:tc>
      </w:tr>
      <w:tr w:rsidR="000820B7" w14:paraId="6620F677" w14:textId="77777777">
        <w:trPr>
          <w:trHeight w:val="370"/>
        </w:trPr>
        <w:tc>
          <w:tcPr>
            <w:tcW w:w="2040" w:type="dxa"/>
            <w:vMerge/>
            <w:tcBorders>
              <w:top w:val="nil"/>
              <w:bottom w:val="thinThickThinSmallGap" w:sz="6" w:space="0" w:color="9F9F9F"/>
              <w:right w:val="triple" w:sz="4" w:space="0" w:color="000000"/>
            </w:tcBorders>
          </w:tcPr>
          <w:p w14:paraId="3B13E044" w14:textId="77777777" w:rsidR="000820B7" w:rsidRDefault="000820B7">
            <w:pPr>
              <w:rPr>
                <w:sz w:val="2"/>
                <w:szCs w:val="2"/>
              </w:rPr>
            </w:pPr>
          </w:p>
        </w:tc>
        <w:tc>
          <w:tcPr>
            <w:tcW w:w="2681" w:type="dxa"/>
            <w:vMerge/>
            <w:tcBorders>
              <w:top w:val="nil"/>
              <w:left w:val="triple" w:sz="4" w:space="0" w:color="000000"/>
              <w:bottom w:val="thinThickThinSmallGap" w:sz="6" w:space="0" w:color="9F9F9F"/>
              <w:right w:val="triple" w:sz="4" w:space="0" w:color="000000"/>
            </w:tcBorders>
          </w:tcPr>
          <w:p w14:paraId="048F5232"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0950F234" w14:textId="77777777" w:rsidR="000820B7" w:rsidRDefault="00447348">
            <w:pPr>
              <w:pStyle w:val="TableParagraph"/>
              <w:spacing w:before="54"/>
              <w:ind w:left="42"/>
              <w:rPr>
                <w:sz w:val="20"/>
              </w:rPr>
            </w:pPr>
            <w:r>
              <w:rPr>
                <w:sz w:val="20"/>
              </w:rPr>
              <w:t>С природными объектами</w:t>
            </w:r>
          </w:p>
        </w:tc>
        <w:tc>
          <w:tcPr>
            <w:tcW w:w="475" w:type="dxa"/>
            <w:tcBorders>
              <w:top w:val="triple" w:sz="4" w:space="0" w:color="000000"/>
              <w:left w:val="triple" w:sz="4" w:space="0" w:color="000000"/>
              <w:bottom w:val="triple" w:sz="4" w:space="0" w:color="000000"/>
              <w:right w:val="triple" w:sz="4" w:space="0" w:color="000000"/>
            </w:tcBorders>
          </w:tcPr>
          <w:p w14:paraId="0168648D" w14:textId="77777777" w:rsidR="000820B7" w:rsidRDefault="000820B7">
            <w:pPr>
              <w:pStyle w:val="TableParagraph"/>
              <w:rPr>
                <w:sz w:val="26"/>
              </w:rPr>
            </w:pPr>
          </w:p>
        </w:tc>
        <w:tc>
          <w:tcPr>
            <w:tcW w:w="422" w:type="dxa"/>
            <w:tcBorders>
              <w:top w:val="triple" w:sz="4" w:space="0" w:color="000000"/>
              <w:left w:val="triple" w:sz="4" w:space="0" w:color="000000"/>
              <w:bottom w:val="triple" w:sz="4" w:space="0" w:color="000000"/>
              <w:right w:val="triple" w:sz="4" w:space="0" w:color="000000"/>
            </w:tcBorders>
          </w:tcPr>
          <w:p w14:paraId="1CE6166B" w14:textId="77777777" w:rsidR="000820B7" w:rsidRDefault="000820B7">
            <w:pPr>
              <w:pStyle w:val="TableParagraph"/>
              <w:rPr>
                <w:sz w:val="26"/>
              </w:rPr>
            </w:pPr>
          </w:p>
        </w:tc>
        <w:tc>
          <w:tcPr>
            <w:tcW w:w="425" w:type="dxa"/>
            <w:tcBorders>
              <w:top w:val="triple" w:sz="4" w:space="0" w:color="000000"/>
              <w:left w:val="triple" w:sz="4" w:space="0" w:color="000000"/>
              <w:bottom w:val="triple" w:sz="4" w:space="0" w:color="000000"/>
              <w:right w:val="triple" w:sz="4" w:space="0" w:color="000000"/>
            </w:tcBorders>
          </w:tcPr>
          <w:p w14:paraId="41F6CC42" w14:textId="77777777" w:rsidR="000820B7" w:rsidRDefault="000820B7">
            <w:pPr>
              <w:pStyle w:val="TableParagraph"/>
              <w:rPr>
                <w:sz w:val="26"/>
              </w:rPr>
            </w:pPr>
          </w:p>
        </w:tc>
        <w:tc>
          <w:tcPr>
            <w:tcW w:w="424" w:type="dxa"/>
            <w:tcBorders>
              <w:top w:val="triple" w:sz="4" w:space="0" w:color="000000"/>
              <w:left w:val="triple" w:sz="4" w:space="0" w:color="000000"/>
              <w:bottom w:val="triple" w:sz="4" w:space="0" w:color="000000"/>
              <w:right w:val="triple" w:sz="4" w:space="0" w:color="000000"/>
            </w:tcBorders>
          </w:tcPr>
          <w:p w14:paraId="3406C699" w14:textId="77777777" w:rsidR="000820B7" w:rsidRDefault="000820B7">
            <w:pPr>
              <w:pStyle w:val="TableParagraph"/>
              <w:spacing w:before="2"/>
              <w:rPr>
                <w:b/>
                <w:sz w:val="2"/>
              </w:rPr>
            </w:pPr>
          </w:p>
          <w:p w14:paraId="02FDA9D0" w14:textId="77777777" w:rsidR="000820B7" w:rsidRDefault="00447348">
            <w:pPr>
              <w:pStyle w:val="TableParagraph"/>
              <w:ind w:left="41"/>
              <w:rPr>
                <w:sz w:val="20"/>
              </w:rPr>
            </w:pPr>
            <w:r>
              <w:rPr>
                <w:noProof/>
                <w:sz w:val="20"/>
                <w:lang w:bidi="ar-SA"/>
              </w:rPr>
              <w:drawing>
                <wp:inline distT="0" distB="0" distL="0" distR="0" wp14:anchorId="42CDAC55" wp14:editId="675908D3">
                  <wp:extent cx="139676" cy="188594"/>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139676" cy="188594"/>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586835F3" w14:textId="77777777" w:rsidR="000820B7" w:rsidRDefault="000820B7">
            <w:pPr>
              <w:pStyle w:val="TableParagraph"/>
              <w:spacing w:before="2"/>
              <w:rPr>
                <w:b/>
                <w:sz w:val="2"/>
              </w:rPr>
            </w:pPr>
          </w:p>
          <w:p w14:paraId="30EA9D9F" w14:textId="77777777" w:rsidR="000820B7" w:rsidRDefault="00447348">
            <w:pPr>
              <w:pStyle w:val="TableParagraph"/>
              <w:ind w:left="39"/>
              <w:rPr>
                <w:sz w:val="20"/>
              </w:rPr>
            </w:pPr>
            <w:r>
              <w:rPr>
                <w:noProof/>
                <w:sz w:val="20"/>
                <w:lang w:bidi="ar-SA"/>
              </w:rPr>
              <w:drawing>
                <wp:inline distT="0" distB="0" distL="0" distR="0" wp14:anchorId="5DB47F96" wp14:editId="708F7DC6">
                  <wp:extent cx="139676" cy="188594"/>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139676" cy="188594"/>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33ADAE49" w14:textId="77777777" w:rsidR="000820B7" w:rsidRDefault="000820B7">
            <w:pPr>
              <w:pStyle w:val="TableParagraph"/>
              <w:spacing w:before="2"/>
              <w:rPr>
                <w:b/>
                <w:sz w:val="2"/>
              </w:rPr>
            </w:pPr>
          </w:p>
          <w:p w14:paraId="2903F1F9" w14:textId="77777777" w:rsidR="000820B7" w:rsidRDefault="00447348">
            <w:pPr>
              <w:pStyle w:val="TableParagraph"/>
              <w:ind w:left="42"/>
              <w:rPr>
                <w:sz w:val="20"/>
              </w:rPr>
            </w:pPr>
            <w:r>
              <w:rPr>
                <w:noProof/>
                <w:sz w:val="20"/>
                <w:lang w:bidi="ar-SA"/>
              </w:rPr>
              <w:drawing>
                <wp:inline distT="0" distB="0" distL="0" distR="0" wp14:anchorId="4BD8FE6E" wp14:editId="5EA59235">
                  <wp:extent cx="139676" cy="188594"/>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139676" cy="188594"/>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1766B3ED" w14:textId="77777777" w:rsidR="000820B7" w:rsidRDefault="000820B7">
            <w:pPr>
              <w:pStyle w:val="TableParagraph"/>
              <w:spacing w:before="2"/>
              <w:rPr>
                <w:b/>
                <w:sz w:val="2"/>
              </w:rPr>
            </w:pPr>
          </w:p>
          <w:p w14:paraId="5A11561A" w14:textId="77777777" w:rsidR="000820B7" w:rsidRDefault="00447348">
            <w:pPr>
              <w:pStyle w:val="TableParagraph"/>
              <w:ind w:left="43"/>
              <w:rPr>
                <w:sz w:val="20"/>
              </w:rPr>
            </w:pPr>
            <w:r>
              <w:rPr>
                <w:noProof/>
                <w:sz w:val="20"/>
                <w:lang w:bidi="ar-SA"/>
              </w:rPr>
              <w:drawing>
                <wp:inline distT="0" distB="0" distL="0" distR="0" wp14:anchorId="10E6E9B4" wp14:editId="05A047D4">
                  <wp:extent cx="139676" cy="188594"/>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139676" cy="188594"/>
                          </a:xfrm>
                          <a:prstGeom prst="rect">
                            <a:avLst/>
                          </a:prstGeom>
                        </pic:spPr>
                      </pic:pic>
                    </a:graphicData>
                  </a:graphic>
                </wp:inline>
              </w:drawing>
            </w:r>
          </w:p>
        </w:tc>
      </w:tr>
      <w:tr w:rsidR="000820B7" w14:paraId="67A16E44" w14:textId="77777777">
        <w:trPr>
          <w:trHeight w:val="413"/>
        </w:trPr>
        <w:tc>
          <w:tcPr>
            <w:tcW w:w="2040" w:type="dxa"/>
            <w:vMerge/>
            <w:tcBorders>
              <w:top w:val="nil"/>
              <w:bottom w:val="thinThickThinSmallGap" w:sz="6" w:space="0" w:color="9F9F9F"/>
              <w:right w:val="triple" w:sz="4" w:space="0" w:color="000000"/>
            </w:tcBorders>
          </w:tcPr>
          <w:p w14:paraId="199C16F6" w14:textId="77777777" w:rsidR="000820B7" w:rsidRDefault="000820B7">
            <w:pPr>
              <w:rPr>
                <w:sz w:val="2"/>
                <w:szCs w:val="2"/>
              </w:rPr>
            </w:pPr>
          </w:p>
        </w:tc>
        <w:tc>
          <w:tcPr>
            <w:tcW w:w="2681" w:type="dxa"/>
            <w:vMerge/>
            <w:tcBorders>
              <w:top w:val="nil"/>
              <w:left w:val="triple" w:sz="4" w:space="0" w:color="000000"/>
              <w:bottom w:val="thinThickThinSmallGap" w:sz="6" w:space="0" w:color="9F9F9F"/>
              <w:right w:val="triple" w:sz="4" w:space="0" w:color="000000"/>
            </w:tcBorders>
          </w:tcPr>
          <w:p w14:paraId="1429AC25"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1DBDB394" w14:textId="77777777" w:rsidR="000820B7" w:rsidRDefault="00447348">
            <w:pPr>
              <w:pStyle w:val="TableParagraph"/>
              <w:spacing w:before="76"/>
              <w:ind w:left="42"/>
              <w:rPr>
                <w:sz w:val="20"/>
              </w:rPr>
            </w:pPr>
            <w:r>
              <w:rPr>
                <w:sz w:val="20"/>
              </w:rPr>
              <w:t>Общения с людьми</w:t>
            </w:r>
          </w:p>
        </w:tc>
        <w:tc>
          <w:tcPr>
            <w:tcW w:w="475" w:type="dxa"/>
            <w:tcBorders>
              <w:top w:val="triple" w:sz="4" w:space="0" w:color="000000"/>
              <w:left w:val="triple" w:sz="4" w:space="0" w:color="000000"/>
              <w:bottom w:val="double" w:sz="1" w:space="0" w:color="000000"/>
              <w:right w:val="triple" w:sz="4" w:space="0" w:color="000000"/>
            </w:tcBorders>
          </w:tcPr>
          <w:p w14:paraId="119EE7B8" w14:textId="77777777" w:rsidR="000820B7" w:rsidRDefault="000820B7">
            <w:pPr>
              <w:pStyle w:val="TableParagraph"/>
              <w:spacing w:before="2"/>
              <w:rPr>
                <w:b/>
                <w:sz w:val="2"/>
              </w:rPr>
            </w:pPr>
          </w:p>
          <w:p w14:paraId="182C451A" w14:textId="77777777" w:rsidR="000820B7" w:rsidRDefault="00447348">
            <w:pPr>
              <w:pStyle w:val="TableParagraph"/>
              <w:ind w:left="38"/>
              <w:rPr>
                <w:sz w:val="20"/>
              </w:rPr>
            </w:pPr>
            <w:r>
              <w:rPr>
                <w:noProof/>
                <w:sz w:val="20"/>
                <w:lang w:bidi="ar-SA"/>
              </w:rPr>
              <w:drawing>
                <wp:inline distT="0" distB="0" distL="0" distR="0" wp14:anchorId="70F054A6" wp14:editId="4EEC4CD4">
                  <wp:extent cx="140583" cy="186690"/>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0" cstate="print"/>
                          <a:stretch>
                            <a:fillRect/>
                          </a:stretch>
                        </pic:blipFill>
                        <pic:spPr>
                          <a:xfrm>
                            <a:off x="0" y="0"/>
                            <a:ext cx="140583" cy="186690"/>
                          </a:xfrm>
                          <a:prstGeom prst="rect">
                            <a:avLst/>
                          </a:prstGeom>
                        </pic:spPr>
                      </pic:pic>
                    </a:graphicData>
                  </a:graphic>
                </wp:inline>
              </w:drawing>
            </w:r>
          </w:p>
        </w:tc>
        <w:tc>
          <w:tcPr>
            <w:tcW w:w="422" w:type="dxa"/>
            <w:tcBorders>
              <w:top w:val="triple" w:sz="4" w:space="0" w:color="000000"/>
              <w:left w:val="triple" w:sz="4" w:space="0" w:color="000000"/>
              <w:bottom w:val="double" w:sz="1" w:space="0" w:color="000000"/>
              <w:right w:val="triple" w:sz="4" w:space="0" w:color="000000"/>
            </w:tcBorders>
          </w:tcPr>
          <w:p w14:paraId="7563C651" w14:textId="77777777" w:rsidR="000820B7" w:rsidRDefault="000820B7">
            <w:pPr>
              <w:pStyle w:val="TableParagraph"/>
              <w:spacing w:before="10"/>
              <w:rPr>
                <w:b/>
                <w:sz w:val="3"/>
              </w:rPr>
            </w:pPr>
          </w:p>
          <w:p w14:paraId="0FBC0365" w14:textId="77777777" w:rsidR="000820B7" w:rsidRDefault="00447348">
            <w:pPr>
              <w:pStyle w:val="TableParagraph"/>
              <w:ind w:left="38"/>
              <w:rPr>
                <w:sz w:val="20"/>
              </w:rPr>
            </w:pPr>
            <w:r>
              <w:rPr>
                <w:noProof/>
                <w:sz w:val="20"/>
                <w:lang w:bidi="ar-SA"/>
              </w:rPr>
              <w:drawing>
                <wp:inline distT="0" distB="0" distL="0" distR="0" wp14:anchorId="5A4C49D7" wp14:editId="3BB99B5E">
                  <wp:extent cx="140334" cy="190500"/>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5" w:type="dxa"/>
            <w:tcBorders>
              <w:top w:val="triple" w:sz="4" w:space="0" w:color="000000"/>
              <w:left w:val="triple" w:sz="4" w:space="0" w:color="000000"/>
              <w:bottom w:val="double" w:sz="1" w:space="0" w:color="000000"/>
              <w:right w:val="triple" w:sz="4" w:space="0" w:color="000000"/>
            </w:tcBorders>
          </w:tcPr>
          <w:p w14:paraId="3ADAF7CF" w14:textId="77777777" w:rsidR="000820B7" w:rsidRDefault="000820B7">
            <w:pPr>
              <w:pStyle w:val="TableParagraph"/>
              <w:spacing w:before="10"/>
              <w:rPr>
                <w:b/>
                <w:sz w:val="3"/>
              </w:rPr>
            </w:pPr>
          </w:p>
          <w:p w14:paraId="7D6189ED" w14:textId="77777777" w:rsidR="000820B7" w:rsidRDefault="00447348">
            <w:pPr>
              <w:pStyle w:val="TableParagraph"/>
              <w:ind w:left="41"/>
              <w:rPr>
                <w:sz w:val="20"/>
              </w:rPr>
            </w:pPr>
            <w:r>
              <w:rPr>
                <w:noProof/>
                <w:sz w:val="20"/>
                <w:lang w:bidi="ar-SA"/>
              </w:rPr>
              <w:drawing>
                <wp:inline distT="0" distB="0" distL="0" distR="0" wp14:anchorId="5A8A2BF4" wp14:editId="01C5226F">
                  <wp:extent cx="140334" cy="190500"/>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4" w:type="dxa"/>
            <w:tcBorders>
              <w:top w:val="triple" w:sz="4" w:space="0" w:color="000000"/>
              <w:left w:val="triple" w:sz="4" w:space="0" w:color="000000"/>
              <w:bottom w:val="double" w:sz="1" w:space="0" w:color="000000"/>
              <w:right w:val="triple" w:sz="4" w:space="0" w:color="000000"/>
            </w:tcBorders>
          </w:tcPr>
          <w:p w14:paraId="21F53F1D" w14:textId="77777777" w:rsidR="000820B7" w:rsidRDefault="000820B7">
            <w:pPr>
              <w:pStyle w:val="TableParagraph"/>
              <w:spacing w:before="10"/>
              <w:rPr>
                <w:b/>
                <w:sz w:val="3"/>
              </w:rPr>
            </w:pPr>
          </w:p>
          <w:p w14:paraId="5882F24E" w14:textId="77777777" w:rsidR="000820B7" w:rsidRDefault="00447348">
            <w:pPr>
              <w:pStyle w:val="TableParagraph"/>
              <w:ind w:left="41"/>
              <w:rPr>
                <w:sz w:val="20"/>
              </w:rPr>
            </w:pPr>
            <w:r>
              <w:rPr>
                <w:noProof/>
                <w:sz w:val="20"/>
                <w:lang w:bidi="ar-SA"/>
              </w:rPr>
              <w:drawing>
                <wp:inline distT="0" distB="0" distL="0" distR="0" wp14:anchorId="02C6BA4B" wp14:editId="1CE58B0B">
                  <wp:extent cx="140334" cy="190500"/>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2" w:type="dxa"/>
            <w:tcBorders>
              <w:top w:val="triple" w:sz="4" w:space="0" w:color="000000"/>
              <w:left w:val="triple" w:sz="4" w:space="0" w:color="000000"/>
              <w:bottom w:val="double" w:sz="1" w:space="0" w:color="000000"/>
              <w:right w:val="triple" w:sz="4" w:space="0" w:color="000000"/>
            </w:tcBorders>
          </w:tcPr>
          <w:p w14:paraId="32969213" w14:textId="77777777" w:rsidR="000820B7" w:rsidRDefault="000820B7">
            <w:pPr>
              <w:pStyle w:val="TableParagraph"/>
              <w:spacing w:before="10"/>
              <w:rPr>
                <w:b/>
                <w:sz w:val="3"/>
              </w:rPr>
            </w:pPr>
          </w:p>
          <w:p w14:paraId="556EA06B" w14:textId="77777777" w:rsidR="000820B7" w:rsidRDefault="00447348">
            <w:pPr>
              <w:pStyle w:val="TableParagraph"/>
              <w:ind w:left="39"/>
              <w:rPr>
                <w:sz w:val="20"/>
              </w:rPr>
            </w:pPr>
            <w:r>
              <w:rPr>
                <w:noProof/>
                <w:sz w:val="20"/>
                <w:lang w:bidi="ar-SA"/>
              </w:rPr>
              <w:drawing>
                <wp:inline distT="0" distB="0" distL="0" distR="0" wp14:anchorId="2D13ED86" wp14:editId="708BF948">
                  <wp:extent cx="140334" cy="190500"/>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4" w:type="dxa"/>
            <w:tcBorders>
              <w:top w:val="triple" w:sz="4" w:space="0" w:color="000000"/>
              <w:left w:val="triple" w:sz="4" w:space="0" w:color="000000"/>
              <w:bottom w:val="double" w:sz="1" w:space="0" w:color="000000"/>
              <w:right w:val="triple" w:sz="4" w:space="0" w:color="000000"/>
            </w:tcBorders>
          </w:tcPr>
          <w:p w14:paraId="100D0795" w14:textId="77777777" w:rsidR="000820B7" w:rsidRDefault="000820B7">
            <w:pPr>
              <w:pStyle w:val="TableParagraph"/>
              <w:spacing w:before="10"/>
              <w:rPr>
                <w:b/>
                <w:sz w:val="3"/>
              </w:rPr>
            </w:pPr>
          </w:p>
          <w:p w14:paraId="5EE8A962" w14:textId="77777777" w:rsidR="000820B7" w:rsidRDefault="00447348">
            <w:pPr>
              <w:pStyle w:val="TableParagraph"/>
              <w:ind w:left="42"/>
              <w:rPr>
                <w:sz w:val="20"/>
              </w:rPr>
            </w:pPr>
            <w:r>
              <w:rPr>
                <w:noProof/>
                <w:sz w:val="20"/>
                <w:lang w:bidi="ar-SA"/>
              </w:rPr>
              <w:drawing>
                <wp:inline distT="0" distB="0" distL="0" distR="0" wp14:anchorId="44E7238F" wp14:editId="724C0E12">
                  <wp:extent cx="140334" cy="190500"/>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1EB6EEAB" w14:textId="77777777" w:rsidR="000820B7" w:rsidRDefault="000820B7">
            <w:pPr>
              <w:pStyle w:val="TableParagraph"/>
              <w:spacing w:before="10"/>
              <w:rPr>
                <w:b/>
                <w:sz w:val="3"/>
              </w:rPr>
            </w:pPr>
          </w:p>
          <w:p w14:paraId="6AEED655" w14:textId="77777777" w:rsidR="000820B7" w:rsidRDefault="00447348">
            <w:pPr>
              <w:pStyle w:val="TableParagraph"/>
              <w:ind w:left="43"/>
              <w:rPr>
                <w:sz w:val="20"/>
              </w:rPr>
            </w:pPr>
            <w:r>
              <w:rPr>
                <w:noProof/>
                <w:sz w:val="20"/>
                <w:lang w:bidi="ar-SA"/>
              </w:rPr>
              <w:drawing>
                <wp:inline distT="0" distB="0" distL="0" distR="0" wp14:anchorId="6AC4C2AB" wp14:editId="196D1D53">
                  <wp:extent cx="140334" cy="19050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0" cstate="print"/>
                          <a:stretch>
                            <a:fillRect/>
                          </a:stretch>
                        </pic:blipFill>
                        <pic:spPr>
                          <a:xfrm>
                            <a:off x="0" y="0"/>
                            <a:ext cx="140334" cy="190500"/>
                          </a:xfrm>
                          <a:prstGeom prst="rect">
                            <a:avLst/>
                          </a:prstGeom>
                        </pic:spPr>
                      </pic:pic>
                    </a:graphicData>
                  </a:graphic>
                </wp:inline>
              </w:drawing>
            </w:r>
          </w:p>
        </w:tc>
      </w:tr>
      <w:tr w:rsidR="000820B7" w14:paraId="2BCF1AF1" w14:textId="77777777">
        <w:trPr>
          <w:trHeight w:val="364"/>
        </w:trPr>
        <w:tc>
          <w:tcPr>
            <w:tcW w:w="2040" w:type="dxa"/>
            <w:vMerge/>
            <w:tcBorders>
              <w:top w:val="nil"/>
              <w:bottom w:val="thinThickThinSmallGap" w:sz="6" w:space="0" w:color="9F9F9F"/>
              <w:right w:val="triple" w:sz="4" w:space="0" w:color="000000"/>
            </w:tcBorders>
          </w:tcPr>
          <w:p w14:paraId="37101C6B" w14:textId="77777777" w:rsidR="000820B7" w:rsidRDefault="000820B7">
            <w:pPr>
              <w:rPr>
                <w:sz w:val="2"/>
                <w:szCs w:val="2"/>
              </w:rPr>
            </w:pPr>
          </w:p>
        </w:tc>
        <w:tc>
          <w:tcPr>
            <w:tcW w:w="2681" w:type="dxa"/>
            <w:vMerge/>
            <w:tcBorders>
              <w:top w:val="nil"/>
              <w:left w:val="triple" w:sz="4" w:space="0" w:color="000000"/>
              <w:bottom w:val="thinThickThinSmallGap" w:sz="6" w:space="0" w:color="9F9F9F"/>
              <w:right w:val="triple" w:sz="4" w:space="0" w:color="000000"/>
            </w:tcBorders>
          </w:tcPr>
          <w:p w14:paraId="001EF610" w14:textId="77777777" w:rsidR="000820B7" w:rsidRDefault="000820B7">
            <w:pPr>
              <w:rPr>
                <w:sz w:val="2"/>
                <w:szCs w:val="2"/>
              </w:rPr>
            </w:pPr>
          </w:p>
        </w:tc>
        <w:tc>
          <w:tcPr>
            <w:tcW w:w="4805" w:type="dxa"/>
            <w:tcBorders>
              <w:top w:val="triple" w:sz="4" w:space="0" w:color="000000"/>
              <w:left w:val="triple" w:sz="4" w:space="0" w:color="000000"/>
              <w:bottom w:val="thinThickThinSmallGap" w:sz="6" w:space="0" w:color="9F9F9F"/>
              <w:right w:val="double" w:sz="1" w:space="0" w:color="000000"/>
            </w:tcBorders>
          </w:tcPr>
          <w:p w14:paraId="3ED27856" w14:textId="77777777" w:rsidR="000820B7" w:rsidRDefault="00447348">
            <w:pPr>
              <w:pStyle w:val="TableParagraph"/>
              <w:spacing w:before="54"/>
              <w:ind w:left="42"/>
              <w:rPr>
                <w:sz w:val="20"/>
              </w:rPr>
            </w:pPr>
            <w:r>
              <w:rPr>
                <w:sz w:val="20"/>
              </w:rPr>
              <w:t>Со специальными игрушками для</w:t>
            </w:r>
          </w:p>
        </w:tc>
        <w:tc>
          <w:tcPr>
            <w:tcW w:w="475" w:type="dxa"/>
            <w:tcBorders>
              <w:top w:val="double" w:sz="1" w:space="0" w:color="000000"/>
              <w:left w:val="double" w:sz="1" w:space="0" w:color="000000"/>
              <w:bottom w:val="single" w:sz="6" w:space="0" w:color="9F9F9F"/>
              <w:right w:val="nil"/>
            </w:tcBorders>
          </w:tcPr>
          <w:p w14:paraId="2B5F61BF" w14:textId="77777777" w:rsidR="000820B7" w:rsidRDefault="000820B7">
            <w:pPr>
              <w:pStyle w:val="TableParagraph"/>
              <w:rPr>
                <w:sz w:val="26"/>
              </w:rPr>
            </w:pPr>
          </w:p>
        </w:tc>
        <w:tc>
          <w:tcPr>
            <w:tcW w:w="422" w:type="dxa"/>
            <w:tcBorders>
              <w:top w:val="double" w:sz="1" w:space="0" w:color="000000"/>
              <w:left w:val="nil"/>
              <w:bottom w:val="single" w:sz="6" w:space="0" w:color="9F9F9F"/>
              <w:right w:val="nil"/>
            </w:tcBorders>
          </w:tcPr>
          <w:p w14:paraId="0535B0D6" w14:textId="77777777" w:rsidR="000820B7" w:rsidRDefault="000820B7">
            <w:pPr>
              <w:pStyle w:val="TableParagraph"/>
              <w:rPr>
                <w:sz w:val="26"/>
              </w:rPr>
            </w:pPr>
          </w:p>
        </w:tc>
        <w:tc>
          <w:tcPr>
            <w:tcW w:w="425" w:type="dxa"/>
            <w:tcBorders>
              <w:top w:val="double" w:sz="1" w:space="0" w:color="000000"/>
              <w:left w:val="nil"/>
              <w:bottom w:val="single" w:sz="6" w:space="0" w:color="9F9F9F"/>
              <w:right w:val="nil"/>
            </w:tcBorders>
          </w:tcPr>
          <w:p w14:paraId="77CDAA0D" w14:textId="77777777" w:rsidR="000820B7" w:rsidRDefault="000820B7">
            <w:pPr>
              <w:pStyle w:val="TableParagraph"/>
              <w:rPr>
                <w:sz w:val="26"/>
              </w:rPr>
            </w:pPr>
          </w:p>
        </w:tc>
        <w:tc>
          <w:tcPr>
            <w:tcW w:w="424" w:type="dxa"/>
            <w:tcBorders>
              <w:top w:val="double" w:sz="1" w:space="0" w:color="000000"/>
              <w:left w:val="nil"/>
              <w:bottom w:val="single" w:sz="6" w:space="0" w:color="9F9F9F"/>
              <w:right w:val="nil"/>
            </w:tcBorders>
          </w:tcPr>
          <w:p w14:paraId="2801AA49" w14:textId="77777777" w:rsidR="000820B7" w:rsidRDefault="000820B7">
            <w:pPr>
              <w:pStyle w:val="TableParagraph"/>
              <w:rPr>
                <w:sz w:val="26"/>
              </w:rPr>
            </w:pPr>
          </w:p>
        </w:tc>
        <w:tc>
          <w:tcPr>
            <w:tcW w:w="422" w:type="dxa"/>
            <w:tcBorders>
              <w:top w:val="double" w:sz="1" w:space="0" w:color="000000"/>
              <w:left w:val="nil"/>
              <w:bottom w:val="single" w:sz="6" w:space="0" w:color="9F9F9F"/>
              <w:right w:val="nil"/>
            </w:tcBorders>
          </w:tcPr>
          <w:p w14:paraId="62EE8C35" w14:textId="77777777" w:rsidR="000820B7" w:rsidRDefault="000820B7">
            <w:pPr>
              <w:pStyle w:val="TableParagraph"/>
              <w:rPr>
                <w:sz w:val="26"/>
              </w:rPr>
            </w:pPr>
          </w:p>
        </w:tc>
        <w:tc>
          <w:tcPr>
            <w:tcW w:w="424" w:type="dxa"/>
            <w:tcBorders>
              <w:top w:val="double" w:sz="1" w:space="0" w:color="000000"/>
              <w:left w:val="nil"/>
              <w:bottom w:val="single" w:sz="6" w:space="0" w:color="9F9F9F"/>
              <w:right w:val="double" w:sz="1" w:space="0" w:color="000000"/>
            </w:tcBorders>
          </w:tcPr>
          <w:p w14:paraId="7485B759" w14:textId="77777777" w:rsidR="000820B7" w:rsidRDefault="000820B7">
            <w:pPr>
              <w:pStyle w:val="TableParagraph"/>
              <w:rPr>
                <w:sz w:val="26"/>
              </w:rPr>
            </w:pPr>
          </w:p>
        </w:tc>
        <w:tc>
          <w:tcPr>
            <w:tcW w:w="558" w:type="dxa"/>
            <w:tcBorders>
              <w:top w:val="triple" w:sz="4" w:space="0" w:color="000000"/>
              <w:left w:val="double" w:sz="1" w:space="0" w:color="000000"/>
              <w:bottom w:val="thinThickThinSmallGap" w:sz="6" w:space="0" w:color="9F9F9F"/>
              <w:right w:val="thinThickThinSmallGap" w:sz="6" w:space="0" w:color="9F9F9F"/>
            </w:tcBorders>
          </w:tcPr>
          <w:p w14:paraId="48D7D954" w14:textId="77777777" w:rsidR="000820B7" w:rsidRDefault="000820B7">
            <w:pPr>
              <w:pStyle w:val="TableParagraph"/>
              <w:spacing w:before="2"/>
              <w:rPr>
                <w:b/>
                <w:sz w:val="2"/>
              </w:rPr>
            </w:pPr>
          </w:p>
          <w:p w14:paraId="1BB93912" w14:textId="77777777" w:rsidR="000820B7" w:rsidRDefault="00447348">
            <w:pPr>
              <w:pStyle w:val="TableParagraph"/>
              <w:ind w:left="53"/>
              <w:rPr>
                <w:sz w:val="20"/>
              </w:rPr>
            </w:pPr>
            <w:r>
              <w:rPr>
                <w:noProof/>
                <w:sz w:val="20"/>
                <w:lang w:bidi="ar-SA"/>
              </w:rPr>
              <w:drawing>
                <wp:inline distT="0" distB="0" distL="0" distR="0" wp14:anchorId="0A0AAEBB" wp14:editId="56DDEA8A">
                  <wp:extent cx="139732" cy="188594"/>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0" cstate="print"/>
                          <a:stretch>
                            <a:fillRect/>
                          </a:stretch>
                        </pic:blipFill>
                        <pic:spPr>
                          <a:xfrm>
                            <a:off x="0" y="0"/>
                            <a:ext cx="139732" cy="188594"/>
                          </a:xfrm>
                          <a:prstGeom prst="rect">
                            <a:avLst/>
                          </a:prstGeom>
                        </pic:spPr>
                      </pic:pic>
                    </a:graphicData>
                  </a:graphic>
                </wp:inline>
              </w:drawing>
            </w:r>
          </w:p>
        </w:tc>
      </w:tr>
    </w:tbl>
    <w:p w14:paraId="43495A41" w14:textId="77777777" w:rsidR="000820B7" w:rsidRDefault="000820B7">
      <w:pPr>
        <w:rPr>
          <w:sz w:val="20"/>
        </w:rPr>
        <w:sectPr w:rsidR="000820B7">
          <w:pgSz w:w="16840" w:h="11910" w:orient="landscape"/>
          <w:pgMar w:top="1060" w:right="0" w:bottom="1240" w:left="20" w:header="0" w:footer="978" w:gutter="0"/>
          <w:cols w:space="720"/>
        </w:sectPr>
      </w:pPr>
    </w:p>
    <w:p w14:paraId="70184D1F" w14:textId="5691744C" w:rsidR="000820B7" w:rsidRDefault="00CD75FB">
      <w:pPr>
        <w:pStyle w:val="a3"/>
        <w:spacing w:before="5"/>
        <w:rPr>
          <w:sz w:val="3"/>
        </w:rPr>
      </w:pPr>
      <w:r>
        <w:rPr>
          <w:noProof/>
        </w:rPr>
        <mc:AlternateContent>
          <mc:Choice Requires="wpg">
            <w:drawing>
              <wp:anchor distT="0" distB="0" distL="114300" distR="114300" simplePos="0" relativeHeight="221035520" behindDoc="1" locked="0" layoutInCell="1" allowOverlap="1" wp14:anchorId="1A7B893A" wp14:editId="543A2B06">
                <wp:simplePos x="0" y="0"/>
                <wp:positionH relativeFrom="page">
                  <wp:posOffset>8258175</wp:posOffset>
                </wp:positionH>
                <wp:positionV relativeFrom="page">
                  <wp:posOffset>6298565</wp:posOffset>
                </wp:positionV>
                <wp:extent cx="259715" cy="265430"/>
                <wp:effectExtent l="0" t="0" r="0" b="0"/>
                <wp:wrapNone/>
                <wp:docPr id="48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 cy="265430"/>
                          <a:chOff x="13005" y="9919"/>
                          <a:chExt cx="409" cy="418"/>
                        </a:xfrm>
                      </wpg:grpSpPr>
                      <pic:pic xmlns:pic="http://schemas.openxmlformats.org/drawingml/2006/picture">
                        <pic:nvPicPr>
                          <pic:cNvPr id="484" name="Picture 3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63" y="9961"/>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3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004" y="9918"/>
                            <a:ext cx="409"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35014F" id="Group 351" o:spid="_x0000_s1026" style="position:absolute;margin-left:650.25pt;margin-top:495.95pt;width:20.45pt;height:20.9pt;z-index:-282280960;mso-position-horizontal-relative:page;mso-position-vertical-relative:page" coordorigin="13005,9919" coordsize="409,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">
                <v:shape id="Picture 353" o:spid="_x0000_s1027" type="#_x0000_t75" style="position:absolute;left:13063;top:9961;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">
                  <v:imagedata r:id="rId12" o:title=""/>
                </v:shape>
                <v:shape id="Picture 352" o:spid="_x0000_s1028" type="#_x0000_t75" style="position:absolute;left:13004;top:9918;width:40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">
                  <v:imagedata r:id="rId26" o:title=""/>
                </v:shape>
                <w10:wrap anchorx="page" anchory="page"/>
              </v:group>
            </w:pict>
          </mc:Fallback>
        </mc:AlternateContent>
      </w:r>
      <w:r>
        <w:rPr>
          <w:noProof/>
        </w:rPr>
        <mc:AlternateContent>
          <mc:Choice Requires="wpg">
            <w:drawing>
              <wp:anchor distT="0" distB="0" distL="114300" distR="114300" simplePos="0" relativeHeight="221036544" behindDoc="1" locked="0" layoutInCell="1" allowOverlap="1" wp14:anchorId="104C286D" wp14:editId="5EFADDCD">
                <wp:simplePos x="0" y="0"/>
                <wp:positionH relativeFrom="page">
                  <wp:posOffset>8528050</wp:posOffset>
                </wp:positionH>
                <wp:positionV relativeFrom="page">
                  <wp:posOffset>6298565</wp:posOffset>
                </wp:positionV>
                <wp:extent cx="259080" cy="265430"/>
                <wp:effectExtent l="0" t="0" r="0" b="0"/>
                <wp:wrapNone/>
                <wp:docPr id="48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65430"/>
                          <a:chOff x="13430" y="9919"/>
                          <a:chExt cx="408" cy="418"/>
                        </a:xfrm>
                      </wpg:grpSpPr>
                      <pic:pic xmlns:pic="http://schemas.openxmlformats.org/drawingml/2006/picture">
                        <pic:nvPicPr>
                          <pic:cNvPr id="481" name="Picture 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488" y="9961"/>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3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430" y="9918"/>
                            <a:ext cx="408"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17546D" id="Group 348" o:spid="_x0000_s1026" style="position:absolute;margin-left:671.5pt;margin-top:495.95pt;width:20.4pt;height:20.9pt;z-index:-282279936;mso-position-horizontal-relative:page;mso-position-vertical-relative:page" coordorigin="13430,9919" coordsize="408,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">
                <v:shape id="Picture 350" o:spid="_x0000_s1027" type="#_x0000_t75" style="position:absolute;left:13488;top:9961;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">
                  <v:imagedata r:id="rId12" o:title=""/>
                </v:shape>
                <v:shape id="Picture 349" o:spid="_x0000_s1028" type="#_x0000_t75" style="position:absolute;left:13430;top:9918;width: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">
                  <v:imagedata r:id="rId28" o:title=""/>
                </v:shape>
                <w10:wrap anchorx="page" anchory="page"/>
              </v:group>
            </w:pict>
          </mc:Fallback>
        </mc:AlternateContent>
      </w:r>
      <w:r>
        <w:rPr>
          <w:noProof/>
        </w:rPr>
        <mc:AlternateContent>
          <mc:Choice Requires="wpg">
            <w:drawing>
              <wp:anchor distT="0" distB="0" distL="114300" distR="114300" simplePos="0" relativeHeight="221037568" behindDoc="1" locked="0" layoutInCell="1" allowOverlap="1" wp14:anchorId="54B79378" wp14:editId="5841E281">
                <wp:simplePos x="0" y="0"/>
                <wp:positionH relativeFrom="page">
                  <wp:posOffset>8797925</wp:posOffset>
                </wp:positionH>
                <wp:positionV relativeFrom="page">
                  <wp:posOffset>6298565</wp:posOffset>
                </wp:positionV>
                <wp:extent cx="257810" cy="265430"/>
                <wp:effectExtent l="0" t="0" r="0" b="0"/>
                <wp:wrapNone/>
                <wp:docPr id="477"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265430"/>
                          <a:chOff x="13855" y="9919"/>
                          <a:chExt cx="406" cy="418"/>
                        </a:xfrm>
                      </wpg:grpSpPr>
                      <pic:pic xmlns:pic="http://schemas.openxmlformats.org/drawingml/2006/picture">
                        <pic:nvPicPr>
                          <pic:cNvPr id="478" name="Picture 3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910" y="9961"/>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9" name="Picture 3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854" y="9918"/>
                            <a:ext cx="406"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46FD40" id="Group 345" o:spid="_x0000_s1026" style="position:absolute;margin-left:692.75pt;margin-top:495.95pt;width:20.3pt;height:20.9pt;z-index:-282278912;mso-position-horizontal-relative:page;mso-position-vertical-relative:page" coordorigin="13855,9919" coordsize="406,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">
                <v:shape id="Picture 347" o:spid="_x0000_s1027" type="#_x0000_t75" style="position:absolute;left:13910;top:9961;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">
                  <v:imagedata r:id="rId12" o:title=""/>
                </v:shape>
                <v:shape id="Picture 346" o:spid="_x0000_s1028" type="#_x0000_t75" style="position:absolute;left:13854;top:9918;width:406;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">
                  <v:imagedata r:id="rId30" o:title=""/>
                </v:shape>
                <w10:wrap anchorx="page" anchory="page"/>
              </v:group>
            </w:pict>
          </mc:Fallback>
        </mc:AlternateContent>
      </w:r>
      <w:r>
        <w:rPr>
          <w:noProof/>
        </w:rPr>
        <mc:AlternateContent>
          <mc:Choice Requires="wpg">
            <w:drawing>
              <wp:anchor distT="0" distB="0" distL="114300" distR="114300" simplePos="0" relativeHeight="221038592" behindDoc="1" locked="0" layoutInCell="1" allowOverlap="1" wp14:anchorId="21A15370" wp14:editId="2F77D74D">
                <wp:simplePos x="0" y="0"/>
                <wp:positionH relativeFrom="page">
                  <wp:posOffset>9065895</wp:posOffset>
                </wp:positionH>
                <wp:positionV relativeFrom="page">
                  <wp:posOffset>6298565</wp:posOffset>
                </wp:positionV>
                <wp:extent cx="259080" cy="265430"/>
                <wp:effectExtent l="0" t="0" r="0" b="0"/>
                <wp:wrapNone/>
                <wp:docPr id="474"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265430"/>
                          <a:chOff x="14277" y="9919"/>
                          <a:chExt cx="408" cy="418"/>
                        </a:xfrm>
                      </wpg:grpSpPr>
                      <pic:pic xmlns:pic="http://schemas.openxmlformats.org/drawingml/2006/picture">
                        <pic:nvPicPr>
                          <pic:cNvPr id="475" name="Picture 3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335" y="9961"/>
                            <a:ext cx="221"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3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277" y="9918"/>
                            <a:ext cx="408" cy="4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283775" id="Group 342" o:spid="_x0000_s1026" style="position:absolute;margin-left:713.85pt;margin-top:495.95pt;width:20.4pt;height:20.9pt;z-index:-282277888;mso-position-horizontal-relative:page;mso-position-vertical-relative:page" coordorigin="14277,9919" coordsize="408,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">
                <v:shape id="Picture 344" o:spid="_x0000_s1027" type="#_x0000_t75" style="position:absolute;left:14335;top:9961;width:221;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">
                  <v:imagedata r:id="rId12" o:title=""/>
                </v:shape>
                <v:shape id="Picture 343" o:spid="_x0000_s1028" type="#_x0000_t75" style="position:absolute;left:14277;top:9918;width: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">
                  <v:imagedata r:id="rId32" o:title=""/>
                </v:shape>
                <w10:wrap anchorx="page" anchory="page"/>
              </v:group>
            </w:pict>
          </mc:Fallback>
        </mc:AlternateContent>
      </w:r>
      <w:r w:rsidR="00447348">
        <w:rPr>
          <w:noProof/>
          <w:lang w:bidi="ar-SA"/>
        </w:rPr>
        <w:drawing>
          <wp:anchor distT="0" distB="0" distL="0" distR="0" simplePos="0" relativeHeight="221039616" behindDoc="1" locked="0" layoutInCell="1" allowOverlap="1" wp14:anchorId="450AB84B" wp14:editId="474CEF76">
            <wp:simplePos x="0" y="0"/>
            <wp:positionH relativeFrom="page">
              <wp:posOffset>7687944</wp:posOffset>
            </wp:positionH>
            <wp:positionV relativeFrom="page">
              <wp:posOffset>6298387</wp:posOffset>
            </wp:positionV>
            <wp:extent cx="291084" cy="265176"/>
            <wp:effectExtent l="0" t="0" r="0" b="0"/>
            <wp:wrapNone/>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33" cstate="print"/>
                    <a:stretch>
                      <a:fillRect/>
                    </a:stretch>
                  </pic:blipFill>
                  <pic:spPr>
                    <a:xfrm>
                      <a:off x="0" y="0"/>
                      <a:ext cx="291084" cy="265176"/>
                    </a:xfrm>
                    <a:prstGeom prst="rect">
                      <a:avLst/>
                    </a:prstGeom>
                  </pic:spPr>
                </pic:pic>
              </a:graphicData>
            </a:graphic>
          </wp:anchor>
        </w:drawing>
      </w:r>
      <w:r w:rsidR="00447348">
        <w:rPr>
          <w:noProof/>
          <w:lang w:bidi="ar-SA"/>
        </w:rPr>
        <w:drawing>
          <wp:anchor distT="0" distB="0" distL="0" distR="0" simplePos="0" relativeHeight="221040640" behindDoc="1" locked="0" layoutInCell="1" allowOverlap="1" wp14:anchorId="6D8B5004" wp14:editId="1489949B">
            <wp:simplePos x="0" y="0"/>
            <wp:positionH relativeFrom="page">
              <wp:posOffset>7989696</wp:posOffset>
            </wp:positionH>
            <wp:positionV relativeFrom="page">
              <wp:posOffset>6298387</wp:posOffset>
            </wp:positionV>
            <wp:extent cx="257556" cy="265176"/>
            <wp:effectExtent l="0" t="0" r="0" b="0"/>
            <wp:wrapNone/>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png"/>
                    <pic:cNvPicPr/>
                  </pic:nvPicPr>
                  <pic:blipFill>
                    <a:blip r:embed="rId29" cstate="print"/>
                    <a:stretch>
                      <a:fillRect/>
                    </a:stretch>
                  </pic:blipFill>
                  <pic:spPr>
                    <a:xfrm>
                      <a:off x="0" y="0"/>
                      <a:ext cx="257556" cy="265176"/>
                    </a:xfrm>
                    <a:prstGeom prst="rect">
                      <a:avLst/>
                    </a:prstGeom>
                  </pic:spPr>
                </pic:pic>
              </a:graphicData>
            </a:graphic>
          </wp:anchor>
        </w:drawing>
      </w:r>
    </w:p>
    <w:tbl>
      <w:tblPr>
        <w:tblStyle w:val="TableNormal"/>
        <w:tblW w:w="0" w:type="auto"/>
        <w:tblInd w:w="2575"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2040"/>
        <w:gridCol w:w="2681"/>
        <w:gridCol w:w="4805"/>
        <w:gridCol w:w="475"/>
        <w:gridCol w:w="422"/>
        <w:gridCol w:w="425"/>
        <w:gridCol w:w="424"/>
        <w:gridCol w:w="422"/>
        <w:gridCol w:w="424"/>
        <w:gridCol w:w="558"/>
      </w:tblGrid>
      <w:tr w:rsidR="000820B7" w14:paraId="1438BC9A" w14:textId="77777777">
        <w:trPr>
          <w:trHeight w:val="307"/>
        </w:trPr>
        <w:tc>
          <w:tcPr>
            <w:tcW w:w="2040" w:type="dxa"/>
            <w:vMerge w:val="restart"/>
            <w:tcBorders>
              <w:left w:val="thinThickThinSmallGap" w:sz="6" w:space="0" w:color="EFEFEF"/>
              <w:bottom w:val="triple" w:sz="4" w:space="0" w:color="000000"/>
              <w:right w:val="triple" w:sz="4" w:space="0" w:color="000000"/>
            </w:tcBorders>
          </w:tcPr>
          <w:p w14:paraId="6F539279" w14:textId="77777777" w:rsidR="000820B7" w:rsidRDefault="000820B7">
            <w:pPr>
              <w:pStyle w:val="TableParagraph"/>
              <w:rPr>
                <w:sz w:val="18"/>
              </w:rPr>
            </w:pPr>
          </w:p>
        </w:tc>
        <w:tc>
          <w:tcPr>
            <w:tcW w:w="2681" w:type="dxa"/>
            <w:tcBorders>
              <w:left w:val="triple" w:sz="4" w:space="0" w:color="000000"/>
              <w:bottom w:val="triple" w:sz="4" w:space="0" w:color="000000"/>
              <w:right w:val="triple" w:sz="4" w:space="0" w:color="000000"/>
            </w:tcBorders>
          </w:tcPr>
          <w:p w14:paraId="742721AB" w14:textId="77777777" w:rsidR="000820B7" w:rsidRDefault="000820B7">
            <w:pPr>
              <w:pStyle w:val="TableParagraph"/>
              <w:rPr>
                <w:sz w:val="18"/>
              </w:rPr>
            </w:pPr>
          </w:p>
        </w:tc>
        <w:tc>
          <w:tcPr>
            <w:tcW w:w="4805" w:type="dxa"/>
            <w:tcBorders>
              <w:top w:val="thinThickThinSmallGap" w:sz="6" w:space="0" w:color="EFEFEF"/>
              <w:left w:val="triple" w:sz="4" w:space="0" w:color="000000"/>
              <w:bottom w:val="triple" w:sz="4" w:space="0" w:color="000000"/>
              <w:right w:val="triple" w:sz="4" w:space="0" w:color="000000"/>
            </w:tcBorders>
          </w:tcPr>
          <w:p w14:paraId="1C4384C0" w14:textId="77777777" w:rsidR="000820B7" w:rsidRDefault="00447348">
            <w:pPr>
              <w:pStyle w:val="TableParagraph"/>
              <w:spacing w:before="35"/>
              <w:ind w:left="42"/>
              <w:rPr>
                <w:sz w:val="20"/>
              </w:rPr>
            </w:pPr>
            <w:r>
              <w:rPr>
                <w:sz w:val="20"/>
              </w:rPr>
              <w:t>экспериментирования</w:t>
            </w:r>
          </w:p>
        </w:tc>
        <w:tc>
          <w:tcPr>
            <w:tcW w:w="475" w:type="dxa"/>
            <w:tcBorders>
              <w:top w:val="thinThickThinSmallGap" w:sz="6" w:space="0" w:color="EFEFEF"/>
              <w:left w:val="triple" w:sz="4" w:space="0" w:color="000000"/>
              <w:bottom w:val="triple" w:sz="4" w:space="0" w:color="000000"/>
              <w:right w:val="triple" w:sz="4" w:space="0" w:color="000000"/>
            </w:tcBorders>
          </w:tcPr>
          <w:p w14:paraId="65487551" w14:textId="77777777" w:rsidR="000820B7" w:rsidRDefault="000820B7">
            <w:pPr>
              <w:pStyle w:val="TableParagraph"/>
              <w:rPr>
                <w:sz w:val="18"/>
              </w:rPr>
            </w:pPr>
          </w:p>
        </w:tc>
        <w:tc>
          <w:tcPr>
            <w:tcW w:w="422" w:type="dxa"/>
            <w:tcBorders>
              <w:top w:val="thinThickThinSmallGap" w:sz="6" w:space="0" w:color="EFEFEF"/>
              <w:left w:val="triple" w:sz="4" w:space="0" w:color="000000"/>
              <w:bottom w:val="triple" w:sz="4" w:space="0" w:color="000000"/>
              <w:right w:val="triple" w:sz="4" w:space="0" w:color="000000"/>
            </w:tcBorders>
          </w:tcPr>
          <w:p w14:paraId="27C98DC7" w14:textId="77777777" w:rsidR="000820B7" w:rsidRDefault="000820B7">
            <w:pPr>
              <w:pStyle w:val="TableParagraph"/>
              <w:rPr>
                <w:sz w:val="18"/>
              </w:rPr>
            </w:pPr>
          </w:p>
        </w:tc>
        <w:tc>
          <w:tcPr>
            <w:tcW w:w="425" w:type="dxa"/>
            <w:tcBorders>
              <w:top w:val="thinThickThinSmallGap" w:sz="6" w:space="0" w:color="EFEFEF"/>
              <w:left w:val="triple" w:sz="4" w:space="0" w:color="000000"/>
              <w:bottom w:val="triple" w:sz="4" w:space="0" w:color="000000"/>
              <w:right w:val="triple" w:sz="4" w:space="0" w:color="000000"/>
            </w:tcBorders>
          </w:tcPr>
          <w:p w14:paraId="7A50CD9A" w14:textId="77777777" w:rsidR="000820B7" w:rsidRDefault="000820B7">
            <w:pPr>
              <w:pStyle w:val="TableParagraph"/>
              <w:rPr>
                <w:sz w:val="18"/>
              </w:rPr>
            </w:pPr>
          </w:p>
        </w:tc>
        <w:tc>
          <w:tcPr>
            <w:tcW w:w="424" w:type="dxa"/>
            <w:tcBorders>
              <w:top w:val="thinThickThinSmallGap" w:sz="6" w:space="0" w:color="EFEFEF"/>
              <w:left w:val="triple" w:sz="4" w:space="0" w:color="000000"/>
              <w:bottom w:val="triple" w:sz="4" w:space="0" w:color="000000"/>
              <w:right w:val="triple" w:sz="4" w:space="0" w:color="000000"/>
            </w:tcBorders>
          </w:tcPr>
          <w:p w14:paraId="08EC83A3" w14:textId="77777777" w:rsidR="000820B7" w:rsidRDefault="000820B7">
            <w:pPr>
              <w:pStyle w:val="TableParagraph"/>
              <w:rPr>
                <w:sz w:val="18"/>
              </w:rPr>
            </w:pPr>
          </w:p>
        </w:tc>
        <w:tc>
          <w:tcPr>
            <w:tcW w:w="422" w:type="dxa"/>
            <w:tcBorders>
              <w:top w:val="thinThickThinSmallGap" w:sz="6" w:space="0" w:color="EFEFEF"/>
              <w:left w:val="triple" w:sz="4" w:space="0" w:color="000000"/>
              <w:bottom w:val="triple" w:sz="4" w:space="0" w:color="000000"/>
              <w:right w:val="triple" w:sz="4" w:space="0" w:color="000000"/>
            </w:tcBorders>
          </w:tcPr>
          <w:p w14:paraId="7482ACE6" w14:textId="77777777" w:rsidR="000820B7" w:rsidRDefault="000820B7">
            <w:pPr>
              <w:pStyle w:val="TableParagraph"/>
              <w:rPr>
                <w:sz w:val="18"/>
              </w:rPr>
            </w:pPr>
          </w:p>
        </w:tc>
        <w:tc>
          <w:tcPr>
            <w:tcW w:w="424" w:type="dxa"/>
            <w:tcBorders>
              <w:top w:val="thinThickThinSmallGap" w:sz="6" w:space="0" w:color="EFEFEF"/>
              <w:left w:val="triple" w:sz="4" w:space="0" w:color="000000"/>
              <w:bottom w:val="triple" w:sz="4" w:space="0" w:color="000000"/>
              <w:right w:val="triple" w:sz="4" w:space="0" w:color="000000"/>
            </w:tcBorders>
          </w:tcPr>
          <w:p w14:paraId="542FE598" w14:textId="77777777" w:rsidR="000820B7" w:rsidRDefault="000820B7">
            <w:pPr>
              <w:pStyle w:val="TableParagraph"/>
              <w:rPr>
                <w:sz w:val="18"/>
              </w:rPr>
            </w:pPr>
          </w:p>
        </w:tc>
        <w:tc>
          <w:tcPr>
            <w:tcW w:w="558" w:type="dxa"/>
            <w:tcBorders>
              <w:top w:val="thinThickThinSmallGap" w:sz="6" w:space="0" w:color="EFEFEF"/>
              <w:left w:val="triple" w:sz="4" w:space="0" w:color="000000"/>
              <w:bottom w:val="triple" w:sz="4" w:space="0" w:color="000000"/>
              <w:right w:val="thinThickThinSmallGap" w:sz="6" w:space="0" w:color="9F9F9F"/>
            </w:tcBorders>
          </w:tcPr>
          <w:p w14:paraId="4C87E3BE" w14:textId="77777777" w:rsidR="000820B7" w:rsidRDefault="000820B7">
            <w:pPr>
              <w:pStyle w:val="TableParagraph"/>
              <w:rPr>
                <w:sz w:val="18"/>
              </w:rPr>
            </w:pPr>
          </w:p>
        </w:tc>
      </w:tr>
      <w:tr w:rsidR="000820B7" w14:paraId="7E0FF678" w14:textId="77777777">
        <w:trPr>
          <w:trHeight w:val="379"/>
        </w:trPr>
        <w:tc>
          <w:tcPr>
            <w:tcW w:w="2040" w:type="dxa"/>
            <w:vMerge/>
            <w:tcBorders>
              <w:top w:val="nil"/>
              <w:left w:val="thinThickThinSmallGap" w:sz="6" w:space="0" w:color="EFEFEF"/>
              <w:bottom w:val="triple" w:sz="4" w:space="0" w:color="000000"/>
              <w:right w:val="triple" w:sz="4" w:space="0" w:color="000000"/>
            </w:tcBorders>
          </w:tcPr>
          <w:p w14:paraId="5FA82BD9" w14:textId="77777777" w:rsidR="000820B7" w:rsidRDefault="000820B7">
            <w:pPr>
              <w:rPr>
                <w:sz w:val="2"/>
                <w:szCs w:val="2"/>
              </w:rPr>
            </w:pPr>
          </w:p>
        </w:tc>
        <w:tc>
          <w:tcPr>
            <w:tcW w:w="2681" w:type="dxa"/>
            <w:vMerge w:val="restart"/>
            <w:tcBorders>
              <w:top w:val="triple" w:sz="4" w:space="0" w:color="000000"/>
              <w:left w:val="triple" w:sz="4" w:space="0" w:color="000000"/>
              <w:bottom w:val="triple" w:sz="4" w:space="0" w:color="000000"/>
              <w:right w:val="triple" w:sz="4" w:space="0" w:color="000000"/>
            </w:tcBorders>
          </w:tcPr>
          <w:p w14:paraId="51A6FDBF" w14:textId="77777777" w:rsidR="000820B7" w:rsidRDefault="000820B7">
            <w:pPr>
              <w:pStyle w:val="TableParagraph"/>
            </w:pPr>
          </w:p>
          <w:p w14:paraId="0E616108" w14:textId="77777777" w:rsidR="000820B7" w:rsidRDefault="000820B7">
            <w:pPr>
              <w:pStyle w:val="TableParagraph"/>
              <w:spacing w:before="2"/>
              <w:rPr>
                <w:sz w:val="28"/>
              </w:rPr>
            </w:pPr>
          </w:p>
          <w:p w14:paraId="48D41ED0" w14:textId="77777777" w:rsidR="000820B7" w:rsidRDefault="00447348">
            <w:pPr>
              <w:pStyle w:val="TableParagraph"/>
              <w:spacing w:before="1"/>
              <w:ind w:left="42"/>
              <w:rPr>
                <w:sz w:val="20"/>
              </w:rPr>
            </w:pPr>
            <w:r>
              <w:rPr>
                <w:sz w:val="20"/>
              </w:rPr>
              <w:t>Сюжетные самодеятельные игры</w:t>
            </w:r>
          </w:p>
        </w:tc>
        <w:tc>
          <w:tcPr>
            <w:tcW w:w="4805" w:type="dxa"/>
            <w:tcBorders>
              <w:top w:val="triple" w:sz="4" w:space="0" w:color="000000"/>
              <w:left w:val="triple" w:sz="4" w:space="0" w:color="000000"/>
              <w:bottom w:val="triple" w:sz="4" w:space="0" w:color="000000"/>
              <w:right w:val="triple" w:sz="4" w:space="0" w:color="000000"/>
            </w:tcBorders>
          </w:tcPr>
          <w:p w14:paraId="0CAEE02A" w14:textId="77777777" w:rsidR="000820B7" w:rsidRDefault="00447348">
            <w:pPr>
              <w:pStyle w:val="TableParagraph"/>
              <w:spacing w:before="62"/>
              <w:ind w:left="42"/>
              <w:rPr>
                <w:sz w:val="20"/>
              </w:rPr>
            </w:pPr>
            <w:r>
              <w:rPr>
                <w:sz w:val="20"/>
              </w:rPr>
              <w:t>Сюжетно -отобразительные</w:t>
            </w:r>
          </w:p>
        </w:tc>
        <w:tc>
          <w:tcPr>
            <w:tcW w:w="475" w:type="dxa"/>
            <w:tcBorders>
              <w:top w:val="triple" w:sz="4" w:space="0" w:color="000000"/>
              <w:left w:val="triple" w:sz="4" w:space="0" w:color="000000"/>
              <w:bottom w:val="triple" w:sz="4" w:space="0" w:color="000000"/>
              <w:right w:val="triple" w:sz="4" w:space="0" w:color="000000"/>
            </w:tcBorders>
          </w:tcPr>
          <w:p w14:paraId="2BDA737E"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768D6024" w14:textId="77777777" w:rsidR="000820B7" w:rsidRDefault="000820B7">
            <w:pPr>
              <w:pStyle w:val="TableParagraph"/>
              <w:rPr>
                <w:sz w:val="3"/>
              </w:rPr>
            </w:pPr>
          </w:p>
          <w:p w14:paraId="28AE4E33" w14:textId="77777777" w:rsidR="000820B7" w:rsidRDefault="00447348">
            <w:pPr>
              <w:pStyle w:val="TableParagraph"/>
              <w:ind w:left="38"/>
              <w:rPr>
                <w:sz w:val="20"/>
              </w:rPr>
            </w:pPr>
            <w:r>
              <w:rPr>
                <w:noProof/>
                <w:sz w:val="20"/>
                <w:lang w:bidi="ar-SA"/>
              </w:rPr>
              <w:drawing>
                <wp:inline distT="0" distB="0" distL="0" distR="0" wp14:anchorId="7D16A831" wp14:editId="693F4E3E">
                  <wp:extent cx="140522" cy="190500"/>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5" w:type="dxa"/>
            <w:tcBorders>
              <w:top w:val="triple" w:sz="4" w:space="0" w:color="000000"/>
              <w:left w:val="triple" w:sz="4" w:space="0" w:color="000000"/>
              <w:bottom w:val="triple" w:sz="4" w:space="0" w:color="000000"/>
              <w:right w:val="triple" w:sz="4" w:space="0" w:color="000000"/>
            </w:tcBorders>
          </w:tcPr>
          <w:p w14:paraId="41FABD97" w14:textId="77777777" w:rsidR="000820B7" w:rsidRDefault="000820B7">
            <w:pPr>
              <w:pStyle w:val="TableParagraph"/>
              <w:rPr>
                <w:sz w:val="3"/>
              </w:rPr>
            </w:pPr>
          </w:p>
          <w:p w14:paraId="4B481323" w14:textId="77777777" w:rsidR="000820B7" w:rsidRDefault="00447348">
            <w:pPr>
              <w:pStyle w:val="TableParagraph"/>
              <w:ind w:left="41"/>
              <w:rPr>
                <w:sz w:val="20"/>
              </w:rPr>
            </w:pPr>
            <w:r>
              <w:rPr>
                <w:noProof/>
                <w:sz w:val="20"/>
                <w:lang w:bidi="ar-SA"/>
              </w:rPr>
              <w:drawing>
                <wp:inline distT="0" distB="0" distL="0" distR="0" wp14:anchorId="3CA996D6" wp14:editId="510C6250">
                  <wp:extent cx="140522" cy="190500"/>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2712F1EB"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1CD793CC"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154DC145" w14:textId="77777777" w:rsidR="000820B7" w:rsidRDefault="000820B7">
            <w:pPr>
              <w:pStyle w:val="TableParagraph"/>
              <w:rPr>
                <w:sz w:val="18"/>
              </w:rPr>
            </w:pPr>
          </w:p>
        </w:tc>
        <w:tc>
          <w:tcPr>
            <w:tcW w:w="558" w:type="dxa"/>
            <w:tcBorders>
              <w:top w:val="triple" w:sz="4" w:space="0" w:color="000000"/>
              <w:left w:val="triple" w:sz="4" w:space="0" w:color="000000"/>
              <w:bottom w:val="triple" w:sz="4" w:space="0" w:color="000000"/>
              <w:right w:val="thinThickThinSmallGap" w:sz="6" w:space="0" w:color="9F9F9F"/>
            </w:tcBorders>
          </w:tcPr>
          <w:p w14:paraId="62FC2478" w14:textId="77777777" w:rsidR="000820B7" w:rsidRDefault="000820B7">
            <w:pPr>
              <w:pStyle w:val="TableParagraph"/>
              <w:rPr>
                <w:sz w:val="18"/>
              </w:rPr>
            </w:pPr>
          </w:p>
        </w:tc>
      </w:tr>
      <w:tr w:rsidR="000820B7" w14:paraId="2BA0F4F6" w14:textId="77777777">
        <w:trPr>
          <w:trHeight w:val="370"/>
        </w:trPr>
        <w:tc>
          <w:tcPr>
            <w:tcW w:w="2040" w:type="dxa"/>
            <w:vMerge/>
            <w:tcBorders>
              <w:top w:val="nil"/>
              <w:left w:val="thinThickThinSmallGap" w:sz="6" w:space="0" w:color="EFEFEF"/>
              <w:bottom w:val="triple" w:sz="4" w:space="0" w:color="000000"/>
              <w:right w:val="triple" w:sz="4" w:space="0" w:color="000000"/>
            </w:tcBorders>
          </w:tcPr>
          <w:p w14:paraId="456F427E"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5856C100"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1337060D" w14:textId="77777777" w:rsidR="000820B7" w:rsidRDefault="00447348">
            <w:pPr>
              <w:pStyle w:val="TableParagraph"/>
              <w:spacing w:before="52"/>
              <w:ind w:left="42"/>
              <w:rPr>
                <w:sz w:val="20"/>
              </w:rPr>
            </w:pPr>
            <w:r>
              <w:rPr>
                <w:sz w:val="20"/>
              </w:rPr>
              <w:t>Сюжетно - ролевые</w:t>
            </w:r>
          </w:p>
        </w:tc>
        <w:tc>
          <w:tcPr>
            <w:tcW w:w="475" w:type="dxa"/>
            <w:tcBorders>
              <w:top w:val="triple" w:sz="4" w:space="0" w:color="000000"/>
              <w:left w:val="triple" w:sz="4" w:space="0" w:color="000000"/>
              <w:bottom w:val="triple" w:sz="4" w:space="0" w:color="000000"/>
              <w:right w:val="triple" w:sz="4" w:space="0" w:color="000000"/>
            </w:tcBorders>
          </w:tcPr>
          <w:p w14:paraId="40EFED86"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4F780E7D"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4BD09EF6"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1D6F1D22" w14:textId="77777777" w:rsidR="000820B7" w:rsidRDefault="000820B7">
            <w:pPr>
              <w:pStyle w:val="TableParagraph"/>
              <w:spacing w:before="2"/>
              <w:rPr>
                <w:sz w:val="2"/>
              </w:rPr>
            </w:pPr>
          </w:p>
          <w:p w14:paraId="4ABD6C0E" w14:textId="77777777" w:rsidR="000820B7" w:rsidRDefault="00447348">
            <w:pPr>
              <w:pStyle w:val="TableParagraph"/>
              <w:ind w:left="41"/>
              <w:rPr>
                <w:sz w:val="20"/>
              </w:rPr>
            </w:pPr>
            <w:r>
              <w:rPr>
                <w:noProof/>
                <w:sz w:val="20"/>
                <w:lang w:bidi="ar-SA"/>
              </w:rPr>
              <w:drawing>
                <wp:inline distT="0" distB="0" distL="0" distR="0" wp14:anchorId="63247758" wp14:editId="09035479">
                  <wp:extent cx="140522" cy="190500"/>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5FE73298" w14:textId="77777777" w:rsidR="000820B7" w:rsidRDefault="000820B7">
            <w:pPr>
              <w:pStyle w:val="TableParagraph"/>
              <w:spacing w:before="2"/>
              <w:rPr>
                <w:sz w:val="2"/>
              </w:rPr>
            </w:pPr>
          </w:p>
          <w:p w14:paraId="438CE56F" w14:textId="77777777" w:rsidR="000820B7" w:rsidRDefault="00447348">
            <w:pPr>
              <w:pStyle w:val="TableParagraph"/>
              <w:ind w:left="39"/>
              <w:rPr>
                <w:sz w:val="20"/>
              </w:rPr>
            </w:pPr>
            <w:r>
              <w:rPr>
                <w:noProof/>
                <w:sz w:val="20"/>
                <w:lang w:bidi="ar-SA"/>
              </w:rPr>
              <w:drawing>
                <wp:inline distT="0" distB="0" distL="0" distR="0" wp14:anchorId="5FCC4FD7" wp14:editId="3C1FD98D">
                  <wp:extent cx="140522" cy="190500"/>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0F4AA29A" w14:textId="77777777" w:rsidR="000820B7" w:rsidRDefault="000820B7">
            <w:pPr>
              <w:pStyle w:val="TableParagraph"/>
              <w:spacing w:before="2"/>
              <w:rPr>
                <w:sz w:val="2"/>
              </w:rPr>
            </w:pPr>
          </w:p>
          <w:p w14:paraId="3D4CA82A" w14:textId="77777777" w:rsidR="000820B7" w:rsidRDefault="00447348">
            <w:pPr>
              <w:pStyle w:val="TableParagraph"/>
              <w:ind w:left="42"/>
              <w:rPr>
                <w:sz w:val="20"/>
              </w:rPr>
            </w:pPr>
            <w:r>
              <w:rPr>
                <w:noProof/>
                <w:sz w:val="20"/>
                <w:lang w:bidi="ar-SA"/>
              </w:rPr>
              <w:drawing>
                <wp:inline distT="0" distB="0" distL="0" distR="0" wp14:anchorId="2CE9C606" wp14:editId="1F5E98D1">
                  <wp:extent cx="140522" cy="190500"/>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40DC3244" w14:textId="77777777" w:rsidR="000820B7" w:rsidRDefault="000820B7">
            <w:pPr>
              <w:pStyle w:val="TableParagraph"/>
              <w:spacing w:before="2"/>
              <w:rPr>
                <w:sz w:val="2"/>
              </w:rPr>
            </w:pPr>
          </w:p>
          <w:p w14:paraId="5A8140D4" w14:textId="77777777" w:rsidR="000820B7" w:rsidRDefault="00447348">
            <w:pPr>
              <w:pStyle w:val="TableParagraph"/>
              <w:ind w:left="43"/>
              <w:rPr>
                <w:sz w:val="20"/>
              </w:rPr>
            </w:pPr>
            <w:r>
              <w:rPr>
                <w:noProof/>
                <w:sz w:val="20"/>
                <w:lang w:bidi="ar-SA"/>
              </w:rPr>
              <w:drawing>
                <wp:inline distT="0" distB="0" distL="0" distR="0" wp14:anchorId="0B194C17" wp14:editId="6488D0BD">
                  <wp:extent cx="140522" cy="190500"/>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0" cstate="print"/>
                          <a:stretch>
                            <a:fillRect/>
                          </a:stretch>
                        </pic:blipFill>
                        <pic:spPr>
                          <a:xfrm>
                            <a:off x="0" y="0"/>
                            <a:ext cx="140522" cy="190500"/>
                          </a:xfrm>
                          <a:prstGeom prst="rect">
                            <a:avLst/>
                          </a:prstGeom>
                        </pic:spPr>
                      </pic:pic>
                    </a:graphicData>
                  </a:graphic>
                </wp:inline>
              </w:drawing>
            </w:r>
          </w:p>
        </w:tc>
      </w:tr>
      <w:tr w:rsidR="000820B7" w14:paraId="6DB3FC9B" w14:textId="77777777">
        <w:trPr>
          <w:trHeight w:val="369"/>
        </w:trPr>
        <w:tc>
          <w:tcPr>
            <w:tcW w:w="2040" w:type="dxa"/>
            <w:vMerge/>
            <w:tcBorders>
              <w:top w:val="nil"/>
              <w:left w:val="thinThickThinSmallGap" w:sz="6" w:space="0" w:color="EFEFEF"/>
              <w:bottom w:val="triple" w:sz="4" w:space="0" w:color="000000"/>
              <w:right w:val="triple" w:sz="4" w:space="0" w:color="000000"/>
            </w:tcBorders>
          </w:tcPr>
          <w:p w14:paraId="58E24314"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7B343B91"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1DDE19B2" w14:textId="77777777" w:rsidR="000820B7" w:rsidRDefault="00447348">
            <w:pPr>
              <w:pStyle w:val="TableParagraph"/>
              <w:spacing w:before="52"/>
              <w:ind w:left="42"/>
              <w:rPr>
                <w:sz w:val="20"/>
              </w:rPr>
            </w:pPr>
            <w:r>
              <w:rPr>
                <w:sz w:val="20"/>
              </w:rPr>
              <w:t>Режиссерские</w:t>
            </w:r>
          </w:p>
        </w:tc>
        <w:tc>
          <w:tcPr>
            <w:tcW w:w="475" w:type="dxa"/>
            <w:tcBorders>
              <w:top w:val="triple" w:sz="4" w:space="0" w:color="000000"/>
              <w:left w:val="triple" w:sz="4" w:space="0" w:color="000000"/>
              <w:bottom w:val="triple" w:sz="4" w:space="0" w:color="000000"/>
              <w:right w:val="triple" w:sz="4" w:space="0" w:color="000000"/>
            </w:tcBorders>
          </w:tcPr>
          <w:p w14:paraId="6C8C8A6B"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66A71305"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3291933D"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15CA5EA2" w14:textId="77777777" w:rsidR="000820B7" w:rsidRDefault="000820B7">
            <w:pPr>
              <w:pStyle w:val="TableParagraph"/>
              <w:spacing w:before="2"/>
              <w:rPr>
                <w:sz w:val="2"/>
              </w:rPr>
            </w:pPr>
          </w:p>
          <w:p w14:paraId="0F9D2DAB" w14:textId="77777777" w:rsidR="000820B7" w:rsidRDefault="00447348">
            <w:pPr>
              <w:pStyle w:val="TableParagraph"/>
              <w:ind w:left="41"/>
              <w:rPr>
                <w:sz w:val="20"/>
              </w:rPr>
            </w:pPr>
            <w:r>
              <w:rPr>
                <w:noProof/>
                <w:sz w:val="20"/>
                <w:lang w:bidi="ar-SA"/>
              </w:rPr>
              <w:drawing>
                <wp:inline distT="0" distB="0" distL="0" distR="0" wp14:anchorId="6FBCE050" wp14:editId="3BF64E5B">
                  <wp:extent cx="140522" cy="190500"/>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1BEDB12C" w14:textId="77777777" w:rsidR="000820B7" w:rsidRDefault="000820B7">
            <w:pPr>
              <w:pStyle w:val="TableParagraph"/>
              <w:spacing w:before="2"/>
              <w:rPr>
                <w:sz w:val="2"/>
              </w:rPr>
            </w:pPr>
          </w:p>
          <w:p w14:paraId="08B2935E" w14:textId="77777777" w:rsidR="000820B7" w:rsidRDefault="00447348">
            <w:pPr>
              <w:pStyle w:val="TableParagraph"/>
              <w:ind w:left="39"/>
              <w:rPr>
                <w:sz w:val="20"/>
              </w:rPr>
            </w:pPr>
            <w:r>
              <w:rPr>
                <w:noProof/>
                <w:sz w:val="20"/>
                <w:lang w:bidi="ar-SA"/>
              </w:rPr>
              <w:drawing>
                <wp:inline distT="0" distB="0" distL="0" distR="0" wp14:anchorId="7328C51C" wp14:editId="7E1EAB05">
                  <wp:extent cx="140522" cy="190500"/>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45CC4155" w14:textId="77777777" w:rsidR="000820B7" w:rsidRDefault="000820B7">
            <w:pPr>
              <w:pStyle w:val="TableParagraph"/>
              <w:spacing w:before="2"/>
              <w:rPr>
                <w:sz w:val="2"/>
              </w:rPr>
            </w:pPr>
          </w:p>
          <w:p w14:paraId="47F33EF5" w14:textId="77777777" w:rsidR="000820B7" w:rsidRDefault="00447348">
            <w:pPr>
              <w:pStyle w:val="TableParagraph"/>
              <w:ind w:left="42"/>
              <w:rPr>
                <w:sz w:val="20"/>
              </w:rPr>
            </w:pPr>
            <w:r>
              <w:rPr>
                <w:noProof/>
                <w:sz w:val="20"/>
                <w:lang w:bidi="ar-SA"/>
              </w:rPr>
              <w:drawing>
                <wp:inline distT="0" distB="0" distL="0" distR="0" wp14:anchorId="7993D5B9" wp14:editId="377B249A">
                  <wp:extent cx="140522" cy="190500"/>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59C3181E" w14:textId="77777777" w:rsidR="000820B7" w:rsidRDefault="000820B7">
            <w:pPr>
              <w:pStyle w:val="TableParagraph"/>
              <w:spacing w:before="2"/>
              <w:rPr>
                <w:sz w:val="2"/>
              </w:rPr>
            </w:pPr>
          </w:p>
          <w:p w14:paraId="2C810BF2" w14:textId="77777777" w:rsidR="000820B7" w:rsidRDefault="00447348">
            <w:pPr>
              <w:pStyle w:val="TableParagraph"/>
              <w:ind w:left="43"/>
              <w:rPr>
                <w:sz w:val="20"/>
              </w:rPr>
            </w:pPr>
            <w:r>
              <w:rPr>
                <w:noProof/>
                <w:sz w:val="20"/>
                <w:lang w:bidi="ar-SA"/>
              </w:rPr>
              <w:drawing>
                <wp:inline distT="0" distB="0" distL="0" distR="0" wp14:anchorId="0A37EE4E" wp14:editId="1EBDEF52">
                  <wp:extent cx="140522" cy="190500"/>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0" cstate="print"/>
                          <a:stretch>
                            <a:fillRect/>
                          </a:stretch>
                        </pic:blipFill>
                        <pic:spPr>
                          <a:xfrm>
                            <a:off x="0" y="0"/>
                            <a:ext cx="140522" cy="190500"/>
                          </a:xfrm>
                          <a:prstGeom prst="rect">
                            <a:avLst/>
                          </a:prstGeom>
                        </pic:spPr>
                      </pic:pic>
                    </a:graphicData>
                  </a:graphic>
                </wp:inline>
              </w:drawing>
            </w:r>
          </w:p>
        </w:tc>
      </w:tr>
      <w:tr w:rsidR="000820B7" w14:paraId="5B6B3E0B" w14:textId="77777777">
        <w:trPr>
          <w:trHeight w:val="360"/>
        </w:trPr>
        <w:tc>
          <w:tcPr>
            <w:tcW w:w="2040" w:type="dxa"/>
            <w:vMerge/>
            <w:tcBorders>
              <w:top w:val="nil"/>
              <w:left w:val="thinThickThinSmallGap" w:sz="6" w:space="0" w:color="EFEFEF"/>
              <w:bottom w:val="triple" w:sz="4" w:space="0" w:color="000000"/>
              <w:right w:val="triple" w:sz="4" w:space="0" w:color="000000"/>
            </w:tcBorders>
          </w:tcPr>
          <w:p w14:paraId="2CEEC144"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5E792A63"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695C0C40" w14:textId="77777777" w:rsidR="000820B7" w:rsidRDefault="00447348">
            <w:pPr>
              <w:pStyle w:val="TableParagraph"/>
              <w:spacing w:before="52"/>
              <w:ind w:left="42"/>
              <w:rPr>
                <w:sz w:val="20"/>
              </w:rPr>
            </w:pPr>
            <w:r>
              <w:rPr>
                <w:sz w:val="20"/>
              </w:rPr>
              <w:t>Театрализованные</w:t>
            </w:r>
          </w:p>
        </w:tc>
        <w:tc>
          <w:tcPr>
            <w:tcW w:w="475" w:type="dxa"/>
            <w:tcBorders>
              <w:top w:val="triple" w:sz="4" w:space="0" w:color="000000"/>
              <w:left w:val="triple" w:sz="4" w:space="0" w:color="000000"/>
              <w:bottom w:val="triple" w:sz="4" w:space="0" w:color="000000"/>
              <w:right w:val="triple" w:sz="4" w:space="0" w:color="000000"/>
            </w:tcBorders>
          </w:tcPr>
          <w:p w14:paraId="0B4EEFDC"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6E548105"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3AE67C33"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37379335"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6A173A8F" w14:textId="77777777" w:rsidR="000820B7" w:rsidRDefault="000820B7">
            <w:pPr>
              <w:pStyle w:val="TableParagraph"/>
              <w:spacing w:before="2"/>
              <w:rPr>
                <w:sz w:val="2"/>
              </w:rPr>
            </w:pPr>
          </w:p>
          <w:p w14:paraId="182E65C8" w14:textId="77777777" w:rsidR="000820B7" w:rsidRDefault="00447348">
            <w:pPr>
              <w:pStyle w:val="TableParagraph"/>
              <w:ind w:left="39"/>
              <w:rPr>
                <w:sz w:val="20"/>
              </w:rPr>
            </w:pPr>
            <w:r>
              <w:rPr>
                <w:noProof/>
                <w:sz w:val="20"/>
                <w:lang w:bidi="ar-SA"/>
              </w:rPr>
              <w:drawing>
                <wp:inline distT="0" distB="0" distL="0" distR="0" wp14:anchorId="7792CD1D" wp14:editId="55D3D7CE">
                  <wp:extent cx="140522" cy="190500"/>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4703575D" w14:textId="77777777" w:rsidR="000820B7" w:rsidRDefault="000820B7">
            <w:pPr>
              <w:pStyle w:val="TableParagraph"/>
              <w:spacing w:before="2"/>
              <w:rPr>
                <w:sz w:val="2"/>
              </w:rPr>
            </w:pPr>
          </w:p>
          <w:p w14:paraId="663B5CFB" w14:textId="77777777" w:rsidR="000820B7" w:rsidRDefault="00447348">
            <w:pPr>
              <w:pStyle w:val="TableParagraph"/>
              <w:ind w:left="42"/>
              <w:rPr>
                <w:sz w:val="20"/>
              </w:rPr>
            </w:pPr>
            <w:r>
              <w:rPr>
                <w:noProof/>
                <w:sz w:val="20"/>
                <w:lang w:bidi="ar-SA"/>
              </w:rPr>
              <w:drawing>
                <wp:inline distT="0" distB="0" distL="0" distR="0" wp14:anchorId="3B0AE6DB" wp14:editId="2C47446A">
                  <wp:extent cx="140522" cy="190500"/>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0E6AECFE" w14:textId="77777777" w:rsidR="000820B7" w:rsidRDefault="000820B7">
            <w:pPr>
              <w:pStyle w:val="TableParagraph"/>
              <w:spacing w:before="2"/>
              <w:rPr>
                <w:sz w:val="2"/>
              </w:rPr>
            </w:pPr>
          </w:p>
          <w:p w14:paraId="37127DA7" w14:textId="77777777" w:rsidR="000820B7" w:rsidRDefault="00447348">
            <w:pPr>
              <w:pStyle w:val="TableParagraph"/>
              <w:ind w:left="43"/>
              <w:rPr>
                <w:sz w:val="20"/>
              </w:rPr>
            </w:pPr>
            <w:r>
              <w:rPr>
                <w:noProof/>
                <w:sz w:val="20"/>
                <w:lang w:bidi="ar-SA"/>
              </w:rPr>
              <w:drawing>
                <wp:inline distT="0" distB="0" distL="0" distR="0" wp14:anchorId="45185CB7" wp14:editId="52A9B9E3">
                  <wp:extent cx="140522" cy="190500"/>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0" cstate="print"/>
                          <a:stretch>
                            <a:fillRect/>
                          </a:stretch>
                        </pic:blipFill>
                        <pic:spPr>
                          <a:xfrm>
                            <a:off x="0" y="0"/>
                            <a:ext cx="140522" cy="190500"/>
                          </a:xfrm>
                          <a:prstGeom prst="rect">
                            <a:avLst/>
                          </a:prstGeom>
                        </pic:spPr>
                      </pic:pic>
                    </a:graphicData>
                  </a:graphic>
                </wp:inline>
              </w:drawing>
            </w:r>
          </w:p>
        </w:tc>
      </w:tr>
      <w:tr w:rsidR="000820B7" w14:paraId="73A87EAA" w14:textId="77777777">
        <w:trPr>
          <w:trHeight w:val="379"/>
        </w:trPr>
        <w:tc>
          <w:tcPr>
            <w:tcW w:w="2040" w:type="dxa"/>
            <w:vMerge w:val="restart"/>
            <w:tcBorders>
              <w:top w:val="triple" w:sz="4" w:space="0" w:color="000000"/>
              <w:left w:val="thinThickThinSmallGap" w:sz="6" w:space="0" w:color="EFEFEF"/>
              <w:bottom w:val="triple" w:sz="4" w:space="0" w:color="000000"/>
              <w:right w:val="triple" w:sz="4" w:space="0" w:color="000000"/>
            </w:tcBorders>
          </w:tcPr>
          <w:p w14:paraId="3C3805B0" w14:textId="77777777" w:rsidR="000820B7" w:rsidRDefault="000820B7">
            <w:pPr>
              <w:pStyle w:val="TableParagraph"/>
            </w:pPr>
          </w:p>
          <w:p w14:paraId="4C3EF4AC" w14:textId="77777777" w:rsidR="000820B7" w:rsidRDefault="000820B7">
            <w:pPr>
              <w:pStyle w:val="TableParagraph"/>
            </w:pPr>
          </w:p>
          <w:p w14:paraId="263D4C1E" w14:textId="77777777" w:rsidR="000820B7" w:rsidRDefault="000820B7">
            <w:pPr>
              <w:pStyle w:val="TableParagraph"/>
            </w:pPr>
          </w:p>
          <w:p w14:paraId="189DE861" w14:textId="77777777" w:rsidR="000820B7" w:rsidRDefault="000820B7">
            <w:pPr>
              <w:pStyle w:val="TableParagraph"/>
            </w:pPr>
          </w:p>
          <w:p w14:paraId="7CE87DAB" w14:textId="77777777" w:rsidR="000820B7" w:rsidRDefault="000820B7">
            <w:pPr>
              <w:pStyle w:val="TableParagraph"/>
            </w:pPr>
          </w:p>
          <w:p w14:paraId="7E29FE4E" w14:textId="77777777" w:rsidR="000820B7" w:rsidRDefault="000820B7">
            <w:pPr>
              <w:pStyle w:val="TableParagraph"/>
            </w:pPr>
          </w:p>
          <w:p w14:paraId="2C0DF9D6" w14:textId="77777777" w:rsidR="000820B7" w:rsidRDefault="000820B7">
            <w:pPr>
              <w:pStyle w:val="TableParagraph"/>
              <w:rPr>
                <w:sz w:val="26"/>
              </w:rPr>
            </w:pPr>
          </w:p>
          <w:p w14:paraId="2F365831" w14:textId="77777777" w:rsidR="000820B7" w:rsidRDefault="00B923F1">
            <w:pPr>
              <w:pStyle w:val="TableParagraph"/>
              <w:ind w:left="40" w:right="49" w:firstLine="50"/>
              <w:rPr>
                <w:sz w:val="20"/>
              </w:rPr>
            </w:pPr>
            <w:hyperlink r:id="rId34" w:anchor="2">
              <w:r w:rsidR="00447348">
                <w:rPr>
                  <w:sz w:val="20"/>
                  <w:u w:val="single"/>
                </w:rPr>
                <w:t>Игры, связанные с</w:t>
              </w:r>
            </w:hyperlink>
            <w:r w:rsidR="00447348">
              <w:rPr>
                <w:sz w:val="20"/>
              </w:rPr>
              <w:t xml:space="preserve"> </w:t>
            </w:r>
            <w:hyperlink r:id="rId35" w:anchor="2">
              <w:r w:rsidR="00447348">
                <w:rPr>
                  <w:sz w:val="20"/>
                  <w:u w:val="single"/>
                </w:rPr>
                <w:t>исходной</w:t>
              </w:r>
            </w:hyperlink>
            <w:r w:rsidR="00447348">
              <w:rPr>
                <w:sz w:val="20"/>
              </w:rPr>
              <w:t xml:space="preserve"> </w:t>
            </w:r>
            <w:hyperlink r:id="rId36" w:anchor="2">
              <w:r w:rsidR="00447348">
                <w:rPr>
                  <w:sz w:val="20"/>
                  <w:u w:val="single"/>
                </w:rPr>
                <w:t>инициативой</w:t>
              </w:r>
            </w:hyperlink>
            <w:r w:rsidR="00447348">
              <w:rPr>
                <w:sz w:val="20"/>
              </w:rPr>
              <w:t xml:space="preserve"> </w:t>
            </w:r>
            <w:hyperlink r:id="rId37" w:anchor="2">
              <w:r w:rsidR="00447348">
                <w:rPr>
                  <w:sz w:val="20"/>
                  <w:u w:val="single"/>
                </w:rPr>
                <w:t>взрослого</w:t>
              </w:r>
            </w:hyperlink>
          </w:p>
        </w:tc>
        <w:tc>
          <w:tcPr>
            <w:tcW w:w="2681" w:type="dxa"/>
            <w:vMerge w:val="restart"/>
            <w:tcBorders>
              <w:top w:val="triple" w:sz="4" w:space="0" w:color="000000"/>
              <w:left w:val="triple" w:sz="4" w:space="0" w:color="000000"/>
              <w:bottom w:val="triple" w:sz="4" w:space="0" w:color="000000"/>
              <w:right w:val="triple" w:sz="4" w:space="0" w:color="000000"/>
            </w:tcBorders>
          </w:tcPr>
          <w:p w14:paraId="52E21449" w14:textId="77777777" w:rsidR="000820B7" w:rsidRDefault="000820B7">
            <w:pPr>
              <w:pStyle w:val="TableParagraph"/>
            </w:pPr>
          </w:p>
          <w:p w14:paraId="46310F1C" w14:textId="77777777" w:rsidR="000820B7" w:rsidRDefault="000820B7">
            <w:pPr>
              <w:pStyle w:val="TableParagraph"/>
            </w:pPr>
          </w:p>
          <w:p w14:paraId="631D6FCC" w14:textId="77777777" w:rsidR="000820B7" w:rsidRDefault="000820B7">
            <w:pPr>
              <w:pStyle w:val="TableParagraph"/>
            </w:pPr>
          </w:p>
          <w:p w14:paraId="7B56E203" w14:textId="77777777" w:rsidR="000820B7" w:rsidRDefault="00447348">
            <w:pPr>
              <w:pStyle w:val="TableParagraph"/>
              <w:spacing w:before="143"/>
              <w:ind w:left="92"/>
              <w:rPr>
                <w:sz w:val="20"/>
              </w:rPr>
            </w:pPr>
            <w:r>
              <w:rPr>
                <w:sz w:val="20"/>
              </w:rPr>
              <w:t>Обучающие игры</w:t>
            </w:r>
          </w:p>
        </w:tc>
        <w:tc>
          <w:tcPr>
            <w:tcW w:w="4805" w:type="dxa"/>
            <w:tcBorders>
              <w:top w:val="triple" w:sz="4" w:space="0" w:color="000000"/>
              <w:left w:val="triple" w:sz="4" w:space="0" w:color="000000"/>
              <w:bottom w:val="triple" w:sz="4" w:space="0" w:color="000000"/>
              <w:right w:val="triple" w:sz="4" w:space="0" w:color="000000"/>
            </w:tcBorders>
          </w:tcPr>
          <w:p w14:paraId="4F29856D" w14:textId="77777777" w:rsidR="000820B7" w:rsidRDefault="00447348">
            <w:pPr>
              <w:pStyle w:val="TableParagraph"/>
              <w:spacing w:before="62"/>
              <w:ind w:left="42"/>
              <w:rPr>
                <w:sz w:val="20"/>
              </w:rPr>
            </w:pPr>
            <w:r>
              <w:rPr>
                <w:sz w:val="20"/>
              </w:rPr>
              <w:t>Автодидактические предметные</w:t>
            </w:r>
          </w:p>
        </w:tc>
        <w:tc>
          <w:tcPr>
            <w:tcW w:w="475" w:type="dxa"/>
            <w:tcBorders>
              <w:top w:val="triple" w:sz="4" w:space="0" w:color="000000"/>
              <w:left w:val="triple" w:sz="4" w:space="0" w:color="000000"/>
              <w:bottom w:val="triple" w:sz="4" w:space="0" w:color="000000"/>
              <w:right w:val="triple" w:sz="4" w:space="0" w:color="000000"/>
            </w:tcBorders>
          </w:tcPr>
          <w:p w14:paraId="06F075A7" w14:textId="77777777" w:rsidR="000820B7" w:rsidRDefault="000820B7">
            <w:pPr>
              <w:pStyle w:val="TableParagraph"/>
              <w:rPr>
                <w:sz w:val="3"/>
              </w:rPr>
            </w:pPr>
          </w:p>
          <w:p w14:paraId="51DE2CFB" w14:textId="77777777" w:rsidR="000820B7" w:rsidRDefault="00447348">
            <w:pPr>
              <w:pStyle w:val="TableParagraph"/>
              <w:ind w:left="38"/>
              <w:rPr>
                <w:sz w:val="20"/>
              </w:rPr>
            </w:pPr>
            <w:r>
              <w:rPr>
                <w:noProof/>
                <w:sz w:val="20"/>
                <w:lang w:bidi="ar-SA"/>
              </w:rPr>
              <w:drawing>
                <wp:inline distT="0" distB="0" distL="0" distR="0" wp14:anchorId="544D1866" wp14:editId="2CADE037">
                  <wp:extent cx="140522" cy="190500"/>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5370848E" w14:textId="77777777" w:rsidR="000820B7" w:rsidRDefault="000820B7">
            <w:pPr>
              <w:pStyle w:val="TableParagraph"/>
              <w:rPr>
                <w:sz w:val="3"/>
              </w:rPr>
            </w:pPr>
          </w:p>
          <w:p w14:paraId="1E9A2097" w14:textId="77777777" w:rsidR="000820B7" w:rsidRDefault="00447348">
            <w:pPr>
              <w:pStyle w:val="TableParagraph"/>
              <w:ind w:left="38"/>
              <w:rPr>
                <w:sz w:val="20"/>
              </w:rPr>
            </w:pPr>
            <w:r>
              <w:rPr>
                <w:noProof/>
                <w:sz w:val="20"/>
                <w:lang w:bidi="ar-SA"/>
              </w:rPr>
              <w:drawing>
                <wp:inline distT="0" distB="0" distL="0" distR="0" wp14:anchorId="257F6BAF" wp14:editId="2452D9EA">
                  <wp:extent cx="140522" cy="190500"/>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5" w:type="dxa"/>
            <w:tcBorders>
              <w:top w:val="triple" w:sz="4" w:space="0" w:color="000000"/>
              <w:left w:val="triple" w:sz="4" w:space="0" w:color="000000"/>
              <w:bottom w:val="triple" w:sz="4" w:space="0" w:color="000000"/>
              <w:right w:val="triple" w:sz="4" w:space="0" w:color="000000"/>
            </w:tcBorders>
          </w:tcPr>
          <w:p w14:paraId="19E11501" w14:textId="77777777" w:rsidR="000820B7" w:rsidRDefault="000820B7">
            <w:pPr>
              <w:pStyle w:val="TableParagraph"/>
              <w:rPr>
                <w:sz w:val="3"/>
              </w:rPr>
            </w:pPr>
          </w:p>
          <w:p w14:paraId="6AEF7A2A" w14:textId="77777777" w:rsidR="000820B7" w:rsidRDefault="00447348">
            <w:pPr>
              <w:pStyle w:val="TableParagraph"/>
              <w:ind w:left="41"/>
              <w:rPr>
                <w:sz w:val="20"/>
              </w:rPr>
            </w:pPr>
            <w:r>
              <w:rPr>
                <w:noProof/>
                <w:sz w:val="20"/>
                <w:lang w:bidi="ar-SA"/>
              </w:rPr>
              <w:drawing>
                <wp:inline distT="0" distB="0" distL="0" distR="0" wp14:anchorId="197EA879" wp14:editId="2B11E1DB">
                  <wp:extent cx="140522" cy="190500"/>
                  <wp:effectExtent l="0" t="0" r="0" b="0"/>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002E7CF2" w14:textId="77777777" w:rsidR="000820B7" w:rsidRDefault="000820B7">
            <w:pPr>
              <w:pStyle w:val="TableParagraph"/>
              <w:rPr>
                <w:sz w:val="3"/>
              </w:rPr>
            </w:pPr>
          </w:p>
          <w:p w14:paraId="127C01BF" w14:textId="77777777" w:rsidR="000820B7" w:rsidRDefault="00447348">
            <w:pPr>
              <w:pStyle w:val="TableParagraph"/>
              <w:ind w:left="41"/>
              <w:rPr>
                <w:sz w:val="20"/>
              </w:rPr>
            </w:pPr>
            <w:r>
              <w:rPr>
                <w:noProof/>
                <w:sz w:val="20"/>
                <w:lang w:bidi="ar-SA"/>
              </w:rPr>
              <w:drawing>
                <wp:inline distT="0" distB="0" distL="0" distR="0" wp14:anchorId="6812555D" wp14:editId="2261C394">
                  <wp:extent cx="140522" cy="190500"/>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3A5BA7D9" w14:textId="77777777" w:rsidR="000820B7" w:rsidRDefault="000820B7">
            <w:pPr>
              <w:pStyle w:val="TableParagraph"/>
              <w:rPr>
                <w:sz w:val="3"/>
              </w:rPr>
            </w:pPr>
          </w:p>
          <w:p w14:paraId="6942FF29" w14:textId="77777777" w:rsidR="000820B7" w:rsidRDefault="00447348">
            <w:pPr>
              <w:pStyle w:val="TableParagraph"/>
              <w:ind w:left="39"/>
              <w:rPr>
                <w:sz w:val="20"/>
              </w:rPr>
            </w:pPr>
            <w:r>
              <w:rPr>
                <w:noProof/>
                <w:sz w:val="20"/>
                <w:lang w:bidi="ar-SA"/>
              </w:rPr>
              <w:drawing>
                <wp:inline distT="0" distB="0" distL="0" distR="0" wp14:anchorId="1B98C2BC" wp14:editId="4E736217">
                  <wp:extent cx="140522" cy="190500"/>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4A43B750" w14:textId="77777777" w:rsidR="000820B7" w:rsidRDefault="000820B7">
            <w:pPr>
              <w:pStyle w:val="TableParagraph"/>
              <w:rPr>
                <w:sz w:val="3"/>
              </w:rPr>
            </w:pPr>
          </w:p>
          <w:p w14:paraId="22DC55BA" w14:textId="77777777" w:rsidR="000820B7" w:rsidRDefault="00447348">
            <w:pPr>
              <w:pStyle w:val="TableParagraph"/>
              <w:ind w:left="42"/>
              <w:rPr>
                <w:sz w:val="20"/>
              </w:rPr>
            </w:pPr>
            <w:r>
              <w:rPr>
                <w:noProof/>
                <w:sz w:val="20"/>
                <w:lang w:bidi="ar-SA"/>
              </w:rPr>
              <w:drawing>
                <wp:inline distT="0" distB="0" distL="0" distR="0" wp14:anchorId="3B86E43F" wp14:editId="40EF2133">
                  <wp:extent cx="140522" cy="190500"/>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0" cstate="print"/>
                          <a:stretch>
                            <a:fillRect/>
                          </a:stretch>
                        </pic:blipFill>
                        <pic:spPr>
                          <a:xfrm>
                            <a:off x="0" y="0"/>
                            <a:ext cx="140522"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79D175FE" w14:textId="77777777" w:rsidR="000820B7" w:rsidRDefault="000820B7">
            <w:pPr>
              <w:pStyle w:val="TableParagraph"/>
              <w:rPr>
                <w:sz w:val="18"/>
              </w:rPr>
            </w:pPr>
          </w:p>
        </w:tc>
      </w:tr>
      <w:tr w:rsidR="000820B7" w14:paraId="20505A11" w14:textId="77777777">
        <w:trPr>
          <w:trHeight w:val="370"/>
        </w:trPr>
        <w:tc>
          <w:tcPr>
            <w:tcW w:w="2040" w:type="dxa"/>
            <w:vMerge/>
            <w:tcBorders>
              <w:top w:val="nil"/>
              <w:left w:val="thinThickThinSmallGap" w:sz="6" w:space="0" w:color="EFEFEF"/>
              <w:bottom w:val="triple" w:sz="4" w:space="0" w:color="000000"/>
              <w:right w:val="triple" w:sz="4" w:space="0" w:color="000000"/>
            </w:tcBorders>
          </w:tcPr>
          <w:p w14:paraId="22104775"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6592052E"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2DDD9FF6" w14:textId="77777777" w:rsidR="000820B7" w:rsidRDefault="00447348">
            <w:pPr>
              <w:pStyle w:val="TableParagraph"/>
              <w:spacing w:before="53"/>
              <w:ind w:left="42"/>
              <w:rPr>
                <w:sz w:val="20"/>
              </w:rPr>
            </w:pPr>
            <w:r>
              <w:rPr>
                <w:sz w:val="20"/>
              </w:rPr>
              <w:t>Сюжетно - дидактические</w:t>
            </w:r>
          </w:p>
        </w:tc>
        <w:tc>
          <w:tcPr>
            <w:tcW w:w="475" w:type="dxa"/>
            <w:tcBorders>
              <w:top w:val="triple" w:sz="4" w:space="0" w:color="000000"/>
              <w:left w:val="triple" w:sz="4" w:space="0" w:color="000000"/>
              <w:bottom w:val="triple" w:sz="4" w:space="0" w:color="000000"/>
              <w:right w:val="triple" w:sz="4" w:space="0" w:color="000000"/>
            </w:tcBorders>
          </w:tcPr>
          <w:p w14:paraId="2A4E6993"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1D34F1A3" w14:textId="77777777" w:rsidR="000820B7" w:rsidRDefault="000820B7">
            <w:pPr>
              <w:pStyle w:val="TableParagraph"/>
              <w:spacing w:before="2"/>
              <w:rPr>
                <w:sz w:val="2"/>
              </w:rPr>
            </w:pPr>
          </w:p>
          <w:p w14:paraId="1326CDC3" w14:textId="77777777" w:rsidR="000820B7" w:rsidRDefault="00447348">
            <w:pPr>
              <w:pStyle w:val="TableParagraph"/>
              <w:ind w:left="38"/>
              <w:rPr>
                <w:sz w:val="20"/>
              </w:rPr>
            </w:pPr>
            <w:r>
              <w:rPr>
                <w:noProof/>
                <w:sz w:val="20"/>
                <w:lang w:bidi="ar-SA"/>
              </w:rPr>
              <w:drawing>
                <wp:inline distT="0" distB="0" distL="0" distR="0" wp14:anchorId="30D972FA" wp14:editId="211CA54F">
                  <wp:extent cx="140578" cy="190500"/>
                  <wp:effectExtent l="0" t="0" r="0" b="0"/>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0" cstate="print"/>
                          <a:stretch>
                            <a:fillRect/>
                          </a:stretch>
                        </pic:blipFill>
                        <pic:spPr>
                          <a:xfrm>
                            <a:off x="0" y="0"/>
                            <a:ext cx="140578" cy="190500"/>
                          </a:xfrm>
                          <a:prstGeom prst="rect">
                            <a:avLst/>
                          </a:prstGeom>
                        </pic:spPr>
                      </pic:pic>
                    </a:graphicData>
                  </a:graphic>
                </wp:inline>
              </w:drawing>
            </w:r>
          </w:p>
        </w:tc>
        <w:tc>
          <w:tcPr>
            <w:tcW w:w="425" w:type="dxa"/>
            <w:tcBorders>
              <w:top w:val="triple" w:sz="4" w:space="0" w:color="000000"/>
              <w:left w:val="triple" w:sz="4" w:space="0" w:color="000000"/>
              <w:bottom w:val="triple" w:sz="4" w:space="0" w:color="000000"/>
              <w:right w:val="triple" w:sz="4" w:space="0" w:color="000000"/>
            </w:tcBorders>
          </w:tcPr>
          <w:p w14:paraId="52B0799F" w14:textId="77777777" w:rsidR="000820B7" w:rsidRDefault="000820B7">
            <w:pPr>
              <w:pStyle w:val="TableParagraph"/>
              <w:spacing w:before="2"/>
              <w:rPr>
                <w:sz w:val="2"/>
              </w:rPr>
            </w:pPr>
          </w:p>
          <w:p w14:paraId="5736A30D" w14:textId="77777777" w:rsidR="000820B7" w:rsidRDefault="00447348">
            <w:pPr>
              <w:pStyle w:val="TableParagraph"/>
              <w:ind w:left="41"/>
              <w:rPr>
                <w:sz w:val="20"/>
              </w:rPr>
            </w:pPr>
            <w:r>
              <w:rPr>
                <w:noProof/>
                <w:sz w:val="20"/>
                <w:lang w:bidi="ar-SA"/>
              </w:rPr>
              <w:drawing>
                <wp:inline distT="0" distB="0" distL="0" distR="0" wp14:anchorId="62FE7BEC" wp14:editId="57E4FDBA">
                  <wp:extent cx="140578" cy="190500"/>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0" cstate="print"/>
                          <a:stretch>
                            <a:fillRect/>
                          </a:stretch>
                        </pic:blipFill>
                        <pic:spPr>
                          <a:xfrm>
                            <a:off x="0" y="0"/>
                            <a:ext cx="140578"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6619FED7" w14:textId="77777777" w:rsidR="000820B7" w:rsidRDefault="000820B7">
            <w:pPr>
              <w:pStyle w:val="TableParagraph"/>
              <w:spacing w:before="2"/>
              <w:rPr>
                <w:sz w:val="2"/>
              </w:rPr>
            </w:pPr>
          </w:p>
          <w:p w14:paraId="0E526523" w14:textId="77777777" w:rsidR="000820B7" w:rsidRDefault="00447348">
            <w:pPr>
              <w:pStyle w:val="TableParagraph"/>
              <w:ind w:left="41"/>
              <w:rPr>
                <w:sz w:val="20"/>
              </w:rPr>
            </w:pPr>
            <w:r>
              <w:rPr>
                <w:noProof/>
                <w:sz w:val="20"/>
                <w:lang w:bidi="ar-SA"/>
              </w:rPr>
              <w:drawing>
                <wp:inline distT="0" distB="0" distL="0" distR="0" wp14:anchorId="06E69F1E" wp14:editId="5872ED81">
                  <wp:extent cx="140578" cy="190500"/>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0" cstate="print"/>
                          <a:stretch>
                            <a:fillRect/>
                          </a:stretch>
                        </pic:blipFill>
                        <pic:spPr>
                          <a:xfrm>
                            <a:off x="0" y="0"/>
                            <a:ext cx="140578"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09FE99D4" w14:textId="77777777" w:rsidR="000820B7" w:rsidRDefault="000820B7">
            <w:pPr>
              <w:pStyle w:val="TableParagraph"/>
              <w:spacing w:before="2"/>
              <w:rPr>
                <w:sz w:val="2"/>
              </w:rPr>
            </w:pPr>
          </w:p>
          <w:p w14:paraId="076010A4" w14:textId="77777777" w:rsidR="000820B7" w:rsidRDefault="00447348">
            <w:pPr>
              <w:pStyle w:val="TableParagraph"/>
              <w:ind w:left="39"/>
              <w:rPr>
                <w:sz w:val="20"/>
              </w:rPr>
            </w:pPr>
            <w:r>
              <w:rPr>
                <w:noProof/>
                <w:sz w:val="20"/>
                <w:lang w:bidi="ar-SA"/>
              </w:rPr>
              <w:drawing>
                <wp:inline distT="0" distB="0" distL="0" distR="0" wp14:anchorId="4C0E6320" wp14:editId="5EFDA6BA">
                  <wp:extent cx="140578" cy="190500"/>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0" cstate="print"/>
                          <a:stretch>
                            <a:fillRect/>
                          </a:stretch>
                        </pic:blipFill>
                        <pic:spPr>
                          <a:xfrm>
                            <a:off x="0" y="0"/>
                            <a:ext cx="140578"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0B6B2704" w14:textId="77777777" w:rsidR="000820B7" w:rsidRDefault="000820B7">
            <w:pPr>
              <w:pStyle w:val="TableParagraph"/>
              <w:spacing w:before="2"/>
              <w:rPr>
                <w:sz w:val="2"/>
              </w:rPr>
            </w:pPr>
          </w:p>
          <w:p w14:paraId="28C48A37" w14:textId="77777777" w:rsidR="000820B7" w:rsidRDefault="00447348">
            <w:pPr>
              <w:pStyle w:val="TableParagraph"/>
              <w:ind w:left="42"/>
              <w:rPr>
                <w:sz w:val="20"/>
              </w:rPr>
            </w:pPr>
            <w:r>
              <w:rPr>
                <w:noProof/>
                <w:sz w:val="20"/>
                <w:lang w:bidi="ar-SA"/>
              </w:rPr>
              <w:drawing>
                <wp:inline distT="0" distB="0" distL="0" distR="0" wp14:anchorId="43F2212F" wp14:editId="3AEFEC54">
                  <wp:extent cx="140578" cy="190500"/>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0" cstate="print"/>
                          <a:stretch>
                            <a:fillRect/>
                          </a:stretch>
                        </pic:blipFill>
                        <pic:spPr>
                          <a:xfrm>
                            <a:off x="0" y="0"/>
                            <a:ext cx="140578"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16F71795" w14:textId="77777777" w:rsidR="000820B7" w:rsidRDefault="000820B7">
            <w:pPr>
              <w:pStyle w:val="TableParagraph"/>
              <w:rPr>
                <w:sz w:val="18"/>
              </w:rPr>
            </w:pPr>
          </w:p>
        </w:tc>
      </w:tr>
      <w:tr w:rsidR="000820B7" w14:paraId="310DEAB2" w14:textId="77777777">
        <w:trPr>
          <w:trHeight w:val="370"/>
        </w:trPr>
        <w:tc>
          <w:tcPr>
            <w:tcW w:w="2040" w:type="dxa"/>
            <w:vMerge/>
            <w:tcBorders>
              <w:top w:val="nil"/>
              <w:left w:val="thinThickThinSmallGap" w:sz="6" w:space="0" w:color="EFEFEF"/>
              <w:bottom w:val="triple" w:sz="4" w:space="0" w:color="000000"/>
              <w:right w:val="triple" w:sz="4" w:space="0" w:color="000000"/>
            </w:tcBorders>
          </w:tcPr>
          <w:p w14:paraId="459BF4B9"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0B08400A"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568D8983" w14:textId="77777777" w:rsidR="000820B7" w:rsidRDefault="00447348">
            <w:pPr>
              <w:pStyle w:val="TableParagraph"/>
              <w:spacing w:before="52"/>
              <w:ind w:left="42"/>
              <w:rPr>
                <w:sz w:val="20"/>
              </w:rPr>
            </w:pPr>
            <w:r>
              <w:rPr>
                <w:sz w:val="20"/>
              </w:rPr>
              <w:t>Подвижные</w:t>
            </w:r>
          </w:p>
        </w:tc>
        <w:tc>
          <w:tcPr>
            <w:tcW w:w="475" w:type="dxa"/>
            <w:tcBorders>
              <w:top w:val="triple" w:sz="4" w:space="0" w:color="000000"/>
              <w:left w:val="triple" w:sz="4" w:space="0" w:color="000000"/>
              <w:bottom w:val="triple" w:sz="4" w:space="0" w:color="000000"/>
              <w:right w:val="triple" w:sz="4" w:space="0" w:color="000000"/>
            </w:tcBorders>
          </w:tcPr>
          <w:p w14:paraId="0EE1442E"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7301472A" w14:textId="77777777" w:rsidR="000820B7" w:rsidRDefault="000820B7">
            <w:pPr>
              <w:pStyle w:val="TableParagraph"/>
              <w:spacing w:before="2"/>
              <w:rPr>
                <w:sz w:val="2"/>
              </w:rPr>
            </w:pPr>
          </w:p>
          <w:p w14:paraId="131407C7" w14:textId="77777777" w:rsidR="000820B7" w:rsidRDefault="00447348">
            <w:pPr>
              <w:pStyle w:val="TableParagraph"/>
              <w:ind w:left="38"/>
              <w:rPr>
                <w:sz w:val="20"/>
              </w:rPr>
            </w:pPr>
            <w:r>
              <w:rPr>
                <w:noProof/>
                <w:sz w:val="20"/>
                <w:lang w:bidi="ar-SA"/>
              </w:rPr>
              <w:drawing>
                <wp:inline distT="0" distB="0" distL="0" distR="0" wp14:anchorId="214A2DB5" wp14:editId="35C82E67">
                  <wp:extent cx="140804" cy="190500"/>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5" w:type="dxa"/>
            <w:tcBorders>
              <w:top w:val="triple" w:sz="4" w:space="0" w:color="000000"/>
              <w:left w:val="triple" w:sz="4" w:space="0" w:color="000000"/>
              <w:bottom w:val="triple" w:sz="4" w:space="0" w:color="000000"/>
              <w:right w:val="triple" w:sz="4" w:space="0" w:color="000000"/>
            </w:tcBorders>
          </w:tcPr>
          <w:p w14:paraId="027B17F7" w14:textId="77777777" w:rsidR="000820B7" w:rsidRDefault="000820B7">
            <w:pPr>
              <w:pStyle w:val="TableParagraph"/>
              <w:spacing w:before="2"/>
              <w:rPr>
                <w:sz w:val="2"/>
              </w:rPr>
            </w:pPr>
          </w:p>
          <w:p w14:paraId="47531AD3" w14:textId="77777777" w:rsidR="000820B7" w:rsidRDefault="00447348">
            <w:pPr>
              <w:pStyle w:val="TableParagraph"/>
              <w:ind w:left="41"/>
              <w:rPr>
                <w:sz w:val="20"/>
              </w:rPr>
            </w:pPr>
            <w:r>
              <w:rPr>
                <w:noProof/>
                <w:sz w:val="20"/>
                <w:lang w:bidi="ar-SA"/>
              </w:rPr>
              <w:drawing>
                <wp:inline distT="0" distB="0" distL="0" distR="0" wp14:anchorId="5BA9015B" wp14:editId="7DA5D506">
                  <wp:extent cx="140804" cy="190500"/>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5A38DE0E" w14:textId="77777777" w:rsidR="000820B7" w:rsidRDefault="000820B7">
            <w:pPr>
              <w:pStyle w:val="TableParagraph"/>
              <w:spacing w:before="2"/>
              <w:rPr>
                <w:sz w:val="2"/>
              </w:rPr>
            </w:pPr>
          </w:p>
          <w:p w14:paraId="52ABA1EA" w14:textId="77777777" w:rsidR="000820B7" w:rsidRDefault="00447348">
            <w:pPr>
              <w:pStyle w:val="TableParagraph"/>
              <w:ind w:left="41"/>
              <w:rPr>
                <w:sz w:val="20"/>
              </w:rPr>
            </w:pPr>
            <w:r>
              <w:rPr>
                <w:noProof/>
                <w:sz w:val="20"/>
                <w:lang w:bidi="ar-SA"/>
              </w:rPr>
              <w:drawing>
                <wp:inline distT="0" distB="0" distL="0" distR="0" wp14:anchorId="5DEA46A2" wp14:editId="7FA48DA3">
                  <wp:extent cx="140804" cy="190500"/>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1D6F7E41" w14:textId="77777777" w:rsidR="000820B7" w:rsidRDefault="000820B7">
            <w:pPr>
              <w:pStyle w:val="TableParagraph"/>
              <w:spacing w:before="2"/>
              <w:rPr>
                <w:sz w:val="2"/>
              </w:rPr>
            </w:pPr>
          </w:p>
          <w:p w14:paraId="594B3AD6" w14:textId="77777777" w:rsidR="000820B7" w:rsidRDefault="00447348">
            <w:pPr>
              <w:pStyle w:val="TableParagraph"/>
              <w:ind w:left="39"/>
              <w:rPr>
                <w:sz w:val="20"/>
              </w:rPr>
            </w:pPr>
            <w:r>
              <w:rPr>
                <w:noProof/>
                <w:sz w:val="20"/>
                <w:lang w:bidi="ar-SA"/>
              </w:rPr>
              <w:drawing>
                <wp:inline distT="0" distB="0" distL="0" distR="0" wp14:anchorId="66DAAFC8" wp14:editId="6E967860">
                  <wp:extent cx="140804" cy="190500"/>
                  <wp:effectExtent l="0" t="0" r="0" b="0"/>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361CF890" w14:textId="77777777" w:rsidR="000820B7" w:rsidRDefault="000820B7">
            <w:pPr>
              <w:pStyle w:val="TableParagraph"/>
              <w:spacing w:before="2"/>
              <w:rPr>
                <w:sz w:val="2"/>
              </w:rPr>
            </w:pPr>
          </w:p>
          <w:p w14:paraId="10787778" w14:textId="77777777" w:rsidR="000820B7" w:rsidRDefault="00447348">
            <w:pPr>
              <w:pStyle w:val="TableParagraph"/>
              <w:ind w:left="42"/>
              <w:rPr>
                <w:sz w:val="20"/>
              </w:rPr>
            </w:pPr>
            <w:r>
              <w:rPr>
                <w:noProof/>
                <w:sz w:val="20"/>
                <w:lang w:bidi="ar-SA"/>
              </w:rPr>
              <w:drawing>
                <wp:inline distT="0" distB="0" distL="0" distR="0" wp14:anchorId="1D94EA39" wp14:editId="74EA3D2F">
                  <wp:extent cx="140804" cy="190500"/>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788BF12F" w14:textId="77777777" w:rsidR="000820B7" w:rsidRDefault="000820B7">
            <w:pPr>
              <w:pStyle w:val="TableParagraph"/>
              <w:spacing w:before="2"/>
              <w:rPr>
                <w:sz w:val="2"/>
              </w:rPr>
            </w:pPr>
          </w:p>
          <w:p w14:paraId="2BB099ED" w14:textId="77777777" w:rsidR="000820B7" w:rsidRDefault="00447348">
            <w:pPr>
              <w:pStyle w:val="TableParagraph"/>
              <w:ind w:left="43"/>
              <w:rPr>
                <w:sz w:val="20"/>
              </w:rPr>
            </w:pPr>
            <w:r>
              <w:rPr>
                <w:noProof/>
                <w:sz w:val="20"/>
                <w:lang w:bidi="ar-SA"/>
              </w:rPr>
              <w:drawing>
                <wp:inline distT="0" distB="0" distL="0" distR="0" wp14:anchorId="593A21EB" wp14:editId="2634194D">
                  <wp:extent cx="140804" cy="190500"/>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0" cstate="print"/>
                          <a:stretch>
                            <a:fillRect/>
                          </a:stretch>
                        </pic:blipFill>
                        <pic:spPr>
                          <a:xfrm>
                            <a:off x="0" y="0"/>
                            <a:ext cx="140804" cy="190500"/>
                          </a:xfrm>
                          <a:prstGeom prst="rect">
                            <a:avLst/>
                          </a:prstGeom>
                        </pic:spPr>
                      </pic:pic>
                    </a:graphicData>
                  </a:graphic>
                </wp:inline>
              </w:drawing>
            </w:r>
          </w:p>
        </w:tc>
      </w:tr>
      <w:tr w:rsidR="000820B7" w14:paraId="425C0834" w14:textId="77777777">
        <w:trPr>
          <w:trHeight w:val="370"/>
        </w:trPr>
        <w:tc>
          <w:tcPr>
            <w:tcW w:w="2040" w:type="dxa"/>
            <w:vMerge/>
            <w:tcBorders>
              <w:top w:val="nil"/>
              <w:left w:val="thinThickThinSmallGap" w:sz="6" w:space="0" w:color="EFEFEF"/>
              <w:bottom w:val="triple" w:sz="4" w:space="0" w:color="000000"/>
              <w:right w:val="triple" w:sz="4" w:space="0" w:color="000000"/>
            </w:tcBorders>
          </w:tcPr>
          <w:p w14:paraId="7DF18115"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34F1FB57"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4244040F" w14:textId="77777777" w:rsidR="000820B7" w:rsidRDefault="00447348">
            <w:pPr>
              <w:pStyle w:val="TableParagraph"/>
              <w:spacing w:before="52"/>
              <w:ind w:left="42"/>
              <w:rPr>
                <w:sz w:val="20"/>
              </w:rPr>
            </w:pPr>
            <w:r>
              <w:rPr>
                <w:sz w:val="20"/>
              </w:rPr>
              <w:t>Музыкальные</w:t>
            </w:r>
          </w:p>
        </w:tc>
        <w:tc>
          <w:tcPr>
            <w:tcW w:w="475" w:type="dxa"/>
            <w:tcBorders>
              <w:top w:val="triple" w:sz="4" w:space="0" w:color="000000"/>
              <w:left w:val="triple" w:sz="4" w:space="0" w:color="000000"/>
              <w:bottom w:val="triple" w:sz="4" w:space="0" w:color="000000"/>
              <w:right w:val="triple" w:sz="4" w:space="0" w:color="000000"/>
            </w:tcBorders>
          </w:tcPr>
          <w:p w14:paraId="465C89EB"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6723C75F" w14:textId="77777777" w:rsidR="000820B7" w:rsidRDefault="000820B7">
            <w:pPr>
              <w:pStyle w:val="TableParagraph"/>
              <w:spacing w:before="2"/>
              <w:rPr>
                <w:sz w:val="2"/>
              </w:rPr>
            </w:pPr>
          </w:p>
          <w:p w14:paraId="62A480E5" w14:textId="77777777" w:rsidR="000820B7" w:rsidRDefault="00447348">
            <w:pPr>
              <w:pStyle w:val="TableParagraph"/>
              <w:ind w:left="38"/>
              <w:rPr>
                <w:sz w:val="20"/>
              </w:rPr>
            </w:pPr>
            <w:r>
              <w:rPr>
                <w:noProof/>
                <w:sz w:val="20"/>
                <w:lang w:bidi="ar-SA"/>
              </w:rPr>
              <w:drawing>
                <wp:inline distT="0" distB="0" distL="0" distR="0" wp14:anchorId="37BB6C26" wp14:editId="2C30CB18">
                  <wp:extent cx="140804" cy="190500"/>
                  <wp:effectExtent l="0" t="0" r="0" b="0"/>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5" w:type="dxa"/>
            <w:tcBorders>
              <w:top w:val="triple" w:sz="4" w:space="0" w:color="000000"/>
              <w:left w:val="triple" w:sz="4" w:space="0" w:color="000000"/>
              <w:bottom w:val="triple" w:sz="4" w:space="0" w:color="000000"/>
              <w:right w:val="triple" w:sz="4" w:space="0" w:color="000000"/>
            </w:tcBorders>
          </w:tcPr>
          <w:p w14:paraId="5BF1B4EB" w14:textId="77777777" w:rsidR="000820B7" w:rsidRDefault="000820B7">
            <w:pPr>
              <w:pStyle w:val="TableParagraph"/>
              <w:spacing w:before="2"/>
              <w:rPr>
                <w:sz w:val="2"/>
              </w:rPr>
            </w:pPr>
          </w:p>
          <w:p w14:paraId="62B69281" w14:textId="77777777" w:rsidR="000820B7" w:rsidRDefault="00447348">
            <w:pPr>
              <w:pStyle w:val="TableParagraph"/>
              <w:ind w:left="41"/>
              <w:rPr>
                <w:sz w:val="20"/>
              </w:rPr>
            </w:pPr>
            <w:r>
              <w:rPr>
                <w:noProof/>
                <w:sz w:val="20"/>
                <w:lang w:bidi="ar-SA"/>
              </w:rPr>
              <w:drawing>
                <wp:inline distT="0" distB="0" distL="0" distR="0" wp14:anchorId="66EC10AA" wp14:editId="09482566">
                  <wp:extent cx="140804" cy="190500"/>
                  <wp:effectExtent l="0" t="0" r="0" b="0"/>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111F57BA" w14:textId="77777777" w:rsidR="000820B7" w:rsidRDefault="000820B7">
            <w:pPr>
              <w:pStyle w:val="TableParagraph"/>
              <w:spacing w:before="2"/>
              <w:rPr>
                <w:sz w:val="2"/>
              </w:rPr>
            </w:pPr>
          </w:p>
          <w:p w14:paraId="7A752D85" w14:textId="77777777" w:rsidR="000820B7" w:rsidRDefault="00447348">
            <w:pPr>
              <w:pStyle w:val="TableParagraph"/>
              <w:ind w:left="41"/>
              <w:rPr>
                <w:sz w:val="20"/>
              </w:rPr>
            </w:pPr>
            <w:r>
              <w:rPr>
                <w:noProof/>
                <w:sz w:val="20"/>
                <w:lang w:bidi="ar-SA"/>
              </w:rPr>
              <w:drawing>
                <wp:inline distT="0" distB="0" distL="0" distR="0" wp14:anchorId="2FCF7327" wp14:editId="44816261">
                  <wp:extent cx="140804" cy="190500"/>
                  <wp:effectExtent l="0" t="0" r="0" b="0"/>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7C6034EF" w14:textId="77777777" w:rsidR="000820B7" w:rsidRDefault="000820B7">
            <w:pPr>
              <w:pStyle w:val="TableParagraph"/>
              <w:spacing w:before="2"/>
              <w:rPr>
                <w:sz w:val="2"/>
              </w:rPr>
            </w:pPr>
          </w:p>
          <w:p w14:paraId="11DBAB24" w14:textId="77777777" w:rsidR="000820B7" w:rsidRDefault="00447348">
            <w:pPr>
              <w:pStyle w:val="TableParagraph"/>
              <w:ind w:left="39"/>
              <w:rPr>
                <w:sz w:val="20"/>
              </w:rPr>
            </w:pPr>
            <w:r>
              <w:rPr>
                <w:noProof/>
                <w:sz w:val="20"/>
                <w:lang w:bidi="ar-SA"/>
              </w:rPr>
              <w:drawing>
                <wp:inline distT="0" distB="0" distL="0" distR="0" wp14:anchorId="32A7FA75" wp14:editId="71401E76">
                  <wp:extent cx="140804" cy="190500"/>
                  <wp:effectExtent l="0" t="0" r="0" b="0"/>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3341305D" w14:textId="77777777" w:rsidR="000820B7" w:rsidRDefault="000820B7">
            <w:pPr>
              <w:pStyle w:val="TableParagraph"/>
              <w:spacing w:before="2"/>
              <w:rPr>
                <w:sz w:val="2"/>
              </w:rPr>
            </w:pPr>
          </w:p>
          <w:p w14:paraId="66E920AC" w14:textId="77777777" w:rsidR="000820B7" w:rsidRDefault="00447348">
            <w:pPr>
              <w:pStyle w:val="TableParagraph"/>
              <w:ind w:left="42"/>
              <w:rPr>
                <w:sz w:val="20"/>
              </w:rPr>
            </w:pPr>
            <w:r>
              <w:rPr>
                <w:noProof/>
                <w:sz w:val="20"/>
                <w:lang w:bidi="ar-SA"/>
              </w:rPr>
              <w:drawing>
                <wp:inline distT="0" distB="0" distL="0" distR="0" wp14:anchorId="43DD8B67" wp14:editId="2539D60C">
                  <wp:extent cx="140804" cy="190500"/>
                  <wp:effectExtent l="0" t="0" r="0" b="0"/>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18974BDD" w14:textId="77777777" w:rsidR="000820B7" w:rsidRDefault="000820B7">
            <w:pPr>
              <w:pStyle w:val="TableParagraph"/>
              <w:spacing w:before="2"/>
              <w:rPr>
                <w:sz w:val="2"/>
              </w:rPr>
            </w:pPr>
          </w:p>
          <w:p w14:paraId="7F462DE8" w14:textId="77777777" w:rsidR="000820B7" w:rsidRDefault="00447348">
            <w:pPr>
              <w:pStyle w:val="TableParagraph"/>
              <w:ind w:left="43"/>
              <w:rPr>
                <w:sz w:val="20"/>
              </w:rPr>
            </w:pPr>
            <w:r>
              <w:rPr>
                <w:noProof/>
                <w:sz w:val="20"/>
                <w:lang w:bidi="ar-SA"/>
              </w:rPr>
              <w:drawing>
                <wp:inline distT="0" distB="0" distL="0" distR="0" wp14:anchorId="36D545DA" wp14:editId="2EE59E94">
                  <wp:extent cx="140804" cy="190500"/>
                  <wp:effectExtent l="0" t="0" r="0" b="0"/>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10" cstate="print"/>
                          <a:stretch>
                            <a:fillRect/>
                          </a:stretch>
                        </pic:blipFill>
                        <pic:spPr>
                          <a:xfrm>
                            <a:off x="0" y="0"/>
                            <a:ext cx="140804" cy="190500"/>
                          </a:xfrm>
                          <a:prstGeom prst="rect">
                            <a:avLst/>
                          </a:prstGeom>
                        </pic:spPr>
                      </pic:pic>
                    </a:graphicData>
                  </a:graphic>
                </wp:inline>
              </w:drawing>
            </w:r>
          </w:p>
        </w:tc>
      </w:tr>
      <w:tr w:rsidR="000820B7" w14:paraId="0F2AA1C6" w14:textId="77777777">
        <w:trPr>
          <w:trHeight w:val="360"/>
        </w:trPr>
        <w:tc>
          <w:tcPr>
            <w:tcW w:w="2040" w:type="dxa"/>
            <w:vMerge/>
            <w:tcBorders>
              <w:top w:val="nil"/>
              <w:left w:val="thinThickThinSmallGap" w:sz="6" w:space="0" w:color="EFEFEF"/>
              <w:bottom w:val="triple" w:sz="4" w:space="0" w:color="000000"/>
              <w:right w:val="triple" w:sz="4" w:space="0" w:color="000000"/>
            </w:tcBorders>
          </w:tcPr>
          <w:p w14:paraId="5FB39485"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0755A629"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7BD41F53" w14:textId="77777777" w:rsidR="000820B7" w:rsidRDefault="00447348">
            <w:pPr>
              <w:pStyle w:val="TableParagraph"/>
              <w:spacing w:before="52"/>
              <w:ind w:left="42"/>
              <w:rPr>
                <w:sz w:val="20"/>
              </w:rPr>
            </w:pPr>
            <w:r>
              <w:rPr>
                <w:sz w:val="20"/>
              </w:rPr>
              <w:t>Учебно - предметные дидактические</w:t>
            </w:r>
          </w:p>
        </w:tc>
        <w:tc>
          <w:tcPr>
            <w:tcW w:w="475" w:type="dxa"/>
            <w:tcBorders>
              <w:top w:val="triple" w:sz="4" w:space="0" w:color="000000"/>
              <w:left w:val="triple" w:sz="4" w:space="0" w:color="000000"/>
              <w:bottom w:val="triple" w:sz="4" w:space="0" w:color="000000"/>
              <w:right w:val="triple" w:sz="4" w:space="0" w:color="000000"/>
            </w:tcBorders>
          </w:tcPr>
          <w:p w14:paraId="13C2A858"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2DC0EEBE"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5D93C065"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0848C693" w14:textId="77777777" w:rsidR="000820B7" w:rsidRDefault="000820B7">
            <w:pPr>
              <w:pStyle w:val="TableParagraph"/>
              <w:spacing w:before="2"/>
              <w:rPr>
                <w:sz w:val="2"/>
              </w:rPr>
            </w:pPr>
          </w:p>
          <w:p w14:paraId="6AF6ADBF" w14:textId="77777777" w:rsidR="000820B7" w:rsidRDefault="00447348">
            <w:pPr>
              <w:pStyle w:val="TableParagraph"/>
              <w:ind w:left="41"/>
              <w:rPr>
                <w:sz w:val="20"/>
              </w:rPr>
            </w:pPr>
            <w:r>
              <w:rPr>
                <w:noProof/>
                <w:sz w:val="20"/>
                <w:lang w:bidi="ar-SA"/>
              </w:rPr>
              <w:drawing>
                <wp:inline distT="0" distB="0" distL="0" distR="0" wp14:anchorId="3A015A33" wp14:editId="60EE2679">
                  <wp:extent cx="140804" cy="190500"/>
                  <wp:effectExtent l="0" t="0" r="0" b="0"/>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14746902" w14:textId="77777777" w:rsidR="000820B7" w:rsidRDefault="000820B7">
            <w:pPr>
              <w:pStyle w:val="TableParagraph"/>
              <w:spacing w:before="2"/>
              <w:rPr>
                <w:sz w:val="2"/>
              </w:rPr>
            </w:pPr>
          </w:p>
          <w:p w14:paraId="50ED2580" w14:textId="77777777" w:rsidR="000820B7" w:rsidRDefault="00447348">
            <w:pPr>
              <w:pStyle w:val="TableParagraph"/>
              <w:ind w:left="39"/>
              <w:rPr>
                <w:sz w:val="20"/>
              </w:rPr>
            </w:pPr>
            <w:r>
              <w:rPr>
                <w:noProof/>
                <w:sz w:val="20"/>
                <w:lang w:bidi="ar-SA"/>
              </w:rPr>
              <w:drawing>
                <wp:inline distT="0" distB="0" distL="0" distR="0" wp14:anchorId="2B46E8E5" wp14:editId="5A61531C">
                  <wp:extent cx="140804" cy="190500"/>
                  <wp:effectExtent l="0" t="0" r="0" b="0"/>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34C48D0C" w14:textId="77777777" w:rsidR="000820B7" w:rsidRDefault="000820B7">
            <w:pPr>
              <w:pStyle w:val="TableParagraph"/>
              <w:spacing w:before="2"/>
              <w:rPr>
                <w:sz w:val="2"/>
              </w:rPr>
            </w:pPr>
          </w:p>
          <w:p w14:paraId="7363CE43" w14:textId="77777777" w:rsidR="000820B7" w:rsidRDefault="00447348">
            <w:pPr>
              <w:pStyle w:val="TableParagraph"/>
              <w:ind w:left="42"/>
              <w:rPr>
                <w:sz w:val="20"/>
              </w:rPr>
            </w:pPr>
            <w:r>
              <w:rPr>
                <w:noProof/>
                <w:sz w:val="20"/>
                <w:lang w:bidi="ar-SA"/>
              </w:rPr>
              <w:drawing>
                <wp:inline distT="0" distB="0" distL="0" distR="0" wp14:anchorId="62BE42AB" wp14:editId="381090BC">
                  <wp:extent cx="140804" cy="190500"/>
                  <wp:effectExtent l="0" t="0" r="0" b="0"/>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56ECD66D" w14:textId="77777777" w:rsidR="000820B7" w:rsidRDefault="000820B7">
            <w:pPr>
              <w:pStyle w:val="TableParagraph"/>
              <w:spacing w:before="2"/>
              <w:rPr>
                <w:sz w:val="2"/>
              </w:rPr>
            </w:pPr>
          </w:p>
          <w:p w14:paraId="56EAF7A0" w14:textId="77777777" w:rsidR="000820B7" w:rsidRDefault="00447348">
            <w:pPr>
              <w:pStyle w:val="TableParagraph"/>
              <w:ind w:left="43"/>
              <w:rPr>
                <w:sz w:val="20"/>
              </w:rPr>
            </w:pPr>
            <w:r>
              <w:rPr>
                <w:noProof/>
                <w:sz w:val="20"/>
                <w:lang w:bidi="ar-SA"/>
              </w:rPr>
              <w:drawing>
                <wp:inline distT="0" distB="0" distL="0" distR="0" wp14:anchorId="6E8D4460" wp14:editId="3C850D0A">
                  <wp:extent cx="140804" cy="190500"/>
                  <wp:effectExtent l="0" t="0" r="0" b="0"/>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10" cstate="print"/>
                          <a:stretch>
                            <a:fillRect/>
                          </a:stretch>
                        </pic:blipFill>
                        <pic:spPr>
                          <a:xfrm>
                            <a:off x="0" y="0"/>
                            <a:ext cx="140804" cy="190500"/>
                          </a:xfrm>
                          <a:prstGeom prst="rect">
                            <a:avLst/>
                          </a:prstGeom>
                        </pic:spPr>
                      </pic:pic>
                    </a:graphicData>
                  </a:graphic>
                </wp:inline>
              </w:drawing>
            </w:r>
          </w:p>
        </w:tc>
      </w:tr>
      <w:tr w:rsidR="000820B7" w14:paraId="01129CFD" w14:textId="77777777">
        <w:trPr>
          <w:trHeight w:val="379"/>
        </w:trPr>
        <w:tc>
          <w:tcPr>
            <w:tcW w:w="2040" w:type="dxa"/>
            <w:vMerge/>
            <w:tcBorders>
              <w:top w:val="nil"/>
              <w:left w:val="thinThickThinSmallGap" w:sz="6" w:space="0" w:color="EFEFEF"/>
              <w:bottom w:val="triple" w:sz="4" w:space="0" w:color="000000"/>
              <w:right w:val="triple" w:sz="4" w:space="0" w:color="000000"/>
            </w:tcBorders>
          </w:tcPr>
          <w:p w14:paraId="718CEAF0" w14:textId="77777777" w:rsidR="000820B7" w:rsidRDefault="000820B7">
            <w:pPr>
              <w:rPr>
                <w:sz w:val="2"/>
                <w:szCs w:val="2"/>
              </w:rPr>
            </w:pPr>
          </w:p>
        </w:tc>
        <w:tc>
          <w:tcPr>
            <w:tcW w:w="2681" w:type="dxa"/>
            <w:vMerge w:val="restart"/>
            <w:tcBorders>
              <w:top w:val="triple" w:sz="4" w:space="0" w:color="000000"/>
              <w:left w:val="triple" w:sz="4" w:space="0" w:color="000000"/>
              <w:bottom w:val="triple" w:sz="4" w:space="0" w:color="000000"/>
              <w:right w:val="triple" w:sz="4" w:space="0" w:color="000000"/>
            </w:tcBorders>
          </w:tcPr>
          <w:p w14:paraId="461DFA5D" w14:textId="77777777" w:rsidR="000820B7" w:rsidRDefault="000820B7">
            <w:pPr>
              <w:pStyle w:val="TableParagraph"/>
            </w:pPr>
          </w:p>
          <w:p w14:paraId="071AA153" w14:textId="77777777" w:rsidR="000820B7" w:rsidRDefault="000820B7">
            <w:pPr>
              <w:pStyle w:val="TableParagraph"/>
            </w:pPr>
          </w:p>
          <w:p w14:paraId="23AB90F8" w14:textId="77777777" w:rsidR="000820B7" w:rsidRDefault="000820B7">
            <w:pPr>
              <w:pStyle w:val="TableParagraph"/>
            </w:pPr>
          </w:p>
          <w:p w14:paraId="07E54D31" w14:textId="77777777" w:rsidR="000820B7" w:rsidRDefault="000820B7">
            <w:pPr>
              <w:pStyle w:val="TableParagraph"/>
              <w:spacing w:before="9"/>
              <w:rPr>
                <w:sz w:val="30"/>
              </w:rPr>
            </w:pPr>
          </w:p>
          <w:p w14:paraId="02CF1524" w14:textId="77777777" w:rsidR="000820B7" w:rsidRDefault="00447348">
            <w:pPr>
              <w:pStyle w:val="TableParagraph"/>
              <w:ind w:left="92"/>
              <w:rPr>
                <w:sz w:val="20"/>
              </w:rPr>
            </w:pPr>
            <w:r>
              <w:rPr>
                <w:sz w:val="20"/>
              </w:rPr>
              <w:t>Досуговые игры</w:t>
            </w:r>
          </w:p>
        </w:tc>
        <w:tc>
          <w:tcPr>
            <w:tcW w:w="4805" w:type="dxa"/>
            <w:tcBorders>
              <w:top w:val="triple" w:sz="4" w:space="0" w:color="000000"/>
              <w:left w:val="triple" w:sz="4" w:space="0" w:color="000000"/>
              <w:bottom w:val="triple" w:sz="4" w:space="0" w:color="000000"/>
              <w:right w:val="triple" w:sz="4" w:space="0" w:color="000000"/>
            </w:tcBorders>
          </w:tcPr>
          <w:p w14:paraId="5D6AAC5D" w14:textId="77777777" w:rsidR="000820B7" w:rsidRDefault="00447348">
            <w:pPr>
              <w:pStyle w:val="TableParagraph"/>
              <w:spacing w:before="62"/>
              <w:ind w:left="42"/>
              <w:rPr>
                <w:sz w:val="20"/>
              </w:rPr>
            </w:pPr>
            <w:r>
              <w:rPr>
                <w:sz w:val="20"/>
              </w:rPr>
              <w:t>Интеллектуальные</w:t>
            </w:r>
          </w:p>
        </w:tc>
        <w:tc>
          <w:tcPr>
            <w:tcW w:w="475" w:type="dxa"/>
            <w:tcBorders>
              <w:top w:val="triple" w:sz="4" w:space="0" w:color="000000"/>
              <w:left w:val="triple" w:sz="4" w:space="0" w:color="000000"/>
              <w:bottom w:val="triple" w:sz="4" w:space="0" w:color="000000"/>
              <w:right w:val="triple" w:sz="4" w:space="0" w:color="000000"/>
            </w:tcBorders>
          </w:tcPr>
          <w:p w14:paraId="60636505"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60275D9C"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613F1FFB"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4DBAD91E"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1428342F" w14:textId="77777777" w:rsidR="000820B7" w:rsidRDefault="000820B7">
            <w:pPr>
              <w:pStyle w:val="TableParagraph"/>
              <w:rPr>
                <w:sz w:val="3"/>
              </w:rPr>
            </w:pPr>
          </w:p>
          <w:p w14:paraId="6566B235" w14:textId="77777777" w:rsidR="000820B7" w:rsidRDefault="00447348">
            <w:pPr>
              <w:pStyle w:val="TableParagraph"/>
              <w:ind w:left="39"/>
              <w:rPr>
                <w:sz w:val="20"/>
              </w:rPr>
            </w:pPr>
            <w:r>
              <w:rPr>
                <w:noProof/>
                <w:sz w:val="20"/>
                <w:lang w:bidi="ar-SA"/>
              </w:rPr>
              <w:drawing>
                <wp:inline distT="0" distB="0" distL="0" distR="0" wp14:anchorId="5751FD57" wp14:editId="7F70E218">
                  <wp:extent cx="140804" cy="190500"/>
                  <wp:effectExtent l="0" t="0" r="0" b="0"/>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2FCF91DE" w14:textId="77777777" w:rsidR="000820B7" w:rsidRDefault="000820B7">
            <w:pPr>
              <w:pStyle w:val="TableParagraph"/>
              <w:rPr>
                <w:sz w:val="3"/>
              </w:rPr>
            </w:pPr>
          </w:p>
          <w:p w14:paraId="491BB9BB" w14:textId="77777777" w:rsidR="000820B7" w:rsidRDefault="00447348">
            <w:pPr>
              <w:pStyle w:val="TableParagraph"/>
              <w:ind w:left="42"/>
              <w:rPr>
                <w:sz w:val="20"/>
              </w:rPr>
            </w:pPr>
            <w:r>
              <w:rPr>
                <w:noProof/>
                <w:sz w:val="20"/>
                <w:lang w:bidi="ar-SA"/>
              </w:rPr>
              <w:drawing>
                <wp:inline distT="0" distB="0" distL="0" distR="0" wp14:anchorId="289EBDB6" wp14:editId="6CE0C6DB">
                  <wp:extent cx="140804" cy="190500"/>
                  <wp:effectExtent l="0" t="0" r="0" b="0"/>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47B10ABB" w14:textId="77777777" w:rsidR="000820B7" w:rsidRDefault="000820B7">
            <w:pPr>
              <w:pStyle w:val="TableParagraph"/>
              <w:rPr>
                <w:sz w:val="3"/>
              </w:rPr>
            </w:pPr>
          </w:p>
          <w:p w14:paraId="6DF592EE" w14:textId="77777777" w:rsidR="000820B7" w:rsidRDefault="00447348">
            <w:pPr>
              <w:pStyle w:val="TableParagraph"/>
              <w:ind w:left="43"/>
              <w:rPr>
                <w:sz w:val="20"/>
              </w:rPr>
            </w:pPr>
            <w:r>
              <w:rPr>
                <w:noProof/>
                <w:sz w:val="20"/>
                <w:lang w:bidi="ar-SA"/>
              </w:rPr>
              <w:drawing>
                <wp:inline distT="0" distB="0" distL="0" distR="0" wp14:anchorId="0639B44D" wp14:editId="6EC6A172">
                  <wp:extent cx="140804" cy="190500"/>
                  <wp:effectExtent l="0" t="0" r="0" b="0"/>
                  <wp:docPr id="1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r:embed="rId10" cstate="print"/>
                          <a:stretch>
                            <a:fillRect/>
                          </a:stretch>
                        </pic:blipFill>
                        <pic:spPr>
                          <a:xfrm>
                            <a:off x="0" y="0"/>
                            <a:ext cx="140804" cy="190500"/>
                          </a:xfrm>
                          <a:prstGeom prst="rect">
                            <a:avLst/>
                          </a:prstGeom>
                        </pic:spPr>
                      </pic:pic>
                    </a:graphicData>
                  </a:graphic>
                </wp:inline>
              </w:drawing>
            </w:r>
          </w:p>
        </w:tc>
      </w:tr>
      <w:tr w:rsidR="000820B7" w14:paraId="7805CA9A" w14:textId="77777777">
        <w:trPr>
          <w:trHeight w:val="370"/>
        </w:trPr>
        <w:tc>
          <w:tcPr>
            <w:tcW w:w="2040" w:type="dxa"/>
            <w:vMerge/>
            <w:tcBorders>
              <w:top w:val="nil"/>
              <w:left w:val="thinThickThinSmallGap" w:sz="6" w:space="0" w:color="EFEFEF"/>
              <w:bottom w:val="triple" w:sz="4" w:space="0" w:color="000000"/>
              <w:right w:val="triple" w:sz="4" w:space="0" w:color="000000"/>
            </w:tcBorders>
          </w:tcPr>
          <w:p w14:paraId="421D585F"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7AD412C5"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34E10834" w14:textId="77777777" w:rsidR="000820B7" w:rsidRDefault="00447348">
            <w:pPr>
              <w:pStyle w:val="TableParagraph"/>
              <w:spacing w:before="52"/>
              <w:ind w:left="42"/>
              <w:rPr>
                <w:sz w:val="20"/>
              </w:rPr>
            </w:pPr>
            <w:r>
              <w:rPr>
                <w:sz w:val="20"/>
              </w:rPr>
              <w:t>Забавы</w:t>
            </w:r>
          </w:p>
        </w:tc>
        <w:tc>
          <w:tcPr>
            <w:tcW w:w="475" w:type="dxa"/>
            <w:tcBorders>
              <w:top w:val="triple" w:sz="4" w:space="0" w:color="000000"/>
              <w:left w:val="triple" w:sz="4" w:space="0" w:color="000000"/>
              <w:bottom w:val="triple" w:sz="4" w:space="0" w:color="000000"/>
              <w:right w:val="triple" w:sz="4" w:space="0" w:color="000000"/>
            </w:tcBorders>
          </w:tcPr>
          <w:p w14:paraId="38047773"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1E675856" w14:textId="77777777" w:rsidR="000820B7" w:rsidRDefault="000820B7">
            <w:pPr>
              <w:pStyle w:val="TableParagraph"/>
              <w:spacing w:before="2"/>
              <w:rPr>
                <w:sz w:val="2"/>
              </w:rPr>
            </w:pPr>
          </w:p>
          <w:p w14:paraId="7DB4A1BF" w14:textId="77777777" w:rsidR="000820B7" w:rsidRDefault="00447348">
            <w:pPr>
              <w:pStyle w:val="TableParagraph"/>
              <w:ind w:left="38"/>
              <w:rPr>
                <w:sz w:val="20"/>
              </w:rPr>
            </w:pPr>
            <w:r>
              <w:rPr>
                <w:noProof/>
                <w:sz w:val="20"/>
                <w:lang w:bidi="ar-SA"/>
              </w:rPr>
              <w:drawing>
                <wp:inline distT="0" distB="0" distL="0" distR="0" wp14:anchorId="552C8A73" wp14:editId="28C83752">
                  <wp:extent cx="140804" cy="190500"/>
                  <wp:effectExtent l="0" t="0" r="0" b="0"/>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5" w:type="dxa"/>
            <w:tcBorders>
              <w:top w:val="triple" w:sz="4" w:space="0" w:color="000000"/>
              <w:left w:val="triple" w:sz="4" w:space="0" w:color="000000"/>
              <w:bottom w:val="triple" w:sz="4" w:space="0" w:color="000000"/>
              <w:right w:val="triple" w:sz="4" w:space="0" w:color="000000"/>
            </w:tcBorders>
          </w:tcPr>
          <w:p w14:paraId="15AE19AB" w14:textId="77777777" w:rsidR="000820B7" w:rsidRDefault="000820B7">
            <w:pPr>
              <w:pStyle w:val="TableParagraph"/>
              <w:spacing w:before="2"/>
              <w:rPr>
                <w:sz w:val="2"/>
              </w:rPr>
            </w:pPr>
          </w:p>
          <w:p w14:paraId="531B8392" w14:textId="77777777" w:rsidR="000820B7" w:rsidRDefault="00447348">
            <w:pPr>
              <w:pStyle w:val="TableParagraph"/>
              <w:ind w:left="41"/>
              <w:rPr>
                <w:sz w:val="20"/>
              </w:rPr>
            </w:pPr>
            <w:r>
              <w:rPr>
                <w:noProof/>
                <w:sz w:val="20"/>
                <w:lang w:bidi="ar-SA"/>
              </w:rPr>
              <w:drawing>
                <wp:inline distT="0" distB="0" distL="0" distR="0" wp14:anchorId="23FEFA97" wp14:editId="07E0365F">
                  <wp:extent cx="140804" cy="190500"/>
                  <wp:effectExtent l="0" t="0" r="0" b="0"/>
                  <wp:docPr id="1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619358B2" w14:textId="77777777" w:rsidR="000820B7" w:rsidRDefault="000820B7">
            <w:pPr>
              <w:pStyle w:val="TableParagraph"/>
              <w:spacing w:before="2"/>
              <w:rPr>
                <w:sz w:val="2"/>
              </w:rPr>
            </w:pPr>
          </w:p>
          <w:p w14:paraId="6CBE8AA4" w14:textId="77777777" w:rsidR="000820B7" w:rsidRDefault="00447348">
            <w:pPr>
              <w:pStyle w:val="TableParagraph"/>
              <w:ind w:left="41"/>
              <w:rPr>
                <w:sz w:val="20"/>
              </w:rPr>
            </w:pPr>
            <w:r>
              <w:rPr>
                <w:noProof/>
                <w:sz w:val="20"/>
                <w:lang w:bidi="ar-SA"/>
              </w:rPr>
              <w:drawing>
                <wp:inline distT="0" distB="0" distL="0" distR="0" wp14:anchorId="3F9280E0" wp14:editId="7266EB36">
                  <wp:extent cx="140804" cy="190500"/>
                  <wp:effectExtent l="0" t="0" r="0" b="0"/>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64D99795" w14:textId="77777777" w:rsidR="000820B7" w:rsidRDefault="000820B7">
            <w:pPr>
              <w:pStyle w:val="TableParagraph"/>
              <w:spacing w:before="2"/>
              <w:rPr>
                <w:sz w:val="2"/>
              </w:rPr>
            </w:pPr>
          </w:p>
          <w:p w14:paraId="0A991F73" w14:textId="77777777" w:rsidR="000820B7" w:rsidRDefault="00447348">
            <w:pPr>
              <w:pStyle w:val="TableParagraph"/>
              <w:ind w:left="39"/>
              <w:rPr>
                <w:sz w:val="20"/>
              </w:rPr>
            </w:pPr>
            <w:r>
              <w:rPr>
                <w:noProof/>
                <w:sz w:val="20"/>
                <w:lang w:bidi="ar-SA"/>
              </w:rPr>
              <w:drawing>
                <wp:inline distT="0" distB="0" distL="0" distR="0" wp14:anchorId="715A6EA6" wp14:editId="3553D635">
                  <wp:extent cx="140804" cy="190500"/>
                  <wp:effectExtent l="0" t="0" r="0" b="0"/>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2F583CF8" w14:textId="77777777" w:rsidR="000820B7" w:rsidRDefault="000820B7">
            <w:pPr>
              <w:pStyle w:val="TableParagraph"/>
              <w:spacing w:before="2"/>
              <w:rPr>
                <w:sz w:val="2"/>
              </w:rPr>
            </w:pPr>
          </w:p>
          <w:p w14:paraId="6727C6CA" w14:textId="77777777" w:rsidR="000820B7" w:rsidRDefault="00447348">
            <w:pPr>
              <w:pStyle w:val="TableParagraph"/>
              <w:ind w:left="42"/>
              <w:rPr>
                <w:sz w:val="20"/>
              </w:rPr>
            </w:pPr>
            <w:r>
              <w:rPr>
                <w:noProof/>
                <w:sz w:val="20"/>
                <w:lang w:bidi="ar-SA"/>
              </w:rPr>
              <w:drawing>
                <wp:inline distT="0" distB="0" distL="0" distR="0" wp14:anchorId="6C4D8B7D" wp14:editId="75ED2B40">
                  <wp:extent cx="140804" cy="190500"/>
                  <wp:effectExtent l="0" t="0" r="0" b="0"/>
                  <wp:docPr id="1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r:embed="rId10" cstate="print"/>
                          <a:stretch>
                            <a:fillRect/>
                          </a:stretch>
                        </pic:blipFill>
                        <pic:spPr>
                          <a:xfrm>
                            <a:off x="0" y="0"/>
                            <a:ext cx="140804"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7C022545" w14:textId="77777777" w:rsidR="000820B7" w:rsidRDefault="000820B7">
            <w:pPr>
              <w:pStyle w:val="TableParagraph"/>
              <w:spacing w:before="2"/>
              <w:rPr>
                <w:sz w:val="2"/>
              </w:rPr>
            </w:pPr>
          </w:p>
          <w:p w14:paraId="795CCBDD" w14:textId="77777777" w:rsidR="000820B7" w:rsidRDefault="00447348">
            <w:pPr>
              <w:pStyle w:val="TableParagraph"/>
              <w:ind w:left="43"/>
              <w:rPr>
                <w:sz w:val="20"/>
              </w:rPr>
            </w:pPr>
            <w:r>
              <w:rPr>
                <w:noProof/>
                <w:sz w:val="20"/>
                <w:lang w:bidi="ar-SA"/>
              </w:rPr>
              <w:drawing>
                <wp:inline distT="0" distB="0" distL="0" distR="0" wp14:anchorId="26A1255F" wp14:editId="0F236F61">
                  <wp:extent cx="140804" cy="190500"/>
                  <wp:effectExtent l="0" t="0" r="0" b="0"/>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10" cstate="print"/>
                          <a:stretch>
                            <a:fillRect/>
                          </a:stretch>
                        </pic:blipFill>
                        <pic:spPr>
                          <a:xfrm>
                            <a:off x="0" y="0"/>
                            <a:ext cx="140804" cy="190500"/>
                          </a:xfrm>
                          <a:prstGeom prst="rect">
                            <a:avLst/>
                          </a:prstGeom>
                        </pic:spPr>
                      </pic:pic>
                    </a:graphicData>
                  </a:graphic>
                </wp:inline>
              </w:drawing>
            </w:r>
          </w:p>
        </w:tc>
      </w:tr>
      <w:tr w:rsidR="000820B7" w14:paraId="7F08C53A" w14:textId="77777777">
        <w:trPr>
          <w:trHeight w:val="370"/>
        </w:trPr>
        <w:tc>
          <w:tcPr>
            <w:tcW w:w="2040" w:type="dxa"/>
            <w:vMerge/>
            <w:tcBorders>
              <w:top w:val="nil"/>
              <w:left w:val="thinThickThinSmallGap" w:sz="6" w:space="0" w:color="EFEFEF"/>
              <w:bottom w:val="triple" w:sz="4" w:space="0" w:color="000000"/>
              <w:right w:val="triple" w:sz="4" w:space="0" w:color="000000"/>
            </w:tcBorders>
          </w:tcPr>
          <w:p w14:paraId="113A76C0"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0AEA6085"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5C858DB4" w14:textId="77777777" w:rsidR="000820B7" w:rsidRDefault="00447348">
            <w:pPr>
              <w:pStyle w:val="TableParagraph"/>
              <w:spacing w:before="52"/>
              <w:ind w:left="42"/>
              <w:rPr>
                <w:sz w:val="20"/>
              </w:rPr>
            </w:pPr>
            <w:r>
              <w:rPr>
                <w:sz w:val="20"/>
              </w:rPr>
              <w:t>Развлечения</w:t>
            </w:r>
          </w:p>
        </w:tc>
        <w:tc>
          <w:tcPr>
            <w:tcW w:w="475" w:type="dxa"/>
            <w:tcBorders>
              <w:top w:val="triple" w:sz="4" w:space="0" w:color="000000"/>
              <w:left w:val="triple" w:sz="4" w:space="0" w:color="000000"/>
              <w:bottom w:val="triple" w:sz="4" w:space="0" w:color="000000"/>
              <w:right w:val="triple" w:sz="4" w:space="0" w:color="000000"/>
            </w:tcBorders>
          </w:tcPr>
          <w:p w14:paraId="0A9A25DC"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56AB18E0"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7CE62CCD"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2551B61A" w14:textId="77777777" w:rsidR="000820B7" w:rsidRDefault="000820B7">
            <w:pPr>
              <w:pStyle w:val="TableParagraph"/>
              <w:spacing w:before="2"/>
              <w:rPr>
                <w:sz w:val="2"/>
              </w:rPr>
            </w:pPr>
          </w:p>
          <w:p w14:paraId="4AC3C036" w14:textId="77777777" w:rsidR="000820B7" w:rsidRDefault="00447348">
            <w:pPr>
              <w:pStyle w:val="TableParagraph"/>
              <w:ind w:left="41"/>
              <w:rPr>
                <w:sz w:val="20"/>
              </w:rPr>
            </w:pPr>
            <w:r>
              <w:rPr>
                <w:noProof/>
                <w:sz w:val="20"/>
                <w:lang w:bidi="ar-SA"/>
              </w:rPr>
              <w:drawing>
                <wp:inline distT="0" distB="0" distL="0" distR="0" wp14:anchorId="5D7482C0" wp14:editId="59C8E786">
                  <wp:extent cx="140766" cy="190500"/>
                  <wp:effectExtent l="0" t="0" r="0" b="0"/>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10" cstate="print"/>
                          <a:stretch>
                            <a:fillRect/>
                          </a:stretch>
                        </pic:blipFill>
                        <pic:spPr>
                          <a:xfrm>
                            <a:off x="0" y="0"/>
                            <a:ext cx="140766"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52B1BD5E" w14:textId="77777777" w:rsidR="000820B7" w:rsidRDefault="000820B7">
            <w:pPr>
              <w:pStyle w:val="TableParagraph"/>
              <w:spacing w:before="2"/>
              <w:rPr>
                <w:sz w:val="2"/>
              </w:rPr>
            </w:pPr>
          </w:p>
          <w:p w14:paraId="07BAB29E" w14:textId="77777777" w:rsidR="000820B7" w:rsidRDefault="00447348">
            <w:pPr>
              <w:pStyle w:val="TableParagraph"/>
              <w:ind w:left="39"/>
              <w:rPr>
                <w:sz w:val="20"/>
              </w:rPr>
            </w:pPr>
            <w:r>
              <w:rPr>
                <w:noProof/>
                <w:sz w:val="20"/>
                <w:lang w:bidi="ar-SA"/>
              </w:rPr>
              <w:drawing>
                <wp:inline distT="0" distB="0" distL="0" distR="0" wp14:anchorId="0B66EF7A" wp14:editId="06FDCF19">
                  <wp:extent cx="140766" cy="190500"/>
                  <wp:effectExtent l="0" t="0" r="0" b="0"/>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10" cstate="print"/>
                          <a:stretch>
                            <a:fillRect/>
                          </a:stretch>
                        </pic:blipFill>
                        <pic:spPr>
                          <a:xfrm>
                            <a:off x="0" y="0"/>
                            <a:ext cx="140766"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2063075B" w14:textId="77777777" w:rsidR="000820B7" w:rsidRDefault="000820B7">
            <w:pPr>
              <w:pStyle w:val="TableParagraph"/>
              <w:spacing w:before="2"/>
              <w:rPr>
                <w:sz w:val="2"/>
              </w:rPr>
            </w:pPr>
          </w:p>
          <w:p w14:paraId="121DEB21" w14:textId="77777777" w:rsidR="000820B7" w:rsidRDefault="00447348">
            <w:pPr>
              <w:pStyle w:val="TableParagraph"/>
              <w:ind w:left="42"/>
              <w:rPr>
                <w:sz w:val="20"/>
              </w:rPr>
            </w:pPr>
            <w:r>
              <w:rPr>
                <w:noProof/>
                <w:sz w:val="20"/>
                <w:lang w:bidi="ar-SA"/>
              </w:rPr>
              <w:drawing>
                <wp:inline distT="0" distB="0" distL="0" distR="0" wp14:anchorId="51FEB943" wp14:editId="34162E9C">
                  <wp:extent cx="140766" cy="190500"/>
                  <wp:effectExtent l="0" t="0" r="0" b="0"/>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10" cstate="print"/>
                          <a:stretch>
                            <a:fillRect/>
                          </a:stretch>
                        </pic:blipFill>
                        <pic:spPr>
                          <a:xfrm>
                            <a:off x="0" y="0"/>
                            <a:ext cx="140766"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20D205E4" w14:textId="77777777" w:rsidR="000820B7" w:rsidRDefault="000820B7">
            <w:pPr>
              <w:pStyle w:val="TableParagraph"/>
              <w:spacing w:before="2"/>
              <w:rPr>
                <w:sz w:val="2"/>
              </w:rPr>
            </w:pPr>
          </w:p>
          <w:p w14:paraId="3438B872" w14:textId="77777777" w:rsidR="000820B7" w:rsidRDefault="00447348">
            <w:pPr>
              <w:pStyle w:val="TableParagraph"/>
              <w:ind w:left="43"/>
              <w:rPr>
                <w:sz w:val="20"/>
              </w:rPr>
            </w:pPr>
            <w:r>
              <w:rPr>
                <w:noProof/>
                <w:sz w:val="20"/>
                <w:lang w:bidi="ar-SA"/>
              </w:rPr>
              <w:drawing>
                <wp:inline distT="0" distB="0" distL="0" distR="0" wp14:anchorId="5206E665" wp14:editId="6DC194B8">
                  <wp:extent cx="140766" cy="190500"/>
                  <wp:effectExtent l="0" t="0" r="0" b="0"/>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10" cstate="print"/>
                          <a:stretch>
                            <a:fillRect/>
                          </a:stretch>
                        </pic:blipFill>
                        <pic:spPr>
                          <a:xfrm>
                            <a:off x="0" y="0"/>
                            <a:ext cx="140766" cy="190500"/>
                          </a:xfrm>
                          <a:prstGeom prst="rect">
                            <a:avLst/>
                          </a:prstGeom>
                        </pic:spPr>
                      </pic:pic>
                    </a:graphicData>
                  </a:graphic>
                </wp:inline>
              </w:drawing>
            </w:r>
          </w:p>
        </w:tc>
      </w:tr>
      <w:tr w:rsidR="000820B7" w14:paraId="486A1ADC" w14:textId="77777777">
        <w:trPr>
          <w:trHeight w:val="370"/>
        </w:trPr>
        <w:tc>
          <w:tcPr>
            <w:tcW w:w="2040" w:type="dxa"/>
            <w:vMerge/>
            <w:tcBorders>
              <w:top w:val="nil"/>
              <w:left w:val="thinThickThinSmallGap" w:sz="6" w:space="0" w:color="EFEFEF"/>
              <w:bottom w:val="triple" w:sz="4" w:space="0" w:color="000000"/>
              <w:right w:val="triple" w:sz="4" w:space="0" w:color="000000"/>
            </w:tcBorders>
          </w:tcPr>
          <w:p w14:paraId="0E833DC8"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5BE5D0EF"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1A8D5245" w14:textId="77777777" w:rsidR="000820B7" w:rsidRDefault="00447348">
            <w:pPr>
              <w:pStyle w:val="TableParagraph"/>
              <w:spacing w:before="52"/>
              <w:ind w:left="42"/>
              <w:rPr>
                <w:sz w:val="20"/>
              </w:rPr>
            </w:pPr>
            <w:r>
              <w:rPr>
                <w:sz w:val="20"/>
              </w:rPr>
              <w:t>Театральные</w:t>
            </w:r>
          </w:p>
        </w:tc>
        <w:tc>
          <w:tcPr>
            <w:tcW w:w="475" w:type="dxa"/>
            <w:tcBorders>
              <w:top w:val="triple" w:sz="4" w:space="0" w:color="000000"/>
              <w:left w:val="triple" w:sz="4" w:space="0" w:color="000000"/>
              <w:bottom w:val="triple" w:sz="4" w:space="0" w:color="000000"/>
              <w:right w:val="triple" w:sz="4" w:space="0" w:color="000000"/>
            </w:tcBorders>
          </w:tcPr>
          <w:p w14:paraId="3A99D4B1"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3A8169E9"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11C8E0CC"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62649AB8"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48906FEB" w14:textId="77777777" w:rsidR="000820B7" w:rsidRDefault="000820B7">
            <w:pPr>
              <w:pStyle w:val="TableParagraph"/>
              <w:spacing w:before="2"/>
              <w:rPr>
                <w:sz w:val="2"/>
              </w:rPr>
            </w:pPr>
          </w:p>
          <w:p w14:paraId="68225380" w14:textId="77777777" w:rsidR="000820B7" w:rsidRDefault="00447348">
            <w:pPr>
              <w:pStyle w:val="TableParagraph"/>
              <w:ind w:left="39"/>
              <w:rPr>
                <w:sz w:val="20"/>
              </w:rPr>
            </w:pPr>
            <w:r>
              <w:rPr>
                <w:noProof/>
                <w:sz w:val="20"/>
                <w:lang w:bidi="ar-SA"/>
              </w:rPr>
              <w:drawing>
                <wp:inline distT="0" distB="0" distL="0" distR="0" wp14:anchorId="3673437E" wp14:editId="7EF0FAEE">
                  <wp:extent cx="140992" cy="190500"/>
                  <wp:effectExtent l="0" t="0" r="0" b="0"/>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07EA3A22" w14:textId="77777777" w:rsidR="000820B7" w:rsidRDefault="000820B7">
            <w:pPr>
              <w:pStyle w:val="TableParagraph"/>
              <w:spacing w:before="2"/>
              <w:rPr>
                <w:sz w:val="2"/>
              </w:rPr>
            </w:pPr>
          </w:p>
          <w:p w14:paraId="3FC4DBA8" w14:textId="77777777" w:rsidR="000820B7" w:rsidRDefault="00447348">
            <w:pPr>
              <w:pStyle w:val="TableParagraph"/>
              <w:ind w:left="42"/>
              <w:rPr>
                <w:sz w:val="20"/>
              </w:rPr>
            </w:pPr>
            <w:r>
              <w:rPr>
                <w:noProof/>
                <w:sz w:val="20"/>
                <w:lang w:bidi="ar-SA"/>
              </w:rPr>
              <w:drawing>
                <wp:inline distT="0" distB="0" distL="0" distR="0" wp14:anchorId="7DD78B92" wp14:editId="51125DD8">
                  <wp:extent cx="140992" cy="190500"/>
                  <wp:effectExtent l="0" t="0" r="0" b="0"/>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7E2B836F" w14:textId="77777777" w:rsidR="000820B7" w:rsidRDefault="000820B7">
            <w:pPr>
              <w:pStyle w:val="TableParagraph"/>
              <w:spacing w:before="2"/>
              <w:rPr>
                <w:sz w:val="2"/>
              </w:rPr>
            </w:pPr>
          </w:p>
          <w:p w14:paraId="665E3D7F" w14:textId="77777777" w:rsidR="000820B7" w:rsidRDefault="00447348">
            <w:pPr>
              <w:pStyle w:val="TableParagraph"/>
              <w:ind w:left="43"/>
              <w:rPr>
                <w:sz w:val="20"/>
              </w:rPr>
            </w:pPr>
            <w:r>
              <w:rPr>
                <w:noProof/>
                <w:sz w:val="20"/>
                <w:lang w:bidi="ar-SA"/>
              </w:rPr>
              <w:drawing>
                <wp:inline distT="0" distB="0" distL="0" distR="0" wp14:anchorId="48A70069" wp14:editId="49C786EC">
                  <wp:extent cx="140992" cy="190500"/>
                  <wp:effectExtent l="0" t="0" r="0" b="0"/>
                  <wp:docPr id="1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r:embed="rId10" cstate="print"/>
                          <a:stretch>
                            <a:fillRect/>
                          </a:stretch>
                        </pic:blipFill>
                        <pic:spPr>
                          <a:xfrm>
                            <a:off x="0" y="0"/>
                            <a:ext cx="140992" cy="190500"/>
                          </a:xfrm>
                          <a:prstGeom prst="rect">
                            <a:avLst/>
                          </a:prstGeom>
                        </pic:spPr>
                      </pic:pic>
                    </a:graphicData>
                  </a:graphic>
                </wp:inline>
              </w:drawing>
            </w:r>
          </w:p>
        </w:tc>
      </w:tr>
      <w:tr w:rsidR="000820B7" w14:paraId="79364064" w14:textId="77777777">
        <w:trPr>
          <w:trHeight w:val="370"/>
        </w:trPr>
        <w:tc>
          <w:tcPr>
            <w:tcW w:w="2040" w:type="dxa"/>
            <w:vMerge/>
            <w:tcBorders>
              <w:top w:val="nil"/>
              <w:left w:val="thinThickThinSmallGap" w:sz="6" w:space="0" w:color="EFEFEF"/>
              <w:bottom w:val="triple" w:sz="4" w:space="0" w:color="000000"/>
              <w:right w:val="triple" w:sz="4" w:space="0" w:color="000000"/>
            </w:tcBorders>
          </w:tcPr>
          <w:p w14:paraId="29954F14"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60076DFB"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18132D79" w14:textId="77777777" w:rsidR="000820B7" w:rsidRDefault="00447348">
            <w:pPr>
              <w:pStyle w:val="TableParagraph"/>
              <w:spacing w:before="52"/>
              <w:ind w:left="42"/>
              <w:rPr>
                <w:sz w:val="20"/>
              </w:rPr>
            </w:pPr>
            <w:r>
              <w:rPr>
                <w:sz w:val="20"/>
              </w:rPr>
              <w:t>Празднично-карнавальные</w:t>
            </w:r>
          </w:p>
        </w:tc>
        <w:tc>
          <w:tcPr>
            <w:tcW w:w="475" w:type="dxa"/>
            <w:tcBorders>
              <w:top w:val="triple" w:sz="4" w:space="0" w:color="000000"/>
              <w:left w:val="triple" w:sz="4" w:space="0" w:color="000000"/>
              <w:bottom w:val="triple" w:sz="4" w:space="0" w:color="000000"/>
              <w:right w:val="triple" w:sz="4" w:space="0" w:color="000000"/>
            </w:tcBorders>
          </w:tcPr>
          <w:p w14:paraId="32C43507"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2C331E9E"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402A5B68" w14:textId="77777777" w:rsidR="000820B7" w:rsidRDefault="000820B7">
            <w:pPr>
              <w:pStyle w:val="TableParagraph"/>
              <w:spacing w:before="2"/>
              <w:rPr>
                <w:sz w:val="2"/>
              </w:rPr>
            </w:pPr>
          </w:p>
          <w:p w14:paraId="34016D9D" w14:textId="77777777" w:rsidR="000820B7" w:rsidRDefault="00447348">
            <w:pPr>
              <w:pStyle w:val="TableParagraph"/>
              <w:ind w:left="41"/>
              <w:rPr>
                <w:sz w:val="20"/>
              </w:rPr>
            </w:pPr>
            <w:r>
              <w:rPr>
                <w:noProof/>
                <w:sz w:val="20"/>
                <w:lang w:bidi="ar-SA"/>
              </w:rPr>
              <w:drawing>
                <wp:inline distT="0" distB="0" distL="0" distR="0" wp14:anchorId="068FF038" wp14:editId="5AFF37B5">
                  <wp:extent cx="140992" cy="190500"/>
                  <wp:effectExtent l="0" t="0" r="0" b="0"/>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35D6E8CB" w14:textId="77777777" w:rsidR="000820B7" w:rsidRDefault="000820B7">
            <w:pPr>
              <w:pStyle w:val="TableParagraph"/>
              <w:spacing w:before="2"/>
              <w:rPr>
                <w:sz w:val="2"/>
              </w:rPr>
            </w:pPr>
          </w:p>
          <w:p w14:paraId="10AD7589" w14:textId="77777777" w:rsidR="000820B7" w:rsidRDefault="00447348">
            <w:pPr>
              <w:pStyle w:val="TableParagraph"/>
              <w:ind w:left="41"/>
              <w:rPr>
                <w:sz w:val="20"/>
              </w:rPr>
            </w:pPr>
            <w:r>
              <w:rPr>
                <w:noProof/>
                <w:sz w:val="20"/>
                <w:lang w:bidi="ar-SA"/>
              </w:rPr>
              <w:drawing>
                <wp:inline distT="0" distB="0" distL="0" distR="0" wp14:anchorId="0C0910C5" wp14:editId="52D50C43">
                  <wp:extent cx="140992" cy="190500"/>
                  <wp:effectExtent l="0" t="0" r="0" b="0"/>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6982CEAD" w14:textId="77777777" w:rsidR="000820B7" w:rsidRDefault="000820B7">
            <w:pPr>
              <w:pStyle w:val="TableParagraph"/>
              <w:spacing w:before="2"/>
              <w:rPr>
                <w:sz w:val="2"/>
              </w:rPr>
            </w:pPr>
          </w:p>
          <w:p w14:paraId="5A3FAEBE" w14:textId="77777777" w:rsidR="000820B7" w:rsidRDefault="00447348">
            <w:pPr>
              <w:pStyle w:val="TableParagraph"/>
              <w:ind w:left="39"/>
              <w:rPr>
                <w:sz w:val="20"/>
              </w:rPr>
            </w:pPr>
            <w:r>
              <w:rPr>
                <w:noProof/>
                <w:sz w:val="20"/>
                <w:lang w:bidi="ar-SA"/>
              </w:rPr>
              <w:drawing>
                <wp:inline distT="0" distB="0" distL="0" distR="0" wp14:anchorId="5244571B" wp14:editId="22CE8ED0">
                  <wp:extent cx="140992" cy="190500"/>
                  <wp:effectExtent l="0" t="0" r="0" b="0"/>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581F9E71" w14:textId="77777777" w:rsidR="000820B7" w:rsidRDefault="000820B7">
            <w:pPr>
              <w:pStyle w:val="TableParagraph"/>
              <w:spacing w:before="2"/>
              <w:rPr>
                <w:sz w:val="2"/>
              </w:rPr>
            </w:pPr>
          </w:p>
          <w:p w14:paraId="500E32B6" w14:textId="77777777" w:rsidR="000820B7" w:rsidRDefault="00447348">
            <w:pPr>
              <w:pStyle w:val="TableParagraph"/>
              <w:ind w:left="42"/>
              <w:rPr>
                <w:sz w:val="20"/>
              </w:rPr>
            </w:pPr>
            <w:r>
              <w:rPr>
                <w:noProof/>
                <w:sz w:val="20"/>
                <w:lang w:bidi="ar-SA"/>
              </w:rPr>
              <w:drawing>
                <wp:inline distT="0" distB="0" distL="0" distR="0" wp14:anchorId="69497988" wp14:editId="42C84A8C">
                  <wp:extent cx="140992" cy="190500"/>
                  <wp:effectExtent l="0" t="0" r="0" b="0"/>
                  <wp:docPr id="1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4BBC4BE7" w14:textId="77777777" w:rsidR="000820B7" w:rsidRDefault="000820B7">
            <w:pPr>
              <w:pStyle w:val="TableParagraph"/>
              <w:spacing w:before="2"/>
              <w:rPr>
                <w:sz w:val="2"/>
              </w:rPr>
            </w:pPr>
          </w:p>
          <w:p w14:paraId="11B8CA51" w14:textId="77777777" w:rsidR="000820B7" w:rsidRDefault="00447348">
            <w:pPr>
              <w:pStyle w:val="TableParagraph"/>
              <w:ind w:left="43"/>
              <w:rPr>
                <w:sz w:val="20"/>
              </w:rPr>
            </w:pPr>
            <w:r>
              <w:rPr>
                <w:noProof/>
                <w:sz w:val="20"/>
                <w:lang w:bidi="ar-SA"/>
              </w:rPr>
              <w:drawing>
                <wp:inline distT="0" distB="0" distL="0" distR="0" wp14:anchorId="18E0A52B" wp14:editId="7D2D20F5">
                  <wp:extent cx="140992" cy="190500"/>
                  <wp:effectExtent l="0" t="0" r="0" b="0"/>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png"/>
                          <pic:cNvPicPr/>
                        </pic:nvPicPr>
                        <pic:blipFill>
                          <a:blip r:embed="rId10" cstate="print"/>
                          <a:stretch>
                            <a:fillRect/>
                          </a:stretch>
                        </pic:blipFill>
                        <pic:spPr>
                          <a:xfrm>
                            <a:off x="0" y="0"/>
                            <a:ext cx="140992" cy="190500"/>
                          </a:xfrm>
                          <a:prstGeom prst="rect">
                            <a:avLst/>
                          </a:prstGeom>
                        </pic:spPr>
                      </pic:pic>
                    </a:graphicData>
                  </a:graphic>
                </wp:inline>
              </w:drawing>
            </w:r>
          </w:p>
        </w:tc>
      </w:tr>
      <w:tr w:rsidR="000820B7" w14:paraId="3FFF4A1B" w14:textId="77777777">
        <w:trPr>
          <w:trHeight w:val="360"/>
        </w:trPr>
        <w:tc>
          <w:tcPr>
            <w:tcW w:w="2040" w:type="dxa"/>
            <w:vMerge/>
            <w:tcBorders>
              <w:top w:val="nil"/>
              <w:left w:val="thinThickThinSmallGap" w:sz="6" w:space="0" w:color="EFEFEF"/>
              <w:bottom w:val="triple" w:sz="4" w:space="0" w:color="000000"/>
              <w:right w:val="triple" w:sz="4" w:space="0" w:color="000000"/>
            </w:tcBorders>
          </w:tcPr>
          <w:p w14:paraId="31513AA9"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14442277"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14EAE422" w14:textId="77777777" w:rsidR="000820B7" w:rsidRDefault="00447348">
            <w:pPr>
              <w:pStyle w:val="TableParagraph"/>
              <w:spacing w:before="52"/>
              <w:ind w:left="42"/>
              <w:rPr>
                <w:sz w:val="20"/>
              </w:rPr>
            </w:pPr>
            <w:r>
              <w:rPr>
                <w:sz w:val="20"/>
              </w:rPr>
              <w:t>Компьютерные</w:t>
            </w:r>
          </w:p>
        </w:tc>
        <w:tc>
          <w:tcPr>
            <w:tcW w:w="475" w:type="dxa"/>
            <w:tcBorders>
              <w:top w:val="triple" w:sz="4" w:space="0" w:color="000000"/>
              <w:left w:val="triple" w:sz="4" w:space="0" w:color="000000"/>
              <w:bottom w:val="triple" w:sz="4" w:space="0" w:color="000000"/>
              <w:right w:val="triple" w:sz="4" w:space="0" w:color="000000"/>
            </w:tcBorders>
          </w:tcPr>
          <w:p w14:paraId="123EA8F9"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08E509EA"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55BA04FD"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5C5E337A" w14:textId="77777777" w:rsidR="000820B7" w:rsidRDefault="000820B7">
            <w:pPr>
              <w:pStyle w:val="TableParagraph"/>
              <w:spacing w:before="2"/>
              <w:rPr>
                <w:sz w:val="2"/>
              </w:rPr>
            </w:pPr>
          </w:p>
          <w:p w14:paraId="24E9B9CC" w14:textId="77777777" w:rsidR="000820B7" w:rsidRDefault="00447348">
            <w:pPr>
              <w:pStyle w:val="TableParagraph"/>
              <w:ind w:left="41"/>
              <w:rPr>
                <w:sz w:val="20"/>
              </w:rPr>
            </w:pPr>
            <w:r>
              <w:rPr>
                <w:noProof/>
                <w:sz w:val="20"/>
                <w:lang w:bidi="ar-SA"/>
              </w:rPr>
              <w:drawing>
                <wp:inline distT="0" distB="0" distL="0" distR="0" wp14:anchorId="47565C00" wp14:editId="571455B9">
                  <wp:extent cx="140992" cy="190500"/>
                  <wp:effectExtent l="0" t="0" r="0" b="0"/>
                  <wp:docPr id="1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35897EDB" w14:textId="77777777" w:rsidR="000820B7" w:rsidRDefault="000820B7">
            <w:pPr>
              <w:pStyle w:val="TableParagraph"/>
              <w:spacing w:before="2"/>
              <w:rPr>
                <w:sz w:val="2"/>
              </w:rPr>
            </w:pPr>
          </w:p>
          <w:p w14:paraId="76D476CA" w14:textId="77777777" w:rsidR="000820B7" w:rsidRDefault="00447348">
            <w:pPr>
              <w:pStyle w:val="TableParagraph"/>
              <w:ind w:left="39"/>
              <w:rPr>
                <w:sz w:val="20"/>
              </w:rPr>
            </w:pPr>
            <w:r>
              <w:rPr>
                <w:noProof/>
                <w:sz w:val="20"/>
                <w:lang w:bidi="ar-SA"/>
              </w:rPr>
              <w:drawing>
                <wp:inline distT="0" distB="0" distL="0" distR="0" wp14:anchorId="42297F5C" wp14:editId="4D07CE81">
                  <wp:extent cx="140992" cy="190500"/>
                  <wp:effectExtent l="0" t="0" r="0" b="0"/>
                  <wp:docPr id="1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4FDE1E6A" w14:textId="77777777" w:rsidR="000820B7" w:rsidRDefault="000820B7">
            <w:pPr>
              <w:pStyle w:val="TableParagraph"/>
              <w:spacing w:before="2"/>
              <w:rPr>
                <w:sz w:val="2"/>
              </w:rPr>
            </w:pPr>
          </w:p>
          <w:p w14:paraId="1741AC3D" w14:textId="77777777" w:rsidR="000820B7" w:rsidRDefault="00447348">
            <w:pPr>
              <w:pStyle w:val="TableParagraph"/>
              <w:ind w:left="42"/>
              <w:rPr>
                <w:sz w:val="20"/>
              </w:rPr>
            </w:pPr>
            <w:r>
              <w:rPr>
                <w:noProof/>
                <w:sz w:val="20"/>
                <w:lang w:bidi="ar-SA"/>
              </w:rPr>
              <w:drawing>
                <wp:inline distT="0" distB="0" distL="0" distR="0" wp14:anchorId="3F89FBC9" wp14:editId="2B8D2E74">
                  <wp:extent cx="140992" cy="190500"/>
                  <wp:effectExtent l="0" t="0" r="0" b="0"/>
                  <wp:docPr id="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4D7970EF" w14:textId="77777777" w:rsidR="000820B7" w:rsidRDefault="000820B7">
            <w:pPr>
              <w:pStyle w:val="TableParagraph"/>
              <w:spacing w:before="2"/>
              <w:rPr>
                <w:sz w:val="2"/>
              </w:rPr>
            </w:pPr>
          </w:p>
          <w:p w14:paraId="46EE5352" w14:textId="77777777" w:rsidR="000820B7" w:rsidRDefault="00447348">
            <w:pPr>
              <w:pStyle w:val="TableParagraph"/>
              <w:ind w:left="43"/>
              <w:rPr>
                <w:sz w:val="20"/>
              </w:rPr>
            </w:pPr>
            <w:r>
              <w:rPr>
                <w:noProof/>
                <w:sz w:val="20"/>
                <w:lang w:bidi="ar-SA"/>
              </w:rPr>
              <w:drawing>
                <wp:inline distT="0" distB="0" distL="0" distR="0" wp14:anchorId="623BE936" wp14:editId="2F6EAAFD">
                  <wp:extent cx="140992" cy="190500"/>
                  <wp:effectExtent l="0" t="0" r="0" b="0"/>
                  <wp:docPr id="1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png"/>
                          <pic:cNvPicPr/>
                        </pic:nvPicPr>
                        <pic:blipFill>
                          <a:blip r:embed="rId10" cstate="print"/>
                          <a:stretch>
                            <a:fillRect/>
                          </a:stretch>
                        </pic:blipFill>
                        <pic:spPr>
                          <a:xfrm>
                            <a:off x="0" y="0"/>
                            <a:ext cx="140992" cy="190500"/>
                          </a:xfrm>
                          <a:prstGeom prst="rect">
                            <a:avLst/>
                          </a:prstGeom>
                        </pic:spPr>
                      </pic:pic>
                    </a:graphicData>
                  </a:graphic>
                </wp:inline>
              </w:drawing>
            </w:r>
          </w:p>
        </w:tc>
      </w:tr>
      <w:tr w:rsidR="000820B7" w14:paraId="05688E50" w14:textId="77777777">
        <w:trPr>
          <w:trHeight w:val="379"/>
        </w:trPr>
        <w:tc>
          <w:tcPr>
            <w:tcW w:w="2040" w:type="dxa"/>
            <w:vMerge w:val="restart"/>
            <w:tcBorders>
              <w:top w:val="triple" w:sz="4" w:space="0" w:color="000000"/>
              <w:left w:val="thinThickThinSmallGap" w:sz="6" w:space="0" w:color="EFEFEF"/>
              <w:bottom w:val="thinThickThinSmallGap" w:sz="6" w:space="0" w:color="9F9F9F"/>
              <w:right w:val="triple" w:sz="4" w:space="0" w:color="000000"/>
            </w:tcBorders>
          </w:tcPr>
          <w:p w14:paraId="3FCAB511" w14:textId="77777777" w:rsidR="000820B7" w:rsidRDefault="000820B7">
            <w:pPr>
              <w:pStyle w:val="TableParagraph"/>
            </w:pPr>
          </w:p>
          <w:p w14:paraId="5E911D0C" w14:textId="77777777" w:rsidR="000820B7" w:rsidRDefault="000820B7">
            <w:pPr>
              <w:pStyle w:val="TableParagraph"/>
            </w:pPr>
          </w:p>
          <w:p w14:paraId="00144754" w14:textId="77777777" w:rsidR="000820B7" w:rsidRDefault="000820B7">
            <w:pPr>
              <w:pStyle w:val="TableParagraph"/>
              <w:spacing w:before="8"/>
            </w:pPr>
          </w:p>
          <w:p w14:paraId="25011F8F" w14:textId="77777777" w:rsidR="000820B7" w:rsidRDefault="00B923F1">
            <w:pPr>
              <w:pStyle w:val="TableParagraph"/>
              <w:ind w:left="40" w:right="526"/>
              <w:rPr>
                <w:sz w:val="20"/>
              </w:rPr>
            </w:pPr>
            <w:hyperlink r:id="rId38" w:anchor="3">
              <w:r w:rsidR="00447348">
                <w:rPr>
                  <w:sz w:val="20"/>
                  <w:u w:val="single"/>
                </w:rPr>
                <w:t>Игры народные,</w:t>
              </w:r>
            </w:hyperlink>
            <w:r w:rsidR="00447348">
              <w:rPr>
                <w:sz w:val="20"/>
              </w:rPr>
              <w:t xml:space="preserve"> </w:t>
            </w:r>
            <w:hyperlink r:id="rId39" w:anchor="3">
              <w:r w:rsidR="00447348">
                <w:rPr>
                  <w:sz w:val="20"/>
                  <w:u w:val="single"/>
                </w:rPr>
                <w:t>идущие от</w:t>
              </w:r>
            </w:hyperlink>
            <w:r w:rsidR="00447348">
              <w:rPr>
                <w:sz w:val="20"/>
              </w:rPr>
              <w:t xml:space="preserve"> </w:t>
            </w:r>
            <w:hyperlink r:id="rId40" w:anchor="3">
              <w:r w:rsidR="00447348">
                <w:rPr>
                  <w:sz w:val="20"/>
                  <w:u w:val="single"/>
                </w:rPr>
                <w:t>исторических</w:t>
              </w:r>
            </w:hyperlink>
            <w:r w:rsidR="00447348">
              <w:rPr>
                <w:sz w:val="20"/>
              </w:rPr>
              <w:t xml:space="preserve"> </w:t>
            </w:r>
            <w:hyperlink r:id="rId41" w:anchor="3">
              <w:r w:rsidR="00447348">
                <w:rPr>
                  <w:sz w:val="20"/>
                  <w:u w:val="single"/>
                </w:rPr>
                <w:t>традиций этноса</w:t>
              </w:r>
            </w:hyperlink>
          </w:p>
        </w:tc>
        <w:tc>
          <w:tcPr>
            <w:tcW w:w="2681" w:type="dxa"/>
            <w:vMerge w:val="restart"/>
            <w:tcBorders>
              <w:top w:val="triple" w:sz="4" w:space="0" w:color="000000"/>
              <w:left w:val="triple" w:sz="4" w:space="0" w:color="000000"/>
              <w:bottom w:val="triple" w:sz="4" w:space="0" w:color="000000"/>
              <w:right w:val="triple" w:sz="4" w:space="0" w:color="000000"/>
            </w:tcBorders>
          </w:tcPr>
          <w:p w14:paraId="372473B6" w14:textId="77777777" w:rsidR="000820B7" w:rsidRDefault="000820B7">
            <w:pPr>
              <w:pStyle w:val="TableParagraph"/>
            </w:pPr>
          </w:p>
          <w:p w14:paraId="0C77EE87" w14:textId="77777777" w:rsidR="000820B7" w:rsidRDefault="000820B7">
            <w:pPr>
              <w:pStyle w:val="TableParagraph"/>
              <w:spacing w:before="10"/>
              <w:rPr>
                <w:sz w:val="19"/>
              </w:rPr>
            </w:pPr>
          </w:p>
          <w:p w14:paraId="7006699C" w14:textId="77777777" w:rsidR="000820B7" w:rsidRDefault="00447348">
            <w:pPr>
              <w:pStyle w:val="TableParagraph"/>
              <w:ind w:left="92"/>
              <w:rPr>
                <w:sz w:val="20"/>
              </w:rPr>
            </w:pPr>
            <w:r>
              <w:rPr>
                <w:sz w:val="20"/>
              </w:rPr>
              <w:t>Обрядовые игры</w:t>
            </w:r>
          </w:p>
        </w:tc>
        <w:tc>
          <w:tcPr>
            <w:tcW w:w="4805" w:type="dxa"/>
            <w:tcBorders>
              <w:top w:val="triple" w:sz="4" w:space="0" w:color="000000"/>
              <w:left w:val="triple" w:sz="4" w:space="0" w:color="000000"/>
              <w:bottom w:val="triple" w:sz="4" w:space="0" w:color="000000"/>
              <w:right w:val="triple" w:sz="4" w:space="0" w:color="000000"/>
            </w:tcBorders>
          </w:tcPr>
          <w:p w14:paraId="410E8B32" w14:textId="77777777" w:rsidR="000820B7" w:rsidRDefault="00447348">
            <w:pPr>
              <w:pStyle w:val="TableParagraph"/>
              <w:spacing w:before="62"/>
              <w:ind w:left="42"/>
              <w:rPr>
                <w:sz w:val="20"/>
              </w:rPr>
            </w:pPr>
            <w:r>
              <w:rPr>
                <w:sz w:val="20"/>
              </w:rPr>
              <w:t>Культовые</w:t>
            </w:r>
          </w:p>
        </w:tc>
        <w:tc>
          <w:tcPr>
            <w:tcW w:w="475" w:type="dxa"/>
            <w:tcBorders>
              <w:top w:val="triple" w:sz="4" w:space="0" w:color="000000"/>
              <w:left w:val="triple" w:sz="4" w:space="0" w:color="000000"/>
              <w:bottom w:val="triple" w:sz="4" w:space="0" w:color="000000"/>
              <w:right w:val="triple" w:sz="4" w:space="0" w:color="000000"/>
            </w:tcBorders>
          </w:tcPr>
          <w:p w14:paraId="65FECB03"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7ABF27B9"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1263EB28"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1E411641"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41FF8259"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023855CB" w14:textId="77777777" w:rsidR="000820B7" w:rsidRDefault="000820B7">
            <w:pPr>
              <w:pStyle w:val="TableParagraph"/>
              <w:rPr>
                <w:sz w:val="18"/>
              </w:rPr>
            </w:pPr>
          </w:p>
        </w:tc>
        <w:tc>
          <w:tcPr>
            <w:tcW w:w="558" w:type="dxa"/>
            <w:tcBorders>
              <w:top w:val="triple" w:sz="4" w:space="0" w:color="000000"/>
              <w:left w:val="triple" w:sz="4" w:space="0" w:color="000000"/>
              <w:bottom w:val="triple" w:sz="4" w:space="0" w:color="000000"/>
              <w:right w:val="thinThickThinSmallGap" w:sz="6" w:space="0" w:color="9F9F9F"/>
            </w:tcBorders>
          </w:tcPr>
          <w:p w14:paraId="46400ED5" w14:textId="77777777" w:rsidR="000820B7" w:rsidRDefault="000820B7">
            <w:pPr>
              <w:pStyle w:val="TableParagraph"/>
              <w:rPr>
                <w:sz w:val="3"/>
              </w:rPr>
            </w:pPr>
          </w:p>
          <w:p w14:paraId="2285E32A" w14:textId="77777777" w:rsidR="000820B7" w:rsidRDefault="00447348">
            <w:pPr>
              <w:pStyle w:val="TableParagraph"/>
              <w:ind w:left="43"/>
              <w:rPr>
                <w:sz w:val="20"/>
              </w:rPr>
            </w:pPr>
            <w:r>
              <w:rPr>
                <w:noProof/>
                <w:sz w:val="20"/>
                <w:lang w:bidi="ar-SA"/>
              </w:rPr>
              <w:drawing>
                <wp:inline distT="0" distB="0" distL="0" distR="0" wp14:anchorId="43A274BE" wp14:editId="4A6565C7">
                  <wp:extent cx="140992" cy="190500"/>
                  <wp:effectExtent l="0" t="0" r="0" b="0"/>
                  <wp:docPr id="1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png"/>
                          <pic:cNvPicPr/>
                        </pic:nvPicPr>
                        <pic:blipFill>
                          <a:blip r:embed="rId10" cstate="print"/>
                          <a:stretch>
                            <a:fillRect/>
                          </a:stretch>
                        </pic:blipFill>
                        <pic:spPr>
                          <a:xfrm>
                            <a:off x="0" y="0"/>
                            <a:ext cx="140992" cy="190500"/>
                          </a:xfrm>
                          <a:prstGeom prst="rect">
                            <a:avLst/>
                          </a:prstGeom>
                        </pic:spPr>
                      </pic:pic>
                    </a:graphicData>
                  </a:graphic>
                </wp:inline>
              </w:drawing>
            </w:r>
          </w:p>
        </w:tc>
      </w:tr>
      <w:tr w:rsidR="000820B7" w14:paraId="2F2F9ACA" w14:textId="77777777">
        <w:trPr>
          <w:trHeight w:val="370"/>
        </w:trPr>
        <w:tc>
          <w:tcPr>
            <w:tcW w:w="2040" w:type="dxa"/>
            <w:vMerge/>
            <w:tcBorders>
              <w:top w:val="nil"/>
              <w:left w:val="thinThickThinSmallGap" w:sz="6" w:space="0" w:color="EFEFEF"/>
              <w:bottom w:val="thinThickThinSmallGap" w:sz="6" w:space="0" w:color="9F9F9F"/>
              <w:right w:val="triple" w:sz="4" w:space="0" w:color="000000"/>
            </w:tcBorders>
          </w:tcPr>
          <w:p w14:paraId="1728548D"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014075A0"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20ED2AC8" w14:textId="77777777" w:rsidR="000820B7" w:rsidRDefault="00447348">
            <w:pPr>
              <w:pStyle w:val="TableParagraph"/>
              <w:spacing w:before="52"/>
              <w:ind w:left="42"/>
              <w:rPr>
                <w:sz w:val="20"/>
              </w:rPr>
            </w:pPr>
            <w:r>
              <w:rPr>
                <w:sz w:val="20"/>
              </w:rPr>
              <w:t>Семейные</w:t>
            </w:r>
          </w:p>
        </w:tc>
        <w:tc>
          <w:tcPr>
            <w:tcW w:w="475" w:type="dxa"/>
            <w:tcBorders>
              <w:top w:val="triple" w:sz="4" w:space="0" w:color="000000"/>
              <w:left w:val="triple" w:sz="4" w:space="0" w:color="000000"/>
              <w:bottom w:val="triple" w:sz="4" w:space="0" w:color="000000"/>
              <w:right w:val="triple" w:sz="4" w:space="0" w:color="000000"/>
            </w:tcBorders>
          </w:tcPr>
          <w:p w14:paraId="458F0237"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1A54C8DE"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41AAB661" w14:textId="77777777" w:rsidR="000820B7" w:rsidRDefault="000820B7">
            <w:pPr>
              <w:pStyle w:val="TableParagraph"/>
              <w:spacing w:before="2"/>
              <w:rPr>
                <w:sz w:val="2"/>
              </w:rPr>
            </w:pPr>
          </w:p>
          <w:p w14:paraId="4D2376E3" w14:textId="77777777" w:rsidR="000820B7" w:rsidRDefault="00447348">
            <w:pPr>
              <w:pStyle w:val="TableParagraph"/>
              <w:ind w:left="41"/>
              <w:rPr>
                <w:sz w:val="20"/>
              </w:rPr>
            </w:pPr>
            <w:r>
              <w:rPr>
                <w:noProof/>
                <w:sz w:val="20"/>
                <w:lang w:bidi="ar-SA"/>
              </w:rPr>
              <w:drawing>
                <wp:inline distT="0" distB="0" distL="0" distR="0" wp14:anchorId="2EFE6B72" wp14:editId="716CBA52">
                  <wp:extent cx="140992" cy="190500"/>
                  <wp:effectExtent l="0" t="0" r="0" b="0"/>
                  <wp:docPr id="1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6494BF86" w14:textId="77777777" w:rsidR="000820B7" w:rsidRDefault="000820B7">
            <w:pPr>
              <w:pStyle w:val="TableParagraph"/>
              <w:spacing w:before="2"/>
              <w:rPr>
                <w:sz w:val="2"/>
              </w:rPr>
            </w:pPr>
          </w:p>
          <w:p w14:paraId="39846873" w14:textId="77777777" w:rsidR="000820B7" w:rsidRDefault="00447348">
            <w:pPr>
              <w:pStyle w:val="TableParagraph"/>
              <w:ind w:left="41"/>
              <w:rPr>
                <w:sz w:val="20"/>
              </w:rPr>
            </w:pPr>
            <w:r>
              <w:rPr>
                <w:noProof/>
                <w:sz w:val="20"/>
                <w:lang w:bidi="ar-SA"/>
              </w:rPr>
              <w:drawing>
                <wp:inline distT="0" distB="0" distL="0" distR="0" wp14:anchorId="7334C7AF" wp14:editId="4ADD73FE">
                  <wp:extent cx="140992" cy="190500"/>
                  <wp:effectExtent l="0" t="0" r="0" b="0"/>
                  <wp:docPr id="1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27A7C56B" w14:textId="77777777" w:rsidR="000820B7" w:rsidRDefault="000820B7">
            <w:pPr>
              <w:pStyle w:val="TableParagraph"/>
              <w:spacing w:before="2"/>
              <w:rPr>
                <w:sz w:val="2"/>
              </w:rPr>
            </w:pPr>
          </w:p>
          <w:p w14:paraId="6A4D51D7" w14:textId="77777777" w:rsidR="000820B7" w:rsidRDefault="00447348">
            <w:pPr>
              <w:pStyle w:val="TableParagraph"/>
              <w:ind w:left="39"/>
              <w:rPr>
                <w:sz w:val="20"/>
              </w:rPr>
            </w:pPr>
            <w:r>
              <w:rPr>
                <w:noProof/>
                <w:sz w:val="20"/>
                <w:lang w:bidi="ar-SA"/>
              </w:rPr>
              <w:drawing>
                <wp:inline distT="0" distB="0" distL="0" distR="0" wp14:anchorId="2CB7B503" wp14:editId="1EA7F07C">
                  <wp:extent cx="140992" cy="190500"/>
                  <wp:effectExtent l="0" t="0" r="0" b="0"/>
                  <wp:docPr id="1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3349993F" w14:textId="77777777" w:rsidR="000820B7" w:rsidRDefault="000820B7">
            <w:pPr>
              <w:pStyle w:val="TableParagraph"/>
              <w:spacing w:before="2"/>
              <w:rPr>
                <w:sz w:val="2"/>
              </w:rPr>
            </w:pPr>
          </w:p>
          <w:p w14:paraId="2988CE32" w14:textId="77777777" w:rsidR="000820B7" w:rsidRDefault="00447348">
            <w:pPr>
              <w:pStyle w:val="TableParagraph"/>
              <w:ind w:left="42"/>
              <w:rPr>
                <w:sz w:val="20"/>
              </w:rPr>
            </w:pPr>
            <w:r>
              <w:rPr>
                <w:noProof/>
                <w:sz w:val="20"/>
                <w:lang w:bidi="ar-SA"/>
              </w:rPr>
              <w:drawing>
                <wp:inline distT="0" distB="0" distL="0" distR="0" wp14:anchorId="2BC187F6" wp14:editId="3A89A3B6">
                  <wp:extent cx="140992" cy="190500"/>
                  <wp:effectExtent l="0" t="0" r="0" b="0"/>
                  <wp:docPr id="1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png"/>
                          <pic:cNvPicPr/>
                        </pic:nvPicPr>
                        <pic:blipFill>
                          <a:blip r:embed="rId10" cstate="print"/>
                          <a:stretch>
                            <a:fillRect/>
                          </a:stretch>
                        </pic:blipFill>
                        <pic:spPr>
                          <a:xfrm>
                            <a:off x="0" y="0"/>
                            <a:ext cx="140992"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005B1282" w14:textId="77777777" w:rsidR="000820B7" w:rsidRDefault="000820B7">
            <w:pPr>
              <w:pStyle w:val="TableParagraph"/>
              <w:spacing w:before="2"/>
              <w:rPr>
                <w:sz w:val="2"/>
              </w:rPr>
            </w:pPr>
          </w:p>
          <w:p w14:paraId="40E1BD7F" w14:textId="77777777" w:rsidR="000820B7" w:rsidRDefault="00447348">
            <w:pPr>
              <w:pStyle w:val="TableParagraph"/>
              <w:ind w:left="43"/>
              <w:rPr>
                <w:sz w:val="20"/>
              </w:rPr>
            </w:pPr>
            <w:r>
              <w:rPr>
                <w:noProof/>
                <w:sz w:val="20"/>
                <w:lang w:bidi="ar-SA"/>
              </w:rPr>
              <w:drawing>
                <wp:inline distT="0" distB="0" distL="0" distR="0" wp14:anchorId="4D5A5190" wp14:editId="1CF7CFFD">
                  <wp:extent cx="140992" cy="190500"/>
                  <wp:effectExtent l="0" t="0" r="0" b="0"/>
                  <wp:docPr id="1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png"/>
                          <pic:cNvPicPr/>
                        </pic:nvPicPr>
                        <pic:blipFill>
                          <a:blip r:embed="rId10" cstate="print"/>
                          <a:stretch>
                            <a:fillRect/>
                          </a:stretch>
                        </pic:blipFill>
                        <pic:spPr>
                          <a:xfrm>
                            <a:off x="0" y="0"/>
                            <a:ext cx="140992" cy="190500"/>
                          </a:xfrm>
                          <a:prstGeom prst="rect">
                            <a:avLst/>
                          </a:prstGeom>
                        </pic:spPr>
                      </pic:pic>
                    </a:graphicData>
                  </a:graphic>
                </wp:inline>
              </w:drawing>
            </w:r>
          </w:p>
        </w:tc>
      </w:tr>
      <w:tr w:rsidR="000820B7" w14:paraId="3BD8CE33" w14:textId="77777777">
        <w:trPr>
          <w:trHeight w:val="361"/>
        </w:trPr>
        <w:tc>
          <w:tcPr>
            <w:tcW w:w="2040" w:type="dxa"/>
            <w:vMerge/>
            <w:tcBorders>
              <w:top w:val="nil"/>
              <w:left w:val="thinThickThinSmallGap" w:sz="6" w:space="0" w:color="EFEFEF"/>
              <w:bottom w:val="thinThickThinSmallGap" w:sz="6" w:space="0" w:color="9F9F9F"/>
              <w:right w:val="triple" w:sz="4" w:space="0" w:color="000000"/>
            </w:tcBorders>
          </w:tcPr>
          <w:p w14:paraId="5051FD97" w14:textId="77777777" w:rsidR="000820B7" w:rsidRDefault="000820B7">
            <w:pPr>
              <w:rPr>
                <w:sz w:val="2"/>
                <w:szCs w:val="2"/>
              </w:rPr>
            </w:pPr>
          </w:p>
        </w:tc>
        <w:tc>
          <w:tcPr>
            <w:tcW w:w="2681" w:type="dxa"/>
            <w:vMerge/>
            <w:tcBorders>
              <w:top w:val="nil"/>
              <w:left w:val="triple" w:sz="4" w:space="0" w:color="000000"/>
              <w:bottom w:val="triple" w:sz="4" w:space="0" w:color="000000"/>
              <w:right w:val="triple" w:sz="4" w:space="0" w:color="000000"/>
            </w:tcBorders>
          </w:tcPr>
          <w:p w14:paraId="747A6B42"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1771C847" w14:textId="77777777" w:rsidR="000820B7" w:rsidRDefault="00447348">
            <w:pPr>
              <w:pStyle w:val="TableParagraph"/>
              <w:spacing w:before="53"/>
              <w:ind w:left="42"/>
              <w:rPr>
                <w:sz w:val="20"/>
              </w:rPr>
            </w:pPr>
            <w:r>
              <w:rPr>
                <w:sz w:val="20"/>
              </w:rPr>
              <w:t>Сезонные</w:t>
            </w:r>
          </w:p>
        </w:tc>
        <w:tc>
          <w:tcPr>
            <w:tcW w:w="475" w:type="dxa"/>
            <w:tcBorders>
              <w:top w:val="triple" w:sz="4" w:space="0" w:color="000000"/>
              <w:left w:val="triple" w:sz="4" w:space="0" w:color="000000"/>
              <w:bottom w:val="triple" w:sz="4" w:space="0" w:color="000000"/>
              <w:right w:val="triple" w:sz="4" w:space="0" w:color="000000"/>
            </w:tcBorders>
          </w:tcPr>
          <w:p w14:paraId="031D04AB"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0B48C26E"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0157B32F" w14:textId="77777777" w:rsidR="000820B7" w:rsidRDefault="000820B7">
            <w:pPr>
              <w:pStyle w:val="TableParagraph"/>
              <w:spacing w:before="2"/>
              <w:rPr>
                <w:sz w:val="2"/>
              </w:rPr>
            </w:pPr>
          </w:p>
          <w:p w14:paraId="1C81C58B" w14:textId="77777777" w:rsidR="000820B7" w:rsidRDefault="00447348">
            <w:pPr>
              <w:pStyle w:val="TableParagraph"/>
              <w:ind w:left="41"/>
              <w:rPr>
                <w:sz w:val="20"/>
              </w:rPr>
            </w:pPr>
            <w:r>
              <w:rPr>
                <w:noProof/>
                <w:sz w:val="20"/>
                <w:lang w:bidi="ar-SA"/>
              </w:rPr>
              <w:drawing>
                <wp:inline distT="0" distB="0" distL="0" distR="0" wp14:anchorId="69F2EC1B" wp14:editId="2758C7CA">
                  <wp:extent cx="139639" cy="188594"/>
                  <wp:effectExtent l="0" t="0" r="0" b="0"/>
                  <wp:docPr id="1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png"/>
                          <pic:cNvPicPr/>
                        </pic:nvPicPr>
                        <pic:blipFill>
                          <a:blip r:embed="rId10" cstate="print"/>
                          <a:stretch>
                            <a:fillRect/>
                          </a:stretch>
                        </pic:blipFill>
                        <pic:spPr>
                          <a:xfrm>
                            <a:off x="0" y="0"/>
                            <a:ext cx="139639" cy="188594"/>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398427EA" w14:textId="77777777" w:rsidR="000820B7" w:rsidRDefault="000820B7">
            <w:pPr>
              <w:pStyle w:val="TableParagraph"/>
              <w:spacing w:before="2"/>
              <w:rPr>
                <w:sz w:val="2"/>
              </w:rPr>
            </w:pPr>
          </w:p>
          <w:p w14:paraId="1DFBFFDC" w14:textId="77777777" w:rsidR="000820B7" w:rsidRDefault="00447348">
            <w:pPr>
              <w:pStyle w:val="TableParagraph"/>
              <w:ind w:left="41"/>
              <w:rPr>
                <w:sz w:val="20"/>
              </w:rPr>
            </w:pPr>
            <w:r>
              <w:rPr>
                <w:noProof/>
                <w:sz w:val="20"/>
                <w:lang w:bidi="ar-SA"/>
              </w:rPr>
              <w:drawing>
                <wp:inline distT="0" distB="0" distL="0" distR="0" wp14:anchorId="13F54D27" wp14:editId="449D908F">
                  <wp:extent cx="139639" cy="188594"/>
                  <wp:effectExtent l="0" t="0" r="0" b="0"/>
                  <wp:docPr id="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png"/>
                          <pic:cNvPicPr/>
                        </pic:nvPicPr>
                        <pic:blipFill>
                          <a:blip r:embed="rId10" cstate="print"/>
                          <a:stretch>
                            <a:fillRect/>
                          </a:stretch>
                        </pic:blipFill>
                        <pic:spPr>
                          <a:xfrm>
                            <a:off x="0" y="0"/>
                            <a:ext cx="139639" cy="188594"/>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67934D6C" w14:textId="77777777" w:rsidR="000820B7" w:rsidRDefault="000820B7">
            <w:pPr>
              <w:pStyle w:val="TableParagraph"/>
              <w:spacing w:before="2"/>
              <w:rPr>
                <w:sz w:val="2"/>
              </w:rPr>
            </w:pPr>
          </w:p>
          <w:p w14:paraId="190E1269" w14:textId="77777777" w:rsidR="000820B7" w:rsidRDefault="00447348">
            <w:pPr>
              <w:pStyle w:val="TableParagraph"/>
              <w:ind w:left="39"/>
              <w:rPr>
                <w:sz w:val="20"/>
              </w:rPr>
            </w:pPr>
            <w:r>
              <w:rPr>
                <w:noProof/>
                <w:sz w:val="20"/>
                <w:lang w:bidi="ar-SA"/>
              </w:rPr>
              <w:drawing>
                <wp:inline distT="0" distB="0" distL="0" distR="0" wp14:anchorId="6BBF8B0C" wp14:editId="2E46480B">
                  <wp:extent cx="139639" cy="188594"/>
                  <wp:effectExtent l="0" t="0" r="0" b="0"/>
                  <wp:docPr id="1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png"/>
                          <pic:cNvPicPr/>
                        </pic:nvPicPr>
                        <pic:blipFill>
                          <a:blip r:embed="rId10" cstate="print"/>
                          <a:stretch>
                            <a:fillRect/>
                          </a:stretch>
                        </pic:blipFill>
                        <pic:spPr>
                          <a:xfrm>
                            <a:off x="0" y="0"/>
                            <a:ext cx="139639" cy="188594"/>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4BE50861" w14:textId="77777777" w:rsidR="000820B7" w:rsidRDefault="000820B7">
            <w:pPr>
              <w:pStyle w:val="TableParagraph"/>
              <w:spacing w:before="2"/>
              <w:rPr>
                <w:sz w:val="2"/>
              </w:rPr>
            </w:pPr>
          </w:p>
          <w:p w14:paraId="2C7F60F5" w14:textId="77777777" w:rsidR="000820B7" w:rsidRDefault="00447348">
            <w:pPr>
              <w:pStyle w:val="TableParagraph"/>
              <w:ind w:left="42"/>
              <w:rPr>
                <w:sz w:val="20"/>
              </w:rPr>
            </w:pPr>
            <w:r>
              <w:rPr>
                <w:noProof/>
                <w:sz w:val="20"/>
                <w:lang w:bidi="ar-SA"/>
              </w:rPr>
              <w:drawing>
                <wp:inline distT="0" distB="0" distL="0" distR="0" wp14:anchorId="59468B10" wp14:editId="0251C014">
                  <wp:extent cx="139639" cy="188594"/>
                  <wp:effectExtent l="0" t="0" r="0" b="0"/>
                  <wp:docPr id="1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png"/>
                          <pic:cNvPicPr/>
                        </pic:nvPicPr>
                        <pic:blipFill>
                          <a:blip r:embed="rId10" cstate="print"/>
                          <a:stretch>
                            <a:fillRect/>
                          </a:stretch>
                        </pic:blipFill>
                        <pic:spPr>
                          <a:xfrm>
                            <a:off x="0" y="0"/>
                            <a:ext cx="139639" cy="188594"/>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2DB76A2D" w14:textId="77777777" w:rsidR="000820B7" w:rsidRDefault="000820B7">
            <w:pPr>
              <w:pStyle w:val="TableParagraph"/>
              <w:spacing w:before="2"/>
              <w:rPr>
                <w:sz w:val="2"/>
              </w:rPr>
            </w:pPr>
          </w:p>
          <w:p w14:paraId="70710BA6" w14:textId="77777777" w:rsidR="000820B7" w:rsidRDefault="00447348">
            <w:pPr>
              <w:pStyle w:val="TableParagraph"/>
              <w:ind w:left="43"/>
              <w:rPr>
                <w:sz w:val="20"/>
              </w:rPr>
            </w:pPr>
            <w:r>
              <w:rPr>
                <w:noProof/>
                <w:sz w:val="20"/>
                <w:lang w:bidi="ar-SA"/>
              </w:rPr>
              <w:drawing>
                <wp:inline distT="0" distB="0" distL="0" distR="0" wp14:anchorId="15427BE3" wp14:editId="329764EC">
                  <wp:extent cx="139639" cy="188594"/>
                  <wp:effectExtent l="0" t="0" r="0" b="0"/>
                  <wp:docPr id="1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png"/>
                          <pic:cNvPicPr/>
                        </pic:nvPicPr>
                        <pic:blipFill>
                          <a:blip r:embed="rId10" cstate="print"/>
                          <a:stretch>
                            <a:fillRect/>
                          </a:stretch>
                        </pic:blipFill>
                        <pic:spPr>
                          <a:xfrm>
                            <a:off x="0" y="0"/>
                            <a:ext cx="139639" cy="188594"/>
                          </a:xfrm>
                          <a:prstGeom prst="rect">
                            <a:avLst/>
                          </a:prstGeom>
                        </pic:spPr>
                      </pic:pic>
                    </a:graphicData>
                  </a:graphic>
                </wp:inline>
              </w:drawing>
            </w:r>
          </w:p>
        </w:tc>
      </w:tr>
      <w:tr w:rsidR="000820B7" w14:paraId="12F61974" w14:textId="77777777">
        <w:trPr>
          <w:trHeight w:val="370"/>
        </w:trPr>
        <w:tc>
          <w:tcPr>
            <w:tcW w:w="2040" w:type="dxa"/>
            <w:vMerge/>
            <w:tcBorders>
              <w:top w:val="nil"/>
              <w:left w:val="thinThickThinSmallGap" w:sz="6" w:space="0" w:color="EFEFEF"/>
              <w:bottom w:val="thinThickThinSmallGap" w:sz="6" w:space="0" w:color="9F9F9F"/>
              <w:right w:val="triple" w:sz="4" w:space="0" w:color="000000"/>
            </w:tcBorders>
          </w:tcPr>
          <w:p w14:paraId="076B4DC7" w14:textId="77777777" w:rsidR="000820B7" w:rsidRDefault="000820B7">
            <w:pPr>
              <w:rPr>
                <w:sz w:val="2"/>
                <w:szCs w:val="2"/>
              </w:rPr>
            </w:pPr>
          </w:p>
        </w:tc>
        <w:tc>
          <w:tcPr>
            <w:tcW w:w="2681" w:type="dxa"/>
            <w:vMerge w:val="restart"/>
            <w:tcBorders>
              <w:top w:val="triple" w:sz="4" w:space="0" w:color="000000"/>
              <w:left w:val="triple" w:sz="4" w:space="0" w:color="000000"/>
              <w:bottom w:val="thinThickThinSmallGap" w:sz="6" w:space="0" w:color="9F9F9F"/>
              <w:right w:val="triple" w:sz="4" w:space="0" w:color="000000"/>
            </w:tcBorders>
          </w:tcPr>
          <w:p w14:paraId="3A937734" w14:textId="77777777" w:rsidR="000820B7" w:rsidRDefault="000820B7">
            <w:pPr>
              <w:pStyle w:val="TableParagraph"/>
            </w:pPr>
          </w:p>
          <w:p w14:paraId="4650CA4D" w14:textId="77777777" w:rsidR="000820B7" w:rsidRDefault="000820B7">
            <w:pPr>
              <w:pStyle w:val="TableParagraph"/>
              <w:spacing w:before="10"/>
              <w:rPr>
                <w:sz w:val="19"/>
              </w:rPr>
            </w:pPr>
          </w:p>
          <w:p w14:paraId="246DBF98" w14:textId="77777777" w:rsidR="000820B7" w:rsidRDefault="00447348">
            <w:pPr>
              <w:pStyle w:val="TableParagraph"/>
              <w:ind w:left="92"/>
              <w:rPr>
                <w:sz w:val="20"/>
              </w:rPr>
            </w:pPr>
            <w:r>
              <w:rPr>
                <w:sz w:val="20"/>
              </w:rPr>
              <w:t>Тренинговые игры</w:t>
            </w:r>
          </w:p>
        </w:tc>
        <w:tc>
          <w:tcPr>
            <w:tcW w:w="4805" w:type="dxa"/>
            <w:tcBorders>
              <w:top w:val="triple" w:sz="4" w:space="0" w:color="000000"/>
              <w:left w:val="triple" w:sz="4" w:space="0" w:color="000000"/>
              <w:bottom w:val="triple" w:sz="4" w:space="0" w:color="000000"/>
              <w:right w:val="triple" w:sz="4" w:space="0" w:color="000000"/>
            </w:tcBorders>
          </w:tcPr>
          <w:p w14:paraId="215BF8F8" w14:textId="77777777" w:rsidR="000820B7" w:rsidRDefault="00447348">
            <w:pPr>
              <w:pStyle w:val="TableParagraph"/>
              <w:spacing w:before="62"/>
              <w:ind w:left="42"/>
              <w:rPr>
                <w:sz w:val="20"/>
              </w:rPr>
            </w:pPr>
            <w:r>
              <w:rPr>
                <w:sz w:val="20"/>
              </w:rPr>
              <w:t>Интеллектуальные</w:t>
            </w:r>
          </w:p>
        </w:tc>
        <w:tc>
          <w:tcPr>
            <w:tcW w:w="475" w:type="dxa"/>
            <w:tcBorders>
              <w:top w:val="triple" w:sz="4" w:space="0" w:color="000000"/>
              <w:left w:val="triple" w:sz="4" w:space="0" w:color="000000"/>
              <w:bottom w:val="triple" w:sz="4" w:space="0" w:color="000000"/>
              <w:right w:val="triple" w:sz="4" w:space="0" w:color="000000"/>
            </w:tcBorders>
          </w:tcPr>
          <w:p w14:paraId="606B1842"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078E97D6" w14:textId="77777777" w:rsidR="000820B7" w:rsidRDefault="000820B7">
            <w:pPr>
              <w:pStyle w:val="TableParagraph"/>
              <w:rPr>
                <w:sz w:val="18"/>
              </w:rPr>
            </w:pPr>
          </w:p>
        </w:tc>
        <w:tc>
          <w:tcPr>
            <w:tcW w:w="425" w:type="dxa"/>
            <w:tcBorders>
              <w:top w:val="triple" w:sz="4" w:space="0" w:color="000000"/>
              <w:left w:val="triple" w:sz="4" w:space="0" w:color="000000"/>
              <w:bottom w:val="triple" w:sz="4" w:space="0" w:color="000000"/>
              <w:right w:val="triple" w:sz="4" w:space="0" w:color="000000"/>
            </w:tcBorders>
          </w:tcPr>
          <w:p w14:paraId="0463A9E3" w14:textId="77777777" w:rsidR="000820B7" w:rsidRDefault="000820B7">
            <w:pPr>
              <w:pStyle w:val="TableParagraph"/>
              <w:rPr>
                <w:sz w:val="18"/>
              </w:rPr>
            </w:pPr>
          </w:p>
        </w:tc>
        <w:tc>
          <w:tcPr>
            <w:tcW w:w="424" w:type="dxa"/>
            <w:tcBorders>
              <w:top w:val="triple" w:sz="4" w:space="0" w:color="000000"/>
              <w:left w:val="triple" w:sz="4" w:space="0" w:color="000000"/>
              <w:bottom w:val="triple" w:sz="4" w:space="0" w:color="000000"/>
              <w:right w:val="triple" w:sz="4" w:space="0" w:color="000000"/>
            </w:tcBorders>
          </w:tcPr>
          <w:p w14:paraId="7E792554" w14:textId="77777777" w:rsidR="000820B7" w:rsidRDefault="000820B7">
            <w:pPr>
              <w:pStyle w:val="TableParagraph"/>
              <w:rPr>
                <w:sz w:val="18"/>
              </w:rPr>
            </w:pPr>
          </w:p>
        </w:tc>
        <w:tc>
          <w:tcPr>
            <w:tcW w:w="422" w:type="dxa"/>
            <w:tcBorders>
              <w:top w:val="triple" w:sz="4" w:space="0" w:color="000000"/>
              <w:left w:val="triple" w:sz="4" w:space="0" w:color="000000"/>
              <w:bottom w:val="triple" w:sz="4" w:space="0" w:color="000000"/>
              <w:right w:val="triple" w:sz="4" w:space="0" w:color="000000"/>
            </w:tcBorders>
          </w:tcPr>
          <w:p w14:paraId="089A0CBE" w14:textId="77777777" w:rsidR="000820B7" w:rsidRDefault="000820B7">
            <w:pPr>
              <w:pStyle w:val="TableParagraph"/>
              <w:rPr>
                <w:sz w:val="3"/>
              </w:rPr>
            </w:pPr>
          </w:p>
          <w:p w14:paraId="18E78701" w14:textId="77777777" w:rsidR="000820B7" w:rsidRDefault="00447348">
            <w:pPr>
              <w:pStyle w:val="TableParagraph"/>
              <w:ind w:left="39"/>
              <w:rPr>
                <w:sz w:val="20"/>
              </w:rPr>
            </w:pPr>
            <w:r>
              <w:rPr>
                <w:noProof/>
                <w:sz w:val="20"/>
                <w:lang w:bidi="ar-SA"/>
              </w:rPr>
              <w:drawing>
                <wp:inline distT="0" distB="0" distL="0" distR="0" wp14:anchorId="750777B7" wp14:editId="3A889A59">
                  <wp:extent cx="139864" cy="188594"/>
                  <wp:effectExtent l="0" t="0" r="0" b="0"/>
                  <wp:docPr id="1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png"/>
                          <pic:cNvPicPr/>
                        </pic:nvPicPr>
                        <pic:blipFill>
                          <a:blip r:embed="rId10" cstate="print"/>
                          <a:stretch>
                            <a:fillRect/>
                          </a:stretch>
                        </pic:blipFill>
                        <pic:spPr>
                          <a:xfrm>
                            <a:off x="0" y="0"/>
                            <a:ext cx="139864" cy="188594"/>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0532EAC3" w14:textId="77777777" w:rsidR="000820B7" w:rsidRDefault="000820B7">
            <w:pPr>
              <w:pStyle w:val="TableParagraph"/>
              <w:rPr>
                <w:sz w:val="3"/>
              </w:rPr>
            </w:pPr>
          </w:p>
          <w:p w14:paraId="0D64F390" w14:textId="77777777" w:rsidR="000820B7" w:rsidRDefault="00447348">
            <w:pPr>
              <w:pStyle w:val="TableParagraph"/>
              <w:ind w:left="42"/>
              <w:rPr>
                <w:sz w:val="20"/>
              </w:rPr>
            </w:pPr>
            <w:r>
              <w:rPr>
                <w:noProof/>
                <w:sz w:val="20"/>
                <w:lang w:bidi="ar-SA"/>
              </w:rPr>
              <w:drawing>
                <wp:inline distT="0" distB="0" distL="0" distR="0" wp14:anchorId="25960D58" wp14:editId="088AA79D">
                  <wp:extent cx="139864" cy="188594"/>
                  <wp:effectExtent l="0" t="0" r="0" b="0"/>
                  <wp:docPr id="1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10" cstate="print"/>
                          <a:stretch>
                            <a:fillRect/>
                          </a:stretch>
                        </pic:blipFill>
                        <pic:spPr>
                          <a:xfrm>
                            <a:off x="0" y="0"/>
                            <a:ext cx="139864" cy="188594"/>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74E0A20B" w14:textId="77777777" w:rsidR="000820B7" w:rsidRDefault="000820B7">
            <w:pPr>
              <w:pStyle w:val="TableParagraph"/>
              <w:rPr>
                <w:sz w:val="3"/>
              </w:rPr>
            </w:pPr>
          </w:p>
          <w:p w14:paraId="68B56BD1" w14:textId="77777777" w:rsidR="000820B7" w:rsidRDefault="00447348">
            <w:pPr>
              <w:pStyle w:val="TableParagraph"/>
              <w:ind w:left="43"/>
              <w:rPr>
                <w:sz w:val="20"/>
              </w:rPr>
            </w:pPr>
            <w:r>
              <w:rPr>
                <w:noProof/>
                <w:sz w:val="20"/>
                <w:lang w:bidi="ar-SA"/>
              </w:rPr>
              <w:drawing>
                <wp:inline distT="0" distB="0" distL="0" distR="0" wp14:anchorId="4A4CDFD1" wp14:editId="02332E18">
                  <wp:extent cx="139864" cy="188594"/>
                  <wp:effectExtent l="0" t="0" r="0" b="0"/>
                  <wp:docPr id="1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png"/>
                          <pic:cNvPicPr/>
                        </pic:nvPicPr>
                        <pic:blipFill>
                          <a:blip r:embed="rId10" cstate="print"/>
                          <a:stretch>
                            <a:fillRect/>
                          </a:stretch>
                        </pic:blipFill>
                        <pic:spPr>
                          <a:xfrm>
                            <a:off x="0" y="0"/>
                            <a:ext cx="139864" cy="188594"/>
                          </a:xfrm>
                          <a:prstGeom prst="rect">
                            <a:avLst/>
                          </a:prstGeom>
                        </pic:spPr>
                      </pic:pic>
                    </a:graphicData>
                  </a:graphic>
                </wp:inline>
              </w:drawing>
            </w:r>
          </w:p>
        </w:tc>
      </w:tr>
      <w:tr w:rsidR="000820B7" w14:paraId="5E63E0D7" w14:textId="77777777">
        <w:trPr>
          <w:trHeight w:val="369"/>
        </w:trPr>
        <w:tc>
          <w:tcPr>
            <w:tcW w:w="2040" w:type="dxa"/>
            <w:vMerge/>
            <w:tcBorders>
              <w:top w:val="nil"/>
              <w:left w:val="thinThickThinSmallGap" w:sz="6" w:space="0" w:color="EFEFEF"/>
              <w:bottom w:val="thinThickThinSmallGap" w:sz="6" w:space="0" w:color="9F9F9F"/>
              <w:right w:val="triple" w:sz="4" w:space="0" w:color="000000"/>
            </w:tcBorders>
          </w:tcPr>
          <w:p w14:paraId="063B3988" w14:textId="77777777" w:rsidR="000820B7" w:rsidRDefault="000820B7">
            <w:pPr>
              <w:rPr>
                <w:sz w:val="2"/>
                <w:szCs w:val="2"/>
              </w:rPr>
            </w:pPr>
          </w:p>
        </w:tc>
        <w:tc>
          <w:tcPr>
            <w:tcW w:w="2681" w:type="dxa"/>
            <w:vMerge/>
            <w:tcBorders>
              <w:top w:val="nil"/>
              <w:left w:val="triple" w:sz="4" w:space="0" w:color="000000"/>
              <w:bottom w:val="thinThickThinSmallGap" w:sz="6" w:space="0" w:color="9F9F9F"/>
              <w:right w:val="triple" w:sz="4" w:space="0" w:color="000000"/>
            </w:tcBorders>
          </w:tcPr>
          <w:p w14:paraId="291AC756" w14:textId="77777777" w:rsidR="000820B7" w:rsidRDefault="000820B7">
            <w:pPr>
              <w:rPr>
                <w:sz w:val="2"/>
                <w:szCs w:val="2"/>
              </w:rPr>
            </w:pPr>
          </w:p>
        </w:tc>
        <w:tc>
          <w:tcPr>
            <w:tcW w:w="4805" w:type="dxa"/>
            <w:tcBorders>
              <w:top w:val="triple" w:sz="4" w:space="0" w:color="000000"/>
              <w:left w:val="triple" w:sz="4" w:space="0" w:color="000000"/>
              <w:bottom w:val="triple" w:sz="4" w:space="0" w:color="000000"/>
              <w:right w:val="triple" w:sz="4" w:space="0" w:color="000000"/>
            </w:tcBorders>
          </w:tcPr>
          <w:p w14:paraId="035DF92D" w14:textId="77777777" w:rsidR="000820B7" w:rsidRDefault="00447348">
            <w:pPr>
              <w:pStyle w:val="TableParagraph"/>
              <w:spacing w:before="62"/>
              <w:ind w:left="42"/>
              <w:rPr>
                <w:sz w:val="20"/>
              </w:rPr>
            </w:pPr>
            <w:r>
              <w:rPr>
                <w:sz w:val="20"/>
              </w:rPr>
              <w:t>Сенсомоторные</w:t>
            </w:r>
          </w:p>
        </w:tc>
        <w:tc>
          <w:tcPr>
            <w:tcW w:w="475" w:type="dxa"/>
            <w:tcBorders>
              <w:top w:val="triple" w:sz="4" w:space="0" w:color="000000"/>
              <w:left w:val="triple" w:sz="4" w:space="0" w:color="000000"/>
              <w:bottom w:val="double" w:sz="1" w:space="0" w:color="000000"/>
              <w:right w:val="triple" w:sz="4" w:space="0" w:color="000000"/>
            </w:tcBorders>
          </w:tcPr>
          <w:p w14:paraId="472CD909" w14:textId="77777777" w:rsidR="000820B7" w:rsidRDefault="000820B7">
            <w:pPr>
              <w:pStyle w:val="TableParagraph"/>
              <w:rPr>
                <w:sz w:val="3"/>
              </w:rPr>
            </w:pPr>
          </w:p>
          <w:p w14:paraId="1E8F161F" w14:textId="77777777" w:rsidR="000820B7" w:rsidRDefault="00447348">
            <w:pPr>
              <w:pStyle w:val="TableParagraph"/>
              <w:ind w:left="38"/>
              <w:rPr>
                <w:sz w:val="20"/>
              </w:rPr>
            </w:pPr>
            <w:r>
              <w:rPr>
                <w:noProof/>
                <w:sz w:val="20"/>
                <w:lang w:bidi="ar-SA"/>
              </w:rPr>
              <w:drawing>
                <wp:inline distT="0" distB="0" distL="0" distR="0" wp14:anchorId="007C080B" wp14:editId="314D3FC1">
                  <wp:extent cx="139864" cy="188594"/>
                  <wp:effectExtent l="0" t="0" r="0" b="0"/>
                  <wp:docPr id="1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png"/>
                          <pic:cNvPicPr/>
                        </pic:nvPicPr>
                        <pic:blipFill>
                          <a:blip r:embed="rId10" cstate="print"/>
                          <a:stretch>
                            <a:fillRect/>
                          </a:stretch>
                        </pic:blipFill>
                        <pic:spPr>
                          <a:xfrm>
                            <a:off x="0" y="0"/>
                            <a:ext cx="139864" cy="188594"/>
                          </a:xfrm>
                          <a:prstGeom prst="rect">
                            <a:avLst/>
                          </a:prstGeom>
                        </pic:spPr>
                      </pic:pic>
                    </a:graphicData>
                  </a:graphic>
                </wp:inline>
              </w:drawing>
            </w:r>
          </w:p>
        </w:tc>
        <w:tc>
          <w:tcPr>
            <w:tcW w:w="422" w:type="dxa"/>
            <w:tcBorders>
              <w:top w:val="triple" w:sz="4" w:space="0" w:color="000000"/>
              <w:left w:val="triple" w:sz="4" w:space="0" w:color="000000"/>
              <w:bottom w:val="double" w:sz="1" w:space="0" w:color="000000"/>
              <w:right w:val="triple" w:sz="4" w:space="0" w:color="000000"/>
            </w:tcBorders>
          </w:tcPr>
          <w:p w14:paraId="725073A8" w14:textId="77777777" w:rsidR="000820B7" w:rsidRDefault="000820B7">
            <w:pPr>
              <w:pStyle w:val="TableParagraph"/>
              <w:rPr>
                <w:sz w:val="3"/>
              </w:rPr>
            </w:pPr>
          </w:p>
          <w:p w14:paraId="1371F06A" w14:textId="77777777" w:rsidR="000820B7" w:rsidRDefault="00447348">
            <w:pPr>
              <w:pStyle w:val="TableParagraph"/>
              <w:ind w:left="38"/>
              <w:rPr>
                <w:sz w:val="20"/>
              </w:rPr>
            </w:pPr>
            <w:r>
              <w:rPr>
                <w:noProof/>
                <w:sz w:val="20"/>
                <w:lang w:bidi="ar-SA"/>
              </w:rPr>
              <w:drawing>
                <wp:inline distT="0" distB="0" distL="0" distR="0" wp14:anchorId="7B938A99" wp14:editId="6639052E">
                  <wp:extent cx="139864" cy="188594"/>
                  <wp:effectExtent l="0" t="0" r="0" b="0"/>
                  <wp:docPr id="1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2.png"/>
                          <pic:cNvPicPr/>
                        </pic:nvPicPr>
                        <pic:blipFill>
                          <a:blip r:embed="rId10" cstate="print"/>
                          <a:stretch>
                            <a:fillRect/>
                          </a:stretch>
                        </pic:blipFill>
                        <pic:spPr>
                          <a:xfrm>
                            <a:off x="0" y="0"/>
                            <a:ext cx="139864" cy="188594"/>
                          </a:xfrm>
                          <a:prstGeom prst="rect">
                            <a:avLst/>
                          </a:prstGeom>
                        </pic:spPr>
                      </pic:pic>
                    </a:graphicData>
                  </a:graphic>
                </wp:inline>
              </w:drawing>
            </w:r>
          </w:p>
        </w:tc>
        <w:tc>
          <w:tcPr>
            <w:tcW w:w="425" w:type="dxa"/>
            <w:tcBorders>
              <w:top w:val="triple" w:sz="4" w:space="0" w:color="000000"/>
              <w:left w:val="triple" w:sz="4" w:space="0" w:color="000000"/>
              <w:bottom w:val="double" w:sz="1" w:space="0" w:color="000000"/>
              <w:right w:val="triple" w:sz="4" w:space="0" w:color="000000"/>
            </w:tcBorders>
          </w:tcPr>
          <w:p w14:paraId="1520DA11" w14:textId="77777777" w:rsidR="000820B7" w:rsidRDefault="000820B7">
            <w:pPr>
              <w:pStyle w:val="TableParagraph"/>
              <w:rPr>
                <w:sz w:val="3"/>
              </w:rPr>
            </w:pPr>
          </w:p>
          <w:p w14:paraId="285A8390" w14:textId="77777777" w:rsidR="000820B7" w:rsidRDefault="00447348">
            <w:pPr>
              <w:pStyle w:val="TableParagraph"/>
              <w:ind w:left="41"/>
              <w:rPr>
                <w:sz w:val="20"/>
              </w:rPr>
            </w:pPr>
            <w:r>
              <w:rPr>
                <w:noProof/>
                <w:sz w:val="20"/>
                <w:lang w:bidi="ar-SA"/>
              </w:rPr>
              <w:drawing>
                <wp:inline distT="0" distB="0" distL="0" distR="0" wp14:anchorId="3488A608" wp14:editId="79563F18">
                  <wp:extent cx="139864" cy="188594"/>
                  <wp:effectExtent l="0" t="0" r="0" b="0"/>
                  <wp:docPr id="1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10" cstate="print"/>
                          <a:stretch>
                            <a:fillRect/>
                          </a:stretch>
                        </pic:blipFill>
                        <pic:spPr>
                          <a:xfrm>
                            <a:off x="0" y="0"/>
                            <a:ext cx="139864" cy="188594"/>
                          </a:xfrm>
                          <a:prstGeom prst="rect">
                            <a:avLst/>
                          </a:prstGeom>
                        </pic:spPr>
                      </pic:pic>
                    </a:graphicData>
                  </a:graphic>
                </wp:inline>
              </w:drawing>
            </w:r>
          </w:p>
        </w:tc>
        <w:tc>
          <w:tcPr>
            <w:tcW w:w="424" w:type="dxa"/>
            <w:tcBorders>
              <w:top w:val="triple" w:sz="4" w:space="0" w:color="000000"/>
              <w:left w:val="triple" w:sz="4" w:space="0" w:color="000000"/>
              <w:bottom w:val="double" w:sz="1" w:space="0" w:color="000000"/>
              <w:right w:val="triple" w:sz="4" w:space="0" w:color="000000"/>
            </w:tcBorders>
          </w:tcPr>
          <w:p w14:paraId="3375E66F" w14:textId="77777777" w:rsidR="000820B7" w:rsidRDefault="000820B7">
            <w:pPr>
              <w:pStyle w:val="TableParagraph"/>
              <w:rPr>
                <w:sz w:val="3"/>
              </w:rPr>
            </w:pPr>
          </w:p>
          <w:p w14:paraId="4D15EFDD" w14:textId="77777777" w:rsidR="000820B7" w:rsidRDefault="00447348">
            <w:pPr>
              <w:pStyle w:val="TableParagraph"/>
              <w:ind w:left="41"/>
              <w:rPr>
                <w:sz w:val="20"/>
              </w:rPr>
            </w:pPr>
            <w:r>
              <w:rPr>
                <w:noProof/>
                <w:sz w:val="20"/>
                <w:lang w:bidi="ar-SA"/>
              </w:rPr>
              <w:drawing>
                <wp:inline distT="0" distB="0" distL="0" distR="0" wp14:anchorId="7CBF72C7" wp14:editId="57A32E42">
                  <wp:extent cx="139864" cy="188594"/>
                  <wp:effectExtent l="0" t="0" r="0" b="0"/>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png"/>
                          <pic:cNvPicPr/>
                        </pic:nvPicPr>
                        <pic:blipFill>
                          <a:blip r:embed="rId10" cstate="print"/>
                          <a:stretch>
                            <a:fillRect/>
                          </a:stretch>
                        </pic:blipFill>
                        <pic:spPr>
                          <a:xfrm>
                            <a:off x="0" y="0"/>
                            <a:ext cx="139864" cy="188594"/>
                          </a:xfrm>
                          <a:prstGeom prst="rect">
                            <a:avLst/>
                          </a:prstGeom>
                        </pic:spPr>
                      </pic:pic>
                    </a:graphicData>
                  </a:graphic>
                </wp:inline>
              </w:drawing>
            </w:r>
          </w:p>
        </w:tc>
        <w:tc>
          <w:tcPr>
            <w:tcW w:w="422" w:type="dxa"/>
            <w:tcBorders>
              <w:top w:val="triple" w:sz="4" w:space="0" w:color="000000"/>
              <w:left w:val="triple" w:sz="4" w:space="0" w:color="000000"/>
              <w:bottom w:val="double" w:sz="1" w:space="0" w:color="000000"/>
              <w:right w:val="triple" w:sz="4" w:space="0" w:color="000000"/>
            </w:tcBorders>
          </w:tcPr>
          <w:p w14:paraId="5D9FCC52" w14:textId="77777777" w:rsidR="000820B7" w:rsidRDefault="000820B7">
            <w:pPr>
              <w:pStyle w:val="TableParagraph"/>
              <w:rPr>
                <w:sz w:val="3"/>
              </w:rPr>
            </w:pPr>
          </w:p>
          <w:p w14:paraId="566E5A3A" w14:textId="77777777" w:rsidR="000820B7" w:rsidRDefault="00447348">
            <w:pPr>
              <w:pStyle w:val="TableParagraph"/>
              <w:ind w:left="39"/>
              <w:rPr>
                <w:sz w:val="20"/>
              </w:rPr>
            </w:pPr>
            <w:r>
              <w:rPr>
                <w:noProof/>
                <w:sz w:val="20"/>
                <w:lang w:bidi="ar-SA"/>
              </w:rPr>
              <w:drawing>
                <wp:inline distT="0" distB="0" distL="0" distR="0" wp14:anchorId="2A327E75" wp14:editId="6E2A183B">
                  <wp:extent cx="139864" cy="188594"/>
                  <wp:effectExtent l="0" t="0" r="0" b="0"/>
                  <wp:docPr id="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png"/>
                          <pic:cNvPicPr/>
                        </pic:nvPicPr>
                        <pic:blipFill>
                          <a:blip r:embed="rId10" cstate="print"/>
                          <a:stretch>
                            <a:fillRect/>
                          </a:stretch>
                        </pic:blipFill>
                        <pic:spPr>
                          <a:xfrm>
                            <a:off x="0" y="0"/>
                            <a:ext cx="139864" cy="188594"/>
                          </a:xfrm>
                          <a:prstGeom prst="rect">
                            <a:avLst/>
                          </a:prstGeom>
                        </pic:spPr>
                      </pic:pic>
                    </a:graphicData>
                  </a:graphic>
                </wp:inline>
              </w:drawing>
            </w:r>
          </w:p>
        </w:tc>
        <w:tc>
          <w:tcPr>
            <w:tcW w:w="424" w:type="dxa"/>
            <w:tcBorders>
              <w:top w:val="triple" w:sz="4" w:space="0" w:color="000000"/>
              <w:left w:val="triple" w:sz="4" w:space="0" w:color="000000"/>
              <w:bottom w:val="double" w:sz="1" w:space="0" w:color="000000"/>
              <w:right w:val="triple" w:sz="4" w:space="0" w:color="000000"/>
            </w:tcBorders>
          </w:tcPr>
          <w:p w14:paraId="6288473F" w14:textId="77777777" w:rsidR="000820B7" w:rsidRDefault="000820B7">
            <w:pPr>
              <w:pStyle w:val="TableParagraph"/>
              <w:rPr>
                <w:sz w:val="3"/>
              </w:rPr>
            </w:pPr>
          </w:p>
          <w:p w14:paraId="21223679" w14:textId="77777777" w:rsidR="000820B7" w:rsidRDefault="00447348">
            <w:pPr>
              <w:pStyle w:val="TableParagraph"/>
              <w:ind w:left="42"/>
              <w:rPr>
                <w:sz w:val="20"/>
              </w:rPr>
            </w:pPr>
            <w:r>
              <w:rPr>
                <w:noProof/>
                <w:sz w:val="20"/>
                <w:lang w:bidi="ar-SA"/>
              </w:rPr>
              <w:drawing>
                <wp:inline distT="0" distB="0" distL="0" distR="0" wp14:anchorId="5FF08572" wp14:editId="293C438D">
                  <wp:extent cx="139864" cy="188594"/>
                  <wp:effectExtent l="0" t="0" r="0" b="0"/>
                  <wp:docPr id="2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png"/>
                          <pic:cNvPicPr/>
                        </pic:nvPicPr>
                        <pic:blipFill>
                          <a:blip r:embed="rId10" cstate="print"/>
                          <a:stretch>
                            <a:fillRect/>
                          </a:stretch>
                        </pic:blipFill>
                        <pic:spPr>
                          <a:xfrm>
                            <a:off x="0" y="0"/>
                            <a:ext cx="139864" cy="188594"/>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389079BA" w14:textId="77777777" w:rsidR="000820B7" w:rsidRDefault="000820B7">
            <w:pPr>
              <w:pStyle w:val="TableParagraph"/>
              <w:rPr>
                <w:sz w:val="3"/>
              </w:rPr>
            </w:pPr>
          </w:p>
          <w:p w14:paraId="199AB023" w14:textId="77777777" w:rsidR="000820B7" w:rsidRDefault="00447348">
            <w:pPr>
              <w:pStyle w:val="TableParagraph"/>
              <w:ind w:left="43"/>
              <w:rPr>
                <w:sz w:val="20"/>
              </w:rPr>
            </w:pPr>
            <w:r>
              <w:rPr>
                <w:noProof/>
                <w:sz w:val="20"/>
                <w:lang w:bidi="ar-SA"/>
              </w:rPr>
              <w:drawing>
                <wp:inline distT="0" distB="0" distL="0" distR="0" wp14:anchorId="07F84999" wp14:editId="5B2C3019">
                  <wp:extent cx="139864" cy="188594"/>
                  <wp:effectExtent l="0" t="0" r="0" b="0"/>
                  <wp:docPr id="2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png"/>
                          <pic:cNvPicPr/>
                        </pic:nvPicPr>
                        <pic:blipFill>
                          <a:blip r:embed="rId10" cstate="print"/>
                          <a:stretch>
                            <a:fillRect/>
                          </a:stretch>
                        </pic:blipFill>
                        <pic:spPr>
                          <a:xfrm>
                            <a:off x="0" y="0"/>
                            <a:ext cx="139864" cy="188594"/>
                          </a:xfrm>
                          <a:prstGeom prst="rect">
                            <a:avLst/>
                          </a:prstGeom>
                        </pic:spPr>
                      </pic:pic>
                    </a:graphicData>
                  </a:graphic>
                </wp:inline>
              </w:drawing>
            </w:r>
          </w:p>
        </w:tc>
      </w:tr>
      <w:tr w:rsidR="000820B7" w14:paraId="037810ED" w14:textId="77777777">
        <w:trPr>
          <w:trHeight w:val="364"/>
        </w:trPr>
        <w:tc>
          <w:tcPr>
            <w:tcW w:w="2040" w:type="dxa"/>
            <w:vMerge/>
            <w:tcBorders>
              <w:top w:val="nil"/>
              <w:left w:val="thinThickThinSmallGap" w:sz="6" w:space="0" w:color="EFEFEF"/>
              <w:bottom w:val="thinThickThinSmallGap" w:sz="6" w:space="0" w:color="9F9F9F"/>
              <w:right w:val="triple" w:sz="4" w:space="0" w:color="000000"/>
            </w:tcBorders>
          </w:tcPr>
          <w:p w14:paraId="38B585CD" w14:textId="77777777" w:rsidR="000820B7" w:rsidRDefault="000820B7">
            <w:pPr>
              <w:rPr>
                <w:sz w:val="2"/>
                <w:szCs w:val="2"/>
              </w:rPr>
            </w:pPr>
          </w:p>
        </w:tc>
        <w:tc>
          <w:tcPr>
            <w:tcW w:w="2681" w:type="dxa"/>
            <w:vMerge/>
            <w:tcBorders>
              <w:top w:val="nil"/>
              <w:left w:val="triple" w:sz="4" w:space="0" w:color="000000"/>
              <w:bottom w:val="thinThickThinSmallGap" w:sz="6" w:space="0" w:color="9F9F9F"/>
              <w:right w:val="triple" w:sz="4" w:space="0" w:color="000000"/>
            </w:tcBorders>
          </w:tcPr>
          <w:p w14:paraId="26DAE051" w14:textId="77777777" w:rsidR="000820B7" w:rsidRDefault="000820B7">
            <w:pPr>
              <w:rPr>
                <w:sz w:val="2"/>
                <w:szCs w:val="2"/>
              </w:rPr>
            </w:pPr>
          </w:p>
        </w:tc>
        <w:tc>
          <w:tcPr>
            <w:tcW w:w="4805" w:type="dxa"/>
            <w:tcBorders>
              <w:top w:val="triple" w:sz="4" w:space="0" w:color="000000"/>
              <w:left w:val="triple" w:sz="4" w:space="0" w:color="000000"/>
              <w:bottom w:val="thinThickThinSmallGap" w:sz="6" w:space="0" w:color="9F9F9F"/>
              <w:right w:val="double" w:sz="1" w:space="0" w:color="000000"/>
            </w:tcBorders>
          </w:tcPr>
          <w:p w14:paraId="35DC4AE9" w14:textId="77777777" w:rsidR="000820B7" w:rsidRDefault="00447348">
            <w:pPr>
              <w:pStyle w:val="TableParagraph"/>
              <w:spacing w:before="62"/>
              <w:ind w:left="42"/>
              <w:rPr>
                <w:sz w:val="20"/>
              </w:rPr>
            </w:pPr>
            <w:r>
              <w:rPr>
                <w:sz w:val="20"/>
              </w:rPr>
              <w:t>Адаптивные</w:t>
            </w:r>
          </w:p>
        </w:tc>
        <w:tc>
          <w:tcPr>
            <w:tcW w:w="475" w:type="dxa"/>
            <w:tcBorders>
              <w:top w:val="double" w:sz="1" w:space="0" w:color="000000"/>
              <w:left w:val="double" w:sz="1" w:space="0" w:color="000000"/>
              <w:bottom w:val="single" w:sz="6" w:space="0" w:color="9F9F9F"/>
              <w:right w:val="nil"/>
            </w:tcBorders>
          </w:tcPr>
          <w:p w14:paraId="5F328B0F" w14:textId="77777777" w:rsidR="000820B7" w:rsidRDefault="000820B7">
            <w:pPr>
              <w:pStyle w:val="TableParagraph"/>
              <w:rPr>
                <w:sz w:val="18"/>
              </w:rPr>
            </w:pPr>
          </w:p>
        </w:tc>
        <w:tc>
          <w:tcPr>
            <w:tcW w:w="422" w:type="dxa"/>
            <w:tcBorders>
              <w:top w:val="double" w:sz="1" w:space="0" w:color="000000"/>
              <w:left w:val="nil"/>
              <w:bottom w:val="single" w:sz="6" w:space="0" w:color="9F9F9F"/>
              <w:right w:val="nil"/>
            </w:tcBorders>
          </w:tcPr>
          <w:p w14:paraId="310DA40E" w14:textId="77777777" w:rsidR="000820B7" w:rsidRDefault="000820B7">
            <w:pPr>
              <w:pStyle w:val="TableParagraph"/>
              <w:rPr>
                <w:sz w:val="18"/>
              </w:rPr>
            </w:pPr>
          </w:p>
        </w:tc>
        <w:tc>
          <w:tcPr>
            <w:tcW w:w="425" w:type="dxa"/>
            <w:tcBorders>
              <w:top w:val="double" w:sz="1" w:space="0" w:color="000000"/>
              <w:left w:val="nil"/>
              <w:bottom w:val="single" w:sz="6" w:space="0" w:color="9F9F9F"/>
              <w:right w:val="nil"/>
            </w:tcBorders>
          </w:tcPr>
          <w:p w14:paraId="735B6C3F" w14:textId="77777777" w:rsidR="000820B7" w:rsidRDefault="000820B7">
            <w:pPr>
              <w:pStyle w:val="TableParagraph"/>
              <w:rPr>
                <w:sz w:val="18"/>
              </w:rPr>
            </w:pPr>
          </w:p>
        </w:tc>
        <w:tc>
          <w:tcPr>
            <w:tcW w:w="424" w:type="dxa"/>
            <w:tcBorders>
              <w:top w:val="double" w:sz="1" w:space="0" w:color="000000"/>
              <w:left w:val="nil"/>
              <w:bottom w:val="single" w:sz="6" w:space="0" w:color="9F9F9F"/>
              <w:right w:val="nil"/>
            </w:tcBorders>
          </w:tcPr>
          <w:p w14:paraId="1554B1D0" w14:textId="77777777" w:rsidR="000820B7" w:rsidRDefault="000820B7">
            <w:pPr>
              <w:pStyle w:val="TableParagraph"/>
              <w:rPr>
                <w:sz w:val="18"/>
              </w:rPr>
            </w:pPr>
          </w:p>
        </w:tc>
        <w:tc>
          <w:tcPr>
            <w:tcW w:w="422" w:type="dxa"/>
            <w:tcBorders>
              <w:top w:val="double" w:sz="1" w:space="0" w:color="000000"/>
              <w:left w:val="nil"/>
              <w:bottom w:val="single" w:sz="6" w:space="0" w:color="9F9F9F"/>
              <w:right w:val="nil"/>
            </w:tcBorders>
          </w:tcPr>
          <w:p w14:paraId="6D363507" w14:textId="77777777" w:rsidR="000820B7" w:rsidRDefault="000820B7">
            <w:pPr>
              <w:pStyle w:val="TableParagraph"/>
              <w:rPr>
                <w:sz w:val="18"/>
              </w:rPr>
            </w:pPr>
          </w:p>
        </w:tc>
        <w:tc>
          <w:tcPr>
            <w:tcW w:w="424" w:type="dxa"/>
            <w:tcBorders>
              <w:top w:val="double" w:sz="1" w:space="0" w:color="000000"/>
              <w:left w:val="nil"/>
              <w:bottom w:val="single" w:sz="6" w:space="0" w:color="9F9F9F"/>
              <w:right w:val="double" w:sz="1" w:space="0" w:color="000000"/>
            </w:tcBorders>
          </w:tcPr>
          <w:p w14:paraId="539D3DC9" w14:textId="77777777" w:rsidR="000820B7" w:rsidRDefault="000820B7">
            <w:pPr>
              <w:pStyle w:val="TableParagraph"/>
              <w:rPr>
                <w:sz w:val="18"/>
              </w:rPr>
            </w:pPr>
          </w:p>
        </w:tc>
        <w:tc>
          <w:tcPr>
            <w:tcW w:w="558" w:type="dxa"/>
            <w:tcBorders>
              <w:top w:val="triple" w:sz="4" w:space="0" w:color="000000"/>
              <w:left w:val="double" w:sz="1" w:space="0" w:color="000000"/>
              <w:bottom w:val="thinThickThinSmallGap" w:sz="6" w:space="0" w:color="9F9F9F"/>
              <w:right w:val="thinThickThinSmallGap" w:sz="6" w:space="0" w:color="9F9F9F"/>
            </w:tcBorders>
          </w:tcPr>
          <w:p w14:paraId="525825C1" w14:textId="77777777" w:rsidR="000820B7" w:rsidRDefault="000820B7">
            <w:pPr>
              <w:pStyle w:val="TableParagraph"/>
              <w:rPr>
                <w:sz w:val="3"/>
              </w:rPr>
            </w:pPr>
          </w:p>
          <w:p w14:paraId="1AAD3FDF" w14:textId="77777777" w:rsidR="000820B7" w:rsidRDefault="00447348">
            <w:pPr>
              <w:pStyle w:val="TableParagraph"/>
              <w:ind w:left="53"/>
              <w:rPr>
                <w:sz w:val="20"/>
              </w:rPr>
            </w:pPr>
            <w:r>
              <w:rPr>
                <w:noProof/>
                <w:sz w:val="20"/>
                <w:lang w:bidi="ar-SA"/>
              </w:rPr>
              <w:drawing>
                <wp:inline distT="0" distB="0" distL="0" distR="0" wp14:anchorId="493E0DCB" wp14:editId="6CA3EEFF">
                  <wp:extent cx="139826" cy="188594"/>
                  <wp:effectExtent l="0" t="0" r="0" b="0"/>
                  <wp:docPr id="2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png"/>
                          <pic:cNvPicPr/>
                        </pic:nvPicPr>
                        <pic:blipFill>
                          <a:blip r:embed="rId10" cstate="print"/>
                          <a:stretch>
                            <a:fillRect/>
                          </a:stretch>
                        </pic:blipFill>
                        <pic:spPr>
                          <a:xfrm>
                            <a:off x="0" y="0"/>
                            <a:ext cx="139826" cy="188594"/>
                          </a:xfrm>
                          <a:prstGeom prst="rect">
                            <a:avLst/>
                          </a:prstGeom>
                        </pic:spPr>
                      </pic:pic>
                    </a:graphicData>
                  </a:graphic>
                </wp:inline>
              </w:drawing>
            </w:r>
          </w:p>
        </w:tc>
      </w:tr>
    </w:tbl>
    <w:p w14:paraId="302E0F71" w14:textId="77777777" w:rsidR="000820B7" w:rsidRDefault="000820B7">
      <w:pPr>
        <w:rPr>
          <w:sz w:val="20"/>
        </w:rPr>
        <w:sectPr w:rsidR="000820B7">
          <w:pgSz w:w="16840" w:h="11910" w:orient="landscape"/>
          <w:pgMar w:top="1100" w:right="0" w:bottom="1160" w:left="20" w:header="0" w:footer="978" w:gutter="0"/>
          <w:cols w:space="720"/>
        </w:sectPr>
      </w:pPr>
    </w:p>
    <w:p w14:paraId="7213367E" w14:textId="77777777" w:rsidR="000820B7" w:rsidRDefault="000820B7">
      <w:pPr>
        <w:pStyle w:val="a3"/>
        <w:spacing w:before="5"/>
        <w:rPr>
          <w:sz w:val="3"/>
        </w:rPr>
      </w:pPr>
    </w:p>
    <w:tbl>
      <w:tblPr>
        <w:tblStyle w:val="TableNormal"/>
        <w:tblW w:w="0" w:type="auto"/>
        <w:tblInd w:w="2575"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firstRow="1" w:lastRow="1" w:firstColumn="1" w:lastColumn="1" w:noHBand="0" w:noVBand="0"/>
      </w:tblPr>
      <w:tblGrid>
        <w:gridCol w:w="2040"/>
        <w:gridCol w:w="2681"/>
        <w:gridCol w:w="4795"/>
        <w:gridCol w:w="484"/>
        <w:gridCol w:w="422"/>
        <w:gridCol w:w="425"/>
        <w:gridCol w:w="424"/>
        <w:gridCol w:w="422"/>
        <w:gridCol w:w="424"/>
        <w:gridCol w:w="558"/>
      </w:tblGrid>
      <w:tr w:rsidR="000820B7" w14:paraId="4CB6B8F0" w14:textId="77777777">
        <w:trPr>
          <w:trHeight w:val="376"/>
        </w:trPr>
        <w:tc>
          <w:tcPr>
            <w:tcW w:w="2040" w:type="dxa"/>
            <w:vMerge w:val="restart"/>
            <w:tcBorders>
              <w:left w:val="thinThickThinSmallGap" w:sz="6" w:space="0" w:color="EFEFEF"/>
              <w:bottom w:val="thinThickThinSmallGap" w:sz="6" w:space="0" w:color="9F9F9F"/>
              <w:right w:val="triple" w:sz="4" w:space="0" w:color="000000"/>
            </w:tcBorders>
          </w:tcPr>
          <w:p w14:paraId="661E74CF" w14:textId="77777777" w:rsidR="000820B7" w:rsidRDefault="000820B7">
            <w:pPr>
              <w:pStyle w:val="TableParagraph"/>
              <w:rPr>
                <w:sz w:val="26"/>
              </w:rPr>
            </w:pPr>
          </w:p>
        </w:tc>
        <w:tc>
          <w:tcPr>
            <w:tcW w:w="2681" w:type="dxa"/>
            <w:vMerge w:val="restart"/>
            <w:tcBorders>
              <w:top w:val="thinThickThinSmallGap" w:sz="6" w:space="0" w:color="EFEFEF"/>
              <w:left w:val="triple" w:sz="4" w:space="0" w:color="000000"/>
              <w:bottom w:val="thinThickThinSmallGap" w:sz="6" w:space="0" w:color="9F9F9F"/>
              <w:right w:val="triple" w:sz="4" w:space="0" w:color="000000"/>
            </w:tcBorders>
          </w:tcPr>
          <w:p w14:paraId="39741EEA" w14:textId="77777777" w:rsidR="000820B7" w:rsidRDefault="000820B7">
            <w:pPr>
              <w:pStyle w:val="TableParagraph"/>
            </w:pPr>
          </w:p>
          <w:p w14:paraId="36D2B832" w14:textId="77777777" w:rsidR="000820B7" w:rsidRDefault="000820B7">
            <w:pPr>
              <w:pStyle w:val="TableParagraph"/>
            </w:pPr>
          </w:p>
          <w:p w14:paraId="4CF1310D" w14:textId="77777777" w:rsidR="000820B7" w:rsidRDefault="00447348">
            <w:pPr>
              <w:pStyle w:val="TableParagraph"/>
              <w:spacing w:before="194"/>
              <w:ind w:left="142"/>
              <w:rPr>
                <w:sz w:val="20"/>
              </w:rPr>
            </w:pPr>
            <w:r>
              <w:rPr>
                <w:sz w:val="20"/>
              </w:rPr>
              <w:t>Досуговые игры</w:t>
            </w:r>
          </w:p>
        </w:tc>
        <w:tc>
          <w:tcPr>
            <w:tcW w:w="4795" w:type="dxa"/>
            <w:tcBorders>
              <w:top w:val="thinThickThinSmallGap" w:sz="6" w:space="0" w:color="EFEFEF"/>
              <w:left w:val="triple" w:sz="4" w:space="0" w:color="000000"/>
              <w:bottom w:val="triple" w:sz="4" w:space="0" w:color="000000"/>
              <w:right w:val="triple" w:sz="4" w:space="0" w:color="000000"/>
            </w:tcBorders>
          </w:tcPr>
          <w:p w14:paraId="5BF3A639" w14:textId="77777777" w:rsidR="000820B7" w:rsidRDefault="00447348">
            <w:pPr>
              <w:pStyle w:val="TableParagraph"/>
              <w:spacing w:before="68"/>
              <w:ind w:left="42"/>
              <w:rPr>
                <w:sz w:val="20"/>
              </w:rPr>
            </w:pPr>
            <w:r>
              <w:rPr>
                <w:sz w:val="20"/>
              </w:rPr>
              <w:t>Игрища</w:t>
            </w:r>
          </w:p>
        </w:tc>
        <w:tc>
          <w:tcPr>
            <w:tcW w:w="484" w:type="dxa"/>
            <w:tcBorders>
              <w:top w:val="thickThinMediumGap" w:sz="3" w:space="0" w:color="EFEFEF"/>
              <w:left w:val="triple" w:sz="4" w:space="0" w:color="000000"/>
              <w:bottom w:val="double" w:sz="1" w:space="0" w:color="000000"/>
              <w:right w:val="single" w:sz="4" w:space="0" w:color="000000"/>
            </w:tcBorders>
          </w:tcPr>
          <w:p w14:paraId="2D3CC521" w14:textId="77777777" w:rsidR="000820B7" w:rsidRDefault="000820B7">
            <w:pPr>
              <w:pStyle w:val="TableParagraph"/>
              <w:rPr>
                <w:sz w:val="26"/>
              </w:rPr>
            </w:pPr>
          </w:p>
        </w:tc>
        <w:tc>
          <w:tcPr>
            <w:tcW w:w="422" w:type="dxa"/>
            <w:tcBorders>
              <w:top w:val="thickThinMediumGap" w:sz="3" w:space="0" w:color="EFEFEF"/>
              <w:left w:val="single" w:sz="4" w:space="0" w:color="000000"/>
              <w:bottom w:val="triple" w:sz="4" w:space="0" w:color="000000"/>
              <w:right w:val="double" w:sz="1" w:space="0" w:color="000000"/>
            </w:tcBorders>
          </w:tcPr>
          <w:p w14:paraId="0F635676" w14:textId="77777777" w:rsidR="000820B7" w:rsidRDefault="000820B7">
            <w:pPr>
              <w:pStyle w:val="TableParagraph"/>
              <w:rPr>
                <w:sz w:val="26"/>
              </w:rPr>
            </w:pPr>
          </w:p>
        </w:tc>
        <w:tc>
          <w:tcPr>
            <w:tcW w:w="425" w:type="dxa"/>
            <w:tcBorders>
              <w:top w:val="thickThinMediumGap" w:sz="3" w:space="0" w:color="EFEFEF"/>
              <w:left w:val="double" w:sz="1" w:space="0" w:color="000000"/>
              <w:bottom w:val="triple" w:sz="4" w:space="0" w:color="000000"/>
              <w:right w:val="double" w:sz="1" w:space="0" w:color="000000"/>
            </w:tcBorders>
          </w:tcPr>
          <w:p w14:paraId="70F8ADAD" w14:textId="77777777" w:rsidR="000820B7" w:rsidRDefault="000820B7">
            <w:pPr>
              <w:pStyle w:val="TableParagraph"/>
              <w:rPr>
                <w:sz w:val="26"/>
              </w:rPr>
            </w:pPr>
          </w:p>
        </w:tc>
        <w:tc>
          <w:tcPr>
            <w:tcW w:w="424" w:type="dxa"/>
            <w:tcBorders>
              <w:top w:val="thickThinMediumGap" w:sz="3" w:space="0" w:color="EFEFEF"/>
              <w:left w:val="double" w:sz="1" w:space="0" w:color="000000"/>
              <w:bottom w:val="triple" w:sz="4" w:space="0" w:color="000000"/>
              <w:right w:val="triple" w:sz="4" w:space="0" w:color="000000"/>
            </w:tcBorders>
          </w:tcPr>
          <w:p w14:paraId="0F2BCAA0" w14:textId="77777777" w:rsidR="000820B7" w:rsidRDefault="000820B7">
            <w:pPr>
              <w:pStyle w:val="TableParagraph"/>
              <w:rPr>
                <w:sz w:val="26"/>
              </w:rPr>
            </w:pPr>
          </w:p>
        </w:tc>
        <w:tc>
          <w:tcPr>
            <w:tcW w:w="422" w:type="dxa"/>
            <w:tcBorders>
              <w:top w:val="thinThickThinSmallGap" w:sz="6" w:space="0" w:color="EFEFEF"/>
              <w:left w:val="triple" w:sz="4" w:space="0" w:color="000000"/>
              <w:bottom w:val="triple" w:sz="4" w:space="0" w:color="000000"/>
              <w:right w:val="triple" w:sz="4" w:space="0" w:color="000000"/>
            </w:tcBorders>
          </w:tcPr>
          <w:p w14:paraId="1E090A82" w14:textId="77777777" w:rsidR="000820B7" w:rsidRDefault="000820B7">
            <w:pPr>
              <w:pStyle w:val="TableParagraph"/>
              <w:rPr>
                <w:sz w:val="26"/>
              </w:rPr>
            </w:pPr>
          </w:p>
        </w:tc>
        <w:tc>
          <w:tcPr>
            <w:tcW w:w="424" w:type="dxa"/>
            <w:tcBorders>
              <w:top w:val="thinThickThinSmallGap" w:sz="6" w:space="0" w:color="EFEFEF"/>
              <w:left w:val="triple" w:sz="4" w:space="0" w:color="000000"/>
              <w:bottom w:val="triple" w:sz="4" w:space="0" w:color="000000"/>
              <w:right w:val="triple" w:sz="4" w:space="0" w:color="000000"/>
            </w:tcBorders>
          </w:tcPr>
          <w:p w14:paraId="5BE4E169" w14:textId="77777777" w:rsidR="000820B7" w:rsidRDefault="000820B7">
            <w:pPr>
              <w:pStyle w:val="TableParagraph"/>
              <w:spacing w:before="7"/>
              <w:rPr>
                <w:sz w:val="3"/>
              </w:rPr>
            </w:pPr>
          </w:p>
          <w:p w14:paraId="76A85E38" w14:textId="77777777" w:rsidR="000820B7" w:rsidRDefault="00447348">
            <w:pPr>
              <w:pStyle w:val="TableParagraph"/>
              <w:ind w:left="43"/>
              <w:rPr>
                <w:sz w:val="20"/>
              </w:rPr>
            </w:pPr>
            <w:r>
              <w:rPr>
                <w:noProof/>
                <w:sz w:val="20"/>
                <w:lang w:bidi="ar-SA"/>
              </w:rPr>
              <w:drawing>
                <wp:inline distT="0" distB="0" distL="0" distR="0" wp14:anchorId="6814AD10" wp14:editId="7C402589">
                  <wp:extent cx="140334" cy="190500"/>
                  <wp:effectExtent l="0" t="0" r="0" b="0"/>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558" w:type="dxa"/>
            <w:tcBorders>
              <w:top w:val="thinThickThinSmallGap" w:sz="6" w:space="0" w:color="EFEFEF"/>
              <w:left w:val="triple" w:sz="4" w:space="0" w:color="000000"/>
              <w:bottom w:val="triple" w:sz="4" w:space="0" w:color="000000"/>
              <w:right w:val="thinThickThinSmallGap" w:sz="6" w:space="0" w:color="9F9F9F"/>
            </w:tcBorders>
          </w:tcPr>
          <w:p w14:paraId="34338BD2" w14:textId="77777777" w:rsidR="000820B7" w:rsidRDefault="000820B7">
            <w:pPr>
              <w:pStyle w:val="TableParagraph"/>
              <w:spacing w:before="7"/>
              <w:rPr>
                <w:sz w:val="3"/>
              </w:rPr>
            </w:pPr>
          </w:p>
          <w:p w14:paraId="3887CC55" w14:textId="77777777" w:rsidR="000820B7" w:rsidRDefault="00447348">
            <w:pPr>
              <w:pStyle w:val="TableParagraph"/>
              <w:ind w:left="44"/>
              <w:rPr>
                <w:sz w:val="20"/>
              </w:rPr>
            </w:pPr>
            <w:r>
              <w:rPr>
                <w:noProof/>
                <w:sz w:val="20"/>
                <w:lang w:bidi="ar-SA"/>
              </w:rPr>
              <w:drawing>
                <wp:inline distT="0" distB="0" distL="0" distR="0" wp14:anchorId="43ECFA19" wp14:editId="75435856">
                  <wp:extent cx="140334" cy="190500"/>
                  <wp:effectExtent l="0" t="0" r="0" b="0"/>
                  <wp:docPr id="2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2.png"/>
                          <pic:cNvPicPr/>
                        </pic:nvPicPr>
                        <pic:blipFill>
                          <a:blip r:embed="rId10" cstate="print"/>
                          <a:stretch>
                            <a:fillRect/>
                          </a:stretch>
                        </pic:blipFill>
                        <pic:spPr>
                          <a:xfrm>
                            <a:off x="0" y="0"/>
                            <a:ext cx="140334" cy="190500"/>
                          </a:xfrm>
                          <a:prstGeom prst="rect">
                            <a:avLst/>
                          </a:prstGeom>
                        </pic:spPr>
                      </pic:pic>
                    </a:graphicData>
                  </a:graphic>
                </wp:inline>
              </w:drawing>
            </w:r>
          </w:p>
        </w:tc>
      </w:tr>
      <w:tr w:rsidR="000820B7" w14:paraId="0BFD4BAA" w14:textId="77777777">
        <w:trPr>
          <w:trHeight w:val="379"/>
        </w:trPr>
        <w:tc>
          <w:tcPr>
            <w:tcW w:w="2040" w:type="dxa"/>
            <w:vMerge/>
            <w:tcBorders>
              <w:top w:val="nil"/>
              <w:left w:val="thinThickThinSmallGap" w:sz="6" w:space="0" w:color="EFEFEF"/>
              <w:bottom w:val="thinThickThinSmallGap" w:sz="6" w:space="0" w:color="9F9F9F"/>
              <w:right w:val="triple" w:sz="4" w:space="0" w:color="000000"/>
            </w:tcBorders>
          </w:tcPr>
          <w:p w14:paraId="18E1A3C9" w14:textId="77777777" w:rsidR="000820B7" w:rsidRDefault="000820B7">
            <w:pPr>
              <w:rPr>
                <w:sz w:val="2"/>
                <w:szCs w:val="2"/>
              </w:rPr>
            </w:pPr>
          </w:p>
        </w:tc>
        <w:tc>
          <w:tcPr>
            <w:tcW w:w="2681" w:type="dxa"/>
            <w:vMerge/>
            <w:tcBorders>
              <w:top w:val="nil"/>
              <w:left w:val="triple" w:sz="4" w:space="0" w:color="000000"/>
              <w:bottom w:val="thinThickThinSmallGap" w:sz="6" w:space="0" w:color="9F9F9F"/>
              <w:right w:val="triple" w:sz="4" w:space="0" w:color="000000"/>
            </w:tcBorders>
          </w:tcPr>
          <w:p w14:paraId="23550C45" w14:textId="77777777" w:rsidR="000820B7" w:rsidRDefault="000820B7">
            <w:pPr>
              <w:rPr>
                <w:sz w:val="2"/>
                <w:szCs w:val="2"/>
              </w:rPr>
            </w:pPr>
          </w:p>
        </w:tc>
        <w:tc>
          <w:tcPr>
            <w:tcW w:w="4795" w:type="dxa"/>
            <w:tcBorders>
              <w:top w:val="triple" w:sz="4" w:space="0" w:color="000000"/>
              <w:left w:val="triple" w:sz="4" w:space="0" w:color="000000"/>
              <w:bottom w:val="triple" w:sz="4" w:space="0" w:color="000000"/>
              <w:right w:val="triple" w:sz="4" w:space="0" w:color="000000"/>
            </w:tcBorders>
          </w:tcPr>
          <w:p w14:paraId="10C47A07" w14:textId="77777777" w:rsidR="000820B7" w:rsidRDefault="00447348">
            <w:pPr>
              <w:pStyle w:val="TableParagraph"/>
              <w:spacing w:before="62"/>
              <w:ind w:left="42"/>
              <w:rPr>
                <w:sz w:val="20"/>
              </w:rPr>
            </w:pPr>
            <w:r>
              <w:rPr>
                <w:sz w:val="20"/>
              </w:rPr>
              <w:t>Тихие</w:t>
            </w:r>
          </w:p>
        </w:tc>
        <w:tc>
          <w:tcPr>
            <w:tcW w:w="484" w:type="dxa"/>
            <w:tcBorders>
              <w:top w:val="double" w:sz="1" w:space="0" w:color="000000"/>
              <w:left w:val="triple" w:sz="4" w:space="0" w:color="000000"/>
              <w:bottom w:val="triple" w:sz="4" w:space="0" w:color="000000"/>
              <w:right w:val="triple" w:sz="4" w:space="0" w:color="000000"/>
            </w:tcBorders>
          </w:tcPr>
          <w:p w14:paraId="5C8A128B" w14:textId="77777777" w:rsidR="000820B7" w:rsidRDefault="000820B7">
            <w:pPr>
              <w:pStyle w:val="TableParagraph"/>
              <w:rPr>
                <w:sz w:val="3"/>
              </w:rPr>
            </w:pPr>
          </w:p>
          <w:p w14:paraId="37F63A95" w14:textId="77777777" w:rsidR="000820B7" w:rsidRDefault="00447348">
            <w:pPr>
              <w:pStyle w:val="TableParagraph"/>
              <w:ind w:left="48"/>
              <w:rPr>
                <w:sz w:val="20"/>
              </w:rPr>
            </w:pPr>
            <w:r>
              <w:rPr>
                <w:noProof/>
                <w:sz w:val="20"/>
                <w:lang w:bidi="ar-SA"/>
              </w:rPr>
              <w:drawing>
                <wp:inline distT="0" distB="0" distL="0" distR="0" wp14:anchorId="33A0D17B" wp14:editId="3B912770">
                  <wp:extent cx="140334" cy="190500"/>
                  <wp:effectExtent l="0" t="0" r="0" b="0"/>
                  <wp:docPr id="2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7C324908" w14:textId="77777777" w:rsidR="000820B7" w:rsidRDefault="000820B7">
            <w:pPr>
              <w:pStyle w:val="TableParagraph"/>
              <w:rPr>
                <w:sz w:val="3"/>
              </w:rPr>
            </w:pPr>
          </w:p>
          <w:p w14:paraId="3028AF1E" w14:textId="77777777" w:rsidR="000820B7" w:rsidRDefault="00447348">
            <w:pPr>
              <w:pStyle w:val="TableParagraph"/>
              <w:ind w:left="39"/>
              <w:rPr>
                <w:sz w:val="20"/>
              </w:rPr>
            </w:pPr>
            <w:r>
              <w:rPr>
                <w:noProof/>
                <w:sz w:val="20"/>
                <w:lang w:bidi="ar-SA"/>
              </w:rPr>
              <w:drawing>
                <wp:inline distT="0" distB="0" distL="0" distR="0" wp14:anchorId="4AA2BFAA" wp14:editId="609FBDA3">
                  <wp:extent cx="140334" cy="190500"/>
                  <wp:effectExtent l="0" t="0" r="0" b="0"/>
                  <wp:docPr id="2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5" w:type="dxa"/>
            <w:tcBorders>
              <w:top w:val="triple" w:sz="4" w:space="0" w:color="000000"/>
              <w:left w:val="triple" w:sz="4" w:space="0" w:color="000000"/>
              <w:bottom w:val="triple" w:sz="4" w:space="0" w:color="000000"/>
              <w:right w:val="triple" w:sz="4" w:space="0" w:color="000000"/>
            </w:tcBorders>
          </w:tcPr>
          <w:p w14:paraId="23D2EB71" w14:textId="77777777" w:rsidR="000820B7" w:rsidRDefault="000820B7">
            <w:pPr>
              <w:pStyle w:val="TableParagraph"/>
              <w:rPr>
                <w:sz w:val="3"/>
              </w:rPr>
            </w:pPr>
          </w:p>
          <w:p w14:paraId="6D9F03D9" w14:textId="77777777" w:rsidR="000820B7" w:rsidRDefault="00447348">
            <w:pPr>
              <w:pStyle w:val="TableParagraph"/>
              <w:ind w:left="42"/>
              <w:rPr>
                <w:sz w:val="20"/>
              </w:rPr>
            </w:pPr>
            <w:r>
              <w:rPr>
                <w:noProof/>
                <w:sz w:val="20"/>
                <w:lang w:bidi="ar-SA"/>
              </w:rPr>
              <w:drawing>
                <wp:inline distT="0" distB="0" distL="0" distR="0" wp14:anchorId="6B3B1118" wp14:editId="540BC1B9">
                  <wp:extent cx="140334" cy="190500"/>
                  <wp:effectExtent l="0" t="0" r="0" b="0"/>
                  <wp:docPr id="2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086385B6" w14:textId="77777777" w:rsidR="000820B7" w:rsidRDefault="000820B7">
            <w:pPr>
              <w:pStyle w:val="TableParagraph"/>
              <w:rPr>
                <w:sz w:val="3"/>
              </w:rPr>
            </w:pPr>
          </w:p>
          <w:p w14:paraId="6D0D3D8E" w14:textId="77777777" w:rsidR="000820B7" w:rsidRDefault="00447348">
            <w:pPr>
              <w:pStyle w:val="TableParagraph"/>
              <w:ind w:left="42"/>
              <w:rPr>
                <w:sz w:val="20"/>
              </w:rPr>
            </w:pPr>
            <w:r>
              <w:rPr>
                <w:noProof/>
                <w:sz w:val="20"/>
                <w:lang w:bidi="ar-SA"/>
              </w:rPr>
              <w:drawing>
                <wp:inline distT="0" distB="0" distL="0" distR="0" wp14:anchorId="6213C7B9" wp14:editId="2BE1E52A">
                  <wp:extent cx="140334" cy="190500"/>
                  <wp:effectExtent l="0" t="0" r="0" b="0"/>
                  <wp:docPr id="2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2FFF5165" w14:textId="77777777" w:rsidR="000820B7" w:rsidRDefault="000820B7">
            <w:pPr>
              <w:pStyle w:val="TableParagraph"/>
              <w:rPr>
                <w:sz w:val="3"/>
              </w:rPr>
            </w:pPr>
          </w:p>
          <w:p w14:paraId="70E25D3D" w14:textId="77777777" w:rsidR="000820B7" w:rsidRDefault="00447348">
            <w:pPr>
              <w:pStyle w:val="TableParagraph"/>
              <w:ind w:left="40"/>
              <w:rPr>
                <w:sz w:val="20"/>
              </w:rPr>
            </w:pPr>
            <w:r>
              <w:rPr>
                <w:noProof/>
                <w:sz w:val="20"/>
                <w:lang w:bidi="ar-SA"/>
              </w:rPr>
              <w:drawing>
                <wp:inline distT="0" distB="0" distL="0" distR="0" wp14:anchorId="142157C0" wp14:editId="5E300BE8">
                  <wp:extent cx="140334" cy="190500"/>
                  <wp:effectExtent l="0" t="0" r="0" b="0"/>
                  <wp:docPr id="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371FED4A" w14:textId="77777777" w:rsidR="000820B7" w:rsidRDefault="000820B7">
            <w:pPr>
              <w:pStyle w:val="TableParagraph"/>
              <w:rPr>
                <w:sz w:val="3"/>
              </w:rPr>
            </w:pPr>
          </w:p>
          <w:p w14:paraId="5EDEFABC" w14:textId="77777777" w:rsidR="000820B7" w:rsidRDefault="00447348">
            <w:pPr>
              <w:pStyle w:val="TableParagraph"/>
              <w:ind w:left="43"/>
              <w:rPr>
                <w:sz w:val="20"/>
              </w:rPr>
            </w:pPr>
            <w:r>
              <w:rPr>
                <w:noProof/>
                <w:sz w:val="20"/>
                <w:lang w:bidi="ar-SA"/>
              </w:rPr>
              <w:drawing>
                <wp:inline distT="0" distB="0" distL="0" distR="0" wp14:anchorId="7445B518" wp14:editId="3141568D">
                  <wp:extent cx="140334" cy="190500"/>
                  <wp:effectExtent l="0" t="0" r="0" b="0"/>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2B45E9BF" w14:textId="77777777" w:rsidR="000820B7" w:rsidRDefault="000820B7">
            <w:pPr>
              <w:pStyle w:val="TableParagraph"/>
              <w:rPr>
                <w:sz w:val="3"/>
              </w:rPr>
            </w:pPr>
          </w:p>
          <w:p w14:paraId="342509FF" w14:textId="77777777" w:rsidR="000820B7" w:rsidRDefault="00447348">
            <w:pPr>
              <w:pStyle w:val="TableParagraph"/>
              <w:ind w:left="44"/>
              <w:rPr>
                <w:sz w:val="20"/>
              </w:rPr>
            </w:pPr>
            <w:r>
              <w:rPr>
                <w:noProof/>
                <w:sz w:val="20"/>
                <w:lang w:bidi="ar-SA"/>
              </w:rPr>
              <w:drawing>
                <wp:inline distT="0" distB="0" distL="0" distR="0" wp14:anchorId="32A22A60" wp14:editId="124085D6">
                  <wp:extent cx="140334" cy="190500"/>
                  <wp:effectExtent l="0" t="0" r="0" b="0"/>
                  <wp:docPr id="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png"/>
                          <pic:cNvPicPr/>
                        </pic:nvPicPr>
                        <pic:blipFill>
                          <a:blip r:embed="rId10" cstate="print"/>
                          <a:stretch>
                            <a:fillRect/>
                          </a:stretch>
                        </pic:blipFill>
                        <pic:spPr>
                          <a:xfrm>
                            <a:off x="0" y="0"/>
                            <a:ext cx="140334" cy="190500"/>
                          </a:xfrm>
                          <a:prstGeom prst="rect">
                            <a:avLst/>
                          </a:prstGeom>
                        </pic:spPr>
                      </pic:pic>
                    </a:graphicData>
                  </a:graphic>
                </wp:inline>
              </w:drawing>
            </w:r>
          </w:p>
        </w:tc>
      </w:tr>
      <w:tr w:rsidR="000820B7" w14:paraId="2E3B6228" w14:textId="77777777">
        <w:trPr>
          <w:trHeight w:val="370"/>
        </w:trPr>
        <w:tc>
          <w:tcPr>
            <w:tcW w:w="2040" w:type="dxa"/>
            <w:vMerge/>
            <w:tcBorders>
              <w:top w:val="nil"/>
              <w:left w:val="thinThickThinSmallGap" w:sz="6" w:space="0" w:color="EFEFEF"/>
              <w:bottom w:val="thinThickThinSmallGap" w:sz="6" w:space="0" w:color="9F9F9F"/>
              <w:right w:val="triple" w:sz="4" w:space="0" w:color="000000"/>
            </w:tcBorders>
          </w:tcPr>
          <w:p w14:paraId="0F4C6BF0" w14:textId="77777777" w:rsidR="000820B7" w:rsidRDefault="000820B7">
            <w:pPr>
              <w:rPr>
                <w:sz w:val="2"/>
                <w:szCs w:val="2"/>
              </w:rPr>
            </w:pPr>
          </w:p>
        </w:tc>
        <w:tc>
          <w:tcPr>
            <w:tcW w:w="2681" w:type="dxa"/>
            <w:vMerge/>
            <w:tcBorders>
              <w:top w:val="nil"/>
              <w:left w:val="triple" w:sz="4" w:space="0" w:color="000000"/>
              <w:bottom w:val="thinThickThinSmallGap" w:sz="6" w:space="0" w:color="9F9F9F"/>
              <w:right w:val="triple" w:sz="4" w:space="0" w:color="000000"/>
            </w:tcBorders>
          </w:tcPr>
          <w:p w14:paraId="01D58BFD" w14:textId="77777777" w:rsidR="000820B7" w:rsidRDefault="000820B7">
            <w:pPr>
              <w:rPr>
                <w:sz w:val="2"/>
                <w:szCs w:val="2"/>
              </w:rPr>
            </w:pPr>
          </w:p>
        </w:tc>
        <w:tc>
          <w:tcPr>
            <w:tcW w:w="4795" w:type="dxa"/>
            <w:tcBorders>
              <w:top w:val="triple" w:sz="4" w:space="0" w:color="000000"/>
              <w:left w:val="triple" w:sz="4" w:space="0" w:color="000000"/>
              <w:bottom w:val="triple" w:sz="4" w:space="0" w:color="000000"/>
              <w:right w:val="triple" w:sz="4" w:space="0" w:color="000000"/>
            </w:tcBorders>
          </w:tcPr>
          <w:p w14:paraId="78682C6B" w14:textId="77777777" w:rsidR="000820B7" w:rsidRDefault="00447348">
            <w:pPr>
              <w:pStyle w:val="TableParagraph"/>
              <w:spacing w:before="52"/>
              <w:ind w:left="42"/>
              <w:rPr>
                <w:sz w:val="20"/>
              </w:rPr>
            </w:pPr>
            <w:r>
              <w:rPr>
                <w:sz w:val="20"/>
              </w:rPr>
              <w:t>Забавляющие</w:t>
            </w:r>
          </w:p>
        </w:tc>
        <w:tc>
          <w:tcPr>
            <w:tcW w:w="484" w:type="dxa"/>
            <w:tcBorders>
              <w:top w:val="triple" w:sz="4" w:space="0" w:color="000000"/>
              <w:left w:val="triple" w:sz="4" w:space="0" w:color="000000"/>
              <w:bottom w:val="triple" w:sz="4" w:space="0" w:color="000000"/>
              <w:right w:val="triple" w:sz="4" w:space="0" w:color="000000"/>
            </w:tcBorders>
          </w:tcPr>
          <w:p w14:paraId="4F7CF7F6" w14:textId="77777777" w:rsidR="000820B7" w:rsidRDefault="000820B7">
            <w:pPr>
              <w:pStyle w:val="TableParagraph"/>
              <w:spacing w:before="2"/>
              <w:rPr>
                <w:sz w:val="2"/>
              </w:rPr>
            </w:pPr>
          </w:p>
          <w:p w14:paraId="0841894A" w14:textId="77777777" w:rsidR="000820B7" w:rsidRDefault="00447348">
            <w:pPr>
              <w:pStyle w:val="TableParagraph"/>
              <w:ind w:left="48"/>
              <w:rPr>
                <w:sz w:val="20"/>
              </w:rPr>
            </w:pPr>
            <w:r>
              <w:rPr>
                <w:noProof/>
                <w:sz w:val="20"/>
                <w:lang w:bidi="ar-SA"/>
              </w:rPr>
              <w:drawing>
                <wp:inline distT="0" distB="0" distL="0" distR="0" wp14:anchorId="505B17DE" wp14:editId="51AF712B">
                  <wp:extent cx="140334" cy="190500"/>
                  <wp:effectExtent l="0" t="0" r="0" b="0"/>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553C8518" w14:textId="77777777" w:rsidR="000820B7" w:rsidRDefault="000820B7">
            <w:pPr>
              <w:pStyle w:val="TableParagraph"/>
              <w:spacing w:before="2"/>
              <w:rPr>
                <w:sz w:val="2"/>
              </w:rPr>
            </w:pPr>
          </w:p>
          <w:p w14:paraId="0DCABFD1" w14:textId="77777777" w:rsidR="000820B7" w:rsidRDefault="00447348">
            <w:pPr>
              <w:pStyle w:val="TableParagraph"/>
              <w:ind w:left="39"/>
              <w:rPr>
                <w:sz w:val="20"/>
              </w:rPr>
            </w:pPr>
            <w:r>
              <w:rPr>
                <w:noProof/>
                <w:sz w:val="20"/>
                <w:lang w:bidi="ar-SA"/>
              </w:rPr>
              <w:drawing>
                <wp:inline distT="0" distB="0" distL="0" distR="0" wp14:anchorId="52957070" wp14:editId="4A074F28">
                  <wp:extent cx="140334" cy="190500"/>
                  <wp:effectExtent l="0" t="0" r="0" b="0"/>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5" w:type="dxa"/>
            <w:tcBorders>
              <w:top w:val="triple" w:sz="4" w:space="0" w:color="000000"/>
              <w:left w:val="triple" w:sz="4" w:space="0" w:color="000000"/>
              <w:bottom w:val="triple" w:sz="4" w:space="0" w:color="000000"/>
              <w:right w:val="triple" w:sz="4" w:space="0" w:color="000000"/>
            </w:tcBorders>
          </w:tcPr>
          <w:p w14:paraId="362D5D17" w14:textId="77777777" w:rsidR="000820B7" w:rsidRDefault="000820B7">
            <w:pPr>
              <w:pStyle w:val="TableParagraph"/>
              <w:spacing w:before="2"/>
              <w:rPr>
                <w:sz w:val="2"/>
              </w:rPr>
            </w:pPr>
          </w:p>
          <w:p w14:paraId="0558FC9F" w14:textId="77777777" w:rsidR="000820B7" w:rsidRDefault="00447348">
            <w:pPr>
              <w:pStyle w:val="TableParagraph"/>
              <w:ind w:left="42"/>
              <w:rPr>
                <w:sz w:val="20"/>
              </w:rPr>
            </w:pPr>
            <w:r>
              <w:rPr>
                <w:noProof/>
                <w:sz w:val="20"/>
                <w:lang w:bidi="ar-SA"/>
              </w:rPr>
              <w:drawing>
                <wp:inline distT="0" distB="0" distL="0" distR="0" wp14:anchorId="15747C8A" wp14:editId="30DA66CB">
                  <wp:extent cx="140334" cy="190500"/>
                  <wp:effectExtent l="0" t="0" r="0" b="0"/>
                  <wp:docPr id="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41E01B41" w14:textId="77777777" w:rsidR="000820B7" w:rsidRDefault="000820B7">
            <w:pPr>
              <w:pStyle w:val="TableParagraph"/>
              <w:spacing w:before="2"/>
              <w:rPr>
                <w:sz w:val="2"/>
              </w:rPr>
            </w:pPr>
          </w:p>
          <w:p w14:paraId="4D826EFE" w14:textId="77777777" w:rsidR="000820B7" w:rsidRDefault="00447348">
            <w:pPr>
              <w:pStyle w:val="TableParagraph"/>
              <w:ind w:left="42"/>
              <w:rPr>
                <w:sz w:val="20"/>
              </w:rPr>
            </w:pPr>
            <w:r>
              <w:rPr>
                <w:noProof/>
                <w:sz w:val="20"/>
                <w:lang w:bidi="ar-SA"/>
              </w:rPr>
              <w:drawing>
                <wp:inline distT="0" distB="0" distL="0" distR="0" wp14:anchorId="45A6371D" wp14:editId="149D2450">
                  <wp:extent cx="140334" cy="190500"/>
                  <wp:effectExtent l="0" t="0" r="0" b="0"/>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2" w:type="dxa"/>
            <w:tcBorders>
              <w:top w:val="triple" w:sz="4" w:space="0" w:color="000000"/>
              <w:left w:val="triple" w:sz="4" w:space="0" w:color="000000"/>
              <w:bottom w:val="triple" w:sz="4" w:space="0" w:color="000000"/>
              <w:right w:val="triple" w:sz="4" w:space="0" w:color="000000"/>
            </w:tcBorders>
          </w:tcPr>
          <w:p w14:paraId="1FE8F312" w14:textId="77777777" w:rsidR="000820B7" w:rsidRDefault="000820B7">
            <w:pPr>
              <w:pStyle w:val="TableParagraph"/>
              <w:spacing w:before="2"/>
              <w:rPr>
                <w:sz w:val="2"/>
              </w:rPr>
            </w:pPr>
          </w:p>
          <w:p w14:paraId="46C1C97D" w14:textId="77777777" w:rsidR="000820B7" w:rsidRDefault="00447348">
            <w:pPr>
              <w:pStyle w:val="TableParagraph"/>
              <w:ind w:left="40"/>
              <w:rPr>
                <w:sz w:val="20"/>
              </w:rPr>
            </w:pPr>
            <w:r>
              <w:rPr>
                <w:noProof/>
                <w:sz w:val="20"/>
                <w:lang w:bidi="ar-SA"/>
              </w:rPr>
              <w:drawing>
                <wp:inline distT="0" distB="0" distL="0" distR="0" wp14:anchorId="6B86BD31" wp14:editId="2B15007B">
                  <wp:extent cx="140334" cy="190500"/>
                  <wp:effectExtent l="0" t="0" r="0" b="0"/>
                  <wp:docPr id="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4" w:type="dxa"/>
            <w:tcBorders>
              <w:top w:val="triple" w:sz="4" w:space="0" w:color="000000"/>
              <w:left w:val="triple" w:sz="4" w:space="0" w:color="000000"/>
              <w:bottom w:val="triple" w:sz="4" w:space="0" w:color="000000"/>
              <w:right w:val="triple" w:sz="4" w:space="0" w:color="000000"/>
            </w:tcBorders>
          </w:tcPr>
          <w:p w14:paraId="135B92FC" w14:textId="77777777" w:rsidR="000820B7" w:rsidRDefault="000820B7">
            <w:pPr>
              <w:pStyle w:val="TableParagraph"/>
              <w:spacing w:before="2"/>
              <w:rPr>
                <w:sz w:val="2"/>
              </w:rPr>
            </w:pPr>
          </w:p>
          <w:p w14:paraId="3B228778" w14:textId="77777777" w:rsidR="000820B7" w:rsidRDefault="00447348">
            <w:pPr>
              <w:pStyle w:val="TableParagraph"/>
              <w:ind w:left="43"/>
              <w:rPr>
                <w:sz w:val="20"/>
              </w:rPr>
            </w:pPr>
            <w:r>
              <w:rPr>
                <w:noProof/>
                <w:sz w:val="20"/>
                <w:lang w:bidi="ar-SA"/>
              </w:rPr>
              <w:drawing>
                <wp:inline distT="0" distB="0" distL="0" distR="0" wp14:anchorId="5FC035F0" wp14:editId="6BE22E6C">
                  <wp:extent cx="140334" cy="190500"/>
                  <wp:effectExtent l="0" t="0" r="0" b="0"/>
                  <wp:docPr id="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558" w:type="dxa"/>
            <w:tcBorders>
              <w:top w:val="triple" w:sz="4" w:space="0" w:color="000000"/>
              <w:left w:val="triple" w:sz="4" w:space="0" w:color="000000"/>
              <w:bottom w:val="triple" w:sz="4" w:space="0" w:color="000000"/>
              <w:right w:val="thinThickThinSmallGap" w:sz="6" w:space="0" w:color="9F9F9F"/>
            </w:tcBorders>
          </w:tcPr>
          <w:p w14:paraId="36B3C9BB" w14:textId="77777777" w:rsidR="000820B7" w:rsidRDefault="000820B7">
            <w:pPr>
              <w:pStyle w:val="TableParagraph"/>
              <w:spacing w:before="2"/>
              <w:rPr>
                <w:sz w:val="2"/>
              </w:rPr>
            </w:pPr>
          </w:p>
          <w:p w14:paraId="2A4EDB2F" w14:textId="77777777" w:rsidR="000820B7" w:rsidRDefault="00447348">
            <w:pPr>
              <w:pStyle w:val="TableParagraph"/>
              <w:ind w:left="44"/>
              <w:rPr>
                <w:sz w:val="20"/>
              </w:rPr>
            </w:pPr>
            <w:r>
              <w:rPr>
                <w:noProof/>
                <w:sz w:val="20"/>
                <w:lang w:bidi="ar-SA"/>
              </w:rPr>
              <w:drawing>
                <wp:inline distT="0" distB="0" distL="0" distR="0" wp14:anchorId="5F1BD733" wp14:editId="4A1BA402">
                  <wp:extent cx="140334" cy="190500"/>
                  <wp:effectExtent l="0" t="0" r="0" b="0"/>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10" cstate="print"/>
                          <a:stretch>
                            <a:fillRect/>
                          </a:stretch>
                        </pic:blipFill>
                        <pic:spPr>
                          <a:xfrm>
                            <a:off x="0" y="0"/>
                            <a:ext cx="140334" cy="190500"/>
                          </a:xfrm>
                          <a:prstGeom prst="rect">
                            <a:avLst/>
                          </a:prstGeom>
                        </pic:spPr>
                      </pic:pic>
                    </a:graphicData>
                  </a:graphic>
                </wp:inline>
              </w:drawing>
            </w:r>
          </w:p>
        </w:tc>
      </w:tr>
      <w:tr w:rsidR="000820B7" w14:paraId="00C0F33C" w14:textId="77777777">
        <w:trPr>
          <w:trHeight w:val="360"/>
        </w:trPr>
        <w:tc>
          <w:tcPr>
            <w:tcW w:w="2040" w:type="dxa"/>
            <w:vMerge/>
            <w:tcBorders>
              <w:top w:val="nil"/>
              <w:left w:val="thinThickThinSmallGap" w:sz="6" w:space="0" w:color="EFEFEF"/>
              <w:bottom w:val="thinThickThinSmallGap" w:sz="6" w:space="0" w:color="9F9F9F"/>
              <w:right w:val="triple" w:sz="4" w:space="0" w:color="000000"/>
            </w:tcBorders>
          </w:tcPr>
          <w:p w14:paraId="37316855" w14:textId="77777777" w:rsidR="000820B7" w:rsidRDefault="000820B7">
            <w:pPr>
              <w:rPr>
                <w:sz w:val="2"/>
                <w:szCs w:val="2"/>
              </w:rPr>
            </w:pPr>
          </w:p>
        </w:tc>
        <w:tc>
          <w:tcPr>
            <w:tcW w:w="2681" w:type="dxa"/>
            <w:vMerge/>
            <w:tcBorders>
              <w:top w:val="nil"/>
              <w:left w:val="triple" w:sz="4" w:space="0" w:color="000000"/>
              <w:bottom w:val="thinThickThinSmallGap" w:sz="6" w:space="0" w:color="9F9F9F"/>
              <w:right w:val="triple" w:sz="4" w:space="0" w:color="000000"/>
            </w:tcBorders>
          </w:tcPr>
          <w:p w14:paraId="7D7C4983" w14:textId="77777777" w:rsidR="000820B7" w:rsidRDefault="000820B7">
            <w:pPr>
              <w:rPr>
                <w:sz w:val="2"/>
                <w:szCs w:val="2"/>
              </w:rPr>
            </w:pPr>
          </w:p>
        </w:tc>
        <w:tc>
          <w:tcPr>
            <w:tcW w:w="4795" w:type="dxa"/>
            <w:tcBorders>
              <w:top w:val="triple" w:sz="4" w:space="0" w:color="000000"/>
              <w:left w:val="triple" w:sz="4" w:space="0" w:color="000000"/>
              <w:bottom w:val="thinThickThinSmallGap" w:sz="6" w:space="0" w:color="9F9F9F"/>
              <w:right w:val="triple" w:sz="4" w:space="0" w:color="000000"/>
            </w:tcBorders>
          </w:tcPr>
          <w:p w14:paraId="241D0F1E" w14:textId="77777777" w:rsidR="000820B7" w:rsidRDefault="00447348">
            <w:pPr>
              <w:pStyle w:val="TableParagraph"/>
              <w:spacing w:before="52"/>
              <w:ind w:left="42"/>
              <w:rPr>
                <w:sz w:val="20"/>
              </w:rPr>
            </w:pPr>
            <w:r>
              <w:rPr>
                <w:sz w:val="20"/>
              </w:rPr>
              <w:t>Развлекающие</w:t>
            </w:r>
          </w:p>
        </w:tc>
        <w:tc>
          <w:tcPr>
            <w:tcW w:w="484" w:type="dxa"/>
            <w:tcBorders>
              <w:top w:val="triple" w:sz="4" w:space="0" w:color="000000"/>
              <w:left w:val="triple" w:sz="4" w:space="0" w:color="000000"/>
              <w:bottom w:val="thinThickThinSmallGap" w:sz="6" w:space="0" w:color="9F9F9F"/>
              <w:right w:val="triple" w:sz="4" w:space="0" w:color="000000"/>
            </w:tcBorders>
          </w:tcPr>
          <w:p w14:paraId="09D9B45D" w14:textId="77777777" w:rsidR="000820B7" w:rsidRDefault="000820B7">
            <w:pPr>
              <w:pStyle w:val="TableParagraph"/>
              <w:rPr>
                <w:sz w:val="26"/>
              </w:rPr>
            </w:pPr>
          </w:p>
        </w:tc>
        <w:tc>
          <w:tcPr>
            <w:tcW w:w="422" w:type="dxa"/>
            <w:tcBorders>
              <w:top w:val="triple" w:sz="4" w:space="0" w:color="000000"/>
              <w:left w:val="triple" w:sz="4" w:space="0" w:color="000000"/>
              <w:bottom w:val="thinThickThinSmallGap" w:sz="6" w:space="0" w:color="9F9F9F"/>
              <w:right w:val="triple" w:sz="4" w:space="0" w:color="000000"/>
            </w:tcBorders>
          </w:tcPr>
          <w:p w14:paraId="7FE90BAE" w14:textId="77777777" w:rsidR="000820B7" w:rsidRDefault="000820B7">
            <w:pPr>
              <w:pStyle w:val="TableParagraph"/>
              <w:rPr>
                <w:sz w:val="26"/>
              </w:rPr>
            </w:pPr>
          </w:p>
        </w:tc>
        <w:tc>
          <w:tcPr>
            <w:tcW w:w="425" w:type="dxa"/>
            <w:tcBorders>
              <w:top w:val="triple" w:sz="4" w:space="0" w:color="000000"/>
              <w:left w:val="triple" w:sz="4" w:space="0" w:color="000000"/>
              <w:bottom w:val="thinThickThinSmallGap" w:sz="6" w:space="0" w:color="9F9F9F"/>
              <w:right w:val="triple" w:sz="4" w:space="0" w:color="000000"/>
            </w:tcBorders>
          </w:tcPr>
          <w:p w14:paraId="2A71FF62" w14:textId="77777777" w:rsidR="000820B7" w:rsidRDefault="000820B7">
            <w:pPr>
              <w:pStyle w:val="TableParagraph"/>
              <w:spacing w:before="2"/>
              <w:rPr>
                <w:sz w:val="2"/>
              </w:rPr>
            </w:pPr>
          </w:p>
          <w:p w14:paraId="725F1F1A" w14:textId="77777777" w:rsidR="000820B7" w:rsidRDefault="00447348">
            <w:pPr>
              <w:pStyle w:val="TableParagraph"/>
              <w:ind w:left="42"/>
              <w:rPr>
                <w:sz w:val="20"/>
              </w:rPr>
            </w:pPr>
            <w:r>
              <w:rPr>
                <w:noProof/>
                <w:sz w:val="20"/>
                <w:lang w:bidi="ar-SA"/>
              </w:rPr>
              <w:drawing>
                <wp:inline distT="0" distB="0" distL="0" distR="0" wp14:anchorId="216FAA75" wp14:editId="53EB1A27">
                  <wp:extent cx="140334" cy="190500"/>
                  <wp:effectExtent l="0" t="0" r="0" b="0"/>
                  <wp:docPr id="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4" w:type="dxa"/>
            <w:tcBorders>
              <w:top w:val="triple" w:sz="4" w:space="0" w:color="000000"/>
              <w:left w:val="triple" w:sz="4" w:space="0" w:color="000000"/>
              <w:bottom w:val="thinThickThinSmallGap" w:sz="6" w:space="0" w:color="9F9F9F"/>
              <w:right w:val="triple" w:sz="4" w:space="0" w:color="000000"/>
            </w:tcBorders>
          </w:tcPr>
          <w:p w14:paraId="463913BE" w14:textId="77777777" w:rsidR="000820B7" w:rsidRDefault="000820B7">
            <w:pPr>
              <w:pStyle w:val="TableParagraph"/>
              <w:spacing w:before="2"/>
              <w:rPr>
                <w:sz w:val="2"/>
              </w:rPr>
            </w:pPr>
          </w:p>
          <w:p w14:paraId="16B73E10" w14:textId="77777777" w:rsidR="000820B7" w:rsidRDefault="00447348">
            <w:pPr>
              <w:pStyle w:val="TableParagraph"/>
              <w:ind w:left="42"/>
              <w:rPr>
                <w:sz w:val="20"/>
              </w:rPr>
            </w:pPr>
            <w:r>
              <w:rPr>
                <w:noProof/>
                <w:sz w:val="20"/>
                <w:lang w:bidi="ar-SA"/>
              </w:rPr>
              <w:drawing>
                <wp:inline distT="0" distB="0" distL="0" distR="0" wp14:anchorId="7D57273A" wp14:editId="1388CCD7">
                  <wp:extent cx="140334" cy="190500"/>
                  <wp:effectExtent l="0" t="0" r="0" b="0"/>
                  <wp:docPr id="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2" w:type="dxa"/>
            <w:tcBorders>
              <w:top w:val="triple" w:sz="4" w:space="0" w:color="000000"/>
              <w:left w:val="triple" w:sz="4" w:space="0" w:color="000000"/>
              <w:bottom w:val="thinThickThinSmallGap" w:sz="6" w:space="0" w:color="9F9F9F"/>
              <w:right w:val="triple" w:sz="4" w:space="0" w:color="000000"/>
            </w:tcBorders>
          </w:tcPr>
          <w:p w14:paraId="0ED49DB8" w14:textId="77777777" w:rsidR="000820B7" w:rsidRDefault="000820B7">
            <w:pPr>
              <w:pStyle w:val="TableParagraph"/>
              <w:spacing w:before="2"/>
              <w:rPr>
                <w:sz w:val="2"/>
              </w:rPr>
            </w:pPr>
          </w:p>
          <w:p w14:paraId="0DB34E46" w14:textId="77777777" w:rsidR="000820B7" w:rsidRDefault="00447348">
            <w:pPr>
              <w:pStyle w:val="TableParagraph"/>
              <w:ind w:left="40"/>
              <w:rPr>
                <w:sz w:val="20"/>
              </w:rPr>
            </w:pPr>
            <w:r>
              <w:rPr>
                <w:noProof/>
                <w:sz w:val="20"/>
                <w:lang w:bidi="ar-SA"/>
              </w:rPr>
              <w:drawing>
                <wp:inline distT="0" distB="0" distL="0" distR="0" wp14:anchorId="022715D2" wp14:editId="307CD83B">
                  <wp:extent cx="140334" cy="190500"/>
                  <wp:effectExtent l="0" t="0" r="0" b="0"/>
                  <wp:docPr id="2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424" w:type="dxa"/>
            <w:tcBorders>
              <w:top w:val="triple" w:sz="4" w:space="0" w:color="000000"/>
              <w:left w:val="triple" w:sz="4" w:space="0" w:color="000000"/>
              <w:bottom w:val="thinThickThinSmallGap" w:sz="6" w:space="0" w:color="9F9F9F"/>
              <w:right w:val="triple" w:sz="4" w:space="0" w:color="000000"/>
            </w:tcBorders>
          </w:tcPr>
          <w:p w14:paraId="32CE9046" w14:textId="77777777" w:rsidR="000820B7" w:rsidRDefault="000820B7">
            <w:pPr>
              <w:pStyle w:val="TableParagraph"/>
              <w:spacing w:before="2"/>
              <w:rPr>
                <w:sz w:val="2"/>
              </w:rPr>
            </w:pPr>
          </w:p>
          <w:p w14:paraId="398193CA" w14:textId="77777777" w:rsidR="000820B7" w:rsidRDefault="00447348">
            <w:pPr>
              <w:pStyle w:val="TableParagraph"/>
              <w:ind w:left="43"/>
              <w:rPr>
                <w:sz w:val="20"/>
              </w:rPr>
            </w:pPr>
            <w:r>
              <w:rPr>
                <w:noProof/>
                <w:sz w:val="20"/>
                <w:lang w:bidi="ar-SA"/>
              </w:rPr>
              <w:drawing>
                <wp:inline distT="0" distB="0" distL="0" distR="0" wp14:anchorId="40801917" wp14:editId="0D4F670B">
                  <wp:extent cx="140334" cy="190500"/>
                  <wp:effectExtent l="0" t="0" r="0" b="0"/>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10" cstate="print"/>
                          <a:stretch>
                            <a:fillRect/>
                          </a:stretch>
                        </pic:blipFill>
                        <pic:spPr>
                          <a:xfrm>
                            <a:off x="0" y="0"/>
                            <a:ext cx="140334" cy="190500"/>
                          </a:xfrm>
                          <a:prstGeom prst="rect">
                            <a:avLst/>
                          </a:prstGeom>
                        </pic:spPr>
                      </pic:pic>
                    </a:graphicData>
                  </a:graphic>
                </wp:inline>
              </w:drawing>
            </w:r>
          </w:p>
        </w:tc>
        <w:tc>
          <w:tcPr>
            <w:tcW w:w="558" w:type="dxa"/>
            <w:tcBorders>
              <w:top w:val="triple" w:sz="4" w:space="0" w:color="000000"/>
              <w:left w:val="triple" w:sz="4" w:space="0" w:color="000000"/>
              <w:bottom w:val="thinThickThinSmallGap" w:sz="6" w:space="0" w:color="9F9F9F"/>
              <w:right w:val="thinThickThinSmallGap" w:sz="6" w:space="0" w:color="9F9F9F"/>
            </w:tcBorders>
          </w:tcPr>
          <w:p w14:paraId="3B0F755D" w14:textId="77777777" w:rsidR="000820B7" w:rsidRDefault="000820B7">
            <w:pPr>
              <w:pStyle w:val="TableParagraph"/>
              <w:spacing w:before="2"/>
              <w:rPr>
                <w:sz w:val="2"/>
              </w:rPr>
            </w:pPr>
          </w:p>
          <w:p w14:paraId="5B16477A" w14:textId="77777777" w:rsidR="000820B7" w:rsidRDefault="00447348">
            <w:pPr>
              <w:pStyle w:val="TableParagraph"/>
              <w:ind w:left="44"/>
              <w:rPr>
                <w:sz w:val="20"/>
              </w:rPr>
            </w:pPr>
            <w:r>
              <w:rPr>
                <w:noProof/>
                <w:sz w:val="20"/>
                <w:lang w:bidi="ar-SA"/>
              </w:rPr>
              <w:drawing>
                <wp:inline distT="0" distB="0" distL="0" distR="0" wp14:anchorId="3A30C2C0" wp14:editId="7BAC0A9A">
                  <wp:extent cx="140334" cy="190500"/>
                  <wp:effectExtent l="0" t="0" r="0" b="0"/>
                  <wp:docPr id="2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png"/>
                          <pic:cNvPicPr/>
                        </pic:nvPicPr>
                        <pic:blipFill>
                          <a:blip r:embed="rId10" cstate="print"/>
                          <a:stretch>
                            <a:fillRect/>
                          </a:stretch>
                        </pic:blipFill>
                        <pic:spPr>
                          <a:xfrm>
                            <a:off x="0" y="0"/>
                            <a:ext cx="140334" cy="190500"/>
                          </a:xfrm>
                          <a:prstGeom prst="rect">
                            <a:avLst/>
                          </a:prstGeom>
                        </pic:spPr>
                      </pic:pic>
                    </a:graphicData>
                  </a:graphic>
                </wp:inline>
              </w:drawing>
            </w:r>
          </w:p>
        </w:tc>
      </w:tr>
    </w:tbl>
    <w:p w14:paraId="053FE518" w14:textId="77777777" w:rsidR="000820B7" w:rsidRDefault="000820B7">
      <w:pPr>
        <w:pStyle w:val="a3"/>
        <w:spacing w:before="4"/>
        <w:rPr>
          <w:sz w:val="22"/>
        </w:rPr>
      </w:pPr>
    </w:p>
    <w:p w14:paraId="7F448835" w14:textId="77777777" w:rsidR="000820B7" w:rsidRDefault="00447348">
      <w:pPr>
        <w:pStyle w:val="a3"/>
        <w:spacing w:before="89" w:line="242" w:lineRule="auto"/>
        <w:ind w:left="1681" w:firstLine="708"/>
      </w:pPr>
      <w: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14:paraId="032A5153" w14:textId="77777777" w:rsidR="000820B7" w:rsidRDefault="00447348">
      <w:pPr>
        <w:pStyle w:val="a5"/>
        <w:numPr>
          <w:ilvl w:val="1"/>
          <w:numId w:val="65"/>
        </w:numPr>
        <w:tabs>
          <w:tab w:val="left" w:pos="2762"/>
        </w:tabs>
        <w:spacing w:line="318" w:lineRule="exact"/>
        <w:rPr>
          <w:sz w:val="28"/>
        </w:rPr>
      </w:pPr>
      <w:r>
        <w:rPr>
          <w:sz w:val="28"/>
        </w:rPr>
        <w:t>действие в воображаемом плане способствует развитию символической функции</w:t>
      </w:r>
      <w:r>
        <w:rPr>
          <w:spacing w:val="-12"/>
          <w:sz w:val="28"/>
        </w:rPr>
        <w:t xml:space="preserve"> </w:t>
      </w:r>
      <w:r>
        <w:rPr>
          <w:sz w:val="28"/>
        </w:rPr>
        <w:t>мышления;</w:t>
      </w:r>
    </w:p>
    <w:p w14:paraId="097E9F51" w14:textId="77777777" w:rsidR="000820B7" w:rsidRDefault="00447348">
      <w:pPr>
        <w:pStyle w:val="a5"/>
        <w:numPr>
          <w:ilvl w:val="1"/>
          <w:numId w:val="65"/>
        </w:numPr>
        <w:tabs>
          <w:tab w:val="left" w:pos="2831"/>
          <w:tab w:val="left" w:pos="2832"/>
        </w:tabs>
        <w:spacing w:line="322" w:lineRule="exact"/>
        <w:ind w:left="2831" w:hanging="430"/>
        <w:rPr>
          <w:sz w:val="28"/>
        </w:rPr>
      </w:pPr>
      <w:r>
        <w:rPr>
          <w:sz w:val="28"/>
        </w:rPr>
        <w:t>наличие воображаемой ситуации способствует формированию плана</w:t>
      </w:r>
      <w:r>
        <w:rPr>
          <w:spacing w:val="-3"/>
          <w:sz w:val="28"/>
        </w:rPr>
        <w:t xml:space="preserve"> </w:t>
      </w:r>
      <w:r>
        <w:rPr>
          <w:sz w:val="28"/>
        </w:rPr>
        <w:t>представлений;</w:t>
      </w:r>
    </w:p>
    <w:p w14:paraId="59B2A8D0" w14:textId="77777777" w:rsidR="000820B7" w:rsidRDefault="00447348">
      <w:pPr>
        <w:pStyle w:val="a5"/>
        <w:numPr>
          <w:ilvl w:val="1"/>
          <w:numId w:val="65"/>
        </w:numPr>
        <w:tabs>
          <w:tab w:val="left" w:pos="2762"/>
          <w:tab w:val="left" w:pos="3848"/>
          <w:tab w:val="left" w:pos="5764"/>
          <w:tab w:val="left" w:pos="6596"/>
          <w:tab w:val="left" w:pos="9192"/>
          <w:tab w:val="left" w:pos="11365"/>
          <w:tab w:val="left" w:pos="14170"/>
        </w:tabs>
        <w:ind w:right="843"/>
        <w:rPr>
          <w:sz w:val="28"/>
        </w:rPr>
      </w:pPr>
      <w:r>
        <w:rPr>
          <w:sz w:val="28"/>
        </w:rPr>
        <w:t>игра</w:t>
      </w:r>
      <w:r>
        <w:rPr>
          <w:sz w:val="28"/>
        </w:rPr>
        <w:tab/>
        <w:t>направлена</w:t>
      </w:r>
      <w:r>
        <w:rPr>
          <w:sz w:val="28"/>
        </w:rPr>
        <w:tab/>
        <w:t>на</w:t>
      </w:r>
      <w:r>
        <w:rPr>
          <w:sz w:val="28"/>
        </w:rPr>
        <w:tab/>
        <w:t>воспроизведение</w:t>
      </w:r>
      <w:r>
        <w:rPr>
          <w:sz w:val="28"/>
        </w:rPr>
        <w:tab/>
        <w:t>человеческих</w:t>
      </w:r>
      <w:r>
        <w:rPr>
          <w:sz w:val="28"/>
        </w:rPr>
        <w:tab/>
        <w:t>взаимоотношений,</w:t>
      </w:r>
      <w:r>
        <w:rPr>
          <w:sz w:val="28"/>
        </w:rPr>
        <w:tab/>
      </w:r>
      <w:r>
        <w:rPr>
          <w:spacing w:val="-1"/>
          <w:sz w:val="28"/>
        </w:rPr>
        <w:t xml:space="preserve">следовательно, </w:t>
      </w:r>
      <w:r>
        <w:rPr>
          <w:sz w:val="28"/>
        </w:rPr>
        <w:t>она способствует формированию у ребенка способности определенным образом в них</w:t>
      </w:r>
      <w:r>
        <w:rPr>
          <w:spacing w:val="-26"/>
          <w:sz w:val="28"/>
        </w:rPr>
        <w:t xml:space="preserve"> </w:t>
      </w:r>
      <w:r>
        <w:rPr>
          <w:sz w:val="28"/>
        </w:rPr>
        <w:t>ориентироваться;</w:t>
      </w:r>
    </w:p>
    <w:p w14:paraId="360321D9" w14:textId="77777777" w:rsidR="000820B7" w:rsidRDefault="00447348">
      <w:pPr>
        <w:pStyle w:val="a5"/>
        <w:numPr>
          <w:ilvl w:val="1"/>
          <w:numId w:val="65"/>
        </w:numPr>
        <w:tabs>
          <w:tab w:val="left" w:pos="2762"/>
        </w:tabs>
        <w:ind w:right="848"/>
        <w:rPr>
          <w:sz w:val="28"/>
        </w:rPr>
      </w:pPr>
      <w:r>
        <w:rPr>
          <w:sz w:val="28"/>
        </w:rPr>
        <w:t>необходимость согласовывать игровые действия способствует формированию реальных взаимоотношений между играющими</w:t>
      </w:r>
      <w:r>
        <w:rPr>
          <w:spacing w:val="-7"/>
          <w:sz w:val="28"/>
        </w:rPr>
        <w:t xml:space="preserve"> </w:t>
      </w:r>
      <w:r>
        <w:rPr>
          <w:sz w:val="28"/>
        </w:rPr>
        <w:t>детьми.</w:t>
      </w:r>
    </w:p>
    <w:p w14:paraId="31365AC6" w14:textId="77777777" w:rsidR="000820B7" w:rsidRDefault="00447348">
      <w:pPr>
        <w:pStyle w:val="210"/>
        <w:spacing w:before="5" w:line="319" w:lineRule="exact"/>
        <w:ind w:left="2402"/>
        <w:jc w:val="left"/>
      </w:pPr>
      <w:r>
        <w:t>Принципы руководства сюжетно-ролевой игрой:</w:t>
      </w:r>
    </w:p>
    <w:p w14:paraId="0D4528B6" w14:textId="77777777" w:rsidR="000820B7" w:rsidRDefault="00447348">
      <w:pPr>
        <w:pStyle w:val="a5"/>
        <w:numPr>
          <w:ilvl w:val="0"/>
          <w:numId w:val="64"/>
        </w:numPr>
        <w:tabs>
          <w:tab w:val="left" w:pos="2184"/>
        </w:tabs>
        <w:spacing w:line="319" w:lineRule="exact"/>
        <w:rPr>
          <w:b/>
          <w:sz w:val="28"/>
        </w:rPr>
      </w:pPr>
      <w:r>
        <w:rPr>
          <w:sz w:val="28"/>
        </w:rPr>
        <w:t xml:space="preserve">для того, чтобы дети овладели игровыми умениями, воспитатель должен </w:t>
      </w:r>
      <w:r>
        <w:rPr>
          <w:b/>
          <w:sz w:val="28"/>
        </w:rPr>
        <w:t>играть вместе с</w:t>
      </w:r>
      <w:r>
        <w:rPr>
          <w:b/>
          <w:spacing w:val="-9"/>
          <w:sz w:val="28"/>
        </w:rPr>
        <w:t xml:space="preserve"> </w:t>
      </w:r>
      <w:r>
        <w:rPr>
          <w:b/>
          <w:sz w:val="28"/>
        </w:rPr>
        <w:t>детьми;</w:t>
      </w:r>
    </w:p>
    <w:p w14:paraId="31378C3C" w14:textId="77777777" w:rsidR="000820B7" w:rsidRDefault="00447348">
      <w:pPr>
        <w:pStyle w:val="a5"/>
        <w:numPr>
          <w:ilvl w:val="0"/>
          <w:numId w:val="64"/>
        </w:numPr>
        <w:tabs>
          <w:tab w:val="left" w:pos="2184"/>
        </w:tabs>
        <w:ind w:right="1052"/>
        <w:rPr>
          <w:b/>
          <w:sz w:val="28"/>
        </w:rPr>
      </w:pPr>
      <w:r>
        <w:rPr>
          <w:sz w:val="28"/>
        </w:rPr>
        <w:t xml:space="preserve">на каждом возрастном этапе игра развертывается особым образом, так, чтобы детьми «открывался» и усваивался новый, </w:t>
      </w:r>
      <w:r>
        <w:rPr>
          <w:b/>
          <w:sz w:val="28"/>
        </w:rPr>
        <w:t>более сложный способ построения</w:t>
      </w:r>
      <w:r>
        <w:rPr>
          <w:b/>
          <w:spacing w:val="-6"/>
          <w:sz w:val="28"/>
        </w:rPr>
        <w:t xml:space="preserve"> </w:t>
      </w:r>
      <w:r>
        <w:rPr>
          <w:b/>
          <w:sz w:val="28"/>
        </w:rPr>
        <w:t>игры;</w:t>
      </w:r>
    </w:p>
    <w:p w14:paraId="3B0BA387" w14:textId="77777777" w:rsidR="000820B7" w:rsidRDefault="00447348">
      <w:pPr>
        <w:pStyle w:val="a5"/>
        <w:numPr>
          <w:ilvl w:val="0"/>
          <w:numId w:val="64"/>
        </w:numPr>
        <w:tabs>
          <w:tab w:val="left" w:pos="2184"/>
        </w:tabs>
        <w:ind w:right="1873"/>
        <w:rPr>
          <w:b/>
          <w:sz w:val="28"/>
        </w:rPr>
      </w:pPr>
      <w:r>
        <w:rPr>
          <w:sz w:val="28"/>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Pr>
          <w:b/>
          <w:sz w:val="28"/>
        </w:rPr>
        <w:t>пояснение его смысла</w:t>
      </w:r>
      <w:r>
        <w:rPr>
          <w:b/>
          <w:spacing w:val="-7"/>
          <w:sz w:val="28"/>
        </w:rPr>
        <w:t xml:space="preserve"> </w:t>
      </w:r>
      <w:r>
        <w:rPr>
          <w:b/>
          <w:sz w:val="28"/>
        </w:rPr>
        <w:t>партнерам.</w:t>
      </w:r>
    </w:p>
    <w:p w14:paraId="488D41B1" w14:textId="77777777" w:rsidR="000820B7" w:rsidRDefault="00447348">
      <w:pPr>
        <w:pStyle w:val="a3"/>
        <w:spacing w:before="1" w:line="322" w:lineRule="exact"/>
        <w:ind w:left="2152"/>
        <w:jc w:val="both"/>
      </w:pPr>
      <w:r>
        <w:t>Руководя сюжетно-ролевой игрой, педагог должен помнить:</w:t>
      </w:r>
    </w:p>
    <w:p w14:paraId="6E1E005C" w14:textId="77777777" w:rsidR="000820B7" w:rsidRDefault="00447348">
      <w:pPr>
        <w:pStyle w:val="a5"/>
        <w:numPr>
          <w:ilvl w:val="1"/>
          <w:numId w:val="64"/>
        </w:numPr>
        <w:tabs>
          <w:tab w:val="left" w:pos="2614"/>
        </w:tabs>
        <w:ind w:right="844"/>
        <w:jc w:val="both"/>
        <w:rPr>
          <w:sz w:val="28"/>
        </w:rPr>
      </w:pPr>
      <w:r>
        <w:rPr>
          <w:sz w:val="28"/>
        </w:rPr>
        <w:t xml:space="preserve">об </w:t>
      </w:r>
      <w:r>
        <w:rPr>
          <w:spacing w:val="-5"/>
          <w:sz w:val="28"/>
        </w:rPr>
        <w:t xml:space="preserve">обязательном общении </w:t>
      </w:r>
      <w:r>
        <w:rPr>
          <w:sz w:val="28"/>
        </w:rPr>
        <w:t xml:space="preserve">с </w:t>
      </w:r>
      <w:r>
        <w:rPr>
          <w:spacing w:val="-5"/>
          <w:sz w:val="28"/>
        </w:rPr>
        <w:t xml:space="preserve">детьми: диалогическом общении, полилогическом общении, </w:t>
      </w:r>
      <w:r>
        <w:rPr>
          <w:spacing w:val="-4"/>
          <w:sz w:val="28"/>
        </w:rPr>
        <w:t xml:space="preserve">предполагающем </w:t>
      </w:r>
      <w:r>
        <w:rPr>
          <w:sz w:val="28"/>
        </w:rPr>
        <w:t xml:space="preserve">диалог с несколькими участниками игры одновременно (во время многоотраслевого сюжетного построения) и воспитывающем </w:t>
      </w:r>
      <w:r>
        <w:rPr>
          <w:spacing w:val="-4"/>
          <w:sz w:val="28"/>
        </w:rPr>
        <w:t>полифоничное слуховое</w:t>
      </w:r>
      <w:r>
        <w:rPr>
          <w:spacing w:val="-11"/>
          <w:sz w:val="28"/>
        </w:rPr>
        <w:t xml:space="preserve"> </w:t>
      </w:r>
      <w:r>
        <w:rPr>
          <w:spacing w:val="-4"/>
          <w:sz w:val="28"/>
        </w:rPr>
        <w:t>восприятие;</w:t>
      </w:r>
    </w:p>
    <w:p w14:paraId="1000BA31" w14:textId="77777777" w:rsidR="000820B7" w:rsidRPr="00D15D28" w:rsidRDefault="00447348" w:rsidP="00D15D28">
      <w:pPr>
        <w:pStyle w:val="a5"/>
        <w:numPr>
          <w:ilvl w:val="1"/>
          <w:numId w:val="64"/>
        </w:numPr>
        <w:tabs>
          <w:tab w:val="left" w:pos="2614"/>
        </w:tabs>
        <w:ind w:right="838"/>
        <w:jc w:val="both"/>
        <w:rPr>
          <w:sz w:val="28"/>
        </w:rPr>
      </w:pPr>
      <w:r>
        <w:rPr>
          <w:sz w:val="28"/>
        </w:rPr>
        <w:t xml:space="preserve">о </w:t>
      </w:r>
      <w:r>
        <w:rPr>
          <w:spacing w:val="-4"/>
          <w:sz w:val="28"/>
        </w:rPr>
        <w:t xml:space="preserve">создании проблемных ситуаций, </w:t>
      </w:r>
      <w:r>
        <w:rPr>
          <w:sz w:val="28"/>
        </w:rPr>
        <w:t xml:space="preserve">позволяющих стимулировать творческие проявления детей в поиске </w:t>
      </w:r>
      <w:r>
        <w:rPr>
          <w:spacing w:val="-6"/>
          <w:sz w:val="28"/>
        </w:rPr>
        <w:t>решения задачи.</w:t>
      </w:r>
      <w:r w:rsidRPr="00D15D28">
        <w:rPr>
          <w:sz w:val="28"/>
          <w:szCs w:val="28"/>
        </w:rPr>
        <w:t xml:space="preserve">Немаловажно способствовать развитию игры, используя прямые (предполагают </w:t>
      </w:r>
      <w:r w:rsidRPr="00D15D28">
        <w:rPr>
          <w:spacing w:val="-4"/>
          <w:sz w:val="28"/>
          <w:szCs w:val="28"/>
        </w:rPr>
        <w:t xml:space="preserve">«вмешательство» </w:t>
      </w:r>
      <w:r w:rsidRPr="00D15D28">
        <w:rPr>
          <w:spacing w:val="-5"/>
          <w:sz w:val="28"/>
          <w:szCs w:val="28"/>
        </w:rPr>
        <w:t xml:space="preserve">взрослого </w:t>
      </w:r>
      <w:r w:rsidRPr="00D15D28">
        <w:rPr>
          <w:sz w:val="28"/>
          <w:szCs w:val="28"/>
        </w:rPr>
        <w:t xml:space="preserve">в  </w:t>
      </w:r>
      <w:r w:rsidRPr="00D15D28">
        <w:rPr>
          <w:spacing w:val="-4"/>
          <w:sz w:val="28"/>
          <w:szCs w:val="28"/>
        </w:rPr>
        <w:t xml:space="preserve">виде прямого </w:t>
      </w:r>
      <w:r w:rsidRPr="00D15D28">
        <w:rPr>
          <w:spacing w:val="-5"/>
          <w:sz w:val="28"/>
          <w:szCs w:val="28"/>
        </w:rPr>
        <w:t xml:space="preserve">показа </w:t>
      </w:r>
      <w:r w:rsidRPr="00D15D28">
        <w:rPr>
          <w:sz w:val="28"/>
          <w:szCs w:val="28"/>
        </w:rPr>
        <w:t xml:space="preserve">и </w:t>
      </w:r>
      <w:r w:rsidRPr="00D15D28">
        <w:rPr>
          <w:spacing w:val="-5"/>
          <w:sz w:val="28"/>
          <w:szCs w:val="28"/>
        </w:rPr>
        <w:t xml:space="preserve">руководства деятельностью) </w:t>
      </w:r>
      <w:r w:rsidRPr="00D15D28">
        <w:rPr>
          <w:sz w:val="28"/>
          <w:szCs w:val="28"/>
        </w:rPr>
        <w:t xml:space="preserve">и </w:t>
      </w:r>
      <w:r w:rsidRPr="00D15D28">
        <w:rPr>
          <w:spacing w:val="-5"/>
          <w:sz w:val="28"/>
          <w:szCs w:val="28"/>
        </w:rPr>
        <w:t xml:space="preserve">косвенные </w:t>
      </w:r>
      <w:r w:rsidRPr="00D15D28">
        <w:rPr>
          <w:spacing w:val="-6"/>
          <w:sz w:val="28"/>
          <w:szCs w:val="28"/>
        </w:rPr>
        <w:t xml:space="preserve">(предполагают </w:t>
      </w:r>
      <w:r w:rsidRPr="00D15D28">
        <w:rPr>
          <w:spacing w:val="-5"/>
          <w:sz w:val="28"/>
          <w:szCs w:val="28"/>
        </w:rPr>
        <w:t xml:space="preserve">ненавязчивое побуждение </w:t>
      </w:r>
      <w:r w:rsidRPr="00D15D28">
        <w:rPr>
          <w:sz w:val="28"/>
          <w:szCs w:val="28"/>
        </w:rPr>
        <w:t xml:space="preserve">к </w:t>
      </w:r>
      <w:r w:rsidRPr="00D15D28">
        <w:rPr>
          <w:spacing w:val="-5"/>
          <w:sz w:val="28"/>
          <w:szCs w:val="28"/>
        </w:rPr>
        <w:t>деятель</w:t>
      </w:r>
      <w:r w:rsidRPr="00D15D28">
        <w:rPr>
          <w:spacing w:val="-4"/>
          <w:sz w:val="28"/>
          <w:szCs w:val="28"/>
        </w:rPr>
        <w:t xml:space="preserve">ности) воздействия </w:t>
      </w:r>
      <w:r w:rsidRPr="00D15D28">
        <w:rPr>
          <w:sz w:val="28"/>
          <w:szCs w:val="28"/>
        </w:rPr>
        <w:t xml:space="preserve">на </w:t>
      </w:r>
      <w:r w:rsidRPr="00D15D28">
        <w:rPr>
          <w:spacing w:val="-3"/>
          <w:sz w:val="28"/>
          <w:szCs w:val="28"/>
        </w:rPr>
        <w:t xml:space="preserve">игру </w:t>
      </w:r>
      <w:r w:rsidRPr="00D15D28">
        <w:rPr>
          <w:sz w:val="28"/>
          <w:szCs w:val="28"/>
        </w:rPr>
        <w:t>и</w:t>
      </w:r>
      <w:r w:rsidRPr="00D15D28">
        <w:rPr>
          <w:spacing w:val="-27"/>
          <w:sz w:val="28"/>
          <w:szCs w:val="28"/>
        </w:rPr>
        <w:t xml:space="preserve"> </w:t>
      </w:r>
      <w:r w:rsidRPr="00D15D28">
        <w:rPr>
          <w:spacing w:val="-4"/>
          <w:sz w:val="28"/>
          <w:szCs w:val="28"/>
        </w:rPr>
        <w:t>играющих.</w:t>
      </w:r>
    </w:p>
    <w:p w14:paraId="06F3AB84" w14:textId="77777777" w:rsidR="000820B7" w:rsidRDefault="000820B7">
      <w:pPr>
        <w:jc w:val="both"/>
        <w:sectPr w:rsidR="000820B7">
          <w:pgSz w:w="16840" w:h="11910" w:orient="landscape"/>
          <w:pgMar w:top="1100" w:right="0" w:bottom="1160" w:left="20" w:header="0" w:footer="978" w:gutter="0"/>
          <w:cols w:space="720"/>
        </w:sectPr>
      </w:pPr>
    </w:p>
    <w:p w14:paraId="4D07A5E4" w14:textId="77777777" w:rsidR="000820B7" w:rsidRDefault="000820B7">
      <w:pPr>
        <w:pStyle w:val="a3"/>
        <w:rPr>
          <w:sz w:val="20"/>
        </w:rPr>
      </w:pPr>
    </w:p>
    <w:p w14:paraId="39740BD9" w14:textId="77777777" w:rsidR="000820B7" w:rsidRDefault="000820B7">
      <w:pPr>
        <w:pStyle w:val="a3"/>
        <w:rPr>
          <w:sz w:val="20"/>
        </w:rPr>
      </w:pPr>
    </w:p>
    <w:p w14:paraId="33F74C83" w14:textId="77777777" w:rsidR="000820B7" w:rsidRDefault="00447348">
      <w:pPr>
        <w:pStyle w:val="210"/>
        <w:spacing w:before="210" w:line="319" w:lineRule="exact"/>
        <w:ind w:left="1610" w:right="779"/>
      </w:pPr>
      <w:r>
        <w:t>Направление № 2 по реализации образовательной области «Социально - коммуникативное развитие»:</w:t>
      </w:r>
    </w:p>
    <w:p w14:paraId="313F1EC6" w14:textId="77777777" w:rsidR="000820B7" w:rsidRDefault="00447348">
      <w:pPr>
        <w:pStyle w:val="a3"/>
        <w:spacing w:line="319" w:lineRule="exact"/>
        <w:ind w:left="1611" w:right="779"/>
        <w:jc w:val="center"/>
      </w:pPr>
      <w:r>
        <w:t>«Формирование основ безопасного поведения в быту, социуме, природе».</w:t>
      </w:r>
    </w:p>
    <w:p w14:paraId="5D8C5BF5" w14:textId="77777777" w:rsidR="000820B7" w:rsidRDefault="000820B7">
      <w:pPr>
        <w:pStyle w:val="a3"/>
        <w:spacing w:before="4"/>
        <w:rPr>
          <w:sz w:val="24"/>
        </w:rPr>
      </w:pPr>
    </w:p>
    <w:p w14:paraId="6CB0B186" w14:textId="77777777" w:rsidR="000820B7" w:rsidRDefault="00447348">
      <w:pPr>
        <w:pStyle w:val="210"/>
        <w:spacing w:line="322" w:lineRule="exact"/>
        <w:ind w:left="1607" w:right="779"/>
      </w:pPr>
      <w:r>
        <w:t>Система работы по формированию у дошкольников основ безопасности жизнедеятельности</w:t>
      </w:r>
    </w:p>
    <w:p w14:paraId="5197549E" w14:textId="77777777" w:rsidR="000820B7" w:rsidRDefault="00447348">
      <w:pPr>
        <w:ind w:left="1800" w:right="968"/>
        <w:jc w:val="center"/>
        <w:rPr>
          <w:b/>
          <w:sz w:val="28"/>
        </w:rPr>
      </w:pPr>
      <w:r>
        <w:rPr>
          <w:b/>
          <w:sz w:val="28"/>
        </w:rPr>
        <w:t>в соответствии с методическими материалами, соответствующими Стандарту (раздел «Ребенок осваивает опыт безопасного поведения в окружающем мире»).</w:t>
      </w:r>
    </w:p>
    <w:p w14:paraId="359623D1" w14:textId="77777777" w:rsidR="000820B7" w:rsidRDefault="00447348">
      <w:pPr>
        <w:spacing w:line="319" w:lineRule="exact"/>
        <w:ind w:left="3850" w:right="3014"/>
        <w:jc w:val="center"/>
        <w:rPr>
          <w:i/>
          <w:sz w:val="28"/>
        </w:rPr>
      </w:pPr>
      <w:r>
        <w:rPr>
          <w:i/>
          <w:sz w:val="28"/>
        </w:rPr>
        <w:t>Старший дошкольный возраст (от 6 до 7 лет)</w:t>
      </w:r>
    </w:p>
    <w:p w14:paraId="5BE8CA69" w14:textId="77777777" w:rsidR="000820B7" w:rsidRDefault="000820B7">
      <w:pPr>
        <w:pStyle w:val="a3"/>
        <w:spacing w:before="6"/>
        <w:rPr>
          <w:i/>
        </w:rPr>
      </w:pPr>
    </w:p>
    <w:tbl>
      <w:tblPr>
        <w:tblStyle w:val="TableNormal"/>
        <w:tblW w:w="0" w:type="auto"/>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6"/>
        <w:gridCol w:w="425"/>
        <w:gridCol w:w="763"/>
        <w:gridCol w:w="2328"/>
        <w:gridCol w:w="1172"/>
        <w:gridCol w:w="867"/>
        <w:gridCol w:w="1666"/>
        <w:gridCol w:w="3339"/>
      </w:tblGrid>
      <w:tr w:rsidR="000820B7" w14:paraId="73F0DE4C" w14:textId="77777777">
        <w:trPr>
          <w:trHeight w:val="275"/>
        </w:trPr>
        <w:tc>
          <w:tcPr>
            <w:tcW w:w="14066" w:type="dxa"/>
            <w:gridSpan w:val="8"/>
          </w:tcPr>
          <w:p w14:paraId="0CAA14E9" w14:textId="77777777" w:rsidR="000820B7" w:rsidRDefault="00447348">
            <w:pPr>
              <w:pStyle w:val="TableParagraph"/>
              <w:spacing w:line="256" w:lineRule="exact"/>
              <w:ind w:left="534"/>
              <w:rPr>
                <w:sz w:val="24"/>
              </w:rPr>
            </w:pPr>
            <w:r>
              <w:rPr>
                <w:b/>
                <w:sz w:val="24"/>
              </w:rPr>
              <w:t xml:space="preserve">Основная цель: </w:t>
            </w:r>
            <w:r>
              <w:rPr>
                <w:sz w:val="24"/>
              </w:rPr>
              <w:t>формирование основ безопасности собственной жизнедеятельности и предпосылок экологического сознания</w:t>
            </w:r>
          </w:p>
        </w:tc>
      </w:tr>
      <w:tr w:rsidR="000820B7" w14:paraId="0D00E1DE" w14:textId="77777777">
        <w:trPr>
          <w:trHeight w:val="275"/>
        </w:trPr>
        <w:tc>
          <w:tcPr>
            <w:tcW w:w="14066" w:type="dxa"/>
            <w:gridSpan w:val="8"/>
          </w:tcPr>
          <w:p w14:paraId="7A8CF787" w14:textId="77777777" w:rsidR="000820B7" w:rsidRDefault="00447348">
            <w:pPr>
              <w:pStyle w:val="TableParagraph"/>
              <w:spacing w:line="256" w:lineRule="exact"/>
              <w:ind w:left="4355" w:right="4355"/>
              <w:jc w:val="center"/>
              <w:rPr>
                <w:b/>
                <w:sz w:val="24"/>
              </w:rPr>
            </w:pPr>
            <w:r>
              <w:rPr>
                <w:b/>
                <w:sz w:val="24"/>
              </w:rPr>
              <w:t>Основные задачи обучения дошкольников ОБЖ</w:t>
            </w:r>
          </w:p>
        </w:tc>
      </w:tr>
      <w:tr w:rsidR="000820B7" w14:paraId="2179D3C6" w14:textId="77777777">
        <w:trPr>
          <w:trHeight w:val="1656"/>
        </w:trPr>
        <w:tc>
          <w:tcPr>
            <w:tcW w:w="4694" w:type="dxa"/>
            <w:gridSpan w:val="3"/>
          </w:tcPr>
          <w:p w14:paraId="75E5C3CF" w14:textId="77777777" w:rsidR="000820B7" w:rsidRDefault="00447348">
            <w:pPr>
              <w:pStyle w:val="TableParagraph"/>
              <w:spacing w:line="268" w:lineRule="exact"/>
              <w:ind w:left="105"/>
              <w:rPr>
                <w:sz w:val="24"/>
              </w:rPr>
            </w:pPr>
            <w:r>
              <w:rPr>
                <w:sz w:val="24"/>
              </w:rPr>
              <w:t>Научить ребенка ориентироваться</w:t>
            </w:r>
          </w:p>
          <w:p w14:paraId="0A95C4F4" w14:textId="77777777" w:rsidR="000820B7" w:rsidRDefault="00447348">
            <w:pPr>
              <w:pStyle w:val="TableParagraph"/>
              <w:ind w:left="105" w:right="38"/>
              <w:rPr>
                <w:sz w:val="24"/>
              </w:rPr>
            </w:pPr>
            <w:r>
              <w:rPr>
                <w:sz w:val="24"/>
              </w:rPr>
              <w:t>в окружающей его обстановке и уметь оценивать отдельные элементы обстановки с точки зрения</w:t>
            </w:r>
          </w:p>
          <w:p w14:paraId="2EB175B8" w14:textId="77777777" w:rsidR="000820B7" w:rsidRDefault="00447348">
            <w:pPr>
              <w:pStyle w:val="TableParagraph"/>
              <w:ind w:left="105"/>
              <w:rPr>
                <w:sz w:val="24"/>
              </w:rPr>
            </w:pPr>
            <w:r>
              <w:rPr>
                <w:spacing w:val="-1"/>
                <w:w w:val="44"/>
                <w:sz w:val="24"/>
              </w:rPr>
              <w:t>―</w:t>
            </w:r>
            <w:r>
              <w:rPr>
                <w:spacing w:val="-1"/>
                <w:sz w:val="24"/>
              </w:rPr>
              <w:t>О</w:t>
            </w:r>
            <w:r>
              <w:rPr>
                <w:sz w:val="24"/>
              </w:rPr>
              <w:t>п</w:t>
            </w:r>
            <w:r>
              <w:rPr>
                <w:spacing w:val="-1"/>
                <w:sz w:val="24"/>
              </w:rPr>
              <w:t>ас</w:t>
            </w:r>
            <w:r>
              <w:rPr>
                <w:sz w:val="24"/>
              </w:rPr>
              <w:t>но -</w:t>
            </w:r>
            <w:r>
              <w:rPr>
                <w:spacing w:val="-1"/>
                <w:sz w:val="24"/>
              </w:rPr>
              <w:t xml:space="preserve"> </w:t>
            </w:r>
            <w:r>
              <w:rPr>
                <w:sz w:val="24"/>
              </w:rPr>
              <w:t>не</w:t>
            </w:r>
            <w:r>
              <w:rPr>
                <w:spacing w:val="-1"/>
                <w:sz w:val="24"/>
              </w:rPr>
              <w:t xml:space="preserve"> </w:t>
            </w:r>
            <w:r>
              <w:rPr>
                <w:sz w:val="24"/>
              </w:rPr>
              <w:t>оп</w:t>
            </w:r>
            <w:r>
              <w:rPr>
                <w:spacing w:val="-1"/>
                <w:sz w:val="24"/>
              </w:rPr>
              <w:t>ас</w:t>
            </w:r>
            <w:r>
              <w:rPr>
                <w:sz w:val="24"/>
              </w:rPr>
              <w:t>н</w:t>
            </w:r>
            <w:r>
              <w:rPr>
                <w:w w:val="120"/>
                <w:sz w:val="24"/>
              </w:rPr>
              <w:t>о‖</w:t>
            </w:r>
          </w:p>
        </w:tc>
        <w:tc>
          <w:tcPr>
            <w:tcW w:w="4367" w:type="dxa"/>
            <w:gridSpan w:val="3"/>
          </w:tcPr>
          <w:p w14:paraId="68FDECB5" w14:textId="77777777" w:rsidR="000820B7" w:rsidRDefault="00447348">
            <w:pPr>
              <w:pStyle w:val="TableParagraph"/>
              <w:ind w:left="108" w:right="310"/>
              <w:rPr>
                <w:sz w:val="24"/>
              </w:rPr>
            </w:pPr>
            <w:r>
              <w:rPr>
                <w:sz w:val="24"/>
              </w:rPr>
              <w:t>Научить ребенка быть внимательным, осторожным</w:t>
            </w:r>
          </w:p>
          <w:p w14:paraId="706EC5ED" w14:textId="77777777" w:rsidR="000820B7" w:rsidRDefault="00447348">
            <w:pPr>
              <w:pStyle w:val="TableParagraph"/>
              <w:ind w:left="108" w:right="450"/>
              <w:rPr>
                <w:sz w:val="24"/>
              </w:rPr>
            </w:pPr>
            <w:r>
              <w:rPr>
                <w:sz w:val="24"/>
              </w:rPr>
              <w:t>и предусмотрительным (ребенок должен понимать, к каким последствиям могут привести те или</w:t>
            </w:r>
          </w:p>
          <w:p w14:paraId="64ABFDB2" w14:textId="77777777" w:rsidR="000820B7" w:rsidRDefault="00447348">
            <w:pPr>
              <w:pStyle w:val="TableParagraph"/>
              <w:spacing w:line="264" w:lineRule="exact"/>
              <w:ind w:left="108"/>
              <w:rPr>
                <w:sz w:val="24"/>
              </w:rPr>
            </w:pPr>
            <w:r>
              <w:rPr>
                <w:sz w:val="24"/>
              </w:rPr>
              <w:t>иные его поступки)</w:t>
            </w:r>
          </w:p>
        </w:tc>
        <w:tc>
          <w:tcPr>
            <w:tcW w:w="5005" w:type="dxa"/>
            <w:gridSpan w:val="2"/>
          </w:tcPr>
          <w:p w14:paraId="35308562" w14:textId="77777777" w:rsidR="000820B7" w:rsidRDefault="00447348">
            <w:pPr>
              <w:pStyle w:val="TableParagraph"/>
              <w:ind w:left="107" w:right="722"/>
              <w:rPr>
                <w:sz w:val="24"/>
              </w:rPr>
            </w:pPr>
            <w:r>
              <w:rPr>
                <w:sz w:val="24"/>
              </w:rPr>
              <w:t>Сформировать важнейшие алгоритмы восприятия и действия, которые лежат в основе безопасного поведения</w:t>
            </w:r>
          </w:p>
        </w:tc>
      </w:tr>
      <w:tr w:rsidR="000820B7" w14:paraId="6D9AAC53" w14:textId="77777777">
        <w:trPr>
          <w:trHeight w:val="407"/>
        </w:trPr>
        <w:tc>
          <w:tcPr>
            <w:tcW w:w="14066" w:type="dxa"/>
            <w:gridSpan w:val="8"/>
          </w:tcPr>
          <w:p w14:paraId="59BE1E3B" w14:textId="77777777" w:rsidR="000820B7" w:rsidRDefault="00447348">
            <w:pPr>
              <w:pStyle w:val="TableParagraph"/>
              <w:spacing w:line="273" w:lineRule="exact"/>
              <w:ind w:left="1108"/>
              <w:rPr>
                <w:b/>
                <w:sz w:val="24"/>
              </w:rPr>
            </w:pPr>
            <w:r>
              <w:rPr>
                <w:b/>
                <w:sz w:val="24"/>
              </w:rPr>
              <w:t>Задачи освоения опыта безопасного поведения в окружающем мире в соответствии с программой «Детство»</w:t>
            </w:r>
          </w:p>
        </w:tc>
      </w:tr>
      <w:tr w:rsidR="000820B7" w14:paraId="7A9A70DA" w14:textId="77777777">
        <w:trPr>
          <w:trHeight w:val="1655"/>
        </w:trPr>
        <w:tc>
          <w:tcPr>
            <w:tcW w:w="3506" w:type="dxa"/>
          </w:tcPr>
          <w:p w14:paraId="61D1E5C2" w14:textId="77777777" w:rsidR="000820B7" w:rsidRDefault="00447348">
            <w:pPr>
              <w:pStyle w:val="TableParagraph"/>
              <w:ind w:left="246" w:right="82"/>
              <w:rPr>
                <w:sz w:val="24"/>
              </w:rPr>
            </w:pPr>
            <w:r>
              <w:rPr>
                <w:sz w:val="24"/>
              </w:rPr>
              <w:t>Формировать предпосылки экологического сознания, представления об опасных для человека ситуациях в природе и способах поведения в них.</w:t>
            </w:r>
          </w:p>
        </w:tc>
        <w:tc>
          <w:tcPr>
            <w:tcW w:w="3516" w:type="dxa"/>
            <w:gridSpan w:val="3"/>
          </w:tcPr>
          <w:p w14:paraId="4C683C30" w14:textId="77777777" w:rsidR="000820B7" w:rsidRDefault="00447348">
            <w:pPr>
              <w:pStyle w:val="TableParagraph"/>
              <w:ind w:left="250" w:right="594"/>
              <w:rPr>
                <w:sz w:val="24"/>
              </w:rPr>
            </w:pPr>
            <w:r>
              <w:rPr>
                <w:sz w:val="24"/>
              </w:rPr>
              <w:t>Формировать знания о правилах безопасности дорожного движения в качестве пешехода и</w:t>
            </w:r>
          </w:p>
          <w:p w14:paraId="55D9C8D0" w14:textId="77777777" w:rsidR="000820B7" w:rsidRDefault="00447348">
            <w:pPr>
              <w:pStyle w:val="TableParagraph"/>
              <w:spacing w:line="270" w:lineRule="atLeast"/>
              <w:ind w:left="250" w:right="594"/>
              <w:rPr>
                <w:sz w:val="24"/>
              </w:rPr>
            </w:pPr>
            <w:r>
              <w:rPr>
                <w:sz w:val="24"/>
              </w:rPr>
              <w:t>пассажира транспортного средства.</w:t>
            </w:r>
          </w:p>
        </w:tc>
        <w:tc>
          <w:tcPr>
            <w:tcW w:w="3705" w:type="dxa"/>
            <w:gridSpan w:val="3"/>
          </w:tcPr>
          <w:p w14:paraId="1EF9C96D" w14:textId="77777777" w:rsidR="000820B7" w:rsidRDefault="00447348">
            <w:pPr>
              <w:pStyle w:val="TableParagraph"/>
              <w:ind w:left="247" w:right="276"/>
              <w:rPr>
                <w:sz w:val="24"/>
              </w:rPr>
            </w:pPr>
            <w:r>
              <w:rPr>
                <w:sz w:val="24"/>
              </w:rPr>
              <w:t>Воспитывать осторожное и осмотрительное отношение к потенциально опасным для человека ситуациям в быту, на улице, в природе.</w:t>
            </w:r>
          </w:p>
        </w:tc>
        <w:tc>
          <w:tcPr>
            <w:tcW w:w="3339" w:type="dxa"/>
          </w:tcPr>
          <w:p w14:paraId="6FB129B8" w14:textId="77777777" w:rsidR="000820B7" w:rsidRDefault="00447348">
            <w:pPr>
              <w:pStyle w:val="TableParagraph"/>
              <w:ind w:left="248" w:right="335"/>
              <w:rPr>
                <w:sz w:val="24"/>
              </w:rPr>
            </w:pPr>
            <w:r>
              <w:rPr>
                <w:sz w:val="24"/>
              </w:rPr>
              <w:t>Обеспечить сохранение и укрепление физического и психического здоровья детей.</w:t>
            </w:r>
          </w:p>
        </w:tc>
      </w:tr>
      <w:tr w:rsidR="000820B7" w14:paraId="164CD4BE" w14:textId="77777777">
        <w:trPr>
          <w:trHeight w:val="276"/>
        </w:trPr>
        <w:tc>
          <w:tcPr>
            <w:tcW w:w="14066" w:type="dxa"/>
            <w:gridSpan w:val="8"/>
          </w:tcPr>
          <w:p w14:paraId="11E84286" w14:textId="77777777" w:rsidR="000820B7" w:rsidRDefault="00447348">
            <w:pPr>
              <w:pStyle w:val="TableParagraph"/>
              <w:spacing w:line="256" w:lineRule="exact"/>
              <w:ind w:left="4355" w:right="4355"/>
              <w:jc w:val="center"/>
              <w:rPr>
                <w:b/>
                <w:sz w:val="24"/>
              </w:rPr>
            </w:pPr>
            <w:r>
              <w:rPr>
                <w:b/>
                <w:sz w:val="24"/>
              </w:rPr>
              <w:t>Основные направления работы по ОБЖ</w:t>
            </w:r>
          </w:p>
        </w:tc>
      </w:tr>
      <w:tr w:rsidR="000820B7" w14:paraId="31F4A475" w14:textId="77777777">
        <w:trPr>
          <w:trHeight w:val="1379"/>
        </w:trPr>
        <w:tc>
          <w:tcPr>
            <w:tcW w:w="3931" w:type="dxa"/>
            <w:gridSpan w:val="2"/>
          </w:tcPr>
          <w:p w14:paraId="1C8A2A22" w14:textId="77777777" w:rsidR="000820B7" w:rsidRDefault="00447348">
            <w:pPr>
              <w:pStyle w:val="TableParagraph"/>
              <w:ind w:left="105"/>
              <w:rPr>
                <w:sz w:val="24"/>
              </w:rPr>
            </w:pPr>
            <w:r>
              <w:rPr>
                <w:sz w:val="24"/>
              </w:rPr>
              <w:t>Усвоение дошкольниками первоначальных знаний о правилах безопасного поведения</w:t>
            </w:r>
          </w:p>
        </w:tc>
        <w:tc>
          <w:tcPr>
            <w:tcW w:w="4263" w:type="dxa"/>
            <w:gridSpan w:val="3"/>
          </w:tcPr>
          <w:p w14:paraId="7B7F1B29" w14:textId="77777777" w:rsidR="000820B7" w:rsidRDefault="00447348">
            <w:pPr>
              <w:pStyle w:val="TableParagraph"/>
              <w:ind w:left="108"/>
              <w:rPr>
                <w:sz w:val="24"/>
              </w:rPr>
            </w:pPr>
            <w:r>
              <w:rPr>
                <w:sz w:val="24"/>
              </w:rPr>
              <w:t>Формирование у детей качественно новых двигательных навыков и бдительного</w:t>
            </w:r>
          </w:p>
          <w:p w14:paraId="5641F8AB" w14:textId="77777777" w:rsidR="000820B7" w:rsidRDefault="00447348">
            <w:pPr>
              <w:pStyle w:val="TableParagraph"/>
              <w:spacing w:line="270" w:lineRule="atLeast"/>
              <w:ind w:left="108" w:right="1246" w:firstLine="300"/>
              <w:rPr>
                <w:sz w:val="24"/>
              </w:rPr>
            </w:pPr>
            <w:r>
              <w:rPr>
                <w:sz w:val="24"/>
              </w:rPr>
              <w:t>восприятия окружающей обстановки</w:t>
            </w:r>
          </w:p>
        </w:tc>
        <w:tc>
          <w:tcPr>
            <w:tcW w:w="5872" w:type="dxa"/>
            <w:gridSpan w:val="3"/>
          </w:tcPr>
          <w:p w14:paraId="3BED8CDE" w14:textId="77777777" w:rsidR="000820B7" w:rsidRDefault="00447348">
            <w:pPr>
              <w:pStyle w:val="TableParagraph"/>
              <w:ind w:left="1097" w:right="560" w:hanging="512"/>
              <w:rPr>
                <w:sz w:val="24"/>
              </w:rPr>
            </w:pPr>
            <w:r>
              <w:rPr>
                <w:sz w:val="24"/>
              </w:rPr>
              <w:t>Развитие у детей способности к предвидению возможной опасности в конкретной</w:t>
            </w:r>
          </w:p>
          <w:p w14:paraId="2341E4D6" w14:textId="77777777" w:rsidR="000820B7" w:rsidRDefault="00447348">
            <w:pPr>
              <w:pStyle w:val="TableParagraph"/>
              <w:ind w:left="1747" w:hanging="1253"/>
              <w:rPr>
                <w:sz w:val="24"/>
              </w:rPr>
            </w:pPr>
            <w:r>
              <w:rPr>
                <w:sz w:val="24"/>
              </w:rPr>
              <w:t>меняющейся ситуации и построению адекватного безопасного поведения</w:t>
            </w:r>
          </w:p>
        </w:tc>
      </w:tr>
      <w:tr w:rsidR="000820B7" w14:paraId="2A093D72" w14:textId="77777777">
        <w:trPr>
          <w:trHeight w:val="278"/>
        </w:trPr>
        <w:tc>
          <w:tcPr>
            <w:tcW w:w="14066" w:type="dxa"/>
            <w:gridSpan w:val="8"/>
          </w:tcPr>
          <w:p w14:paraId="1155F79F" w14:textId="77777777" w:rsidR="000820B7" w:rsidRDefault="00447348">
            <w:pPr>
              <w:pStyle w:val="TableParagraph"/>
              <w:spacing w:line="258" w:lineRule="exact"/>
              <w:ind w:left="153"/>
              <w:rPr>
                <w:b/>
                <w:sz w:val="24"/>
              </w:rPr>
            </w:pPr>
            <w:r>
              <w:rPr>
                <w:b/>
                <w:sz w:val="24"/>
              </w:rPr>
              <w:t>Основные направления работы по освоению опыта безопасного поведения в окружающем мире в соответствии с программой</w:t>
            </w:r>
          </w:p>
        </w:tc>
      </w:tr>
    </w:tbl>
    <w:p w14:paraId="3F86F81C" w14:textId="77777777" w:rsidR="000820B7" w:rsidRDefault="000820B7">
      <w:pPr>
        <w:spacing w:line="258" w:lineRule="exact"/>
        <w:rPr>
          <w:sz w:val="24"/>
        </w:rPr>
        <w:sectPr w:rsidR="000820B7">
          <w:footerReference w:type="default" r:id="rId42"/>
          <w:pgSz w:w="16840" w:h="11910" w:orient="landscape"/>
          <w:pgMar w:top="1100" w:right="0" w:bottom="1200" w:left="20" w:header="0" w:footer="1006" w:gutter="0"/>
          <w:pgNumType w:start="40"/>
          <w:cols w:space="720"/>
        </w:sectPr>
      </w:pPr>
    </w:p>
    <w:p w14:paraId="37E91EC4" w14:textId="77777777" w:rsidR="000820B7" w:rsidRDefault="000820B7">
      <w:pPr>
        <w:pStyle w:val="a3"/>
        <w:spacing w:before="3"/>
        <w:rPr>
          <w:i/>
          <w:sz w:val="2"/>
        </w:rPr>
      </w:pPr>
    </w:p>
    <w:tbl>
      <w:tblPr>
        <w:tblStyle w:val="TableNormal"/>
        <w:tblW w:w="0" w:type="auto"/>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8"/>
        <w:gridCol w:w="523"/>
        <w:gridCol w:w="605"/>
        <w:gridCol w:w="939"/>
        <w:gridCol w:w="454"/>
        <w:gridCol w:w="2004"/>
        <w:gridCol w:w="120"/>
        <w:gridCol w:w="2076"/>
        <w:gridCol w:w="513"/>
        <w:gridCol w:w="273"/>
        <w:gridCol w:w="1015"/>
        <w:gridCol w:w="1306"/>
        <w:gridCol w:w="1857"/>
      </w:tblGrid>
      <w:tr w:rsidR="000820B7" w14:paraId="217415E3" w14:textId="77777777">
        <w:trPr>
          <w:trHeight w:val="278"/>
        </w:trPr>
        <w:tc>
          <w:tcPr>
            <w:tcW w:w="14063" w:type="dxa"/>
            <w:gridSpan w:val="13"/>
          </w:tcPr>
          <w:p w14:paraId="054E21D2" w14:textId="77777777" w:rsidR="000820B7" w:rsidRDefault="00447348">
            <w:pPr>
              <w:pStyle w:val="TableParagraph"/>
              <w:spacing w:line="258" w:lineRule="exact"/>
              <w:ind w:left="2678" w:right="2670"/>
              <w:jc w:val="center"/>
              <w:rPr>
                <w:b/>
                <w:sz w:val="24"/>
              </w:rPr>
            </w:pPr>
            <w:r>
              <w:rPr>
                <w:b/>
                <w:sz w:val="24"/>
              </w:rPr>
              <w:t>«Детство»</w:t>
            </w:r>
          </w:p>
        </w:tc>
      </w:tr>
      <w:tr w:rsidR="000820B7" w14:paraId="557A0DA0" w14:textId="77777777">
        <w:trPr>
          <w:trHeight w:val="551"/>
        </w:trPr>
        <w:tc>
          <w:tcPr>
            <w:tcW w:w="2378" w:type="dxa"/>
          </w:tcPr>
          <w:p w14:paraId="7D785976" w14:textId="77777777" w:rsidR="000820B7" w:rsidRDefault="00447348">
            <w:pPr>
              <w:pStyle w:val="TableParagraph"/>
              <w:spacing w:line="268" w:lineRule="exact"/>
              <w:ind w:left="278" w:right="272"/>
              <w:jc w:val="center"/>
              <w:rPr>
                <w:sz w:val="24"/>
              </w:rPr>
            </w:pPr>
            <w:r>
              <w:rPr>
                <w:sz w:val="24"/>
              </w:rPr>
              <w:t>Ребенок и другие</w:t>
            </w:r>
          </w:p>
          <w:p w14:paraId="0D0D0652" w14:textId="77777777" w:rsidR="000820B7" w:rsidRDefault="00447348">
            <w:pPr>
              <w:pStyle w:val="TableParagraph"/>
              <w:spacing w:line="264" w:lineRule="exact"/>
              <w:ind w:left="277" w:right="272"/>
              <w:jc w:val="center"/>
              <w:rPr>
                <w:sz w:val="24"/>
              </w:rPr>
            </w:pPr>
            <w:r>
              <w:rPr>
                <w:sz w:val="24"/>
              </w:rPr>
              <w:t>люди</w:t>
            </w:r>
          </w:p>
        </w:tc>
        <w:tc>
          <w:tcPr>
            <w:tcW w:w="2521" w:type="dxa"/>
            <w:gridSpan w:val="4"/>
          </w:tcPr>
          <w:p w14:paraId="47B83468" w14:textId="77777777" w:rsidR="000820B7" w:rsidRDefault="00447348">
            <w:pPr>
              <w:pStyle w:val="TableParagraph"/>
              <w:spacing w:line="268" w:lineRule="exact"/>
              <w:ind w:left="295"/>
              <w:rPr>
                <w:sz w:val="24"/>
              </w:rPr>
            </w:pPr>
            <w:r>
              <w:rPr>
                <w:sz w:val="24"/>
              </w:rPr>
              <w:t>Ребенок и природа</w:t>
            </w:r>
          </w:p>
        </w:tc>
        <w:tc>
          <w:tcPr>
            <w:tcW w:w="2124" w:type="dxa"/>
            <w:gridSpan w:val="2"/>
          </w:tcPr>
          <w:p w14:paraId="00BF519A" w14:textId="77777777" w:rsidR="000820B7" w:rsidRDefault="00447348">
            <w:pPr>
              <w:pStyle w:val="TableParagraph"/>
              <w:spacing w:line="268" w:lineRule="exact"/>
              <w:ind w:left="362"/>
              <w:rPr>
                <w:sz w:val="24"/>
              </w:rPr>
            </w:pPr>
            <w:r>
              <w:rPr>
                <w:sz w:val="24"/>
              </w:rPr>
              <w:t>Ребенок дома</w:t>
            </w:r>
          </w:p>
        </w:tc>
        <w:tc>
          <w:tcPr>
            <w:tcW w:w="2589" w:type="dxa"/>
            <w:gridSpan w:val="2"/>
          </w:tcPr>
          <w:p w14:paraId="46AA2FED" w14:textId="77777777" w:rsidR="000820B7" w:rsidRDefault="00447348">
            <w:pPr>
              <w:pStyle w:val="TableParagraph"/>
              <w:spacing w:line="268" w:lineRule="exact"/>
              <w:ind w:left="393"/>
              <w:rPr>
                <w:sz w:val="24"/>
              </w:rPr>
            </w:pPr>
            <w:r>
              <w:rPr>
                <w:sz w:val="24"/>
              </w:rPr>
              <w:t>Здоровье ребенка</w:t>
            </w:r>
          </w:p>
        </w:tc>
        <w:tc>
          <w:tcPr>
            <w:tcW w:w="2594" w:type="dxa"/>
            <w:gridSpan w:val="3"/>
          </w:tcPr>
          <w:p w14:paraId="09FD6CAC" w14:textId="77777777" w:rsidR="000820B7" w:rsidRDefault="00447348">
            <w:pPr>
              <w:pStyle w:val="TableParagraph"/>
              <w:spacing w:line="268" w:lineRule="exact"/>
              <w:ind w:left="136" w:right="127"/>
              <w:jc w:val="center"/>
              <w:rPr>
                <w:sz w:val="24"/>
              </w:rPr>
            </w:pPr>
            <w:r>
              <w:rPr>
                <w:sz w:val="24"/>
              </w:rPr>
              <w:t>Эмоциональное</w:t>
            </w:r>
          </w:p>
          <w:p w14:paraId="5A3EABB2" w14:textId="77777777" w:rsidR="000820B7" w:rsidRDefault="00447348">
            <w:pPr>
              <w:pStyle w:val="TableParagraph"/>
              <w:spacing w:line="264" w:lineRule="exact"/>
              <w:ind w:left="136" w:right="130"/>
              <w:jc w:val="center"/>
              <w:rPr>
                <w:sz w:val="24"/>
              </w:rPr>
            </w:pPr>
            <w:r>
              <w:rPr>
                <w:sz w:val="24"/>
              </w:rPr>
              <w:t>благополучие ребенка</w:t>
            </w:r>
          </w:p>
        </w:tc>
        <w:tc>
          <w:tcPr>
            <w:tcW w:w="1857" w:type="dxa"/>
          </w:tcPr>
          <w:p w14:paraId="314DA1C2" w14:textId="77777777" w:rsidR="000820B7" w:rsidRDefault="00447348">
            <w:pPr>
              <w:pStyle w:val="TableParagraph"/>
              <w:spacing w:line="268" w:lineRule="exact"/>
              <w:ind w:left="344" w:right="333"/>
              <w:jc w:val="center"/>
              <w:rPr>
                <w:sz w:val="24"/>
              </w:rPr>
            </w:pPr>
            <w:r>
              <w:rPr>
                <w:sz w:val="24"/>
              </w:rPr>
              <w:t>Ребенок на</w:t>
            </w:r>
          </w:p>
          <w:p w14:paraId="0A435E01" w14:textId="77777777" w:rsidR="000820B7" w:rsidRDefault="00447348">
            <w:pPr>
              <w:pStyle w:val="TableParagraph"/>
              <w:spacing w:line="264" w:lineRule="exact"/>
              <w:ind w:left="342" w:right="333"/>
              <w:jc w:val="center"/>
              <w:rPr>
                <w:sz w:val="24"/>
              </w:rPr>
            </w:pPr>
            <w:r>
              <w:rPr>
                <w:sz w:val="24"/>
              </w:rPr>
              <w:t>улице</w:t>
            </w:r>
          </w:p>
        </w:tc>
      </w:tr>
      <w:tr w:rsidR="000820B7" w14:paraId="5B854390" w14:textId="77777777">
        <w:trPr>
          <w:trHeight w:val="275"/>
        </w:trPr>
        <w:tc>
          <w:tcPr>
            <w:tcW w:w="14063" w:type="dxa"/>
            <w:gridSpan w:val="13"/>
          </w:tcPr>
          <w:p w14:paraId="466994FB" w14:textId="77777777" w:rsidR="000820B7" w:rsidRDefault="00447348">
            <w:pPr>
              <w:pStyle w:val="TableParagraph"/>
              <w:spacing w:line="256" w:lineRule="exact"/>
              <w:ind w:left="2678" w:right="2678"/>
              <w:jc w:val="center"/>
              <w:rPr>
                <w:b/>
                <w:sz w:val="24"/>
              </w:rPr>
            </w:pPr>
            <w:r>
              <w:rPr>
                <w:b/>
                <w:sz w:val="24"/>
              </w:rPr>
              <w:t>Принципы освоения опыта безопасного поведения в окружающем мире</w:t>
            </w:r>
          </w:p>
        </w:tc>
      </w:tr>
      <w:tr w:rsidR="000820B7" w14:paraId="7F164826" w14:textId="77777777">
        <w:trPr>
          <w:trHeight w:val="1987"/>
        </w:trPr>
        <w:tc>
          <w:tcPr>
            <w:tcW w:w="2901" w:type="dxa"/>
            <w:gridSpan w:val="2"/>
          </w:tcPr>
          <w:p w14:paraId="227DD81C" w14:textId="77777777" w:rsidR="000820B7" w:rsidRDefault="00447348">
            <w:pPr>
              <w:pStyle w:val="TableParagraph"/>
              <w:spacing w:line="216" w:lineRule="auto"/>
              <w:ind w:left="105" w:right="163"/>
              <w:rPr>
                <w:sz w:val="24"/>
              </w:rPr>
            </w:pPr>
            <w:r>
              <w:rPr>
                <w:sz w:val="24"/>
              </w:rPr>
              <w:t>Важно не механическое заучивание детьми правил безопасного поведения, а воспитание у них навыков безопасного поведения в</w:t>
            </w:r>
          </w:p>
          <w:p w14:paraId="50D87A1F" w14:textId="77777777" w:rsidR="000820B7" w:rsidRDefault="00447348">
            <w:pPr>
              <w:pStyle w:val="TableParagraph"/>
              <w:spacing w:line="250" w:lineRule="exact"/>
              <w:ind w:left="105" w:right="163"/>
              <w:rPr>
                <w:sz w:val="24"/>
              </w:rPr>
            </w:pPr>
            <w:r>
              <w:rPr>
                <w:sz w:val="24"/>
              </w:rPr>
              <w:t>окружающей его обстановке</w:t>
            </w:r>
          </w:p>
        </w:tc>
        <w:tc>
          <w:tcPr>
            <w:tcW w:w="4002" w:type="dxa"/>
            <w:gridSpan w:val="4"/>
          </w:tcPr>
          <w:p w14:paraId="1BD1C9D6" w14:textId="77777777" w:rsidR="000820B7" w:rsidRDefault="00447348">
            <w:pPr>
              <w:pStyle w:val="TableParagraph"/>
              <w:spacing w:line="216" w:lineRule="auto"/>
              <w:ind w:left="108" w:right="118" w:firstLine="60"/>
              <w:rPr>
                <w:sz w:val="24"/>
              </w:rPr>
            </w:pPr>
            <w:r>
              <w:rPr>
                <w:sz w:val="24"/>
              </w:rPr>
              <w:t>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w:t>
            </w:r>
          </w:p>
          <w:p w14:paraId="5A38D0A9" w14:textId="77777777" w:rsidR="000820B7" w:rsidRDefault="00447348">
            <w:pPr>
              <w:pStyle w:val="TableParagraph"/>
              <w:spacing w:line="250" w:lineRule="exact"/>
              <w:ind w:left="108" w:right="118"/>
              <w:rPr>
                <w:sz w:val="24"/>
              </w:rPr>
            </w:pPr>
            <w:r>
              <w:rPr>
                <w:sz w:val="24"/>
              </w:rPr>
              <w:t>возможно, проигрывать их в реальной обстановке</w:t>
            </w:r>
          </w:p>
        </w:tc>
        <w:tc>
          <w:tcPr>
            <w:tcW w:w="3997" w:type="dxa"/>
            <w:gridSpan w:val="5"/>
          </w:tcPr>
          <w:p w14:paraId="50A9CCE5" w14:textId="77777777" w:rsidR="000820B7" w:rsidRDefault="00447348">
            <w:pPr>
              <w:pStyle w:val="TableParagraph"/>
              <w:spacing w:line="216" w:lineRule="auto"/>
              <w:ind w:left="107" w:right="67" w:firstLine="60"/>
              <w:rPr>
                <w:sz w:val="24"/>
              </w:rPr>
            </w:pPr>
            <w:r>
              <w:rPr>
                <w:sz w:val="24"/>
              </w:rPr>
              <w:t>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tc>
        <w:tc>
          <w:tcPr>
            <w:tcW w:w="3163" w:type="dxa"/>
            <w:gridSpan w:val="2"/>
          </w:tcPr>
          <w:p w14:paraId="1D263D71" w14:textId="77777777" w:rsidR="000820B7" w:rsidRDefault="00447348">
            <w:pPr>
              <w:pStyle w:val="TableParagraph"/>
              <w:ind w:left="109" w:right="110" w:firstLine="44"/>
              <w:jc w:val="center"/>
              <w:rPr>
                <w:sz w:val="24"/>
              </w:rPr>
            </w:pPr>
            <w:r>
              <w:rPr>
                <w:sz w:val="24"/>
              </w:rPr>
              <w:t xml:space="preserve">Развивать </w:t>
            </w:r>
            <w:r>
              <w:rPr>
                <w:spacing w:val="-3"/>
                <w:sz w:val="24"/>
              </w:rPr>
              <w:t xml:space="preserve">качества </w:t>
            </w:r>
            <w:r>
              <w:rPr>
                <w:sz w:val="24"/>
              </w:rPr>
              <w:t>ребенка: его координацию,</w:t>
            </w:r>
            <w:r>
              <w:rPr>
                <w:spacing w:val="-32"/>
                <w:sz w:val="24"/>
              </w:rPr>
              <w:t xml:space="preserve"> </w:t>
            </w:r>
            <w:r>
              <w:rPr>
                <w:sz w:val="24"/>
              </w:rPr>
              <w:t xml:space="preserve">внимание, наблюдательность, реакцию и </w:t>
            </w:r>
            <w:r>
              <w:rPr>
                <w:spacing w:val="-5"/>
                <w:sz w:val="24"/>
              </w:rPr>
              <w:t xml:space="preserve">т.д. </w:t>
            </w:r>
            <w:r>
              <w:rPr>
                <w:sz w:val="24"/>
              </w:rPr>
              <w:t xml:space="preserve">Эти </w:t>
            </w:r>
            <w:r>
              <w:rPr>
                <w:spacing w:val="-3"/>
                <w:sz w:val="24"/>
              </w:rPr>
              <w:t>качества</w:t>
            </w:r>
            <w:r>
              <w:rPr>
                <w:spacing w:val="5"/>
                <w:sz w:val="24"/>
              </w:rPr>
              <w:t xml:space="preserve"> </w:t>
            </w:r>
            <w:r>
              <w:rPr>
                <w:sz w:val="24"/>
              </w:rPr>
              <w:t>очень</w:t>
            </w:r>
          </w:p>
          <w:p w14:paraId="5F0FE021" w14:textId="77777777" w:rsidR="000820B7" w:rsidRDefault="00447348">
            <w:pPr>
              <w:pStyle w:val="TableParagraph"/>
              <w:ind w:left="109"/>
              <w:rPr>
                <w:sz w:val="24"/>
              </w:rPr>
            </w:pPr>
            <w:r>
              <w:rPr>
                <w:sz w:val="24"/>
              </w:rPr>
              <w:t>нужны и для безопасного поведения</w:t>
            </w:r>
          </w:p>
        </w:tc>
      </w:tr>
      <w:tr w:rsidR="000820B7" w14:paraId="27BCD500" w14:textId="77777777">
        <w:trPr>
          <w:trHeight w:val="272"/>
        </w:trPr>
        <w:tc>
          <w:tcPr>
            <w:tcW w:w="14063" w:type="dxa"/>
            <w:gridSpan w:val="13"/>
          </w:tcPr>
          <w:p w14:paraId="14DAC4CE" w14:textId="77777777" w:rsidR="000820B7" w:rsidRDefault="00447348">
            <w:pPr>
              <w:pStyle w:val="TableParagraph"/>
              <w:spacing w:line="253" w:lineRule="exact"/>
              <w:ind w:left="2678" w:right="2676"/>
              <w:jc w:val="center"/>
              <w:rPr>
                <w:b/>
                <w:sz w:val="24"/>
              </w:rPr>
            </w:pPr>
            <w:r>
              <w:rPr>
                <w:b/>
                <w:sz w:val="24"/>
              </w:rPr>
              <w:t>Интеграция образовательных областей</w:t>
            </w:r>
          </w:p>
        </w:tc>
      </w:tr>
      <w:tr w:rsidR="000820B7" w14:paraId="71D68454" w14:textId="77777777">
        <w:trPr>
          <w:trHeight w:val="551"/>
        </w:trPr>
        <w:tc>
          <w:tcPr>
            <w:tcW w:w="3506" w:type="dxa"/>
            <w:gridSpan w:val="3"/>
          </w:tcPr>
          <w:p w14:paraId="12442364" w14:textId="77777777" w:rsidR="000820B7" w:rsidRDefault="00447348">
            <w:pPr>
              <w:pStyle w:val="TableParagraph"/>
              <w:spacing w:line="268" w:lineRule="exact"/>
              <w:ind w:left="105"/>
              <w:rPr>
                <w:sz w:val="24"/>
              </w:rPr>
            </w:pPr>
            <w:r>
              <w:rPr>
                <w:sz w:val="24"/>
              </w:rPr>
              <w:t>Познавательное развитие</w:t>
            </w:r>
          </w:p>
        </w:tc>
        <w:tc>
          <w:tcPr>
            <w:tcW w:w="3517" w:type="dxa"/>
            <w:gridSpan w:val="4"/>
          </w:tcPr>
          <w:p w14:paraId="5B0E6441" w14:textId="77777777" w:rsidR="000820B7" w:rsidRDefault="00447348">
            <w:pPr>
              <w:pStyle w:val="TableParagraph"/>
              <w:spacing w:line="268" w:lineRule="exact"/>
              <w:ind w:left="108"/>
              <w:rPr>
                <w:sz w:val="24"/>
              </w:rPr>
            </w:pPr>
            <w:r>
              <w:rPr>
                <w:sz w:val="24"/>
              </w:rPr>
              <w:t>Речевое развитие</w:t>
            </w:r>
          </w:p>
        </w:tc>
        <w:tc>
          <w:tcPr>
            <w:tcW w:w="2862" w:type="dxa"/>
            <w:gridSpan w:val="3"/>
          </w:tcPr>
          <w:p w14:paraId="522902E7" w14:textId="77777777" w:rsidR="000820B7" w:rsidRDefault="00447348">
            <w:pPr>
              <w:pStyle w:val="TableParagraph"/>
              <w:spacing w:line="268" w:lineRule="exact"/>
              <w:ind w:left="105"/>
              <w:rPr>
                <w:sz w:val="24"/>
              </w:rPr>
            </w:pPr>
            <w:r>
              <w:rPr>
                <w:sz w:val="24"/>
              </w:rPr>
              <w:t>Физическое развитие</w:t>
            </w:r>
          </w:p>
        </w:tc>
        <w:tc>
          <w:tcPr>
            <w:tcW w:w="4178" w:type="dxa"/>
            <w:gridSpan w:val="3"/>
          </w:tcPr>
          <w:p w14:paraId="0A614A56" w14:textId="77777777" w:rsidR="000820B7" w:rsidRDefault="00447348">
            <w:pPr>
              <w:pStyle w:val="TableParagraph"/>
              <w:spacing w:line="268" w:lineRule="exact"/>
              <w:ind w:left="109"/>
              <w:rPr>
                <w:sz w:val="24"/>
              </w:rPr>
            </w:pPr>
            <w:r>
              <w:rPr>
                <w:sz w:val="24"/>
              </w:rPr>
              <w:t>Художественно-эстетическое</w:t>
            </w:r>
          </w:p>
          <w:p w14:paraId="516D86BB" w14:textId="77777777" w:rsidR="000820B7" w:rsidRDefault="00447348">
            <w:pPr>
              <w:pStyle w:val="TableParagraph"/>
              <w:spacing w:line="264" w:lineRule="exact"/>
              <w:ind w:left="109"/>
              <w:rPr>
                <w:sz w:val="24"/>
              </w:rPr>
            </w:pPr>
            <w:r>
              <w:rPr>
                <w:sz w:val="24"/>
              </w:rPr>
              <w:t>развитие</w:t>
            </w:r>
          </w:p>
        </w:tc>
      </w:tr>
      <w:tr w:rsidR="000820B7" w14:paraId="7C06ED1C" w14:textId="77777777">
        <w:trPr>
          <w:trHeight w:val="277"/>
        </w:trPr>
        <w:tc>
          <w:tcPr>
            <w:tcW w:w="14063" w:type="dxa"/>
            <w:gridSpan w:val="13"/>
          </w:tcPr>
          <w:p w14:paraId="4D9F86E5" w14:textId="77777777" w:rsidR="000820B7" w:rsidRDefault="00447348">
            <w:pPr>
              <w:pStyle w:val="TableParagraph"/>
              <w:spacing w:line="258" w:lineRule="exact"/>
              <w:ind w:left="2678" w:right="2679"/>
              <w:jc w:val="center"/>
              <w:rPr>
                <w:b/>
                <w:sz w:val="24"/>
              </w:rPr>
            </w:pPr>
            <w:r>
              <w:rPr>
                <w:b/>
                <w:sz w:val="24"/>
              </w:rPr>
              <w:t>Методы и приемы освоения опыта безопасного поведения в окружающем мире</w:t>
            </w:r>
          </w:p>
        </w:tc>
      </w:tr>
      <w:tr w:rsidR="000820B7" w14:paraId="0AAFE05D" w14:textId="77777777">
        <w:trPr>
          <w:trHeight w:val="3038"/>
        </w:trPr>
        <w:tc>
          <w:tcPr>
            <w:tcW w:w="4445" w:type="dxa"/>
            <w:gridSpan w:val="4"/>
          </w:tcPr>
          <w:p w14:paraId="30C336EC" w14:textId="77777777" w:rsidR="000820B7" w:rsidRDefault="00447348">
            <w:pPr>
              <w:pStyle w:val="TableParagraph"/>
              <w:ind w:left="105" w:right="566"/>
              <w:rPr>
                <w:i/>
                <w:sz w:val="24"/>
              </w:rPr>
            </w:pPr>
            <w:r>
              <w:rPr>
                <w:sz w:val="24"/>
              </w:rPr>
              <w:t xml:space="preserve">Словесные </w:t>
            </w:r>
            <w:r>
              <w:rPr>
                <w:i/>
                <w:sz w:val="24"/>
              </w:rPr>
              <w:t>(чтение и</w:t>
            </w:r>
            <w:r>
              <w:rPr>
                <w:i/>
                <w:spacing w:val="-10"/>
                <w:sz w:val="24"/>
              </w:rPr>
              <w:t xml:space="preserve"> </w:t>
            </w:r>
            <w:r>
              <w:rPr>
                <w:i/>
                <w:sz w:val="24"/>
              </w:rPr>
              <w:t>рассказывание художественных произведений, заучивание наизусть, обобщающая беседа)</w:t>
            </w:r>
          </w:p>
          <w:p w14:paraId="4C1EB701" w14:textId="77777777" w:rsidR="000820B7" w:rsidRDefault="000820B7">
            <w:pPr>
              <w:pStyle w:val="TableParagraph"/>
              <w:spacing w:before="6"/>
              <w:rPr>
                <w:i/>
                <w:sz w:val="23"/>
              </w:rPr>
            </w:pPr>
          </w:p>
          <w:p w14:paraId="515F6ED7" w14:textId="77777777" w:rsidR="000820B7" w:rsidRDefault="00447348">
            <w:pPr>
              <w:pStyle w:val="TableParagraph"/>
              <w:ind w:left="105"/>
              <w:rPr>
                <w:i/>
                <w:sz w:val="24"/>
              </w:rPr>
            </w:pPr>
            <w:r>
              <w:rPr>
                <w:sz w:val="24"/>
              </w:rPr>
              <w:t xml:space="preserve">Словесные приемы </w:t>
            </w:r>
            <w:r>
              <w:rPr>
                <w:i/>
                <w:sz w:val="24"/>
              </w:rPr>
              <w:t xml:space="preserve">(повторное проговаривание, объяснение, </w:t>
            </w:r>
            <w:r>
              <w:rPr>
                <w:i/>
                <w:spacing w:val="-3"/>
                <w:sz w:val="24"/>
              </w:rPr>
              <w:t xml:space="preserve">указания, </w:t>
            </w:r>
            <w:r>
              <w:rPr>
                <w:i/>
                <w:sz w:val="24"/>
              </w:rPr>
              <w:t>оценка)</w:t>
            </w:r>
          </w:p>
        </w:tc>
        <w:tc>
          <w:tcPr>
            <w:tcW w:w="4654" w:type="dxa"/>
            <w:gridSpan w:val="4"/>
          </w:tcPr>
          <w:p w14:paraId="552C00E6" w14:textId="77777777" w:rsidR="000820B7" w:rsidRDefault="00447348">
            <w:pPr>
              <w:pStyle w:val="TableParagraph"/>
              <w:ind w:left="105" w:right="353"/>
              <w:rPr>
                <w:i/>
                <w:sz w:val="24"/>
              </w:rPr>
            </w:pPr>
            <w:r>
              <w:rPr>
                <w:sz w:val="24"/>
              </w:rPr>
              <w:t xml:space="preserve">Наглядные </w:t>
            </w:r>
            <w:r>
              <w:rPr>
                <w:i/>
                <w:sz w:val="24"/>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картин, рассказывание по картинам))</w:t>
            </w:r>
          </w:p>
          <w:p w14:paraId="142B6CBF" w14:textId="77777777" w:rsidR="000820B7" w:rsidRDefault="000820B7">
            <w:pPr>
              <w:pStyle w:val="TableParagraph"/>
              <w:spacing w:before="6"/>
              <w:rPr>
                <w:i/>
                <w:sz w:val="23"/>
              </w:rPr>
            </w:pPr>
          </w:p>
          <w:p w14:paraId="60F79228" w14:textId="77777777" w:rsidR="000820B7" w:rsidRDefault="00447348">
            <w:pPr>
              <w:pStyle w:val="TableParagraph"/>
              <w:ind w:left="105" w:right="1187"/>
              <w:rPr>
                <w:i/>
                <w:sz w:val="24"/>
              </w:rPr>
            </w:pPr>
            <w:r>
              <w:rPr>
                <w:sz w:val="24"/>
              </w:rPr>
              <w:t xml:space="preserve">Наглядные приемы </w:t>
            </w:r>
            <w:r>
              <w:rPr>
                <w:i/>
                <w:sz w:val="24"/>
              </w:rPr>
              <w:t>(показ иллюстрированного материала)</w:t>
            </w:r>
          </w:p>
        </w:tc>
        <w:tc>
          <w:tcPr>
            <w:tcW w:w="4964" w:type="dxa"/>
            <w:gridSpan w:val="5"/>
          </w:tcPr>
          <w:p w14:paraId="14AF0045" w14:textId="77777777" w:rsidR="000820B7" w:rsidRDefault="00447348">
            <w:pPr>
              <w:pStyle w:val="TableParagraph"/>
              <w:ind w:left="105" w:right="145"/>
              <w:rPr>
                <w:i/>
                <w:sz w:val="24"/>
              </w:rPr>
            </w:pPr>
            <w:r>
              <w:rPr>
                <w:sz w:val="24"/>
              </w:rPr>
              <w:t xml:space="preserve">Практические </w:t>
            </w:r>
            <w:r>
              <w:rPr>
                <w:i/>
                <w:sz w:val="24"/>
              </w:rPr>
              <w:t>(дидактические игры, игры- драматизации, инсценировки, дидактические упражнения)</w:t>
            </w:r>
          </w:p>
          <w:p w14:paraId="18AA1496" w14:textId="77777777" w:rsidR="000820B7" w:rsidRDefault="000820B7">
            <w:pPr>
              <w:pStyle w:val="TableParagraph"/>
              <w:spacing w:before="6"/>
              <w:rPr>
                <w:i/>
                <w:sz w:val="23"/>
              </w:rPr>
            </w:pPr>
          </w:p>
          <w:p w14:paraId="4FE476D6" w14:textId="77777777" w:rsidR="000820B7" w:rsidRDefault="00447348">
            <w:pPr>
              <w:pStyle w:val="TableParagraph"/>
              <w:spacing w:line="270" w:lineRule="atLeast"/>
              <w:ind w:left="105" w:right="204"/>
              <w:rPr>
                <w:i/>
                <w:sz w:val="24"/>
              </w:rPr>
            </w:pPr>
            <w:r>
              <w:rPr>
                <w:sz w:val="24"/>
              </w:rPr>
              <w:t xml:space="preserve">Игровые приемы </w:t>
            </w:r>
            <w:r>
              <w:rPr>
                <w:i/>
                <w:sz w:val="24"/>
              </w:rPr>
              <w:t>(игровое сюжетно- событийное развертывание, игровые проблемно-практические ситуации, игра- драматизация с акцентом на эмоциональное переживание, имитационно-моделирующие игры, ролевые обучающие игры, дидактические игры)</w:t>
            </w:r>
          </w:p>
        </w:tc>
      </w:tr>
    </w:tbl>
    <w:p w14:paraId="183F037D" w14:textId="77777777" w:rsidR="000820B7" w:rsidRDefault="000820B7">
      <w:pPr>
        <w:pStyle w:val="a3"/>
        <w:rPr>
          <w:i/>
          <w:sz w:val="20"/>
        </w:rPr>
      </w:pPr>
    </w:p>
    <w:p w14:paraId="447592A0" w14:textId="77777777" w:rsidR="000820B7" w:rsidRDefault="000820B7">
      <w:pPr>
        <w:pStyle w:val="a3"/>
        <w:rPr>
          <w:i/>
          <w:sz w:val="20"/>
        </w:rPr>
      </w:pPr>
    </w:p>
    <w:p w14:paraId="6D86D126" w14:textId="77777777" w:rsidR="00D15D28" w:rsidRDefault="00D15D28">
      <w:pPr>
        <w:pStyle w:val="a3"/>
        <w:spacing w:before="4"/>
        <w:rPr>
          <w:i/>
        </w:rPr>
      </w:pPr>
    </w:p>
    <w:p w14:paraId="68129484" w14:textId="77777777" w:rsidR="000820B7" w:rsidRDefault="00447348">
      <w:pPr>
        <w:pStyle w:val="210"/>
        <w:spacing w:before="89" w:line="319" w:lineRule="exact"/>
        <w:ind w:left="1615" w:right="779"/>
      </w:pPr>
      <w:r>
        <w:t>Направление № 3 по реализации образовательной области «Социально - коммуникативное развитие»:</w:t>
      </w:r>
    </w:p>
    <w:p w14:paraId="2BD87395" w14:textId="77777777" w:rsidR="000820B7" w:rsidRDefault="00447348">
      <w:pPr>
        <w:pStyle w:val="a3"/>
        <w:spacing w:line="319" w:lineRule="exact"/>
        <w:ind w:left="3850" w:right="3018"/>
        <w:jc w:val="center"/>
      </w:pPr>
      <w:r>
        <w:t>«Трудовое воспитание».</w:t>
      </w:r>
    </w:p>
    <w:p w14:paraId="29D6D6A0" w14:textId="77777777" w:rsidR="000820B7" w:rsidRDefault="000820B7">
      <w:pPr>
        <w:pStyle w:val="a3"/>
        <w:spacing w:before="3"/>
      </w:pPr>
    </w:p>
    <w:p w14:paraId="31F47425" w14:textId="77777777" w:rsidR="000820B7" w:rsidRDefault="00447348">
      <w:pPr>
        <w:pStyle w:val="210"/>
        <w:spacing w:before="1"/>
        <w:ind w:right="3019"/>
      </w:pPr>
      <w:r>
        <w:t>Система работы по развитию трудовой деятельности</w:t>
      </w:r>
    </w:p>
    <w:p w14:paraId="0A1875E1" w14:textId="77777777" w:rsidR="000820B7" w:rsidRDefault="000820B7">
      <w:pPr>
        <w:sectPr w:rsidR="000820B7">
          <w:pgSz w:w="16840" w:h="11910" w:orient="landscape"/>
          <w:pgMar w:top="1100" w:right="0" w:bottom="1200" w:left="20" w:header="0" w:footer="1006" w:gutter="0"/>
          <w:cols w:space="720"/>
        </w:sectPr>
      </w:pPr>
    </w:p>
    <w:p w14:paraId="676EE252" w14:textId="77777777" w:rsidR="000820B7" w:rsidRDefault="00447348">
      <w:pPr>
        <w:spacing w:before="64" w:line="242" w:lineRule="auto"/>
        <w:ind w:left="1611" w:right="779"/>
        <w:jc w:val="center"/>
        <w:rPr>
          <w:b/>
          <w:sz w:val="28"/>
        </w:rPr>
      </w:pPr>
      <w:r>
        <w:rPr>
          <w:b/>
          <w:sz w:val="28"/>
        </w:rPr>
        <w:t>в соответствии с методическими материалами, соответствующими Стандарту (раздел «Развиваем ценностное отношение к труду»).</w:t>
      </w:r>
    </w:p>
    <w:p w14:paraId="23ED5CBA" w14:textId="77777777" w:rsidR="000820B7" w:rsidRDefault="00447348">
      <w:pPr>
        <w:spacing w:line="312" w:lineRule="exact"/>
        <w:ind w:left="3850" w:right="3014"/>
        <w:jc w:val="center"/>
        <w:rPr>
          <w:i/>
          <w:sz w:val="28"/>
        </w:rPr>
      </w:pPr>
      <w:r>
        <w:rPr>
          <w:i/>
          <w:sz w:val="28"/>
        </w:rPr>
        <w:t>Старший дошкольный возраст (от 6 до 7 лет)</w:t>
      </w:r>
    </w:p>
    <w:p w14:paraId="640B057D" w14:textId="77777777" w:rsidR="000820B7" w:rsidRDefault="000820B7">
      <w:pPr>
        <w:pStyle w:val="a3"/>
        <w:spacing w:before="6" w:after="1"/>
        <w:rPr>
          <w:i/>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302"/>
        <w:gridCol w:w="1188"/>
        <w:gridCol w:w="665"/>
        <w:gridCol w:w="224"/>
        <w:gridCol w:w="612"/>
        <w:gridCol w:w="118"/>
        <w:gridCol w:w="1596"/>
        <w:gridCol w:w="1151"/>
        <w:gridCol w:w="326"/>
        <w:gridCol w:w="1388"/>
        <w:gridCol w:w="274"/>
        <w:gridCol w:w="106"/>
        <w:gridCol w:w="1188"/>
        <w:gridCol w:w="622"/>
        <w:gridCol w:w="248"/>
        <w:gridCol w:w="2791"/>
      </w:tblGrid>
      <w:tr w:rsidR="000820B7" w14:paraId="125E3BE5" w14:textId="77777777">
        <w:trPr>
          <w:trHeight w:val="275"/>
        </w:trPr>
        <w:tc>
          <w:tcPr>
            <w:tcW w:w="14508" w:type="dxa"/>
            <w:gridSpan w:val="17"/>
          </w:tcPr>
          <w:p w14:paraId="15DE75E9" w14:textId="77777777" w:rsidR="000820B7" w:rsidRDefault="00447348">
            <w:pPr>
              <w:pStyle w:val="TableParagraph"/>
              <w:spacing w:line="256" w:lineRule="exact"/>
              <w:ind w:left="2460" w:right="2461"/>
              <w:jc w:val="center"/>
              <w:rPr>
                <w:b/>
                <w:sz w:val="24"/>
              </w:rPr>
            </w:pPr>
            <w:r>
              <w:rPr>
                <w:b/>
                <w:sz w:val="24"/>
              </w:rPr>
              <w:t>Основная цель: формирование положительного отношения к труду</w:t>
            </w:r>
          </w:p>
        </w:tc>
      </w:tr>
      <w:tr w:rsidR="000820B7" w14:paraId="7B74B53A" w14:textId="77777777">
        <w:trPr>
          <w:trHeight w:val="275"/>
        </w:trPr>
        <w:tc>
          <w:tcPr>
            <w:tcW w:w="14508" w:type="dxa"/>
            <w:gridSpan w:val="17"/>
          </w:tcPr>
          <w:p w14:paraId="442C8846" w14:textId="77777777" w:rsidR="000820B7" w:rsidRDefault="00447348">
            <w:pPr>
              <w:pStyle w:val="TableParagraph"/>
              <w:spacing w:line="256" w:lineRule="exact"/>
              <w:ind w:left="2464" w:right="2461"/>
              <w:jc w:val="center"/>
              <w:rPr>
                <w:b/>
                <w:sz w:val="24"/>
              </w:rPr>
            </w:pPr>
            <w:r>
              <w:rPr>
                <w:b/>
                <w:sz w:val="24"/>
              </w:rPr>
              <w:t>Задачи</w:t>
            </w:r>
          </w:p>
        </w:tc>
      </w:tr>
      <w:tr w:rsidR="000820B7" w14:paraId="66D5A55E" w14:textId="77777777">
        <w:trPr>
          <w:trHeight w:val="4145"/>
        </w:trPr>
        <w:tc>
          <w:tcPr>
            <w:tcW w:w="1709" w:type="dxa"/>
          </w:tcPr>
          <w:p w14:paraId="47595D11" w14:textId="77777777" w:rsidR="000820B7" w:rsidRDefault="00447348">
            <w:pPr>
              <w:pStyle w:val="TableParagraph"/>
              <w:ind w:left="107" w:right="99"/>
              <w:rPr>
                <w:sz w:val="24"/>
              </w:rPr>
            </w:pPr>
            <w:r>
              <w:rPr>
                <w:sz w:val="24"/>
              </w:rPr>
              <w:t>Формировать у детей отчетливые представлени я о роли труда взрослых в жизни общества и каждого человека</w:t>
            </w:r>
          </w:p>
        </w:tc>
        <w:tc>
          <w:tcPr>
            <w:tcW w:w="2991" w:type="dxa"/>
            <w:gridSpan w:val="5"/>
          </w:tcPr>
          <w:p w14:paraId="4A543DB3" w14:textId="77777777" w:rsidR="000820B7" w:rsidRDefault="00447348">
            <w:pPr>
              <w:pStyle w:val="TableParagraph"/>
              <w:ind w:left="108" w:right="81"/>
              <w:rPr>
                <w:sz w:val="24"/>
              </w:rPr>
            </w:pPr>
            <w:r>
              <w:rPr>
                <w:sz w:val="24"/>
              </w:rPr>
              <w:t>Воспитывать уважение и благодарность к близким и незнакомым людям, создающим своим трудом разнообразные матери- альные и культурные ценности, необходимые современному человеку для жизни, ценностное отношение к человеческому труду и его результатам.</w:t>
            </w:r>
          </w:p>
        </w:tc>
        <w:tc>
          <w:tcPr>
            <w:tcW w:w="2865" w:type="dxa"/>
            <w:gridSpan w:val="3"/>
          </w:tcPr>
          <w:p w14:paraId="1CCFE4C8" w14:textId="77777777" w:rsidR="000820B7" w:rsidRDefault="00447348">
            <w:pPr>
              <w:pStyle w:val="TableParagraph"/>
              <w:tabs>
                <w:tab w:val="left" w:pos="952"/>
                <w:tab w:val="left" w:pos="1052"/>
                <w:tab w:val="left" w:pos="1299"/>
                <w:tab w:val="left" w:pos="1393"/>
                <w:tab w:val="left" w:pos="1882"/>
                <w:tab w:val="left" w:pos="2101"/>
                <w:tab w:val="left" w:pos="2268"/>
                <w:tab w:val="left" w:pos="2465"/>
                <w:tab w:val="left" w:pos="2680"/>
              </w:tabs>
              <w:ind w:left="105" w:right="56"/>
              <w:rPr>
                <w:sz w:val="24"/>
              </w:rPr>
            </w:pPr>
            <w:r>
              <w:rPr>
                <w:sz w:val="24"/>
              </w:rPr>
              <w:t>Воспитывать бережливость, разумный способ</w:t>
            </w:r>
            <w:r>
              <w:rPr>
                <w:sz w:val="24"/>
              </w:rPr>
              <w:tab/>
            </w:r>
            <w:r>
              <w:rPr>
                <w:sz w:val="24"/>
              </w:rPr>
              <w:tab/>
              <w:t>достойного</w:t>
            </w:r>
            <w:r>
              <w:rPr>
                <w:sz w:val="24"/>
              </w:rPr>
              <w:tab/>
            </w:r>
            <w:r>
              <w:rPr>
                <w:sz w:val="24"/>
              </w:rPr>
              <w:tab/>
            </w:r>
            <w:r>
              <w:rPr>
                <w:spacing w:val="-6"/>
                <w:sz w:val="24"/>
              </w:rPr>
              <w:t xml:space="preserve">по- </w:t>
            </w:r>
            <w:r>
              <w:rPr>
                <w:sz w:val="24"/>
              </w:rPr>
              <w:t>ведения</w:t>
            </w:r>
            <w:r>
              <w:rPr>
                <w:sz w:val="24"/>
              </w:rPr>
              <w:tab/>
            </w:r>
            <w:r>
              <w:rPr>
                <w:sz w:val="24"/>
              </w:rPr>
              <w:tab/>
            </w:r>
            <w:r>
              <w:rPr>
                <w:sz w:val="24"/>
              </w:rPr>
              <w:tab/>
            </w:r>
            <w:r>
              <w:rPr>
                <w:sz w:val="24"/>
              </w:rPr>
              <w:tab/>
              <w:t>на</w:t>
            </w:r>
            <w:r>
              <w:rPr>
                <w:sz w:val="24"/>
              </w:rPr>
              <w:tab/>
            </w:r>
            <w:r>
              <w:rPr>
                <w:sz w:val="24"/>
              </w:rPr>
              <w:tab/>
            </w:r>
            <w:r>
              <w:rPr>
                <w:spacing w:val="-4"/>
                <w:sz w:val="24"/>
              </w:rPr>
              <w:t xml:space="preserve">основе </w:t>
            </w:r>
            <w:r>
              <w:rPr>
                <w:sz w:val="24"/>
              </w:rPr>
              <w:t>осознания материального достатка</w:t>
            </w:r>
            <w:r>
              <w:rPr>
                <w:sz w:val="24"/>
              </w:rPr>
              <w:tab/>
            </w:r>
            <w:r>
              <w:rPr>
                <w:sz w:val="24"/>
              </w:rPr>
              <w:tab/>
              <w:t>семьи,</w:t>
            </w:r>
            <w:r>
              <w:rPr>
                <w:sz w:val="24"/>
              </w:rPr>
              <w:tab/>
            </w:r>
            <w:r>
              <w:rPr>
                <w:sz w:val="24"/>
              </w:rPr>
              <w:tab/>
            </w:r>
            <w:r>
              <w:rPr>
                <w:spacing w:val="-3"/>
                <w:sz w:val="24"/>
              </w:rPr>
              <w:t xml:space="preserve">огра- </w:t>
            </w:r>
            <w:r>
              <w:rPr>
                <w:sz w:val="24"/>
              </w:rPr>
              <w:t>ниченности</w:t>
            </w:r>
            <w:r>
              <w:rPr>
                <w:sz w:val="24"/>
              </w:rPr>
              <w:tab/>
            </w:r>
            <w:r>
              <w:rPr>
                <w:sz w:val="24"/>
              </w:rPr>
              <w:tab/>
            </w:r>
            <w:r>
              <w:rPr>
                <w:spacing w:val="-3"/>
                <w:sz w:val="24"/>
              </w:rPr>
              <w:t xml:space="preserve">ресурсов </w:t>
            </w:r>
            <w:r>
              <w:rPr>
                <w:sz w:val="24"/>
              </w:rPr>
              <w:t>воды,</w:t>
            </w:r>
            <w:r>
              <w:rPr>
                <w:sz w:val="24"/>
              </w:rPr>
              <w:tab/>
              <w:t>электричества</w:t>
            </w:r>
            <w:r>
              <w:rPr>
                <w:sz w:val="24"/>
              </w:rPr>
              <w:tab/>
            </w:r>
            <w:r>
              <w:rPr>
                <w:sz w:val="24"/>
              </w:rPr>
              <w:tab/>
            </w:r>
            <w:r>
              <w:rPr>
                <w:spacing w:val="-15"/>
                <w:sz w:val="24"/>
              </w:rPr>
              <w:t xml:space="preserve">в </w:t>
            </w:r>
            <w:r>
              <w:rPr>
                <w:sz w:val="24"/>
              </w:rPr>
              <w:t>современном</w:t>
            </w:r>
            <w:r>
              <w:rPr>
                <w:spacing w:val="-3"/>
                <w:sz w:val="24"/>
              </w:rPr>
              <w:t xml:space="preserve"> </w:t>
            </w:r>
            <w:r>
              <w:rPr>
                <w:sz w:val="24"/>
              </w:rPr>
              <w:t>социуме.</w:t>
            </w:r>
          </w:p>
        </w:tc>
        <w:tc>
          <w:tcPr>
            <w:tcW w:w="4152" w:type="dxa"/>
            <w:gridSpan w:val="7"/>
          </w:tcPr>
          <w:p w14:paraId="6E887D95" w14:textId="77777777" w:rsidR="000820B7" w:rsidRDefault="00447348">
            <w:pPr>
              <w:pStyle w:val="TableParagraph"/>
              <w:ind w:left="147" w:right="174"/>
              <w:rPr>
                <w:sz w:val="24"/>
              </w:rPr>
            </w:pPr>
            <w:r>
              <w:rPr>
                <w:sz w:val="24"/>
              </w:rPr>
              <w:t>Обеспечивать развитие позиции субъекта и расширять диапазон обязанностей в элементарной трудовой деятельности по самообслуживанию, хозяйственно- бытовому, ручному труду и конструированию, труду в природе в объеме возрастных возможностей старших дошкольников, развивать самостоятельность детей, воспитывать ценностное отношение к собственному труду и его результатам.</w:t>
            </w:r>
          </w:p>
        </w:tc>
        <w:tc>
          <w:tcPr>
            <w:tcW w:w="2791" w:type="dxa"/>
          </w:tcPr>
          <w:p w14:paraId="0546AE6D" w14:textId="77777777" w:rsidR="000820B7" w:rsidRDefault="00447348">
            <w:pPr>
              <w:pStyle w:val="TableParagraph"/>
              <w:tabs>
                <w:tab w:val="left" w:pos="1821"/>
                <w:tab w:val="left" w:pos="2563"/>
              </w:tabs>
              <w:ind w:left="104" w:right="101"/>
              <w:rPr>
                <w:sz w:val="24"/>
              </w:rPr>
            </w:pPr>
            <w:r>
              <w:rPr>
                <w:sz w:val="24"/>
              </w:rPr>
              <w:t>Содействовать развитию творческих способностей,</w:t>
            </w:r>
            <w:r>
              <w:rPr>
                <w:sz w:val="24"/>
              </w:rPr>
              <w:tab/>
            </w:r>
            <w:r>
              <w:rPr>
                <w:spacing w:val="-3"/>
                <w:sz w:val="24"/>
              </w:rPr>
              <w:t xml:space="preserve">позиции </w:t>
            </w:r>
            <w:r>
              <w:rPr>
                <w:sz w:val="24"/>
              </w:rPr>
              <w:t>субъекта</w:t>
            </w:r>
            <w:r>
              <w:rPr>
                <w:sz w:val="24"/>
              </w:rPr>
              <w:tab/>
            </w:r>
            <w:r>
              <w:rPr>
                <w:sz w:val="24"/>
              </w:rPr>
              <w:tab/>
            </w:r>
            <w:r>
              <w:rPr>
                <w:spacing w:val="-17"/>
                <w:sz w:val="24"/>
              </w:rPr>
              <w:t>в</w:t>
            </w:r>
          </w:p>
          <w:p w14:paraId="039E314A" w14:textId="77777777" w:rsidR="000820B7" w:rsidRDefault="00447348">
            <w:pPr>
              <w:pStyle w:val="TableParagraph"/>
              <w:tabs>
                <w:tab w:val="left" w:pos="1632"/>
              </w:tabs>
              <w:ind w:left="104" w:right="99"/>
              <w:jc w:val="both"/>
              <w:rPr>
                <w:sz w:val="24"/>
              </w:rPr>
            </w:pPr>
            <w:r>
              <w:rPr>
                <w:sz w:val="24"/>
              </w:rPr>
              <w:t xml:space="preserve">продуктивных видах детского досуга </w:t>
            </w:r>
            <w:r>
              <w:rPr>
                <w:spacing w:val="-6"/>
                <w:sz w:val="24"/>
              </w:rPr>
              <w:t xml:space="preserve">на </w:t>
            </w:r>
            <w:r>
              <w:rPr>
                <w:sz w:val="24"/>
              </w:rPr>
              <w:t>основе</w:t>
            </w:r>
            <w:r>
              <w:rPr>
                <w:sz w:val="24"/>
              </w:rPr>
              <w:tab/>
            </w:r>
            <w:r>
              <w:rPr>
                <w:spacing w:val="-3"/>
                <w:sz w:val="24"/>
              </w:rPr>
              <w:t xml:space="preserve">осознания </w:t>
            </w:r>
            <w:r>
              <w:rPr>
                <w:sz w:val="24"/>
              </w:rPr>
              <w:t xml:space="preserve">ребенком собственных интересов, желаний </w:t>
            </w:r>
            <w:r>
              <w:rPr>
                <w:spacing w:val="-11"/>
                <w:sz w:val="24"/>
              </w:rPr>
              <w:t xml:space="preserve">и </w:t>
            </w:r>
            <w:r>
              <w:rPr>
                <w:sz w:val="24"/>
              </w:rPr>
              <w:t>предпочтений.</w:t>
            </w:r>
          </w:p>
        </w:tc>
      </w:tr>
      <w:tr w:rsidR="000820B7" w14:paraId="0B5AA9AA" w14:textId="77777777">
        <w:trPr>
          <w:trHeight w:val="275"/>
        </w:trPr>
        <w:tc>
          <w:tcPr>
            <w:tcW w:w="14508" w:type="dxa"/>
            <w:gridSpan w:val="17"/>
          </w:tcPr>
          <w:p w14:paraId="2D35FDE9" w14:textId="77777777" w:rsidR="000820B7" w:rsidRDefault="00447348">
            <w:pPr>
              <w:pStyle w:val="TableParagraph"/>
              <w:spacing w:line="256" w:lineRule="exact"/>
              <w:ind w:left="2467" w:right="2461"/>
              <w:jc w:val="center"/>
              <w:rPr>
                <w:b/>
                <w:sz w:val="24"/>
              </w:rPr>
            </w:pPr>
            <w:r>
              <w:rPr>
                <w:b/>
                <w:sz w:val="24"/>
              </w:rPr>
              <w:t>Основные направления работы по труду детей в соответствии с программой «Детство»</w:t>
            </w:r>
          </w:p>
        </w:tc>
      </w:tr>
      <w:tr w:rsidR="000820B7" w14:paraId="60EC717A" w14:textId="77777777">
        <w:trPr>
          <w:trHeight w:val="551"/>
        </w:trPr>
        <w:tc>
          <w:tcPr>
            <w:tcW w:w="3864" w:type="dxa"/>
            <w:gridSpan w:val="4"/>
          </w:tcPr>
          <w:p w14:paraId="302BA651" w14:textId="77777777" w:rsidR="000820B7" w:rsidRDefault="00447348">
            <w:pPr>
              <w:pStyle w:val="TableParagraph"/>
              <w:spacing w:line="268" w:lineRule="exact"/>
              <w:ind w:left="134"/>
              <w:rPr>
                <w:sz w:val="24"/>
              </w:rPr>
            </w:pPr>
            <w:r>
              <w:rPr>
                <w:sz w:val="24"/>
              </w:rPr>
              <w:t>Самообслуживание и детский труд</w:t>
            </w:r>
          </w:p>
        </w:tc>
        <w:tc>
          <w:tcPr>
            <w:tcW w:w="3701" w:type="dxa"/>
            <w:gridSpan w:val="5"/>
          </w:tcPr>
          <w:p w14:paraId="159836D0" w14:textId="77777777" w:rsidR="000820B7" w:rsidRDefault="00447348">
            <w:pPr>
              <w:pStyle w:val="TableParagraph"/>
              <w:spacing w:line="268" w:lineRule="exact"/>
              <w:ind w:left="245" w:right="279"/>
              <w:jc w:val="center"/>
              <w:rPr>
                <w:sz w:val="24"/>
              </w:rPr>
            </w:pPr>
            <w:r>
              <w:rPr>
                <w:sz w:val="24"/>
              </w:rPr>
              <w:t>Труд взрослых и рукотворный</w:t>
            </w:r>
          </w:p>
          <w:p w14:paraId="0B7B84AF" w14:textId="77777777" w:rsidR="000820B7" w:rsidRDefault="00447348">
            <w:pPr>
              <w:pStyle w:val="TableParagraph"/>
              <w:spacing w:line="264" w:lineRule="exact"/>
              <w:ind w:left="245" w:right="277"/>
              <w:jc w:val="center"/>
              <w:rPr>
                <w:sz w:val="24"/>
              </w:rPr>
            </w:pPr>
            <w:r>
              <w:rPr>
                <w:sz w:val="24"/>
              </w:rPr>
              <w:t>мир</w:t>
            </w:r>
          </w:p>
        </w:tc>
        <w:tc>
          <w:tcPr>
            <w:tcW w:w="3904" w:type="dxa"/>
            <w:gridSpan w:val="6"/>
          </w:tcPr>
          <w:p w14:paraId="1C9DED1E" w14:textId="77777777" w:rsidR="000820B7" w:rsidRDefault="00447348">
            <w:pPr>
              <w:pStyle w:val="TableParagraph"/>
              <w:spacing w:line="268" w:lineRule="exact"/>
              <w:ind w:left="471"/>
              <w:rPr>
                <w:sz w:val="24"/>
              </w:rPr>
            </w:pPr>
            <w:r>
              <w:rPr>
                <w:sz w:val="24"/>
              </w:rPr>
              <w:t>Хозяйственно-бытовой труд</w:t>
            </w:r>
          </w:p>
        </w:tc>
        <w:tc>
          <w:tcPr>
            <w:tcW w:w="3039" w:type="dxa"/>
            <w:gridSpan w:val="2"/>
          </w:tcPr>
          <w:p w14:paraId="719E4C92" w14:textId="77777777" w:rsidR="000820B7" w:rsidRDefault="00447348">
            <w:pPr>
              <w:pStyle w:val="TableParagraph"/>
              <w:spacing w:line="268" w:lineRule="exact"/>
              <w:ind w:left="720"/>
              <w:rPr>
                <w:sz w:val="24"/>
              </w:rPr>
            </w:pPr>
            <w:r>
              <w:rPr>
                <w:sz w:val="24"/>
              </w:rPr>
              <w:t>Труд в природе</w:t>
            </w:r>
          </w:p>
        </w:tc>
      </w:tr>
      <w:tr w:rsidR="000820B7" w14:paraId="0E127777" w14:textId="77777777">
        <w:trPr>
          <w:trHeight w:val="278"/>
        </w:trPr>
        <w:tc>
          <w:tcPr>
            <w:tcW w:w="14508" w:type="dxa"/>
            <w:gridSpan w:val="17"/>
          </w:tcPr>
          <w:p w14:paraId="69CA39A6" w14:textId="77777777" w:rsidR="000820B7" w:rsidRDefault="00447348">
            <w:pPr>
              <w:pStyle w:val="TableParagraph"/>
              <w:spacing w:line="258" w:lineRule="exact"/>
              <w:ind w:left="2466" w:right="2461"/>
              <w:jc w:val="center"/>
              <w:rPr>
                <w:b/>
                <w:sz w:val="24"/>
              </w:rPr>
            </w:pPr>
            <w:r>
              <w:rPr>
                <w:b/>
                <w:sz w:val="24"/>
              </w:rPr>
              <w:t>Принципы</w:t>
            </w:r>
          </w:p>
        </w:tc>
      </w:tr>
      <w:tr w:rsidR="000820B7" w14:paraId="544E01D6" w14:textId="77777777">
        <w:trPr>
          <w:trHeight w:val="551"/>
        </w:trPr>
        <w:tc>
          <w:tcPr>
            <w:tcW w:w="2011" w:type="dxa"/>
            <w:gridSpan w:val="2"/>
          </w:tcPr>
          <w:p w14:paraId="757DC1C1" w14:textId="77777777" w:rsidR="000820B7" w:rsidRDefault="00447348">
            <w:pPr>
              <w:pStyle w:val="TableParagraph"/>
              <w:spacing w:line="268" w:lineRule="exact"/>
              <w:ind w:left="174" w:right="167"/>
              <w:jc w:val="center"/>
              <w:rPr>
                <w:sz w:val="24"/>
              </w:rPr>
            </w:pPr>
            <w:r>
              <w:rPr>
                <w:sz w:val="24"/>
              </w:rPr>
              <w:t>Сознательность</w:t>
            </w:r>
          </w:p>
          <w:p w14:paraId="747F0BC9" w14:textId="77777777" w:rsidR="000820B7" w:rsidRDefault="00447348">
            <w:pPr>
              <w:pStyle w:val="TableParagraph"/>
              <w:spacing w:line="264" w:lineRule="exact"/>
              <w:ind w:left="174" w:right="166"/>
              <w:jc w:val="center"/>
              <w:rPr>
                <w:sz w:val="24"/>
              </w:rPr>
            </w:pPr>
            <w:r>
              <w:rPr>
                <w:sz w:val="24"/>
              </w:rPr>
              <w:t>и активности</w:t>
            </w:r>
          </w:p>
        </w:tc>
        <w:tc>
          <w:tcPr>
            <w:tcW w:w="2077" w:type="dxa"/>
            <w:gridSpan w:val="3"/>
          </w:tcPr>
          <w:p w14:paraId="48F415D4" w14:textId="77777777" w:rsidR="000820B7" w:rsidRDefault="00447348">
            <w:pPr>
              <w:pStyle w:val="TableParagraph"/>
              <w:spacing w:line="268" w:lineRule="exact"/>
              <w:ind w:left="377"/>
              <w:rPr>
                <w:sz w:val="24"/>
              </w:rPr>
            </w:pPr>
            <w:r>
              <w:rPr>
                <w:sz w:val="24"/>
              </w:rPr>
              <w:t>Наглядности</w:t>
            </w:r>
          </w:p>
        </w:tc>
        <w:tc>
          <w:tcPr>
            <w:tcW w:w="2326" w:type="dxa"/>
            <w:gridSpan w:val="3"/>
          </w:tcPr>
          <w:p w14:paraId="56F650F0" w14:textId="77777777" w:rsidR="000820B7" w:rsidRDefault="00447348">
            <w:pPr>
              <w:pStyle w:val="TableParagraph"/>
              <w:spacing w:line="268" w:lineRule="exact"/>
              <w:ind w:left="153"/>
              <w:rPr>
                <w:sz w:val="24"/>
              </w:rPr>
            </w:pPr>
            <w:r>
              <w:rPr>
                <w:sz w:val="24"/>
              </w:rPr>
              <w:t>Систематичности и</w:t>
            </w:r>
          </w:p>
          <w:p w14:paraId="428BE8BF" w14:textId="77777777" w:rsidR="000820B7" w:rsidRDefault="00447348">
            <w:pPr>
              <w:pStyle w:val="TableParagraph"/>
              <w:spacing w:line="264" w:lineRule="exact"/>
              <w:ind w:left="117"/>
              <w:rPr>
                <w:sz w:val="24"/>
              </w:rPr>
            </w:pPr>
            <w:r>
              <w:rPr>
                <w:sz w:val="24"/>
              </w:rPr>
              <w:t>последовательности</w:t>
            </w:r>
          </w:p>
        </w:tc>
        <w:tc>
          <w:tcPr>
            <w:tcW w:w="1477" w:type="dxa"/>
            <w:gridSpan w:val="2"/>
          </w:tcPr>
          <w:p w14:paraId="0C6CADE6" w14:textId="77777777" w:rsidR="000820B7" w:rsidRDefault="00447348">
            <w:pPr>
              <w:pStyle w:val="TableParagraph"/>
              <w:spacing w:line="268" w:lineRule="exact"/>
              <w:ind w:left="167"/>
              <w:rPr>
                <w:sz w:val="24"/>
              </w:rPr>
            </w:pPr>
            <w:r>
              <w:rPr>
                <w:sz w:val="24"/>
              </w:rPr>
              <w:t>Прочности</w:t>
            </w:r>
          </w:p>
        </w:tc>
        <w:tc>
          <w:tcPr>
            <w:tcW w:w="1662" w:type="dxa"/>
            <w:gridSpan w:val="2"/>
          </w:tcPr>
          <w:p w14:paraId="4058011C" w14:textId="77777777" w:rsidR="000820B7" w:rsidRDefault="00447348">
            <w:pPr>
              <w:pStyle w:val="TableParagraph"/>
              <w:spacing w:line="268" w:lineRule="exact"/>
              <w:ind w:left="162"/>
              <w:rPr>
                <w:sz w:val="24"/>
              </w:rPr>
            </w:pPr>
            <w:r>
              <w:rPr>
                <w:sz w:val="24"/>
              </w:rPr>
              <w:t>Доступности</w:t>
            </w:r>
          </w:p>
        </w:tc>
        <w:tc>
          <w:tcPr>
            <w:tcW w:w="1294" w:type="dxa"/>
            <w:gridSpan w:val="2"/>
          </w:tcPr>
          <w:p w14:paraId="0B2F5DA0" w14:textId="77777777" w:rsidR="000820B7" w:rsidRDefault="00447348">
            <w:pPr>
              <w:pStyle w:val="TableParagraph"/>
              <w:spacing w:line="268" w:lineRule="exact"/>
              <w:ind w:left="132" w:right="131"/>
              <w:jc w:val="center"/>
              <w:rPr>
                <w:sz w:val="24"/>
              </w:rPr>
            </w:pPr>
            <w:r>
              <w:rPr>
                <w:sz w:val="24"/>
              </w:rPr>
              <w:t>Научност</w:t>
            </w:r>
          </w:p>
          <w:p w14:paraId="33277D6C" w14:textId="77777777" w:rsidR="000820B7" w:rsidRDefault="00447348">
            <w:pPr>
              <w:pStyle w:val="TableParagraph"/>
              <w:spacing w:line="264" w:lineRule="exact"/>
              <w:ind w:left="1"/>
              <w:jc w:val="center"/>
              <w:rPr>
                <w:sz w:val="24"/>
              </w:rPr>
            </w:pPr>
            <w:r>
              <w:rPr>
                <w:sz w:val="24"/>
              </w:rPr>
              <w:t>и</w:t>
            </w:r>
          </w:p>
        </w:tc>
        <w:tc>
          <w:tcPr>
            <w:tcW w:w="3661" w:type="dxa"/>
            <w:gridSpan w:val="3"/>
          </w:tcPr>
          <w:p w14:paraId="0D0357DA" w14:textId="77777777" w:rsidR="000820B7" w:rsidRDefault="00447348">
            <w:pPr>
              <w:pStyle w:val="TableParagraph"/>
              <w:spacing w:line="268" w:lineRule="exact"/>
              <w:ind w:left="489"/>
              <w:rPr>
                <w:sz w:val="24"/>
              </w:rPr>
            </w:pPr>
            <w:r>
              <w:rPr>
                <w:sz w:val="24"/>
              </w:rPr>
              <w:t>Связи теории с практикой</w:t>
            </w:r>
          </w:p>
        </w:tc>
      </w:tr>
      <w:tr w:rsidR="000820B7" w14:paraId="2FB0A701" w14:textId="77777777">
        <w:trPr>
          <w:trHeight w:val="276"/>
        </w:trPr>
        <w:tc>
          <w:tcPr>
            <w:tcW w:w="14508" w:type="dxa"/>
            <w:gridSpan w:val="17"/>
          </w:tcPr>
          <w:p w14:paraId="4FA95F0F" w14:textId="77777777" w:rsidR="000820B7" w:rsidRDefault="00447348">
            <w:pPr>
              <w:pStyle w:val="TableParagraph"/>
              <w:spacing w:line="256" w:lineRule="exact"/>
              <w:ind w:left="2465" w:right="2461"/>
              <w:jc w:val="center"/>
              <w:rPr>
                <w:b/>
                <w:sz w:val="24"/>
              </w:rPr>
            </w:pPr>
            <w:r>
              <w:rPr>
                <w:b/>
                <w:sz w:val="24"/>
              </w:rPr>
              <w:t>Интеграция образовательных областей</w:t>
            </w:r>
          </w:p>
        </w:tc>
      </w:tr>
      <w:tr w:rsidR="000820B7" w14:paraId="2C0E5D23" w14:textId="77777777">
        <w:trPr>
          <w:trHeight w:val="275"/>
        </w:trPr>
        <w:tc>
          <w:tcPr>
            <w:tcW w:w="3199" w:type="dxa"/>
            <w:gridSpan w:val="3"/>
          </w:tcPr>
          <w:p w14:paraId="2703A210" w14:textId="77777777" w:rsidR="000820B7" w:rsidRDefault="00447348">
            <w:pPr>
              <w:pStyle w:val="TableParagraph"/>
              <w:spacing w:line="256" w:lineRule="exact"/>
              <w:ind w:left="107"/>
              <w:rPr>
                <w:sz w:val="24"/>
              </w:rPr>
            </w:pPr>
            <w:r>
              <w:rPr>
                <w:sz w:val="24"/>
              </w:rPr>
              <w:t>Познавательное развитие</w:t>
            </w:r>
          </w:p>
        </w:tc>
        <w:tc>
          <w:tcPr>
            <w:tcW w:w="3215" w:type="dxa"/>
            <w:gridSpan w:val="5"/>
          </w:tcPr>
          <w:p w14:paraId="516D0B57" w14:textId="77777777" w:rsidR="000820B7" w:rsidRDefault="00447348">
            <w:pPr>
              <w:pStyle w:val="TableParagraph"/>
              <w:spacing w:line="256" w:lineRule="exact"/>
              <w:ind w:left="108"/>
              <w:rPr>
                <w:sz w:val="24"/>
              </w:rPr>
            </w:pPr>
            <w:r>
              <w:rPr>
                <w:sz w:val="24"/>
              </w:rPr>
              <w:t>Речевое развитие</w:t>
            </w:r>
          </w:p>
        </w:tc>
        <w:tc>
          <w:tcPr>
            <w:tcW w:w="3245" w:type="dxa"/>
            <w:gridSpan w:val="5"/>
          </w:tcPr>
          <w:p w14:paraId="5F58E60A" w14:textId="77777777" w:rsidR="000820B7" w:rsidRDefault="00447348">
            <w:pPr>
              <w:pStyle w:val="TableParagraph"/>
              <w:spacing w:line="256" w:lineRule="exact"/>
              <w:ind w:left="122"/>
              <w:rPr>
                <w:sz w:val="24"/>
              </w:rPr>
            </w:pPr>
            <w:r>
              <w:rPr>
                <w:sz w:val="24"/>
              </w:rPr>
              <w:t>Физическое развитие</w:t>
            </w:r>
          </w:p>
        </w:tc>
        <w:tc>
          <w:tcPr>
            <w:tcW w:w="4849" w:type="dxa"/>
            <w:gridSpan w:val="4"/>
          </w:tcPr>
          <w:p w14:paraId="707DFAE0" w14:textId="77777777" w:rsidR="000820B7" w:rsidRDefault="00447348">
            <w:pPr>
              <w:pStyle w:val="TableParagraph"/>
              <w:spacing w:line="256" w:lineRule="exact"/>
              <w:ind w:left="102"/>
              <w:rPr>
                <w:sz w:val="24"/>
              </w:rPr>
            </w:pPr>
            <w:r>
              <w:rPr>
                <w:sz w:val="24"/>
              </w:rPr>
              <w:t>Художественно-эстетическое развитие</w:t>
            </w:r>
          </w:p>
        </w:tc>
      </w:tr>
      <w:tr w:rsidR="000820B7" w14:paraId="306C4D5A" w14:textId="77777777">
        <w:trPr>
          <w:trHeight w:val="345"/>
        </w:trPr>
        <w:tc>
          <w:tcPr>
            <w:tcW w:w="14508" w:type="dxa"/>
            <w:gridSpan w:val="17"/>
          </w:tcPr>
          <w:p w14:paraId="3E17C1A3" w14:textId="77777777" w:rsidR="000820B7" w:rsidRDefault="00447348">
            <w:pPr>
              <w:pStyle w:val="TableParagraph"/>
              <w:spacing w:line="273" w:lineRule="exact"/>
              <w:ind w:left="2467" w:right="2460"/>
              <w:jc w:val="center"/>
              <w:rPr>
                <w:b/>
                <w:sz w:val="24"/>
              </w:rPr>
            </w:pPr>
            <w:r>
              <w:rPr>
                <w:b/>
                <w:sz w:val="24"/>
              </w:rPr>
              <w:t>Методы и приемы трудовой деятельности</w:t>
            </w:r>
          </w:p>
        </w:tc>
      </w:tr>
      <w:tr w:rsidR="000820B7" w14:paraId="332708DB" w14:textId="77777777">
        <w:trPr>
          <w:trHeight w:val="827"/>
        </w:trPr>
        <w:tc>
          <w:tcPr>
            <w:tcW w:w="4818" w:type="dxa"/>
            <w:gridSpan w:val="7"/>
          </w:tcPr>
          <w:p w14:paraId="45E045F2" w14:textId="77777777" w:rsidR="000820B7" w:rsidRDefault="00447348">
            <w:pPr>
              <w:pStyle w:val="TableParagraph"/>
              <w:ind w:left="107" w:right="120"/>
              <w:rPr>
                <w:sz w:val="24"/>
              </w:rPr>
            </w:pPr>
            <w:r>
              <w:rPr>
                <w:sz w:val="24"/>
              </w:rPr>
              <w:t>Словесные методы: загадки, чтение детской художественной литературы, побуждающих</w:t>
            </w:r>
          </w:p>
          <w:p w14:paraId="47E81CFF" w14:textId="77777777" w:rsidR="000820B7" w:rsidRDefault="00447348">
            <w:pPr>
              <w:pStyle w:val="TableParagraph"/>
              <w:spacing w:line="264" w:lineRule="exact"/>
              <w:ind w:left="107"/>
              <w:rPr>
                <w:sz w:val="24"/>
              </w:rPr>
            </w:pPr>
            <w:r>
              <w:rPr>
                <w:sz w:val="24"/>
              </w:rPr>
              <w:t>детей к самообслуживанию. Беседы о</w:t>
            </w:r>
          </w:p>
        </w:tc>
        <w:tc>
          <w:tcPr>
            <w:tcW w:w="4461" w:type="dxa"/>
            <w:gridSpan w:val="4"/>
          </w:tcPr>
          <w:p w14:paraId="2EAD3270" w14:textId="77777777" w:rsidR="000820B7" w:rsidRDefault="00447348">
            <w:pPr>
              <w:pStyle w:val="TableParagraph"/>
              <w:tabs>
                <w:tab w:val="left" w:pos="1505"/>
                <w:tab w:val="left" w:pos="2627"/>
                <w:tab w:val="left" w:pos="3553"/>
                <w:tab w:val="left" w:pos="4150"/>
              </w:tabs>
              <w:ind w:left="107" w:right="95"/>
              <w:rPr>
                <w:sz w:val="24"/>
              </w:rPr>
            </w:pPr>
            <w:r>
              <w:rPr>
                <w:sz w:val="24"/>
              </w:rPr>
              <w:t>Наглядные</w:t>
            </w:r>
            <w:r>
              <w:rPr>
                <w:sz w:val="24"/>
              </w:rPr>
              <w:tab/>
              <w:t>методы</w:t>
            </w:r>
            <w:r>
              <w:rPr>
                <w:i/>
                <w:sz w:val="24"/>
              </w:rPr>
              <w:t>:</w:t>
            </w:r>
            <w:r>
              <w:rPr>
                <w:i/>
                <w:sz w:val="24"/>
              </w:rPr>
              <w:tab/>
            </w:r>
            <w:r>
              <w:rPr>
                <w:sz w:val="24"/>
              </w:rPr>
              <w:t>наблюдение</w:t>
            </w:r>
            <w:r>
              <w:rPr>
                <w:sz w:val="24"/>
              </w:rPr>
              <w:tab/>
            </w:r>
            <w:r>
              <w:rPr>
                <w:spacing w:val="-8"/>
                <w:sz w:val="24"/>
              </w:rPr>
              <w:t xml:space="preserve">за </w:t>
            </w:r>
            <w:r>
              <w:rPr>
                <w:sz w:val="24"/>
              </w:rPr>
              <w:t>хозяйственно-бытовым</w:t>
            </w:r>
            <w:r>
              <w:rPr>
                <w:sz w:val="24"/>
              </w:rPr>
              <w:tab/>
            </w:r>
            <w:r>
              <w:rPr>
                <w:sz w:val="24"/>
              </w:rPr>
              <w:tab/>
            </w:r>
            <w:r>
              <w:rPr>
                <w:spacing w:val="-3"/>
                <w:sz w:val="24"/>
              </w:rPr>
              <w:t>трудом,</w:t>
            </w:r>
          </w:p>
          <w:p w14:paraId="4574B752" w14:textId="77777777" w:rsidR="000820B7" w:rsidRDefault="00447348">
            <w:pPr>
              <w:pStyle w:val="TableParagraph"/>
              <w:tabs>
                <w:tab w:val="left" w:pos="1640"/>
                <w:tab w:val="left" w:pos="3127"/>
              </w:tabs>
              <w:spacing w:line="264" w:lineRule="exact"/>
              <w:ind w:left="107"/>
              <w:rPr>
                <w:sz w:val="24"/>
              </w:rPr>
            </w:pPr>
            <w:r>
              <w:rPr>
                <w:sz w:val="24"/>
              </w:rPr>
              <w:t>наблюдение</w:t>
            </w:r>
            <w:r>
              <w:rPr>
                <w:sz w:val="24"/>
              </w:rPr>
              <w:tab/>
              <w:t>фрагментов</w:t>
            </w:r>
            <w:r>
              <w:rPr>
                <w:sz w:val="24"/>
              </w:rPr>
              <w:tab/>
              <w:t>конкретных</w:t>
            </w:r>
          </w:p>
        </w:tc>
        <w:tc>
          <w:tcPr>
            <w:tcW w:w="5229" w:type="dxa"/>
            <w:gridSpan w:val="6"/>
          </w:tcPr>
          <w:p w14:paraId="29A9AD51" w14:textId="77777777" w:rsidR="000820B7" w:rsidRDefault="00447348">
            <w:pPr>
              <w:pStyle w:val="TableParagraph"/>
              <w:tabs>
                <w:tab w:val="left" w:pos="1760"/>
                <w:tab w:val="left" w:pos="2816"/>
                <w:tab w:val="left" w:pos="4547"/>
              </w:tabs>
              <w:ind w:left="106" w:right="102"/>
              <w:rPr>
                <w:sz w:val="24"/>
              </w:rPr>
            </w:pPr>
            <w:r>
              <w:rPr>
                <w:sz w:val="24"/>
              </w:rPr>
              <w:t>Практические</w:t>
            </w:r>
            <w:r>
              <w:rPr>
                <w:sz w:val="24"/>
              </w:rPr>
              <w:tab/>
              <w:t>методы:</w:t>
            </w:r>
            <w:r>
              <w:rPr>
                <w:sz w:val="24"/>
              </w:rPr>
              <w:tab/>
              <w:t>дидактические</w:t>
            </w:r>
            <w:r>
              <w:rPr>
                <w:sz w:val="24"/>
              </w:rPr>
              <w:tab/>
            </w:r>
            <w:r>
              <w:rPr>
                <w:spacing w:val="-4"/>
                <w:sz w:val="24"/>
              </w:rPr>
              <w:t xml:space="preserve">игры, </w:t>
            </w:r>
            <w:r>
              <w:rPr>
                <w:sz w:val="24"/>
              </w:rPr>
              <w:t>моделирующие  структуру  трудового</w:t>
            </w:r>
            <w:r>
              <w:rPr>
                <w:spacing w:val="43"/>
                <w:sz w:val="24"/>
              </w:rPr>
              <w:t xml:space="preserve"> </w:t>
            </w:r>
            <w:r>
              <w:rPr>
                <w:sz w:val="24"/>
              </w:rPr>
              <w:t>процесса:</w:t>
            </w:r>
          </w:p>
          <w:p w14:paraId="6D6ABECF" w14:textId="77777777" w:rsidR="000820B7" w:rsidRDefault="00447348">
            <w:pPr>
              <w:pStyle w:val="TableParagraph"/>
              <w:tabs>
                <w:tab w:val="left" w:pos="909"/>
                <w:tab w:val="left" w:pos="1376"/>
                <w:tab w:val="left" w:pos="2331"/>
                <w:tab w:val="left" w:pos="3298"/>
                <w:tab w:val="left" w:pos="4477"/>
              </w:tabs>
              <w:spacing w:line="264" w:lineRule="exact"/>
              <w:ind w:left="106"/>
              <w:rPr>
                <w:sz w:val="24"/>
              </w:rPr>
            </w:pPr>
            <w:r>
              <w:rPr>
                <w:sz w:val="24"/>
              </w:rPr>
              <w:t>цель</w:t>
            </w:r>
            <w:r>
              <w:rPr>
                <w:sz w:val="24"/>
              </w:rPr>
              <w:tab/>
              <w:t>и</w:t>
            </w:r>
            <w:r>
              <w:rPr>
                <w:sz w:val="24"/>
              </w:rPr>
              <w:tab/>
              <w:t>мотив</w:t>
            </w:r>
            <w:r>
              <w:rPr>
                <w:sz w:val="24"/>
              </w:rPr>
              <w:tab/>
              <w:t>труда,</w:t>
            </w:r>
            <w:r>
              <w:rPr>
                <w:sz w:val="24"/>
              </w:rPr>
              <w:tab/>
              <w:t>предмет</w:t>
            </w:r>
            <w:r>
              <w:rPr>
                <w:sz w:val="24"/>
              </w:rPr>
              <w:tab/>
              <w:t>труда,</w:t>
            </w:r>
          </w:p>
        </w:tc>
      </w:tr>
    </w:tbl>
    <w:p w14:paraId="7B8B848F" w14:textId="77777777" w:rsidR="000820B7" w:rsidRDefault="000820B7">
      <w:pPr>
        <w:spacing w:line="264" w:lineRule="exact"/>
        <w:rPr>
          <w:sz w:val="24"/>
        </w:rPr>
        <w:sectPr w:rsidR="000820B7">
          <w:pgSz w:w="16840" w:h="11910" w:orient="landscape"/>
          <w:pgMar w:top="1060" w:right="0" w:bottom="1200" w:left="20" w:header="0" w:footer="1006" w:gutter="0"/>
          <w:cols w:space="720"/>
        </w:sectPr>
      </w:pPr>
    </w:p>
    <w:p w14:paraId="32695B56" w14:textId="77777777" w:rsidR="000820B7" w:rsidRDefault="000820B7">
      <w:pPr>
        <w:pStyle w:val="a3"/>
        <w:spacing w:before="3"/>
        <w:rPr>
          <w:i/>
          <w:sz w:val="2"/>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8"/>
        <w:gridCol w:w="4460"/>
        <w:gridCol w:w="5228"/>
      </w:tblGrid>
      <w:tr w:rsidR="000820B7" w14:paraId="218CDCBB" w14:textId="77777777">
        <w:trPr>
          <w:trHeight w:val="6370"/>
        </w:trPr>
        <w:tc>
          <w:tcPr>
            <w:tcW w:w="4818" w:type="dxa"/>
          </w:tcPr>
          <w:p w14:paraId="0EE1AF9D" w14:textId="77777777" w:rsidR="000820B7" w:rsidRDefault="00447348">
            <w:pPr>
              <w:pStyle w:val="TableParagraph"/>
              <w:ind w:left="107" w:right="573"/>
              <w:rPr>
                <w:sz w:val="24"/>
              </w:rPr>
            </w:pPr>
            <w:r>
              <w:rPr>
                <w:sz w:val="24"/>
              </w:rPr>
              <w:t>профессиях взрослых с использованием игровых персонажей и наглядности («Расскажем Почемучке, кто работает в детском саду»)</w:t>
            </w:r>
          </w:p>
          <w:p w14:paraId="031AC473" w14:textId="77777777" w:rsidR="000820B7" w:rsidRDefault="000820B7">
            <w:pPr>
              <w:pStyle w:val="TableParagraph"/>
              <w:spacing w:before="8"/>
              <w:rPr>
                <w:i/>
                <w:sz w:val="23"/>
              </w:rPr>
            </w:pPr>
          </w:p>
          <w:p w14:paraId="34EF1BE9" w14:textId="77777777" w:rsidR="000820B7" w:rsidRDefault="00447348">
            <w:pPr>
              <w:pStyle w:val="TableParagraph"/>
              <w:ind w:left="107" w:right="562"/>
              <w:rPr>
                <w:sz w:val="24"/>
              </w:rPr>
            </w:pPr>
            <w:r>
              <w:rPr>
                <w:sz w:val="24"/>
              </w:rPr>
              <w:t>Словесные приемы (проговаривание, объяснение, указания, оценка действий)</w:t>
            </w:r>
          </w:p>
        </w:tc>
        <w:tc>
          <w:tcPr>
            <w:tcW w:w="4460" w:type="dxa"/>
          </w:tcPr>
          <w:p w14:paraId="540E92F6" w14:textId="77777777" w:rsidR="000820B7" w:rsidRDefault="00447348">
            <w:pPr>
              <w:pStyle w:val="TableParagraph"/>
              <w:ind w:left="107" w:right="96"/>
              <w:jc w:val="both"/>
              <w:rPr>
                <w:sz w:val="24"/>
              </w:rPr>
            </w:pPr>
            <w:r>
              <w:rPr>
                <w:sz w:val="24"/>
              </w:rPr>
              <w:t>видов труда по созданию взрослым предметов из разных материалов. Рассматривание картин и иллюстраций о профессиях взрослых, предметов, инструментов, материалов как компонентов трудового процесса.</w:t>
            </w:r>
          </w:p>
        </w:tc>
        <w:tc>
          <w:tcPr>
            <w:tcW w:w="5228" w:type="dxa"/>
          </w:tcPr>
          <w:p w14:paraId="4E28C5A0" w14:textId="77777777" w:rsidR="000820B7" w:rsidRDefault="00447348">
            <w:pPr>
              <w:pStyle w:val="TableParagraph"/>
              <w:ind w:left="107" w:right="98"/>
              <w:jc w:val="both"/>
              <w:rPr>
                <w:sz w:val="24"/>
              </w:rPr>
            </w:pPr>
            <w:r>
              <w:rPr>
                <w:sz w:val="24"/>
              </w:rPr>
              <w:t>инструменты и оборудование, трудовые действия, результат труда.</w:t>
            </w:r>
          </w:p>
          <w:p w14:paraId="0D32784D" w14:textId="77777777" w:rsidR="000820B7" w:rsidRDefault="000820B7">
            <w:pPr>
              <w:pStyle w:val="TableParagraph"/>
              <w:spacing w:before="8"/>
              <w:rPr>
                <w:i/>
                <w:sz w:val="23"/>
              </w:rPr>
            </w:pPr>
          </w:p>
          <w:p w14:paraId="643DC809" w14:textId="77777777" w:rsidR="000820B7" w:rsidRDefault="00447348">
            <w:pPr>
              <w:pStyle w:val="TableParagraph"/>
              <w:ind w:left="107" w:right="99"/>
              <w:jc w:val="both"/>
              <w:rPr>
                <w:sz w:val="24"/>
              </w:rPr>
            </w:pPr>
            <w:r>
              <w:rPr>
                <w:sz w:val="24"/>
              </w:rPr>
              <w:t>Создание коллекций родовых понятий («Мир игрушек», «Мир одежды и обуви», «Мир посуды», «Мир инструментов»).</w:t>
            </w:r>
          </w:p>
          <w:p w14:paraId="312FE59A" w14:textId="77777777" w:rsidR="000820B7" w:rsidRDefault="000820B7">
            <w:pPr>
              <w:pStyle w:val="TableParagraph"/>
              <w:spacing w:before="5"/>
              <w:rPr>
                <w:i/>
                <w:sz w:val="24"/>
              </w:rPr>
            </w:pPr>
          </w:p>
          <w:p w14:paraId="158800BE" w14:textId="77777777" w:rsidR="000820B7" w:rsidRDefault="00447348">
            <w:pPr>
              <w:pStyle w:val="TableParagraph"/>
              <w:ind w:left="107" w:right="100"/>
              <w:jc w:val="both"/>
              <w:rPr>
                <w:sz w:val="24"/>
              </w:rPr>
            </w:pPr>
            <w:r>
              <w:rPr>
                <w:sz w:val="24"/>
              </w:rPr>
              <w:t>Игровые ситуации на обучение детей процессам хозяйственно-бытового труда («Научим Почемучку мыть чашку (сервировать стол, вытирать пыль, стирать салфетку)»).</w:t>
            </w:r>
          </w:p>
          <w:p w14:paraId="1D912A8E" w14:textId="77777777" w:rsidR="000820B7" w:rsidRDefault="000820B7">
            <w:pPr>
              <w:pStyle w:val="TableParagraph"/>
              <w:spacing w:before="5"/>
              <w:rPr>
                <w:i/>
                <w:sz w:val="24"/>
              </w:rPr>
            </w:pPr>
          </w:p>
          <w:p w14:paraId="651A3F88" w14:textId="77777777" w:rsidR="000820B7" w:rsidRDefault="00447348">
            <w:pPr>
              <w:pStyle w:val="TableParagraph"/>
              <w:spacing w:before="1"/>
              <w:ind w:left="107" w:right="100"/>
              <w:jc w:val="both"/>
              <w:rPr>
                <w:sz w:val="24"/>
              </w:rPr>
            </w:pPr>
            <w:r>
              <w:rPr>
                <w:sz w:val="24"/>
              </w:rPr>
              <w:t>Сюжетно-ролевые игры, позволяющие детям отражать в игре мир взрослых.</w:t>
            </w:r>
          </w:p>
          <w:p w14:paraId="3B043C38" w14:textId="77777777" w:rsidR="000820B7" w:rsidRDefault="000820B7">
            <w:pPr>
              <w:pStyle w:val="TableParagraph"/>
              <w:spacing w:before="2"/>
              <w:rPr>
                <w:i/>
                <w:sz w:val="24"/>
              </w:rPr>
            </w:pPr>
          </w:p>
          <w:p w14:paraId="2C86F4D4" w14:textId="77777777" w:rsidR="000820B7" w:rsidRDefault="00447348">
            <w:pPr>
              <w:pStyle w:val="TableParagraph"/>
              <w:ind w:left="107" w:right="98"/>
              <w:jc w:val="both"/>
              <w:rPr>
                <w:sz w:val="24"/>
              </w:rPr>
            </w:pPr>
            <w:r>
              <w:rPr>
                <w:sz w:val="24"/>
              </w:rPr>
              <w:t>Организация жизненных и игровых ситуаций, позволяющих детям накапливать опыт безопасного и экономически целесообразного поведения.</w:t>
            </w:r>
          </w:p>
          <w:p w14:paraId="506B439A" w14:textId="77777777" w:rsidR="000820B7" w:rsidRDefault="000820B7">
            <w:pPr>
              <w:pStyle w:val="TableParagraph"/>
              <w:spacing w:before="5"/>
              <w:rPr>
                <w:i/>
                <w:sz w:val="24"/>
              </w:rPr>
            </w:pPr>
          </w:p>
          <w:p w14:paraId="3E0D5BF0" w14:textId="77777777" w:rsidR="000820B7" w:rsidRDefault="00447348">
            <w:pPr>
              <w:pStyle w:val="TableParagraph"/>
              <w:spacing w:line="270" w:lineRule="atLeast"/>
              <w:ind w:left="107" w:right="98"/>
              <w:jc w:val="both"/>
              <w:rPr>
                <w:sz w:val="24"/>
              </w:rPr>
            </w:pPr>
            <w:r>
              <w:rPr>
                <w:sz w:val="24"/>
              </w:rPr>
              <w:t>Дежурства, коллективный труд, трудовые поручения в условиях детского сада и семейного</w:t>
            </w:r>
            <w:r>
              <w:rPr>
                <w:spacing w:val="-1"/>
                <w:sz w:val="24"/>
              </w:rPr>
              <w:t xml:space="preserve"> </w:t>
            </w:r>
            <w:r>
              <w:rPr>
                <w:sz w:val="24"/>
              </w:rPr>
              <w:t>воспитания.</w:t>
            </w:r>
          </w:p>
        </w:tc>
      </w:tr>
    </w:tbl>
    <w:p w14:paraId="33FCC3E8" w14:textId="77777777" w:rsidR="000820B7" w:rsidRDefault="000820B7">
      <w:pPr>
        <w:pStyle w:val="a3"/>
        <w:rPr>
          <w:i/>
          <w:sz w:val="20"/>
        </w:rPr>
      </w:pPr>
    </w:p>
    <w:p w14:paraId="02F46A2F" w14:textId="77777777" w:rsidR="000820B7" w:rsidRDefault="000820B7">
      <w:pPr>
        <w:pStyle w:val="a3"/>
        <w:rPr>
          <w:i/>
          <w:sz w:val="20"/>
        </w:rPr>
      </w:pPr>
    </w:p>
    <w:p w14:paraId="759A4AD0" w14:textId="77777777" w:rsidR="000820B7" w:rsidRDefault="000820B7">
      <w:pPr>
        <w:pStyle w:val="a3"/>
        <w:rPr>
          <w:i/>
          <w:sz w:val="20"/>
        </w:rPr>
      </w:pPr>
    </w:p>
    <w:p w14:paraId="3B35012E" w14:textId="77777777" w:rsidR="000820B7" w:rsidRDefault="000820B7">
      <w:pPr>
        <w:pStyle w:val="a3"/>
        <w:rPr>
          <w:i/>
          <w:sz w:val="20"/>
        </w:rPr>
      </w:pPr>
    </w:p>
    <w:p w14:paraId="7B7B169A" w14:textId="77777777" w:rsidR="000820B7" w:rsidRDefault="000820B7">
      <w:pPr>
        <w:pStyle w:val="a3"/>
        <w:rPr>
          <w:i/>
          <w:sz w:val="20"/>
        </w:rPr>
      </w:pPr>
    </w:p>
    <w:p w14:paraId="3C1F0A6E" w14:textId="77777777" w:rsidR="000820B7" w:rsidRDefault="000820B7">
      <w:pPr>
        <w:pStyle w:val="a3"/>
        <w:spacing w:before="1"/>
        <w:rPr>
          <w:i/>
          <w:sz w:val="16"/>
        </w:rPr>
      </w:pPr>
    </w:p>
    <w:p w14:paraId="0DDFFACD" w14:textId="77777777" w:rsidR="000820B7" w:rsidRDefault="00447348">
      <w:pPr>
        <w:pStyle w:val="210"/>
        <w:numPr>
          <w:ilvl w:val="1"/>
          <w:numId w:val="68"/>
        </w:numPr>
        <w:tabs>
          <w:tab w:val="left" w:pos="5733"/>
          <w:tab w:val="left" w:pos="5734"/>
        </w:tabs>
        <w:spacing w:before="89" w:line="319" w:lineRule="exact"/>
        <w:ind w:left="5733" w:hanging="709"/>
        <w:jc w:val="left"/>
      </w:pPr>
      <w:r>
        <w:t>Образовательная область «Познавательное</w:t>
      </w:r>
      <w:r>
        <w:rPr>
          <w:spacing w:val="-6"/>
        </w:rPr>
        <w:t xml:space="preserve"> </w:t>
      </w:r>
      <w:r>
        <w:t>развитие»</w:t>
      </w:r>
    </w:p>
    <w:p w14:paraId="64A53FF8" w14:textId="77777777" w:rsidR="000820B7" w:rsidRDefault="00447348">
      <w:pPr>
        <w:pStyle w:val="a3"/>
        <w:ind w:left="1681" w:right="920" w:firstLine="708"/>
      </w:pPr>
      <w:r>
        <w:rPr>
          <w:i/>
        </w:rPr>
        <w:t xml:space="preserve">Цель: </w:t>
      </w:r>
      <w: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14:paraId="32940175" w14:textId="77777777" w:rsidR="000820B7" w:rsidRDefault="00447348">
      <w:pPr>
        <w:ind w:left="2390" w:right="8723"/>
        <w:rPr>
          <w:i/>
          <w:sz w:val="28"/>
        </w:rPr>
      </w:pPr>
      <w:r>
        <w:rPr>
          <w:i/>
          <w:sz w:val="28"/>
        </w:rPr>
        <w:t>Задачи познавательного развития в ФГОС ДО. Познавательное развитие предполагает:</w:t>
      </w:r>
    </w:p>
    <w:p w14:paraId="7308C2B6" w14:textId="77777777" w:rsidR="000820B7" w:rsidRDefault="000820B7">
      <w:pPr>
        <w:rPr>
          <w:sz w:val="28"/>
        </w:rPr>
        <w:sectPr w:rsidR="000820B7">
          <w:pgSz w:w="16840" w:h="11910" w:orient="landscape"/>
          <w:pgMar w:top="1100" w:right="0" w:bottom="1240" w:left="20" w:header="0" w:footer="1006" w:gutter="0"/>
          <w:cols w:space="720"/>
        </w:sectPr>
      </w:pPr>
    </w:p>
    <w:p w14:paraId="3222BED2" w14:textId="77777777" w:rsidR="000820B7" w:rsidRDefault="00447348">
      <w:pPr>
        <w:pStyle w:val="a5"/>
        <w:numPr>
          <w:ilvl w:val="0"/>
          <w:numId w:val="63"/>
        </w:numPr>
        <w:tabs>
          <w:tab w:val="left" w:pos="2762"/>
        </w:tabs>
        <w:spacing w:before="59"/>
        <w:rPr>
          <w:sz w:val="28"/>
        </w:rPr>
      </w:pPr>
      <w:r>
        <w:rPr>
          <w:sz w:val="28"/>
        </w:rPr>
        <w:t>развитие интересов детей, любознательности и познавательной</w:t>
      </w:r>
      <w:r>
        <w:rPr>
          <w:spacing w:val="-10"/>
          <w:sz w:val="28"/>
        </w:rPr>
        <w:t xml:space="preserve"> </w:t>
      </w:r>
      <w:r>
        <w:rPr>
          <w:sz w:val="28"/>
        </w:rPr>
        <w:t>мотивации;</w:t>
      </w:r>
    </w:p>
    <w:p w14:paraId="79FF5E1E" w14:textId="77777777" w:rsidR="000820B7" w:rsidRDefault="00447348">
      <w:pPr>
        <w:pStyle w:val="a5"/>
        <w:numPr>
          <w:ilvl w:val="0"/>
          <w:numId w:val="63"/>
        </w:numPr>
        <w:tabs>
          <w:tab w:val="left" w:pos="2762"/>
        </w:tabs>
        <w:spacing w:before="3" w:line="322" w:lineRule="exact"/>
        <w:rPr>
          <w:sz w:val="28"/>
        </w:rPr>
      </w:pPr>
      <w:r>
        <w:rPr>
          <w:sz w:val="28"/>
        </w:rPr>
        <w:t>формирование познавательных действий, становление</w:t>
      </w:r>
      <w:r>
        <w:rPr>
          <w:spacing w:val="-4"/>
          <w:sz w:val="28"/>
        </w:rPr>
        <w:t xml:space="preserve"> </w:t>
      </w:r>
      <w:r>
        <w:rPr>
          <w:sz w:val="28"/>
        </w:rPr>
        <w:t>сознания;</w:t>
      </w:r>
    </w:p>
    <w:p w14:paraId="54CAB150" w14:textId="77777777" w:rsidR="000820B7" w:rsidRDefault="00447348">
      <w:pPr>
        <w:pStyle w:val="a5"/>
        <w:numPr>
          <w:ilvl w:val="0"/>
          <w:numId w:val="63"/>
        </w:numPr>
        <w:tabs>
          <w:tab w:val="left" w:pos="2762"/>
        </w:tabs>
        <w:spacing w:line="322" w:lineRule="exact"/>
        <w:rPr>
          <w:sz w:val="28"/>
        </w:rPr>
      </w:pPr>
      <w:r>
        <w:rPr>
          <w:sz w:val="28"/>
        </w:rPr>
        <w:t>развитие воображения и творческой</w:t>
      </w:r>
      <w:r>
        <w:rPr>
          <w:spacing w:val="-1"/>
          <w:sz w:val="28"/>
        </w:rPr>
        <w:t xml:space="preserve"> </w:t>
      </w:r>
      <w:r>
        <w:rPr>
          <w:sz w:val="28"/>
        </w:rPr>
        <w:t>активности;</w:t>
      </w:r>
    </w:p>
    <w:p w14:paraId="7F01332F" w14:textId="77777777" w:rsidR="000820B7" w:rsidRDefault="00447348">
      <w:pPr>
        <w:pStyle w:val="a5"/>
        <w:numPr>
          <w:ilvl w:val="0"/>
          <w:numId w:val="63"/>
        </w:numPr>
        <w:tabs>
          <w:tab w:val="left" w:pos="2762"/>
        </w:tabs>
        <w:ind w:right="842"/>
        <w:jc w:val="both"/>
        <w:rPr>
          <w:sz w:val="28"/>
        </w:rPr>
      </w:pPr>
      <w:r>
        <w:rPr>
          <w:sz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w:t>
      </w:r>
      <w:r>
        <w:rPr>
          <w:spacing w:val="-3"/>
          <w:sz w:val="28"/>
        </w:rPr>
        <w:t xml:space="preserve"> </w:t>
      </w:r>
      <w:r>
        <w:rPr>
          <w:sz w:val="28"/>
        </w:rPr>
        <w:t>мира.</w:t>
      </w:r>
    </w:p>
    <w:p w14:paraId="6C158C34" w14:textId="77777777" w:rsidR="000820B7" w:rsidRDefault="00447348">
      <w:pPr>
        <w:spacing w:line="322" w:lineRule="exact"/>
        <w:ind w:left="2390"/>
        <w:jc w:val="both"/>
        <w:rPr>
          <w:i/>
          <w:sz w:val="28"/>
        </w:rPr>
      </w:pPr>
      <w:r>
        <w:rPr>
          <w:i/>
          <w:sz w:val="28"/>
        </w:rPr>
        <w:t>Основные направления реализации образовательной области «Познавательное развитие»:</w:t>
      </w:r>
    </w:p>
    <w:p w14:paraId="11B0AA18" w14:textId="77777777" w:rsidR="000820B7" w:rsidRDefault="00447348">
      <w:pPr>
        <w:pStyle w:val="a5"/>
        <w:numPr>
          <w:ilvl w:val="0"/>
          <w:numId w:val="62"/>
        </w:numPr>
        <w:tabs>
          <w:tab w:val="left" w:pos="2750"/>
        </w:tabs>
        <w:spacing w:line="322" w:lineRule="exact"/>
        <w:rPr>
          <w:sz w:val="28"/>
        </w:rPr>
      </w:pPr>
      <w:r>
        <w:rPr>
          <w:sz w:val="28"/>
        </w:rPr>
        <w:t>развитие элементарных математических</w:t>
      </w:r>
      <w:r>
        <w:rPr>
          <w:spacing w:val="1"/>
          <w:sz w:val="28"/>
        </w:rPr>
        <w:t xml:space="preserve"> </w:t>
      </w:r>
      <w:r>
        <w:rPr>
          <w:sz w:val="28"/>
        </w:rPr>
        <w:t>представлений;</w:t>
      </w:r>
    </w:p>
    <w:p w14:paraId="417A104B" w14:textId="77777777" w:rsidR="000820B7" w:rsidRDefault="00447348">
      <w:pPr>
        <w:pStyle w:val="a5"/>
        <w:numPr>
          <w:ilvl w:val="0"/>
          <w:numId w:val="62"/>
        </w:numPr>
        <w:tabs>
          <w:tab w:val="left" w:pos="2750"/>
        </w:tabs>
        <w:spacing w:line="322" w:lineRule="exact"/>
        <w:rPr>
          <w:sz w:val="28"/>
        </w:rPr>
      </w:pPr>
      <w:r>
        <w:rPr>
          <w:sz w:val="28"/>
        </w:rPr>
        <w:t>ребенок и мир</w:t>
      </w:r>
      <w:r>
        <w:rPr>
          <w:spacing w:val="-3"/>
          <w:sz w:val="28"/>
        </w:rPr>
        <w:t xml:space="preserve"> </w:t>
      </w:r>
      <w:r>
        <w:rPr>
          <w:sz w:val="28"/>
        </w:rPr>
        <w:t>природы;</w:t>
      </w:r>
    </w:p>
    <w:p w14:paraId="02CFE238" w14:textId="77777777" w:rsidR="000820B7" w:rsidRDefault="00447348">
      <w:pPr>
        <w:pStyle w:val="a5"/>
        <w:numPr>
          <w:ilvl w:val="0"/>
          <w:numId w:val="62"/>
        </w:numPr>
        <w:tabs>
          <w:tab w:val="left" w:pos="2750"/>
        </w:tabs>
        <w:rPr>
          <w:sz w:val="28"/>
        </w:rPr>
      </w:pPr>
      <w:r>
        <w:rPr>
          <w:sz w:val="28"/>
        </w:rPr>
        <w:t>задачи ознакомления дошкольников с социальным</w:t>
      </w:r>
      <w:r>
        <w:rPr>
          <w:spacing w:val="-3"/>
          <w:sz w:val="28"/>
        </w:rPr>
        <w:t xml:space="preserve"> </w:t>
      </w:r>
      <w:r>
        <w:rPr>
          <w:sz w:val="28"/>
        </w:rPr>
        <w:t>миром.</w:t>
      </w:r>
    </w:p>
    <w:p w14:paraId="7C263111" w14:textId="77777777" w:rsidR="000820B7" w:rsidRDefault="000820B7">
      <w:pPr>
        <w:pStyle w:val="a3"/>
        <w:rPr>
          <w:sz w:val="30"/>
        </w:rPr>
      </w:pPr>
    </w:p>
    <w:p w14:paraId="60355841" w14:textId="77777777" w:rsidR="000820B7" w:rsidRDefault="000820B7">
      <w:pPr>
        <w:pStyle w:val="a3"/>
        <w:spacing w:before="6"/>
        <w:rPr>
          <w:sz w:val="26"/>
        </w:rPr>
      </w:pPr>
    </w:p>
    <w:p w14:paraId="7987A8ED" w14:textId="77777777" w:rsidR="000820B7" w:rsidRDefault="00447348">
      <w:pPr>
        <w:pStyle w:val="210"/>
        <w:ind w:left="6902"/>
        <w:jc w:val="left"/>
      </w:pPr>
      <w:r>
        <w:t>Педагогические условия успешного</w:t>
      </w:r>
    </w:p>
    <w:p w14:paraId="64687AD7" w14:textId="77777777" w:rsidR="000820B7" w:rsidRDefault="00447348">
      <w:pPr>
        <w:ind w:left="4082"/>
        <w:rPr>
          <w:b/>
          <w:sz w:val="28"/>
        </w:rPr>
      </w:pPr>
      <w:r>
        <w:rPr>
          <w:b/>
          <w:sz w:val="28"/>
        </w:rPr>
        <w:t>и полноценного интеллектуального развития детей дошкольного возраста</w:t>
      </w:r>
    </w:p>
    <w:p w14:paraId="173D75EE" w14:textId="3CF42601" w:rsidR="000820B7" w:rsidRDefault="00CD75FB">
      <w:pPr>
        <w:pStyle w:val="a3"/>
        <w:spacing w:before="5"/>
        <w:rPr>
          <w:b/>
          <w:sz w:val="23"/>
        </w:rPr>
      </w:pPr>
      <w:r>
        <w:rPr>
          <w:noProof/>
        </w:rPr>
        <mc:AlternateContent>
          <mc:Choice Requires="wps">
            <w:drawing>
              <wp:anchor distT="0" distB="0" distL="0" distR="0" simplePos="0" relativeHeight="251670528" behindDoc="1" locked="0" layoutInCell="1" allowOverlap="1" wp14:anchorId="121FA165" wp14:editId="2997BB2B">
                <wp:simplePos x="0" y="0"/>
                <wp:positionH relativeFrom="page">
                  <wp:posOffset>1069340</wp:posOffset>
                </wp:positionH>
                <wp:positionV relativeFrom="paragraph">
                  <wp:posOffset>205740</wp:posOffset>
                </wp:positionV>
                <wp:extent cx="3841115" cy="1016000"/>
                <wp:effectExtent l="0" t="0" r="0" b="0"/>
                <wp:wrapTopAndBottom/>
                <wp:docPr id="47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115" cy="1016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2BC6F4" w14:textId="77777777" w:rsidR="00715B6F" w:rsidRDefault="00715B6F">
                            <w:pPr>
                              <w:pStyle w:val="a3"/>
                              <w:spacing w:before="66" w:line="216" w:lineRule="auto"/>
                              <w:ind w:left="144" w:right="139"/>
                              <w:jc w:val="both"/>
                            </w:pPr>
                            <w:r>
                              <w:t xml:space="preserve">Обеспечение использования собственных, в </w:t>
                            </w:r>
                            <w:r>
                              <w:rPr>
                                <w:spacing w:val="-4"/>
                              </w:rPr>
                              <w:t>том</w:t>
                            </w:r>
                            <w:r>
                              <w:rPr>
                                <w:spacing w:val="62"/>
                              </w:rPr>
                              <w:t xml:space="preserve"> </w:t>
                            </w:r>
                            <w:r>
                              <w:t>числе «ручных», действий в познании различных количественных групп, дающих возможность накопления чувственного опыта предметно-количественного</w:t>
                            </w:r>
                            <w:r>
                              <w:rPr>
                                <w:spacing w:val="-3"/>
                              </w:rPr>
                              <w:t xml:space="preserve"> </w:t>
                            </w:r>
                            <w:r>
                              <w:t>содержания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FA165" id="_x0000_t202" coordsize="21600,21600" o:spt="202" path="m,l,21600r21600,l21600,xe">
                <v:stroke joinstyle="miter"/>
                <v:path gradientshapeok="t" o:connecttype="rect"/>
              </v:shapetype>
              <v:shape id="Text Box 341" o:spid="_x0000_s1026" type="#_x0000_t202" style="position:absolute;margin-left:84.2pt;margin-top:16.2pt;width:302.45pt;height:80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" filled="f" strokeweight="1.5pt">
                <v:textbox inset="0,0,0,0">
                  <w:txbxContent>
                    <w:p w14:paraId="782BC6F4" w14:textId="77777777" w:rsidR="00715B6F" w:rsidRDefault="00715B6F">
                      <w:pPr>
                        <w:pStyle w:val="a3"/>
                        <w:spacing w:before="66" w:line="216" w:lineRule="auto"/>
                        <w:ind w:left="144" w:right="139"/>
                        <w:jc w:val="both"/>
                      </w:pPr>
                      <w:r>
                        <w:t xml:space="preserve">Обеспечение использования собственных, в </w:t>
                      </w:r>
                      <w:r>
                        <w:rPr>
                          <w:spacing w:val="-4"/>
                        </w:rPr>
                        <w:t>том</w:t>
                      </w:r>
                      <w:r>
                        <w:rPr>
                          <w:spacing w:val="62"/>
                        </w:rPr>
                        <w:t xml:space="preserve"> </w:t>
                      </w:r>
                      <w:r>
                        <w:t>числе «ручных», действий в познании различных количественных групп, дающих возможность накопления чувственного опыта предметно-количественного</w:t>
                      </w:r>
                      <w:r>
                        <w:rPr>
                          <w:spacing w:val="-3"/>
                        </w:rPr>
                        <w:t xml:space="preserve"> </w:t>
                      </w:r>
                      <w:r>
                        <w:t>содержания</w:t>
                      </w:r>
                    </w:p>
                  </w:txbxContent>
                </v:textbox>
                <w10:wrap type="topAndBottom" anchorx="page"/>
              </v:shape>
            </w:pict>
          </mc:Fallback>
        </mc:AlternateContent>
      </w:r>
      <w:r>
        <w:rPr>
          <w:noProof/>
        </w:rPr>
        <mc:AlternateContent>
          <mc:Choice Requires="wps">
            <w:drawing>
              <wp:anchor distT="0" distB="0" distL="0" distR="0" simplePos="0" relativeHeight="251671552" behindDoc="1" locked="0" layoutInCell="1" allowOverlap="1" wp14:anchorId="627F6573" wp14:editId="1757556E">
                <wp:simplePos x="0" y="0"/>
                <wp:positionH relativeFrom="page">
                  <wp:posOffset>5080000</wp:posOffset>
                </wp:positionH>
                <wp:positionV relativeFrom="paragraph">
                  <wp:posOffset>601980</wp:posOffset>
                </wp:positionV>
                <wp:extent cx="1009650" cy="76200"/>
                <wp:effectExtent l="0" t="0" r="0" b="0"/>
                <wp:wrapTopAndBottom/>
                <wp:docPr id="47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76200"/>
                        </a:xfrm>
                        <a:custGeom>
                          <a:avLst/>
                          <a:gdLst>
                            <a:gd name="T0" fmla="+- 0 8120 8000"/>
                            <a:gd name="T1" fmla="*/ T0 w 1590"/>
                            <a:gd name="T2" fmla="+- 0 948 948"/>
                            <a:gd name="T3" fmla="*/ 948 h 120"/>
                            <a:gd name="T4" fmla="+- 0 8000 8000"/>
                            <a:gd name="T5" fmla="*/ T4 w 1590"/>
                            <a:gd name="T6" fmla="+- 0 1008 948"/>
                            <a:gd name="T7" fmla="*/ 1008 h 120"/>
                            <a:gd name="T8" fmla="+- 0 8120 8000"/>
                            <a:gd name="T9" fmla="*/ T8 w 1590"/>
                            <a:gd name="T10" fmla="+- 0 1068 948"/>
                            <a:gd name="T11" fmla="*/ 1068 h 120"/>
                            <a:gd name="T12" fmla="+- 0 8120 8000"/>
                            <a:gd name="T13" fmla="*/ T12 w 1590"/>
                            <a:gd name="T14" fmla="+- 0 1023 948"/>
                            <a:gd name="T15" fmla="*/ 1023 h 120"/>
                            <a:gd name="T16" fmla="+- 0 8100 8000"/>
                            <a:gd name="T17" fmla="*/ T16 w 1590"/>
                            <a:gd name="T18" fmla="+- 0 1023 948"/>
                            <a:gd name="T19" fmla="*/ 1023 h 120"/>
                            <a:gd name="T20" fmla="+- 0 8100 8000"/>
                            <a:gd name="T21" fmla="*/ T20 w 1590"/>
                            <a:gd name="T22" fmla="+- 0 993 948"/>
                            <a:gd name="T23" fmla="*/ 993 h 120"/>
                            <a:gd name="T24" fmla="+- 0 8120 8000"/>
                            <a:gd name="T25" fmla="*/ T24 w 1590"/>
                            <a:gd name="T26" fmla="+- 0 993 948"/>
                            <a:gd name="T27" fmla="*/ 993 h 120"/>
                            <a:gd name="T28" fmla="+- 0 8120 8000"/>
                            <a:gd name="T29" fmla="*/ T28 w 1590"/>
                            <a:gd name="T30" fmla="+- 0 948 948"/>
                            <a:gd name="T31" fmla="*/ 948 h 120"/>
                            <a:gd name="T32" fmla="+- 0 9470 8000"/>
                            <a:gd name="T33" fmla="*/ T32 w 1590"/>
                            <a:gd name="T34" fmla="+- 0 948 948"/>
                            <a:gd name="T35" fmla="*/ 948 h 120"/>
                            <a:gd name="T36" fmla="+- 0 9470 8000"/>
                            <a:gd name="T37" fmla="*/ T36 w 1590"/>
                            <a:gd name="T38" fmla="+- 0 1068 948"/>
                            <a:gd name="T39" fmla="*/ 1068 h 120"/>
                            <a:gd name="T40" fmla="+- 0 9560 8000"/>
                            <a:gd name="T41" fmla="*/ T40 w 1590"/>
                            <a:gd name="T42" fmla="+- 0 1023 948"/>
                            <a:gd name="T43" fmla="*/ 1023 h 120"/>
                            <a:gd name="T44" fmla="+- 0 9490 8000"/>
                            <a:gd name="T45" fmla="*/ T44 w 1590"/>
                            <a:gd name="T46" fmla="+- 0 1023 948"/>
                            <a:gd name="T47" fmla="*/ 1023 h 120"/>
                            <a:gd name="T48" fmla="+- 0 9490 8000"/>
                            <a:gd name="T49" fmla="*/ T48 w 1590"/>
                            <a:gd name="T50" fmla="+- 0 993 948"/>
                            <a:gd name="T51" fmla="*/ 993 h 120"/>
                            <a:gd name="T52" fmla="+- 0 9560 8000"/>
                            <a:gd name="T53" fmla="*/ T52 w 1590"/>
                            <a:gd name="T54" fmla="+- 0 993 948"/>
                            <a:gd name="T55" fmla="*/ 993 h 120"/>
                            <a:gd name="T56" fmla="+- 0 9470 8000"/>
                            <a:gd name="T57" fmla="*/ T56 w 1590"/>
                            <a:gd name="T58" fmla="+- 0 948 948"/>
                            <a:gd name="T59" fmla="*/ 948 h 120"/>
                            <a:gd name="T60" fmla="+- 0 8120 8000"/>
                            <a:gd name="T61" fmla="*/ T60 w 1590"/>
                            <a:gd name="T62" fmla="+- 0 993 948"/>
                            <a:gd name="T63" fmla="*/ 993 h 120"/>
                            <a:gd name="T64" fmla="+- 0 8100 8000"/>
                            <a:gd name="T65" fmla="*/ T64 w 1590"/>
                            <a:gd name="T66" fmla="+- 0 993 948"/>
                            <a:gd name="T67" fmla="*/ 993 h 120"/>
                            <a:gd name="T68" fmla="+- 0 8100 8000"/>
                            <a:gd name="T69" fmla="*/ T68 w 1590"/>
                            <a:gd name="T70" fmla="+- 0 1023 948"/>
                            <a:gd name="T71" fmla="*/ 1023 h 120"/>
                            <a:gd name="T72" fmla="+- 0 8120 8000"/>
                            <a:gd name="T73" fmla="*/ T72 w 1590"/>
                            <a:gd name="T74" fmla="+- 0 1023 948"/>
                            <a:gd name="T75" fmla="*/ 1023 h 120"/>
                            <a:gd name="T76" fmla="+- 0 8120 8000"/>
                            <a:gd name="T77" fmla="*/ T76 w 1590"/>
                            <a:gd name="T78" fmla="+- 0 993 948"/>
                            <a:gd name="T79" fmla="*/ 993 h 120"/>
                            <a:gd name="T80" fmla="+- 0 9470 8000"/>
                            <a:gd name="T81" fmla="*/ T80 w 1590"/>
                            <a:gd name="T82" fmla="+- 0 993 948"/>
                            <a:gd name="T83" fmla="*/ 993 h 120"/>
                            <a:gd name="T84" fmla="+- 0 8120 8000"/>
                            <a:gd name="T85" fmla="*/ T84 w 1590"/>
                            <a:gd name="T86" fmla="+- 0 993 948"/>
                            <a:gd name="T87" fmla="*/ 993 h 120"/>
                            <a:gd name="T88" fmla="+- 0 8120 8000"/>
                            <a:gd name="T89" fmla="*/ T88 w 1590"/>
                            <a:gd name="T90" fmla="+- 0 1023 948"/>
                            <a:gd name="T91" fmla="*/ 1023 h 120"/>
                            <a:gd name="T92" fmla="+- 0 9470 8000"/>
                            <a:gd name="T93" fmla="*/ T92 w 1590"/>
                            <a:gd name="T94" fmla="+- 0 1023 948"/>
                            <a:gd name="T95" fmla="*/ 1023 h 120"/>
                            <a:gd name="T96" fmla="+- 0 9470 8000"/>
                            <a:gd name="T97" fmla="*/ T96 w 1590"/>
                            <a:gd name="T98" fmla="+- 0 993 948"/>
                            <a:gd name="T99" fmla="*/ 993 h 120"/>
                            <a:gd name="T100" fmla="+- 0 9560 8000"/>
                            <a:gd name="T101" fmla="*/ T100 w 1590"/>
                            <a:gd name="T102" fmla="+- 0 993 948"/>
                            <a:gd name="T103" fmla="*/ 993 h 120"/>
                            <a:gd name="T104" fmla="+- 0 9490 8000"/>
                            <a:gd name="T105" fmla="*/ T104 w 1590"/>
                            <a:gd name="T106" fmla="+- 0 993 948"/>
                            <a:gd name="T107" fmla="*/ 993 h 120"/>
                            <a:gd name="T108" fmla="+- 0 9490 8000"/>
                            <a:gd name="T109" fmla="*/ T108 w 1590"/>
                            <a:gd name="T110" fmla="+- 0 1023 948"/>
                            <a:gd name="T111" fmla="*/ 1023 h 120"/>
                            <a:gd name="T112" fmla="+- 0 9560 8000"/>
                            <a:gd name="T113" fmla="*/ T112 w 1590"/>
                            <a:gd name="T114" fmla="+- 0 1023 948"/>
                            <a:gd name="T115" fmla="*/ 1023 h 120"/>
                            <a:gd name="T116" fmla="+- 0 9590 8000"/>
                            <a:gd name="T117" fmla="*/ T116 w 1590"/>
                            <a:gd name="T118" fmla="+- 0 1008 948"/>
                            <a:gd name="T119" fmla="*/ 1008 h 120"/>
                            <a:gd name="T120" fmla="+- 0 9560 8000"/>
                            <a:gd name="T121" fmla="*/ T120 w 1590"/>
                            <a:gd name="T122" fmla="+- 0 993 948"/>
                            <a:gd name="T123" fmla="*/ 99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90" h="120">
                              <a:moveTo>
                                <a:pt x="120" y="0"/>
                              </a:moveTo>
                              <a:lnTo>
                                <a:pt x="0" y="60"/>
                              </a:lnTo>
                              <a:lnTo>
                                <a:pt x="120" y="120"/>
                              </a:lnTo>
                              <a:lnTo>
                                <a:pt x="120" y="75"/>
                              </a:lnTo>
                              <a:lnTo>
                                <a:pt x="100" y="75"/>
                              </a:lnTo>
                              <a:lnTo>
                                <a:pt x="100" y="45"/>
                              </a:lnTo>
                              <a:lnTo>
                                <a:pt x="120" y="45"/>
                              </a:lnTo>
                              <a:lnTo>
                                <a:pt x="120" y="0"/>
                              </a:lnTo>
                              <a:close/>
                              <a:moveTo>
                                <a:pt x="1470" y="0"/>
                              </a:moveTo>
                              <a:lnTo>
                                <a:pt x="1470" y="120"/>
                              </a:lnTo>
                              <a:lnTo>
                                <a:pt x="1560" y="75"/>
                              </a:lnTo>
                              <a:lnTo>
                                <a:pt x="1490" y="75"/>
                              </a:lnTo>
                              <a:lnTo>
                                <a:pt x="1490" y="45"/>
                              </a:lnTo>
                              <a:lnTo>
                                <a:pt x="1560" y="45"/>
                              </a:lnTo>
                              <a:lnTo>
                                <a:pt x="1470" y="0"/>
                              </a:lnTo>
                              <a:close/>
                              <a:moveTo>
                                <a:pt x="120" y="45"/>
                              </a:moveTo>
                              <a:lnTo>
                                <a:pt x="100" y="45"/>
                              </a:lnTo>
                              <a:lnTo>
                                <a:pt x="100" y="75"/>
                              </a:lnTo>
                              <a:lnTo>
                                <a:pt x="120" y="75"/>
                              </a:lnTo>
                              <a:lnTo>
                                <a:pt x="120" y="45"/>
                              </a:lnTo>
                              <a:close/>
                              <a:moveTo>
                                <a:pt x="1470" y="45"/>
                              </a:moveTo>
                              <a:lnTo>
                                <a:pt x="120" y="45"/>
                              </a:lnTo>
                              <a:lnTo>
                                <a:pt x="120" y="75"/>
                              </a:lnTo>
                              <a:lnTo>
                                <a:pt x="1470" y="75"/>
                              </a:lnTo>
                              <a:lnTo>
                                <a:pt x="1470" y="45"/>
                              </a:lnTo>
                              <a:close/>
                              <a:moveTo>
                                <a:pt x="1560" y="45"/>
                              </a:moveTo>
                              <a:lnTo>
                                <a:pt x="1490" y="45"/>
                              </a:lnTo>
                              <a:lnTo>
                                <a:pt x="1490" y="75"/>
                              </a:lnTo>
                              <a:lnTo>
                                <a:pt x="1560" y="75"/>
                              </a:lnTo>
                              <a:lnTo>
                                <a:pt x="1590" y="60"/>
                              </a:lnTo>
                              <a:lnTo>
                                <a:pt x="156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BD29D" id="AutoShape 340" o:spid="_x0000_s1026" style="position:absolute;margin-left:400pt;margin-top:47.4pt;width:79.5pt;height: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" path="m120,l,60r120,60l120,75r-20,l100,45r20,l120,xm1470,r,120l1560,75r-70,l1490,45r70,l1470,xm120,45r-20,l100,75r20,l120,45xm1470,45l120,45r,30l1470,75r,-30xm1560,45r-70,l1490,75r70,l1590,60,1560,45xe" fillcolor="black" stroked="f">
                <v:path arrowok="t" o:connecttype="custom" o:connectlocs="76200,601980;0,640080;76200,678180;76200,649605;63500,649605;63500,630555;76200,630555;76200,601980;933450,601980;933450,678180;990600,649605;946150,649605;946150,630555;990600,630555;933450,601980;76200,630555;63500,630555;63500,649605;76200,649605;76200,630555;933450,630555;76200,630555;76200,649605;933450,649605;933450,630555;990600,630555;946150,630555;946150,649605;990600,649605;1009650,640080;990600,630555" o:connectangles="0,0,0,0,0,0,0,0,0,0,0,0,0,0,0,0,0,0,0,0,0,0,0,0,0,0,0,0,0,0,0"/>
                <w10:wrap type="topAndBottom" anchorx="page"/>
              </v:shape>
            </w:pict>
          </mc:Fallback>
        </mc:AlternateContent>
      </w:r>
      <w:r>
        <w:rPr>
          <w:noProof/>
        </w:rPr>
        <mc:AlternateContent>
          <mc:Choice Requires="wpg">
            <w:drawing>
              <wp:anchor distT="0" distB="0" distL="0" distR="0" simplePos="0" relativeHeight="251675648" behindDoc="1" locked="0" layoutInCell="1" allowOverlap="1" wp14:anchorId="4C63CABD" wp14:editId="4215F922">
                <wp:simplePos x="0" y="0"/>
                <wp:positionH relativeFrom="page">
                  <wp:posOffset>6293485</wp:posOffset>
                </wp:positionH>
                <wp:positionV relativeFrom="paragraph">
                  <wp:posOffset>196215</wp:posOffset>
                </wp:positionV>
                <wp:extent cx="3557905" cy="1035050"/>
                <wp:effectExtent l="0" t="0" r="0" b="0"/>
                <wp:wrapTopAndBottom/>
                <wp:docPr id="46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7905" cy="1035050"/>
                          <a:chOff x="9911" y="309"/>
                          <a:chExt cx="5603" cy="1630"/>
                        </a:xfrm>
                      </wpg:grpSpPr>
                      <wps:wsp>
                        <wps:cNvPr id="468" name="Rectangle 339"/>
                        <wps:cNvSpPr>
                          <a:spLocks noChangeArrowheads="1"/>
                        </wps:cNvSpPr>
                        <wps:spPr bwMode="auto">
                          <a:xfrm>
                            <a:off x="9926" y="323"/>
                            <a:ext cx="5573" cy="1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Text Box 338"/>
                        <wps:cNvSpPr txBox="1">
                          <a:spLocks noChangeArrowheads="1"/>
                        </wps:cNvSpPr>
                        <wps:spPr bwMode="auto">
                          <a:xfrm>
                            <a:off x="10086" y="678"/>
                            <a:ext cx="5275" cy="1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E9902" w14:textId="77777777" w:rsidR="00715B6F" w:rsidRDefault="00715B6F">
                              <w:pPr>
                                <w:tabs>
                                  <w:tab w:val="left" w:pos="1594"/>
                                  <w:tab w:val="left" w:pos="2449"/>
                                  <w:tab w:val="left" w:pos="3174"/>
                                  <w:tab w:val="left" w:pos="3781"/>
                                  <w:tab w:val="left" w:pos="4296"/>
                                </w:tabs>
                                <w:spacing w:before="15" w:line="216" w:lineRule="auto"/>
                                <w:ind w:right="18"/>
                                <w:rPr>
                                  <w:sz w:val="28"/>
                                </w:rPr>
                              </w:pPr>
                              <w:r>
                                <w:rPr>
                                  <w:spacing w:val="-3"/>
                                  <w:sz w:val="28"/>
                                </w:rPr>
                                <w:t xml:space="preserve">дидактического наглядного </w:t>
                              </w:r>
                              <w:r>
                                <w:rPr>
                                  <w:sz w:val="28"/>
                                </w:rPr>
                                <w:t>материала, способствующего</w:t>
                              </w:r>
                              <w:r>
                                <w:rPr>
                                  <w:sz w:val="28"/>
                                </w:rPr>
                                <w:tab/>
                                <w:t>выполнению</w:t>
                              </w:r>
                              <w:r>
                                <w:rPr>
                                  <w:sz w:val="28"/>
                                </w:rPr>
                                <w:tab/>
                              </w:r>
                              <w:r>
                                <w:rPr>
                                  <w:spacing w:val="-5"/>
                                  <w:sz w:val="28"/>
                                </w:rPr>
                                <w:t xml:space="preserve">каждым </w:t>
                              </w:r>
                              <w:r>
                                <w:rPr>
                                  <w:spacing w:val="-4"/>
                                  <w:sz w:val="28"/>
                                </w:rPr>
                                <w:t>ребенком</w:t>
                              </w:r>
                              <w:r>
                                <w:rPr>
                                  <w:spacing w:val="-4"/>
                                  <w:sz w:val="28"/>
                                </w:rPr>
                                <w:tab/>
                              </w:r>
                              <w:r>
                                <w:rPr>
                                  <w:sz w:val="28"/>
                                </w:rPr>
                                <w:t>действий</w:t>
                              </w:r>
                              <w:r>
                                <w:rPr>
                                  <w:sz w:val="28"/>
                                </w:rPr>
                                <w:tab/>
                                <w:t>с</w:t>
                              </w:r>
                              <w:r>
                                <w:rPr>
                                  <w:sz w:val="28"/>
                                </w:rPr>
                                <w:tab/>
                              </w:r>
                              <w:r>
                                <w:rPr>
                                  <w:spacing w:val="-3"/>
                                  <w:sz w:val="28"/>
                                </w:rPr>
                                <w:t xml:space="preserve">различными </w:t>
                              </w:r>
                              <w:r>
                                <w:rPr>
                                  <w:sz w:val="28"/>
                                </w:rPr>
                                <w:t>предметами,</w:t>
                              </w:r>
                              <w:r>
                                <w:rPr>
                                  <w:spacing w:val="-2"/>
                                  <w:sz w:val="28"/>
                                </w:rPr>
                                <w:t xml:space="preserve"> </w:t>
                              </w:r>
                              <w:r>
                                <w:rPr>
                                  <w:sz w:val="28"/>
                                </w:rPr>
                                <w:t>величинами</w:t>
                              </w:r>
                            </w:p>
                          </w:txbxContent>
                        </wps:txbx>
                        <wps:bodyPr rot="0" vert="horz" wrap="square" lIns="0" tIns="0" rIns="0" bIns="0" anchor="t" anchorCtr="0" upright="1">
                          <a:noAutofit/>
                        </wps:bodyPr>
                      </wps:wsp>
                      <wps:wsp>
                        <wps:cNvPr id="470" name="Text Box 337"/>
                        <wps:cNvSpPr txBox="1">
                          <a:spLocks noChangeArrowheads="1"/>
                        </wps:cNvSpPr>
                        <wps:spPr bwMode="auto">
                          <a:xfrm>
                            <a:off x="13480" y="390"/>
                            <a:ext cx="188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6B558" w14:textId="77777777" w:rsidR="00715B6F" w:rsidRDefault="00715B6F">
                              <w:pPr>
                                <w:spacing w:line="311" w:lineRule="exact"/>
                                <w:rPr>
                                  <w:sz w:val="28"/>
                                </w:rPr>
                              </w:pPr>
                              <w:r>
                                <w:rPr>
                                  <w:sz w:val="28"/>
                                </w:rPr>
                                <w:t>разнообразного</w:t>
                              </w:r>
                            </w:p>
                          </w:txbxContent>
                        </wps:txbx>
                        <wps:bodyPr rot="0" vert="horz" wrap="square" lIns="0" tIns="0" rIns="0" bIns="0" anchor="t" anchorCtr="0" upright="1">
                          <a:noAutofit/>
                        </wps:bodyPr>
                      </wps:wsp>
                      <wps:wsp>
                        <wps:cNvPr id="471" name="Text Box 336"/>
                        <wps:cNvSpPr txBox="1">
                          <a:spLocks noChangeArrowheads="1"/>
                        </wps:cNvSpPr>
                        <wps:spPr bwMode="auto">
                          <a:xfrm>
                            <a:off x="10086" y="390"/>
                            <a:ext cx="182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34AE" w14:textId="77777777" w:rsidR="00715B6F" w:rsidRDefault="00715B6F">
                              <w:pPr>
                                <w:spacing w:line="311" w:lineRule="exact"/>
                                <w:rPr>
                                  <w:sz w:val="28"/>
                                </w:rPr>
                              </w:pPr>
                              <w:r>
                                <w:rPr>
                                  <w:sz w:val="28"/>
                                </w:rPr>
                                <w:t>Использование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3CABD" id="Group 335" o:spid="_x0000_s1027" style="position:absolute;margin-left:495.55pt;margin-top:15.45pt;width:280.15pt;height:81.5pt;z-index:-251640832;mso-wrap-distance-left:0;mso-wrap-distance-right:0;mso-position-horizontal-relative:page" coordorigin="9911,309" coordsize="5603,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">
                <v:rect id="Rectangle 339" o:spid="_x0000_s1028" style="position:absolute;left:9926;top:323;width:55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" filled="f" strokeweight="1.5pt"/>
                <v:shape id="Text Box 338" o:spid="_x0000_s1029" type="#_x0000_t202" style="position:absolute;left:10086;top:678;width:5275;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3CDE9902" w14:textId="77777777" w:rsidR="00715B6F" w:rsidRDefault="00715B6F">
                        <w:pPr>
                          <w:tabs>
                            <w:tab w:val="left" w:pos="1594"/>
                            <w:tab w:val="left" w:pos="2449"/>
                            <w:tab w:val="left" w:pos="3174"/>
                            <w:tab w:val="left" w:pos="3781"/>
                            <w:tab w:val="left" w:pos="4296"/>
                          </w:tabs>
                          <w:spacing w:before="15" w:line="216" w:lineRule="auto"/>
                          <w:ind w:right="18"/>
                          <w:rPr>
                            <w:sz w:val="28"/>
                          </w:rPr>
                        </w:pPr>
                        <w:r>
                          <w:rPr>
                            <w:spacing w:val="-3"/>
                            <w:sz w:val="28"/>
                          </w:rPr>
                          <w:t xml:space="preserve">дидактического наглядного </w:t>
                        </w:r>
                        <w:r>
                          <w:rPr>
                            <w:sz w:val="28"/>
                          </w:rPr>
                          <w:t>материала, способствующего</w:t>
                        </w:r>
                        <w:r>
                          <w:rPr>
                            <w:sz w:val="28"/>
                          </w:rPr>
                          <w:tab/>
                          <w:t>выполнению</w:t>
                        </w:r>
                        <w:r>
                          <w:rPr>
                            <w:sz w:val="28"/>
                          </w:rPr>
                          <w:tab/>
                        </w:r>
                        <w:r>
                          <w:rPr>
                            <w:spacing w:val="-5"/>
                            <w:sz w:val="28"/>
                          </w:rPr>
                          <w:t xml:space="preserve">каждым </w:t>
                        </w:r>
                        <w:r>
                          <w:rPr>
                            <w:spacing w:val="-4"/>
                            <w:sz w:val="28"/>
                          </w:rPr>
                          <w:t>ребенком</w:t>
                        </w:r>
                        <w:r>
                          <w:rPr>
                            <w:spacing w:val="-4"/>
                            <w:sz w:val="28"/>
                          </w:rPr>
                          <w:tab/>
                        </w:r>
                        <w:r>
                          <w:rPr>
                            <w:sz w:val="28"/>
                          </w:rPr>
                          <w:t>действий</w:t>
                        </w:r>
                        <w:r>
                          <w:rPr>
                            <w:sz w:val="28"/>
                          </w:rPr>
                          <w:tab/>
                          <w:t>с</w:t>
                        </w:r>
                        <w:r>
                          <w:rPr>
                            <w:sz w:val="28"/>
                          </w:rPr>
                          <w:tab/>
                        </w:r>
                        <w:r>
                          <w:rPr>
                            <w:spacing w:val="-3"/>
                            <w:sz w:val="28"/>
                          </w:rPr>
                          <w:t xml:space="preserve">различными </w:t>
                        </w:r>
                        <w:r>
                          <w:rPr>
                            <w:sz w:val="28"/>
                          </w:rPr>
                          <w:t>предметами,</w:t>
                        </w:r>
                        <w:r>
                          <w:rPr>
                            <w:spacing w:val="-2"/>
                            <w:sz w:val="28"/>
                          </w:rPr>
                          <w:t xml:space="preserve"> </w:t>
                        </w:r>
                        <w:r>
                          <w:rPr>
                            <w:sz w:val="28"/>
                          </w:rPr>
                          <w:t>величинами</w:t>
                        </w:r>
                      </w:p>
                    </w:txbxContent>
                  </v:textbox>
                </v:shape>
                <v:shape id="Text Box 337" o:spid="_x0000_s1030" type="#_x0000_t202" style="position:absolute;left:13480;top:390;width:188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906B558" w14:textId="77777777" w:rsidR="00715B6F" w:rsidRDefault="00715B6F">
                        <w:pPr>
                          <w:spacing w:line="311" w:lineRule="exact"/>
                          <w:rPr>
                            <w:sz w:val="28"/>
                          </w:rPr>
                        </w:pPr>
                        <w:r>
                          <w:rPr>
                            <w:sz w:val="28"/>
                          </w:rPr>
                          <w:t>разнообразного</w:t>
                        </w:r>
                      </w:p>
                    </w:txbxContent>
                  </v:textbox>
                </v:shape>
                <v:shape id="Text Box 336" o:spid="_x0000_s1031" type="#_x0000_t202" style="position:absolute;left:10086;top:390;width:182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037234AE" w14:textId="77777777" w:rsidR="00715B6F" w:rsidRDefault="00715B6F">
                        <w:pPr>
                          <w:spacing w:line="311" w:lineRule="exact"/>
                          <w:rPr>
                            <w:sz w:val="28"/>
                          </w:rPr>
                        </w:pPr>
                        <w:r>
                          <w:rPr>
                            <w:sz w:val="28"/>
                          </w:rPr>
                          <w:t>Использование</w:t>
                        </w:r>
                      </w:p>
                    </w:txbxContent>
                  </v:textbox>
                </v:shape>
                <w10:wrap type="topAndBottom" anchorx="page"/>
              </v:group>
            </w:pict>
          </mc:Fallback>
        </mc:AlternateContent>
      </w:r>
    </w:p>
    <w:p w14:paraId="2BE1ED8D" w14:textId="77777777" w:rsidR="000820B7" w:rsidRDefault="000820B7">
      <w:pPr>
        <w:pStyle w:val="a3"/>
        <w:rPr>
          <w:b/>
          <w:sz w:val="20"/>
        </w:rPr>
      </w:pPr>
    </w:p>
    <w:p w14:paraId="1562F5A5" w14:textId="2B6A7DCD" w:rsidR="000820B7" w:rsidRDefault="00CD75FB">
      <w:pPr>
        <w:pStyle w:val="a3"/>
        <w:spacing w:before="2"/>
        <w:rPr>
          <w:b/>
          <w:sz w:val="10"/>
        </w:rPr>
      </w:pPr>
      <w:r>
        <w:rPr>
          <w:noProof/>
        </w:rPr>
        <mc:AlternateContent>
          <mc:Choice Requires="wpg">
            <w:drawing>
              <wp:anchor distT="0" distB="0" distL="0" distR="0" simplePos="0" relativeHeight="251679744" behindDoc="1" locked="0" layoutInCell="1" allowOverlap="1" wp14:anchorId="2B6585F5" wp14:editId="00FE009F">
                <wp:simplePos x="0" y="0"/>
                <wp:positionH relativeFrom="page">
                  <wp:posOffset>1134110</wp:posOffset>
                </wp:positionH>
                <wp:positionV relativeFrom="paragraph">
                  <wp:posOffset>99060</wp:posOffset>
                </wp:positionV>
                <wp:extent cx="3803015" cy="1050290"/>
                <wp:effectExtent l="0" t="0" r="0" b="0"/>
                <wp:wrapTopAndBottom/>
                <wp:docPr id="46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015" cy="1050290"/>
                          <a:chOff x="1786" y="156"/>
                          <a:chExt cx="5989" cy="1654"/>
                        </a:xfrm>
                      </wpg:grpSpPr>
                      <wps:wsp>
                        <wps:cNvPr id="463" name="Rectangle 334"/>
                        <wps:cNvSpPr>
                          <a:spLocks noChangeArrowheads="1"/>
                        </wps:cNvSpPr>
                        <wps:spPr bwMode="auto">
                          <a:xfrm>
                            <a:off x="1801" y="171"/>
                            <a:ext cx="5959" cy="162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Text Box 333"/>
                        <wps:cNvSpPr txBox="1">
                          <a:spLocks noChangeArrowheads="1"/>
                        </wps:cNvSpPr>
                        <wps:spPr bwMode="auto">
                          <a:xfrm>
                            <a:off x="1961" y="528"/>
                            <a:ext cx="566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B998C" w14:textId="77777777" w:rsidR="00715B6F" w:rsidRDefault="00715B6F">
                              <w:pPr>
                                <w:tabs>
                                  <w:tab w:val="left" w:pos="2641"/>
                                  <w:tab w:val="left" w:pos="4679"/>
                                </w:tabs>
                                <w:spacing w:before="15" w:line="216" w:lineRule="auto"/>
                                <w:ind w:right="18"/>
                                <w:rPr>
                                  <w:sz w:val="28"/>
                                </w:rPr>
                              </w:pPr>
                              <w:r>
                                <w:rPr>
                                  <w:spacing w:val="-3"/>
                                  <w:sz w:val="28"/>
                                </w:rPr>
                                <w:t xml:space="preserve">дидактического наглядного </w:t>
                              </w:r>
                              <w:r>
                                <w:rPr>
                                  <w:sz w:val="28"/>
                                </w:rPr>
                                <w:t>материала, способствующего</w:t>
                              </w:r>
                              <w:r>
                                <w:rPr>
                                  <w:sz w:val="28"/>
                                </w:rPr>
                                <w:tab/>
                                <w:t>выполнению</w:t>
                              </w:r>
                              <w:r>
                                <w:rPr>
                                  <w:sz w:val="28"/>
                                </w:rPr>
                                <w:tab/>
                              </w:r>
                              <w:r>
                                <w:rPr>
                                  <w:spacing w:val="-4"/>
                                  <w:sz w:val="28"/>
                                </w:rPr>
                                <w:t xml:space="preserve">каждым ребенком </w:t>
                              </w:r>
                              <w:r>
                                <w:rPr>
                                  <w:sz w:val="28"/>
                                </w:rPr>
                                <w:t>действий с различными предметами, величинами</w:t>
                              </w:r>
                            </w:p>
                          </w:txbxContent>
                        </wps:txbx>
                        <wps:bodyPr rot="0" vert="horz" wrap="square" lIns="0" tIns="0" rIns="0" bIns="0" anchor="t" anchorCtr="0" upright="1">
                          <a:noAutofit/>
                        </wps:bodyPr>
                      </wps:wsp>
                      <wps:wsp>
                        <wps:cNvPr id="465" name="Text Box 332"/>
                        <wps:cNvSpPr txBox="1">
                          <a:spLocks noChangeArrowheads="1"/>
                        </wps:cNvSpPr>
                        <wps:spPr bwMode="auto">
                          <a:xfrm>
                            <a:off x="5741" y="238"/>
                            <a:ext cx="188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8751" w14:textId="77777777" w:rsidR="00715B6F" w:rsidRDefault="00715B6F">
                              <w:pPr>
                                <w:spacing w:line="311" w:lineRule="exact"/>
                                <w:rPr>
                                  <w:sz w:val="28"/>
                                </w:rPr>
                              </w:pPr>
                              <w:r>
                                <w:rPr>
                                  <w:sz w:val="28"/>
                                </w:rPr>
                                <w:t>разнообразного</w:t>
                              </w:r>
                            </w:p>
                          </w:txbxContent>
                        </wps:txbx>
                        <wps:bodyPr rot="0" vert="horz" wrap="square" lIns="0" tIns="0" rIns="0" bIns="0" anchor="t" anchorCtr="0" upright="1">
                          <a:noAutofit/>
                        </wps:bodyPr>
                      </wps:wsp>
                      <wps:wsp>
                        <wps:cNvPr id="466" name="Text Box 331"/>
                        <wps:cNvSpPr txBox="1">
                          <a:spLocks noChangeArrowheads="1"/>
                        </wps:cNvSpPr>
                        <wps:spPr bwMode="auto">
                          <a:xfrm>
                            <a:off x="1961" y="238"/>
                            <a:ext cx="182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65A9" w14:textId="77777777" w:rsidR="00715B6F" w:rsidRDefault="00715B6F">
                              <w:pPr>
                                <w:spacing w:line="311" w:lineRule="exact"/>
                                <w:rPr>
                                  <w:sz w:val="28"/>
                                </w:rPr>
                              </w:pPr>
                              <w:r>
                                <w:rPr>
                                  <w:sz w:val="28"/>
                                </w:rPr>
                                <w:t>Использование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585F5" id="Group 330" o:spid="_x0000_s1032" style="position:absolute;margin-left:89.3pt;margin-top:7.8pt;width:299.45pt;height:82.7pt;z-index:-251636736;mso-wrap-distance-left:0;mso-wrap-distance-right:0;mso-position-horizontal-relative:page" coordorigin="1786,156" coordsize="5989,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">
                <v:rect id="Rectangle 334" o:spid="_x0000_s1033" style="position:absolute;left:1801;top:171;width:5959;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" filled="f" strokeweight="1.5pt"/>
                <v:shape id="Text Box 333" o:spid="_x0000_s1034" type="#_x0000_t202" style="position:absolute;left:1961;top:528;width:566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0B2B998C" w14:textId="77777777" w:rsidR="00715B6F" w:rsidRDefault="00715B6F">
                        <w:pPr>
                          <w:tabs>
                            <w:tab w:val="left" w:pos="2641"/>
                            <w:tab w:val="left" w:pos="4679"/>
                          </w:tabs>
                          <w:spacing w:before="15" w:line="216" w:lineRule="auto"/>
                          <w:ind w:right="18"/>
                          <w:rPr>
                            <w:sz w:val="28"/>
                          </w:rPr>
                        </w:pPr>
                        <w:r>
                          <w:rPr>
                            <w:spacing w:val="-3"/>
                            <w:sz w:val="28"/>
                          </w:rPr>
                          <w:t xml:space="preserve">дидактического наглядного </w:t>
                        </w:r>
                        <w:r>
                          <w:rPr>
                            <w:sz w:val="28"/>
                          </w:rPr>
                          <w:t>материала, способствующего</w:t>
                        </w:r>
                        <w:r>
                          <w:rPr>
                            <w:sz w:val="28"/>
                          </w:rPr>
                          <w:tab/>
                          <w:t>выполнению</w:t>
                        </w:r>
                        <w:r>
                          <w:rPr>
                            <w:sz w:val="28"/>
                          </w:rPr>
                          <w:tab/>
                        </w:r>
                        <w:r>
                          <w:rPr>
                            <w:spacing w:val="-4"/>
                            <w:sz w:val="28"/>
                          </w:rPr>
                          <w:t xml:space="preserve">каждым ребенком </w:t>
                        </w:r>
                        <w:r>
                          <w:rPr>
                            <w:sz w:val="28"/>
                          </w:rPr>
                          <w:t>действий с различными предметами, величинами</w:t>
                        </w:r>
                      </w:p>
                    </w:txbxContent>
                  </v:textbox>
                </v:shape>
                <v:shape id="Text Box 332" o:spid="_x0000_s1035" type="#_x0000_t202" style="position:absolute;left:5741;top:238;width:188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5878751" w14:textId="77777777" w:rsidR="00715B6F" w:rsidRDefault="00715B6F">
                        <w:pPr>
                          <w:spacing w:line="311" w:lineRule="exact"/>
                          <w:rPr>
                            <w:sz w:val="28"/>
                          </w:rPr>
                        </w:pPr>
                        <w:r>
                          <w:rPr>
                            <w:sz w:val="28"/>
                          </w:rPr>
                          <w:t>разнообразного</w:t>
                        </w:r>
                      </w:p>
                    </w:txbxContent>
                  </v:textbox>
                </v:shape>
                <v:shape id="Text Box 331" o:spid="_x0000_s1036" type="#_x0000_t202" style="position:absolute;left:1961;top:238;width:182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556E65A9" w14:textId="77777777" w:rsidR="00715B6F" w:rsidRDefault="00715B6F">
                        <w:pPr>
                          <w:spacing w:line="311" w:lineRule="exact"/>
                          <w:rPr>
                            <w:sz w:val="28"/>
                          </w:rPr>
                        </w:pPr>
                        <w:r>
                          <w:rPr>
                            <w:sz w:val="28"/>
                          </w:rPr>
                          <w:t>Использование</w:t>
                        </w:r>
                      </w:p>
                    </w:txbxContent>
                  </v:textbox>
                </v:shape>
                <w10:wrap type="topAndBottom" anchorx="page"/>
              </v:group>
            </w:pict>
          </mc:Fallback>
        </mc:AlternateContent>
      </w:r>
      <w:r>
        <w:rPr>
          <w:noProof/>
        </w:rPr>
        <mc:AlternateContent>
          <mc:Choice Requires="wps">
            <w:drawing>
              <wp:anchor distT="0" distB="0" distL="0" distR="0" simplePos="0" relativeHeight="251680768" behindDoc="1" locked="0" layoutInCell="1" allowOverlap="1" wp14:anchorId="70D0E4EA" wp14:editId="6A6ABC2B">
                <wp:simplePos x="0" y="0"/>
                <wp:positionH relativeFrom="page">
                  <wp:posOffset>5008880</wp:posOffset>
                </wp:positionH>
                <wp:positionV relativeFrom="paragraph">
                  <wp:posOffset>518160</wp:posOffset>
                </wp:positionV>
                <wp:extent cx="1009650" cy="76200"/>
                <wp:effectExtent l="0" t="0" r="0" b="0"/>
                <wp:wrapTopAndBottom/>
                <wp:docPr id="461"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76200"/>
                        </a:xfrm>
                        <a:custGeom>
                          <a:avLst/>
                          <a:gdLst>
                            <a:gd name="T0" fmla="+- 0 8008 7888"/>
                            <a:gd name="T1" fmla="*/ T0 w 1590"/>
                            <a:gd name="T2" fmla="+- 0 816 816"/>
                            <a:gd name="T3" fmla="*/ 816 h 120"/>
                            <a:gd name="T4" fmla="+- 0 7888 7888"/>
                            <a:gd name="T5" fmla="*/ T4 w 1590"/>
                            <a:gd name="T6" fmla="+- 0 876 816"/>
                            <a:gd name="T7" fmla="*/ 876 h 120"/>
                            <a:gd name="T8" fmla="+- 0 8008 7888"/>
                            <a:gd name="T9" fmla="*/ T8 w 1590"/>
                            <a:gd name="T10" fmla="+- 0 936 816"/>
                            <a:gd name="T11" fmla="*/ 936 h 120"/>
                            <a:gd name="T12" fmla="+- 0 8008 7888"/>
                            <a:gd name="T13" fmla="*/ T12 w 1590"/>
                            <a:gd name="T14" fmla="+- 0 891 816"/>
                            <a:gd name="T15" fmla="*/ 891 h 120"/>
                            <a:gd name="T16" fmla="+- 0 7988 7888"/>
                            <a:gd name="T17" fmla="*/ T16 w 1590"/>
                            <a:gd name="T18" fmla="+- 0 891 816"/>
                            <a:gd name="T19" fmla="*/ 891 h 120"/>
                            <a:gd name="T20" fmla="+- 0 7988 7888"/>
                            <a:gd name="T21" fmla="*/ T20 w 1590"/>
                            <a:gd name="T22" fmla="+- 0 861 816"/>
                            <a:gd name="T23" fmla="*/ 861 h 120"/>
                            <a:gd name="T24" fmla="+- 0 8008 7888"/>
                            <a:gd name="T25" fmla="*/ T24 w 1590"/>
                            <a:gd name="T26" fmla="+- 0 861 816"/>
                            <a:gd name="T27" fmla="*/ 861 h 120"/>
                            <a:gd name="T28" fmla="+- 0 8008 7888"/>
                            <a:gd name="T29" fmla="*/ T28 w 1590"/>
                            <a:gd name="T30" fmla="+- 0 816 816"/>
                            <a:gd name="T31" fmla="*/ 816 h 120"/>
                            <a:gd name="T32" fmla="+- 0 9358 7888"/>
                            <a:gd name="T33" fmla="*/ T32 w 1590"/>
                            <a:gd name="T34" fmla="+- 0 816 816"/>
                            <a:gd name="T35" fmla="*/ 816 h 120"/>
                            <a:gd name="T36" fmla="+- 0 9358 7888"/>
                            <a:gd name="T37" fmla="*/ T36 w 1590"/>
                            <a:gd name="T38" fmla="+- 0 936 816"/>
                            <a:gd name="T39" fmla="*/ 936 h 120"/>
                            <a:gd name="T40" fmla="+- 0 9448 7888"/>
                            <a:gd name="T41" fmla="*/ T40 w 1590"/>
                            <a:gd name="T42" fmla="+- 0 891 816"/>
                            <a:gd name="T43" fmla="*/ 891 h 120"/>
                            <a:gd name="T44" fmla="+- 0 9378 7888"/>
                            <a:gd name="T45" fmla="*/ T44 w 1590"/>
                            <a:gd name="T46" fmla="+- 0 891 816"/>
                            <a:gd name="T47" fmla="*/ 891 h 120"/>
                            <a:gd name="T48" fmla="+- 0 9378 7888"/>
                            <a:gd name="T49" fmla="*/ T48 w 1590"/>
                            <a:gd name="T50" fmla="+- 0 861 816"/>
                            <a:gd name="T51" fmla="*/ 861 h 120"/>
                            <a:gd name="T52" fmla="+- 0 9448 7888"/>
                            <a:gd name="T53" fmla="*/ T52 w 1590"/>
                            <a:gd name="T54" fmla="+- 0 861 816"/>
                            <a:gd name="T55" fmla="*/ 861 h 120"/>
                            <a:gd name="T56" fmla="+- 0 9358 7888"/>
                            <a:gd name="T57" fmla="*/ T56 w 1590"/>
                            <a:gd name="T58" fmla="+- 0 816 816"/>
                            <a:gd name="T59" fmla="*/ 816 h 120"/>
                            <a:gd name="T60" fmla="+- 0 8008 7888"/>
                            <a:gd name="T61" fmla="*/ T60 w 1590"/>
                            <a:gd name="T62" fmla="+- 0 861 816"/>
                            <a:gd name="T63" fmla="*/ 861 h 120"/>
                            <a:gd name="T64" fmla="+- 0 7988 7888"/>
                            <a:gd name="T65" fmla="*/ T64 w 1590"/>
                            <a:gd name="T66" fmla="+- 0 861 816"/>
                            <a:gd name="T67" fmla="*/ 861 h 120"/>
                            <a:gd name="T68" fmla="+- 0 7988 7888"/>
                            <a:gd name="T69" fmla="*/ T68 w 1590"/>
                            <a:gd name="T70" fmla="+- 0 891 816"/>
                            <a:gd name="T71" fmla="*/ 891 h 120"/>
                            <a:gd name="T72" fmla="+- 0 8008 7888"/>
                            <a:gd name="T73" fmla="*/ T72 w 1590"/>
                            <a:gd name="T74" fmla="+- 0 891 816"/>
                            <a:gd name="T75" fmla="*/ 891 h 120"/>
                            <a:gd name="T76" fmla="+- 0 8008 7888"/>
                            <a:gd name="T77" fmla="*/ T76 w 1590"/>
                            <a:gd name="T78" fmla="+- 0 861 816"/>
                            <a:gd name="T79" fmla="*/ 861 h 120"/>
                            <a:gd name="T80" fmla="+- 0 9358 7888"/>
                            <a:gd name="T81" fmla="*/ T80 w 1590"/>
                            <a:gd name="T82" fmla="+- 0 861 816"/>
                            <a:gd name="T83" fmla="*/ 861 h 120"/>
                            <a:gd name="T84" fmla="+- 0 8008 7888"/>
                            <a:gd name="T85" fmla="*/ T84 w 1590"/>
                            <a:gd name="T86" fmla="+- 0 861 816"/>
                            <a:gd name="T87" fmla="*/ 861 h 120"/>
                            <a:gd name="T88" fmla="+- 0 8008 7888"/>
                            <a:gd name="T89" fmla="*/ T88 w 1590"/>
                            <a:gd name="T90" fmla="+- 0 891 816"/>
                            <a:gd name="T91" fmla="*/ 891 h 120"/>
                            <a:gd name="T92" fmla="+- 0 9358 7888"/>
                            <a:gd name="T93" fmla="*/ T92 w 1590"/>
                            <a:gd name="T94" fmla="+- 0 891 816"/>
                            <a:gd name="T95" fmla="*/ 891 h 120"/>
                            <a:gd name="T96" fmla="+- 0 9358 7888"/>
                            <a:gd name="T97" fmla="*/ T96 w 1590"/>
                            <a:gd name="T98" fmla="+- 0 861 816"/>
                            <a:gd name="T99" fmla="*/ 861 h 120"/>
                            <a:gd name="T100" fmla="+- 0 9448 7888"/>
                            <a:gd name="T101" fmla="*/ T100 w 1590"/>
                            <a:gd name="T102" fmla="+- 0 861 816"/>
                            <a:gd name="T103" fmla="*/ 861 h 120"/>
                            <a:gd name="T104" fmla="+- 0 9378 7888"/>
                            <a:gd name="T105" fmla="*/ T104 w 1590"/>
                            <a:gd name="T106" fmla="+- 0 861 816"/>
                            <a:gd name="T107" fmla="*/ 861 h 120"/>
                            <a:gd name="T108" fmla="+- 0 9378 7888"/>
                            <a:gd name="T109" fmla="*/ T108 w 1590"/>
                            <a:gd name="T110" fmla="+- 0 891 816"/>
                            <a:gd name="T111" fmla="*/ 891 h 120"/>
                            <a:gd name="T112" fmla="+- 0 9448 7888"/>
                            <a:gd name="T113" fmla="*/ T112 w 1590"/>
                            <a:gd name="T114" fmla="+- 0 891 816"/>
                            <a:gd name="T115" fmla="*/ 891 h 120"/>
                            <a:gd name="T116" fmla="+- 0 9478 7888"/>
                            <a:gd name="T117" fmla="*/ T116 w 1590"/>
                            <a:gd name="T118" fmla="+- 0 876 816"/>
                            <a:gd name="T119" fmla="*/ 876 h 120"/>
                            <a:gd name="T120" fmla="+- 0 9448 7888"/>
                            <a:gd name="T121" fmla="*/ T120 w 1590"/>
                            <a:gd name="T122" fmla="+- 0 861 816"/>
                            <a:gd name="T123" fmla="*/ 86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90" h="120">
                              <a:moveTo>
                                <a:pt x="120" y="0"/>
                              </a:moveTo>
                              <a:lnTo>
                                <a:pt x="0" y="60"/>
                              </a:lnTo>
                              <a:lnTo>
                                <a:pt x="120" y="120"/>
                              </a:lnTo>
                              <a:lnTo>
                                <a:pt x="120" y="75"/>
                              </a:lnTo>
                              <a:lnTo>
                                <a:pt x="100" y="75"/>
                              </a:lnTo>
                              <a:lnTo>
                                <a:pt x="100" y="45"/>
                              </a:lnTo>
                              <a:lnTo>
                                <a:pt x="120" y="45"/>
                              </a:lnTo>
                              <a:lnTo>
                                <a:pt x="120" y="0"/>
                              </a:lnTo>
                              <a:close/>
                              <a:moveTo>
                                <a:pt x="1470" y="0"/>
                              </a:moveTo>
                              <a:lnTo>
                                <a:pt x="1470" y="120"/>
                              </a:lnTo>
                              <a:lnTo>
                                <a:pt x="1560" y="75"/>
                              </a:lnTo>
                              <a:lnTo>
                                <a:pt x="1490" y="75"/>
                              </a:lnTo>
                              <a:lnTo>
                                <a:pt x="1490" y="45"/>
                              </a:lnTo>
                              <a:lnTo>
                                <a:pt x="1560" y="45"/>
                              </a:lnTo>
                              <a:lnTo>
                                <a:pt x="1470" y="0"/>
                              </a:lnTo>
                              <a:close/>
                              <a:moveTo>
                                <a:pt x="120" y="45"/>
                              </a:moveTo>
                              <a:lnTo>
                                <a:pt x="100" y="45"/>
                              </a:lnTo>
                              <a:lnTo>
                                <a:pt x="100" y="75"/>
                              </a:lnTo>
                              <a:lnTo>
                                <a:pt x="120" y="75"/>
                              </a:lnTo>
                              <a:lnTo>
                                <a:pt x="120" y="45"/>
                              </a:lnTo>
                              <a:close/>
                              <a:moveTo>
                                <a:pt x="1470" y="45"/>
                              </a:moveTo>
                              <a:lnTo>
                                <a:pt x="120" y="45"/>
                              </a:lnTo>
                              <a:lnTo>
                                <a:pt x="120" y="75"/>
                              </a:lnTo>
                              <a:lnTo>
                                <a:pt x="1470" y="75"/>
                              </a:lnTo>
                              <a:lnTo>
                                <a:pt x="1470" y="45"/>
                              </a:lnTo>
                              <a:close/>
                              <a:moveTo>
                                <a:pt x="1560" y="45"/>
                              </a:moveTo>
                              <a:lnTo>
                                <a:pt x="1490" y="45"/>
                              </a:lnTo>
                              <a:lnTo>
                                <a:pt x="1490" y="75"/>
                              </a:lnTo>
                              <a:lnTo>
                                <a:pt x="1560" y="75"/>
                              </a:lnTo>
                              <a:lnTo>
                                <a:pt x="1590" y="60"/>
                              </a:lnTo>
                              <a:lnTo>
                                <a:pt x="156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F88D" id="AutoShape 329" o:spid="_x0000_s1026" style="position:absolute;margin-left:394.4pt;margin-top:40.8pt;width:79.5pt;height:6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" path="m120,l,60r120,60l120,75r-20,l100,45r20,l120,xm1470,r,120l1560,75r-70,l1490,45r70,l1470,xm120,45r-20,l100,75r20,l120,45xm1470,45l120,45r,30l1470,75r,-30xm1560,45r-70,l1490,75r70,l1590,60,1560,45xe" fillcolor="black" stroked="f">
                <v:path arrowok="t" o:connecttype="custom" o:connectlocs="76200,518160;0,556260;76200,594360;76200,565785;63500,565785;63500,546735;76200,546735;76200,518160;933450,518160;933450,594360;990600,565785;946150,565785;946150,546735;990600,546735;933450,518160;76200,546735;63500,546735;63500,565785;76200,565785;76200,546735;933450,546735;76200,546735;76200,565785;933450,565785;933450,546735;990600,546735;946150,546735;946150,565785;990600,565785;1009650,556260;990600,546735" o:connectangles="0,0,0,0,0,0,0,0,0,0,0,0,0,0,0,0,0,0,0,0,0,0,0,0,0,0,0,0,0,0,0"/>
                <w10:wrap type="topAndBottom" anchorx="page"/>
              </v:shape>
            </w:pict>
          </mc:Fallback>
        </mc:AlternateContent>
      </w:r>
      <w:r>
        <w:rPr>
          <w:noProof/>
        </w:rPr>
        <mc:AlternateContent>
          <mc:Choice Requires="wps">
            <w:drawing>
              <wp:anchor distT="0" distB="0" distL="0" distR="0" simplePos="0" relativeHeight="251681792" behindDoc="1" locked="0" layoutInCell="1" allowOverlap="1" wp14:anchorId="18EAC7D7" wp14:editId="15868F4B">
                <wp:simplePos x="0" y="0"/>
                <wp:positionH relativeFrom="page">
                  <wp:posOffset>6106795</wp:posOffset>
                </wp:positionH>
                <wp:positionV relativeFrom="paragraph">
                  <wp:posOffset>108585</wp:posOffset>
                </wp:positionV>
                <wp:extent cx="3838575" cy="1031240"/>
                <wp:effectExtent l="0" t="0" r="0" b="0"/>
                <wp:wrapTopAndBottom/>
                <wp:docPr id="46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0312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A36A26" w14:textId="77777777" w:rsidR="00715B6F" w:rsidRDefault="00715B6F">
                            <w:pPr>
                              <w:pStyle w:val="a3"/>
                              <w:spacing w:before="67" w:line="216" w:lineRule="auto"/>
                              <w:ind w:left="144"/>
                            </w:pPr>
                            <w:r>
                              <w:t>Использование разнообразного дидактического наглядного материала, способствующего выполнению каждым ребенком действий</w:t>
                            </w:r>
                          </w:p>
                          <w:p w14:paraId="392BE75B" w14:textId="77777777" w:rsidR="00715B6F" w:rsidRDefault="00715B6F">
                            <w:pPr>
                              <w:pStyle w:val="a3"/>
                              <w:spacing w:line="302" w:lineRule="exact"/>
                              <w:ind w:left="144"/>
                            </w:pPr>
                            <w:r>
                              <w:t>с различными предметами, величинами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AC7D7" id="Text Box 328" o:spid="_x0000_s1037" type="#_x0000_t202" style="position:absolute;margin-left:480.85pt;margin-top:8.55pt;width:302.25pt;height:81.2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" filled="f" strokeweight="1.5pt">
                <v:textbox inset="0,0,0,0">
                  <w:txbxContent>
                    <w:p w14:paraId="15A36A26" w14:textId="77777777" w:rsidR="00715B6F" w:rsidRDefault="00715B6F">
                      <w:pPr>
                        <w:pStyle w:val="a3"/>
                        <w:spacing w:before="67" w:line="216" w:lineRule="auto"/>
                        <w:ind w:left="144"/>
                      </w:pPr>
                      <w:r>
                        <w:t>Использование разнообразного дидактического наглядного материала, способствующего выполнению каждым ребенком действий</w:t>
                      </w:r>
                    </w:p>
                    <w:p w14:paraId="392BE75B" w14:textId="77777777" w:rsidR="00715B6F" w:rsidRDefault="00715B6F">
                      <w:pPr>
                        <w:pStyle w:val="a3"/>
                        <w:spacing w:line="302" w:lineRule="exact"/>
                        <w:ind w:left="144"/>
                      </w:pPr>
                      <w:r>
                        <w:t>с различными предметами, величинами</w:t>
                      </w:r>
                    </w:p>
                  </w:txbxContent>
                </v:textbox>
                <w10:wrap type="topAndBottom" anchorx="page"/>
              </v:shape>
            </w:pict>
          </mc:Fallback>
        </mc:AlternateContent>
      </w:r>
    </w:p>
    <w:p w14:paraId="10766FFE" w14:textId="77777777" w:rsidR="000820B7" w:rsidRDefault="000820B7">
      <w:pPr>
        <w:rPr>
          <w:sz w:val="10"/>
        </w:rPr>
        <w:sectPr w:rsidR="000820B7">
          <w:pgSz w:w="16840" w:h="11910" w:orient="landscape"/>
          <w:pgMar w:top="1060" w:right="0" w:bottom="1240" w:left="20" w:header="0" w:footer="1006" w:gutter="0"/>
          <w:cols w:space="720"/>
        </w:sectPr>
      </w:pPr>
    </w:p>
    <w:p w14:paraId="2AB32DD4" w14:textId="3A408A28" w:rsidR="000820B7" w:rsidRDefault="00CD75FB">
      <w:pPr>
        <w:pStyle w:val="a3"/>
        <w:rPr>
          <w:b/>
          <w:sz w:val="20"/>
        </w:rPr>
      </w:pPr>
      <w:r>
        <w:rPr>
          <w:noProof/>
        </w:rPr>
        <mc:AlternateContent>
          <mc:Choice Requires="wps">
            <w:drawing>
              <wp:anchor distT="0" distB="0" distL="114300" distR="114300" simplePos="0" relativeHeight="251691008" behindDoc="0" locked="0" layoutInCell="1" allowOverlap="1" wp14:anchorId="02014D10" wp14:editId="22588DB1">
                <wp:simplePos x="0" y="0"/>
                <wp:positionH relativeFrom="page">
                  <wp:posOffset>2386330</wp:posOffset>
                </wp:positionH>
                <wp:positionV relativeFrom="page">
                  <wp:posOffset>889635</wp:posOffset>
                </wp:positionV>
                <wp:extent cx="80645" cy="269240"/>
                <wp:effectExtent l="0" t="0" r="0" b="0"/>
                <wp:wrapNone/>
                <wp:docPr id="459"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269240"/>
                        </a:xfrm>
                        <a:custGeom>
                          <a:avLst/>
                          <a:gdLst>
                            <a:gd name="T0" fmla="+- 0 3810 3758"/>
                            <a:gd name="T1" fmla="*/ T0 w 127"/>
                            <a:gd name="T2" fmla="+- 0 1706 1401"/>
                            <a:gd name="T3" fmla="*/ 1706 h 424"/>
                            <a:gd name="T4" fmla="+- 0 3765 3758"/>
                            <a:gd name="T5" fmla="*/ T4 w 127"/>
                            <a:gd name="T6" fmla="+- 0 1707 1401"/>
                            <a:gd name="T7" fmla="*/ 1707 h 424"/>
                            <a:gd name="T8" fmla="+- 0 3829 3758"/>
                            <a:gd name="T9" fmla="*/ T8 w 127"/>
                            <a:gd name="T10" fmla="+- 0 1825 1401"/>
                            <a:gd name="T11" fmla="*/ 1825 h 424"/>
                            <a:gd name="T12" fmla="+- 0 3874 3758"/>
                            <a:gd name="T13" fmla="*/ T12 w 127"/>
                            <a:gd name="T14" fmla="+- 0 1726 1401"/>
                            <a:gd name="T15" fmla="*/ 1726 h 424"/>
                            <a:gd name="T16" fmla="+- 0 3810 3758"/>
                            <a:gd name="T17" fmla="*/ T16 w 127"/>
                            <a:gd name="T18" fmla="+- 0 1726 1401"/>
                            <a:gd name="T19" fmla="*/ 1726 h 424"/>
                            <a:gd name="T20" fmla="+- 0 3810 3758"/>
                            <a:gd name="T21" fmla="*/ T20 w 127"/>
                            <a:gd name="T22" fmla="+- 0 1706 1401"/>
                            <a:gd name="T23" fmla="*/ 1706 h 424"/>
                            <a:gd name="T24" fmla="+- 0 3840 3758"/>
                            <a:gd name="T25" fmla="*/ T24 w 127"/>
                            <a:gd name="T26" fmla="+- 0 1705 1401"/>
                            <a:gd name="T27" fmla="*/ 1705 h 424"/>
                            <a:gd name="T28" fmla="+- 0 3810 3758"/>
                            <a:gd name="T29" fmla="*/ T28 w 127"/>
                            <a:gd name="T30" fmla="+- 0 1706 1401"/>
                            <a:gd name="T31" fmla="*/ 1706 h 424"/>
                            <a:gd name="T32" fmla="+- 0 3810 3758"/>
                            <a:gd name="T33" fmla="*/ T32 w 127"/>
                            <a:gd name="T34" fmla="+- 0 1726 1401"/>
                            <a:gd name="T35" fmla="*/ 1726 h 424"/>
                            <a:gd name="T36" fmla="+- 0 3840 3758"/>
                            <a:gd name="T37" fmla="*/ T36 w 127"/>
                            <a:gd name="T38" fmla="+- 0 1725 1401"/>
                            <a:gd name="T39" fmla="*/ 1725 h 424"/>
                            <a:gd name="T40" fmla="+- 0 3840 3758"/>
                            <a:gd name="T41" fmla="*/ T40 w 127"/>
                            <a:gd name="T42" fmla="+- 0 1705 1401"/>
                            <a:gd name="T43" fmla="*/ 1705 h 424"/>
                            <a:gd name="T44" fmla="+- 0 3885 3758"/>
                            <a:gd name="T45" fmla="*/ T44 w 127"/>
                            <a:gd name="T46" fmla="+- 0 1703 1401"/>
                            <a:gd name="T47" fmla="*/ 1703 h 424"/>
                            <a:gd name="T48" fmla="+- 0 3840 3758"/>
                            <a:gd name="T49" fmla="*/ T48 w 127"/>
                            <a:gd name="T50" fmla="+- 0 1705 1401"/>
                            <a:gd name="T51" fmla="*/ 1705 h 424"/>
                            <a:gd name="T52" fmla="+- 0 3840 3758"/>
                            <a:gd name="T53" fmla="*/ T52 w 127"/>
                            <a:gd name="T54" fmla="+- 0 1725 1401"/>
                            <a:gd name="T55" fmla="*/ 1725 h 424"/>
                            <a:gd name="T56" fmla="+- 0 3810 3758"/>
                            <a:gd name="T57" fmla="*/ T56 w 127"/>
                            <a:gd name="T58" fmla="+- 0 1726 1401"/>
                            <a:gd name="T59" fmla="*/ 1726 h 424"/>
                            <a:gd name="T60" fmla="+- 0 3874 3758"/>
                            <a:gd name="T61" fmla="*/ T60 w 127"/>
                            <a:gd name="T62" fmla="+- 0 1726 1401"/>
                            <a:gd name="T63" fmla="*/ 1726 h 424"/>
                            <a:gd name="T64" fmla="+- 0 3885 3758"/>
                            <a:gd name="T65" fmla="*/ T64 w 127"/>
                            <a:gd name="T66" fmla="+- 0 1703 1401"/>
                            <a:gd name="T67" fmla="*/ 1703 h 424"/>
                            <a:gd name="T68" fmla="+- 0 3833 3758"/>
                            <a:gd name="T69" fmla="*/ T68 w 127"/>
                            <a:gd name="T70" fmla="+- 0 1520 1401"/>
                            <a:gd name="T71" fmla="*/ 1520 h 424"/>
                            <a:gd name="T72" fmla="+- 0 3803 3758"/>
                            <a:gd name="T73" fmla="*/ T72 w 127"/>
                            <a:gd name="T74" fmla="+- 0 1521 1401"/>
                            <a:gd name="T75" fmla="*/ 1521 h 424"/>
                            <a:gd name="T76" fmla="+- 0 3810 3758"/>
                            <a:gd name="T77" fmla="*/ T76 w 127"/>
                            <a:gd name="T78" fmla="+- 0 1706 1401"/>
                            <a:gd name="T79" fmla="*/ 1706 h 424"/>
                            <a:gd name="T80" fmla="+- 0 3840 3758"/>
                            <a:gd name="T81" fmla="*/ T80 w 127"/>
                            <a:gd name="T82" fmla="+- 0 1705 1401"/>
                            <a:gd name="T83" fmla="*/ 1705 h 424"/>
                            <a:gd name="T84" fmla="+- 0 3833 3758"/>
                            <a:gd name="T85" fmla="*/ T84 w 127"/>
                            <a:gd name="T86" fmla="+- 0 1520 1401"/>
                            <a:gd name="T87" fmla="*/ 1520 h 424"/>
                            <a:gd name="T88" fmla="+- 0 3814 3758"/>
                            <a:gd name="T89" fmla="*/ T88 w 127"/>
                            <a:gd name="T90" fmla="+- 0 1401 1401"/>
                            <a:gd name="T91" fmla="*/ 1401 h 424"/>
                            <a:gd name="T92" fmla="+- 0 3758 3758"/>
                            <a:gd name="T93" fmla="*/ T92 w 127"/>
                            <a:gd name="T94" fmla="+- 0 1523 1401"/>
                            <a:gd name="T95" fmla="*/ 1523 h 424"/>
                            <a:gd name="T96" fmla="+- 0 3803 3758"/>
                            <a:gd name="T97" fmla="*/ T96 w 127"/>
                            <a:gd name="T98" fmla="+- 0 1521 1401"/>
                            <a:gd name="T99" fmla="*/ 1521 h 424"/>
                            <a:gd name="T100" fmla="+- 0 3803 3758"/>
                            <a:gd name="T101" fmla="*/ T100 w 127"/>
                            <a:gd name="T102" fmla="+- 0 1501 1401"/>
                            <a:gd name="T103" fmla="*/ 1501 h 424"/>
                            <a:gd name="T104" fmla="+- 0 3833 3758"/>
                            <a:gd name="T105" fmla="*/ T104 w 127"/>
                            <a:gd name="T106" fmla="+- 0 1500 1401"/>
                            <a:gd name="T107" fmla="*/ 1500 h 424"/>
                            <a:gd name="T108" fmla="+- 0 3868 3758"/>
                            <a:gd name="T109" fmla="*/ T108 w 127"/>
                            <a:gd name="T110" fmla="+- 0 1500 1401"/>
                            <a:gd name="T111" fmla="*/ 1500 h 424"/>
                            <a:gd name="T112" fmla="+- 0 3814 3758"/>
                            <a:gd name="T113" fmla="*/ T112 w 127"/>
                            <a:gd name="T114" fmla="+- 0 1401 1401"/>
                            <a:gd name="T115" fmla="*/ 1401 h 424"/>
                            <a:gd name="T116" fmla="+- 0 3833 3758"/>
                            <a:gd name="T117" fmla="*/ T116 w 127"/>
                            <a:gd name="T118" fmla="+- 0 1500 1401"/>
                            <a:gd name="T119" fmla="*/ 1500 h 424"/>
                            <a:gd name="T120" fmla="+- 0 3803 3758"/>
                            <a:gd name="T121" fmla="*/ T120 w 127"/>
                            <a:gd name="T122" fmla="+- 0 1501 1401"/>
                            <a:gd name="T123" fmla="*/ 1501 h 424"/>
                            <a:gd name="T124" fmla="+- 0 3803 3758"/>
                            <a:gd name="T125" fmla="*/ T124 w 127"/>
                            <a:gd name="T126" fmla="+- 0 1521 1401"/>
                            <a:gd name="T127" fmla="*/ 1521 h 424"/>
                            <a:gd name="T128" fmla="+- 0 3833 3758"/>
                            <a:gd name="T129" fmla="*/ T128 w 127"/>
                            <a:gd name="T130" fmla="+- 0 1520 1401"/>
                            <a:gd name="T131" fmla="*/ 1520 h 424"/>
                            <a:gd name="T132" fmla="+- 0 3833 3758"/>
                            <a:gd name="T133" fmla="*/ T132 w 127"/>
                            <a:gd name="T134" fmla="+- 0 1500 1401"/>
                            <a:gd name="T135" fmla="*/ 1500 h 424"/>
                            <a:gd name="T136" fmla="+- 0 3868 3758"/>
                            <a:gd name="T137" fmla="*/ T136 w 127"/>
                            <a:gd name="T138" fmla="+- 0 1500 1401"/>
                            <a:gd name="T139" fmla="*/ 1500 h 424"/>
                            <a:gd name="T140" fmla="+- 0 3833 3758"/>
                            <a:gd name="T141" fmla="*/ T140 w 127"/>
                            <a:gd name="T142" fmla="+- 0 1500 1401"/>
                            <a:gd name="T143" fmla="*/ 1500 h 424"/>
                            <a:gd name="T144" fmla="+- 0 3833 3758"/>
                            <a:gd name="T145" fmla="*/ T144 w 127"/>
                            <a:gd name="T146" fmla="+- 0 1520 1401"/>
                            <a:gd name="T147" fmla="*/ 1520 h 424"/>
                            <a:gd name="T148" fmla="+- 0 3878 3758"/>
                            <a:gd name="T149" fmla="*/ T148 w 127"/>
                            <a:gd name="T150" fmla="+- 0 1519 1401"/>
                            <a:gd name="T151" fmla="*/ 1519 h 424"/>
                            <a:gd name="T152" fmla="+- 0 3868 3758"/>
                            <a:gd name="T153" fmla="*/ T152 w 127"/>
                            <a:gd name="T154" fmla="+- 0 1500 1401"/>
                            <a:gd name="T155" fmla="*/ 150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 h="424">
                              <a:moveTo>
                                <a:pt x="52" y="305"/>
                              </a:moveTo>
                              <a:lnTo>
                                <a:pt x="7" y="306"/>
                              </a:lnTo>
                              <a:lnTo>
                                <a:pt x="71" y="424"/>
                              </a:lnTo>
                              <a:lnTo>
                                <a:pt x="116" y="325"/>
                              </a:lnTo>
                              <a:lnTo>
                                <a:pt x="52" y="325"/>
                              </a:lnTo>
                              <a:lnTo>
                                <a:pt x="52" y="305"/>
                              </a:lnTo>
                              <a:close/>
                              <a:moveTo>
                                <a:pt x="82" y="304"/>
                              </a:moveTo>
                              <a:lnTo>
                                <a:pt x="52" y="305"/>
                              </a:lnTo>
                              <a:lnTo>
                                <a:pt x="52" y="325"/>
                              </a:lnTo>
                              <a:lnTo>
                                <a:pt x="82" y="324"/>
                              </a:lnTo>
                              <a:lnTo>
                                <a:pt x="82" y="304"/>
                              </a:lnTo>
                              <a:close/>
                              <a:moveTo>
                                <a:pt x="127" y="302"/>
                              </a:moveTo>
                              <a:lnTo>
                                <a:pt x="82" y="304"/>
                              </a:lnTo>
                              <a:lnTo>
                                <a:pt x="82" y="324"/>
                              </a:lnTo>
                              <a:lnTo>
                                <a:pt x="52" y="325"/>
                              </a:lnTo>
                              <a:lnTo>
                                <a:pt x="116" y="325"/>
                              </a:lnTo>
                              <a:lnTo>
                                <a:pt x="127" y="302"/>
                              </a:lnTo>
                              <a:close/>
                              <a:moveTo>
                                <a:pt x="75" y="119"/>
                              </a:moveTo>
                              <a:lnTo>
                                <a:pt x="45" y="120"/>
                              </a:lnTo>
                              <a:lnTo>
                                <a:pt x="52" y="305"/>
                              </a:lnTo>
                              <a:lnTo>
                                <a:pt x="82" y="304"/>
                              </a:lnTo>
                              <a:lnTo>
                                <a:pt x="75" y="119"/>
                              </a:lnTo>
                              <a:close/>
                              <a:moveTo>
                                <a:pt x="56" y="0"/>
                              </a:moveTo>
                              <a:lnTo>
                                <a:pt x="0" y="122"/>
                              </a:lnTo>
                              <a:lnTo>
                                <a:pt x="45" y="120"/>
                              </a:lnTo>
                              <a:lnTo>
                                <a:pt x="45" y="100"/>
                              </a:lnTo>
                              <a:lnTo>
                                <a:pt x="75" y="99"/>
                              </a:lnTo>
                              <a:lnTo>
                                <a:pt x="110" y="99"/>
                              </a:lnTo>
                              <a:lnTo>
                                <a:pt x="56" y="0"/>
                              </a:lnTo>
                              <a:close/>
                              <a:moveTo>
                                <a:pt x="75" y="99"/>
                              </a:moveTo>
                              <a:lnTo>
                                <a:pt x="45" y="100"/>
                              </a:lnTo>
                              <a:lnTo>
                                <a:pt x="45" y="120"/>
                              </a:lnTo>
                              <a:lnTo>
                                <a:pt x="75" y="119"/>
                              </a:lnTo>
                              <a:lnTo>
                                <a:pt x="75" y="99"/>
                              </a:lnTo>
                              <a:close/>
                              <a:moveTo>
                                <a:pt x="110" y="99"/>
                              </a:moveTo>
                              <a:lnTo>
                                <a:pt x="75" y="99"/>
                              </a:lnTo>
                              <a:lnTo>
                                <a:pt x="75" y="119"/>
                              </a:lnTo>
                              <a:lnTo>
                                <a:pt x="120" y="118"/>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3E8C" id="AutoShape 327" o:spid="_x0000_s1026" style="position:absolute;margin-left:187.9pt;margin-top:70.05pt;width:6.35pt;height:21.2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" path="m52,305l7,306,71,424r45,-99l52,325r,-20xm82,304r-30,1l52,325r30,-1l82,304xm127,302r-45,2l82,324r-30,1l116,325r11,-23xm75,119r-30,1l52,305r30,-1l75,119xm56,l,122r45,-2l45,100,75,99r35,l56,xm75,99r-30,1l45,120r30,-1l75,99xm110,99r-35,l75,119r45,-1l110,99xe" fillcolor="black" stroked="f">
                <v:path arrowok="t" o:connecttype="custom" o:connectlocs="33020,1083310;4445,1083945;45085,1158875;73660,1096010;33020,1096010;33020,1083310;52070,1082675;33020,1083310;33020,1096010;52070,1095375;52070,1082675;80645,1081405;52070,1082675;52070,1095375;33020,1096010;73660,1096010;80645,1081405;47625,965200;28575,965835;33020,1083310;52070,1082675;47625,965200;35560,889635;0,967105;28575,965835;28575,953135;47625,952500;69850,952500;35560,889635;47625,952500;28575,953135;28575,965835;47625,965200;47625,952500;69850,952500;47625,952500;47625,965200;76200,964565;69850,952500" o:connectangles="0,0,0,0,0,0,0,0,0,0,0,0,0,0,0,0,0,0,0,0,0,0,0,0,0,0,0,0,0,0,0,0,0,0,0,0,0,0,0"/>
                <w10:wrap anchorx="page" anchory="page"/>
              </v:shape>
            </w:pict>
          </mc:Fallback>
        </mc:AlternateContent>
      </w:r>
      <w:r>
        <w:rPr>
          <w:noProof/>
        </w:rPr>
        <mc:AlternateContent>
          <mc:Choice Requires="wps">
            <w:drawing>
              <wp:anchor distT="0" distB="0" distL="114300" distR="114300" simplePos="0" relativeHeight="251692032" behindDoc="0" locked="0" layoutInCell="1" allowOverlap="1" wp14:anchorId="06F61D02" wp14:editId="612D9B6B">
                <wp:simplePos x="0" y="0"/>
                <wp:positionH relativeFrom="page">
                  <wp:posOffset>2395855</wp:posOffset>
                </wp:positionH>
                <wp:positionV relativeFrom="page">
                  <wp:posOffset>1503045</wp:posOffset>
                </wp:positionV>
                <wp:extent cx="80645" cy="269240"/>
                <wp:effectExtent l="0" t="0" r="0" b="0"/>
                <wp:wrapNone/>
                <wp:docPr id="458"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269240"/>
                        </a:xfrm>
                        <a:custGeom>
                          <a:avLst/>
                          <a:gdLst>
                            <a:gd name="T0" fmla="+- 0 3825 3773"/>
                            <a:gd name="T1" fmla="*/ T0 w 127"/>
                            <a:gd name="T2" fmla="+- 0 2672 2367"/>
                            <a:gd name="T3" fmla="*/ 2672 h 424"/>
                            <a:gd name="T4" fmla="+- 0 3780 3773"/>
                            <a:gd name="T5" fmla="*/ T4 w 127"/>
                            <a:gd name="T6" fmla="+- 0 2673 2367"/>
                            <a:gd name="T7" fmla="*/ 2673 h 424"/>
                            <a:gd name="T8" fmla="+- 0 3844 3773"/>
                            <a:gd name="T9" fmla="*/ T8 w 127"/>
                            <a:gd name="T10" fmla="+- 0 2791 2367"/>
                            <a:gd name="T11" fmla="*/ 2791 h 424"/>
                            <a:gd name="T12" fmla="+- 0 3889 3773"/>
                            <a:gd name="T13" fmla="*/ T12 w 127"/>
                            <a:gd name="T14" fmla="+- 0 2692 2367"/>
                            <a:gd name="T15" fmla="*/ 2692 h 424"/>
                            <a:gd name="T16" fmla="+- 0 3825 3773"/>
                            <a:gd name="T17" fmla="*/ T16 w 127"/>
                            <a:gd name="T18" fmla="+- 0 2692 2367"/>
                            <a:gd name="T19" fmla="*/ 2692 h 424"/>
                            <a:gd name="T20" fmla="+- 0 3825 3773"/>
                            <a:gd name="T21" fmla="*/ T20 w 127"/>
                            <a:gd name="T22" fmla="+- 0 2672 2367"/>
                            <a:gd name="T23" fmla="*/ 2672 h 424"/>
                            <a:gd name="T24" fmla="+- 0 3855 3773"/>
                            <a:gd name="T25" fmla="*/ T24 w 127"/>
                            <a:gd name="T26" fmla="+- 0 2671 2367"/>
                            <a:gd name="T27" fmla="*/ 2671 h 424"/>
                            <a:gd name="T28" fmla="+- 0 3825 3773"/>
                            <a:gd name="T29" fmla="*/ T28 w 127"/>
                            <a:gd name="T30" fmla="+- 0 2672 2367"/>
                            <a:gd name="T31" fmla="*/ 2672 h 424"/>
                            <a:gd name="T32" fmla="+- 0 3825 3773"/>
                            <a:gd name="T33" fmla="*/ T32 w 127"/>
                            <a:gd name="T34" fmla="+- 0 2692 2367"/>
                            <a:gd name="T35" fmla="*/ 2692 h 424"/>
                            <a:gd name="T36" fmla="+- 0 3855 3773"/>
                            <a:gd name="T37" fmla="*/ T36 w 127"/>
                            <a:gd name="T38" fmla="+- 0 2691 2367"/>
                            <a:gd name="T39" fmla="*/ 2691 h 424"/>
                            <a:gd name="T40" fmla="+- 0 3855 3773"/>
                            <a:gd name="T41" fmla="*/ T40 w 127"/>
                            <a:gd name="T42" fmla="+- 0 2671 2367"/>
                            <a:gd name="T43" fmla="*/ 2671 h 424"/>
                            <a:gd name="T44" fmla="+- 0 3900 3773"/>
                            <a:gd name="T45" fmla="*/ T44 w 127"/>
                            <a:gd name="T46" fmla="+- 0 2669 2367"/>
                            <a:gd name="T47" fmla="*/ 2669 h 424"/>
                            <a:gd name="T48" fmla="+- 0 3855 3773"/>
                            <a:gd name="T49" fmla="*/ T48 w 127"/>
                            <a:gd name="T50" fmla="+- 0 2671 2367"/>
                            <a:gd name="T51" fmla="*/ 2671 h 424"/>
                            <a:gd name="T52" fmla="+- 0 3855 3773"/>
                            <a:gd name="T53" fmla="*/ T52 w 127"/>
                            <a:gd name="T54" fmla="+- 0 2691 2367"/>
                            <a:gd name="T55" fmla="*/ 2691 h 424"/>
                            <a:gd name="T56" fmla="+- 0 3825 3773"/>
                            <a:gd name="T57" fmla="*/ T56 w 127"/>
                            <a:gd name="T58" fmla="+- 0 2692 2367"/>
                            <a:gd name="T59" fmla="*/ 2692 h 424"/>
                            <a:gd name="T60" fmla="+- 0 3889 3773"/>
                            <a:gd name="T61" fmla="*/ T60 w 127"/>
                            <a:gd name="T62" fmla="+- 0 2692 2367"/>
                            <a:gd name="T63" fmla="*/ 2692 h 424"/>
                            <a:gd name="T64" fmla="+- 0 3900 3773"/>
                            <a:gd name="T65" fmla="*/ T64 w 127"/>
                            <a:gd name="T66" fmla="+- 0 2669 2367"/>
                            <a:gd name="T67" fmla="*/ 2669 h 424"/>
                            <a:gd name="T68" fmla="+- 0 3848 3773"/>
                            <a:gd name="T69" fmla="*/ T68 w 127"/>
                            <a:gd name="T70" fmla="+- 0 2486 2367"/>
                            <a:gd name="T71" fmla="*/ 2486 h 424"/>
                            <a:gd name="T72" fmla="+- 0 3818 3773"/>
                            <a:gd name="T73" fmla="*/ T72 w 127"/>
                            <a:gd name="T74" fmla="+- 0 2487 2367"/>
                            <a:gd name="T75" fmla="*/ 2487 h 424"/>
                            <a:gd name="T76" fmla="+- 0 3825 3773"/>
                            <a:gd name="T77" fmla="*/ T76 w 127"/>
                            <a:gd name="T78" fmla="+- 0 2672 2367"/>
                            <a:gd name="T79" fmla="*/ 2672 h 424"/>
                            <a:gd name="T80" fmla="+- 0 3855 3773"/>
                            <a:gd name="T81" fmla="*/ T80 w 127"/>
                            <a:gd name="T82" fmla="+- 0 2671 2367"/>
                            <a:gd name="T83" fmla="*/ 2671 h 424"/>
                            <a:gd name="T84" fmla="+- 0 3848 3773"/>
                            <a:gd name="T85" fmla="*/ T84 w 127"/>
                            <a:gd name="T86" fmla="+- 0 2486 2367"/>
                            <a:gd name="T87" fmla="*/ 2486 h 424"/>
                            <a:gd name="T88" fmla="+- 0 3829 3773"/>
                            <a:gd name="T89" fmla="*/ T88 w 127"/>
                            <a:gd name="T90" fmla="+- 0 2367 2367"/>
                            <a:gd name="T91" fmla="*/ 2367 h 424"/>
                            <a:gd name="T92" fmla="+- 0 3773 3773"/>
                            <a:gd name="T93" fmla="*/ T92 w 127"/>
                            <a:gd name="T94" fmla="+- 0 2489 2367"/>
                            <a:gd name="T95" fmla="*/ 2489 h 424"/>
                            <a:gd name="T96" fmla="+- 0 3818 3773"/>
                            <a:gd name="T97" fmla="*/ T96 w 127"/>
                            <a:gd name="T98" fmla="+- 0 2487 2367"/>
                            <a:gd name="T99" fmla="*/ 2487 h 424"/>
                            <a:gd name="T100" fmla="+- 0 3818 3773"/>
                            <a:gd name="T101" fmla="*/ T100 w 127"/>
                            <a:gd name="T102" fmla="+- 0 2467 2367"/>
                            <a:gd name="T103" fmla="*/ 2467 h 424"/>
                            <a:gd name="T104" fmla="+- 0 3848 3773"/>
                            <a:gd name="T105" fmla="*/ T104 w 127"/>
                            <a:gd name="T106" fmla="+- 0 2466 2367"/>
                            <a:gd name="T107" fmla="*/ 2466 h 424"/>
                            <a:gd name="T108" fmla="+- 0 3883 3773"/>
                            <a:gd name="T109" fmla="*/ T108 w 127"/>
                            <a:gd name="T110" fmla="+- 0 2466 2367"/>
                            <a:gd name="T111" fmla="*/ 2466 h 424"/>
                            <a:gd name="T112" fmla="+- 0 3829 3773"/>
                            <a:gd name="T113" fmla="*/ T112 w 127"/>
                            <a:gd name="T114" fmla="+- 0 2367 2367"/>
                            <a:gd name="T115" fmla="*/ 2367 h 424"/>
                            <a:gd name="T116" fmla="+- 0 3848 3773"/>
                            <a:gd name="T117" fmla="*/ T116 w 127"/>
                            <a:gd name="T118" fmla="+- 0 2466 2367"/>
                            <a:gd name="T119" fmla="*/ 2466 h 424"/>
                            <a:gd name="T120" fmla="+- 0 3818 3773"/>
                            <a:gd name="T121" fmla="*/ T120 w 127"/>
                            <a:gd name="T122" fmla="+- 0 2467 2367"/>
                            <a:gd name="T123" fmla="*/ 2467 h 424"/>
                            <a:gd name="T124" fmla="+- 0 3818 3773"/>
                            <a:gd name="T125" fmla="*/ T124 w 127"/>
                            <a:gd name="T126" fmla="+- 0 2487 2367"/>
                            <a:gd name="T127" fmla="*/ 2487 h 424"/>
                            <a:gd name="T128" fmla="+- 0 3848 3773"/>
                            <a:gd name="T129" fmla="*/ T128 w 127"/>
                            <a:gd name="T130" fmla="+- 0 2486 2367"/>
                            <a:gd name="T131" fmla="*/ 2486 h 424"/>
                            <a:gd name="T132" fmla="+- 0 3848 3773"/>
                            <a:gd name="T133" fmla="*/ T132 w 127"/>
                            <a:gd name="T134" fmla="+- 0 2466 2367"/>
                            <a:gd name="T135" fmla="*/ 2466 h 424"/>
                            <a:gd name="T136" fmla="+- 0 3883 3773"/>
                            <a:gd name="T137" fmla="*/ T136 w 127"/>
                            <a:gd name="T138" fmla="+- 0 2466 2367"/>
                            <a:gd name="T139" fmla="*/ 2466 h 424"/>
                            <a:gd name="T140" fmla="+- 0 3848 3773"/>
                            <a:gd name="T141" fmla="*/ T140 w 127"/>
                            <a:gd name="T142" fmla="+- 0 2466 2367"/>
                            <a:gd name="T143" fmla="*/ 2466 h 424"/>
                            <a:gd name="T144" fmla="+- 0 3848 3773"/>
                            <a:gd name="T145" fmla="*/ T144 w 127"/>
                            <a:gd name="T146" fmla="+- 0 2486 2367"/>
                            <a:gd name="T147" fmla="*/ 2486 h 424"/>
                            <a:gd name="T148" fmla="+- 0 3893 3773"/>
                            <a:gd name="T149" fmla="*/ T148 w 127"/>
                            <a:gd name="T150" fmla="+- 0 2485 2367"/>
                            <a:gd name="T151" fmla="*/ 2485 h 424"/>
                            <a:gd name="T152" fmla="+- 0 3883 3773"/>
                            <a:gd name="T153" fmla="*/ T152 w 127"/>
                            <a:gd name="T154" fmla="+- 0 2466 2367"/>
                            <a:gd name="T155" fmla="*/ 246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 h="424">
                              <a:moveTo>
                                <a:pt x="52" y="305"/>
                              </a:moveTo>
                              <a:lnTo>
                                <a:pt x="7" y="306"/>
                              </a:lnTo>
                              <a:lnTo>
                                <a:pt x="71" y="424"/>
                              </a:lnTo>
                              <a:lnTo>
                                <a:pt x="116" y="325"/>
                              </a:lnTo>
                              <a:lnTo>
                                <a:pt x="52" y="325"/>
                              </a:lnTo>
                              <a:lnTo>
                                <a:pt x="52" y="305"/>
                              </a:lnTo>
                              <a:close/>
                              <a:moveTo>
                                <a:pt x="82" y="304"/>
                              </a:moveTo>
                              <a:lnTo>
                                <a:pt x="52" y="305"/>
                              </a:lnTo>
                              <a:lnTo>
                                <a:pt x="52" y="325"/>
                              </a:lnTo>
                              <a:lnTo>
                                <a:pt x="82" y="324"/>
                              </a:lnTo>
                              <a:lnTo>
                                <a:pt x="82" y="304"/>
                              </a:lnTo>
                              <a:close/>
                              <a:moveTo>
                                <a:pt x="127" y="302"/>
                              </a:moveTo>
                              <a:lnTo>
                                <a:pt x="82" y="304"/>
                              </a:lnTo>
                              <a:lnTo>
                                <a:pt x="82" y="324"/>
                              </a:lnTo>
                              <a:lnTo>
                                <a:pt x="52" y="325"/>
                              </a:lnTo>
                              <a:lnTo>
                                <a:pt x="116" y="325"/>
                              </a:lnTo>
                              <a:lnTo>
                                <a:pt x="127" y="302"/>
                              </a:lnTo>
                              <a:close/>
                              <a:moveTo>
                                <a:pt x="75" y="119"/>
                              </a:moveTo>
                              <a:lnTo>
                                <a:pt x="45" y="120"/>
                              </a:lnTo>
                              <a:lnTo>
                                <a:pt x="52" y="305"/>
                              </a:lnTo>
                              <a:lnTo>
                                <a:pt x="82" y="304"/>
                              </a:lnTo>
                              <a:lnTo>
                                <a:pt x="75" y="119"/>
                              </a:lnTo>
                              <a:close/>
                              <a:moveTo>
                                <a:pt x="56" y="0"/>
                              </a:moveTo>
                              <a:lnTo>
                                <a:pt x="0" y="122"/>
                              </a:lnTo>
                              <a:lnTo>
                                <a:pt x="45" y="120"/>
                              </a:lnTo>
                              <a:lnTo>
                                <a:pt x="45" y="100"/>
                              </a:lnTo>
                              <a:lnTo>
                                <a:pt x="75" y="99"/>
                              </a:lnTo>
                              <a:lnTo>
                                <a:pt x="110" y="99"/>
                              </a:lnTo>
                              <a:lnTo>
                                <a:pt x="56" y="0"/>
                              </a:lnTo>
                              <a:close/>
                              <a:moveTo>
                                <a:pt x="75" y="99"/>
                              </a:moveTo>
                              <a:lnTo>
                                <a:pt x="45" y="100"/>
                              </a:lnTo>
                              <a:lnTo>
                                <a:pt x="45" y="120"/>
                              </a:lnTo>
                              <a:lnTo>
                                <a:pt x="75" y="119"/>
                              </a:lnTo>
                              <a:lnTo>
                                <a:pt x="75" y="99"/>
                              </a:lnTo>
                              <a:close/>
                              <a:moveTo>
                                <a:pt x="110" y="99"/>
                              </a:moveTo>
                              <a:lnTo>
                                <a:pt x="75" y="99"/>
                              </a:lnTo>
                              <a:lnTo>
                                <a:pt x="75" y="119"/>
                              </a:lnTo>
                              <a:lnTo>
                                <a:pt x="120" y="118"/>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507EB" id="AutoShape 326" o:spid="_x0000_s1026" style="position:absolute;margin-left:188.65pt;margin-top:118.35pt;width:6.35pt;height:21.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" path="m52,305l7,306,71,424r45,-99l52,325r,-20xm82,304r-30,1l52,325r30,-1l82,304xm127,302r-45,2l82,324r-30,1l116,325r11,-23xm75,119r-30,1l52,305r30,-1l75,119xm56,l,122r45,-2l45,100,75,99r35,l56,xm75,99r-30,1l45,120r30,-1l75,99xm110,99r-35,l75,119r45,-1l110,99xe" fillcolor="black" stroked="f">
                <v:path arrowok="t" o:connecttype="custom" o:connectlocs="33020,1696720;4445,1697355;45085,1772285;73660,1709420;33020,1709420;33020,1696720;52070,1696085;33020,1696720;33020,1709420;52070,1708785;52070,1696085;80645,1694815;52070,1696085;52070,1708785;33020,1709420;73660,1709420;80645,1694815;47625,1578610;28575,1579245;33020,1696720;52070,1696085;47625,1578610;35560,1503045;0,1580515;28575,1579245;28575,1566545;47625,1565910;69850,1565910;35560,1503045;47625,1565910;28575,1566545;28575,1579245;47625,1578610;47625,1565910;69850,1565910;47625,1565910;47625,1578610;76200,1577975;69850,1565910" o:connectangles="0,0,0,0,0,0,0,0,0,0,0,0,0,0,0,0,0,0,0,0,0,0,0,0,0,0,0,0,0,0,0,0,0,0,0,0,0,0,0"/>
                <w10:wrap anchorx="page" anchory="page"/>
              </v:shape>
            </w:pict>
          </mc:Fallback>
        </mc:AlternateContent>
      </w:r>
      <w:r>
        <w:rPr>
          <w:noProof/>
        </w:rPr>
        <mc:AlternateContent>
          <mc:Choice Requires="wps">
            <w:drawing>
              <wp:anchor distT="0" distB="0" distL="114300" distR="114300" simplePos="0" relativeHeight="251693056" behindDoc="0" locked="0" layoutInCell="1" allowOverlap="1" wp14:anchorId="2AC38011" wp14:editId="5A27FA69">
                <wp:simplePos x="0" y="0"/>
                <wp:positionH relativeFrom="page">
                  <wp:posOffset>7329805</wp:posOffset>
                </wp:positionH>
                <wp:positionV relativeFrom="page">
                  <wp:posOffset>1503045</wp:posOffset>
                </wp:positionV>
                <wp:extent cx="80645" cy="269240"/>
                <wp:effectExtent l="0" t="0" r="0" b="0"/>
                <wp:wrapNone/>
                <wp:docPr id="457"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269240"/>
                        </a:xfrm>
                        <a:custGeom>
                          <a:avLst/>
                          <a:gdLst>
                            <a:gd name="T0" fmla="+- 0 11595 11543"/>
                            <a:gd name="T1" fmla="*/ T0 w 127"/>
                            <a:gd name="T2" fmla="+- 0 2672 2367"/>
                            <a:gd name="T3" fmla="*/ 2672 h 424"/>
                            <a:gd name="T4" fmla="+- 0 11550 11543"/>
                            <a:gd name="T5" fmla="*/ T4 w 127"/>
                            <a:gd name="T6" fmla="+- 0 2673 2367"/>
                            <a:gd name="T7" fmla="*/ 2673 h 424"/>
                            <a:gd name="T8" fmla="+- 0 11614 11543"/>
                            <a:gd name="T9" fmla="*/ T8 w 127"/>
                            <a:gd name="T10" fmla="+- 0 2791 2367"/>
                            <a:gd name="T11" fmla="*/ 2791 h 424"/>
                            <a:gd name="T12" fmla="+- 0 11659 11543"/>
                            <a:gd name="T13" fmla="*/ T12 w 127"/>
                            <a:gd name="T14" fmla="+- 0 2692 2367"/>
                            <a:gd name="T15" fmla="*/ 2692 h 424"/>
                            <a:gd name="T16" fmla="+- 0 11595 11543"/>
                            <a:gd name="T17" fmla="*/ T16 w 127"/>
                            <a:gd name="T18" fmla="+- 0 2692 2367"/>
                            <a:gd name="T19" fmla="*/ 2692 h 424"/>
                            <a:gd name="T20" fmla="+- 0 11595 11543"/>
                            <a:gd name="T21" fmla="*/ T20 w 127"/>
                            <a:gd name="T22" fmla="+- 0 2672 2367"/>
                            <a:gd name="T23" fmla="*/ 2672 h 424"/>
                            <a:gd name="T24" fmla="+- 0 11625 11543"/>
                            <a:gd name="T25" fmla="*/ T24 w 127"/>
                            <a:gd name="T26" fmla="+- 0 2671 2367"/>
                            <a:gd name="T27" fmla="*/ 2671 h 424"/>
                            <a:gd name="T28" fmla="+- 0 11595 11543"/>
                            <a:gd name="T29" fmla="*/ T28 w 127"/>
                            <a:gd name="T30" fmla="+- 0 2672 2367"/>
                            <a:gd name="T31" fmla="*/ 2672 h 424"/>
                            <a:gd name="T32" fmla="+- 0 11595 11543"/>
                            <a:gd name="T33" fmla="*/ T32 w 127"/>
                            <a:gd name="T34" fmla="+- 0 2692 2367"/>
                            <a:gd name="T35" fmla="*/ 2692 h 424"/>
                            <a:gd name="T36" fmla="+- 0 11625 11543"/>
                            <a:gd name="T37" fmla="*/ T36 w 127"/>
                            <a:gd name="T38" fmla="+- 0 2691 2367"/>
                            <a:gd name="T39" fmla="*/ 2691 h 424"/>
                            <a:gd name="T40" fmla="+- 0 11625 11543"/>
                            <a:gd name="T41" fmla="*/ T40 w 127"/>
                            <a:gd name="T42" fmla="+- 0 2671 2367"/>
                            <a:gd name="T43" fmla="*/ 2671 h 424"/>
                            <a:gd name="T44" fmla="+- 0 11670 11543"/>
                            <a:gd name="T45" fmla="*/ T44 w 127"/>
                            <a:gd name="T46" fmla="+- 0 2669 2367"/>
                            <a:gd name="T47" fmla="*/ 2669 h 424"/>
                            <a:gd name="T48" fmla="+- 0 11625 11543"/>
                            <a:gd name="T49" fmla="*/ T48 w 127"/>
                            <a:gd name="T50" fmla="+- 0 2671 2367"/>
                            <a:gd name="T51" fmla="*/ 2671 h 424"/>
                            <a:gd name="T52" fmla="+- 0 11625 11543"/>
                            <a:gd name="T53" fmla="*/ T52 w 127"/>
                            <a:gd name="T54" fmla="+- 0 2691 2367"/>
                            <a:gd name="T55" fmla="*/ 2691 h 424"/>
                            <a:gd name="T56" fmla="+- 0 11595 11543"/>
                            <a:gd name="T57" fmla="*/ T56 w 127"/>
                            <a:gd name="T58" fmla="+- 0 2692 2367"/>
                            <a:gd name="T59" fmla="*/ 2692 h 424"/>
                            <a:gd name="T60" fmla="+- 0 11659 11543"/>
                            <a:gd name="T61" fmla="*/ T60 w 127"/>
                            <a:gd name="T62" fmla="+- 0 2692 2367"/>
                            <a:gd name="T63" fmla="*/ 2692 h 424"/>
                            <a:gd name="T64" fmla="+- 0 11670 11543"/>
                            <a:gd name="T65" fmla="*/ T64 w 127"/>
                            <a:gd name="T66" fmla="+- 0 2669 2367"/>
                            <a:gd name="T67" fmla="*/ 2669 h 424"/>
                            <a:gd name="T68" fmla="+- 0 11618 11543"/>
                            <a:gd name="T69" fmla="*/ T68 w 127"/>
                            <a:gd name="T70" fmla="+- 0 2486 2367"/>
                            <a:gd name="T71" fmla="*/ 2486 h 424"/>
                            <a:gd name="T72" fmla="+- 0 11588 11543"/>
                            <a:gd name="T73" fmla="*/ T72 w 127"/>
                            <a:gd name="T74" fmla="+- 0 2487 2367"/>
                            <a:gd name="T75" fmla="*/ 2487 h 424"/>
                            <a:gd name="T76" fmla="+- 0 11595 11543"/>
                            <a:gd name="T77" fmla="*/ T76 w 127"/>
                            <a:gd name="T78" fmla="+- 0 2672 2367"/>
                            <a:gd name="T79" fmla="*/ 2672 h 424"/>
                            <a:gd name="T80" fmla="+- 0 11625 11543"/>
                            <a:gd name="T81" fmla="*/ T80 w 127"/>
                            <a:gd name="T82" fmla="+- 0 2671 2367"/>
                            <a:gd name="T83" fmla="*/ 2671 h 424"/>
                            <a:gd name="T84" fmla="+- 0 11618 11543"/>
                            <a:gd name="T85" fmla="*/ T84 w 127"/>
                            <a:gd name="T86" fmla="+- 0 2486 2367"/>
                            <a:gd name="T87" fmla="*/ 2486 h 424"/>
                            <a:gd name="T88" fmla="+- 0 11599 11543"/>
                            <a:gd name="T89" fmla="*/ T88 w 127"/>
                            <a:gd name="T90" fmla="+- 0 2367 2367"/>
                            <a:gd name="T91" fmla="*/ 2367 h 424"/>
                            <a:gd name="T92" fmla="+- 0 11543 11543"/>
                            <a:gd name="T93" fmla="*/ T92 w 127"/>
                            <a:gd name="T94" fmla="+- 0 2489 2367"/>
                            <a:gd name="T95" fmla="*/ 2489 h 424"/>
                            <a:gd name="T96" fmla="+- 0 11588 11543"/>
                            <a:gd name="T97" fmla="*/ T96 w 127"/>
                            <a:gd name="T98" fmla="+- 0 2487 2367"/>
                            <a:gd name="T99" fmla="*/ 2487 h 424"/>
                            <a:gd name="T100" fmla="+- 0 11588 11543"/>
                            <a:gd name="T101" fmla="*/ T100 w 127"/>
                            <a:gd name="T102" fmla="+- 0 2467 2367"/>
                            <a:gd name="T103" fmla="*/ 2467 h 424"/>
                            <a:gd name="T104" fmla="+- 0 11618 11543"/>
                            <a:gd name="T105" fmla="*/ T104 w 127"/>
                            <a:gd name="T106" fmla="+- 0 2466 2367"/>
                            <a:gd name="T107" fmla="*/ 2466 h 424"/>
                            <a:gd name="T108" fmla="+- 0 11653 11543"/>
                            <a:gd name="T109" fmla="*/ T108 w 127"/>
                            <a:gd name="T110" fmla="+- 0 2466 2367"/>
                            <a:gd name="T111" fmla="*/ 2466 h 424"/>
                            <a:gd name="T112" fmla="+- 0 11599 11543"/>
                            <a:gd name="T113" fmla="*/ T112 w 127"/>
                            <a:gd name="T114" fmla="+- 0 2367 2367"/>
                            <a:gd name="T115" fmla="*/ 2367 h 424"/>
                            <a:gd name="T116" fmla="+- 0 11618 11543"/>
                            <a:gd name="T117" fmla="*/ T116 w 127"/>
                            <a:gd name="T118" fmla="+- 0 2466 2367"/>
                            <a:gd name="T119" fmla="*/ 2466 h 424"/>
                            <a:gd name="T120" fmla="+- 0 11588 11543"/>
                            <a:gd name="T121" fmla="*/ T120 w 127"/>
                            <a:gd name="T122" fmla="+- 0 2467 2367"/>
                            <a:gd name="T123" fmla="*/ 2467 h 424"/>
                            <a:gd name="T124" fmla="+- 0 11588 11543"/>
                            <a:gd name="T125" fmla="*/ T124 w 127"/>
                            <a:gd name="T126" fmla="+- 0 2487 2367"/>
                            <a:gd name="T127" fmla="*/ 2487 h 424"/>
                            <a:gd name="T128" fmla="+- 0 11618 11543"/>
                            <a:gd name="T129" fmla="*/ T128 w 127"/>
                            <a:gd name="T130" fmla="+- 0 2486 2367"/>
                            <a:gd name="T131" fmla="*/ 2486 h 424"/>
                            <a:gd name="T132" fmla="+- 0 11618 11543"/>
                            <a:gd name="T133" fmla="*/ T132 w 127"/>
                            <a:gd name="T134" fmla="+- 0 2466 2367"/>
                            <a:gd name="T135" fmla="*/ 2466 h 424"/>
                            <a:gd name="T136" fmla="+- 0 11653 11543"/>
                            <a:gd name="T137" fmla="*/ T136 w 127"/>
                            <a:gd name="T138" fmla="+- 0 2466 2367"/>
                            <a:gd name="T139" fmla="*/ 2466 h 424"/>
                            <a:gd name="T140" fmla="+- 0 11618 11543"/>
                            <a:gd name="T141" fmla="*/ T140 w 127"/>
                            <a:gd name="T142" fmla="+- 0 2466 2367"/>
                            <a:gd name="T143" fmla="*/ 2466 h 424"/>
                            <a:gd name="T144" fmla="+- 0 11618 11543"/>
                            <a:gd name="T145" fmla="*/ T144 w 127"/>
                            <a:gd name="T146" fmla="+- 0 2486 2367"/>
                            <a:gd name="T147" fmla="*/ 2486 h 424"/>
                            <a:gd name="T148" fmla="+- 0 11663 11543"/>
                            <a:gd name="T149" fmla="*/ T148 w 127"/>
                            <a:gd name="T150" fmla="+- 0 2485 2367"/>
                            <a:gd name="T151" fmla="*/ 2485 h 424"/>
                            <a:gd name="T152" fmla="+- 0 11653 11543"/>
                            <a:gd name="T153" fmla="*/ T152 w 127"/>
                            <a:gd name="T154" fmla="+- 0 2466 2367"/>
                            <a:gd name="T155" fmla="*/ 246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 h="424">
                              <a:moveTo>
                                <a:pt x="52" y="305"/>
                              </a:moveTo>
                              <a:lnTo>
                                <a:pt x="7" y="306"/>
                              </a:lnTo>
                              <a:lnTo>
                                <a:pt x="71" y="424"/>
                              </a:lnTo>
                              <a:lnTo>
                                <a:pt x="116" y="325"/>
                              </a:lnTo>
                              <a:lnTo>
                                <a:pt x="52" y="325"/>
                              </a:lnTo>
                              <a:lnTo>
                                <a:pt x="52" y="305"/>
                              </a:lnTo>
                              <a:close/>
                              <a:moveTo>
                                <a:pt x="82" y="304"/>
                              </a:moveTo>
                              <a:lnTo>
                                <a:pt x="52" y="305"/>
                              </a:lnTo>
                              <a:lnTo>
                                <a:pt x="52" y="325"/>
                              </a:lnTo>
                              <a:lnTo>
                                <a:pt x="82" y="324"/>
                              </a:lnTo>
                              <a:lnTo>
                                <a:pt x="82" y="304"/>
                              </a:lnTo>
                              <a:close/>
                              <a:moveTo>
                                <a:pt x="127" y="302"/>
                              </a:moveTo>
                              <a:lnTo>
                                <a:pt x="82" y="304"/>
                              </a:lnTo>
                              <a:lnTo>
                                <a:pt x="82" y="324"/>
                              </a:lnTo>
                              <a:lnTo>
                                <a:pt x="52" y="325"/>
                              </a:lnTo>
                              <a:lnTo>
                                <a:pt x="116" y="325"/>
                              </a:lnTo>
                              <a:lnTo>
                                <a:pt x="127" y="302"/>
                              </a:lnTo>
                              <a:close/>
                              <a:moveTo>
                                <a:pt x="75" y="119"/>
                              </a:moveTo>
                              <a:lnTo>
                                <a:pt x="45" y="120"/>
                              </a:lnTo>
                              <a:lnTo>
                                <a:pt x="52" y="305"/>
                              </a:lnTo>
                              <a:lnTo>
                                <a:pt x="82" y="304"/>
                              </a:lnTo>
                              <a:lnTo>
                                <a:pt x="75" y="119"/>
                              </a:lnTo>
                              <a:close/>
                              <a:moveTo>
                                <a:pt x="56" y="0"/>
                              </a:moveTo>
                              <a:lnTo>
                                <a:pt x="0" y="122"/>
                              </a:lnTo>
                              <a:lnTo>
                                <a:pt x="45" y="120"/>
                              </a:lnTo>
                              <a:lnTo>
                                <a:pt x="45" y="100"/>
                              </a:lnTo>
                              <a:lnTo>
                                <a:pt x="75" y="99"/>
                              </a:lnTo>
                              <a:lnTo>
                                <a:pt x="110" y="99"/>
                              </a:lnTo>
                              <a:lnTo>
                                <a:pt x="56" y="0"/>
                              </a:lnTo>
                              <a:close/>
                              <a:moveTo>
                                <a:pt x="75" y="99"/>
                              </a:moveTo>
                              <a:lnTo>
                                <a:pt x="45" y="100"/>
                              </a:lnTo>
                              <a:lnTo>
                                <a:pt x="45" y="120"/>
                              </a:lnTo>
                              <a:lnTo>
                                <a:pt x="75" y="119"/>
                              </a:lnTo>
                              <a:lnTo>
                                <a:pt x="75" y="99"/>
                              </a:lnTo>
                              <a:close/>
                              <a:moveTo>
                                <a:pt x="110" y="99"/>
                              </a:moveTo>
                              <a:lnTo>
                                <a:pt x="75" y="99"/>
                              </a:lnTo>
                              <a:lnTo>
                                <a:pt x="75" y="119"/>
                              </a:lnTo>
                              <a:lnTo>
                                <a:pt x="120" y="118"/>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0A03" id="AutoShape 325" o:spid="_x0000_s1026" style="position:absolute;margin-left:577.15pt;margin-top:118.35pt;width:6.35pt;height:21.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" path="m52,305l7,306,71,424r45,-99l52,325r,-20xm82,304r-30,1l52,325r30,-1l82,304xm127,302r-45,2l82,324r-30,1l116,325r11,-23xm75,119r-30,1l52,305r30,-1l75,119xm56,l,122r45,-2l45,100,75,99r35,l56,xm75,99r-30,1l45,120r30,-1l75,99xm110,99r-35,l75,119r45,-1l110,99xe" fillcolor="black" stroked="f">
                <v:path arrowok="t" o:connecttype="custom" o:connectlocs="33020,1696720;4445,1697355;45085,1772285;73660,1709420;33020,1709420;33020,1696720;52070,1696085;33020,1696720;33020,1709420;52070,1708785;52070,1696085;80645,1694815;52070,1696085;52070,1708785;33020,1709420;73660,1709420;80645,1694815;47625,1578610;28575,1579245;33020,1696720;52070,1696085;47625,1578610;35560,1503045;0,1580515;28575,1579245;28575,1566545;47625,1565910;69850,1565910;35560,1503045;47625,1565910;28575,1566545;28575,1579245;47625,1578610;47625,1565910;69850,1565910;47625,1565910;47625,1578610;76200,1577975;69850,1565910" o:connectangles="0,0,0,0,0,0,0,0,0,0,0,0,0,0,0,0,0,0,0,0,0,0,0,0,0,0,0,0,0,0,0,0,0,0,0,0,0,0,0"/>
                <w10:wrap anchorx="page" anchory="page"/>
              </v:shape>
            </w:pict>
          </mc:Fallback>
        </mc:AlternateContent>
      </w:r>
      <w:r>
        <w:rPr>
          <w:noProof/>
        </w:rPr>
        <mc:AlternateContent>
          <mc:Choice Requires="wps">
            <w:drawing>
              <wp:anchor distT="0" distB="0" distL="114300" distR="114300" simplePos="0" relativeHeight="251694080" behindDoc="0" locked="0" layoutInCell="1" allowOverlap="1" wp14:anchorId="2914C856" wp14:editId="20A885E0">
                <wp:simplePos x="0" y="0"/>
                <wp:positionH relativeFrom="page">
                  <wp:posOffset>7320280</wp:posOffset>
                </wp:positionH>
                <wp:positionV relativeFrom="page">
                  <wp:posOffset>889635</wp:posOffset>
                </wp:positionV>
                <wp:extent cx="80645" cy="269240"/>
                <wp:effectExtent l="0" t="0" r="0" b="0"/>
                <wp:wrapNone/>
                <wp:docPr id="456"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269240"/>
                        </a:xfrm>
                        <a:custGeom>
                          <a:avLst/>
                          <a:gdLst>
                            <a:gd name="T0" fmla="+- 0 11580 11528"/>
                            <a:gd name="T1" fmla="*/ T0 w 127"/>
                            <a:gd name="T2" fmla="+- 0 1706 1401"/>
                            <a:gd name="T3" fmla="*/ 1706 h 424"/>
                            <a:gd name="T4" fmla="+- 0 11535 11528"/>
                            <a:gd name="T5" fmla="*/ T4 w 127"/>
                            <a:gd name="T6" fmla="+- 0 1707 1401"/>
                            <a:gd name="T7" fmla="*/ 1707 h 424"/>
                            <a:gd name="T8" fmla="+- 0 11599 11528"/>
                            <a:gd name="T9" fmla="*/ T8 w 127"/>
                            <a:gd name="T10" fmla="+- 0 1825 1401"/>
                            <a:gd name="T11" fmla="*/ 1825 h 424"/>
                            <a:gd name="T12" fmla="+- 0 11644 11528"/>
                            <a:gd name="T13" fmla="*/ T12 w 127"/>
                            <a:gd name="T14" fmla="+- 0 1726 1401"/>
                            <a:gd name="T15" fmla="*/ 1726 h 424"/>
                            <a:gd name="T16" fmla="+- 0 11580 11528"/>
                            <a:gd name="T17" fmla="*/ T16 w 127"/>
                            <a:gd name="T18" fmla="+- 0 1726 1401"/>
                            <a:gd name="T19" fmla="*/ 1726 h 424"/>
                            <a:gd name="T20" fmla="+- 0 11580 11528"/>
                            <a:gd name="T21" fmla="*/ T20 w 127"/>
                            <a:gd name="T22" fmla="+- 0 1706 1401"/>
                            <a:gd name="T23" fmla="*/ 1706 h 424"/>
                            <a:gd name="T24" fmla="+- 0 11610 11528"/>
                            <a:gd name="T25" fmla="*/ T24 w 127"/>
                            <a:gd name="T26" fmla="+- 0 1705 1401"/>
                            <a:gd name="T27" fmla="*/ 1705 h 424"/>
                            <a:gd name="T28" fmla="+- 0 11580 11528"/>
                            <a:gd name="T29" fmla="*/ T28 w 127"/>
                            <a:gd name="T30" fmla="+- 0 1706 1401"/>
                            <a:gd name="T31" fmla="*/ 1706 h 424"/>
                            <a:gd name="T32" fmla="+- 0 11580 11528"/>
                            <a:gd name="T33" fmla="*/ T32 w 127"/>
                            <a:gd name="T34" fmla="+- 0 1726 1401"/>
                            <a:gd name="T35" fmla="*/ 1726 h 424"/>
                            <a:gd name="T36" fmla="+- 0 11610 11528"/>
                            <a:gd name="T37" fmla="*/ T36 w 127"/>
                            <a:gd name="T38" fmla="+- 0 1725 1401"/>
                            <a:gd name="T39" fmla="*/ 1725 h 424"/>
                            <a:gd name="T40" fmla="+- 0 11610 11528"/>
                            <a:gd name="T41" fmla="*/ T40 w 127"/>
                            <a:gd name="T42" fmla="+- 0 1705 1401"/>
                            <a:gd name="T43" fmla="*/ 1705 h 424"/>
                            <a:gd name="T44" fmla="+- 0 11655 11528"/>
                            <a:gd name="T45" fmla="*/ T44 w 127"/>
                            <a:gd name="T46" fmla="+- 0 1703 1401"/>
                            <a:gd name="T47" fmla="*/ 1703 h 424"/>
                            <a:gd name="T48" fmla="+- 0 11610 11528"/>
                            <a:gd name="T49" fmla="*/ T48 w 127"/>
                            <a:gd name="T50" fmla="+- 0 1705 1401"/>
                            <a:gd name="T51" fmla="*/ 1705 h 424"/>
                            <a:gd name="T52" fmla="+- 0 11610 11528"/>
                            <a:gd name="T53" fmla="*/ T52 w 127"/>
                            <a:gd name="T54" fmla="+- 0 1725 1401"/>
                            <a:gd name="T55" fmla="*/ 1725 h 424"/>
                            <a:gd name="T56" fmla="+- 0 11580 11528"/>
                            <a:gd name="T57" fmla="*/ T56 w 127"/>
                            <a:gd name="T58" fmla="+- 0 1726 1401"/>
                            <a:gd name="T59" fmla="*/ 1726 h 424"/>
                            <a:gd name="T60" fmla="+- 0 11644 11528"/>
                            <a:gd name="T61" fmla="*/ T60 w 127"/>
                            <a:gd name="T62" fmla="+- 0 1726 1401"/>
                            <a:gd name="T63" fmla="*/ 1726 h 424"/>
                            <a:gd name="T64" fmla="+- 0 11655 11528"/>
                            <a:gd name="T65" fmla="*/ T64 w 127"/>
                            <a:gd name="T66" fmla="+- 0 1703 1401"/>
                            <a:gd name="T67" fmla="*/ 1703 h 424"/>
                            <a:gd name="T68" fmla="+- 0 11603 11528"/>
                            <a:gd name="T69" fmla="*/ T68 w 127"/>
                            <a:gd name="T70" fmla="+- 0 1520 1401"/>
                            <a:gd name="T71" fmla="*/ 1520 h 424"/>
                            <a:gd name="T72" fmla="+- 0 11573 11528"/>
                            <a:gd name="T73" fmla="*/ T72 w 127"/>
                            <a:gd name="T74" fmla="+- 0 1521 1401"/>
                            <a:gd name="T75" fmla="*/ 1521 h 424"/>
                            <a:gd name="T76" fmla="+- 0 11580 11528"/>
                            <a:gd name="T77" fmla="*/ T76 w 127"/>
                            <a:gd name="T78" fmla="+- 0 1706 1401"/>
                            <a:gd name="T79" fmla="*/ 1706 h 424"/>
                            <a:gd name="T80" fmla="+- 0 11610 11528"/>
                            <a:gd name="T81" fmla="*/ T80 w 127"/>
                            <a:gd name="T82" fmla="+- 0 1705 1401"/>
                            <a:gd name="T83" fmla="*/ 1705 h 424"/>
                            <a:gd name="T84" fmla="+- 0 11603 11528"/>
                            <a:gd name="T85" fmla="*/ T84 w 127"/>
                            <a:gd name="T86" fmla="+- 0 1520 1401"/>
                            <a:gd name="T87" fmla="*/ 1520 h 424"/>
                            <a:gd name="T88" fmla="+- 0 11584 11528"/>
                            <a:gd name="T89" fmla="*/ T88 w 127"/>
                            <a:gd name="T90" fmla="+- 0 1401 1401"/>
                            <a:gd name="T91" fmla="*/ 1401 h 424"/>
                            <a:gd name="T92" fmla="+- 0 11528 11528"/>
                            <a:gd name="T93" fmla="*/ T92 w 127"/>
                            <a:gd name="T94" fmla="+- 0 1523 1401"/>
                            <a:gd name="T95" fmla="*/ 1523 h 424"/>
                            <a:gd name="T96" fmla="+- 0 11573 11528"/>
                            <a:gd name="T97" fmla="*/ T96 w 127"/>
                            <a:gd name="T98" fmla="+- 0 1521 1401"/>
                            <a:gd name="T99" fmla="*/ 1521 h 424"/>
                            <a:gd name="T100" fmla="+- 0 11573 11528"/>
                            <a:gd name="T101" fmla="*/ T100 w 127"/>
                            <a:gd name="T102" fmla="+- 0 1501 1401"/>
                            <a:gd name="T103" fmla="*/ 1501 h 424"/>
                            <a:gd name="T104" fmla="+- 0 11603 11528"/>
                            <a:gd name="T105" fmla="*/ T104 w 127"/>
                            <a:gd name="T106" fmla="+- 0 1500 1401"/>
                            <a:gd name="T107" fmla="*/ 1500 h 424"/>
                            <a:gd name="T108" fmla="+- 0 11638 11528"/>
                            <a:gd name="T109" fmla="*/ T108 w 127"/>
                            <a:gd name="T110" fmla="+- 0 1500 1401"/>
                            <a:gd name="T111" fmla="*/ 1500 h 424"/>
                            <a:gd name="T112" fmla="+- 0 11584 11528"/>
                            <a:gd name="T113" fmla="*/ T112 w 127"/>
                            <a:gd name="T114" fmla="+- 0 1401 1401"/>
                            <a:gd name="T115" fmla="*/ 1401 h 424"/>
                            <a:gd name="T116" fmla="+- 0 11603 11528"/>
                            <a:gd name="T117" fmla="*/ T116 w 127"/>
                            <a:gd name="T118" fmla="+- 0 1500 1401"/>
                            <a:gd name="T119" fmla="*/ 1500 h 424"/>
                            <a:gd name="T120" fmla="+- 0 11573 11528"/>
                            <a:gd name="T121" fmla="*/ T120 w 127"/>
                            <a:gd name="T122" fmla="+- 0 1501 1401"/>
                            <a:gd name="T123" fmla="*/ 1501 h 424"/>
                            <a:gd name="T124" fmla="+- 0 11573 11528"/>
                            <a:gd name="T125" fmla="*/ T124 w 127"/>
                            <a:gd name="T126" fmla="+- 0 1521 1401"/>
                            <a:gd name="T127" fmla="*/ 1521 h 424"/>
                            <a:gd name="T128" fmla="+- 0 11603 11528"/>
                            <a:gd name="T129" fmla="*/ T128 w 127"/>
                            <a:gd name="T130" fmla="+- 0 1520 1401"/>
                            <a:gd name="T131" fmla="*/ 1520 h 424"/>
                            <a:gd name="T132" fmla="+- 0 11603 11528"/>
                            <a:gd name="T133" fmla="*/ T132 w 127"/>
                            <a:gd name="T134" fmla="+- 0 1500 1401"/>
                            <a:gd name="T135" fmla="*/ 1500 h 424"/>
                            <a:gd name="T136" fmla="+- 0 11638 11528"/>
                            <a:gd name="T137" fmla="*/ T136 w 127"/>
                            <a:gd name="T138" fmla="+- 0 1500 1401"/>
                            <a:gd name="T139" fmla="*/ 1500 h 424"/>
                            <a:gd name="T140" fmla="+- 0 11603 11528"/>
                            <a:gd name="T141" fmla="*/ T140 w 127"/>
                            <a:gd name="T142" fmla="+- 0 1500 1401"/>
                            <a:gd name="T143" fmla="*/ 1500 h 424"/>
                            <a:gd name="T144" fmla="+- 0 11603 11528"/>
                            <a:gd name="T145" fmla="*/ T144 w 127"/>
                            <a:gd name="T146" fmla="+- 0 1520 1401"/>
                            <a:gd name="T147" fmla="*/ 1520 h 424"/>
                            <a:gd name="T148" fmla="+- 0 11648 11528"/>
                            <a:gd name="T149" fmla="*/ T148 w 127"/>
                            <a:gd name="T150" fmla="+- 0 1519 1401"/>
                            <a:gd name="T151" fmla="*/ 1519 h 424"/>
                            <a:gd name="T152" fmla="+- 0 11638 11528"/>
                            <a:gd name="T153" fmla="*/ T152 w 127"/>
                            <a:gd name="T154" fmla="+- 0 1500 1401"/>
                            <a:gd name="T155" fmla="*/ 150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 h="424">
                              <a:moveTo>
                                <a:pt x="52" y="305"/>
                              </a:moveTo>
                              <a:lnTo>
                                <a:pt x="7" y="306"/>
                              </a:lnTo>
                              <a:lnTo>
                                <a:pt x="71" y="424"/>
                              </a:lnTo>
                              <a:lnTo>
                                <a:pt x="116" y="325"/>
                              </a:lnTo>
                              <a:lnTo>
                                <a:pt x="52" y="325"/>
                              </a:lnTo>
                              <a:lnTo>
                                <a:pt x="52" y="305"/>
                              </a:lnTo>
                              <a:close/>
                              <a:moveTo>
                                <a:pt x="82" y="304"/>
                              </a:moveTo>
                              <a:lnTo>
                                <a:pt x="52" y="305"/>
                              </a:lnTo>
                              <a:lnTo>
                                <a:pt x="52" y="325"/>
                              </a:lnTo>
                              <a:lnTo>
                                <a:pt x="82" y="324"/>
                              </a:lnTo>
                              <a:lnTo>
                                <a:pt x="82" y="304"/>
                              </a:lnTo>
                              <a:close/>
                              <a:moveTo>
                                <a:pt x="127" y="302"/>
                              </a:moveTo>
                              <a:lnTo>
                                <a:pt x="82" y="304"/>
                              </a:lnTo>
                              <a:lnTo>
                                <a:pt x="82" y="324"/>
                              </a:lnTo>
                              <a:lnTo>
                                <a:pt x="52" y="325"/>
                              </a:lnTo>
                              <a:lnTo>
                                <a:pt x="116" y="325"/>
                              </a:lnTo>
                              <a:lnTo>
                                <a:pt x="127" y="302"/>
                              </a:lnTo>
                              <a:close/>
                              <a:moveTo>
                                <a:pt x="75" y="119"/>
                              </a:moveTo>
                              <a:lnTo>
                                <a:pt x="45" y="120"/>
                              </a:lnTo>
                              <a:lnTo>
                                <a:pt x="52" y="305"/>
                              </a:lnTo>
                              <a:lnTo>
                                <a:pt x="82" y="304"/>
                              </a:lnTo>
                              <a:lnTo>
                                <a:pt x="75" y="119"/>
                              </a:lnTo>
                              <a:close/>
                              <a:moveTo>
                                <a:pt x="56" y="0"/>
                              </a:moveTo>
                              <a:lnTo>
                                <a:pt x="0" y="122"/>
                              </a:lnTo>
                              <a:lnTo>
                                <a:pt x="45" y="120"/>
                              </a:lnTo>
                              <a:lnTo>
                                <a:pt x="45" y="100"/>
                              </a:lnTo>
                              <a:lnTo>
                                <a:pt x="75" y="99"/>
                              </a:lnTo>
                              <a:lnTo>
                                <a:pt x="110" y="99"/>
                              </a:lnTo>
                              <a:lnTo>
                                <a:pt x="56" y="0"/>
                              </a:lnTo>
                              <a:close/>
                              <a:moveTo>
                                <a:pt x="75" y="99"/>
                              </a:moveTo>
                              <a:lnTo>
                                <a:pt x="45" y="100"/>
                              </a:lnTo>
                              <a:lnTo>
                                <a:pt x="45" y="120"/>
                              </a:lnTo>
                              <a:lnTo>
                                <a:pt x="75" y="119"/>
                              </a:lnTo>
                              <a:lnTo>
                                <a:pt x="75" y="99"/>
                              </a:lnTo>
                              <a:close/>
                              <a:moveTo>
                                <a:pt x="110" y="99"/>
                              </a:moveTo>
                              <a:lnTo>
                                <a:pt x="75" y="99"/>
                              </a:lnTo>
                              <a:lnTo>
                                <a:pt x="75" y="119"/>
                              </a:lnTo>
                              <a:lnTo>
                                <a:pt x="120" y="118"/>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F7E16" id="AutoShape 324" o:spid="_x0000_s1026" style="position:absolute;margin-left:576.4pt;margin-top:70.05pt;width:6.35pt;height:21.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" path="m52,305l7,306,71,424r45,-99l52,325r,-20xm82,304r-30,1l52,325r30,-1l82,304xm127,302r-45,2l82,324r-30,1l116,325r11,-23xm75,119r-30,1l52,305r30,-1l75,119xm56,l,122r45,-2l45,100,75,99r35,l56,xm75,99r-30,1l45,120r30,-1l75,99xm110,99r-35,l75,119r45,-1l110,99xe" fillcolor="black" stroked="f">
                <v:path arrowok="t" o:connecttype="custom" o:connectlocs="33020,1083310;4445,1083945;45085,1158875;73660,1096010;33020,1096010;33020,1083310;52070,1082675;33020,1083310;33020,1096010;52070,1095375;52070,1082675;80645,1081405;52070,1082675;52070,1095375;33020,1096010;73660,1096010;80645,1081405;47625,965200;28575,965835;33020,1083310;52070,1082675;47625,965200;35560,889635;0,967105;28575,965835;28575,953135;47625,952500;69850,952500;35560,889635;47625,952500;28575,953135;28575,965835;47625,965200;47625,952500;69850,952500;47625,952500;47625,965200;76200,964565;69850,952500" o:connectangles="0,0,0,0,0,0,0,0,0,0,0,0,0,0,0,0,0,0,0,0,0,0,0,0,0,0,0,0,0,0,0,0,0,0,0,0,0,0,0"/>
                <w10:wrap anchorx="page" anchory="page"/>
              </v:shape>
            </w:pict>
          </mc:Fallback>
        </mc:AlternateContent>
      </w:r>
      <w:r>
        <w:rPr>
          <w:noProof/>
        </w:rPr>
        <mc:AlternateContent>
          <mc:Choice Requires="wps">
            <w:drawing>
              <wp:anchor distT="0" distB="0" distL="114300" distR="114300" simplePos="0" relativeHeight="251695104" behindDoc="0" locked="0" layoutInCell="1" allowOverlap="1" wp14:anchorId="1D56505E" wp14:editId="1D2ACFEF">
                <wp:simplePos x="0" y="0"/>
                <wp:positionH relativeFrom="page">
                  <wp:posOffset>4549775</wp:posOffset>
                </wp:positionH>
                <wp:positionV relativeFrom="page">
                  <wp:posOffset>1887220</wp:posOffset>
                </wp:positionV>
                <wp:extent cx="1009650" cy="76200"/>
                <wp:effectExtent l="0" t="0" r="0" b="0"/>
                <wp:wrapNone/>
                <wp:docPr id="455"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76200"/>
                        </a:xfrm>
                        <a:custGeom>
                          <a:avLst/>
                          <a:gdLst>
                            <a:gd name="T0" fmla="+- 0 7285 7165"/>
                            <a:gd name="T1" fmla="*/ T0 w 1590"/>
                            <a:gd name="T2" fmla="+- 0 2972 2972"/>
                            <a:gd name="T3" fmla="*/ 2972 h 120"/>
                            <a:gd name="T4" fmla="+- 0 7165 7165"/>
                            <a:gd name="T5" fmla="*/ T4 w 1590"/>
                            <a:gd name="T6" fmla="+- 0 3032 2972"/>
                            <a:gd name="T7" fmla="*/ 3032 h 120"/>
                            <a:gd name="T8" fmla="+- 0 7285 7165"/>
                            <a:gd name="T9" fmla="*/ T8 w 1590"/>
                            <a:gd name="T10" fmla="+- 0 3092 2972"/>
                            <a:gd name="T11" fmla="*/ 3092 h 120"/>
                            <a:gd name="T12" fmla="+- 0 7285 7165"/>
                            <a:gd name="T13" fmla="*/ T12 w 1590"/>
                            <a:gd name="T14" fmla="+- 0 3047 2972"/>
                            <a:gd name="T15" fmla="*/ 3047 h 120"/>
                            <a:gd name="T16" fmla="+- 0 7265 7165"/>
                            <a:gd name="T17" fmla="*/ T16 w 1590"/>
                            <a:gd name="T18" fmla="+- 0 3047 2972"/>
                            <a:gd name="T19" fmla="*/ 3047 h 120"/>
                            <a:gd name="T20" fmla="+- 0 7265 7165"/>
                            <a:gd name="T21" fmla="*/ T20 w 1590"/>
                            <a:gd name="T22" fmla="+- 0 3017 2972"/>
                            <a:gd name="T23" fmla="*/ 3017 h 120"/>
                            <a:gd name="T24" fmla="+- 0 7285 7165"/>
                            <a:gd name="T25" fmla="*/ T24 w 1590"/>
                            <a:gd name="T26" fmla="+- 0 3017 2972"/>
                            <a:gd name="T27" fmla="*/ 3017 h 120"/>
                            <a:gd name="T28" fmla="+- 0 7285 7165"/>
                            <a:gd name="T29" fmla="*/ T28 w 1590"/>
                            <a:gd name="T30" fmla="+- 0 2972 2972"/>
                            <a:gd name="T31" fmla="*/ 2972 h 120"/>
                            <a:gd name="T32" fmla="+- 0 8635 7165"/>
                            <a:gd name="T33" fmla="*/ T32 w 1590"/>
                            <a:gd name="T34" fmla="+- 0 2972 2972"/>
                            <a:gd name="T35" fmla="*/ 2972 h 120"/>
                            <a:gd name="T36" fmla="+- 0 8635 7165"/>
                            <a:gd name="T37" fmla="*/ T36 w 1590"/>
                            <a:gd name="T38" fmla="+- 0 3092 2972"/>
                            <a:gd name="T39" fmla="*/ 3092 h 120"/>
                            <a:gd name="T40" fmla="+- 0 8725 7165"/>
                            <a:gd name="T41" fmla="*/ T40 w 1590"/>
                            <a:gd name="T42" fmla="+- 0 3047 2972"/>
                            <a:gd name="T43" fmla="*/ 3047 h 120"/>
                            <a:gd name="T44" fmla="+- 0 8655 7165"/>
                            <a:gd name="T45" fmla="*/ T44 w 1590"/>
                            <a:gd name="T46" fmla="+- 0 3047 2972"/>
                            <a:gd name="T47" fmla="*/ 3047 h 120"/>
                            <a:gd name="T48" fmla="+- 0 8655 7165"/>
                            <a:gd name="T49" fmla="*/ T48 w 1590"/>
                            <a:gd name="T50" fmla="+- 0 3017 2972"/>
                            <a:gd name="T51" fmla="*/ 3017 h 120"/>
                            <a:gd name="T52" fmla="+- 0 8725 7165"/>
                            <a:gd name="T53" fmla="*/ T52 w 1590"/>
                            <a:gd name="T54" fmla="+- 0 3017 2972"/>
                            <a:gd name="T55" fmla="*/ 3017 h 120"/>
                            <a:gd name="T56" fmla="+- 0 8635 7165"/>
                            <a:gd name="T57" fmla="*/ T56 w 1590"/>
                            <a:gd name="T58" fmla="+- 0 2972 2972"/>
                            <a:gd name="T59" fmla="*/ 2972 h 120"/>
                            <a:gd name="T60" fmla="+- 0 7285 7165"/>
                            <a:gd name="T61" fmla="*/ T60 w 1590"/>
                            <a:gd name="T62" fmla="+- 0 3017 2972"/>
                            <a:gd name="T63" fmla="*/ 3017 h 120"/>
                            <a:gd name="T64" fmla="+- 0 7265 7165"/>
                            <a:gd name="T65" fmla="*/ T64 w 1590"/>
                            <a:gd name="T66" fmla="+- 0 3017 2972"/>
                            <a:gd name="T67" fmla="*/ 3017 h 120"/>
                            <a:gd name="T68" fmla="+- 0 7265 7165"/>
                            <a:gd name="T69" fmla="*/ T68 w 1590"/>
                            <a:gd name="T70" fmla="+- 0 3047 2972"/>
                            <a:gd name="T71" fmla="*/ 3047 h 120"/>
                            <a:gd name="T72" fmla="+- 0 7285 7165"/>
                            <a:gd name="T73" fmla="*/ T72 w 1590"/>
                            <a:gd name="T74" fmla="+- 0 3047 2972"/>
                            <a:gd name="T75" fmla="*/ 3047 h 120"/>
                            <a:gd name="T76" fmla="+- 0 7285 7165"/>
                            <a:gd name="T77" fmla="*/ T76 w 1590"/>
                            <a:gd name="T78" fmla="+- 0 3017 2972"/>
                            <a:gd name="T79" fmla="*/ 3017 h 120"/>
                            <a:gd name="T80" fmla="+- 0 8635 7165"/>
                            <a:gd name="T81" fmla="*/ T80 w 1590"/>
                            <a:gd name="T82" fmla="+- 0 3017 2972"/>
                            <a:gd name="T83" fmla="*/ 3017 h 120"/>
                            <a:gd name="T84" fmla="+- 0 7285 7165"/>
                            <a:gd name="T85" fmla="*/ T84 w 1590"/>
                            <a:gd name="T86" fmla="+- 0 3017 2972"/>
                            <a:gd name="T87" fmla="*/ 3017 h 120"/>
                            <a:gd name="T88" fmla="+- 0 7285 7165"/>
                            <a:gd name="T89" fmla="*/ T88 w 1590"/>
                            <a:gd name="T90" fmla="+- 0 3047 2972"/>
                            <a:gd name="T91" fmla="*/ 3047 h 120"/>
                            <a:gd name="T92" fmla="+- 0 8635 7165"/>
                            <a:gd name="T93" fmla="*/ T92 w 1590"/>
                            <a:gd name="T94" fmla="+- 0 3047 2972"/>
                            <a:gd name="T95" fmla="*/ 3047 h 120"/>
                            <a:gd name="T96" fmla="+- 0 8635 7165"/>
                            <a:gd name="T97" fmla="*/ T96 w 1590"/>
                            <a:gd name="T98" fmla="+- 0 3017 2972"/>
                            <a:gd name="T99" fmla="*/ 3017 h 120"/>
                            <a:gd name="T100" fmla="+- 0 8725 7165"/>
                            <a:gd name="T101" fmla="*/ T100 w 1590"/>
                            <a:gd name="T102" fmla="+- 0 3017 2972"/>
                            <a:gd name="T103" fmla="*/ 3017 h 120"/>
                            <a:gd name="T104" fmla="+- 0 8655 7165"/>
                            <a:gd name="T105" fmla="*/ T104 w 1590"/>
                            <a:gd name="T106" fmla="+- 0 3017 2972"/>
                            <a:gd name="T107" fmla="*/ 3017 h 120"/>
                            <a:gd name="T108" fmla="+- 0 8655 7165"/>
                            <a:gd name="T109" fmla="*/ T108 w 1590"/>
                            <a:gd name="T110" fmla="+- 0 3047 2972"/>
                            <a:gd name="T111" fmla="*/ 3047 h 120"/>
                            <a:gd name="T112" fmla="+- 0 8725 7165"/>
                            <a:gd name="T113" fmla="*/ T112 w 1590"/>
                            <a:gd name="T114" fmla="+- 0 3047 2972"/>
                            <a:gd name="T115" fmla="*/ 3047 h 120"/>
                            <a:gd name="T116" fmla="+- 0 8755 7165"/>
                            <a:gd name="T117" fmla="*/ T116 w 1590"/>
                            <a:gd name="T118" fmla="+- 0 3032 2972"/>
                            <a:gd name="T119" fmla="*/ 3032 h 120"/>
                            <a:gd name="T120" fmla="+- 0 8725 7165"/>
                            <a:gd name="T121" fmla="*/ T120 w 1590"/>
                            <a:gd name="T122" fmla="+- 0 3017 2972"/>
                            <a:gd name="T123" fmla="*/ 30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90" h="120">
                              <a:moveTo>
                                <a:pt x="120" y="0"/>
                              </a:moveTo>
                              <a:lnTo>
                                <a:pt x="0" y="60"/>
                              </a:lnTo>
                              <a:lnTo>
                                <a:pt x="120" y="120"/>
                              </a:lnTo>
                              <a:lnTo>
                                <a:pt x="120" y="75"/>
                              </a:lnTo>
                              <a:lnTo>
                                <a:pt x="100" y="75"/>
                              </a:lnTo>
                              <a:lnTo>
                                <a:pt x="100" y="45"/>
                              </a:lnTo>
                              <a:lnTo>
                                <a:pt x="120" y="45"/>
                              </a:lnTo>
                              <a:lnTo>
                                <a:pt x="120" y="0"/>
                              </a:lnTo>
                              <a:close/>
                              <a:moveTo>
                                <a:pt x="1470" y="0"/>
                              </a:moveTo>
                              <a:lnTo>
                                <a:pt x="1470" y="120"/>
                              </a:lnTo>
                              <a:lnTo>
                                <a:pt x="1560" y="75"/>
                              </a:lnTo>
                              <a:lnTo>
                                <a:pt x="1490" y="75"/>
                              </a:lnTo>
                              <a:lnTo>
                                <a:pt x="1490" y="45"/>
                              </a:lnTo>
                              <a:lnTo>
                                <a:pt x="1560" y="45"/>
                              </a:lnTo>
                              <a:lnTo>
                                <a:pt x="1470" y="0"/>
                              </a:lnTo>
                              <a:close/>
                              <a:moveTo>
                                <a:pt x="120" y="45"/>
                              </a:moveTo>
                              <a:lnTo>
                                <a:pt x="100" y="45"/>
                              </a:lnTo>
                              <a:lnTo>
                                <a:pt x="100" y="75"/>
                              </a:lnTo>
                              <a:lnTo>
                                <a:pt x="120" y="75"/>
                              </a:lnTo>
                              <a:lnTo>
                                <a:pt x="120" y="45"/>
                              </a:lnTo>
                              <a:close/>
                              <a:moveTo>
                                <a:pt x="1470" y="45"/>
                              </a:moveTo>
                              <a:lnTo>
                                <a:pt x="120" y="45"/>
                              </a:lnTo>
                              <a:lnTo>
                                <a:pt x="120" y="75"/>
                              </a:lnTo>
                              <a:lnTo>
                                <a:pt x="1470" y="75"/>
                              </a:lnTo>
                              <a:lnTo>
                                <a:pt x="1470" y="45"/>
                              </a:lnTo>
                              <a:close/>
                              <a:moveTo>
                                <a:pt x="1560" y="45"/>
                              </a:moveTo>
                              <a:lnTo>
                                <a:pt x="1490" y="45"/>
                              </a:lnTo>
                              <a:lnTo>
                                <a:pt x="1490" y="75"/>
                              </a:lnTo>
                              <a:lnTo>
                                <a:pt x="1560" y="75"/>
                              </a:lnTo>
                              <a:lnTo>
                                <a:pt x="1590" y="60"/>
                              </a:lnTo>
                              <a:lnTo>
                                <a:pt x="156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EF84" id="AutoShape 323" o:spid="_x0000_s1026" style="position:absolute;margin-left:358.25pt;margin-top:148.6pt;width:79.5pt;height: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" path="m120,l,60r120,60l120,75r-20,l100,45r20,l120,xm1470,r,120l1560,75r-70,l1490,45r70,l1470,xm120,45r-20,l100,75r20,l120,45xm1470,45l120,45r,30l1470,75r,-30xm1560,45r-70,l1490,75r70,l1590,60,1560,45xe" fillcolor="black" stroked="f">
                <v:path arrowok="t" o:connecttype="custom" o:connectlocs="76200,1887220;0,1925320;76200,1963420;76200,1934845;63500,1934845;63500,1915795;76200,1915795;76200,1887220;933450,1887220;933450,1963420;990600,1934845;946150,1934845;946150,1915795;990600,1915795;933450,1887220;76200,1915795;63500,1915795;63500,1934845;76200,1934845;76200,1915795;933450,1915795;76200,1915795;76200,1934845;933450,1934845;933450,1915795;990600,1915795;946150,1915795;946150,1934845;990600,1934845;1009650,1925320;990600,1915795" o:connectangles="0,0,0,0,0,0,0,0,0,0,0,0,0,0,0,0,0,0,0,0,0,0,0,0,0,0,0,0,0,0,0"/>
                <w10:wrap anchorx="page" anchory="page"/>
              </v:shape>
            </w:pict>
          </mc:Fallback>
        </mc:AlternateContent>
      </w:r>
    </w:p>
    <w:p w14:paraId="36F1ED97" w14:textId="77777777" w:rsidR="000820B7" w:rsidRDefault="000820B7">
      <w:pPr>
        <w:pStyle w:val="a3"/>
        <w:rPr>
          <w:b/>
          <w:sz w:val="20"/>
        </w:rPr>
      </w:pPr>
    </w:p>
    <w:p w14:paraId="7A348FF2" w14:textId="77777777" w:rsidR="000820B7" w:rsidRDefault="000820B7">
      <w:pPr>
        <w:pStyle w:val="a3"/>
        <w:spacing w:before="2"/>
        <w:rPr>
          <w:b/>
          <w:sz w:val="21"/>
        </w:rPr>
      </w:pPr>
    </w:p>
    <w:p w14:paraId="4D832BCD" w14:textId="2E7C098B" w:rsidR="000820B7" w:rsidRDefault="00CD75FB">
      <w:pPr>
        <w:pStyle w:val="a3"/>
        <w:ind w:left="1913"/>
        <w:rPr>
          <w:sz w:val="20"/>
        </w:rPr>
      </w:pPr>
      <w:r>
        <w:rPr>
          <w:noProof/>
          <w:position w:val="-1"/>
          <w:sz w:val="20"/>
        </w:rPr>
        <mc:AlternateContent>
          <mc:Choice Requires="wps">
            <w:drawing>
              <wp:inline distT="0" distB="0" distL="0" distR="0" wp14:anchorId="1355DC10" wp14:editId="509991D2">
                <wp:extent cx="8708390" cy="340995"/>
                <wp:effectExtent l="9525" t="9525" r="16510" b="11430"/>
                <wp:docPr id="45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8390" cy="3409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0BB64D" w14:textId="77777777" w:rsidR="00715B6F" w:rsidRDefault="00715B6F">
                            <w:pPr>
                              <w:pStyle w:val="a3"/>
                              <w:spacing w:before="47"/>
                              <w:ind w:left="1804" w:right="1802"/>
                              <w:jc w:val="center"/>
                            </w:pPr>
                            <w:r>
                              <w:t>Организация разнообразных форм взаимодействия: «педагог – дети», «дети – дети»</w:t>
                            </w:r>
                          </w:p>
                        </w:txbxContent>
                      </wps:txbx>
                      <wps:bodyPr rot="0" vert="horz" wrap="square" lIns="0" tIns="0" rIns="0" bIns="0" anchor="t" anchorCtr="0" upright="1">
                        <a:noAutofit/>
                      </wps:bodyPr>
                    </wps:wsp>
                  </a:graphicData>
                </a:graphic>
              </wp:inline>
            </w:drawing>
          </mc:Choice>
          <mc:Fallback>
            <w:pict>
              <v:shape w14:anchorId="1355DC10" id="Text Box 372" o:spid="_x0000_s1038" type="#_x0000_t202" style="width:685.7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" filled="f" strokeweight="1.5pt">
                <v:textbox inset="0,0,0,0">
                  <w:txbxContent>
                    <w:p w14:paraId="080BB64D" w14:textId="77777777" w:rsidR="00715B6F" w:rsidRDefault="00715B6F">
                      <w:pPr>
                        <w:pStyle w:val="a3"/>
                        <w:spacing w:before="47"/>
                        <w:ind w:left="1804" w:right="1802"/>
                        <w:jc w:val="center"/>
                      </w:pPr>
                      <w:r>
                        <w:t>Организация разнообразных форм взаимодействия: «педагог – дети», «дети – дети»</w:t>
                      </w:r>
                    </w:p>
                  </w:txbxContent>
                </v:textbox>
                <w10:anchorlock/>
              </v:shape>
            </w:pict>
          </mc:Fallback>
        </mc:AlternateContent>
      </w:r>
    </w:p>
    <w:p w14:paraId="3C343F19" w14:textId="627FC14F" w:rsidR="000820B7" w:rsidRDefault="00CD75FB">
      <w:pPr>
        <w:pStyle w:val="a3"/>
        <w:spacing w:before="8"/>
        <w:rPr>
          <w:b/>
          <w:sz w:val="29"/>
        </w:rPr>
      </w:pPr>
      <w:r>
        <w:rPr>
          <w:noProof/>
        </w:rPr>
        <mc:AlternateContent>
          <mc:Choice Requires="wpg">
            <w:drawing>
              <wp:anchor distT="0" distB="0" distL="0" distR="0" simplePos="0" relativeHeight="251689984" behindDoc="1" locked="0" layoutInCell="1" allowOverlap="1" wp14:anchorId="6437FCF2" wp14:editId="4BCBBF89">
                <wp:simplePos x="0" y="0"/>
                <wp:positionH relativeFrom="page">
                  <wp:posOffset>728345</wp:posOffset>
                </wp:positionH>
                <wp:positionV relativeFrom="paragraph">
                  <wp:posOffset>241935</wp:posOffset>
                </wp:positionV>
                <wp:extent cx="8829040" cy="3236595"/>
                <wp:effectExtent l="0" t="0" r="0" b="0"/>
                <wp:wrapTopAndBottom/>
                <wp:docPr id="44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9040" cy="3236595"/>
                          <a:chOff x="1147" y="381"/>
                          <a:chExt cx="13904" cy="5097"/>
                        </a:xfrm>
                      </wpg:grpSpPr>
                      <wps:wsp>
                        <wps:cNvPr id="442" name="Rectangle 321"/>
                        <wps:cNvSpPr>
                          <a:spLocks noChangeArrowheads="1"/>
                        </wps:cNvSpPr>
                        <wps:spPr bwMode="auto">
                          <a:xfrm>
                            <a:off x="1322" y="1301"/>
                            <a:ext cx="13714" cy="5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utoShape 320"/>
                        <wps:cNvSpPr>
                          <a:spLocks/>
                        </wps:cNvSpPr>
                        <wps:spPr bwMode="auto">
                          <a:xfrm>
                            <a:off x="11558" y="938"/>
                            <a:ext cx="127" cy="424"/>
                          </a:xfrm>
                          <a:custGeom>
                            <a:avLst/>
                            <a:gdLst>
                              <a:gd name="T0" fmla="+- 0 11610 11558"/>
                              <a:gd name="T1" fmla="*/ T0 w 127"/>
                              <a:gd name="T2" fmla="+- 0 1243 938"/>
                              <a:gd name="T3" fmla="*/ 1243 h 424"/>
                              <a:gd name="T4" fmla="+- 0 11565 11558"/>
                              <a:gd name="T5" fmla="*/ T4 w 127"/>
                              <a:gd name="T6" fmla="+- 0 1244 938"/>
                              <a:gd name="T7" fmla="*/ 1244 h 424"/>
                              <a:gd name="T8" fmla="+- 0 11629 11558"/>
                              <a:gd name="T9" fmla="*/ T8 w 127"/>
                              <a:gd name="T10" fmla="+- 0 1362 938"/>
                              <a:gd name="T11" fmla="*/ 1362 h 424"/>
                              <a:gd name="T12" fmla="+- 0 11674 11558"/>
                              <a:gd name="T13" fmla="*/ T12 w 127"/>
                              <a:gd name="T14" fmla="+- 0 1263 938"/>
                              <a:gd name="T15" fmla="*/ 1263 h 424"/>
                              <a:gd name="T16" fmla="+- 0 11610 11558"/>
                              <a:gd name="T17" fmla="*/ T16 w 127"/>
                              <a:gd name="T18" fmla="+- 0 1263 938"/>
                              <a:gd name="T19" fmla="*/ 1263 h 424"/>
                              <a:gd name="T20" fmla="+- 0 11610 11558"/>
                              <a:gd name="T21" fmla="*/ T20 w 127"/>
                              <a:gd name="T22" fmla="+- 0 1243 938"/>
                              <a:gd name="T23" fmla="*/ 1243 h 424"/>
                              <a:gd name="T24" fmla="+- 0 11640 11558"/>
                              <a:gd name="T25" fmla="*/ T24 w 127"/>
                              <a:gd name="T26" fmla="+- 0 1242 938"/>
                              <a:gd name="T27" fmla="*/ 1242 h 424"/>
                              <a:gd name="T28" fmla="+- 0 11610 11558"/>
                              <a:gd name="T29" fmla="*/ T28 w 127"/>
                              <a:gd name="T30" fmla="+- 0 1243 938"/>
                              <a:gd name="T31" fmla="*/ 1243 h 424"/>
                              <a:gd name="T32" fmla="+- 0 11610 11558"/>
                              <a:gd name="T33" fmla="*/ T32 w 127"/>
                              <a:gd name="T34" fmla="+- 0 1263 938"/>
                              <a:gd name="T35" fmla="*/ 1263 h 424"/>
                              <a:gd name="T36" fmla="+- 0 11640 11558"/>
                              <a:gd name="T37" fmla="*/ T36 w 127"/>
                              <a:gd name="T38" fmla="+- 0 1262 938"/>
                              <a:gd name="T39" fmla="*/ 1262 h 424"/>
                              <a:gd name="T40" fmla="+- 0 11640 11558"/>
                              <a:gd name="T41" fmla="*/ T40 w 127"/>
                              <a:gd name="T42" fmla="+- 0 1242 938"/>
                              <a:gd name="T43" fmla="*/ 1242 h 424"/>
                              <a:gd name="T44" fmla="+- 0 11685 11558"/>
                              <a:gd name="T45" fmla="*/ T44 w 127"/>
                              <a:gd name="T46" fmla="+- 0 1240 938"/>
                              <a:gd name="T47" fmla="*/ 1240 h 424"/>
                              <a:gd name="T48" fmla="+- 0 11640 11558"/>
                              <a:gd name="T49" fmla="*/ T48 w 127"/>
                              <a:gd name="T50" fmla="+- 0 1242 938"/>
                              <a:gd name="T51" fmla="*/ 1242 h 424"/>
                              <a:gd name="T52" fmla="+- 0 11640 11558"/>
                              <a:gd name="T53" fmla="*/ T52 w 127"/>
                              <a:gd name="T54" fmla="+- 0 1262 938"/>
                              <a:gd name="T55" fmla="*/ 1262 h 424"/>
                              <a:gd name="T56" fmla="+- 0 11610 11558"/>
                              <a:gd name="T57" fmla="*/ T56 w 127"/>
                              <a:gd name="T58" fmla="+- 0 1263 938"/>
                              <a:gd name="T59" fmla="*/ 1263 h 424"/>
                              <a:gd name="T60" fmla="+- 0 11674 11558"/>
                              <a:gd name="T61" fmla="*/ T60 w 127"/>
                              <a:gd name="T62" fmla="+- 0 1263 938"/>
                              <a:gd name="T63" fmla="*/ 1263 h 424"/>
                              <a:gd name="T64" fmla="+- 0 11685 11558"/>
                              <a:gd name="T65" fmla="*/ T64 w 127"/>
                              <a:gd name="T66" fmla="+- 0 1240 938"/>
                              <a:gd name="T67" fmla="*/ 1240 h 424"/>
                              <a:gd name="T68" fmla="+- 0 11633 11558"/>
                              <a:gd name="T69" fmla="*/ T68 w 127"/>
                              <a:gd name="T70" fmla="+- 0 1057 938"/>
                              <a:gd name="T71" fmla="*/ 1057 h 424"/>
                              <a:gd name="T72" fmla="+- 0 11603 11558"/>
                              <a:gd name="T73" fmla="*/ T72 w 127"/>
                              <a:gd name="T74" fmla="+- 0 1058 938"/>
                              <a:gd name="T75" fmla="*/ 1058 h 424"/>
                              <a:gd name="T76" fmla="+- 0 11610 11558"/>
                              <a:gd name="T77" fmla="*/ T76 w 127"/>
                              <a:gd name="T78" fmla="+- 0 1243 938"/>
                              <a:gd name="T79" fmla="*/ 1243 h 424"/>
                              <a:gd name="T80" fmla="+- 0 11640 11558"/>
                              <a:gd name="T81" fmla="*/ T80 w 127"/>
                              <a:gd name="T82" fmla="+- 0 1242 938"/>
                              <a:gd name="T83" fmla="*/ 1242 h 424"/>
                              <a:gd name="T84" fmla="+- 0 11633 11558"/>
                              <a:gd name="T85" fmla="*/ T84 w 127"/>
                              <a:gd name="T86" fmla="+- 0 1057 938"/>
                              <a:gd name="T87" fmla="*/ 1057 h 424"/>
                              <a:gd name="T88" fmla="+- 0 11614 11558"/>
                              <a:gd name="T89" fmla="*/ T88 w 127"/>
                              <a:gd name="T90" fmla="+- 0 938 938"/>
                              <a:gd name="T91" fmla="*/ 938 h 424"/>
                              <a:gd name="T92" fmla="+- 0 11558 11558"/>
                              <a:gd name="T93" fmla="*/ T92 w 127"/>
                              <a:gd name="T94" fmla="+- 0 1060 938"/>
                              <a:gd name="T95" fmla="*/ 1060 h 424"/>
                              <a:gd name="T96" fmla="+- 0 11603 11558"/>
                              <a:gd name="T97" fmla="*/ T96 w 127"/>
                              <a:gd name="T98" fmla="+- 0 1058 938"/>
                              <a:gd name="T99" fmla="*/ 1058 h 424"/>
                              <a:gd name="T100" fmla="+- 0 11603 11558"/>
                              <a:gd name="T101" fmla="*/ T100 w 127"/>
                              <a:gd name="T102" fmla="+- 0 1038 938"/>
                              <a:gd name="T103" fmla="*/ 1038 h 424"/>
                              <a:gd name="T104" fmla="+- 0 11633 11558"/>
                              <a:gd name="T105" fmla="*/ T104 w 127"/>
                              <a:gd name="T106" fmla="+- 0 1037 938"/>
                              <a:gd name="T107" fmla="*/ 1037 h 424"/>
                              <a:gd name="T108" fmla="+- 0 11668 11558"/>
                              <a:gd name="T109" fmla="*/ T108 w 127"/>
                              <a:gd name="T110" fmla="+- 0 1037 938"/>
                              <a:gd name="T111" fmla="*/ 1037 h 424"/>
                              <a:gd name="T112" fmla="+- 0 11614 11558"/>
                              <a:gd name="T113" fmla="*/ T112 w 127"/>
                              <a:gd name="T114" fmla="+- 0 938 938"/>
                              <a:gd name="T115" fmla="*/ 938 h 424"/>
                              <a:gd name="T116" fmla="+- 0 11633 11558"/>
                              <a:gd name="T117" fmla="*/ T116 w 127"/>
                              <a:gd name="T118" fmla="+- 0 1037 938"/>
                              <a:gd name="T119" fmla="*/ 1037 h 424"/>
                              <a:gd name="T120" fmla="+- 0 11603 11558"/>
                              <a:gd name="T121" fmla="*/ T120 w 127"/>
                              <a:gd name="T122" fmla="+- 0 1038 938"/>
                              <a:gd name="T123" fmla="*/ 1038 h 424"/>
                              <a:gd name="T124" fmla="+- 0 11603 11558"/>
                              <a:gd name="T125" fmla="*/ T124 w 127"/>
                              <a:gd name="T126" fmla="+- 0 1058 938"/>
                              <a:gd name="T127" fmla="*/ 1058 h 424"/>
                              <a:gd name="T128" fmla="+- 0 11633 11558"/>
                              <a:gd name="T129" fmla="*/ T128 w 127"/>
                              <a:gd name="T130" fmla="+- 0 1057 938"/>
                              <a:gd name="T131" fmla="*/ 1057 h 424"/>
                              <a:gd name="T132" fmla="+- 0 11633 11558"/>
                              <a:gd name="T133" fmla="*/ T132 w 127"/>
                              <a:gd name="T134" fmla="+- 0 1037 938"/>
                              <a:gd name="T135" fmla="*/ 1037 h 424"/>
                              <a:gd name="T136" fmla="+- 0 11668 11558"/>
                              <a:gd name="T137" fmla="*/ T136 w 127"/>
                              <a:gd name="T138" fmla="+- 0 1037 938"/>
                              <a:gd name="T139" fmla="*/ 1037 h 424"/>
                              <a:gd name="T140" fmla="+- 0 11633 11558"/>
                              <a:gd name="T141" fmla="*/ T140 w 127"/>
                              <a:gd name="T142" fmla="+- 0 1037 938"/>
                              <a:gd name="T143" fmla="*/ 1037 h 424"/>
                              <a:gd name="T144" fmla="+- 0 11633 11558"/>
                              <a:gd name="T145" fmla="*/ T144 w 127"/>
                              <a:gd name="T146" fmla="+- 0 1057 938"/>
                              <a:gd name="T147" fmla="*/ 1057 h 424"/>
                              <a:gd name="T148" fmla="+- 0 11678 11558"/>
                              <a:gd name="T149" fmla="*/ T148 w 127"/>
                              <a:gd name="T150" fmla="+- 0 1056 938"/>
                              <a:gd name="T151" fmla="*/ 1056 h 424"/>
                              <a:gd name="T152" fmla="+- 0 11668 11558"/>
                              <a:gd name="T153" fmla="*/ T152 w 127"/>
                              <a:gd name="T154" fmla="+- 0 1037 938"/>
                              <a:gd name="T155" fmla="*/ 103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 h="424">
                                <a:moveTo>
                                  <a:pt x="52" y="305"/>
                                </a:moveTo>
                                <a:lnTo>
                                  <a:pt x="7" y="306"/>
                                </a:lnTo>
                                <a:lnTo>
                                  <a:pt x="71" y="424"/>
                                </a:lnTo>
                                <a:lnTo>
                                  <a:pt x="116" y="325"/>
                                </a:lnTo>
                                <a:lnTo>
                                  <a:pt x="52" y="325"/>
                                </a:lnTo>
                                <a:lnTo>
                                  <a:pt x="52" y="305"/>
                                </a:lnTo>
                                <a:close/>
                                <a:moveTo>
                                  <a:pt x="82" y="304"/>
                                </a:moveTo>
                                <a:lnTo>
                                  <a:pt x="52" y="305"/>
                                </a:lnTo>
                                <a:lnTo>
                                  <a:pt x="52" y="325"/>
                                </a:lnTo>
                                <a:lnTo>
                                  <a:pt x="82" y="324"/>
                                </a:lnTo>
                                <a:lnTo>
                                  <a:pt x="82" y="304"/>
                                </a:lnTo>
                                <a:close/>
                                <a:moveTo>
                                  <a:pt x="127" y="302"/>
                                </a:moveTo>
                                <a:lnTo>
                                  <a:pt x="82" y="304"/>
                                </a:lnTo>
                                <a:lnTo>
                                  <a:pt x="82" y="324"/>
                                </a:lnTo>
                                <a:lnTo>
                                  <a:pt x="52" y="325"/>
                                </a:lnTo>
                                <a:lnTo>
                                  <a:pt x="116" y="325"/>
                                </a:lnTo>
                                <a:lnTo>
                                  <a:pt x="127" y="302"/>
                                </a:lnTo>
                                <a:close/>
                                <a:moveTo>
                                  <a:pt x="75" y="119"/>
                                </a:moveTo>
                                <a:lnTo>
                                  <a:pt x="45" y="120"/>
                                </a:lnTo>
                                <a:lnTo>
                                  <a:pt x="52" y="305"/>
                                </a:lnTo>
                                <a:lnTo>
                                  <a:pt x="82" y="304"/>
                                </a:lnTo>
                                <a:lnTo>
                                  <a:pt x="75" y="119"/>
                                </a:lnTo>
                                <a:close/>
                                <a:moveTo>
                                  <a:pt x="56" y="0"/>
                                </a:moveTo>
                                <a:lnTo>
                                  <a:pt x="0" y="122"/>
                                </a:lnTo>
                                <a:lnTo>
                                  <a:pt x="45" y="120"/>
                                </a:lnTo>
                                <a:lnTo>
                                  <a:pt x="45" y="100"/>
                                </a:lnTo>
                                <a:lnTo>
                                  <a:pt x="75" y="99"/>
                                </a:lnTo>
                                <a:lnTo>
                                  <a:pt x="110" y="99"/>
                                </a:lnTo>
                                <a:lnTo>
                                  <a:pt x="56" y="0"/>
                                </a:lnTo>
                                <a:close/>
                                <a:moveTo>
                                  <a:pt x="75" y="99"/>
                                </a:moveTo>
                                <a:lnTo>
                                  <a:pt x="45" y="100"/>
                                </a:lnTo>
                                <a:lnTo>
                                  <a:pt x="45" y="120"/>
                                </a:lnTo>
                                <a:lnTo>
                                  <a:pt x="75" y="119"/>
                                </a:lnTo>
                                <a:lnTo>
                                  <a:pt x="75" y="99"/>
                                </a:lnTo>
                                <a:close/>
                                <a:moveTo>
                                  <a:pt x="110" y="99"/>
                                </a:moveTo>
                                <a:lnTo>
                                  <a:pt x="75" y="99"/>
                                </a:lnTo>
                                <a:lnTo>
                                  <a:pt x="75" y="119"/>
                                </a:lnTo>
                                <a:lnTo>
                                  <a:pt x="120" y="118"/>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319"/>
                        <wps:cNvSpPr>
                          <a:spLocks/>
                        </wps:cNvSpPr>
                        <wps:spPr bwMode="auto">
                          <a:xfrm>
                            <a:off x="3773" y="877"/>
                            <a:ext cx="127" cy="424"/>
                          </a:xfrm>
                          <a:custGeom>
                            <a:avLst/>
                            <a:gdLst>
                              <a:gd name="T0" fmla="+- 0 3825 3773"/>
                              <a:gd name="T1" fmla="*/ T0 w 127"/>
                              <a:gd name="T2" fmla="+- 0 1182 877"/>
                              <a:gd name="T3" fmla="*/ 1182 h 424"/>
                              <a:gd name="T4" fmla="+- 0 3780 3773"/>
                              <a:gd name="T5" fmla="*/ T4 w 127"/>
                              <a:gd name="T6" fmla="+- 0 1183 877"/>
                              <a:gd name="T7" fmla="*/ 1183 h 424"/>
                              <a:gd name="T8" fmla="+- 0 3844 3773"/>
                              <a:gd name="T9" fmla="*/ T8 w 127"/>
                              <a:gd name="T10" fmla="+- 0 1301 877"/>
                              <a:gd name="T11" fmla="*/ 1301 h 424"/>
                              <a:gd name="T12" fmla="+- 0 3889 3773"/>
                              <a:gd name="T13" fmla="*/ T12 w 127"/>
                              <a:gd name="T14" fmla="+- 0 1202 877"/>
                              <a:gd name="T15" fmla="*/ 1202 h 424"/>
                              <a:gd name="T16" fmla="+- 0 3825 3773"/>
                              <a:gd name="T17" fmla="*/ T16 w 127"/>
                              <a:gd name="T18" fmla="+- 0 1202 877"/>
                              <a:gd name="T19" fmla="*/ 1202 h 424"/>
                              <a:gd name="T20" fmla="+- 0 3825 3773"/>
                              <a:gd name="T21" fmla="*/ T20 w 127"/>
                              <a:gd name="T22" fmla="+- 0 1182 877"/>
                              <a:gd name="T23" fmla="*/ 1182 h 424"/>
                              <a:gd name="T24" fmla="+- 0 3855 3773"/>
                              <a:gd name="T25" fmla="*/ T24 w 127"/>
                              <a:gd name="T26" fmla="+- 0 1181 877"/>
                              <a:gd name="T27" fmla="*/ 1181 h 424"/>
                              <a:gd name="T28" fmla="+- 0 3825 3773"/>
                              <a:gd name="T29" fmla="*/ T28 w 127"/>
                              <a:gd name="T30" fmla="+- 0 1182 877"/>
                              <a:gd name="T31" fmla="*/ 1182 h 424"/>
                              <a:gd name="T32" fmla="+- 0 3825 3773"/>
                              <a:gd name="T33" fmla="*/ T32 w 127"/>
                              <a:gd name="T34" fmla="+- 0 1202 877"/>
                              <a:gd name="T35" fmla="*/ 1202 h 424"/>
                              <a:gd name="T36" fmla="+- 0 3855 3773"/>
                              <a:gd name="T37" fmla="*/ T36 w 127"/>
                              <a:gd name="T38" fmla="+- 0 1201 877"/>
                              <a:gd name="T39" fmla="*/ 1201 h 424"/>
                              <a:gd name="T40" fmla="+- 0 3855 3773"/>
                              <a:gd name="T41" fmla="*/ T40 w 127"/>
                              <a:gd name="T42" fmla="+- 0 1181 877"/>
                              <a:gd name="T43" fmla="*/ 1181 h 424"/>
                              <a:gd name="T44" fmla="+- 0 3900 3773"/>
                              <a:gd name="T45" fmla="*/ T44 w 127"/>
                              <a:gd name="T46" fmla="+- 0 1179 877"/>
                              <a:gd name="T47" fmla="*/ 1179 h 424"/>
                              <a:gd name="T48" fmla="+- 0 3855 3773"/>
                              <a:gd name="T49" fmla="*/ T48 w 127"/>
                              <a:gd name="T50" fmla="+- 0 1181 877"/>
                              <a:gd name="T51" fmla="*/ 1181 h 424"/>
                              <a:gd name="T52" fmla="+- 0 3855 3773"/>
                              <a:gd name="T53" fmla="*/ T52 w 127"/>
                              <a:gd name="T54" fmla="+- 0 1201 877"/>
                              <a:gd name="T55" fmla="*/ 1201 h 424"/>
                              <a:gd name="T56" fmla="+- 0 3825 3773"/>
                              <a:gd name="T57" fmla="*/ T56 w 127"/>
                              <a:gd name="T58" fmla="+- 0 1202 877"/>
                              <a:gd name="T59" fmla="*/ 1202 h 424"/>
                              <a:gd name="T60" fmla="+- 0 3889 3773"/>
                              <a:gd name="T61" fmla="*/ T60 w 127"/>
                              <a:gd name="T62" fmla="+- 0 1202 877"/>
                              <a:gd name="T63" fmla="*/ 1202 h 424"/>
                              <a:gd name="T64" fmla="+- 0 3900 3773"/>
                              <a:gd name="T65" fmla="*/ T64 w 127"/>
                              <a:gd name="T66" fmla="+- 0 1179 877"/>
                              <a:gd name="T67" fmla="*/ 1179 h 424"/>
                              <a:gd name="T68" fmla="+- 0 3848 3773"/>
                              <a:gd name="T69" fmla="*/ T68 w 127"/>
                              <a:gd name="T70" fmla="+- 0 996 877"/>
                              <a:gd name="T71" fmla="*/ 996 h 424"/>
                              <a:gd name="T72" fmla="+- 0 3818 3773"/>
                              <a:gd name="T73" fmla="*/ T72 w 127"/>
                              <a:gd name="T74" fmla="+- 0 997 877"/>
                              <a:gd name="T75" fmla="*/ 997 h 424"/>
                              <a:gd name="T76" fmla="+- 0 3825 3773"/>
                              <a:gd name="T77" fmla="*/ T76 w 127"/>
                              <a:gd name="T78" fmla="+- 0 1182 877"/>
                              <a:gd name="T79" fmla="*/ 1182 h 424"/>
                              <a:gd name="T80" fmla="+- 0 3855 3773"/>
                              <a:gd name="T81" fmla="*/ T80 w 127"/>
                              <a:gd name="T82" fmla="+- 0 1181 877"/>
                              <a:gd name="T83" fmla="*/ 1181 h 424"/>
                              <a:gd name="T84" fmla="+- 0 3848 3773"/>
                              <a:gd name="T85" fmla="*/ T84 w 127"/>
                              <a:gd name="T86" fmla="+- 0 996 877"/>
                              <a:gd name="T87" fmla="*/ 996 h 424"/>
                              <a:gd name="T88" fmla="+- 0 3829 3773"/>
                              <a:gd name="T89" fmla="*/ T88 w 127"/>
                              <a:gd name="T90" fmla="+- 0 877 877"/>
                              <a:gd name="T91" fmla="*/ 877 h 424"/>
                              <a:gd name="T92" fmla="+- 0 3773 3773"/>
                              <a:gd name="T93" fmla="*/ T92 w 127"/>
                              <a:gd name="T94" fmla="+- 0 999 877"/>
                              <a:gd name="T95" fmla="*/ 999 h 424"/>
                              <a:gd name="T96" fmla="+- 0 3818 3773"/>
                              <a:gd name="T97" fmla="*/ T96 w 127"/>
                              <a:gd name="T98" fmla="+- 0 997 877"/>
                              <a:gd name="T99" fmla="*/ 997 h 424"/>
                              <a:gd name="T100" fmla="+- 0 3818 3773"/>
                              <a:gd name="T101" fmla="*/ T100 w 127"/>
                              <a:gd name="T102" fmla="+- 0 977 877"/>
                              <a:gd name="T103" fmla="*/ 977 h 424"/>
                              <a:gd name="T104" fmla="+- 0 3848 3773"/>
                              <a:gd name="T105" fmla="*/ T104 w 127"/>
                              <a:gd name="T106" fmla="+- 0 976 877"/>
                              <a:gd name="T107" fmla="*/ 976 h 424"/>
                              <a:gd name="T108" fmla="+- 0 3883 3773"/>
                              <a:gd name="T109" fmla="*/ T108 w 127"/>
                              <a:gd name="T110" fmla="+- 0 976 877"/>
                              <a:gd name="T111" fmla="*/ 976 h 424"/>
                              <a:gd name="T112" fmla="+- 0 3829 3773"/>
                              <a:gd name="T113" fmla="*/ T112 w 127"/>
                              <a:gd name="T114" fmla="+- 0 877 877"/>
                              <a:gd name="T115" fmla="*/ 877 h 424"/>
                              <a:gd name="T116" fmla="+- 0 3848 3773"/>
                              <a:gd name="T117" fmla="*/ T116 w 127"/>
                              <a:gd name="T118" fmla="+- 0 976 877"/>
                              <a:gd name="T119" fmla="*/ 976 h 424"/>
                              <a:gd name="T120" fmla="+- 0 3818 3773"/>
                              <a:gd name="T121" fmla="*/ T120 w 127"/>
                              <a:gd name="T122" fmla="+- 0 977 877"/>
                              <a:gd name="T123" fmla="*/ 977 h 424"/>
                              <a:gd name="T124" fmla="+- 0 3818 3773"/>
                              <a:gd name="T125" fmla="*/ T124 w 127"/>
                              <a:gd name="T126" fmla="+- 0 997 877"/>
                              <a:gd name="T127" fmla="*/ 997 h 424"/>
                              <a:gd name="T128" fmla="+- 0 3848 3773"/>
                              <a:gd name="T129" fmla="*/ T128 w 127"/>
                              <a:gd name="T130" fmla="+- 0 996 877"/>
                              <a:gd name="T131" fmla="*/ 996 h 424"/>
                              <a:gd name="T132" fmla="+- 0 3848 3773"/>
                              <a:gd name="T133" fmla="*/ T132 w 127"/>
                              <a:gd name="T134" fmla="+- 0 976 877"/>
                              <a:gd name="T135" fmla="*/ 976 h 424"/>
                              <a:gd name="T136" fmla="+- 0 3883 3773"/>
                              <a:gd name="T137" fmla="*/ T136 w 127"/>
                              <a:gd name="T138" fmla="+- 0 976 877"/>
                              <a:gd name="T139" fmla="*/ 976 h 424"/>
                              <a:gd name="T140" fmla="+- 0 3848 3773"/>
                              <a:gd name="T141" fmla="*/ T140 w 127"/>
                              <a:gd name="T142" fmla="+- 0 976 877"/>
                              <a:gd name="T143" fmla="*/ 976 h 424"/>
                              <a:gd name="T144" fmla="+- 0 3848 3773"/>
                              <a:gd name="T145" fmla="*/ T144 w 127"/>
                              <a:gd name="T146" fmla="+- 0 996 877"/>
                              <a:gd name="T147" fmla="*/ 996 h 424"/>
                              <a:gd name="T148" fmla="+- 0 3893 3773"/>
                              <a:gd name="T149" fmla="*/ T148 w 127"/>
                              <a:gd name="T150" fmla="+- 0 995 877"/>
                              <a:gd name="T151" fmla="*/ 995 h 424"/>
                              <a:gd name="T152" fmla="+- 0 3883 3773"/>
                              <a:gd name="T153" fmla="*/ T152 w 127"/>
                              <a:gd name="T154" fmla="+- 0 976 877"/>
                              <a:gd name="T155" fmla="*/ 97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 h="424">
                                <a:moveTo>
                                  <a:pt x="52" y="305"/>
                                </a:moveTo>
                                <a:lnTo>
                                  <a:pt x="7" y="306"/>
                                </a:lnTo>
                                <a:lnTo>
                                  <a:pt x="71" y="424"/>
                                </a:lnTo>
                                <a:lnTo>
                                  <a:pt x="116" y="325"/>
                                </a:lnTo>
                                <a:lnTo>
                                  <a:pt x="52" y="325"/>
                                </a:lnTo>
                                <a:lnTo>
                                  <a:pt x="52" y="305"/>
                                </a:lnTo>
                                <a:close/>
                                <a:moveTo>
                                  <a:pt x="82" y="304"/>
                                </a:moveTo>
                                <a:lnTo>
                                  <a:pt x="52" y="305"/>
                                </a:lnTo>
                                <a:lnTo>
                                  <a:pt x="52" y="325"/>
                                </a:lnTo>
                                <a:lnTo>
                                  <a:pt x="82" y="324"/>
                                </a:lnTo>
                                <a:lnTo>
                                  <a:pt x="82" y="304"/>
                                </a:lnTo>
                                <a:close/>
                                <a:moveTo>
                                  <a:pt x="127" y="302"/>
                                </a:moveTo>
                                <a:lnTo>
                                  <a:pt x="82" y="304"/>
                                </a:lnTo>
                                <a:lnTo>
                                  <a:pt x="82" y="324"/>
                                </a:lnTo>
                                <a:lnTo>
                                  <a:pt x="52" y="325"/>
                                </a:lnTo>
                                <a:lnTo>
                                  <a:pt x="116" y="325"/>
                                </a:lnTo>
                                <a:lnTo>
                                  <a:pt x="127" y="302"/>
                                </a:lnTo>
                                <a:close/>
                                <a:moveTo>
                                  <a:pt x="75" y="119"/>
                                </a:moveTo>
                                <a:lnTo>
                                  <a:pt x="45" y="120"/>
                                </a:lnTo>
                                <a:lnTo>
                                  <a:pt x="52" y="305"/>
                                </a:lnTo>
                                <a:lnTo>
                                  <a:pt x="82" y="304"/>
                                </a:lnTo>
                                <a:lnTo>
                                  <a:pt x="75" y="119"/>
                                </a:lnTo>
                                <a:close/>
                                <a:moveTo>
                                  <a:pt x="56" y="0"/>
                                </a:moveTo>
                                <a:lnTo>
                                  <a:pt x="0" y="122"/>
                                </a:lnTo>
                                <a:lnTo>
                                  <a:pt x="45" y="120"/>
                                </a:lnTo>
                                <a:lnTo>
                                  <a:pt x="45" y="100"/>
                                </a:lnTo>
                                <a:lnTo>
                                  <a:pt x="75" y="99"/>
                                </a:lnTo>
                                <a:lnTo>
                                  <a:pt x="110" y="99"/>
                                </a:lnTo>
                                <a:lnTo>
                                  <a:pt x="56" y="0"/>
                                </a:lnTo>
                                <a:close/>
                                <a:moveTo>
                                  <a:pt x="75" y="99"/>
                                </a:moveTo>
                                <a:lnTo>
                                  <a:pt x="45" y="100"/>
                                </a:lnTo>
                                <a:lnTo>
                                  <a:pt x="45" y="120"/>
                                </a:lnTo>
                                <a:lnTo>
                                  <a:pt x="75" y="119"/>
                                </a:lnTo>
                                <a:lnTo>
                                  <a:pt x="75" y="99"/>
                                </a:lnTo>
                                <a:close/>
                                <a:moveTo>
                                  <a:pt x="110" y="99"/>
                                </a:moveTo>
                                <a:lnTo>
                                  <a:pt x="75" y="99"/>
                                </a:lnTo>
                                <a:lnTo>
                                  <a:pt x="75" y="119"/>
                                </a:lnTo>
                                <a:lnTo>
                                  <a:pt x="120" y="118"/>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AutoShape 318"/>
                        <wps:cNvSpPr>
                          <a:spLocks/>
                        </wps:cNvSpPr>
                        <wps:spPr bwMode="auto">
                          <a:xfrm>
                            <a:off x="3743" y="1930"/>
                            <a:ext cx="127" cy="424"/>
                          </a:xfrm>
                          <a:custGeom>
                            <a:avLst/>
                            <a:gdLst>
                              <a:gd name="T0" fmla="+- 0 3795 3743"/>
                              <a:gd name="T1" fmla="*/ T0 w 127"/>
                              <a:gd name="T2" fmla="+- 0 2235 1930"/>
                              <a:gd name="T3" fmla="*/ 2235 h 424"/>
                              <a:gd name="T4" fmla="+- 0 3750 3743"/>
                              <a:gd name="T5" fmla="*/ T4 w 127"/>
                              <a:gd name="T6" fmla="+- 0 2236 1930"/>
                              <a:gd name="T7" fmla="*/ 2236 h 424"/>
                              <a:gd name="T8" fmla="+- 0 3814 3743"/>
                              <a:gd name="T9" fmla="*/ T8 w 127"/>
                              <a:gd name="T10" fmla="+- 0 2354 1930"/>
                              <a:gd name="T11" fmla="*/ 2354 h 424"/>
                              <a:gd name="T12" fmla="+- 0 3859 3743"/>
                              <a:gd name="T13" fmla="*/ T12 w 127"/>
                              <a:gd name="T14" fmla="+- 0 2255 1930"/>
                              <a:gd name="T15" fmla="*/ 2255 h 424"/>
                              <a:gd name="T16" fmla="+- 0 3795 3743"/>
                              <a:gd name="T17" fmla="*/ T16 w 127"/>
                              <a:gd name="T18" fmla="+- 0 2255 1930"/>
                              <a:gd name="T19" fmla="*/ 2255 h 424"/>
                              <a:gd name="T20" fmla="+- 0 3795 3743"/>
                              <a:gd name="T21" fmla="*/ T20 w 127"/>
                              <a:gd name="T22" fmla="+- 0 2235 1930"/>
                              <a:gd name="T23" fmla="*/ 2235 h 424"/>
                              <a:gd name="T24" fmla="+- 0 3825 3743"/>
                              <a:gd name="T25" fmla="*/ T24 w 127"/>
                              <a:gd name="T26" fmla="+- 0 2234 1930"/>
                              <a:gd name="T27" fmla="*/ 2234 h 424"/>
                              <a:gd name="T28" fmla="+- 0 3795 3743"/>
                              <a:gd name="T29" fmla="*/ T28 w 127"/>
                              <a:gd name="T30" fmla="+- 0 2235 1930"/>
                              <a:gd name="T31" fmla="*/ 2235 h 424"/>
                              <a:gd name="T32" fmla="+- 0 3795 3743"/>
                              <a:gd name="T33" fmla="*/ T32 w 127"/>
                              <a:gd name="T34" fmla="+- 0 2255 1930"/>
                              <a:gd name="T35" fmla="*/ 2255 h 424"/>
                              <a:gd name="T36" fmla="+- 0 3825 3743"/>
                              <a:gd name="T37" fmla="*/ T36 w 127"/>
                              <a:gd name="T38" fmla="+- 0 2254 1930"/>
                              <a:gd name="T39" fmla="*/ 2254 h 424"/>
                              <a:gd name="T40" fmla="+- 0 3825 3743"/>
                              <a:gd name="T41" fmla="*/ T40 w 127"/>
                              <a:gd name="T42" fmla="+- 0 2234 1930"/>
                              <a:gd name="T43" fmla="*/ 2234 h 424"/>
                              <a:gd name="T44" fmla="+- 0 3870 3743"/>
                              <a:gd name="T45" fmla="*/ T44 w 127"/>
                              <a:gd name="T46" fmla="+- 0 2232 1930"/>
                              <a:gd name="T47" fmla="*/ 2232 h 424"/>
                              <a:gd name="T48" fmla="+- 0 3825 3743"/>
                              <a:gd name="T49" fmla="*/ T48 w 127"/>
                              <a:gd name="T50" fmla="+- 0 2234 1930"/>
                              <a:gd name="T51" fmla="*/ 2234 h 424"/>
                              <a:gd name="T52" fmla="+- 0 3825 3743"/>
                              <a:gd name="T53" fmla="*/ T52 w 127"/>
                              <a:gd name="T54" fmla="+- 0 2254 1930"/>
                              <a:gd name="T55" fmla="*/ 2254 h 424"/>
                              <a:gd name="T56" fmla="+- 0 3795 3743"/>
                              <a:gd name="T57" fmla="*/ T56 w 127"/>
                              <a:gd name="T58" fmla="+- 0 2255 1930"/>
                              <a:gd name="T59" fmla="*/ 2255 h 424"/>
                              <a:gd name="T60" fmla="+- 0 3859 3743"/>
                              <a:gd name="T61" fmla="*/ T60 w 127"/>
                              <a:gd name="T62" fmla="+- 0 2255 1930"/>
                              <a:gd name="T63" fmla="*/ 2255 h 424"/>
                              <a:gd name="T64" fmla="+- 0 3870 3743"/>
                              <a:gd name="T65" fmla="*/ T64 w 127"/>
                              <a:gd name="T66" fmla="+- 0 2232 1930"/>
                              <a:gd name="T67" fmla="*/ 2232 h 424"/>
                              <a:gd name="T68" fmla="+- 0 3818 3743"/>
                              <a:gd name="T69" fmla="*/ T68 w 127"/>
                              <a:gd name="T70" fmla="+- 0 2049 1930"/>
                              <a:gd name="T71" fmla="*/ 2049 h 424"/>
                              <a:gd name="T72" fmla="+- 0 3788 3743"/>
                              <a:gd name="T73" fmla="*/ T72 w 127"/>
                              <a:gd name="T74" fmla="+- 0 2050 1930"/>
                              <a:gd name="T75" fmla="*/ 2050 h 424"/>
                              <a:gd name="T76" fmla="+- 0 3795 3743"/>
                              <a:gd name="T77" fmla="*/ T76 w 127"/>
                              <a:gd name="T78" fmla="+- 0 2235 1930"/>
                              <a:gd name="T79" fmla="*/ 2235 h 424"/>
                              <a:gd name="T80" fmla="+- 0 3825 3743"/>
                              <a:gd name="T81" fmla="*/ T80 w 127"/>
                              <a:gd name="T82" fmla="+- 0 2234 1930"/>
                              <a:gd name="T83" fmla="*/ 2234 h 424"/>
                              <a:gd name="T84" fmla="+- 0 3818 3743"/>
                              <a:gd name="T85" fmla="*/ T84 w 127"/>
                              <a:gd name="T86" fmla="+- 0 2049 1930"/>
                              <a:gd name="T87" fmla="*/ 2049 h 424"/>
                              <a:gd name="T88" fmla="+- 0 3799 3743"/>
                              <a:gd name="T89" fmla="*/ T88 w 127"/>
                              <a:gd name="T90" fmla="+- 0 1930 1930"/>
                              <a:gd name="T91" fmla="*/ 1930 h 424"/>
                              <a:gd name="T92" fmla="+- 0 3743 3743"/>
                              <a:gd name="T93" fmla="*/ T92 w 127"/>
                              <a:gd name="T94" fmla="+- 0 2052 1930"/>
                              <a:gd name="T95" fmla="*/ 2052 h 424"/>
                              <a:gd name="T96" fmla="+- 0 3788 3743"/>
                              <a:gd name="T97" fmla="*/ T96 w 127"/>
                              <a:gd name="T98" fmla="+- 0 2050 1930"/>
                              <a:gd name="T99" fmla="*/ 2050 h 424"/>
                              <a:gd name="T100" fmla="+- 0 3788 3743"/>
                              <a:gd name="T101" fmla="*/ T100 w 127"/>
                              <a:gd name="T102" fmla="+- 0 2030 1930"/>
                              <a:gd name="T103" fmla="*/ 2030 h 424"/>
                              <a:gd name="T104" fmla="+- 0 3818 3743"/>
                              <a:gd name="T105" fmla="*/ T104 w 127"/>
                              <a:gd name="T106" fmla="+- 0 2029 1930"/>
                              <a:gd name="T107" fmla="*/ 2029 h 424"/>
                              <a:gd name="T108" fmla="+- 0 3853 3743"/>
                              <a:gd name="T109" fmla="*/ T108 w 127"/>
                              <a:gd name="T110" fmla="+- 0 2029 1930"/>
                              <a:gd name="T111" fmla="*/ 2029 h 424"/>
                              <a:gd name="T112" fmla="+- 0 3799 3743"/>
                              <a:gd name="T113" fmla="*/ T112 w 127"/>
                              <a:gd name="T114" fmla="+- 0 1930 1930"/>
                              <a:gd name="T115" fmla="*/ 1930 h 424"/>
                              <a:gd name="T116" fmla="+- 0 3818 3743"/>
                              <a:gd name="T117" fmla="*/ T116 w 127"/>
                              <a:gd name="T118" fmla="+- 0 2029 1930"/>
                              <a:gd name="T119" fmla="*/ 2029 h 424"/>
                              <a:gd name="T120" fmla="+- 0 3788 3743"/>
                              <a:gd name="T121" fmla="*/ T120 w 127"/>
                              <a:gd name="T122" fmla="+- 0 2030 1930"/>
                              <a:gd name="T123" fmla="*/ 2030 h 424"/>
                              <a:gd name="T124" fmla="+- 0 3788 3743"/>
                              <a:gd name="T125" fmla="*/ T124 w 127"/>
                              <a:gd name="T126" fmla="+- 0 2050 1930"/>
                              <a:gd name="T127" fmla="*/ 2050 h 424"/>
                              <a:gd name="T128" fmla="+- 0 3818 3743"/>
                              <a:gd name="T129" fmla="*/ T128 w 127"/>
                              <a:gd name="T130" fmla="+- 0 2049 1930"/>
                              <a:gd name="T131" fmla="*/ 2049 h 424"/>
                              <a:gd name="T132" fmla="+- 0 3818 3743"/>
                              <a:gd name="T133" fmla="*/ T132 w 127"/>
                              <a:gd name="T134" fmla="+- 0 2029 1930"/>
                              <a:gd name="T135" fmla="*/ 2029 h 424"/>
                              <a:gd name="T136" fmla="+- 0 3853 3743"/>
                              <a:gd name="T137" fmla="*/ T136 w 127"/>
                              <a:gd name="T138" fmla="+- 0 2029 1930"/>
                              <a:gd name="T139" fmla="*/ 2029 h 424"/>
                              <a:gd name="T140" fmla="+- 0 3818 3743"/>
                              <a:gd name="T141" fmla="*/ T140 w 127"/>
                              <a:gd name="T142" fmla="+- 0 2029 1930"/>
                              <a:gd name="T143" fmla="*/ 2029 h 424"/>
                              <a:gd name="T144" fmla="+- 0 3818 3743"/>
                              <a:gd name="T145" fmla="*/ T144 w 127"/>
                              <a:gd name="T146" fmla="+- 0 2049 1930"/>
                              <a:gd name="T147" fmla="*/ 2049 h 424"/>
                              <a:gd name="T148" fmla="+- 0 3863 3743"/>
                              <a:gd name="T149" fmla="*/ T148 w 127"/>
                              <a:gd name="T150" fmla="+- 0 2048 1930"/>
                              <a:gd name="T151" fmla="*/ 2048 h 424"/>
                              <a:gd name="T152" fmla="+- 0 3853 3743"/>
                              <a:gd name="T153" fmla="*/ T152 w 127"/>
                              <a:gd name="T154" fmla="+- 0 2029 1930"/>
                              <a:gd name="T155" fmla="*/ 202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 h="424">
                                <a:moveTo>
                                  <a:pt x="52" y="305"/>
                                </a:moveTo>
                                <a:lnTo>
                                  <a:pt x="7" y="306"/>
                                </a:lnTo>
                                <a:lnTo>
                                  <a:pt x="71" y="424"/>
                                </a:lnTo>
                                <a:lnTo>
                                  <a:pt x="116" y="325"/>
                                </a:lnTo>
                                <a:lnTo>
                                  <a:pt x="52" y="325"/>
                                </a:lnTo>
                                <a:lnTo>
                                  <a:pt x="52" y="305"/>
                                </a:lnTo>
                                <a:close/>
                                <a:moveTo>
                                  <a:pt x="82" y="304"/>
                                </a:moveTo>
                                <a:lnTo>
                                  <a:pt x="52" y="305"/>
                                </a:lnTo>
                                <a:lnTo>
                                  <a:pt x="52" y="325"/>
                                </a:lnTo>
                                <a:lnTo>
                                  <a:pt x="82" y="324"/>
                                </a:lnTo>
                                <a:lnTo>
                                  <a:pt x="82" y="304"/>
                                </a:lnTo>
                                <a:close/>
                                <a:moveTo>
                                  <a:pt x="127" y="302"/>
                                </a:moveTo>
                                <a:lnTo>
                                  <a:pt x="82" y="304"/>
                                </a:lnTo>
                                <a:lnTo>
                                  <a:pt x="82" y="324"/>
                                </a:lnTo>
                                <a:lnTo>
                                  <a:pt x="52" y="325"/>
                                </a:lnTo>
                                <a:lnTo>
                                  <a:pt x="116" y="325"/>
                                </a:lnTo>
                                <a:lnTo>
                                  <a:pt x="127" y="302"/>
                                </a:lnTo>
                                <a:close/>
                                <a:moveTo>
                                  <a:pt x="75" y="119"/>
                                </a:moveTo>
                                <a:lnTo>
                                  <a:pt x="45" y="120"/>
                                </a:lnTo>
                                <a:lnTo>
                                  <a:pt x="52" y="305"/>
                                </a:lnTo>
                                <a:lnTo>
                                  <a:pt x="82" y="304"/>
                                </a:lnTo>
                                <a:lnTo>
                                  <a:pt x="75" y="119"/>
                                </a:lnTo>
                                <a:close/>
                                <a:moveTo>
                                  <a:pt x="56" y="0"/>
                                </a:moveTo>
                                <a:lnTo>
                                  <a:pt x="0" y="122"/>
                                </a:lnTo>
                                <a:lnTo>
                                  <a:pt x="45" y="120"/>
                                </a:lnTo>
                                <a:lnTo>
                                  <a:pt x="45" y="100"/>
                                </a:lnTo>
                                <a:lnTo>
                                  <a:pt x="75" y="99"/>
                                </a:lnTo>
                                <a:lnTo>
                                  <a:pt x="110" y="99"/>
                                </a:lnTo>
                                <a:lnTo>
                                  <a:pt x="56" y="0"/>
                                </a:lnTo>
                                <a:close/>
                                <a:moveTo>
                                  <a:pt x="75" y="99"/>
                                </a:moveTo>
                                <a:lnTo>
                                  <a:pt x="45" y="100"/>
                                </a:lnTo>
                                <a:lnTo>
                                  <a:pt x="45" y="120"/>
                                </a:lnTo>
                                <a:lnTo>
                                  <a:pt x="75" y="119"/>
                                </a:lnTo>
                                <a:lnTo>
                                  <a:pt x="75" y="99"/>
                                </a:lnTo>
                                <a:close/>
                                <a:moveTo>
                                  <a:pt x="110" y="99"/>
                                </a:moveTo>
                                <a:lnTo>
                                  <a:pt x="75" y="99"/>
                                </a:lnTo>
                                <a:lnTo>
                                  <a:pt x="75" y="119"/>
                                </a:lnTo>
                                <a:lnTo>
                                  <a:pt x="120" y="118"/>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AutoShape 317"/>
                        <wps:cNvSpPr>
                          <a:spLocks/>
                        </wps:cNvSpPr>
                        <wps:spPr bwMode="auto">
                          <a:xfrm>
                            <a:off x="8976" y="1904"/>
                            <a:ext cx="127" cy="424"/>
                          </a:xfrm>
                          <a:custGeom>
                            <a:avLst/>
                            <a:gdLst>
                              <a:gd name="T0" fmla="+- 0 9028 8976"/>
                              <a:gd name="T1" fmla="*/ T0 w 127"/>
                              <a:gd name="T2" fmla="+- 0 2209 1904"/>
                              <a:gd name="T3" fmla="*/ 2209 h 424"/>
                              <a:gd name="T4" fmla="+- 0 8983 8976"/>
                              <a:gd name="T5" fmla="*/ T4 w 127"/>
                              <a:gd name="T6" fmla="+- 0 2210 1904"/>
                              <a:gd name="T7" fmla="*/ 2210 h 424"/>
                              <a:gd name="T8" fmla="+- 0 9047 8976"/>
                              <a:gd name="T9" fmla="*/ T8 w 127"/>
                              <a:gd name="T10" fmla="+- 0 2328 1904"/>
                              <a:gd name="T11" fmla="*/ 2328 h 424"/>
                              <a:gd name="T12" fmla="+- 0 9092 8976"/>
                              <a:gd name="T13" fmla="*/ T12 w 127"/>
                              <a:gd name="T14" fmla="+- 0 2229 1904"/>
                              <a:gd name="T15" fmla="*/ 2229 h 424"/>
                              <a:gd name="T16" fmla="+- 0 9028 8976"/>
                              <a:gd name="T17" fmla="*/ T16 w 127"/>
                              <a:gd name="T18" fmla="+- 0 2229 1904"/>
                              <a:gd name="T19" fmla="*/ 2229 h 424"/>
                              <a:gd name="T20" fmla="+- 0 9028 8976"/>
                              <a:gd name="T21" fmla="*/ T20 w 127"/>
                              <a:gd name="T22" fmla="+- 0 2209 1904"/>
                              <a:gd name="T23" fmla="*/ 2209 h 424"/>
                              <a:gd name="T24" fmla="+- 0 9058 8976"/>
                              <a:gd name="T25" fmla="*/ T24 w 127"/>
                              <a:gd name="T26" fmla="+- 0 2208 1904"/>
                              <a:gd name="T27" fmla="*/ 2208 h 424"/>
                              <a:gd name="T28" fmla="+- 0 9028 8976"/>
                              <a:gd name="T29" fmla="*/ T28 w 127"/>
                              <a:gd name="T30" fmla="+- 0 2209 1904"/>
                              <a:gd name="T31" fmla="*/ 2209 h 424"/>
                              <a:gd name="T32" fmla="+- 0 9028 8976"/>
                              <a:gd name="T33" fmla="*/ T32 w 127"/>
                              <a:gd name="T34" fmla="+- 0 2229 1904"/>
                              <a:gd name="T35" fmla="*/ 2229 h 424"/>
                              <a:gd name="T36" fmla="+- 0 9058 8976"/>
                              <a:gd name="T37" fmla="*/ T36 w 127"/>
                              <a:gd name="T38" fmla="+- 0 2228 1904"/>
                              <a:gd name="T39" fmla="*/ 2228 h 424"/>
                              <a:gd name="T40" fmla="+- 0 9058 8976"/>
                              <a:gd name="T41" fmla="*/ T40 w 127"/>
                              <a:gd name="T42" fmla="+- 0 2208 1904"/>
                              <a:gd name="T43" fmla="*/ 2208 h 424"/>
                              <a:gd name="T44" fmla="+- 0 9103 8976"/>
                              <a:gd name="T45" fmla="*/ T44 w 127"/>
                              <a:gd name="T46" fmla="+- 0 2206 1904"/>
                              <a:gd name="T47" fmla="*/ 2206 h 424"/>
                              <a:gd name="T48" fmla="+- 0 9058 8976"/>
                              <a:gd name="T49" fmla="*/ T48 w 127"/>
                              <a:gd name="T50" fmla="+- 0 2208 1904"/>
                              <a:gd name="T51" fmla="*/ 2208 h 424"/>
                              <a:gd name="T52" fmla="+- 0 9058 8976"/>
                              <a:gd name="T53" fmla="*/ T52 w 127"/>
                              <a:gd name="T54" fmla="+- 0 2228 1904"/>
                              <a:gd name="T55" fmla="*/ 2228 h 424"/>
                              <a:gd name="T56" fmla="+- 0 9028 8976"/>
                              <a:gd name="T57" fmla="*/ T56 w 127"/>
                              <a:gd name="T58" fmla="+- 0 2229 1904"/>
                              <a:gd name="T59" fmla="*/ 2229 h 424"/>
                              <a:gd name="T60" fmla="+- 0 9092 8976"/>
                              <a:gd name="T61" fmla="*/ T60 w 127"/>
                              <a:gd name="T62" fmla="+- 0 2229 1904"/>
                              <a:gd name="T63" fmla="*/ 2229 h 424"/>
                              <a:gd name="T64" fmla="+- 0 9103 8976"/>
                              <a:gd name="T65" fmla="*/ T64 w 127"/>
                              <a:gd name="T66" fmla="+- 0 2206 1904"/>
                              <a:gd name="T67" fmla="*/ 2206 h 424"/>
                              <a:gd name="T68" fmla="+- 0 9051 8976"/>
                              <a:gd name="T69" fmla="*/ T68 w 127"/>
                              <a:gd name="T70" fmla="+- 0 2023 1904"/>
                              <a:gd name="T71" fmla="*/ 2023 h 424"/>
                              <a:gd name="T72" fmla="+- 0 9021 8976"/>
                              <a:gd name="T73" fmla="*/ T72 w 127"/>
                              <a:gd name="T74" fmla="+- 0 2024 1904"/>
                              <a:gd name="T75" fmla="*/ 2024 h 424"/>
                              <a:gd name="T76" fmla="+- 0 9028 8976"/>
                              <a:gd name="T77" fmla="*/ T76 w 127"/>
                              <a:gd name="T78" fmla="+- 0 2209 1904"/>
                              <a:gd name="T79" fmla="*/ 2209 h 424"/>
                              <a:gd name="T80" fmla="+- 0 9058 8976"/>
                              <a:gd name="T81" fmla="*/ T80 w 127"/>
                              <a:gd name="T82" fmla="+- 0 2208 1904"/>
                              <a:gd name="T83" fmla="*/ 2208 h 424"/>
                              <a:gd name="T84" fmla="+- 0 9051 8976"/>
                              <a:gd name="T85" fmla="*/ T84 w 127"/>
                              <a:gd name="T86" fmla="+- 0 2023 1904"/>
                              <a:gd name="T87" fmla="*/ 2023 h 424"/>
                              <a:gd name="T88" fmla="+- 0 9032 8976"/>
                              <a:gd name="T89" fmla="*/ T88 w 127"/>
                              <a:gd name="T90" fmla="+- 0 1904 1904"/>
                              <a:gd name="T91" fmla="*/ 1904 h 424"/>
                              <a:gd name="T92" fmla="+- 0 8976 8976"/>
                              <a:gd name="T93" fmla="*/ T92 w 127"/>
                              <a:gd name="T94" fmla="+- 0 2026 1904"/>
                              <a:gd name="T95" fmla="*/ 2026 h 424"/>
                              <a:gd name="T96" fmla="+- 0 9021 8976"/>
                              <a:gd name="T97" fmla="*/ T96 w 127"/>
                              <a:gd name="T98" fmla="+- 0 2024 1904"/>
                              <a:gd name="T99" fmla="*/ 2024 h 424"/>
                              <a:gd name="T100" fmla="+- 0 9021 8976"/>
                              <a:gd name="T101" fmla="*/ T100 w 127"/>
                              <a:gd name="T102" fmla="+- 0 2004 1904"/>
                              <a:gd name="T103" fmla="*/ 2004 h 424"/>
                              <a:gd name="T104" fmla="+- 0 9051 8976"/>
                              <a:gd name="T105" fmla="*/ T104 w 127"/>
                              <a:gd name="T106" fmla="+- 0 2003 1904"/>
                              <a:gd name="T107" fmla="*/ 2003 h 424"/>
                              <a:gd name="T108" fmla="+- 0 9086 8976"/>
                              <a:gd name="T109" fmla="*/ T108 w 127"/>
                              <a:gd name="T110" fmla="+- 0 2003 1904"/>
                              <a:gd name="T111" fmla="*/ 2003 h 424"/>
                              <a:gd name="T112" fmla="+- 0 9032 8976"/>
                              <a:gd name="T113" fmla="*/ T112 w 127"/>
                              <a:gd name="T114" fmla="+- 0 1904 1904"/>
                              <a:gd name="T115" fmla="*/ 1904 h 424"/>
                              <a:gd name="T116" fmla="+- 0 9051 8976"/>
                              <a:gd name="T117" fmla="*/ T116 w 127"/>
                              <a:gd name="T118" fmla="+- 0 2003 1904"/>
                              <a:gd name="T119" fmla="*/ 2003 h 424"/>
                              <a:gd name="T120" fmla="+- 0 9021 8976"/>
                              <a:gd name="T121" fmla="*/ T120 w 127"/>
                              <a:gd name="T122" fmla="+- 0 2004 1904"/>
                              <a:gd name="T123" fmla="*/ 2004 h 424"/>
                              <a:gd name="T124" fmla="+- 0 9021 8976"/>
                              <a:gd name="T125" fmla="*/ T124 w 127"/>
                              <a:gd name="T126" fmla="+- 0 2024 1904"/>
                              <a:gd name="T127" fmla="*/ 2024 h 424"/>
                              <a:gd name="T128" fmla="+- 0 9051 8976"/>
                              <a:gd name="T129" fmla="*/ T128 w 127"/>
                              <a:gd name="T130" fmla="+- 0 2023 1904"/>
                              <a:gd name="T131" fmla="*/ 2023 h 424"/>
                              <a:gd name="T132" fmla="+- 0 9051 8976"/>
                              <a:gd name="T133" fmla="*/ T132 w 127"/>
                              <a:gd name="T134" fmla="+- 0 2003 1904"/>
                              <a:gd name="T135" fmla="*/ 2003 h 424"/>
                              <a:gd name="T136" fmla="+- 0 9086 8976"/>
                              <a:gd name="T137" fmla="*/ T136 w 127"/>
                              <a:gd name="T138" fmla="+- 0 2003 1904"/>
                              <a:gd name="T139" fmla="*/ 2003 h 424"/>
                              <a:gd name="T140" fmla="+- 0 9051 8976"/>
                              <a:gd name="T141" fmla="*/ T140 w 127"/>
                              <a:gd name="T142" fmla="+- 0 2003 1904"/>
                              <a:gd name="T143" fmla="*/ 2003 h 424"/>
                              <a:gd name="T144" fmla="+- 0 9051 8976"/>
                              <a:gd name="T145" fmla="*/ T144 w 127"/>
                              <a:gd name="T146" fmla="+- 0 2023 1904"/>
                              <a:gd name="T147" fmla="*/ 2023 h 424"/>
                              <a:gd name="T148" fmla="+- 0 9096 8976"/>
                              <a:gd name="T149" fmla="*/ T148 w 127"/>
                              <a:gd name="T150" fmla="+- 0 2022 1904"/>
                              <a:gd name="T151" fmla="*/ 2022 h 424"/>
                              <a:gd name="T152" fmla="+- 0 9086 8976"/>
                              <a:gd name="T153" fmla="*/ T152 w 127"/>
                              <a:gd name="T154" fmla="+- 0 2003 1904"/>
                              <a:gd name="T155" fmla="*/ 2003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 h="424">
                                <a:moveTo>
                                  <a:pt x="52" y="305"/>
                                </a:moveTo>
                                <a:lnTo>
                                  <a:pt x="7" y="306"/>
                                </a:lnTo>
                                <a:lnTo>
                                  <a:pt x="71" y="424"/>
                                </a:lnTo>
                                <a:lnTo>
                                  <a:pt x="116" y="325"/>
                                </a:lnTo>
                                <a:lnTo>
                                  <a:pt x="52" y="325"/>
                                </a:lnTo>
                                <a:lnTo>
                                  <a:pt x="52" y="305"/>
                                </a:lnTo>
                                <a:close/>
                                <a:moveTo>
                                  <a:pt x="82" y="304"/>
                                </a:moveTo>
                                <a:lnTo>
                                  <a:pt x="52" y="305"/>
                                </a:lnTo>
                                <a:lnTo>
                                  <a:pt x="52" y="325"/>
                                </a:lnTo>
                                <a:lnTo>
                                  <a:pt x="82" y="324"/>
                                </a:lnTo>
                                <a:lnTo>
                                  <a:pt x="82" y="304"/>
                                </a:lnTo>
                                <a:close/>
                                <a:moveTo>
                                  <a:pt x="127" y="302"/>
                                </a:moveTo>
                                <a:lnTo>
                                  <a:pt x="82" y="304"/>
                                </a:lnTo>
                                <a:lnTo>
                                  <a:pt x="82" y="324"/>
                                </a:lnTo>
                                <a:lnTo>
                                  <a:pt x="52" y="325"/>
                                </a:lnTo>
                                <a:lnTo>
                                  <a:pt x="116" y="325"/>
                                </a:lnTo>
                                <a:lnTo>
                                  <a:pt x="127" y="302"/>
                                </a:lnTo>
                                <a:close/>
                                <a:moveTo>
                                  <a:pt x="75" y="119"/>
                                </a:moveTo>
                                <a:lnTo>
                                  <a:pt x="45" y="120"/>
                                </a:lnTo>
                                <a:lnTo>
                                  <a:pt x="52" y="305"/>
                                </a:lnTo>
                                <a:lnTo>
                                  <a:pt x="82" y="304"/>
                                </a:lnTo>
                                <a:lnTo>
                                  <a:pt x="75" y="119"/>
                                </a:lnTo>
                                <a:close/>
                                <a:moveTo>
                                  <a:pt x="56" y="0"/>
                                </a:moveTo>
                                <a:lnTo>
                                  <a:pt x="0" y="122"/>
                                </a:lnTo>
                                <a:lnTo>
                                  <a:pt x="45" y="120"/>
                                </a:lnTo>
                                <a:lnTo>
                                  <a:pt x="45" y="100"/>
                                </a:lnTo>
                                <a:lnTo>
                                  <a:pt x="75" y="99"/>
                                </a:lnTo>
                                <a:lnTo>
                                  <a:pt x="110" y="99"/>
                                </a:lnTo>
                                <a:lnTo>
                                  <a:pt x="56" y="0"/>
                                </a:lnTo>
                                <a:close/>
                                <a:moveTo>
                                  <a:pt x="75" y="99"/>
                                </a:moveTo>
                                <a:lnTo>
                                  <a:pt x="45" y="100"/>
                                </a:lnTo>
                                <a:lnTo>
                                  <a:pt x="45" y="120"/>
                                </a:lnTo>
                                <a:lnTo>
                                  <a:pt x="75" y="119"/>
                                </a:lnTo>
                                <a:lnTo>
                                  <a:pt x="75" y="99"/>
                                </a:lnTo>
                                <a:close/>
                                <a:moveTo>
                                  <a:pt x="110" y="99"/>
                                </a:moveTo>
                                <a:lnTo>
                                  <a:pt x="75" y="99"/>
                                </a:lnTo>
                                <a:lnTo>
                                  <a:pt x="75" y="119"/>
                                </a:lnTo>
                                <a:lnTo>
                                  <a:pt x="120" y="118"/>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316"/>
                        <wps:cNvSpPr>
                          <a:spLocks/>
                        </wps:cNvSpPr>
                        <wps:spPr bwMode="auto">
                          <a:xfrm>
                            <a:off x="13163" y="1930"/>
                            <a:ext cx="127" cy="424"/>
                          </a:xfrm>
                          <a:custGeom>
                            <a:avLst/>
                            <a:gdLst>
                              <a:gd name="T0" fmla="+- 0 13215 13163"/>
                              <a:gd name="T1" fmla="*/ T0 w 127"/>
                              <a:gd name="T2" fmla="+- 0 2235 1930"/>
                              <a:gd name="T3" fmla="*/ 2235 h 424"/>
                              <a:gd name="T4" fmla="+- 0 13170 13163"/>
                              <a:gd name="T5" fmla="*/ T4 w 127"/>
                              <a:gd name="T6" fmla="+- 0 2236 1930"/>
                              <a:gd name="T7" fmla="*/ 2236 h 424"/>
                              <a:gd name="T8" fmla="+- 0 13234 13163"/>
                              <a:gd name="T9" fmla="*/ T8 w 127"/>
                              <a:gd name="T10" fmla="+- 0 2354 1930"/>
                              <a:gd name="T11" fmla="*/ 2354 h 424"/>
                              <a:gd name="T12" fmla="+- 0 13279 13163"/>
                              <a:gd name="T13" fmla="*/ T12 w 127"/>
                              <a:gd name="T14" fmla="+- 0 2255 1930"/>
                              <a:gd name="T15" fmla="*/ 2255 h 424"/>
                              <a:gd name="T16" fmla="+- 0 13215 13163"/>
                              <a:gd name="T17" fmla="*/ T16 w 127"/>
                              <a:gd name="T18" fmla="+- 0 2255 1930"/>
                              <a:gd name="T19" fmla="*/ 2255 h 424"/>
                              <a:gd name="T20" fmla="+- 0 13215 13163"/>
                              <a:gd name="T21" fmla="*/ T20 w 127"/>
                              <a:gd name="T22" fmla="+- 0 2235 1930"/>
                              <a:gd name="T23" fmla="*/ 2235 h 424"/>
                              <a:gd name="T24" fmla="+- 0 13245 13163"/>
                              <a:gd name="T25" fmla="*/ T24 w 127"/>
                              <a:gd name="T26" fmla="+- 0 2234 1930"/>
                              <a:gd name="T27" fmla="*/ 2234 h 424"/>
                              <a:gd name="T28" fmla="+- 0 13215 13163"/>
                              <a:gd name="T29" fmla="*/ T28 w 127"/>
                              <a:gd name="T30" fmla="+- 0 2235 1930"/>
                              <a:gd name="T31" fmla="*/ 2235 h 424"/>
                              <a:gd name="T32" fmla="+- 0 13215 13163"/>
                              <a:gd name="T33" fmla="*/ T32 w 127"/>
                              <a:gd name="T34" fmla="+- 0 2255 1930"/>
                              <a:gd name="T35" fmla="*/ 2255 h 424"/>
                              <a:gd name="T36" fmla="+- 0 13245 13163"/>
                              <a:gd name="T37" fmla="*/ T36 w 127"/>
                              <a:gd name="T38" fmla="+- 0 2254 1930"/>
                              <a:gd name="T39" fmla="*/ 2254 h 424"/>
                              <a:gd name="T40" fmla="+- 0 13245 13163"/>
                              <a:gd name="T41" fmla="*/ T40 w 127"/>
                              <a:gd name="T42" fmla="+- 0 2234 1930"/>
                              <a:gd name="T43" fmla="*/ 2234 h 424"/>
                              <a:gd name="T44" fmla="+- 0 13290 13163"/>
                              <a:gd name="T45" fmla="*/ T44 w 127"/>
                              <a:gd name="T46" fmla="+- 0 2232 1930"/>
                              <a:gd name="T47" fmla="*/ 2232 h 424"/>
                              <a:gd name="T48" fmla="+- 0 13245 13163"/>
                              <a:gd name="T49" fmla="*/ T48 w 127"/>
                              <a:gd name="T50" fmla="+- 0 2234 1930"/>
                              <a:gd name="T51" fmla="*/ 2234 h 424"/>
                              <a:gd name="T52" fmla="+- 0 13245 13163"/>
                              <a:gd name="T53" fmla="*/ T52 w 127"/>
                              <a:gd name="T54" fmla="+- 0 2254 1930"/>
                              <a:gd name="T55" fmla="*/ 2254 h 424"/>
                              <a:gd name="T56" fmla="+- 0 13215 13163"/>
                              <a:gd name="T57" fmla="*/ T56 w 127"/>
                              <a:gd name="T58" fmla="+- 0 2255 1930"/>
                              <a:gd name="T59" fmla="*/ 2255 h 424"/>
                              <a:gd name="T60" fmla="+- 0 13279 13163"/>
                              <a:gd name="T61" fmla="*/ T60 w 127"/>
                              <a:gd name="T62" fmla="+- 0 2255 1930"/>
                              <a:gd name="T63" fmla="*/ 2255 h 424"/>
                              <a:gd name="T64" fmla="+- 0 13290 13163"/>
                              <a:gd name="T65" fmla="*/ T64 w 127"/>
                              <a:gd name="T66" fmla="+- 0 2232 1930"/>
                              <a:gd name="T67" fmla="*/ 2232 h 424"/>
                              <a:gd name="T68" fmla="+- 0 13238 13163"/>
                              <a:gd name="T69" fmla="*/ T68 w 127"/>
                              <a:gd name="T70" fmla="+- 0 2049 1930"/>
                              <a:gd name="T71" fmla="*/ 2049 h 424"/>
                              <a:gd name="T72" fmla="+- 0 13208 13163"/>
                              <a:gd name="T73" fmla="*/ T72 w 127"/>
                              <a:gd name="T74" fmla="+- 0 2050 1930"/>
                              <a:gd name="T75" fmla="*/ 2050 h 424"/>
                              <a:gd name="T76" fmla="+- 0 13215 13163"/>
                              <a:gd name="T77" fmla="*/ T76 w 127"/>
                              <a:gd name="T78" fmla="+- 0 2235 1930"/>
                              <a:gd name="T79" fmla="*/ 2235 h 424"/>
                              <a:gd name="T80" fmla="+- 0 13245 13163"/>
                              <a:gd name="T81" fmla="*/ T80 w 127"/>
                              <a:gd name="T82" fmla="+- 0 2234 1930"/>
                              <a:gd name="T83" fmla="*/ 2234 h 424"/>
                              <a:gd name="T84" fmla="+- 0 13238 13163"/>
                              <a:gd name="T85" fmla="*/ T84 w 127"/>
                              <a:gd name="T86" fmla="+- 0 2049 1930"/>
                              <a:gd name="T87" fmla="*/ 2049 h 424"/>
                              <a:gd name="T88" fmla="+- 0 13219 13163"/>
                              <a:gd name="T89" fmla="*/ T88 w 127"/>
                              <a:gd name="T90" fmla="+- 0 1930 1930"/>
                              <a:gd name="T91" fmla="*/ 1930 h 424"/>
                              <a:gd name="T92" fmla="+- 0 13163 13163"/>
                              <a:gd name="T93" fmla="*/ T92 w 127"/>
                              <a:gd name="T94" fmla="+- 0 2052 1930"/>
                              <a:gd name="T95" fmla="*/ 2052 h 424"/>
                              <a:gd name="T96" fmla="+- 0 13208 13163"/>
                              <a:gd name="T97" fmla="*/ T96 w 127"/>
                              <a:gd name="T98" fmla="+- 0 2050 1930"/>
                              <a:gd name="T99" fmla="*/ 2050 h 424"/>
                              <a:gd name="T100" fmla="+- 0 13208 13163"/>
                              <a:gd name="T101" fmla="*/ T100 w 127"/>
                              <a:gd name="T102" fmla="+- 0 2030 1930"/>
                              <a:gd name="T103" fmla="*/ 2030 h 424"/>
                              <a:gd name="T104" fmla="+- 0 13238 13163"/>
                              <a:gd name="T105" fmla="*/ T104 w 127"/>
                              <a:gd name="T106" fmla="+- 0 2029 1930"/>
                              <a:gd name="T107" fmla="*/ 2029 h 424"/>
                              <a:gd name="T108" fmla="+- 0 13273 13163"/>
                              <a:gd name="T109" fmla="*/ T108 w 127"/>
                              <a:gd name="T110" fmla="+- 0 2029 1930"/>
                              <a:gd name="T111" fmla="*/ 2029 h 424"/>
                              <a:gd name="T112" fmla="+- 0 13219 13163"/>
                              <a:gd name="T113" fmla="*/ T112 w 127"/>
                              <a:gd name="T114" fmla="+- 0 1930 1930"/>
                              <a:gd name="T115" fmla="*/ 1930 h 424"/>
                              <a:gd name="T116" fmla="+- 0 13238 13163"/>
                              <a:gd name="T117" fmla="*/ T116 w 127"/>
                              <a:gd name="T118" fmla="+- 0 2029 1930"/>
                              <a:gd name="T119" fmla="*/ 2029 h 424"/>
                              <a:gd name="T120" fmla="+- 0 13208 13163"/>
                              <a:gd name="T121" fmla="*/ T120 w 127"/>
                              <a:gd name="T122" fmla="+- 0 2030 1930"/>
                              <a:gd name="T123" fmla="*/ 2030 h 424"/>
                              <a:gd name="T124" fmla="+- 0 13208 13163"/>
                              <a:gd name="T125" fmla="*/ T124 w 127"/>
                              <a:gd name="T126" fmla="+- 0 2050 1930"/>
                              <a:gd name="T127" fmla="*/ 2050 h 424"/>
                              <a:gd name="T128" fmla="+- 0 13238 13163"/>
                              <a:gd name="T129" fmla="*/ T128 w 127"/>
                              <a:gd name="T130" fmla="+- 0 2049 1930"/>
                              <a:gd name="T131" fmla="*/ 2049 h 424"/>
                              <a:gd name="T132" fmla="+- 0 13238 13163"/>
                              <a:gd name="T133" fmla="*/ T132 w 127"/>
                              <a:gd name="T134" fmla="+- 0 2029 1930"/>
                              <a:gd name="T135" fmla="*/ 2029 h 424"/>
                              <a:gd name="T136" fmla="+- 0 13273 13163"/>
                              <a:gd name="T137" fmla="*/ T136 w 127"/>
                              <a:gd name="T138" fmla="+- 0 2029 1930"/>
                              <a:gd name="T139" fmla="*/ 2029 h 424"/>
                              <a:gd name="T140" fmla="+- 0 13238 13163"/>
                              <a:gd name="T141" fmla="*/ T140 w 127"/>
                              <a:gd name="T142" fmla="+- 0 2029 1930"/>
                              <a:gd name="T143" fmla="*/ 2029 h 424"/>
                              <a:gd name="T144" fmla="+- 0 13238 13163"/>
                              <a:gd name="T145" fmla="*/ T144 w 127"/>
                              <a:gd name="T146" fmla="+- 0 2049 1930"/>
                              <a:gd name="T147" fmla="*/ 2049 h 424"/>
                              <a:gd name="T148" fmla="+- 0 13283 13163"/>
                              <a:gd name="T149" fmla="*/ T148 w 127"/>
                              <a:gd name="T150" fmla="+- 0 2048 1930"/>
                              <a:gd name="T151" fmla="*/ 2048 h 424"/>
                              <a:gd name="T152" fmla="+- 0 13273 13163"/>
                              <a:gd name="T153" fmla="*/ T152 w 127"/>
                              <a:gd name="T154" fmla="+- 0 2029 1930"/>
                              <a:gd name="T155" fmla="*/ 202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 h="424">
                                <a:moveTo>
                                  <a:pt x="52" y="305"/>
                                </a:moveTo>
                                <a:lnTo>
                                  <a:pt x="7" y="306"/>
                                </a:lnTo>
                                <a:lnTo>
                                  <a:pt x="71" y="424"/>
                                </a:lnTo>
                                <a:lnTo>
                                  <a:pt x="116" y="325"/>
                                </a:lnTo>
                                <a:lnTo>
                                  <a:pt x="52" y="325"/>
                                </a:lnTo>
                                <a:lnTo>
                                  <a:pt x="52" y="305"/>
                                </a:lnTo>
                                <a:close/>
                                <a:moveTo>
                                  <a:pt x="82" y="304"/>
                                </a:moveTo>
                                <a:lnTo>
                                  <a:pt x="52" y="305"/>
                                </a:lnTo>
                                <a:lnTo>
                                  <a:pt x="52" y="325"/>
                                </a:lnTo>
                                <a:lnTo>
                                  <a:pt x="82" y="324"/>
                                </a:lnTo>
                                <a:lnTo>
                                  <a:pt x="82" y="304"/>
                                </a:lnTo>
                                <a:close/>
                                <a:moveTo>
                                  <a:pt x="127" y="302"/>
                                </a:moveTo>
                                <a:lnTo>
                                  <a:pt x="82" y="304"/>
                                </a:lnTo>
                                <a:lnTo>
                                  <a:pt x="82" y="324"/>
                                </a:lnTo>
                                <a:lnTo>
                                  <a:pt x="52" y="325"/>
                                </a:lnTo>
                                <a:lnTo>
                                  <a:pt x="116" y="325"/>
                                </a:lnTo>
                                <a:lnTo>
                                  <a:pt x="127" y="302"/>
                                </a:lnTo>
                                <a:close/>
                                <a:moveTo>
                                  <a:pt x="75" y="119"/>
                                </a:moveTo>
                                <a:lnTo>
                                  <a:pt x="45" y="120"/>
                                </a:lnTo>
                                <a:lnTo>
                                  <a:pt x="52" y="305"/>
                                </a:lnTo>
                                <a:lnTo>
                                  <a:pt x="82" y="304"/>
                                </a:lnTo>
                                <a:lnTo>
                                  <a:pt x="75" y="119"/>
                                </a:lnTo>
                                <a:close/>
                                <a:moveTo>
                                  <a:pt x="56" y="0"/>
                                </a:moveTo>
                                <a:lnTo>
                                  <a:pt x="0" y="122"/>
                                </a:lnTo>
                                <a:lnTo>
                                  <a:pt x="45" y="120"/>
                                </a:lnTo>
                                <a:lnTo>
                                  <a:pt x="45" y="100"/>
                                </a:lnTo>
                                <a:lnTo>
                                  <a:pt x="75" y="99"/>
                                </a:lnTo>
                                <a:lnTo>
                                  <a:pt x="110" y="99"/>
                                </a:lnTo>
                                <a:lnTo>
                                  <a:pt x="56" y="0"/>
                                </a:lnTo>
                                <a:close/>
                                <a:moveTo>
                                  <a:pt x="75" y="99"/>
                                </a:moveTo>
                                <a:lnTo>
                                  <a:pt x="45" y="100"/>
                                </a:lnTo>
                                <a:lnTo>
                                  <a:pt x="45" y="120"/>
                                </a:lnTo>
                                <a:lnTo>
                                  <a:pt x="75" y="119"/>
                                </a:lnTo>
                                <a:lnTo>
                                  <a:pt x="75" y="99"/>
                                </a:lnTo>
                                <a:close/>
                                <a:moveTo>
                                  <a:pt x="110" y="99"/>
                                </a:moveTo>
                                <a:lnTo>
                                  <a:pt x="75" y="99"/>
                                </a:lnTo>
                                <a:lnTo>
                                  <a:pt x="75" y="119"/>
                                </a:lnTo>
                                <a:lnTo>
                                  <a:pt x="120" y="118"/>
                                </a:lnTo>
                                <a:lnTo>
                                  <a:pt x="11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Text Box 315"/>
                        <wps:cNvSpPr txBox="1">
                          <a:spLocks noChangeArrowheads="1"/>
                        </wps:cNvSpPr>
                        <wps:spPr bwMode="auto">
                          <a:xfrm>
                            <a:off x="1307" y="877"/>
                            <a:ext cx="13744"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AEFD9" w14:textId="77777777" w:rsidR="00715B6F" w:rsidRDefault="00715B6F">
                              <w:pPr>
                                <w:spacing w:before="2"/>
                                <w:rPr>
                                  <w:b/>
                                  <w:sz w:val="42"/>
                                </w:rPr>
                              </w:pPr>
                            </w:p>
                            <w:p w14:paraId="4C303591" w14:textId="77777777" w:rsidR="00715B6F" w:rsidRDefault="00715B6F">
                              <w:pPr>
                                <w:ind w:left="3801" w:right="3801"/>
                                <w:jc w:val="center"/>
                                <w:rPr>
                                  <w:sz w:val="28"/>
                                </w:rPr>
                              </w:pPr>
                              <w:r>
                                <w:rPr>
                                  <w:sz w:val="28"/>
                                </w:rPr>
                                <w:t>Организация разнообразных форм взаимодействия</w:t>
                              </w:r>
                            </w:p>
                          </w:txbxContent>
                        </wps:txbx>
                        <wps:bodyPr rot="0" vert="horz" wrap="square" lIns="0" tIns="0" rIns="0" bIns="0" anchor="t" anchorCtr="0" upright="1">
                          <a:noAutofit/>
                        </wps:bodyPr>
                      </wps:wsp>
                      <wps:wsp>
                        <wps:cNvPr id="449" name="Text Box 314"/>
                        <wps:cNvSpPr txBox="1">
                          <a:spLocks noChangeArrowheads="1"/>
                        </wps:cNvSpPr>
                        <wps:spPr bwMode="auto">
                          <a:xfrm>
                            <a:off x="11691" y="2354"/>
                            <a:ext cx="3345" cy="310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90B3D" w14:textId="77777777" w:rsidR="00715B6F" w:rsidRDefault="00715B6F">
                              <w:pPr>
                                <w:tabs>
                                  <w:tab w:val="left" w:pos="1269"/>
                                  <w:tab w:val="left" w:pos="1530"/>
                                  <w:tab w:val="left" w:pos="1998"/>
                                </w:tabs>
                                <w:spacing w:before="65" w:line="216" w:lineRule="auto"/>
                                <w:ind w:left="146" w:right="137"/>
                                <w:rPr>
                                  <w:sz w:val="28"/>
                                </w:rPr>
                              </w:pPr>
                              <w:r>
                                <w:rPr>
                                  <w:sz w:val="28"/>
                                </w:rPr>
                                <w:t xml:space="preserve">Фиксация успеха, достигнутого </w:t>
                              </w:r>
                              <w:r>
                                <w:rPr>
                                  <w:spacing w:val="-3"/>
                                  <w:sz w:val="28"/>
                                </w:rPr>
                                <w:t>ребенком, его</w:t>
                              </w:r>
                              <w:r>
                                <w:rPr>
                                  <w:spacing w:val="-3"/>
                                  <w:sz w:val="28"/>
                                </w:rPr>
                                <w:tab/>
                              </w:r>
                              <w:r>
                                <w:rPr>
                                  <w:spacing w:val="-3"/>
                                  <w:sz w:val="28"/>
                                </w:rPr>
                                <w:tab/>
                              </w:r>
                              <w:r>
                                <w:rPr>
                                  <w:spacing w:val="-1"/>
                                  <w:sz w:val="28"/>
                                </w:rPr>
                                <w:t xml:space="preserve">аргументация </w:t>
                              </w:r>
                              <w:r>
                                <w:rPr>
                                  <w:sz w:val="28"/>
                                </w:rPr>
                                <w:t>создает</w:t>
                              </w:r>
                              <w:r>
                                <w:rPr>
                                  <w:sz w:val="28"/>
                                </w:rPr>
                                <w:tab/>
                              </w:r>
                              <w:r>
                                <w:rPr>
                                  <w:spacing w:val="-3"/>
                                  <w:sz w:val="28"/>
                                </w:rPr>
                                <w:t xml:space="preserve">положительный </w:t>
                              </w:r>
                              <w:r>
                                <w:rPr>
                                  <w:sz w:val="28"/>
                                </w:rPr>
                                <w:t xml:space="preserve">эмоциональный фон для </w:t>
                              </w:r>
                              <w:r>
                                <w:rPr>
                                  <w:spacing w:val="-1"/>
                                  <w:sz w:val="28"/>
                                </w:rPr>
                                <w:t>проведения</w:t>
                              </w:r>
                              <w:r>
                                <w:rPr>
                                  <w:spacing w:val="-1"/>
                                  <w:sz w:val="28"/>
                                </w:rPr>
                                <w:tab/>
                              </w:r>
                              <w:r>
                                <w:rPr>
                                  <w:spacing w:val="-1"/>
                                  <w:sz w:val="28"/>
                                </w:rPr>
                                <w:tab/>
                              </w:r>
                              <w:r>
                                <w:rPr>
                                  <w:spacing w:val="-4"/>
                                  <w:sz w:val="28"/>
                                </w:rPr>
                                <w:t xml:space="preserve">обучения, </w:t>
                              </w:r>
                              <w:r>
                                <w:rPr>
                                  <w:sz w:val="28"/>
                                </w:rPr>
                                <w:t>способствует возникновению познавательного интереса</w:t>
                              </w:r>
                            </w:p>
                          </w:txbxContent>
                        </wps:txbx>
                        <wps:bodyPr rot="0" vert="horz" wrap="square" lIns="0" tIns="0" rIns="0" bIns="0" anchor="t" anchorCtr="0" upright="1">
                          <a:noAutofit/>
                        </wps:bodyPr>
                      </wps:wsp>
                      <wps:wsp>
                        <wps:cNvPr id="450" name="Text Box 313"/>
                        <wps:cNvSpPr txBox="1">
                          <a:spLocks noChangeArrowheads="1"/>
                        </wps:cNvSpPr>
                        <wps:spPr bwMode="auto">
                          <a:xfrm>
                            <a:off x="6971" y="2354"/>
                            <a:ext cx="4425" cy="310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7AF2E" w14:textId="77777777" w:rsidR="00715B6F" w:rsidRDefault="00715B6F">
                              <w:pPr>
                                <w:tabs>
                                  <w:tab w:val="left" w:pos="1308"/>
                                  <w:tab w:val="left" w:pos="1476"/>
                                  <w:tab w:val="left" w:pos="1953"/>
                                  <w:tab w:val="left" w:pos="2868"/>
                                  <w:tab w:val="left" w:pos="3224"/>
                                  <w:tab w:val="left" w:pos="3443"/>
                                </w:tabs>
                                <w:spacing w:before="65" w:line="216" w:lineRule="auto"/>
                                <w:ind w:left="145" w:right="138"/>
                                <w:rPr>
                                  <w:sz w:val="28"/>
                                </w:rPr>
                              </w:pPr>
                              <w:r>
                                <w:rPr>
                                  <w:sz w:val="28"/>
                                </w:rPr>
                                <w:t xml:space="preserve">Психологическая перестройка позиции </w:t>
                              </w:r>
                              <w:r>
                                <w:rPr>
                                  <w:spacing w:val="-3"/>
                                  <w:sz w:val="28"/>
                                </w:rPr>
                                <w:t xml:space="preserve">педагога </w:t>
                              </w:r>
                              <w:r>
                                <w:rPr>
                                  <w:sz w:val="28"/>
                                </w:rPr>
                                <w:t xml:space="preserve">на личностно- ориентированное взаимодействие с </w:t>
                              </w:r>
                              <w:r>
                                <w:rPr>
                                  <w:spacing w:val="-4"/>
                                  <w:sz w:val="28"/>
                                </w:rPr>
                                <w:t xml:space="preserve">ребенком </w:t>
                              </w:r>
                              <w:r>
                                <w:rPr>
                                  <w:sz w:val="28"/>
                                </w:rPr>
                                <w:t>в процессе обучения, содержанием</w:t>
                              </w:r>
                              <w:r>
                                <w:rPr>
                                  <w:sz w:val="28"/>
                                </w:rPr>
                                <w:tab/>
                              </w:r>
                              <w:r>
                                <w:rPr>
                                  <w:spacing w:val="-5"/>
                                  <w:sz w:val="28"/>
                                </w:rPr>
                                <w:t>которого</w:t>
                              </w:r>
                              <w:r>
                                <w:rPr>
                                  <w:spacing w:val="-5"/>
                                  <w:sz w:val="28"/>
                                </w:rPr>
                                <w:tab/>
                              </w:r>
                              <w:r>
                                <w:rPr>
                                  <w:spacing w:val="-3"/>
                                  <w:sz w:val="28"/>
                                </w:rPr>
                                <w:t xml:space="preserve">является </w:t>
                              </w:r>
                              <w:r>
                                <w:rPr>
                                  <w:i/>
                                  <w:spacing w:val="-3"/>
                                  <w:sz w:val="28"/>
                                </w:rPr>
                                <w:t xml:space="preserve">формирование </w:t>
                              </w:r>
                              <w:r>
                                <w:rPr>
                                  <w:i/>
                                  <w:sz w:val="28"/>
                                </w:rPr>
                                <w:t xml:space="preserve">у детей средств и </w:t>
                              </w:r>
                              <w:r>
                                <w:rPr>
                                  <w:i/>
                                  <w:spacing w:val="-3"/>
                                  <w:sz w:val="28"/>
                                </w:rPr>
                                <w:t>способов</w:t>
                              </w:r>
                              <w:r>
                                <w:rPr>
                                  <w:i/>
                                  <w:spacing w:val="-3"/>
                                  <w:sz w:val="28"/>
                                </w:rPr>
                                <w:tab/>
                              </w:r>
                              <w:r>
                                <w:rPr>
                                  <w:i/>
                                  <w:spacing w:val="-3"/>
                                  <w:sz w:val="28"/>
                                </w:rPr>
                                <w:tab/>
                              </w:r>
                              <w:r>
                                <w:rPr>
                                  <w:i/>
                                  <w:sz w:val="28"/>
                                </w:rPr>
                                <w:t>приобретения</w:t>
                              </w:r>
                              <w:r>
                                <w:rPr>
                                  <w:i/>
                                  <w:sz w:val="28"/>
                                </w:rPr>
                                <w:tab/>
                              </w:r>
                              <w:r>
                                <w:rPr>
                                  <w:i/>
                                  <w:sz w:val="28"/>
                                </w:rPr>
                                <w:tab/>
                                <w:t xml:space="preserve">знаний </w:t>
                              </w:r>
                              <w:r>
                                <w:rPr>
                                  <w:sz w:val="28"/>
                                </w:rPr>
                                <w:t>в</w:t>
                              </w:r>
                              <w:r>
                                <w:rPr>
                                  <w:sz w:val="28"/>
                                </w:rPr>
                                <w:tab/>
                              </w:r>
                              <w:r>
                                <w:rPr>
                                  <w:spacing w:val="-5"/>
                                  <w:sz w:val="28"/>
                                </w:rPr>
                                <w:t>ходе</w:t>
                              </w:r>
                              <w:r>
                                <w:rPr>
                                  <w:spacing w:val="-5"/>
                                  <w:sz w:val="28"/>
                                </w:rPr>
                                <w:tab/>
                              </w:r>
                              <w:r>
                                <w:rPr>
                                  <w:spacing w:val="-5"/>
                                  <w:sz w:val="28"/>
                                </w:rPr>
                                <w:tab/>
                              </w:r>
                              <w:r>
                                <w:rPr>
                                  <w:spacing w:val="-3"/>
                                  <w:sz w:val="28"/>
                                </w:rPr>
                                <w:t xml:space="preserve">специально </w:t>
                              </w:r>
                              <w:r>
                                <w:rPr>
                                  <w:sz w:val="28"/>
                                </w:rPr>
                                <w:t>организованной самостоятельной деятельности</w:t>
                              </w:r>
                            </w:p>
                          </w:txbxContent>
                        </wps:txbx>
                        <wps:bodyPr rot="0" vert="horz" wrap="square" lIns="0" tIns="0" rIns="0" bIns="0" anchor="t" anchorCtr="0" upright="1">
                          <a:noAutofit/>
                        </wps:bodyPr>
                      </wps:wsp>
                      <wps:wsp>
                        <wps:cNvPr id="451" name="Text Box 312"/>
                        <wps:cNvSpPr txBox="1">
                          <a:spLocks noChangeArrowheads="1"/>
                        </wps:cNvSpPr>
                        <wps:spPr bwMode="auto">
                          <a:xfrm>
                            <a:off x="1162" y="2328"/>
                            <a:ext cx="5389" cy="310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C2FA47" w14:textId="77777777" w:rsidR="00715B6F" w:rsidRDefault="00715B6F">
                              <w:pPr>
                                <w:tabs>
                                  <w:tab w:val="left" w:pos="3080"/>
                                </w:tabs>
                                <w:spacing w:before="65" w:line="216" w:lineRule="auto"/>
                                <w:ind w:left="142" w:right="138"/>
                                <w:jc w:val="both"/>
                                <w:rPr>
                                  <w:i/>
                                  <w:sz w:val="28"/>
                                </w:rPr>
                              </w:pPr>
                              <w:r>
                                <w:rPr>
                                  <w:sz w:val="28"/>
                                </w:rPr>
                                <w:t xml:space="preserve">Позиция педагога при организации жизни детей в </w:t>
                              </w:r>
                              <w:r>
                                <w:rPr>
                                  <w:spacing w:val="-3"/>
                                  <w:sz w:val="28"/>
                                </w:rPr>
                                <w:t xml:space="preserve">детском </w:t>
                              </w:r>
                              <w:r>
                                <w:rPr>
                                  <w:spacing w:val="-7"/>
                                  <w:sz w:val="28"/>
                                </w:rPr>
                                <w:t xml:space="preserve">саду, </w:t>
                              </w:r>
                              <w:r>
                                <w:rPr>
                                  <w:sz w:val="28"/>
                                </w:rPr>
                                <w:t>дающая возможность</w:t>
                              </w:r>
                              <w:r>
                                <w:rPr>
                                  <w:sz w:val="28"/>
                                </w:rPr>
                                <w:tab/>
                              </w:r>
                              <w:r>
                                <w:rPr>
                                  <w:spacing w:val="-1"/>
                                  <w:sz w:val="28"/>
                                </w:rPr>
                                <w:t xml:space="preserve">самостоятельного </w:t>
                              </w:r>
                              <w:r>
                                <w:rPr>
                                  <w:spacing w:val="-3"/>
                                  <w:sz w:val="28"/>
                                </w:rPr>
                                <w:t xml:space="preserve">накопления </w:t>
                              </w:r>
                              <w:r>
                                <w:rPr>
                                  <w:sz w:val="28"/>
                                </w:rPr>
                                <w:t xml:space="preserve">чувственного опыта и </w:t>
                              </w:r>
                              <w:r>
                                <w:rPr>
                                  <w:spacing w:val="-4"/>
                                  <w:sz w:val="28"/>
                                </w:rPr>
                                <w:t xml:space="preserve">его </w:t>
                              </w:r>
                              <w:r>
                                <w:rPr>
                                  <w:sz w:val="28"/>
                                </w:rPr>
                                <w:t xml:space="preserve">осмысления. Основная роль воспитателя - </w:t>
                              </w:r>
                              <w:r>
                                <w:rPr>
                                  <w:i/>
                                  <w:sz w:val="28"/>
                                </w:rPr>
                                <w:t xml:space="preserve">организация ситуаций для познания детьми отношений </w:t>
                              </w:r>
                              <w:r>
                                <w:rPr>
                                  <w:i/>
                                  <w:spacing w:val="-3"/>
                                  <w:sz w:val="28"/>
                                </w:rPr>
                                <w:t xml:space="preserve">между </w:t>
                              </w:r>
                              <w:r>
                                <w:rPr>
                                  <w:i/>
                                  <w:sz w:val="28"/>
                                </w:rPr>
                                <w:t>предметами</w:t>
                              </w:r>
                              <w:r>
                                <w:rPr>
                                  <w:sz w:val="28"/>
                                </w:rPr>
                                <w:t xml:space="preserve">, </w:t>
                              </w:r>
                              <w:r>
                                <w:rPr>
                                  <w:spacing w:val="-7"/>
                                  <w:sz w:val="28"/>
                                </w:rPr>
                                <w:t xml:space="preserve">когда </w:t>
                              </w:r>
                              <w:r>
                                <w:rPr>
                                  <w:sz w:val="28"/>
                                </w:rPr>
                                <w:t xml:space="preserve">ребенок сохраняет в процессе обучения </w:t>
                              </w:r>
                              <w:r>
                                <w:rPr>
                                  <w:i/>
                                  <w:sz w:val="28"/>
                                </w:rPr>
                                <w:t>чувство</w:t>
                              </w:r>
                              <w:r>
                                <w:rPr>
                                  <w:i/>
                                  <w:spacing w:val="-6"/>
                                  <w:sz w:val="28"/>
                                </w:rPr>
                                <w:t xml:space="preserve"> </w:t>
                              </w:r>
                              <w:r>
                                <w:rPr>
                                  <w:i/>
                                  <w:spacing w:val="-4"/>
                                  <w:sz w:val="28"/>
                                </w:rPr>
                                <w:t>комфортности</w:t>
                              </w:r>
                            </w:p>
                            <w:p w14:paraId="21084BE3" w14:textId="77777777" w:rsidR="00715B6F" w:rsidRDefault="00715B6F">
                              <w:pPr>
                                <w:spacing w:line="304" w:lineRule="exact"/>
                                <w:ind w:left="142"/>
                                <w:jc w:val="both"/>
                                <w:rPr>
                                  <w:i/>
                                  <w:sz w:val="28"/>
                                </w:rPr>
                              </w:pPr>
                              <w:r>
                                <w:rPr>
                                  <w:i/>
                                  <w:sz w:val="28"/>
                                </w:rPr>
                                <w:t>и уверенности в собственных силах</w:t>
                              </w:r>
                            </w:p>
                          </w:txbxContent>
                        </wps:txbx>
                        <wps:bodyPr rot="0" vert="horz" wrap="square" lIns="0" tIns="0" rIns="0" bIns="0" anchor="t" anchorCtr="0" upright="1">
                          <a:noAutofit/>
                        </wps:bodyPr>
                      </wps:wsp>
                      <wps:wsp>
                        <wps:cNvPr id="452" name="Text Box 311"/>
                        <wps:cNvSpPr txBox="1">
                          <a:spLocks noChangeArrowheads="1"/>
                        </wps:cNvSpPr>
                        <wps:spPr bwMode="auto">
                          <a:xfrm>
                            <a:off x="8871" y="396"/>
                            <a:ext cx="6165" cy="48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2FE89" w14:textId="77777777" w:rsidR="00715B6F" w:rsidRDefault="00715B6F">
                              <w:pPr>
                                <w:spacing w:before="19"/>
                                <w:ind w:left="1341"/>
                                <w:rPr>
                                  <w:sz w:val="28"/>
                                </w:rPr>
                              </w:pPr>
                              <w:r>
                                <w:rPr>
                                  <w:sz w:val="28"/>
                                </w:rPr>
                                <w:t>Организация обучения детей</w:t>
                              </w:r>
                            </w:p>
                          </w:txbxContent>
                        </wps:txbx>
                        <wps:bodyPr rot="0" vert="horz" wrap="square" lIns="0" tIns="0" rIns="0" bIns="0" anchor="t" anchorCtr="0" upright="1">
                          <a:noAutofit/>
                        </wps:bodyPr>
                      </wps:wsp>
                      <wps:wsp>
                        <wps:cNvPr id="453" name="Text Box 310"/>
                        <wps:cNvSpPr txBox="1">
                          <a:spLocks noChangeArrowheads="1"/>
                        </wps:cNvSpPr>
                        <wps:spPr bwMode="auto">
                          <a:xfrm>
                            <a:off x="1162" y="396"/>
                            <a:ext cx="5899" cy="48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FD6FA9" w14:textId="77777777" w:rsidR="00715B6F" w:rsidRDefault="00715B6F">
                              <w:pPr>
                                <w:spacing w:before="19"/>
                                <w:ind w:left="652" w:right="652"/>
                                <w:jc w:val="center"/>
                                <w:rPr>
                                  <w:sz w:val="28"/>
                                </w:rPr>
                              </w:pPr>
                              <w:r>
                                <w:rPr>
                                  <w:sz w:val="28"/>
                                </w:rPr>
                                <w:t>Организация речевого общения детей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7FCF2" id="Group 309" o:spid="_x0000_s1039" style="position:absolute;margin-left:57.35pt;margin-top:19.05pt;width:695.2pt;height:254.85pt;z-index:-251626496;mso-wrap-distance-left:0;mso-wrap-distance-right:0;mso-position-horizontal-relative:page;mso-position-vertical-relative:text" coordorigin="1147,381" coordsize="13904,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">
                <v:rect id="Rectangle 321" o:spid="_x0000_s1040" style="position:absolute;left:1322;top:1301;width:1371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" filled="f" strokeweight="1.5pt"/>
                <v:shape id="AutoShape 320" o:spid="_x0000_s1041" style="position:absolute;left:11558;top:938;width:127;height:424;visibility:visible;mso-wrap-style:square;v-text-anchor:top" coordsize="1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" path="m52,305l7,306,71,424r45,-99l52,325r,-20xm82,304r-30,1l52,325r30,-1l82,304xm127,302r-45,2l82,324r-30,1l116,325r11,-23xm75,119r-30,1l52,305r30,-1l75,119xm56,l,122r45,-2l45,100,75,99r35,l56,xm75,99r-30,1l45,120r30,-1l75,99xm110,99r-35,l75,119r45,-1l110,99xe" fillcolor="black" stroked="f">
                  <v:path arrowok="t" o:connecttype="custom" o:connectlocs="52,1243;7,1244;71,1362;116,1263;52,1263;52,1243;82,1242;52,1243;52,1263;82,1262;82,1242;127,1240;82,1242;82,1262;52,1263;116,1263;127,1240;75,1057;45,1058;52,1243;82,1242;75,1057;56,938;0,1060;45,1058;45,1038;75,1037;110,1037;56,938;75,1037;45,1038;45,1058;75,1057;75,1037;110,1037;75,1037;75,1057;120,1056;110,1037" o:connectangles="0,0,0,0,0,0,0,0,0,0,0,0,0,0,0,0,0,0,0,0,0,0,0,0,0,0,0,0,0,0,0,0,0,0,0,0,0,0,0"/>
                </v:shape>
                <v:shape id="AutoShape 319" o:spid="_x0000_s1042" style="position:absolute;left:3773;top:877;width:127;height:424;visibility:visible;mso-wrap-style:square;v-text-anchor:top" coordsize="1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" path="m52,305l7,306,71,424r45,-99l52,325r,-20xm82,304r-30,1l52,325r30,-1l82,304xm127,302r-45,2l82,324r-30,1l116,325r11,-23xm75,119r-30,1l52,305r30,-1l75,119xm56,l,122r45,-2l45,100,75,99r35,l56,xm75,99r-30,1l45,120r30,-1l75,99xm110,99r-35,l75,119r45,-1l110,99xe" fillcolor="black" stroked="f">
                  <v:path arrowok="t" o:connecttype="custom" o:connectlocs="52,1182;7,1183;71,1301;116,1202;52,1202;52,1182;82,1181;52,1182;52,1202;82,1201;82,1181;127,1179;82,1181;82,1201;52,1202;116,1202;127,1179;75,996;45,997;52,1182;82,1181;75,996;56,877;0,999;45,997;45,977;75,976;110,976;56,877;75,976;45,977;45,997;75,996;75,976;110,976;75,976;75,996;120,995;110,976" o:connectangles="0,0,0,0,0,0,0,0,0,0,0,0,0,0,0,0,0,0,0,0,0,0,0,0,0,0,0,0,0,0,0,0,0,0,0,0,0,0,0"/>
                </v:shape>
                <v:shape id="AutoShape 318" o:spid="_x0000_s1043" style="position:absolute;left:3743;top:1930;width:127;height:424;visibility:visible;mso-wrap-style:square;v-text-anchor:top" coordsize="1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" path="m52,305l7,306,71,424r45,-99l52,325r,-20xm82,304r-30,1l52,325r30,-1l82,304xm127,302r-45,2l82,324r-30,1l116,325r11,-23xm75,119r-30,1l52,305r30,-1l75,119xm56,l,122r45,-2l45,100,75,99r35,l56,xm75,99r-30,1l45,120r30,-1l75,99xm110,99r-35,l75,119r45,-1l110,99xe" fillcolor="black" stroked="f">
                  <v:path arrowok="t" o:connecttype="custom" o:connectlocs="52,2235;7,2236;71,2354;116,2255;52,2255;52,2235;82,2234;52,2235;52,2255;82,2254;82,2234;127,2232;82,2234;82,2254;52,2255;116,2255;127,2232;75,2049;45,2050;52,2235;82,2234;75,2049;56,1930;0,2052;45,2050;45,2030;75,2029;110,2029;56,1930;75,2029;45,2030;45,2050;75,2049;75,2029;110,2029;75,2029;75,2049;120,2048;110,2029" o:connectangles="0,0,0,0,0,0,0,0,0,0,0,0,0,0,0,0,0,0,0,0,0,0,0,0,0,0,0,0,0,0,0,0,0,0,0,0,0,0,0"/>
                </v:shape>
                <v:shape id="AutoShape 317" o:spid="_x0000_s1044" style="position:absolute;left:8976;top:1904;width:127;height:424;visibility:visible;mso-wrap-style:square;v-text-anchor:top" coordsize="1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" path="m52,305l7,306,71,424r45,-99l52,325r,-20xm82,304r-30,1l52,325r30,-1l82,304xm127,302r-45,2l82,324r-30,1l116,325r11,-23xm75,119r-30,1l52,305r30,-1l75,119xm56,l,122r45,-2l45,100,75,99r35,l56,xm75,99r-30,1l45,120r30,-1l75,99xm110,99r-35,l75,119r45,-1l110,99xe" fillcolor="black" stroked="f">
                  <v:path arrowok="t" o:connecttype="custom" o:connectlocs="52,2209;7,2210;71,2328;116,2229;52,2229;52,2209;82,2208;52,2209;52,2229;82,2228;82,2208;127,2206;82,2208;82,2228;52,2229;116,2229;127,2206;75,2023;45,2024;52,2209;82,2208;75,2023;56,1904;0,2026;45,2024;45,2004;75,2003;110,2003;56,1904;75,2003;45,2004;45,2024;75,2023;75,2003;110,2003;75,2003;75,2023;120,2022;110,2003" o:connectangles="0,0,0,0,0,0,0,0,0,0,0,0,0,0,0,0,0,0,0,0,0,0,0,0,0,0,0,0,0,0,0,0,0,0,0,0,0,0,0"/>
                </v:shape>
                <v:shape id="AutoShape 316" o:spid="_x0000_s1045" style="position:absolute;left:13163;top:1930;width:127;height:424;visibility:visible;mso-wrap-style:square;v-text-anchor:top" coordsize="1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" path="m52,305l7,306,71,424r45,-99l52,325r,-20xm82,304r-30,1l52,325r30,-1l82,304xm127,302r-45,2l82,324r-30,1l116,325r11,-23xm75,119r-30,1l52,305r30,-1l75,119xm56,l,122r45,-2l45,100,75,99r35,l56,xm75,99r-30,1l45,120r30,-1l75,99xm110,99r-35,l75,119r45,-1l110,99xe" fillcolor="black" stroked="f">
                  <v:path arrowok="t" o:connecttype="custom" o:connectlocs="52,2235;7,2236;71,2354;116,2255;52,2255;52,2235;82,2234;52,2235;52,2255;82,2254;82,2234;127,2232;82,2234;82,2254;52,2255;116,2255;127,2232;75,2049;45,2050;52,2235;82,2234;75,2049;56,1930;0,2052;45,2050;45,2030;75,2029;110,2029;56,1930;75,2029;45,2030;45,2050;75,2049;75,2029;110,2029;75,2029;75,2049;120,2048;110,2029" o:connectangles="0,0,0,0,0,0,0,0,0,0,0,0,0,0,0,0,0,0,0,0,0,0,0,0,0,0,0,0,0,0,0,0,0,0,0,0,0,0,0"/>
                </v:shape>
                <v:shape id="Text Box 315" o:spid="_x0000_s1046" type="#_x0000_t202" style="position:absolute;left:1307;top:877;width:13744;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ADAEFD9" w14:textId="77777777" w:rsidR="00715B6F" w:rsidRDefault="00715B6F">
                        <w:pPr>
                          <w:spacing w:before="2"/>
                          <w:rPr>
                            <w:b/>
                            <w:sz w:val="42"/>
                          </w:rPr>
                        </w:pPr>
                      </w:p>
                      <w:p w14:paraId="4C303591" w14:textId="77777777" w:rsidR="00715B6F" w:rsidRDefault="00715B6F">
                        <w:pPr>
                          <w:ind w:left="3801" w:right="3801"/>
                          <w:jc w:val="center"/>
                          <w:rPr>
                            <w:sz w:val="28"/>
                          </w:rPr>
                        </w:pPr>
                        <w:r>
                          <w:rPr>
                            <w:sz w:val="28"/>
                          </w:rPr>
                          <w:t>Организация разнообразных форм взаимодействия</w:t>
                        </w:r>
                      </w:p>
                    </w:txbxContent>
                  </v:textbox>
                </v:shape>
                <v:shape id="Text Box 314" o:spid="_x0000_s1047" type="#_x0000_t202" style="position:absolute;left:11691;top:2354;width:3345;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" filled="f" strokeweight="1.5pt">
                  <v:textbox inset="0,0,0,0">
                    <w:txbxContent>
                      <w:p w14:paraId="0DF90B3D" w14:textId="77777777" w:rsidR="00715B6F" w:rsidRDefault="00715B6F">
                        <w:pPr>
                          <w:tabs>
                            <w:tab w:val="left" w:pos="1269"/>
                            <w:tab w:val="left" w:pos="1530"/>
                            <w:tab w:val="left" w:pos="1998"/>
                          </w:tabs>
                          <w:spacing w:before="65" w:line="216" w:lineRule="auto"/>
                          <w:ind w:left="146" w:right="137"/>
                          <w:rPr>
                            <w:sz w:val="28"/>
                          </w:rPr>
                        </w:pPr>
                        <w:r>
                          <w:rPr>
                            <w:sz w:val="28"/>
                          </w:rPr>
                          <w:t xml:space="preserve">Фиксация успеха, достигнутого </w:t>
                        </w:r>
                        <w:r>
                          <w:rPr>
                            <w:spacing w:val="-3"/>
                            <w:sz w:val="28"/>
                          </w:rPr>
                          <w:t>ребенком, его</w:t>
                        </w:r>
                        <w:r>
                          <w:rPr>
                            <w:spacing w:val="-3"/>
                            <w:sz w:val="28"/>
                          </w:rPr>
                          <w:tab/>
                        </w:r>
                        <w:r>
                          <w:rPr>
                            <w:spacing w:val="-3"/>
                            <w:sz w:val="28"/>
                          </w:rPr>
                          <w:tab/>
                        </w:r>
                        <w:r>
                          <w:rPr>
                            <w:spacing w:val="-1"/>
                            <w:sz w:val="28"/>
                          </w:rPr>
                          <w:t xml:space="preserve">аргументация </w:t>
                        </w:r>
                        <w:r>
                          <w:rPr>
                            <w:sz w:val="28"/>
                          </w:rPr>
                          <w:t>создает</w:t>
                        </w:r>
                        <w:r>
                          <w:rPr>
                            <w:sz w:val="28"/>
                          </w:rPr>
                          <w:tab/>
                        </w:r>
                        <w:r>
                          <w:rPr>
                            <w:spacing w:val="-3"/>
                            <w:sz w:val="28"/>
                          </w:rPr>
                          <w:t xml:space="preserve">положительный </w:t>
                        </w:r>
                        <w:r>
                          <w:rPr>
                            <w:sz w:val="28"/>
                          </w:rPr>
                          <w:t xml:space="preserve">эмоциональный фон для </w:t>
                        </w:r>
                        <w:r>
                          <w:rPr>
                            <w:spacing w:val="-1"/>
                            <w:sz w:val="28"/>
                          </w:rPr>
                          <w:t>проведения</w:t>
                        </w:r>
                        <w:r>
                          <w:rPr>
                            <w:spacing w:val="-1"/>
                            <w:sz w:val="28"/>
                          </w:rPr>
                          <w:tab/>
                        </w:r>
                        <w:r>
                          <w:rPr>
                            <w:spacing w:val="-1"/>
                            <w:sz w:val="28"/>
                          </w:rPr>
                          <w:tab/>
                        </w:r>
                        <w:r>
                          <w:rPr>
                            <w:spacing w:val="-4"/>
                            <w:sz w:val="28"/>
                          </w:rPr>
                          <w:t xml:space="preserve">обучения, </w:t>
                        </w:r>
                        <w:r>
                          <w:rPr>
                            <w:sz w:val="28"/>
                          </w:rPr>
                          <w:t>способствует возникновению познавательного интереса</w:t>
                        </w:r>
                      </w:p>
                    </w:txbxContent>
                  </v:textbox>
                </v:shape>
                <v:shape id="Text Box 313" o:spid="_x0000_s1048" type="#_x0000_t202" style="position:absolute;left:6971;top:2354;width:4425;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" filled="f" strokeweight="1.5pt">
                  <v:textbox inset="0,0,0,0">
                    <w:txbxContent>
                      <w:p w14:paraId="3BD7AF2E" w14:textId="77777777" w:rsidR="00715B6F" w:rsidRDefault="00715B6F">
                        <w:pPr>
                          <w:tabs>
                            <w:tab w:val="left" w:pos="1308"/>
                            <w:tab w:val="left" w:pos="1476"/>
                            <w:tab w:val="left" w:pos="1953"/>
                            <w:tab w:val="left" w:pos="2868"/>
                            <w:tab w:val="left" w:pos="3224"/>
                            <w:tab w:val="left" w:pos="3443"/>
                          </w:tabs>
                          <w:spacing w:before="65" w:line="216" w:lineRule="auto"/>
                          <w:ind w:left="145" w:right="138"/>
                          <w:rPr>
                            <w:sz w:val="28"/>
                          </w:rPr>
                        </w:pPr>
                        <w:r>
                          <w:rPr>
                            <w:sz w:val="28"/>
                          </w:rPr>
                          <w:t xml:space="preserve">Психологическая перестройка позиции </w:t>
                        </w:r>
                        <w:r>
                          <w:rPr>
                            <w:spacing w:val="-3"/>
                            <w:sz w:val="28"/>
                          </w:rPr>
                          <w:t xml:space="preserve">педагога </w:t>
                        </w:r>
                        <w:r>
                          <w:rPr>
                            <w:sz w:val="28"/>
                          </w:rPr>
                          <w:t xml:space="preserve">на личностно- ориентированное взаимодействие с </w:t>
                        </w:r>
                        <w:r>
                          <w:rPr>
                            <w:spacing w:val="-4"/>
                            <w:sz w:val="28"/>
                          </w:rPr>
                          <w:t xml:space="preserve">ребенком </w:t>
                        </w:r>
                        <w:r>
                          <w:rPr>
                            <w:sz w:val="28"/>
                          </w:rPr>
                          <w:t>в процессе обучения, содержанием</w:t>
                        </w:r>
                        <w:r>
                          <w:rPr>
                            <w:sz w:val="28"/>
                          </w:rPr>
                          <w:tab/>
                        </w:r>
                        <w:r>
                          <w:rPr>
                            <w:spacing w:val="-5"/>
                            <w:sz w:val="28"/>
                          </w:rPr>
                          <w:t>которого</w:t>
                        </w:r>
                        <w:r>
                          <w:rPr>
                            <w:spacing w:val="-5"/>
                            <w:sz w:val="28"/>
                          </w:rPr>
                          <w:tab/>
                        </w:r>
                        <w:r>
                          <w:rPr>
                            <w:spacing w:val="-3"/>
                            <w:sz w:val="28"/>
                          </w:rPr>
                          <w:t xml:space="preserve">является </w:t>
                        </w:r>
                        <w:r>
                          <w:rPr>
                            <w:i/>
                            <w:spacing w:val="-3"/>
                            <w:sz w:val="28"/>
                          </w:rPr>
                          <w:t xml:space="preserve">формирование </w:t>
                        </w:r>
                        <w:r>
                          <w:rPr>
                            <w:i/>
                            <w:sz w:val="28"/>
                          </w:rPr>
                          <w:t xml:space="preserve">у детей средств и </w:t>
                        </w:r>
                        <w:r>
                          <w:rPr>
                            <w:i/>
                            <w:spacing w:val="-3"/>
                            <w:sz w:val="28"/>
                          </w:rPr>
                          <w:t>способов</w:t>
                        </w:r>
                        <w:r>
                          <w:rPr>
                            <w:i/>
                            <w:spacing w:val="-3"/>
                            <w:sz w:val="28"/>
                          </w:rPr>
                          <w:tab/>
                        </w:r>
                        <w:r>
                          <w:rPr>
                            <w:i/>
                            <w:spacing w:val="-3"/>
                            <w:sz w:val="28"/>
                          </w:rPr>
                          <w:tab/>
                        </w:r>
                        <w:r>
                          <w:rPr>
                            <w:i/>
                            <w:sz w:val="28"/>
                          </w:rPr>
                          <w:t>приобретения</w:t>
                        </w:r>
                        <w:r>
                          <w:rPr>
                            <w:i/>
                            <w:sz w:val="28"/>
                          </w:rPr>
                          <w:tab/>
                        </w:r>
                        <w:r>
                          <w:rPr>
                            <w:i/>
                            <w:sz w:val="28"/>
                          </w:rPr>
                          <w:tab/>
                          <w:t xml:space="preserve">знаний </w:t>
                        </w:r>
                        <w:r>
                          <w:rPr>
                            <w:sz w:val="28"/>
                          </w:rPr>
                          <w:t>в</w:t>
                        </w:r>
                        <w:r>
                          <w:rPr>
                            <w:sz w:val="28"/>
                          </w:rPr>
                          <w:tab/>
                        </w:r>
                        <w:r>
                          <w:rPr>
                            <w:spacing w:val="-5"/>
                            <w:sz w:val="28"/>
                          </w:rPr>
                          <w:t>ходе</w:t>
                        </w:r>
                        <w:r>
                          <w:rPr>
                            <w:spacing w:val="-5"/>
                            <w:sz w:val="28"/>
                          </w:rPr>
                          <w:tab/>
                        </w:r>
                        <w:r>
                          <w:rPr>
                            <w:spacing w:val="-5"/>
                            <w:sz w:val="28"/>
                          </w:rPr>
                          <w:tab/>
                        </w:r>
                        <w:r>
                          <w:rPr>
                            <w:spacing w:val="-3"/>
                            <w:sz w:val="28"/>
                          </w:rPr>
                          <w:t xml:space="preserve">специально </w:t>
                        </w:r>
                        <w:r>
                          <w:rPr>
                            <w:sz w:val="28"/>
                          </w:rPr>
                          <w:t>организованной самостоятельной деятельности</w:t>
                        </w:r>
                      </w:p>
                    </w:txbxContent>
                  </v:textbox>
                </v:shape>
                <v:shape id="Text Box 312" o:spid="_x0000_s1049" type="#_x0000_t202" style="position:absolute;left:1162;top:2328;width:5389;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" filled="f" strokeweight="1.5pt">
                  <v:textbox inset="0,0,0,0">
                    <w:txbxContent>
                      <w:p w14:paraId="26C2FA47" w14:textId="77777777" w:rsidR="00715B6F" w:rsidRDefault="00715B6F">
                        <w:pPr>
                          <w:tabs>
                            <w:tab w:val="left" w:pos="3080"/>
                          </w:tabs>
                          <w:spacing w:before="65" w:line="216" w:lineRule="auto"/>
                          <w:ind w:left="142" w:right="138"/>
                          <w:jc w:val="both"/>
                          <w:rPr>
                            <w:i/>
                            <w:sz w:val="28"/>
                          </w:rPr>
                        </w:pPr>
                        <w:r>
                          <w:rPr>
                            <w:sz w:val="28"/>
                          </w:rPr>
                          <w:t xml:space="preserve">Позиция педагога при организации жизни детей в </w:t>
                        </w:r>
                        <w:r>
                          <w:rPr>
                            <w:spacing w:val="-3"/>
                            <w:sz w:val="28"/>
                          </w:rPr>
                          <w:t xml:space="preserve">детском </w:t>
                        </w:r>
                        <w:r>
                          <w:rPr>
                            <w:spacing w:val="-7"/>
                            <w:sz w:val="28"/>
                          </w:rPr>
                          <w:t xml:space="preserve">саду, </w:t>
                        </w:r>
                        <w:r>
                          <w:rPr>
                            <w:sz w:val="28"/>
                          </w:rPr>
                          <w:t>дающая возможность</w:t>
                        </w:r>
                        <w:r>
                          <w:rPr>
                            <w:sz w:val="28"/>
                          </w:rPr>
                          <w:tab/>
                        </w:r>
                        <w:r>
                          <w:rPr>
                            <w:spacing w:val="-1"/>
                            <w:sz w:val="28"/>
                          </w:rPr>
                          <w:t xml:space="preserve">самостоятельного </w:t>
                        </w:r>
                        <w:r>
                          <w:rPr>
                            <w:spacing w:val="-3"/>
                            <w:sz w:val="28"/>
                          </w:rPr>
                          <w:t xml:space="preserve">накопления </w:t>
                        </w:r>
                        <w:r>
                          <w:rPr>
                            <w:sz w:val="28"/>
                          </w:rPr>
                          <w:t xml:space="preserve">чувственного опыта и </w:t>
                        </w:r>
                        <w:r>
                          <w:rPr>
                            <w:spacing w:val="-4"/>
                            <w:sz w:val="28"/>
                          </w:rPr>
                          <w:t xml:space="preserve">его </w:t>
                        </w:r>
                        <w:r>
                          <w:rPr>
                            <w:sz w:val="28"/>
                          </w:rPr>
                          <w:t xml:space="preserve">осмысления. Основная роль воспитателя - </w:t>
                        </w:r>
                        <w:r>
                          <w:rPr>
                            <w:i/>
                            <w:sz w:val="28"/>
                          </w:rPr>
                          <w:t xml:space="preserve">организация ситуаций для познания детьми отношений </w:t>
                        </w:r>
                        <w:r>
                          <w:rPr>
                            <w:i/>
                            <w:spacing w:val="-3"/>
                            <w:sz w:val="28"/>
                          </w:rPr>
                          <w:t xml:space="preserve">между </w:t>
                        </w:r>
                        <w:r>
                          <w:rPr>
                            <w:i/>
                            <w:sz w:val="28"/>
                          </w:rPr>
                          <w:t>предметами</w:t>
                        </w:r>
                        <w:r>
                          <w:rPr>
                            <w:sz w:val="28"/>
                          </w:rPr>
                          <w:t xml:space="preserve">, </w:t>
                        </w:r>
                        <w:r>
                          <w:rPr>
                            <w:spacing w:val="-7"/>
                            <w:sz w:val="28"/>
                          </w:rPr>
                          <w:t xml:space="preserve">когда </w:t>
                        </w:r>
                        <w:r>
                          <w:rPr>
                            <w:sz w:val="28"/>
                          </w:rPr>
                          <w:t xml:space="preserve">ребенок сохраняет в процессе обучения </w:t>
                        </w:r>
                        <w:r>
                          <w:rPr>
                            <w:i/>
                            <w:sz w:val="28"/>
                          </w:rPr>
                          <w:t>чувство</w:t>
                        </w:r>
                        <w:r>
                          <w:rPr>
                            <w:i/>
                            <w:spacing w:val="-6"/>
                            <w:sz w:val="28"/>
                          </w:rPr>
                          <w:t xml:space="preserve"> </w:t>
                        </w:r>
                        <w:r>
                          <w:rPr>
                            <w:i/>
                            <w:spacing w:val="-4"/>
                            <w:sz w:val="28"/>
                          </w:rPr>
                          <w:t>комфортности</w:t>
                        </w:r>
                      </w:p>
                      <w:p w14:paraId="21084BE3" w14:textId="77777777" w:rsidR="00715B6F" w:rsidRDefault="00715B6F">
                        <w:pPr>
                          <w:spacing w:line="304" w:lineRule="exact"/>
                          <w:ind w:left="142"/>
                          <w:jc w:val="both"/>
                          <w:rPr>
                            <w:i/>
                            <w:sz w:val="28"/>
                          </w:rPr>
                        </w:pPr>
                        <w:r>
                          <w:rPr>
                            <w:i/>
                            <w:sz w:val="28"/>
                          </w:rPr>
                          <w:t>и уверенности в собственных силах</w:t>
                        </w:r>
                      </w:p>
                    </w:txbxContent>
                  </v:textbox>
                </v:shape>
                <v:shape id="Text Box 311" o:spid="_x0000_s1050" type="#_x0000_t202" style="position:absolute;left:8871;top:396;width:6165;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" filled="f" strokeweight="1.5pt">
                  <v:textbox inset="0,0,0,0">
                    <w:txbxContent>
                      <w:p w14:paraId="7242FE89" w14:textId="77777777" w:rsidR="00715B6F" w:rsidRDefault="00715B6F">
                        <w:pPr>
                          <w:spacing w:before="19"/>
                          <w:ind w:left="1341"/>
                          <w:rPr>
                            <w:sz w:val="28"/>
                          </w:rPr>
                        </w:pPr>
                        <w:r>
                          <w:rPr>
                            <w:sz w:val="28"/>
                          </w:rPr>
                          <w:t>Организация обучения детей</w:t>
                        </w:r>
                      </w:p>
                    </w:txbxContent>
                  </v:textbox>
                </v:shape>
                <v:shape id="Text Box 310" o:spid="_x0000_s1051" type="#_x0000_t202" style="position:absolute;left:1162;top:396;width:5899;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" filled="f" strokeweight="1.5pt">
                  <v:textbox inset="0,0,0,0">
                    <w:txbxContent>
                      <w:p w14:paraId="19FD6FA9" w14:textId="77777777" w:rsidR="00715B6F" w:rsidRDefault="00715B6F">
                        <w:pPr>
                          <w:spacing w:before="19"/>
                          <w:ind w:left="652" w:right="652"/>
                          <w:jc w:val="center"/>
                          <w:rPr>
                            <w:sz w:val="28"/>
                          </w:rPr>
                        </w:pPr>
                        <w:r>
                          <w:rPr>
                            <w:sz w:val="28"/>
                          </w:rPr>
                          <w:t>Организация речевого общения детей</w:t>
                        </w:r>
                      </w:p>
                    </w:txbxContent>
                  </v:textbox>
                </v:shape>
                <w10:wrap type="topAndBottom" anchorx="page"/>
              </v:group>
            </w:pict>
          </mc:Fallback>
        </mc:AlternateContent>
      </w:r>
    </w:p>
    <w:p w14:paraId="3B6583F0" w14:textId="77777777" w:rsidR="000820B7" w:rsidRDefault="000820B7">
      <w:pPr>
        <w:pStyle w:val="a3"/>
        <w:rPr>
          <w:b/>
          <w:sz w:val="20"/>
        </w:rPr>
      </w:pPr>
    </w:p>
    <w:p w14:paraId="40837092" w14:textId="77777777" w:rsidR="000820B7" w:rsidRDefault="000820B7">
      <w:pPr>
        <w:pStyle w:val="a3"/>
        <w:rPr>
          <w:b/>
          <w:sz w:val="20"/>
        </w:rPr>
      </w:pPr>
    </w:p>
    <w:p w14:paraId="0D82577A" w14:textId="77777777" w:rsidR="000820B7" w:rsidRDefault="000820B7">
      <w:pPr>
        <w:pStyle w:val="a3"/>
        <w:rPr>
          <w:b/>
          <w:sz w:val="20"/>
        </w:rPr>
      </w:pPr>
    </w:p>
    <w:p w14:paraId="5C628CE7" w14:textId="77777777" w:rsidR="000820B7" w:rsidRDefault="000820B7">
      <w:pPr>
        <w:pStyle w:val="a3"/>
        <w:spacing w:before="9"/>
        <w:rPr>
          <w:b/>
          <w:sz w:val="19"/>
        </w:rPr>
      </w:pPr>
    </w:p>
    <w:p w14:paraId="4BC472DA" w14:textId="77777777" w:rsidR="000820B7" w:rsidRDefault="00447348">
      <w:pPr>
        <w:spacing w:before="89" w:line="319" w:lineRule="exact"/>
        <w:ind w:left="646" w:right="779"/>
        <w:jc w:val="center"/>
        <w:rPr>
          <w:b/>
          <w:sz w:val="28"/>
        </w:rPr>
      </w:pPr>
      <w:r>
        <w:rPr>
          <w:b/>
          <w:sz w:val="28"/>
        </w:rPr>
        <w:t>Направление № 1 по реализации образовательной области «Познавательное развитие»:</w:t>
      </w:r>
    </w:p>
    <w:p w14:paraId="4A76F57A" w14:textId="77777777" w:rsidR="000820B7" w:rsidRDefault="00447348">
      <w:pPr>
        <w:pStyle w:val="a3"/>
        <w:spacing w:line="319" w:lineRule="exact"/>
        <w:ind w:left="3850" w:right="3984"/>
        <w:jc w:val="center"/>
      </w:pPr>
      <w:r>
        <w:t>«Развитие элементарных математических представлений».</w:t>
      </w:r>
    </w:p>
    <w:p w14:paraId="50B432D2" w14:textId="77777777" w:rsidR="000820B7" w:rsidRDefault="000820B7">
      <w:pPr>
        <w:pStyle w:val="a3"/>
        <w:spacing w:before="4"/>
      </w:pPr>
    </w:p>
    <w:p w14:paraId="2C0E728A" w14:textId="77777777" w:rsidR="000820B7" w:rsidRDefault="00447348">
      <w:pPr>
        <w:pStyle w:val="210"/>
        <w:ind w:left="642" w:right="779"/>
      </w:pPr>
      <w:r>
        <w:t>Система работы по развитию элементарных математических представлений</w:t>
      </w:r>
    </w:p>
    <w:p w14:paraId="414CE037" w14:textId="77777777" w:rsidR="000820B7" w:rsidRDefault="000820B7">
      <w:pPr>
        <w:sectPr w:rsidR="000820B7">
          <w:footerReference w:type="default" r:id="rId43"/>
          <w:pgSz w:w="16840" w:h="11910" w:orient="landscape"/>
          <w:pgMar w:top="1100" w:right="0" w:bottom="1180" w:left="20" w:header="0" w:footer="988" w:gutter="0"/>
          <w:pgNumType w:start="45"/>
          <w:cols w:space="720"/>
        </w:sectPr>
      </w:pPr>
    </w:p>
    <w:p w14:paraId="3D426DC8" w14:textId="77777777" w:rsidR="000820B7" w:rsidRDefault="00447348">
      <w:pPr>
        <w:spacing w:before="72"/>
        <w:ind w:left="646" w:right="779"/>
        <w:jc w:val="center"/>
        <w:rPr>
          <w:b/>
          <w:sz w:val="28"/>
        </w:rPr>
      </w:pPr>
      <w:r>
        <w:rPr>
          <w:b/>
          <w:sz w:val="28"/>
        </w:rPr>
        <w:t>в соответствии с методическими материалами, соответствующими Стандарту (раздел «Делаем первые шаги в математику. Исследуем и экспериментируем»).</w:t>
      </w:r>
    </w:p>
    <w:p w14:paraId="387A564B" w14:textId="77777777" w:rsidR="000820B7" w:rsidRDefault="00447348">
      <w:pPr>
        <w:spacing w:line="316" w:lineRule="exact"/>
        <w:ind w:left="3850" w:right="3981"/>
        <w:jc w:val="center"/>
        <w:rPr>
          <w:i/>
          <w:sz w:val="28"/>
        </w:rPr>
      </w:pPr>
      <w:r>
        <w:rPr>
          <w:i/>
          <w:sz w:val="28"/>
        </w:rPr>
        <w:t>Старший дошкольный возраст (от 6 до 7 лет)</w:t>
      </w:r>
    </w:p>
    <w:p w14:paraId="484D3D68" w14:textId="77777777" w:rsidR="000820B7" w:rsidRDefault="000820B7">
      <w:pPr>
        <w:pStyle w:val="a3"/>
        <w:spacing w:before="9"/>
        <w:rPr>
          <w:i/>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516"/>
        <w:gridCol w:w="689"/>
        <w:gridCol w:w="387"/>
        <w:gridCol w:w="2149"/>
        <w:gridCol w:w="1434"/>
        <w:gridCol w:w="155"/>
        <w:gridCol w:w="2537"/>
        <w:gridCol w:w="185"/>
        <w:gridCol w:w="706"/>
        <w:gridCol w:w="3193"/>
      </w:tblGrid>
      <w:tr w:rsidR="000820B7" w14:paraId="411814F5" w14:textId="77777777">
        <w:trPr>
          <w:trHeight w:val="551"/>
        </w:trPr>
        <w:tc>
          <w:tcPr>
            <w:tcW w:w="14582" w:type="dxa"/>
            <w:gridSpan w:val="11"/>
          </w:tcPr>
          <w:p w14:paraId="5639A788" w14:textId="77777777" w:rsidR="000820B7" w:rsidRDefault="00447348">
            <w:pPr>
              <w:pStyle w:val="TableParagraph"/>
              <w:spacing w:line="268" w:lineRule="exact"/>
              <w:ind w:left="541" w:right="543"/>
              <w:jc w:val="center"/>
              <w:rPr>
                <w:sz w:val="24"/>
              </w:rPr>
            </w:pPr>
            <w:r>
              <w:rPr>
                <w:b/>
                <w:sz w:val="24"/>
              </w:rPr>
              <w:t>Основная цель</w:t>
            </w:r>
            <w:r>
              <w:rPr>
                <w:sz w:val="24"/>
              </w:rPr>
              <w:t>: интеллектуальное развитие детей, формирование приемов умственной деятельности, творческого и вариативного</w:t>
            </w:r>
          </w:p>
          <w:p w14:paraId="7CDCE3B2" w14:textId="77777777" w:rsidR="000820B7" w:rsidRDefault="00447348">
            <w:pPr>
              <w:pStyle w:val="TableParagraph"/>
              <w:spacing w:line="264" w:lineRule="exact"/>
              <w:ind w:left="541" w:right="540"/>
              <w:jc w:val="center"/>
              <w:rPr>
                <w:sz w:val="24"/>
              </w:rPr>
            </w:pPr>
            <w:r>
              <w:rPr>
                <w:sz w:val="24"/>
              </w:rPr>
              <w:t>мышления на основе овладения детьми количественными отношениями.</w:t>
            </w:r>
          </w:p>
        </w:tc>
      </w:tr>
      <w:tr w:rsidR="000820B7" w14:paraId="24294BF0" w14:textId="77777777">
        <w:trPr>
          <w:trHeight w:val="275"/>
        </w:trPr>
        <w:tc>
          <w:tcPr>
            <w:tcW w:w="14582" w:type="dxa"/>
            <w:gridSpan w:val="11"/>
          </w:tcPr>
          <w:p w14:paraId="53E8C70E" w14:textId="77777777" w:rsidR="000820B7" w:rsidRDefault="00447348">
            <w:pPr>
              <w:pStyle w:val="TableParagraph"/>
              <w:spacing w:line="256" w:lineRule="exact"/>
              <w:ind w:left="541" w:right="538"/>
              <w:jc w:val="center"/>
              <w:rPr>
                <w:b/>
                <w:sz w:val="24"/>
              </w:rPr>
            </w:pPr>
            <w:r>
              <w:rPr>
                <w:b/>
                <w:sz w:val="24"/>
              </w:rPr>
              <w:t>Задачи</w:t>
            </w:r>
            <w:r>
              <w:rPr>
                <w:b/>
                <w:spacing w:val="59"/>
                <w:sz w:val="24"/>
              </w:rPr>
              <w:t xml:space="preserve"> </w:t>
            </w:r>
            <w:r>
              <w:rPr>
                <w:b/>
                <w:sz w:val="24"/>
              </w:rPr>
              <w:t>развития</w:t>
            </w:r>
          </w:p>
        </w:tc>
      </w:tr>
      <w:tr w:rsidR="000820B7" w14:paraId="47CD34EB" w14:textId="77777777">
        <w:trPr>
          <w:trHeight w:val="2899"/>
        </w:trPr>
        <w:tc>
          <w:tcPr>
            <w:tcW w:w="2631" w:type="dxa"/>
          </w:tcPr>
          <w:p w14:paraId="5F530695" w14:textId="77777777" w:rsidR="000820B7" w:rsidRDefault="00447348">
            <w:pPr>
              <w:pStyle w:val="TableParagraph"/>
              <w:tabs>
                <w:tab w:val="left" w:pos="1410"/>
                <w:tab w:val="left" w:pos="1467"/>
                <w:tab w:val="left" w:pos="1810"/>
              </w:tabs>
              <w:ind w:left="107" w:right="98"/>
              <w:rPr>
                <w:sz w:val="24"/>
              </w:rPr>
            </w:pPr>
            <w:r>
              <w:rPr>
                <w:sz w:val="24"/>
              </w:rPr>
              <w:t>Развивать самостоятельность, инициативу, творчество</w:t>
            </w:r>
            <w:r>
              <w:rPr>
                <w:sz w:val="24"/>
              </w:rPr>
              <w:tab/>
            </w:r>
            <w:r>
              <w:rPr>
                <w:sz w:val="24"/>
              </w:rPr>
              <w:tab/>
              <w:t>в</w:t>
            </w:r>
            <w:r>
              <w:rPr>
                <w:sz w:val="24"/>
              </w:rPr>
              <w:tab/>
            </w:r>
            <w:r>
              <w:rPr>
                <w:spacing w:val="-4"/>
                <w:sz w:val="24"/>
              </w:rPr>
              <w:t xml:space="preserve">поиске </w:t>
            </w:r>
            <w:r>
              <w:rPr>
                <w:sz w:val="24"/>
              </w:rPr>
              <w:t>ребенком вариативных способов</w:t>
            </w:r>
            <w:r>
              <w:rPr>
                <w:sz w:val="24"/>
              </w:rPr>
              <w:tab/>
            </w:r>
            <w:r>
              <w:rPr>
                <w:spacing w:val="-3"/>
                <w:sz w:val="24"/>
              </w:rPr>
              <w:t xml:space="preserve">сравнения, </w:t>
            </w:r>
            <w:r>
              <w:rPr>
                <w:sz w:val="24"/>
              </w:rPr>
              <w:t>упорядочения, классификации объектов</w:t>
            </w:r>
            <w:r>
              <w:rPr>
                <w:spacing w:val="-2"/>
                <w:sz w:val="24"/>
              </w:rPr>
              <w:t xml:space="preserve"> </w:t>
            </w:r>
            <w:r>
              <w:rPr>
                <w:sz w:val="24"/>
              </w:rPr>
              <w:t>окружения.</w:t>
            </w:r>
          </w:p>
        </w:tc>
        <w:tc>
          <w:tcPr>
            <w:tcW w:w="3741" w:type="dxa"/>
            <w:gridSpan w:val="4"/>
          </w:tcPr>
          <w:p w14:paraId="0F307E83" w14:textId="77777777" w:rsidR="000820B7" w:rsidRDefault="00447348">
            <w:pPr>
              <w:pStyle w:val="TableParagraph"/>
              <w:ind w:left="107" w:right="96"/>
              <w:jc w:val="both"/>
              <w:rPr>
                <w:sz w:val="24"/>
              </w:rPr>
            </w:pPr>
            <w:r>
              <w:rPr>
                <w:sz w:val="24"/>
              </w:rPr>
              <w:t>Содействовать в самостоятельном обнаружении детьми связей и зависимостей между объектами, в том числе и скрытых от непосред- ственного восприятия (по свойствам и отношениям: часть и целое, соответствие и подобие, порядок расположения и следования).</w:t>
            </w:r>
          </w:p>
        </w:tc>
        <w:tc>
          <w:tcPr>
            <w:tcW w:w="4311" w:type="dxa"/>
            <w:gridSpan w:val="4"/>
          </w:tcPr>
          <w:p w14:paraId="52722F25" w14:textId="77777777" w:rsidR="000820B7" w:rsidRDefault="00447348">
            <w:pPr>
              <w:pStyle w:val="TableParagraph"/>
              <w:tabs>
                <w:tab w:val="left" w:pos="2699"/>
              </w:tabs>
              <w:ind w:left="106" w:right="96"/>
              <w:jc w:val="both"/>
              <w:rPr>
                <w:sz w:val="24"/>
              </w:rPr>
            </w:pPr>
            <w:r>
              <w:rPr>
                <w:sz w:val="24"/>
              </w:rPr>
              <w:t>Побуждать</w:t>
            </w:r>
            <w:r>
              <w:rPr>
                <w:sz w:val="24"/>
              </w:rPr>
              <w:tab/>
            </w:r>
            <w:r>
              <w:rPr>
                <w:spacing w:val="-3"/>
                <w:sz w:val="24"/>
              </w:rPr>
              <w:t xml:space="preserve">дошкольников </w:t>
            </w:r>
            <w:r>
              <w:rPr>
                <w:sz w:val="24"/>
              </w:rPr>
              <w:t>обосновывать и доказывать рацио- нальность выбранного способа действий (изменить; проверить путем подбора аналогичных объектов, используя при этом соответствующую терминологию: увеличить, уменьшить, разделить на части, соединить, изменить форму, расположение на листе и т.</w:t>
            </w:r>
            <w:r>
              <w:rPr>
                <w:spacing w:val="-2"/>
                <w:sz w:val="24"/>
              </w:rPr>
              <w:t xml:space="preserve"> </w:t>
            </w:r>
            <w:r>
              <w:rPr>
                <w:sz w:val="24"/>
              </w:rPr>
              <w:t>п.).</w:t>
            </w:r>
          </w:p>
        </w:tc>
        <w:tc>
          <w:tcPr>
            <w:tcW w:w="3899" w:type="dxa"/>
            <w:gridSpan w:val="2"/>
          </w:tcPr>
          <w:p w14:paraId="01878A31" w14:textId="77777777" w:rsidR="000820B7" w:rsidRDefault="00447348">
            <w:pPr>
              <w:pStyle w:val="TableParagraph"/>
              <w:tabs>
                <w:tab w:val="left" w:pos="1173"/>
                <w:tab w:val="left" w:pos="2013"/>
                <w:tab w:val="left" w:pos="2533"/>
              </w:tabs>
              <w:ind w:left="106" w:right="95"/>
              <w:jc w:val="both"/>
              <w:rPr>
                <w:sz w:val="24"/>
              </w:rPr>
            </w:pPr>
            <w:r>
              <w:rPr>
                <w:sz w:val="24"/>
              </w:rPr>
              <w:t>Способствовать</w:t>
            </w:r>
            <w:r>
              <w:rPr>
                <w:sz w:val="24"/>
              </w:rPr>
              <w:tab/>
            </w:r>
            <w:r>
              <w:rPr>
                <w:sz w:val="24"/>
              </w:rPr>
              <w:tab/>
            </w:r>
            <w:r>
              <w:rPr>
                <w:spacing w:val="-3"/>
                <w:sz w:val="24"/>
              </w:rPr>
              <w:t xml:space="preserve">проявлению </w:t>
            </w:r>
            <w:r>
              <w:rPr>
                <w:sz w:val="24"/>
              </w:rPr>
              <w:t>исследовательской активности де- тей</w:t>
            </w:r>
            <w:r>
              <w:rPr>
                <w:sz w:val="24"/>
              </w:rPr>
              <w:tab/>
              <w:t>в</w:t>
            </w:r>
            <w:r>
              <w:rPr>
                <w:sz w:val="24"/>
              </w:rPr>
              <w:tab/>
              <w:t>самостоятельных математических играх, в процессе решения задач разных видов, стремлению к развитию игры и поиску результата своеобразными, оригинальными действиями (по- своему, на уровне возрастных возможностей).</w:t>
            </w:r>
          </w:p>
        </w:tc>
      </w:tr>
      <w:tr w:rsidR="000820B7" w14:paraId="4B61C0EE" w14:textId="77777777">
        <w:trPr>
          <w:trHeight w:val="276"/>
        </w:trPr>
        <w:tc>
          <w:tcPr>
            <w:tcW w:w="14582" w:type="dxa"/>
            <w:gridSpan w:val="11"/>
          </w:tcPr>
          <w:p w14:paraId="26740147" w14:textId="77777777" w:rsidR="000820B7" w:rsidRDefault="00447348">
            <w:pPr>
              <w:pStyle w:val="TableParagraph"/>
              <w:spacing w:line="256" w:lineRule="exact"/>
              <w:ind w:left="541" w:right="540"/>
              <w:jc w:val="center"/>
              <w:rPr>
                <w:b/>
                <w:sz w:val="24"/>
              </w:rPr>
            </w:pPr>
            <w:r>
              <w:rPr>
                <w:b/>
                <w:sz w:val="24"/>
              </w:rPr>
              <w:t>Основные направления работы по математическому развитию детей в дошкольном учреждении</w:t>
            </w:r>
          </w:p>
        </w:tc>
      </w:tr>
      <w:tr w:rsidR="000820B7" w14:paraId="7DEE79C6" w14:textId="77777777">
        <w:trPr>
          <w:trHeight w:val="390"/>
        </w:trPr>
        <w:tc>
          <w:tcPr>
            <w:tcW w:w="4223" w:type="dxa"/>
            <w:gridSpan w:val="4"/>
          </w:tcPr>
          <w:p w14:paraId="003356E3" w14:textId="77777777" w:rsidR="000820B7" w:rsidRDefault="00447348">
            <w:pPr>
              <w:pStyle w:val="TableParagraph"/>
              <w:spacing w:line="268" w:lineRule="exact"/>
              <w:ind w:left="107"/>
              <w:rPr>
                <w:sz w:val="24"/>
              </w:rPr>
            </w:pPr>
            <w:r>
              <w:rPr>
                <w:sz w:val="24"/>
              </w:rPr>
              <w:t>«Свойства и отношения»</w:t>
            </w:r>
          </w:p>
        </w:tc>
        <w:tc>
          <w:tcPr>
            <w:tcW w:w="3738" w:type="dxa"/>
            <w:gridSpan w:val="3"/>
          </w:tcPr>
          <w:p w14:paraId="4C98EF92" w14:textId="77777777" w:rsidR="000820B7" w:rsidRDefault="00447348">
            <w:pPr>
              <w:pStyle w:val="TableParagraph"/>
              <w:spacing w:line="268" w:lineRule="exact"/>
              <w:ind w:left="106"/>
              <w:rPr>
                <w:sz w:val="24"/>
              </w:rPr>
            </w:pPr>
            <w:r>
              <w:rPr>
                <w:sz w:val="24"/>
              </w:rPr>
              <w:t>«Числа и цифры»</w:t>
            </w:r>
          </w:p>
        </w:tc>
        <w:tc>
          <w:tcPr>
            <w:tcW w:w="6621" w:type="dxa"/>
            <w:gridSpan w:val="4"/>
          </w:tcPr>
          <w:p w14:paraId="222B9B38" w14:textId="77777777" w:rsidR="000820B7" w:rsidRDefault="00447348">
            <w:pPr>
              <w:pStyle w:val="TableParagraph"/>
              <w:spacing w:line="268" w:lineRule="exact"/>
              <w:ind w:left="106"/>
              <w:rPr>
                <w:sz w:val="24"/>
              </w:rPr>
            </w:pPr>
            <w:r>
              <w:rPr>
                <w:spacing w:val="-10"/>
                <w:sz w:val="24"/>
              </w:rPr>
              <w:t xml:space="preserve">«Сохранение количества, величины, последовательность </w:t>
            </w:r>
            <w:r>
              <w:rPr>
                <w:spacing w:val="-9"/>
                <w:sz w:val="24"/>
              </w:rPr>
              <w:t>действий»</w:t>
            </w:r>
          </w:p>
        </w:tc>
      </w:tr>
      <w:tr w:rsidR="000820B7" w14:paraId="0430F82C" w14:textId="77777777">
        <w:trPr>
          <w:trHeight w:val="275"/>
        </w:trPr>
        <w:tc>
          <w:tcPr>
            <w:tcW w:w="14582" w:type="dxa"/>
            <w:gridSpan w:val="11"/>
          </w:tcPr>
          <w:p w14:paraId="40C2973E" w14:textId="77777777" w:rsidR="000820B7" w:rsidRDefault="00447348">
            <w:pPr>
              <w:pStyle w:val="TableParagraph"/>
              <w:spacing w:line="256" w:lineRule="exact"/>
              <w:ind w:left="541" w:right="537"/>
              <w:jc w:val="center"/>
              <w:rPr>
                <w:b/>
                <w:sz w:val="24"/>
              </w:rPr>
            </w:pPr>
            <w:r>
              <w:rPr>
                <w:b/>
                <w:sz w:val="24"/>
              </w:rPr>
              <w:t>Принципы математического развития</w:t>
            </w:r>
          </w:p>
        </w:tc>
      </w:tr>
      <w:tr w:rsidR="000820B7" w14:paraId="3E61FA6B" w14:textId="77777777">
        <w:trPr>
          <w:trHeight w:val="1934"/>
        </w:trPr>
        <w:tc>
          <w:tcPr>
            <w:tcW w:w="3836" w:type="dxa"/>
            <w:gridSpan w:val="3"/>
          </w:tcPr>
          <w:p w14:paraId="65AD70DF" w14:textId="77777777" w:rsidR="000820B7" w:rsidRDefault="00447348">
            <w:pPr>
              <w:pStyle w:val="TableParagraph"/>
              <w:ind w:left="107" w:right="235"/>
              <w:rPr>
                <w:sz w:val="24"/>
              </w:rPr>
            </w:pPr>
            <w:r>
              <w:rPr>
                <w:sz w:val="24"/>
              </w:rPr>
              <w:t>Формирование математических представлений на основе перцептивных (ручных) действий детей, накопления чувственного опыта и его осмысления</w:t>
            </w:r>
          </w:p>
        </w:tc>
        <w:tc>
          <w:tcPr>
            <w:tcW w:w="3970" w:type="dxa"/>
            <w:gridSpan w:val="3"/>
          </w:tcPr>
          <w:p w14:paraId="49D00064" w14:textId="77777777" w:rsidR="000820B7" w:rsidRDefault="00447348">
            <w:pPr>
              <w:pStyle w:val="TableParagraph"/>
              <w:ind w:left="107" w:right="428"/>
              <w:rPr>
                <w:sz w:val="24"/>
              </w:rPr>
            </w:pPr>
            <w:r>
              <w:rPr>
                <w:sz w:val="24"/>
              </w:rPr>
              <w:t>Использование разнообразного и разнопланового дидактического материала, позволяющего обобщить понятия «число»,</w:t>
            </w:r>
          </w:p>
          <w:p w14:paraId="4BABCCF3" w14:textId="77777777" w:rsidR="000820B7" w:rsidRDefault="00447348">
            <w:pPr>
              <w:pStyle w:val="TableParagraph"/>
              <w:ind w:left="107"/>
              <w:rPr>
                <w:sz w:val="24"/>
              </w:rPr>
            </w:pPr>
            <w:r>
              <w:rPr>
                <w:sz w:val="24"/>
              </w:rPr>
              <w:t>«множество», «форма».</w:t>
            </w:r>
          </w:p>
        </w:tc>
        <w:tc>
          <w:tcPr>
            <w:tcW w:w="3583" w:type="dxa"/>
            <w:gridSpan w:val="4"/>
          </w:tcPr>
          <w:p w14:paraId="18E27134" w14:textId="77777777" w:rsidR="000820B7" w:rsidRDefault="00447348">
            <w:pPr>
              <w:pStyle w:val="TableParagraph"/>
              <w:ind w:left="95" w:right="526"/>
              <w:rPr>
                <w:sz w:val="24"/>
              </w:rPr>
            </w:pPr>
            <w:r>
              <w:rPr>
                <w:sz w:val="24"/>
              </w:rPr>
              <w:t>Стимулирование активной речевой деятельности детей, речевое сопровождение перцептивных действий.</w:t>
            </w:r>
          </w:p>
        </w:tc>
        <w:tc>
          <w:tcPr>
            <w:tcW w:w="3193" w:type="dxa"/>
          </w:tcPr>
          <w:p w14:paraId="421D9316" w14:textId="77777777" w:rsidR="000820B7" w:rsidRDefault="00447348">
            <w:pPr>
              <w:pStyle w:val="TableParagraph"/>
              <w:ind w:left="105" w:right="386"/>
              <w:rPr>
                <w:sz w:val="24"/>
              </w:rPr>
            </w:pPr>
            <w:r>
              <w:rPr>
                <w:sz w:val="24"/>
              </w:rPr>
              <w:t>Возможность сочетания самостоятельной деятельности детей и их разнообразного взаимодействия при освоении математических</w:t>
            </w:r>
          </w:p>
          <w:p w14:paraId="03A07981" w14:textId="77777777" w:rsidR="000820B7" w:rsidRDefault="00447348">
            <w:pPr>
              <w:pStyle w:val="TableParagraph"/>
              <w:spacing w:line="264" w:lineRule="exact"/>
              <w:ind w:left="105"/>
              <w:rPr>
                <w:sz w:val="24"/>
              </w:rPr>
            </w:pPr>
            <w:r>
              <w:rPr>
                <w:sz w:val="24"/>
              </w:rPr>
              <w:t>понятий.</w:t>
            </w:r>
          </w:p>
        </w:tc>
      </w:tr>
      <w:tr w:rsidR="000820B7" w14:paraId="12FC8F73" w14:textId="77777777">
        <w:trPr>
          <w:trHeight w:val="275"/>
        </w:trPr>
        <w:tc>
          <w:tcPr>
            <w:tcW w:w="14582" w:type="dxa"/>
            <w:gridSpan w:val="11"/>
          </w:tcPr>
          <w:p w14:paraId="4FD0A952" w14:textId="77777777" w:rsidR="000820B7" w:rsidRDefault="00447348">
            <w:pPr>
              <w:pStyle w:val="TableParagraph"/>
              <w:spacing w:line="256" w:lineRule="exact"/>
              <w:ind w:left="541" w:right="536"/>
              <w:jc w:val="center"/>
              <w:rPr>
                <w:b/>
                <w:sz w:val="24"/>
              </w:rPr>
            </w:pPr>
            <w:r>
              <w:rPr>
                <w:b/>
                <w:sz w:val="24"/>
              </w:rPr>
              <w:t>Интеграция образовательных областей.</w:t>
            </w:r>
          </w:p>
        </w:tc>
      </w:tr>
      <w:tr w:rsidR="000820B7" w14:paraId="2BCAE7EB" w14:textId="77777777">
        <w:trPr>
          <w:trHeight w:val="551"/>
        </w:trPr>
        <w:tc>
          <w:tcPr>
            <w:tcW w:w="3147" w:type="dxa"/>
            <w:gridSpan w:val="2"/>
          </w:tcPr>
          <w:p w14:paraId="7E17EE63" w14:textId="77777777" w:rsidR="000820B7" w:rsidRDefault="00447348">
            <w:pPr>
              <w:pStyle w:val="TableParagraph"/>
              <w:spacing w:line="268" w:lineRule="exact"/>
              <w:ind w:left="107"/>
              <w:rPr>
                <w:sz w:val="24"/>
              </w:rPr>
            </w:pPr>
            <w:r>
              <w:rPr>
                <w:sz w:val="24"/>
              </w:rPr>
              <w:t>Физическое развитие</w:t>
            </w:r>
          </w:p>
        </w:tc>
        <w:tc>
          <w:tcPr>
            <w:tcW w:w="4659" w:type="dxa"/>
            <w:gridSpan w:val="4"/>
          </w:tcPr>
          <w:p w14:paraId="77215455" w14:textId="77777777" w:rsidR="000820B7" w:rsidRDefault="00447348">
            <w:pPr>
              <w:pStyle w:val="TableParagraph"/>
              <w:spacing w:line="268" w:lineRule="exact"/>
              <w:ind w:left="107"/>
              <w:rPr>
                <w:sz w:val="24"/>
              </w:rPr>
            </w:pPr>
            <w:r>
              <w:rPr>
                <w:sz w:val="24"/>
              </w:rPr>
              <w:t>Социально-коммуникативное развитие</w:t>
            </w:r>
          </w:p>
        </w:tc>
        <w:tc>
          <w:tcPr>
            <w:tcW w:w="2692" w:type="dxa"/>
            <w:gridSpan w:val="2"/>
          </w:tcPr>
          <w:p w14:paraId="54AD3132" w14:textId="77777777" w:rsidR="000820B7" w:rsidRDefault="00447348">
            <w:pPr>
              <w:pStyle w:val="TableParagraph"/>
              <w:spacing w:line="268" w:lineRule="exact"/>
              <w:ind w:left="117"/>
              <w:rPr>
                <w:sz w:val="24"/>
              </w:rPr>
            </w:pPr>
            <w:r>
              <w:rPr>
                <w:sz w:val="24"/>
              </w:rPr>
              <w:t>Речевое развитие</w:t>
            </w:r>
          </w:p>
        </w:tc>
        <w:tc>
          <w:tcPr>
            <w:tcW w:w="4084" w:type="dxa"/>
            <w:gridSpan w:val="3"/>
          </w:tcPr>
          <w:p w14:paraId="13452FCC" w14:textId="77777777" w:rsidR="000820B7" w:rsidRDefault="00447348">
            <w:pPr>
              <w:pStyle w:val="TableParagraph"/>
              <w:spacing w:line="268" w:lineRule="exact"/>
              <w:ind w:left="106"/>
              <w:rPr>
                <w:sz w:val="24"/>
              </w:rPr>
            </w:pPr>
            <w:r>
              <w:rPr>
                <w:sz w:val="24"/>
              </w:rPr>
              <w:t>Художественно-эстетическое</w:t>
            </w:r>
          </w:p>
          <w:p w14:paraId="60475669" w14:textId="77777777" w:rsidR="000820B7" w:rsidRDefault="00447348">
            <w:pPr>
              <w:pStyle w:val="TableParagraph"/>
              <w:spacing w:line="264" w:lineRule="exact"/>
              <w:ind w:left="106"/>
              <w:rPr>
                <w:sz w:val="24"/>
              </w:rPr>
            </w:pPr>
            <w:r>
              <w:rPr>
                <w:sz w:val="24"/>
              </w:rPr>
              <w:t>развитие</w:t>
            </w:r>
          </w:p>
        </w:tc>
      </w:tr>
      <w:tr w:rsidR="000820B7" w14:paraId="20C410A7" w14:textId="77777777">
        <w:trPr>
          <w:trHeight w:val="345"/>
        </w:trPr>
        <w:tc>
          <w:tcPr>
            <w:tcW w:w="14582" w:type="dxa"/>
            <w:gridSpan w:val="11"/>
          </w:tcPr>
          <w:p w14:paraId="222FD9D2" w14:textId="77777777" w:rsidR="000820B7" w:rsidRDefault="00447348">
            <w:pPr>
              <w:pStyle w:val="TableParagraph"/>
              <w:spacing w:line="273" w:lineRule="exact"/>
              <w:ind w:left="541" w:right="535"/>
              <w:jc w:val="center"/>
              <w:rPr>
                <w:b/>
                <w:sz w:val="24"/>
              </w:rPr>
            </w:pPr>
            <w:r>
              <w:rPr>
                <w:b/>
                <w:sz w:val="24"/>
              </w:rPr>
              <w:t>Методы и приемы</w:t>
            </w:r>
          </w:p>
        </w:tc>
      </w:tr>
    </w:tbl>
    <w:p w14:paraId="1CBF9576" w14:textId="77777777" w:rsidR="000820B7" w:rsidRDefault="000820B7">
      <w:pPr>
        <w:spacing w:line="273" w:lineRule="exact"/>
        <w:jc w:val="center"/>
        <w:rPr>
          <w:sz w:val="24"/>
        </w:rPr>
        <w:sectPr w:rsidR="000820B7">
          <w:pgSz w:w="16840" w:h="11910" w:orient="landscape"/>
          <w:pgMar w:top="1100" w:right="0" w:bottom="1260" w:left="20" w:header="0" w:footer="988" w:gutter="0"/>
          <w:cols w:space="720"/>
        </w:sectPr>
      </w:pPr>
    </w:p>
    <w:p w14:paraId="7CD58B95" w14:textId="77777777" w:rsidR="000820B7" w:rsidRDefault="000820B7">
      <w:pPr>
        <w:pStyle w:val="a3"/>
        <w:spacing w:before="5"/>
        <w:rPr>
          <w:i/>
          <w:sz w:val="6"/>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9"/>
        <w:gridCol w:w="5240"/>
        <w:gridCol w:w="4990"/>
      </w:tblGrid>
      <w:tr w:rsidR="000820B7" w14:paraId="1706ECD5" w14:textId="77777777">
        <w:trPr>
          <w:trHeight w:val="1931"/>
        </w:trPr>
        <w:tc>
          <w:tcPr>
            <w:tcW w:w="4349" w:type="dxa"/>
          </w:tcPr>
          <w:p w14:paraId="2758CA6B" w14:textId="77777777" w:rsidR="000820B7" w:rsidRDefault="00447348">
            <w:pPr>
              <w:pStyle w:val="TableParagraph"/>
              <w:ind w:left="107" w:right="547"/>
              <w:rPr>
                <w:sz w:val="24"/>
              </w:rPr>
            </w:pPr>
            <w:r>
              <w:rPr>
                <w:sz w:val="24"/>
              </w:rPr>
              <w:t>Словесные: пояснения, указания, разъяснения используются при демонстрации способа действия и в ходе выполнения работ</w:t>
            </w:r>
          </w:p>
          <w:p w14:paraId="145A24F2" w14:textId="77777777" w:rsidR="000820B7" w:rsidRDefault="00447348">
            <w:pPr>
              <w:pStyle w:val="TableParagraph"/>
              <w:spacing w:line="270" w:lineRule="atLeast"/>
              <w:ind w:left="107" w:right="25"/>
              <w:rPr>
                <w:sz w:val="24"/>
              </w:rPr>
            </w:pPr>
            <w:r>
              <w:rPr>
                <w:sz w:val="24"/>
              </w:rPr>
              <w:t>рассказ, беседа, описание, указание и объяснение, вопросы детям, ответы детей</w:t>
            </w:r>
          </w:p>
        </w:tc>
        <w:tc>
          <w:tcPr>
            <w:tcW w:w="5240" w:type="dxa"/>
          </w:tcPr>
          <w:p w14:paraId="6148029F" w14:textId="77777777" w:rsidR="000820B7" w:rsidRDefault="00447348">
            <w:pPr>
              <w:pStyle w:val="TableParagraph"/>
              <w:ind w:left="108" w:right="200"/>
              <w:rPr>
                <w:sz w:val="24"/>
              </w:rPr>
            </w:pPr>
            <w:r>
              <w:rPr>
                <w:sz w:val="24"/>
              </w:rPr>
              <w:t>Наглядные: показ иллюстрированного материал.</w:t>
            </w:r>
          </w:p>
          <w:p w14:paraId="22997C22" w14:textId="77777777" w:rsidR="000820B7" w:rsidRDefault="00447348">
            <w:pPr>
              <w:pStyle w:val="TableParagraph"/>
              <w:ind w:left="108" w:right="200"/>
              <w:rPr>
                <w:sz w:val="24"/>
              </w:rPr>
            </w:pPr>
            <w:r>
              <w:rPr>
                <w:sz w:val="24"/>
              </w:rPr>
              <w:t>Наглядные приемы: показ реальных предметов, картин.</w:t>
            </w:r>
          </w:p>
        </w:tc>
        <w:tc>
          <w:tcPr>
            <w:tcW w:w="4990" w:type="dxa"/>
          </w:tcPr>
          <w:p w14:paraId="753BED2E" w14:textId="77777777" w:rsidR="000820B7" w:rsidRDefault="00447348">
            <w:pPr>
              <w:pStyle w:val="TableParagraph"/>
              <w:tabs>
                <w:tab w:val="left" w:pos="2676"/>
                <w:tab w:val="left" w:pos="3238"/>
              </w:tabs>
              <w:spacing w:before="83"/>
              <w:ind w:left="108" w:right="134"/>
              <w:rPr>
                <w:sz w:val="24"/>
              </w:rPr>
            </w:pPr>
            <w:r>
              <w:rPr>
                <w:sz w:val="24"/>
              </w:rPr>
              <w:t>Практические</w:t>
            </w:r>
            <w:r>
              <w:rPr>
                <w:spacing w:val="-4"/>
                <w:sz w:val="24"/>
              </w:rPr>
              <w:t xml:space="preserve"> </w:t>
            </w:r>
            <w:r>
              <w:rPr>
                <w:sz w:val="24"/>
              </w:rPr>
              <w:t>методы:</w:t>
            </w:r>
            <w:r>
              <w:rPr>
                <w:sz w:val="24"/>
              </w:rPr>
              <w:tab/>
              <w:t>игровые проблемно- практические ситуации, имитационно- моделирующие игры, ролевые обучающие игры,</w:t>
            </w:r>
            <w:r>
              <w:rPr>
                <w:spacing w:val="-4"/>
                <w:sz w:val="24"/>
              </w:rPr>
              <w:t xml:space="preserve"> </w:t>
            </w:r>
            <w:r>
              <w:rPr>
                <w:sz w:val="24"/>
              </w:rPr>
              <w:t>дидактические</w:t>
            </w:r>
            <w:r>
              <w:rPr>
                <w:spacing w:val="-4"/>
                <w:sz w:val="24"/>
              </w:rPr>
              <w:t xml:space="preserve"> </w:t>
            </w:r>
            <w:r>
              <w:rPr>
                <w:sz w:val="24"/>
              </w:rPr>
              <w:t>игры.</w:t>
            </w:r>
            <w:r>
              <w:rPr>
                <w:sz w:val="24"/>
              </w:rPr>
              <w:tab/>
              <w:t>Виды упражнений: коллективные;</w:t>
            </w:r>
            <w:r>
              <w:rPr>
                <w:spacing w:val="-18"/>
                <w:sz w:val="24"/>
              </w:rPr>
              <w:t xml:space="preserve"> </w:t>
            </w:r>
            <w:r>
              <w:rPr>
                <w:sz w:val="24"/>
              </w:rPr>
              <w:t>индивидуальные.</w:t>
            </w:r>
          </w:p>
        </w:tc>
      </w:tr>
    </w:tbl>
    <w:p w14:paraId="7FB8693D" w14:textId="77777777" w:rsidR="000820B7" w:rsidRDefault="000820B7">
      <w:pPr>
        <w:pStyle w:val="a3"/>
        <w:rPr>
          <w:i/>
          <w:sz w:val="20"/>
        </w:rPr>
      </w:pPr>
    </w:p>
    <w:p w14:paraId="60AA3C66" w14:textId="77777777" w:rsidR="000820B7" w:rsidRDefault="000820B7">
      <w:pPr>
        <w:pStyle w:val="a3"/>
        <w:rPr>
          <w:i/>
          <w:sz w:val="20"/>
        </w:rPr>
      </w:pPr>
    </w:p>
    <w:p w14:paraId="7DDBFCFA" w14:textId="77777777" w:rsidR="000820B7" w:rsidRDefault="000820B7">
      <w:pPr>
        <w:pStyle w:val="a3"/>
        <w:spacing w:before="1"/>
        <w:rPr>
          <w:i/>
        </w:rPr>
      </w:pPr>
    </w:p>
    <w:p w14:paraId="7B85008C" w14:textId="77777777" w:rsidR="000820B7" w:rsidRDefault="00447348">
      <w:pPr>
        <w:pStyle w:val="210"/>
        <w:spacing w:before="89" w:line="321" w:lineRule="exact"/>
        <w:ind w:left="646" w:right="779"/>
      </w:pPr>
      <w:r>
        <w:t>Направление № 2 по реализации образовательной области «Познавательное развитие»:</w:t>
      </w:r>
    </w:p>
    <w:p w14:paraId="3872F345" w14:textId="77777777" w:rsidR="000820B7" w:rsidRDefault="00447348">
      <w:pPr>
        <w:pStyle w:val="a3"/>
        <w:spacing w:line="321" w:lineRule="exact"/>
        <w:ind w:left="3850" w:right="3983"/>
        <w:jc w:val="center"/>
      </w:pPr>
      <w:r>
        <w:t>«Ребенок и мир природы».</w:t>
      </w:r>
    </w:p>
    <w:p w14:paraId="2CEB7403" w14:textId="77777777" w:rsidR="000820B7" w:rsidRDefault="000820B7">
      <w:pPr>
        <w:pStyle w:val="a3"/>
        <w:rPr>
          <w:sz w:val="30"/>
        </w:rPr>
      </w:pPr>
    </w:p>
    <w:p w14:paraId="5FCE57AD" w14:textId="77777777" w:rsidR="000820B7" w:rsidRDefault="000820B7">
      <w:pPr>
        <w:pStyle w:val="a3"/>
        <w:spacing w:before="4"/>
        <w:rPr>
          <w:sz w:val="26"/>
        </w:rPr>
      </w:pPr>
    </w:p>
    <w:p w14:paraId="0A0677B8" w14:textId="77777777" w:rsidR="000820B7" w:rsidRDefault="00447348">
      <w:pPr>
        <w:pStyle w:val="210"/>
        <w:spacing w:line="322" w:lineRule="exact"/>
        <w:ind w:right="3983"/>
      </w:pPr>
      <w:r>
        <w:t>Система работы</w:t>
      </w:r>
    </w:p>
    <w:p w14:paraId="352B8897" w14:textId="77777777" w:rsidR="000820B7" w:rsidRDefault="00447348">
      <w:pPr>
        <w:ind w:left="646" w:right="779"/>
        <w:jc w:val="center"/>
        <w:rPr>
          <w:b/>
          <w:sz w:val="28"/>
        </w:rPr>
      </w:pPr>
      <w:r>
        <w:rPr>
          <w:b/>
          <w:sz w:val="28"/>
        </w:rPr>
        <w:t>в соответствии с методическими материалами, соответствующими Стандарту (раздел «Ребенок открывает мир природы»).</w:t>
      </w:r>
    </w:p>
    <w:p w14:paraId="6223CBEA" w14:textId="77777777" w:rsidR="000820B7" w:rsidRDefault="00447348">
      <w:pPr>
        <w:spacing w:line="319" w:lineRule="exact"/>
        <w:ind w:left="3850" w:right="3983"/>
        <w:jc w:val="center"/>
        <w:rPr>
          <w:i/>
          <w:sz w:val="28"/>
        </w:rPr>
      </w:pPr>
      <w:r>
        <w:rPr>
          <w:i/>
          <w:sz w:val="28"/>
        </w:rPr>
        <w:t>Старший дошкольный возраст (от 6 до 7 лет)</w:t>
      </w:r>
    </w:p>
    <w:p w14:paraId="1252BFA7" w14:textId="77777777" w:rsidR="000820B7" w:rsidRDefault="000820B7">
      <w:pPr>
        <w:pStyle w:val="a3"/>
        <w:spacing w:before="6"/>
        <w:rPr>
          <w:i/>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7"/>
        <w:gridCol w:w="3589"/>
        <w:gridCol w:w="4448"/>
        <w:gridCol w:w="2785"/>
      </w:tblGrid>
      <w:tr w:rsidR="000820B7" w14:paraId="10127B70" w14:textId="77777777">
        <w:trPr>
          <w:trHeight w:val="275"/>
        </w:trPr>
        <w:tc>
          <w:tcPr>
            <w:tcW w:w="14449" w:type="dxa"/>
            <w:gridSpan w:val="4"/>
          </w:tcPr>
          <w:p w14:paraId="0B8F35E0" w14:textId="77777777" w:rsidR="000820B7" w:rsidRDefault="00447348">
            <w:pPr>
              <w:pStyle w:val="TableParagraph"/>
              <w:spacing w:line="256" w:lineRule="exact"/>
              <w:ind w:left="2649" w:right="2650"/>
              <w:jc w:val="center"/>
              <w:rPr>
                <w:sz w:val="24"/>
              </w:rPr>
            </w:pPr>
            <w:r>
              <w:rPr>
                <w:b/>
                <w:sz w:val="24"/>
              </w:rPr>
              <w:t xml:space="preserve">Основная цель: </w:t>
            </w:r>
            <w:r>
              <w:rPr>
                <w:sz w:val="24"/>
              </w:rPr>
              <w:t>развитие познавательных интересов, интеллектуальное развитие детей.</w:t>
            </w:r>
          </w:p>
        </w:tc>
      </w:tr>
      <w:tr w:rsidR="000820B7" w14:paraId="609C183C" w14:textId="77777777">
        <w:trPr>
          <w:trHeight w:val="275"/>
        </w:trPr>
        <w:tc>
          <w:tcPr>
            <w:tcW w:w="14449" w:type="dxa"/>
            <w:gridSpan w:val="4"/>
          </w:tcPr>
          <w:p w14:paraId="30163FD8" w14:textId="77777777" w:rsidR="000820B7" w:rsidRDefault="00447348">
            <w:pPr>
              <w:pStyle w:val="TableParagraph"/>
              <w:spacing w:line="256" w:lineRule="exact"/>
              <w:ind w:left="2649" w:right="2645"/>
              <w:jc w:val="center"/>
              <w:rPr>
                <w:b/>
                <w:sz w:val="24"/>
              </w:rPr>
            </w:pPr>
            <w:r>
              <w:rPr>
                <w:b/>
                <w:sz w:val="24"/>
              </w:rPr>
              <w:t>Задачи</w:t>
            </w:r>
          </w:p>
        </w:tc>
      </w:tr>
      <w:tr w:rsidR="000820B7" w14:paraId="784089F9" w14:textId="77777777">
        <w:trPr>
          <w:trHeight w:val="272"/>
        </w:trPr>
        <w:tc>
          <w:tcPr>
            <w:tcW w:w="3627" w:type="dxa"/>
            <w:tcBorders>
              <w:bottom w:val="nil"/>
            </w:tcBorders>
          </w:tcPr>
          <w:p w14:paraId="5F5A9CAC" w14:textId="77777777" w:rsidR="000820B7" w:rsidRDefault="00447348">
            <w:pPr>
              <w:pStyle w:val="TableParagraph"/>
              <w:tabs>
                <w:tab w:val="left" w:pos="1860"/>
              </w:tabs>
              <w:spacing w:line="253" w:lineRule="exact"/>
              <w:ind w:left="107"/>
              <w:rPr>
                <w:sz w:val="24"/>
              </w:rPr>
            </w:pPr>
            <w:r>
              <w:rPr>
                <w:sz w:val="24"/>
              </w:rPr>
              <w:t>Развивать</w:t>
            </w:r>
            <w:r>
              <w:rPr>
                <w:sz w:val="24"/>
              </w:rPr>
              <w:tab/>
              <w:t>познавательный</w:t>
            </w:r>
          </w:p>
        </w:tc>
        <w:tc>
          <w:tcPr>
            <w:tcW w:w="3589" w:type="dxa"/>
            <w:tcBorders>
              <w:bottom w:val="nil"/>
            </w:tcBorders>
          </w:tcPr>
          <w:p w14:paraId="32395B63" w14:textId="77777777" w:rsidR="000820B7" w:rsidRDefault="00447348">
            <w:pPr>
              <w:pStyle w:val="TableParagraph"/>
              <w:spacing w:line="253" w:lineRule="exact"/>
              <w:ind w:left="107"/>
              <w:rPr>
                <w:sz w:val="24"/>
              </w:rPr>
            </w:pPr>
            <w:r>
              <w:rPr>
                <w:sz w:val="24"/>
              </w:rPr>
              <w:t>Обогащать представления детей</w:t>
            </w:r>
          </w:p>
        </w:tc>
        <w:tc>
          <w:tcPr>
            <w:tcW w:w="4448" w:type="dxa"/>
            <w:tcBorders>
              <w:bottom w:val="nil"/>
            </w:tcBorders>
          </w:tcPr>
          <w:p w14:paraId="5D73A3D4" w14:textId="77777777" w:rsidR="000820B7" w:rsidRDefault="00447348">
            <w:pPr>
              <w:pStyle w:val="TableParagraph"/>
              <w:spacing w:line="253" w:lineRule="exact"/>
              <w:ind w:left="107"/>
              <w:rPr>
                <w:sz w:val="24"/>
              </w:rPr>
            </w:pPr>
            <w:r>
              <w:rPr>
                <w:sz w:val="24"/>
              </w:rPr>
              <w:t>Поддерживать проявление инициативы</w:t>
            </w:r>
          </w:p>
        </w:tc>
        <w:tc>
          <w:tcPr>
            <w:tcW w:w="2785" w:type="dxa"/>
            <w:tcBorders>
              <w:bottom w:val="nil"/>
            </w:tcBorders>
          </w:tcPr>
          <w:p w14:paraId="3860E511" w14:textId="77777777" w:rsidR="000820B7" w:rsidRDefault="00447348">
            <w:pPr>
              <w:pStyle w:val="TableParagraph"/>
              <w:spacing w:line="253" w:lineRule="exact"/>
              <w:ind w:left="106"/>
              <w:rPr>
                <w:sz w:val="24"/>
              </w:rPr>
            </w:pPr>
            <w:r>
              <w:rPr>
                <w:sz w:val="24"/>
              </w:rPr>
              <w:t>Обогащать</w:t>
            </w:r>
          </w:p>
        </w:tc>
      </w:tr>
      <w:tr w:rsidR="000820B7" w14:paraId="134539FD" w14:textId="77777777">
        <w:trPr>
          <w:trHeight w:val="275"/>
        </w:trPr>
        <w:tc>
          <w:tcPr>
            <w:tcW w:w="3627" w:type="dxa"/>
            <w:tcBorders>
              <w:top w:val="nil"/>
              <w:bottom w:val="nil"/>
            </w:tcBorders>
          </w:tcPr>
          <w:p w14:paraId="5EFA1CA0" w14:textId="77777777" w:rsidR="000820B7" w:rsidRDefault="00447348">
            <w:pPr>
              <w:pStyle w:val="TableParagraph"/>
              <w:tabs>
                <w:tab w:val="left" w:pos="1246"/>
                <w:tab w:val="left" w:pos="2153"/>
                <w:tab w:val="left" w:pos="2608"/>
              </w:tabs>
              <w:spacing w:line="256" w:lineRule="exact"/>
              <w:ind w:left="107"/>
              <w:rPr>
                <w:sz w:val="24"/>
              </w:rPr>
            </w:pPr>
            <w:r>
              <w:rPr>
                <w:sz w:val="24"/>
              </w:rPr>
              <w:t>интерес</w:t>
            </w:r>
            <w:r>
              <w:rPr>
                <w:sz w:val="24"/>
              </w:rPr>
              <w:tab/>
              <w:t>детей</w:t>
            </w:r>
            <w:r>
              <w:rPr>
                <w:sz w:val="24"/>
              </w:rPr>
              <w:tab/>
              <w:t>к</w:t>
            </w:r>
            <w:r>
              <w:rPr>
                <w:sz w:val="24"/>
              </w:rPr>
              <w:tab/>
              <w:t>природе,</w:t>
            </w:r>
          </w:p>
        </w:tc>
        <w:tc>
          <w:tcPr>
            <w:tcW w:w="3589" w:type="dxa"/>
            <w:tcBorders>
              <w:top w:val="nil"/>
              <w:bottom w:val="nil"/>
            </w:tcBorders>
          </w:tcPr>
          <w:p w14:paraId="3C291A0A" w14:textId="77777777" w:rsidR="000820B7" w:rsidRDefault="00447348">
            <w:pPr>
              <w:pStyle w:val="TableParagraph"/>
              <w:spacing w:line="256" w:lineRule="exact"/>
              <w:ind w:left="107"/>
              <w:rPr>
                <w:sz w:val="24"/>
              </w:rPr>
            </w:pPr>
            <w:r>
              <w:rPr>
                <w:sz w:val="24"/>
              </w:rPr>
              <w:t>о природе родного края и раз-</w:t>
            </w:r>
          </w:p>
        </w:tc>
        <w:tc>
          <w:tcPr>
            <w:tcW w:w="4448" w:type="dxa"/>
            <w:tcBorders>
              <w:top w:val="nil"/>
              <w:bottom w:val="nil"/>
            </w:tcBorders>
          </w:tcPr>
          <w:p w14:paraId="0FD8CB66" w14:textId="77777777" w:rsidR="000820B7" w:rsidRDefault="00447348">
            <w:pPr>
              <w:pStyle w:val="TableParagraph"/>
              <w:spacing w:line="256" w:lineRule="exact"/>
              <w:ind w:left="107"/>
              <w:rPr>
                <w:sz w:val="24"/>
              </w:rPr>
            </w:pPr>
            <w:r>
              <w:rPr>
                <w:sz w:val="24"/>
              </w:rPr>
              <w:t>детей в самостоятельных наблюдениях,</w:t>
            </w:r>
          </w:p>
        </w:tc>
        <w:tc>
          <w:tcPr>
            <w:tcW w:w="2785" w:type="dxa"/>
            <w:tcBorders>
              <w:top w:val="nil"/>
              <w:bottom w:val="nil"/>
            </w:tcBorders>
          </w:tcPr>
          <w:p w14:paraId="0AFFD2C3" w14:textId="77777777" w:rsidR="000820B7" w:rsidRDefault="00447348">
            <w:pPr>
              <w:pStyle w:val="TableParagraph"/>
              <w:tabs>
                <w:tab w:val="left" w:pos="2157"/>
              </w:tabs>
              <w:spacing w:line="256" w:lineRule="exact"/>
              <w:ind w:left="106"/>
              <w:rPr>
                <w:sz w:val="24"/>
              </w:rPr>
            </w:pPr>
            <w:r>
              <w:rPr>
                <w:sz w:val="24"/>
              </w:rPr>
              <w:t>самостоятельный</w:t>
            </w:r>
            <w:r>
              <w:rPr>
                <w:sz w:val="24"/>
              </w:rPr>
              <w:tab/>
              <w:t>опыт</w:t>
            </w:r>
          </w:p>
        </w:tc>
      </w:tr>
      <w:tr w:rsidR="000820B7" w14:paraId="5FF38868" w14:textId="77777777">
        <w:trPr>
          <w:trHeight w:val="275"/>
        </w:trPr>
        <w:tc>
          <w:tcPr>
            <w:tcW w:w="3627" w:type="dxa"/>
            <w:tcBorders>
              <w:top w:val="nil"/>
              <w:bottom w:val="nil"/>
            </w:tcBorders>
          </w:tcPr>
          <w:p w14:paraId="61CE6CC2" w14:textId="77777777" w:rsidR="000820B7" w:rsidRDefault="00447348">
            <w:pPr>
              <w:pStyle w:val="TableParagraph"/>
              <w:tabs>
                <w:tab w:val="left" w:pos="1441"/>
                <w:tab w:val="left" w:pos="2731"/>
              </w:tabs>
              <w:spacing w:line="256" w:lineRule="exact"/>
              <w:ind w:left="107"/>
              <w:rPr>
                <w:sz w:val="24"/>
              </w:rPr>
            </w:pPr>
            <w:r>
              <w:rPr>
                <w:sz w:val="24"/>
              </w:rPr>
              <w:t>желание</w:t>
            </w:r>
            <w:r>
              <w:rPr>
                <w:sz w:val="24"/>
              </w:rPr>
              <w:tab/>
              <w:t>активно</w:t>
            </w:r>
            <w:r>
              <w:rPr>
                <w:sz w:val="24"/>
              </w:rPr>
              <w:tab/>
              <w:t>изучать</w:t>
            </w:r>
          </w:p>
        </w:tc>
        <w:tc>
          <w:tcPr>
            <w:tcW w:w="3589" w:type="dxa"/>
            <w:tcBorders>
              <w:top w:val="nil"/>
              <w:bottom w:val="nil"/>
            </w:tcBorders>
          </w:tcPr>
          <w:p w14:paraId="472F441D" w14:textId="77777777" w:rsidR="000820B7" w:rsidRDefault="00447348">
            <w:pPr>
              <w:pStyle w:val="TableParagraph"/>
              <w:tabs>
                <w:tab w:val="left" w:pos="1436"/>
                <w:tab w:val="left" w:pos="3136"/>
              </w:tabs>
              <w:spacing w:line="256" w:lineRule="exact"/>
              <w:ind w:left="107"/>
              <w:rPr>
                <w:sz w:val="24"/>
              </w:rPr>
            </w:pPr>
            <w:r>
              <w:rPr>
                <w:sz w:val="24"/>
              </w:rPr>
              <w:t>личных</w:t>
            </w:r>
            <w:r>
              <w:rPr>
                <w:sz w:val="24"/>
              </w:rPr>
              <w:tab/>
              <w:t>природных</w:t>
            </w:r>
            <w:r>
              <w:rPr>
                <w:sz w:val="24"/>
              </w:rPr>
              <w:tab/>
              <w:t>зон</w:t>
            </w:r>
          </w:p>
        </w:tc>
        <w:tc>
          <w:tcPr>
            <w:tcW w:w="4448" w:type="dxa"/>
            <w:tcBorders>
              <w:top w:val="nil"/>
              <w:bottom w:val="nil"/>
            </w:tcBorders>
          </w:tcPr>
          <w:p w14:paraId="7B54ED1D" w14:textId="77777777" w:rsidR="000820B7" w:rsidRDefault="00447348">
            <w:pPr>
              <w:pStyle w:val="TableParagraph"/>
              <w:spacing w:line="256" w:lineRule="exact"/>
              <w:ind w:left="107"/>
              <w:rPr>
                <w:sz w:val="24"/>
              </w:rPr>
            </w:pPr>
            <w:r>
              <w:rPr>
                <w:sz w:val="24"/>
              </w:rPr>
              <w:t>опытах, эвристических рассуждениях по</w:t>
            </w:r>
          </w:p>
        </w:tc>
        <w:tc>
          <w:tcPr>
            <w:tcW w:w="2785" w:type="dxa"/>
            <w:tcBorders>
              <w:top w:val="nil"/>
              <w:bottom w:val="nil"/>
            </w:tcBorders>
          </w:tcPr>
          <w:p w14:paraId="041976E9" w14:textId="77777777" w:rsidR="000820B7" w:rsidRDefault="00447348">
            <w:pPr>
              <w:pStyle w:val="TableParagraph"/>
              <w:spacing w:line="256" w:lineRule="exact"/>
              <w:ind w:left="106"/>
              <w:rPr>
                <w:sz w:val="24"/>
              </w:rPr>
            </w:pPr>
            <w:r>
              <w:rPr>
                <w:sz w:val="24"/>
              </w:rPr>
              <w:t>практической</w:t>
            </w:r>
          </w:p>
        </w:tc>
      </w:tr>
      <w:tr w:rsidR="000820B7" w14:paraId="1E817E5D" w14:textId="77777777">
        <w:trPr>
          <w:trHeight w:val="276"/>
        </w:trPr>
        <w:tc>
          <w:tcPr>
            <w:tcW w:w="3627" w:type="dxa"/>
            <w:tcBorders>
              <w:top w:val="nil"/>
              <w:bottom w:val="nil"/>
            </w:tcBorders>
          </w:tcPr>
          <w:p w14:paraId="1CC4EDBA" w14:textId="77777777" w:rsidR="000820B7" w:rsidRDefault="00447348">
            <w:pPr>
              <w:pStyle w:val="TableParagraph"/>
              <w:spacing w:line="256" w:lineRule="exact"/>
              <w:ind w:left="107"/>
              <w:rPr>
                <w:sz w:val="24"/>
              </w:rPr>
            </w:pPr>
            <w:r>
              <w:rPr>
                <w:sz w:val="24"/>
              </w:rPr>
              <w:t>природный мир: искать ответы</w:t>
            </w:r>
          </w:p>
        </w:tc>
        <w:tc>
          <w:tcPr>
            <w:tcW w:w="3589" w:type="dxa"/>
            <w:tcBorders>
              <w:top w:val="nil"/>
              <w:bottom w:val="nil"/>
            </w:tcBorders>
          </w:tcPr>
          <w:p w14:paraId="49E0BA48" w14:textId="77777777" w:rsidR="000820B7" w:rsidRDefault="00447348">
            <w:pPr>
              <w:pStyle w:val="TableParagraph"/>
              <w:tabs>
                <w:tab w:val="left" w:pos="1601"/>
                <w:tab w:val="left" w:pos="2860"/>
              </w:tabs>
              <w:spacing w:line="256" w:lineRule="exact"/>
              <w:ind w:left="107"/>
              <w:rPr>
                <w:sz w:val="24"/>
              </w:rPr>
            </w:pPr>
            <w:r>
              <w:rPr>
                <w:sz w:val="24"/>
              </w:rPr>
              <w:t>(пустыня,</w:t>
            </w:r>
            <w:r>
              <w:rPr>
                <w:sz w:val="24"/>
              </w:rPr>
              <w:tab/>
              <w:t>тундра,</w:t>
            </w:r>
            <w:r>
              <w:rPr>
                <w:sz w:val="24"/>
              </w:rPr>
              <w:tab/>
              <w:t>степь,</w:t>
            </w:r>
          </w:p>
        </w:tc>
        <w:tc>
          <w:tcPr>
            <w:tcW w:w="4448" w:type="dxa"/>
            <w:tcBorders>
              <w:top w:val="nil"/>
              <w:bottom w:val="nil"/>
            </w:tcBorders>
          </w:tcPr>
          <w:p w14:paraId="4D574175" w14:textId="77777777" w:rsidR="000820B7" w:rsidRDefault="00447348">
            <w:pPr>
              <w:pStyle w:val="TableParagraph"/>
              <w:spacing w:line="256" w:lineRule="exact"/>
              <w:ind w:left="107"/>
              <w:rPr>
                <w:sz w:val="24"/>
              </w:rPr>
            </w:pPr>
            <w:r>
              <w:rPr>
                <w:sz w:val="24"/>
              </w:rPr>
              <w:t>содержанию прочитанной</w:t>
            </w:r>
          </w:p>
        </w:tc>
        <w:tc>
          <w:tcPr>
            <w:tcW w:w="2785" w:type="dxa"/>
            <w:tcBorders>
              <w:top w:val="nil"/>
              <w:bottom w:val="nil"/>
            </w:tcBorders>
          </w:tcPr>
          <w:p w14:paraId="27771586" w14:textId="77777777" w:rsidR="000820B7" w:rsidRDefault="00447348">
            <w:pPr>
              <w:pStyle w:val="TableParagraph"/>
              <w:spacing w:line="256" w:lineRule="exact"/>
              <w:ind w:left="106"/>
              <w:rPr>
                <w:sz w:val="24"/>
              </w:rPr>
            </w:pPr>
            <w:r>
              <w:rPr>
                <w:sz w:val="24"/>
              </w:rPr>
              <w:t>деятельности по уходу</w:t>
            </w:r>
          </w:p>
        </w:tc>
      </w:tr>
      <w:tr w:rsidR="000820B7" w14:paraId="4EA2856E" w14:textId="77777777">
        <w:trPr>
          <w:trHeight w:val="276"/>
        </w:trPr>
        <w:tc>
          <w:tcPr>
            <w:tcW w:w="3627" w:type="dxa"/>
            <w:tcBorders>
              <w:top w:val="nil"/>
              <w:bottom w:val="nil"/>
            </w:tcBorders>
          </w:tcPr>
          <w:p w14:paraId="68D9709A" w14:textId="77777777" w:rsidR="000820B7" w:rsidRDefault="00447348">
            <w:pPr>
              <w:pStyle w:val="TableParagraph"/>
              <w:tabs>
                <w:tab w:val="left" w:pos="817"/>
                <w:tab w:val="left" w:pos="2221"/>
              </w:tabs>
              <w:spacing w:line="256" w:lineRule="exact"/>
              <w:ind w:left="107"/>
              <w:rPr>
                <w:sz w:val="24"/>
              </w:rPr>
            </w:pPr>
            <w:r>
              <w:rPr>
                <w:sz w:val="24"/>
              </w:rPr>
              <w:t>на</w:t>
            </w:r>
            <w:r>
              <w:rPr>
                <w:sz w:val="24"/>
              </w:rPr>
              <w:tab/>
              <w:t>вопросы,</w:t>
            </w:r>
            <w:r>
              <w:rPr>
                <w:sz w:val="24"/>
              </w:rPr>
              <w:tab/>
              <w:t>высказывать</w:t>
            </w:r>
          </w:p>
        </w:tc>
        <w:tc>
          <w:tcPr>
            <w:tcW w:w="3589" w:type="dxa"/>
            <w:tcBorders>
              <w:top w:val="nil"/>
              <w:bottom w:val="nil"/>
            </w:tcBorders>
          </w:tcPr>
          <w:p w14:paraId="78C1B456" w14:textId="77777777" w:rsidR="000820B7" w:rsidRDefault="00447348">
            <w:pPr>
              <w:pStyle w:val="TableParagraph"/>
              <w:tabs>
                <w:tab w:val="left" w:pos="2150"/>
                <w:tab w:val="left" w:pos="3355"/>
              </w:tabs>
              <w:spacing w:line="256" w:lineRule="exact"/>
              <w:ind w:left="107"/>
              <w:rPr>
                <w:sz w:val="24"/>
              </w:rPr>
            </w:pPr>
            <w:r>
              <w:rPr>
                <w:sz w:val="24"/>
              </w:rPr>
              <w:t>тропический</w:t>
            </w:r>
            <w:r>
              <w:rPr>
                <w:sz w:val="24"/>
              </w:rPr>
              <w:tab/>
              <w:t>лес),</w:t>
            </w:r>
            <w:r>
              <w:rPr>
                <w:sz w:val="24"/>
              </w:rPr>
              <w:tab/>
              <w:t>о</w:t>
            </w:r>
          </w:p>
        </w:tc>
        <w:tc>
          <w:tcPr>
            <w:tcW w:w="4448" w:type="dxa"/>
            <w:tcBorders>
              <w:top w:val="nil"/>
              <w:bottom w:val="nil"/>
            </w:tcBorders>
          </w:tcPr>
          <w:p w14:paraId="3A3032C4" w14:textId="77777777" w:rsidR="000820B7" w:rsidRDefault="00447348">
            <w:pPr>
              <w:pStyle w:val="TableParagraph"/>
              <w:spacing w:line="256" w:lineRule="exact"/>
              <w:ind w:left="107"/>
              <w:rPr>
                <w:sz w:val="24"/>
              </w:rPr>
            </w:pPr>
            <w:r>
              <w:rPr>
                <w:sz w:val="24"/>
              </w:rPr>
              <w:t>познавательной литературы. Развивать</w:t>
            </w:r>
          </w:p>
        </w:tc>
        <w:tc>
          <w:tcPr>
            <w:tcW w:w="2785" w:type="dxa"/>
            <w:tcBorders>
              <w:top w:val="nil"/>
              <w:bottom w:val="nil"/>
            </w:tcBorders>
          </w:tcPr>
          <w:p w14:paraId="661855DA" w14:textId="77777777" w:rsidR="000820B7" w:rsidRDefault="00447348">
            <w:pPr>
              <w:pStyle w:val="TableParagraph"/>
              <w:tabs>
                <w:tab w:val="left" w:pos="823"/>
                <w:tab w:val="left" w:pos="2543"/>
              </w:tabs>
              <w:spacing w:line="256" w:lineRule="exact"/>
              <w:ind w:left="106"/>
              <w:rPr>
                <w:sz w:val="24"/>
              </w:rPr>
            </w:pPr>
            <w:r>
              <w:rPr>
                <w:sz w:val="24"/>
              </w:rPr>
              <w:t>за</w:t>
            </w:r>
            <w:r>
              <w:rPr>
                <w:sz w:val="24"/>
              </w:rPr>
              <w:tab/>
              <w:t>животными</w:t>
            </w:r>
            <w:r>
              <w:rPr>
                <w:sz w:val="24"/>
              </w:rPr>
              <w:tab/>
              <w:t>и</w:t>
            </w:r>
          </w:p>
        </w:tc>
      </w:tr>
      <w:tr w:rsidR="000820B7" w14:paraId="0F208923" w14:textId="77777777">
        <w:trPr>
          <w:trHeight w:val="276"/>
        </w:trPr>
        <w:tc>
          <w:tcPr>
            <w:tcW w:w="3627" w:type="dxa"/>
            <w:tcBorders>
              <w:top w:val="nil"/>
              <w:bottom w:val="nil"/>
            </w:tcBorders>
          </w:tcPr>
          <w:p w14:paraId="4BE5A2C1" w14:textId="77777777" w:rsidR="000820B7" w:rsidRDefault="00447348">
            <w:pPr>
              <w:pStyle w:val="TableParagraph"/>
              <w:tabs>
                <w:tab w:val="left" w:pos="1323"/>
                <w:tab w:val="left" w:pos="1853"/>
              </w:tabs>
              <w:spacing w:line="256" w:lineRule="exact"/>
              <w:ind w:left="107"/>
              <w:rPr>
                <w:sz w:val="24"/>
              </w:rPr>
            </w:pPr>
            <w:r>
              <w:rPr>
                <w:sz w:val="24"/>
              </w:rPr>
              <w:t>догадки</w:t>
            </w:r>
            <w:r>
              <w:rPr>
                <w:sz w:val="24"/>
              </w:rPr>
              <w:tab/>
              <w:t>и</w:t>
            </w:r>
            <w:r>
              <w:rPr>
                <w:sz w:val="24"/>
              </w:rPr>
              <w:tab/>
              <w:t>предположения,</w:t>
            </w:r>
          </w:p>
        </w:tc>
        <w:tc>
          <w:tcPr>
            <w:tcW w:w="3589" w:type="dxa"/>
            <w:tcBorders>
              <w:top w:val="nil"/>
              <w:bottom w:val="nil"/>
            </w:tcBorders>
          </w:tcPr>
          <w:p w14:paraId="43A19F21" w14:textId="77777777" w:rsidR="000820B7" w:rsidRDefault="00447348">
            <w:pPr>
              <w:pStyle w:val="TableParagraph"/>
              <w:spacing w:line="256" w:lineRule="exact"/>
              <w:ind w:left="107"/>
              <w:rPr>
                <w:sz w:val="24"/>
              </w:rPr>
            </w:pPr>
            <w:r>
              <w:rPr>
                <w:sz w:val="24"/>
              </w:rPr>
              <w:t>многообразии природного мира,</w:t>
            </w:r>
          </w:p>
        </w:tc>
        <w:tc>
          <w:tcPr>
            <w:tcW w:w="4448" w:type="dxa"/>
            <w:tcBorders>
              <w:top w:val="nil"/>
              <w:bottom w:val="nil"/>
            </w:tcBorders>
          </w:tcPr>
          <w:p w14:paraId="2A6286BD" w14:textId="77777777" w:rsidR="000820B7" w:rsidRDefault="00447348">
            <w:pPr>
              <w:pStyle w:val="TableParagraph"/>
              <w:spacing w:line="256" w:lineRule="exact"/>
              <w:ind w:left="107"/>
              <w:rPr>
                <w:sz w:val="24"/>
              </w:rPr>
            </w:pPr>
            <w:r>
              <w:rPr>
                <w:sz w:val="24"/>
              </w:rPr>
              <w:t>самостоятельность детей в</w:t>
            </w:r>
          </w:p>
        </w:tc>
        <w:tc>
          <w:tcPr>
            <w:tcW w:w="2785" w:type="dxa"/>
            <w:tcBorders>
              <w:top w:val="nil"/>
              <w:bottom w:val="nil"/>
            </w:tcBorders>
          </w:tcPr>
          <w:p w14:paraId="20D7BAA8" w14:textId="77777777" w:rsidR="000820B7" w:rsidRDefault="00447348">
            <w:pPr>
              <w:pStyle w:val="TableParagraph"/>
              <w:tabs>
                <w:tab w:val="left" w:pos="1893"/>
              </w:tabs>
              <w:spacing w:line="256" w:lineRule="exact"/>
              <w:ind w:left="106"/>
              <w:rPr>
                <w:sz w:val="24"/>
              </w:rPr>
            </w:pPr>
            <w:r>
              <w:rPr>
                <w:sz w:val="24"/>
              </w:rPr>
              <w:t>растениями</w:t>
            </w:r>
            <w:r>
              <w:rPr>
                <w:sz w:val="24"/>
              </w:rPr>
              <w:tab/>
              <w:t>участка</w:t>
            </w:r>
          </w:p>
        </w:tc>
      </w:tr>
      <w:tr w:rsidR="000820B7" w14:paraId="5FC2C6FE" w14:textId="77777777">
        <w:trPr>
          <w:trHeight w:val="276"/>
        </w:trPr>
        <w:tc>
          <w:tcPr>
            <w:tcW w:w="3627" w:type="dxa"/>
            <w:tcBorders>
              <w:top w:val="nil"/>
              <w:bottom w:val="nil"/>
            </w:tcBorders>
          </w:tcPr>
          <w:p w14:paraId="6E39CFD7" w14:textId="77777777" w:rsidR="000820B7" w:rsidRDefault="00447348">
            <w:pPr>
              <w:pStyle w:val="TableParagraph"/>
              <w:tabs>
                <w:tab w:val="left" w:pos="2467"/>
              </w:tabs>
              <w:spacing w:line="256" w:lineRule="exact"/>
              <w:ind w:left="107"/>
              <w:rPr>
                <w:sz w:val="24"/>
              </w:rPr>
            </w:pPr>
            <w:r>
              <w:rPr>
                <w:sz w:val="24"/>
              </w:rPr>
              <w:t>эвристические</w:t>
            </w:r>
            <w:r>
              <w:rPr>
                <w:sz w:val="24"/>
              </w:rPr>
              <w:tab/>
              <w:t>суждения.</w:t>
            </w:r>
          </w:p>
        </w:tc>
        <w:tc>
          <w:tcPr>
            <w:tcW w:w="3589" w:type="dxa"/>
            <w:tcBorders>
              <w:top w:val="nil"/>
              <w:bottom w:val="nil"/>
            </w:tcBorders>
          </w:tcPr>
          <w:p w14:paraId="3AE759ED" w14:textId="77777777" w:rsidR="000820B7" w:rsidRDefault="00447348">
            <w:pPr>
              <w:pStyle w:val="TableParagraph"/>
              <w:spacing w:line="256" w:lineRule="exact"/>
              <w:ind w:left="107"/>
              <w:rPr>
                <w:sz w:val="24"/>
              </w:rPr>
            </w:pPr>
            <w:r>
              <w:rPr>
                <w:sz w:val="24"/>
              </w:rPr>
              <w:t>причинах природных явлений,</w:t>
            </w:r>
          </w:p>
        </w:tc>
        <w:tc>
          <w:tcPr>
            <w:tcW w:w="4448" w:type="dxa"/>
            <w:tcBorders>
              <w:top w:val="nil"/>
              <w:bottom w:val="nil"/>
            </w:tcBorders>
          </w:tcPr>
          <w:p w14:paraId="5871A573" w14:textId="77777777" w:rsidR="000820B7" w:rsidRDefault="00447348">
            <w:pPr>
              <w:pStyle w:val="TableParagraph"/>
              <w:spacing w:line="256" w:lineRule="exact"/>
              <w:ind w:left="107"/>
              <w:rPr>
                <w:sz w:val="24"/>
              </w:rPr>
            </w:pPr>
            <w:r>
              <w:rPr>
                <w:sz w:val="24"/>
              </w:rPr>
              <w:t>познавательно-исследовательской</w:t>
            </w:r>
          </w:p>
        </w:tc>
        <w:tc>
          <w:tcPr>
            <w:tcW w:w="2785" w:type="dxa"/>
            <w:tcBorders>
              <w:top w:val="nil"/>
              <w:bottom w:val="nil"/>
            </w:tcBorders>
          </w:tcPr>
          <w:p w14:paraId="1AE50A24" w14:textId="77777777" w:rsidR="000820B7" w:rsidRDefault="00447348">
            <w:pPr>
              <w:pStyle w:val="TableParagraph"/>
              <w:spacing w:line="256" w:lineRule="exact"/>
              <w:ind w:left="106"/>
              <w:rPr>
                <w:sz w:val="24"/>
              </w:rPr>
            </w:pPr>
            <w:r>
              <w:rPr>
                <w:sz w:val="24"/>
              </w:rPr>
              <w:t>детского сада и</w:t>
            </w:r>
            <w:r>
              <w:rPr>
                <w:spacing w:val="52"/>
                <w:sz w:val="24"/>
              </w:rPr>
              <w:t xml:space="preserve"> </w:t>
            </w:r>
            <w:r>
              <w:rPr>
                <w:sz w:val="24"/>
              </w:rPr>
              <w:t>уголка</w:t>
            </w:r>
          </w:p>
        </w:tc>
      </w:tr>
      <w:tr w:rsidR="000820B7" w14:paraId="527654EF" w14:textId="77777777">
        <w:trPr>
          <w:trHeight w:val="275"/>
        </w:trPr>
        <w:tc>
          <w:tcPr>
            <w:tcW w:w="3627" w:type="dxa"/>
            <w:tcBorders>
              <w:top w:val="nil"/>
              <w:bottom w:val="nil"/>
            </w:tcBorders>
          </w:tcPr>
          <w:p w14:paraId="4E58D5CA" w14:textId="77777777" w:rsidR="000820B7" w:rsidRDefault="00447348">
            <w:pPr>
              <w:pStyle w:val="TableParagraph"/>
              <w:tabs>
                <w:tab w:val="left" w:pos="2336"/>
              </w:tabs>
              <w:spacing w:line="256" w:lineRule="exact"/>
              <w:ind w:left="107"/>
              <w:rPr>
                <w:sz w:val="24"/>
              </w:rPr>
            </w:pPr>
            <w:r>
              <w:rPr>
                <w:sz w:val="24"/>
              </w:rPr>
              <w:t>Поддерживать</w:t>
            </w:r>
            <w:r>
              <w:rPr>
                <w:sz w:val="24"/>
              </w:rPr>
              <w:tab/>
              <w:t>проявление</w:t>
            </w:r>
          </w:p>
        </w:tc>
        <w:tc>
          <w:tcPr>
            <w:tcW w:w="3589" w:type="dxa"/>
            <w:tcBorders>
              <w:top w:val="nil"/>
              <w:bottom w:val="nil"/>
            </w:tcBorders>
          </w:tcPr>
          <w:p w14:paraId="410E8637" w14:textId="77777777" w:rsidR="000820B7" w:rsidRDefault="00447348">
            <w:pPr>
              <w:pStyle w:val="TableParagraph"/>
              <w:spacing w:line="256" w:lineRule="exact"/>
              <w:ind w:left="107"/>
              <w:rPr>
                <w:sz w:val="24"/>
              </w:rPr>
            </w:pPr>
            <w:r>
              <w:rPr>
                <w:sz w:val="24"/>
              </w:rPr>
              <w:t>об особенностях существования</w:t>
            </w:r>
          </w:p>
        </w:tc>
        <w:tc>
          <w:tcPr>
            <w:tcW w:w="4448" w:type="dxa"/>
            <w:tcBorders>
              <w:top w:val="nil"/>
              <w:bottom w:val="nil"/>
            </w:tcBorders>
          </w:tcPr>
          <w:p w14:paraId="653FD208" w14:textId="77777777" w:rsidR="000820B7" w:rsidRDefault="00447348">
            <w:pPr>
              <w:pStyle w:val="TableParagraph"/>
              <w:spacing w:line="256" w:lineRule="exact"/>
              <w:ind w:left="107"/>
              <w:rPr>
                <w:sz w:val="24"/>
              </w:rPr>
            </w:pPr>
            <w:r>
              <w:rPr>
                <w:sz w:val="24"/>
              </w:rPr>
              <w:t>деятельности, замечать противоречия,</w:t>
            </w:r>
          </w:p>
        </w:tc>
        <w:tc>
          <w:tcPr>
            <w:tcW w:w="2785" w:type="dxa"/>
            <w:tcBorders>
              <w:top w:val="nil"/>
              <w:bottom w:val="nil"/>
            </w:tcBorders>
          </w:tcPr>
          <w:p w14:paraId="5C6965E1" w14:textId="77777777" w:rsidR="000820B7" w:rsidRDefault="00447348">
            <w:pPr>
              <w:pStyle w:val="TableParagraph"/>
              <w:spacing w:line="256" w:lineRule="exact"/>
              <w:ind w:left="106"/>
              <w:rPr>
                <w:sz w:val="24"/>
              </w:rPr>
            </w:pPr>
            <w:r>
              <w:rPr>
                <w:sz w:val="24"/>
              </w:rPr>
              <w:t>природы. Поддерживать</w:t>
            </w:r>
          </w:p>
        </w:tc>
      </w:tr>
      <w:tr w:rsidR="000820B7" w14:paraId="2C352FF8" w14:textId="77777777">
        <w:trPr>
          <w:trHeight w:val="275"/>
        </w:trPr>
        <w:tc>
          <w:tcPr>
            <w:tcW w:w="3627" w:type="dxa"/>
            <w:tcBorders>
              <w:top w:val="nil"/>
              <w:bottom w:val="nil"/>
            </w:tcBorders>
          </w:tcPr>
          <w:p w14:paraId="20A539C1" w14:textId="77777777" w:rsidR="000820B7" w:rsidRDefault="00447348">
            <w:pPr>
              <w:pStyle w:val="TableParagraph"/>
              <w:tabs>
                <w:tab w:val="left" w:pos="2337"/>
                <w:tab w:val="left" w:pos="3402"/>
              </w:tabs>
              <w:spacing w:line="256" w:lineRule="exact"/>
              <w:ind w:left="107"/>
              <w:rPr>
                <w:sz w:val="24"/>
              </w:rPr>
            </w:pPr>
            <w:r>
              <w:rPr>
                <w:sz w:val="24"/>
              </w:rPr>
              <w:t>избирательности</w:t>
            </w:r>
            <w:r>
              <w:rPr>
                <w:sz w:val="24"/>
              </w:rPr>
              <w:tab/>
              <w:t>детей</w:t>
            </w:r>
            <w:r>
              <w:rPr>
                <w:sz w:val="24"/>
              </w:rPr>
              <w:tab/>
              <w:t>в</w:t>
            </w:r>
          </w:p>
        </w:tc>
        <w:tc>
          <w:tcPr>
            <w:tcW w:w="3589" w:type="dxa"/>
            <w:tcBorders>
              <w:top w:val="nil"/>
              <w:bottom w:val="nil"/>
            </w:tcBorders>
          </w:tcPr>
          <w:p w14:paraId="7DA56E49" w14:textId="77777777" w:rsidR="000820B7" w:rsidRDefault="00447348">
            <w:pPr>
              <w:pStyle w:val="TableParagraph"/>
              <w:tabs>
                <w:tab w:val="left" w:pos="1536"/>
                <w:tab w:val="left" w:pos="2052"/>
                <w:tab w:val="left" w:pos="3366"/>
              </w:tabs>
              <w:spacing w:line="256" w:lineRule="exact"/>
              <w:ind w:left="107"/>
              <w:rPr>
                <w:sz w:val="24"/>
              </w:rPr>
            </w:pPr>
            <w:r>
              <w:rPr>
                <w:sz w:val="24"/>
              </w:rPr>
              <w:t>животных</w:t>
            </w:r>
            <w:r>
              <w:rPr>
                <w:sz w:val="24"/>
              </w:rPr>
              <w:tab/>
              <w:t>и</w:t>
            </w:r>
            <w:r>
              <w:rPr>
                <w:sz w:val="24"/>
              </w:rPr>
              <w:tab/>
              <w:t>растений</w:t>
            </w:r>
            <w:r>
              <w:rPr>
                <w:sz w:val="24"/>
              </w:rPr>
              <w:tab/>
              <w:t>в</w:t>
            </w:r>
          </w:p>
        </w:tc>
        <w:tc>
          <w:tcPr>
            <w:tcW w:w="4448" w:type="dxa"/>
            <w:tcBorders>
              <w:top w:val="nil"/>
              <w:bottom w:val="nil"/>
            </w:tcBorders>
          </w:tcPr>
          <w:p w14:paraId="4E84EA2B" w14:textId="77777777" w:rsidR="000820B7" w:rsidRDefault="00447348">
            <w:pPr>
              <w:pStyle w:val="TableParagraph"/>
              <w:spacing w:line="256" w:lineRule="exact"/>
              <w:ind w:left="107"/>
              <w:rPr>
                <w:sz w:val="24"/>
              </w:rPr>
            </w:pPr>
            <w:r>
              <w:rPr>
                <w:sz w:val="24"/>
              </w:rPr>
              <w:t>формулировать познавательную задачу,</w:t>
            </w:r>
          </w:p>
        </w:tc>
        <w:tc>
          <w:tcPr>
            <w:tcW w:w="2785" w:type="dxa"/>
            <w:tcBorders>
              <w:top w:val="nil"/>
              <w:bottom w:val="nil"/>
            </w:tcBorders>
          </w:tcPr>
          <w:p w14:paraId="5C185301" w14:textId="77777777" w:rsidR="000820B7" w:rsidRDefault="00447348">
            <w:pPr>
              <w:pStyle w:val="TableParagraph"/>
              <w:tabs>
                <w:tab w:val="left" w:pos="986"/>
                <w:tab w:val="left" w:pos="1411"/>
              </w:tabs>
              <w:spacing w:line="256" w:lineRule="exact"/>
              <w:ind w:left="106"/>
              <w:rPr>
                <w:sz w:val="24"/>
              </w:rPr>
            </w:pPr>
            <w:r>
              <w:rPr>
                <w:sz w:val="24"/>
              </w:rPr>
              <w:t>детей</w:t>
            </w:r>
            <w:r>
              <w:rPr>
                <w:sz w:val="24"/>
              </w:rPr>
              <w:tab/>
              <w:t>в</w:t>
            </w:r>
            <w:r>
              <w:rPr>
                <w:sz w:val="24"/>
              </w:rPr>
              <w:tab/>
              <w:t>соблюдении</w:t>
            </w:r>
          </w:p>
        </w:tc>
      </w:tr>
      <w:tr w:rsidR="000820B7" w14:paraId="4372E425" w14:textId="77777777">
        <w:trPr>
          <w:trHeight w:val="275"/>
        </w:trPr>
        <w:tc>
          <w:tcPr>
            <w:tcW w:w="3627" w:type="dxa"/>
            <w:tcBorders>
              <w:top w:val="nil"/>
              <w:bottom w:val="nil"/>
            </w:tcBorders>
          </w:tcPr>
          <w:p w14:paraId="0F7E186F" w14:textId="77777777" w:rsidR="000820B7" w:rsidRDefault="00447348">
            <w:pPr>
              <w:pStyle w:val="TableParagraph"/>
              <w:tabs>
                <w:tab w:val="left" w:pos="1335"/>
                <w:tab w:val="left" w:pos="3404"/>
              </w:tabs>
              <w:spacing w:line="256" w:lineRule="exact"/>
              <w:ind w:left="107"/>
              <w:rPr>
                <w:sz w:val="24"/>
              </w:rPr>
            </w:pPr>
            <w:r>
              <w:rPr>
                <w:sz w:val="24"/>
              </w:rPr>
              <w:t>интересах</w:t>
            </w:r>
            <w:r>
              <w:rPr>
                <w:sz w:val="24"/>
              </w:rPr>
              <w:tab/>
              <w:t xml:space="preserve">и  </w:t>
            </w:r>
            <w:r>
              <w:rPr>
                <w:spacing w:val="12"/>
                <w:sz w:val="24"/>
              </w:rPr>
              <w:t xml:space="preserve"> </w:t>
            </w:r>
            <w:r>
              <w:rPr>
                <w:sz w:val="24"/>
              </w:rPr>
              <w:t>предпочтениях</w:t>
            </w:r>
            <w:r>
              <w:rPr>
                <w:sz w:val="24"/>
              </w:rPr>
              <w:tab/>
              <w:t>в</w:t>
            </w:r>
          </w:p>
        </w:tc>
        <w:tc>
          <w:tcPr>
            <w:tcW w:w="3589" w:type="dxa"/>
            <w:tcBorders>
              <w:top w:val="nil"/>
              <w:bottom w:val="nil"/>
            </w:tcBorders>
          </w:tcPr>
          <w:p w14:paraId="737C1DE8" w14:textId="77777777" w:rsidR="000820B7" w:rsidRDefault="00447348">
            <w:pPr>
              <w:pStyle w:val="TableParagraph"/>
              <w:spacing w:line="256" w:lineRule="exact"/>
              <w:ind w:left="107"/>
              <w:rPr>
                <w:sz w:val="24"/>
              </w:rPr>
            </w:pPr>
            <w:r>
              <w:rPr>
                <w:sz w:val="24"/>
              </w:rPr>
              <w:t>сообществе (на лугу, в</w:t>
            </w:r>
            <w:r>
              <w:rPr>
                <w:spacing w:val="51"/>
                <w:sz w:val="24"/>
              </w:rPr>
              <w:t xml:space="preserve"> </w:t>
            </w:r>
            <w:r>
              <w:rPr>
                <w:sz w:val="24"/>
              </w:rPr>
              <w:t>лесу,</w:t>
            </w:r>
          </w:p>
        </w:tc>
        <w:tc>
          <w:tcPr>
            <w:tcW w:w="4448" w:type="dxa"/>
            <w:tcBorders>
              <w:top w:val="nil"/>
              <w:bottom w:val="nil"/>
            </w:tcBorders>
          </w:tcPr>
          <w:p w14:paraId="7B944756" w14:textId="77777777" w:rsidR="000820B7" w:rsidRDefault="00447348">
            <w:pPr>
              <w:pStyle w:val="TableParagraph"/>
              <w:spacing w:line="256" w:lineRule="exact"/>
              <w:ind w:left="107"/>
              <w:rPr>
                <w:sz w:val="24"/>
              </w:rPr>
            </w:pPr>
            <w:r>
              <w:rPr>
                <w:sz w:val="24"/>
              </w:rPr>
              <w:t>использовать разные способы проверки</w:t>
            </w:r>
          </w:p>
        </w:tc>
        <w:tc>
          <w:tcPr>
            <w:tcW w:w="2785" w:type="dxa"/>
            <w:tcBorders>
              <w:top w:val="nil"/>
              <w:bottom w:val="nil"/>
            </w:tcBorders>
          </w:tcPr>
          <w:p w14:paraId="0281AA67" w14:textId="77777777" w:rsidR="000820B7" w:rsidRDefault="00447348">
            <w:pPr>
              <w:pStyle w:val="TableParagraph"/>
              <w:tabs>
                <w:tab w:val="left" w:pos="1895"/>
              </w:tabs>
              <w:spacing w:line="256" w:lineRule="exact"/>
              <w:ind w:left="106"/>
              <w:rPr>
                <w:sz w:val="24"/>
              </w:rPr>
            </w:pPr>
            <w:r>
              <w:rPr>
                <w:sz w:val="24"/>
              </w:rPr>
              <w:t>экологических</w:t>
            </w:r>
            <w:r>
              <w:rPr>
                <w:sz w:val="24"/>
              </w:rPr>
              <w:tab/>
              <w:t>правил,</w:t>
            </w:r>
          </w:p>
        </w:tc>
      </w:tr>
      <w:tr w:rsidR="000820B7" w14:paraId="07FD9A32" w14:textId="77777777">
        <w:trPr>
          <w:trHeight w:val="278"/>
        </w:trPr>
        <w:tc>
          <w:tcPr>
            <w:tcW w:w="3627" w:type="dxa"/>
            <w:tcBorders>
              <w:top w:val="nil"/>
            </w:tcBorders>
          </w:tcPr>
          <w:p w14:paraId="29A73829" w14:textId="77777777" w:rsidR="000820B7" w:rsidRDefault="00447348">
            <w:pPr>
              <w:pStyle w:val="TableParagraph"/>
              <w:tabs>
                <w:tab w:val="left" w:pos="1144"/>
                <w:tab w:val="left" w:pos="2588"/>
              </w:tabs>
              <w:spacing w:line="259" w:lineRule="exact"/>
              <w:ind w:left="107"/>
              <w:rPr>
                <w:sz w:val="24"/>
              </w:rPr>
            </w:pPr>
            <w:r>
              <w:rPr>
                <w:sz w:val="24"/>
              </w:rPr>
              <w:t>выборе</w:t>
            </w:r>
            <w:r>
              <w:rPr>
                <w:sz w:val="24"/>
              </w:rPr>
              <w:tab/>
              <w:t>природных</w:t>
            </w:r>
            <w:r>
              <w:rPr>
                <w:sz w:val="24"/>
              </w:rPr>
              <w:tab/>
              <w:t>объектов</w:t>
            </w:r>
          </w:p>
        </w:tc>
        <w:tc>
          <w:tcPr>
            <w:tcW w:w="3589" w:type="dxa"/>
            <w:tcBorders>
              <w:top w:val="nil"/>
            </w:tcBorders>
          </w:tcPr>
          <w:p w14:paraId="0F2249C6" w14:textId="77777777" w:rsidR="000820B7" w:rsidRDefault="00447348">
            <w:pPr>
              <w:pStyle w:val="TableParagraph"/>
              <w:tabs>
                <w:tab w:val="left" w:pos="1040"/>
                <w:tab w:val="left" w:pos="2232"/>
                <w:tab w:val="left" w:pos="3355"/>
              </w:tabs>
              <w:spacing w:line="259" w:lineRule="exact"/>
              <w:ind w:left="107"/>
              <w:rPr>
                <w:sz w:val="24"/>
              </w:rPr>
            </w:pPr>
            <w:r>
              <w:rPr>
                <w:sz w:val="24"/>
              </w:rPr>
              <w:t>парке,</w:t>
            </w:r>
            <w:r>
              <w:rPr>
                <w:sz w:val="24"/>
              </w:rPr>
              <w:tab/>
              <w:t>водоеме,</w:t>
            </w:r>
            <w:r>
              <w:rPr>
                <w:sz w:val="24"/>
              </w:rPr>
              <w:tab/>
              <w:t>городе),</w:t>
            </w:r>
            <w:r>
              <w:rPr>
                <w:sz w:val="24"/>
              </w:rPr>
              <w:tab/>
              <w:t>о</w:t>
            </w:r>
          </w:p>
        </w:tc>
        <w:tc>
          <w:tcPr>
            <w:tcW w:w="4448" w:type="dxa"/>
            <w:tcBorders>
              <w:top w:val="nil"/>
            </w:tcBorders>
          </w:tcPr>
          <w:p w14:paraId="3174F258" w14:textId="77777777" w:rsidR="000820B7" w:rsidRDefault="00447348">
            <w:pPr>
              <w:pStyle w:val="TableParagraph"/>
              <w:spacing w:line="259" w:lineRule="exact"/>
              <w:ind w:left="107"/>
              <w:rPr>
                <w:sz w:val="24"/>
              </w:rPr>
            </w:pPr>
            <w:r>
              <w:rPr>
                <w:sz w:val="24"/>
              </w:rPr>
              <w:t>предположений, применять результаты</w:t>
            </w:r>
          </w:p>
        </w:tc>
        <w:tc>
          <w:tcPr>
            <w:tcW w:w="2785" w:type="dxa"/>
            <w:tcBorders>
              <w:top w:val="nil"/>
            </w:tcBorders>
          </w:tcPr>
          <w:p w14:paraId="6E81E365" w14:textId="77777777" w:rsidR="000820B7" w:rsidRDefault="00447348">
            <w:pPr>
              <w:pStyle w:val="TableParagraph"/>
              <w:tabs>
                <w:tab w:val="left" w:pos="2558"/>
              </w:tabs>
              <w:spacing w:line="259" w:lineRule="exact"/>
              <w:ind w:left="106"/>
              <w:rPr>
                <w:sz w:val="24"/>
              </w:rPr>
            </w:pPr>
            <w:r>
              <w:rPr>
                <w:sz w:val="24"/>
              </w:rPr>
              <w:t>вовлекать</w:t>
            </w:r>
            <w:r>
              <w:rPr>
                <w:sz w:val="24"/>
              </w:rPr>
              <w:tab/>
              <w:t>в</w:t>
            </w:r>
          </w:p>
        </w:tc>
      </w:tr>
    </w:tbl>
    <w:p w14:paraId="2711376C" w14:textId="77777777" w:rsidR="000820B7" w:rsidRDefault="000820B7">
      <w:pPr>
        <w:spacing w:line="259" w:lineRule="exact"/>
        <w:rPr>
          <w:sz w:val="24"/>
        </w:rPr>
        <w:sectPr w:rsidR="000820B7">
          <w:pgSz w:w="16840" w:h="11910" w:orient="landscape"/>
          <w:pgMar w:top="1100" w:right="0" w:bottom="1260" w:left="20" w:header="0" w:footer="988" w:gutter="0"/>
          <w:cols w:space="720"/>
        </w:sectPr>
      </w:pPr>
    </w:p>
    <w:p w14:paraId="5A87FA1B" w14:textId="77777777" w:rsidR="000820B7" w:rsidRDefault="000820B7">
      <w:pPr>
        <w:pStyle w:val="a3"/>
        <w:spacing w:before="5"/>
        <w:rPr>
          <w:i/>
          <w:sz w:val="6"/>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84"/>
        <w:gridCol w:w="300"/>
        <w:gridCol w:w="816"/>
        <w:gridCol w:w="480"/>
        <w:gridCol w:w="137"/>
        <w:gridCol w:w="125"/>
        <w:gridCol w:w="1950"/>
        <w:gridCol w:w="190"/>
        <w:gridCol w:w="716"/>
        <w:gridCol w:w="610"/>
        <w:gridCol w:w="168"/>
        <w:gridCol w:w="602"/>
        <w:gridCol w:w="511"/>
        <w:gridCol w:w="1617"/>
        <w:gridCol w:w="105"/>
        <w:gridCol w:w="784"/>
        <w:gridCol w:w="657"/>
        <w:gridCol w:w="578"/>
        <w:gridCol w:w="189"/>
        <w:gridCol w:w="148"/>
        <w:gridCol w:w="1866"/>
      </w:tblGrid>
      <w:tr w:rsidR="000820B7" w14:paraId="0B11CBE9" w14:textId="77777777">
        <w:trPr>
          <w:trHeight w:val="1103"/>
        </w:trPr>
        <w:tc>
          <w:tcPr>
            <w:tcW w:w="3627" w:type="dxa"/>
            <w:gridSpan w:val="6"/>
          </w:tcPr>
          <w:p w14:paraId="2D92CFC7" w14:textId="77777777" w:rsidR="000820B7" w:rsidRDefault="00447348">
            <w:pPr>
              <w:pStyle w:val="TableParagraph"/>
              <w:spacing w:line="268" w:lineRule="exact"/>
              <w:ind w:left="107"/>
              <w:rPr>
                <w:sz w:val="24"/>
              </w:rPr>
            </w:pPr>
            <w:r>
              <w:rPr>
                <w:sz w:val="24"/>
              </w:rPr>
              <w:t>(мне интересно, мне нравится).</w:t>
            </w:r>
          </w:p>
        </w:tc>
        <w:tc>
          <w:tcPr>
            <w:tcW w:w="3591" w:type="dxa"/>
            <w:gridSpan w:val="5"/>
          </w:tcPr>
          <w:p w14:paraId="7439C355" w14:textId="77777777" w:rsidR="000820B7" w:rsidRDefault="00447348">
            <w:pPr>
              <w:pStyle w:val="TableParagraph"/>
              <w:tabs>
                <w:tab w:val="left" w:pos="2103"/>
                <w:tab w:val="left" w:pos="3348"/>
              </w:tabs>
              <w:ind w:left="107" w:right="102"/>
              <w:rPr>
                <w:sz w:val="24"/>
              </w:rPr>
            </w:pPr>
            <w:r>
              <w:rPr>
                <w:sz w:val="24"/>
              </w:rPr>
              <w:t>взаимодействии</w:t>
            </w:r>
            <w:r>
              <w:rPr>
                <w:sz w:val="24"/>
              </w:rPr>
              <w:tab/>
              <w:t>человека</w:t>
            </w:r>
            <w:r>
              <w:rPr>
                <w:sz w:val="24"/>
              </w:rPr>
              <w:tab/>
            </w:r>
            <w:r>
              <w:rPr>
                <w:spacing w:val="-18"/>
                <w:sz w:val="24"/>
              </w:rPr>
              <w:t xml:space="preserve">и </w:t>
            </w:r>
            <w:r>
              <w:rPr>
                <w:sz w:val="24"/>
              </w:rPr>
              <w:t>природы.</w:t>
            </w:r>
          </w:p>
        </w:tc>
        <w:tc>
          <w:tcPr>
            <w:tcW w:w="4444" w:type="dxa"/>
            <w:gridSpan w:val="7"/>
          </w:tcPr>
          <w:p w14:paraId="67077D00" w14:textId="77777777" w:rsidR="000820B7" w:rsidRDefault="00447348">
            <w:pPr>
              <w:pStyle w:val="TableParagraph"/>
              <w:ind w:left="105" w:right="1297"/>
              <w:rPr>
                <w:sz w:val="24"/>
              </w:rPr>
            </w:pPr>
            <w:r>
              <w:rPr>
                <w:sz w:val="24"/>
              </w:rPr>
              <w:t>исследования в разных видах деятельности</w:t>
            </w:r>
          </w:p>
        </w:tc>
        <w:tc>
          <w:tcPr>
            <w:tcW w:w="2781" w:type="dxa"/>
            <w:gridSpan w:val="4"/>
          </w:tcPr>
          <w:p w14:paraId="25536336" w14:textId="77777777" w:rsidR="000820B7" w:rsidRDefault="00447348">
            <w:pPr>
              <w:pStyle w:val="TableParagraph"/>
              <w:ind w:left="108"/>
              <w:rPr>
                <w:sz w:val="24"/>
              </w:rPr>
            </w:pPr>
            <w:r>
              <w:rPr>
                <w:sz w:val="24"/>
              </w:rPr>
              <w:t>элементарную природоохранную деятельность.</w:t>
            </w:r>
          </w:p>
        </w:tc>
      </w:tr>
      <w:tr w:rsidR="000820B7" w14:paraId="5901D965" w14:textId="77777777">
        <w:trPr>
          <w:trHeight w:val="275"/>
        </w:trPr>
        <w:tc>
          <w:tcPr>
            <w:tcW w:w="14443" w:type="dxa"/>
            <w:gridSpan w:val="22"/>
          </w:tcPr>
          <w:p w14:paraId="44C87373" w14:textId="77777777" w:rsidR="000820B7" w:rsidRDefault="00447348">
            <w:pPr>
              <w:pStyle w:val="TableParagraph"/>
              <w:spacing w:line="256" w:lineRule="exact"/>
              <w:ind w:left="4718" w:right="4708"/>
              <w:jc w:val="center"/>
              <w:rPr>
                <w:b/>
                <w:sz w:val="24"/>
              </w:rPr>
            </w:pPr>
            <w:r>
              <w:rPr>
                <w:b/>
                <w:sz w:val="24"/>
              </w:rPr>
              <w:t>Основные направления работы</w:t>
            </w:r>
          </w:p>
        </w:tc>
      </w:tr>
      <w:tr w:rsidR="000820B7" w14:paraId="39DBAD09" w14:textId="77777777">
        <w:trPr>
          <w:trHeight w:val="877"/>
        </w:trPr>
        <w:tc>
          <w:tcPr>
            <w:tcW w:w="2194" w:type="dxa"/>
            <w:gridSpan w:val="3"/>
          </w:tcPr>
          <w:p w14:paraId="36FDD0A2" w14:textId="77777777" w:rsidR="000820B7" w:rsidRDefault="00447348">
            <w:pPr>
              <w:pStyle w:val="TableParagraph"/>
              <w:tabs>
                <w:tab w:val="left" w:pos="1309"/>
              </w:tabs>
              <w:ind w:left="107" w:right="83"/>
              <w:rPr>
                <w:sz w:val="24"/>
              </w:rPr>
            </w:pPr>
            <w:r>
              <w:rPr>
                <w:spacing w:val="-8"/>
                <w:sz w:val="24"/>
              </w:rPr>
              <w:t>Живая</w:t>
            </w:r>
            <w:r>
              <w:rPr>
                <w:spacing w:val="-8"/>
                <w:sz w:val="24"/>
              </w:rPr>
              <w:tab/>
            </w:r>
            <w:r>
              <w:rPr>
                <w:spacing w:val="-11"/>
                <w:sz w:val="24"/>
              </w:rPr>
              <w:t xml:space="preserve">природа </w:t>
            </w:r>
            <w:r>
              <w:rPr>
                <w:spacing w:val="-10"/>
                <w:sz w:val="24"/>
              </w:rPr>
              <w:t>Ценности</w:t>
            </w:r>
            <w:r>
              <w:rPr>
                <w:spacing w:val="-20"/>
                <w:sz w:val="24"/>
              </w:rPr>
              <w:t xml:space="preserve"> </w:t>
            </w:r>
            <w:r>
              <w:rPr>
                <w:spacing w:val="-9"/>
                <w:sz w:val="24"/>
              </w:rPr>
              <w:t>природы.</w:t>
            </w:r>
          </w:p>
        </w:tc>
        <w:tc>
          <w:tcPr>
            <w:tcW w:w="3508" w:type="dxa"/>
            <w:gridSpan w:val="5"/>
          </w:tcPr>
          <w:p w14:paraId="4239A1A1" w14:textId="77777777" w:rsidR="000820B7" w:rsidRDefault="00447348">
            <w:pPr>
              <w:pStyle w:val="TableParagraph"/>
              <w:ind w:left="107" w:right="24"/>
              <w:rPr>
                <w:sz w:val="24"/>
              </w:rPr>
            </w:pPr>
            <w:r>
              <w:rPr>
                <w:spacing w:val="-9"/>
                <w:sz w:val="24"/>
              </w:rPr>
              <w:t xml:space="preserve">Неживая </w:t>
            </w:r>
            <w:r>
              <w:rPr>
                <w:spacing w:val="-10"/>
                <w:sz w:val="24"/>
              </w:rPr>
              <w:t xml:space="preserve">природа, </w:t>
            </w:r>
            <w:r>
              <w:rPr>
                <w:spacing w:val="-9"/>
                <w:sz w:val="24"/>
              </w:rPr>
              <w:t xml:space="preserve">жизнь растений </w:t>
            </w:r>
            <w:r>
              <w:rPr>
                <w:sz w:val="24"/>
              </w:rPr>
              <w:t xml:space="preserve">и </w:t>
            </w:r>
            <w:r>
              <w:rPr>
                <w:spacing w:val="-10"/>
                <w:sz w:val="24"/>
              </w:rPr>
              <w:t xml:space="preserve">животных </w:t>
            </w:r>
            <w:r>
              <w:rPr>
                <w:sz w:val="24"/>
              </w:rPr>
              <w:t xml:space="preserve">в </w:t>
            </w:r>
            <w:r>
              <w:rPr>
                <w:spacing w:val="-9"/>
                <w:sz w:val="24"/>
              </w:rPr>
              <w:t xml:space="preserve">среде </w:t>
            </w:r>
            <w:r>
              <w:rPr>
                <w:spacing w:val="-10"/>
                <w:sz w:val="24"/>
              </w:rPr>
              <w:t>обитания.</w:t>
            </w:r>
          </w:p>
        </w:tc>
        <w:tc>
          <w:tcPr>
            <w:tcW w:w="2797" w:type="dxa"/>
            <w:gridSpan w:val="6"/>
          </w:tcPr>
          <w:p w14:paraId="37FA81F8" w14:textId="77777777" w:rsidR="000820B7" w:rsidRDefault="00447348">
            <w:pPr>
              <w:pStyle w:val="TableParagraph"/>
              <w:ind w:left="106" w:right="223"/>
              <w:rPr>
                <w:sz w:val="24"/>
              </w:rPr>
            </w:pPr>
            <w:r>
              <w:rPr>
                <w:spacing w:val="-8"/>
                <w:sz w:val="24"/>
              </w:rPr>
              <w:t xml:space="preserve">Рост </w:t>
            </w:r>
            <w:r>
              <w:rPr>
                <w:sz w:val="24"/>
              </w:rPr>
              <w:t xml:space="preserve">и </w:t>
            </w:r>
            <w:r>
              <w:rPr>
                <w:spacing w:val="-9"/>
                <w:sz w:val="24"/>
              </w:rPr>
              <w:t xml:space="preserve">развитие </w:t>
            </w:r>
            <w:r>
              <w:rPr>
                <w:sz w:val="24"/>
              </w:rPr>
              <w:t xml:space="preserve">и </w:t>
            </w:r>
            <w:r>
              <w:rPr>
                <w:spacing w:val="-10"/>
                <w:sz w:val="24"/>
              </w:rPr>
              <w:t xml:space="preserve">размножение животных </w:t>
            </w:r>
            <w:r>
              <w:rPr>
                <w:sz w:val="24"/>
              </w:rPr>
              <w:t xml:space="preserve">и </w:t>
            </w:r>
            <w:r>
              <w:rPr>
                <w:spacing w:val="-9"/>
                <w:sz w:val="24"/>
              </w:rPr>
              <w:t>растений.</w:t>
            </w:r>
          </w:p>
        </w:tc>
        <w:tc>
          <w:tcPr>
            <w:tcW w:w="3741" w:type="dxa"/>
            <w:gridSpan w:val="5"/>
          </w:tcPr>
          <w:p w14:paraId="2058D0D3" w14:textId="77777777" w:rsidR="000820B7" w:rsidRDefault="00447348">
            <w:pPr>
              <w:pStyle w:val="TableParagraph"/>
              <w:spacing w:line="270" w:lineRule="exact"/>
              <w:ind w:left="106"/>
              <w:rPr>
                <w:sz w:val="24"/>
              </w:rPr>
            </w:pPr>
            <w:r>
              <w:rPr>
                <w:sz w:val="24"/>
              </w:rPr>
              <w:t>Природные сообщества</w:t>
            </w:r>
          </w:p>
        </w:tc>
        <w:tc>
          <w:tcPr>
            <w:tcW w:w="2203" w:type="dxa"/>
            <w:gridSpan w:val="3"/>
          </w:tcPr>
          <w:p w14:paraId="0A4FFE4E" w14:textId="77777777" w:rsidR="000820B7" w:rsidRDefault="00447348">
            <w:pPr>
              <w:pStyle w:val="TableParagraph"/>
              <w:tabs>
                <w:tab w:val="left" w:pos="1789"/>
              </w:tabs>
              <w:ind w:left="109" w:right="83"/>
              <w:rPr>
                <w:sz w:val="24"/>
              </w:rPr>
            </w:pPr>
            <w:r>
              <w:rPr>
                <w:spacing w:val="-9"/>
                <w:sz w:val="24"/>
              </w:rPr>
              <w:t>Человек</w:t>
            </w:r>
            <w:r>
              <w:rPr>
                <w:spacing w:val="-9"/>
                <w:sz w:val="24"/>
              </w:rPr>
              <w:tab/>
            </w:r>
            <w:r>
              <w:rPr>
                <w:spacing w:val="-14"/>
                <w:sz w:val="24"/>
              </w:rPr>
              <w:t xml:space="preserve">как </w:t>
            </w:r>
            <w:r>
              <w:rPr>
                <w:spacing w:val="-10"/>
                <w:sz w:val="24"/>
              </w:rPr>
              <w:t xml:space="preserve">представитель </w:t>
            </w:r>
            <w:r>
              <w:rPr>
                <w:spacing w:val="-9"/>
                <w:sz w:val="24"/>
              </w:rPr>
              <w:t xml:space="preserve">живого </w:t>
            </w:r>
            <w:r>
              <w:rPr>
                <w:spacing w:val="-5"/>
                <w:sz w:val="24"/>
              </w:rPr>
              <w:t>на</w:t>
            </w:r>
            <w:r>
              <w:rPr>
                <w:spacing w:val="-34"/>
                <w:sz w:val="24"/>
              </w:rPr>
              <w:t xml:space="preserve"> </w:t>
            </w:r>
            <w:r>
              <w:rPr>
                <w:spacing w:val="-9"/>
                <w:sz w:val="24"/>
              </w:rPr>
              <w:t>Земле.</w:t>
            </w:r>
          </w:p>
        </w:tc>
      </w:tr>
      <w:tr w:rsidR="000820B7" w14:paraId="37AF3A7C" w14:textId="77777777">
        <w:trPr>
          <w:trHeight w:val="275"/>
        </w:trPr>
        <w:tc>
          <w:tcPr>
            <w:tcW w:w="14443" w:type="dxa"/>
            <w:gridSpan w:val="22"/>
          </w:tcPr>
          <w:p w14:paraId="3B89FCAD" w14:textId="77777777" w:rsidR="000820B7" w:rsidRDefault="00447348">
            <w:pPr>
              <w:pStyle w:val="TableParagraph"/>
              <w:spacing w:line="256" w:lineRule="exact"/>
              <w:ind w:left="4718" w:right="4528"/>
              <w:jc w:val="center"/>
              <w:rPr>
                <w:b/>
                <w:sz w:val="24"/>
              </w:rPr>
            </w:pPr>
            <w:r>
              <w:rPr>
                <w:b/>
                <w:sz w:val="24"/>
              </w:rPr>
              <w:t>Принципы</w:t>
            </w:r>
          </w:p>
        </w:tc>
      </w:tr>
      <w:tr w:rsidR="000820B7" w14:paraId="0CD4B833" w14:textId="77777777">
        <w:trPr>
          <w:trHeight w:val="828"/>
        </w:trPr>
        <w:tc>
          <w:tcPr>
            <w:tcW w:w="1810" w:type="dxa"/>
          </w:tcPr>
          <w:p w14:paraId="58638561" w14:textId="77777777" w:rsidR="000820B7" w:rsidRDefault="00447348">
            <w:pPr>
              <w:pStyle w:val="TableParagraph"/>
              <w:ind w:left="107" w:right="87"/>
              <w:rPr>
                <w:sz w:val="24"/>
              </w:rPr>
            </w:pPr>
            <w:r>
              <w:rPr>
                <w:sz w:val="24"/>
              </w:rPr>
              <w:t>Принцип сознательности</w:t>
            </w:r>
          </w:p>
          <w:p w14:paraId="7D00CE60" w14:textId="77777777" w:rsidR="000820B7" w:rsidRDefault="00447348">
            <w:pPr>
              <w:pStyle w:val="TableParagraph"/>
              <w:spacing w:line="264" w:lineRule="exact"/>
              <w:ind w:left="107"/>
              <w:rPr>
                <w:sz w:val="24"/>
              </w:rPr>
            </w:pPr>
            <w:r>
              <w:rPr>
                <w:sz w:val="24"/>
              </w:rPr>
              <w:t>и активности.</w:t>
            </w:r>
          </w:p>
        </w:tc>
        <w:tc>
          <w:tcPr>
            <w:tcW w:w="1680" w:type="dxa"/>
            <w:gridSpan w:val="4"/>
          </w:tcPr>
          <w:p w14:paraId="22FA278C" w14:textId="77777777" w:rsidR="000820B7" w:rsidRDefault="00447348">
            <w:pPr>
              <w:pStyle w:val="TableParagraph"/>
              <w:ind w:left="105" w:right="211"/>
              <w:rPr>
                <w:sz w:val="24"/>
              </w:rPr>
            </w:pPr>
            <w:r>
              <w:rPr>
                <w:sz w:val="24"/>
              </w:rPr>
              <w:t>Принцип наглядности.</w:t>
            </w:r>
          </w:p>
        </w:tc>
        <w:tc>
          <w:tcPr>
            <w:tcW w:w="3118" w:type="dxa"/>
            <w:gridSpan w:val="5"/>
          </w:tcPr>
          <w:p w14:paraId="71CBE446" w14:textId="77777777" w:rsidR="000820B7" w:rsidRDefault="00447348">
            <w:pPr>
              <w:pStyle w:val="TableParagraph"/>
              <w:ind w:left="107" w:right="231"/>
              <w:rPr>
                <w:sz w:val="24"/>
              </w:rPr>
            </w:pPr>
            <w:r>
              <w:rPr>
                <w:sz w:val="24"/>
              </w:rPr>
              <w:t>Принцип систематичности и последовательности.</w:t>
            </w:r>
          </w:p>
        </w:tc>
        <w:tc>
          <w:tcPr>
            <w:tcW w:w="1891" w:type="dxa"/>
            <w:gridSpan w:val="4"/>
          </w:tcPr>
          <w:p w14:paraId="36013709" w14:textId="77777777" w:rsidR="000820B7" w:rsidRDefault="00447348">
            <w:pPr>
              <w:pStyle w:val="TableParagraph"/>
              <w:ind w:left="105" w:right="618"/>
              <w:rPr>
                <w:sz w:val="24"/>
              </w:rPr>
            </w:pPr>
            <w:r>
              <w:rPr>
                <w:sz w:val="24"/>
              </w:rPr>
              <w:t>Принцип прочности.</w:t>
            </w:r>
          </w:p>
        </w:tc>
        <w:tc>
          <w:tcPr>
            <w:tcW w:w="1722" w:type="dxa"/>
            <w:gridSpan w:val="2"/>
          </w:tcPr>
          <w:p w14:paraId="67A9136F" w14:textId="77777777" w:rsidR="000820B7" w:rsidRDefault="00447348">
            <w:pPr>
              <w:pStyle w:val="TableParagraph"/>
              <w:ind w:left="106" w:right="462"/>
              <w:rPr>
                <w:sz w:val="24"/>
              </w:rPr>
            </w:pPr>
            <w:r>
              <w:rPr>
                <w:sz w:val="24"/>
              </w:rPr>
              <w:t>Принцип научности.</w:t>
            </w:r>
          </w:p>
        </w:tc>
        <w:tc>
          <w:tcPr>
            <w:tcW w:w="2208" w:type="dxa"/>
            <w:gridSpan w:val="4"/>
          </w:tcPr>
          <w:p w14:paraId="5C5B67E2" w14:textId="77777777" w:rsidR="000820B7" w:rsidRDefault="00447348">
            <w:pPr>
              <w:pStyle w:val="TableParagraph"/>
              <w:ind w:left="107" w:right="720"/>
              <w:rPr>
                <w:sz w:val="24"/>
              </w:rPr>
            </w:pPr>
            <w:r>
              <w:rPr>
                <w:sz w:val="24"/>
              </w:rPr>
              <w:t>Принцип доступности.</w:t>
            </w:r>
          </w:p>
        </w:tc>
        <w:tc>
          <w:tcPr>
            <w:tcW w:w="2014" w:type="dxa"/>
            <w:gridSpan w:val="2"/>
          </w:tcPr>
          <w:p w14:paraId="39AD2BC8" w14:textId="77777777" w:rsidR="000820B7" w:rsidRDefault="00447348">
            <w:pPr>
              <w:pStyle w:val="TableParagraph"/>
              <w:ind w:left="107" w:right="328"/>
              <w:rPr>
                <w:sz w:val="24"/>
              </w:rPr>
            </w:pPr>
            <w:r>
              <w:rPr>
                <w:sz w:val="24"/>
              </w:rPr>
              <w:t>Принцип связи теории с</w:t>
            </w:r>
          </w:p>
          <w:p w14:paraId="437579F6" w14:textId="77777777" w:rsidR="000820B7" w:rsidRDefault="00447348">
            <w:pPr>
              <w:pStyle w:val="TableParagraph"/>
              <w:spacing w:line="264" w:lineRule="exact"/>
              <w:ind w:left="107"/>
              <w:rPr>
                <w:sz w:val="24"/>
              </w:rPr>
            </w:pPr>
            <w:r>
              <w:rPr>
                <w:sz w:val="24"/>
              </w:rPr>
              <w:t>практикой.</w:t>
            </w:r>
          </w:p>
        </w:tc>
      </w:tr>
      <w:tr w:rsidR="000820B7" w14:paraId="5C8011FE" w14:textId="77777777">
        <w:trPr>
          <w:trHeight w:val="275"/>
        </w:trPr>
        <w:tc>
          <w:tcPr>
            <w:tcW w:w="14443" w:type="dxa"/>
            <w:gridSpan w:val="22"/>
          </w:tcPr>
          <w:p w14:paraId="57AB2A3C" w14:textId="77777777" w:rsidR="000820B7" w:rsidRDefault="00447348">
            <w:pPr>
              <w:pStyle w:val="TableParagraph"/>
              <w:spacing w:line="256" w:lineRule="exact"/>
              <w:ind w:left="4716" w:right="4709"/>
              <w:jc w:val="center"/>
              <w:rPr>
                <w:b/>
                <w:sz w:val="24"/>
              </w:rPr>
            </w:pPr>
            <w:r>
              <w:rPr>
                <w:b/>
                <w:sz w:val="24"/>
              </w:rPr>
              <w:t>Интеграция образовательных областей</w:t>
            </w:r>
          </w:p>
        </w:tc>
      </w:tr>
      <w:tr w:rsidR="000820B7" w14:paraId="21E3DCB6" w14:textId="77777777">
        <w:trPr>
          <w:trHeight w:val="551"/>
        </w:trPr>
        <w:tc>
          <w:tcPr>
            <w:tcW w:w="3010" w:type="dxa"/>
            <w:gridSpan w:val="4"/>
          </w:tcPr>
          <w:p w14:paraId="383F2114" w14:textId="77777777" w:rsidR="000820B7" w:rsidRDefault="00447348">
            <w:pPr>
              <w:pStyle w:val="TableParagraph"/>
              <w:spacing w:line="268" w:lineRule="exact"/>
              <w:ind w:left="167"/>
              <w:rPr>
                <w:sz w:val="24"/>
              </w:rPr>
            </w:pPr>
            <w:r>
              <w:rPr>
                <w:sz w:val="24"/>
              </w:rPr>
              <w:t>Коммуникативное</w:t>
            </w:r>
          </w:p>
          <w:p w14:paraId="68E4D401" w14:textId="77777777" w:rsidR="000820B7" w:rsidRDefault="00447348">
            <w:pPr>
              <w:pStyle w:val="TableParagraph"/>
              <w:spacing w:line="264" w:lineRule="exact"/>
              <w:ind w:left="107"/>
              <w:rPr>
                <w:sz w:val="24"/>
              </w:rPr>
            </w:pPr>
            <w:r>
              <w:rPr>
                <w:sz w:val="24"/>
              </w:rPr>
              <w:t>развитие</w:t>
            </w:r>
          </w:p>
        </w:tc>
        <w:tc>
          <w:tcPr>
            <w:tcW w:w="4376" w:type="dxa"/>
            <w:gridSpan w:val="8"/>
          </w:tcPr>
          <w:p w14:paraId="2DA61F1A" w14:textId="77777777" w:rsidR="000820B7" w:rsidRDefault="00447348">
            <w:pPr>
              <w:pStyle w:val="TableParagraph"/>
              <w:spacing w:line="268" w:lineRule="exact"/>
              <w:ind w:left="165"/>
              <w:rPr>
                <w:sz w:val="24"/>
              </w:rPr>
            </w:pPr>
            <w:r>
              <w:rPr>
                <w:sz w:val="24"/>
              </w:rPr>
              <w:t>Социально – коммуникативное</w:t>
            </w:r>
          </w:p>
          <w:p w14:paraId="59040222" w14:textId="77777777" w:rsidR="000820B7" w:rsidRDefault="00447348">
            <w:pPr>
              <w:pStyle w:val="TableParagraph"/>
              <w:spacing w:line="264" w:lineRule="exact"/>
              <w:ind w:left="105"/>
              <w:rPr>
                <w:sz w:val="24"/>
              </w:rPr>
            </w:pPr>
            <w:r>
              <w:rPr>
                <w:sz w:val="24"/>
              </w:rPr>
              <w:t>развитие</w:t>
            </w:r>
          </w:p>
        </w:tc>
        <w:tc>
          <w:tcPr>
            <w:tcW w:w="3619" w:type="dxa"/>
            <w:gridSpan w:val="5"/>
          </w:tcPr>
          <w:p w14:paraId="09D2BC74" w14:textId="77777777" w:rsidR="000820B7" w:rsidRDefault="00447348">
            <w:pPr>
              <w:pStyle w:val="TableParagraph"/>
              <w:spacing w:line="268" w:lineRule="exact"/>
              <w:ind w:left="105"/>
              <w:rPr>
                <w:sz w:val="24"/>
              </w:rPr>
            </w:pPr>
            <w:r>
              <w:rPr>
                <w:sz w:val="24"/>
              </w:rPr>
              <w:t>Художественно-эстетическое</w:t>
            </w:r>
          </w:p>
          <w:p w14:paraId="74946968" w14:textId="77777777" w:rsidR="000820B7" w:rsidRDefault="00447348">
            <w:pPr>
              <w:pStyle w:val="TableParagraph"/>
              <w:spacing w:line="264" w:lineRule="exact"/>
              <w:ind w:left="105"/>
              <w:rPr>
                <w:sz w:val="24"/>
              </w:rPr>
            </w:pPr>
            <w:r>
              <w:rPr>
                <w:sz w:val="24"/>
              </w:rPr>
              <w:t>развитие</w:t>
            </w:r>
          </w:p>
        </w:tc>
        <w:tc>
          <w:tcPr>
            <w:tcW w:w="3438" w:type="dxa"/>
            <w:gridSpan w:val="5"/>
          </w:tcPr>
          <w:p w14:paraId="7C9CAE9E" w14:textId="77777777" w:rsidR="000820B7" w:rsidRDefault="00447348">
            <w:pPr>
              <w:pStyle w:val="TableParagraph"/>
              <w:spacing w:line="268" w:lineRule="exact"/>
              <w:ind w:left="168"/>
              <w:rPr>
                <w:sz w:val="24"/>
              </w:rPr>
            </w:pPr>
            <w:r>
              <w:rPr>
                <w:sz w:val="24"/>
              </w:rPr>
              <w:t>Физическое развитие</w:t>
            </w:r>
          </w:p>
        </w:tc>
      </w:tr>
      <w:tr w:rsidR="000820B7" w14:paraId="6165C4B7" w14:textId="77777777">
        <w:trPr>
          <w:trHeight w:val="345"/>
        </w:trPr>
        <w:tc>
          <w:tcPr>
            <w:tcW w:w="14443" w:type="dxa"/>
            <w:gridSpan w:val="22"/>
          </w:tcPr>
          <w:p w14:paraId="3D96E897" w14:textId="77777777" w:rsidR="000820B7" w:rsidRDefault="00447348">
            <w:pPr>
              <w:pStyle w:val="TableParagraph"/>
              <w:spacing w:line="273" w:lineRule="exact"/>
              <w:ind w:left="4718" w:right="4709"/>
              <w:jc w:val="center"/>
              <w:rPr>
                <w:b/>
                <w:sz w:val="24"/>
              </w:rPr>
            </w:pPr>
            <w:r>
              <w:rPr>
                <w:b/>
                <w:sz w:val="24"/>
              </w:rPr>
              <w:t>Методы и приемы познавательного развития</w:t>
            </w:r>
          </w:p>
        </w:tc>
      </w:tr>
      <w:tr w:rsidR="000820B7" w14:paraId="0906D2BB" w14:textId="77777777">
        <w:trPr>
          <w:trHeight w:val="1104"/>
        </w:trPr>
        <w:tc>
          <w:tcPr>
            <w:tcW w:w="1894" w:type="dxa"/>
            <w:gridSpan w:val="2"/>
          </w:tcPr>
          <w:p w14:paraId="183894D9" w14:textId="77777777" w:rsidR="000820B7" w:rsidRDefault="00447348">
            <w:pPr>
              <w:pStyle w:val="TableParagraph"/>
              <w:ind w:left="107" w:right="435"/>
              <w:rPr>
                <w:sz w:val="24"/>
              </w:rPr>
            </w:pPr>
            <w:r>
              <w:rPr>
                <w:sz w:val="24"/>
              </w:rPr>
              <w:t>Лаборатория природы экскурсии в</w:t>
            </w:r>
          </w:p>
          <w:p w14:paraId="4DB2FFAE" w14:textId="77777777" w:rsidR="000820B7" w:rsidRDefault="00447348">
            <w:pPr>
              <w:pStyle w:val="TableParagraph"/>
              <w:spacing w:line="264" w:lineRule="exact"/>
              <w:ind w:left="107"/>
              <w:rPr>
                <w:sz w:val="24"/>
              </w:rPr>
            </w:pPr>
            <w:r>
              <w:rPr>
                <w:sz w:val="24"/>
              </w:rPr>
              <w:t>природу</w:t>
            </w:r>
          </w:p>
        </w:tc>
        <w:tc>
          <w:tcPr>
            <w:tcW w:w="1858" w:type="dxa"/>
            <w:gridSpan w:val="5"/>
          </w:tcPr>
          <w:p w14:paraId="67078E8D" w14:textId="77777777" w:rsidR="000820B7" w:rsidRDefault="00447348">
            <w:pPr>
              <w:pStyle w:val="TableParagraph"/>
              <w:ind w:left="107" w:right="167"/>
              <w:jc w:val="both"/>
              <w:rPr>
                <w:sz w:val="24"/>
              </w:rPr>
            </w:pPr>
            <w:r>
              <w:rPr>
                <w:sz w:val="24"/>
              </w:rPr>
              <w:t>Использование познавательно- справочной</w:t>
            </w:r>
          </w:p>
          <w:p w14:paraId="27F496FC" w14:textId="77777777" w:rsidR="000820B7" w:rsidRDefault="00447348">
            <w:pPr>
              <w:pStyle w:val="TableParagraph"/>
              <w:spacing w:line="264" w:lineRule="exact"/>
              <w:ind w:left="107"/>
              <w:rPr>
                <w:sz w:val="24"/>
              </w:rPr>
            </w:pPr>
            <w:r>
              <w:rPr>
                <w:sz w:val="24"/>
              </w:rPr>
              <w:t>литературы</w:t>
            </w:r>
          </w:p>
        </w:tc>
        <w:tc>
          <w:tcPr>
            <w:tcW w:w="2140" w:type="dxa"/>
            <w:gridSpan w:val="2"/>
          </w:tcPr>
          <w:p w14:paraId="6D50FA44" w14:textId="77777777" w:rsidR="000820B7" w:rsidRDefault="00447348">
            <w:pPr>
              <w:pStyle w:val="TableParagraph"/>
              <w:ind w:left="107" w:right="357"/>
              <w:rPr>
                <w:sz w:val="24"/>
              </w:rPr>
            </w:pPr>
            <w:r>
              <w:rPr>
                <w:sz w:val="24"/>
              </w:rPr>
              <w:t>Труд на участке детского сада Изготовление</w:t>
            </w:r>
          </w:p>
          <w:p w14:paraId="569DEFCC" w14:textId="77777777" w:rsidR="000820B7" w:rsidRDefault="00447348">
            <w:pPr>
              <w:pStyle w:val="TableParagraph"/>
              <w:spacing w:line="264" w:lineRule="exact"/>
              <w:ind w:left="107"/>
              <w:rPr>
                <w:sz w:val="24"/>
              </w:rPr>
            </w:pPr>
            <w:r>
              <w:rPr>
                <w:sz w:val="24"/>
              </w:rPr>
              <w:t>поделок</w:t>
            </w:r>
          </w:p>
        </w:tc>
        <w:tc>
          <w:tcPr>
            <w:tcW w:w="2096" w:type="dxa"/>
            <w:gridSpan w:val="4"/>
          </w:tcPr>
          <w:p w14:paraId="040550EF" w14:textId="77777777" w:rsidR="000820B7" w:rsidRDefault="00447348">
            <w:pPr>
              <w:pStyle w:val="TableParagraph"/>
              <w:ind w:left="106" w:right="413"/>
              <w:rPr>
                <w:sz w:val="24"/>
              </w:rPr>
            </w:pPr>
            <w:r>
              <w:rPr>
                <w:sz w:val="24"/>
              </w:rPr>
              <w:t>Экологические игры, сбору и составлению</w:t>
            </w:r>
          </w:p>
          <w:p w14:paraId="5AFEA2E9" w14:textId="77777777" w:rsidR="000820B7" w:rsidRDefault="00447348">
            <w:pPr>
              <w:pStyle w:val="TableParagraph"/>
              <w:spacing w:line="264" w:lineRule="exact"/>
              <w:ind w:left="106"/>
              <w:rPr>
                <w:sz w:val="24"/>
              </w:rPr>
            </w:pPr>
            <w:r>
              <w:rPr>
                <w:sz w:val="24"/>
              </w:rPr>
              <w:t>коллекций</w:t>
            </w:r>
          </w:p>
        </w:tc>
        <w:tc>
          <w:tcPr>
            <w:tcW w:w="2128" w:type="dxa"/>
            <w:gridSpan w:val="2"/>
          </w:tcPr>
          <w:p w14:paraId="75BCA66C" w14:textId="77777777" w:rsidR="000820B7" w:rsidRDefault="00447348">
            <w:pPr>
              <w:pStyle w:val="TableParagraph"/>
              <w:ind w:left="105" w:right="98"/>
              <w:rPr>
                <w:sz w:val="24"/>
              </w:rPr>
            </w:pPr>
            <w:r>
              <w:rPr>
                <w:sz w:val="24"/>
              </w:rPr>
              <w:t>Ведение календаря (погоды,</w:t>
            </w:r>
            <w:r>
              <w:rPr>
                <w:spacing w:val="-12"/>
                <w:sz w:val="24"/>
              </w:rPr>
              <w:t xml:space="preserve"> </w:t>
            </w:r>
            <w:r>
              <w:rPr>
                <w:sz w:val="24"/>
              </w:rPr>
              <w:t>природы,</w:t>
            </w:r>
          </w:p>
          <w:p w14:paraId="61497F02" w14:textId="77777777" w:rsidR="000820B7" w:rsidRDefault="00447348">
            <w:pPr>
              <w:pStyle w:val="TableParagraph"/>
              <w:spacing w:line="264" w:lineRule="exact"/>
              <w:ind w:left="105"/>
              <w:rPr>
                <w:sz w:val="24"/>
              </w:rPr>
            </w:pPr>
            <w:r>
              <w:rPr>
                <w:sz w:val="24"/>
              </w:rPr>
              <w:t>года)</w:t>
            </w:r>
          </w:p>
        </w:tc>
        <w:tc>
          <w:tcPr>
            <w:tcW w:w="2461" w:type="dxa"/>
            <w:gridSpan w:val="6"/>
          </w:tcPr>
          <w:p w14:paraId="5B9A60A4" w14:textId="77777777" w:rsidR="000820B7" w:rsidRDefault="00447348">
            <w:pPr>
              <w:pStyle w:val="TableParagraph"/>
              <w:ind w:left="106" w:right="769"/>
              <w:rPr>
                <w:sz w:val="24"/>
              </w:rPr>
            </w:pPr>
            <w:r>
              <w:rPr>
                <w:sz w:val="24"/>
              </w:rPr>
              <w:t>Использование модели для группировки</w:t>
            </w:r>
          </w:p>
          <w:p w14:paraId="4C7A6984" w14:textId="77777777" w:rsidR="000820B7" w:rsidRDefault="00447348">
            <w:pPr>
              <w:pStyle w:val="TableParagraph"/>
              <w:spacing w:line="264" w:lineRule="exact"/>
              <w:ind w:left="106"/>
              <w:rPr>
                <w:sz w:val="24"/>
              </w:rPr>
            </w:pPr>
            <w:r>
              <w:rPr>
                <w:sz w:val="24"/>
              </w:rPr>
              <w:t>природных объектов</w:t>
            </w:r>
          </w:p>
        </w:tc>
        <w:tc>
          <w:tcPr>
            <w:tcW w:w="1866" w:type="dxa"/>
          </w:tcPr>
          <w:p w14:paraId="0F2EC30D" w14:textId="77777777" w:rsidR="000820B7" w:rsidRDefault="00447348">
            <w:pPr>
              <w:pStyle w:val="TableParagraph"/>
              <w:ind w:left="111" w:right="77"/>
              <w:rPr>
                <w:sz w:val="24"/>
              </w:rPr>
            </w:pPr>
            <w:r>
              <w:rPr>
                <w:sz w:val="24"/>
              </w:rPr>
              <w:t>Рассматривание дидактических картинок и</w:t>
            </w:r>
          </w:p>
          <w:p w14:paraId="0FFD71E3" w14:textId="77777777" w:rsidR="000820B7" w:rsidRDefault="00447348">
            <w:pPr>
              <w:pStyle w:val="TableParagraph"/>
              <w:spacing w:line="264" w:lineRule="exact"/>
              <w:ind w:left="111"/>
              <w:rPr>
                <w:sz w:val="24"/>
              </w:rPr>
            </w:pPr>
            <w:r>
              <w:rPr>
                <w:sz w:val="24"/>
              </w:rPr>
              <w:t>иллюстраций</w:t>
            </w:r>
          </w:p>
        </w:tc>
      </w:tr>
    </w:tbl>
    <w:p w14:paraId="65CF0B6D" w14:textId="77777777" w:rsidR="000820B7" w:rsidRDefault="000820B7">
      <w:pPr>
        <w:pStyle w:val="a3"/>
        <w:rPr>
          <w:i/>
          <w:sz w:val="20"/>
        </w:rPr>
      </w:pPr>
    </w:p>
    <w:p w14:paraId="52F636FA" w14:textId="77777777" w:rsidR="000820B7" w:rsidRDefault="000820B7">
      <w:pPr>
        <w:pStyle w:val="a3"/>
        <w:rPr>
          <w:i/>
          <w:sz w:val="20"/>
        </w:rPr>
      </w:pPr>
    </w:p>
    <w:p w14:paraId="4AA8019E" w14:textId="77777777" w:rsidR="000820B7" w:rsidRDefault="000820B7">
      <w:pPr>
        <w:pStyle w:val="a3"/>
        <w:rPr>
          <w:i/>
          <w:sz w:val="20"/>
        </w:rPr>
      </w:pPr>
    </w:p>
    <w:p w14:paraId="2A52DA59" w14:textId="77777777" w:rsidR="000820B7" w:rsidRDefault="000820B7">
      <w:pPr>
        <w:pStyle w:val="a3"/>
        <w:spacing w:before="2"/>
        <w:rPr>
          <w:i/>
          <w:sz w:val="16"/>
        </w:rPr>
      </w:pPr>
    </w:p>
    <w:p w14:paraId="478F5AE7" w14:textId="77777777" w:rsidR="000820B7" w:rsidRDefault="00447348">
      <w:pPr>
        <w:pStyle w:val="210"/>
        <w:spacing w:before="89" w:line="319" w:lineRule="exact"/>
        <w:ind w:left="646" w:right="779"/>
      </w:pPr>
      <w:r>
        <w:t>Направление № 3 по реализации образовательной области «Познавательное развитие»:</w:t>
      </w:r>
    </w:p>
    <w:p w14:paraId="619F3033" w14:textId="77777777" w:rsidR="000820B7" w:rsidRDefault="00447348">
      <w:pPr>
        <w:pStyle w:val="a3"/>
        <w:spacing w:line="319" w:lineRule="exact"/>
        <w:ind w:left="3850" w:right="3983"/>
        <w:jc w:val="center"/>
      </w:pPr>
      <w:r>
        <w:t>«Ознакомление дошкольников с социальным миром».</w:t>
      </w:r>
    </w:p>
    <w:p w14:paraId="3308FE07" w14:textId="77777777" w:rsidR="000820B7" w:rsidRDefault="000820B7">
      <w:pPr>
        <w:pStyle w:val="a3"/>
        <w:spacing w:before="5"/>
      </w:pPr>
    </w:p>
    <w:p w14:paraId="7B0622CA" w14:textId="77777777" w:rsidR="000820B7" w:rsidRDefault="00447348">
      <w:pPr>
        <w:pStyle w:val="210"/>
        <w:spacing w:line="322" w:lineRule="exact"/>
        <w:ind w:left="645" w:right="779"/>
      </w:pPr>
      <w:r>
        <w:t>Система работы по ознакомлению дошкольников с социальным миром</w:t>
      </w:r>
    </w:p>
    <w:p w14:paraId="35718DD4" w14:textId="77777777" w:rsidR="000820B7" w:rsidRDefault="00447348">
      <w:pPr>
        <w:spacing w:line="242" w:lineRule="auto"/>
        <w:ind w:left="645" w:right="779"/>
        <w:jc w:val="center"/>
        <w:rPr>
          <w:b/>
          <w:sz w:val="28"/>
        </w:rPr>
      </w:pPr>
      <w:r>
        <w:rPr>
          <w:b/>
          <w:sz w:val="28"/>
        </w:rPr>
        <w:t>в соответствии с методическими материалами, соответствующими Стандарту (раздел «Ребенок входит в мир социальных отношений. Познает себя и других»).</w:t>
      </w:r>
    </w:p>
    <w:p w14:paraId="605ACDF6" w14:textId="77777777" w:rsidR="000820B7" w:rsidRDefault="00447348">
      <w:pPr>
        <w:spacing w:line="312" w:lineRule="exact"/>
        <w:ind w:left="3850" w:right="3983"/>
        <w:jc w:val="center"/>
        <w:rPr>
          <w:i/>
          <w:sz w:val="28"/>
        </w:rPr>
      </w:pPr>
      <w:r>
        <w:rPr>
          <w:i/>
          <w:sz w:val="28"/>
        </w:rPr>
        <w:t>Старший дошкольный возраст (от 6 до 7 лет)</w:t>
      </w:r>
    </w:p>
    <w:p w14:paraId="169C4F4E" w14:textId="77777777" w:rsidR="000820B7" w:rsidRDefault="000820B7">
      <w:pPr>
        <w:spacing w:line="312" w:lineRule="exact"/>
        <w:jc w:val="center"/>
        <w:rPr>
          <w:sz w:val="28"/>
        </w:rPr>
        <w:sectPr w:rsidR="000820B7">
          <w:pgSz w:w="16840" w:h="11910" w:orient="landscape"/>
          <w:pgMar w:top="1100" w:right="0" w:bottom="1260" w:left="20" w:header="0" w:footer="988" w:gutter="0"/>
          <w:cols w:space="720"/>
        </w:sectPr>
      </w:pPr>
    </w:p>
    <w:p w14:paraId="059B1D42" w14:textId="77777777" w:rsidR="000820B7" w:rsidRDefault="000820B7">
      <w:pPr>
        <w:pStyle w:val="a3"/>
        <w:spacing w:before="5"/>
        <w:rPr>
          <w:sz w:val="6"/>
        </w:r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054"/>
        <w:gridCol w:w="336"/>
        <w:gridCol w:w="144"/>
        <w:gridCol w:w="1510"/>
        <w:gridCol w:w="722"/>
        <w:gridCol w:w="115"/>
        <w:gridCol w:w="175"/>
        <w:gridCol w:w="559"/>
        <w:gridCol w:w="969"/>
        <w:gridCol w:w="707"/>
        <w:gridCol w:w="443"/>
        <w:gridCol w:w="913"/>
        <w:gridCol w:w="342"/>
        <w:gridCol w:w="496"/>
        <w:gridCol w:w="1098"/>
        <w:gridCol w:w="244"/>
        <w:gridCol w:w="2669"/>
      </w:tblGrid>
      <w:tr w:rsidR="000820B7" w14:paraId="5D4898C8" w14:textId="77777777">
        <w:trPr>
          <w:trHeight w:val="275"/>
        </w:trPr>
        <w:tc>
          <w:tcPr>
            <w:tcW w:w="14438" w:type="dxa"/>
            <w:gridSpan w:val="18"/>
          </w:tcPr>
          <w:p w14:paraId="2ABE301D" w14:textId="77777777" w:rsidR="000820B7" w:rsidRDefault="00447348">
            <w:pPr>
              <w:pStyle w:val="TableParagraph"/>
              <w:spacing w:line="256" w:lineRule="exact"/>
              <w:ind w:left="1717" w:right="1708"/>
              <w:jc w:val="center"/>
              <w:rPr>
                <w:sz w:val="24"/>
              </w:rPr>
            </w:pPr>
            <w:r>
              <w:rPr>
                <w:b/>
                <w:sz w:val="24"/>
              </w:rPr>
              <w:t xml:space="preserve">Основная цель: </w:t>
            </w:r>
            <w:r>
              <w:rPr>
                <w:sz w:val="24"/>
              </w:rPr>
              <w:t>обеспечить дальнейшее развитие самостоятельности в игре, интереса к новым видам игр.</w:t>
            </w:r>
          </w:p>
        </w:tc>
      </w:tr>
      <w:tr w:rsidR="000820B7" w14:paraId="1627F83F" w14:textId="77777777">
        <w:trPr>
          <w:trHeight w:val="275"/>
        </w:trPr>
        <w:tc>
          <w:tcPr>
            <w:tcW w:w="14438" w:type="dxa"/>
            <w:gridSpan w:val="18"/>
          </w:tcPr>
          <w:p w14:paraId="451A1F1A" w14:textId="77777777" w:rsidR="000820B7" w:rsidRDefault="00447348">
            <w:pPr>
              <w:pStyle w:val="TableParagraph"/>
              <w:spacing w:line="256" w:lineRule="exact"/>
              <w:ind w:left="1717" w:right="1702"/>
              <w:jc w:val="center"/>
              <w:rPr>
                <w:b/>
                <w:sz w:val="24"/>
              </w:rPr>
            </w:pPr>
            <w:r>
              <w:rPr>
                <w:b/>
                <w:sz w:val="24"/>
              </w:rPr>
              <w:t>Задачи</w:t>
            </w:r>
          </w:p>
        </w:tc>
      </w:tr>
      <w:tr w:rsidR="000820B7" w14:paraId="0F3860C7" w14:textId="77777777">
        <w:trPr>
          <w:trHeight w:val="1658"/>
        </w:trPr>
        <w:tc>
          <w:tcPr>
            <w:tcW w:w="2996" w:type="dxa"/>
            <w:gridSpan w:val="2"/>
          </w:tcPr>
          <w:p w14:paraId="166B4D86" w14:textId="77777777" w:rsidR="000820B7" w:rsidRDefault="00447348">
            <w:pPr>
              <w:pStyle w:val="TableParagraph"/>
              <w:ind w:left="107" w:right="149"/>
              <w:rPr>
                <w:sz w:val="24"/>
              </w:rPr>
            </w:pPr>
            <w:r>
              <w:rPr>
                <w:sz w:val="24"/>
              </w:rPr>
              <w:t>Создавать условия для проявления активности, самостоятельности и творчества детей в разных видах сюжетных игр</w:t>
            </w:r>
          </w:p>
        </w:tc>
        <w:tc>
          <w:tcPr>
            <w:tcW w:w="3561" w:type="dxa"/>
            <w:gridSpan w:val="7"/>
          </w:tcPr>
          <w:p w14:paraId="2D89CFD8" w14:textId="77777777" w:rsidR="000820B7" w:rsidRDefault="00447348">
            <w:pPr>
              <w:pStyle w:val="TableParagraph"/>
              <w:tabs>
                <w:tab w:val="left" w:pos="1145"/>
                <w:tab w:val="left" w:pos="2208"/>
                <w:tab w:val="left" w:pos="2807"/>
              </w:tabs>
              <w:ind w:left="107" w:right="96"/>
              <w:rPr>
                <w:sz w:val="24"/>
              </w:rPr>
            </w:pPr>
            <w:r>
              <w:rPr>
                <w:sz w:val="24"/>
              </w:rPr>
              <w:t>Способствовать самостоятельному</w:t>
            </w:r>
            <w:r>
              <w:rPr>
                <w:sz w:val="24"/>
              </w:rPr>
              <w:tab/>
            </w:r>
            <w:r>
              <w:rPr>
                <w:spacing w:val="-3"/>
                <w:sz w:val="24"/>
              </w:rPr>
              <w:t xml:space="preserve">построению </w:t>
            </w:r>
            <w:r>
              <w:rPr>
                <w:sz w:val="24"/>
              </w:rPr>
              <w:t>игры на основе совместного со сверстниками сюжетосложения через</w:t>
            </w:r>
            <w:r>
              <w:rPr>
                <w:sz w:val="24"/>
              </w:rPr>
              <w:tab/>
              <w:t>построение</w:t>
            </w:r>
            <w:r>
              <w:rPr>
                <w:sz w:val="24"/>
              </w:rPr>
              <w:tab/>
            </w:r>
            <w:r>
              <w:rPr>
                <w:spacing w:val="-4"/>
                <w:sz w:val="24"/>
              </w:rPr>
              <w:t>новых</w:t>
            </w:r>
          </w:p>
          <w:p w14:paraId="1AF753DC" w14:textId="77777777" w:rsidR="000820B7" w:rsidRDefault="00447348">
            <w:pPr>
              <w:pStyle w:val="TableParagraph"/>
              <w:spacing w:line="264" w:lineRule="exact"/>
              <w:ind w:left="107"/>
              <w:rPr>
                <w:sz w:val="24"/>
              </w:rPr>
            </w:pPr>
            <w:r>
              <w:rPr>
                <w:sz w:val="24"/>
              </w:rPr>
              <w:t>творческих сюжетов.</w:t>
            </w:r>
          </w:p>
        </w:tc>
        <w:tc>
          <w:tcPr>
            <w:tcW w:w="3870" w:type="dxa"/>
            <w:gridSpan w:val="6"/>
          </w:tcPr>
          <w:p w14:paraId="1D58CFDA" w14:textId="77777777" w:rsidR="000820B7" w:rsidRDefault="00447348">
            <w:pPr>
              <w:pStyle w:val="TableParagraph"/>
              <w:ind w:left="108" w:right="90"/>
              <w:jc w:val="both"/>
              <w:rPr>
                <w:sz w:val="24"/>
              </w:rPr>
            </w:pPr>
            <w:r>
              <w:rPr>
                <w:sz w:val="24"/>
              </w:rPr>
              <w:t>Развивать умение в режиссерских играх вести действие и повествование от имени разных персонажей, согласовывать свой замысел с замыслом партнера</w:t>
            </w:r>
          </w:p>
        </w:tc>
        <w:tc>
          <w:tcPr>
            <w:tcW w:w="4011" w:type="dxa"/>
            <w:gridSpan w:val="3"/>
          </w:tcPr>
          <w:p w14:paraId="732AA91F" w14:textId="77777777" w:rsidR="000820B7" w:rsidRDefault="00447348">
            <w:pPr>
              <w:pStyle w:val="TableParagraph"/>
              <w:tabs>
                <w:tab w:val="left" w:pos="2818"/>
              </w:tabs>
              <w:ind w:left="115" w:right="86"/>
              <w:jc w:val="both"/>
              <w:rPr>
                <w:sz w:val="24"/>
              </w:rPr>
            </w:pPr>
            <w:r>
              <w:rPr>
                <w:sz w:val="24"/>
              </w:rPr>
              <w:t>Обогащать способы игрового сотрудничества со сверстниками, развивать</w:t>
            </w:r>
            <w:r>
              <w:rPr>
                <w:sz w:val="24"/>
              </w:rPr>
              <w:tab/>
            </w:r>
            <w:r>
              <w:rPr>
                <w:spacing w:val="-3"/>
                <w:sz w:val="24"/>
              </w:rPr>
              <w:t xml:space="preserve">дружеские </w:t>
            </w:r>
            <w:r>
              <w:rPr>
                <w:sz w:val="24"/>
              </w:rPr>
              <w:t>взаимоотношения и способствовать становлению микрогрупп детей</w:t>
            </w:r>
            <w:r>
              <w:rPr>
                <w:spacing w:val="42"/>
                <w:sz w:val="24"/>
              </w:rPr>
              <w:t xml:space="preserve"> </w:t>
            </w:r>
            <w:r>
              <w:rPr>
                <w:sz w:val="24"/>
              </w:rPr>
              <w:t>на</w:t>
            </w:r>
          </w:p>
          <w:p w14:paraId="46A6FCAD" w14:textId="77777777" w:rsidR="000820B7" w:rsidRDefault="00447348">
            <w:pPr>
              <w:pStyle w:val="TableParagraph"/>
              <w:spacing w:line="264" w:lineRule="exact"/>
              <w:ind w:left="115"/>
              <w:jc w:val="both"/>
              <w:rPr>
                <w:sz w:val="24"/>
              </w:rPr>
            </w:pPr>
            <w:r>
              <w:rPr>
                <w:sz w:val="24"/>
              </w:rPr>
              <w:t>основе интереса к разным видам игр</w:t>
            </w:r>
          </w:p>
        </w:tc>
      </w:tr>
      <w:tr w:rsidR="000820B7" w14:paraId="7B1F2C81" w14:textId="77777777">
        <w:trPr>
          <w:trHeight w:val="275"/>
        </w:trPr>
        <w:tc>
          <w:tcPr>
            <w:tcW w:w="14438" w:type="dxa"/>
            <w:gridSpan w:val="18"/>
          </w:tcPr>
          <w:p w14:paraId="00E5634D" w14:textId="77777777" w:rsidR="000820B7" w:rsidRDefault="00447348">
            <w:pPr>
              <w:pStyle w:val="TableParagraph"/>
              <w:spacing w:line="256" w:lineRule="exact"/>
              <w:ind w:left="1717" w:right="1702"/>
              <w:jc w:val="center"/>
              <w:rPr>
                <w:b/>
                <w:sz w:val="24"/>
              </w:rPr>
            </w:pPr>
            <w:r>
              <w:rPr>
                <w:b/>
                <w:sz w:val="24"/>
              </w:rPr>
              <w:t>Основные направления работы</w:t>
            </w:r>
          </w:p>
        </w:tc>
      </w:tr>
      <w:tr w:rsidR="000820B7" w14:paraId="79B1E621" w14:textId="77777777">
        <w:trPr>
          <w:trHeight w:val="405"/>
        </w:trPr>
        <w:tc>
          <w:tcPr>
            <w:tcW w:w="3332" w:type="dxa"/>
            <w:gridSpan w:val="3"/>
          </w:tcPr>
          <w:p w14:paraId="75FB3F28" w14:textId="77777777" w:rsidR="000820B7" w:rsidRDefault="00447348">
            <w:pPr>
              <w:pStyle w:val="TableParagraph"/>
              <w:spacing w:line="268" w:lineRule="exact"/>
              <w:ind w:left="494"/>
              <w:rPr>
                <w:sz w:val="24"/>
              </w:rPr>
            </w:pPr>
            <w:r>
              <w:rPr>
                <w:sz w:val="24"/>
              </w:rPr>
              <w:t>Люди (взрослые, дети)</w:t>
            </w:r>
          </w:p>
        </w:tc>
        <w:tc>
          <w:tcPr>
            <w:tcW w:w="2376" w:type="dxa"/>
            <w:gridSpan w:val="3"/>
          </w:tcPr>
          <w:p w14:paraId="42B2D54C" w14:textId="77777777" w:rsidR="000820B7" w:rsidRDefault="00447348">
            <w:pPr>
              <w:pStyle w:val="TableParagraph"/>
              <w:spacing w:line="268" w:lineRule="exact"/>
              <w:ind w:left="847" w:right="839"/>
              <w:jc w:val="center"/>
              <w:rPr>
                <w:sz w:val="24"/>
              </w:rPr>
            </w:pPr>
            <w:r>
              <w:rPr>
                <w:sz w:val="24"/>
              </w:rPr>
              <w:t>Семья</w:t>
            </w:r>
          </w:p>
        </w:tc>
        <w:tc>
          <w:tcPr>
            <w:tcW w:w="2968" w:type="dxa"/>
            <w:gridSpan w:val="6"/>
          </w:tcPr>
          <w:p w14:paraId="61AD9083" w14:textId="77777777" w:rsidR="000820B7" w:rsidRDefault="00447348">
            <w:pPr>
              <w:pStyle w:val="TableParagraph"/>
              <w:spacing w:line="268" w:lineRule="exact"/>
              <w:ind w:left="859"/>
              <w:rPr>
                <w:sz w:val="24"/>
              </w:rPr>
            </w:pPr>
            <w:r>
              <w:rPr>
                <w:sz w:val="24"/>
              </w:rPr>
              <w:t>Детский сад</w:t>
            </w:r>
          </w:p>
        </w:tc>
        <w:tc>
          <w:tcPr>
            <w:tcW w:w="2849" w:type="dxa"/>
            <w:gridSpan w:val="4"/>
          </w:tcPr>
          <w:p w14:paraId="5A8DCB81" w14:textId="77777777" w:rsidR="000820B7" w:rsidRDefault="00447348">
            <w:pPr>
              <w:pStyle w:val="TableParagraph"/>
              <w:spacing w:line="268" w:lineRule="exact"/>
              <w:ind w:left="733"/>
              <w:rPr>
                <w:sz w:val="24"/>
              </w:rPr>
            </w:pPr>
            <w:r>
              <w:rPr>
                <w:sz w:val="24"/>
              </w:rPr>
              <w:t>Родной город</w:t>
            </w:r>
          </w:p>
        </w:tc>
        <w:tc>
          <w:tcPr>
            <w:tcW w:w="2913" w:type="dxa"/>
            <w:gridSpan w:val="2"/>
          </w:tcPr>
          <w:p w14:paraId="0CC4EC82" w14:textId="77777777" w:rsidR="000820B7" w:rsidRDefault="00447348">
            <w:pPr>
              <w:pStyle w:val="TableParagraph"/>
              <w:spacing w:line="268" w:lineRule="exact"/>
              <w:ind w:left="736"/>
              <w:rPr>
                <w:sz w:val="24"/>
              </w:rPr>
            </w:pPr>
            <w:r>
              <w:rPr>
                <w:sz w:val="24"/>
              </w:rPr>
              <w:t>Родная страна</w:t>
            </w:r>
          </w:p>
        </w:tc>
      </w:tr>
      <w:tr w:rsidR="000820B7" w14:paraId="16517CF3" w14:textId="77777777">
        <w:trPr>
          <w:trHeight w:val="275"/>
        </w:trPr>
        <w:tc>
          <w:tcPr>
            <w:tcW w:w="14438" w:type="dxa"/>
            <w:gridSpan w:val="18"/>
          </w:tcPr>
          <w:p w14:paraId="38D674F4" w14:textId="77777777" w:rsidR="000820B7" w:rsidRDefault="00447348">
            <w:pPr>
              <w:pStyle w:val="TableParagraph"/>
              <w:spacing w:line="256" w:lineRule="exact"/>
              <w:ind w:left="1717" w:right="1704"/>
              <w:jc w:val="center"/>
              <w:rPr>
                <w:b/>
                <w:sz w:val="24"/>
              </w:rPr>
            </w:pPr>
            <w:r>
              <w:rPr>
                <w:b/>
                <w:sz w:val="24"/>
              </w:rPr>
              <w:t>Принципы</w:t>
            </w:r>
          </w:p>
        </w:tc>
      </w:tr>
      <w:tr w:rsidR="000820B7" w14:paraId="33823E0A" w14:textId="77777777">
        <w:trPr>
          <w:trHeight w:val="551"/>
        </w:trPr>
        <w:tc>
          <w:tcPr>
            <w:tcW w:w="1942" w:type="dxa"/>
          </w:tcPr>
          <w:p w14:paraId="4F33349E" w14:textId="77777777" w:rsidR="000820B7" w:rsidRDefault="00447348">
            <w:pPr>
              <w:pStyle w:val="TableParagraph"/>
              <w:spacing w:line="268" w:lineRule="exact"/>
              <w:ind w:left="107"/>
              <w:rPr>
                <w:sz w:val="24"/>
              </w:rPr>
            </w:pPr>
            <w:r>
              <w:rPr>
                <w:sz w:val="24"/>
              </w:rPr>
              <w:t>Сознательности</w:t>
            </w:r>
          </w:p>
          <w:p w14:paraId="7A767008" w14:textId="77777777" w:rsidR="000820B7" w:rsidRDefault="00447348">
            <w:pPr>
              <w:pStyle w:val="TableParagraph"/>
              <w:spacing w:line="264" w:lineRule="exact"/>
              <w:ind w:left="107"/>
              <w:rPr>
                <w:sz w:val="24"/>
              </w:rPr>
            </w:pPr>
            <w:r>
              <w:rPr>
                <w:sz w:val="24"/>
              </w:rPr>
              <w:t>и активности</w:t>
            </w:r>
          </w:p>
        </w:tc>
        <w:tc>
          <w:tcPr>
            <w:tcW w:w="1534" w:type="dxa"/>
            <w:gridSpan w:val="3"/>
          </w:tcPr>
          <w:p w14:paraId="2CB4CC8F" w14:textId="77777777" w:rsidR="000820B7" w:rsidRDefault="00447348">
            <w:pPr>
              <w:pStyle w:val="TableParagraph"/>
              <w:spacing w:line="268" w:lineRule="exact"/>
              <w:ind w:left="107"/>
              <w:rPr>
                <w:sz w:val="24"/>
              </w:rPr>
            </w:pPr>
            <w:r>
              <w:rPr>
                <w:sz w:val="24"/>
              </w:rPr>
              <w:t>Наглядности</w:t>
            </w:r>
          </w:p>
        </w:tc>
        <w:tc>
          <w:tcPr>
            <w:tcW w:w="2347" w:type="dxa"/>
            <w:gridSpan w:val="3"/>
          </w:tcPr>
          <w:p w14:paraId="2F1841EC" w14:textId="77777777" w:rsidR="000820B7" w:rsidRDefault="00447348">
            <w:pPr>
              <w:pStyle w:val="TableParagraph"/>
              <w:spacing w:line="268" w:lineRule="exact"/>
              <w:ind w:left="107"/>
              <w:rPr>
                <w:sz w:val="24"/>
              </w:rPr>
            </w:pPr>
            <w:r>
              <w:rPr>
                <w:sz w:val="24"/>
              </w:rPr>
              <w:t>Систематичности и</w:t>
            </w:r>
          </w:p>
          <w:p w14:paraId="50A5C882" w14:textId="77777777" w:rsidR="000820B7" w:rsidRDefault="00447348">
            <w:pPr>
              <w:pStyle w:val="TableParagraph"/>
              <w:spacing w:line="264" w:lineRule="exact"/>
              <w:ind w:left="107"/>
              <w:rPr>
                <w:sz w:val="24"/>
              </w:rPr>
            </w:pPr>
            <w:r>
              <w:rPr>
                <w:sz w:val="24"/>
              </w:rPr>
              <w:t>последовательности</w:t>
            </w:r>
          </w:p>
        </w:tc>
        <w:tc>
          <w:tcPr>
            <w:tcW w:w="1703" w:type="dxa"/>
            <w:gridSpan w:val="3"/>
          </w:tcPr>
          <w:p w14:paraId="030A11E6" w14:textId="77777777" w:rsidR="000820B7" w:rsidRDefault="00447348">
            <w:pPr>
              <w:pStyle w:val="TableParagraph"/>
              <w:spacing w:line="268" w:lineRule="exact"/>
              <w:ind w:left="108"/>
              <w:rPr>
                <w:sz w:val="24"/>
              </w:rPr>
            </w:pPr>
            <w:r>
              <w:rPr>
                <w:sz w:val="24"/>
              </w:rPr>
              <w:t>Прочности</w:t>
            </w:r>
          </w:p>
        </w:tc>
        <w:tc>
          <w:tcPr>
            <w:tcW w:w="2063" w:type="dxa"/>
            <w:gridSpan w:val="3"/>
          </w:tcPr>
          <w:p w14:paraId="345D62E5" w14:textId="77777777" w:rsidR="000820B7" w:rsidRDefault="00447348">
            <w:pPr>
              <w:pStyle w:val="TableParagraph"/>
              <w:spacing w:line="268" w:lineRule="exact"/>
              <w:ind w:left="109"/>
              <w:rPr>
                <w:sz w:val="24"/>
              </w:rPr>
            </w:pPr>
            <w:r>
              <w:rPr>
                <w:sz w:val="24"/>
              </w:rPr>
              <w:t>Научности</w:t>
            </w:r>
          </w:p>
        </w:tc>
        <w:tc>
          <w:tcPr>
            <w:tcW w:w="2180" w:type="dxa"/>
            <w:gridSpan w:val="4"/>
          </w:tcPr>
          <w:p w14:paraId="7DA7C9D3" w14:textId="77777777" w:rsidR="000820B7" w:rsidRDefault="00447348">
            <w:pPr>
              <w:pStyle w:val="TableParagraph"/>
              <w:spacing w:line="268" w:lineRule="exact"/>
              <w:ind w:left="113"/>
              <w:rPr>
                <w:sz w:val="24"/>
              </w:rPr>
            </w:pPr>
            <w:r>
              <w:rPr>
                <w:sz w:val="24"/>
              </w:rPr>
              <w:t>Доступности</w:t>
            </w:r>
          </w:p>
        </w:tc>
        <w:tc>
          <w:tcPr>
            <w:tcW w:w="2669" w:type="dxa"/>
          </w:tcPr>
          <w:p w14:paraId="28F6A44E" w14:textId="77777777" w:rsidR="000820B7" w:rsidRDefault="00447348">
            <w:pPr>
              <w:pStyle w:val="TableParagraph"/>
              <w:spacing w:line="268" w:lineRule="exact"/>
              <w:ind w:left="117"/>
              <w:rPr>
                <w:sz w:val="24"/>
              </w:rPr>
            </w:pPr>
            <w:r>
              <w:rPr>
                <w:sz w:val="24"/>
              </w:rPr>
              <w:t>Связи теории с</w:t>
            </w:r>
          </w:p>
          <w:p w14:paraId="190A1988" w14:textId="77777777" w:rsidR="000820B7" w:rsidRDefault="00447348">
            <w:pPr>
              <w:pStyle w:val="TableParagraph"/>
              <w:spacing w:line="264" w:lineRule="exact"/>
              <w:ind w:left="117"/>
              <w:rPr>
                <w:sz w:val="24"/>
              </w:rPr>
            </w:pPr>
            <w:r>
              <w:rPr>
                <w:sz w:val="24"/>
              </w:rPr>
              <w:t>практикой</w:t>
            </w:r>
          </w:p>
        </w:tc>
      </w:tr>
      <w:tr w:rsidR="000820B7" w14:paraId="698E8DE8" w14:textId="77777777">
        <w:trPr>
          <w:trHeight w:val="275"/>
        </w:trPr>
        <w:tc>
          <w:tcPr>
            <w:tcW w:w="14438" w:type="dxa"/>
            <w:gridSpan w:val="18"/>
          </w:tcPr>
          <w:p w14:paraId="2692D1FD" w14:textId="77777777" w:rsidR="000820B7" w:rsidRDefault="00447348">
            <w:pPr>
              <w:pStyle w:val="TableParagraph"/>
              <w:spacing w:line="256" w:lineRule="exact"/>
              <w:ind w:left="1717" w:right="1705"/>
              <w:jc w:val="center"/>
              <w:rPr>
                <w:b/>
                <w:sz w:val="24"/>
              </w:rPr>
            </w:pPr>
            <w:r>
              <w:rPr>
                <w:b/>
                <w:sz w:val="24"/>
              </w:rPr>
              <w:t>Интеграция образовательных областей</w:t>
            </w:r>
          </w:p>
        </w:tc>
      </w:tr>
      <w:tr w:rsidR="000820B7" w14:paraId="27EC8530" w14:textId="77777777">
        <w:trPr>
          <w:trHeight w:val="551"/>
        </w:trPr>
        <w:tc>
          <w:tcPr>
            <w:tcW w:w="1942" w:type="dxa"/>
          </w:tcPr>
          <w:p w14:paraId="1CE6E390" w14:textId="77777777" w:rsidR="000820B7" w:rsidRDefault="00447348">
            <w:pPr>
              <w:pStyle w:val="TableParagraph"/>
              <w:spacing w:line="268" w:lineRule="exact"/>
              <w:ind w:left="107"/>
              <w:rPr>
                <w:sz w:val="24"/>
              </w:rPr>
            </w:pPr>
            <w:r>
              <w:rPr>
                <w:sz w:val="24"/>
              </w:rPr>
              <w:t>Речевое</w:t>
            </w:r>
          </w:p>
          <w:p w14:paraId="60B4BC77" w14:textId="77777777" w:rsidR="000820B7" w:rsidRDefault="00447348">
            <w:pPr>
              <w:pStyle w:val="TableParagraph"/>
              <w:spacing w:line="264" w:lineRule="exact"/>
              <w:ind w:left="107"/>
              <w:rPr>
                <w:sz w:val="24"/>
              </w:rPr>
            </w:pPr>
            <w:r>
              <w:rPr>
                <w:sz w:val="24"/>
              </w:rPr>
              <w:t>развитие</w:t>
            </w:r>
          </w:p>
        </w:tc>
        <w:tc>
          <w:tcPr>
            <w:tcW w:w="4056" w:type="dxa"/>
            <w:gridSpan w:val="7"/>
          </w:tcPr>
          <w:p w14:paraId="10AF0111" w14:textId="77777777" w:rsidR="000820B7" w:rsidRDefault="00447348">
            <w:pPr>
              <w:pStyle w:val="TableParagraph"/>
              <w:spacing w:line="268" w:lineRule="exact"/>
              <w:ind w:left="107"/>
              <w:rPr>
                <w:sz w:val="24"/>
              </w:rPr>
            </w:pPr>
            <w:r>
              <w:rPr>
                <w:sz w:val="24"/>
              </w:rPr>
              <w:t>Социально-коммуникативное</w:t>
            </w:r>
          </w:p>
          <w:p w14:paraId="24C8A8DE" w14:textId="77777777" w:rsidR="000820B7" w:rsidRDefault="00447348">
            <w:pPr>
              <w:pStyle w:val="TableParagraph"/>
              <w:spacing w:line="264" w:lineRule="exact"/>
              <w:ind w:left="107"/>
              <w:rPr>
                <w:sz w:val="24"/>
              </w:rPr>
            </w:pPr>
            <w:r>
              <w:rPr>
                <w:sz w:val="24"/>
              </w:rPr>
              <w:t>развитие</w:t>
            </w:r>
          </w:p>
        </w:tc>
        <w:tc>
          <w:tcPr>
            <w:tcW w:w="2235" w:type="dxa"/>
            <w:gridSpan w:val="3"/>
          </w:tcPr>
          <w:p w14:paraId="41030F43" w14:textId="77777777" w:rsidR="000820B7" w:rsidRDefault="00447348">
            <w:pPr>
              <w:pStyle w:val="TableParagraph"/>
              <w:spacing w:line="268" w:lineRule="exact"/>
              <w:ind w:left="108"/>
              <w:rPr>
                <w:sz w:val="24"/>
              </w:rPr>
            </w:pPr>
            <w:r>
              <w:rPr>
                <w:sz w:val="24"/>
              </w:rPr>
              <w:t>Физическое</w:t>
            </w:r>
          </w:p>
          <w:p w14:paraId="2D6D432D" w14:textId="77777777" w:rsidR="000820B7" w:rsidRDefault="00447348">
            <w:pPr>
              <w:pStyle w:val="TableParagraph"/>
              <w:spacing w:line="264" w:lineRule="exact"/>
              <w:ind w:left="108"/>
              <w:rPr>
                <w:sz w:val="24"/>
              </w:rPr>
            </w:pPr>
            <w:r>
              <w:rPr>
                <w:sz w:val="24"/>
              </w:rPr>
              <w:t>развитие</w:t>
            </w:r>
          </w:p>
        </w:tc>
        <w:tc>
          <w:tcPr>
            <w:tcW w:w="6205" w:type="dxa"/>
            <w:gridSpan w:val="7"/>
          </w:tcPr>
          <w:p w14:paraId="53B6D3E9" w14:textId="77777777" w:rsidR="000820B7" w:rsidRDefault="00447348">
            <w:pPr>
              <w:pStyle w:val="TableParagraph"/>
              <w:spacing w:line="268" w:lineRule="exact"/>
              <w:ind w:left="110"/>
              <w:rPr>
                <w:sz w:val="24"/>
              </w:rPr>
            </w:pPr>
            <w:r>
              <w:rPr>
                <w:sz w:val="24"/>
              </w:rPr>
              <w:t>Художественно-эстетическое развитие</w:t>
            </w:r>
          </w:p>
        </w:tc>
      </w:tr>
      <w:tr w:rsidR="000820B7" w14:paraId="17AB5DBC" w14:textId="77777777">
        <w:trPr>
          <w:trHeight w:val="345"/>
        </w:trPr>
        <w:tc>
          <w:tcPr>
            <w:tcW w:w="14438" w:type="dxa"/>
            <w:gridSpan w:val="18"/>
          </w:tcPr>
          <w:p w14:paraId="37BE395C" w14:textId="77777777" w:rsidR="000820B7" w:rsidRDefault="00447348">
            <w:pPr>
              <w:pStyle w:val="TableParagraph"/>
              <w:spacing w:line="273" w:lineRule="exact"/>
              <w:ind w:left="1717" w:right="1702"/>
              <w:jc w:val="center"/>
              <w:rPr>
                <w:b/>
                <w:sz w:val="24"/>
              </w:rPr>
            </w:pPr>
            <w:r>
              <w:rPr>
                <w:b/>
                <w:sz w:val="24"/>
              </w:rPr>
              <w:t>Методы и приемы</w:t>
            </w:r>
          </w:p>
        </w:tc>
      </w:tr>
      <w:tr w:rsidR="000820B7" w14:paraId="220E55CE" w14:textId="77777777">
        <w:trPr>
          <w:trHeight w:val="3036"/>
        </w:trPr>
        <w:tc>
          <w:tcPr>
            <w:tcW w:w="4986" w:type="dxa"/>
            <w:gridSpan w:val="5"/>
          </w:tcPr>
          <w:p w14:paraId="2437AA93" w14:textId="77777777" w:rsidR="000820B7" w:rsidRDefault="00447348">
            <w:pPr>
              <w:pStyle w:val="TableParagraph"/>
              <w:ind w:left="107" w:right="137"/>
              <w:rPr>
                <w:sz w:val="24"/>
              </w:rPr>
            </w:pPr>
            <w:r>
              <w:rPr>
                <w:sz w:val="24"/>
              </w:rPr>
              <w:t>Словесные метод: организация развивающих проблемно-практических и проблемно- игровых ситуаций, связанных с решением социально и нравственно значимых вопросов. Личностное и познавательное общение воспитателя с детьми на социально- нравственные темы. Этические беседы о культуре поведения, нравственных качествах и поступках, жизни людей, городе, родной</w:t>
            </w:r>
          </w:p>
          <w:p w14:paraId="06978280" w14:textId="77777777" w:rsidR="000820B7" w:rsidRDefault="00447348">
            <w:pPr>
              <w:pStyle w:val="TableParagraph"/>
              <w:spacing w:line="270" w:lineRule="atLeast"/>
              <w:ind w:left="107" w:right="947"/>
              <w:rPr>
                <w:sz w:val="24"/>
              </w:rPr>
            </w:pPr>
            <w:r>
              <w:rPr>
                <w:sz w:val="24"/>
              </w:rPr>
              <w:t>стране, мире. Чтение художественной литературы.</w:t>
            </w:r>
          </w:p>
        </w:tc>
        <w:tc>
          <w:tcPr>
            <w:tcW w:w="4945" w:type="dxa"/>
            <w:gridSpan w:val="9"/>
          </w:tcPr>
          <w:p w14:paraId="7D762BB5" w14:textId="77777777" w:rsidR="000820B7" w:rsidRDefault="00447348">
            <w:pPr>
              <w:pStyle w:val="TableParagraph"/>
              <w:spacing w:line="268" w:lineRule="exact"/>
              <w:ind w:left="107"/>
              <w:jc w:val="both"/>
              <w:rPr>
                <w:sz w:val="24"/>
              </w:rPr>
            </w:pPr>
            <w:r>
              <w:rPr>
                <w:sz w:val="24"/>
              </w:rPr>
              <w:t>Наглядные методы:</w:t>
            </w:r>
          </w:p>
          <w:p w14:paraId="3977BC56" w14:textId="77777777" w:rsidR="000820B7" w:rsidRDefault="00447348">
            <w:pPr>
              <w:pStyle w:val="TableParagraph"/>
              <w:tabs>
                <w:tab w:val="left" w:pos="1638"/>
                <w:tab w:val="left" w:pos="3660"/>
              </w:tabs>
              <w:ind w:left="107" w:right="86"/>
              <w:jc w:val="both"/>
              <w:rPr>
                <w:sz w:val="24"/>
              </w:rPr>
            </w:pPr>
            <w:r>
              <w:rPr>
                <w:sz w:val="24"/>
              </w:rPr>
              <w:t>Экскурсии по городу, наблюдение за деятельностью людей и общественными событиями, рассматривание картин, ил- люстраций, видеоматериалов, рисование на социальные темы (семья, город, труд людей). Знакомство с элементами национальной культуры народов России: национальная одежда,</w:t>
            </w:r>
            <w:r>
              <w:rPr>
                <w:sz w:val="24"/>
              </w:rPr>
              <w:tab/>
              <w:t>особенности</w:t>
            </w:r>
            <w:r>
              <w:rPr>
                <w:sz w:val="24"/>
              </w:rPr>
              <w:tab/>
              <w:t>внешности, национальные сказки, музыка,</w:t>
            </w:r>
            <w:r>
              <w:rPr>
                <w:spacing w:val="51"/>
                <w:sz w:val="24"/>
              </w:rPr>
              <w:t xml:space="preserve"> </w:t>
            </w:r>
            <w:r>
              <w:rPr>
                <w:sz w:val="24"/>
              </w:rPr>
              <w:t>танцы,</w:t>
            </w:r>
          </w:p>
          <w:p w14:paraId="4180F334" w14:textId="77777777" w:rsidR="000820B7" w:rsidRDefault="00447348">
            <w:pPr>
              <w:pStyle w:val="TableParagraph"/>
              <w:spacing w:before="1" w:line="264" w:lineRule="exact"/>
              <w:ind w:left="107"/>
              <w:jc w:val="both"/>
              <w:rPr>
                <w:sz w:val="24"/>
              </w:rPr>
            </w:pPr>
            <w:r>
              <w:rPr>
                <w:sz w:val="24"/>
              </w:rPr>
              <w:t>игрушки, народные промыслы.</w:t>
            </w:r>
          </w:p>
        </w:tc>
        <w:tc>
          <w:tcPr>
            <w:tcW w:w="4507" w:type="dxa"/>
            <w:gridSpan w:val="4"/>
          </w:tcPr>
          <w:p w14:paraId="0AFEE211" w14:textId="77777777" w:rsidR="000820B7" w:rsidRDefault="00447348">
            <w:pPr>
              <w:pStyle w:val="TableParagraph"/>
              <w:ind w:left="114" w:right="86"/>
              <w:jc w:val="both"/>
              <w:rPr>
                <w:sz w:val="24"/>
              </w:rPr>
            </w:pPr>
            <w:r>
              <w:rPr>
                <w:sz w:val="24"/>
              </w:rPr>
              <w:t>Практические методы: сотрудничество детей в совместной деятельности гуманистической и социальной направленности (помощь, забота, оформление группы, уход за цветами и прочее). Совместные сюжетно-ролевые и театрализованные игры, игры на школьные темы, сюжетно-дидактические игры и игры с правилами социального</w:t>
            </w:r>
          </w:p>
          <w:p w14:paraId="6F336749" w14:textId="77777777" w:rsidR="000820B7" w:rsidRDefault="00447348">
            <w:pPr>
              <w:pStyle w:val="TableParagraph"/>
              <w:spacing w:line="270" w:lineRule="atLeast"/>
              <w:ind w:left="114" w:right="86"/>
              <w:jc w:val="both"/>
              <w:rPr>
                <w:sz w:val="24"/>
              </w:rPr>
            </w:pPr>
            <w:r>
              <w:rPr>
                <w:sz w:val="24"/>
              </w:rPr>
              <w:t>содержания Игры-путешествия по родной стране,</w:t>
            </w:r>
            <w:r>
              <w:rPr>
                <w:spacing w:val="-1"/>
                <w:sz w:val="24"/>
              </w:rPr>
              <w:t xml:space="preserve"> </w:t>
            </w:r>
            <w:r>
              <w:rPr>
                <w:sz w:val="24"/>
              </w:rPr>
              <w:t>городу.</w:t>
            </w:r>
          </w:p>
        </w:tc>
      </w:tr>
    </w:tbl>
    <w:p w14:paraId="1AFE8419" w14:textId="77777777" w:rsidR="000820B7" w:rsidRDefault="000820B7">
      <w:pPr>
        <w:spacing w:line="270" w:lineRule="atLeast"/>
        <w:jc w:val="both"/>
        <w:rPr>
          <w:sz w:val="24"/>
        </w:rPr>
        <w:sectPr w:rsidR="000820B7">
          <w:pgSz w:w="16840" w:h="11910" w:orient="landscape"/>
          <w:pgMar w:top="1100" w:right="0" w:bottom="1180" w:left="20" w:header="0" w:footer="988" w:gutter="0"/>
          <w:cols w:space="720"/>
        </w:sectPr>
      </w:pPr>
    </w:p>
    <w:p w14:paraId="311E78C4" w14:textId="77777777" w:rsidR="000820B7" w:rsidRDefault="00447348">
      <w:pPr>
        <w:pStyle w:val="a5"/>
        <w:numPr>
          <w:ilvl w:val="1"/>
          <w:numId w:val="68"/>
        </w:numPr>
        <w:tabs>
          <w:tab w:val="left" w:pos="5779"/>
          <w:tab w:val="left" w:pos="5780"/>
        </w:tabs>
        <w:spacing w:before="75" w:line="237" w:lineRule="auto"/>
        <w:ind w:left="1720" w:right="5203" w:firstLine="3350"/>
        <w:jc w:val="left"/>
        <w:rPr>
          <w:sz w:val="28"/>
        </w:rPr>
      </w:pPr>
      <w:r>
        <w:rPr>
          <w:b/>
          <w:sz w:val="28"/>
        </w:rPr>
        <w:t xml:space="preserve">Образовательная область «Речевое развитие» </w:t>
      </w:r>
      <w:r>
        <w:rPr>
          <w:i/>
          <w:sz w:val="28"/>
        </w:rPr>
        <w:t xml:space="preserve">Цель: </w:t>
      </w:r>
      <w:r>
        <w:rPr>
          <w:sz w:val="28"/>
        </w:rPr>
        <w:t>формирование устной речи и навыков речевого общения с окружающими на основе овладения литературным языком своего</w:t>
      </w:r>
      <w:r>
        <w:rPr>
          <w:spacing w:val="-8"/>
          <w:sz w:val="28"/>
        </w:rPr>
        <w:t xml:space="preserve"> </w:t>
      </w:r>
      <w:r>
        <w:rPr>
          <w:sz w:val="28"/>
        </w:rPr>
        <w:t>народа.</w:t>
      </w:r>
    </w:p>
    <w:p w14:paraId="790BCE31" w14:textId="77777777" w:rsidR="000820B7" w:rsidRDefault="00447348">
      <w:pPr>
        <w:spacing w:before="3"/>
        <w:ind w:left="1708" w:right="10406"/>
        <w:rPr>
          <w:i/>
          <w:sz w:val="28"/>
        </w:rPr>
      </w:pPr>
      <w:r>
        <w:rPr>
          <w:i/>
          <w:sz w:val="28"/>
        </w:rPr>
        <w:t>Задачи речевого развития в ФГОС ДО. Речевое развитие включает:</w:t>
      </w:r>
    </w:p>
    <w:p w14:paraId="54F22995" w14:textId="77777777" w:rsidR="000820B7" w:rsidRDefault="00447348">
      <w:pPr>
        <w:pStyle w:val="a5"/>
        <w:numPr>
          <w:ilvl w:val="0"/>
          <w:numId w:val="61"/>
        </w:numPr>
        <w:tabs>
          <w:tab w:val="left" w:pos="2081"/>
        </w:tabs>
        <w:spacing w:line="321" w:lineRule="exact"/>
        <w:rPr>
          <w:sz w:val="28"/>
        </w:rPr>
      </w:pPr>
      <w:r>
        <w:rPr>
          <w:sz w:val="28"/>
        </w:rPr>
        <w:t>владение речью как средством общения и</w:t>
      </w:r>
      <w:r>
        <w:rPr>
          <w:spacing w:val="-7"/>
          <w:sz w:val="28"/>
        </w:rPr>
        <w:t xml:space="preserve"> </w:t>
      </w:r>
      <w:r>
        <w:rPr>
          <w:sz w:val="28"/>
        </w:rPr>
        <w:t>культуры;</w:t>
      </w:r>
    </w:p>
    <w:p w14:paraId="693215AA" w14:textId="77777777" w:rsidR="000820B7" w:rsidRDefault="00447348">
      <w:pPr>
        <w:pStyle w:val="a5"/>
        <w:numPr>
          <w:ilvl w:val="0"/>
          <w:numId w:val="61"/>
        </w:numPr>
        <w:tabs>
          <w:tab w:val="left" w:pos="2081"/>
        </w:tabs>
        <w:spacing w:line="322" w:lineRule="exact"/>
        <w:rPr>
          <w:sz w:val="28"/>
        </w:rPr>
      </w:pPr>
      <w:r>
        <w:rPr>
          <w:sz w:val="28"/>
        </w:rPr>
        <w:t>обогащение активного словаря;</w:t>
      </w:r>
    </w:p>
    <w:p w14:paraId="4176011C" w14:textId="77777777" w:rsidR="000820B7" w:rsidRDefault="00447348">
      <w:pPr>
        <w:pStyle w:val="a5"/>
        <w:numPr>
          <w:ilvl w:val="0"/>
          <w:numId w:val="61"/>
        </w:numPr>
        <w:tabs>
          <w:tab w:val="left" w:pos="2081"/>
        </w:tabs>
        <w:rPr>
          <w:sz w:val="28"/>
        </w:rPr>
      </w:pPr>
      <w:r>
        <w:rPr>
          <w:sz w:val="28"/>
        </w:rPr>
        <w:t>развитие связной, грамматически правильной диалогической и монологической</w:t>
      </w:r>
      <w:r>
        <w:rPr>
          <w:spacing w:val="-7"/>
          <w:sz w:val="28"/>
        </w:rPr>
        <w:t xml:space="preserve"> </w:t>
      </w:r>
      <w:r>
        <w:rPr>
          <w:sz w:val="28"/>
        </w:rPr>
        <w:t>речи;</w:t>
      </w:r>
    </w:p>
    <w:p w14:paraId="67156DA8" w14:textId="77777777" w:rsidR="000820B7" w:rsidRDefault="00447348">
      <w:pPr>
        <w:pStyle w:val="a5"/>
        <w:numPr>
          <w:ilvl w:val="0"/>
          <w:numId w:val="61"/>
        </w:numPr>
        <w:tabs>
          <w:tab w:val="left" w:pos="2081"/>
        </w:tabs>
        <w:spacing w:line="322" w:lineRule="exact"/>
        <w:rPr>
          <w:sz w:val="28"/>
        </w:rPr>
      </w:pPr>
      <w:r>
        <w:rPr>
          <w:sz w:val="28"/>
        </w:rPr>
        <w:t>развитие речевого</w:t>
      </w:r>
      <w:r>
        <w:rPr>
          <w:spacing w:val="-3"/>
          <w:sz w:val="28"/>
        </w:rPr>
        <w:t xml:space="preserve"> </w:t>
      </w:r>
      <w:r>
        <w:rPr>
          <w:sz w:val="28"/>
        </w:rPr>
        <w:t>творчества;</w:t>
      </w:r>
    </w:p>
    <w:p w14:paraId="3C1CA1BE" w14:textId="77777777" w:rsidR="000820B7" w:rsidRDefault="00447348">
      <w:pPr>
        <w:pStyle w:val="a5"/>
        <w:numPr>
          <w:ilvl w:val="0"/>
          <w:numId w:val="61"/>
        </w:numPr>
        <w:tabs>
          <w:tab w:val="left" w:pos="2081"/>
        </w:tabs>
        <w:rPr>
          <w:sz w:val="28"/>
        </w:rPr>
      </w:pPr>
      <w:r>
        <w:rPr>
          <w:sz w:val="28"/>
        </w:rPr>
        <w:t>развитие звуковой и интонационной культуры речи, фонематического</w:t>
      </w:r>
      <w:r>
        <w:rPr>
          <w:spacing w:val="-6"/>
          <w:sz w:val="28"/>
        </w:rPr>
        <w:t xml:space="preserve"> </w:t>
      </w:r>
      <w:r>
        <w:rPr>
          <w:sz w:val="28"/>
        </w:rPr>
        <w:t>слуха;</w:t>
      </w:r>
    </w:p>
    <w:p w14:paraId="3175DC74" w14:textId="77777777" w:rsidR="000820B7" w:rsidRDefault="00447348">
      <w:pPr>
        <w:pStyle w:val="a5"/>
        <w:numPr>
          <w:ilvl w:val="0"/>
          <w:numId w:val="61"/>
        </w:numPr>
        <w:tabs>
          <w:tab w:val="left" w:pos="2081"/>
        </w:tabs>
        <w:spacing w:before="2"/>
        <w:ind w:right="1146"/>
        <w:rPr>
          <w:sz w:val="28"/>
        </w:rPr>
      </w:pPr>
      <w:r>
        <w:rPr>
          <w:sz w:val="28"/>
        </w:rPr>
        <w:t>знакомство с книжной культурой, детской литературой, понимание на слух текстов различных жанров детской литературы;</w:t>
      </w:r>
    </w:p>
    <w:p w14:paraId="11970D3C" w14:textId="77777777" w:rsidR="000820B7" w:rsidRDefault="00447348">
      <w:pPr>
        <w:pStyle w:val="a5"/>
        <w:numPr>
          <w:ilvl w:val="0"/>
          <w:numId w:val="61"/>
        </w:numPr>
        <w:tabs>
          <w:tab w:val="left" w:pos="2081"/>
        </w:tabs>
        <w:spacing w:line="321" w:lineRule="exact"/>
        <w:rPr>
          <w:sz w:val="28"/>
        </w:rPr>
      </w:pPr>
      <w:r>
        <w:rPr>
          <w:sz w:val="28"/>
        </w:rPr>
        <w:t>формирование звуковой аналитико–синтетической активности как предпосылки обучения</w:t>
      </w:r>
      <w:r>
        <w:rPr>
          <w:spacing w:val="-4"/>
          <w:sz w:val="28"/>
        </w:rPr>
        <w:t xml:space="preserve"> </w:t>
      </w:r>
      <w:r>
        <w:rPr>
          <w:sz w:val="28"/>
        </w:rPr>
        <w:t>грамоте.</w:t>
      </w:r>
    </w:p>
    <w:p w14:paraId="6AE36806" w14:textId="77777777" w:rsidR="000820B7" w:rsidRDefault="00447348">
      <w:pPr>
        <w:spacing w:line="322" w:lineRule="exact"/>
        <w:ind w:left="1708"/>
        <w:rPr>
          <w:i/>
          <w:sz w:val="28"/>
        </w:rPr>
      </w:pPr>
      <w:r>
        <w:rPr>
          <w:i/>
          <w:sz w:val="28"/>
        </w:rPr>
        <w:t>Основные направления реализации образовательной области «Речевое развитие»:</w:t>
      </w:r>
    </w:p>
    <w:p w14:paraId="311A94FC" w14:textId="77777777" w:rsidR="000820B7" w:rsidRDefault="00447348">
      <w:pPr>
        <w:pStyle w:val="a5"/>
        <w:numPr>
          <w:ilvl w:val="0"/>
          <w:numId w:val="60"/>
        </w:numPr>
        <w:tabs>
          <w:tab w:val="left" w:pos="2069"/>
          <w:tab w:val="left" w:pos="3324"/>
          <w:tab w:val="left" w:pos="4531"/>
          <w:tab w:val="left" w:pos="5819"/>
          <w:tab w:val="left" w:pos="7119"/>
          <w:tab w:val="left" w:pos="7858"/>
          <w:tab w:val="left" w:pos="8210"/>
          <w:tab w:val="left" w:pos="8702"/>
          <w:tab w:val="left" w:pos="10007"/>
          <w:tab w:val="left" w:pos="11853"/>
          <w:tab w:val="left" w:pos="12186"/>
          <w:tab w:val="left" w:pos="14299"/>
        </w:tabs>
        <w:ind w:right="1142"/>
        <w:rPr>
          <w:sz w:val="28"/>
        </w:rPr>
      </w:pPr>
      <w:r>
        <w:rPr>
          <w:sz w:val="28"/>
        </w:rPr>
        <w:t>развитие</w:t>
      </w:r>
      <w:r>
        <w:rPr>
          <w:sz w:val="28"/>
        </w:rPr>
        <w:tab/>
        <w:t>словаря:</w:t>
      </w:r>
      <w:r>
        <w:rPr>
          <w:sz w:val="28"/>
        </w:rPr>
        <w:tab/>
        <w:t>освоение</w:t>
      </w:r>
      <w:r>
        <w:rPr>
          <w:sz w:val="28"/>
        </w:rPr>
        <w:tab/>
        <w:t>значений</w:t>
      </w:r>
      <w:r>
        <w:rPr>
          <w:sz w:val="28"/>
        </w:rPr>
        <w:tab/>
        <w:t>слов</w:t>
      </w:r>
      <w:r>
        <w:rPr>
          <w:sz w:val="28"/>
        </w:rPr>
        <w:tab/>
        <w:t>и</w:t>
      </w:r>
      <w:r>
        <w:rPr>
          <w:sz w:val="28"/>
        </w:rPr>
        <w:tab/>
        <w:t>их</w:t>
      </w:r>
      <w:r>
        <w:rPr>
          <w:sz w:val="28"/>
        </w:rPr>
        <w:tab/>
        <w:t>уместное</w:t>
      </w:r>
      <w:r>
        <w:rPr>
          <w:sz w:val="28"/>
        </w:rPr>
        <w:tab/>
        <w:t>употребление</w:t>
      </w:r>
      <w:r>
        <w:rPr>
          <w:sz w:val="28"/>
        </w:rPr>
        <w:tab/>
        <w:t>в</w:t>
      </w:r>
      <w:r>
        <w:rPr>
          <w:sz w:val="28"/>
        </w:rPr>
        <w:tab/>
        <w:t xml:space="preserve">соответствии </w:t>
      </w:r>
      <w:r>
        <w:rPr>
          <w:spacing w:val="59"/>
          <w:sz w:val="28"/>
        </w:rPr>
        <w:t xml:space="preserve"> </w:t>
      </w:r>
      <w:r>
        <w:rPr>
          <w:sz w:val="28"/>
        </w:rPr>
        <w:t>с</w:t>
      </w:r>
      <w:r>
        <w:rPr>
          <w:sz w:val="28"/>
        </w:rPr>
        <w:tab/>
      </w:r>
      <w:r>
        <w:rPr>
          <w:spacing w:val="-3"/>
          <w:sz w:val="28"/>
        </w:rPr>
        <w:t xml:space="preserve">контекстом </w:t>
      </w:r>
      <w:r>
        <w:rPr>
          <w:sz w:val="28"/>
        </w:rPr>
        <w:t>высказывания, с ситуацией, в которой происходит</w:t>
      </w:r>
      <w:r>
        <w:rPr>
          <w:spacing w:val="-7"/>
          <w:sz w:val="28"/>
        </w:rPr>
        <w:t xml:space="preserve"> </w:t>
      </w:r>
      <w:r>
        <w:rPr>
          <w:sz w:val="28"/>
        </w:rPr>
        <w:t>общение;</w:t>
      </w:r>
    </w:p>
    <w:p w14:paraId="63D2431D" w14:textId="77777777" w:rsidR="000820B7" w:rsidRDefault="00447348">
      <w:pPr>
        <w:pStyle w:val="a5"/>
        <w:numPr>
          <w:ilvl w:val="0"/>
          <w:numId w:val="60"/>
        </w:numPr>
        <w:tabs>
          <w:tab w:val="left" w:pos="2069"/>
        </w:tabs>
        <w:spacing w:before="2" w:line="322" w:lineRule="exact"/>
        <w:rPr>
          <w:sz w:val="28"/>
        </w:rPr>
      </w:pPr>
      <w:r>
        <w:rPr>
          <w:sz w:val="28"/>
        </w:rPr>
        <w:t>воспитание звуковой культуры речи: развитие восприятия звуков родной речи и</w:t>
      </w:r>
      <w:r>
        <w:rPr>
          <w:spacing w:val="-9"/>
          <w:sz w:val="28"/>
        </w:rPr>
        <w:t xml:space="preserve"> </w:t>
      </w:r>
      <w:r>
        <w:rPr>
          <w:sz w:val="28"/>
        </w:rPr>
        <w:t>произношения;</w:t>
      </w:r>
    </w:p>
    <w:p w14:paraId="146598E3" w14:textId="77777777" w:rsidR="000820B7" w:rsidRDefault="00447348">
      <w:pPr>
        <w:pStyle w:val="a5"/>
        <w:numPr>
          <w:ilvl w:val="0"/>
          <w:numId w:val="60"/>
        </w:numPr>
        <w:tabs>
          <w:tab w:val="left" w:pos="2069"/>
        </w:tabs>
        <w:spacing w:line="322" w:lineRule="exact"/>
        <w:rPr>
          <w:sz w:val="28"/>
        </w:rPr>
      </w:pPr>
      <w:r>
        <w:rPr>
          <w:sz w:val="28"/>
        </w:rPr>
        <w:t>формирование грамматического</w:t>
      </w:r>
      <w:r>
        <w:rPr>
          <w:spacing w:val="-3"/>
          <w:sz w:val="28"/>
        </w:rPr>
        <w:t xml:space="preserve"> </w:t>
      </w:r>
      <w:r>
        <w:rPr>
          <w:sz w:val="28"/>
        </w:rPr>
        <w:t>строя:</w:t>
      </w:r>
    </w:p>
    <w:p w14:paraId="18A6FEC7" w14:textId="77777777" w:rsidR="000820B7" w:rsidRDefault="00447348">
      <w:pPr>
        <w:pStyle w:val="a5"/>
        <w:numPr>
          <w:ilvl w:val="0"/>
          <w:numId w:val="59"/>
        </w:numPr>
        <w:tabs>
          <w:tab w:val="left" w:pos="2081"/>
        </w:tabs>
        <w:spacing w:line="322" w:lineRule="exact"/>
        <w:rPr>
          <w:sz w:val="28"/>
        </w:rPr>
      </w:pPr>
      <w:r>
        <w:rPr>
          <w:sz w:val="28"/>
        </w:rPr>
        <w:t>морфология (изменение слов по родам, числам,</w:t>
      </w:r>
      <w:r>
        <w:rPr>
          <w:spacing w:val="-6"/>
          <w:sz w:val="28"/>
        </w:rPr>
        <w:t xml:space="preserve"> </w:t>
      </w:r>
      <w:r>
        <w:rPr>
          <w:sz w:val="28"/>
        </w:rPr>
        <w:t>падежам),</w:t>
      </w:r>
    </w:p>
    <w:p w14:paraId="5988E89D" w14:textId="77777777" w:rsidR="000820B7" w:rsidRDefault="00447348">
      <w:pPr>
        <w:pStyle w:val="a5"/>
        <w:numPr>
          <w:ilvl w:val="0"/>
          <w:numId w:val="59"/>
        </w:numPr>
        <w:tabs>
          <w:tab w:val="left" w:pos="2081"/>
        </w:tabs>
        <w:spacing w:line="322" w:lineRule="exact"/>
        <w:rPr>
          <w:sz w:val="28"/>
        </w:rPr>
      </w:pPr>
      <w:r>
        <w:rPr>
          <w:sz w:val="28"/>
        </w:rPr>
        <w:t>синтаксис (освоение различных типов словосочетаний и</w:t>
      </w:r>
      <w:r>
        <w:rPr>
          <w:spacing w:val="-5"/>
          <w:sz w:val="28"/>
        </w:rPr>
        <w:t xml:space="preserve"> </w:t>
      </w:r>
      <w:r>
        <w:rPr>
          <w:sz w:val="28"/>
        </w:rPr>
        <w:t>предложений),</w:t>
      </w:r>
    </w:p>
    <w:p w14:paraId="7450C472" w14:textId="77777777" w:rsidR="000820B7" w:rsidRDefault="00447348">
      <w:pPr>
        <w:pStyle w:val="a5"/>
        <w:numPr>
          <w:ilvl w:val="0"/>
          <w:numId w:val="59"/>
        </w:numPr>
        <w:tabs>
          <w:tab w:val="left" w:pos="2081"/>
        </w:tabs>
        <w:spacing w:line="322" w:lineRule="exact"/>
        <w:rPr>
          <w:sz w:val="28"/>
        </w:rPr>
      </w:pPr>
      <w:r>
        <w:rPr>
          <w:sz w:val="28"/>
        </w:rPr>
        <w:t>словообразование;</w:t>
      </w:r>
    </w:p>
    <w:p w14:paraId="598D3B74" w14:textId="77777777" w:rsidR="000820B7" w:rsidRDefault="00447348">
      <w:pPr>
        <w:pStyle w:val="a5"/>
        <w:numPr>
          <w:ilvl w:val="0"/>
          <w:numId w:val="60"/>
        </w:numPr>
        <w:tabs>
          <w:tab w:val="left" w:pos="2069"/>
        </w:tabs>
        <w:spacing w:line="322" w:lineRule="exact"/>
        <w:rPr>
          <w:sz w:val="28"/>
        </w:rPr>
      </w:pPr>
      <w:r>
        <w:rPr>
          <w:sz w:val="28"/>
        </w:rPr>
        <w:t>развитие связной</w:t>
      </w:r>
      <w:r>
        <w:rPr>
          <w:spacing w:val="-4"/>
          <w:sz w:val="28"/>
        </w:rPr>
        <w:t xml:space="preserve"> </w:t>
      </w:r>
      <w:r>
        <w:rPr>
          <w:sz w:val="28"/>
        </w:rPr>
        <w:t>речи:</w:t>
      </w:r>
    </w:p>
    <w:p w14:paraId="1A2EBCAA" w14:textId="77777777" w:rsidR="000820B7" w:rsidRDefault="00447348">
      <w:pPr>
        <w:pStyle w:val="a5"/>
        <w:numPr>
          <w:ilvl w:val="0"/>
          <w:numId w:val="59"/>
        </w:numPr>
        <w:tabs>
          <w:tab w:val="left" w:pos="2064"/>
        </w:tabs>
        <w:ind w:left="2063" w:hanging="356"/>
        <w:rPr>
          <w:sz w:val="28"/>
        </w:rPr>
      </w:pPr>
      <w:r>
        <w:rPr>
          <w:sz w:val="28"/>
        </w:rPr>
        <w:t>диалогическая (разговорная)</w:t>
      </w:r>
      <w:r>
        <w:rPr>
          <w:spacing w:val="-3"/>
          <w:sz w:val="28"/>
        </w:rPr>
        <w:t xml:space="preserve"> </w:t>
      </w:r>
      <w:r>
        <w:rPr>
          <w:sz w:val="28"/>
        </w:rPr>
        <w:t>речь,</w:t>
      </w:r>
    </w:p>
    <w:p w14:paraId="0E089257" w14:textId="77777777" w:rsidR="000820B7" w:rsidRDefault="00447348">
      <w:pPr>
        <w:pStyle w:val="a5"/>
        <w:numPr>
          <w:ilvl w:val="0"/>
          <w:numId w:val="59"/>
        </w:numPr>
        <w:tabs>
          <w:tab w:val="left" w:pos="2064"/>
        </w:tabs>
        <w:spacing w:before="2"/>
        <w:ind w:left="2063" w:hanging="356"/>
        <w:rPr>
          <w:sz w:val="28"/>
        </w:rPr>
      </w:pPr>
      <w:r>
        <w:rPr>
          <w:sz w:val="28"/>
        </w:rPr>
        <w:t>монологическая речь</w:t>
      </w:r>
      <w:r>
        <w:rPr>
          <w:spacing w:val="-2"/>
          <w:sz w:val="28"/>
        </w:rPr>
        <w:t xml:space="preserve"> </w:t>
      </w:r>
      <w:r>
        <w:rPr>
          <w:sz w:val="28"/>
        </w:rPr>
        <w:t>(рассказывание);</w:t>
      </w:r>
    </w:p>
    <w:p w14:paraId="79E2B924" w14:textId="77777777" w:rsidR="000820B7" w:rsidRDefault="00447348">
      <w:pPr>
        <w:pStyle w:val="a5"/>
        <w:numPr>
          <w:ilvl w:val="0"/>
          <w:numId w:val="60"/>
        </w:numPr>
        <w:tabs>
          <w:tab w:val="left" w:pos="1994"/>
        </w:tabs>
        <w:ind w:right="1743"/>
        <w:rPr>
          <w:sz w:val="28"/>
        </w:rPr>
      </w:pPr>
      <w:r>
        <w:rPr>
          <w:sz w:val="28"/>
        </w:rPr>
        <w:t>формирование элементарного осознания явлений языка и речи: различение звука и слова, нахождение места звука в</w:t>
      </w:r>
      <w:r>
        <w:rPr>
          <w:spacing w:val="-2"/>
          <w:sz w:val="28"/>
        </w:rPr>
        <w:t xml:space="preserve"> </w:t>
      </w:r>
      <w:r>
        <w:rPr>
          <w:sz w:val="28"/>
        </w:rPr>
        <w:t>слове;</w:t>
      </w:r>
    </w:p>
    <w:p w14:paraId="09E59A5C" w14:textId="77777777" w:rsidR="000820B7" w:rsidRDefault="00447348">
      <w:pPr>
        <w:pStyle w:val="a5"/>
        <w:numPr>
          <w:ilvl w:val="0"/>
          <w:numId w:val="60"/>
        </w:numPr>
        <w:tabs>
          <w:tab w:val="left" w:pos="1994"/>
        </w:tabs>
        <w:spacing w:line="321" w:lineRule="exact"/>
        <w:ind w:left="1994" w:hanging="286"/>
        <w:rPr>
          <w:sz w:val="28"/>
        </w:rPr>
      </w:pPr>
      <w:r>
        <w:rPr>
          <w:sz w:val="28"/>
        </w:rPr>
        <w:t>воспитание любви и интереса к художественному</w:t>
      </w:r>
      <w:r>
        <w:rPr>
          <w:spacing w:val="-11"/>
          <w:sz w:val="28"/>
        </w:rPr>
        <w:t xml:space="preserve"> </w:t>
      </w:r>
      <w:r>
        <w:rPr>
          <w:sz w:val="28"/>
        </w:rPr>
        <w:t>слову.</w:t>
      </w:r>
    </w:p>
    <w:p w14:paraId="485F6DB3" w14:textId="77777777" w:rsidR="000820B7" w:rsidRDefault="000820B7">
      <w:pPr>
        <w:spacing w:line="321" w:lineRule="exact"/>
        <w:rPr>
          <w:sz w:val="28"/>
        </w:rPr>
        <w:sectPr w:rsidR="000820B7">
          <w:pgSz w:w="16840" w:h="11910" w:orient="landscape"/>
          <w:pgMar w:top="1100" w:right="0" w:bottom="1180" w:left="20" w:header="0" w:footer="988" w:gutter="0"/>
          <w:cols w:space="720"/>
        </w:sectPr>
      </w:pPr>
    </w:p>
    <w:p w14:paraId="1000414D" w14:textId="77777777" w:rsidR="000820B7" w:rsidRDefault="00447348">
      <w:pPr>
        <w:pStyle w:val="210"/>
        <w:spacing w:before="72"/>
        <w:ind w:left="647" w:right="779"/>
      </w:pPr>
      <w:r>
        <w:t>Направления по реализации образовательной области «Речевое развитие»</w:t>
      </w:r>
    </w:p>
    <w:p w14:paraId="74D5CF35" w14:textId="77777777" w:rsidR="000820B7" w:rsidRDefault="00447348">
      <w:pPr>
        <w:spacing w:before="230"/>
        <w:ind w:left="4624" w:right="2429" w:hanging="2314"/>
        <w:rPr>
          <w:b/>
          <w:sz w:val="28"/>
        </w:rPr>
      </w:pPr>
      <w:r>
        <w:rPr>
          <w:b/>
          <w:sz w:val="28"/>
        </w:rPr>
        <w:t>Система работы по формированию устной речи и навыков речевого общения с окружающими на основе овладения литературным языком своего народа</w:t>
      </w:r>
    </w:p>
    <w:p w14:paraId="497B12D9" w14:textId="77777777" w:rsidR="000820B7" w:rsidRDefault="00447348">
      <w:pPr>
        <w:spacing w:line="242" w:lineRule="auto"/>
        <w:ind w:left="5805" w:hanging="3843"/>
        <w:rPr>
          <w:b/>
          <w:sz w:val="20"/>
        </w:rPr>
      </w:pPr>
      <w:r>
        <w:rPr>
          <w:b/>
          <w:sz w:val="28"/>
        </w:rPr>
        <w:t>в соответствии с методическими материалами, соответствующими Стандарту (раздел «Развиваем речь и коммуникативные способности детей»)</w:t>
      </w:r>
      <w:r>
        <w:rPr>
          <w:b/>
          <w:sz w:val="20"/>
        </w:rPr>
        <w:t>.</w:t>
      </w:r>
    </w:p>
    <w:p w14:paraId="118EEC92" w14:textId="77777777" w:rsidR="000820B7" w:rsidRDefault="00447348">
      <w:pPr>
        <w:spacing w:line="312" w:lineRule="exact"/>
        <w:ind w:left="5517"/>
        <w:rPr>
          <w:i/>
          <w:sz w:val="28"/>
        </w:rPr>
      </w:pPr>
      <w:r>
        <w:rPr>
          <w:i/>
          <w:sz w:val="28"/>
        </w:rPr>
        <w:t>Старший дошкольный возраст (от 6 до 7 лет)</w:t>
      </w:r>
    </w:p>
    <w:p w14:paraId="3316596F" w14:textId="77777777" w:rsidR="000820B7" w:rsidRDefault="000820B7">
      <w:pPr>
        <w:pStyle w:val="a3"/>
        <w:spacing w:before="6"/>
        <w:rPr>
          <w:i/>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89"/>
        <w:gridCol w:w="2156"/>
        <w:gridCol w:w="1954"/>
        <w:gridCol w:w="296"/>
        <w:gridCol w:w="1751"/>
        <w:gridCol w:w="615"/>
        <w:gridCol w:w="1049"/>
        <w:gridCol w:w="1767"/>
        <w:gridCol w:w="1639"/>
      </w:tblGrid>
      <w:tr w:rsidR="000820B7" w14:paraId="55027181" w14:textId="77777777">
        <w:trPr>
          <w:trHeight w:val="276"/>
        </w:trPr>
        <w:tc>
          <w:tcPr>
            <w:tcW w:w="13769" w:type="dxa"/>
            <w:gridSpan w:val="10"/>
          </w:tcPr>
          <w:p w14:paraId="7B71BA3B" w14:textId="77777777" w:rsidR="000820B7" w:rsidRDefault="00447348">
            <w:pPr>
              <w:pStyle w:val="TableParagraph"/>
              <w:spacing w:line="256" w:lineRule="exact"/>
              <w:ind w:left="4125" w:right="4122"/>
              <w:jc w:val="center"/>
              <w:rPr>
                <w:b/>
                <w:sz w:val="24"/>
              </w:rPr>
            </w:pPr>
            <w:r>
              <w:rPr>
                <w:b/>
                <w:sz w:val="24"/>
              </w:rPr>
              <w:t>Задачи речевого развития</w:t>
            </w:r>
          </w:p>
        </w:tc>
      </w:tr>
      <w:tr w:rsidR="000820B7" w14:paraId="636C8F2F" w14:textId="77777777">
        <w:trPr>
          <w:trHeight w:val="2759"/>
        </w:trPr>
        <w:tc>
          <w:tcPr>
            <w:tcW w:w="2453" w:type="dxa"/>
          </w:tcPr>
          <w:p w14:paraId="59C9364E" w14:textId="77777777" w:rsidR="000820B7" w:rsidRDefault="00447348">
            <w:pPr>
              <w:pStyle w:val="TableParagraph"/>
              <w:ind w:left="107" w:right="115"/>
              <w:rPr>
                <w:i/>
                <w:sz w:val="24"/>
              </w:rPr>
            </w:pPr>
            <w:r>
              <w:rPr>
                <w:sz w:val="24"/>
              </w:rPr>
              <w:t>Овладение речью как средством общения и культуры(</w:t>
            </w:r>
            <w:r>
              <w:rPr>
                <w:i/>
                <w:sz w:val="24"/>
              </w:rPr>
              <w:t>способств овать проявлению субъектной позиции ребенка в речевом общении со сверстниками и взрослыми)</w:t>
            </w:r>
          </w:p>
        </w:tc>
        <w:tc>
          <w:tcPr>
            <w:tcW w:w="2245" w:type="dxa"/>
            <w:gridSpan w:val="2"/>
          </w:tcPr>
          <w:p w14:paraId="17354360" w14:textId="77777777" w:rsidR="000820B7" w:rsidRDefault="00447348">
            <w:pPr>
              <w:pStyle w:val="TableParagraph"/>
              <w:ind w:left="108" w:right="117"/>
              <w:rPr>
                <w:i/>
                <w:sz w:val="24"/>
              </w:rPr>
            </w:pPr>
            <w:r>
              <w:rPr>
                <w:sz w:val="24"/>
              </w:rPr>
              <w:t xml:space="preserve">Развитие звуковой и интонационной культуры речи, фонематического слуха </w:t>
            </w:r>
            <w:r>
              <w:rPr>
                <w:spacing w:val="-1"/>
                <w:sz w:val="24"/>
              </w:rPr>
              <w:t>(</w:t>
            </w:r>
            <w:r>
              <w:rPr>
                <w:i/>
                <w:spacing w:val="-1"/>
                <w:sz w:val="24"/>
              </w:rPr>
              <w:t xml:space="preserve">совершенствовани </w:t>
            </w:r>
            <w:r>
              <w:rPr>
                <w:i/>
                <w:sz w:val="24"/>
              </w:rPr>
              <w:t>е произносительной стороны</w:t>
            </w:r>
            <w:r>
              <w:rPr>
                <w:i/>
                <w:spacing w:val="-1"/>
                <w:sz w:val="24"/>
              </w:rPr>
              <w:t xml:space="preserve"> </w:t>
            </w:r>
            <w:r>
              <w:rPr>
                <w:i/>
                <w:sz w:val="24"/>
              </w:rPr>
              <w:t>речи)</w:t>
            </w:r>
          </w:p>
        </w:tc>
        <w:tc>
          <w:tcPr>
            <w:tcW w:w="1954" w:type="dxa"/>
          </w:tcPr>
          <w:p w14:paraId="71668912" w14:textId="77777777" w:rsidR="000820B7" w:rsidRDefault="00447348">
            <w:pPr>
              <w:pStyle w:val="TableParagraph"/>
              <w:ind w:left="107" w:right="168"/>
              <w:rPr>
                <w:i/>
                <w:sz w:val="24"/>
              </w:rPr>
            </w:pPr>
            <w:r>
              <w:rPr>
                <w:sz w:val="24"/>
              </w:rPr>
              <w:t>Обогащение активного словаря (</w:t>
            </w:r>
            <w:r>
              <w:rPr>
                <w:i/>
                <w:sz w:val="24"/>
              </w:rPr>
              <w:t>умение пользоваться антонимами., синонимами, образными сравнениями)</w:t>
            </w:r>
          </w:p>
        </w:tc>
        <w:tc>
          <w:tcPr>
            <w:tcW w:w="2047" w:type="dxa"/>
            <w:gridSpan w:val="2"/>
          </w:tcPr>
          <w:p w14:paraId="05A57785" w14:textId="77777777" w:rsidR="000820B7" w:rsidRDefault="00447348">
            <w:pPr>
              <w:pStyle w:val="TableParagraph"/>
              <w:ind w:left="107" w:right="290"/>
              <w:rPr>
                <w:sz w:val="24"/>
              </w:rPr>
            </w:pPr>
            <w:r>
              <w:rPr>
                <w:sz w:val="24"/>
              </w:rPr>
              <w:t>Знакомство с книжной культурой, детской литературой, понимание на слух текстов различных жанров детской</w:t>
            </w:r>
          </w:p>
          <w:p w14:paraId="37E6E616" w14:textId="77777777" w:rsidR="000820B7" w:rsidRDefault="00447348">
            <w:pPr>
              <w:pStyle w:val="TableParagraph"/>
              <w:spacing w:line="264" w:lineRule="exact"/>
              <w:ind w:left="107"/>
              <w:rPr>
                <w:sz w:val="24"/>
              </w:rPr>
            </w:pPr>
            <w:r>
              <w:rPr>
                <w:sz w:val="24"/>
              </w:rPr>
              <w:t>литературы</w:t>
            </w:r>
          </w:p>
        </w:tc>
        <w:tc>
          <w:tcPr>
            <w:tcW w:w="1664" w:type="dxa"/>
            <w:gridSpan w:val="2"/>
          </w:tcPr>
          <w:p w14:paraId="30159962" w14:textId="77777777" w:rsidR="000820B7" w:rsidRDefault="00447348">
            <w:pPr>
              <w:pStyle w:val="TableParagraph"/>
              <w:ind w:left="105" w:right="91"/>
              <w:rPr>
                <w:sz w:val="24"/>
              </w:rPr>
            </w:pPr>
            <w:r>
              <w:rPr>
                <w:sz w:val="24"/>
              </w:rPr>
              <w:t>Развитие связной, грамматическ и правильной диалогическо й и монологическ ой речи</w:t>
            </w:r>
          </w:p>
        </w:tc>
        <w:tc>
          <w:tcPr>
            <w:tcW w:w="1767" w:type="dxa"/>
          </w:tcPr>
          <w:p w14:paraId="47AA11B4" w14:textId="77777777" w:rsidR="000820B7" w:rsidRDefault="00447348">
            <w:pPr>
              <w:pStyle w:val="TableParagraph"/>
              <w:ind w:left="104" w:right="116"/>
              <w:rPr>
                <w:sz w:val="24"/>
              </w:rPr>
            </w:pPr>
            <w:r>
              <w:rPr>
                <w:sz w:val="24"/>
              </w:rPr>
              <w:t>Формирование звуковой аналитико- синтетической активности как предпосылки обучения грамоте</w:t>
            </w:r>
          </w:p>
        </w:tc>
        <w:tc>
          <w:tcPr>
            <w:tcW w:w="1639" w:type="dxa"/>
          </w:tcPr>
          <w:p w14:paraId="6275FCB5" w14:textId="77777777" w:rsidR="000820B7" w:rsidRDefault="00447348">
            <w:pPr>
              <w:pStyle w:val="TableParagraph"/>
              <w:ind w:left="104" w:right="152"/>
              <w:rPr>
                <w:sz w:val="24"/>
              </w:rPr>
            </w:pPr>
            <w:r>
              <w:rPr>
                <w:sz w:val="24"/>
              </w:rPr>
              <w:t>Развитие самостоятель ного речевого творчества</w:t>
            </w:r>
          </w:p>
        </w:tc>
      </w:tr>
      <w:tr w:rsidR="000820B7" w14:paraId="4C479B39" w14:textId="77777777">
        <w:trPr>
          <w:trHeight w:val="275"/>
        </w:trPr>
        <w:tc>
          <w:tcPr>
            <w:tcW w:w="13769" w:type="dxa"/>
            <w:gridSpan w:val="10"/>
          </w:tcPr>
          <w:p w14:paraId="56BDD956" w14:textId="77777777" w:rsidR="000820B7" w:rsidRDefault="00447348">
            <w:pPr>
              <w:pStyle w:val="TableParagraph"/>
              <w:spacing w:line="256" w:lineRule="exact"/>
              <w:ind w:left="4125" w:right="4125"/>
              <w:jc w:val="center"/>
              <w:rPr>
                <w:b/>
                <w:sz w:val="24"/>
              </w:rPr>
            </w:pPr>
            <w:r>
              <w:rPr>
                <w:b/>
                <w:sz w:val="24"/>
              </w:rPr>
              <w:t>Основные направления работы по развитию речи</w:t>
            </w:r>
          </w:p>
        </w:tc>
      </w:tr>
      <w:tr w:rsidR="000820B7" w14:paraId="657CE41D" w14:textId="77777777">
        <w:trPr>
          <w:trHeight w:val="275"/>
        </w:trPr>
        <w:tc>
          <w:tcPr>
            <w:tcW w:w="2542" w:type="dxa"/>
            <w:gridSpan w:val="2"/>
            <w:tcBorders>
              <w:bottom w:val="nil"/>
            </w:tcBorders>
          </w:tcPr>
          <w:p w14:paraId="721AB185" w14:textId="77777777" w:rsidR="000820B7" w:rsidRDefault="00447348">
            <w:pPr>
              <w:pStyle w:val="TableParagraph"/>
              <w:spacing w:line="255" w:lineRule="exact"/>
              <w:ind w:left="107"/>
              <w:rPr>
                <w:sz w:val="24"/>
              </w:rPr>
            </w:pPr>
            <w:r>
              <w:rPr>
                <w:sz w:val="24"/>
              </w:rPr>
              <w:t>Развитие связной речи</w:t>
            </w:r>
          </w:p>
        </w:tc>
        <w:tc>
          <w:tcPr>
            <w:tcW w:w="2156" w:type="dxa"/>
            <w:tcBorders>
              <w:bottom w:val="nil"/>
            </w:tcBorders>
          </w:tcPr>
          <w:p w14:paraId="05193707" w14:textId="77777777" w:rsidR="000820B7" w:rsidRDefault="00447348">
            <w:pPr>
              <w:pStyle w:val="TableParagraph"/>
              <w:spacing w:line="255" w:lineRule="exact"/>
              <w:ind w:left="107"/>
              <w:rPr>
                <w:sz w:val="24"/>
              </w:rPr>
            </w:pPr>
            <w:r>
              <w:rPr>
                <w:sz w:val="24"/>
              </w:rPr>
              <w:t>Развитие словаря</w:t>
            </w:r>
          </w:p>
        </w:tc>
        <w:tc>
          <w:tcPr>
            <w:tcW w:w="2250" w:type="dxa"/>
            <w:gridSpan w:val="2"/>
            <w:tcBorders>
              <w:bottom w:val="nil"/>
            </w:tcBorders>
          </w:tcPr>
          <w:p w14:paraId="3360B6D3" w14:textId="77777777" w:rsidR="000820B7" w:rsidRDefault="00447348">
            <w:pPr>
              <w:pStyle w:val="TableParagraph"/>
              <w:spacing w:line="255" w:lineRule="exact"/>
              <w:ind w:left="107"/>
              <w:rPr>
                <w:sz w:val="24"/>
              </w:rPr>
            </w:pPr>
            <w:r>
              <w:rPr>
                <w:sz w:val="24"/>
              </w:rPr>
              <w:t>Формирование</w:t>
            </w:r>
          </w:p>
        </w:tc>
        <w:tc>
          <w:tcPr>
            <w:tcW w:w="2366" w:type="dxa"/>
            <w:gridSpan w:val="2"/>
            <w:tcBorders>
              <w:bottom w:val="nil"/>
            </w:tcBorders>
          </w:tcPr>
          <w:p w14:paraId="205287BC" w14:textId="77777777" w:rsidR="000820B7" w:rsidRDefault="00447348">
            <w:pPr>
              <w:pStyle w:val="TableParagraph"/>
              <w:spacing w:line="255" w:lineRule="exact"/>
              <w:ind w:left="106"/>
              <w:rPr>
                <w:sz w:val="24"/>
              </w:rPr>
            </w:pPr>
            <w:r>
              <w:rPr>
                <w:sz w:val="24"/>
              </w:rPr>
              <w:t>Воспитание</w:t>
            </w:r>
          </w:p>
        </w:tc>
        <w:tc>
          <w:tcPr>
            <w:tcW w:w="2816" w:type="dxa"/>
            <w:gridSpan w:val="2"/>
            <w:tcBorders>
              <w:bottom w:val="nil"/>
            </w:tcBorders>
          </w:tcPr>
          <w:p w14:paraId="192DEAED" w14:textId="77777777" w:rsidR="000820B7" w:rsidRDefault="00447348">
            <w:pPr>
              <w:pStyle w:val="TableParagraph"/>
              <w:spacing w:line="255" w:lineRule="exact"/>
              <w:ind w:left="104"/>
              <w:rPr>
                <w:sz w:val="24"/>
              </w:rPr>
            </w:pPr>
            <w:r>
              <w:rPr>
                <w:sz w:val="24"/>
              </w:rPr>
              <w:t>Формирование</w:t>
            </w:r>
          </w:p>
        </w:tc>
        <w:tc>
          <w:tcPr>
            <w:tcW w:w="1639" w:type="dxa"/>
            <w:tcBorders>
              <w:bottom w:val="nil"/>
            </w:tcBorders>
          </w:tcPr>
          <w:p w14:paraId="119A3F59" w14:textId="77777777" w:rsidR="000820B7" w:rsidRDefault="00447348">
            <w:pPr>
              <w:pStyle w:val="TableParagraph"/>
              <w:spacing w:line="255" w:lineRule="exact"/>
              <w:ind w:left="104"/>
              <w:rPr>
                <w:sz w:val="24"/>
              </w:rPr>
            </w:pPr>
            <w:r>
              <w:rPr>
                <w:sz w:val="24"/>
              </w:rPr>
              <w:t>Воспитание</w:t>
            </w:r>
          </w:p>
        </w:tc>
      </w:tr>
      <w:tr w:rsidR="000820B7" w14:paraId="55360C6A" w14:textId="77777777">
        <w:trPr>
          <w:trHeight w:val="276"/>
        </w:trPr>
        <w:tc>
          <w:tcPr>
            <w:tcW w:w="2542" w:type="dxa"/>
            <w:gridSpan w:val="2"/>
            <w:tcBorders>
              <w:top w:val="nil"/>
              <w:bottom w:val="nil"/>
            </w:tcBorders>
          </w:tcPr>
          <w:p w14:paraId="034821E0" w14:textId="77777777" w:rsidR="000820B7" w:rsidRDefault="00447348">
            <w:pPr>
              <w:pStyle w:val="TableParagraph"/>
              <w:spacing w:line="256" w:lineRule="exact"/>
              <w:ind w:left="107"/>
              <w:rPr>
                <w:i/>
                <w:sz w:val="24"/>
              </w:rPr>
            </w:pPr>
            <w:r>
              <w:rPr>
                <w:i/>
                <w:sz w:val="24"/>
              </w:rPr>
              <w:t>(диалогическая</w:t>
            </w:r>
          </w:p>
        </w:tc>
        <w:tc>
          <w:tcPr>
            <w:tcW w:w="2156" w:type="dxa"/>
            <w:tcBorders>
              <w:top w:val="nil"/>
              <w:bottom w:val="nil"/>
            </w:tcBorders>
          </w:tcPr>
          <w:p w14:paraId="01485317" w14:textId="77777777" w:rsidR="000820B7" w:rsidRDefault="00447348">
            <w:pPr>
              <w:pStyle w:val="TableParagraph"/>
              <w:spacing w:line="256" w:lineRule="exact"/>
              <w:ind w:left="107"/>
              <w:rPr>
                <w:i/>
                <w:sz w:val="24"/>
              </w:rPr>
            </w:pPr>
            <w:r>
              <w:rPr>
                <w:i/>
                <w:sz w:val="24"/>
              </w:rPr>
              <w:t>(освоение</w:t>
            </w:r>
          </w:p>
        </w:tc>
        <w:tc>
          <w:tcPr>
            <w:tcW w:w="2250" w:type="dxa"/>
            <w:gridSpan w:val="2"/>
            <w:tcBorders>
              <w:top w:val="nil"/>
              <w:bottom w:val="nil"/>
            </w:tcBorders>
          </w:tcPr>
          <w:p w14:paraId="4EA83C20" w14:textId="77777777" w:rsidR="000820B7" w:rsidRDefault="00447348">
            <w:pPr>
              <w:pStyle w:val="TableParagraph"/>
              <w:spacing w:line="256" w:lineRule="exact"/>
              <w:ind w:left="107"/>
              <w:rPr>
                <w:sz w:val="24"/>
              </w:rPr>
            </w:pPr>
            <w:r>
              <w:rPr>
                <w:sz w:val="24"/>
              </w:rPr>
              <w:t>элементарного</w:t>
            </w:r>
          </w:p>
        </w:tc>
        <w:tc>
          <w:tcPr>
            <w:tcW w:w="2366" w:type="dxa"/>
            <w:gridSpan w:val="2"/>
            <w:tcBorders>
              <w:top w:val="nil"/>
              <w:bottom w:val="nil"/>
            </w:tcBorders>
          </w:tcPr>
          <w:p w14:paraId="27176CE4" w14:textId="77777777" w:rsidR="000820B7" w:rsidRDefault="00447348">
            <w:pPr>
              <w:pStyle w:val="TableParagraph"/>
              <w:spacing w:line="256" w:lineRule="exact"/>
              <w:ind w:left="106"/>
              <w:rPr>
                <w:sz w:val="24"/>
              </w:rPr>
            </w:pPr>
            <w:r>
              <w:rPr>
                <w:sz w:val="24"/>
              </w:rPr>
              <w:t>звуковой культуры</w:t>
            </w:r>
          </w:p>
        </w:tc>
        <w:tc>
          <w:tcPr>
            <w:tcW w:w="2816" w:type="dxa"/>
            <w:gridSpan w:val="2"/>
            <w:tcBorders>
              <w:top w:val="nil"/>
              <w:bottom w:val="nil"/>
            </w:tcBorders>
          </w:tcPr>
          <w:p w14:paraId="48B92252" w14:textId="77777777" w:rsidR="000820B7" w:rsidRDefault="00447348">
            <w:pPr>
              <w:pStyle w:val="TableParagraph"/>
              <w:spacing w:line="256" w:lineRule="exact"/>
              <w:ind w:left="104"/>
              <w:rPr>
                <w:sz w:val="24"/>
              </w:rPr>
            </w:pPr>
            <w:r>
              <w:rPr>
                <w:sz w:val="24"/>
              </w:rPr>
              <w:t>грамматического строя</w:t>
            </w:r>
          </w:p>
        </w:tc>
        <w:tc>
          <w:tcPr>
            <w:tcW w:w="1639" w:type="dxa"/>
            <w:tcBorders>
              <w:top w:val="nil"/>
              <w:bottom w:val="nil"/>
            </w:tcBorders>
          </w:tcPr>
          <w:p w14:paraId="0166862D" w14:textId="77777777" w:rsidR="000820B7" w:rsidRDefault="00447348">
            <w:pPr>
              <w:pStyle w:val="TableParagraph"/>
              <w:spacing w:line="256" w:lineRule="exact"/>
              <w:ind w:left="104"/>
              <w:rPr>
                <w:sz w:val="24"/>
              </w:rPr>
            </w:pPr>
            <w:r>
              <w:rPr>
                <w:sz w:val="24"/>
              </w:rPr>
              <w:t>любви и</w:t>
            </w:r>
          </w:p>
        </w:tc>
      </w:tr>
      <w:tr w:rsidR="000820B7" w14:paraId="1A8D90CD" w14:textId="77777777">
        <w:trPr>
          <w:trHeight w:val="276"/>
        </w:trPr>
        <w:tc>
          <w:tcPr>
            <w:tcW w:w="2542" w:type="dxa"/>
            <w:gridSpan w:val="2"/>
            <w:tcBorders>
              <w:top w:val="nil"/>
              <w:bottom w:val="nil"/>
            </w:tcBorders>
          </w:tcPr>
          <w:p w14:paraId="158734D3" w14:textId="77777777" w:rsidR="000820B7" w:rsidRDefault="00447348">
            <w:pPr>
              <w:pStyle w:val="TableParagraph"/>
              <w:spacing w:line="256" w:lineRule="exact"/>
              <w:ind w:left="107"/>
              <w:rPr>
                <w:i/>
                <w:sz w:val="24"/>
              </w:rPr>
            </w:pPr>
            <w:r>
              <w:rPr>
                <w:i/>
                <w:sz w:val="24"/>
              </w:rPr>
              <w:t>(разговорная) речь,</w:t>
            </w:r>
          </w:p>
        </w:tc>
        <w:tc>
          <w:tcPr>
            <w:tcW w:w="2156" w:type="dxa"/>
            <w:tcBorders>
              <w:top w:val="nil"/>
              <w:bottom w:val="nil"/>
            </w:tcBorders>
          </w:tcPr>
          <w:p w14:paraId="7F023A52" w14:textId="77777777" w:rsidR="000820B7" w:rsidRDefault="00447348">
            <w:pPr>
              <w:pStyle w:val="TableParagraph"/>
              <w:spacing w:line="256" w:lineRule="exact"/>
              <w:ind w:left="107"/>
              <w:rPr>
                <w:i/>
                <w:sz w:val="24"/>
              </w:rPr>
            </w:pPr>
            <w:r>
              <w:rPr>
                <w:i/>
                <w:sz w:val="24"/>
              </w:rPr>
              <w:t>значений слов и их</w:t>
            </w:r>
          </w:p>
        </w:tc>
        <w:tc>
          <w:tcPr>
            <w:tcW w:w="2250" w:type="dxa"/>
            <w:gridSpan w:val="2"/>
            <w:tcBorders>
              <w:top w:val="nil"/>
              <w:bottom w:val="nil"/>
            </w:tcBorders>
          </w:tcPr>
          <w:p w14:paraId="13845A6C" w14:textId="77777777" w:rsidR="000820B7" w:rsidRDefault="00447348">
            <w:pPr>
              <w:pStyle w:val="TableParagraph"/>
              <w:spacing w:line="256" w:lineRule="exact"/>
              <w:ind w:left="107"/>
              <w:rPr>
                <w:sz w:val="24"/>
              </w:rPr>
            </w:pPr>
            <w:r>
              <w:rPr>
                <w:sz w:val="24"/>
              </w:rPr>
              <w:t>осознания явлений</w:t>
            </w:r>
          </w:p>
        </w:tc>
        <w:tc>
          <w:tcPr>
            <w:tcW w:w="2366" w:type="dxa"/>
            <w:gridSpan w:val="2"/>
            <w:tcBorders>
              <w:top w:val="nil"/>
              <w:bottom w:val="nil"/>
            </w:tcBorders>
          </w:tcPr>
          <w:p w14:paraId="578D93CF" w14:textId="77777777" w:rsidR="000820B7" w:rsidRDefault="00447348">
            <w:pPr>
              <w:pStyle w:val="TableParagraph"/>
              <w:spacing w:line="256" w:lineRule="exact"/>
              <w:ind w:left="106"/>
              <w:rPr>
                <w:i/>
                <w:sz w:val="24"/>
              </w:rPr>
            </w:pPr>
            <w:r>
              <w:rPr>
                <w:sz w:val="24"/>
              </w:rPr>
              <w:t xml:space="preserve">речи </w:t>
            </w:r>
            <w:r>
              <w:rPr>
                <w:i/>
                <w:sz w:val="24"/>
              </w:rPr>
              <w:t>(развитие</w:t>
            </w:r>
          </w:p>
        </w:tc>
        <w:tc>
          <w:tcPr>
            <w:tcW w:w="2816" w:type="dxa"/>
            <w:gridSpan w:val="2"/>
            <w:tcBorders>
              <w:top w:val="nil"/>
              <w:bottom w:val="nil"/>
            </w:tcBorders>
          </w:tcPr>
          <w:p w14:paraId="6D6C5D57" w14:textId="77777777" w:rsidR="000820B7" w:rsidRDefault="00447348">
            <w:pPr>
              <w:pStyle w:val="TableParagraph"/>
              <w:spacing w:line="256" w:lineRule="exact"/>
              <w:ind w:left="104"/>
              <w:rPr>
                <w:i/>
                <w:sz w:val="24"/>
              </w:rPr>
            </w:pPr>
            <w:r>
              <w:rPr>
                <w:i/>
                <w:sz w:val="24"/>
              </w:rPr>
              <w:t>(морфология (изменение</w:t>
            </w:r>
          </w:p>
        </w:tc>
        <w:tc>
          <w:tcPr>
            <w:tcW w:w="1639" w:type="dxa"/>
            <w:tcBorders>
              <w:top w:val="nil"/>
              <w:bottom w:val="nil"/>
            </w:tcBorders>
          </w:tcPr>
          <w:p w14:paraId="7145B715" w14:textId="77777777" w:rsidR="000820B7" w:rsidRDefault="00447348">
            <w:pPr>
              <w:pStyle w:val="TableParagraph"/>
              <w:spacing w:line="256" w:lineRule="exact"/>
              <w:ind w:left="104"/>
              <w:rPr>
                <w:sz w:val="24"/>
              </w:rPr>
            </w:pPr>
            <w:r>
              <w:rPr>
                <w:sz w:val="24"/>
              </w:rPr>
              <w:t>интереса к</w:t>
            </w:r>
          </w:p>
        </w:tc>
      </w:tr>
      <w:tr w:rsidR="000820B7" w14:paraId="7FAA4C7C" w14:textId="77777777">
        <w:trPr>
          <w:trHeight w:val="276"/>
        </w:trPr>
        <w:tc>
          <w:tcPr>
            <w:tcW w:w="2542" w:type="dxa"/>
            <w:gridSpan w:val="2"/>
            <w:tcBorders>
              <w:top w:val="nil"/>
              <w:bottom w:val="nil"/>
            </w:tcBorders>
          </w:tcPr>
          <w:p w14:paraId="43F8B8CD" w14:textId="77777777" w:rsidR="000820B7" w:rsidRDefault="00447348">
            <w:pPr>
              <w:pStyle w:val="TableParagraph"/>
              <w:spacing w:line="256" w:lineRule="exact"/>
              <w:ind w:left="107"/>
              <w:rPr>
                <w:i/>
                <w:sz w:val="24"/>
              </w:rPr>
            </w:pPr>
            <w:r>
              <w:rPr>
                <w:i/>
                <w:sz w:val="24"/>
              </w:rPr>
              <w:t>монологическая речь</w:t>
            </w:r>
          </w:p>
        </w:tc>
        <w:tc>
          <w:tcPr>
            <w:tcW w:w="2156" w:type="dxa"/>
            <w:tcBorders>
              <w:top w:val="nil"/>
              <w:bottom w:val="nil"/>
            </w:tcBorders>
          </w:tcPr>
          <w:p w14:paraId="37D67062" w14:textId="77777777" w:rsidR="000820B7" w:rsidRDefault="00447348">
            <w:pPr>
              <w:pStyle w:val="TableParagraph"/>
              <w:spacing w:line="256" w:lineRule="exact"/>
              <w:ind w:left="107"/>
              <w:rPr>
                <w:i/>
                <w:sz w:val="24"/>
              </w:rPr>
            </w:pPr>
            <w:r>
              <w:rPr>
                <w:i/>
                <w:sz w:val="24"/>
              </w:rPr>
              <w:t>уместное</w:t>
            </w:r>
          </w:p>
        </w:tc>
        <w:tc>
          <w:tcPr>
            <w:tcW w:w="2250" w:type="dxa"/>
            <w:gridSpan w:val="2"/>
            <w:tcBorders>
              <w:top w:val="nil"/>
              <w:bottom w:val="nil"/>
            </w:tcBorders>
          </w:tcPr>
          <w:p w14:paraId="38A22642" w14:textId="77777777" w:rsidR="000820B7" w:rsidRDefault="00447348">
            <w:pPr>
              <w:pStyle w:val="TableParagraph"/>
              <w:spacing w:line="256" w:lineRule="exact"/>
              <w:ind w:left="107"/>
              <w:rPr>
                <w:sz w:val="24"/>
              </w:rPr>
            </w:pPr>
            <w:r>
              <w:rPr>
                <w:sz w:val="24"/>
              </w:rPr>
              <w:t>языка и речи</w:t>
            </w:r>
          </w:p>
        </w:tc>
        <w:tc>
          <w:tcPr>
            <w:tcW w:w="2366" w:type="dxa"/>
            <w:gridSpan w:val="2"/>
            <w:tcBorders>
              <w:top w:val="nil"/>
              <w:bottom w:val="nil"/>
            </w:tcBorders>
          </w:tcPr>
          <w:p w14:paraId="3FA296D5" w14:textId="77777777" w:rsidR="000820B7" w:rsidRDefault="00447348">
            <w:pPr>
              <w:pStyle w:val="TableParagraph"/>
              <w:spacing w:line="256" w:lineRule="exact"/>
              <w:ind w:left="106"/>
              <w:rPr>
                <w:i/>
                <w:sz w:val="24"/>
              </w:rPr>
            </w:pPr>
            <w:r>
              <w:rPr>
                <w:i/>
                <w:sz w:val="24"/>
              </w:rPr>
              <w:t>восприятия звуков</w:t>
            </w:r>
          </w:p>
        </w:tc>
        <w:tc>
          <w:tcPr>
            <w:tcW w:w="2816" w:type="dxa"/>
            <w:gridSpan w:val="2"/>
            <w:tcBorders>
              <w:top w:val="nil"/>
              <w:bottom w:val="nil"/>
            </w:tcBorders>
          </w:tcPr>
          <w:p w14:paraId="5B812F96" w14:textId="77777777" w:rsidR="000820B7" w:rsidRDefault="00447348">
            <w:pPr>
              <w:pStyle w:val="TableParagraph"/>
              <w:spacing w:line="256" w:lineRule="exact"/>
              <w:ind w:left="104"/>
              <w:rPr>
                <w:i/>
                <w:sz w:val="24"/>
              </w:rPr>
            </w:pPr>
            <w:r>
              <w:rPr>
                <w:i/>
                <w:sz w:val="24"/>
              </w:rPr>
              <w:t>слов по родам, числам</w:t>
            </w:r>
          </w:p>
        </w:tc>
        <w:tc>
          <w:tcPr>
            <w:tcW w:w="1639" w:type="dxa"/>
            <w:tcBorders>
              <w:top w:val="nil"/>
              <w:bottom w:val="nil"/>
            </w:tcBorders>
          </w:tcPr>
          <w:p w14:paraId="060B6EE7" w14:textId="77777777" w:rsidR="000820B7" w:rsidRDefault="00447348">
            <w:pPr>
              <w:pStyle w:val="TableParagraph"/>
              <w:spacing w:line="256" w:lineRule="exact"/>
              <w:ind w:left="104"/>
              <w:rPr>
                <w:sz w:val="24"/>
              </w:rPr>
            </w:pPr>
            <w:r>
              <w:rPr>
                <w:sz w:val="24"/>
              </w:rPr>
              <w:t>художествен</w:t>
            </w:r>
          </w:p>
        </w:tc>
      </w:tr>
      <w:tr w:rsidR="000820B7" w14:paraId="3F66A846" w14:textId="77777777">
        <w:trPr>
          <w:trHeight w:val="274"/>
        </w:trPr>
        <w:tc>
          <w:tcPr>
            <w:tcW w:w="2542" w:type="dxa"/>
            <w:gridSpan w:val="2"/>
            <w:tcBorders>
              <w:top w:val="nil"/>
              <w:bottom w:val="nil"/>
            </w:tcBorders>
          </w:tcPr>
          <w:p w14:paraId="43453692" w14:textId="77777777" w:rsidR="000820B7" w:rsidRDefault="00447348">
            <w:pPr>
              <w:pStyle w:val="TableParagraph"/>
              <w:spacing w:line="255" w:lineRule="exact"/>
              <w:ind w:left="107"/>
              <w:rPr>
                <w:i/>
                <w:sz w:val="24"/>
              </w:rPr>
            </w:pPr>
            <w:r>
              <w:rPr>
                <w:i/>
                <w:sz w:val="24"/>
              </w:rPr>
              <w:t>(рассказывание))</w:t>
            </w:r>
          </w:p>
        </w:tc>
        <w:tc>
          <w:tcPr>
            <w:tcW w:w="2156" w:type="dxa"/>
            <w:tcBorders>
              <w:top w:val="nil"/>
              <w:bottom w:val="nil"/>
            </w:tcBorders>
          </w:tcPr>
          <w:p w14:paraId="514B4CE4" w14:textId="77777777" w:rsidR="000820B7" w:rsidRDefault="00447348">
            <w:pPr>
              <w:pStyle w:val="TableParagraph"/>
              <w:spacing w:line="255" w:lineRule="exact"/>
              <w:ind w:left="107"/>
              <w:rPr>
                <w:i/>
                <w:sz w:val="24"/>
              </w:rPr>
            </w:pPr>
            <w:r>
              <w:rPr>
                <w:i/>
                <w:sz w:val="24"/>
              </w:rPr>
              <w:t>употребление в</w:t>
            </w:r>
          </w:p>
        </w:tc>
        <w:tc>
          <w:tcPr>
            <w:tcW w:w="2250" w:type="dxa"/>
            <w:gridSpan w:val="2"/>
            <w:tcBorders>
              <w:top w:val="nil"/>
              <w:bottom w:val="nil"/>
            </w:tcBorders>
          </w:tcPr>
          <w:p w14:paraId="50D1961A" w14:textId="77777777" w:rsidR="000820B7" w:rsidRDefault="00447348">
            <w:pPr>
              <w:pStyle w:val="TableParagraph"/>
              <w:spacing w:line="255" w:lineRule="exact"/>
              <w:ind w:left="107"/>
              <w:rPr>
                <w:i/>
                <w:sz w:val="24"/>
              </w:rPr>
            </w:pPr>
            <w:r>
              <w:rPr>
                <w:i/>
                <w:sz w:val="24"/>
              </w:rPr>
              <w:t>(различение звука и</w:t>
            </w:r>
          </w:p>
        </w:tc>
        <w:tc>
          <w:tcPr>
            <w:tcW w:w="2366" w:type="dxa"/>
            <w:gridSpan w:val="2"/>
            <w:tcBorders>
              <w:top w:val="nil"/>
              <w:bottom w:val="nil"/>
            </w:tcBorders>
          </w:tcPr>
          <w:p w14:paraId="13784408" w14:textId="77777777" w:rsidR="000820B7" w:rsidRDefault="00447348">
            <w:pPr>
              <w:pStyle w:val="TableParagraph"/>
              <w:spacing w:line="255" w:lineRule="exact"/>
              <w:ind w:left="106"/>
              <w:rPr>
                <w:i/>
                <w:sz w:val="24"/>
              </w:rPr>
            </w:pPr>
            <w:r>
              <w:rPr>
                <w:i/>
                <w:sz w:val="24"/>
              </w:rPr>
              <w:t>родной речи и</w:t>
            </w:r>
          </w:p>
        </w:tc>
        <w:tc>
          <w:tcPr>
            <w:tcW w:w="2816" w:type="dxa"/>
            <w:gridSpan w:val="2"/>
            <w:tcBorders>
              <w:top w:val="nil"/>
              <w:bottom w:val="nil"/>
            </w:tcBorders>
          </w:tcPr>
          <w:p w14:paraId="07D69F8E" w14:textId="77777777" w:rsidR="000820B7" w:rsidRDefault="00447348">
            <w:pPr>
              <w:pStyle w:val="TableParagraph"/>
              <w:spacing w:line="255" w:lineRule="exact"/>
              <w:ind w:left="104"/>
              <w:rPr>
                <w:i/>
                <w:sz w:val="24"/>
              </w:rPr>
            </w:pPr>
            <w:r>
              <w:rPr>
                <w:i/>
                <w:sz w:val="24"/>
              </w:rPr>
              <w:t>падежам), синтаксис</w:t>
            </w:r>
          </w:p>
        </w:tc>
        <w:tc>
          <w:tcPr>
            <w:tcW w:w="1639" w:type="dxa"/>
            <w:tcBorders>
              <w:top w:val="nil"/>
              <w:bottom w:val="nil"/>
            </w:tcBorders>
          </w:tcPr>
          <w:p w14:paraId="4FB3CA59" w14:textId="77777777" w:rsidR="000820B7" w:rsidRDefault="00447348">
            <w:pPr>
              <w:pStyle w:val="TableParagraph"/>
              <w:spacing w:line="255" w:lineRule="exact"/>
              <w:ind w:left="104"/>
              <w:rPr>
                <w:sz w:val="24"/>
              </w:rPr>
            </w:pPr>
            <w:r>
              <w:rPr>
                <w:sz w:val="24"/>
              </w:rPr>
              <w:t>ному слову</w:t>
            </w:r>
          </w:p>
        </w:tc>
      </w:tr>
      <w:tr w:rsidR="000820B7" w14:paraId="55860354" w14:textId="77777777">
        <w:trPr>
          <w:trHeight w:val="275"/>
        </w:trPr>
        <w:tc>
          <w:tcPr>
            <w:tcW w:w="2542" w:type="dxa"/>
            <w:gridSpan w:val="2"/>
            <w:tcBorders>
              <w:top w:val="nil"/>
              <w:bottom w:val="nil"/>
            </w:tcBorders>
          </w:tcPr>
          <w:p w14:paraId="60526D81" w14:textId="77777777" w:rsidR="000820B7" w:rsidRDefault="000820B7">
            <w:pPr>
              <w:pStyle w:val="TableParagraph"/>
              <w:rPr>
                <w:sz w:val="20"/>
              </w:rPr>
            </w:pPr>
          </w:p>
        </w:tc>
        <w:tc>
          <w:tcPr>
            <w:tcW w:w="2156" w:type="dxa"/>
            <w:tcBorders>
              <w:top w:val="nil"/>
              <w:bottom w:val="nil"/>
            </w:tcBorders>
          </w:tcPr>
          <w:p w14:paraId="553FD32A" w14:textId="77777777" w:rsidR="000820B7" w:rsidRDefault="00447348">
            <w:pPr>
              <w:pStyle w:val="TableParagraph"/>
              <w:spacing w:line="255" w:lineRule="exact"/>
              <w:ind w:left="107"/>
              <w:rPr>
                <w:i/>
                <w:sz w:val="24"/>
              </w:rPr>
            </w:pPr>
            <w:r>
              <w:rPr>
                <w:i/>
                <w:sz w:val="24"/>
              </w:rPr>
              <w:t>соответствии с</w:t>
            </w:r>
          </w:p>
        </w:tc>
        <w:tc>
          <w:tcPr>
            <w:tcW w:w="2250" w:type="dxa"/>
            <w:gridSpan w:val="2"/>
            <w:tcBorders>
              <w:top w:val="nil"/>
              <w:bottom w:val="nil"/>
            </w:tcBorders>
          </w:tcPr>
          <w:p w14:paraId="0C94E247" w14:textId="77777777" w:rsidR="000820B7" w:rsidRDefault="00447348">
            <w:pPr>
              <w:pStyle w:val="TableParagraph"/>
              <w:spacing w:line="255" w:lineRule="exact"/>
              <w:ind w:left="107"/>
              <w:rPr>
                <w:i/>
                <w:sz w:val="24"/>
              </w:rPr>
            </w:pPr>
            <w:r>
              <w:rPr>
                <w:i/>
                <w:sz w:val="24"/>
              </w:rPr>
              <w:t>слова, нахождение</w:t>
            </w:r>
          </w:p>
        </w:tc>
        <w:tc>
          <w:tcPr>
            <w:tcW w:w="2366" w:type="dxa"/>
            <w:gridSpan w:val="2"/>
            <w:tcBorders>
              <w:top w:val="nil"/>
              <w:bottom w:val="nil"/>
            </w:tcBorders>
          </w:tcPr>
          <w:p w14:paraId="46B98679" w14:textId="77777777" w:rsidR="000820B7" w:rsidRDefault="00447348">
            <w:pPr>
              <w:pStyle w:val="TableParagraph"/>
              <w:spacing w:line="255" w:lineRule="exact"/>
              <w:ind w:left="106"/>
              <w:rPr>
                <w:i/>
                <w:sz w:val="24"/>
              </w:rPr>
            </w:pPr>
            <w:r>
              <w:rPr>
                <w:i/>
                <w:sz w:val="24"/>
              </w:rPr>
              <w:t>произношения)</w:t>
            </w:r>
          </w:p>
        </w:tc>
        <w:tc>
          <w:tcPr>
            <w:tcW w:w="2816" w:type="dxa"/>
            <w:gridSpan w:val="2"/>
            <w:tcBorders>
              <w:top w:val="nil"/>
              <w:bottom w:val="nil"/>
            </w:tcBorders>
          </w:tcPr>
          <w:p w14:paraId="5668B123" w14:textId="77777777" w:rsidR="000820B7" w:rsidRDefault="00447348">
            <w:pPr>
              <w:pStyle w:val="TableParagraph"/>
              <w:spacing w:line="255" w:lineRule="exact"/>
              <w:ind w:left="104"/>
              <w:rPr>
                <w:i/>
                <w:sz w:val="24"/>
              </w:rPr>
            </w:pPr>
            <w:r>
              <w:rPr>
                <w:i/>
                <w:sz w:val="24"/>
              </w:rPr>
              <w:t>(освоение различных</w:t>
            </w:r>
          </w:p>
        </w:tc>
        <w:tc>
          <w:tcPr>
            <w:tcW w:w="1639" w:type="dxa"/>
            <w:tcBorders>
              <w:top w:val="nil"/>
              <w:bottom w:val="nil"/>
            </w:tcBorders>
          </w:tcPr>
          <w:p w14:paraId="09607C1C" w14:textId="77777777" w:rsidR="000820B7" w:rsidRDefault="000820B7">
            <w:pPr>
              <w:pStyle w:val="TableParagraph"/>
              <w:rPr>
                <w:sz w:val="20"/>
              </w:rPr>
            </w:pPr>
          </w:p>
        </w:tc>
      </w:tr>
      <w:tr w:rsidR="000820B7" w14:paraId="4EF2A3E0" w14:textId="77777777">
        <w:trPr>
          <w:trHeight w:val="276"/>
        </w:trPr>
        <w:tc>
          <w:tcPr>
            <w:tcW w:w="2542" w:type="dxa"/>
            <w:gridSpan w:val="2"/>
            <w:tcBorders>
              <w:top w:val="nil"/>
              <w:bottom w:val="nil"/>
            </w:tcBorders>
          </w:tcPr>
          <w:p w14:paraId="113AA075" w14:textId="77777777" w:rsidR="000820B7" w:rsidRDefault="000820B7">
            <w:pPr>
              <w:pStyle w:val="TableParagraph"/>
              <w:rPr>
                <w:sz w:val="20"/>
              </w:rPr>
            </w:pPr>
          </w:p>
        </w:tc>
        <w:tc>
          <w:tcPr>
            <w:tcW w:w="2156" w:type="dxa"/>
            <w:tcBorders>
              <w:top w:val="nil"/>
              <w:bottom w:val="nil"/>
            </w:tcBorders>
          </w:tcPr>
          <w:p w14:paraId="112A7469" w14:textId="77777777" w:rsidR="000820B7" w:rsidRDefault="00447348">
            <w:pPr>
              <w:pStyle w:val="TableParagraph"/>
              <w:spacing w:line="256" w:lineRule="exact"/>
              <w:ind w:left="107"/>
              <w:rPr>
                <w:i/>
                <w:sz w:val="24"/>
              </w:rPr>
            </w:pPr>
            <w:r>
              <w:rPr>
                <w:i/>
                <w:sz w:val="24"/>
              </w:rPr>
              <w:t>контекстом</w:t>
            </w:r>
          </w:p>
        </w:tc>
        <w:tc>
          <w:tcPr>
            <w:tcW w:w="2250" w:type="dxa"/>
            <w:gridSpan w:val="2"/>
            <w:tcBorders>
              <w:top w:val="nil"/>
              <w:bottom w:val="nil"/>
            </w:tcBorders>
          </w:tcPr>
          <w:p w14:paraId="24C093B2" w14:textId="77777777" w:rsidR="000820B7" w:rsidRDefault="00447348">
            <w:pPr>
              <w:pStyle w:val="TableParagraph"/>
              <w:spacing w:line="256" w:lineRule="exact"/>
              <w:ind w:left="107"/>
              <w:rPr>
                <w:i/>
                <w:sz w:val="24"/>
              </w:rPr>
            </w:pPr>
            <w:r>
              <w:rPr>
                <w:i/>
                <w:sz w:val="24"/>
              </w:rPr>
              <w:t>звука в слове)</w:t>
            </w:r>
          </w:p>
        </w:tc>
        <w:tc>
          <w:tcPr>
            <w:tcW w:w="2366" w:type="dxa"/>
            <w:gridSpan w:val="2"/>
            <w:tcBorders>
              <w:top w:val="nil"/>
              <w:bottom w:val="nil"/>
            </w:tcBorders>
          </w:tcPr>
          <w:p w14:paraId="0AEEEC4F" w14:textId="77777777" w:rsidR="000820B7" w:rsidRDefault="000820B7">
            <w:pPr>
              <w:pStyle w:val="TableParagraph"/>
              <w:rPr>
                <w:sz w:val="20"/>
              </w:rPr>
            </w:pPr>
          </w:p>
        </w:tc>
        <w:tc>
          <w:tcPr>
            <w:tcW w:w="2816" w:type="dxa"/>
            <w:gridSpan w:val="2"/>
            <w:tcBorders>
              <w:top w:val="nil"/>
              <w:bottom w:val="nil"/>
            </w:tcBorders>
          </w:tcPr>
          <w:p w14:paraId="0AEC419C" w14:textId="77777777" w:rsidR="000820B7" w:rsidRDefault="00447348">
            <w:pPr>
              <w:pStyle w:val="TableParagraph"/>
              <w:spacing w:line="256" w:lineRule="exact"/>
              <w:ind w:left="104"/>
              <w:rPr>
                <w:i/>
                <w:sz w:val="24"/>
              </w:rPr>
            </w:pPr>
            <w:r>
              <w:rPr>
                <w:i/>
                <w:sz w:val="24"/>
              </w:rPr>
              <w:t>типов словосочетаний и</w:t>
            </w:r>
          </w:p>
        </w:tc>
        <w:tc>
          <w:tcPr>
            <w:tcW w:w="1639" w:type="dxa"/>
            <w:tcBorders>
              <w:top w:val="nil"/>
              <w:bottom w:val="nil"/>
            </w:tcBorders>
          </w:tcPr>
          <w:p w14:paraId="249DA5E9" w14:textId="77777777" w:rsidR="000820B7" w:rsidRDefault="000820B7">
            <w:pPr>
              <w:pStyle w:val="TableParagraph"/>
              <w:rPr>
                <w:sz w:val="20"/>
              </w:rPr>
            </w:pPr>
          </w:p>
        </w:tc>
      </w:tr>
      <w:tr w:rsidR="000820B7" w14:paraId="6C7697A5" w14:textId="77777777">
        <w:trPr>
          <w:trHeight w:val="276"/>
        </w:trPr>
        <w:tc>
          <w:tcPr>
            <w:tcW w:w="2542" w:type="dxa"/>
            <w:gridSpan w:val="2"/>
            <w:tcBorders>
              <w:top w:val="nil"/>
              <w:bottom w:val="nil"/>
            </w:tcBorders>
          </w:tcPr>
          <w:p w14:paraId="4D85A61C" w14:textId="77777777" w:rsidR="000820B7" w:rsidRDefault="000820B7">
            <w:pPr>
              <w:pStyle w:val="TableParagraph"/>
              <w:rPr>
                <w:sz w:val="20"/>
              </w:rPr>
            </w:pPr>
          </w:p>
        </w:tc>
        <w:tc>
          <w:tcPr>
            <w:tcW w:w="2156" w:type="dxa"/>
            <w:tcBorders>
              <w:top w:val="nil"/>
              <w:bottom w:val="nil"/>
            </w:tcBorders>
          </w:tcPr>
          <w:p w14:paraId="1B4262EE" w14:textId="77777777" w:rsidR="000820B7" w:rsidRDefault="00447348">
            <w:pPr>
              <w:pStyle w:val="TableParagraph"/>
              <w:spacing w:line="256" w:lineRule="exact"/>
              <w:ind w:left="107"/>
              <w:rPr>
                <w:i/>
                <w:sz w:val="24"/>
              </w:rPr>
            </w:pPr>
            <w:r>
              <w:rPr>
                <w:i/>
                <w:sz w:val="24"/>
              </w:rPr>
              <w:t>высказывания,</w:t>
            </w:r>
          </w:p>
        </w:tc>
        <w:tc>
          <w:tcPr>
            <w:tcW w:w="2250" w:type="dxa"/>
            <w:gridSpan w:val="2"/>
            <w:tcBorders>
              <w:top w:val="nil"/>
              <w:bottom w:val="nil"/>
            </w:tcBorders>
          </w:tcPr>
          <w:p w14:paraId="5CDA075F" w14:textId="77777777" w:rsidR="000820B7" w:rsidRDefault="000820B7">
            <w:pPr>
              <w:pStyle w:val="TableParagraph"/>
              <w:rPr>
                <w:sz w:val="20"/>
              </w:rPr>
            </w:pPr>
          </w:p>
        </w:tc>
        <w:tc>
          <w:tcPr>
            <w:tcW w:w="2366" w:type="dxa"/>
            <w:gridSpan w:val="2"/>
            <w:tcBorders>
              <w:top w:val="nil"/>
              <w:bottom w:val="nil"/>
            </w:tcBorders>
          </w:tcPr>
          <w:p w14:paraId="3359A938" w14:textId="77777777" w:rsidR="000820B7" w:rsidRDefault="000820B7">
            <w:pPr>
              <w:pStyle w:val="TableParagraph"/>
              <w:rPr>
                <w:sz w:val="20"/>
              </w:rPr>
            </w:pPr>
          </w:p>
        </w:tc>
        <w:tc>
          <w:tcPr>
            <w:tcW w:w="2816" w:type="dxa"/>
            <w:gridSpan w:val="2"/>
            <w:tcBorders>
              <w:top w:val="nil"/>
              <w:bottom w:val="nil"/>
            </w:tcBorders>
          </w:tcPr>
          <w:p w14:paraId="11BD9DCB" w14:textId="77777777" w:rsidR="000820B7" w:rsidRDefault="00447348">
            <w:pPr>
              <w:pStyle w:val="TableParagraph"/>
              <w:spacing w:line="256" w:lineRule="exact"/>
              <w:ind w:left="104"/>
              <w:rPr>
                <w:i/>
                <w:sz w:val="24"/>
              </w:rPr>
            </w:pPr>
            <w:r>
              <w:rPr>
                <w:i/>
                <w:sz w:val="24"/>
              </w:rPr>
              <w:t>предложений),</w:t>
            </w:r>
          </w:p>
        </w:tc>
        <w:tc>
          <w:tcPr>
            <w:tcW w:w="1639" w:type="dxa"/>
            <w:tcBorders>
              <w:top w:val="nil"/>
              <w:bottom w:val="nil"/>
            </w:tcBorders>
          </w:tcPr>
          <w:p w14:paraId="325B1D0F" w14:textId="77777777" w:rsidR="000820B7" w:rsidRDefault="000820B7">
            <w:pPr>
              <w:pStyle w:val="TableParagraph"/>
              <w:rPr>
                <w:sz w:val="20"/>
              </w:rPr>
            </w:pPr>
          </w:p>
        </w:tc>
      </w:tr>
      <w:tr w:rsidR="000820B7" w14:paraId="3EA708CD" w14:textId="77777777">
        <w:trPr>
          <w:trHeight w:val="275"/>
        </w:trPr>
        <w:tc>
          <w:tcPr>
            <w:tcW w:w="2542" w:type="dxa"/>
            <w:gridSpan w:val="2"/>
            <w:tcBorders>
              <w:top w:val="nil"/>
              <w:bottom w:val="nil"/>
            </w:tcBorders>
          </w:tcPr>
          <w:p w14:paraId="1CA494EC" w14:textId="77777777" w:rsidR="000820B7" w:rsidRDefault="000820B7">
            <w:pPr>
              <w:pStyle w:val="TableParagraph"/>
              <w:rPr>
                <w:sz w:val="20"/>
              </w:rPr>
            </w:pPr>
          </w:p>
        </w:tc>
        <w:tc>
          <w:tcPr>
            <w:tcW w:w="2156" w:type="dxa"/>
            <w:tcBorders>
              <w:top w:val="nil"/>
              <w:bottom w:val="nil"/>
            </w:tcBorders>
          </w:tcPr>
          <w:p w14:paraId="70F1DE80" w14:textId="77777777" w:rsidR="000820B7" w:rsidRDefault="00447348">
            <w:pPr>
              <w:pStyle w:val="TableParagraph"/>
              <w:spacing w:line="256" w:lineRule="exact"/>
              <w:ind w:left="107"/>
              <w:rPr>
                <w:i/>
                <w:sz w:val="24"/>
              </w:rPr>
            </w:pPr>
            <w:r>
              <w:rPr>
                <w:i/>
                <w:sz w:val="24"/>
              </w:rPr>
              <w:t>ситуацией, в</w:t>
            </w:r>
          </w:p>
        </w:tc>
        <w:tc>
          <w:tcPr>
            <w:tcW w:w="2250" w:type="dxa"/>
            <w:gridSpan w:val="2"/>
            <w:tcBorders>
              <w:top w:val="nil"/>
              <w:bottom w:val="nil"/>
            </w:tcBorders>
          </w:tcPr>
          <w:p w14:paraId="09F1BA42" w14:textId="77777777" w:rsidR="000820B7" w:rsidRDefault="000820B7">
            <w:pPr>
              <w:pStyle w:val="TableParagraph"/>
              <w:rPr>
                <w:sz w:val="20"/>
              </w:rPr>
            </w:pPr>
          </w:p>
        </w:tc>
        <w:tc>
          <w:tcPr>
            <w:tcW w:w="2366" w:type="dxa"/>
            <w:gridSpan w:val="2"/>
            <w:tcBorders>
              <w:top w:val="nil"/>
              <w:bottom w:val="nil"/>
            </w:tcBorders>
          </w:tcPr>
          <w:p w14:paraId="19831CDE" w14:textId="77777777" w:rsidR="000820B7" w:rsidRDefault="000820B7">
            <w:pPr>
              <w:pStyle w:val="TableParagraph"/>
              <w:rPr>
                <w:sz w:val="20"/>
              </w:rPr>
            </w:pPr>
          </w:p>
        </w:tc>
        <w:tc>
          <w:tcPr>
            <w:tcW w:w="2816" w:type="dxa"/>
            <w:gridSpan w:val="2"/>
            <w:tcBorders>
              <w:top w:val="nil"/>
              <w:bottom w:val="nil"/>
            </w:tcBorders>
          </w:tcPr>
          <w:p w14:paraId="55F72E8A" w14:textId="77777777" w:rsidR="000820B7" w:rsidRDefault="00447348">
            <w:pPr>
              <w:pStyle w:val="TableParagraph"/>
              <w:spacing w:line="256" w:lineRule="exact"/>
              <w:ind w:left="104"/>
              <w:rPr>
                <w:i/>
                <w:sz w:val="24"/>
              </w:rPr>
            </w:pPr>
            <w:r>
              <w:rPr>
                <w:i/>
                <w:sz w:val="24"/>
              </w:rPr>
              <w:t>словообразование)</w:t>
            </w:r>
          </w:p>
        </w:tc>
        <w:tc>
          <w:tcPr>
            <w:tcW w:w="1639" w:type="dxa"/>
            <w:tcBorders>
              <w:top w:val="nil"/>
              <w:bottom w:val="nil"/>
            </w:tcBorders>
          </w:tcPr>
          <w:p w14:paraId="06C13F53" w14:textId="77777777" w:rsidR="000820B7" w:rsidRDefault="000820B7">
            <w:pPr>
              <w:pStyle w:val="TableParagraph"/>
              <w:rPr>
                <w:sz w:val="20"/>
              </w:rPr>
            </w:pPr>
          </w:p>
        </w:tc>
      </w:tr>
      <w:tr w:rsidR="000820B7" w14:paraId="148B985A" w14:textId="77777777">
        <w:trPr>
          <w:trHeight w:val="275"/>
        </w:trPr>
        <w:tc>
          <w:tcPr>
            <w:tcW w:w="2542" w:type="dxa"/>
            <w:gridSpan w:val="2"/>
            <w:tcBorders>
              <w:top w:val="nil"/>
              <w:bottom w:val="nil"/>
            </w:tcBorders>
          </w:tcPr>
          <w:p w14:paraId="29097C69" w14:textId="77777777" w:rsidR="000820B7" w:rsidRDefault="000820B7">
            <w:pPr>
              <w:pStyle w:val="TableParagraph"/>
              <w:rPr>
                <w:sz w:val="20"/>
              </w:rPr>
            </w:pPr>
          </w:p>
        </w:tc>
        <w:tc>
          <w:tcPr>
            <w:tcW w:w="2156" w:type="dxa"/>
            <w:tcBorders>
              <w:top w:val="nil"/>
              <w:bottom w:val="nil"/>
            </w:tcBorders>
          </w:tcPr>
          <w:p w14:paraId="6BF69D1C" w14:textId="77777777" w:rsidR="000820B7" w:rsidRDefault="00447348">
            <w:pPr>
              <w:pStyle w:val="TableParagraph"/>
              <w:spacing w:line="256" w:lineRule="exact"/>
              <w:ind w:left="107"/>
              <w:rPr>
                <w:i/>
                <w:sz w:val="24"/>
              </w:rPr>
            </w:pPr>
            <w:r>
              <w:rPr>
                <w:i/>
                <w:sz w:val="24"/>
              </w:rPr>
              <w:t>которой</w:t>
            </w:r>
          </w:p>
        </w:tc>
        <w:tc>
          <w:tcPr>
            <w:tcW w:w="2250" w:type="dxa"/>
            <w:gridSpan w:val="2"/>
            <w:tcBorders>
              <w:top w:val="nil"/>
              <w:bottom w:val="nil"/>
            </w:tcBorders>
          </w:tcPr>
          <w:p w14:paraId="6EF63A9F" w14:textId="77777777" w:rsidR="000820B7" w:rsidRDefault="000820B7">
            <w:pPr>
              <w:pStyle w:val="TableParagraph"/>
              <w:rPr>
                <w:sz w:val="20"/>
              </w:rPr>
            </w:pPr>
          </w:p>
        </w:tc>
        <w:tc>
          <w:tcPr>
            <w:tcW w:w="2366" w:type="dxa"/>
            <w:gridSpan w:val="2"/>
            <w:tcBorders>
              <w:top w:val="nil"/>
              <w:bottom w:val="nil"/>
            </w:tcBorders>
          </w:tcPr>
          <w:p w14:paraId="7733E4E9" w14:textId="77777777" w:rsidR="000820B7" w:rsidRDefault="000820B7">
            <w:pPr>
              <w:pStyle w:val="TableParagraph"/>
              <w:rPr>
                <w:sz w:val="20"/>
              </w:rPr>
            </w:pPr>
          </w:p>
        </w:tc>
        <w:tc>
          <w:tcPr>
            <w:tcW w:w="2816" w:type="dxa"/>
            <w:gridSpan w:val="2"/>
            <w:tcBorders>
              <w:top w:val="nil"/>
              <w:bottom w:val="nil"/>
            </w:tcBorders>
          </w:tcPr>
          <w:p w14:paraId="1CE1C84A" w14:textId="77777777" w:rsidR="000820B7" w:rsidRDefault="000820B7">
            <w:pPr>
              <w:pStyle w:val="TableParagraph"/>
              <w:rPr>
                <w:sz w:val="20"/>
              </w:rPr>
            </w:pPr>
          </w:p>
        </w:tc>
        <w:tc>
          <w:tcPr>
            <w:tcW w:w="1639" w:type="dxa"/>
            <w:tcBorders>
              <w:top w:val="nil"/>
              <w:bottom w:val="nil"/>
            </w:tcBorders>
          </w:tcPr>
          <w:p w14:paraId="1CCD8C49" w14:textId="77777777" w:rsidR="000820B7" w:rsidRDefault="000820B7">
            <w:pPr>
              <w:pStyle w:val="TableParagraph"/>
              <w:rPr>
                <w:sz w:val="20"/>
              </w:rPr>
            </w:pPr>
          </w:p>
        </w:tc>
      </w:tr>
      <w:tr w:rsidR="000820B7" w14:paraId="3A94369C" w14:textId="77777777">
        <w:trPr>
          <w:trHeight w:val="275"/>
        </w:trPr>
        <w:tc>
          <w:tcPr>
            <w:tcW w:w="2542" w:type="dxa"/>
            <w:gridSpan w:val="2"/>
            <w:tcBorders>
              <w:top w:val="nil"/>
              <w:bottom w:val="nil"/>
            </w:tcBorders>
          </w:tcPr>
          <w:p w14:paraId="4A606147" w14:textId="77777777" w:rsidR="000820B7" w:rsidRDefault="000820B7">
            <w:pPr>
              <w:pStyle w:val="TableParagraph"/>
              <w:rPr>
                <w:sz w:val="20"/>
              </w:rPr>
            </w:pPr>
          </w:p>
        </w:tc>
        <w:tc>
          <w:tcPr>
            <w:tcW w:w="2156" w:type="dxa"/>
            <w:tcBorders>
              <w:top w:val="nil"/>
              <w:bottom w:val="nil"/>
            </w:tcBorders>
          </w:tcPr>
          <w:p w14:paraId="6E80BD8D" w14:textId="77777777" w:rsidR="000820B7" w:rsidRDefault="00447348">
            <w:pPr>
              <w:pStyle w:val="TableParagraph"/>
              <w:spacing w:line="256" w:lineRule="exact"/>
              <w:ind w:left="107"/>
              <w:rPr>
                <w:i/>
                <w:sz w:val="24"/>
              </w:rPr>
            </w:pPr>
            <w:r>
              <w:rPr>
                <w:i/>
                <w:sz w:val="24"/>
              </w:rPr>
              <w:t>происходит</w:t>
            </w:r>
          </w:p>
        </w:tc>
        <w:tc>
          <w:tcPr>
            <w:tcW w:w="2250" w:type="dxa"/>
            <w:gridSpan w:val="2"/>
            <w:tcBorders>
              <w:top w:val="nil"/>
              <w:bottom w:val="nil"/>
            </w:tcBorders>
          </w:tcPr>
          <w:p w14:paraId="5BF4C57A" w14:textId="77777777" w:rsidR="000820B7" w:rsidRDefault="000820B7">
            <w:pPr>
              <w:pStyle w:val="TableParagraph"/>
              <w:rPr>
                <w:sz w:val="20"/>
              </w:rPr>
            </w:pPr>
          </w:p>
        </w:tc>
        <w:tc>
          <w:tcPr>
            <w:tcW w:w="2366" w:type="dxa"/>
            <w:gridSpan w:val="2"/>
            <w:tcBorders>
              <w:top w:val="nil"/>
              <w:bottom w:val="nil"/>
            </w:tcBorders>
          </w:tcPr>
          <w:p w14:paraId="5848D1E1" w14:textId="77777777" w:rsidR="000820B7" w:rsidRDefault="000820B7">
            <w:pPr>
              <w:pStyle w:val="TableParagraph"/>
              <w:rPr>
                <w:sz w:val="20"/>
              </w:rPr>
            </w:pPr>
          </w:p>
        </w:tc>
        <w:tc>
          <w:tcPr>
            <w:tcW w:w="2816" w:type="dxa"/>
            <w:gridSpan w:val="2"/>
            <w:tcBorders>
              <w:top w:val="nil"/>
              <w:bottom w:val="nil"/>
            </w:tcBorders>
          </w:tcPr>
          <w:p w14:paraId="7CA8888A" w14:textId="77777777" w:rsidR="000820B7" w:rsidRDefault="000820B7">
            <w:pPr>
              <w:pStyle w:val="TableParagraph"/>
              <w:rPr>
                <w:sz w:val="20"/>
              </w:rPr>
            </w:pPr>
          </w:p>
        </w:tc>
        <w:tc>
          <w:tcPr>
            <w:tcW w:w="1639" w:type="dxa"/>
            <w:tcBorders>
              <w:top w:val="nil"/>
              <w:bottom w:val="nil"/>
            </w:tcBorders>
          </w:tcPr>
          <w:p w14:paraId="688B143C" w14:textId="77777777" w:rsidR="000820B7" w:rsidRDefault="000820B7">
            <w:pPr>
              <w:pStyle w:val="TableParagraph"/>
              <w:rPr>
                <w:sz w:val="20"/>
              </w:rPr>
            </w:pPr>
          </w:p>
        </w:tc>
      </w:tr>
      <w:tr w:rsidR="000820B7" w14:paraId="5728EB18" w14:textId="77777777">
        <w:trPr>
          <w:trHeight w:val="278"/>
        </w:trPr>
        <w:tc>
          <w:tcPr>
            <w:tcW w:w="2542" w:type="dxa"/>
            <w:gridSpan w:val="2"/>
            <w:tcBorders>
              <w:top w:val="nil"/>
            </w:tcBorders>
          </w:tcPr>
          <w:p w14:paraId="62FFDF54" w14:textId="77777777" w:rsidR="000820B7" w:rsidRDefault="000820B7">
            <w:pPr>
              <w:pStyle w:val="TableParagraph"/>
              <w:rPr>
                <w:sz w:val="20"/>
              </w:rPr>
            </w:pPr>
          </w:p>
        </w:tc>
        <w:tc>
          <w:tcPr>
            <w:tcW w:w="2156" w:type="dxa"/>
            <w:tcBorders>
              <w:top w:val="nil"/>
            </w:tcBorders>
          </w:tcPr>
          <w:p w14:paraId="0D277F7F" w14:textId="77777777" w:rsidR="000820B7" w:rsidRDefault="00447348">
            <w:pPr>
              <w:pStyle w:val="TableParagraph"/>
              <w:spacing w:line="259" w:lineRule="exact"/>
              <w:ind w:left="107"/>
              <w:rPr>
                <w:i/>
                <w:sz w:val="24"/>
              </w:rPr>
            </w:pPr>
            <w:r>
              <w:rPr>
                <w:i/>
                <w:sz w:val="24"/>
              </w:rPr>
              <w:t>общение)</w:t>
            </w:r>
          </w:p>
        </w:tc>
        <w:tc>
          <w:tcPr>
            <w:tcW w:w="2250" w:type="dxa"/>
            <w:gridSpan w:val="2"/>
            <w:tcBorders>
              <w:top w:val="nil"/>
            </w:tcBorders>
          </w:tcPr>
          <w:p w14:paraId="3F52E6C8" w14:textId="77777777" w:rsidR="000820B7" w:rsidRDefault="000820B7">
            <w:pPr>
              <w:pStyle w:val="TableParagraph"/>
              <w:rPr>
                <w:sz w:val="20"/>
              </w:rPr>
            </w:pPr>
          </w:p>
        </w:tc>
        <w:tc>
          <w:tcPr>
            <w:tcW w:w="2366" w:type="dxa"/>
            <w:gridSpan w:val="2"/>
            <w:tcBorders>
              <w:top w:val="nil"/>
            </w:tcBorders>
          </w:tcPr>
          <w:p w14:paraId="6A6C509C" w14:textId="77777777" w:rsidR="000820B7" w:rsidRDefault="000820B7">
            <w:pPr>
              <w:pStyle w:val="TableParagraph"/>
              <w:rPr>
                <w:sz w:val="20"/>
              </w:rPr>
            </w:pPr>
          </w:p>
        </w:tc>
        <w:tc>
          <w:tcPr>
            <w:tcW w:w="2816" w:type="dxa"/>
            <w:gridSpan w:val="2"/>
            <w:tcBorders>
              <w:top w:val="nil"/>
            </w:tcBorders>
          </w:tcPr>
          <w:p w14:paraId="585D5539" w14:textId="77777777" w:rsidR="000820B7" w:rsidRDefault="000820B7">
            <w:pPr>
              <w:pStyle w:val="TableParagraph"/>
              <w:rPr>
                <w:sz w:val="20"/>
              </w:rPr>
            </w:pPr>
          </w:p>
        </w:tc>
        <w:tc>
          <w:tcPr>
            <w:tcW w:w="1639" w:type="dxa"/>
            <w:tcBorders>
              <w:top w:val="nil"/>
            </w:tcBorders>
          </w:tcPr>
          <w:p w14:paraId="0F9B62C5" w14:textId="77777777" w:rsidR="000820B7" w:rsidRDefault="000820B7">
            <w:pPr>
              <w:pStyle w:val="TableParagraph"/>
              <w:rPr>
                <w:sz w:val="20"/>
              </w:rPr>
            </w:pPr>
          </w:p>
        </w:tc>
      </w:tr>
      <w:tr w:rsidR="000820B7" w14:paraId="5B312669" w14:textId="77777777">
        <w:trPr>
          <w:trHeight w:val="277"/>
        </w:trPr>
        <w:tc>
          <w:tcPr>
            <w:tcW w:w="13769" w:type="dxa"/>
            <w:gridSpan w:val="10"/>
          </w:tcPr>
          <w:p w14:paraId="57CFD527" w14:textId="77777777" w:rsidR="000820B7" w:rsidRDefault="00447348">
            <w:pPr>
              <w:pStyle w:val="TableParagraph"/>
              <w:spacing w:line="258" w:lineRule="exact"/>
              <w:ind w:left="4125" w:right="4121"/>
              <w:jc w:val="center"/>
              <w:rPr>
                <w:b/>
                <w:sz w:val="24"/>
              </w:rPr>
            </w:pPr>
            <w:r>
              <w:rPr>
                <w:b/>
                <w:sz w:val="24"/>
              </w:rPr>
              <w:t>Принципы речевого развития</w:t>
            </w:r>
          </w:p>
        </w:tc>
      </w:tr>
    </w:tbl>
    <w:p w14:paraId="079B83E8" w14:textId="77777777" w:rsidR="000820B7" w:rsidRDefault="000820B7">
      <w:pPr>
        <w:spacing w:line="258" w:lineRule="exact"/>
        <w:jc w:val="center"/>
        <w:rPr>
          <w:sz w:val="24"/>
        </w:rPr>
        <w:sectPr w:rsidR="000820B7">
          <w:pgSz w:w="16840" w:h="11910" w:orient="landscape"/>
          <w:pgMar w:top="1100" w:right="0" w:bottom="1200" w:left="20" w:header="0" w:footer="988" w:gutter="0"/>
          <w:cols w:space="720"/>
        </w:sectPr>
      </w:pPr>
    </w:p>
    <w:p w14:paraId="7420151F" w14:textId="77777777" w:rsidR="000820B7" w:rsidRDefault="000820B7">
      <w:pPr>
        <w:pStyle w:val="a3"/>
        <w:spacing w:before="5"/>
        <w:rPr>
          <w:sz w:val="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1195"/>
        <w:gridCol w:w="1049"/>
        <w:gridCol w:w="468"/>
        <w:gridCol w:w="1486"/>
        <w:gridCol w:w="641"/>
        <w:gridCol w:w="1405"/>
        <w:gridCol w:w="728"/>
        <w:gridCol w:w="375"/>
        <w:gridCol w:w="562"/>
        <w:gridCol w:w="1767"/>
        <w:gridCol w:w="1639"/>
      </w:tblGrid>
      <w:tr w:rsidR="000820B7" w14:paraId="52451873" w14:textId="77777777">
        <w:trPr>
          <w:trHeight w:val="1931"/>
        </w:trPr>
        <w:tc>
          <w:tcPr>
            <w:tcW w:w="2453" w:type="dxa"/>
          </w:tcPr>
          <w:p w14:paraId="0DD74F29" w14:textId="77777777" w:rsidR="000820B7" w:rsidRDefault="00447348">
            <w:pPr>
              <w:pStyle w:val="TableParagraph"/>
              <w:ind w:left="107" w:right="443"/>
              <w:rPr>
                <w:sz w:val="24"/>
              </w:rPr>
            </w:pPr>
            <w:r>
              <w:rPr>
                <w:sz w:val="24"/>
              </w:rPr>
              <w:t>Принцип взаимосвязи сенсорного, умственного и речевого развития</w:t>
            </w:r>
          </w:p>
        </w:tc>
        <w:tc>
          <w:tcPr>
            <w:tcW w:w="2244" w:type="dxa"/>
            <w:gridSpan w:val="2"/>
          </w:tcPr>
          <w:p w14:paraId="180485FA" w14:textId="77777777" w:rsidR="000820B7" w:rsidRDefault="00447348">
            <w:pPr>
              <w:pStyle w:val="TableParagraph"/>
              <w:ind w:left="108" w:right="483"/>
              <w:rPr>
                <w:sz w:val="24"/>
              </w:rPr>
            </w:pPr>
            <w:r>
              <w:rPr>
                <w:sz w:val="24"/>
              </w:rPr>
              <w:t>Принцип взаимосвязи работы над различными сторонами речи</w:t>
            </w:r>
          </w:p>
        </w:tc>
        <w:tc>
          <w:tcPr>
            <w:tcW w:w="1954" w:type="dxa"/>
            <w:gridSpan w:val="2"/>
          </w:tcPr>
          <w:p w14:paraId="00949680" w14:textId="77777777" w:rsidR="000820B7" w:rsidRDefault="00447348">
            <w:pPr>
              <w:pStyle w:val="TableParagraph"/>
              <w:ind w:left="108" w:right="80"/>
              <w:rPr>
                <w:sz w:val="24"/>
              </w:rPr>
            </w:pPr>
            <w:r>
              <w:rPr>
                <w:sz w:val="24"/>
              </w:rPr>
              <w:t>Принцип коммуникативно</w:t>
            </w:r>
          </w:p>
          <w:p w14:paraId="5F5E5556" w14:textId="77777777" w:rsidR="000820B7" w:rsidRDefault="00447348">
            <w:pPr>
              <w:pStyle w:val="TableParagraph"/>
              <w:ind w:left="108"/>
              <w:rPr>
                <w:sz w:val="24"/>
              </w:rPr>
            </w:pPr>
            <w:r>
              <w:rPr>
                <w:w w:val="99"/>
                <w:sz w:val="24"/>
              </w:rPr>
              <w:t>-</w:t>
            </w:r>
          </w:p>
          <w:p w14:paraId="40FC9DDC" w14:textId="77777777" w:rsidR="000820B7" w:rsidRDefault="00447348">
            <w:pPr>
              <w:pStyle w:val="TableParagraph"/>
              <w:ind w:left="108" w:right="109"/>
              <w:rPr>
                <w:sz w:val="24"/>
              </w:rPr>
            </w:pPr>
            <w:r>
              <w:rPr>
                <w:sz w:val="24"/>
              </w:rPr>
              <w:t>деятельностного подхода к развитию речи</w:t>
            </w:r>
          </w:p>
        </w:tc>
        <w:tc>
          <w:tcPr>
            <w:tcW w:w="2046" w:type="dxa"/>
            <w:gridSpan w:val="2"/>
          </w:tcPr>
          <w:p w14:paraId="3640C927" w14:textId="77777777" w:rsidR="000820B7" w:rsidRDefault="00447348">
            <w:pPr>
              <w:pStyle w:val="TableParagraph"/>
              <w:ind w:left="108" w:right="540"/>
              <w:rPr>
                <w:sz w:val="24"/>
              </w:rPr>
            </w:pPr>
            <w:r>
              <w:rPr>
                <w:sz w:val="24"/>
              </w:rPr>
              <w:t>Принцип обогащения мотивации речевой деятельности</w:t>
            </w:r>
          </w:p>
        </w:tc>
        <w:tc>
          <w:tcPr>
            <w:tcW w:w="1665" w:type="dxa"/>
            <w:gridSpan w:val="3"/>
          </w:tcPr>
          <w:p w14:paraId="6E71BAE7" w14:textId="77777777" w:rsidR="000820B7" w:rsidRDefault="00447348">
            <w:pPr>
              <w:pStyle w:val="TableParagraph"/>
              <w:ind w:left="107" w:right="473"/>
              <w:rPr>
                <w:sz w:val="24"/>
              </w:rPr>
            </w:pPr>
            <w:r>
              <w:rPr>
                <w:sz w:val="24"/>
              </w:rPr>
              <w:t>Принцип развития языкового чутья</w:t>
            </w:r>
          </w:p>
        </w:tc>
        <w:tc>
          <w:tcPr>
            <w:tcW w:w="1767" w:type="dxa"/>
          </w:tcPr>
          <w:p w14:paraId="1C1C12AD" w14:textId="77777777" w:rsidR="000820B7" w:rsidRDefault="00447348">
            <w:pPr>
              <w:pStyle w:val="TableParagraph"/>
              <w:ind w:left="105" w:right="347"/>
              <w:rPr>
                <w:sz w:val="24"/>
              </w:rPr>
            </w:pPr>
            <w:r>
              <w:rPr>
                <w:sz w:val="24"/>
              </w:rPr>
              <w:t>Принцип обеспечения активной языковой практики</w:t>
            </w:r>
          </w:p>
        </w:tc>
        <w:tc>
          <w:tcPr>
            <w:tcW w:w="1639" w:type="dxa"/>
          </w:tcPr>
          <w:p w14:paraId="7C0539E8" w14:textId="77777777" w:rsidR="000820B7" w:rsidRDefault="00447348">
            <w:pPr>
              <w:pStyle w:val="TableParagraph"/>
              <w:ind w:left="105" w:right="109"/>
              <w:rPr>
                <w:sz w:val="24"/>
              </w:rPr>
            </w:pPr>
            <w:r>
              <w:rPr>
                <w:sz w:val="24"/>
              </w:rPr>
              <w:t>Принцип формировани я элементарног о осознания явлений</w:t>
            </w:r>
          </w:p>
          <w:p w14:paraId="6F8B68EC" w14:textId="77777777" w:rsidR="000820B7" w:rsidRDefault="00447348">
            <w:pPr>
              <w:pStyle w:val="TableParagraph"/>
              <w:spacing w:line="264" w:lineRule="exact"/>
              <w:ind w:left="105"/>
              <w:rPr>
                <w:sz w:val="24"/>
              </w:rPr>
            </w:pPr>
            <w:r>
              <w:rPr>
                <w:sz w:val="24"/>
              </w:rPr>
              <w:t>языка</w:t>
            </w:r>
          </w:p>
        </w:tc>
      </w:tr>
      <w:tr w:rsidR="000820B7" w14:paraId="6FB1F1DC" w14:textId="77777777">
        <w:trPr>
          <w:trHeight w:val="275"/>
        </w:trPr>
        <w:tc>
          <w:tcPr>
            <w:tcW w:w="13768" w:type="dxa"/>
            <w:gridSpan w:val="12"/>
          </w:tcPr>
          <w:p w14:paraId="3FC7D137" w14:textId="77777777" w:rsidR="000820B7" w:rsidRDefault="00447348">
            <w:pPr>
              <w:pStyle w:val="TableParagraph"/>
              <w:spacing w:line="256" w:lineRule="exact"/>
              <w:ind w:left="4712" w:right="4712"/>
              <w:jc w:val="center"/>
              <w:rPr>
                <w:b/>
                <w:sz w:val="24"/>
              </w:rPr>
            </w:pPr>
            <w:r>
              <w:rPr>
                <w:b/>
                <w:sz w:val="24"/>
              </w:rPr>
              <w:t>Интеграция образовательных областей</w:t>
            </w:r>
          </w:p>
        </w:tc>
      </w:tr>
      <w:tr w:rsidR="000820B7" w14:paraId="17EFBDFF" w14:textId="77777777">
        <w:trPr>
          <w:trHeight w:val="1380"/>
        </w:trPr>
        <w:tc>
          <w:tcPr>
            <w:tcW w:w="3648" w:type="dxa"/>
            <w:gridSpan w:val="2"/>
          </w:tcPr>
          <w:p w14:paraId="18987EAF" w14:textId="77777777" w:rsidR="000820B7" w:rsidRDefault="00447348">
            <w:pPr>
              <w:pStyle w:val="TableParagraph"/>
              <w:ind w:left="107" w:right="514"/>
              <w:rPr>
                <w:i/>
                <w:sz w:val="24"/>
              </w:rPr>
            </w:pPr>
            <w:r>
              <w:rPr>
                <w:sz w:val="24"/>
              </w:rPr>
              <w:t>Познавательное развитие (</w:t>
            </w:r>
            <w:r>
              <w:rPr>
                <w:i/>
                <w:sz w:val="24"/>
              </w:rPr>
              <w:t>первые шаги в математику, мир природы,</w:t>
            </w:r>
          </w:p>
          <w:p w14:paraId="2D40B97F" w14:textId="77777777" w:rsidR="000820B7" w:rsidRDefault="00447348">
            <w:pPr>
              <w:pStyle w:val="TableParagraph"/>
              <w:spacing w:line="274" w:lineRule="exact"/>
              <w:ind w:left="107"/>
              <w:rPr>
                <w:i/>
                <w:sz w:val="24"/>
              </w:rPr>
            </w:pPr>
            <w:r>
              <w:rPr>
                <w:i/>
                <w:sz w:val="24"/>
              </w:rPr>
              <w:t>экспериментирование)</w:t>
            </w:r>
          </w:p>
        </w:tc>
        <w:tc>
          <w:tcPr>
            <w:tcW w:w="3644" w:type="dxa"/>
            <w:gridSpan w:val="4"/>
          </w:tcPr>
          <w:p w14:paraId="27190046" w14:textId="77777777" w:rsidR="000820B7" w:rsidRDefault="00447348">
            <w:pPr>
              <w:pStyle w:val="TableParagraph"/>
              <w:ind w:left="105" w:right="638"/>
              <w:rPr>
                <w:i/>
                <w:sz w:val="24"/>
              </w:rPr>
            </w:pPr>
            <w:r>
              <w:rPr>
                <w:sz w:val="24"/>
              </w:rPr>
              <w:t>Социализациально- коммуникативное развитие (</w:t>
            </w:r>
            <w:r>
              <w:rPr>
                <w:i/>
                <w:sz w:val="24"/>
              </w:rPr>
              <w:t>игра, труд, безопасность))</w:t>
            </w:r>
          </w:p>
        </w:tc>
        <w:tc>
          <w:tcPr>
            <w:tcW w:w="2133" w:type="dxa"/>
            <w:gridSpan w:val="2"/>
          </w:tcPr>
          <w:p w14:paraId="052C4DAF" w14:textId="77777777" w:rsidR="000820B7" w:rsidRDefault="00447348">
            <w:pPr>
              <w:pStyle w:val="TableParagraph"/>
              <w:ind w:left="108" w:right="776"/>
              <w:rPr>
                <w:i/>
                <w:sz w:val="24"/>
              </w:rPr>
            </w:pPr>
            <w:r>
              <w:rPr>
                <w:sz w:val="24"/>
              </w:rPr>
              <w:t>Физическое развитие (</w:t>
            </w:r>
            <w:r>
              <w:rPr>
                <w:i/>
                <w:sz w:val="24"/>
              </w:rPr>
              <w:t>плавание, здоровье,</w:t>
            </w:r>
          </w:p>
          <w:p w14:paraId="0FACD44C" w14:textId="77777777" w:rsidR="000820B7" w:rsidRDefault="00447348">
            <w:pPr>
              <w:pStyle w:val="TableParagraph"/>
              <w:spacing w:line="262" w:lineRule="exact"/>
              <w:ind w:left="108"/>
              <w:rPr>
                <w:i/>
                <w:sz w:val="24"/>
              </w:rPr>
            </w:pPr>
            <w:r>
              <w:rPr>
                <w:i/>
                <w:sz w:val="24"/>
              </w:rPr>
              <w:t>физкультура)</w:t>
            </w:r>
          </w:p>
        </w:tc>
        <w:tc>
          <w:tcPr>
            <w:tcW w:w="4343" w:type="dxa"/>
            <w:gridSpan w:val="4"/>
          </w:tcPr>
          <w:p w14:paraId="7459110B" w14:textId="77777777" w:rsidR="000820B7" w:rsidRDefault="00447348">
            <w:pPr>
              <w:pStyle w:val="TableParagraph"/>
              <w:ind w:left="106" w:right="236"/>
              <w:rPr>
                <w:i/>
                <w:sz w:val="24"/>
              </w:rPr>
            </w:pPr>
            <w:r>
              <w:rPr>
                <w:sz w:val="24"/>
              </w:rPr>
              <w:t>Художественно-эстетическое развитие (</w:t>
            </w:r>
            <w:r>
              <w:rPr>
                <w:i/>
                <w:sz w:val="24"/>
              </w:rPr>
              <w:t>художественно-изобразительное творчество, музыкально- художественная деятельность)</w:t>
            </w:r>
          </w:p>
        </w:tc>
      </w:tr>
      <w:tr w:rsidR="000820B7" w14:paraId="5A43F7DC" w14:textId="77777777">
        <w:trPr>
          <w:trHeight w:val="345"/>
        </w:trPr>
        <w:tc>
          <w:tcPr>
            <w:tcW w:w="13768" w:type="dxa"/>
            <w:gridSpan w:val="12"/>
          </w:tcPr>
          <w:p w14:paraId="6358A1CC" w14:textId="77777777" w:rsidR="000820B7" w:rsidRDefault="00447348">
            <w:pPr>
              <w:pStyle w:val="TableParagraph"/>
              <w:spacing w:line="275" w:lineRule="exact"/>
              <w:ind w:left="4712" w:right="4710"/>
              <w:jc w:val="center"/>
              <w:rPr>
                <w:b/>
                <w:sz w:val="24"/>
              </w:rPr>
            </w:pPr>
            <w:r>
              <w:rPr>
                <w:b/>
                <w:sz w:val="24"/>
              </w:rPr>
              <w:t>Методы и приемы развития речи</w:t>
            </w:r>
          </w:p>
        </w:tc>
      </w:tr>
      <w:tr w:rsidR="000820B7" w14:paraId="2B66AC84" w14:textId="77777777">
        <w:trPr>
          <w:trHeight w:val="275"/>
        </w:trPr>
        <w:tc>
          <w:tcPr>
            <w:tcW w:w="5165" w:type="dxa"/>
            <w:gridSpan w:val="4"/>
            <w:tcBorders>
              <w:bottom w:val="nil"/>
            </w:tcBorders>
          </w:tcPr>
          <w:p w14:paraId="7C888A36" w14:textId="77777777" w:rsidR="000820B7" w:rsidRDefault="00447348">
            <w:pPr>
              <w:pStyle w:val="TableParagraph"/>
              <w:spacing w:line="255" w:lineRule="exact"/>
              <w:ind w:left="107"/>
              <w:rPr>
                <w:i/>
                <w:sz w:val="24"/>
              </w:rPr>
            </w:pPr>
            <w:r>
              <w:rPr>
                <w:sz w:val="24"/>
              </w:rPr>
              <w:t xml:space="preserve">Словесные методы </w:t>
            </w:r>
            <w:r>
              <w:rPr>
                <w:i/>
                <w:sz w:val="24"/>
              </w:rPr>
              <w:t>(чтение и рассказывание</w:t>
            </w:r>
          </w:p>
        </w:tc>
        <w:tc>
          <w:tcPr>
            <w:tcW w:w="4635" w:type="dxa"/>
            <w:gridSpan w:val="5"/>
            <w:tcBorders>
              <w:bottom w:val="nil"/>
            </w:tcBorders>
          </w:tcPr>
          <w:p w14:paraId="1D2B2AE9" w14:textId="77777777" w:rsidR="000820B7" w:rsidRDefault="00447348">
            <w:pPr>
              <w:pStyle w:val="TableParagraph"/>
              <w:spacing w:line="255" w:lineRule="exact"/>
              <w:ind w:left="108"/>
              <w:rPr>
                <w:i/>
                <w:sz w:val="24"/>
              </w:rPr>
            </w:pPr>
            <w:r>
              <w:rPr>
                <w:sz w:val="24"/>
              </w:rPr>
              <w:t>Наглядные методы</w:t>
            </w:r>
            <w:r>
              <w:rPr>
                <w:i/>
                <w:sz w:val="24"/>
              </w:rPr>
              <w:t>(непосредственное</w:t>
            </w:r>
          </w:p>
        </w:tc>
        <w:tc>
          <w:tcPr>
            <w:tcW w:w="3968" w:type="dxa"/>
            <w:gridSpan w:val="3"/>
            <w:tcBorders>
              <w:bottom w:val="nil"/>
            </w:tcBorders>
          </w:tcPr>
          <w:p w14:paraId="1C19F8B3" w14:textId="77777777" w:rsidR="000820B7" w:rsidRDefault="00447348">
            <w:pPr>
              <w:pStyle w:val="TableParagraph"/>
              <w:spacing w:line="255" w:lineRule="exact"/>
              <w:ind w:left="106"/>
              <w:rPr>
                <w:sz w:val="24"/>
              </w:rPr>
            </w:pPr>
            <w:r>
              <w:rPr>
                <w:sz w:val="24"/>
              </w:rPr>
              <w:t>Практические</w:t>
            </w:r>
          </w:p>
        </w:tc>
      </w:tr>
      <w:tr w:rsidR="000820B7" w14:paraId="58FEEF04" w14:textId="77777777">
        <w:trPr>
          <w:trHeight w:val="276"/>
        </w:trPr>
        <w:tc>
          <w:tcPr>
            <w:tcW w:w="5165" w:type="dxa"/>
            <w:gridSpan w:val="4"/>
            <w:tcBorders>
              <w:top w:val="nil"/>
              <w:bottom w:val="nil"/>
            </w:tcBorders>
          </w:tcPr>
          <w:p w14:paraId="1CF5145B" w14:textId="77777777" w:rsidR="000820B7" w:rsidRDefault="00447348">
            <w:pPr>
              <w:pStyle w:val="TableParagraph"/>
              <w:spacing w:line="256" w:lineRule="exact"/>
              <w:ind w:left="107"/>
              <w:rPr>
                <w:i/>
                <w:sz w:val="24"/>
              </w:rPr>
            </w:pPr>
            <w:r>
              <w:rPr>
                <w:i/>
                <w:sz w:val="24"/>
              </w:rPr>
              <w:t>художественных произведений, заучивание</w:t>
            </w:r>
          </w:p>
        </w:tc>
        <w:tc>
          <w:tcPr>
            <w:tcW w:w="4635" w:type="dxa"/>
            <w:gridSpan w:val="5"/>
            <w:tcBorders>
              <w:top w:val="nil"/>
              <w:bottom w:val="nil"/>
            </w:tcBorders>
          </w:tcPr>
          <w:p w14:paraId="011A96B8" w14:textId="77777777" w:rsidR="000820B7" w:rsidRDefault="00447348">
            <w:pPr>
              <w:pStyle w:val="TableParagraph"/>
              <w:spacing w:line="256" w:lineRule="exact"/>
              <w:ind w:left="108"/>
              <w:rPr>
                <w:i/>
                <w:sz w:val="24"/>
              </w:rPr>
            </w:pPr>
            <w:r>
              <w:rPr>
                <w:i/>
                <w:sz w:val="24"/>
              </w:rPr>
              <w:t>наблюдение и его разновидности</w:t>
            </w:r>
          </w:p>
        </w:tc>
        <w:tc>
          <w:tcPr>
            <w:tcW w:w="3968" w:type="dxa"/>
            <w:gridSpan w:val="3"/>
            <w:tcBorders>
              <w:top w:val="nil"/>
              <w:bottom w:val="nil"/>
            </w:tcBorders>
          </w:tcPr>
          <w:p w14:paraId="7414B209" w14:textId="77777777" w:rsidR="000820B7" w:rsidRDefault="00447348">
            <w:pPr>
              <w:pStyle w:val="TableParagraph"/>
              <w:spacing w:line="256" w:lineRule="exact"/>
              <w:ind w:left="106"/>
              <w:rPr>
                <w:i/>
                <w:sz w:val="24"/>
              </w:rPr>
            </w:pPr>
            <w:r>
              <w:rPr>
                <w:sz w:val="24"/>
              </w:rPr>
              <w:t>методы</w:t>
            </w:r>
            <w:r>
              <w:rPr>
                <w:i/>
                <w:sz w:val="24"/>
              </w:rPr>
              <w:t>(дидактические игры, игры-</w:t>
            </w:r>
          </w:p>
        </w:tc>
      </w:tr>
      <w:tr w:rsidR="000820B7" w14:paraId="50EE66F9" w14:textId="77777777">
        <w:trPr>
          <w:trHeight w:val="275"/>
        </w:trPr>
        <w:tc>
          <w:tcPr>
            <w:tcW w:w="5165" w:type="dxa"/>
            <w:gridSpan w:val="4"/>
            <w:tcBorders>
              <w:top w:val="nil"/>
              <w:bottom w:val="nil"/>
            </w:tcBorders>
          </w:tcPr>
          <w:p w14:paraId="47245979" w14:textId="77777777" w:rsidR="000820B7" w:rsidRDefault="00447348">
            <w:pPr>
              <w:pStyle w:val="TableParagraph"/>
              <w:spacing w:line="256" w:lineRule="exact"/>
              <w:ind w:left="107"/>
              <w:rPr>
                <w:i/>
                <w:sz w:val="24"/>
              </w:rPr>
            </w:pPr>
            <w:r>
              <w:rPr>
                <w:i/>
                <w:sz w:val="24"/>
              </w:rPr>
              <w:t>наизусть, пересказ, обобщающая беседа,</w:t>
            </w:r>
          </w:p>
        </w:tc>
        <w:tc>
          <w:tcPr>
            <w:tcW w:w="4635" w:type="dxa"/>
            <w:gridSpan w:val="5"/>
            <w:tcBorders>
              <w:top w:val="nil"/>
              <w:bottom w:val="nil"/>
            </w:tcBorders>
          </w:tcPr>
          <w:p w14:paraId="58895BCF" w14:textId="77777777" w:rsidR="000820B7" w:rsidRDefault="00447348">
            <w:pPr>
              <w:pStyle w:val="TableParagraph"/>
              <w:spacing w:line="256" w:lineRule="exact"/>
              <w:ind w:left="108"/>
              <w:rPr>
                <w:i/>
                <w:sz w:val="24"/>
              </w:rPr>
            </w:pPr>
            <w:r>
              <w:rPr>
                <w:i/>
                <w:sz w:val="24"/>
              </w:rPr>
              <w:t>(наблюдение в природе, экскурсии),</w:t>
            </w:r>
          </w:p>
        </w:tc>
        <w:tc>
          <w:tcPr>
            <w:tcW w:w="3968" w:type="dxa"/>
            <w:gridSpan w:val="3"/>
            <w:tcBorders>
              <w:top w:val="nil"/>
              <w:bottom w:val="nil"/>
            </w:tcBorders>
          </w:tcPr>
          <w:p w14:paraId="289400C6" w14:textId="77777777" w:rsidR="000820B7" w:rsidRDefault="00447348">
            <w:pPr>
              <w:pStyle w:val="TableParagraph"/>
              <w:spacing w:line="256" w:lineRule="exact"/>
              <w:ind w:left="106"/>
              <w:rPr>
                <w:i/>
                <w:sz w:val="24"/>
              </w:rPr>
            </w:pPr>
            <w:r>
              <w:rPr>
                <w:i/>
                <w:sz w:val="24"/>
              </w:rPr>
              <w:t>драматизации, инсценировки,</w:t>
            </w:r>
          </w:p>
        </w:tc>
      </w:tr>
      <w:tr w:rsidR="000820B7" w14:paraId="19C802E0" w14:textId="77777777">
        <w:trPr>
          <w:trHeight w:val="276"/>
        </w:trPr>
        <w:tc>
          <w:tcPr>
            <w:tcW w:w="5165" w:type="dxa"/>
            <w:gridSpan w:val="4"/>
            <w:tcBorders>
              <w:top w:val="nil"/>
              <w:bottom w:val="nil"/>
            </w:tcBorders>
          </w:tcPr>
          <w:p w14:paraId="64F13D64" w14:textId="77777777" w:rsidR="000820B7" w:rsidRDefault="00447348">
            <w:pPr>
              <w:pStyle w:val="TableParagraph"/>
              <w:spacing w:line="256" w:lineRule="exact"/>
              <w:ind w:left="107"/>
              <w:rPr>
                <w:i/>
                <w:sz w:val="24"/>
              </w:rPr>
            </w:pPr>
            <w:r>
              <w:rPr>
                <w:i/>
                <w:sz w:val="24"/>
              </w:rPr>
              <w:t>рассказывание без опоры на наглядный</w:t>
            </w:r>
          </w:p>
        </w:tc>
        <w:tc>
          <w:tcPr>
            <w:tcW w:w="4635" w:type="dxa"/>
            <w:gridSpan w:val="5"/>
            <w:tcBorders>
              <w:top w:val="nil"/>
              <w:bottom w:val="nil"/>
            </w:tcBorders>
          </w:tcPr>
          <w:p w14:paraId="15CD047D" w14:textId="77777777" w:rsidR="000820B7" w:rsidRDefault="00447348">
            <w:pPr>
              <w:pStyle w:val="TableParagraph"/>
              <w:spacing w:line="256" w:lineRule="exact"/>
              <w:ind w:left="108"/>
              <w:rPr>
                <w:i/>
                <w:sz w:val="24"/>
              </w:rPr>
            </w:pPr>
            <w:r>
              <w:rPr>
                <w:i/>
                <w:sz w:val="24"/>
              </w:rPr>
              <w:t>опосредственное наблюдение</w:t>
            </w:r>
          </w:p>
        </w:tc>
        <w:tc>
          <w:tcPr>
            <w:tcW w:w="3968" w:type="dxa"/>
            <w:gridSpan w:val="3"/>
            <w:tcBorders>
              <w:top w:val="nil"/>
              <w:bottom w:val="nil"/>
            </w:tcBorders>
          </w:tcPr>
          <w:p w14:paraId="7531FD1C" w14:textId="77777777" w:rsidR="000820B7" w:rsidRDefault="00447348">
            <w:pPr>
              <w:pStyle w:val="TableParagraph"/>
              <w:spacing w:line="256" w:lineRule="exact"/>
              <w:ind w:left="106"/>
              <w:rPr>
                <w:i/>
                <w:sz w:val="24"/>
              </w:rPr>
            </w:pPr>
            <w:r>
              <w:rPr>
                <w:i/>
                <w:sz w:val="24"/>
              </w:rPr>
              <w:t>дидактические упражнения,</w:t>
            </w:r>
          </w:p>
        </w:tc>
      </w:tr>
      <w:tr w:rsidR="000820B7" w14:paraId="54432E69" w14:textId="77777777">
        <w:trPr>
          <w:trHeight w:val="275"/>
        </w:trPr>
        <w:tc>
          <w:tcPr>
            <w:tcW w:w="5165" w:type="dxa"/>
            <w:gridSpan w:val="4"/>
            <w:tcBorders>
              <w:top w:val="nil"/>
              <w:bottom w:val="nil"/>
            </w:tcBorders>
          </w:tcPr>
          <w:p w14:paraId="29230DD7" w14:textId="77777777" w:rsidR="000820B7" w:rsidRDefault="00447348">
            <w:pPr>
              <w:pStyle w:val="TableParagraph"/>
              <w:spacing w:line="255" w:lineRule="exact"/>
              <w:ind w:left="107"/>
              <w:rPr>
                <w:i/>
                <w:sz w:val="24"/>
              </w:rPr>
            </w:pPr>
            <w:r>
              <w:rPr>
                <w:i/>
                <w:sz w:val="24"/>
              </w:rPr>
              <w:t>материал из личного опыта, творческое</w:t>
            </w:r>
          </w:p>
        </w:tc>
        <w:tc>
          <w:tcPr>
            <w:tcW w:w="4635" w:type="dxa"/>
            <w:gridSpan w:val="5"/>
            <w:tcBorders>
              <w:top w:val="nil"/>
              <w:bottom w:val="nil"/>
            </w:tcBorders>
          </w:tcPr>
          <w:p w14:paraId="40D6A901" w14:textId="77777777" w:rsidR="000820B7" w:rsidRDefault="00447348">
            <w:pPr>
              <w:pStyle w:val="TableParagraph"/>
              <w:spacing w:line="255" w:lineRule="exact"/>
              <w:ind w:left="108"/>
              <w:rPr>
                <w:i/>
                <w:sz w:val="24"/>
              </w:rPr>
            </w:pPr>
            <w:r>
              <w:rPr>
                <w:i/>
                <w:sz w:val="24"/>
              </w:rPr>
              <w:t>(изобразительная наглядность:</w:t>
            </w:r>
          </w:p>
        </w:tc>
        <w:tc>
          <w:tcPr>
            <w:tcW w:w="3968" w:type="dxa"/>
            <w:gridSpan w:val="3"/>
            <w:tcBorders>
              <w:top w:val="nil"/>
              <w:bottom w:val="nil"/>
            </w:tcBorders>
          </w:tcPr>
          <w:p w14:paraId="061E522D" w14:textId="77777777" w:rsidR="000820B7" w:rsidRDefault="00447348">
            <w:pPr>
              <w:pStyle w:val="TableParagraph"/>
              <w:spacing w:line="255" w:lineRule="exact"/>
              <w:ind w:left="106"/>
              <w:rPr>
                <w:i/>
                <w:sz w:val="24"/>
              </w:rPr>
            </w:pPr>
            <w:r>
              <w:rPr>
                <w:i/>
                <w:sz w:val="24"/>
              </w:rPr>
              <w:t>пластические этюды, хороводные</w:t>
            </w:r>
          </w:p>
        </w:tc>
      </w:tr>
      <w:tr w:rsidR="000820B7" w14:paraId="01B373EA" w14:textId="77777777">
        <w:trPr>
          <w:trHeight w:val="274"/>
        </w:trPr>
        <w:tc>
          <w:tcPr>
            <w:tcW w:w="5165" w:type="dxa"/>
            <w:gridSpan w:val="4"/>
            <w:tcBorders>
              <w:top w:val="nil"/>
              <w:bottom w:val="nil"/>
            </w:tcBorders>
          </w:tcPr>
          <w:p w14:paraId="3058567A" w14:textId="77777777" w:rsidR="000820B7" w:rsidRDefault="00447348">
            <w:pPr>
              <w:pStyle w:val="TableParagraph"/>
              <w:spacing w:line="255" w:lineRule="exact"/>
              <w:ind w:left="107"/>
              <w:rPr>
                <w:i/>
                <w:sz w:val="24"/>
              </w:rPr>
            </w:pPr>
            <w:r>
              <w:rPr>
                <w:i/>
                <w:sz w:val="24"/>
              </w:rPr>
              <w:t>рассказывание)</w:t>
            </w:r>
          </w:p>
        </w:tc>
        <w:tc>
          <w:tcPr>
            <w:tcW w:w="4635" w:type="dxa"/>
            <w:gridSpan w:val="5"/>
            <w:tcBorders>
              <w:top w:val="nil"/>
              <w:bottom w:val="nil"/>
            </w:tcBorders>
          </w:tcPr>
          <w:p w14:paraId="47FA421D" w14:textId="77777777" w:rsidR="000820B7" w:rsidRDefault="00447348">
            <w:pPr>
              <w:pStyle w:val="TableParagraph"/>
              <w:spacing w:line="255" w:lineRule="exact"/>
              <w:ind w:left="108"/>
              <w:rPr>
                <w:i/>
                <w:sz w:val="24"/>
              </w:rPr>
            </w:pPr>
            <w:r>
              <w:rPr>
                <w:i/>
                <w:sz w:val="24"/>
              </w:rPr>
              <w:t>рассматривание игрушек и картин,</w:t>
            </w:r>
          </w:p>
        </w:tc>
        <w:tc>
          <w:tcPr>
            <w:tcW w:w="3968" w:type="dxa"/>
            <w:gridSpan w:val="3"/>
            <w:tcBorders>
              <w:top w:val="nil"/>
              <w:bottom w:val="nil"/>
            </w:tcBorders>
          </w:tcPr>
          <w:p w14:paraId="66C72A6D" w14:textId="77777777" w:rsidR="000820B7" w:rsidRDefault="00447348">
            <w:pPr>
              <w:pStyle w:val="TableParagraph"/>
              <w:spacing w:line="255" w:lineRule="exact"/>
              <w:ind w:left="106"/>
              <w:rPr>
                <w:i/>
                <w:sz w:val="24"/>
              </w:rPr>
            </w:pPr>
            <w:r>
              <w:rPr>
                <w:i/>
                <w:sz w:val="24"/>
              </w:rPr>
              <w:t>игры)</w:t>
            </w:r>
          </w:p>
        </w:tc>
      </w:tr>
      <w:tr w:rsidR="000820B7" w14:paraId="7AA6369B" w14:textId="77777777">
        <w:trPr>
          <w:trHeight w:val="276"/>
        </w:trPr>
        <w:tc>
          <w:tcPr>
            <w:tcW w:w="5165" w:type="dxa"/>
            <w:gridSpan w:val="4"/>
            <w:tcBorders>
              <w:top w:val="nil"/>
              <w:bottom w:val="nil"/>
            </w:tcBorders>
          </w:tcPr>
          <w:p w14:paraId="5C728317" w14:textId="77777777" w:rsidR="000820B7" w:rsidRDefault="00447348">
            <w:pPr>
              <w:pStyle w:val="TableParagraph"/>
              <w:spacing w:line="256" w:lineRule="exact"/>
              <w:ind w:left="107"/>
              <w:rPr>
                <w:i/>
                <w:sz w:val="24"/>
              </w:rPr>
            </w:pPr>
            <w:r>
              <w:rPr>
                <w:sz w:val="24"/>
              </w:rPr>
              <w:t xml:space="preserve">Словесные приемы </w:t>
            </w:r>
            <w:r>
              <w:rPr>
                <w:i/>
                <w:sz w:val="24"/>
              </w:rPr>
              <w:t>(речевой образец,</w:t>
            </w:r>
          </w:p>
        </w:tc>
        <w:tc>
          <w:tcPr>
            <w:tcW w:w="4635" w:type="dxa"/>
            <w:gridSpan w:val="5"/>
            <w:tcBorders>
              <w:top w:val="nil"/>
              <w:bottom w:val="nil"/>
            </w:tcBorders>
          </w:tcPr>
          <w:p w14:paraId="301BF435" w14:textId="77777777" w:rsidR="000820B7" w:rsidRDefault="00447348">
            <w:pPr>
              <w:pStyle w:val="TableParagraph"/>
              <w:spacing w:line="256" w:lineRule="exact"/>
              <w:ind w:left="108"/>
              <w:rPr>
                <w:i/>
                <w:sz w:val="24"/>
              </w:rPr>
            </w:pPr>
            <w:r>
              <w:rPr>
                <w:i/>
                <w:sz w:val="24"/>
              </w:rPr>
              <w:t>рассказывание по игрушкам и картинам))</w:t>
            </w:r>
          </w:p>
        </w:tc>
        <w:tc>
          <w:tcPr>
            <w:tcW w:w="3968" w:type="dxa"/>
            <w:gridSpan w:val="3"/>
            <w:tcBorders>
              <w:top w:val="nil"/>
              <w:bottom w:val="nil"/>
            </w:tcBorders>
          </w:tcPr>
          <w:p w14:paraId="3B74607C" w14:textId="77777777" w:rsidR="000820B7" w:rsidRDefault="00447348">
            <w:pPr>
              <w:pStyle w:val="TableParagraph"/>
              <w:spacing w:line="256" w:lineRule="exact"/>
              <w:ind w:left="106"/>
              <w:rPr>
                <w:i/>
                <w:sz w:val="24"/>
              </w:rPr>
            </w:pPr>
            <w:r>
              <w:rPr>
                <w:sz w:val="24"/>
              </w:rPr>
              <w:t xml:space="preserve">Игровые приемы </w:t>
            </w:r>
            <w:r>
              <w:rPr>
                <w:i/>
                <w:sz w:val="24"/>
              </w:rPr>
              <w:t>(игровое</w:t>
            </w:r>
          </w:p>
        </w:tc>
      </w:tr>
      <w:tr w:rsidR="000820B7" w14:paraId="3AB44B40" w14:textId="77777777">
        <w:trPr>
          <w:trHeight w:val="276"/>
        </w:trPr>
        <w:tc>
          <w:tcPr>
            <w:tcW w:w="5165" w:type="dxa"/>
            <w:gridSpan w:val="4"/>
            <w:tcBorders>
              <w:top w:val="nil"/>
              <w:bottom w:val="nil"/>
            </w:tcBorders>
          </w:tcPr>
          <w:p w14:paraId="5589D60A" w14:textId="77777777" w:rsidR="000820B7" w:rsidRDefault="00447348">
            <w:pPr>
              <w:pStyle w:val="TableParagraph"/>
              <w:spacing w:line="256" w:lineRule="exact"/>
              <w:ind w:left="107"/>
              <w:rPr>
                <w:i/>
                <w:sz w:val="24"/>
              </w:rPr>
            </w:pPr>
            <w:r>
              <w:rPr>
                <w:i/>
                <w:sz w:val="24"/>
              </w:rPr>
              <w:t>повторное проговаривание, объяснение,</w:t>
            </w:r>
          </w:p>
        </w:tc>
        <w:tc>
          <w:tcPr>
            <w:tcW w:w="4635" w:type="dxa"/>
            <w:gridSpan w:val="5"/>
            <w:tcBorders>
              <w:top w:val="nil"/>
              <w:bottom w:val="nil"/>
            </w:tcBorders>
          </w:tcPr>
          <w:p w14:paraId="23E50FAE" w14:textId="77777777" w:rsidR="000820B7" w:rsidRDefault="00447348">
            <w:pPr>
              <w:pStyle w:val="TableParagraph"/>
              <w:spacing w:line="256" w:lineRule="exact"/>
              <w:ind w:left="108"/>
              <w:rPr>
                <w:i/>
                <w:sz w:val="24"/>
              </w:rPr>
            </w:pPr>
            <w:r>
              <w:rPr>
                <w:sz w:val="24"/>
              </w:rPr>
              <w:t xml:space="preserve">Наглядные приемы </w:t>
            </w:r>
            <w:r>
              <w:rPr>
                <w:i/>
                <w:sz w:val="24"/>
              </w:rPr>
              <w:t>(показ</w:t>
            </w:r>
          </w:p>
        </w:tc>
        <w:tc>
          <w:tcPr>
            <w:tcW w:w="3968" w:type="dxa"/>
            <w:gridSpan w:val="3"/>
            <w:tcBorders>
              <w:top w:val="nil"/>
              <w:bottom w:val="nil"/>
            </w:tcBorders>
          </w:tcPr>
          <w:p w14:paraId="25975C15" w14:textId="77777777" w:rsidR="000820B7" w:rsidRDefault="00447348">
            <w:pPr>
              <w:pStyle w:val="TableParagraph"/>
              <w:spacing w:line="256" w:lineRule="exact"/>
              <w:ind w:left="106"/>
              <w:rPr>
                <w:i/>
                <w:sz w:val="24"/>
              </w:rPr>
            </w:pPr>
            <w:r>
              <w:rPr>
                <w:i/>
                <w:sz w:val="24"/>
              </w:rPr>
              <w:t>сюжетно-событийное</w:t>
            </w:r>
          </w:p>
        </w:tc>
      </w:tr>
      <w:tr w:rsidR="000820B7" w14:paraId="6DB39325" w14:textId="77777777">
        <w:trPr>
          <w:trHeight w:val="275"/>
        </w:trPr>
        <w:tc>
          <w:tcPr>
            <w:tcW w:w="5165" w:type="dxa"/>
            <w:gridSpan w:val="4"/>
            <w:tcBorders>
              <w:top w:val="nil"/>
              <w:bottom w:val="nil"/>
            </w:tcBorders>
          </w:tcPr>
          <w:p w14:paraId="31B7A3E0" w14:textId="77777777" w:rsidR="000820B7" w:rsidRDefault="00447348">
            <w:pPr>
              <w:pStyle w:val="TableParagraph"/>
              <w:spacing w:line="256" w:lineRule="exact"/>
              <w:ind w:left="107"/>
              <w:rPr>
                <w:i/>
                <w:sz w:val="24"/>
              </w:rPr>
            </w:pPr>
            <w:r>
              <w:rPr>
                <w:i/>
                <w:sz w:val="24"/>
              </w:rPr>
              <w:t>указания, оценка детской речи, вопрос)</w:t>
            </w:r>
          </w:p>
        </w:tc>
        <w:tc>
          <w:tcPr>
            <w:tcW w:w="4635" w:type="dxa"/>
            <w:gridSpan w:val="5"/>
            <w:tcBorders>
              <w:top w:val="nil"/>
              <w:bottom w:val="nil"/>
            </w:tcBorders>
          </w:tcPr>
          <w:p w14:paraId="6D16A91B" w14:textId="77777777" w:rsidR="000820B7" w:rsidRDefault="00447348">
            <w:pPr>
              <w:pStyle w:val="TableParagraph"/>
              <w:spacing w:line="256" w:lineRule="exact"/>
              <w:ind w:left="108"/>
              <w:rPr>
                <w:i/>
                <w:sz w:val="24"/>
              </w:rPr>
            </w:pPr>
            <w:r>
              <w:rPr>
                <w:i/>
                <w:sz w:val="24"/>
              </w:rPr>
              <w:t>иллюстрированного материала, показ</w:t>
            </w:r>
          </w:p>
        </w:tc>
        <w:tc>
          <w:tcPr>
            <w:tcW w:w="3968" w:type="dxa"/>
            <w:gridSpan w:val="3"/>
            <w:tcBorders>
              <w:top w:val="nil"/>
              <w:bottom w:val="nil"/>
            </w:tcBorders>
          </w:tcPr>
          <w:p w14:paraId="19625DC2" w14:textId="77777777" w:rsidR="000820B7" w:rsidRDefault="00447348">
            <w:pPr>
              <w:pStyle w:val="TableParagraph"/>
              <w:spacing w:line="256" w:lineRule="exact"/>
              <w:ind w:left="106"/>
              <w:rPr>
                <w:i/>
                <w:sz w:val="24"/>
              </w:rPr>
            </w:pPr>
            <w:r>
              <w:rPr>
                <w:i/>
                <w:sz w:val="24"/>
              </w:rPr>
              <w:t>развертывание, игровые проблемно-</w:t>
            </w:r>
          </w:p>
        </w:tc>
      </w:tr>
      <w:tr w:rsidR="000820B7" w14:paraId="76AC2058" w14:textId="77777777">
        <w:trPr>
          <w:trHeight w:val="275"/>
        </w:trPr>
        <w:tc>
          <w:tcPr>
            <w:tcW w:w="5165" w:type="dxa"/>
            <w:gridSpan w:val="4"/>
            <w:tcBorders>
              <w:top w:val="nil"/>
              <w:bottom w:val="nil"/>
            </w:tcBorders>
          </w:tcPr>
          <w:p w14:paraId="1D20F113" w14:textId="77777777" w:rsidR="000820B7" w:rsidRDefault="000820B7">
            <w:pPr>
              <w:pStyle w:val="TableParagraph"/>
              <w:rPr>
                <w:sz w:val="20"/>
              </w:rPr>
            </w:pPr>
          </w:p>
        </w:tc>
        <w:tc>
          <w:tcPr>
            <w:tcW w:w="4635" w:type="dxa"/>
            <w:gridSpan w:val="5"/>
            <w:tcBorders>
              <w:top w:val="nil"/>
              <w:bottom w:val="nil"/>
            </w:tcBorders>
          </w:tcPr>
          <w:p w14:paraId="13CD187B" w14:textId="77777777" w:rsidR="000820B7" w:rsidRDefault="00447348">
            <w:pPr>
              <w:pStyle w:val="TableParagraph"/>
              <w:spacing w:line="256" w:lineRule="exact"/>
              <w:ind w:left="108"/>
              <w:rPr>
                <w:i/>
                <w:sz w:val="24"/>
              </w:rPr>
            </w:pPr>
            <w:r>
              <w:rPr>
                <w:i/>
                <w:sz w:val="24"/>
              </w:rPr>
              <w:t>положения органов артикуляции при</w:t>
            </w:r>
          </w:p>
        </w:tc>
        <w:tc>
          <w:tcPr>
            <w:tcW w:w="3968" w:type="dxa"/>
            <w:gridSpan w:val="3"/>
            <w:tcBorders>
              <w:top w:val="nil"/>
              <w:bottom w:val="nil"/>
            </w:tcBorders>
          </w:tcPr>
          <w:p w14:paraId="3E30F176" w14:textId="77777777" w:rsidR="000820B7" w:rsidRDefault="00447348">
            <w:pPr>
              <w:pStyle w:val="TableParagraph"/>
              <w:spacing w:line="256" w:lineRule="exact"/>
              <w:ind w:left="106"/>
              <w:rPr>
                <w:i/>
                <w:sz w:val="24"/>
              </w:rPr>
            </w:pPr>
            <w:r>
              <w:rPr>
                <w:i/>
                <w:sz w:val="24"/>
              </w:rPr>
              <w:t>практические ситуации, игра-</w:t>
            </w:r>
          </w:p>
        </w:tc>
      </w:tr>
      <w:tr w:rsidR="000820B7" w14:paraId="75E55103" w14:textId="77777777">
        <w:trPr>
          <w:trHeight w:val="276"/>
        </w:trPr>
        <w:tc>
          <w:tcPr>
            <w:tcW w:w="5165" w:type="dxa"/>
            <w:gridSpan w:val="4"/>
            <w:tcBorders>
              <w:top w:val="nil"/>
              <w:bottom w:val="nil"/>
            </w:tcBorders>
          </w:tcPr>
          <w:p w14:paraId="4461C010" w14:textId="77777777" w:rsidR="000820B7" w:rsidRDefault="000820B7">
            <w:pPr>
              <w:pStyle w:val="TableParagraph"/>
              <w:rPr>
                <w:sz w:val="20"/>
              </w:rPr>
            </w:pPr>
          </w:p>
        </w:tc>
        <w:tc>
          <w:tcPr>
            <w:tcW w:w="4635" w:type="dxa"/>
            <w:gridSpan w:val="5"/>
            <w:tcBorders>
              <w:top w:val="nil"/>
              <w:bottom w:val="nil"/>
            </w:tcBorders>
          </w:tcPr>
          <w:p w14:paraId="7511F575" w14:textId="77777777" w:rsidR="000820B7" w:rsidRDefault="00447348">
            <w:pPr>
              <w:pStyle w:val="TableParagraph"/>
              <w:spacing w:line="256" w:lineRule="exact"/>
              <w:ind w:left="108"/>
              <w:rPr>
                <w:i/>
                <w:sz w:val="24"/>
              </w:rPr>
            </w:pPr>
            <w:r>
              <w:rPr>
                <w:i/>
                <w:sz w:val="24"/>
              </w:rPr>
              <w:t>обучении правильному</w:t>
            </w:r>
          </w:p>
        </w:tc>
        <w:tc>
          <w:tcPr>
            <w:tcW w:w="3968" w:type="dxa"/>
            <w:gridSpan w:val="3"/>
            <w:tcBorders>
              <w:top w:val="nil"/>
              <w:bottom w:val="nil"/>
            </w:tcBorders>
          </w:tcPr>
          <w:p w14:paraId="4D028CED" w14:textId="77777777" w:rsidR="000820B7" w:rsidRDefault="00447348">
            <w:pPr>
              <w:pStyle w:val="TableParagraph"/>
              <w:spacing w:line="256" w:lineRule="exact"/>
              <w:ind w:left="106"/>
              <w:rPr>
                <w:i/>
                <w:sz w:val="24"/>
              </w:rPr>
            </w:pPr>
            <w:r>
              <w:rPr>
                <w:i/>
                <w:sz w:val="24"/>
              </w:rPr>
              <w:t>драматизация с акцентом на</w:t>
            </w:r>
          </w:p>
        </w:tc>
      </w:tr>
      <w:tr w:rsidR="000820B7" w14:paraId="26DAFCF1" w14:textId="77777777">
        <w:trPr>
          <w:trHeight w:val="276"/>
        </w:trPr>
        <w:tc>
          <w:tcPr>
            <w:tcW w:w="5165" w:type="dxa"/>
            <w:gridSpan w:val="4"/>
            <w:tcBorders>
              <w:top w:val="nil"/>
              <w:bottom w:val="nil"/>
            </w:tcBorders>
          </w:tcPr>
          <w:p w14:paraId="7961D606" w14:textId="77777777" w:rsidR="000820B7" w:rsidRDefault="000820B7">
            <w:pPr>
              <w:pStyle w:val="TableParagraph"/>
              <w:rPr>
                <w:sz w:val="20"/>
              </w:rPr>
            </w:pPr>
          </w:p>
        </w:tc>
        <w:tc>
          <w:tcPr>
            <w:tcW w:w="4635" w:type="dxa"/>
            <w:gridSpan w:val="5"/>
            <w:tcBorders>
              <w:top w:val="nil"/>
              <w:bottom w:val="nil"/>
            </w:tcBorders>
          </w:tcPr>
          <w:p w14:paraId="395CA0C9" w14:textId="77777777" w:rsidR="000820B7" w:rsidRDefault="00447348">
            <w:pPr>
              <w:pStyle w:val="TableParagraph"/>
              <w:spacing w:line="256" w:lineRule="exact"/>
              <w:ind w:left="108"/>
              <w:rPr>
                <w:i/>
                <w:sz w:val="24"/>
              </w:rPr>
            </w:pPr>
            <w:r>
              <w:rPr>
                <w:i/>
                <w:sz w:val="24"/>
              </w:rPr>
              <w:t>звукопроизношению)</w:t>
            </w:r>
          </w:p>
        </w:tc>
        <w:tc>
          <w:tcPr>
            <w:tcW w:w="3968" w:type="dxa"/>
            <w:gridSpan w:val="3"/>
            <w:tcBorders>
              <w:top w:val="nil"/>
              <w:bottom w:val="nil"/>
            </w:tcBorders>
          </w:tcPr>
          <w:p w14:paraId="31911B8F" w14:textId="77777777" w:rsidR="000820B7" w:rsidRDefault="00447348">
            <w:pPr>
              <w:pStyle w:val="TableParagraph"/>
              <w:spacing w:line="256" w:lineRule="exact"/>
              <w:ind w:left="106"/>
              <w:rPr>
                <w:i/>
                <w:sz w:val="24"/>
              </w:rPr>
            </w:pPr>
            <w:r>
              <w:rPr>
                <w:i/>
                <w:sz w:val="24"/>
              </w:rPr>
              <w:t>эмоциональное переживание,</w:t>
            </w:r>
          </w:p>
        </w:tc>
      </w:tr>
      <w:tr w:rsidR="000820B7" w14:paraId="3EDAF162" w14:textId="77777777">
        <w:trPr>
          <w:trHeight w:val="276"/>
        </w:trPr>
        <w:tc>
          <w:tcPr>
            <w:tcW w:w="5165" w:type="dxa"/>
            <w:gridSpan w:val="4"/>
            <w:tcBorders>
              <w:top w:val="nil"/>
              <w:bottom w:val="nil"/>
            </w:tcBorders>
          </w:tcPr>
          <w:p w14:paraId="3A2661AC" w14:textId="77777777" w:rsidR="000820B7" w:rsidRDefault="000820B7">
            <w:pPr>
              <w:pStyle w:val="TableParagraph"/>
              <w:rPr>
                <w:sz w:val="20"/>
              </w:rPr>
            </w:pPr>
          </w:p>
        </w:tc>
        <w:tc>
          <w:tcPr>
            <w:tcW w:w="4635" w:type="dxa"/>
            <w:gridSpan w:val="5"/>
            <w:tcBorders>
              <w:top w:val="nil"/>
              <w:bottom w:val="nil"/>
            </w:tcBorders>
          </w:tcPr>
          <w:p w14:paraId="6D7DDF32" w14:textId="77777777" w:rsidR="000820B7" w:rsidRDefault="000820B7">
            <w:pPr>
              <w:pStyle w:val="TableParagraph"/>
              <w:rPr>
                <w:sz w:val="20"/>
              </w:rPr>
            </w:pPr>
          </w:p>
        </w:tc>
        <w:tc>
          <w:tcPr>
            <w:tcW w:w="3968" w:type="dxa"/>
            <w:gridSpan w:val="3"/>
            <w:tcBorders>
              <w:top w:val="nil"/>
              <w:bottom w:val="nil"/>
            </w:tcBorders>
          </w:tcPr>
          <w:p w14:paraId="10E86798" w14:textId="77777777" w:rsidR="000820B7" w:rsidRDefault="00447348">
            <w:pPr>
              <w:pStyle w:val="TableParagraph"/>
              <w:spacing w:line="256" w:lineRule="exact"/>
              <w:ind w:left="106"/>
              <w:rPr>
                <w:i/>
                <w:sz w:val="24"/>
              </w:rPr>
            </w:pPr>
            <w:r>
              <w:rPr>
                <w:i/>
                <w:sz w:val="24"/>
              </w:rPr>
              <w:t>имитационно-моделирующие игры,</w:t>
            </w:r>
          </w:p>
        </w:tc>
      </w:tr>
      <w:tr w:rsidR="000820B7" w14:paraId="4CBA9074" w14:textId="77777777">
        <w:trPr>
          <w:trHeight w:val="276"/>
        </w:trPr>
        <w:tc>
          <w:tcPr>
            <w:tcW w:w="5165" w:type="dxa"/>
            <w:gridSpan w:val="4"/>
            <w:tcBorders>
              <w:top w:val="nil"/>
              <w:bottom w:val="nil"/>
            </w:tcBorders>
          </w:tcPr>
          <w:p w14:paraId="706B1B29" w14:textId="77777777" w:rsidR="000820B7" w:rsidRDefault="000820B7">
            <w:pPr>
              <w:pStyle w:val="TableParagraph"/>
              <w:rPr>
                <w:sz w:val="20"/>
              </w:rPr>
            </w:pPr>
          </w:p>
        </w:tc>
        <w:tc>
          <w:tcPr>
            <w:tcW w:w="4635" w:type="dxa"/>
            <w:gridSpan w:val="5"/>
            <w:tcBorders>
              <w:top w:val="nil"/>
              <w:bottom w:val="nil"/>
            </w:tcBorders>
          </w:tcPr>
          <w:p w14:paraId="57FDD693" w14:textId="77777777" w:rsidR="000820B7" w:rsidRDefault="000820B7">
            <w:pPr>
              <w:pStyle w:val="TableParagraph"/>
              <w:rPr>
                <w:sz w:val="20"/>
              </w:rPr>
            </w:pPr>
          </w:p>
        </w:tc>
        <w:tc>
          <w:tcPr>
            <w:tcW w:w="3968" w:type="dxa"/>
            <w:gridSpan w:val="3"/>
            <w:tcBorders>
              <w:top w:val="nil"/>
              <w:bottom w:val="nil"/>
            </w:tcBorders>
          </w:tcPr>
          <w:p w14:paraId="401DA7C9" w14:textId="77777777" w:rsidR="000820B7" w:rsidRDefault="00447348">
            <w:pPr>
              <w:pStyle w:val="TableParagraph"/>
              <w:spacing w:line="256" w:lineRule="exact"/>
              <w:ind w:left="106"/>
              <w:rPr>
                <w:i/>
                <w:sz w:val="24"/>
              </w:rPr>
            </w:pPr>
            <w:r>
              <w:rPr>
                <w:i/>
                <w:sz w:val="24"/>
              </w:rPr>
              <w:t>ролевые обучающие игры,</w:t>
            </w:r>
          </w:p>
        </w:tc>
      </w:tr>
      <w:tr w:rsidR="000820B7" w14:paraId="3167B4BD" w14:textId="77777777">
        <w:trPr>
          <w:trHeight w:val="281"/>
        </w:trPr>
        <w:tc>
          <w:tcPr>
            <w:tcW w:w="5165" w:type="dxa"/>
            <w:gridSpan w:val="4"/>
            <w:tcBorders>
              <w:top w:val="nil"/>
            </w:tcBorders>
          </w:tcPr>
          <w:p w14:paraId="2C448217" w14:textId="77777777" w:rsidR="000820B7" w:rsidRDefault="000820B7">
            <w:pPr>
              <w:pStyle w:val="TableParagraph"/>
              <w:rPr>
                <w:sz w:val="20"/>
              </w:rPr>
            </w:pPr>
          </w:p>
        </w:tc>
        <w:tc>
          <w:tcPr>
            <w:tcW w:w="4635" w:type="dxa"/>
            <w:gridSpan w:val="5"/>
            <w:tcBorders>
              <w:top w:val="nil"/>
            </w:tcBorders>
          </w:tcPr>
          <w:p w14:paraId="5B3F7EED" w14:textId="77777777" w:rsidR="000820B7" w:rsidRDefault="000820B7">
            <w:pPr>
              <w:pStyle w:val="TableParagraph"/>
              <w:rPr>
                <w:sz w:val="20"/>
              </w:rPr>
            </w:pPr>
          </w:p>
        </w:tc>
        <w:tc>
          <w:tcPr>
            <w:tcW w:w="3968" w:type="dxa"/>
            <w:gridSpan w:val="3"/>
            <w:tcBorders>
              <w:top w:val="nil"/>
            </w:tcBorders>
          </w:tcPr>
          <w:p w14:paraId="2DF52A62" w14:textId="77777777" w:rsidR="000820B7" w:rsidRDefault="00447348">
            <w:pPr>
              <w:pStyle w:val="TableParagraph"/>
              <w:spacing w:line="261" w:lineRule="exact"/>
              <w:ind w:left="106"/>
              <w:rPr>
                <w:i/>
                <w:sz w:val="24"/>
              </w:rPr>
            </w:pPr>
            <w:r>
              <w:rPr>
                <w:i/>
                <w:sz w:val="24"/>
              </w:rPr>
              <w:t>дидактические игры)</w:t>
            </w:r>
          </w:p>
        </w:tc>
      </w:tr>
    </w:tbl>
    <w:p w14:paraId="728D86E8" w14:textId="77777777" w:rsidR="000820B7" w:rsidRDefault="000820B7">
      <w:pPr>
        <w:spacing w:line="261" w:lineRule="exact"/>
        <w:rPr>
          <w:sz w:val="24"/>
        </w:rPr>
        <w:sectPr w:rsidR="000820B7">
          <w:pgSz w:w="16840" w:h="11910" w:orient="landscape"/>
          <w:pgMar w:top="1100" w:right="0" w:bottom="1180" w:left="20" w:header="0" w:footer="988" w:gutter="0"/>
          <w:cols w:space="720"/>
        </w:sectPr>
      </w:pPr>
    </w:p>
    <w:p w14:paraId="3A7D60BA" w14:textId="77777777" w:rsidR="000820B7" w:rsidRDefault="00447348">
      <w:pPr>
        <w:pStyle w:val="210"/>
        <w:spacing w:before="72"/>
        <w:ind w:left="2193" w:right="2328"/>
      </w:pPr>
      <w:r>
        <w:t>Система работы по формированию устной речи и навыков речевого общения с окружающими на основе овладения литературным языком своего народа</w:t>
      </w:r>
    </w:p>
    <w:p w14:paraId="76F48F84" w14:textId="77777777" w:rsidR="000820B7" w:rsidRDefault="00447348">
      <w:pPr>
        <w:spacing w:line="321" w:lineRule="exact"/>
        <w:ind w:left="1351" w:right="779"/>
        <w:jc w:val="center"/>
        <w:rPr>
          <w:b/>
          <w:sz w:val="28"/>
        </w:rPr>
      </w:pPr>
      <w:r>
        <w:rPr>
          <w:b/>
          <w:sz w:val="28"/>
        </w:rPr>
        <w:t>в соответствии с методическими материалами, соответствующими Стандарту (раздел «Ребенок в мире</w:t>
      </w:r>
    </w:p>
    <w:p w14:paraId="1F32B3E4" w14:textId="77777777" w:rsidR="000820B7" w:rsidRDefault="00447348">
      <w:pPr>
        <w:spacing w:before="2" w:line="319" w:lineRule="exact"/>
        <w:ind w:left="3850" w:right="3982"/>
        <w:jc w:val="center"/>
        <w:rPr>
          <w:b/>
          <w:sz w:val="28"/>
        </w:rPr>
      </w:pPr>
      <w:r>
        <w:rPr>
          <w:b/>
          <w:sz w:val="28"/>
        </w:rPr>
        <w:t>художественной литературы»).</w:t>
      </w:r>
    </w:p>
    <w:p w14:paraId="772BEBE5" w14:textId="77777777" w:rsidR="000820B7" w:rsidRDefault="00447348">
      <w:pPr>
        <w:spacing w:line="319" w:lineRule="exact"/>
        <w:ind w:left="3850" w:right="3981"/>
        <w:jc w:val="center"/>
        <w:rPr>
          <w:i/>
          <w:sz w:val="28"/>
        </w:rPr>
      </w:pPr>
      <w:r>
        <w:rPr>
          <w:i/>
          <w:sz w:val="28"/>
        </w:rPr>
        <w:t>Старший дошкольный возраст (от 6 до7лет)</w:t>
      </w:r>
    </w:p>
    <w:p w14:paraId="6B05A7A0" w14:textId="77777777" w:rsidR="000820B7" w:rsidRDefault="000820B7">
      <w:pPr>
        <w:pStyle w:val="a3"/>
        <w:spacing w:before="6" w:after="1"/>
        <w:rPr>
          <w:i/>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5"/>
        <w:gridCol w:w="492"/>
        <w:gridCol w:w="1190"/>
        <w:gridCol w:w="1721"/>
        <w:gridCol w:w="261"/>
        <w:gridCol w:w="928"/>
        <w:gridCol w:w="1187"/>
        <w:gridCol w:w="1874"/>
        <w:gridCol w:w="2248"/>
        <w:gridCol w:w="172"/>
        <w:gridCol w:w="1696"/>
      </w:tblGrid>
      <w:tr w:rsidR="000820B7" w14:paraId="3EB8F7C9" w14:textId="77777777">
        <w:trPr>
          <w:trHeight w:val="275"/>
        </w:trPr>
        <w:tc>
          <w:tcPr>
            <w:tcW w:w="13764" w:type="dxa"/>
            <w:gridSpan w:val="11"/>
          </w:tcPr>
          <w:p w14:paraId="52FC93A5" w14:textId="77777777" w:rsidR="000820B7" w:rsidRDefault="00447348">
            <w:pPr>
              <w:pStyle w:val="TableParagraph"/>
              <w:spacing w:line="256" w:lineRule="exact"/>
              <w:ind w:left="2433" w:right="2420"/>
              <w:jc w:val="center"/>
              <w:rPr>
                <w:sz w:val="24"/>
              </w:rPr>
            </w:pPr>
            <w:r>
              <w:rPr>
                <w:b/>
                <w:sz w:val="24"/>
              </w:rPr>
              <w:t xml:space="preserve">Основная цель: </w:t>
            </w:r>
            <w:r>
              <w:rPr>
                <w:sz w:val="24"/>
              </w:rPr>
              <w:t>формирование интереса и потребности в чтении (восприятии книги).</w:t>
            </w:r>
          </w:p>
        </w:tc>
      </w:tr>
      <w:tr w:rsidR="000820B7" w14:paraId="6E6E9047" w14:textId="77777777">
        <w:trPr>
          <w:trHeight w:val="386"/>
        </w:trPr>
        <w:tc>
          <w:tcPr>
            <w:tcW w:w="13764" w:type="dxa"/>
            <w:gridSpan w:val="11"/>
            <w:tcBorders>
              <w:bottom w:val="single" w:sz="6" w:space="0" w:color="000000"/>
            </w:tcBorders>
          </w:tcPr>
          <w:p w14:paraId="5906A180" w14:textId="77777777" w:rsidR="000820B7" w:rsidRDefault="00447348">
            <w:pPr>
              <w:pStyle w:val="TableParagraph"/>
              <w:spacing w:line="273" w:lineRule="exact"/>
              <w:ind w:left="2432" w:right="2420"/>
              <w:jc w:val="center"/>
              <w:rPr>
                <w:b/>
                <w:sz w:val="24"/>
              </w:rPr>
            </w:pPr>
            <w:r>
              <w:rPr>
                <w:b/>
                <w:sz w:val="24"/>
              </w:rPr>
              <w:t>Задачи ознакомления с художественной литературой в ФГОС ДО</w:t>
            </w:r>
          </w:p>
        </w:tc>
      </w:tr>
      <w:tr w:rsidR="000820B7" w14:paraId="487D335D" w14:textId="77777777">
        <w:trPr>
          <w:trHeight w:val="3861"/>
        </w:trPr>
        <w:tc>
          <w:tcPr>
            <w:tcW w:w="1995" w:type="dxa"/>
            <w:tcBorders>
              <w:top w:val="single" w:sz="6" w:space="0" w:color="000000"/>
            </w:tcBorders>
          </w:tcPr>
          <w:p w14:paraId="22A1D966" w14:textId="77777777" w:rsidR="000820B7" w:rsidRDefault="00447348">
            <w:pPr>
              <w:pStyle w:val="TableParagraph"/>
              <w:ind w:left="107" w:right="124"/>
              <w:rPr>
                <w:sz w:val="24"/>
              </w:rPr>
            </w:pPr>
            <w:r>
              <w:rPr>
                <w:sz w:val="24"/>
              </w:rPr>
              <w:t>Воспитывать ценностное отношение к художественной литературе, как виду искусства, родному языку и литературной речи.</w:t>
            </w:r>
          </w:p>
        </w:tc>
        <w:tc>
          <w:tcPr>
            <w:tcW w:w="1682" w:type="dxa"/>
            <w:gridSpan w:val="2"/>
            <w:tcBorders>
              <w:top w:val="single" w:sz="6" w:space="0" w:color="000000"/>
            </w:tcBorders>
          </w:tcPr>
          <w:p w14:paraId="361DDD38" w14:textId="77777777" w:rsidR="000820B7" w:rsidRDefault="00447348">
            <w:pPr>
              <w:pStyle w:val="TableParagraph"/>
              <w:ind w:left="107" w:right="113"/>
              <w:rPr>
                <w:sz w:val="24"/>
              </w:rPr>
            </w:pPr>
            <w:r>
              <w:rPr>
                <w:sz w:val="24"/>
              </w:rPr>
              <w:t>Способствова ть углублению и дифференциа ции читательских интересов.</w:t>
            </w:r>
          </w:p>
        </w:tc>
        <w:tc>
          <w:tcPr>
            <w:tcW w:w="1982" w:type="dxa"/>
            <w:gridSpan w:val="2"/>
            <w:tcBorders>
              <w:top w:val="single" w:sz="6" w:space="0" w:color="000000"/>
            </w:tcBorders>
          </w:tcPr>
          <w:p w14:paraId="32BC8BE8" w14:textId="77777777" w:rsidR="000820B7" w:rsidRDefault="00447348">
            <w:pPr>
              <w:pStyle w:val="TableParagraph"/>
              <w:ind w:left="108" w:right="251"/>
              <w:rPr>
                <w:sz w:val="24"/>
              </w:rPr>
            </w:pPr>
            <w:r>
              <w:rPr>
                <w:sz w:val="24"/>
              </w:rPr>
              <w:t>Обогащать читательский опыт детей за счет произведений более сложных по содержанию и форме.</w:t>
            </w:r>
          </w:p>
        </w:tc>
        <w:tc>
          <w:tcPr>
            <w:tcW w:w="2115" w:type="dxa"/>
            <w:gridSpan w:val="2"/>
            <w:tcBorders>
              <w:top w:val="single" w:sz="6" w:space="0" w:color="000000"/>
            </w:tcBorders>
          </w:tcPr>
          <w:p w14:paraId="064FFF9A" w14:textId="77777777" w:rsidR="000820B7" w:rsidRDefault="00447348">
            <w:pPr>
              <w:pStyle w:val="TableParagraph"/>
              <w:ind w:left="108" w:right="96"/>
              <w:rPr>
                <w:sz w:val="24"/>
              </w:rPr>
            </w:pPr>
            <w:r>
              <w:rPr>
                <w:sz w:val="24"/>
              </w:rPr>
              <w:t>Обеспечивать формирование у детей целостной картины мира, развивать способность творчески воспринимать реальную действительность, приобщать к социально – нравственным</w:t>
            </w:r>
          </w:p>
          <w:p w14:paraId="460D72E3" w14:textId="77777777" w:rsidR="000820B7" w:rsidRDefault="00447348">
            <w:pPr>
              <w:pStyle w:val="TableParagraph"/>
              <w:spacing w:line="262" w:lineRule="exact"/>
              <w:ind w:left="108"/>
              <w:rPr>
                <w:sz w:val="24"/>
              </w:rPr>
            </w:pPr>
            <w:r>
              <w:rPr>
                <w:sz w:val="24"/>
              </w:rPr>
              <w:t>ценностям.</w:t>
            </w:r>
          </w:p>
        </w:tc>
        <w:tc>
          <w:tcPr>
            <w:tcW w:w="1874" w:type="dxa"/>
            <w:tcBorders>
              <w:top w:val="single" w:sz="6" w:space="0" w:color="000000"/>
            </w:tcBorders>
          </w:tcPr>
          <w:p w14:paraId="0CFD544C" w14:textId="77777777" w:rsidR="000820B7" w:rsidRDefault="00447348">
            <w:pPr>
              <w:pStyle w:val="TableParagraph"/>
              <w:ind w:left="108" w:right="99"/>
              <w:rPr>
                <w:sz w:val="24"/>
              </w:rPr>
            </w:pPr>
            <w:r>
              <w:rPr>
                <w:sz w:val="24"/>
              </w:rPr>
              <w:t>Способствовать развитию художественно го восприятия текста в единстве его формы и содержания.</w:t>
            </w:r>
          </w:p>
        </w:tc>
        <w:tc>
          <w:tcPr>
            <w:tcW w:w="2420" w:type="dxa"/>
            <w:gridSpan w:val="2"/>
            <w:tcBorders>
              <w:top w:val="single" w:sz="6" w:space="0" w:color="000000"/>
            </w:tcBorders>
          </w:tcPr>
          <w:p w14:paraId="6D979550" w14:textId="77777777" w:rsidR="000820B7" w:rsidRDefault="00447348">
            <w:pPr>
              <w:pStyle w:val="TableParagraph"/>
              <w:ind w:left="111" w:right="351"/>
              <w:rPr>
                <w:sz w:val="24"/>
              </w:rPr>
            </w:pPr>
            <w:r>
              <w:rPr>
                <w:sz w:val="24"/>
              </w:rPr>
              <w:t>Обогащать представления об особенностях литературы (фольклор и авторская литература), видах (проза и поэзия), о многообразии жанров.</w:t>
            </w:r>
          </w:p>
        </w:tc>
        <w:tc>
          <w:tcPr>
            <w:tcW w:w="1696" w:type="dxa"/>
            <w:tcBorders>
              <w:top w:val="single" w:sz="6" w:space="0" w:color="000000"/>
            </w:tcBorders>
          </w:tcPr>
          <w:p w14:paraId="6B48169F" w14:textId="77777777" w:rsidR="000820B7" w:rsidRDefault="00447348">
            <w:pPr>
              <w:pStyle w:val="TableParagraph"/>
              <w:ind w:left="113" w:right="112"/>
              <w:rPr>
                <w:sz w:val="24"/>
              </w:rPr>
            </w:pPr>
            <w:r>
              <w:rPr>
                <w:sz w:val="24"/>
              </w:rPr>
              <w:t>Обеспечивать возможность проявления детьми самостоятель ности и творчества в разных видах деятельности на основе литературных произведений</w:t>
            </w:r>
          </w:p>
          <w:p w14:paraId="4798B5A4" w14:textId="77777777" w:rsidR="000820B7" w:rsidRDefault="00447348">
            <w:pPr>
              <w:pStyle w:val="TableParagraph"/>
              <w:spacing w:line="274" w:lineRule="exact"/>
              <w:ind w:left="113"/>
              <w:rPr>
                <w:sz w:val="24"/>
              </w:rPr>
            </w:pPr>
            <w:r>
              <w:rPr>
                <w:sz w:val="24"/>
              </w:rPr>
              <w:t>.</w:t>
            </w:r>
          </w:p>
        </w:tc>
      </w:tr>
      <w:tr w:rsidR="000820B7" w14:paraId="525F4AAB" w14:textId="77777777">
        <w:trPr>
          <w:trHeight w:val="277"/>
        </w:trPr>
        <w:tc>
          <w:tcPr>
            <w:tcW w:w="13764" w:type="dxa"/>
            <w:gridSpan w:val="11"/>
          </w:tcPr>
          <w:p w14:paraId="06284803" w14:textId="77777777" w:rsidR="000820B7" w:rsidRDefault="00447348">
            <w:pPr>
              <w:pStyle w:val="TableParagraph"/>
              <w:spacing w:line="258" w:lineRule="exact"/>
              <w:ind w:left="2432" w:right="2420"/>
              <w:jc w:val="center"/>
              <w:rPr>
                <w:b/>
                <w:sz w:val="24"/>
              </w:rPr>
            </w:pPr>
            <w:r>
              <w:rPr>
                <w:b/>
                <w:sz w:val="24"/>
              </w:rPr>
              <w:t>Основные направления работы</w:t>
            </w:r>
          </w:p>
        </w:tc>
      </w:tr>
      <w:tr w:rsidR="000820B7" w14:paraId="2012961C" w14:textId="77777777">
        <w:trPr>
          <w:trHeight w:val="827"/>
        </w:trPr>
        <w:tc>
          <w:tcPr>
            <w:tcW w:w="5398" w:type="dxa"/>
            <w:gridSpan w:val="4"/>
          </w:tcPr>
          <w:p w14:paraId="2CC06913" w14:textId="77777777" w:rsidR="000820B7" w:rsidRDefault="00447348">
            <w:pPr>
              <w:pStyle w:val="TableParagraph"/>
              <w:spacing w:line="268" w:lineRule="exact"/>
              <w:ind w:left="107"/>
              <w:rPr>
                <w:sz w:val="24"/>
              </w:rPr>
            </w:pPr>
            <w:r>
              <w:rPr>
                <w:sz w:val="24"/>
              </w:rPr>
              <w:t>Расширение читательского интереса детей</w:t>
            </w:r>
          </w:p>
        </w:tc>
        <w:tc>
          <w:tcPr>
            <w:tcW w:w="4250" w:type="dxa"/>
            <w:gridSpan w:val="4"/>
          </w:tcPr>
          <w:p w14:paraId="6C8BC768" w14:textId="77777777" w:rsidR="000820B7" w:rsidRDefault="00447348">
            <w:pPr>
              <w:pStyle w:val="TableParagraph"/>
              <w:ind w:left="108" w:right="544"/>
              <w:rPr>
                <w:sz w:val="24"/>
              </w:rPr>
            </w:pPr>
            <w:r>
              <w:rPr>
                <w:sz w:val="24"/>
              </w:rPr>
              <w:t>Помощь в правильном восприятии литературного текста</w:t>
            </w:r>
          </w:p>
        </w:tc>
        <w:tc>
          <w:tcPr>
            <w:tcW w:w="4116" w:type="dxa"/>
            <w:gridSpan w:val="3"/>
          </w:tcPr>
          <w:p w14:paraId="496DC1E3" w14:textId="77777777" w:rsidR="000820B7" w:rsidRDefault="00447348">
            <w:pPr>
              <w:pStyle w:val="TableParagraph"/>
              <w:ind w:left="111" w:right="1434"/>
              <w:rPr>
                <w:sz w:val="24"/>
              </w:rPr>
            </w:pPr>
            <w:r>
              <w:rPr>
                <w:sz w:val="24"/>
              </w:rPr>
              <w:t>Организация творческой деятельности на основе</w:t>
            </w:r>
          </w:p>
          <w:p w14:paraId="12B40AE4" w14:textId="77777777" w:rsidR="000820B7" w:rsidRDefault="00447348">
            <w:pPr>
              <w:pStyle w:val="TableParagraph"/>
              <w:spacing w:line="264" w:lineRule="exact"/>
              <w:ind w:left="111"/>
              <w:rPr>
                <w:sz w:val="24"/>
              </w:rPr>
            </w:pPr>
            <w:r>
              <w:rPr>
                <w:sz w:val="24"/>
              </w:rPr>
              <w:t>литературного текста</w:t>
            </w:r>
          </w:p>
        </w:tc>
      </w:tr>
      <w:tr w:rsidR="000820B7" w14:paraId="47513E4D" w14:textId="77777777">
        <w:trPr>
          <w:trHeight w:val="276"/>
        </w:trPr>
        <w:tc>
          <w:tcPr>
            <w:tcW w:w="13764" w:type="dxa"/>
            <w:gridSpan w:val="11"/>
          </w:tcPr>
          <w:p w14:paraId="04157C61" w14:textId="77777777" w:rsidR="000820B7" w:rsidRDefault="00447348">
            <w:pPr>
              <w:pStyle w:val="TableParagraph"/>
              <w:spacing w:line="256" w:lineRule="exact"/>
              <w:ind w:left="2433" w:right="2419"/>
              <w:jc w:val="center"/>
              <w:rPr>
                <w:b/>
                <w:sz w:val="24"/>
              </w:rPr>
            </w:pPr>
            <w:r>
              <w:rPr>
                <w:b/>
                <w:sz w:val="24"/>
              </w:rPr>
              <w:t>Основные принципы организации работы</w:t>
            </w:r>
          </w:p>
        </w:tc>
      </w:tr>
      <w:tr w:rsidR="000820B7" w14:paraId="33C357D2" w14:textId="77777777">
        <w:trPr>
          <w:trHeight w:val="1379"/>
        </w:trPr>
        <w:tc>
          <w:tcPr>
            <w:tcW w:w="2487" w:type="dxa"/>
            <w:gridSpan w:val="2"/>
          </w:tcPr>
          <w:p w14:paraId="12CFD822" w14:textId="77777777" w:rsidR="000820B7" w:rsidRDefault="00447348">
            <w:pPr>
              <w:pStyle w:val="TableParagraph"/>
              <w:ind w:left="107"/>
              <w:rPr>
                <w:sz w:val="24"/>
              </w:rPr>
            </w:pPr>
            <w:r>
              <w:rPr>
                <w:sz w:val="24"/>
              </w:rPr>
              <w:t>Ежедневное чтение детям вслух является обязательным и</w:t>
            </w:r>
          </w:p>
          <w:p w14:paraId="4AA340C1" w14:textId="77777777" w:rsidR="000820B7" w:rsidRDefault="00447348">
            <w:pPr>
              <w:pStyle w:val="TableParagraph"/>
              <w:spacing w:line="270" w:lineRule="atLeast"/>
              <w:ind w:left="107"/>
              <w:rPr>
                <w:sz w:val="24"/>
              </w:rPr>
            </w:pPr>
            <w:r>
              <w:rPr>
                <w:sz w:val="24"/>
              </w:rPr>
              <w:t>рассматривается как традиция</w:t>
            </w:r>
          </w:p>
        </w:tc>
        <w:tc>
          <w:tcPr>
            <w:tcW w:w="4100" w:type="dxa"/>
            <w:gridSpan w:val="4"/>
          </w:tcPr>
          <w:p w14:paraId="73F812FD" w14:textId="77777777" w:rsidR="000820B7" w:rsidRDefault="00447348">
            <w:pPr>
              <w:pStyle w:val="TableParagraph"/>
              <w:ind w:left="107" w:right="134"/>
              <w:rPr>
                <w:sz w:val="24"/>
              </w:rPr>
            </w:pPr>
            <w:r>
              <w:rPr>
                <w:sz w:val="24"/>
              </w:rPr>
              <w:t>В отборе художественных текстов учитываются предпочтения педагогов и особенности детей, а</w:t>
            </w:r>
            <w:r>
              <w:rPr>
                <w:spacing w:val="-13"/>
                <w:sz w:val="24"/>
              </w:rPr>
              <w:t xml:space="preserve"> </w:t>
            </w:r>
            <w:r>
              <w:rPr>
                <w:sz w:val="24"/>
              </w:rPr>
              <w:t>так</w:t>
            </w:r>
          </w:p>
          <w:p w14:paraId="0EFD5CD0" w14:textId="77777777" w:rsidR="000820B7" w:rsidRDefault="00447348">
            <w:pPr>
              <w:pStyle w:val="TableParagraph"/>
              <w:spacing w:line="270" w:lineRule="atLeast"/>
              <w:ind w:left="107" w:right="128"/>
              <w:rPr>
                <w:sz w:val="24"/>
              </w:rPr>
            </w:pPr>
            <w:r>
              <w:rPr>
                <w:sz w:val="24"/>
              </w:rPr>
              <w:t>же способность книги</w:t>
            </w:r>
            <w:r>
              <w:rPr>
                <w:spacing w:val="-15"/>
                <w:sz w:val="24"/>
              </w:rPr>
              <w:t xml:space="preserve"> </w:t>
            </w:r>
            <w:r>
              <w:rPr>
                <w:sz w:val="24"/>
              </w:rPr>
              <w:t>конкурировать с видеотехникой не только на</w:t>
            </w:r>
            <w:r>
              <w:rPr>
                <w:spacing w:val="-17"/>
                <w:sz w:val="24"/>
              </w:rPr>
              <w:t xml:space="preserve"> </w:t>
            </w:r>
            <w:r>
              <w:rPr>
                <w:sz w:val="24"/>
              </w:rPr>
              <w:t>уровне</w:t>
            </w:r>
          </w:p>
        </w:tc>
        <w:tc>
          <w:tcPr>
            <w:tcW w:w="5309" w:type="dxa"/>
            <w:gridSpan w:val="3"/>
            <w:tcBorders>
              <w:right w:val="single" w:sz="6" w:space="0" w:color="000000"/>
            </w:tcBorders>
          </w:tcPr>
          <w:p w14:paraId="28DE566E" w14:textId="77777777" w:rsidR="000820B7" w:rsidRDefault="00447348">
            <w:pPr>
              <w:pStyle w:val="TableParagraph"/>
              <w:ind w:left="109" w:right="117"/>
              <w:rPr>
                <w:sz w:val="24"/>
              </w:rPr>
            </w:pPr>
            <w:r>
              <w:rPr>
                <w:sz w:val="24"/>
              </w:rPr>
              <w:t>Разработка на основе произведений художественной литературы детско- родительских проектов с включением различных</w:t>
            </w:r>
          </w:p>
          <w:p w14:paraId="74A67CA5" w14:textId="77777777" w:rsidR="000820B7" w:rsidRDefault="00447348">
            <w:pPr>
              <w:pStyle w:val="TableParagraph"/>
              <w:spacing w:line="270" w:lineRule="atLeast"/>
              <w:ind w:left="109" w:right="556"/>
              <w:rPr>
                <w:sz w:val="24"/>
              </w:rPr>
            </w:pPr>
            <w:r>
              <w:rPr>
                <w:sz w:val="24"/>
              </w:rPr>
              <w:t>видов деятельности: игровой, продуктивной, коммуникативной, позновательно-</w:t>
            </w:r>
          </w:p>
        </w:tc>
        <w:tc>
          <w:tcPr>
            <w:tcW w:w="1868" w:type="dxa"/>
            <w:gridSpan w:val="2"/>
            <w:tcBorders>
              <w:left w:val="single" w:sz="6" w:space="0" w:color="000000"/>
            </w:tcBorders>
          </w:tcPr>
          <w:p w14:paraId="3208B91B" w14:textId="77777777" w:rsidR="000820B7" w:rsidRDefault="00447348">
            <w:pPr>
              <w:pStyle w:val="TableParagraph"/>
              <w:ind w:left="110" w:right="224"/>
              <w:rPr>
                <w:sz w:val="24"/>
              </w:rPr>
            </w:pPr>
            <w:r>
              <w:rPr>
                <w:sz w:val="24"/>
              </w:rPr>
              <w:t>Отказ от обучающих занятий по</w:t>
            </w:r>
          </w:p>
          <w:p w14:paraId="13B221B2" w14:textId="77777777" w:rsidR="000820B7" w:rsidRDefault="00447348">
            <w:pPr>
              <w:pStyle w:val="TableParagraph"/>
              <w:spacing w:line="270" w:lineRule="atLeast"/>
              <w:ind w:left="110" w:right="224"/>
              <w:rPr>
                <w:sz w:val="24"/>
              </w:rPr>
            </w:pPr>
            <w:r>
              <w:rPr>
                <w:sz w:val="24"/>
              </w:rPr>
              <w:t>ознакомлению с</w:t>
            </w:r>
          </w:p>
        </w:tc>
      </w:tr>
    </w:tbl>
    <w:p w14:paraId="680CE8EE" w14:textId="77777777" w:rsidR="000820B7" w:rsidRDefault="000820B7">
      <w:pPr>
        <w:spacing w:line="270" w:lineRule="atLeast"/>
        <w:rPr>
          <w:sz w:val="24"/>
        </w:rPr>
        <w:sectPr w:rsidR="000820B7">
          <w:pgSz w:w="16840" w:h="11910" w:orient="landscape"/>
          <w:pgMar w:top="1100" w:right="0" w:bottom="1180" w:left="20" w:header="0" w:footer="988" w:gutter="0"/>
          <w:cols w:space="720"/>
        </w:sectPr>
      </w:pPr>
    </w:p>
    <w:p w14:paraId="5250E3E7" w14:textId="77777777" w:rsidR="000820B7" w:rsidRDefault="000820B7">
      <w:pPr>
        <w:pStyle w:val="a3"/>
        <w:spacing w:before="5"/>
        <w:rPr>
          <w:sz w:val="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7"/>
        <w:gridCol w:w="2324"/>
        <w:gridCol w:w="1779"/>
        <w:gridCol w:w="133"/>
        <w:gridCol w:w="779"/>
        <w:gridCol w:w="1756"/>
        <w:gridCol w:w="2649"/>
        <w:gridCol w:w="1872"/>
      </w:tblGrid>
      <w:tr w:rsidR="000820B7" w14:paraId="61667980" w14:textId="77777777">
        <w:trPr>
          <w:trHeight w:val="1655"/>
        </w:trPr>
        <w:tc>
          <w:tcPr>
            <w:tcW w:w="2487" w:type="dxa"/>
          </w:tcPr>
          <w:p w14:paraId="0443EEE9" w14:textId="77777777" w:rsidR="000820B7" w:rsidRDefault="000820B7">
            <w:pPr>
              <w:pStyle w:val="TableParagraph"/>
              <w:rPr>
                <w:sz w:val="24"/>
              </w:rPr>
            </w:pPr>
          </w:p>
        </w:tc>
        <w:tc>
          <w:tcPr>
            <w:tcW w:w="4103" w:type="dxa"/>
            <w:gridSpan w:val="2"/>
          </w:tcPr>
          <w:p w14:paraId="3D3119E4" w14:textId="77777777" w:rsidR="000820B7" w:rsidRDefault="00447348">
            <w:pPr>
              <w:pStyle w:val="TableParagraph"/>
              <w:ind w:left="107" w:right="1131"/>
              <w:rPr>
                <w:sz w:val="24"/>
              </w:rPr>
            </w:pPr>
            <w:r>
              <w:rPr>
                <w:sz w:val="24"/>
              </w:rPr>
              <w:t>содержания, но и на уровне зрительного ряда</w:t>
            </w:r>
          </w:p>
        </w:tc>
        <w:tc>
          <w:tcPr>
            <w:tcW w:w="5317" w:type="dxa"/>
            <w:gridSpan w:val="4"/>
            <w:tcBorders>
              <w:right w:val="single" w:sz="6" w:space="0" w:color="000000"/>
            </w:tcBorders>
          </w:tcPr>
          <w:p w14:paraId="1FBB10FA" w14:textId="77777777" w:rsidR="000820B7" w:rsidRDefault="00447348">
            <w:pPr>
              <w:pStyle w:val="TableParagraph"/>
              <w:ind w:left="106" w:right="218"/>
              <w:rPr>
                <w:sz w:val="24"/>
              </w:rPr>
            </w:pPr>
            <w:r>
              <w:rPr>
                <w:sz w:val="24"/>
              </w:rPr>
              <w:t>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w:t>
            </w:r>
          </w:p>
          <w:p w14:paraId="668715CB" w14:textId="77777777" w:rsidR="000820B7" w:rsidRDefault="00447348">
            <w:pPr>
              <w:pStyle w:val="TableParagraph"/>
              <w:spacing w:line="264" w:lineRule="exact"/>
              <w:ind w:left="106"/>
              <w:rPr>
                <w:sz w:val="24"/>
              </w:rPr>
            </w:pPr>
            <w:r>
              <w:rPr>
                <w:sz w:val="24"/>
              </w:rPr>
              <w:t>родительских праздников и др.</w:t>
            </w:r>
          </w:p>
        </w:tc>
        <w:tc>
          <w:tcPr>
            <w:tcW w:w="1872" w:type="dxa"/>
            <w:tcBorders>
              <w:left w:val="single" w:sz="6" w:space="0" w:color="000000"/>
            </w:tcBorders>
          </w:tcPr>
          <w:p w14:paraId="675BF7D1" w14:textId="77777777" w:rsidR="000820B7" w:rsidRDefault="00447348">
            <w:pPr>
              <w:pStyle w:val="TableParagraph"/>
              <w:ind w:left="99" w:right="99"/>
              <w:rPr>
                <w:sz w:val="24"/>
              </w:rPr>
            </w:pPr>
            <w:r>
              <w:rPr>
                <w:sz w:val="24"/>
              </w:rPr>
              <w:t>художественно й литературой в пользу свободного непринудитель</w:t>
            </w:r>
          </w:p>
          <w:p w14:paraId="4E3EFC6B" w14:textId="77777777" w:rsidR="000820B7" w:rsidRDefault="00447348">
            <w:pPr>
              <w:pStyle w:val="TableParagraph"/>
              <w:spacing w:line="264" w:lineRule="exact"/>
              <w:ind w:left="99"/>
              <w:rPr>
                <w:sz w:val="24"/>
              </w:rPr>
            </w:pPr>
            <w:r>
              <w:rPr>
                <w:sz w:val="24"/>
              </w:rPr>
              <w:t>ного чтения</w:t>
            </w:r>
          </w:p>
        </w:tc>
      </w:tr>
      <w:tr w:rsidR="000820B7" w14:paraId="1E636808" w14:textId="77777777">
        <w:trPr>
          <w:trHeight w:val="275"/>
        </w:trPr>
        <w:tc>
          <w:tcPr>
            <w:tcW w:w="13779" w:type="dxa"/>
            <w:gridSpan w:val="8"/>
          </w:tcPr>
          <w:p w14:paraId="334FFB2B" w14:textId="77777777" w:rsidR="000820B7" w:rsidRDefault="00447348">
            <w:pPr>
              <w:pStyle w:val="TableParagraph"/>
              <w:spacing w:line="256" w:lineRule="exact"/>
              <w:ind w:left="4717" w:right="4717"/>
              <w:jc w:val="center"/>
              <w:rPr>
                <w:b/>
                <w:sz w:val="24"/>
              </w:rPr>
            </w:pPr>
            <w:r>
              <w:rPr>
                <w:b/>
                <w:sz w:val="24"/>
              </w:rPr>
              <w:t>Интеграция образовательных областей</w:t>
            </w:r>
          </w:p>
        </w:tc>
      </w:tr>
      <w:tr w:rsidR="000820B7" w14:paraId="7919E1E4" w14:textId="77777777">
        <w:trPr>
          <w:trHeight w:val="551"/>
        </w:trPr>
        <w:tc>
          <w:tcPr>
            <w:tcW w:w="2487" w:type="dxa"/>
          </w:tcPr>
          <w:p w14:paraId="669AB25A" w14:textId="77777777" w:rsidR="000820B7" w:rsidRDefault="00447348">
            <w:pPr>
              <w:pStyle w:val="TableParagraph"/>
              <w:spacing w:line="270" w:lineRule="exact"/>
              <w:ind w:left="151"/>
              <w:rPr>
                <w:sz w:val="24"/>
              </w:rPr>
            </w:pPr>
            <w:r>
              <w:rPr>
                <w:sz w:val="24"/>
              </w:rPr>
              <w:t>Физическое развитие</w:t>
            </w:r>
          </w:p>
        </w:tc>
        <w:tc>
          <w:tcPr>
            <w:tcW w:w="4236" w:type="dxa"/>
            <w:gridSpan w:val="3"/>
          </w:tcPr>
          <w:p w14:paraId="57B9106B" w14:textId="77777777" w:rsidR="000820B7" w:rsidRDefault="00447348">
            <w:pPr>
              <w:pStyle w:val="TableParagraph"/>
              <w:spacing w:line="270" w:lineRule="exact"/>
              <w:ind w:left="514" w:right="509"/>
              <w:jc w:val="center"/>
              <w:rPr>
                <w:sz w:val="24"/>
              </w:rPr>
            </w:pPr>
            <w:r>
              <w:rPr>
                <w:sz w:val="24"/>
              </w:rPr>
              <w:t>Социально - коммуникативное</w:t>
            </w:r>
          </w:p>
          <w:p w14:paraId="71B7BE06" w14:textId="77777777" w:rsidR="000820B7" w:rsidRDefault="00447348">
            <w:pPr>
              <w:pStyle w:val="TableParagraph"/>
              <w:spacing w:line="261" w:lineRule="exact"/>
              <w:ind w:left="514" w:right="505"/>
              <w:jc w:val="center"/>
              <w:rPr>
                <w:sz w:val="24"/>
              </w:rPr>
            </w:pPr>
            <w:r>
              <w:rPr>
                <w:sz w:val="24"/>
              </w:rPr>
              <w:t>развитие</w:t>
            </w:r>
          </w:p>
        </w:tc>
        <w:tc>
          <w:tcPr>
            <w:tcW w:w="2535" w:type="dxa"/>
            <w:gridSpan w:val="2"/>
          </w:tcPr>
          <w:p w14:paraId="3101CE43" w14:textId="77777777" w:rsidR="000820B7" w:rsidRDefault="00447348">
            <w:pPr>
              <w:pStyle w:val="TableParagraph"/>
              <w:spacing w:line="270" w:lineRule="exact"/>
              <w:ind w:left="226" w:right="224"/>
              <w:jc w:val="center"/>
              <w:rPr>
                <w:sz w:val="24"/>
              </w:rPr>
            </w:pPr>
            <w:r>
              <w:rPr>
                <w:sz w:val="24"/>
              </w:rPr>
              <w:t>Познавательное</w:t>
            </w:r>
          </w:p>
          <w:p w14:paraId="2D52B157" w14:textId="77777777" w:rsidR="000820B7" w:rsidRDefault="00447348">
            <w:pPr>
              <w:pStyle w:val="TableParagraph"/>
              <w:spacing w:line="261" w:lineRule="exact"/>
              <w:ind w:left="226" w:right="224"/>
              <w:jc w:val="center"/>
              <w:rPr>
                <w:sz w:val="24"/>
              </w:rPr>
            </w:pPr>
            <w:r>
              <w:rPr>
                <w:sz w:val="24"/>
              </w:rPr>
              <w:t>развитие</w:t>
            </w:r>
          </w:p>
        </w:tc>
        <w:tc>
          <w:tcPr>
            <w:tcW w:w="4521" w:type="dxa"/>
            <w:gridSpan w:val="2"/>
          </w:tcPr>
          <w:p w14:paraId="586A17A4" w14:textId="77777777" w:rsidR="000820B7" w:rsidRDefault="00447348">
            <w:pPr>
              <w:pStyle w:val="TableParagraph"/>
              <w:spacing w:line="270" w:lineRule="exact"/>
              <w:ind w:left="196"/>
              <w:rPr>
                <w:sz w:val="24"/>
              </w:rPr>
            </w:pPr>
            <w:r>
              <w:rPr>
                <w:sz w:val="24"/>
              </w:rPr>
              <w:t>Художественно - эстетическое развитие</w:t>
            </w:r>
          </w:p>
        </w:tc>
      </w:tr>
      <w:tr w:rsidR="000820B7" w14:paraId="08638ADD" w14:textId="77777777">
        <w:trPr>
          <w:trHeight w:val="345"/>
        </w:trPr>
        <w:tc>
          <w:tcPr>
            <w:tcW w:w="13779" w:type="dxa"/>
            <w:gridSpan w:val="8"/>
          </w:tcPr>
          <w:p w14:paraId="70FBD692" w14:textId="77777777" w:rsidR="000820B7" w:rsidRDefault="00447348">
            <w:pPr>
              <w:pStyle w:val="TableParagraph"/>
              <w:spacing w:line="276" w:lineRule="exact"/>
              <w:ind w:left="4716" w:right="4717"/>
              <w:jc w:val="center"/>
              <w:rPr>
                <w:b/>
                <w:sz w:val="24"/>
              </w:rPr>
            </w:pPr>
            <w:r>
              <w:rPr>
                <w:b/>
                <w:sz w:val="24"/>
              </w:rPr>
              <w:t>Методы и приемы</w:t>
            </w:r>
          </w:p>
        </w:tc>
      </w:tr>
      <w:tr w:rsidR="000820B7" w14:paraId="5DE87DE4" w14:textId="77777777">
        <w:trPr>
          <w:trHeight w:val="275"/>
        </w:trPr>
        <w:tc>
          <w:tcPr>
            <w:tcW w:w="4811" w:type="dxa"/>
            <w:gridSpan w:val="2"/>
            <w:tcBorders>
              <w:bottom w:val="nil"/>
            </w:tcBorders>
          </w:tcPr>
          <w:p w14:paraId="6DD30272" w14:textId="77777777" w:rsidR="000820B7" w:rsidRDefault="00447348">
            <w:pPr>
              <w:pStyle w:val="TableParagraph"/>
              <w:spacing w:line="255" w:lineRule="exact"/>
              <w:ind w:left="107"/>
              <w:rPr>
                <w:i/>
                <w:sz w:val="24"/>
              </w:rPr>
            </w:pPr>
            <w:r>
              <w:rPr>
                <w:sz w:val="24"/>
              </w:rPr>
              <w:t xml:space="preserve">Словесные методы </w:t>
            </w:r>
            <w:r>
              <w:rPr>
                <w:i/>
                <w:sz w:val="24"/>
              </w:rPr>
              <w:t>(чтение и рассказывание</w:t>
            </w:r>
          </w:p>
        </w:tc>
        <w:tc>
          <w:tcPr>
            <w:tcW w:w="2691" w:type="dxa"/>
            <w:gridSpan w:val="3"/>
            <w:tcBorders>
              <w:bottom w:val="nil"/>
            </w:tcBorders>
          </w:tcPr>
          <w:p w14:paraId="5311B82A" w14:textId="77777777" w:rsidR="000820B7" w:rsidRDefault="00447348">
            <w:pPr>
              <w:pStyle w:val="TableParagraph"/>
              <w:spacing w:line="255" w:lineRule="exact"/>
              <w:ind w:left="107"/>
              <w:rPr>
                <w:sz w:val="24"/>
              </w:rPr>
            </w:pPr>
            <w:r>
              <w:rPr>
                <w:sz w:val="24"/>
              </w:rPr>
              <w:t>Наглядные методы</w:t>
            </w:r>
          </w:p>
        </w:tc>
        <w:tc>
          <w:tcPr>
            <w:tcW w:w="6277" w:type="dxa"/>
            <w:gridSpan w:val="3"/>
            <w:tcBorders>
              <w:bottom w:val="nil"/>
            </w:tcBorders>
          </w:tcPr>
          <w:p w14:paraId="69D2FAB2" w14:textId="77777777" w:rsidR="000820B7" w:rsidRDefault="00447348">
            <w:pPr>
              <w:pStyle w:val="TableParagraph"/>
              <w:spacing w:line="255" w:lineRule="exact"/>
              <w:ind w:left="104"/>
              <w:rPr>
                <w:i/>
                <w:sz w:val="24"/>
              </w:rPr>
            </w:pPr>
            <w:r>
              <w:rPr>
                <w:sz w:val="24"/>
              </w:rPr>
              <w:t xml:space="preserve">Практические методы </w:t>
            </w:r>
            <w:r>
              <w:rPr>
                <w:i/>
                <w:sz w:val="24"/>
              </w:rPr>
              <w:t>(прослушивание записей и</w:t>
            </w:r>
          </w:p>
        </w:tc>
      </w:tr>
      <w:tr w:rsidR="000820B7" w14:paraId="1AC44425" w14:textId="77777777">
        <w:trPr>
          <w:trHeight w:val="275"/>
        </w:trPr>
        <w:tc>
          <w:tcPr>
            <w:tcW w:w="4811" w:type="dxa"/>
            <w:gridSpan w:val="2"/>
            <w:tcBorders>
              <w:top w:val="nil"/>
              <w:bottom w:val="nil"/>
            </w:tcBorders>
          </w:tcPr>
          <w:p w14:paraId="3B327E01" w14:textId="77777777" w:rsidR="000820B7" w:rsidRDefault="00447348">
            <w:pPr>
              <w:pStyle w:val="TableParagraph"/>
              <w:spacing w:line="256" w:lineRule="exact"/>
              <w:ind w:left="107"/>
              <w:rPr>
                <w:i/>
                <w:sz w:val="24"/>
              </w:rPr>
            </w:pPr>
            <w:r>
              <w:rPr>
                <w:i/>
                <w:sz w:val="24"/>
              </w:rPr>
              <w:t>взрослого художественных произведений,</w:t>
            </w:r>
          </w:p>
        </w:tc>
        <w:tc>
          <w:tcPr>
            <w:tcW w:w="2691" w:type="dxa"/>
            <w:gridSpan w:val="3"/>
            <w:tcBorders>
              <w:top w:val="nil"/>
              <w:bottom w:val="nil"/>
            </w:tcBorders>
          </w:tcPr>
          <w:p w14:paraId="1B18AE9A" w14:textId="77777777" w:rsidR="000820B7" w:rsidRDefault="00447348">
            <w:pPr>
              <w:pStyle w:val="TableParagraph"/>
              <w:spacing w:line="256" w:lineRule="exact"/>
              <w:ind w:left="107"/>
              <w:rPr>
                <w:i/>
                <w:sz w:val="24"/>
              </w:rPr>
            </w:pPr>
            <w:r>
              <w:rPr>
                <w:i/>
                <w:sz w:val="24"/>
              </w:rPr>
              <w:t>(непосредственное</w:t>
            </w:r>
          </w:p>
        </w:tc>
        <w:tc>
          <w:tcPr>
            <w:tcW w:w="6277" w:type="dxa"/>
            <w:gridSpan w:val="3"/>
            <w:tcBorders>
              <w:top w:val="nil"/>
              <w:bottom w:val="nil"/>
            </w:tcBorders>
          </w:tcPr>
          <w:p w14:paraId="1CEF134D" w14:textId="77777777" w:rsidR="000820B7" w:rsidRDefault="00447348">
            <w:pPr>
              <w:pStyle w:val="TableParagraph"/>
              <w:spacing w:line="256" w:lineRule="exact"/>
              <w:ind w:left="104"/>
              <w:rPr>
                <w:i/>
                <w:sz w:val="24"/>
              </w:rPr>
            </w:pPr>
            <w:r>
              <w:rPr>
                <w:i/>
                <w:sz w:val="24"/>
              </w:rPr>
              <w:t>просмотр видеоматериалов в исполнении артистов,</w:t>
            </w:r>
          </w:p>
        </w:tc>
      </w:tr>
      <w:tr w:rsidR="000820B7" w14:paraId="68C432AB" w14:textId="77777777">
        <w:trPr>
          <w:trHeight w:val="276"/>
        </w:trPr>
        <w:tc>
          <w:tcPr>
            <w:tcW w:w="4811" w:type="dxa"/>
            <w:gridSpan w:val="2"/>
            <w:tcBorders>
              <w:top w:val="nil"/>
              <w:bottom w:val="nil"/>
            </w:tcBorders>
          </w:tcPr>
          <w:p w14:paraId="76770ABE" w14:textId="77777777" w:rsidR="000820B7" w:rsidRDefault="00447348">
            <w:pPr>
              <w:pStyle w:val="TableParagraph"/>
              <w:spacing w:line="256" w:lineRule="exact"/>
              <w:ind w:left="107"/>
              <w:rPr>
                <w:i/>
                <w:sz w:val="24"/>
              </w:rPr>
            </w:pPr>
            <w:r>
              <w:rPr>
                <w:i/>
                <w:sz w:val="24"/>
              </w:rPr>
              <w:t>беседа после чтения, пересказ, чтение с</w:t>
            </w:r>
          </w:p>
        </w:tc>
        <w:tc>
          <w:tcPr>
            <w:tcW w:w="2691" w:type="dxa"/>
            <w:gridSpan w:val="3"/>
            <w:tcBorders>
              <w:top w:val="nil"/>
              <w:bottom w:val="nil"/>
            </w:tcBorders>
          </w:tcPr>
          <w:p w14:paraId="4FE409EB" w14:textId="77777777" w:rsidR="000820B7" w:rsidRDefault="00447348">
            <w:pPr>
              <w:pStyle w:val="TableParagraph"/>
              <w:spacing w:line="256" w:lineRule="exact"/>
              <w:ind w:left="107"/>
              <w:rPr>
                <w:i/>
                <w:sz w:val="24"/>
              </w:rPr>
            </w:pPr>
            <w:r>
              <w:rPr>
                <w:i/>
                <w:sz w:val="24"/>
              </w:rPr>
              <w:t>наблюдение и его</w:t>
            </w:r>
          </w:p>
        </w:tc>
        <w:tc>
          <w:tcPr>
            <w:tcW w:w="6277" w:type="dxa"/>
            <w:gridSpan w:val="3"/>
            <w:tcBorders>
              <w:top w:val="nil"/>
              <w:bottom w:val="nil"/>
            </w:tcBorders>
          </w:tcPr>
          <w:p w14:paraId="7A5D4F9D" w14:textId="77777777" w:rsidR="000820B7" w:rsidRDefault="00447348">
            <w:pPr>
              <w:pStyle w:val="TableParagraph"/>
              <w:spacing w:line="256" w:lineRule="exact"/>
              <w:ind w:left="104"/>
              <w:rPr>
                <w:i/>
                <w:sz w:val="24"/>
              </w:rPr>
            </w:pPr>
            <w:r>
              <w:rPr>
                <w:i/>
                <w:sz w:val="24"/>
              </w:rPr>
              <w:t>просмотр (прослушивание) записей в исполнении</w:t>
            </w:r>
          </w:p>
        </w:tc>
      </w:tr>
      <w:tr w:rsidR="000820B7" w14:paraId="233A0DA3" w14:textId="77777777">
        <w:trPr>
          <w:trHeight w:val="275"/>
        </w:trPr>
        <w:tc>
          <w:tcPr>
            <w:tcW w:w="4811" w:type="dxa"/>
            <w:gridSpan w:val="2"/>
            <w:tcBorders>
              <w:top w:val="nil"/>
              <w:bottom w:val="nil"/>
            </w:tcBorders>
          </w:tcPr>
          <w:p w14:paraId="49D8B50B" w14:textId="77777777" w:rsidR="000820B7" w:rsidRDefault="00447348">
            <w:pPr>
              <w:pStyle w:val="TableParagraph"/>
              <w:spacing w:line="256" w:lineRule="exact"/>
              <w:ind w:left="107"/>
              <w:rPr>
                <w:i/>
                <w:sz w:val="24"/>
              </w:rPr>
            </w:pPr>
            <w:r>
              <w:rPr>
                <w:i/>
                <w:sz w:val="24"/>
              </w:rPr>
              <w:t>продолжением беседы о книгах,</w:t>
            </w:r>
          </w:p>
        </w:tc>
        <w:tc>
          <w:tcPr>
            <w:tcW w:w="2691" w:type="dxa"/>
            <w:gridSpan w:val="3"/>
            <w:tcBorders>
              <w:top w:val="nil"/>
              <w:bottom w:val="nil"/>
            </w:tcBorders>
          </w:tcPr>
          <w:p w14:paraId="19A6488E" w14:textId="77777777" w:rsidR="000820B7" w:rsidRDefault="00447348">
            <w:pPr>
              <w:pStyle w:val="TableParagraph"/>
              <w:spacing w:line="256" w:lineRule="exact"/>
              <w:ind w:left="107"/>
              <w:rPr>
                <w:i/>
                <w:sz w:val="24"/>
              </w:rPr>
            </w:pPr>
            <w:r>
              <w:rPr>
                <w:i/>
                <w:sz w:val="24"/>
              </w:rPr>
              <w:t>разновидности</w:t>
            </w:r>
          </w:p>
        </w:tc>
        <w:tc>
          <w:tcPr>
            <w:tcW w:w="6277" w:type="dxa"/>
            <w:gridSpan w:val="3"/>
            <w:tcBorders>
              <w:top w:val="nil"/>
              <w:bottom w:val="nil"/>
            </w:tcBorders>
          </w:tcPr>
          <w:p w14:paraId="1B3A3619" w14:textId="77777777" w:rsidR="000820B7" w:rsidRDefault="00447348">
            <w:pPr>
              <w:pStyle w:val="TableParagraph"/>
              <w:spacing w:line="256" w:lineRule="exact"/>
              <w:ind w:left="104"/>
              <w:rPr>
                <w:i/>
                <w:sz w:val="24"/>
              </w:rPr>
            </w:pPr>
            <w:r>
              <w:rPr>
                <w:i/>
                <w:sz w:val="24"/>
              </w:rPr>
              <w:t>литературных текстов самими детьми, вечера</w:t>
            </w:r>
          </w:p>
        </w:tc>
      </w:tr>
      <w:tr w:rsidR="000820B7" w14:paraId="7E448D0D" w14:textId="77777777">
        <w:trPr>
          <w:trHeight w:val="275"/>
        </w:trPr>
        <w:tc>
          <w:tcPr>
            <w:tcW w:w="4811" w:type="dxa"/>
            <w:gridSpan w:val="2"/>
            <w:tcBorders>
              <w:top w:val="nil"/>
              <w:bottom w:val="nil"/>
            </w:tcBorders>
          </w:tcPr>
          <w:p w14:paraId="0529F4AB" w14:textId="77777777" w:rsidR="000820B7" w:rsidRDefault="00447348">
            <w:pPr>
              <w:pStyle w:val="TableParagraph"/>
              <w:spacing w:line="256" w:lineRule="exact"/>
              <w:ind w:left="107"/>
              <w:rPr>
                <w:i/>
                <w:sz w:val="24"/>
              </w:rPr>
            </w:pPr>
            <w:r>
              <w:rPr>
                <w:i/>
                <w:sz w:val="24"/>
              </w:rPr>
              <w:t>обобщающие беседы, заучивание</w:t>
            </w:r>
          </w:p>
        </w:tc>
        <w:tc>
          <w:tcPr>
            <w:tcW w:w="2691" w:type="dxa"/>
            <w:gridSpan w:val="3"/>
            <w:tcBorders>
              <w:top w:val="nil"/>
              <w:bottom w:val="nil"/>
            </w:tcBorders>
          </w:tcPr>
          <w:p w14:paraId="359BFE6B" w14:textId="77777777" w:rsidR="000820B7" w:rsidRDefault="00447348">
            <w:pPr>
              <w:pStyle w:val="TableParagraph"/>
              <w:spacing w:line="256" w:lineRule="exact"/>
              <w:ind w:left="107"/>
              <w:rPr>
                <w:i/>
                <w:sz w:val="24"/>
              </w:rPr>
            </w:pPr>
            <w:r>
              <w:rPr>
                <w:i/>
                <w:sz w:val="24"/>
              </w:rPr>
              <w:t>(наблюдение в природе,</w:t>
            </w:r>
          </w:p>
        </w:tc>
        <w:tc>
          <w:tcPr>
            <w:tcW w:w="6277" w:type="dxa"/>
            <w:gridSpan w:val="3"/>
            <w:tcBorders>
              <w:top w:val="nil"/>
              <w:bottom w:val="nil"/>
            </w:tcBorders>
          </w:tcPr>
          <w:p w14:paraId="3C7C0E7C" w14:textId="77777777" w:rsidR="000820B7" w:rsidRDefault="00447348">
            <w:pPr>
              <w:pStyle w:val="TableParagraph"/>
              <w:spacing w:line="256" w:lineRule="exact"/>
              <w:ind w:left="104"/>
              <w:rPr>
                <w:i/>
                <w:sz w:val="24"/>
              </w:rPr>
            </w:pPr>
            <w:r>
              <w:rPr>
                <w:i/>
                <w:sz w:val="24"/>
              </w:rPr>
              <w:t>литературных развлечений , литературные праздники и</w:t>
            </w:r>
          </w:p>
        </w:tc>
      </w:tr>
      <w:tr w:rsidR="000820B7" w14:paraId="5E5E3E22" w14:textId="77777777">
        <w:trPr>
          <w:trHeight w:val="276"/>
        </w:trPr>
        <w:tc>
          <w:tcPr>
            <w:tcW w:w="4811" w:type="dxa"/>
            <w:gridSpan w:val="2"/>
            <w:tcBorders>
              <w:top w:val="nil"/>
              <w:bottom w:val="nil"/>
            </w:tcBorders>
          </w:tcPr>
          <w:p w14:paraId="26E41C0B" w14:textId="77777777" w:rsidR="000820B7" w:rsidRDefault="00447348">
            <w:pPr>
              <w:pStyle w:val="TableParagraph"/>
              <w:spacing w:line="256" w:lineRule="exact"/>
              <w:ind w:left="107"/>
              <w:rPr>
                <w:i/>
                <w:sz w:val="24"/>
              </w:rPr>
            </w:pPr>
            <w:r>
              <w:rPr>
                <w:i/>
                <w:sz w:val="24"/>
              </w:rPr>
              <w:t>стихотворений,).</w:t>
            </w:r>
          </w:p>
        </w:tc>
        <w:tc>
          <w:tcPr>
            <w:tcW w:w="2691" w:type="dxa"/>
            <w:gridSpan w:val="3"/>
            <w:tcBorders>
              <w:top w:val="nil"/>
              <w:bottom w:val="nil"/>
            </w:tcBorders>
          </w:tcPr>
          <w:p w14:paraId="18149044" w14:textId="77777777" w:rsidR="000820B7" w:rsidRDefault="00447348">
            <w:pPr>
              <w:pStyle w:val="TableParagraph"/>
              <w:spacing w:line="256" w:lineRule="exact"/>
              <w:ind w:left="107"/>
              <w:rPr>
                <w:i/>
                <w:sz w:val="24"/>
              </w:rPr>
            </w:pPr>
            <w:r>
              <w:rPr>
                <w:i/>
                <w:sz w:val="24"/>
              </w:rPr>
              <w:t>экскурсии),</w:t>
            </w:r>
          </w:p>
        </w:tc>
        <w:tc>
          <w:tcPr>
            <w:tcW w:w="6277" w:type="dxa"/>
            <w:gridSpan w:val="3"/>
            <w:tcBorders>
              <w:top w:val="nil"/>
              <w:bottom w:val="nil"/>
            </w:tcBorders>
          </w:tcPr>
          <w:p w14:paraId="67EF3201" w14:textId="77777777" w:rsidR="000820B7" w:rsidRDefault="00447348">
            <w:pPr>
              <w:pStyle w:val="TableParagraph"/>
              <w:spacing w:line="256" w:lineRule="exact"/>
              <w:ind w:left="104"/>
              <w:rPr>
                <w:i/>
                <w:sz w:val="24"/>
              </w:rPr>
            </w:pPr>
            <w:r>
              <w:rPr>
                <w:i/>
                <w:sz w:val="24"/>
              </w:rPr>
              <w:t>театрализованные представления, тематические</w:t>
            </w:r>
          </w:p>
        </w:tc>
      </w:tr>
      <w:tr w:rsidR="000820B7" w14:paraId="31CF774E" w14:textId="77777777">
        <w:trPr>
          <w:trHeight w:val="275"/>
        </w:trPr>
        <w:tc>
          <w:tcPr>
            <w:tcW w:w="4811" w:type="dxa"/>
            <w:gridSpan w:val="2"/>
            <w:tcBorders>
              <w:top w:val="nil"/>
              <w:bottom w:val="nil"/>
            </w:tcBorders>
          </w:tcPr>
          <w:p w14:paraId="60827C29" w14:textId="77777777" w:rsidR="000820B7" w:rsidRDefault="00447348">
            <w:pPr>
              <w:pStyle w:val="TableParagraph"/>
              <w:spacing w:line="256" w:lineRule="exact"/>
              <w:ind w:left="107"/>
              <w:rPr>
                <w:i/>
                <w:sz w:val="24"/>
              </w:rPr>
            </w:pPr>
            <w:r>
              <w:rPr>
                <w:sz w:val="24"/>
              </w:rPr>
              <w:t xml:space="preserve">Словесные приемы </w:t>
            </w:r>
            <w:r>
              <w:rPr>
                <w:i/>
                <w:sz w:val="24"/>
              </w:rPr>
              <w:t>(речевой образец,</w:t>
            </w:r>
          </w:p>
        </w:tc>
        <w:tc>
          <w:tcPr>
            <w:tcW w:w="2691" w:type="dxa"/>
            <w:gridSpan w:val="3"/>
            <w:tcBorders>
              <w:top w:val="nil"/>
              <w:bottom w:val="nil"/>
            </w:tcBorders>
          </w:tcPr>
          <w:p w14:paraId="08E21A9F" w14:textId="77777777" w:rsidR="000820B7" w:rsidRDefault="00447348">
            <w:pPr>
              <w:pStyle w:val="TableParagraph"/>
              <w:spacing w:line="256" w:lineRule="exact"/>
              <w:ind w:left="107"/>
              <w:rPr>
                <w:i/>
                <w:sz w:val="24"/>
              </w:rPr>
            </w:pPr>
            <w:r>
              <w:rPr>
                <w:i/>
                <w:sz w:val="24"/>
              </w:rPr>
              <w:t>опосредственное</w:t>
            </w:r>
          </w:p>
        </w:tc>
        <w:tc>
          <w:tcPr>
            <w:tcW w:w="6277" w:type="dxa"/>
            <w:gridSpan w:val="3"/>
            <w:tcBorders>
              <w:top w:val="nil"/>
              <w:bottom w:val="nil"/>
            </w:tcBorders>
          </w:tcPr>
          <w:p w14:paraId="6524048D" w14:textId="77777777" w:rsidR="000820B7" w:rsidRDefault="00447348">
            <w:pPr>
              <w:pStyle w:val="TableParagraph"/>
              <w:spacing w:line="256" w:lineRule="exact"/>
              <w:ind w:left="104"/>
              <w:rPr>
                <w:i/>
                <w:sz w:val="24"/>
              </w:rPr>
            </w:pPr>
            <w:r>
              <w:rPr>
                <w:i/>
                <w:sz w:val="24"/>
              </w:rPr>
              <w:t>выставки, Метод проектов («Детское</w:t>
            </w:r>
          </w:p>
        </w:tc>
      </w:tr>
      <w:tr w:rsidR="000820B7" w14:paraId="037CD539" w14:textId="77777777">
        <w:trPr>
          <w:trHeight w:val="276"/>
        </w:trPr>
        <w:tc>
          <w:tcPr>
            <w:tcW w:w="4811" w:type="dxa"/>
            <w:gridSpan w:val="2"/>
            <w:tcBorders>
              <w:top w:val="nil"/>
              <w:bottom w:val="nil"/>
            </w:tcBorders>
          </w:tcPr>
          <w:p w14:paraId="7F20BC41" w14:textId="77777777" w:rsidR="000820B7" w:rsidRDefault="00447348">
            <w:pPr>
              <w:pStyle w:val="TableParagraph"/>
              <w:spacing w:line="256" w:lineRule="exact"/>
              <w:ind w:left="107"/>
              <w:rPr>
                <w:i/>
                <w:sz w:val="24"/>
              </w:rPr>
            </w:pPr>
            <w:r>
              <w:rPr>
                <w:i/>
                <w:sz w:val="24"/>
              </w:rPr>
              <w:t>повторное чтение,объяснение, указания,</w:t>
            </w:r>
          </w:p>
        </w:tc>
        <w:tc>
          <w:tcPr>
            <w:tcW w:w="2691" w:type="dxa"/>
            <w:gridSpan w:val="3"/>
            <w:tcBorders>
              <w:top w:val="nil"/>
              <w:bottom w:val="nil"/>
            </w:tcBorders>
          </w:tcPr>
          <w:p w14:paraId="25E31069" w14:textId="77777777" w:rsidR="000820B7" w:rsidRDefault="00447348">
            <w:pPr>
              <w:pStyle w:val="TableParagraph"/>
              <w:spacing w:line="256" w:lineRule="exact"/>
              <w:ind w:left="107"/>
              <w:rPr>
                <w:i/>
                <w:sz w:val="24"/>
              </w:rPr>
            </w:pPr>
            <w:r>
              <w:rPr>
                <w:i/>
                <w:sz w:val="24"/>
              </w:rPr>
              <w:t>наблюдение</w:t>
            </w:r>
          </w:p>
        </w:tc>
        <w:tc>
          <w:tcPr>
            <w:tcW w:w="6277" w:type="dxa"/>
            <w:gridSpan w:val="3"/>
            <w:tcBorders>
              <w:top w:val="nil"/>
              <w:bottom w:val="nil"/>
            </w:tcBorders>
          </w:tcPr>
          <w:p w14:paraId="12F95D4C" w14:textId="77777777" w:rsidR="000820B7" w:rsidRDefault="00447348">
            <w:pPr>
              <w:pStyle w:val="TableParagraph"/>
              <w:spacing w:line="256" w:lineRule="exact"/>
              <w:ind w:left="104"/>
              <w:rPr>
                <w:i/>
                <w:sz w:val="24"/>
              </w:rPr>
            </w:pPr>
            <w:r>
              <w:rPr>
                <w:i/>
                <w:sz w:val="24"/>
              </w:rPr>
              <w:t>книгоиздательство», «Детская библиотека», «Выставки</w:t>
            </w:r>
          </w:p>
        </w:tc>
      </w:tr>
      <w:tr w:rsidR="000820B7" w14:paraId="14161E3B" w14:textId="77777777">
        <w:trPr>
          <w:trHeight w:val="275"/>
        </w:trPr>
        <w:tc>
          <w:tcPr>
            <w:tcW w:w="4811" w:type="dxa"/>
            <w:gridSpan w:val="2"/>
            <w:tcBorders>
              <w:top w:val="nil"/>
              <w:bottom w:val="nil"/>
            </w:tcBorders>
          </w:tcPr>
          <w:p w14:paraId="670CB06A" w14:textId="77777777" w:rsidR="000820B7" w:rsidRDefault="00447348">
            <w:pPr>
              <w:pStyle w:val="TableParagraph"/>
              <w:spacing w:line="255" w:lineRule="exact"/>
              <w:ind w:left="107"/>
              <w:rPr>
                <w:i/>
                <w:sz w:val="24"/>
              </w:rPr>
            </w:pPr>
            <w:r>
              <w:rPr>
                <w:i/>
                <w:sz w:val="24"/>
              </w:rPr>
              <w:t>оценка детской речи, вопрос).</w:t>
            </w:r>
          </w:p>
        </w:tc>
        <w:tc>
          <w:tcPr>
            <w:tcW w:w="2691" w:type="dxa"/>
            <w:gridSpan w:val="3"/>
            <w:tcBorders>
              <w:top w:val="nil"/>
              <w:bottom w:val="nil"/>
            </w:tcBorders>
          </w:tcPr>
          <w:p w14:paraId="6CD8C200" w14:textId="77777777" w:rsidR="000820B7" w:rsidRDefault="00447348">
            <w:pPr>
              <w:pStyle w:val="TableParagraph"/>
              <w:spacing w:line="255" w:lineRule="exact"/>
              <w:ind w:left="107"/>
              <w:rPr>
                <w:i/>
                <w:sz w:val="24"/>
              </w:rPr>
            </w:pPr>
            <w:r>
              <w:rPr>
                <w:i/>
                <w:sz w:val="24"/>
              </w:rPr>
              <w:t>(изобразительная</w:t>
            </w:r>
          </w:p>
        </w:tc>
        <w:tc>
          <w:tcPr>
            <w:tcW w:w="6277" w:type="dxa"/>
            <w:gridSpan w:val="3"/>
            <w:tcBorders>
              <w:top w:val="nil"/>
              <w:bottom w:val="nil"/>
            </w:tcBorders>
          </w:tcPr>
          <w:p w14:paraId="52975EA1" w14:textId="77777777" w:rsidR="000820B7" w:rsidRDefault="00447348">
            <w:pPr>
              <w:pStyle w:val="TableParagraph"/>
              <w:spacing w:line="255" w:lineRule="exact"/>
              <w:ind w:left="104"/>
              <w:rPr>
                <w:i/>
                <w:sz w:val="24"/>
              </w:rPr>
            </w:pPr>
            <w:r>
              <w:rPr>
                <w:i/>
                <w:sz w:val="24"/>
              </w:rPr>
              <w:t>книг», «Наш маленький театрик» и другие).Ознакомление</w:t>
            </w:r>
          </w:p>
        </w:tc>
      </w:tr>
      <w:tr w:rsidR="000820B7" w14:paraId="484EF0F2" w14:textId="77777777">
        <w:trPr>
          <w:trHeight w:val="274"/>
        </w:trPr>
        <w:tc>
          <w:tcPr>
            <w:tcW w:w="4811" w:type="dxa"/>
            <w:gridSpan w:val="2"/>
            <w:tcBorders>
              <w:top w:val="nil"/>
              <w:bottom w:val="nil"/>
            </w:tcBorders>
          </w:tcPr>
          <w:p w14:paraId="2F928BCF" w14:textId="77777777" w:rsidR="000820B7" w:rsidRDefault="000820B7">
            <w:pPr>
              <w:pStyle w:val="TableParagraph"/>
              <w:rPr>
                <w:sz w:val="20"/>
              </w:rPr>
            </w:pPr>
          </w:p>
        </w:tc>
        <w:tc>
          <w:tcPr>
            <w:tcW w:w="2691" w:type="dxa"/>
            <w:gridSpan w:val="3"/>
            <w:tcBorders>
              <w:top w:val="nil"/>
              <w:bottom w:val="nil"/>
            </w:tcBorders>
          </w:tcPr>
          <w:p w14:paraId="240A5DE4" w14:textId="77777777" w:rsidR="000820B7" w:rsidRDefault="00447348">
            <w:pPr>
              <w:pStyle w:val="TableParagraph"/>
              <w:spacing w:line="255" w:lineRule="exact"/>
              <w:ind w:left="107"/>
              <w:rPr>
                <w:i/>
                <w:sz w:val="24"/>
              </w:rPr>
            </w:pPr>
            <w:r>
              <w:rPr>
                <w:i/>
                <w:sz w:val="24"/>
              </w:rPr>
              <w:t>наглядность:</w:t>
            </w:r>
          </w:p>
        </w:tc>
        <w:tc>
          <w:tcPr>
            <w:tcW w:w="6277" w:type="dxa"/>
            <w:gridSpan w:val="3"/>
            <w:tcBorders>
              <w:top w:val="nil"/>
              <w:bottom w:val="nil"/>
            </w:tcBorders>
          </w:tcPr>
          <w:p w14:paraId="3CC0B790" w14:textId="77777777" w:rsidR="000820B7" w:rsidRDefault="00447348">
            <w:pPr>
              <w:pStyle w:val="TableParagraph"/>
              <w:spacing w:line="255" w:lineRule="exact"/>
              <w:ind w:left="104"/>
              <w:rPr>
                <w:i/>
                <w:sz w:val="24"/>
              </w:rPr>
            </w:pPr>
            <w:r>
              <w:rPr>
                <w:i/>
                <w:sz w:val="24"/>
              </w:rPr>
              <w:t>с писателями и поэтами, художниками иллюстраторами</w:t>
            </w:r>
          </w:p>
        </w:tc>
      </w:tr>
      <w:tr w:rsidR="000820B7" w14:paraId="7A46D6E9" w14:textId="77777777">
        <w:trPr>
          <w:trHeight w:val="276"/>
        </w:trPr>
        <w:tc>
          <w:tcPr>
            <w:tcW w:w="4811" w:type="dxa"/>
            <w:gridSpan w:val="2"/>
            <w:tcBorders>
              <w:top w:val="nil"/>
              <w:bottom w:val="nil"/>
            </w:tcBorders>
          </w:tcPr>
          <w:p w14:paraId="177E4165" w14:textId="77777777" w:rsidR="000820B7" w:rsidRDefault="000820B7">
            <w:pPr>
              <w:pStyle w:val="TableParagraph"/>
              <w:rPr>
                <w:sz w:val="20"/>
              </w:rPr>
            </w:pPr>
          </w:p>
        </w:tc>
        <w:tc>
          <w:tcPr>
            <w:tcW w:w="2691" w:type="dxa"/>
            <w:gridSpan w:val="3"/>
            <w:tcBorders>
              <w:top w:val="nil"/>
              <w:bottom w:val="nil"/>
            </w:tcBorders>
          </w:tcPr>
          <w:p w14:paraId="619F6C1F" w14:textId="77777777" w:rsidR="000820B7" w:rsidRDefault="00447348">
            <w:pPr>
              <w:pStyle w:val="TableParagraph"/>
              <w:spacing w:line="256" w:lineRule="exact"/>
              <w:ind w:left="107"/>
              <w:rPr>
                <w:i/>
                <w:sz w:val="24"/>
              </w:rPr>
            </w:pPr>
            <w:r>
              <w:rPr>
                <w:i/>
                <w:sz w:val="24"/>
              </w:rPr>
              <w:t>рассматривание</w:t>
            </w:r>
          </w:p>
        </w:tc>
        <w:tc>
          <w:tcPr>
            <w:tcW w:w="6277" w:type="dxa"/>
            <w:gridSpan w:val="3"/>
            <w:tcBorders>
              <w:top w:val="nil"/>
              <w:bottom w:val="nil"/>
            </w:tcBorders>
          </w:tcPr>
          <w:p w14:paraId="3C03D673" w14:textId="77777777" w:rsidR="000820B7" w:rsidRDefault="00447348">
            <w:pPr>
              <w:pStyle w:val="TableParagraph"/>
              <w:spacing w:line="256" w:lineRule="exact"/>
              <w:ind w:left="104"/>
              <w:rPr>
                <w:i/>
                <w:sz w:val="24"/>
              </w:rPr>
            </w:pPr>
            <w:r>
              <w:rPr>
                <w:i/>
                <w:sz w:val="24"/>
              </w:rPr>
              <w:t>детских книг).</w:t>
            </w:r>
          </w:p>
        </w:tc>
      </w:tr>
      <w:tr w:rsidR="000820B7" w14:paraId="063D7CB6" w14:textId="77777777">
        <w:trPr>
          <w:trHeight w:val="276"/>
        </w:trPr>
        <w:tc>
          <w:tcPr>
            <w:tcW w:w="4811" w:type="dxa"/>
            <w:gridSpan w:val="2"/>
            <w:tcBorders>
              <w:top w:val="nil"/>
              <w:bottom w:val="nil"/>
            </w:tcBorders>
          </w:tcPr>
          <w:p w14:paraId="0AAFA062" w14:textId="77777777" w:rsidR="000820B7" w:rsidRDefault="000820B7">
            <w:pPr>
              <w:pStyle w:val="TableParagraph"/>
              <w:rPr>
                <w:sz w:val="20"/>
              </w:rPr>
            </w:pPr>
          </w:p>
        </w:tc>
        <w:tc>
          <w:tcPr>
            <w:tcW w:w="2691" w:type="dxa"/>
            <w:gridSpan w:val="3"/>
            <w:tcBorders>
              <w:top w:val="nil"/>
              <w:bottom w:val="nil"/>
            </w:tcBorders>
          </w:tcPr>
          <w:p w14:paraId="0EA88D45" w14:textId="77777777" w:rsidR="000820B7" w:rsidRDefault="00447348">
            <w:pPr>
              <w:pStyle w:val="TableParagraph"/>
              <w:spacing w:line="256" w:lineRule="exact"/>
              <w:ind w:left="107"/>
              <w:rPr>
                <w:i/>
                <w:sz w:val="24"/>
              </w:rPr>
            </w:pPr>
            <w:r>
              <w:rPr>
                <w:i/>
                <w:sz w:val="24"/>
              </w:rPr>
              <w:t>картин,</w:t>
            </w:r>
          </w:p>
        </w:tc>
        <w:tc>
          <w:tcPr>
            <w:tcW w:w="6277" w:type="dxa"/>
            <w:gridSpan w:val="3"/>
            <w:tcBorders>
              <w:top w:val="nil"/>
              <w:bottom w:val="nil"/>
            </w:tcBorders>
          </w:tcPr>
          <w:p w14:paraId="73405659" w14:textId="77777777" w:rsidR="000820B7" w:rsidRDefault="00447348">
            <w:pPr>
              <w:pStyle w:val="TableParagraph"/>
              <w:spacing w:line="256" w:lineRule="exact"/>
              <w:ind w:left="104"/>
              <w:rPr>
                <w:i/>
                <w:sz w:val="24"/>
              </w:rPr>
            </w:pPr>
            <w:r>
              <w:rPr>
                <w:sz w:val="24"/>
              </w:rPr>
              <w:t xml:space="preserve">Игровые приемы </w:t>
            </w:r>
            <w:r>
              <w:rPr>
                <w:i/>
                <w:sz w:val="24"/>
              </w:rPr>
              <w:t>(игровое сюжетно-событийное</w:t>
            </w:r>
          </w:p>
        </w:tc>
      </w:tr>
      <w:tr w:rsidR="000820B7" w14:paraId="747E7A68" w14:textId="77777777">
        <w:trPr>
          <w:trHeight w:val="275"/>
        </w:trPr>
        <w:tc>
          <w:tcPr>
            <w:tcW w:w="4811" w:type="dxa"/>
            <w:gridSpan w:val="2"/>
            <w:tcBorders>
              <w:top w:val="nil"/>
              <w:bottom w:val="nil"/>
            </w:tcBorders>
          </w:tcPr>
          <w:p w14:paraId="7FE606A3" w14:textId="77777777" w:rsidR="000820B7" w:rsidRDefault="000820B7">
            <w:pPr>
              <w:pStyle w:val="TableParagraph"/>
              <w:rPr>
                <w:sz w:val="20"/>
              </w:rPr>
            </w:pPr>
          </w:p>
        </w:tc>
        <w:tc>
          <w:tcPr>
            <w:tcW w:w="2691" w:type="dxa"/>
            <w:gridSpan w:val="3"/>
            <w:tcBorders>
              <w:top w:val="nil"/>
              <w:bottom w:val="nil"/>
            </w:tcBorders>
          </w:tcPr>
          <w:p w14:paraId="3699A815" w14:textId="77777777" w:rsidR="000820B7" w:rsidRDefault="00447348">
            <w:pPr>
              <w:pStyle w:val="TableParagraph"/>
              <w:spacing w:line="256" w:lineRule="exact"/>
              <w:ind w:left="107"/>
              <w:rPr>
                <w:i/>
                <w:sz w:val="24"/>
              </w:rPr>
            </w:pPr>
            <w:r>
              <w:rPr>
                <w:i/>
                <w:sz w:val="24"/>
              </w:rPr>
              <w:t>рассматривание</w:t>
            </w:r>
          </w:p>
        </w:tc>
        <w:tc>
          <w:tcPr>
            <w:tcW w:w="6277" w:type="dxa"/>
            <w:gridSpan w:val="3"/>
            <w:tcBorders>
              <w:top w:val="nil"/>
              <w:bottom w:val="nil"/>
            </w:tcBorders>
          </w:tcPr>
          <w:p w14:paraId="3FD1F3B0" w14:textId="77777777" w:rsidR="000820B7" w:rsidRDefault="00447348">
            <w:pPr>
              <w:pStyle w:val="TableParagraph"/>
              <w:spacing w:line="256" w:lineRule="exact"/>
              <w:ind w:left="104"/>
              <w:rPr>
                <w:i/>
                <w:sz w:val="24"/>
              </w:rPr>
            </w:pPr>
            <w:r>
              <w:rPr>
                <w:i/>
                <w:sz w:val="24"/>
              </w:rPr>
              <w:t>развертывание, игровые проблемно-практические</w:t>
            </w:r>
          </w:p>
        </w:tc>
      </w:tr>
      <w:tr w:rsidR="000820B7" w14:paraId="00AA69B1" w14:textId="77777777">
        <w:trPr>
          <w:trHeight w:val="275"/>
        </w:trPr>
        <w:tc>
          <w:tcPr>
            <w:tcW w:w="4811" w:type="dxa"/>
            <w:gridSpan w:val="2"/>
            <w:tcBorders>
              <w:top w:val="nil"/>
              <w:bottom w:val="nil"/>
            </w:tcBorders>
          </w:tcPr>
          <w:p w14:paraId="332ACEF5" w14:textId="77777777" w:rsidR="000820B7" w:rsidRDefault="000820B7">
            <w:pPr>
              <w:pStyle w:val="TableParagraph"/>
              <w:rPr>
                <w:sz w:val="20"/>
              </w:rPr>
            </w:pPr>
          </w:p>
        </w:tc>
        <w:tc>
          <w:tcPr>
            <w:tcW w:w="2691" w:type="dxa"/>
            <w:gridSpan w:val="3"/>
            <w:tcBorders>
              <w:top w:val="nil"/>
              <w:bottom w:val="nil"/>
            </w:tcBorders>
          </w:tcPr>
          <w:p w14:paraId="0C526B7E" w14:textId="77777777" w:rsidR="000820B7" w:rsidRDefault="00447348">
            <w:pPr>
              <w:pStyle w:val="TableParagraph"/>
              <w:spacing w:line="256" w:lineRule="exact"/>
              <w:ind w:left="107"/>
              <w:rPr>
                <w:i/>
                <w:sz w:val="24"/>
              </w:rPr>
            </w:pPr>
            <w:r>
              <w:rPr>
                <w:i/>
                <w:sz w:val="24"/>
              </w:rPr>
              <w:t>иллюстраций,</w:t>
            </w:r>
          </w:p>
        </w:tc>
        <w:tc>
          <w:tcPr>
            <w:tcW w:w="6277" w:type="dxa"/>
            <w:gridSpan w:val="3"/>
            <w:tcBorders>
              <w:top w:val="nil"/>
              <w:bottom w:val="nil"/>
            </w:tcBorders>
          </w:tcPr>
          <w:p w14:paraId="50F2761F" w14:textId="77777777" w:rsidR="000820B7" w:rsidRDefault="00447348">
            <w:pPr>
              <w:pStyle w:val="TableParagraph"/>
              <w:spacing w:line="256" w:lineRule="exact"/>
              <w:ind w:left="104"/>
              <w:rPr>
                <w:i/>
                <w:sz w:val="24"/>
              </w:rPr>
            </w:pPr>
            <w:r>
              <w:rPr>
                <w:i/>
                <w:sz w:val="24"/>
              </w:rPr>
              <w:t>ситуации, игра-драматизация с акцентом на</w:t>
            </w:r>
          </w:p>
        </w:tc>
      </w:tr>
      <w:tr w:rsidR="000820B7" w14:paraId="3266591A" w14:textId="77777777">
        <w:trPr>
          <w:trHeight w:val="276"/>
        </w:trPr>
        <w:tc>
          <w:tcPr>
            <w:tcW w:w="4811" w:type="dxa"/>
            <w:gridSpan w:val="2"/>
            <w:tcBorders>
              <w:top w:val="nil"/>
              <w:bottom w:val="nil"/>
            </w:tcBorders>
          </w:tcPr>
          <w:p w14:paraId="24A56A64" w14:textId="77777777" w:rsidR="000820B7" w:rsidRDefault="000820B7">
            <w:pPr>
              <w:pStyle w:val="TableParagraph"/>
              <w:rPr>
                <w:sz w:val="20"/>
              </w:rPr>
            </w:pPr>
          </w:p>
        </w:tc>
        <w:tc>
          <w:tcPr>
            <w:tcW w:w="2691" w:type="dxa"/>
            <w:gridSpan w:val="3"/>
            <w:tcBorders>
              <w:top w:val="nil"/>
              <w:bottom w:val="nil"/>
            </w:tcBorders>
          </w:tcPr>
          <w:p w14:paraId="78EF55EB" w14:textId="77777777" w:rsidR="000820B7" w:rsidRDefault="00447348">
            <w:pPr>
              <w:pStyle w:val="TableParagraph"/>
              <w:spacing w:line="256" w:lineRule="exact"/>
              <w:ind w:left="107"/>
              <w:rPr>
                <w:i/>
                <w:sz w:val="24"/>
              </w:rPr>
            </w:pPr>
            <w:r>
              <w:rPr>
                <w:i/>
                <w:sz w:val="24"/>
              </w:rPr>
              <w:t>портретов поэтов и</w:t>
            </w:r>
          </w:p>
        </w:tc>
        <w:tc>
          <w:tcPr>
            <w:tcW w:w="6277" w:type="dxa"/>
            <w:gridSpan w:val="3"/>
            <w:tcBorders>
              <w:top w:val="nil"/>
              <w:bottom w:val="nil"/>
            </w:tcBorders>
          </w:tcPr>
          <w:p w14:paraId="10C00AAD" w14:textId="77777777" w:rsidR="000820B7" w:rsidRDefault="00447348">
            <w:pPr>
              <w:pStyle w:val="TableParagraph"/>
              <w:spacing w:line="256" w:lineRule="exact"/>
              <w:ind w:left="104"/>
              <w:rPr>
                <w:i/>
                <w:sz w:val="24"/>
              </w:rPr>
            </w:pPr>
            <w:r>
              <w:rPr>
                <w:i/>
                <w:sz w:val="24"/>
              </w:rPr>
              <w:t>эмоциональное переживание, имитационно-</w:t>
            </w:r>
          </w:p>
        </w:tc>
      </w:tr>
      <w:tr w:rsidR="000820B7" w14:paraId="055F99A3" w14:textId="77777777">
        <w:trPr>
          <w:trHeight w:val="276"/>
        </w:trPr>
        <w:tc>
          <w:tcPr>
            <w:tcW w:w="4811" w:type="dxa"/>
            <w:gridSpan w:val="2"/>
            <w:tcBorders>
              <w:top w:val="nil"/>
              <w:bottom w:val="nil"/>
            </w:tcBorders>
          </w:tcPr>
          <w:p w14:paraId="1B751483" w14:textId="77777777" w:rsidR="000820B7" w:rsidRDefault="000820B7">
            <w:pPr>
              <w:pStyle w:val="TableParagraph"/>
              <w:rPr>
                <w:sz w:val="20"/>
              </w:rPr>
            </w:pPr>
          </w:p>
        </w:tc>
        <w:tc>
          <w:tcPr>
            <w:tcW w:w="2691" w:type="dxa"/>
            <w:gridSpan w:val="3"/>
            <w:tcBorders>
              <w:top w:val="nil"/>
              <w:bottom w:val="nil"/>
            </w:tcBorders>
          </w:tcPr>
          <w:p w14:paraId="75A0A5CD" w14:textId="77777777" w:rsidR="000820B7" w:rsidRDefault="00447348">
            <w:pPr>
              <w:pStyle w:val="TableParagraph"/>
              <w:spacing w:line="256" w:lineRule="exact"/>
              <w:ind w:left="107"/>
              <w:rPr>
                <w:i/>
                <w:sz w:val="24"/>
              </w:rPr>
            </w:pPr>
            <w:r>
              <w:rPr>
                <w:i/>
                <w:sz w:val="24"/>
              </w:rPr>
              <w:t>писателей, художников</w:t>
            </w:r>
          </w:p>
        </w:tc>
        <w:tc>
          <w:tcPr>
            <w:tcW w:w="6277" w:type="dxa"/>
            <w:gridSpan w:val="3"/>
            <w:tcBorders>
              <w:top w:val="nil"/>
              <w:bottom w:val="nil"/>
            </w:tcBorders>
          </w:tcPr>
          <w:p w14:paraId="2F059CDD" w14:textId="77777777" w:rsidR="000820B7" w:rsidRDefault="00447348">
            <w:pPr>
              <w:pStyle w:val="TableParagraph"/>
              <w:spacing w:line="256" w:lineRule="exact"/>
              <w:ind w:left="104"/>
              <w:rPr>
                <w:i/>
                <w:sz w:val="24"/>
              </w:rPr>
            </w:pPr>
            <w:r>
              <w:rPr>
                <w:i/>
                <w:sz w:val="24"/>
              </w:rPr>
              <w:t>моделирующие игры, ролевые обучающие игры,</w:t>
            </w:r>
          </w:p>
        </w:tc>
      </w:tr>
      <w:tr w:rsidR="000820B7" w14:paraId="727C6529" w14:textId="77777777">
        <w:trPr>
          <w:trHeight w:val="276"/>
        </w:trPr>
        <w:tc>
          <w:tcPr>
            <w:tcW w:w="4811" w:type="dxa"/>
            <w:gridSpan w:val="2"/>
            <w:tcBorders>
              <w:top w:val="nil"/>
              <w:bottom w:val="nil"/>
            </w:tcBorders>
          </w:tcPr>
          <w:p w14:paraId="3F95C367" w14:textId="77777777" w:rsidR="000820B7" w:rsidRDefault="000820B7">
            <w:pPr>
              <w:pStyle w:val="TableParagraph"/>
              <w:rPr>
                <w:sz w:val="20"/>
              </w:rPr>
            </w:pPr>
          </w:p>
        </w:tc>
        <w:tc>
          <w:tcPr>
            <w:tcW w:w="2691" w:type="dxa"/>
            <w:gridSpan w:val="3"/>
            <w:tcBorders>
              <w:top w:val="nil"/>
              <w:bottom w:val="nil"/>
            </w:tcBorders>
          </w:tcPr>
          <w:p w14:paraId="6F76214E" w14:textId="77777777" w:rsidR="000820B7" w:rsidRDefault="00447348">
            <w:pPr>
              <w:pStyle w:val="TableParagraph"/>
              <w:spacing w:line="256" w:lineRule="exact"/>
              <w:ind w:left="107"/>
              <w:rPr>
                <w:i/>
                <w:sz w:val="24"/>
              </w:rPr>
            </w:pPr>
            <w:r>
              <w:rPr>
                <w:i/>
                <w:sz w:val="24"/>
              </w:rPr>
              <w:t>иллюстраторов,</w:t>
            </w:r>
          </w:p>
        </w:tc>
        <w:tc>
          <w:tcPr>
            <w:tcW w:w="6277" w:type="dxa"/>
            <w:gridSpan w:val="3"/>
            <w:tcBorders>
              <w:top w:val="nil"/>
              <w:bottom w:val="nil"/>
            </w:tcBorders>
          </w:tcPr>
          <w:p w14:paraId="21E893D7" w14:textId="77777777" w:rsidR="000820B7" w:rsidRDefault="00447348">
            <w:pPr>
              <w:pStyle w:val="TableParagraph"/>
              <w:spacing w:line="256" w:lineRule="exact"/>
              <w:ind w:left="104"/>
              <w:rPr>
                <w:i/>
                <w:sz w:val="24"/>
              </w:rPr>
            </w:pPr>
            <w:r>
              <w:rPr>
                <w:i/>
                <w:sz w:val="24"/>
              </w:rPr>
              <w:t>дидактические игры)</w:t>
            </w:r>
          </w:p>
        </w:tc>
      </w:tr>
      <w:tr w:rsidR="000820B7" w14:paraId="7A8B24A2" w14:textId="77777777">
        <w:trPr>
          <w:trHeight w:val="276"/>
        </w:trPr>
        <w:tc>
          <w:tcPr>
            <w:tcW w:w="4811" w:type="dxa"/>
            <w:gridSpan w:val="2"/>
            <w:tcBorders>
              <w:top w:val="nil"/>
              <w:bottom w:val="nil"/>
            </w:tcBorders>
          </w:tcPr>
          <w:p w14:paraId="2941CFBB" w14:textId="77777777" w:rsidR="000820B7" w:rsidRDefault="000820B7">
            <w:pPr>
              <w:pStyle w:val="TableParagraph"/>
              <w:rPr>
                <w:sz w:val="20"/>
              </w:rPr>
            </w:pPr>
          </w:p>
        </w:tc>
        <w:tc>
          <w:tcPr>
            <w:tcW w:w="2691" w:type="dxa"/>
            <w:gridSpan w:val="3"/>
            <w:tcBorders>
              <w:top w:val="nil"/>
              <w:bottom w:val="nil"/>
            </w:tcBorders>
          </w:tcPr>
          <w:p w14:paraId="5CCAF9E5" w14:textId="77777777" w:rsidR="000820B7" w:rsidRDefault="00447348">
            <w:pPr>
              <w:pStyle w:val="TableParagraph"/>
              <w:spacing w:line="256" w:lineRule="exact"/>
              <w:ind w:left="107"/>
              <w:rPr>
                <w:i/>
                <w:sz w:val="24"/>
              </w:rPr>
            </w:pPr>
            <w:r>
              <w:rPr>
                <w:i/>
                <w:sz w:val="24"/>
              </w:rPr>
              <w:t>тематические</w:t>
            </w:r>
          </w:p>
        </w:tc>
        <w:tc>
          <w:tcPr>
            <w:tcW w:w="6277" w:type="dxa"/>
            <w:gridSpan w:val="3"/>
            <w:tcBorders>
              <w:top w:val="nil"/>
              <w:bottom w:val="nil"/>
            </w:tcBorders>
          </w:tcPr>
          <w:p w14:paraId="71E1B289" w14:textId="77777777" w:rsidR="000820B7" w:rsidRDefault="000820B7">
            <w:pPr>
              <w:pStyle w:val="TableParagraph"/>
              <w:rPr>
                <w:sz w:val="20"/>
              </w:rPr>
            </w:pPr>
          </w:p>
        </w:tc>
      </w:tr>
      <w:tr w:rsidR="000820B7" w14:paraId="16704466" w14:textId="77777777">
        <w:trPr>
          <w:trHeight w:val="276"/>
        </w:trPr>
        <w:tc>
          <w:tcPr>
            <w:tcW w:w="4811" w:type="dxa"/>
            <w:gridSpan w:val="2"/>
            <w:tcBorders>
              <w:top w:val="nil"/>
              <w:bottom w:val="nil"/>
            </w:tcBorders>
          </w:tcPr>
          <w:p w14:paraId="47094639" w14:textId="77777777" w:rsidR="000820B7" w:rsidRDefault="000820B7">
            <w:pPr>
              <w:pStyle w:val="TableParagraph"/>
              <w:rPr>
                <w:sz w:val="20"/>
              </w:rPr>
            </w:pPr>
          </w:p>
        </w:tc>
        <w:tc>
          <w:tcPr>
            <w:tcW w:w="2691" w:type="dxa"/>
            <w:gridSpan w:val="3"/>
            <w:tcBorders>
              <w:top w:val="nil"/>
              <w:bottom w:val="nil"/>
            </w:tcBorders>
          </w:tcPr>
          <w:p w14:paraId="49D7DDC9" w14:textId="77777777" w:rsidR="000820B7" w:rsidRDefault="00447348">
            <w:pPr>
              <w:pStyle w:val="TableParagraph"/>
              <w:spacing w:line="256" w:lineRule="exact"/>
              <w:ind w:left="107"/>
              <w:rPr>
                <w:i/>
                <w:sz w:val="24"/>
              </w:rPr>
            </w:pPr>
            <w:r>
              <w:rPr>
                <w:i/>
                <w:sz w:val="24"/>
              </w:rPr>
              <w:t>выставки).</w:t>
            </w:r>
          </w:p>
        </w:tc>
        <w:tc>
          <w:tcPr>
            <w:tcW w:w="6277" w:type="dxa"/>
            <w:gridSpan w:val="3"/>
            <w:tcBorders>
              <w:top w:val="nil"/>
              <w:bottom w:val="nil"/>
            </w:tcBorders>
          </w:tcPr>
          <w:p w14:paraId="79644321" w14:textId="77777777" w:rsidR="000820B7" w:rsidRDefault="000820B7">
            <w:pPr>
              <w:pStyle w:val="TableParagraph"/>
              <w:rPr>
                <w:sz w:val="20"/>
              </w:rPr>
            </w:pPr>
          </w:p>
        </w:tc>
      </w:tr>
      <w:tr w:rsidR="000820B7" w14:paraId="512EFF08" w14:textId="77777777">
        <w:trPr>
          <w:trHeight w:val="275"/>
        </w:trPr>
        <w:tc>
          <w:tcPr>
            <w:tcW w:w="4811" w:type="dxa"/>
            <w:gridSpan w:val="2"/>
            <w:tcBorders>
              <w:top w:val="nil"/>
              <w:bottom w:val="nil"/>
            </w:tcBorders>
          </w:tcPr>
          <w:p w14:paraId="6BFCB6D2" w14:textId="77777777" w:rsidR="000820B7" w:rsidRDefault="000820B7">
            <w:pPr>
              <w:pStyle w:val="TableParagraph"/>
              <w:rPr>
                <w:sz w:val="20"/>
              </w:rPr>
            </w:pPr>
          </w:p>
        </w:tc>
        <w:tc>
          <w:tcPr>
            <w:tcW w:w="2691" w:type="dxa"/>
            <w:gridSpan w:val="3"/>
            <w:tcBorders>
              <w:top w:val="nil"/>
              <w:bottom w:val="nil"/>
            </w:tcBorders>
          </w:tcPr>
          <w:p w14:paraId="58FE9837" w14:textId="77777777" w:rsidR="000820B7" w:rsidRDefault="00447348">
            <w:pPr>
              <w:pStyle w:val="TableParagraph"/>
              <w:spacing w:line="256" w:lineRule="exact"/>
              <w:ind w:left="107"/>
              <w:rPr>
                <w:sz w:val="24"/>
              </w:rPr>
            </w:pPr>
            <w:r>
              <w:rPr>
                <w:sz w:val="24"/>
              </w:rPr>
              <w:t>Наглядные приемы</w:t>
            </w:r>
          </w:p>
        </w:tc>
        <w:tc>
          <w:tcPr>
            <w:tcW w:w="6277" w:type="dxa"/>
            <w:gridSpan w:val="3"/>
            <w:tcBorders>
              <w:top w:val="nil"/>
              <w:bottom w:val="nil"/>
            </w:tcBorders>
          </w:tcPr>
          <w:p w14:paraId="3A224E9F" w14:textId="77777777" w:rsidR="000820B7" w:rsidRDefault="000820B7">
            <w:pPr>
              <w:pStyle w:val="TableParagraph"/>
              <w:rPr>
                <w:sz w:val="20"/>
              </w:rPr>
            </w:pPr>
          </w:p>
        </w:tc>
      </w:tr>
      <w:tr w:rsidR="000820B7" w14:paraId="6E15E3EA" w14:textId="77777777">
        <w:trPr>
          <w:trHeight w:val="275"/>
        </w:trPr>
        <w:tc>
          <w:tcPr>
            <w:tcW w:w="4811" w:type="dxa"/>
            <w:gridSpan w:val="2"/>
            <w:tcBorders>
              <w:top w:val="nil"/>
              <w:bottom w:val="nil"/>
            </w:tcBorders>
          </w:tcPr>
          <w:p w14:paraId="12FAA482" w14:textId="77777777" w:rsidR="000820B7" w:rsidRDefault="000820B7">
            <w:pPr>
              <w:pStyle w:val="TableParagraph"/>
              <w:rPr>
                <w:sz w:val="20"/>
              </w:rPr>
            </w:pPr>
          </w:p>
        </w:tc>
        <w:tc>
          <w:tcPr>
            <w:tcW w:w="2691" w:type="dxa"/>
            <w:gridSpan w:val="3"/>
            <w:tcBorders>
              <w:top w:val="nil"/>
              <w:bottom w:val="nil"/>
            </w:tcBorders>
          </w:tcPr>
          <w:p w14:paraId="3485D775" w14:textId="77777777" w:rsidR="000820B7" w:rsidRDefault="00447348">
            <w:pPr>
              <w:pStyle w:val="TableParagraph"/>
              <w:spacing w:line="256" w:lineRule="exact"/>
              <w:ind w:left="107"/>
              <w:rPr>
                <w:i/>
                <w:sz w:val="24"/>
              </w:rPr>
            </w:pPr>
            <w:r>
              <w:rPr>
                <w:i/>
                <w:sz w:val="24"/>
              </w:rPr>
              <w:t>(показ</w:t>
            </w:r>
          </w:p>
        </w:tc>
        <w:tc>
          <w:tcPr>
            <w:tcW w:w="6277" w:type="dxa"/>
            <w:gridSpan w:val="3"/>
            <w:tcBorders>
              <w:top w:val="nil"/>
              <w:bottom w:val="nil"/>
            </w:tcBorders>
          </w:tcPr>
          <w:p w14:paraId="0DA7813E" w14:textId="77777777" w:rsidR="000820B7" w:rsidRDefault="000820B7">
            <w:pPr>
              <w:pStyle w:val="TableParagraph"/>
              <w:rPr>
                <w:sz w:val="20"/>
              </w:rPr>
            </w:pPr>
          </w:p>
        </w:tc>
      </w:tr>
      <w:tr w:rsidR="000820B7" w14:paraId="2E53A080" w14:textId="77777777">
        <w:trPr>
          <w:trHeight w:val="275"/>
        </w:trPr>
        <w:tc>
          <w:tcPr>
            <w:tcW w:w="4811" w:type="dxa"/>
            <w:gridSpan w:val="2"/>
            <w:tcBorders>
              <w:top w:val="nil"/>
              <w:bottom w:val="nil"/>
            </w:tcBorders>
          </w:tcPr>
          <w:p w14:paraId="58D57148" w14:textId="77777777" w:rsidR="000820B7" w:rsidRDefault="000820B7">
            <w:pPr>
              <w:pStyle w:val="TableParagraph"/>
              <w:rPr>
                <w:sz w:val="20"/>
              </w:rPr>
            </w:pPr>
          </w:p>
        </w:tc>
        <w:tc>
          <w:tcPr>
            <w:tcW w:w="2691" w:type="dxa"/>
            <w:gridSpan w:val="3"/>
            <w:tcBorders>
              <w:top w:val="nil"/>
              <w:bottom w:val="nil"/>
            </w:tcBorders>
          </w:tcPr>
          <w:p w14:paraId="0F67B8F1" w14:textId="77777777" w:rsidR="000820B7" w:rsidRDefault="00447348">
            <w:pPr>
              <w:pStyle w:val="TableParagraph"/>
              <w:spacing w:line="256" w:lineRule="exact"/>
              <w:ind w:left="107"/>
              <w:rPr>
                <w:i/>
                <w:sz w:val="24"/>
              </w:rPr>
            </w:pPr>
            <w:r>
              <w:rPr>
                <w:i/>
                <w:sz w:val="24"/>
              </w:rPr>
              <w:t>иллюстрированного</w:t>
            </w:r>
          </w:p>
        </w:tc>
        <w:tc>
          <w:tcPr>
            <w:tcW w:w="6277" w:type="dxa"/>
            <w:gridSpan w:val="3"/>
            <w:tcBorders>
              <w:top w:val="nil"/>
              <w:bottom w:val="nil"/>
            </w:tcBorders>
          </w:tcPr>
          <w:p w14:paraId="192EAA9A" w14:textId="77777777" w:rsidR="000820B7" w:rsidRDefault="000820B7">
            <w:pPr>
              <w:pStyle w:val="TableParagraph"/>
              <w:rPr>
                <w:sz w:val="20"/>
              </w:rPr>
            </w:pPr>
          </w:p>
        </w:tc>
      </w:tr>
      <w:tr w:rsidR="000820B7" w14:paraId="0BD51186" w14:textId="77777777">
        <w:trPr>
          <w:trHeight w:val="281"/>
        </w:trPr>
        <w:tc>
          <w:tcPr>
            <w:tcW w:w="4811" w:type="dxa"/>
            <w:gridSpan w:val="2"/>
            <w:tcBorders>
              <w:top w:val="nil"/>
            </w:tcBorders>
          </w:tcPr>
          <w:p w14:paraId="59411E13" w14:textId="77777777" w:rsidR="000820B7" w:rsidRDefault="000820B7">
            <w:pPr>
              <w:pStyle w:val="TableParagraph"/>
              <w:rPr>
                <w:sz w:val="20"/>
              </w:rPr>
            </w:pPr>
          </w:p>
        </w:tc>
        <w:tc>
          <w:tcPr>
            <w:tcW w:w="2691" w:type="dxa"/>
            <w:gridSpan w:val="3"/>
            <w:tcBorders>
              <w:top w:val="nil"/>
            </w:tcBorders>
          </w:tcPr>
          <w:p w14:paraId="322B94FF" w14:textId="77777777" w:rsidR="000820B7" w:rsidRDefault="00447348">
            <w:pPr>
              <w:pStyle w:val="TableParagraph"/>
              <w:spacing w:line="261" w:lineRule="exact"/>
              <w:ind w:left="107"/>
              <w:rPr>
                <w:i/>
                <w:sz w:val="24"/>
              </w:rPr>
            </w:pPr>
            <w:r>
              <w:rPr>
                <w:i/>
                <w:sz w:val="24"/>
              </w:rPr>
              <w:t>материала.).</w:t>
            </w:r>
          </w:p>
        </w:tc>
        <w:tc>
          <w:tcPr>
            <w:tcW w:w="6277" w:type="dxa"/>
            <w:gridSpan w:val="3"/>
            <w:tcBorders>
              <w:top w:val="nil"/>
            </w:tcBorders>
          </w:tcPr>
          <w:p w14:paraId="4CFFC929" w14:textId="77777777" w:rsidR="000820B7" w:rsidRDefault="000820B7">
            <w:pPr>
              <w:pStyle w:val="TableParagraph"/>
              <w:rPr>
                <w:sz w:val="20"/>
              </w:rPr>
            </w:pPr>
          </w:p>
        </w:tc>
      </w:tr>
    </w:tbl>
    <w:p w14:paraId="080DFD2D" w14:textId="77777777" w:rsidR="000820B7" w:rsidRDefault="000820B7">
      <w:pPr>
        <w:rPr>
          <w:sz w:val="20"/>
        </w:rPr>
        <w:sectPr w:rsidR="000820B7">
          <w:pgSz w:w="16840" w:h="11910" w:orient="landscape"/>
          <w:pgMar w:top="1100" w:right="0" w:bottom="1180" w:left="20" w:header="0" w:footer="988" w:gutter="0"/>
          <w:cols w:space="720"/>
        </w:sectPr>
      </w:pPr>
    </w:p>
    <w:p w14:paraId="1BB6635E" w14:textId="77777777" w:rsidR="000820B7" w:rsidRDefault="000820B7">
      <w:pPr>
        <w:pStyle w:val="a3"/>
        <w:spacing w:before="6"/>
        <w:rPr>
          <w:sz w:val="26"/>
        </w:rPr>
      </w:pPr>
    </w:p>
    <w:p w14:paraId="3F0ED395" w14:textId="77777777" w:rsidR="000820B7" w:rsidRDefault="00447348">
      <w:pPr>
        <w:pStyle w:val="210"/>
        <w:numPr>
          <w:ilvl w:val="1"/>
          <w:numId w:val="68"/>
        </w:numPr>
        <w:tabs>
          <w:tab w:val="left" w:pos="4362"/>
          <w:tab w:val="left" w:pos="4363"/>
        </w:tabs>
        <w:spacing w:before="89" w:line="319" w:lineRule="exact"/>
        <w:ind w:left="4362" w:hanging="709"/>
        <w:jc w:val="left"/>
      </w:pPr>
      <w:r>
        <w:t>Образовательная область «Художественно - эстетическое</w:t>
      </w:r>
      <w:r>
        <w:rPr>
          <w:spacing w:val="-8"/>
        </w:rPr>
        <w:t xml:space="preserve"> </w:t>
      </w:r>
      <w:r>
        <w:t>развитие»</w:t>
      </w:r>
    </w:p>
    <w:p w14:paraId="36D7CB14" w14:textId="77777777" w:rsidR="000820B7" w:rsidRDefault="00447348">
      <w:pPr>
        <w:pStyle w:val="a3"/>
        <w:spacing w:line="242" w:lineRule="auto"/>
        <w:ind w:left="1000" w:right="1147" w:firstLine="708"/>
      </w:pPr>
      <w:r>
        <w:rPr>
          <w:i/>
        </w:rPr>
        <w:t xml:space="preserve">Цель: </w:t>
      </w:r>
      <w:r>
        <w:t>формирование эстетического восприятия окружающей действительности, удовлетворение потребности детей в самовыражении.</w:t>
      </w:r>
    </w:p>
    <w:p w14:paraId="0F9690D7" w14:textId="77777777" w:rsidR="000820B7" w:rsidRDefault="00447348">
      <w:pPr>
        <w:ind w:left="1708" w:right="7482"/>
        <w:rPr>
          <w:i/>
          <w:sz w:val="28"/>
        </w:rPr>
      </w:pPr>
      <w:r>
        <w:rPr>
          <w:i/>
          <w:sz w:val="28"/>
        </w:rPr>
        <w:t>Задачи художественно - эстетического развития в ФГОС ДО. Художественно - эстетическое развитие предполагает:</w:t>
      </w:r>
    </w:p>
    <w:p w14:paraId="1E3F4207" w14:textId="77777777" w:rsidR="000820B7" w:rsidRDefault="00447348">
      <w:pPr>
        <w:pStyle w:val="a5"/>
        <w:numPr>
          <w:ilvl w:val="0"/>
          <w:numId w:val="58"/>
        </w:numPr>
        <w:tabs>
          <w:tab w:val="left" w:pos="2081"/>
        </w:tabs>
        <w:ind w:right="1130"/>
        <w:rPr>
          <w:sz w:val="28"/>
        </w:rPr>
      </w:pPr>
      <w:r>
        <w:rPr>
          <w:sz w:val="28"/>
        </w:rPr>
        <w:t>развитие предпосылок ценностно–смыслового восприятия и понимания произведений искусства (словесного, музыкального, изобразительного), мира</w:t>
      </w:r>
      <w:r>
        <w:rPr>
          <w:spacing w:val="-8"/>
          <w:sz w:val="28"/>
        </w:rPr>
        <w:t xml:space="preserve"> </w:t>
      </w:r>
      <w:r>
        <w:rPr>
          <w:sz w:val="28"/>
        </w:rPr>
        <w:t>природы;</w:t>
      </w:r>
    </w:p>
    <w:p w14:paraId="7BD4C9AD" w14:textId="77777777" w:rsidR="000820B7" w:rsidRDefault="00447348">
      <w:pPr>
        <w:pStyle w:val="a5"/>
        <w:numPr>
          <w:ilvl w:val="0"/>
          <w:numId w:val="58"/>
        </w:numPr>
        <w:tabs>
          <w:tab w:val="left" w:pos="2081"/>
        </w:tabs>
        <w:spacing w:line="322" w:lineRule="exact"/>
        <w:rPr>
          <w:sz w:val="28"/>
        </w:rPr>
      </w:pPr>
      <w:r>
        <w:rPr>
          <w:sz w:val="28"/>
        </w:rPr>
        <w:t>становление эстетического отношения к окружающему</w:t>
      </w:r>
      <w:r>
        <w:rPr>
          <w:spacing w:val="-10"/>
          <w:sz w:val="28"/>
        </w:rPr>
        <w:t xml:space="preserve"> </w:t>
      </w:r>
      <w:r>
        <w:rPr>
          <w:sz w:val="28"/>
        </w:rPr>
        <w:t>миру;</w:t>
      </w:r>
    </w:p>
    <w:p w14:paraId="2D49E876" w14:textId="77777777" w:rsidR="000820B7" w:rsidRDefault="00447348">
      <w:pPr>
        <w:pStyle w:val="a5"/>
        <w:numPr>
          <w:ilvl w:val="0"/>
          <w:numId w:val="58"/>
        </w:numPr>
        <w:tabs>
          <w:tab w:val="left" w:pos="2081"/>
        </w:tabs>
        <w:rPr>
          <w:sz w:val="28"/>
        </w:rPr>
      </w:pPr>
      <w:r>
        <w:rPr>
          <w:sz w:val="28"/>
        </w:rPr>
        <w:t>формирование элементарных представлений о видах</w:t>
      </w:r>
      <w:r>
        <w:rPr>
          <w:spacing w:val="-6"/>
          <w:sz w:val="28"/>
        </w:rPr>
        <w:t xml:space="preserve"> </w:t>
      </w:r>
      <w:r>
        <w:rPr>
          <w:sz w:val="28"/>
        </w:rPr>
        <w:t>искусства;</w:t>
      </w:r>
    </w:p>
    <w:p w14:paraId="0767BF07" w14:textId="77777777" w:rsidR="000820B7" w:rsidRDefault="00447348">
      <w:pPr>
        <w:pStyle w:val="a5"/>
        <w:numPr>
          <w:ilvl w:val="0"/>
          <w:numId w:val="58"/>
        </w:numPr>
        <w:tabs>
          <w:tab w:val="left" w:pos="2081"/>
        </w:tabs>
        <w:spacing w:line="322" w:lineRule="exact"/>
        <w:rPr>
          <w:sz w:val="28"/>
        </w:rPr>
      </w:pPr>
      <w:r>
        <w:rPr>
          <w:sz w:val="28"/>
        </w:rPr>
        <w:t>восприятие музыки, художественной литературы,</w:t>
      </w:r>
      <w:r>
        <w:rPr>
          <w:spacing w:val="-5"/>
          <w:sz w:val="28"/>
        </w:rPr>
        <w:t xml:space="preserve"> </w:t>
      </w:r>
      <w:r>
        <w:rPr>
          <w:sz w:val="28"/>
        </w:rPr>
        <w:t>фольклора;</w:t>
      </w:r>
    </w:p>
    <w:p w14:paraId="32181FF3" w14:textId="77777777" w:rsidR="000820B7" w:rsidRDefault="00447348">
      <w:pPr>
        <w:pStyle w:val="a5"/>
        <w:numPr>
          <w:ilvl w:val="0"/>
          <w:numId w:val="58"/>
        </w:numPr>
        <w:tabs>
          <w:tab w:val="left" w:pos="2081"/>
        </w:tabs>
        <w:spacing w:line="322" w:lineRule="exact"/>
        <w:rPr>
          <w:sz w:val="28"/>
        </w:rPr>
      </w:pPr>
      <w:r>
        <w:rPr>
          <w:sz w:val="28"/>
        </w:rPr>
        <w:t>стимулирование сопереживания персонажам художественных</w:t>
      </w:r>
      <w:r>
        <w:rPr>
          <w:spacing w:val="-1"/>
          <w:sz w:val="28"/>
        </w:rPr>
        <w:t xml:space="preserve"> </w:t>
      </w:r>
      <w:r>
        <w:rPr>
          <w:sz w:val="28"/>
        </w:rPr>
        <w:t>произведений;</w:t>
      </w:r>
    </w:p>
    <w:p w14:paraId="628E6DCA" w14:textId="77777777" w:rsidR="000820B7" w:rsidRDefault="00447348">
      <w:pPr>
        <w:pStyle w:val="a5"/>
        <w:numPr>
          <w:ilvl w:val="0"/>
          <w:numId w:val="58"/>
        </w:numPr>
        <w:tabs>
          <w:tab w:val="left" w:pos="2081"/>
        </w:tabs>
        <w:ind w:right="1131"/>
        <w:rPr>
          <w:sz w:val="28"/>
        </w:rPr>
      </w:pPr>
      <w:r>
        <w:rPr>
          <w:sz w:val="28"/>
        </w:rPr>
        <w:t>реализацию самостоятельной творческой деятельности детей (изобразительной, конструктивно-модельной, музыкальной и</w:t>
      </w:r>
      <w:r>
        <w:rPr>
          <w:spacing w:val="-2"/>
          <w:sz w:val="28"/>
        </w:rPr>
        <w:t xml:space="preserve"> </w:t>
      </w:r>
      <w:r>
        <w:rPr>
          <w:sz w:val="28"/>
        </w:rPr>
        <w:t>др.)</w:t>
      </w:r>
    </w:p>
    <w:p w14:paraId="0D16C749" w14:textId="77777777" w:rsidR="000820B7" w:rsidRDefault="00447348">
      <w:pPr>
        <w:spacing w:line="321" w:lineRule="exact"/>
        <w:ind w:left="1708"/>
        <w:rPr>
          <w:i/>
          <w:sz w:val="28"/>
        </w:rPr>
      </w:pPr>
      <w:r>
        <w:rPr>
          <w:i/>
          <w:sz w:val="28"/>
        </w:rPr>
        <w:t>Основные направления реализации образовательной области «Художественно - эстетическое развитие»:</w:t>
      </w:r>
    </w:p>
    <w:p w14:paraId="3DE7FA63" w14:textId="77777777" w:rsidR="000820B7" w:rsidRDefault="00447348">
      <w:pPr>
        <w:pStyle w:val="a5"/>
        <w:numPr>
          <w:ilvl w:val="0"/>
          <w:numId w:val="57"/>
        </w:numPr>
        <w:tabs>
          <w:tab w:val="left" w:pos="2014"/>
        </w:tabs>
        <w:rPr>
          <w:sz w:val="28"/>
        </w:rPr>
      </w:pPr>
      <w:r>
        <w:rPr>
          <w:sz w:val="28"/>
        </w:rPr>
        <w:t>художественное восприятие произведений искусства, художественно-изобразительная</w:t>
      </w:r>
      <w:r>
        <w:rPr>
          <w:spacing w:val="-8"/>
          <w:sz w:val="28"/>
        </w:rPr>
        <w:t xml:space="preserve"> </w:t>
      </w:r>
      <w:r>
        <w:rPr>
          <w:sz w:val="28"/>
        </w:rPr>
        <w:t>деятельность;</w:t>
      </w:r>
    </w:p>
    <w:p w14:paraId="077D6AA8" w14:textId="77777777" w:rsidR="000820B7" w:rsidRDefault="00447348">
      <w:pPr>
        <w:pStyle w:val="a5"/>
        <w:numPr>
          <w:ilvl w:val="0"/>
          <w:numId w:val="57"/>
        </w:numPr>
        <w:tabs>
          <w:tab w:val="left" w:pos="1994"/>
        </w:tabs>
        <w:ind w:left="1994" w:hanging="286"/>
        <w:rPr>
          <w:sz w:val="28"/>
        </w:rPr>
      </w:pPr>
      <w:r>
        <w:rPr>
          <w:sz w:val="28"/>
        </w:rPr>
        <w:t>эстетическое восприятие мира природы, эстетическое восприятие социального</w:t>
      </w:r>
      <w:r>
        <w:rPr>
          <w:spacing w:val="-4"/>
          <w:sz w:val="28"/>
        </w:rPr>
        <w:t xml:space="preserve"> </w:t>
      </w:r>
      <w:r>
        <w:rPr>
          <w:sz w:val="28"/>
        </w:rPr>
        <w:t>мира.</w:t>
      </w:r>
    </w:p>
    <w:p w14:paraId="71715577" w14:textId="77777777" w:rsidR="000820B7" w:rsidRDefault="000820B7">
      <w:pPr>
        <w:pStyle w:val="a3"/>
        <w:rPr>
          <w:sz w:val="30"/>
        </w:rPr>
      </w:pPr>
    </w:p>
    <w:p w14:paraId="23E8BD67" w14:textId="77777777" w:rsidR="000820B7" w:rsidRDefault="000820B7">
      <w:pPr>
        <w:pStyle w:val="a3"/>
        <w:spacing w:before="11"/>
        <w:rPr>
          <w:sz w:val="25"/>
        </w:rPr>
      </w:pPr>
    </w:p>
    <w:p w14:paraId="32B6E5F8" w14:textId="77777777" w:rsidR="000820B7" w:rsidRDefault="00447348">
      <w:pPr>
        <w:pStyle w:val="210"/>
        <w:spacing w:line="319" w:lineRule="exact"/>
        <w:ind w:left="577" w:right="2445"/>
      </w:pPr>
      <w:r>
        <w:t>Направление № 1 по реализации образовательной области «Художественно - эстетическое развитие»:</w:t>
      </w:r>
    </w:p>
    <w:p w14:paraId="2DA134DC" w14:textId="77777777" w:rsidR="000820B7" w:rsidRDefault="00447348">
      <w:pPr>
        <w:pStyle w:val="a3"/>
        <w:spacing w:line="319" w:lineRule="exact"/>
        <w:ind w:left="1351" w:right="779"/>
        <w:jc w:val="center"/>
      </w:pPr>
      <w:r>
        <w:t>«Художественное восприятие произведений искусства, художественно-изобразительная деятельность».</w:t>
      </w:r>
    </w:p>
    <w:p w14:paraId="1C75A6A1" w14:textId="77777777" w:rsidR="000820B7" w:rsidRDefault="000820B7">
      <w:pPr>
        <w:pStyle w:val="a3"/>
        <w:spacing w:before="4"/>
      </w:pPr>
    </w:p>
    <w:p w14:paraId="688625A2" w14:textId="77777777" w:rsidR="000820B7" w:rsidRDefault="00447348">
      <w:pPr>
        <w:pStyle w:val="210"/>
        <w:spacing w:line="242" w:lineRule="auto"/>
        <w:ind w:left="1079" w:right="1203" w:firstLine="710"/>
        <w:jc w:val="left"/>
      </w:pPr>
      <w:r>
        <w:t>Система работы по художественному восприятию произведений искусства, художественно-изобразительной деятельности в соответствии с методическими материалами, соответствующими Стандарту (раздел «Приобщаем</w:t>
      </w:r>
    </w:p>
    <w:p w14:paraId="7D5EAC10" w14:textId="77777777" w:rsidR="000820B7" w:rsidRDefault="00447348">
      <w:pPr>
        <w:spacing w:line="318" w:lineRule="exact"/>
        <w:ind w:left="6396"/>
        <w:rPr>
          <w:b/>
          <w:sz w:val="28"/>
        </w:rPr>
      </w:pPr>
      <w:r>
        <w:rPr>
          <w:b/>
          <w:sz w:val="28"/>
        </w:rPr>
        <w:t>к изобразительному искусству</w:t>
      </w:r>
    </w:p>
    <w:p w14:paraId="33FBD773" w14:textId="77777777" w:rsidR="000820B7" w:rsidRDefault="00447348">
      <w:pPr>
        <w:spacing w:line="319" w:lineRule="exact"/>
        <w:ind w:left="5464"/>
        <w:rPr>
          <w:b/>
          <w:sz w:val="28"/>
        </w:rPr>
      </w:pPr>
      <w:r>
        <w:rPr>
          <w:b/>
          <w:sz w:val="28"/>
        </w:rPr>
        <w:t>и развиваем детское художественное творчество»).</w:t>
      </w:r>
    </w:p>
    <w:p w14:paraId="5F853782" w14:textId="77777777" w:rsidR="000820B7" w:rsidRDefault="00447348">
      <w:pPr>
        <w:spacing w:line="319" w:lineRule="exact"/>
        <w:ind w:left="5517"/>
        <w:rPr>
          <w:i/>
          <w:sz w:val="28"/>
        </w:rPr>
      </w:pPr>
      <w:r>
        <w:rPr>
          <w:i/>
          <w:sz w:val="28"/>
        </w:rPr>
        <w:t>Старший дошкольный возраст (от 6 до 7 лет)</w:t>
      </w:r>
    </w:p>
    <w:p w14:paraId="14AF632D" w14:textId="07D9B8D3" w:rsidR="000820B7" w:rsidRDefault="00CD75FB">
      <w:pPr>
        <w:pStyle w:val="a3"/>
        <w:spacing w:before="2"/>
        <w:rPr>
          <w:i/>
          <w:sz w:val="17"/>
        </w:rPr>
      </w:pPr>
      <w:r>
        <w:rPr>
          <w:noProof/>
        </w:rPr>
        <mc:AlternateContent>
          <mc:Choice Requires="wps">
            <w:drawing>
              <wp:anchor distT="0" distB="0" distL="0" distR="0" simplePos="0" relativeHeight="251696128" behindDoc="1" locked="0" layoutInCell="1" allowOverlap="1" wp14:anchorId="52EFAA47" wp14:editId="6EAD4269">
                <wp:simplePos x="0" y="0"/>
                <wp:positionH relativeFrom="page">
                  <wp:posOffset>827405</wp:posOffset>
                </wp:positionH>
                <wp:positionV relativeFrom="paragraph">
                  <wp:posOffset>153670</wp:posOffset>
                </wp:positionV>
                <wp:extent cx="8915400" cy="181610"/>
                <wp:effectExtent l="0" t="0" r="0" b="0"/>
                <wp:wrapTopAndBottom/>
                <wp:docPr id="44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0" cy="1816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FBB1F" w14:textId="77777777" w:rsidR="00715B6F" w:rsidRDefault="00715B6F">
                            <w:pPr>
                              <w:spacing w:line="268" w:lineRule="exact"/>
                              <w:ind w:left="372"/>
                              <w:rPr>
                                <w:sz w:val="24"/>
                              </w:rPr>
                            </w:pPr>
                            <w:r>
                              <w:rPr>
                                <w:b/>
                                <w:sz w:val="24"/>
                              </w:rPr>
                              <w:t xml:space="preserve">Основная цель: </w:t>
                            </w:r>
                            <w:r>
                              <w:rPr>
                                <w:sz w:val="24"/>
                              </w:rPr>
                              <w:t>формирование эстетического восприятия окружающей действительности, удовлетворение потребности детей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FAA47" id="Text Box 308" o:spid="_x0000_s1052" type="#_x0000_t202" style="position:absolute;margin-left:65.15pt;margin-top:12.1pt;width:702pt;height:14.3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" filled="f" strokeweight=".48pt">
                <v:textbox inset="0,0,0,0">
                  <w:txbxContent>
                    <w:p w14:paraId="6FFFBB1F" w14:textId="77777777" w:rsidR="00715B6F" w:rsidRDefault="00715B6F">
                      <w:pPr>
                        <w:spacing w:line="268" w:lineRule="exact"/>
                        <w:ind w:left="372"/>
                        <w:rPr>
                          <w:sz w:val="24"/>
                        </w:rPr>
                      </w:pPr>
                      <w:r>
                        <w:rPr>
                          <w:b/>
                          <w:sz w:val="24"/>
                        </w:rPr>
                        <w:t xml:space="preserve">Основная цель: </w:t>
                      </w:r>
                      <w:r>
                        <w:rPr>
                          <w:sz w:val="24"/>
                        </w:rPr>
                        <w:t>формирование эстетического восприятия окружающей действительности, удовлетворение потребности детей в</w:t>
                      </w:r>
                    </w:p>
                  </w:txbxContent>
                </v:textbox>
                <w10:wrap type="topAndBottom" anchorx="page"/>
              </v:shape>
            </w:pict>
          </mc:Fallback>
        </mc:AlternateContent>
      </w:r>
    </w:p>
    <w:p w14:paraId="277C6CDF" w14:textId="77777777" w:rsidR="000820B7" w:rsidRDefault="000820B7">
      <w:pPr>
        <w:rPr>
          <w:sz w:val="17"/>
        </w:rPr>
        <w:sectPr w:rsidR="000820B7">
          <w:pgSz w:w="16840" w:h="11910" w:orient="landscape"/>
          <w:pgMar w:top="1100" w:right="0" w:bottom="1180" w:left="20" w:header="0" w:footer="988" w:gutter="0"/>
          <w:cols w:space="720"/>
        </w:sectPr>
      </w:pPr>
    </w:p>
    <w:p w14:paraId="6B697157" w14:textId="77777777" w:rsidR="000820B7" w:rsidRDefault="000820B7">
      <w:pPr>
        <w:pStyle w:val="a3"/>
        <w:spacing w:before="5"/>
        <w:rPr>
          <w:sz w:val="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332"/>
        <w:gridCol w:w="286"/>
        <w:gridCol w:w="206"/>
        <w:gridCol w:w="1075"/>
        <w:gridCol w:w="1603"/>
        <w:gridCol w:w="96"/>
        <w:gridCol w:w="1793"/>
        <w:gridCol w:w="415"/>
        <w:gridCol w:w="1085"/>
        <w:gridCol w:w="3322"/>
      </w:tblGrid>
      <w:tr w:rsidR="000820B7" w14:paraId="49820ABF" w14:textId="77777777">
        <w:trPr>
          <w:trHeight w:val="275"/>
        </w:trPr>
        <w:tc>
          <w:tcPr>
            <w:tcW w:w="14038" w:type="dxa"/>
            <w:gridSpan w:val="11"/>
          </w:tcPr>
          <w:p w14:paraId="472DF7A3" w14:textId="77777777" w:rsidR="000820B7" w:rsidRDefault="00447348">
            <w:pPr>
              <w:pStyle w:val="TableParagraph"/>
              <w:spacing w:line="256" w:lineRule="exact"/>
              <w:ind w:left="5264" w:right="5260"/>
              <w:jc w:val="center"/>
              <w:rPr>
                <w:sz w:val="24"/>
              </w:rPr>
            </w:pPr>
            <w:r>
              <w:rPr>
                <w:sz w:val="24"/>
              </w:rPr>
              <w:t>самовыражений</w:t>
            </w:r>
          </w:p>
        </w:tc>
      </w:tr>
      <w:tr w:rsidR="000820B7" w14:paraId="4EC67B2F" w14:textId="77777777">
        <w:trPr>
          <w:trHeight w:val="275"/>
        </w:trPr>
        <w:tc>
          <w:tcPr>
            <w:tcW w:w="14038" w:type="dxa"/>
            <w:gridSpan w:val="11"/>
          </w:tcPr>
          <w:p w14:paraId="1CE315C2" w14:textId="77777777" w:rsidR="000820B7" w:rsidRDefault="00447348">
            <w:pPr>
              <w:pStyle w:val="TableParagraph"/>
              <w:spacing w:line="256" w:lineRule="exact"/>
              <w:ind w:left="5267" w:right="5260"/>
              <w:jc w:val="center"/>
              <w:rPr>
                <w:b/>
                <w:sz w:val="24"/>
              </w:rPr>
            </w:pPr>
            <w:r>
              <w:rPr>
                <w:b/>
                <w:sz w:val="24"/>
              </w:rPr>
              <w:t>Задачи</w:t>
            </w:r>
          </w:p>
        </w:tc>
      </w:tr>
      <w:tr w:rsidR="000820B7" w14:paraId="42844CA9" w14:textId="77777777">
        <w:trPr>
          <w:trHeight w:val="5796"/>
        </w:trPr>
        <w:tc>
          <w:tcPr>
            <w:tcW w:w="2825" w:type="dxa"/>
          </w:tcPr>
          <w:p w14:paraId="2F708D65" w14:textId="77777777" w:rsidR="000820B7" w:rsidRDefault="00447348">
            <w:pPr>
              <w:pStyle w:val="TableParagraph"/>
              <w:ind w:left="107" w:right="415"/>
              <w:rPr>
                <w:sz w:val="24"/>
              </w:rPr>
            </w:pPr>
            <w:r>
              <w:rPr>
                <w:sz w:val="24"/>
              </w:rPr>
              <w:t>Формировать эмоциональные и эстетические ориентации, подвести детей к пониманию ценности искусства, художественной деятельности, музея, способствовать освоению и использованию разнообразных эстетических оценок относительно проявлений красоты в окружающем мире, художественных образах, собственных творческих работах.</w:t>
            </w:r>
          </w:p>
        </w:tc>
        <w:tc>
          <w:tcPr>
            <w:tcW w:w="1824" w:type="dxa"/>
            <w:gridSpan w:val="3"/>
          </w:tcPr>
          <w:p w14:paraId="0BED34EF" w14:textId="77777777" w:rsidR="000820B7" w:rsidRDefault="00447348">
            <w:pPr>
              <w:pStyle w:val="TableParagraph"/>
              <w:tabs>
                <w:tab w:val="left" w:pos="1599"/>
              </w:tabs>
              <w:ind w:left="108" w:right="95"/>
              <w:rPr>
                <w:sz w:val="24"/>
              </w:rPr>
            </w:pPr>
            <w:r>
              <w:rPr>
                <w:sz w:val="24"/>
              </w:rPr>
              <w:t xml:space="preserve">Стимулировать самостоятельн ое </w:t>
            </w:r>
            <w:r>
              <w:rPr>
                <w:spacing w:val="-3"/>
                <w:sz w:val="24"/>
              </w:rPr>
              <w:t xml:space="preserve">проявление </w:t>
            </w:r>
            <w:r>
              <w:rPr>
                <w:sz w:val="24"/>
              </w:rPr>
              <w:t>эстетического отношения</w:t>
            </w:r>
            <w:r>
              <w:rPr>
                <w:sz w:val="24"/>
              </w:rPr>
              <w:tab/>
            </w:r>
            <w:r>
              <w:rPr>
                <w:spacing w:val="-17"/>
                <w:sz w:val="24"/>
              </w:rPr>
              <w:t xml:space="preserve">к </w:t>
            </w:r>
            <w:r>
              <w:rPr>
                <w:sz w:val="24"/>
              </w:rPr>
              <w:t>окружающему миру</w:t>
            </w:r>
            <w:r>
              <w:rPr>
                <w:sz w:val="24"/>
              </w:rPr>
              <w:tab/>
            </w:r>
            <w:r>
              <w:rPr>
                <w:spacing w:val="-14"/>
                <w:sz w:val="24"/>
              </w:rPr>
              <w:t>в</w:t>
            </w:r>
          </w:p>
          <w:p w14:paraId="2614751D" w14:textId="77777777" w:rsidR="000820B7" w:rsidRDefault="00447348">
            <w:pPr>
              <w:pStyle w:val="TableParagraph"/>
              <w:tabs>
                <w:tab w:val="left" w:pos="604"/>
                <w:tab w:val="left" w:pos="1407"/>
              </w:tabs>
              <w:ind w:left="108" w:right="94"/>
              <w:rPr>
                <w:sz w:val="24"/>
              </w:rPr>
            </w:pPr>
            <w:r>
              <w:rPr>
                <w:sz w:val="24"/>
              </w:rPr>
              <w:t>разнообразных ситуациях (повседневных и образовательн ых</w:t>
            </w:r>
            <w:r>
              <w:rPr>
                <w:sz w:val="24"/>
              </w:rPr>
              <w:tab/>
            </w:r>
            <w:r>
              <w:rPr>
                <w:spacing w:val="-3"/>
                <w:sz w:val="24"/>
              </w:rPr>
              <w:t xml:space="preserve">ситуациях, </w:t>
            </w:r>
            <w:r>
              <w:rPr>
                <w:sz w:val="24"/>
              </w:rPr>
              <w:t xml:space="preserve">досуговой деятельности, </w:t>
            </w:r>
            <w:r>
              <w:rPr>
                <w:spacing w:val="-13"/>
                <w:sz w:val="24"/>
              </w:rPr>
              <w:t xml:space="preserve">в </w:t>
            </w:r>
            <w:r>
              <w:rPr>
                <w:sz w:val="24"/>
              </w:rPr>
              <w:t>ходе посещения музеев, парков, экскурсий</w:t>
            </w:r>
            <w:r>
              <w:rPr>
                <w:sz w:val="24"/>
              </w:rPr>
              <w:tab/>
            </w:r>
            <w:r>
              <w:rPr>
                <w:spacing w:val="-6"/>
                <w:sz w:val="24"/>
              </w:rPr>
              <w:t xml:space="preserve">по. </w:t>
            </w:r>
            <w:r>
              <w:rPr>
                <w:sz w:val="24"/>
              </w:rPr>
              <w:t>городу).</w:t>
            </w:r>
          </w:p>
        </w:tc>
        <w:tc>
          <w:tcPr>
            <w:tcW w:w="2678" w:type="dxa"/>
            <w:gridSpan w:val="2"/>
          </w:tcPr>
          <w:p w14:paraId="79DDAD87" w14:textId="77777777" w:rsidR="000820B7" w:rsidRDefault="00447348">
            <w:pPr>
              <w:pStyle w:val="TableParagraph"/>
              <w:ind w:left="108" w:right="112"/>
              <w:rPr>
                <w:sz w:val="24"/>
              </w:rPr>
            </w:pPr>
            <w:r>
              <w:rPr>
                <w:sz w:val="24"/>
              </w:rPr>
              <w:t>Способствовать становлению и проявлению у детей интересов, эстетических предпочтений, желания познавать искусство и осваивать изобразительную деятельность посредством обогащения опыта посещения музеев, выставок, стимулирования коллекционирования, творческих досугов, рукоделия, проектной деятельности</w:t>
            </w:r>
          </w:p>
        </w:tc>
        <w:tc>
          <w:tcPr>
            <w:tcW w:w="2304" w:type="dxa"/>
            <w:gridSpan w:val="3"/>
          </w:tcPr>
          <w:p w14:paraId="485705A2" w14:textId="77777777" w:rsidR="000820B7" w:rsidRDefault="00447348">
            <w:pPr>
              <w:pStyle w:val="TableParagraph"/>
              <w:ind w:left="123" w:right="153"/>
              <w:rPr>
                <w:sz w:val="24"/>
              </w:rPr>
            </w:pPr>
            <w:r>
              <w:rPr>
                <w:sz w:val="24"/>
              </w:rPr>
              <w:t>Способствовать становлению позиции художника-творца, поддерживать проявления самостоятельности, инициативности, индивидуальности, активизировать творческие проявления детей.</w:t>
            </w:r>
          </w:p>
        </w:tc>
        <w:tc>
          <w:tcPr>
            <w:tcW w:w="4407" w:type="dxa"/>
            <w:gridSpan w:val="2"/>
          </w:tcPr>
          <w:p w14:paraId="4D7FFFC7" w14:textId="77777777" w:rsidR="000820B7" w:rsidRDefault="00447348">
            <w:pPr>
              <w:pStyle w:val="TableParagraph"/>
              <w:ind w:left="109" w:right="94"/>
              <w:jc w:val="both"/>
              <w:rPr>
                <w:sz w:val="24"/>
              </w:rPr>
            </w:pPr>
            <w:r>
              <w:rPr>
                <w:sz w:val="24"/>
              </w:rPr>
              <w:t>Совершенствовать изобразительную деятельность детей: стимулировать умение создавать работы по собственному замыслу, стремление создать выразительный оригинальный образ, умение самостоятельно отбирать впечатления, переживания для определения сюжета, выбирать наиболее соответствующие образу изобразительные техники и материалы и сочетать их, планировать  деятельность и достигать качественного результата, самостоятельно и объективно оценивать его, эффективно взаимодействовать с другими детьми в процессе выполнения коллективных творческих работ. Совершенствовать технические и изобразительно-выразительные</w:t>
            </w:r>
            <w:r>
              <w:rPr>
                <w:spacing w:val="-7"/>
                <w:sz w:val="24"/>
              </w:rPr>
              <w:t xml:space="preserve"> </w:t>
            </w:r>
            <w:r>
              <w:rPr>
                <w:sz w:val="24"/>
              </w:rPr>
              <w:t>умения.</w:t>
            </w:r>
          </w:p>
        </w:tc>
      </w:tr>
      <w:tr w:rsidR="000820B7" w14:paraId="3B6D222E" w14:textId="77777777">
        <w:trPr>
          <w:trHeight w:val="277"/>
        </w:trPr>
        <w:tc>
          <w:tcPr>
            <w:tcW w:w="14038" w:type="dxa"/>
            <w:gridSpan w:val="11"/>
          </w:tcPr>
          <w:p w14:paraId="687DC14A" w14:textId="77777777" w:rsidR="000820B7" w:rsidRDefault="00447348">
            <w:pPr>
              <w:pStyle w:val="TableParagraph"/>
              <w:spacing w:line="258" w:lineRule="exact"/>
              <w:ind w:left="5267" w:right="5260"/>
              <w:jc w:val="center"/>
              <w:rPr>
                <w:b/>
                <w:sz w:val="24"/>
              </w:rPr>
            </w:pPr>
            <w:r>
              <w:rPr>
                <w:b/>
                <w:sz w:val="24"/>
              </w:rPr>
              <w:t>Основные направления работы</w:t>
            </w:r>
          </w:p>
        </w:tc>
      </w:tr>
      <w:tr w:rsidR="000820B7" w14:paraId="02079D8C" w14:textId="77777777">
        <w:trPr>
          <w:trHeight w:val="551"/>
        </w:trPr>
        <w:tc>
          <w:tcPr>
            <w:tcW w:w="4157" w:type="dxa"/>
            <w:gridSpan w:val="2"/>
          </w:tcPr>
          <w:p w14:paraId="64C50092" w14:textId="77777777" w:rsidR="000820B7" w:rsidRDefault="00447348">
            <w:pPr>
              <w:pStyle w:val="TableParagraph"/>
              <w:spacing w:line="268" w:lineRule="exact"/>
              <w:ind w:left="107"/>
              <w:rPr>
                <w:sz w:val="24"/>
              </w:rPr>
            </w:pPr>
            <w:r>
              <w:rPr>
                <w:sz w:val="24"/>
              </w:rPr>
              <w:t>Приобщаем к изобразительному</w:t>
            </w:r>
          </w:p>
          <w:p w14:paraId="74B3D447" w14:textId="77777777" w:rsidR="000820B7" w:rsidRDefault="00447348">
            <w:pPr>
              <w:pStyle w:val="TableParagraph"/>
              <w:spacing w:line="264" w:lineRule="exact"/>
              <w:ind w:left="107"/>
              <w:rPr>
                <w:sz w:val="24"/>
              </w:rPr>
            </w:pPr>
            <w:r>
              <w:rPr>
                <w:sz w:val="24"/>
              </w:rPr>
              <w:t>искусству</w:t>
            </w:r>
          </w:p>
        </w:tc>
        <w:tc>
          <w:tcPr>
            <w:tcW w:w="9881" w:type="dxa"/>
            <w:gridSpan w:val="9"/>
          </w:tcPr>
          <w:p w14:paraId="31E38F92" w14:textId="77777777" w:rsidR="000820B7" w:rsidRDefault="00447348">
            <w:pPr>
              <w:pStyle w:val="TableParagraph"/>
              <w:spacing w:line="268" w:lineRule="exact"/>
              <w:ind w:left="108"/>
              <w:rPr>
                <w:sz w:val="24"/>
              </w:rPr>
            </w:pPr>
            <w:r>
              <w:rPr>
                <w:sz w:val="24"/>
              </w:rPr>
              <w:t>Развитие изобразительной деятельности и детского творчества</w:t>
            </w:r>
          </w:p>
        </w:tc>
      </w:tr>
      <w:tr w:rsidR="000820B7" w14:paraId="02A9DC40" w14:textId="77777777">
        <w:trPr>
          <w:trHeight w:val="398"/>
        </w:trPr>
        <w:tc>
          <w:tcPr>
            <w:tcW w:w="4157" w:type="dxa"/>
            <w:gridSpan w:val="2"/>
            <w:vMerge w:val="restart"/>
          </w:tcPr>
          <w:p w14:paraId="7933BE9A" w14:textId="77777777" w:rsidR="000820B7" w:rsidRDefault="00447348">
            <w:pPr>
              <w:pStyle w:val="TableParagraph"/>
              <w:ind w:left="158" w:right="332" w:hanging="51"/>
              <w:rPr>
                <w:sz w:val="24"/>
              </w:rPr>
            </w:pPr>
            <w:r>
              <w:rPr>
                <w:sz w:val="24"/>
              </w:rPr>
              <w:t>Декоративно-прикладное искусство Графика</w:t>
            </w:r>
          </w:p>
          <w:p w14:paraId="5124035F" w14:textId="77777777" w:rsidR="000820B7" w:rsidRDefault="00447348">
            <w:pPr>
              <w:pStyle w:val="TableParagraph"/>
              <w:spacing w:line="270" w:lineRule="atLeast"/>
              <w:ind w:left="107" w:right="2698"/>
              <w:rPr>
                <w:sz w:val="24"/>
              </w:rPr>
            </w:pPr>
            <w:r>
              <w:rPr>
                <w:sz w:val="24"/>
              </w:rPr>
              <w:t>Живопись Скульптура Архитектура</w:t>
            </w:r>
          </w:p>
        </w:tc>
        <w:tc>
          <w:tcPr>
            <w:tcW w:w="9881" w:type="dxa"/>
            <w:gridSpan w:val="9"/>
          </w:tcPr>
          <w:p w14:paraId="6DA233CB" w14:textId="77777777" w:rsidR="000820B7" w:rsidRDefault="00447348">
            <w:pPr>
              <w:pStyle w:val="TableParagraph"/>
              <w:spacing w:line="268" w:lineRule="exact"/>
              <w:ind w:left="2028"/>
              <w:rPr>
                <w:sz w:val="24"/>
              </w:rPr>
            </w:pPr>
            <w:r>
              <w:rPr>
                <w:sz w:val="24"/>
              </w:rPr>
              <w:t>Изобразительно-выразительные умения</w:t>
            </w:r>
          </w:p>
        </w:tc>
      </w:tr>
      <w:tr w:rsidR="000820B7" w14:paraId="6442FBE9" w14:textId="77777777">
        <w:trPr>
          <w:trHeight w:val="290"/>
        </w:trPr>
        <w:tc>
          <w:tcPr>
            <w:tcW w:w="4157" w:type="dxa"/>
            <w:gridSpan w:val="2"/>
            <w:vMerge/>
            <w:tcBorders>
              <w:top w:val="nil"/>
            </w:tcBorders>
          </w:tcPr>
          <w:p w14:paraId="49732D22" w14:textId="77777777" w:rsidR="000820B7" w:rsidRDefault="000820B7">
            <w:pPr>
              <w:rPr>
                <w:sz w:val="2"/>
                <w:szCs w:val="2"/>
              </w:rPr>
            </w:pPr>
          </w:p>
        </w:tc>
        <w:tc>
          <w:tcPr>
            <w:tcW w:w="9881" w:type="dxa"/>
            <w:gridSpan w:val="9"/>
          </w:tcPr>
          <w:p w14:paraId="62975FCC" w14:textId="77777777" w:rsidR="000820B7" w:rsidRDefault="00447348">
            <w:pPr>
              <w:pStyle w:val="TableParagraph"/>
              <w:spacing w:line="268" w:lineRule="exact"/>
              <w:ind w:left="4213" w:right="3496"/>
              <w:jc w:val="center"/>
              <w:rPr>
                <w:sz w:val="24"/>
              </w:rPr>
            </w:pPr>
            <w:r>
              <w:rPr>
                <w:sz w:val="24"/>
              </w:rPr>
              <w:t>Технические умения</w:t>
            </w:r>
          </w:p>
        </w:tc>
      </w:tr>
      <w:tr w:rsidR="000820B7" w14:paraId="545F491A" w14:textId="77777777">
        <w:trPr>
          <w:trHeight w:val="671"/>
        </w:trPr>
        <w:tc>
          <w:tcPr>
            <w:tcW w:w="4157" w:type="dxa"/>
            <w:gridSpan w:val="2"/>
            <w:vMerge/>
            <w:tcBorders>
              <w:top w:val="nil"/>
            </w:tcBorders>
          </w:tcPr>
          <w:p w14:paraId="78C6FB93" w14:textId="77777777" w:rsidR="000820B7" w:rsidRDefault="000820B7">
            <w:pPr>
              <w:rPr>
                <w:sz w:val="2"/>
                <w:szCs w:val="2"/>
              </w:rPr>
            </w:pPr>
          </w:p>
        </w:tc>
        <w:tc>
          <w:tcPr>
            <w:tcW w:w="1567" w:type="dxa"/>
            <w:gridSpan w:val="3"/>
          </w:tcPr>
          <w:p w14:paraId="04AE1FC1" w14:textId="77777777" w:rsidR="000820B7" w:rsidRDefault="00447348">
            <w:pPr>
              <w:pStyle w:val="TableParagraph"/>
              <w:spacing w:line="270" w:lineRule="exact"/>
              <w:ind w:left="182"/>
              <w:rPr>
                <w:sz w:val="24"/>
              </w:rPr>
            </w:pPr>
            <w:r>
              <w:rPr>
                <w:sz w:val="24"/>
              </w:rPr>
              <w:t>аппликация</w:t>
            </w:r>
          </w:p>
        </w:tc>
        <w:tc>
          <w:tcPr>
            <w:tcW w:w="1699" w:type="dxa"/>
            <w:gridSpan w:val="2"/>
          </w:tcPr>
          <w:p w14:paraId="2704F194" w14:textId="77777777" w:rsidR="000820B7" w:rsidRDefault="00447348">
            <w:pPr>
              <w:pStyle w:val="TableParagraph"/>
              <w:spacing w:line="270" w:lineRule="exact"/>
              <w:ind w:left="320"/>
              <w:rPr>
                <w:sz w:val="24"/>
              </w:rPr>
            </w:pPr>
            <w:r>
              <w:rPr>
                <w:sz w:val="24"/>
              </w:rPr>
              <w:t>рисование</w:t>
            </w:r>
          </w:p>
        </w:tc>
        <w:tc>
          <w:tcPr>
            <w:tcW w:w="1793" w:type="dxa"/>
          </w:tcPr>
          <w:p w14:paraId="03B472AB" w14:textId="77777777" w:rsidR="000820B7" w:rsidRDefault="00447348">
            <w:pPr>
              <w:pStyle w:val="TableParagraph"/>
              <w:spacing w:line="270" w:lineRule="exact"/>
              <w:ind w:left="589" w:right="576"/>
              <w:jc w:val="center"/>
              <w:rPr>
                <w:sz w:val="24"/>
              </w:rPr>
            </w:pPr>
            <w:r>
              <w:rPr>
                <w:sz w:val="24"/>
              </w:rPr>
              <w:t>лепка</w:t>
            </w:r>
          </w:p>
        </w:tc>
        <w:tc>
          <w:tcPr>
            <w:tcW w:w="4822" w:type="dxa"/>
            <w:gridSpan w:val="3"/>
          </w:tcPr>
          <w:p w14:paraId="3C9FAA91" w14:textId="77777777" w:rsidR="000820B7" w:rsidRDefault="00447348">
            <w:pPr>
              <w:pStyle w:val="TableParagraph"/>
              <w:spacing w:line="270" w:lineRule="exact"/>
              <w:ind w:left="1525"/>
              <w:rPr>
                <w:sz w:val="24"/>
              </w:rPr>
            </w:pPr>
            <w:r>
              <w:rPr>
                <w:sz w:val="24"/>
              </w:rPr>
              <w:t>конструирование</w:t>
            </w:r>
          </w:p>
        </w:tc>
      </w:tr>
      <w:tr w:rsidR="000820B7" w14:paraId="7CCEE415" w14:textId="77777777">
        <w:trPr>
          <w:trHeight w:val="275"/>
        </w:trPr>
        <w:tc>
          <w:tcPr>
            <w:tcW w:w="14038" w:type="dxa"/>
            <w:gridSpan w:val="11"/>
          </w:tcPr>
          <w:p w14:paraId="66844EC6" w14:textId="77777777" w:rsidR="000820B7" w:rsidRDefault="00447348">
            <w:pPr>
              <w:pStyle w:val="TableParagraph"/>
              <w:spacing w:line="256" w:lineRule="exact"/>
              <w:ind w:left="5265" w:right="5260"/>
              <w:jc w:val="center"/>
              <w:rPr>
                <w:b/>
                <w:sz w:val="24"/>
              </w:rPr>
            </w:pPr>
            <w:r>
              <w:rPr>
                <w:b/>
                <w:sz w:val="24"/>
              </w:rPr>
              <w:t>Принципы</w:t>
            </w:r>
          </w:p>
        </w:tc>
      </w:tr>
      <w:tr w:rsidR="000820B7" w14:paraId="7C8FB6FF" w14:textId="77777777">
        <w:trPr>
          <w:trHeight w:val="275"/>
        </w:trPr>
        <w:tc>
          <w:tcPr>
            <w:tcW w:w="2825" w:type="dxa"/>
          </w:tcPr>
          <w:p w14:paraId="2810F7E3" w14:textId="77777777" w:rsidR="000820B7" w:rsidRDefault="00447348">
            <w:pPr>
              <w:pStyle w:val="TableParagraph"/>
              <w:spacing w:line="256" w:lineRule="exact"/>
              <w:ind w:left="107"/>
              <w:rPr>
                <w:sz w:val="24"/>
              </w:rPr>
            </w:pPr>
            <w:r>
              <w:rPr>
                <w:sz w:val="24"/>
              </w:rPr>
              <w:t>связи знаний, умений с</w:t>
            </w:r>
          </w:p>
        </w:tc>
        <w:tc>
          <w:tcPr>
            <w:tcW w:w="1618" w:type="dxa"/>
            <w:gridSpan w:val="2"/>
          </w:tcPr>
          <w:p w14:paraId="2E02757D" w14:textId="77777777" w:rsidR="000820B7" w:rsidRDefault="00447348">
            <w:pPr>
              <w:pStyle w:val="TableParagraph"/>
              <w:spacing w:line="256" w:lineRule="exact"/>
              <w:ind w:left="108"/>
              <w:rPr>
                <w:sz w:val="24"/>
              </w:rPr>
            </w:pPr>
            <w:r>
              <w:rPr>
                <w:sz w:val="24"/>
              </w:rPr>
              <w:t>доступности</w:t>
            </w:r>
          </w:p>
        </w:tc>
        <w:tc>
          <w:tcPr>
            <w:tcW w:w="2884" w:type="dxa"/>
            <w:gridSpan w:val="3"/>
          </w:tcPr>
          <w:p w14:paraId="2F6214D4" w14:textId="77777777" w:rsidR="000820B7" w:rsidRDefault="00447348">
            <w:pPr>
              <w:pStyle w:val="TableParagraph"/>
              <w:spacing w:line="256" w:lineRule="exact"/>
              <w:ind w:left="108"/>
              <w:rPr>
                <w:sz w:val="24"/>
              </w:rPr>
            </w:pPr>
            <w:r>
              <w:rPr>
                <w:sz w:val="24"/>
              </w:rPr>
              <w:t>всесторонности,</w:t>
            </w:r>
          </w:p>
        </w:tc>
        <w:tc>
          <w:tcPr>
            <w:tcW w:w="3389" w:type="dxa"/>
            <w:gridSpan w:val="4"/>
          </w:tcPr>
          <w:p w14:paraId="60C5C961" w14:textId="77777777" w:rsidR="000820B7" w:rsidRDefault="00447348">
            <w:pPr>
              <w:pStyle w:val="TableParagraph"/>
              <w:spacing w:line="256" w:lineRule="exact"/>
              <w:ind w:left="94"/>
              <w:rPr>
                <w:sz w:val="24"/>
              </w:rPr>
            </w:pPr>
            <w:r>
              <w:rPr>
                <w:sz w:val="24"/>
              </w:rPr>
              <w:t>Целесообразная реализация</w:t>
            </w:r>
          </w:p>
        </w:tc>
        <w:tc>
          <w:tcPr>
            <w:tcW w:w="3322" w:type="dxa"/>
          </w:tcPr>
          <w:p w14:paraId="1ECB6934" w14:textId="77777777" w:rsidR="000820B7" w:rsidRDefault="00447348">
            <w:pPr>
              <w:pStyle w:val="TableParagraph"/>
              <w:spacing w:line="256" w:lineRule="exact"/>
              <w:ind w:left="109"/>
              <w:rPr>
                <w:sz w:val="24"/>
              </w:rPr>
            </w:pPr>
            <w:r>
              <w:rPr>
                <w:sz w:val="24"/>
              </w:rPr>
              <w:t>Последовательности и</w:t>
            </w:r>
          </w:p>
        </w:tc>
      </w:tr>
    </w:tbl>
    <w:p w14:paraId="306C3CF0" w14:textId="77777777" w:rsidR="000820B7" w:rsidRDefault="000820B7">
      <w:pPr>
        <w:spacing w:line="256" w:lineRule="exact"/>
        <w:rPr>
          <w:sz w:val="24"/>
        </w:rPr>
        <w:sectPr w:rsidR="000820B7">
          <w:pgSz w:w="16840" w:h="11910" w:orient="landscape"/>
          <w:pgMar w:top="1100" w:right="0" w:bottom="1180" w:left="20" w:header="0" w:footer="988" w:gutter="0"/>
          <w:cols w:space="720"/>
        </w:sectPr>
      </w:pPr>
    </w:p>
    <w:p w14:paraId="436A9708" w14:textId="77777777" w:rsidR="000820B7" w:rsidRDefault="000820B7">
      <w:pPr>
        <w:pStyle w:val="a3"/>
        <w:spacing w:before="5"/>
        <w:rPr>
          <w:sz w:val="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0"/>
        <w:gridCol w:w="341"/>
        <w:gridCol w:w="845"/>
        <w:gridCol w:w="319"/>
        <w:gridCol w:w="1330"/>
        <w:gridCol w:w="175"/>
        <w:gridCol w:w="1349"/>
        <w:gridCol w:w="1330"/>
        <w:gridCol w:w="1671"/>
        <w:gridCol w:w="463"/>
        <w:gridCol w:w="897"/>
        <w:gridCol w:w="357"/>
        <w:gridCol w:w="3322"/>
      </w:tblGrid>
      <w:tr w:rsidR="000820B7" w14:paraId="6462E0E8" w14:textId="77777777">
        <w:trPr>
          <w:trHeight w:val="827"/>
        </w:trPr>
        <w:tc>
          <w:tcPr>
            <w:tcW w:w="2826" w:type="dxa"/>
            <w:gridSpan w:val="3"/>
          </w:tcPr>
          <w:p w14:paraId="6B30F18F" w14:textId="77777777" w:rsidR="000820B7" w:rsidRDefault="00447348">
            <w:pPr>
              <w:pStyle w:val="TableParagraph"/>
              <w:spacing w:line="268" w:lineRule="exact"/>
              <w:ind w:left="107"/>
              <w:rPr>
                <w:sz w:val="24"/>
              </w:rPr>
            </w:pPr>
            <w:r>
              <w:rPr>
                <w:sz w:val="24"/>
              </w:rPr>
              <w:t>жизнью, с практикой</w:t>
            </w:r>
          </w:p>
        </w:tc>
        <w:tc>
          <w:tcPr>
            <w:tcW w:w="1649" w:type="dxa"/>
            <w:gridSpan w:val="2"/>
          </w:tcPr>
          <w:p w14:paraId="4FAFEB1E" w14:textId="77777777" w:rsidR="000820B7" w:rsidRDefault="000820B7">
            <w:pPr>
              <w:pStyle w:val="TableParagraph"/>
              <w:rPr>
                <w:sz w:val="24"/>
              </w:rPr>
            </w:pPr>
          </w:p>
        </w:tc>
        <w:tc>
          <w:tcPr>
            <w:tcW w:w="2854" w:type="dxa"/>
            <w:gridSpan w:val="3"/>
          </w:tcPr>
          <w:p w14:paraId="2ADBB498" w14:textId="77777777" w:rsidR="000820B7" w:rsidRDefault="00447348">
            <w:pPr>
              <w:pStyle w:val="TableParagraph"/>
              <w:ind w:left="76" w:right="680"/>
              <w:rPr>
                <w:sz w:val="24"/>
              </w:rPr>
            </w:pPr>
            <w:r>
              <w:rPr>
                <w:sz w:val="24"/>
              </w:rPr>
              <w:t>гармоничности в содержании знаний,</w:t>
            </w:r>
          </w:p>
          <w:p w14:paraId="49ABE4C3" w14:textId="77777777" w:rsidR="000820B7" w:rsidRDefault="00447348">
            <w:pPr>
              <w:pStyle w:val="TableParagraph"/>
              <w:spacing w:line="264" w:lineRule="exact"/>
              <w:ind w:left="76"/>
              <w:rPr>
                <w:sz w:val="24"/>
              </w:rPr>
            </w:pPr>
            <w:r>
              <w:rPr>
                <w:sz w:val="24"/>
              </w:rPr>
              <w:t>умений, навыков</w:t>
            </w:r>
          </w:p>
        </w:tc>
        <w:tc>
          <w:tcPr>
            <w:tcW w:w="3388" w:type="dxa"/>
            <w:gridSpan w:val="4"/>
          </w:tcPr>
          <w:p w14:paraId="6273F9DC" w14:textId="77777777" w:rsidR="000820B7" w:rsidRDefault="00447348">
            <w:pPr>
              <w:pStyle w:val="TableParagraph"/>
              <w:ind w:left="92" w:right="815"/>
              <w:rPr>
                <w:sz w:val="24"/>
              </w:rPr>
            </w:pPr>
            <w:r>
              <w:rPr>
                <w:sz w:val="24"/>
              </w:rPr>
              <w:t>идей интеграции между разными видами</w:t>
            </w:r>
          </w:p>
          <w:p w14:paraId="164551C7" w14:textId="77777777" w:rsidR="000820B7" w:rsidRDefault="00447348">
            <w:pPr>
              <w:pStyle w:val="TableParagraph"/>
              <w:spacing w:line="264" w:lineRule="exact"/>
              <w:ind w:left="92"/>
              <w:rPr>
                <w:sz w:val="24"/>
              </w:rPr>
            </w:pPr>
            <w:r>
              <w:rPr>
                <w:sz w:val="24"/>
              </w:rPr>
              <w:t>образовательных областей</w:t>
            </w:r>
          </w:p>
        </w:tc>
        <w:tc>
          <w:tcPr>
            <w:tcW w:w="3322" w:type="dxa"/>
          </w:tcPr>
          <w:p w14:paraId="7C5F057F" w14:textId="77777777" w:rsidR="000820B7" w:rsidRDefault="00447348">
            <w:pPr>
              <w:pStyle w:val="TableParagraph"/>
              <w:spacing w:line="268" w:lineRule="exact"/>
              <w:ind w:left="108"/>
              <w:rPr>
                <w:sz w:val="24"/>
              </w:rPr>
            </w:pPr>
            <w:r>
              <w:rPr>
                <w:sz w:val="24"/>
              </w:rPr>
              <w:t>системности</w:t>
            </w:r>
          </w:p>
        </w:tc>
      </w:tr>
      <w:tr w:rsidR="000820B7" w14:paraId="7E973423" w14:textId="77777777">
        <w:trPr>
          <w:trHeight w:val="275"/>
        </w:trPr>
        <w:tc>
          <w:tcPr>
            <w:tcW w:w="14039" w:type="dxa"/>
            <w:gridSpan w:val="13"/>
          </w:tcPr>
          <w:p w14:paraId="405B0337" w14:textId="77777777" w:rsidR="000820B7" w:rsidRDefault="00447348">
            <w:pPr>
              <w:pStyle w:val="TableParagraph"/>
              <w:spacing w:line="256" w:lineRule="exact"/>
              <w:ind w:left="4849" w:right="4846"/>
              <w:jc w:val="center"/>
              <w:rPr>
                <w:b/>
                <w:sz w:val="24"/>
              </w:rPr>
            </w:pPr>
            <w:r>
              <w:rPr>
                <w:b/>
                <w:sz w:val="24"/>
              </w:rPr>
              <w:t>Интеграция образовательных областей</w:t>
            </w:r>
          </w:p>
        </w:tc>
      </w:tr>
      <w:tr w:rsidR="000820B7" w14:paraId="08890B15" w14:textId="77777777">
        <w:trPr>
          <w:trHeight w:val="553"/>
        </w:trPr>
        <w:tc>
          <w:tcPr>
            <w:tcW w:w="1981" w:type="dxa"/>
            <w:gridSpan w:val="2"/>
          </w:tcPr>
          <w:p w14:paraId="09B816C8" w14:textId="77777777" w:rsidR="000820B7" w:rsidRDefault="00447348">
            <w:pPr>
              <w:pStyle w:val="TableParagraph"/>
              <w:spacing w:line="270" w:lineRule="exact"/>
              <w:ind w:left="107"/>
              <w:rPr>
                <w:sz w:val="24"/>
              </w:rPr>
            </w:pPr>
            <w:r>
              <w:rPr>
                <w:sz w:val="24"/>
              </w:rPr>
              <w:t>Речевое</w:t>
            </w:r>
          </w:p>
          <w:p w14:paraId="764EB811" w14:textId="77777777" w:rsidR="000820B7" w:rsidRDefault="00447348">
            <w:pPr>
              <w:pStyle w:val="TableParagraph"/>
              <w:spacing w:line="264" w:lineRule="exact"/>
              <w:ind w:left="107"/>
              <w:rPr>
                <w:sz w:val="24"/>
              </w:rPr>
            </w:pPr>
            <w:r>
              <w:rPr>
                <w:sz w:val="24"/>
              </w:rPr>
              <w:t>развитие</w:t>
            </w:r>
          </w:p>
        </w:tc>
        <w:tc>
          <w:tcPr>
            <w:tcW w:w="2669" w:type="dxa"/>
            <w:gridSpan w:val="4"/>
          </w:tcPr>
          <w:p w14:paraId="44F853F8" w14:textId="77777777" w:rsidR="000820B7" w:rsidRDefault="00447348">
            <w:pPr>
              <w:pStyle w:val="TableParagraph"/>
              <w:spacing w:line="270" w:lineRule="exact"/>
              <w:ind w:left="107"/>
              <w:rPr>
                <w:sz w:val="24"/>
              </w:rPr>
            </w:pPr>
            <w:r>
              <w:rPr>
                <w:sz w:val="24"/>
              </w:rPr>
              <w:t>Познавательное</w:t>
            </w:r>
          </w:p>
          <w:p w14:paraId="05BA2B3D" w14:textId="77777777" w:rsidR="000820B7" w:rsidRDefault="00447348">
            <w:pPr>
              <w:pStyle w:val="TableParagraph"/>
              <w:spacing w:line="264" w:lineRule="exact"/>
              <w:ind w:left="107"/>
              <w:rPr>
                <w:sz w:val="24"/>
              </w:rPr>
            </w:pPr>
            <w:r>
              <w:rPr>
                <w:sz w:val="24"/>
              </w:rPr>
              <w:t>развитие</w:t>
            </w:r>
          </w:p>
        </w:tc>
        <w:tc>
          <w:tcPr>
            <w:tcW w:w="4813" w:type="dxa"/>
            <w:gridSpan w:val="4"/>
          </w:tcPr>
          <w:p w14:paraId="521963FA" w14:textId="77777777" w:rsidR="000820B7" w:rsidRDefault="00447348">
            <w:pPr>
              <w:pStyle w:val="TableParagraph"/>
              <w:spacing w:line="270" w:lineRule="exact"/>
              <w:ind w:left="107"/>
              <w:rPr>
                <w:sz w:val="24"/>
              </w:rPr>
            </w:pPr>
            <w:r>
              <w:rPr>
                <w:sz w:val="24"/>
              </w:rPr>
              <w:t>Социально – коммуникативное развитие</w:t>
            </w:r>
          </w:p>
        </w:tc>
        <w:tc>
          <w:tcPr>
            <w:tcW w:w="4576" w:type="dxa"/>
            <w:gridSpan w:val="3"/>
          </w:tcPr>
          <w:p w14:paraId="331D5D17" w14:textId="77777777" w:rsidR="000820B7" w:rsidRDefault="00447348">
            <w:pPr>
              <w:pStyle w:val="TableParagraph"/>
              <w:spacing w:line="270" w:lineRule="exact"/>
              <w:ind w:left="107"/>
              <w:rPr>
                <w:sz w:val="24"/>
              </w:rPr>
            </w:pPr>
            <w:r>
              <w:rPr>
                <w:sz w:val="24"/>
              </w:rPr>
              <w:t>Физическое развитие</w:t>
            </w:r>
          </w:p>
        </w:tc>
      </w:tr>
      <w:tr w:rsidR="000820B7" w14:paraId="614843E4" w14:textId="77777777">
        <w:trPr>
          <w:trHeight w:val="342"/>
        </w:trPr>
        <w:tc>
          <w:tcPr>
            <w:tcW w:w="14039" w:type="dxa"/>
            <w:gridSpan w:val="13"/>
          </w:tcPr>
          <w:p w14:paraId="0C7AE24C" w14:textId="77777777" w:rsidR="000820B7" w:rsidRDefault="00447348">
            <w:pPr>
              <w:pStyle w:val="TableParagraph"/>
              <w:spacing w:line="273" w:lineRule="exact"/>
              <w:ind w:left="4849" w:right="4843"/>
              <w:jc w:val="center"/>
              <w:rPr>
                <w:b/>
                <w:sz w:val="24"/>
              </w:rPr>
            </w:pPr>
            <w:r>
              <w:rPr>
                <w:b/>
                <w:sz w:val="24"/>
              </w:rPr>
              <w:t>Методы и приемы</w:t>
            </w:r>
          </w:p>
        </w:tc>
      </w:tr>
      <w:tr w:rsidR="000820B7" w14:paraId="55440D20" w14:textId="77777777">
        <w:trPr>
          <w:trHeight w:val="2762"/>
        </w:trPr>
        <w:tc>
          <w:tcPr>
            <w:tcW w:w="1640" w:type="dxa"/>
          </w:tcPr>
          <w:p w14:paraId="2C616A34" w14:textId="77777777" w:rsidR="000820B7" w:rsidRDefault="00447348">
            <w:pPr>
              <w:pStyle w:val="TableParagraph"/>
              <w:ind w:left="107"/>
              <w:rPr>
                <w:sz w:val="24"/>
              </w:rPr>
            </w:pPr>
            <w:r>
              <w:rPr>
                <w:sz w:val="24"/>
              </w:rPr>
              <w:t>Рассматриван ие</w:t>
            </w:r>
          </w:p>
          <w:p w14:paraId="303427B4" w14:textId="77777777" w:rsidR="000820B7" w:rsidRDefault="00447348">
            <w:pPr>
              <w:pStyle w:val="TableParagraph"/>
              <w:ind w:left="107"/>
              <w:rPr>
                <w:i/>
                <w:sz w:val="24"/>
              </w:rPr>
            </w:pPr>
            <w:r>
              <w:rPr>
                <w:i/>
                <w:sz w:val="24"/>
              </w:rPr>
              <w:t>красочных</w:t>
            </w:r>
          </w:p>
          <w:p w14:paraId="5BE403EC" w14:textId="77777777" w:rsidR="000820B7" w:rsidRDefault="00447348">
            <w:pPr>
              <w:pStyle w:val="TableParagraph"/>
              <w:ind w:left="107"/>
              <w:rPr>
                <w:i/>
                <w:sz w:val="24"/>
              </w:rPr>
            </w:pPr>
            <w:r>
              <w:rPr>
                <w:i/>
                <w:sz w:val="24"/>
              </w:rPr>
              <w:t>энциклопедий</w:t>
            </w:r>
          </w:p>
          <w:p w14:paraId="55776547" w14:textId="77777777" w:rsidR="000820B7" w:rsidRDefault="00447348">
            <w:pPr>
              <w:pStyle w:val="TableParagraph"/>
              <w:ind w:left="107" w:right="130"/>
              <w:rPr>
                <w:i/>
                <w:sz w:val="24"/>
              </w:rPr>
            </w:pPr>
            <w:r>
              <w:rPr>
                <w:i/>
                <w:sz w:val="24"/>
              </w:rPr>
              <w:t>, альбомов об искусстве</w:t>
            </w:r>
          </w:p>
        </w:tc>
        <w:tc>
          <w:tcPr>
            <w:tcW w:w="1505" w:type="dxa"/>
            <w:gridSpan w:val="3"/>
          </w:tcPr>
          <w:p w14:paraId="607527E3" w14:textId="77777777" w:rsidR="000820B7" w:rsidRDefault="00447348">
            <w:pPr>
              <w:pStyle w:val="TableParagraph"/>
              <w:ind w:left="107" w:right="526"/>
              <w:jc w:val="both"/>
              <w:rPr>
                <w:sz w:val="24"/>
              </w:rPr>
            </w:pPr>
            <w:r>
              <w:rPr>
                <w:sz w:val="24"/>
              </w:rPr>
              <w:t>Детские игровые проекты</w:t>
            </w:r>
          </w:p>
          <w:p w14:paraId="09881A2B" w14:textId="77777777" w:rsidR="000820B7" w:rsidRDefault="00447348">
            <w:pPr>
              <w:pStyle w:val="TableParagraph"/>
              <w:ind w:left="107" w:right="128"/>
              <w:rPr>
                <w:i/>
                <w:sz w:val="24"/>
              </w:rPr>
            </w:pPr>
            <w:r>
              <w:rPr>
                <w:i/>
                <w:sz w:val="24"/>
              </w:rPr>
              <w:t>«Лаборато рия невиданных скульптур»,</w:t>
            </w:r>
          </w:p>
          <w:p w14:paraId="456089E9" w14:textId="77777777" w:rsidR="000820B7" w:rsidRDefault="00447348">
            <w:pPr>
              <w:pStyle w:val="TableParagraph"/>
              <w:ind w:left="107" w:right="98"/>
              <w:rPr>
                <w:i/>
                <w:sz w:val="24"/>
              </w:rPr>
            </w:pPr>
            <w:r>
              <w:rPr>
                <w:i/>
                <w:sz w:val="24"/>
              </w:rPr>
              <w:t>«Секреты художника»</w:t>
            </w:r>
          </w:p>
        </w:tc>
        <w:tc>
          <w:tcPr>
            <w:tcW w:w="1330" w:type="dxa"/>
          </w:tcPr>
          <w:p w14:paraId="23978284" w14:textId="77777777" w:rsidR="000820B7" w:rsidRDefault="00447348">
            <w:pPr>
              <w:pStyle w:val="TableParagraph"/>
              <w:ind w:left="104" w:right="51"/>
              <w:rPr>
                <w:i/>
                <w:sz w:val="24"/>
              </w:rPr>
            </w:pPr>
            <w:r>
              <w:rPr>
                <w:sz w:val="24"/>
              </w:rPr>
              <w:t xml:space="preserve">Чтение </w:t>
            </w:r>
            <w:r>
              <w:rPr>
                <w:i/>
                <w:sz w:val="24"/>
              </w:rPr>
              <w:t>(познават ельной литератур ы, рассматри вание</w:t>
            </w:r>
          </w:p>
          <w:p w14:paraId="0676D7C0" w14:textId="77777777" w:rsidR="000820B7" w:rsidRDefault="00447348">
            <w:pPr>
              <w:pStyle w:val="TableParagraph"/>
              <w:spacing w:line="270" w:lineRule="atLeast"/>
              <w:ind w:left="104" w:right="130"/>
              <w:jc w:val="both"/>
              <w:rPr>
                <w:sz w:val="24"/>
              </w:rPr>
            </w:pPr>
            <w:r>
              <w:rPr>
                <w:i/>
                <w:sz w:val="24"/>
              </w:rPr>
              <w:t>красочных энциклопе ди</w:t>
            </w:r>
            <w:r>
              <w:rPr>
                <w:sz w:val="24"/>
              </w:rPr>
              <w:t>й)</w:t>
            </w:r>
          </w:p>
        </w:tc>
        <w:tc>
          <w:tcPr>
            <w:tcW w:w="1524" w:type="dxa"/>
            <w:gridSpan w:val="2"/>
          </w:tcPr>
          <w:p w14:paraId="183F9367" w14:textId="77777777" w:rsidR="000820B7" w:rsidRDefault="00447348">
            <w:pPr>
              <w:pStyle w:val="TableParagraph"/>
              <w:ind w:left="138" w:right="132"/>
              <w:rPr>
                <w:i/>
                <w:sz w:val="24"/>
              </w:rPr>
            </w:pPr>
            <w:r>
              <w:rPr>
                <w:sz w:val="24"/>
              </w:rPr>
              <w:t xml:space="preserve">Творческое эксперимен тирование </w:t>
            </w:r>
            <w:r>
              <w:rPr>
                <w:i/>
                <w:sz w:val="24"/>
              </w:rPr>
              <w:t>с изобразите льными материала ми</w:t>
            </w:r>
          </w:p>
        </w:tc>
        <w:tc>
          <w:tcPr>
            <w:tcW w:w="1330" w:type="dxa"/>
          </w:tcPr>
          <w:p w14:paraId="5A06A82A" w14:textId="77777777" w:rsidR="000820B7" w:rsidRDefault="00447348">
            <w:pPr>
              <w:pStyle w:val="TableParagraph"/>
              <w:ind w:left="107" w:right="109"/>
              <w:rPr>
                <w:sz w:val="24"/>
              </w:rPr>
            </w:pPr>
            <w:r>
              <w:rPr>
                <w:sz w:val="24"/>
              </w:rPr>
              <w:t>Совместн ые с родителям и домашние задания</w:t>
            </w:r>
          </w:p>
        </w:tc>
        <w:tc>
          <w:tcPr>
            <w:tcW w:w="1671" w:type="dxa"/>
          </w:tcPr>
          <w:p w14:paraId="4C6E339D" w14:textId="77777777" w:rsidR="000820B7" w:rsidRDefault="00447348">
            <w:pPr>
              <w:pStyle w:val="TableParagraph"/>
              <w:spacing w:line="270" w:lineRule="exact"/>
              <w:ind w:left="121"/>
              <w:rPr>
                <w:sz w:val="24"/>
              </w:rPr>
            </w:pPr>
            <w:r>
              <w:rPr>
                <w:sz w:val="24"/>
              </w:rPr>
              <w:t>Экскурсий</w:t>
            </w:r>
          </w:p>
          <w:p w14:paraId="3ABEFE81" w14:textId="77777777" w:rsidR="000820B7" w:rsidRDefault="00447348">
            <w:pPr>
              <w:pStyle w:val="TableParagraph"/>
              <w:ind w:left="121"/>
              <w:rPr>
                <w:i/>
                <w:sz w:val="24"/>
              </w:rPr>
            </w:pPr>
            <w:r>
              <w:rPr>
                <w:i/>
                <w:sz w:val="24"/>
              </w:rPr>
              <w:t>(в художествен ные и</w:t>
            </w:r>
          </w:p>
          <w:p w14:paraId="4C3666FD" w14:textId="77777777" w:rsidR="000820B7" w:rsidRDefault="00447348">
            <w:pPr>
              <w:pStyle w:val="TableParagraph"/>
              <w:ind w:left="121" w:right="169"/>
              <w:rPr>
                <w:i/>
                <w:sz w:val="24"/>
              </w:rPr>
            </w:pPr>
            <w:r>
              <w:rPr>
                <w:i/>
                <w:sz w:val="24"/>
              </w:rPr>
              <w:t>краеведчески е музей, галерей, выставки)</w:t>
            </w:r>
          </w:p>
        </w:tc>
        <w:tc>
          <w:tcPr>
            <w:tcW w:w="1360" w:type="dxa"/>
            <w:gridSpan w:val="2"/>
          </w:tcPr>
          <w:p w14:paraId="5E19E6BA" w14:textId="77777777" w:rsidR="000820B7" w:rsidRDefault="00447348">
            <w:pPr>
              <w:pStyle w:val="TableParagraph"/>
              <w:ind w:left="106" w:right="89"/>
              <w:rPr>
                <w:sz w:val="24"/>
              </w:rPr>
            </w:pPr>
            <w:r>
              <w:rPr>
                <w:sz w:val="24"/>
              </w:rPr>
              <w:t>Организац ия индивидуа льной и коллектив ной творческо й деятельнос</w:t>
            </w:r>
          </w:p>
          <w:p w14:paraId="22B56036" w14:textId="77777777" w:rsidR="000820B7" w:rsidRDefault="00447348">
            <w:pPr>
              <w:pStyle w:val="TableParagraph"/>
              <w:spacing w:line="264" w:lineRule="exact"/>
              <w:ind w:left="106"/>
              <w:rPr>
                <w:sz w:val="24"/>
              </w:rPr>
            </w:pPr>
            <w:r>
              <w:rPr>
                <w:sz w:val="24"/>
              </w:rPr>
              <w:t>ти</w:t>
            </w:r>
          </w:p>
        </w:tc>
        <w:tc>
          <w:tcPr>
            <w:tcW w:w="3679" w:type="dxa"/>
            <w:gridSpan w:val="2"/>
          </w:tcPr>
          <w:p w14:paraId="2338CE03" w14:textId="77777777" w:rsidR="000820B7" w:rsidRDefault="00447348">
            <w:pPr>
              <w:pStyle w:val="TableParagraph"/>
              <w:ind w:left="107" w:right="89"/>
              <w:rPr>
                <w:sz w:val="24"/>
              </w:rPr>
            </w:pPr>
            <w:r>
              <w:rPr>
                <w:sz w:val="24"/>
              </w:rPr>
              <w:t>Использование синтеза искусств и интеграций видов деятельности</w:t>
            </w:r>
          </w:p>
        </w:tc>
      </w:tr>
    </w:tbl>
    <w:p w14:paraId="2EB85BC5" w14:textId="77777777" w:rsidR="000820B7" w:rsidRDefault="000820B7">
      <w:pPr>
        <w:pStyle w:val="a3"/>
        <w:rPr>
          <w:sz w:val="20"/>
        </w:rPr>
      </w:pPr>
    </w:p>
    <w:p w14:paraId="71A5518E" w14:textId="77777777" w:rsidR="000820B7" w:rsidRDefault="000820B7">
      <w:pPr>
        <w:pStyle w:val="a3"/>
        <w:rPr>
          <w:sz w:val="20"/>
        </w:rPr>
      </w:pPr>
    </w:p>
    <w:p w14:paraId="6E36AF3E" w14:textId="77777777" w:rsidR="000820B7" w:rsidRDefault="000820B7">
      <w:pPr>
        <w:pStyle w:val="a3"/>
        <w:rPr>
          <w:sz w:val="20"/>
        </w:rPr>
      </w:pPr>
    </w:p>
    <w:p w14:paraId="42EDC4B3" w14:textId="77777777" w:rsidR="000820B7" w:rsidRDefault="000820B7">
      <w:pPr>
        <w:pStyle w:val="a3"/>
        <w:rPr>
          <w:sz w:val="20"/>
        </w:rPr>
      </w:pPr>
    </w:p>
    <w:p w14:paraId="369FE583" w14:textId="77777777" w:rsidR="000820B7" w:rsidRDefault="000820B7">
      <w:pPr>
        <w:pStyle w:val="a3"/>
        <w:spacing w:before="1"/>
        <w:rPr>
          <w:sz w:val="16"/>
        </w:rPr>
      </w:pPr>
    </w:p>
    <w:p w14:paraId="2F34AE4E" w14:textId="77777777" w:rsidR="000820B7" w:rsidRDefault="00447348">
      <w:pPr>
        <w:pStyle w:val="210"/>
        <w:spacing w:before="89" w:line="319" w:lineRule="exact"/>
        <w:ind w:left="649" w:right="779"/>
      </w:pPr>
      <w:r>
        <w:t>Направление № 2 по реализации образовательной области «Художественно - эстетическое развитие»:</w:t>
      </w:r>
    </w:p>
    <w:p w14:paraId="130FA667" w14:textId="77777777" w:rsidR="000820B7" w:rsidRDefault="00447348">
      <w:pPr>
        <w:pStyle w:val="a3"/>
        <w:spacing w:line="319" w:lineRule="exact"/>
        <w:ind w:left="1353" w:right="779"/>
        <w:jc w:val="center"/>
      </w:pPr>
      <w:r>
        <w:t>«Эстетическое восприятие мира природы, эстетическое восприятие социального мира».</w:t>
      </w:r>
    </w:p>
    <w:p w14:paraId="5A6F7C82" w14:textId="77777777" w:rsidR="000820B7" w:rsidRDefault="000820B7">
      <w:pPr>
        <w:pStyle w:val="a3"/>
        <w:spacing w:before="3"/>
      </w:pPr>
    </w:p>
    <w:p w14:paraId="02085ED2" w14:textId="77777777" w:rsidR="000820B7" w:rsidRDefault="00447348">
      <w:pPr>
        <w:pStyle w:val="210"/>
        <w:spacing w:before="1" w:line="242" w:lineRule="auto"/>
        <w:ind w:left="2387" w:right="1147" w:hanging="654"/>
        <w:jc w:val="left"/>
        <w:rPr>
          <w:sz w:val="24"/>
        </w:rPr>
      </w:pPr>
      <w:r>
        <w:t xml:space="preserve">Система работы по эстетическому восприятию мира природы, эстетическому восприятию социального мира в соответствии с методическими материалами, соответствующими Стандарту (раздел </w:t>
      </w:r>
      <w:r>
        <w:rPr>
          <w:sz w:val="20"/>
        </w:rPr>
        <w:t>«</w:t>
      </w:r>
      <w:r>
        <w:rPr>
          <w:sz w:val="24"/>
        </w:rPr>
        <w:t>Приобщаем к</w:t>
      </w:r>
    </w:p>
    <w:p w14:paraId="162A5EBB" w14:textId="77777777" w:rsidR="000820B7" w:rsidRDefault="00447348">
      <w:pPr>
        <w:spacing w:line="271" w:lineRule="exact"/>
        <w:ind w:left="6955"/>
        <w:rPr>
          <w:b/>
          <w:sz w:val="24"/>
        </w:rPr>
      </w:pPr>
      <w:r>
        <w:rPr>
          <w:b/>
          <w:sz w:val="24"/>
        </w:rPr>
        <w:t>музыкальному искусству</w:t>
      </w:r>
    </w:p>
    <w:p w14:paraId="7280E780" w14:textId="77777777" w:rsidR="000820B7" w:rsidRDefault="00447348">
      <w:pPr>
        <w:spacing w:before="1" w:line="319" w:lineRule="exact"/>
        <w:ind w:left="5474"/>
        <w:rPr>
          <w:b/>
          <w:sz w:val="28"/>
        </w:rPr>
      </w:pPr>
      <w:r>
        <w:rPr>
          <w:b/>
          <w:sz w:val="24"/>
        </w:rPr>
        <w:t>и развиваем музыкально-художественную деятельность</w:t>
      </w:r>
      <w:r>
        <w:rPr>
          <w:b/>
          <w:sz w:val="28"/>
        </w:rPr>
        <w:t>»).</w:t>
      </w:r>
    </w:p>
    <w:p w14:paraId="563E19DA" w14:textId="77777777" w:rsidR="000820B7" w:rsidRDefault="00447348">
      <w:pPr>
        <w:spacing w:line="319" w:lineRule="exact"/>
        <w:ind w:left="5517"/>
        <w:rPr>
          <w:i/>
          <w:sz w:val="28"/>
        </w:rPr>
      </w:pPr>
      <w:r>
        <w:rPr>
          <w:i/>
          <w:sz w:val="28"/>
        </w:rPr>
        <w:t>Старший дошкольный возраст (от 6 до 7 лет)</w:t>
      </w:r>
    </w:p>
    <w:p w14:paraId="27729FE1" w14:textId="77777777" w:rsidR="000820B7" w:rsidRDefault="000820B7">
      <w:pPr>
        <w:pStyle w:val="a3"/>
        <w:spacing w:before="7"/>
        <w:rPr>
          <w:i/>
          <w:sz w:val="20"/>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4"/>
      </w:tblGrid>
      <w:tr w:rsidR="000820B7" w14:paraId="1DB3666A" w14:textId="77777777">
        <w:trPr>
          <w:trHeight w:val="275"/>
        </w:trPr>
        <w:tc>
          <w:tcPr>
            <w:tcW w:w="14064" w:type="dxa"/>
          </w:tcPr>
          <w:p w14:paraId="736C52DA" w14:textId="77777777" w:rsidR="000820B7" w:rsidRDefault="00447348">
            <w:pPr>
              <w:pStyle w:val="TableParagraph"/>
              <w:spacing w:line="256" w:lineRule="exact"/>
              <w:ind w:left="2549" w:right="2548"/>
              <w:jc w:val="center"/>
              <w:rPr>
                <w:sz w:val="24"/>
              </w:rPr>
            </w:pPr>
            <w:r>
              <w:rPr>
                <w:b/>
                <w:sz w:val="24"/>
              </w:rPr>
              <w:t xml:space="preserve">Основная цель: </w:t>
            </w:r>
            <w:r>
              <w:rPr>
                <w:sz w:val="24"/>
              </w:rPr>
              <w:t>формирование общей культуры детей через развитие музыкальности.</w:t>
            </w:r>
          </w:p>
        </w:tc>
      </w:tr>
      <w:tr w:rsidR="000820B7" w14:paraId="13822DB3" w14:textId="77777777">
        <w:trPr>
          <w:trHeight w:val="275"/>
        </w:trPr>
        <w:tc>
          <w:tcPr>
            <w:tcW w:w="14064" w:type="dxa"/>
          </w:tcPr>
          <w:p w14:paraId="066CB5AC" w14:textId="77777777" w:rsidR="000820B7" w:rsidRDefault="00447348">
            <w:pPr>
              <w:pStyle w:val="TableParagraph"/>
              <w:spacing w:line="256" w:lineRule="exact"/>
              <w:ind w:left="2549" w:right="2544"/>
              <w:jc w:val="center"/>
              <w:rPr>
                <w:b/>
                <w:sz w:val="24"/>
              </w:rPr>
            </w:pPr>
            <w:r>
              <w:rPr>
                <w:b/>
                <w:sz w:val="24"/>
              </w:rPr>
              <w:t>Задачи</w:t>
            </w:r>
          </w:p>
        </w:tc>
      </w:tr>
    </w:tbl>
    <w:p w14:paraId="041FF7EF" w14:textId="77777777" w:rsidR="000820B7" w:rsidRDefault="000820B7">
      <w:pPr>
        <w:spacing w:line="256" w:lineRule="exact"/>
        <w:jc w:val="center"/>
        <w:rPr>
          <w:sz w:val="24"/>
        </w:rPr>
        <w:sectPr w:rsidR="000820B7">
          <w:pgSz w:w="16840" w:h="11910" w:orient="landscape"/>
          <w:pgMar w:top="1100" w:right="0" w:bottom="1180" w:left="20" w:header="0" w:footer="988" w:gutter="0"/>
          <w:cols w:space="720"/>
        </w:sectPr>
      </w:pPr>
    </w:p>
    <w:p w14:paraId="59773F60" w14:textId="77777777" w:rsidR="000820B7" w:rsidRDefault="000820B7">
      <w:pPr>
        <w:pStyle w:val="a3"/>
        <w:spacing w:before="5"/>
        <w:rPr>
          <w:sz w:val="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530"/>
        <w:gridCol w:w="232"/>
        <w:gridCol w:w="690"/>
        <w:gridCol w:w="1331"/>
        <w:gridCol w:w="501"/>
        <w:gridCol w:w="524"/>
        <w:gridCol w:w="994"/>
        <w:gridCol w:w="756"/>
        <w:gridCol w:w="751"/>
        <w:gridCol w:w="146"/>
        <w:gridCol w:w="103"/>
        <w:gridCol w:w="1915"/>
        <w:gridCol w:w="79"/>
        <w:gridCol w:w="173"/>
        <w:gridCol w:w="660"/>
        <w:gridCol w:w="1688"/>
        <w:gridCol w:w="1495"/>
      </w:tblGrid>
      <w:tr w:rsidR="000820B7" w14:paraId="2A42B4B4" w14:textId="77777777">
        <w:trPr>
          <w:trHeight w:val="2760"/>
        </w:trPr>
        <w:tc>
          <w:tcPr>
            <w:tcW w:w="8020" w:type="dxa"/>
            <w:gridSpan w:val="12"/>
          </w:tcPr>
          <w:p w14:paraId="4EC71E84" w14:textId="77777777" w:rsidR="000820B7" w:rsidRDefault="00447348">
            <w:pPr>
              <w:pStyle w:val="TableParagraph"/>
              <w:ind w:left="107" w:firstLine="708"/>
              <w:rPr>
                <w:b/>
                <w:sz w:val="24"/>
              </w:rPr>
            </w:pPr>
            <w:r>
              <w:rPr>
                <w:b/>
                <w:sz w:val="24"/>
              </w:rPr>
              <w:t>Задачи в области музыкального восприятия — слушания — интерпретации</w:t>
            </w:r>
          </w:p>
          <w:p w14:paraId="47EA8339" w14:textId="77777777" w:rsidR="000820B7" w:rsidRDefault="00447348">
            <w:pPr>
              <w:pStyle w:val="TableParagraph"/>
              <w:numPr>
                <w:ilvl w:val="0"/>
                <w:numId w:val="56"/>
              </w:numPr>
              <w:tabs>
                <w:tab w:val="left" w:pos="1119"/>
              </w:tabs>
              <w:ind w:right="88" w:firstLine="708"/>
              <w:rPr>
                <w:sz w:val="24"/>
              </w:rPr>
            </w:pPr>
            <w:r>
              <w:rPr>
                <w:sz w:val="24"/>
              </w:rPr>
              <w:t>Обогащать слуховой опыт детей при знакомстве с основными жанрами</w:t>
            </w:r>
            <w:r>
              <w:rPr>
                <w:spacing w:val="-1"/>
                <w:sz w:val="24"/>
              </w:rPr>
              <w:t xml:space="preserve"> </w:t>
            </w:r>
            <w:r>
              <w:rPr>
                <w:sz w:val="24"/>
              </w:rPr>
              <w:t>музыки.</w:t>
            </w:r>
          </w:p>
          <w:p w14:paraId="0AB8F04F" w14:textId="77777777" w:rsidR="000820B7" w:rsidRDefault="00447348">
            <w:pPr>
              <w:pStyle w:val="TableParagraph"/>
              <w:numPr>
                <w:ilvl w:val="0"/>
                <w:numId w:val="56"/>
              </w:numPr>
              <w:tabs>
                <w:tab w:val="left" w:pos="998"/>
              </w:tabs>
              <w:ind w:right="88" w:firstLine="708"/>
              <w:rPr>
                <w:sz w:val="24"/>
              </w:rPr>
            </w:pPr>
            <w:r>
              <w:rPr>
                <w:sz w:val="24"/>
              </w:rPr>
              <w:t>Накапливать представления о жизни и творчестве некоторых композиторов.</w:t>
            </w:r>
          </w:p>
          <w:p w14:paraId="73E7CEED" w14:textId="77777777" w:rsidR="000820B7" w:rsidRDefault="00447348">
            <w:pPr>
              <w:pStyle w:val="TableParagraph"/>
              <w:numPr>
                <w:ilvl w:val="0"/>
                <w:numId w:val="56"/>
              </w:numPr>
              <w:tabs>
                <w:tab w:val="left" w:pos="998"/>
              </w:tabs>
              <w:ind w:left="816" w:right="86" w:firstLine="0"/>
              <w:rPr>
                <w:sz w:val="24"/>
              </w:rPr>
            </w:pPr>
            <w:r>
              <w:rPr>
                <w:sz w:val="24"/>
              </w:rPr>
              <w:t>Обучать детей анализу средств музыкальной выразительности. 4.Развивать умение творческой интерпретации музыки</w:t>
            </w:r>
            <w:r>
              <w:rPr>
                <w:spacing w:val="7"/>
                <w:sz w:val="24"/>
              </w:rPr>
              <w:t xml:space="preserve"> </w:t>
            </w:r>
            <w:r>
              <w:rPr>
                <w:sz w:val="24"/>
              </w:rPr>
              <w:t>разными</w:t>
            </w:r>
          </w:p>
          <w:p w14:paraId="1EFA5E33" w14:textId="77777777" w:rsidR="000820B7" w:rsidRDefault="00447348">
            <w:pPr>
              <w:pStyle w:val="TableParagraph"/>
              <w:ind w:left="107"/>
              <w:rPr>
                <w:sz w:val="24"/>
              </w:rPr>
            </w:pPr>
            <w:r>
              <w:rPr>
                <w:sz w:val="24"/>
              </w:rPr>
              <w:t>средствами художественной выразительности.</w:t>
            </w:r>
          </w:p>
        </w:tc>
        <w:tc>
          <w:tcPr>
            <w:tcW w:w="6010" w:type="dxa"/>
            <w:gridSpan w:val="6"/>
          </w:tcPr>
          <w:p w14:paraId="05FC8700" w14:textId="77777777" w:rsidR="000820B7" w:rsidRDefault="00447348">
            <w:pPr>
              <w:pStyle w:val="TableParagraph"/>
              <w:tabs>
                <w:tab w:val="left" w:pos="2190"/>
                <w:tab w:val="left" w:pos="2912"/>
                <w:tab w:val="left" w:pos="4361"/>
              </w:tabs>
              <w:ind w:left="126" w:right="69" w:firstLine="708"/>
              <w:rPr>
                <w:b/>
                <w:sz w:val="24"/>
              </w:rPr>
            </w:pPr>
            <w:r>
              <w:rPr>
                <w:b/>
                <w:sz w:val="24"/>
              </w:rPr>
              <w:t>Задачи</w:t>
            </w:r>
            <w:r>
              <w:rPr>
                <w:b/>
                <w:sz w:val="24"/>
              </w:rPr>
              <w:tab/>
              <w:t>в</w:t>
            </w:r>
            <w:r>
              <w:rPr>
                <w:b/>
                <w:sz w:val="24"/>
              </w:rPr>
              <w:tab/>
              <w:t>области</w:t>
            </w:r>
            <w:r>
              <w:rPr>
                <w:b/>
                <w:sz w:val="24"/>
              </w:rPr>
              <w:tab/>
            </w:r>
            <w:r>
              <w:rPr>
                <w:b/>
                <w:spacing w:val="-3"/>
                <w:sz w:val="24"/>
              </w:rPr>
              <w:t xml:space="preserve">музыкального </w:t>
            </w:r>
            <w:r>
              <w:rPr>
                <w:b/>
                <w:sz w:val="24"/>
              </w:rPr>
              <w:t>исполнительства — импровизации —</w:t>
            </w:r>
            <w:r>
              <w:rPr>
                <w:b/>
                <w:spacing w:val="-5"/>
                <w:sz w:val="24"/>
              </w:rPr>
              <w:t xml:space="preserve"> </w:t>
            </w:r>
            <w:r>
              <w:rPr>
                <w:b/>
                <w:sz w:val="24"/>
              </w:rPr>
              <w:t>творчества</w:t>
            </w:r>
          </w:p>
          <w:p w14:paraId="43D3AE84" w14:textId="77777777" w:rsidR="000820B7" w:rsidRDefault="00447348">
            <w:pPr>
              <w:pStyle w:val="TableParagraph"/>
              <w:tabs>
                <w:tab w:val="left" w:pos="2820"/>
                <w:tab w:val="left" w:pos="4134"/>
                <w:tab w:val="left" w:pos="5173"/>
              </w:tabs>
              <w:ind w:left="693" w:right="65"/>
              <w:rPr>
                <w:sz w:val="24"/>
              </w:rPr>
            </w:pPr>
            <w:r>
              <w:rPr>
                <w:sz w:val="24"/>
              </w:rPr>
              <w:t>1.Развивать певческие умения детей. 2.Способствовать</w:t>
            </w:r>
            <w:r>
              <w:rPr>
                <w:sz w:val="24"/>
              </w:rPr>
              <w:tab/>
              <w:t>освоению</w:t>
            </w:r>
            <w:r>
              <w:rPr>
                <w:sz w:val="24"/>
              </w:rPr>
              <w:tab/>
              <w:t>детьми</w:t>
            </w:r>
            <w:r>
              <w:rPr>
                <w:sz w:val="24"/>
              </w:rPr>
              <w:tab/>
            </w:r>
            <w:r>
              <w:rPr>
                <w:spacing w:val="-5"/>
                <w:sz w:val="24"/>
              </w:rPr>
              <w:t>умений</w:t>
            </w:r>
          </w:p>
          <w:p w14:paraId="2ADADB8A" w14:textId="77777777" w:rsidR="000820B7" w:rsidRDefault="00447348">
            <w:pPr>
              <w:pStyle w:val="TableParagraph"/>
              <w:ind w:left="126"/>
              <w:rPr>
                <w:sz w:val="24"/>
              </w:rPr>
            </w:pPr>
            <w:r>
              <w:rPr>
                <w:sz w:val="24"/>
              </w:rPr>
              <w:t>игрового музицирования.</w:t>
            </w:r>
          </w:p>
          <w:p w14:paraId="292511F4" w14:textId="77777777" w:rsidR="000820B7" w:rsidRDefault="00447348">
            <w:pPr>
              <w:pStyle w:val="TableParagraph"/>
              <w:numPr>
                <w:ilvl w:val="0"/>
                <w:numId w:val="55"/>
              </w:numPr>
              <w:tabs>
                <w:tab w:val="left" w:pos="875"/>
              </w:tabs>
              <w:ind w:right="68" w:firstLine="566"/>
              <w:rPr>
                <w:sz w:val="24"/>
              </w:rPr>
            </w:pPr>
            <w:r>
              <w:rPr>
                <w:sz w:val="24"/>
              </w:rPr>
              <w:t>Стимулировать самостоятельную деятельность детей по импровизации танцев, игр,</w:t>
            </w:r>
            <w:r>
              <w:rPr>
                <w:spacing w:val="-9"/>
                <w:sz w:val="24"/>
              </w:rPr>
              <w:t xml:space="preserve"> </w:t>
            </w:r>
            <w:r>
              <w:rPr>
                <w:sz w:val="24"/>
              </w:rPr>
              <w:t>оркестровок.</w:t>
            </w:r>
          </w:p>
          <w:p w14:paraId="0E2E88CC" w14:textId="77777777" w:rsidR="000820B7" w:rsidRDefault="00447348">
            <w:pPr>
              <w:pStyle w:val="TableParagraph"/>
              <w:numPr>
                <w:ilvl w:val="0"/>
                <w:numId w:val="55"/>
              </w:numPr>
              <w:tabs>
                <w:tab w:val="left" w:pos="875"/>
              </w:tabs>
              <w:ind w:right="67" w:firstLine="566"/>
              <w:rPr>
                <w:sz w:val="24"/>
              </w:rPr>
            </w:pPr>
            <w:r>
              <w:rPr>
                <w:sz w:val="24"/>
              </w:rPr>
              <w:t>Развивать умение сотрудничать в коллективной музыкальной</w:t>
            </w:r>
            <w:r>
              <w:rPr>
                <w:spacing w:val="-1"/>
                <w:sz w:val="24"/>
              </w:rPr>
              <w:t xml:space="preserve"> </w:t>
            </w:r>
            <w:r>
              <w:rPr>
                <w:sz w:val="24"/>
              </w:rPr>
              <w:t>деятельности.</w:t>
            </w:r>
          </w:p>
        </w:tc>
      </w:tr>
      <w:tr w:rsidR="000820B7" w14:paraId="1B61E143" w14:textId="77777777">
        <w:trPr>
          <w:trHeight w:val="275"/>
        </w:trPr>
        <w:tc>
          <w:tcPr>
            <w:tcW w:w="14030" w:type="dxa"/>
            <w:gridSpan w:val="18"/>
          </w:tcPr>
          <w:p w14:paraId="5C1B38E0" w14:textId="77777777" w:rsidR="000820B7" w:rsidRDefault="00447348">
            <w:pPr>
              <w:pStyle w:val="TableParagraph"/>
              <w:spacing w:line="256" w:lineRule="exact"/>
              <w:ind w:left="4628" w:right="4589"/>
              <w:jc w:val="center"/>
              <w:rPr>
                <w:b/>
                <w:sz w:val="24"/>
              </w:rPr>
            </w:pPr>
            <w:r>
              <w:rPr>
                <w:b/>
                <w:sz w:val="24"/>
              </w:rPr>
              <w:t>Основные направления работы</w:t>
            </w:r>
          </w:p>
        </w:tc>
      </w:tr>
      <w:tr w:rsidR="000820B7" w14:paraId="40563072" w14:textId="77777777">
        <w:trPr>
          <w:trHeight w:val="827"/>
        </w:trPr>
        <w:tc>
          <w:tcPr>
            <w:tcW w:w="1462" w:type="dxa"/>
          </w:tcPr>
          <w:p w14:paraId="150B92CC" w14:textId="77777777" w:rsidR="000820B7" w:rsidRDefault="00447348">
            <w:pPr>
              <w:pStyle w:val="TableParagraph"/>
              <w:spacing w:line="268" w:lineRule="exact"/>
              <w:ind w:left="107"/>
              <w:rPr>
                <w:sz w:val="24"/>
              </w:rPr>
            </w:pPr>
            <w:r>
              <w:rPr>
                <w:sz w:val="24"/>
              </w:rPr>
              <w:t>Слушание</w:t>
            </w:r>
          </w:p>
        </w:tc>
        <w:tc>
          <w:tcPr>
            <w:tcW w:w="1452" w:type="dxa"/>
            <w:gridSpan w:val="3"/>
          </w:tcPr>
          <w:p w14:paraId="780B4C36" w14:textId="77777777" w:rsidR="000820B7" w:rsidRDefault="00447348">
            <w:pPr>
              <w:pStyle w:val="TableParagraph"/>
              <w:spacing w:line="268" w:lineRule="exact"/>
              <w:ind w:left="107"/>
              <w:rPr>
                <w:sz w:val="24"/>
              </w:rPr>
            </w:pPr>
            <w:r>
              <w:rPr>
                <w:sz w:val="24"/>
              </w:rPr>
              <w:t>Пение</w:t>
            </w:r>
          </w:p>
        </w:tc>
        <w:tc>
          <w:tcPr>
            <w:tcW w:w="4106" w:type="dxa"/>
            <w:gridSpan w:val="5"/>
          </w:tcPr>
          <w:p w14:paraId="6477A4FB" w14:textId="77777777" w:rsidR="000820B7" w:rsidRDefault="00447348">
            <w:pPr>
              <w:pStyle w:val="TableParagraph"/>
              <w:spacing w:line="268" w:lineRule="exact"/>
              <w:ind w:left="110"/>
              <w:rPr>
                <w:sz w:val="24"/>
              </w:rPr>
            </w:pPr>
            <w:r>
              <w:rPr>
                <w:sz w:val="24"/>
              </w:rPr>
              <w:t>Музыкально-ритмические движения</w:t>
            </w:r>
          </w:p>
        </w:tc>
        <w:tc>
          <w:tcPr>
            <w:tcW w:w="3827" w:type="dxa"/>
            <w:gridSpan w:val="7"/>
          </w:tcPr>
          <w:p w14:paraId="5D012AA4" w14:textId="77777777" w:rsidR="000820B7" w:rsidRDefault="00447348">
            <w:pPr>
              <w:pStyle w:val="TableParagraph"/>
              <w:tabs>
                <w:tab w:val="left" w:pos="840"/>
                <w:tab w:val="left" w:pos="1300"/>
                <w:tab w:val="left" w:pos="2335"/>
              </w:tabs>
              <w:ind w:left="118" w:right="90"/>
              <w:rPr>
                <w:sz w:val="24"/>
              </w:rPr>
            </w:pPr>
            <w:r>
              <w:rPr>
                <w:sz w:val="24"/>
              </w:rPr>
              <w:t>Игра</w:t>
            </w:r>
            <w:r>
              <w:rPr>
                <w:sz w:val="24"/>
              </w:rPr>
              <w:tab/>
              <w:t>на</w:t>
            </w:r>
            <w:r>
              <w:rPr>
                <w:sz w:val="24"/>
              </w:rPr>
              <w:tab/>
              <w:t>детских</w:t>
            </w:r>
            <w:r>
              <w:rPr>
                <w:sz w:val="24"/>
              </w:rPr>
              <w:tab/>
            </w:r>
            <w:r>
              <w:rPr>
                <w:spacing w:val="-3"/>
                <w:sz w:val="24"/>
              </w:rPr>
              <w:t xml:space="preserve">музыкальных </w:t>
            </w:r>
            <w:r>
              <w:rPr>
                <w:sz w:val="24"/>
              </w:rPr>
              <w:t>инструментах</w:t>
            </w:r>
          </w:p>
        </w:tc>
        <w:tc>
          <w:tcPr>
            <w:tcW w:w="3183" w:type="dxa"/>
            <w:gridSpan w:val="2"/>
          </w:tcPr>
          <w:p w14:paraId="10CDC047" w14:textId="77777777" w:rsidR="000820B7" w:rsidRDefault="00447348">
            <w:pPr>
              <w:pStyle w:val="TableParagraph"/>
              <w:ind w:left="136" w:right="521"/>
              <w:rPr>
                <w:sz w:val="24"/>
              </w:rPr>
            </w:pPr>
            <w:r>
              <w:rPr>
                <w:sz w:val="24"/>
              </w:rPr>
              <w:t>Музыкально-творческая деятельность</w:t>
            </w:r>
          </w:p>
        </w:tc>
      </w:tr>
      <w:tr w:rsidR="000820B7" w14:paraId="5A80BE50" w14:textId="77777777">
        <w:trPr>
          <w:trHeight w:val="278"/>
        </w:trPr>
        <w:tc>
          <w:tcPr>
            <w:tcW w:w="14030" w:type="dxa"/>
            <w:gridSpan w:val="18"/>
          </w:tcPr>
          <w:p w14:paraId="458D5849" w14:textId="77777777" w:rsidR="000820B7" w:rsidRDefault="00447348">
            <w:pPr>
              <w:pStyle w:val="TableParagraph"/>
              <w:spacing w:line="258" w:lineRule="exact"/>
              <w:ind w:left="4628" w:right="4529"/>
              <w:jc w:val="center"/>
              <w:rPr>
                <w:b/>
                <w:sz w:val="24"/>
              </w:rPr>
            </w:pPr>
            <w:r>
              <w:rPr>
                <w:b/>
                <w:sz w:val="24"/>
              </w:rPr>
              <w:t>Принципы музыкального развития</w:t>
            </w:r>
          </w:p>
        </w:tc>
      </w:tr>
      <w:tr w:rsidR="000820B7" w14:paraId="07920500" w14:textId="77777777">
        <w:trPr>
          <w:trHeight w:val="2759"/>
        </w:trPr>
        <w:tc>
          <w:tcPr>
            <w:tcW w:w="1992" w:type="dxa"/>
            <w:gridSpan w:val="2"/>
          </w:tcPr>
          <w:p w14:paraId="1811DC14" w14:textId="77777777" w:rsidR="000820B7" w:rsidRDefault="00447348">
            <w:pPr>
              <w:pStyle w:val="TableParagraph"/>
              <w:ind w:left="107" w:right="50"/>
              <w:rPr>
                <w:sz w:val="24"/>
              </w:rPr>
            </w:pPr>
            <w:r>
              <w:rPr>
                <w:sz w:val="24"/>
              </w:rPr>
              <w:t>полноценного проживания ребѐнком всех этапов детства индивидуализаци и дошкольного образования;</w:t>
            </w:r>
          </w:p>
        </w:tc>
        <w:tc>
          <w:tcPr>
            <w:tcW w:w="2253" w:type="dxa"/>
            <w:gridSpan w:val="3"/>
          </w:tcPr>
          <w:p w14:paraId="0034BD04" w14:textId="77777777" w:rsidR="000820B7" w:rsidRDefault="00447348">
            <w:pPr>
              <w:pStyle w:val="TableParagraph"/>
              <w:ind w:left="108" w:right="174"/>
              <w:rPr>
                <w:sz w:val="24"/>
              </w:rPr>
            </w:pPr>
            <w:r>
              <w:rPr>
                <w:sz w:val="24"/>
              </w:rPr>
              <w:t>содействия и сотрудничества детей и взрослых, признания ребенка полноценным участником (субъектом) образовательных отношений;</w:t>
            </w:r>
          </w:p>
        </w:tc>
        <w:tc>
          <w:tcPr>
            <w:tcW w:w="2019" w:type="dxa"/>
            <w:gridSpan w:val="3"/>
          </w:tcPr>
          <w:p w14:paraId="0243FC74" w14:textId="77777777" w:rsidR="000820B7" w:rsidRDefault="00447348">
            <w:pPr>
              <w:pStyle w:val="TableParagraph"/>
              <w:ind w:left="108" w:right="130"/>
              <w:rPr>
                <w:sz w:val="24"/>
              </w:rPr>
            </w:pPr>
            <w:r>
              <w:rPr>
                <w:sz w:val="24"/>
              </w:rPr>
              <w:t>поддержки инициативы детей в различных видах деятельности;</w:t>
            </w:r>
          </w:p>
        </w:tc>
        <w:tc>
          <w:tcPr>
            <w:tcW w:w="1507" w:type="dxa"/>
            <w:gridSpan w:val="2"/>
          </w:tcPr>
          <w:p w14:paraId="053891E3" w14:textId="77777777" w:rsidR="000820B7" w:rsidRDefault="00447348">
            <w:pPr>
              <w:pStyle w:val="TableParagraph"/>
              <w:ind w:left="116" w:right="66"/>
              <w:rPr>
                <w:sz w:val="24"/>
              </w:rPr>
            </w:pPr>
            <w:r>
              <w:rPr>
                <w:sz w:val="24"/>
              </w:rPr>
              <w:t>приобщения детей к социокульту рным нормам, традициям семьи, общества и государства;</w:t>
            </w:r>
          </w:p>
        </w:tc>
        <w:tc>
          <w:tcPr>
            <w:tcW w:w="2243" w:type="dxa"/>
            <w:gridSpan w:val="4"/>
          </w:tcPr>
          <w:p w14:paraId="6641659A" w14:textId="77777777" w:rsidR="000820B7" w:rsidRDefault="00447348">
            <w:pPr>
              <w:pStyle w:val="TableParagraph"/>
              <w:ind w:left="121" w:right="113"/>
              <w:rPr>
                <w:sz w:val="24"/>
              </w:rPr>
            </w:pPr>
            <w:r>
              <w:rPr>
                <w:sz w:val="24"/>
              </w:rPr>
              <w:t>формирования познавательных интересов и познавательных действий ребенка в различных видах деятельности;</w:t>
            </w:r>
          </w:p>
        </w:tc>
        <w:tc>
          <w:tcPr>
            <w:tcW w:w="2521" w:type="dxa"/>
            <w:gridSpan w:val="3"/>
          </w:tcPr>
          <w:p w14:paraId="75E3AF14" w14:textId="77777777" w:rsidR="000820B7" w:rsidRDefault="00447348">
            <w:pPr>
              <w:pStyle w:val="TableParagraph"/>
              <w:ind w:left="132" w:right="-18"/>
              <w:rPr>
                <w:sz w:val="24"/>
              </w:rPr>
            </w:pPr>
            <w:r>
              <w:rPr>
                <w:sz w:val="24"/>
              </w:rPr>
              <w:t>возрастной адекватности (соответствия условий, требований, методов возрасту и особенностям развития);</w:t>
            </w:r>
          </w:p>
        </w:tc>
        <w:tc>
          <w:tcPr>
            <w:tcW w:w="1495" w:type="dxa"/>
          </w:tcPr>
          <w:p w14:paraId="3AC08A9A" w14:textId="77777777" w:rsidR="000820B7" w:rsidRDefault="00447348">
            <w:pPr>
              <w:pStyle w:val="TableParagraph"/>
              <w:ind w:left="138" w:right="38"/>
              <w:rPr>
                <w:sz w:val="24"/>
              </w:rPr>
            </w:pPr>
            <w:r>
              <w:rPr>
                <w:sz w:val="24"/>
              </w:rPr>
              <w:t>учѐта этнокультур ной ситуации развития детей.</w:t>
            </w:r>
          </w:p>
        </w:tc>
      </w:tr>
      <w:tr w:rsidR="000820B7" w14:paraId="4985C66F" w14:textId="77777777">
        <w:trPr>
          <w:trHeight w:val="275"/>
        </w:trPr>
        <w:tc>
          <w:tcPr>
            <w:tcW w:w="14030" w:type="dxa"/>
            <w:gridSpan w:val="18"/>
          </w:tcPr>
          <w:p w14:paraId="07D67651" w14:textId="77777777" w:rsidR="000820B7" w:rsidRDefault="00447348">
            <w:pPr>
              <w:pStyle w:val="TableParagraph"/>
              <w:spacing w:line="256" w:lineRule="exact"/>
              <w:ind w:left="4626" w:right="4590"/>
              <w:jc w:val="center"/>
              <w:rPr>
                <w:b/>
                <w:sz w:val="24"/>
              </w:rPr>
            </w:pPr>
            <w:r>
              <w:rPr>
                <w:b/>
                <w:sz w:val="24"/>
              </w:rPr>
              <w:t>Интеграция образовательных областей</w:t>
            </w:r>
          </w:p>
        </w:tc>
      </w:tr>
      <w:tr w:rsidR="000820B7" w14:paraId="338F5D5D" w14:textId="77777777">
        <w:trPr>
          <w:trHeight w:val="828"/>
        </w:trPr>
        <w:tc>
          <w:tcPr>
            <w:tcW w:w="2224" w:type="dxa"/>
            <w:gridSpan w:val="3"/>
          </w:tcPr>
          <w:p w14:paraId="2C1A7554" w14:textId="77777777" w:rsidR="000820B7" w:rsidRDefault="00447348">
            <w:pPr>
              <w:pStyle w:val="TableParagraph"/>
              <w:ind w:left="107" w:right="448"/>
              <w:rPr>
                <w:sz w:val="24"/>
              </w:rPr>
            </w:pPr>
            <w:r>
              <w:rPr>
                <w:sz w:val="24"/>
              </w:rPr>
              <w:t>Познавательное развитие</w:t>
            </w:r>
          </w:p>
        </w:tc>
        <w:tc>
          <w:tcPr>
            <w:tcW w:w="3046" w:type="dxa"/>
            <w:gridSpan w:val="4"/>
          </w:tcPr>
          <w:p w14:paraId="0E13EBAA" w14:textId="77777777" w:rsidR="000820B7" w:rsidRDefault="00447348">
            <w:pPr>
              <w:pStyle w:val="TableParagraph"/>
              <w:ind w:left="109" w:right="102"/>
              <w:rPr>
                <w:sz w:val="24"/>
              </w:rPr>
            </w:pPr>
            <w:r>
              <w:rPr>
                <w:sz w:val="24"/>
              </w:rPr>
              <w:t>Социально- коммуникативное развитие</w:t>
            </w:r>
          </w:p>
        </w:tc>
        <w:tc>
          <w:tcPr>
            <w:tcW w:w="2647" w:type="dxa"/>
            <w:gridSpan w:val="4"/>
          </w:tcPr>
          <w:p w14:paraId="2D448B90" w14:textId="77777777" w:rsidR="000820B7" w:rsidRDefault="00447348">
            <w:pPr>
              <w:pStyle w:val="TableParagraph"/>
              <w:spacing w:line="268" w:lineRule="exact"/>
              <w:ind w:left="114"/>
              <w:rPr>
                <w:sz w:val="24"/>
              </w:rPr>
            </w:pPr>
            <w:r>
              <w:rPr>
                <w:sz w:val="24"/>
              </w:rPr>
              <w:t>Речевое развитие</w:t>
            </w:r>
          </w:p>
        </w:tc>
        <w:tc>
          <w:tcPr>
            <w:tcW w:w="2270" w:type="dxa"/>
            <w:gridSpan w:val="4"/>
          </w:tcPr>
          <w:p w14:paraId="39AACCA2" w14:textId="77777777" w:rsidR="000820B7" w:rsidRDefault="00447348">
            <w:pPr>
              <w:pStyle w:val="TableParagraph"/>
              <w:ind w:left="123" w:right="898"/>
              <w:rPr>
                <w:sz w:val="24"/>
              </w:rPr>
            </w:pPr>
            <w:r>
              <w:rPr>
                <w:sz w:val="24"/>
              </w:rPr>
              <w:t>Физическое развитие</w:t>
            </w:r>
          </w:p>
        </w:tc>
        <w:tc>
          <w:tcPr>
            <w:tcW w:w="3843" w:type="dxa"/>
            <w:gridSpan w:val="3"/>
          </w:tcPr>
          <w:p w14:paraId="68793AF7" w14:textId="77777777" w:rsidR="000820B7" w:rsidRDefault="00447348">
            <w:pPr>
              <w:pStyle w:val="TableParagraph"/>
              <w:ind w:left="131" w:right="248"/>
              <w:rPr>
                <w:sz w:val="24"/>
              </w:rPr>
            </w:pPr>
            <w:r>
              <w:rPr>
                <w:sz w:val="24"/>
              </w:rPr>
              <w:t>ОО Художественно-эстетическое развитие</w:t>
            </w:r>
            <w:r>
              <w:rPr>
                <w:spacing w:val="58"/>
                <w:sz w:val="24"/>
              </w:rPr>
              <w:t xml:space="preserve"> </w:t>
            </w:r>
            <w:r>
              <w:rPr>
                <w:sz w:val="24"/>
              </w:rPr>
              <w:t>(раздел</w:t>
            </w:r>
          </w:p>
          <w:p w14:paraId="0DD806F3" w14:textId="77777777" w:rsidR="000820B7" w:rsidRDefault="00447348">
            <w:pPr>
              <w:pStyle w:val="TableParagraph"/>
              <w:spacing w:line="264" w:lineRule="exact"/>
              <w:ind w:left="131"/>
              <w:rPr>
                <w:sz w:val="24"/>
              </w:rPr>
            </w:pPr>
            <w:r>
              <w:rPr>
                <w:sz w:val="24"/>
              </w:rPr>
              <w:t>«Художественное творчество»)</w:t>
            </w:r>
          </w:p>
        </w:tc>
      </w:tr>
      <w:tr w:rsidR="000820B7" w14:paraId="20E6B8B8" w14:textId="77777777">
        <w:trPr>
          <w:trHeight w:val="345"/>
        </w:trPr>
        <w:tc>
          <w:tcPr>
            <w:tcW w:w="14030" w:type="dxa"/>
            <w:gridSpan w:val="18"/>
          </w:tcPr>
          <w:p w14:paraId="1DFD7E65" w14:textId="77777777" w:rsidR="000820B7" w:rsidRDefault="00447348">
            <w:pPr>
              <w:pStyle w:val="TableParagraph"/>
              <w:spacing w:line="273" w:lineRule="exact"/>
              <w:ind w:left="4628" w:right="4590"/>
              <w:jc w:val="center"/>
              <w:rPr>
                <w:b/>
                <w:sz w:val="24"/>
              </w:rPr>
            </w:pPr>
            <w:r>
              <w:rPr>
                <w:b/>
                <w:sz w:val="24"/>
              </w:rPr>
              <w:t>Методы и приемы музыкального</w:t>
            </w:r>
            <w:r>
              <w:rPr>
                <w:b/>
                <w:spacing w:val="58"/>
                <w:sz w:val="24"/>
              </w:rPr>
              <w:t xml:space="preserve"> </w:t>
            </w:r>
            <w:r>
              <w:rPr>
                <w:b/>
                <w:sz w:val="24"/>
              </w:rPr>
              <w:t>развития</w:t>
            </w:r>
          </w:p>
        </w:tc>
      </w:tr>
      <w:tr w:rsidR="000820B7" w14:paraId="65E09DC9" w14:textId="77777777">
        <w:trPr>
          <w:trHeight w:val="827"/>
        </w:trPr>
        <w:tc>
          <w:tcPr>
            <w:tcW w:w="4746" w:type="dxa"/>
            <w:gridSpan w:val="6"/>
          </w:tcPr>
          <w:p w14:paraId="4E491E05" w14:textId="77777777" w:rsidR="000820B7" w:rsidRDefault="00447348">
            <w:pPr>
              <w:pStyle w:val="TableParagraph"/>
              <w:spacing w:line="270" w:lineRule="exact"/>
              <w:ind w:left="107"/>
              <w:rPr>
                <w:b/>
                <w:sz w:val="24"/>
              </w:rPr>
            </w:pPr>
            <w:r>
              <w:rPr>
                <w:b/>
                <w:sz w:val="24"/>
              </w:rPr>
              <w:t>Словесные методы</w:t>
            </w:r>
          </w:p>
          <w:p w14:paraId="661181FA" w14:textId="77777777" w:rsidR="000820B7" w:rsidRDefault="00447348">
            <w:pPr>
              <w:pStyle w:val="TableParagraph"/>
              <w:spacing w:before="1" w:line="276" w:lineRule="exact"/>
              <w:ind w:left="107" w:right="214"/>
              <w:rPr>
                <w:sz w:val="24"/>
              </w:rPr>
            </w:pPr>
            <w:r>
              <w:rPr>
                <w:sz w:val="24"/>
              </w:rPr>
              <w:t>информационно-рецептивный проблемного изложения, беседы о</w:t>
            </w:r>
          </w:p>
        </w:tc>
        <w:tc>
          <w:tcPr>
            <w:tcW w:w="5189" w:type="dxa"/>
            <w:gridSpan w:val="7"/>
          </w:tcPr>
          <w:p w14:paraId="48B43DB2" w14:textId="77777777" w:rsidR="000820B7" w:rsidRDefault="00447348">
            <w:pPr>
              <w:pStyle w:val="TableParagraph"/>
              <w:spacing w:line="270" w:lineRule="exact"/>
              <w:ind w:left="112"/>
              <w:rPr>
                <w:b/>
                <w:sz w:val="24"/>
              </w:rPr>
            </w:pPr>
            <w:r>
              <w:rPr>
                <w:b/>
                <w:sz w:val="24"/>
              </w:rPr>
              <w:t>Наглядные методы</w:t>
            </w:r>
          </w:p>
          <w:p w14:paraId="45AFA264" w14:textId="77777777" w:rsidR="000820B7" w:rsidRDefault="00447348">
            <w:pPr>
              <w:pStyle w:val="TableParagraph"/>
              <w:spacing w:before="1" w:line="276" w:lineRule="exact"/>
              <w:ind w:left="112" w:right="1434"/>
              <w:rPr>
                <w:sz w:val="24"/>
              </w:rPr>
            </w:pPr>
            <w:r>
              <w:rPr>
                <w:sz w:val="24"/>
              </w:rPr>
              <w:t>Объяснительно иллюстративный; сопровождение музыкального ряда</w:t>
            </w:r>
          </w:p>
        </w:tc>
        <w:tc>
          <w:tcPr>
            <w:tcW w:w="4095" w:type="dxa"/>
            <w:gridSpan w:val="5"/>
          </w:tcPr>
          <w:p w14:paraId="7DF5B02A" w14:textId="77777777" w:rsidR="000820B7" w:rsidRDefault="00447348">
            <w:pPr>
              <w:pStyle w:val="TableParagraph"/>
              <w:tabs>
                <w:tab w:val="left" w:pos="1146"/>
                <w:tab w:val="left" w:pos="2275"/>
              </w:tabs>
              <w:ind w:left="129" w:right="62"/>
              <w:rPr>
                <w:sz w:val="24"/>
              </w:rPr>
            </w:pPr>
            <w:r>
              <w:rPr>
                <w:b/>
                <w:sz w:val="24"/>
              </w:rPr>
              <w:t xml:space="preserve">Практические методы </w:t>
            </w:r>
            <w:r>
              <w:rPr>
                <w:sz w:val="24"/>
              </w:rPr>
              <w:t>:разучивание песен,</w:t>
            </w:r>
            <w:r>
              <w:rPr>
                <w:sz w:val="24"/>
              </w:rPr>
              <w:tab/>
              <w:t>танцев,</w:t>
            </w:r>
            <w:r>
              <w:rPr>
                <w:sz w:val="24"/>
              </w:rPr>
              <w:tab/>
              <w:t>воспроизведение</w:t>
            </w:r>
          </w:p>
          <w:p w14:paraId="5574334B" w14:textId="77777777" w:rsidR="000820B7" w:rsidRDefault="00447348">
            <w:pPr>
              <w:pStyle w:val="TableParagraph"/>
              <w:spacing w:line="264" w:lineRule="exact"/>
              <w:ind w:left="129"/>
              <w:rPr>
                <w:sz w:val="24"/>
              </w:rPr>
            </w:pPr>
            <w:r>
              <w:rPr>
                <w:sz w:val="24"/>
              </w:rPr>
              <w:t>мелодий.</w:t>
            </w:r>
          </w:p>
        </w:tc>
      </w:tr>
    </w:tbl>
    <w:p w14:paraId="7512042E" w14:textId="77777777" w:rsidR="000820B7" w:rsidRDefault="000820B7">
      <w:pPr>
        <w:spacing w:line="264" w:lineRule="exact"/>
        <w:rPr>
          <w:sz w:val="24"/>
        </w:rPr>
        <w:sectPr w:rsidR="000820B7">
          <w:pgSz w:w="16840" w:h="11910" w:orient="landscape"/>
          <w:pgMar w:top="1100" w:right="0" w:bottom="1180" w:left="20" w:header="0" w:footer="988" w:gutter="0"/>
          <w:cols w:space="720"/>
        </w:sectPr>
      </w:pPr>
    </w:p>
    <w:p w14:paraId="4F374296" w14:textId="77777777" w:rsidR="000820B7" w:rsidRDefault="000820B7">
      <w:pPr>
        <w:pStyle w:val="a3"/>
        <w:spacing w:before="5"/>
        <w:rPr>
          <w:sz w:val="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1"/>
        <w:gridCol w:w="5206"/>
        <w:gridCol w:w="4107"/>
      </w:tblGrid>
      <w:tr w:rsidR="000820B7" w14:paraId="718AF2D4" w14:textId="77777777">
        <w:trPr>
          <w:trHeight w:val="551"/>
        </w:trPr>
        <w:tc>
          <w:tcPr>
            <w:tcW w:w="4751" w:type="dxa"/>
          </w:tcPr>
          <w:p w14:paraId="1602414C" w14:textId="77777777" w:rsidR="000820B7" w:rsidRDefault="00447348">
            <w:pPr>
              <w:pStyle w:val="TableParagraph"/>
              <w:spacing w:line="268" w:lineRule="exact"/>
              <w:ind w:left="107"/>
              <w:rPr>
                <w:sz w:val="24"/>
              </w:rPr>
            </w:pPr>
            <w:r>
              <w:rPr>
                <w:sz w:val="24"/>
              </w:rPr>
              <w:t>различных музыкальных жанрах.</w:t>
            </w:r>
          </w:p>
          <w:p w14:paraId="6F8FBB0D" w14:textId="77777777" w:rsidR="000820B7" w:rsidRDefault="00447348">
            <w:pPr>
              <w:pStyle w:val="TableParagraph"/>
              <w:spacing w:line="264" w:lineRule="exact"/>
              <w:ind w:left="107"/>
              <w:rPr>
                <w:sz w:val="24"/>
              </w:rPr>
            </w:pPr>
            <w:r>
              <w:rPr>
                <w:sz w:val="24"/>
              </w:rPr>
              <w:t>Словесно-слуховой: пение</w:t>
            </w:r>
          </w:p>
        </w:tc>
        <w:tc>
          <w:tcPr>
            <w:tcW w:w="5206" w:type="dxa"/>
          </w:tcPr>
          <w:p w14:paraId="7807D5A2" w14:textId="77777777" w:rsidR="000820B7" w:rsidRDefault="00447348">
            <w:pPr>
              <w:pStyle w:val="TableParagraph"/>
              <w:spacing w:line="268" w:lineRule="exact"/>
              <w:ind w:left="107"/>
              <w:rPr>
                <w:sz w:val="24"/>
              </w:rPr>
            </w:pPr>
            <w:r>
              <w:rPr>
                <w:sz w:val="24"/>
              </w:rPr>
              <w:t>изобразительным средством, показ движений.</w:t>
            </w:r>
          </w:p>
        </w:tc>
        <w:tc>
          <w:tcPr>
            <w:tcW w:w="4107" w:type="dxa"/>
          </w:tcPr>
          <w:p w14:paraId="5F9BA80D" w14:textId="77777777" w:rsidR="000820B7" w:rsidRDefault="00447348">
            <w:pPr>
              <w:pStyle w:val="TableParagraph"/>
              <w:spacing w:line="268" w:lineRule="exact"/>
              <w:ind w:left="107"/>
              <w:rPr>
                <w:sz w:val="24"/>
              </w:rPr>
            </w:pPr>
            <w:r>
              <w:rPr>
                <w:sz w:val="24"/>
              </w:rPr>
              <w:t>Игровой: музыкальные игры.</w:t>
            </w:r>
          </w:p>
        </w:tc>
      </w:tr>
      <w:tr w:rsidR="000820B7" w14:paraId="0B3407A7" w14:textId="77777777">
        <w:trPr>
          <w:trHeight w:val="1657"/>
        </w:trPr>
        <w:tc>
          <w:tcPr>
            <w:tcW w:w="14064" w:type="dxa"/>
            <w:gridSpan w:val="3"/>
          </w:tcPr>
          <w:p w14:paraId="7A92B5BC" w14:textId="77777777" w:rsidR="000820B7" w:rsidRDefault="00447348">
            <w:pPr>
              <w:pStyle w:val="TableParagraph"/>
              <w:numPr>
                <w:ilvl w:val="0"/>
                <w:numId w:val="54"/>
              </w:numPr>
              <w:tabs>
                <w:tab w:val="left" w:pos="346"/>
              </w:tabs>
              <w:spacing w:line="268" w:lineRule="exact"/>
              <w:ind w:left="345" w:hanging="239"/>
              <w:rPr>
                <w:sz w:val="24"/>
              </w:rPr>
            </w:pPr>
            <w:r>
              <w:rPr>
                <w:sz w:val="24"/>
              </w:rPr>
              <w:t>побуждения к</w:t>
            </w:r>
            <w:r>
              <w:rPr>
                <w:spacing w:val="-1"/>
                <w:sz w:val="24"/>
              </w:rPr>
              <w:t xml:space="preserve"> </w:t>
            </w:r>
            <w:r>
              <w:rPr>
                <w:sz w:val="24"/>
              </w:rPr>
              <w:t>сопереживанию,</w:t>
            </w:r>
          </w:p>
          <w:p w14:paraId="6952DDE9" w14:textId="77777777" w:rsidR="000820B7" w:rsidRDefault="00447348">
            <w:pPr>
              <w:pStyle w:val="TableParagraph"/>
              <w:numPr>
                <w:ilvl w:val="0"/>
                <w:numId w:val="54"/>
              </w:numPr>
              <w:tabs>
                <w:tab w:val="left" w:pos="346"/>
              </w:tabs>
              <w:ind w:left="345" w:hanging="239"/>
              <w:rPr>
                <w:sz w:val="24"/>
              </w:rPr>
            </w:pPr>
            <w:r>
              <w:rPr>
                <w:sz w:val="24"/>
              </w:rPr>
              <w:t>эмоциональной отзывчивости на прекрасное и осуждения безобразного в окружающем</w:t>
            </w:r>
            <w:r>
              <w:rPr>
                <w:spacing w:val="-9"/>
                <w:sz w:val="24"/>
              </w:rPr>
              <w:t xml:space="preserve"> </w:t>
            </w:r>
            <w:r>
              <w:rPr>
                <w:sz w:val="24"/>
              </w:rPr>
              <w:t>мире;</w:t>
            </w:r>
          </w:p>
          <w:p w14:paraId="2B183426" w14:textId="77777777" w:rsidR="000820B7" w:rsidRDefault="00447348">
            <w:pPr>
              <w:pStyle w:val="TableParagraph"/>
              <w:numPr>
                <w:ilvl w:val="0"/>
                <w:numId w:val="54"/>
              </w:numPr>
              <w:tabs>
                <w:tab w:val="left" w:pos="348"/>
              </w:tabs>
              <w:ind w:left="347" w:hanging="241"/>
              <w:rPr>
                <w:sz w:val="24"/>
              </w:rPr>
            </w:pPr>
            <w:r>
              <w:rPr>
                <w:sz w:val="24"/>
              </w:rPr>
              <w:t>убеждения в процессе формирования эстетического восприятия, первоначальных проявлений</w:t>
            </w:r>
            <w:r>
              <w:rPr>
                <w:spacing w:val="-6"/>
                <w:sz w:val="24"/>
              </w:rPr>
              <w:t xml:space="preserve"> </w:t>
            </w:r>
            <w:r>
              <w:rPr>
                <w:sz w:val="24"/>
              </w:rPr>
              <w:t>вкуса;</w:t>
            </w:r>
          </w:p>
          <w:p w14:paraId="5A955CFC" w14:textId="77777777" w:rsidR="000820B7" w:rsidRDefault="00447348">
            <w:pPr>
              <w:pStyle w:val="TableParagraph"/>
              <w:numPr>
                <w:ilvl w:val="0"/>
                <w:numId w:val="54"/>
              </w:numPr>
              <w:tabs>
                <w:tab w:val="left" w:pos="348"/>
              </w:tabs>
              <w:ind w:right="105" w:firstLine="0"/>
              <w:rPr>
                <w:sz w:val="24"/>
              </w:rPr>
            </w:pPr>
            <w:r>
              <w:rPr>
                <w:sz w:val="24"/>
              </w:rPr>
              <w:t>упражнения в практических действиях, направленных на посильное преобразование детьми эстетических качеств окружающего, на совершенствование культуры своего</w:t>
            </w:r>
            <w:r>
              <w:rPr>
                <w:spacing w:val="-3"/>
                <w:sz w:val="24"/>
              </w:rPr>
              <w:t xml:space="preserve"> </w:t>
            </w:r>
            <w:r>
              <w:rPr>
                <w:sz w:val="24"/>
              </w:rPr>
              <w:t>поведения;</w:t>
            </w:r>
          </w:p>
          <w:p w14:paraId="2F1D1ED1" w14:textId="77777777" w:rsidR="000820B7" w:rsidRDefault="00447348">
            <w:pPr>
              <w:pStyle w:val="TableParagraph"/>
              <w:numPr>
                <w:ilvl w:val="0"/>
                <w:numId w:val="54"/>
              </w:numPr>
              <w:tabs>
                <w:tab w:val="left" w:pos="346"/>
              </w:tabs>
              <w:spacing w:line="266" w:lineRule="exact"/>
              <w:ind w:left="345" w:hanging="239"/>
              <w:rPr>
                <w:sz w:val="24"/>
              </w:rPr>
            </w:pPr>
            <w:r>
              <w:rPr>
                <w:sz w:val="24"/>
              </w:rPr>
              <w:t>поисковых ситуаций, побуждающих к творческим и практическим</w:t>
            </w:r>
            <w:r>
              <w:rPr>
                <w:spacing w:val="-3"/>
                <w:sz w:val="24"/>
              </w:rPr>
              <w:t xml:space="preserve"> </w:t>
            </w:r>
            <w:r>
              <w:rPr>
                <w:sz w:val="24"/>
              </w:rPr>
              <w:t>действиям.</w:t>
            </w:r>
          </w:p>
        </w:tc>
      </w:tr>
    </w:tbl>
    <w:p w14:paraId="66164F55" w14:textId="77777777" w:rsidR="000820B7" w:rsidRDefault="000820B7">
      <w:pPr>
        <w:pStyle w:val="a3"/>
        <w:rPr>
          <w:sz w:val="20"/>
        </w:rPr>
      </w:pPr>
    </w:p>
    <w:p w14:paraId="00EE5C87" w14:textId="77777777" w:rsidR="000820B7" w:rsidRDefault="000820B7">
      <w:pPr>
        <w:pStyle w:val="a3"/>
        <w:rPr>
          <w:sz w:val="20"/>
        </w:rPr>
      </w:pPr>
    </w:p>
    <w:p w14:paraId="5360690E" w14:textId="77777777" w:rsidR="000820B7" w:rsidRDefault="000820B7">
      <w:pPr>
        <w:pStyle w:val="a3"/>
        <w:rPr>
          <w:sz w:val="20"/>
        </w:rPr>
      </w:pPr>
    </w:p>
    <w:p w14:paraId="34AB18E7" w14:textId="77777777" w:rsidR="000820B7" w:rsidRDefault="000820B7">
      <w:pPr>
        <w:pStyle w:val="a3"/>
        <w:rPr>
          <w:sz w:val="20"/>
        </w:rPr>
      </w:pPr>
    </w:p>
    <w:p w14:paraId="22E71A8E" w14:textId="77777777" w:rsidR="000820B7" w:rsidRDefault="00447348">
      <w:pPr>
        <w:pStyle w:val="210"/>
        <w:numPr>
          <w:ilvl w:val="1"/>
          <w:numId w:val="68"/>
        </w:numPr>
        <w:tabs>
          <w:tab w:val="left" w:pos="5521"/>
          <w:tab w:val="left" w:pos="5522"/>
        </w:tabs>
        <w:spacing w:before="228" w:line="319" w:lineRule="exact"/>
        <w:ind w:left="5522"/>
        <w:jc w:val="left"/>
      </w:pPr>
      <w:r>
        <w:t>Образовательная область «Физическое</w:t>
      </w:r>
      <w:r>
        <w:rPr>
          <w:spacing w:val="-7"/>
        </w:rPr>
        <w:t xml:space="preserve"> </w:t>
      </w:r>
      <w:r>
        <w:t>развитие»</w:t>
      </w:r>
    </w:p>
    <w:p w14:paraId="16F27BC0" w14:textId="77777777" w:rsidR="000820B7" w:rsidRDefault="00447348">
      <w:pPr>
        <w:pStyle w:val="a3"/>
        <w:ind w:left="1720"/>
      </w:pPr>
      <w:r>
        <w:rPr>
          <w:i/>
        </w:rPr>
        <w:t xml:space="preserve">Цель: </w:t>
      </w:r>
      <w:r>
        <w:t>гармоничное физическое развитие, формирование интереса и ценностного отношения к занятиям физической культурой, формирование основ здорового образа жизни.</w:t>
      </w:r>
    </w:p>
    <w:p w14:paraId="6F823722" w14:textId="77777777" w:rsidR="000820B7" w:rsidRDefault="00447348">
      <w:pPr>
        <w:ind w:left="1708" w:right="9937" w:firstLine="12"/>
        <w:rPr>
          <w:i/>
          <w:sz w:val="28"/>
        </w:rPr>
      </w:pPr>
      <w:r>
        <w:rPr>
          <w:i/>
          <w:sz w:val="28"/>
        </w:rPr>
        <w:t>Задачи физического развития в ФГОС ДО. Физическое развитие включает:</w:t>
      </w:r>
    </w:p>
    <w:p w14:paraId="718A1101" w14:textId="77777777" w:rsidR="000820B7" w:rsidRDefault="00447348">
      <w:pPr>
        <w:pStyle w:val="a5"/>
        <w:numPr>
          <w:ilvl w:val="0"/>
          <w:numId w:val="53"/>
        </w:numPr>
        <w:tabs>
          <w:tab w:val="left" w:pos="2069"/>
        </w:tabs>
        <w:ind w:right="1131"/>
        <w:jc w:val="both"/>
        <w:rPr>
          <w:sz w:val="28"/>
        </w:rPr>
      </w:pPr>
      <w:r>
        <w:rPr>
          <w:sz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w:t>
      </w:r>
      <w:r>
        <w:rPr>
          <w:spacing w:val="-19"/>
          <w:sz w:val="28"/>
        </w:rPr>
        <w:t xml:space="preserve"> </w:t>
      </w:r>
      <w:r>
        <w:rPr>
          <w:sz w:val="28"/>
        </w:rPr>
        <w:t>стороны);</w:t>
      </w:r>
    </w:p>
    <w:p w14:paraId="58BB44BB" w14:textId="77777777" w:rsidR="000820B7" w:rsidRDefault="00447348">
      <w:pPr>
        <w:pStyle w:val="a5"/>
        <w:numPr>
          <w:ilvl w:val="0"/>
          <w:numId w:val="53"/>
        </w:numPr>
        <w:tabs>
          <w:tab w:val="left" w:pos="2069"/>
        </w:tabs>
        <w:ind w:right="1135"/>
        <w:jc w:val="both"/>
        <w:rPr>
          <w:sz w:val="28"/>
        </w:rPr>
      </w:pPr>
      <w:r>
        <w:rPr>
          <w:sz w:val="28"/>
        </w:rPr>
        <w:t>формирование начальных представлений о некоторых видах спорта, овладение подвижными играми с правилами;</w:t>
      </w:r>
    </w:p>
    <w:p w14:paraId="23488D08" w14:textId="77777777" w:rsidR="000820B7" w:rsidRDefault="00447348">
      <w:pPr>
        <w:pStyle w:val="a5"/>
        <w:numPr>
          <w:ilvl w:val="0"/>
          <w:numId w:val="53"/>
        </w:numPr>
        <w:tabs>
          <w:tab w:val="left" w:pos="2069"/>
        </w:tabs>
        <w:spacing w:line="321" w:lineRule="exact"/>
        <w:jc w:val="both"/>
        <w:rPr>
          <w:sz w:val="28"/>
        </w:rPr>
      </w:pPr>
      <w:r>
        <w:rPr>
          <w:sz w:val="28"/>
        </w:rPr>
        <w:t>становление целенаправленности и саморегуляции в двигательной</w:t>
      </w:r>
      <w:r>
        <w:rPr>
          <w:spacing w:val="1"/>
          <w:sz w:val="28"/>
        </w:rPr>
        <w:t xml:space="preserve"> </w:t>
      </w:r>
      <w:r>
        <w:rPr>
          <w:sz w:val="28"/>
        </w:rPr>
        <w:t>сфере;</w:t>
      </w:r>
    </w:p>
    <w:p w14:paraId="3157303E" w14:textId="77777777" w:rsidR="000820B7" w:rsidRDefault="00447348">
      <w:pPr>
        <w:pStyle w:val="a5"/>
        <w:numPr>
          <w:ilvl w:val="0"/>
          <w:numId w:val="53"/>
        </w:numPr>
        <w:tabs>
          <w:tab w:val="left" w:pos="2069"/>
        </w:tabs>
        <w:ind w:right="1130"/>
        <w:rPr>
          <w:sz w:val="28"/>
        </w:rPr>
      </w:pPr>
      <w:r>
        <w:rPr>
          <w:sz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w:t>
      </w:r>
      <w:r>
        <w:rPr>
          <w:spacing w:val="-15"/>
          <w:sz w:val="28"/>
        </w:rPr>
        <w:t xml:space="preserve"> </w:t>
      </w:r>
      <w:r>
        <w:rPr>
          <w:sz w:val="28"/>
        </w:rPr>
        <w:t>др.)</w:t>
      </w:r>
    </w:p>
    <w:p w14:paraId="78E2872C" w14:textId="77777777" w:rsidR="000820B7" w:rsidRDefault="00447348">
      <w:pPr>
        <w:spacing w:line="321" w:lineRule="exact"/>
        <w:ind w:left="1708"/>
        <w:rPr>
          <w:i/>
          <w:sz w:val="28"/>
        </w:rPr>
      </w:pPr>
      <w:r>
        <w:rPr>
          <w:i/>
          <w:sz w:val="28"/>
        </w:rPr>
        <w:t>Основные направления реализации образовательной области «Физическое развитие»:</w:t>
      </w:r>
    </w:p>
    <w:p w14:paraId="25689C38" w14:textId="77777777" w:rsidR="000820B7" w:rsidRDefault="00447348">
      <w:pPr>
        <w:pStyle w:val="a5"/>
        <w:numPr>
          <w:ilvl w:val="0"/>
          <w:numId w:val="52"/>
        </w:numPr>
        <w:tabs>
          <w:tab w:val="left" w:pos="2014"/>
        </w:tabs>
        <w:spacing w:line="322" w:lineRule="exact"/>
        <w:rPr>
          <w:sz w:val="28"/>
        </w:rPr>
      </w:pPr>
      <w:r>
        <w:rPr>
          <w:sz w:val="28"/>
        </w:rPr>
        <w:t>приобретение детьми опыта в двигательной</w:t>
      </w:r>
      <w:r>
        <w:rPr>
          <w:spacing w:val="-12"/>
          <w:sz w:val="28"/>
        </w:rPr>
        <w:t xml:space="preserve"> </w:t>
      </w:r>
      <w:r>
        <w:rPr>
          <w:sz w:val="28"/>
        </w:rPr>
        <w:t>деятельности:</w:t>
      </w:r>
    </w:p>
    <w:p w14:paraId="393DE64A" w14:textId="77777777" w:rsidR="000820B7" w:rsidRDefault="00447348">
      <w:pPr>
        <w:pStyle w:val="a5"/>
        <w:numPr>
          <w:ilvl w:val="0"/>
          <w:numId w:val="51"/>
        </w:numPr>
        <w:tabs>
          <w:tab w:val="left" w:pos="1164"/>
        </w:tabs>
        <w:ind w:left="1163"/>
        <w:rPr>
          <w:sz w:val="28"/>
        </w:rPr>
      </w:pPr>
      <w:r>
        <w:rPr>
          <w:sz w:val="28"/>
        </w:rPr>
        <w:t>связанной с выполнением</w:t>
      </w:r>
      <w:r>
        <w:rPr>
          <w:spacing w:val="-1"/>
          <w:sz w:val="28"/>
        </w:rPr>
        <w:t xml:space="preserve"> </w:t>
      </w:r>
      <w:r>
        <w:rPr>
          <w:sz w:val="28"/>
        </w:rPr>
        <w:t>упражнений,</w:t>
      </w:r>
    </w:p>
    <w:p w14:paraId="16B86579" w14:textId="77777777" w:rsidR="000820B7" w:rsidRDefault="000820B7">
      <w:pPr>
        <w:rPr>
          <w:sz w:val="28"/>
        </w:rPr>
        <w:sectPr w:rsidR="000820B7">
          <w:pgSz w:w="16840" w:h="11910" w:orient="landscape"/>
          <w:pgMar w:top="1100" w:right="0" w:bottom="1180" w:left="20" w:header="0" w:footer="988" w:gutter="0"/>
          <w:cols w:space="720"/>
        </w:sectPr>
      </w:pPr>
    </w:p>
    <w:p w14:paraId="3B199C76" w14:textId="77777777" w:rsidR="000820B7" w:rsidRDefault="00447348">
      <w:pPr>
        <w:pStyle w:val="a5"/>
        <w:numPr>
          <w:ilvl w:val="0"/>
          <w:numId w:val="51"/>
        </w:numPr>
        <w:tabs>
          <w:tab w:val="left" w:pos="1164"/>
        </w:tabs>
        <w:spacing w:before="67" w:line="322" w:lineRule="exact"/>
        <w:ind w:left="1163"/>
        <w:rPr>
          <w:sz w:val="28"/>
        </w:rPr>
      </w:pPr>
      <w:r>
        <w:rPr>
          <w:sz w:val="28"/>
        </w:rPr>
        <w:t>направленной на развитие таких физических качеств как координация и</w:t>
      </w:r>
      <w:r>
        <w:rPr>
          <w:spacing w:val="-5"/>
          <w:sz w:val="28"/>
        </w:rPr>
        <w:t xml:space="preserve"> </w:t>
      </w:r>
      <w:r>
        <w:rPr>
          <w:sz w:val="28"/>
        </w:rPr>
        <w:t>гибкость,</w:t>
      </w:r>
    </w:p>
    <w:p w14:paraId="60943BF9" w14:textId="77777777" w:rsidR="000820B7" w:rsidRDefault="00447348">
      <w:pPr>
        <w:pStyle w:val="a5"/>
        <w:numPr>
          <w:ilvl w:val="0"/>
          <w:numId w:val="51"/>
        </w:numPr>
        <w:tabs>
          <w:tab w:val="left" w:pos="1164"/>
        </w:tabs>
        <w:ind w:right="2284" w:firstLine="0"/>
        <w:rPr>
          <w:sz w:val="28"/>
        </w:rPr>
      </w:pPr>
      <w:r>
        <w:rPr>
          <w:sz w:val="28"/>
        </w:rPr>
        <w:t>способствующей правильному формированию опорно-двигательной системы организма, развитию равновесия, координации движений, крупной и мелкой моторики,</w:t>
      </w:r>
    </w:p>
    <w:p w14:paraId="31CDA8E2" w14:textId="77777777" w:rsidR="000820B7" w:rsidRDefault="00447348">
      <w:pPr>
        <w:pStyle w:val="a5"/>
        <w:numPr>
          <w:ilvl w:val="0"/>
          <w:numId w:val="51"/>
        </w:numPr>
        <w:tabs>
          <w:tab w:val="left" w:pos="1164"/>
        </w:tabs>
        <w:spacing w:before="2"/>
        <w:ind w:right="2076" w:firstLine="0"/>
        <w:rPr>
          <w:sz w:val="28"/>
        </w:rPr>
      </w:pPr>
      <w:r>
        <w:rPr>
          <w:sz w:val="28"/>
        </w:rPr>
        <w:t>связанной с правильным, не наносящим вреда организму, выполнением основных движений (ходьба, бег,</w:t>
      </w:r>
      <w:r>
        <w:rPr>
          <w:spacing w:val="-44"/>
          <w:sz w:val="28"/>
        </w:rPr>
        <w:t xml:space="preserve"> </w:t>
      </w:r>
      <w:r>
        <w:rPr>
          <w:sz w:val="28"/>
        </w:rPr>
        <w:t>мягкие прыжки, повороты в обе стороны); становление целенаправленности и саморегуляции в двигательной</w:t>
      </w:r>
      <w:r>
        <w:rPr>
          <w:spacing w:val="-26"/>
          <w:sz w:val="28"/>
        </w:rPr>
        <w:t xml:space="preserve"> </w:t>
      </w:r>
      <w:r>
        <w:rPr>
          <w:sz w:val="28"/>
        </w:rPr>
        <w:t>сфере;</w:t>
      </w:r>
    </w:p>
    <w:p w14:paraId="39D4AF62" w14:textId="77777777" w:rsidR="000820B7" w:rsidRDefault="00447348">
      <w:pPr>
        <w:pStyle w:val="a5"/>
        <w:numPr>
          <w:ilvl w:val="0"/>
          <w:numId w:val="52"/>
        </w:numPr>
        <w:tabs>
          <w:tab w:val="left" w:pos="2014"/>
        </w:tabs>
        <w:ind w:left="1000" w:right="1158" w:firstLine="708"/>
        <w:rPr>
          <w:sz w:val="28"/>
        </w:rPr>
      </w:pPr>
      <w:r>
        <w:rPr>
          <w:sz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w:t>
      </w:r>
      <w:r>
        <w:rPr>
          <w:spacing w:val="-2"/>
          <w:sz w:val="28"/>
        </w:rPr>
        <w:t xml:space="preserve"> </w:t>
      </w:r>
      <w:r>
        <w:rPr>
          <w:sz w:val="28"/>
        </w:rPr>
        <w:t>др.).</w:t>
      </w:r>
    </w:p>
    <w:p w14:paraId="2F590ECE" w14:textId="77777777" w:rsidR="000820B7" w:rsidRDefault="000820B7">
      <w:pPr>
        <w:pStyle w:val="a3"/>
        <w:rPr>
          <w:sz w:val="30"/>
        </w:rPr>
      </w:pPr>
    </w:p>
    <w:p w14:paraId="0699C444" w14:textId="77777777" w:rsidR="000820B7" w:rsidRDefault="000820B7">
      <w:pPr>
        <w:pStyle w:val="a3"/>
        <w:rPr>
          <w:sz w:val="30"/>
        </w:rPr>
      </w:pPr>
    </w:p>
    <w:p w14:paraId="540B067F" w14:textId="77777777" w:rsidR="000820B7" w:rsidRDefault="000820B7">
      <w:pPr>
        <w:pStyle w:val="a3"/>
        <w:spacing w:before="5"/>
        <w:rPr>
          <w:sz w:val="24"/>
        </w:rPr>
      </w:pPr>
    </w:p>
    <w:p w14:paraId="46050CE7" w14:textId="77777777" w:rsidR="000820B7" w:rsidRDefault="00447348">
      <w:pPr>
        <w:pStyle w:val="210"/>
        <w:spacing w:line="319" w:lineRule="exact"/>
        <w:ind w:left="646" w:right="779"/>
      </w:pPr>
      <w:r>
        <w:t>Направление № 1 по реализации образовательной области «Физическое развитие»:</w:t>
      </w:r>
    </w:p>
    <w:p w14:paraId="4ACCE0CB" w14:textId="77777777" w:rsidR="000820B7" w:rsidRDefault="00447348">
      <w:pPr>
        <w:pStyle w:val="a3"/>
        <w:spacing w:line="319" w:lineRule="exact"/>
        <w:ind w:left="1351" w:right="779"/>
        <w:jc w:val="center"/>
      </w:pPr>
      <w:r>
        <w:t>«Приобретение детьми опыта в двигательной деятельности. Становление целенаправленности и саморегуляции в</w:t>
      </w:r>
    </w:p>
    <w:p w14:paraId="30D8B4A6" w14:textId="77777777" w:rsidR="000820B7" w:rsidRDefault="00447348">
      <w:pPr>
        <w:pStyle w:val="a3"/>
        <w:ind w:left="3850" w:right="3988"/>
        <w:jc w:val="center"/>
      </w:pPr>
      <w:r>
        <w:t>двигательной сфере».</w:t>
      </w:r>
    </w:p>
    <w:p w14:paraId="0497032C" w14:textId="77777777" w:rsidR="000820B7" w:rsidRDefault="000820B7">
      <w:pPr>
        <w:pStyle w:val="a3"/>
        <w:spacing w:before="4"/>
      </w:pPr>
    </w:p>
    <w:p w14:paraId="306171AC" w14:textId="77777777" w:rsidR="000820B7" w:rsidRDefault="00447348">
      <w:pPr>
        <w:pStyle w:val="210"/>
        <w:ind w:left="2404" w:firstLine="475"/>
        <w:jc w:val="left"/>
      </w:pPr>
      <w:r>
        <w:t xml:space="preserve">Система работы по физическому развитию в соответствии с методическими материалами, соответствующими Стандарту (раздел </w:t>
      </w:r>
      <w:r>
        <w:rPr>
          <w:spacing w:val="-8"/>
        </w:rPr>
        <w:t xml:space="preserve">«Растим </w:t>
      </w:r>
      <w:r>
        <w:rPr>
          <w:spacing w:val="-9"/>
        </w:rPr>
        <w:t xml:space="preserve">детей </w:t>
      </w:r>
      <w:r>
        <w:rPr>
          <w:spacing w:val="-10"/>
        </w:rPr>
        <w:t xml:space="preserve">активными, ловкими, </w:t>
      </w:r>
      <w:r>
        <w:rPr>
          <w:spacing w:val="-11"/>
        </w:rPr>
        <w:t>жизнерадостными»).</w:t>
      </w:r>
    </w:p>
    <w:p w14:paraId="2552A04A" w14:textId="77777777" w:rsidR="000820B7" w:rsidRDefault="00447348">
      <w:pPr>
        <w:spacing w:line="319" w:lineRule="exact"/>
        <w:ind w:left="5517"/>
        <w:rPr>
          <w:i/>
          <w:sz w:val="28"/>
        </w:rPr>
      </w:pPr>
      <w:r>
        <w:rPr>
          <w:i/>
          <w:sz w:val="28"/>
        </w:rPr>
        <w:t>Старший дошкольный возраст (от 6 до 7 лет)</w:t>
      </w:r>
    </w:p>
    <w:p w14:paraId="6DDBF153" w14:textId="77777777" w:rsidR="000820B7" w:rsidRDefault="000820B7">
      <w:pPr>
        <w:pStyle w:val="a3"/>
        <w:spacing w:before="6"/>
        <w:rPr>
          <w:i/>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7765"/>
        <w:gridCol w:w="2203"/>
        <w:gridCol w:w="2314"/>
      </w:tblGrid>
      <w:tr w:rsidR="000820B7" w14:paraId="29BDF304" w14:textId="77777777">
        <w:trPr>
          <w:trHeight w:val="275"/>
        </w:trPr>
        <w:tc>
          <w:tcPr>
            <w:tcW w:w="14015" w:type="dxa"/>
            <w:gridSpan w:val="4"/>
          </w:tcPr>
          <w:p w14:paraId="29C5F111" w14:textId="77777777" w:rsidR="000820B7" w:rsidRDefault="00447348">
            <w:pPr>
              <w:pStyle w:val="TableParagraph"/>
              <w:spacing w:line="256" w:lineRule="exact"/>
              <w:ind w:left="5355" w:right="5349"/>
              <w:jc w:val="center"/>
              <w:rPr>
                <w:b/>
                <w:sz w:val="24"/>
              </w:rPr>
            </w:pPr>
            <w:r>
              <w:rPr>
                <w:b/>
                <w:sz w:val="24"/>
              </w:rPr>
              <w:t>Задачи физического развития</w:t>
            </w:r>
          </w:p>
        </w:tc>
      </w:tr>
      <w:tr w:rsidR="000820B7" w14:paraId="3AA87067" w14:textId="77777777">
        <w:trPr>
          <w:trHeight w:val="3312"/>
        </w:trPr>
        <w:tc>
          <w:tcPr>
            <w:tcW w:w="1733" w:type="dxa"/>
          </w:tcPr>
          <w:p w14:paraId="7720B21F" w14:textId="77777777" w:rsidR="000820B7" w:rsidRDefault="00447348">
            <w:pPr>
              <w:pStyle w:val="TableParagraph"/>
              <w:ind w:left="107" w:right="79"/>
              <w:rPr>
                <w:sz w:val="24"/>
              </w:rPr>
            </w:pPr>
            <w:r>
              <w:rPr>
                <w:sz w:val="24"/>
              </w:rPr>
              <w:t>Содействовать гармоничному физическому развитию детей.</w:t>
            </w:r>
          </w:p>
        </w:tc>
        <w:tc>
          <w:tcPr>
            <w:tcW w:w="7765" w:type="dxa"/>
          </w:tcPr>
          <w:p w14:paraId="3C5E4F04" w14:textId="77777777" w:rsidR="000820B7" w:rsidRDefault="00447348">
            <w:pPr>
              <w:pStyle w:val="TableParagraph"/>
              <w:spacing w:line="268" w:lineRule="exact"/>
              <w:ind w:left="108"/>
              <w:jc w:val="both"/>
              <w:rPr>
                <w:sz w:val="24"/>
              </w:rPr>
            </w:pPr>
            <w:r>
              <w:rPr>
                <w:sz w:val="24"/>
              </w:rPr>
              <w:t>Накапливать и обогащать двигательный опыт детей:</w:t>
            </w:r>
          </w:p>
          <w:p w14:paraId="090A1AC2" w14:textId="77777777" w:rsidR="000820B7" w:rsidRDefault="00447348">
            <w:pPr>
              <w:pStyle w:val="TableParagraph"/>
              <w:numPr>
                <w:ilvl w:val="0"/>
                <w:numId w:val="50"/>
              </w:numPr>
              <w:tabs>
                <w:tab w:val="left" w:pos="291"/>
              </w:tabs>
              <w:ind w:right="104" w:firstLine="0"/>
              <w:jc w:val="both"/>
              <w:rPr>
                <w:sz w:val="24"/>
              </w:rPr>
            </w:pPr>
            <w:r>
              <w:rPr>
                <w:sz w:val="24"/>
              </w:rPr>
              <w:t>добиваться точного, энергичного и выразительного выполнения всех упражнений;</w:t>
            </w:r>
          </w:p>
          <w:p w14:paraId="63B130D5" w14:textId="77777777" w:rsidR="000820B7" w:rsidRDefault="00447348">
            <w:pPr>
              <w:pStyle w:val="TableParagraph"/>
              <w:numPr>
                <w:ilvl w:val="0"/>
                <w:numId w:val="50"/>
              </w:numPr>
              <w:tabs>
                <w:tab w:val="left" w:pos="250"/>
              </w:tabs>
              <w:ind w:right="102" w:firstLine="0"/>
              <w:jc w:val="both"/>
              <w:rPr>
                <w:sz w:val="24"/>
              </w:rPr>
            </w:pPr>
            <w:r>
              <w:rPr>
                <w:sz w:val="24"/>
              </w:rPr>
              <w:t>закреплять двигательные умения и знание правил в спортивных играх и упражнениях;</w:t>
            </w:r>
          </w:p>
          <w:p w14:paraId="1FAB499A" w14:textId="77777777" w:rsidR="000820B7" w:rsidRDefault="00447348">
            <w:pPr>
              <w:pStyle w:val="TableParagraph"/>
              <w:numPr>
                <w:ilvl w:val="0"/>
                <w:numId w:val="50"/>
              </w:numPr>
              <w:tabs>
                <w:tab w:val="left" w:pos="267"/>
              </w:tabs>
              <w:ind w:right="94" w:firstLine="0"/>
              <w:jc w:val="both"/>
              <w:rPr>
                <w:sz w:val="24"/>
              </w:rPr>
            </w:pPr>
            <w:r>
              <w:rPr>
                <w:sz w:val="24"/>
              </w:rPr>
              <w:t>закреплять умение самостоятельно организовывать подвижные игры и упражнения со сверстниками и</w:t>
            </w:r>
            <w:r>
              <w:rPr>
                <w:spacing w:val="-2"/>
                <w:sz w:val="24"/>
              </w:rPr>
              <w:t xml:space="preserve"> </w:t>
            </w:r>
            <w:r>
              <w:rPr>
                <w:sz w:val="24"/>
              </w:rPr>
              <w:t>малышами;</w:t>
            </w:r>
          </w:p>
          <w:p w14:paraId="093353D8" w14:textId="77777777" w:rsidR="000820B7" w:rsidRDefault="00447348">
            <w:pPr>
              <w:pStyle w:val="TableParagraph"/>
              <w:numPr>
                <w:ilvl w:val="0"/>
                <w:numId w:val="50"/>
              </w:numPr>
              <w:tabs>
                <w:tab w:val="left" w:pos="274"/>
              </w:tabs>
              <w:ind w:right="92" w:firstLine="0"/>
              <w:jc w:val="both"/>
              <w:rPr>
                <w:rFonts w:ascii="Microsoft Sans Serif" w:hAnsi="Microsoft Sans Serif"/>
                <w:i/>
                <w:sz w:val="25"/>
              </w:rPr>
            </w:pPr>
            <w:r>
              <w:rPr>
                <w:sz w:val="24"/>
              </w:rPr>
              <w:t>закреплять умение осуществлять самоконтроль, самооценку, контроль и оценку движений других детей, выполнять элементарное планирование двигательной</w:t>
            </w:r>
            <w:r>
              <w:rPr>
                <w:spacing w:val="-2"/>
                <w:sz w:val="24"/>
              </w:rPr>
              <w:t xml:space="preserve"> </w:t>
            </w:r>
            <w:r>
              <w:rPr>
                <w:sz w:val="24"/>
              </w:rPr>
              <w:t>деятельности;</w:t>
            </w:r>
            <w:r>
              <w:rPr>
                <w:rFonts w:ascii="Microsoft Sans Serif" w:hAnsi="Microsoft Sans Serif"/>
                <w:i/>
                <w:w w:val="96"/>
                <w:sz w:val="25"/>
              </w:rPr>
              <w:t xml:space="preserve"> </w:t>
            </w:r>
          </w:p>
          <w:p w14:paraId="1124301B" w14:textId="77777777" w:rsidR="000820B7" w:rsidRDefault="00447348">
            <w:pPr>
              <w:pStyle w:val="TableParagraph"/>
              <w:numPr>
                <w:ilvl w:val="0"/>
                <w:numId w:val="50"/>
              </w:numPr>
              <w:tabs>
                <w:tab w:val="left" w:pos="351"/>
              </w:tabs>
              <w:spacing w:line="270" w:lineRule="atLeast"/>
              <w:ind w:right="96" w:firstLine="0"/>
              <w:jc w:val="both"/>
              <w:rPr>
                <w:sz w:val="24"/>
              </w:rPr>
            </w:pPr>
            <w:r>
              <w:rPr>
                <w:sz w:val="24"/>
              </w:rPr>
              <w:t>развивать творчество и инициативу, добиваясь выразительного и вариативного выполнения</w:t>
            </w:r>
            <w:r>
              <w:rPr>
                <w:spacing w:val="-1"/>
                <w:sz w:val="24"/>
              </w:rPr>
              <w:t xml:space="preserve"> </w:t>
            </w:r>
            <w:r>
              <w:rPr>
                <w:sz w:val="24"/>
              </w:rPr>
              <w:t>движений.</w:t>
            </w:r>
          </w:p>
        </w:tc>
        <w:tc>
          <w:tcPr>
            <w:tcW w:w="2203" w:type="dxa"/>
          </w:tcPr>
          <w:p w14:paraId="34563CD9" w14:textId="77777777" w:rsidR="000820B7" w:rsidRDefault="00447348">
            <w:pPr>
              <w:pStyle w:val="TableParagraph"/>
              <w:ind w:left="108" w:right="110"/>
              <w:rPr>
                <w:sz w:val="24"/>
              </w:rPr>
            </w:pPr>
            <w:r>
              <w:rPr>
                <w:sz w:val="24"/>
              </w:rPr>
              <w:t>Развивать у детей физические качества (силу, гибкость, вынос- ливость), особенно ведущие в этом возрасте быстроту и ловкость — координацию движений.</w:t>
            </w:r>
          </w:p>
        </w:tc>
        <w:tc>
          <w:tcPr>
            <w:tcW w:w="2314" w:type="dxa"/>
          </w:tcPr>
          <w:p w14:paraId="6B691DC8" w14:textId="77777777" w:rsidR="000820B7" w:rsidRDefault="00447348">
            <w:pPr>
              <w:pStyle w:val="TableParagraph"/>
              <w:tabs>
                <w:tab w:val="left" w:pos="2078"/>
              </w:tabs>
              <w:ind w:left="108" w:right="94"/>
              <w:rPr>
                <w:sz w:val="24"/>
              </w:rPr>
            </w:pPr>
            <w:r>
              <w:rPr>
                <w:sz w:val="24"/>
              </w:rPr>
              <w:t>Формировать осознанную потребность</w:t>
            </w:r>
            <w:r>
              <w:rPr>
                <w:sz w:val="24"/>
              </w:rPr>
              <w:tab/>
            </w:r>
            <w:r>
              <w:rPr>
                <w:spacing w:val="-17"/>
                <w:sz w:val="24"/>
              </w:rPr>
              <w:t xml:space="preserve">в </w:t>
            </w:r>
            <w:r>
              <w:rPr>
                <w:sz w:val="24"/>
              </w:rPr>
              <w:t>двигательной активности</w:t>
            </w:r>
            <w:r>
              <w:rPr>
                <w:sz w:val="24"/>
              </w:rPr>
              <w:tab/>
            </w:r>
            <w:r>
              <w:rPr>
                <w:spacing w:val="-17"/>
                <w:sz w:val="24"/>
              </w:rPr>
              <w:t xml:space="preserve">и </w:t>
            </w:r>
            <w:r>
              <w:rPr>
                <w:sz w:val="24"/>
              </w:rPr>
              <w:t>физическом совершенствовании.</w:t>
            </w:r>
          </w:p>
        </w:tc>
      </w:tr>
    </w:tbl>
    <w:p w14:paraId="6AECE4E0" w14:textId="77777777" w:rsidR="000820B7" w:rsidRDefault="000820B7">
      <w:pPr>
        <w:rPr>
          <w:sz w:val="24"/>
        </w:rPr>
        <w:sectPr w:rsidR="000820B7">
          <w:pgSz w:w="16840" w:h="11910" w:orient="landscape"/>
          <w:pgMar w:top="1100" w:right="0" w:bottom="1220" w:left="20" w:header="0" w:footer="988" w:gutter="0"/>
          <w:cols w:space="720"/>
        </w:sectPr>
      </w:pPr>
    </w:p>
    <w:p w14:paraId="1D154DD4" w14:textId="77777777" w:rsidR="000820B7" w:rsidRDefault="000820B7">
      <w:pPr>
        <w:pStyle w:val="a3"/>
        <w:spacing w:before="5"/>
        <w:rPr>
          <w:i/>
          <w:sz w:val="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2028"/>
        <w:gridCol w:w="917"/>
        <w:gridCol w:w="160"/>
        <w:gridCol w:w="198"/>
        <w:gridCol w:w="2437"/>
        <w:gridCol w:w="1504"/>
        <w:gridCol w:w="515"/>
        <w:gridCol w:w="251"/>
        <w:gridCol w:w="227"/>
        <w:gridCol w:w="1722"/>
        <w:gridCol w:w="2313"/>
      </w:tblGrid>
      <w:tr w:rsidR="000820B7" w14:paraId="05FC846C" w14:textId="77777777">
        <w:trPr>
          <w:trHeight w:val="275"/>
        </w:trPr>
        <w:tc>
          <w:tcPr>
            <w:tcW w:w="1733" w:type="dxa"/>
          </w:tcPr>
          <w:p w14:paraId="55577995" w14:textId="77777777" w:rsidR="000820B7" w:rsidRDefault="000820B7">
            <w:pPr>
              <w:pStyle w:val="TableParagraph"/>
              <w:rPr>
                <w:sz w:val="20"/>
              </w:rPr>
            </w:pPr>
          </w:p>
        </w:tc>
        <w:tc>
          <w:tcPr>
            <w:tcW w:w="7759" w:type="dxa"/>
            <w:gridSpan w:val="7"/>
          </w:tcPr>
          <w:p w14:paraId="17E0327B" w14:textId="77777777" w:rsidR="000820B7" w:rsidRDefault="000820B7">
            <w:pPr>
              <w:pStyle w:val="TableParagraph"/>
              <w:rPr>
                <w:sz w:val="20"/>
              </w:rPr>
            </w:pPr>
          </w:p>
        </w:tc>
        <w:tc>
          <w:tcPr>
            <w:tcW w:w="2200" w:type="dxa"/>
            <w:gridSpan w:val="3"/>
          </w:tcPr>
          <w:p w14:paraId="0EFD5B00" w14:textId="77777777" w:rsidR="000820B7" w:rsidRDefault="000820B7">
            <w:pPr>
              <w:pStyle w:val="TableParagraph"/>
              <w:rPr>
                <w:sz w:val="20"/>
              </w:rPr>
            </w:pPr>
          </w:p>
        </w:tc>
        <w:tc>
          <w:tcPr>
            <w:tcW w:w="2313" w:type="dxa"/>
          </w:tcPr>
          <w:p w14:paraId="2898B8F6" w14:textId="77777777" w:rsidR="000820B7" w:rsidRDefault="000820B7">
            <w:pPr>
              <w:pStyle w:val="TableParagraph"/>
              <w:rPr>
                <w:sz w:val="20"/>
              </w:rPr>
            </w:pPr>
          </w:p>
        </w:tc>
      </w:tr>
      <w:tr w:rsidR="000820B7" w14:paraId="58CA8E3B" w14:textId="77777777">
        <w:trPr>
          <w:trHeight w:val="275"/>
        </w:trPr>
        <w:tc>
          <w:tcPr>
            <w:tcW w:w="14005" w:type="dxa"/>
            <w:gridSpan w:val="12"/>
          </w:tcPr>
          <w:p w14:paraId="4370C88C" w14:textId="77777777" w:rsidR="000820B7" w:rsidRDefault="00447348">
            <w:pPr>
              <w:pStyle w:val="TableParagraph"/>
              <w:spacing w:line="256" w:lineRule="exact"/>
              <w:ind w:left="4837" w:right="4821"/>
              <w:jc w:val="center"/>
              <w:rPr>
                <w:b/>
                <w:sz w:val="24"/>
              </w:rPr>
            </w:pPr>
            <w:r>
              <w:rPr>
                <w:b/>
                <w:sz w:val="24"/>
              </w:rPr>
              <w:t>Основные направления работы</w:t>
            </w:r>
          </w:p>
        </w:tc>
      </w:tr>
      <w:tr w:rsidR="000820B7" w14:paraId="14CE6CDF" w14:textId="77777777">
        <w:trPr>
          <w:trHeight w:val="1105"/>
        </w:trPr>
        <w:tc>
          <w:tcPr>
            <w:tcW w:w="5036" w:type="dxa"/>
            <w:gridSpan w:val="5"/>
          </w:tcPr>
          <w:p w14:paraId="6DBF526F" w14:textId="77777777" w:rsidR="000820B7" w:rsidRDefault="00447348">
            <w:pPr>
              <w:pStyle w:val="TableParagraph"/>
              <w:ind w:left="107"/>
              <w:rPr>
                <w:sz w:val="24"/>
              </w:rPr>
            </w:pPr>
            <w:r>
              <w:rPr>
                <w:sz w:val="24"/>
              </w:rPr>
              <w:t>Приобретение детьми опыта в двигательной деятельности</w:t>
            </w:r>
          </w:p>
        </w:tc>
        <w:tc>
          <w:tcPr>
            <w:tcW w:w="4934" w:type="dxa"/>
            <w:gridSpan w:val="5"/>
          </w:tcPr>
          <w:p w14:paraId="5FCA66D5" w14:textId="77777777" w:rsidR="000820B7" w:rsidRDefault="00447348">
            <w:pPr>
              <w:pStyle w:val="TableParagraph"/>
              <w:tabs>
                <w:tab w:val="left" w:pos="2009"/>
                <w:tab w:val="left" w:pos="4705"/>
              </w:tabs>
              <w:ind w:left="110" w:right="88"/>
              <w:rPr>
                <w:sz w:val="24"/>
              </w:rPr>
            </w:pPr>
            <w:r>
              <w:rPr>
                <w:sz w:val="24"/>
              </w:rPr>
              <w:t>Становление</w:t>
            </w:r>
            <w:r>
              <w:rPr>
                <w:sz w:val="24"/>
              </w:rPr>
              <w:tab/>
              <w:t>целеноправленности</w:t>
            </w:r>
            <w:r>
              <w:rPr>
                <w:sz w:val="24"/>
              </w:rPr>
              <w:tab/>
            </w:r>
            <w:r>
              <w:rPr>
                <w:spacing w:val="-18"/>
                <w:sz w:val="24"/>
              </w:rPr>
              <w:t xml:space="preserve">и </w:t>
            </w:r>
            <w:r>
              <w:rPr>
                <w:sz w:val="24"/>
              </w:rPr>
              <w:t>саморегуляции в двигательной</w:t>
            </w:r>
            <w:r>
              <w:rPr>
                <w:spacing w:val="-2"/>
                <w:sz w:val="24"/>
              </w:rPr>
              <w:t xml:space="preserve"> </w:t>
            </w:r>
            <w:r>
              <w:rPr>
                <w:sz w:val="24"/>
              </w:rPr>
              <w:t>сфере</w:t>
            </w:r>
          </w:p>
        </w:tc>
        <w:tc>
          <w:tcPr>
            <w:tcW w:w="4035" w:type="dxa"/>
            <w:gridSpan w:val="2"/>
          </w:tcPr>
          <w:p w14:paraId="72D7D29E" w14:textId="77777777" w:rsidR="000820B7" w:rsidRDefault="00447348">
            <w:pPr>
              <w:pStyle w:val="TableParagraph"/>
              <w:ind w:left="116" w:right="359"/>
              <w:rPr>
                <w:sz w:val="24"/>
              </w:rPr>
            </w:pPr>
            <w:r>
              <w:rPr>
                <w:sz w:val="24"/>
              </w:rPr>
              <w:t>Становление ценностей здорового образа жизни, овладение его элементарными нормами и</w:t>
            </w:r>
          </w:p>
          <w:p w14:paraId="5CB7DE0C" w14:textId="77777777" w:rsidR="000820B7" w:rsidRDefault="00447348">
            <w:pPr>
              <w:pStyle w:val="TableParagraph"/>
              <w:spacing w:line="264" w:lineRule="exact"/>
              <w:ind w:left="116"/>
              <w:rPr>
                <w:sz w:val="24"/>
              </w:rPr>
            </w:pPr>
            <w:r>
              <w:rPr>
                <w:sz w:val="24"/>
              </w:rPr>
              <w:t>правилами</w:t>
            </w:r>
          </w:p>
        </w:tc>
      </w:tr>
      <w:tr w:rsidR="000820B7" w14:paraId="2309603F" w14:textId="77777777">
        <w:trPr>
          <w:trHeight w:val="275"/>
        </w:trPr>
        <w:tc>
          <w:tcPr>
            <w:tcW w:w="14005" w:type="dxa"/>
            <w:gridSpan w:val="12"/>
          </w:tcPr>
          <w:p w14:paraId="4E3359D0" w14:textId="77777777" w:rsidR="000820B7" w:rsidRDefault="00447348">
            <w:pPr>
              <w:pStyle w:val="TableParagraph"/>
              <w:spacing w:line="256" w:lineRule="exact"/>
              <w:ind w:left="4837" w:right="4823"/>
              <w:jc w:val="center"/>
              <w:rPr>
                <w:b/>
                <w:sz w:val="24"/>
              </w:rPr>
            </w:pPr>
            <w:r>
              <w:rPr>
                <w:b/>
                <w:sz w:val="24"/>
              </w:rPr>
              <w:t>Принципы</w:t>
            </w:r>
          </w:p>
        </w:tc>
      </w:tr>
      <w:tr w:rsidR="000820B7" w14:paraId="5392AD10" w14:textId="77777777">
        <w:trPr>
          <w:trHeight w:val="1932"/>
        </w:trPr>
        <w:tc>
          <w:tcPr>
            <w:tcW w:w="4838" w:type="dxa"/>
            <w:gridSpan w:val="4"/>
          </w:tcPr>
          <w:p w14:paraId="39BE2901" w14:textId="77777777" w:rsidR="000820B7" w:rsidRDefault="00447348">
            <w:pPr>
              <w:pStyle w:val="TableParagraph"/>
              <w:ind w:left="107" w:right="115"/>
              <w:rPr>
                <w:sz w:val="24"/>
              </w:rPr>
            </w:pPr>
            <w:r>
              <w:rPr>
                <w:sz w:val="24"/>
              </w:rPr>
              <w:t>Дидактические: системность и последовательность, развивающее</w:t>
            </w:r>
            <w:r>
              <w:rPr>
                <w:spacing w:val="-15"/>
                <w:sz w:val="24"/>
              </w:rPr>
              <w:t xml:space="preserve"> </w:t>
            </w:r>
            <w:r>
              <w:rPr>
                <w:sz w:val="24"/>
              </w:rPr>
              <w:t>обучение, доступность, воспитывающее обучение, учет индивидуальных особенностей, сознательность и активность ребенка, наглядность</w:t>
            </w:r>
          </w:p>
        </w:tc>
        <w:tc>
          <w:tcPr>
            <w:tcW w:w="4139" w:type="dxa"/>
            <w:gridSpan w:val="3"/>
          </w:tcPr>
          <w:p w14:paraId="4F37D637" w14:textId="77777777" w:rsidR="000820B7" w:rsidRDefault="00447348">
            <w:pPr>
              <w:pStyle w:val="TableParagraph"/>
              <w:ind w:left="109" w:right="525"/>
              <w:rPr>
                <w:sz w:val="24"/>
              </w:rPr>
            </w:pPr>
            <w:r>
              <w:rPr>
                <w:sz w:val="24"/>
              </w:rPr>
              <w:t>Специальные: непрерывность, последовательность наращивания тренирующих воздействий, цикличность</w:t>
            </w:r>
          </w:p>
        </w:tc>
        <w:tc>
          <w:tcPr>
            <w:tcW w:w="5028" w:type="dxa"/>
            <w:gridSpan w:val="5"/>
          </w:tcPr>
          <w:p w14:paraId="2C21E76E" w14:textId="77777777" w:rsidR="000820B7" w:rsidRDefault="00447348">
            <w:pPr>
              <w:pStyle w:val="TableParagraph"/>
              <w:ind w:left="112" w:right="89"/>
              <w:rPr>
                <w:sz w:val="24"/>
              </w:rPr>
            </w:pPr>
            <w:r>
              <w:rPr>
                <w:sz w:val="24"/>
              </w:rPr>
              <w:t>Гигиенические: 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w:t>
            </w:r>
          </w:p>
          <w:p w14:paraId="2BB82C92" w14:textId="77777777" w:rsidR="000820B7" w:rsidRDefault="00447348">
            <w:pPr>
              <w:pStyle w:val="TableParagraph"/>
              <w:spacing w:line="264" w:lineRule="exact"/>
              <w:ind w:left="112"/>
              <w:rPr>
                <w:sz w:val="24"/>
              </w:rPr>
            </w:pPr>
            <w:r>
              <w:rPr>
                <w:sz w:val="24"/>
              </w:rPr>
              <w:t>воспитания.</w:t>
            </w:r>
          </w:p>
        </w:tc>
      </w:tr>
      <w:tr w:rsidR="000820B7" w14:paraId="2DE110DC" w14:textId="77777777">
        <w:trPr>
          <w:trHeight w:val="275"/>
        </w:trPr>
        <w:tc>
          <w:tcPr>
            <w:tcW w:w="14005" w:type="dxa"/>
            <w:gridSpan w:val="12"/>
          </w:tcPr>
          <w:p w14:paraId="3D06185A" w14:textId="77777777" w:rsidR="000820B7" w:rsidRDefault="00447348">
            <w:pPr>
              <w:pStyle w:val="TableParagraph"/>
              <w:spacing w:line="256" w:lineRule="exact"/>
              <w:ind w:left="4837" w:right="4824"/>
              <w:jc w:val="center"/>
              <w:rPr>
                <w:b/>
                <w:sz w:val="24"/>
              </w:rPr>
            </w:pPr>
            <w:r>
              <w:rPr>
                <w:b/>
                <w:sz w:val="24"/>
              </w:rPr>
              <w:t>Интеграция образовательных областей</w:t>
            </w:r>
          </w:p>
        </w:tc>
      </w:tr>
      <w:tr w:rsidR="000820B7" w14:paraId="234D086A" w14:textId="77777777">
        <w:trPr>
          <w:trHeight w:val="827"/>
        </w:trPr>
        <w:tc>
          <w:tcPr>
            <w:tcW w:w="3761" w:type="dxa"/>
            <w:gridSpan w:val="2"/>
          </w:tcPr>
          <w:p w14:paraId="2E508B6F" w14:textId="77777777" w:rsidR="000820B7" w:rsidRDefault="00447348">
            <w:pPr>
              <w:pStyle w:val="TableParagraph"/>
              <w:spacing w:line="268" w:lineRule="exact"/>
              <w:ind w:left="107"/>
              <w:rPr>
                <w:sz w:val="24"/>
              </w:rPr>
            </w:pPr>
            <w:r>
              <w:rPr>
                <w:sz w:val="24"/>
              </w:rPr>
              <w:t>Речевое развитие</w:t>
            </w:r>
          </w:p>
        </w:tc>
        <w:tc>
          <w:tcPr>
            <w:tcW w:w="3712" w:type="dxa"/>
            <w:gridSpan w:val="4"/>
          </w:tcPr>
          <w:p w14:paraId="6301EE0D" w14:textId="77777777" w:rsidR="000820B7" w:rsidRDefault="00447348">
            <w:pPr>
              <w:pStyle w:val="TableParagraph"/>
              <w:ind w:left="108" w:right="531"/>
              <w:rPr>
                <w:sz w:val="24"/>
              </w:rPr>
            </w:pPr>
            <w:r>
              <w:rPr>
                <w:sz w:val="24"/>
              </w:rPr>
              <w:t>Социально-коммуникативное развитие</w:t>
            </w:r>
          </w:p>
        </w:tc>
        <w:tc>
          <w:tcPr>
            <w:tcW w:w="2497" w:type="dxa"/>
            <w:gridSpan w:val="4"/>
          </w:tcPr>
          <w:p w14:paraId="5C16428F" w14:textId="77777777" w:rsidR="000820B7" w:rsidRDefault="00447348">
            <w:pPr>
              <w:pStyle w:val="TableParagraph"/>
              <w:spacing w:line="268" w:lineRule="exact"/>
              <w:ind w:left="111"/>
              <w:rPr>
                <w:sz w:val="24"/>
              </w:rPr>
            </w:pPr>
            <w:r>
              <w:rPr>
                <w:sz w:val="24"/>
              </w:rPr>
              <w:t>Художественно-</w:t>
            </w:r>
          </w:p>
          <w:p w14:paraId="5D045FFC" w14:textId="77777777" w:rsidR="000820B7" w:rsidRDefault="00447348">
            <w:pPr>
              <w:pStyle w:val="TableParagraph"/>
              <w:spacing w:line="270" w:lineRule="atLeast"/>
              <w:ind w:left="111" w:right="1024"/>
              <w:rPr>
                <w:sz w:val="24"/>
              </w:rPr>
            </w:pPr>
            <w:r>
              <w:rPr>
                <w:sz w:val="24"/>
              </w:rPr>
              <w:t>эстетическое развитие</w:t>
            </w:r>
          </w:p>
        </w:tc>
        <w:tc>
          <w:tcPr>
            <w:tcW w:w="4035" w:type="dxa"/>
            <w:gridSpan w:val="2"/>
          </w:tcPr>
          <w:p w14:paraId="0BE31FF1" w14:textId="77777777" w:rsidR="000820B7" w:rsidRDefault="00447348">
            <w:pPr>
              <w:pStyle w:val="TableParagraph"/>
              <w:spacing w:line="268" w:lineRule="exact"/>
              <w:ind w:left="116"/>
              <w:rPr>
                <w:sz w:val="24"/>
              </w:rPr>
            </w:pPr>
            <w:r>
              <w:rPr>
                <w:sz w:val="24"/>
              </w:rPr>
              <w:t>Познавательное развитие</w:t>
            </w:r>
          </w:p>
        </w:tc>
      </w:tr>
      <w:tr w:rsidR="000820B7" w14:paraId="44B95451" w14:textId="77777777">
        <w:trPr>
          <w:trHeight w:val="345"/>
        </w:trPr>
        <w:tc>
          <w:tcPr>
            <w:tcW w:w="14005" w:type="dxa"/>
            <w:gridSpan w:val="12"/>
          </w:tcPr>
          <w:p w14:paraId="5D489642" w14:textId="77777777" w:rsidR="000820B7" w:rsidRDefault="00447348">
            <w:pPr>
              <w:pStyle w:val="TableParagraph"/>
              <w:spacing w:line="273" w:lineRule="exact"/>
              <w:ind w:left="4837" w:right="4823"/>
              <w:jc w:val="center"/>
              <w:rPr>
                <w:b/>
                <w:sz w:val="24"/>
              </w:rPr>
            </w:pPr>
            <w:r>
              <w:rPr>
                <w:b/>
                <w:sz w:val="24"/>
              </w:rPr>
              <w:t>Методы и приемы развития движений</w:t>
            </w:r>
          </w:p>
        </w:tc>
      </w:tr>
      <w:tr w:rsidR="000820B7" w14:paraId="2A5442C2" w14:textId="77777777">
        <w:trPr>
          <w:trHeight w:val="1931"/>
        </w:trPr>
        <w:tc>
          <w:tcPr>
            <w:tcW w:w="4678" w:type="dxa"/>
            <w:gridSpan w:val="3"/>
          </w:tcPr>
          <w:p w14:paraId="14E48850" w14:textId="77777777" w:rsidR="000820B7" w:rsidRDefault="00447348">
            <w:pPr>
              <w:pStyle w:val="TableParagraph"/>
              <w:spacing w:line="268" w:lineRule="exact"/>
              <w:ind w:left="107"/>
              <w:rPr>
                <w:sz w:val="24"/>
              </w:rPr>
            </w:pPr>
            <w:r>
              <w:rPr>
                <w:sz w:val="24"/>
              </w:rPr>
              <w:t>Словесные методы:</w:t>
            </w:r>
          </w:p>
          <w:p w14:paraId="1E4E1339" w14:textId="77777777" w:rsidR="000820B7" w:rsidRDefault="00447348">
            <w:pPr>
              <w:pStyle w:val="TableParagraph"/>
              <w:ind w:left="107" w:right="288"/>
              <w:rPr>
                <w:sz w:val="24"/>
              </w:rPr>
            </w:pPr>
            <w:r>
              <w:rPr>
                <w:sz w:val="24"/>
              </w:rPr>
              <w:t>Объяснения, пояснения, указания; Подача команд, распоряжений, сигналов; Вопросы к детям;</w:t>
            </w:r>
          </w:p>
          <w:p w14:paraId="344420FD" w14:textId="77777777" w:rsidR="000820B7" w:rsidRDefault="00447348">
            <w:pPr>
              <w:pStyle w:val="TableParagraph"/>
              <w:ind w:left="107"/>
              <w:rPr>
                <w:sz w:val="24"/>
              </w:rPr>
            </w:pPr>
            <w:r>
              <w:rPr>
                <w:sz w:val="24"/>
              </w:rPr>
              <w:t>Образный сюжетный рассказ, беседа; Словесная инструкция.</w:t>
            </w:r>
          </w:p>
        </w:tc>
        <w:tc>
          <w:tcPr>
            <w:tcW w:w="5065" w:type="dxa"/>
            <w:gridSpan w:val="6"/>
          </w:tcPr>
          <w:p w14:paraId="34B254FD" w14:textId="77777777" w:rsidR="000820B7" w:rsidRDefault="00447348">
            <w:pPr>
              <w:pStyle w:val="TableParagraph"/>
              <w:spacing w:line="268" w:lineRule="exact"/>
              <w:ind w:left="108"/>
              <w:rPr>
                <w:sz w:val="24"/>
              </w:rPr>
            </w:pPr>
            <w:r>
              <w:rPr>
                <w:sz w:val="24"/>
              </w:rPr>
              <w:t>Наглядно-зрительные приемы:</w:t>
            </w:r>
          </w:p>
          <w:p w14:paraId="387347E6" w14:textId="77777777" w:rsidR="000820B7" w:rsidRDefault="00447348">
            <w:pPr>
              <w:pStyle w:val="TableParagraph"/>
              <w:ind w:left="108" w:right="161"/>
              <w:rPr>
                <w:sz w:val="24"/>
              </w:rPr>
            </w:pPr>
            <w:r>
              <w:rPr>
                <w:sz w:val="24"/>
              </w:rPr>
              <w:t>(показ физических упражнений, использование наглядных пособий, имитации, зрительные ориентиры).</w:t>
            </w:r>
          </w:p>
          <w:p w14:paraId="399A222A" w14:textId="77777777" w:rsidR="000820B7" w:rsidRDefault="00447348">
            <w:pPr>
              <w:pStyle w:val="TableParagraph"/>
              <w:spacing w:line="270" w:lineRule="atLeast"/>
              <w:ind w:left="108" w:right="247"/>
              <w:rPr>
                <w:sz w:val="24"/>
              </w:rPr>
            </w:pPr>
            <w:r>
              <w:rPr>
                <w:sz w:val="24"/>
              </w:rPr>
              <w:t>Наглядно-слуховые приемы: (музыка, песни). Тактильно-мышечные приемы: (непосредственная помощь воспитателя)</w:t>
            </w:r>
          </w:p>
        </w:tc>
        <w:tc>
          <w:tcPr>
            <w:tcW w:w="4262" w:type="dxa"/>
            <w:gridSpan w:val="3"/>
          </w:tcPr>
          <w:p w14:paraId="691D7667" w14:textId="77777777" w:rsidR="000820B7" w:rsidRDefault="00447348">
            <w:pPr>
              <w:pStyle w:val="TableParagraph"/>
              <w:ind w:left="115" w:right="51"/>
              <w:rPr>
                <w:sz w:val="24"/>
              </w:rPr>
            </w:pPr>
            <w:r>
              <w:rPr>
                <w:sz w:val="24"/>
              </w:rPr>
              <w:t>Практические методы: (повторение упражнений без изменений и с изменениями; проведение упражнений в игровой форме, проведение упражнений в соревновательной форме).</w:t>
            </w:r>
          </w:p>
        </w:tc>
      </w:tr>
    </w:tbl>
    <w:p w14:paraId="7D91D12F" w14:textId="77777777" w:rsidR="000820B7" w:rsidRDefault="000820B7">
      <w:pPr>
        <w:pStyle w:val="a3"/>
        <w:rPr>
          <w:i/>
          <w:sz w:val="20"/>
        </w:rPr>
      </w:pPr>
    </w:p>
    <w:p w14:paraId="5E12E791" w14:textId="77777777" w:rsidR="000820B7" w:rsidRDefault="000820B7">
      <w:pPr>
        <w:pStyle w:val="a3"/>
        <w:spacing w:before="3"/>
        <w:rPr>
          <w:i/>
        </w:rPr>
      </w:pPr>
    </w:p>
    <w:p w14:paraId="164A8A4F" w14:textId="77777777" w:rsidR="000820B7" w:rsidRDefault="00447348">
      <w:pPr>
        <w:pStyle w:val="210"/>
        <w:spacing w:before="89" w:line="319" w:lineRule="exact"/>
        <w:ind w:left="3026"/>
        <w:jc w:val="left"/>
      </w:pPr>
      <w:r>
        <w:t>Направление № 2 по реализации образовательной области «Физическое развитие»:</w:t>
      </w:r>
    </w:p>
    <w:p w14:paraId="44A8AA01" w14:textId="77777777" w:rsidR="000820B7" w:rsidRDefault="00447348">
      <w:pPr>
        <w:pStyle w:val="a3"/>
        <w:ind w:left="3340" w:right="1186" w:hanging="1570"/>
      </w:pPr>
      <w: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158EAFC6" w14:textId="77777777" w:rsidR="000820B7" w:rsidRDefault="000820B7">
      <w:pPr>
        <w:sectPr w:rsidR="000820B7">
          <w:pgSz w:w="16840" w:h="11910" w:orient="landscape"/>
          <w:pgMar w:top="1100" w:right="0" w:bottom="1260" w:left="20" w:header="0" w:footer="988" w:gutter="0"/>
          <w:cols w:space="720"/>
        </w:sectPr>
      </w:pPr>
    </w:p>
    <w:p w14:paraId="1DF9F661" w14:textId="77777777" w:rsidR="000820B7" w:rsidRDefault="00447348">
      <w:pPr>
        <w:pStyle w:val="210"/>
        <w:spacing w:before="72"/>
        <w:ind w:left="985" w:right="1125"/>
      </w:pPr>
      <w:r>
        <w:t>Система работы по физическому развитию в соответствии с методическими материалами, соответствующими Стандарту (раздел «Приобщаем к здоровому образу жизни, укрепляем физическое и психическое здоровье ребенка»).</w:t>
      </w:r>
    </w:p>
    <w:p w14:paraId="196DAA9A" w14:textId="77777777" w:rsidR="000820B7" w:rsidRDefault="00447348">
      <w:pPr>
        <w:spacing w:line="318" w:lineRule="exact"/>
        <w:ind w:left="3850" w:right="3983"/>
        <w:jc w:val="center"/>
        <w:rPr>
          <w:i/>
          <w:sz w:val="28"/>
        </w:rPr>
      </w:pPr>
      <w:r>
        <w:rPr>
          <w:i/>
          <w:sz w:val="28"/>
        </w:rPr>
        <w:t>Старший дошкольный возраст (от 6 до 7 лет)</w:t>
      </w:r>
    </w:p>
    <w:p w14:paraId="1F3694BD" w14:textId="77777777" w:rsidR="000820B7" w:rsidRDefault="000820B7">
      <w:pPr>
        <w:pStyle w:val="a3"/>
        <w:rPr>
          <w:i/>
          <w:sz w:val="20"/>
        </w:rPr>
      </w:pPr>
    </w:p>
    <w:p w14:paraId="0BF4D262" w14:textId="77777777" w:rsidR="000820B7" w:rsidRDefault="000820B7">
      <w:pPr>
        <w:pStyle w:val="a3"/>
        <w:spacing w:before="6"/>
        <w:rPr>
          <w:i/>
          <w:sz w:val="1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320"/>
        <w:gridCol w:w="672"/>
        <w:gridCol w:w="132"/>
        <w:gridCol w:w="757"/>
        <w:gridCol w:w="1548"/>
        <w:gridCol w:w="746"/>
        <w:gridCol w:w="216"/>
        <w:gridCol w:w="1126"/>
        <w:gridCol w:w="1313"/>
        <w:gridCol w:w="1096"/>
        <w:gridCol w:w="548"/>
        <w:gridCol w:w="2775"/>
      </w:tblGrid>
      <w:tr w:rsidR="000820B7" w14:paraId="53A19954" w14:textId="77777777">
        <w:trPr>
          <w:trHeight w:val="275"/>
        </w:trPr>
        <w:tc>
          <w:tcPr>
            <w:tcW w:w="13941" w:type="dxa"/>
            <w:gridSpan w:val="13"/>
          </w:tcPr>
          <w:p w14:paraId="4A37A429" w14:textId="77777777" w:rsidR="000820B7" w:rsidRDefault="00447348">
            <w:pPr>
              <w:pStyle w:val="TableParagraph"/>
              <w:spacing w:line="256" w:lineRule="exact"/>
              <w:ind w:left="2631" w:right="2625"/>
              <w:jc w:val="center"/>
              <w:rPr>
                <w:sz w:val="24"/>
              </w:rPr>
            </w:pPr>
            <w:r>
              <w:rPr>
                <w:b/>
                <w:sz w:val="24"/>
              </w:rPr>
              <w:t xml:space="preserve">Основная цель: </w:t>
            </w:r>
            <w:r>
              <w:rPr>
                <w:sz w:val="24"/>
              </w:rPr>
              <w:t>охрана здоровья детей и формирование основы культуры здоровья</w:t>
            </w:r>
          </w:p>
        </w:tc>
      </w:tr>
      <w:tr w:rsidR="000820B7" w14:paraId="577DF4DC" w14:textId="77777777">
        <w:trPr>
          <w:trHeight w:val="278"/>
        </w:trPr>
        <w:tc>
          <w:tcPr>
            <w:tcW w:w="13941" w:type="dxa"/>
            <w:gridSpan w:val="13"/>
          </w:tcPr>
          <w:p w14:paraId="7983FC96" w14:textId="77777777" w:rsidR="000820B7" w:rsidRDefault="00447348">
            <w:pPr>
              <w:pStyle w:val="TableParagraph"/>
              <w:spacing w:line="258" w:lineRule="exact"/>
              <w:ind w:left="2631" w:right="2623"/>
              <w:jc w:val="center"/>
              <w:rPr>
                <w:b/>
                <w:sz w:val="24"/>
              </w:rPr>
            </w:pPr>
            <w:r>
              <w:rPr>
                <w:b/>
                <w:sz w:val="24"/>
              </w:rPr>
              <w:t>Задачи</w:t>
            </w:r>
          </w:p>
        </w:tc>
      </w:tr>
      <w:tr w:rsidR="000820B7" w14:paraId="4A27EDD9" w14:textId="77777777">
        <w:trPr>
          <w:trHeight w:val="1656"/>
        </w:trPr>
        <w:tc>
          <w:tcPr>
            <w:tcW w:w="3816" w:type="dxa"/>
            <w:gridSpan w:val="4"/>
          </w:tcPr>
          <w:p w14:paraId="16278B31" w14:textId="77777777" w:rsidR="000820B7" w:rsidRDefault="00447348">
            <w:pPr>
              <w:pStyle w:val="TableParagraph"/>
              <w:ind w:left="107" w:right="188"/>
              <w:rPr>
                <w:sz w:val="24"/>
              </w:rPr>
            </w:pPr>
            <w:r>
              <w:rPr>
                <w:sz w:val="24"/>
              </w:rPr>
              <w:t>Воспитывать ценностное отношение детей к здоровью и человеческой жизни, развивать мотивацию к сбережению своего</w:t>
            </w:r>
          </w:p>
          <w:p w14:paraId="0613A687" w14:textId="77777777" w:rsidR="000820B7" w:rsidRDefault="00447348">
            <w:pPr>
              <w:pStyle w:val="TableParagraph"/>
              <w:spacing w:line="270" w:lineRule="atLeast"/>
              <w:ind w:left="107" w:right="188"/>
              <w:rPr>
                <w:sz w:val="24"/>
              </w:rPr>
            </w:pPr>
            <w:r>
              <w:rPr>
                <w:sz w:val="24"/>
              </w:rPr>
              <w:t>здоровья и здоровья окружающих людей.</w:t>
            </w:r>
          </w:p>
        </w:tc>
        <w:tc>
          <w:tcPr>
            <w:tcW w:w="3051" w:type="dxa"/>
            <w:gridSpan w:val="3"/>
          </w:tcPr>
          <w:p w14:paraId="3AE846B6" w14:textId="77777777" w:rsidR="000820B7" w:rsidRDefault="00447348">
            <w:pPr>
              <w:pStyle w:val="TableParagraph"/>
              <w:ind w:left="105" w:right="97"/>
              <w:jc w:val="both"/>
              <w:rPr>
                <w:sz w:val="24"/>
              </w:rPr>
            </w:pPr>
            <w:r>
              <w:rPr>
                <w:sz w:val="24"/>
              </w:rPr>
              <w:t>Обогащать и углублять представления детей о том, как поддержать, укрепить и сохранить</w:t>
            </w:r>
            <w:r>
              <w:rPr>
                <w:spacing w:val="-3"/>
                <w:sz w:val="24"/>
              </w:rPr>
              <w:t xml:space="preserve"> </w:t>
            </w:r>
            <w:r>
              <w:rPr>
                <w:sz w:val="24"/>
              </w:rPr>
              <w:t>здоровье.</w:t>
            </w:r>
          </w:p>
        </w:tc>
        <w:tc>
          <w:tcPr>
            <w:tcW w:w="3751" w:type="dxa"/>
            <w:gridSpan w:val="4"/>
          </w:tcPr>
          <w:p w14:paraId="7BED7A66" w14:textId="77777777" w:rsidR="000820B7" w:rsidRDefault="00447348">
            <w:pPr>
              <w:pStyle w:val="TableParagraph"/>
              <w:ind w:left="108" w:right="99"/>
              <w:rPr>
                <w:sz w:val="24"/>
              </w:rPr>
            </w:pPr>
            <w:r>
              <w:rPr>
                <w:sz w:val="24"/>
              </w:rPr>
              <w:t>Воспитывать самостоятельность в выполнении культурно-гигиени- ческих навыков, обогащать представления детей о гигиенической культуре</w:t>
            </w:r>
          </w:p>
        </w:tc>
        <w:tc>
          <w:tcPr>
            <w:tcW w:w="3323" w:type="dxa"/>
            <w:gridSpan w:val="2"/>
          </w:tcPr>
          <w:p w14:paraId="607D836E" w14:textId="77777777" w:rsidR="000820B7" w:rsidRDefault="00447348">
            <w:pPr>
              <w:pStyle w:val="TableParagraph"/>
              <w:ind w:left="130" w:right="97"/>
              <w:jc w:val="both"/>
              <w:rPr>
                <w:sz w:val="24"/>
              </w:rPr>
            </w:pPr>
            <w:r>
              <w:rPr>
                <w:sz w:val="24"/>
              </w:rPr>
              <w:t>Обеспечить сохранение и укрепление физического и психического здоровья детей.</w:t>
            </w:r>
          </w:p>
        </w:tc>
      </w:tr>
      <w:tr w:rsidR="000820B7" w14:paraId="3ECD9D4D" w14:textId="77777777">
        <w:trPr>
          <w:trHeight w:val="275"/>
        </w:trPr>
        <w:tc>
          <w:tcPr>
            <w:tcW w:w="13941" w:type="dxa"/>
            <w:gridSpan w:val="13"/>
          </w:tcPr>
          <w:p w14:paraId="78DC8455" w14:textId="77777777" w:rsidR="000820B7" w:rsidRDefault="00447348">
            <w:pPr>
              <w:pStyle w:val="TableParagraph"/>
              <w:spacing w:line="256" w:lineRule="exact"/>
              <w:ind w:left="2631" w:right="2623"/>
              <w:jc w:val="center"/>
              <w:rPr>
                <w:b/>
                <w:sz w:val="24"/>
              </w:rPr>
            </w:pPr>
            <w:r>
              <w:rPr>
                <w:b/>
                <w:sz w:val="24"/>
              </w:rPr>
              <w:t>Основные направления работы</w:t>
            </w:r>
          </w:p>
        </w:tc>
      </w:tr>
      <w:tr w:rsidR="000820B7" w14:paraId="7AD2FD4B" w14:textId="77777777">
        <w:trPr>
          <w:trHeight w:val="551"/>
        </w:trPr>
        <w:tc>
          <w:tcPr>
            <w:tcW w:w="3684" w:type="dxa"/>
            <w:gridSpan w:val="3"/>
          </w:tcPr>
          <w:p w14:paraId="71186684" w14:textId="77777777" w:rsidR="000820B7" w:rsidRDefault="00447348">
            <w:pPr>
              <w:pStyle w:val="TableParagraph"/>
              <w:spacing w:line="268" w:lineRule="exact"/>
              <w:ind w:left="1164"/>
              <w:rPr>
                <w:sz w:val="24"/>
              </w:rPr>
            </w:pPr>
            <w:r>
              <w:rPr>
                <w:sz w:val="24"/>
              </w:rPr>
              <w:t>Я узнаю себя</w:t>
            </w:r>
          </w:p>
        </w:tc>
        <w:tc>
          <w:tcPr>
            <w:tcW w:w="6934" w:type="dxa"/>
            <w:gridSpan w:val="8"/>
          </w:tcPr>
          <w:p w14:paraId="5021C419" w14:textId="77777777" w:rsidR="000820B7" w:rsidRDefault="00447348">
            <w:pPr>
              <w:pStyle w:val="TableParagraph"/>
              <w:spacing w:line="268" w:lineRule="exact"/>
              <w:ind w:left="108"/>
              <w:rPr>
                <w:sz w:val="24"/>
              </w:rPr>
            </w:pPr>
            <w:r>
              <w:rPr>
                <w:sz w:val="24"/>
              </w:rPr>
              <w:t>Представление о здоровом образе жизни и правилах безопасного</w:t>
            </w:r>
          </w:p>
          <w:p w14:paraId="3A6CCD85" w14:textId="77777777" w:rsidR="000820B7" w:rsidRDefault="00447348">
            <w:pPr>
              <w:pStyle w:val="TableParagraph"/>
              <w:spacing w:line="264" w:lineRule="exact"/>
              <w:ind w:left="108"/>
              <w:rPr>
                <w:sz w:val="24"/>
              </w:rPr>
            </w:pPr>
            <w:r>
              <w:rPr>
                <w:sz w:val="24"/>
              </w:rPr>
              <w:t>поведения</w:t>
            </w:r>
          </w:p>
        </w:tc>
        <w:tc>
          <w:tcPr>
            <w:tcW w:w="3323" w:type="dxa"/>
            <w:gridSpan w:val="2"/>
          </w:tcPr>
          <w:p w14:paraId="7B154A5E" w14:textId="77777777" w:rsidR="000820B7" w:rsidRDefault="00447348">
            <w:pPr>
              <w:pStyle w:val="TableParagraph"/>
              <w:spacing w:line="268" w:lineRule="exact"/>
              <w:ind w:left="130"/>
              <w:rPr>
                <w:sz w:val="24"/>
              </w:rPr>
            </w:pPr>
            <w:r>
              <w:rPr>
                <w:sz w:val="24"/>
              </w:rPr>
              <w:t>Школа моего питания</w:t>
            </w:r>
          </w:p>
        </w:tc>
      </w:tr>
      <w:tr w:rsidR="000820B7" w14:paraId="02242A45" w14:textId="77777777">
        <w:trPr>
          <w:trHeight w:val="275"/>
        </w:trPr>
        <w:tc>
          <w:tcPr>
            <w:tcW w:w="13941" w:type="dxa"/>
            <w:gridSpan w:val="13"/>
          </w:tcPr>
          <w:p w14:paraId="0B4C1DE9" w14:textId="77777777" w:rsidR="000820B7" w:rsidRDefault="00447348">
            <w:pPr>
              <w:pStyle w:val="TableParagraph"/>
              <w:spacing w:line="256" w:lineRule="exact"/>
              <w:ind w:left="2631" w:right="2620"/>
              <w:jc w:val="center"/>
              <w:rPr>
                <w:b/>
                <w:sz w:val="24"/>
              </w:rPr>
            </w:pPr>
            <w:r>
              <w:rPr>
                <w:b/>
                <w:sz w:val="24"/>
              </w:rPr>
              <w:t>Принципы организации деятельности</w:t>
            </w:r>
          </w:p>
        </w:tc>
      </w:tr>
      <w:tr w:rsidR="000820B7" w14:paraId="591CA771" w14:textId="77777777">
        <w:trPr>
          <w:trHeight w:val="1380"/>
        </w:trPr>
        <w:tc>
          <w:tcPr>
            <w:tcW w:w="1692" w:type="dxa"/>
          </w:tcPr>
          <w:p w14:paraId="40765C81" w14:textId="77777777" w:rsidR="000820B7" w:rsidRDefault="00447348">
            <w:pPr>
              <w:pStyle w:val="TableParagraph"/>
              <w:ind w:left="107" w:right="104"/>
              <w:rPr>
                <w:sz w:val="24"/>
              </w:rPr>
            </w:pPr>
            <w:r>
              <w:rPr>
                <w:sz w:val="24"/>
              </w:rPr>
              <w:t>Развивающег о образования</w:t>
            </w:r>
          </w:p>
        </w:tc>
        <w:tc>
          <w:tcPr>
            <w:tcW w:w="2124" w:type="dxa"/>
            <w:gridSpan w:val="3"/>
          </w:tcPr>
          <w:p w14:paraId="17C786A0" w14:textId="77777777" w:rsidR="000820B7" w:rsidRDefault="00447348">
            <w:pPr>
              <w:pStyle w:val="TableParagraph"/>
              <w:ind w:left="108" w:right="143"/>
              <w:rPr>
                <w:sz w:val="24"/>
              </w:rPr>
            </w:pPr>
            <w:r>
              <w:rPr>
                <w:sz w:val="24"/>
              </w:rPr>
              <w:t>Научной обоснованности и практической применимости</w:t>
            </w:r>
          </w:p>
        </w:tc>
        <w:tc>
          <w:tcPr>
            <w:tcW w:w="2305" w:type="dxa"/>
            <w:gridSpan w:val="2"/>
          </w:tcPr>
          <w:p w14:paraId="5C8476B9" w14:textId="77777777" w:rsidR="000820B7" w:rsidRDefault="00447348">
            <w:pPr>
              <w:pStyle w:val="TableParagraph"/>
              <w:ind w:left="105" w:right="169"/>
              <w:rPr>
                <w:sz w:val="24"/>
              </w:rPr>
            </w:pPr>
            <w:r>
              <w:rPr>
                <w:sz w:val="24"/>
              </w:rPr>
              <w:t>Единство воспитательных, развивающих и обучающих задач и</w:t>
            </w:r>
          </w:p>
          <w:p w14:paraId="60CB85CD" w14:textId="77777777" w:rsidR="000820B7" w:rsidRDefault="00447348">
            <w:pPr>
              <w:pStyle w:val="TableParagraph"/>
              <w:spacing w:line="264" w:lineRule="exact"/>
              <w:ind w:left="105"/>
              <w:rPr>
                <w:sz w:val="24"/>
              </w:rPr>
            </w:pPr>
            <w:r>
              <w:rPr>
                <w:sz w:val="24"/>
              </w:rPr>
              <w:t>целей</w:t>
            </w:r>
          </w:p>
        </w:tc>
        <w:tc>
          <w:tcPr>
            <w:tcW w:w="2088" w:type="dxa"/>
            <w:gridSpan w:val="3"/>
          </w:tcPr>
          <w:p w14:paraId="7AD8E734" w14:textId="77777777" w:rsidR="000820B7" w:rsidRDefault="00447348">
            <w:pPr>
              <w:pStyle w:val="TableParagraph"/>
              <w:ind w:left="107" w:right="197"/>
              <w:rPr>
                <w:sz w:val="24"/>
              </w:rPr>
            </w:pPr>
            <w:r>
              <w:rPr>
                <w:sz w:val="24"/>
              </w:rPr>
              <w:t>Интеграция образовательных областей</w:t>
            </w:r>
          </w:p>
        </w:tc>
        <w:tc>
          <w:tcPr>
            <w:tcW w:w="2957" w:type="dxa"/>
            <w:gridSpan w:val="3"/>
          </w:tcPr>
          <w:p w14:paraId="6E2ABF02" w14:textId="77777777" w:rsidR="000820B7" w:rsidRDefault="00447348">
            <w:pPr>
              <w:pStyle w:val="TableParagraph"/>
              <w:ind w:left="108" w:right="189"/>
              <w:rPr>
                <w:sz w:val="24"/>
              </w:rPr>
            </w:pPr>
            <w:r>
              <w:rPr>
                <w:sz w:val="24"/>
              </w:rPr>
              <w:t>Решение программных задач в совместной деятельности взрослого и детей и самостоятельной</w:t>
            </w:r>
          </w:p>
          <w:p w14:paraId="78EE9926" w14:textId="77777777" w:rsidR="000820B7" w:rsidRDefault="00447348">
            <w:pPr>
              <w:pStyle w:val="TableParagraph"/>
              <w:spacing w:line="264" w:lineRule="exact"/>
              <w:ind w:left="108"/>
              <w:rPr>
                <w:sz w:val="24"/>
              </w:rPr>
            </w:pPr>
            <w:r>
              <w:rPr>
                <w:sz w:val="24"/>
              </w:rPr>
              <w:t>деятельности детей.</w:t>
            </w:r>
          </w:p>
        </w:tc>
        <w:tc>
          <w:tcPr>
            <w:tcW w:w="2775" w:type="dxa"/>
            <w:tcBorders>
              <w:right w:val="single" w:sz="6" w:space="0" w:color="000000"/>
            </w:tcBorders>
          </w:tcPr>
          <w:p w14:paraId="74763685" w14:textId="77777777" w:rsidR="000820B7" w:rsidRDefault="00447348">
            <w:pPr>
              <w:pStyle w:val="TableParagraph"/>
              <w:ind w:left="107" w:right="171"/>
              <w:rPr>
                <w:sz w:val="24"/>
              </w:rPr>
            </w:pPr>
            <w:r>
              <w:rPr>
                <w:sz w:val="24"/>
              </w:rPr>
              <w:t>Построение образовательного процесса на адекватных формах работы с</w:t>
            </w:r>
          </w:p>
          <w:p w14:paraId="761685EC" w14:textId="77777777" w:rsidR="000820B7" w:rsidRDefault="00447348">
            <w:pPr>
              <w:pStyle w:val="TableParagraph"/>
              <w:spacing w:line="264" w:lineRule="exact"/>
              <w:ind w:left="107"/>
              <w:rPr>
                <w:sz w:val="24"/>
              </w:rPr>
            </w:pPr>
            <w:r>
              <w:rPr>
                <w:sz w:val="24"/>
              </w:rPr>
              <w:t>детьми.</w:t>
            </w:r>
          </w:p>
        </w:tc>
      </w:tr>
      <w:tr w:rsidR="000820B7" w14:paraId="1C129A1E" w14:textId="77777777">
        <w:trPr>
          <w:trHeight w:val="275"/>
        </w:trPr>
        <w:tc>
          <w:tcPr>
            <w:tcW w:w="13941" w:type="dxa"/>
            <w:gridSpan w:val="13"/>
          </w:tcPr>
          <w:p w14:paraId="3B508BDE" w14:textId="77777777" w:rsidR="000820B7" w:rsidRDefault="00447348">
            <w:pPr>
              <w:pStyle w:val="TableParagraph"/>
              <w:spacing w:line="256" w:lineRule="exact"/>
              <w:ind w:left="2630" w:right="2625"/>
              <w:jc w:val="center"/>
              <w:rPr>
                <w:b/>
                <w:sz w:val="24"/>
              </w:rPr>
            </w:pPr>
            <w:r>
              <w:rPr>
                <w:b/>
                <w:sz w:val="24"/>
              </w:rPr>
              <w:t>Интеграция образовательных областей</w:t>
            </w:r>
          </w:p>
        </w:tc>
      </w:tr>
      <w:tr w:rsidR="000820B7" w14:paraId="166A6E5B" w14:textId="77777777">
        <w:trPr>
          <w:trHeight w:val="551"/>
        </w:trPr>
        <w:tc>
          <w:tcPr>
            <w:tcW w:w="3012" w:type="dxa"/>
            <w:gridSpan w:val="2"/>
          </w:tcPr>
          <w:p w14:paraId="10AF3BE8" w14:textId="77777777" w:rsidR="000820B7" w:rsidRDefault="00447348">
            <w:pPr>
              <w:pStyle w:val="TableParagraph"/>
              <w:spacing w:line="270" w:lineRule="exact"/>
              <w:ind w:left="107"/>
              <w:rPr>
                <w:sz w:val="24"/>
              </w:rPr>
            </w:pPr>
            <w:r>
              <w:rPr>
                <w:sz w:val="24"/>
              </w:rPr>
              <w:t>Физическая культура</w:t>
            </w:r>
          </w:p>
        </w:tc>
        <w:tc>
          <w:tcPr>
            <w:tcW w:w="4071" w:type="dxa"/>
            <w:gridSpan w:val="6"/>
          </w:tcPr>
          <w:p w14:paraId="2D99DFF1" w14:textId="77777777" w:rsidR="000820B7" w:rsidRDefault="00447348">
            <w:pPr>
              <w:pStyle w:val="TableParagraph"/>
              <w:spacing w:line="270" w:lineRule="exact"/>
              <w:ind w:left="108"/>
              <w:rPr>
                <w:sz w:val="24"/>
              </w:rPr>
            </w:pPr>
            <w:r>
              <w:rPr>
                <w:sz w:val="24"/>
              </w:rPr>
              <w:t>Социально-коммуникативное</w:t>
            </w:r>
          </w:p>
          <w:p w14:paraId="0330DDEC" w14:textId="77777777" w:rsidR="000820B7" w:rsidRDefault="00447348">
            <w:pPr>
              <w:pStyle w:val="TableParagraph"/>
              <w:spacing w:line="261" w:lineRule="exact"/>
              <w:ind w:left="108"/>
              <w:rPr>
                <w:sz w:val="24"/>
              </w:rPr>
            </w:pPr>
            <w:r>
              <w:rPr>
                <w:sz w:val="24"/>
              </w:rPr>
              <w:t>развитие</w:t>
            </w:r>
          </w:p>
        </w:tc>
        <w:tc>
          <w:tcPr>
            <w:tcW w:w="3535" w:type="dxa"/>
            <w:gridSpan w:val="3"/>
          </w:tcPr>
          <w:p w14:paraId="04BE5126" w14:textId="77777777" w:rsidR="000820B7" w:rsidRDefault="00447348">
            <w:pPr>
              <w:pStyle w:val="TableParagraph"/>
              <w:spacing w:line="270" w:lineRule="exact"/>
              <w:ind w:left="108"/>
              <w:rPr>
                <w:sz w:val="24"/>
              </w:rPr>
            </w:pPr>
            <w:r>
              <w:rPr>
                <w:sz w:val="24"/>
              </w:rPr>
              <w:t>Познавательно-речевое</w:t>
            </w:r>
          </w:p>
          <w:p w14:paraId="143BCAF1" w14:textId="77777777" w:rsidR="000820B7" w:rsidRDefault="00447348">
            <w:pPr>
              <w:pStyle w:val="TableParagraph"/>
              <w:spacing w:line="261" w:lineRule="exact"/>
              <w:ind w:left="108"/>
              <w:rPr>
                <w:sz w:val="24"/>
              </w:rPr>
            </w:pPr>
            <w:r>
              <w:rPr>
                <w:sz w:val="24"/>
              </w:rPr>
              <w:t>развитие</w:t>
            </w:r>
          </w:p>
        </w:tc>
        <w:tc>
          <w:tcPr>
            <w:tcW w:w="3323" w:type="dxa"/>
            <w:gridSpan w:val="2"/>
          </w:tcPr>
          <w:p w14:paraId="54E5497F" w14:textId="77777777" w:rsidR="000820B7" w:rsidRDefault="00447348">
            <w:pPr>
              <w:pStyle w:val="TableParagraph"/>
              <w:spacing w:line="270" w:lineRule="exact"/>
              <w:ind w:left="63"/>
              <w:rPr>
                <w:sz w:val="24"/>
              </w:rPr>
            </w:pPr>
            <w:r>
              <w:rPr>
                <w:sz w:val="24"/>
              </w:rPr>
              <w:t>Художественно-эстетическое</w:t>
            </w:r>
          </w:p>
          <w:p w14:paraId="7B416270" w14:textId="77777777" w:rsidR="000820B7" w:rsidRDefault="00447348">
            <w:pPr>
              <w:pStyle w:val="TableParagraph"/>
              <w:spacing w:line="261" w:lineRule="exact"/>
              <w:ind w:left="63"/>
              <w:rPr>
                <w:sz w:val="24"/>
              </w:rPr>
            </w:pPr>
            <w:r>
              <w:rPr>
                <w:sz w:val="24"/>
              </w:rPr>
              <w:t>развитие</w:t>
            </w:r>
          </w:p>
        </w:tc>
      </w:tr>
      <w:tr w:rsidR="000820B7" w14:paraId="1E8FCF2A" w14:textId="77777777">
        <w:trPr>
          <w:trHeight w:val="345"/>
        </w:trPr>
        <w:tc>
          <w:tcPr>
            <w:tcW w:w="13941" w:type="dxa"/>
            <w:gridSpan w:val="13"/>
          </w:tcPr>
          <w:p w14:paraId="0C1862B7" w14:textId="77777777" w:rsidR="000820B7" w:rsidRDefault="00447348">
            <w:pPr>
              <w:pStyle w:val="TableParagraph"/>
              <w:spacing w:line="275" w:lineRule="exact"/>
              <w:ind w:left="2631" w:right="2623"/>
              <w:jc w:val="center"/>
              <w:rPr>
                <w:b/>
                <w:sz w:val="24"/>
              </w:rPr>
            </w:pPr>
            <w:r>
              <w:rPr>
                <w:b/>
                <w:sz w:val="24"/>
              </w:rPr>
              <w:t>Методы и приемы</w:t>
            </w:r>
          </w:p>
        </w:tc>
      </w:tr>
      <w:tr w:rsidR="000820B7" w14:paraId="197AE22F" w14:textId="77777777">
        <w:trPr>
          <w:trHeight w:val="1658"/>
        </w:trPr>
        <w:tc>
          <w:tcPr>
            <w:tcW w:w="4573" w:type="dxa"/>
            <w:gridSpan w:val="5"/>
          </w:tcPr>
          <w:p w14:paraId="0E0B3914" w14:textId="77777777" w:rsidR="000820B7" w:rsidRDefault="00447348">
            <w:pPr>
              <w:pStyle w:val="TableParagraph"/>
              <w:ind w:left="107" w:right="1082"/>
              <w:rPr>
                <w:i/>
                <w:sz w:val="24"/>
              </w:rPr>
            </w:pPr>
            <w:r>
              <w:rPr>
                <w:sz w:val="24"/>
              </w:rPr>
              <w:t xml:space="preserve">Словесные методы </w:t>
            </w:r>
            <w:r>
              <w:rPr>
                <w:i/>
                <w:sz w:val="24"/>
              </w:rPr>
              <w:t>(чтение и рассказывание художественных</w:t>
            </w:r>
          </w:p>
          <w:p w14:paraId="5F997E4B" w14:textId="77777777" w:rsidR="000820B7" w:rsidRDefault="00447348">
            <w:pPr>
              <w:pStyle w:val="TableParagraph"/>
              <w:ind w:left="107" w:right="547"/>
              <w:rPr>
                <w:i/>
                <w:sz w:val="24"/>
              </w:rPr>
            </w:pPr>
            <w:r>
              <w:rPr>
                <w:i/>
                <w:sz w:val="24"/>
              </w:rPr>
              <w:t>произведений, обобщающая беседа, рассказывание с опорой на наглядный материал).</w:t>
            </w:r>
          </w:p>
        </w:tc>
        <w:tc>
          <w:tcPr>
            <w:tcW w:w="4949" w:type="dxa"/>
            <w:gridSpan w:val="5"/>
          </w:tcPr>
          <w:p w14:paraId="1E8EEEC5" w14:textId="77777777" w:rsidR="000820B7" w:rsidRDefault="00447348">
            <w:pPr>
              <w:pStyle w:val="TableParagraph"/>
              <w:ind w:left="105" w:right="114"/>
              <w:rPr>
                <w:i/>
                <w:sz w:val="24"/>
              </w:rPr>
            </w:pPr>
            <w:r>
              <w:rPr>
                <w:sz w:val="24"/>
              </w:rPr>
              <w:t xml:space="preserve">Наглядные методы </w:t>
            </w:r>
            <w:r>
              <w:rPr>
                <w:i/>
                <w:sz w:val="24"/>
              </w:rPr>
              <w:t>(непосредственное наблюдение, деятельность репродуктивного характера (показ-повтор за взрослым, пример сверстников, поощрение): рассматривание</w:t>
            </w:r>
            <w:r>
              <w:rPr>
                <w:i/>
                <w:spacing w:val="-2"/>
                <w:sz w:val="24"/>
              </w:rPr>
              <w:t xml:space="preserve"> </w:t>
            </w:r>
            <w:r>
              <w:rPr>
                <w:i/>
                <w:sz w:val="24"/>
              </w:rPr>
              <w:t>картин).</w:t>
            </w:r>
          </w:p>
          <w:p w14:paraId="6C6AC824" w14:textId="77777777" w:rsidR="000820B7" w:rsidRDefault="00447348">
            <w:pPr>
              <w:pStyle w:val="TableParagraph"/>
              <w:spacing w:line="264" w:lineRule="exact"/>
              <w:ind w:left="105"/>
              <w:rPr>
                <w:i/>
                <w:sz w:val="24"/>
              </w:rPr>
            </w:pPr>
            <w:r>
              <w:rPr>
                <w:sz w:val="24"/>
              </w:rPr>
              <w:t>Наглядные приемы</w:t>
            </w:r>
            <w:r>
              <w:rPr>
                <w:spacing w:val="-10"/>
                <w:sz w:val="24"/>
              </w:rPr>
              <w:t xml:space="preserve"> </w:t>
            </w:r>
            <w:r>
              <w:rPr>
                <w:i/>
                <w:sz w:val="24"/>
              </w:rPr>
              <w:t>(показ</w:t>
            </w:r>
          </w:p>
        </w:tc>
        <w:tc>
          <w:tcPr>
            <w:tcW w:w="4419" w:type="dxa"/>
            <w:gridSpan w:val="3"/>
          </w:tcPr>
          <w:p w14:paraId="578CFF58" w14:textId="77777777" w:rsidR="000820B7" w:rsidRDefault="00447348">
            <w:pPr>
              <w:pStyle w:val="TableParagraph"/>
              <w:ind w:left="107" w:right="325"/>
              <w:rPr>
                <w:i/>
                <w:sz w:val="24"/>
              </w:rPr>
            </w:pPr>
            <w:r>
              <w:rPr>
                <w:sz w:val="24"/>
              </w:rPr>
              <w:t xml:space="preserve">Практические методы </w:t>
            </w:r>
            <w:r>
              <w:rPr>
                <w:i/>
                <w:sz w:val="24"/>
              </w:rPr>
              <w:t>(дидактические игры, игры-драматизации, дидактические упражнения, пластические этюды, игры-</w:t>
            </w:r>
          </w:p>
          <w:p w14:paraId="572CACF5" w14:textId="77777777" w:rsidR="000820B7" w:rsidRDefault="00447348">
            <w:pPr>
              <w:pStyle w:val="TableParagraph"/>
              <w:ind w:left="107"/>
              <w:rPr>
                <w:i/>
                <w:sz w:val="24"/>
              </w:rPr>
            </w:pPr>
            <w:r>
              <w:rPr>
                <w:i/>
                <w:sz w:val="24"/>
              </w:rPr>
              <w:t>эксперименты).</w:t>
            </w:r>
          </w:p>
          <w:p w14:paraId="67F4129C" w14:textId="77777777" w:rsidR="000820B7" w:rsidRDefault="00447348">
            <w:pPr>
              <w:pStyle w:val="TableParagraph"/>
              <w:spacing w:line="264" w:lineRule="exact"/>
              <w:ind w:left="107"/>
              <w:rPr>
                <w:i/>
                <w:sz w:val="24"/>
              </w:rPr>
            </w:pPr>
            <w:r>
              <w:rPr>
                <w:sz w:val="24"/>
              </w:rPr>
              <w:t xml:space="preserve">Игровые приемы </w:t>
            </w:r>
            <w:r>
              <w:rPr>
                <w:i/>
                <w:sz w:val="24"/>
              </w:rPr>
              <w:t>(игровое сюжетно-</w:t>
            </w:r>
          </w:p>
        </w:tc>
      </w:tr>
    </w:tbl>
    <w:p w14:paraId="1A43F40D" w14:textId="77777777" w:rsidR="000820B7" w:rsidRDefault="000820B7">
      <w:pPr>
        <w:spacing w:line="264" w:lineRule="exact"/>
        <w:rPr>
          <w:sz w:val="24"/>
        </w:rPr>
        <w:sectPr w:rsidR="000820B7">
          <w:pgSz w:w="16840" w:h="11910" w:orient="landscape"/>
          <w:pgMar w:top="1100" w:right="0" w:bottom="1260" w:left="20" w:header="0" w:footer="988" w:gutter="0"/>
          <w:cols w:space="720"/>
        </w:sectPr>
      </w:pPr>
    </w:p>
    <w:p w14:paraId="3BF65B6F" w14:textId="77777777" w:rsidR="000820B7" w:rsidRDefault="000820B7">
      <w:pPr>
        <w:pStyle w:val="a3"/>
        <w:spacing w:before="5"/>
        <w:rPr>
          <w:i/>
          <w:sz w:val="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3"/>
        <w:gridCol w:w="4949"/>
        <w:gridCol w:w="4419"/>
      </w:tblGrid>
      <w:tr w:rsidR="000820B7" w14:paraId="1AACA0BE" w14:textId="77777777">
        <w:trPr>
          <w:trHeight w:val="1655"/>
        </w:trPr>
        <w:tc>
          <w:tcPr>
            <w:tcW w:w="4573" w:type="dxa"/>
          </w:tcPr>
          <w:p w14:paraId="751E7A74" w14:textId="77777777" w:rsidR="000820B7" w:rsidRDefault="000820B7">
            <w:pPr>
              <w:pStyle w:val="TableParagraph"/>
              <w:rPr>
                <w:sz w:val="24"/>
              </w:rPr>
            </w:pPr>
          </w:p>
        </w:tc>
        <w:tc>
          <w:tcPr>
            <w:tcW w:w="4949" w:type="dxa"/>
          </w:tcPr>
          <w:p w14:paraId="2D4C98C5" w14:textId="77777777" w:rsidR="000820B7" w:rsidRDefault="00447348">
            <w:pPr>
              <w:pStyle w:val="TableParagraph"/>
              <w:ind w:left="105" w:right="551"/>
              <w:rPr>
                <w:i/>
                <w:sz w:val="24"/>
              </w:rPr>
            </w:pPr>
            <w:r>
              <w:rPr>
                <w:i/>
                <w:sz w:val="24"/>
              </w:rPr>
              <w:t>иллюстрированного материала, беседы с привлечением наглядности, работа с альбомов сюжетных фотографий).</w:t>
            </w:r>
          </w:p>
        </w:tc>
        <w:tc>
          <w:tcPr>
            <w:tcW w:w="4419" w:type="dxa"/>
          </w:tcPr>
          <w:p w14:paraId="6E8D954E" w14:textId="77777777" w:rsidR="000820B7" w:rsidRDefault="00447348">
            <w:pPr>
              <w:pStyle w:val="TableParagraph"/>
              <w:ind w:left="107" w:right="454"/>
              <w:rPr>
                <w:i/>
                <w:sz w:val="24"/>
              </w:rPr>
            </w:pPr>
            <w:r>
              <w:rPr>
                <w:i/>
                <w:sz w:val="24"/>
              </w:rPr>
              <w:t>событийное развертывание, игровые проблемно-практические ситуации, имитационно-моделирующие игры, ролевые обучающие игры, дидактические игры, игры-</w:t>
            </w:r>
          </w:p>
          <w:p w14:paraId="48A5C613" w14:textId="77777777" w:rsidR="000820B7" w:rsidRDefault="00447348">
            <w:pPr>
              <w:pStyle w:val="TableParagraph"/>
              <w:spacing w:line="264" w:lineRule="exact"/>
              <w:ind w:left="107"/>
              <w:rPr>
                <w:i/>
                <w:sz w:val="24"/>
              </w:rPr>
            </w:pPr>
            <w:r>
              <w:rPr>
                <w:i/>
                <w:sz w:val="24"/>
              </w:rPr>
              <w:t>путешествия предметного характера).</w:t>
            </w:r>
          </w:p>
        </w:tc>
      </w:tr>
    </w:tbl>
    <w:p w14:paraId="6B9F6AB1" w14:textId="77777777" w:rsidR="000820B7" w:rsidRDefault="000820B7">
      <w:pPr>
        <w:pStyle w:val="a3"/>
        <w:rPr>
          <w:i/>
          <w:sz w:val="20"/>
        </w:rPr>
      </w:pPr>
    </w:p>
    <w:p w14:paraId="5DCD080D" w14:textId="77777777" w:rsidR="000820B7" w:rsidRDefault="000820B7">
      <w:pPr>
        <w:pStyle w:val="a3"/>
        <w:rPr>
          <w:i/>
          <w:sz w:val="20"/>
        </w:rPr>
      </w:pPr>
    </w:p>
    <w:p w14:paraId="1DBACF63" w14:textId="77777777" w:rsidR="000820B7" w:rsidRDefault="000820B7">
      <w:pPr>
        <w:pStyle w:val="a3"/>
        <w:rPr>
          <w:i/>
          <w:sz w:val="20"/>
        </w:rPr>
      </w:pPr>
    </w:p>
    <w:p w14:paraId="22B2DBB0" w14:textId="77777777" w:rsidR="000820B7" w:rsidRDefault="000820B7">
      <w:pPr>
        <w:pStyle w:val="a3"/>
        <w:spacing w:before="3"/>
        <w:rPr>
          <w:i/>
          <w:sz w:val="16"/>
        </w:rPr>
      </w:pPr>
    </w:p>
    <w:p w14:paraId="42A2B6CB" w14:textId="77777777" w:rsidR="000820B7" w:rsidRDefault="00447348">
      <w:pPr>
        <w:pStyle w:val="210"/>
        <w:spacing w:before="89"/>
        <w:ind w:right="3985"/>
      </w:pPr>
      <w:r>
        <w:t>Система физкультурно-оздоровительной работы</w:t>
      </w:r>
    </w:p>
    <w:p w14:paraId="774B6B00" w14:textId="77777777" w:rsidR="000820B7" w:rsidRDefault="000820B7">
      <w:pPr>
        <w:pStyle w:val="a3"/>
        <w:spacing w:before="2"/>
        <w:rPr>
          <w:b/>
          <w:sz w:val="20"/>
        </w:rPr>
      </w:pPr>
    </w:p>
    <w:tbl>
      <w:tblPr>
        <w:tblStyle w:val="TableNormal"/>
        <w:tblW w:w="0" w:type="auto"/>
        <w:tblInd w:w="1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395"/>
        <w:gridCol w:w="2551"/>
        <w:gridCol w:w="2835"/>
        <w:gridCol w:w="4004"/>
      </w:tblGrid>
      <w:tr w:rsidR="000820B7" w14:paraId="77B1A86C" w14:textId="77777777">
        <w:trPr>
          <w:trHeight w:val="275"/>
        </w:trPr>
        <w:tc>
          <w:tcPr>
            <w:tcW w:w="533" w:type="dxa"/>
          </w:tcPr>
          <w:p w14:paraId="2354D65D" w14:textId="77777777" w:rsidR="000820B7" w:rsidRDefault="00447348">
            <w:pPr>
              <w:pStyle w:val="TableParagraph"/>
              <w:spacing w:line="256" w:lineRule="exact"/>
              <w:ind w:left="105"/>
              <w:rPr>
                <w:b/>
                <w:sz w:val="24"/>
              </w:rPr>
            </w:pPr>
            <w:r>
              <w:rPr>
                <w:b/>
                <w:sz w:val="24"/>
              </w:rPr>
              <w:t>№</w:t>
            </w:r>
          </w:p>
        </w:tc>
        <w:tc>
          <w:tcPr>
            <w:tcW w:w="4395" w:type="dxa"/>
          </w:tcPr>
          <w:p w14:paraId="08B06EE7" w14:textId="77777777" w:rsidR="000820B7" w:rsidRDefault="00447348">
            <w:pPr>
              <w:pStyle w:val="TableParagraph"/>
              <w:spacing w:line="256" w:lineRule="exact"/>
              <w:ind w:left="107"/>
              <w:rPr>
                <w:b/>
                <w:sz w:val="24"/>
              </w:rPr>
            </w:pPr>
            <w:r>
              <w:rPr>
                <w:b/>
                <w:sz w:val="24"/>
              </w:rPr>
              <w:t>Мероприятия</w:t>
            </w:r>
          </w:p>
        </w:tc>
        <w:tc>
          <w:tcPr>
            <w:tcW w:w="2551" w:type="dxa"/>
          </w:tcPr>
          <w:p w14:paraId="739B4179" w14:textId="77777777" w:rsidR="000820B7" w:rsidRDefault="00447348">
            <w:pPr>
              <w:pStyle w:val="TableParagraph"/>
              <w:spacing w:line="256" w:lineRule="exact"/>
              <w:ind w:left="108"/>
              <w:rPr>
                <w:b/>
                <w:sz w:val="24"/>
              </w:rPr>
            </w:pPr>
            <w:r>
              <w:rPr>
                <w:b/>
                <w:sz w:val="24"/>
              </w:rPr>
              <w:t>Группа</w:t>
            </w:r>
          </w:p>
        </w:tc>
        <w:tc>
          <w:tcPr>
            <w:tcW w:w="2835" w:type="dxa"/>
          </w:tcPr>
          <w:p w14:paraId="262BA995" w14:textId="77777777" w:rsidR="000820B7" w:rsidRDefault="00447348">
            <w:pPr>
              <w:pStyle w:val="TableParagraph"/>
              <w:spacing w:line="256" w:lineRule="exact"/>
              <w:ind w:left="108"/>
              <w:rPr>
                <w:b/>
                <w:sz w:val="24"/>
              </w:rPr>
            </w:pPr>
            <w:r>
              <w:rPr>
                <w:b/>
                <w:sz w:val="24"/>
              </w:rPr>
              <w:t>Периодичность</w:t>
            </w:r>
          </w:p>
        </w:tc>
        <w:tc>
          <w:tcPr>
            <w:tcW w:w="4004" w:type="dxa"/>
          </w:tcPr>
          <w:p w14:paraId="74157EE2" w14:textId="77777777" w:rsidR="000820B7" w:rsidRDefault="00447348">
            <w:pPr>
              <w:pStyle w:val="TableParagraph"/>
              <w:spacing w:line="256" w:lineRule="exact"/>
              <w:ind w:left="108"/>
              <w:rPr>
                <w:b/>
                <w:sz w:val="24"/>
              </w:rPr>
            </w:pPr>
            <w:r>
              <w:rPr>
                <w:b/>
                <w:sz w:val="24"/>
              </w:rPr>
              <w:t>Ответственный</w:t>
            </w:r>
          </w:p>
        </w:tc>
      </w:tr>
      <w:tr w:rsidR="000820B7" w14:paraId="43F4A3EB" w14:textId="77777777">
        <w:trPr>
          <w:trHeight w:val="518"/>
        </w:trPr>
        <w:tc>
          <w:tcPr>
            <w:tcW w:w="14318" w:type="dxa"/>
            <w:gridSpan w:val="5"/>
          </w:tcPr>
          <w:p w14:paraId="75972F0B" w14:textId="77777777" w:rsidR="000820B7" w:rsidRDefault="00447348">
            <w:pPr>
              <w:pStyle w:val="TableParagraph"/>
              <w:spacing w:line="275" w:lineRule="exact"/>
              <w:ind w:left="6222" w:right="5138"/>
              <w:jc w:val="center"/>
              <w:rPr>
                <w:b/>
                <w:sz w:val="24"/>
              </w:rPr>
            </w:pPr>
            <w:r>
              <w:rPr>
                <w:b/>
                <w:sz w:val="24"/>
              </w:rPr>
              <w:t>I.Отслеживание динамики</w:t>
            </w:r>
          </w:p>
        </w:tc>
      </w:tr>
      <w:tr w:rsidR="000820B7" w14:paraId="6C5B0595" w14:textId="77777777">
        <w:trPr>
          <w:trHeight w:val="827"/>
        </w:trPr>
        <w:tc>
          <w:tcPr>
            <w:tcW w:w="533" w:type="dxa"/>
          </w:tcPr>
          <w:p w14:paraId="1B415001" w14:textId="77777777" w:rsidR="000820B7" w:rsidRDefault="00447348">
            <w:pPr>
              <w:pStyle w:val="TableParagraph"/>
              <w:spacing w:line="268" w:lineRule="exact"/>
              <w:ind w:left="105"/>
              <w:rPr>
                <w:sz w:val="24"/>
              </w:rPr>
            </w:pPr>
            <w:r>
              <w:rPr>
                <w:sz w:val="24"/>
              </w:rPr>
              <w:t>1</w:t>
            </w:r>
          </w:p>
        </w:tc>
        <w:tc>
          <w:tcPr>
            <w:tcW w:w="4395" w:type="dxa"/>
          </w:tcPr>
          <w:p w14:paraId="33A703D7" w14:textId="77777777" w:rsidR="000820B7" w:rsidRDefault="00447348">
            <w:pPr>
              <w:pStyle w:val="TableParagraph"/>
              <w:ind w:left="107"/>
              <w:rPr>
                <w:sz w:val="24"/>
              </w:rPr>
            </w:pPr>
            <w:r>
              <w:rPr>
                <w:sz w:val="24"/>
              </w:rPr>
              <w:t>Ведение индивидуальных маршрутов здоровья воспитанников</w:t>
            </w:r>
          </w:p>
        </w:tc>
        <w:tc>
          <w:tcPr>
            <w:tcW w:w="2551" w:type="dxa"/>
          </w:tcPr>
          <w:p w14:paraId="294B21E7" w14:textId="77777777" w:rsidR="000820B7" w:rsidRDefault="00447348">
            <w:pPr>
              <w:pStyle w:val="TableParagraph"/>
              <w:spacing w:line="268" w:lineRule="exact"/>
              <w:ind w:left="108"/>
              <w:rPr>
                <w:sz w:val="24"/>
              </w:rPr>
            </w:pPr>
            <w:r>
              <w:rPr>
                <w:sz w:val="24"/>
              </w:rPr>
              <w:t>Все</w:t>
            </w:r>
          </w:p>
        </w:tc>
        <w:tc>
          <w:tcPr>
            <w:tcW w:w="2835" w:type="dxa"/>
          </w:tcPr>
          <w:p w14:paraId="426069BE" w14:textId="77777777" w:rsidR="000820B7" w:rsidRDefault="00447348">
            <w:pPr>
              <w:pStyle w:val="TableParagraph"/>
              <w:spacing w:line="268" w:lineRule="exact"/>
              <w:ind w:left="108"/>
              <w:rPr>
                <w:sz w:val="24"/>
              </w:rPr>
            </w:pPr>
            <w:r>
              <w:rPr>
                <w:sz w:val="24"/>
              </w:rPr>
              <w:t>Постоянно</w:t>
            </w:r>
          </w:p>
        </w:tc>
        <w:tc>
          <w:tcPr>
            <w:tcW w:w="4004" w:type="dxa"/>
          </w:tcPr>
          <w:p w14:paraId="07C57B2A" w14:textId="77777777" w:rsidR="000820B7" w:rsidRDefault="00447348">
            <w:pPr>
              <w:pStyle w:val="TableParagraph"/>
              <w:ind w:left="108" w:right="121"/>
              <w:rPr>
                <w:sz w:val="24"/>
              </w:rPr>
            </w:pPr>
            <w:r>
              <w:rPr>
                <w:sz w:val="24"/>
              </w:rPr>
              <w:t>Старшая медсестра, инструкторы по физической культуре, воспитатели</w:t>
            </w:r>
          </w:p>
          <w:p w14:paraId="3E12A544" w14:textId="77777777" w:rsidR="000820B7" w:rsidRDefault="00447348">
            <w:pPr>
              <w:pStyle w:val="TableParagraph"/>
              <w:spacing w:line="264" w:lineRule="exact"/>
              <w:ind w:left="108"/>
              <w:rPr>
                <w:sz w:val="24"/>
              </w:rPr>
            </w:pPr>
            <w:r>
              <w:rPr>
                <w:sz w:val="24"/>
              </w:rPr>
              <w:t>групп</w:t>
            </w:r>
          </w:p>
        </w:tc>
      </w:tr>
      <w:tr w:rsidR="000820B7" w14:paraId="28D9CAA9" w14:textId="77777777">
        <w:trPr>
          <w:trHeight w:val="552"/>
        </w:trPr>
        <w:tc>
          <w:tcPr>
            <w:tcW w:w="533" w:type="dxa"/>
          </w:tcPr>
          <w:p w14:paraId="7AF203D6" w14:textId="77777777" w:rsidR="000820B7" w:rsidRDefault="00447348">
            <w:pPr>
              <w:pStyle w:val="TableParagraph"/>
              <w:spacing w:line="268" w:lineRule="exact"/>
              <w:ind w:left="105"/>
              <w:rPr>
                <w:sz w:val="24"/>
              </w:rPr>
            </w:pPr>
            <w:r>
              <w:rPr>
                <w:sz w:val="24"/>
              </w:rPr>
              <w:t>2</w:t>
            </w:r>
          </w:p>
        </w:tc>
        <w:tc>
          <w:tcPr>
            <w:tcW w:w="4395" w:type="dxa"/>
          </w:tcPr>
          <w:p w14:paraId="318A195C" w14:textId="77777777" w:rsidR="000820B7" w:rsidRDefault="00447348">
            <w:pPr>
              <w:pStyle w:val="TableParagraph"/>
              <w:spacing w:line="268" w:lineRule="exact"/>
              <w:ind w:left="107"/>
              <w:rPr>
                <w:sz w:val="24"/>
              </w:rPr>
            </w:pPr>
            <w:r>
              <w:rPr>
                <w:sz w:val="24"/>
              </w:rPr>
              <w:t>Диспансеризация</w:t>
            </w:r>
          </w:p>
        </w:tc>
        <w:tc>
          <w:tcPr>
            <w:tcW w:w="2551" w:type="dxa"/>
          </w:tcPr>
          <w:p w14:paraId="19FBB890" w14:textId="77777777" w:rsidR="000820B7" w:rsidRDefault="00447348">
            <w:pPr>
              <w:pStyle w:val="TableParagraph"/>
              <w:spacing w:line="268" w:lineRule="exact"/>
              <w:ind w:left="108"/>
              <w:rPr>
                <w:sz w:val="24"/>
              </w:rPr>
            </w:pPr>
            <w:r>
              <w:rPr>
                <w:sz w:val="24"/>
              </w:rPr>
              <w:t>Средняя,</w:t>
            </w:r>
            <w:r>
              <w:rPr>
                <w:spacing w:val="-3"/>
                <w:sz w:val="24"/>
              </w:rPr>
              <w:t xml:space="preserve"> </w:t>
            </w:r>
            <w:r>
              <w:rPr>
                <w:sz w:val="24"/>
              </w:rPr>
              <w:t>старшая,</w:t>
            </w:r>
          </w:p>
          <w:p w14:paraId="68E4337E" w14:textId="77777777" w:rsidR="000820B7" w:rsidRDefault="00447348">
            <w:pPr>
              <w:pStyle w:val="TableParagraph"/>
              <w:spacing w:line="264" w:lineRule="exact"/>
              <w:ind w:left="108"/>
              <w:rPr>
                <w:sz w:val="24"/>
              </w:rPr>
            </w:pPr>
            <w:r>
              <w:rPr>
                <w:sz w:val="24"/>
              </w:rPr>
              <w:t>подготовительная</w:t>
            </w:r>
          </w:p>
        </w:tc>
        <w:tc>
          <w:tcPr>
            <w:tcW w:w="2835" w:type="dxa"/>
          </w:tcPr>
          <w:p w14:paraId="1598580B" w14:textId="77777777" w:rsidR="000820B7" w:rsidRDefault="00447348">
            <w:pPr>
              <w:pStyle w:val="TableParagraph"/>
              <w:spacing w:line="268" w:lineRule="exact"/>
              <w:ind w:left="108"/>
              <w:rPr>
                <w:sz w:val="24"/>
              </w:rPr>
            </w:pPr>
            <w:r>
              <w:rPr>
                <w:sz w:val="24"/>
              </w:rPr>
              <w:t>1 раз в год</w:t>
            </w:r>
          </w:p>
        </w:tc>
        <w:tc>
          <w:tcPr>
            <w:tcW w:w="4004" w:type="dxa"/>
          </w:tcPr>
          <w:p w14:paraId="10766DB9" w14:textId="77777777" w:rsidR="000820B7" w:rsidRDefault="00447348">
            <w:pPr>
              <w:pStyle w:val="TableParagraph"/>
              <w:spacing w:line="268" w:lineRule="exact"/>
              <w:ind w:left="108"/>
              <w:rPr>
                <w:sz w:val="24"/>
              </w:rPr>
            </w:pPr>
            <w:r>
              <w:rPr>
                <w:sz w:val="24"/>
              </w:rPr>
              <w:t>Специалисты детской поликлиники,</w:t>
            </w:r>
          </w:p>
          <w:p w14:paraId="2A5C0FE0" w14:textId="77777777" w:rsidR="000820B7" w:rsidRDefault="00447348">
            <w:pPr>
              <w:pStyle w:val="TableParagraph"/>
              <w:spacing w:line="264" w:lineRule="exact"/>
              <w:ind w:left="108"/>
              <w:rPr>
                <w:sz w:val="24"/>
              </w:rPr>
            </w:pPr>
            <w:r>
              <w:rPr>
                <w:sz w:val="24"/>
              </w:rPr>
              <w:t>старшая медсестра, врач.</w:t>
            </w:r>
          </w:p>
        </w:tc>
      </w:tr>
      <w:tr w:rsidR="000820B7" w14:paraId="78118360" w14:textId="77777777">
        <w:trPr>
          <w:trHeight w:val="275"/>
        </w:trPr>
        <w:tc>
          <w:tcPr>
            <w:tcW w:w="533" w:type="dxa"/>
          </w:tcPr>
          <w:p w14:paraId="46407768" w14:textId="77777777" w:rsidR="000820B7" w:rsidRDefault="00447348">
            <w:pPr>
              <w:pStyle w:val="TableParagraph"/>
              <w:spacing w:line="256" w:lineRule="exact"/>
              <w:ind w:left="105"/>
              <w:rPr>
                <w:sz w:val="24"/>
              </w:rPr>
            </w:pPr>
            <w:r>
              <w:rPr>
                <w:sz w:val="24"/>
              </w:rPr>
              <w:t>3</w:t>
            </w:r>
          </w:p>
        </w:tc>
        <w:tc>
          <w:tcPr>
            <w:tcW w:w="4395" w:type="dxa"/>
          </w:tcPr>
          <w:p w14:paraId="3231AB98" w14:textId="77777777" w:rsidR="000820B7" w:rsidRDefault="00447348">
            <w:pPr>
              <w:pStyle w:val="TableParagraph"/>
              <w:spacing w:line="256" w:lineRule="exact"/>
              <w:ind w:left="107"/>
              <w:rPr>
                <w:sz w:val="24"/>
              </w:rPr>
            </w:pPr>
            <w:r>
              <w:rPr>
                <w:sz w:val="24"/>
              </w:rPr>
              <w:t>Антропометрические измерения</w:t>
            </w:r>
          </w:p>
        </w:tc>
        <w:tc>
          <w:tcPr>
            <w:tcW w:w="2551" w:type="dxa"/>
          </w:tcPr>
          <w:p w14:paraId="3690C5C1" w14:textId="77777777" w:rsidR="000820B7" w:rsidRDefault="00447348">
            <w:pPr>
              <w:pStyle w:val="TableParagraph"/>
              <w:spacing w:line="256" w:lineRule="exact"/>
              <w:ind w:left="108"/>
              <w:rPr>
                <w:sz w:val="24"/>
              </w:rPr>
            </w:pPr>
            <w:r>
              <w:rPr>
                <w:sz w:val="24"/>
              </w:rPr>
              <w:t>Все</w:t>
            </w:r>
          </w:p>
        </w:tc>
        <w:tc>
          <w:tcPr>
            <w:tcW w:w="2835" w:type="dxa"/>
          </w:tcPr>
          <w:p w14:paraId="6AFF474A" w14:textId="77777777" w:rsidR="000820B7" w:rsidRDefault="00447348">
            <w:pPr>
              <w:pStyle w:val="TableParagraph"/>
              <w:spacing w:line="256" w:lineRule="exact"/>
              <w:ind w:left="108"/>
              <w:rPr>
                <w:sz w:val="24"/>
              </w:rPr>
            </w:pPr>
            <w:r>
              <w:rPr>
                <w:sz w:val="24"/>
              </w:rPr>
              <w:t>2 раза в год</w:t>
            </w:r>
          </w:p>
        </w:tc>
        <w:tc>
          <w:tcPr>
            <w:tcW w:w="4004" w:type="dxa"/>
          </w:tcPr>
          <w:p w14:paraId="5E5EDB57" w14:textId="77777777" w:rsidR="000820B7" w:rsidRDefault="00447348">
            <w:pPr>
              <w:pStyle w:val="TableParagraph"/>
              <w:spacing w:line="256" w:lineRule="exact"/>
              <w:ind w:left="108"/>
              <w:rPr>
                <w:sz w:val="24"/>
              </w:rPr>
            </w:pPr>
            <w:r>
              <w:rPr>
                <w:sz w:val="24"/>
              </w:rPr>
              <w:t>Старшая медсестра, педагоги</w:t>
            </w:r>
          </w:p>
        </w:tc>
      </w:tr>
      <w:tr w:rsidR="000820B7" w14:paraId="743D0DAB" w14:textId="77777777">
        <w:trPr>
          <w:trHeight w:val="275"/>
        </w:trPr>
        <w:tc>
          <w:tcPr>
            <w:tcW w:w="14318" w:type="dxa"/>
            <w:gridSpan w:val="5"/>
          </w:tcPr>
          <w:p w14:paraId="52E9F3DC" w14:textId="77777777" w:rsidR="000820B7" w:rsidRDefault="00447348">
            <w:pPr>
              <w:pStyle w:val="TableParagraph"/>
              <w:spacing w:line="256" w:lineRule="exact"/>
              <w:ind w:left="5477"/>
              <w:rPr>
                <w:b/>
                <w:sz w:val="24"/>
              </w:rPr>
            </w:pPr>
            <w:r>
              <w:rPr>
                <w:b/>
                <w:sz w:val="24"/>
              </w:rPr>
              <w:t>II. Двигательная деятельность</w:t>
            </w:r>
          </w:p>
        </w:tc>
      </w:tr>
      <w:tr w:rsidR="000820B7" w14:paraId="741A597C" w14:textId="77777777">
        <w:trPr>
          <w:trHeight w:val="827"/>
        </w:trPr>
        <w:tc>
          <w:tcPr>
            <w:tcW w:w="533" w:type="dxa"/>
          </w:tcPr>
          <w:p w14:paraId="654255A6" w14:textId="77777777" w:rsidR="000820B7" w:rsidRDefault="00447348">
            <w:pPr>
              <w:pStyle w:val="TableParagraph"/>
              <w:spacing w:line="268" w:lineRule="exact"/>
              <w:ind w:left="105"/>
              <w:rPr>
                <w:sz w:val="24"/>
              </w:rPr>
            </w:pPr>
            <w:r>
              <w:rPr>
                <w:sz w:val="24"/>
              </w:rPr>
              <w:t>1</w:t>
            </w:r>
          </w:p>
        </w:tc>
        <w:tc>
          <w:tcPr>
            <w:tcW w:w="4395" w:type="dxa"/>
          </w:tcPr>
          <w:p w14:paraId="3CDCBD50" w14:textId="77777777" w:rsidR="000820B7" w:rsidRDefault="00447348">
            <w:pPr>
              <w:pStyle w:val="TableParagraph"/>
              <w:ind w:left="107" w:right="554"/>
              <w:rPr>
                <w:sz w:val="24"/>
              </w:rPr>
            </w:pPr>
            <w:r>
              <w:rPr>
                <w:sz w:val="24"/>
              </w:rPr>
              <w:t>Утренняя гимнастика / ритмическая гимнастика</w:t>
            </w:r>
          </w:p>
        </w:tc>
        <w:tc>
          <w:tcPr>
            <w:tcW w:w="2551" w:type="dxa"/>
          </w:tcPr>
          <w:p w14:paraId="7B577123" w14:textId="77777777" w:rsidR="000820B7" w:rsidRDefault="00447348">
            <w:pPr>
              <w:pStyle w:val="TableParagraph"/>
              <w:spacing w:line="268" w:lineRule="exact"/>
              <w:ind w:left="108"/>
              <w:rPr>
                <w:sz w:val="24"/>
              </w:rPr>
            </w:pPr>
            <w:r>
              <w:rPr>
                <w:sz w:val="24"/>
              </w:rPr>
              <w:t>Все группы</w:t>
            </w:r>
          </w:p>
        </w:tc>
        <w:tc>
          <w:tcPr>
            <w:tcW w:w="2835" w:type="dxa"/>
          </w:tcPr>
          <w:p w14:paraId="649C4C11" w14:textId="77777777" w:rsidR="000820B7" w:rsidRDefault="00447348">
            <w:pPr>
              <w:pStyle w:val="TableParagraph"/>
              <w:ind w:left="108" w:right="799"/>
              <w:rPr>
                <w:sz w:val="24"/>
              </w:rPr>
            </w:pPr>
            <w:r>
              <w:rPr>
                <w:sz w:val="24"/>
              </w:rPr>
              <w:t>1/3 неделя месяца; 2/4 неделя месяца</w:t>
            </w:r>
          </w:p>
        </w:tc>
        <w:tc>
          <w:tcPr>
            <w:tcW w:w="4004" w:type="dxa"/>
          </w:tcPr>
          <w:p w14:paraId="5B1F07DC" w14:textId="77777777" w:rsidR="000820B7" w:rsidRDefault="00447348">
            <w:pPr>
              <w:pStyle w:val="TableParagraph"/>
              <w:ind w:left="108" w:right="199"/>
              <w:rPr>
                <w:sz w:val="24"/>
              </w:rPr>
            </w:pPr>
            <w:r>
              <w:rPr>
                <w:sz w:val="24"/>
              </w:rPr>
              <w:t>Инструктор по физической культуре или воспитатели групп /</w:t>
            </w:r>
          </w:p>
          <w:p w14:paraId="507D5B09" w14:textId="77777777" w:rsidR="000820B7" w:rsidRDefault="00447348">
            <w:pPr>
              <w:pStyle w:val="TableParagraph"/>
              <w:spacing w:line="264" w:lineRule="exact"/>
              <w:ind w:left="108"/>
              <w:rPr>
                <w:sz w:val="24"/>
              </w:rPr>
            </w:pPr>
            <w:r>
              <w:rPr>
                <w:sz w:val="24"/>
              </w:rPr>
              <w:t>музыкальные руководители</w:t>
            </w:r>
          </w:p>
        </w:tc>
      </w:tr>
      <w:tr w:rsidR="000820B7" w14:paraId="02E6FD6D" w14:textId="77777777">
        <w:trPr>
          <w:trHeight w:val="1106"/>
        </w:trPr>
        <w:tc>
          <w:tcPr>
            <w:tcW w:w="533" w:type="dxa"/>
          </w:tcPr>
          <w:p w14:paraId="31E7D57F" w14:textId="77777777" w:rsidR="000820B7" w:rsidRDefault="00447348">
            <w:pPr>
              <w:pStyle w:val="TableParagraph"/>
              <w:spacing w:line="270" w:lineRule="exact"/>
              <w:ind w:left="105"/>
              <w:rPr>
                <w:sz w:val="24"/>
              </w:rPr>
            </w:pPr>
            <w:r>
              <w:rPr>
                <w:sz w:val="24"/>
              </w:rPr>
              <w:t>2</w:t>
            </w:r>
          </w:p>
        </w:tc>
        <w:tc>
          <w:tcPr>
            <w:tcW w:w="4395" w:type="dxa"/>
          </w:tcPr>
          <w:p w14:paraId="25F62EE6" w14:textId="77777777" w:rsidR="000820B7" w:rsidRDefault="00447348">
            <w:pPr>
              <w:pStyle w:val="TableParagraph"/>
              <w:spacing w:line="270" w:lineRule="exact"/>
              <w:ind w:left="107"/>
              <w:rPr>
                <w:sz w:val="24"/>
              </w:rPr>
            </w:pPr>
            <w:r>
              <w:rPr>
                <w:sz w:val="24"/>
              </w:rPr>
              <w:t>Физическая культура</w:t>
            </w:r>
          </w:p>
          <w:p w14:paraId="7071E526" w14:textId="77777777" w:rsidR="000820B7" w:rsidRDefault="00447348">
            <w:pPr>
              <w:pStyle w:val="TableParagraph"/>
              <w:ind w:left="107"/>
              <w:rPr>
                <w:sz w:val="24"/>
              </w:rPr>
            </w:pPr>
            <w:r>
              <w:rPr>
                <w:sz w:val="24"/>
              </w:rPr>
              <w:t>-в зале</w:t>
            </w:r>
          </w:p>
          <w:p w14:paraId="5C70DA77" w14:textId="77777777" w:rsidR="000820B7" w:rsidRDefault="00447348">
            <w:pPr>
              <w:pStyle w:val="TableParagraph"/>
              <w:ind w:left="107"/>
              <w:rPr>
                <w:sz w:val="24"/>
              </w:rPr>
            </w:pPr>
            <w:r>
              <w:rPr>
                <w:sz w:val="24"/>
              </w:rPr>
              <w:t>-на воздухе</w:t>
            </w:r>
          </w:p>
          <w:p w14:paraId="7079E437" w14:textId="77777777" w:rsidR="000820B7" w:rsidRDefault="00447348">
            <w:pPr>
              <w:pStyle w:val="TableParagraph"/>
              <w:spacing w:line="264" w:lineRule="exact"/>
              <w:ind w:left="107"/>
              <w:rPr>
                <w:sz w:val="24"/>
              </w:rPr>
            </w:pPr>
            <w:r>
              <w:rPr>
                <w:sz w:val="24"/>
              </w:rPr>
              <w:t>-плавание</w:t>
            </w:r>
          </w:p>
        </w:tc>
        <w:tc>
          <w:tcPr>
            <w:tcW w:w="2551" w:type="dxa"/>
          </w:tcPr>
          <w:p w14:paraId="0F34FBC8" w14:textId="77777777" w:rsidR="000820B7" w:rsidRDefault="00447348">
            <w:pPr>
              <w:pStyle w:val="TableParagraph"/>
              <w:spacing w:line="270" w:lineRule="exact"/>
              <w:ind w:left="108"/>
              <w:rPr>
                <w:sz w:val="24"/>
              </w:rPr>
            </w:pPr>
            <w:r>
              <w:rPr>
                <w:sz w:val="24"/>
              </w:rPr>
              <w:t>Все группы</w:t>
            </w:r>
          </w:p>
        </w:tc>
        <w:tc>
          <w:tcPr>
            <w:tcW w:w="2835" w:type="dxa"/>
          </w:tcPr>
          <w:p w14:paraId="7EABED69" w14:textId="77777777" w:rsidR="000820B7" w:rsidRDefault="000820B7">
            <w:pPr>
              <w:pStyle w:val="TableParagraph"/>
              <w:spacing w:before="5"/>
              <w:rPr>
                <w:b/>
                <w:sz w:val="23"/>
              </w:rPr>
            </w:pPr>
          </w:p>
          <w:p w14:paraId="24BFD978" w14:textId="77777777" w:rsidR="000820B7" w:rsidRDefault="00447348">
            <w:pPr>
              <w:pStyle w:val="TableParagraph"/>
              <w:ind w:left="108" w:right="1093"/>
              <w:rPr>
                <w:sz w:val="24"/>
              </w:rPr>
            </w:pPr>
            <w:r>
              <w:rPr>
                <w:sz w:val="24"/>
              </w:rPr>
              <w:t>2 раза в неделю 1 раз в неделю</w:t>
            </w:r>
          </w:p>
          <w:p w14:paraId="6F06A20A" w14:textId="77777777" w:rsidR="000820B7" w:rsidRDefault="00447348">
            <w:pPr>
              <w:pStyle w:val="TableParagraph"/>
              <w:spacing w:before="1" w:line="264" w:lineRule="exact"/>
              <w:ind w:left="108"/>
              <w:rPr>
                <w:sz w:val="24"/>
              </w:rPr>
            </w:pPr>
            <w:r>
              <w:rPr>
                <w:sz w:val="24"/>
              </w:rPr>
              <w:t>2 раза в неделю</w:t>
            </w:r>
          </w:p>
        </w:tc>
        <w:tc>
          <w:tcPr>
            <w:tcW w:w="4004" w:type="dxa"/>
          </w:tcPr>
          <w:p w14:paraId="6C83447A" w14:textId="77777777" w:rsidR="000820B7" w:rsidRDefault="00447348">
            <w:pPr>
              <w:pStyle w:val="TableParagraph"/>
              <w:ind w:left="108"/>
              <w:rPr>
                <w:sz w:val="24"/>
              </w:rPr>
            </w:pPr>
            <w:r>
              <w:rPr>
                <w:sz w:val="24"/>
              </w:rPr>
              <w:t>Инструкторы по физ.культуре, воспитатели групп</w:t>
            </w:r>
          </w:p>
        </w:tc>
      </w:tr>
      <w:tr w:rsidR="000820B7" w14:paraId="356F561F" w14:textId="77777777">
        <w:trPr>
          <w:trHeight w:val="551"/>
        </w:trPr>
        <w:tc>
          <w:tcPr>
            <w:tcW w:w="533" w:type="dxa"/>
          </w:tcPr>
          <w:p w14:paraId="7294F0DF" w14:textId="77777777" w:rsidR="000820B7" w:rsidRDefault="00447348">
            <w:pPr>
              <w:pStyle w:val="TableParagraph"/>
              <w:spacing w:line="268" w:lineRule="exact"/>
              <w:ind w:left="105"/>
              <w:rPr>
                <w:sz w:val="24"/>
              </w:rPr>
            </w:pPr>
            <w:r>
              <w:rPr>
                <w:sz w:val="24"/>
              </w:rPr>
              <w:t>3</w:t>
            </w:r>
          </w:p>
        </w:tc>
        <w:tc>
          <w:tcPr>
            <w:tcW w:w="4395" w:type="dxa"/>
          </w:tcPr>
          <w:p w14:paraId="56E996A5" w14:textId="77777777" w:rsidR="000820B7" w:rsidRDefault="00447348">
            <w:pPr>
              <w:pStyle w:val="TableParagraph"/>
              <w:spacing w:line="268" w:lineRule="exact"/>
              <w:ind w:left="107"/>
              <w:rPr>
                <w:sz w:val="24"/>
              </w:rPr>
            </w:pPr>
            <w:r>
              <w:rPr>
                <w:sz w:val="24"/>
              </w:rPr>
              <w:t>Подвижные игры и упражнения на</w:t>
            </w:r>
          </w:p>
          <w:p w14:paraId="5A451D9E" w14:textId="77777777" w:rsidR="000820B7" w:rsidRDefault="00447348">
            <w:pPr>
              <w:pStyle w:val="TableParagraph"/>
              <w:spacing w:line="264" w:lineRule="exact"/>
              <w:ind w:left="107"/>
              <w:rPr>
                <w:sz w:val="24"/>
              </w:rPr>
            </w:pPr>
            <w:r>
              <w:rPr>
                <w:sz w:val="24"/>
              </w:rPr>
              <w:t>улице</w:t>
            </w:r>
          </w:p>
        </w:tc>
        <w:tc>
          <w:tcPr>
            <w:tcW w:w="2551" w:type="dxa"/>
          </w:tcPr>
          <w:p w14:paraId="288E22E5" w14:textId="77777777" w:rsidR="000820B7" w:rsidRDefault="00447348">
            <w:pPr>
              <w:pStyle w:val="TableParagraph"/>
              <w:spacing w:line="268" w:lineRule="exact"/>
              <w:ind w:left="108"/>
              <w:rPr>
                <w:sz w:val="24"/>
              </w:rPr>
            </w:pPr>
            <w:r>
              <w:rPr>
                <w:sz w:val="24"/>
              </w:rPr>
              <w:t>Все группы</w:t>
            </w:r>
          </w:p>
        </w:tc>
        <w:tc>
          <w:tcPr>
            <w:tcW w:w="2835" w:type="dxa"/>
          </w:tcPr>
          <w:p w14:paraId="6FDD85A1" w14:textId="77777777" w:rsidR="000820B7" w:rsidRDefault="00447348">
            <w:pPr>
              <w:pStyle w:val="TableParagraph"/>
              <w:spacing w:line="268" w:lineRule="exact"/>
              <w:ind w:left="108"/>
              <w:rPr>
                <w:sz w:val="24"/>
              </w:rPr>
            </w:pPr>
            <w:r>
              <w:rPr>
                <w:sz w:val="24"/>
              </w:rPr>
              <w:t>Ежедневно</w:t>
            </w:r>
          </w:p>
        </w:tc>
        <w:tc>
          <w:tcPr>
            <w:tcW w:w="4004" w:type="dxa"/>
          </w:tcPr>
          <w:p w14:paraId="205C548C" w14:textId="77777777" w:rsidR="000820B7" w:rsidRDefault="00447348">
            <w:pPr>
              <w:pStyle w:val="TableParagraph"/>
              <w:spacing w:line="268" w:lineRule="exact"/>
              <w:ind w:left="108"/>
              <w:rPr>
                <w:sz w:val="24"/>
              </w:rPr>
            </w:pPr>
            <w:r>
              <w:rPr>
                <w:sz w:val="24"/>
              </w:rPr>
              <w:t>Инструктор по физ.культуре или</w:t>
            </w:r>
          </w:p>
          <w:p w14:paraId="1124376F" w14:textId="77777777" w:rsidR="000820B7" w:rsidRDefault="00447348">
            <w:pPr>
              <w:pStyle w:val="TableParagraph"/>
              <w:spacing w:line="264" w:lineRule="exact"/>
              <w:ind w:left="108"/>
              <w:rPr>
                <w:sz w:val="24"/>
              </w:rPr>
            </w:pPr>
            <w:r>
              <w:rPr>
                <w:sz w:val="24"/>
              </w:rPr>
              <w:t>воспитатели групп</w:t>
            </w:r>
          </w:p>
        </w:tc>
      </w:tr>
      <w:tr w:rsidR="000820B7" w14:paraId="4EA086F9" w14:textId="77777777">
        <w:trPr>
          <w:trHeight w:val="275"/>
        </w:trPr>
        <w:tc>
          <w:tcPr>
            <w:tcW w:w="533" w:type="dxa"/>
          </w:tcPr>
          <w:p w14:paraId="0B47B0F7" w14:textId="77777777" w:rsidR="000820B7" w:rsidRDefault="00447348">
            <w:pPr>
              <w:pStyle w:val="TableParagraph"/>
              <w:spacing w:line="256" w:lineRule="exact"/>
              <w:ind w:left="105"/>
              <w:rPr>
                <w:sz w:val="24"/>
              </w:rPr>
            </w:pPr>
            <w:r>
              <w:rPr>
                <w:sz w:val="24"/>
              </w:rPr>
              <w:t>4</w:t>
            </w:r>
          </w:p>
        </w:tc>
        <w:tc>
          <w:tcPr>
            <w:tcW w:w="4395" w:type="dxa"/>
          </w:tcPr>
          <w:p w14:paraId="585CB511" w14:textId="77777777" w:rsidR="000820B7" w:rsidRDefault="00447348">
            <w:pPr>
              <w:pStyle w:val="TableParagraph"/>
              <w:spacing w:line="256" w:lineRule="exact"/>
              <w:ind w:left="107"/>
              <w:rPr>
                <w:sz w:val="24"/>
              </w:rPr>
            </w:pPr>
            <w:r>
              <w:rPr>
                <w:sz w:val="24"/>
              </w:rPr>
              <w:t>Гимнастика пробуждения</w:t>
            </w:r>
          </w:p>
        </w:tc>
        <w:tc>
          <w:tcPr>
            <w:tcW w:w="2551" w:type="dxa"/>
          </w:tcPr>
          <w:p w14:paraId="779B35FF" w14:textId="77777777" w:rsidR="000820B7" w:rsidRDefault="00447348">
            <w:pPr>
              <w:pStyle w:val="TableParagraph"/>
              <w:spacing w:line="256" w:lineRule="exact"/>
              <w:ind w:left="108"/>
              <w:rPr>
                <w:sz w:val="24"/>
              </w:rPr>
            </w:pPr>
            <w:r>
              <w:rPr>
                <w:sz w:val="24"/>
              </w:rPr>
              <w:t>Все группы</w:t>
            </w:r>
          </w:p>
        </w:tc>
        <w:tc>
          <w:tcPr>
            <w:tcW w:w="2835" w:type="dxa"/>
          </w:tcPr>
          <w:p w14:paraId="18737C43" w14:textId="77777777" w:rsidR="000820B7" w:rsidRDefault="00447348">
            <w:pPr>
              <w:pStyle w:val="TableParagraph"/>
              <w:spacing w:line="256" w:lineRule="exact"/>
              <w:ind w:left="108"/>
              <w:rPr>
                <w:sz w:val="24"/>
              </w:rPr>
            </w:pPr>
            <w:r>
              <w:rPr>
                <w:sz w:val="24"/>
              </w:rPr>
              <w:t>Ежедневно</w:t>
            </w:r>
          </w:p>
        </w:tc>
        <w:tc>
          <w:tcPr>
            <w:tcW w:w="4004" w:type="dxa"/>
          </w:tcPr>
          <w:p w14:paraId="2172DD4D" w14:textId="77777777" w:rsidR="000820B7" w:rsidRDefault="00447348">
            <w:pPr>
              <w:pStyle w:val="TableParagraph"/>
              <w:spacing w:line="256" w:lineRule="exact"/>
              <w:ind w:left="108"/>
              <w:rPr>
                <w:sz w:val="24"/>
              </w:rPr>
            </w:pPr>
            <w:r>
              <w:rPr>
                <w:sz w:val="24"/>
              </w:rPr>
              <w:t>Воспитатели групп</w:t>
            </w:r>
          </w:p>
        </w:tc>
      </w:tr>
      <w:tr w:rsidR="000820B7" w14:paraId="220DDA8F" w14:textId="77777777">
        <w:trPr>
          <w:trHeight w:val="275"/>
        </w:trPr>
        <w:tc>
          <w:tcPr>
            <w:tcW w:w="533" w:type="dxa"/>
          </w:tcPr>
          <w:p w14:paraId="7F66DA8A" w14:textId="77777777" w:rsidR="000820B7" w:rsidRDefault="00447348">
            <w:pPr>
              <w:pStyle w:val="TableParagraph"/>
              <w:spacing w:line="256" w:lineRule="exact"/>
              <w:ind w:left="105"/>
              <w:rPr>
                <w:sz w:val="24"/>
              </w:rPr>
            </w:pPr>
            <w:r>
              <w:rPr>
                <w:sz w:val="24"/>
              </w:rPr>
              <w:t>5</w:t>
            </w:r>
          </w:p>
        </w:tc>
        <w:tc>
          <w:tcPr>
            <w:tcW w:w="4395" w:type="dxa"/>
          </w:tcPr>
          <w:p w14:paraId="27DAE967" w14:textId="77777777" w:rsidR="000820B7" w:rsidRDefault="00447348">
            <w:pPr>
              <w:pStyle w:val="TableParagraph"/>
              <w:spacing w:line="256" w:lineRule="exact"/>
              <w:ind w:left="107"/>
              <w:rPr>
                <w:sz w:val="24"/>
              </w:rPr>
            </w:pPr>
            <w:r>
              <w:rPr>
                <w:sz w:val="24"/>
              </w:rPr>
              <w:t>Спортивные упражнения</w:t>
            </w:r>
          </w:p>
        </w:tc>
        <w:tc>
          <w:tcPr>
            <w:tcW w:w="2551" w:type="dxa"/>
          </w:tcPr>
          <w:p w14:paraId="1438E545" w14:textId="77777777" w:rsidR="000820B7" w:rsidRDefault="00447348">
            <w:pPr>
              <w:pStyle w:val="TableParagraph"/>
              <w:spacing w:line="256" w:lineRule="exact"/>
              <w:ind w:left="108"/>
              <w:rPr>
                <w:sz w:val="24"/>
              </w:rPr>
            </w:pPr>
            <w:r>
              <w:rPr>
                <w:sz w:val="24"/>
              </w:rPr>
              <w:t>Все группы</w:t>
            </w:r>
          </w:p>
        </w:tc>
        <w:tc>
          <w:tcPr>
            <w:tcW w:w="2835" w:type="dxa"/>
          </w:tcPr>
          <w:p w14:paraId="65C03B2A" w14:textId="77777777" w:rsidR="000820B7" w:rsidRDefault="00447348">
            <w:pPr>
              <w:pStyle w:val="TableParagraph"/>
              <w:spacing w:line="256" w:lineRule="exact"/>
              <w:ind w:left="108"/>
              <w:rPr>
                <w:sz w:val="24"/>
              </w:rPr>
            </w:pPr>
            <w:r>
              <w:rPr>
                <w:sz w:val="24"/>
              </w:rPr>
              <w:t>2 раза в неделю</w:t>
            </w:r>
          </w:p>
        </w:tc>
        <w:tc>
          <w:tcPr>
            <w:tcW w:w="4004" w:type="dxa"/>
          </w:tcPr>
          <w:p w14:paraId="1AAAB5D1" w14:textId="77777777" w:rsidR="000820B7" w:rsidRDefault="00447348">
            <w:pPr>
              <w:pStyle w:val="TableParagraph"/>
              <w:spacing w:line="256" w:lineRule="exact"/>
              <w:ind w:left="108"/>
              <w:rPr>
                <w:sz w:val="24"/>
              </w:rPr>
            </w:pPr>
            <w:r>
              <w:rPr>
                <w:sz w:val="24"/>
              </w:rPr>
              <w:t>Воспитатели групп</w:t>
            </w:r>
          </w:p>
        </w:tc>
      </w:tr>
      <w:tr w:rsidR="000820B7" w14:paraId="2CB001DB" w14:textId="77777777">
        <w:trPr>
          <w:trHeight w:val="275"/>
        </w:trPr>
        <w:tc>
          <w:tcPr>
            <w:tcW w:w="533" w:type="dxa"/>
          </w:tcPr>
          <w:p w14:paraId="08866C4E" w14:textId="77777777" w:rsidR="000820B7" w:rsidRDefault="00447348">
            <w:pPr>
              <w:pStyle w:val="TableParagraph"/>
              <w:spacing w:line="256" w:lineRule="exact"/>
              <w:ind w:left="105"/>
              <w:rPr>
                <w:sz w:val="24"/>
              </w:rPr>
            </w:pPr>
            <w:r>
              <w:rPr>
                <w:sz w:val="24"/>
              </w:rPr>
              <w:t>6</w:t>
            </w:r>
          </w:p>
        </w:tc>
        <w:tc>
          <w:tcPr>
            <w:tcW w:w="4395" w:type="dxa"/>
          </w:tcPr>
          <w:p w14:paraId="27F5A356" w14:textId="77777777" w:rsidR="000820B7" w:rsidRDefault="00447348">
            <w:pPr>
              <w:pStyle w:val="TableParagraph"/>
              <w:spacing w:line="256" w:lineRule="exact"/>
              <w:ind w:left="107"/>
              <w:rPr>
                <w:sz w:val="24"/>
              </w:rPr>
            </w:pPr>
            <w:r>
              <w:rPr>
                <w:sz w:val="24"/>
              </w:rPr>
              <w:t>Спортивные игры</w:t>
            </w:r>
          </w:p>
        </w:tc>
        <w:tc>
          <w:tcPr>
            <w:tcW w:w="2551" w:type="dxa"/>
          </w:tcPr>
          <w:p w14:paraId="1587DA29" w14:textId="77777777" w:rsidR="000820B7" w:rsidRDefault="00447348">
            <w:pPr>
              <w:pStyle w:val="TableParagraph"/>
              <w:spacing w:line="256" w:lineRule="exact"/>
              <w:ind w:left="108"/>
              <w:rPr>
                <w:sz w:val="24"/>
              </w:rPr>
            </w:pPr>
            <w:r>
              <w:rPr>
                <w:sz w:val="24"/>
              </w:rPr>
              <w:t>Старшая,</w:t>
            </w:r>
          </w:p>
        </w:tc>
        <w:tc>
          <w:tcPr>
            <w:tcW w:w="2835" w:type="dxa"/>
          </w:tcPr>
          <w:p w14:paraId="17C9080D" w14:textId="77777777" w:rsidR="000820B7" w:rsidRDefault="00447348">
            <w:pPr>
              <w:pStyle w:val="TableParagraph"/>
              <w:spacing w:line="256" w:lineRule="exact"/>
              <w:ind w:left="108"/>
              <w:rPr>
                <w:sz w:val="24"/>
              </w:rPr>
            </w:pPr>
            <w:r>
              <w:rPr>
                <w:sz w:val="24"/>
              </w:rPr>
              <w:t>2 раза в неделю</w:t>
            </w:r>
          </w:p>
        </w:tc>
        <w:tc>
          <w:tcPr>
            <w:tcW w:w="4004" w:type="dxa"/>
          </w:tcPr>
          <w:p w14:paraId="16469432" w14:textId="77777777" w:rsidR="000820B7" w:rsidRDefault="00447348">
            <w:pPr>
              <w:pStyle w:val="TableParagraph"/>
              <w:spacing w:line="256" w:lineRule="exact"/>
              <w:ind w:left="108"/>
              <w:rPr>
                <w:sz w:val="24"/>
              </w:rPr>
            </w:pPr>
            <w:r>
              <w:rPr>
                <w:sz w:val="24"/>
              </w:rPr>
              <w:t>Воспитатели групп</w:t>
            </w:r>
          </w:p>
        </w:tc>
      </w:tr>
    </w:tbl>
    <w:p w14:paraId="7743F12B" w14:textId="77777777" w:rsidR="000820B7" w:rsidRDefault="000820B7">
      <w:pPr>
        <w:spacing w:line="256" w:lineRule="exact"/>
        <w:rPr>
          <w:sz w:val="24"/>
        </w:rPr>
        <w:sectPr w:rsidR="000820B7">
          <w:pgSz w:w="16840" w:h="11910" w:orient="landscape"/>
          <w:pgMar w:top="1100" w:right="0" w:bottom="1260" w:left="20" w:header="0" w:footer="988" w:gutter="0"/>
          <w:cols w:space="720"/>
        </w:sectPr>
      </w:pPr>
    </w:p>
    <w:p w14:paraId="0487EAD2" w14:textId="77777777" w:rsidR="000820B7" w:rsidRDefault="000820B7">
      <w:pPr>
        <w:pStyle w:val="a3"/>
        <w:spacing w:before="5"/>
        <w:rPr>
          <w:sz w:val="6"/>
        </w:rPr>
      </w:pPr>
    </w:p>
    <w:tbl>
      <w:tblPr>
        <w:tblStyle w:val="TableNormal"/>
        <w:tblW w:w="0" w:type="auto"/>
        <w:tblInd w:w="1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395"/>
        <w:gridCol w:w="2551"/>
        <w:gridCol w:w="2835"/>
        <w:gridCol w:w="4004"/>
      </w:tblGrid>
      <w:tr w:rsidR="000820B7" w14:paraId="292385FC" w14:textId="77777777">
        <w:trPr>
          <w:trHeight w:val="551"/>
        </w:trPr>
        <w:tc>
          <w:tcPr>
            <w:tcW w:w="533" w:type="dxa"/>
          </w:tcPr>
          <w:p w14:paraId="6D4838DA" w14:textId="77777777" w:rsidR="000820B7" w:rsidRDefault="000820B7">
            <w:pPr>
              <w:pStyle w:val="TableParagraph"/>
              <w:rPr>
                <w:sz w:val="24"/>
              </w:rPr>
            </w:pPr>
          </w:p>
        </w:tc>
        <w:tc>
          <w:tcPr>
            <w:tcW w:w="4395" w:type="dxa"/>
          </w:tcPr>
          <w:p w14:paraId="06B9F6BD" w14:textId="77777777" w:rsidR="000820B7" w:rsidRDefault="000820B7">
            <w:pPr>
              <w:pStyle w:val="TableParagraph"/>
              <w:rPr>
                <w:sz w:val="24"/>
              </w:rPr>
            </w:pPr>
          </w:p>
        </w:tc>
        <w:tc>
          <w:tcPr>
            <w:tcW w:w="2551" w:type="dxa"/>
          </w:tcPr>
          <w:p w14:paraId="273B67BC" w14:textId="77777777" w:rsidR="000820B7" w:rsidRDefault="00447348">
            <w:pPr>
              <w:pStyle w:val="TableParagraph"/>
              <w:spacing w:line="268" w:lineRule="exact"/>
              <w:ind w:left="108"/>
              <w:rPr>
                <w:sz w:val="24"/>
              </w:rPr>
            </w:pPr>
            <w:r>
              <w:rPr>
                <w:sz w:val="24"/>
              </w:rPr>
              <w:t>подготовительные</w:t>
            </w:r>
          </w:p>
          <w:p w14:paraId="2D075E2E" w14:textId="77777777" w:rsidR="000820B7" w:rsidRDefault="00447348">
            <w:pPr>
              <w:pStyle w:val="TableParagraph"/>
              <w:spacing w:line="264" w:lineRule="exact"/>
              <w:ind w:left="108"/>
              <w:rPr>
                <w:sz w:val="24"/>
              </w:rPr>
            </w:pPr>
            <w:r>
              <w:rPr>
                <w:sz w:val="24"/>
              </w:rPr>
              <w:t>группы</w:t>
            </w:r>
          </w:p>
        </w:tc>
        <w:tc>
          <w:tcPr>
            <w:tcW w:w="2835" w:type="dxa"/>
          </w:tcPr>
          <w:p w14:paraId="0EB4DE1C" w14:textId="77777777" w:rsidR="000820B7" w:rsidRDefault="000820B7">
            <w:pPr>
              <w:pStyle w:val="TableParagraph"/>
              <w:rPr>
                <w:sz w:val="24"/>
              </w:rPr>
            </w:pPr>
          </w:p>
        </w:tc>
        <w:tc>
          <w:tcPr>
            <w:tcW w:w="4004" w:type="dxa"/>
          </w:tcPr>
          <w:p w14:paraId="4BB99204" w14:textId="77777777" w:rsidR="000820B7" w:rsidRDefault="000820B7">
            <w:pPr>
              <w:pStyle w:val="TableParagraph"/>
              <w:rPr>
                <w:sz w:val="24"/>
              </w:rPr>
            </w:pPr>
          </w:p>
        </w:tc>
      </w:tr>
      <w:tr w:rsidR="000820B7" w14:paraId="591DF4A3" w14:textId="77777777">
        <w:trPr>
          <w:trHeight w:val="827"/>
        </w:trPr>
        <w:tc>
          <w:tcPr>
            <w:tcW w:w="533" w:type="dxa"/>
          </w:tcPr>
          <w:p w14:paraId="52D7E8EA" w14:textId="77777777" w:rsidR="000820B7" w:rsidRDefault="00447348">
            <w:pPr>
              <w:pStyle w:val="TableParagraph"/>
              <w:spacing w:line="268" w:lineRule="exact"/>
              <w:ind w:left="105"/>
              <w:rPr>
                <w:sz w:val="24"/>
              </w:rPr>
            </w:pPr>
            <w:r>
              <w:rPr>
                <w:sz w:val="24"/>
              </w:rPr>
              <w:t>7</w:t>
            </w:r>
          </w:p>
        </w:tc>
        <w:tc>
          <w:tcPr>
            <w:tcW w:w="4395" w:type="dxa"/>
          </w:tcPr>
          <w:p w14:paraId="400F4714" w14:textId="77777777" w:rsidR="000820B7" w:rsidRDefault="00447348">
            <w:pPr>
              <w:pStyle w:val="TableParagraph"/>
              <w:spacing w:line="268" w:lineRule="exact"/>
              <w:ind w:left="107"/>
              <w:rPr>
                <w:sz w:val="24"/>
              </w:rPr>
            </w:pPr>
            <w:r>
              <w:rPr>
                <w:sz w:val="24"/>
              </w:rPr>
              <w:t>Оздоровительный бег</w:t>
            </w:r>
          </w:p>
        </w:tc>
        <w:tc>
          <w:tcPr>
            <w:tcW w:w="2551" w:type="dxa"/>
          </w:tcPr>
          <w:p w14:paraId="25269D96" w14:textId="77777777" w:rsidR="000820B7" w:rsidRDefault="00447348">
            <w:pPr>
              <w:pStyle w:val="TableParagraph"/>
              <w:ind w:left="108" w:right="520"/>
              <w:rPr>
                <w:sz w:val="24"/>
              </w:rPr>
            </w:pPr>
            <w:r>
              <w:rPr>
                <w:sz w:val="24"/>
              </w:rPr>
              <w:t>Старшая, подготовительные</w:t>
            </w:r>
          </w:p>
          <w:p w14:paraId="55785CBB" w14:textId="77777777" w:rsidR="000820B7" w:rsidRDefault="00447348">
            <w:pPr>
              <w:pStyle w:val="TableParagraph"/>
              <w:spacing w:line="264" w:lineRule="exact"/>
              <w:ind w:left="108"/>
              <w:rPr>
                <w:sz w:val="24"/>
              </w:rPr>
            </w:pPr>
            <w:r>
              <w:rPr>
                <w:sz w:val="24"/>
              </w:rPr>
              <w:t>группы</w:t>
            </w:r>
          </w:p>
        </w:tc>
        <w:tc>
          <w:tcPr>
            <w:tcW w:w="2835" w:type="dxa"/>
          </w:tcPr>
          <w:p w14:paraId="058A5897" w14:textId="77777777" w:rsidR="000820B7" w:rsidRDefault="00447348">
            <w:pPr>
              <w:pStyle w:val="TableParagraph"/>
              <w:spacing w:line="268" w:lineRule="exact"/>
              <w:ind w:left="108"/>
              <w:rPr>
                <w:sz w:val="24"/>
              </w:rPr>
            </w:pPr>
            <w:r>
              <w:rPr>
                <w:sz w:val="24"/>
              </w:rPr>
              <w:t>Ежедневно</w:t>
            </w:r>
          </w:p>
        </w:tc>
        <w:tc>
          <w:tcPr>
            <w:tcW w:w="4004" w:type="dxa"/>
          </w:tcPr>
          <w:p w14:paraId="2775467D" w14:textId="77777777" w:rsidR="000820B7" w:rsidRDefault="00447348">
            <w:pPr>
              <w:pStyle w:val="TableParagraph"/>
              <w:spacing w:line="268" w:lineRule="exact"/>
              <w:ind w:left="108"/>
              <w:rPr>
                <w:sz w:val="24"/>
              </w:rPr>
            </w:pPr>
            <w:r>
              <w:rPr>
                <w:sz w:val="24"/>
              </w:rPr>
              <w:t>Воспитатели групп</w:t>
            </w:r>
          </w:p>
        </w:tc>
      </w:tr>
      <w:tr w:rsidR="000820B7" w14:paraId="386F9BDC" w14:textId="77777777">
        <w:trPr>
          <w:trHeight w:val="277"/>
        </w:trPr>
        <w:tc>
          <w:tcPr>
            <w:tcW w:w="533" w:type="dxa"/>
          </w:tcPr>
          <w:p w14:paraId="6D3EF923" w14:textId="77777777" w:rsidR="000820B7" w:rsidRDefault="00447348">
            <w:pPr>
              <w:pStyle w:val="TableParagraph"/>
              <w:spacing w:line="258" w:lineRule="exact"/>
              <w:ind w:left="105"/>
              <w:rPr>
                <w:sz w:val="24"/>
              </w:rPr>
            </w:pPr>
            <w:r>
              <w:rPr>
                <w:sz w:val="24"/>
              </w:rPr>
              <w:t>8</w:t>
            </w:r>
          </w:p>
        </w:tc>
        <w:tc>
          <w:tcPr>
            <w:tcW w:w="4395" w:type="dxa"/>
          </w:tcPr>
          <w:p w14:paraId="23E8B172" w14:textId="77777777" w:rsidR="000820B7" w:rsidRDefault="00447348">
            <w:pPr>
              <w:pStyle w:val="TableParagraph"/>
              <w:spacing w:line="258" w:lineRule="exact"/>
              <w:ind w:left="107"/>
              <w:rPr>
                <w:sz w:val="24"/>
              </w:rPr>
            </w:pPr>
            <w:r>
              <w:rPr>
                <w:sz w:val="24"/>
              </w:rPr>
              <w:t>Физкультурные досуги</w:t>
            </w:r>
          </w:p>
        </w:tc>
        <w:tc>
          <w:tcPr>
            <w:tcW w:w="2551" w:type="dxa"/>
          </w:tcPr>
          <w:p w14:paraId="30EC3476" w14:textId="77777777" w:rsidR="000820B7" w:rsidRDefault="00447348">
            <w:pPr>
              <w:pStyle w:val="TableParagraph"/>
              <w:spacing w:line="258" w:lineRule="exact"/>
              <w:ind w:left="108"/>
              <w:rPr>
                <w:sz w:val="24"/>
              </w:rPr>
            </w:pPr>
            <w:r>
              <w:rPr>
                <w:sz w:val="24"/>
              </w:rPr>
              <w:t>Все группы</w:t>
            </w:r>
          </w:p>
        </w:tc>
        <w:tc>
          <w:tcPr>
            <w:tcW w:w="2835" w:type="dxa"/>
          </w:tcPr>
          <w:p w14:paraId="70A568BB" w14:textId="77777777" w:rsidR="000820B7" w:rsidRDefault="00447348">
            <w:pPr>
              <w:pStyle w:val="TableParagraph"/>
              <w:spacing w:line="258" w:lineRule="exact"/>
              <w:ind w:left="108"/>
              <w:rPr>
                <w:sz w:val="24"/>
              </w:rPr>
            </w:pPr>
            <w:r>
              <w:rPr>
                <w:sz w:val="24"/>
              </w:rPr>
              <w:t>1 раз в месяц</w:t>
            </w:r>
          </w:p>
        </w:tc>
        <w:tc>
          <w:tcPr>
            <w:tcW w:w="4004" w:type="dxa"/>
          </w:tcPr>
          <w:p w14:paraId="14AFD448" w14:textId="77777777" w:rsidR="000820B7" w:rsidRDefault="00447348">
            <w:pPr>
              <w:pStyle w:val="TableParagraph"/>
              <w:spacing w:line="258" w:lineRule="exact"/>
              <w:ind w:left="108"/>
              <w:rPr>
                <w:sz w:val="24"/>
              </w:rPr>
            </w:pPr>
            <w:r>
              <w:rPr>
                <w:sz w:val="24"/>
              </w:rPr>
              <w:t>Инструктор по физкультуре</w:t>
            </w:r>
          </w:p>
        </w:tc>
      </w:tr>
      <w:tr w:rsidR="000820B7" w14:paraId="483D04FE" w14:textId="77777777">
        <w:trPr>
          <w:trHeight w:val="827"/>
        </w:trPr>
        <w:tc>
          <w:tcPr>
            <w:tcW w:w="533" w:type="dxa"/>
          </w:tcPr>
          <w:p w14:paraId="2CBB0843" w14:textId="77777777" w:rsidR="000820B7" w:rsidRDefault="00447348">
            <w:pPr>
              <w:pStyle w:val="TableParagraph"/>
              <w:spacing w:line="268" w:lineRule="exact"/>
              <w:ind w:left="105"/>
              <w:rPr>
                <w:sz w:val="24"/>
              </w:rPr>
            </w:pPr>
            <w:r>
              <w:rPr>
                <w:sz w:val="24"/>
              </w:rPr>
              <w:t>9</w:t>
            </w:r>
          </w:p>
        </w:tc>
        <w:tc>
          <w:tcPr>
            <w:tcW w:w="4395" w:type="dxa"/>
          </w:tcPr>
          <w:p w14:paraId="1E38B4CE" w14:textId="77777777" w:rsidR="000820B7" w:rsidRDefault="00447348">
            <w:pPr>
              <w:pStyle w:val="TableParagraph"/>
              <w:spacing w:line="268" w:lineRule="exact"/>
              <w:ind w:left="107"/>
              <w:rPr>
                <w:sz w:val="24"/>
              </w:rPr>
            </w:pPr>
            <w:r>
              <w:rPr>
                <w:sz w:val="24"/>
              </w:rPr>
              <w:t>Физкультурные праздники</w:t>
            </w:r>
          </w:p>
        </w:tc>
        <w:tc>
          <w:tcPr>
            <w:tcW w:w="2551" w:type="dxa"/>
          </w:tcPr>
          <w:p w14:paraId="007CFABD" w14:textId="77777777" w:rsidR="000820B7" w:rsidRDefault="00447348">
            <w:pPr>
              <w:pStyle w:val="TableParagraph"/>
              <w:spacing w:line="268" w:lineRule="exact"/>
              <w:ind w:left="108"/>
              <w:rPr>
                <w:sz w:val="24"/>
              </w:rPr>
            </w:pPr>
            <w:r>
              <w:rPr>
                <w:sz w:val="24"/>
              </w:rPr>
              <w:t>Все группы</w:t>
            </w:r>
          </w:p>
        </w:tc>
        <w:tc>
          <w:tcPr>
            <w:tcW w:w="2835" w:type="dxa"/>
          </w:tcPr>
          <w:p w14:paraId="55ABC51A" w14:textId="77777777" w:rsidR="000820B7" w:rsidRDefault="00447348">
            <w:pPr>
              <w:pStyle w:val="TableParagraph"/>
              <w:spacing w:line="268" w:lineRule="exact"/>
              <w:ind w:left="108"/>
              <w:rPr>
                <w:sz w:val="24"/>
              </w:rPr>
            </w:pPr>
            <w:r>
              <w:rPr>
                <w:sz w:val="24"/>
              </w:rPr>
              <w:t>2 раза в год</w:t>
            </w:r>
          </w:p>
        </w:tc>
        <w:tc>
          <w:tcPr>
            <w:tcW w:w="4004" w:type="dxa"/>
          </w:tcPr>
          <w:p w14:paraId="39B5693D" w14:textId="77777777" w:rsidR="000820B7" w:rsidRDefault="00447348">
            <w:pPr>
              <w:pStyle w:val="TableParagraph"/>
              <w:ind w:left="108"/>
              <w:rPr>
                <w:sz w:val="24"/>
              </w:rPr>
            </w:pPr>
            <w:r>
              <w:rPr>
                <w:sz w:val="24"/>
              </w:rPr>
              <w:t>Инструктор по физкультуре, музыкальный руководитель,</w:t>
            </w:r>
          </w:p>
          <w:p w14:paraId="7F931296" w14:textId="77777777" w:rsidR="000820B7" w:rsidRDefault="00447348">
            <w:pPr>
              <w:pStyle w:val="TableParagraph"/>
              <w:spacing w:line="264" w:lineRule="exact"/>
              <w:ind w:left="108"/>
              <w:rPr>
                <w:sz w:val="24"/>
              </w:rPr>
            </w:pPr>
            <w:r>
              <w:rPr>
                <w:sz w:val="24"/>
              </w:rPr>
              <w:t>воспитатели групп,</w:t>
            </w:r>
          </w:p>
        </w:tc>
      </w:tr>
      <w:tr w:rsidR="000820B7" w14:paraId="1DB7F1DB" w14:textId="77777777">
        <w:trPr>
          <w:trHeight w:val="828"/>
        </w:trPr>
        <w:tc>
          <w:tcPr>
            <w:tcW w:w="533" w:type="dxa"/>
          </w:tcPr>
          <w:p w14:paraId="67F571E4" w14:textId="77777777" w:rsidR="000820B7" w:rsidRDefault="00447348">
            <w:pPr>
              <w:pStyle w:val="TableParagraph"/>
              <w:spacing w:line="268" w:lineRule="exact"/>
              <w:ind w:left="105"/>
              <w:rPr>
                <w:sz w:val="24"/>
              </w:rPr>
            </w:pPr>
            <w:r>
              <w:rPr>
                <w:sz w:val="24"/>
              </w:rPr>
              <w:t>10</w:t>
            </w:r>
          </w:p>
        </w:tc>
        <w:tc>
          <w:tcPr>
            <w:tcW w:w="4395" w:type="dxa"/>
          </w:tcPr>
          <w:p w14:paraId="4E1F2E10" w14:textId="77777777" w:rsidR="000820B7" w:rsidRDefault="00447348">
            <w:pPr>
              <w:pStyle w:val="TableParagraph"/>
              <w:spacing w:line="268" w:lineRule="exact"/>
              <w:ind w:left="107"/>
              <w:rPr>
                <w:sz w:val="24"/>
              </w:rPr>
            </w:pPr>
            <w:r>
              <w:rPr>
                <w:sz w:val="24"/>
              </w:rPr>
              <w:t>День здоровья</w:t>
            </w:r>
          </w:p>
        </w:tc>
        <w:tc>
          <w:tcPr>
            <w:tcW w:w="2551" w:type="dxa"/>
          </w:tcPr>
          <w:p w14:paraId="1D370DC8" w14:textId="77777777" w:rsidR="000820B7" w:rsidRDefault="00447348">
            <w:pPr>
              <w:pStyle w:val="TableParagraph"/>
              <w:spacing w:line="268" w:lineRule="exact"/>
              <w:ind w:left="108"/>
              <w:rPr>
                <w:sz w:val="24"/>
              </w:rPr>
            </w:pPr>
            <w:r>
              <w:rPr>
                <w:sz w:val="24"/>
              </w:rPr>
              <w:t>Все группы</w:t>
            </w:r>
          </w:p>
        </w:tc>
        <w:tc>
          <w:tcPr>
            <w:tcW w:w="2835" w:type="dxa"/>
          </w:tcPr>
          <w:p w14:paraId="64186FB2" w14:textId="77777777" w:rsidR="000820B7" w:rsidRDefault="00447348">
            <w:pPr>
              <w:pStyle w:val="TableParagraph"/>
              <w:spacing w:line="268" w:lineRule="exact"/>
              <w:ind w:left="108"/>
              <w:rPr>
                <w:sz w:val="24"/>
              </w:rPr>
            </w:pPr>
            <w:r>
              <w:rPr>
                <w:sz w:val="24"/>
              </w:rPr>
              <w:t>1 раз в квартал</w:t>
            </w:r>
          </w:p>
        </w:tc>
        <w:tc>
          <w:tcPr>
            <w:tcW w:w="4004" w:type="dxa"/>
          </w:tcPr>
          <w:p w14:paraId="1881E8CB" w14:textId="77777777" w:rsidR="000820B7" w:rsidRDefault="00447348">
            <w:pPr>
              <w:pStyle w:val="TableParagraph"/>
              <w:ind w:left="108"/>
              <w:rPr>
                <w:sz w:val="24"/>
              </w:rPr>
            </w:pPr>
            <w:r>
              <w:rPr>
                <w:sz w:val="24"/>
              </w:rPr>
              <w:t>Инструктор по физкультуре, музыкальный руководитель,</w:t>
            </w:r>
          </w:p>
          <w:p w14:paraId="4ACC6127" w14:textId="77777777" w:rsidR="000820B7" w:rsidRDefault="00447348">
            <w:pPr>
              <w:pStyle w:val="TableParagraph"/>
              <w:spacing w:line="264" w:lineRule="exact"/>
              <w:ind w:left="108"/>
              <w:rPr>
                <w:sz w:val="24"/>
              </w:rPr>
            </w:pPr>
            <w:r>
              <w:rPr>
                <w:sz w:val="24"/>
              </w:rPr>
              <w:t>воспитатели групп, ст. медсестра</w:t>
            </w:r>
          </w:p>
        </w:tc>
      </w:tr>
      <w:tr w:rsidR="000820B7" w14:paraId="0E198550" w14:textId="77777777">
        <w:trPr>
          <w:trHeight w:val="275"/>
        </w:trPr>
        <w:tc>
          <w:tcPr>
            <w:tcW w:w="533" w:type="dxa"/>
          </w:tcPr>
          <w:p w14:paraId="34C62C7C" w14:textId="77777777" w:rsidR="000820B7" w:rsidRDefault="00447348">
            <w:pPr>
              <w:pStyle w:val="TableParagraph"/>
              <w:spacing w:line="256" w:lineRule="exact"/>
              <w:ind w:left="105"/>
              <w:rPr>
                <w:sz w:val="24"/>
              </w:rPr>
            </w:pPr>
            <w:r>
              <w:rPr>
                <w:sz w:val="24"/>
              </w:rPr>
              <w:t>11</w:t>
            </w:r>
          </w:p>
        </w:tc>
        <w:tc>
          <w:tcPr>
            <w:tcW w:w="4395" w:type="dxa"/>
          </w:tcPr>
          <w:p w14:paraId="31A5674A" w14:textId="77777777" w:rsidR="000820B7" w:rsidRDefault="00447348">
            <w:pPr>
              <w:pStyle w:val="TableParagraph"/>
              <w:spacing w:line="256" w:lineRule="exact"/>
              <w:ind w:left="107"/>
              <w:rPr>
                <w:sz w:val="24"/>
              </w:rPr>
            </w:pPr>
            <w:r>
              <w:rPr>
                <w:sz w:val="24"/>
              </w:rPr>
              <w:t>Неделя здоровья</w:t>
            </w:r>
          </w:p>
        </w:tc>
        <w:tc>
          <w:tcPr>
            <w:tcW w:w="2551" w:type="dxa"/>
          </w:tcPr>
          <w:p w14:paraId="31785E58" w14:textId="77777777" w:rsidR="000820B7" w:rsidRDefault="00447348">
            <w:pPr>
              <w:pStyle w:val="TableParagraph"/>
              <w:spacing w:line="256" w:lineRule="exact"/>
              <w:ind w:left="108"/>
              <w:rPr>
                <w:sz w:val="24"/>
              </w:rPr>
            </w:pPr>
            <w:r>
              <w:rPr>
                <w:sz w:val="24"/>
              </w:rPr>
              <w:t>Все группы</w:t>
            </w:r>
          </w:p>
        </w:tc>
        <w:tc>
          <w:tcPr>
            <w:tcW w:w="2835" w:type="dxa"/>
          </w:tcPr>
          <w:p w14:paraId="71C8355A" w14:textId="77777777" w:rsidR="000820B7" w:rsidRDefault="00447348">
            <w:pPr>
              <w:pStyle w:val="TableParagraph"/>
              <w:spacing w:line="256" w:lineRule="exact"/>
              <w:ind w:left="108"/>
              <w:rPr>
                <w:sz w:val="24"/>
              </w:rPr>
            </w:pPr>
            <w:r>
              <w:rPr>
                <w:sz w:val="24"/>
              </w:rPr>
              <w:t>2 раза в год</w:t>
            </w:r>
          </w:p>
        </w:tc>
        <w:tc>
          <w:tcPr>
            <w:tcW w:w="4004" w:type="dxa"/>
          </w:tcPr>
          <w:p w14:paraId="28B3A04D" w14:textId="77777777" w:rsidR="000820B7" w:rsidRDefault="00447348">
            <w:pPr>
              <w:pStyle w:val="TableParagraph"/>
              <w:spacing w:line="256" w:lineRule="exact"/>
              <w:ind w:left="108"/>
              <w:rPr>
                <w:sz w:val="24"/>
              </w:rPr>
            </w:pPr>
            <w:r>
              <w:rPr>
                <w:sz w:val="24"/>
              </w:rPr>
              <w:t>Все педагоги</w:t>
            </w:r>
          </w:p>
        </w:tc>
      </w:tr>
      <w:tr w:rsidR="000820B7" w14:paraId="43DDE100" w14:textId="77777777">
        <w:trPr>
          <w:trHeight w:val="275"/>
        </w:trPr>
        <w:tc>
          <w:tcPr>
            <w:tcW w:w="14318" w:type="dxa"/>
            <w:gridSpan w:val="5"/>
          </w:tcPr>
          <w:p w14:paraId="041C11A7" w14:textId="77777777" w:rsidR="000820B7" w:rsidRDefault="00447348">
            <w:pPr>
              <w:pStyle w:val="TableParagraph"/>
              <w:spacing w:line="256" w:lineRule="exact"/>
              <w:ind w:left="5139"/>
              <w:rPr>
                <w:b/>
                <w:sz w:val="24"/>
              </w:rPr>
            </w:pPr>
            <w:r>
              <w:rPr>
                <w:b/>
                <w:sz w:val="24"/>
              </w:rPr>
              <w:t>III. Профилактические мероприятия</w:t>
            </w:r>
          </w:p>
        </w:tc>
      </w:tr>
      <w:tr w:rsidR="000820B7" w14:paraId="3DE01E32" w14:textId="77777777">
        <w:trPr>
          <w:trHeight w:val="275"/>
        </w:trPr>
        <w:tc>
          <w:tcPr>
            <w:tcW w:w="533" w:type="dxa"/>
          </w:tcPr>
          <w:p w14:paraId="320D92B8" w14:textId="77777777" w:rsidR="000820B7" w:rsidRDefault="00447348">
            <w:pPr>
              <w:pStyle w:val="TableParagraph"/>
              <w:spacing w:line="256" w:lineRule="exact"/>
              <w:ind w:left="105"/>
              <w:rPr>
                <w:sz w:val="24"/>
              </w:rPr>
            </w:pPr>
            <w:r>
              <w:rPr>
                <w:sz w:val="24"/>
              </w:rPr>
              <w:t>1</w:t>
            </w:r>
          </w:p>
        </w:tc>
        <w:tc>
          <w:tcPr>
            <w:tcW w:w="4395" w:type="dxa"/>
          </w:tcPr>
          <w:p w14:paraId="4DC26EE4" w14:textId="77777777" w:rsidR="000820B7" w:rsidRDefault="00447348">
            <w:pPr>
              <w:pStyle w:val="TableParagraph"/>
              <w:spacing w:line="256" w:lineRule="exact"/>
              <w:ind w:left="107"/>
              <w:rPr>
                <w:sz w:val="24"/>
              </w:rPr>
            </w:pPr>
            <w:r>
              <w:rPr>
                <w:sz w:val="24"/>
              </w:rPr>
              <w:t>Система закаливающих мероприятий</w:t>
            </w:r>
          </w:p>
        </w:tc>
        <w:tc>
          <w:tcPr>
            <w:tcW w:w="2551" w:type="dxa"/>
          </w:tcPr>
          <w:p w14:paraId="3724F6B2" w14:textId="77777777" w:rsidR="000820B7" w:rsidRDefault="00447348">
            <w:pPr>
              <w:pStyle w:val="TableParagraph"/>
              <w:spacing w:line="256" w:lineRule="exact"/>
              <w:ind w:left="108"/>
              <w:rPr>
                <w:sz w:val="24"/>
              </w:rPr>
            </w:pPr>
            <w:r>
              <w:rPr>
                <w:sz w:val="24"/>
              </w:rPr>
              <w:t>Все группы</w:t>
            </w:r>
          </w:p>
        </w:tc>
        <w:tc>
          <w:tcPr>
            <w:tcW w:w="2835" w:type="dxa"/>
          </w:tcPr>
          <w:p w14:paraId="2018EAA6" w14:textId="77777777" w:rsidR="000820B7" w:rsidRDefault="00447348">
            <w:pPr>
              <w:pStyle w:val="TableParagraph"/>
              <w:spacing w:line="256" w:lineRule="exact"/>
              <w:ind w:left="108"/>
              <w:rPr>
                <w:sz w:val="24"/>
              </w:rPr>
            </w:pPr>
            <w:r>
              <w:rPr>
                <w:sz w:val="24"/>
              </w:rPr>
              <w:t>Ежедневно</w:t>
            </w:r>
          </w:p>
        </w:tc>
        <w:tc>
          <w:tcPr>
            <w:tcW w:w="4004" w:type="dxa"/>
          </w:tcPr>
          <w:p w14:paraId="76EEAFED" w14:textId="77777777" w:rsidR="000820B7" w:rsidRDefault="00447348">
            <w:pPr>
              <w:pStyle w:val="TableParagraph"/>
              <w:spacing w:line="256" w:lineRule="exact"/>
              <w:ind w:left="108"/>
              <w:rPr>
                <w:sz w:val="24"/>
              </w:rPr>
            </w:pPr>
            <w:r>
              <w:rPr>
                <w:sz w:val="24"/>
              </w:rPr>
              <w:t>Старшая медсестра, педагоги</w:t>
            </w:r>
          </w:p>
        </w:tc>
      </w:tr>
      <w:tr w:rsidR="000820B7" w14:paraId="44802FF5" w14:textId="77777777">
        <w:trPr>
          <w:trHeight w:val="275"/>
        </w:trPr>
        <w:tc>
          <w:tcPr>
            <w:tcW w:w="533" w:type="dxa"/>
          </w:tcPr>
          <w:p w14:paraId="59F32AD2" w14:textId="77777777" w:rsidR="000820B7" w:rsidRDefault="00447348">
            <w:pPr>
              <w:pStyle w:val="TableParagraph"/>
              <w:spacing w:line="256" w:lineRule="exact"/>
              <w:ind w:left="105"/>
              <w:rPr>
                <w:sz w:val="24"/>
              </w:rPr>
            </w:pPr>
            <w:r>
              <w:rPr>
                <w:sz w:val="24"/>
              </w:rPr>
              <w:t>2</w:t>
            </w:r>
          </w:p>
        </w:tc>
        <w:tc>
          <w:tcPr>
            <w:tcW w:w="4395" w:type="dxa"/>
          </w:tcPr>
          <w:p w14:paraId="60BE9F24" w14:textId="77777777" w:rsidR="000820B7" w:rsidRDefault="00447348">
            <w:pPr>
              <w:pStyle w:val="TableParagraph"/>
              <w:spacing w:line="256" w:lineRule="exact"/>
              <w:ind w:left="107"/>
              <w:rPr>
                <w:sz w:val="24"/>
              </w:rPr>
            </w:pPr>
            <w:r>
              <w:rPr>
                <w:sz w:val="24"/>
              </w:rPr>
              <w:t>Витаминотерапия</w:t>
            </w:r>
          </w:p>
        </w:tc>
        <w:tc>
          <w:tcPr>
            <w:tcW w:w="2551" w:type="dxa"/>
          </w:tcPr>
          <w:p w14:paraId="0BEC14A7" w14:textId="77777777" w:rsidR="000820B7" w:rsidRDefault="00447348">
            <w:pPr>
              <w:pStyle w:val="TableParagraph"/>
              <w:spacing w:line="256" w:lineRule="exact"/>
              <w:ind w:left="108"/>
              <w:rPr>
                <w:sz w:val="24"/>
              </w:rPr>
            </w:pPr>
            <w:r>
              <w:rPr>
                <w:sz w:val="24"/>
              </w:rPr>
              <w:t>Все группы</w:t>
            </w:r>
          </w:p>
        </w:tc>
        <w:tc>
          <w:tcPr>
            <w:tcW w:w="2835" w:type="dxa"/>
          </w:tcPr>
          <w:p w14:paraId="7AE105B5" w14:textId="77777777" w:rsidR="000820B7" w:rsidRDefault="00447348">
            <w:pPr>
              <w:pStyle w:val="TableParagraph"/>
              <w:spacing w:line="256" w:lineRule="exact"/>
              <w:ind w:left="108"/>
              <w:rPr>
                <w:sz w:val="24"/>
              </w:rPr>
            </w:pPr>
            <w:r>
              <w:rPr>
                <w:sz w:val="24"/>
              </w:rPr>
              <w:t>Ежедневно</w:t>
            </w:r>
          </w:p>
        </w:tc>
        <w:tc>
          <w:tcPr>
            <w:tcW w:w="4004" w:type="dxa"/>
          </w:tcPr>
          <w:p w14:paraId="25A4F60E" w14:textId="77777777" w:rsidR="000820B7" w:rsidRDefault="00447348">
            <w:pPr>
              <w:pStyle w:val="TableParagraph"/>
              <w:spacing w:line="256" w:lineRule="exact"/>
              <w:ind w:left="108"/>
              <w:rPr>
                <w:sz w:val="24"/>
              </w:rPr>
            </w:pPr>
            <w:r>
              <w:rPr>
                <w:sz w:val="24"/>
              </w:rPr>
              <w:t>Старшая медсестра</w:t>
            </w:r>
          </w:p>
        </w:tc>
      </w:tr>
      <w:tr w:rsidR="000820B7" w14:paraId="79FEBDAE" w14:textId="77777777">
        <w:trPr>
          <w:trHeight w:val="1106"/>
        </w:trPr>
        <w:tc>
          <w:tcPr>
            <w:tcW w:w="533" w:type="dxa"/>
          </w:tcPr>
          <w:p w14:paraId="04BC9EAD" w14:textId="77777777" w:rsidR="000820B7" w:rsidRDefault="00447348">
            <w:pPr>
              <w:pStyle w:val="TableParagraph"/>
              <w:spacing w:line="270" w:lineRule="exact"/>
              <w:ind w:left="105"/>
              <w:rPr>
                <w:sz w:val="24"/>
              </w:rPr>
            </w:pPr>
            <w:r>
              <w:rPr>
                <w:sz w:val="24"/>
              </w:rPr>
              <w:t>3</w:t>
            </w:r>
          </w:p>
        </w:tc>
        <w:tc>
          <w:tcPr>
            <w:tcW w:w="4395" w:type="dxa"/>
          </w:tcPr>
          <w:p w14:paraId="53201010" w14:textId="77777777" w:rsidR="000820B7" w:rsidRDefault="00447348">
            <w:pPr>
              <w:pStyle w:val="TableParagraph"/>
              <w:ind w:left="107" w:right="360"/>
              <w:rPr>
                <w:sz w:val="24"/>
              </w:rPr>
            </w:pPr>
            <w:r>
              <w:rPr>
                <w:sz w:val="24"/>
              </w:rPr>
              <w:t>Профилактика гриппа и простудных заболеваний (режимы проветривания, утренние фильтры, работа с</w:t>
            </w:r>
          </w:p>
          <w:p w14:paraId="10151F04" w14:textId="77777777" w:rsidR="000820B7" w:rsidRDefault="00447348">
            <w:pPr>
              <w:pStyle w:val="TableParagraph"/>
              <w:spacing w:line="264" w:lineRule="exact"/>
              <w:ind w:left="107"/>
              <w:rPr>
                <w:sz w:val="24"/>
              </w:rPr>
            </w:pPr>
            <w:r>
              <w:rPr>
                <w:sz w:val="24"/>
              </w:rPr>
              <w:t>родителями)</w:t>
            </w:r>
          </w:p>
        </w:tc>
        <w:tc>
          <w:tcPr>
            <w:tcW w:w="2551" w:type="dxa"/>
          </w:tcPr>
          <w:p w14:paraId="155390D5" w14:textId="77777777" w:rsidR="000820B7" w:rsidRDefault="00447348">
            <w:pPr>
              <w:pStyle w:val="TableParagraph"/>
              <w:spacing w:line="270" w:lineRule="exact"/>
              <w:ind w:left="108"/>
              <w:rPr>
                <w:sz w:val="24"/>
              </w:rPr>
            </w:pPr>
            <w:r>
              <w:rPr>
                <w:sz w:val="24"/>
              </w:rPr>
              <w:t>Все группы</w:t>
            </w:r>
          </w:p>
        </w:tc>
        <w:tc>
          <w:tcPr>
            <w:tcW w:w="2835" w:type="dxa"/>
          </w:tcPr>
          <w:p w14:paraId="41E7ED95" w14:textId="77777777" w:rsidR="000820B7" w:rsidRDefault="00447348">
            <w:pPr>
              <w:pStyle w:val="TableParagraph"/>
              <w:ind w:left="108" w:right="79"/>
              <w:rPr>
                <w:sz w:val="24"/>
              </w:rPr>
            </w:pPr>
            <w:r>
              <w:rPr>
                <w:sz w:val="24"/>
              </w:rPr>
              <w:t>В неблагоприятные периоды (осень-весна) возникновения инфекции</w:t>
            </w:r>
          </w:p>
        </w:tc>
        <w:tc>
          <w:tcPr>
            <w:tcW w:w="4004" w:type="dxa"/>
          </w:tcPr>
          <w:p w14:paraId="79923B6D" w14:textId="77777777" w:rsidR="000820B7" w:rsidRDefault="00447348">
            <w:pPr>
              <w:pStyle w:val="TableParagraph"/>
              <w:spacing w:line="270" w:lineRule="exact"/>
              <w:ind w:left="108"/>
              <w:rPr>
                <w:sz w:val="24"/>
              </w:rPr>
            </w:pPr>
            <w:r>
              <w:rPr>
                <w:sz w:val="24"/>
              </w:rPr>
              <w:t>Старшая медсестра</w:t>
            </w:r>
          </w:p>
        </w:tc>
      </w:tr>
      <w:tr w:rsidR="000820B7" w14:paraId="23A6AC70" w14:textId="77777777">
        <w:trPr>
          <w:trHeight w:val="827"/>
        </w:trPr>
        <w:tc>
          <w:tcPr>
            <w:tcW w:w="533" w:type="dxa"/>
          </w:tcPr>
          <w:p w14:paraId="3CBFAA6E" w14:textId="77777777" w:rsidR="000820B7" w:rsidRDefault="00447348">
            <w:pPr>
              <w:pStyle w:val="TableParagraph"/>
              <w:spacing w:line="268" w:lineRule="exact"/>
              <w:ind w:left="105"/>
              <w:rPr>
                <w:sz w:val="24"/>
              </w:rPr>
            </w:pPr>
            <w:r>
              <w:rPr>
                <w:sz w:val="24"/>
              </w:rPr>
              <w:t>4</w:t>
            </w:r>
          </w:p>
        </w:tc>
        <w:tc>
          <w:tcPr>
            <w:tcW w:w="4395" w:type="dxa"/>
          </w:tcPr>
          <w:p w14:paraId="1FFA1F4C" w14:textId="77777777" w:rsidR="000820B7" w:rsidRDefault="00447348">
            <w:pPr>
              <w:pStyle w:val="TableParagraph"/>
              <w:spacing w:line="268" w:lineRule="exact"/>
              <w:ind w:left="107"/>
              <w:rPr>
                <w:sz w:val="24"/>
              </w:rPr>
            </w:pPr>
            <w:r>
              <w:rPr>
                <w:sz w:val="24"/>
              </w:rPr>
              <w:t>Кварцевание групп</w:t>
            </w:r>
          </w:p>
        </w:tc>
        <w:tc>
          <w:tcPr>
            <w:tcW w:w="2551" w:type="dxa"/>
          </w:tcPr>
          <w:p w14:paraId="598F5836" w14:textId="77777777" w:rsidR="000820B7" w:rsidRDefault="00447348">
            <w:pPr>
              <w:pStyle w:val="TableParagraph"/>
              <w:spacing w:line="268" w:lineRule="exact"/>
              <w:ind w:left="108"/>
              <w:rPr>
                <w:sz w:val="24"/>
              </w:rPr>
            </w:pPr>
            <w:r>
              <w:rPr>
                <w:sz w:val="24"/>
              </w:rPr>
              <w:t>Все группы</w:t>
            </w:r>
          </w:p>
        </w:tc>
        <w:tc>
          <w:tcPr>
            <w:tcW w:w="2835" w:type="dxa"/>
          </w:tcPr>
          <w:p w14:paraId="6B37F2E5" w14:textId="77777777" w:rsidR="000820B7" w:rsidRDefault="00447348">
            <w:pPr>
              <w:pStyle w:val="TableParagraph"/>
              <w:ind w:left="108" w:right="224"/>
              <w:rPr>
                <w:sz w:val="24"/>
              </w:rPr>
            </w:pPr>
            <w:r>
              <w:rPr>
                <w:sz w:val="24"/>
              </w:rPr>
              <w:t>В период карантина и эпидемий по 10 минут в</w:t>
            </w:r>
          </w:p>
          <w:p w14:paraId="5C6E2EE1" w14:textId="77777777" w:rsidR="000820B7" w:rsidRDefault="00447348">
            <w:pPr>
              <w:pStyle w:val="TableParagraph"/>
              <w:spacing w:line="264" w:lineRule="exact"/>
              <w:ind w:left="108"/>
              <w:rPr>
                <w:sz w:val="24"/>
              </w:rPr>
            </w:pPr>
            <w:r>
              <w:rPr>
                <w:sz w:val="24"/>
              </w:rPr>
              <w:t>отсутствие детей</w:t>
            </w:r>
          </w:p>
        </w:tc>
        <w:tc>
          <w:tcPr>
            <w:tcW w:w="4004" w:type="dxa"/>
          </w:tcPr>
          <w:p w14:paraId="0A0958F7" w14:textId="77777777" w:rsidR="000820B7" w:rsidRDefault="00447348">
            <w:pPr>
              <w:pStyle w:val="TableParagraph"/>
              <w:spacing w:line="268" w:lineRule="exact"/>
              <w:ind w:left="108"/>
              <w:rPr>
                <w:sz w:val="24"/>
              </w:rPr>
            </w:pPr>
            <w:r>
              <w:rPr>
                <w:sz w:val="24"/>
              </w:rPr>
              <w:t>Старшая медсестра</w:t>
            </w:r>
          </w:p>
        </w:tc>
      </w:tr>
      <w:tr w:rsidR="000820B7" w14:paraId="74E9E999" w14:textId="77777777">
        <w:trPr>
          <w:trHeight w:val="551"/>
        </w:trPr>
        <w:tc>
          <w:tcPr>
            <w:tcW w:w="533" w:type="dxa"/>
          </w:tcPr>
          <w:p w14:paraId="4C31FAB6" w14:textId="77777777" w:rsidR="000820B7" w:rsidRDefault="00447348">
            <w:pPr>
              <w:pStyle w:val="TableParagraph"/>
              <w:spacing w:line="268" w:lineRule="exact"/>
              <w:ind w:left="105"/>
              <w:rPr>
                <w:sz w:val="24"/>
              </w:rPr>
            </w:pPr>
            <w:r>
              <w:rPr>
                <w:sz w:val="24"/>
              </w:rPr>
              <w:t>5</w:t>
            </w:r>
          </w:p>
        </w:tc>
        <w:tc>
          <w:tcPr>
            <w:tcW w:w="4395" w:type="dxa"/>
          </w:tcPr>
          <w:p w14:paraId="346BF089" w14:textId="77777777" w:rsidR="000820B7" w:rsidRDefault="00447348">
            <w:pPr>
              <w:pStyle w:val="TableParagraph"/>
              <w:spacing w:line="268" w:lineRule="exact"/>
              <w:ind w:left="107"/>
              <w:rPr>
                <w:sz w:val="24"/>
              </w:rPr>
            </w:pPr>
            <w:r>
              <w:rPr>
                <w:sz w:val="24"/>
              </w:rPr>
              <w:t>Аэрация воздуха</w:t>
            </w:r>
          </w:p>
        </w:tc>
        <w:tc>
          <w:tcPr>
            <w:tcW w:w="2551" w:type="dxa"/>
          </w:tcPr>
          <w:p w14:paraId="2BF77822" w14:textId="77777777" w:rsidR="000820B7" w:rsidRDefault="00447348">
            <w:pPr>
              <w:pStyle w:val="TableParagraph"/>
              <w:spacing w:line="268" w:lineRule="exact"/>
              <w:ind w:left="108"/>
              <w:rPr>
                <w:sz w:val="24"/>
              </w:rPr>
            </w:pPr>
            <w:r>
              <w:rPr>
                <w:sz w:val="24"/>
              </w:rPr>
              <w:t>Все группы</w:t>
            </w:r>
          </w:p>
        </w:tc>
        <w:tc>
          <w:tcPr>
            <w:tcW w:w="2835" w:type="dxa"/>
          </w:tcPr>
          <w:p w14:paraId="4FC88B50" w14:textId="77777777" w:rsidR="000820B7" w:rsidRDefault="00447348">
            <w:pPr>
              <w:pStyle w:val="TableParagraph"/>
              <w:spacing w:line="268" w:lineRule="exact"/>
              <w:ind w:left="108"/>
              <w:rPr>
                <w:sz w:val="24"/>
              </w:rPr>
            </w:pPr>
            <w:r>
              <w:rPr>
                <w:sz w:val="24"/>
              </w:rPr>
              <w:t>Ежедневно</w:t>
            </w:r>
          </w:p>
        </w:tc>
        <w:tc>
          <w:tcPr>
            <w:tcW w:w="4004" w:type="dxa"/>
          </w:tcPr>
          <w:p w14:paraId="5B956988" w14:textId="77777777" w:rsidR="000820B7" w:rsidRDefault="00447348">
            <w:pPr>
              <w:pStyle w:val="TableParagraph"/>
              <w:spacing w:line="268" w:lineRule="exact"/>
              <w:ind w:left="108"/>
              <w:rPr>
                <w:sz w:val="24"/>
              </w:rPr>
            </w:pPr>
            <w:r>
              <w:rPr>
                <w:sz w:val="24"/>
              </w:rPr>
              <w:t>Старшая медсестра, воспитатели</w:t>
            </w:r>
          </w:p>
          <w:p w14:paraId="0DFE6EB6" w14:textId="77777777" w:rsidR="000820B7" w:rsidRDefault="00447348">
            <w:pPr>
              <w:pStyle w:val="TableParagraph"/>
              <w:spacing w:line="264" w:lineRule="exact"/>
              <w:ind w:left="108"/>
              <w:rPr>
                <w:sz w:val="24"/>
              </w:rPr>
            </w:pPr>
            <w:r>
              <w:rPr>
                <w:sz w:val="24"/>
              </w:rPr>
              <w:t>групп</w:t>
            </w:r>
          </w:p>
        </w:tc>
      </w:tr>
      <w:tr w:rsidR="000820B7" w14:paraId="5A17706A" w14:textId="77777777">
        <w:trPr>
          <w:trHeight w:val="275"/>
        </w:trPr>
        <w:tc>
          <w:tcPr>
            <w:tcW w:w="533" w:type="dxa"/>
          </w:tcPr>
          <w:p w14:paraId="4CB3763C" w14:textId="77777777" w:rsidR="000820B7" w:rsidRDefault="00447348">
            <w:pPr>
              <w:pStyle w:val="TableParagraph"/>
              <w:spacing w:line="256" w:lineRule="exact"/>
              <w:ind w:left="105"/>
              <w:rPr>
                <w:sz w:val="24"/>
              </w:rPr>
            </w:pPr>
            <w:r>
              <w:rPr>
                <w:sz w:val="24"/>
              </w:rPr>
              <w:t>6</w:t>
            </w:r>
          </w:p>
        </w:tc>
        <w:tc>
          <w:tcPr>
            <w:tcW w:w="4395" w:type="dxa"/>
          </w:tcPr>
          <w:p w14:paraId="1BCBCC1E" w14:textId="77777777" w:rsidR="000820B7" w:rsidRDefault="00447348">
            <w:pPr>
              <w:pStyle w:val="TableParagraph"/>
              <w:spacing w:line="256" w:lineRule="exact"/>
              <w:ind w:left="107"/>
              <w:rPr>
                <w:sz w:val="24"/>
              </w:rPr>
            </w:pPr>
            <w:r>
              <w:rPr>
                <w:sz w:val="24"/>
              </w:rPr>
              <w:t>Профилактические прививки</w:t>
            </w:r>
          </w:p>
        </w:tc>
        <w:tc>
          <w:tcPr>
            <w:tcW w:w="2551" w:type="dxa"/>
          </w:tcPr>
          <w:p w14:paraId="74625916" w14:textId="77777777" w:rsidR="000820B7" w:rsidRDefault="00447348">
            <w:pPr>
              <w:pStyle w:val="TableParagraph"/>
              <w:spacing w:line="256" w:lineRule="exact"/>
              <w:ind w:left="108"/>
              <w:rPr>
                <w:sz w:val="24"/>
              </w:rPr>
            </w:pPr>
            <w:r>
              <w:rPr>
                <w:sz w:val="24"/>
              </w:rPr>
              <w:t>Все группы</w:t>
            </w:r>
          </w:p>
        </w:tc>
        <w:tc>
          <w:tcPr>
            <w:tcW w:w="2835" w:type="dxa"/>
          </w:tcPr>
          <w:p w14:paraId="7C00980D" w14:textId="77777777" w:rsidR="000820B7" w:rsidRDefault="00447348">
            <w:pPr>
              <w:pStyle w:val="TableParagraph"/>
              <w:spacing w:line="256" w:lineRule="exact"/>
              <w:ind w:left="108"/>
              <w:rPr>
                <w:sz w:val="24"/>
              </w:rPr>
            </w:pPr>
            <w:r>
              <w:rPr>
                <w:sz w:val="24"/>
              </w:rPr>
              <w:t>По плану</w:t>
            </w:r>
          </w:p>
        </w:tc>
        <w:tc>
          <w:tcPr>
            <w:tcW w:w="4004" w:type="dxa"/>
          </w:tcPr>
          <w:p w14:paraId="3DD61CB0" w14:textId="77777777" w:rsidR="000820B7" w:rsidRDefault="00447348">
            <w:pPr>
              <w:pStyle w:val="TableParagraph"/>
              <w:spacing w:line="256" w:lineRule="exact"/>
              <w:ind w:left="108"/>
              <w:rPr>
                <w:sz w:val="24"/>
              </w:rPr>
            </w:pPr>
            <w:r>
              <w:rPr>
                <w:sz w:val="24"/>
              </w:rPr>
              <w:t>Старшая медсестра</w:t>
            </w:r>
          </w:p>
        </w:tc>
      </w:tr>
      <w:tr w:rsidR="000820B7" w14:paraId="34B61E7C" w14:textId="77777777">
        <w:trPr>
          <w:trHeight w:val="275"/>
        </w:trPr>
        <w:tc>
          <w:tcPr>
            <w:tcW w:w="533" w:type="dxa"/>
          </w:tcPr>
          <w:p w14:paraId="5040829A" w14:textId="77777777" w:rsidR="000820B7" w:rsidRDefault="00447348">
            <w:pPr>
              <w:pStyle w:val="TableParagraph"/>
              <w:spacing w:line="256" w:lineRule="exact"/>
              <w:ind w:left="105"/>
              <w:rPr>
                <w:sz w:val="24"/>
              </w:rPr>
            </w:pPr>
            <w:r>
              <w:rPr>
                <w:sz w:val="24"/>
              </w:rPr>
              <w:t>7</w:t>
            </w:r>
          </w:p>
        </w:tc>
        <w:tc>
          <w:tcPr>
            <w:tcW w:w="4395" w:type="dxa"/>
          </w:tcPr>
          <w:p w14:paraId="55DF1D98" w14:textId="77777777" w:rsidR="000820B7" w:rsidRDefault="00447348">
            <w:pPr>
              <w:pStyle w:val="TableParagraph"/>
              <w:spacing w:line="256" w:lineRule="exact"/>
              <w:ind w:left="107"/>
              <w:rPr>
                <w:sz w:val="24"/>
              </w:rPr>
            </w:pPr>
            <w:r>
              <w:rPr>
                <w:sz w:val="24"/>
              </w:rPr>
              <w:t>Организация и контроль питания детей</w:t>
            </w:r>
          </w:p>
        </w:tc>
        <w:tc>
          <w:tcPr>
            <w:tcW w:w="2551" w:type="dxa"/>
          </w:tcPr>
          <w:p w14:paraId="6B7F2D47" w14:textId="77777777" w:rsidR="000820B7" w:rsidRDefault="00447348">
            <w:pPr>
              <w:pStyle w:val="TableParagraph"/>
              <w:spacing w:line="256" w:lineRule="exact"/>
              <w:ind w:left="108"/>
              <w:rPr>
                <w:sz w:val="24"/>
              </w:rPr>
            </w:pPr>
            <w:r>
              <w:rPr>
                <w:sz w:val="24"/>
              </w:rPr>
              <w:t>Все группы</w:t>
            </w:r>
          </w:p>
        </w:tc>
        <w:tc>
          <w:tcPr>
            <w:tcW w:w="2835" w:type="dxa"/>
          </w:tcPr>
          <w:p w14:paraId="08F8ED90" w14:textId="77777777" w:rsidR="000820B7" w:rsidRDefault="00447348">
            <w:pPr>
              <w:pStyle w:val="TableParagraph"/>
              <w:spacing w:line="256" w:lineRule="exact"/>
              <w:ind w:left="108"/>
              <w:rPr>
                <w:sz w:val="24"/>
              </w:rPr>
            </w:pPr>
            <w:r>
              <w:rPr>
                <w:sz w:val="24"/>
              </w:rPr>
              <w:t>Ежедневно</w:t>
            </w:r>
          </w:p>
        </w:tc>
        <w:tc>
          <w:tcPr>
            <w:tcW w:w="4004" w:type="dxa"/>
          </w:tcPr>
          <w:p w14:paraId="50BE6F06" w14:textId="77777777" w:rsidR="000820B7" w:rsidRDefault="00447348">
            <w:pPr>
              <w:pStyle w:val="TableParagraph"/>
              <w:spacing w:line="256" w:lineRule="exact"/>
              <w:ind w:left="108"/>
              <w:rPr>
                <w:sz w:val="24"/>
              </w:rPr>
            </w:pPr>
            <w:r>
              <w:rPr>
                <w:sz w:val="24"/>
              </w:rPr>
              <w:t>Старшая медсестра</w:t>
            </w:r>
          </w:p>
        </w:tc>
      </w:tr>
      <w:tr w:rsidR="000820B7" w14:paraId="56A47612" w14:textId="77777777">
        <w:trPr>
          <w:trHeight w:val="276"/>
        </w:trPr>
        <w:tc>
          <w:tcPr>
            <w:tcW w:w="14318" w:type="dxa"/>
            <w:gridSpan w:val="5"/>
          </w:tcPr>
          <w:p w14:paraId="49BC44B3" w14:textId="77777777" w:rsidR="000820B7" w:rsidRDefault="00447348">
            <w:pPr>
              <w:pStyle w:val="TableParagraph"/>
              <w:spacing w:line="256" w:lineRule="exact"/>
              <w:ind w:left="5782"/>
              <w:rPr>
                <w:b/>
                <w:sz w:val="24"/>
              </w:rPr>
            </w:pPr>
            <w:r>
              <w:rPr>
                <w:b/>
                <w:sz w:val="24"/>
              </w:rPr>
              <w:t>IV. Формы оздоровления</w:t>
            </w:r>
          </w:p>
        </w:tc>
      </w:tr>
      <w:tr w:rsidR="000820B7" w14:paraId="7BDB49A2" w14:textId="77777777">
        <w:trPr>
          <w:trHeight w:val="275"/>
        </w:trPr>
        <w:tc>
          <w:tcPr>
            <w:tcW w:w="533" w:type="dxa"/>
          </w:tcPr>
          <w:p w14:paraId="7E5271B8" w14:textId="77777777" w:rsidR="000820B7" w:rsidRDefault="00447348">
            <w:pPr>
              <w:pStyle w:val="TableParagraph"/>
              <w:spacing w:line="256" w:lineRule="exact"/>
              <w:ind w:left="105"/>
              <w:rPr>
                <w:sz w:val="24"/>
              </w:rPr>
            </w:pPr>
            <w:r>
              <w:rPr>
                <w:sz w:val="24"/>
              </w:rPr>
              <w:t>1</w:t>
            </w:r>
          </w:p>
        </w:tc>
        <w:tc>
          <w:tcPr>
            <w:tcW w:w="4395" w:type="dxa"/>
          </w:tcPr>
          <w:p w14:paraId="3BE1903D" w14:textId="77777777" w:rsidR="000820B7" w:rsidRDefault="00447348">
            <w:pPr>
              <w:pStyle w:val="TableParagraph"/>
              <w:spacing w:line="256" w:lineRule="exact"/>
              <w:ind w:left="107"/>
              <w:rPr>
                <w:sz w:val="24"/>
              </w:rPr>
            </w:pPr>
            <w:r>
              <w:rPr>
                <w:sz w:val="24"/>
              </w:rPr>
              <w:t>Воздушные ванны</w:t>
            </w:r>
          </w:p>
        </w:tc>
        <w:tc>
          <w:tcPr>
            <w:tcW w:w="2551" w:type="dxa"/>
          </w:tcPr>
          <w:p w14:paraId="57673951" w14:textId="77777777" w:rsidR="000820B7" w:rsidRDefault="00447348">
            <w:pPr>
              <w:pStyle w:val="TableParagraph"/>
              <w:spacing w:line="256" w:lineRule="exact"/>
              <w:ind w:left="108"/>
              <w:rPr>
                <w:sz w:val="24"/>
              </w:rPr>
            </w:pPr>
            <w:r>
              <w:rPr>
                <w:sz w:val="24"/>
              </w:rPr>
              <w:t>Все группы</w:t>
            </w:r>
          </w:p>
        </w:tc>
        <w:tc>
          <w:tcPr>
            <w:tcW w:w="2835" w:type="dxa"/>
          </w:tcPr>
          <w:p w14:paraId="2E0ECB5E" w14:textId="77777777" w:rsidR="000820B7" w:rsidRDefault="00447348">
            <w:pPr>
              <w:pStyle w:val="TableParagraph"/>
              <w:spacing w:line="256" w:lineRule="exact"/>
              <w:ind w:left="108"/>
              <w:rPr>
                <w:sz w:val="24"/>
              </w:rPr>
            </w:pPr>
            <w:r>
              <w:rPr>
                <w:sz w:val="24"/>
              </w:rPr>
              <w:t>Ежедневно</w:t>
            </w:r>
          </w:p>
        </w:tc>
        <w:tc>
          <w:tcPr>
            <w:tcW w:w="4004" w:type="dxa"/>
          </w:tcPr>
          <w:p w14:paraId="089CA10E" w14:textId="77777777" w:rsidR="000820B7" w:rsidRDefault="00447348">
            <w:pPr>
              <w:pStyle w:val="TableParagraph"/>
              <w:spacing w:line="256" w:lineRule="exact"/>
              <w:ind w:left="108"/>
              <w:rPr>
                <w:sz w:val="24"/>
              </w:rPr>
            </w:pPr>
            <w:r>
              <w:rPr>
                <w:sz w:val="24"/>
              </w:rPr>
              <w:t>Воспитатели групп</w:t>
            </w:r>
          </w:p>
        </w:tc>
      </w:tr>
      <w:tr w:rsidR="000820B7" w14:paraId="698AAEB3" w14:textId="77777777">
        <w:trPr>
          <w:trHeight w:val="277"/>
        </w:trPr>
        <w:tc>
          <w:tcPr>
            <w:tcW w:w="533" w:type="dxa"/>
          </w:tcPr>
          <w:p w14:paraId="26A4CADB" w14:textId="77777777" w:rsidR="000820B7" w:rsidRDefault="00447348">
            <w:pPr>
              <w:pStyle w:val="TableParagraph"/>
              <w:spacing w:line="258" w:lineRule="exact"/>
              <w:ind w:left="105"/>
              <w:rPr>
                <w:sz w:val="24"/>
              </w:rPr>
            </w:pPr>
            <w:r>
              <w:rPr>
                <w:sz w:val="24"/>
              </w:rPr>
              <w:t>2</w:t>
            </w:r>
          </w:p>
        </w:tc>
        <w:tc>
          <w:tcPr>
            <w:tcW w:w="4395" w:type="dxa"/>
          </w:tcPr>
          <w:p w14:paraId="1B0708E8" w14:textId="77777777" w:rsidR="000820B7" w:rsidRDefault="00447348">
            <w:pPr>
              <w:pStyle w:val="TableParagraph"/>
              <w:spacing w:line="258" w:lineRule="exact"/>
              <w:ind w:left="107"/>
              <w:rPr>
                <w:sz w:val="24"/>
              </w:rPr>
            </w:pPr>
            <w:r>
              <w:rPr>
                <w:sz w:val="24"/>
              </w:rPr>
              <w:t>Босохождение по массажным коврикам</w:t>
            </w:r>
          </w:p>
        </w:tc>
        <w:tc>
          <w:tcPr>
            <w:tcW w:w="2551" w:type="dxa"/>
          </w:tcPr>
          <w:p w14:paraId="77ED5B7C" w14:textId="77777777" w:rsidR="000820B7" w:rsidRDefault="00447348">
            <w:pPr>
              <w:pStyle w:val="TableParagraph"/>
              <w:spacing w:line="258" w:lineRule="exact"/>
              <w:ind w:left="108"/>
              <w:rPr>
                <w:sz w:val="24"/>
              </w:rPr>
            </w:pPr>
            <w:r>
              <w:rPr>
                <w:sz w:val="24"/>
              </w:rPr>
              <w:t>Все группы</w:t>
            </w:r>
          </w:p>
        </w:tc>
        <w:tc>
          <w:tcPr>
            <w:tcW w:w="2835" w:type="dxa"/>
          </w:tcPr>
          <w:p w14:paraId="67DB8E85" w14:textId="77777777" w:rsidR="000820B7" w:rsidRDefault="00447348">
            <w:pPr>
              <w:pStyle w:val="TableParagraph"/>
              <w:spacing w:line="258" w:lineRule="exact"/>
              <w:ind w:left="108"/>
              <w:rPr>
                <w:sz w:val="24"/>
              </w:rPr>
            </w:pPr>
            <w:r>
              <w:rPr>
                <w:sz w:val="24"/>
              </w:rPr>
              <w:t>Ежедневно</w:t>
            </w:r>
          </w:p>
        </w:tc>
        <w:tc>
          <w:tcPr>
            <w:tcW w:w="4004" w:type="dxa"/>
          </w:tcPr>
          <w:p w14:paraId="6CF76280" w14:textId="77777777" w:rsidR="000820B7" w:rsidRDefault="00447348">
            <w:pPr>
              <w:pStyle w:val="TableParagraph"/>
              <w:spacing w:line="258" w:lineRule="exact"/>
              <w:ind w:left="108"/>
              <w:rPr>
                <w:sz w:val="24"/>
              </w:rPr>
            </w:pPr>
            <w:r>
              <w:rPr>
                <w:sz w:val="24"/>
              </w:rPr>
              <w:t>Воспитатели групп</w:t>
            </w:r>
          </w:p>
        </w:tc>
      </w:tr>
      <w:tr w:rsidR="000820B7" w14:paraId="7AF71904" w14:textId="77777777">
        <w:trPr>
          <w:trHeight w:val="551"/>
        </w:trPr>
        <w:tc>
          <w:tcPr>
            <w:tcW w:w="533" w:type="dxa"/>
          </w:tcPr>
          <w:p w14:paraId="085CFFF1" w14:textId="77777777" w:rsidR="000820B7" w:rsidRDefault="00447348">
            <w:pPr>
              <w:pStyle w:val="TableParagraph"/>
              <w:spacing w:line="268" w:lineRule="exact"/>
              <w:ind w:left="105"/>
              <w:rPr>
                <w:sz w:val="24"/>
              </w:rPr>
            </w:pPr>
            <w:r>
              <w:rPr>
                <w:sz w:val="24"/>
              </w:rPr>
              <w:t>3</w:t>
            </w:r>
          </w:p>
        </w:tc>
        <w:tc>
          <w:tcPr>
            <w:tcW w:w="4395" w:type="dxa"/>
          </w:tcPr>
          <w:p w14:paraId="72D37E24" w14:textId="77777777" w:rsidR="000820B7" w:rsidRDefault="00447348">
            <w:pPr>
              <w:pStyle w:val="TableParagraph"/>
              <w:spacing w:line="268" w:lineRule="exact"/>
              <w:ind w:left="107"/>
              <w:rPr>
                <w:sz w:val="24"/>
              </w:rPr>
            </w:pPr>
            <w:r>
              <w:rPr>
                <w:sz w:val="24"/>
              </w:rPr>
              <w:t>Хождение по мокрым дорожкам</w:t>
            </w:r>
          </w:p>
        </w:tc>
        <w:tc>
          <w:tcPr>
            <w:tcW w:w="2551" w:type="dxa"/>
          </w:tcPr>
          <w:p w14:paraId="369B10C2" w14:textId="77777777" w:rsidR="000820B7" w:rsidRDefault="00447348">
            <w:pPr>
              <w:pStyle w:val="TableParagraph"/>
              <w:spacing w:line="268" w:lineRule="exact"/>
              <w:ind w:left="108"/>
              <w:rPr>
                <w:sz w:val="24"/>
              </w:rPr>
            </w:pPr>
            <w:r>
              <w:rPr>
                <w:sz w:val="24"/>
              </w:rPr>
              <w:t>Все группы</w:t>
            </w:r>
          </w:p>
        </w:tc>
        <w:tc>
          <w:tcPr>
            <w:tcW w:w="2835" w:type="dxa"/>
          </w:tcPr>
          <w:p w14:paraId="75DEA8AE" w14:textId="77777777" w:rsidR="000820B7" w:rsidRDefault="00447348">
            <w:pPr>
              <w:pStyle w:val="TableParagraph"/>
              <w:spacing w:line="268" w:lineRule="exact"/>
              <w:ind w:left="108"/>
              <w:rPr>
                <w:sz w:val="24"/>
              </w:rPr>
            </w:pPr>
            <w:r>
              <w:rPr>
                <w:sz w:val="24"/>
              </w:rPr>
              <w:t>Ежедневно после</w:t>
            </w:r>
          </w:p>
          <w:p w14:paraId="79FA22FA" w14:textId="77777777" w:rsidR="000820B7" w:rsidRDefault="00447348">
            <w:pPr>
              <w:pStyle w:val="TableParagraph"/>
              <w:spacing w:line="264" w:lineRule="exact"/>
              <w:ind w:left="108"/>
              <w:rPr>
                <w:sz w:val="24"/>
              </w:rPr>
            </w:pPr>
            <w:r>
              <w:rPr>
                <w:sz w:val="24"/>
              </w:rPr>
              <w:t>дневного сна</w:t>
            </w:r>
          </w:p>
        </w:tc>
        <w:tc>
          <w:tcPr>
            <w:tcW w:w="4004" w:type="dxa"/>
          </w:tcPr>
          <w:p w14:paraId="0C1CD61F" w14:textId="77777777" w:rsidR="000820B7" w:rsidRDefault="00447348">
            <w:pPr>
              <w:pStyle w:val="TableParagraph"/>
              <w:spacing w:line="268" w:lineRule="exact"/>
              <w:ind w:left="108"/>
              <w:rPr>
                <w:sz w:val="24"/>
              </w:rPr>
            </w:pPr>
            <w:r>
              <w:rPr>
                <w:sz w:val="24"/>
              </w:rPr>
              <w:t>Воспитатели групп, младшие</w:t>
            </w:r>
          </w:p>
          <w:p w14:paraId="494F1C22" w14:textId="77777777" w:rsidR="000820B7" w:rsidRDefault="00447348">
            <w:pPr>
              <w:pStyle w:val="TableParagraph"/>
              <w:spacing w:line="264" w:lineRule="exact"/>
              <w:ind w:left="108"/>
              <w:rPr>
                <w:sz w:val="24"/>
              </w:rPr>
            </w:pPr>
            <w:r>
              <w:rPr>
                <w:sz w:val="24"/>
              </w:rPr>
              <w:t>воспитатели</w:t>
            </w:r>
          </w:p>
        </w:tc>
      </w:tr>
      <w:tr w:rsidR="000820B7" w14:paraId="0F4727F3" w14:textId="77777777">
        <w:trPr>
          <w:trHeight w:val="275"/>
        </w:trPr>
        <w:tc>
          <w:tcPr>
            <w:tcW w:w="533" w:type="dxa"/>
          </w:tcPr>
          <w:p w14:paraId="7487B865" w14:textId="77777777" w:rsidR="000820B7" w:rsidRDefault="00447348">
            <w:pPr>
              <w:pStyle w:val="TableParagraph"/>
              <w:spacing w:line="256" w:lineRule="exact"/>
              <w:ind w:left="105"/>
              <w:rPr>
                <w:sz w:val="24"/>
              </w:rPr>
            </w:pPr>
            <w:r>
              <w:rPr>
                <w:sz w:val="24"/>
              </w:rPr>
              <w:t>4</w:t>
            </w:r>
          </w:p>
        </w:tc>
        <w:tc>
          <w:tcPr>
            <w:tcW w:w="4395" w:type="dxa"/>
          </w:tcPr>
          <w:p w14:paraId="15B9E3F8" w14:textId="77777777" w:rsidR="000820B7" w:rsidRDefault="00447348">
            <w:pPr>
              <w:pStyle w:val="TableParagraph"/>
              <w:spacing w:line="256" w:lineRule="exact"/>
              <w:ind w:left="107"/>
              <w:rPr>
                <w:sz w:val="24"/>
              </w:rPr>
            </w:pPr>
            <w:r>
              <w:rPr>
                <w:sz w:val="24"/>
              </w:rPr>
              <w:t>Облегченная одежда детей</w:t>
            </w:r>
          </w:p>
        </w:tc>
        <w:tc>
          <w:tcPr>
            <w:tcW w:w="2551" w:type="dxa"/>
          </w:tcPr>
          <w:p w14:paraId="176B5C84" w14:textId="77777777" w:rsidR="000820B7" w:rsidRDefault="00447348">
            <w:pPr>
              <w:pStyle w:val="TableParagraph"/>
              <w:spacing w:line="256" w:lineRule="exact"/>
              <w:ind w:left="108"/>
              <w:rPr>
                <w:sz w:val="24"/>
              </w:rPr>
            </w:pPr>
            <w:r>
              <w:rPr>
                <w:sz w:val="24"/>
              </w:rPr>
              <w:t>Все группы</w:t>
            </w:r>
          </w:p>
        </w:tc>
        <w:tc>
          <w:tcPr>
            <w:tcW w:w="2835" w:type="dxa"/>
          </w:tcPr>
          <w:p w14:paraId="0CC8E901" w14:textId="77777777" w:rsidR="000820B7" w:rsidRDefault="00447348">
            <w:pPr>
              <w:pStyle w:val="TableParagraph"/>
              <w:spacing w:line="256" w:lineRule="exact"/>
              <w:ind w:left="108"/>
              <w:rPr>
                <w:sz w:val="24"/>
              </w:rPr>
            </w:pPr>
            <w:r>
              <w:rPr>
                <w:sz w:val="24"/>
              </w:rPr>
              <w:t>В течение дня</w:t>
            </w:r>
          </w:p>
        </w:tc>
        <w:tc>
          <w:tcPr>
            <w:tcW w:w="4004" w:type="dxa"/>
          </w:tcPr>
          <w:p w14:paraId="129F95EC" w14:textId="77777777" w:rsidR="000820B7" w:rsidRDefault="00447348">
            <w:pPr>
              <w:pStyle w:val="TableParagraph"/>
              <w:spacing w:line="256" w:lineRule="exact"/>
              <w:ind w:left="108"/>
              <w:rPr>
                <w:sz w:val="24"/>
              </w:rPr>
            </w:pPr>
            <w:r>
              <w:rPr>
                <w:sz w:val="24"/>
              </w:rPr>
              <w:t>Воспитатели групп, младшие</w:t>
            </w:r>
          </w:p>
        </w:tc>
      </w:tr>
    </w:tbl>
    <w:p w14:paraId="37D44502" w14:textId="77777777" w:rsidR="000820B7" w:rsidRDefault="000820B7">
      <w:pPr>
        <w:spacing w:line="256" w:lineRule="exact"/>
        <w:rPr>
          <w:sz w:val="24"/>
        </w:rPr>
        <w:sectPr w:rsidR="000820B7">
          <w:pgSz w:w="16840" w:h="11910" w:orient="landscape"/>
          <w:pgMar w:top="1100" w:right="0" w:bottom="1180" w:left="20" w:header="0" w:footer="988" w:gutter="0"/>
          <w:cols w:space="720"/>
        </w:sectPr>
      </w:pPr>
    </w:p>
    <w:p w14:paraId="65682C40" w14:textId="77777777" w:rsidR="000820B7" w:rsidRDefault="000820B7">
      <w:pPr>
        <w:pStyle w:val="a3"/>
        <w:spacing w:before="5"/>
        <w:rPr>
          <w:sz w:val="6"/>
        </w:rPr>
      </w:pPr>
    </w:p>
    <w:tbl>
      <w:tblPr>
        <w:tblStyle w:val="TableNormal"/>
        <w:tblW w:w="0" w:type="auto"/>
        <w:tblInd w:w="1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395"/>
        <w:gridCol w:w="2551"/>
        <w:gridCol w:w="2835"/>
        <w:gridCol w:w="4004"/>
      </w:tblGrid>
      <w:tr w:rsidR="000820B7" w14:paraId="113DEE16" w14:textId="77777777">
        <w:trPr>
          <w:trHeight w:val="275"/>
        </w:trPr>
        <w:tc>
          <w:tcPr>
            <w:tcW w:w="533" w:type="dxa"/>
          </w:tcPr>
          <w:p w14:paraId="68767AE0" w14:textId="77777777" w:rsidR="000820B7" w:rsidRDefault="000820B7">
            <w:pPr>
              <w:pStyle w:val="TableParagraph"/>
              <w:rPr>
                <w:sz w:val="20"/>
              </w:rPr>
            </w:pPr>
          </w:p>
        </w:tc>
        <w:tc>
          <w:tcPr>
            <w:tcW w:w="4395" w:type="dxa"/>
          </w:tcPr>
          <w:p w14:paraId="2454C53C" w14:textId="77777777" w:rsidR="000820B7" w:rsidRDefault="000820B7">
            <w:pPr>
              <w:pStyle w:val="TableParagraph"/>
              <w:rPr>
                <w:sz w:val="20"/>
              </w:rPr>
            </w:pPr>
          </w:p>
        </w:tc>
        <w:tc>
          <w:tcPr>
            <w:tcW w:w="2551" w:type="dxa"/>
          </w:tcPr>
          <w:p w14:paraId="631F4AD0" w14:textId="77777777" w:rsidR="000820B7" w:rsidRDefault="000820B7">
            <w:pPr>
              <w:pStyle w:val="TableParagraph"/>
              <w:rPr>
                <w:sz w:val="20"/>
              </w:rPr>
            </w:pPr>
          </w:p>
        </w:tc>
        <w:tc>
          <w:tcPr>
            <w:tcW w:w="2835" w:type="dxa"/>
          </w:tcPr>
          <w:p w14:paraId="4285FA5C" w14:textId="77777777" w:rsidR="000820B7" w:rsidRDefault="000820B7">
            <w:pPr>
              <w:pStyle w:val="TableParagraph"/>
              <w:rPr>
                <w:sz w:val="20"/>
              </w:rPr>
            </w:pPr>
          </w:p>
        </w:tc>
        <w:tc>
          <w:tcPr>
            <w:tcW w:w="4004" w:type="dxa"/>
          </w:tcPr>
          <w:p w14:paraId="28E26B5F" w14:textId="77777777" w:rsidR="000820B7" w:rsidRDefault="00447348">
            <w:pPr>
              <w:pStyle w:val="TableParagraph"/>
              <w:spacing w:line="256" w:lineRule="exact"/>
              <w:ind w:left="108"/>
              <w:rPr>
                <w:sz w:val="24"/>
              </w:rPr>
            </w:pPr>
            <w:r>
              <w:rPr>
                <w:sz w:val="24"/>
              </w:rPr>
              <w:t>воспитатели</w:t>
            </w:r>
          </w:p>
        </w:tc>
      </w:tr>
      <w:tr w:rsidR="000820B7" w14:paraId="3F1E4F0D" w14:textId="77777777">
        <w:trPr>
          <w:trHeight w:val="275"/>
        </w:trPr>
        <w:tc>
          <w:tcPr>
            <w:tcW w:w="533" w:type="dxa"/>
          </w:tcPr>
          <w:p w14:paraId="0FE37BEA" w14:textId="77777777" w:rsidR="000820B7" w:rsidRDefault="00447348">
            <w:pPr>
              <w:pStyle w:val="TableParagraph"/>
              <w:spacing w:line="256" w:lineRule="exact"/>
              <w:ind w:left="105"/>
              <w:rPr>
                <w:sz w:val="24"/>
              </w:rPr>
            </w:pPr>
            <w:r>
              <w:rPr>
                <w:sz w:val="24"/>
              </w:rPr>
              <w:t>5</w:t>
            </w:r>
          </w:p>
        </w:tc>
        <w:tc>
          <w:tcPr>
            <w:tcW w:w="4395" w:type="dxa"/>
          </w:tcPr>
          <w:p w14:paraId="25158325" w14:textId="77777777" w:rsidR="000820B7" w:rsidRDefault="00447348">
            <w:pPr>
              <w:pStyle w:val="TableParagraph"/>
              <w:spacing w:line="256" w:lineRule="exact"/>
              <w:ind w:left="107"/>
              <w:rPr>
                <w:sz w:val="24"/>
              </w:rPr>
            </w:pPr>
            <w:r>
              <w:rPr>
                <w:sz w:val="24"/>
              </w:rPr>
              <w:t>Ходьба босиком</w:t>
            </w:r>
          </w:p>
        </w:tc>
        <w:tc>
          <w:tcPr>
            <w:tcW w:w="2551" w:type="dxa"/>
          </w:tcPr>
          <w:p w14:paraId="4554F2B1" w14:textId="77777777" w:rsidR="000820B7" w:rsidRDefault="00447348">
            <w:pPr>
              <w:pStyle w:val="TableParagraph"/>
              <w:spacing w:line="256" w:lineRule="exact"/>
              <w:ind w:left="108"/>
              <w:rPr>
                <w:sz w:val="24"/>
              </w:rPr>
            </w:pPr>
            <w:r>
              <w:rPr>
                <w:sz w:val="24"/>
              </w:rPr>
              <w:t>Все группы</w:t>
            </w:r>
          </w:p>
        </w:tc>
        <w:tc>
          <w:tcPr>
            <w:tcW w:w="2835" w:type="dxa"/>
          </w:tcPr>
          <w:p w14:paraId="66EF3861" w14:textId="77777777" w:rsidR="000820B7" w:rsidRDefault="00447348">
            <w:pPr>
              <w:pStyle w:val="TableParagraph"/>
              <w:spacing w:line="256" w:lineRule="exact"/>
              <w:ind w:left="108"/>
              <w:rPr>
                <w:sz w:val="24"/>
              </w:rPr>
            </w:pPr>
            <w:r>
              <w:rPr>
                <w:sz w:val="24"/>
              </w:rPr>
              <w:t>После сна</w:t>
            </w:r>
          </w:p>
        </w:tc>
        <w:tc>
          <w:tcPr>
            <w:tcW w:w="4004" w:type="dxa"/>
          </w:tcPr>
          <w:p w14:paraId="0252D767" w14:textId="77777777" w:rsidR="000820B7" w:rsidRDefault="00447348">
            <w:pPr>
              <w:pStyle w:val="TableParagraph"/>
              <w:spacing w:line="256" w:lineRule="exact"/>
              <w:ind w:left="108"/>
              <w:rPr>
                <w:sz w:val="24"/>
              </w:rPr>
            </w:pPr>
            <w:r>
              <w:rPr>
                <w:sz w:val="24"/>
              </w:rPr>
              <w:t>Воспитатели групп</w:t>
            </w:r>
          </w:p>
        </w:tc>
      </w:tr>
      <w:tr w:rsidR="000820B7" w14:paraId="73ACD7EE" w14:textId="77777777">
        <w:trPr>
          <w:trHeight w:val="554"/>
        </w:trPr>
        <w:tc>
          <w:tcPr>
            <w:tcW w:w="533" w:type="dxa"/>
          </w:tcPr>
          <w:p w14:paraId="08CB8E41" w14:textId="77777777" w:rsidR="000820B7" w:rsidRDefault="00447348">
            <w:pPr>
              <w:pStyle w:val="TableParagraph"/>
              <w:spacing w:line="270" w:lineRule="exact"/>
              <w:ind w:left="105"/>
              <w:rPr>
                <w:sz w:val="24"/>
              </w:rPr>
            </w:pPr>
            <w:r>
              <w:rPr>
                <w:sz w:val="24"/>
              </w:rPr>
              <w:t>6</w:t>
            </w:r>
          </w:p>
        </w:tc>
        <w:tc>
          <w:tcPr>
            <w:tcW w:w="4395" w:type="dxa"/>
          </w:tcPr>
          <w:p w14:paraId="041D06A5" w14:textId="77777777" w:rsidR="000820B7" w:rsidRDefault="00447348">
            <w:pPr>
              <w:pStyle w:val="TableParagraph"/>
              <w:spacing w:line="270" w:lineRule="exact"/>
              <w:ind w:left="107"/>
              <w:rPr>
                <w:sz w:val="24"/>
              </w:rPr>
            </w:pPr>
            <w:r>
              <w:rPr>
                <w:sz w:val="24"/>
              </w:rPr>
              <w:t>Оздоровительный бег босиком без маек</w:t>
            </w:r>
          </w:p>
        </w:tc>
        <w:tc>
          <w:tcPr>
            <w:tcW w:w="2551" w:type="dxa"/>
          </w:tcPr>
          <w:p w14:paraId="68948FCD" w14:textId="77777777" w:rsidR="000820B7" w:rsidRDefault="00447348">
            <w:pPr>
              <w:pStyle w:val="TableParagraph"/>
              <w:spacing w:line="270" w:lineRule="exact"/>
              <w:ind w:left="108"/>
              <w:rPr>
                <w:sz w:val="24"/>
              </w:rPr>
            </w:pPr>
            <w:r>
              <w:rPr>
                <w:sz w:val="24"/>
              </w:rPr>
              <w:t>Старший дошкольный</w:t>
            </w:r>
          </w:p>
          <w:p w14:paraId="265D9D97" w14:textId="77777777" w:rsidR="000820B7" w:rsidRDefault="00447348">
            <w:pPr>
              <w:pStyle w:val="TableParagraph"/>
              <w:spacing w:line="264" w:lineRule="exact"/>
              <w:ind w:left="108"/>
              <w:rPr>
                <w:sz w:val="24"/>
              </w:rPr>
            </w:pPr>
            <w:r>
              <w:rPr>
                <w:sz w:val="24"/>
              </w:rPr>
              <w:t>возраст</w:t>
            </w:r>
          </w:p>
        </w:tc>
        <w:tc>
          <w:tcPr>
            <w:tcW w:w="2835" w:type="dxa"/>
          </w:tcPr>
          <w:p w14:paraId="707375D5" w14:textId="77777777" w:rsidR="000820B7" w:rsidRDefault="00447348">
            <w:pPr>
              <w:pStyle w:val="TableParagraph"/>
              <w:spacing w:line="270" w:lineRule="exact"/>
              <w:ind w:left="108"/>
              <w:rPr>
                <w:sz w:val="24"/>
              </w:rPr>
            </w:pPr>
            <w:r>
              <w:rPr>
                <w:sz w:val="24"/>
              </w:rPr>
              <w:t>После сна</w:t>
            </w:r>
          </w:p>
        </w:tc>
        <w:tc>
          <w:tcPr>
            <w:tcW w:w="4004" w:type="dxa"/>
          </w:tcPr>
          <w:p w14:paraId="187C4D44" w14:textId="77777777" w:rsidR="000820B7" w:rsidRDefault="00447348">
            <w:pPr>
              <w:pStyle w:val="TableParagraph"/>
              <w:spacing w:line="270" w:lineRule="exact"/>
              <w:ind w:left="108"/>
              <w:rPr>
                <w:sz w:val="24"/>
              </w:rPr>
            </w:pPr>
            <w:r>
              <w:rPr>
                <w:sz w:val="24"/>
              </w:rPr>
              <w:t>Воспитатели групп</w:t>
            </w:r>
          </w:p>
        </w:tc>
      </w:tr>
      <w:tr w:rsidR="000820B7" w14:paraId="1E163B90" w14:textId="77777777">
        <w:trPr>
          <w:trHeight w:val="827"/>
        </w:trPr>
        <w:tc>
          <w:tcPr>
            <w:tcW w:w="533" w:type="dxa"/>
          </w:tcPr>
          <w:p w14:paraId="48E4C86F" w14:textId="77777777" w:rsidR="000820B7" w:rsidRDefault="00447348">
            <w:pPr>
              <w:pStyle w:val="TableParagraph"/>
              <w:spacing w:line="268" w:lineRule="exact"/>
              <w:ind w:left="105"/>
              <w:rPr>
                <w:sz w:val="24"/>
              </w:rPr>
            </w:pPr>
            <w:r>
              <w:rPr>
                <w:sz w:val="24"/>
              </w:rPr>
              <w:t>7</w:t>
            </w:r>
          </w:p>
        </w:tc>
        <w:tc>
          <w:tcPr>
            <w:tcW w:w="4395" w:type="dxa"/>
          </w:tcPr>
          <w:p w14:paraId="0BEA37A6" w14:textId="77777777" w:rsidR="000820B7" w:rsidRDefault="00447348">
            <w:pPr>
              <w:pStyle w:val="TableParagraph"/>
              <w:ind w:left="107" w:right="458"/>
              <w:rPr>
                <w:sz w:val="24"/>
              </w:rPr>
            </w:pPr>
            <w:r>
              <w:rPr>
                <w:spacing w:val="-5"/>
                <w:sz w:val="24"/>
              </w:rPr>
              <w:t xml:space="preserve">Коррегирующие упражнения (профилактика </w:t>
            </w:r>
            <w:r>
              <w:rPr>
                <w:spacing w:val="-4"/>
                <w:sz w:val="24"/>
              </w:rPr>
              <w:t>негативных изменений</w:t>
            </w:r>
          </w:p>
          <w:p w14:paraId="33658F4E" w14:textId="77777777" w:rsidR="000820B7" w:rsidRDefault="00447348">
            <w:pPr>
              <w:pStyle w:val="TableParagraph"/>
              <w:spacing w:line="264" w:lineRule="exact"/>
              <w:ind w:left="107"/>
              <w:rPr>
                <w:sz w:val="24"/>
              </w:rPr>
            </w:pPr>
            <w:r>
              <w:rPr>
                <w:sz w:val="24"/>
              </w:rPr>
              <w:t>осанки, плоскостопия)</w:t>
            </w:r>
          </w:p>
        </w:tc>
        <w:tc>
          <w:tcPr>
            <w:tcW w:w="2551" w:type="dxa"/>
          </w:tcPr>
          <w:p w14:paraId="5A377F6C" w14:textId="77777777" w:rsidR="000820B7" w:rsidRDefault="00447348">
            <w:pPr>
              <w:pStyle w:val="TableParagraph"/>
              <w:spacing w:line="268" w:lineRule="exact"/>
              <w:ind w:left="108"/>
              <w:rPr>
                <w:sz w:val="24"/>
              </w:rPr>
            </w:pPr>
            <w:r>
              <w:rPr>
                <w:sz w:val="24"/>
              </w:rPr>
              <w:t>Все группы</w:t>
            </w:r>
          </w:p>
        </w:tc>
        <w:tc>
          <w:tcPr>
            <w:tcW w:w="2835" w:type="dxa"/>
          </w:tcPr>
          <w:p w14:paraId="1E203524" w14:textId="77777777" w:rsidR="000820B7" w:rsidRDefault="00447348">
            <w:pPr>
              <w:pStyle w:val="TableParagraph"/>
              <w:spacing w:line="268" w:lineRule="exact"/>
              <w:ind w:left="108"/>
              <w:rPr>
                <w:sz w:val="24"/>
              </w:rPr>
            </w:pPr>
            <w:r>
              <w:rPr>
                <w:sz w:val="24"/>
              </w:rPr>
              <w:t>Ежедневно</w:t>
            </w:r>
          </w:p>
        </w:tc>
        <w:tc>
          <w:tcPr>
            <w:tcW w:w="4004" w:type="dxa"/>
          </w:tcPr>
          <w:p w14:paraId="54A376ED" w14:textId="77777777" w:rsidR="000820B7" w:rsidRDefault="00447348">
            <w:pPr>
              <w:pStyle w:val="TableParagraph"/>
              <w:ind w:left="108" w:right="1209"/>
              <w:rPr>
                <w:sz w:val="24"/>
              </w:rPr>
            </w:pPr>
            <w:r>
              <w:rPr>
                <w:sz w:val="24"/>
              </w:rPr>
              <w:t>Воспитатели групп, узкие специалисты</w:t>
            </w:r>
          </w:p>
        </w:tc>
      </w:tr>
      <w:tr w:rsidR="000820B7" w14:paraId="1EF6A75A" w14:textId="77777777">
        <w:trPr>
          <w:trHeight w:val="551"/>
        </w:trPr>
        <w:tc>
          <w:tcPr>
            <w:tcW w:w="533" w:type="dxa"/>
          </w:tcPr>
          <w:p w14:paraId="55F7D881" w14:textId="77777777" w:rsidR="000820B7" w:rsidRDefault="00447348">
            <w:pPr>
              <w:pStyle w:val="TableParagraph"/>
              <w:spacing w:line="268" w:lineRule="exact"/>
              <w:ind w:left="105"/>
              <w:rPr>
                <w:sz w:val="24"/>
              </w:rPr>
            </w:pPr>
            <w:r>
              <w:rPr>
                <w:sz w:val="24"/>
              </w:rPr>
              <w:t>8</w:t>
            </w:r>
          </w:p>
        </w:tc>
        <w:tc>
          <w:tcPr>
            <w:tcW w:w="4395" w:type="dxa"/>
          </w:tcPr>
          <w:p w14:paraId="2039BADC" w14:textId="77777777" w:rsidR="000820B7" w:rsidRDefault="00447348">
            <w:pPr>
              <w:pStyle w:val="TableParagraph"/>
              <w:spacing w:line="268" w:lineRule="exact"/>
              <w:ind w:left="107"/>
              <w:rPr>
                <w:sz w:val="24"/>
              </w:rPr>
            </w:pPr>
            <w:r>
              <w:rPr>
                <w:sz w:val="24"/>
              </w:rPr>
              <w:t>Зрительная гимнастика</w:t>
            </w:r>
          </w:p>
        </w:tc>
        <w:tc>
          <w:tcPr>
            <w:tcW w:w="2551" w:type="dxa"/>
          </w:tcPr>
          <w:p w14:paraId="61C25646" w14:textId="77777777" w:rsidR="000820B7" w:rsidRDefault="00447348">
            <w:pPr>
              <w:pStyle w:val="TableParagraph"/>
              <w:spacing w:line="268" w:lineRule="exact"/>
              <w:ind w:left="108"/>
              <w:rPr>
                <w:sz w:val="24"/>
              </w:rPr>
            </w:pPr>
            <w:r>
              <w:rPr>
                <w:sz w:val="24"/>
              </w:rPr>
              <w:t>Все группы</w:t>
            </w:r>
          </w:p>
        </w:tc>
        <w:tc>
          <w:tcPr>
            <w:tcW w:w="2835" w:type="dxa"/>
          </w:tcPr>
          <w:p w14:paraId="777498CA" w14:textId="77777777" w:rsidR="000820B7" w:rsidRDefault="00447348">
            <w:pPr>
              <w:pStyle w:val="TableParagraph"/>
              <w:spacing w:line="268" w:lineRule="exact"/>
              <w:ind w:left="108"/>
              <w:rPr>
                <w:sz w:val="24"/>
              </w:rPr>
            </w:pPr>
            <w:r>
              <w:rPr>
                <w:sz w:val="24"/>
              </w:rPr>
              <w:t>Ежедневно</w:t>
            </w:r>
          </w:p>
        </w:tc>
        <w:tc>
          <w:tcPr>
            <w:tcW w:w="4004" w:type="dxa"/>
          </w:tcPr>
          <w:p w14:paraId="4F1663A9" w14:textId="77777777" w:rsidR="000820B7" w:rsidRDefault="00447348">
            <w:pPr>
              <w:pStyle w:val="TableParagraph"/>
              <w:spacing w:line="268" w:lineRule="exact"/>
              <w:ind w:left="108"/>
              <w:rPr>
                <w:sz w:val="24"/>
              </w:rPr>
            </w:pPr>
            <w:r>
              <w:rPr>
                <w:sz w:val="24"/>
              </w:rPr>
              <w:t>Воспитатели групп, узкие</w:t>
            </w:r>
          </w:p>
          <w:p w14:paraId="28FA21FD" w14:textId="77777777" w:rsidR="000820B7" w:rsidRDefault="00447348">
            <w:pPr>
              <w:pStyle w:val="TableParagraph"/>
              <w:spacing w:line="264" w:lineRule="exact"/>
              <w:ind w:left="108"/>
              <w:rPr>
                <w:sz w:val="24"/>
              </w:rPr>
            </w:pPr>
            <w:r>
              <w:rPr>
                <w:sz w:val="24"/>
              </w:rPr>
              <w:t>специалисты</w:t>
            </w:r>
          </w:p>
        </w:tc>
      </w:tr>
      <w:tr w:rsidR="000820B7" w14:paraId="5128EEF6" w14:textId="77777777">
        <w:trPr>
          <w:trHeight w:val="552"/>
        </w:trPr>
        <w:tc>
          <w:tcPr>
            <w:tcW w:w="533" w:type="dxa"/>
          </w:tcPr>
          <w:p w14:paraId="777EE343" w14:textId="77777777" w:rsidR="000820B7" w:rsidRDefault="00447348">
            <w:pPr>
              <w:pStyle w:val="TableParagraph"/>
              <w:spacing w:line="268" w:lineRule="exact"/>
              <w:ind w:left="105"/>
              <w:rPr>
                <w:sz w:val="24"/>
              </w:rPr>
            </w:pPr>
            <w:r>
              <w:rPr>
                <w:sz w:val="24"/>
              </w:rPr>
              <w:t>9</w:t>
            </w:r>
          </w:p>
        </w:tc>
        <w:tc>
          <w:tcPr>
            <w:tcW w:w="4395" w:type="dxa"/>
          </w:tcPr>
          <w:p w14:paraId="59E16AB0" w14:textId="77777777" w:rsidR="000820B7" w:rsidRDefault="00447348">
            <w:pPr>
              <w:pStyle w:val="TableParagraph"/>
              <w:spacing w:line="268" w:lineRule="exact"/>
              <w:ind w:left="107"/>
              <w:rPr>
                <w:sz w:val="24"/>
              </w:rPr>
            </w:pPr>
            <w:r>
              <w:rPr>
                <w:sz w:val="24"/>
              </w:rPr>
              <w:t>Пальчиковая гимнастика</w:t>
            </w:r>
          </w:p>
        </w:tc>
        <w:tc>
          <w:tcPr>
            <w:tcW w:w="2551" w:type="dxa"/>
          </w:tcPr>
          <w:p w14:paraId="37C6CAC3" w14:textId="77777777" w:rsidR="000820B7" w:rsidRDefault="00447348">
            <w:pPr>
              <w:pStyle w:val="TableParagraph"/>
              <w:spacing w:line="268" w:lineRule="exact"/>
              <w:ind w:left="108"/>
              <w:rPr>
                <w:sz w:val="24"/>
              </w:rPr>
            </w:pPr>
            <w:r>
              <w:rPr>
                <w:sz w:val="24"/>
              </w:rPr>
              <w:t>Все группы</w:t>
            </w:r>
          </w:p>
        </w:tc>
        <w:tc>
          <w:tcPr>
            <w:tcW w:w="2835" w:type="dxa"/>
          </w:tcPr>
          <w:p w14:paraId="605D7919" w14:textId="77777777" w:rsidR="000820B7" w:rsidRDefault="00447348">
            <w:pPr>
              <w:pStyle w:val="TableParagraph"/>
              <w:spacing w:line="268" w:lineRule="exact"/>
              <w:ind w:left="108"/>
              <w:rPr>
                <w:sz w:val="24"/>
              </w:rPr>
            </w:pPr>
            <w:r>
              <w:rPr>
                <w:sz w:val="24"/>
              </w:rPr>
              <w:t>Ежедневно</w:t>
            </w:r>
          </w:p>
        </w:tc>
        <w:tc>
          <w:tcPr>
            <w:tcW w:w="4004" w:type="dxa"/>
          </w:tcPr>
          <w:p w14:paraId="7CFBA140" w14:textId="77777777" w:rsidR="000820B7" w:rsidRDefault="00447348">
            <w:pPr>
              <w:pStyle w:val="TableParagraph"/>
              <w:spacing w:line="268" w:lineRule="exact"/>
              <w:ind w:left="108"/>
              <w:rPr>
                <w:sz w:val="24"/>
              </w:rPr>
            </w:pPr>
            <w:r>
              <w:rPr>
                <w:sz w:val="24"/>
              </w:rPr>
              <w:t>Воспитатели групп, узкие</w:t>
            </w:r>
          </w:p>
          <w:p w14:paraId="5C66070A" w14:textId="77777777" w:rsidR="000820B7" w:rsidRDefault="00447348">
            <w:pPr>
              <w:pStyle w:val="TableParagraph"/>
              <w:spacing w:line="264" w:lineRule="exact"/>
              <w:ind w:left="108"/>
              <w:rPr>
                <w:sz w:val="24"/>
              </w:rPr>
            </w:pPr>
            <w:r>
              <w:rPr>
                <w:sz w:val="24"/>
              </w:rPr>
              <w:t>специалисты</w:t>
            </w:r>
          </w:p>
        </w:tc>
      </w:tr>
      <w:tr w:rsidR="000820B7" w14:paraId="4ADED391" w14:textId="77777777">
        <w:trPr>
          <w:trHeight w:val="551"/>
        </w:trPr>
        <w:tc>
          <w:tcPr>
            <w:tcW w:w="533" w:type="dxa"/>
          </w:tcPr>
          <w:p w14:paraId="2A643586" w14:textId="77777777" w:rsidR="000820B7" w:rsidRDefault="00447348">
            <w:pPr>
              <w:pStyle w:val="TableParagraph"/>
              <w:spacing w:line="268" w:lineRule="exact"/>
              <w:ind w:left="105"/>
              <w:rPr>
                <w:sz w:val="24"/>
              </w:rPr>
            </w:pPr>
            <w:r>
              <w:rPr>
                <w:sz w:val="24"/>
              </w:rPr>
              <w:t>10</w:t>
            </w:r>
          </w:p>
        </w:tc>
        <w:tc>
          <w:tcPr>
            <w:tcW w:w="4395" w:type="dxa"/>
          </w:tcPr>
          <w:p w14:paraId="61662D92" w14:textId="77777777" w:rsidR="000820B7" w:rsidRDefault="00447348">
            <w:pPr>
              <w:pStyle w:val="TableParagraph"/>
              <w:spacing w:line="268" w:lineRule="exact"/>
              <w:ind w:left="107"/>
              <w:rPr>
                <w:sz w:val="24"/>
              </w:rPr>
            </w:pPr>
            <w:r>
              <w:rPr>
                <w:sz w:val="24"/>
              </w:rPr>
              <w:t>Дыхательная гимнастика</w:t>
            </w:r>
          </w:p>
        </w:tc>
        <w:tc>
          <w:tcPr>
            <w:tcW w:w="2551" w:type="dxa"/>
          </w:tcPr>
          <w:p w14:paraId="27EF165A" w14:textId="77777777" w:rsidR="000820B7" w:rsidRDefault="00447348">
            <w:pPr>
              <w:pStyle w:val="TableParagraph"/>
              <w:spacing w:line="268" w:lineRule="exact"/>
              <w:ind w:left="108"/>
              <w:rPr>
                <w:sz w:val="24"/>
              </w:rPr>
            </w:pPr>
            <w:r>
              <w:rPr>
                <w:sz w:val="24"/>
              </w:rPr>
              <w:t>Все группы</w:t>
            </w:r>
          </w:p>
        </w:tc>
        <w:tc>
          <w:tcPr>
            <w:tcW w:w="2835" w:type="dxa"/>
          </w:tcPr>
          <w:p w14:paraId="1A394C25" w14:textId="77777777" w:rsidR="000820B7" w:rsidRDefault="00447348">
            <w:pPr>
              <w:pStyle w:val="TableParagraph"/>
              <w:spacing w:line="268" w:lineRule="exact"/>
              <w:ind w:left="108"/>
              <w:rPr>
                <w:sz w:val="24"/>
              </w:rPr>
            </w:pPr>
            <w:r>
              <w:rPr>
                <w:sz w:val="24"/>
              </w:rPr>
              <w:t>Ежедневно</w:t>
            </w:r>
          </w:p>
        </w:tc>
        <w:tc>
          <w:tcPr>
            <w:tcW w:w="4004" w:type="dxa"/>
          </w:tcPr>
          <w:p w14:paraId="232AEBEE" w14:textId="77777777" w:rsidR="000820B7" w:rsidRDefault="00447348">
            <w:pPr>
              <w:pStyle w:val="TableParagraph"/>
              <w:spacing w:line="268" w:lineRule="exact"/>
              <w:ind w:left="108"/>
              <w:rPr>
                <w:sz w:val="24"/>
              </w:rPr>
            </w:pPr>
            <w:r>
              <w:rPr>
                <w:sz w:val="24"/>
              </w:rPr>
              <w:t>Воспитатели групп, узкие</w:t>
            </w:r>
          </w:p>
          <w:p w14:paraId="40A9BDB0" w14:textId="77777777" w:rsidR="000820B7" w:rsidRDefault="00447348">
            <w:pPr>
              <w:pStyle w:val="TableParagraph"/>
              <w:spacing w:line="264" w:lineRule="exact"/>
              <w:ind w:left="108"/>
              <w:rPr>
                <w:sz w:val="24"/>
              </w:rPr>
            </w:pPr>
            <w:r>
              <w:rPr>
                <w:sz w:val="24"/>
              </w:rPr>
              <w:t>специалисты</w:t>
            </w:r>
          </w:p>
        </w:tc>
      </w:tr>
      <w:tr w:rsidR="000820B7" w14:paraId="03461158" w14:textId="77777777">
        <w:trPr>
          <w:trHeight w:val="551"/>
        </w:trPr>
        <w:tc>
          <w:tcPr>
            <w:tcW w:w="533" w:type="dxa"/>
          </w:tcPr>
          <w:p w14:paraId="61673837" w14:textId="77777777" w:rsidR="000820B7" w:rsidRDefault="00447348">
            <w:pPr>
              <w:pStyle w:val="TableParagraph"/>
              <w:spacing w:line="268" w:lineRule="exact"/>
              <w:ind w:left="105"/>
              <w:rPr>
                <w:sz w:val="24"/>
              </w:rPr>
            </w:pPr>
            <w:r>
              <w:rPr>
                <w:sz w:val="24"/>
              </w:rPr>
              <w:t>11</w:t>
            </w:r>
          </w:p>
        </w:tc>
        <w:tc>
          <w:tcPr>
            <w:tcW w:w="4395" w:type="dxa"/>
          </w:tcPr>
          <w:p w14:paraId="4FE48E51" w14:textId="77777777" w:rsidR="000820B7" w:rsidRDefault="00447348">
            <w:pPr>
              <w:pStyle w:val="TableParagraph"/>
              <w:spacing w:line="268" w:lineRule="exact"/>
              <w:ind w:left="107"/>
              <w:rPr>
                <w:sz w:val="24"/>
              </w:rPr>
            </w:pPr>
            <w:r>
              <w:rPr>
                <w:sz w:val="24"/>
              </w:rPr>
              <w:t>Элементы точечного массажа</w:t>
            </w:r>
          </w:p>
        </w:tc>
        <w:tc>
          <w:tcPr>
            <w:tcW w:w="2551" w:type="dxa"/>
          </w:tcPr>
          <w:p w14:paraId="0E348854" w14:textId="77777777" w:rsidR="000820B7" w:rsidRDefault="00447348">
            <w:pPr>
              <w:pStyle w:val="TableParagraph"/>
              <w:spacing w:line="268" w:lineRule="exact"/>
              <w:ind w:left="108"/>
              <w:rPr>
                <w:sz w:val="24"/>
              </w:rPr>
            </w:pPr>
            <w:r>
              <w:rPr>
                <w:sz w:val="24"/>
              </w:rPr>
              <w:t>Все группы</w:t>
            </w:r>
          </w:p>
        </w:tc>
        <w:tc>
          <w:tcPr>
            <w:tcW w:w="2835" w:type="dxa"/>
          </w:tcPr>
          <w:p w14:paraId="105EBC43" w14:textId="77777777" w:rsidR="000820B7" w:rsidRDefault="00447348">
            <w:pPr>
              <w:pStyle w:val="TableParagraph"/>
              <w:spacing w:line="268" w:lineRule="exact"/>
              <w:ind w:left="108"/>
              <w:rPr>
                <w:sz w:val="24"/>
              </w:rPr>
            </w:pPr>
            <w:r>
              <w:rPr>
                <w:sz w:val="24"/>
              </w:rPr>
              <w:t>Ежедневно</w:t>
            </w:r>
          </w:p>
        </w:tc>
        <w:tc>
          <w:tcPr>
            <w:tcW w:w="4004" w:type="dxa"/>
          </w:tcPr>
          <w:p w14:paraId="1D68FD3B" w14:textId="77777777" w:rsidR="000820B7" w:rsidRDefault="00447348">
            <w:pPr>
              <w:pStyle w:val="TableParagraph"/>
              <w:spacing w:line="268" w:lineRule="exact"/>
              <w:ind w:left="108"/>
              <w:rPr>
                <w:sz w:val="24"/>
              </w:rPr>
            </w:pPr>
            <w:r>
              <w:rPr>
                <w:sz w:val="24"/>
              </w:rPr>
              <w:t>Воспитатели групп, узкие</w:t>
            </w:r>
          </w:p>
          <w:p w14:paraId="5FC77E53" w14:textId="77777777" w:rsidR="000820B7" w:rsidRDefault="00447348">
            <w:pPr>
              <w:pStyle w:val="TableParagraph"/>
              <w:spacing w:line="264" w:lineRule="exact"/>
              <w:ind w:left="108"/>
              <w:rPr>
                <w:sz w:val="24"/>
              </w:rPr>
            </w:pPr>
            <w:r>
              <w:rPr>
                <w:sz w:val="24"/>
              </w:rPr>
              <w:t>специалисты</w:t>
            </w:r>
          </w:p>
        </w:tc>
      </w:tr>
      <w:tr w:rsidR="000820B7" w14:paraId="249B4E24" w14:textId="77777777">
        <w:trPr>
          <w:trHeight w:val="551"/>
        </w:trPr>
        <w:tc>
          <w:tcPr>
            <w:tcW w:w="533" w:type="dxa"/>
          </w:tcPr>
          <w:p w14:paraId="3214129E" w14:textId="77777777" w:rsidR="000820B7" w:rsidRDefault="00447348">
            <w:pPr>
              <w:pStyle w:val="TableParagraph"/>
              <w:spacing w:line="268" w:lineRule="exact"/>
              <w:ind w:left="105"/>
              <w:rPr>
                <w:sz w:val="24"/>
              </w:rPr>
            </w:pPr>
            <w:r>
              <w:rPr>
                <w:sz w:val="24"/>
              </w:rPr>
              <w:t>12</w:t>
            </w:r>
          </w:p>
        </w:tc>
        <w:tc>
          <w:tcPr>
            <w:tcW w:w="4395" w:type="dxa"/>
          </w:tcPr>
          <w:p w14:paraId="471B1356" w14:textId="77777777" w:rsidR="000820B7" w:rsidRDefault="00447348">
            <w:pPr>
              <w:pStyle w:val="TableParagraph"/>
              <w:spacing w:line="268" w:lineRule="exact"/>
              <w:ind w:left="107"/>
              <w:rPr>
                <w:sz w:val="24"/>
              </w:rPr>
            </w:pPr>
            <w:r>
              <w:rPr>
                <w:sz w:val="24"/>
              </w:rPr>
              <w:t>Динамические паузы</w:t>
            </w:r>
          </w:p>
        </w:tc>
        <w:tc>
          <w:tcPr>
            <w:tcW w:w="2551" w:type="dxa"/>
          </w:tcPr>
          <w:p w14:paraId="74C1B636" w14:textId="77777777" w:rsidR="000820B7" w:rsidRDefault="00447348">
            <w:pPr>
              <w:pStyle w:val="TableParagraph"/>
              <w:spacing w:line="268" w:lineRule="exact"/>
              <w:ind w:left="108"/>
              <w:rPr>
                <w:sz w:val="24"/>
              </w:rPr>
            </w:pPr>
            <w:r>
              <w:rPr>
                <w:sz w:val="24"/>
              </w:rPr>
              <w:t>Все группы</w:t>
            </w:r>
          </w:p>
        </w:tc>
        <w:tc>
          <w:tcPr>
            <w:tcW w:w="2835" w:type="dxa"/>
          </w:tcPr>
          <w:p w14:paraId="46782C01" w14:textId="77777777" w:rsidR="000820B7" w:rsidRDefault="00447348">
            <w:pPr>
              <w:pStyle w:val="TableParagraph"/>
              <w:spacing w:line="268" w:lineRule="exact"/>
              <w:ind w:left="108"/>
              <w:rPr>
                <w:sz w:val="24"/>
              </w:rPr>
            </w:pPr>
            <w:r>
              <w:rPr>
                <w:sz w:val="24"/>
              </w:rPr>
              <w:t>Ежедневно</w:t>
            </w:r>
          </w:p>
        </w:tc>
        <w:tc>
          <w:tcPr>
            <w:tcW w:w="4004" w:type="dxa"/>
          </w:tcPr>
          <w:p w14:paraId="0B3CFBE8" w14:textId="77777777" w:rsidR="000820B7" w:rsidRDefault="00447348">
            <w:pPr>
              <w:pStyle w:val="TableParagraph"/>
              <w:spacing w:line="268" w:lineRule="exact"/>
              <w:ind w:left="108"/>
              <w:rPr>
                <w:sz w:val="24"/>
              </w:rPr>
            </w:pPr>
            <w:r>
              <w:rPr>
                <w:sz w:val="24"/>
              </w:rPr>
              <w:t>Воспитатели групп, узкие</w:t>
            </w:r>
          </w:p>
          <w:p w14:paraId="3D98A915" w14:textId="77777777" w:rsidR="000820B7" w:rsidRDefault="00447348">
            <w:pPr>
              <w:pStyle w:val="TableParagraph"/>
              <w:spacing w:line="264" w:lineRule="exact"/>
              <w:ind w:left="108"/>
              <w:rPr>
                <w:sz w:val="24"/>
              </w:rPr>
            </w:pPr>
            <w:r>
              <w:rPr>
                <w:sz w:val="24"/>
              </w:rPr>
              <w:t>специалисты</w:t>
            </w:r>
          </w:p>
        </w:tc>
      </w:tr>
      <w:tr w:rsidR="000820B7" w14:paraId="6911FF88" w14:textId="77777777">
        <w:trPr>
          <w:trHeight w:val="554"/>
        </w:trPr>
        <w:tc>
          <w:tcPr>
            <w:tcW w:w="533" w:type="dxa"/>
          </w:tcPr>
          <w:p w14:paraId="751187CD" w14:textId="77777777" w:rsidR="000820B7" w:rsidRDefault="00447348">
            <w:pPr>
              <w:pStyle w:val="TableParagraph"/>
              <w:spacing w:line="270" w:lineRule="exact"/>
              <w:ind w:left="105"/>
              <w:rPr>
                <w:sz w:val="24"/>
              </w:rPr>
            </w:pPr>
            <w:r>
              <w:rPr>
                <w:sz w:val="24"/>
              </w:rPr>
              <w:t>13</w:t>
            </w:r>
          </w:p>
        </w:tc>
        <w:tc>
          <w:tcPr>
            <w:tcW w:w="4395" w:type="dxa"/>
          </w:tcPr>
          <w:p w14:paraId="3C93C3AD" w14:textId="77777777" w:rsidR="000820B7" w:rsidRDefault="00447348">
            <w:pPr>
              <w:pStyle w:val="TableParagraph"/>
              <w:spacing w:line="270" w:lineRule="exact"/>
              <w:ind w:left="107"/>
              <w:rPr>
                <w:sz w:val="24"/>
              </w:rPr>
            </w:pPr>
            <w:r>
              <w:rPr>
                <w:sz w:val="24"/>
              </w:rPr>
              <w:t>Релаксация</w:t>
            </w:r>
          </w:p>
        </w:tc>
        <w:tc>
          <w:tcPr>
            <w:tcW w:w="2551" w:type="dxa"/>
          </w:tcPr>
          <w:p w14:paraId="0BC69599" w14:textId="77777777" w:rsidR="000820B7" w:rsidRDefault="00447348">
            <w:pPr>
              <w:pStyle w:val="TableParagraph"/>
              <w:spacing w:line="270" w:lineRule="exact"/>
              <w:ind w:left="108"/>
              <w:rPr>
                <w:sz w:val="24"/>
              </w:rPr>
            </w:pPr>
            <w:r>
              <w:rPr>
                <w:sz w:val="24"/>
              </w:rPr>
              <w:t>Все группы</w:t>
            </w:r>
          </w:p>
        </w:tc>
        <w:tc>
          <w:tcPr>
            <w:tcW w:w="2835" w:type="dxa"/>
          </w:tcPr>
          <w:p w14:paraId="5C65C893" w14:textId="77777777" w:rsidR="000820B7" w:rsidRDefault="00447348">
            <w:pPr>
              <w:pStyle w:val="TableParagraph"/>
              <w:spacing w:line="270" w:lineRule="exact"/>
              <w:ind w:left="108"/>
              <w:rPr>
                <w:sz w:val="24"/>
              </w:rPr>
            </w:pPr>
            <w:r>
              <w:rPr>
                <w:sz w:val="24"/>
              </w:rPr>
              <w:t>2-3 раза в неделю</w:t>
            </w:r>
          </w:p>
        </w:tc>
        <w:tc>
          <w:tcPr>
            <w:tcW w:w="4004" w:type="dxa"/>
          </w:tcPr>
          <w:p w14:paraId="47CC9FDF" w14:textId="77777777" w:rsidR="000820B7" w:rsidRDefault="00447348">
            <w:pPr>
              <w:pStyle w:val="TableParagraph"/>
              <w:spacing w:line="270" w:lineRule="exact"/>
              <w:ind w:left="108"/>
              <w:rPr>
                <w:sz w:val="24"/>
              </w:rPr>
            </w:pPr>
            <w:r>
              <w:rPr>
                <w:sz w:val="24"/>
              </w:rPr>
              <w:t>Воспитатели групп, узкие</w:t>
            </w:r>
          </w:p>
          <w:p w14:paraId="101DFA24" w14:textId="77777777" w:rsidR="000820B7" w:rsidRDefault="00447348">
            <w:pPr>
              <w:pStyle w:val="TableParagraph"/>
              <w:spacing w:line="264" w:lineRule="exact"/>
              <w:ind w:left="108"/>
              <w:rPr>
                <w:sz w:val="24"/>
              </w:rPr>
            </w:pPr>
            <w:r>
              <w:rPr>
                <w:sz w:val="24"/>
              </w:rPr>
              <w:t>специалисты</w:t>
            </w:r>
          </w:p>
        </w:tc>
      </w:tr>
      <w:tr w:rsidR="000820B7" w14:paraId="1622F0FD" w14:textId="77777777">
        <w:trPr>
          <w:trHeight w:val="551"/>
        </w:trPr>
        <w:tc>
          <w:tcPr>
            <w:tcW w:w="533" w:type="dxa"/>
          </w:tcPr>
          <w:p w14:paraId="7284F70B" w14:textId="77777777" w:rsidR="000820B7" w:rsidRDefault="00447348">
            <w:pPr>
              <w:pStyle w:val="TableParagraph"/>
              <w:spacing w:line="268" w:lineRule="exact"/>
              <w:ind w:left="105"/>
              <w:rPr>
                <w:sz w:val="24"/>
              </w:rPr>
            </w:pPr>
            <w:r>
              <w:rPr>
                <w:sz w:val="24"/>
              </w:rPr>
              <w:t>14</w:t>
            </w:r>
          </w:p>
        </w:tc>
        <w:tc>
          <w:tcPr>
            <w:tcW w:w="4395" w:type="dxa"/>
          </w:tcPr>
          <w:p w14:paraId="72065DC0" w14:textId="77777777" w:rsidR="000820B7" w:rsidRDefault="00447348">
            <w:pPr>
              <w:pStyle w:val="TableParagraph"/>
              <w:spacing w:line="268" w:lineRule="exact"/>
              <w:ind w:left="107"/>
              <w:rPr>
                <w:sz w:val="24"/>
              </w:rPr>
            </w:pPr>
            <w:r>
              <w:rPr>
                <w:sz w:val="24"/>
              </w:rPr>
              <w:t>Музотерапия</w:t>
            </w:r>
          </w:p>
        </w:tc>
        <w:tc>
          <w:tcPr>
            <w:tcW w:w="2551" w:type="dxa"/>
          </w:tcPr>
          <w:p w14:paraId="79477938" w14:textId="77777777" w:rsidR="000820B7" w:rsidRDefault="00447348">
            <w:pPr>
              <w:pStyle w:val="TableParagraph"/>
              <w:spacing w:line="268" w:lineRule="exact"/>
              <w:ind w:left="108"/>
              <w:rPr>
                <w:sz w:val="24"/>
              </w:rPr>
            </w:pPr>
            <w:r>
              <w:rPr>
                <w:sz w:val="24"/>
              </w:rPr>
              <w:t>Все группы</w:t>
            </w:r>
          </w:p>
        </w:tc>
        <w:tc>
          <w:tcPr>
            <w:tcW w:w="2835" w:type="dxa"/>
          </w:tcPr>
          <w:p w14:paraId="46025DE4" w14:textId="77777777" w:rsidR="000820B7" w:rsidRDefault="00447348">
            <w:pPr>
              <w:pStyle w:val="TableParagraph"/>
              <w:spacing w:line="268" w:lineRule="exact"/>
              <w:ind w:left="108"/>
              <w:rPr>
                <w:sz w:val="24"/>
              </w:rPr>
            </w:pPr>
            <w:r>
              <w:rPr>
                <w:sz w:val="24"/>
              </w:rPr>
              <w:t>Ежедневно</w:t>
            </w:r>
          </w:p>
        </w:tc>
        <w:tc>
          <w:tcPr>
            <w:tcW w:w="4004" w:type="dxa"/>
          </w:tcPr>
          <w:p w14:paraId="63D8DA1A" w14:textId="77777777" w:rsidR="000820B7" w:rsidRDefault="00447348">
            <w:pPr>
              <w:pStyle w:val="TableParagraph"/>
              <w:spacing w:line="268" w:lineRule="exact"/>
              <w:ind w:left="108"/>
              <w:rPr>
                <w:sz w:val="24"/>
              </w:rPr>
            </w:pPr>
            <w:r>
              <w:rPr>
                <w:sz w:val="24"/>
              </w:rPr>
              <w:t>Воспитатели групп, узкие</w:t>
            </w:r>
          </w:p>
          <w:p w14:paraId="11341554" w14:textId="77777777" w:rsidR="000820B7" w:rsidRDefault="00447348">
            <w:pPr>
              <w:pStyle w:val="TableParagraph"/>
              <w:spacing w:line="264" w:lineRule="exact"/>
              <w:ind w:left="108"/>
              <w:rPr>
                <w:sz w:val="24"/>
              </w:rPr>
            </w:pPr>
            <w:r>
              <w:rPr>
                <w:sz w:val="24"/>
              </w:rPr>
              <w:t>специалисты</w:t>
            </w:r>
          </w:p>
        </w:tc>
      </w:tr>
      <w:tr w:rsidR="000820B7" w14:paraId="1337EE7B" w14:textId="77777777">
        <w:trPr>
          <w:trHeight w:val="551"/>
        </w:trPr>
        <w:tc>
          <w:tcPr>
            <w:tcW w:w="533" w:type="dxa"/>
          </w:tcPr>
          <w:p w14:paraId="5583D999" w14:textId="77777777" w:rsidR="000820B7" w:rsidRDefault="00447348">
            <w:pPr>
              <w:pStyle w:val="TableParagraph"/>
              <w:spacing w:line="268" w:lineRule="exact"/>
              <w:ind w:left="105"/>
              <w:rPr>
                <w:sz w:val="24"/>
              </w:rPr>
            </w:pPr>
            <w:r>
              <w:rPr>
                <w:sz w:val="24"/>
              </w:rPr>
              <w:t>15</w:t>
            </w:r>
          </w:p>
        </w:tc>
        <w:tc>
          <w:tcPr>
            <w:tcW w:w="4395" w:type="dxa"/>
          </w:tcPr>
          <w:p w14:paraId="3E3FAB8F" w14:textId="77777777" w:rsidR="000820B7" w:rsidRDefault="00447348">
            <w:pPr>
              <w:pStyle w:val="TableParagraph"/>
              <w:spacing w:line="268" w:lineRule="exact"/>
              <w:ind w:left="107"/>
              <w:rPr>
                <w:sz w:val="24"/>
              </w:rPr>
            </w:pPr>
            <w:r>
              <w:rPr>
                <w:sz w:val="24"/>
              </w:rPr>
              <w:t>Сазкотерапия</w:t>
            </w:r>
          </w:p>
        </w:tc>
        <w:tc>
          <w:tcPr>
            <w:tcW w:w="2551" w:type="dxa"/>
          </w:tcPr>
          <w:p w14:paraId="2BA552C9" w14:textId="77777777" w:rsidR="000820B7" w:rsidRDefault="00447348">
            <w:pPr>
              <w:pStyle w:val="TableParagraph"/>
              <w:spacing w:line="268" w:lineRule="exact"/>
              <w:ind w:left="108"/>
              <w:rPr>
                <w:sz w:val="24"/>
              </w:rPr>
            </w:pPr>
            <w:r>
              <w:rPr>
                <w:sz w:val="24"/>
              </w:rPr>
              <w:t>Все группы</w:t>
            </w:r>
          </w:p>
        </w:tc>
        <w:tc>
          <w:tcPr>
            <w:tcW w:w="2835" w:type="dxa"/>
          </w:tcPr>
          <w:p w14:paraId="0065A797" w14:textId="77777777" w:rsidR="000820B7" w:rsidRDefault="00447348">
            <w:pPr>
              <w:pStyle w:val="TableParagraph"/>
              <w:spacing w:line="268" w:lineRule="exact"/>
              <w:ind w:left="108"/>
              <w:rPr>
                <w:sz w:val="24"/>
              </w:rPr>
            </w:pPr>
            <w:r>
              <w:rPr>
                <w:sz w:val="24"/>
              </w:rPr>
              <w:t>Ежедневно</w:t>
            </w:r>
          </w:p>
        </w:tc>
        <w:tc>
          <w:tcPr>
            <w:tcW w:w="4004" w:type="dxa"/>
          </w:tcPr>
          <w:p w14:paraId="56DAF2AB" w14:textId="77777777" w:rsidR="000820B7" w:rsidRDefault="00447348">
            <w:pPr>
              <w:pStyle w:val="TableParagraph"/>
              <w:spacing w:line="268" w:lineRule="exact"/>
              <w:ind w:left="108"/>
              <w:rPr>
                <w:sz w:val="24"/>
              </w:rPr>
            </w:pPr>
            <w:r>
              <w:rPr>
                <w:sz w:val="24"/>
              </w:rPr>
              <w:t>Воспитатели групп, узкие</w:t>
            </w:r>
          </w:p>
          <w:p w14:paraId="289C6769" w14:textId="77777777" w:rsidR="000820B7" w:rsidRDefault="00447348">
            <w:pPr>
              <w:pStyle w:val="TableParagraph"/>
              <w:spacing w:line="264" w:lineRule="exact"/>
              <w:ind w:left="108"/>
              <w:rPr>
                <w:sz w:val="24"/>
              </w:rPr>
            </w:pPr>
            <w:r>
              <w:rPr>
                <w:sz w:val="24"/>
              </w:rPr>
              <w:t>специалисты</w:t>
            </w:r>
          </w:p>
        </w:tc>
      </w:tr>
      <w:tr w:rsidR="000820B7" w14:paraId="1F124AD9" w14:textId="77777777">
        <w:trPr>
          <w:trHeight w:val="551"/>
        </w:trPr>
        <w:tc>
          <w:tcPr>
            <w:tcW w:w="533" w:type="dxa"/>
          </w:tcPr>
          <w:p w14:paraId="63C49529" w14:textId="77777777" w:rsidR="000820B7" w:rsidRDefault="00447348">
            <w:pPr>
              <w:pStyle w:val="TableParagraph"/>
              <w:spacing w:line="268" w:lineRule="exact"/>
              <w:ind w:left="105"/>
              <w:rPr>
                <w:sz w:val="24"/>
              </w:rPr>
            </w:pPr>
            <w:r>
              <w:rPr>
                <w:sz w:val="24"/>
              </w:rPr>
              <w:t>18</w:t>
            </w:r>
          </w:p>
        </w:tc>
        <w:tc>
          <w:tcPr>
            <w:tcW w:w="4395" w:type="dxa"/>
          </w:tcPr>
          <w:p w14:paraId="079B33BE" w14:textId="77777777" w:rsidR="000820B7" w:rsidRDefault="00447348">
            <w:pPr>
              <w:pStyle w:val="TableParagraph"/>
              <w:spacing w:line="268" w:lineRule="exact"/>
              <w:ind w:left="107"/>
              <w:rPr>
                <w:sz w:val="24"/>
              </w:rPr>
            </w:pPr>
            <w:r>
              <w:rPr>
                <w:sz w:val="24"/>
              </w:rPr>
              <w:t>Привитие культурно-гигиенических</w:t>
            </w:r>
          </w:p>
          <w:p w14:paraId="681CBE70" w14:textId="77777777" w:rsidR="000820B7" w:rsidRDefault="00447348">
            <w:pPr>
              <w:pStyle w:val="TableParagraph"/>
              <w:spacing w:line="264" w:lineRule="exact"/>
              <w:ind w:left="107"/>
              <w:rPr>
                <w:sz w:val="24"/>
              </w:rPr>
            </w:pPr>
            <w:r>
              <w:rPr>
                <w:sz w:val="24"/>
              </w:rPr>
              <w:t>навыков</w:t>
            </w:r>
          </w:p>
        </w:tc>
        <w:tc>
          <w:tcPr>
            <w:tcW w:w="2551" w:type="dxa"/>
          </w:tcPr>
          <w:p w14:paraId="31C2B44B" w14:textId="77777777" w:rsidR="000820B7" w:rsidRDefault="00447348">
            <w:pPr>
              <w:pStyle w:val="TableParagraph"/>
              <w:spacing w:line="268" w:lineRule="exact"/>
              <w:ind w:left="108"/>
              <w:rPr>
                <w:sz w:val="24"/>
              </w:rPr>
            </w:pPr>
            <w:r>
              <w:rPr>
                <w:sz w:val="24"/>
              </w:rPr>
              <w:t>Все группы</w:t>
            </w:r>
          </w:p>
        </w:tc>
        <w:tc>
          <w:tcPr>
            <w:tcW w:w="2835" w:type="dxa"/>
          </w:tcPr>
          <w:p w14:paraId="158B606A" w14:textId="77777777" w:rsidR="000820B7" w:rsidRDefault="00447348">
            <w:pPr>
              <w:pStyle w:val="TableParagraph"/>
              <w:spacing w:line="268" w:lineRule="exact"/>
              <w:ind w:left="108"/>
              <w:rPr>
                <w:sz w:val="24"/>
              </w:rPr>
            </w:pPr>
            <w:r>
              <w:rPr>
                <w:sz w:val="24"/>
              </w:rPr>
              <w:t>Ежедневно</w:t>
            </w:r>
          </w:p>
        </w:tc>
        <w:tc>
          <w:tcPr>
            <w:tcW w:w="4004" w:type="dxa"/>
          </w:tcPr>
          <w:p w14:paraId="1EFE7AB5" w14:textId="77777777" w:rsidR="000820B7" w:rsidRDefault="00447348">
            <w:pPr>
              <w:pStyle w:val="TableParagraph"/>
              <w:spacing w:line="268" w:lineRule="exact"/>
              <w:ind w:left="108"/>
              <w:rPr>
                <w:sz w:val="24"/>
              </w:rPr>
            </w:pPr>
            <w:r>
              <w:rPr>
                <w:sz w:val="24"/>
              </w:rPr>
              <w:t>Воспитатели групп, узкие</w:t>
            </w:r>
          </w:p>
          <w:p w14:paraId="23B62E13" w14:textId="77777777" w:rsidR="000820B7" w:rsidRDefault="00447348">
            <w:pPr>
              <w:pStyle w:val="TableParagraph"/>
              <w:spacing w:line="264" w:lineRule="exact"/>
              <w:ind w:left="108"/>
              <w:rPr>
                <w:sz w:val="24"/>
              </w:rPr>
            </w:pPr>
            <w:r>
              <w:rPr>
                <w:sz w:val="24"/>
              </w:rPr>
              <w:t>специалисты</w:t>
            </w:r>
          </w:p>
        </w:tc>
      </w:tr>
      <w:tr w:rsidR="000820B7" w14:paraId="4EA005AE" w14:textId="77777777">
        <w:trPr>
          <w:trHeight w:val="551"/>
        </w:trPr>
        <w:tc>
          <w:tcPr>
            <w:tcW w:w="14318" w:type="dxa"/>
            <w:gridSpan w:val="5"/>
          </w:tcPr>
          <w:p w14:paraId="1BCE264D" w14:textId="77777777" w:rsidR="000820B7" w:rsidRDefault="00447348">
            <w:pPr>
              <w:pStyle w:val="TableParagraph"/>
              <w:spacing w:line="273" w:lineRule="exact"/>
              <w:ind w:left="5266"/>
              <w:rPr>
                <w:b/>
                <w:sz w:val="24"/>
              </w:rPr>
            </w:pPr>
            <w:r>
              <w:rPr>
                <w:b/>
                <w:sz w:val="24"/>
              </w:rPr>
              <w:t>V. Организация вторых завтраков</w:t>
            </w:r>
          </w:p>
        </w:tc>
      </w:tr>
      <w:tr w:rsidR="000820B7" w14:paraId="416297C3" w14:textId="77777777">
        <w:trPr>
          <w:trHeight w:val="552"/>
        </w:trPr>
        <w:tc>
          <w:tcPr>
            <w:tcW w:w="533" w:type="dxa"/>
          </w:tcPr>
          <w:p w14:paraId="6C06B668" w14:textId="77777777" w:rsidR="000820B7" w:rsidRDefault="00447348">
            <w:pPr>
              <w:pStyle w:val="TableParagraph"/>
              <w:spacing w:line="268" w:lineRule="exact"/>
              <w:ind w:left="105"/>
              <w:rPr>
                <w:sz w:val="24"/>
              </w:rPr>
            </w:pPr>
            <w:r>
              <w:rPr>
                <w:sz w:val="24"/>
              </w:rPr>
              <w:t>1</w:t>
            </w:r>
          </w:p>
        </w:tc>
        <w:tc>
          <w:tcPr>
            <w:tcW w:w="4395" w:type="dxa"/>
          </w:tcPr>
          <w:p w14:paraId="58909796" w14:textId="77777777" w:rsidR="000820B7" w:rsidRDefault="00447348">
            <w:pPr>
              <w:pStyle w:val="TableParagraph"/>
              <w:spacing w:line="268" w:lineRule="exact"/>
              <w:ind w:left="107"/>
              <w:rPr>
                <w:sz w:val="24"/>
              </w:rPr>
            </w:pPr>
            <w:r>
              <w:rPr>
                <w:sz w:val="24"/>
              </w:rPr>
              <w:t>Соки натуральные, фрукты</w:t>
            </w:r>
          </w:p>
        </w:tc>
        <w:tc>
          <w:tcPr>
            <w:tcW w:w="2551" w:type="dxa"/>
          </w:tcPr>
          <w:p w14:paraId="3E142D3C" w14:textId="77777777" w:rsidR="000820B7" w:rsidRDefault="00447348">
            <w:pPr>
              <w:pStyle w:val="TableParagraph"/>
              <w:spacing w:line="268" w:lineRule="exact"/>
              <w:ind w:left="108"/>
              <w:rPr>
                <w:sz w:val="24"/>
              </w:rPr>
            </w:pPr>
            <w:r>
              <w:rPr>
                <w:sz w:val="24"/>
              </w:rPr>
              <w:t>Все группы</w:t>
            </w:r>
          </w:p>
        </w:tc>
        <w:tc>
          <w:tcPr>
            <w:tcW w:w="2835" w:type="dxa"/>
          </w:tcPr>
          <w:p w14:paraId="2718252C" w14:textId="77777777" w:rsidR="000820B7" w:rsidRDefault="00447348">
            <w:pPr>
              <w:pStyle w:val="TableParagraph"/>
              <w:spacing w:line="268" w:lineRule="exact"/>
              <w:ind w:left="108"/>
              <w:rPr>
                <w:sz w:val="24"/>
              </w:rPr>
            </w:pPr>
            <w:r>
              <w:rPr>
                <w:sz w:val="24"/>
              </w:rPr>
              <w:t>Ежедневно 10.00</w:t>
            </w:r>
          </w:p>
        </w:tc>
        <w:tc>
          <w:tcPr>
            <w:tcW w:w="4004" w:type="dxa"/>
          </w:tcPr>
          <w:p w14:paraId="6456E2AC" w14:textId="77777777" w:rsidR="000820B7" w:rsidRDefault="00447348">
            <w:pPr>
              <w:pStyle w:val="TableParagraph"/>
              <w:spacing w:line="268" w:lineRule="exact"/>
              <w:ind w:left="108"/>
              <w:rPr>
                <w:sz w:val="24"/>
              </w:rPr>
            </w:pPr>
            <w:r>
              <w:rPr>
                <w:sz w:val="24"/>
              </w:rPr>
              <w:t>Воспитатели групп, младшие</w:t>
            </w:r>
          </w:p>
          <w:p w14:paraId="7442CA94" w14:textId="77777777" w:rsidR="000820B7" w:rsidRDefault="00447348">
            <w:pPr>
              <w:pStyle w:val="TableParagraph"/>
              <w:spacing w:line="264" w:lineRule="exact"/>
              <w:ind w:left="108"/>
              <w:rPr>
                <w:sz w:val="24"/>
              </w:rPr>
            </w:pPr>
            <w:r>
              <w:rPr>
                <w:sz w:val="24"/>
              </w:rPr>
              <w:t>воспитатели</w:t>
            </w:r>
          </w:p>
        </w:tc>
      </w:tr>
    </w:tbl>
    <w:p w14:paraId="7E64E163" w14:textId="77777777" w:rsidR="000820B7" w:rsidRDefault="000820B7">
      <w:pPr>
        <w:spacing w:line="264" w:lineRule="exact"/>
        <w:rPr>
          <w:sz w:val="24"/>
        </w:rPr>
        <w:sectPr w:rsidR="000820B7">
          <w:pgSz w:w="16840" w:h="11910" w:orient="landscape"/>
          <w:pgMar w:top="1100" w:right="0" w:bottom="1180" w:left="20" w:header="0" w:footer="988" w:gutter="0"/>
          <w:cols w:space="720"/>
        </w:sectPr>
      </w:pPr>
    </w:p>
    <w:p w14:paraId="7F279317" w14:textId="77777777" w:rsidR="000820B7" w:rsidRDefault="00447348">
      <w:pPr>
        <w:spacing w:before="72"/>
        <w:ind w:left="646" w:right="779"/>
        <w:jc w:val="center"/>
        <w:rPr>
          <w:b/>
          <w:sz w:val="28"/>
        </w:rPr>
      </w:pPr>
      <w:r>
        <w:rPr>
          <w:b/>
          <w:sz w:val="28"/>
        </w:rPr>
        <w:t>Модель двигательного режима воспитанников всех возрастных групп</w:t>
      </w:r>
    </w:p>
    <w:p w14:paraId="2C42CA93" w14:textId="77777777" w:rsidR="000820B7" w:rsidRDefault="000820B7">
      <w:pPr>
        <w:pStyle w:val="a3"/>
        <w:spacing w:before="9"/>
        <w:rPr>
          <w:b/>
        </w:rPr>
      </w:pPr>
    </w:p>
    <w:tbl>
      <w:tblPr>
        <w:tblStyle w:val="TableNormal"/>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1"/>
        <w:gridCol w:w="6555"/>
      </w:tblGrid>
      <w:tr w:rsidR="000820B7" w14:paraId="66A116E3" w14:textId="77777777">
        <w:trPr>
          <w:trHeight w:val="671"/>
        </w:trPr>
        <w:tc>
          <w:tcPr>
            <w:tcW w:w="13326" w:type="dxa"/>
            <w:gridSpan w:val="2"/>
          </w:tcPr>
          <w:p w14:paraId="19622E90" w14:textId="77777777" w:rsidR="000820B7" w:rsidRDefault="00447348">
            <w:pPr>
              <w:pStyle w:val="TableParagraph"/>
              <w:spacing w:line="273" w:lineRule="exact"/>
              <w:ind w:left="1315"/>
              <w:rPr>
                <w:b/>
                <w:sz w:val="24"/>
              </w:rPr>
            </w:pPr>
            <w:r>
              <w:rPr>
                <w:b/>
                <w:sz w:val="24"/>
              </w:rPr>
              <w:t>Модель двигательного режима детей группы ОРН старшего дошкольного возраста (от 6 до 7лет)</w:t>
            </w:r>
          </w:p>
        </w:tc>
      </w:tr>
      <w:tr w:rsidR="000820B7" w14:paraId="13F2F47A" w14:textId="77777777">
        <w:trPr>
          <w:trHeight w:val="551"/>
        </w:trPr>
        <w:tc>
          <w:tcPr>
            <w:tcW w:w="6771" w:type="dxa"/>
          </w:tcPr>
          <w:p w14:paraId="4CF7F4BB" w14:textId="77777777" w:rsidR="000820B7" w:rsidRDefault="00447348">
            <w:pPr>
              <w:pStyle w:val="TableParagraph"/>
              <w:spacing w:line="268" w:lineRule="exact"/>
              <w:ind w:left="2595" w:right="2588"/>
              <w:jc w:val="center"/>
              <w:rPr>
                <w:sz w:val="24"/>
              </w:rPr>
            </w:pPr>
            <w:r>
              <w:rPr>
                <w:sz w:val="24"/>
              </w:rPr>
              <w:t>Формы работы</w:t>
            </w:r>
          </w:p>
        </w:tc>
        <w:tc>
          <w:tcPr>
            <w:tcW w:w="6555" w:type="dxa"/>
          </w:tcPr>
          <w:p w14:paraId="5F7483D9" w14:textId="77777777" w:rsidR="000820B7" w:rsidRDefault="00447348">
            <w:pPr>
              <w:pStyle w:val="TableParagraph"/>
              <w:spacing w:line="268" w:lineRule="exact"/>
              <w:ind w:left="1930"/>
              <w:rPr>
                <w:sz w:val="24"/>
              </w:rPr>
            </w:pPr>
            <w:r>
              <w:rPr>
                <w:sz w:val="24"/>
              </w:rPr>
              <w:t>Особенности организации</w:t>
            </w:r>
          </w:p>
        </w:tc>
      </w:tr>
      <w:tr w:rsidR="000820B7" w14:paraId="61D964B7" w14:textId="77777777">
        <w:trPr>
          <w:trHeight w:val="551"/>
        </w:trPr>
        <w:tc>
          <w:tcPr>
            <w:tcW w:w="6771" w:type="dxa"/>
          </w:tcPr>
          <w:p w14:paraId="6A999B39" w14:textId="77777777" w:rsidR="000820B7" w:rsidRDefault="00447348">
            <w:pPr>
              <w:pStyle w:val="TableParagraph"/>
              <w:spacing w:line="268" w:lineRule="exact"/>
              <w:ind w:left="107"/>
              <w:rPr>
                <w:sz w:val="24"/>
              </w:rPr>
            </w:pPr>
            <w:r>
              <w:rPr>
                <w:sz w:val="24"/>
              </w:rPr>
              <w:t>Занятия по физической культуре</w:t>
            </w:r>
          </w:p>
        </w:tc>
        <w:tc>
          <w:tcPr>
            <w:tcW w:w="6555" w:type="dxa"/>
          </w:tcPr>
          <w:p w14:paraId="21E4CEAC" w14:textId="77777777" w:rsidR="000820B7" w:rsidRDefault="00447348">
            <w:pPr>
              <w:pStyle w:val="TableParagraph"/>
              <w:spacing w:line="268" w:lineRule="exact"/>
              <w:ind w:left="108"/>
              <w:rPr>
                <w:sz w:val="24"/>
              </w:rPr>
            </w:pPr>
            <w:r>
              <w:rPr>
                <w:sz w:val="24"/>
              </w:rPr>
              <w:t>3 раза в неделю, 30 минут, в физкультурном зале, на воздухе</w:t>
            </w:r>
          </w:p>
        </w:tc>
      </w:tr>
      <w:tr w:rsidR="000820B7" w14:paraId="0738C3BA" w14:textId="77777777">
        <w:trPr>
          <w:trHeight w:val="554"/>
        </w:trPr>
        <w:tc>
          <w:tcPr>
            <w:tcW w:w="6771" w:type="dxa"/>
          </w:tcPr>
          <w:p w14:paraId="6BF99E37" w14:textId="77777777" w:rsidR="000820B7" w:rsidRDefault="00447348">
            <w:pPr>
              <w:pStyle w:val="TableParagraph"/>
              <w:spacing w:line="271" w:lineRule="exact"/>
              <w:ind w:left="107"/>
              <w:rPr>
                <w:sz w:val="24"/>
              </w:rPr>
            </w:pPr>
            <w:r>
              <w:rPr>
                <w:sz w:val="24"/>
              </w:rPr>
              <w:t>По плаванию (при наличии условий)</w:t>
            </w:r>
          </w:p>
        </w:tc>
        <w:tc>
          <w:tcPr>
            <w:tcW w:w="6555" w:type="dxa"/>
          </w:tcPr>
          <w:p w14:paraId="623786BC" w14:textId="77777777" w:rsidR="000820B7" w:rsidRDefault="00447348">
            <w:pPr>
              <w:pStyle w:val="TableParagraph"/>
              <w:spacing w:line="271" w:lineRule="exact"/>
              <w:ind w:left="108"/>
              <w:rPr>
                <w:sz w:val="24"/>
              </w:rPr>
            </w:pPr>
            <w:r>
              <w:rPr>
                <w:sz w:val="24"/>
              </w:rPr>
              <w:t>2 раза в неделю, 30 минут группами не более 12 человек</w:t>
            </w:r>
          </w:p>
        </w:tc>
      </w:tr>
      <w:tr w:rsidR="000820B7" w14:paraId="11DE4276" w14:textId="77777777">
        <w:trPr>
          <w:trHeight w:val="551"/>
        </w:trPr>
        <w:tc>
          <w:tcPr>
            <w:tcW w:w="6771" w:type="dxa"/>
          </w:tcPr>
          <w:p w14:paraId="27B9597D" w14:textId="77777777" w:rsidR="000820B7" w:rsidRDefault="00447348">
            <w:pPr>
              <w:pStyle w:val="TableParagraph"/>
              <w:spacing w:line="268" w:lineRule="exact"/>
              <w:ind w:left="107"/>
              <w:rPr>
                <w:sz w:val="24"/>
              </w:rPr>
            </w:pPr>
            <w:r>
              <w:rPr>
                <w:sz w:val="24"/>
              </w:rPr>
              <w:t>Утренняя гимнастика</w:t>
            </w:r>
          </w:p>
        </w:tc>
        <w:tc>
          <w:tcPr>
            <w:tcW w:w="6555" w:type="dxa"/>
          </w:tcPr>
          <w:p w14:paraId="0CAADC9E" w14:textId="77777777" w:rsidR="000820B7" w:rsidRDefault="00447348">
            <w:pPr>
              <w:pStyle w:val="TableParagraph"/>
              <w:spacing w:line="268" w:lineRule="exact"/>
              <w:ind w:left="108"/>
              <w:rPr>
                <w:sz w:val="24"/>
              </w:rPr>
            </w:pPr>
            <w:r>
              <w:rPr>
                <w:sz w:val="24"/>
              </w:rPr>
              <w:t>8-10 минут, ежедневно;</w:t>
            </w:r>
          </w:p>
        </w:tc>
      </w:tr>
      <w:tr w:rsidR="000820B7" w14:paraId="6DC42FCA" w14:textId="77777777">
        <w:trPr>
          <w:trHeight w:val="827"/>
        </w:trPr>
        <w:tc>
          <w:tcPr>
            <w:tcW w:w="6771" w:type="dxa"/>
          </w:tcPr>
          <w:p w14:paraId="16A87107" w14:textId="77777777" w:rsidR="000820B7" w:rsidRDefault="00447348">
            <w:pPr>
              <w:pStyle w:val="TableParagraph"/>
              <w:ind w:left="107" w:right="748"/>
              <w:rPr>
                <w:sz w:val="24"/>
              </w:rPr>
            </w:pPr>
            <w:r>
              <w:rPr>
                <w:sz w:val="24"/>
              </w:rPr>
              <w:t>Подвижные игры и физические упражнения на открытом воздухе.</w:t>
            </w:r>
          </w:p>
        </w:tc>
        <w:tc>
          <w:tcPr>
            <w:tcW w:w="6555" w:type="dxa"/>
          </w:tcPr>
          <w:p w14:paraId="5704C9F2" w14:textId="77777777" w:rsidR="000820B7" w:rsidRDefault="00447348">
            <w:pPr>
              <w:pStyle w:val="TableParagraph"/>
              <w:spacing w:line="268" w:lineRule="exact"/>
              <w:ind w:left="108"/>
              <w:rPr>
                <w:sz w:val="24"/>
              </w:rPr>
            </w:pPr>
            <w:r>
              <w:rPr>
                <w:sz w:val="24"/>
              </w:rPr>
              <w:t>15-20 минут, ежедневно, не менее 2 раз в день</w:t>
            </w:r>
          </w:p>
        </w:tc>
      </w:tr>
      <w:tr w:rsidR="000820B7" w14:paraId="251A34A7" w14:textId="77777777">
        <w:trPr>
          <w:trHeight w:val="828"/>
        </w:trPr>
        <w:tc>
          <w:tcPr>
            <w:tcW w:w="6771" w:type="dxa"/>
          </w:tcPr>
          <w:p w14:paraId="1A6A4149" w14:textId="77777777" w:rsidR="000820B7" w:rsidRDefault="00447348">
            <w:pPr>
              <w:pStyle w:val="TableParagraph"/>
              <w:spacing w:line="268" w:lineRule="exact"/>
              <w:ind w:left="107"/>
              <w:rPr>
                <w:sz w:val="24"/>
              </w:rPr>
            </w:pPr>
            <w:r>
              <w:rPr>
                <w:sz w:val="24"/>
              </w:rPr>
              <w:t>Физкультурная минутка</w:t>
            </w:r>
          </w:p>
        </w:tc>
        <w:tc>
          <w:tcPr>
            <w:tcW w:w="6555" w:type="dxa"/>
          </w:tcPr>
          <w:p w14:paraId="79574C62" w14:textId="77777777" w:rsidR="000820B7" w:rsidRDefault="00447348">
            <w:pPr>
              <w:pStyle w:val="TableParagraph"/>
              <w:ind w:left="108"/>
              <w:rPr>
                <w:sz w:val="24"/>
              </w:rPr>
            </w:pPr>
            <w:r>
              <w:rPr>
                <w:sz w:val="24"/>
              </w:rPr>
              <w:t>2-3 минуты, по мере необходимости, в зависимости от вида и содержания деятельности</w:t>
            </w:r>
          </w:p>
        </w:tc>
      </w:tr>
      <w:tr w:rsidR="000820B7" w14:paraId="36867F01" w14:textId="77777777">
        <w:trPr>
          <w:trHeight w:val="551"/>
        </w:trPr>
        <w:tc>
          <w:tcPr>
            <w:tcW w:w="6771" w:type="dxa"/>
          </w:tcPr>
          <w:p w14:paraId="7962B79E" w14:textId="77777777" w:rsidR="000820B7" w:rsidRDefault="00447348">
            <w:pPr>
              <w:pStyle w:val="TableParagraph"/>
              <w:spacing w:line="268" w:lineRule="exact"/>
              <w:ind w:left="107"/>
              <w:rPr>
                <w:sz w:val="24"/>
              </w:rPr>
            </w:pPr>
            <w:r>
              <w:rPr>
                <w:sz w:val="24"/>
              </w:rPr>
              <w:t>Двигательная разминка, в сочетании с воздушными и водными</w:t>
            </w:r>
          </w:p>
          <w:p w14:paraId="5B2B1724" w14:textId="77777777" w:rsidR="000820B7" w:rsidRDefault="00447348">
            <w:pPr>
              <w:pStyle w:val="TableParagraph"/>
              <w:spacing w:line="264" w:lineRule="exact"/>
              <w:ind w:left="107"/>
              <w:rPr>
                <w:sz w:val="24"/>
              </w:rPr>
            </w:pPr>
            <w:r>
              <w:rPr>
                <w:sz w:val="24"/>
              </w:rPr>
              <w:t>процедурами после дневного сна.</w:t>
            </w:r>
          </w:p>
        </w:tc>
        <w:tc>
          <w:tcPr>
            <w:tcW w:w="6555" w:type="dxa"/>
          </w:tcPr>
          <w:p w14:paraId="1F23ABE7" w14:textId="77777777" w:rsidR="000820B7" w:rsidRDefault="00447348">
            <w:pPr>
              <w:pStyle w:val="TableParagraph"/>
              <w:spacing w:line="268" w:lineRule="exact"/>
              <w:ind w:left="108"/>
              <w:rPr>
                <w:sz w:val="24"/>
              </w:rPr>
            </w:pPr>
            <w:r>
              <w:rPr>
                <w:sz w:val="24"/>
              </w:rPr>
              <w:t>10-12 минут, ежедневно по мере пробуждения и подъема</w:t>
            </w:r>
          </w:p>
        </w:tc>
      </w:tr>
      <w:tr w:rsidR="000820B7" w14:paraId="50FC6D1D" w14:textId="77777777">
        <w:trPr>
          <w:trHeight w:val="395"/>
        </w:trPr>
        <w:tc>
          <w:tcPr>
            <w:tcW w:w="6771" w:type="dxa"/>
          </w:tcPr>
          <w:p w14:paraId="60C32B25" w14:textId="77777777" w:rsidR="000820B7" w:rsidRDefault="00447348">
            <w:pPr>
              <w:pStyle w:val="TableParagraph"/>
              <w:spacing w:line="268" w:lineRule="exact"/>
              <w:ind w:left="107"/>
              <w:rPr>
                <w:sz w:val="24"/>
              </w:rPr>
            </w:pPr>
            <w:r>
              <w:rPr>
                <w:sz w:val="24"/>
              </w:rPr>
              <w:t>Физкультурный досуг</w:t>
            </w:r>
          </w:p>
        </w:tc>
        <w:tc>
          <w:tcPr>
            <w:tcW w:w="6555" w:type="dxa"/>
          </w:tcPr>
          <w:p w14:paraId="3A5B05DB" w14:textId="77777777" w:rsidR="000820B7" w:rsidRDefault="00447348">
            <w:pPr>
              <w:pStyle w:val="TableParagraph"/>
              <w:spacing w:line="268" w:lineRule="exact"/>
              <w:ind w:left="108"/>
              <w:rPr>
                <w:sz w:val="24"/>
              </w:rPr>
            </w:pPr>
            <w:r>
              <w:rPr>
                <w:sz w:val="24"/>
              </w:rPr>
              <w:t>1 раз в месяц. Длительность 50-60 минут.</w:t>
            </w:r>
          </w:p>
        </w:tc>
      </w:tr>
      <w:tr w:rsidR="000820B7" w14:paraId="5B8D704D" w14:textId="77777777">
        <w:trPr>
          <w:trHeight w:val="395"/>
        </w:trPr>
        <w:tc>
          <w:tcPr>
            <w:tcW w:w="6771" w:type="dxa"/>
          </w:tcPr>
          <w:p w14:paraId="7EF2C11B" w14:textId="77777777" w:rsidR="000820B7" w:rsidRDefault="00447348">
            <w:pPr>
              <w:pStyle w:val="TableParagraph"/>
              <w:spacing w:line="268" w:lineRule="exact"/>
              <w:ind w:left="107"/>
              <w:rPr>
                <w:sz w:val="24"/>
              </w:rPr>
            </w:pPr>
            <w:r>
              <w:rPr>
                <w:sz w:val="24"/>
              </w:rPr>
              <w:t>Физкультурно-спортивные праздники на открытом воздухе</w:t>
            </w:r>
          </w:p>
        </w:tc>
        <w:tc>
          <w:tcPr>
            <w:tcW w:w="6555" w:type="dxa"/>
          </w:tcPr>
          <w:p w14:paraId="41E72544" w14:textId="77777777" w:rsidR="000820B7" w:rsidRDefault="00447348">
            <w:pPr>
              <w:pStyle w:val="TableParagraph"/>
              <w:spacing w:line="268" w:lineRule="exact"/>
              <w:ind w:left="108"/>
              <w:rPr>
                <w:sz w:val="24"/>
              </w:rPr>
            </w:pPr>
            <w:r>
              <w:rPr>
                <w:sz w:val="24"/>
              </w:rPr>
              <w:t>2-3 раза в год. Длительность 50-60 минут.</w:t>
            </w:r>
          </w:p>
        </w:tc>
      </w:tr>
      <w:tr w:rsidR="000820B7" w14:paraId="282CE6FB" w14:textId="77777777">
        <w:trPr>
          <w:trHeight w:val="554"/>
        </w:trPr>
        <w:tc>
          <w:tcPr>
            <w:tcW w:w="6771" w:type="dxa"/>
          </w:tcPr>
          <w:p w14:paraId="5C1A2891" w14:textId="77777777" w:rsidR="000820B7" w:rsidRDefault="00447348">
            <w:pPr>
              <w:pStyle w:val="TableParagraph"/>
              <w:spacing w:line="270" w:lineRule="exact"/>
              <w:ind w:left="107"/>
              <w:rPr>
                <w:sz w:val="24"/>
              </w:rPr>
            </w:pPr>
            <w:r>
              <w:rPr>
                <w:sz w:val="24"/>
              </w:rPr>
              <w:t>Самостоятельная двигательная деятельность детей</w:t>
            </w:r>
          </w:p>
        </w:tc>
        <w:tc>
          <w:tcPr>
            <w:tcW w:w="6555" w:type="dxa"/>
          </w:tcPr>
          <w:p w14:paraId="72932069" w14:textId="77777777" w:rsidR="000820B7" w:rsidRDefault="00447348">
            <w:pPr>
              <w:pStyle w:val="TableParagraph"/>
              <w:spacing w:line="270" w:lineRule="exact"/>
              <w:ind w:left="108"/>
              <w:rPr>
                <w:sz w:val="24"/>
              </w:rPr>
            </w:pPr>
            <w:r>
              <w:rPr>
                <w:sz w:val="24"/>
              </w:rPr>
              <w:t>Ежедневно, характер и продолжительность зависят от</w:t>
            </w:r>
          </w:p>
          <w:p w14:paraId="114F3EE7" w14:textId="77777777" w:rsidR="000820B7" w:rsidRDefault="00447348">
            <w:pPr>
              <w:pStyle w:val="TableParagraph"/>
              <w:spacing w:line="264" w:lineRule="exact"/>
              <w:ind w:left="108"/>
              <w:rPr>
                <w:sz w:val="24"/>
              </w:rPr>
            </w:pPr>
            <w:r>
              <w:rPr>
                <w:sz w:val="24"/>
              </w:rPr>
              <w:t>индивидуальных потребностей детей.</w:t>
            </w:r>
          </w:p>
        </w:tc>
      </w:tr>
      <w:tr w:rsidR="000820B7" w14:paraId="199482C0" w14:textId="77777777">
        <w:trPr>
          <w:trHeight w:val="275"/>
        </w:trPr>
        <w:tc>
          <w:tcPr>
            <w:tcW w:w="6771" w:type="dxa"/>
          </w:tcPr>
          <w:p w14:paraId="5DA5F476" w14:textId="77777777" w:rsidR="000820B7" w:rsidRDefault="00447348">
            <w:pPr>
              <w:pStyle w:val="TableParagraph"/>
              <w:spacing w:line="256" w:lineRule="exact"/>
              <w:ind w:left="107"/>
              <w:rPr>
                <w:sz w:val="24"/>
              </w:rPr>
            </w:pPr>
            <w:r>
              <w:rPr>
                <w:sz w:val="24"/>
              </w:rPr>
              <w:t>День здоровья</w:t>
            </w:r>
          </w:p>
        </w:tc>
        <w:tc>
          <w:tcPr>
            <w:tcW w:w="6555" w:type="dxa"/>
          </w:tcPr>
          <w:p w14:paraId="42A0456F" w14:textId="77777777" w:rsidR="000820B7" w:rsidRDefault="00447348">
            <w:pPr>
              <w:pStyle w:val="TableParagraph"/>
              <w:spacing w:line="256" w:lineRule="exact"/>
              <w:ind w:left="108"/>
              <w:rPr>
                <w:sz w:val="24"/>
              </w:rPr>
            </w:pPr>
            <w:r>
              <w:rPr>
                <w:sz w:val="24"/>
              </w:rPr>
              <w:t>Не реже 1 раза в квартал</w:t>
            </w:r>
          </w:p>
        </w:tc>
      </w:tr>
      <w:tr w:rsidR="000820B7" w14:paraId="6B8B4162" w14:textId="77777777">
        <w:trPr>
          <w:trHeight w:val="276"/>
        </w:trPr>
        <w:tc>
          <w:tcPr>
            <w:tcW w:w="6771" w:type="dxa"/>
          </w:tcPr>
          <w:p w14:paraId="7168C7E7" w14:textId="77777777" w:rsidR="000820B7" w:rsidRDefault="00447348">
            <w:pPr>
              <w:pStyle w:val="TableParagraph"/>
              <w:spacing w:line="256" w:lineRule="exact"/>
              <w:ind w:left="107"/>
              <w:rPr>
                <w:sz w:val="24"/>
              </w:rPr>
            </w:pPr>
            <w:r>
              <w:rPr>
                <w:sz w:val="24"/>
              </w:rPr>
              <w:t>Неделя здоровья</w:t>
            </w:r>
          </w:p>
        </w:tc>
        <w:tc>
          <w:tcPr>
            <w:tcW w:w="6555" w:type="dxa"/>
          </w:tcPr>
          <w:p w14:paraId="5BC9E60C" w14:textId="77777777" w:rsidR="000820B7" w:rsidRDefault="00447348">
            <w:pPr>
              <w:pStyle w:val="TableParagraph"/>
              <w:spacing w:line="256" w:lineRule="exact"/>
              <w:ind w:left="108"/>
              <w:rPr>
                <w:sz w:val="24"/>
              </w:rPr>
            </w:pPr>
            <w:r>
              <w:rPr>
                <w:sz w:val="24"/>
              </w:rPr>
              <w:t>2 раза в год</w:t>
            </w:r>
          </w:p>
        </w:tc>
      </w:tr>
      <w:tr w:rsidR="000820B7" w14:paraId="5F32FC06" w14:textId="77777777">
        <w:trPr>
          <w:trHeight w:val="275"/>
        </w:trPr>
        <w:tc>
          <w:tcPr>
            <w:tcW w:w="6771" w:type="dxa"/>
          </w:tcPr>
          <w:p w14:paraId="58584370" w14:textId="77777777" w:rsidR="000820B7" w:rsidRDefault="00447348">
            <w:pPr>
              <w:pStyle w:val="TableParagraph"/>
              <w:spacing w:line="256" w:lineRule="exact"/>
              <w:ind w:left="107"/>
              <w:rPr>
                <w:sz w:val="24"/>
              </w:rPr>
            </w:pPr>
            <w:r>
              <w:rPr>
                <w:sz w:val="24"/>
              </w:rPr>
              <w:t>Индивидуальная работа по развитию движений на прогулке</w:t>
            </w:r>
          </w:p>
        </w:tc>
        <w:tc>
          <w:tcPr>
            <w:tcW w:w="6555" w:type="dxa"/>
          </w:tcPr>
          <w:p w14:paraId="4D1FFCD3" w14:textId="77777777" w:rsidR="000820B7" w:rsidRDefault="00447348">
            <w:pPr>
              <w:pStyle w:val="TableParagraph"/>
              <w:spacing w:line="256" w:lineRule="exact"/>
              <w:ind w:left="108"/>
              <w:rPr>
                <w:sz w:val="24"/>
              </w:rPr>
            </w:pPr>
            <w:r>
              <w:rPr>
                <w:sz w:val="24"/>
              </w:rPr>
              <w:t>Ежедневно во время прогулки</w:t>
            </w:r>
          </w:p>
        </w:tc>
      </w:tr>
      <w:tr w:rsidR="000820B7" w14:paraId="118A9ADF" w14:textId="77777777">
        <w:trPr>
          <w:trHeight w:val="551"/>
        </w:trPr>
        <w:tc>
          <w:tcPr>
            <w:tcW w:w="6771" w:type="dxa"/>
          </w:tcPr>
          <w:p w14:paraId="41FB560F" w14:textId="77777777" w:rsidR="000820B7" w:rsidRDefault="00447348">
            <w:pPr>
              <w:pStyle w:val="TableParagraph"/>
              <w:spacing w:line="268" w:lineRule="exact"/>
              <w:ind w:left="107"/>
              <w:rPr>
                <w:sz w:val="24"/>
              </w:rPr>
            </w:pPr>
            <w:r>
              <w:rPr>
                <w:sz w:val="24"/>
              </w:rPr>
              <w:t>Участие родителей в физкультурно-массовых мероприятиях</w:t>
            </w:r>
          </w:p>
          <w:p w14:paraId="62215C28" w14:textId="77777777" w:rsidR="000820B7" w:rsidRDefault="00447348">
            <w:pPr>
              <w:pStyle w:val="TableParagraph"/>
              <w:spacing w:line="264" w:lineRule="exact"/>
              <w:ind w:left="107"/>
              <w:rPr>
                <w:sz w:val="24"/>
              </w:rPr>
            </w:pPr>
            <w:r>
              <w:rPr>
                <w:sz w:val="24"/>
              </w:rPr>
              <w:t>детского сада</w:t>
            </w:r>
          </w:p>
        </w:tc>
        <w:tc>
          <w:tcPr>
            <w:tcW w:w="6555" w:type="dxa"/>
          </w:tcPr>
          <w:p w14:paraId="34D95B26" w14:textId="77777777" w:rsidR="000820B7" w:rsidRDefault="00447348">
            <w:pPr>
              <w:pStyle w:val="TableParagraph"/>
              <w:spacing w:line="268" w:lineRule="exact"/>
              <w:ind w:left="108"/>
              <w:rPr>
                <w:sz w:val="24"/>
              </w:rPr>
            </w:pPr>
            <w:r>
              <w:rPr>
                <w:sz w:val="24"/>
              </w:rPr>
              <w:t>В течение года</w:t>
            </w:r>
          </w:p>
        </w:tc>
      </w:tr>
    </w:tbl>
    <w:p w14:paraId="0D641D3B" w14:textId="77777777" w:rsidR="000820B7" w:rsidRDefault="000820B7">
      <w:pPr>
        <w:spacing w:line="268" w:lineRule="exact"/>
        <w:rPr>
          <w:sz w:val="24"/>
        </w:rPr>
        <w:sectPr w:rsidR="000820B7">
          <w:pgSz w:w="16840" w:h="11910" w:orient="landscape"/>
          <w:pgMar w:top="1100" w:right="0" w:bottom="1180" w:left="20" w:header="0" w:footer="988" w:gutter="0"/>
          <w:cols w:space="720"/>
        </w:sectPr>
      </w:pPr>
    </w:p>
    <w:p w14:paraId="54C20718" w14:textId="77777777" w:rsidR="000820B7" w:rsidRDefault="00447348">
      <w:pPr>
        <w:pStyle w:val="a3"/>
        <w:spacing w:before="67" w:line="322" w:lineRule="exact"/>
        <w:ind w:left="2068"/>
        <w:jc w:val="both"/>
      </w:pPr>
      <w:r>
        <w:t>Закаливание детей включает систему мероприятий:</w:t>
      </w:r>
    </w:p>
    <w:p w14:paraId="3297196F" w14:textId="77777777" w:rsidR="000820B7" w:rsidRDefault="00447348">
      <w:pPr>
        <w:pStyle w:val="a5"/>
        <w:numPr>
          <w:ilvl w:val="1"/>
          <w:numId w:val="52"/>
        </w:numPr>
        <w:tabs>
          <w:tab w:val="left" w:pos="2417"/>
        </w:tabs>
        <w:ind w:right="1141" w:hanging="360"/>
        <w:jc w:val="both"/>
        <w:rPr>
          <w:sz w:val="28"/>
        </w:rPr>
      </w:pPr>
      <w:r>
        <w:rPr>
          <w:sz w:val="28"/>
        </w:rPr>
        <w:t>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и</w:t>
      </w:r>
      <w:r>
        <w:rPr>
          <w:spacing w:val="2"/>
          <w:sz w:val="28"/>
        </w:rPr>
        <w:t xml:space="preserve"> </w:t>
      </w:r>
      <w:r>
        <w:rPr>
          <w:sz w:val="28"/>
        </w:rPr>
        <w:t>т.д.;</w:t>
      </w:r>
    </w:p>
    <w:p w14:paraId="69B77882" w14:textId="77777777" w:rsidR="000820B7" w:rsidRDefault="00447348">
      <w:pPr>
        <w:pStyle w:val="a5"/>
        <w:numPr>
          <w:ilvl w:val="1"/>
          <w:numId w:val="52"/>
        </w:numPr>
        <w:tabs>
          <w:tab w:val="left" w:pos="2417"/>
        </w:tabs>
        <w:spacing w:before="2" w:line="322" w:lineRule="exact"/>
        <w:ind w:left="2416" w:hanging="349"/>
        <w:jc w:val="both"/>
        <w:rPr>
          <w:sz w:val="28"/>
        </w:rPr>
      </w:pPr>
      <w:r>
        <w:rPr>
          <w:sz w:val="28"/>
        </w:rPr>
        <w:t>специальные мероприятия: водные, воздушные и</w:t>
      </w:r>
      <w:r>
        <w:rPr>
          <w:spacing w:val="1"/>
          <w:sz w:val="28"/>
        </w:rPr>
        <w:t xml:space="preserve"> </w:t>
      </w:r>
      <w:r>
        <w:rPr>
          <w:sz w:val="28"/>
        </w:rPr>
        <w:t>солнечные.</w:t>
      </w:r>
    </w:p>
    <w:p w14:paraId="3E97147A" w14:textId="77777777" w:rsidR="000820B7" w:rsidRDefault="00447348">
      <w:pPr>
        <w:pStyle w:val="a3"/>
        <w:ind w:left="1708" w:right="1144" w:firstLine="708"/>
        <w:jc w:val="both"/>
      </w:pPr>
      <w: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МАДОУ, со строгим соблюдением методических</w:t>
      </w:r>
      <w:r>
        <w:rPr>
          <w:spacing w:val="-4"/>
        </w:rPr>
        <w:t xml:space="preserve"> </w:t>
      </w:r>
      <w:r>
        <w:t>рекомендаций.</w:t>
      </w:r>
    </w:p>
    <w:p w14:paraId="44F972D2" w14:textId="77777777" w:rsidR="000820B7" w:rsidRDefault="00447348">
      <w:pPr>
        <w:pStyle w:val="a3"/>
        <w:ind w:left="1708" w:right="1131" w:firstLine="708"/>
        <w:jc w:val="both"/>
      </w:pPr>
      <w: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Система закаливающих мероприятий с отражением положений СанПиН представлена в таблице.</w:t>
      </w:r>
    </w:p>
    <w:p w14:paraId="30B6CEB6" w14:textId="77777777" w:rsidR="000820B7" w:rsidRDefault="000820B7">
      <w:pPr>
        <w:pStyle w:val="a3"/>
        <w:rPr>
          <w:sz w:val="30"/>
        </w:rPr>
      </w:pPr>
    </w:p>
    <w:p w14:paraId="7024EF96" w14:textId="77777777" w:rsidR="000820B7" w:rsidRDefault="000820B7">
      <w:pPr>
        <w:pStyle w:val="a3"/>
        <w:spacing w:before="4"/>
        <w:rPr>
          <w:sz w:val="26"/>
        </w:rPr>
      </w:pPr>
    </w:p>
    <w:p w14:paraId="540834AB" w14:textId="77777777" w:rsidR="000820B7" w:rsidRDefault="00447348">
      <w:pPr>
        <w:pStyle w:val="210"/>
        <w:ind w:right="3280"/>
      </w:pPr>
      <w:r>
        <w:t>Система закаливающих мероприятий в течение дня</w:t>
      </w:r>
    </w:p>
    <w:p w14:paraId="59D9629B" w14:textId="77777777" w:rsidR="000820B7" w:rsidRDefault="000820B7">
      <w:pPr>
        <w:pStyle w:val="a3"/>
        <w:spacing w:before="2"/>
        <w:rPr>
          <w:b/>
          <w:sz w:val="20"/>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88"/>
        <w:gridCol w:w="2422"/>
        <w:gridCol w:w="2420"/>
        <w:gridCol w:w="2423"/>
        <w:gridCol w:w="2422"/>
      </w:tblGrid>
      <w:tr w:rsidR="000820B7" w14:paraId="25255115" w14:textId="77777777">
        <w:trPr>
          <w:trHeight w:val="827"/>
        </w:trPr>
        <w:tc>
          <w:tcPr>
            <w:tcW w:w="533" w:type="dxa"/>
          </w:tcPr>
          <w:p w14:paraId="03A8B006" w14:textId="77777777" w:rsidR="000820B7" w:rsidRDefault="00447348">
            <w:pPr>
              <w:pStyle w:val="TableParagraph"/>
              <w:spacing w:line="268" w:lineRule="exact"/>
              <w:ind w:right="76"/>
              <w:jc w:val="center"/>
              <w:rPr>
                <w:sz w:val="24"/>
              </w:rPr>
            </w:pPr>
            <w:r>
              <w:rPr>
                <w:sz w:val="24"/>
              </w:rPr>
              <w:t>№</w:t>
            </w:r>
          </w:p>
        </w:tc>
        <w:tc>
          <w:tcPr>
            <w:tcW w:w="4288" w:type="dxa"/>
          </w:tcPr>
          <w:p w14:paraId="7975963D" w14:textId="77777777" w:rsidR="000820B7" w:rsidRDefault="00447348">
            <w:pPr>
              <w:pStyle w:val="TableParagraph"/>
              <w:spacing w:line="268" w:lineRule="exact"/>
              <w:ind w:left="108"/>
              <w:rPr>
                <w:sz w:val="24"/>
              </w:rPr>
            </w:pPr>
            <w:r>
              <w:rPr>
                <w:sz w:val="24"/>
              </w:rPr>
              <w:t>Мероприятия</w:t>
            </w:r>
          </w:p>
        </w:tc>
        <w:tc>
          <w:tcPr>
            <w:tcW w:w="2422" w:type="dxa"/>
          </w:tcPr>
          <w:p w14:paraId="2F11ADFA" w14:textId="77777777" w:rsidR="000820B7" w:rsidRDefault="00447348">
            <w:pPr>
              <w:pStyle w:val="TableParagraph"/>
              <w:ind w:left="106" w:right="149"/>
              <w:rPr>
                <w:sz w:val="24"/>
              </w:rPr>
            </w:pPr>
            <w:r>
              <w:rPr>
                <w:sz w:val="24"/>
              </w:rPr>
              <w:t>Младший дошкольный возраст</w:t>
            </w:r>
          </w:p>
        </w:tc>
        <w:tc>
          <w:tcPr>
            <w:tcW w:w="2420" w:type="dxa"/>
          </w:tcPr>
          <w:p w14:paraId="544C278F" w14:textId="77777777" w:rsidR="000820B7" w:rsidRDefault="00447348">
            <w:pPr>
              <w:pStyle w:val="TableParagraph"/>
              <w:ind w:left="106" w:right="147"/>
              <w:rPr>
                <w:sz w:val="24"/>
              </w:rPr>
            </w:pPr>
            <w:r>
              <w:rPr>
                <w:sz w:val="24"/>
              </w:rPr>
              <w:t>Средний дошкольный возраст</w:t>
            </w:r>
          </w:p>
        </w:tc>
        <w:tc>
          <w:tcPr>
            <w:tcW w:w="2423" w:type="dxa"/>
          </w:tcPr>
          <w:p w14:paraId="08968DB1" w14:textId="77777777" w:rsidR="000820B7" w:rsidRDefault="00447348">
            <w:pPr>
              <w:pStyle w:val="TableParagraph"/>
              <w:spacing w:line="268" w:lineRule="exact"/>
              <w:ind w:left="106"/>
              <w:rPr>
                <w:sz w:val="24"/>
              </w:rPr>
            </w:pPr>
            <w:r>
              <w:rPr>
                <w:sz w:val="24"/>
              </w:rPr>
              <w:t>Старший</w:t>
            </w:r>
          </w:p>
          <w:p w14:paraId="12C672A1" w14:textId="77777777" w:rsidR="000820B7" w:rsidRDefault="00447348">
            <w:pPr>
              <w:pStyle w:val="TableParagraph"/>
              <w:spacing w:line="270" w:lineRule="atLeast"/>
              <w:ind w:left="106" w:right="150"/>
              <w:rPr>
                <w:sz w:val="24"/>
              </w:rPr>
            </w:pPr>
            <w:r>
              <w:rPr>
                <w:sz w:val="24"/>
              </w:rPr>
              <w:t>дошкольный возраст (от 5 до 6 лет)</w:t>
            </w:r>
          </w:p>
        </w:tc>
        <w:tc>
          <w:tcPr>
            <w:tcW w:w="2422" w:type="dxa"/>
          </w:tcPr>
          <w:p w14:paraId="62284E39" w14:textId="77777777" w:rsidR="000820B7" w:rsidRDefault="00447348">
            <w:pPr>
              <w:pStyle w:val="TableParagraph"/>
              <w:spacing w:line="268" w:lineRule="exact"/>
              <w:ind w:left="105"/>
              <w:rPr>
                <w:sz w:val="24"/>
              </w:rPr>
            </w:pPr>
            <w:r>
              <w:rPr>
                <w:sz w:val="24"/>
              </w:rPr>
              <w:t>Старший</w:t>
            </w:r>
          </w:p>
          <w:p w14:paraId="3F4DC257" w14:textId="77777777" w:rsidR="000820B7" w:rsidRDefault="00447348">
            <w:pPr>
              <w:pStyle w:val="TableParagraph"/>
              <w:spacing w:line="270" w:lineRule="atLeast"/>
              <w:ind w:left="105" w:right="150"/>
              <w:rPr>
                <w:sz w:val="24"/>
              </w:rPr>
            </w:pPr>
            <w:r>
              <w:rPr>
                <w:sz w:val="24"/>
              </w:rPr>
              <w:t>дошкольный возраст (от 6 до 7 лет)</w:t>
            </w:r>
          </w:p>
        </w:tc>
      </w:tr>
      <w:tr w:rsidR="000820B7" w14:paraId="7D28EFEC" w14:textId="77777777">
        <w:trPr>
          <w:trHeight w:val="275"/>
        </w:trPr>
        <w:tc>
          <w:tcPr>
            <w:tcW w:w="533" w:type="dxa"/>
          </w:tcPr>
          <w:p w14:paraId="23A4656D" w14:textId="77777777" w:rsidR="000820B7" w:rsidRDefault="00447348">
            <w:pPr>
              <w:pStyle w:val="TableParagraph"/>
              <w:spacing w:line="256" w:lineRule="exact"/>
              <w:ind w:left="89" w:right="214"/>
              <w:jc w:val="center"/>
              <w:rPr>
                <w:sz w:val="24"/>
              </w:rPr>
            </w:pPr>
            <w:r>
              <w:rPr>
                <w:sz w:val="24"/>
              </w:rPr>
              <w:t>1.</w:t>
            </w:r>
          </w:p>
        </w:tc>
        <w:tc>
          <w:tcPr>
            <w:tcW w:w="4288" w:type="dxa"/>
          </w:tcPr>
          <w:p w14:paraId="74D3D56B" w14:textId="77777777" w:rsidR="000820B7" w:rsidRDefault="00447348">
            <w:pPr>
              <w:pStyle w:val="TableParagraph"/>
              <w:spacing w:line="256" w:lineRule="exact"/>
              <w:ind w:left="108"/>
              <w:rPr>
                <w:sz w:val="24"/>
              </w:rPr>
            </w:pPr>
            <w:r>
              <w:rPr>
                <w:sz w:val="24"/>
              </w:rPr>
              <w:t>Прием детей на воздухе</w:t>
            </w:r>
          </w:p>
        </w:tc>
        <w:tc>
          <w:tcPr>
            <w:tcW w:w="2422" w:type="dxa"/>
          </w:tcPr>
          <w:p w14:paraId="7DAF6D5E" w14:textId="77777777" w:rsidR="000820B7" w:rsidRDefault="00447348">
            <w:pPr>
              <w:pStyle w:val="TableParagraph"/>
              <w:spacing w:line="256" w:lineRule="exact"/>
              <w:ind w:left="106"/>
              <w:rPr>
                <w:sz w:val="24"/>
              </w:rPr>
            </w:pPr>
            <w:r>
              <w:rPr>
                <w:sz w:val="24"/>
              </w:rPr>
              <w:t>С апреля по октябрь</w:t>
            </w:r>
          </w:p>
        </w:tc>
        <w:tc>
          <w:tcPr>
            <w:tcW w:w="7265" w:type="dxa"/>
            <w:gridSpan w:val="3"/>
          </w:tcPr>
          <w:p w14:paraId="4E03A6F5" w14:textId="77777777" w:rsidR="000820B7" w:rsidRDefault="00447348">
            <w:pPr>
              <w:pStyle w:val="TableParagraph"/>
              <w:spacing w:line="256" w:lineRule="exact"/>
              <w:ind w:left="106"/>
              <w:rPr>
                <w:sz w:val="24"/>
              </w:rPr>
            </w:pPr>
            <w:r>
              <w:rPr>
                <w:sz w:val="24"/>
              </w:rPr>
              <w:t>Круглый год при благоприятных условиях погоды</w:t>
            </w:r>
          </w:p>
        </w:tc>
      </w:tr>
      <w:tr w:rsidR="000820B7" w14:paraId="105AD9DE" w14:textId="77777777">
        <w:trPr>
          <w:trHeight w:val="830"/>
        </w:trPr>
        <w:tc>
          <w:tcPr>
            <w:tcW w:w="533" w:type="dxa"/>
          </w:tcPr>
          <w:p w14:paraId="268938A8" w14:textId="77777777" w:rsidR="000820B7" w:rsidRDefault="00447348">
            <w:pPr>
              <w:pStyle w:val="TableParagraph"/>
              <w:spacing w:line="270" w:lineRule="exact"/>
              <w:ind w:left="89" w:right="214"/>
              <w:jc w:val="center"/>
              <w:rPr>
                <w:sz w:val="24"/>
              </w:rPr>
            </w:pPr>
            <w:r>
              <w:rPr>
                <w:sz w:val="24"/>
              </w:rPr>
              <w:t>2.</w:t>
            </w:r>
          </w:p>
        </w:tc>
        <w:tc>
          <w:tcPr>
            <w:tcW w:w="4288" w:type="dxa"/>
          </w:tcPr>
          <w:p w14:paraId="794F4BAF" w14:textId="77777777" w:rsidR="000820B7" w:rsidRDefault="00447348">
            <w:pPr>
              <w:pStyle w:val="TableParagraph"/>
              <w:ind w:left="108" w:right="1163"/>
              <w:rPr>
                <w:sz w:val="24"/>
              </w:rPr>
            </w:pPr>
            <w:r>
              <w:rPr>
                <w:sz w:val="24"/>
              </w:rPr>
              <w:t>Утренняя зарядка (обширное умывание)</w:t>
            </w:r>
          </w:p>
        </w:tc>
        <w:tc>
          <w:tcPr>
            <w:tcW w:w="9687" w:type="dxa"/>
            <w:gridSpan w:val="4"/>
          </w:tcPr>
          <w:p w14:paraId="721783CA" w14:textId="77777777" w:rsidR="000820B7" w:rsidRDefault="00447348">
            <w:pPr>
              <w:pStyle w:val="TableParagraph"/>
              <w:ind w:left="106" w:right="178"/>
              <w:rPr>
                <w:sz w:val="24"/>
              </w:rPr>
            </w:pPr>
            <w:r>
              <w:rPr>
                <w:sz w:val="24"/>
              </w:rPr>
              <w:t>С мая по сентябрь на улице оздоровительный бег в сочетании с дыхательной гимнастикой и коррекционными упражнениями в облегченной одежде.</w:t>
            </w:r>
          </w:p>
          <w:p w14:paraId="0B27C91B" w14:textId="77777777" w:rsidR="000820B7" w:rsidRDefault="00447348">
            <w:pPr>
              <w:pStyle w:val="TableParagraph"/>
              <w:spacing w:line="264" w:lineRule="exact"/>
              <w:ind w:left="106"/>
              <w:rPr>
                <w:sz w:val="24"/>
              </w:rPr>
            </w:pPr>
            <w:r>
              <w:rPr>
                <w:sz w:val="24"/>
              </w:rPr>
              <w:t>С ноября по май в зале в спортивной форме, босиком.</w:t>
            </w:r>
          </w:p>
        </w:tc>
      </w:tr>
      <w:tr w:rsidR="000820B7" w14:paraId="6960A202" w14:textId="77777777">
        <w:trPr>
          <w:trHeight w:val="551"/>
        </w:trPr>
        <w:tc>
          <w:tcPr>
            <w:tcW w:w="533" w:type="dxa"/>
          </w:tcPr>
          <w:p w14:paraId="0864D0F3" w14:textId="77777777" w:rsidR="000820B7" w:rsidRDefault="00447348">
            <w:pPr>
              <w:pStyle w:val="TableParagraph"/>
              <w:spacing w:line="268" w:lineRule="exact"/>
              <w:ind w:left="89" w:right="214"/>
              <w:jc w:val="center"/>
              <w:rPr>
                <w:sz w:val="24"/>
              </w:rPr>
            </w:pPr>
            <w:r>
              <w:rPr>
                <w:sz w:val="24"/>
              </w:rPr>
              <w:t>3.</w:t>
            </w:r>
          </w:p>
        </w:tc>
        <w:tc>
          <w:tcPr>
            <w:tcW w:w="4288" w:type="dxa"/>
          </w:tcPr>
          <w:p w14:paraId="1EB0AFB4" w14:textId="77777777" w:rsidR="000820B7" w:rsidRDefault="00447348">
            <w:pPr>
              <w:pStyle w:val="TableParagraph"/>
              <w:spacing w:line="268" w:lineRule="exact"/>
              <w:ind w:left="108"/>
              <w:rPr>
                <w:sz w:val="24"/>
              </w:rPr>
            </w:pPr>
            <w:r>
              <w:rPr>
                <w:sz w:val="24"/>
              </w:rPr>
              <w:t>Сквозное проветривание</w:t>
            </w:r>
          </w:p>
          <w:p w14:paraId="7B51536B" w14:textId="77777777" w:rsidR="000820B7" w:rsidRDefault="00447348">
            <w:pPr>
              <w:pStyle w:val="TableParagraph"/>
              <w:spacing w:line="264" w:lineRule="exact"/>
              <w:ind w:left="108"/>
              <w:rPr>
                <w:sz w:val="24"/>
              </w:rPr>
            </w:pPr>
            <w:r>
              <w:rPr>
                <w:sz w:val="24"/>
              </w:rPr>
              <w:t>(в отсутствие детей)</w:t>
            </w:r>
          </w:p>
        </w:tc>
        <w:tc>
          <w:tcPr>
            <w:tcW w:w="2422" w:type="dxa"/>
          </w:tcPr>
          <w:p w14:paraId="79FA3790" w14:textId="77777777" w:rsidR="000820B7" w:rsidRDefault="00447348">
            <w:pPr>
              <w:pStyle w:val="TableParagraph"/>
              <w:spacing w:line="268" w:lineRule="exact"/>
              <w:ind w:left="106"/>
              <w:rPr>
                <w:sz w:val="24"/>
              </w:rPr>
            </w:pPr>
            <w:r>
              <w:rPr>
                <w:sz w:val="24"/>
              </w:rPr>
              <w:t>Два раза</w:t>
            </w:r>
          </w:p>
          <w:p w14:paraId="0F328DB8" w14:textId="77777777" w:rsidR="000820B7" w:rsidRDefault="00447348">
            <w:pPr>
              <w:pStyle w:val="TableParagraph"/>
              <w:spacing w:line="264" w:lineRule="exact"/>
              <w:ind w:left="106"/>
              <w:rPr>
                <w:sz w:val="24"/>
              </w:rPr>
            </w:pPr>
            <w:r>
              <w:rPr>
                <w:sz w:val="24"/>
              </w:rPr>
              <w:t>до +14-16</w:t>
            </w:r>
          </w:p>
        </w:tc>
        <w:tc>
          <w:tcPr>
            <w:tcW w:w="7265" w:type="dxa"/>
            <w:gridSpan w:val="3"/>
          </w:tcPr>
          <w:p w14:paraId="21738FCE" w14:textId="77777777" w:rsidR="000820B7" w:rsidRDefault="00447348">
            <w:pPr>
              <w:pStyle w:val="TableParagraph"/>
              <w:spacing w:line="268" w:lineRule="exact"/>
              <w:ind w:left="106"/>
              <w:rPr>
                <w:sz w:val="24"/>
              </w:rPr>
            </w:pPr>
            <w:r>
              <w:rPr>
                <w:sz w:val="24"/>
              </w:rPr>
              <w:t>Три раза в день до +14-16</w:t>
            </w:r>
          </w:p>
        </w:tc>
      </w:tr>
      <w:tr w:rsidR="000820B7" w14:paraId="3A668B56" w14:textId="77777777">
        <w:trPr>
          <w:trHeight w:val="275"/>
        </w:trPr>
        <w:tc>
          <w:tcPr>
            <w:tcW w:w="533" w:type="dxa"/>
          </w:tcPr>
          <w:p w14:paraId="3B340E34" w14:textId="77777777" w:rsidR="000820B7" w:rsidRDefault="00447348">
            <w:pPr>
              <w:pStyle w:val="TableParagraph"/>
              <w:spacing w:line="256" w:lineRule="exact"/>
              <w:ind w:left="89" w:right="214"/>
              <w:jc w:val="center"/>
              <w:rPr>
                <w:sz w:val="24"/>
              </w:rPr>
            </w:pPr>
            <w:r>
              <w:rPr>
                <w:sz w:val="24"/>
              </w:rPr>
              <w:t>4.</w:t>
            </w:r>
          </w:p>
        </w:tc>
        <w:tc>
          <w:tcPr>
            <w:tcW w:w="4288" w:type="dxa"/>
          </w:tcPr>
          <w:p w14:paraId="5711B4CF" w14:textId="77777777" w:rsidR="000820B7" w:rsidRDefault="00447348">
            <w:pPr>
              <w:pStyle w:val="TableParagraph"/>
              <w:spacing w:line="256" w:lineRule="exact"/>
              <w:ind w:left="108"/>
              <w:rPr>
                <w:sz w:val="24"/>
              </w:rPr>
            </w:pPr>
            <w:r>
              <w:rPr>
                <w:sz w:val="24"/>
              </w:rPr>
              <w:t>Одностороннее проветривание</w:t>
            </w:r>
          </w:p>
        </w:tc>
        <w:tc>
          <w:tcPr>
            <w:tcW w:w="9687" w:type="dxa"/>
            <w:gridSpan w:val="4"/>
          </w:tcPr>
          <w:p w14:paraId="5D5253D2" w14:textId="77777777" w:rsidR="000820B7" w:rsidRDefault="00447348">
            <w:pPr>
              <w:pStyle w:val="TableParagraph"/>
              <w:spacing w:line="256" w:lineRule="exact"/>
              <w:ind w:left="106"/>
              <w:rPr>
                <w:sz w:val="24"/>
              </w:rPr>
            </w:pPr>
            <w:r>
              <w:rPr>
                <w:sz w:val="24"/>
              </w:rPr>
              <w:t>Постоянно открыта фрамуга с подветренной стороны</w:t>
            </w:r>
          </w:p>
        </w:tc>
      </w:tr>
      <w:tr w:rsidR="000820B7" w14:paraId="2005E84F" w14:textId="77777777">
        <w:trPr>
          <w:trHeight w:val="276"/>
        </w:trPr>
        <w:tc>
          <w:tcPr>
            <w:tcW w:w="533" w:type="dxa"/>
          </w:tcPr>
          <w:p w14:paraId="0AFC393D" w14:textId="77777777" w:rsidR="000820B7" w:rsidRDefault="00447348">
            <w:pPr>
              <w:pStyle w:val="TableParagraph"/>
              <w:spacing w:line="256" w:lineRule="exact"/>
              <w:ind w:left="89" w:right="214"/>
              <w:jc w:val="center"/>
              <w:rPr>
                <w:sz w:val="24"/>
              </w:rPr>
            </w:pPr>
            <w:r>
              <w:rPr>
                <w:sz w:val="24"/>
              </w:rPr>
              <w:t>5.</w:t>
            </w:r>
          </w:p>
        </w:tc>
        <w:tc>
          <w:tcPr>
            <w:tcW w:w="4288" w:type="dxa"/>
          </w:tcPr>
          <w:p w14:paraId="092C8838" w14:textId="77777777" w:rsidR="000820B7" w:rsidRDefault="00447348">
            <w:pPr>
              <w:pStyle w:val="TableParagraph"/>
              <w:spacing w:line="256" w:lineRule="exact"/>
              <w:ind w:left="108"/>
              <w:rPr>
                <w:sz w:val="24"/>
              </w:rPr>
            </w:pPr>
            <w:r>
              <w:rPr>
                <w:sz w:val="24"/>
              </w:rPr>
              <w:t>Одежда детей в группе</w:t>
            </w:r>
          </w:p>
        </w:tc>
        <w:tc>
          <w:tcPr>
            <w:tcW w:w="9687" w:type="dxa"/>
            <w:gridSpan w:val="4"/>
          </w:tcPr>
          <w:p w14:paraId="0C728285" w14:textId="77777777" w:rsidR="000820B7" w:rsidRDefault="00447348">
            <w:pPr>
              <w:pStyle w:val="TableParagraph"/>
              <w:spacing w:line="256" w:lineRule="exact"/>
              <w:ind w:left="106"/>
              <w:rPr>
                <w:sz w:val="24"/>
              </w:rPr>
            </w:pPr>
            <w:r>
              <w:rPr>
                <w:sz w:val="24"/>
              </w:rPr>
              <w:t>Облегченная: носки (гольфы), шорты, платья или рубашки с коротким рукавом</w:t>
            </w:r>
          </w:p>
        </w:tc>
      </w:tr>
      <w:tr w:rsidR="000820B7" w14:paraId="5A57EB0D" w14:textId="77777777">
        <w:trPr>
          <w:trHeight w:val="275"/>
        </w:trPr>
        <w:tc>
          <w:tcPr>
            <w:tcW w:w="533" w:type="dxa"/>
          </w:tcPr>
          <w:p w14:paraId="1DADD6D3" w14:textId="77777777" w:rsidR="000820B7" w:rsidRDefault="00447348">
            <w:pPr>
              <w:pStyle w:val="TableParagraph"/>
              <w:spacing w:line="256" w:lineRule="exact"/>
              <w:ind w:left="89" w:right="214"/>
              <w:jc w:val="center"/>
              <w:rPr>
                <w:sz w:val="24"/>
              </w:rPr>
            </w:pPr>
            <w:r>
              <w:rPr>
                <w:sz w:val="24"/>
              </w:rPr>
              <w:t>6.</w:t>
            </w:r>
          </w:p>
        </w:tc>
        <w:tc>
          <w:tcPr>
            <w:tcW w:w="4288" w:type="dxa"/>
          </w:tcPr>
          <w:p w14:paraId="31171201" w14:textId="77777777" w:rsidR="000820B7" w:rsidRDefault="00447348">
            <w:pPr>
              <w:pStyle w:val="TableParagraph"/>
              <w:spacing w:line="256" w:lineRule="exact"/>
              <w:ind w:left="108"/>
              <w:rPr>
                <w:sz w:val="24"/>
              </w:rPr>
            </w:pPr>
            <w:r>
              <w:rPr>
                <w:sz w:val="24"/>
              </w:rPr>
              <w:t>Сон</w:t>
            </w:r>
          </w:p>
        </w:tc>
        <w:tc>
          <w:tcPr>
            <w:tcW w:w="9687" w:type="dxa"/>
            <w:gridSpan w:val="4"/>
          </w:tcPr>
          <w:p w14:paraId="5D1A706D" w14:textId="77777777" w:rsidR="000820B7" w:rsidRDefault="00447348">
            <w:pPr>
              <w:pStyle w:val="TableParagraph"/>
              <w:spacing w:line="256" w:lineRule="exact"/>
              <w:ind w:left="106"/>
              <w:rPr>
                <w:sz w:val="24"/>
              </w:rPr>
            </w:pPr>
            <w:r>
              <w:rPr>
                <w:sz w:val="24"/>
              </w:rPr>
              <w:t>В хорошо проветриваемом помещении. Аэрация воздуха</w:t>
            </w:r>
          </w:p>
        </w:tc>
      </w:tr>
      <w:tr w:rsidR="000820B7" w14:paraId="7B96C4AC" w14:textId="77777777">
        <w:trPr>
          <w:trHeight w:val="827"/>
        </w:trPr>
        <w:tc>
          <w:tcPr>
            <w:tcW w:w="533" w:type="dxa"/>
          </w:tcPr>
          <w:p w14:paraId="79E12950" w14:textId="77777777" w:rsidR="000820B7" w:rsidRDefault="00447348">
            <w:pPr>
              <w:pStyle w:val="TableParagraph"/>
              <w:spacing w:line="268" w:lineRule="exact"/>
              <w:ind w:left="89" w:right="214"/>
              <w:jc w:val="center"/>
              <w:rPr>
                <w:sz w:val="24"/>
              </w:rPr>
            </w:pPr>
            <w:r>
              <w:rPr>
                <w:sz w:val="24"/>
              </w:rPr>
              <w:t>7.</w:t>
            </w:r>
          </w:p>
        </w:tc>
        <w:tc>
          <w:tcPr>
            <w:tcW w:w="4288" w:type="dxa"/>
          </w:tcPr>
          <w:p w14:paraId="4DFAC8DD" w14:textId="77777777" w:rsidR="000820B7" w:rsidRDefault="00447348">
            <w:pPr>
              <w:pStyle w:val="TableParagraph"/>
              <w:ind w:left="108"/>
              <w:rPr>
                <w:sz w:val="24"/>
              </w:rPr>
            </w:pPr>
            <w:r>
              <w:rPr>
                <w:sz w:val="24"/>
              </w:rPr>
              <w:t>Гимнастика пробуждения, глубокое умывание</w:t>
            </w:r>
          </w:p>
        </w:tc>
        <w:tc>
          <w:tcPr>
            <w:tcW w:w="4842" w:type="dxa"/>
            <w:gridSpan w:val="2"/>
          </w:tcPr>
          <w:p w14:paraId="28F8A838" w14:textId="77777777" w:rsidR="000820B7" w:rsidRDefault="00447348">
            <w:pPr>
              <w:pStyle w:val="TableParagraph"/>
              <w:spacing w:line="268" w:lineRule="exact"/>
              <w:ind w:left="106"/>
              <w:rPr>
                <w:sz w:val="24"/>
              </w:rPr>
            </w:pPr>
            <w:r>
              <w:rPr>
                <w:sz w:val="24"/>
              </w:rPr>
              <w:t>Ходьба по массажным дорожкам,</w:t>
            </w:r>
          </w:p>
          <w:p w14:paraId="665A2F54" w14:textId="77777777" w:rsidR="000820B7" w:rsidRDefault="00447348">
            <w:pPr>
              <w:pStyle w:val="TableParagraph"/>
              <w:spacing w:line="270" w:lineRule="atLeast"/>
              <w:ind w:left="106" w:right="486"/>
              <w:rPr>
                <w:sz w:val="24"/>
              </w:rPr>
            </w:pPr>
            <w:r>
              <w:rPr>
                <w:sz w:val="24"/>
              </w:rPr>
              <w:t>контрастное обливание ног, дыхательная гимнастика</w:t>
            </w:r>
          </w:p>
        </w:tc>
        <w:tc>
          <w:tcPr>
            <w:tcW w:w="4845" w:type="dxa"/>
            <w:gridSpan w:val="2"/>
          </w:tcPr>
          <w:p w14:paraId="2CD69231" w14:textId="77777777" w:rsidR="000820B7" w:rsidRDefault="00447348">
            <w:pPr>
              <w:pStyle w:val="TableParagraph"/>
              <w:spacing w:line="268" w:lineRule="exact"/>
              <w:ind w:left="106"/>
              <w:rPr>
                <w:sz w:val="24"/>
              </w:rPr>
            </w:pPr>
            <w:r>
              <w:rPr>
                <w:sz w:val="24"/>
              </w:rPr>
              <w:t>Без маек, оздоровительный бег босиком,</w:t>
            </w:r>
          </w:p>
          <w:p w14:paraId="3EB33220" w14:textId="77777777" w:rsidR="000820B7" w:rsidRDefault="00447348">
            <w:pPr>
              <w:pStyle w:val="TableParagraph"/>
              <w:spacing w:line="270" w:lineRule="atLeast"/>
              <w:ind w:left="106" w:right="1047"/>
              <w:rPr>
                <w:sz w:val="24"/>
              </w:rPr>
            </w:pPr>
            <w:r>
              <w:rPr>
                <w:sz w:val="24"/>
              </w:rPr>
              <w:t>дыхательная гимнастика, ходьба по массажным дорожкам</w:t>
            </w:r>
          </w:p>
        </w:tc>
      </w:tr>
      <w:tr w:rsidR="000820B7" w14:paraId="28603E7F" w14:textId="77777777">
        <w:trPr>
          <w:trHeight w:val="277"/>
        </w:trPr>
        <w:tc>
          <w:tcPr>
            <w:tcW w:w="533" w:type="dxa"/>
          </w:tcPr>
          <w:p w14:paraId="6203EC86" w14:textId="77777777" w:rsidR="000820B7" w:rsidRDefault="00447348">
            <w:pPr>
              <w:pStyle w:val="TableParagraph"/>
              <w:spacing w:line="258" w:lineRule="exact"/>
              <w:ind w:left="89" w:right="214"/>
              <w:jc w:val="center"/>
              <w:rPr>
                <w:sz w:val="24"/>
              </w:rPr>
            </w:pPr>
            <w:r>
              <w:rPr>
                <w:sz w:val="24"/>
              </w:rPr>
              <w:t>8.</w:t>
            </w:r>
          </w:p>
        </w:tc>
        <w:tc>
          <w:tcPr>
            <w:tcW w:w="4288" w:type="dxa"/>
          </w:tcPr>
          <w:p w14:paraId="4B95BC34" w14:textId="77777777" w:rsidR="000820B7" w:rsidRDefault="00447348">
            <w:pPr>
              <w:pStyle w:val="TableParagraph"/>
              <w:spacing w:line="258" w:lineRule="exact"/>
              <w:ind w:left="108"/>
              <w:rPr>
                <w:sz w:val="24"/>
              </w:rPr>
            </w:pPr>
            <w:r>
              <w:rPr>
                <w:sz w:val="24"/>
              </w:rPr>
              <w:t>Оздоровительный бег</w:t>
            </w:r>
          </w:p>
        </w:tc>
        <w:tc>
          <w:tcPr>
            <w:tcW w:w="9687" w:type="dxa"/>
            <w:gridSpan w:val="4"/>
          </w:tcPr>
          <w:p w14:paraId="4A61E378" w14:textId="77777777" w:rsidR="000820B7" w:rsidRDefault="00447348">
            <w:pPr>
              <w:pStyle w:val="TableParagraph"/>
              <w:spacing w:line="258" w:lineRule="exact"/>
              <w:ind w:left="106"/>
              <w:rPr>
                <w:sz w:val="24"/>
              </w:rPr>
            </w:pPr>
            <w:r>
              <w:rPr>
                <w:sz w:val="24"/>
              </w:rPr>
              <w:t>Ежедневно (старший дошкольный возраст)</w:t>
            </w:r>
          </w:p>
        </w:tc>
      </w:tr>
    </w:tbl>
    <w:p w14:paraId="0F4A680E" w14:textId="77777777" w:rsidR="000820B7" w:rsidRDefault="000820B7">
      <w:pPr>
        <w:spacing w:line="258" w:lineRule="exact"/>
        <w:rPr>
          <w:sz w:val="24"/>
        </w:rPr>
        <w:sectPr w:rsidR="000820B7">
          <w:pgSz w:w="16840" w:h="11910" w:orient="landscape"/>
          <w:pgMar w:top="1100" w:right="0" w:bottom="1260" w:left="20" w:header="0" w:footer="988" w:gutter="0"/>
          <w:cols w:space="720"/>
        </w:sectPr>
      </w:pPr>
    </w:p>
    <w:p w14:paraId="3486935D" w14:textId="77777777" w:rsidR="000820B7" w:rsidRDefault="000820B7">
      <w:pPr>
        <w:pStyle w:val="a3"/>
        <w:spacing w:before="5"/>
        <w:rPr>
          <w:b/>
          <w:sz w:val="6"/>
        </w:rPr>
      </w:pPr>
    </w:p>
    <w:tbl>
      <w:tblPr>
        <w:tblStyle w:val="TableNormal"/>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288"/>
        <w:gridCol w:w="2422"/>
        <w:gridCol w:w="7264"/>
      </w:tblGrid>
      <w:tr w:rsidR="000820B7" w14:paraId="631E6EC0" w14:textId="77777777">
        <w:trPr>
          <w:trHeight w:val="1103"/>
        </w:trPr>
        <w:tc>
          <w:tcPr>
            <w:tcW w:w="533" w:type="dxa"/>
          </w:tcPr>
          <w:p w14:paraId="29D02C0E" w14:textId="77777777" w:rsidR="000820B7" w:rsidRDefault="00447348">
            <w:pPr>
              <w:pStyle w:val="TableParagraph"/>
              <w:spacing w:line="268" w:lineRule="exact"/>
              <w:ind w:left="107"/>
              <w:rPr>
                <w:sz w:val="24"/>
              </w:rPr>
            </w:pPr>
            <w:r>
              <w:rPr>
                <w:sz w:val="24"/>
              </w:rPr>
              <w:t>9.</w:t>
            </w:r>
          </w:p>
        </w:tc>
        <w:tc>
          <w:tcPr>
            <w:tcW w:w="4288" w:type="dxa"/>
          </w:tcPr>
          <w:p w14:paraId="3236E3B0" w14:textId="77777777" w:rsidR="000820B7" w:rsidRDefault="00447348">
            <w:pPr>
              <w:pStyle w:val="TableParagraph"/>
              <w:spacing w:line="268" w:lineRule="exact"/>
              <w:ind w:left="108"/>
              <w:rPr>
                <w:sz w:val="24"/>
              </w:rPr>
            </w:pPr>
            <w:r>
              <w:rPr>
                <w:sz w:val="24"/>
              </w:rPr>
              <w:t>Физкультурные занятия:</w:t>
            </w:r>
          </w:p>
          <w:p w14:paraId="7EC99F2A" w14:textId="77777777" w:rsidR="000820B7" w:rsidRDefault="00447348">
            <w:pPr>
              <w:pStyle w:val="TableParagraph"/>
              <w:ind w:left="108" w:firstLine="59"/>
              <w:rPr>
                <w:sz w:val="24"/>
              </w:rPr>
            </w:pPr>
            <w:r>
              <w:rPr>
                <w:sz w:val="24"/>
              </w:rPr>
              <w:t>•в зале (босиком в физкультурной форме);</w:t>
            </w:r>
          </w:p>
          <w:p w14:paraId="17EC125C" w14:textId="77777777" w:rsidR="000820B7" w:rsidRDefault="00447348">
            <w:pPr>
              <w:pStyle w:val="TableParagraph"/>
              <w:spacing w:line="264" w:lineRule="exact"/>
              <w:ind w:left="108"/>
              <w:rPr>
                <w:sz w:val="24"/>
              </w:rPr>
            </w:pPr>
            <w:r>
              <w:rPr>
                <w:sz w:val="24"/>
              </w:rPr>
              <w:t>•на улице в облегченной одежде</w:t>
            </w:r>
          </w:p>
        </w:tc>
        <w:tc>
          <w:tcPr>
            <w:tcW w:w="9686" w:type="dxa"/>
            <w:gridSpan w:val="2"/>
          </w:tcPr>
          <w:p w14:paraId="56890FE3" w14:textId="77777777" w:rsidR="000820B7" w:rsidRDefault="000820B7">
            <w:pPr>
              <w:pStyle w:val="TableParagraph"/>
              <w:spacing w:before="3"/>
              <w:rPr>
                <w:b/>
                <w:sz w:val="23"/>
              </w:rPr>
            </w:pPr>
          </w:p>
          <w:p w14:paraId="633367B5" w14:textId="77777777" w:rsidR="000820B7" w:rsidRDefault="00447348">
            <w:pPr>
              <w:pStyle w:val="TableParagraph"/>
              <w:numPr>
                <w:ilvl w:val="0"/>
                <w:numId w:val="49"/>
              </w:numPr>
              <w:tabs>
                <w:tab w:val="left" w:pos="251"/>
              </w:tabs>
              <w:ind w:hanging="145"/>
              <w:rPr>
                <w:sz w:val="24"/>
              </w:rPr>
            </w:pPr>
            <w:r>
              <w:rPr>
                <w:sz w:val="24"/>
              </w:rPr>
              <w:t>два раза в</w:t>
            </w:r>
            <w:r>
              <w:rPr>
                <w:spacing w:val="-5"/>
                <w:sz w:val="24"/>
              </w:rPr>
              <w:t xml:space="preserve"> </w:t>
            </w:r>
            <w:r>
              <w:rPr>
                <w:sz w:val="24"/>
              </w:rPr>
              <w:t>неделю</w:t>
            </w:r>
          </w:p>
          <w:p w14:paraId="461E6857" w14:textId="77777777" w:rsidR="000820B7" w:rsidRDefault="000820B7">
            <w:pPr>
              <w:pStyle w:val="TableParagraph"/>
              <w:rPr>
                <w:b/>
                <w:sz w:val="24"/>
              </w:rPr>
            </w:pPr>
          </w:p>
          <w:p w14:paraId="1795A66D" w14:textId="77777777" w:rsidR="000820B7" w:rsidRDefault="00447348">
            <w:pPr>
              <w:pStyle w:val="TableParagraph"/>
              <w:numPr>
                <w:ilvl w:val="0"/>
                <w:numId w:val="49"/>
              </w:numPr>
              <w:tabs>
                <w:tab w:val="left" w:pos="251"/>
              </w:tabs>
              <w:spacing w:line="264" w:lineRule="exact"/>
              <w:ind w:hanging="145"/>
              <w:rPr>
                <w:sz w:val="24"/>
              </w:rPr>
            </w:pPr>
            <w:r>
              <w:rPr>
                <w:sz w:val="24"/>
              </w:rPr>
              <w:t>один раз в</w:t>
            </w:r>
            <w:r>
              <w:rPr>
                <w:spacing w:val="-2"/>
                <w:sz w:val="24"/>
              </w:rPr>
              <w:t xml:space="preserve"> </w:t>
            </w:r>
            <w:r>
              <w:rPr>
                <w:sz w:val="24"/>
              </w:rPr>
              <w:t>неделю</w:t>
            </w:r>
          </w:p>
        </w:tc>
      </w:tr>
      <w:tr w:rsidR="000820B7" w14:paraId="238BE2D0" w14:textId="77777777">
        <w:trPr>
          <w:trHeight w:val="275"/>
        </w:trPr>
        <w:tc>
          <w:tcPr>
            <w:tcW w:w="533" w:type="dxa"/>
          </w:tcPr>
          <w:p w14:paraId="218B9CB6" w14:textId="77777777" w:rsidR="000820B7" w:rsidRDefault="00447348">
            <w:pPr>
              <w:pStyle w:val="TableParagraph"/>
              <w:spacing w:line="256" w:lineRule="exact"/>
              <w:ind w:left="107"/>
              <w:rPr>
                <w:sz w:val="24"/>
              </w:rPr>
            </w:pPr>
            <w:r>
              <w:rPr>
                <w:sz w:val="24"/>
              </w:rPr>
              <w:t>10.</w:t>
            </w:r>
          </w:p>
        </w:tc>
        <w:tc>
          <w:tcPr>
            <w:tcW w:w="4288" w:type="dxa"/>
          </w:tcPr>
          <w:p w14:paraId="0407A73F" w14:textId="77777777" w:rsidR="000820B7" w:rsidRDefault="00447348">
            <w:pPr>
              <w:pStyle w:val="TableParagraph"/>
              <w:spacing w:line="256" w:lineRule="exact"/>
              <w:ind w:left="108"/>
              <w:rPr>
                <w:sz w:val="24"/>
              </w:rPr>
            </w:pPr>
            <w:r>
              <w:rPr>
                <w:sz w:val="24"/>
              </w:rPr>
              <w:t>Физкультурные занятия (плавание)</w:t>
            </w:r>
          </w:p>
        </w:tc>
        <w:tc>
          <w:tcPr>
            <w:tcW w:w="9686" w:type="dxa"/>
            <w:gridSpan w:val="2"/>
          </w:tcPr>
          <w:p w14:paraId="34A7C70C" w14:textId="77777777" w:rsidR="000820B7" w:rsidRDefault="00447348">
            <w:pPr>
              <w:pStyle w:val="TableParagraph"/>
              <w:numPr>
                <w:ilvl w:val="0"/>
                <w:numId w:val="48"/>
              </w:numPr>
              <w:tabs>
                <w:tab w:val="left" w:pos="283"/>
              </w:tabs>
              <w:spacing w:line="256" w:lineRule="exact"/>
              <w:ind w:hanging="220"/>
              <w:rPr>
                <w:sz w:val="24"/>
              </w:rPr>
            </w:pPr>
            <w:r>
              <w:rPr>
                <w:sz w:val="24"/>
              </w:rPr>
              <w:t>два раза в</w:t>
            </w:r>
            <w:r>
              <w:rPr>
                <w:spacing w:val="-5"/>
                <w:sz w:val="24"/>
              </w:rPr>
              <w:t xml:space="preserve"> </w:t>
            </w:r>
            <w:r>
              <w:rPr>
                <w:sz w:val="24"/>
              </w:rPr>
              <w:t>неделю</w:t>
            </w:r>
          </w:p>
        </w:tc>
      </w:tr>
      <w:tr w:rsidR="000820B7" w14:paraId="7C65E892" w14:textId="77777777">
        <w:trPr>
          <w:trHeight w:val="1106"/>
        </w:trPr>
        <w:tc>
          <w:tcPr>
            <w:tcW w:w="533" w:type="dxa"/>
          </w:tcPr>
          <w:p w14:paraId="48891C08" w14:textId="77777777" w:rsidR="000820B7" w:rsidRDefault="00447348">
            <w:pPr>
              <w:pStyle w:val="TableParagraph"/>
              <w:spacing w:line="270" w:lineRule="exact"/>
              <w:ind w:left="107"/>
              <w:rPr>
                <w:sz w:val="24"/>
              </w:rPr>
            </w:pPr>
            <w:r>
              <w:rPr>
                <w:sz w:val="24"/>
              </w:rPr>
              <w:t>11.</w:t>
            </w:r>
          </w:p>
        </w:tc>
        <w:tc>
          <w:tcPr>
            <w:tcW w:w="4288" w:type="dxa"/>
          </w:tcPr>
          <w:p w14:paraId="4F0529E9" w14:textId="77777777" w:rsidR="000820B7" w:rsidRDefault="00447348">
            <w:pPr>
              <w:pStyle w:val="TableParagraph"/>
              <w:spacing w:line="270" w:lineRule="exact"/>
              <w:ind w:left="108"/>
              <w:rPr>
                <w:sz w:val="24"/>
              </w:rPr>
            </w:pPr>
            <w:r>
              <w:rPr>
                <w:sz w:val="24"/>
              </w:rPr>
              <w:t>Прогулка</w:t>
            </w:r>
          </w:p>
        </w:tc>
        <w:tc>
          <w:tcPr>
            <w:tcW w:w="2422" w:type="dxa"/>
          </w:tcPr>
          <w:p w14:paraId="1425A2AB" w14:textId="77777777" w:rsidR="000820B7" w:rsidRDefault="00447348">
            <w:pPr>
              <w:pStyle w:val="TableParagraph"/>
              <w:ind w:left="106" w:right="761"/>
              <w:rPr>
                <w:sz w:val="24"/>
              </w:rPr>
            </w:pPr>
            <w:r>
              <w:rPr>
                <w:sz w:val="24"/>
              </w:rPr>
              <w:t>ежедневно в соответствии с погодными</w:t>
            </w:r>
          </w:p>
          <w:p w14:paraId="02DE377E" w14:textId="77777777" w:rsidR="000820B7" w:rsidRDefault="00447348">
            <w:pPr>
              <w:pStyle w:val="TableParagraph"/>
              <w:spacing w:line="264" w:lineRule="exact"/>
              <w:ind w:left="106"/>
              <w:rPr>
                <w:sz w:val="24"/>
              </w:rPr>
            </w:pPr>
            <w:r>
              <w:rPr>
                <w:sz w:val="24"/>
              </w:rPr>
              <w:t>условиями</w:t>
            </w:r>
          </w:p>
        </w:tc>
        <w:tc>
          <w:tcPr>
            <w:tcW w:w="7264" w:type="dxa"/>
          </w:tcPr>
          <w:p w14:paraId="2203872F" w14:textId="77777777" w:rsidR="000820B7" w:rsidRDefault="00447348">
            <w:pPr>
              <w:pStyle w:val="TableParagraph"/>
              <w:spacing w:line="270" w:lineRule="exact"/>
              <w:ind w:left="106"/>
              <w:rPr>
                <w:sz w:val="24"/>
              </w:rPr>
            </w:pPr>
            <w:r>
              <w:rPr>
                <w:sz w:val="24"/>
              </w:rPr>
              <w:t>ежедневно в соответствии с погодными условиями</w:t>
            </w:r>
          </w:p>
        </w:tc>
      </w:tr>
    </w:tbl>
    <w:p w14:paraId="6C98195B" w14:textId="77777777" w:rsidR="000820B7" w:rsidRDefault="000820B7">
      <w:pPr>
        <w:pStyle w:val="a3"/>
        <w:rPr>
          <w:b/>
          <w:sz w:val="20"/>
        </w:rPr>
      </w:pPr>
    </w:p>
    <w:p w14:paraId="22119CB0" w14:textId="77777777" w:rsidR="000820B7" w:rsidRDefault="000820B7">
      <w:pPr>
        <w:pStyle w:val="a3"/>
        <w:rPr>
          <w:b/>
          <w:sz w:val="20"/>
        </w:rPr>
      </w:pPr>
    </w:p>
    <w:p w14:paraId="18B4E3AE" w14:textId="77777777" w:rsidR="000820B7" w:rsidRDefault="000820B7">
      <w:pPr>
        <w:pStyle w:val="a3"/>
        <w:spacing w:before="1"/>
        <w:rPr>
          <w:b/>
        </w:rPr>
      </w:pPr>
    </w:p>
    <w:p w14:paraId="6E8F5895" w14:textId="788D05A9" w:rsidR="000820B7" w:rsidRDefault="00CD75FB">
      <w:pPr>
        <w:spacing w:before="89"/>
        <w:ind w:left="3850" w:right="3983"/>
        <w:jc w:val="center"/>
        <w:rPr>
          <w:b/>
          <w:sz w:val="28"/>
        </w:rPr>
      </w:pPr>
      <w:r>
        <w:rPr>
          <w:noProof/>
        </w:rPr>
        <mc:AlternateContent>
          <mc:Choice Requires="wps">
            <w:drawing>
              <wp:anchor distT="0" distB="0" distL="114300" distR="114300" simplePos="0" relativeHeight="221083648" behindDoc="1" locked="0" layoutInCell="1" allowOverlap="1" wp14:anchorId="4F6441E1" wp14:editId="744790DB">
                <wp:simplePos x="0" y="0"/>
                <wp:positionH relativeFrom="page">
                  <wp:posOffset>6050280</wp:posOffset>
                </wp:positionH>
                <wp:positionV relativeFrom="paragraph">
                  <wp:posOffset>914400</wp:posOffset>
                </wp:positionV>
                <wp:extent cx="571500" cy="800100"/>
                <wp:effectExtent l="0" t="0" r="0" b="0"/>
                <wp:wrapNone/>
                <wp:docPr id="439"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800100"/>
                        </a:xfrm>
                        <a:custGeom>
                          <a:avLst/>
                          <a:gdLst>
                            <a:gd name="T0" fmla="+- 0 10428 9528"/>
                            <a:gd name="T1" fmla="*/ T0 w 900"/>
                            <a:gd name="T2" fmla="+- 0 2070 1440"/>
                            <a:gd name="T3" fmla="*/ 2070 h 1260"/>
                            <a:gd name="T4" fmla="+- 0 10058 9528"/>
                            <a:gd name="T5" fmla="*/ T4 w 900"/>
                            <a:gd name="T6" fmla="+- 0 1959 1440"/>
                            <a:gd name="T7" fmla="*/ 1959 h 1260"/>
                            <a:gd name="T8" fmla="+- 0 9978 9528"/>
                            <a:gd name="T9" fmla="*/ T8 w 900"/>
                            <a:gd name="T10" fmla="+- 0 1440 1440"/>
                            <a:gd name="T11" fmla="*/ 1440 h 1260"/>
                            <a:gd name="T12" fmla="+- 0 9898 9528"/>
                            <a:gd name="T13" fmla="*/ T12 w 900"/>
                            <a:gd name="T14" fmla="+- 0 1959 1440"/>
                            <a:gd name="T15" fmla="*/ 1959 h 1260"/>
                            <a:gd name="T16" fmla="+- 0 9528 9528"/>
                            <a:gd name="T17" fmla="*/ T16 w 900"/>
                            <a:gd name="T18" fmla="+- 0 2070 1440"/>
                            <a:gd name="T19" fmla="*/ 2070 h 1260"/>
                            <a:gd name="T20" fmla="+- 0 9898 9528"/>
                            <a:gd name="T21" fmla="*/ T20 w 900"/>
                            <a:gd name="T22" fmla="+- 0 2181 1440"/>
                            <a:gd name="T23" fmla="*/ 2181 h 1260"/>
                            <a:gd name="T24" fmla="+- 0 9978 9528"/>
                            <a:gd name="T25" fmla="*/ T24 w 900"/>
                            <a:gd name="T26" fmla="+- 0 2700 1440"/>
                            <a:gd name="T27" fmla="*/ 2700 h 1260"/>
                            <a:gd name="T28" fmla="+- 0 10058 9528"/>
                            <a:gd name="T29" fmla="*/ T28 w 900"/>
                            <a:gd name="T30" fmla="+- 0 2181 1440"/>
                            <a:gd name="T31" fmla="*/ 2181 h 1260"/>
                            <a:gd name="T32" fmla="+- 0 10428 9528"/>
                            <a:gd name="T33" fmla="*/ T32 w 900"/>
                            <a:gd name="T34" fmla="+- 0 2070 1440"/>
                            <a:gd name="T35" fmla="*/ 207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1260">
                              <a:moveTo>
                                <a:pt x="900" y="630"/>
                              </a:moveTo>
                              <a:lnTo>
                                <a:pt x="530" y="519"/>
                              </a:lnTo>
                              <a:lnTo>
                                <a:pt x="450" y="0"/>
                              </a:lnTo>
                              <a:lnTo>
                                <a:pt x="370" y="519"/>
                              </a:lnTo>
                              <a:lnTo>
                                <a:pt x="0" y="630"/>
                              </a:lnTo>
                              <a:lnTo>
                                <a:pt x="370" y="741"/>
                              </a:lnTo>
                              <a:lnTo>
                                <a:pt x="450" y="1260"/>
                              </a:lnTo>
                              <a:lnTo>
                                <a:pt x="530" y="741"/>
                              </a:lnTo>
                              <a:lnTo>
                                <a:pt x="900" y="6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9E710" id="Freeform 307" o:spid="_x0000_s1026" style="position:absolute;margin-left:476.4pt;margin-top:1in;width:45pt;height:63pt;z-index:-2822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" path="m900,630l530,519,450,,370,519,,630,370,741r80,519l530,741,900,630xe" filled="f">
                <v:path arrowok="t" o:connecttype="custom" o:connectlocs="571500,1314450;336550,1243965;285750,914400;234950,1243965;0,1314450;234950,1384935;285750,1714500;336550,1384935;571500,1314450" o:connectangles="0,0,0,0,0,0,0,0,0"/>
                <w10:wrap anchorx="page"/>
              </v:shape>
            </w:pict>
          </mc:Fallback>
        </mc:AlternateContent>
      </w:r>
      <w:r>
        <w:rPr>
          <w:noProof/>
        </w:rPr>
        <mc:AlternateContent>
          <mc:Choice Requires="wps">
            <w:drawing>
              <wp:anchor distT="0" distB="0" distL="114300" distR="114300" simplePos="0" relativeHeight="221084672" behindDoc="1" locked="0" layoutInCell="1" allowOverlap="1" wp14:anchorId="544037A5" wp14:editId="67598D94">
                <wp:simplePos x="0" y="0"/>
                <wp:positionH relativeFrom="page">
                  <wp:posOffset>7307580</wp:posOffset>
                </wp:positionH>
                <wp:positionV relativeFrom="paragraph">
                  <wp:posOffset>1028700</wp:posOffset>
                </wp:positionV>
                <wp:extent cx="571500" cy="228600"/>
                <wp:effectExtent l="0" t="0" r="0" b="0"/>
                <wp:wrapNone/>
                <wp:docPr id="438"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28600"/>
                        </a:xfrm>
                        <a:custGeom>
                          <a:avLst/>
                          <a:gdLst>
                            <a:gd name="T0" fmla="+- 0 11733 11508"/>
                            <a:gd name="T1" fmla="*/ T0 w 900"/>
                            <a:gd name="T2" fmla="+- 0 1980 1620"/>
                            <a:gd name="T3" fmla="*/ 1980 h 360"/>
                            <a:gd name="T4" fmla="+- 0 11751 11508"/>
                            <a:gd name="T5" fmla="*/ T4 w 900"/>
                            <a:gd name="T6" fmla="+- 0 1910 1620"/>
                            <a:gd name="T7" fmla="*/ 1910 h 360"/>
                            <a:gd name="T8" fmla="+- 0 11799 11508"/>
                            <a:gd name="T9" fmla="*/ T8 w 900"/>
                            <a:gd name="T10" fmla="+- 0 1853 1620"/>
                            <a:gd name="T11" fmla="*/ 1853 h 360"/>
                            <a:gd name="T12" fmla="+- 0 11870 11508"/>
                            <a:gd name="T13" fmla="*/ T12 w 900"/>
                            <a:gd name="T14" fmla="+- 0 1814 1620"/>
                            <a:gd name="T15" fmla="*/ 1814 h 360"/>
                            <a:gd name="T16" fmla="+- 0 11958 11508"/>
                            <a:gd name="T17" fmla="*/ T16 w 900"/>
                            <a:gd name="T18" fmla="+- 0 1800 1620"/>
                            <a:gd name="T19" fmla="*/ 1800 h 360"/>
                            <a:gd name="T20" fmla="+- 0 12046 11508"/>
                            <a:gd name="T21" fmla="*/ T20 w 900"/>
                            <a:gd name="T22" fmla="+- 0 1814 1620"/>
                            <a:gd name="T23" fmla="*/ 1814 h 360"/>
                            <a:gd name="T24" fmla="+- 0 12117 11508"/>
                            <a:gd name="T25" fmla="*/ T24 w 900"/>
                            <a:gd name="T26" fmla="+- 0 1853 1620"/>
                            <a:gd name="T27" fmla="*/ 1853 h 360"/>
                            <a:gd name="T28" fmla="+- 0 12165 11508"/>
                            <a:gd name="T29" fmla="*/ T28 w 900"/>
                            <a:gd name="T30" fmla="+- 0 1910 1620"/>
                            <a:gd name="T31" fmla="*/ 1910 h 360"/>
                            <a:gd name="T32" fmla="+- 0 12183 11508"/>
                            <a:gd name="T33" fmla="*/ T32 w 900"/>
                            <a:gd name="T34" fmla="+- 0 1980 1620"/>
                            <a:gd name="T35" fmla="*/ 1980 h 360"/>
                            <a:gd name="T36" fmla="+- 0 12408 11508"/>
                            <a:gd name="T37" fmla="*/ T36 w 900"/>
                            <a:gd name="T38" fmla="+- 0 1980 1620"/>
                            <a:gd name="T39" fmla="*/ 1980 h 360"/>
                            <a:gd name="T40" fmla="+- 0 12401 11508"/>
                            <a:gd name="T41" fmla="*/ T40 w 900"/>
                            <a:gd name="T42" fmla="+- 0 1915 1620"/>
                            <a:gd name="T43" fmla="*/ 1915 h 360"/>
                            <a:gd name="T44" fmla="+- 0 12380 11508"/>
                            <a:gd name="T45" fmla="*/ T44 w 900"/>
                            <a:gd name="T46" fmla="+- 0 1854 1620"/>
                            <a:gd name="T47" fmla="*/ 1854 h 360"/>
                            <a:gd name="T48" fmla="+- 0 12347 11508"/>
                            <a:gd name="T49" fmla="*/ T48 w 900"/>
                            <a:gd name="T50" fmla="+- 0 1798 1620"/>
                            <a:gd name="T51" fmla="*/ 1798 h 360"/>
                            <a:gd name="T52" fmla="+- 0 12302 11508"/>
                            <a:gd name="T53" fmla="*/ T52 w 900"/>
                            <a:gd name="T54" fmla="+- 0 1748 1620"/>
                            <a:gd name="T55" fmla="*/ 1748 h 360"/>
                            <a:gd name="T56" fmla="+- 0 12248 11508"/>
                            <a:gd name="T57" fmla="*/ T56 w 900"/>
                            <a:gd name="T58" fmla="+- 0 1705 1620"/>
                            <a:gd name="T59" fmla="*/ 1705 h 360"/>
                            <a:gd name="T60" fmla="+- 0 12185 11508"/>
                            <a:gd name="T61" fmla="*/ T60 w 900"/>
                            <a:gd name="T62" fmla="+- 0 1669 1620"/>
                            <a:gd name="T63" fmla="*/ 1669 h 360"/>
                            <a:gd name="T64" fmla="+- 0 12115 11508"/>
                            <a:gd name="T65" fmla="*/ T64 w 900"/>
                            <a:gd name="T66" fmla="+- 0 1643 1620"/>
                            <a:gd name="T67" fmla="*/ 1643 h 360"/>
                            <a:gd name="T68" fmla="+- 0 12039 11508"/>
                            <a:gd name="T69" fmla="*/ T68 w 900"/>
                            <a:gd name="T70" fmla="+- 0 1626 1620"/>
                            <a:gd name="T71" fmla="*/ 1626 h 360"/>
                            <a:gd name="T72" fmla="+- 0 11958 11508"/>
                            <a:gd name="T73" fmla="*/ T72 w 900"/>
                            <a:gd name="T74" fmla="+- 0 1620 1620"/>
                            <a:gd name="T75" fmla="*/ 1620 h 360"/>
                            <a:gd name="T76" fmla="+- 0 11877 11508"/>
                            <a:gd name="T77" fmla="*/ T76 w 900"/>
                            <a:gd name="T78" fmla="+- 0 1626 1620"/>
                            <a:gd name="T79" fmla="*/ 1626 h 360"/>
                            <a:gd name="T80" fmla="+- 0 11801 11508"/>
                            <a:gd name="T81" fmla="*/ T80 w 900"/>
                            <a:gd name="T82" fmla="+- 0 1643 1620"/>
                            <a:gd name="T83" fmla="*/ 1643 h 360"/>
                            <a:gd name="T84" fmla="+- 0 11731 11508"/>
                            <a:gd name="T85" fmla="*/ T84 w 900"/>
                            <a:gd name="T86" fmla="+- 0 1669 1620"/>
                            <a:gd name="T87" fmla="*/ 1669 h 360"/>
                            <a:gd name="T88" fmla="+- 0 11668 11508"/>
                            <a:gd name="T89" fmla="*/ T88 w 900"/>
                            <a:gd name="T90" fmla="+- 0 1705 1620"/>
                            <a:gd name="T91" fmla="*/ 1705 h 360"/>
                            <a:gd name="T92" fmla="+- 0 11614 11508"/>
                            <a:gd name="T93" fmla="*/ T92 w 900"/>
                            <a:gd name="T94" fmla="+- 0 1748 1620"/>
                            <a:gd name="T95" fmla="*/ 1748 h 360"/>
                            <a:gd name="T96" fmla="+- 0 11569 11508"/>
                            <a:gd name="T97" fmla="*/ T96 w 900"/>
                            <a:gd name="T98" fmla="+- 0 1798 1620"/>
                            <a:gd name="T99" fmla="*/ 1798 h 360"/>
                            <a:gd name="T100" fmla="+- 0 11536 11508"/>
                            <a:gd name="T101" fmla="*/ T100 w 900"/>
                            <a:gd name="T102" fmla="+- 0 1854 1620"/>
                            <a:gd name="T103" fmla="*/ 1854 h 360"/>
                            <a:gd name="T104" fmla="+- 0 11515 11508"/>
                            <a:gd name="T105" fmla="*/ T104 w 900"/>
                            <a:gd name="T106" fmla="+- 0 1915 1620"/>
                            <a:gd name="T107" fmla="*/ 1915 h 360"/>
                            <a:gd name="T108" fmla="+- 0 11508 11508"/>
                            <a:gd name="T109" fmla="*/ T108 w 900"/>
                            <a:gd name="T110" fmla="+- 0 1980 1620"/>
                            <a:gd name="T111" fmla="*/ 1980 h 360"/>
                            <a:gd name="T112" fmla="+- 0 11733 11508"/>
                            <a:gd name="T113" fmla="*/ T112 w 900"/>
                            <a:gd name="T114" fmla="+- 0 1980 1620"/>
                            <a:gd name="T115" fmla="*/ 198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0" h="360">
                              <a:moveTo>
                                <a:pt x="225" y="360"/>
                              </a:moveTo>
                              <a:lnTo>
                                <a:pt x="243" y="290"/>
                              </a:lnTo>
                              <a:lnTo>
                                <a:pt x="291" y="233"/>
                              </a:lnTo>
                              <a:lnTo>
                                <a:pt x="362" y="194"/>
                              </a:lnTo>
                              <a:lnTo>
                                <a:pt x="450" y="180"/>
                              </a:lnTo>
                              <a:lnTo>
                                <a:pt x="538" y="194"/>
                              </a:lnTo>
                              <a:lnTo>
                                <a:pt x="609" y="233"/>
                              </a:lnTo>
                              <a:lnTo>
                                <a:pt x="657" y="290"/>
                              </a:lnTo>
                              <a:lnTo>
                                <a:pt x="675" y="360"/>
                              </a:lnTo>
                              <a:lnTo>
                                <a:pt x="900" y="360"/>
                              </a:lnTo>
                              <a:lnTo>
                                <a:pt x="893" y="295"/>
                              </a:lnTo>
                              <a:lnTo>
                                <a:pt x="872" y="234"/>
                              </a:lnTo>
                              <a:lnTo>
                                <a:pt x="839" y="178"/>
                              </a:lnTo>
                              <a:lnTo>
                                <a:pt x="794" y="128"/>
                              </a:lnTo>
                              <a:lnTo>
                                <a:pt x="740" y="85"/>
                              </a:lnTo>
                              <a:lnTo>
                                <a:pt x="677" y="49"/>
                              </a:lnTo>
                              <a:lnTo>
                                <a:pt x="607" y="23"/>
                              </a:lnTo>
                              <a:lnTo>
                                <a:pt x="531" y="6"/>
                              </a:lnTo>
                              <a:lnTo>
                                <a:pt x="450" y="0"/>
                              </a:lnTo>
                              <a:lnTo>
                                <a:pt x="369" y="6"/>
                              </a:lnTo>
                              <a:lnTo>
                                <a:pt x="293" y="23"/>
                              </a:lnTo>
                              <a:lnTo>
                                <a:pt x="223" y="49"/>
                              </a:lnTo>
                              <a:lnTo>
                                <a:pt x="160" y="85"/>
                              </a:lnTo>
                              <a:lnTo>
                                <a:pt x="106" y="128"/>
                              </a:lnTo>
                              <a:lnTo>
                                <a:pt x="61" y="178"/>
                              </a:lnTo>
                              <a:lnTo>
                                <a:pt x="28" y="234"/>
                              </a:lnTo>
                              <a:lnTo>
                                <a:pt x="7" y="295"/>
                              </a:lnTo>
                              <a:lnTo>
                                <a:pt x="0" y="360"/>
                              </a:lnTo>
                              <a:lnTo>
                                <a:pt x="225"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643B" id="Freeform 306" o:spid="_x0000_s1026" style="position:absolute;margin-left:575.4pt;margin-top:81pt;width:45pt;height:18pt;z-index:-2822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" path="m225,360r18,-70l291,233r71,-39l450,180r88,14l609,233r48,57l675,360r225,l893,295,872,234,839,178,794,128,740,85,677,49,607,23,531,6,450,,369,6,293,23,223,49,160,85r-54,43l61,178,28,234,7,295,,360r225,xe" filled="f">
                <v:path arrowok="t" o:connecttype="custom" o:connectlocs="142875,1257300;154305,1212850;184785,1176655;229870,1151890;285750,1143000;341630,1151890;386715,1176655;417195,1212850;428625,1257300;571500,1257300;567055,1216025;553720,1177290;532765,1141730;504190,1109980;469900,1082675;429895,1059815;385445,1043305;337185,1032510;285750,1028700;234315,1032510;186055,1043305;141605,1059815;101600,1082675;67310,1109980;38735,1141730;17780,1177290;4445,1216025;0,1257300;142875,1257300" o:connectangles="0,0,0,0,0,0,0,0,0,0,0,0,0,0,0,0,0,0,0,0,0,0,0,0,0,0,0,0,0"/>
                <w10:wrap anchorx="page"/>
              </v:shape>
            </w:pict>
          </mc:Fallback>
        </mc:AlternateContent>
      </w:r>
      <w:r>
        <w:rPr>
          <w:noProof/>
        </w:rPr>
        <mc:AlternateContent>
          <mc:Choice Requires="wpg">
            <w:drawing>
              <wp:anchor distT="0" distB="0" distL="114300" distR="114300" simplePos="0" relativeHeight="221085696" behindDoc="1" locked="0" layoutInCell="1" allowOverlap="1" wp14:anchorId="3EA385CA" wp14:editId="1BA78A3F">
                <wp:simplePos x="0" y="0"/>
                <wp:positionH relativeFrom="page">
                  <wp:posOffset>7303135</wp:posOffset>
                </wp:positionH>
                <wp:positionV relativeFrom="paragraph">
                  <wp:posOffset>1481455</wp:posOffset>
                </wp:positionV>
                <wp:extent cx="466725" cy="466725"/>
                <wp:effectExtent l="0" t="0" r="0" b="0"/>
                <wp:wrapNone/>
                <wp:docPr id="43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11501" y="2333"/>
                          <a:chExt cx="735" cy="735"/>
                        </a:xfrm>
                      </wpg:grpSpPr>
                      <wps:wsp>
                        <wps:cNvPr id="435" name="AutoShape 305"/>
                        <wps:cNvSpPr>
                          <a:spLocks/>
                        </wps:cNvSpPr>
                        <wps:spPr bwMode="auto">
                          <a:xfrm>
                            <a:off x="11508" y="2340"/>
                            <a:ext cx="720" cy="720"/>
                          </a:xfrm>
                          <a:custGeom>
                            <a:avLst/>
                            <a:gdLst>
                              <a:gd name="T0" fmla="+- 0 11868 11508"/>
                              <a:gd name="T1" fmla="*/ T0 w 720"/>
                              <a:gd name="T2" fmla="+- 0 2340 2340"/>
                              <a:gd name="T3" fmla="*/ 2340 h 720"/>
                              <a:gd name="T4" fmla="+- 0 11795 11508"/>
                              <a:gd name="T5" fmla="*/ T4 w 720"/>
                              <a:gd name="T6" fmla="+- 0 2347 2340"/>
                              <a:gd name="T7" fmla="*/ 2347 h 720"/>
                              <a:gd name="T8" fmla="+- 0 11728 11508"/>
                              <a:gd name="T9" fmla="*/ T8 w 720"/>
                              <a:gd name="T10" fmla="+- 0 2368 2340"/>
                              <a:gd name="T11" fmla="*/ 2368 h 720"/>
                              <a:gd name="T12" fmla="+- 0 11667 11508"/>
                              <a:gd name="T13" fmla="*/ T12 w 720"/>
                              <a:gd name="T14" fmla="+- 0 2401 2340"/>
                              <a:gd name="T15" fmla="*/ 2401 h 720"/>
                              <a:gd name="T16" fmla="+- 0 11613 11508"/>
                              <a:gd name="T17" fmla="*/ T16 w 720"/>
                              <a:gd name="T18" fmla="+- 0 2445 2340"/>
                              <a:gd name="T19" fmla="*/ 2445 h 720"/>
                              <a:gd name="T20" fmla="+- 0 11569 11508"/>
                              <a:gd name="T21" fmla="*/ T20 w 720"/>
                              <a:gd name="T22" fmla="+- 0 2499 2340"/>
                              <a:gd name="T23" fmla="*/ 2499 h 720"/>
                              <a:gd name="T24" fmla="+- 0 11536 11508"/>
                              <a:gd name="T25" fmla="*/ T24 w 720"/>
                              <a:gd name="T26" fmla="+- 0 2560 2340"/>
                              <a:gd name="T27" fmla="*/ 2560 h 720"/>
                              <a:gd name="T28" fmla="+- 0 11515 11508"/>
                              <a:gd name="T29" fmla="*/ T28 w 720"/>
                              <a:gd name="T30" fmla="+- 0 2627 2340"/>
                              <a:gd name="T31" fmla="*/ 2627 h 720"/>
                              <a:gd name="T32" fmla="+- 0 11508 11508"/>
                              <a:gd name="T33" fmla="*/ T32 w 720"/>
                              <a:gd name="T34" fmla="+- 0 2700 2340"/>
                              <a:gd name="T35" fmla="*/ 2700 h 720"/>
                              <a:gd name="T36" fmla="+- 0 11515 11508"/>
                              <a:gd name="T37" fmla="*/ T36 w 720"/>
                              <a:gd name="T38" fmla="+- 0 2773 2340"/>
                              <a:gd name="T39" fmla="*/ 2773 h 720"/>
                              <a:gd name="T40" fmla="+- 0 11536 11508"/>
                              <a:gd name="T41" fmla="*/ T40 w 720"/>
                              <a:gd name="T42" fmla="+- 0 2840 2340"/>
                              <a:gd name="T43" fmla="*/ 2840 h 720"/>
                              <a:gd name="T44" fmla="+- 0 11569 11508"/>
                              <a:gd name="T45" fmla="*/ T44 w 720"/>
                              <a:gd name="T46" fmla="+- 0 2901 2340"/>
                              <a:gd name="T47" fmla="*/ 2901 h 720"/>
                              <a:gd name="T48" fmla="+- 0 11613 11508"/>
                              <a:gd name="T49" fmla="*/ T48 w 720"/>
                              <a:gd name="T50" fmla="+- 0 2955 2340"/>
                              <a:gd name="T51" fmla="*/ 2955 h 720"/>
                              <a:gd name="T52" fmla="+- 0 11667 11508"/>
                              <a:gd name="T53" fmla="*/ T52 w 720"/>
                              <a:gd name="T54" fmla="+- 0 2999 2340"/>
                              <a:gd name="T55" fmla="*/ 2999 h 720"/>
                              <a:gd name="T56" fmla="+- 0 11728 11508"/>
                              <a:gd name="T57" fmla="*/ T56 w 720"/>
                              <a:gd name="T58" fmla="+- 0 3032 2340"/>
                              <a:gd name="T59" fmla="*/ 3032 h 720"/>
                              <a:gd name="T60" fmla="+- 0 11795 11508"/>
                              <a:gd name="T61" fmla="*/ T60 w 720"/>
                              <a:gd name="T62" fmla="+- 0 3053 2340"/>
                              <a:gd name="T63" fmla="*/ 3053 h 720"/>
                              <a:gd name="T64" fmla="+- 0 11868 11508"/>
                              <a:gd name="T65" fmla="*/ T64 w 720"/>
                              <a:gd name="T66" fmla="+- 0 3060 2340"/>
                              <a:gd name="T67" fmla="*/ 3060 h 720"/>
                              <a:gd name="T68" fmla="+- 0 11941 11508"/>
                              <a:gd name="T69" fmla="*/ T68 w 720"/>
                              <a:gd name="T70" fmla="+- 0 3053 2340"/>
                              <a:gd name="T71" fmla="*/ 3053 h 720"/>
                              <a:gd name="T72" fmla="+- 0 12008 11508"/>
                              <a:gd name="T73" fmla="*/ T72 w 720"/>
                              <a:gd name="T74" fmla="+- 0 3032 2340"/>
                              <a:gd name="T75" fmla="*/ 3032 h 720"/>
                              <a:gd name="T76" fmla="+- 0 12069 11508"/>
                              <a:gd name="T77" fmla="*/ T76 w 720"/>
                              <a:gd name="T78" fmla="+- 0 2999 2340"/>
                              <a:gd name="T79" fmla="*/ 2999 h 720"/>
                              <a:gd name="T80" fmla="+- 0 12123 11508"/>
                              <a:gd name="T81" fmla="*/ T80 w 720"/>
                              <a:gd name="T82" fmla="+- 0 2955 2340"/>
                              <a:gd name="T83" fmla="*/ 2955 h 720"/>
                              <a:gd name="T84" fmla="+- 0 12167 11508"/>
                              <a:gd name="T85" fmla="*/ T84 w 720"/>
                              <a:gd name="T86" fmla="+- 0 2901 2340"/>
                              <a:gd name="T87" fmla="*/ 2901 h 720"/>
                              <a:gd name="T88" fmla="+- 0 12200 11508"/>
                              <a:gd name="T89" fmla="*/ T88 w 720"/>
                              <a:gd name="T90" fmla="+- 0 2840 2340"/>
                              <a:gd name="T91" fmla="*/ 2840 h 720"/>
                              <a:gd name="T92" fmla="+- 0 12221 11508"/>
                              <a:gd name="T93" fmla="*/ T92 w 720"/>
                              <a:gd name="T94" fmla="+- 0 2773 2340"/>
                              <a:gd name="T95" fmla="*/ 2773 h 720"/>
                              <a:gd name="T96" fmla="+- 0 12228 11508"/>
                              <a:gd name="T97" fmla="*/ T96 w 720"/>
                              <a:gd name="T98" fmla="+- 0 2700 2340"/>
                              <a:gd name="T99" fmla="*/ 2700 h 720"/>
                              <a:gd name="T100" fmla="+- 0 12221 11508"/>
                              <a:gd name="T101" fmla="*/ T100 w 720"/>
                              <a:gd name="T102" fmla="+- 0 2627 2340"/>
                              <a:gd name="T103" fmla="*/ 2627 h 720"/>
                              <a:gd name="T104" fmla="+- 0 12200 11508"/>
                              <a:gd name="T105" fmla="*/ T104 w 720"/>
                              <a:gd name="T106" fmla="+- 0 2560 2340"/>
                              <a:gd name="T107" fmla="*/ 2560 h 720"/>
                              <a:gd name="T108" fmla="+- 0 12167 11508"/>
                              <a:gd name="T109" fmla="*/ T108 w 720"/>
                              <a:gd name="T110" fmla="+- 0 2499 2340"/>
                              <a:gd name="T111" fmla="*/ 2499 h 720"/>
                              <a:gd name="T112" fmla="+- 0 12123 11508"/>
                              <a:gd name="T113" fmla="*/ T112 w 720"/>
                              <a:gd name="T114" fmla="+- 0 2445 2340"/>
                              <a:gd name="T115" fmla="*/ 2445 h 720"/>
                              <a:gd name="T116" fmla="+- 0 12069 11508"/>
                              <a:gd name="T117" fmla="*/ T116 w 720"/>
                              <a:gd name="T118" fmla="+- 0 2401 2340"/>
                              <a:gd name="T119" fmla="*/ 2401 h 720"/>
                              <a:gd name="T120" fmla="+- 0 12008 11508"/>
                              <a:gd name="T121" fmla="*/ T120 w 720"/>
                              <a:gd name="T122" fmla="+- 0 2368 2340"/>
                              <a:gd name="T123" fmla="*/ 2368 h 720"/>
                              <a:gd name="T124" fmla="+- 0 11941 11508"/>
                              <a:gd name="T125" fmla="*/ T124 w 720"/>
                              <a:gd name="T126" fmla="+- 0 2347 2340"/>
                              <a:gd name="T127" fmla="*/ 2347 h 720"/>
                              <a:gd name="T128" fmla="+- 0 11868 11508"/>
                              <a:gd name="T129" fmla="*/ T128 w 720"/>
                              <a:gd name="T130" fmla="+- 0 2340 2340"/>
                              <a:gd name="T131" fmla="*/ 2340 h 720"/>
                              <a:gd name="T132" fmla="+- 0 11673 11508"/>
                              <a:gd name="T133" fmla="*/ T132 w 720"/>
                              <a:gd name="T134" fmla="+- 0 2857 2340"/>
                              <a:gd name="T135" fmla="*/ 2857 h 720"/>
                              <a:gd name="T136" fmla="+- 0 11738 11508"/>
                              <a:gd name="T137" fmla="*/ T136 w 720"/>
                              <a:gd name="T138" fmla="+- 0 2894 2340"/>
                              <a:gd name="T139" fmla="*/ 2894 h 720"/>
                              <a:gd name="T140" fmla="+- 0 11803 11508"/>
                              <a:gd name="T141" fmla="*/ T140 w 720"/>
                              <a:gd name="T142" fmla="+- 0 2917 2340"/>
                              <a:gd name="T143" fmla="*/ 2917 h 720"/>
                              <a:gd name="T144" fmla="+- 0 11868 11508"/>
                              <a:gd name="T145" fmla="*/ T144 w 720"/>
                              <a:gd name="T146" fmla="+- 0 2924 2340"/>
                              <a:gd name="T147" fmla="*/ 2924 h 720"/>
                              <a:gd name="T148" fmla="+- 0 11933 11508"/>
                              <a:gd name="T149" fmla="*/ T148 w 720"/>
                              <a:gd name="T150" fmla="+- 0 2917 2340"/>
                              <a:gd name="T151" fmla="*/ 2917 h 720"/>
                              <a:gd name="T152" fmla="+- 0 11998 11508"/>
                              <a:gd name="T153" fmla="*/ T152 w 720"/>
                              <a:gd name="T154" fmla="+- 0 2894 2340"/>
                              <a:gd name="T155" fmla="*/ 2894 h 720"/>
                              <a:gd name="T156" fmla="+- 0 12063 11508"/>
                              <a:gd name="T157" fmla="*/ T156 w 720"/>
                              <a:gd name="T158" fmla="+- 0 2857 2340"/>
                              <a:gd name="T159" fmla="*/ 285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0" h="720">
                                <a:moveTo>
                                  <a:pt x="360" y="0"/>
                                </a:moveTo>
                                <a:lnTo>
                                  <a:pt x="287" y="7"/>
                                </a:lnTo>
                                <a:lnTo>
                                  <a:pt x="220" y="28"/>
                                </a:lnTo>
                                <a:lnTo>
                                  <a:pt x="159" y="61"/>
                                </a:lnTo>
                                <a:lnTo>
                                  <a:pt x="105" y="105"/>
                                </a:lnTo>
                                <a:lnTo>
                                  <a:pt x="61" y="159"/>
                                </a:lnTo>
                                <a:lnTo>
                                  <a:pt x="28" y="220"/>
                                </a:lnTo>
                                <a:lnTo>
                                  <a:pt x="7" y="287"/>
                                </a:lnTo>
                                <a:lnTo>
                                  <a:pt x="0" y="360"/>
                                </a:lnTo>
                                <a:lnTo>
                                  <a:pt x="7" y="433"/>
                                </a:lnTo>
                                <a:lnTo>
                                  <a:pt x="28" y="500"/>
                                </a:lnTo>
                                <a:lnTo>
                                  <a:pt x="61" y="561"/>
                                </a:lnTo>
                                <a:lnTo>
                                  <a:pt x="105" y="615"/>
                                </a:lnTo>
                                <a:lnTo>
                                  <a:pt x="159" y="659"/>
                                </a:lnTo>
                                <a:lnTo>
                                  <a:pt x="220" y="692"/>
                                </a:lnTo>
                                <a:lnTo>
                                  <a:pt x="287" y="713"/>
                                </a:lnTo>
                                <a:lnTo>
                                  <a:pt x="360" y="720"/>
                                </a:lnTo>
                                <a:lnTo>
                                  <a:pt x="433" y="713"/>
                                </a:lnTo>
                                <a:lnTo>
                                  <a:pt x="500" y="692"/>
                                </a:lnTo>
                                <a:lnTo>
                                  <a:pt x="561" y="659"/>
                                </a:lnTo>
                                <a:lnTo>
                                  <a:pt x="615" y="615"/>
                                </a:lnTo>
                                <a:lnTo>
                                  <a:pt x="659" y="561"/>
                                </a:lnTo>
                                <a:lnTo>
                                  <a:pt x="692" y="500"/>
                                </a:lnTo>
                                <a:lnTo>
                                  <a:pt x="713" y="433"/>
                                </a:lnTo>
                                <a:lnTo>
                                  <a:pt x="720" y="360"/>
                                </a:lnTo>
                                <a:lnTo>
                                  <a:pt x="713" y="287"/>
                                </a:lnTo>
                                <a:lnTo>
                                  <a:pt x="692" y="220"/>
                                </a:lnTo>
                                <a:lnTo>
                                  <a:pt x="659" y="159"/>
                                </a:lnTo>
                                <a:lnTo>
                                  <a:pt x="615" y="105"/>
                                </a:lnTo>
                                <a:lnTo>
                                  <a:pt x="561" y="61"/>
                                </a:lnTo>
                                <a:lnTo>
                                  <a:pt x="500" y="28"/>
                                </a:lnTo>
                                <a:lnTo>
                                  <a:pt x="433" y="7"/>
                                </a:lnTo>
                                <a:lnTo>
                                  <a:pt x="360" y="0"/>
                                </a:lnTo>
                                <a:close/>
                                <a:moveTo>
                                  <a:pt x="165" y="517"/>
                                </a:moveTo>
                                <a:lnTo>
                                  <a:pt x="230" y="554"/>
                                </a:lnTo>
                                <a:lnTo>
                                  <a:pt x="295" y="577"/>
                                </a:lnTo>
                                <a:lnTo>
                                  <a:pt x="360" y="584"/>
                                </a:lnTo>
                                <a:lnTo>
                                  <a:pt x="425" y="577"/>
                                </a:lnTo>
                                <a:lnTo>
                                  <a:pt x="490" y="554"/>
                                </a:lnTo>
                                <a:lnTo>
                                  <a:pt x="555" y="5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utoShape 304"/>
                        <wps:cNvSpPr>
                          <a:spLocks/>
                        </wps:cNvSpPr>
                        <wps:spPr bwMode="auto">
                          <a:xfrm>
                            <a:off x="11715" y="2554"/>
                            <a:ext cx="306" cy="75"/>
                          </a:xfrm>
                          <a:custGeom>
                            <a:avLst/>
                            <a:gdLst>
                              <a:gd name="T0" fmla="+- 0 11790 11715"/>
                              <a:gd name="T1" fmla="*/ T0 w 306"/>
                              <a:gd name="T2" fmla="+- 0 2592 2555"/>
                              <a:gd name="T3" fmla="*/ 2592 h 75"/>
                              <a:gd name="T4" fmla="+- 0 11787 11715"/>
                              <a:gd name="T5" fmla="*/ T4 w 306"/>
                              <a:gd name="T6" fmla="+- 0 2578 2555"/>
                              <a:gd name="T7" fmla="*/ 2578 h 75"/>
                              <a:gd name="T8" fmla="+- 0 11779 11715"/>
                              <a:gd name="T9" fmla="*/ T8 w 306"/>
                              <a:gd name="T10" fmla="+- 0 2566 2555"/>
                              <a:gd name="T11" fmla="*/ 2566 h 75"/>
                              <a:gd name="T12" fmla="+- 0 11767 11715"/>
                              <a:gd name="T13" fmla="*/ T12 w 306"/>
                              <a:gd name="T14" fmla="+- 0 2558 2555"/>
                              <a:gd name="T15" fmla="*/ 2558 h 75"/>
                              <a:gd name="T16" fmla="+- 0 11753 11715"/>
                              <a:gd name="T17" fmla="*/ T16 w 306"/>
                              <a:gd name="T18" fmla="+- 0 2555 2555"/>
                              <a:gd name="T19" fmla="*/ 2555 h 75"/>
                              <a:gd name="T20" fmla="+- 0 11738 11715"/>
                              <a:gd name="T21" fmla="*/ T20 w 306"/>
                              <a:gd name="T22" fmla="+- 0 2558 2555"/>
                              <a:gd name="T23" fmla="*/ 2558 h 75"/>
                              <a:gd name="T24" fmla="+- 0 11726 11715"/>
                              <a:gd name="T25" fmla="*/ T24 w 306"/>
                              <a:gd name="T26" fmla="+- 0 2566 2555"/>
                              <a:gd name="T27" fmla="*/ 2566 h 75"/>
                              <a:gd name="T28" fmla="+- 0 11718 11715"/>
                              <a:gd name="T29" fmla="*/ T28 w 306"/>
                              <a:gd name="T30" fmla="+- 0 2578 2555"/>
                              <a:gd name="T31" fmla="*/ 2578 h 75"/>
                              <a:gd name="T32" fmla="+- 0 11715 11715"/>
                              <a:gd name="T33" fmla="*/ T32 w 306"/>
                              <a:gd name="T34" fmla="+- 0 2592 2555"/>
                              <a:gd name="T35" fmla="*/ 2592 h 75"/>
                              <a:gd name="T36" fmla="+- 0 11718 11715"/>
                              <a:gd name="T37" fmla="*/ T36 w 306"/>
                              <a:gd name="T38" fmla="+- 0 2607 2555"/>
                              <a:gd name="T39" fmla="*/ 2607 h 75"/>
                              <a:gd name="T40" fmla="+- 0 11726 11715"/>
                              <a:gd name="T41" fmla="*/ T40 w 306"/>
                              <a:gd name="T42" fmla="+- 0 2619 2555"/>
                              <a:gd name="T43" fmla="*/ 2619 h 75"/>
                              <a:gd name="T44" fmla="+- 0 11738 11715"/>
                              <a:gd name="T45" fmla="*/ T44 w 306"/>
                              <a:gd name="T46" fmla="+- 0 2627 2555"/>
                              <a:gd name="T47" fmla="*/ 2627 h 75"/>
                              <a:gd name="T48" fmla="+- 0 11753 11715"/>
                              <a:gd name="T49" fmla="*/ T48 w 306"/>
                              <a:gd name="T50" fmla="+- 0 2630 2555"/>
                              <a:gd name="T51" fmla="*/ 2630 h 75"/>
                              <a:gd name="T52" fmla="+- 0 11767 11715"/>
                              <a:gd name="T53" fmla="*/ T52 w 306"/>
                              <a:gd name="T54" fmla="+- 0 2627 2555"/>
                              <a:gd name="T55" fmla="*/ 2627 h 75"/>
                              <a:gd name="T56" fmla="+- 0 11779 11715"/>
                              <a:gd name="T57" fmla="*/ T56 w 306"/>
                              <a:gd name="T58" fmla="+- 0 2619 2555"/>
                              <a:gd name="T59" fmla="*/ 2619 h 75"/>
                              <a:gd name="T60" fmla="+- 0 11787 11715"/>
                              <a:gd name="T61" fmla="*/ T60 w 306"/>
                              <a:gd name="T62" fmla="+- 0 2607 2555"/>
                              <a:gd name="T63" fmla="*/ 2607 h 75"/>
                              <a:gd name="T64" fmla="+- 0 11790 11715"/>
                              <a:gd name="T65" fmla="*/ T64 w 306"/>
                              <a:gd name="T66" fmla="+- 0 2592 2555"/>
                              <a:gd name="T67" fmla="*/ 2592 h 75"/>
                              <a:gd name="T68" fmla="+- 0 12021 11715"/>
                              <a:gd name="T69" fmla="*/ T68 w 306"/>
                              <a:gd name="T70" fmla="+- 0 2592 2555"/>
                              <a:gd name="T71" fmla="*/ 2592 h 75"/>
                              <a:gd name="T72" fmla="+- 0 12018 11715"/>
                              <a:gd name="T73" fmla="*/ T72 w 306"/>
                              <a:gd name="T74" fmla="+- 0 2578 2555"/>
                              <a:gd name="T75" fmla="*/ 2578 h 75"/>
                              <a:gd name="T76" fmla="+- 0 12010 11715"/>
                              <a:gd name="T77" fmla="*/ T76 w 306"/>
                              <a:gd name="T78" fmla="+- 0 2566 2555"/>
                              <a:gd name="T79" fmla="*/ 2566 h 75"/>
                              <a:gd name="T80" fmla="+- 0 11998 11715"/>
                              <a:gd name="T81" fmla="*/ T80 w 306"/>
                              <a:gd name="T82" fmla="+- 0 2558 2555"/>
                              <a:gd name="T83" fmla="*/ 2558 h 75"/>
                              <a:gd name="T84" fmla="+- 0 11983 11715"/>
                              <a:gd name="T85" fmla="*/ T84 w 306"/>
                              <a:gd name="T86" fmla="+- 0 2555 2555"/>
                              <a:gd name="T87" fmla="*/ 2555 h 75"/>
                              <a:gd name="T88" fmla="+- 0 11969 11715"/>
                              <a:gd name="T89" fmla="*/ T88 w 306"/>
                              <a:gd name="T90" fmla="+- 0 2558 2555"/>
                              <a:gd name="T91" fmla="*/ 2558 h 75"/>
                              <a:gd name="T92" fmla="+- 0 11957 11715"/>
                              <a:gd name="T93" fmla="*/ T92 w 306"/>
                              <a:gd name="T94" fmla="+- 0 2566 2555"/>
                              <a:gd name="T95" fmla="*/ 2566 h 75"/>
                              <a:gd name="T96" fmla="+- 0 11949 11715"/>
                              <a:gd name="T97" fmla="*/ T96 w 306"/>
                              <a:gd name="T98" fmla="+- 0 2578 2555"/>
                              <a:gd name="T99" fmla="*/ 2578 h 75"/>
                              <a:gd name="T100" fmla="+- 0 11946 11715"/>
                              <a:gd name="T101" fmla="*/ T100 w 306"/>
                              <a:gd name="T102" fmla="+- 0 2592 2555"/>
                              <a:gd name="T103" fmla="*/ 2592 h 75"/>
                              <a:gd name="T104" fmla="+- 0 11949 11715"/>
                              <a:gd name="T105" fmla="*/ T104 w 306"/>
                              <a:gd name="T106" fmla="+- 0 2607 2555"/>
                              <a:gd name="T107" fmla="*/ 2607 h 75"/>
                              <a:gd name="T108" fmla="+- 0 11957 11715"/>
                              <a:gd name="T109" fmla="*/ T108 w 306"/>
                              <a:gd name="T110" fmla="+- 0 2619 2555"/>
                              <a:gd name="T111" fmla="*/ 2619 h 75"/>
                              <a:gd name="T112" fmla="+- 0 11969 11715"/>
                              <a:gd name="T113" fmla="*/ T112 w 306"/>
                              <a:gd name="T114" fmla="+- 0 2627 2555"/>
                              <a:gd name="T115" fmla="*/ 2627 h 75"/>
                              <a:gd name="T116" fmla="+- 0 11983 11715"/>
                              <a:gd name="T117" fmla="*/ T116 w 306"/>
                              <a:gd name="T118" fmla="+- 0 2630 2555"/>
                              <a:gd name="T119" fmla="*/ 2630 h 75"/>
                              <a:gd name="T120" fmla="+- 0 11998 11715"/>
                              <a:gd name="T121" fmla="*/ T120 w 306"/>
                              <a:gd name="T122" fmla="+- 0 2627 2555"/>
                              <a:gd name="T123" fmla="*/ 2627 h 75"/>
                              <a:gd name="T124" fmla="+- 0 12010 11715"/>
                              <a:gd name="T125" fmla="*/ T124 w 306"/>
                              <a:gd name="T126" fmla="+- 0 2619 2555"/>
                              <a:gd name="T127" fmla="*/ 2619 h 75"/>
                              <a:gd name="T128" fmla="+- 0 12018 11715"/>
                              <a:gd name="T129" fmla="*/ T128 w 306"/>
                              <a:gd name="T130" fmla="+- 0 2607 2555"/>
                              <a:gd name="T131" fmla="*/ 2607 h 75"/>
                              <a:gd name="T132" fmla="+- 0 12021 11715"/>
                              <a:gd name="T133" fmla="*/ T132 w 306"/>
                              <a:gd name="T134" fmla="+- 0 2592 2555"/>
                              <a:gd name="T135" fmla="*/ 259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75" y="37"/>
                                </a:moveTo>
                                <a:lnTo>
                                  <a:pt x="72" y="23"/>
                                </a:lnTo>
                                <a:lnTo>
                                  <a:pt x="64" y="11"/>
                                </a:lnTo>
                                <a:lnTo>
                                  <a:pt x="52" y="3"/>
                                </a:lnTo>
                                <a:lnTo>
                                  <a:pt x="38" y="0"/>
                                </a:lnTo>
                                <a:lnTo>
                                  <a:pt x="23" y="3"/>
                                </a:lnTo>
                                <a:lnTo>
                                  <a:pt x="11" y="11"/>
                                </a:lnTo>
                                <a:lnTo>
                                  <a:pt x="3" y="23"/>
                                </a:lnTo>
                                <a:lnTo>
                                  <a:pt x="0" y="37"/>
                                </a:lnTo>
                                <a:lnTo>
                                  <a:pt x="3" y="52"/>
                                </a:lnTo>
                                <a:lnTo>
                                  <a:pt x="11" y="64"/>
                                </a:lnTo>
                                <a:lnTo>
                                  <a:pt x="23" y="72"/>
                                </a:lnTo>
                                <a:lnTo>
                                  <a:pt x="38" y="75"/>
                                </a:lnTo>
                                <a:lnTo>
                                  <a:pt x="52" y="72"/>
                                </a:lnTo>
                                <a:lnTo>
                                  <a:pt x="64" y="64"/>
                                </a:lnTo>
                                <a:lnTo>
                                  <a:pt x="72" y="52"/>
                                </a:lnTo>
                                <a:lnTo>
                                  <a:pt x="75" y="37"/>
                                </a:lnTo>
                                <a:moveTo>
                                  <a:pt x="306" y="37"/>
                                </a:moveTo>
                                <a:lnTo>
                                  <a:pt x="303" y="23"/>
                                </a:lnTo>
                                <a:lnTo>
                                  <a:pt x="295" y="11"/>
                                </a:lnTo>
                                <a:lnTo>
                                  <a:pt x="283" y="3"/>
                                </a:lnTo>
                                <a:lnTo>
                                  <a:pt x="268" y="0"/>
                                </a:lnTo>
                                <a:lnTo>
                                  <a:pt x="254" y="3"/>
                                </a:lnTo>
                                <a:lnTo>
                                  <a:pt x="242" y="11"/>
                                </a:lnTo>
                                <a:lnTo>
                                  <a:pt x="234" y="23"/>
                                </a:lnTo>
                                <a:lnTo>
                                  <a:pt x="231" y="37"/>
                                </a:lnTo>
                                <a:lnTo>
                                  <a:pt x="234" y="52"/>
                                </a:lnTo>
                                <a:lnTo>
                                  <a:pt x="242" y="64"/>
                                </a:lnTo>
                                <a:lnTo>
                                  <a:pt x="254" y="72"/>
                                </a:lnTo>
                                <a:lnTo>
                                  <a:pt x="268" y="75"/>
                                </a:lnTo>
                                <a:lnTo>
                                  <a:pt x="283" y="72"/>
                                </a:lnTo>
                                <a:lnTo>
                                  <a:pt x="295" y="64"/>
                                </a:lnTo>
                                <a:lnTo>
                                  <a:pt x="303" y="52"/>
                                </a:lnTo>
                                <a:lnTo>
                                  <a:pt x="306" y="37"/>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303"/>
                        <wps:cNvSpPr>
                          <a:spLocks/>
                        </wps:cNvSpPr>
                        <wps:spPr bwMode="auto">
                          <a:xfrm>
                            <a:off x="11715" y="2554"/>
                            <a:ext cx="306" cy="75"/>
                          </a:xfrm>
                          <a:custGeom>
                            <a:avLst/>
                            <a:gdLst>
                              <a:gd name="T0" fmla="+- 0 11753 11715"/>
                              <a:gd name="T1" fmla="*/ T0 w 306"/>
                              <a:gd name="T2" fmla="+- 0 2555 2555"/>
                              <a:gd name="T3" fmla="*/ 2555 h 75"/>
                              <a:gd name="T4" fmla="+- 0 11738 11715"/>
                              <a:gd name="T5" fmla="*/ T4 w 306"/>
                              <a:gd name="T6" fmla="+- 0 2558 2555"/>
                              <a:gd name="T7" fmla="*/ 2558 h 75"/>
                              <a:gd name="T8" fmla="+- 0 11726 11715"/>
                              <a:gd name="T9" fmla="*/ T8 w 306"/>
                              <a:gd name="T10" fmla="+- 0 2566 2555"/>
                              <a:gd name="T11" fmla="*/ 2566 h 75"/>
                              <a:gd name="T12" fmla="+- 0 11718 11715"/>
                              <a:gd name="T13" fmla="*/ T12 w 306"/>
                              <a:gd name="T14" fmla="+- 0 2578 2555"/>
                              <a:gd name="T15" fmla="*/ 2578 h 75"/>
                              <a:gd name="T16" fmla="+- 0 11715 11715"/>
                              <a:gd name="T17" fmla="*/ T16 w 306"/>
                              <a:gd name="T18" fmla="+- 0 2592 2555"/>
                              <a:gd name="T19" fmla="*/ 2592 h 75"/>
                              <a:gd name="T20" fmla="+- 0 11718 11715"/>
                              <a:gd name="T21" fmla="*/ T20 w 306"/>
                              <a:gd name="T22" fmla="+- 0 2607 2555"/>
                              <a:gd name="T23" fmla="*/ 2607 h 75"/>
                              <a:gd name="T24" fmla="+- 0 11726 11715"/>
                              <a:gd name="T25" fmla="*/ T24 w 306"/>
                              <a:gd name="T26" fmla="+- 0 2619 2555"/>
                              <a:gd name="T27" fmla="*/ 2619 h 75"/>
                              <a:gd name="T28" fmla="+- 0 11738 11715"/>
                              <a:gd name="T29" fmla="*/ T28 w 306"/>
                              <a:gd name="T30" fmla="+- 0 2627 2555"/>
                              <a:gd name="T31" fmla="*/ 2627 h 75"/>
                              <a:gd name="T32" fmla="+- 0 11753 11715"/>
                              <a:gd name="T33" fmla="*/ T32 w 306"/>
                              <a:gd name="T34" fmla="+- 0 2630 2555"/>
                              <a:gd name="T35" fmla="*/ 2630 h 75"/>
                              <a:gd name="T36" fmla="+- 0 11767 11715"/>
                              <a:gd name="T37" fmla="*/ T36 w 306"/>
                              <a:gd name="T38" fmla="+- 0 2627 2555"/>
                              <a:gd name="T39" fmla="*/ 2627 h 75"/>
                              <a:gd name="T40" fmla="+- 0 11779 11715"/>
                              <a:gd name="T41" fmla="*/ T40 w 306"/>
                              <a:gd name="T42" fmla="+- 0 2619 2555"/>
                              <a:gd name="T43" fmla="*/ 2619 h 75"/>
                              <a:gd name="T44" fmla="+- 0 11787 11715"/>
                              <a:gd name="T45" fmla="*/ T44 w 306"/>
                              <a:gd name="T46" fmla="+- 0 2607 2555"/>
                              <a:gd name="T47" fmla="*/ 2607 h 75"/>
                              <a:gd name="T48" fmla="+- 0 11790 11715"/>
                              <a:gd name="T49" fmla="*/ T48 w 306"/>
                              <a:gd name="T50" fmla="+- 0 2592 2555"/>
                              <a:gd name="T51" fmla="*/ 2592 h 75"/>
                              <a:gd name="T52" fmla="+- 0 11787 11715"/>
                              <a:gd name="T53" fmla="*/ T52 w 306"/>
                              <a:gd name="T54" fmla="+- 0 2578 2555"/>
                              <a:gd name="T55" fmla="*/ 2578 h 75"/>
                              <a:gd name="T56" fmla="+- 0 11779 11715"/>
                              <a:gd name="T57" fmla="*/ T56 w 306"/>
                              <a:gd name="T58" fmla="+- 0 2566 2555"/>
                              <a:gd name="T59" fmla="*/ 2566 h 75"/>
                              <a:gd name="T60" fmla="+- 0 11767 11715"/>
                              <a:gd name="T61" fmla="*/ T60 w 306"/>
                              <a:gd name="T62" fmla="+- 0 2558 2555"/>
                              <a:gd name="T63" fmla="*/ 2558 h 75"/>
                              <a:gd name="T64" fmla="+- 0 11753 11715"/>
                              <a:gd name="T65" fmla="*/ T64 w 306"/>
                              <a:gd name="T66" fmla="+- 0 2555 2555"/>
                              <a:gd name="T67" fmla="*/ 2555 h 75"/>
                              <a:gd name="T68" fmla="+- 0 11983 11715"/>
                              <a:gd name="T69" fmla="*/ T68 w 306"/>
                              <a:gd name="T70" fmla="+- 0 2555 2555"/>
                              <a:gd name="T71" fmla="*/ 2555 h 75"/>
                              <a:gd name="T72" fmla="+- 0 11969 11715"/>
                              <a:gd name="T73" fmla="*/ T72 w 306"/>
                              <a:gd name="T74" fmla="+- 0 2558 2555"/>
                              <a:gd name="T75" fmla="*/ 2558 h 75"/>
                              <a:gd name="T76" fmla="+- 0 11957 11715"/>
                              <a:gd name="T77" fmla="*/ T76 w 306"/>
                              <a:gd name="T78" fmla="+- 0 2566 2555"/>
                              <a:gd name="T79" fmla="*/ 2566 h 75"/>
                              <a:gd name="T80" fmla="+- 0 11949 11715"/>
                              <a:gd name="T81" fmla="*/ T80 w 306"/>
                              <a:gd name="T82" fmla="+- 0 2578 2555"/>
                              <a:gd name="T83" fmla="*/ 2578 h 75"/>
                              <a:gd name="T84" fmla="+- 0 11946 11715"/>
                              <a:gd name="T85" fmla="*/ T84 w 306"/>
                              <a:gd name="T86" fmla="+- 0 2592 2555"/>
                              <a:gd name="T87" fmla="*/ 2592 h 75"/>
                              <a:gd name="T88" fmla="+- 0 11949 11715"/>
                              <a:gd name="T89" fmla="*/ T88 w 306"/>
                              <a:gd name="T90" fmla="+- 0 2607 2555"/>
                              <a:gd name="T91" fmla="*/ 2607 h 75"/>
                              <a:gd name="T92" fmla="+- 0 11957 11715"/>
                              <a:gd name="T93" fmla="*/ T92 w 306"/>
                              <a:gd name="T94" fmla="+- 0 2619 2555"/>
                              <a:gd name="T95" fmla="*/ 2619 h 75"/>
                              <a:gd name="T96" fmla="+- 0 11969 11715"/>
                              <a:gd name="T97" fmla="*/ T96 w 306"/>
                              <a:gd name="T98" fmla="+- 0 2627 2555"/>
                              <a:gd name="T99" fmla="*/ 2627 h 75"/>
                              <a:gd name="T100" fmla="+- 0 11983 11715"/>
                              <a:gd name="T101" fmla="*/ T100 w 306"/>
                              <a:gd name="T102" fmla="+- 0 2630 2555"/>
                              <a:gd name="T103" fmla="*/ 2630 h 75"/>
                              <a:gd name="T104" fmla="+- 0 11998 11715"/>
                              <a:gd name="T105" fmla="*/ T104 w 306"/>
                              <a:gd name="T106" fmla="+- 0 2627 2555"/>
                              <a:gd name="T107" fmla="*/ 2627 h 75"/>
                              <a:gd name="T108" fmla="+- 0 12010 11715"/>
                              <a:gd name="T109" fmla="*/ T108 w 306"/>
                              <a:gd name="T110" fmla="+- 0 2619 2555"/>
                              <a:gd name="T111" fmla="*/ 2619 h 75"/>
                              <a:gd name="T112" fmla="+- 0 12018 11715"/>
                              <a:gd name="T113" fmla="*/ T112 w 306"/>
                              <a:gd name="T114" fmla="+- 0 2607 2555"/>
                              <a:gd name="T115" fmla="*/ 2607 h 75"/>
                              <a:gd name="T116" fmla="+- 0 12021 11715"/>
                              <a:gd name="T117" fmla="*/ T116 w 306"/>
                              <a:gd name="T118" fmla="+- 0 2592 2555"/>
                              <a:gd name="T119" fmla="*/ 2592 h 75"/>
                              <a:gd name="T120" fmla="+- 0 12018 11715"/>
                              <a:gd name="T121" fmla="*/ T120 w 306"/>
                              <a:gd name="T122" fmla="+- 0 2578 2555"/>
                              <a:gd name="T123" fmla="*/ 2578 h 75"/>
                              <a:gd name="T124" fmla="+- 0 12010 11715"/>
                              <a:gd name="T125" fmla="*/ T124 w 306"/>
                              <a:gd name="T126" fmla="+- 0 2566 2555"/>
                              <a:gd name="T127" fmla="*/ 2566 h 75"/>
                              <a:gd name="T128" fmla="+- 0 11998 11715"/>
                              <a:gd name="T129" fmla="*/ T128 w 306"/>
                              <a:gd name="T130" fmla="+- 0 2558 2555"/>
                              <a:gd name="T131" fmla="*/ 2558 h 75"/>
                              <a:gd name="T132" fmla="+- 0 11983 11715"/>
                              <a:gd name="T133" fmla="*/ T132 w 306"/>
                              <a:gd name="T134" fmla="+- 0 2555 2555"/>
                              <a:gd name="T135" fmla="*/ 255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38" y="0"/>
                                </a:moveTo>
                                <a:lnTo>
                                  <a:pt x="23" y="3"/>
                                </a:lnTo>
                                <a:lnTo>
                                  <a:pt x="11" y="11"/>
                                </a:lnTo>
                                <a:lnTo>
                                  <a:pt x="3" y="23"/>
                                </a:lnTo>
                                <a:lnTo>
                                  <a:pt x="0" y="37"/>
                                </a:lnTo>
                                <a:lnTo>
                                  <a:pt x="3" y="52"/>
                                </a:lnTo>
                                <a:lnTo>
                                  <a:pt x="11" y="64"/>
                                </a:lnTo>
                                <a:lnTo>
                                  <a:pt x="23" y="72"/>
                                </a:lnTo>
                                <a:lnTo>
                                  <a:pt x="38" y="75"/>
                                </a:lnTo>
                                <a:lnTo>
                                  <a:pt x="52" y="72"/>
                                </a:lnTo>
                                <a:lnTo>
                                  <a:pt x="64" y="64"/>
                                </a:lnTo>
                                <a:lnTo>
                                  <a:pt x="72" y="52"/>
                                </a:lnTo>
                                <a:lnTo>
                                  <a:pt x="75" y="37"/>
                                </a:lnTo>
                                <a:lnTo>
                                  <a:pt x="72" y="23"/>
                                </a:lnTo>
                                <a:lnTo>
                                  <a:pt x="64" y="11"/>
                                </a:lnTo>
                                <a:lnTo>
                                  <a:pt x="52" y="3"/>
                                </a:lnTo>
                                <a:lnTo>
                                  <a:pt x="38" y="0"/>
                                </a:lnTo>
                                <a:close/>
                                <a:moveTo>
                                  <a:pt x="268" y="0"/>
                                </a:moveTo>
                                <a:lnTo>
                                  <a:pt x="254" y="3"/>
                                </a:lnTo>
                                <a:lnTo>
                                  <a:pt x="242" y="11"/>
                                </a:lnTo>
                                <a:lnTo>
                                  <a:pt x="234" y="23"/>
                                </a:lnTo>
                                <a:lnTo>
                                  <a:pt x="231" y="37"/>
                                </a:lnTo>
                                <a:lnTo>
                                  <a:pt x="234" y="52"/>
                                </a:lnTo>
                                <a:lnTo>
                                  <a:pt x="242" y="64"/>
                                </a:lnTo>
                                <a:lnTo>
                                  <a:pt x="254" y="72"/>
                                </a:lnTo>
                                <a:lnTo>
                                  <a:pt x="268" y="75"/>
                                </a:lnTo>
                                <a:lnTo>
                                  <a:pt x="283" y="72"/>
                                </a:lnTo>
                                <a:lnTo>
                                  <a:pt x="295" y="64"/>
                                </a:lnTo>
                                <a:lnTo>
                                  <a:pt x="303" y="52"/>
                                </a:lnTo>
                                <a:lnTo>
                                  <a:pt x="306" y="37"/>
                                </a:lnTo>
                                <a:lnTo>
                                  <a:pt x="303" y="23"/>
                                </a:lnTo>
                                <a:lnTo>
                                  <a:pt x="295" y="11"/>
                                </a:lnTo>
                                <a:lnTo>
                                  <a:pt x="283" y="3"/>
                                </a:lnTo>
                                <a:lnTo>
                                  <a:pt x="2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36A4F" id="Group 302" o:spid="_x0000_s1026" style="position:absolute;margin-left:575.05pt;margin-top:116.65pt;width:36.75pt;height:36.75pt;z-index:-282230784;mso-position-horizontal-relative:page" coordorigin="11501,2333"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">
                <v:shape id="AutoShape 305" o:spid="_x0000_s1027" style="position:absolute;left:11508;top:23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" path="m360,l287,7,220,28,159,61r-54,44l61,159,28,220,7,287,,360r7,73l28,500r33,61l105,615r54,44l220,692r67,21l360,720r73,-7l500,692r61,-33l615,615r44,-54l692,500r21,-67l720,360r-7,-73l692,220,659,159,615,105,561,61,500,28,433,7,360,xm165,517r65,37l295,577r65,7l425,577r65,-23l555,517e" filled="f">
                  <v:path arrowok="t" o:connecttype="custom" o:connectlocs="360,2340;287,2347;220,2368;159,2401;105,2445;61,2499;28,2560;7,2627;0,2700;7,2773;28,2840;61,2901;105,2955;159,2999;220,3032;287,3053;360,3060;433,3053;500,3032;561,2999;615,2955;659,2901;692,2840;713,2773;720,2700;713,2627;692,2560;659,2499;615,2445;561,2401;500,2368;433,2347;360,2340;165,2857;230,2894;295,2917;360,2924;425,2917;490,2894;555,2857" o:connectangles="0,0,0,0,0,0,0,0,0,0,0,0,0,0,0,0,0,0,0,0,0,0,0,0,0,0,0,0,0,0,0,0,0,0,0,0,0,0,0,0"/>
                </v:shape>
                <v:shape id="AutoShape 304" o:spid="_x0000_s1028" style="position:absolute;left:11715;top:2554;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" path="m75,37l72,23,64,11,52,3,38,,23,3,11,11,3,23,,37,3,52r8,12l23,72r15,3l52,72,64,64,72,52,75,37t231,l303,23,295,11,283,3,268,,254,3r-12,8l234,23r-3,14l234,52r8,12l254,72r14,3l283,72r12,-8l303,52r3,-15e" fillcolor="#cdcdcd" stroked="f">
                  <v:path arrowok="t" o:connecttype="custom" o:connectlocs="75,2592;72,2578;64,2566;52,2558;38,2555;23,2558;11,2566;3,2578;0,2592;3,2607;11,2619;23,2627;38,2630;52,2627;64,2619;72,2607;75,2592;306,2592;303,2578;295,2566;283,2558;268,2555;254,2558;242,2566;234,2578;231,2592;234,2607;242,2619;254,2627;268,2630;283,2627;295,2619;303,2607;306,2592" o:connectangles="0,0,0,0,0,0,0,0,0,0,0,0,0,0,0,0,0,0,0,0,0,0,0,0,0,0,0,0,0,0,0,0,0,0"/>
                </v:shape>
                <v:shape id="AutoShape 303" o:spid="_x0000_s1029" style="position:absolute;left:11715;top:2554;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" path="m38,l23,3,11,11,3,23,,37,3,52r8,12l23,72r15,3l52,72,64,64,72,52,75,37,72,23,64,11,52,3,38,xm268,l254,3r-12,8l234,23r-3,14l234,52r8,12l254,72r14,3l283,72r12,-8l303,52r3,-15l303,23,295,11,283,3,268,xe" filled="f">
                  <v:path arrowok="t" o:connecttype="custom" o:connectlocs="38,2555;23,2558;11,2566;3,2578;0,2592;3,2607;11,2619;23,2627;38,2630;52,2627;64,2619;72,2607;75,2592;72,2578;64,2566;52,2558;38,2555;268,2555;254,2558;242,2566;234,2578;231,2592;234,2607;242,2619;254,2627;268,2630;283,2627;295,2619;303,2607;306,2592;303,2578;295,2566;283,2558;268,2555" o:connectangles="0,0,0,0,0,0,0,0,0,0,0,0,0,0,0,0,0,0,0,0,0,0,0,0,0,0,0,0,0,0,0,0,0,0"/>
                </v:shape>
                <w10:wrap anchorx="page"/>
              </v:group>
            </w:pict>
          </mc:Fallback>
        </mc:AlternateContent>
      </w:r>
      <w:r>
        <w:rPr>
          <w:noProof/>
        </w:rPr>
        <mc:AlternateContent>
          <mc:Choice Requires="wps">
            <w:drawing>
              <wp:anchor distT="0" distB="0" distL="114300" distR="114300" simplePos="0" relativeHeight="221086720" behindDoc="1" locked="0" layoutInCell="1" allowOverlap="1" wp14:anchorId="22506FD9" wp14:editId="707CD3B3">
                <wp:simplePos x="0" y="0"/>
                <wp:positionH relativeFrom="page">
                  <wp:posOffset>8042275</wp:posOffset>
                </wp:positionH>
                <wp:positionV relativeFrom="paragraph">
                  <wp:posOffset>1600200</wp:posOffset>
                </wp:positionV>
                <wp:extent cx="685800" cy="342900"/>
                <wp:effectExtent l="0" t="0" r="0" b="0"/>
                <wp:wrapNone/>
                <wp:docPr id="43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342900"/>
                        </a:xfrm>
                        <a:custGeom>
                          <a:avLst/>
                          <a:gdLst>
                            <a:gd name="T0" fmla="+- 0 12935 12665"/>
                            <a:gd name="T1" fmla="*/ T0 w 1080"/>
                            <a:gd name="T2" fmla="+- 0 3060 2520"/>
                            <a:gd name="T3" fmla="*/ 3060 h 540"/>
                            <a:gd name="T4" fmla="+- 0 12945 12665"/>
                            <a:gd name="T5" fmla="*/ T4 w 1080"/>
                            <a:gd name="T6" fmla="+- 0 2988 2520"/>
                            <a:gd name="T7" fmla="*/ 2988 h 540"/>
                            <a:gd name="T8" fmla="+- 0 12972 12665"/>
                            <a:gd name="T9" fmla="*/ T8 w 1080"/>
                            <a:gd name="T10" fmla="+- 0 2924 2520"/>
                            <a:gd name="T11" fmla="*/ 2924 h 540"/>
                            <a:gd name="T12" fmla="+- 0 13014 12665"/>
                            <a:gd name="T13" fmla="*/ T12 w 1080"/>
                            <a:gd name="T14" fmla="+- 0 2869 2520"/>
                            <a:gd name="T15" fmla="*/ 2869 h 540"/>
                            <a:gd name="T16" fmla="+- 0 13069 12665"/>
                            <a:gd name="T17" fmla="*/ T16 w 1080"/>
                            <a:gd name="T18" fmla="+- 0 2827 2520"/>
                            <a:gd name="T19" fmla="*/ 2827 h 540"/>
                            <a:gd name="T20" fmla="+- 0 13133 12665"/>
                            <a:gd name="T21" fmla="*/ T20 w 1080"/>
                            <a:gd name="T22" fmla="+- 0 2800 2520"/>
                            <a:gd name="T23" fmla="*/ 2800 h 540"/>
                            <a:gd name="T24" fmla="+- 0 13205 12665"/>
                            <a:gd name="T25" fmla="*/ T24 w 1080"/>
                            <a:gd name="T26" fmla="+- 0 2790 2520"/>
                            <a:gd name="T27" fmla="*/ 2790 h 540"/>
                            <a:gd name="T28" fmla="+- 0 13277 12665"/>
                            <a:gd name="T29" fmla="*/ T28 w 1080"/>
                            <a:gd name="T30" fmla="+- 0 2800 2520"/>
                            <a:gd name="T31" fmla="*/ 2800 h 540"/>
                            <a:gd name="T32" fmla="+- 0 13341 12665"/>
                            <a:gd name="T33" fmla="*/ T32 w 1080"/>
                            <a:gd name="T34" fmla="+- 0 2827 2520"/>
                            <a:gd name="T35" fmla="*/ 2827 h 540"/>
                            <a:gd name="T36" fmla="+- 0 13396 12665"/>
                            <a:gd name="T37" fmla="*/ T36 w 1080"/>
                            <a:gd name="T38" fmla="+- 0 2869 2520"/>
                            <a:gd name="T39" fmla="*/ 2869 h 540"/>
                            <a:gd name="T40" fmla="+- 0 13438 12665"/>
                            <a:gd name="T41" fmla="*/ T40 w 1080"/>
                            <a:gd name="T42" fmla="+- 0 2924 2520"/>
                            <a:gd name="T43" fmla="*/ 2924 h 540"/>
                            <a:gd name="T44" fmla="+- 0 13465 12665"/>
                            <a:gd name="T45" fmla="*/ T44 w 1080"/>
                            <a:gd name="T46" fmla="+- 0 2988 2520"/>
                            <a:gd name="T47" fmla="*/ 2988 h 540"/>
                            <a:gd name="T48" fmla="+- 0 13475 12665"/>
                            <a:gd name="T49" fmla="*/ T48 w 1080"/>
                            <a:gd name="T50" fmla="+- 0 3060 2520"/>
                            <a:gd name="T51" fmla="*/ 3060 h 540"/>
                            <a:gd name="T52" fmla="+- 0 13745 12665"/>
                            <a:gd name="T53" fmla="*/ T52 w 1080"/>
                            <a:gd name="T54" fmla="+- 0 3060 2520"/>
                            <a:gd name="T55" fmla="*/ 3060 h 540"/>
                            <a:gd name="T56" fmla="+- 0 13740 12665"/>
                            <a:gd name="T57" fmla="*/ T56 w 1080"/>
                            <a:gd name="T58" fmla="+- 0 2987 2520"/>
                            <a:gd name="T59" fmla="*/ 2987 h 540"/>
                            <a:gd name="T60" fmla="+- 0 13726 12665"/>
                            <a:gd name="T61" fmla="*/ T60 w 1080"/>
                            <a:gd name="T62" fmla="+- 0 2916 2520"/>
                            <a:gd name="T63" fmla="*/ 2916 h 540"/>
                            <a:gd name="T64" fmla="+- 0 13703 12665"/>
                            <a:gd name="T65" fmla="*/ T64 w 1080"/>
                            <a:gd name="T66" fmla="+- 0 2850 2520"/>
                            <a:gd name="T67" fmla="*/ 2850 h 540"/>
                            <a:gd name="T68" fmla="+- 0 13671 12665"/>
                            <a:gd name="T69" fmla="*/ T68 w 1080"/>
                            <a:gd name="T70" fmla="+- 0 2787 2520"/>
                            <a:gd name="T71" fmla="*/ 2787 h 540"/>
                            <a:gd name="T72" fmla="+- 0 13632 12665"/>
                            <a:gd name="T73" fmla="*/ T72 w 1080"/>
                            <a:gd name="T74" fmla="+- 0 2730 2520"/>
                            <a:gd name="T75" fmla="*/ 2730 h 540"/>
                            <a:gd name="T76" fmla="+- 0 13587 12665"/>
                            <a:gd name="T77" fmla="*/ T76 w 1080"/>
                            <a:gd name="T78" fmla="+- 0 2678 2520"/>
                            <a:gd name="T79" fmla="*/ 2678 h 540"/>
                            <a:gd name="T80" fmla="+- 0 13535 12665"/>
                            <a:gd name="T81" fmla="*/ T80 w 1080"/>
                            <a:gd name="T82" fmla="+- 0 2633 2520"/>
                            <a:gd name="T83" fmla="*/ 2633 h 540"/>
                            <a:gd name="T84" fmla="+- 0 13478 12665"/>
                            <a:gd name="T85" fmla="*/ T84 w 1080"/>
                            <a:gd name="T86" fmla="+- 0 2594 2520"/>
                            <a:gd name="T87" fmla="*/ 2594 h 540"/>
                            <a:gd name="T88" fmla="+- 0 13415 12665"/>
                            <a:gd name="T89" fmla="*/ T88 w 1080"/>
                            <a:gd name="T90" fmla="+- 0 2562 2520"/>
                            <a:gd name="T91" fmla="*/ 2562 h 540"/>
                            <a:gd name="T92" fmla="+- 0 13349 12665"/>
                            <a:gd name="T93" fmla="*/ T92 w 1080"/>
                            <a:gd name="T94" fmla="+- 0 2539 2520"/>
                            <a:gd name="T95" fmla="*/ 2539 h 540"/>
                            <a:gd name="T96" fmla="+- 0 13278 12665"/>
                            <a:gd name="T97" fmla="*/ T96 w 1080"/>
                            <a:gd name="T98" fmla="+- 0 2525 2520"/>
                            <a:gd name="T99" fmla="*/ 2525 h 540"/>
                            <a:gd name="T100" fmla="+- 0 13205 12665"/>
                            <a:gd name="T101" fmla="*/ T100 w 1080"/>
                            <a:gd name="T102" fmla="+- 0 2520 2520"/>
                            <a:gd name="T103" fmla="*/ 2520 h 540"/>
                            <a:gd name="T104" fmla="+- 0 13132 12665"/>
                            <a:gd name="T105" fmla="*/ T104 w 1080"/>
                            <a:gd name="T106" fmla="+- 0 2525 2520"/>
                            <a:gd name="T107" fmla="*/ 2525 h 540"/>
                            <a:gd name="T108" fmla="+- 0 13061 12665"/>
                            <a:gd name="T109" fmla="*/ T108 w 1080"/>
                            <a:gd name="T110" fmla="+- 0 2539 2520"/>
                            <a:gd name="T111" fmla="*/ 2539 h 540"/>
                            <a:gd name="T112" fmla="+- 0 12995 12665"/>
                            <a:gd name="T113" fmla="*/ T112 w 1080"/>
                            <a:gd name="T114" fmla="+- 0 2562 2520"/>
                            <a:gd name="T115" fmla="*/ 2562 h 540"/>
                            <a:gd name="T116" fmla="+- 0 12932 12665"/>
                            <a:gd name="T117" fmla="*/ T116 w 1080"/>
                            <a:gd name="T118" fmla="+- 0 2594 2520"/>
                            <a:gd name="T119" fmla="*/ 2594 h 540"/>
                            <a:gd name="T120" fmla="+- 0 12875 12665"/>
                            <a:gd name="T121" fmla="*/ T120 w 1080"/>
                            <a:gd name="T122" fmla="+- 0 2633 2520"/>
                            <a:gd name="T123" fmla="*/ 2633 h 540"/>
                            <a:gd name="T124" fmla="+- 0 12823 12665"/>
                            <a:gd name="T125" fmla="*/ T124 w 1080"/>
                            <a:gd name="T126" fmla="+- 0 2678 2520"/>
                            <a:gd name="T127" fmla="*/ 2678 h 540"/>
                            <a:gd name="T128" fmla="+- 0 12778 12665"/>
                            <a:gd name="T129" fmla="*/ T128 w 1080"/>
                            <a:gd name="T130" fmla="+- 0 2730 2520"/>
                            <a:gd name="T131" fmla="*/ 2730 h 540"/>
                            <a:gd name="T132" fmla="+- 0 12739 12665"/>
                            <a:gd name="T133" fmla="*/ T132 w 1080"/>
                            <a:gd name="T134" fmla="+- 0 2787 2520"/>
                            <a:gd name="T135" fmla="*/ 2787 h 540"/>
                            <a:gd name="T136" fmla="+- 0 12707 12665"/>
                            <a:gd name="T137" fmla="*/ T136 w 1080"/>
                            <a:gd name="T138" fmla="+- 0 2850 2520"/>
                            <a:gd name="T139" fmla="*/ 2850 h 540"/>
                            <a:gd name="T140" fmla="+- 0 12684 12665"/>
                            <a:gd name="T141" fmla="*/ T140 w 1080"/>
                            <a:gd name="T142" fmla="+- 0 2916 2520"/>
                            <a:gd name="T143" fmla="*/ 2916 h 540"/>
                            <a:gd name="T144" fmla="+- 0 12670 12665"/>
                            <a:gd name="T145" fmla="*/ T144 w 1080"/>
                            <a:gd name="T146" fmla="+- 0 2987 2520"/>
                            <a:gd name="T147" fmla="*/ 2987 h 540"/>
                            <a:gd name="T148" fmla="+- 0 12665 12665"/>
                            <a:gd name="T149" fmla="*/ T148 w 1080"/>
                            <a:gd name="T150" fmla="+- 0 3060 2520"/>
                            <a:gd name="T151" fmla="*/ 3060 h 540"/>
                            <a:gd name="T152" fmla="+- 0 12935 12665"/>
                            <a:gd name="T153" fmla="*/ T152 w 1080"/>
                            <a:gd name="T154" fmla="+- 0 3060 2520"/>
                            <a:gd name="T155" fmla="*/ 306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80" h="540">
                              <a:moveTo>
                                <a:pt x="270" y="540"/>
                              </a:moveTo>
                              <a:lnTo>
                                <a:pt x="280" y="468"/>
                              </a:lnTo>
                              <a:lnTo>
                                <a:pt x="307" y="404"/>
                              </a:lnTo>
                              <a:lnTo>
                                <a:pt x="349" y="349"/>
                              </a:lnTo>
                              <a:lnTo>
                                <a:pt x="404" y="307"/>
                              </a:lnTo>
                              <a:lnTo>
                                <a:pt x="468" y="280"/>
                              </a:lnTo>
                              <a:lnTo>
                                <a:pt x="540" y="270"/>
                              </a:lnTo>
                              <a:lnTo>
                                <a:pt x="612" y="280"/>
                              </a:lnTo>
                              <a:lnTo>
                                <a:pt x="676" y="307"/>
                              </a:lnTo>
                              <a:lnTo>
                                <a:pt x="731" y="349"/>
                              </a:lnTo>
                              <a:lnTo>
                                <a:pt x="773" y="404"/>
                              </a:lnTo>
                              <a:lnTo>
                                <a:pt x="800" y="468"/>
                              </a:lnTo>
                              <a:lnTo>
                                <a:pt x="810" y="540"/>
                              </a:lnTo>
                              <a:lnTo>
                                <a:pt x="1080" y="540"/>
                              </a:lnTo>
                              <a:lnTo>
                                <a:pt x="1075" y="467"/>
                              </a:lnTo>
                              <a:lnTo>
                                <a:pt x="1061" y="396"/>
                              </a:lnTo>
                              <a:lnTo>
                                <a:pt x="1038" y="330"/>
                              </a:lnTo>
                              <a:lnTo>
                                <a:pt x="1006" y="267"/>
                              </a:lnTo>
                              <a:lnTo>
                                <a:pt x="967" y="210"/>
                              </a:lnTo>
                              <a:lnTo>
                                <a:pt x="922" y="158"/>
                              </a:lnTo>
                              <a:lnTo>
                                <a:pt x="870" y="113"/>
                              </a:lnTo>
                              <a:lnTo>
                                <a:pt x="813" y="74"/>
                              </a:lnTo>
                              <a:lnTo>
                                <a:pt x="750" y="42"/>
                              </a:lnTo>
                              <a:lnTo>
                                <a:pt x="684" y="19"/>
                              </a:lnTo>
                              <a:lnTo>
                                <a:pt x="613" y="5"/>
                              </a:lnTo>
                              <a:lnTo>
                                <a:pt x="540" y="0"/>
                              </a:lnTo>
                              <a:lnTo>
                                <a:pt x="467" y="5"/>
                              </a:lnTo>
                              <a:lnTo>
                                <a:pt x="396" y="19"/>
                              </a:lnTo>
                              <a:lnTo>
                                <a:pt x="330" y="42"/>
                              </a:lnTo>
                              <a:lnTo>
                                <a:pt x="267" y="74"/>
                              </a:lnTo>
                              <a:lnTo>
                                <a:pt x="210" y="113"/>
                              </a:lnTo>
                              <a:lnTo>
                                <a:pt x="158" y="158"/>
                              </a:lnTo>
                              <a:lnTo>
                                <a:pt x="113" y="210"/>
                              </a:lnTo>
                              <a:lnTo>
                                <a:pt x="74" y="267"/>
                              </a:lnTo>
                              <a:lnTo>
                                <a:pt x="42" y="330"/>
                              </a:lnTo>
                              <a:lnTo>
                                <a:pt x="19" y="396"/>
                              </a:lnTo>
                              <a:lnTo>
                                <a:pt x="5" y="467"/>
                              </a:lnTo>
                              <a:lnTo>
                                <a:pt x="0" y="540"/>
                              </a:lnTo>
                              <a:lnTo>
                                <a:pt x="27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B6435" id="Freeform 301" o:spid="_x0000_s1026" style="position:absolute;margin-left:633.25pt;margin-top:126pt;width:54pt;height:27pt;z-index:-2822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" path="m270,540r10,-72l307,404r42,-55l404,307r64,-27l540,270r72,10l676,307r55,42l773,404r27,64l810,540r270,l1075,467r-14,-71l1038,330r-32,-63l967,210,922,158,870,113,813,74,750,42,684,19,613,5,540,,467,5,396,19,330,42,267,74r-57,39l158,158r-45,52l74,267,42,330,19,396,5,467,,540r270,xe" filled="f">
                <v:path arrowok="t" o:connecttype="custom" o:connectlocs="171450,1943100;177800,1897380;194945,1856740;221615,1821815;256540,1795145;297180,1778000;342900,1771650;388620,1778000;429260,1795145;464185,1821815;490855,1856740;508000,1897380;514350,1943100;685800,1943100;682625,1896745;673735,1851660;659130,1809750;638810,1769745;614045,1733550;585470,1700530;552450,1671955;516255,1647190;476250,1626870;434340,1612265;389255,1603375;342900,1600200;296545,1603375;251460,1612265;209550,1626870;169545,1647190;133350,1671955;100330,1700530;71755,1733550;46990,1769745;26670,1809750;12065,1851660;3175,1896745;0,1943100;171450,1943100" o:connectangles="0,0,0,0,0,0,0,0,0,0,0,0,0,0,0,0,0,0,0,0,0,0,0,0,0,0,0,0,0,0,0,0,0,0,0,0,0,0,0"/>
                <w10:wrap anchorx="page"/>
              </v:shape>
            </w:pict>
          </mc:Fallback>
        </mc:AlternateContent>
      </w:r>
      <w:r>
        <w:rPr>
          <w:noProof/>
        </w:rPr>
        <mc:AlternateContent>
          <mc:Choice Requires="wpg">
            <w:drawing>
              <wp:anchor distT="0" distB="0" distL="114300" distR="114300" simplePos="0" relativeHeight="221087744" behindDoc="1" locked="0" layoutInCell="1" allowOverlap="1" wp14:anchorId="02DFAD08" wp14:editId="702E9A48">
                <wp:simplePos x="0" y="0"/>
                <wp:positionH relativeFrom="page">
                  <wp:posOffset>9170670</wp:posOffset>
                </wp:positionH>
                <wp:positionV relativeFrom="paragraph">
                  <wp:posOffset>1452880</wp:posOffset>
                </wp:positionV>
                <wp:extent cx="466725" cy="466725"/>
                <wp:effectExtent l="0" t="0" r="0" b="0"/>
                <wp:wrapNone/>
                <wp:docPr id="42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14442" y="2288"/>
                          <a:chExt cx="735" cy="735"/>
                        </a:xfrm>
                      </wpg:grpSpPr>
                      <wps:wsp>
                        <wps:cNvPr id="430" name="AutoShape 300"/>
                        <wps:cNvSpPr>
                          <a:spLocks/>
                        </wps:cNvSpPr>
                        <wps:spPr bwMode="auto">
                          <a:xfrm>
                            <a:off x="14449" y="2295"/>
                            <a:ext cx="720" cy="720"/>
                          </a:xfrm>
                          <a:custGeom>
                            <a:avLst/>
                            <a:gdLst>
                              <a:gd name="T0" fmla="+- 0 14809 14449"/>
                              <a:gd name="T1" fmla="*/ T0 w 720"/>
                              <a:gd name="T2" fmla="+- 0 2295 2295"/>
                              <a:gd name="T3" fmla="*/ 2295 h 720"/>
                              <a:gd name="T4" fmla="+- 0 14736 14449"/>
                              <a:gd name="T5" fmla="*/ T4 w 720"/>
                              <a:gd name="T6" fmla="+- 0 2302 2295"/>
                              <a:gd name="T7" fmla="*/ 2302 h 720"/>
                              <a:gd name="T8" fmla="+- 0 14669 14449"/>
                              <a:gd name="T9" fmla="*/ T8 w 720"/>
                              <a:gd name="T10" fmla="+- 0 2323 2295"/>
                              <a:gd name="T11" fmla="*/ 2323 h 720"/>
                              <a:gd name="T12" fmla="+- 0 14608 14449"/>
                              <a:gd name="T13" fmla="*/ T12 w 720"/>
                              <a:gd name="T14" fmla="+- 0 2356 2295"/>
                              <a:gd name="T15" fmla="*/ 2356 h 720"/>
                              <a:gd name="T16" fmla="+- 0 14554 14449"/>
                              <a:gd name="T17" fmla="*/ T16 w 720"/>
                              <a:gd name="T18" fmla="+- 0 2400 2295"/>
                              <a:gd name="T19" fmla="*/ 2400 h 720"/>
                              <a:gd name="T20" fmla="+- 0 14510 14449"/>
                              <a:gd name="T21" fmla="*/ T20 w 720"/>
                              <a:gd name="T22" fmla="+- 0 2454 2295"/>
                              <a:gd name="T23" fmla="*/ 2454 h 720"/>
                              <a:gd name="T24" fmla="+- 0 14477 14449"/>
                              <a:gd name="T25" fmla="*/ T24 w 720"/>
                              <a:gd name="T26" fmla="+- 0 2515 2295"/>
                              <a:gd name="T27" fmla="*/ 2515 h 720"/>
                              <a:gd name="T28" fmla="+- 0 14456 14449"/>
                              <a:gd name="T29" fmla="*/ T28 w 720"/>
                              <a:gd name="T30" fmla="+- 0 2582 2295"/>
                              <a:gd name="T31" fmla="*/ 2582 h 720"/>
                              <a:gd name="T32" fmla="+- 0 14449 14449"/>
                              <a:gd name="T33" fmla="*/ T32 w 720"/>
                              <a:gd name="T34" fmla="+- 0 2655 2295"/>
                              <a:gd name="T35" fmla="*/ 2655 h 720"/>
                              <a:gd name="T36" fmla="+- 0 14456 14449"/>
                              <a:gd name="T37" fmla="*/ T36 w 720"/>
                              <a:gd name="T38" fmla="+- 0 2728 2295"/>
                              <a:gd name="T39" fmla="*/ 2728 h 720"/>
                              <a:gd name="T40" fmla="+- 0 14477 14449"/>
                              <a:gd name="T41" fmla="*/ T40 w 720"/>
                              <a:gd name="T42" fmla="+- 0 2795 2295"/>
                              <a:gd name="T43" fmla="*/ 2795 h 720"/>
                              <a:gd name="T44" fmla="+- 0 14510 14449"/>
                              <a:gd name="T45" fmla="*/ T44 w 720"/>
                              <a:gd name="T46" fmla="+- 0 2856 2295"/>
                              <a:gd name="T47" fmla="*/ 2856 h 720"/>
                              <a:gd name="T48" fmla="+- 0 14554 14449"/>
                              <a:gd name="T49" fmla="*/ T48 w 720"/>
                              <a:gd name="T50" fmla="+- 0 2910 2295"/>
                              <a:gd name="T51" fmla="*/ 2910 h 720"/>
                              <a:gd name="T52" fmla="+- 0 14608 14449"/>
                              <a:gd name="T53" fmla="*/ T52 w 720"/>
                              <a:gd name="T54" fmla="+- 0 2954 2295"/>
                              <a:gd name="T55" fmla="*/ 2954 h 720"/>
                              <a:gd name="T56" fmla="+- 0 14669 14449"/>
                              <a:gd name="T57" fmla="*/ T56 w 720"/>
                              <a:gd name="T58" fmla="+- 0 2987 2295"/>
                              <a:gd name="T59" fmla="*/ 2987 h 720"/>
                              <a:gd name="T60" fmla="+- 0 14736 14449"/>
                              <a:gd name="T61" fmla="*/ T60 w 720"/>
                              <a:gd name="T62" fmla="+- 0 3008 2295"/>
                              <a:gd name="T63" fmla="*/ 3008 h 720"/>
                              <a:gd name="T64" fmla="+- 0 14809 14449"/>
                              <a:gd name="T65" fmla="*/ T64 w 720"/>
                              <a:gd name="T66" fmla="+- 0 3015 2295"/>
                              <a:gd name="T67" fmla="*/ 3015 h 720"/>
                              <a:gd name="T68" fmla="+- 0 14882 14449"/>
                              <a:gd name="T69" fmla="*/ T68 w 720"/>
                              <a:gd name="T70" fmla="+- 0 3008 2295"/>
                              <a:gd name="T71" fmla="*/ 3008 h 720"/>
                              <a:gd name="T72" fmla="+- 0 14949 14449"/>
                              <a:gd name="T73" fmla="*/ T72 w 720"/>
                              <a:gd name="T74" fmla="+- 0 2987 2295"/>
                              <a:gd name="T75" fmla="*/ 2987 h 720"/>
                              <a:gd name="T76" fmla="+- 0 15010 14449"/>
                              <a:gd name="T77" fmla="*/ T76 w 720"/>
                              <a:gd name="T78" fmla="+- 0 2954 2295"/>
                              <a:gd name="T79" fmla="*/ 2954 h 720"/>
                              <a:gd name="T80" fmla="+- 0 15064 14449"/>
                              <a:gd name="T81" fmla="*/ T80 w 720"/>
                              <a:gd name="T82" fmla="+- 0 2910 2295"/>
                              <a:gd name="T83" fmla="*/ 2910 h 720"/>
                              <a:gd name="T84" fmla="+- 0 15108 14449"/>
                              <a:gd name="T85" fmla="*/ T84 w 720"/>
                              <a:gd name="T86" fmla="+- 0 2856 2295"/>
                              <a:gd name="T87" fmla="*/ 2856 h 720"/>
                              <a:gd name="T88" fmla="+- 0 15141 14449"/>
                              <a:gd name="T89" fmla="*/ T88 w 720"/>
                              <a:gd name="T90" fmla="+- 0 2795 2295"/>
                              <a:gd name="T91" fmla="*/ 2795 h 720"/>
                              <a:gd name="T92" fmla="+- 0 15162 14449"/>
                              <a:gd name="T93" fmla="*/ T92 w 720"/>
                              <a:gd name="T94" fmla="+- 0 2728 2295"/>
                              <a:gd name="T95" fmla="*/ 2728 h 720"/>
                              <a:gd name="T96" fmla="+- 0 15169 14449"/>
                              <a:gd name="T97" fmla="*/ T96 w 720"/>
                              <a:gd name="T98" fmla="+- 0 2655 2295"/>
                              <a:gd name="T99" fmla="*/ 2655 h 720"/>
                              <a:gd name="T100" fmla="+- 0 15162 14449"/>
                              <a:gd name="T101" fmla="*/ T100 w 720"/>
                              <a:gd name="T102" fmla="+- 0 2582 2295"/>
                              <a:gd name="T103" fmla="*/ 2582 h 720"/>
                              <a:gd name="T104" fmla="+- 0 15141 14449"/>
                              <a:gd name="T105" fmla="*/ T104 w 720"/>
                              <a:gd name="T106" fmla="+- 0 2515 2295"/>
                              <a:gd name="T107" fmla="*/ 2515 h 720"/>
                              <a:gd name="T108" fmla="+- 0 15108 14449"/>
                              <a:gd name="T109" fmla="*/ T108 w 720"/>
                              <a:gd name="T110" fmla="+- 0 2454 2295"/>
                              <a:gd name="T111" fmla="*/ 2454 h 720"/>
                              <a:gd name="T112" fmla="+- 0 15064 14449"/>
                              <a:gd name="T113" fmla="*/ T112 w 720"/>
                              <a:gd name="T114" fmla="+- 0 2400 2295"/>
                              <a:gd name="T115" fmla="*/ 2400 h 720"/>
                              <a:gd name="T116" fmla="+- 0 15010 14449"/>
                              <a:gd name="T117" fmla="*/ T116 w 720"/>
                              <a:gd name="T118" fmla="+- 0 2356 2295"/>
                              <a:gd name="T119" fmla="*/ 2356 h 720"/>
                              <a:gd name="T120" fmla="+- 0 14949 14449"/>
                              <a:gd name="T121" fmla="*/ T120 w 720"/>
                              <a:gd name="T122" fmla="+- 0 2323 2295"/>
                              <a:gd name="T123" fmla="*/ 2323 h 720"/>
                              <a:gd name="T124" fmla="+- 0 14882 14449"/>
                              <a:gd name="T125" fmla="*/ T124 w 720"/>
                              <a:gd name="T126" fmla="+- 0 2302 2295"/>
                              <a:gd name="T127" fmla="*/ 2302 h 720"/>
                              <a:gd name="T128" fmla="+- 0 14809 14449"/>
                              <a:gd name="T129" fmla="*/ T128 w 720"/>
                              <a:gd name="T130" fmla="+- 0 2295 2295"/>
                              <a:gd name="T131" fmla="*/ 2295 h 720"/>
                              <a:gd name="T132" fmla="+- 0 14614 14449"/>
                              <a:gd name="T133" fmla="*/ T132 w 720"/>
                              <a:gd name="T134" fmla="+- 0 2812 2295"/>
                              <a:gd name="T135" fmla="*/ 2812 h 720"/>
                              <a:gd name="T136" fmla="+- 0 14679 14449"/>
                              <a:gd name="T137" fmla="*/ T136 w 720"/>
                              <a:gd name="T138" fmla="+- 0 2849 2295"/>
                              <a:gd name="T139" fmla="*/ 2849 h 720"/>
                              <a:gd name="T140" fmla="+- 0 14744 14449"/>
                              <a:gd name="T141" fmla="*/ T140 w 720"/>
                              <a:gd name="T142" fmla="+- 0 2872 2295"/>
                              <a:gd name="T143" fmla="*/ 2872 h 720"/>
                              <a:gd name="T144" fmla="+- 0 14809 14449"/>
                              <a:gd name="T145" fmla="*/ T144 w 720"/>
                              <a:gd name="T146" fmla="+- 0 2879 2295"/>
                              <a:gd name="T147" fmla="*/ 2879 h 720"/>
                              <a:gd name="T148" fmla="+- 0 14874 14449"/>
                              <a:gd name="T149" fmla="*/ T148 w 720"/>
                              <a:gd name="T150" fmla="+- 0 2872 2295"/>
                              <a:gd name="T151" fmla="*/ 2872 h 720"/>
                              <a:gd name="T152" fmla="+- 0 14939 14449"/>
                              <a:gd name="T153" fmla="*/ T152 w 720"/>
                              <a:gd name="T154" fmla="+- 0 2849 2295"/>
                              <a:gd name="T155" fmla="*/ 2849 h 720"/>
                              <a:gd name="T156" fmla="+- 0 15004 14449"/>
                              <a:gd name="T157" fmla="*/ T156 w 720"/>
                              <a:gd name="T158" fmla="+- 0 2812 2295"/>
                              <a:gd name="T159" fmla="*/ 281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0" h="720">
                                <a:moveTo>
                                  <a:pt x="360" y="0"/>
                                </a:moveTo>
                                <a:lnTo>
                                  <a:pt x="287" y="7"/>
                                </a:lnTo>
                                <a:lnTo>
                                  <a:pt x="220" y="28"/>
                                </a:lnTo>
                                <a:lnTo>
                                  <a:pt x="159" y="61"/>
                                </a:lnTo>
                                <a:lnTo>
                                  <a:pt x="105" y="105"/>
                                </a:lnTo>
                                <a:lnTo>
                                  <a:pt x="61" y="159"/>
                                </a:lnTo>
                                <a:lnTo>
                                  <a:pt x="28" y="220"/>
                                </a:lnTo>
                                <a:lnTo>
                                  <a:pt x="7" y="287"/>
                                </a:lnTo>
                                <a:lnTo>
                                  <a:pt x="0" y="360"/>
                                </a:lnTo>
                                <a:lnTo>
                                  <a:pt x="7" y="433"/>
                                </a:lnTo>
                                <a:lnTo>
                                  <a:pt x="28" y="500"/>
                                </a:lnTo>
                                <a:lnTo>
                                  <a:pt x="61" y="561"/>
                                </a:lnTo>
                                <a:lnTo>
                                  <a:pt x="105" y="615"/>
                                </a:lnTo>
                                <a:lnTo>
                                  <a:pt x="159" y="659"/>
                                </a:lnTo>
                                <a:lnTo>
                                  <a:pt x="220" y="692"/>
                                </a:lnTo>
                                <a:lnTo>
                                  <a:pt x="287" y="713"/>
                                </a:lnTo>
                                <a:lnTo>
                                  <a:pt x="360" y="720"/>
                                </a:lnTo>
                                <a:lnTo>
                                  <a:pt x="433" y="713"/>
                                </a:lnTo>
                                <a:lnTo>
                                  <a:pt x="500" y="692"/>
                                </a:lnTo>
                                <a:lnTo>
                                  <a:pt x="561" y="659"/>
                                </a:lnTo>
                                <a:lnTo>
                                  <a:pt x="615" y="615"/>
                                </a:lnTo>
                                <a:lnTo>
                                  <a:pt x="659" y="561"/>
                                </a:lnTo>
                                <a:lnTo>
                                  <a:pt x="692" y="500"/>
                                </a:lnTo>
                                <a:lnTo>
                                  <a:pt x="713" y="433"/>
                                </a:lnTo>
                                <a:lnTo>
                                  <a:pt x="720" y="360"/>
                                </a:lnTo>
                                <a:lnTo>
                                  <a:pt x="713" y="287"/>
                                </a:lnTo>
                                <a:lnTo>
                                  <a:pt x="692" y="220"/>
                                </a:lnTo>
                                <a:lnTo>
                                  <a:pt x="659" y="159"/>
                                </a:lnTo>
                                <a:lnTo>
                                  <a:pt x="615" y="105"/>
                                </a:lnTo>
                                <a:lnTo>
                                  <a:pt x="561" y="61"/>
                                </a:lnTo>
                                <a:lnTo>
                                  <a:pt x="500" y="28"/>
                                </a:lnTo>
                                <a:lnTo>
                                  <a:pt x="433" y="7"/>
                                </a:lnTo>
                                <a:lnTo>
                                  <a:pt x="360" y="0"/>
                                </a:lnTo>
                                <a:close/>
                                <a:moveTo>
                                  <a:pt x="165" y="517"/>
                                </a:moveTo>
                                <a:lnTo>
                                  <a:pt x="230" y="554"/>
                                </a:lnTo>
                                <a:lnTo>
                                  <a:pt x="295" y="577"/>
                                </a:lnTo>
                                <a:lnTo>
                                  <a:pt x="360" y="584"/>
                                </a:lnTo>
                                <a:lnTo>
                                  <a:pt x="425" y="577"/>
                                </a:lnTo>
                                <a:lnTo>
                                  <a:pt x="490" y="554"/>
                                </a:lnTo>
                                <a:lnTo>
                                  <a:pt x="555" y="5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utoShape 299"/>
                        <wps:cNvSpPr>
                          <a:spLocks/>
                        </wps:cNvSpPr>
                        <wps:spPr bwMode="auto">
                          <a:xfrm>
                            <a:off x="14656" y="2509"/>
                            <a:ext cx="306" cy="75"/>
                          </a:xfrm>
                          <a:custGeom>
                            <a:avLst/>
                            <a:gdLst>
                              <a:gd name="T0" fmla="+- 0 14731 14656"/>
                              <a:gd name="T1" fmla="*/ T0 w 306"/>
                              <a:gd name="T2" fmla="+- 0 2547 2510"/>
                              <a:gd name="T3" fmla="*/ 2547 h 75"/>
                              <a:gd name="T4" fmla="+- 0 14728 14656"/>
                              <a:gd name="T5" fmla="*/ T4 w 306"/>
                              <a:gd name="T6" fmla="+- 0 2533 2510"/>
                              <a:gd name="T7" fmla="*/ 2533 h 75"/>
                              <a:gd name="T8" fmla="+- 0 14720 14656"/>
                              <a:gd name="T9" fmla="*/ T8 w 306"/>
                              <a:gd name="T10" fmla="+- 0 2521 2510"/>
                              <a:gd name="T11" fmla="*/ 2521 h 75"/>
                              <a:gd name="T12" fmla="+- 0 14708 14656"/>
                              <a:gd name="T13" fmla="*/ T12 w 306"/>
                              <a:gd name="T14" fmla="+- 0 2513 2510"/>
                              <a:gd name="T15" fmla="*/ 2513 h 75"/>
                              <a:gd name="T16" fmla="+- 0 14694 14656"/>
                              <a:gd name="T17" fmla="*/ T16 w 306"/>
                              <a:gd name="T18" fmla="+- 0 2510 2510"/>
                              <a:gd name="T19" fmla="*/ 2510 h 75"/>
                              <a:gd name="T20" fmla="+- 0 14679 14656"/>
                              <a:gd name="T21" fmla="*/ T20 w 306"/>
                              <a:gd name="T22" fmla="+- 0 2513 2510"/>
                              <a:gd name="T23" fmla="*/ 2513 h 75"/>
                              <a:gd name="T24" fmla="+- 0 14667 14656"/>
                              <a:gd name="T25" fmla="*/ T24 w 306"/>
                              <a:gd name="T26" fmla="+- 0 2521 2510"/>
                              <a:gd name="T27" fmla="*/ 2521 h 75"/>
                              <a:gd name="T28" fmla="+- 0 14659 14656"/>
                              <a:gd name="T29" fmla="*/ T28 w 306"/>
                              <a:gd name="T30" fmla="+- 0 2533 2510"/>
                              <a:gd name="T31" fmla="*/ 2533 h 75"/>
                              <a:gd name="T32" fmla="+- 0 14656 14656"/>
                              <a:gd name="T33" fmla="*/ T32 w 306"/>
                              <a:gd name="T34" fmla="+- 0 2547 2510"/>
                              <a:gd name="T35" fmla="*/ 2547 h 75"/>
                              <a:gd name="T36" fmla="+- 0 14659 14656"/>
                              <a:gd name="T37" fmla="*/ T36 w 306"/>
                              <a:gd name="T38" fmla="+- 0 2562 2510"/>
                              <a:gd name="T39" fmla="*/ 2562 h 75"/>
                              <a:gd name="T40" fmla="+- 0 14667 14656"/>
                              <a:gd name="T41" fmla="*/ T40 w 306"/>
                              <a:gd name="T42" fmla="+- 0 2574 2510"/>
                              <a:gd name="T43" fmla="*/ 2574 h 75"/>
                              <a:gd name="T44" fmla="+- 0 14679 14656"/>
                              <a:gd name="T45" fmla="*/ T44 w 306"/>
                              <a:gd name="T46" fmla="+- 0 2582 2510"/>
                              <a:gd name="T47" fmla="*/ 2582 h 75"/>
                              <a:gd name="T48" fmla="+- 0 14694 14656"/>
                              <a:gd name="T49" fmla="*/ T48 w 306"/>
                              <a:gd name="T50" fmla="+- 0 2585 2510"/>
                              <a:gd name="T51" fmla="*/ 2585 h 75"/>
                              <a:gd name="T52" fmla="+- 0 14708 14656"/>
                              <a:gd name="T53" fmla="*/ T52 w 306"/>
                              <a:gd name="T54" fmla="+- 0 2582 2510"/>
                              <a:gd name="T55" fmla="*/ 2582 h 75"/>
                              <a:gd name="T56" fmla="+- 0 14720 14656"/>
                              <a:gd name="T57" fmla="*/ T56 w 306"/>
                              <a:gd name="T58" fmla="+- 0 2574 2510"/>
                              <a:gd name="T59" fmla="*/ 2574 h 75"/>
                              <a:gd name="T60" fmla="+- 0 14728 14656"/>
                              <a:gd name="T61" fmla="*/ T60 w 306"/>
                              <a:gd name="T62" fmla="+- 0 2562 2510"/>
                              <a:gd name="T63" fmla="*/ 2562 h 75"/>
                              <a:gd name="T64" fmla="+- 0 14731 14656"/>
                              <a:gd name="T65" fmla="*/ T64 w 306"/>
                              <a:gd name="T66" fmla="+- 0 2547 2510"/>
                              <a:gd name="T67" fmla="*/ 2547 h 75"/>
                              <a:gd name="T68" fmla="+- 0 14962 14656"/>
                              <a:gd name="T69" fmla="*/ T68 w 306"/>
                              <a:gd name="T70" fmla="+- 0 2547 2510"/>
                              <a:gd name="T71" fmla="*/ 2547 h 75"/>
                              <a:gd name="T72" fmla="+- 0 14959 14656"/>
                              <a:gd name="T73" fmla="*/ T72 w 306"/>
                              <a:gd name="T74" fmla="+- 0 2533 2510"/>
                              <a:gd name="T75" fmla="*/ 2533 h 75"/>
                              <a:gd name="T76" fmla="+- 0 14951 14656"/>
                              <a:gd name="T77" fmla="*/ T76 w 306"/>
                              <a:gd name="T78" fmla="+- 0 2521 2510"/>
                              <a:gd name="T79" fmla="*/ 2521 h 75"/>
                              <a:gd name="T80" fmla="+- 0 14939 14656"/>
                              <a:gd name="T81" fmla="*/ T80 w 306"/>
                              <a:gd name="T82" fmla="+- 0 2513 2510"/>
                              <a:gd name="T83" fmla="*/ 2513 h 75"/>
                              <a:gd name="T84" fmla="+- 0 14924 14656"/>
                              <a:gd name="T85" fmla="*/ T84 w 306"/>
                              <a:gd name="T86" fmla="+- 0 2510 2510"/>
                              <a:gd name="T87" fmla="*/ 2510 h 75"/>
                              <a:gd name="T88" fmla="+- 0 14910 14656"/>
                              <a:gd name="T89" fmla="*/ T88 w 306"/>
                              <a:gd name="T90" fmla="+- 0 2513 2510"/>
                              <a:gd name="T91" fmla="*/ 2513 h 75"/>
                              <a:gd name="T92" fmla="+- 0 14898 14656"/>
                              <a:gd name="T93" fmla="*/ T92 w 306"/>
                              <a:gd name="T94" fmla="+- 0 2521 2510"/>
                              <a:gd name="T95" fmla="*/ 2521 h 75"/>
                              <a:gd name="T96" fmla="+- 0 14890 14656"/>
                              <a:gd name="T97" fmla="*/ T96 w 306"/>
                              <a:gd name="T98" fmla="+- 0 2533 2510"/>
                              <a:gd name="T99" fmla="*/ 2533 h 75"/>
                              <a:gd name="T100" fmla="+- 0 14887 14656"/>
                              <a:gd name="T101" fmla="*/ T100 w 306"/>
                              <a:gd name="T102" fmla="+- 0 2547 2510"/>
                              <a:gd name="T103" fmla="*/ 2547 h 75"/>
                              <a:gd name="T104" fmla="+- 0 14890 14656"/>
                              <a:gd name="T105" fmla="*/ T104 w 306"/>
                              <a:gd name="T106" fmla="+- 0 2562 2510"/>
                              <a:gd name="T107" fmla="*/ 2562 h 75"/>
                              <a:gd name="T108" fmla="+- 0 14898 14656"/>
                              <a:gd name="T109" fmla="*/ T108 w 306"/>
                              <a:gd name="T110" fmla="+- 0 2574 2510"/>
                              <a:gd name="T111" fmla="*/ 2574 h 75"/>
                              <a:gd name="T112" fmla="+- 0 14910 14656"/>
                              <a:gd name="T113" fmla="*/ T112 w 306"/>
                              <a:gd name="T114" fmla="+- 0 2582 2510"/>
                              <a:gd name="T115" fmla="*/ 2582 h 75"/>
                              <a:gd name="T116" fmla="+- 0 14924 14656"/>
                              <a:gd name="T117" fmla="*/ T116 w 306"/>
                              <a:gd name="T118" fmla="+- 0 2585 2510"/>
                              <a:gd name="T119" fmla="*/ 2585 h 75"/>
                              <a:gd name="T120" fmla="+- 0 14939 14656"/>
                              <a:gd name="T121" fmla="*/ T120 w 306"/>
                              <a:gd name="T122" fmla="+- 0 2582 2510"/>
                              <a:gd name="T123" fmla="*/ 2582 h 75"/>
                              <a:gd name="T124" fmla="+- 0 14951 14656"/>
                              <a:gd name="T125" fmla="*/ T124 w 306"/>
                              <a:gd name="T126" fmla="+- 0 2574 2510"/>
                              <a:gd name="T127" fmla="*/ 2574 h 75"/>
                              <a:gd name="T128" fmla="+- 0 14959 14656"/>
                              <a:gd name="T129" fmla="*/ T128 w 306"/>
                              <a:gd name="T130" fmla="+- 0 2562 2510"/>
                              <a:gd name="T131" fmla="*/ 2562 h 75"/>
                              <a:gd name="T132" fmla="+- 0 14962 14656"/>
                              <a:gd name="T133" fmla="*/ T132 w 306"/>
                              <a:gd name="T134" fmla="+- 0 2547 2510"/>
                              <a:gd name="T135" fmla="*/ 254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75" y="37"/>
                                </a:moveTo>
                                <a:lnTo>
                                  <a:pt x="72" y="23"/>
                                </a:lnTo>
                                <a:lnTo>
                                  <a:pt x="64" y="11"/>
                                </a:lnTo>
                                <a:lnTo>
                                  <a:pt x="52" y="3"/>
                                </a:lnTo>
                                <a:lnTo>
                                  <a:pt x="38" y="0"/>
                                </a:lnTo>
                                <a:lnTo>
                                  <a:pt x="23" y="3"/>
                                </a:lnTo>
                                <a:lnTo>
                                  <a:pt x="11" y="11"/>
                                </a:lnTo>
                                <a:lnTo>
                                  <a:pt x="3" y="23"/>
                                </a:lnTo>
                                <a:lnTo>
                                  <a:pt x="0" y="37"/>
                                </a:lnTo>
                                <a:lnTo>
                                  <a:pt x="3" y="52"/>
                                </a:lnTo>
                                <a:lnTo>
                                  <a:pt x="11" y="64"/>
                                </a:lnTo>
                                <a:lnTo>
                                  <a:pt x="23" y="72"/>
                                </a:lnTo>
                                <a:lnTo>
                                  <a:pt x="38" y="75"/>
                                </a:lnTo>
                                <a:lnTo>
                                  <a:pt x="52" y="72"/>
                                </a:lnTo>
                                <a:lnTo>
                                  <a:pt x="64" y="64"/>
                                </a:lnTo>
                                <a:lnTo>
                                  <a:pt x="72" y="52"/>
                                </a:lnTo>
                                <a:lnTo>
                                  <a:pt x="75" y="37"/>
                                </a:lnTo>
                                <a:moveTo>
                                  <a:pt x="306" y="37"/>
                                </a:moveTo>
                                <a:lnTo>
                                  <a:pt x="303" y="23"/>
                                </a:lnTo>
                                <a:lnTo>
                                  <a:pt x="295" y="11"/>
                                </a:lnTo>
                                <a:lnTo>
                                  <a:pt x="283" y="3"/>
                                </a:lnTo>
                                <a:lnTo>
                                  <a:pt x="268" y="0"/>
                                </a:lnTo>
                                <a:lnTo>
                                  <a:pt x="254" y="3"/>
                                </a:lnTo>
                                <a:lnTo>
                                  <a:pt x="242" y="11"/>
                                </a:lnTo>
                                <a:lnTo>
                                  <a:pt x="234" y="23"/>
                                </a:lnTo>
                                <a:lnTo>
                                  <a:pt x="231" y="37"/>
                                </a:lnTo>
                                <a:lnTo>
                                  <a:pt x="234" y="52"/>
                                </a:lnTo>
                                <a:lnTo>
                                  <a:pt x="242" y="64"/>
                                </a:lnTo>
                                <a:lnTo>
                                  <a:pt x="254" y="72"/>
                                </a:lnTo>
                                <a:lnTo>
                                  <a:pt x="268" y="75"/>
                                </a:lnTo>
                                <a:lnTo>
                                  <a:pt x="283" y="72"/>
                                </a:lnTo>
                                <a:lnTo>
                                  <a:pt x="295" y="64"/>
                                </a:lnTo>
                                <a:lnTo>
                                  <a:pt x="303" y="52"/>
                                </a:lnTo>
                                <a:lnTo>
                                  <a:pt x="306" y="37"/>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298"/>
                        <wps:cNvSpPr>
                          <a:spLocks/>
                        </wps:cNvSpPr>
                        <wps:spPr bwMode="auto">
                          <a:xfrm>
                            <a:off x="14656" y="2509"/>
                            <a:ext cx="306" cy="75"/>
                          </a:xfrm>
                          <a:custGeom>
                            <a:avLst/>
                            <a:gdLst>
                              <a:gd name="T0" fmla="+- 0 14694 14656"/>
                              <a:gd name="T1" fmla="*/ T0 w 306"/>
                              <a:gd name="T2" fmla="+- 0 2510 2510"/>
                              <a:gd name="T3" fmla="*/ 2510 h 75"/>
                              <a:gd name="T4" fmla="+- 0 14679 14656"/>
                              <a:gd name="T5" fmla="*/ T4 w 306"/>
                              <a:gd name="T6" fmla="+- 0 2513 2510"/>
                              <a:gd name="T7" fmla="*/ 2513 h 75"/>
                              <a:gd name="T8" fmla="+- 0 14667 14656"/>
                              <a:gd name="T9" fmla="*/ T8 w 306"/>
                              <a:gd name="T10" fmla="+- 0 2521 2510"/>
                              <a:gd name="T11" fmla="*/ 2521 h 75"/>
                              <a:gd name="T12" fmla="+- 0 14659 14656"/>
                              <a:gd name="T13" fmla="*/ T12 w 306"/>
                              <a:gd name="T14" fmla="+- 0 2533 2510"/>
                              <a:gd name="T15" fmla="*/ 2533 h 75"/>
                              <a:gd name="T16" fmla="+- 0 14656 14656"/>
                              <a:gd name="T17" fmla="*/ T16 w 306"/>
                              <a:gd name="T18" fmla="+- 0 2547 2510"/>
                              <a:gd name="T19" fmla="*/ 2547 h 75"/>
                              <a:gd name="T20" fmla="+- 0 14659 14656"/>
                              <a:gd name="T21" fmla="*/ T20 w 306"/>
                              <a:gd name="T22" fmla="+- 0 2562 2510"/>
                              <a:gd name="T23" fmla="*/ 2562 h 75"/>
                              <a:gd name="T24" fmla="+- 0 14667 14656"/>
                              <a:gd name="T25" fmla="*/ T24 w 306"/>
                              <a:gd name="T26" fmla="+- 0 2574 2510"/>
                              <a:gd name="T27" fmla="*/ 2574 h 75"/>
                              <a:gd name="T28" fmla="+- 0 14679 14656"/>
                              <a:gd name="T29" fmla="*/ T28 w 306"/>
                              <a:gd name="T30" fmla="+- 0 2582 2510"/>
                              <a:gd name="T31" fmla="*/ 2582 h 75"/>
                              <a:gd name="T32" fmla="+- 0 14694 14656"/>
                              <a:gd name="T33" fmla="*/ T32 w 306"/>
                              <a:gd name="T34" fmla="+- 0 2585 2510"/>
                              <a:gd name="T35" fmla="*/ 2585 h 75"/>
                              <a:gd name="T36" fmla="+- 0 14708 14656"/>
                              <a:gd name="T37" fmla="*/ T36 w 306"/>
                              <a:gd name="T38" fmla="+- 0 2582 2510"/>
                              <a:gd name="T39" fmla="*/ 2582 h 75"/>
                              <a:gd name="T40" fmla="+- 0 14720 14656"/>
                              <a:gd name="T41" fmla="*/ T40 w 306"/>
                              <a:gd name="T42" fmla="+- 0 2574 2510"/>
                              <a:gd name="T43" fmla="*/ 2574 h 75"/>
                              <a:gd name="T44" fmla="+- 0 14728 14656"/>
                              <a:gd name="T45" fmla="*/ T44 w 306"/>
                              <a:gd name="T46" fmla="+- 0 2562 2510"/>
                              <a:gd name="T47" fmla="*/ 2562 h 75"/>
                              <a:gd name="T48" fmla="+- 0 14731 14656"/>
                              <a:gd name="T49" fmla="*/ T48 w 306"/>
                              <a:gd name="T50" fmla="+- 0 2547 2510"/>
                              <a:gd name="T51" fmla="*/ 2547 h 75"/>
                              <a:gd name="T52" fmla="+- 0 14728 14656"/>
                              <a:gd name="T53" fmla="*/ T52 w 306"/>
                              <a:gd name="T54" fmla="+- 0 2533 2510"/>
                              <a:gd name="T55" fmla="*/ 2533 h 75"/>
                              <a:gd name="T56" fmla="+- 0 14720 14656"/>
                              <a:gd name="T57" fmla="*/ T56 w 306"/>
                              <a:gd name="T58" fmla="+- 0 2521 2510"/>
                              <a:gd name="T59" fmla="*/ 2521 h 75"/>
                              <a:gd name="T60" fmla="+- 0 14708 14656"/>
                              <a:gd name="T61" fmla="*/ T60 w 306"/>
                              <a:gd name="T62" fmla="+- 0 2513 2510"/>
                              <a:gd name="T63" fmla="*/ 2513 h 75"/>
                              <a:gd name="T64" fmla="+- 0 14694 14656"/>
                              <a:gd name="T65" fmla="*/ T64 w 306"/>
                              <a:gd name="T66" fmla="+- 0 2510 2510"/>
                              <a:gd name="T67" fmla="*/ 2510 h 75"/>
                              <a:gd name="T68" fmla="+- 0 14924 14656"/>
                              <a:gd name="T69" fmla="*/ T68 w 306"/>
                              <a:gd name="T70" fmla="+- 0 2510 2510"/>
                              <a:gd name="T71" fmla="*/ 2510 h 75"/>
                              <a:gd name="T72" fmla="+- 0 14910 14656"/>
                              <a:gd name="T73" fmla="*/ T72 w 306"/>
                              <a:gd name="T74" fmla="+- 0 2513 2510"/>
                              <a:gd name="T75" fmla="*/ 2513 h 75"/>
                              <a:gd name="T76" fmla="+- 0 14898 14656"/>
                              <a:gd name="T77" fmla="*/ T76 w 306"/>
                              <a:gd name="T78" fmla="+- 0 2521 2510"/>
                              <a:gd name="T79" fmla="*/ 2521 h 75"/>
                              <a:gd name="T80" fmla="+- 0 14890 14656"/>
                              <a:gd name="T81" fmla="*/ T80 w 306"/>
                              <a:gd name="T82" fmla="+- 0 2533 2510"/>
                              <a:gd name="T83" fmla="*/ 2533 h 75"/>
                              <a:gd name="T84" fmla="+- 0 14887 14656"/>
                              <a:gd name="T85" fmla="*/ T84 w 306"/>
                              <a:gd name="T86" fmla="+- 0 2547 2510"/>
                              <a:gd name="T87" fmla="*/ 2547 h 75"/>
                              <a:gd name="T88" fmla="+- 0 14890 14656"/>
                              <a:gd name="T89" fmla="*/ T88 w 306"/>
                              <a:gd name="T90" fmla="+- 0 2562 2510"/>
                              <a:gd name="T91" fmla="*/ 2562 h 75"/>
                              <a:gd name="T92" fmla="+- 0 14898 14656"/>
                              <a:gd name="T93" fmla="*/ T92 w 306"/>
                              <a:gd name="T94" fmla="+- 0 2574 2510"/>
                              <a:gd name="T95" fmla="*/ 2574 h 75"/>
                              <a:gd name="T96" fmla="+- 0 14910 14656"/>
                              <a:gd name="T97" fmla="*/ T96 w 306"/>
                              <a:gd name="T98" fmla="+- 0 2582 2510"/>
                              <a:gd name="T99" fmla="*/ 2582 h 75"/>
                              <a:gd name="T100" fmla="+- 0 14924 14656"/>
                              <a:gd name="T101" fmla="*/ T100 w 306"/>
                              <a:gd name="T102" fmla="+- 0 2585 2510"/>
                              <a:gd name="T103" fmla="*/ 2585 h 75"/>
                              <a:gd name="T104" fmla="+- 0 14939 14656"/>
                              <a:gd name="T105" fmla="*/ T104 w 306"/>
                              <a:gd name="T106" fmla="+- 0 2582 2510"/>
                              <a:gd name="T107" fmla="*/ 2582 h 75"/>
                              <a:gd name="T108" fmla="+- 0 14951 14656"/>
                              <a:gd name="T109" fmla="*/ T108 w 306"/>
                              <a:gd name="T110" fmla="+- 0 2574 2510"/>
                              <a:gd name="T111" fmla="*/ 2574 h 75"/>
                              <a:gd name="T112" fmla="+- 0 14959 14656"/>
                              <a:gd name="T113" fmla="*/ T112 w 306"/>
                              <a:gd name="T114" fmla="+- 0 2562 2510"/>
                              <a:gd name="T115" fmla="*/ 2562 h 75"/>
                              <a:gd name="T116" fmla="+- 0 14962 14656"/>
                              <a:gd name="T117" fmla="*/ T116 w 306"/>
                              <a:gd name="T118" fmla="+- 0 2547 2510"/>
                              <a:gd name="T119" fmla="*/ 2547 h 75"/>
                              <a:gd name="T120" fmla="+- 0 14959 14656"/>
                              <a:gd name="T121" fmla="*/ T120 w 306"/>
                              <a:gd name="T122" fmla="+- 0 2533 2510"/>
                              <a:gd name="T123" fmla="*/ 2533 h 75"/>
                              <a:gd name="T124" fmla="+- 0 14951 14656"/>
                              <a:gd name="T125" fmla="*/ T124 w 306"/>
                              <a:gd name="T126" fmla="+- 0 2521 2510"/>
                              <a:gd name="T127" fmla="*/ 2521 h 75"/>
                              <a:gd name="T128" fmla="+- 0 14939 14656"/>
                              <a:gd name="T129" fmla="*/ T128 w 306"/>
                              <a:gd name="T130" fmla="+- 0 2513 2510"/>
                              <a:gd name="T131" fmla="*/ 2513 h 75"/>
                              <a:gd name="T132" fmla="+- 0 14924 14656"/>
                              <a:gd name="T133" fmla="*/ T132 w 306"/>
                              <a:gd name="T134" fmla="+- 0 2510 2510"/>
                              <a:gd name="T135" fmla="*/ 25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38" y="0"/>
                                </a:moveTo>
                                <a:lnTo>
                                  <a:pt x="23" y="3"/>
                                </a:lnTo>
                                <a:lnTo>
                                  <a:pt x="11" y="11"/>
                                </a:lnTo>
                                <a:lnTo>
                                  <a:pt x="3" y="23"/>
                                </a:lnTo>
                                <a:lnTo>
                                  <a:pt x="0" y="37"/>
                                </a:lnTo>
                                <a:lnTo>
                                  <a:pt x="3" y="52"/>
                                </a:lnTo>
                                <a:lnTo>
                                  <a:pt x="11" y="64"/>
                                </a:lnTo>
                                <a:lnTo>
                                  <a:pt x="23" y="72"/>
                                </a:lnTo>
                                <a:lnTo>
                                  <a:pt x="38" y="75"/>
                                </a:lnTo>
                                <a:lnTo>
                                  <a:pt x="52" y="72"/>
                                </a:lnTo>
                                <a:lnTo>
                                  <a:pt x="64" y="64"/>
                                </a:lnTo>
                                <a:lnTo>
                                  <a:pt x="72" y="52"/>
                                </a:lnTo>
                                <a:lnTo>
                                  <a:pt x="75" y="37"/>
                                </a:lnTo>
                                <a:lnTo>
                                  <a:pt x="72" y="23"/>
                                </a:lnTo>
                                <a:lnTo>
                                  <a:pt x="64" y="11"/>
                                </a:lnTo>
                                <a:lnTo>
                                  <a:pt x="52" y="3"/>
                                </a:lnTo>
                                <a:lnTo>
                                  <a:pt x="38" y="0"/>
                                </a:lnTo>
                                <a:close/>
                                <a:moveTo>
                                  <a:pt x="268" y="0"/>
                                </a:moveTo>
                                <a:lnTo>
                                  <a:pt x="254" y="3"/>
                                </a:lnTo>
                                <a:lnTo>
                                  <a:pt x="242" y="11"/>
                                </a:lnTo>
                                <a:lnTo>
                                  <a:pt x="234" y="23"/>
                                </a:lnTo>
                                <a:lnTo>
                                  <a:pt x="231" y="37"/>
                                </a:lnTo>
                                <a:lnTo>
                                  <a:pt x="234" y="52"/>
                                </a:lnTo>
                                <a:lnTo>
                                  <a:pt x="242" y="64"/>
                                </a:lnTo>
                                <a:lnTo>
                                  <a:pt x="254" y="72"/>
                                </a:lnTo>
                                <a:lnTo>
                                  <a:pt x="268" y="75"/>
                                </a:lnTo>
                                <a:lnTo>
                                  <a:pt x="283" y="72"/>
                                </a:lnTo>
                                <a:lnTo>
                                  <a:pt x="295" y="64"/>
                                </a:lnTo>
                                <a:lnTo>
                                  <a:pt x="303" y="52"/>
                                </a:lnTo>
                                <a:lnTo>
                                  <a:pt x="306" y="37"/>
                                </a:lnTo>
                                <a:lnTo>
                                  <a:pt x="303" y="23"/>
                                </a:lnTo>
                                <a:lnTo>
                                  <a:pt x="295" y="11"/>
                                </a:lnTo>
                                <a:lnTo>
                                  <a:pt x="283" y="3"/>
                                </a:lnTo>
                                <a:lnTo>
                                  <a:pt x="2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1EC09" id="Group 297" o:spid="_x0000_s1026" style="position:absolute;margin-left:722.1pt;margin-top:114.4pt;width:36.75pt;height:36.75pt;z-index:-282228736;mso-position-horizontal-relative:page" coordorigin="14442,2288"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">
                <v:shape id="AutoShape 300" o:spid="_x0000_s1027" style="position:absolute;left:14449;top:2295;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" path="m360,l287,7,220,28,159,61r-54,44l61,159,28,220,7,287,,360r7,73l28,500r33,61l105,615r54,44l220,692r67,21l360,720r73,-7l500,692r61,-33l615,615r44,-54l692,500r21,-67l720,360r-7,-73l692,220,659,159,615,105,561,61,500,28,433,7,360,xm165,517r65,37l295,577r65,7l425,577r65,-23l555,517e" filled="f">
                  <v:path arrowok="t" o:connecttype="custom" o:connectlocs="360,2295;287,2302;220,2323;159,2356;105,2400;61,2454;28,2515;7,2582;0,2655;7,2728;28,2795;61,2856;105,2910;159,2954;220,2987;287,3008;360,3015;433,3008;500,2987;561,2954;615,2910;659,2856;692,2795;713,2728;720,2655;713,2582;692,2515;659,2454;615,2400;561,2356;500,2323;433,2302;360,2295;165,2812;230,2849;295,2872;360,2879;425,2872;490,2849;555,2812" o:connectangles="0,0,0,0,0,0,0,0,0,0,0,0,0,0,0,0,0,0,0,0,0,0,0,0,0,0,0,0,0,0,0,0,0,0,0,0,0,0,0,0"/>
                </v:shape>
                <v:shape id="AutoShape 299" o:spid="_x0000_s1028" style="position:absolute;left:14656;top:2509;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" path="m75,37l72,23,64,11,52,3,38,,23,3,11,11,3,23,,37,3,52r8,12l23,72r15,3l52,72,64,64,72,52,75,37t231,l303,23,295,11,283,3,268,,254,3r-12,8l234,23r-3,14l234,52r8,12l254,72r14,3l283,72r12,-8l303,52r3,-15e" fillcolor="#cdcdcd" stroked="f">
                  <v:path arrowok="t" o:connecttype="custom" o:connectlocs="75,2547;72,2533;64,2521;52,2513;38,2510;23,2513;11,2521;3,2533;0,2547;3,2562;11,2574;23,2582;38,2585;52,2582;64,2574;72,2562;75,2547;306,2547;303,2533;295,2521;283,2513;268,2510;254,2513;242,2521;234,2533;231,2547;234,2562;242,2574;254,2582;268,2585;283,2582;295,2574;303,2562;306,2547" o:connectangles="0,0,0,0,0,0,0,0,0,0,0,0,0,0,0,0,0,0,0,0,0,0,0,0,0,0,0,0,0,0,0,0,0,0"/>
                </v:shape>
                <v:shape id="AutoShape 298" o:spid="_x0000_s1029" style="position:absolute;left:14656;top:2509;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" path="m38,l23,3,11,11,3,23,,37,3,52r8,12l23,72r15,3l52,72,64,64,72,52,75,37,72,23,64,11,52,3,38,xm268,l254,3r-12,8l234,23r-3,14l234,52r8,12l254,72r14,3l283,72r12,-8l303,52r3,-15l303,23,295,11,283,3,268,xe" filled="f">
                  <v:path arrowok="t" o:connecttype="custom" o:connectlocs="38,2510;23,2513;11,2521;3,2533;0,2547;3,2562;11,2574;23,2582;38,2585;52,2582;64,2574;72,2562;75,2547;72,2533;64,2521;52,2513;38,2510;268,2510;254,2513;242,2521;234,2533;231,2547;234,2562;242,2574;254,2582;268,2585;283,2582;295,2574;303,2562;306,2547;303,2533;295,2521;283,2513;268,2510" o:connectangles="0,0,0,0,0,0,0,0,0,0,0,0,0,0,0,0,0,0,0,0,0,0,0,0,0,0,0,0,0,0,0,0,0,0"/>
                </v:shape>
                <w10:wrap anchorx="page"/>
              </v:group>
            </w:pict>
          </mc:Fallback>
        </mc:AlternateContent>
      </w:r>
      <w:r w:rsidR="00447348">
        <w:rPr>
          <w:b/>
          <w:sz w:val="28"/>
        </w:rPr>
        <w:t>Система закаливающих мероприятий</w:t>
      </w:r>
    </w:p>
    <w:p w14:paraId="0C464C2F" w14:textId="77777777" w:rsidR="000820B7" w:rsidRDefault="000820B7">
      <w:pPr>
        <w:pStyle w:val="a3"/>
        <w:spacing w:before="2"/>
        <w:rPr>
          <w:b/>
          <w:sz w:val="20"/>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3649"/>
        <w:gridCol w:w="3349"/>
        <w:gridCol w:w="3059"/>
        <w:gridCol w:w="3141"/>
      </w:tblGrid>
      <w:tr w:rsidR="000820B7" w14:paraId="331B4F25" w14:textId="77777777">
        <w:trPr>
          <w:trHeight w:val="549"/>
        </w:trPr>
        <w:tc>
          <w:tcPr>
            <w:tcW w:w="1335" w:type="dxa"/>
          </w:tcPr>
          <w:p w14:paraId="7FE56AE1" w14:textId="77777777" w:rsidR="000820B7" w:rsidRDefault="00447348">
            <w:pPr>
              <w:pStyle w:val="TableParagraph"/>
              <w:spacing w:line="291" w:lineRule="exact"/>
              <w:ind w:left="227"/>
              <w:rPr>
                <w:sz w:val="26"/>
              </w:rPr>
            </w:pPr>
            <w:r>
              <w:rPr>
                <w:sz w:val="26"/>
              </w:rPr>
              <w:t>Возраст</w:t>
            </w:r>
          </w:p>
        </w:tc>
        <w:tc>
          <w:tcPr>
            <w:tcW w:w="3649" w:type="dxa"/>
          </w:tcPr>
          <w:p w14:paraId="1F4248B4" w14:textId="77777777" w:rsidR="000820B7" w:rsidRDefault="00447348">
            <w:pPr>
              <w:pStyle w:val="TableParagraph"/>
              <w:spacing w:line="291" w:lineRule="exact"/>
              <w:ind w:left="1463" w:right="1458"/>
              <w:jc w:val="center"/>
              <w:rPr>
                <w:sz w:val="26"/>
              </w:rPr>
            </w:pPr>
            <w:r>
              <w:rPr>
                <w:sz w:val="26"/>
              </w:rPr>
              <w:t>Осень</w:t>
            </w:r>
          </w:p>
        </w:tc>
        <w:tc>
          <w:tcPr>
            <w:tcW w:w="3349" w:type="dxa"/>
            <w:tcBorders>
              <w:right w:val="single" w:sz="6" w:space="0" w:color="000000"/>
            </w:tcBorders>
          </w:tcPr>
          <w:p w14:paraId="4CEBEABF" w14:textId="77777777" w:rsidR="000820B7" w:rsidRDefault="00447348">
            <w:pPr>
              <w:pStyle w:val="TableParagraph"/>
              <w:spacing w:line="291" w:lineRule="exact"/>
              <w:ind w:left="1375" w:right="1372"/>
              <w:jc w:val="center"/>
              <w:rPr>
                <w:sz w:val="26"/>
              </w:rPr>
            </w:pPr>
            <w:r>
              <w:rPr>
                <w:sz w:val="26"/>
              </w:rPr>
              <w:t>Зима</w:t>
            </w:r>
          </w:p>
        </w:tc>
        <w:tc>
          <w:tcPr>
            <w:tcW w:w="3059" w:type="dxa"/>
            <w:tcBorders>
              <w:left w:val="single" w:sz="6" w:space="0" w:color="000000"/>
            </w:tcBorders>
          </w:tcPr>
          <w:p w14:paraId="1199748F" w14:textId="77777777" w:rsidR="000820B7" w:rsidRDefault="00447348">
            <w:pPr>
              <w:pStyle w:val="TableParagraph"/>
              <w:spacing w:line="291" w:lineRule="exact"/>
              <w:ind w:left="1173" w:right="1173"/>
              <w:jc w:val="center"/>
              <w:rPr>
                <w:sz w:val="26"/>
              </w:rPr>
            </w:pPr>
            <w:r>
              <w:rPr>
                <w:sz w:val="26"/>
              </w:rPr>
              <w:t>Весна</w:t>
            </w:r>
          </w:p>
        </w:tc>
        <w:tc>
          <w:tcPr>
            <w:tcW w:w="3141" w:type="dxa"/>
          </w:tcPr>
          <w:p w14:paraId="47195D41" w14:textId="77777777" w:rsidR="000820B7" w:rsidRDefault="00447348">
            <w:pPr>
              <w:pStyle w:val="TableParagraph"/>
              <w:spacing w:line="291" w:lineRule="exact"/>
              <w:ind w:left="1277" w:right="1277"/>
              <w:jc w:val="center"/>
              <w:rPr>
                <w:sz w:val="26"/>
              </w:rPr>
            </w:pPr>
            <w:r>
              <w:rPr>
                <w:sz w:val="26"/>
              </w:rPr>
              <w:t>Лето</w:t>
            </w:r>
          </w:p>
        </w:tc>
      </w:tr>
      <w:tr w:rsidR="000820B7" w14:paraId="3611BFA7" w14:textId="77777777">
        <w:trPr>
          <w:trHeight w:val="2025"/>
        </w:trPr>
        <w:tc>
          <w:tcPr>
            <w:tcW w:w="1335" w:type="dxa"/>
          </w:tcPr>
          <w:p w14:paraId="39B811B0" w14:textId="77777777" w:rsidR="000820B7" w:rsidRDefault="00447348">
            <w:pPr>
              <w:pStyle w:val="TableParagraph"/>
              <w:ind w:left="107" w:right="109"/>
              <w:rPr>
                <w:sz w:val="20"/>
              </w:rPr>
            </w:pPr>
            <w:r>
              <w:rPr>
                <w:sz w:val="20"/>
              </w:rPr>
              <w:t xml:space="preserve">Группа </w:t>
            </w:r>
            <w:r>
              <w:rPr>
                <w:w w:val="95"/>
                <w:sz w:val="20"/>
              </w:rPr>
              <w:t xml:space="preserve">общеразвива </w:t>
            </w:r>
            <w:r>
              <w:rPr>
                <w:sz w:val="20"/>
              </w:rPr>
              <w:t>ющей направленно сти детей младшего дошк. возраста</w:t>
            </w:r>
          </w:p>
        </w:tc>
        <w:tc>
          <w:tcPr>
            <w:tcW w:w="3649" w:type="dxa"/>
          </w:tcPr>
          <w:p w14:paraId="658B5F35" w14:textId="77777777" w:rsidR="000820B7" w:rsidRDefault="000820B7">
            <w:pPr>
              <w:pStyle w:val="TableParagraph"/>
              <w:spacing w:before="10" w:after="1"/>
              <w:rPr>
                <w:b/>
                <w:sz w:val="14"/>
              </w:rPr>
            </w:pPr>
          </w:p>
          <w:p w14:paraId="2ED05F07" w14:textId="0EE90E98" w:rsidR="000820B7" w:rsidRDefault="00CD75FB">
            <w:pPr>
              <w:pStyle w:val="TableParagraph"/>
              <w:ind w:left="200"/>
              <w:rPr>
                <w:sz w:val="20"/>
              </w:rPr>
            </w:pPr>
            <w:r>
              <w:rPr>
                <w:noProof/>
                <w:sz w:val="20"/>
              </w:rPr>
              <mc:AlternateContent>
                <mc:Choice Requires="wpg">
                  <w:drawing>
                    <wp:inline distT="0" distB="0" distL="0" distR="0" wp14:anchorId="59FDAD2C" wp14:editId="44F53B19">
                      <wp:extent cx="466725" cy="466725"/>
                      <wp:effectExtent l="9525" t="9525" r="9525" b="9525"/>
                      <wp:docPr id="42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0" y="0"/>
                                <a:chExt cx="735" cy="735"/>
                              </a:xfrm>
                            </wpg:grpSpPr>
                            <wps:wsp>
                              <wps:cNvPr id="423" name="Freeform 296"/>
                              <wps:cNvSpPr>
                                <a:spLocks/>
                              </wps:cNvSpPr>
                              <wps:spPr bwMode="auto">
                                <a:xfrm>
                                  <a:off x="7" y="7"/>
                                  <a:ext cx="720" cy="720"/>
                                </a:xfrm>
                                <a:custGeom>
                                  <a:avLst/>
                                  <a:gdLst>
                                    <a:gd name="T0" fmla="+- 0 368 8"/>
                                    <a:gd name="T1" fmla="*/ T0 w 720"/>
                                    <a:gd name="T2" fmla="+- 0 8 8"/>
                                    <a:gd name="T3" fmla="*/ 8 h 720"/>
                                    <a:gd name="T4" fmla="+- 0 295 8"/>
                                    <a:gd name="T5" fmla="*/ T4 w 720"/>
                                    <a:gd name="T6" fmla="+- 0 15 8"/>
                                    <a:gd name="T7" fmla="*/ 15 h 720"/>
                                    <a:gd name="T8" fmla="+- 0 227 8"/>
                                    <a:gd name="T9" fmla="*/ T8 w 720"/>
                                    <a:gd name="T10" fmla="+- 0 36 8"/>
                                    <a:gd name="T11" fmla="*/ 36 h 720"/>
                                    <a:gd name="T12" fmla="+- 0 166 8"/>
                                    <a:gd name="T13" fmla="*/ T12 w 720"/>
                                    <a:gd name="T14" fmla="+- 0 69 8"/>
                                    <a:gd name="T15" fmla="*/ 69 h 720"/>
                                    <a:gd name="T16" fmla="+- 0 113 8"/>
                                    <a:gd name="T17" fmla="*/ T16 w 720"/>
                                    <a:gd name="T18" fmla="+- 0 113 8"/>
                                    <a:gd name="T19" fmla="*/ 113 h 720"/>
                                    <a:gd name="T20" fmla="+- 0 69 8"/>
                                    <a:gd name="T21" fmla="*/ T20 w 720"/>
                                    <a:gd name="T22" fmla="+- 0 166 8"/>
                                    <a:gd name="T23" fmla="*/ 166 h 720"/>
                                    <a:gd name="T24" fmla="+- 0 36 8"/>
                                    <a:gd name="T25" fmla="*/ T24 w 720"/>
                                    <a:gd name="T26" fmla="+- 0 227 8"/>
                                    <a:gd name="T27" fmla="*/ 227 h 720"/>
                                    <a:gd name="T28" fmla="+- 0 15 8"/>
                                    <a:gd name="T29" fmla="*/ T28 w 720"/>
                                    <a:gd name="T30" fmla="+- 0 295 8"/>
                                    <a:gd name="T31" fmla="*/ 295 h 720"/>
                                    <a:gd name="T32" fmla="+- 0 8 8"/>
                                    <a:gd name="T33" fmla="*/ T32 w 720"/>
                                    <a:gd name="T34" fmla="+- 0 368 8"/>
                                    <a:gd name="T35" fmla="*/ 368 h 720"/>
                                    <a:gd name="T36" fmla="+- 0 15 8"/>
                                    <a:gd name="T37" fmla="*/ T36 w 720"/>
                                    <a:gd name="T38" fmla="+- 0 440 8"/>
                                    <a:gd name="T39" fmla="*/ 440 h 720"/>
                                    <a:gd name="T40" fmla="+- 0 36 8"/>
                                    <a:gd name="T41" fmla="*/ T40 w 720"/>
                                    <a:gd name="T42" fmla="+- 0 508 8"/>
                                    <a:gd name="T43" fmla="*/ 508 h 720"/>
                                    <a:gd name="T44" fmla="+- 0 69 8"/>
                                    <a:gd name="T45" fmla="*/ T44 w 720"/>
                                    <a:gd name="T46" fmla="+- 0 569 8"/>
                                    <a:gd name="T47" fmla="*/ 569 h 720"/>
                                    <a:gd name="T48" fmla="+- 0 113 8"/>
                                    <a:gd name="T49" fmla="*/ T48 w 720"/>
                                    <a:gd name="T50" fmla="+- 0 622 8"/>
                                    <a:gd name="T51" fmla="*/ 622 h 720"/>
                                    <a:gd name="T52" fmla="+- 0 166 8"/>
                                    <a:gd name="T53" fmla="*/ T52 w 720"/>
                                    <a:gd name="T54" fmla="+- 0 666 8"/>
                                    <a:gd name="T55" fmla="*/ 666 h 720"/>
                                    <a:gd name="T56" fmla="+- 0 227 8"/>
                                    <a:gd name="T57" fmla="*/ T56 w 720"/>
                                    <a:gd name="T58" fmla="+- 0 699 8"/>
                                    <a:gd name="T59" fmla="*/ 699 h 720"/>
                                    <a:gd name="T60" fmla="+- 0 295 8"/>
                                    <a:gd name="T61" fmla="*/ T60 w 720"/>
                                    <a:gd name="T62" fmla="+- 0 720 8"/>
                                    <a:gd name="T63" fmla="*/ 720 h 720"/>
                                    <a:gd name="T64" fmla="+- 0 368 8"/>
                                    <a:gd name="T65" fmla="*/ T64 w 720"/>
                                    <a:gd name="T66" fmla="+- 0 728 8"/>
                                    <a:gd name="T67" fmla="*/ 728 h 720"/>
                                    <a:gd name="T68" fmla="+- 0 440 8"/>
                                    <a:gd name="T69" fmla="*/ T68 w 720"/>
                                    <a:gd name="T70" fmla="+- 0 720 8"/>
                                    <a:gd name="T71" fmla="*/ 720 h 720"/>
                                    <a:gd name="T72" fmla="+- 0 508 8"/>
                                    <a:gd name="T73" fmla="*/ T72 w 720"/>
                                    <a:gd name="T74" fmla="+- 0 699 8"/>
                                    <a:gd name="T75" fmla="*/ 699 h 720"/>
                                    <a:gd name="T76" fmla="+- 0 569 8"/>
                                    <a:gd name="T77" fmla="*/ T76 w 720"/>
                                    <a:gd name="T78" fmla="+- 0 666 8"/>
                                    <a:gd name="T79" fmla="*/ 666 h 720"/>
                                    <a:gd name="T80" fmla="+- 0 622 8"/>
                                    <a:gd name="T81" fmla="*/ T80 w 720"/>
                                    <a:gd name="T82" fmla="+- 0 622 8"/>
                                    <a:gd name="T83" fmla="*/ 622 h 720"/>
                                    <a:gd name="T84" fmla="+- 0 666 8"/>
                                    <a:gd name="T85" fmla="*/ T84 w 720"/>
                                    <a:gd name="T86" fmla="+- 0 569 8"/>
                                    <a:gd name="T87" fmla="*/ 569 h 720"/>
                                    <a:gd name="T88" fmla="+- 0 699 8"/>
                                    <a:gd name="T89" fmla="*/ T88 w 720"/>
                                    <a:gd name="T90" fmla="+- 0 508 8"/>
                                    <a:gd name="T91" fmla="*/ 508 h 720"/>
                                    <a:gd name="T92" fmla="+- 0 720 8"/>
                                    <a:gd name="T93" fmla="*/ T92 w 720"/>
                                    <a:gd name="T94" fmla="+- 0 440 8"/>
                                    <a:gd name="T95" fmla="*/ 440 h 720"/>
                                    <a:gd name="T96" fmla="+- 0 728 8"/>
                                    <a:gd name="T97" fmla="*/ T96 w 720"/>
                                    <a:gd name="T98" fmla="+- 0 368 8"/>
                                    <a:gd name="T99" fmla="*/ 368 h 720"/>
                                    <a:gd name="T100" fmla="+- 0 720 8"/>
                                    <a:gd name="T101" fmla="*/ T100 w 720"/>
                                    <a:gd name="T102" fmla="+- 0 295 8"/>
                                    <a:gd name="T103" fmla="*/ 295 h 720"/>
                                    <a:gd name="T104" fmla="+- 0 699 8"/>
                                    <a:gd name="T105" fmla="*/ T104 w 720"/>
                                    <a:gd name="T106" fmla="+- 0 227 8"/>
                                    <a:gd name="T107" fmla="*/ 227 h 720"/>
                                    <a:gd name="T108" fmla="+- 0 666 8"/>
                                    <a:gd name="T109" fmla="*/ T108 w 720"/>
                                    <a:gd name="T110" fmla="+- 0 166 8"/>
                                    <a:gd name="T111" fmla="*/ 166 h 720"/>
                                    <a:gd name="T112" fmla="+- 0 622 8"/>
                                    <a:gd name="T113" fmla="*/ T112 w 720"/>
                                    <a:gd name="T114" fmla="+- 0 113 8"/>
                                    <a:gd name="T115" fmla="*/ 113 h 720"/>
                                    <a:gd name="T116" fmla="+- 0 569 8"/>
                                    <a:gd name="T117" fmla="*/ T116 w 720"/>
                                    <a:gd name="T118" fmla="+- 0 69 8"/>
                                    <a:gd name="T119" fmla="*/ 69 h 720"/>
                                    <a:gd name="T120" fmla="+- 0 508 8"/>
                                    <a:gd name="T121" fmla="*/ T120 w 720"/>
                                    <a:gd name="T122" fmla="+- 0 36 8"/>
                                    <a:gd name="T123" fmla="*/ 36 h 720"/>
                                    <a:gd name="T124" fmla="+- 0 440 8"/>
                                    <a:gd name="T125" fmla="*/ T124 w 720"/>
                                    <a:gd name="T126" fmla="+- 0 15 8"/>
                                    <a:gd name="T127" fmla="*/ 15 h 720"/>
                                    <a:gd name="T128" fmla="+- 0 368 8"/>
                                    <a:gd name="T129" fmla="*/ T128 w 720"/>
                                    <a:gd name="T130" fmla="+- 0 8 8"/>
                                    <a:gd name="T131" fmla="*/ 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19" y="28"/>
                                      </a:lnTo>
                                      <a:lnTo>
                                        <a:pt x="158" y="61"/>
                                      </a:lnTo>
                                      <a:lnTo>
                                        <a:pt x="105" y="105"/>
                                      </a:lnTo>
                                      <a:lnTo>
                                        <a:pt x="61" y="158"/>
                                      </a:lnTo>
                                      <a:lnTo>
                                        <a:pt x="28" y="219"/>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500" y="691"/>
                                      </a:lnTo>
                                      <a:lnTo>
                                        <a:pt x="561" y="658"/>
                                      </a:lnTo>
                                      <a:lnTo>
                                        <a:pt x="614" y="614"/>
                                      </a:lnTo>
                                      <a:lnTo>
                                        <a:pt x="658" y="561"/>
                                      </a:lnTo>
                                      <a:lnTo>
                                        <a:pt x="691" y="500"/>
                                      </a:lnTo>
                                      <a:lnTo>
                                        <a:pt x="712" y="432"/>
                                      </a:lnTo>
                                      <a:lnTo>
                                        <a:pt x="720" y="360"/>
                                      </a:lnTo>
                                      <a:lnTo>
                                        <a:pt x="712" y="287"/>
                                      </a:lnTo>
                                      <a:lnTo>
                                        <a:pt x="691" y="219"/>
                                      </a:lnTo>
                                      <a:lnTo>
                                        <a:pt x="658" y="158"/>
                                      </a:lnTo>
                                      <a:lnTo>
                                        <a:pt x="614" y="105"/>
                                      </a:lnTo>
                                      <a:lnTo>
                                        <a:pt x="561" y="61"/>
                                      </a:lnTo>
                                      <a:lnTo>
                                        <a:pt x="500" y="28"/>
                                      </a:lnTo>
                                      <a:lnTo>
                                        <a:pt x="432"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95"/>
                              <wps:cNvSpPr>
                                <a:spLocks/>
                              </wps:cNvSpPr>
                              <wps:spPr bwMode="auto">
                                <a:xfrm>
                                  <a:off x="172" y="524"/>
                                  <a:ext cx="390" cy="68"/>
                                </a:xfrm>
                                <a:custGeom>
                                  <a:avLst/>
                                  <a:gdLst>
                                    <a:gd name="T0" fmla="+- 0 173 173"/>
                                    <a:gd name="T1" fmla="*/ T0 w 390"/>
                                    <a:gd name="T2" fmla="+- 0 525 525"/>
                                    <a:gd name="T3" fmla="*/ 525 h 68"/>
                                    <a:gd name="T4" fmla="+- 0 238 173"/>
                                    <a:gd name="T5" fmla="*/ T4 w 390"/>
                                    <a:gd name="T6" fmla="+- 0 562 525"/>
                                    <a:gd name="T7" fmla="*/ 562 h 68"/>
                                    <a:gd name="T8" fmla="+- 0 303 173"/>
                                    <a:gd name="T9" fmla="*/ T8 w 390"/>
                                    <a:gd name="T10" fmla="+- 0 584 525"/>
                                    <a:gd name="T11" fmla="*/ 584 h 68"/>
                                    <a:gd name="T12" fmla="+- 0 368 173"/>
                                    <a:gd name="T13" fmla="*/ T12 w 390"/>
                                    <a:gd name="T14" fmla="+- 0 592 525"/>
                                    <a:gd name="T15" fmla="*/ 592 h 68"/>
                                    <a:gd name="T16" fmla="+- 0 432 173"/>
                                    <a:gd name="T17" fmla="*/ T16 w 390"/>
                                    <a:gd name="T18" fmla="+- 0 584 525"/>
                                    <a:gd name="T19" fmla="*/ 584 h 68"/>
                                    <a:gd name="T20" fmla="+- 0 497 173"/>
                                    <a:gd name="T21" fmla="*/ T20 w 390"/>
                                    <a:gd name="T22" fmla="+- 0 562 525"/>
                                    <a:gd name="T23" fmla="*/ 562 h 68"/>
                                    <a:gd name="T24" fmla="+- 0 562 173"/>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5"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94"/>
                              <wps:cNvSpPr>
                                <a:spLocks/>
                              </wps:cNvSpPr>
                              <wps:spPr bwMode="auto">
                                <a:xfrm>
                                  <a:off x="214" y="222"/>
                                  <a:ext cx="75" cy="75"/>
                                </a:xfrm>
                                <a:custGeom>
                                  <a:avLst/>
                                  <a:gdLst>
                                    <a:gd name="T0" fmla="+- 0 252 215"/>
                                    <a:gd name="T1" fmla="*/ T0 w 75"/>
                                    <a:gd name="T2" fmla="+- 0 222 222"/>
                                    <a:gd name="T3" fmla="*/ 222 h 75"/>
                                    <a:gd name="T4" fmla="+- 0 238 215"/>
                                    <a:gd name="T5" fmla="*/ T4 w 75"/>
                                    <a:gd name="T6" fmla="+- 0 225 222"/>
                                    <a:gd name="T7" fmla="*/ 225 h 75"/>
                                    <a:gd name="T8" fmla="+- 0 226 215"/>
                                    <a:gd name="T9" fmla="*/ T8 w 75"/>
                                    <a:gd name="T10" fmla="+- 0 233 222"/>
                                    <a:gd name="T11" fmla="*/ 233 h 75"/>
                                    <a:gd name="T12" fmla="+- 0 218 215"/>
                                    <a:gd name="T13" fmla="*/ T12 w 75"/>
                                    <a:gd name="T14" fmla="+- 0 245 222"/>
                                    <a:gd name="T15" fmla="*/ 245 h 75"/>
                                    <a:gd name="T16" fmla="+- 0 215 215"/>
                                    <a:gd name="T17" fmla="*/ T16 w 75"/>
                                    <a:gd name="T18" fmla="+- 0 260 222"/>
                                    <a:gd name="T19" fmla="*/ 260 h 75"/>
                                    <a:gd name="T20" fmla="+- 0 218 215"/>
                                    <a:gd name="T21" fmla="*/ T20 w 75"/>
                                    <a:gd name="T22" fmla="+- 0 274 222"/>
                                    <a:gd name="T23" fmla="*/ 274 h 75"/>
                                    <a:gd name="T24" fmla="+- 0 226 215"/>
                                    <a:gd name="T25" fmla="*/ T24 w 75"/>
                                    <a:gd name="T26" fmla="+- 0 286 222"/>
                                    <a:gd name="T27" fmla="*/ 286 h 75"/>
                                    <a:gd name="T28" fmla="+- 0 238 215"/>
                                    <a:gd name="T29" fmla="*/ T28 w 75"/>
                                    <a:gd name="T30" fmla="+- 0 294 222"/>
                                    <a:gd name="T31" fmla="*/ 294 h 75"/>
                                    <a:gd name="T32" fmla="+- 0 252 215"/>
                                    <a:gd name="T33" fmla="*/ T32 w 75"/>
                                    <a:gd name="T34" fmla="+- 0 297 222"/>
                                    <a:gd name="T35" fmla="*/ 297 h 75"/>
                                    <a:gd name="T36" fmla="+- 0 267 215"/>
                                    <a:gd name="T37" fmla="*/ T36 w 75"/>
                                    <a:gd name="T38" fmla="+- 0 294 222"/>
                                    <a:gd name="T39" fmla="*/ 294 h 75"/>
                                    <a:gd name="T40" fmla="+- 0 279 215"/>
                                    <a:gd name="T41" fmla="*/ T40 w 75"/>
                                    <a:gd name="T42" fmla="+- 0 286 222"/>
                                    <a:gd name="T43" fmla="*/ 286 h 75"/>
                                    <a:gd name="T44" fmla="+- 0 287 215"/>
                                    <a:gd name="T45" fmla="*/ T44 w 75"/>
                                    <a:gd name="T46" fmla="+- 0 274 222"/>
                                    <a:gd name="T47" fmla="*/ 274 h 75"/>
                                    <a:gd name="T48" fmla="+- 0 290 215"/>
                                    <a:gd name="T49" fmla="*/ T48 w 75"/>
                                    <a:gd name="T50" fmla="+- 0 260 222"/>
                                    <a:gd name="T51" fmla="*/ 260 h 75"/>
                                    <a:gd name="T52" fmla="+- 0 287 215"/>
                                    <a:gd name="T53" fmla="*/ T52 w 75"/>
                                    <a:gd name="T54" fmla="+- 0 245 222"/>
                                    <a:gd name="T55" fmla="*/ 245 h 75"/>
                                    <a:gd name="T56" fmla="+- 0 279 215"/>
                                    <a:gd name="T57" fmla="*/ T56 w 75"/>
                                    <a:gd name="T58" fmla="+- 0 233 222"/>
                                    <a:gd name="T59" fmla="*/ 233 h 75"/>
                                    <a:gd name="T60" fmla="+- 0 267 215"/>
                                    <a:gd name="T61" fmla="*/ T60 w 75"/>
                                    <a:gd name="T62" fmla="+- 0 225 222"/>
                                    <a:gd name="T63" fmla="*/ 225 h 75"/>
                                    <a:gd name="T64" fmla="+- 0 252 21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93"/>
                              <wps:cNvSpPr>
                                <a:spLocks/>
                              </wps:cNvSpPr>
                              <wps:spPr bwMode="auto">
                                <a:xfrm>
                                  <a:off x="445" y="222"/>
                                  <a:ext cx="75" cy="75"/>
                                </a:xfrm>
                                <a:custGeom>
                                  <a:avLst/>
                                  <a:gdLst>
                                    <a:gd name="T0" fmla="+- 0 483 445"/>
                                    <a:gd name="T1" fmla="*/ T0 w 75"/>
                                    <a:gd name="T2" fmla="+- 0 222 222"/>
                                    <a:gd name="T3" fmla="*/ 222 h 75"/>
                                    <a:gd name="T4" fmla="+- 0 468 445"/>
                                    <a:gd name="T5" fmla="*/ T4 w 75"/>
                                    <a:gd name="T6" fmla="+- 0 225 222"/>
                                    <a:gd name="T7" fmla="*/ 225 h 75"/>
                                    <a:gd name="T8" fmla="+- 0 456 445"/>
                                    <a:gd name="T9" fmla="*/ T8 w 75"/>
                                    <a:gd name="T10" fmla="+- 0 233 222"/>
                                    <a:gd name="T11" fmla="*/ 233 h 75"/>
                                    <a:gd name="T12" fmla="+- 0 448 445"/>
                                    <a:gd name="T13" fmla="*/ T12 w 75"/>
                                    <a:gd name="T14" fmla="+- 0 245 222"/>
                                    <a:gd name="T15" fmla="*/ 245 h 75"/>
                                    <a:gd name="T16" fmla="+- 0 445 445"/>
                                    <a:gd name="T17" fmla="*/ T16 w 75"/>
                                    <a:gd name="T18" fmla="+- 0 260 222"/>
                                    <a:gd name="T19" fmla="*/ 260 h 75"/>
                                    <a:gd name="T20" fmla="+- 0 448 445"/>
                                    <a:gd name="T21" fmla="*/ T20 w 75"/>
                                    <a:gd name="T22" fmla="+- 0 274 222"/>
                                    <a:gd name="T23" fmla="*/ 274 h 75"/>
                                    <a:gd name="T24" fmla="+- 0 456 445"/>
                                    <a:gd name="T25" fmla="*/ T24 w 75"/>
                                    <a:gd name="T26" fmla="+- 0 286 222"/>
                                    <a:gd name="T27" fmla="*/ 286 h 75"/>
                                    <a:gd name="T28" fmla="+- 0 468 445"/>
                                    <a:gd name="T29" fmla="*/ T28 w 75"/>
                                    <a:gd name="T30" fmla="+- 0 294 222"/>
                                    <a:gd name="T31" fmla="*/ 294 h 75"/>
                                    <a:gd name="T32" fmla="+- 0 483 445"/>
                                    <a:gd name="T33" fmla="*/ T32 w 75"/>
                                    <a:gd name="T34" fmla="+- 0 297 222"/>
                                    <a:gd name="T35" fmla="*/ 297 h 75"/>
                                    <a:gd name="T36" fmla="+- 0 497 445"/>
                                    <a:gd name="T37" fmla="*/ T36 w 75"/>
                                    <a:gd name="T38" fmla="+- 0 294 222"/>
                                    <a:gd name="T39" fmla="*/ 294 h 75"/>
                                    <a:gd name="T40" fmla="+- 0 509 445"/>
                                    <a:gd name="T41" fmla="*/ T40 w 75"/>
                                    <a:gd name="T42" fmla="+- 0 286 222"/>
                                    <a:gd name="T43" fmla="*/ 286 h 75"/>
                                    <a:gd name="T44" fmla="+- 0 517 445"/>
                                    <a:gd name="T45" fmla="*/ T44 w 75"/>
                                    <a:gd name="T46" fmla="+- 0 274 222"/>
                                    <a:gd name="T47" fmla="*/ 274 h 75"/>
                                    <a:gd name="T48" fmla="+- 0 520 445"/>
                                    <a:gd name="T49" fmla="*/ T48 w 75"/>
                                    <a:gd name="T50" fmla="+- 0 260 222"/>
                                    <a:gd name="T51" fmla="*/ 260 h 75"/>
                                    <a:gd name="T52" fmla="+- 0 517 445"/>
                                    <a:gd name="T53" fmla="*/ T52 w 75"/>
                                    <a:gd name="T54" fmla="+- 0 245 222"/>
                                    <a:gd name="T55" fmla="*/ 245 h 75"/>
                                    <a:gd name="T56" fmla="+- 0 509 445"/>
                                    <a:gd name="T57" fmla="*/ T56 w 75"/>
                                    <a:gd name="T58" fmla="+- 0 233 222"/>
                                    <a:gd name="T59" fmla="*/ 233 h 75"/>
                                    <a:gd name="T60" fmla="+- 0 497 445"/>
                                    <a:gd name="T61" fmla="*/ T60 w 75"/>
                                    <a:gd name="T62" fmla="+- 0 225 222"/>
                                    <a:gd name="T63" fmla="*/ 225 h 75"/>
                                    <a:gd name="T64" fmla="+- 0 483 44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292"/>
                              <wps:cNvSpPr>
                                <a:spLocks/>
                              </wps:cNvSpPr>
                              <wps:spPr bwMode="auto">
                                <a:xfrm>
                                  <a:off x="214" y="222"/>
                                  <a:ext cx="75" cy="75"/>
                                </a:xfrm>
                                <a:custGeom>
                                  <a:avLst/>
                                  <a:gdLst>
                                    <a:gd name="T0" fmla="+- 0 252 215"/>
                                    <a:gd name="T1" fmla="*/ T0 w 75"/>
                                    <a:gd name="T2" fmla="+- 0 222 222"/>
                                    <a:gd name="T3" fmla="*/ 222 h 75"/>
                                    <a:gd name="T4" fmla="+- 0 238 215"/>
                                    <a:gd name="T5" fmla="*/ T4 w 75"/>
                                    <a:gd name="T6" fmla="+- 0 225 222"/>
                                    <a:gd name="T7" fmla="*/ 225 h 75"/>
                                    <a:gd name="T8" fmla="+- 0 226 215"/>
                                    <a:gd name="T9" fmla="*/ T8 w 75"/>
                                    <a:gd name="T10" fmla="+- 0 233 222"/>
                                    <a:gd name="T11" fmla="*/ 233 h 75"/>
                                    <a:gd name="T12" fmla="+- 0 218 215"/>
                                    <a:gd name="T13" fmla="*/ T12 w 75"/>
                                    <a:gd name="T14" fmla="+- 0 245 222"/>
                                    <a:gd name="T15" fmla="*/ 245 h 75"/>
                                    <a:gd name="T16" fmla="+- 0 215 215"/>
                                    <a:gd name="T17" fmla="*/ T16 w 75"/>
                                    <a:gd name="T18" fmla="+- 0 260 222"/>
                                    <a:gd name="T19" fmla="*/ 260 h 75"/>
                                    <a:gd name="T20" fmla="+- 0 218 215"/>
                                    <a:gd name="T21" fmla="*/ T20 w 75"/>
                                    <a:gd name="T22" fmla="+- 0 274 222"/>
                                    <a:gd name="T23" fmla="*/ 274 h 75"/>
                                    <a:gd name="T24" fmla="+- 0 226 215"/>
                                    <a:gd name="T25" fmla="*/ T24 w 75"/>
                                    <a:gd name="T26" fmla="+- 0 286 222"/>
                                    <a:gd name="T27" fmla="*/ 286 h 75"/>
                                    <a:gd name="T28" fmla="+- 0 238 215"/>
                                    <a:gd name="T29" fmla="*/ T28 w 75"/>
                                    <a:gd name="T30" fmla="+- 0 294 222"/>
                                    <a:gd name="T31" fmla="*/ 294 h 75"/>
                                    <a:gd name="T32" fmla="+- 0 252 215"/>
                                    <a:gd name="T33" fmla="*/ T32 w 75"/>
                                    <a:gd name="T34" fmla="+- 0 297 222"/>
                                    <a:gd name="T35" fmla="*/ 297 h 75"/>
                                    <a:gd name="T36" fmla="+- 0 267 215"/>
                                    <a:gd name="T37" fmla="*/ T36 w 75"/>
                                    <a:gd name="T38" fmla="+- 0 294 222"/>
                                    <a:gd name="T39" fmla="*/ 294 h 75"/>
                                    <a:gd name="T40" fmla="+- 0 279 215"/>
                                    <a:gd name="T41" fmla="*/ T40 w 75"/>
                                    <a:gd name="T42" fmla="+- 0 286 222"/>
                                    <a:gd name="T43" fmla="*/ 286 h 75"/>
                                    <a:gd name="T44" fmla="+- 0 287 215"/>
                                    <a:gd name="T45" fmla="*/ T44 w 75"/>
                                    <a:gd name="T46" fmla="+- 0 274 222"/>
                                    <a:gd name="T47" fmla="*/ 274 h 75"/>
                                    <a:gd name="T48" fmla="+- 0 290 215"/>
                                    <a:gd name="T49" fmla="*/ T48 w 75"/>
                                    <a:gd name="T50" fmla="+- 0 260 222"/>
                                    <a:gd name="T51" fmla="*/ 260 h 75"/>
                                    <a:gd name="T52" fmla="+- 0 287 215"/>
                                    <a:gd name="T53" fmla="*/ T52 w 75"/>
                                    <a:gd name="T54" fmla="+- 0 245 222"/>
                                    <a:gd name="T55" fmla="*/ 245 h 75"/>
                                    <a:gd name="T56" fmla="+- 0 279 215"/>
                                    <a:gd name="T57" fmla="*/ T56 w 75"/>
                                    <a:gd name="T58" fmla="+- 0 233 222"/>
                                    <a:gd name="T59" fmla="*/ 233 h 75"/>
                                    <a:gd name="T60" fmla="+- 0 267 215"/>
                                    <a:gd name="T61" fmla="*/ T60 w 75"/>
                                    <a:gd name="T62" fmla="+- 0 225 222"/>
                                    <a:gd name="T63" fmla="*/ 225 h 75"/>
                                    <a:gd name="T64" fmla="+- 0 252 21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291"/>
                              <wps:cNvSpPr>
                                <a:spLocks/>
                              </wps:cNvSpPr>
                              <wps:spPr bwMode="auto">
                                <a:xfrm>
                                  <a:off x="445" y="222"/>
                                  <a:ext cx="75" cy="75"/>
                                </a:xfrm>
                                <a:custGeom>
                                  <a:avLst/>
                                  <a:gdLst>
                                    <a:gd name="T0" fmla="+- 0 483 445"/>
                                    <a:gd name="T1" fmla="*/ T0 w 75"/>
                                    <a:gd name="T2" fmla="+- 0 222 222"/>
                                    <a:gd name="T3" fmla="*/ 222 h 75"/>
                                    <a:gd name="T4" fmla="+- 0 468 445"/>
                                    <a:gd name="T5" fmla="*/ T4 w 75"/>
                                    <a:gd name="T6" fmla="+- 0 225 222"/>
                                    <a:gd name="T7" fmla="*/ 225 h 75"/>
                                    <a:gd name="T8" fmla="+- 0 456 445"/>
                                    <a:gd name="T9" fmla="*/ T8 w 75"/>
                                    <a:gd name="T10" fmla="+- 0 233 222"/>
                                    <a:gd name="T11" fmla="*/ 233 h 75"/>
                                    <a:gd name="T12" fmla="+- 0 448 445"/>
                                    <a:gd name="T13" fmla="*/ T12 w 75"/>
                                    <a:gd name="T14" fmla="+- 0 245 222"/>
                                    <a:gd name="T15" fmla="*/ 245 h 75"/>
                                    <a:gd name="T16" fmla="+- 0 445 445"/>
                                    <a:gd name="T17" fmla="*/ T16 w 75"/>
                                    <a:gd name="T18" fmla="+- 0 260 222"/>
                                    <a:gd name="T19" fmla="*/ 260 h 75"/>
                                    <a:gd name="T20" fmla="+- 0 448 445"/>
                                    <a:gd name="T21" fmla="*/ T20 w 75"/>
                                    <a:gd name="T22" fmla="+- 0 274 222"/>
                                    <a:gd name="T23" fmla="*/ 274 h 75"/>
                                    <a:gd name="T24" fmla="+- 0 456 445"/>
                                    <a:gd name="T25" fmla="*/ T24 w 75"/>
                                    <a:gd name="T26" fmla="+- 0 286 222"/>
                                    <a:gd name="T27" fmla="*/ 286 h 75"/>
                                    <a:gd name="T28" fmla="+- 0 468 445"/>
                                    <a:gd name="T29" fmla="*/ T28 w 75"/>
                                    <a:gd name="T30" fmla="+- 0 294 222"/>
                                    <a:gd name="T31" fmla="*/ 294 h 75"/>
                                    <a:gd name="T32" fmla="+- 0 483 445"/>
                                    <a:gd name="T33" fmla="*/ T32 w 75"/>
                                    <a:gd name="T34" fmla="+- 0 297 222"/>
                                    <a:gd name="T35" fmla="*/ 297 h 75"/>
                                    <a:gd name="T36" fmla="+- 0 497 445"/>
                                    <a:gd name="T37" fmla="*/ T36 w 75"/>
                                    <a:gd name="T38" fmla="+- 0 294 222"/>
                                    <a:gd name="T39" fmla="*/ 294 h 75"/>
                                    <a:gd name="T40" fmla="+- 0 509 445"/>
                                    <a:gd name="T41" fmla="*/ T40 w 75"/>
                                    <a:gd name="T42" fmla="+- 0 286 222"/>
                                    <a:gd name="T43" fmla="*/ 286 h 75"/>
                                    <a:gd name="T44" fmla="+- 0 517 445"/>
                                    <a:gd name="T45" fmla="*/ T44 w 75"/>
                                    <a:gd name="T46" fmla="+- 0 274 222"/>
                                    <a:gd name="T47" fmla="*/ 274 h 75"/>
                                    <a:gd name="T48" fmla="+- 0 520 445"/>
                                    <a:gd name="T49" fmla="*/ T48 w 75"/>
                                    <a:gd name="T50" fmla="+- 0 260 222"/>
                                    <a:gd name="T51" fmla="*/ 260 h 75"/>
                                    <a:gd name="T52" fmla="+- 0 517 445"/>
                                    <a:gd name="T53" fmla="*/ T52 w 75"/>
                                    <a:gd name="T54" fmla="+- 0 245 222"/>
                                    <a:gd name="T55" fmla="*/ 245 h 75"/>
                                    <a:gd name="T56" fmla="+- 0 509 445"/>
                                    <a:gd name="T57" fmla="*/ T56 w 75"/>
                                    <a:gd name="T58" fmla="+- 0 233 222"/>
                                    <a:gd name="T59" fmla="*/ 233 h 75"/>
                                    <a:gd name="T60" fmla="+- 0 497 445"/>
                                    <a:gd name="T61" fmla="*/ T60 w 75"/>
                                    <a:gd name="T62" fmla="+- 0 225 222"/>
                                    <a:gd name="T63" fmla="*/ 225 h 75"/>
                                    <a:gd name="T64" fmla="+- 0 483 44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4D2E30" id="Group 290" o:spid="_x0000_s1026" style="width:36.75pt;height:36.75pt;mso-position-horizontal-relative:char;mso-position-vertical-relative:line"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">
                      <v:shape id="Freeform 296" o:spid="_x0000_s1027" style="position:absolute;left: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" path="m360,l287,7,219,28,158,61r-53,44l61,158,28,219,7,287,,360r7,72l28,500r33,61l105,614r53,44l219,691r68,21l360,720r72,-8l500,691r61,-33l614,614r44,-53l691,500r21,-68l720,360r-8,-73l691,219,658,158,614,105,561,61,500,28,432,7,360,xe" filled="f">
                        <v:path arrowok="t" o:connecttype="custom" o:connectlocs="360,8;287,15;219,36;158,69;105,113;61,166;28,227;7,295;0,368;7,440;28,508;61,569;105,622;158,666;219,699;287,720;360,728;432,720;500,699;561,666;614,622;658,569;691,508;712,440;720,368;712,295;691,227;658,166;614,113;561,69;500,36;432,15;360,8" o:connectangles="0,0,0,0,0,0,0,0,0,0,0,0,0,0,0,0,0,0,0,0,0,0,0,0,0,0,0,0,0,0,0,0,0"/>
                      </v:shape>
                      <v:shape id="Freeform 295" o:spid="_x0000_s1028" style="position:absolute;left:172;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" path="m,l65,37r65,22l195,67r64,-8l324,37,389,e" filled="f">
                        <v:path arrowok="t" o:connecttype="custom" o:connectlocs="0,525;65,562;130,584;195,592;259,584;324,562;389,525" o:connectangles="0,0,0,0,0,0,0"/>
                      </v:shape>
                      <v:shape id="Freeform 294" o:spid="_x0000_s1029" style="position:absolute;left:21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293" o:spid="_x0000_s1030" style="position:absolute;left:44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292" o:spid="_x0000_s1031" style="position:absolute;left:21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" path="m37,l23,3,11,11,3,23,,38,3,52r8,12l23,72r14,3l52,72,64,64,72,52,75,38,72,23,64,11,52,3,37,xe" filled="f">
                        <v:path arrowok="t" o:connecttype="custom" o:connectlocs="37,222;23,225;11,233;3,245;0,260;3,274;11,286;23,294;37,297;52,294;64,286;72,274;75,260;72,245;64,233;52,225;37,222" o:connectangles="0,0,0,0,0,0,0,0,0,0,0,0,0,0,0,0,0"/>
                      </v:shape>
                      <v:shape id="Freeform 291" o:spid="_x0000_s1032" style="position:absolute;left:44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" path="m38,l23,3,11,11,3,23,,38,3,52r8,12l23,72r15,3l52,72,64,64,72,52,75,38,72,23,64,11,52,3,38,xe" filled="f">
                        <v:path arrowok="t" o:connecttype="custom" o:connectlocs="38,222;23,225;11,233;3,245;0,260;3,274;11,286;23,294;38,297;52,294;64,286;72,274;75,260;72,245;64,233;52,225;38,222" o:connectangles="0,0,0,0,0,0,0,0,0,0,0,0,0,0,0,0,0"/>
                      </v:shape>
                      <w10:anchorlock/>
                    </v:group>
                  </w:pict>
                </mc:Fallback>
              </mc:AlternateContent>
            </w:r>
          </w:p>
          <w:p w14:paraId="0ADA632B" w14:textId="77777777" w:rsidR="000820B7" w:rsidRDefault="000820B7">
            <w:pPr>
              <w:pStyle w:val="TableParagraph"/>
              <w:spacing w:before="3"/>
              <w:rPr>
                <w:b/>
                <w:sz w:val="11"/>
              </w:rPr>
            </w:pPr>
          </w:p>
          <w:p w14:paraId="771B1101" w14:textId="74026A1A" w:rsidR="000820B7" w:rsidRDefault="00CD75FB">
            <w:pPr>
              <w:pStyle w:val="TableParagraph"/>
              <w:tabs>
                <w:tab w:val="left" w:pos="2180"/>
              </w:tabs>
              <w:ind w:left="380"/>
              <w:rPr>
                <w:sz w:val="20"/>
              </w:rPr>
            </w:pPr>
            <w:r>
              <w:rPr>
                <w:noProof/>
                <w:sz w:val="20"/>
              </w:rPr>
              <mc:AlternateContent>
                <mc:Choice Requires="wpg">
                  <w:drawing>
                    <wp:inline distT="0" distB="0" distL="0" distR="0" wp14:anchorId="5BA2BE64" wp14:editId="2699C40A">
                      <wp:extent cx="581025" cy="581025"/>
                      <wp:effectExtent l="28575" t="28575" r="28575" b="28575"/>
                      <wp:docPr id="42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581025"/>
                                <a:chOff x="0" y="0"/>
                                <a:chExt cx="915" cy="915"/>
                              </a:xfrm>
                            </wpg:grpSpPr>
                            <wps:wsp>
                              <wps:cNvPr id="421" name="Freeform 289"/>
                              <wps:cNvSpPr>
                                <a:spLocks/>
                              </wps:cNvSpPr>
                              <wps:spPr bwMode="auto">
                                <a:xfrm>
                                  <a:off x="7" y="7"/>
                                  <a:ext cx="900" cy="900"/>
                                </a:xfrm>
                                <a:custGeom>
                                  <a:avLst/>
                                  <a:gdLst>
                                    <a:gd name="T0" fmla="+- 0 908 8"/>
                                    <a:gd name="T1" fmla="*/ T0 w 900"/>
                                    <a:gd name="T2" fmla="+- 0 457 8"/>
                                    <a:gd name="T3" fmla="*/ 457 h 900"/>
                                    <a:gd name="T4" fmla="+- 0 537 8"/>
                                    <a:gd name="T5" fmla="*/ T4 w 900"/>
                                    <a:gd name="T6" fmla="+- 0 378 8"/>
                                    <a:gd name="T7" fmla="*/ 378 h 900"/>
                                    <a:gd name="T8" fmla="+- 0 458 8"/>
                                    <a:gd name="T9" fmla="*/ T8 w 900"/>
                                    <a:gd name="T10" fmla="+- 0 8 8"/>
                                    <a:gd name="T11" fmla="*/ 8 h 900"/>
                                    <a:gd name="T12" fmla="+- 0 378 8"/>
                                    <a:gd name="T13" fmla="*/ T12 w 900"/>
                                    <a:gd name="T14" fmla="+- 0 378 8"/>
                                    <a:gd name="T15" fmla="*/ 378 h 900"/>
                                    <a:gd name="T16" fmla="+- 0 8 8"/>
                                    <a:gd name="T17" fmla="*/ T16 w 900"/>
                                    <a:gd name="T18" fmla="+- 0 457 8"/>
                                    <a:gd name="T19" fmla="*/ 457 h 900"/>
                                    <a:gd name="T20" fmla="+- 0 378 8"/>
                                    <a:gd name="T21" fmla="*/ T20 w 900"/>
                                    <a:gd name="T22" fmla="+- 0 537 8"/>
                                    <a:gd name="T23" fmla="*/ 537 h 900"/>
                                    <a:gd name="T24" fmla="+- 0 458 8"/>
                                    <a:gd name="T25" fmla="*/ T24 w 900"/>
                                    <a:gd name="T26" fmla="+- 0 907 8"/>
                                    <a:gd name="T27" fmla="*/ 907 h 900"/>
                                    <a:gd name="T28" fmla="+- 0 537 8"/>
                                    <a:gd name="T29" fmla="*/ T28 w 900"/>
                                    <a:gd name="T30" fmla="+- 0 537 8"/>
                                    <a:gd name="T31" fmla="*/ 537 h 900"/>
                                    <a:gd name="T32" fmla="+- 0 908 8"/>
                                    <a:gd name="T33" fmla="*/ T32 w 900"/>
                                    <a:gd name="T34" fmla="+- 0 457 8"/>
                                    <a:gd name="T35" fmla="*/ 45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900">
                                      <a:moveTo>
                                        <a:pt x="900" y="449"/>
                                      </a:moveTo>
                                      <a:lnTo>
                                        <a:pt x="529" y="370"/>
                                      </a:lnTo>
                                      <a:lnTo>
                                        <a:pt x="450" y="0"/>
                                      </a:lnTo>
                                      <a:lnTo>
                                        <a:pt x="370" y="370"/>
                                      </a:lnTo>
                                      <a:lnTo>
                                        <a:pt x="0" y="449"/>
                                      </a:lnTo>
                                      <a:lnTo>
                                        <a:pt x="370" y="529"/>
                                      </a:lnTo>
                                      <a:lnTo>
                                        <a:pt x="450" y="899"/>
                                      </a:lnTo>
                                      <a:lnTo>
                                        <a:pt x="529" y="529"/>
                                      </a:lnTo>
                                      <a:lnTo>
                                        <a:pt x="900" y="4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B8F2FE" id="Group 288" o:spid="_x0000_s1026" style="width:45.75pt;height:45.75pt;mso-position-horizontal-relative:char;mso-position-vertical-relative:line" coordsize="91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">
                      <v:shape id="Freeform 289" o:spid="_x0000_s1027" style="position:absolute;left:7;top: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" path="m900,449l529,370,450,,370,370,,449r370,80l450,899,529,529,900,449xe" filled="f">
                        <v:path arrowok="t" o:connecttype="custom" o:connectlocs="900,457;529,378;450,8;370,378;0,457;370,537;450,907;529,537;900,457" o:connectangles="0,0,0,0,0,0,0,0,0"/>
                      </v:shape>
                      <w10:anchorlock/>
                    </v:group>
                  </w:pict>
                </mc:Fallback>
              </mc:AlternateContent>
            </w:r>
            <w:r w:rsidR="00447348">
              <w:rPr>
                <w:sz w:val="20"/>
              </w:rPr>
              <w:tab/>
            </w:r>
            <w:r>
              <w:rPr>
                <w:noProof/>
                <w:position w:val="45"/>
                <w:sz w:val="20"/>
              </w:rPr>
              <mc:AlternateContent>
                <mc:Choice Requires="wpg">
                  <w:drawing>
                    <wp:inline distT="0" distB="0" distL="0" distR="0" wp14:anchorId="71856957" wp14:editId="6E795931">
                      <wp:extent cx="695325" cy="295275"/>
                      <wp:effectExtent l="9525" t="9525" r="9525" b="0"/>
                      <wp:docPr id="41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419" name="Freeform 287"/>
                              <wps:cNvSpPr>
                                <a:spLocks/>
                              </wps:cNvSpPr>
                              <wps:spPr bwMode="auto">
                                <a:xfrm>
                                  <a:off x="7" y="7"/>
                                  <a:ext cx="1080" cy="450"/>
                                </a:xfrm>
                                <a:custGeom>
                                  <a:avLst/>
                                  <a:gdLst>
                                    <a:gd name="T0" fmla="+- 0 278 8"/>
                                    <a:gd name="T1" fmla="*/ T0 w 1080"/>
                                    <a:gd name="T2" fmla="+- 0 457 8"/>
                                    <a:gd name="T3" fmla="*/ 457 h 450"/>
                                    <a:gd name="T4" fmla="+- 0 291 8"/>
                                    <a:gd name="T5" fmla="*/ T4 w 1080"/>
                                    <a:gd name="T6" fmla="+- 0 386 8"/>
                                    <a:gd name="T7" fmla="*/ 386 h 450"/>
                                    <a:gd name="T8" fmla="+- 0 330 8"/>
                                    <a:gd name="T9" fmla="*/ T8 w 1080"/>
                                    <a:gd name="T10" fmla="+- 0 325 8"/>
                                    <a:gd name="T11" fmla="*/ 325 h 450"/>
                                    <a:gd name="T12" fmla="+- 0 388 8"/>
                                    <a:gd name="T13" fmla="*/ T12 w 1080"/>
                                    <a:gd name="T14" fmla="+- 0 276 8"/>
                                    <a:gd name="T15" fmla="*/ 276 h 450"/>
                                    <a:gd name="T16" fmla="+- 0 462 8"/>
                                    <a:gd name="T17" fmla="*/ T16 w 1080"/>
                                    <a:gd name="T18" fmla="+- 0 244 8"/>
                                    <a:gd name="T19" fmla="*/ 244 h 450"/>
                                    <a:gd name="T20" fmla="+- 0 548 8"/>
                                    <a:gd name="T21" fmla="*/ T20 w 1080"/>
                                    <a:gd name="T22" fmla="+- 0 232 8"/>
                                    <a:gd name="T23" fmla="*/ 232 h 450"/>
                                    <a:gd name="T24" fmla="+- 0 633 8"/>
                                    <a:gd name="T25" fmla="*/ T24 w 1080"/>
                                    <a:gd name="T26" fmla="+- 0 244 8"/>
                                    <a:gd name="T27" fmla="*/ 244 h 450"/>
                                    <a:gd name="T28" fmla="+- 0 707 8"/>
                                    <a:gd name="T29" fmla="*/ T28 w 1080"/>
                                    <a:gd name="T30" fmla="+- 0 276 8"/>
                                    <a:gd name="T31" fmla="*/ 276 h 450"/>
                                    <a:gd name="T32" fmla="+- 0 765 8"/>
                                    <a:gd name="T33" fmla="*/ T32 w 1080"/>
                                    <a:gd name="T34" fmla="+- 0 325 8"/>
                                    <a:gd name="T35" fmla="*/ 325 h 450"/>
                                    <a:gd name="T36" fmla="+- 0 804 8"/>
                                    <a:gd name="T37" fmla="*/ T36 w 1080"/>
                                    <a:gd name="T38" fmla="+- 0 386 8"/>
                                    <a:gd name="T39" fmla="*/ 386 h 450"/>
                                    <a:gd name="T40" fmla="+- 0 818 8"/>
                                    <a:gd name="T41" fmla="*/ T40 w 1080"/>
                                    <a:gd name="T42" fmla="+- 0 457 8"/>
                                    <a:gd name="T43" fmla="*/ 457 h 450"/>
                                    <a:gd name="T44" fmla="+- 0 1088 8"/>
                                    <a:gd name="T45" fmla="*/ T44 w 1080"/>
                                    <a:gd name="T46" fmla="+- 0 457 8"/>
                                    <a:gd name="T47" fmla="*/ 457 h 450"/>
                                    <a:gd name="T48" fmla="+- 0 1082 8"/>
                                    <a:gd name="T49" fmla="*/ T48 w 1080"/>
                                    <a:gd name="T50" fmla="+- 0 391 8"/>
                                    <a:gd name="T51" fmla="*/ 391 h 450"/>
                                    <a:gd name="T52" fmla="+- 0 1065 8"/>
                                    <a:gd name="T53" fmla="*/ T52 w 1080"/>
                                    <a:gd name="T54" fmla="+- 0 328 8"/>
                                    <a:gd name="T55" fmla="*/ 328 h 450"/>
                                    <a:gd name="T56" fmla="+- 0 1037 8"/>
                                    <a:gd name="T57" fmla="*/ T56 w 1080"/>
                                    <a:gd name="T58" fmla="+- 0 268 8"/>
                                    <a:gd name="T59" fmla="*/ 268 h 450"/>
                                    <a:gd name="T60" fmla="+- 0 1000 8"/>
                                    <a:gd name="T61" fmla="*/ T60 w 1080"/>
                                    <a:gd name="T62" fmla="+- 0 212 8"/>
                                    <a:gd name="T63" fmla="*/ 212 h 450"/>
                                    <a:gd name="T64" fmla="+- 0 955 8"/>
                                    <a:gd name="T65" fmla="*/ T64 w 1080"/>
                                    <a:gd name="T66" fmla="+- 0 162 8"/>
                                    <a:gd name="T67" fmla="*/ 162 h 450"/>
                                    <a:gd name="T68" fmla="+- 0 902 8"/>
                                    <a:gd name="T69" fmla="*/ T68 w 1080"/>
                                    <a:gd name="T70" fmla="+- 0 118 8"/>
                                    <a:gd name="T71" fmla="*/ 118 h 450"/>
                                    <a:gd name="T72" fmla="+- 0 842 8"/>
                                    <a:gd name="T73" fmla="*/ T72 w 1080"/>
                                    <a:gd name="T74" fmla="+- 0 80 8"/>
                                    <a:gd name="T75" fmla="*/ 80 h 450"/>
                                    <a:gd name="T76" fmla="+- 0 775 8"/>
                                    <a:gd name="T77" fmla="*/ T76 w 1080"/>
                                    <a:gd name="T78" fmla="+- 0 49 8"/>
                                    <a:gd name="T79" fmla="*/ 49 h 450"/>
                                    <a:gd name="T80" fmla="+- 0 703 8"/>
                                    <a:gd name="T81" fmla="*/ T80 w 1080"/>
                                    <a:gd name="T82" fmla="+- 0 27 8"/>
                                    <a:gd name="T83" fmla="*/ 27 h 450"/>
                                    <a:gd name="T84" fmla="+- 0 627 8"/>
                                    <a:gd name="T85" fmla="*/ T84 w 1080"/>
                                    <a:gd name="T86" fmla="+- 0 12 8"/>
                                    <a:gd name="T87" fmla="*/ 12 h 450"/>
                                    <a:gd name="T88" fmla="+- 0 548 8"/>
                                    <a:gd name="T89" fmla="*/ T88 w 1080"/>
                                    <a:gd name="T90" fmla="+- 0 8 8"/>
                                    <a:gd name="T91" fmla="*/ 8 h 450"/>
                                    <a:gd name="T92" fmla="+- 0 468 8"/>
                                    <a:gd name="T93" fmla="*/ T92 w 1080"/>
                                    <a:gd name="T94" fmla="+- 0 12 8"/>
                                    <a:gd name="T95" fmla="*/ 12 h 450"/>
                                    <a:gd name="T96" fmla="+- 0 392 8"/>
                                    <a:gd name="T97" fmla="*/ T96 w 1080"/>
                                    <a:gd name="T98" fmla="+- 0 27 8"/>
                                    <a:gd name="T99" fmla="*/ 27 h 450"/>
                                    <a:gd name="T100" fmla="+- 0 320 8"/>
                                    <a:gd name="T101" fmla="*/ T100 w 1080"/>
                                    <a:gd name="T102" fmla="+- 0 49 8"/>
                                    <a:gd name="T103" fmla="*/ 49 h 450"/>
                                    <a:gd name="T104" fmla="+- 0 253 8"/>
                                    <a:gd name="T105" fmla="*/ T104 w 1080"/>
                                    <a:gd name="T106" fmla="+- 0 80 8"/>
                                    <a:gd name="T107" fmla="*/ 80 h 450"/>
                                    <a:gd name="T108" fmla="+- 0 193 8"/>
                                    <a:gd name="T109" fmla="*/ T108 w 1080"/>
                                    <a:gd name="T110" fmla="+- 0 118 8"/>
                                    <a:gd name="T111" fmla="*/ 118 h 450"/>
                                    <a:gd name="T112" fmla="+- 0 140 8"/>
                                    <a:gd name="T113" fmla="*/ T112 w 1080"/>
                                    <a:gd name="T114" fmla="+- 0 162 8"/>
                                    <a:gd name="T115" fmla="*/ 162 h 450"/>
                                    <a:gd name="T116" fmla="+- 0 95 8"/>
                                    <a:gd name="T117" fmla="*/ T116 w 1080"/>
                                    <a:gd name="T118" fmla="+- 0 212 8"/>
                                    <a:gd name="T119" fmla="*/ 212 h 450"/>
                                    <a:gd name="T120" fmla="+- 0 58 8"/>
                                    <a:gd name="T121" fmla="*/ T120 w 1080"/>
                                    <a:gd name="T122" fmla="+- 0 268 8"/>
                                    <a:gd name="T123" fmla="*/ 268 h 450"/>
                                    <a:gd name="T124" fmla="+- 0 30 8"/>
                                    <a:gd name="T125" fmla="*/ T124 w 1080"/>
                                    <a:gd name="T126" fmla="+- 0 328 8"/>
                                    <a:gd name="T127" fmla="*/ 328 h 450"/>
                                    <a:gd name="T128" fmla="+- 0 13 8"/>
                                    <a:gd name="T129" fmla="*/ T128 w 1080"/>
                                    <a:gd name="T130" fmla="+- 0 391 8"/>
                                    <a:gd name="T131" fmla="*/ 391 h 450"/>
                                    <a:gd name="T132" fmla="+- 0 8 8"/>
                                    <a:gd name="T133" fmla="*/ T132 w 1080"/>
                                    <a:gd name="T134" fmla="+- 0 457 8"/>
                                    <a:gd name="T135" fmla="*/ 457 h 450"/>
                                    <a:gd name="T136" fmla="+- 0 278 8"/>
                                    <a:gd name="T137" fmla="*/ T136 w 1080"/>
                                    <a:gd name="T138" fmla="+- 0 457 8"/>
                                    <a:gd name="T139" fmla="*/ 45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80" h="450">
                                      <a:moveTo>
                                        <a:pt x="270" y="449"/>
                                      </a:moveTo>
                                      <a:lnTo>
                                        <a:pt x="283" y="378"/>
                                      </a:lnTo>
                                      <a:lnTo>
                                        <a:pt x="322" y="317"/>
                                      </a:lnTo>
                                      <a:lnTo>
                                        <a:pt x="380" y="268"/>
                                      </a:lnTo>
                                      <a:lnTo>
                                        <a:pt x="454" y="236"/>
                                      </a:lnTo>
                                      <a:lnTo>
                                        <a:pt x="540" y="224"/>
                                      </a:lnTo>
                                      <a:lnTo>
                                        <a:pt x="625" y="236"/>
                                      </a:lnTo>
                                      <a:lnTo>
                                        <a:pt x="699" y="268"/>
                                      </a:lnTo>
                                      <a:lnTo>
                                        <a:pt x="757" y="317"/>
                                      </a:lnTo>
                                      <a:lnTo>
                                        <a:pt x="796" y="378"/>
                                      </a:lnTo>
                                      <a:lnTo>
                                        <a:pt x="810" y="449"/>
                                      </a:lnTo>
                                      <a:lnTo>
                                        <a:pt x="1080" y="449"/>
                                      </a:lnTo>
                                      <a:lnTo>
                                        <a:pt x="1074" y="383"/>
                                      </a:lnTo>
                                      <a:lnTo>
                                        <a:pt x="1057" y="320"/>
                                      </a:lnTo>
                                      <a:lnTo>
                                        <a:pt x="1029" y="260"/>
                                      </a:lnTo>
                                      <a:lnTo>
                                        <a:pt x="992" y="204"/>
                                      </a:lnTo>
                                      <a:lnTo>
                                        <a:pt x="947" y="154"/>
                                      </a:lnTo>
                                      <a:lnTo>
                                        <a:pt x="894" y="110"/>
                                      </a:lnTo>
                                      <a:lnTo>
                                        <a:pt x="834" y="72"/>
                                      </a:lnTo>
                                      <a:lnTo>
                                        <a:pt x="767" y="41"/>
                                      </a:lnTo>
                                      <a:lnTo>
                                        <a:pt x="695" y="19"/>
                                      </a:lnTo>
                                      <a:lnTo>
                                        <a:pt x="619" y="4"/>
                                      </a:lnTo>
                                      <a:lnTo>
                                        <a:pt x="540" y="0"/>
                                      </a:lnTo>
                                      <a:lnTo>
                                        <a:pt x="460" y="4"/>
                                      </a:lnTo>
                                      <a:lnTo>
                                        <a:pt x="384" y="19"/>
                                      </a:lnTo>
                                      <a:lnTo>
                                        <a:pt x="312" y="41"/>
                                      </a:lnTo>
                                      <a:lnTo>
                                        <a:pt x="245" y="72"/>
                                      </a:lnTo>
                                      <a:lnTo>
                                        <a:pt x="185" y="110"/>
                                      </a:lnTo>
                                      <a:lnTo>
                                        <a:pt x="132" y="154"/>
                                      </a:lnTo>
                                      <a:lnTo>
                                        <a:pt x="87" y="204"/>
                                      </a:lnTo>
                                      <a:lnTo>
                                        <a:pt x="50" y="260"/>
                                      </a:lnTo>
                                      <a:lnTo>
                                        <a:pt x="22" y="320"/>
                                      </a:lnTo>
                                      <a:lnTo>
                                        <a:pt x="5" y="383"/>
                                      </a:lnTo>
                                      <a:lnTo>
                                        <a:pt x="0" y="449"/>
                                      </a:lnTo>
                                      <a:lnTo>
                                        <a:pt x="270" y="4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108727" id="Group 286" o:spid="_x0000_s1026"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">
                      <v:shape id="Freeform 287" o:spid="_x0000_s1027" style="position:absolute;left:7;top:7;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" path="m270,449r13,-71l322,317r58,-49l454,236r86,-12l625,236r74,32l757,317r39,61l810,449r270,l1074,383r-17,-63l1029,260,992,204,947,154,894,110,834,72,767,41,695,19,619,4,540,,460,4,384,19,312,41,245,72r-60,38l132,154,87,204,50,260,22,320,5,383,,449r270,xe" filled="f">
                        <v:path arrowok="t" o:connecttype="custom" o:connectlocs="270,457;283,386;322,325;380,276;454,244;540,232;625,244;699,276;757,325;796,386;810,457;1080,457;1074,391;1057,328;1029,268;992,212;947,162;894,118;834,80;767,49;695,27;619,12;540,8;460,12;384,27;312,49;245,80;185,118;132,162;87,212;50,268;22,328;5,391;0,457;270,457" o:connectangles="0,0,0,0,0,0,0,0,0,0,0,0,0,0,0,0,0,0,0,0,0,0,0,0,0,0,0,0,0,0,0,0,0,0,0"/>
                      </v:shape>
                      <w10:anchorlock/>
                    </v:group>
                  </w:pict>
                </mc:Fallback>
              </mc:AlternateContent>
            </w:r>
          </w:p>
        </w:tc>
        <w:tc>
          <w:tcPr>
            <w:tcW w:w="3349" w:type="dxa"/>
            <w:tcBorders>
              <w:right w:val="single" w:sz="6" w:space="0" w:color="000000"/>
            </w:tcBorders>
          </w:tcPr>
          <w:p w14:paraId="64684FE4" w14:textId="77777777" w:rsidR="000820B7" w:rsidRDefault="000820B7">
            <w:pPr>
              <w:pStyle w:val="TableParagraph"/>
              <w:spacing w:before="10" w:after="1"/>
              <w:rPr>
                <w:b/>
                <w:sz w:val="14"/>
              </w:rPr>
            </w:pPr>
          </w:p>
          <w:p w14:paraId="10CDD9D6" w14:textId="48023198" w:rsidR="000820B7" w:rsidRDefault="00CD75FB">
            <w:pPr>
              <w:pStyle w:val="TableParagraph"/>
              <w:tabs>
                <w:tab w:val="left" w:pos="2104"/>
              </w:tabs>
              <w:ind w:left="92"/>
              <w:rPr>
                <w:sz w:val="20"/>
              </w:rPr>
            </w:pPr>
            <w:r>
              <w:rPr>
                <w:noProof/>
                <w:sz w:val="20"/>
              </w:rPr>
              <mc:AlternateContent>
                <mc:Choice Requires="wpg">
                  <w:drawing>
                    <wp:inline distT="0" distB="0" distL="0" distR="0" wp14:anchorId="488089D8" wp14:editId="27461E39">
                      <wp:extent cx="695325" cy="581025"/>
                      <wp:effectExtent l="28575" t="28575" r="28575" b="0"/>
                      <wp:docPr id="41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581025"/>
                                <a:chOff x="0" y="0"/>
                                <a:chExt cx="1095" cy="915"/>
                              </a:xfrm>
                            </wpg:grpSpPr>
                            <wps:wsp>
                              <wps:cNvPr id="417" name="Freeform 285"/>
                              <wps:cNvSpPr>
                                <a:spLocks/>
                              </wps:cNvSpPr>
                              <wps:spPr bwMode="auto">
                                <a:xfrm>
                                  <a:off x="7" y="7"/>
                                  <a:ext cx="1080" cy="900"/>
                                </a:xfrm>
                                <a:custGeom>
                                  <a:avLst/>
                                  <a:gdLst>
                                    <a:gd name="T0" fmla="+- 0 1088 8"/>
                                    <a:gd name="T1" fmla="*/ T0 w 1080"/>
                                    <a:gd name="T2" fmla="+- 0 458 8"/>
                                    <a:gd name="T3" fmla="*/ 458 h 900"/>
                                    <a:gd name="T4" fmla="+- 0 643 8"/>
                                    <a:gd name="T5" fmla="*/ T4 w 1080"/>
                                    <a:gd name="T6" fmla="+- 0 378 8"/>
                                    <a:gd name="T7" fmla="*/ 378 h 900"/>
                                    <a:gd name="T8" fmla="+- 0 548 8"/>
                                    <a:gd name="T9" fmla="*/ T8 w 1080"/>
                                    <a:gd name="T10" fmla="+- 0 8 8"/>
                                    <a:gd name="T11" fmla="*/ 8 h 900"/>
                                    <a:gd name="T12" fmla="+- 0 452 8"/>
                                    <a:gd name="T13" fmla="*/ T12 w 1080"/>
                                    <a:gd name="T14" fmla="+- 0 378 8"/>
                                    <a:gd name="T15" fmla="*/ 378 h 900"/>
                                    <a:gd name="T16" fmla="+- 0 8 8"/>
                                    <a:gd name="T17" fmla="*/ T16 w 1080"/>
                                    <a:gd name="T18" fmla="+- 0 458 8"/>
                                    <a:gd name="T19" fmla="*/ 458 h 900"/>
                                    <a:gd name="T20" fmla="+- 0 452 8"/>
                                    <a:gd name="T21" fmla="*/ T20 w 1080"/>
                                    <a:gd name="T22" fmla="+- 0 537 8"/>
                                    <a:gd name="T23" fmla="*/ 537 h 900"/>
                                    <a:gd name="T24" fmla="+- 0 548 8"/>
                                    <a:gd name="T25" fmla="*/ T24 w 1080"/>
                                    <a:gd name="T26" fmla="+- 0 908 8"/>
                                    <a:gd name="T27" fmla="*/ 908 h 900"/>
                                    <a:gd name="T28" fmla="+- 0 643 8"/>
                                    <a:gd name="T29" fmla="*/ T28 w 1080"/>
                                    <a:gd name="T30" fmla="+- 0 537 8"/>
                                    <a:gd name="T31" fmla="*/ 537 h 900"/>
                                    <a:gd name="T32" fmla="+- 0 1088 8"/>
                                    <a:gd name="T33" fmla="*/ T32 w 1080"/>
                                    <a:gd name="T34" fmla="+- 0 458 8"/>
                                    <a:gd name="T35" fmla="*/ 45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900">
                                      <a:moveTo>
                                        <a:pt x="1080" y="450"/>
                                      </a:moveTo>
                                      <a:lnTo>
                                        <a:pt x="635" y="370"/>
                                      </a:lnTo>
                                      <a:lnTo>
                                        <a:pt x="540" y="0"/>
                                      </a:lnTo>
                                      <a:lnTo>
                                        <a:pt x="444" y="370"/>
                                      </a:lnTo>
                                      <a:lnTo>
                                        <a:pt x="0" y="450"/>
                                      </a:lnTo>
                                      <a:lnTo>
                                        <a:pt x="444" y="529"/>
                                      </a:lnTo>
                                      <a:lnTo>
                                        <a:pt x="540" y="900"/>
                                      </a:lnTo>
                                      <a:lnTo>
                                        <a:pt x="635" y="529"/>
                                      </a:lnTo>
                                      <a:lnTo>
                                        <a:pt x="108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341CB7" id="Group 284" o:spid="_x0000_s1026" style="width:54.75pt;height:45.75pt;mso-position-horizontal-relative:char;mso-position-vertical-relative:line" coordsize="10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">
                      <v:shape id="Freeform 285" o:spid="_x0000_s1027" style="position:absolute;left:7;top:7;width:1080;height:900;visibility:visible;mso-wrap-style:square;v-text-anchor:top" coordsize="10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" path="m1080,450l635,370,540,,444,370,,450r444,79l540,900,635,529r445,-79xe" filled="f">
                        <v:path arrowok="t" o:connecttype="custom" o:connectlocs="1080,458;635,378;540,8;444,378;0,458;444,537;540,908;635,537;1080,458" o:connectangles="0,0,0,0,0,0,0,0,0"/>
                      </v:shape>
                      <w10:anchorlock/>
                    </v:group>
                  </w:pict>
                </mc:Fallback>
              </mc:AlternateContent>
            </w:r>
            <w:r w:rsidR="00447348">
              <w:rPr>
                <w:sz w:val="20"/>
              </w:rPr>
              <w:tab/>
            </w:r>
            <w:r>
              <w:rPr>
                <w:noProof/>
                <w:position w:val="31"/>
                <w:sz w:val="20"/>
              </w:rPr>
              <mc:AlternateContent>
                <mc:Choice Requires="wpg">
                  <w:drawing>
                    <wp:inline distT="0" distB="0" distL="0" distR="0" wp14:anchorId="378DCC67" wp14:editId="3F99FAD9">
                      <wp:extent cx="695325" cy="352425"/>
                      <wp:effectExtent l="9525" t="9525" r="9525" b="0"/>
                      <wp:docPr id="41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352425"/>
                                <a:chOff x="0" y="0"/>
                                <a:chExt cx="1095" cy="555"/>
                              </a:xfrm>
                            </wpg:grpSpPr>
                            <wps:wsp>
                              <wps:cNvPr id="415" name="Freeform 283"/>
                              <wps:cNvSpPr>
                                <a:spLocks/>
                              </wps:cNvSpPr>
                              <wps:spPr bwMode="auto">
                                <a:xfrm>
                                  <a:off x="7" y="7"/>
                                  <a:ext cx="1080" cy="540"/>
                                </a:xfrm>
                                <a:custGeom>
                                  <a:avLst/>
                                  <a:gdLst>
                                    <a:gd name="T0" fmla="+- 0 278 8"/>
                                    <a:gd name="T1" fmla="*/ T0 w 1080"/>
                                    <a:gd name="T2" fmla="+- 0 548 8"/>
                                    <a:gd name="T3" fmla="*/ 548 h 540"/>
                                    <a:gd name="T4" fmla="+- 0 287 8"/>
                                    <a:gd name="T5" fmla="*/ T4 w 1080"/>
                                    <a:gd name="T6" fmla="+- 0 476 8"/>
                                    <a:gd name="T7" fmla="*/ 476 h 540"/>
                                    <a:gd name="T8" fmla="+- 0 314 8"/>
                                    <a:gd name="T9" fmla="*/ T8 w 1080"/>
                                    <a:gd name="T10" fmla="+- 0 411 8"/>
                                    <a:gd name="T11" fmla="*/ 411 h 540"/>
                                    <a:gd name="T12" fmla="+- 0 357 8"/>
                                    <a:gd name="T13" fmla="*/ T12 w 1080"/>
                                    <a:gd name="T14" fmla="+- 0 357 8"/>
                                    <a:gd name="T15" fmla="*/ 357 h 540"/>
                                    <a:gd name="T16" fmla="+- 0 411 8"/>
                                    <a:gd name="T17" fmla="*/ T16 w 1080"/>
                                    <a:gd name="T18" fmla="+- 0 314 8"/>
                                    <a:gd name="T19" fmla="*/ 314 h 540"/>
                                    <a:gd name="T20" fmla="+- 0 476 8"/>
                                    <a:gd name="T21" fmla="*/ T20 w 1080"/>
                                    <a:gd name="T22" fmla="+- 0 287 8"/>
                                    <a:gd name="T23" fmla="*/ 287 h 540"/>
                                    <a:gd name="T24" fmla="+- 0 548 8"/>
                                    <a:gd name="T25" fmla="*/ T24 w 1080"/>
                                    <a:gd name="T26" fmla="+- 0 278 8"/>
                                    <a:gd name="T27" fmla="*/ 278 h 540"/>
                                    <a:gd name="T28" fmla="+- 0 619 8"/>
                                    <a:gd name="T29" fmla="*/ T28 w 1080"/>
                                    <a:gd name="T30" fmla="+- 0 287 8"/>
                                    <a:gd name="T31" fmla="*/ 287 h 540"/>
                                    <a:gd name="T32" fmla="+- 0 684 8"/>
                                    <a:gd name="T33" fmla="*/ T32 w 1080"/>
                                    <a:gd name="T34" fmla="+- 0 314 8"/>
                                    <a:gd name="T35" fmla="*/ 314 h 540"/>
                                    <a:gd name="T36" fmla="+- 0 738 8"/>
                                    <a:gd name="T37" fmla="*/ T36 w 1080"/>
                                    <a:gd name="T38" fmla="+- 0 357 8"/>
                                    <a:gd name="T39" fmla="*/ 357 h 540"/>
                                    <a:gd name="T40" fmla="+- 0 781 8"/>
                                    <a:gd name="T41" fmla="*/ T40 w 1080"/>
                                    <a:gd name="T42" fmla="+- 0 411 8"/>
                                    <a:gd name="T43" fmla="*/ 411 h 540"/>
                                    <a:gd name="T44" fmla="+- 0 808 8"/>
                                    <a:gd name="T45" fmla="*/ T44 w 1080"/>
                                    <a:gd name="T46" fmla="+- 0 476 8"/>
                                    <a:gd name="T47" fmla="*/ 476 h 540"/>
                                    <a:gd name="T48" fmla="+- 0 818 8"/>
                                    <a:gd name="T49" fmla="*/ T48 w 1080"/>
                                    <a:gd name="T50" fmla="+- 0 548 8"/>
                                    <a:gd name="T51" fmla="*/ 548 h 540"/>
                                    <a:gd name="T52" fmla="+- 0 1088 8"/>
                                    <a:gd name="T53" fmla="*/ T52 w 1080"/>
                                    <a:gd name="T54" fmla="+- 0 548 8"/>
                                    <a:gd name="T55" fmla="*/ 548 h 540"/>
                                    <a:gd name="T56" fmla="+- 0 1083 8"/>
                                    <a:gd name="T57" fmla="*/ T56 w 1080"/>
                                    <a:gd name="T58" fmla="+- 0 474 8"/>
                                    <a:gd name="T59" fmla="*/ 474 h 540"/>
                                    <a:gd name="T60" fmla="+- 0 1068 8"/>
                                    <a:gd name="T61" fmla="*/ T60 w 1080"/>
                                    <a:gd name="T62" fmla="+- 0 404 8"/>
                                    <a:gd name="T63" fmla="*/ 404 h 540"/>
                                    <a:gd name="T64" fmla="+- 0 1045 8"/>
                                    <a:gd name="T65" fmla="*/ T64 w 1080"/>
                                    <a:gd name="T66" fmla="+- 0 337 8"/>
                                    <a:gd name="T67" fmla="*/ 337 h 540"/>
                                    <a:gd name="T68" fmla="+- 0 1014 8"/>
                                    <a:gd name="T69" fmla="*/ T68 w 1080"/>
                                    <a:gd name="T70" fmla="+- 0 275 8"/>
                                    <a:gd name="T71" fmla="*/ 275 h 540"/>
                                    <a:gd name="T72" fmla="+- 0 975 8"/>
                                    <a:gd name="T73" fmla="*/ T72 w 1080"/>
                                    <a:gd name="T74" fmla="+- 0 218 8"/>
                                    <a:gd name="T75" fmla="*/ 218 h 540"/>
                                    <a:gd name="T76" fmla="+- 0 929 8"/>
                                    <a:gd name="T77" fmla="*/ T76 w 1080"/>
                                    <a:gd name="T78" fmla="+- 0 166 8"/>
                                    <a:gd name="T79" fmla="*/ 166 h 540"/>
                                    <a:gd name="T80" fmla="+- 0 877 8"/>
                                    <a:gd name="T81" fmla="*/ T80 w 1080"/>
                                    <a:gd name="T82" fmla="+- 0 120 8"/>
                                    <a:gd name="T83" fmla="*/ 120 h 540"/>
                                    <a:gd name="T84" fmla="+- 0 820 8"/>
                                    <a:gd name="T85" fmla="*/ T84 w 1080"/>
                                    <a:gd name="T86" fmla="+- 0 81 8"/>
                                    <a:gd name="T87" fmla="*/ 81 h 540"/>
                                    <a:gd name="T88" fmla="+- 0 758 8"/>
                                    <a:gd name="T89" fmla="*/ T88 w 1080"/>
                                    <a:gd name="T90" fmla="+- 0 50 8"/>
                                    <a:gd name="T91" fmla="*/ 50 h 540"/>
                                    <a:gd name="T92" fmla="+- 0 691 8"/>
                                    <a:gd name="T93" fmla="*/ T92 w 1080"/>
                                    <a:gd name="T94" fmla="+- 0 27 8"/>
                                    <a:gd name="T95" fmla="*/ 27 h 540"/>
                                    <a:gd name="T96" fmla="+- 0 621 8"/>
                                    <a:gd name="T97" fmla="*/ T96 w 1080"/>
                                    <a:gd name="T98" fmla="+- 0 12 8"/>
                                    <a:gd name="T99" fmla="*/ 12 h 540"/>
                                    <a:gd name="T100" fmla="+- 0 548 8"/>
                                    <a:gd name="T101" fmla="*/ T100 w 1080"/>
                                    <a:gd name="T102" fmla="+- 0 8 8"/>
                                    <a:gd name="T103" fmla="*/ 8 h 540"/>
                                    <a:gd name="T104" fmla="+- 0 474 8"/>
                                    <a:gd name="T105" fmla="*/ T104 w 1080"/>
                                    <a:gd name="T106" fmla="+- 0 12 8"/>
                                    <a:gd name="T107" fmla="*/ 12 h 540"/>
                                    <a:gd name="T108" fmla="+- 0 404 8"/>
                                    <a:gd name="T109" fmla="*/ T108 w 1080"/>
                                    <a:gd name="T110" fmla="+- 0 27 8"/>
                                    <a:gd name="T111" fmla="*/ 27 h 540"/>
                                    <a:gd name="T112" fmla="+- 0 337 8"/>
                                    <a:gd name="T113" fmla="*/ T112 w 1080"/>
                                    <a:gd name="T114" fmla="+- 0 50 8"/>
                                    <a:gd name="T115" fmla="*/ 50 h 540"/>
                                    <a:gd name="T116" fmla="+- 0 275 8"/>
                                    <a:gd name="T117" fmla="*/ T116 w 1080"/>
                                    <a:gd name="T118" fmla="+- 0 81 8"/>
                                    <a:gd name="T119" fmla="*/ 81 h 540"/>
                                    <a:gd name="T120" fmla="+- 0 218 8"/>
                                    <a:gd name="T121" fmla="*/ T120 w 1080"/>
                                    <a:gd name="T122" fmla="+- 0 120 8"/>
                                    <a:gd name="T123" fmla="*/ 120 h 540"/>
                                    <a:gd name="T124" fmla="+- 0 166 8"/>
                                    <a:gd name="T125" fmla="*/ T124 w 1080"/>
                                    <a:gd name="T126" fmla="+- 0 166 8"/>
                                    <a:gd name="T127" fmla="*/ 166 h 540"/>
                                    <a:gd name="T128" fmla="+- 0 120 8"/>
                                    <a:gd name="T129" fmla="*/ T128 w 1080"/>
                                    <a:gd name="T130" fmla="+- 0 218 8"/>
                                    <a:gd name="T131" fmla="*/ 218 h 540"/>
                                    <a:gd name="T132" fmla="+- 0 81 8"/>
                                    <a:gd name="T133" fmla="*/ T132 w 1080"/>
                                    <a:gd name="T134" fmla="+- 0 275 8"/>
                                    <a:gd name="T135" fmla="*/ 275 h 540"/>
                                    <a:gd name="T136" fmla="+- 0 50 8"/>
                                    <a:gd name="T137" fmla="*/ T136 w 1080"/>
                                    <a:gd name="T138" fmla="+- 0 337 8"/>
                                    <a:gd name="T139" fmla="*/ 337 h 540"/>
                                    <a:gd name="T140" fmla="+- 0 27 8"/>
                                    <a:gd name="T141" fmla="*/ T140 w 1080"/>
                                    <a:gd name="T142" fmla="+- 0 404 8"/>
                                    <a:gd name="T143" fmla="*/ 404 h 540"/>
                                    <a:gd name="T144" fmla="+- 0 12 8"/>
                                    <a:gd name="T145" fmla="*/ T144 w 1080"/>
                                    <a:gd name="T146" fmla="+- 0 474 8"/>
                                    <a:gd name="T147" fmla="*/ 474 h 540"/>
                                    <a:gd name="T148" fmla="+- 0 8 8"/>
                                    <a:gd name="T149" fmla="*/ T148 w 1080"/>
                                    <a:gd name="T150" fmla="+- 0 548 8"/>
                                    <a:gd name="T151" fmla="*/ 548 h 540"/>
                                    <a:gd name="T152" fmla="+- 0 278 8"/>
                                    <a:gd name="T153" fmla="*/ T152 w 1080"/>
                                    <a:gd name="T154" fmla="+- 0 548 8"/>
                                    <a:gd name="T155" fmla="*/ 54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80" h="540">
                                      <a:moveTo>
                                        <a:pt x="270" y="540"/>
                                      </a:moveTo>
                                      <a:lnTo>
                                        <a:pt x="279" y="468"/>
                                      </a:lnTo>
                                      <a:lnTo>
                                        <a:pt x="306" y="403"/>
                                      </a:lnTo>
                                      <a:lnTo>
                                        <a:pt x="349" y="349"/>
                                      </a:lnTo>
                                      <a:lnTo>
                                        <a:pt x="403" y="306"/>
                                      </a:lnTo>
                                      <a:lnTo>
                                        <a:pt x="468" y="279"/>
                                      </a:lnTo>
                                      <a:lnTo>
                                        <a:pt x="540" y="270"/>
                                      </a:lnTo>
                                      <a:lnTo>
                                        <a:pt x="611" y="279"/>
                                      </a:lnTo>
                                      <a:lnTo>
                                        <a:pt x="676" y="306"/>
                                      </a:lnTo>
                                      <a:lnTo>
                                        <a:pt x="730" y="349"/>
                                      </a:lnTo>
                                      <a:lnTo>
                                        <a:pt x="773" y="403"/>
                                      </a:lnTo>
                                      <a:lnTo>
                                        <a:pt x="800" y="468"/>
                                      </a:lnTo>
                                      <a:lnTo>
                                        <a:pt x="810" y="540"/>
                                      </a:lnTo>
                                      <a:lnTo>
                                        <a:pt x="1080" y="540"/>
                                      </a:lnTo>
                                      <a:lnTo>
                                        <a:pt x="1075" y="466"/>
                                      </a:lnTo>
                                      <a:lnTo>
                                        <a:pt x="1060" y="396"/>
                                      </a:lnTo>
                                      <a:lnTo>
                                        <a:pt x="1037" y="329"/>
                                      </a:lnTo>
                                      <a:lnTo>
                                        <a:pt x="1006" y="267"/>
                                      </a:lnTo>
                                      <a:lnTo>
                                        <a:pt x="967" y="210"/>
                                      </a:lnTo>
                                      <a:lnTo>
                                        <a:pt x="921" y="158"/>
                                      </a:lnTo>
                                      <a:lnTo>
                                        <a:pt x="869" y="112"/>
                                      </a:lnTo>
                                      <a:lnTo>
                                        <a:pt x="812" y="73"/>
                                      </a:lnTo>
                                      <a:lnTo>
                                        <a:pt x="750" y="42"/>
                                      </a:lnTo>
                                      <a:lnTo>
                                        <a:pt x="683" y="19"/>
                                      </a:lnTo>
                                      <a:lnTo>
                                        <a:pt x="613" y="4"/>
                                      </a:lnTo>
                                      <a:lnTo>
                                        <a:pt x="540" y="0"/>
                                      </a:lnTo>
                                      <a:lnTo>
                                        <a:pt x="466" y="4"/>
                                      </a:lnTo>
                                      <a:lnTo>
                                        <a:pt x="396" y="19"/>
                                      </a:lnTo>
                                      <a:lnTo>
                                        <a:pt x="329" y="42"/>
                                      </a:lnTo>
                                      <a:lnTo>
                                        <a:pt x="267" y="73"/>
                                      </a:lnTo>
                                      <a:lnTo>
                                        <a:pt x="210" y="112"/>
                                      </a:lnTo>
                                      <a:lnTo>
                                        <a:pt x="158" y="158"/>
                                      </a:lnTo>
                                      <a:lnTo>
                                        <a:pt x="112" y="210"/>
                                      </a:lnTo>
                                      <a:lnTo>
                                        <a:pt x="73" y="267"/>
                                      </a:lnTo>
                                      <a:lnTo>
                                        <a:pt x="42" y="329"/>
                                      </a:lnTo>
                                      <a:lnTo>
                                        <a:pt x="19" y="396"/>
                                      </a:lnTo>
                                      <a:lnTo>
                                        <a:pt x="4" y="466"/>
                                      </a:lnTo>
                                      <a:lnTo>
                                        <a:pt x="0" y="540"/>
                                      </a:lnTo>
                                      <a:lnTo>
                                        <a:pt x="27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E3F051" id="Group 282" o:spid="_x0000_s1026" style="width:54.75pt;height:27.75pt;mso-position-horizontal-relative:char;mso-position-vertical-relative:line" coordsize="109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">
                      <v:shape id="Freeform 283" o:spid="_x0000_s1027" style="position:absolute;left:7;top:7;width:108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" path="m270,540r9,-72l306,403r43,-54l403,306r65,-27l540,270r71,9l676,306r54,43l773,403r27,65l810,540r270,l1075,466r-15,-70l1037,329r-31,-62l967,210,921,158,869,112,812,73,750,42,683,19,613,4,540,,466,4,396,19,329,42,267,73r-57,39l158,158r-46,52l73,267,42,329,19,396,4,466,,540r270,xe" filled="f">
                        <v:path arrowok="t" o:connecttype="custom" o:connectlocs="270,548;279,476;306,411;349,357;403,314;468,287;540,278;611,287;676,314;730,357;773,411;800,476;810,548;1080,548;1075,474;1060,404;1037,337;1006,275;967,218;921,166;869,120;812,81;750,50;683,27;613,12;540,8;466,12;396,27;329,50;267,81;210,120;158,166;112,218;73,275;42,337;19,404;4,474;0,548;270,548" o:connectangles="0,0,0,0,0,0,0,0,0,0,0,0,0,0,0,0,0,0,0,0,0,0,0,0,0,0,0,0,0,0,0,0,0,0,0,0,0,0,0"/>
                      </v:shape>
                      <w10:anchorlock/>
                    </v:group>
                  </w:pict>
                </mc:Fallback>
              </mc:AlternateContent>
            </w:r>
          </w:p>
          <w:p w14:paraId="442AB1D2" w14:textId="5FEA02EF" w:rsidR="000820B7" w:rsidRDefault="00CD75FB">
            <w:pPr>
              <w:pStyle w:val="TableParagraph"/>
              <w:ind w:left="1752"/>
              <w:rPr>
                <w:sz w:val="20"/>
              </w:rPr>
            </w:pPr>
            <w:r>
              <w:rPr>
                <w:noProof/>
                <w:sz w:val="20"/>
              </w:rPr>
              <mc:AlternateContent>
                <mc:Choice Requires="wpg">
                  <w:drawing>
                    <wp:inline distT="0" distB="0" distL="0" distR="0" wp14:anchorId="25EB6BC4" wp14:editId="686AAFE0">
                      <wp:extent cx="466725" cy="466725"/>
                      <wp:effectExtent l="9525" t="9525" r="9525" b="9525"/>
                      <wp:docPr id="40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0" y="0"/>
                                <a:chExt cx="735" cy="735"/>
                              </a:xfrm>
                            </wpg:grpSpPr>
                            <wps:wsp>
                              <wps:cNvPr id="408" name="Freeform 281"/>
                              <wps:cNvSpPr>
                                <a:spLocks/>
                              </wps:cNvSpPr>
                              <wps:spPr bwMode="auto">
                                <a:xfrm>
                                  <a:off x="7" y="7"/>
                                  <a:ext cx="720" cy="720"/>
                                </a:xfrm>
                                <a:custGeom>
                                  <a:avLst/>
                                  <a:gdLst>
                                    <a:gd name="T0" fmla="+- 0 368 8"/>
                                    <a:gd name="T1" fmla="*/ T0 w 720"/>
                                    <a:gd name="T2" fmla="+- 0 8 8"/>
                                    <a:gd name="T3" fmla="*/ 8 h 720"/>
                                    <a:gd name="T4" fmla="+- 0 295 8"/>
                                    <a:gd name="T5" fmla="*/ T4 w 720"/>
                                    <a:gd name="T6" fmla="+- 0 15 8"/>
                                    <a:gd name="T7" fmla="*/ 15 h 720"/>
                                    <a:gd name="T8" fmla="+- 0 227 8"/>
                                    <a:gd name="T9" fmla="*/ T8 w 720"/>
                                    <a:gd name="T10" fmla="+- 0 36 8"/>
                                    <a:gd name="T11" fmla="*/ 36 h 720"/>
                                    <a:gd name="T12" fmla="+- 0 166 8"/>
                                    <a:gd name="T13" fmla="*/ T12 w 720"/>
                                    <a:gd name="T14" fmla="+- 0 69 8"/>
                                    <a:gd name="T15" fmla="*/ 69 h 720"/>
                                    <a:gd name="T16" fmla="+- 0 113 8"/>
                                    <a:gd name="T17" fmla="*/ T16 w 720"/>
                                    <a:gd name="T18" fmla="+- 0 113 8"/>
                                    <a:gd name="T19" fmla="*/ 113 h 720"/>
                                    <a:gd name="T20" fmla="+- 0 69 8"/>
                                    <a:gd name="T21" fmla="*/ T20 w 720"/>
                                    <a:gd name="T22" fmla="+- 0 166 8"/>
                                    <a:gd name="T23" fmla="*/ 166 h 720"/>
                                    <a:gd name="T24" fmla="+- 0 36 8"/>
                                    <a:gd name="T25" fmla="*/ T24 w 720"/>
                                    <a:gd name="T26" fmla="+- 0 227 8"/>
                                    <a:gd name="T27" fmla="*/ 227 h 720"/>
                                    <a:gd name="T28" fmla="+- 0 15 8"/>
                                    <a:gd name="T29" fmla="*/ T28 w 720"/>
                                    <a:gd name="T30" fmla="+- 0 295 8"/>
                                    <a:gd name="T31" fmla="*/ 295 h 720"/>
                                    <a:gd name="T32" fmla="+- 0 8 8"/>
                                    <a:gd name="T33" fmla="*/ T32 w 720"/>
                                    <a:gd name="T34" fmla="+- 0 368 8"/>
                                    <a:gd name="T35" fmla="*/ 368 h 720"/>
                                    <a:gd name="T36" fmla="+- 0 15 8"/>
                                    <a:gd name="T37" fmla="*/ T36 w 720"/>
                                    <a:gd name="T38" fmla="+- 0 440 8"/>
                                    <a:gd name="T39" fmla="*/ 440 h 720"/>
                                    <a:gd name="T40" fmla="+- 0 36 8"/>
                                    <a:gd name="T41" fmla="*/ T40 w 720"/>
                                    <a:gd name="T42" fmla="+- 0 508 8"/>
                                    <a:gd name="T43" fmla="*/ 508 h 720"/>
                                    <a:gd name="T44" fmla="+- 0 69 8"/>
                                    <a:gd name="T45" fmla="*/ T44 w 720"/>
                                    <a:gd name="T46" fmla="+- 0 569 8"/>
                                    <a:gd name="T47" fmla="*/ 569 h 720"/>
                                    <a:gd name="T48" fmla="+- 0 113 8"/>
                                    <a:gd name="T49" fmla="*/ T48 w 720"/>
                                    <a:gd name="T50" fmla="+- 0 622 8"/>
                                    <a:gd name="T51" fmla="*/ 622 h 720"/>
                                    <a:gd name="T52" fmla="+- 0 166 8"/>
                                    <a:gd name="T53" fmla="*/ T52 w 720"/>
                                    <a:gd name="T54" fmla="+- 0 666 8"/>
                                    <a:gd name="T55" fmla="*/ 666 h 720"/>
                                    <a:gd name="T56" fmla="+- 0 227 8"/>
                                    <a:gd name="T57" fmla="*/ T56 w 720"/>
                                    <a:gd name="T58" fmla="+- 0 699 8"/>
                                    <a:gd name="T59" fmla="*/ 699 h 720"/>
                                    <a:gd name="T60" fmla="+- 0 295 8"/>
                                    <a:gd name="T61" fmla="*/ T60 w 720"/>
                                    <a:gd name="T62" fmla="+- 0 720 8"/>
                                    <a:gd name="T63" fmla="*/ 720 h 720"/>
                                    <a:gd name="T64" fmla="+- 0 368 8"/>
                                    <a:gd name="T65" fmla="*/ T64 w 720"/>
                                    <a:gd name="T66" fmla="+- 0 728 8"/>
                                    <a:gd name="T67" fmla="*/ 728 h 720"/>
                                    <a:gd name="T68" fmla="+- 0 440 8"/>
                                    <a:gd name="T69" fmla="*/ T68 w 720"/>
                                    <a:gd name="T70" fmla="+- 0 720 8"/>
                                    <a:gd name="T71" fmla="*/ 720 h 720"/>
                                    <a:gd name="T72" fmla="+- 0 508 8"/>
                                    <a:gd name="T73" fmla="*/ T72 w 720"/>
                                    <a:gd name="T74" fmla="+- 0 699 8"/>
                                    <a:gd name="T75" fmla="*/ 699 h 720"/>
                                    <a:gd name="T76" fmla="+- 0 569 8"/>
                                    <a:gd name="T77" fmla="*/ T76 w 720"/>
                                    <a:gd name="T78" fmla="+- 0 666 8"/>
                                    <a:gd name="T79" fmla="*/ 666 h 720"/>
                                    <a:gd name="T80" fmla="+- 0 622 8"/>
                                    <a:gd name="T81" fmla="*/ T80 w 720"/>
                                    <a:gd name="T82" fmla="+- 0 622 8"/>
                                    <a:gd name="T83" fmla="*/ 622 h 720"/>
                                    <a:gd name="T84" fmla="+- 0 666 8"/>
                                    <a:gd name="T85" fmla="*/ T84 w 720"/>
                                    <a:gd name="T86" fmla="+- 0 569 8"/>
                                    <a:gd name="T87" fmla="*/ 569 h 720"/>
                                    <a:gd name="T88" fmla="+- 0 699 8"/>
                                    <a:gd name="T89" fmla="*/ T88 w 720"/>
                                    <a:gd name="T90" fmla="+- 0 508 8"/>
                                    <a:gd name="T91" fmla="*/ 508 h 720"/>
                                    <a:gd name="T92" fmla="+- 0 720 8"/>
                                    <a:gd name="T93" fmla="*/ T92 w 720"/>
                                    <a:gd name="T94" fmla="+- 0 440 8"/>
                                    <a:gd name="T95" fmla="*/ 440 h 720"/>
                                    <a:gd name="T96" fmla="+- 0 728 8"/>
                                    <a:gd name="T97" fmla="*/ T96 w 720"/>
                                    <a:gd name="T98" fmla="+- 0 368 8"/>
                                    <a:gd name="T99" fmla="*/ 368 h 720"/>
                                    <a:gd name="T100" fmla="+- 0 720 8"/>
                                    <a:gd name="T101" fmla="*/ T100 w 720"/>
                                    <a:gd name="T102" fmla="+- 0 295 8"/>
                                    <a:gd name="T103" fmla="*/ 295 h 720"/>
                                    <a:gd name="T104" fmla="+- 0 699 8"/>
                                    <a:gd name="T105" fmla="*/ T104 w 720"/>
                                    <a:gd name="T106" fmla="+- 0 227 8"/>
                                    <a:gd name="T107" fmla="*/ 227 h 720"/>
                                    <a:gd name="T108" fmla="+- 0 666 8"/>
                                    <a:gd name="T109" fmla="*/ T108 w 720"/>
                                    <a:gd name="T110" fmla="+- 0 166 8"/>
                                    <a:gd name="T111" fmla="*/ 166 h 720"/>
                                    <a:gd name="T112" fmla="+- 0 622 8"/>
                                    <a:gd name="T113" fmla="*/ T112 w 720"/>
                                    <a:gd name="T114" fmla="+- 0 113 8"/>
                                    <a:gd name="T115" fmla="*/ 113 h 720"/>
                                    <a:gd name="T116" fmla="+- 0 569 8"/>
                                    <a:gd name="T117" fmla="*/ T116 w 720"/>
                                    <a:gd name="T118" fmla="+- 0 69 8"/>
                                    <a:gd name="T119" fmla="*/ 69 h 720"/>
                                    <a:gd name="T120" fmla="+- 0 508 8"/>
                                    <a:gd name="T121" fmla="*/ T120 w 720"/>
                                    <a:gd name="T122" fmla="+- 0 36 8"/>
                                    <a:gd name="T123" fmla="*/ 36 h 720"/>
                                    <a:gd name="T124" fmla="+- 0 440 8"/>
                                    <a:gd name="T125" fmla="*/ T124 w 720"/>
                                    <a:gd name="T126" fmla="+- 0 15 8"/>
                                    <a:gd name="T127" fmla="*/ 15 h 720"/>
                                    <a:gd name="T128" fmla="+- 0 368 8"/>
                                    <a:gd name="T129" fmla="*/ T128 w 720"/>
                                    <a:gd name="T130" fmla="+- 0 8 8"/>
                                    <a:gd name="T131" fmla="*/ 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19" y="28"/>
                                      </a:lnTo>
                                      <a:lnTo>
                                        <a:pt x="158" y="61"/>
                                      </a:lnTo>
                                      <a:lnTo>
                                        <a:pt x="105" y="105"/>
                                      </a:lnTo>
                                      <a:lnTo>
                                        <a:pt x="61" y="158"/>
                                      </a:lnTo>
                                      <a:lnTo>
                                        <a:pt x="28" y="219"/>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500" y="691"/>
                                      </a:lnTo>
                                      <a:lnTo>
                                        <a:pt x="561" y="658"/>
                                      </a:lnTo>
                                      <a:lnTo>
                                        <a:pt x="614" y="614"/>
                                      </a:lnTo>
                                      <a:lnTo>
                                        <a:pt x="658" y="561"/>
                                      </a:lnTo>
                                      <a:lnTo>
                                        <a:pt x="691" y="500"/>
                                      </a:lnTo>
                                      <a:lnTo>
                                        <a:pt x="712" y="432"/>
                                      </a:lnTo>
                                      <a:lnTo>
                                        <a:pt x="720" y="360"/>
                                      </a:lnTo>
                                      <a:lnTo>
                                        <a:pt x="712" y="287"/>
                                      </a:lnTo>
                                      <a:lnTo>
                                        <a:pt x="691" y="219"/>
                                      </a:lnTo>
                                      <a:lnTo>
                                        <a:pt x="658" y="158"/>
                                      </a:lnTo>
                                      <a:lnTo>
                                        <a:pt x="614" y="105"/>
                                      </a:lnTo>
                                      <a:lnTo>
                                        <a:pt x="561" y="61"/>
                                      </a:lnTo>
                                      <a:lnTo>
                                        <a:pt x="500" y="28"/>
                                      </a:lnTo>
                                      <a:lnTo>
                                        <a:pt x="432"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80"/>
                              <wps:cNvSpPr>
                                <a:spLocks/>
                              </wps:cNvSpPr>
                              <wps:spPr bwMode="auto">
                                <a:xfrm>
                                  <a:off x="172" y="524"/>
                                  <a:ext cx="390" cy="68"/>
                                </a:xfrm>
                                <a:custGeom>
                                  <a:avLst/>
                                  <a:gdLst>
                                    <a:gd name="T0" fmla="+- 0 173 173"/>
                                    <a:gd name="T1" fmla="*/ T0 w 390"/>
                                    <a:gd name="T2" fmla="+- 0 525 525"/>
                                    <a:gd name="T3" fmla="*/ 525 h 68"/>
                                    <a:gd name="T4" fmla="+- 0 238 173"/>
                                    <a:gd name="T5" fmla="*/ T4 w 390"/>
                                    <a:gd name="T6" fmla="+- 0 562 525"/>
                                    <a:gd name="T7" fmla="*/ 562 h 68"/>
                                    <a:gd name="T8" fmla="+- 0 303 173"/>
                                    <a:gd name="T9" fmla="*/ T8 w 390"/>
                                    <a:gd name="T10" fmla="+- 0 584 525"/>
                                    <a:gd name="T11" fmla="*/ 584 h 68"/>
                                    <a:gd name="T12" fmla="+- 0 367 173"/>
                                    <a:gd name="T13" fmla="*/ T12 w 390"/>
                                    <a:gd name="T14" fmla="+- 0 592 525"/>
                                    <a:gd name="T15" fmla="*/ 592 h 68"/>
                                    <a:gd name="T16" fmla="+- 0 432 173"/>
                                    <a:gd name="T17" fmla="*/ T16 w 390"/>
                                    <a:gd name="T18" fmla="+- 0 584 525"/>
                                    <a:gd name="T19" fmla="*/ 584 h 68"/>
                                    <a:gd name="T20" fmla="+- 0 497 173"/>
                                    <a:gd name="T21" fmla="*/ T20 w 390"/>
                                    <a:gd name="T22" fmla="+- 0 562 525"/>
                                    <a:gd name="T23" fmla="*/ 562 h 68"/>
                                    <a:gd name="T24" fmla="+- 0 562 173"/>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4"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279"/>
                              <wps:cNvSpPr>
                                <a:spLocks/>
                              </wps:cNvSpPr>
                              <wps:spPr bwMode="auto">
                                <a:xfrm>
                                  <a:off x="214" y="222"/>
                                  <a:ext cx="75" cy="75"/>
                                </a:xfrm>
                                <a:custGeom>
                                  <a:avLst/>
                                  <a:gdLst>
                                    <a:gd name="T0" fmla="+- 0 252 215"/>
                                    <a:gd name="T1" fmla="*/ T0 w 75"/>
                                    <a:gd name="T2" fmla="+- 0 222 222"/>
                                    <a:gd name="T3" fmla="*/ 222 h 75"/>
                                    <a:gd name="T4" fmla="+- 0 238 215"/>
                                    <a:gd name="T5" fmla="*/ T4 w 75"/>
                                    <a:gd name="T6" fmla="+- 0 225 222"/>
                                    <a:gd name="T7" fmla="*/ 225 h 75"/>
                                    <a:gd name="T8" fmla="+- 0 226 215"/>
                                    <a:gd name="T9" fmla="*/ T8 w 75"/>
                                    <a:gd name="T10" fmla="+- 0 233 222"/>
                                    <a:gd name="T11" fmla="*/ 233 h 75"/>
                                    <a:gd name="T12" fmla="+- 0 218 215"/>
                                    <a:gd name="T13" fmla="*/ T12 w 75"/>
                                    <a:gd name="T14" fmla="+- 0 245 222"/>
                                    <a:gd name="T15" fmla="*/ 245 h 75"/>
                                    <a:gd name="T16" fmla="+- 0 215 215"/>
                                    <a:gd name="T17" fmla="*/ T16 w 75"/>
                                    <a:gd name="T18" fmla="+- 0 260 222"/>
                                    <a:gd name="T19" fmla="*/ 260 h 75"/>
                                    <a:gd name="T20" fmla="+- 0 218 215"/>
                                    <a:gd name="T21" fmla="*/ T20 w 75"/>
                                    <a:gd name="T22" fmla="+- 0 274 222"/>
                                    <a:gd name="T23" fmla="*/ 274 h 75"/>
                                    <a:gd name="T24" fmla="+- 0 226 215"/>
                                    <a:gd name="T25" fmla="*/ T24 w 75"/>
                                    <a:gd name="T26" fmla="+- 0 286 222"/>
                                    <a:gd name="T27" fmla="*/ 286 h 75"/>
                                    <a:gd name="T28" fmla="+- 0 238 215"/>
                                    <a:gd name="T29" fmla="*/ T28 w 75"/>
                                    <a:gd name="T30" fmla="+- 0 294 222"/>
                                    <a:gd name="T31" fmla="*/ 294 h 75"/>
                                    <a:gd name="T32" fmla="+- 0 252 215"/>
                                    <a:gd name="T33" fmla="*/ T32 w 75"/>
                                    <a:gd name="T34" fmla="+- 0 297 222"/>
                                    <a:gd name="T35" fmla="*/ 297 h 75"/>
                                    <a:gd name="T36" fmla="+- 0 267 215"/>
                                    <a:gd name="T37" fmla="*/ T36 w 75"/>
                                    <a:gd name="T38" fmla="+- 0 294 222"/>
                                    <a:gd name="T39" fmla="*/ 294 h 75"/>
                                    <a:gd name="T40" fmla="+- 0 279 215"/>
                                    <a:gd name="T41" fmla="*/ T40 w 75"/>
                                    <a:gd name="T42" fmla="+- 0 286 222"/>
                                    <a:gd name="T43" fmla="*/ 286 h 75"/>
                                    <a:gd name="T44" fmla="+- 0 287 215"/>
                                    <a:gd name="T45" fmla="*/ T44 w 75"/>
                                    <a:gd name="T46" fmla="+- 0 274 222"/>
                                    <a:gd name="T47" fmla="*/ 274 h 75"/>
                                    <a:gd name="T48" fmla="+- 0 290 215"/>
                                    <a:gd name="T49" fmla="*/ T48 w 75"/>
                                    <a:gd name="T50" fmla="+- 0 260 222"/>
                                    <a:gd name="T51" fmla="*/ 260 h 75"/>
                                    <a:gd name="T52" fmla="+- 0 287 215"/>
                                    <a:gd name="T53" fmla="*/ T52 w 75"/>
                                    <a:gd name="T54" fmla="+- 0 245 222"/>
                                    <a:gd name="T55" fmla="*/ 245 h 75"/>
                                    <a:gd name="T56" fmla="+- 0 279 215"/>
                                    <a:gd name="T57" fmla="*/ T56 w 75"/>
                                    <a:gd name="T58" fmla="+- 0 233 222"/>
                                    <a:gd name="T59" fmla="*/ 233 h 75"/>
                                    <a:gd name="T60" fmla="+- 0 267 215"/>
                                    <a:gd name="T61" fmla="*/ T60 w 75"/>
                                    <a:gd name="T62" fmla="+- 0 225 222"/>
                                    <a:gd name="T63" fmla="*/ 225 h 75"/>
                                    <a:gd name="T64" fmla="+- 0 252 21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78"/>
                              <wps:cNvSpPr>
                                <a:spLocks/>
                              </wps:cNvSpPr>
                              <wps:spPr bwMode="auto">
                                <a:xfrm>
                                  <a:off x="445" y="222"/>
                                  <a:ext cx="75" cy="75"/>
                                </a:xfrm>
                                <a:custGeom>
                                  <a:avLst/>
                                  <a:gdLst>
                                    <a:gd name="T0" fmla="+- 0 483 445"/>
                                    <a:gd name="T1" fmla="*/ T0 w 75"/>
                                    <a:gd name="T2" fmla="+- 0 222 222"/>
                                    <a:gd name="T3" fmla="*/ 222 h 75"/>
                                    <a:gd name="T4" fmla="+- 0 468 445"/>
                                    <a:gd name="T5" fmla="*/ T4 w 75"/>
                                    <a:gd name="T6" fmla="+- 0 225 222"/>
                                    <a:gd name="T7" fmla="*/ 225 h 75"/>
                                    <a:gd name="T8" fmla="+- 0 456 445"/>
                                    <a:gd name="T9" fmla="*/ T8 w 75"/>
                                    <a:gd name="T10" fmla="+- 0 233 222"/>
                                    <a:gd name="T11" fmla="*/ 233 h 75"/>
                                    <a:gd name="T12" fmla="+- 0 448 445"/>
                                    <a:gd name="T13" fmla="*/ T12 w 75"/>
                                    <a:gd name="T14" fmla="+- 0 245 222"/>
                                    <a:gd name="T15" fmla="*/ 245 h 75"/>
                                    <a:gd name="T16" fmla="+- 0 445 445"/>
                                    <a:gd name="T17" fmla="*/ T16 w 75"/>
                                    <a:gd name="T18" fmla="+- 0 260 222"/>
                                    <a:gd name="T19" fmla="*/ 260 h 75"/>
                                    <a:gd name="T20" fmla="+- 0 448 445"/>
                                    <a:gd name="T21" fmla="*/ T20 w 75"/>
                                    <a:gd name="T22" fmla="+- 0 274 222"/>
                                    <a:gd name="T23" fmla="*/ 274 h 75"/>
                                    <a:gd name="T24" fmla="+- 0 456 445"/>
                                    <a:gd name="T25" fmla="*/ T24 w 75"/>
                                    <a:gd name="T26" fmla="+- 0 286 222"/>
                                    <a:gd name="T27" fmla="*/ 286 h 75"/>
                                    <a:gd name="T28" fmla="+- 0 468 445"/>
                                    <a:gd name="T29" fmla="*/ T28 w 75"/>
                                    <a:gd name="T30" fmla="+- 0 294 222"/>
                                    <a:gd name="T31" fmla="*/ 294 h 75"/>
                                    <a:gd name="T32" fmla="+- 0 483 445"/>
                                    <a:gd name="T33" fmla="*/ T32 w 75"/>
                                    <a:gd name="T34" fmla="+- 0 297 222"/>
                                    <a:gd name="T35" fmla="*/ 297 h 75"/>
                                    <a:gd name="T36" fmla="+- 0 497 445"/>
                                    <a:gd name="T37" fmla="*/ T36 w 75"/>
                                    <a:gd name="T38" fmla="+- 0 294 222"/>
                                    <a:gd name="T39" fmla="*/ 294 h 75"/>
                                    <a:gd name="T40" fmla="+- 0 509 445"/>
                                    <a:gd name="T41" fmla="*/ T40 w 75"/>
                                    <a:gd name="T42" fmla="+- 0 286 222"/>
                                    <a:gd name="T43" fmla="*/ 286 h 75"/>
                                    <a:gd name="T44" fmla="+- 0 517 445"/>
                                    <a:gd name="T45" fmla="*/ T44 w 75"/>
                                    <a:gd name="T46" fmla="+- 0 274 222"/>
                                    <a:gd name="T47" fmla="*/ 274 h 75"/>
                                    <a:gd name="T48" fmla="+- 0 520 445"/>
                                    <a:gd name="T49" fmla="*/ T48 w 75"/>
                                    <a:gd name="T50" fmla="+- 0 260 222"/>
                                    <a:gd name="T51" fmla="*/ 260 h 75"/>
                                    <a:gd name="T52" fmla="+- 0 517 445"/>
                                    <a:gd name="T53" fmla="*/ T52 w 75"/>
                                    <a:gd name="T54" fmla="+- 0 245 222"/>
                                    <a:gd name="T55" fmla="*/ 245 h 75"/>
                                    <a:gd name="T56" fmla="+- 0 509 445"/>
                                    <a:gd name="T57" fmla="*/ T56 w 75"/>
                                    <a:gd name="T58" fmla="+- 0 233 222"/>
                                    <a:gd name="T59" fmla="*/ 233 h 75"/>
                                    <a:gd name="T60" fmla="+- 0 497 445"/>
                                    <a:gd name="T61" fmla="*/ T60 w 75"/>
                                    <a:gd name="T62" fmla="+- 0 225 222"/>
                                    <a:gd name="T63" fmla="*/ 225 h 75"/>
                                    <a:gd name="T64" fmla="+- 0 483 44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77"/>
                              <wps:cNvSpPr>
                                <a:spLocks/>
                              </wps:cNvSpPr>
                              <wps:spPr bwMode="auto">
                                <a:xfrm>
                                  <a:off x="214" y="222"/>
                                  <a:ext cx="75" cy="75"/>
                                </a:xfrm>
                                <a:custGeom>
                                  <a:avLst/>
                                  <a:gdLst>
                                    <a:gd name="T0" fmla="+- 0 252 215"/>
                                    <a:gd name="T1" fmla="*/ T0 w 75"/>
                                    <a:gd name="T2" fmla="+- 0 222 222"/>
                                    <a:gd name="T3" fmla="*/ 222 h 75"/>
                                    <a:gd name="T4" fmla="+- 0 238 215"/>
                                    <a:gd name="T5" fmla="*/ T4 w 75"/>
                                    <a:gd name="T6" fmla="+- 0 225 222"/>
                                    <a:gd name="T7" fmla="*/ 225 h 75"/>
                                    <a:gd name="T8" fmla="+- 0 226 215"/>
                                    <a:gd name="T9" fmla="*/ T8 w 75"/>
                                    <a:gd name="T10" fmla="+- 0 233 222"/>
                                    <a:gd name="T11" fmla="*/ 233 h 75"/>
                                    <a:gd name="T12" fmla="+- 0 218 215"/>
                                    <a:gd name="T13" fmla="*/ T12 w 75"/>
                                    <a:gd name="T14" fmla="+- 0 245 222"/>
                                    <a:gd name="T15" fmla="*/ 245 h 75"/>
                                    <a:gd name="T16" fmla="+- 0 215 215"/>
                                    <a:gd name="T17" fmla="*/ T16 w 75"/>
                                    <a:gd name="T18" fmla="+- 0 260 222"/>
                                    <a:gd name="T19" fmla="*/ 260 h 75"/>
                                    <a:gd name="T20" fmla="+- 0 218 215"/>
                                    <a:gd name="T21" fmla="*/ T20 w 75"/>
                                    <a:gd name="T22" fmla="+- 0 274 222"/>
                                    <a:gd name="T23" fmla="*/ 274 h 75"/>
                                    <a:gd name="T24" fmla="+- 0 226 215"/>
                                    <a:gd name="T25" fmla="*/ T24 w 75"/>
                                    <a:gd name="T26" fmla="+- 0 286 222"/>
                                    <a:gd name="T27" fmla="*/ 286 h 75"/>
                                    <a:gd name="T28" fmla="+- 0 238 215"/>
                                    <a:gd name="T29" fmla="*/ T28 w 75"/>
                                    <a:gd name="T30" fmla="+- 0 294 222"/>
                                    <a:gd name="T31" fmla="*/ 294 h 75"/>
                                    <a:gd name="T32" fmla="+- 0 252 215"/>
                                    <a:gd name="T33" fmla="*/ T32 w 75"/>
                                    <a:gd name="T34" fmla="+- 0 297 222"/>
                                    <a:gd name="T35" fmla="*/ 297 h 75"/>
                                    <a:gd name="T36" fmla="+- 0 267 215"/>
                                    <a:gd name="T37" fmla="*/ T36 w 75"/>
                                    <a:gd name="T38" fmla="+- 0 294 222"/>
                                    <a:gd name="T39" fmla="*/ 294 h 75"/>
                                    <a:gd name="T40" fmla="+- 0 279 215"/>
                                    <a:gd name="T41" fmla="*/ T40 w 75"/>
                                    <a:gd name="T42" fmla="+- 0 286 222"/>
                                    <a:gd name="T43" fmla="*/ 286 h 75"/>
                                    <a:gd name="T44" fmla="+- 0 287 215"/>
                                    <a:gd name="T45" fmla="*/ T44 w 75"/>
                                    <a:gd name="T46" fmla="+- 0 274 222"/>
                                    <a:gd name="T47" fmla="*/ 274 h 75"/>
                                    <a:gd name="T48" fmla="+- 0 290 215"/>
                                    <a:gd name="T49" fmla="*/ T48 w 75"/>
                                    <a:gd name="T50" fmla="+- 0 260 222"/>
                                    <a:gd name="T51" fmla="*/ 260 h 75"/>
                                    <a:gd name="T52" fmla="+- 0 287 215"/>
                                    <a:gd name="T53" fmla="*/ T52 w 75"/>
                                    <a:gd name="T54" fmla="+- 0 245 222"/>
                                    <a:gd name="T55" fmla="*/ 245 h 75"/>
                                    <a:gd name="T56" fmla="+- 0 279 215"/>
                                    <a:gd name="T57" fmla="*/ T56 w 75"/>
                                    <a:gd name="T58" fmla="+- 0 233 222"/>
                                    <a:gd name="T59" fmla="*/ 233 h 75"/>
                                    <a:gd name="T60" fmla="+- 0 267 215"/>
                                    <a:gd name="T61" fmla="*/ T60 w 75"/>
                                    <a:gd name="T62" fmla="+- 0 225 222"/>
                                    <a:gd name="T63" fmla="*/ 225 h 75"/>
                                    <a:gd name="T64" fmla="+- 0 252 21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76"/>
                              <wps:cNvSpPr>
                                <a:spLocks/>
                              </wps:cNvSpPr>
                              <wps:spPr bwMode="auto">
                                <a:xfrm>
                                  <a:off x="445" y="222"/>
                                  <a:ext cx="75" cy="75"/>
                                </a:xfrm>
                                <a:custGeom>
                                  <a:avLst/>
                                  <a:gdLst>
                                    <a:gd name="T0" fmla="+- 0 483 445"/>
                                    <a:gd name="T1" fmla="*/ T0 w 75"/>
                                    <a:gd name="T2" fmla="+- 0 222 222"/>
                                    <a:gd name="T3" fmla="*/ 222 h 75"/>
                                    <a:gd name="T4" fmla="+- 0 468 445"/>
                                    <a:gd name="T5" fmla="*/ T4 w 75"/>
                                    <a:gd name="T6" fmla="+- 0 225 222"/>
                                    <a:gd name="T7" fmla="*/ 225 h 75"/>
                                    <a:gd name="T8" fmla="+- 0 456 445"/>
                                    <a:gd name="T9" fmla="*/ T8 w 75"/>
                                    <a:gd name="T10" fmla="+- 0 233 222"/>
                                    <a:gd name="T11" fmla="*/ 233 h 75"/>
                                    <a:gd name="T12" fmla="+- 0 448 445"/>
                                    <a:gd name="T13" fmla="*/ T12 w 75"/>
                                    <a:gd name="T14" fmla="+- 0 245 222"/>
                                    <a:gd name="T15" fmla="*/ 245 h 75"/>
                                    <a:gd name="T16" fmla="+- 0 445 445"/>
                                    <a:gd name="T17" fmla="*/ T16 w 75"/>
                                    <a:gd name="T18" fmla="+- 0 260 222"/>
                                    <a:gd name="T19" fmla="*/ 260 h 75"/>
                                    <a:gd name="T20" fmla="+- 0 448 445"/>
                                    <a:gd name="T21" fmla="*/ T20 w 75"/>
                                    <a:gd name="T22" fmla="+- 0 274 222"/>
                                    <a:gd name="T23" fmla="*/ 274 h 75"/>
                                    <a:gd name="T24" fmla="+- 0 456 445"/>
                                    <a:gd name="T25" fmla="*/ T24 w 75"/>
                                    <a:gd name="T26" fmla="+- 0 286 222"/>
                                    <a:gd name="T27" fmla="*/ 286 h 75"/>
                                    <a:gd name="T28" fmla="+- 0 468 445"/>
                                    <a:gd name="T29" fmla="*/ T28 w 75"/>
                                    <a:gd name="T30" fmla="+- 0 294 222"/>
                                    <a:gd name="T31" fmla="*/ 294 h 75"/>
                                    <a:gd name="T32" fmla="+- 0 483 445"/>
                                    <a:gd name="T33" fmla="*/ T32 w 75"/>
                                    <a:gd name="T34" fmla="+- 0 297 222"/>
                                    <a:gd name="T35" fmla="*/ 297 h 75"/>
                                    <a:gd name="T36" fmla="+- 0 497 445"/>
                                    <a:gd name="T37" fmla="*/ T36 w 75"/>
                                    <a:gd name="T38" fmla="+- 0 294 222"/>
                                    <a:gd name="T39" fmla="*/ 294 h 75"/>
                                    <a:gd name="T40" fmla="+- 0 509 445"/>
                                    <a:gd name="T41" fmla="*/ T40 w 75"/>
                                    <a:gd name="T42" fmla="+- 0 286 222"/>
                                    <a:gd name="T43" fmla="*/ 286 h 75"/>
                                    <a:gd name="T44" fmla="+- 0 517 445"/>
                                    <a:gd name="T45" fmla="*/ T44 w 75"/>
                                    <a:gd name="T46" fmla="+- 0 274 222"/>
                                    <a:gd name="T47" fmla="*/ 274 h 75"/>
                                    <a:gd name="T48" fmla="+- 0 520 445"/>
                                    <a:gd name="T49" fmla="*/ T48 w 75"/>
                                    <a:gd name="T50" fmla="+- 0 260 222"/>
                                    <a:gd name="T51" fmla="*/ 260 h 75"/>
                                    <a:gd name="T52" fmla="+- 0 517 445"/>
                                    <a:gd name="T53" fmla="*/ T52 w 75"/>
                                    <a:gd name="T54" fmla="+- 0 245 222"/>
                                    <a:gd name="T55" fmla="*/ 245 h 75"/>
                                    <a:gd name="T56" fmla="+- 0 509 445"/>
                                    <a:gd name="T57" fmla="*/ T56 w 75"/>
                                    <a:gd name="T58" fmla="+- 0 233 222"/>
                                    <a:gd name="T59" fmla="*/ 233 h 75"/>
                                    <a:gd name="T60" fmla="+- 0 497 445"/>
                                    <a:gd name="T61" fmla="*/ T60 w 75"/>
                                    <a:gd name="T62" fmla="+- 0 225 222"/>
                                    <a:gd name="T63" fmla="*/ 225 h 75"/>
                                    <a:gd name="T64" fmla="+- 0 483 44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8A056E" id="Group 275" o:spid="_x0000_s1026" style="width:36.75pt;height:36.75pt;mso-position-horizontal-relative:char;mso-position-vertical-relative:line"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">
                      <v:shape id="Freeform 281" o:spid="_x0000_s1027" style="position:absolute;left: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" path="m360,l287,7,219,28,158,61r-53,44l61,158,28,219,7,287,,360r7,72l28,500r33,61l105,614r53,44l219,691r68,21l360,720r72,-8l500,691r61,-33l614,614r44,-53l691,500r21,-68l720,360r-8,-73l691,219,658,158,614,105,561,61,500,28,432,7,360,xe" filled="f">
                        <v:path arrowok="t" o:connecttype="custom" o:connectlocs="360,8;287,15;219,36;158,69;105,113;61,166;28,227;7,295;0,368;7,440;28,508;61,569;105,622;158,666;219,699;287,720;360,728;432,720;500,699;561,666;614,622;658,569;691,508;712,440;720,368;712,295;691,227;658,166;614,113;561,69;500,36;432,15;360,8" o:connectangles="0,0,0,0,0,0,0,0,0,0,0,0,0,0,0,0,0,0,0,0,0,0,0,0,0,0,0,0,0,0,0,0,0"/>
                      </v:shape>
                      <v:shape id="Freeform 280" o:spid="_x0000_s1028" style="position:absolute;left:172;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" path="m,l65,37r65,22l194,67r65,-8l324,37,389,e" filled="f">
                        <v:path arrowok="t" o:connecttype="custom" o:connectlocs="0,525;65,562;130,584;194,592;259,584;324,562;389,525" o:connectangles="0,0,0,0,0,0,0"/>
                      </v:shape>
                      <v:shape id="Freeform 279" o:spid="_x0000_s1029" style="position:absolute;left:21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278" o:spid="_x0000_s1030" style="position:absolute;left:44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277" o:spid="_x0000_s1031" style="position:absolute;left:21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" path="m37,l23,3,11,11,3,23,,38,3,52r8,12l23,72r14,3l52,72,64,64,72,52,75,38,72,23,64,11,52,3,37,xe" filled="f">
                        <v:path arrowok="t" o:connecttype="custom" o:connectlocs="37,222;23,225;11,233;3,245;0,260;3,274;11,286;23,294;37,297;52,294;64,286;72,274;75,260;72,245;64,233;52,225;37,222" o:connectangles="0,0,0,0,0,0,0,0,0,0,0,0,0,0,0,0,0"/>
                      </v:shape>
                      <v:shape id="Freeform 276" o:spid="_x0000_s1032" style="position:absolute;left:44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" path="m38,l23,3,11,11,3,23,,38,3,52r8,12l23,72r15,3l52,72,64,64,72,52,75,38,72,23,64,11,52,3,38,xe" filled="f">
                        <v:path arrowok="t" o:connecttype="custom" o:connectlocs="38,222;23,225;11,233;3,245;0,260;3,274;11,286;23,294;38,297;52,294;64,286;72,274;75,260;72,245;64,233;52,225;38,222" o:connectangles="0,0,0,0,0,0,0,0,0,0,0,0,0,0,0,0,0"/>
                      </v:shape>
                      <w10:anchorlock/>
                    </v:group>
                  </w:pict>
                </mc:Fallback>
              </mc:AlternateContent>
            </w:r>
          </w:p>
        </w:tc>
        <w:tc>
          <w:tcPr>
            <w:tcW w:w="3059" w:type="dxa"/>
            <w:tcBorders>
              <w:left w:val="single" w:sz="6" w:space="0" w:color="000000"/>
            </w:tcBorders>
          </w:tcPr>
          <w:p w14:paraId="34F49F47" w14:textId="77777777" w:rsidR="000820B7" w:rsidRDefault="000820B7">
            <w:pPr>
              <w:pStyle w:val="TableParagraph"/>
            </w:pPr>
          </w:p>
        </w:tc>
        <w:tc>
          <w:tcPr>
            <w:tcW w:w="3141" w:type="dxa"/>
          </w:tcPr>
          <w:p w14:paraId="278F4667" w14:textId="77777777" w:rsidR="000820B7" w:rsidRDefault="000820B7">
            <w:pPr>
              <w:pStyle w:val="TableParagraph"/>
              <w:spacing w:before="5"/>
              <w:rPr>
                <w:b/>
                <w:sz w:val="3"/>
              </w:rPr>
            </w:pPr>
          </w:p>
          <w:p w14:paraId="3E8CAE91" w14:textId="4E0C71F0" w:rsidR="000820B7" w:rsidRDefault="00CD75FB">
            <w:pPr>
              <w:pStyle w:val="TableParagraph"/>
              <w:tabs>
                <w:tab w:val="left" w:pos="1788"/>
              </w:tabs>
              <w:ind w:left="567"/>
              <w:rPr>
                <w:sz w:val="20"/>
              </w:rPr>
            </w:pPr>
            <w:r>
              <w:rPr>
                <w:noProof/>
                <w:sz w:val="20"/>
              </w:rPr>
              <mc:AlternateContent>
                <mc:Choice Requires="wpg">
                  <w:drawing>
                    <wp:inline distT="0" distB="0" distL="0" distR="0" wp14:anchorId="25A5DBB2" wp14:editId="38311557">
                      <wp:extent cx="466725" cy="466725"/>
                      <wp:effectExtent l="9525" t="9525" r="9525" b="9525"/>
                      <wp:docPr id="40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0" y="0"/>
                                <a:chExt cx="735" cy="735"/>
                              </a:xfrm>
                            </wpg:grpSpPr>
                            <wps:wsp>
                              <wps:cNvPr id="405" name="Freeform 274"/>
                              <wps:cNvSpPr>
                                <a:spLocks/>
                              </wps:cNvSpPr>
                              <wps:spPr bwMode="auto">
                                <a:xfrm>
                                  <a:off x="7" y="7"/>
                                  <a:ext cx="720" cy="720"/>
                                </a:xfrm>
                                <a:custGeom>
                                  <a:avLst/>
                                  <a:gdLst>
                                    <a:gd name="T0" fmla="+- 0 8 8"/>
                                    <a:gd name="T1" fmla="*/ T0 w 720"/>
                                    <a:gd name="T2" fmla="+- 0 368 8"/>
                                    <a:gd name="T3" fmla="*/ 368 h 720"/>
                                    <a:gd name="T4" fmla="+- 0 15 8"/>
                                    <a:gd name="T5" fmla="*/ T4 w 720"/>
                                    <a:gd name="T6" fmla="+- 0 295 8"/>
                                    <a:gd name="T7" fmla="*/ 295 h 720"/>
                                    <a:gd name="T8" fmla="+- 0 36 8"/>
                                    <a:gd name="T9" fmla="*/ T8 w 720"/>
                                    <a:gd name="T10" fmla="+- 0 227 8"/>
                                    <a:gd name="T11" fmla="*/ 227 h 720"/>
                                    <a:gd name="T12" fmla="+- 0 69 8"/>
                                    <a:gd name="T13" fmla="*/ T12 w 720"/>
                                    <a:gd name="T14" fmla="+- 0 166 8"/>
                                    <a:gd name="T15" fmla="*/ 166 h 720"/>
                                    <a:gd name="T16" fmla="+- 0 113 8"/>
                                    <a:gd name="T17" fmla="*/ T16 w 720"/>
                                    <a:gd name="T18" fmla="+- 0 113 8"/>
                                    <a:gd name="T19" fmla="*/ 113 h 720"/>
                                    <a:gd name="T20" fmla="+- 0 166 8"/>
                                    <a:gd name="T21" fmla="*/ T20 w 720"/>
                                    <a:gd name="T22" fmla="+- 0 69 8"/>
                                    <a:gd name="T23" fmla="*/ 69 h 720"/>
                                    <a:gd name="T24" fmla="+- 0 227 8"/>
                                    <a:gd name="T25" fmla="*/ T24 w 720"/>
                                    <a:gd name="T26" fmla="+- 0 36 8"/>
                                    <a:gd name="T27" fmla="*/ 36 h 720"/>
                                    <a:gd name="T28" fmla="+- 0 295 8"/>
                                    <a:gd name="T29" fmla="*/ T28 w 720"/>
                                    <a:gd name="T30" fmla="+- 0 15 8"/>
                                    <a:gd name="T31" fmla="*/ 15 h 720"/>
                                    <a:gd name="T32" fmla="+- 0 368 8"/>
                                    <a:gd name="T33" fmla="*/ T32 w 720"/>
                                    <a:gd name="T34" fmla="+- 0 8 8"/>
                                    <a:gd name="T35" fmla="*/ 8 h 720"/>
                                    <a:gd name="T36" fmla="+- 0 440 8"/>
                                    <a:gd name="T37" fmla="*/ T36 w 720"/>
                                    <a:gd name="T38" fmla="+- 0 15 8"/>
                                    <a:gd name="T39" fmla="*/ 15 h 720"/>
                                    <a:gd name="T40" fmla="+- 0 508 8"/>
                                    <a:gd name="T41" fmla="*/ T40 w 720"/>
                                    <a:gd name="T42" fmla="+- 0 36 8"/>
                                    <a:gd name="T43" fmla="*/ 36 h 720"/>
                                    <a:gd name="T44" fmla="+- 0 569 8"/>
                                    <a:gd name="T45" fmla="*/ T44 w 720"/>
                                    <a:gd name="T46" fmla="+- 0 69 8"/>
                                    <a:gd name="T47" fmla="*/ 69 h 720"/>
                                    <a:gd name="T48" fmla="+- 0 622 8"/>
                                    <a:gd name="T49" fmla="*/ T48 w 720"/>
                                    <a:gd name="T50" fmla="+- 0 113 8"/>
                                    <a:gd name="T51" fmla="*/ 113 h 720"/>
                                    <a:gd name="T52" fmla="+- 0 666 8"/>
                                    <a:gd name="T53" fmla="*/ T52 w 720"/>
                                    <a:gd name="T54" fmla="+- 0 166 8"/>
                                    <a:gd name="T55" fmla="*/ 166 h 720"/>
                                    <a:gd name="T56" fmla="+- 0 699 8"/>
                                    <a:gd name="T57" fmla="*/ T56 w 720"/>
                                    <a:gd name="T58" fmla="+- 0 227 8"/>
                                    <a:gd name="T59" fmla="*/ 227 h 720"/>
                                    <a:gd name="T60" fmla="+- 0 720 8"/>
                                    <a:gd name="T61" fmla="*/ T60 w 720"/>
                                    <a:gd name="T62" fmla="+- 0 295 8"/>
                                    <a:gd name="T63" fmla="*/ 295 h 720"/>
                                    <a:gd name="T64" fmla="+- 0 728 8"/>
                                    <a:gd name="T65" fmla="*/ T64 w 720"/>
                                    <a:gd name="T66" fmla="+- 0 368 8"/>
                                    <a:gd name="T67" fmla="*/ 368 h 720"/>
                                    <a:gd name="T68" fmla="+- 0 720 8"/>
                                    <a:gd name="T69" fmla="*/ T68 w 720"/>
                                    <a:gd name="T70" fmla="+- 0 440 8"/>
                                    <a:gd name="T71" fmla="*/ 440 h 720"/>
                                    <a:gd name="T72" fmla="+- 0 699 8"/>
                                    <a:gd name="T73" fmla="*/ T72 w 720"/>
                                    <a:gd name="T74" fmla="+- 0 508 8"/>
                                    <a:gd name="T75" fmla="*/ 508 h 720"/>
                                    <a:gd name="T76" fmla="+- 0 666 8"/>
                                    <a:gd name="T77" fmla="*/ T76 w 720"/>
                                    <a:gd name="T78" fmla="+- 0 569 8"/>
                                    <a:gd name="T79" fmla="*/ 569 h 720"/>
                                    <a:gd name="T80" fmla="+- 0 622 8"/>
                                    <a:gd name="T81" fmla="*/ T80 w 720"/>
                                    <a:gd name="T82" fmla="+- 0 622 8"/>
                                    <a:gd name="T83" fmla="*/ 622 h 720"/>
                                    <a:gd name="T84" fmla="+- 0 569 8"/>
                                    <a:gd name="T85" fmla="*/ T84 w 720"/>
                                    <a:gd name="T86" fmla="+- 0 666 8"/>
                                    <a:gd name="T87" fmla="*/ 666 h 720"/>
                                    <a:gd name="T88" fmla="+- 0 508 8"/>
                                    <a:gd name="T89" fmla="*/ T88 w 720"/>
                                    <a:gd name="T90" fmla="+- 0 699 8"/>
                                    <a:gd name="T91" fmla="*/ 699 h 720"/>
                                    <a:gd name="T92" fmla="+- 0 440 8"/>
                                    <a:gd name="T93" fmla="*/ T92 w 720"/>
                                    <a:gd name="T94" fmla="+- 0 720 8"/>
                                    <a:gd name="T95" fmla="*/ 720 h 720"/>
                                    <a:gd name="T96" fmla="+- 0 368 8"/>
                                    <a:gd name="T97" fmla="*/ T96 w 720"/>
                                    <a:gd name="T98" fmla="+- 0 728 8"/>
                                    <a:gd name="T99" fmla="*/ 728 h 720"/>
                                    <a:gd name="T100" fmla="+- 0 295 8"/>
                                    <a:gd name="T101" fmla="*/ T100 w 720"/>
                                    <a:gd name="T102" fmla="+- 0 720 8"/>
                                    <a:gd name="T103" fmla="*/ 720 h 720"/>
                                    <a:gd name="T104" fmla="+- 0 227 8"/>
                                    <a:gd name="T105" fmla="*/ T104 w 720"/>
                                    <a:gd name="T106" fmla="+- 0 699 8"/>
                                    <a:gd name="T107" fmla="*/ 699 h 720"/>
                                    <a:gd name="T108" fmla="+- 0 166 8"/>
                                    <a:gd name="T109" fmla="*/ T108 w 720"/>
                                    <a:gd name="T110" fmla="+- 0 666 8"/>
                                    <a:gd name="T111" fmla="*/ 666 h 720"/>
                                    <a:gd name="T112" fmla="+- 0 113 8"/>
                                    <a:gd name="T113" fmla="*/ T112 w 720"/>
                                    <a:gd name="T114" fmla="+- 0 622 8"/>
                                    <a:gd name="T115" fmla="*/ 622 h 720"/>
                                    <a:gd name="T116" fmla="+- 0 69 8"/>
                                    <a:gd name="T117" fmla="*/ T116 w 720"/>
                                    <a:gd name="T118" fmla="+- 0 569 8"/>
                                    <a:gd name="T119" fmla="*/ 569 h 720"/>
                                    <a:gd name="T120" fmla="+- 0 36 8"/>
                                    <a:gd name="T121" fmla="*/ T120 w 720"/>
                                    <a:gd name="T122" fmla="+- 0 508 8"/>
                                    <a:gd name="T123" fmla="*/ 508 h 720"/>
                                    <a:gd name="T124" fmla="+- 0 15 8"/>
                                    <a:gd name="T125" fmla="*/ T124 w 720"/>
                                    <a:gd name="T126" fmla="+- 0 440 8"/>
                                    <a:gd name="T127" fmla="*/ 440 h 720"/>
                                    <a:gd name="T128" fmla="+- 0 8 8"/>
                                    <a:gd name="T129" fmla="*/ T128 w 720"/>
                                    <a:gd name="T130" fmla="+- 0 368 8"/>
                                    <a:gd name="T131" fmla="*/ 3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7"/>
                                      </a:lnTo>
                                      <a:lnTo>
                                        <a:pt x="28" y="219"/>
                                      </a:lnTo>
                                      <a:lnTo>
                                        <a:pt x="61" y="158"/>
                                      </a:lnTo>
                                      <a:lnTo>
                                        <a:pt x="105" y="105"/>
                                      </a:lnTo>
                                      <a:lnTo>
                                        <a:pt x="158" y="61"/>
                                      </a:lnTo>
                                      <a:lnTo>
                                        <a:pt x="219" y="28"/>
                                      </a:lnTo>
                                      <a:lnTo>
                                        <a:pt x="287" y="7"/>
                                      </a:lnTo>
                                      <a:lnTo>
                                        <a:pt x="360" y="0"/>
                                      </a:lnTo>
                                      <a:lnTo>
                                        <a:pt x="432" y="7"/>
                                      </a:lnTo>
                                      <a:lnTo>
                                        <a:pt x="500" y="28"/>
                                      </a:lnTo>
                                      <a:lnTo>
                                        <a:pt x="561" y="61"/>
                                      </a:lnTo>
                                      <a:lnTo>
                                        <a:pt x="614" y="105"/>
                                      </a:lnTo>
                                      <a:lnTo>
                                        <a:pt x="658" y="158"/>
                                      </a:lnTo>
                                      <a:lnTo>
                                        <a:pt x="691" y="219"/>
                                      </a:lnTo>
                                      <a:lnTo>
                                        <a:pt x="712" y="287"/>
                                      </a:lnTo>
                                      <a:lnTo>
                                        <a:pt x="720" y="360"/>
                                      </a:lnTo>
                                      <a:lnTo>
                                        <a:pt x="712" y="432"/>
                                      </a:lnTo>
                                      <a:lnTo>
                                        <a:pt x="691" y="500"/>
                                      </a:lnTo>
                                      <a:lnTo>
                                        <a:pt x="658" y="561"/>
                                      </a:lnTo>
                                      <a:lnTo>
                                        <a:pt x="614" y="614"/>
                                      </a:lnTo>
                                      <a:lnTo>
                                        <a:pt x="561" y="658"/>
                                      </a:lnTo>
                                      <a:lnTo>
                                        <a:pt x="500" y="691"/>
                                      </a:lnTo>
                                      <a:lnTo>
                                        <a:pt x="432" y="712"/>
                                      </a:lnTo>
                                      <a:lnTo>
                                        <a:pt x="360" y="720"/>
                                      </a:lnTo>
                                      <a:lnTo>
                                        <a:pt x="287" y="712"/>
                                      </a:lnTo>
                                      <a:lnTo>
                                        <a:pt x="219" y="691"/>
                                      </a:lnTo>
                                      <a:lnTo>
                                        <a:pt x="158" y="658"/>
                                      </a:lnTo>
                                      <a:lnTo>
                                        <a:pt x="105" y="614"/>
                                      </a:lnTo>
                                      <a:lnTo>
                                        <a:pt x="61" y="561"/>
                                      </a:lnTo>
                                      <a:lnTo>
                                        <a:pt x="28" y="500"/>
                                      </a:lnTo>
                                      <a:lnTo>
                                        <a:pt x="7" y="432"/>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27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 y="180"/>
                                  <a:ext cx="375"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738ED0" id="Group 272" o:spid="_x0000_s1026" style="width:36.75pt;height:36.75pt;mso-position-horizontal-relative:char;mso-position-vertical-relative:line" coordsize="73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">
                      <v:shape id="Freeform 274" o:spid="_x0000_s1027" style="position:absolute;left: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" path="m,360l7,287,28,219,61,158r44,-53l158,61,219,28,287,7,360,r72,7l500,28r61,33l614,105r44,53l691,219r21,68l720,360r-8,72l691,500r-33,61l614,614r-53,44l500,691r-68,21l360,720r-73,-8l219,691,158,658,105,614,61,561,28,500,7,432,,360xe" filled="f">
                        <v:path arrowok="t" o:connecttype="custom" o:connectlocs="0,368;7,295;28,227;61,166;105,113;158,69;219,36;287,15;360,8;432,15;500,36;561,69;614,113;658,166;691,227;712,295;720,368;712,440;691,508;658,569;614,622;561,666;500,699;432,720;360,728;287,720;219,699;158,666;105,622;61,569;28,508;7,440;0,368" o:connectangles="0,0,0,0,0,0,0,0,0,0,0,0,0,0,0,0,0,0,0,0,0,0,0,0,0,0,0,0,0,0,0,0,0"/>
                      </v:shape>
                      <v:shape id="Picture 273" o:spid="_x0000_s1028" type="#_x0000_t75" style="position:absolute;left:180;top:180;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">
                        <v:imagedata r:id="rId45" o:title=""/>
                      </v:shape>
                      <w10:anchorlock/>
                    </v:group>
                  </w:pict>
                </mc:Fallback>
              </mc:AlternateContent>
            </w:r>
            <w:r w:rsidR="00447348">
              <w:rPr>
                <w:sz w:val="20"/>
              </w:rPr>
              <w:tab/>
            </w:r>
            <w:r>
              <w:rPr>
                <w:noProof/>
                <w:position w:val="13"/>
                <w:sz w:val="20"/>
              </w:rPr>
              <mc:AlternateContent>
                <mc:Choice Requires="wpg">
                  <w:drawing>
                    <wp:inline distT="0" distB="0" distL="0" distR="0" wp14:anchorId="3D2828F5" wp14:editId="05294FD6">
                      <wp:extent cx="581025" cy="581025"/>
                      <wp:effectExtent l="19050" t="19050" r="19050" b="19050"/>
                      <wp:docPr id="39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581025"/>
                                <a:chOff x="0" y="0"/>
                                <a:chExt cx="915" cy="915"/>
                              </a:xfrm>
                            </wpg:grpSpPr>
                            <wps:wsp>
                              <wps:cNvPr id="395" name="Freeform 271"/>
                              <wps:cNvSpPr>
                                <a:spLocks/>
                              </wps:cNvSpPr>
                              <wps:spPr bwMode="auto">
                                <a:xfrm>
                                  <a:off x="725" y="392"/>
                                  <a:ext cx="182" cy="130"/>
                                </a:xfrm>
                                <a:custGeom>
                                  <a:avLst/>
                                  <a:gdLst>
                                    <a:gd name="T0" fmla="+- 0 907 726"/>
                                    <a:gd name="T1" fmla="*/ T0 w 182"/>
                                    <a:gd name="T2" fmla="+- 0 458 393"/>
                                    <a:gd name="T3" fmla="*/ 458 h 130"/>
                                    <a:gd name="T4" fmla="+- 0 726 726"/>
                                    <a:gd name="T5" fmla="*/ T4 w 182"/>
                                    <a:gd name="T6" fmla="+- 0 393 393"/>
                                    <a:gd name="T7" fmla="*/ 393 h 130"/>
                                    <a:gd name="T8" fmla="+- 0 726 726"/>
                                    <a:gd name="T9" fmla="*/ T8 w 182"/>
                                    <a:gd name="T10" fmla="+- 0 522 393"/>
                                    <a:gd name="T11" fmla="*/ 522 h 130"/>
                                    <a:gd name="T12" fmla="+- 0 907 726"/>
                                    <a:gd name="T13" fmla="*/ T12 w 182"/>
                                    <a:gd name="T14" fmla="+- 0 458 393"/>
                                    <a:gd name="T15" fmla="*/ 458 h 130"/>
                                  </a:gdLst>
                                  <a:ahLst/>
                                  <a:cxnLst>
                                    <a:cxn ang="0">
                                      <a:pos x="T1" y="T3"/>
                                    </a:cxn>
                                    <a:cxn ang="0">
                                      <a:pos x="T5" y="T7"/>
                                    </a:cxn>
                                    <a:cxn ang="0">
                                      <a:pos x="T9" y="T11"/>
                                    </a:cxn>
                                    <a:cxn ang="0">
                                      <a:pos x="T13" y="T15"/>
                                    </a:cxn>
                                  </a:cxnLst>
                                  <a:rect l="0" t="0" r="r" b="b"/>
                                  <a:pathLst>
                                    <a:path w="182" h="130">
                                      <a:moveTo>
                                        <a:pt x="181" y="65"/>
                                      </a:moveTo>
                                      <a:lnTo>
                                        <a:pt x="0" y="0"/>
                                      </a:lnTo>
                                      <a:lnTo>
                                        <a:pt x="0" y="129"/>
                                      </a:lnTo>
                                      <a:lnTo>
                                        <a:pt x="181" y="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270"/>
                              <wps:cNvSpPr>
                                <a:spLocks/>
                              </wps:cNvSpPr>
                              <wps:spPr bwMode="auto">
                                <a:xfrm>
                                  <a:off x="601" y="139"/>
                                  <a:ext cx="174" cy="174"/>
                                </a:xfrm>
                                <a:custGeom>
                                  <a:avLst/>
                                  <a:gdLst>
                                    <a:gd name="T0" fmla="+- 0 776 602"/>
                                    <a:gd name="T1" fmla="*/ T0 w 174"/>
                                    <a:gd name="T2" fmla="+- 0 139 139"/>
                                    <a:gd name="T3" fmla="*/ 139 h 174"/>
                                    <a:gd name="T4" fmla="+- 0 602 602"/>
                                    <a:gd name="T5" fmla="*/ T4 w 174"/>
                                    <a:gd name="T6" fmla="+- 0 222 139"/>
                                    <a:gd name="T7" fmla="*/ 222 h 174"/>
                                    <a:gd name="T8" fmla="+- 0 693 602"/>
                                    <a:gd name="T9" fmla="*/ T8 w 174"/>
                                    <a:gd name="T10" fmla="+- 0 313 139"/>
                                    <a:gd name="T11" fmla="*/ 313 h 174"/>
                                    <a:gd name="T12" fmla="+- 0 776 602"/>
                                    <a:gd name="T13" fmla="*/ T12 w 174"/>
                                    <a:gd name="T14" fmla="+- 0 139 139"/>
                                    <a:gd name="T15" fmla="*/ 139 h 174"/>
                                  </a:gdLst>
                                  <a:ahLst/>
                                  <a:cxnLst>
                                    <a:cxn ang="0">
                                      <a:pos x="T1" y="T3"/>
                                    </a:cxn>
                                    <a:cxn ang="0">
                                      <a:pos x="T5" y="T7"/>
                                    </a:cxn>
                                    <a:cxn ang="0">
                                      <a:pos x="T9" y="T11"/>
                                    </a:cxn>
                                    <a:cxn ang="0">
                                      <a:pos x="T13" y="T15"/>
                                    </a:cxn>
                                  </a:cxnLst>
                                  <a:rect l="0" t="0" r="r" b="b"/>
                                  <a:pathLst>
                                    <a:path w="174" h="174">
                                      <a:moveTo>
                                        <a:pt x="174" y="0"/>
                                      </a:moveTo>
                                      <a:lnTo>
                                        <a:pt x="0" y="83"/>
                                      </a:lnTo>
                                      <a:lnTo>
                                        <a:pt x="91" y="174"/>
                                      </a:lnTo>
                                      <a:lnTo>
                                        <a:pt x="17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69"/>
                              <wps:cNvSpPr>
                                <a:spLocks/>
                              </wps:cNvSpPr>
                              <wps:spPr bwMode="auto">
                                <a:xfrm>
                                  <a:off x="392" y="7"/>
                                  <a:ext cx="130" cy="182"/>
                                </a:xfrm>
                                <a:custGeom>
                                  <a:avLst/>
                                  <a:gdLst>
                                    <a:gd name="T0" fmla="+- 0 458 393"/>
                                    <a:gd name="T1" fmla="*/ T0 w 130"/>
                                    <a:gd name="T2" fmla="+- 0 8 8"/>
                                    <a:gd name="T3" fmla="*/ 8 h 182"/>
                                    <a:gd name="T4" fmla="+- 0 393 393"/>
                                    <a:gd name="T5" fmla="*/ T4 w 130"/>
                                    <a:gd name="T6" fmla="+- 0 189 8"/>
                                    <a:gd name="T7" fmla="*/ 189 h 182"/>
                                    <a:gd name="T8" fmla="+- 0 522 393"/>
                                    <a:gd name="T9" fmla="*/ T8 w 130"/>
                                    <a:gd name="T10" fmla="+- 0 189 8"/>
                                    <a:gd name="T11" fmla="*/ 189 h 182"/>
                                    <a:gd name="T12" fmla="+- 0 458 393"/>
                                    <a:gd name="T13" fmla="*/ T12 w 130"/>
                                    <a:gd name="T14" fmla="+- 0 8 8"/>
                                    <a:gd name="T15" fmla="*/ 8 h 182"/>
                                  </a:gdLst>
                                  <a:ahLst/>
                                  <a:cxnLst>
                                    <a:cxn ang="0">
                                      <a:pos x="T1" y="T3"/>
                                    </a:cxn>
                                    <a:cxn ang="0">
                                      <a:pos x="T5" y="T7"/>
                                    </a:cxn>
                                    <a:cxn ang="0">
                                      <a:pos x="T9" y="T11"/>
                                    </a:cxn>
                                    <a:cxn ang="0">
                                      <a:pos x="T13" y="T15"/>
                                    </a:cxn>
                                  </a:cxnLst>
                                  <a:rect l="0" t="0" r="r" b="b"/>
                                  <a:pathLst>
                                    <a:path w="130" h="182">
                                      <a:moveTo>
                                        <a:pt x="65" y="0"/>
                                      </a:moveTo>
                                      <a:lnTo>
                                        <a:pt x="0" y="181"/>
                                      </a:lnTo>
                                      <a:lnTo>
                                        <a:pt x="129" y="181"/>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268"/>
                              <wps:cNvSpPr>
                                <a:spLocks/>
                              </wps:cNvSpPr>
                              <wps:spPr bwMode="auto">
                                <a:xfrm>
                                  <a:off x="139" y="139"/>
                                  <a:ext cx="174" cy="174"/>
                                </a:xfrm>
                                <a:custGeom>
                                  <a:avLst/>
                                  <a:gdLst>
                                    <a:gd name="T0" fmla="+- 0 139 139"/>
                                    <a:gd name="T1" fmla="*/ T0 w 174"/>
                                    <a:gd name="T2" fmla="+- 0 139 139"/>
                                    <a:gd name="T3" fmla="*/ 139 h 174"/>
                                    <a:gd name="T4" fmla="+- 0 222 139"/>
                                    <a:gd name="T5" fmla="*/ T4 w 174"/>
                                    <a:gd name="T6" fmla="+- 0 313 139"/>
                                    <a:gd name="T7" fmla="*/ 313 h 174"/>
                                    <a:gd name="T8" fmla="+- 0 313 139"/>
                                    <a:gd name="T9" fmla="*/ T8 w 174"/>
                                    <a:gd name="T10" fmla="+- 0 222 139"/>
                                    <a:gd name="T11" fmla="*/ 222 h 174"/>
                                    <a:gd name="T12" fmla="+- 0 139 139"/>
                                    <a:gd name="T13" fmla="*/ T12 w 174"/>
                                    <a:gd name="T14" fmla="+- 0 139 139"/>
                                    <a:gd name="T15" fmla="*/ 139 h 174"/>
                                  </a:gdLst>
                                  <a:ahLst/>
                                  <a:cxnLst>
                                    <a:cxn ang="0">
                                      <a:pos x="T1" y="T3"/>
                                    </a:cxn>
                                    <a:cxn ang="0">
                                      <a:pos x="T5" y="T7"/>
                                    </a:cxn>
                                    <a:cxn ang="0">
                                      <a:pos x="T9" y="T11"/>
                                    </a:cxn>
                                    <a:cxn ang="0">
                                      <a:pos x="T13" y="T15"/>
                                    </a:cxn>
                                  </a:cxnLst>
                                  <a:rect l="0" t="0" r="r" b="b"/>
                                  <a:pathLst>
                                    <a:path w="174" h="174">
                                      <a:moveTo>
                                        <a:pt x="0" y="0"/>
                                      </a:moveTo>
                                      <a:lnTo>
                                        <a:pt x="83" y="174"/>
                                      </a:lnTo>
                                      <a:lnTo>
                                        <a:pt x="174" y="8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67"/>
                              <wps:cNvSpPr>
                                <a:spLocks/>
                              </wps:cNvSpPr>
                              <wps:spPr bwMode="auto">
                                <a:xfrm>
                                  <a:off x="7" y="392"/>
                                  <a:ext cx="182" cy="130"/>
                                </a:xfrm>
                                <a:custGeom>
                                  <a:avLst/>
                                  <a:gdLst>
                                    <a:gd name="T0" fmla="+- 0 8 8"/>
                                    <a:gd name="T1" fmla="*/ T0 w 182"/>
                                    <a:gd name="T2" fmla="+- 0 458 393"/>
                                    <a:gd name="T3" fmla="*/ 458 h 130"/>
                                    <a:gd name="T4" fmla="+- 0 189 8"/>
                                    <a:gd name="T5" fmla="*/ T4 w 182"/>
                                    <a:gd name="T6" fmla="+- 0 522 393"/>
                                    <a:gd name="T7" fmla="*/ 522 h 130"/>
                                    <a:gd name="T8" fmla="+- 0 189 8"/>
                                    <a:gd name="T9" fmla="*/ T8 w 182"/>
                                    <a:gd name="T10" fmla="+- 0 393 393"/>
                                    <a:gd name="T11" fmla="*/ 393 h 130"/>
                                    <a:gd name="T12" fmla="+- 0 8 8"/>
                                    <a:gd name="T13" fmla="*/ T12 w 182"/>
                                    <a:gd name="T14" fmla="+- 0 458 393"/>
                                    <a:gd name="T15" fmla="*/ 458 h 130"/>
                                  </a:gdLst>
                                  <a:ahLst/>
                                  <a:cxnLst>
                                    <a:cxn ang="0">
                                      <a:pos x="T1" y="T3"/>
                                    </a:cxn>
                                    <a:cxn ang="0">
                                      <a:pos x="T5" y="T7"/>
                                    </a:cxn>
                                    <a:cxn ang="0">
                                      <a:pos x="T9" y="T11"/>
                                    </a:cxn>
                                    <a:cxn ang="0">
                                      <a:pos x="T13" y="T15"/>
                                    </a:cxn>
                                  </a:cxnLst>
                                  <a:rect l="0" t="0" r="r" b="b"/>
                                  <a:pathLst>
                                    <a:path w="182" h="130">
                                      <a:moveTo>
                                        <a:pt x="0" y="65"/>
                                      </a:moveTo>
                                      <a:lnTo>
                                        <a:pt x="181" y="129"/>
                                      </a:lnTo>
                                      <a:lnTo>
                                        <a:pt x="181" y="0"/>
                                      </a:lnTo>
                                      <a:lnTo>
                                        <a:pt x="0" y="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66"/>
                              <wps:cNvSpPr>
                                <a:spLocks/>
                              </wps:cNvSpPr>
                              <wps:spPr bwMode="auto">
                                <a:xfrm>
                                  <a:off x="139" y="601"/>
                                  <a:ext cx="174" cy="174"/>
                                </a:xfrm>
                                <a:custGeom>
                                  <a:avLst/>
                                  <a:gdLst>
                                    <a:gd name="T0" fmla="+- 0 139 139"/>
                                    <a:gd name="T1" fmla="*/ T0 w 174"/>
                                    <a:gd name="T2" fmla="+- 0 776 602"/>
                                    <a:gd name="T3" fmla="*/ 776 h 174"/>
                                    <a:gd name="T4" fmla="+- 0 313 139"/>
                                    <a:gd name="T5" fmla="*/ T4 w 174"/>
                                    <a:gd name="T6" fmla="+- 0 693 602"/>
                                    <a:gd name="T7" fmla="*/ 693 h 174"/>
                                    <a:gd name="T8" fmla="+- 0 222 139"/>
                                    <a:gd name="T9" fmla="*/ T8 w 174"/>
                                    <a:gd name="T10" fmla="+- 0 602 602"/>
                                    <a:gd name="T11" fmla="*/ 602 h 174"/>
                                    <a:gd name="T12" fmla="+- 0 139 139"/>
                                    <a:gd name="T13" fmla="*/ T12 w 174"/>
                                    <a:gd name="T14" fmla="+- 0 776 602"/>
                                    <a:gd name="T15" fmla="*/ 776 h 174"/>
                                  </a:gdLst>
                                  <a:ahLst/>
                                  <a:cxnLst>
                                    <a:cxn ang="0">
                                      <a:pos x="T1" y="T3"/>
                                    </a:cxn>
                                    <a:cxn ang="0">
                                      <a:pos x="T5" y="T7"/>
                                    </a:cxn>
                                    <a:cxn ang="0">
                                      <a:pos x="T9" y="T11"/>
                                    </a:cxn>
                                    <a:cxn ang="0">
                                      <a:pos x="T13" y="T15"/>
                                    </a:cxn>
                                  </a:cxnLst>
                                  <a:rect l="0" t="0" r="r" b="b"/>
                                  <a:pathLst>
                                    <a:path w="174" h="174">
                                      <a:moveTo>
                                        <a:pt x="0" y="174"/>
                                      </a:moveTo>
                                      <a:lnTo>
                                        <a:pt x="174" y="91"/>
                                      </a:lnTo>
                                      <a:lnTo>
                                        <a:pt x="83" y="0"/>
                                      </a:lnTo>
                                      <a:lnTo>
                                        <a:pt x="0" y="1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65"/>
                              <wps:cNvSpPr>
                                <a:spLocks/>
                              </wps:cNvSpPr>
                              <wps:spPr bwMode="auto">
                                <a:xfrm>
                                  <a:off x="392" y="725"/>
                                  <a:ext cx="130" cy="182"/>
                                </a:xfrm>
                                <a:custGeom>
                                  <a:avLst/>
                                  <a:gdLst>
                                    <a:gd name="T0" fmla="+- 0 458 393"/>
                                    <a:gd name="T1" fmla="*/ T0 w 130"/>
                                    <a:gd name="T2" fmla="+- 0 907 726"/>
                                    <a:gd name="T3" fmla="*/ 907 h 182"/>
                                    <a:gd name="T4" fmla="+- 0 522 393"/>
                                    <a:gd name="T5" fmla="*/ T4 w 130"/>
                                    <a:gd name="T6" fmla="+- 0 726 726"/>
                                    <a:gd name="T7" fmla="*/ 726 h 182"/>
                                    <a:gd name="T8" fmla="+- 0 393 393"/>
                                    <a:gd name="T9" fmla="*/ T8 w 130"/>
                                    <a:gd name="T10" fmla="+- 0 726 726"/>
                                    <a:gd name="T11" fmla="*/ 726 h 182"/>
                                    <a:gd name="T12" fmla="+- 0 458 393"/>
                                    <a:gd name="T13" fmla="*/ T12 w 130"/>
                                    <a:gd name="T14" fmla="+- 0 907 726"/>
                                    <a:gd name="T15" fmla="*/ 907 h 182"/>
                                  </a:gdLst>
                                  <a:ahLst/>
                                  <a:cxnLst>
                                    <a:cxn ang="0">
                                      <a:pos x="T1" y="T3"/>
                                    </a:cxn>
                                    <a:cxn ang="0">
                                      <a:pos x="T5" y="T7"/>
                                    </a:cxn>
                                    <a:cxn ang="0">
                                      <a:pos x="T9" y="T11"/>
                                    </a:cxn>
                                    <a:cxn ang="0">
                                      <a:pos x="T13" y="T15"/>
                                    </a:cxn>
                                  </a:cxnLst>
                                  <a:rect l="0" t="0" r="r" b="b"/>
                                  <a:pathLst>
                                    <a:path w="130" h="182">
                                      <a:moveTo>
                                        <a:pt x="65" y="181"/>
                                      </a:moveTo>
                                      <a:lnTo>
                                        <a:pt x="129" y="0"/>
                                      </a:lnTo>
                                      <a:lnTo>
                                        <a:pt x="0" y="0"/>
                                      </a:lnTo>
                                      <a:lnTo>
                                        <a:pt x="65" y="1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64"/>
                              <wps:cNvSpPr>
                                <a:spLocks/>
                              </wps:cNvSpPr>
                              <wps:spPr bwMode="auto">
                                <a:xfrm>
                                  <a:off x="601" y="601"/>
                                  <a:ext cx="174" cy="174"/>
                                </a:xfrm>
                                <a:custGeom>
                                  <a:avLst/>
                                  <a:gdLst>
                                    <a:gd name="T0" fmla="+- 0 776 602"/>
                                    <a:gd name="T1" fmla="*/ T0 w 174"/>
                                    <a:gd name="T2" fmla="+- 0 776 602"/>
                                    <a:gd name="T3" fmla="*/ 776 h 174"/>
                                    <a:gd name="T4" fmla="+- 0 693 602"/>
                                    <a:gd name="T5" fmla="*/ T4 w 174"/>
                                    <a:gd name="T6" fmla="+- 0 602 602"/>
                                    <a:gd name="T7" fmla="*/ 602 h 174"/>
                                    <a:gd name="T8" fmla="+- 0 602 602"/>
                                    <a:gd name="T9" fmla="*/ T8 w 174"/>
                                    <a:gd name="T10" fmla="+- 0 693 602"/>
                                    <a:gd name="T11" fmla="*/ 693 h 174"/>
                                    <a:gd name="T12" fmla="+- 0 776 602"/>
                                    <a:gd name="T13" fmla="*/ T12 w 174"/>
                                    <a:gd name="T14" fmla="+- 0 776 602"/>
                                    <a:gd name="T15" fmla="*/ 776 h 174"/>
                                  </a:gdLst>
                                  <a:ahLst/>
                                  <a:cxnLst>
                                    <a:cxn ang="0">
                                      <a:pos x="T1" y="T3"/>
                                    </a:cxn>
                                    <a:cxn ang="0">
                                      <a:pos x="T5" y="T7"/>
                                    </a:cxn>
                                    <a:cxn ang="0">
                                      <a:pos x="T9" y="T11"/>
                                    </a:cxn>
                                    <a:cxn ang="0">
                                      <a:pos x="T13" y="T15"/>
                                    </a:cxn>
                                  </a:cxnLst>
                                  <a:rect l="0" t="0" r="r" b="b"/>
                                  <a:pathLst>
                                    <a:path w="174" h="174">
                                      <a:moveTo>
                                        <a:pt x="174" y="174"/>
                                      </a:moveTo>
                                      <a:lnTo>
                                        <a:pt x="91" y="0"/>
                                      </a:lnTo>
                                      <a:lnTo>
                                        <a:pt x="0" y="91"/>
                                      </a:lnTo>
                                      <a:lnTo>
                                        <a:pt x="174" y="1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63"/>
                              <wps:cNvSpPr>
                                <a:spLocks/>
                              </wps:cNvSpPr>
                              <wps:spPr bwMode="auto">
                                <a:xfrm>
                                  <a:off x="232" y="232"/>
                                  <a:ext cx="450" cy="450"/>
                                </a:xfrm>
                                <a:custGeom>
                                  <a:avLst/>
                                  <a:gdLst>
                                    <a:gd name="T0" fmla="+- 0 458 233"/>
                                    <a:gd name="T1" fmla="*/ T0 w 450"/>
                                    <a:gd name="T2" fmla="+- 0 233 233"/>
                                    <a:gd name="T3" fmla="*/ 233 h 450"/>
                                    <a:gd name="T4" fmla="+- 0 386 233"/>
                                    <a:gd name="T5" fmla="*/ T4 w 450"/>
                                    <a:gd name="T6" fmla="+- 0 244 233"/>
                                    <a:gd name="T7" fmla="*/ 244 h 450"/>
                                    <a:gd name="T8" fmla="+- 0 325 233"/>
                                    <a:gd name="T9" fmla="*/ T8 w 450"/>
                                    <a:gd name="T10" fmla="+- 0 276 233"/>
                                    <a:gd name="T11" fmla="*/ 276 h 450"/>
                                    <a:gd name="T12" fmla="+- 0 276 233"/>
                                    <a:gd name="T13" fmla="*/ T12 w 450"/>
                                    <a:gd name="T14" fmla="+- 0 325 233"/>
                                    <a:gd name="T15" fmla="*/ 325 h 450"/>
                                    <a:gd name="T16" fmla="+- 0 244 233"/>
                                    <a:gd name="T17" fmla="*/ T16 w 450"/>
                                    <a:gd name="T18" fmla="+- 0 386 233"/>
                                    <a:gd name="T19" fmla="*/ 386 h 450"/>
                                    <a:gd name="T20" fmla="+- 0 233 233"/>
                                    <a:gd name="T21" fmla="*/ T20 w 450"/>
                                    <a:gd name="T22" fmla="+- 0 458 233"/>
                                    <a:gd name="T23" fmla="*/ 458 h 450"/>
                                    <a:gd name="T24" fmla="+- 0 244 233"/>
                                    <a:gd name="T25" fmla="*/ T24 w 450"/>
                                    <a:gd name="T26" fmla="+- 0 529 233"/>
                                    <a:gd name="T27" fmla="*/ 529 h 450"/>
                                    <a:gd name="T28" fmla="+- 0 276 233"/>
                                    <a:gd name="T29" fmla="*/ T28 w 450"/>
                                    <a:gd name="T30" fmla="+- 0 590 233"/>
                                    <a:gd name="T31" fmla="*/ 590 h 450"/>
                                    <a:gd name="T32" fmla="+- 0 325 233"/>
                                    <a:gd name="T33" fmla="*/ T32 w 450"/>
                                    <a:gd name="T34" fmla="+- 0 639 233"/>
                                    <a:gd name="T35" fmla="*/ 639 h 450"/>
                                    <a:gd name="T36" fmla="+- 0 386 233"/>
                                    <a:gd name="T37" fmla="*/ T36 w 450"/>
                                    <a:gd name="T38" fmla="+- 0 671 233"/>
                                    <a:gd name="T39" fmla="*/ 671 h 450"/>
                                    <a:gd name="T40" fmla="+- 0 458 233"/>
                                    <a:gd name="T41" fmla="*/ T40 w 450"/>
                                    <a:gd name="T42" fmla="+- 0 683 233"/>
                                    <a:gd name="T43" fmla="*/ 683 h 450"/>
                                    <a:gd name="T44" fmla="+- 0 529 233"/>
                                    <a:gd name="T45" fmla="*/ T44 w 450"/>
                                    <a:gd name="T46" fmla="+- 0 671 233"/>
                                    <a:gd name="T47" fmla="*/ 671 h 450"/>
                                    <a:gd name="T48" fmla="+- 0 590 233"/>
                                    <a:gd name="T49" fmla="*/ T48 w 450"/>
                                    <a:gd name="T50" fmla="+- 0 639 233"/>
                                    <a:gd name="T51" fmla="*/ 639 h 450"/>
                                    <a:gd name="T52" fmla="+- 0 639 233"/>
                                    <a:gd name="T53" fmla="*/ T52 w 450"/>
                                    <a:gd name="T54" fmla="+- 0 590 233"/>
                                    <a:gd name="T55" fmla="*/ 590 h 450"/>
                                    <a:gd name="T56" fmla="+- 0 671 233"/>
                                    <a:gd name="T57" fmla="*/ T56 w 450"/>
                                    <a:gd name="T58" fmla="+- 0 529 233"/>
                                    <a:gd name="T59" fmla="*/ 529 h 450"/>
                                    <a:gd name="T60" fmla="+- 0 683 233"/>
                                    <a:gd name="T61" fmla="*/ T60 w 450"/>
                                    <a:gd name="T62" fmla="+- 0 458 233"/>
                                    <a:gd name="T63" fmla="*/ 458 h 450"/>
                                    <a:gd name="T64" fmla="+- 0 671 233"/>
                                    <a:gd name="T65" fmla="*/ T64 w 450"/>
                                    <a:gd name="T66" fmla="+- 0 386 233"/>
                                    <a:gd name="T67" fmla="*/ 386 h 450"/>
                                    <a:gd name="T68" fmla="+- 0 639 233"/>
                                    <a:gd name="T69" fmla="*/ T68 w 450"/>
                                    <a:gd name="T70" fmla="+- 0 325 233"/>
                                    <a:gd name="T71" fmla="*/ 325 h 450"/>
                                    <a:gd name="T72" fmla="+- 0 590 233"/>
                                    <a:gd name="T73" fmla="*/ T72 w 450"/>
                                    <a:gd name="T74" fmla="+- 0 276 233"/>
                                    <a:gd name="T75" fmla="*/ 276 h 450"/>
                                    <a:gd name="T76" fmla="+- 0 529 233"/>
                                    <a:gd name="T77" fmla="*/ T76 w 450"/>
                                    <a:gd name="T78" fmla="+- 0 244 233"/>
                                    <a:gd name="T79" fmla="*/ 244 h 450"/>
                                    <a:gd name="T80" fmla="+- 0 458 233"/>
                                    <a:gd name="T81" fmla="*/ T80 w 450"/>
                                    <a:gd name="T82" fmla="+- 0 233 233"/>
                                    <a:gd name="T83" fmla="*/ 2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0" h="450">
                                      <a:moveTo>
                                        <a:pt x="225" y="0"/>
                                      </a:moveTo>
                                      <a:lnTo>
                                        <a:pt x="153" y="11"/>
                                      </a:lnTo>
                                      <a:lnTo>
                                        <a:pt x="92" y="43"/>
                                      </a:lnTo>
                                      <a:lnTo>
                                        <a:pt x="43" y="92"/>
                                      </a:lnTo>
                                      <a:lnTo>
                                        <a:pt x="11" y="153"/>
                                      </a:lnTo>
                                      <a:lnTo>
                                        <a:pt x="0" y="225"/>
                                      </a:lnTo>
                                      <a:lnTo>
                                        <a:pt x="11" y="296"/>
                                      </a:lnTo>
                                      <a:lnTo>
                                        <a:pt x="43" y="357"/>
                                      </a:lnTo>
                                      <a:lnTo>
                                        <a:pt x="92" y="406"/>
                                      </a:lnTo>
                                      <a:lnTo>
                                        <a:pt x="153" y="438"/>
                                      </a:lnTo>
                                      <a:lnTo>
                                        <a:pt x="225" y="450"/>
                                      </a:lnTo>
                                      <a:lnTo>
                                        <a:pt x="296" y="438"/>
                                      </a:lnTo>
                                      <a:lnTo>
                                        <a:pt x="357" y="406"/>
                                      </a:lnTo>
                                      <a:lnTo>
                                        <a:pt x="406" y="357"/>
                                      </a:lnTo>
                                      <a:lnTo>
                                        <a:pt x="438" y="296"/>
                                      </a:lnTo>
                                      <a:lnTo>
                                        <a:pt x="450" y="225"/>
                                      </a:lnTo>
                                      <a:lnTo>
                                        <a:pt x="438" y="153"/>
                                      </a:lnTo>
                                      <a:lnTo>
                                        <a:pt x="406" y="92"/>
                                      </a:lnTo>
                                      <a:lnTo>
                                        <a:pt x="357" y="43"/>
                                      </a:lnTo>
                                      <a:lnTo>
                                        <a:pt x="296" y="11"/>
                                      </a:lnTo>
                                      <a:lnTo>
                                        <a:pt x="2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88646E" id="Group 262" o:spid="_x0000_s1026" style="width:45.75pt;height:45.75pt;mso-position-horizontal-relative:char;mso-position-vertical-relative:line" coordsize="91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">
                      <v:shape id="Freeform 271" o:spid="_x0000_s1027" style="position:absolute;left:725;top:392;width:182;height:130;visibility:visible;mso-wrap-style:square;v-text-anchor:top" coordsize="1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" path="m181,65l,,,129,181,65xe" filled="f">
                        <v:path arrowok="t" o:connecttype="custom" o:connectlocs="181,458;0,393;0,522;181,458" o:connectangles="0,0,0,0"/>
                      </v:shape>
                      <v:shape id="Freeform 270" o:spid="_x0000_s1028" style="position:absolute;left:601;top:139;width:174;height:174;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" path="m174,l,83r91,91l174,xe" filled="f">
                        <v:path arrowok="t" o:connecttype="custom" o:connectlocs="174,139;0,222;91,313;174,139" o:connectangles="0,0,0,0"/>
                      </v:shape>
                      <v:shape id="Freeform 269" o:spid="_x0000_s1029" style="position:absolute;left:392;top:7;width:130;height:182;visibility:visible;mso-wrap-style:square;v-text-anchor:top" coordsize="13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" path="m65,l,181r129,l65,xe" filled="f">
                        <v:path arrowok="t" o:connecttype="custom" o:connectlocs="65,8;0,189;129,189;65,8" o:connectangles="0,0,0,0"/>
                      </v:shape>
                      <v:shape id="Freeform 268" o:spid="_x0000_s1030" style="position:absolute;left:139;top:139;width:174;height:174;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" path="m,l83,174,174,83,,xe" filled="f">
                        <v:path arrowok="t" o:connecttype="custom" o:connectlocs="0,139;83,313;174,222;0,139" o:connectangles="0,0,0,0"/>
                      </v:shape>
                      <v:shape id="Freeform 267" o:spid="_x0000_s1031" style="position:absolute;left:7;top:392;width:182;height:130;visibility:visible;mso-wrap-style:square;v-text-anchor:top" coordsize="18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" path="m,65r181,64l181,,,65xe" filled="f">
                        <v:path arrowok="t" o:connecttype="custom" o:connectlocs="0,458;181,522;181,393;0,458" o:connectangles="0,0,0,0"/>
                      </v:shape>
                      <v:shape id="Freeform 266" o:spid="_x0000_s1032" style="position:absolute;left:139;top:601;width:174;height:174;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" path="m,174l174,91,83,,,174xe" filled="f">
                        <v:path arrowok="t" o:connecttype="custom" o:connectlocs="0,776;174,693;83,602;0,776" o:connectangles="0,0,0,0"/>
                      </v:shape>
                      <v:shape id="Freeform 265" o:spid="_x0000_s1033" style="position:absolute;left:392;top:725;width:130;height:182;visibility:visible;mso-wrap-style:square;v-text-anchor:top" coordsize="13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" path="m65,181l129,,,,65,181xe" filled="f">
                        <v:path arrowok="t" o:connecttype="custom" o:connectlocs="65,907;129,726;0,726;65,907" o:connectangles="0,0,0,0"/>
                      </v:shape>
                      <v:shape id="Freeform 264" o:spid="_x0000_s1034" style="position:absolute;left:601;top:601;width:174;height:174;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" path="m174,174l91,,,91r174,83xe" filled="f">
                        <v:path arrowok="t" o:connecttype="custom" o:connectlocs="174,776;91,602;0,693;174,776" o:connectangles="0,0,0,0"/>
                      </v:shape>
                      <v:shape id="Freeform 263" o:spid="_x0000_s1035" style="position:absolute;left:232;top:232;width:450;height:450;visibility:visible;mso-wrap-style:square;v-text-anchor:top" coordsize="4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" path="m225,l153,11,92,43,43,92,11,153,,225r11,71l43,357r49,49l153,438r72,12l296,438r61,-32l406,357r32,-61l450,225,438,153,406,92,357,43,296,11,225,xe" filled="f">
                        <v:path arrowok="t" o:connecttype="custom" o:connectlocs="225,233;153,244;92,276;43,325;11,386;0,458;11,529;43,590;92,639;153,671;225,683;296,671;357,639;406,590;438,529;450,458;438,386;406,325;357,276;296,244;225,233" o:connectangles="0,0,0,0,0,0,0,0,0,0,0,0,0,0,0,0,0,0,0,0,0"/>
                      </v:shape>
                      <w10:anchorlock/>
                    </v:group>
                  </w:pict>
                </mc:Fallback>
              </mc:AlternateContent>
            </w:r>
          </w:p>
        </w:tc>
      </w:tr>
      <w:tr w:rsidR="000820B7" w14:paraId="29039463" w14:textId="77777777">
        <w:trPr>
          <w:trHeight w:val="2069"/>
        </w:trPr>
        <w:tc>
          <w:tcPr>
            <w:tcW w:w="1335" w:type="dxa"/>
          </w:tcPr>
          <w:p w14:paraId="61F22E60" w14:textId="77777777" w:rsidR="000820B7" w:rsidRDefault="00447348">
            <w:pPr>
              <w:pStyle w:val="TableParagraph"/>
              <w:ind w:left="119" w:right="109" w:firstLine="2"/>
              <w:jc w:val="center"/>
              <w:rPr>
                <w:sz w:val="20"/>
              </w:rPr>
            </w:pPr>
            <w:r>
              <w:rPr>
                <w:sz w:val="20"/>
              </w:rPr>
              <w:t xml:space="preserve">Группа общеразвива ющей </w:t>
            </w:r>
            <w:r>
              <w:rPr>
                <w:w w:val="95"/>
                <w:sz w:val="20"/>
              </w:rPr>
              <w:t xml:space="preserve">направленно </w:t>
            </w:r>
            <w:r>
              <w:rPr>
                <w:sz w:val="20"/>
              </w:rPr>
              <w:t>сти детей среднего дошк. возраста</w:t>
            </w:r>
          </w:p>
        </w:tc>
        <w:tc>
          <w:tcPr>
            <w:tcW w:w="3649" w:type="dxa"/>
          </w:tcPr>
          <w:p w14:paraId="22EA085F" w14:textId="77777777" w:rsidR="000820B7" w:rsidRDefault="000820B7">
            <w:pPr>
              <w:pStyle w:val="TableParagraph"/>
              <w:spacing w:before="2"/>
              <w:rPr>
                <w:b/>
                <w:sz w:val="13"/>
              </w:rPr>
            </w:pPr>
          </w:p>
          <w:p w14:paraId="074FE2C8" w14:textId="3DAA913A" w:rsidR="000820B7" w:rsidRDefault="00CD75FB">
            <w:pPr>
              <w:pStyle w:val="TableParagraph"/>
              <w:ind w:left="88"/>
              <w:rPr>
                <w:sz w:val="20"/>
              </w:rPr>
            </w:pPr>
            <w:r>
              <w:rPr>
                <w:noProof/>
                <w:sz w:val="20"/>
              </w:rPr>
              <mc:AlternateContent>
                <mc:Choice Requires="wpg">
                  <w:drawing>
                    <wp:inline distT="0" distB="0" distL="0" distR="0" wp14:anchorId="5A97FCE3" wp14:editId="0AD58DB8">
                      <wp:extent cx="923925" cy="1074420"/>
                      <wp:effectExtent l="19050" t="9525" r="0" b="30480"/>
                      <wp:docPr id="38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074420"/>
                                <a:chOff x="0" y="0"/>
                                <a:chExt cx="1455" cy="1692"/>
                              </a:xfrm>
                            </wpg:grpSpPr>
                            <wps:wsp>
                              <wps:cNvPr id="385" name="Freeform 261"/>
                              <wps:cNvSpPr>
                                <a:spLocks/>
                              </wps:cNvSpPr>
                              <wps:spPr bwMode="auto">
                                <a:xfrm>
                                  <a:off x="119" y="7"/>
                                  <a:ext cx="720" cy="720"/>
                                </a:xfrm>
                                <a:custGeom>
                                  <a:avLst/>
                                  <a:gdLst>
                                    <a:gd name="T0" fmla="+- 0 479 119"/>
                                    <a:gd name="T1" fmla="*/ T0 w 720"/>
                                    <a:gd name="T2" fmla="+- 0 8 8"/>
                                    <a:gd name="T3" fmla="*/ 8 h 720"/>
                                    <a:gd name="T4" fmla="+- 0 407 119"/>
                                    <a:gd name="T5" fmla="*/ T4 w 720"/>
                                    <a:gd name="T6" fmla="+- 0 15 8"/>
                                    <a:gd name="T7" fmla="*/ 15 h 720"/>
                                    <a:gd name="T8" fmla="+- 0 339 119"/>
                                    <a:gd name="T9" fmla="*/ T8 w 720"/>
                                    <a:gd name="T10" fmla="+- 0 36 8"/>
                                    <a:gd name="T11" fmla="*/ 36 h 720"/>
                                    <a:gd name="T12" fmla="+- 0 278 119"/>
                                    <a:gd name="T13" fmla="*/ T12 w 720"/>
                                    <a:gd name="T14" fmla="+- 0 69 8"/>
                                    <a:gd name="T15" fmla="*/ 69 h 720"/>
                                    <a:gd name="T16" fmla="+- 0 225 119"/>
                                    <a:gd name="T17" fmla="*/ T16 w 720"/>
                                    <a:gd name="T18" fmla="+- 0 113 8"/>
                                    <a:gd name="T19" fmla="*/ 113 h 720"/>
                                    <a:gd name="T20" fmla="+- 0 181 119"/>
                                    <a:gd name="T21" fmla="*/ T20 w 720"/>
                                    <a:gd name="T22" fmla="+- 0 166 8"/>
                                    <a:gd name="T23" fmla="*/ 166 h 720"/>
                                    <a:gd name="T24" fmla="+- 0 148 119"/>
                                    <a:gd name="T25" fmla="*/ T24 w 720"/>
                                    <a:gd name="T26" fmla="+- 0 227 8"/>
                                    <a:gd name="T27" fmla="*/ 227 h 720"/>
                                    <a:gd name="T28" fmla="+- 0 127 119"/>
                                    <a:gd name="T29" fmla="*/ T28 w 720"/>
                                    <a:gd name="T30" fmla="+- 0 295 8"/>
                                    <a:gd name="T31" fmla="*/ 295 h 720"/>
                                    <a:gd name="T32" fmla="+- 0 119 119"/>
                                    <a:gd name="T33" fmla="*/ T32 w 720"/>
                                    <a:gd name="T34" fmla="+- 0 368 8"/>
                                    <a:gd name="T35" fmla="*/ 368 h 720"/>
                                    <a:gd name="T36" fmla="+- 0 127 119"/>
                                    <a:gd name="T37" fmla="*/ T36 w 720"/>
                                    <a:gd name="T38" fmla="+- 0 440 8"/>
                                    <a:gd name="T39" fmla="*/ 440 h 720"/>
                                    <a:gd name="T40" fmla="+- 0 148 119"/>
                                    <a:gd name="T41" fmla="*/ T40 w 720"/>
                                    <a:gd name="T42" fmla="+- 0 508 8"/>
                                    <a:gd name="T43" fmla="*/ 508 h 720"/>
                                    <a:gd name="T44" fmla="+- 0 181 119"/>
                                    <a:gd name="T45" fmla="*/ T44 w 720"/>
                                    <a:gd name="T46" fmla="+- 0 569 8"/>
                                    <a:gd name="T47" fmla="*/ 569 h 720"/>
                                    <a:gd name="T48" fmla="+- 0 225 119"/>
                                    <a:gd name="T49" fmla="*/ T48 w 720"/>
                                    <a:gd name="T50" fmla="+- 0 622 8"/>
                                    <a:gd name="T51" fmla="*/ 622 h 720"/>
                                    <a:gd name="T52" fmla="+- 0 278 119"/>
                                    <a:gd name="T53" fmla="*/ T52 w 720"/>
                                    <a:gd name="T54" fmla="+- 0 666 8"/>
                                    <a:gd name="T55" fmla="*/ 666 h 720"/>
                                    <a:gd name="T56" fmla="+- 0 339 119"/>
                                    <a:gd name="T57" fmla="*/ T56 w 720"/>
                                    <a:gd name="T58" fmla="+- 0 699 8"/>
                                    <a:gd name="T59" fmla="*/ 699 h 720"/>
                                    <a:gd name="T60" fmla="+- 0 407 119"/>
                                    <a:gd name="T61" fmla="*/ T60 w 720"/>
                                    <a:gd name="T62" fmla="+- 0 720 8"/>
                                    <a:gd name="T63" fmla="*/ 720 h 720"/>
                                    <a:gd name="T64" fmla="+- 0 479 119"/>
                                    <a:gd name="T65" fmla="*/ T64 w 720"/>
                                    <a:gd name="T66" fmla="+- 0 728 8"/>
                                    <a:gd name="T67" fmla="*/ 728 h 720"/>
                                    <a:gd name="T68" fmla="+- 0 552 119"/>
                                    <a:gd name="T69" fmla="*/ T68 w 720"/>
                                    <a:gd name="T70" fmla="+- 0 720 8"/>
                                    <a:gd name="T71" fmla="*/ 720 h 720"/>
                                    <a:gd name="T72" fmla="+- 0 620 119"/>
                                    <a:gd name="T73" fmla="*/ T72 w 720"/>
                                    <a:gd name="T74" fmla="+- 0 699 8"/>
                                    <a:gd name="T75" fmla="*/ 699 h 720"/>
                                    <a:gd name="T76" fmla="+- 0 681 119"/>
                                    <a:gd name="T77" fmla="*/ T76 w 720"/>
                                    <a:gd name="T78" fmla="+- 0 666 8"/>
                                    <a:gd name="T79" fmla="*/ 666 h 720"/>
                                    <a:gd name="T80" fmla="+- 0 734 119"/>
                                    <a:gd name="T81" fmla="*/ T80 w 720"/>
                                    <a:gd name="T82" fmla="+- 0 622 8"/>
                                    <a:gd name="T83" fmla="*/ 622 h 720"/>
                                    <a:gd name="T84" fmla="+- 0 778 119"/>
                                    <a:gd name="T85" fmla="*/ T84 w 720"/>
                                    <a:gd name="T86" fmla="+- 0 569 8"/>
                                    <a:gd name="T87" fmla="*/ 569 h 720"/>
                                    <a:gd name="T88" fmla="+- 0 811 119"/>
                                    <a:gd name="T89" fmla="*/ T88 w 720"/>
                                    <a:gd name="T90" fmla="+- 0 508 8"/>
                                    <a:gd name="T91" fmla="*/ 508 h 720"/>
                                    <a:gd name="T92" fmla="+- 0 832 119"/>
                                    <a:gd name="T93" fmla="*/ T92 w 720"/>
                                    <a:gd name="T94" fmla="+- 0 440 8"/>
                                    <a:gd name="T95" fmla="*/ 440 h 720"/>
                                    <a:gd name="T96" fmla="+- 0 839 119"/>
                                    <a:gd name="T97" fmla="*/ T96 w 720"/>
                                    <a:gd name="T98" fmla="+- 0 368 8"/>
                                    <a:gd name="T99" fmla="*/ 368 h 720"/>
                                    <a:gd name="T100" fmla="+- 0 832 119"/>
                                    <a:gd name="T101" fmla="*/ T100 w 720"/>
                                    <a:gd name="T102" fmla="+- 0 295 8"/>
                                    <a:gd name="T103" fmla="*/ 295 h 720"/>
                                    <a:gd name="T104" fmla="+- 0 811 119"/>
                                    <a:gd name="T105" fmla="*/ T104 w 720"/>
                                    <a:gd name="T106" fmla="+- 0 227 8"/>
                                    <a:gd name="T107" fmla="*/ 227 h 720"/>
                                    <a:gd name="T108" fmla="+- 0 778 119"/>
                                    <a:gd name="T109" fmla="*/ T108 w 720"/>
                                    <a:gd name="T110" fmla="+- 0 166 8"/>
                                    <a:gd name="T111" fmla="*/ 166 h 720"/>
                                    <a:gd name="T112" fmla="+- 0 734 119"/>
                                    <a:gd name="T113" fmla="*/ T112 w 720"/>
                                    <a:gd name="T114" fmla="+- 0 113 8"/>
                                    <a:gd name="T115" fmla="*/ 113 h 720"/>
                                    <a:gd name="T116" fmla="+- 0 681 119"/>
                                    <a:gd name="T117" fmla="*/ T116 w 720"/>
                                    <a:gd name="T118" fmla="+- 0 69 8"/>
                                    <a:gd name="T119" fmla="*/ 69 h 720"/>
                                    <a:gd name="T120" fmla="+- 0 620 119"/>
                                    <a:gd name="T121" fmla="*/ T120 w 720"/>
                                    <a:gd name="T122" fmla="+- 0 36 8"/>
                                    <a:gd name="T123" fmla="*/ 36 h 720"/>
                                    <a:gd name="T124" fmla="+- 0 552 119"/>
                                    <a:gd name="T125" fmla="*/ T124 w 720"/>
                                    <a:gd name="T126" fmla="+- 0 15 8"/>
                                    <a:gd name="T127" fmla="*/ 15 h 720"/>
                                    <a:gd name="T128" fmla="+- 0 479 119"/>
                                    <a:gd name="T129" fmla="*/ T128 w 720"/>
                                    <a:gd name="T130" fmla="+- 0 8 8"/>
                                    <a:gd name="T131" fmla="*/ 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8" y="7"/>
                                      </a:lnTo>
                                      <a:lnTo>
                                        <a:pt x="220" y="28"/>
                                      </a:lnTo>
                                      <a:lnTo>
                                        <a:pt x="159" y="61"/>
                                      </a:lnTo>
                                      <a:lnTo>
                                        <a:pt x="106" y="105"/>
                                      </a:lnTo>
                                      <a:lnTo>
                                        <a:pt x="62" y="158"/>
                                      </a:lnTo>
                                      <a:lnTo>
                                        <a:pt x="29" y="219"/>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501" y="691"/>
                                      </a:lnTo>
                                      <a:lnTo>
                                        <a:pt x="562" y="658"/>
                                      </a:lnTo>
                                      <a:lnTo>
                                        <a:pt x="615" y="614"/>
                                      </a:lnTo>
                                      <a:lnTo>
                                        <a:pt x="659" y="561"/>
                                      </a:lnTo>
                                      <a:lnTo>
                                        <a:pt x="692" y="500"/>
                                      </a:lnTo>
                                      <a:lnTo>
                                        <a:pt x="713" y="432"/>
                                      </a:lnTo>
                                      <a:lnTo>
                                        <a:pt x="720" y="360"/>
                                      </a:lnTo>
                                      <a:lnTo>
                                        <a:pt x="713" y="287"/>
                                      </a:lnTo>
                                      <a:lnTo>
                                        <a:pt x="692" y="219"/>
                                      </a:lnTo>
                                      <a:lnTo>
                                        <a:pt x="659" y="158"/>
                                      </a:lnTo>
                                      <a:lnTo>
                                        <a:pt x="615" y="105"/>
                                      </a:lnTo>
                                      <a:lnTo>
                                        <a:pt x="562" y="61"/>
                                      </a:lnTo>
                                      <a:lnTo>
                                        <a:pt x="501" y="28"/>
                                      </a:lnTo>
                                      <a:lnTo>
                                        <a:pt x="433"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60"/>
                              <wps:cNvSpPr>
                                <a:spLocks/>
                              </wps:cNvSpPr>
                              <wps:spPr bwMode="auto">
                                <a:xfrm>
                                  <a:off x="284" y="524"/>
                                  <a:ext cx="390" cy="68"/>
                                </a:xfrm>
                                <a:custGeom>
                                  <a:avLst/>
                                  <a:gdLst>
                                    <a:gd name="T0" fmla="+- 0 285 285"/>
                                    <a:gd name="T1" fmla="*/ T0 w 390"/>
                                    <a:gd name="T2" fmla="+- 0 525 525"/>
                                    <a:gd name="T3" fmla="*/ 525 h 68"/>
                                    <a:gd name="T4" fmla="+- 0 350 285"/>
                                    <a:gd name="T5" fmla="*/ T4 w 390"/>
                                    <a:gd name="T6" fmla="+- 0 562 525"/>
                                    <a:gd name="T7" fmla="*/ 562 h 68"/>
                                    <a:gd name="T8" fmla="+- 0 415 285"/>
                                    <a:gd name="T9" fmla="*/ T8 w 390"/>
                                    <a:gd name="T10" fmla="+- 0 584 525"/>
                                    <a:gd name="T11" fmla="*/ 584 h 68"/>
                                    <a:gd name="T12" fmla="+- 0 480 285"/>
                                    <a:gd name="T13" fmla="*/ T12 w 390"/>
                                    <a:gd name="T14" fmla="+- 0 592 525"/>
                                    <a:gd name="T15" fmla="*/ 592 h 68"/>
                                    <a:gd name="T16" fmla="+- 0 544 285"/>
                                    <a:gd name="T17" fmla="*/ T16 w 390"/>
                                    <a:gd name="T18" fmla="+- 0 584 525"/>
                                    <a:gd name="T19" fmla="*/ 584 h 68"/>
                                    <a:gd name="T20" fmla="+- 0 609 285"/>
                                    <a:gd name="T21" fmla="*/ T20 w 390"/>
                                    <a:gd name="T22" fmla="+- 0 562 525"/>
                                    <a:gd name="T23" fmla="*/ 562 h 68"/>
                                    <a:gd name="T24" fmla="+- 0 674 285"/>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5"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59"/>
                              <wps:cNvSpPr>
                                <a:spLocks/>
                              </wps:cNvSpPr>
                              <wps:spPr bwMode="auto">
                                <a:xfrm>
                                  <a:off x="326" y="222"/>
                                  <a:ext cx="75" cy="75"/>
                                </a:xfrm>
                                <a:custGeom>
                                  <a:avLst/>
                                  <a:gdLst>
                                    <a:gd name="T0" fmla="+- 0 364 327"/>
                                    <a:gd name="T1" fmla="*/ T0 w 75"/>
                                    <a:gd name="T2" fmla="+- 0 222 222"/>
                                    <a:gd name="T3" fmla="*/ 222 h 75"/>
                                    <a:gd name="T4" fmla="+- 0 350 327"/>
                                    <a:gd name="T5" fmla="*/ T4 w 75"/>
                                    <a:gd name="T6" fmla="+- 0 225 222"/>
                                    <a:gd name="T7" fmla="*/ 225 h 75"/>
                                    <a:gd name="T8" fmla="+- 0 338 327"/>
                                    <a:gd name="T9" fmla="*/ T8 w 75"/>
                                    <a:gd name="T10" fmla="+- 0 233 222"/>
                                    <a:gd name="T11" fmla="*/ 233 h 75"/>
                                    <a:gd name="T12" fmla="+- 0 330 327"/>
                                    <a:gd name="T13" fmla="*/ T12 w 75"/>
                                    <a:gd name="T14" fmla="+- 0 245 222"/>
                                    <a:gd name="T15" fmla="*/ 245 h 75"/>
                                    <a:gd name="T16" fmla="+- 0 327 327"/>
                                    <a:gd name="T17" fmla="*/ T16 w 75"/>
                                    <a:gd name="T18" fmla="+- 0 260 222"/>
                                    <a:gd name="T19" fmla="*/ 260 h 75"/>
                                    <a:gd name="T20" fmla="+- 0 330 327"/>
                                    <a:gd name="T21" fmla="*/ T20 w 75"/>
                                    <a:gd name="T22" fmla="+- 0 274 222"/>
                                    <a:gd name="T23" fmla="*/ 274 h 75"/>
                                    <a:gd name="T24" fmla="+- 0 338 327"/>
                                    <a:gd name="T25" fmla="*/ T24 w 75"/>
                                    <a:gd name="T26" fmla="+- 0 286 222"/>
                                    <a:gd name="T27" fmla="*/ 286 h 75"/>
                                    <a:gd name="T28" fmla="+- 0 350 327"/>
                                    <a:gd name="T29" fmla="*/ T28 w 75"/>
                                    <a:gd name="T30" fmla="+- 0 294 222"/>
                                    <a:gd name="T31" fmla="*/ 294 h 75"/>
                                    <a:gd name="T32" fmla="+- 0 364 327"/>
                                    <a:gd name="T33" fmla="*/ T32 w 75"/>
                                    <a:gd name="T34" fmla="+- 0 297 222"/>
                                    <a:gd name="T35" fmla="*/ 297 h 75"/>
                                    <a:gd name="T36" fmla="+- 0 379 327"/>
                                    <a:gd name="T37" fmla="*/ T36 w 75"/>
                                    <a:gd name="T38" fmla="+- 0 294 222"/>
                                    <a:gd name="T39" fmla="*/ 294 h 75"/>
                                    <a:gd name="T40" fmla="+- 0 391 327"/>
                                    <a:gd name="T41" fmla="*/ T40 w 75"/>
                                    <a:gd name="T42" fmla="+- 0 286 222"/>
                                    <a:gd name="T43" fmla="*/ 286 h 75"/>
                                    <a:gd name="T44" fmla="+- 0 399 327"/>
                                    <a:gd name="T45" fmla="*/ T44 w 75"/>
                                    <a:gd name="T46" fmla="+- 0 274 222"/>
                                    <a:gd name="T47" fmla="*/ 274 h 75"/>
                                    <a:gd name="T48" fmla="+- 0 402 327"/>
                                    <a:gd name="T49" fmla="*/ T48 w 75"/>
                                    <a:gd name="T50" fmla="+- 0 260 222"/>
                                    <a:gd name="T51" fmla="*/ 260 h 75"/>
                                    <a:gd name="T52" fmla="+- 0 399 327"/>
                                    <a:gd name="T53" fmla="*/ T52 w 75"/>
                                    <a:gd name="T54" fmla="+- 0 245 222"/>
                                    <a:gd name="T55" fmla="*/ 245 h 75"/>
                                    <a:gd name="T56" fmla="+- 0 391 327"/>
                                    <a:gd name="T57" fmla="*/ T56 w 75"/>
                                    <a:gd name="T58" fmla="+- 0 233 222"/>
                                    <a:gd name="T59" fmla="*/ 233 h 75"/>
                                    <a:gd name="T60" fmla="+- 0 379 327"/>
                                    <a:gd name="T61" fmla="*/ T60 w 75"/>
                                    <a:gd name="T62" fmla="+- 0 225 222"/>
                                    <a:gd name="T63" fmla="*/ 225 h 75"/>
                                    <a:gd name="T64" fmla="+- 0 364 327"/>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58"/>
                              <wps:cNvSpPr>
                                <a:spLocks/>
                              </wps:cNvSpPr>
                              <wps:spPr bwMode="auto">
                                <a:xfrm>
                                  <a:off x="557" y="222"/>
                                  <a:ext cx="75" cy="75"/>
                                </a:xfrm>
                                <a:custGeom>
                                  <a:avLst/>
                                  <a:gdLst>
                                    <a:gd name="T0" fmla="+- 0 595 557"/>
                                    <a:gd name="T1" fmla="*/ T0 w 75"/>
                                    <a:gd name="T2" fmla="+- 0 222 222"/>
                                    <a:gd name="T3" fmla="*/ 222 h 75"/>
                                    <a:gd name="T4" fmla="+- 0 580 557"/>
                                    <a:gd name="T5" fmla="*/ T4 w 75"/>
                                    <a:gd name="T6" fmla="+- 0 225 222"/>
                                    <a:gd name="T7" fmla="*/ 225 h 75"/>
                                    <a:gd name="T8" fmla="+- 0 568 557"/>
                                    <a:gd name="T9" fmla="*/ T8 w 75"/>
                                    <a:gd name="T10" fmla="+- 0 233 222"/>
                                    <a:gd name="T11" fmla="*/ 233 h 75"/>
                                    <a:gd name="T12" fmla="+- 0 560 557"/>
                                    <a:gd name="T13" fmla="*/ T12 w 75"/>
                                    <a:gd name="T14" fmla="+- 0 245 222"/>
                                    <a:gd name="T15" fmla="*/ 245 h 75"/>
                                    <a:gd name="T16" fmla="+- 0 557 557"/>
                                    <a:gd name="T17" fmla="*/ T16 w 75"/>
                                    <a:gd name="T18" fmla="+- 0 260 222"/>
                                    <a:gd name="T19" fmla="*/ 260 h 75"/>
                                    <a:gd name="T20" fmla="+- 0 560 557"/>
                                    <a:gd name="T21" fmla="*/ T20 w 75"/>
                                    <a:gd name="T22" fmla="+- 0 274 222"/>
                                    <a:gd name="T23" fmla="*/ 274 h 75"/>
                                    <a:gd name="T24" fmla="+- 0 568 557"/>
                                    <a:gd name="T25" fmla="*/ T24 w 75"/>
                                    <a:gd name="T26" fmla="+- 0 286 222"/>
                                    <a:gd name="T27" fmla="*/ 286 h 75"/>
                                    <a:gd name="T28" fmla="+- 0 580 557"/>
                                    <a:gd name="T29" fmla="*/ T28 w 75"/>
                                    <a:gd name="T30" fmla="+- 0 294 222"/>
                                    <a:gd name="T31" fmla="*/ 294 h 75"/>
                                    <a:gd name="T32" fmla="+- 0 595 557"/>
                                    <a:gd name="T33" fmla="*/ T32 w 75"/>
                                    <a:gd name="T34" fmla="+- 0 297 222"/>
                                    <a:gd name="T35" fmla="*/ 297 h 75"/>
                                    <a:gd name="T36" fmla="+- 0 609 557"/>
                                    <a:gd name="T37" fmla="*/ T36 w 75"/>
                                    <a:gd name="T38" fmla="+- 0 294 222"/>
                                    <a:gd name="T39" fmla="*/ 294 h 75"/>
                                    <a:gd name="T40" fmla="+- 0 621 557"/>
                                    <a:gd name="T41" fmla="*/ T40 w 75"/>
                                    <a:gd name="T42" fmla="+- 0 286 222"/>
                                    <a:gd name="T43" fmla="*/ 286 h 75"/>
                                    <a:gd name="T44" fmla="+- 0 629 557"/>
                                    <a:gd name="T45" fmla="*/ T44 w 75"/>
                                    <a:gd name="T46" fmla="+- 0 274 222"/>
                                    <a:gd name="T47" fmla="*/ 274 h 75"/>
                                    <a:gd name="T48" fmla="+- 0 632 557"/>
                                    <a:gd name="T49" fmla="*/ T48 w 75"/>
                                    <a:gd name="T50" fmla="+- 0 260 222"/>
                                    <a:gd name="T51" fmla="*/ 260 h 75"/>
                                    <a:gd name="T52" fmla="+- 0 629 557"/>
                                    <a:gd name="T53" fmla="*/ T52 w 75"/>
                                    <a:gd name="T54" fmla="+- 0 245 222"/>
                                    <a:gd name="T55" fmla="*/ 245 h 75"/>
                                    <a:gd name="T56" fmla="+- 0 621 557"/>
                                    <a:gd name="T57" fmla="*/ T56 w 75"/>
                                    <a:gd name="T58" fmla="+- 0 233 222"/>
                                    <a:gd name="T59" fmla="*/ 233 h 75"/>
                                    <a:gd name="T60" fmla="+- 0 609 557"/>
                                    <a:gd name="T61" fmla="*/ T60 w 75"/>
                                    <a:gd name="T62" fmla="+- 0 225 222"/>
                                    <a:gd name="T63" fmla="*/ 225 h 75"/>
                                    <a:gd name="T64" fmla="+- 0 595 557"/>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57"/>
                              <wps:cNvSpPr>
                                <a:spLocks/>
                              </wps:cNvSpPr>
                              <wps:spPr bwMode="auto">
                                <a:xfrm>
                                  <a:off x="326" y="222"/>
                                  <a:ext cx="75" cy="75"/>
                                </a:xfrm>
                                <a:custGeom>
                                  <a:avLst/>
                                  <a:gdLst>
                                    <a:gd name="T0" fmla="+- 0 364 327"/>
                                    <a:gd name="T1" fmla="*/ T0 w 75"/>
                                    <a:gd name="T2" fmla="+- 0 222 222"/>
                                    <a:gd name="T3" fmla="*/ 222 h 75"/>
                                    <a:gd name="T4" fmla="+- 0 350 327"/>
                                    <a:gd name="T5" fmla="*/ T4 w 75"/>
                                    <a:gd name="T6" fmla="+- 0 225 222"/>
                                    <a:gd name="T7" fmla="*/ 225 h 75"/>
                                    <a:gd name="T8" fmla="+- 0 338 327"/>
                                    <a:gd name="T9" fmla="*/ T8 w 75"/>
                                    <a:gd name="T10" fmla="+- 0 233 222"/>
                                    <a:gd name="T11" fmla="*/ 233 h 75"/>
                                    <a:gd name="T12" fmla="+- 0 330 327"/>
                                    <a:gd name="T13" fmla="*/ T12 w 75"/>
                                    <a:gd name="T14" fmla="+- 0 245 222"/>
                                    <a:gd name="T15" fmla="*/ 245 h 75"/>
                                    <a:gd name="T16" fmla="+- 0 327 327"/>
                                    <a:gd name="T17" fmla="*/ T16 w 75"/>
                                    <a:gd name="T18" fmla="+- 0 260 222"/>
                                    <a:gd name="T19" fmla="*/ 260 h 75"/>
                                    <a:gd name="T20" fmla="+- 0 330 327"/>
                                    <a:gd name="T21" fmla="*/ T20 w 75"/>
                                    <a:gd name="T22" fmla="+- 0 274 222"/>
                                    <a:gd name="T23" fmla="*/ 274 h 75"/>
                                    <a:gd name="T24" fmla="+- 0 338 327"/>
                                    <a:gd name="T25" fmla="*/ T24 w 75"/>
                                    <a:gd name="T26" fmla="+- 0 286 222"/>
                                    <a:gd name="T27" fmla="*/ 286 h 75"/>
                                    <a:gd name="T28" fmla="+- 0 350 327"/>
                                    <a:gd name="T29" fmla="*/ T28 w 75"/>
                                    <a:gd name="T30" fmla="+- 0 294 222"/>
                                    <a:gd name="T31" fmla="*/ 294 h 75"/>
                                    <a:gd name="T32" fmla="+- 0 364 327"/>
                                    <a:gd name="T33" fmla="*/ T32 w 75"/>
                                    <a:gd name="T34" fmla="+- 0 297 222"/>
                                    <a:gd name="T35" fmla="*/ 297 h 75"/>
                                    <a:gd name="T36" fmla="+- 0 379 327"/>
                                    <a:gd name="T37" fmla="*/ T36 w 75"/>
                                    <a:gd name="T38" fmla="+- 0 294 222"/>
                                    <a:gd name="T39" fmla="*/ 294 h 75"/>
                                    <a:gd name="T40" fmla="+- 0 391 327"/>
                                    <a:gd name="T41" fmla="*/ T40 w 75"/>
                                    <a:gd name="T42" fmla="+- 0 286 222"/>
                                    <a:gd name="T43" fmla="*/ 286 h 75"/>
                                    <a:gd name="T44" fmla="+- 0 399 327"/>
                                    <a:gd name="T45" fmla="*/ T44 w 75"/>
                                    <a:gd name="T46" fmla="+- 0 274 222"/>
                                    <a:gd name="T47" fmla="*/ 274 h 75"/>
                                    <a:gd name="T48" fmla="+- 0 402 327"/>
                                    <a:gd name="T49" fmla="*/ T48 w 75"/>
                                    <a:gd name="T50" fmla="+- 0 260 222"/>
                                    <a:gd name="T51" fmla="*/ 260 h 75"/>
                                    <a:gd name="T52" fmla="+- 0 399 327"/>
                                    <a:gd name="T53" fmla="*/ T52 w 75"/>
                                    <a:gd name="T54" fmla="+- 0 245 222"/>
                                    <a:gd name="T55" fmla="*/ 245 h 75"/>
                                    <a:gd name="T56" fmla="+- 0 391 327"/>
                                    <a:gd name="T57" fmla="*/ T56 w 75"/>
                                    <a:gd name="T58" fmla="+- 0 233 222"/>
                                    <a:gd name="T59" fmla="*/ 233 h 75"/>
                                    <a:gd name="T60" fmla="+- 0 379 327"/>
                                    <a:gd name="T61" fmla="*/ T60 w 75"/>
                                    <a:gd name="T62" fmla="+- 0 225 222"/>
                                    <a:gd name="T63" fmla="*/ 225 h 75"/>
                                    <a:gd name="T64" fmla="+- 0 364 327"/>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56"/>
                              <wps:cNvSpPr>
                                <a:spLocks/>
                              </wps:cNvSpPr>
                              <wps:spPr bwMode="auto">
                                <a:xfrm>
                                  <a:off x="557" y="222"/>
                                  <a:ext cx="75" cy="75"/>
                                </a:xfrm>
                                <a:custGeom>
                                  <a:avLst/>
                                  <a:gdLst>
                                    <a:gd name="T0" fmla="+- 0 595 557"/>
                                    <a:gd name="T1" fmla="*/ T0 w 75"/>
                                    <a:gd name="T2" fmla="+- 0 222 222"/>
                                    <a:gd name="T3" fmla="*/ 222 h 75"/>
                                    <a:gd name="T4" fmla="+- 0 580 557"/>
                                    <a:gd name="T5" fmla="*/ T4 w 75"/>
                                    <a:gd name="T6" fmla="+- 0 225 222"/>
                                    <a:gd name="T7" fmla="*/ 225 h 75"/>
                                    <a:gd name="T8" fmla="+- 0 568 557"/>
                                    <a:gd name="T9" fmla="*/ T8 w 75"/>
                                    <a:gd name="T10" fmla="+- 0 233 222"/>
                                    <a:gd name="T11" fmla="*/ 233 h 75"/>
                                    <a:gd name="T12" fmla="+- 0 560 557"/>
                                    <a:gd name="T13" fmla="*/ T12 w 75"/>
                                    <a:gd name="T14" fmla="+- 0 245 222"/>
                                    <a:gd name="T15" fmla="*/ 245 h 75"/>
                                    <a:gd name="T16" fmla="+- 0 557 557"/>
                                    <a:gd name="T17" fmla="*/ T16 w 75"/>
                                    <a:gd name="T18" fmla="+- 0 260 222"/>
                                    <a:gd name="T19" fmla="*/ 260 h 75"/>
                                    <a:gd name="T20" fmla="+- 0 560 557"/>
                                    <a:gd name="T21" fmla="*/ T20 w 75"/>
                                    <a:gd name="T22" fmla="+- 0 274 222"/>
                                    <a:gd name="T23" fmla="*/ 274 h 75"/>
                                    <a:gd name="T24" fmla="+- 0 568 557"/>
                                    <a:gd name="T25" fmla="*/ T24 w 75"/>
                                    <a:gd name="T26" fmla="+- 0 286 222"/>
                                    <a:gd name="T27" fmla="*/ 286 h 75"/>
                                    <a:gd name="T28" fmla="+- 0 580 557"/>
                                    <a:gd name="T29" fmla="*/ T28 w 75"/>
                                    <a:gd name="T30" fmla="+- 0 294 222"/>
                                    <a:gd name="T31" fmla="*/ 294 h 75"/>
                                    <a:gd name="T32" fmla="+- 0 595 557"/>
                                    <a:gd name="T33" fmla="*/ T32 w 75"/>
                                    <a:gd name="T34" fmla="+- 0 297 222"/>
                                    <a:gd name="T35" fmla="*/ 297 h 75"/>
                                    <a:gd name="T36" fmla="+- 0 609 557"/>
                                    <a:gd name="T37" fmla="*/ T36 w 75"/>
                                    <a:gd name="T38" fmla="+- 0 294 222"/>
                                    <a:gd name="T39" fmla="*/ 294 h 75"/>
                                    <a:gd name="T40" fmla="+- 0 621 557"/>
                                    <a:gd name="T41" fmla="*/ T40 w 75"/>
                                    <a:gd name="T42" fmla="+- 0 286 222"/>
                                    <a:gd name="T43" fmla="*/ 286 h 75"/>
                                    <a:gd name="T44" fmla="+- 0 629 557"/>
                                    <a:gd name="T45" fmla="*/ T44 w 75"/>
                                    <a:gd name="T46" fmla="+- 0 274 222"/>
                                    <a:gd name="T47" fmla="*/ 274 h 75"/>
                                    <a:gd name="T48" fmla="+- 0 632 557"/>
                                    <a:gd name="T49" fmla="*/ T48 w 75"/>
                                    <a:gd name="T50" fmla="+- 0 260 222"/>
                                    <a:gd name="T51" fmla="*/ 260 h 75"/>
                                    <a:gd name="T52" fmla="+- 0 629 557"/>
                                    <a:gd name="T53" fmla="*/ T52 w 75"/>
                                    <a:gd name="T54" fmla="+- 0 245 222"/>
                                    <a:gd name="T55" fmla="*/ 245 h 75"/>
                                    <a:gd name="T56" fmla="+- 0 621 557"/>
                                    <a:gd name="T57" fmla="*/ T56 w 75"/>
                                    <a:gd name="T58" fmla="+- 0 233 222"/>
                                    <a:gd name="T59" fmla="*/ 233 h 75"/>
                                    <a:gd name="T60" fmla="+- 0 609 557"/>
                                    <a:gd name="T61" fmla="*/ T60 w 75"/>
                                    <a:gd name="T62" fmla="+- 0 225 222"/>
                                    <a:gd name="T63" fmla="*/ 225 h 75"/>
                                    <a:gd name="T64" fmla="+- 0 595 557"/>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55"/>
                              <wps:cNvSpPr>
                                <a:spLocks/>
                              </wps:cNvSpPr>
                              <wps:spPr bwMode="auto">
                                <a:xfrm>
                                  <a:off x="7" y="784"/>
                                  <a:ext cx="720" cy="900"/>
                                </a:xfrm>
                                <a:custGeom>
                                  <a:avLst/>
                                  <a:gdLst>
                                    <a:gd name="T0" fmla="+- 0 728 8"/>
                                    <a:gd name="T1" fmla="*/ T0 w 720"/>
                                    <a:gd name="T2" fmla="+- 0 1234 784"/>
                                    <a:gd name="T3" fmla="*/ 1234 h 900"/>
                                    <a:gd name="T4" fmla="+- 0 431 8"/>
                                    <a:gd name="T5" fmla="*/ T4 w 720"/>
                                    <a:gd name="T6" fmla="+- 0 1155 784"/>
                                    <a:gd name="T7" fmla="*/ 1155 h 900"/>
                                    <a:gd name="T8" fmla="+- 0 368 8"/>
                                    <a:gd name="T9" fmla="*/ T8 w 720"/>
                                    <a:gd name="T10" fmla="+- 0 784 784"/>
                                    <a:gd name="T11" fmla="*/ 784 h 900"/>
                                    <a:gd name="T12" fmla="+- 0 304 8"/>
                                    <a:gd name="T13" fmla="*/ T12 w 720"/>
                                    <a:gd name="T14" fmla="+- 0 1155 784"/>
                                    <a:gd name="T15" fmla="*/ 1155 h 900"/>
                                    <a:gd name="T16" fmla="+- 0 8 8"/>
                                    <a:gd name="T17" fmla="*/ T16 w 720"/>
                                    <a:gd name="T18" fmla="+- 0 1234 784"/>
                                    <a:gd name="T19" fmla="*/ 1234 h 900"/>
                                    <a:gd name="T20" fmla="+- 0 304 8"/>
                                    <a:gd name="T21" fmla="*/ T20 w 720"/>
                                    <a:gd name="T22" fmla="+- 0 1314 784"/>
                                    <a:gd name="T23" fmla="*/ 1314 h 900"/>
                                    <a:gd name="T24" fmla="+- 0 368 8"/>
                                    <a:gd name="T25" fmla="*/ T24 w 720"/>
                                    <a:gd name="T26" fmla="+- 0 1684 784"/>
                                    <a:gd name="T27" fmla="*/ 1684 h 900"/>
                                    <a:gd name="T28" fmla="+- 0 431 8"/>
                                    <a:gd name="T29" fmla="*/ T28 w 720"/>
                                    <a:gd name="T30" fmla="+- 0 1314 784"/>
                                    <a:gd name="T31" fmla="*/ 1314 h 900"/>
                                    <a:gd name="T32" fmla="+- 0 728 8"/>
                                    <a:gd name="T33" fmla="*/ T32 w 720"/>
                                    <a:gd name="T34" fmla="+- 0 1234 784"/>
                                    <a:gd name="T35" fmla="*/ 123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 h="900">
                                      <a:moveTo>
                                        <a:pt x="720" y="450"/>
                                      </a:moveTo>
                                      <a:lnTo>
                                        <a:pt x="423" y="371"/>
                                      </a:lnTo>
                                      <a:lnTo>
                                        <a:pt x="360" y="0"/>
                                      </a:lnTo>
                                      <a:lnTo>
                                        <a:pt x="296" y="371"/>
                                      </a:lnTo>
                                      <a:lnTo>
                                        <a:pt x="0" y="450"/>
                                      </a:lnTo>
                                      <a:lnTo>
                                        <a:pt x="296" y="530"/>
                                      </a:lnTo>
                                      <a:lnTo>
                                        <a:pt x="360" y="900"/>
                                      </a:lnTo>
                                      <a:lnTo>
                                        <a:pt x="423" y="530"/>
                                      </a:lnTo>
                                      <a:lnTo>
                                        <a:pt x="72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254"/>
                              <wps:cNvSpPr>
                                <a:spLocks/>
                              </wps:cNvSpPr>
                              <wps:spPr bwMode="auto">
                                <a:xfrm>
                                  <a:off x="907" y="604"/>
                                  <a:ext cx="540" cy="900"/>
                                </a:xfrm>
                                <a:custGeom>
                                  <a:avLst/>
                                  <a:gdLst>
                                    <a:gd name="T0" fmla="+- 0 1178 908"/>
                                    <a:gd name="T1" fmla="*/ T0 w 540"/>
                                    <a:gd name="T2" fmla="+- 0 605 605"/>
                                    <a:gd name="T3" fmla="*/ 605 h 900"/>
                                    <a:gd name="T4" fmla="+- 0 1072 908"/>
                                    <a:gd name="T5" fmla="*/ T4 w 540"/>
                                    <a:gd name="T6" fmla="+- 0 613 605"/>
                                    <a:gd name="T7" fmla="*/ 613 h 900"/>
                                    <a:gd name="T8" fmla="+- 0 987 908"/>
                                    <a:gd name="T9" fmla="*/ T8 w 540"/>
                                    <a:gd name="T10" fmla="+- 0 637 605"/>
                                    <a:gd name="T11" fmla="*/ 637 h 900"/>
                                    <a:gd name="T12" fmla="+- 0 929 908"/>
                                    <a:gd name="T13" fmla="*/ T12 w 540"/>
                                    <a:gd name="T14" fmla="+- 0 673 605"/>
                                    <a:gd name="T15" fmla="*/ 673 h 900"/>
                                    <a:gd name="T16" fmla="+- 0 908 908"/>
                                    <a:gd name="T17" fmla="*/ T16 w 540"/>
                                    <a:gd name="T18" fmla="+- 0 717 605"/>
                                    <a:gd name="T19" fmla="*/ 717 h 900"/>
                                    <a:gd name="T20" fmla="+- 0 908 908"/>
                                    <a:gd name="T21" fmla="*/ T20 w 540"/>
                                    <a:gd name="T22" fmla="+- 0 1392 605"/>
                                    <a:gd name="T23" fmla="*/ 1392 h 900"/>
                                    <a:gd name="T24" fmla="+- 0 929 908"/>
                                    <a:gd name="T25" fmla="*/ T24 w 540"/>
                                    <a:gd name="T26" fmla="+- 0 1436 605"/>
                                    <a:gd name="T27" fmla="*/ 1436 h 900"/>
                                    <a:gd name="T28" fmla="+- 0 987 908"/>
                                    <a:gd name="T29" fmla="*/ T28 w 540"/>
                                    <a:gd name="T30" fmla="+- 0 1472 605"/>
                                    <a:gd name="T31" fmla="*/ 1472 h 900"/>
                                    <a:gd name="T32" fmla="+- 0 1072 908"/>
                                    <a:gd name="T33" fmla="*/ T32 w 540"/>
                                    <a:gd name="T34" fmla="+- 0 1496 605"/>
                                    <a:gd name="T35" fmla="*/ 1496 h 900"/>
                                    <a:gd name="T36" fmla="+- 0 1178 908"/>
                                    <a:gd name="T37" fmla="*/ T36 w 540"/>
                                    <a:gd name="T38" fmla="+- 0 1505 605"/>
                                    <a:gd name="T39" fmla="*/ 1505 h 900"/>
                                    <a:gd name="T40" fmla="+- 0 1283 908"/>
                                    <a:gd name="T41" fmla="*/ T40 w 540"/>
                                    <a:gd name="T42" fmla="+- 0 1496 605"/>
                                    <a:gd name="T43" fmla="*/ 1496 h 900"/>
                                    <a:gd name="T44" fmla="+- 0 1368 908"/>
                                    <a:gd name="T45" fmla="*/ T44 w 540"/>
                                    <a:gd name="T46" fmla="+- 0 1472 605"/>
                                    <a:gd name="T47" fmla="*/ 1472 h 900"/>
                                    <a:gd name="T48" fmla="+- 0 1426 908"/>
                                    <a:gd name="T49" fmla="*/ T48 w 540"/>
                                    <a:gd name="T50" fmla="+- 0 1436 605"/>
                                    <a:gd name="T51" fmla="*/ 1436 h 900"/>
                                    <a:gd name="T52" fmla="+- 0 1448 908"/>
                                    <a:gd name="T53" fmla="*/ T52 w 540"/>
                                    <a:gd name="T54" fmla="+- 0 1392 605"/>
                                    <a:gd name="T55" fmla="*/ 1392 h 900"/>
                                    <a:gd name="T56" fmla="+- 0 1448 908"/>
                                    <a:gd name="T57" fmla="*/ T56 w 540"/>
                                    <a:gd name="T58" fmla="+- 0 717 605"/>
                                    <a:gd name="T59" fmla="*/ 717 h 900"/>
                                    <a:gd name="T60" fmla="+- 0 1426 908"/>
                                    <a:gd name="T61" fmla="*/ T60 w 540"/>
                                    <a:gd name="T62" fmla="+- 0 673 605"/>
                                    <a:gd name="T63" fmla="*/ 673 h 900"/>
                                    <a:gd name="T64" fmla="+- 0 1368 908"/>
                                    <a:gd name="T65" fmla="*/ T64 w 540"/>
                                    <a:gd name="T66" fmla="+- 0 637 605"/>
                                    <a:gd name="T67" fmla="*/ 637 h 900"/>
                                    <a:gd name="T68" fmla="+- 0 1283 908"/>
                                    <a:gd name="T69" fmla="*/ T68 w 540"/>
                                    <a:gd name="T70" fmla="+- 0 613 605"/>
                                    <a:gd name="T71" fmla="*/ 613 h 900"/>
                                    <a:gd name="T72" fmla="+- 0 1178 908"/>
                                    <a:gd name="T73" fmla="*/ T72 w 540"/>
                                    <a:gd name="T74" fmla="+- 0 605 605"/>
                                    <a:gd name="T75" fmla="*/ 605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900">
                                      <a:moveTo>
                                        <a:pt x="270" y="0"/>
                                      </a:moveTo>
                                      <a:lnTo>
                                        <a:pt x="164" y="8"/>
                                      </a:lnTo>
                                      <a:lnTo>
                                        <a:pt x="79" y="32"/>
                                      </a:lnTo>
                                      <a:lnTo>
                                        <a:pt x="21" y="68"/>
                                      </a:lnTo>
                                      <a:lnTo>
                                        <a:pt x="0" y="112"/>
                                      </a:lnTo>
                                      <a:lnTo>
                                        <a:pt x="0" y="787"/>
                                      </a:lnTo>
                                      <a:lnTo>
                                        <a:pt x="21" y="831"/>
                                      </a:lnTo>
                                      <a:lnTo>
                                        <a:pt x="79" y="867"/>
                                      </a:lnTo>
                                      <a:lnTo>
                                        <a:pt x="164" y="891"/>
                                      </a:lnTo>
                                      <a:lnTo>
                                        <a:pt x="270" y="900"/>
                                      </a:lnTo>
                                      <a:lnTo>
                                        <a:pt x="375" y="891"/>
                                      </a:lnTo>
                                      <a:lnTo>
                                        <a:pt x="460" y="867"/>
                                      </a:lnTo>
                                      <a:lnTo>
                                        <a:pt x="518" y="831"/>
                                      </a:lnTo>
                                      <a:lnTo>
                                        <a:pt x="540" y="787"/>
                                      </a:lnTo>
                                      <a:lnTo>
                                        <a:pt x="540" y="112"/>
                                      </a:lnTo>
                                      <a:lnTo>
                                        <a:pt x="518" y="68"/>
                                      </a:lnTo>
                                      <a:lnTo>
                                        <a:pt x="460" y="32"/>
                                      </a:lnTo>
                                      <a:lnTo>
                                        <a:pt x="375" y="8"/>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53"/>
                              <wps:cNvSpPr>
                                <a:spLocks/>
                              </wps:cNvSpPr>
                              <wps:spPr bwMode="auto">
                                <a:xfrm>
                                  <a:off x="907" y="716"/>
                                  <a:ext cx="540" cy="113"/>
                                </a:xfrm>
                                <a:custGeom>
                                  <a:avLst/>
                                  <a:gdLst>
                                    <a:gd name="T0" fmla="+- 0 908 908"/>
                                    <a:gd name="T1" fmla="*/ T0 w 540"/>
                                    <a:gd name="T2" fmla="+- 0 717 717"/>
                                    <a:gd name="T3" fmla="*/ 717 h 113"/>
                                    <a:gd name="T4" fmla="+- 0 929 908"/>
                                    <a:gd name="T5" fmla="*/ T4 w 540"/>
                                    <a:gd name="T6" fmla="+- 0 761 717"/>
                                    <a:gd name="T7" fmla="*/ 761 h 113"/>
                                    <a:gd name="T8" fmla="+- 0 987 908"/>
                                    <a:gd name="T9" fmla="*/ T8 w 540"/>
                                    <a:gd name="T10" fmla="+- 0 797 717"/>
                                    <a:gd name="T11" fmla="*/ 797 h 113"/>
                                    <a:gd name="T12" fmla="+- 0 1072 908"/>
                                    <a:gd name="T13" fmla="*/ T12 w 540"/>
                                    <a:gd name="T14" fmla="+- 0 821 717"/>
                                    <a:gd name="T15" fmla="*/ 821 h 113"/>
                                    <a:gd name="T16" fmla="+- 0 1178 908"/>
                                    <a:gd name="T17" fmla="*/ T16 w 540"/>
                                    <a:gd name="T18" fmla="+- 0 830 717"/>
                                    <a:gd name="T19" fmla="*/ 830 h 113"/>
                                    <a:gd name="T20" fmla="+- 0 1283 908"/>
                                    <a:gd name="T21" fmla="*/ T20 w 540"/>
                                    <a:gd name="T22" fmla="+- 0 821 717"/>
                                    <a:gd name="T23" fmla="*/ 821 h 113"/>
                                    <a:gd name="T24" fmla="+- 0 1368 908"/>
                                    <a:gd name="T25" fmla="*/ T24 w 540"/>
                                    <a:gd name="T26" fmla="+- 0 797 717"/>
                                    <a:gd name="T27" fmla="*/ 797 h 113"/>
                                    <a:gd name="T28" fmla="+- 0 1426 908"/>
                                    <a:gd name="T29" fmla="*/ T28 w 540"/>
                                    <a:gd name="T30" fmla="+- 0 761 717"/>
                                    <a:gd name="T31" fmla="*/ 761 h 113"/>
                                    <a:gd name="T32" fmla="+- 0 1448 908"/>
                                    <a:gd name="T33" fmla="*/ T32 w 540"/>
                                    <a:gd name="T34" fmla="+- 0 717 717"/>
                                    <a:gd name="T35" fmla="*/ 717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113">
                                      <a:moveTo>
                                        <a:pt x="0" y="0"/>
                                      </a:moveTo>
                                      <a:lnTo>
                                        <a:pt x="21" y="44"/>
                                      </a:lnTo>
                                      <a:lnTo>
                                        <a:pt x="79" y="80"/>
                                      </a:lnTo>
                                      <a:lnTo>
                                        <a:pt x="164" y="104"/>
                                      </a:lnTo>
                                      <a:lnTo>
                                        <a:pt x="270" y="113"/>
                                      </a:lnTo>
                                      <a:lnTo>
                                        <a:pt x="375" y="104"/>
                                      </a:lnTo>
                                      <a:lnTo>
                                        <a:pt x="460" y="80"/>
                                      </a:lnTo>
                                      <a:lnTo>
                                        <a:pt x="518" y="44"/>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B61384" id="Group 252" o:spid="_x0000_s1026" style="width:72.75pt;height:84.6pt;mso-position-horizontal-relative:char;mso-position-vertical-relative:line" coordsize="1455,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">
                      <v:shape id="Freeform 261" o:spid="_x0000_s1027" style="position:absolute;left:119;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" path="m360,l288,7,220,28,159,61r-53,44l62,158,29,219,8,287,,360r8,72l29,500r33,61l106,614r53,44l220,691r68,21l360,720r73,-8l501,691r61,-33l615,614r44,-53l692,500r21,-68l720,360r-7,-73l692,219,659,158,615,105,562,61,501,28,433,7,360,xe" filled="f">
                        <v:path arrowok="t" o:connecttype="custom" o:connectlocs="360,8;288,15;220,36;159,69;106,113;62,166;29,227;8,295;0,368;8,440;29,508;62,569;106,622;159,666;220,699;288,720;360,728;433,720;501,699;562,666;615,622;659,569;692,508;713,440;720,368;713,295;692,227;659,166;615,113;562,69;501,36;433,15;360,8" o:connectangles="0,0,0,0,0,0,0,0,0,0,0,0,0,0,0,0,0,0,0,0,0,0,0,0,0,0,0,0,0,0,0,0,0"/>
                      </v:shape>
                      <v:shape id="Freeform 260" o:spid="_x0000_s1028" style="position:absolute;left:284;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" path="m,l65,37r65,22l195,67r64,-8l324,37,389,e" filled="f">
                        <v:path arrowok="t" o:connecttype="custom" o:connectlocs="0,525;65,562;130,584;195,592;259,584;324,562;389,525" o:connectangles="0,0,0,0,0,0,0"/>
                      </v:shape>
                      <v:shape id="Freeform 259" o:spid="_x0000_s1029" style="position:absolute;left:326;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258" o:spid="_x0000_s1030" style="position:absolute;left:557;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257" o:spid="_x0000_s1031" style="position:absolute;left:326;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" path="m37,l23,3,11,11,3,23,,38,3,52r8,12l23,72r14,3l52,72,64,64,72,52,75,38,72,23,64,11,52,3,37,xe" filled="f">
                        <v:path arrowok="t" o:connecttype="custom" o:connectlocs="37,222;23,225;11,233;3,245;0,260;3,274;11,286;23,294;37,297;52,294;64,286;72,274;75,260;72,245;64,233;52,225;37,222" o:connectangles="0,0,0,0,0,0,0,0,0,0,0,0,0,0,0,0,0"/>
                      </v:shape>
                      <v:shape id="Freeform 256" o:spid="_x0000_s1032" style="position:absolute;left:557;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" path="m38,l23,3,11,11,3,23,,38,3,52r8,12l23,72r15,3l52,72,64,64,72,52,75,38,72,23,64,11,52,3,38,xe" filled="f">
                        <v:path arrowok="t" o:connecttype="custom" o:connectlocs="38,222;23,225;11,233;3,245;0,260;3,274;11,286;23,294;38,297;52,294;64,286;72,274;75,260;72,245;64,233;52,225;38,222" o:connectangles="0,0,0,0,0,0,0,0,0,0,0,0,0,0,0,0,0"/>
                      </v:shape>
                      <v:shape id="Freeform 255" o:spid="_x0000_s1033" style="position:absolute;left:7;top:784;width:720;height:900;visibility:visible;mso-wrap-style:square;v-text-anchor:top"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" path="m720,450l423,371,360,,296,371,,450r296,80l360,900,423,530,720,450xe" filled="f">
                        <v:path arrowok="t" o:connecttype="custom" o:connectlocs="720,1234;423,1155;360,784;296,1155;0,1234;296,1314;360,1684;423,1314;720,1234" o:connectangles="0,0,0,0,0,0,0,0,0"/>
                      </v:shape>
                      <v:shape id="Freeform 254" o:spid="_x0000_s1034" style="position:absolute;left:907;top:604;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" path="m270,l164,8,79,32,21,68,,112,,787r21,44l79,867r85,24l270,900r105,-9l460,867r58,-36l540,787r,-675l518,68,460,32,375,8,270,xe" filled="f">
                        <v:path arrowok="t" o:connecttype="custom" o:connectlocs="270,605;164,613;79,637;21,673;0,717;0,1392;21,1436;79,1472;164,1496;270,1505;375,1496;460,1472;518,1436;540,1392;540,717;518,673;460,637;375,613;270,605" o:connectangles="0,0,0,0,0,0,0,0,0,0,0,0,0,0,0,0,0,0,0"/>
                      </v:shape>
                      <v:shape id="Freeform 253" o:spid="_x0000_s1035" style="position:absolute;left:907;top:716;width:540;height:113;visibility:visible;mso-wrap-style:square;v-text-anchor:top" coordsize="5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" path="m,l21,44,79,80r85,24l270,113r105,-9l460,80,518,44,540,e" filled="f">
                        <v:path arrowok="t" o:connecttype="custom" o:connectlocs="0,717;21,761;79,797;164,821;270,830;375,821;460,797;518,761;540,717" o:connectangles="0,0,0,0,0,0,0,0,0"/>
                      </v:shape>
                      <w10:anchorlock/>
                    </v:group>
                  </w:pict>
                </mc:Fallback>
              </mc:AlternateContent>
            </w:r>
            <w:r w:rsidR="00447348">
              <w:rPr>
                <w:spacing w:val="27"/>
                <w:sz w:val="20"/>
              </w:rPr>
              <w:t xml:space="preserve"> </w:t>
            </w:r>
            <w:r>
              <w:rPr>
                <w:noProof/>
                <w:spacing w:val="27"/>
                <w:sz w:val="20"/>
              </w:rPr>
              <mc:AlternateContent>
                <mc:Choice Requires="wpg">
                  <w:drawing>
                    <wp:inline distT="0" distB="0" distL="0" distR="0" wp14:anchorId="4E25B976" wp14:editId="2774AA3E">
                      <wp:extent cx="923925" cy="951230"/>
                      <wp:effectExtent l="9525" t="9525" r="9525" b="20320"/>
                      <wp:docPr id="37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951230"/>
                                <a:chOff x="0" y="0"/>
                                <a:chExt cx="1455" cy="1498"/>
                              </a:xfrm>
                            </wpg:grpSpPr>
                            <wps:wsp>
                              <wps:cNvPr id="380" name="Freeform 251"/>
                              <wps:cNvSpPr>
                                <a:spLocks/>
                              </wps:cNvSpPr>
                              <wps:spPr bwMode="auto">
                                <a:xfrm>
                                  <a:off x="547" y="7"/>
                                  <a:ext cx="900" cy="450"/>
                                </a:xfrm>
                                <a:custGeom>
                                  <a:avLst/>
                                  <a:gdLst>
                                    <a:gd name="T0" fmla="+- 0 773 548"/>
                                    <a:gd name="T1" fmla="*/ T0 w 900"/>
                                    <a:gd name="T2" fmla="+- 0 458 8"/>
                                    <a:gd name="T3" fmla="*/ 458 h 450"/>
                                    <a:gd name="T4" fmla="+- 0 784 548"/>
                                    <a:gd name="T5" fmla="*/ T4 w 900"/>
                                    <a:gd name="T6" fmla="+- 0 386 8"/>
                                    <a:gd name="T7" fmla="*/ 386 h 450"/>
                                    <a:gd name="T8" fmla="+- 0 816 548"/>
                                    <a:gd name="T9" fmla="*/ T8 w 900"/>
                                    <a:gd name="T10" fmla="+- 0 325 8"/>
                                    <a:gd name="T11" fmla="*/ 325 h 450"/>
                                    <a:gd name="T12" fmla="+- 0 865 548"/>
                                    <a:gd name="T13" fmla="*/ T12 w 900"/>
                                    <a:gd name="T14" fmla="+- 0 276 8"/>
                                    <a:gd name="T15" fmla="*/ 276 h 450"/>
                                    <a:gd name="T16" fmla="+- 0 926 548"/>
                                    <a:gd name="T17" fmla="*/ T16 w 900"/>
                                    <a:gd name="T18" fmla="+- 0 244 8"/>
                                    <a:gd name="T19" fmla="*/ 244 h 450"/>
                                    <a:gd name="T20" fmla="+- 0 998 548"/>
                                    <a:gd name="T21" fmla="*/ T20 w 900"/>
                                    <a:gd name="T22" fmla="+- 0 233 8"/>
                                    <a:gd name="T23" fmla="*/ 233 h 450"/>
                                    <a:gd name="T24" fmla="+- 0 1069 548"/>
                                    <a:gd name="T25" fmla="*/ T24 w 900"/>
                                    <a:gd name="T26" fmla="+- 0 244 8"/>
                                    <a:gd name="T27" fmla="*/ 244 h 450"/>
                                    <a:gd name="T28" fmla="+- 0 1130 548"/>
                                    <a:gd name="T29" fmla="*/ T28 w 900"/>
                                    <a:gd name="T30" fmla="+- 0 276 8"/>
                                    <a:gd name="T31" fmla="*/ 276 h 450"/>
                                    <a:gd name="T32" fmla="+- 0 1179 548"/>
                                    <a:gd name="T33" fmla="*/ T32 w 900"/>
                                    <a:gd name="T34" fmla="+- 0 325 8"/>
                                    <a:gd name="T35" fmla="*/ 325 h 450"/>
                                    <a:gd name="T36" fmla="+- 0 1211 548"/>
                                    <a:gd name="T37" fmla="*/ T36 w 900"/>
                                    <a:gd name="T38" fmla="+- 0 386 8"/>
                                    <a:gd name="T39" fmla="*/ 386 h 450"/>
                                    <a:gd name="T40" fmla="+- 0 1223 548"/>
                                    <a:gd name="T41" fmla="*/ T40 w 900"/>
                                    <a:gd name="T42" fmla="+- 0 458 8"/>
                                    <a:gd name="T43" fmla="*/ 458 h 450"/>
                                    <a:gd name="T44" fmla="+- 0 1448 548"/>
                                    <a:gd name="T45" fmla="*/ T44 w 900"/>
                                    <a:gd name="T46" fmla="+- 0 458 8"/>
                                    <a:gd name="T47" fmla="*/ 458 h 450"/>
                                    <a:gd name="T48" fmla="+- 0 1442 548"/>
                                    <a:gd name="T49" fmla="*/ T48 w 900"/>
                                    <a:gd name="T50" fmla="+- 0 384 8"/>
                                    <a:gd name="T51" fmla="*/ 384 h 450"/>
                                    <a:gd name="T52" fmla="+- 0 1425 548"/>
                                    <a:gd name="T53" fmla="*/ T52 w 900"/>
                                    <a:gd name="T54" fmla="+- 0 315 8"/>
                                    <a:gd name="T55" fmla="*/ 315 h 450"/>
                                    <a:gd name="T56" fmla="+- 0 1397 548"/>
                                    <a:gd name="T57" fmla="*/ T56 w 900"/>
                                    <a:gd name="T58" fmla="+- 0 251 8"/>
                                    <a:gd name="T59" fmla="*/ 251 h 450"/>
                                    <a:gd name="T60" fmla="+- 0 1361 548"/>
                                    <a:gd name="T61" fmla="*/ T60 w 900"/>
                                    <a:gd name="T62" fmla="+- 0 192 8"/>
                                    <a:gd name="T63" fmla="*/ 192 h 450"/>
                                    <a:gd name="T64" fmla="+- 0 1316 548"/>
                                    <a:gd name="T65" fmla="*/ T64 w 900"/>
                                    <a:gd name="T66" fmla="+- 0 139 8"/>
                                    <a:gd name="T67" fmla="*/ 139 h 450"/>
                                    <a:gd name="T68" fmla="+- 0 1263 548"/>
                                    <a:gd name="T69" fmla="*/ T68 w 900"/>
                                    <a:gd name="T70" fmla="+- 0 94 8"/>
                                    <a:gd name="T71" fmla="*/ 94 h 450"/>
                                    <a:gd name="T72" fmla="+- 0 1204 548"/>
                                    <a:gd name="T73" fmla="*/ T72 w 900"/>
                                    <a:gd name="T74" fmla="+- 0 58 8"/>
                                    <a:gd name="T75" fmla="*/ 58 h 450"/>
                                    <a:gd name="T76" fmla="+- 0 1140 548"/>
                                    <a:gd name="T77" fmla="*/ T76 w 900"/>
                                    <a:gd name="T78" fmla="+- 0 30 8"/>
                                    <a:gd name="T79" fmla="*/ 30 h 450"/>
                                    <a:gd name="T80" fmla="+- 0 1071 548"/>
                                    <a:gd name="T81" fmla="*/ T80 w 900"/>
                                    <a:gd name="T82" fmla="+- 0 13 8"/>
                                    <a:gd name="T83" fmla="*/ 13 h 450"/>
                                    <a:gd name="T84" fmla="+- 0 998 548"/>
                                    <a:gd name="T85" fmla="*/ T84 w 900"/>
                                    <a:gd name="T86" fmla="+- 0 8 8"/>
                                    <a:gd name="T87" fmla="*/ 8 h 450"/>
                                    <a:gd name="T88" fmla="+- 0 924 548"/>
                                    <a:gd name="T89" fmla="*/ T88 w 900"/>
                                    <a:gd name="T90" fmla="+- 0 13 8"/>
                                    <a:gd name="T91" fmla="*/ 13 h 450"/>
                                    <a:gd name="T92" fmla="+- 0 855 548"/>
                                    <a:gd name="T93" fmla="*/ T92 w 900"/>
                                    <a:gd name="T94" fmla="+- 0 30 8"/>
                                    <a:gd name="T95" fmla="*/ 30 h 450"/>
                                    <a:gd name="T96" fmla="+- 0 791 548"/>
                                    <a:gd name="T97" fmla="*/ T96 w 900"/>
                                    <a:gd name="T98" fmla="+- 0 58 8"/>
                                    <a:gd name="T99" fmla="*/ 58 h 450"/>
                                    <a:gd name="T100" fmla="+- 0 732 548"/>
                                    <a:gd name="T101" fmla="*/ T100 w 900"/>
                                    <a:gd name="T102" fmla="+- 0 94 8"/>
                                    <a:gd name="T103" fmla="*/ 94 h 450"/>
                                    <a:gd name="T104" fmla="+- 0 679 548"/>
                                    <a:gd name="T105" fmla="*/ T104 w 900"/>
                                    <a:gd name="T106" fmla="+- 0 139 8"/>
                                    <a:gd name="T107" fmla="*/ 139 h 450"/>
                                    <a:gd name="T108" fmla="+- 0 634 548"/>
                                    <a:gd name="T109" fmla="*/ T108 w 900"/>
                                    <a:gd name="T110" fmla="+- 0 192 8"/>
                                    <a:gd name="T111" fmla="*/ 192 h 450"/>
                                    <a:gd name="T112" fmla="+- 0 598 548"/>
                                    <a:gd name="T113" fmla="*/ T112 w 900"/>
                                    <a:gd name="T114" fmla="+- 0 251 8"/>
                                    <a:gd name="T115" fmla="*/ 251 h 450"/>
                                    <a:gd name="T116" fmla="+- 0 570 548"/>
                                    <a:gd name="T117" fmla="*/ T116 w 900"/>
                                    <a:gd name="T118" fmla="+- 0 315 8"/>
                                    <a:gd name="T119" fmla="*/ 315 h 450"/>
                                    <a:gd name="T120" fmla="+- 0 553 548"/>
                                    <a:gd name="T121" fmla="*/ T120 w 900"/>
                                    <a:gd name="T122" fmla="+- 0 384 8"/>
                                    <a:gd name="T123" fmla="*/ 384 h 450"/>
                                    <a:gd name="T124" fmla="+- 0 548 548"/>
                                    <a:gd name="T125" fmla="*/ T124 w 900"/>
                                    <a:gd name="T126" fmla="+- 0 458 8"/>
                                    <a:gd name="T127" fmla="*/ 458 h 450"/>
                                    <a:gd name="T128" fmla="+- 0 773 548"/>
                                    <a:gd name="T129" fmla="*/ T128 w 900"/>
                                    <a:gd name="T130" fmla="+- 0 458 8"/>
                                    <a:gd name="T131" fmla="*/ 45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450">
                                      <a:moveTo>
                                        <a:pt x="225" y="450"/>
                                      </a:moveTo>
                                      <a:lnTo>
                                        <a:pt x="236" y="378"/>
                                      </a:lnTo>
                                      <a:lnTo>
                                        <a:pt x="268" y="317"/>
                                      </a:lnTo>
                                      <a:lnTo>
                                        <a:pt x="317" y="268"/>
                                      </a:lnTo>
                                      <a:lnTo>
                                        <a:pt x="378" y="236"/>
                                      </a:lnTo>
                                      <a:lnTo>
                                        <a:pt x="450" y="225"/>
                                      </a:lnTo>
                                      <a:lnTo>
                                        <a:pt x="521" y="236"/>
                                      </a:lnTo>
                                      <a:lnTo>
                                        <a:pt x="582" y="268"/>
                                      </a:lnTo>
                                      <a:lnTo>
                                        <a:pt x="631" y="317"/>
                                      </a:lnTo>
                                      <a:lnTo>
                                        <a:pt x="663" y="378"/>
                                      </a:lnTo>
                                      <a:lnTo>
                                        <a:pt x="675" y="450"/>
                                      </a:lnTo>
                                      <a:lnTo>
                                        <a:pt x="900" y="450"/>
                                      </a:lnTo>
                                      <a:lnTo>
                                        <a:pt x="894" y="376"/>
                                      </a:lnTo>
                                      <a:lnTo>
                                        <a:pt x="877" y="307"/>
                                      </a:lnTo>
                                      <a:lnTo>
                                        <a:pt x="849" y="243"/>
                                      </a:lnTo>
                                      <a:lnTo>
                                        <a:pt x="813" y="184"/>
                                      </a:lnTo>
                                      <a:lnTo>
                                        <a:pt x="768" y="131"/>
                                      </a:lnTo>
                                      <a:lnTo>
                                        <a:pt x="715" y="86"/>
                                      </a:lnTo>
                                      <a:lnTo>
                                        <a:pt x="656" y="50"/>
                                      </a:lnTo>
                                      <a:lnTo>
                                        <a:pt x="592" y="22"/>
                                      </a:lnTo>
                                      <a:lnTo>
                                        <a:pt x="523" y="5"/>
                                      </a:lnTo>
                                      <a:lnTo>
                                        <a:pt x="450" y="0"/>
                                      </a:lnTo>
                                      <a:lnTo>
                                        <a:pt x="376" y="5"/>
                                      </a:lnTo>
                                      <a:lnTo>
                                        <a:pt x="307" y="22"/>
                                      </a:lnTo>
                                      <a:lnTo>
                                        <a:pt x="243" y="50"/>
                                      </a:lnTo>
                                      <a:lnTo>
                                        <a:pt x="184" y="86"/>
                                      </a:lnTo>
                                      <a:lnTo>
                                        <a:pt x="131" y="131"/>
                                      </a:lnTo>
                                      <a:lnTo>
                                        <a:pt x="86" y="184"/>
                                      </a:lnTo>
                                      <a:lnTo>
                                        <a:pt x="50" y="243"/>
                                      </a:lnTo>
                                      <a:lnTo>
                                        <a:pt x="22" y="307"/>
                                      </a:lnTo>
                                      <a:lnTo>
                                        <a:pt x="5" y="376"/>
                                      </a:lnTo>
                                      <a:lnTo>
                                        <a:pt x="0" y="450"/>
                                      </a:lnTo>
                                      <a:lnTo>
                                        <a:pt x="225"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50"/>
                              <wps:cNvSpPr>
                                <a:spLocks/>
                              </wps:cNvSpPr>
                              <wps:spPr bwMode="auto">
                                <a:xfrm>
                                  <a:off x="7" y="7"/>
                                  <a:ext cx="540" cy="900"/>
                                </a:xfrm>
                                <a:custGeom>
                                  <a:avLst/>
                                  <a:gdLst>
                                    <a:gd name="T0" fmla="+- 0 219 8"/>
                                    <a:gd name="T1" fmla="*/ T0 w 540"/>
                                    <a:gd name="T2" fmla="+- 0 8 8"/>
                                    <a:gd name="T3" fmla="*/ 8 h 900"/>
                                    <a:gd name="T4" fmla="+- 0 8 8"/>
                                    <a:gd name="T5" fmla="*/ T4 w 540"/>
                                    <a:gd name="T6" fmla="+- 0 169 8"/>
                                    <a:gd name="T7" fmla="*/ 169 h 900"/>
                                    <a:gd name="T8" fmla="+- 0 198 8"/>
                                    <a:gd name="T9" fmla="*/ T8 w 540"/>
                                    <a:gd name="T10" fmla="+- 0 357 8"/>
                                    <a:gd name="T11" fmla="*/ 357 h 900"/>
                                    <a:gd name="T12" fmla="+- 0 133 8"/>
                                    <a:gd name="T13" fmla="*/ T12 w 540"/>
                                    <a:gd name="T14" fmla="+- 0 412 8"/>
                                    <a:gd name="T15" fmla="*/ 412 h 900"/>
                                    <a:gd name="T16" fmla="+- 0 313 8"/>
                                    <a:gd name="T17" fmla="*/ T16 w 540"/>
                                    <a:gd name="T18" fmla="+- 0 586 8"/>
                                    <a:gd name="T19" fmla="*/ 586 h 900"/>
                                    <a:gd name="T20" fmla="+- 0 258 8"/>
                                    <a:gd name="T21" fmla="*/ T20 w 540"/>
                                    <a:gd name="T22" fmla="+- 0 629 8"/>
                                    <a:gd name="T23" fmla="*/ 629 h 900"/>
                                    <a:gd name="T24" fmla="+- 0 548 8"/>
                                    <a:gd name="T25" fmla="*/ T24 w 540"/>
                                    <a:gd name="T26" fmla="+- 0 908 8"/>
                                    <a:gd name="T27" fmla="*/ 908 h 900"/>
                                    <a:gd name="T28" fmla="+- 0 377 8"/>
                                    <a:gd name="T29" fmla="*/ T28 w 540"/>
                                    <a:gd name="T30" fmla="+- 0 544 8"/>
                                    <a:gd name="T31" fmla="*/ 544 h 900"/>
                                    <a:gd name="T32" fmla="+- 0 422 8"/>
                                    <a:gd name="T33" fmla="*/ T32 w 540"/>
                                    <a:gd name="T34" fmla="+- 0 508 8"/>
                                    <a:gd name="T35" fmla="*/ 508 h 900"/>
                                    <a:gd name="T36" fmla="+- 0 284 8"/>
                                    <a:gd name="T37" fmla="*/ T36 w 540"/>
                                    <a:gd name="T38" fmla="+- 0 291 8"/>
                                    <a:gd name="T39" fmla="*/ 291 h 900"/>
                                    <a:gd name="T40" fmla="+- 0 329 8"/>
                                    <a:gd name="T41" fmla="*/ T40 w 540"/>
                                    <a:gd name="T42" fmla="+- 0 261 8"/>
                                    <a:gd name="T43" fmla="*/ 261 h 900"/>
                                    <a:gd name="T44" fmla="+- 0 219 8"/>
                                    <a:gd name="T45" fmla="*/ T44 w 540"/>
                                    <a:gd name="T46" fmla="+- 0 8 8"/>
                                    <a:gd name="T47" fmla="*/ 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0" h="900">
                                      <a:moveTo>
                                        <a:pt x="211" y="0"/>
                                      </a:moveTo>
                                      <a:lnTo>
                                        <a:pt x="0" y="161"/>
                                      </a:lnTo>
                                      <a:lnTo>
                                        <a:pt x="190" y="349"/>
                                      </a:lnTo>
                                      <a:lnTo>
                                        <a:pt x="125" y="404"/>
                                      </a:lnTo>
                                      <a:lnTo>
                                        <a:pt x="305" y="578"/>
                                      </a:lnTo>
                                      <a:lnTo>
                                        <a:pt x="250" y="621"/>
                                      </a:lnTo>
                                      <a:lnTo>
                                        <a:pt x="540" y="900"/>
                                      </a:lnTo>
                                      <a:lnTo>
                                        <a:pt x="369" y="536"/>
                                      </a:lnTo>
                                      <a:lnTo>
                                        <a:pt x="414" y="500"/>
                                      </a:lnTo>
                                      <a:lnTo>
                                        <a:pt x="276" y="283"/>
                                      </a:lnTo>
                                      <a:lnTo>
                                        <a:pt x="321" y="253"/>
                                      </a:lnTo>
                                      <a:lnTo>
                                        <a:pt x="21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49"/>
                              <wps:cNvSpPr>
                                <a:spLocks/>
                              </wps:cNvSpPr>
                              <wps:spPr bwMode="auto">
                                <a:xfrm>
                                  <a:off x="757" y="590"/>
                                  <a:ext cx="360" cy="900"/>
                                </a:xfrm>
                                <a:custGeom>
                                  <a:avLst/>
                                  <a:gdLst>
                                    <a:gd name="T0" fmla="+- 0 938 758"/>
                                    <a:gd name="T1" fmla="*/ T0 w 360"/>
                                    <a:gd name="T2" fmla="+- 0 590 590"/>
                                    <a:gd name="T3" fmla="*/ 590 h 900"/>
                                    <a:gd name="T4" fmla="+- 0 758 758"/>
                                    <a:gd name="T5" fmla="*/ T4 w 360"/>
                                    <a:gd name="T6" fmla="+- 0 1040 590"/>
                                    <a:gd name="T7" fmla="*/ 1040 h 900"/>
                                    <a:gd name="T8" fmla="+- 0 938 758"/>
                                    <a:gd name="T9" fmla="*/ T8 w 360"/>
                                    <a:gd name="T10" fmla="+- 0 1490 590"/>
                                    <a:gd name="T11" fmla="*/ 1490 h 900"/>
                                    <a:gd name="T12" fmla="+- 0 1118 758"/>
                                    <a:gd name="T13" fmla="*/ T12 w 360"/>
                                    <a:gd name="T14" fmla="+- 0 1040 590"/>
                                    <a:gd name="T15" fmla="*/ 1040 h 900"/>
                                    <a:gd name="T16" fmla="+- 0 938 758"/>
                                    <a:gd name="T17" fmla="*/ T16 w 360"/>
                                    <a:gd name="T18" fmla="+- 0 590 590"/>
                                    <a:gd name="T19" fmla="*/ 590 h 900"/>
                                  </a:gdLst>
                                  <a:ahLst/>
                                  <a:cxnLst>
                                    <a:cxn ang="0">
                                      <a:pos x="T1" y="T3"/>
                                    </a:cxn>
                                    <a:cxn ang="0">
                                      <a:pos x="T5" y="T7"/>
                                    </a:cxn>
                                    <a:cxn ang="0">
                                      <a:pos x="T9" y="T11"/>
                                    </a:cxn>
                                    <a:cxn ang="0">
                                      <a:pos x="T13" y="T15"/>
                                    </a:cxn>
                                    <a:cxn ang="0">
                                      <a:pos x="T17" y="T19"/>
                                    </a:cxn>
                                  </a:cxnLst>
                                  <a:rect l="0" t="0" r="r" b="b"/>
                                  <a:pathLst>
                                    <a:path w="360" h="900">
                                      <a:moveTo>
                                        <a:pt x="180" y="0"/>
                                      </a:moveTo>
                                      <a:lnTo>
                                        <a:pt x="0" y="450"/>
                                      </a:lnTo>
                                      <a:lnTo>
                                        <a:pt x="180" y="900"/>
                                      </a:lnTo>
                                      <a:lnTo>
                                        <a:pt x="360" y="450"/>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248"/>
                              <wps:cNvCnPr>
                                <a:cxnSpLocks noChangeShapeType="1"/>
                              </wps:cNvCnPr>
                              <wps:spPr bwMode="auto">
                                <a:xfrm>
                                  <a:off x="758" y="104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7D9BEE" id="Group 247" o:spid="_x0000_s1026" style="width:72.75pt;height:74.9pt;mso-position-horizontal-relative:char;mso-position-vertical-relative:line" coordsize="1455,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">
                      <v:shape id="Freeform 251" o:spid="_x0000_s1027" style="position:absolute;left:547;top:7;width:900;height:450;visibility:visible;mso-wrap-style:square;v-text-anchor:top" coordsize="9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" path="m225,450r11,-72l268,317r49,-49l378,236r72,-11l521,236r61,32l631,317r32,61l675,450r225,l894,376,877,307,849,243,813,184,768,131,715,86,656,50,592,22,523,5,450,,376,5,307,22,243,50,184,86r-53,45l86,184,50,243,22,307,5,376,,450r225,xe" filled="f">
                        <v:path arrowok="t" o:connecttype="custom" o:connectlocs="225,458;236,386;268,325;317,276;378,244;450,233;521,244;582,276;631,325;663,386;675,458;900,458;894,384;877,315;849,251;813,192;768,139;715,94;656,58;592,30;523,13;450,8;376,13;307,30;243,58;184,94;131,139;86,192;50,251;22,315;5,384;0,458;225,458" o:connectangles="0,0,0,0,0,0,0,0,0,0,0,0,0,0,0,0,0,0,0,0,0,0,0,0,0,0,0,0,0,0,0,0,0"/>
                      </v:shape>
                      <v:shape id="Freeform 250" o:spid="_x0000_s1028" style="position:absolute;left:7;top:7;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" path="m211,l,161,190,349r-65,55l305,578r-55,43l540,900,369,536r45,-36l276,283r45,-30l211,xe" filled="f">
                        <v:path arrowok="t" o:connecttype="custom" o:connectlocs="211,8;0,169;190,357;125,412;305,586;250,629;540,908;369,544;414,508;276,291;321,261;211,8" o:connectangles="0,0,0,0,0,0,0,0,0,0,0,0"/>
                      </v:shape>
                      <v:shape id="Freeform 249" o:spid="_x0000_s1029" style="position:absolute;left:757;top:590;width:360;height:900;visibility:visible;mso-wrap-style:square;v-text-anchor:top" coordsize="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" path="m180,l,450,180,900,360,450,180,xe" filled="f">
                        <v:path arrowok="t" o:connecttype="custom" o:connectlocs="180,590;0,1040;180,1490;360,1040;180,590" o:connectangles="0,0,0,0,0"/>
                      </v:shape>
                      <v:line id="Line 248" o:spid="_x0000_s1030" style="position:absolute;visibility:visible;mso-wrap-style:square" from="758,1041" to="1118,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w10:anchorlock/>
                    </v:group>
                  </w:pict>
                </mc:Fallback>
              </mc:AlternateContent>
            </w:r>
          </w:p>
        </w:tc>
        <w:tc>
          <w:tcPr>
            <w:tcW w:w="3349" w:type="dxa"/>
            <w:tcBorders>
              <w:right w:val="single" w:sz="6" w:space="0" w:color="000000"/>
            </w:tcBorders>
          </w:tcPr>
          <w:p w14:paraId="1EBBC3F6" w14:textId="1B185FBA" w:rsidR="000820B7" w:rsidRDefault="00CD75FB">
            <w:pPr>
              <w:pStyle w:val="TableParagraph"/>
              <w:tabs>
                <w:tab w:val="left" w:pos="2028"/>
              </w:tabs>
              <w:ind w:left="92"/>
              <w:rPr>
                <w:sz w:val="20"/>
              </w:rPr>
            </w:pPr>
            <w:r>
              <w:rPr>
                <w:noProof/>
                <w:position w:val="12"/>
                <w:sz w:val="20"/>
              </w:rPr>
              <mc:AlternateContent>
                <mc:Choice Requires="wpg">
                  <w:drawing>
                    <wp:inline distT="0" distB="0" distL="0" distR="0" wp14:anchorId="379A51D6" wp14:editId="2E6CB2E9">
                      <wp:extent cx="1039495" cy="1038225"/>
                      <wp:effectExtent l="28575" t="9525" r="8255" b="28575"/>
                      <wp:docPr id="36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495" cy="1038225"/>
                                <a:chOff x="0" y="0"/>
                                <a:chExt cx="1637" cy="1635"/>
                              </a:xfrm>
                            </wpg:grpSpPr>
                            <wps:wsp>
                              <wps:cNvPr id="370" name="Freeform 246"/>
                              <wps:cNvSpPr>
                                <a:spLocks/>
                              </wps:cNvSpPr>
                              <wps:spPr bwMode="auto">
                                <a:xfrm>
                                  <a:off x="7" y="727"/>
                                  <a:ext cx="900" cy="900"/>
                                </a:xfrm>
                                <a:custGeom>
                                  <a:avLst/>
                                  <a:gdLst>
                                    <a:gd name="T0" fmla="+- 0 908 8"/>
                                    <a:gd name="T1" fmla="*/ T0 w 900"/>
                                    <a:gd name="T2" fmla="+- 0 1177 728"/>
                                    <a:gd name="T3" fmla="*/ 1177 h 900"/>
                                    <a:gd name="T4" fmla="+- 0 537 8"/>
                                    <a:gd name="T5" fmla="*/ T4 w 900"/>
                                    <a:gd name="T6" fmla="+- 0 1098 728"/>
                                    <a:gd name="T7" fmla="*/ 1098 h 900"/>
                                    <a:gd name="T8" fmla="+- 0 458 8"/>
                                    <a:gd name="T9" fmla="*/ T8 w 900"/>
                                    <a:gd name="T10" fmla="+- 0 727 728"/>
                                    <a:gd name="T11" fmla="*/ 727 h 900"/>
                                    <a:gd name="T12" fmla="+- 0 378 8"/>
                                    <a:gd name="T13" fmla="*/ T12 w 900"/>
                                    <a:gd name="T14" fmla="+- 0 1098 728"/>
                                    <a:gd name="T15" fmla="*/ 1098 h 900"/>
                                    <a:gd name="T16" fmla="+- 0 8 8"/>
                                    <a:gd name="T17" fmla="*/ T16 w 900"/>
                                    <a:gd name="T18" fmla="+- 0 1177 728"/>
                                    <a:gd name="T19" fmla="*/ 1177 h 900"/>
                                    <a:gd name="T20" fmla="+- 0 378 8"/>
                                    <a:gd name="T21" fmla="*/ T20 w 900"/>
                                    <a:gd name="T22" fmla="+- 0 1257 728"/>
                                    <a:gd name="T23" fmla="*/ 1257 h 900"/>
                                    <a:gd name="T24" fmla="+- 0 458 8"/>
                                    <a:gd name="T25" fmla="*/ T24 w 900"/>
                                    <a:gd name="T26" fmla="+- 0 1627 728"/>
                                    <a:gd name="T27" fmla="*/ 1627 h 900"/>
                                    <a:gd name="T28" fmla="+- 0 537 8"/>
                                    <a:gd name="T29" fmla="*/ T28 w 900"/>
                                    <a:gd name="T30" fmla="+- 0 1257 728"/>
                                    <a:gd name="T31" fmla="*/ 1257 h 900"/>
                                    <a:gd name="T32" fmla="+- 0 908 8"/>
                                    <a:gd name="T33" fmla="*/ T32 w 900"/>
                                    <a:gd name="T34" fmla="+- 0 1177 728"/>
                                    <a:gd name="T35" fmla="*/ 117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900">
                                      <a:moveTo>
                                        <a:pt x="900" y="449"/>
                                      </a:moveTo>
                                      <a:lnTo>
                                        <a:pt x="529" y="370"/>
                                      </a:lnTo>
                                      <a:lnTo>
                                        <a:pt x="450" y="-1"/>
                                      </a:lnTo>
                                      <a:lnTo>
                                        <a:pt x="370" y="370"/>
                                      </a:lnTo>
                                      <a:lnTo>
                                        <a:pt x="0" y="449"/>
                                      </a:lnTo>
                                      <a:lnTo>
                                        <a:pt x="370" y="529"/>
                                      </a:lnTo>
                                      <a:lnTo>
                                        <a:pt x="450" y="899"/>
                                      </a:lnTo>
                                      <a:lnTo>
                                        <a:pt x="529" y="529"/>
                                      </a:lnTo>
                                      <a:lnTo>
                                        <a:pt x="900" y="4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45"/>
                              <wps:cNvSpPr>
                                <a:spLocks/>
                              </wps:cNvSpPr>
                              <wps:spPr bwMode="auto">
                                <a:xfrm>
                                  <a:off x="367" y="7"/>
                                  <a:ext cx="720" cy="720"/>
                                </a:xfrm>
                                <a:custGeom>
                                  <a:avLst/>
                                  <a:gdLst>
                                    <a:gd name="T0" fmla="+- 0 728 368"/>
                                    <a:gd name="T1" fmla="*/ T0 w 720"/>
                                    <a:gd name="T2" fmla="+- 0 7 8"/>
                                    <a:gd name="T3" fmla="*/ 7 h 720"/>
                                    <a:gd name="T4" fmla="+- 0 655 368"/>
                                    <a:gd name="T5" fmla="*/ T4 w 720"/>
                                    <a:gd name="T6" fmla="+- 0 15 8"/>
                                    <a:gd name="T7" fmla="*/ 15 h 720"/>
                                    <a:gd name="T8" fmla="+- 0 587 368"/>
                                    <a:gd name="T9" fmla="*/ T8 w 720"/>
                                    <a:gd name="T10" fmla="+- 0 36 8"/>
                                    <a:gd name="T11" fmla="*/ 36 h 720"/>
                                    <a:gd name="T12" fmla="+- 0 526 368"/>
                                    <a:gd name="T13" fmla="*/ T12 w 720"/>
                                    <a:gd name="T14" fmla="+- 0 69 8"/>
                                    <a:gd name="T15" fmla="*/ 69 h 720"/>
                                    <a:gd name="T16" fmla="+- 0 473 368"/>
                                    <a:gd name="T17" fmla="*/ T16 w 720"/>
                                    <a:gd name="T18" fmla="+- 0 113 8"/>
                                    <a:gd name="T19" fmla="*/ 113 h 720"/>
                                    <a:gd name="T20" fmla="+- 0 429 368"/>
                                    <a:gd name="T21" fmla="*/ T20 w 720"/>
                                    <a:gd name="T22" fmla="+- 0 166 8"/>
                                    <a:gd name="T23" fmla="*/ 166 h 720"/>
                                    <a:gd name="T24" fmla="+- 0 396 368"/>
                                    <a:gd name="T25" fmla="*/ T24 w 720"/>
                                    <a:gd name="T26" fmla="+- 0 227 8"/>
                                    <a:gd name="T27" fmla="*/ 227 h 720"/>
                                    <a:gd name="T28" fmla="+- 0 375 368"/>
                                    <a:gd name="T29" fmla="*/ T28 w 720"/>
                                    <a:gd name="T30" fmla="+- 0 295 8"/>
                                    <a:gd name="T31" fmla="*/ 295 h 720"/>
                                    <a:gd name="T32" fmla="+- 0 368 368"/>
                                    <a:gd name="T33" fmla="*/ T32 w 720"/>
                                    <a:gd name="T34" fmla="+- 0 367 8"/>
                                    <a:gd name="T35" fmla="*/ 367 h 720"/>
                                    <a:gd name="T36" fmla="+- 0 375 368"/>
                                    <a:gd name="T37" fmla="*/ T36 w 720"/>
                                    <a:gd name="T38" fmla="+- 0 440 8"/>
                                    <a:gd name="T39" fmla="*/ 440 h 720"/>
                                    <a:gd name="T40" fmla="+- 0 396 368"/>
                                    <a:gd name="T41" fmla="*/ T40 w 720"/>
                                    <a:gd name="T42" fmla="+- 0 508 8"/>
                                    <a:gd name="T43" fmla="*/ 508 h 720"/>
                                    <a:gd name="T44" fmla="+- 0 429 368"/>
                                    <a:gd name="T45" fmla="*/ T44 w 720"/>
                                    <a:gd name="T46" fmla="+- 0 569 8"/>
                                    <a:gd name="T47" fmla="*/ 569 h 720"/>
                                    <a:gd name="T48" fmla="+- 0 473 368"/>
                                    <a:gd name="T49" fmla="*/ T48 w 720"/>
                                    <a:gd name="T50" fmla="+- 0 622 8"/>
                                    <a:gd name="T51" fmla="*/ 622 h 720"/>
                                    <a:gd name="T52" fmla="+- 0 526 368"/>
                                    <a:gd name="T53" fmla="*/ T52 w 720"/>
                                    <a:gd name="T54" fmla="+- 0 666 8"/>
                                    <a:gd name="T55" fmla="*/ 666 h 720"/>
                                    <a:gd name="T56" fmla="+- 0 587 368"/>
                                    <a:gd name="T57" fmla="*/ T56 w 720"/>
                                    <a:gd name="T58" fmla="+- 0 699 8"/>
                                    <a:gd name="T59" fmla="*/ 699 h 720"/>
                                    <a:gd name="T60" fmla="+- 0 655 368"/>
                                    <a:gd name="T61" fmla="*/ T60 w 720"/>
                                    <a:gd name="T62" fmla="+- 0 720 8"/>
                                    <a:gd name="T63" fmla="*/ 720 h 720"/>
                                    <a:gd name="T64" fmla="+- 0 728 368"/>
                                    <a:gd name="T65" fmla="*/ T64 w 720"/>
                                    <a:gd name="T66" fmla="+- 0 727 8"/>
                                    <a:gd name="T67" fmla="*/ 727 h 720"/>
                                    <a:gd name="T68" fmla="+- 0 800 368"/>
                                    <a:gd name="T69" fmla="*/ T68 w 720"/>
                                    <a:gd name="T70" fmla="+- 0 720 8"/>
                                    <a:gd name="T71" fmla="*/ 720 h 720"/>
                                    <a:gd name="T72" fmla="+- 0 868 368"/>
                                    <a:gd name="T73" fmla="*/ T72 w 720"/>
                                    <a:gd name="T74" fmla="+- 0 699 8"/>
                                    <a:gd name="T75" fmla="*/ 699 h 720"/>
                                    <a:gd name="T76" fmla="+- 0 929 368"/>
                                    <a:gd name="T77" fmla="*/ T76 w 720"/>
                                    <a:gd name="T78" fmla="+- 0 666 8"/>
                                    <a:gd name="T79" fmla="*/ 666 h 720"/>
                                    <a:gd name="T80" fmla="+- 0 982 368"/>
                                    <a:gd name="T81" fmla="*/ T80 w 720"/>
                                    <a:gd name="T82" fmla="+- 0 622 8"/>
                                    <a:gd name="T83" fmla="*/ 622 h 720"/>
                                    <a:gd name="T84" fmla="+- 0 1026 368"/>
                                    <a:gd name="T85" fmla="*/ T84 w 720"/>
                                    <a:gd name="T86" fmla="+- 0 569 8"/>
                                    <a:gd name="T87" fmla="*/ 569 h 720"/>
                                    <a:gd name="T88" fmla="+- 0 1059 368"/>
                                    <a:gd name="T89" fmla="*/ T88 w 720"/>
                                    <a:gd name="T90" fmla="+- 0 508 8"/>
                                    <a:gd name="T91" fmla="*/ 508 h 720"/>
                                    <a:gd name="T92" fmla="+- 0 1080 368"/>
                                    <a:gd name="T93" fmla="*/ T92 w 720"/>
                                    <a:gd name="T94" fmla="+- 0 440 8"/>
                                    <a:gd name="T95" fmla="*/ 440 h 720"/>
                                    <a:gd name="T96" fmla="+- 0 1088 368"/>
                                    <a:gd name="T97" fmla="*/ T96 w 720"/>
                                    <a:gd name="T98" fmla="+- 0 367 8"/>
                                    <a:gd name="T99" fmla="*/ 367 h 720"/>
                                    <a:gd name="T100" fmla="+- 0 1080 368"/>
                                    <a:gd name="T101" fmla="*/ T100 w 720"/>
                                    <a:gd name="T102" fmla="+- 0 295 8"/>
                                    <a:gd name="T103" fmla="*/ 295 h 720"/>
                                    <a:gd name="T104" fmla="+- 0 1059 368"/>
                                    <a:gd name="T105" fmla="*/ T104 w 720"/>
                                    <a:gd name="T106" fmla="+- 0 227 8"/>
                                    <a:gd name="T107" fmla="*/ 227 h 720"/>
                                    <a:gd name="T108" fmla="+- 0 1026 368"/>
                                    <a:gd name="T109" fmla="*/ T108 w 720"/>
                                    <a:gd name="T110" fmla="+- 0 166 8"/>
                                    <a:gd name="T111" fmla="*/ 166 h 720"/>
                                    <a:gd name="T112" fmla="+- 0 982 368"/>
                                    <a:gd name="T113" fmla="*/ T112 w 720"/>
                                    <a:gd name="T114" fmla="+- 0 113 8"/>
                                    <a:gd name="T115" fmla="*/ 113 h 720"/>
                                    <a:gd name="T116" fmla="+- 0 929 368"/>
                                    <a:gd name="T117" fmla="*/ T116 w 720"/>
                                    <a:gd name="T118" fmla="+- 0 69 8"/>
                                    <a:gd name="T119" fmla="*/ 69 h 720"/>
                                    <a:gd name="T120" fmla="+- 0 868 368"/>
                                    <a:gd name="T121" fmla="*/ T120 w 720"/>
                                    <a:gd name="T122" fmla="+- 0 36 8"/>
                                    <a:gd name="T123" fmla="*/ 36 h 720"/>
                                    <a:gd name="T124" fmla="+- 0 800 368"/>
                                    <a:gd name="T125" fmla="*/ T124 w 720"/>
                                    <a:gd name="T126" fmla="+- 0 15 8"/>
                                    <a:gd name="T127" fmla="*/ 15 h 720"/>
                                    <a:gd name="T128" fmla="+- 0 728 368"/>
                                    <a:gd name="T129" fmla="*/ T128 w 720"/>
                                    <a:gd name="T130" fmla="+- 0 7 8"/>
                                    <a:gd name="T131" fmla="*/ 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1"/>
                                      </a:moveTo>
                                      <a:lnTo>
                                        <a:pt x="287" y="7"/>
                                      </a:lnTo>
                                      <a:lnTo>
                                        <a:pt x="219" y="28"/>
                                      </a:lnTo>
                                      <a:lnTo>
                                        <a:pt x="158" y="61"/>
                                      </a:lnTo>
                                      <a:lnTo>
                                        <a:pt x="105" y="105"/>
                                      </a:lnTo>
                                      <a:lnTo>
                                        <a:pt x="61" y="158"/>
                                      </a:lnTo>
                                      <a:lnTo>
                                        <a:pt x="28" y="219"/>
                                      </a:lnTo>
                                      <a:lnTo>
                                        <a:pt x="7" y="287"/>
                                      </a:lnTo>
                                      <a:lnTo>
                                        <a:pt x="0" y="359"/>
                                      </a:lnTo>
                                      <a:lnTo>
                                        <a:pt x="7" y="432"/>
                                      </a:lnTo>
                                      <a:lnTo>
                                        <a:pt x="28" y="500"/>
                                      </a:lnTo>
                                      <a:lnTo>
                                        <a:pt x="61" y="561"/>
                                      </a:lnTo>
                                      <a:lnTo>
                                        <a:pt x="105" y="614"/>
                                      </a:lnTo>
                                      <a:lnTo>
                                        <a:pt x="158" y="658"/>
                                      </a:lnTo>
                                      <a:lnTo>
                                        <a:pt x="219" y="691"/>
                                      </a:lnTo>
                                      <a:lnTo>
                                        <a:pt x="287" y="712"/>
                                      </a:lnTo>
                                      <a:lnTo>
                                        <a:pt x="360" y="719"/>
                                      </a:lnTo>
                                      <a:lnTo>
                                        <a:pt x="432" y="712"/>
                                      </a:lnTo>
                                      <a:lnTo>
                                        <a:pt x="500" y="691"/>
                                      </a:lnTo>
                                      <a:lnTo>
                                        <a:pt x="561" y="658"/>
                                      </a:lnTo>
                                      <a:lnTo>
                                        <a:pt x="614" y="614"/>
                                      </a:lnTo>
                                      <a:lnTo>
                                        <a:pt x="658" y="561"/>
                                      </a:lnTo>
                                      <a:lnTo>
                                        <a:pt x="691" y="500"/>
                                      </a:lnTo>
                                      <a:lnTo>
                                        <a:pt x="712" y="432"/>
                                      </a:lnTo>
                                      <a:lnTo>
                                        <a:pt x="720" y="359"/>
                                      </a:lnTo>
                                      <a:lnTo>
                                        <a:pt x="712" y="287"/>
                                      </a:lnTo>
                                      <a:lnTo>
                                        <a:pt x="691" y="219"/>
                                      </a:lnTo>
                                      <a:lnTo>
                                        <a:pt x="658" y="158"/>
                                      </a:lnTo>
                                      <a:lnTo>
                                        <a:pt x="614" y="105"/>
                                      </a:lnTo>
                                      <a:lnTo>
                                        <a:pt x="561" y="61"/>
                                      </a:lnTo>
                                      <a:lnTo>
                                        <a:pt x="500" y="28"/>
                                      </a:lnTo>
                                      <a:lnTo>
                                        <a:pt x="432" y="7"/>
                                      </a:lnTo>
                                      <a:lnTo>
                                        <a:pt x="36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44"/>
                              <wps:cNvSpPr>
                                <a:spLocks/>
                              </wps:cNvSpPr>
                              <wps:spPr bwMode="auto">
                                <a:xfrm>
                                  <a:off x="532" y="524"/>
                                  <a:ext cx="390" cy="68"/>
                                </a:xfrm>
                                <a:custGeom>
                                  <a:avLst/>
                                  <a:gdLst>
                                    <a:gd name="T0" fmla="+- 0 533 533"/>
                                    <a:gd name="T1" fmla="*/ T0 w 390"/>
                                    <a:gd name="T2" fmla="+- 0 525 525"/>
                                    <a:gd name="T3" fmla="*/ 525 h 68"/>
                                    <a:gd name="T4" fmla="+- 0 598 533"/>
                                    <a:gd name="T5" fmla="*/ T4 w 390"/>
                                    <a:gd name="T6" fmla="+- 0 562 525"/>
                                    <a:gd name="T7" fmla="*/ 562 h 68"/>
                                    <a:gd name="T8" fmla="+- 0 663 533"/>
                                    <a:gd name="T9" fmla="*/ T8 w 390"/>
                                    <a:gd name="T10" fmla="+- 0 584 525"/>
                                    <a:gd name="T11" fmla="*/ 584 h 68"/>
                                    <a:gd name="T12" fmla="+- 0 728 533"/>
                                    <a:gd name="T13" fmla="*/ T12 w 390"/>
                                    <a:gd name="T14" fmla="+- 0 592 525"/>
                                    <a:gd name="T15" fmla="*/ 592 h 68"/>
                                    <a:gd name="T16" fmla="+- 0 792 533"/>
                                    <a:gd name="T17" fmla="*/ T16 w 390"/>
                                    <a:gd name="T18" fmla="+- 0 584 525"/>
                                    <a:gd name="T19" fmla="*/ 584 h 68"/>
                                    <a:gd name="T20" fmla="+- 0 857 533"/>
                                    <a:gd name="T21" fmla="*/ T20 w 390"/>
                                    <a:gd name="T22" fmla="+- 0 562 525"/>
                                    <a:gd name="T23" fmla="*/ 562 h 68"/>
                                    <a:gd name="T24" fmla="+- 0 922 533"/>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5"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43"/>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42"/>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41"/>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40"/>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39"/>
                              <wps:cNvSpPr>
                                <a:spLocks/>
                              </wps:cNvSpPr>
                              <wps:spPr bwMode="auto">
                                <a:xfrm>
                                  <a:off x="1089" y="670"/>
                                  <a:ext cx="540" cy="798"/>
                                </a:xfrm>
                                <a:custGeom>
                                  <a:avLst/>
                                  <a:gdLst>
                                    <a:gd name="T0" fmla="+- 0 1359 1089"/>
                                    <a:gd name="T1" fmla="*/ T0 w 540"/>
                                    <a:gd name="T2" fmla="+- 0 671 671"/>
                                    <a:gd name="T3" fmla="*/ 671 h 798"/>
                                    <a:gd name="T4" fmla="+- 0 1254 1089"/>
                                    <a:gd name="T5" fmla="*/ T4 w 540"/>
                                    <a:gd name="T6" fmla="+- 0 678 671"/>
                                    <a:gd name="T7" fmla="*/ 678 h 798"/>
                                    <a:gd name="T8" fmla="+- 0 1169 1089"/>
                                    <a:gd name="T9" fmla="*/ T8 w 540"/>
                                    <a:gd name="T10" fmla="+- 0 700 671"/>
                                    <a:gd name="T11" fmla="*/ 700 h 798"/>
                                    <a:gd name="T12" fmla="+- 0 1111 1089"/>
                                    <a:gd name="T13" fmla="*/ T12 w 540"/>
                                    <a:gd name="T14" fmla="+- 0 731 671"/>
                                    <a:gd name="T15" fmla="*/ 731 h 798"/>
                                    <a:gd name="T16" fmla="+- 0 1089 1089"/>
                                    <a:gd name="T17" fmla="*/ T16 w 540"/>
                                    <a:gd name="T18" fmla="+- 0 770 671"/>
                                    <a:gd name="T19" fmla="*/ 770 h 798"/>
                                    <a:gd name="T20" fmla="+- 0 1089 1089"/>
                                    <a:gd name="T21" fmla="*/ T20 w 540"/>
                                    <a:gd name="T22" fmla="+- 0 1369 671"/>
                                    <a:gd name="T23" fmla="*/ 1369 h 798"/>
                                    <a:gd name="T24" fmla="+- 0 1111 1089"/>
                                    <a:gd name="T25" fmla="*/ T24 w 540"/>
                                    <a:gd name="T26" fmla="+- 0 1408 671"/>
                                    <a:gd name="T27" fmla="*/ 1408 h 798"/>
                                    <a:gd name="T28" fmla="+- 0 1169 1089"/>
                                    <a:gd name="T29" fmla="*/ T28 w 540"/>
                                    <a:gd name="T30" fmla="+- 0 1439 671"/>
                                    <a:gd name="T31" fmla="*/ 1439 h 798"/>
                                    <a:gd name="T32" fmla="+- 0 1254 1089"/>
                                    <a:gd name="T33" fmla="*/ T32 w 540"/>
                                    <a:gd name="T34" fmla="+- 0 1461 671"/>
                                    <a:gd name="T35" fmla="*/ 1461 h 798"/>
                                    <a:gd name="T36" fmla="+- 0 1359 1089"/>
                                    <a:gd name="T37" fmla="*/ T36 w 540"/>
                                    <a:gd name="T38" fmla="+- 0 1469 671"/>
                                    <a:gd name="T39" fmla="*/ 1469 h 798"/>
                                    <a:gd name="T40" fmla="+- 0 1465 1089"/>
                                    <a:gd name="T41" fmla="*/ T40 w 540"/>
                                    <a:gd name="T42" fmla="+- 0 1461 671"/>
                                    <a:gd name="T43" fmla="*/ 1461 h 798"/>
                                    <a:gd name="T44" fmla="+- 0 1550 1089"/>
                                    <a:gd name="T45" fmla="*/ T44 w 540"/>
                                    <a:gd name="T46" fmla="+- 0 1439 671"/>
                                    <a:gd name="T47" fmla="*/ 1439 h 798"/>
                                    <a:gd name="T48" fmla="+- 0 1608 1089"/>
                                    <a:gd name="T49" fmla="*/ T48 w 540"/>
                                    <a:gd name="T50" fmla="+- 0 1408 671"/>
                                    <a:gd name="T51" fmla="*/ 1408 h 798"/>
                                    <a:gd name="T52" fmla="+- 0 1629 1089"/>
                                    <a:gd name="T53" fmla="*/ T52 w 540"/>
                                    <a:gd name="T54" fmla="+- 0 1369 671"/>
                                    <a:gd name="T55" fmla="*/ 1369 h 798"/>
                                    <a:gd name="T56" fmla="+- 0 1629 1089"/>
                                    <a:gd name="T57" fmla="*/ T56 w 540"/>
                                    <a:gd name="T58" fmla="+- 0 770 671"/>
                                    <a:gd name="T59" fmla="*/ 770 h 798"/>
                                    <a:gd name="T60" fmla="+- 0 1608 1089"/>
                                    <a:gd name="T61" fmla="*/ T60 w 540"/>
                                    <a:gd name="T62" fmla="+- 0 731 671"/>
                                    <a:gd name="T63" fmla="*/ 731 h 798"/>
                                    <a:gd name="T64" fmla="+- 0 1550 1089"/>
                                    <a:gd name="T65" fmla="*/ T64 w 540"/>
                                    <a:gd name="T66" fmla="+- 0 700 671"/>
                                    <a:gd name="T67" fmla="*/ 700 h 798"/>
                                    <a:gd name="T68" fmla="+- 0 1465 1089"/>
                                    <a:gd name="T69" fmla="*/ T68 w 540"/>
                                    <a:gd name="T70" fmla="+- 0 678 671"/>
                                    <a:gd name="T71" fmla="*/ 678 h 798"/>
                                    <a:gd name="T72" fmla="+- 0 1359 1089"/>
                                    <a:gd name="T73" fmla="*/ T72 w 540"/>
                                    <a:gd name="T74" fmla="+- 0 671 671"/>
                                    <a:gd name="T75" fmla="*/ 671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798">
                                      <a:moveTo>
                                        <a:pt x="270" y="0"/>
                                      </a:moveTo>
                                      <a:lnTo>
                                        <a:pt x="165" y="7"/>
                                      </a:lnTo>
                                      <a:lnTo>
                                        <a:pt x="80" y="29"/>
                                      </a:lnTo>
                                      <a:lnTo>
                                        <a:pt x="22" y="60"/>
                                      </a:lnTo>
                                      <a:lnTo>
                                        <a:pt x="0" y="99"/>
                                      </a:lnTo>
                                      <a:lnTo>
                                        <a:pt x="0" y="698"/>
                                      </a:lnTo>
                                      <a:lnTo>
                                        <a:pt x="22" y="737"/>
                                      </a:lnTo>
                                      <a:lnTo>
                                        <a:pt x="80" y="768"/>
                                      </a:lnTo>
                                      <a:lnTo>
                                        <a:pt x="165" y="790"/>
                                      </a:lnTo>
                                      <a:lnTo>
                                        <a:pt x="270" y="798"/>
                                      </a:lnTo>
                                      <a:lnTo>
                                        <a:pt x="376" y="790"/>
                                      </a:lnTo>
                                      <a:lnTo>
                                        <a:pt x="461" y="768"/>
                                      </a:lnTo>
                                      <a:lnTo>
                                        <a:pt x="519" y="737"/>
                                      </a:lnTo>
                                      <a:lnTo>
                                        <a:pt x="540" y="698"/>
                                      </a:lnTo>
                                      <a:lnTo>
                                        <a:pt x="540" y="99"/>
                                      </a:lnTo>
                                      <a:lnTo>
                                        <a:pt x="519" y="60"/>
                                      </a:lnTo>
                                      <a:lnTo>
                                        <a:pt x="461" y="29"/>
                                      </a:lnTo>
                                      <a:lnTo>
                                        <a:pt x="376" y="7"/>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38"/>
                              <wps:cNvSpPr>
                                <a:spLocks/>
                              </wps:cNvSpPr>
                              <wps:spPr bwMode="auto">
                                <a:xfrm>
                                  <a:off x="1089" y="770"/>
                                  <a:ext cx="540" cy="100"/>
                                </a:xfrm>
                                <a:custGeom>
                                  <a:avLst/>
                                  <a:gdLst>
                                    <a:gd name="T0" fmla="+- 0 1089 1089"/>
                                    <a:gd name="T1" fmla="*/ T0 w 540"/>
                                    <a:gd name="T2" fmla="+- 0 770 770"/>
                                    <a:gd name="T3" fmla="*/ 770 h 100"/>
                                    <a:gd name="T4" fmla="+- 0 1111 1089"/>
                                    <a:gd name="T5" fmla="*/ T4 w 540"/>
                                    <a:gd name="T6" fmla="+- 0 809 770"/>
                                    <a:gd name="T7" fmla="*/ 809 h 100"/>
                                    <a:gd name="T8" fmla="+- 0 1169 1089"/>
                                    <a:gd name="T9" fmla="*/ T8 w 540"/>
                                    <a:gd name="T10" fmla="+- 0 841 770"/>
                                    <a:gd name="T11" fmla="*/ 841 h 100"/>
                                    <a:gd name="T12" fmla="+- 0 1254 1089"/>
                                    <a:gd name="T13" fmla="*/ T12 w 540"/>
                                    <a:gd name="T14" fmla="+- 0 862 770"/>
                                    <a:gd name="T15" fmla="*/ 862 h 100"/>
                                    <a:gd name="T16" fmla="+- 0 1359 1089"/>
                                    <a:gd name="T17" fmla="*/ T16 w 540"/>
                                    <a:gd name="T18" fmla="+- 0 870 770"/>
                                    <a:gd name="T19" fmla="*/ 870 h 100"/>
                                    <a:gd name="T20" fmla="+- 0 1465 1089"/>
                                    <a:gd name="T21" fmla="*/ T20 w 540"/>
                                    <a:gd name="T22" fmla="+- 0 862 770"/>
                                    <a:gd name="T23" fmla="*/ 862 h 100"/>
                                    <a:gd name="T24" fmla="+- 0 1550 1089"/>
                                    <a:gd name="T25" fmla="*/ T24 w 540"/>
                                    <a:gd name="T26" fmla="+- 0 841 770"/>
                                    <a:gd name="T27" fmla="*/ 841 h 100"/>
                                    <a:gd name="T28" fmla="+- 0 1608 1089"/>
                                    <a:gd name="T29" fmla="*/ T28 w 540"/>
                                    <a:gd name="T30" fmla="+- 0 809 770"/>
                                    <a:gd name="T31" fmla="*/ 809 h 100"/>
                                    <a:gd name="T32" fmla="+- 0 1629 1089"/>
                                    <a:gd name="T33" fmla="*/ T32 w 540"/>
                                    <a:gd name="T34" fmla="+- 0 770 770"/>
                                    <a:gd name="T35" fmla="*/ 77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100">
                                      <a:moveTo>
                                        <a:pt x="0" y="0"/>
                                      </a:moveTo>
                                      <a:lnTo>
                                        <a:pt x="22" y="39"/>
                                      </a:lnTo>
                                      <a:lnTo>
                                        <a:pt x="80" y="71"/>
                                      </a:lnTo>
                                      <a:lnTo>
                                        <a:pt x="165" y="92"/>
                                      </a:lnTo>
                                      <a:lnTo>
                                        <a:pt x="270" y="100"/>
                                      </a:lnTo>
                                      <a:lnTo>
                                        <a:pt x="376" y="92"/>
                                      </a:lnTo>
                                      <a:lnTo>
                                        <a:pt x="461" y="71"/>
                                      </a:lnTo>
                                      <a:lnTo>
                                        <a:pt x="519" y="39"/>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E4FE7" id="Group 237" o:spid="_x0000_s1026" style="width:81.85pt;height:81.75pt;mso-position-horizontal-relative:char;mso-position-vertical-relative:line" coordsize="1637,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">
                      <v:shape id="Freeform 246" o:spid="_x0000_s1027" style="position:absolute;left:7;top:72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" path="m900,449l529,370,450,-1,370,370,,449r370,80l450,899,529,529,900,449xe" filled="f">
                        <v:path arrowok="t" o:connecttype="custom" o:connectlocs="900,1177;529,1098;450,727;370,1098;0,1177;370,1257;450,1627;529,1257;900,1177" o:connectangles="0,0,0,0,0,0,0,0,0"/>
                      </v:shape>
                      <v:shape id="Freeform 245" o:spid="_x0000_s1028" style="position:absolute;left:36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" path="m360,-1l287,7,219,28,158,61r-53,44l61,158,28,219,7,287,,359r7,73l28,500r33,61l105,614r53,44l219,691r68,21l360,719r72,-7l500,691r61,-33l614,614r44,-53l691,500r21,-68l720,359r-8,-72l691,219,658,158,614,105,561,61,500,28,432,7,360,-1xe" filled="f">
                        <v:path arrowok="t" o:connecttype="custom" o:connectlocs="360,7;287,15;219,36;158,69;105,113;61,166;28,227;7,295;0,367;7,440;28,508;61,569;105,622;158,666;219,699;287,720;360,727;432,720;500,699;561,666;614,622;658,569;691,508;712,440;720,367;712,295;691,227;658,166;614,113;561,69;500,36;432,15;360,7" o:connectangles="0,0,0,0,0,0,0,0,0,0,0,0,0,0,0,0,0,0,0,0,0,0,0,0,0,0,0,0,0,0,0,0,0"/>
                      </v:shape>
                      <v:shape id="Freeform 244" o:spid="_x0000_s1029" style="position:absolute;left:532;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" path="m,l65,37r65,22l195,67r64,-8l324,37,389,e" filled="f">
                        <v:path arrowok="t" o:connecttype="custom" o:connectlocs="0,525;65,562;130,584;195,592;259,584;324,562;389,525" o:connectangles="0,0,0,0,0,0,0"/>
                      </v:shape>
                      <v:shape id="Freeform 243" o:spid="_x0000_s1030"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242" o:spid="_x0000_s1031"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241" o:spid="_x0000_s1032"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" path="m37,l23,3,11,11,3,23,,38,3,52r8,12l23,72r14,3l52,72,64,64,72,52,75,38,72,23,64,11,52,3,37,xe" filled="f">
                        <v:path arrowok="t" o:connecttype="custom" o:connectlocs="37,222;23,225;11,233;3,245;0,260;3,274;11,286;23,294;37,297;52,294;64,286;72,274;75,260;72,245;64,233;52,225;37,222" o:connectangles="0,0,0,0,0,0,0,0,0,0,0,0,0,0,0,0,0"/>
                      </v:shape>
                      <v:shape id="Freeform 240" o:spid="_x0000_s1033"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" path="m38,l23,3,11,11,3,23,,38,3,52r8,12l23,72r15,3l52,72,64,64,72,52,75,38,72,23,64,11,52,3,38,xe" filled="f">
                        <v:path arrowok="t" o:connecttype="custom" o:connectlocs="38,222;23,225;11,233;3,245;0,260;3,274;11,286;23,294;38,297;52,294;64,286;72,274;75,260;72,245;64,233;52,225;38,222" o:connectangles="0,0,0,0,0,0,0,0,0,0,0,0,0,0,0,0,0"/>
                      </v:shape>
                      <v:shape id="Freeform 239" o:spid="_x0000_s1034" style="position:absolute;left:1089;top:670;width:540;height:798;visibility:visible;mso-wrap-style:square;v-text-anchor:top" coordsize="54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" path="m270,l165,7,80,29,22,60,,99,,698r22,39l80,768r85,22l270,798r106,-8l461,768r58,-31l540,698r,-599l519,60,461,29,376,7,270,xe" filled="f">
                        <v:path arrowok="t" o:connecttype="custom" o:connectlocs="270,671;165,678;80,700;22,731;0,770;0,1369;22,1408;80,1439;165,1461;270,1469;376,1461;461,1439;519,1408;540,1369;540,770;519,731;461,700;376,678;270,671" o:connectangles="0,0,0,0,0,0,0,0,0,0,0,0,0,0,0,0,0,0,0"/>
                      </v:shape>
                      <v:shape id="Freeform 238" o:spid="_x0000_s1035" style="position:absolute;left:1089;top:770;width:540;height:100;visibility:visible;mso-wrap-style:square;v-text-anchor:top" coordsize="5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" path="m,l22,39,80,71r85,21l270,100,376,92,461,71,519,39,540,e" filled="f">
                        <v:path arrowok="t" o:connecttype="custom" o:connectlocs="0,770;22,809;80,841;165,862;270,870;376,862;461,841;519,809;540,770" o:connectangles="0,0,0,0,0,0,0,0,0"/>
                      </v:shape>
                      <w10:anchorlock/>
                    </v:group>
                  </w:pict>
                </mc:Fallback>
              </mc:AlternateContent>
            </w:r>
            <w:r w:rsidR="00447348">
              <w:rPr>
                <w:position w:val="12"/>
                <w:sz w:val="20"/>
              </w:rPr>
              <w:tab/>
            </w:r>
            <w:r>
              <w:rPr>
                <w:noProof/>
                <w:sz w:val="20"/>
              </w:rPr>
              <mc:AlternateContent>
                <mc:Choice Requires="wpg">
                  <w:drawing>
                    <wp:inline distT="0" distB="0" distL="0" distR="0" wp14:anchorId="2708A370" wp14:editId="4CF39086">
                      <wp:extent cx="748665" cy="1095375"/>
                      <wp:effectExtent l="9525" t="9525" r="22860" b="0"/>
                      <wp:docPr id="36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095375"/>
                                <a:chOff x="0" y="0"/>
                                <a:chExt cx="1179" cy="1725"/>
                              </a:xfrm>
                            </wpg:grpSpPr>
                            <wps:wsp>
                              <wps:cNvPr id="365" name="Freeform 236"/>
                              <wps:cNvSpPr>
                                <a:spLocks/>
                              </wps:cNvSpPr>
                              <wps:spPr bwMode="auto">
                                <a:xfrm>
                                  <a:off x="7" y="336"/>
                                  <a:ext cx="360" cy="900"/>
                                </a:xfrm>
                                <a:custGeom>
                                  <a:avLst/>
                                  <a:gdLst>
                                    <a:gd name="T0" fmla="+- 0 188 8"/>
                                    <a:gd name="T1" fmla="*/ T0 w 360"/>
                                    <a:gd name="T2" fmla="+- 0 337 337"/>
                                    <a:gd name="T3" fmla="*/ 337 h 900"/>
                                    <a:gd name="T4" fmla="+- 0 8 8"/>
                                    <a:gd name="T5" fmla="*/ T4 w 360"/>
                                    <a:gd name="T6" fmla="+- 0 787 337"/>
                                    <a:gd name="T7" fmla="*/ 787 h 900"/>
                                    <a:gd name="T8" fmla="+- 0 188 8"/>
                                    <a:gd name="T9" fmla="*/ T8 w 360"/>
                                    <a:gd name="T10" fmla="+- 0 1237 337"/>
                                    <a:gd name="T11" fmla="*/ 1237 h 900"/>
                                    <a:gd name="T12" fmla="+- 0 368 8"/>
                                    <a:gd name="T13" fmla="*/ T12 w 360"/>
                                    <a:gd name="T14" fmla="+- 0 787 337"/>
                                    <a:gd name="T15" fmla="*/ 787 h 900"/>
                                    <a:gd name="T16" fmla="+- 0 188 8"/>
                                    <a:gd name="T17" fmla="*/ T16 w 360"/>
                                    <a:gd name="T18" fmla="+- 0 337 337"/>
                                    <a:gd name="T19" fmla="*/ 337 h 900"/>
                                  </a:gdLst>
                                  <a:ahLst/>
                                  <a:cxnLst>
                                    <a:cxn ang="0">
                                      <a:pos x="T1" y="T3"/>
                                    </a:cxn>
                                    <a:cxn ang="0">
                                      <a:pos x="T5" y="T7"/>
                                    </a:cxn>
                                    <a:cxn ang="0">
                                      <a:pos x="T9" y="T11"/>
                                    </a:cxn>
                                    <a:cxn ang="0">
                                      <a:pos x="T13" y="T15"/>
                                    </a:cxn>
                                    <a:cxn ang="0">
                                      <a:pos x="T17" y="T19"/>
                                    </a:cxn>
                                  </a:cxnLst>
                                  <a:rect l="0" t="0" r="r" b="b"/>
                                  <a:pathLst>
                                    <a:path w="360" h="900">
                                      <a:moveTo>
                                        <a:pt x="180" y="0"/>
                                      </a:moveTo>
                                      <a:lnTo>
                                        <a:pt x="0" y="450"/>
                                      </a:lnTo>
                                      <a:lnTo>
                                        <a:pt x="180" y="900"/>
                                      </a:lnTo>
                                      <a:lnTo>
                                        <a:pt x="360" y="450"/>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235"/>
                              <wps:cNvCnPr>
                                <a:cxnSpLocks noChangeShapeType="1"/>
                              </wps:cNvCnPr>
                              <wps:spPr bwMode="auto">
                                <a:xfrm>
                                  <a:off x="8" y="78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Freeform 234"/>
                              <wps:cNvSpPr>
                                <a:spLocks/>
                              </wps:cNvSpPr>
                              <wps:spPr bwMode="auto">
                                <a:xfrm>
                                  <a:off x="91" y="1267"/>
                                  <a:ext cx="1080" cy="450"/>
                                </a:xfrm>
                                <a:custGeom>
                                  <a:avLst/>
                                  <a:gdLst>
                                    <a:gd name="T0" fmla="+- 0 361 91"/>
                                    <a:gd name="T1" fmla="*/ T0 w 1080"/>
                                    <a:gd name="T2" fmla="+- 0 1718 1268"/>
                                    <a:gd name="T3" fmla="*/ 1718 h 450"/>
                                    <a:gd name="T4" fmla="+- 0 375 91"/>
                                    <a:gd name="T5" fmla="*/ T4 w 1080"/>
                                    <a:gd name="T6" fmla="+- 0 1646 1268"/>
                                    <a:gd name="T7" fmla="*/ 1646 h 450"/>
                                    <a:gd name="T8" fmla="+- 0 414 91"/>
                                    <a:gd name="T9" fmla="*/ T8 w 1080"/>
                                    <a:gd name="T10" fmla="+- 0 1585 1268"/>
                                    <a:gd name="T11" fmla="*/ 1585 h 450"/>
                                    <a:gd name="T12" fmla="+- 0 472 91"/>
                                    <a:gd name="T13" fmla="*/ T12 w 1080"/>
                                    <a:gd name="T14" fmla="+- 0 1536 1268"/>
                                    <a:gd name="T15" fmla="*/ 1536 h 450"/>
                                    <a:gd name="T16" fmla="+- 0 546 91"/>
                                    <a:gd name="T17" fmla="*/ T16 w 1080"/>
                                    <a:gd name="T18" fmla="+- 0 1504 1268"/>
                                    <a:gd name="T19" fmla="*/ 1504 h 450"/>
                                    <a:gd name="T20" fmla="+- 0 631 91"/>
                                    <a:gd name="T21" fmla="*/ T20 w 1080"/>
                                    <a:gd name="T22" fmla="+- 0 1493 1268"/>
                                    <a:gd name="T23" fmla="*/ 1493 h 450"/>
                                    <a:gd name="T24" fmla="+- 0 717 91"/>
                                    <a:gd name="T25" fmla="*/ T24 w 1080"/>
                                    <a:gd name="T26" fmla="+- 0 1504 1268"/>
                                    <a:gd name="T27" fmla="*/ 1504 h 450"/>
                                    <a:gd name="T28" fmla="+- 0 791 91"/>
                                    <a:gd name="T29" fmla="*/ T28 w 1080"/>
                                    <a:gd name="T30" fmla="+- 0 1536 1268"/>
                                    <a:gd name="T31" fmla="*/ 1536 h 450"/>
                                    <a:gd name="T32" fmla="+- 0 849 91"/>
                                    <a:gd name="T33" fmla="*/ T32 w 1080"/>
                                    <a:gd name="T34" fmla="+- 0 1585 1268"/>
                                    <a:gd name="T35" fmla="*/ 1585 h 450"/>
                                    <a:gd name="T36" fmla="+- 0 888 91"/>
                                    <a:gd name="T37" fmla="*/ T36 w 1080"/>
                                    <a:gd name="T38" fmla="+- 0 1646 1268"/>
                                    <a:gd name="T39" fmla="*/ 1646 h 450"/>
                                    <a:gd name="T40" fmla="+- 0 901 91"/>
                                    <a:gd name="T41" fmla="*/ T40 w 1080"/>
                                    <a:gd name="T42" fmla="+- 0 1718 1268"/>
                                    <a:gd name="T43" fmla="*/ 1718 h 450"/>
                                    <a:gd name="T44" fmla="+- 0 1171 91"/>
                                    <a:gd name="T45" fmla="*/ T44 w 1080"/>
                                    <a:gd name="T46" fmla="+- 0 1718 1268"/>
                                    <a:gd name="T47" fmla="*/ 1718 h 450"/>
                                    <a:gd name="T48" fmla="+- 0 1166 91"/>
                                    <a:gd name="T49" fmla="*/ T48 w 1080"/>
                                    <a:gd name="T50" fmla="+- 0 1651 1268"/>
                                    <a:gd name="T51" fmla="*/ 1651 h 450"/>
                                    <a:gd name="T52" fmla="+- 0 1149 91"/>
                                    <a:gd name="T53" fmla="*/ T52 w 1080"/>
                                    <a:gd name="T54" fmla="+- 0 1588 1268"/>
                                    <a:gd name="T55" fmla="*/ 1588 h 450"/>
                                    <a:gd name="T56" fmla="+- 0 1121 91"/>
                                    <a:gd name="T57" fmla="*/ T56 w 1080"/>
                                    <a:gd name="T58" fmla="+- 0 1528 1268"/>
                                    <a:gd name="T59" fmla="*/ 1528 h 450"/>
                                    <a:gd name="T60" fmla="+- 0 1084 91"/>
                                    <a:gd name="T61" fmla="*/ T60 w 1080"/>
                                    <a:gd name="T62" fmla="+- 0 1472 1268"/>
                                    <a:gd name="T63" fmla="*/ 1472 h 450"/>
                                    <a:gd name="T64" fmla="+- 0 1039 91"/>
                                    <a:gd name="T65" fmla="*/ T64 w 1080"/>
                                    <a:gd name="T66" fmla="+- 0 1422 1268"/>
                                    <a:gd name="T67" fmla="*/ 1422 h 450"/>
                                    <a:gd name="T68" fmla="+- 0 986 91"/>
                                    <a:gd name="T69" fmla="*/ T68 w 1080"/>
                                    <a:gd name="T70" fmla="+- 0 1378 1268"/>
                                    <a:gd name="T71" fmla="*/ 1378 h 450"/>
                                    <a:gd name="T72" fmla="+- 0 926 91"/>
                                    <a:gd name="T73" fmla="*/ T72 w 1080"/>
                                    <a:gd name="T74" fmla="+- 0 1340 1268"/>
                                    <a:gd name="T75" fmla="*/ 1340 h 450"/>
                                    <a:gd name="T76" fmla="+- 0 859 91"/>
                                    <a:gd name="T77" fmla="*/ T76 w 1080"/>
                                    <a:gd name="T78" fmla="+- 0 1309 1268"/>
                                    <a:gd name="T79" fmla="*/ 1309 h 450"/>
                                    <a:gd name="T80" fmla="+- 0 787 91"/>
                                    <a:gd name="T81" fmla="*/ T80 w 1080"/>
                                    <a:gd name="T82" fmla="+- 0 1287 1268"/>
                                    <a:gd name="T83" fmla="*/ 1287 h 450"/>
                                    <a:gd name="T84" fmla="+- 0 711 91"/>
                                    <a:gd name="T85" fmla="*/ T84 w 1080"/>
                                    <a:gd name="T86" fmla="+- 0 1272 1268"/>
                                    <a:gd name="T87" fmla="*/ 1272 h 450"/>
                                    <a:gd name="T88" fmla="+- 0 631 91"/>
                                    <a:gd name="T89" fmla="*/ T88 w 1080"/>
                                    <a:gd name="T90" fmla="+- 0 1268 1268"/>
                                    <a:gd name="T91" fmla="*/ 1268 h 450"/>
                                    <a:gd name="T92" fmla="+- 0 552 91"/>
                                    <a:gd name="T93" fmla="*/ T92 w 1080"/>
                                    <a:gd name="T94" fmla="+- 0 1272 1268"/>
                                    <a:gd name="T95" fmla="*/ 1272 h 450"/>
                                    <a:gd name="T96" fmla="+- 0 476 91"/>
                                    <a:gd name="T97" fmla="*/ T96 w 1080"/>
                                    <a:gd name="T98" fmla="+- 0 1287 1268"/>
                                    <a:gd name="T99" fmla="*/ 1287 h 450"/>
                                    <a:gd name="T100" fmla="+- 0 404 91"/>
                                    <a:gd name="T101" fmla="*/ T100 w 1080"/>
                                    <a:gd name="T102" fmla="+- 0 1309 1268"/>
                                    <a:gd name="T103" fmla="*/ 1309 h 450"/>
                                    <a:gd name="T104" fmla="+- 0 337 91"/>
                                    <a:gd name="T105" fmla="*/ T104 w 1080"/>
                                    <a:gd name="T106" fmla="+- 0 1340 1268"/>
                                    <a:gd name="T107" fmla="*/ 1340 h 450"/>
                                    <a:gd name="T108" fmla="+- 0 277 91"/>
                                    <a:gd name="T109" fmla="*/ T108 w 1080"/>
                                    <a:gd name="T110" fmla="+- 0 1378 1268"/>
                                    <a:gd name="T111" fmla="*/ 1378 h 450"/>
                                    <a:gd name="T112" fmla="+- 0 224 91"/>
                                    <a:gd name="T113" fmla="*/ T112 w 1080"/>
                                    <a:gd name="T114" fmla="+- 0 1422 1268"/>
                                    <a:gd name="T115" fmla="*/ 1422 h 450"/>
                                    <a:gd name="T116" fmla="+- 0 179 91"/>
                                    <a:gd name="T117" fmla="*/ T116 w 1080"/>
                                    <a:gd name="T118" fmla="+- 0 1472 1268"/>
                                    <a:gd name="T119" fmla="*/ 1472 h 450"/>
                                    <a:gd name="T120" fmla="+- 0 142 91"/>
                                    <a:gd name="T121" fmla="*/ T120 w 1080"/>
                                    <a:gd name="T122" fmla="+- 0 1528 1268"/>
                                    <a:gd name="T123" fmla="*/ 1528 h 450"/>
                                    <a:gd name="T124" fmla="+- 0 114 91"/>
                                    <a:gd name="T125" fmla="*/ T124 w 1080"/>
                                    <a:gd name="T126" fmla="+- 0 1588 1268"/>
                                    <a:gd name="T127" fmla="*/ 1588 h 450"/>
                                    <a:gd name="T128" fmla="+- 0 97 91"/>
                                    <a:gd name="T129" fmla="*/ T128 w 1080"/>
                                    <a:gd name="T130" fmla="+- 0 1651 1268"/>
                                    <a:gd name="T131" fmla="*/ 1651 h 450"/>
                                    <a:gd name="T132" fmla="+- 0 91 91"/>
                                    <a:gd name="T133" fmla="*/ T132 w 1080"/>
                                    <a:gd name="T134" fmla="+- 0 1718 1268"/>
                                    <a:gd name="T135" fmla="*/ 1718 h 450"/>
                                    <a:gd name="T136" fmla="+- 0 361 91"/>
                                    <a:gd name="T137" fmla="*/ T136 w 1080"/>
                                    <a:gd name="T138" fmla="+- 0 1718 1268"/>
                                    <a:gd name="T139" fmla="*/ 171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80" h="450">
                                      <a:moveTo>
                                        <a:pt x="270" y="450"/>
                                      </a:moveTo>
                                      <a:lnTo>
                                        <a:pt x="284" y="378"/>
                                      </a:lnTo>
                                      <a:lnTo>
                                        <a:pt x="323" y="317"/>
                                      </a:lnTo>
                                      <a:lnTo>
                                        <a:pt x="381" y="268"/>
                                      </a:lnTo>
                                      <a:lnTo>
                                        <a:pt x="455" y="236"/>
                                      </a:lnTo>
                                      <a:lnTo>
                                        <a:pt x="540" y="225"/>
                                      </a:lnTo>
                                      <a:lnTo>
                                        <a:pt x="626" y="236"/>
                                      </a:lnTo>
                                      <a:lnTo>
                                        <a:pt x="700" y="268"/>
                                      </a:lnTo>
                                      <a:lnTo>
                                        <a:pt x="758" y="317"/>
                                      </a:lnTo>
                                      <a:lnTo>
                                        <a:pt x="797" y="378"/>
                                      </a:lnTo>
                                      <a:lnTo>
                                        <a:pt x="810" y="450"/>
                                      </a:lnTo>
                                      <a:lnTo>
                                        <a:pt x="1080" y="450"/>
                                      </a:lnTo>
                                      <a:lnTo>
                                        <a:pt x="1075" y="383"/>
                                      </a:lnTo>
                                      <a:lnTo>
                                        <a:pt x="1058" y="320"/>
                                      </a:lnTo>
                                      <a:lnTo>
                                        <a:pt x="1030" y="260"/>
                                      </a:lnTo>
                                      <a:lnTo>
                                        <a:pt x="993" y="204"/>
                                      </a:lnTo>
                                      <a:lnTo>
                                        <a:pt x="948" y="154"/>
                                      </a:lnTo>
                                      <a:lnTo>
                                        <a:pt x="895" y="110"/>
                                      </a:lnTo>
                                      <a:lnTo>
                                        <a:pt x="835" y="72"/>
                                      </a:lnTo>
                                      <a:lnTo>
                                        <a:pt x="768" y="41"/>
                                      </a:lnTo>
                                      <a:lnTo>
                                        <a:pt x="696" y="19"/>
                                      </a:lnTo>
                                      <a:lnTo>
                                        <a:pt x="620" y="4"/>
                                      </a:lnTo>
                                      <a:lnTo>
                                        <a:pt x="540" y="0"/>
                                      </a:lnTo>
                                      <a:lnTo>
                                        <a:pt x="461" y="4"/>
                                      </a:lnTo>
                                      <a:lnTo>
                                        <a:pt x="385" y="19"/>
                                      </a:lnTo>
                                      <a:lnTo>
                                        <a:pt x="313" y="41"/>
                                      </a:lnTo>
                                      <a:lnTo>
                                        <a:pt x="246" y="72"/>
                                      </a:lnTo>
                                      <a:lnTo>
                                        <a:pt x="186" y="110"/>
                                      </a:lnTo>
                                      <a:lnTo>
                                        <a:pt x="133" y="154"/>
                                      </a:lnTo>
                                      <a:lnTo>
                                        <a:pt x="88" y="204"/>
                                      </a:lnTo>
                                      <a:lnTo>
                                        <a:pt x="51" y="260"/>
                                      </a:lnTo>
                                      <a:lnTo>
                                        <a:pt x="23" y="320"/>
                                      </a:lnTo>
                                      <a:lnTo>
                                        <a:pt x="6" y="383"/>
                                      </a:lnTo>
                                      <a:lnTo>
                                        <a:pt x="0" y="450"/>
                                      </a:lnTo>
                                      <a:lnTo>
                                        <a:pt x="27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33"/>
                              <wps:cNvSpPr>
                                <a:spLocks/>
                              </wps:cNvSpPr>
                              <wps:spPr bwMode="auto">
                                <a:xfrm>
                                  <a:off x="631" y="7"/>
                                  <a:ext cx="540" cy="900"/>
                                </a:xfrm>
                                <a:custGeom>
                                  <a:avLst/>
                                  <a:gdLst>
                                    <a:gd name="T0" fmla="+- 0 843 632"/>
                                    <a:gd name="T1" fmla="*/ T0 w 540"/>
                                    <a:gd name="T2" fmla="+- 0 8 8"/>
                                    <a:gd name="T3" fmla="*/ 8 h 900"/>
                                    <a:gd name="T4" fmla="+- 0 632 632"/>
                                    <a:gd name="T5" fmla="*/ T4 w 540"/>
                                    <a:gd name="T6" fmla="+- 0 169 8"/>
                                    <a:gd name="T7" fmla="*/ 169 h 900"/>
                                    <a:gd name="T8" fmla="+- 0 822 632"/>
                                    <a:gd name="T9" fmla="*/ T8 w 540"/>
                                    <a:gd name="T10" fmla="+- 0 357 8"/>
                                    <a:gd name="T11" fmla="*/ 357 h 900"/>
                                    <a:gd name="T12" fmla="+- 0 757 632"/>
                                    <a:gd name="T13" fmla="*/ T12 w 540"/>
                                    <a:gd name="T14" fmla="+- 0 412 8"/>
                                    <a:gd name="T15" fmla="*/ 412 h 900"/>
                                    <a:gd name="T16" fmla="+- 0 937 632"/>
                                    <a:gd name="T17" fmla="*/ T16 w 540"/>
                                    <a:gd name="T18" fmla="+- 0 587 8"/>
                                    <a:gd name="T19" fmla="*/ 587 h 900"/>
                                    <a:gd name="T20" fmla="+- 0 882 632"/>
                                    <a:gd name="T21" fmla="*/ T20 w 540"/>
                                    <a:gd name="T22" fmla="+- 0 629 8"/>
                                    <a:gd name="T23" fmla="*/ 629 h 900"/>
                                    <a:gd name="T24" fmla="+- 0 1172 632"/>
                                    <a:gd name="T25" fmla="*/ T24 w 540"/>
                                    <a:gd name="T26" fmla="+- 0 908 8"/>
                                    <a:gd name="T27" fmla="*/ 908 h 900"/>
                                    <a:gd name="T28" fmla="+- 0 1001 632"/>
                                    <a:gd name="T29" fmla="*/ T28 w 540"/>
                                    <a:gd name="T30" fmla="+- 0 544 8"/>
                                    <a:gd name="T31" fmla="*/ 544 h 900"/>
                                    <a:gd name="T32" fmla="+- 0 1046 632"/>
                                    <a:gd name="T33" fmla="*/ T32 w 540"/>
                                    <a:gd name="T34" fmla="+- 0 508 8"/>
                                    <a:gd name="T35" fmla="*/ 508 h 900"/>
                                    <a:gd name="T36" fmla="+- 0 908 632"/>
                                    <a:gd name="T37" fmla="*/ T36 w 540"/>
                                    <a:gd name="T38" fmla="+- 0 291 8"/>
                                    <a:gd name="T39" fmla="*/ 291 h 900"/>
                                    <a:gd name="T40" fmla="+- 0 953 632"/>
                                    <a:gd name="T41" fmla="*/ T40 w 540"/>
                                    <a:gd name="T42" fmla="+- 0 261 8"/>
                                    <a:gd name="T43" fmla="*/ 261 h 900"/>
                                    <a:gd name="T44" fmla="+- 0 843 632"/>
                                    <a:gd name="T45" fmla="*/ T44 w 540"/>
                                    <a:gd name="T46" fmla="+- 0 8 8"/>
                                    <a:gd name="T47" fmla="*/ 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0" h="900">
                                      <a:moveTo>
                                        <a:pt x="211" y="0"/>
                                      </a:moveTo>
                                      <a:lnTo>
                                        <a:pt x="0" y="161"/>
                                      </a:lnTo>
                                      <a:lnTo>
                                        <a:pt x="190" y="349"/>
                                      </a:lnTo>
                                      <a:lnTo>
                                        <a:pt x="125" y="404"/>
                                      </a:lnTo>
                                      <a:lnTo>
                                        <a:pt x="305" y="579"/>
                                      </a:lnTo>
                                      <a:lnTo>
                                        <a:pt x="250" y="621"/>
                                      </a:lnTo>
                                      <a:lnTo>
                                        <a:pt x="540" y="900"/>
                                      </a:lnTo>
                                      <a:lnTo>
                                        <a:pt x="369" y="536"/>
                                      </a:lnTo>
                                      <a:lnTo>
                                        <a:pt x="414" y="500"/>
                                      </a:lnTo>
                                      <a:lnTo>
                                        <a:pt x="276" y="283"/>
                                      </a:lnTo>
                                      <a:lnTo>
                                        <a:pt x="321" y="253"/>
                                      </a:lnTo>
                                      <a:lnTo>
                                        <a:pt x="21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A44111" id="Group 232" o:spid="_x0000_s1026" style="width:58.95pt;height:86.25pt;mso-position-horizontal-relative:char;mso-position-vertical-relative:line" coordsize="1179,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">
                      <v:shape id="Freeform 236" o:spid="_x0000_s1027" style="position:absolute;left:7;top:336;width:360;height:900;visibility:visible;mso-wrap-style:square;v-text-anchor:top" coordsize="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" path="m180,l,450,180,900,360,450,180,xe" filled="f">
                        <v:path arrowok="t" o:connecttype="custom" o:connectlocs="180,337;0,787;180,1237;360,787;180,337" o:connectangles="0,0,0,0,0"/>
                      </v:shape>
                      <v:line id="Line 235" o:spid="_x0000_s1028" style="position:absolute;visibility:visible;mso-wrap-style:square" from="8,787" to="36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shape id="Freeform 234" o:spid="_x0000_s1029" style="position:absolute;left:91;top:1267;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" path="m270,450r14,-72l323,317r58,-49l455,236r85,-11l626,236r74,32l758,317r39,61l810,450r270,l1075,383r-17,-63l1030,260,993,204,948,154,895,110,835,72,768,41,696,19,620,4,540,,461,4,385,19,313,41,246,72r-60,38l133,154,88,204,51,260,23,320,6,383,,450r270,xe" filled="f">
                        <v:path arrowok="t" o:connecttype="custom" o:connectlocs="270,1718;284,1646;323,1585;381,1536;455,1504;540,1493;626,1504;700,1536;758,1585;797,1646;810,1718;1080,1718;1075,1651;1058,1588;1030,1528;993,1472;948,1422;895,1378;835,1340;768,1309;696,1287;620,1272;540,1268;461,1272;385,1287;313,1309;246,1340;186,1378;133,1422;88,1472;51,1528;23,1588;6,1651;0,1718;270,1718" o:connectangles="0,0,0,0,0,0,0,0,0,0,0,0,0,0,0,0,0,0,0,0,0,0,0,0,0,0,0,0,0,0,0,0,0,0,0"/>
                      </v:shape>
                      <v:shape id="Freeform 233" o:spid="_x0000_s1030" style="position:absolute;left:631;top:7;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" path="m211,l,161,190,349r-65,55l305,579r-55,42l540,900,369,536r45,-36l276,283r45,-30l211,xe" filled="f">
                        <v:path arrowok="t" o:connecttype="custom" o:connectlocs="211,8;0,169;190,357;125,412;305,587;250,629;540,908;369,544;414,508;276,291;321,261;211,8" o:connectangles="0,0,0,0,0,0,0,0,0,0,0,0"/>
                      </v:shape>
                      <w10:anchorlock/>
                    </v:group>
                  </w:pict>
                </mc:Fallback>
              </mc:AlternateContent>
            </w:r>
          </w:p>
        </w:tc>
        <w:tc>
          <w:tcPr>
            <w:tcW w:w="3059" w:type="dxa"/>
            <w:tcBorders>
              <w:left w:val="single" w:sz="6" w:space="0" w:color="000000"/>
            </w:tcBorders>
          </w:tcPr>
          <w:p w14:paraId="24597BC7" w14:textId="01E432A0" w:rsidR="000820B7" w:rsidRDefault="00CD75FB">
            <w:pPr>
              <w:pStyle w:val="TableParagraph"/>
              <w:ind w:left="34"/>
              <w:rPr>
                <w:sz w:val="20"/>
              </w:rPr>
            </w:pPr>
            <w:r>
              <w:rPr>
                <w:noProof/>
                <w:sz w:val="20"/>
              </w:rPr>
              <mc:AlternateContent>
                <mc:Choice Requires="wpg">
                  <w:drawing>
                    <wp:inline distT="0" distB="0" distL="0" distR="0" wp14:anchorId="79BD3381" wp14:editId="4D02DCFA">
                      <wp:extent cx="1529080" cy="1038225"/>
                      <wp:effectExtent l="28575" t="9525" r="23495" b="28575"/>
                      <wp:docPr id="35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1038225"/>
                                <a:chOff x="0" y="0"/>
                                <a:chExt cx="2408" cy="1635"/>
                              </a:xfrm>
                            </wpg:grpSpPr>
                            <wps:wsp>
                              <wps:cNvPr id="354" name="Freeform 231"/>
                              <wps:cNvSpPr>
                                <a:spLocks/>
                              </wps:cNvSpPr>
                              <wps:spPr bwMode="auto">
                                <a:xfrm>
                                  <a:off x="7" y="727"/>
                                  <a:ext cx="900" cy="900"/>
                                </a:xfrm>
                                <a:custGeom>
                                  <a:avLst/>
                                  <a:gdLst>
                                    <a:gd name="T0" fmla="+- 0 908 8"/>
                                    <a:gd name="T1" fmla="*/ T0 w 900"/>
                                    <a:gd name="T2" fmla="+- 0 1177 728"/>
                                    <a:gd name="T3" fmla="*/ 1177 h 900"/>
                                    <a:gd name="T4" fmla="+- 0 537 8"/>
                                    <a:gd name="T5" fmla="*/ T4 w 900"/>
                                    <a:gd name="T6" fmla="+- 0 1098 728"/>
                                    <a:gd name="T7" fmla="*/ 1098 h 900"/>
                                    <a:gd name="T8" fmla="+- 0 458 8"/>
                                    <a:gd name="T9" fmla="*/ T8 w 900"/>
                                    <a:gd name="T10" fmla="+- 0 727 728"/>
                                    <a:gd name="T11" fmla="*/ 727 h 900"/>
                                    <a:gd name="T12" fmla="+- 0 378 8"/>
                                    <a:gd name="T13" fmla="*/ T12 w 900"/>
                                    <a:gd name="T14" fmla="+- 0 1098 728"/>
                                    <a:gd name="T15" fmla="*/ 1098 h 900"/>
                                    <a:gd name="T16" fmla="+- 0 8 8"/>
                                    <a:gd name="T17" fmla="*/ T16 w 900"/>
                                    <a:gd name="T18" fmla="+- 0 1177 728"/>
                                    <a:gd name="T19" fmla="*/ 1177 h 900"/>
                                    <a:gd name="T20" fmla="+- 0 378 8"/>
                                    <a:gd name="T21" fmla="*/ T20 w 900"/>
                                    <a:gd name="T22" fmla="+- 0 1257 728"/>
                                    <a:gd name="T23" fmla="*/ 1257 h 900"/>
                                    <a:gd name="T24" fmla="+- 0 458 8"/>
                                    <a:gd name="T25" fmla="*/ T24 w 900"/>
                                    <a:gd name="T26" fmla="+- 0 1627 728"/>
                                    <a:gd name="T27" fmla="*/ 1627 h 900"/>
                                    <a:gd name="T28" fmla="+- 0 537 8"/>
                                    <a:gd name="T29" fmla="*/ T28 w 900"/>
                                    <a:gd name="T30" fmla="+- 0 1257 728"/>
                                    <a:gd name="T31" fmla="*/ 1257 h 900"/>
                                    <a:gd name="T32" fmla="+- 0 908 8"/>
                                    <a:gd name="T33" fmla="*/ T32 w 900"/>
                                    <a:gd name="T34" fmla="+- 0 1177 728"/>
                                    <a:gd name="T35" fmla="*/ 117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900">
                                      <a:moveTo>
                                        <a:pt x="900" y="449"/>
                                      </a:moveTo>
                                      <a:lnTo>
                                        <a:pt x="529" y="370"/>
                                      </a:lnTo>
                                      <a:lnTo>
                                        <a:pt x="450" y="-1"/>
                                      </a:lnTo>
                                      <a:lnTo>
                                        <a:pt x="370" y="370"/>
                                      </a:lnTo>
                                      <a:lnTo>
                                        <a:pt x="0" y="449"/>
                                      </a:lnTo>
                                      <a:lnTo>
                                        <a:pt x="370" y="529"/>
                                      </a:lnTo>
                                      <a:lnTo>
                                        <a:pt x="450" y="899"/>
                                      </a:lnTo>
                                      <a:lnTo>
                                        <a:pt x="529" y="529"/>
                                      </a:lnTo>
                                      <a:lnTo>
                                        <a:pt x="900" y="4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30"/>
                              <wps:cNvSpPr>
                                <a:spLocks/>
                              </wps:cNvSpPr>
                              <wps:spPr bwMode="auto">
                                <a:xfrm>
                                  <a:off x="367" y="7"/>
                                  <a:ext cx="720" cy="720"/>
                                </a:xfrm>
                                <a:custGeom>
                                  <a:avLst/>
                                  <a:gdLst>
                                    <a:gd name="T0" fmla="+- 0 728 368"/>
                                    <a:gd name="T1" fmla="*/ T0 w 720"/>
                                    <a:gd name="T2" fmla="+- 0 7 8"/>
                                    <a:gd name="T3" fmla="*/ 7 h 720"/>
                                    <a:gd name="T4" fmla="+- 0 655 368"/>
                                    <a:gd name="T5" fmla="*/ T4 w 720"/>
                                    <a:gd name="T6" fmla="+- 0 15 8"/>
                                    <a:gd name="T7" fmla="*/ 15 h 720"/>
                                    <a:gd name="T8" fmla="+- 0 587 368"/>
                                    <a:gd name="T9" fmla="*/ T8 w 720"/>
                                    <a:gd name="T10" fmla="+- 0 36 8"/>
                                    <a:gd name="T11" fmla="*/ 36 h 720"/>
                                    <a:gd name="T12" fmla="+- 0 526 368"/>
                                    <a:gd name="T13" fmla="*/ T12 w 720"/>
                                    <a:gd name="T14" fmla="+- 0 69 8"/>
                                    <a:gd name="T15" fmla="*/ 69 h 720"/>
                                    <a:gd name="T16" fmla="+- 0 473 368"/>
                                    <a:gd name="T17" fmla="*/ T16 w 720"/>
                                    <a:gd name="T18" fmla="+- 0 113 8"/>
                                    <a:gd name="T19" fmla="*/ 113 h 720"/>
                                    <a:gd name="T20" fmla="+- 0 429 368"/>
                                    <a:gd name="T21" fmla="*/ T20 w 720"/>
                                    <a:gd name="T22" fmla="+- 0 166 8"/>
                                    <a:gd name="T23" fmla="*/ 166 h 720"/>
                                    <a:gd name="T24" fmla="+- 0 396 368"/>
                                    <a:gd name="T25" fmla="*/ T24 w 720"/>
                                    <a:gd name="T26" fmla="+- 0 227 8"/>
                                    <a:gd name="T27" fmla="*/ 227 h 720"/>
                                    <a:gd name="T28" fmla="+- 0 375 368"/>
                                    <a:gd name="T29" fmla="*/ T28 w 720"/>
                                    <a:gd name="T30" fmla="+- 0 295 8"/>
                                    <a:gd name="T31" fmla="*/ 295 h 720"/>
                                    <a:gd name="T32" fmla="+- 0 368 368"/>
                                    <a:gd name="T33" fmla="*/ T32 w 720"/>
                                    <a:gd name="T34" fmla="+- 0 367 8"/>
                                    <a:gd name="T35" fmla="*/ 367 h 720"/>
                                    <a:gd name="T36" fmla="+- 0 375 368"/>
                                    <a:gd name="T37" fmla="*/ T36 w 720"/>
                                    <a:gd name="T38" fmla="+- 0 440 8"/>
                                    <a:gd name="T39" fmla="*/ 440 h 720"/>
                                    <a:gd name="T40" fmla="+- 0 396 368"/>
                                    <a:gd name="T41" fmla="*/ T40 w 720"/>
                                    <a:gd name="T42" fmla="+- 0 508 8"/>
                                    <a:gd name="T43" fmla="*/ 508 h 720"/>
                                    <a:gd name="T44" fmla="+- 0 429 368"/>
                                    <a:gd name="T45" fmla="*/ T44 w 720"/>
                                    <a:gd name="T46" fmla="+- 0 569 8"/>
                                    <a:gd name="T47" fmla="*/ 569 h 720"/>
                                    <a:gd name="T48" fmla="+- 0 473 368"/>
                                    <a:gd name="T49" fmla="*/ T48 w 720"/>
                                    <a:gd name="T50" fmla="+- 0 622 8"/>
                                    <a:gd name="T51" fmla="*/ 622 h 720"/>
                                    <a:gd name="T52" fmla="+- 0 526 368"/>
                                    <a:gd name="T53" fmla="*/ T52 w 720"/>
                                    <a:gd name="T54" fmla="+- 0 666 8"/>
                                    <a:gd name="T55" fmla="*/ 666 h 720"/>
                                    <a:gd name="T56" fmla="+- 0 587 368"/>
                                    <a:gd name="T57" fmla="*/ T56 w 720"/>
                                    <a:gd name="T58" fmla="+- 0 699 8"/>
                                    <a:gd name="T59" fmla="*/ 699 h 720"/>
                                    <a:gd name="T60" fmla="+- 0 655 368"/>
                                    <a:gd name="T61" fmla="*/ T60 w 720"/>
                                    <a:gd name="T62" fmla="+- 0 720 8"/>
                                    <a:gd name="T63" fmla="*/ 720 h 720"/>
                                    <a:gd name="T64" fmla="+- 0 728 368"/>
                                    <a:gd name="T65" fmla="*/ T64 w 720"/>
                                    <a:gd name="T66" fmla="+- 0 727 8"/>
                                    <a:gd name="T67" fmla="*/ 727 h 720"/>
                                    <a:gd name="T68" fmla="+- 0 800 368"/>
                                    <a:gd name="T69" fmla="*/ T68 w 720"/>
                                    <a:gd name="T70" fmla="+- 0 720 8"/>
                                    <a:gd name="T71" fmla="*/ 720 h 720"/>
                                    <a:gd name="T72" fmla="+- 0 868 368"/>
                                    <a:gd name="T73" fmla="*/ T72 w 720"/>
                                    <a:gd name="T74" fmla="+- 0 699 8"/>
                                    <a:gd name="T75" fmla="*/ 699 h 720"/>
                                    <a:gd name="T76" fmla="+- 0 929 368"/>
                                    <a:gd name="T77" fmla="*/ T76 w 720"/>
                                    <a:gd name="T78" fmla="+- 0 666 8"/>
                                    <a:gd name="T79" fmla="*/ 666 h 720"/>
                                    <a:gd name="T80" fmla="+- 0 982 368"/>
                                    <a:gd name="T81" fmla="*/ T80 w 720"/>
                                    <a:gd name="T82" fmla="+- 0 622 8"/>
                                    <a:gd name="T83" fmla="*/ 622 h 720"/>
                                    <a:gd name="T84" fmla="+- 0 1026 368"/>
                                    <a:gd name="T85" fmla="*/ T84 w 720"/>
                                    <a:gd name="T86" fmla="+- 0 569 8"/>
                                    <a:gd name="T87" fmla="*/ 569 h 720"/>
                                    <a:gd name="T88" fmla="+- 0 1059 368"/>
                                    <a:gd name="T89" fmla="*/ T88 w 720"/>
                                    <a:gd name="T90" fmla="+- 0 508 8"/>
                                    <a:gd name="T91" fmla="*/ 508 h 720"/>
                                    <a:gd name="T92" fmla="+- 0 1080 368"/>
                                    <a:gd name="T93" fmla="*/ T92 w 720"/>
                                    <a:gd name="T94" fmla="+- 0 440 8"/>
                                    <a:gd name="T95" fmla="*/ 440 h 720"/>
                                    <a:gd name="T96" fmla="+- 0 1088 368"/>
                                    <a:gd name="T97" fmla="*/ T96 w 720"/>
                                    <a:gd name="T98" fmla="+- 0 367 8"/>
                                    <a:gd name="T99" fmla="*/ 367 h 720"/>
                                    <a:gd name="T100" fmla="+- 0 1080 368"/>
                                    <a:gd name="T101" fmla="*/ T100 w 720"/>
                                    <a:gd name="T102" fmla="+- 0 295 8"/>
                                    <a:gd name="T103" fmla="*/ 295 h 720"/>
                                    <a:gd name="T104" fmla="+- 0 1059 368"/>
                                    <a:gd name="T105" fmla="*/ T104 w 720"/>
                                    <a:gd name="T106" fmla="+- 0 227 8"/>
                                    <a:gd name="T107" fmla="*/ 227 h 720"/>
                                    <a:gd name="T108" fmla="+- 0 1026 368"/>
                                    <a:gd name="T109" fmla="*/ T108 w 720"/>
                                    <a:gd name="T110" fmla="+- 0 166 8"/>
                                    <a:gd name="T111" fmla="*/ 166 h 720"/>
                                    <a:gd name="T112" fmla="+- 0 982 368"/>
                                    <a:gd name="T113" fmla="*/ T112 w 720"/>
                                    <a:gd name="T114" fmla="+- 0 113 8"/>
                                    <a:gd name="T115" fmla="*/ 113 h 720"/>
                                    <a:gd name="T116" fmla="+- 0 929 368"/>
                                    <a:gd name="T117" fmla="*/ T116 w 720"/>
                                    <a:gd name="T118" fmla="+- 0 69 8"/>
                                    <a:gd name="T119" fmla="*/ 69 h 720"/>
                                    <a:gd name="T120" fmla="+- 0 868 368"/>
                                    <a:gd name="T121" fmla="*/ T120 w 720"/>
                                    <a:gd name="T122" fmla="+- 0 36 8"/>
                                    <a:gd name="T123" fmla="*/ 36 h 720"/>
                                    <a:gd name="T124" fmla="+- 0 800 368"/>
                                    <a:gd name="T125" fmla="*/ T124 w 720"/>
                                    <a:gd name="T126" fmla="+- 0 15 8"/>
                                    <a:gd name="T127" fmla="*/ 15 h 720"/>
                                    <a:gd name="T128" fmla="+- 0 728 368"/>
                                    <a:gd name="T129" fmla="*/ T128 w 720"/>
                                    <a:gd name="T130" fmla="+- 0 7 8"/>
                                    <a:gd name="T131" fmla="*/ 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1"/>
                                      </a:moveTo>
                                      <a:lnTo>
                                        <a:pt x="287" y="7"/>
                                      </a:lnTo>
                                      <a:lnTo>
                                        <a:pt x="219" y="28"/>
                                      </a:lnTo>
                                      <a:lnTo>
                                        <a:pt x="158" y="61"/>
                                      </a:lnTo>
                                      <a:lnTo>
                                        <a:pt x="105" y="105"/>
                                      </a:lnTo>
                                      <a:lnTo>
                                        <a:pt x="61" y="158"/>
                                      </a:lnTo>
                                      <a:lnTo>
                                        <a:pt x="28" y="219"/>
                                      </a:lnTo>
                                      <a:lnTo>
                                        <a:pt x="7" y="287"/>
                                      </a:lnTo>
                                      <a:lnTo>
                                        <a:pt x="0" y="359"/>
                                      </a:lnTo>
                                      <a:lnTo>
                                        <a:pt x="7" y="432"/>
                                      </a:lnTo>
                                      <a:lnTo>
                                        <a:pt x="28" y="500"/>
                                      </a:lnTo>
                                      <a:lnTo>
                                        <a:pt x="61" y="561"/>
                                      </a:lnTo>
                                      <a:lnTo>
                                        <a:pt x="105" y="614"/>
                                      </a:lnTo>
                                      <a:lnTo>
                                        <a:pt x="158" y="658"/>
                                      </a:lnTo>
                                      <a:lnTo>
                                        <a:pt x="219" y="691"/>
                                      </a:lnTo>
                                      <a:lnTo>
                                        <a:pt x="287" y="712"/>
                                      </a:lnTo>
                                      <a:lnTo>
                                        <a:pt x="360" y="719"/>
                                      </a:lnTo>
                                      <a:lnTo>
                                        <a:pt x="432" y="712"/>
                                      </a:lnTo>
                                      <a:lnTo>
                                        <a:pt x="500" y="691"/>
                                      </a:lnTo>
                                      <a:lnTo>
                                        <a:pt x="561" y="658"/>
                                      </a:lnTo>
                                      <a:lnTo>
                                        <a:pt x="614" y="614"/>
                                      </a:lnTo>
                                      <a:lnTo>
                                        <a:pt x="658" y="561"/>
                                      </a:lnTo>
                                      <a:lnTo>
                                        <a:pt x="691" y="500"/>
                                      </a:lnTo>
                                      <a:lnTo>
                                        <a:pt x="712" y="432"/>
                                      </a:lnTo>
                                      <a:lnTo>
                                        <a:pt x="720" y="359"/>
                                      </a:lnTo>
                                      <a:lnTo>
                                        <a:pt x="712" y="287"/>
                                      </a:lnTo>
                                      <a:lnTo>
                                        <a:pt x="691" y="219"/>
                                      </a:lnTo>
                                      <a:lnTo>
                                        <a:pt x="658" y="158"/>
                                      </a:lnTo>
                                      <a:lnTo>
                                        <a:pt x="614" y="105"/>
                                      </a:lnTo>
                                      <a:lnTo>
                                        <a:pt x="561" y="61"/>
                                      </a:lnTo>
                                      <a:lnTo>
                                        <a:pt x="500" y="28"/>
                                      </a:lnTo>
                                      <a:lnTo>
                                        <a:pt x="432" y="7"/>
                                      </a:lnTo>
                                      <a:lnTo>
                                        <a:pt x="36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29"/>
                              <wps:cNvSpPr>
                                <a:spLocks/>
                              </wps:cNvSpPr>
                              <wps:spPr bwMode="auto">
                                <a:xfrm>
                                  <a:off x="532" y="524"/>
                                  <a:ext cx="390" cy="68"/>
                                </a:xfrm>
                                <a:custGeom>
                                  <a:avLst/>
                                  <a:gdLst>
                                    <a:gd name="T0" fmla="+- 0 533 533"/>
                                    <a:gd name="T1" fmla="*/ T0 w 390"/>
                                    <a:gd name="T2" fmla="+- 0 525 525"/>
                                    <a:gd name="T3" fmla="*/ 525 h 68"/>
                                    <a:gd name="T4" fmla="+- 0 598 533"/>
                                    <a:gd name="T5" fmla="*/ T4 w 390"/>
                                    <a:gd name="T6" fmla="+- 0 562 525"/>
                                    <a:gd name="T7" fmla="*/ 562 h 68"/>
                                    <a:gd name="T8" fmla="+- 0 663 533"/>
                                    <a:gd name="T9" fmla="*/ T8 w 390"/>
                                    <a:gd name="T10" fmla="+- 0 584 525"/>
                                    <a:gd name="T11" fmla="*/ 584 h 68"/>
                                    <a:gd name="T12" fmla="+- 0 727 533"/>
                                    <a:gd name="T13" fmla="*/ T12 w 390"/>
                                    <a:gd name="T14" fmla="+- 0 592 525"/>
                                    <a:gd name="T15" fmla="*/ 592 h 68"/>
                                    <a:gd name="T16" fmla="+- 0 792 533"/>
                                    <a:gd name="T17" fmla="*/ T16 w 390"/>
                                    <a:gd name="T18" fmla="+- 0 584 525"/>
                                    <a:gd name="T19" fmla="*/ 584 h 68"/>
                                    <a:gd name="T20" fmla="+- 0 857 533"/>
                                    <a:gd name="T21" fmla="*/ T20 w 390"/>
                                    <a:gd name="T22" fmla="+- 0 562 525"/>
                                    <a:gd name="T23" fmla="*/ 562 h 68"/>
                                    <a:gd name="T24" fmla="+- 0 922 533"/>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4"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28"/>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27"/>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26"/>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25"/>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24"/>
                              <wps:cNvSpPr>
                                <a:spLocks/>
                              </wps:cNvSpPr>
                              <wps:spPr bwMode="auto">
                                <a:xfrm>
                                  <a:off x="1087" y="670"/>
                                  <a:ext cx="360" cy="900"/>
                                </a:xfrm>
                                <a:custGeom>
                                  <a:avLst/>
                                  <a:gdLst>
                                    <a:gd name="T0" fmla="+- 0 1268 1088"/>
                                    <a:gd name="T1" fmla="*/ T0 w 360"/>
                                    <a:gd name="T2" fmla="+- 0 671 671"/>
                                    <a:gd name="T3" fmla="*/ 671 h 900"/>
                                    <a:gd name="T4" fmla="+- 0 1088 1088"/>
                                    <a:gd name="T5" fmla="*/ T4 w 360"/>
                                    <a:gd name="T6" fmla="+- 0 1121 671"/>
                                    <a:gd name="T7" fmla="*/ 1121 h 900"/>
                                    <a:gd name="T8" fmla="+- 0 1268 1088"/>
                                    <a:gd name="T9" fmla="*/ T8 w 360"/>
                                    <a:gd name="T10" fmla="+- 0 1571 671"/>
                                    <a:gd name="T11" fmla="*/ 1571 h 900"/>
                                    <a:gd name="T12" fmla="+- 0 1448 1088"/>
                                    <a:gd name="T13" fmla="*/ T12 w 360"/>
                                    <a:gd name="T14" fmla="+- 0 1121 671"/>
                                    <a:gd name="T15" fmla="*/ 1121 h 900"/>
                                    <a:gd name="T16" fmla="+- 0 1268 1088"/>
                                    <a:gd name="T17" fmla="*/ T16 w 360"/>
                                    <a:gd name="T18" fmla="+- 0 671 671"/>
                                    <a:gd name="T19" fmla="*/ 671 h 900"/>
                                  </a:gdLst>
                                  <a:ahLst/>
                                  <a:cxnLst>
                                    <a:cxn ang="0">
                                      <a:pos x="T1" y="T3"/>
                                    </a:cxn>
                                    <a:cxn ang="0">
                                      <a:pos x="T5" y="T7"/>
                                    </a:cxn>
                                    <a:cxn ang="0">
                                      <a:pos x="T9" y="T11"/>
                                    </a:cxn>
                                    <a:cxn ang="0">
                                      <a:pos x="T13" y="T15"/>
                                    </a:cxn>
                                    <a:cxn ang="0">
                                      <a:pos x="T17" y="T19"/>
                                    </a:cxn>
                                  </a:cxnLst>
                                  <a:rect l="0" t="0" r="r" b="b"/>
                                  <a:pathLst>
                                    <a:path w="360" h="900">
                                      <a:moveTo>
                                        <a:pt x="180" y="0"/>
                                      </a:moveTo>
                                      <a:lnTo>
                                        <a:pt x="0" y="450"/>
                                      </a:lnTo>
                                      <a:lnTo>
                                        <a:pt x="180" y="900"/>
                                      </a:lnTo>
                                      <a:lnTo>
                                        <a:pt x="360" y="450"/>
                                      </a:lnTo>
                                      <a:lnTo>
                                        <a:pt x="1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223"/>
                              <wps:cNvCnPr>
                                <a:cxnSpLocks noChangeShapeType="1"/>
                              </wps:cNvCnPr>
                              <wps:spPr bwMode="auto">
                                <a:xfrm>
                                  <a:off x="1088" y="112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Freeform 222"/>
                              <wps:cNvSpPr>
                                <a:spLocks/>
                              </wps:cNvSpPr>
                              <wps:spPr bwMode="auto">
                                <a:xfrm>
                                  <a:off x="1500" y="218"/>
                                  <a:ext cx="900" cy="720"/>
                                </a:xfrm>
                                <a:custGeom>
                                  <a:avLst/>
                                  <a:gdLst>
                                    <a:gd name="T0" fmla="+- 0 1854 1501"/>
                                    <a:gd name="T1" fmla="*/ T0 w 900"/>
                                    <a:gd name="T2" fmla="+- 0 219 219"/>
                                    <a:gd name="T3" fmla="*/ 219 h 720"/>
                                    <a:gd name="T4" fmla="+- 0 1501 1501"/>
                                    <a:gd name="T5" fmla="*/ T4 w 900"/>
                                    <a:gd name="T6" fmla="+- 0 348 219"/>
                                    <a:gd name="T7" fmla="*/ 348 h 720"/>
                                    <a:gd name="T8" fmla="+- 0 1817 1501"/>
                                    <a:gd name="T9" fmla="*/ T8 w 900"/>
                                    <a:gd name="T10" fmla="+- 0 498 219"/>
                                    <a:gd name="T11" fmla="*/ 498 h 720"/>
                                    <a:gd name="T12" fmla="+- 0 1710 1501"/>
                                    <a:gd name="T13" fmla="*/ T12 w 900"/>
                                    <a:gd name="T14" fmla="+- 0 542 219"/>
                                    <a:gd name="T15" fmla="*/ 542 h 720"/>
                                    <a:gd name="T16" fmla="+- 0 2010 1501"/>
                                    <a:gd name="T17" fmla="*/ T16 w 900"/>
                                    <a:gd name="T18" fmla="+- 0 682 219"/>
                                    <a:gd name="T19" fmla="*/ 682 h 720"/>
                                    <a:gd name="T20" fmla="+- 0 1918 1501"/>
                                    <a:gd name="T21" fmla="*/ T20 w 900"/>
                                    <a:gd name="T22" fmla="+- 0 716 219"/>
                                    <a:gd name="T23" fmla="*/ 716 h 720"/>
                                    <a:gd name="T24" fmla="+- 0 2401 1501"/>
                                    <a:gd name="T25" fmla="*/ T24 w 900"/>
                                    <a:gd name="T26" fmla="+- 0 939 219"/>
                                    <a:gd name="T27" fmla="*/ 939 h 720"/>
                                    <a:gd name="T28" fmla="+- 0 2116 1501"/>
                                    <a:gd name="T29" fmla="*/ T28 w 900"/>
                                    <a:gd name="T30" fmla="+- 0 648 219"/>
                                    <a:gd name="T31" fmla="*/ 648 h 720"/>
                                    <a:gd name="T32" fmla="+- 0 2191 1501"/>
                                    <a:gd name="T33" fmla="*/ T32 w 900"/>
                                    <a:gd name="T34" fmla="+- 0 619 219"/>
                                    <a:gd name="T35" fmla="*/ 619 h 720"/>
                                    <a:gd name="T36" fmla="+- 0 1961 1501"/>
                                    <a:gd name="T37" fmla="*/ T36 w 900"/>
                                    <a:gd name="T38" fmla="+- 0 445 219"/>
                                    <a:gd name="T39" fmla="*/ 445 h 720"/>
                                    <a:gd name="T40" fmla="+- 0 2036 1501"/>
                                    <a:gd name="T41" fmla="*/ T40 w 900"/>
                                    <a:gd name="T42" fmla="+- 0 421 219"/>
                                    <a:gd name="T43" fmla="*/ 421 h 720"/>
                                    <a:gd name="T44" fmla="+- 0 1854 1501"/>
                                    <a:gd name="T45" fmla="*/ T44 w 900"/>
                                    <a:gd name="T46" fmla="+- 0 219 219"/>
                                    <a:gd name="T47" fmla="*/ 2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0" h="720">
                                      <a:moveTo>
                                        <a:pt x="353" y="0"/>
                                      </a:moveTo>
                                      <a:lnTo>
                                        <a:pt x="0" y="129"/>
                                      </a:lnTo>
                                      <a:lnTo>
                                        <a:pt x="316" y="279"/>
                                      </a:lnTo>
                                      <a:lnTo>
                                        <a:pt x="209" y="323"/>
                                      </a:lnTo>
                                      <a:lnTo>
                                        <a:pt x="509" y="463"/>
                                      </a:lnTo>
                                      <a:lnTo>
                                        <a:pt x="417" y="497"/>
                                      </a:lnTo>
                                      <a:lnTo>
                                        <a:pt x="900" y="720"/>
                                      </a:lnTo>
                                      <a:lnTo>
                                        <a:pt x="615" y="429"/>
                                      </a:lnTo>
                                      <a:lnTo>
                                        <a:pt x="690" y="400"/>
                                      </a:lnTo>
                                      <a:lnTo>
                                        <a:pt x="460" y="226"/>
                                      </a:lnTo>
                                      <a:lnTo>
                                        <a:pt x="535" y="202"/>
                                      </a:lnTo>
                                      <a:lnTo>
                                        <a:pt x="35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B63AF3" id="Group 221" o:spid="_x0000_s1026" style="width:120.4pt;height:81.75pt;mso-position-horizontal-relative:char;mso-position-vertical-relative:line" coordsize="240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">
                      <v:shape id="Freeform 231" o:spid="_x0000_s1027" style="position:absolute;left:7;top:72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" path="m900,449l529,370,450,-1,370,370,,449r370,80l450,899,529,529,900,449xe" filled="f">
                        <v:path arrowok="t" o:connecttype="custom" o:connectlocs="900,1177;529,1098;450,727;370,1098;0,1177;370,1257;450,1627;529,1257;900,1177" o:connectangles="0,0,0,0,0,0,0,0,0"/>
                      </v:shape>
                      <v:shape id="Freeform 230" o:spid="_x0000_s1028" style="position:absolute;left:36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" path="m360,-1l287,7,219,28,158,61r-53,44l61,158,28,219,7,287,,359r7,73l28,500r33,61l105,614r53,44l219,691r68,21l360,719r72,-7l500,691r61,-33l614,614r44,-53l691,500r21,-68l720,359r-8,-72l691,219,658,158,614,105,561,61,500,28,432,7,360,-1xe" filled="f">
                        <v:path arrowok="t" o:connecttype="custom" o:connectlocs="360,7;287,15;219,36;158,69;105,113;61,166;28,227;7,295;0,367;7,440;28,508;61,569;105,622;158,666;219,699;287,720;360,727;432,720;500,699;561,666;614,622;658,569;691,508;712,440;720,367;712,295;691,227;658,166;614,113;561,69;500,36;432,15;360,7" o:connectangles="0,0,0,0,0,0,0,0,0,0,0,0,0,0,0,0,0,0,0,0,0,0,0,0,0,0,0,0,0,0,0,0,0"/>
                      </v:shape>
                      <v:shape id="Freeform 229" o:spid="_x0000_s1029" style="position:absolute;left:532;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" path="m,l65,37r65,22l194,67r65,-8l324,37,389,e" filled="f">
                        <v:path arrowok="t" o:connecttype="custom" o:connectlocs="0,525;65,562;130,584;194,592;259,584;324,562;389,525" o:connectangles="0,0,0,0,0,0,0"/>
                      </v:shape>
                      <v:shape id="Freeform 228" o:spid="_x0000_s1030"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227" o:spid="_x0000_s1031"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226" o:spid="_x0000_s1032"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" path="m37,l23,3,11,11,3,23,,38,3,52r8,12l23,72r14,3l52,72,64,64,72,52,75,38,72,23,64,11,52,3,37,xe" filled="f">
                        <v:path arrowok="t" o:connecttype="custom" o:connectlocs="37,222;23,225;11,233;3,245;0,260;3,274;11,286;23,294;37,297;52,294;64,286;72,274;75,260;72,245;64,233;52,225;37,222" o:connectangles="0,0,0,0,0,0,0,0,0,0,0,0,0,0,0,0,0"/>
                      </v:shape>
                      <v:shape id="Freeform 225" o:spid="_x0000_s1033"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" path="m38,l23,3,11,11,3,23,,38,3,52r8,12l23,72r15,3l52,72,64,64,72,52,75,38,72,23,64,11,52,3,38,xe" filled="f">
                        <v:path arrowok="t" o:connecttype="custom" o:connectlocs="38,222;23,225;11,233;3,245;0,260;3,274;11,286;23,294;38,297;52,294;64,286;72,274;75,260;72,245;64,233;52,225;38,222" o:connectangles="0,0,0,0,0,0,0,0,0,0,0,0,0,0,0,0,0"/>
                      </v:shape>
                      <v:shape id="Freeform 224" o:spid="_x0000_s1034" style="position:absolute;left:1087;top:670;width:360;height:900;visibility:visible;mso-wrap-style:square;v-text-anchor:top" coordsize="3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" path="m180,l,450,180,900,360,450,180,xe" filled="f">
                        <v:path arrowok="t" o:connecttype="custom" o:connectlocs="180,671;0,1121;180,1571;360,1121;180,671" o:connectangles="0,0,0,0,0"/>
                      </v:shape>
                      <v:line id="Line 223" o:spid="_x0000_s1035" style="position:absolute;visibility:visible;mso-wrap-style:square" from="1088,1121" to="1448,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shape id="Freeform 222" o:spid="_x0000_s1036" style="position:absolute;left:1500;top:218;width:900;height:720;visibility:visible;mso-wrap-style:square;v-text-anchor:top"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" path="m353,l,129,316,279,209,323,509,463r-92,34l900,720,615,429r75,-29l460,226r75,-24l353,xe" filled="f">
                        <v:path arrowok="t" o:connecttype="custom" o:connectlocs="353,219;0,348;316,498;209,542;509,682;417,716;900,939;615,648;690,619;460,445;535,421;353,219" o:connectangles="0,0,0,0,0,0,0,0,0,0,0,0"/>
                      </v:shape>
                      <w10:anchorlock/>
                    </v:group>
                  </w:pict>
                </mc:Fallback>
              </mc:AlternateContent>
            </w:r>
          </w:p>
        </w:tc>
        <w:tc>
          <w:tcPr>
            <w:tcW w:w="3141" w:type="dxa"/>
          </w:tcPr>
          <w:p w14:paraId="17EE38BE" w14:textId="534B17AC" w:rsidR="000820B7" w:rsidRDefault="00CD75FB">
            <w:pPr>
              <w:pStyle w:val="TableParagraph"/>
              <w:ind w:left="1608"/>
              <w:rPr>
                <w:sz w:val="20"/>
              </w:rPr>
            </w:pPr>
            <w:r>
              <w:rPr>
                <w:noProof/>
                <w:sz w:val="20"/>
              </w:rPr>
              <mc:AlternateContent>
                <mc:Choice Requires="wpg">
                  <w:drawing>
                    <wp:inline distT="0" distB="0" distL="0" distR="0" wp14:anchorId="0FDD552D" wp14:editId="60D12A28">
                      <wp:extent cx="841375" cy="1158240"/>
                      <wp:effectExtent l="9525" t="0" r="25400" b="3810"/>
                      <wp:docPr id="34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1158240"/>
                                <a:chOff x="0" y="0"/>
                                <a:chExt cx="1325" cy="1824"/>
                              </a:xfrm>
                            </wpg:grpSpPr>
                            <pic:pic xmlns:pic="http://schemas.openxmlformats.org/drawingml/2006/picture">
                              <pic:nvPicPr>
                                <pic:cNvPr id="350" name="Picture 2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4" y="0"/>
                                  <a:ext cx="735" cy="735"/>
                                </a:xfrm>
                                <a:prstGeom prst="rect">
                                  <a:avLst/>
                                </a:prstGeom>
                                <a:noFill/>
                                <a:extLst>
                                  <a:ext uri="{909E8E84-426E-40DD-AFC4-6F175D3DCCD1}">
                                    <a14:hiddenFill xmlns:a14="http://schemas.microsoft.com/office/drawing/2010/main">
                                      <a:solidFill>
                                        <a:srgbClr val="FFFFFF"/>
                                      </a:solidFill>
                                    </a14:hiddenFill>
                                  </a:ext>
                                </a:extLst>
                              </pic:spPr>
                            </pic:pic>
                            <wps:wsp>
                              <wps:cNvPr id="351" name="Freeform 219"/>
                              <wps:cNvSpPr>
                                <a:spLocks/>
                              </wps:cNvSpPr>
                              <wps:spPr bwMode="auto">
                                <a:xfrm>
                                  <a:off x="7" y="1456"/>
                                  <a:ext cx="900" cy="360"/>
                                </a:xfrm>
                                <a:custGeom>
                                  <a:avLst/>
                                  <a:gdLst>
                                    <a:gd name="T0" fmla="+- 0 233 8"/>
                                    <a:gd name="T1" fmla="*/ T0 w 900"/>
                                    <a:gd name="T2" fmla="+- 0 1816 1456"/>
                                    <a:gd name="T3" fmla="*/ 1816 h 360"/>
                                    <a:gd name="T4" fmla="+- 0 250 8"/>
                                    <a:gd name="T5" fmla="*/ T4 w 900"/>
                                    <a:gd name="T6" fmla="+- 0 1746 1456"/>
                                    <a:gd name="T7" fmla="*/ 1746 h 360"/>
                                    <a:gd name="T8" fmla="+- 0 298 8"/>
                                    <a:gd name="T9" fmla="*/ T8 w 900"/>
                                    <a:gd name="T10" fmla="+- 0 1689 1456"/>
                                    <a:gd name="T11" fmla="*/ 1689 h 360"/>
                                    <a:gd name="T12" fmla="+- 0 370 8"/>
                                    <a:gd name="T13" fmla="*/ T12 w 900"/>
                                    <a:gd name="T14" fmla="+- 0 1651 1456"/>
                                    <a:gd name="T15" fmla="*/ 1651 h 360"/>
                                    <a:gd name="T16" fmla="+- 0 458 8"/>
                                    <a:gd name="T17" fmla="*/ T16 w 900"/>
                                    <a:gd name="T18" fmla="+- 0 1636 1456"/>
                                    <a:gd name="T19" fmla="*/ 1636 h 360"/>
                                    <a:gd name="T20" fmla="+- 0 545 8"/>
                                    <a:gd name="T21" fmla="*/ T20 w 900"/>
                                    <a:gd name="T22" fmla="+- 0 1651 1456"/>
                                    <a:gd name="T23" fmla="*/ 1651 h 360"/>
                                    <a:gd name="T24" fmla="+- 0 617 8"/>
                                    <a:gd name="T25" fmla="*/ T24 w 900"/>
                                    <a:gd name="T26" fmla="+- 0 1689 1456"/>
                                    <a:gd name="T27" fmla="*/ 1689 h 360"/>
                                    <a:gd name="T28" fmla="+- 0 665 8"/>
                                    <a:gd name="T29" fmla="*/ T28 w 900"/>
                                    <a:gd name="T30" fmla="+- 0 1746 1456"/>
                                    <a:gd name="T31" fmla="*/ 1746 h 360"/>
                                    <a:gd name="T32" fmla="+- 0 683 8"/>
                                    <a:gd name="T33" fmla="*/ T32 w 900"/>
                                    <a:gd name="T34" fmla="+- 0 1816 1456"/>
                                    <a:gd name="T35" fmla="*/ 1816 h 360"/>
                                    <a:gd name="T36" fmla="+- 0 908 8"/>
                                    <a:gd name="T37" fmla="*/ T36 w 900"/>
                                    <a:gd name="T38" fmla="+- 0 1816 1456"/>
                                    <a:gd name="T39" fmla="*/ 1816 h 360"/>
                                    <a:gd name="T40" fmla="+- 0 900 8"/>
                                    <a:gd name="T41" fmla="*/ T40 w 900"/>
                                    <a:gd name="T42" fmla="+- 0 1752 1456"/>
                                    <a:gd name="T43" fmla="*/ 1752 h 360"/>
                                    <a:gd name="T44" fmla="+- 0 879 8"/>
                                    <a:gd name="T45" fmla="*/ T44 w 900"/>
                                    <a:gd name="T46" fmla="+- 0 1691 1456"/>
                                    <a:gd name="T47" fmla="*/ 1691 h 360"/>
                                    <a:gd name="T48" fmla="+- 0 846 8"/>
                                    <a:gd name="T49" fmla="*/ T48 w 900"/>
                                    <a:gd name="T50" fmla="+- 0 1635 1456"/>
                                    <a:gd name="T51" fmla="*/ 1635 h 360"/>
                                    <a:gd name="T52" fmla="+- 0 802 8"/>
                                    <a:gd name="T53" fmla="*/ T52 w 900"/>
                                    <a:gd name="T54" fmla="+- 0 1585 1456"/>
                                    <a:gd name="T55" fmla="*/ 1585 h 360"/>
                                    <a:gd name="T56" fmla="+- 0 747 8"/>
                                    <a:gd name="T57" fmla="*/ T56 w 900"/>
                                    <a:gd name="T58" fmla="+- 0 1541 1456"/>
                                    <a:gd name="T59" fmla="*/ 1541 h 360"/>
                                    <a:gd name="T60" fmla="+- 0 685 8"/>
                                    <a:gd name="T61" fmla="*/ T60 w 900"/>
                                    <a:gd name="T62" fmla="+- 0 1506 1456"/>
                                    <a:gd name="T63" fmla="*/ 1506 h 360"/>
                                    <a:gd name="T64" fmla="+- 0 614 8"/>
                                    <a:gd name="T65" fmla="*/ T64 w 900"/>
                                    <a:gd name="T66" fmla="+- 0 1479 1456"/>
                                    <a:gd name="T67" fmla="*/ 1479 h 360"/>
                                    <a:gd name="T68" fmla="+- 0 538 8"/>
                                    <a:gd name="T69" fmla="*/ T68 w 900"/>
                                    <a:gd name="T70" fmla="+- 0 1462 1456"/>
                                    <a:gd name="T71" fmla="*/ 1462 h 360"/>
                                    <a:gd name="T72" fmla="+- 0 458 8"/>
                                    <a:gd name="T73" fmla="*/ T72 w 900"/>
                                    <a:gd name="T74" fmla="+- 0 1456 1456"/>
                                    <a:gd name="T75" fmla="*/ 1456 h 360"/>
                                    <a:gd name="T76" fmla="+- 0 377 8"/>
                                    <a:gd name="T77" fmla="*/ T76 w 900"/>
                                    <a:gd name="T78" fmla="+- 0 1462 1456"/>
                                    <a:gd name="T79" fmla="*/ 1462 h 360"/>
                                    <a:gd name="T80" fmla="+- 0 300 8"/>
                                    <a:gd name="T81" fmla="*/ T80 w 900"/>
                                    <a:gd name="T82" fmla="+- 0 1479 1456"/>
                                    <a:gd name="T83" fmla="*/ 1479 h 360"/>
                                    <a:gd name="T84" fmla="+- 0 230 8"/>
                                    <a:gd name="T85" fmla="*/ T84 w 900"/>
                                    <a:gd name="T86" fmla="+- 0 1506 1456"/>
                                    <a:gd name="T87" fmla="*/ 1506 h 360"/>
                                    <a:gd name="T88" fmla="+- 0 168 8"/>
                                    <a:gd name="T89" fmla="*/ T88 w 900"/>
                                    <a:gd name="T90" fmla="+- 0 1541 1456"/>
                                    <a:gd name="T91" fmla="*/ 1541 h 360"/>
                                    <a:gd name="T92" fmla="+- 0 113 8"/>
                                    <a:gd name="T93" fmla="*/ T92 w 900"/>
                                    <a:gd name="T94" fmla="+- 0 1585 1456"/>
                                    <a:gd name="T95" fmla="*/ 1585 h 360"/>
                                    <a:gd name="T96" fmla="+- 0 69 8"/>
                                    <a:gd name="T97" fmla="*/ T96 w 900"/>
                                    <a:gd name="T98" fmla="+- 0 1635 1456"/>
                                    <a:gd name="T99" fmla="*/ 1635 h 360"/>
                                    <a:gd name="T100" fmla="+- 0 36 8"/>
                                    <a:gd name="T101" fmla="*/ T100 w 900"/>
                                    <a:gd name="T102" fmla="+- 0 1691 1456"/>
                                    <a:gd name="T103" fmla="*/ 1691 h 360"/>
                                    <a:gd name="T104" fmla="+- 0 15 8"/>
                                    <a:gd name="T105" fmla="*/ T104 w 900"/>
                                    <a:gd name="T106" fmla="+- 0 1752 1456"/>
                                    <a:gd name="T107" fmla="*/ 1752 h 360"/>
                                    <a:gd name="T108" fmla="+- 0 8 8"/>
                                    <a:gd name="T109" fmla="*/ T108 w 900"/>
                                    <a:gd name="T110" fmla="+- 0 1816 1456"/>
                                    <a:gd name="T111" fmla="*/ 1816 h 360"/>
                                    <a:gd name="T112" fmla="+- 0 233 8"/>
                                    <a:gd name="T113" fmla="*/ T112 w 900"/>
                                    <a:gd name="T114" fmla="+- 0 1816 1456"/>
                                    <a:gd name="T115" fmla="*/ 1816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0" h="360">
                                      <a:moveTo>
                                        <a:pt x="225" y="360"/>
                                      </a:moveTo>
                                      <a:lnTo>
                                        <a:pt x="242" y="290"/>
                                      </a:lnTo>
                                      <a:lnTo>
                                        <a:pt x="290" y="233"/>
                                      </a:lnTo>
                                      <a:lnTo>
                                        <a:pt x="362" y="195"/>
                                      </a:lnTo>
                                      <a:lnTo>
                                        <a:pt x="450" y="180"/>
                                      </a:lnTo>
                                      <a:lnTo>
                                        <a:pt x="537" y="195"/>
                                      </a:lnTo>
                                      <a:lnTo>
                                        <a:pt x="609" y="233"/>
                                      </a:lnTo>
                                      <a:lnTo>
                                        <a:pt x="657" y="290"/>
                                      </a:lnTo>
                                      <a:lnTo>
                                        <a:pt x="675" y="360"/>
                                      </a:lnTo>
                                      <a:lnTo>
                                        <a:pt x="900" y="360"/>
                                      </a:lnTo>
                                      <a:lnTo>
                                        <a:pt x="892" y="296"/>
                                      </a:lnTo>
                                      <a:lnTo>
                                        <a:pt x="871" y="235"/>
                                      </a:lnTo>
                                      <a:lnTo>
                                        <a:pt x="838" y="179"/>
                                      </a:lnTo>
                                      <a:lnTo>
                                        <a:pt x="794" y="129"/>
                                      </a:lnTo>
                                      <a:lnTo>
                                        <a:pt x="739" y="85"/>
                                      </a:lnTo>
                                      <a:lnTo>
                                        <a:pt x="677" y="50"/>
                                      </a:lnTo>
                                      <a:lnTo>
                                        <a:pt x="606" y="23"/>
                                      </a:lnTo>
                                      <a:lnTo>
                                        <a:pt x="530" y="6"/>
                                      </a:lnTo>
                                      <a:lnTo>
                                        <a:pt x="450" y="0"/>
                                      </a:lnTo>
                                      <a:lnTo>
                                        <a:pt x="369" y="6"/>
                                      </a:lnTo>
                                      <a:lnTo>
                                        <a:pt x="292" y="23"/>
                                      </a:lnTo>
                                      <a:lnTo>
                                        <a:pt x="222" y="50"/>
                                      </a:lnTo>
                                      <a:lnTo>
                                        <a:pt x="160" y="85"/>
                                      </a:lnTo>
                                      <a:lnTo>
                                        <a:pt x="105" y="129"/>
                                      </a:lnTo>
                                      <a:lnTo>
                                        <a:pt x="61" y="179"/>
                                      </a:lnTo>
                                      <a:lnTo>
                                        <a:pt x="28" y="235"/>
                                      </a:lnTo>
                                      <a:lnTo>
                                        <a:pt x="7" y="296"/>
                                      </a:lnTo>
                                      <a:lnTo>
                                        <a:pt x="0" y="360"/>
                                      </a:lnTo>
                                      <a:lnTo>
                                        <a:pt x="225"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18"/>
                              <wps:cNvSpPr>
                                <a:spLocks/>
                              </wps:cNvSpPr>
                              <wps:spPr bwMode="auto">
                                <a:xfrm>
                                  <a:off x="187" y="726"/>
                                  <a:ext cx="1130" cy="720"/>
                                </a:xfrm>
                                <a:custGeom>
                                  <a:avLst/>
                                  <a:gdLst>
                                    <a:gd name="T0" fmla="+- 0 631 188"/>
                                    <a:gd name="T1" fmla="*/ T0 w 1130"/>
                                    <a:gd name="T2" fmla="+- 0 727 727"/>
                                    <a:gd name="T3" fmla="*/ 727 h 720"/>
                                    <a:gd name="T4" fmla="+- 0 188 188"/>
                                    <a:gd name="T5" fmla="*/ T4 w 1130"/>
                                    <a:gd name="T6" fmla="+- 0 856 727"/>
                                    <a:gd name="T7" fmla="*/ 856 h 720"/>
                                    <a:gd name="T8" fmla="+- 0 585 188"/>
                                    <a:gd name="T9" fmla="*/ T8 w 1130"/>
                                    <a:gd name="T10" fmla="+- 0 1006 727"/>
                                    <a:gd name="T11" fmla="*/ 1006 h 720"/>
                                    <a:gd name="T12" fmla="+- 0 450 188"/>
                                    <a:gd name="T13" fmla="*/ T12 w 1130"/>
                                    <a:gd name="T14" fmla="+- 0 1050 727"/>
                                    <a:gd name="T15" fmla="*/ 1050 h 720"/>
                                    <a:gd name="T16" fmla="+- 0 827 188"/>
                                    <a:gd name="T17" fmla="*/ T16 w 1130"/>
                                    <a:gd name="T18" fmla="+- 0 1190 727"/>
                                    <a:gd name="T19" fmla="*/ 1190 h 720"/>
                                    <a:gd name="T20" fmla="+- 0 711 188"/>
                                    <a:gd name="T21" fmla="*/ T20 w 1130"/>
                                    <a:gd name="T22" fmla="+- 0 1224 727"/>
                                    <a:gd name="T23" fmla="*/ 1224 h 720"/>
                                    <a:gd name="T24" fmla="+- 0 1318 188"/>
                                    <a:gd name="T25" fmla="*/ T24 w 1130"/>
                                    <a:gd name="T26" fmla="+- 0 1447 727"/>
                                    <a:gd name="T27" fmla="*/ 1447 h 720"/>
                                    <a:gd name="T28" fmla="+- 0 960 188"/>
                                    <a:gd name="T29" fmla="*/ T28 w 1130"/>
                                    <a:gd name="T30" fmla="+- 0 1156 727"/>
                                    <a:gd name="T31" fmla="*/ 1156 h 720"/>
                                    <a:gd name="T32" fmla="+- 0 1055 188"/>
                                    <a:gd name="T33" fmla="*/ T32 w 1130"/>
                                    <a:gd name="T34" fmla="+- 0 1127 727"/>
                                    <a:gd name="T35" fmla="*/ 1127 h 720"/>
                                    <a:gd name="T36" fmla="+- 0 765 188"/>
                                    <a:gd name="T37" fmla="*/ T36 w 1130"/>
                                    <a:gd name="T38" fmla="+- 0 953 727"/>
                                    <a:gd name="T39" fmla="*/ 953 h 720"/>
                                    <a:gd name="T40" fmla="+- 0 860 188"/>
                                    <a:gd name="T41" fmla="*/ T40 w 1130"/>
                                    <a:gd name="T42" fmla="+- 0 929 727"/>
                                    <a:gd name="T43" fmla="*/ 929 h 720"/>
                                    <a:gd name="T44" fmla="+- 0 631 188"/>
                                    <a:gd name="T45" fmla="*/ T44 w 1130"/>
                                    <a:gd name="T46" fmla="+- 0 727 727"/>
                                    <a:gd name="T47" fmla="*/ 72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0" h="720">
                                      <a:moveTo>
                                        <a:pt x="443" y="0"/>
                                      </a:moveTo>
                                      <a:lnTo>
                                        <a:pt x="0" y="129"/>
                                      </a:lnTo>
                                      <a:lnTo>
                                        <a:pt x="397" y="279"/>
                                      </a:lnTo>
                                      <a:lnTo>
                                        <a:pt x="262" y="323"/>
                                      </a:lnTo>
                                      <a:lnTo>
                                        <a:pt x="639" y="463"/>
                                      </a:lnTo>
                                      <a:lnTo>
                                        <a:pt x="523" y="497"/>
                                      </a:lnTo>
                                      <a:lnTo>
                                        <a:pt x="1130" y="720"/>
                                      </a:lnTo>
                                      <a:lnTo>
                                        <a:pt x="772" y="429"/>
                                      </a:lnTo>
                                      <a:lnTo>
                                        <a:pt x="867" y="400"/>
                                      </a:lnTo>
                                      <a:lnTo>
                                        <a:pt x="577" y="226"/>
                                      </a:lnTo>
                                      <a:lnTo>
                                        <a:pt x="672" y="202"/>
                                      </a:lnTo>
                                      <a:lnTo>
                                        <a:pt x="44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FC6AAB" id="Group 217" o:spid="_x0000_s1026" style="width:66.25pt;height:91.2pt;mso-position-horizontal-relative:char;mso-position-vertical-relative:line" coordsize="1325,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">
                      <v:shape id="Picture 220" o:spid="_x0000_s1027" type="#_x0000_t75" style="position:absolute;left:56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">
                        <v:imagedata r:id="rId47" o:title=""/>
                      </v:shape>
                      <v:shape id="Freeform 219" o:spid="_x0000_s1028" style="position:absolute;left:7;top:1456;width:900;height:360;visibility:visible;mso-wrap-style:square;v-text-anchor:top" coordsize="9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" path="m225,360r17,-70l290,233r72,-38l450,180r87,15l609,233r48,57l675,360r225,l892,296,871,235,838,179,794,129,739,85,677,50,606,23,530,6,450,,369,6,292,23,222,50,160,85r-55,44l61,179,28,235,7,296,,360r225,xe" filled="f">
                        <v:path arrowok="t" o:connecttype="custom" o:connectlocs="225,1816;242,1746;290,1689;362,1651;450,1636;537,1651;609,1689;657,1746;675,1816;900,1816;892,1752;871,1691;838,1635;794,1585;739,1541;677,1506;606,1479;530,1462;450,1456;369,1462;292,1479;222,1506;160,1541;105,1585;61,1635;28,1691;7,1752;0,1816;225,1816" o:connectangles="0,0,0,0,0,0,0,0,0,0,0,0,0,0,0,0,0,0,0,0,0,0,0,0,0,0,0,0,0"/>
                      </v:shape>
                      <v:shape id="Freeform 218" o:spid="_x0000_s1029" style="position:absolute;left:187;top:726;width:1130;height:720;visibility:visible;mso-wrap-style:square;v-text-anchor:top" coordsize="11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" path="m443,l,129,397,279,262,323,639,463,523,497r607,223l772,429r95,-29l577,226r95,-24l443,xe" filled="f">
                        <v:path arrowok="t" o:connecttype="custom" o:connectlocs="443,727;0,856;397,1006;262,1050;639,1190;523,1224;1130,1447;772,1156;867,1127;577,953;672,929;443,727" o:connectangles="0,0,0,0,0,0,0,0,0,0,0,0"/>
                      </v:shape>
                      <w10:anchorlock/>
                    </v:group>
                  </w:pict>
                </mc:Fallback>
              </mc:AlternateContent>
            </w:r>
          </w:p>
        </w:tc>
      </w:tr>
    </w:tbl>
    <w:p w14:paraId="096058C2" w14:textId="77D60AED" w:rsidR="000820B7" w:rsidRDefault="00CD75FB">
      <w:pPr>
        <w:tabs>
          <w:tab w:val="left" w:pos="4432"/>
          <w:tab w:val="left" w:pos="7404"/>
          <w:tab w:val="left" w:pos="9610"/>
        </w:tabs>
        <w:spacing w:before="223"/>
        <w:ind w:left="1768"/>
        <w:rPr>
          <w:sz w:val="20"/>
        </w:rPr>
      </w:pPr>
      <w:r>
        <w:rPr>
          <w:noProof/>
        </w:rPr>
        <mc:AlternateContent>
          <mc:Choice Requires="wpg">
            <w:drawing>
              <wp:anchor distT="0" distB="0" distL="114300" distR="114300" simplePos="0" relativeHeight="221082624" behindDoc="1" locked="0" layoutInCell="1" allowOverlap="1" wp14:anchorId="1B65DC02" wp14:editId="22B43EB3">
                <wp:simplePos x="0" y="0"/>
                <wp:positionH relativeFrom="page">
                  <wp:posOffset>7155180</wp:posOffset>
                </wp:positionH>
                <wp:positionV relativeFrom="paragraph">
                  <wp:posOffset>-1294130</wp:posOffset>
                </wp:positionV>
                <wp:extent cx="1821815" cy="1152525"/>
                <wp:effectExtent l="0" t="0" r="0" b="0"/>
                <wp:wrapNone/>
                <wp:docPr id="34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815" cy="1152525"/>
                          <a:chOff x="11268" y="-2038"/>
                          <a:chExt cx="2869" cy="1815"/>
                        </a:xfrm>
                      </wpg:grpSpPr>
                      <wps:wsp>
                        <wps:cNvPr id="344" name="AutoShape 216"/>
                        <wps:cNvSpPr>
                          <a:spLocks/>
                        </wps:cNvSpPr>
                        <wps:spPr bwMode="auto">
                          <a:xfrm>
                            <a:off x="13409" y="-1512"/>
                            <a:ext cx="720" cy="720"/>
                          </a:xfrm>
                          <a:custGeom>
                            <a:avLst/>
                            <a:gdLst>
                              <a:gd name="T0" fmla="+- 0 13769 13409"/>
                              <a:gd name="T1" fmla="*/ T0 w 720"/>
                              <a:gd name="T2" fmla="+- 0 -1511 -1511"/>
                              <a:gd name="T3" fmla="*/ -1511 h 720"/>
                              <a:gd name="T4" fmla="+- 0 13696 13409"/>
                              <a:gd name="T5" fmla="*/ T4 w 720"/>
                              <a:gd name="T6" fmla="+- 0 -1504 -1511"/>
                              <a:gd name="T7" fmla="*/ -1504 h 720"/>
                              <a:gd name="T8" fmla="+- 0 13629 13409"/>
                              <a:gd name="T9" fmla="*/ T8 w 720"/>
                              <a:gd name="T10" fmla="+- 0 -1483 -1511"/>
                              <a:gd name="T11" fmla="*/ -1483 h 720"/>
                              <a:gd name="T12" fmla="+- 0 13568 13409"/>
                              <a:gd name="T13" fmla="*/ T12 w 720"/>
                              <a:gd name="T14" fmla="+- 0 -1450 -1511"/>
                              <a:gd name="T15" fmla="*/ -1450 h 720"/>
                              <a:gd name="T16" fmla="+- 0 13514 13409"/>
                              <a:gd name="T17" fmla="*/ T16 w 720"/>
                              <a:gd name="T18" fmla="+- 0 -1406 -1511"/>
                              <a:gd name="T19" fmla="*/ -1406 h 720"/>
                              <a:gd name="T20" fmla="+- 0 13470 13409"/>
                              <a:gd name="T21" fmla="*/ T20 w 720"/>
                              <a:gd name="T22" fmla="+- 0 -1352 -1511"/>
                              <a:gd name="T23" fmla="*/ -1352 h 720"/>
                              <a:gd name="T24" fmla="+- 0 13437 13409"/>
                              <a:gd name="T25" fmla="*/ T24 w 720"/>
                              <a:gd name="T26" fmla="+- 0 -1291 -1511"/>
                              <a:gd name="T27" fmla="*/ -1291 h 720"/>
                              <a:gd name="T28" fmla="+- 0 13416 13409"/>
                              <a:gd name="T29" fmla="*/ T28 w 720"/>
                              <a:gd name="T30" fmla="+- 0 -1224 -1511"/>
                              <a:gd name="T31" fmla="*/ -1224 h 720"/>
                              <a:gd name="T32" fmla="+- 0 13409 13409"/>
                              <a:gd name="T33" fmla="*/ T32 w 720"/>
                              <a:gd name="T34" fmla="+- 0 -1151 -1511"/>
                              <a:gd name="T35" fmla="*/ -1151 h 720"/>
                              <a:gd name="T36" fmla="+- 0 13416 13409"/>
                              <a:gd name="T37" fmla="*/ T36 w 720"/>
                              <a:gd name="T38" fmla="+- 0 -1079 -1511"/>
                              <a:gd name="T39" fmla="*/ -1079 h 720"/>
                              <a:gd name="T40" fmla="+- 0 13437 13409"/>
                              <a:gd name="T41" fmla="*/ T40 w 720"/>
                              <a:gd name="T42" fmla="+- 0 -1011 -1511"/>
                              <a:gd name="T43" fmla="*/ -1011 h 720"/>
                              <a:gd name="T44" fmla="+- 0 13470 13409"/>
                              <a:gd name="T45" fmla="*/ T44 w 720"/>
                              <a:gd name="T46" fmla="+- 0 -950 -1511"/>
                              <a:gd name="T47" fmla="*/ -950 h 720"/>
                              <a:gd name="T48" fmla="+- 0 13514 13409"/>
                              <a:gd name="T49" fmla="*/ T48 w 720"/>
                              <a:gd name="T50" fmla="+- 0 -897 -1511"/>
                              <a:gd name="T51" fmla="*/ -897 h 720"/>
                              <a:gd name="T52" fmla="+- 0 13568 13409"/>
                              <a:gd name="T53" fmla="*/ T52 w 720"/>
                              <a:gd name="T54" fmla="+- 0 -853 -1511"/>
                              <a:gd name="T55" fmla="*/ -853 h 720"/>
                              <a:gd name="T56" fmla="+- 0 13629 13409"/>
                              <a:gd name="T57" fmla="*/ T56 w 720"/>
                              <a:gd name="T58" fmla="+- 0 -819 -1511"/>
                              <a:gd name="T59" fmla="*/ -819 h 720"/>
                              <a:gd name="T60" fmla="+- 0 13696 13409"/>
                              <a:gd name="T61" fmla="*/ T60 w 720"/>
                              <a:gd name="T62" fmla="+- 0 -799 -1511"/>
                              <a:gd name="T63" fmla="*/ -799 h 720"/>
                              <a:gd name="T64" fmla="+- 0 13769 13409"/>
                              <a:gd name="T65" fmla="*/ T64 w 720"/>
                              <a:gd name="T66" fmla="+- 0 -791 -1511"/>
                              <a:gd name="T67" fmla="*/ -791 h 720"/>
                              <a:gd name="T68" fmla="+- 0 13842 13409"/>
                              <a:gd name="T69" fmla="*/ T68 w 720"/>
                              <a:gd name="T70" fmla="+- 0 -799 -1511"/>
                              <a:gd name="T71" fmla="*/ -799 h 720"/>
                              <a:gd name="T72" fmla="+- 0 13909 13409"/>
                              <a:gd name="T73" fmla="*/ T72 w 720"/>
                              <a:gd name="T74" fmla="+- 0 -819 -1511"/>
                              <a:gd name="T75" fmla="*/ -819 h 720"/>
                              <a:gd name="T76" fmla="+- 0 13970 13409"/>
                              <a:gd name="T77" fmla="*/ T76 w 720"/>
                              <a:gd name="T78" fmla="+- 0 -853 -1511"/>
                              <a:gd name="T79" fmla="*/ -853 h 720"/>
                              <a:gd name="T80" fmla="+- 0 14024 13409"/>
                              <a:gd name="T81" fmla="*/ T80 w 720"/>
                              <a:gd name="T82" fmla="+- 0 -897 -1511"/>
                              <a:gd name="T83" fmla="*/ -897 h 720"/>
                              <a:gd name="T84" fmla="+- 0 14068 13409"/>
                              <a:gd name="T85" fmla="*/ T84 w 720"/>
                              <a:gd name="T86" fmla="+- 0 -950 -1511"/>
                              <a:gd name="T87" fmla="*/ -950 h 720"/>
                              <a:gd name="T88" fmla="+- 0 14101 13409"/>
                              <a:gd name="T89" fmla="*/ T88 w 720"/>
                              <a:gd name="T90" fmla="+- 0 -1011 -1511"/>
                              <a:gd name="T91" fmla="*/ -1011 h 720"/>
                              <a:gd name="T92" fmla="+- 0 14122 13409"/>
                              <a:gd name="T93" fmla="*/ T92 w 720"/>
                              <a:gd name="T94" fmla="+- 0 -1079 -1511"/>
                              <a:gd name="T95" fmla="*/ -1079 h 720"/>
                              <a:gd name="T96" fmla="+- 0 14129 13409"/>
                              <a:gd name="T97" fmla="*/ T96 w 720"/>
                              <a:gd name="T98" fmla="+- 0 -1151 -1511"/>
                              <a:gd name="T99" fmla="*/ -1151 h 720"/>
                              <a:gd name="T100" fmla="+- 0 14122 13409"/>
                              <a:gd name="T101" fmla="*/ T100 w 720"/>
                              <a:gd name="T102" fmla="+- 0 -1224 -1511"/>
                              <a:gd name="T103" fmla="*/ -1224 h 720"/>
                              <a:gd name="T104" fmla="+- 0 14101 13409"/>
                              <a:gd name="T105" fmla="*/ T104 w 720"/>
                              <a:gd name="T106" fmla="+- 0 -1291 -1511"/>
                              <a:gd name="T107" fmla="*/ -1291 h 720"/>
                              <a:gd name="T108" fmla="+- 0 14068 13409"/>
                              <a:gd name="T109" fmla="*/ T108 w 720"/>
                              <a:gd name="T110" fmla="+- 0 -1352 -1511"/>
                              <a:gd name="T111" fmla="*/ -1352 h 720"/>
                              <a:gd name="T112" fmla="+- 0 14024 13409"/>
                              <a:gd name="T113" fmla="*/ T112 w 720"/>
                              <a:gd name="T114" fmla="+- 0 -1406 -1511"/>
                              <a:gd name="T115" fmla="*/ -1406 h 720"/>
                              <a:gd name="T116" fmla="+- 0 13970 13409"/>
                              <a:gd name="T117" fmla="*/ T116 w 720"/>
                              <a:gd name="T118" fmla="+- 0 -1450 -1511"/>
                              <a:gd name="T119" fmla="*/ -1450 h 720"/>
                              <a:gd name="T120" fmla="+- 0 13909 13409"/>
                              <a:gd name="T121" fmla="*/ T120 w 720"/>
                              <a:gd name="T122" fmla="+- 0 -1483 -1511"/>
                              <a:gd name="T123" fmla="*/ -1483 h 720"/>
                              <a:gd name="T124" fmla="+- 0 13842 13409"/>
                              <a:gd name="T125" fmla="*/ T124 w 720"/>
                              <a:gd name="T126" fmla="+- 0 -1504 -1511"/>
                              <a:gd name="T127" fmla="*/ -1504 h 720"/>
                              <a:gd name="T128" fmla="+- 0 13769 13409"/>
                              <a:gd name="T129" fmla="*/ T128 w 720"/>
                              <a:gd name="T130" fmla="+- 0 -1511 -1511"/>
                              <a:gd name="T131" fmla="*/ -1511 h 720"/>
                              <a:gd name="T132" fmla="+- 0 13574 13409"/>
                              <a:gd name="T133" fmla="*/ T132 w 720"/>
                              <a:gd name="T134" fmla="+- 0 -994 -1511"/>
                              <a:gd name="T135" fmla="*/ -994 h 720"/>
                              <a:gd name="T136" fmla="+- 0 13639 13409"/>
                              <a:gd name="T137" fmla="*/ T136 w 720"/>
                              <a:gd name="T138" fmla="+- 0 -957 -1511"/>
                              <a:gd name="T139" fmla="*/ -957 h 720"/>
                              <a:gd name="T140" fmla="+- 0 13704 13409"/>
                              <a:gd name="T141" fmla="*/ T140 w 720"/>
                              <a:gd name="T142" fmla="+- 0 -935 -1511"/>
                              <a:gd name="T143" fmla="*/ -935 h 720"/>
                              <a:gd name="T144" fmla="+- 0 13769 13409"/>
                              <a:gd name="T145" fmla="*/ T144 w 720"/>
                              <a:gd name="T146" fmla="+- 0 -927 -1511"/>
                              <a:gd name="T147" fmla="*/ -927 h 720"/>
                              <a:gd name="T148" fmla="+- 0 13834 13409"/>
                              <a:gd name="T149" fmla="*/ T148 w 720"/>
                              <a:gd name="T150" fmla="+- 0 -935 -1511"/>
                              <a:gd name="T151" fmla="*/ -935 h 720"/>
                              <a:gd name="T152" fmla="+- 0 13899 13409"/>
                              <a:gd name="T153" fmla="*/ T152 w 720"/>
                              <a:gd name="T154" fmla="+- 0 -957 -1511"/>
                              <a:gd name="T155" fmla="*/ -957 h 720"/>
                              <a:gd name="T156" fmla="+- 0 13964 13409"/>
                              <a:gd name="T157" fmla="*/ T156 w 720"/>
                              <a:gd name="T158" fmla="+- 0 -994 -1511"/>
                              <a:gd name="T159" fmla="*/ -99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0" h="720">
                                <a:moveTo>
                                  <a:pt x="360" y="0"/>
                                </a:moveTo>
                                <a:lnTo>
                                  <a:pt x="287" y="7"/>
                                </a:lnTo>
                                <a:lnTo>
                                  <a:pt x="220" y="28"/>
                                </a:lnTo>
                                <a:lnTo>
                                  <a:pt x="159" y="61"/>
                                </a:lnTo>
                                <a:lnTo>
                                  <a:pt x="105" y="105"/>
                                </a:lnTo>
                                <a:lnTo>
                                  <a:pt x="61" y="159"/>
                                </a:lnTo>
                                <a:lnTo>
                                  <a:pt x="28" y="220"/>
                                </a:lnTo>
                                <a:lnTo>
                                  <a:pt x="7" y="287"/>
                                </a:lnTo>
                                <a:lnTo>
                                  <a:pt x="0" y="360"/>
                                </a:lnTo>
                                <a:lnTo>
                                  <a:pt x="7" y="432"/>
                                </a:lnTo>
                                <a:lnTo>
                                  <a:pt x="28" y="500"/>
                                </a:lnTo>
                                <a:lnTo>
                                  <a:pt x="61" y="561"/>
                                </a:lnTo>
                                <a:lnTo>
                                  <a:pt x="105" y="614"/>
                                </a:lnTo>
                                <a:lnTo>
                                  <a:pt x="159" y="658"/>
                                </a:lnTo>
                                <a:lnTo>
                                  <a:pt x="220" y="692"/>
                                </a:lnTo>
                                <a:lnTo>
                                  <a:pt x="287" y="712"/>
                                </a:lnTo>
                                <a:lnTo>
                                  <a:pt x="360" y="720"/>
                                </a:lnTo>
                                <a:lnTo>
                                  <a:pt x="433" y="712"/>
                                </a:lnTo>
                                <a:lnTo>
                                  <a:pt x="500" y="692"/>
                                </a:lnTo>
                                <a:lnTo>
                                  <a:pt x="561" y="658"/>
                                </a:lnTo>
                                <a:lnTo>
                                  <a:pt x="615" y="614"/>
                                </a:lnTo>
                                <a:lnTo>
                                  <a:pt x="659" y="561"/>
                                </a:lnTo>
                                <a:lnTo>
                                  <a:pt x="692" y="500"/>
                                </a:lnTo>
                                <a:lnTo>
                                  <a:pt x="713" y="432"/>
                                </a:lnTo>
                                <a:lnTo>
                                  <a:pt x="720" y="360"/>
                                </a:lnTo>
                                <a:lnTo>
                                  <a:pt x="713" y="287"/>
                                </a:lnTo>
                                <a:lnTo>
                                  <a:pt x="692" y="220"/>
                                </a:lnTo>
                                <a:lnTo>
                                  <a:pt x="659" y="159"/>
                                </a:lnTo>
                                <a:lnTo>
                                  <a:pt x="615" y="105"/>
                                </a:lnTo>
                                <a:lnTo>
                                  <a:pt x="561" y="61"/>
                                </a:lnTo>
                                <a:lnTo>
                                  <a:pt x="500" y="28"/>
                                </a:lnTo>
                                <a:lnTo>
                                  <a:pt x="433" y="7"/>
                                </a:lnTo>
                                <a:lnTo>
                                  <a:pt x="360" y="0"/>
                                </a:lnTo>
                                <a:close/>
                                <a:moveTo>
                                  <a:pt x="165" y="517"/>
                                </a:moveTo>
                                <a:lnTo>
                                  <a:pt x="230" y="554"/>
                                </a:lnTo>
                                <a:lnTo>
                                  <a:pt x="295" y="576"/>
                                </a:lnTo>
                                <a:lnTo>
                                  <a:pt x="360" y="584"/>
                                </a:lnTo>
                                <a:lnTo>
                                  <a:pt x="425" y="576"/>
                                </a:lnTo>
                                <a:lnTo>
                                  <a:pt x="490" y="554"/>
                                </a:lnTo>
                                <a:lnTo>
                                  <a:pt x="555" y="5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utoShape 215"/>
                        <wps:cNvSpPr>
                          <a:spLocks/>
                        </wps:cNvSpPr>
                        <wps:spPr bwMode="auto">
                          <a:xfrm>
                            <a:off x="13616" y="-1297"/>
                            <a:ext cx="306" cy="75"/>
                          </a:xfrm>
                          <a:custGeom>
                            <a:avLst/>
                            <a:gdLst>
                              <a:gd name="T0" fmla="+- 0 13691 13616"/>
                              <a:gd name="T1" fmla="*/ T0 w 306"/>
                              <a:gd name="T2" fmla="+- 0 -1259 -1296"/>
                              <a:gd name="T3" fmla="*/ -1259 h 75"/>
                              <a:gd name="T4" fmla="+- 0 13688 13616"/>
                              <a:gd name="T5" fmla="*/ T4 w 306"/>
                              <a:gd name="T6" fmla="+- 0 -1273 -1296"/>
                              <a:gd name="T7" fmla="*/ -1273 h 75"/>
                              <a:gd name="T8" fmla="+- 0 13680 13616"/>
                              <a:gd name="T9" fmla="*/ T8 w 306"/>
                              <a:gd name="T10" fmla="+- 0 -1285 -1296"/>
                              <a:gd name="T11" fmla="*/ -1285 h 75"/>
                              <a:gd name="T12" fmla="+- 0 13668 13616"/>
                              <a:gd name="T13" fmla="*/ T12 w 306"/>
                              <a:gd name="T14" fmla="+- 0 -1293 -1296"/>
                              <a:gd name="T15" fmla="*/ -1293 h 75"/>
                              <a:gd name="T16" fmla="+- 0 13654 13616"/>
                              <a:gd name="T17" fmla="*/ T16 w 306"/>
                              <a:gd name="T18" fmla="+- 0 -1296 -1296"/>
                              <a:gd name="T19" fmla="*/ -1296 h 75"/>
                              <a:gd name="T20" fmla="+- 0 13639 13616"/>
                              <a:gd name="T21" fmla="*/ T20 w 306"/>
                              <a:gd name="T22" fmla="+- 0 -1293 -1296"/>
                              <a:gd name="T23" fmla="*/ -1293 h 75"/>
                              <a:gd name="T24" fmla="+- 0 13627 13616"/>
                              <a:gd name="T25" fmla="*/ T24 w 306"/>
                              <a:gd name="T26" fmla="+- 0 -1285 -1296"/>
                              <a:gd name="T27" fmla="*/ -1285 h 75"/>
                              <a:gd name="T28" fmla="+- 0 13619 13616"/>
                              <a:gd name="T29" fmla="*/ T28 w 306"/>
                              <a:gd name="T30" fmla="+- 0 -1273 -1296"/>
                              <a:gd name="T31" fmla="*/ -1273 h 75"/>
                              <a:gd name="T32" fmla="+- 0 13616 13616"/>
                              <a:gd name="T33" fmla="*/ T32 w 306"/>
                              <a:gd name="T34" fmla="+- 0 -1259 -1296"/>
                              <a:gd name="T35" fmla="*/ -1259 h 75"/>
                              <a:gd name="T36" fmla="+- 0 13619 13616"/>
                              <a:gd name="T37" fmla="*/ T36 w 306"/>
                              <a:gd name="T38" fmla="+- 0 -1244 -1296"/>
                              <a:gd name="T39" fmla="*/ -1244 h 75"/>
                              <a:gd name="T40" fmla="+- 0 13627 13616"/>
                              <a:gd name="T41" fmla="*/ T40 w 306"/>
                              <a:gd name="T42" fmla="+- 0 -1232 -1296"/>
                              <a:gd name="T43" fmla="*/ -1232 h 75"/>
                              <a:gd name="T44" fmla="+- 0 13639 13616"/>
                              <a:gd name="T45" fmla="*/ T44 w 306"/>
                              <a:gd name="T46" fmla="+- 0 -1224 -1296"/>
                              <a:gd name="T47" fmla="*/ -1224 h 75"/>
                              <a:gd name="T48" fmla="+- 0 13654 13616"/>
                              <a:gd name="T49" fmla="*/ T48 w 306"/>
                              <a:gd name="T50" fmla="+- 0 -1221 -1296"/>
                              <a:gd name="T51" fmla="*/ -1221 h 75"/>
                              <a:gd name="T52" fmla="+- 0 13668 13616"/>
                              <a:gd name="T53" fmla="*/ T52 w 306"/>
                              <a:gd name="T54" fmla="+- 0 -1224 -1296"/>
                              <a:gd name="T55" fmla="*/ -1224 h 75"/>
                              <a:gd name="T56" fmla="+- 0 13680 13616"/>
                              <a:gd name="T57" fmla="*/ T56 w 306"/>
                              <a:gd name="T58" fmla="+- 0 -1232 -1296"/>
                              <a:gd name="T59" fmla="*/ -1232 h 75"/>
                              <a:gd name="T60" fmla="+- 0 13688 13616"/>
                              <a:gd name="T61" fmla="*/ T60 w 306"/>
                              <a:gd name="T62" fmla="+- 0 -1244 -1296"/>
                              <a:gd name="T63" fmla="*/ -1244 h 75"/>
                              <a:gd name="T64" fmla="+- 0 13691 13616"/>
                              <a:gd name="T65" fmla="*/ T64 w 306"/>
                              <a:gd name="T66" fmla="+- 0 -1259 -1296"/>
                              <a:gd name="T67" fmla="*/ -1259 h 75"/>
                              <a:gd name="T68" fmla="+- 0 13922 13616"/>
                              <a:gd name="T69" fmla="*/ T68 w 306"/>
                              <a:gd name="T70" fmla="+- 0 -1259 -1296"/>
                              <a:gd name="T71" fmla="*/ -1259 h 75"/>
                              <a:gd name="T72" fmla="+- 0 13919 13616"/>
                              <a:gd name="T73" fmla="*/ T72 w 306"/>
                              <a:gd name="T74" fmla="+- 0 -1273 -1296"/>
                              <a:gd name="T75" fmla="*/ -1273 h 75"/>
                              <a:gd name="T76" fmla="+- 0 13911 13616"/>
                              <a:gd name="T77" fmla="*/ T76 w 306"/>
                              <a:gd name="T78" fmla="+- 0 -1285 -1296"/>
                              <a:gd name="T79" fmla="*/ -1285 h 75"/>
                              <a:gd name="T80" fmla="+- 0 13899 13616"/>
                              <a:gd name="T81" fmla="*/ T80 w 306"/>
                              <a:gd name="T82" fmla="+- 0 -1293 -1296"/>
                              <a:gd name="T83" fmla="*/ -1293 h 75"/>
                              <a:gd name="T84" fmla="+- 0 13884 13616"/>
                              <a:gd name="T85" fmla="*/ T84 w 306"/>
                              <a:gd name="T86" fmla="+- 0 -1296 -1296"/>
                              <a:gd name="T87" fmla="*/ -1296 h 75"/>
                              <a:gd name="T88" fmla="+- 0 13870 13616"/>
                              <a:gd name="T89" fmla="*/ T88 w 306"/>
                              <a:gd name="T90" fmla="+- 0 -1293 -1296"/>
                              <a:gd name="T91" fmla="*/ -1293 h 75"/>
                              <a:gd name="T92" fmla="+- 0 13858 13616"/>
                              <a:gd name="T93" fmla="*/ T92 w 306"/>
                              <a:gd name="T94" fmla="+- 0 -1285 -1296"/>
                              <a:gd name="T95" fmla="*/ -1285 h 75"/>
                              <a:gd name="T96" fmla="+- 0 13850 13616"/>
                              <a:gd name="T97" fmla="*/ T96 w 306"/>
                              <a:gd name="T98" fmla="+- 0 -1273 -1296"/>
                              <a:gd name="T99" fmla="*/ -1273 h 75"/>
                              <a:gd name="T100" fmla="+- 0 13847 13616"/>
                              <a:gd name="T101" fmla="*/ T100 w 306"/>
                              <a:gd name="T102" fmla="+- 0 -1259 -1296"/>
                              <a:gd name="T103" fmla="*/ -1259 h 75"/>
                              <a:gd name="T104" fmla="+- 0 13850 13616"/>
                              <a:gd name="T105" fmla="*/ T104 w 306"/>
                              <a:gd name="T106" fmla="+- 0 -1244 -1296"/>
                              <a:gd name="T107" fmla="*/ -1244 h 75"/>
                              <a:gd name="T108" fmla="+- 0 13858 13616"/>
                              <a:gd name="T109" fmla="*/ T108 w 306"/>
                              <a:gd name="T110" fmla="+- 0 -1232 -1296"/>
                              <a:gd name="T111" fmla="*/ -1232 h 75"/>
                              <a:gd name="T112" fmla="+- 0 13870 13616"/>
                              <a:gd name="T113" fmla="*/ T112 w 306"/>
                              <a:gd name="T114" fmla="+- 0 -1224 -1296"/>
                              <a:gd name="T115" fmla="*/ -1224 h 75"/>
                              <a:gd name="T116" fmla="+- 0 13884 13616"/>
                              <a:gd name="T117" fmla="*/ T116 w 306"/>
                              <a:gd name="T118" fmla="+- 0 -1221 -1296"/>
                              <a:gd name="T119" fmla="*/ -1221 h 75"/>
                              <a:gd name="T120" fmla="+- 0 13899 13616"/>
                              <a:gd name="T121" fmla="*/ T120 w 306"/>
                              <a:gd name="T122" fmla="+- 0 -1224 -1296"/>
                              <a:gd name="T123" fmla="*/ -1224 h 75"/>
                              <a:gd name="T124" fmla="+- 0 13911 13616"/>
                              <a:gd name="T125" fmla="*/ T124 w 306"/>
                              <a:gd name="T126" fmla="+- 0 -1232 -1296"/>
                              <a:gd name="T127" fmla="*/ -1232 h 75"/>
                              <a:gd name="T128" fmla="+- 0 13919 13616"/>
                              <a:gd name="T129" fmla="*/ T128 w 306"/>
                              <a:gd name="T130" fmla="+- 0 -1244 -1296"/>
                              <a:gd name="T131" fmla="*/ -1244 h 75"/>
                              <a:gd name="T132" fmla="+- 0 13922 13616"/>
                              <a:gd name="T133" fmla="*/ T132 w 306"/>
                              <a:gd name="T134" fmla="+- 0 -1259 -1296"/>
                              <a:gd name="T135" fmla="*/ -125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75" y="37"/>
                                </a:moveTo>
                                <a:lnTo>
                                  <a:pt x="72" y="23"/>
                                </a:lnTo>
                                <a:lnTo>
                                  <a:pt x="64" y="11"/>
                                </a:lnTo>
                                <a:lnTo>
                                  <a:pt x="52" y="3"/>
                                </a:lnTo>
                                <a:lnTo>
                                  <a:pt x="38" y="0"/>
                                </a:lnTo>
                                <a:lnTo>
                                  <a:pt x="23" y="3"/>
                                </a:lnTo>
                                <a:lnTo>
                                  <a:pt x="11" y="11"/>
                                </a:lnTo>
                                <a:lnTo>
                                  <a:pt x="3" y="23"/>
                                </a:lnTo>
                                <a:lnTo>
                                  <a:pt x="0" y="37"/>
                                </a:lnTo>
                                <a:lnTo>
                                  <a:pt x="3" y="52"/>
                                </a:lnTo>
                                <a:lnTo>
                                  <a:pt x="11" y="64"/>
                                </a:lnTo>
                                <a:lnTo>
                                  <a:pt x="23" y="72"/>
                                </a:lnTo>
                                <a:lnTo>
                                  <a:pt x="38" y="75"/>
                                </a:lnTo>
                                <a:lnTo>
                                  <a:pt x="52" y="72"/>
                                </a:lnTo>
                                <a:lnTo>
                                  <a:pt x="64" y="64"/>
                                </a:lnTo>
                                <a:lnTo>
                                  <a:pt x="72" y="52"/>
                                </a:lnTo>
                                <a:lnTo>
                                  <a:pt x="75" y="37"/>
                                </a:lnTo>
                                <a:moveTo>
                                  <a:pt x="306" y="37"/>
                                </a:moveTo>
                                <a:lnTo>
                                  <a:pt x="303" y="23"/>
                                </a:lnTo>
                                <a:lnTo>
                                  <a:pt x="295" y="11"/>
                                </a:lnTo>
                                <a:lnTo>
                                  <a:pt x="283" y="3"/>
                                </a:lnTo>
                                <a:lnTo>
                                  <a:pt x="268" y="0"/>
                                </a:lnTo>
                                <a:lnTo>
                                  <a:pt x="254" y="3"/>
                                </a:lnTo>
                                <a:lnTo>
                                  <a:pt x="242" y="11"/>
                                </a:lnTo>
                                <a:lnTo>
                                  <a:pt x="234" y="23"/>
                                </a:lnTo>
                                <a:lnTo>
                                  <a:pt x="231" y="37"/>
                                </a:lnTo>
                                <a:lnTo>
                                  <a:pt x="234" y="52"/>
                                </a:lnTo>
                                <a:lnTo>
                                  <a:pt x="242" y="64"/>
                                </a:lnTo>
                                <a:lnTo>
                                  <a:pt x="254" y="72"/>
                                </a:lnTo>
                                <a:lnTo>
                                  <a:pt x="268" y="75"/>
                                </a:lnTo>
                                <a:lnTo>
                                  <a:pt x="283" y="72"/>
                                </a:lnTo>
                                <a:lnTo>
                                  <a:pt x="295" y="64"/>
                                </a:lnTo>
                                <a:lnTo>
                                  <a:pt x="303" y="52"/>
                                </a:lnTo>
                                <a:lnTo>
                                  <a:pt x="306" y="37"/>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AutoShape 214"/>
                        <wps:cNvSpPr>
                          <a:spLocks/>
                        </wps:cNvSpPr>
                        <wps:spPr bwMode="auto">
                          <a:xfrm>
                            <a:off x="11275" y="-2031"/>
                            <a:ext cx="2647" cy="1397"/>
                          </a:xfrm>
                          <a:custGeom>
                            <a:avLst/>
                            <a:gdLst>
                              <a:gd name="T0" fmla="+- 0 13639 11275"/>
                              <a:gd name="T1" fmla="*/ T0 w 2647"/>
                              <a:gd name="T2" fmla="+- 0 -1293 -2030"/>
                              <a:gd name="T3" fmla="*/ -1293 h 1397"/>
                              <a:gd name="T4" fmla="+- 0 13619 11275"/>
                              <a:gd name="T5" fmla="*/ T4 w 2647"/>
                              <a:gd name="T6" fmla="+- 0 -1273 -2030"/>
                              <a:gd name="T7" fmla="*/ -1273 h 1397"/>
                              <a:gd name="T8" fmla="+- 0 13619 11275"/>
                              <a:gd name="T9" fmla="*/ T8 w 2647"/>
                              <a:gd name="T10" fmla="+- 0 -1244 -2030"/>
                              <a:gd name="T11" fmla="*/ -1244 h 1397"/>
                              <a:gd name="T12" fmla="+- 0 13639 11275"/>
                              <a:gd name="T13" fmla="*/ T12 w 2647"/>
                              <a:gd name="T14" fmla="+- 0 -1224 -2030"/>
                              <a:gd name="T15" fmla="*/ -1224 h 1397"/>
                              <a:gd name="T16" fmla="+- 0 13668 11275"/>
                              <a:gd name="T17" fmla="*/ T16 w 2647"/>
                              <a:gd name="T18" fmla="+- 0 -1224 -2030"/>
                              <a:gd name="T19" fmla="*/ -1224 h 1397"/>
                              <a:gd name="T20" fmla="+- 0 13688 11275"/>
                              <a:gd name="T21" fmla="*/ T20 w 2647"/>
                              <a:gd name="T22" fmla="+- 0 -1244 -2030"/>
                              <a:gd name="T23" fmla="*/ -1244 h 1397"/>
                              <a:gd name="T24" fmla="+- 0 13688 11275"/>
                              <a:gd name="T25" fmla="*/ T24 w 2647"/>
                              <a:gd name="T26" fmla="+- 0 -1273 -2030"/>
                              <a:gd name="T27" fmla="*/ -1273 h 1397"/>
                              <a:gd name="T28" fmla="+- 0 13668 11275"/>
                              <a:gd name="T29" fmla="*/ T28 w 2647"/>
                              <a:gd name="T30" fmla="+- 0 -1293 -2030"/>
                              <a:gd name="T31" fmla="*/ -1293 h 1397"/>
                              <a:gd name="T32" fmla="+- 0 13884 11275"/>
                              <a:gd name="T33" fmla="*/ T32 w 2647"/>
                              <a:gd name="T34" fmla="+- 0 -1296 -2030"/>
                              <a:gd name="T35" fmla="*/ -1296 h 1397"/>
                              <a:gd name="T36" fmla="+- 0 13858 11275"/>
                              <a:gd name="T37" fmla="*/ T36 w 2647"/>
                              <a:gd name="T38" fmla="+- 0 -1285 -2030"/>
                              <a:gd name="T39" fmla="*/ -1285 h 1397"/>
                              <a:gd name="T40" fmla="+- 0 13847 11275"/>
                              <a:gd name="T41" fmla="*/ T40 w 2647"/>
                              <a:gd name="T42" fmla="+- 0 -1259 -2030"/>
                              <a:gd name="T43" fmla="*/ -1259 h 1397"/>
                              <a:gd name="T44" fmla="+- 0 13858 11275"/>
                              <a:gd name="T45" fmla="*/ T44 w 2647"/>
                              <a:gd name="T46" fmla="+- 0 -1232 -2030"/>
                              <a:gd name="T47" fmla="*/ -1232 h 1397"/>
                              <a:gd name="T48" fmla="+- 0 13884 11275"/>
                              <a:gd name="T49" fmla="*/ T48 w 2647"/>
                              <a:gd name="T50" fmla="+- 0 -1221 -2030"/>
                              <a:gd name="T51" fmla="*/ -1221 h 1397"/>
                              <a:gd name="T52" fmla="+- 0 13911 11275"/>
                              <a:gd name="T53" fmla="*/ T52 w 2647"/>
                              <a:gd name="T54" fmla="+- 0 -1232 -2030"/>
                              <a:gd name="T55" fmla="*/ -1232 h 1397"/>
                              <a:gd name="T56" fmla="+- 0 13922 11275"/>
                              <a:gd name="T57" fmla="*/ T56 w 2647"/>
                              <a:gd name="T58" fmla="+- 0 -1259 -2030"/>
                              <a:gd name="T59" fmla="*/ -1259 h 1397"/>
                              <a:gd name="T60" fmla="+- 0 13911 11275"/>
                              <a:gd name="T61" fmla="*/ T60 w 2647"/>
                              <a:gd name="T62" fmla="+- 0 -1285 -2030"/>
                              <a:gd name="T63" fmla="*/ -1285 h 1397"/>
                              <a:gd name="T64" fmla="+- 0 13884 11275"/>
                              <a:gd name="T65" fmla="*/ T64 w 2647"/>
                              <a:gd name="T66" fmla="+- 0 -1296 -2030"/>
                              <a:gd name="T67" fmla="*/ -1296 h 1397"/>
                              <a:gd name="T68" fmla="+- 0 13049 11275"/>
                              <a:gd name="T69" fmla="*/ T68 w 2647"/>
                              <a:gd name="T70" fmla="+- 0 -1580 -2030"/>
                              <a:gd name="T71" fmla="*/ -1580 h 1397"/>
                              <a:gd name="T72" fmla="+- 0 13409 11275"/>
                              <a:gd name="T73" fmla="*/ T72 w 2647"/>
                              <a:gd name="T74" fmla="+- 0 -1580 -2030"/>
                              <a:gd name="T75" fmla="*/ -1580 h 1397"/>
                              <a:gd name="T76" fmla="+- 0 13049 11275"/>
                              <a:gd name="T77" fmla="*/ T76 w 2647"/>
                              <a:gd name="T78" fmla="+- 0 -1580 -2030"/>
                              <a:gd name="T79" fmla="*/ -1580 h 1397"/>
                              <a:gd name="T80" fmla="+- 0 11500 11275"/>
                              <a:gd name="T81" fmla="*/ T80 w 2647"/>
                              <a:gd name="T82" fmla="+- 0 -633 -2030"/>
                              <a:gd name="T83" fmla="*/ -633 h 1397"/>
                              <a:gd name="T84" fmla="+- 0 11566 11275"/>
                              <a:gd name="T85" fmla="*/ T84 w 2647"/>
                              <a:gd name="T86" fmla="+- 0 -760 -2030"/>
                              <a:gd name="T87" fmla="*/ -760 h 1397"/>
                              <a:gd name="T88" fmla="+- 0 11725 11275"/>
                              <a:gd name="T89" fmla="*/ T88 w 2647"/>
                              <a:gd name="T90" fmla="+- 0 -813 -2030"/>
                              <a:gd name="T91" fmla="*/ -813 h 1397"/>
                              <a:gd name="T92" fmla="+- 0 11884 11275"/>
                              <a:gd name="T93" fmla="*/ T92 w 2647"/>
                              <a:gd name="T94" fmla="+- 0 -760 -2030"/>
                              <a:gd name="T95" fmla="*/ -760 h 1397"/>
                              <a:gd name="T96" fmla="+- 0 11950 11275"/>
                              <a:gd name="T97" fmla="*/ T96 w 2647"/>
                              <a:gd name="T98" fmla="+- 0 -633 -2030"/>
                              <a:gd name="T99" fmla="*/ -633 h 1397"/>
                              <a:gd name="T100" fmla="+- 0 12168 11275"/>
                              <a:gd name="T101" fmla="*/ T100 w 2647"/>
                              <a:gd name="T102" fmla="+- 0 -698 -2030"/>
                              <a:gd name="T103" fmla="*/ -698 h 1397"/>
                              <a:gd name="T104" fmla="+- 0 12114 11275"/>
                              <a:gd name="T105" fmla="*/ T104 w 2647"/>
                              <a:gd name="T106" fmla="+- 0 -815 -2030"/>
                              <a:gd name="T107" fmla="*/ -815 h 1397"/>
                              <a:gd name="T108" fmla="+- 0 12015 11275"/>
                              <a:gd name="T109" fmla="*/ T108 w 2647"/>
                              <a:gd name="T110" fmla="+- 0 -909 -2030"/>
                              <a:gd name="T111" fmla="*/ -909 h 1397"/>
                              <a:gd name="T112" fmla="+- 0 11882 11275"/>
                              <a:gd name="T113" fmla="*/ T112 w 2647"/>
                              <a:gd name="T114" fmla="+- 0 -971 -2030"/>
                              <a:gd name="T115" fmla="*/ -971 h 1397"/>
                              <a:gd name="T116" fmla="+- 0 11725 11275"/>
                              <a:gd name="T117" fmla="*/ T116 w 2647"/>
                              <a:gd name="T118" fmla="+- 0 -993 -2030"/>
                              <a:gd name="T119" fmla="*/ -993 h 1397"/>
                              <a:gd name="T120" fmla="+- 0 11568 11275"/>
                              <a:gd name="T121" fmla="*/ T120 w 2647"/>
                              <a:gd name="T122" fmla="+- 0 -971 -2030"/>
                              <a:gd name="T123" fmla="*/ -971 h 1397"/>
                              <a:gd name="T124" fmla="+- 0 11435 11275"/>
                              <a:gd name="T125" fmla="*/ T124 w 2647"/>
                              <a:gd name="T126" fmla="+- 0 -909 -2030"/>
                              <a:gd name="T127" fmla="*/ -909 h 1397"/>
                              <a:gd name="T128" fmla="+- 0 11336 11275"/>
                              <a:gd name="T129" fmla="*/ T128 w 2647"/>
                              <a:gd name="T130" fmla="+- 0 -815 -2030"/>
                              <a:gd name="T131" fmla="*/ -815 h 1397"/>
                              <a:gd name="T132" fmla="+- 0 11282 11275"/>
                              <a:gd name="T133" fmla="*/ T132 w 2647"/>
                              <a:gd name="T134" fmla="+- 0 -698 -2030"/>
                              <a:gd name="T135" fmla="*/ -698 h 1397"/>
                              <a:gd name="T136" fmla="+- 0 11500 11275"/>
                              <a:gd name="T137" fmla="*/ T136 w 2647"/>
                              <a:gd name="T138" fmla="+- 0 -633 -2030"/>
                              <a:gd name="T139" fmla="*/ -633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47" h="1397">
                                <a:moveTo>
                                  <a:pt x="2379" y="734"/>
                                </a:moveTo>
                                <a:lnTo>
                                  <a:pt x="2364" y="737"/>
                                </a:lnTo>
                                <a:lnTo>
                                  <a:pt x="2352" y="745"/>
                                </a:lnTo>
                                <a:lnTo>
                                  <a:pt x="2344" y="757"/>
                                </a:lnTo>
                                <a:lnTo>
                                  <a:pt x="2341" y="771"/>
                                </a:lnTo>
                                <a:lnTo>
                                  <a:pt x="2344" y="786"/>
                                </a:lnTo>
                                <a:lnTo>
                                  <a:pt x="2352" y="798"/>
                                </a:lnTo>
                                <a:lnTo>
                                  <a:pt x="2364" y="806"/>
                                </a:lnTo>
                                <a:lnTo>
                                  <a:pt x="2379" y="809"/>
                                </a:lnTo>
                                <a:lnTo>
                                  <a:pt x="2393" y="806"/>
                                </a:lnTo>
                                <a:lnTo>
                                  <a:pt x="2405" y="798"/>
                                </a:lnTo>
                                <a:lnTo>
                                  <a:pt x="2413" y="786"/>
                                </a:lnTo>
                                <a:lnTo>
                                  <a:pt x="2416" y="771"/>
                                </a:lnTo>
                                <a:lnTo>
                                  <a:pt x="2413" y="757"/>
                                </a:lnTo>
                                <a:lnTo>
                                  <a:pt x="2405" y="745"/>
                                </a:lnTo>
                                <a:lnTo>
                                  <a:pt x="2393" y="737"/>
                                </a:lnTo>
                                <a:lnTo>
                                  <a:pt x="2379" y="734"/>
                                </a:lnTo>
                                <a:close/>
                                <a:moveTo>
                                  <a:pt x="2609" y="734"/>
                                </a:moveTo>
                                <a:lnTo>
                                  <a:pt x="2595" y="737"/>
                                </a:lnTo>
                                <a:lnTo>
                                  <a:pt x="2583" y="745"/>
                                </a:lnTo>
                                <a:lnTo>
                                  <a:pt x="2575" y="757"/>
                                </a:lnTo>
                                <a:lnTo>
                                  <a:pt x="2572" y="771"/>
                                </a:lnTo>
                                <a:lnTo>
                                  <a:pt x="2575" y="786"/>
                                </a:lnTo>
                                <a:lnTo>
                                  <a:pt x="2583" y="798"/>
                                </a:lnTo>
                                <a:lnTo>
                                  <a:pt x="2595" y="806"/>
                                </a:lnTo>
                                <a:lnTo>
                                  <a:pt x="2609" y="809"/>
                                </a:lnTo>
                                <a:lnTo>
                                  <a:pt x="2624" y="806"/>
                                </a:lnTo>
                                <a:lnTo>
                                  <a:pt x="2636" y="798"/>
                                </a:lnTo>
                                <a:lnTo>
                                  <a:pt x="2644" y="786"/>
                                </a:lnTo>
                                <a:lnTo>
                                  <a:pt x="2647" y="771"/>
                                </a:lnTo>
                                <a:lnTo>
                                  <a:pt x="2644" y="757"/>
                                </a:lnTo>
                                <a:lnTo>
                                  <a:pt x="2636" y="745"/>
                                </a:lnTo>
                                <a:lnTo>
                                  <a:pt x="2624" y="737"/>
                                </a:lnTo>
                                <a:lnTo>
                                  <a:pt x="2609" y="734"/>
                                </a:lnTo>
                                <a:close/>
                                <a:moveTo>
                                  <a:pt x="1954" y="0"/>
                                </a:moveTo>
                                <a:lnTo>
                                  <a:pt x="1774" y="450"/>
                                </a:lnTo>
                                <a:lnTo>
                                  <a:pt x="1954" y="900"/>
                                </a:lnTo>
                                <a:lnTo>
                                  <a:pt x="2134" y="450"/>
                                </a:lnTo>
                                <a:lnTo>
                                  <a:pt x="1954" y="0"/>
                                </a:lnTo>
                                <a:close/>
                                <a:moveTo>
                                  <a:pt x="1774" y="450"/>
                                </a:moveTo>
                                <a:lnTo>
                                  <a:pt x="2134" y="450"/>
                                </a:lnTo>
                                <a:moveTo>
                                  <a:pt x="225" y="1397"/>
                                </a:moveTo>
                                <a:lnTo>
                                  <a:pt x="243" y="1327"/>
                                </a:lnTo>
                                <a:lnTo>
                                  <a:pt x="291" y="1270"/>
                                </a:lnTo>
                                <a:lnTo>
                                  <a:pt x="362" y="1231"/>
                                </a:lnTo>
                                <a:lnTo>
                                  <a:pt x="450" y="1217"/>
                                </a:lnTo>
                                <a:lnTo>
                                  <a:pt x="538" y="1231"/>
                                </a:lnTo>
                                <a:lnTo>
                                  <a:pt x="609" y="1270"/>
                                </a:lnTo>
                                <a:lnTo>
                                  <a:pt x="657" y="1327"/>
                                </a:lnTo>
                                <a:lnTo>
                                  <a:pt x="675" y="1397"/>
                                </a:lnTo>
                                <a:lnTo>
                                  <a:pt x="900" y="1397"/>
                                </a:lnTo>
                                <a:lnTo>
                                  <a:pt x="893" y="1332"/>
                                </a:lnTo>
                                <a:lnTo>
                                  <a:pt x="872" y="1271"/>
                                </a:lnTo>
                                <a:lnTo>
                                  <a:pt x="839" y="1215"/>
                                </a:lnTo>
                                <a:lnTo>
                                  <a:pt x="794" y="1165"/>
                                </a:lnTo>
                                <a:lnTo>
                                  <a:pt x="740" y="1121"/>
                                </a:lnTo>
                                <a:lnTo>
                                  <a:pt x="677" y="1086"/>
                                </a:lnTo>
                                <a:lnTo>
                                  <a:pt x="607" y="1059"/>
                                </a:lnTo>
                                <a:lnTo>
                                  <a:pt x="531" y="1043"/>
                                </a:lnTo>
                                <a:lnTo>
                                  <a:pt x="450" y="1037"/>
                                </a:lnTo>
                                <a:lnTo>
                                  <a:pt x="369" y="1043"/>
                                </a:lnTo>
                                <a:lnTo>
                                  <a:pt x="293" y="1059"/>
                                </a:lnTo>
                                <a:lnTo>
                                  <a:pt x="223" y="1086"/>
                                </a:lnTo>
                                <a:lnTo>
                                  <a:pt x="160" y="1121"/>
                                </a:lnTo>
                                <a:lnTo>
                                  <a:pt x="106" y="1165"/>
                                </a:lnTo>
                                <a:lnTo>
                                  <a:pt x="61" y="1215"/>
                                </a:lnTo>
                                <a:lnTo>
                                  <a:pt x="28" y="1271"/>
                                </a:lnTo>
                                <a:lnTo>
                                  <a:pt x="7" y="1332"/>
                                </a:lnTo>
                                <a:lnTo>
                                  <a:pt x="0" y="1397"/>
                                </a:lnTo>
                                <a:lnTo>
                                  <a:pt x="225" y="13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13"/>
                        <wps:cNvSpPr>
                          <a:spLocks/>
                        </wps:cNvSpPr>
                        <wps:spPr bwMode="auto">
                          <a:xfrm>
                            <a:off x="12048" y="-1863"/>
                            <a:ext cx="540" cy="900"/>
                          </a:xfrm>
                          <a:custGeom>
                            <a:avLst/>
                            <a:gdLst>
                              <a:gd name="T0" fmla="+- 0 12588 12048"/>
                              <a:gd name="T1" fmla="*/ T0 w 540"/>
                              <a:gd name="T2" fmla="+- 0 -1750 -1862"/>
                              <a:gd name="T3" fmla="*/ -1750 h 900"/>
                              <a:gd name="T4" fmla="+- 0 12567 12048"/>
                              <a:gd name="T5" fmla="*/ T4 w 540"/>
                              <a:gd name="T6" fmla="+- 0 -1794 -1862"/>
                              <a:gd name="T7" fmla="*/ -1794 h 900"/>
                              <a:gd name="T8" fmla="+- 0 12509 12048"/>
                              <a:gd name="T9" fmla="*/ T8 w 540"/>
                              <a:gd name="T10" fmla="+- 0 -1829 -1862"/>
                              <a:gd name="T11" fmla="*/ -1829 h 900"/>
                              <a:gd name="T12" fmla="+- 0 12423 12048"/>
                              <a:gd name="T13" fmla="*/ T12 w 540"/>
                              <a:gd name="T14" fmla="+- 0 -1853 -1862"/>
                              <a:gd name="T15" fmla="*/ -1853 h 900"/>
                              <a:gd name="T16" fmla="+- 0 12318 12048"/>
                              <a:gd name="T17" fmla="*/ T16 w 540"/>
                              <a:gd name="T18" fmla="+- 0 -1862 -1862"/>
                              <a:gd name="T19" fmla="*/ -1862 h 900"/>
                              <a:gd name="T20" fmla="+- 0 12213 12048"/>
                              <a:gd name="T21" fmla="*/ T20 w 540"/>
                              <a:gd name="T22" fmla="+- 0 -1853 -1862"/>
                              <a:gd name="T23" fmla="*/ -1853 h 900"/>
                              <a:gd name="T24" fmla="+- 0 12127 12048"/>
                              <a:gd name="T25" fmla="*/ T24 w 540"/>
                              <a:gd name="T26" fmla="+- 0 -1829 -1862"/>
                              <a:gd name="T27" fmla="*/ -1829 h 900"/>
                              <a:gd name="T28" fmla="+- 0 12069 12048"/>
                              <a:gd name="T29" fmla="*/ T28 w 540"/>
                              <a:gd name="T30" fmla="+- 0 -1794 -1862"/>
                              <a:gd name="T31" fmla="*/ -1794 h 900"/>
                              <a:gd name="T32" fmla="+- 0 12048 12048"/>
                              <a:gd name="T33" fmla="*/ T32 w 540"/>
                              <a:gd name="T34" fmla="+- 0 -1750 -1862"/>
                              <a:gd name="T35" fmla="*/ -1750 h 900"/>
                              <a:gd name="T36" fmla="+- 0 12048 12048"/>
                              <a:gd name="T37" fmla="*/ T36 w 540"/>
                              <a:gd name="T38" fmla="+- 0 -1075 -1862"/>
                              <a:gd name="T39" fmla="*/ -1075 h 900"/>
                              <a:gd name="T40" fmla="+- 0 12069 12048"/>
                              <a:gd name="T41" fmla="*/ T40 w 540"/>
                              <a:gd name="T42" fmla="+- 0 -1031 -1862"/>
                              <a:gd name="T43" fmla="*/ -1031 h 900"/>
                              <a:gd name="T44" fmla="+- 0 12127 12048"/>
                              <a:gd name="T45" fmla="*/ T44 w 540"/>
                              <a:gd name="T46" fmla="+- 0 -995 -1862"/>
                              <a:gd name="T47" fmla="*/ -995 h 900"/>
                              <a:gd name="T48" fmla="+- 0 12213 12048"/>
                              <a:gd name="T49" fmla="*/ T48 w 540"/>
                              <a:gd name="T50" fmla="+- 0 -971 -1862"/>
                              <a:gd name="T51" fmla="*/ -971 h 900"/>
                              <a:gd name="T52" fmla="+- 0 12318 12048"/>
                              <a:gd name="T53" fmla="*/ T52 w 540"/>
                              <a:gd name="T54" fmla="+- 0 -962 -1862"/>
                              <a:gd name="T55" fmla="*/ -962 h 900"/>
                              <a:gd name="T56" fmla="+- 0 12423 12048"/>
                              <a:gd name="T57" fmla="*/ T56 w 540"/>
                              <a:gd name="T58" fmla="+- 0 -971 -1862"/>
                              <a:gd name="T59" fmla="*/ -971 h 900"/>
                              <a:gd name="T60" fmla="+- 0 12509 12048"/>
                              <a:gd name="T61" fmla="*/ T60 w 540"/>
                              <a:gd name="T62" fmla="+- 0 -995 -1862"/>
                              <a:gd name="T63" fmla="*/ -995 h 900"/>
                              <a:gd name="T64" fmla="+- 0 12567 12048"/>
                              <a:gd name="T65" fmla="*/ T64 w 540"/>
                              <a:gd name="T66" fmla="+- 0 -1031 -1862"/>
                              <a:gd name="T67" fmla="*/ -1031 h 900"/>
                              <a:gd name="T68" fmla="+- 0 12588 12048"/>
                              <a:gd name="T69" fmla="*/ T68 w 540"/>
                              <a:gd name="T70" fmla="+- 0 -1075 -1862"/>
                              <a:gd name="T71" fmla="*/ -1075 h 900"/>
                              <a:gd name="T72" fmla="+- 0 12588 12048"/>
                              <a:gd name="T73" fmla="*/ T72 w 540"/>
                              <a:gd name="T74" fmla="+- 0 -1750 -1862"/>
                              <a:gd name="T75" fmla="*/ -175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900">
                                <a:moveTo>
                                  <a:pt x="540" y="112"/>
                                </a:moveTo>
                                <a:lnTo>
                                  <a:pt x="519" y="68"/>
                                </a:lnTo>
                                <a:lnTo>
                                  <a:pt x="461" y="33"/>
                                </a:lnTo>
                                <a:lnTo>
                                  <a:pt x="375" y="9"/>
                                </a:lnTo>
                                <a:lnTo>
                                  <a:pt x="270" y="0"/>
                                </a:lnTo>
                                <a:lnTo>
                                  <a:pt x="165" y="9"/>
                                </a:lnTo>
                                <a:lnTo>
                                  <a:pt x="79" y="33"/>
                                </a:lnTo>
                                <a:lnTo>
                                  <a:pt x="21" y="68"/>
                                </a:lnTo>
                                <a:lnTo>
                                  <a:pt x="0" y="112"/>
                                </a:lnTo>
                                <a:lnTo>
                                  <a:pt x="0" y="787"/>
                                </a:lnTo>
                                <a:lnTo>
                                  <a:pt x="21" y="831"/>
                                </a:lnTo>
                                <a:lnTo>
                                  <a:pt x="79" y="867"/>
                                </a:lnTo>
                                <a:lnTo>
                                  <a:pt x="165" y="891"/>
                                </a:lnTo>
                                <a:lnTo>
                                  <a:pt x="270" y="900"/>
                                </a:lnTo>
                                <a:lnTo>
                                  <a:pt x="375" y="891"/>
                                </a:lnTo>
                                <a:lnTo>
                                  <a:pt x="461" y="867"/>
                                </a:lnTo>
                                <a:lnTo>
                                  <a:pt x="519" y="831"/>
                                </a:lnTo>
                                <a:lnTo>
                                  <a:pt x="540" y="787"/>
                                </a:lnTo>
                                <a:lnTo>
                                  <a:pt x="540" y="1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212"/>
                        <wps:cNvSpPr>
                          <a:spLocks/>
                        </wps:cNvSpPr>
                        <wps:spPr bwMode="auto">
                          <a:xfrm>
                            <a:off x="12048" y="-1863"/>
                            <a:ext cx="1157" cy="1632"/>
                          </a:xfrm>
                          <a:custGeom>
                            <a:avLst/>
                            <a:gdLst>
                              <a:gd name="T0" fmla="+- 0 12318 12048"/>
                              <a:gd name="T1" fmla="*/ T0 w 1157"/>
                              <a:gd name="T2" fmla="+- 0 -1862 -1862"/>
                              <a:gd name="T3" fmla="*/ -1862 h 1632"/>
                              <a:gd name="T4" fmla="+- 0 12213 12048"/>
                              <a:gd name="T5" fmla="*/ T4 w 1157"/>
                              <a:gd name="T6" fmla="+- 0 -1853 -1862"/>
                              <a:gd name="T7" fmla="*/ -1853 h 1632"/>
                              <a:gd name="T8" fmla="+- 0 12127 12048"/>
                              <a:gd name="T9" fmla="*/ T8 w 1157"/>
                              <a:gd name="T10" fmla="+- 0 -1829 -1862"/>
                              <a:gd name="T11" fmla="*/ -1829 h 1632"/>
                              <a:gd name="T12" fmla="+- 0 12069 12048"/>
                              <a:gd name="T13" fmla="*/ T12 w 1157"/>
                              <a:gd name="T14" fmla="+- 0 -1794 -1862"/>
                              <a:gd name="T15" fmla="*/ -1794 h 1632"/>
                              <a:gd name="T16" fmla="+- 0 12048 12048"/>
                              <a:gd name="T17" fmla="*/ T16 w 1157"/>
                              <a:gd name="T18" fmla="+- 0 -1750 -1862"/>
                              <a:gd name="T19" fmla="*/ -1750 h 1632"/>
                              <a:gd name="T20" fmla="+- 0 12048 12048"/>
                              <a:gd name="T21" fmla="*/ T20 w 1157"/>
                              <a:gd name="T22" fmla="+- 0 -1075 -1862"/>
                              <a:gd name="T23" fmla="*/ -1075 h 1632"/>
                              <a:gd name="T24" fmla="+- 0 12069 12048"/>
                              <a:gd name="T25" fmla="*/ T24 w 1157"/>
                              <a:gd name="T26" fmla="+- 0 -1031 -1862"/>
                              <a:gd name="T27" fmla="*/ -1031 h 1632"/>
                              <a:gd name="T28" fmla="+- 0 12127 12048"/>
                              <a:gd name="T29" fmla="*/ T28 w 1157"/>
                              <a:gd name="T30" fmla="+- 0 -995 -1862"/>
                              <a:gd name="T31" fmla="*/ -995 h 1632"/>
                              <a:gd name="T32" fmla="+- 0 12213 12048"/>
                              <a:gd name="T33" fmla="*/ T32 w 1157"/>
                              <a:gd name="T34" fmla="+- 0 -971 -1862"/>
                              <a:gd name="T35" fmla="*/ -971 h 1632"/>
                              <a:gd name="T36" fmla="+- 0 12318 12048"/>
                              <a:gd name="T37" fmla="*/ T36 w 1157"/>
                              <a:gd name="T38" fmla="+- 0 -962 -1862"/>
                              <a:gd name="T39" fmla="*/ -962 h 1632"/>
                              <a:gd name="T40" fmla="+- 0 12423 12048"/>
                              <a:gd name="T41" fmla="*/ T40 w 1157"/>
                              <a:gd name="T42" fmla="+- 0 -971 -1862"/>
                              <a:gd name="T43" fmla="*/ -971 h 1632"/>
                              <a:gd name="T44" fmla="+- 0 12509 12048"/>
                              <a:gd name="T45" fmla="*/ T44 w 1157"/>
                              <a:gd name="T46" fmla="+- 0 -995 -1862"/>
                              <a:gd name="T47" fmla="*/ -995 h 1632"/>
                              <a:gd name="T48" fmla="+- 0 12567 12048"/>
                              <a:gd name="T49" fmla="*/ T48 w 1157"/>
                              <a:gd name="T50" fmla="+- 0 -1031 -1862"/>
                              <a:gd name="T51" fmla="*/ -1031 h 1632"/>
                              <a:gd name="T52" fmla="+- 0 12588 12048"/>
                              <a:gd name="T53" fmla="*/ T52 w 1157"/>
                              <a:gd name="T54" fmla="+- 0 -1075 -1862"/>
                              <a:gd name="T55" fmla="*/ -1075 h 1632"/>
                              <a:gd name="T56" fmla="+- 0 12588 12048"/>
                              <a:gd name="T57" fmla="*/ T56 w 1157"/>
                              <a:gd name="T58" fmla="+- 0 -1750 -1862"/>
                              <a:gd name="T59" fmla="*/ -1750 h 1632"/>
                              <a:gd name="T60" fmla="+- 0 12567 12048"/>
                              <a:gd name="T61" fmla="*/ T60 w 1157"/>
                              <a:gd name="T62" fmla="+- 0 -1794 -1862"/>
                              <a:gd name="T63" fmla="*/ -1794 h 1632"/>
                              <a:gd name="T64" fmla="+- 0 12509 12048"/>
                              <a:gd name="T65" fmla="*/ T64 w 1157"/>
                              <a:gd name="T66" fmla="+- 0 -1829 -1862"/>
                              <a:gd name="T67" fmla="*/ -1829 h 1632"/>
                              <a:gd name="T68" fmla="+- 0 12423 12048"/>
                              <a:gd name="T69" fmla="*/ T68 w 1157"/>
                              <a:gd name="T70" fmla="+- 0 -1853 -1862"/>
                              <a:gd name="T71" fmla="*/ -1853 h 1632"/>
                              <a:gd name="T72" fmla="+- 0 12318 12048"/>
                              <a:gd name="T73" fmla="*/ T72 w 1157"/>
                              <a:gd name="T74" fmla="+- 0 -1862 -1862"/>
                              <a:gd name="T75" fmla="*/ -1862 h 1632"/>
                              <a:gd name="T76" fmla="+- 0 12048 12048"/>
                              <a:gd name="T77" fmla="*/ T76 w 1157"/>
                              <a:gd name="T78" fmla="+- 0 -1750 -1862"/>
                              <a:gd name="T79" fmla="*/ -1750 h 1632"/>
                              <a:gd name="T80" fmla="+- 0 12069 12048"/>
                              <a:gd name="T81" fmla="*/ T80 w 1157"/>
                              <a:gd name="T82" fmla="+- 0 -1706 -1862"/>
                              <a:gd name="T83" fmla="*/ -1706 h 1632"/>
                              <a:gd name="T84" fmla="+- 0 12127 12048"/>
                              <a:gd name="T85" fmla="*/ T84 w 1157"/>
                              <a:gd name="T86" fmla="+- 0 -1670 -1862"/>
                              <a:gd name="T87" fmla="*/ -1670 h 1632"/>
                              <a:gd name="T88" fmla="+- 0 12213 12048"/>
                              <a:gd name="T89" fmla="*/ T88 w 1157"/>
                              <a:gd name="T90" fmla="+- 0 -1646 -1862"/>
                              <a:gd name="T91" fmla="*/ -1646 h 1632"/>
                              <a:gd name="T92" fmla="+- 0 12318 12048"/>
                              <a:gd name="T93" fmla="*/ T92 w 1157"/>
                              <a:gd name="T94" fmla="+- 0 -1637 -1862"/>
                              <a:gd name="T95" fmla="*/ -1637 h 1632"/>
                              <a:gd name="T96" fmla="+- 0 12423 12048"/>
                              <a:gd name="T97" fmla="*/ T96 w 1157"/>
                              <a:gd name="T98" fmla="+- 0 -1646 -1862"/>
                              <a:gd name="T99" fmla="*/ -1646 h 1632"/>
                              <a:gd name="T100" fmla="+- 0 12509 12048"/>
                              <a:gd name="T101" fmla="*/ T100 w 1157"/>
                              <a:gd name="T102" fmla="+- 0 -1670 -1862"/>
                              <a:gd name="T103" fmla="*/ -1670 h 1632"/>
                              <a:gd name="T104" fmla="+- 0 12567 12048"/>
                              <a:gd name="T105" fmla="*/ T104 w 1157"/>
                              <a:gd name="T106" fmla="+- 0 -1706 -1862"/>
                              <a:gd name="T107" fmla="*/ -1706 h 1632"/>
                              <a:gd name="T108" fmla="+- 0 12588 12048"/>
                              <a:gd name="T109" fmla="*/ T108 w 1157"/>
                              <a:gd name="T110" fmla="+- 0 -1750 -1862"/>
                              <a:gd name="T111" fmla="*/ -1750 h 1632"/>
                              <a:gd name="T112" fmla="+- 0 12935 12048"/>
                              <a:gd name="T113" fmla="*/ T112 w 1157"/>
                              <a:gd name="T114" fmla="+- 0 -962 -1862"/>
                              <a:gd name="T115" fmla="*/ -962 h 1632"/>
                              <a:gd name="T116" fmla="+- 0 12830 12048"/>
                              <a:gd name="T117" fmla="*/ T116 w 1157"/>
                              <a:gd name="T118" fmla="+- 0 -955 -1862"/>
                              <a:gd name="T119" fmla="*/ -955 h 1632"/>
                              <a:gd name="T120" fmla="+- 0 12744 12048"/>
                              <a:gd name="T121" fmla="*/ T120 w 1157"/>
                              <a:gd name="T122" fmla="+- 0 -935 -1862"/>
                              <a:gd name="T123" fmla="*/ -935 h 1632"/>
                              <a:gd name="T124" fmla="+- 0 12686 12048"/>
                              <a:gd name="T125" fmla="*/ T124 w 1157"/>
                              <a:gd name="T126" fmla="+- 0 -906 -1862"/>
                              <a:gd name="T127" fmla="*/ -906 h 1632"/>
                              <a:gd name="T128" fmla="+- 0 12665 12048"/>
                              <a:gd name="T129" fmla="*/ T128 w 1157"/>
                              <a:gd name="T130" fmla="+- 0 -871 -1862"/>
                              <a:gd name="T131" fmla="*/ -871 h 1632"/>
                              <a:gd name="T132" fmla="+- 0 12665 12048"/>
                              <a:gd name="T133" fmla="*/ T132 w 1157"/>
                              <a:gd name="T134" fmla="+- 0 -322 -1862"/>
                              <a:gd name="T135" fmla="*/ -322 h 1632"/>
                              <a:gd name="T136" fmla="+- 0 12686 12048"/>
                              <a:gd name="T137" fmla="*/ T136 w 1157"/>
                              <a:gd name="T138" fmla="+- 0 -286 -1862"/>
                              <a:gd name="T139" fmla="*/ -286 h 1632"/>
                              <a:gd name="T140" fmla="+- 0 12744 12048"/>
                              <a:gd name="T141" fmla="*/ T140 w 1157"/>
                              <a:gd name="T142" fmla="+- 0 -257 -1862"/>
                              <a:gd name="T143" fmla="*/ -257 h 1632"/>
                              <a:gd name="T144" fmla="+- 0 12830 12048"/>
                              <a:gd name="T145" fmla="*/ T144 w 1157"/>
                              <a:gd name="T146" fmla="+- 0 -237 -1862"/>
                              <a:gd name="T147" fmla="*/ -237 h 1632"/>
                              <a:gd name="T148" fmla="+- 0 12935 12048"/>
                              <a:gd name="T149" fmla="*/ T148 w 1157"/>
                              <a:gd name="T150" fmla="+- 0 -230 -1862"/>
                              <a:gd name="T151" fmla="*/ -230 h 1632"/>
                              <a:gd name="T152" fmla="+- 0 13040 12048"/>
                              <a:gd name="T153" fmla="*/ T152 w 1157"/>
                              <a:gd name="T154" fmla="+- 0 -237 -1862"/>
                              <a:gd name="T155" fmla="*/ -237 h 1632"/>
                              <a:gd name="T156" fmla="+- 0 13126 12048"/>
                              <a:gd name="T157" fmla="*/ T156 w 1157"/>
                              <a:gd name="T158" fmla="+- 0 -257 -1862"/>
                              <a:gd name="T159" fmla="*/ -257 h 1632"/>
                              <a:gd name="T160" fmla="+- 0 13184 12048"/>
                              <a:gd name="T161" fmla="*/ T160 w 1157"/>
                              <a:gd name="T162" fmla="+- 0 -286 -1862"/>
                              <a:gd name="T163" fmla="*/ -286 h 1632"/>
                              <a:gd name="T164" fmla="+- 0 13205 12048"/>
                              <a:gd name="T165" fmla="*/ T164 w 1157"/>
                              <a:gd name="T166" fmla="+- 0 -322 -1862"/>
                              <a:gd name="T167" fmla="*/ -322 h 1632"/>
                              <a:gd name="T168" fmla="+- 0 13205 12048"/>
                              <a:gd name="T169" fmla="*/ T168 w 1157"/>
                              <a:gd name="T170" fmla="+- 0 -871 -1862"/>
                              <a:gd name="T171" fmla="*/ -871 h 1632"/>
                              <a:gd name="T172" fmla="+- 0 13184 12048"/>
                              <a:gd name="T173" fmla="*/ T172 w 1157"/>
                              <a:gd name="T174" fmla="+- 0 -906 -1862"/>
                              <a:gd name="T175" fmla="*/ -906 h 1632"/>
                              <a:gd name="T176" fmla="+- 0 13126 12048"/>
                              <a:gd name="T177" fmla="*/ T176 w 1157"/>
                              <a:gd name="T178" fmla="+- 0 -935 -1862"/>
                              <a:gd name="T179" fmla="*/ -935 h 1632"/>
                              <a:gd name="T180" fmla="+- 0 13040 12048"/>
                              <a:gd name="T181" fmla="*/ T180 w 1157"/>
                              <a:gd name="T182" fmla="+- 0 -955 -1862"/>
                              <a:gd name="T183" fmla="*/ -955 h 1632"/>
                              <a:gd name="T184" fmla="+- 0 12935 12048"/>
                              <a:gd name="T185" fmla="*/ T184 w 1157"/>
                              <a:gd name="T186" fmla="+- 0 -962 -1862"/>
                              <a:gd name="T187" fmla="*/ -962 h 1632"/>
                              <a:gd name="T188" fmla="+- 0 12665 12048"/>
                              <a:gd name="T189" fmla="*/ T188 w 1157"/>
                              <a:gd name="T190" fmla="+- 0 -871 -1862"/>
                              <a:gd name="T191" fmla="*/ -871 h 1632"/>
                              <a:gd name="T192" fmla="+- 0 12686 12048"/>
                              <a:gd name="T193" fmla="*/ T192 w 1157"/>
                              <a:gd name="T194" fmla="+- 0 -835 -1862"/>
                              <a:gd name="T195" fmla="*/ -835 h 1632"/>
                              <a:gd name="T196" fmla="+- 0 12744 12048"/>
                              <a:gd name="T197" fmla="*/ T196 w 1157"/>
                              <a:gd name="T198" fmla="+- 0 -806 -1862"/>
                              <a:gd name="T199" fmla="*/ -806 h 1632"/>
                              <a:gd name="T200" fmla="+- 0 12830 12048"/>
                              <a:gd name="T201" fmla="*/ T200 w 1157"/>
                              <a:gd name="T202" fmla="+- 0 -786 -1862"/>
                              <a:gd name="T203" fmla="*/ -786 h 1632"/>
                              <a:gd name="T204" fmla="+- 0 12935 12048"/>
                              <a:gd name="T205" fmla="*/ T204 w 1157"/>
                              <a:gd name="T206" fmla="+- 0 -779 -1862"/>
                              <a:gd name="T207" fmla="*/ -779 h 1632"/>
                              <a:gd name="T208" fmla="+- 0 13040 12048"/>
                              <a:gd name="T209" fmla="*/ T208 w 1157"/>
                              <a:gd name="T210" fmla="+- 0 -786 -1862"/>
                              <a:gd name="T211" fmla="*/ -786 h 1632"/>
                              <a:gd name="T212" fmla="+- 0 13126 12048"/>
                              <a:gd name="T213" fmla="*/ T212 w 1157"/>
                              <a:gd name="T214" fmla="+- 0 -806 -1862"/>
                              <a:gd name="T215" fmla="*/ -806 h 1632"/>
                              <a:gd name="T216" fmla="+- 0 13184 12048"/>
                              <a:gd name="T217" fmla="*/ T216 w 1157"/>
                              <a:gd name="T218" fmla="+- 0 -835 -1862"/>
                              <a:gd name="T219" fmla="*/ -835 h 1632"/>
                              <a:gd name="T220" fmla="+- 0 13205 12048"/>
                              <a:gd name="T221" fmla="*/ T220 w 1157"/>
                              <a:gd name="T222" fmla="+- 0 -871 -1862"/>
                              <a:gd name="T223" fmla="*/ -87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7" h="1632">
                                <a:moveTo>
                                  <a:pt x="270" y="0"/>
                                </a:moveTo>
                                <a:lnTo>
                                  <a:pt x="165" y="9"/>
                                </a:lnTo>
                                <a:lnTo>
                                  <a:pt x="79" y="33"/>
                                </a:lnTo>
                                <a:lnTo>
                                  <a:pt x="21" y="68"/>
                                </a:lnTo>
                                <a:lnTo>
                                  <a:pt x="0" y="112"/>
                                </a:lnTo>
                                <a:lnTo>
                                  <a:pt x="0" y="787"/>
                                </a:lnTo>
                                <a:lnTo>
                                  <a:pt x="21" y="831"/>
                                </a:lnTo>
                                <a:lnTo>
                                  <a:pt x="79" y="867"/>
                                </a:lnTo>
                                <a:lnTo>
                                  <a:pt x="165" y="891"/>
                                </a:lnTo>
                                <a:lnTo>
                                  <a:pt x="270" y="900"/>
                                </a:lnTo>
                                <a:lnTo>
                                  <a:pt x="375" y="891"/>
                                </a:lnTo>
                                <a:lnTo>
                                  <a:pt x="461" y="867"/>
                                </a:lnTo>
                                <a:lnTo>
                                  <a:pt x="519" y="831"/>
                                </a:lnTo>
                                <a:lnTo>
                                  <a:pt x="540" y="787"/>
                                </a:lnTo>
                                <a:lnTo>
                                  <a:pt x="540" y="112"/>
                                </a:lnTo>
                                <a:lnTo>
                                  <a:pt x="519" y="68"/>
                                </a:lnTo>
                                <a:lnTo>
                                  <a:pt x="461" y="33"/>
                                </a:lnTo>
                                <a:lnTo>
                                  <a:pt x="375" y="9"/>
                                </a:lnTo>
                                <a:lnTo>
                                  <a:pt x="270" y="0"/>
                                </a:lnTo>
                                <a:close/>
                                <a:moveTo>
                                  <a:pt x="0" y="112"/>
                                </a:moveTo>
                                <a:lnTo>
                                  <a:pt x="21" y="156"/>
                                </a:lnTo>
                                <a:lnTo>
                                  <a:pt x="79" y="192"/>
                                </a:lnTo>
                                <a:lnTo>
                                  <a:pt x="165" y="216"/>
                                </a:lnTo>
                                <a:lnTo>
                                  <a:pt x="270" y="225"/>
                                </a:lnTo>
                                <a:lnTo>
                                  <a:pt x="375" y="216"/>
                                </a:lnTo>
                                <a:lnTo>
                                  <a:pt x="461" y="192"/>
                                </a:lnTo>
                                <a:lnTo>
                                  <a:pt x="519" y="156"/>
                                </a:lnTo>
                                <a:lnTo>
                                  <a:pt x="540" y="112"/>
                                </a:lnTo>
                                <a:moveTo>
                                  <a:pt x="887" y="900"/>
                                </a:moveTo>
                                <a:lnTo>
                                  <a:pt x="782" y="907"/>
                                </a:lnTo>
                                <a:lnTo>
                                  <a:pt x="696" y="927"/>
                                </a:lnTo>
                                <a:lnTo>
                                  <a:pt x="638" y="956"/>
                                </a:lnTo>
                                <a:lnTo>
                                  <a:pt x="617" y="991"/>
                                </a:lnTo>
                                <a:lnTo>
                                  <a:pt x="617" y="1540"/>
                                </a:lnTo>
                                <a:lnTo>
                                  <a:pt x="638" y="1576"/>
                                </a:lnTo>
                                <a:lnTo>
                                  <a:pt x="696" y="1605"/>
                                </a:lnTo>
                                <a:lnTo>
                                  <a:pt x="782" y="1625"/>
                                </a:lnTo>
                                <a:lnTo>
                                  <a:pt x="887" y="1632"/>
                                </a:lnTo>
                                <a:lnTo>
                                  <a:pt x="992" y="1625"/>
                                </a:lnTo>
                                <a:lnTo>
                                  <a:pt x="1078" y="1605"/>
                                </a:lnTo>
                                <a:lnTo>
                                  <a:pt x="1136" y="1576"/>
                                </a:lnTo>
                                <a:lnTo>
                                  <a:pt x="1157" y="1540"/>
                                </a:lnTo>
                                <a:lnTo>
                                  <a:pt x="1157" y="991"/>
                                </a:lnTo>
                                <a:lnTo>
                                  <a:pt x="1136" y="956"/>
                                </a:lnTo>
                                <a:lnTo>
                                  <a:pt x="1078" y="927"/>
                                </a:lnTo>
                                <a:lnTo>
                                  <a:pt x="992" y="907"/>
                                </a:lnTo>
                                <a:lnTo>
                                  <a:pt x="887" y="900"/>
                                </a:lnTo>
                                <a:close/>
                                <a:moveTo>
                                  <a:pt x="617" y="991"/>
                                </a:moveTo>
                                <a:lnTo>
                                  <a:pt x="638" y="1027"/>
                                </a:lnTo>
                                <a:lnTo>
                                  <a:pt x="696" y="1056"/>
                                </a:lnTo>
                                <a:lnTo>
                                  <a:pt x="782" y="1076"/>
                                </a:lnTo>
                                <a:lnTo>
                                  <a:pt x="887" y="1083"/>
                                </a:lnTo>
                                <a:lnTo>
                                  <a:pt x="992" y="1076"/>
                                </a:lnTo>
                                <a:lnTo>
                                  <a:pt x="1078" y="1056"/>
                                </a:lnTo>
                                <a:lnTo>
                                  <a:pt x="1136" y="1027"/>
                                </a:lnTo>
                                <a:lnTo>
                                  <a:pt x="1157" y="9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98919" id="Group 211" o:spid="_x0000_s1026" style="position:absolute;margin-left:563.4pt;margin-top:-101.9pt;width:143.45pt;height:90.75pt;z-index:-282233856;mso-position-horizontal-relative:page" coordorigin="11268,-2038" coordsize="2869,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">
                <v:shape id="AutoShape 216" o:spid="_x0000_s1027" style="position:absolute;left:13409;top:-1512;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" path="m360,l287,7,220,28,159,61r-54,44l61,159,28,220,7,287,,360r7,72l28,500r33,61l105,614r54,44l220,692r67,20l360,720r73,-8l500,692r61,-34l615,614r44,-53l692,500r21,-68l720,360r-7,-73l692,220,659,159,615,105,561,61,500,28,433,7,360,xm165,517r65,37l295,576r65,8l425,576r65,-22l555,517e" filled="f">
                  <v:path arrowok="t" o:connecttype="custom" o:connectlocs="360,-1511;287,-1504;220,-1483;159,-1450;105,-1406;61,-1352;28,-1291;7,-1224;0,-1151;7,-1079;28,-1011;61,-950;105,-897;159,-853;220,-819;287,-799;360,-791;433,-799;500,-819;561,-853;615,-897;659,-950;692,-1011;713,-1079;720,-1151;713,-1224;692,-1291;659,-1352;615,-1406;561,-1450;500,-1483;433,-1504;360,-1511;165,-994;230,-957;295,-935;360,-927;425,-935;490,-957;555,-994" o:connectangles="0,0,0,0,0,0,0,0,0,0,0,0,0,0,0,0,0,0,0,0,0,0,0,0,0,0,0,0,0,0,0,0,0,0,0,0,0,0,0,0"/>
                </v:shape>
                <v:shape id="AutoShape 215" o:spid="_x0000_s1028" style="position:absolute;left:13616;top:-1297;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" path="m75,37l72,23,64,11,52,3,38,,23,3,11,11,3,23,,37,3,52r8,12l23,72r15,3l52,72,64,64,72,52,75,37t231,l303,23,295,11,283,3,268,,254,3r-12,8l234,23r-3,14l234,52r8,12l254,72r14,3l283,72r12,-8l303,52r3,-15e" fillcolor="#cdcdcd" stroked="f">
                  <v:path arrowok="t" o:connecttype="custom" o:connectlocs="75,-1259;72,-1273;64,-1285;52,-1293;38,-1296;23,-1293;11,-1285;3,-1273;0,-1259;3,-1244;11,-1232;23,-1224;38,-1221;52,-1224;64,-1232;72,-1244;75,-1259;306,-1259;303,-1273;295,-1285;283,-1293;268,-1296;254,-1293;242,-1285;234,-1273;231,-1259;234,-1244;242,-1232;254,-1224;268,-1221;283,-1224;295,-1232;303,-1244;306,-1259" o:connectangles="0,0,0,0,0,0,0,0,0,0,0,0,0,0,0,0,0,0,0,0,0,0,0,0,0,0,0,0,0,0,0,0,0,0"/>
                </v:shape>
                <v:shape id="AutoShape 214" o:spid="_x0000_s1029" style="position:absolute;left:11275;top:-2031;width:2647;height:1397;visibility:visible;mso-wrap-style:square;v-text-anchor:top" coordsize="2647,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" path="m2379,734r-15,3l2352,745r-8,12l2341,771r3,15l2352,798r12,8l2379,809r14,-3l2405,798r8,-12l2416,771r-3,-14l2405,745r-12,-8l2379,734xm2609,734r-14,3l2583,745r-8,12l2572,771r3,15l2583,798r12,8l2609,809r15,-3l2636,798r8,-12l2647,771r-3,-14l2636,745r-12,-8l2609,734xm1954,l1774,450r180,450l2134,450,1954,xm1774,450r360,m225,1397r18,-70l291,1270r71,-39l450,1217r88,14l609,1270r48,57l675,1397r225,l893,1332r-21,-61l839,1215r-45,-50l740,1121r-63,-35l607,1059r-76,-16l450,1037r-81,6l293,1059r-70,27l160,1121r-54,44l61,1215r-33,56l7,1332,,1397r225,xe" filled="f">
                  <v:path arrowok="t" o:connecttype="custom" o:connectlocs="2364,-1293;2344,-1273;2344,-1244;2364,-1224;2393,-1224;2413,-1244;2413,-1273;2393,-1293;2609,-1296;2583,-1285;2572,-1259;2583,-1232;2609,-1221;2636,-1232;2647,-1259;2636,-1285;2609,-1296;1774,-1580;2134,-1580;1774,-1580;225,-633;291,-760;450,-813;609,-760;675,-633;893,-698;839,-815;740,-909;607,-971;450,-993;293,-971;160,-909;61,-815;7,-698;225,-633" o:connectangles="0,0,0,0,0,0,0,0,0,0,0,0,0,0,0,0,0,0,0,0,0,0,0,0,0,0,0,0,0,0,0,0,0,0,0"/>
                </v:shape>
                <v:shape id="Freeform 213" o:spid="_x0000_s1030" style="position:absolute;left:12048;top:-1863;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" path="m540,112l519,68,461,33,375,9,270,,165,9,79,33,21,68,,112,,787r21,44l79,867r86,24l270,900r105,-9l461,867r58,-36l540,787r,-675e" stroked="f">
                  <v:path arrowok="t" o:connecttype="custom" o:connectlocs="540,-1750;519,-1794;461,-1829;375,-1853;270,-1862;165,-1853;79,-1829;21,-1794;0,-1750;0,-1075;21,-1031;79,-995;165,-971;270,-962;375,-971;461,-995;519,-1031;540,-1075;540,-1750" o:connectangles="0,0,0,0,0,0,0,0,0,0,0,0,0,0,0,0,0,0,0"/>
                </v:shape>
                <v:shape id="AutoShape 212" o:spid="_x0000_s1031" style="position:absolute;left:12048;top:-1863;width:1157;height:1632;visibility:visible;mso-wrap-style:square;v-text-anchor:top" coordsize="1157,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" path="m270,l165,9,79,33,21,68,,112,,787r21,44l79,867r86,24l270,900r105,-9l461,867r58,-36l540,787r,-675l519,68,461,33,375,9,270,xm,112r21,44l79,192r86,24l270,225r105,-9l461,192r58,-36l540,112m887,900r-105,7l696,927r-58,29l617,991r,549l638,1576r58,29l782,1625r105,7l992,1625r86,-20l1136,1576r21,-36l1157,991r-21,-35l1078,927,992,907,887,900xm617,991r21,36l696,1056r86,20l887,1083r105,-7l1078,1056r58,-29l1157,991e" filled="f">
                  <v:path arrowok="t" o:connecttype="custom" o:connectlocs="270,-1862;165,-1853;79,-1829;21,-1794;0,-1750;0,-1075;21,-1031;79,-995;165,-971;270,-962;375,-971;461,-995;519,-1031;540,-1075;540,-1750;519,-1794;461,-1829;375,-1853;270,-1862;0,-1750;21,-1706;79,-1670;165,-1646;270,-1637;375,-1646;461,-1670;519,-1706;540,-1750;887,-962;782,-955;696,-935;638,-906;617,-871;617,-322;638,-286;696,-257;782,-237;887,-230;992,-237;1078,-257;1136,-286;1157,-322;1157,-871;1136,-906;1078,-935;992,-955;887,-962;617,-871;638,-835;696,-806;782,-786;887,-779;992,-786;1078,-806;1136,-835;1157,-871" o:connectangles="0,0,0,0,0,0,0,0,0,0,0,0,0,0,0,0,0,0,0,0,0,0,0,0,0,0,0,0,0,0,0,0,0,0,0,0,0,0,0,0,0,0,0,0,0,0,0,0,0,0,0,0,0,0,0,0"/>
                </v:shape>
                <w10:wrap anchorx="page"/>
              </v:group>
            </w:pict>
          </mc:Fallback>
        </mc:AlternateContent>
      </w:r>
      <w:r>
        <w:rPr>
          <w:noProof/>
        </w:rPr>
        <mc:AlternateContent>
          <mc:Choice Requires="wpg">
            <w:drawing>
              <wp:anchor distT="0" distB="0" distL="114300" distR="114300" simplePos="0" relativeHeight="251718656" behindDoc="0" locked="0" layoutInCell="1" allowOverlap="1" wp14:anchorId="2DB5FAF7" wp14:editId="633F3116">
                <wp:simplePos x="0" y="0"/>
                <wp:positionH relativeFrom="page">
                  <wp:posOffset>528320</wp:posOffset>
                </wp:positionH>
                <wp:positionV relativeFrom="paragraph">
                  <wp:posOffset>116205</wp:posOffset>
                </wp:positionV>
                <wp:extent cx="588645" cy="466725"/>
                <wp:effectExtent l="0" t="0" r="0" b="0"/>
                <wp:wrapNone/>
                <wp:docPr id="33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466725"/>
                          <a:chOff x="833" y="183"/>
                          <a:chExt cx="927" cy="735"/>
                        </a:xfrm>
                      </wpg:grpSpPr>
                      <wps:wsp>
                        <wps:cNvPr id="340" name="Freeform 210"/>
                        <wps:cNvSpPr>
                          <a:spLocks/>
                        </wps:cNvSpPr>
                        <wps:spPr bwMode="auto">
                          <a:xfrm>
                            <a:off x="840" y="190"/>
                            <a:ext cx="900" cy="720"/>
                          </a:xfrm>
                          <a:custGeom>
                            <a:avLst/>
                            <a:gdLst>
                              <a:gd name="T0" fmla="+- 0 1290 840"/>
                              <a:gd name="T1" fmla="*/ T0 w 900"/>
                              <a:gd name="T2" fmla="+- 0 191 191"/>
                              <a:gd name="T3" fmla="*/ 191 h 720"/>
                              <a:gd name="T4" fmla="+- 0 1210 840"/>
                              <a:gd name="T5" fmla="*/ T4 w 900"/>
                              <a:gd name="T6" fmla="+- 0 487 191"/>
                              <a:gd name="T7" fmla="*/ 487 h 720"/>
                              <a:gd name="T8" fmla="+- 0 840 840"/>
                              <a:gd name="T9" fmla="*/ T8 w 900"/>
                              <a:gd name="T10" fmla="+- 0 551 191"/>
                              <a:gd name="T11" fmla="*/ 551 h 720"/>
                              <a:gd name="T12" fmla="+- 0 1210 840"/>
                              <a:gd name="T13" fmla="*/ T12 w 900"/>
                              <a:gd name="T14" fmla="+- 0 614 191"/>
                              <a:gd name="T15" fmla="*/ 614 h 720"/>
                              <a:gd name="T16" fmla="+- 0 1290 840"/>
                              <a:gd name="T17" fmla="*/ T16 w 900"/>
                              <a:gd name="T18" fmla="+- 0 911 191"/>
                              <a:gd name="T19" fmla="*/ 911 h 720"/>
                              <a:gd name="T20" fmla="+- 0 1370 840"/>
                              <a:gd name="T21" fmla="*/ T20 w 900"/>
                              <a:gd name="T22" fmla="+- 0 614 191"/>
                              <a:gd name="T23" fmla="*/ 614 h 720"/>
                              <a:gd name="T24" fmla="+- 0 1740 840"/>
                              <a:gd name="T25" fmla="*/ T24 w 900"/>
                              <a:gd name="T26" fmla="+- 0 551 191"/>
                              <a:gd name="T27" fmla="*/ 551 h 720"/>
                              <a:gd name="T28" fmla="+- 0 1370 840"/>
                              <a:gd name="T29" fmla="*/ T28 w 900"/>
                              <a:gd name="T30" fmla="+- 0 487 191"/>
                              <a:gd name="T31" fmla="*/ 487 h 720"/>
                              <a:gd name="T32" fmla="+- 0 1290 840"/>
                              <a:gd name="T33" fmla="*/ T32 w 900"/>
                              <a:gd name="T34" fmla="+- 0 191 191"/>
                              <a:gd name="T35" fmla="*/ 19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720">
                                <a:moveTo>
                                  <a:pt x="450" y="0"/>
                                </a:moveTo>
                                <a:lnTo>
                                  <a:pt x="370" y="296"/>
                                </a:lnTo>
                                <a:lnTo>
                                  <a:pt x="0" y="360"/>
                                </a:lnTo>
                                <a:lnTo>
                                  <a:pt x="370" y="423"/>
                                </a:lnTo>
                                <a:lnTo>
                                  <a:pt x="450" y="720"/>
                                </a:lnTo>
                                <a:lnTo>
                                  <a:pt x="530" y="423"/>
                                </a:lnTo>
                                <a:lnTo>
                                  <a:pt x="900" y="360"/>
                                </a:lnTo>
                                <a:lnTo>
                                  <a:pt x="530" y="296"/>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09"/>
                        <wps:cNvSpPr>
                          <a:spLocks/>
                        </wps:cNvSpPr>
                        <wps:spPr bwMode="auto">
                          <a:xfrm>
                            <a:off x="840" y="190"/>
                            <a:ext cx="900" cy="720"/>
                          </a:xfrm>
                          <a:custGeom>
                            <a:avLst/>
                            <a:gdLst>
                              <a:gd name="T0" fmla="+- 0 1740 840"/>
                              <a:gd name="T1" fmla="*/ T0 w 900"/>
                              <a:gd name="T2" fmla="+- 0 551 191"/>
                              <a:gd name="T3" fmla="*/ 551 h 720"/>
                              <a:gd name="T4" fmla="+- 0 1370 840"/>
                              <a:gd name="T5" fmla="*/ T4 w 900"/>
                              <a:gd name="T6" fmla="+- 0 487 191"/>
                              <a:gd name="T7" fmla="*/ 487 h 720"/>
                              <a:gd name="T8" fmla="+- 0 1290 840"/>
                              <a:gd name="T9" fmla="*/ T8 w 900"/>
                              <a:gd name="T10" fmla="+- 0 191 191"/>
                              <a:gd name="T11" fmla="*/ 191 h 720"/>
                              <a:gd name="T12" fmla="+- 0 1210 840"/>
                              <a:gd name="T13" fmla="*/ T12 w 900"/>
                              <a:gd name="T14" fmla="+- 0 487 191"/>
                              <a:gd name="T15" fmla="*/ 487 h 720"/>
                              <a:gd name="T16" fmla="+- 0 840 840"/>
                              <a:gd name="T17" fmla="*/ T16 w 900"/>
                              <a:gd name="T18" fmla="+- 0 551 191"/>
                              <a:gd name="T19" fmla="*/ 551 h 720"/>
                              <a:gd name="T20" fmla="+- 0 1210 840"/>
                              <a:gd name="T21" fmla="*/ T20 w 900"/>
                              <a:gd name="T22" fmla="+- 0 614 191"/>
                              <a:gd name="T23" fmla="*/ 614 h 720"/>
                              <a:gd name="T24" fmla="+- 0 1290 840"/>
                              <a:gd name="T25" fmla="*/ T24 w 900"/>
                              <a:gd name="T26" fmla="+- 0 911 191"/>
                              <a:gd name="T27" fmla="*/ 911 h 720"/>
                              <a:gd name="T28" fmla="+- 0 1370 840"/>
                              <a:gd name="T29" fmla="*/ T28 w 900"/>
                              <a:gd name="T30" fmla="+- 0 614 191"/>
                              <a:gd name="T31" fmla="*/ 614 h 720"/>
                              <a:gd name="T32" fmla="+- 0 1740 840"/>
                              <a:gd name="T33" fmla="*/ T32 w 900"/>
                              <a:gd name="T34" fmla="+- 0 551 191"/>
                              <a:gd name="T35" fmla="*/ 55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720">
                                <a:moveTo>
                                  <a:pt x="900" y="360"/>
                                </a:moveTo>
                                <a:lnTo>
                                  <a:pt x="530" y="296"/>
                                </a:lnTo>
                                <a:lnTo>
                                  <a:pt x="450" y="0"/>
                                </a:lnTo>
                                <a:lnTo>
                                  <a:pt x="370" y="296"/>
                                </a:lnTo>
                                <a:lnTo>
                                  <a:pt x="0" y="360"/>
                                </a:lnTo>
                                <a:lnTo>
                                  <a:pt x="370" y="423"/>
                                </a:lnTo>
                                <a:lnTo>
                                  <a:pt x="450" y="720"/>
                                </a:lnTo>
                                <a:lnTo>
                                  <a:pt x="530" y="423"/>
                                </a:lnTo>
                                <a:lnTo>
                                  <a:pt x="90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Text Box 208"/>
                        <wps:cNvSpPr txBox="1">
                          <a:spLocks noChangeArrowheads="1"/>
                        </wps:cNvSpPr>
                        <wps:spPr bwMode="auto">
                          <a:xfrm>
                            <a:off x="1672" y="232"/>
                            <a:ext cx="8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5627" w14:textId="77777777" w:rsidR="00715B6F" w:rsidRDefault="00715B6F">
                              <w:pPr>
                                <w:spacing w:line="221" w:lineRule="exact"/>
                                <w:rPr>
                                  <w:sz w:val="20"/>
                                </w:rPr>
                              </w:pPr>
                              <w:r>
                                <w:rPr>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5FAF7" id="Group 207" o:spid="_x0000_s1053" style="position:absolute;left:0;text-align:left;margin-left:41.6pt;margin-top:9.15pt;width:46.35pt;height:36.75pt;z-index:251718656;mso-position-horizontal-relative:page;mso-position-vertical-relative:text" coordorigin="833,183" coordsize="92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">
                <v:shape id="Freeform 210" o:spid="_x0000_s1054" style="position:absolute;left:840;top:190;width:900;height:720;visibility:visible;mso-wrap-style:square;v-text-anchor:top"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" path="m450,l370,296,,360r370,63l450,720,530,423,900,360,530,296,450,xe" stroked="f">
                  <v:path arrowok="t" o:connecttype="custom" o:connectlocs="450,191;370,487;0,551;370,614;450,911;530,614;900,551;530,487;450,191" o:connectangles="0,0,0,0,0,0,0,0,0"/>
                </v:shape>
                <v:shape id="Freeform 209" o:spid="_x0000_s1055" style="position:absolute;left:840;top:190;width:900;height:720;visibility:visible;mso-wrap-style:square;v-text-anchor:top"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" path="m900,360l530,296,450,,370,296,,360r370,63l450,720,530,423,900,360xe" filled="f">
                  <v:path arrowok="t" o:connecttype="custom" o:connectlocs="900,551;530,487;450,191;370,487;0,551;370,614;450,911;530,614;900,551" o:connectangles="0,0,0,0,0,0,0,0,0"/>
                </v:shape>
                <v:shape id="Text Box 208" o:spid="_x0000_s1056" type="#_x0000_t202" style="position:absolute;left:1672;top:232;width:8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4FE45627" w14:textId="77777777" w:rsidR="00715B6F" w:rsidRDefault="00715B6F">
                        <w:pPr>
                          <w:spacing w:line="221" w:lineRule="exact"/>
                          <w:rPr>
                            <w:sz w:val="20"/>
                          </w:rPr>
                        </w:pPr>
                        <w:r>
                          <w:rPr>
                            <w:w w:val="99"/>
                            <w:sz w:val="20"/>
                          </w:rPr>
                          <w:t>-</w:t>
                        </w:r>
                      </w:p>
                    </w:txbxContent>
                  </v:textbox>
                </v:shape>
                <w10:wrap anchorx="page"/>
              </v:group>
            </w:pict>
          </mc:Fallback>
        </mc:AlternateContent>
      </w:r>
      <w:r>
        <w:rPr>
          <w:noProof/>
        </w:rPr>
        <mc:AlternateContent>
          <mc:Choice Requires="wpg">
            <w:drawing>
              <wp:anchor distT="0" distB="0" distL="114300" distR="114300" simplePos="0" relativeHeight="221090816" behindDoc="1" locked="0" layoutInCell="1" allowOverlap="1" wp14:anchorId="39699F16" wp14:editId="4CCE3A0E">
                <wp:simplePos x="0" y="0"/>
                <wp:positionH relativeFrom="page">
                  <wp:posOffset>2397760</wp:posOffset>
                </wp:positionH>
                <wp:positionV relativeFrom="paragraph">
                  <wp:posOffset>62865</wp:posOffset>
                </wp:positionV>
                <wp:extent cx="352425" cy="352425"/>
                <wp:effectExtent l="0" t="0" r="0" b="0"/>
                <wp:wrapNone/>
                <wp:docPr id="33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352425"/>
                          <a:chOff x="3776" y="99"/>
                          <a:chExt cx="555" cy="555"/>
                        </a:xfrm>
                      </wpg:grpSpPr>
                      <wps:wsp>
                        <wps:cNvPr id="337" name="Freeform 206"/>
                        <wps:cNvSpPr>
                          <a:spLocks/>
                        </wps:cNvSpPr>
                        <wps:spPr bwMode="auto">
                          <a:xfrm>
                            <a:off x="3784" y="106"/>
                            <a:ext cx="540" cy="540"/>
                          </a:xfrm>
                          <a:custGeom>
                            <a:avLst/>
                            <a:gdLst>
                              <a:gd name="T0" fmla="+- 0 3784 3784"/>
                              <a:gd name="T1" fmla="*/ T0 w 540"/>
                              <a:gd name="T2" fmla="+- 0 377 107"/>
                              <a:gd name="T3" fmla="*/ 377 h 540"/>
                              <a:gd name="T4" fmla="+- 0 3794 3784"/>
                              <a:gd name="T5" fmla="*/ T4 w 540"/>
                              <a:gd name="T6" fmla="+- 0 305 107"/>
                              <a:gd name="T7" fmla="*/ 305 h 540"/>
                              <a:gd name="T8" fmla="+- 0 3821 3784"/>
                              <a:gd name="T9" fmla="*/ T8 w 540"/>
                              <a:gd name="T10" fmla="+- 0 241 107"/>
                              <a:gd name="T11" fmla="*/ 241 h 540"/>
                              <a:gd name="T12" fmla="+- 0 3863 3784"/>
                              <a:gd name="T13" fmla="*/ T12 w 540"/>
                              <a:gd name="T14" fmla="+- 0 186 107"/>
                              <a:gd name="T15" fmla="*/ 186 h 540"/>
                              <a:gd name="T16" fmla="+- 0 3918 3784"/>
                              <a:gd name="T17" fmla="*/ T16 w 540"/>
                              <a:gd name="T18" fmla="+- 0 144 107"/>
                              <a:gd name="T19" fmla="*/ 144 h 540"/>
                              <a:gd name="T20" fmla="+- 0 3982 3784"/>
                              <a:gd name="T21" fmla="*/ T20 w 540"/>
                              <a:gd name="T22" fmla="+- 0 116 107"/>
                              <a:gd name="T23" fmla="*/ 116 h 540"/>
                              <a:gd name="T24" fmla="+- 0 4054 3784"/>
                              <a:gd name="T25" fmla="*/ T24 w 540"/>
                              <a:gd name="T26" fmla="+- 0 107 107"/>
                              <a:gd name="T27" fmla="*/ 107 h 540"/>
                              <a:gd name="T28" fmla="+- 0 4126 3784"/>
                              <a:gd name="T29" fmla="*/ T28 w 540"/>
                              <a:gd name="T30" fmla="+- 0 116 107"/>
                              <a:gd name="T31" fmla="*/ 116 h 540"/>
                              <a:gd name="T32" fmla="+- 0 4190 3784"/>
                              <a:gd name="T33" fmla="*/ T32 w 540"/>
                              <a:gd name="T34" fmla="+- 0 144 107"/>
                              <a:gd name="T35" fmla="*/ 144 h 540"/>
                              <a:gd name="T36" fmla="+- 0 4245 3784"/>
                              <a:gd name="T37" fmla="*/ T36 w 540"/>
                              <a:gd name="T38" fmla="+- 0 186 107"/>
                              <a:gd name="T39" fmla="*/ 186 h 540"/>
                              <a:gd name="T40" fmla="+- 0 4287 3784"/>
                              <a:gd name="T41" fmla="*/ T40 w 540"/>
                              <a:gd name="T42" fmla="+- 0 241 107"/>
                              <a:gd name="T43" fmla="*/ 241 h 540"/>
                              <a:gd name="T44" fmla="+- 0 4314 3784"/>
                              <a:gd name="T45" fmla="*/ T44 w 540"/>
                              <a:gd name="T46" fmla="+- 0 305 107"/>
                              <a:gd name="T47" fmla="*/ 305 h 540"/>
                              <a:gd name="T48" fmla="+- 0 4324 3784"/>
                              <a:gd name="T49" fmla="*/ T48 w 540"/>
                              <a:gd name="T50" fmla="+- 0 377 107"/>
                              <a:gd name="T51" fmla="*/ 377 h 540"/>
                              <a:gd name="T52" fmla="+- 0 4314 3784"/>
                              <a:gd name="T53" fmla="*/ T52 w 540"/>
                              <a:gd name="T54" fmla="+- 0 449 107"/>
                              <a:gd name="T55" fmla="*/ 449 h 540"/>
                              <a:gd name="T56" fmla="+- 0 4287 3784"/>
                              <a:gd name="T57" fmla="*/ T56 w 540"/>
                              <a:gd name="T58" fmla="+- 0 513 107"/>
                              <a:gd name="T59" fmla="*/ 513 h 540"/>
                              <a:gd name="T60" fmla="+- 0 4245 3784"/>
                              <a:gd name="T61" fmla="*/ T60 w 540"/>
                              <a:gd name="T62" fmla="+- 0 568 107"/>
                              <a:gd name="T63" fmla="*/ 568 h 540"/>
                              <a:gd name="T64" fmla="+- 0 4190 3784"/>
                              <a:gd name="T65" fmla="*/ T64 w 540"/>
                              <a:gd name="T66" fmla="+- 0 610 107"/>
                              <a:gd name="T67" fmla="*/ 610 h 540"/>
                              <a:gd name="T68" fmla="+- 0 4126 3784"/>
                              <a:gd name="T69" fmla="*/ T68 w 540"/>
                              <a:gd name="T70" fmla="+- 0 637 107"/>
                              <a:gd name="T71" fmla="*/ 637 h 540"/>
                              <a:gd name="T72" fmla="+- 0 4054 3784"/>
                              <a:gd name="T73" fmla="*/ T72 w 540"/>
                              <a:gd name="T74" fmla="+- 0 647 107"/>
                              <a:gd name="T75" fmla="*/ 647 h 540"/>
                              <a:gd name="T76" fmla="+- 0 3982 3784"/>
                              <a:gd name="T77" fmla="*/ T76 w 540"/>
                              <a:gd name="T78" fmla="+- 0 637 107"/>
                              <a:gd name="T79" fmla="*/ 637 h 540"/>
                              <a:gd name="T80" fmla="+- 0 3918 3784"/>
                              <a:gd name="T81" fmla="*/ T80 w 540"/>
                              <a:gd name="T82" fmla="+- 0 610 107"/>
                              <a:gd name="T83" fmla="*/ 610 h 540"/>
                              <a:gd name="T84" fmla="+- 0 3863 3784"/>
                              <a:gd name="T85" fmla="*/ T84 w 540"/>
                              <a:gd name="T86" fmla="+- 0 568 107"/>
                              <a:gd name="T87" fmla="*/ 568 h 540"/>
                              <a:gd name="T88" fmla="+- 0 3821 3784"/>
                              <a:gd name="T89" fmla="*/ T88 w 540"/>
                              <a:gd name="T90" fmla="+- 0 513 107"/>
                              <a:gd name="T91" fmla="*/ 513 h 540"/>
                              <a:gd name="T92" fmla="+- 0 3794 3784"/>
                              <a:gd name="T93" fmla="*/ T92 w 540"/>
                              <a:gd name="T94" fmla="+- 0 449 107"/>
                              <a:gd name="T95" fmla="*/ 449 h 540"/>
                              <a:gd name="T96" fmla="+- 0 3784 3784"/>
                              <a:gd name="T97" fmla="*/ T96 w 540"/>
                              <a:gd name="T98" fmla="+- 0 377 107"/>
                              <a:gd name="T99" fmla="*/ 37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0" y="270"/>
                                </a:moveTo>
                                <a:lnTo>
                                  <a:pt x="10" y="198"/>
                                </a:lnTo>
                                <a:lnTo>
                                  <a:pt x="37" y="134"/>
                                </a:lnTo>
                                <a:lnTo>
                                  <a:pt x="79" y="79"/>
                                </a:lnTo>
                                <a:lnTo>
                                  <a:pt x="134" y="37"/>
                                </a:lnTo>
                                <a:lnTo>
                                  <a:pt x="198" y="9"/>
                                </a:lnTo>
                                <a:lnTo>
                                  <a:pt x="270" y="0"/>
                                </a:lnTo>
                                <a:lnTo>
                                  <a:pt x="342" y="9"/>
                                </a:lnTo>
                                <a:lnTo>
                                  <a:pt x="406" y="37"/>
                                </a:lnTo>
                                <a:lnTo>
                                  <a:pt x="461" y="79"/>
                                </a:lnTo>
                                <a:lnTo>
                                  <a:pt x="503" y="134"/>
                                </a:lnTo>
                                <a:lnTo>
                                  <a:pt x="530" y="198"/>
                                </a:lnTo>
                                <a:lnTo>
                                  <a:pt x="540" y="270"/>
                                </a:lnTo>
                                <a:lnTo>
                                  <a:pt x="530" y="342"/>
                                </a:lnTo>
                                <a:lnTo>
                                  <a:pt x="503" y="406"/>
                                </a:lnTo>
                                <a:lnTo>
                                  <a:pt x="461" y="461"/>
                                </a:lnTo>
                                <a:lnTo>
                                  <a:pt x="406" y="503"/>
                                </a:lnTo>
                                <a:lnTo>
                                  <a:pt x="342" y="530"/>
                                </a:lnTo>
                                <a:lnTo>
                                  <a:pt x="270" y="540"/>
                                </a:lnTo>
                                <a:lnTo>
                                  <a:pt x="198" y="530"/>
                                </a:lnTo>
                                <a:lnTo>
                                  <a:pt x="134" y="503"/>
                                </a:lnTo>
                                <a:lnTo>
                                  <a:pt x="79" y="461"/>
                                </a:lnTo>
                                <a:lnTo>
                                  <a:pt x="37" y="406"/>
                                </a:lnTo>
                                <a:lnTo>
                                  <a:pt x="10" y="342"/>
                                </a:lnTo>
                                <a:lnTo>
                                  <a:pt x="0" y="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2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911" y="234"/>
                            <a:ext cx="285"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FE8F42" id="Group 204" o:spid="_x0000_s1026" style="position:absolute;margin-left:188.8pt;margin-top:4.95pt;width:27.75pt;height:27.75pt;z-index:-282225664;mso-position-horizontal-relative:page" coordorigin="3776,99" coordsize="55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">
                <v:shape id="Freeform 206" o:spid="_x0000_s1027" style="position:absolute;left:3784;top:106;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" path="m,270l10,198,37,134,79,79,134,37,198,9,270,r72,9l406,37r55,42l503,134r27,64l540,270r-10,72l503,406r-42,55l406,503r-64,27l270,540,198,530,134,503,79,461,37,406,10,342,,270xe" filled="f">
                  <v:path arrowok="t" o:connecttype="custom" o:connectlocs="0,377;10,305;37,241;79,186;134,144;198,116;270,107;342,116;406,144;461,186;503,241;530,305;540,377;530,449;503,513;461,568;406,610;342,637;270,647;198,637;134,610;79,568;37,513;10,449;0,377" o:connectangles="0,0,0,0,0,0,0,0,0,0,0,0,0,0,0,0,0,0,0,0,0,0,0,0,0"/>
                </v:shape>
                <v:shape id="Picture 205" o:spid="_x0000_s1028" type="#_x0000_t75" style="position:absolute;left:3911;top:234;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">
                  <v:imagedata r:id="rId49" o:title=""/>
                </v:shape>
                <w10:wrap anchorx="page"/>
              </v:group>
            </w:pict>
          </mc:Fallback>
        </mc:AlternateContent>
      </w:r>
      <w:r>
        <w:rPr>
          <w:noProof/>
        </w:rPr>
        <mc:AlternateContent>
          <mc:Choice Requires="wpg">
            <w:drawing>
              <wp:anchor distT="0" distB="0" distL="114300" distR="114300" simplePos="0" relativeHeight="221091840" behindDoc="1" locked="0" layoutInCell="1" allowOverlap="1" wp14:anchorId="2408E22A" wp14:editId="78B5DC45">
                <wp:simplePos x="0" y="0"/>
                <wp:positionH relativeFrom="page">
                  <wp:posOffset>4186555</wp:posOffset>
                </wp:positionH>
                <wp:positionV relativeFrom="paragraph">
                  <wp:posOffset>62865</wp:posOffset>
                </wp:positionV>
                <wp:extent cx="581025" cy="295275"/>
                <wp:effectExtent l="0" t="0" r="0" b="0"/>
                <wp:wrapNone/>
                <wp:docPr id="33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95275"/>
                          <a:chOff x="6593" y="99"/>
                          <a:chExt cx="915" cy="465"/>
                        </a:xfrm>
                      </wpg:grpSpPr>
                      <wps:wsp>
                        <wps:cNvPr id="334" name="AutoShape 203"/>
                        <wps:cNvSpPr>
                          <a:spLocks/>
                        </wps:cNvSpPr>
                        <wps:spPr bwMode="auto">
                          <a:xfrm>
                            <a:off x="6601" y="106"/>
                            <a:ext cx="900" cy="450"/>
                          </a:xfrm>
                          <a:custGeom>
                            <a:avLst/>
                            <a:gdLst>
                              <a:gd name="T0" fmla="+- 0 7051 6601"/>
                              <a:gd name="T1" fmla="*/ T0 w 900"/>
                              <a:gd name="T2" fmla="+- 0 107 107"/>
                              <a:gd name="T3" fmla="*/ 107 h 450"/>
                              <a:gd name="T4" fmla="+- 0 6978 6601"/>
                              <a:gd name="T5" fmla="*/ T4 w 900"/>
                              <a:gd name="T6" fmla="+- 0 113 107"/>
                              <a:gd name="T7" fmla="*/ 113 h 450"/>
                              <a:gd name="T8" fmla="+- 0 6909 6601"/>
                              <a:gd name="T9" fmla="*/ T8 w 900"/>
                              <a:gd name="T10" fmla="+- 0 130 107"/>
                              <a:gd name="T11" fmla="*/ 130 h 450"/>
                              <a:gd name="T12" fmla="+- 0 6844 6601"/>
                              <a:gd name="T13" fmla="*/ T12 w 900"/>
                              <a:gd name="T14" fmla="+- 0 157 107"/>
                              <a:gd name="T15" fmla="*/ 157 h 450"/>
                              <a:gd name="T16" fmla="+- 0 6785 6601"/>
                              <a:gd name="T17" fmla="*/ T16 w 900"/>
                              <a:gd name="T18" fmla="+- 0 194 107"/>
                              <a:gd name="T19" fmla="*/ 194 h 450"/>
                              <a:gd name="T20" fmla="+- 0 6733 6601"/>
                              <a:gd name="T21" fmla="*/ T20 w 900"/>
                              <a:gd name="T22" fmla="+- 0 239 107"/>
                              <a:gd name="T23" fmla="*/ 239 h 450"/>
                              <a:gd name="T24" fmla="+- 0 6688 6601"/>
                              <a:gd name="T25" fmla="*/ T24 w 900"/>
                              <a:gd name="T26" fmla="+- 0 291 107"/>
                              <a:gd name="T27" fmla="*/ 291 h 450"/>
                              <a:gd name="T28" fmla="+- 0 6651 6601"/>
                              <a:gd name="T29" fmla="*/ T28 w 900"/>
                              <a:gd name="T30" fmla="+- 0 350 107"/>
                              <a:gd name="T31" fmla="*/ 350 h 450"/>
                              <a:gd name="T32" fmla="+- 0 6624 6601"/>
                              <a:gd name="T33" fmla="*/ T32 w 900"/>
                              <a:gd name="T34" fmla="+- 0 415 107"/>
                              <a:gd name="T35" fmla="*/ 415 h 450"/>
                              <a:gd name="T36" fmla="+- 0 6607 6601"/>
                              <a:gd name="T37" fmla="*/ T36 w 900"/>
                              <a:gd name="T38" fmla="+- 0 484 107"/>
                              <a:gd name="T39" fmla="*/ 484 h 450"/>
                              <a:gd name="T40" fmla="+- 0 6601 6601"/>
                              <a:gd name="T41" fmla="*/ T40 w 900"/>
                              <a:gd name="T42" fmla="+- 0 557 107"/>
                              <a:gd name="T43" fmla="*/ 557 h 450"/>
                              <a:gd name="T44" fmla="+- 0 6826 6601"/>
                              <a:gd name="T45" fmla="*/ T44 w 900"/>
                              <a:gd name="T46" fmla="+- 0 557 107"/>
                              <a:gd name="T47" fmla="*/ 557 h 450"/>
                              <a:gd name="T48" fmla="+- 0 6837 6601"/>
                              <a:gd name="T49" fmla="*/ T48 w 900"/>
                              <a:gd name="T50" fmla="+- 0 486 107"/>
                              <a:gd name="T51" fmla="*/ 486 h 450"/>
                              <a:gd name="T52" fmla="+- 0 6869 6601"/>
                              <a:gd name="T53" fmla="*/ T52 w 900"/>
                              <a:gd name="T54" fmla="+- 0 424 107"/>
                              <a:gd name="T55" fmla="*/ 424 h 450"/>
                              <a:gd name="T56" fmla="+- 0 6918 6601"/>
                              <a:gd name="T57" fmla="*/ T56 w 900"/>
                              <a:gd name="T58" fmla="+- 0 375 107"/>
                              <a:gd name="T59" fmla="*/ 375 h 450"/>
                              <a:gd name="T60" fmla="+- 0 6980 6601"/>
                              <a:gd name="T61" fmla="*/ T60 w 900"/>
                              <a:gd name="T62" fmla="+- 0 343 107"/>
                              <a:gd name="T63" fmla="*/ 343 h 450"/>
                              <a:gd name="T64" fmla="+- 0 7051 6601"/>
                              <a:gd name="T65" fmla="*/ T64 w 900"/>
                              <a:gd name="T66" fmla="+- 0 332 107"/>
                              <a:gd name="T67" fmla="*/ 332 h 450"/>
                              <a:gd name="T68" fmla="+- 0 7439 6601"/>
                              <a:gd name="T69" fmla="*/ T68 w 900"/>
                              <a:gd name="T70" fmla="+- 0 332 107"/>
                              <a:gd name="T71" fmla="*/ 332 h 450"/>
                              <a:gd name="T72" fmla="+- 0 7414 6601"/>
                              <a:gd name="T73" fmla="*/ T72 w 900"/>
                              <a:gd name="T74" fmla="+- 0 291 107"/>
                              <a:gd name="T75" fmla="*/ 291 h 450"/>
                              <a:gd name="T76" fmla="+- 0 7369 6601"/>
                              <a:gd name="T77" fmla="*/ T76 w 900"/>
                              <a:gd name="T78" fmla="+- 0 239 107"/>
                              <a:gd name="T79" fmla="*/ 239 h 450"/>
                              <a:gd name="T80" fmla="+- 0 7317 6601"/>
                              <a:gd name="T81" fmla="*/ T80 w 900"/>
                              <a:gd name="T82" fmla="+- 0 194 107"/>
                              <a:gd name="T83" fmla="*/ 194 h 450"/>
                              <a:gd name="T84" fmla="+- 0 7258 6601"/>
                              <a:gd name="T85" fmla="*/ T84 w 900"/>
                              <a:gd name="T86" fmla="+- 0 157 107"/>
                              <a:gd name="T87" fmla="*/ 157 h 450"/>
                              <a:gd name="T88" fmla="+- 0 7193 6601"/>
                              <a:gd name="T89" fmla="*/ T88 w 900"/>
                              <a:gd name="T90" fmla="+- 0 130 107"/>
                              <a:gd name="T91" fmla="*/ 130 h 450"/>
                              <a:gd name="T92" fmla="+- 0 7124 6601"/>
                              <a:gd name="T93" fmla="*/ T92 w 900"/>
                              <a:gd name="T94" fmla="+- 0 113 107"/>
                              <a:gd name="T95" fmla="*/ 113 h 450"/>
                              <a:gd name="T96" fmla="+- 0 7051 6601"/>
                              <a:gd name="T97" fmla="*/ T96 w 900"/>
                              <a:gd name="T98" fmla="+- 0 107 107"/>
                              <a:gd name="T99" fmla="*/ 107 h 450"/>
                              <a:gd name="T100" fmla="+- 0 7439 6601"/>
                              <a:gd name="T101" fmla="*/ T100 w 900"/>
                              <a:gd name="T102" fmla="+- 0 332 107"/>
                              <a:gd name="T103" fmla="*/ 332 h 450"/>
                              <a:gd name="T104" fmla="+- 0 7051 6601"/>
                              <a:gd name="T105" fmla="*/ T104 w 900"/>
                              <a:gd name="T106" fmla="+- 0 332 107"/>
                              <a:gd name="T107" fmla="*/ 332 h 450"/>
                              <a:gd name="T108" fmla="+- 0 7122 6601"/>
                              <a:gd name="T109" fmla="*/ T108 w 900"/>
                              <a:gd name="T110" fmla="+- 0 343 107"/>
                              <a:gd name="T111" fmla="*/ 343 h 450"/>
                              <a:gd name="T112" fmla="+- 0 7184 6601"/>
                              <a:gd name="T113" fmla="*/ T112 w 900"/>
                              <a:gd name="T114" fmla="+- 0 375 107"/>
                              <a:gd name="T115" fmla="*/ 375 h 450"/>
                              <a:gd name="T116" fmla="+- 0 7233 6601"/>
                              <a:gd name="T117" fmla="*/ T116 w 900"/>
                              <a:gd name="T118" fmla="+- 0 424 107"/>
                              <a:gd name="T119" fmla="*/ 424 h 450"/>
                              <a:gd name="T120" fmla="+- 0 7265 6601"/>
                              <a:gd name="T121" fmla="*/ T120 w 900"/>
                              <a:gd name="T122" fmla="+- 0 486 107"/>
                              <a:gd name="T123" fmla="*/ 486 h 450"/>
                              <a:gd name="T124" fmla="+- 0 7276 6601"/>
                              <a:gd name="T125" fmla="*/ T124 w 900"/>
                              <a:gd name="T126" fmla="+- 0 557 107"/>
                              <a:gd name="T127" fmla="*/ 557 h 450"/>
                              <a:gd name="T128" fmla="+- 0 7501 6601"/>
                              <a:gd name="T129" fmla="*/ T128 w 900"/>
                              <a:gd name="T130" fmla="+- 0 557 107"/>
                              <a:gd name="T131" fmla="*/ 557 h 450"/>
                              <a:gd name="T132" fmla="+- 0 7495 6601"/>
                              <a:gd name="T133" fmla="*/ T132 w 900"/>
                              <a:gd name="T134" fmla="+- 0 484 107"/>
                              <a:gd name="T135" fmla="*/ 484 h 450"/>
                              <a:gd name="T136" fmla="+- 0 7478 6601"/>
                              <a:gd name="T137" fmla="*/ T136 w 900"/>
                              <a:gd name="T138" fmla="+- 0 415 107"/>
                              <a:gd name="T139" fmla="*/ 415 h 450"/>
                              <a:gd name="T140" fmla="+- 0 7451 6601"/>
                              <a:gd name="T141" fmla="*/ T140 w 900"/>
                              <a:gd name="T142" fmla="+- 0 350 107"/>
                              <a:gd name="T143" fmla="*/ 350 h 450"/>
                              <a:gd name="T144" fmla="+- 0 7439 6601"/>
                              <a:gd name="T145" fmla="*/ T144 w 900"/>
                              <a:gd name="T146" fmla="+- 0 332 107"/>
                              <a:gd name="T147" fmla="*/ 33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0" h="450">
                                <a:moveTo>
                                  <a:pt x="450" y="0"/>
                                </a:moveTo>
                                <a:lnTo>
                                  <a:pt x="377" y="6"/>
                                </a:lnTo>
                                <a:lnTo>
                                  <a:pt x="308" y="23"/>
                                </a:lnTo>
                                <a:lnTo>
                                  <a:pt x="243" y="50"/>
                                </a:lnTo>
                                <a:lnTo>
                                  <a:pt x="184" y="87"/>
                                </a:lnTo>
                                <a:lnTo>
                                  <a:pt x="132" y="132"/>
                                </a:lnTo>
                                <a:lnTo>
                                  <a:pt x="87" y="184"/>
                                </a:lnTo>
                                <a:lnTo>
                                  <a:pt x="50" y="243"/>
                                </a:lnTo>
                                <a:lnTo>
                                  <a:pt x="23" y="308"/>
                                </a:lnTo>
                                <a:lnTo>
                                  <a:pt x="6" y="377"/>
                                </a:lnTo>
                                <a:lnTo>
                                  <a:pt x="0" y="450"/>
                                </a:lnTo>
                                <a:lnTo>
                                  <a:pt x="225" y="450"/>
                                </a:lnTo>
                                <a:lnTo>
                                  <a:pt x="236" y="379"/>
                                </a:lnTo>
                                <a:lnTo>
                                  <a:pt x="268" y="317"/>
                                </a:lnTo>
                                <a:lnTo>
                                  <a:pt x="317" y="268"/>
                                </a:lnTo>
                                <a:lnTo>
                                  <a:pt x="379" y="236"/>
                                </a:lnTo>
                                <a:lnTo>
                                  <a:pt x="450" y="225"/>
                                </a:lnTo>
                                <a:lnTo>
                                  <a:pt x="838" y="225"/>
                                </a:lnTo>
                                <a:lnTo>
                                  <a:pt x="813" y="184"/>
                                </a:lnTo>
                                <a:lnTo>
                                  <a:pt x="768" y="132"/>
                                </a:lnTo>
                                <a:lnTo>
                                  <a:pt x="716" y="87"/>
                                </a:lnTo>
                                <a:lnTo>
                                  <a:pt x="657" y="50"/>
                                </a:lnTo>
                                <a:lnTo>
                                  <a:pt x="592" y="23"/>
                                </a:lnTo>
                                <a:lnTo>
                                  <a:pt x="523" y="6"/>
                                </a:lnTo>
                                <a:lnTo>
                                  <a:pt x="450" y="0"/>
                                </a:lnTo>
                                <a:close/>
                                <a:moveTo>
                                  <a:pt x="838" y="225"/>
                                </a:moveTo>
                                <a:lnTo>
                                  <a:pt x="450" y="225"/>
                                </a:lnTo>
                                <a:lnTo>
                                  <a:pt x="521" y="236"/>
                                </a:lnTo>
                                <a:lnTo>
                                  <a:pt x="583" y="268"/>
                                </a:lnTo>
                                <a:lnTo>
                                  <a:pt x="632" y="317"/>
                                </a:lnTo>
                                <a:lnTo>
                                  <a:pt x="664" y="379"/>
                                </a:lnTo>
                                <a:lnTo>
                                  <a:pt x="675" y="450"/>
                                </a:lnTo>
                                <a:lnTo>
                                  <a:pt x="900" y="450"/>
                                </a:lnTo>
                                <a:lnTo>
                                  <a:pt x="894" y="377"/>
                                </a:lnTo>
                                <a:lnTo>
                                  <a:pt x="877" y="308"/>
                                </a:lnTo>
                                <a:lnTo>
                                  <a:pt x="850" y="243"/>
                                </a:lnTo>
                                <a:lnTo>
                                  <a:pt x="838"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02"/>
                        <wps:cNvSpPr>
                          <a:spLocks/>
                        </wps:cNvSpPr>
                        <wps:spPr bwMode="auto">
                          <a:xfrm>
                            <a:off x="6601" y="106"/>
                            <a:ext cx="900" cy="450"/>
                          </a:xfrm>
                          <a:custGeom>
                            <a:avLst/>
                            <a:gdLst>
                              <a:gd name="T0" fmla="+- 0 6826 6601"/>
                              <a:gd name="T1" fmla="*/ T0 w 900"/>
                              <a:gd name="T2" fmla="+- 0 557 107"/>
                              <a:gd name="T3" fmla="*/ 557 h 450"/>
                              <a:gd name="T4" fmla="+- 0 6837 6601"/>
                              <a:gd name="T5" fmla="*/ T4 w 900"/>
                              <a:gd name="T6" fmla="+- 0 486 107"/>
                              <a:gd name="T7" fmla="*/ 486 h 450"/>
                              <a:gd name="T8" fmla="+- 0 6869 6601"/>
                              <a:gd name="T9" fmla="*/ T8 w 900"/>
                              <a:gd name="T10" fmla="+- 0 424 107"/>
                              <a:gd name="T11" fmla="*/ 424 h 450"/>
                              <a:gd name="T12" fmla="+- 0 6918 6601"/>
                              <a:gd name="T13" fmla="*/ T12 w 900"/>
                              <a:gd name="T14" fmla="+- 0 375 107"/>
                              <a:gd name="T15" fmla="*/ 375 h 450"/>
                              <a:gd name="T16" fmla="+- 0 6980 6601"/>
                              <a:gd name="T17" fmla="*/ T16 w 900"/>
                              <a:gd name="T18" fmla="+- 0 343 107"/>
                              <a:gd name="T19" fmla="*/ 343 h 450"/>
                              <a:gd name="T20" fmla="+- 0 7051 6601"/>
                              <a:gd name="T21" fmla="*/ T20 w 900"/>
                              <a:gd name="T22" fmla="+- 0 332 107"/>
                              <a:gd name="T23" fmla="*/ 332 h 450"/>
                              <a:gd name="T24" fmla="+- 0 7122 6601"/>
                              <a:gd name="T25" fmla="*/ T24 w 900"/>
                              <a:gd name="T26" fmla="+- 0 343 107"/>
                              <a:gd name="T27" fmla="*/ 343 h 450"/>
                              <a:gd name="T28" fmla="+- 0 7184 6601"/>
                              <a:gd name="T29" fmla="*/ T28 w 900"/>
                              <a:gd name="T30" fmla="+- 0 375 107"/>
                              <a:gd name="T31" fmla="*/ 375 h 450"/>
                              <a:gd name="T32" fmla="+- 0 7233 6601"/>
                              <a:gd name="T33" fmla="*/ T32 w 900"/>
                              <a:gd name="T34" fmla="+- 0 424 107"/>
                              <a:gd name="T35" fmla="*/ 424 h 450"/>
                              <a:gd name="T36" fmla="+- 0 7265 6601"/>
                              <a:gd name="T37" fmla="*/ T36 w 900"/>
                              <a:gd name="T38" fmla="+- 0 486 107"/>
                              <a:gd name="T39" fmla="*/ 486 h 450"/>
                              <a:gd name="T40" fmla="+- 0 7276 6601"/>
                              <a:gd name="T41" fmla="*/ T40 w 900"/>
                              <a:gd name="T42" fmla="+- 0 557 107"/>
                              <a:gd name="T43" fmla="*/ 557 h 450"/>
                              <a:gd name="T44" fmla="+- 0 7501 6601"/>
                              <a:gd name="T45" fmla="*/ T44 w 900"/>
                              <a:gd name="T46" fmla="+- 0 557 107"/>
                              <a:gd name="T47" fmla="*/ 557 h 450"/>
                              <a:gd name="T48" fmla="+- 0 7495 6601"/>
                              <a:gd name="T49" fmla="*/ T48 w 900"/>
                              <a:gd name="T50" fmla="+- 0 484 107"/>
                              <a:gd name="T51" fmla="*/ 484 h 450"/>
                              <a:gd name="T52" fmla="+- 0 7478 6601"/>
                              <a:gd name="T53" fmla="*/ T52 w 900"/>
                              <a:gd name="T54" fmla="+- 0 415 107"/>
                              <a:gd name="T55" fmla="*/ 415 h 450"/>
                              <a:gd name="T56" fmla="+- 0 7451 6601"/>
                              <a:gd name="T57" fmla="*/ T56 w 900"/>
                              <a:gd name="T58" fmla="+- 0 350 107"/>
                              <a:gd name="T59" fmla="*/ 350 h 450"/>
                              <a:gd name="T60" fmla="+- 0 7414 6601"/>
                              <a:gd name="T61" fmla="*/ T60 w 900"/>
                              <a:gd name="T62" fmla="+- 0 291 107"/>
                              <a:gd name="T63" fmla="*/ 291 h 450"/>
                              <a:gd name="T64" fmla="+- 0 7369 6601"/>
                              <a:gd name="T65" fmla="*/ T64 w 900"/>
                              <a:gd name="T66" fmla="+- 0 239 107"/>
                              <a:gd name="T67" fmla="*/ 239 h 450"/>
                              <a:gd name="T68" fmla="+- 0 7317 6601"/>
                              <a:gd name="T69" fmla="*/ T68 w 900"/>
                              <a:gd name="T70" fmla="+- 0 194 107"/>
                              <a:gd name="T71" fmla="*/ 194 h 450"/>
                              <a:gd name="T72" fmla="+- 0 7258 6601"/>
                              <a:gd name="T73" fmla="*/ T72 w 900"/>
                              <a:gd name="T74" fmla="+- 0 157 107"/>
                              <a:gd name="T75" fmla="*/ 157 h 450"/>
                              <a:gd name="T76" fmla="+- 0 7193 6601"/>
                              <a:gd name="T77" fmla="*/ T76 w 900"/>
                              <a:gd name="T78" fmla="+- 0 130 107"/>
                              <a:gd name="T79" fmla="*/ 130 h 450"/>
                              <a:gd name="T80" fmla="+- 0 7124 6601"/>
                              <a:gd name="T81" fmla="*/ T80 w 900"/>
                              <a:gd name="T82" fmla="+- 0 113 107"/>
                              <a:gd name="T83" fmla="*/ 113 h 450"/>
                              <a:gd name="T84" fmla="+- 0 7051 6601"/>
                              <a:gd name="T85" fmla="*/ T84 w 900"/>
                              <a:gd name="T86" fmla="+- 0 107 107"/>
                              <a:gd name="T87" fmla="*/ 107 h 450"/>
                              <a:gd name="T88" fmla="+- 0 6978 6601"/>
                              <a:gd name="T89" fmla="*/ T88 w 900"/>
                              <a:gd name="T90" fmla="+- 0 113 107"/>
                              <a:gd name="T91" fmla="*/ 113 h 450"/>
                              <a:gd name="T92" fmla="+- 0 6909 6601"/>
                              <a:gd name="T93" fmla="*/ T92 w 900"/>
                              <a:gd name="T94" fmla="+- 0 130 107"/>
                              <a:gd name="T95" fmla="*/ 130 h 450"/>
                              <a:gd name="T96" fmla="+- 0 6844 6601"/>
                              <a:gd name="T97" fmla="*/ T96 w 900"/>
                              <a:gd name="T98" fmla="+- 0 157 107"/>
                              <a:gd name="T99" fmla="*/ 157 h 450"/>
                              <a:gd name="T100" fmla="+- 0 6785 6601"/>
                              <a:gd name="T101" fmla="*/ T100 w 900"/>
                              <a:gd name="T102" fmla="+- 0 194 107"/>
                              <a:gd name="T103" fmla="*/ 194 h 450"/>
                              <a:gd name="T104" fmla="+- 0 6733 6601"/>
                              <a:gd name="T105" fmla="*/ T104 w 900"/>
                              <a:gd name="T106" fmla="+- 0 239 107"/>
                              <a:gd name="T107" fmla="*/ 239 h 450"/>
                              <a:gd name="T108" fmla="+- 0 6688 6601"/>
                              <a:gd name="T109" fmla="*/ T108 w 900"/>
                              <a:gd name="T110" fmla="+- 0 291 107"/>
                              <a:gd name="T111" fmla="*/ 291 h 450"/>
                              <a:gd name="T112" fmla="+- 0 6651 6601"/>
                              <a:gd name="T113" fmla="*/ T112 w 900"/>
                              <a:gd name="T114" fmla="+- 0 350 107"/>
                              <a:gd name="T115" fmla="*/ 350 h 450"/>
                              <a:gd name="T116" fmla="+- 0 6624 6601"/>
                              <a:gd name="T117" fmla="*/ T116 w 900"/>
                              <a:gd name="T118" fmla="+- 0 415 107"/>
                              <a:gd name="T119" fmla="*/ 415 h 450"/>
                              <a:gd name="T120" fmla="+- 0 6607 6601"/>
                              <a:gd name="T121" fmla="*/ T120 w 900"/>
                              <a:gd name="T122" fmla="+- 0 484 107"/>
                              <a:gd name="T123" fmla="*/ 484 h 450"/>
                              <a:gd name="T124" fmla="+- 0 6601 6601"/>
                              <a:gd name="T125" fmla="*/ T124 w 900"/>
                              <a:gd name="T126" fmla="+- 0 557 107"/>
                              <a:gd name="T127" fmla="*/ 557 h 450"/>
                              <a:gd name="T128" fmla="+- 0 6826 6601"/>
                              <a:gd name="T129" fmla="*/ T128 w 900"/>
                              <a:gd name="T130" fmla="+- 0 557 107"/>
                              <a:gd name="T131" fmla="*/ 55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450">
                                <a:moveTo>
                                  <a:pt x="225" y="450"/>
                                </a:moveTo>
                                <a:lnTo>
                                  <a:pt x="236" y="379"/>
                                </a:lnTo>
                                <a:lnTo>
                                  <a:pt x="268" y="317"/>
                                </a:lnTo>
                                <a:lnTo>
                                  <a:pt x="317" y="268"/>
                                </a:lnTo>
                                <a:lnTo>
                                  <a:pt x="379" y="236"/>
                                </a:lnTo>
                                <a:lnTo>
                                  <a:pt x="450" y="225"/>
                                </a:lnTo>
                                <a:lnTo>
                                  <a:pt x="521" y="236"/>
                                </a:lnTo>
                                <a:lnTo>
                                  <a:pt x="583" y="268"/>
                                </a:lnTo>
                                <a:lnTo>
                                  <a:pt x="632" y="317"/>
                                </a:lnTo>
                                <a:lnTo>
                                  <a:pt x="664" y="379"/>
                                </a:lnTo>
                                <a:lnTo>
                                  <a:pt x="675" y="450"/>
                                </a:lnTo>
                                <a:lnTo>
                                  <a:pt x="900" y="450"/>
                                </a:lnTo>
                                <a:lnTo>
                                  <a:pt x="894" y="377"/>
                                </a:lnTo>
                                <a:lnTo>
                                  <a:pt x="877" y="308"/>
                                </a:lnTo>
                                <a:lnTo>
                                  <a:pt x="850" y="243"/>
                                </a:lnTo>
                                <a:lnTo>
                                  <a:pt x="813" y="184"/>
                                </a:lnTo>
                                <a:lnTo>
                                  <a:pt x="768" y="132"/>
                                </a:lnTo>
                                <a:lnTo>
                                  <a:pt x="716" y="87"/>
                                </a:lnTo>
                                <a:lnTo>
                                  <a:pt x="657" y="50"/>
                                </a:lnTo>
                                <a:lnTo>
                                  <a:pt x="592" y="23"/>
                                </a:lnTo>
                                <a:lnTo>
                                  <a:pt x="523" y="6"/>
                                </a:lnTo>
                                <a:lnTo>
                                  <a:pt x="450" y="0"/>
                                </a:lnTo>
                                <a:lnTo>
                                  <a:pt x="377" y="6"/>
                                </a:lnTo>
                                <a:lnTo>
                                  <a:pt x="308" y="23"/>
                                </a:lnTo>
                                <a:lnTo>
                                  <a:pt x="243" y="50"/>
                                </a:lnTo>
                                <a:lnTo>
                                  <a:pt x="184" y="87"/>
                                </a:lnTo>
                                <a:lnTo>
                                  <a:pt x="132" y="132"/>
                                </a:lnTo>
                                <a:lnTo>
                                  <a:pt x="87" y="184"/>
                                </a:lnTo>
                                <a:lnTo>
                                  <a:pt x="50" y="243"/>
                                </a:lnTo>
                                <a:lnTo>
                                  <a:pt x="23" y="308"/>
                                </a:lnTo>
                                <a:lnTo>
                                  <a:pt x="6" y="377"/>
                                </a:lnTo>
                                <a:lnTo>
                                  <a:pt x="0" y="450"/>
                                </a:lnTo>
                                <a:lnTo>
                                  <a:pt x="225"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084DF" id="Group 201" o:spid="_x0000_s1026" style="position:absolute;margin-left:329.65pt;margin-top:4.95pt;width:45.75pt;height:23.25pt;z-index:-282224640;mso-position-horizontal-relative:page" coordorigin="6593,99" coordsize="91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">
                <v:shape id="AutoShape 203" o:spid="_x0000_s1027" style="position:absolute;left:6601;top:106;width:900;height:450;visibility:visible;mso-wrap-style:square;v-text-anchor:top" coordsize="9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" path="m450,l377,6,308,23,243,50,184,87r-52,45l87,184,50,243,23,308,6,377,,450r225,l236,379r32,-62l317,268r62,-32l450,225r388,l813,184,768,132,716,87,657,50,592,23,523,6,450,xm838,225r-388,l521,236r62,32l632,317r32,62l675,450r225,l894,377,877,308,850,243,838,225xe" stroked="f">
                  <v:path arrowok="t" o:connecttype="custom" o:connectlocs="450,107;377,113;308,130;243,157;184,194;132,239;87,291;50,350;23,415;6,484;0,557;225,557;236,486;268,424;317,375;379,343;450,332;838,332;813,291;768,239;716,194;657,157;592,130;523,113;450,107;838,332;450,332;521,343;583,375;632,424;664,486;675,557;900,557;894,484;877,415;850,350;838,332" o:connectangles="0,0,0,0,0,0,0,0,0,0,0,0,0,0,0,0,0,0,0,0,0,0,0,0,0,0,0,0,0,0,0,0,0,0,0,0,0"/>
                </v:shape>
                <v:shape id="Freeform 202" o:spid="_x0000_s1028" style="position:absolute;left:6601;top:106;width:900;height:450;visibility:visible;mso-wrap-style:square;v-text-anchor:top" coordsize="9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" path="m225,450r11,-71l268,317r49,-49l379,236r71,-11l521,236r62,32l632,317r32,62l675,450r225,l894,377,877,308,850,243,813,184,768,132,716,87,657,50,592,23,523,6,450,,377,6,308,23,243,50,184,87r-52,45l87,184,50,243,23,308,6,377,,450r225,xe" filled="f">
                  <v:path arrowok="t" o:connecttype="custom" o:connectlocs="225,557;236,486;268,424;317,375;379,343;450,332;521,343;583,375;632,424;664,486;675,557;900,557;894,484;877,415;850,350;813,291;768,239;716,194;657,157;592,130;523,113;450,107;377,113;308,130;243,157;184,194;132,239;87,291;50,350;23,415;6,484;0,557;225,557" o:connectangles="0,0,0,0,0,0,0,0,0,0,0,0,0,0,0,0,0,0,0,0,0,0,0,0,0,0,0,0,0,0,0,0,0"/>
                </v:shape>
                <w10:wrap anchorx="page"/>
              </v:group>
            </w:pict>
          </mc:Fallback>
        </mc:AlternateContent>
      </w:r>
      <w:r>
        <w:rPr>
          <w:noProof/>
        </w:rPr>
        <mc:AlternateContent>
          <mc:Choice Requires="wps">
            <w:drawing>
              <wp:anchor distT="0" distB="0" distL="114300" distR="114300" simplePos="0" relativeHeight="251721728" behindDoc="0" locked="0" layoutInCell="1" allowOverlap="1" wp14:anchorId="03D93091" wp14:editId="529D070F">
                <wp:simplePos x="0" y="0"/>
                <wp:positionH relativeFrom="page">
                  <wp:posOffset>7468235</wp:posOffset>
                </wp:positionH>
                <wp:positionV relativeFrom="paragraph">
                  <wp:posOffset>67945</wp:posOffset>
                </wp:positionV>
                <wp:extent cx="457200" cy="342900"/>
                <wp:effectExtent l="0" t="0" r="0" b="0"/>
                <wp:wrapNone/>
                <wp:docPr id="332"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42900"/>
                        </a:xfrm>
                        <a:custGeom>
                          <a:avLst/>
                          <a:gdLst>
                            <a:gd name="T0" fmla="+- 0 12043 11761"/>
                            <a:gd name="T1" fmla="*/ T0 w 720"/>
                            <a:gd name="T2" fmla="+- 0 107 107"/>
                            <a:gd name="T3" fmla="*/ 107 h 540"/>
                            <a:gd name="T4" fmla="+- 0 11761 11761"/>
                            <a:gd name="T5" fmla="*/ T4 w 720"/>
                            <a:gd name="T6" fmla="+- 0 204 107"/>
                            <a:gd name="T7" fmla="*/ 204 h 540"/>
                            <a:gd name="T8" fmla="+- 0 12014 11761"/>
                            <a:gd name="T9" fmla="*/ T8 w 720"/>
                            <a:gd name="T10" fmla="+- 0 316 107"/>
                            <a:gd name="T11" fmla="*/ 316 h 540"/>
                            <a:gd name="T12" fmla="+- 0 11928 11761"/>
                            <a:gd name="T13" fmla="*/ T12 w 720"/>
                            <a:gd name="T14" fmla="+- 0 349 107"/>
                            <a:gd name="T15" fmla="*/ 349 h 540"/>
                            <a:gd name="T16" fmla="+- 0 12168 11761"/>
                            <a:gd name="T17" fmla="*/ T16 w 720"/>
                            <a:gd name="T18" fmla="+- 0 454 107"/>
                            <a:gd name="T19" fmla="*/ 454 h 540"/>
                            <a:gd name="T20" fmla="+- 0 12095 11761"/>
                            <a:gd name="T21" fmla="*/ T20 w 720"/>
                            <a:gd name="T22" fmla="+- 0 480 107"/>
                            <a:gd name="T23" fmla="*/ 480 h 540"/>
                            <a:gd name="T24" fmla="+- 0 12481 11761"/>
                            <a:gd name="T25" fmla="*/ T24 w 720"/>
                            <a:gd name="T26" fmla="+- 0 647 107"/>
                            <a:gd name="T27" fmla="*/ 647 h 540"/>
                            <a:gd name="T28" fmla="+- 0 12253 11761"/>
                            <a:gd name="T29" fmla="*/ T28 w 720"/>
                            <a:gd name="T30" fmla="+- 0 429 107"/>
                            <a:gd name="T31" fmla="*/ 429 h 540"/>
                            <a:gd name="T32" fmla="+- 0 12314 11761"/>
                            <a:gd name="T33" fmla="*/ T32 w 720"/>
                            <a:gd name="T34" fmla="+- 0 407 107"/>
                            <a:gd name="T35" fmla="*/ 407 h 540"/>
                            <a:gd name="T36" fmla="+- 0 12129 11761"/>
                            <a:gd name="T37" fmla="*/ T36 w 720"/>
                            <a:gd name="T38" fmla="+- 0 277 107"/>
                            <a:gd name="T39" fmla="*/ 277 h 540"/>
                            <a:gd name="T40" fmla="+- 0 12190 11761"/>
                            <a:gd name="T41" fmla="*/ T40 w 720"/>
                            <a:gd name="T42" fmla="+- 0 259 107"/>
                            <a:gd name="T43" fmla="*/ 259 h 540"/>
                            <a:gd name="T44" fmla="+- 0 12043 11761"/>
                            <a:gd name="T45" fmla="*/ T44 w 720"/>
                            <a:gd name="T46" fmla="+- 0 107 107"/>
                            <a:gd name="T47" fmla="*/ 10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 h="540">
                              <a:moveTo>
                                <a:pt x="282" y="0"/>
                              </a:moveTo>
                              <a:lnTo>
                                <a:pt x="0" y="97"/>
                              </a:lnTo>
                              <a:lnTo>
                                <a:pt x="253" y="209"/>
                              </a:lnTo>
                              <a:lnTo>
                                <a:pt x="167" y="242"/>
                              </a:lnTo>
                              <a:lnTo>
                                <a:pt x="407" y="347"/>
                              </a:lnTo>
                              <a:lnTo>
                                <a:pt x="334" y="373"/>
                              </a:lnTo>
                              <a:lnTo>
                                <a:pt x="720" y="540"/>
                              </a:lnTo>
                              <a:lnTo>
                                <a:pt x="492" y="322"/>
                              </a:lnTo>
                              <a:lnTo>
                                <a:pt x="553" y="300"/>
                              </a:lnTo>
                              <a:lnTo>
                                <a:pt x="368" y="170"/>
                              </a:lnTo>
                              <a:lnTo>
                                <a:pt x="429" y="152"/>
                              </a:lnTo>
                              <a:lnTo>
                                <a:pt x="2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074BD" id="Freeform 200" o:spid="_x0000_s1026" style="position:absolute;margin-left:588.05pt;margin-top:5.35pt;width:36pt;height:2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" path="m282,l,97,253,209r-86,33l407,347r-73,26l720,540,492,322r61,-22l368,170r61,-18l282,xe" filled="f">
                <v:path arrowok="t" o:connecttype="custom" o:connectlocs="179070,67945;0,129540;160655,200660;106045,221615;258445,288290;212090,304800;457200,410845;312420,272415;351155,258445;233680,175895;272415,164465;179070,67945" o:connectangles="0,0,0,0,0,0,0,0,0,0,0,0"/>
                <w10:wrap anchorx="page"/>
              </v:shape>
            </w:pict>
          </mc:Fallback>
        </mc:AlternateContent>
      </w:r>
      <w:r w:rsidR="00447348">
        <w:rPr>
          <w:sz w:val="20"/>
        </w:rPr>
        <w:t>кварцевание</w:t>
      </w:r>
      <w:r w:rsidR="00447348">
        <w:rPr>
          <w:sz w:val="20"/>
        </w:rPr>
        <w:tab/>
        <w:t>-</w:t>
      </w:r>
      <w:r w:rsidR="00447348">
        <w:rPr>
          <w:spacing w:val="-5"/>
          <w:sz w:val="20"/>
        </w:rPr>
        <w:t xml:space="preserve"> </w:t>
      </w:r>
      <w:r w:rsidR="00447348">
        <w:rPr>
          <w:sz w:val="20"/>
        </w:rPr>
        <w:t>утренняя</w:t>
      </w:r>
      <w:r w:rsidR="00447348">
        <w:rPr>
          <w:spacing w:val="-3"/>
          <w:sz w:val="20"/>
        </w:rPr>
        <w:t xml:space="preserve"> </w:t>
      </w:r>
      <w:r w:rsidR="00447348">
        <w:rPr>
          <w:sz w:val="20"/>
        </w:rPr>
        <w:t>гимнастика</w:t>
      </w:r>
      <w:r w:rsidR="00447348">
        <w:rPr>
          <w:sz w:val="20"/>
        </w:rPr>
        <w:tab/>
        <w:t>-</w:t>
      </w:r>
      <w:r w:rsidR="00447348">
        <w:rPr>
          <w:spacing w:val="-4"/>
          <w:sz w:val="20"/>
        </w:rPr>
        <w:t xml:space="preserve"> </w:t>
      </w:r>
      <w:r w:rsidR="00447348">
        <w:rPr>
          <w:sz w:val="20"/>
        </w:rPr>
        <w:t>воздушные</w:t>
      </w:r>
      <w:r w:rsidR="00447348">
        <w:rPr>
          <w:spacing w:val="-3"/>
          <w:sz w:val="20"/>
        </w:rPr>
        <w:t xml:space="preserve"> </w:t>
      </w:r>
      <w:r w:rsidR="00447348">
        <w:rPr>
          <w:sz w:val="20"/>
        </w:rPr>
        <w:t>ванны</w:t>
      </w:r>
      <w:r w:rsidR="00447348">
        <w:rPr>
          <w:sz w:val="20"/>
        </w:rPr>
        <w:tab/>
        <w:t>- ходьба по</w:t>
      </w:r>
      <w:r w:rsidR="00447348">
        <w:rPr>
          <w:spacing w:val="1"/>
          <w:sz w:val="20"/>
        </w:rPr>
        <w:t xml:space="preserve"> </w:t>
      </w:r>
      <w:r w:rsidR="00447348">
        <w:rPr>
          <w:sz w:val="20"/>
        </w:rPr>
        <w:t>мокрым</w:t>
      </w:r>
    </w:p>
    <w:p w14:paraId="5039C632" w14:textId="77777777" w:rsidR="000820B7" w:rsidRDefault="00447348">
      <w:pPr>
        <w:tabs>
          <w:tab w:val="left" w:pos="9386"/>
        </w:tabs>
        <w:spacing w:before="1"/>
        <w:ind w:left="4660"/>
        <w:rPr>
          <w:sz w:val="20"/>
        </w:rPr>
      </w:pPr>
      <w:r>
        <w:rPr>
          <w:sz w:val="20"/>
        </w:rPr>
        <w:t>на</w:t>
      </w:r>
      <w:r>
        <w:rPr>
          <w:spacing w:val="-3"/>
          <w:sz w:val="20"/>
        </w:rPr>
        <w:t xml:space="preserve"> </w:t>
      </w:r>
      <w:r>
        <w:rPr>
          <w:sz w:val="20"/>
        </w:rPr>
        <w:t>свежем</w:t>
      </w:r>
      <w:r>
        <w:rPr>
          <w:spacing w:val="-2"/>
          <w:sz w:val="20"/>
        </w:rPr>
        <w:t xml:space="preserve"> </w:t>
      </w:r>
      <w:r>
        <w:rPr>
          <w:sz w:val="20"/>
        </w:rPr>
        <w:t>воздухе</w:t>
      </w:r>
      <w:r>
        <w:rPr>
          <w:sz w:val="20"/>
        </w:rPr>
        <w:tab/>
        <w:t>пуговичным и</w:t>
      </w:r>
      <w:r>
        <w:rPr>
          <w:spacing w:val="3"/>
          <w:sz w:val="20"/>
        </w:rPr>
        <w:t xml:space="preserve"> </w:t>
      </w:r>
      <w:r>
        <w:rPr>
          <w:sz w:val="20"/>
        </w:rPr>
        <w:t>ребристым</w:t>
      </w:r>
    </w:p>
    <w:p w14:paraId="53753D16" w14:textId="77777777" w:rsidR="000820B7" w:rsidRDefault="000820B7">
      <w:pPr>
        <w:rPr>
          <w:sz w:val="20"/>
        </w:rPr>
        <w:sectPr w:rsidR="000820B7">
          <w:pgSz w:w="16840" w:h="11910" w:orient="landscape"/>
          <w:pgMar w:top="1100" w:right="0" w:bottom="1260" w:left="20" w:header="0" w:footer="988" w:gutter="0"/>
          <w:cols w:space="720"/>
        </w:sectPr>
      </w:pPr>
    </w:p>
    <w:p w14:paraId="53B5556D" w14:textId="0A3C399F" w:rsidR="000820B7" w:rsidRDefault="00CD75FB">
      <w:pPr>
        <w:tabs>
          <w:tab w:val="left" w:pos="9381"/>
        </w:tabs>
        <w:spacing w:before="68"/>
        <w:ind w:left="7363"/>
        <w:rPr>
          <w:sz w:val="20"/>
        </w:rPr>
      </w:pPr>
      <w:r>
        <w:rPr>
          <w:noProof/>
        </w:rPr>
        <mc:AlternateContent>
          <mc:Choice Requires="wps">
            <w:drawing>
              <wp:anchor distT="0" distB="0" distL="114300" distR="114300" simplePos="0" relativeHeight="221119488" behindDoc="1" locked="0" layoutInCell="1" allowOverlap="1" wp14:anchorId="3E28CCD8" wp14:editId="61EADD64">
                <wp:simplePos x="0" y="0"/>
                <wp:positionH relativeFrom="page">
                  <wp:posOffset>9098280</wp:posOffset>
                </wp:positionH>
                <wp:positionV relativeFrom="page">
                  <wp:posOffset>6403340</wp:posOffset>
                </wp:positionV>
                <wp:extent cx="342900" cy="571500"/>
                <wp:effectExtent l="0" t="0" r="0" b="0"/>
                <wp:wrapNone/>
                <wp:docPr id="331"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571500"/>
                        </a:xfrm>
                        <a:custGeom>
                          <a:avLst/>
                          <a:gdLst>
                            <a:gd name="T0" fmla="+- 0 14598 14328"/>
                            <a:gd name="T1" fmla="*/ T0 w 540"/>
                            <a:gd name="T2" fmla="+- 0 10084 10084"/>
                            <a:gd name="T3" fmla="*/ 10084 h 900"/>
                            <a:gd name="T4" fmla="+- 0 14328 14328"/>
                            <a:gd name="T5" fmla="*/ T4 w 540"/>
                            <a:gd name="T6" fmla="+- 0 10534 10084"/>
                            <a:gd name="T7" fmla="*/ 10534 h 900"/>
                            <a:gd name="T8" fmla="+- 0 14598 14328"/>
                            <a:gd name="T9" fmla="*/ T8 w 540"/>
                            <a:gd name="T10" fmla="+- 0 10984 10084"/>
                            <a:gd name="T11" fmla="*/ 10984 h 900"/>
                            <a:gd name="T12" fmla="+- 0 14868 14328"/>
                            <a:gd name="T13" fmla="*/ T12 w 540"/>
                            <a:gd name="T14" fmla="+- 0 10534 10084"/>
                            <a:gd name="T15" fmla="*/ 10534 h 900"/>
                            <a:gd name="T16" fmla="+- 0 14598 14328"/>
                            <a:gd name="T17" fmla="*/ T16 w 540"/>
                            <a:gd name="T18" fmla="+- 0 10084 10084"/>
                            <a:gd name="T19" fmla="*/ 10084 h 900"/>
                          </a:gdLst>
                          <a:ahLst/>
                          <a:cxnLst>
                            <a:cxn ang="0">
                              <a:pos x="T1" y="T3"/>
                            </a:cxn>
                            <a:cxn ang="0">
                              <a:pos x="T5" y="T7"/>
                            </a:cxn>
                            <a:cxn ang="0">
                              <a:pos x="T9" y="T11"/>
                            </a:cxn>
                            <a:cxn ang="0">
                              <a:pos x="T13" y="T15"/>
                            </a:cxn>
                            <a:cxn ang="0">
                              <a:pos x="T17" y="T19"/>
                            </a:cxn>
                          </a:cxnLst>
                          <a:rect l="0" t="0" r="r" b="b"/>
                          <a:pathLst>
                            <a:path w="540" h="900">
                              <a:moveTo>
                                <a:pt x="270" y="0"/>
                              </a:moveTo>
                              <a:lnTo>
                                <a:pt x="0" y="450"/>
                              </a:lnTo>
                              <a:lnTo>
                                <a:pt x="270" y="900"/>
                              </a:lnTo>
                              <a:lnTo>
                                <a:pt x="540" y="45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2FD31" id="Freeform 199" o:spid="_x0000_s1026" style="position:absolute;margin-left:716.4pt;margin-top:504.2pt;width:27pt;height:45pt;z-index:-2821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" path="m270,l,450,270,900,540,450,270,xe" filled="f">
                <v:path arrowok="t" o:connecttype="custom" o:connectlocs="171450,6403340;0,6689090;171450,6974840;342900,6689090;171450,6403340" o:connectangles="0,0,0,0,0"/>
                <w10:wrap anchorx="page" anchory="page"/>
              </v:shape>
            </w:pict>
          </mc:Fallback>
        </mc:AlternateContent>
      </w:r>
      <w:r w:rsidR="00447348">
        <w:rPr>
          <w:noProof/>
          <w:lang w:bidi="ar-SA"/>
        </w:rPr>
        <w:drawing>
          <wp:anchor distT="0" distB="0" distL="0" distR="0" simplePos="0" relativeHeight="221122560" behindDoc="1" locked="0" layoutInCell="1" allowOverlap="1" wp14:anchorId="3E474DB7" wp14:editId="507D37C0">
            <wp:simplePos x="0" y="0"/>
            <wp:positionH relativeFrom="page">
              <wp:posOffset>2488247</wp:posOffset>
            </wp:positionH>
            <wp:positionV relativeFrom="paragraph">
              <wp:posOffset>93992</wp:posOffset>
            </wp:positionV>
            <wp:extent cx="466725" cy="466725"/>
            <wp:effectExtent l="0" t="0" r="0" b="0"/>
            <wp:wrapNone/>
            <wp:docPr id="25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png"/>
                    <pic:cNvPicPr/>
                  </pic:nvPicPr>
                  <pic:blipFill>
                    <a:blip r:embed="rId50" cstate="print"/>
                    <a:stretch>
                      <a:fillRect/>
                    </a:stretch>
                  </pic:blipFill>
                  <pic:spPr>
                    <a:xfrm>
                      <a:off x="0" y="0"/>
                      <a:ext cx="466725" cy="466725"/>
                    </a:xfrm>
                    <a:prstGeom prst="rect">
                      <a:avLst/>
                    </a:prstGeom>
                  </pic:spPr>
                </pic:pic>
              </a:graphicData>
            </a:graphic>
          </wp:anchor>
        </w:drawing>
      </w:r>
      <w:r>
        <w:rPr>
          <w:noProof/>
        </w:rPr>
        <mc:AlternateContent>
          <mc:Choice Requires="wps">
            <w:drawing>
              <wp:anchor distT="0" distB="0" distL="114300" distR="114300" simplePos="0" relativeHeight="221123584" behindDoc="1" locked="0" layoutInCell="1" allowOverlap="1" wp14:anchorId="6ED0AB85" wp14:editId="7F9C2067">
                <wp:simplePos x="0" y="0"/>
                <wp:positionH relativeFrom="page">
                  <wp:posOffset>4266565</wp:posOffset>
                </wp:positionH>
                <wp:positionV relativeFrom="paragraph">
                  <wp:posOffset>48260</wp:posOffset>
                </wp:positionV>
                <wp:extent cx="342900" cy="457200"/>
                <wp:effectExtent l="0" t="0" r="0" b="0"/>
                <wp:wrapNone/>
                <wp:docPr id="330"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57200"/>
                        </a:xfrm>
                        <a:custGeom>
                          <a:avLst/>
                          <a:gdLst>
                            <a:gd name="T0" fmla="+- 0 6989 6719"/>
                            <a:gd name="T1" fmla="*/ T0 w 540"/>
                            <a:gd name="T2" fmla="+- 0 76 76"/>
                            <a:gd name="T3" fmla="*/ 76 h 720"/>
                            <a:gd name="T4" fmla="+- 0 6884 6719"/>
                            <a:gd name="T5" fmla="*/ T4 w 540"/>
                            <a:gd name="T6" fmla="+- 0 83 76"/>
                            <a:gd name="T7" fmla="*/ 83 h 720"/>
                            <a:gd name="T8" fmla="+- 0 6798 6719"/>
                            <a:gd name="T9" fmla="*/ T8 w 540"/>
                            <a:gd name="T10" fmla="+- 0 102 76"/>
                            <a:gd name="T11" fmla="*/ 102 h 720"/>
                            <a:gd name="T12" fmla="+- 0 6740 6719"/>
                            <a:gd name="T13" fmla="*/ T12 w 540"/>
                            <a:gd name="T14" fmla="+- 0 130 76"/>
                            <a:gd name="T15" fmla="*/ 130 h 720"/>
                            <a:gd name="T16" fmla="+- 0 6719 6719"/>
                            <a:gd name="T17" fmla="*/ T16 w 540"/>
                            <a:gd name="T18" fmla="+- 0 166 76"/>
                            <a:gd name="T19" fmla="*/ 166 h 720"/>
                            <a:gd name="T20" fmla="+- 0 6719 6719"/>
                            <a:gd name="T21" fmla="*/ T20 w 540"/>
                            <a:gd name="T22" fmla="+- 0 706 76"/>
                            <a:gd name="T23" fmla="*/ 706 h 720"/>
                            <a:gd name="T24" fmla="+- 0 6740 6719"/>
                            <a:gd name="T25" fmla="*/ T24 w 540"/>
                            <a:gd name="T26" fmla="+- 0 741 76"/>
                            <a:gd name="T27" fmla="*/ 741 h 720"/>
                            <a:gd name="T28" fmla="+- 0 6798 6719"/>
                            <a:gd name="T29" fmla="*/ T28 w 540"/>
                            <a:gd name="T30" fmla="+- 0 769 76"/>
                            <a:gd name="T31" fmla="*/ 769 h 720"/>
                            <a:gd name="T32" fmla="+- 0 6884 6719"/>
                            <a:gd name="T33" fmla="*/ T32 w 540"/>
                            <a:gd name="T34" fmla="+- 0 788 76"/>
                            <a:gd name="T35" fmla="*/ 788 h 720"/>
                            <a:gd name="T36" fmla="+- 0 6989 6719"/>
                            <a:gd name="T37" fmla="*/ T36 w 540"/>
                            <a:gd name="T38" fmla="+- 0 796 76"/>
                            <a:gd name="T39" fmla="*/ 796 h 720"/>
                            <a:gd name="T40" fmla="+- 0 7094 6719"/>
                            <a:gd name="T41" fmla="*/ T40 w 540"/>
                            <a:gd name="T42" fmla="+- 0 788 76"/>
                            <a:gd name="T43" fmla="*/ 788 h 720"/>
                            <a:gd name="T44" fmla="+- 0 7180 6719"/>
                            <a:gd name="T45" fmla="*/ T44 w 540"/>
                            <a:gd name="T46" fmla="+- 0 769 76"/>
                            <a:gd name="T47" fmla="*/ 769 h 720"/>
                            <a:gd name="T48" fmla="+- 0 7238 6719"/>
                            <a:gd name="T49" fmla="*/ T48 w 540"/>
                            <a:gd name="T50" fmla="+- 0 741 76"/>
                            <a:gd name="T51" fmla="*/ 741 h 720"/>
                            <a:gd name="T52" fmla="+- 0 7259 6719"/>
                            <a:gd name="T53" fmla="*/ T52 w 540"/>
                            <a:gd name="T54" fmla="+- 0 706 76"/>
                            <a:gd name="T55" fmla="*/ 706 h 720"/>
                            <a:gd name="T56" fmla="+- 0 7259 6719"/>
                            <a:gd name="T57" fmla="*/ T56 w 540"/>
                            <a:gd name="T58" fmla="+- 0 166 76"/>
                            <a:gd name="T59" fmla="*/ 166 h 720"/>
                            <a:gd name="T60" fmla="+- 0 7238 6719"/>
                            <a:gd name="T61" fmla="*/ T60 w 540"/>
                            <a:gd name="T62" fmla="+- 0 130 76"/>
                            <a:gd name="T63" fmla="*/ 130 h 720"/>
                            <a:gd name="T64" fmla="+- 0 7180 6719"/>
                            <a:gd name="T65" fmla="*/ T64 w 540"/>
                            <a:gd name="T66" fmla="+- 0 102 76"/>
                            <a:gd name="T67" fmla="*/ 102 h 720"/>
                            <a:gd name="T68" fmla="+- 0 7094 6719"/>
                            <a:gd name="T69" fmla="*/ T68 w 540"/>
                            <a:gd name="T70" fmla="+- 0 83 76"/>
                            <a:gd name="T71" fmla="*/ 83 h 720"/>
                            <a:gd name="T72" fmla="+- 0 6989 6719"/>
                            <a:gd name="T73" fmla="*/ T72 w 540"/>
                            <a:gd name="T74" fmla="+- 0 76 76"/>
                            <a:gd name="T75" fmla="*/ 76 h 720"/>
                            <a:gd name="T76" fmla="+- 0 6719 6719"/>
                            <a:gd name="T77" fmla="*/ T76 w 540"/>
                            <a:gd name="T78" fmla="+- 0 166 76"/>
                            <a:gd name="T79" fmla="*/ 166 h 720"/>
                            <a:gd name="T80" fmla="+- 0 6740 6719"/>
                            <a:gd name="T81" fmla="*/ T80 w 540"/>
                            <a:gd name="T82" fmla="+- 0 201 76"/>
                            <a:gd name="T83" fmla="*/ 201 h 720"/>
                            <a:gd name="T84" fmla="+- 0 6798 6719"/>
                            <a:gd name="T85" fmla="*/ T84 w 540"/>
                            <a:gd name="T86" fmla="+- 0 229 76"/>
                            <a:gd name="T87" fmla="*/ 229 h 720"/>
                            <a:gd name="T88" fmla="+- 0 6884 6719"/>
                            <a:gd name="T89" fmla="*/ T88 w 540"/>
                            <a:gd name="T90" fmla="+- 0 248 76"/>
                            <a:gd name="T91" fmla="*/ 248 h 720"/>
                            <a:gd name="T92" fmla="+- 0 6989 6719"/>
                            <a:gd name="T93" fmla="*/ T92 w 540"/>
                            <a:gd name="T94" fmla="+- 0 256 76"/>
                            <a:gd name="T95" fmla="*/ 256 h 720"/>
                            <a:gd name="T96" fmla="+- 0 7094 6719"/>
                            <a:gd name="T97" fmla="*/ T96 w 540"/>
                            <a:gd name="T98" fmla="+- 0 248 76"/>
                            <a:gd name="T99" fmla="*/ 248 h 720"/>
                            <a:gd name="T100" fmla="+- 0 7180 6719"/>
                            <a:gd name="T101" fmla="*/ T100 w 540"/>
                            <a:gd name="T102" fmla="+- 0 229 76"/>
                            <a:gd name="T103" fmla="*/ 229 h 720"/>
                            <a:gd name="T104" fmla="+- 0 7238 6719"/>
                            <a:gd name="T105" fmla="*/ T104 w 540"/>
                            <a:gd name="T106" fmla="+- 0 201 76"/>
                            <a:gd name="T107" fmla="*/ 201 h 720"/>
                            <a:gd name="T108" fmla="+- 0 7259 6719"/>
                            <a:gd name="T109" fmla="*/ T108 w 540"/>
                            <a:gd name="T110" fmla="+- 0 166 76"/>
                            <a:gd name="T111" fmla="*/ 16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0" h="720">
                              <a:moveTo>
                                <a:pt x="270" y="0"/>
                              </a:moveTo>
                              <a:lnTo>
                                <a:pt x="165" y="7"/>
                              </a:lnTo>
                              <a:lnTo>
                                <a:pt x="79" y="26"/>
                              </a:lnTo>
                              <a:lnTo>
                                <a:pt x="21" y="54"/>
                              </a:lnTo>
                              <a:lnTo>
                                <a:pt x="0" y="90"/>
                              </a:lnTo>
                              <a:lnTo>
                                <a:pt x="0" y="630"/>
                              </a:lnTo>
                              <a:lnTo>
                                <a:pt x="21" y="665"/>
                              </a:lnTo>
                              <a:lnTo>
                                <a:pt x="79" y="693"/>
                              </a:lnTo>
                              <a:lnTo>
                                <a:pt x="165" y="712"/>
                              </a:lnTo>
                              <a:lnTo>
                                <a:pt x="270" y="720"/>
                              </a:lnTo>
                              <a:lnTo>
                                <a:pt x="375" y="712"/>
                              </a:lnTo>
                              <a:lnTo>
                                <a:pt x="461" y="693"/>
                              </a:lnTo>
                              <a:lnTo>
                                <a:pt x="519" y="665"/>
                              </a:lnTo>
                              <a:lnTo>
                                <a:pt x="540" y="630"/>
                              </a:lnTo>
                              <a:lnTo>
                                <a:pt x="540" y="90"/>
                              </a:lnTo>
                              <a:lnTo>
                                <a:pt x="519" y="54"/>
                              </a:lnTo>
                              <a:lnTo>
                                <a:pt x="461" y="26"/>
                              </a:lnTo>
                              <a:lnTo>
                                <a:pt x="375" y="7"/>
                              </a:lnTo>
                              <a:lnTo>
                                <a:pt x="270" y="0"/>
                              </a:lnTo>
                              <a:close/>
                              <a:moveTo>
                                <a:pt x="0" y="90"/>
                              </a:moveTo>
                              <a:lnTo>
                                <a:pt x="21" y="125"/>
                              </a:lnTo>
                              <a:lnTo>
                                <a:pt x="79" y="153"/>
                              </a:lnTo>
                              <a:lnTo>
                                <a:pt x="165" y="172"/>
                              </a:lnTo>
                              <a:lnTo>
                                <a:pt x="270" y="180"/>
                              </a:lnTo>
                              <a:lnTo>
                                <a:pt x="375" y="172"/>
                              </a:lnTo>
                              <a:lnTo>
                                <a:pt x="461" y="153"/>
                              </a:lnTo>
                              <a:lnTo>
                                <a:pt x="519" y="125"/>
                              </a:lnTo>
                              <a:lnTo>
                                <a:pt x="540" y="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17B2" id="AutoShape 198" o:spid="_x0000_s1026" style="position:absolute;margin-left:335.95pt;margin-top:3.8pt;width:27pt;height:36pt;z-index:-2821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" path="m270,l165,7,79,26,21,54,,90,,630r21,35l79,693r86,19l270,720r105,-8l461,693r58,-28l540,630r,-540l519,54,461,26,375,7,270,xm,90r21,35l79,153r86,19l270,180r105,-8l461,153r58,-28l540,90e" filled="f">
                <v:path arrowok="t" o:connecttype="custom" o:connectlocs="171450,48260;104775,52705;50165,64770;13335,82550;0,105410;0,448310;13335,470535;50165,488315;104775,500380;171450,505460;238125,500380;292735,488315;329565,470535;342900,448310;342900,105410;329565,82550;292735,64770;238125,52705;171450,48260;0,105410;13335,127635;50165,145415;104775,157480;171450,162560;238125,157480;292735,145415;329565,127635;342900,105410" o:connectangles="0,0,0,0,0,0,0,0,0,0,0,0,0,0,0,0,0,0,0,0,0,0,0,0,0,0,0,0"/>
                <w10:wrap anchorx="page"/>
              </v:shape>
            </w:pict>
          </mc:Fallback>
        </mc:AlternateContent>
      </w:r>
      <w:r>
        <w:rPr>
          <w:noProof/>
        </w:rPr>
        <mc:AlternateContent>
          <mc:Choice Requires="wps">
            <w:drawing>
              <wp:anchor distT="0" distB="0" distL="114300" distR="114300" simplePos="0" relativeHeight="251753472" behindDoc="0" locked="0" layoutInCell="1" allowOverlap="1" wp14:anchorId="5651074C" wp14:editId="4F6B2A2A">
                <wp:simplePos x="0" y="0"/>
                <wp:positionH relativeFrom="page">
                  <wp:posOffset>7614285</wp:posOffset>
                </wp:positionH>
                <wp:positionV relativeFrom="paragraph">
                  <wp:posOffset>99060</wp:posOffset>
                </wp:positionV>
                <wp:extent cx="228600" cy="571500"/>
                <wp:effectExtent l="0" t="0" r="0" b="0"/>
                <wp:wrapNone/>
                <wp:docPr id="329"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571500"/>
                        </a:xfrm>
                        <a:custGeom>
                          <a:avLst/>
                          <a:gdLst>
                            <a:gd name="T0" fmla="+- 0 12171 11991"/>
                            <a:gd name="T1" fmla="*/ T0 w 360"/>
                            <a:gd name="T2" fmla="+- 0 156 156"/>
                            <a:gd name="T3" fmla="*/ 156 h 900"/>
                            <a:gd name="T4" fmla="+- 0 11991 11991"/>
                            <a:gd name="T5" fmla="*/ T4 w 360"/>
                            <a:gd name="T6" fmla="+- 0 606 156"/>
                            <a:gd name="T7" fmla="*/ 606 h 900"/>
                            <a:gd name="T8" fmla="+- 0 12171 11991"/>
                            <a:gd name="T9" fmla="*/ T8 w 360"/>
                            <a:gd name="T10" fmla="+- 0 1056 156"/>
                            <a:gd name="T11" fmla="*/ 1056 h 900"/>
                            <a:gd name="T12" fmla="+- 0 12351 11991"/>
                            <a:gd name="T13" fmla="*/ T12 w 360"/>
                            <a:gd name="T14" fmla="+- 0 606 156"/>
                            <a:gd name="T15" fmla="*/ 606 h 900"/>
                            <a:gd name="T16" fmla="+- 0 12171 11991"/>
                            <a:gd name="T17" fmla="*/ T16 w 360"/>
                            <a:gd name="T18" fmla="+- 0 156 156"/>
                            <a:gd name="T19" fmla="*/ 156 h 900"/>
                            <a:gd name="T20" fmla="+- 0 11991 11991"/>
                            <a:gd name="T21" fmla="*/ T20 w 360"/>
                            <a:gd name="T22" fmla="+- 0 606 156"/>
                            <a:gd name="T23" fmla="*/ 606 h 900"/>
                            <a:gd name="T24" fmla="+- 0 12351 11991"/>
                            <a:gd name="T25" fmla="*/ T24 w 360"/>
                            <a:gd name="T26" fmla="+- 0 606 156"/>
                            <a:gd name="T27" fmla="*/ 606 h 900"/>
                          </a:gdLst>
                          <a:ahLst/>
                          <a:cxnLst>
                            <a:cxn ang="0">
                              <a:pos x="T1" y="T3"/>
                            </a:cxn>
                            <a:cxn ang="0">
                              <a:pos x="T5" y="T7"/>
                            </a:cxn>
                            <a:cxn ang="0">
                              <a:pos x="T9" y="T11"/>
                            </a:cxn>
                            <a:cxn ang="0">
                              <a:pos x="T13" y="T15"/>
                            </a:cxn>
                            <a:cxn ang="0">
                              <a:pos x="T17" y="T19"/>
                            </a:cxn>
                            <a:cxn ang="0">
                              <a:pos x="T21" y="T23"/>
                            </a:cxn>
                            <a:cxn ang="0">
                              <a:pos x="T25" y="T27"/>
                            </a:cxn>
                          </a:cxnLst>
                          <a:rect l="0" t="0" r="r" b="b"/>
                          <a:pathLst>
                            <a:path w="360" h="900">
                              <a:moveTo>
                                <a:pt x="180" y="0"/>
                              </a:moveTo>
                              <a:lnTo>
                                <a:pt x="0" y="450"/>
                              </a:lnTo>
                              <a:lnTo>
                                <a:pt x="180" y="900"/>
                              </a:lnTo>
                              <a:lnTo>
                                <a:pt x="360" y="450"/>
                              </a:lnTo>
                              <a:lnTo>
                                <a:pt x="180" y="0"/>
                              </a:lnTo>
                              <a:close/>
                              <a:moveTo>
                                <a:pt x="0" y="450"/>
                              </a:moveTo>
                              <a:lnTo>
                                <a:pt x="360" y="4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4A7EB" id="AutoShape 197" o:spid="_x0000_s1026" style="position:absolute;margin-left:599.55pt;margin-top:7.8pt;width:18pt;height:4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" path="m180,l,450,180,900,360,450,180,xm,450r360,e" filled="f">
                <v:path arrowok="t" o:connecttype="custom" o:connectlocs="114300,99060;0,384810;114300,670560;228600,384810;114300,99060;0,384810;228600,384810" o:connectangles="0,0,0,0,0,0,0"/>
                <w10:wrap anchorx="page"/>
              </v:shape>
            </w:pict>
          </mc:Fallback>
        </mc:AlternateContent>
      </w:r>
      <w:r w:rsidR="00447348">
        <w:rPr>
          <w:sz w:val="20"/>
        </w:rPr>
        <w:t>-</w:t>
      </w:r>
      <w:r w:rsidR="00447348">
        <w:rPr>
          <w:spacing w:val="-4"/>
          <w:sz w:val="20"/>
        </w:rPr>
        <w:t xml:space="preserve"> </w:t>
      </w:r>
      <w:r w:rsidR="00447348">
        <w:rPr>
          <w:sz w:val="20"/>
        </w:rPr>
        <w:t>ходьба</w:t>
      </w:r>
      <w:r w:rsidR="00447348">
        <w:rPr>
          <w:spacing w:val="-2"/>
          <w:sz w:val="20"/>
        </w:rPr>
        <w:t xml:space="preserve"> </w:t>
      </w:r>
      <w:r w:rsidR="00447348">
        <w:rPr>
          <w:sz w:val="20"/>
        </w:rPr>
        <w:t>босиком</w:t>
      </w:r>
      <w:r w:rsidR="00447348">
        <w:rPr>
          <w:sz w:val="20"/>
        </w:rPr>
        <w:tab/>
        <w:t>дорожкам</w:t>
      </w:r>
    </w:p>
    <w:p w14:paraId="6E9B07AB" w14:textId="428DECFD" w:rsidR="000820B7" w:rsidRDefault="00CD75FB">
      <w:pPr>
        <w:tabs>
          <w:tab w:val="left" w:pos="4535"/>
          <w:tab w:val="left" w:pos="7593"/>
        </w:tabs>
        <w:ind w:left="1708"/>
        <w:rPr>
          <w:sz w:val="20"/>
        </w:rPr>
      </w:pPr>
      <w:r>
        <w:rPr>
          <w:noProof/>
        </w:rPr>
        <mc:AlternateContent>
          <mc:Choice Requires="wpg">
            <w:drawing>
              <wp:anchor distT="0" distB="0" distL="114300" distR="114300" simplePos="0" relativeHeight="251750400" behindDoc="0" locked="0" layoutInCell="1" allowOverlap="1" wp14:anchorId="7D91E3B8" wp14:editId="6EEE2EFF">
                <wp:simplePos x="0" y="0"/>
                <wp:positionH relativeFrom="page">
                  <wp:posOffset>528320</wp:posOffset>
                </wp:positionH>
                <wp:positionV relativeFrom="paragraph">
                  <wp:posOffset>19050</wp:posOffset>
                </wp:positionV>
                <wp:extent cx="466725" cy="466725"/>
                <wp:effectExtent l="0" t="0" r="0" b="0"/>
                <wp:wrapNone/>
                <wp:docPr id="32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833" y="30"/>
                          <a:chExt cx="735" cy="735"/>
                        </a:xfrm>
                      </wpg:grpSpPr>
                      <wps:wsp>
                        <wps:cNvPr id="326" name="AutoShape 196"/>
                        <wps:cNvSpPr>
                          <a:spLocks/>
                        </wps:cNvSpPr>
                        <wps:spPr bwMode="auto">
                          <a:xfrm>
                            <a:off x="840" y="37"/>
                            <a:ext cx="720" cy="720"/>
                          </a:xfrm>
                          <a:custGeom>
                            <a:avLst/>
                            <a:gdLst>
                              <a:gd name="T0" fmla="+- 0 1200 840"/>
                              <a:gd name="T1" fmla="*/ T0 w 720"/>
                              <a:gd name="T2" fmla="+- 0 37 37"/>
                              <a:gd name="T3" fmla="*/ 37 h 720"/>
                              <a:gd name="T4" fmla="+- 0 1127 840"/>
                              <a:gd name="T5" fmla="*/ T4 w 720"/>
                              <a:gd name="T6" fmla="+- 0 44 37"/>
                              <a:gd name="T7" fmla="*/ 44 h 720"/>
                              <a:gd name="T8" fmla="+- 0 1060 840"/>
                              <a:gd name="T9" fmla="*/ T8 w 720"/>
                              <a:gd name="T10" fmla="+- 0 65 37"/>
                              <a:gd name="T11" fmla="*/ 65 h 720"/>
                              <a:gd name="T12" fmla="+- 0 999 840"/>
                              <a:gd name="T13" fmla="*/ T12 w 720"/>
                              <a:gd name="T14" fmla="+- 0 99 37"/>
                              <a:gd name="T15" fmla="*/ 99 h 720"/>
                              <a:gd name="T16" fmla="+- 0 945 840"/>
                              <a:gd name="T17" fmla="*/ T16 w 720"/>
                              <a:gd name="T18" fmla="+- 0 143 37"/>
                              <a:gd name="T19" fmla="*/ 143 h 720"/>
                              <a:gd name="T20" fmla="+- 0 901 840"/>
                              <a:gd name="T21" fmla="*/ T20 w 720"/>
                              <a:gd name="T22" fmla="+- 0 196 37"/>
                              <a:gd name="T23" fmla="*/ 196 h 720"/>
                              <a:gd name="T24" fmla="+- 0 868 840"/>
                              <a:gd name="T25" fmla="*/ T24 w 720"/>
                              <a:gd name="T26" fmla="+- 0 257 37"/>
                              <a:gd name="T27" fmla="*/ 257 h 720"/>
                              <a:gd name="T28" fmla="+- 0 847 840"/>
                              <a:gd name="T29" fmla="*/ T28 w 720"/>
                              <a:gd name="T30" fmla="+- 0 325 37"/>
                              <a:gd name="T31" fmla="*/ 325 h 720"/>
                              <a:gd name="T32" fmla="+- 0 840 840"/>
                              <a:gd name="T33" fmla="*/ T32 w 720"/>
                              <a:gd name="T34" fmla="+- 0 397 37"/>
                              <a:gd name="T35" fmla="*/ 397 h 720"/>
                              <a:gd name="T36" fmla="+- 0 847 840"/>
                              <a:gd name="T37" fmla="*/ T36 w 720"/>
                              <a:gd name="T38" fmla="+- 0 470 37"/>
                              <a:gd name="T39" fmla="*/ 470 h 720"/>
                              <a:gd name="T40" fmla="+- 0 868 840"/>
                              <a:gd name="T41" fmla="*/ T40 w 720"/>
                              <a:gd name="T42" fmla="+- 0 537 37"/>
                              <a:gd name="T43" fmla="*/ 537 h 720"/>
                              <a:gd name="T44" fmla="+- 0 901 840"/>
                              <a:gd name="T45" fmla="*/ T44 w 720"/>
                              <a:gd name="T46" fmla="+- 0 598 37"/>
                              <a:gd name="T47" fmla="*/ 598 h 720"/>
                              <a:gd name="T48" fmla="+- 0 945 840"/>
                              <a:gd name="T49" fmla="*/ T48 w 720"/>
                              <a:gd name="T50" fmla="+- 0 652 37"/>
                              <a:gd name="T51" fmla="*/ 652 h 720"/>
                              <a:gd name="T52" fmla="+- 0 999 840"/>
                              <a:gd name="T53" fmla="*/ T52 w 720"/>
                              <a:gd name="T54" fmla="+- 0 696 37"/>
                              <a:gd name="T55" fmla="*/ 696 h 720"/>
                              <a:gd name="T56" fmla="+- 0 1060 840"/>
                              <a:gd name="T57" fmla="*/ T56 w 720"/>
                              <a:gd name="T58" fmla="+- 0 729 37"/>
                              <a:gd name="T59" fmla="*/ 729 h 720"/>
                              <a:gd name="T60" fmla="+- 0 1127 840"/>
                              <a:gd name="T61" fmla="*/ T60 w 720"/>
                              <a:gd name="T62" fmla="+- 0 750 37"/>
                              <a:gd name="T63" fmla="*/ 750 h 720"/>
                              <a:gd name="T64" fmla="+- 0 1200 840"/>
                              <a:gd name="T65" fmla="*/ T64 w 720"/>
                              <a:gd name="T66" fmla="+- 0 757 37"/>
                              <a:gd name="T67" fmla="*/ 757 h 720"/>
                              <a:gd name="T68" fmla="+- 0 1273 840"/>
                              <a:gd name="T69" fmla="*/ T68 w 720"/>
                              <a:gd name="T70" fmla="+- 0 750 37"/>
                              <a:gd name="T71" fmla="*/ 750 h 720"/>
                              <a:gd name="T72" fmla="+- 0 1340 840"/>
                              <a:gd name="T73" fmla="*/ T72 w 720"/>
                              <a:gd name="T74" fmla="+- 0 729 37"/>
                              <a:gd name="T75" fmla="*/ 729 h 720"/>
                              <a:gd name="T76" fmla="+- 0 1401 840"/>
                              <a:gd name="T77" fmla="*/ T76 w 720"/>
                              <a:gd name="T78" fmla="+- 0 696 37"/>
                              <a:gd name="T79" fmla="*/ 696 h 720"/>
                              <a:gd name="T80" fmla="+- 0 1455 840"/>
                              <a:gd name="T81" fmla="*/ T80 w 720"/>
                              <a:gd name="T82" fmla="+- 0 652 37"/>
                              <a:gd name="T83" fmla="*/ 652 h 720"/>
                              <a:gd name="T84" fmla="+- 0 1499 840"/>
                              <a:gd name="T85" fmla="*/ T84 w 720"/>
                              <a:gd name="T86" fmla="+- 0 598 37"/>
                              <a:gd name="T87" fmla="*/ 598 h 720"/>
                              <a:gd name="T88" fmla="+- 0 1532 840"/>
                              <a:gd name="T89" fmla="*/ T88 w 720"/>
                              <a:gd name="T90" fmla="+- 0 537 37"/>
                              <a:gd name="T91" fmla="*/ 537 h 720"/>
                              <a:gd name="T92" fmla="+- 0 1553 840"/>
                              <a:gd name="T93" fmla="*/ T92 w 720"/>
                              <a:gd name="T94" fmla="+- 0 470 37"/>
                              <a:gd name="T95" fmla="*/ 470 h 720"/>
                              <a:gd name="T96" fmla="+- 0 1560 840"/>
                              <a:gd name="T97" fmla="*/ T96 w 720"/>
                              <a:gd name="T98" fmla="+- 0 397 37"/>
                              <a:gd name="T99" fmla="*/ 397 h 720"/>
                              <a:gd name="T100" fmla="+- 0 1553 840"/>
                              <a:gd name="T101" fmla="*/ T100 w 720"/>
                              <a:gd name="T102" fmla="+- 0 325 37"/>
                              <a:gd name="T103" fmla="*/ 325 h 720"/>
                              <a:gd name="T104" fmla="+- 0 1532 840"/>
                              <a:gd name="T105" fmla="*/ T104 w 720"/>
                              <a:gd name="T106" fmla="+- 0 257 37"/>
                              <a:gd name="T107" fmla="*/ 257 h 720"/>
                              <a:gd name="T108" fmla="+- 0 1499 840"/>
                              <a:gd name="T109" fmla="*/ T108 w 720"/>
                              <a:gd name="T110" fmla="+- 0 196 37"/>
                              <a:gd name="T111" fmla="*/ 196 h 720"/>
                              <a:gd name="T112" fmla="+- 0 1455 840"/>
                              <a:gd name="T113" fmla="*/ T112 w 720"/>
                              <a:gd name="T114" fmla="+- 0 143 37"/>
                              <a:gd name="T115" fmla="*/ 143 h 720"/>
                              <a:gd name="T116" fmla="+- 0 1401 840"/>
                              <a:gd name="T117" fmla="*/ T116 w 720"/>
                              <a:gd name="T118" fmla="+- 0 99 37"/>
                              <a:gd name="T119" fmla="*/ 99 h 720"/>
                              <a:gd name="T120" fmla="+- 0 1340 840"/>
                              <a:gd name="T121" fmla="*/ T120 w 720"/>
                              <a:gd name="T122" fmla="+- 0 65 37"/>
                              <a:gd name="T123" fmla="*/ 65 h 720"/>
                              <a:gd name="T124" fmla="+- 0 1273 840"/>
                              <a:gd name="T125" fmla="*/ T124 w 720"/>
                              <a:gd name="T126" fmla="+- 0 44 37"/>
                              <a:gd name="T127" fmla="*/ 44 h 720"/>
                              <a:gd name="T128" fmla="+- 0 1200 840"/>
                              <a:gd name="T129" fmla="*/ T128 w 720"/>
                              <a:gd name="T130" fmla="+- 0 37 37"/>
                              <a:gd name="T131" fmla="*/ 37 h 720"/>
                              <a:gd name="T132" fmla="+- 0 1005 840"/>
                              <a:gd name="T133" fmla="*/ T132 w 720"/>
                              <a:gd name="T134" fmla="+- 0 554 37"/>
                              <a:gd name="T135" fmla="*/ 554 h 720"/>
                              <a:gd name="T136" fmla="+- 0 1070 840"/>
                              <a:gd name="T137" fmla="*/ T136 w 720"/>
                              <a:gd name="T138" fmla="+- 0 591 37"/>
                              <a:gd name="T139" fmla="*/ 591 h 720"/>
                              <a:gd name="T140" fmla="+- 0 1135 840"/>
                              <a:gd name="T141" fmla="*/ T140 w 720"/>
                              <a:gd name="T142" fmla="+- 0 614 37"/>
                              <a:gd name="T143" fmla="*/ 614 h 720"/>
                              <a:gd name="T144" fmla="+- 0 1200 840"/>
                              <a:gd name="T145" fmla="*/ T144 w 720"/>
                              <a:gd name="T146" fmla="+- 0 621 37"/>
                              <a:gd name="T147" fmla="*/ 621 h 720"/>
                              <a:gd name="T148" fmla="+- 0 1265 840"/>
                              <a:gd name="T149" fmla="*/ T148 w 720"/>
                              <a:gd name="T150" fmla="+- 0 614 37"/>
                              <a:gd name="T151" fmla="*/ 614 h 720"/>
                              <a:gd name="T152" fmla="+- 0 1330 840"/>
                              <a:gd name="T153" fmla="*/ T152 w 720"/>
                              <a:gd name="T154" fmla="+- 0 591 37"/>
                              <a:gd name="T155" fmla="*/ 591 h 720"/>
                              <a:gd name="T156" fmla="+- 0 1395 840"/>
                              <a:gd name="T157" fmla="*/ T156 w 720"/>
                              <a:gd name="T158" fmla="+- 0 554 37"/>
                              <a:gd name="T159" fmla="*/ 55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0" h="720">
                                <a:moveTo>
                                  <a:pt x="360" y="0"/>
                                </a:moveTo>
                                <a:lnTo>
                                  <a:pt x="287" y="7"/>
                                </a:lnTo>
                                <a:lnTo>
                                  <a:pt x="220" y="28"/>
                                </a:lnTo>
                                <a:lnTo>
                                  <a:pt x="159" y="62"/>
                                </a:lnTo>
                                <a:lnTo>
                                  <a:pt x="105" y="106"/>
                                </a:lnTo>
                                <a:lnTo>
                                  <a:pt x="61" y="159"/>
                                </a:lnTo>
                                <a:lnTo>
                                  <a:pt x="28" y="220"/>
                                </a:lnTo>
                                <a:lnTo>
                                  <a:pt x="7" y="288"/>
                                </a:lnTo>
                                <a:lnTo>
                                  <a:pt x="0" y="360"/>
                                </a:lnTo>
                                <a:lnTo>
                                  <a:pt x="7" y="433"/>
                                </a:lnTo>
                                <a:lnTo>
                                  <a:pt x="28" y="500"/>
                                </a:lnTo>
                                <a:lnTo>
                                  <a:pt x="61" y="561"/>
                                </a:lnTo>
                                <a:lnTo>
                                  <a:pt x="105" y="615"/>
                                </a:lnTo>
                                <a:lnTo>
                                  <a:pt x="159" y="659"/>
                                </a:lnTo>
                                <a:lnTo>
                                  <a:pt x="220" y="692"/>
                                </a:lnTo>
                                <a:lnTo>
                                  <a:pt x="287" y="713"/>
                                </a:lnTo>
                                <a:lnTo>
                                  <a:pt x="360" y="720"/>
                                </a:lnTo>
                                <a:lnTo>
                                  <a:pt x="433" y="713"/>
                                </a:lnTo>
                                <a:lnTo>
                                  <a:pt x="500" y="692"/>
                                </a:lnTo>
                                <a:lnTo>
                                  <a:pt x="561" y="659"/>
                                </a:lnTo>
                                <a:lnTo>
                                  <a:pt x="615" y="615"/>
                                </a:lnTo>
                                <a:lnTo>
                                  <a:pt x="659" y="561"/>
                                </a:lnTo>
                                <a:lnTo>
                                  <a:pt x="692" y="500"/>
                                </a:lnTo>
                                <a:lnTo>
                                  <a:pt x="713" y="433"/>
                                </a:lnTo>
                                <a:lnTo>
                                  <a:pt x="720" y="360"/>
                                </a:lnTo>
                                <a:lnTo>
                                  <a:pt x="713" y="288"/>
                                </a:lnTo>
                                <a:lnTo>
                                  <a:pt x="692" y="220"/>
                                </a:lnTo>
                                <a:lnTo>
                                  <a:pt x="659" y="159"/>
                                </a:lnTo>
                                <a:lnTo>
                                  <a:pt x="615" y="106"/>
                                </a:lnTo>
                                <a:lnTo>
                                  <a:pt x="561" y="62"/>
                                </a:lnTo>
                                <a:lnTo>
                                  <a:pt x="500" y="28"/>
                                </a:lnTo>
                                <a:lnTo>
                                  <a:pt x="433" y="7"/>
                                </a:lnTo>
                                <a:lnTo>
                                  <a:pt x="360" y="0"/>
                                </a:lnTo>
                                <a:close/>
                                <a:moveTo>
                                  <a:pt x="165" y="517"/>
                                </a:moveTo>
                                <a:lnTo>
                                  <a:pt x="230" y="554"/>
                                </a:lnTo>
                                <a:lnTo>
                                  <a:pt x="295" y="577"/>
                                </a:lnTo>
                                <a:lnTo>
                                  <a:pt x="360" y="584"/>
                                </a:lnTo>
                                <a:lnTo>
                                  <a:pt x="425" y="577"/>
                                </a:lnTo>
                                <a:lnTo>
                                  <a:pt x="490" y="554"/>
                                </a:lnTo>
                                <a:lnTo>
                                  <a:pt x="555" y="5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AutoShape 195"/>
                        <wps:cNvSpPr>
                          <a:spLocks/>
                        </wps:cNvSpPr>
                        <wps:spPr bwMode="auto">
                          <a:xfrm>
                            <a:off x="1047" y="251"/>
                            <a:ext cx="306" cy="75"/>
                          </a:xfrm>
                          <a:custGeom>
                            <a:avLst/>
                            <a:gdLst>
                              <a:gd name="T0" fmla="+- 0 1122 1047"/>
                              <a:gd name="T1" fmla="*/ T0 w 306"/>
                              <a:gd name="T2" fmla="+- 0 290 252"/>
                              <a:gd name="T3" fmla="*/ 290 h 75"/>
                              <a:gd name="T4" fmla="+- 0 1119 1047"/>
                              <a:gd name="T5" fmla="*/ T4 w 306"/>
                              <a:gd name="T6" fmla="+- 0 275 252"/>
                              <a:gd name="T7" fmla="*/ 275 h 75"/>
                              <a:gd name="T8" fmla="+- 0 1111 1047"/>
                              <a:gd name="T9" fmla="*/ T8 w 306"/>
                              <a:gd name="T10" fmla="+- 0 263 252"/>
                              <a:gd name="T11" fmla="*/ 263 h 75"/>
                              <a:gd name="T12" fmla="+- 0 1099 1047"/>
                              <a:gd name="T13" fmla="*/ T12 w 306"/>
                              <a:gd name="T14" fmla="+- 0 255 252"/>
                              <a:gd name="T15" fmla="*/ 255 h 75"/>
                              <a:gd name="T16" fmla="+- 0 1085 1047"/>
                              <a:gd name="T17" fmla="*/ T16 w 306"/>
                              <a:gd name="T18" fmla="+- 0 252 252"/>
                              <a:gd name="T19" fmla="*/ 252 h 75"/>
                              <a:gd name="T20" fmla="+- 0 1070 1047"/>
                              <a:gd name="T21" fmla="*/ T20 w 306"/>
                              <a:gd name="T22" fmla="+- 0 255 252"/>
                              <a:gd name="T23" fmla="*/ 255 h 75"/>
                              <a:gd name="T24" fmla="+- 0 1058 1047"/>
                              <a:gd name="T25" fmla="*/ T24 w 306"/>
                              <a:gd name="T26" fmla="+- 0 263 252"/>
                              <a:gd name="T27" fmla="*/ 263 h 75"/>
                              <a:gd name="T28" fmla="+- 0 1050 1047"/>
                              <a:gd name="T29" fmla="*/ T28 w 306"/>
                              <a:gd name="T30" fmla="+- 0 275 252"/>
                              <a:gd name="T31" fmla="*/ 275 h 75"/>
                              <a:gd name="T32" fmla="+- 0 1047 1047"/>
                              <a:gd name="T33" fmla="*/ T32 w 306"/>
                              <a:gd name="T34" fmla="+- 0 290 252"/>
                              <a:gd name="T35" fmla="*/ 290 h 75"/>
                              <a:gd name="T36" fmla="+- 0 1050 1047"/>
                              <a:gd name="T37" fmla="*/ T36 w 306"/>
                              <a:gd name="T38" fmla="+- 0 304 252"/>
                              <a:gd name="T39" fmla="*/ 304 h 75"/>
                              <a:gd name="T40" fmla="+- 0 1058 1047"/>
                              <a:gd name="T41" fmla="*/ T40 w 306"/>
                              <a:gd name="T42" fmla="+- 0 316 252"/>
                              <a:gd name="T43" fmla="*/ 316 h 75"/>
                              <a:gd name="T44" fmla="+- 0 1070 1047"/>
                              <a:gd name="T45" fmla="*/ T44 w 306"/>
                              <a:gd name="T46" fmla="+- 0 324 252"/>
                              <a:gd name="T47" fmla="*/ 324 h 75"/>
                              <a:gd name="T48" fmla="+- 0 1085 1047"/>
                              <a:gd name="T49" fmla="*/ T48 w 306"/>
                              <a:gd name="T50" fmla="+- 0 327 252"/>
                              <a:gd name="T51" fmla="*/ 327 h 75"/>
                              <a:gd name="T52" fmla="+- 0 1099 1047"/>
                              <a:gd name="T53" fmla="*/ T52 w 306"/>
                              <a:gd name="T54" fmla="+- 0 324 252"/>
                              <a:gd name="T55" fmla="*/ 324 h 75"/>
                              <a:gd name="T56" fmla="+- 0 1111 1047"/>
                              <a:gd name="T57" fmla="*/ T56 w 306"/>
                              <a:gd name="T58" fmla="+- 0 316 252"/>
                              <a:gd name="T59" fmla="*/ 316 h 75"/>
                              <a:gd name="T60" fmla="+- 0 1119 1047"/>
                              <a:gd name="T61" fmla="*/ T60 w 306"/>
                              <a:gd name="T62" fmla="+- 0 304 252"/>
                              <a:gd name="T63" fmla="*/ 304 h 75"/>
                              <a:gd name="T64" fmla="+- 0 1122 1047"/>
                              <a:gd name="T65" fmla="*/ T64 w 306"/>
                              <a:gd name="T66" fmla="+- 0 290 252"/>
                              <a:gd name="T67" fmla="*/ 290 h 75"/>
                              <a:gd name="T68" fmla="+- 0 1353 1047"/>
                              <a:gd name="T69" fmla="*/ T68 w 306"/>
                              <a:gd name="T70" fmla="+- 0 290 252"/>
                              <a:gd name="T71" fmla="*/ 290 h 75"/>
                              <a:gd name="T72" fmla="+- 0 1350 1047"/>
                              <a:gd name="T73" fmla="*/ T72 w 306"/>
                              <a:gd name="T74" fmla="+- 0 275 252"/>
                              <a:gd name="T75" fmla="*/ 275 h 75"/>
                              <a:gd name="T76" fmla="+- 0 1342 1047"/>
                              <a:gd name="T77" fmla="*/ T76 w 306"/>
                              <a:gd name="T78" fmla="+- 0 263 252"/>
                              <a:gd name="T79" fmla="*/ 263 h 75"/>
                              <a:gd name="T80" fmla="+- 0 1330 1047"/>
                              <a:gd name="T81" fmla="*/ T80 w 306"/>
                              <a:gd name="T82" fmla="+- 0 255 252"/>
                              <a:gd name="T83" fmla="*/ 255 h 75"/>
                              <a:gd name="T84" fmla="+- 0 1315 1047"/>
                              <a:gd name="T85" fmla="*/ T84 w 306"/>
                              <a:gd name="T86" fmla="+- 0 252 252"/>
                              <a:gd name="T87" fmla="*/ 252 h 75"/>
                              <a:gd name="T88" fmla="+- 0 1301 1047"/>
                              <a:gd name="T89" fmla="*/ T88 w 306"/>
                              <a:gd name="T90" fmla="+- 0 255 252"/>
                              <a:gd name="T91" fmla="*/ 255 h 75"/>
                              <a:gd name="T92" fmla="+- 0 1289 1047"/>
                              <a:gd name="T93" fmla="*/ T92 w 306"/>
                              <a:gd name="T94" fmla="+- 0 263 252"/>
                              <a:gd name="T95" fmla="*/ 263 h 75"/>
                              <a:gd name="T96" fmla="+- 0 1281 1047"/>
                              <a:gd name="T97" fmla="*/ T96 w 306"/>
                              <a:gd name="T98" fmla="+- 0 275 252"/>
                              <a:gd name="T99" fmla="*/ 275 h 75"/>
                              <a:gd name="T100" fmla="+- 0 1278 1047"/>
                              <a:gd name="T101" fmla="*/ T100 w 306"/>
                              <a:gd name="T102" fmla="+- 0 290 252"/>
                              <a:gd name="T103" fmla="*/ 290 h 75"/>
                              <a:gd name="T104" fmla="+- 0 1281 1047"/>
                              <a:gd name="T105" fmla="*/ T104 w 306"/>
                              <a:gd name="T106" fmla="+- 0 304 252"/>
                              <a:gd name="T107" fmla="*/ 304 h 75"/>
                              <a:gd name="T108" fmla="+- 0 1289 1047"/>
                              <a:gd name="T109" fmla="*/ T108 w 306"/>
                              <a:gd name="T110" fmla="+- 0 316 252"/>
                              <a:gd name="T111" fmla="*/ 316 h 75"/>
                              <a:gd name="T112" fmla="+- 0 1301 1047"/>
                              <a:gd name="T113" fmla="*/ T112 w 306"/>
                              <a:gd name="T114" fmla="+- 0 324 252"/>
                              <a:gd name="T115" fmla="*/ 324 h 75"/>
                              <a:gd name="T116" fmla="+- 0 1315 1047"/>
                              <a:gd name="T117" fmla="*/ T116 w 306"/>
                              <a:gd name="T118" fmla="+- 0 327 252"/>
                              <a:gd name="T119" fmla="*/ 327 h 75"/>
                              <a:gd name="T120" fmla="+- 0 1330 1047"/>
                              <a:gd name="T121" fmla="*/ T120 w 306"/>
                              <a:gd name="T122" fmla="+- 0 324 252"/>
                              <a:gd name="T123" fmla="*/ 324 h 75"/>
                              <a:gd name="T124" fmla="+- 0 1342 1047"/>
                              <a:gd name="T125" fmla="*/ T124 w 306"/>
                              <a:gd name="T126" fmla="+- 0 316 252"/>
                              <a:gd name="T127" fmla="*/ 316 h 75"/>
                              <a:gd name="T128" fmla="+- 0 1350 1047"/>
                              <a:gd name="T129" fmla="*/ T128 w 306"/>
                              <a:gd name="T130" fmla="+- 0 304 252"/>
                              <a:gd name="T131" fmla="*/ 304 h 75"/>
                              <a:gd name="T132" fmla="+- 0 1353 1047"/>
                              <a:gd name="T133" fmla="*/ T132 w 306"/>
                              <a:gd name="T134" fmla="+- 0 290 252"/>
                              <a:gd name="T135" fmla="*/ 2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75" y="38"/>
                                </a:moveTo>
                                <a:lnTo>
                                  <a:pt x="72" y="23"/>
                                </a:lnTo>
                                <a:lnTo>
                                  <a:pt x="64" y="11"/>
                                </a:lnTo>
                                <a:lnTo>
                                  <a:pt x="52" y="3"/>
                                </a:lnTo>
                                <a:lnTo>
                                  <a:pt x="38" y="0"/>
                                </a:ln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moveTo>
                                  <a:pt x="306" y="38"/>
                                </a:moveTo>
                                <a:lnTo>
                                  <a:pt x="303" y="23"/>
                                </a:lnTo>
                                <a:lnTo>
                                  <a:pt x="295" y="11"/>
                                </a:lnTo>
                                <a:lnTo>
                                  <a:pt x="283" y="3"/>
                                </a:lnTo>
                                <a:lnTo>
                                  <a:pt x="268" y="0"/>
                                </a:lnTo>
                                <a:lnTo>
                                  <a:pt x="254" y="3"/>
                                </a:lnTo>
                                <a:lnTo>
                                  <a:pt x="242" y="11"/>
                                </a:lnTo>
                                <a:lnTo>
                                  <a:pt x="234" y="23"/>
                                </a:lnTo>
                                <a:lnTo>
                                  <a:pt x="231" y="38"/>
                                </a:lnTo>
                                <a:lnTo>
                                  <a:pt x="234" y="52"/>
                                </a:lnTo>
                                <a:lnTo>
                                  <a:pt x="242" y="64"/>
                                </a:lnTo>
                                <a:lnTo>
                                  <a:pt x="254" y="72"/>
                                </a:lnTo>
                                <a:lnTo>
                                  <a:pt x="268" y="75"/>
                                </a:lnTo>
                                <a:lnTo>
                                  <a:pt x="283" y="72"/>
                                </a:lnTo>
                                <a:lnTo>
                                  <a:pt x="295" y="64"/>
                                </a:lnTo>
                                <a:lnTo>
                                  <a:pt x="303" y="52"/>
                                </a:lnTo>
                                <a:lnTo>
                                  <a:pt x="306" y="38"/>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194"/>
                        <wps:cNvSpPr>
                          <a:spLocks/>
                        </wps:cNvSpPr>
                        <wps:spPr bwMode="auto">
                          <a:xfrm>
                            <a:off x="1047" y="251"/>
                            <a:ext cx="306" cy="75"/>
                          </a:xfrm>
                          <a:custGeom>
                            <a:avLst/>
                            <a:gdLst>
                              <a:gd name="T0" fmla="+- 0 1085 1047"/>
                              <a:gd name="T1" fmla="*/ T0 w 306"/>
                              <a:gd name="T2" fmla="+- 0 252 252"/>
                              <a:gd name="T3" fmla="*/ 252 h 75"/>
                              <a:gd name="T4" fmla="+- 0 1070 1047"/>
                              <a:gd name="T5" fmla="*/ T4 w 306"/>
                              <a:gd name="T6" fmla="+- 0 255 252"/>
                              <a:gd name="T7" fmla="*/ 255 h 75"/>
                              <a:gd name="T8" fmla="+- 0 1058 1047"/>
                              <a:gd name="T9" fmla="*/ T8 w 306"/>
                              <a:gd name="T10" fmla="+- 0 263 252"/>
                              <a:gd name="T11" fmla="*/ 263 h 75"/>
                              <a:gd name="T12" fmla="+- 0 1050 1047"/>
                              <a:gd name="T13" fmla="*/ T12 w 306"/>
                              <a:gd name="T14" fmla="+- 0 275 252"/>
                              <a:gd name="T15" fmla="*/ 275 h 75"/>
                              <a:gd name="T16" fmla="+- 0 1047 1047"/>
                              <a:gd name="T17" fmla="*/ T16 w 306"/>
                              <a:gd name="T18" fmla="+- 0 290 252"/>
                              <a:gd name="T19" fmla="*/ 290 h 75"/>
                              <a:gd name="T20" fmla="+- 0 1050 1047"/>
                              <a:gd name="T21" fmla="*/ T20 w 306"/>
                              <a:gd name="T22" fmla="+- 0 304 252"/>
                              <a:gd name="T23" fmla="*/ 304 h 75"/>
                              <a:gd name="T24" fmla="+- 0 1058 1047"/>
                              <a:gd name="T25" fmla="*/ T24 w 306"/>
                              <a:gd name="T26" fmla="+- 0 316 252"/>
                              <a:gd name="T27" fmla="*/ 316 h 75"/>
                              <a:gd name="T28" fmla="+- 0 1070 1047"/>
                              <a:gd name="T29" fmla="*/ T28 w 306"/>
                              <a:gd name="T30" fmla="+- 0 324 252"/>
                              <a:gd name="T31" fmla="*/ 324 h 75"/>
                              <a:gd name="T32" fmla="+- 0 1085 1047"/>
                              <a:gd name="T33" fmla="*/ T32 w 306"/>
                              <a:gd name="T34" fmla="+- 0 327 252"/>
                              <a:gd name="T35" fmla="*/ 327 h 75"/>
                              <a:gd name="T36" fmla="+- 0 1099 1047"/>
                              <a:gd name="T37" fmla="*/ T36 w 306"/>
                              <a:gd name="T38" fmla="+- 0 324 252"/>
                              <a:gd name="T39" fmla="*/ 324 h 75"/>
                              <a:gd name="T40" fmla="+- 0 1111 1047"/>
                              <a:gd name="T41" fmla="*/ T40 w 306"/>
                              <a:gd name="T42" fmla="+- 0 316 252"/>
                              <a:gd name="T43" fmla="*/ 316 h 75"/>
                              <a:gd name="T44" fmla="+- 0 1119 1047"/>
                              <a:gd name="T45" fmla="*/ T44 w 306"/>
                              <a:gd name="T46" fmla="+- 0 304 252"/>
                              <a:gd name="T47" fmla="*/ 304 h 75"/>
                              <a:gd name="T48" fmla="+- 0 1122 1047"/>
                              <a:gd name="T49" fmla="*/ T48 w 306"/>
                              <a:gd name="T50" fmla="+- 0 290 252"/>
                              <a:gd name="T51" fmla="*/ 290 h 75"/>
                              <a:gd name="T52" fmla="+- 0 1119 1047"/>
                              <a:gd name="T53" fmla="*/ T52 w 306"/>
                              <a:gd name="T54" fmla="+- 0 275 252"/>
                              <a:gd name="T55" fmla="*/ 275 h 75"/>
                              <a:gd name="T56" fmla="+- 0 1111 1047"/>
                              <a:gd name="T57" fmla="*/ T56 w 306"/>
                              <a:gd name="T58" fmla="+- 0 263 252"/>
                              <a:gd name="T59" fmla="*/ 263 h 75"/>
                              <a:gd name="T60" fmla="+- 0 1099 1047"/>
                              <a:gd name="T61" fmla="*/ T60 w 306"/>
                              <a:gd name="T62" fmla="+- 0 255 252"/>
                              <a:gd name="T63" fmla="*/ 255 h 75"/>
                              <a:gd name="T64" fmla="+- 0 1085 1047"/>
                              <a:gd name="T65" fmla="*/ T64 w 306"/>
                              <a:gd name="T66" fmla="+- 0 252 252"/>
                              <a:gd name="T67" fmla="*/ 252 h 75"/>
                              <a:gd name="T68" fmla="+- 0 1315 1047"/>
                              <a:gd name="T69" fmla="*/ T68 w 306"/>
                              <a:gd name="T70" fmla="+- 0 252 252"/>
                              <a:gd name="T71" fmla="*/ 252 h 75"/>
                              <a:gd name="T72" fmla="+- 0 1301 1047"/>
                              <a:gd name="T73" fmla="*/ T72 w 306"/>
                              <a:gd name="T74" fmla="+- 0 255 252"/>
                              <a:gd name="T75" fmla="*/ 255 h 75"/>
                              <a:gd name="T76" fmla="+- 0 1289 1047"/>
                              <a:gd name="T77" fmla="*/ T76 w 306"/>
                              <a:gd name="T78" fmla="+- 0 263 252"/>
                              <a:gd name="T79" fmla="*/ 263 h 75"/>
                              <a:gd name="T80" fmla="+- 0 1281 1047"/>
                              <a:gd name="T81" fmla="*/ T80 w 306"/>
                              <a:gd name="T82" fmla="+- 0 275 252"/>
                              <a:gd name="T83" fmla="*/ 275 h 75"/>
                              <a:gd name="T84" fmla="+- 0 1278 1047"/>
                              <a:gd name="T85" fmla="*/ T84 w 306"/>
                              <a:gd name="T86" fmla="+- 0 290 252"/>
                              <a:gd name="T87" fmla="*/ 290 h 75"/>
                              <a:gd name="T88" fmla="+- 0 1281 1047"/>
                              <a:gd name="T89" fmla="*/ T88 w 306"/>
                              <a:gd name="T90" fmla="+- 0 304 252"/>
                              <a:gd name="T91" fmla="*/ 304 h 75"/>
                              <a:gd name="T92" fmla="+- 0 1289 1047"/>
                              <a:gd name="T93" fmla="*/ T92 w 306"/>
                              <a:gd name="T94" fmla="+- 0 316 252"/>
                              <a:gd name="T95" fmla="*/ 316 h 75"/>
                              <a:gd name="T96" fmla="+- 0 1301 1047"/>
                              <a:gd name="T97" fmla="*/ T96 w 306"/>
                              <a:gd name="T98" fmla="+- 0 324 252"/>
                              <a:gd name="T99" fmla="*/ 324 h 75"/>
                              <a:gd name="T100" fmla="+- 0 1315 1047"/>
                              <a:gd name="T101" fmla="*/ T100 w 306"/>
                              <a:gd name="T102" fmla="+- 0 327 252"/>
                              <a:gd name="T103" fmla="*/ 327 h 75"/>
                              <a:gd name="T104" fmla="+- 0 1330 1047"/>
                              <a:gd name="T105" fmla="*/ T104 w 306"/>
                              <a:gd name="T106" fmla="+- 0 324 252"/>
                              <a:gd name="T107" fmla="*/ 324 h 75"/>
                              <a:gd name="T108" fmla="+- 0 1342 1047"/>
                              <a:gd name="T109" fmla="*/ T108 w 306"/>
                              <a:gd name="T110" fmla="+- 0 316 252"/>
                              <a:gd name="T111" fmla="*/ 316 h 75"/>
                              <a:gd name="T112" fmla="+- 0 1350 1047"/>
                              <a:gd name="T113" fmla="*/ T112 w 306"/>
                              <a:gd name="T114" fmla="+- 0 304 252"/>
                              <a:gd name="T115" fmla="*/ 304 h 75"/>
                              <a:gd name="T116" fmla="+- 0 1353 1047"/>
                              <a:gd name="T117" fmla="*/ T116 w 306"/>
                              <a:gd name="T118" fmla="+- 0 290 252"/>
                              <a:gd name="T119" fmla="*/ 290 h 75"/>
                              <a:gd name="T120" fmla="+- 0 1350 1047"/>
                              <a:gd name="T121" fmla="*/ T120 w 306"/>
                              <a:gd name="T122" fmla="+- 0 275 252"/>
                              <a:gd name="T123" fmla="*/ 275 h 75"/>
                              <a:gd name="T124" fmla="+- 0 1342 1047"/>
                              <a:gd name="T125" fmla="*/ T124 w 306"/>
                              <a:gd name="T126" fmla="+- 0 263 252"/>
                              <a:gd name="T127" fmla="*/ 263 h 75"/>
                              <a:gd name="T128" fmla="+- 0 1330 1047"/>
                              <a:gd name="T129" fmla="*/ T128 w 306"/>
                              <a:gd name="T130" fmla="+- 0 255 252"/>
                              <a:gd name="T131" fmla="*/ 255 h 75"/>
                              <a:gd name="T132" fmla="+- 0 1315 1047"/>
                              <a:gd name="T133" fmla="*/ T132 w 306"/>
                              <a:gd name="T134" fmla="+- 0 252 252"/>
                              <a:gd name="T135" fmla="*/ 25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moveTo>
                                  <a:pt x="268" y="0"/>
                                </a:moveTo>
                                <a:lnTo>
                                  <a:pt x="254" y="3"/>
                                </a:lnTo>
                                <a:lnTo>
                                  <a:pt x="242" y="11"/>
                                </a:lnTo>
                                <a:lnTo>
                                  <a:pt x="234" y="23"/>
                                </a:lnTo>
                                <a:lnTo>
                                  <a:pt x="231" y="38"/>
                                </a:lnTo>
                                <a:lnTo>
                                  <a:pt x="234" y="52"/>
                                </a:lnTo>
                                <a:lnTo>
                                  <a:pt x="242" y="64"/>
                                </a:lnTo>
                                <a:lnTo>
                                  <a:pt x="254" y="72"/>
                                </a:lnTo>
                                <a:lnTo>
                                  <a:pt x="268" y="75"/>
                                </a:lnTo>
                                <a:lnTo>
                                  <a:pt x="283" y="72"/>
                                </a:lnTo>
                                <a:lnTo>
                                  <a:pt x="295" y="64"/>
                                </a:lnTo>
                                <a:lnTo>
                                  <a:pt x="303" y="52"/>
                                </a:lnTo>
                                <a:lnTo>
                                  <a:pt x="306" y="38"/>
                                </a:lnTo>
                                <a:lnTo>
                                  <a:pt x="303" y="23"/>
                                </a:lnTo>
                                <a:lnTo>
                                  <a:pt x="295" y="11"/>
                                </a:lnTo>
                                <a:lnTo>
                                  <a:pt x="283" y="3"/>
                                </a:lnTo>
                                <a:lnTo>
                                  <a:pt x="2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F0DF9" id="Group 193" o:spid="_x0000_s1026" style="position:absolute;margin-left:41.6pt;margin-top:1.5pt;width:36.75pt;height:36.75pt;z-index:251750400;mso-position-horizontal-relative:page" coordorigin="833,30" coordsize="7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">
                <v:shape id="AutoShape 196" o:spid="_x0000_s1027" style="position:absolute;left:840;top:3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" path="m360,l287,7,220,28,159,62r-54,44l61,159,28,220,7,288,,360r7,73l28,500r33,61l105,615r54,44l220,692r67,21l360,720r73,-7l500,692r61,-33l615,615r44,-54l692,500r21,-67l720,360r-7,-72l692,220,659,159,615,106,561,62,500,28,433,7,360,xm165,517r65,37l295,577r65,7l425,577r65,-23l555,517e" filled="f">
                  <v:path arrowok="t" o:connecttype="custom" o:connectlocs="360,37;287,44;220,65;159,99;105,143;61,196;28,257;7,325;0,397;7,470;28,537;61,598;105,652;159,696;220,729;287,750;360,757;433,750;500,729;561,696;615,652;659,598;692,537;713,470;720,397;713,325;692,257;659,196;615,143;561,99;500,65;433,44;360,37;165,554;230,591;295,614;360,621;425,614;490,591;555,554" o:connectangles="0,0,0,0,0,0,0,0,0,0,0,0,0,0,0,0,0,0,0,0,0,0,0,0,0,0,0,0,0,0,0,0,0,0,0,0,0,0,0,0"/>
                </v:shape>
                <v:shape id="AutoShape 195" o:spid="_x0000_s1028" style="position:absolute;left:1047;top:251;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" path="m75,38l72,23,64,11,52,3,38,,23,3,11,11,3,23,,38,3,52r8,12l23,72r15,3l52,72,64,64,72,52,75,38t231,l303,23,295,11,283,3,268,,254,3r-12,8l234,23r-3,15l234,52r8,12l254,72r14,3l283,72r12,-8l303,52r3,-14e" fillcolor="#cdcdcd" stroked="f">
                  <v:path arrowok="t" o:connecttype="custom" o:connectlocs="75,290;72,275;64,263;52,255;38,252;23,255;11,263;3,275;0,290;3,304;11,316;23,324;38,327;52,324;64,316;72,304;75,290;306,290;303,275;295,263;283,255;268,252;254,255;242,263;234,275;231,290;234,304;242,316;254,324;268,327;283,324;295,316;303,304;306,290" o:connectangles="0,0,0,0,0,0,0,0,0,0,0,0,0,0,0,0,0,0,0,0,0,0,0,0,0,0,0,0,0,0,0,0,0,0"/>
                </v:shape>
                <v:shape id="AutoShape 194" o:spid="_x0000_s1029" style="position:absolute;left:1047;top:251;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" path="m38,l23,3,11,11,3,23,,38,3,52r8,12l23,72r15,3l52,72,64,64,72,52,75,38,72,23,64,11,52,3,38,xm268,l254,3r-12,8l234,23r-3,15l234,52r8,12l254,72r14,3l283,72r12,-8l303,52r3,-14l303,23,295,11,283,3,268,xe" filled="f">
                  <v:path arrowok="t" o:connecttype="custom" o:connectlocs="38,252;23,255;11,263;3,275;0,290;3,304;11,316;23,324;38,327;52,324;64,316;72,304;75,290;72,275;64,263;52,255;38,252;268,252;254,255;242,263;234,275;231,290;234,304;242,316;254,324;268,327;283,324;295,316;303,304;306,290;303,275;295,263;283,255;268,252" o:connectangles="0,0,0,0,0,0,0,0,0,0,0,0,0,0,0,0,0,0,0,0,0,0,0,0,0,0,0,0,0,0,0,0,0,0"/>
                </v:shape>
                <w10:wrap anchorx="page"/>
              </v:group>
            </w:pict>
          </mc:Fallback>
        </mc:AlternateContent>
      </w:r>
      <w:r w:rsidR="00447348">
        <w:rPr>
          <w:sz w:val="20"/>
        </w:rPr>
        <w:t>-</w:t>
      </w:r>
      <w:r w:rsidR="00447348">
        <w:rPr>
          <w:spacing w:val="-2"/>
          <w:sz w:val="20"/>
        </w:rPr>
        <w:t xml:space="preserve"> </w:t>
      </w:r>
      <w:r w:rsidR="00447348">
        <w:rPr>
          <w:sz w:val="20"/>
        </w:rPr>
        <w:t>умывание</w:t>
      </w:r>
      <w:r w:rsidR="00447348">
        <w:rPr>
          <w:spacing w:val="-2"/>
          <w:sz w:val="20"/>
        </w:rPr>
        <w:t xml:space="preserve"> </w:t>
      </w:r>
      <w:r w:rsidR="00447348">
        <w:rPr>
          <w:sz w:val="20"/>
        </w:rPr>
        <w:t>прохладной</w:t>
      </w:r>
      <w:r w:rsidR="00447348">
        <w:rPr>
          <w:sz w:val="20"/>
        </w:rPr>
        <w:tab/>
        <w:t>-</w:t>
      </w:r>
      <w:r w:rsidR="00447348">
        <w:rPr>
          <w:spacing w:val="-5"/>
          <w:sz w:val="20"/>
        </w:rPr>
        <w:t xml:space="preserve"> </w:t>
      </w:r>
      <w:r w:rsidR="00447348">
        <w:rPr>
          <w:sz w:val="20"/>
        </w:rPr>
        <w:t>солнечные</w:t>
      </w:r>
      <w:r w:rsidR="00447348">
        <w:rPr>
          <w:spacing w:val="-3"/>
          <w:sz w:val="20"/>
        </w:rPr>
        <w:t xml:space="preserve"> </w:t>
      </w:r>
      <w:r w:rsidR="00447348">
        <w:rPr>
          <w:sz w:val="20"/>
        </w:rPr>
        <w:t>ванны</w:t>
      </w:r>
      <w:r w:rsidR="00447348">
        <w:rPr>
          <w:sz w:val="20"/>
        </w:rPr>
        <w:tab/>
        <w:t>в</w:t>
      </w:r>
      <w:r w:rsidR="00447348">
        <w:rPr>
          <w:spacing w:val="-1"/>
          <w:sz w:val="20"/>
        </w:rPr>
        <w:t xml:space="preserve"> </w:t>
      </w:r>
      <w:r w:rsidR="00447348">
        <w:rPr>
          <w:sz w:val="20"/>
        </w:rPr>
        <w:t>спортзале</w:t>
      </w:r>
    </w:p>
    <w:p w14:paraId="4C82197D" w14:textId="77777777" w:rsidR="000820B7" w:rsidRDefault="00447348">
      <w:pPr>
        <w:tabs>
          <w:tab w:val="left" w:pos="9415"/>
        </w:tabs>
        <w:spacing w:before="1"/>
        <w:ind w:left="1859"/>
        <w:rPr>
          <w:sz w:val="20"/>
        </w:rPr>
      </w:pPr>
      <w:r>
        <w:rPr>
          <w:sz w:val="20"/>
        </w:rPr>
        <w:t>водой</w:t>
      </w:r>
      <w:r>
        <w:rPr>
          <w:sz w:val="20"/>
        </w:rPr>
        <w:tab/>
        <w:t>- контрастное</w:t>
      </w:r>
      <w:r>
        <w:rPr>
          <w:spacing w:val="-3"/>
          <w:sz w:val="20"/>
        </w:rPr>
        <w:t xml:space="preserve"> </w:t>
      </w:r>
      <w:r>
        <w:rPr>
          <w:sz w:val="20"/>
        </w:rPr>
        <w:t>обливание</w:t>
      </w:r>
    </w:p>
    <w:p w14:paraId="3618BFAE" w14:textId="0AD0C373" w:rsidR="000820B7" w:rsidRDefault="00CD75FB">
      <w:pPr>
        <w:ind w:left="9514"/>
        <w:rPr>
          <w:sz w:val="20"/>
        </w:rPr>
      </w:pPr>
      <w:r>
        <w:rPr>
          <w:noProof/>
        </w:rPr>
        <mc:AlternateContent>
          <mc:Choice Requires="wpg">
            <w:drawing>
              <wp:anchor distT="0" distB="0" distL="114300" distR="114300" simplePos="0" relativeHeight="221108224" behindDoc="1" locked="0" layoutInCell="1" allowOverlap="1" wp14:anchorId="60DA065F" wp14:editId="2C31BA9C">
                <wp:simplePos x="0" y="0"/>
                <wp:positionH relativeFrom="page">
                  <wp:posOffset>9024620</wp:posOffset>
                </wp:positionH>
                <wp:positionV relativeFrom="paragraph">
                  <wp:posOffset>817880</wp:posOffset>
                </wp:positionV>
                <wp:extent cx="841375" cy="1158240"/>
                <wp:effectExtent l="0" t="0" r="0" b="0"/>
                <wp:wrapNone/>
                <wp:docPr id="32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1158240"/>
                          <a:chOff x="14212" y="1288"/>
                          <a:chExt cx="1325" cy="1824"/>
                        </a:xfrm>
                      </wpg:grpSpPr>
                      <pic:pic xmlns:pic="http://schemas.openxmlformats.org/drawingml/2006/picture">
                        <pic:nvPicPr>
                          <pic:cNvPr id="323" name="Picture 1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779" y="1287"/>
                            <a:ext cx="735" cy="735"/>
                          </a:xfrm>
                          <a:prstGeom prst="rect">
                            <a:avLst/>
                          </a:prstGeom>
                          <a:noFill/>
                          <a:extLst>
                            <a:ext uri="{909E8E84-426E-40DD-AFC4-6F175D3DCCD1}">
                              <a14:hiddenFill xmlns:a14="http://schemas.microsoft.com/office/drawing/2010/main">
                                <a:solidFill>
                                  <a:srgbClr val="FFFFFF"/>
                                </a:solidFill>
                              </a14:hiddenFill>
                            </a:ext>
                          </a:extLst>
                        </pic:spPr>
                      </pic:pic>
                      <wps:wsp>
                        <wps:cNvPr id="324" name="AutoShape 191"/>
                        <wps:cNvSpPr>
                          <a:spLocks/>
                        </wps:cNvSpPr>
                        <wps:spPr bwMode="auto">
                          <a:xfrm>
                            <a:off x="14219" y="2014"/>
                            <a:ext cx="1310" cy="1090"/>
                          </a:xfrm>
                          <a:custGeom>
                            <a:avLst/>
                            <a:gdLst>
                              <a:gd name="T0" fmla="+- 0 14444 14219"/>
                              <a:gd name="T1" fmla="*/ T0 w 1310"/>
                              <a:gd name="T2" fmla="+- 0 3104 2014"/>
                              <a:gd name="T3" fmla="*/ 3104 h 1090"/>
                              <a:gd name="T4" fmla="+- 0 14462 14219"/>
                              <a:gd name="T5" fmla="*/ T4 w 1310"/>
                              <a:gd name="T6" fmla="+- 0 3034 2014"/>
                              <a:gd name="T7" fmla="*/ 3034 h 1090"/>
                              <a:gd name="T8" fmla="+- 0 14510 14219"/>
                              <a:gd name="T9" fmla="*/ T8 w 1310"/>
                              <a:gd name="T10" fmla="+- 0 2977 2014"/>
                              <a:gd name="T11" fmla="*/ 2977 h 1090"/>
                              <a:gd name="T12" fmla="+- 0 14581 14219"/>
                              <a:gd name="T13" fmla="*/ T12 w 1310"/>
                              <a:gd name="T14" fmla="+- 0 2938 2014"/>
                              <a:gd name="T15" fmla="*/ 2938 h 1090"/>
                              <a:gd name="T16" fmla="+- 0 14669 14219"/>
                              <a:gd name="T17" fmla="*/ T16 w 1310"/>
                              <a:gd name="T18" fmla="+- 0 2924 2014"/>
                              <a:gd name="T19" fmla="*/ 2924 h 1090"/>
                              <a:gd name="T20" fmla="+- 0 14757 14219"/>
                              <a:gd name="T21" fmla="*/ T20 w 1310"/>
                              <a:gd name="T22" fmla="+- 0 2938 2014"/>
                              <a:gd name="T23" fmla="*/ 2938 h 1090"/>
                              <a:gd name="T24" fmla="+- 0 14828 14219"/>
                              <a:gd name="T25" fmla="*/ T24 w 1310"/>
                              <a:gd name="T26" fmla="+- 0 2977 2014"/>
                              <a:gd name="T27" fmla="*/ 2977 h 1090"/>
                              <a:gd name="T28" fmla="+- 0 14876 14219"/>
                              <a:gd name="T29" fmla="*/ T28 w 1310"/>
                              <a:gd name="T30" fmla="+- 0 3034 2014"/>
                              <a:gd name="T31" fmla="*/ 3034 h 1090"/>
                              <a:gd name="T32" fmla="+- 0 14894 14219"/>
                              <a:gd name="T33" fmla="*/ T32 w 1310"/>
                              <a:gd name="T34" fmla="+- 0 3104 2014"/>
                              <a:gd name="T35" fmla="*/ 3104 h 1090"/>
                              <a:gd name="T36" fmla="+- 0 15119 14219"/>
                              <a:gd name="T37" fmla="*/ T36 w 1310"/>
                              <a:gd name="T38" fmla="+- 0 3104 2014"/>
                              <a:gd name="T39" fmla="*/ 3104 h 1090"/>
                              <a:gd name="T40" fmla="+- 0 15112 14219"/>
                              <a:gd name="T41" fmla="*/ T40 w 1310"/>
                              <a:gd name="T42" fmla="+- 0 3040 2014"/>
                              <a:gd name="T43" fmla="*/ 3040 h 1090"/>
                              <a:gd name="T44" fmla="+- 0 15091 14219"/>
                              <a:gd name="T45" fmla="*/ T44 w 1310"/>
                              <a:gd name="T46" fmla="+- 0 2979 2014"/>
                              <a:gd name="T47" fmla="*/ 2979 h 1090"/>
                              <a:gd name="T48" fmla="+- 0 15058 14219"/>
                              <a:gd name="T49" fmla="*/ T48 w 1310"/>
                              <a:gd name="T50" fmla="+- 0 2923 2014"/>
                              <a:gd name="T51" fmla="*/ 2923 h 1090"/>
                              <a:gd name="T52" fmla="+- 0 15013 14219"/>
                              <a:gd name="T53" fmla="*/ T52 w 1310"/>
                              <a:gd name="T54" fmla="+- 0 2872 2014"/>
                              <a:gd name="T55" fmla="*/ 2872 h 1090"/>
                              <a:gd name="T56" fmla="+- 0 14959 14219"/>
                              <a:gd name="T57" fmla="*/ T56 w 1310"/>
                              <a:gd name="T58" fmla="+- 0 2829 2014"/>
                              <a:gd name="T59" fmla="*/ 2829 h 1090"/>
                              <a:gd name="T60" fmla="+- 0 14896 14219"/>
                              <a:gd name="T61" fmla="*/ T60 w 1310"/>
                              <a:gd name="T62" fmla="+- 0 2793 2014"/>
                              <a:gd name="T63" fmla="*/ 2793 h 1090"/>
                              <a:gd name="T64" fmla="+- 0 14826 14219"/>
                              <a:gd name="T65" fmla="*/ T64 w 1310"/>
                              <a:gd name="T66" fmla="+- 0 2767 2014"/>
                              <a:gd name="T67" fmla="*/ 2767 h 1090"/>
                              <a:gd name="T68" fmla="+- 0 14750 14219"/>
                              <a:gd name="T69" fmla="*/ T68 w 1310"/>
                              <a:gd name="T70" fmla="+- 0 2750 2014"/>
                              <a:gd name="T71" fmla="*/ 2750 h 1090"/>
                              <a:gd name="T72" fmla="+- 0 14669 14219"/>
                              <a:gd name="T73" fmla="*/ T72 w 1310"/>
                              <a:gd name="T74" fmla="+- 0 2744 2014"/>
                              <a:gd name="T75" fmla="*/ 2744 h 1090"/>
                              <a:gd name="T76" fmla="+- 0 14588 14219"/>
                              <a:gd name="T77" fmla="*/ T76 w 1310"/>
                              <a:gd name="T78" fmla="+- 0 2750 2014"/>
                              <a:gd name="T79" fmla="*/ 2750 h 1090"/>
                              <a:gd name="T80" fmla="+- 0 14512 14219"/>
                              <a:gd name="T81" fmla="*/ T80 w 1310"/>
                              <a:gd name="T82" fmla="+- 0 2767 2014"/>
                              <a:gd name="T83" fmla="*/ 2767 h 1090"/>
                              <a:gd name="T84" fmla="+- 0 14442 14219"/>
                              <a:gd name="T85" fmla="*/ T84 w 1310"/>
                              <a:gd name="T86" fmla="+- 0 2793 2014"/>
                              <a:gd name="T87" fmla="*/ 2793 h 1090"/>
                              <a:gd name="T88" fmla="+- 0 14379 14219"/>
                              <a:gd name="T89" fmla="*/ T88 w 1310"/>
                              <a:gd name="T90" fmla="+- 0 2829 2014"/>
                              <a:gd name="T91" fmla="*/ 2829 h 1090"/>
                              <a:gd name="T92" fmla="+- 0 14325 14219"/>
                              <a:gd name="T93" fmla="*/ T92 w 1310"/>
                              <a:gd name="T94" fmla="+- 0 2872 2014"/>
                              <a:gd name="T95" fmla="*/ 2872 h 1090"/>
                              <a:gd name="T96" fmla="+- 0 14280 14219"/>
                              <a:gd name="T97" fmla="*/ T96 w 1310"/>
                              <a:gd name="T98" fmla="+- 0 2923 2014"/>
                              <a:gd name="T99" fmla="*/ 2923 h 1090"/>
                              <a:gd name="T100" fmla="+- 0 14247 14219"/>
                              <a:gd name="T101" fmla="*/ T100 w 1310"/>
                              <a:gd name="T102" fmla="+- 0 2979 2014"/>
                              <a:gd name="T103" fmla="*/ 2979 h 1090"/>
                              <a:gd name="T104" fmla="+- 0 14226 14219"/>
                              <a:gd name="T105" fmla="*/ T104 w 1310"/>
                              <a:gd name="T106" fmla="+- 0 3040 2014"/>
                              <a:gd name="T107" fmla="*/ 3040 h 1090"/>
                              <a:gd name="T108" fmla="+- 0 14219 14219"/>
                              <a:gd name="T109" fmla="*/ T108 w 1310"/>
                              <a:gd name="T110" fmla="+- 0 3104 2014"/>
                              <a:gd name="T111" fmla="*/ 3104 h 1090"/>
                              <a:gd name="T112" fmla="+- 0 14444 14219"/>
                              <a:gd name="T113" fmla="*/ T112 w 1310"/>
                              <a:gd name="T114" fmla="+- 0 3104 2014"/>
                              <a:gd name="T115" fmla="*/ 3104 h 1090"/>
                              <a:gd name="T116" fmla="+- 0 14842 14219"/>
                              <a:gd name="T117" fmla="*/ T116 w 1310"/>
                              <a:gd name="T118" fmla="+- 0 2014 2014"/>
                              <a:gd name="T119" fmla="*/ 2014 h 1090"/>
                              <a:gd name="T120" fmla="+- 0 14399 14219"/>
                              <a:gd name="T121" fmla="*/ T120 w 1310"/>
                              <a:gd name="T122" fmla="+- 0 2144 2014"/>
                              <a:gd name="T123" fmla="*/ 2144 h 1090"/>
                              <a:gd name="T124" fmla="+- 0 14797 14219"/>
                              <a:gd name="T125" fmla="*/ T124 w 1310"/>
                              <a:gd name="T126" fmla="+- 0 2294 2014"/>
                              <a:gd name="T127" fmla="*/ 2294 h 1090"/>
                              <a:gd name="T128" fmla="+- 0 14662 14219"/>
                              <a:gd name="T129" fmla="*/ T128 w 1310"/>
                              <a:gd name="T130" fmla="+- 0 2338 2014"/>
                              <a:gd name="T131" fmla="*/ 2338 h 1090"/>
                              <a:gd name="T132" fmla="+- 0 15038 14219"/>
                              <a:gd name="T133" fmla="*/ T132 w 1310"/>
                              <a:gd name="T134" fmla="+- 0 2478 2014"/>
                              <a:gd name="T135" fmla="*/ 2478 h 1090"/>
                              <a:gd name="T136" fmla="+- 0 14923 14219"/>
                              <a:gd name="T137" fmla="*/ T136 w 1310"/>
                              <a:gd name="T138" fmla="+- 0 2512 2014"/>
                              <a:gd name="T139" fmla="*/ 2512 h 1090"/>
                              <a:gd name="T140" fmla="+- 0 15529 14219"/>
                              <a:gd name="T141" fmla="*/ T140 w 1310"/>
                              <a:gd name="T142" fmla="+- 0 2734 2014"/>
                              <a:gd name="T143" fmla="*/ 2734 h 1090"/>
                              <a:gd name="T144" fmla="+- 0 15172 14219"/>
                              <a:gd name="T145" fmla="*/ T144 w 1310"/>
                              <a:gd name="T146" fmla="+- 0 2444 2014"/>
                              <a:gd name="T147" fmla="*/ 2444 h 1090"/>
                              <a:gd name="T148" fmla="+- 0 15266 14219"/>
                              <a:gd name="T149" fmla="*/ T148 w 1310"/>
                              <a:gd name="T150" fmla="+- 0 2415 2014"/>
                              <a:gd name="T151" fmla="*/ 2415 h 1090"/>
                              <a:gd name="T152" fmla="+- 0 14977 14219"/>
                              <a:gd name="T153" fmla="*/ T152 w 1310"/>
                              <a:gd name="T154" fmla="+- 0 2241 2014"/>
                              <a:gd name="T155" fmla="*/ 2241 h 1090"/>
                              <a:gd name="T156" fmla="+- 0 15072 14219"/>
                              <a:gd name="T157" fmla="*/ T156 w 1310"/>
                              <a:gd name="T158" fmla="+- 0 2217 2014"/>
                              <a:gd name="T159" fmla="*/ 2217 h 1090"/>
                              <a:gd name="T160" fmla="+- 0 14842 14219"/>
                              <a:gd name="T161" fmla="*/ T160 w 1310"/>
                              <a:gd name="T162" fmla="+- 0 2014 2014"/>
                              <a:gd name="T163" fmla="*/ 2014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10" h="1090">
                                <a:moveTo>
                                  <a:pt x="225" y="1090"/>
                                </a:moveTo>
                                <a:lnTo>
                                  <a:pt x="243" y="1020"/>
                                </a:lnTo>
                                <a:lnTo>
                                  <a:pt x="291" y="963"/>
                                </a:lnTo>
                                <a:lnTo>
                                  <a:pt x="362" y="924"/>
                                </a:lnTo>
                                <a:lnTo>
                                  <a:pt x="450" y="910"/>
                                </a:lnTo>
                                <a:lnTo>
                                  <a:pt x="538" y="924"/>
                                </a:lnTo>
                                <a:lnTo>
                                  <a:pt x="609" y="963"/>
                                </a:lnTo>
                                <a:lnTo>
                                  <a:pt x="657" y="1020"/>
                                </a:lnTo>
                                <a:lnTo>
                                  <a:pt x="675" y="1090"/>
                                </a:lnTo>
                                <a:lnTo>
                                  <a:pt x="900" y="1090"/>
                                </a:lnTo>
                                <a:lnTo>
                                  <a:pt x="893" y="1026"/>
                                </a:lnTo>
                                <a:lnTo>
                                  <a:pt x="872" y="965"/>
                                </a:lnTo>
                                <a:lnTo>
                                  <a:pt x="839" y="909"/>
                                </a:lnTo>
                                <a:lnTo>
                                  <a:pt x="794" y="858"/>
                                </a:lnTo>
                                <a:lnTo>
                                  <a:pt x="740" y="815"/>
                                </a:lnTo>
                                <a:lnTo>
                                  <a:pt x="677" y="779"/>
                                </a:lnTo>
                                <a:lnTo>
                                  <a:pt x="607" y="753"/>
                                </a:lnTo>
                                <a:lnTo>
                                  <a:pt x="531" y="736"/>
                                </a:lnTo>
                                <a:lnTo>
                                  <a:pt x="450" y="730"/>
                                </a:lnTo>
                                <a:lnTo>
                                  <a:pt x="369" y="736"/>
                                </a:lnTo>
                                <a:lnTo>
                                  <a:pt x="293" y="753"/>
                                </a:lnTo>
                                <a:lnTo>
                                  <a:pt x="223" y="779"/>
                                </a:lnTo>
                                <a:lnTo>
                                  <a:pt x="160" y="815"/>
                                </a:lnTo>
                                <a:lnTo>
                                  <a:pt x="106" y="858"/>
                                </a:lnTo>
                                <a:lnTo>
                                  <a:pt x="61" y="909"/>
                                </a:lnTo>
                                <a:lnTo>
                                  <a:pt x="28" y="965"/>
                                </a:lnTo>
                                <a:lnTo>
                                  <a:pt x="7" y="1026"/>
                                </a:lnTo>
                                <a:lnTo>
                                  <a:pt x="0" y="1090"/>
                                </a:lnTo>
                                <a:lnTo>
                                  <a:pt x="225" y="1090"/>
                                </a:lnTo>
                                <a:close/>
                                <a:moveTo>
                                  <a:pt x="623" y="0"/>
                                </a:moveTo>
                                <a:lnTo>
                                  <a:pt x="180" y="130"/>
                                </a:lnTo>
                                <a:lnTo>
                                  <a:pt x="578" y="280"/>
                                </a:lnTo>
                                <a:lnTo>
                                  <a:pt x="443" y="324"/>
                                </a:lnTo>
                                <a:lnTo>
                                  <a:pt x="819" y="464"/>
                                </a:lnTo>
                                <a:lnTo>
                                  <a:pt x="704" y="498"/>
                                </a:lnTo>
                                <a:lnTo>
                                  <a:pt x="1310" y="720"/>
                                </a:lnTo>
                                <a:lnTo>
                                  <a:pt x="953" y="430"/>
                                </a:lnTo>
                                <a:lnTo>
                                  <a:pt x="1047" y="401"/>
                                </a:lnTo>
                                <a:lnTo>
                                  <a:pt x="758" y="227"/>
                                </a:lnTo>
                                <a:lnTo>
                                  <a:pt x="853" y="203"/>
                                </a:lnTo>
                                <a:lnTo>
                                  <a:pt x="6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DC7AF" id="Group 190" o:spid="_x0000_s1026" style="position:absolute;margin-left:710.6pt;margin-top:64.4pt;width:66.25pt;height:91.2pt;z-index:-282208256;mso-position-horizontal-relative:page" coordorigin="14212,1288" coordsize="1325,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">
                <v:shape id="Picture 192" o:spid="_x0000_s1027" type="#_x0000_t75" style="position:absolute;left:14779;top:128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">
                  <v:imagedata r:id="rId52" o:title=""/>
                </v:shape>
                <v:shape id="AutoShape 191" o:spid="_x0000_s1028" style="position:absolute;left:14219;top:2014;width:1310;height:1090;visibility:visible;mso-wrap-style:square;v-text-anchor:top" coordsize="13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" path="m225,1090r18,-70l291,963r71,-39l450,910r88,14l609,963r48,57l675,1090r225,l893,1026,872,965,839,909,794,858,740,815,677,779,607,753,531,736r-81,-6l369,736r-76,17l223,779r-63,36l106,858,61,909,28,965,7,1026,,1090r225,xm623,l180,130,578,280,443,324,819,464,704,498r606,222l953,430r94,-29l758,227r95,-24l623,xe" filled="f">
                  <v:path arrowok="t" o:connecttype="custom" o:connectlocs="225,3104;243,3034;291,2977;362,2938;450,2924;538,2938;609,2977;657,3034;675,3104;900,3104;893,3040;872,2979;839,2923;794,2872;740,2829;677,2793;607,2767;531,2750;450,2744;369,2750;293,2767;223,2793;160,2829;106,2872;61,2923;28,2979;7,3040;0,3104;225,3104;623,2014;180,2144;578,2294;443,2338;819,2478;704,2512;1310,2734;953,2444;1047,2415;758,2241;853,2217;623,2014" o:connectangles="0,0,0,0,0,0,0,0,0,0,0,0,0,0,0,0,0,0,0,0,0,0,0,0,0,0,0,0,0,0,0,0,0,0,0,0,0,0,0,0,0"/>
                </v:shape>
                <w10:wrap anchorx="page"/>
              </v:group>
            </w:pict>
          </mc:Fallback>
        </mc:AlternateContent>
      </w:r>
      <w:r>
        <w:rPr>
          <w:noProof/>
        </w:rPr>
        <mc:AlternateContent>
          <mc:Choice Requires="wpg">
            <w:drawing>
              <wp:anchor distT="0" distB="0" distL="114300" distR="114300" simplePos="0" relativeHeight="221109248" behindDoc="1" locked="0" layoutInCell="1" allowOverlap="1" wp14:anchorId="27336685" wp14:editId="48A60E75">
                <wp:simplePos x="0" y="0"/>
                <wp:positionH relativeFrom="page">
                  <wp:posOffset>7092315</wp:posOffset>
                </wp:positionH>
                <wp:positionV relativeFrom="paragraph">
                  <wp:posOffset>937895</wp:posOffset>
                </wp:positionV>
                <wp:extent cx="743585" cy="789940"/>
                <wp:effectExtent l="0" t="0" r="0" b="0"/>
                <wp:wrapNone/>
                <wp:docPr id="31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 cy="789940"/>
                          <a:chOff x="11169" y="1477"/>
                          <a:chExt cx="1171" cy="1244"/>
                        </a:xfrm>
                      </wpg:grpSpPr>
                      <wps:wsp>
                        <wps:cNvPr id="319" name="Freeform 189"/>
                        <wps:cNvSpPr>
                          <a:spLocks/>
                        </wps:cNvSpPr>
                        <wps:spPr bwMode="auto">
                          <a:xfrm>
                            <a:off x="11177" y="2353"/>
                            <a:ext cx="900" cy="360"/>
                          </a:xfrm>
                          <a:custGeom>
                            <a:avLst/>
                            <a:gdLst>
                              <a:gd name="T0" fmla="+- 0 11402 11177"/>
                              <a:gd name="T1" fmla="*/ T0 w 900"/>
                              <a:gd name="T2" fmla="+- 0 2713 2353"/>
                              <a:gd name="T3" fmla="*/ 2713 h 360"/>
                              <a:gd name="T4" fmla="+- 0 11420 11177"/>
                              <a:gd name="T5" fmla="*/ T4 w 900"/>
                              <a:gd name="T6" fmla="+- 0 2643 2353"/>
                              <a:gd name="T7" fmla="*/ 2643 h 360"/>
                              <a:gd name="T8" fmla="+- 0 11468 11177"/>
                              <a:gd name="T9" fmla="*/ T8 w 900"/>
                              <a:gd name="T10" fmla="+- 0 2586 2353"/>
                              <a:gd name="T11" fmla="*/ 2586 h 360"/>
                              <a:gd name="T12" fmla="+- 0 11539 11177"/>
                              <a:gd name="T13" fmla="*/ T12 w 900"/>
                              <a:gd name="T14" fmla="+- 0 2547 2353"/>
                              <a:gd name="T15" fmla="*/ 2547 h 360"/>
                              <a:gd name="T16" fmla="+- 0 11627 11177"/>
                              <a:gd name="T17" fmla="*/ T16 w 900"/>
                              <a:gd name="T18" fmla="+- 0 2533 2353"/>
                              <a:gd name="T19" fmla="*/ 2533 h 360"/>
                              <a:gd name="T20" fmla="+- 0 11715 11177"/>
                              <a:gd name="T21" fmla="*/ T20 w 900"/>
                              <a:gd name="T22" fmla="+- 0 2547 2353"/>
                              <a:gd name="T23" fmla="*/ 2547 h 360"/>
                              <a:gd name="T24" fmla="+- 0 11786 11177"/>
                              <a:gd name="T25" fmla="*/ T24 w 900"/>
                              <a:gd name="T26" fmla="+- 0 2586 2353"/>
                              <a:gd name="T27" fmla="*/ 2586 h 360"/>
                              <a:gd name="T28" fmla="+- 0 11834 11177"/>
                              <a:gd name="T29" fmla="*/ T28 w 900"/>
                              <a:gd name="T30" fmla="+- 0 2643 2353"/>
                              <a:gd name="T31" fmla="*/ 2643 h 360"/>
                              <a:gd name="T32" fmla="+- 0 11852 11177"/>
                              <a:gd name="T33" fmla="*/ T32 w 900"/>
                              <a:gd name="T34" fmla="+- 0 2713 2353"/>
                              <a:gd name="T35" fmla="*/ 2713 h 360"/>
                              <a:gd name="T36" fmla="+- 0 12077 11177"/>
                              <a:gd name="T37" fmla="*/ T36 w 900"/>
                              <a:gd name="T38" fmla="+- 0 2713 2353"/>
                              <a:gd name="T39" fmla="*/ 2713 h 360"/>
                              <a:gd name="T40" fmla="+- 0 12070 11177"/>
                              <a:gd name="T41" fmla="*/ T40 w 900"/>
                              <a:gd name="T42" fmla="+- 0 2649 2353"/>
                              <a:gd name="T43" fmla="*/ 2649 h 360"/>
                              <a:gd name="T44" fmla="+- 0 12049 11177"/>
                              <a:gd name="T45" fmla="*/ T44 w 900"/>
                              <a:gd name="T46" fmla="+- 0 2588 2353"/>
                              <a:gd name="T47" fmla="*/ 2588 h 360"/>
                              <a:gd name="T48" fmla="+- 0 12016 11177"/>
                              <a:gd name="T49" fmla="*/ T48 w 900"/>
                              <a:gd name="T50" fmla="+- 0 2532 2353"/>
                              <a:gd name="T51" fmla="*/ 2532 h 360"/>
                              <a:gd name="T52" fmla="+- 0 11971 11177"/>
                              <a:gd name="T53" fmla="*/ T52 w 900"/>
                              <a:gd name="T54" fmla="+- 0 2481 2353"/>
                              <a:gd name="T55" fmla="*/ 2481 h 360"/>
                              <a:gd name="T56" fmla="+- 0 11917 11177"/>
                              <a:gd name="T57" fmla="*/ T56 w 900"/>
                              <a:gd name="T58" fmla="+- 0 2438 2353"/>
                              <a:gd name="T59" fmla="*/ 2438 h 360"/>
                              <a:gd name="T60" fmla="+- 0 11854 11177"/>
                              <a:gd name="T61" fmla="*/ T60 w 900"/>
                              <a:gd name="T62" fmla="+- 0 2402 2353"/>
                              <a:gd name="T63" fmla="*/ 2402 h 360"/>
                              <a:gd name="T64" fmla="+- 0 11784 11177"/>
                              <a:gd name="T65" fmla="*/ T64 w 900"/>
                              <a:gd name="T66" fmla="+- 0 2376 2353"/>
                              <a:gd name="T67" fmla="*/ 2376 h 360"/>
                              <a:gd name="T68" fmla="+- 0 11708 11177"/>
                              <a:gd name="T69" fmla="*/ T68 w 900"/>
                              <a:gd name="T70" fmla="+- 0 2359 2353"/>
                              <a:gd name="T71" fmla="*/ 2359 h 360"/>
                              <a:gd name="T72" fmla="+- 0 11627 11177"/>
                              <a:gd name="T73" fmla="*/ T72 w 900"/>
                              <a:gd name="T74" fmla="+- 0 2353 2353"/>
                              <a:gd name="T75" fmla="*/ 2353 h 360"/>
                              <a:gd name="T76" fmla="+- 0 11546 11177"/>
                              <a:gd name="T77" fmla="*/ T76 w 900"/>
                              <a:gd name="T78" fmla="+- 0 2359 2353"/>
                              <a:gd name="T79" fmla="*/ 2359 h 360"/>
                              <a:gd name="T80" fmla="+- 0 11470 11177"/>
                              <a:gd name="T81" fmla="*/ T80 w 900"/>
                              <a:gd name="T82" fmla="+- 0 2376 2353"/>
                              <a:gd name="T83" fmla="*/ 2376 h 360"/>
                              <a:gd name="T84" fmla="+- 0 11400 11177"/>
                              <a:gd name="T85" fmla="*/ T84 w 900"/>
                              <a:gd name="T86" fmla="+- 0 2402 2353"/>
                              <a:gd name="T87" fmla="*/ 2402 h 360"/>
                              <a:gd name="T88" fmla="+- 0 11337 11177"/>
                              <a:gd name="T89" fmla="*/ T88 w 900"/>
                              <a:gd name="T90" fmla="+- 0 2438 2353"/>
                              <a:gd name="T91" fmla="*/ 2438 h 360"/>
                              <a:gd name="T92" fmla="+- 0 11283 11177"/>
                              <a:gd name="T93" fmla="*/ T92 w 900"/>
                              <a:gd name="T94" fmla="+- 0 2481 2353"/>
                              <a:gd name="T95" fmla="*/ 2481 h 360"/>
                              <a:gd name="T96" fmla="+- 0 11238 11177"/>
                              <a:gd name="T97" fmla="*/ T96 w 900"/>
                              <a:gd name="T98" fmla="+- 0 2532 2353"/>
                              <a:gd name="T99" fmla="*/ 2532 h 360"/>
                              <a:gd name="T100" fmla="+- 0 11205 11177"/>
                              <a:gd name="T101" fmla="*/ T100 w 900"/>
                              <a:gd name="T102" fmla="+- 0 2588 2353"/>
                              <a:gd name="T103" fmla="*/ 2588 h 360"/>
                              <a:gd name="T104" fmla="+- 0 11184 11177"/>
                              <a:gd name="T105" fmla="*/ T104 w 900"/>
                              <a:gd name="T106" fmla="+- 0 2649 2353"/>
                              <a:gd name="T107" fmla="*/ 2649 h 360"/>
                              <a:gd name="T108" fmla="+- 0 11177 11177"/>
                              <a:gd name="T109" fmla="*/ T108 w 900"/>
                              <a:gd name="T110" fmla="+- 0 2713 2353"/>
                              <a:gd name="T111" fmla="*/ 2713 h 360"/>
                              <a:gd name="T112" fmla="+- 0 11402 11177"/>
                              <a:gd name="T113" fmla="*/ T112 w 900"/>
                              <a:gd name="T114" fmla="+- 0 2713 2353"/>
                              <a:gd name="T115" fmla="*/ 271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0" h="360">
                                <a:moveTo>
                                  <a:pt x="225" y="360"/>
                                </a:moveTo>
                                <a:lnTo>
                                  <a:pt x="243" y="290"/>
                                </a:lnTo>
                                <a:lnTo>
                                  <a:pt x="291" y="233"/>
                                </a:lnTo>
                                <a:lnTo>
                                  <a:pt x="362" y="194"/>
                                </a:lnTo>
                                <a:lnTo>
                                  <a:pt x="450" y="180"/>
                                </a:lnTo>
                                <a:lnTo>
                                  <a:pt x="538" y="194"/>
                                </a:lnTo>
                                <a:lnTo>
                                  <a:pt x="609" y="233"/>
                                </a:lnTo>
                                <a:lnTo>
                                  <a:pt x="657" y="290"/>
                                </a:lnTo>
                                <a:lnTo>
                                  <a:pt x="675" y="360"/>
                                </a:lnTo>
                                <a:lnTo>
                                  <a:pt x="900" y="360"/>
                                </a:lnTo>
                                <a:lnTo>
                                  <a:pt x="893" y="296"/>
                                </a:lnTo>
                                <a:lnTo>
                                  <a:pt x="872" y="235"/>
                                </a:lnTo>
                                <a:lnTo>
                                  <a:pt x="839" y="179"/>
                                </a:lnTo>
                                <a:lnTo>
                                  <a:pt x="794" y="128"/>
                                </a:lnTo>
                                <a:lnTo>
                                  <a:pt x="740" y="85"/>
                                </a:lnTo>
                                <a:lnTo>
                                  <a:pt x="677" y="49"/>
                                </a:lnTo>
                                <a:lnTo>
                                  <a:pt x="607" y="23"/>
                                </a:lnTo>
                                <a:lnTo>
                                  <a:pt x="531" y="6"/>
                                </a:lnTo>
                                <a:lnTo>
                                  <a:pt x="450" y="0"/>
                                </a:lnTo>
                                <a:lnTo>
                                  <a:pt x="369" y="6"/>
                                </a:lnTo>
                                <a:lnTo>
                                  <a:pt x="293" y="23"/>
                                </a:lnTo>
                                <a:lnTo>
                                  <a:pt x="223" y="49"/>
                                </a:lnTo>
                                <a:lnTo>
                                  <a:pt x="160" y="85"/>
                                </a:lnTo>
                                <a:lnTo>
                                  <a:pt x="106" y="128"/>
                                </a:lnTo>
                                <a:lnTo>
                                  <a:pt x="61" y="179"/>
                                </a:lnTo>
                                <a:lnTo>
                                  <a:pt x="28" y="235"/>
                                </a:lnTo>
                                <a:lnTo>
                                  <a:pt x="7" y="296"/>
                                </a:lnTo>
                                <a:lnTo>
                                  <a:pt x="0" y="360"/>
                                </a:lnTo>
                                <a:lnTo>
                                  <a:pt x="225"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88"/>
                        <wps:cNvSpPr>
                          <a:spLocks/>
                        </wps:cNvSpPr>
                        <wps:spPr bwMode="auto">
                          <a:xfrm>
                            <a:off x="11793" y="1484"/>
                            <a:ext cx="540" cy="900"/>
                          </a:xfrm>
                          <a:custGeom>
                            <a:avLst/>
                            <a:gdLst>
                              <a:gd name="T0" fmla="+- 0 12333 11793"/>
                              <a:gd name="T1" fmla="*/ T0 w 540"/>
                              <a:gd name="T2" fmla="+- 0 1597 1484"/>
                              <a:gd name="T3" fmla="*/ 1597 h 900"/>
                              <a:gd name="T4" fmla="+- 0 12312 11793"/>
                              <a:gd name="T5" fmla="*/ T4 w 540"/>
                              <a:gd name="T6" fmla="+- 0 1553 1484"/>
                              <a:gd name="T7" fmla="*/ 1553 h 900"/>
                              <a:gd name="T8" fmla="+- 0 12254 11793"/>
                              <a:gd name="T9" fmla="*/ T8 w 540"/>
                              <a:gd name="T10" fmla="+- 0 1517 1484"/>
                              <a:gd name="T11" fmla="*/ 1517 h 900"/>
                              <a:gd name="T12" fmla="+- 0 12168 11793"/>
                              <a:gd name="T13" fmla="*/ T12 w 540"/>
                              <a:gd name="T14" fmla="+- 0 1493 1484"/>
                              <a:gd name="T15" fmla="*/ 1493 h 900"/>
                              <a:gd name="T16" fmla="+- 0 12063 11793"/>
                              <a:gd name="T17" fmla="*/ T16 w 540"/>
                              <a:gd name="T18" fmla="+- 0 1484 1484"/>
                              <a:gd name="T19" fmla="*/ 1484 h 900"/>
                              <a:gd name="T20" fmla="+- 0 11958 11793"/>
                              <a:gd name="T21" fmla="*/ T20 w 540"/>
                              <a:gd name="T22" fmla="+- 0 1493 1484"/>
                              <a:gd name="T23" fmla="*/ 1493 h 900"/>
                              <a:gd name="T24" fmla="+- 0 11872 11793"/>
                              <a:gd name="T25" fmla="*/ T24 w 540"/>
                              <a:gd name="T26" fmla="+- 0 1517 1484"/>
                              <a:gd name="T27" fmla="*/ 1517 h 900"/>
                              <a:gd name="T28" fmla="+- 0 11814 11793"/>
                              <a:gd name="T29" fmla="*/ T28 w 540"/>
                              <a:gd name="T30" fmla="+- 0 1553 1484"/>
                              <a:gd name="T31" fmla="*/ 1553 h 900"/>
                              <a:gd name="T32" fmla="+- 0 11793 11793"/>
                              <a:gd name="T33" fmla="*/ T32 w 540"/>
                              <a:gd name="T34" fmla="+- 0 1597 1484"/>
                              <a:gd name="T35" fmla="*/ 1597 h 900"/>
                              <a:gd name="T36" fmla="+- 0 11793 11793"/>
                              <a:gd name="T37" fmla="*/ T36 w 540"/>
                              <a:gd name="T38" fmla="+- 0 2272 1484"/>
                              <a:gd name="T39" fmla="*/ 2272 h 900"/>
                              <a:gd name="T40" fmla="+- 0 11814 11793"/>
                              <a:gd name="T41" fmla="*/ T40 w 540"/>
                              <a:gd name="T42" fmla="+- 0 2316 1484"/>
                              <a:gd name="T43" fmla="*/ 2316 h 900"/>
                              <a:gd name="T44" fmla="+- 0 11872 11793"/>
                              <a:gd name="T45" fmla="*/ T44 w 540"/>
                              <a:gd name="T46" fmla="+- 0 2351 1484"/>
                              <a:gd name="T47" fmla="*/ 2351 h 900"/>
                              <a:gd name="T48" fmla="+- 0 11958 11793"/>
                              <a:gd name="T49" fmla="*/ T48 w 540"/>
                              <a:gd name="T50" fmla="+- 0 2375 1484"/>
                              <a:gd name="T51" fmla="*/ 2375 h 900"/>
                              <a:gd name="T52" fmla="+- 0 12063 11793"/>
                              <a:gd name="T53" fmla="*/ T52 w 540"/>
                              <a:gd name="T54" fmla="+- 0 2384 1484"/>
                              <a:gd name="T55" fmla="*/ 2384 h 900"/>
                              <a:gd name="T56" fmla="+- 0 12168 11793"/>
                              <a:gd name="T57" fmla="*/ T56 w 540"/>
                              <a:gd name="T58" fmla="+- 0 2375 1484"/>
                              <a:gd name="T59" fmla="*/ 2375 h 900"/>
                              <a:gd name="T60" fmla="+- 0 12254 11793"/>
                              <a:gd name="T61" fmla="*/ T60 w 540"/>
                              <a:gd name="T62" fmla="+- 0 2351 1484"/>
                              <a:gd name="T63" fmla="*/ 2351 h 900"/>
                              <a:gd name="T64" fmla="+- 0 12312 11793"/>
                              <a:gd name="T65" fmla="*/ T64 w 540"/>
                              <a:gd name="T66" fmla="+- 0 2316 1484"/>
                              <a:gd name="T67" fmla="*/ 2316 h 900"/>
                              <a:gd name="T68" fmla="+- 0 12333 11793"/>
                              <a:gd name="T69" fmla="*/ T68 w 540"/>
                              <a:gd name="T70" fmla="+- 0 2272 1484"/>
                              <a:gd name="T71" fmla="*/ 2272 h 900"/>
                              <a:gd name="T72" fmla="+- 0 12333 11793"/>
                              <a:gd name="T73" fmla="*/ T72 w 540"/>
                              <a:gd name="T74" fmla="+- 0 1597 1484"/>
                              <a:gd name="T75" fmla="*/ 159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900">
                                <a:moveTo>
                                  <a:pt x="540" y="113"/>
                                </a:moveTo>
                                <a:lnTo>
                                  <a:pt x="519" y="69"/>
                                </a:lnTo>
                                <a:lnTo>
                                  <a:pt x="461" y="33"/>
                                </a:lnTo>
                                <a:lnTo>
                                  <a:pt x="375" y="9"/>
                                </a:lnTo>
                                <a:lnTo>
                                  <a:pt x="270" y="0"/>
                                </a:lnTo>
                                <a:lnTo>
                                  <a:pt x="165" y="9"/>
                                </a:lnTo>
                                <a:lnTo>
                                  <a:pt x="79" y="33"/>
                                </a:lnTo>
                                <a:lnTo>
                                  <a:pt x="21" y="69"/>
                                </a:lnTo>
                                <a:lnTo>
                                  <a:pt x="0" y="113"/>
                                </a:lnTo>
                                <a:lnTo>
                                  <a:pt x="0" y="788"/>
                                </a:lnTo>
                                <a:lnTo>
                                  <a:pt x="21" y="832"/>
                                </a:lnTo>
                                <a:lnTo>
                                  <a:pt x="79" y="867"/>
                                </a:lnTo>
                                <a:lnTo>
                                  <a:pt x="165" y="891"/>
                                </a:lnTo>
                                <a:lnTo>
                                  <a:pt x="270" y="900"/>
                                </a:lnTo>
                                <a:lnTo>
                                  <a:pt x="375" y="891"/>
                                </a:lnTo>
                                <a:lnTo>
                                  <a:pt x="461" y="867"/>
                                </a:lnTo>
                                <a:lnTo>
                                  <a:pt x="519" y="832"/>
                                </a:lnTo>
                                <a:lnTo>
                                  <a:pt x="540" y="788"/>
                                </a:lnTo>
                                <a:lnTo>
                                  <a:pt x="540" y="1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187"/>
                        <wps:cNvSpPr>
                          <a:spLocks/>
                        </wps:cNvSpPr>
                        <wps:spPr bwMode="auto">
                          <a:xfrm>
                            <a:off x="11793" y="1484"/>
                            <a:ext cx="540" cy="900"/>
                          </a:xfrm>
                          <a:custGeom>
                            <a:avLst/>
                            <a:gdLst>
                              <a:gd name="T0" fmla="+- 0 12063 11793"/>
                              <a:gd name="T1" fmla="*/ T0 w 540"/>
                              <a:gd name="T2" fmla="+- 0 1484 1484"/>
                              <a:gd name="T3" fmla="*/ 1484 h 900"/>
                              <a:gd name="T4" fmla="+- 0 11958 11793"/>
                              <a:gd name="T5" fmla="*/ T4 w 540"/>
                              <a:gd name="T6" fmla="+- 0 1493 1484"/>
                              <a:gd name="T7" fmla="*/ 1493 h 900"/>
                              <a:gd name="T8" fmla="+- 0 11872 11793"/>
                              <a:gd name="T9" fmla="*/ T8 w 540"/>
                              <a:gd name="T10" fmla="+- 0 1517 1484"/>
                              <a:gd name="T11" fmla="*/ 1517 h 900"/>
                              <a:gd name="T12" fmla="+- 0 11814 11793"/>
                              <a:gd name="T13" fmla="*/ T12 w 540"/>
                              <a:gd name="T14" fmla="+- 0 1553 1484"/>
                              <a:gd name="T15" fmla="*/ 1553 h 900"/>
                              <a:gd name="T16" fmla="+- 0 11793 11793"/>
                              <a:gd name="T17" fmla="*/ T16 w 540"/>
                              <a:gd name="T18" fmla="+- 0 1597 1484"/>
                              <a:gd name="T19" fmla="*/ 1597 h 900"/>
                              <a:gd name="T20" fmla="+- 0 11793 11793"/>
                              <a:gd name="T21" fmla="*/ T20 w 540"/>
                              <a:gd name="T22" fmla="+- 0 2272 1484"/>
                              <a:gd name="T23" fmla="*/ 2272 h 900"/>
                              <a:gd name="T24" fmla="+- 0 11814 11793"/>
                              <a:gd name="T25" fmla="*/ T24 w 540"/>
                              <a:gd name="T26" fmla="+- 0 2316 1484"/>
                              <a:gd name="T27" fmla="*/ 2316 h 900"/>
                              <a:gd name="T28" fmla="+- 0 11872 11793"/>
                              <a:gd name="T29" fmla="*/ T28 w 540"/>
                              <a:gd name="T30" fmla="+- 0 2351 1484"/>
                              <a:gd name="T31" fmla="*/ 2351 h 900"/>
                              <a:gd name="T32" fmla="+- 0 11958 11793"/>
                              <a:gd name="T33" fmla="*/ T32 w 540"/>
                              <a:gd name="T34" fmla="+- 0 2375 1484"/>
                              <a:gd name="T35" fmla="*/ 2375 h 900"/>
                              <a:gd name="T36" fmla="+- 0 12063 11793"/>
                              <a:gd name="T37" fmla="*/ T36 w 540"/>
                              <a:gd name="T38" fmla="+- 0 2384 1484"/>
                              <a:gd name="T39" fmla="*/ 2384 h 900"/>
                              <a:gd name="T40" fmla="+- 0 12168 11793"/>
                              <a:gd name="T41" fmla="*/ T40 w 540"/>
                              <a:gd name="T42" fmla="+- 0 2375 1484"/>
                              <a:gd name="T43" fmla="*/ 2375 h 900"/>
                              <a:gd name="T44" fmla="+- 0 12254 11793"/>
                              <a:gd name="T45" fmla="*/ T44 w 540"/>
                              <a:gd name="T46" fmla="+- 0 2351 1484"/>
                              <a:gd name="T47" fmla="*/ 2351 h 900"/>
                              <a:gd name="T48" fmla="+- 0 12312 11793"/>
                              <a:gd name="T49" fmla="*/ T48 w 540"/>
                              <a:gd name="T50" fmla="+- 0 2316 1484"/>
                              <a:gd name="T51" fmla="*/ 2316 h 900"/>
                              <a:gd name="T52" fmla="+- 0 12333 11793"/>
                              <a:gd name="T53" fmla="*/ T52 w 540"/>
                              <a:gd name="T54" fmla="+- 0 2272 1484"/>
                              <a:gd name="T55" fmla="*/ 2272 h 900"/>
                              <a:gd name="T56" fmla="+- 0 12333 11793"/>
                              <a:gd name="T57" fmla="*/ T56 w 540"/>
                              <a:gd name="T58" fmla="+- 0 1597 1484"/>
                              <a:gd name="T59" fmla="*/ 1597 h 900"/>
                              <a:gd name="T60" fmla="+- 0 12312 11793"/>
                              <a:gd name="T61" fmla="*/ T60 w 540"/>
                              <a:gd name="T62" fmla="+- 0 1553 1484"/>
                              <a:gd name="T63" fmla="*/ 1553 h 900"/>
                              <a:gd name="T64" fmla="+- 0 12254 11793"/>
                              <a:gd name="T65" fmla="*/ T64 w 540"/>
                              <a:gd name="T66" fmla="+- 0 1517 1484"/>
                              <a:gd name="T67" fmla="*/ 1517 h 900"/>
                              <a:gd name="T68" fmla="+- 0 12168 11793"/>
                              <a:gd name="T69" fmla="*/ T68 w 540"/>
                              <a:gd name="T70" fmla="+- 0 1493 1484"/>
                              <a:gd name="T71" fmla="*/ 1493 h 900"/>
                              <a:gd name="T72" fmla="+- 0 12063 11793"/>
                              <a:gd name="T73" fmla="*/ T72 w 540"/>
                              <a:gd name="T74" fmla="+- 0 1484 1484"/>
                              <a:gd name="T75" fmla="*/ 1484 h 900"/>
                              <a:gd name="T76" fmla="+- 0 11793 11793"/>
                              <a:gd name="T77" fmla="*/ T76 w 540"/>
                              <a:gd name="T78" fmla="+- 0 1597 1484"/>
                              <a:gd name="T79" fmla="*/ 1597 h 900"/>
                              <a:gd name="T80" fmla="+- 0 11814 11793"/>
                              <a:gd name="T81" fmla="*/ T80 w 540"/>
                              <a:gd name="T82" fmla="+- 0 1641 1484"/>
                              <a:gd name="T83" fmla="*/ 1641 h 900"/>
                              <a:gd name="T84" fmla="+- 0 11872 11793"/>
                              <a:gd name="T85" fmla="*/ T84 w 540"/>
                              <a:gd name="T86" fmla="+- 0 1676 1484"/>
                              <a:gd name="T87" fmla="*/ 1676 h 900"/>
                              <a:gd name="T88" fmla="+- 0 11958 11793"/>
                              <a:gd name="T89" fmla="*/ T88 w 540"/>
                              <a:gd name="T90" fmla="+- 0 1700 1484"/>
                              <a:gd name="T91" fmla="*/ 1700 h 900"/>
                              <a:gd name="T92" fmla="+- 0 12063 11793"/>
                              <a:gd name="T93" fmla="*/ T92 w 540"/>
                              <a:gd name="T94" fmla="+- 0 1709 1484"/>
                              <a:gd name="T95" fmla="*/ 1709 h 900"/>
                              <a:gd name="T96" fmla="+- 0 12168 11793"/>
                              <a:gd name="T97" fmla="*/ T96 w 540"/>
                              <a:gd name="T98" fmla="+- 0 1700 1484"/>
                              <a:gd name="T99" fmla="*/ 1700 h 900"/>
                              <a:gd name="T100" fmla="+- 0 12254 11793"/>
                              <a:gd name="T101" fmla="*/ T100 w 540"/>
                              <a:gd name="T102" fmla="+- 0 1676 1484"/>
                              <a:gd name="T103" fmla="*/ 1676 h 900"/>
                              <a:gd name="T104" fmla="+- 0 12312 11793"/>
                              <a:gd name="T105" fmla="*/ T104 w 540"/>
                              <a:gd name="T106" fmla="+- 0 1641 1484"/>
                              <a:gd name="T107" fmla="*/ 1641 h 900"/>
                              <a:gd name="T108" fmla="+- 0 12333 11793"/>
                              <a:gd name="T109" fmla="*/ T108 w 540"/>
                              <a:gd name="T110" fmla="+- 0 1597 1484"/>
                              <a:gd name="T111" fmla="*/ 159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0" h="900">
                                <a:moveTo>
                                  <a:pt x="270" y="0"/>
                                </a:moveTo>
                                <a:lnTo>
                                  <a:pt x="165" y="9"/>
                                </a:lnTo>
                                <a:lnTo>
                                  <a:pt x="79" y="33"/>
                                </a:lnTo>
                                <a:lnTo>
                                  <a:pt x="21" y="69"/>
                                </a:lnTo>
                                <a:lnTo>
                                  <a:pt x="0" y="113"/>
                                </a:lnTo>
                                <a:lnTo>
                                  <a:pt x="0" y="788"/>
                                </a:lnTo>
                                <a:lnTo>
                                  <a:pt x="21" y="832"/>
                                </a:lnTo>
                                <a:lnTo>
                                  <a:pt x="79" y="867"/>
                                </a:lnTo>
                                <a:lnTo>
                                  <a:pt x="165" y="891"/>
                                </a:lnTo>
                                <a:lnTo>
                                  <a:pt x="270" y="900"/>
                                </a:lnTo>
                                <a:lnTo>
                                  <a:pt x="375" y="891"/>
                                </a:lnTo>
                                <a:lnTo>
                                  <a:pt x="461" y="867"/>
                                </a:lnTo>
                                <a:lnTo>
                                  <a:pt x="519" y="832"/>
                                </a:lnTo>
                                <a:lnTo>
                                  <a:pt x="540" y="788"/>
                                </a:lnTo>
                                <a:lnTo>
                                  <a:pt x="540" y="113"/>
                                </a:lnTo>
                                <a:lnTo>
                                  <a:pt x="519" y="69"/>
                                </a:lnTo>
                                <a:lnTo>
                                  <a:pt x="461" y="33"/>
                                </a:lnTo>
                                <a:lnTo>
                                  <a:pt x="375" y="9"/>
                                </a:lnTo>
                                <a:lnTo>
                                  <a:pt x="270" y="0"/>
                                </a:lnTo>
                                <a:close/>
                                <a:moveTo>
                                  <a:pt x="0" y="113"/>
                                </a:moveTo>
                                <a:lnTo>
                                  <a:pt x="21" y="157"/>
                                </a:lnTo>
                                <a:lnTo>
                                  <a:pt x="79" y="192"/>
                                </a:lnTo>
                                <a:lnTo>
                                  <a:pt x="165" y="216"/>
                                </a:lnTo>
                                <a:lnTo>
                                  <a:pt x="270" y="225"/>
                                </a:lnTo>
                                <a:lnTo>
                                  <a:pt x="375" y="216"/>
                                </a:lnTo>
                                <a:lnTo>
                                  <a:pt x="461" y="192"/>
                                </a:lnTo>
                                <a:lnTo>
                                  <a:pt x="519" y="157"/>
                                </a:lnTo>
                                <a:lnTo>
                                  <a:pt x="540" y="1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A118" id="Group 186" o:spid="_x0000_s1026" style="position:absolute;margin-left:558.45pt;margin-top:73.85pt;width:58.55pt;height:62.2pt;z-index:-282207232;mso-position-horizontal-relative:page" coordorigin="11169,1477" coordsize="1171,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">
                <v:shape id="Freeform 189" o:spid="_x0000_s1027" style="position:absolute;left:11177;top:2353;width:900;height:360;visibility:visible;mso-wrap-style:square;v-text-anchor:top" coordsize="9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" path="m225,360r18,-70l291,233r71,-39l450,180r88,14l609,233r48,57l675,360r225,l893,296,872,235,839,179,794,128,740,85,677,49,607,23,531,6,450,,369,6,293,23,223,49,160,85r-54,43l61,179,28,235,7,296,,360r225,xe" filled="f">
                  <v:path arrowok="t" o:connecttype="custom" o:connectlocs="225,2713;243,2643;291,2586;362,2547;450,2533;538,2547;609,2586;657,2643;675,2713;900,2713;893,2649;872,2588;839,2532;794,2481;740,2438;677,2402;607,2376;531,2359;450,2353;369,2359;293,2376;223,2402;160,2438;106,2481;61,2532;28,2588;7,2649;0,2713;225,2713" o:connectangles="0,0,0,0,0,0,0,0,0,0,0,0,0,0,0,0,0,0,0,0,0,0,0,0,0,0,0,0,0"/>
                </v:shape>
                <v:shape id="Freeform 188" o:spid="_x0000_s1028" style="position:absolute;left:11793;top:1484;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" path="m540,113l519,69,461,33,375,9,270,,165,9,79,33,21,69,,113,,788r21,44l79,867r86,24l270,900r105,-9l461,867r58,-35l540,788r,-675e" stroked="f">
                  <v:path arrowok="t" o:connecttype="custom" o:connectlocs="540,1597;519,1553;461,1517;375,1493;270,1484;165,1493;79,1517;21,1553;0,1597;0,2272;21,2316;79,2351;165,2375;270,2384;375,2375;461,2351;519,2316;540,2272;540,1597" o:connectangles="0,0,0,0,0,0,0,0,0,0,0,0,0,0,0,0,0,0,0"/>
                </v:shape>
                <v:shape id="AutoShape 187" o:spid="_x0000_s1029" style="position:absolute;left:11793;top:1484;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" path="m270,l165,9,79,33,21,69,,113,,788r21,44l79,867r86,24l270,900r105,-9l461,867r58,-35l540,788r,-675l519,69,461,33,375,9,270,xm,113r21,44l79,192r86,24l270,225r105,-9l461,192r58,-35l540,113e" filled="f">
                  <v:path arrowok="t" o:connecttype="custom" o:connectlocs="270,1484;165,1493;79,1517;21,1553;0,1597;0,2272;21,2316;79,2351;165,2375;270,2384;375,2375;461,2351;519,2316;540,2272;540,1597;519,1553;461,1517;375,1493;270,1484;0,1597;21,1641;79,1676;165,1700;270,1709;375,1700;461,1676;519,1641;540,1597" o:connectangles="0,0,0,0,0,0,0,0,0,0,0,0,0,0,0,0,0,0,0,0,0,0,0,0,0,0,0,0"/>
                </v:shape>
                <w10:wrap anchorx="page"/>
              </v:group>
            </w:pict>
          </mc:Fallback>
        </mc:AlternateContent>
      </w:r>
      <w:r>
        <w:rPr>
          <w:noProof/>
        </w:rPr>
        <mc:AlternateContent>
          <mc:Choice Requires="wpg">
            <w:drawing>
              <wp:anchor distT="0" distB="0" distL="114300" distR="114300" simplePos="0" relativeHeight="221110272" behindDoc="1" locked="0" layoutInCell="1" allowOverlap="1" wp14:anchorId="79F0C764" wp14:editId="43F3E41B">
                <wp:simplePos x="0" y="0"/>
                <wp:positionH relativeFrom="page">
                  <wp:posOffset>4812030</wp:posOffset>
                </wp:positionH>
                <wp:positionV relativeFrom="paragraph">
                  <wp:posOffset>803910</wp:posOffset>
                </wp:positionV>
                <wp:extent cx="466725" cy="466725"/>
                <wp:effectExtent l="0" t="0" r="0" b="0"/>
                <wp:wrapNone/>
                <wp:docPr id="31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7578" y="1266"/>
                          <a:chExt cx="735" cy="735"/>
                        </a:xfrm>
                      </wpg:grpSpPr>
                      <wps:wsp>
                        <wps:cNvPr id="316" name="Freeform 185"/>
                        <wps:cNvSpPr>
                          <a:spLocks/>
                        </wps:cNvSpPr>
                        <wps:spPr bwMode="auto">
                          <a:xfrm>
                            <a:off x="7585" y="1273"/>
                            <a:ext cx="720" cy="720"/>
                          </a:xfrm>
                          <a:custGeom>
                            <a:avLst/>
                            <a:gdLst>
                              <a:gd name="T0" fmla="+- 0 7585 7585"/>
                              <a:gd name="T1" fmla="*/ T0 w 720"/>
                              <a:gd name="T2" fmla="+- 0 1633 1273"/>
                              <a:gd name="T3" fmla="*/ 1633 h 720"/>
                              <a:gd name="T4" fmla="+- 0 7592 7585"/>
                              <a:gd name="T5" fmla="*/ T4 w 720"/>
                              <a:gd name="T6" fmla="+- 0 1561 1273"/>
                              <a:gd name="T7" fmla="*/ 1561 h 720"/>
                              <a:gd name="T8" fmla="+- 0 7613 7585"/>
                              <a:gd name="T9" fmla="*/ T8 w 720"/>
                              <a:gd name="T10" fmla="+- 0 1493 1273"/>
                              <a:gd name="T11" fmla="*/ 1493 h 720"/>
                              <a:gd name="T12" fmla="+- 0 7646 7585"/>
                              <a:gd name="T13" fmla="*/ T12 w 720"/>
                              <a:gd name="T14" fmla="+- 0 1432 1273"/>
                              <a:gd name="T15" fmla="*/ 1432 h 720"/>
                              <a:gd name="T16" fmla="+- 0 7690 7585"/>
                              <a:gd name="T17" fmla="*/ T16 w 720"/>
                              <a:gd name="T18" fmla="+- 0 1379 1273"/>
                              <a:gd name="T19" fmla="*/ 1379 h 720"/>
                              <a:gd name="T20" fmla="+- 0 7744 7585"/>
                              <a:gd name="T21" fmla="*/ T20 w 720"/>
                              <a:gd name="T22" fmla="+- 0 1335 1273"/>
                              <a:gd name="T23" fmla="*/ 1335 h 720"/>
                              <a:gd name="T24" fmla="+- 0 7805 7585"/>
                              <a:gd name="T25" fmla="*/ T24 w 720"/>
                              <a:gd name="T26" fmla="+- 0 1302 1273"/>
                              <a:gd name="T27" fmla="*/ 1302 h 720"/>
                              <a:gd name="T28" fmla="+- 0 7872 7585"/>
                              <a:gd name="T29" fmla="*/ T28 w 720"/>
                              <a:gd name="T30" fmla="+- 0 1281 1273"/>
                              <a:gd name="T31" fmla="*/ 1281 h 720"/>
                              <a:gd name="T32" fmla="+- 0 7945 7585"/>
                              <a:gd name="T33" fmla="*/ T32 w 720"/>
                              <a:gd name="T34" fmla="+- 0 1273 1273"/>
                              <a:gd name="T35" fmla="*/ 1273 h 720"/>
                              <a:gd name="T36" fmla="+- 0 8018 7585"/>
                              <a:gd name="T37" fmla="*/ T36 w 720"/>
                              <a:gd name="T38" fmla="+- 0 1281 1273"/>
                              <a:gd name="T39" fmla="*/ 1281 h 720"/>
                              <a:gd name="T40" fmla="+- 0 8085 7585"/>
                              <a:gd name="T41" fmla="*/ T40 w 720"/>
                              <a:gd name="T42" fmla="+- 0 1302 1273"/>
                              <a:gd name="T43" fmla="*/ 1302 h 720"/>
                              <a:gd name="T44" fmla="+- 0 8146 7585"/>
                              <a:gd name="T45" fmla="*/ T44 w 720"/>
                              <a:gd name="T46" fmla="+- 0 1335 1273"/>
                              <a:gd name="T47" fmla="*/ 1335 h 720"/>
                              <a:gd name="T48" fmla="+- 0 8200 7585"/>
                              <a:gd name="T49" fmla="*/ T48 w 720"/>
                              <a:gd name="T50" fmla="+- 0 1379 1273"/>
                              <a:gd name="T51" fmla="*/ 1379 h 720"/>
                              <a:gd name="T52" fmla="+- 0 8244 7585"/>
                              <a:gd name="T53" fmla="*/ T52 w 720"/>
                              <a:gd name="T54" fmla="+- 0 1432 1273"/>
                              <a:gd name="T55" fmla="*/ 1432 h 720"/>
                              <a:gd name="T56" fmla="+- 0 8277 7585"/>
                              <a:gd name="T57" fmla="*/ T56 w 720"/>
                              <a:gd name="T58" fmla="+- 0 1493 1273"/>
                              <a:gd name="T59" fmla="*/ 1493 h 720"/>
                              <a:gd name="T60" fmla="+- 0 8298 7585"/>
                              <a:gd name="T61" fmla="*/ T60 w 720"/>
                              <a:gd name="T62" fmla="+- 0 1561 1273"/>
                              <a:gd name="T63" fmla="*/ 1561 h 720"/>
                              <a:gd name="T64" fmla="+- 0 8305 7585"/>
                              <a:gd name="T65" fmla="*/ T64 w 720"/>
                              <a:gd name="T66" fmla="+- 0 1633 1273"/>
                              <a:gd name="T67" fmla="*/ 1633 h 720"/>
                              <a:gd name="T68" fmla="+- 0 8298 7585"/>
                              <a:gd name="T69" fmla="*/ T68 w 720"/>
                              <a:gd name="T70" fmla="+- 0 1706 1273"/>
                              <a:gd name="T71" fmla="*/ 1706 h 720"/>
                              <a:gd name="T72" fmla="+- 0 8277 7585"/>
                              <a:gd name="T73" fmla="*/ T72 w 720"/>
                              <a:gd name="T74" fmla="+- 0 1773 1273"/>
                              <a:gd name="T75" fmla="*/ 1773 h 720"/>
                              <a:gd name="T76" fmla="+- 0 8244 7585"/>
                              <a:gd name="T77" fmla="*/ T76 w 720"/>
                              <a:gd name="T78" fmla="+- 0 1835 1273"/>
                              <a:gd name="T79" fmla="*/ 1835 h 720"/>
                              <a:gd name="T80" fmla="+- 0 8200 7585"/>
                              <a:gd name="T81" fmla="*/ T80 w 720"/>
                              <a:gd name="T82" fmla="+- 0 1888 1273"/>
                              <a:gd name="T83" fmla="*/ 1888 h 720"/>
                              <a:gd name="T84" fmla="+- 0 8146 7585"/>
                              <a:gd name="T85" fmla="*/ T84 w 720"/>
                              <a:gd name="T86" fmla="+- 0 1932 1273"/>
                              <a:gd name="T87" fmla="*/ 1932 h 720"/>
                              <a:gd name="T88" fmla="+- 0 8085 7585"/>
                              <a:gd name="T89" fmla="*/ T88 w 720"/>
                              <a:gd name="T90" fmla="+- 0 1965 1273"/>
                              <a:gd name="T91" fmla="*/ 1965 h 720"/>
                              <a:gd name="T92" fmla="+- 0 8018 7585"/>
                              <a:gd name="T93" fmla="*/ T92 w 720"/>
                              <a:gd name="T94" fmla="+- 0 1986 1273"/>
                              <a:gd name="T95" fmla="*/ 1986 h 720"/>
                              <a:gd name="T96" fmla="+- 0 7945 7585"/>
                              <a:gd name="T97" fmla="*/ T96 w 720"/>
                              <a:gd name="T98" fmla="+- 0 1993 1273"/>
                              <a:gd name="T99" fmla="*/ 1993 h 720"/>
                              <a:gd name="T100" fmla="+- 0 7872 7585"/>
                              <a:gd name="T101" fmla="*/ T100 w 720"/>
                              <a:gd name="T102" fmla="+- 0 1986 1273"/>
                              <a:gd name="T103" fmla="*/ 1986 h 720"/>
                              <a:gd name="T104" fmla="+- 0 7805 7585"/>
                              <a:gd name="T105" fmla="*/ T104 w 720"/>
                              <a:gd name="T106" fmla="+- 0 1965 1273"/>
                              <a:gd name="T107" fmla="*/ 1965 h 720"/>
                              <a:gd name="T108" fmla="+- 0 7744 7585"/>
                              <a:gd name="T109" fmla="*/ T108 w 720"/>
                              <a:gd name="T110" fmla="+- 0 1932 1273"/>
                              <a:gd name="T111" fmla="*/ 1932 h 720"/>
                              <a:gd name="T112" fmla="+- 0 7690 7585"/>
                              <a:gd name="T113" fmla="*/ T112 w 720"/>
                              <a:gd name="T114" fmla="+- 0 1888 1273"/>
                              <a:gd name="T115" fmla="*/ 1888 h 720"/>
                              <a:gd name="T116" fmla="+- 0 7646 7585"/>
                              <a:gd name="T117" fmla="*/ T116 w 720"/>
                              <a:gd name="T118" fmla="+- 0 1835 1273"/>
                              <a:gd name="T119" fmla="*/ 1835 h 720"/>
                              <a:gd name="T120" fmla="+- 0 7613 7585"/>
                              <a:gd name="T121" fmla="*/ T120 w 720"/>
                              <a:gd name="T122" fmla="+- 0 1773 1273"/>
                              <a:gd name="T123" fmla="*/ 1773 h 720"/>
                              <a:gd name="T124" fmla="+- 0 7592 7585"/>
                              <a:gd name="T125" fmla="*/ T124 w 720"/>
                              <a:gd name="T126" fmla="+- 0 1706 1273"/>
                              <a:gd name="T127" fmla="*/ 1706 h 720"/>
                              <a:gd name="T128" fmla="+- 0 7585 7585"/>
                              <a:gd name="T129" fmla="*/ T128 w 720"/>
                              <a:gd name="T130" fmla="+- 0 1633 1273"/>
                              <a:gd name="T131" fmla="*/ 163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8"/>
                                </a:lnTo>
                                <a:lnTo>
                                  <a:pt x="28" y="220"/>
                                </a:lnTo>
                                <a:lnTo>
                                  <a:pt x="61" y="159"/>
                                </a:lnTo>
                                <a:lnTo>
                                  <a:pt x="105" y="106"/>
                                </a:lnTo>
                                <a:lnTo>
                                  <a:pt x="159" y="62"/>
                                </a:lnTo>
                                <a:lnTo>
                                  <a:pt x="220" y="29"/>
                                </a:lnTo>
                                <a:lnTo>
                                  <a:pt x="287" y="8"/>
                                </a:lnTo>
                                <a:lnTo>
                                  <a:pt x="360" y="0"/>
                                </a:lnTo>
                                <a:lnTo>
                                  <a:pt x="433" y="8"/>
                                </a:lnTo>
                                <a:lnTo>
                                  <a:pt x="500" y="29"/>
                                </a:lnTo>
                                <a:lnTo>
                                  <a:pt x="561" y="62"/>
                                </a:lnTo>
                                <a:lnTo>
                                  <a:pt x="615" y="106"/>
                                </a:lnTo>
                                <a:lnTo>
                                  <a:pt x="659" y="159"/>
                                </a:lnTo>
                                <a:lnTo>
                                  <a:pt x="692" y="220"/>
                                </a:lnTo>
                                <a:lnTo>
                                  <a:pt x="713" y="288"/>
                                </a:lnTo>
                                <a:lnTo>
                                  <a:pt x="720" y="360"/>
                                </a:lnTo>
                                <a:lnTo>
                                  <a:pt x="713" y="433"/>
                                </a:lnTo>
                                <a:lnTo>
                                  <a:pt x="692" y="500"/>
                                </a:lnTo>
                                <a:lnTo>
                                  <a:pt x="659" y="562"/>
                                </a:lnTo>
                                <a:lnTo>
                                  <a:pt x="615" y="615"/>
                                </a:lnTo>
                                <a:lnTo>
                                  <a:pt x="561" y="659"/>
                                </a:lnTo>
                                <a:lnTo>
                                  <a:pt x="500" y="692"/>
                                </a:lnTo>
                                <a:lnTo>
                                  <a:pt x="433" y="713"/>
                                </a:lnTo>
                                <a:lnTo>
                                  <a:pt x="360" y="720"/>
                                </a:lnTo>
                                <a:lnTo>
                                  <a:pt x="287" y="713"/>
                                </a:lnTo>
                                <a:lnTo>
                                  <a:pt x="220" y="692"/>
                                </a:lnTo>
                                <a:lnTo>
                                  <a:pt x="159" y="659"/>
                                </a:lnTo>
                                <a:lnTo>
                                  <a:pt x="105" y="615"/>
                                </a:lnTo>
                                <a:lnTo>
                                  <a:pt x="61" y="562"/>
                                </a:lnTo>
                                <a:lnTo>
                                  <a:pt x="28" y="500"/>
                                </a:lnTo>
                                <a:lnTo>
                                  <a:pt x="7" y="433"/>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1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757" y="1445"/>
                            <a:ext cx="375"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9498D2" id="Group 183" o:spid="_x0000_s1026" style="position:absolute;margin-left:378.9pt;margin-top:63.3pt;width:36.75pt;height:36.75pt;z-index:-282206208;mso-position-horizontal-relative:page" coordorigin="7578,1266" coordsize="73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">
                <v:shape id="Freeform 185" o:spid="_x0000_s1027" style="position:absolute;left:7585;top:1273;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" path="m,360l7,288,28,220,61,159r44,-53l159,62,220,29,287,8,360,r73,8l500,29r61,33l615,106r44,53l692,220r21,68l720,360r-7,73l692,500r-33,62l615,615r-54,44l500,692r-67,21l360,720r-73,-7l220,692,159,659,105,615,61,562,28,500,7,433,,360xe" filled="f">
                  <v:path arrowok="t" o:connecttype="custom" o:connectlocs="0,1633;7,1561;28,1493;61,1432;105,1379;159,1335;220,1302;287,1281;360,1273;433,1281;500,1302;561,1335;615,1379;659,1432;692,1493;713,1561;720,1633;713,1706;692,1773;659,1835;615,1888;561,1932;500,1965;433,1986;360,1993;287,1986;220,1965;159,1932;105,1888;61,1835;28,1773;7,1706;0,1633" o:connectangles="0,0,0,0,0,0,0,0,0,0,0,0,0,0,0,0,0,0,0,0,0,0,0,0,0,0,0,0,0,0,0,0,0"/>
                </v:shape>
                <v:shape id="Picture 184" o:spid="_x0000_s1028" type="#_x0000_t75" style="position:absolute;left:7757;top:1445;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">
                  <v:imagedata r:id="rId45" o:title=""/>
                </v:shape>
                <w10:wrap anchorx="page"/>
              </v:group>
            </w:pict>
          </mc:Fallback>
        </mc:AlternateContent>
      </w:r>
      <w:r>
        <w:rPr>
          <w:noProof/>
        </w:rPr>
        <mc:AlternateContent>
          <mc:Choice Requires="wpg">
            <w:drawing>
              <wp:anchor distT="0" distB="0" distL="114300" distR="114300" simplePos="0" relativeHeight="221111296" behindDoc="1" locked="0" layoutInCell="1" allowOverlap="1" wp14:anchorId="251E47AF" wp14:editId="297EADCE">
                <wp:simplePos x="0" y="0"/>
                <wp:positionH relativeFrom="page">
                  <wp:posOffset>5154930</wp:posOffset>
                </wp:positionH>
                <wp:positionV relativeFrom="paragraph">
                  <wp:posOffset>823595</wp:posOffset>
                </wp:positionV>
                <wp:extent cx="695325" cy="847090"/>
                <wp:effectExtent l="0" t="0" r="0" b="0"/>
                <wp:wrapNone/>
                <wp:docPr id="31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847090"/>
                          <a:chOff x="8118" y="1297"/>
                          <a:chExt cx="1095" cy="1334"/>
                        </a:xfrm>
                      </wpg:grpSpPr>
                      <wps:wsp>
                        <wps:cNvPr id="311" name="AutoShape 182"/>
                        <wps:cNvSpPr>
                          <a:spLocks/>
                        </wps:cNvSpPr>
                        <wps:spPr bwMode="auto">
                          <a:xfrm>
                            <a:off x="8125" y="2173"/>
                            <a:ext cx="1080" cy="450"/>
                          </a:xfrm>
                          <a:custGeom>
                            <a:avLst/>
                            <a:gdLst>
                              <a:gd name="T0" fmla="+- 0 8665 8125"/>
                              <a:gd name="T1" fmla="*/ T0 w 1080"/>
                              <a:gd name="T2" fmla="+- 0 2173 2173"/>
                              <a:gd name="T3" fmla="*/ 2173 h 450"/>
                              <a:gd name="T4" fmla="+- 0 8585 8125"/>
                              <a:gd name="T5" fmla="*/ T4 w 1080"/>
                              <a:gd name="T6" fmla="+- 0 2178 2173"/>
                              <a:gd name="T7" fmla="*/ 2178 h 450"/>
                              <a:gd name="T8" fmla="+- 0 8509 8125"/>
                              <a:gd name="T9" fmla="*/ T8 w 1080"/>
                              <a:gd name="T10" fmla="+- 0 2192 2173"/>
                              <a:gd name="T11" fmla="*/ 2192 h 450"/>
                              <a:gd name="T12" fmla="+- 0 8437 8125"/>
                              <a:gd name="T13" fmla="*/ T12 w 1080"/>
                              <a:gd name="T14" fmla="+- 0 2215 2173"/>
                              <a:gd name="T15" fmla="*/ 2215 h 450"/>
                              <a:gd name="T16" fmla="+- 0 8371 8125"/>
                              <a:gd name="T17" fmla="*/ T16 w 1080"/>
                              <a:gd name="T18" fmla="+- 0 2246 2173"/>
                              <a:gd name="T19" fmla="*/ 2246 h 450"/>
                              <a:gd name="T20" fmla="+- 0 8311 8125"/>
                              <a:gd name="T21" fmla="*/ T20 w 1080"/>
                              <a:gd name="T22" fmla="+- 0 2284 2173"/>
                              <a:gd name="T23" fmla="*/ 2284 h 450"/>
                              <a:gd name="T24" fmla="+- 0 8257 8125"/>
                              <a:gd name="T25" fmla="*/ T24 w 1080"/>
                              <a:gd name="T26" fmla="+- 0 2328 2173"/>
                              <a:gd name="T27" fmla="*/ 2328 h 450"/>
                              <a:gd name="T28" fmla="+- 0 8212 8125"/>
                              <a:gd name="T29" fmla="*/ T28 w 1080"/>
                              <a:gd name="T30" fmla="+- 0 2378 2173"/>
                              <a:gd name="T31" fmla="*/ 2378 h 450"/>
                              <a:gd name="T32" fmla="+- 0 8175 8125"/>
                              <a:gd name="T33" fmla="*/ T32 w 1080"/>
                              <a:gd name="T34" fmla="+- 0 2434 2173"/>
                              <a:gd name="T35" fmla="*/ 2434 h 450"/>
                              <a:gd name="T36" fmla="+- 0 8148 8125"/>
                              <a:gd name="T37" fmla="*/ T36 w 1080"/>
                              <a:gd name="T38" fmla="+- 0 2493 2173"/>
                              <a:gd name="T39" fmla="*/ 2493 h 450"/>
                              <a:gd name="T40" fmla="+- 0 8131 8125"/>
                              <a:gd name="T41" fmla="*/ T40 w 1080"/>
                              <a:gd name="T42" fmla="+- 0 2557 2173"/>
                              <a:gd name="T43" fmla="*/ 2557 h 450"/>
                              <a:gd name="T44" fmla="+- 0 8125 8125"/>
                              <a:gd name="T45" fmla="*/ T44 w 1080"/>
                              <a:gd name="T46" fmla="+- 0 2623 2173"/>
                              <a:gd name="T47" fmla="*/ 2623 h 450"/>
                              <a:gd name="T48" fmla="+- 0 8395 8125"/>
                              <a:gd name="T49" fmla="*/ T48 w 1080"/>
                              <a:gd name="T50" fmla="+- 0 2623 2173"/>
                              <a:gd name="T51" fmla="*/ 2623 h 450"/>
                              <a:gd name="T52" fmla="+- 0 8409 8125"/>
                              <a:gd name="T53" fmla="*/ T52 w 1080"/>
                              <a:gd name="T54" fmla="+- 0 2552 2173"/>
                              <a:gd name="T55" fmla="*/ 2552 h 450"/>
                              <a:gd name="T56" fmla="+- 0 8447 8125"/>
                              <a:gd name="T57" fmla="*/ T56 w 1080"/>
                              <a:gd name="T58" fmla="+- 0 2490 2173"/>
                              <a:gd name="T59" fmla="*/ 2490 h 450"/>
                              <a:gd name="T60" fmla="+- 0 8506 8125"/>
                              <a:gd name="T61" fmla="*/ T60 w 1080"/>
                              <a:gd name="T62" fmla="+- 0 2442 2173"/>
                              <a:gd name="T63" fmla="*/ 2442 h 450"/>
                              <a:gd name="T64" fmla="+- 0 8580 8125"/>
                              <a:gd name="T65" fmla="*/ T64 w 1080"/>
                              <a:gd name="T66" fmla="+- 0 2410 2173"/>
                              <a:gd name="T67" fmla="*/ 2410 h 450"/>
                              <a:gd name="T68" fmla="+- 0 8665 8125"/>
                              <a:gd name="T69" fmla="*/ T68 w 1080"/>
                              <a:gd name="T70" fmla="+- 0 2398 2173"/>
                              <a:gd name="T71" fmla="*/ 2398 h 450"/>
                              <a:gd name="T72" fmla="+- 0 9131 8125"/>
                              <a:gd name="T73" fmla="*/ T72 w 1080"/>
                              <a:gd name="T74" fmla="+- 0 2398 2173"/>
                              <a:gd name="T75" fmla="*/ 2398 h 450"/>
                              <a:gd name="T76" fmla="+- 0 9118 8125"/>
                              <a:gd name="T77" fmla="*/ T76 w 1080"/>
                              <a:gd name="T78" fmla="+- 0 2378 2173"/>
                              <a:gd name="T79" fmla="*/ 2378 h 450"/>
                              <a:gd name="T80" fmla="+- 0 9073 8125"/>
                              <a:gd name="T81" fmla="*/ T80 w 1080"/>
                              <a:gd name="T82" fmla="+- 0 2328 2173"/>
                              <a:gd name="T83" fmla="*/ 2328 h 450"/>
                              <a:gd name="T84" fmla="+- 0 9019 8125"/>
                              <a:gd name="T85" fmla="*/ T84 w 1080"/>
                              <a:gd name="T86" fmla="+- 0 2284 2173"/>
                              <a:gd name="T87" fmla="*/ 2284 h 450"/>
                              <a:gd name="T88" fmla="+- 0 8959 8125"/>
                              <a:gd name="T89" fmla="*/ T88 w 1080"/>
                              <a:gd name="T90" fmla="+- 0 2246 2173"/>
                              <a:gd name="T91" fmla="*/ 2246 h 450"/>
                              <a:gd name="T92" fmla="+- 0 8893 8125"/>
                              <a:gd name="T93" fmla="*/ T92 w 1080"/>
                              <a:gd name="T94" fmla="+- 0 2215 2173"/>
                              <a:gd name="T95" fmla="*/ 2215 h 450"/>
                              <a:gd name="T96" fmla="+- 0 8821 8125"/>
                              <a:gd name="T97" fmla="*/ T96 w 1080"/>
                              <a:gd name="T98" fmla="+- 0 2192 2173"/>
                              <a:gd name="T99" fmla="*/ 2192 h 450"/>
                              <a:gd name="T100" fmla="+- 0 8745 8125"/>
                              <a:gd name="T101" fmla="*/ T100 w 1080"/>
                              <a:gd name="T102" fmla="+- 0 2178 2173"/>
                              <a:gd name="T103" fmla="*/ 2178 h 450"/>
                              <a:gd name="T104" fmla="+- 0 8665 8125"/>
                              <a:gd name="T105" fmla="*/ T104 w 1080"/>
                              <a:gd name="T106" fmla="+- 0 2173 2173"/>
                              <a:gd name="T107" fmla="*/ 2173 h 450"/>
                              <a:gd name="T108" fmla="+- 0 9131 8125"/>
                              <a:gd name="T109" fmla="*/ T108 w 1080"/>
                              <a:gd name="T110" fmla="+- 0 2398 2173"/>
                              <a:gd name="T111" fmla="*/ 2398 h 450"/>
                              <a:gd name="T112" fmla="+- 0 8665 8125"/>
                              <a:gd name="T113" fmla="*/ T112 w 1080"/>
                              <a:gd name="T114" fmla="+- 0 2398 2173"/>
                              <a:gd name="T115" fmla="*/ 2398 h 450"/>
                              <a:gd name="T116" fmla="+- 0 8750 8125"/>
                              <a:gd name="T117" fmla="*/ T116 w 1080"/>
                              <a:gd name="T118" fmla="+- 0 2410 2173"/>
                              <a:gd name="T119" fmla="*/ 2410 h 450"/>
                              <a:gd name="T120" fmla="+- 0 8824 8125"/>
                              <a:gd name="T121" fmla="*/ T120 w 1080"/>
                              <a:gd name="T122" fmla="+- 0 2442 2173"/>
                              <a:gd name="T123" fmla="*/ 2442 h 450"/>
                              <a:gd name="T124" fmla="+- 0 8883 8125"/>
                              <a:gd name="T125" fmla="*/ T124 w 1080"/>
                              <a:gd name="T126" fmla="+- 0 2490 2173"/>
                              <a:gd name="T127" fmla="*/ 2490 h 450"/>
                              <a:gd name="T128" fmla="+- 0 8921 8125"/>
                              <a:gd name="T129" fmla="*/ T128 w 1080"/>
                              <a:gd name="T130" fmla="+- 0 2552 2173"/>
                              <a:gd name="T131" fmla="*/ 2552 h 450"/>
                              <a:gd name="T132" fmla="+- 0 8935 8125"/>
                              <a:gd name="T133" fmla="*/ T132 w 1080"/>
                              <a:gd name="T134" fmla="+- 0 2623 2173"/>
                              <a:gd name="T135" fmla="*/ 2623 h 450"/>
                              <a:gd name="T136" fmla="+- 0 9205 8125"/>
                              <a:gd name="T137" fmla="*/ T136 w 1080"/>
                              <a:gd name="T138" fmla="+- 0 2623 2173"/>
                              <a:gd name="T139" fmla="*/ 2623 h 450"/>
                              <a:gd name="T140" fmla="+- 0 9199 8125"/>
                              <a:gd name="T141" fmla="*/ T140 w 1080"/>
                              <a:gd name="T142" fmla="+- 0 2557 2173"/>
                              <a:gd name="T143" fmla="*/ 2557 h 450"/>
                              <a:gd name="T144" fmla="+- 0 9182 8125"/>
                              <a:gd name="T145" fmla="*/ T144 w 1080"/>
                              <a:gd name="T146" fmla="+- 0 2493 2173"/>
                              <a:gd name="T147" fmla="*/ 2493 h 450"/>
                              <a:gd name="T148" fmla="+- 0 9155 8125"/>
                              <a:gd name="T149" fmla="*/ T148 w 1080"/>
                              <a:gd name="T150" fmla="+- 0 2434 2173"/>
                              <a:gd name="T151" fmla="*/ 2434 h 450"/>
                              <a:gd name="T152" fmla="+- 0 9131 8125"/>
                              <a:gd name="T153" fmla="*/ T152 w 1080"/>
                              <a:gd name="T154" fmla="+- 0 2398 2173"/>
                              <a:gd name="T155" fmla="*/ 239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80" h="450">
                                <a:moveTo>
                                  <a:pt x="540" y="0"/>
                                </a:moveTo>
                                <a:lnTo>
                                  <a:pt x="460" y="5"/>
                                </a:lnTo>
                                <a:lnTo>
                                  <a:pt x="384" y="19"/>
                                </a:lnTo>
                                <a:lnTo>
                                  <a:pt x="312" y="42"/>
                                </a:lnTo>
                                <a:lnTo>
                                  <a:pt x="246" y="73"/>
                                </a:lnTo>
                                <a:lnTo>
                                  <a:pt x="186" y="111"/>
                                </a:lnTo>
                                <a:lnTo>
                                  <a:pt x="132" y="155"/>
                                </a:lnTo>
                                <a:lnTo>
                                  <a:pt x="87" y="205"/>
                                </a:lnTo>
                                <a:lnTo>
                                  <a:pt x="50" y="261"/>
                                </a:lnTo>
                                <a:lnTo>
                                  <a:pt x="23" y="320"/>
                                </a:lnTo>
                                <a:lnTo>
                                  <a:pt x="6" y="384"/>
                                </a:lnTo>
                                <a:lnTo>
                                  <a:pt x="0" y="450"/>
                                </a:lnTo>
                                <a:lnTo>
                                  <a:pt x="270" y="450"/>
                                </a:lnTo>
                                <a:lnTo>
                                  <a:pt x="284" y="379"/>
                                </a:lnTo>
                                <a:lnTo>
                                  <a:pt x="322" y="317"/>
                                </a:lnTo>
                                <a:lnTo>
                                  <a:pt x="381" y="269"/>
                                </a:lnTo>
                                <a:lnTo>
                                  <a:pt x="455" y="237"/>
                                </a:lnTo>
                                <a:lnTo>
                                  <a:pt x="540" y="225"/>
                                </a:lnTo>
                                <a:lnTo>
                                  <a:pt x="1006" y="225"/>
                                </a:lnTo>
                                <a:lnTo>
                                  <a:pt x="993" y="205"/>
                                </a:lnTo>
                                <a:lnTo>
                                  <a:pt x="948" y="155"/>
                                </a:lnTo>
                                <a:lnTo>
                                  <a:pt x="894" y="111"/>
                                </a:lnTo>
                                <a:lnTo>
                                  <a:pt x="834" y="73"/>
                                </a:lnTo>
                                <a:lnTo>
                                  <a:pt x="768" y="42"/>
                                </a:lnTo>
                                <a:lnTo>
                                  <a:pt x="696" y="19"/>
                                </a:lnTo>
                                <a:lnTo>
                                  <a:pt x="620" y="5"/>
                                </a:lnTo>
                                <a:lnTo>
                                  <a:pt x="540" y="0"/>
                                </a:lnTo>
                                <a:close/>
                                <a:moveTo>
                                  <a:pt x="1006" y="225"/>
                                </a:moveTo>
                                <a:lnTo>
                                  <a:pt x="540" y="225"/>
                                </a:lnTo>
                                <a:lnTo>
                                  <a:pt x="625" y="237"/>
                                </a:lnTo>
                                <a:lnTo>
                                  <a:pt x="699" y="269"/>
                                </a:lnTo>
                                <a:lnTo>
                                  <a:pt x="758" y="317"/>
                                </a:lnTo>
                                <a:lnTo>
                                  <a:pt x="796" y="379"/>
                                </a:lnTo>
                                <a:lnTo>
                                  <a:pt x="810" y="450"/>
                                </a:lnTo>
                                <a:lnTo>
                                  <a:pt x="1080" y="450"/>
                                </a:lnTo>
                                <a:lnTo>
                                  <a:pt x="1074" y="384"/>
                                </a:lnTo>
                                <a:lnTo>
                                  <a:pt x="1057" y="320"/>
                                </a:lnTo>
                                <a:lnTo>
                                  <a:pt x="1030" y="261"/>
                                </a:lnTo>
                                <a:lnTo>
                                  <a:pt x="1006"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81"/>
                        <wps:cNvSpPr>
                          <a:spLocks/>
                        </wps:cNvSpPr>
                        <wps:spPr bwMode="auto">
                          <a:xfrm>
                            <a:off x="8125" y="2173"/>
                            <a:ext cx="1080" cy="450"/>
                          </a:xfrm>
                          <a:custGeom>
                            <a:avLst/>
                            <a:gdLst>
                              <a:gd name="T0" fmla="+- 0 8395 8125"/>
                              <a:gd name="T1" fmla="*/ T0 w 1080"/>
                              <a:gd name="T2" fmla="+- 0 2623 2173"/>
                              <a:gd name="T3" fmla="*/ 2623 h 450"/>
                              <a:gd name="T4" fmla="+- 0 8409 8125"/>
                              <a:gd name="T5" fmla="*/ T4 w 1080"/>
                              <a:gd name="T6" fmla="+- 0 2552 2173"/>
                              <a:gd name="T7" fmla="*/ 2552 h 450"/>
                              <a:gd name="T8" fmla="+- 0 8447 8125"/>
                              <a:gd name="T9" fmla="*/ T8 w 1080"/>
                              <a:gd name="T10" fmla="+- 0 2490 2173"/>
                              <a:gd name="T11" fmla="*/ 2490 h 450"/>
                              <a:gd name="T12" fmla="+- 0 8506 8125"/>
                              <a:gd name="T13" fmla="*/ T12 w 1080"/>
                              <a:gd name="T14" fmla="+- 0 2442 2173"/>
                              <a:gd name="T15" fmla="*/ 2442 h 450"/>
                              <a:gd name="T16" fmla="+- 0 8580 8125"/>
                              <a:gd name="T17" fmla="*/ T16 w 1080"/>
                              <a:gd name="T18" fmla="+- 0 2410 2173"/>
                              <a:gd name="T19" fmla="*/ 2410 h 450"/>
                              <a:gd name="T20" fmla="+- 0 8665 8125"/>
                              <a:gd name="T21" fmla="*/ T20 w 1080"/>
                              <a:gd name="T22" fmla="+- 0 2398 2173"/>
                              <a:gd name="T23" fmla="*/ 2398 h 450"/>
                              <a:gd name="T24" fmla="+- 0 8750 8125"/>
                              <a:gd name="T25" fmla="*/ T24 w 1080"/>
                              <a:gd name="T26" fmla="+- 0 2410 2173"/>
                              <a:gd name="T27" fmla="*/ 2410 h 450"/>
                              <a:gd name="T28" fmla="+- 0 8824 8125"/>
                              <a:gd name="T29" fmla="*/ T28 w 1080"/>
                              <a:gd name="T30" fmla="+- 0 2442 2173"/>
                              <a:gd name="T31" fmla="*/ 2442 h 450"/>
                              <a:gd name="T32" fmla="+- 0 8883 8125"/>
                              <a:gd name="T33" fmla="*/ T32 w 1080"/>
                              <a:gd name="T34" fmla="+- 0 2490 2173"/>
                              <a:gd name="T35" fmla="*/ 2490 h 450"/>
                              <a:gd name="T36" fmla="+- 0 8921 8125"/>
                              <a:gd name="T37" fmla="*/ T36 w 1080"/>
                              <a:gd name="T38" fmla="+- 0 2552 2173"/>
                              <a:gd name="T39" fmla="*/ 2552 h 450"/>
                              <a:gd name="T40" fmla="+- 0 8935 8125"/>
                              <a:gd name="T41" fmla="*/ T40 w 1080"/>
                              <a:gd name="T42" fmla="+- 0 2623 2173"/>
                              <a:gd name="T43" fmla="*/ 2623 h 450"/>
                              <a:gd name="T44" fmla="+- 0 9205 8125"/>
                              <a:gd name="T45" fmla="*/ T44 w 1080"/>
                              <a:gd name="T46" fmla="+- 0 2623 2173"/>
                              <a:gd name="T47" fmla="*/ 2623 h 450"/>
                              <a:gd name="T48" fmla="+- 0 9199 8125"/>
                              <a:gd name="T49" fmla="*/ T48 w 1080"/>
                              <a:gd name="T50" fmla="+- 0 2557 2173"/>
                              <a:gd name="T51" fmla="*/ 2557 h 450"/>
                              <a:gd name="T52" fmla="+- 0 9182 8125"/>
                              <a:gd name="T53" fmla="*/ T52 w 1080"/>
                              <a:gd name="T54" fmla="+- 0 2493 2173"/>
                              <a:gd name="T55" fmla="*/ 2493 h 450"/>
                              <a:gd name="T56" fmla="+- 0 9155 8125"/>
                              <a:gd name="T57" fmla="*/ T56 w 1080"/>
                              <a:gd name="T58" fmla="+- 0 2434 2173"/>
                              <a:gd name="T59" fmla="*/ 2434 h 450"/>
                              <a:gd name="T60" fmla="+- 0 9118 8125"/>
                              <a:gd name="T61" fmla="*/ T60 w 1080"/>
                              <a:gd name="T62" fmla="+- 0 2378 2173"/>
                              <a:gd name="T63" fmla="*/ 2378 h 450"/>
                              <a:gd name="T64" fmla="+- 0 9073 8125"/>
                              <a:gd name="T65" fmla="*/ T64 w 1080"/>
                              <a:gd name="T66" fmla="+- 0 2328 2173"/>
                              <a:gd name="T67" fmla="*/ 2328 h 450"/>
                              <a:gd name="T68" fmla="+- 0 9019 8125"/>
                              <a:gd name="T69" fmla="*/ T68 w 1080"/>
                              <a:gd name="T70" fmla="+- 0 2284 2173"/>
                              <a:gd name="T71" fmla="*/ 2284 h 450"/>
                              <a:gd name="T72" fmla="+- 0 8959 8125"/>
                              <a:gd name="T73" fmla="*/ T72 w 1080"/>
                              <a:gd name="T74" fmla="+- 0 2246 2173"/>
                              <a:gd name="T75" fmla="*/ 2246 h 450"/>
                              <a:gd name="T76" fmla="+- 0 8893 8125"/>
                              <a:gd name="T77" fmla="*/ T76 w 1080"/>
                              <a:gd name="T78" fmla="+- 0 2215 2173"/>
                              <a:gd name="T79" fmla="*/ 2215 h 450"/>
                              <a:gd name="T80" fmla="+- 0 8821 8125"/>
                              <a:gd name="T81" fmla="*/ T80 w 1080"/>
                              <a:gd name="T82" fmla="+- 0 2192 2173"/>
                              <a:gd name="T83" fmla="*/ 2192 h 450"/>
                              <a:gd name="T84" fmla="+- 0 8745 8125"/>
                              <a:gd name="T85" fmla="*/ T84 w 1080"/>
                              <a:gd name="T86" fmla="+- 0 2178 2173"/>
                              <a:gd name="T87" fmla="*/ 2178 h 450"/>
                              <a:gd name="T88" fmla="+- 0 8665 8125"/>
                              <a:gd name="T89" fmla="*/ T88 w 1080"/>
                              <a:gd name="T90" fmla="+- 0 2173 2173"/>
                              <a:gd name="T91" fmla="*/ 2173 h 450"/>
                              <a:gd name="T92" fmla="+- 0 8585 8125"/>
                              <a:gd name="T93" fmla="*/ T92 w 1080"/>
                              <a:gd name="T94" fmla="+- 0 2178 2173"/>
                              <a:gd name="T95" fmla="*/ 2178 h 450"/>
                              <a:gd name="T96" fmla="+- 0 8509 8125"/>
                              <a:gd name="T97" fmla="*/ T96 w 1080"/>
                              <a:gd name="T98" fmla="+- 0 2192 2173"/>
                              <a:gd name="T99" fmla="*/ 2192 h 450"/>
                              <a:gd name="T100" fmla="+- 0 8437 8125"/>
                              <a:gd name="T101" fmla="*/ T100 w 1080"/>
                              <a:gd name="T102" fmla="+- 0 2215 2173"/>
                              <a:gd name="T103" fmla="*/ 2215 h 450"/>
                              <a:gd name="T104" fmla="+- 0 8371 8125"/>
                              <a:gd name="T105" fmla="*/ T104 w 1080"/>
                              <a:gd name="T106" fmla="+- 0 2246 2173"/>
                              <a:gd name="T107" fmla="*/ 2246 h 450"/>
                              <a:gd name="T108" fmla="+- 0 8311 8125"/>
                              <a:gd name="T109" fmla="*/ T108 w 1080"/>
                              <a:gd name="T110" fmla="+- 0 2284 2173"/>
                              <a:gd name="T111" fmla="*/ 2284 h 450"/>
                              <a:gd name="T112" fmla="+- 0 8257 8125"/>
                              <a:gd name="T113" fmla="*/ T112 w 1080"/>
                              <a:gd name="T114" fmla="+- 0 2328 2173"/>
                              <a:gd name="T115" fmla="*/ 2328 h 450"/>
                              <a:gd name="T116" fmla="+- 0 8212 8125"/>
                              <a:gd name="T117" fmla="*/ T116 w 1080"/>
                              <a:gd name="T118" fmla="+- 0 2378 2173"/>
                              <a:gd name="T119" fmla="*/ 2378 h 450"/>
                              <a:gd name="T120" fmla="+- 0 8175 8125"/>
                              <a:gd name="T121" fmla="*/ T120 w 1080"/>
                              <a:gd name="T122" fmla="+- 0 2434 2173"/>
                              <a:gd name="T123" fmla="*/ 2434 h 450"/>
                              <a:gd name="T124" fmla="+- 0 8148 8125"/>
                              <a:gd name="T125" fmla="*/ T124 w 1080"/>
                              <a:gd name="T126" fmla="+- 0 2493 2173"/>
                              <a:gd name="T127" fmla="*/ 2493 h 450"/>
                              <a:gd name="T128" fmla="+- 0 8131 8125"/>
                              <a:gd name="T129" fmla="*/ T128 w 1080"/>
                              <a:gd name="T130" fmla="+- 0 2557 2173"/>
                              <a:gd name="T131" fmla="*/ 2557 h 450"/>
                              <a:gd name="T132" fmla="+- 0 8125 8125"/>
                              <a:gd name="T133" fmla="*/ T132 w 1080"/>
                              <a:gd name="T134" fmla="+- 0 2623 2173"/>
                              <a:gd name="T135" fmla="*/ 2623 h 450"/>
                              <a:gd name="T136" fmla="+- 0 8395 8125"/>
                              <a:gd name="T137" fmla="*/ T136 w 1080"/>
                              <a:gd name="T138" fmla="+- 0 2623 2173"/>
                              <a:gd name="T139" fmla="*/ 262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80" h="450">
                                <a:moveTo>
                                  <a:pt x="270" y="450"/>
                                </a:moveTo>
                                <a:lnTo>
                                  <a:pt x="284" y="379"/>
                                </a:lnTo>
                                <a:lnTo>
                                  <a:pt x="322" y="317"/>
                                </a:lnTo>
                                <a:lnTo>
                                  <a:pt x="381" y="269"/>
                                </a:lnTo>
                                <a:lnTo>
                                  <a:pt x="455" y="237"/>
                                </a:lnTo>
                                <a:lnTo>
                                  <a:pt x="540" y="225"/>
                                </a:lnTo>
                                <a:lnTo>
                                  <a:pt x="625" y="237"/>
                                </a:lnTo>
                                <a:lnTo>
                                  <a:pt x="699" y="269"/>
                                </a:lnTo>
                                <a:lnTo>
                                  <a:pt x="758" y="317"/>
                                </a:lnTo>
                                <a:lnTo>
                                  <a:pt x="796" y="379"/>
                                </a:lnTo>
                                <a:lnTo>
                                  <a:pt x="810" y="450"/>
                                </a:lnTo>
                                <a:lnTo>
                                  <a:pt x="1080" y="450"/>
                                </a:lnTo>
                                <a:lnTo>
                                  <a:pt x="1074" y="384"/>
                                </a:lnTo>
                                <a:lnTo>
                                  <a:pt x="1057" y="320"/>
                                </a:lnTo>
                                <a:lnTo>
                                  <a:pt x="1030" y="261"/>
                                </a:lnTo>
                                <a:lnTo>
                                  <a:pt x="993" y="205"/>
                                </a:lnTo>
                                <a:lnTo>
                                  <a:pt x="948" y="155"/>
                                </a:lnTo>
                                <a:lnTo>
                                  <a:pt x="894" y="111"/>
                                </a:lnTo>
                                <a:lnTo>
                                  <a:pt x="834" y="73"/>
                                </a:lnTo>
                                <a:lnTo>
                                  <a:pt x="768" y="42"/>
                                </a:lnTo>
                                <a:lnTo>
                                  <a:pt x="696" y="19"/>
                                </a:lnTo>
                                <a:lnTo>
                                  <a:pt x="620" y="5"/>
                                </a:lnTo>
                                <a:lnTo>
                                  <a:pt x="540" y="0"/>
                                </a:lnTo>
                                <a:lnTo>
                                  <a:pt x="460" y="5"/>
                                </a:lnTo>
                                <a:lnTo>
                                  <a:pt x="384" y="19"/>
                                </a:lnTo>
                                <a:lnTo>
                                  <a:pt x="312" y="42"/>
                                </a:lnTo>
                                <a:lnTo>
                                  <a:pt x="246" y="73"/>
                                </a:lnTo>
                                <a:lnTo>
                                  <a:pt x="186" y="111"/>
                                </a:lnTo>
                                <a:lnTo>
                                  <a:pt x="132" y="155"/>
                                </a:lnTo>
                                <a:lnTo>
                                  <a:pt x="87" y="205"/>
                                </a:lnTo>
                                <a:lnTo>
                                  <a:pt x="50" y="261"/>
                                </a:lnTo>
                                <a:lnTo>
                                  <a:pt x="23" y="320"/>
                                </a:lnTo>
                                <a:lnTo>
                                  <a:pt x="6" y="384"/>
                                </a:lnTo>
                                <a:lnTo>
                                  <a:pt x="0" y="450"/>
                                </a:lnTo>
                                <a:lnTo>
                                  <a:pt x="27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80"/>
                        <wps:cNvSpPr>
                          <a:spLocks/>
                        </wps:cNvSpPr>
                        <wps:spPr bwMode="auto">
                          <a:xfrm>
                            <a:off x="8577" y="1304"/>
                            <a:ext cx="540" cy="900"/>
                          </a:xfrm>
                          <a:custGeom>
                            <a:avLst/>
                            <a:gdLst>
                              <a:gd name="T0" fmla="+- 0 8789 8577"/>
                              <a:gd name="T1" fmla="*/ T0 w 540"/>
                              <a:gd name="T2" fmla="+- 0 1304 1304"/>
                              <a:gd name="T3" fmla="*/ 1304 h 900"/>
                              <a:gd name="T4" fmla="+- 0 8577 8577"/>
                              <a:gd name="T5" fmla="*/ T4 w 540"/>
                              <a:gd name="T6" fmla="+- 0 1466 1304"/>
                              <a:gd name="T7" fmla="*/ 1466 h 900"/>
                              <a:gd name="T8" fmla="+- 0 8767 8577"/>
                              <a:gd name="T9" fmla="*/ T8 w 540"/>
                              <a:gd name="T10" fmla="+- 0 1654 1304"/>
                              <a:gd name="T11" fmla="*/ 1654 h 900"/>
                              <a:gd name="T12" fmla="+- 0 8703 8577"/>
                              <a:gd name="T13" fmla="*/ T12 w 540"/>
                              <a:gd name="T14" fmla="+- 0 1709 1304"/>
                              <a:gd name="T15" fmla="*/ 1709 h 900"/>
                              <a:gd name="T16" fmla="+- 0 8883 8577"/>
                              <a:gd name="T17" fmla="*/ T16 w 540"/>
                              <a:gd name="T18" fmla="+- 0 1883 1304"/>
                              <a:gd name="T19" fmla="*/ 1883 h 900"/>
                              <a:gd name="T20" fmla="+- 0 8827 8577"/>
                              <a:gd name="T21" fmla="*/ T20 w 540"/>
                              <a:gd name="T22" fmla="+- 0 1926 1304"/>
                              <a:gd name="T23" fmla="*/ 1926 h 900"/>
                              <a:gd name="T24" fmla="+- 0 9117 8577"/>
                              <a:gd name="T25" fmla="*/ T24 w 540"/>
                              <a:gd name="T26" fmla="+- 0 2204 1304"/>
                              <a:gd name="T27" fmla="*/ 2204 h 900"/>
                              <a:gd name="T28" fmla="+- 0 8946 8577"/>
                              <a:gd name="T29" fmla="*/ T28 w 540"/>
                              <a:gd name="T30" fmla="+- 0 1841 1304"/>
                              <a:gd name="T31" fmla="*/ 1841 h 900"/>
                              <a:gd name="T32" fmla="+- 0 8991 8577"/>
                              <a:gd name="T33" fmla="*/ T32 w 540"/>
                              <a:gd name="T34" fmla="+- 0 1805 1304"/>
                              <a:gd name="T35" fmla="*/ 1805 h 900"/>
                              <a:gd name="T36" fmla="+- 0 8853 8577"/>
                              <a:gd name="T37" fmla="*/ T36 w 540"/>
                              <a:gd name="T38" fmla="+- 0 1588 1304"/>
                              <a:gd name="T39" fmla="*/ 1588 h 900"/>
                              <a:gd name="T40" fmla="+- 0 8898 8577"/>
                              <a:gd name="T41" fmla="*/ T40 w 540"/>
                              <a:gd name="T42" fmla="+- 0 1558 1304"/>
                              <a:gd name="T43" fmla="*/ 1558 h 900"/>
                              <a:gd name="T44" fmla="+- 0 8789 8577"/>
                              <a:gd name="T45" fmla="*/ T44 w 540"/>
                              <a:gd name="T46" fmla="+- 0 1304 1304"/>
                              <a:gd name="T47" fmla="*/ 130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0" h="900">
                                <a:moveTo>
                                  <a:pt x="212" y="0"/>
                                </a:moveTo>
                                <a:lnTo>
                                  <a:pt x="0" y="162"/>
                                </a:lnTo>
                                <a:lnTo>
                                  <a:pt x="190" y="350"/>
                                </a:lnTo>
                                <a:lnTo>
                                  <a:pt x="126" y="405"/>
                                </a:lnTo>
                                <a:lnTo>
                                  <a:pt x="306" y="579"/>
                                </a:lnTo>
                                <a:lnTo>
                                  <a:pt x="250" y="622"/>
                                </a:lnTo>
                                <a:lnTo>
                                  <a:pt x="540" y="900"/>
                                </a:lnTo>
                                <a:lnTo>
                                  <a:pt x="369" y="537"/>
                                </a:lnTo>
                                <a:lnTo>
                                  <a:pt x="414" y="501"/>
                                </a:lnTo>
                                <a:lnTo>
                                  <a:pt x="276" y="284"/>
                                </a:lnTo>
                                <a:lnTo>
                                  <a:pt x="321" y="254"/>
                                </a:lnTo>
                                <a:lnTo>
                                  <a:pt x="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79"/>
                        <wps:cNvSpPr>
                          <a:spLocks/>
                        </wps:cNvSpPr>
                        <wps:spPr bwMode="auto">
                          <a:xfrm>
                            <a:off x="8577" y="1304"/>
                            <a:ext cx="540" cy="900"/>
                          </a:xfrm>
                          <a:custGeom>
                            <a:avLst/>
                            <a:gdLst>
                              <a:gd name="T0" fmla="+- 0 8789 8577"/>
                              <a:gd name="T1" fmla="*/ T0 w 540"/>
                              <a:gd name="T2" fmla="+- 0 1304 1304"/>
                              <a:gd name="T3" fmla="*/ 1304 h 900"/>
                              <a:gd name="T4" fmla="+- 0 8577 8577"/>
                              <a:gd name="T5" fmla="*/ T4 w 540"/>
                              <a:gd name="T6" fmla="+- 0 1466 1304"/>
                              <a:gd name="T7" fmla="*/ 1466 h 900"/>
                              <a:gd name="T8" fmla="+- 0 8767 8577"/>
                              <a:gd name="T9" fmla="*/ T8 w 540"/>
                              <a:gd name="T10" fmla="+- 0 1654 1304"/>
                              <a:gd name="T11" fmla="*/ 1654 h 900"/>
                              <a:gd name="T12" fmla="+- 0 8703 8577"/>
                              <a:gd name="T13" fmla="*/ T12 w 540"/>
                              <a:gd name="T14" fmla="+- 0 1709 1304"/>
                              <a:gd name="T15" fmla="*/ 1709 h 900"/>
                              <a:gd name="T16" fmla="+- 0 8883 8577"/>
                              <a:gd name="T17" fmla="*/ T16 w 540"/>
                              <a:gd name="T18" fmla="+- 0 1883 1304"/>
                              <a:gd name="T19" fmla="*/ 1883 h 900"/>
                              <a:gd name="T20" fmla="+- 0 8827 8577"/>
                              <a:gd name="T21" fmla="*/ T20 w 540"/>
                              <a:gd name="T22" fmla="+- 0 1926 1304"/>
                              <a:gd name="T23" fmla="*/ 1926 h 900"/>
                              <a:gd name="T24" fmla="+- 0 9117 8577"/>
                              <a:gd name="T25" fmla="*/ T24 w 540"/>
                              <a:gd name="T26" fmla="+- 0 2204 1304"/>
                              <a:gd name="T27" fmla="*/ 2204 h 900"/>
                              <a:gd name="T28" fmla="+- 0 8946 8577"/>
                              <a:gd name="T29" fmla="*/ T28 w 540"/>
                              <a:gd name="T30" fmla="+- 0 1841 1304"/>
                              <a:gd name="T31" fmla="*/ 1841 h 900"/>
                              <a:gd name="T32" fmla="+- 0 8991 8577"/>
                              <a:gd name="T33" fmla="*/ T32 w 540"/>
                              <a:gd name="T34" fmla="+- 0 1805 1304"/>
                              <a:gd name="T35" fmla="*/ 1805 h 900"/>
                              <a:gd name="T36" fmla="+- 0 8853 8577"/>
                              <a:gd name="T37" fmla="*/ T36 w 540"/>
                              <a:gd name="T38" fmla="+- 0 1588 1304"/>
                              <a:gd name="T39" fmla="*/ 1588 h 900"/>
                              <a:gd name="T40" fmla="+- 0 8898 8577"/>
                              <a:gd name="T41" fmla="*/ T40 w 540"/>
                              <a:gd name="T42" fmla="+- 0 1558 1304"/>
                              <a:gd name="T43" fmla="*/ 1558 h 900"/>
                              <a:gd name="T44" fmla="+- 0 8789 8577"/>
                              <a:gd name="T45" fmla="*/ T44 w 540"/>
                              <a:gd name="T46" fmla="+- 0 1304 1304"/>
                              <a:gd name="T47" fmla="*/ 130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0" h="900">
                                <a:moveTo>
                                  <a:pt x="212" y="0"/>
                                </a:moveTo>
                                <a:lnTo>
                                  <a:pt x="0" y="162"/>
                                </a:lnTo>
                                <a:lnTo>
                                  <a:pt x="190" y="350"/>
                                </a:lnTo>
                                <a:lnTo>
                                  <a:pt x="126" y="405"/>
                                </a:lnTo>
                                <a:lnTo>
                                  <a:pt x="306" y="579"/>
                                </a:lnTo>
                                <a:lnTo>
                                  <a:pt x="250" y="622"/>
                                </a:lnTo>
                                <a:lnTo>
                                  <a:pt x="540" y="900"/>
                                </a:lnTo>
                                <a:lnTo>
                                  <a:pt x="369" y="537"/>
                                </a:lnTo>
                                <a:lnTo>
                                  <a:pt x="414" y="501"/>
                                </a:lnTo>
                                <a:lnTo>
                                  <a:pt x="276" y="284"/>
                                </a:lnTo>
                                <a:lnTo>
                                  <a:pt x="321" y="254"/>
                                </a:lnTo>
                                <a:lnTo>
                                  <a:pt x="2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C04DF" id="Group 178" o:spid="_x0000_s1026" style="position:absolute;margin-left:405.9pt;margin-top:64.85pt;width:54.75pt;height:66.7pt;z-index:-282205184;mso-position-horizontal-relative:page" coordorigin="8118,1297" coordsize="1095,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">
                <v:shape id="AutoShape 182" o:spid="_x0000_s1027" style="position:absolute;left:8125;top:2173;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" path="m540,l460,5,384,19,312,42,246,73r-60,38l132,155,87,205,50,261,23,320,6,384,,450r270,l284,379r38,-62l381,269r74,-32l540,225r466,l993,205,948,155,894,111,834,73,768,42,696,19,620,5,540,xm1006,225r-466,l625,237r74,32l758,317r38,62l810,450r270,l1074,384r-17,-64l1030,261r-24,-36xe" stroked="f">
                  <v:path arrowok="t" o:connecttype="custom" o:connectlocs="540,2173;460,2178;384,2192;312,2215;246,2246;186,2284;132,2328;87,2378;50,2434;23,2493;6,2557;0,2623;270,2623;284,2552;322,2490;381,2442;455,2410;540,2398;1006,2398;993,2378;948,2328;894,2284;834,2246;768,2215;696,2192;620,2178;540,2173;1006,2398;540,2398;625,2410;699,2442;758,2490;796,2552;810,2623;1080,2623;1074,2557;1057,2493;1030,2434;1006,2398" o:connectangles="0,0,0,0,0,0,0,0,0,0,0,0,0,0,0,0,0,0,0,0,0,0,0,0,0,0,0,0,0,0,0,0,0,0,0,0,0,0,0"/>
                </v:shape>
                <v:shape id="Freeform 181" o:spid="_x0000_s1028" style="position:absolute;left:8125;top:2173;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" path="m270,450r14,-71l322,317r59,-48l455,237r85,-12l625,237r74,32l758,317r38,62l810,450r270,l1074,384r-17,-64l1030,261,993,205,948,155,894,111,834,73,768,42,696,19,620,5,540,,460,5,384,19,312,42,246,73r-60,38l132,155,87,205,50,261,23,320,6,384,,450r270,xe" filled="f">
                  <v:path arrowok="t" o:connecttype="custom" o:connectlocs="270,2623;284,2552;322,2490;381,2442;455,2410;540,2398;625,2410;699,2442;758,2490;796,2552;810,2623;1080,2623;1074,2557;1057,2493;1030,2434;993,2378;948,2328;894,2284;834,2246;768,2215;696,2192;620,2178;540,2173;460,2178;384,2192;312,2215;246,2246;186,2284;132,2328;87,2378;50,2434;23,2493;6,2557;0,2623;270,2623" o:connectangles="0,0,0,0,0,0,0,0,0,0,0,0,0,0,0,0,0,0,0,0,0,0,0,0,0,0,0,0,0,0,0,0,0,0,0"/>
                </v:shape>
                <v:shape id="Freeform 180" o:spid="_x0000_s1029" style="position:absolute;left:8577;top:1304;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" path="m212,l,162,190,350r-64,55l306,579r-56,43l540,900,369,537r45,-36l276,284r45,-30l212,xe" stroked="f">
                  <v:path arrowok="t" o:connecttype="custom" o:connectlocs="212,1304;0,1466;190,1654;126,1709;306,1883;250,1926;540,2204;369,1841;414,1805;276,1588;321,1558;212,1304" o:connectangles="0,0,0,0,0,0,0,0,0,0,0,0"/>
                </v:shape>
                <v:shape id="Freeform 179" o:spid="_x0000_s1030" style="position:absolute;left:8577;top:1304;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" path="m212,l,162,190,350r-64,55l306,579r-56,43l540,900,369,537r45,-36l276,284r45,-30l212,xe" filled="f">
                  <v:path arrowok="t" o:connecttype="custom" o:connectlocs="212,1304;0,1466;190,1654;126,1709;306,1883;250,1926;540,2204;369,1841;414,1805;276,1588;321,1558;212,1304" o:connectangles="0,0,0,0,0,0,0,0,0,0,0,0"/>
                </v:shape>
                <w10:wrap anchorx="page"/>
              </v:group>
            </w:pict>
          </mc:Fallback>
        </mc:AlternateContent>
      </w:r>
      <w:r>
        <w:rPr>
          <w:noProof/>
        </w:rPr>
        <mc:AlternateContent>
          <mc:Choice Requires="wps">
            <w:drawing>
              <wp:anchor distT="0" distB="0" distL="114300" distR="114300" simplePos="0" relativeHeight="221112320" behindDoc="1" locked="0" layoutInCell="1" allowOverlap="1" wp14:anchorId="15B0BDE6" wp14:editId="0C3B949A">
                <wp:simplePos x="0" y="0"/>
                <wp:positionH relativeFrom="page">
                  <wp:posOffset>2829560</wp:posOffset>
                </wp:positionH>
                <wp:positionV relativeFrom="paragraph">
                  <wp:posOffset>1036955</wp:posOffset>
                </wp:positionV>
                <wp:extent cx="571500" cy="285750"/>
                <wp:effectExtent l="0" t="0" r="0" b="0"/>
                <wp:wrapNone/>
                <wp:docPr id="309"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85750"/>
                        </a:xfrm>
                        <a:custGeom>
                          <a:avLst/>
                          <a:gdLst>
                            <a:gd name="T0" fmla="+- 0 4681 4456"/>
                            <a:gd name="T1" fmla="*/ T0 w 900"/>
                            <a:gd name="T2" fmla="+- 0 2083 1633"/>
                            <a:gd name="T3" fmla="*/ 2083 h 450"/>
                            <a:gd name="T4" fmla="+- 0 4692 4456"/>
                            <a:gd name="T5" fmla="*/ T4 w 900"/>
                            <a:gd name="T6" fmla="+- 0 2012 1633"/>
                            <a:gd name="T7" fmla="*/ 2012 h 450"/>
                            <a:gd name="T8" fmla="+- 0 4724 4456"/>
                            <a:gd name="T9" fmla="*/ T8 w 900"/>
                            <a:gd name="T10" fmla="+- 0 1950 1633"/>
                            <a:gd name="T11" fmla="*/ 1950 h 450"/>
                            <a:gd name="T12" fmla="+- 0 4773 4456"/>
                            <a:gd name="T13" fmla="*/ T12 w 900"/>
                            <a:gd name="T14" fmla="+- 0 1902 1633"/>
                            <a:gd name="T15" fmla="*/ 1902 h 450"/>
                            <a:gd name="T16" fmla="+- 0 4835 4456"/>
                            <a:gd name="T17" fmla="*/ T16 w 900"/>
                            <a:gd name="T18" fmla="+- 0 1870 1633"/>
                            <a:gd name="T19" fmla="*/ 1870 h 450"/>
                            <a:gd name="T20" fmla="+- 0 4906 4456"/>
                            <a:gd name="T21" fmla="*/ T20 w 900"/>
                            <a:gd name="T22" fmla="+- 0 1858 1633"/>
                            <a:gd name="T23" fmla="*/ 1858 h 450"/>
                            <a:gd name="T24" fmla="+- 0 4977 4456"/>
                            <a:gd name="T25" fmla="*/ T24 w 900"/>
                            <a:gd name="T26" fmla="+- 0 1870 1633"/>
                            <a:gd name="T27" fmla="*/ 1870 h 450"/>
                            <a:gd name="T28" fmla="+- 0 5039 4456"/>
                            <a:gd name="T29" fmla="*/ T28 w 900"/>
                            <a:gd name="T30" fmla="+- 0 1902 1633"/>
                            <a:gd name="T31" fmla="*/ 1902 h 450"/>
                            <a:gd name="T32" fmla="+- 0 5088 4456"/>
                            <a:gd name="T33" fmla="*/ T32 w 900"/>
                            <a:gd name="T34" fmla="+- 0 1950 1633"/>
                            <a:gd name="T35" fmla="*/ 1950 h 450"/>
                            <a:gd name="T36" fmla="+- 0 5120 4456"/>
                            <a:gd name="T37" fmla="*/ T36 w 900"/>
                            <a:gd name="T38" fmla="+- 0 2012 1633"/>
                            <a:gd name="T39" fmla="*/ 2012 h 450"/>
                            <a:gd name="T40" fmla="+- 0 5131 4456"/>
                            <a:gd name="T41" fmla="*/ T40 w 900"/>
                            <a:gd name="T42" fmla="+- 0 2083 1633"/>
                            <a:gd name="T43" fmla="*/ 2083 h 450"/>
                            <a:gd name="T44" fmla="+- 0 5356 4456"/>
                            <a:gd name="T45" fmla="*/ T44 w 900"/>
                            <a:gd name="T46" fmla="+- 0 2083 1633"/>
                            <a:gd name="T47" fmla="*/ 2083 h 450"/>
                            <a:gd name="T48" fmla="+- 0 5350 4456"/>
                            <a:gd name="T49" fmla="*/ T48 w 900"/>
                            <a:gd name="T50" fmla="+- 0 2010 1633"/>
                            <a:gd name="T51" fmla="*/ 2010 h 450"/>
                            <a:gd name="T52" fmla="+- 0 5333 4456"/>
                            <a:gd name="T53" fmla="*/ T52 w 900"/>
                            <a:gd name="T54" fmla="+- 0 1941 1633"/>
                            <a:gd name="T55" fmla="*/ 1941 h 450"/>
                            <a:gd name="T56" fmla="+- 0 5306 4456"/>
                            <a:gd name="T57" fmla="*/ T56 w 900"/>
                            <a:gd name="T58" fmla="+- 0 1876 1633"/>
                            <a:gd name="T59" fmla="*/ 1876 h 450"/>
                            <a:gd name="T60" fmla="+- 0 5269 4456"/>
                            <a:gd name="T61" fmla="*/ T60 w 900"/>
                            <a:gd name="T62" fmla="+- 0 1818 1633"/>
                            <a:gd name="T63" fmla="*/ 1818 h 450"/>
                            <a:gd name="T64" fmla="+- 0 5224 4456"/>
                            <a:gd name="T65" fmla="*/ T64 w 900"/>
                            <a:gd name="T66" fmla="+- 0 1765 1633"/>
                            <a:gd name="T67" fmla="*/ 1765 h 450"/>
                            <a:gd name="T68" fmla="+- 0 5172 4456"/>
                            <a:gd name="T69" fmla="*/ T68 w 900"/>
                            <a:gd name="T70" fmla="+- 0 1720 1633"/>
                            <a:gd name="T71" fmla="*/ 1720 h 450"/>
                            <a:gd name="T72" fmla="+- 0 5113 4456"/>
                            <a:gd name="T73" fmla="*/ T72 w 900"/>
                            <a:gd name="T74" fmla="+- 0 1684 1633"/>
                            <a:gd name="T75" fmla="*/ 1684 h 450"/>
                            <a:gd name="T76" fmla="+- 0 5048 4456"/>
                            <a:gd name="T77" fmla="*/ T76 w 900"/>
                            <a:gd name="T78" fmla="+- 0 1656 1633"/>
                            <a:gd name="T79" fmla="*/ 1656 h 450"/>
                            <a:gd name="T80" fmla="+- 0 4979 4456"/>
                            <a:gd name="T81" fmla="*/ T80 w 900"/>
                            <a:gd name="T82" fmla="+- 0 1639 1633"/>
                            <a:gd name="T83" fmla="*/ 1639 h 450"/>
                            <a:gd name="T84" fmla="+- 0 4906 4456"/>
                            <a:gd name="T85" fmla="*/ T84 w 900"/>
                            <a:gd name="T86" fmla="+- 0 1633 1633"/>
                            <a:gd name="T87" fmla="*/ 1633 h 450"/>
                            <a:gd name="T88" fmla="+- 0 4833 4456"/>
                            <a:gd name="T89" fmla="*/ T88 w 900"/>
                            <a:gd name="T90" fmla="+- 0 1639 1633"/>
                            <a:gd name="T91" fmla="*/ 1639 h 450"/>
                            <a:gd name="T92" fmla="+- 0 4764 4456"/>
                            <a:gd name="T93" fmla="*/ T92 w 900"/>
                            <a:gd name="T94" fmla="+- 0 1656 1633"/>
                            <a:gd name="T95" fmla="*/ 1656 h 450"/>
                            <a:gd name="T96" fmla="+- 0 4699 4456"/>
                            <a:gd name="T97" fmla="*/ T96 w 900"/>
                            <a:gd name="T98" fmla="+- 0 1684 1633"/>
                            <a:gd name="T99" fmla="*/ 1684 h 450"/>
                            <a:gd name="T100" fmla="+- 0 4640 4456"/>
                            <a:gd name="T101" fmla="*/ T100 w 900"/>
                            <a:gd name="T102" fmla="+- 0 1720 1633"/>
                            <a:gd name="T103" fmla="*/ 1720 h 450"/>
                            <a:gd name="T104" fmla="+- 0 4588 4456"/>
                            <a:gd name="T105" fmla="*/ T104 w 900"/>
                            <a:gd name="T106" fmla="+- 0 1765 1633"/>
                            <a:gd name="T107" fmla="*/ 1765 h 450"/>
                            <a:gd name="T108" fmla="+- 0 4543 4456"/>
                            <a:gd name="T109" fmla="*/ T108 w 900"/>
                            <a:gd name="T110" fmla="+- 0 1818 1633"/>
                            <a:gd name="T111" fmla="*/ 1818 h 450"/>
                            <a:gd name="T112" fmla="+- 0 4506 4456"/>
                            <a:gd name="T113" fmla="*/ T112 w 900"/>
                            <a:gd name="T114" fmla="+- 0 1876 1633"/>
                            <a:gd name="T115" fmla="*/ 1876 h 450"/>
                            <a:gd name="T116" fmla="+- 0 4479 4456"/>
                            <a:gd name="T117" fmla="*/ T116 w 900"/>
                            <a:gd name="T118" fmla="+- 0 1941 1633"/>
                            <a:gd name="T119" fmla="*/ 1941 h 450"/>
                            <a:gd name="T120" fmla="+- 0 4462 4456"/>
                            <a:gd name="T121" fmla="*/ T120 w 900"/>
                            <a:gd name="T122" fmla="+- 0 2010 1633"/>
                            <a:gd name="T123" fmla="*/ 2010 h 450"/>
                            <a:gd name="T124" fmla="+- 0 4456 4456"/>
                            <a:gd name="T125" fmla="*/ T124 w 900"/>
                            <a:gd name="T126" fmla="+- 0 2083 1633"/>
                            <a:gd name="T127" fmla="*/ 2083 h 450"/>
                            <a:gd name="T128" fmla="+- 0 4681 4456"/>
                            <a:gd name="T129" fmla="*/ T128 w 900"/>
                            <a:gd name="T130" fmla="+- 0 2083 1633"/>
                            <a:gd name="T131" fmla="*/ 208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450">
                              <a:moveTo>
                                <a:pt x="225" y="450"/>
                              </a:moveTo>
                              <a:lnTo>
                                <a:pt x="236" y="379"/>
                              </a:lnTo>
                              <a:lnTo>
                                <a:pt x="268" y="317"/>
                              </a:lnTo>
                              <a:lnTo>
                                <a:pt x="317" y="269"/>
                              </a:lnTo>
                              <a:lnTo>
                                <a:pt x="379" y="237"/>
                              </a:lnTo>
                              <a:lnTo>
                                <a:pt x="450" y="225"/>
                              </a:lnTo>
                              <a:lnTo>
                                <a:pt x="521" y="237"/>
                              </a:lnTo>
                              <a:lnTo>
                                <a:pt x="583" y="269"/>
                              </a:lnTo>
                              <a:lnTo>
                                <a:pt x="632" y="317"/>
                              </a:lnTo>
                              <a:lnTo>
                                <a:pt x="664" y="379"/>
                              </a:lnTo>
                              <a:lnTo>
                                <a:pt x="675" y="450"/>
                              </a:lnTo>
                              <a:lnTo>
                                <a:pt x="900" y="450"/>
                              </a:lnTo>
                              <a:lnTo>
                                <a:pt x="894" y="377"/>
                              </a:lnTo>
                              <a:lnTo>
                                <a:pt x="877" y="308"/>
                              </a:lnTo>
                              <a:lnTo>
                                <a:pt x="850" y="243"/>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3"/>
                              </a:lnTo>
                              <a:lnTo>
                                <a:pt x="23" y="308"/>
                              </a:lnTo>
                              <a:lnTo>
                                <a:pt x="6" y="377"/>
                              </a:lnTo>
                              <a:lnTo>
                                <a:pt x="0" y="450"/>
                              </a:lnTo>
                              <a:lnTo>
                                <a:pt x="225"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9A94" id="Freeform 177" o:spid="_x0000_s1026" style="position:absolute;margin-left:222.8pt;margin-top:81.65pt;width:45pt;height:22.5pt;z-index:-2822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" path="m225,450r11,-71l268,317r49,-48l379,237r71,-12l521,237r62,32l632,317r32,62l675,450r225,l894,377,877,308,850,243,813,185,768,132,716,87,657,51,592,23,523,6,450,,377,6,308,23,243,51,184,87r-52,45l87,185,50,243,23,308,6,377,,450r225,xe" filled="f">
                <v:path arrowok="t" o:connecttype="custom" o:connectlocs="142875,1322705;149860,1277620;170180,1238250;201295,1207770;240665,1187450;285750,1179830;330835,1187450;370205,1207770;401320,1238250;421640,1277620;428625,1322705;571500,1322705;567690,1276350;556895,1232535;539750,1191260;516255,1154430;487680,1120775;454660,1092200;417195,1069340;375920,1051560;332105,1040765;285750,1036955;239395,1040765;195580,1051560;154305,1069340;116840,1092200;83820,1120775;55245,1154430;31750,1191260;14605,1232535;3810,1276350;0,1322705;142875,1322705" o:connectangles="0,0,0,0,0,0,0,0,0,0,0,0,0,0,0,0,0,0,0,0,0,0,0,0,0,0,0,0,0,0,0,0,0"/>
                <w10:wrap anchorx="page"/>
              </v:shape>
            </w:pict>
          </mc:Fallback>
        </mc:AlternateContent>
      </w:r>
      <w:r>
        <w:rPr>
          <w:noProof/>
        </w:rPr>
        <mc:AlternateContent>
          <mc:Choice Requires="wps">
            <w:drawing>
              <wp:anchor distT="0" distB="0" distL="114300" distR="114300" simplePos="0" relativeHeight="221120512" behindDoc="1" locked="0" layoutInCell="1" allowOverlap="1" wp14:anchorId="3871D24F" wp14:editId="5B3F3A9A">
                <wp:simplePos x="0" y="0"/>
                <wp:positionH relativeFrom="page">
                  <wp:posOffset>1501140</wp:posOffset>
                </wp:positionH>
                <wp:positionV relativeFrom="paragraph">
                  <wp:posOffset>1399540</wp:posOffset>
                </wp:positionV>
                <wp:extent cx="457200" cy="571500"/>
                <wp:effectExtent l="0" t="0" r="0" b="0"/>
                <wp:wrapNone/>
                <wp:docPr id="308"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571500"/>
                        </a:xfrm>
                        <a:custGeom>
                          <a:avLst/>
                          <a:gdLst>
                            <a:gd name="T0" fmla="+- 0 3084 2364"/>
                            <a:gd name="T1" fmla="*/ T0 w 720"/>
                            <a:gd name="T2" fmla="+- 0 2654 2204"/>
                            <a:gd name="T3" fmla="*/ 2654 h 900"/>
                            <a:gd name="T4" fmla="+- 0 2788 2364"/>
                            <a:gd name="T5" fmla="*/ T4 w 720"/>
                            <a:gd name="T6" fmla="+- 0 2575 2204"/>
                            <a:gd name="T7" fmla="*/ 2575 h 900"/>
                            <a:gd name="T8" fmla="+- 0 2724 2364"/>
                            <a:gd name="T9" fmla="*/ T8 w 720"/>
                            <a:gd name="T10" fmla="+- 0 2204 2204"/>
                            <a:gd name="T11" fmla="*/ 2204 h 900"/>
                            <a:gd name="T12" fmla="+- 0 2660 2364"/>
                            <a:gd name="T13" fmla="*/ T12 w 720"/>
                            <a:gd name="T14" fmla="+- 0 2575 2204"/>
                            <a:gd name="T15" fmla="*/ 2575 h 900"/>
                            <a:gd name="T16" fmla="+- 0 2364 2364"/>
                            <a:gd name="T17" fmla="*/ T16 w 720"/>
                            <a:gd name="T18" fmla="+- 0 2654 2204"/>
                            <a:gd name="T19" fmla="*/ 2654 h 900"/>
                            <a:gd name="T20" fmla="+- 0 2660 2364"/>
                            <a:gd name="T21" fmla="*/ T20 w 720"/>
                            <a:gd name="T22" fmla="+- 0 2734 2204"/>
                            <a:gd name="T23" fmla="*/ 2734 h 900"/>
                            <a:gd name="T24" fmla="+- 0 2724 2364"/>
                            <a:gd name="T25" fmla="*/ T24 w 720"/>
                            <a:gd name="T26" fmla="+- 0 3104 2204"/>
                            <a:gd name="T27" fmla="*/ 3104 h 900"/>
                            <a:gd name="T28" fmla="+- 0 2788 2364"/>
                            <a:gd name="T29" fmla="*/ T28 w 720"/>
                            <a:gd name="T30" fmla="+- 0 2734 2204"/>
                            <a:gd name="T31" fmla="*/ 2734 h 900"/>
                            <a:gd name="T32" fmla="+- 0 3084 2364"/>
                            <a:gd name="T33" fmla="*/ T32 w 720"/>
                            <a:gd name="T34" fmla="+- 0 2654 2204"/>
                            <a:gd name="T35" fmla="*/ 2654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 h="900">
                              <a:moveTo>
                                <a:pt x="720" y="450"/>
                              </a:moveTo>
                              <a:lnTo>
                                <a:pt x="424" y="371"/>
                              </a:lnTo>
                              <a:lnTo>
                                <a:pt x="360" y="0"/>
                              </a:lnTo>
                              <a:lnTo>
                                <a:pt x="296" y="371"/>
                              </a:lnTo>
                              <a:lnTo>
                                <a:pt x="0" y="450"/>
                              </a:lnTo>
                              <a:lnTo>
                                <a:pt x="296" y="530"/>
                              </a:lnTo>
                              <a:lnTo>
                                <a:pt x="360" y="900"/>
                              </a:lnTo>
                              <a:lnTo>
                                <a:pt x="424" y="530"/>
                              </a:lnTo>
                              <a:lnTo>
                                <a:pt x="72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2353B" id="Freeform 176" o:spid="_x0000_s1026" style="position:absolute;margin-left:118.2pt;margin-top:110.2pt;width:36pt;height:45pt;z-index:-2821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" path="m720,450l424,371,360,,296,371,,450r296,80l360,900,424,530,720,450xe" filled="f">
                <v:path arrowok="t" o:connecttype="custom" o:connectlocs="457200,1685290;269240,1635125;228600,1399540;187960,1635125;0,1685290;187960,1736090;228600,1971040;269240,1736090;457200,1685290" o:connectangles="0,0,0,0,0,0,0,0,0"/>
                <w10:wrap anchorx="page"/>
              </v:shape>
            </w:pict>
          </mc:Fallback>
        </mc:AlternateContent>
      </w:r>
      <w:r w:rsidR="00447348">
        <w:rPr>
          <w:sz w:val="20"/>
        </w:rPr>
        <w:t>водой нижней треть голени</w:t>
      </w:r>
    </w:p>
    <w:p w14:paraId="6E7E45EF" w14:textId="77777777" w:rsidR="000820B7" w:rsidRDefault="000820B7">
      <w:pPr>
        <w:pStyle w:val="a3"/>
        <w:rPr>
          <w:sz w:val="20"/>
        </w:rPr>
      </w:pPr>
    </w:p>
    <w:p w14:paraId="7D4DC5DA" w14:textId="77777777" w:rsidR="000820B7" w:rsidRDefault="000820B7">
      <w:pPr>
        <w:pStyle w:val="a3"/>
        <w:spacing w:before="5" w:after="1"/>
        <w:rPr>
          <w:sz w:val="20"/>
        </w:r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3648"/>
        <w:gridCol w:w="3254"/>
        <w:gridCol w:w="3430"/>
        <w:gridCol w:w="3137"/>
      </w:tblGrid>
      <w:tr w:rsidR="000820B7" w14:paraId="3A43AB21" w14:textId="77777777">
        <w:trPr>
          <w:trHeight w:val="549"/>
        </w:trPr>
        <w:tc>
          <w:tcPr>
            <w:tcW w:w="1284" w:type="dxa"/>
          </w:tcPr>
          <w:p w14:paraId="2BAC28EB" w14:textId="77777777" w:rsidR="000820B7" w:rsidRDefault="00447348">
            <w:pPr>
              <w:pStyle w:val="TableParagraph"/>
              <w:spacing w:line="223" w:lineRule="exact"/>
              <w:ind w:left="302"/>
              <w:rPr>
                <w:sz w:val="20"/>
              </w:rPr>
            </w:pPr>
            <w:r>
              <w:rPr>
                <w:sz w:val="20"/>
              </w:rPr>
              <w:t>Возраст</w:t>
            </w:r>
          </w:p>
        </w:tc>
        <w:tc>
          <w:tcPr>
            <w:tcW w:w="3648" w:type="dxa"/>
          </w:tcPr>
          <w:p w14:paraId="06AA886E" w14:textId="77777777" w:rsidR="000820B7" w:rsidRDefault="00447348">
            <w:pPr>
              <w:pStyle w:val="TableParagraph"/>
              <w:spacing w:line="223" w:lineRule="exact"/>
              <w:ind w:left="1540" w:right="1536"/>
              <w:jc w:val="center"/>
              <w:rPr>
                <w:sz w:val="20"/>
              </w:rPr>
            </w:pPr>
            <w:r>
              <w:rPr>
                <w:sz w:val="20"/>
              </w:rPr>
              <w:t>Осень</w:t>
            </w:r>
          </w:p>
        </w:tc>
        <w:tc>
          <w:tcPr>
            <w:tcW w:w="3254" w:type="dxa"/>
          </w:tcPr>
          <w:p w14:paraId="57409B42" w14:textId="77777777" w:rsidR="000820B7" w:rsidRDefault="00447348">
            <w:pPr>
              <w:pStyle w:val="TableParagraph"/>
              <w:spacing w:line="223" w:lineRule="exact"/>
              <w:ind w:left="1396" w:right="1385"/>
              <w:jc w:val="center"/>
              <w:rPr>
                <w:sz w:val="20"/>
              </w:rPr>
            </w:pPr>
            <w:r>
              <w:rPr>
                <w:sz w:val="20"/>
              </w:rPr>
              <w:t>Зима</w:t>
            </w:r>
          </w:p>
        </w:tc>
        <w:tc>
          <w:tcPr>
            <w:tcW w:w="3430" w:type="dxa"/>
          </w:tcPr>
          <w:p w14:paraId="64910EC3" w14:textId="77777777" w:rsidR="000820B7" w:rsidRDefault="00447348">
            <w:pPr>
              <w:pStyle w:val="TableParagraph"/>
              <w:spacing w:line="223" w:lineRule="exact"/>
              <w:ind w:left="1440" w:right="1433"/>
              <w:jc w:val="center"/>
              <w:rPr>
                <w:sz w:val="20"/>
              </w:rPr>
            </w:pPr>
            <w:r>
              <w:rPr>
                <w:sz w:val="20"/>
              </w:rPr>
              <w:t>Весна</w:t>
            </w:r>
          </w:p>
        </w:tc>
        <w:tc>
          <w:tcPr>
            <w:tcW w:w="3137" w:type="dxa"/>
          </w:tcPr>
          <w:p w14:paraId="2BF03C3D" w14:textId="77777777" w:rsidR="000820B7" w:rsidRDefault="00447348">
            <w:pPr>
              <w:pStyle w:val="TableParagraph"/>
              <w:spacing w:line="223" w:lineRule="exact"/>
              <w:ind w:left="1343" w:right="1331"/>
              <w:jc w:val="center"/>
              <w:rPr>
                <w:sz w:val="20"/>
              </w:rPr>
            </w:pPr>
            <w:r>
              <w:rPr>
                <w:sz w:val="20"/>
              </w:rPr>
              <w:t>Лето</w:t>
            </w:r>
          </w:p>
        </w:tc>
      </w:tr>
      <w:tr w:rsidR="000820B7" w14:paraId="3F9B7316" w14:textId="77777777">
        <w:trPr>
          <w:trHeight w:val="3250"/>
        </w:trPr>
        <w:tc>
          <w:tcPr>
            <w:tcW w:w="1284" w:type="dxa"/>
          </w:tcPr>
          <w:p w14:paraId="5108E8F4" w14:textId="77777777" w:rsidR="000820B7" w:rsidRDefault="00447348">
            <w:pPr>
              <w:pStyle w:val="TableParagraph"/>
              <w:ind w:left="115" w:right="104"/>
              <w:jc w:val="center"/>
              <w:rPr>
                <w:sz w:val="20"/>
              </w:rPr>
            </w:pPr>
            <w:r>
              <w:rPr>
                <w:sz w:val="20"/>
              </w:rPr>
              <w:t xml:space="preserve">Группа общеразвив ающей и компенсиру ющей направленн ости детей старшего </w:t>
            </w:r>
            <w:r>
              <w:rPr>
                <w:w w:val="95"/>
                <w:sz w:val="20"/>
              </w:rPr>
              <w:t xml:space="preserve">дошк.возрас </w:t>
            </w:r>
            <w:r>
              <w:rPr>
                <w:sz w:val="20"/>
              </w:rPr>
              <w:t>та (5-ти-6- ти лет)</w:t>
            </w:r>
          </w:p>
        </w:tc>
        <w:tc>
          <w:tcPr>
            <w:tcW w:w="3648" w:type="dxa"/>
          </w:tcPr>
          <w:p w14:paraId="5DDDBBEB" w14:textId="7341CF48" w:rsidR="000820B7" w:rsidRDefault="00CD75FB">
            <w:pPr>
              <w:pStyle w:val="TableParagraph"/>
              <w:tabs>
                <w:tab w:val="left" w:pos="2427"/>
              </w:tabs>
              <w:ind w:left="199"/>
              <w:rPr>
                <w:sz w:val="20"/>
              </w:rPr>
            </w:pPr>
            <w:r>
              <w:rPr>
                <w:noProof/>
                <w:sz w:val="20"/>
              </w:rPr>
              <mc:AlternateContent>
                <mc:Choice Requires="wpg">
                  <w:drawing>
                    <wp:inline distT="0" distB="0" distL="0" distR="0" wp14:anchorId="019DEB8F" wp14:editId="3874C8A2">
                      <wp:extent cx="1267460" cy="1515110"/>
                      <wp:effectExtent l="9525" t="9525" r="8890" b="18415"/>
                      <wp:docPr id="29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7460" cy="1515110"/>
                                <a:chOff x="0" y="0"/>
                                <a:chExt cx="1996" cy="2386"/>
                              </a:xfrm>
                            </wpg:grpSpPr>
                            <wps:wsp>
                              <wps:cNvPr id="297" name="Freeform 175"/>
                              <wps:cNvSpPr>
                                <a:spLocks/>
                              </wps:cNvSpPr>
                              <wps:spPr bwMode="auto">
                                <a:xfrm>
                                  <a:off x="7" y="7"/>
                                  <a:ext cx="720" cy="720"/>
                                </a:xfrm>
                                <a:custGeom>
                                  <a:avLst/>
                                  <a:gdLst>
                                    <a:gd name="T0" fmla="+- 0 368 8"/>
                                    <a:gd name="T1" fmla="*/ T0 w 720"/>
                                    <a:gd name="T2" fmla="+- 0 8 8"/>
                                    <a:gd name="T3" fmla="*/ 8 h 720"/>
                                    <a:gd name="T4" fmla="+- 0 295 8"/>
                                    <a:gd name="T5" fmla="*/ T4 w 720"/>
                                    <a:gd name="T6" fmla="+- 0 15 8"/>
                                    <a:gd name="T7" fmla="*/ 15 h 720"/>
                                    <a:gd name="T8" fmla="+- 0 227 8"/>
                                    <a:gd name="T9" fmla="*/ T8 w 720"/>
                                    <a:gd name="T10" fmla="+- 0 36 8"/>
                                    <a:gd name="T11" fmla="*/ 36 h 720"/>
                                    <a:gd name="T12" fmla="+- 0 166 8"/>
                                    <a:gd name="T13" fmla="*/ T12 w 720"/>
                                    <a:gd name="T14" fmla="+- 0 69 8"/>
                                    <a:gd name="T15" fmla="*/ 69 h 720"/>
                                    <a:gd name="T16" fmla="+- 0 113 8"/>
                                    <a:gd name="T17" fmla="*/ T16 w 720"/>
                                    <a:gd name="T18" fmla="+- 0 113 8"/>
                                    <a:gd name="T19" fmla="*/ 113 h 720"/>
                                    <a:gd name="T20" fmla="+- 0 69 8"/>
                                    <a:gd name="T21" fmla="*/ T20 w 720"/>
                                    <a:gd name="T22" fmla="+- 0 166 8"/>
                                    <a:gd name="T23" fmla="*/ 166 h 720"/>
                                    <a:gd name="T24" fmla="+- 0 36 8"/>
                                    <a:gd name="T25" fmla="*/ T24 w 720"/>
                                    <a:gd name="T26" fmla="+- 0 227 8"/>
                                    <a:gd name="T27" fmla="*/ 227 h 720"/>
                                    <a:gd name="T28" fmla="+- 0 15 8"/>
                                    <a:gd name="T29" fmla="*/ T28 w 720"/>
                                    <a:gd name="T30" fmla="+- 0 295 8"/>
                                    <a:gd name="T31" fmla="*/ 295 h 720"/>
                                    <a:gd name="T32" fmla="+- 0 8 8"/>
                                    <a:gd name="T33" fmla="*/ T32 w 720"/>
                                    <a:gd name="T34" fmla="+- 0 368 8"/>
                                    <a:gd name="T35" fmla="*/ 368 h 720"/>
                                    <a:gd name="T36" fmla="+- 0 15 8"/>
                                    <a:gd name="T37" fmla="*/ T36 w 720"/>
                                    <a:gd name="T38" fmla="+- 0 440 8"/>
                                    <a:gd name="T39" fmla="*/ 440 h 720"/>
                                    <a:gd name="T40" fmla="+- 0 36 8"/>
                                    <a:gd name="T41" fmla="*/ T40 w 720"/>
                                    <a:gd name="T42" fmla="+- 0 508 8"/>
                                    <a:gd name="T43" fmla="*/ 508 h 720"/>
                                    <a:gd name="T44" fmla="+- 0 69 8"/>
                                    <a:gd name="T45" fmla="*/ T44 w 720"/>
                                    <a:gd name="T46" fmla="+- 0 569 8"/>
                                    <a:gd name="T47" fmla="*/ 569 h 720"/>
                                    <a:gd name="T48" fmla="+- 0 113 8"/>
                                    <a:gd name="T49" fmla="*/ T48 w 720"/>
                                    <a:gd name="T50" fmla="+- 0 622 8"/>
                                    <a:gd name="T51" fmla="*/ 622 h 720"/>
                                    <a:gd name="T52" fmla="+- 0 166 8"/>
                                    <a:gd name="T53" fmla="*/ T52 w 720"/>
                                    <a:gd name="T54" fmla="+- 0 666 8"/>
                                    <a:gd name="T55" fmla="*/ 666 h 720"/>
                                    <a:gd name="T56" fmla="+- 0 227 8"/>
                                    <a:gd name="T57" fmla="*/ T56 w 720"/>
                                    <a:gd name="T58" fmla="+- 0 699 8"/>
                                    <a:gd name="T59" fmla="*/ 699 h 720"/>
                                    <a:gd name="T60" fmla="+- 0 295 8"/>
                                    <a:gd name="T61" fmla="*/ T60 w 720"/>
                                    <a:gd name="T62" fmla="+- 0 720 8"/>
                                    <a:gd name="T63" fmla="*/ 720 h 720"/>
                                    <a:gd name="T64" fmla="+- 0 368 8"/>
                                    <a:gd name="T65" fmla="*/ T64 w 720"/>
                                    <a:gd name="T66" fmla="+- 0 728 8"/>
                                    <a:gd name="T67" fmla="*/ 728 h 720"/>
                                    <a:gd name="T68" fmla="+- 0 440 8"/>
                                    <a:gd name="T69" fmla="*/ T68 w 720"/>
                                    <a:gd name="T70" fmla="+- 0 720 8"/>
                                    <a:gd name="T71" fmla="*/ 720 h 720"/>
                                    <a:gd name="T72" fmla="+- 0 508 8"/>
                                    <a:gd name="T73" fmla="*/ T72 w 720"/>
                                    <a:gd name="T74" fmla="+- 0 699 8"/>
                                    <a:gd name="T75" fmla="*/ 699 h 720"/>
                                    <a:gd name="T76" fmla="+- 0 569 8"/>
                                    <a:gd name="T77" fmla="*/ T76 w 720"/>
                                    <a:gd name="T78" fmla="+- 0 666 8"/>
                                    <a:gd name="T79" fmla="*/ 666 h 720"/>
                                    <a:gd name="T80" fmla="+- 0 622 8"/>
                                    <a:gd name="T81" fmla="*/ T80 w 720"/>
                                    <a:gd name="T82" fmla="+- 0 622 8"/>
                                    <a:gd name="T83" fmla="*/ 622 h 720"/>
                                    <a:gd name="T84" fmla="+- 0 666 8"/>
                                    <a:gd name="T85" fmla="*/ T84 w 720"/>
                                    <a:gd name="T86" fmla="+- 0 569 8"/>
                                    <a:gd name="T87" fmla="*/ 569 h 720"/>
                                    <a:gd name="T88" fmla="+- 0 699 8"/>
                                    <a:gd name="T89" fmla="*/ T88 w 720"/>
                                    <a:gd name="T90" fmla="+- 0 508 8"/>
                                    <a:gd name="T91" fmla="*/ 508 h 720"/>
                                    <a:gd name="T92" fmla="+- 0 720 8"/>
                                    <a:gd name="T93" fmla="*/ T92 w 720"/>
                                    <a:gd name="T94" fmla="+- 0 440 8"/>
                                    <a:gd name="T95" fmla="*/ 440 h 720"/>
                                    <a:gd name="T96" fmla="+- 0 728 8"/>
                                    <a:gd name="T97" fmla="*/ T96 w 720"/>
                                    <a:gd name="T98" fmla="+- 0 368 8"/>
                                    <a:gd name="T99" fmla="*/ 368 h 720"/>
                                    <a:gd name="T100" fmla="+- 0 720 8"/>
                                    <a:gd name="T101" fmla="*/ T100 w 720"/>
                                    <a:gd name="T102" fmla="+- 0 295 8"/>
                                    <a:gd name="T103" fmla="*/ 295 h 720"/>
                                    <a:gd name="T104" fmla="+- 0 699 8"/>
                                    <a:gd name="T105" fmla="*/ T104 w 720"/>
                                    <a:gd name="T106" fmla="+- 0 227 8"/>
                                    <a:gd name="T107" fmla="*/ 227 h 720"/>
                                    <a:gd name="T108" fmla="+- 0 666 8"/>
                                    <a:gd name="T109" fmla="*/ T108 w 720"/>
                                    <a:gd name="T110" fmla="+- 0 166 8"/>
                                    <a:gd name="T111" fmla="*/ 166 h 720"/>
                                    <a:gd name="T112" fmla="+- 0 622 8"/>
                                    <a:gd name="T113" fmla="*/ T112 w 720"/>
                                    <a:gd name="T114" fmla="+- 0 113 8"/>
                                    <a:gd name="T115" fmla="*/ 113 h 720"/>
                                    <a:gd name="T116" fmla="+- 0 569 8"/>
                                    <a:gd name="T117" fmla="*/ T116 w 720"/>
                                    <a:gd name="T118" fmla="+- 0 69 8"/>
                                    <a:gd name="T119" fmla="*/ 69 h 720"/>
                                    <a:gd name="T120" fmla="+- 0 508 8"/>
                                    <a:gd name="T121" fmla="*/ T120 w 720"/>
                                    <a:gd name="T122" fmla="+- 0 36 8"/>
                                    <a:gd name="T123" fmla="*/ 36 h 720"/>
                                    <a:gd name="T124" fmla="+- 0 440 8"/>
                                    <a:gd name="T125" fmla="*/ T124 w 720"/>
                                    <a:gd name="T126" fmla="+- 0 15 8"/>
                                    <a:gd name="T127" fmla="*/ 15 h 720"/>
                                    <a:gd name="T128" fmla="+- 0 368 8"/>
                                    <a:gd name="T129" fmla="*/ T128 w 720"/>
                                    <a:gd name="T130" fmla="+- 0 8 8"/>
                                    <a:gd name="T131" fmla="*/ 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19" y="28"/>
                                      </a:lnTo>
                                      <a:lnTo>
                                        <a:pt x="158" y="61"/>
                                      </a:lnTo>
                                      <a:lnTo>
                                        <a:pt x="105" y="105"/>
                                      </a:lnTo>
                                      <a:lnTo>
                                        <a:pt x="61" y="158"/>
                                      </a:lnTo>
                                      <a:lnTo>
                                        <a:pt x="28" y="219"/>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500" y="691"/>
                                      </a:lnTo>
                                      <a:lnTo>
                                        <a:pt x="561" y="658"/>
                                      </a:lnTo>
                                      <a:lnTo>
                                        <a:pt x="614" y="614"/>
                                      </a:lnTo>
                                      <a:lnTo>
                                        <a:pt x="658" y="561"/>
                                      </a:lnTo>
                                      <a:lnTo>
                                        <a:pt x="691" y="500"/>
                                      </a:lnTo>
                                      <a:lnTo>
                                        <a:pt x="712" y="432"/>
                                      </a:lnTo>
                                      <a:lnTo>
                                        <a:pt x="720" y="360"/>
                                      </a:lnTo>
                                      <a:lnTo>
                                        <a:pt x="712" y="287"/>
                                      </a:lnTo>
                                      <a:lnTo>
                                        <a:pt x="691" y="219"/>
                                      </a:lnTo>
                                      <a:lnTo>
                                        <a:pt x="658" y="158"/>
                                      </a:lnTo>
                                      <a:lnTo>
                                        <a:pt x="614" y="105"/>
                                      </a:lnTo>
                                      <a:lnTo>
                                        <a:pt x="561" y="61"/>
                                      </a:lnTo>
                                      <a:lnTo>
                                        <a:pt x="500" y="28"/>
                                      </a:lnTo>
                                      <a:lnTo>
                                        <a:pt x="432"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74"/>
                              <wps:cNvSpPr>
                                <a:spLocks/>
                              </wps:cNvSpPr>
                              <wps:spPr bwMode="auto">
                                <a:xfrm>
                                  <a:off x="172" y="524"/>
                                  <a:ext cx="390" cy="68"/>
                                </a:xfrm>
                                <a:custGeom>
                                  <a:avLst/>
                                  <a:gdLst>
                                    <a:gd name="T0" fmla="+- 0 173 173"/>
                                    <a:gd name="T1" fmla="*/ T0 w 390"/>
                                    <a:gd name="T2" fmla="+- 0 525 525"/>
                                    <a:gd name="T3" fmla="*/ 525 h 68"/>
                                    <a:gd name="T4" fmla="+- 0 238 173"/>
                                    <a:gd name="T5" fmla="*/ T4 w 390"/>
                                    <a:gd name="T6" fmla="+- 0 562 525"/>
                                    <a:gd name="T7" fmla="*/ 562 h 68"/>
                                    <a:gd name="T8" fmla="+- 0 303 173"/>
                                    <a:gd name="T9" fmla="*/ T8 w 390"/>
                                    <a:gd name="T10" fmla="+- 0 584 525"/>
                                    <a:gd name="T11" fmla="*/ 584 h 68"/>
                                    <a:gd name="T12" fmla="+- 0 367 173"/>
                                    <a:gd name="T13" fmla="*/ T12 w 390"/>
                                    <a:gd name="T14" fmla="+- 0 592 525"/>
                                    <a:gd name="T15" fmla="*/ 592 h 68"/>
                                    <a:gd name="T16" fmla="+- 0 432 173"/>
                                    <a:gd name="T17" fmla="*/ T16 w 390"/>
                                    <a:gd name="T18" fmla="+- 0 584 525"/>
                                    <a:gd name="T19" fmla="*/ 584 h 68"/>
                                    <a:gd name="T20" fmla="+- 0 497 173"/>
                                    <a:gd name="T21" fmla="*/ T20 w 390"/>
                                    <a:gd name="T22" fmla="+- 0 562 525"/>
                                    <a:gd name="T23" fmla="*/ 562 h 68"/>
                                    <a:gd name="T24" fmla="+- 0 562 173"/>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4"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173"/>
                              <wps:cNvSpPr>
                                <a:spLocks/>
                              </wps:cNvSpPr>
                              <wps:spPr bwMode="auto">
                                <a:xfrm>
                                  <a:off x="214" y="222"/>
                                  <a:ext cx="75" cy="75"/>
                                </a:xfrm>
                                <a:custGeom>
                                  <a:avLst/>
                                  <a:gdLst>
                                    <a:gd name="T0" fmla="+- 0 252 215"/>
                                    <a:gd name="T1" fmla="*/ T0 w 75"/>
                                    <a:gd name="T2" fmla="+- 0 222 222"/>
                                    <a:gd name="T3" fmla="*/ 222 h 75"/>
                                    <a:gd name="T4" fmla="+- 0 238 215"/>
                                    <a:gd name="T5" fmla="*/ T4 w 75"/>
                                    <a:gd name="T6" fmla="+- 0 225 222"/>
                                    <a:gd name="T7" fmla="*/ 225 h 75"/>
                                    <a:gd name="T8" fmla="+- 0 226 215"/>
                                    <a:gd name="T9" fmla="*/ T8 w 75"/>
                                    <a:gd name="T10" fmla="+- 0 233 222"/>
                                    <a:gd name="T11" fmla="*/ 233 h 75"/>
                                    <a:gd name="T12" fmla="+- 0 218 215"/>
                                    <a:gd name="T13" fmla="*/ T12 w 75"/>
                                    <a:gd name="T14" fmla="+- 0 245 222"/>
                                    <a:gd name="T15" fmla="*/ 245 h 75"/>
                                    <a:gd name="T16" fmla="+- 0 215 215"/>
                                    <a:gd name="T17" fmla="*/ T16 w 75"/>
                                    <a:gd name="T18" fmla="+- 0 260 222"/>
                                    <a:gd name="T19" fmla="*/ 260 h 75"/>
                                    <a:gd name="T20" fmla="+- 0 218 215"/>
                                    <a:gd name="T21" fmla="*/ T20 w 75"/>
                                    <a:gd name="T22" fmla="+- 0 274 222"/>
                                    <a:gd name="T23" fmla="*/ 274 h 75"/>
                                    <a:gd name="T24" fmla="+- 0 226 215"/>
                                    <a:gd name="T25" fmla="*/ T24 w 75"/>
                                    <a:gd name="T26" fmla="+- 0 286 222"/>
                                    <a:gd name="T27" fmla="*/ 286 h 75"/>
                                    <a:gd name="T28" fmla="+- 0 238 215"/>
                                    <a:gd name="T29" fmla="*/ T28 w 75"/>
                                    <a:gd name="T30" fmla="+- 0 294 222"/>
                                    <a:gd name="T31" fmla="*/ 294 h 75"/>
                                    <a:gd name="T32" fmla="+- 0 252 215"/>
                                    <a:gd name="T33" fmla="*/ T32 w 75"/>
                                    <a:gd name="T34" fmla="+- 0 297 222"/>
                                    <a:gd name="T35" fmla="*/ 297 h 75"/>
                                    <a:gd name="T36" fmla="+- 0 267 215"/>
                                    <a:gd name="T37" fmla="*/ T36 w 75"/>
                                    <a:gd name="T38" fmla="+- 0 294 222"/>
                                    <a:gd name="T39" fmla="*/ 294 h 75"/>
                                    <a:gd name="T40" fmla="+- 0 279 215"/>
                                    <a:gd name="T41" fmla="*/ T40 w 75"/>
                                    <a:gd name="T42" fmla="+- 0 286 222"/>
                                    <a:gd name="T43" fmla="*/ 286 h 75"/>
                                    <a:gd name="T44" fmla="+- 0 287 215"/>
                                    <a:gd name="T45" fmla="*/ T44 w 75"/>
                                    <a:gd name="T46" fmla="+- 0 274 222"/>
                                    <a:gd name="T47" fmla="*/ 274 h 75"/>
                                    <a:gd name="T48" fmla="+- 0 290 215"/>
                                    <a:gd name="T49" fmla="*/ T48 w 75"/>
                                    <a:gd name="T50" fmla="+- 0 260 222"/>
                                    <a:gd name="T51" fmla="*/ 260 h 75"/>
                                    <a:gd name="T52" fmla="+- 0 287 215"/>
                                    <a:gd name="T53" fmla="*/ T52 w 75"/>
                                    <a:gd name="T54" fmla="+- 0 245 222"/>
                                    <a:gd name="T55" fmla="*/ 245 h 75"/>
                                    <a:gd name="T56" fmla="+- 0 279 215"/>
                                    <a:gd name="T57" fmla="*/ T56 w 75"/>
                                    <a:gd name="T58" fmla="+- 0 233 222"/>
                                    <a:gd name="T59" fmla="*/ 233 h 75"/>
                                    <a:gd name="T60" fmla="+- 0 267 215"/>
                                    <a:gd name="T61" fmla="*/ T60 w 75"/>
                                    <a:gd name="T62" fmla="+- 0 225 222"/>
                                    <a:gd name="T63" fmla="*/ 225 h 75"/>
                                    <a:gd name="T64" fmla="+- 0 252 21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72"/>
                              <wps:cNvSpPr>
                                <a:spLocks/>
                              </wps:cNvSpPr>
                              <wps:spPr bwMode="auto">
                                <a:xfrm>
                                  <a:off x="445" y="222"/>
                                  <a:ext cx="75" cy="75"/>
                                </a:xfrm>
                                <a:custGeom>
                                  <a:avLst/>
                                  <a:gdLst>
                                    <a:gd name="T0" fmla="+- 0 483 445"/>
                                    <a:gd name="T1" fmla="*/ T0 w 75"/>
                                    <a:gd name="T2" fmla="+- 0 222 222"/>
                                    <a:gd name="T3" fmla="*/ 222 h 75"/>
                                    <a:gd name="T4" fmla="+- 0 468 445"/>
                                    <a:gd name="T5" fmla="*/ T4 w 75"/>
                                    <a:gd name="T6" fmla="+- 0 225 222"/>
                                    <a:gd name="T7" fmla="*/ 225 h 75"/>
                                    <a:gd name="T8" fmla="+- 0 456 445"/>
                                    <a:gd name="T9" fmla="*/ T8 w 75"/>
                                    <a:gd name="T10" fmla="+- 0 233 222"/>
                                    <a:gd name="T11" fmla="*/ 233 h 75"/>
                                    <a:gd name="T12" fmla="+- 0 448 445"/>
                                    <a:gd name="T13" fmla="*/ T12 w 75"/>
                                    <a:gd name="T14" fmla="+- 0 245 222"/>
                                    <a:gd name="T15" fmla="*/ 245 h 75"/>
                                    <a:gd name="T16" fmla="+- 0 445 445"/>
                                    <a:gd name="T17" fmla="*/ T16 w 75"/>
                                    <a:gd name="T18" fmla="+- 0 260 222"/>
                                    <a:gd name="T19" fmla="*/ 260 h 75"/>
                                    <a:gd name="T20" fmla="+- 0 448 445"/>
                                    <a:gd name="T21" fmla="*/ T20 w 75"/>
                                    <a:gd name="T22" fmla="+- 0 274 222"/>
                                    <a:gd name="T23" fmla="*/ 274 h 75"/>
                                    <a:gd name="T24" fmla="+- 0 456 445"/>
                                    <a:gd name="T25" fmla="*/ T24 w 75"/>
                                    <a:gd name="T26" fmla="+- 0 286 222"/>
                                    <a:gd name="T27" fmla="*/ 286 h 75"/>
                                    <a:gd name="T28" fmla="+- 0 468 445"/>
                                    <a:gd name="T29" fmla="*/ T28 w 75"/>
                                    <a:gd name="T30" fmla="+- 0 294 222"/>
                                    <a:gd name="T31" fmla="*/ 294 h 75"/>
                                    <a:gd name="T32" fmla="+- 0 483 445"/>
                                    <a:gd name="T33" fmla="*/ T32 w 75"/>
                                    <a:gd name="T34" fmla="+- 0 297 222"/>
                                    <a:gd name="T35" fmla="*/ 297 h 75"/>
                                    <a:gd name="T36" fmla="+- 0 497 445"/>
                                    <a:gd name="T37" fmla="*/ T36 w 75"/>
                                    <a:gd name="T38" fmla="+- 0 294 222"/>
                                    <a:gd name="T39" fmla="*/ 294 h 75"/>
                                    <a:gd name="T40" fmla="+- 0 509 445"/>
                                    <a:gd name="T41" fmla="*/ T40 w 75"/>
                                    <a:gd name="T42" fmla="+- 0 286 222"/>
                                    <a:gd name="T43" fmla="*/ 286 h 75"/>
                                    <a:gd name="T44" fmla="+- 0 517 445"/>
                                    <a:gd name="T45" fmla="*/ T44 w 75"/>
                                    <a:gd name="T46" fmla="+- 0 274 222"/>
                                    <a:gd name="T47" fmla="*/ 274 h 75"/>
                                    <a:gd name="T48" fmla="+- 0 520 445"/>
                                    <a:gd name="T49" fmla="*/ T48 w 75"/>
                                    <a:gd name="T50" fmla="+- 0 260 222"/>
                                    <a:gd name="T51" fmla="*/ 260 h 75"/>
                                    <a:gd name="T52" fmla="+- 0 517 445"/>
                                    <a:gd name="T53" fmla="*/ T52 w 75"/>
                                    <a:gd name="T54" fmla="+- 0 245 222"/>
                                    <a:gd name="T55" fmla="*/ 245 h 75"/>
                                    <a:gd name="T56" fmla="+- 0 509 445"/>
                                    <a:gd name="T57" fmla="*/ T56 w 75"/>
                                    <a:gd name="T58" fmla="+- 0 233 222"/>
                                    <a:gd name="T59" fmla="*/ 233 h 75"/>
                                    <a:gd name="T60" fmla="+- 0 497 445"/>
                                    <a:gd name="T61" fmla="*/ T60 w 75"/>
                                    <a:gd name="T62" fmla="+- 0 225 222"/>
                                    <a:gd name="T63" fmla="*/ 225 h 75"/>
                                    <a:gd name="T64" fmla="+- 0 483 44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71"/>
                              <wps:cNvSpPr>
                                <a:spLocks/>
                              </wps:cNvSpPr>
                              <wps:spPr bwMode="auto">
                                <a:xfrm>
                                  <a:off x="214" y="222"/>
                                  <a:ext cx="75" cy="75"/>
                                </a:xfrm>
                                <a:custGeom>
                                  <a:avLst/>
                                  <a:gdLst>
                                    <a:gd name="T0" fmla="+- 0 252 215"/>
                                    <a:gd name="T1" fmla="*/ T0 w 75"/>
                                    <a:gd name="T2" fmla="+- 0 222 222"/>
                                    <a:gd name="T3" fmla="*/ 222 h 75"/>
                                    <a:gd name="T4" fmla="+- 0 238 215"/>
                                    <a:gd name="T5" fmla="*/ T4 w 75"/>
                                    <a:gd name="T6" fmla="+- 0 225 222"/>
                                    <a:gd name="T7" fmla="*/ 225 h 75"/>
                                    <a:gd name="T8" fmla="+- 0 226 215"/>
                                    <a:gd name="T9" fmla="*/ T8 w 75"/>
                                    <a:gd name="T10" fmla="+- 0 233 222"/>
                                    <a:gd name="T11" fmla="*/ 233 h 75"/>
                                    <a:gd name="T12" fmla="+- 0 218 215"/>
                                    <a:gd name="T13" fmla="*/ T12 w 75"/>
                                    <a:gd name="T14" fmla="+- 0 245 222"/>
                                    <a:gd name="T15" fmla="*/ 245 h 75"/>
                                    <a:gd name="T16" fmla="+- 0 215 215"/>
                                    <a:gd name="T17" fmla="*/ T16 w 75"/>
                                    <a:gd name="T18" fmla="+- 0 260 222"/>
                                    <a:gd name="T19" fmla="*/ 260 h 75"/>
                                    <a:gd name="T20" fmla="+- 0 218 215"/>
                                    <a:gd name="T21" fmla="*/ T20 w 75"/>
                                    <a:gd name="T22" fmla="+- 0 274 222"/>
                                    <a:gd name="T23" fmla="*/ 274 h 75"/>
                                    <a:gd name="T24" fmla="+- 0 226 215"/>
                                    <a:gd name="T25" fmla="*/ T24 w 75"/>
                                    <a:gd name="T26" fmla="+- 0 286 222"/>
                                    <a:gd name="T27" fmla="*/ 286 h 75"/>
                                    <a:gd name="T28" fmla="+- 0 238 215"/>
                                    <a:gd name="T29" fmla="*/ T28 w 75"/>
                                    <a:gd name="T30" fmla="+- 0 294 222"/>
                                    <a:gd name="T31" fmla="*/ 294 h 75"/>
                                    <a:gd name="T32" fmla="+- 0 252 215"/>
                                    <a:gd name="T33" fmla="*/ T32 w 75"/>
                                    <a:gd name="T34" fmla="+- 0 297 222"/>
                                    <a:gd name="T35" fmla="*/ 297 h 75"/>
                                    <a:gd name="T36" fmla="+- 0 267 215"/>
                                    <a:gd name="T37" fmla="*/ T36 w 75"/>
                                    <a:gd name="T38" fmla="+- 0 294 222"/>
                                    <a:gd name="T39" fmla="*/ 294 h 75"/>
                                    <a:gd name="T40" fmla="+- 0 279 215"/>
                                    <a:gd name="T41" fmla="*/ T40 w 75"/>
                                    <a:gd name="T42" fmla="+- 0 286 222"/>
                                    <a:gd name="T43" fmla="*/ 286 h 75"/>
                                    <a:gd name="T44" fmla="+- 0 287 215"/>
                                    <a:gd name="T45" fmla="*/ T44 w 75"/>
                                    <a:gd name="T46" fmla="+- 0 274 222"/>
                                    <a:gd name="T47" fmla="*/ 274 h 75"/>
                                    <a:gd name="T48" fmla="+- 0 290 215"/>
                                    <a:gd name="T49" fmla="*/ T48 w 75"/>
                                    <a:gd name="T50" fmla="+- 0 260 222"/>
                                    <a:gd name="T51" fmla="*/ 260 h 75"/>
                                    <a:gd name="T52" fmla="+- 0 287 215"/>
                                    <a:gd name="T53" fmla="*/ T52 w 75"/>
                                    <a:gd name="T54" fmla="+- 0 245 222"/>
                                    <a:gd name="T55" fmla="*/ 245 h 75"/>
                                    <a:gd name="T56" fmla="+- 0 279 215"/>
                                    <a:gd name="T57" fmla="*/ T56 w 75"/>
                                    <a:gd name="T58" fmla="+- 0 233 222"/>
                                    <a:gd name="T59" fmla="*/ 233 h 75"/>
                                    <a:gd name="T60" fmla="+- 0 267 215"/>
                                    <a:gd name="T61" fmla="*/ T60 w 75"/>
                                    <a:gd name="T62" fmla="+- 0 225 222"/>
                                    <a:gd name="T63" fmla="*/ 225 h 75"/>
                                    <a:gd name="T64" fmla="+- 0 252 21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70"/>
                              <wps:cNvSpPr>
                                <a:spLocks/>
                              </wps:cNvSpPr>
                              <wps:spPr bwMode="auto">
                                <a:xfrm>
                                  <a:off x="445" y="222"/>
                                  <a:ext cx="75" cy="75"/>
                                </a:xfrm>
                                <a:custGeom>
                                  <a:avLst/>
                                  <a:gdLst>
                                    <a:gd name="T0" fmla="+- 0 483 445"/>
                                    <a:gd name="T1" fmla="*/ T0 w 75"/>
                                    <a:gd name="T2" fmla="+- 0 222 222"/>
                                    <a:gd name="T3" fmla="*/ 222 h 75"/>
                                    <a:gd name="T4" fmla="+- 0 468 445"/>
                                    <a:gd name="T5" fmla="*/ T4 w 75"/>
                                    <a:gd name="T6" fmla="+- 0 225 222"/>
                                    <a:gd name="T7" fmla="*/ 225 h 75"/>
                                    <a:gd name="T8" fmla="+- 0 456 445"/>
                                    <a:gd name="T9" fmla="*/ T8 w 75"/>
                                    <a:gd name="T10" fmla="+- 0 233 222"/>
                                    <a:gd name="T11" fmla="*/ 233 h 75"/>
                                    <a:gd name="T12" fmla="+- 0 448 445"/>
                                    <a:gd name="T13" fmla="*/ T12 w 75"/>
                                    <a:gd name="T14" fmla="+- 0 245 222"/>
                                    <a:gd name="T15" fmla="*/ 245 h 75"/>
                                    <a:gd name="T16" fmla="+- 0 445 445"/>
                                    <a:gd name="T17" fmla="*/ T16 w 75"/>
                                    <a:gd name="T18" fmla="+- 0 260 222"/>
                                    <a:gd name="T19" fmla="*/ 260 h 75"/>
                                    <a:gd name="T20" fmla="+- 0 448 445"/>
                                    <a:gd name="T21" fmla="*/ T20 w 75"/>
                                    <a:gd name="T22" fmla="+- 0 274 222"/>
                                    <a:gd name="T23" fmla="*/ 274 h 75"/>
                                    <a:gd name="T24" fmla="+- 0 456 445"/>
                                    <a:gd name="T25" fmla="*/ T24 w 75"/>
                                    <a:gd name="T26" fmla="+- 0 286 222"/>
                                    <a:gd name="T27" fmla="*/ 286 h 75"/>
                                    <a:gd name="T28" fmla="+- 0 468 445"/>
                                    <a:gd name="T29" fmla="*/ T28 w 75"/>
                                    <a:gd name="T30" fmla="+- 0 294 222"/>
                                    <a:gd name="T31" fmla="*/ 294 h 75"/>
                                    <a:gd name="T32" fmla="+- 0 483 445"/>
                                    <a:gd name="T33" fmla="*/ T32 w 75"/>
                                    <a:gd name="T34" fmla="+- 0 297 222"/>
                                    <a:gd name="T35" fmla="*/ 297 h 75"/>
                                    <a:gd name="T36" fmla="+- 0 497 445"/>
                                    <a:gd name="T37" fmla="*/ T36 w 75"/>
                                    <a:gd name="T38" fmla="+- 0 294 222"/>
                                    <a:gd name="T39" fmla="*/ 294 h 75"/>
                                    <a:gd name="T40" fmla="+- 0 509 445"/>
                                    <a:gd name="T41" fmla="*/ T40 w 75"/>
                                    <a:gd name="T42" fmla="+- 0 286 222"/>
                                    <a:gd name="T43" fmla="*/ 286 h 75"/>
                                    <a:gd name="T44" fmla="+- 0 517 445"/>
                                    <a:gd name="T45" fmla="*/ T44 w 75"/>
                                    <a:gd name="T46" fmla="+- 0 274 222"/>
                                    <a:gd name="T47" fmla="*/ 274 h 75"/>
                                    <a:gd name="T48" fmla="+- 0 520 445"/>
                                    <a:gd name="T49" fmla="*/ T48 w 75"/>
                                    <a:gd name="T50" fmla="+- 0 260 222"/>
                                    <a:gd name="T51" fmla="*/ 260 h 75"/>
                                    <a:gd name="T52" fmla="+- 0 517 445"/>
                                    <a:gd name="T53" fmla="*/ T52 w 75"/>
                                    <a:gd name="T54" fmla="+- 0 245 222"/>
                                    <a:gd name="T55" fmla="*/ 245 h 75"/>
                                    <a:gd name="T56" fmla="+- 0 509 445"/>
                                    <a:gd name="T57" fmla="*/ T56 w 75"/>
                                    <a:gd name="T58" fmla="+- 0 233 222"/>
                                    <a:gd name="T59" fmla="*/ 233 h 75"/>
                                    <a:gd name="T60" fmla="+- 0 497 445"/>
                                    <a:gd name="T61" fmla="*/ T60 w 75"/>
                                    <a:gd name="T62" fmla="+- 0 225 222"/>
                                    <a:gd name="T63" fmla="*/ 225 h 75"/>
                                    <a:gd name="T64" fmla="+- 0 483 44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69"/>
                              <wps:cNvSpPr>
                                <a:spLocks/>
                              </wps:cNvSpPr>
                              <wps:spPr bwMode="auto">
                                <a:xfrm>
                                  <a:off x="1334" y="38"/>
                                  <a:ext cx="540" cy="900"/>
                                </a:xfrm>
                                <a:custGeom>
                                  <a:avLst/>
                                  <a:gdLst>
                                    <a:gd name="T0" fmla="+- 0 1546 1334"/>
                                    <a:gd name="T1" fmla="*/ T0 w 540"/>
                                    <a:gd name="T2" fmla="+- 0 38 38"/>
                                    <a:gd name="T3" fmla="*/ 38 h 900"/>
                                    <a:gd name="T4" fmla="+- 0 1334 1334"/>
                                    <a:gd name="T5" fmla="*/ T4 w 540"/>
                                    <a:gd name="T6" fmla="+- 0 200 38"/>
                                    <a:gd name="T7" fmla="*/ 200 h 900"/>
                                    <a:gd name="T8" fmla="+- 0 1524 1334"/>
                                    <a:gd name="T9" fmla="*/ T8 w 540"/>
                                    <a:gd name="T10" fmla="+- 0 388 38"/>
                                    <a:gd name="T11" fmla="*/ 388 h 900"/>
                                    <a:gd name="T12" fmla="+- 0 1460 1334"/>
                                    <a:gd name="T13" fmla="*/ T12 w 540"/>
                                    <a:gd name="T14" fmla="+- 0 443 38"/>
                                    <a:gd name="T15" fmla="*/ 443 h 900"/>
                                    <a:gd name="T16" fmla="+- 0 1640 1334"/>
                                    <a:gd name="T17" fmla="*/ T16 w 540"/>
                                    <a:gd name="T18" fmla="+- 0 617 38"/>
                                    <a:gd name="T19" fmla="*/ 617 h 900"/>
                                    <a:gd name="T20" fmla="+- 0 1585 1334"/>
                                    <a:gd name="T21" fmla="*/ T20 w 540"/>
                                    <a:gd name="T22" fmla="+- 0 660 38"/>
                                    <a:gd name="T23" fmla="*/ 660 h 900"/>
                                    <a:gd name="T24" fmla="+- 0 1874 1334"/>
                                    <a:gd name="T25" fmla="*/ T24 w 540"/>
                                    <a:gd name="T26" fmla="+- 0 938 38"/>
                                    <a:gd name="T27" fmla="*/ 938 h 900"/>
                                    <a:gd name="T28" fmla="+- 0 1704 1334"/>
                                    <a:gd name="T29" fmla="*/ T28 w 540"/>
                                    <a:gd name="T30" fmla="+- 0 575 38"/>
                                    <a:gd name="T31" fmla="*/ 575 h 900"/>
                                    <a:gd name="T32" fmla="+- 0 1749 1334"/>
                                    <a:gd name="T33" fmla="*/ T32 w 540"/>
                                    <a:gd name="T34" fmla="+- 0 539 38"/>
                                    <a:gd name="T35" fmla="*/ 539 h 900"/>
                                    <a:gd name="T36" fmla="+- 0 1611 1334"/>
                                    <a:gd name="T37" fmla="*/ T36 w 540"/>
                                    <a:gd name="T38" fmla="+- 0 322 38"/>
                                    <a:gd name="T39" fmla="*/ 322 h 900"/>
                                    <a:gd name="T40" fmla="+- 0 1656 1334"/>
                                    <a:gd name="T41" fmla="*/ T40 w 540"/>
                                    <a:gd name="T42" fmla="+- 0 292 38"/>
                                    <a:gd name="T43" fmla="*/ 292 h 900"/>
                                    <a:gd name="T44" fmla="+- 0 1546 1334"/>
                                    <a:gd name="T45" fmla="*/ T44 w 540"/>
                                    <a:gd name="T46" fmla="+- 0 38 38"/>
                                    <a:gd name="T47" fmla="*/ 3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0" h="900">
                                      <a:moveTo>
                                        <a:pt x="212" y="0"/>
                                      </a:moveTo>
                                      <a:lnTo>
                                        <a:pt x="0" y="162"/>
                                      </a:lnTo>
                                      <a:lnTo>
                                        <a:pt x="190" y="350"/>
                                      </a:lnTo>
                                      <a:lnTo>
                                        <a:pt x="126" y="405"/>
                                      </a:lnTo>
                                      <a:lnTo>
                                        <a:pt x="306" y="579"/>
                                      </a:lnTo>
                                      <a:lnTo>
                                        <a:pt x="251" y="622"/>
                                      </a:lnTo>
                                      <a:lnTo>
                                        <a:pt x="540" y="900"/>
                                      </a:lnTo>
                                      <a:lnTo>
                                        <a:pt x="370" y="537"/>
                                      </a:lnTo>
                                      <a:lnTo>
                                        <a:pt x="415" y="501"/>
                                      </a:lnTo>
                                      <a:lnTo>
                                        <a:pt x="277" y="284"/>
                                      </a:lnTo>
                                      <a:lnTo>
                                        <a:pt x="322" y="254"/>
                                      </a:lnTo>
                                      <a:lnTo>
                                        <a:pt x="2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68"/>
                              <wps:cNvSpPr>
                                <a:spLocks/>
                              </wps:cNvSpPr>
                              <wps:spPr bwMode="auto">
                                <a:xfrm>
                                  <a:off x="795" y="758"/>
                                  <a:ext cx="540" cy="900"/>
                                </a:xfrm>
                                <a:custGeom>
                                  <a:avLst/>
                                  <a:gdLst>
                                    <a:gd name="T0" fmla="+- 0 1066 796"/>
                                    <a:gd name="T1" fmla="*/ T0 w 540"/>
                                    <a:gd name="T2" fmla="+- 0 758 758"/>
                                    <a:gd name="T3" fmla="*/ 758 h 900"/>
                                    <a:gd name="T4" fmla="+- 0 960 796"/>
                                    <a:gd name="T5" fmla="*/ T4 w 540"/>
                                    <a:gd name="T6" fmla="+- 0 767 758"/>
                                    <a:gd name="T7" fmla="*/ 767 h 900"/>
                                    <a:gd name="T8" fmla="+- 0 875 796"/>
                                    <a:gd name="T9" fmla="*/ T8 w 540"/>
                                    <a:gd name="T10" fmla="+- 0 791 758"/>
                                    <a:gd name="T11" fmla="*/ 791 h 900"/>
                                    <a:gd name="T12" fmla="+- 0 817 796"/>
                                    <a:gd name="T13" fmla="*/ T12 w 540"/>
                                    <a:gd name="T14" fmla="+- 0 827 758"/>
                                    <a:gd name="T15" fmla="*/ 827 h 900"/>
                                    <a:gd name="T16" fmla="+- 0 796 796"/>
                                    <a:gd name="T17" fmla="*/ T16 w 540"/>
                                    <a:gd name="T18" fmla="+- 0 871 758"/>
                                    <a:gd name="T19" fmla="*/ 871 h 900"/>
                                    <a:gd name="T20" fmla="+- 0 796 796"/>
                                    <a:gd name="T21" fmla="*/ T20 w 540"/>
                                    <a:gd name="T22" fmla="+- 0 1546 758"/>
                                    <a:gd name="T23" fmla="*/ 1546 h 900"/>
                                    <a:gd name="T24" fmla="+- 0 817 796"/>
                                    <a:gd name="T25" fmla="*/ T24 w 540"/>
                                    <a:gd name="T26" fmla="+- 0 1590 758"/>
                                    <a:gd name="T27" fmla="*/ 1590 h 900"/>
                                    <a:gd name="T28" fmla="+- 0 875 796"/>
                                    <a:gd name="T29" fmla="*/ T28 w 540"/>
                                    <a:gd name="T30" fmla="+- 0 1626 758"/>
                                    <a:gd name="T31" fmla="*/ 1626 h 900"/>
                                    <a:gd name="T32" fmla="+- 0 960 796"/>
                                    <a:gd name="T33" fmla="*/ T32 w 540"/>
                                    <a:gd name="T34" fmla="+- 0 1650 758"/>
                                    <a:gd name="T35" fmla="*/ 1650 h 900"/>
                                    <a:gd name="T36" fmla="+- 0 1066 796"/>
                                    <a:gd name="T37" fmla="*/ T36 w 540"/>
                                    <a:gd name="T38" fmla="+- 0 1658 758"/>
                                    <a:gd name="T39" fmla="*/ 1658 h 900"/>
                                    <a:gd name="T40" fmla="+- 0 1171 796"/>
                                    <a:gd name="T41" fmla="*/ T40 w 540"/>
                                    <a:gd name="T42" fmla="+- 0 1650 758"/>
                                    <a:gd name="T43" fmla="*/ 1650 h 900"/>
                                    <a:gd name="T44" fmla="+- 0 1256 796"/>
                                    <a:gd name="T45" fmla="*/ T44 w 540"/>
                                    <a:gd name="T46" fmla="+- 0 1626 758"/>
                                    <a:gd name="T47" fmla="*/ 1626 h 900"/>
                                    <a:gd name="T48" fmla="+- 0 1314 796"/>
                                    <a:gd name="T49" fmla="*/ T48 w 540"/>
                                    <a:gd name="T50" fmla="+- 0 1590 758"/>
                                    <a:gd name="T51" fmla="*/ 1590 h 900"/>
                                    <a:gd name="T52" fmla="+- 0 1336 796"/>
                                    <a:gd name="T53" fmla="*/ T52 w 540"/>
                                    <a:gd name="T54" fmla="+- 0 1546 758"/>
                                    <a:gd name="T55" fmla="*/ 1546 h 900"/>
                                    <a:gd name="T56" fmla="+- 0 1336 796"/>
                                    <a:gd name="T57" fmla="*/ T56 w 540"/>
                                    <a:gd name="T58" fmla="+- 0 871 758"/>
                                    <a:gd name="T59" fmla="*/ 871 h 900"/>
                                    <a:gd name="T60" fmla="+- 0 1314 796"/>
                                    <a:gd name="T61" fmla="*/ T60 w 540"/>
                                    <a:gd name="T62" fmla="+- 0 827 758"/>
                                    <a:gd name="T63" fmla="*/ 827 h 900"/>
                                    <a:gd name="T64" fmla="+- 0 1256 796"/>
                                    <a:gd name="T65" fmla="*/ T64 w 540"/>
                                    <a:gd name="T66" fmla="+- 0 791 758"/>
                                    <a:gd name="T67" fmla="*/ 791 h 900"/>
                                    <a:gd name="T68" fmla="+- 0 1171 796"/>
                                    <a:gd name="T69" fmla="*/ T68 w 540"/>
                                    <a:gd name="T70" fmla="+- 0 767 758"/>
                                    <a:gd name="T71" fmla="*/ 767 h 900"/>
                                    <a:gd name="T72" fmla="+- 0 1066 796"/>
                                    <a:gd name="T73" fmla="*/ T72 w 540"/>
                                    <a:gd name="T74" fmla="+- 0 758 758"/>
                                    <a:gd name="T75" fmla="*/ 75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900">
                                      <a:moveTo>
                                        <a:pt x="270" y="0"/>
                                      </a:moveTo>
                                      <a:lnTo>
                                        <a:pt x="164" y="9"/>
                                      </a:lnTo>
                                      <a:lnTo>
                                        <a:pt x="79" y="33"/>
                                      </a:lnTo>
                                      <a:lnTo>
                                        <a:pt x="21" y="69"/>
                                      </a:lnTo>
                                      <a:lnTo>
                                        <a:pt x="0" y="113"/>
                                      </a:lnTo>
                                      <a:lnTo>
                                        <a:pt x="0" y="788"/>
                                      </a:lnTo>
                                      <a:lnTo>
                                        <a:pt x="21" y="832"/>
                                      </a:lnTo>
                                      <a:lnTo>
                                        <a:pt x="79" y="868"/>
                                      </a:lnTo>
                                      <a:lnTo>
                                        <a:pt x="164" y="892"/>
                                      </a:lnTo>
                                      <a:lnTo>
                                        <a:pt x="270" y="900"/>
                                      </a:lnTo>
                                      <a:lnTo>
                                        <a:pt x="375" y="892"/>
                                      </a:lnTo>
                                      <a:lnTo>
                                        <a:pt x="460" y="868"/>
                                      </a:lnTo>
                                      <a:lnTo>
                                        <a:pt x="518" y="832"/>
                                      </a:lnTo>
                                      <a:lnTo>
                                        <a:pt x="540" y="788"/>
                                      </a:lnTo>
                                      <a:lnTo>
                                        <a:pt x="540" y="113"/>
                                      </a:lnTo>
                                      <a:lnTo>
                                        <a:pt x="518" y="69"/>
                                      </a:lnTo>
                                      <a:lnTo>
                                        <a:pt x="460" y="33"/>
                                      </a:lnTo>
                                      <a:lnTo>
                                        <a:pt x="375" y="9"/>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67"/>
                              <wps:cNvSpPr>
                                <a:spLocks/>
                              </wps:cNvSpPr>
                              <wps:spPr bwMode="auto">
                                <a:xfrm>
                                  <a:off x="795" y="870"/>
                                  <a:ext cx="540" cy="113"/>
                                </a:xfrm>
                                <a:custGeom>
                                  <a:avLst/>
                                  <a:gdLst>
                                    <a:gd name="T0" fmla="+- 0 796 796"/>
                                    <a:gd name="T1" fmla="*/ T0 w 540"/>
                                    <a:gd name="T2" fmla="+- 0 871 871"/>
                                    <a:gd name="T3" fmla="*/ 871 h 113"/>
                                    <a:gd name="T4" fmla="+- 0 817 796"/>
                                    <a:gd name="T5" fmla="*/ T4 w 540"/>
                                    <a:gd name="T6" fmla="+- 0 915 871"/>
                                    <a:gd name="T7" fmla="*/ 915 h 113"/>
                                    <a:gd name="T8" fmla="+- 0 875 796"/>
                                    <a:gd name="T9" fmla="*/ T8 w 540"/>
                                    <a:gd name="T10" fmla="+- 0 951 871"/>
                                    <a:gd name="T11" fmla="*/ 951 h 113"/>
                                    <a:gd name="T12" fmla="+- 0 960 796"/>
                                    <a:gd name="T13" fmla="*/ T12 w 540"/>
                                    <a:gd name="T14" fmla="+- 0 975 871"/>
                                    <a:gd name="T15" fmla="*/ 975 h 113"/>
                                    <a:gd name="T16" fmla="+- 0 1066 796"/>
                                    <a:gd name="T17" fmla="*/ T16 w 540"/>
                                    <a:gd name="T18" fmla="+- 0 983 871"/>
                                    <a:gd name="T19" fmla="*/ 983 h 113"/>
                                    <a:gd name="T20" fmla="+- 0 1171 796"/>
                                    <a:gd name="T21" fmla="*/ T20 w 540"/>
                                    <a:gd name="T22" fmla="+- 0 975 871"/>
                                    <a:gd name="T23" fmla="*/ 975 h 113"/>
                                    <a:gd name="T24" fmla="+- 0 1256 796"/>
                                    <a:gd name="T25" fmla="*/ T24 w 540"/>
                                    <a:gd name="T26" fmla="+- 0 951 871"/>
                                    <a:gd name="T27" fmla="*/ 951 h 113"/>
                                    <a:gd name="T28" fmla="+- 0 1314 796"/>
                                    <a:gd name="T29" fmla="*/ T28 w 540"/>
                                    <a:gd name="T30" fmla="+- 0 915 871"/>
                                    <a:gd name="T31" fmla="*/ 915 h 113"/>
                                    <a:gd name="T32" fmla="+- 0 1336 796"/>
                                    <a:gd name="T33" fmla="*/ T32 w 540"/>
                                    <a:gd name="T34" fmla="+- 0 871 871"/>
                                    <a:gd name="T35" fmla="*/ 871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113">
                                      <a:moveTo>
                                        <a:pt x="0" y="0"/>
                                      </a:moveTo>
                                      <a:lnTo>
                                        <a:pt x="21" y="44"/>
                                      </a:lnTo>
                                      <a:lnTo>
                                        <a:pt x="79" y="80"/>
                                      </a:lnTo>
                                      <a:lnTo>
                                        <a:pt x="164" y="104"/>
                                      </a:lnTo>
                                      <a:lnTo>
                                        <a:pt x="270" y="112"/>
                                      </a:lnTo>
                                      <a:lnTo>
                                        <a:pt x="375" y="104"/>
                                      </a:lnTo>
                                      <a:lnTo>
                                        <a:pt x="460" y="80"/>
                                      </a:lnTo>
                                      <a:lnTo>
                                        <a:pt x="518" y="44"/>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66"/>
                              <wps:cNvSpPr>
                                <a:spLocks/>
                              </wps:cNvSpPr>
                              <wps:spPr bwMode="auto">
                                <a:xfrm>
                                  <a:off x="1448" y="1478"/>
                                  <a:ext cx="540" cy="900"/>
                                </a:xfrm>
                                <a:custGeom>
                                  <a:avLst/>
                                  <a:gdLst>
                                    <a:gd name="T0" fmla="+- 0 1719 1449"/>
                                    <a:gd name="T1" fmla="*/ T0 w 540"/>
                                    <a:gd name="T2" fmla="+- 0 1479 1479"/>
                                    <a:gd name="T3" fmla="*/ 1479 h 900"/>
                                    <a:gd name="T4" fmla="+- 0 1449 1449"/>
                                    <a:gd name="T5" fmla="*/ T4 w 540"/>
                                    <a:gd name="T6" fmla="+- 0 1929 1479"/>
                                    <a:gd name="T7" fmla="*/ 1929 h 900"/>
                                    <a:gd name="T8" fmla="+- 0 1719 1449"/>
                                    <a:gd name="T9" fmla="*/ T8 w 540"/>
                                    <a:gd name="T10" fmla="+- 0 2379 1479"/>
                                    <a:gd name="T11" fmla="*/ 2379 h 900"/>
                                    <a:gd name="T12" fmla="+- 0 1989 1449"/>
                                    <a:gd name="T13" fmla="*/ T12 w 540"/>
                                    <a:gd name="T14" fmla="+- 0 1929 1479"/>
                                    <a:gd name="T15" fmla="*/ 1929 h 900"/>
                                    <a:gd name="T16" fmla="+- 0 1719 1449"/>
                                    <a:gd name="T17" fmla="*/ T16 w 540"/>
                                    <a:gd name="T18" fmla="+- 0 1479 1479"/>
                                    <a:gd name="T19" fmla="*/ 1479 h 900"/>
                                  </a:gdLst>
                                  <a:ahLst/>
                                  <a:cxnLst>
                                    <a:cxn ang="0">
                                      <a:pos x="T1" y="T3"/>
                                    </a:cxn>
                                    <a:cxn ang="0">
                                      <a:pos x="T5" y="T7"/>
                                    </a:cxn>
                                    <a:cxn ang="0">
                                      <a:pos x="T9" y="T11"/>
                                    </a:cxn>
                                    <a:cxn ang="0">
                                      <a:pos x="T13" y="T15"/>
                                    </a:cxn>
                                    <a:cxn ang="0">
                                      <a:pos x="T17" y="T19"/>
                                    </a:cxn>
                                  </a:cxnLst>
                                  <a:rect l="0" t="0" r="r" b="b"/>
                                  <a:pathLst>
                                    <a:path w="540" h="900">
                                      <a:moveTo>
                                        <a:pt x="270" y="0"/>
                                      </a:moveTo>
                                      <a:lnTo>
                                        <a:pt x="0" y="450"/>
                                      </a:lnTo>
                                      <a:lnTo>
                                        <a:pt x="270" y="900"/>
                                      </a:lnTo>
                                      <a:lnTo>
                                        <a:pt x="540" y="45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165"/>
                              <wps:cNvCnPr>
                                <a:cxnSpLocks noChangeShapeType="1"/>
                              </wps:cNvCnPr>
                              <wps:spPr bwMode="auto">
                                <a:xfrm>
                                  <a:off x="1449" y="192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E2A7CD" id="Group 164" o:spid="_x0000_s1026" style="width:99.8pt;height:119.3pt;mso-position-horizontal-relative:char;mso-position-vertical-relative:line" coordsize="1996,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">
                      <v:shape id="Freeform 175" o:spid="_x0000_s1027" style="position:absolute;left: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" path="m360,l287,7,219,28,158,61r-53,44l61,158,28,219,7,287,,360r7,72l28,500r33,61l105,614r53,44l219,691r68,21l360,720r72,-8l500,691r61,-33l614,614r44,-53l691,500r21,-68l720,360r-8,-73l691,219,658,158,614,105,561,61,500,28,432,7,360,xe" filled="f">
                        <v:path arrowok="t" o:connecttype="custom" o:connectlocs="360,8;287,15;219,36;158,69;105,113;61,166;28,227;7,295;0,368;7,440;28,508;61,569;105,622;158,666;219,699;287,720;360,728;432,720;500,699;561,666;614,622;658,569;691,508;712,440;720,368;712,295;691,227;658,166;614,113;561,69;500,36;432,15;360,8" o:connectangles="0,0,0,0,0,0,0,0,0,0,0,0,0,0,0,0,0,0,0,0,0,0,0,0,0,0,0,0,0,0,0,0,0"/>
                      </v:shape>
                      <v:shape id="Freeform 174" o:spid="_x0000_s1028" style="position:absolute;left:172;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" path="m,l65,37r65,22l194,67r65,-8l324,37,389,e" filled="f">
                        <v:path arrowok="t" o:connecttype="custom" o:connectlocs="0,525;65,562;130,584;194,592;259,584;324,562;389,525" o:connectangles="0,0,0,0,0,0,0"/>
                      </v:shape>
                      <v:shape id="Freeform 173" o:spid="_x0000_s1029" style="position:absolute;left:21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172" o:spid="_x0000_s1030" style="position:absolute;left:44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171" o:spid="_x0000_s1031" style="position:absolute;left:21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" path="m37,l23,3,11,11,3,23,,38,3,52r8,12l23,72r14,3l52,72,64,64,72,52,75,38,72,23,64,11,52,3,37,xe" filled="f">
                        <v:path arrowok="t" o:connecttype="custom" o:connectlocs="37,222;23,225;11,233;3,245;0,260;3,274;11,286;23,294;37,297;52,294;64,286;72,274;75,260;72,245;64,233;52,225;37,222" o:connectangles="0,0,0,0,0,0,0,0,0,0,0,0,0,0,0,0,0"/>
                      </v:shape>
                      <v:shape id="Freeform 170" o:spid="_x0000_s1032" style="position:absolute;left:44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" path="m38,l23,3,11,11,3,23,,38,3,52r8,12l23,72r15,3l52,72,64,64,72,52,75,38,72,23,64,11,52,3,38,xe" filled="f">
                        <v:path arrowok="t" o:connecttype="custom" o:connectlocs="38,222;23,225;11,233;3,245;0,260;3,274;11,286;23,294;38,297;52,294;64,286;72,274;75,260;72,245;64,233;52,225;38,222" o:connectangles="0,0,0,0,0,0,0,0,0,0,0,0,0,0,0,0,0"/>
                      </v:shape>
                      <v:shape id="Freeform 169" o:spid="_x0000_s1033" style="position:absolute;left:1334;top:38;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" path="m212,l,162,190,350r-64,55l306,579r-55,43l540,900,370,537r45,-36l277,284r45,-30l212,xe" filled="f">
                        <v:path arrowok="t" o:connecttype="custom" o:connectlocs="212,38;0,200;190,388;126,443;306,617;251,660;540,938;370,575;415,539;277,322;322,292;212,38" o:connectangles="0,0,0,0,0,0,0,0,0,0,0,0"/>
                      </v:shape>
                      <v:shape id="Freeform 168" o:spid="_x0000_s1034" style="position:absolute;left:795;top:758;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" path="m270,l164,9,79,33,21,69,,113,,788r21,44l79,868r85,24l270,900r105,-8l460,868r58,-36l540,788r,-675l518,69,460,33,375,9,270,xe" filled="f">
                        <v:path arrowok="t" o:connecttype="custom" o:connectlocs="270,758;164,767;79,791;21,827;0,871;0,1546;21,1590;79,1626;164,1650;270,1658;375,1650;460,1626;518,1590;540,1546;540,871;518,827;460,791;375,767;270,758" o:connectangles="0,0,0,0,0,0,0,0,0,0,0,0,0,0,0,0,0,0,0"/>
                      </v:shape>
                      <v:shape id="Freeform 167" o:spid="_x0000_s1035" style="position:absolute;left:795;top:870;width:540;height:113;visibility:visible;mso-wrap-style:square;v-text-anchor:top" coordsize="5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" path="m,l21,44,79,80r85,24l270,112r105,-8l460,80,518,44,540,e" filled="f">
                        <v:path arrowok="t" o:connecttype="custom" o:connectlocs="0,871;21,915;79,951;164,975;270,983;375,975;460,951;518,915;540,871" o:connectangles="0,0,0,0,0,0,0,0,0"/>
                      </v:shape>
                      <v:shape id="Freeform 166" o:spid="_x0000_s1036" style="position:absolute;left:1448;top:1478;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" path="m270,l,450,270,900,540,450,270,xe" filled="f">
                        <v:path arrowok="t" o:connecttype="custom" o:connectlocs="270,1479;0,1929;270,2379;540,1929;270,1479" o:connectangles="0,0,0,0,0"/>
                      </v:shape>
                      <v:line id="Line 165" o:spid="_x0000_s1037" style="position:absolute;visibility:visible;mso-wrap-style:square" from="1449,1929" to="1989,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w10:anchorlock/>
                    </v:group>
                  </w:pict>
                </mc:Fallback>
              </mc:AlternateContent>
            </w:r>
            <w:r w:rsidR="00447348">
              <w:rPr>
                <w:sz w:val="20"/>
              </w:rPr>
              <w:tab/>
            </w:r>
            <w:r>
              <w:rPr>
                <w:noProof/>
                <w:position w:val="54"/>
                <w:sz w:val="20"/>
              </w:rPr>
              <mc:AlternateContent>
                <mc:Choice Requires="wpg">
                  <w:drawing>
                    <wp:inline distT="0" distB="0" distL="0" distR="0" wp14:anchorId="34C96B18" wp14:editId="722AB2DC">
                      <wp:extent cx="466725" cy="466725"/>
                      <wp:effectExtent l="9525" t="9525" r="9525" b="9525"/>
                      <wp:docPr id="29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0" y="0"/>
                                <a:chExt cx="735" cy="735"/>
                              </a:xfrm>
                            </wpg:grpSpPr>
                            <wps:wsp>
                              <wps:cNvPr id="294" name="Freeform 163"/>
                              <wps:cNvSpPr>
                                <a:spLocks/>
                              </wps:cNvSpPr>
                              <wps:spPr bwMode="auto">
                                <a:xfrm>
                                  <a:off x="7" y="7"/>
                                  <a:ext cx="720" cy="720"/>
                                </a:xfrm>
                                <a:custGeom>
                                  <a:avLst/>
                                  <a:gdLst>
                                    <a:gd name="T0" fmla="+- 0 8 8"/>
                                    <a:gd name="T1" fmla="*/ T0 w 720"/>
                                    <a:gd name="T2" fmla="+- 0 368 8"/>
                                    <a:gd name="T3" fmla="*/ 368 h 720"/>
                                    <a:gd name="T4" fmla="+- 0 15 8"/>
                                    <a:gd name="T5" fmla="*/ T4 w 720"/>
                                    <a:gd name="T6" fmla="+- 0 295 8"/>
                                    <a:gd name="T7" fmla="*/ 295 h 720"/>
                                    <a:gd name="T8" fmla="+- 0 36 8"/>
                                    <a:gd name="T9" fmla="*/ T8 w 720"/>
                                    <a:gd name="T10" fmla="+- 0 227 8"/>
                                    <a:gd name="T11" fmla="*/ 227 h 720"/>
                                    <a:gd name="T12" fmla="+- 0 69 8"/>
                                    <a:gd name="T13" fmla="*/ T12 w 720"/>
                                    <a:gd name="T14" fmla="+- 0 166 8"/>
                                    <a:gd name="T15" fmla="*/ 166 h 720"/>
                                    <a:gd name="T16" fmla="+- 0 113 8"/>
                                    <a:gd name="T17" fmla="*/ T16 w 720"/>
                                    <a:gd name="T18" fmla="+- 0 113 8"/>
                                    <a:gd name="T19" fmla="*/ 113 h 720"/>
                                    <a:gd name="T20" fmla="+- 0 166 8"/>
                                    <a:gd name="T21" fmla="*/ T20 w 720"/>
                                    <a:gd name="T22" fmla="+- 0 69 8"/>
                                    <a:gd name="T23" fmla="*/ 69 h 720"/>
                                    <a:gd name="T24" fmla="+- 0 227 8"/>
                                    <a:gd name="T25" fmla="*/ T24 w 720"/>
                                    <a:gd name="T26" fmla="+- 0 36 8"/>
                                    <a:gd name="T27" fmla="*/ 36 h 720"/>
                                    <a:gd name="T28" fmla="+- 0 295 8"/>
                                    <a:gd name="T29" fmla="*/ T28 w 720"/>
                                    <a:gd name="T30" fmla="+- 0 15 8"/>
                                    <a:gd name="T31" fmla="*/ 15 h 720"/>
                                    <a:gd name="T32" fmla="+- 0 368 8"/>
                                    <a:gd name="T33" fmla="*/ T32 w 720"/>
                                    <a:gd name="T34" fmla="+- 0 8 8"/>
                                    <a:gd name="T35" fmla="*/ 8 h 720"/>
                                    <a:gd name="T36" fmla="+- 0 440 8"/>
                                    <a:gd name="T37" fmla="*/ T36 w 720"/>
                                    <a:gd name="T38" fmla="+- 0 15 8"/>
                                    <a:gd name="T39" fmla="*/ 15 h 720"/>
                                    <a:gd name="T40" fmla="+- 0 508 8"/>
                                    <a:gd name="T41" fmla="*/ T40 w 720"/>
                                    <a:gd name="T42" fmla="+- 0 36 8"/>
                                    <a:gd name="T43" fmla="*/ 36 h 720"/>
                                    <a:gd name="T44" fmla="+- 0 569 8"/>
                                    <a:gd name="T45" fmla="*/ T44 w 720"/>
                                    <a:gd name="T46" fmla="+- 0 69 8"/>
                                    <a:gd name="T47" fmla="*/ 69 h 720"/>
                                    <a:gd name="T48" fmla="+- 0 622 8"/>
                                    <a:gd name="T49" fmla="*/ T48 w 720"/>
                                    <a:gd name="T50" fmla="+- 0 113 8"/>
                                    <a:gd name="T51" fmla="*/ 113 h 720"/>
                                    <a:gd name="T52" fmla="+- 0 666 8"/>
                                    <a:gd name="T53" fmla="*/ T52 w 720"/>
                                    <a:gd name="T54" fmla="+- 0 166 8"/>
                                    <a:gd name="T55" fmla="*/ 166 h 720"/>
                                    <a:gd name="T56" fmla="+- 0 699 8"/>
                                    <a:gd name="T57" fmla="*/ T56 w 720"/>
                                    <a:gd name="T58" fmla="+- 0 227 8"/>
                                    <a:gd name="T59" fmla="*/ 227 h 720"/>
                                    <a:gd name="T60" fmla="+- 0 720 8"/>
                                    <a:gd name="T61" fmla="*/ T60 w 720"/>
                                    <a:gd name="T62" fmla="+- 0 295 8"/>
                                    <a:gd name="T63" fmla="*/ 295 h 720"/>
                                    <a:gd name="T64" fmla="+- 0 728 8"/>
                                    <a:gd name="T65" fmla="*/ T64 w 720"/>
                                    <a:gd name="T66" fmla="+- 0 368 8"/>
                                    <a:gd name="T67" fmla="*/ 368 h 720"/>
                                    <a:gd name="T68" fmla="+- 0 720 8"/>
                                    <a:gd name="T69" fmla="*/ T68 w 720"/>
                                    <a:gd name="T70" fmla="+- 0 440 8"/>
                                    <a:gd name="T71" fmla="*/ 440 h 720"/>
                                    <a:gd name="T72" fmla="+- 0 699 8"/>
                                    <a:gd name="T73" fmla="*/ T72 w 720"/>
                                    <a:gd name="T74" fmla="+- 0 508 8"/>
                                    <a:gd name="T75" fmla="*/ 508 h 720"/>
                                    <a:gd name="T76" fmla="+- 0 666 8"/>
                                    <a:gd name="T77" fmla="*/ T76 w 720"/>
                                    <a:gd name="T78" fmla="+- 0 569 8"/>
                                    <a:gd name="T79" fmla="*/ 569 h 720"/>
                                    <a:gd name="T80" fmla="+- 0 622 8"/>
                                    <a:gd name="T81" fmla="*/ T80 w 720"/>
                                    <a:gd name="T82" fmla="+- 0 622 8"/>
                                    <a:gd name="T83" fmla="*/ 622 h 720"/>
                                    <a:gd name="T84" fmla="+- 0 569 8"/>
                                    <a:gd name="T85" fmla="*/ T84 w 720"/>
                                    <a:gd name="T86" fmla="+- 0 666 8"/>
                                    <a:gd name="T87" fmla="*/ 666 h 720"/>
                                    <a:gd name="T88" fmla="+- 0 508 8"/>
                                    <a:gd name="T89" fmla="*/ T88 w 720"/>
                                    <a:gd name="T90" fmla="+- 0 699 8"/>
                                    <a:gd name="T91" fmla="*/ 699 h 720"/>
                                    <a:gd name="T92" fmla="+- 0 440 8"/>
                                    <a:gd name="T93" fmla="*/ T92 w 720"/>
                                    <a:gd name="T94" fmla="+- 0 720 8"/>
                                    <a:gd name="T95" fmla="*/ 720 h 720"/>
                                    <a:gd name="T96" fmla="+- 0 368 8"/>
                                    <a:gd name="T97" fmla="*/ T96 w 720"/>
                                    <a:gd name="T98" fmla="+- 0 728 8"/>
                                    <a:gd name="T99" fmla="*/ 728 h 720"/>
                                    <a:gd name="T100" fmla="+- 0 295 8"/>
                                    <a:gd name="T101" fmla="*/ T100 w 720"/>
                                    <a:gd name="T102" fmla="+- 0 720 8"/>
                                    <a:gd name="T103" fmla="*/ 720 h 720"/>
                                    <a:gd name="T104" fmla="+- 0 227 8"/>
                                    <a:gd name="T105" fmla="*/ T104 w 720"/>
                                    <a:gd name="T106" fmla="+- 0 699 8"/>
                                    <a:gd name="T107" fmla="*/ 699 h 720"/>
                                    <a:gd name="T108" fmla="+- 0 166 8"/>
                                    <a:gd name="T109" fmla="*/ T108 w 720"/>
                                    <a:gd name="T110" fmla="+- 0 666 8"/>
                                    <a:gd name="T111" fmla="*/ 666 h 720"/>
                                    <a:gd name="T112" fmla="+- 0 113 8"/>
                                    <a:gd name="T113" fmla="*/ T112 w 720"/>
                                    <a:gd name="T114" fmla="+- 0 622 8"/>
                                    <a:gd name="T115" fmla="*/ 622 h 720"/>
                                    <a:gd name="T116" fmla="+- 0 69 8"/>
                                    <a:gd name="T117" fmla="*/ T116 w 720"/>
                                    <a:gd name="T118" fmla="+- 0 569 8"/>
                                    <a:gd name="T119" fmla="*/ 569 h 720"/>
                                    <a:gd name="T120" fmla="+- 0 36 8"/>
                                    <a:gd name="T121" fmla="*/ T120 w 720"/>
                                    <a:gd name="T122" fmla="+- 0 508 8"/>
                                    <a:gd name="T123" fmla="*/ 508 h 720"/>
                                    <a:gd name="T124" fmla="+- 0 15 8"/>
                                    <a:gd name="T125" fmla="*/ T124 w 720"/>
                                    <a:gd name="T126" fmla="+- 0 440 8"/>
                                    <a:gd name="T127" fmla="*/ 440 h 720"/>
                                    <a:gd name="T128" fmla="+- 0 8 8"/>
                                    <a:gd name="T129" fmla="*/ T128 w 720"/>
                                    <a:gd name="T130" fmla="+- 0 368 8"/>
                                    <a:gd name="T131" fmla="*/ 3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7"/>
                                      </a:lnTo>
                                      <a:lnTo>
                                        <a:pt x="28" y="219"/>
                                      </a:lnTo>
                                      <a:lnTo>
                                        <a:pt x="61" y="158"/>
                                      </a:lnTo>
                                      <a:lnTo>
                                        <a:pt x="105" y="105"/>
                                      </a:lnTo>
                                      <a:lnTo>
                                        <a:pt x="158" y="61"/>
                                      </a:lnTo>
                                      <a:lnTo>
                                        <a:pt x="219" y="28"/>
                                      </a:lnTo>
                                      <a:lnTo>
                                        <a:pt x="287" y="7"/>
                                      </a:lnTo>
                                      <a:lnTo>
                                        <a:pt x="360" y="0"/>
                                      </a:lnTo>
                                      <a:lnTo>
                                        <a:pt x="432" y="7"/>
                                      </a:lnTo>
                                      <a:lnTo>
                                        <a:pt x="500" y="28"/>
                                      </a:lnTo>
                                      <a:lnTo>
                                        <a:pt x="561" y="61"/>
                                      </a:lnTo>
                                      <a:lnTo>
                                        <a:pt x="614" y="105"/>
                                      </a:lnTo>
                                      <a:lnTo>
                                        <a:pt x="658" y="158"/>
                                      </a:lnTo>
                                      <a:lnTo>
                                        <a:pt x="691" y="219"/>
                                      </a:lnTo>
                                      <a:lnTo>
                                        <a:pt x="712" y="287"/>
                                      </a:lnTo>
                                      <a:lnTo>
                                        <a:pt x="720" y="360"/>
                                      </a:lnTo>
                                      <a:lnTo>
                                        <a:pt x="712" y="432"/>
                                      </a:lnTo>
                                      <a:lnTo>
                                        <a:pt x="691" y="500"/>
                                      </a:lnTo>
                                      <a:lnTo>
                                        <a:pt x="658" y="561"/>
                                      </a:lnTo>
                                      <a:lnTo>
                                        <a:pt x="614" y="614"/>
                                      </a:lnTo>
                                      <a:lnTo>
                                        <a:pt x="561" y="658"/>
                                      </a:lnTo>
                                      <a:lnTo>
                                        <a:pt x="500" y="691"/>
                                      </a:lnTo>
                                      <a:lnTo>
                                        <a:pt x="432" y="712"/>
                                      </a:lnTo>
                                      <a:lnTo>
                                        <a:pt x="360" y="720"/>
                                      </a:lnTo>
                                      <a:lnTo>
                                        <a:pt x="287" y="712"/>
                                      </a:lnTo>
                                      <a:lnTo>
                                        <a:pt x="219" y="691"/>
                                      </a:lnTo>
                                      <a:lnTo>
                                        <a:pt x="158" y="658"/>
                                      </a:lnTo>
                                      <a:lnTo>
                                        <a:pt x="105" y="614"/>
                                      </a:lnTo>
                                      <a:lnTo>
                                        <a:pt x="61" y="561"/>
                                      </a:lnTo>
                                      <a:lnTo>
                                        <a:pt x="28" y="500"/>
                                      </a:lnTo>
                                      <a:lnTo>
                                        <a:pt x="7" y="432"/>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1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 y="180"/>
                                  <a:ext cx="375"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87A856" id="Group 161" o:spid="_x0000_s1026" style="width:36.75pt;height:36.75pt;mso-position-horizontal-relative:char;mso-position-vertical-relative:line" coordsize="73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">
                      <v:shape id="Freeform 163" o:spid="_x0000_s1027" style="position:absolute;left: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" path="m,360l7,287,28,219,61,158r44,-53l158,61,219,28,287,7,360,r72,7l500,28r61,33l614,105r44,53l691,219r21,68l720,360r-8,72l691,500r-33,61l614,614r-53,44l500,691r-68,21l360,720r-73,-8l219,691,158,658,105,614,61,561,28,500,7,432,,360xe" filled="f">
                        <v:path arrowok="t" o:connecttype="custom" o:connectlocs="0,368;7,295;28,227;61,166;105,113;158,69;219,36;287,15;360,8;432,15;500,36;561,69;614,113;658,166;691,227;712,295;720,368;712,440;691,508;658,569;614,622;561,666;500,699;432,720;360,728;287,720;219,699;158,666;105,622;61,569;28,508;7,440;0,368" o:connectangles="0,0,0,0,0,0,0,0,0,0,0,0,0,0,0,0,0,0,0,0,0,0,0,0,0,0,0,0,0,0,0,0,0"/>
                      </v:shape>
                      <v:shape id="Picture 162" o:spid="_x0000_s1028" type="#_x0000_t75" style="position:absolute;left:180;top:180;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">
                        <v:imagedata r:id="rId45" o:title=""/>
                      </v:shape>
                      <w10:anchorlock/>
                    </v:group>
                  </w:pict>
                </mc:Fallback>
              </mc:AlternateContent>
            </w:r>
          </w:p>
        </w:tc>
        <w:tc>
          <w:tcPr>
            <w:tcW w:w="3254" w:type="dxa"/>
          </w:tcPr>
          <w:p w14:paraId="1E7F1A10" w14:textId="27D93E3A" w:rsidR="000820B7" w:rsidRDefault="00CD75FB">
            <w:pPr>
              <w:pStyle w:val="TableParagraph"/>
              <w:ind w:left="40"/>
              <w:rPr>
                <w:sz w:val="20"/>
              </w:rPr>
            </w:pPr>
            <w:r>
              <w:rPr>
                <w:noProof/>
                <w:sz w:val="20"/>
              </w:rPr>
              <mc:AlternateContent>
                <mc:Choice Requires="wpg">
                  <w:drawing>
                    <wp:inline distT="0" distB="0" distL="0" distR="0" wp14:anchorId="5C6C59B6" wp14:editId="12F04D7C">
                      <wp:extent cx="1271270" cy="1508760"/>
                      <wp:effectExtent l="28575" t="9525" r="5080" b="15240"/>
                      <wp:docPr id="28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1508760"/>
                                <a:chOff x="0" y="0"/>
                                <a:chExt cx="2002" cy="2376"/>
                              </a:xfrm>
                            </wpg:grpSpPr>
                            <wps:wsp>
                              <wps:cNvPr id="281" name="Freeform 160"/>
                              <wps:cNvSpPr>
                                <a:spLocks/>
                              </wps:cNvSpPr>
                              <wps:spPr bwMode="auto">
                                <a:xfrm>
                                  <a:off x="7" y="727"/>
                                  <a:ext cx="900" cy="900"/>
                                </a:xfrm>
                                <a:custGeom>
                                  <a:avLst/>
                                  <a:gdLst>
                                    <a:gd name="T0" fmla="+- 0 908 8"/>
                                    <a:gd name="T1" fmla="*/ T0 w 900"/>
                                    <a:gd name="T2" fmla="+- 0 1178 728"/>
                                    <a:gd name="T3" fmla="*/ 1178 h 900"/>
                                    <a:gd name="T4" fmla="+- 0 537 8"/>
                                    <a:gd name="T5" fmla="*/ T4 w 900"/>
                                    <a:gd name="T6" fmla="+- 0 1098 728"/>
                                    <a:gd name="T7" fmla="*/ 1098 h 900"/>
                                    <a:gd name="T8" fmla="+- 0 458 8"/>
                                    <a:gd name="T9" fmla="*/ T8 w 900"/>
                                    <a:gd name="T10" fmla="+- 0 728 728"/>
                                    <a:gd name="T11" fmla="*/ 728 h 900"/>
                                    <a:gd name="T12" fmla="+- 0 378 8"/>
                                    <a:gd name="T13" fmla="*/ T12 w 900"/>
                                    <a:gd name="T14" fmla="+- 0 1098 728"/>
                                    <a:gd name="T15" fmla="*/ 1098 h 900"/>
                                    <a:gd name="T16" fmla="+- 0 8 8"/>
                                    <a:gd name="T17" fmla="*/ T16 w 900"/>
                                    <a:gd name="T18" fmla="+- 0 1178 728"/>
                                    <a:gd name="T19" fmla="*/ 1178 h 900"/>
                                    <a:gd name="T20" fmla="+- 0 378 8"/>
                                    <a:gd name="T21" fmla="*/ T20 w 900"/>
                                    <a:gd name="T22" fmla="+- 0 1257 728"/>
                                    <a:gd name="T23" fmla="*/ 1257 h 900"/>
                                    <a:gd name="T24" fmla="+- 0 458 8"/>
                                    <a:gd name="T25" fmla="*/ T24 w 900"/>
                                    <a:gd name="T26" fmla="+- 0 1628 728"/>
                                    <a:gd name="T27" fmla="*/ 1628 h 900"/>
                                    <a:gd name="T28" fmla="+- 0 537 8"/>
                                    <a:gd name="T29" fmla="*/ T28 w 900"/>
                                    <a:gd name="T30" fmla="+- 0 1257 728"/>
                                    <a:gd name="T31" fmla="*/ 1257 h 900"/>
                                    <a:gd name="T32" fmla="+- 0 908 8"/>
                                    <a:gd name="T33" fmla="*/ T32 w 900"/>
                                    <a:gd name="T34" fmla="+- 0 1178 728"/>
                                    <a:gd name="T35" fmla="*/ 117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900">
                                      <a:moveTo>
                                        <a:pt x="900" y="450"/>
                                      </a:moveTo>
                                      <a:lnTo>
                                        <a:pt x="529" y="370"/>
                                      </a:lnTo>
                                      <a:lnTo>
                                        <a:pt x="450" y="0"/>
                                      </a:lnTo>
                                      <a:lnTo>
                                        <a:pt x="370" y="370"/>
                                      </a:lnTo>
                                      <a:lnTo>
                                        <a:pt x="0" y="450"/>
                                      </a:lnTo>
                                      <a:lnTo>
                                        <a:pt x="370" y="529"/>
                                      </a:lnTo>
                                      <a:lnTo>
                                        <a:pt x="450" y="900"/>
                                      </a:lnTo>
                                      <a:lnTo>
                                        <a:pt x="529" y="529"/>
                                      </a:lnTo>
                                      <a:lnTo>
                                        <a:pt x="90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59"/>
                              <wps:cNvSpPr>
                                <a:spLocks/>
                              </wps:cNvSpPr>
                              <wps:spPr bwMode="auto">
                                <a:xfrm>
                                  <a:off x="367" y="7"/>
                                  <a:ext cx="720" cy="720"/>
                                </a:xfrm>
                                <a:custGeom>
                                  <a:avLst/>
                                  <a:gdLst>
                                    <a:gd name="T0" fmla="+- 0 728 368"/>
                                    <a:gd name="T1" fmla="*/ T0 w 720"/>
                                    <a:gd name="T2" fmla="+- 0 8 8"/>
                                    <a:gd name="T3" fmla="*/ 8 h 720"/>
                                    <a:gd name="T4" fmla="+- 0 655 368"/>
                                    <a:gd name="T5" fmla="*/ T4 w 720"/>
                                    <a:gd name="T6" fmla="+- 0 15 8"/>
                                    <a:gd name="T7" fmla="*/ 15 h 720"/>
                                    <a:gd name="T8" fmla="+- 0 587 368"/>
                                    <a:gd name="T9" fmla="*/ T8 w 720"/>
                                    <a:gd name="T10" fmla="+- 0 36 8"/>
                                    <a:gd name="T11" fmla="*/ 36 h 720"/>
                                    <a:gd name="T12" fmla="+- 0 526 368"/>
                                    <a:gd name="T13" fmla="*/ T12 w 720"/>
                                    <a:gd name="T14" fmla="+- 0 69 8"/>
                                    <a:gd name="T15" fmla="*/ 69 h 720"/>
                                    <a:gd name="T16" fmla="+- 0 473 368"/>
                                    <a:gd name="T17" fmla="*/ T16 w 720"/>
                                    <a:gd name="T18" fmla="+- 0 113 8"/>
                                    <a:gd name="T19" fmla="*/ 113 h 720"/>
                                    <a:gd name="T20" fmla="+- 0 429 368"/>
                                    <a:gd name="T21" fmla="*/ T20 w 720"/>
                                    <a:gd name="T22" fmla="+- 0 166 8"/>
                                    <a:gd name="T23" fmla="*/ 166 h 720"/>
                                    <a:gd name="T24" fmla="+- 0 396 368"/>
                                    <a:gd name="T25" fmla="*/ T24 w 720"/>
                                    <a:gd name="T26" fmla="+- 0 227 8"/>
                                    <a:gd name="T27" fmla="*/ 227 h 720"/>
                                    <a:gd name="T28" fmla="+- 0 375 368"/>
                                    <a:gd name="T29" fmla="*/ T28 w 720"/>
                                    <a:gd name="T30" fmla="+- 0 295 8"/>
                                    <a:gd name="T31" fmla="*/ 295 h 720"/>
                                    <a:gd name="T32" fmla="+- 0 368 368"/>
                                    <a:gd name="T33" fmla="*/ T32 w 720"/>
                                    <a:gd name="T34" fmla="+- 0 368 8"/>
                                    <a:gd name="T35" fmla="*/ 368 h 720"/>
                                    <a:gd name="T36" fmla="+- 0 375 368"/>
                                    <a:gd name="T37" fmla="*/ T36 w 720"/>
                                    <a:gd name="T38" fmla="+- 0 440 8"/>
                                    <a:gd name="T39" fmla="*/ 440 h 720"/>
                                    <a:gd name="T40" fmla="+- 0 396 368"/>
                                    <a:gd name="T41" fmla="*/ T40 w 720"/>
                                    <a:gd name="T42" fmla="+- 0 508 8"/>
                                    <a:gd name="T43" fmla="*/ 508 h 720"/>
                                    <a:gd name="T44" fmla="+- 0 429 368"/>
                                    <a:gd name="T45" fmla="*/ T44 w 720"/>
                                    <a:gd name="T46" fmla="+- 0 569 8"/>
                                    <a:gd name="T47" fmla="*/ 569 h 720"/>
                                    <a:gd name="T48" fmla="+- 0 473 368"/>
                                    <a:gd name="T49" fmla="*/ T48 w 720"/>
                                    <a:gd name="T50" fmla="+- 0 622 8"/>
                                    <a:gd name="T51" fmla="*/ 622 h 720"/>
                                    <a:gd name="T52" fmla="+- 0 526 368"/>
                                    <a:gd name="T53" fmla="*/ T52 w 720"/>
                                    <a:gd name="T54" fmla="+- 0 666 8"/>
                                    <a:gd name="T55" fmla="*/ 666 h 720"/>
                                    <a:gd name="T56" fmla="+- 0 587 368"/>
                                    <a:gd name="T57" fmla="*/ T56 w 720"/>
                                    <a:gd name="T58" fmla="+- 0 699 8"/>
                                    <a:gd name="T59" fmla="*/ 699 h 720"/>
                                    <a:gd name="T60" fmla="+- 0 655 368"/>
                                    <a:gd name="T61" fmla="*/ T60 w 720"/>
                                    <a:gd name="T62" fmla="+- 0 720 8"/>
                                    <a:gd name="T63" fmla="*/ 720 h 720"/>
                                    <a:gd name="T64" fmla="+- 0 728 368"/>
                                    <a:gd name="T65" fmla="*/ T64 w 720"/>
                                    <a:gd name="T66" fmla="+- 0 728 8"/>
                                    <a:gd name="T67" fmla="*/ 728 h 720"/>
                                    <a:gd name="T68" fmla="+- 0 800 368"/>
                                    <a:gd name="T69" fmla="*/ T68 w 720"/>
                                    <a:gd name="T70" fmla="+- 0 720 8"/>
                                    <a:gd name="T71" fmla="*/ 720 h 720"/>
                                    <a:gd name="T72" fmla="+- 0 868 368"/>
                                    <a:gd name="T73" fmla="*/ T72 w 720"/>
                                    <a:gd name="T74" fmla="+- 0 699 8"/>
                                    <a:gd name="T75" fmla="*/ 699 h 720"/>
                                    <a:gd name="T76" fmla="+- 0 929 368"/>
                                    <a:gd name="T77" fmla="*/ T76 w 720"/>
                                    <a:gd name="T78" fmla="+- 0 666 8"/>
                                    <a:gd name="T79" fmla="*/ 666 h 720"/>
                                    <a:gd name="T80" fmla="+- 0 982 368"/>
                                    <a:gd name="T81" fmla="*/ T80 w 720"/>
                                    <a:gd name="T82" fmla="+- 0 622 8"/>
                                    <a:gd name="T83" fmla="*/ 622 h 720"/>
                                    <a:gd name="T84" fmla="+- 0 1026 368"/>
                                    <a:gd name="T85" fmla="*/ T84 w 720"/>
                                    <a:gd name="T86" fmla="+- 0 569 8"/>
                                    <a:gd name="T87" fmla="*/ 569 h 720"/>
                                    <a:gd name="T88" fmla="+- 0 1059 368"/>
                                    <a:gd name="T89" fmla="*/ T88 w 720"/>
                                    <a:gd name="T90" fmla="+- 0 508 8"/>
                                    <a:gd name="T91" fmla="*/ 508 h 720"/>
                                    <a:gd name="T92" fmla="+- 0 1080 368"/>
                                    <a:gd name="T93" fmla="*/ T92 w 720"/>
                                    <a:gd name="T94" fmla="+- 0 440 8"/>
                                    <a:gd name="T95" fmla="*/ 440 h 720"/>
                                    <a:gd name="T96" fmla="+- 0 1088 368"/>
                                    <a:gd name="T97" fmla="*/ T96 w 720"/>
                                    <a:gd name="T98" fmla="+- 0 368 8"/>
                                    <a:gd name="T99" fmla="*/ 368 h 720"/>
                                    <a:gd name="T100" fmla="+- 0 1080 368"/>
                                    <a:gd name="T101" fmla="*/ T100 w 720"/>
                                    <a:gd name="T102" fmla="+- 0 295 8"/>
                                    <a:gd name="T103" fmla="*/ 295 h 720"/>
                                    <a:gd name="T104" fmla="+- 0 1059 368"/>
                                    <a:gd name="T105" fmla="*/ T104 w 720"/>
                                    <a:gd name="T106" fmla="+- 0 227 8"/>
                                    <a:gd name="T107" fmla="*/ 227 h 720"/>
                                    <a:gd name="T108" fmla="+- 0 1026 368"/>
                                    <a:gd name="T109" fmla="*/ T108 w 720"/>
                                    <a:gd name="T110" fmla="+- 0 166 8"/>
                                    <a:gd name="T111" fmla="*/ 166 h 720"/>
                                    <a:gd name="T112" fmla="+- 0 982 368"/>
                                    <a:gd name="T113" fmla="*/ T112 w 720"/>
                                    <a:gd name="T114" fmla="+- 0 113 8"/>
                                    <a:gd name="T115" fmla="*/ 113 h 720"/>
                                    <a:gd name="T116" fmla="+- 0 929 368"/>
                                    <a:gd name="T117" fmla="*/ T116 w 720"/>
                                    <a:gd name="T118" fmla="+- 0 69 8"/>
                                    <a:gd name="T119" fmla="*/ 69 h 720"/>
                                    <a:gd name="T120" fmla="+- 0 868 368"/>
                                    <a:gd name="T121" fmla="*/ T120 w 720"/>
                                    <a:gd name="T122" fmla="+- 0 36 8"/>
                                    <a:gd name="T123" fmla="*/ 36 h 720"/>
                                    <a:gd name="T124" fmla="+- 0 800 368"/>
                                    <a:gd name="T125" fmla="*/ T124 w 720"/>
                                    <a:gd name="T126" fmla="+- 0 15 8"/>
                                    <a:gd name="T127" fmla="*/ 15 h 720"/>
                                    <a:gd name="T128" fmla="+- 0 728 368"/>
                                    <a:gd name="T129" fmla="*/ T128 w 720"/>
                                    <a:gd name="T130" fmla="+- 0 8 8"/>
                                    <a:gd name="T131" fmla="*/ 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19" y="28"/>
                                      </a:lnTo>
                                      <a:lnTo>
                                        <a:pt x="158" y="61"/>
                                      </a:lnTo>
                                      <a:lnTo>
                                        <a:pt x="105" y="105"/>
                                      </a:lnTo>
                                      <a:lnTo>
                                        <a:pt x="61" y="158"/>
                                      </a:lnTo>
                                      <a:lnTo>
                                        <a:pt x="28" y="219"/>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500" y="691"/>
                                      </a:lnTo>
                                      <a:lnTo>
                                        <a:pt x="561" y="658"/>
                                      </a:lnTo>
                                      <a:lnTo>
                                        <a:pt x="614" y="614"/>
                                      </a:lnTo>
                                      <a:lnTo>
                                        <a:pt x="658" y="561"/>
                                      </a:lnTo>
                                      <a:lnTo>
                                        <a:pt x="691" y="500"/>
                                      </a:lnTo>
                                      <a:lnTo>
                                        <a:pt x="712" y="432"/>
                                      </a:lnTo>
                                      <a:lnTo>
                                        <a:pt x="720" y="360"/>
                                      </a:lnTo>
                                      <a:lnTo>
                                        <a:pt x="712" y="287"/>
                                      </a:lnTo>
                                      <a:lnTo>
                                        <a:pt x="691" y="219"/>
                                      </a:lnTo>
                                      <a:lnTo>
                                        <a:pt x="658" y="158"/>
                                      </a:lnTo>
                                      <a:lnTo>
                                        <a:pt x="614" y="105"/>
                                      </a:lnTo>
                                      <a:lnTo>
                                        <a:pt x="561" y="61"/>
                                      </a:lnTo>
                                      <a:lnTo>
                                        <a:pt x="500" y="28"/>
                                      </a:lnTo>
                                      <a:lnTo>
                                        <a:pt x="432"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58"/>
                              <wps:cNvSpPr>
                                <a:spLocks/>
                              </wps:cNvSpPr>
                              <wps:spPr bwMode="auto">
                                <a:xfrm>
                                  <a:off x="532" y="524"/>
                                  <a:ext cx="390" cy="68"/>
                                </a:xfrm>
                                <a:custGeom>
                                  <a:avLst/>
                                  <a:gdLst>
                                    <a:gd name="T0" fmla="+- 0 533 533"/>
                                    <a:gd name="T1" fmla="*/ T0 w 390"/>
                                    <a:gd name="T2" fmla="+- 0 525 525"/>
                                    <a:gd name="T3" fmla="*/ 525 h 68"/>
                                    <a:gd name="T4" fmla="+- 0 598 533"/>
                                    <a:gd name="T5" fmla="*/ T4 w 390"/>
                                    <a:gd name="T6" fmla="+- 0 562 525"/>
                                    <a:gd name="T7" fmla="*/ 562 h 68"/>
                                    <a:gd name="T8" fmla="+- 0 663 533"/>
                                    <a:gd name="T9" fmla="*/ T8 w 390"/>
                                    <a:gd name="T10" fmla="+- 0 584 525"/>
                                    <a:gd name="T11" fmla="*/ 584 h 68"/>
                                    <a:gd name="T12" fmla="+- 0 728 533"/>
                                    <a:gd name="T13" fmla="*/ T12 w 390"/>
                                    <a:gd name="T14" fmla="+- 0 592 525"/>
                                    <a:gd name="T15" fmla="*/ 592 h 68"/>
                                    <a:gd name="T16" fmla="+- 0 792 533"/>
                                    <a:gd name="T17" fmla="*/ T16 w 390"/>
                                    <a:gd name="T18" fmla="+- 0 584 525"/>
                                    <a:gd name="T19" fmla="*/ 584 h 68"/>
                                    <a:gd name="T20" fmla="+- 0 857 533"/>
                                    <a:gd name="T21" fmla="*/ T20 w 390"/>
                                    <a:gd name="T22" fmla="+- 0 562 525"/>
                                    <a:gd name="T23" fmla="*/ 562 h 68"/>
                                    <a:gd name="T24" fmla="+- 0 922 533"/>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5"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57"/>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56"/>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55"/>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54"/>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53"/>
                              <wps:cNvSpPr>
                                <a:spLocks/>
                              </wps:cNvSpPr>
                              <wps:spPr bwMode="auto">
                                <a:xfrm>
                                  <a:off x="1454" y="860"/>
                                  <a:ext cx="540" cy="798"/>
                                </a:xfrm>
                                <a:custGeom>
                                  <a:avLst/>
                                  <a:gdLst>
                                    <a:gd name="T0" fmla="+- 0 1724 1454"/>
                                    <a:gd name="T1" fmla="*/ T0 w 540"/>
                                    <a:gd name="T2" fmla="+- 0 861 861"/>
                                    <a:gd name="T3" fmla="*/ 861 h 798"/>
                                    <a:gd name="T4" fmla="+- 0 1619 1454"/>
                                    <a:gd name="T5" fmla="*/ T4 w 540"/>
                                    <a:gd name="T6" fmla="+- 0 868 861"/>
                                    <a:gd name="T7" fmla="*/ 868 h 798"/>
                                    <a:gd name="T8" fmla="+- 0 1534 1454"/>
                                    <a:gd name="T9" fmla="*/ T8 w 540"/>
                                    <a:gd name="T10" fmla="+- 0 890 861"/>
                                    <a:gd name="T11" fmla="*/ 890 h 798"/>
                                    <a:gd name="T12" fmla="+- 0 1476 1454"/>
                                    <a:gd name="T13" fmla="*/ T12 w 540"/>
                                    <a:gd name="T14" fmla="+- 0 921 861"/>
                                    <a:gd name="T15" fmla="*/ 921 h 798"/>
                                    <a:gd name="T16" fmla="+- 0 1454 1454"/>
                                    <a:gd name="T17" fmla="*/ T16 w 540"/>
                                    <a:gd name="T18" fmla="+- 0 960 861"/>
                                    <a:gd name="T19" fmla="*/ 960 h 798"/>
                                    <a:gd name="T20" fmla="+- 0 1454 1454"/>
                                    <a:gd name="T21" fmla="*/ T20 w 540"/>
                                    <a:gd name="T22" fmla="+- 0 1559 861"/>
                                    <a:gd name="T23" fmla="*/ 1559 h 798"/>
                                    <a:gd name="T24" fmla="+- 0 1476 1454"/>
                                    <a:gd name="T25" fmla="*/ T24 w 540"/>
                                    <a:gd name="T26" fmla="+- 0 1598 861"/>
                                    <a:gd name="T27" fmla="*/ 1598 h 798"/>
                                    <a:gd name="T28" fmla="+- 0 1534 1454"/>
                                    <a:gd name="T29" fmla="*/ T28 w 540"/>
                                    <a:gd name="T30" fmla="+- 0 1629 861"/>
                                    <a:gd name="T31" fmla="*/ 1629 h 798"/>
                                    <a:gd name="T32" fmla="+- 0 1619 1454"/>
                                    <a:gd name="T33" fmla="*/ T32 w 540"/>
                                    <a:gd name="T34" fmla="+- 0 1651 861"/>
                                    <a:gd name="T35" fmla="*/ 1651 h 798"/>
                                    <a:gd name="T36" fmla="+- 0 1724 1454"/>
                                    <a:gd name="T37" fmla="*/ T36 w 540"/>
                                    <a:gd name="T38" fmla="+- 0 1659 861"/>
                                    <a:gd name="T39" fmla="*/ 1659 h 798"/>
                                    <a:gd name="T40" fmla="+- 0 1830 1454"/>
                                    <a:gd name="T41" fmla="*/ T40 w 540"/>
                                    <a:gd name="T42" fmla="+- 0 1651 861"/>
                                    <a:gd name="T43" fmla="*/ 1651 h 798"/>
                                    <a:gd name="T44" fmla="+- 0 1915 1454"/>
                                    <a:gd name="T45" fmla="*/ T44 w 540"/>
                                    <a:gd name="T46" fmla="+- 0 1629 861"/>
                                    <a:gd name="T47" fmla="*/ 1629 h 798"/>
                                    <a:gd name="T48" fmla="+- 0 1973 1454"/>
                                    <a:gd name="T49" fmla="*/ T48 w 540"/>
                                    <a:gd name="T50" fmla="+- 0 1598 861"/>
                                    <a:gd name="T51" fmla="*/ 1598 h 798"/>
                                    <a:gd name="T52" fmla="+- 0 1994 1454"/>
                                    <a:gd name="T53" fmla="*/ T52 w 540"/>
                                    <a:gd name="T54" fmla="+- 0 1559 861"/>
                                    <a:gd name="T55" fmla="*/ 1559 h 798"/>
                                    <a:gd name="T56" fmla="+- 0 1994 1454"/>
                                    <a:gd name="T57" fmla="*/ T56 w 540"/>
                                    <a:gd name="T58" fmla="+- 0 960 861"/>
                                    <a:gd name="T59" fmla="*/ 960 h 798"/>
                                    <a:gd name="T60" fmla="+- 0 1973 1454"/>
                                    <a:gd name="T61" fmla="*/ T60 w 540"/>
                                    <a:gd name="T62" fmla="+- 0 921 861"/>
                                    <a:gd name="T63" fmla="*/ 921 h 798"/>
                                    <a:gd name="T64" fmla="+- 0 1915 1454"/>
                                    <a:gd name="T65" fmla="*/ T64 w 540"/>
                                    <a:gd name="T66" fmla="+- 0 890 861"/>
                                    <a:gd name="T67" fmla="*/ 890 h 798"/>
                                    <a:gd name="T68" fmla="+- 0 1830 1454"/>
                                    <a:gd name="T69" fmla="*/ T68 w 540"/>
                                    <a:gd name="T70" fmla="+- 0 868 861"/>
                                    <a:gd name="T71" fmla="*/ 868 h 798"/>
                                    <a:gd name="T72" fmla="+- 0 1724 1454"/>
                                    <a:gd name="T73" fmla="*/ T72 w 540"/>
                                    <a:gd name="T74" fmla="+- 0 861 861"/>
                                    <a:gd name="T75" fmla="*/ 861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798">
                                      <a:moveTo>
                                        <a:pt x="270" y="0"/>
                                      </a:moveTo>
                                      <a:lnTo>
                                        <a:pt x="165" y="7"/>
                                      </a:lnTo>
                                      <a:lnTo>
                                        <a:pt x="80" y="29"/>
                                      </a:lnTo>
                                      <a:lnTo>
                                        <a:pt x="22" y="60"/>
                                      </a:lnTo>
                                      <a:lnTo>
                                        <a:pt x="0" y="99"/>
                                      </a:lnTo>
                                      <a:lnTo>
                                        <a:pt x="0" y="698"/>
                                      </a:lnTo>
                                      <a:lnTo>
                                        <a:pt x="22" y="737"/>
                                      </a:lnTo>
                                      <a:lnTo>
                                        <a:pt x="80" y="768"/>
                                      </a:lnTo>
                                      <a:lnTo>
                                        <a:pt x="165" y="790"/>
                                      </a:lnTo>
                                      <a:lnTo>
                                        <a:pt x="270" y="798"/>
                                      </a:lnTo>
                                      <a:lnTo>
                                        <a:pt x="376" y="790"/>
                                      </a:lnTo>
                                      <a:lnTo>
                                        <a:pt x="461" y="768"/>
                                      </a:lnTo>
                                      <a:lnTo>
                                        <a:pt x="519" y="737"/>
                                      </a:lnTo>
                                      <a:lnTo>
                                        <a:pt x="540" y="698"/>
                                      </a:lnTo>
                                      <a:lnTo>
                                        <a:pt x="540" y="99"/>
                                      </a:lnTo>
                                      <a:lnTo>
                                        <a:pt x="519" y="60"/>
                                      </a:lnTo>
                                      <a:lnTo>
                                        <a:pt x="461" y="29"/>
                                      </a:lnTo>
                                      <a:lnTo>
                                        <a:pt x="376" y="7"/>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52"/>
                              <wps:cNvSpPr>
                                <a:spLocks/>
                              </wps:cNvSpPr>
                              <wps:spPr bwMode="auto">
                                <a:xfrm>
                                  <a:off x="1454" y="960"/>
                                  <a:ext cx="540" cy="100"/>
                                </a:xfrm>
                                <a:custGeom>
                                  <a:avLst/>
                                  <a:gdLst>
                                    <a:gd name="T0" fmla="+- 0 1454 1454"/>
                                    <a:gd name="T1" fmla="*/ T0 w 540"/>
                                    <a:gd name="T2" fmla="+- 0 960 960"/>
                                    <a:gd name="T3" fmla="*/ 960 h 100"/>
                                    <a:gd name="T4" fmla="+- 0 1476 1454"/>
                                    <a:gd name="T5" fmla="*/ T4 w 540"/>
                                    <a:gd name="T6" fmla="+- 0 999 960"/>
                                    <a:gd name="T7" fmla="*/ 999 h 100"/>
                                    <a:gd name="T8" fmla="+- 0 1534 1454"/>
                                    <a:gd name="T9" fmla="*/ T8 w 540"/>
                                    <a:gd name="T10" fmla="+- 0 1031 960"/>
                                    <a:gd name="T11" fmla="*/ 1031 h 100"/>
                                    <a:gd name="T12" fmla="+- 0 1619 1454"/>
                                    <a:gd name="T13" fmla="*/ T12 w 540"/>
                                    <a:gd name="T14" fmla="+- 0 1052 960"/>
                                    <a:gd name="T15" fmla="*/ 1052 h 100"/>
                                    <a:gd name="T16" fmla="+- 0 1724 1454"/>
                                    <a:gd name="T17" fmla="*/ T16 w 540"/>
                                    <a:gd name="T18" fmla="+- 0 1060 960"/>
                                    <a:gd name="T19" fmla="*/ 1060 h 100"/>
                                    <a:gd name="T20" fmla="+- 0 1830 1454"/>
                                    <a:gd name="T21" fmla="*/ T20 w 540"/>
                                    <a:gd name="T22" fmla="+- 0 1052 960"/>
                                    <a:gd name="T23" fmla="*/ 1052 h 100"/>
                                    <a:gd name="T24" fmla="+- 0 1915 1454"/>
                                    <a:gd name="T25" fmla="*/ T24 w 540"/>
                                    <a:gd name="T26" fmla="+- 0 1031 960"/>
                                    <a:gd name="T27" fmla="*/ 1031 h 100"/>
                                    <a:gd name="T28" fmla="+- 0 1973 1454"/>
                                    <a:gd name="T29" fmla="*/ T28 w 540"/>
                                    <a:gd name="T30" fmla="+- 0 999 960"/>
                                    <a:gd name="T31" fmla="*/ 999 h 100"/>
                                    <a:gd name="T32" fmla="+- 0 1994 1454"/>
                                    <a:gd name="T33" fmla="*/ T32 w 540"/>
                                    <a:gd name="T34" fmla="+- 0 960 960"/>
                                    <a:gd name="T35" fmla="*/ 96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100">
                                      <a:moveTo>
                                        <a:pt x="0" y="0"/>
                                      </a:moveTo>
                                      <a:lnTo>
                                        <a:pt x="22" y="39"/>
                                      </a:lnTo>
                                      <a:lnTo>
                                        <a:pt x="80" y="71"/>
                                      </a:lnTo>
                                      <a:lnTo>
                                        <a:pt x="165" y="92"/>
                                      </a:lnTo>
                                      <a:lnTo>
                                        <a:pt x="270" y="100"/>
                                      </a:lnTo>
                                      <a:lnTo>
                                        <a:pt x="376" y="92"/>
                                      </a:lnTo>
                                      <a:lnTo>
                                        <a:pt x="461" y="71"/>
                                      </a:lnTo>
                                      <a:lnTo>
                                        <a:pt x="519" y="39"/>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151"/>
                              <wps:cNvSpPr>
                                <a:spLocks/>
                              </wps:cNvSpPr>
                              <wps:spPr bwMode="auto">
                                <a:xfrm>
                                  <a:off x="944" y="1468"/>
                                  <a:ext cx="540" cy="900"/>
                                </a:xfrm>
                                <a:custGeom>
                                  <a:avLst/>
                                  <a:gdLst>
                                    <a:gd name="T0" fmla="+- 0 1214 944"/>
                                    <a:gd name="T1" fmla="*/ T0 w 540"/>
                                    <a:gd name="T2" fmla="+- 0 1469 1469"/>
                                    <a:gd name="T3" fmla="*/ 1469 h 900"/>
                                    <a:gd name="T4" fmla="+- 0 944 944"/>
                                    <a:gd name="T5" fmla="*/ T4 w 540"/>
                                    <a:gd name="T6" fmla="+- 0 1919 1469"/>
                                    <a:gd name="T7" fmla="*/ 1919 h 900"/>
                                    <a:gd name="T8" fmla="+- 0 1214 944"/>
                                    <a:gd name="T9" fmla="*/ T8 w 540"/>
                                    <a:gd name="T10" fmla="+- 0 2369 1469"/>
                                    <a:gd name="T11" fmla="*/ 2369 h 900"/>
                                    <a:gd name="T12" fmla="+- 0 1484 944"/>
                                    <a:gd name="T13" fmla="*/ T12 w 540"/>
                                    <a:gd name="T14" fmla="+- 0 1919 1469"/>
                                    <a:gd name="T15" fmla="*/ 1919 h 900"/>
                                    <a:gd name="T16" fmla="+- 0 1214 944"/>
                                    <a:gd name="T17" fmla="*/ T16 w 540"/>
                                    <a:gd name="T18" fmla="+- 0 1469 1469"/>
                                    <a:gd name="T19" fmla="*/ 1469 h 900"/>
                                  </a:gdLst>
                                  <a:ahLst/>
                                  <a:cxnLst>
                                    <a:cxn ang="0">
                                      <a:pos x="T1" y="T3"/>
                                    </a:cxn>
                                    <a:cxn ang="0">
                                      <a:pos x="T5" y="T7"/>
                                    </a:cxn>
                                    <a:cxn ang="0">
                                      <a:pos x="T9" y="T11"/>
                                    </a:cxn>
                                    <a:cxn ang="0">
                                      <a:pos x="T13" y="T15"/>
                                    </a:cxn>
                                    <a:cxn ang="0">
                                      <a:pos x="T17" y="T19"/>
                                    </a:cxn>
                                  </a:cxnLst>
                                  <a:rect l="0" t="0" r="r" b="b"/>
                                  <a:pathLst>
                                    <a:path w="540" h="900">
                                      <a:moveTo>
                                        <a:pt x="270" y="0"/>
                                      </a:moveTo>
                                      <a:lnTo>
                                        <a:pt x="0" y="450"/>
                                      </a:lnTo>
                                      <a:lnTo>
                                        <a:pt x="270" y="900"/>
                                      </a:lnTo>
                                      <a:lnTo>
                                        <a:pt x="540" y="450"/>
                                      </a:lnTo>
                                      <a:lnTo>
                                        <a:pt x="2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50"/>
                              <wps:cNvSpPr>
                                <a:spLocks/>
                              </wps:cNvSpPr>
                              <wps:spPr bwMode="auto">
                                <a:xfrm>
                                  <a:off x="944" y="1468"/>
                                  <a:ext cx="540" cy="900"/>
                                </a:xfrm>
                                <a:custGeom>
                                  <a:avLst/>
                                  <a:gdLst>
                                    <a:gd name="T0" fmla="+- 0 1214 944"/>
                                    <a:gd name="T1" fmla="*/ T0 w 540"/>
                                    <a:gd name="T2" fmla="+- 0 1469 1469"/>
                                    <a:gd name="T3" fmla="*/ 1469 h 900"/>
                                    <a:gd name="T4" fmla="+- 0 944 944"/>
                                    <a:gd name="T5" fmla="*/ T4 w 540"/>
                                    <a:gd name="T6" fmla="+- 0 1919 1469"/>
                                    <a:gd name="T7" fmla="*/ 1919 h 900"/>
                                    <a:gd name="T8" fmla="+- 0 1214 944"/>
                                    <a:gd name="T9" fmla="*/ T8 w 540"/>
                                    <a:gd name="T10" fmla="+- 0 2369 1469"/>
                                    <a:gd name="T11" fmla="*/ 2369 h 900"/>
                                    <a:gd name="T12" fmla="+- 0 1484 944"/>
                                    <a:gd name="T13" fmla="*/ T12 w 540"/>
                                    <a:gd name="T14" fmla="+- 0 1919 1469"/>
                                    <a:gd name="T15" fmla="*/ 1919 h 900"/>
                                    <a:gd name="T16" fmla="+- 0 1214 944"/>
                                    <a:gd name="T17" fmla="*/ T16 w 540"/>
                                    <a:gd name="T18" fmla="+- 0 1469 1469"/>
                                    <a:gd name="T19" fmla="*/ 1469 h 900"/>
                                  </a:gdLst>
                                  <a:ahLst/>
                                  <a:cxnLst>
                                    <a:cxn ang="0">
                                      <a:pos x="T1" y="T3"/>
                                    </a:cxn>
                                    <a:cxn ang="0">
                                      <a:pos x="T5" y="T7"/>
                                    </a:cxn>
                                    <a:cxn ang="0">
                                      <a:pos x="T9" y="T11"/>
                                    </a:cxn>
                                    <a:cxn ang="0">
                                      <a:pos x="T13" y="T15"/>
                                    </a:cxn>
                                    <a:cxn ang="0">
                                      <a:pos x="T17" y="T19"/>
                                    </a:cxn>
                                  </a:cxnLst>
                                  <a:rect l="0" t="0" r="r" b="b"/>
                                  <a:pathLst>
                                    <a:path w="540" h="900">
                                      <a:moveTo>
                                        <a:pt x="270" y="0"/>
                                      </a:moveTo>
                                      <a:lnTo>
                                        <a:pt x="0" y="450"/>
                                      </a:lnTo>
                                      <a:lnTo>
                                        <a:pt x="270" y="900"/>
                                      </a:lnTo>
                                      <a:lnTo>
                                        <a:pt x="540" y="45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149"/>
                              <wps:cNvCnPr>
                                <a:cxnSpLocks noChangeShapeType="1"/>
                              </wps:cNvCnPr>
                              <wps:spPr bwMode="auto">
                                <a:xfrm>
                                  <a:off x="944" y="191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296AEC" id="Group 148" o:spid="_x0000_s1026" style="width:100.1pt;height:118.8pt;mso-position-horizontal-relative:char;mso-position-vertical-relative:line" coordsize="2002,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">
                      <v:shape id="Freeform 160" o:spid="_x0000_s1027" style="position:absolute;left:7;top:72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" path="m900,450l529,370,450,,370,370,,450r370,79l450,900,529,529,900,450xe" filled="f">
                        <v:path arrowok="t" o:connecttype="custom" o:connectlocs="900,1178;529,1098;450,728;370,1098;0,1178;370,1257;450,1628;529,1257;900,1178" o:connectangles="0,0,0,0,0,0,0,0,0"/>
                      </v:shape>
                      <v:shape id="Freeform 159" o:spid="_x0000_s1028" style="position:absolute;left:36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" path="m360,l287,7,219,28,158,61r-53,44l61,158,28,219,7,287,,360r7,72l28,500r33,61l105,614r53,44l219,691r68,21l360,720r72,-8l500,691r61,-33l614,614r44,-53l691,500r21,-68l720,360r-8,-73l691,219,658,158,614,105,561,61,500,28,432,7,360,xe" filled="f">
                        <v:path arrowok="t" o:connecttype="custom" o:connectlocs="360,8;287,15;219,36;158,69;105,113;61,166;28,227;7,295;0,368;7,440;28,508;61,569;105,622;158,666;219,699;287,720;360,728;432,720;500,699;561,666;614,622;658,569;691,508;712,440;720,368;712,295;691,227;658,166;614,113;561,69;500,36;432,15;360,8" o:connectangles="0,0,0,0,0,0,0,0,0,0,0,0,0,0,0,0,0,0,0,0,0,0,0,0,0,0,0,0,0,0,0,0,0"/>
                      </v:shape>
                      <v:shape id="Freeform 158" o:spid="_x0000_s1029" style="position:absolute;left:532;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" path="m,l65,37r65,22l195,67r64,-8l324,37,389,e" filled="f">
                        <v:path arrowok="t" o:connecttype="custom" o:connectlocs="0,525;65,562;130,584;195,592;259,584;324,562;389,525" o:connectangles="0,0,0,0,0,0,0"/>
                      </v:shape>
                      <v:shape id="Freeform 157" o:spid="_x0000_s1030"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156" o:spid="_x0000_s1031"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155" o:spid="_x0000_s1032"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" path="m37,l23,3,11,11,3,23,,38,3,52r8,12l23,72r14,3l52,72,64,64,72,52,75,38,72,23,64,11,52,3,37,xe" filled="f">
                        <v:path arrowok="t" o:connecttype="custom" o:connectlocs="37,222;23,225;11,233;3,245;0,260;3,274;11,286;23,294;37,297;52,294;64,286;72,274;75,260;72,245;64,233;52,225;37,222" o:connectangles="0,0,0,0,0,0,0,0,0,0,0,0,0,0,0,0,0"/>
                      </v:shape>
                      <v:shape id="Freeform 154" o:spid="_x0000_s1033"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" path="m38,l23,3,11,11,3,23,,38,3,52r8,12l23,72r15,3l52,72,64,64,72,52,75,38,72,23,64,11,52,3,38,xe" filled="f">
                        <v:path arrowok="t" o:connecttype="custom" o:connectlocs="38,222;23,225;11,233;3,245;0,260;3,274;11,286;23,294;38,297;52,294;64,286;72,274;75,260;72,245;64,233;52,225;38,222" o:connectangles="0,0,0,0,0,0,0,0,0,0,0,0,0,0,0,0,0"/>
                      </v:shape>
                      <v:shape id="Freeform 153" o:spid="_x0000_s1034" style="position:absolute;left:1454;top:860;width:540;height:798;visibility:visible;mso-wrap-style:square;v-text-anchor:top" coordsize="54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" path="m270,l165,7,80,29,22,60,,99,,698r22,39l80,768r85,22l270,798r106,-8l461,768r58,-31l540,698r,-599l519,60,461,29,376,7,270,xe" filled="f">
                        <v:path arrowok="t" o:connecttype="custom" o:connectlocs="270,861;165,868;80,890;22,921;0,960;0,1559;22,1598;80,1629;165,1651;270,1659;376,1651;461,1629;519,1598;540,1559;540,960;519,921;461,890;376,868;270,861" o:connectangles="0,0,0,0,0,0,0,0,0,0,0,0,0,0,0,0,0,0,0"/>
                      </v:shape>
                      <v:shape id="Freeform 152" o:spid="_x0000_s1035" style="position:absolute;left:1454;top:960;width:540;height:100;visibility:visible;mso-wrap-style:square;v-text-anchor:top" coordsize="5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" path="m,l22,39,80,71r85,21l270,100,376,92,461,71,519,39,540,e" filled="f">
                        <v:path arrowok="t" o:connecttype="custom" o:connectlocs="0,960;22,999;80,1031;165,1052;270,1060;376,1052;461,1031;519,999;540,960" o:connectangles="0,0,0,0,0,0,0,0,0"/>
                      </v:shape>
                      <v:shape id="Freeform 151" o:spid="_x0000_s1036" style="position:absolute;left:944;top:1468;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" path="m270,l,450,270,900,540,450,270,xe" stroked="f">
                        <v:path arrowok="t" o:connecttype="custom" o:connectlocs="270,1469;0,1919;270,2369;540,1919;270,1469" o:connectangles="0,0,0,0,0"/>
                      </v:shape>
                      <v:shape id="Freeform 150" o:spid="_x0000_s1037" style="position:absolute;left:944;top:1468;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" path="m270,l,450,270,900,540,450,270,xe" filled="f">
                        <v:path arrowok="t" o:connecttype="custom" o:connectlocs="270,1469;0,1919;270,2369;540,1919;270,1469" o:connectangles="0,0,0,0,0"/>
                      </v:shape>
                      <v:line id="Line 149" o:spid="_x0000_s1038" style="position:absolute;visibility:visible;mso-wrap-style:square" from="944,1919" to="1484,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w10:anchorlock/>
                    </v:group>
                  </w:pict>
                </mc:Fallback>
              </mc:AlternateContent>
            </w:r>
          </w:p>
        </w:tc>
        <w:tc>
          <w:tcPr>
            <w:tcW w:w="3430" w:type="dxa"/>
          </w:tcPr>
          <w:p w14:paraId="0D179CAD" w14:textId="52987624" w:rsidR="000820B7" w:rsidRDefault="00CD75FB">
            <w:pPr>
              <w:pStyle w:val="TableParagraph"/>
              <w:ind w:left="198"/>
              <w:rPr>
                <w:sz w:val="20"/>
              </w:rPr>
            </w:pPr>
            <w:r>
              <w:rPr>
                <w:noProof/>
                <w:sz w:val="20"/>
              </w:rPr>
              <mc:AlternateContent>
                <mc:Choice Requires="wpg">
                  <w:drawing>
                    <wp:inline distT="0" distB="0" distL="0" distR="0" wp14:anchorId="638E97EB" wp14:editId="78904AF4">
                      <wp:extent cx="1543685" cy="1609725"/>
                      <wp:effectExtent l="28575" t="9525" r="8890" b="9525"/>
                      <wp:docPr id="26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609725"/>
                                <a:chOff x="0" y="0"/>
                                <a:chExt cx="2431" cy="2535"/>
                              </a:xfrm>
                            </wpg:grpSpPr>
                            <wps:wsp>
                              <wps:cNvPr id="268" name="Freeform 147"/>
                              <wps:cNvSpPr>
                                <a:spLocks/>
                              </wps:cNvSpPr>
                              <wps:spPr bwMode="auto">
                                <a:xfrm>
                                  <a:off x="7" y="727"/>
                                  <a:ext cx="900" cy="900"/>
                                </a:xfrm>
                                <a:custGeom>
                                  <a:avLst/>
                                  <a:gdLst>
                                    <a:gd name="T0" fmla="+- 0 908 8"/>
                                    <a:gd name="T1" fmla="*/ T0 w 900"/>
                                    <a:gd name="T2" fmla="+- 0 1178 728"/>
                                    <a:gd name="T3" fmla="*/ 1178 h 900"/>
                                    <a:gd name="T4" fmla="+- 0 537 8"/>
                                    <a:gd name="T5" fmla="*/ T4 w 900"/>
                                    <a:gd name="T6" fmla="+- 0 1098 728"/>
                                    <a:gd name="T7" fmla="*/ 1098 h 900"/>
                                    <a:gd name="T8" fmla="+- 0 458 8"/>
                                    <a:gd name="T9" fmla="*/ T8 w 900"/>
                                    <a:gd name="T10" fmla="+- 0 728 728"/>
                                    <a:gd name="T11" fmla="*/ 728 h 900"/>
                                    <a:gd name="T12" fmla="+- 0 378 8"/>
                                    <a:gd name="T13" fmla="*/ T12 w 900"/>
                                    <a:gd name="T14" fmla="+- 0 1098 728"/>
                                    <a:gd name="T15" fmla="*/ 1098 h 900"/>
                                    <a:gd name="T16" fmla="+- 0 8 8"/>
                                    <a:gd name="T17" fmla="*/ T16 w 900"/>
                                    <a:gd name="T18" fmla="+- 0 1178 728"/>
                                    <a:gd name="T19" fmla="*/ 1178 h 900"/>
                                    <a:gd name="T20" fmla="+- 0 378 8"/>
                                    <a:gd name="T21" fmla="*/ T20 w 900"/>
                                    <a:gd name="T22" fmla="+- 0 1257 728"/>
                                    <a:gd name="T23" fmla="*/ 1257 h 900"/>
                                    <a:gd name="T24" fmla="+- 0 458 8"/>
                                    <a:gd name="T25" fmla="*/ T24 w 900"/>
                                    <a:gd name="T26" fmla="+- 0 1628 728"/>
                                    <a:gd name="T27" fmla="*/ 1628 h 900"/>
                                    <a:gd name="T28" fmla="+- 0 537 8"/>
                                    <a:gd name="T29" fmla="*/ T28 w 900"/>
                                    <a:gd name="T30" fmla="+- 0 1257 728"/>
                                    <a:gd name="T31" fmla="*/ 1257 h 900"/>
                                    <a:gd name="T32" fmla="+- 0 908 8"/>
                                    <a:gd name="T33" fmla="*/ T32 w 900"/>
                                    <a:gd name="T34" fmla="+- 0 1178 728"/>
                                    <a:gd name="T35" fmla="*/ 117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900">
                                      <a:moveTo>
                                        <a:pt x="900" y="450"/>
                                      </a:moveTo>
                                      <a:lnTo>
                                        <a:pt x="529" y="370"/>
                                      </a:lnTo>
                                      <a:lnTo>
                                        <a:pt x="450" y="0"/>
                                      </a:lnTo>
                                      <a:lnTo>
                                        <a:pt x="370" y="370"/>
                                      </a:lnTo>
                                      <a:lnTo>
                                        <a:pt x="0" y="450"/>
                                      </a:lnTo>
                                      <a:lnTo>
                                        <a:pt x="370" y="529"/>
                                      </a:lnTo>
                                      <a:lnTo>
                                        <a:pt x="450" y="900"/>
                                      </a:lnTo>
                                      <a:lnTo>
                                        <a:pt x="529" y="529"/>
                                      </a:lnTo>
                                      <a:lnTo>
                                        <a:pt x="90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46"/>
                              <wps:cNvSpPr>
                                <a:spLocks/>
                              </wps:cNvSpPr>
                              <wps:spPr bwMode="auto">
                                <a:xfrm>
                                  <a:off x="367" y="7"/>
                                  <a:ext cx="720" cy="720"/>
                                </a:xfrm>
                                <a:custGeom>
                                  <a:avLst/>
                                  <a:gdLst>
                                    <a:gd name="T0" fmla="+- 0 728 368"/>
                                    <a:gd name="T1" fmla="*/ T0 w 720"/>
                                    <a:gd name="T2" fmla="+- 0 8 8"/>
                                    <a:gd name="T3" fmla="*/ 8 h 720"/>
                                    <a:gd name="T4" fmla="+- 0 655 368"/>
                                    <a:gd name="T5" fmla="*/ T4 w 720"/>
                                    <a:gd name="T6" fmla="+- 0 15 8"/>
                                    <a:gd name="T7" fmla="*/ 15 h 720"/>
                                    <a:gd name="T8" fmla="+- 0 587 368"/>
                                    <a:gd name="T9" fmla="*/ T8 w 720"/>
                                    <a:gd name="T10" fmla="+- 0 36 8"/>
                                    <a:gd name="T11" fmla="*/ 36 h 720"/>
                                    <a:gd name="T12" fmla="+- 0 526 368"/>
                                    <a:gd name="T13" fmla="*/ T12 w 720"/>
                                    <a:gd name="T14" fmla="+- 0 69 8"/>
                                    <a:gd name="T15" fmla="*/ 69 h 720"/>
                                    <a:gd name="T16" fmla="+- 0 473 368"/>
                                    <a:gd name="T17" fmla="*/ T16 w 720"/>
                                    <a:gd name="T18" fmla="+- 0 113 8"/>
                                    <a:gd name="T19" fmla="*/ 113 h 720"/>
                                    <a:gd name="T20" fmla="+- 0 429 368"/>
                                    <a:gd name="T21" fmla="*/ T20 w 720"/>
                                    <a:gd name="T22" fmla="+- 0 166 8"/>
                                    <a:gd name="T23" fmla="*/ 166 h 720"/>
                                    <a:gd name="T24" fmla="+- 0 396 368"/>
                                    <a:gd name="T25" fmla="*/ T24 w 720"/>
                                    <a:gd name="T26" fmla="+- 0 227 8"/>
                                    <a:gd name="T27" fmla="*/ 227 h 720"/>
                                    <a:gd name="T28" fmla="+- 0 375 368"/>
                                    <a:gd name="T29" fmla="*/ T28 w 720"/>
                                    <a:gd name="T30" fmla="+- 0 295 8"/>
                                    <a:gd name="T31" fmla="*/ 295 h 720"/>
                                    <a:gd name="T32" fmla="+- 0 368 368"/>
                                    <a:gd name="T33" fmla="*/ T32 w 720"/>
                                    <a:gd name="T34" fmla="+- 0 368 8"/>
                                    <a:gd name="T35" fmla="*/ 368 h 720"/>
                                    <a:gd name="T36" fmla="+- 0 375 368"/>
                                    <a:gd name="T37" fmla="*/ T36 w 720"/>
                                    <a:gd name="T38" fmla="+- 0 440 8"/>
                                    <a:gd name="T39" fmla="*/ 440 h 720"/>
                                    <a:gd name="T40" fmla="+- 0 396 368"/>
                                    <a:gd name="T41" fmla="*/ T40 w 720"/>
                                    <a:gd name="T42" fmla="+- 0 508 8"/>
                                    <a:gd name="T43" fmla="*/ 508 h 720"/>
                                    <a:gd name="T44" fmla="+- 0 429 368"/>
                                    <a:gd name="T45" fmla="*/ T44 w 720"/>
                                    <a:gd name="T46" fmla="+- 0 569 8"/>
                                    <a:gd name="T47" fmla="*/ 569 h 720"/>
                                    <a:gd name="T48" fmla="+- 0 473 368"/>
                                    <a:gd name="T49" fmla="*/ T48 w 720"/>
                                    <a:gd name="T50" fmla="+- 0 622 8"/>
                                    <a:gd name="T51" fmla="*/ 622 h 720"/>
                                    <a:gd name="T52" fmla="+- 0 526 368"/>
                                    <a:gd name="T53" fmla="*/ T52 w 720"/>
                                    <a:gd name="T54" fmla="+- 0 666 8"/>
                                    <a:gd name="T55" fmla="*/ 666 h 720"/>
                                    <a:gd name="T56" fmla="+- 0 587 368"/>
                                    <a:gd name="T57" fmla="*/ T56 w 720"/>
                                    <a:gd name="T58" fmla="+- 0 699 8"/>
                                    <a:gd name="T59" fmla="*/ 699 h 720"/>
                                    <a:gd name="T60" fmla="+- 0 655 368"/>
                                    <a:gd name="T61" fmla="*/ T60 w 720"/>
                                    <a:gd name="T62" fmla="+- 0 720 8"/>
                                    <a:gd name="T63" fmla="*/ 720 h 720"/>
                                    <a:gd name="T64" fmla="+- 0 728 368"/>
                                    <a:gd name="T65" fmla="*/ T64 w 720"/>
                                    <a:gd name="T66" fmla="+- 0 728 8"/>
                                    <a:gd name="T67" fmla="*/ 728 h 720"/>
                                    <a:gd name="T68" fmla="+- 0 800 368"/>
                                    <a:gd name="T69" fmla="*/ T68 w 720"/>
                                    <a:gd name="T70" fmla="+- 0 720 8"/>
                                    <a:gd name="T71" fmla="*/ 720 h 720"/>
                                    <a:gd name="T72" fmla="+- 0 868 368"/>
                                    <a:gd name="T73" fmla="*/ T72 w 720"/>
                                    <a:gd name="T74" fmla="+- 0 699 8"/>
                                    <a:gd name="T75" fmla="*/ 699 h 720"/>
                                    <a:gd name="T76" fmla="+- 0 929 368"/>
                                    <a:gd name="T77" fmla="*/ T76 w 720"/>
                                    <a:gd name="T78" fmla="+- 0 666 8"/>
                                    <a:gd name="T79" fmla="*/ 666 h 720"/>
                                    <a:gd name="T80" fmla="+- 0 982 368"/>
                                    <a:gd name="T81" fmla="*/ T80 w 720"/>
                                    <a:gd name="T82" fmla="+- 0 622 8"/>
                                    <a:gd name="T83" fmla="*/ 622 h 720"/>
                                    <a:gd name="T84" fmla="+- 0 1026 368"/>
                                    <a:gd name="T85" fmla="*/ T84 w 720"/>
                                    <a:gd name="T86" fmla="+- 0 569 8"/>
                                    <a:gd name="T87" fmla="*/ 569 h 720"/>
                                    <a:gd name="T88" fmla="+- 0 1059 368"/>
                                    <a:gd name="T89" fmla="*/ T88 w 720"/>
                                    <a:gd name="T90" fmla="+- 0 508 8"/>
                                    <a:gd name="T91" fmla="*/ 508 h 720"/>
                                    <a:gd name="T92" fmla="+- 0 1080 368"/>
                                    <a:gd name="T93" fmla="*/ T92 w 720"/>
                                    <a:gd name="T94" fmla="+- 0 440 8"/>
                                    <a:gd name="T95" fmla="*/ 440 h 720"/>
                                    <a:gd name="T96" fmla="+- 0 1088 368"/>
                                    <a:gd name="T97" fmla="*/ T96 w 720"/>
                                    <a:gd name="T98" fmla="+- 0 368 8"/>
                                    <a:gd name="T99" fmla="*/ 368 h 720"/>
                                    <a:gd name="T100" fmla="+- 0 1080 368"/>
                                    <a:gd name="T101" fmla="*/ T100 w 720"/>
                                    <a:gd name="T102" fmla="+- 0 295 8"/>
                                    <a:gd name="T103" fmla="*/ 295 h 720"/>
                                    <a:gd name="T104" fmla="+- 0 1059 368"/>
                                    <a:gd name="T105" fmla="*/ T104 w 720"/>
                                    <a:gd name="T106" fmla="+- 0 227 8"/>
                                    <a:gd name="T107" fmla="*/ 227 h 720"/>
                                    <a:gd name="T108" fmla="+- 0 1026 368"/>
                                    <a:gd name="T109" fmla="*/ T108 w 720"/>
                                    <a:gd name="T110" fmla="+- 0 166 8"/>
                                    <a:gd name="T111" fmla="*/ 166 h 720"/>
                                    <a:gd name="T112" fmla="+- 0 982 368"/>
                                    <a:gd name="T113" fmla="*/ T112 w 720"/>
                                    <a:gd name="T114" fmla="+- 0 113 8"/>
                                    <a:gd name="T115" fmla="*/ 113 h 720"/>
                                    <a:gd name="T116" fmla="+- 0 929 368"/>
                                    <a:gd name="T117" fmla="*/ T116 w 720"/>
                                    <a:gd name="T118" fmla="+- 0 69 8"/>
                                    <a:gd name="T119" fmla="*/ 69 h 720"/>
                                    <a:gd name="T120" fmla="+- 0 868 368"/>
                                    <a:gd name="T121" fmla="*/ T120 w 720"/>
                                    <a:gd name="T122" fmla="+- 0 36 8"/>
                                    <a:gd name="T123" fmla="*/ 36 h 720"/>
                                    <a:gd name="T124" fmla="+- 0 800 368"/>
                                    <a:gd name="T125" fmla="*/ T124 w 720"/>
                                    <a:gd name="T126" fmla="+- 0 15 8"/>
                                    <a:gd name="T127" fmla="*/ 15 h 720"/>
                                    <a:gd name="T128" fmla="+- 0 728 368"/>
                                    <a:gd name="T129" fmla="*/ T128 w 720"/>
                                    <a:gd name="T130" fmla="+- 0 8 8"/>
                                    <a:gd name="T131" fmla="*/ 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19" y="28"/>
                                      </a:lnTo>
                                      <a:lnTo>
                                        <a:pt x="158" y="61"/>
                                      </a:lnTo>
                                      <a:lnTo>
                                        <a:pt x="105" y="105"/>
                                      </a:lnTo>
                                      <a:lnTo>
                                        <a:pt x="61" y="158"/>
                                      </a:lnTo>
                                      <a:lnTo>
                                        <a:pt x="28" y="219"/>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500" y="691"/>
                                      </a:lnTo>
                                      <a:lnTo>
                                        <a:pt x="561" y="658"/>
                                      </a:lnTo>
                                      <a:lnTo>
                                        <a:pt x="614" y="614"/>
                                      </a:lnTo>
                                      <a:lnTo>
                                        <a:pt x="658" y="561"/>
                                      </a:lnTo>
                                      <a:lnTo>
                                        <a:pt x="691" y="500"/>
                                      </a:lnTo>
                                      <a:lnTo>
                                        <a:pt x="712" y="432"/>
                                      </a:lnTo>
                                      <a:lnTo>
                                        <a:pt x="720" y="360"/>
                                      </a:lnTo>
                                      <a:lnTo>
                                        <a:pt x="712" y="287"/>
                                      </a:lnTo>
                                      <a:lnTo>
                                        <a:pt x="691" y="219"/>
                                      </a:lnTo>
                                      <a:lnTo>
                                        <a:pt x="658" y="158"/>
                                      </a:lnTo>
                                      <a:lnTo>
                                        <a:pt x="614" y="105"/>
                                      </a:lnTo>
                                      <a:lnTo>
                                        <a:pt x="561" y="61"/>
                                      </a:lnTo>
                                      <a:lnTo>
                                        <a:pt x="500" y="28"/>
                                      </a:lnTo>
                                      <a:lnTo>
                                        <a:pt x="432"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45"/>
                              <wps:cNvSpPr>
                                <a:spLocks/>
                              </wps:cNvSpPr>
                              <wps:spPr bwMode="auto">
                                <a:xfrm>
                                  <a:off x="532" y="524"/>
                                  <a:ext cx="390" cy="68"/>
                                </a:xfrm>
                                <a:custGeom>
                                  <a:avLst/>
                                  <a:gdLst>
                                    <a:gd name="T0" fmla="+- 0 533 533"/>
                                    <a:gd name="T1" fmla="*/ T0 w 390"/>
                                    <a:gd name="T2" fmla="+- 0 525 525"/>
                                    <a:gd name="T3" fmla="*/ 525 h 68"/>
                                    <a:gd name="T4" fmla="+- 0 598 533"/>
                                    <a:gd name="T5" fmla="*/ T4 w 390"/>
                                    <a:gd name="T6" fmla="+- 0 562 525"/>
                                    <a:gd name="T7" fmla="*/ 562 h 68"/>
                                    <a:gd name="T8" fmla="+- 0 663 533"/>
                                    <a:gd name="T9" fmla="*/ T8 w 390"/>
                                    <a:gd name="T10" fmla="+- 0 584 525"/>
                                    <a:gd name="T11" fmla="*/ 584 h 68"/>
                                    <a:gd name="T12" fmla="+- 0 728 533"/>
                                    <a:gd name="T13" fmla="*/ T12 w 390"/>
                                    <a:gd name="T14" fmla="+- 0 592 525"/>
                                    <a:gd name="T15" fmla="*/ 592 h 68"/>
                                    <a:gd name="T16" fmla="+- 0 792 533"/>
                                    <a:gd name="T17" fmla="*/ T16 w 390"/>
                                    <a:gd name="T18" fmla="+- 0 584 525"/>
                                    <a:gd name="T19" fmla="*/ 584 h 68"/>
                                    <a:gd name="T20" fmla="+- 0 857 533"/>
                                    <a:gd name="T21" fmla="*/ T20 w 390"/>
                                    <a:gd name="T22" fmla="+- 0 562 525"/>
                                    <a:gd name="T23" fmla="*/ 562 h 68"/>
                                    <a:gd name="T24" fmla="+- 0 922 533"/>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5"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44"/>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43"/>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42"/>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41"/>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40"/>
                              <wps:cNvSpPr>
                                <a:spLocks/>
                              </wps:cNvSpPr>
                              <wps:spPr bwMode="auto">
                                <a:xfrm>
                                  <a:off x="907" y="1087"/>
                                  <a:ext cx="720" cy="720"/>
                                </a:xfrm>
                                <a:custGeom>
                                  <a:avLst/>
                                  <a:gdLst>
                                    <a:gd name="T0" fmla="+- 0 908 908"/>
                                    <a:gd name="T1" fmla="*/ T0 w 720"/>
                                    <a:gd name="T2" fmla="+- 0 1448 1088"/>
                                    <a:gd name="T3" fmla="*/ 1448 h 720"/>
                                    <a:gd name="T4" fmla="+- 0 915 908"/>
                                    <a:gd name="T5" fmla="*/ T4 w 720"/>
                                    <a:gd name="T6" fmla="+- 0 1375 1088"/>
                                    <a:gd name="T7" fmla="*/ 1375 h 720"/>
                                    <a:gd name="T8" fmla="+- 0 936 908"/>
                                    <a:gd name="T9" fmla="*/ T8 w 720"/>
                                    <a:gd name="T10" fmla="+- 0 1307 1088"/>
                                    <a:gd name="T11" fmla="*/ 1307 h 720"/>
                                    <a:gd name="T12" fmla="+- 0 969 908"/>
                                    <a:gd name="T13" fmla="*/ T12 w 720"/>
                                    <a:gd name="T14" fmla="+- 0 1246 1088"/>
                                    <a:gd name="T15" fmla="*/ 1246 h 720"/>
                                    <a:gd name="T16" fmla="+- 0 1013 908"/>
                                    <a:gd name="T17" fmla="*/ T16 w 720"/>
                                    <a:gd name="T18" fmla="+- 0 1193 1088"/>
                                    <a:gd name="T19" fmla="*/ 1193 h 720"/>
                                    <a:gd name="T20" fmla="+- 0 1066 908"/>
                                    <a:gd name="T21" fmla="*/ T20 w 720"/>
                                    <a:gd name="T22" fmla="+- 0 1149 1088"/>
                                    <a:gd name="T23" fmla="*/ 1149 h 720"/>
                                    <a:gd name="T24" fmla="+- 0 1127 908"/>
                                    <a:gd name="T25" fmla="*/ T24 w 720"/>
                                    <a:gd name="T26" fmla="+- 0 1116 1088"/>
                                    <a:gd name="T27" fmla="*/ 1116 h 720"/>
                                    <a:gd name="T28" fmla="+- 0 1195 908"/>
                                    <a:gd name="T29" fmla="*/ T28 w 720"/>
                                    <a:gd name="T30" fmla="+- 0 1095 1088"/>
                                    <a:gd name="T31" fmla="*/ 1095 h 720"/>
                                    <a:gd name="T32" fmla="+- 0 1268 908"/>
                                    <a:gd name="T33" fmla="*/ T32 w 720"/>
                                    <a:gd name="T34" fmla="+- 0 1088 1088"/>
                                    <a:gd name="T35" fmla="*/ 1088 h 720"/>
                                    <a:gd name="T36" fmla="+- 0 1340 908"/>
                                    <a:gd name="T37" fmla="*/ T36 w 720"/>
                                    <a:gd name="T38" fmla="+- 0 1095 1088"/>
                                    <a:gd name="T39" fmla="*/ 1095 h 720"/>
                                    <a:gd name="T40" fmla="+- 0 1408 908"/>
                                    <a:gd name="T41" fmla="*/ T40 w 720"/>
                                    <a:gd name="T42" fmla="+- 0 1116 1088"/>
                                    <a:gd name="T43" fmla="*/ 1116 h 720"/>
                                    <a:gd name="T44" fmla="+- 0 1469 908"/>
                                    <a:gd name="T45" fmla="*/ T44 w 720"/>
                                    <a:gd name="T46" fmla="+- 0 1149 1088"/>
                                    <a:gd name="T47" fmla="*/ 1149 h 720"/>
                                    <a:gd name="T48" fmla="+- 0 1522 908"/>
                                    <a:gd name="T49" fmla="*/ T48 w 720"/>
                                    <a:gd name="T50" fmla="+- 0 1193 1088"/>
                                    <a:gd name="T51" fmla="*/ 1193 h 720"/>
                                    <a:gd name="T52" fmla="+- 0 1566 908"/>
                                    <a:gd name="T53" fmla="*/ T52 w 720"/>
                                    <a:gd name="T54" fmla="+- 0 1246 1088"/>
                                    <a:gd name="T55" fmla="*/ 1246 h 720"/>
                                    <a:gd name="T56" fmla="+- 0 1599 908"/>
                                    <a:gd name="T57" fmla="*/ T56 w 720"/>
                                    <a:gd name="T58" fmla="+- 0 1307 1088"/>
                                    <a:gd name="T59" fmla="*/ 1307 h 720"/>
                                    <a:gd name="T60" fmla="+- 0 1620 908"/>
                                    <a:gd name="T61" fmla="*/ T60 w 720"/>
                                    <a:gd name="T62" fmla="+- 0 1375 1088"/>
                                    <a:gd name="T63" fmla="*/ 1375 h 720"/>
                                    <a:gd name="T64" fmla="+- 0 1628 908"/>
                                    <a:gd name="T65" fmla="*/ T64 w 720"/>
                                    <a:gd name="T66" fmla="+- 0 1448 1088"/>
                                    <a:gd name="T67" fmla="*/ 1448 h 720"/>
                                    <a:gd name="T68" fmla="+- 0 1620 908"/>
                                    <a:gd name="T69" fmla="*/ T68 w 720"/>
                                    <a:gd name="T70" fmla="+- 0 1520 1088"/>
                                    <a:gd name="T71" fmla="*/ 1520 h 720"/>
                                    <a:gd name="T72" fmla="+- 0 1599 908"/>
                                    <a:gd name="T73" fmla="*/ T72 w 720"/>
                                    <a:gd name="T74" fmla="+- 0 1588 1088"/>
                                    <a:gd name="T75" fmla="*/ 1588 h 720"/>
                                    <a:gd name="T76" fmla="+- 0 1566 908"/>
                                    <a:gd name="T77" fmla="*/ T76 w 720"/>
                                    <a:gd name="T78" fmla="+- 0 1649 1088"/>
                                    <a:gd name="T79" fmla="*/ 1649 h 720"/>
                                    <a:gd name="T80" fmla="+- 0 1522 908"/>
                                    <a:gd name="T81" fmla="*/ T80 w 720"/>
                                    <a:gd name="T82" fmla="+- 0 1702 1088"/>
                                    <a:gd name="T83" fmla="*/ 1702 h 720"/>
                                    <a:gd name="T84" fmla="+- 0 1469 908"/>
                                    <a:gd name="T85" fmla="*/ T84 w 720"/>
                                    <a:gd name="T86" fmla="+- 0 1746 1088"/>
                                    <a:gd name="T87" fmla="*/ 1746 h 720"/>
                                    <a:gd name="T88" fmla="+- 0 1408 908"/>
                                    <a:gd name="T89" fmla="*/ T88 w 720"/>
                                    <a:gd name="T90" fmla="+- 0 1779 1088"/>
                                    <a:gd name="T91" fmla="*/ 1779 h 720"/>
                                    <a:gd name="T92" fmla="+- 0 1340 908"/>
                                    <a:gd name="T93" fmla="*/ T92 w 720"/>
                                    <a:gd name="T94" fmla="+- 0 1800 1088"/>
                                    <a:gd name="T95" fmla="*/ 1800 h 720"/>
                                    <a:gd name="T96" fmla="+- 0 1268 908"/>
                                    <a:gd name="T97" fmla="*/ T96 w 720"/>
                                    <a:gd name="T98" fmla="+- 0 1808 1088"/>
                                    <a:gd name="T99" fmla="*/ 1808 h 720"/>
                                    <a:gd name="T100" fmla="+- 0 1195 908"/>
                                    <a:gd name="T101" fmla="*/ T100 w 720"/>
                                    <a:gd name="T102" fmla="+- 0 1800 1088"/>
                                    <a:gd name="T103" fmla="*/ 1800 h 720"/>
                                    <a:gd name="T104" fmla="+- 0 1127 908"/>
                                    <a:gd name="T105" fmla="*/ T104 w 720"/>
                                    <a:gd name="T106" fmla="+- 0 1779 1088"/>
                                    <a:gd name="T107" fmla="*/ 1779 h 720"/>
                                    <a:gd name="T108" fmla="+- 0 1066 908"/>
                                    <a:gd name="T109" fmla="*/ T108 w 720"/>
                                    <a:gd name="T110" fmla="+- 0 1746 1088"/>
                                    <a:gd name="T111" fmla="*/ 1746 h 720"/>
                                    <a:gd name="T112" fmla="+- 0 1013 908"/>
                                    <a:gd name="T113" fmla="*/ T112 w 720"/>
                                    <a:gd name="T114" fmla="+- 0 1702 1088"/>
                                    <a:gd name="T115" fmla="*/ 1702 h 720"/>
                                    <a:gd name="T116" fmla="+- 0 969 908"/>
                                    <a:gd name="T117" fmla="*/ T116 w 720"/>
                                    <a:gd name="T118" fmla="+- 0 1649 1088"/>
                                    <a:gd name="T119" fmla="*/ 1649 h 720"/>
                                    <a:gd name="T120" fmla="+- 0 936 908"/>
                                    <a:gd name="T121" fmla="*/ T120 w 720"/>
                                    <a:gd name="T122" fmla="+- 0 1588 1088"/>
                                    <a:gd name="T123" fmla="*/ 1588 h 720"/>
                                    <a:gd name="T124" fmla="+- 0 915 908"/>
                                    <a:gd name="T125" fmla="*/ T124 w 720"/>
                                    <a:gd name="T126" fmla="+- 0 1520 1088"/>
                                    <a:gd name="T127" fmla="*/ 1520 h 720"/>
                                    <a:gd name="T128" fmla="+- 0 908 908"/>
                                    <a:gd name="T129" fmla="*/ T128 w 720"/>
                                    <a:gd name="T130" fmla="+- 0 1448 1088"/>
                                    <a:gd name="T131" fmla="*/ 144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7"/>
                                      </a:lnTo>
                                      <a:lnTo>
                                        <a:pt x="28" y="219"/>
                                      </a:lnTo>
                                      <a:lnTo>
                                        <a:pt x="61" y="158"/>
                                      </a:lnTo>
                                      <a:lnTo>
                                        <a:pt x="105" y="105"/>
                                      </a:lnTo>
                                      <a:lnTo>
                                        <a:pt x="158" y="61"/>
                                      </a:lnTo>
                                      <a:lnTo>
                                        <a:pt x="219" y="28"/>
                                      </a:lnTo>
                                      <a:lnTo>
                                        <a:pt x="287" y="7"/>
                                      </a:lnTo>
                                      <a:lnTo>
                                        <a:pt x="360" y="0"/>
                                      </a:lnTo>
                                      <a:lnTo>
                                        <a:pt x="432" y="7"/>
                                      </a:lnTo>
                                      <a:lnTo>
                                        <a:pt x="500" y="28"/>
                                      </a:lnTo>
                                      <a:lnTo>
                                        <a:pt x="561" y="61"/>
                                      </a:lnTo>
                                      <a:lnTo>
                                        <a:pt x="614" y="105"/>
                                      </a:lnTo>
                                      <a:lnTo>
                                        <a:pt x="658" y="158"/>
                                      </a:lnTo>
                                      <a:lnTo>
                                        <a:pt x="691" y="219"/>
                                      </a:lnTo>
                                      <a:lnTo>
                                        <a:pt x="712" y="287"/>
                                      </a:lnTo>
                                      <a:lnTo>
                                        <a:pt x="720" y="360"/>
                                      </a:lnTo>
                                      <a:lnTo>
                                        <a:pt x="712" y="432"/>
                                      </a:lnTo>
                                      <a:lnTo>
                                        <a:pt x="691" y="500"/>
                                      </a:lnTo>
                                      <a:lnTo>
                                        <a:pt x="658" y="561"/>
                                      </a:lnTo>
                                      <a:lnTo>
                                        <a:pt x="614" y="614"/>
                                      </a:lnTo>
                                      <a:lnTo>
                                        <a:pt x="561" y="658"/>
                                      </a:lnTo>
                                      <a:lnTo>
                                        <a:pt x="500" y="691"/>
                                      </a:lnTo>
                                      <a:lnTo>
                                        <a:pt x="432" y="712"/>
                                      </a:lnTo>
                                      <a:lnTo>
                                        <a:pt x="360" y="720"/>
                                      </a:lnTo>
                                      <a:lnTo>
                                        <a:pt x="287" y="712"/>
                                      </a:lnTo>
                                      <a:lnTo>
                                        <a:pt x="219" y="691"/>
                                      </a:lnTo>
                                      <a:lnTo>
                                        <a:pt x="158" y="658"/>
                                      </a:lnTo>
                                      <a:lnTo>
                                        <a:pt x="105" y="614"/>
                                      </a:lnTo>
                                      <a:lnTo>
                                        <a:pt x="61" y="561"/>
                                      </a:lnTo>
                                      <a:lnTo>
                                        <a:pt x="28" y="500"/>
                                      </a:lnTo>
                                      <a:lnTo>
                                        <a:pt x="7" y="432"/>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80" y="1260"/>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277" name="Freeform 138"/>
                              <wps:cNvSpPr>
                                <a:spLocks/>
                              </wps:cNvSpPr>
                              <wps:spPr bwMode="auto">
                                <a:xfrm>
                                  <a:off x="1343" y="218"/>
                                  <a:ext cx="900" cy="720"/>
                                </a:xfrm>
                                <a:custGeom>
                                  <a:avLst/>
                                  <a:gdLst>
                                    <a:gd name="T0" fmla="+- 0 1697 1344"/>
                                    <a:gd name="T1" fmla="*/ T0 w 900"/>
                                    <a:gd name="T2" fmla="+- 0 219 219"/>
                                    <a:gd name="T3" fmla="*/ 219 h 720"/>
                                    <a:gd name="T4" fmla="+- 0 1344 1344"/>
                                    <a:gd name="T5" fmla="*/ T4 w 900"/>
                                    <a:gd name="T6" fmla="+- 0 348 219"/>
                                    <a:gd name="T7" fmla="*/ 348 h 720"/>
                                    <a:gd name="T8" fmla="+- 0 1660 1344"/>
                                    <a:gd name="T9" fmla="*/ T8 w 900"/>
                                    <a:gd name="T10" fmla="+- 0 498 219"/>
                                    <a:gd name="T11" fmla="*/ 498 h 720"/>
                                    <a:gd name="T12" fmla="+- 0 1553 1344"/>
                                    <a:gd name="T13" fmla="*/ T12 w 900"/>
                                    <a:gd name="T14" fmla="+- 0 542 219"/>
                                    <a:gd name="T15" fmla="*/ 542 h 720"/>
                                    <a:gd name="T16" fmla="+- 0 1853 1344"/>
                                    <a:gd name="T17" fmla="*/ T16 w 900"/>
                                    <a:gd name="T18" fmla="+- 0 682 219"/>
                                    <a:gd name="T19" fmla="*/ 682 h 720"/>
                                    <a:gd name="T20" fmla="+- 0 1761 1344"/>
                                    <a:gd name="T21" fmla="*/ T20 w 900"/>
                                    <a:gd name="T22" fmla="+- 0 716 219"/>
                                    <a:gd name="T23" fmla="*/ 716 h 720"/>
                                    <a:gd name="T24" fmla="+- 0 2244 1344"/>
                                    <a:gd name="T25" fmla="*/ T24 w 900"/>
                                    <a:gd name="T26" fmla="+- 0 939 219"/>
                                    <a:gd name="T27" fmla="*/ 939 h 720"/>
                                    <a:gd name="T28" fmla="+- 0 1959 1344"/>
                                    <a:gd name="T29" fmla="*/ T28 w 900"/>
                                    <a:gd name="T30" fmla="+- 0 648 219"/>
                                    <a:gd name="T31" fmla="*/ 648 h 720"/>
                                    <a:gd name="T32" fmla="+- 0 2034 1344"/>
                                    <a:gd name="T33" fmla="*/ T32 w 900"/>
                                    <a:gd name="T34" fmla="+- 0 619 219"/>
                                    <a:gd name="T35" fmla="*/ 619 h 720"/>
                                    <a:gd name="T36" fmla="+- 0 1804 1344"/>
                                    <a:gd name="T37" fmla="*/ T36 w 900"/>
                                    <a:gd name="T38" fmla="+- 0 445 219"/>
                                    <a:gd name="T39" fmla="*/ 445 h 720"/>
                                    <a:gd name="T40" fmla="+- 0 1879 1344"/>
                                    <a:gd name="T41" fmla="*/ T40 w 900"/>
                                    <a:gd name="T42" fmla="+- 0 421 219"/>
                                    <a:gd name="T43" fmla="*/ 421 h 720"/>
                                    <a:gd name="T44" fmla="+- 0 1697 1344"/>
                                    <a:gd name="T45" fmla="*/ T44 w 900"/>
                                    <a:gd name="T46" fmla="+- 0 219 219"/>
                                    <a:gd name="T47" fmla="*/ 2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0" h="720">
                                      <a:moveTo>
                                        <a:pt x="353" y="0"/>
                                      </a:moveTo>
                                      <a:lnTo>
                                        <a:pt x="0" y="129"/>
                                      </a:lnTo>
                                      <a:lnTo>
                                        <a:pt x="316" y="279"/>
                                      </a:lnTo>
                                      <a:lnTo>
                                        <a:pt x="209" y="323"/>
                                      </a:lnTo>
                                      <a:lnTo>
                                        <a:pt x="509" y="463"/>
                                      </a:lnTo>
                                      <a:lnTo>
                                        <a:pt x="417" y="497"/>
                                      </a:lnTo>
                                      <a:lnTo>
                                        <a:pt x="900" y="720"/>
                                      </a:lnTo>
                                      <a:lnTo>
                                        <a:pt x="615" y="429"/>
                                      </a:lnTo>
                                      <a:lnTo>
                                        <a:pt x="690" y="400"/>
                                      </a:lnTo>
                                      <a:lnTo>
                                        <a:pt x="460" y="226"/>
                                      </a:lnTo>
                                      <a:lnTo>
                                        <a:pt x="535" y="202"/>
                                      </a:lnTo>
                                      <a:lnTo>
                                        <a:pt x="35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37"/>
                              <wps:cNvSpPr>
                                <a:spLocks/>
                              </wps:cNvSpPr>
                              <wps:spPr bwMode="auto">
                                <a:xfrm>
                                  <a:off x="1883" y="1627"/>
                                  <a:ext cx="540" cy="900"/>
                                </a:xfrm>
                                <a:custGeom>
                                  <a:avLst/>
                                  <a:gdLst>
                                    <a:gd name="T0" fmla="+- 0 2154 1884"/>
                                    <a:gd name="T1" fmla="*/ T0 w 540"/>
                                    <a:gd name="T2" fmla="+- 0 1628 1628"/>
                                    <a:gd name="T3" fmla="*/ 1628 h 900"/>
                                    <a:gd name="T4" fmla="+- 0 1884 1884"/>
                                    <a:gd name="T5" fmla="*/ T4 w 540"/>
                                    <a:gd name="T6" fmla="+- 0 2078 1628"/>
                                    <a:gd name="T7" fmla="*/ 2078 h 900"/>
                                    <a:gd name="T8" fmla="+- 0 2154 1884"/>
                                    <a:gd name="T9" fmla="*/ T8 w 540"/>
                                    <a:gd name="T10" fmla="+- 0 2528 1628"/>
                                    <a:gd name="T11" fmla="*/ 2528 h 900"/>
                                    <a:gd name="T12" fmla="+- 0 2424 1884"/>
                                    <a:gd name="T13" fmla="*/ T12 w 540"/>
                                    <a:gd name="T14" fmla="+- 0 2078 1628"/>
                                    <a:gd name="T15" fmla="*/ 2078 h 900"/>
                                    <a:gd name="T16" fmla="+- 0 2154 1884"/>
                                    <a:gd name="T17" fmla="*/ T16 w 540"/>
                                    <a:gd name="T18" fmla="+- 0 1628 1628"/>
                                    <a:gd name="T19" fmla="*/ 1628 h 900"/>
                                  </a:gdLst>
                                  <a:ahLst/>
                                  <a:cxnLst>
                                    <a:cxn ang="0">
                                      <a:pos x="T1" y="T3"/>
                                    </a:cxn>
                                    <a:cxn ang="0">
                                      <a:pos x="T5" y="T7"/>
                                    </a:cxn>
                                    <a:cxn ang="0">
                                      <a:pos x="T9" y="T11"/>
                                    </a:cxn>
                                    <a:cxn ang="0">
                                      <a:pos x="T13" y="T15"/>
                                    </a:cxn>
                                    <a:cxn ang="0">
                                      <a:pos x="T17" y="T19"/>
                                    </a:cxn>
                                  </a:cxnLst>
                                  <a:rect l="0" t="0" r="r" b="b"/>
                                  <a:pathLst>
                                    <a:path w="540" h="900">
                                      <a:moveTo>
                                        <a:pt x="270" y="0"/>
                                      </a:moveTo>
                                      <a:lnTo>
                                        <a:pt x="0" y="450"/>
                                      </a:lnTo>
                                      <a:lnTo>
                                        <a:pt x="270" y="900"/>
                                      </a:lnTo>
                                      <a:lnTo>
                                        <a:pt x="540" y="45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136"/>
                              <wps:cNvCnPr>
                                <a:cxnSpLocks noChangeShapeType="1"/>
                              </wps:cNvCnPr>
                              <wps:spPr bwMode="auto">
                                <a:xfrm>
                                  <a:off x="1884" y="207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98A066" id="Group 135" o:spid="_x0000_s1026" style="width:121.55pt;height:126.75pt;mso-position-horizontal-relative:char;mso-position-vertical-relative:line" coordsize="2431,2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">
                      <v:shape id="Freeform 147" o:spid="_x0000_s1027" style="position:absolute;left:7;top:72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" path="m900,450l529,370,450,,370,370,,450r370,79l450,900,529,529,900,450xe" filled="f">
                        <v:path arrowok="t" o:connecttype="custom" o:connectlocs="900,1178;529,1098;450,728;370,1098;0,1178;370,1257;450,1628;529,1257;900,1178" o:connectangles="0,0,0,0,0,0,0,0,0"/>
                      </v:shape>
                      <v:shape id="Freeform 146" o:spid="_x0000_s1028" style="position:absolute;left:36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" path="m360,l287,7,219,28,158,61r-53,44l61,158,28,219,7,287,,360r7,72l28,500r33,61l105,614r53,44l219,691r68,21l360,720r72,-8l500,691r61,-33l614,614r44,-53l691,500r21,-68l720,360r-8,-73l691,219,658,158,614,105,561,61,500,28,432,7,360,xe" filled="f">
                        <v:path arrowok="t" o:connecttype="custom" o:connectlocs="360,8;287,15;219,36;158,69;105,113;61,166;28,227;7,295;0,368;7,440;28,508;61,569;105,622;158,666;219,699;287,720;360,728;432,720;500,699;561,666;614,622;658,569;691,508;712,440;720,368;712,295;691,227;658,166;614,113;561,69;500,36;432,15;360,8" o:connectangles="0,0,0,0,0,0,0,0,0,0,0,0,0,0,0,0,0,0,0,0,0,0,0,0,0,0,0,0,0,0,0,0,0"/>
                      </v:shape>
                      <v:shape id="Freeform 145" o:spid="_x0000_s1029" style="position:absolute;left:532;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" path="m,l65,37r65,22l195,67r64,-8l324,37,389,e" filled="f">
                        <v:path arrowok="t" o:connecttype="custom" o:connectlocs="0,525;65,562;130,584;195,592;259,584;324,562;389,525" o:connectangles="0,0,0,0,0,0,0"/>
                      </v:shape>
                      <v:shape id="Freeform 144" o:spid="_x0000_s1030"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143" o:spid="_x0000_s1031"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142" o:spid="_x0000_s1032"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" path="m37,l23,3,11,11,3,23,,38,3,52r8,12l23,72r14,3l52,72,64,64,72,52,75,38,72,23,64,11,52,3,37,xe" filled="f">
                        <v:path arrowok="t" o:connecttype="custom" o:connectlocs="37,222;23,225;11,233;3,245;0,260;3,274;11,286;23,294;37,297;52,294;64,286;72,274;75,260;72,245;64,233;52,225;37,222" o:connectangles="0,0,0,0,0,0,0,0,0,0,0,0,0,0,0,0,0"/>
                      </v:shape>
                      <v:shape id="Freeform 141" o:spid="_x0000_s1033"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" path="m38,l23,3,11,11,3,23,,38,3,52r8,12l23,72r15,3l52,72,64,64,72,52,75,38,72,23,64,11,52,3,38,xe" filled="f">
                        <v:path arrowok="t" o:connecttype="custom" o:connectlocs="38,222;23,225;11,233;3,245;0,260;3,274;11,286;23,294;38,297;52,294;64,286;72,274;75,260;72,245;64,233;52,225;38,222" o:connectangles="0,0,0,0,0,0,0,0,0,0,0,0,0,0,0,0,0"/>
                      </v:shape>
                      <v:shape id="Freeform 140" o:spid="_x0000_s1034" style="position:absolute;left:907;top:108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" path="m,360l7,287,28,219,61,158r44,-53l158,61,219,28,287,7,360,r72,7l500,28r61,33l614,105r44,53l691,219r21,68l720,360r-8,72l691,500r-33,61l614,614r-53,44l500,691r-68,21l360,720r-73,-8l219,691,158,658,105,614,61,561,28,500,7,432,,360xe" filled="f">
                        <v:path arrowok="t" o:connecttype="custom" o:connectlocs="0,1448;7,1375;28,1307;61,1246;105,1193;158,1149;219,1116;287,1095;360,1088;432,1095;500,1116;561,1149;614,1193;658,1246;691,1307;712,1375;720,1448;712,1520;691,1588;658,1649;614,1702;561,1746;500,1779;432,1800;360,1808;287,1800;219,1779;158,1746;105,1702;61,1649;28,1588;7,1520;0,1448" o:connectangles="0,0,0,0,0,0,0,0,0,0,0,0,0,0,0,0,0,0,0,0,0,0,0,0,0,0,0,0,0,0,0,0,0"/>
                      </v:shape>
                      <v:shape id="Picture 139" o:spid="_x0000_s1035" type="#_x0000_t75" style="position:absolute;left:1080;top:1260;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">
                        <v:imagedata r:id="rId45" o:title=""/>
                      </v:shape>
                      <v:shape id="Freeform 138" o:spid="_x0000_s1036" style="position:absolute;left:1343;top:218;width:900;height:720;visibility:visible;mso-wrap-style:square;v-text-anchor:top"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" path="m353,l,129,316,279,209,323,509,463r-92,34l900,720,615,429r75,-29l460,226r75,-24l353,xe" filled="f">
                        <v:path arrowok="t" o:connecttype="custom" o:connectlocs="353,219;0,348;316,498;209,542;509,682;417,716;900,939;615,648;690,619;460,445;535,421;353,219" o:connectangles="0,0,0,0,0,0,0,0,0,0,0,0"/>
                      </v:shape>
                      <v:shape id="Freeform 137" o:spid="_x0000_s1037" style="position:absolute;left:1883;top:1627;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" path="m270,l,450,270,900,540,450,270,xe" filled="f">
                        <v:path arrowok="t" o:connecttype="custom" o:connectlocs="270,1628;0,2078;270,2528;540,2078;270,1628" o:connectangles="0,0,0,0,0"/>
                      </v:shape>
                      <v:line id="Line 136" o:spid="_x0000_s1038" style="position:absolute;visibility:visible;mso-wrap-style:square" from="1884,2078" to="2424,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w10:anchorlock/>
                    </v:group>
                  </w:pict>
                </mc:Fallback>
              </mc:AlternateContent>
            </w:r>
          </w:p>
        </w:tc>
        <w:tc>
          <w:tcPr>
            <w:tcW w:w="3137" w:type="dxa"/>
          </w:tcPr>
          <w:p w14:paraId="5DE2498D" w14:textId="77777777" w:rsidR="000820B7" w:rsidRDefault="000820B7">
            <w:pPr>
              <w:pStyle w:val="TableParagraph"/>
              <w:spacing w:before="7"/>
              <w:rPr>
                <w:sz w:val="17"/>
              </w:rPr>
            </w:pPr>
          </w:p>
          <w:p w14:paraId="4D2C829C" w14:textId="0BA298FD" w:rsidR="000820B7" w:rsidRDefault="00CD75FB">
            <w:pPr>
              <w:pStyle w:val="TableParagraph"/>
              <w:ind w:left="170"/>
              <w:rPr>
                <w:sz w:val="20"/>
              </w:rPr>
            </w:pPr>
            <w:r>
              <w:rPr>
                <w:noProof/>
                <w:sz w:val="20"/>
              </w:rPr>
              <mc:AlternateContent>
                <mc:Choice Requires="wpg">
                  <w:drawing>
                    <wp:inline distT="0" distB="0" distL="0" distR="0" wp14:anchorId="375E26D8" wp14:editId="26EA754C">
                      <wp:extent cx="941705" cy="1481455"/>
                      <wp:effectExtent l="9525" t="9525" r="10795" b="13970"/>
                      <wp:docPr id="22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05" cy="1481455"/>
                                <a:chOff x="0" y="0"/>
                                <a:chExt cx="1483" cy="2333"/>
                              </a:xfrm>
                            </wpg:grpSpPr>
                            <wps:wsp>
                              <wps:cNvPr id="222" name="Freeform 134"/>
                              <wps:cNvSpPr>
                                <a:spLocks/>
                              </wps:cNvSpPr>
                              <wps:spPr bwMode="auto">
                                <a:xfrm>
                                  <a:off x="35" y="7"/>
                                  <a:ext cx="720" cy="720"/>
                                </a:xfrm>
                                <a:custGeom>
                                  <a:avLst/>
                                  <a:gdLst>
                                    <a:gd name="T0" fmla="+- 0 35 35"/>
                                    <a:gd name="T1" fmla="*/ T0 w 720"/>
                                    <a:gd name="T2" fmla="+- 0 368 8"/>
                                    <a:gd name="T3" fmla="*/ 368 h 720"/>
                                    <a:gd name="T4" fmla="+- 0 43 35"/>
                                    <a:gd name="T5" fmla="*/ T4 w 720"/>
                                    <a:gd name="T6" fmla="+- 0 295 8"/>
                                    <a:gd name="T7" fmla="*/ 295 h 720"/>
                                    <a:gd name="T8" fmla="+- 0 64 35"/>
                                    <a:gd name="T9" fmla="*/ T8 w 720"/>
                                    <a:gd name="T10" fmla="+- 0 227 8"/>
                                    <a:gd name="T11" fmla="*/ 227 h 720"/>
                                    <a:gd name="T12" fmla="+- 0 97 35"/>
                                    <a:gd name="T13" fmla="*/ T12 w 720"/>
                                    <a:gd name="T14" fmla="+- 0 166 8"/>
                                    <a:gd name="T15" fmla="*/ 166 h 720"/>
                                    <a:gd name="T16" fmla="+- 0 141 35"/>
                                    <a:gd name="T17" fmla="*/ T16 w 720"/>
                                    <a:gd name="T18" fmla="+- 0 113 8"/>
                                    <a:gd name="T19" fmla="*/ 113 h 720"/>
                                    <a:gd name="T20" fmla="+- 0 194 35"/>
                                    <a:gd name="T21" fmla="*/ T20 w 720"/>
                                    <a:gd name="T22" fmla="+- 0 69 8"/>
                                    <a:gd name="T23" fmla="*/ 69 h 720"/>
                                    <a:gd name="T24" fmla="+- 0 255 35"/>
                                    <a:gd name="T25" fmla="*/ T24 w 720"/>
                                    <a:gd name="T26" fmla="+- 0 36 8"/>
                                    <a:gd name="T27" fmla="*/ 36 h 720"/>
                                    <a:gd name="T28" fmla="+- 0 323 35"/>
                                    <a:gd name="T29" fmla="*/ T28 w 720"/>
                                    <a:gd name="T30" fmla="+- 0 15 8"/>
                                    <a:gd name="T31" fmla="*/ 15 h 720"/>
                                    <a:gd name="T32" fmla="+- 0 395 35"/>
                                    <a:gd name="T33" fmla="*/ T32 w 720"/>
                                    <a:gd name="T34" fmla="+- 0 8 8"/>
                                    <a:gd name="T35" fmla="*/ 8 h 720"/>
                                    <a:gd name="T36" fmla="+- 0 468 35"/>
                                    <a:gd name="T37" fmla="*/ T36 w 720"/>
                                    <a:gd name="T38" fmla="+- 0 15 8"/>
                                    <a:gd name="T39" fmla="*/ 15 h 720"/>
                                    <a:gd name="T40" fmla="+- 0 536 35"/>
                                    <a:gd name="T41" fmla="*/ T40 w 720"/>
                                    <a:gd name="T42" fmla="+- 0 36 8"/>
                                    <a:gd name="T43" fmla="*/ 36 h 720"/>
                                    <a:gd name="T44" fmla="+- 0 597 35"/>
                                    <a:gd name="T45" fmla="*/ T44 w 720"/>
                                    <a:gd name="T46" fmla="+- 0 69 8"/>
                                    <a:gd name="T47" fmla="*/ 69 h 720"/>
                                    <a:gd name="T48" fmla="+- 0 650 35"/>
                                    <a:gd name="T49" fmla="*/ T48 w 720"/>
                                    <a:gd name="T50" fmla="+- 0 113 8"/>
                                    <a:gd name="T51" fmla="*/ 113 h 720"/>
                                    <a:gd name="T52" fmla="+- 0 694 35"/>
                                    <a:gd name="T53" fmla="*/ T52 w 720"/>
                                    <a:gd name="T54" fmla="+- 0 166 8"/>
                                    <a:gd name="T55" fmla="*/ 166 h 720"/>
                                    <a:gd name="T56" fmla="+- 0 727 35"/>
                                    <a:gd name="T57" fmla="*/ T56 w 720"/>
                                    <a:gd name="T58" fmla="+- 0 227 8"/>
                                    <a:gd name="T59" fmla="*/ 227 h 720"/>
                                    <a:gd name="T60" fmla="+- 0 748 35"/>
                                    <a:gd name="T61" fmla="*/ T60 w 720"/>
                                    <a:gd name="T62" fmla="+- 0 295 8"/>
                                    <a:gd name="T63" fmla="*/ 295 h 720"/>
                                    <a:gd name="T64" fmla="+- 0 755 35"/>
                                    <a:gd name="T65" fmla="*/ T64 w 720"/>
                                    <a:gd name="T66" fmla="+- 0 368 8"/>
                                    <a:gd name="T67" fmla="*/ 368 h 720"/>
                                    <a:gd name="T68" fmla="+- 0 748 35"/>
                                    <a:gd name="T69" fmla="*/ T68 w 720"/>
                                    <a:gd name="T70" fmla="+- 0 440 8"/>
                                    <a:gd name="T71" fmla="*/ 440 h 720"/>
                                    <a:gd name="T72" fmla="+- 0 727 35"/>
                                    <a:gd name="T73" fmla="*/ T72 w 720"/>
                                    <a:gd name="T74" fmla="+- 0 508 8"/>
                                    <a:gd name="T75" fmla="*/ 508 h 720"/>
                                    <a:gd name="T76" fmla="+- 0 694 35"/>
                                    <a:gd name="T77" fmla="*/ T76 w 720"/>
                                    <a:gd name="T78" fmla="+- 0 569 8"/>
                                    <a:gd name="T79" fmla="*/ 569 h 720"/>
                                    <a:gd name="T80" fmla="+- 0 650 35"/>
                                    <a:gd name="T81" fmla="*/ T80 w 720"/>
                                    <a:gd name="T82" fmla="+- 0 622 8"/>
                                    <a:gd name="T83" fmla="*/ 622 h 720"/>
                                    <a:gd name="T84" fmla="+- 0 597 35"/>
                                    <a:gd name="T85" fmla="*/ T84 w 720"/>
                                    <a:gd name="T86" fmla="+- 0 666 8"/>
                                    <a:gd name="T87" fmla="*/ 666 h 720"/>
                                    <a:gd name="T88" fmla="+- 0 536 35"/>
                                    <a:gd name="T89" fmla="*/ T88 w 720"/>
                                    <a:gd name="T90" fmla="+- 0 699 8"/>
                                    <a:gd name="T91" fmla="*/ 699 h 720"/>
                                    <a:gd name="T92" fmla="+- 0 468 35"/>
                                    <a:gd name="T93" fmla="*/ T92 w 720"/>
                                    <a:gd name="T94" fmla="+- 0 720 8"/>
                                    <a:gd name="T95" fmla="*/ 720 h 720"/>
                                    <a:gd name="T96" fmla="+- 0 395 35"/>
                                    <a:gd name="T97" fmla="*/ T96 w 720"/>
                                    <a:gd name="T98" fmla="+- 0 728 8"/>
                                    <a:gd name="T99" fmla="*/ 728 h 720"/>
                                    <a:gd name="T100" fmla="+- 0 323 35"/>
                                    <a:gd name="T101" fmla="*/ T100 w 720"/>
                                    <a:gd name="T102" fmla="+- 0 720 8"/>
                                    <a:gd name="T103" fmla="*/ 720 h 720"/>
                                    <a:gd name="T104" fmla="+- 0 255 35"/>
                                    <a:gd name="T105" fmla="*/ T104 w 720"/>
                                    <a:gd name="T106" fmla="+- 0 699 8"/>
                                    <a:gd name="T107" fmla="*/ 699 h 720"/>
                                    <a:gd name="T108" fmla="+- 0 194 35"/>
                                    <a:gd name="T109" fmla="*/ T108 w 720"/>
                                    <a:gd name="T110" fmla="+- 0 666 8"/>
                                    <a:gd name="T111" fmla="*/ 666 h 720"/>
                                    <a:gd name="T112" fmla="+- 0 141 35"/>
                                    <a:gd name="T113" fmla="*/ T112 w 720"/>
                                    <a:gd name="T114" fmla="+- 0 622 8"/>
                                    <a:gd name="T115" fmla="*/ 622 h 720"/>
                                    <a:gd name="T116" fmla="+- 0 97 35"/>
                                    <a:gd name="T117" fmla="*/ T116 w 720"/>
                                    <a:gd name="T118" fmla="+- 0 569 8"/>
                                    <a:gd name="T119" fmla="*/ 569 h 720"/>
                                    <a:gd name="T120" fmla="+- 0 64 35"/>
                                    <a:gd name="T121" fmla="*/ T120 w 720"/>
                                    <a:gd name="T122" fmla="+- 0 508 8"/>
                                    <a:gd name="T123" fmla="*/ 508 h 720"/>
                                    <a:gd name="T124" fmla="+- 0 43 35"/>
                                    <a:gd name="T125" fmla="*/ T124 w 720"/>
                                    <a:gd name="T126" fmla="+- 0 440 8"/>
                                    <a:gd name="T127" fmla="*/ 440 h 720"/>
                                    <a:gd name="T128" fmla="+- 0 35 35"/>
                                    <a:gd name="T129" fmla="*/ T128 w 720"/>
                                    <a:gd name="T130" fmla="+- 0 368 8"/>
                                    <a:gd name="T131" fmla="*/ 3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8" y="287"/>
                                      </a:lnTo>
                                      <a:lnTo>
                                        <a:pt x="29" y="219"/>
                                      </a:lnTo>
                                      <a:lnTo>
                                        <a:pt x="62" y="158"/>
                                      </a:lnTo>
                                      <a:lnTo>
                                        <a:pt x="106" y="105"/>
                                      </a:lnTo>
                                      <a:lnTo>
                                        <a:pt x="159" y="61"/>
                                      </a:lnTo>
                                      <a:lnTo>
                                        <a:pt x="220" y="28"/>
                                      </a:lnTo>
                                      <a:lnTo>
                                        <a:pt x="288" y="7"/>
                                      </a:lnTo>
                                      <a:lnTo>
                                        <a:pt x="360" y="0"/>
                                      </a:lnTo>
                                      <a:lnTo>
                                        <a:pt x="433" y="7"/>
                                      </a:lnTo>
                                      <a:lnTo>
                                        <a:pt x="501" y="28"/>
                                      </a:lnTo>
                                      <a:lnTo>
                                        <a:pt x="562" y="61"/>
                                      </a:lnTo>
                                      <a:lnTo>
                                        <a:pt x="615" y="105"/>
                                      </a:lnTo>
                                      <a:lnTo>
                                        <a:pt x="659" y="158"/>
                                      </a:lnTo>
                                      <a:lnTo>
                                        <a:pt x="692" y="219"/>
                                      </a:lnTo>
                                      <a:lnTo>
                                        <a:pt x="713" y="287"/>
                                      </a:lnTo>
                                      <a:lnTo>
                                        <a:pt x="720" y="360"/>
                                      </a:lnTo>
                                      <a:lnTo>
                                        <a:pt x="713" y="432"/>
                                      </a:lnTo>
                                      <a:lnTo>
                                        <a:pt x="692" y="500"/>
                                      </a:lnTo>
                                      <a:lnTo>
                                        <a:pt x="659" y="561"/>
                                      </a:lnTo>
                                      <a:lnTo>
                                        <a:pt x="615" y="614"/>
                                      </a:lnTo>
                                      <a:lnTo>
                                        <a:pt x="562" y="658"/>
                                      </a:lnTo>
                                      <a:lnTo>
                                        <a:pt x="501" y="691"/>
                                      </a:lnTo>
                                      <a:lnTo>
                                        <a:pt x="433" y="712"/>
                                      </a:lnTo>
                                      <a:lnTo>
                                        <a:pt x="360" y="720"/>
                                      </a:lnTo>
                                      <a:lnTo>
                                        <a:pt x="288" y="712"/>
                                      </a:lnTo>
                                      <a:lnTo>
                                        <a:pt x="220" y="691"/>
                                      </a:lnTo>
                                      <a:lnTo>
                                        <a:pt x="159" y="658"/>
                                      </a:lnTo>
                                      <a:lnTo>
                                        <a:pt x="106" y="614"/>
                                      </a:lnTo>
                                      <a:lnTo>
                                        <a:pt x="62" y="561"/>
                                      </a:lnTo>
                                      <a:lnTo>
                                        <a:pt x="29" y="500"/>
                                      </a:lnTo>
                                      <a:lnTo>
                                        <a:pt x="8" y="432"/>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8" y="180"/>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132"/>
                              <wps:cNvSpPr>
                                <a:spLocks/>
                              </wps:cNvSpPr>
                              <wps:spPr bwMode="auto">
                                <a:xfrm>
                                  <a:off x="755" y="367"/>
                                  <a:ext cx="720" cy="720"/>
                                </a:xfrm>
                                <a:custGeom>
                                  <a:avLst/>
                                  <a:gdLst>
                                    <a:gd name="T0" fmla="+- 0 1116 756"/>
                                    <a:gd name="T1" fmla="*/ T0 w 720"/>
                                    <a:gd name="T2" fmla="+- 0 368 368"/>
                                    <a:gd name="T3" fmla="*/ 368 h 720"/>
                                    <a:gd name="T4" fmla="+- 0 1043 756"/>
                                    <a:gd name="T5" fmla="*/ T4 w 720"/>
                                    <a:gd name="T6" fmla="+- 0 375 368"/>
                                    <a:gd name="T7" fmla="*/ 375 h 720"/>
                                    <a:gd name="T8" fmla="+- 0 975 756"/>
                                    <a:gd name="T9" fmla="*/ T8 w 720"/>
                                    <a:gd name="T10" fmla="+- 0 396 368"/>
                                    <a:gd name="T11" fmla="*/ 396 h 720"/>
                                    <a:gd name="T12" fmla="+- 0 914 756"/>
                                    <a:gd name="T13" fmla="*/ T12 w 720"/>
                                    <a:gd name="T14" fmla="+- 0 429 368"/>
                                    <a:gd name="T15" fmla="*/ 429 h 720"/>
                                    <a:gd name="T16" fmla="+- 0 861 756"/>
                                    <a:gd name="T17" fmla="*/ T16 w 720"/>
                                    <a:gd name="T18" fmla="+- 0 473 368"/>
                                    <a:gd name="T19" fmla="*/ 473 h 720"/>
                                    <a:gd name="T20" fmla="+- 0 817 756"/>
                                    <a:gd name="T21" fmla="*/ T20 w 720"/>
                                    <a:gd name="T22" fmla="+- 0 526 368"/>
                                    <a:gd name="T23" fmla="*/ 526 h 720"/>
                                    <a:gd name="T24" fmla="+- 0 784 756"/>
                                    <a:gd name="T25" fmla="*/ T24 w 720"/>
                                    <a:gd name="T26" fmla="+- 0 587 368"/>
                                    <a:gd name="T27" fmla="*/ 587 h 720"/>
                                    <a:gd name="T28" fmla="+- 0 763 756"/>
                                    <a:gd name="T29" fmla="*/ T28 w 720"/>
                                    <a:gd name="T30" fmla="+- 0 655 368"/>
                                    <a:gd name="T31" fmla="*/ 655 h 720"/>
                                    <a:gd name="T32" fmla="+- 0 756 756"/>
                                    <a:gd name="T33" fmla="*/ T32 w 720"/>
                                    <a:gd name="T34" fmla="+- 0 728 368"/>
                                    <a:gd name="T35" fmla="*/ 728 h 720"/>
                                    <a:gd name="T36" fmla="+- 0 763 756"/>
                                    <a:gd name="T37" fmla="*/ T36 w 720"/>
                                    <a:gd name="T38" fmla="+- 0 800 368"/>
                                    <a:gd name="T39" fmla="*/ 800 h 720"/>
                                    <a:gd name="T40" fmla="+- 0 784 756"/>
                                    <a:gd name="T41" fmla="*/ T40 w 720"/>
                                    <a:gd name="T42" fmla="+- 0 868 368"/>
                                    <a:gd name="T43" fmla="*/ 868 h 720"/>
                                    <a:gd name="T44" fmla="+- 0 817 756"/>
                                    <a:gd name="T45" fmla="*/ T44 w 720"/>
                                    <a:gd name="T46" fmla="+- 0 929 368"/>
                                    <a:gd name="T47" fmla="*/ 929 h 720"/>
                                    <a:gd name="T48" fmla="+- 0 861 756"/>
                                    <a:gd name="T49" fmla="*/ T48 w 720"/>
                                    <a:gd name="T50" fmla="+- 0 982 368"/>
                                    <a:gd name="T51" fmla="*/ 982 h 720"/>
                                    <a:gd name="T52" fmla="+- 0 914 756"/>
                                    <a:gd name="T53" fmla="*/ T52 w 720"/>
                                    <a:gd name="T54" fmla="+- 0 1026 368"/>
                                    <a:gd name="T55" fmla="*/ 1026 h 720"/>
                                    <a:gd name="T56" fmla="+- 0 975 756"/>
                                    <a:gd name="T57" fmla="*/ T56 w 720"/>
                                    <a:gd name="T58" fmla="+- 0 1059 368"/>
                                    <a:gd name="T59" fmla="*/ 1059 h 720"/>
                                    <a:gd name="T60" fmla="+- 0 1043 756"/>
                                    <a:gd name="T61" fmla="*/ T60 w 720"/>
                                    <a:gd name="T62" fmla="+- 0 1080 368"/>
                                    <a:gd name="T63" fmla="*/ 1080 h 720"/>
                                    <a:gd name="T64" fmla="+- 0 1116 756"/>
                                    <a:gd name="T65" fmla="*/ T64 w 720"/>
                                    <a:gd name="T66" fmla="+- 0 1088 368"/>
                                    <a:gd name="T67" fmla="*/ 1088 h 720"/>
                                    <a:gd name="T68" fmla="+- 0 1188 756"/>
                                    <a:gd name="T69" fmla="*/ T68 w 720"/>
                                    <a:gd name="T70" fmla="+- 0 1080 368"/>
                                    <a:gd name="T71" fmla="*/ 1080 h 720"/>
                                    <a:gd name="T72" fmla="+- 0 1256 756"/>
                                    <a:gd name="T73" fmla="*/ T72 w 720"/>
                                    <a:gd name="T74" fmla="+- 0 1059 368"/>
                                    <a:gd name="T75" fmla="*/ 1059 h 720"/>
                                    <a:gd name="T76" fmla="+- 0 1317 756"/>
                                    <a:gd name="T77" fmla="*/ T76 w 720"/>
                                    <a:gd name="T78" fmla="+- 0 1026 368"/>
                                    <a:gd name="T79" fmla="*/ 1026 h 720"/>
                                    <a:gd name="T80" fmla="+- 0 1370 756"/>
                                    <a:gd name="T81" fmla="*/ T80 w 720"/>
                                    <a:gd name="T82" fmla="+- 0 982 368"/>
                                    <a:gd name="T83" fmla="*/ 982 h 720"/>
                                    <a:gd name="T84" fmla="+- 0 1414 756"/>
                                    <a:gd name="T85" fmla="*/ T84 w 720"/>
                                    <a:gd name="T86" fmla="+- 0 929 368"/>
                                    <a:gd name="T87" fmla="*/ 929 h 720"/>
                                    <a:gd name="T88" fmla="+- 0 1447 756"/>
                                    <a:gd name="T89" fmla="*/ T88 w 720"/>
                                    <a:gd name="T90" fmla="+- 0 868 368"/>
                                    <a:gd name="T91" fmla="*/ 868 h 720"/>
                                    <a:gd name="T92" fmla="+- 0 1468 756"/>
                                    <a:gd name="T93" fmla="*/ T92 w 720"/>
                                    <a:gd name="T94" fmla="+- 0 800 368"/>
                                    <a:gd name="T95" fmla="*/ 800 h 720"/>
                                    <a:gd name="T96" fmla="+- 0 1476 756"/>
                                    <a:gd name="T97" fmla="*/ T96 w 720"/>
                                    <a:gd name="T98" fmla="+- 0 728 368"/>
                                    <a:gd name="T99" fmla="*/ 728 h 720"/>
                                    <a:gd name="T100" fmla="+- 0 1468 756"/>
                                    <a:gd name="T101" fmla="*/ T100 w 720"/>
                                    <a:gd name="T102" fmla="+- 0 655 368"/>
                                    <a:gd name="T103" fmla="*/ 655 h 720"/>
                                    <a:gd name="T104" fmla="+- 0 1447 756"/>
                                    <a:gd name="T105" fmla="*/ T104 w 720"/>
                                    <a:gd name="T106" fmla="+- 0 587 368"/>
                                    <a:gd name="T107" fmla="*/ 587 h 720"/>
                                    <a:gd name="T108" fmla="+- 0 1414 756"/>
                                    <a:gd name="T109" fmla="*/ T108 w 720"/>
                                    <a:gd name="T110" fmla="+- 0 526 368"/>
                                    <a:gd name="T111" fmla="*/ 526 h 720"/>
                                    <a:gd name="T112" fmla="+- 0 1370 756"/>
                                    <a:gd name="T113" fmla="*/ T112 w 720"/>
                                    <a:gd name="T114" fmla="+- 0 473 368"/>
                                    <a:gd name="T115" fmla="*/ 473 h 720"/>
                                    <a:gd name="T116" fmla="+- 0 1317 756"/>
                                    <a:gd name="T117" fmla="*/ T116 w 720"/>
                                    <a:gd name="T118" fmla="+- 0 429 368"/>
                                    <a:gd name="T119" fmla="*/ 429 h 720"/>
                                    <a:gd name="T120" fmla="+- 0 1256 756"/>
                                    <a:gd name="T121" fmla="*/ T120 w 720"/>
                                    <a:gd name="T122" fmla="+- 0 396 368"/>
                                    <a:gd name="T123" fmla="*/ 396 h 720"/>
                                    <a:gd name="T124" fmla="+- 0 1188 756"/>
                                    <a:gd name="T125" fmla="*/ T124 w 720"/>
                                    <a:gd name="T126" fmla="+- 0 375 368"/>
                                    <a:gd name="T127" fmla="*/ 375 h 720"/>
                                    <a:gd name="T128" fmla="+- 0 1116 756"/>
                                    <a:gd name="T129" fmla="*/ T128 w 720"/>
                                    <a:gd name="T130" fmla="+- 0 368 368"/>
                                    <a:gd name="T131" fmla="*/ 3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19" y="28"/>
                                      </a:lnTo>
                                      <a:lnTo>
                                        <a:pt x="158" y="61"/>
                                      </a:lnTo>
                                      <a:lnTo>
                                        <a:pt x="105" y="105"/>
                                      </a:lnTo>
                                      <a:lnTo>
                                        <a:pt x="61" y="158"/>
                                      </a:lnTo>
                                      <a:lnTo>
                                        <a:pt x="28" y="219"/>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500" y="691"/>
                                      </a:lnTo>
                                      <a:lnTo>
                                        <a:pt x="561" y="658"/>
                                      </a:lnTo>
                                      <a:lnTo>
                                        <a:pt x="614" y="614"/>
                                      </a:lnTo>
                                      <a:lnTo>
                                        <a:pt x="658" y="561"/>
                                      </a:lnTo>
                                      <a:lnTo>
                                        <a:pt x="691" y="500"/>
                                      </a:lnTo>
                                      <a:lnTo>
                                        <a:pt x="712" y="432"/>
                                      </a:lnTo>
                                      <a:lnTo>
                                        <a:pt x="720" y="360"/>
                                      </a:lnTo>
                                      <a:lnTo>
                                        <a:pt x="712" y="287"/>
                                      </a:lnTo>
                                      <a:lnTo>
                                        <a:pt x="691" y="219"/>
                                      </a:lnTo>
                                      <a:lnTo>
                                        <a:pt x="658" y="158"/>
                                      </a:lnTo>
                                      <a:lnTo>
                                        <a:pt x="614" y="105"/>
                                      </a:lnTo>
                                      <a:lnTo>
                                        <a:pt x="561" y="61"/>
                                      </a:lnTo>
                                      <a:lnTo>
                                        <a:pt x="500" y="28"/>
                                      </a:lnTo>
                                      <a:lnTo>
                                        <a:pt x="432"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31"/>
                              <wps:cNvSpPr>
                                <a:spLocks/>
                              </wps:cNvSpPr>
                              <wps:spPr bwMode="auto">
                                <a:xfrm>
                                  <a:off x="920" y="884"/>
                                  <a:ext cx="390" cy="68"/>
                                </a:xfrm>
                                <a:custGeom>
                                  <a:avLst/>
                                  <a:gdLst>
                                    <a:gd name="T0" fmla="+- 0 921 921"/>
                                    <a:gd name="T1" fmla="*/ T0 w 390"/>
                                    <a:gd name="T2" fmla="+- 0 884 884"/>
                                    <a:gd name="T3" fmla="*/ 884 h 68"/>
                                    <a:gd name="T4" fmla="+- 0 986 921"/>
                                    <a:gd name="T5" fmla="*/ T4 w 390"/>
                                    <a:gd name="T6" fmla="+- 0 922 884"/>
                                    <a:gd name="T7" fmla="*/ 922 h 68"/>
                                    <a:gd name="T8" fmla="+- 0 1051 921"/>
                                    <a:gd name="T9" fmla="*/ T8 w 390"/>
                                    <a:gd name="T10" fmla="+- 0 944 884"/>
                                    <a:gd name="T11" fmla="*/ 944 h 68"/>
                                    <a:gd name="T12" fmla="+- 0 1115 921"/>
                                    <a:gd name="T13" fmla="*/ T12 w 390"/>
                                    <a:gd name="T14" fmla="+- 0 952 884"/>
                                    <a:gd name="T15" fmla="*/ 952 h 68"/>
                                    <a:gd name="T16" fmla="+- 0 1180 921"/>
                                    <a:gd name="T17" fmla="*/ T16 w 390"/>
                                    <a:gd name="T18" fmla="+- 0 944 884"/>
                                    <a:gd name="T19" fmla="*/ 944 h 68"/>
                                    <a:gd name="T20" fmla="+- 0 1245 921"/>
                                    <a:gd name="T21" fmla="*/ T20 w 390"/>
                                    <a:gd name="T22" fmla="+- 0 922 884"/>
                                    <a:gd name="T23" fmla="*/ 922 h 68"/>
                                    <a:gd name="T24" fmla="+- 0 1310 921"/>
                                    <a:gd name="T25" fmla="*/ T24 w 390"/>
                                    <a:gd name="T26" fmla="+- 0 884 884"/>
                                    <a:gd name="T27" fmla="*/ 884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8"/>
                                      </a:lnTo>
                                      <a:lnTo>
                                        <a:pt x="130" y="60"/>
                                      </a:lnTo>
                                      <a:lnTo>
                                        <a:pt x="194" y="68"/>
                                      </a:lnTo>
                                      <a:lnTo>
                                        <a:pt x="259" y="60"/>
                                      </a:lnTo>
                                      <a:lnTo>
                                        <a:pt x="324" y="38"/>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30"/>
                              <wps:cNvSpPr>
                                <a:spLocks/>
                              </wps:cNvSpPr>
                              <wps:spPr bwMode="auto">
                                <a:xfrm>
                                  <a:off x="962" y="582"/>
                                  <a:ext cx="75" cy="75"/>
                                </a:xfrm>
                                <a:custGeom>
                                  <a:avLst/>
                                  <a:gdLst>
                                    <a:gd name="T0" fmla="+- 0 1000 963"/>
                                    <a:gd name="T1" fmla="*/ T0 w 75"/>
                                    <a:gd name="T2" fmla="+- 0 582 582"/>
                                    <a:gd name="T3" fmla="*/ 582 h 75"/>
                                    <a:gd name="T4" fmla="+- 0 986 963"/>
                                    <a:gd name="T5" fmla="*/ T4 w 75"/>
                                    <a:gd name="T6" fmla="+- 0 585 582"/>
                                    <a:gd name="T7" fmla="*/ 585 h 75"/>
                                    <a:gd name="T8" fmla="+- 0 974 963"/>
                                    <a:gd name="T9" fmla="*/ T8 w 75"/>
                                    <a:gd name="T10" fmla="+- 0 593 582"/>
                                    <a:gd name="T11" fmla="*/ 593 h 75"/>
                                    <a:gd name="T12" fmla="+- 0 966 963"/>
                                    <a:gd name="T13" fmla="*/ T12 w 75"/>
                                    <a:gd name="T14" fmla="+- 0 605 582"/>
                                    <a:gd name="T15" fmla="*/ 605 h 75"/>
                                    <a:gd name="T16" fmla="+- 0 963 963"/>
                                    <a:gd name="T17" fmla="*/ T16 w 75"/>
                                    <a:gd name="T18" fmla="+- 0 620 582"/>
                                    <a:gd name="T19" fmla="*/ 620 h 75"/>
                                    <a:gd name="T20" fmla="+- 0 966 963"/>
                                    <a:gd name="T21" fmla="*/ T20 w 75"/>
                                    <a:gd name="T22" fmla="+- 0 634 582"/>
                                    <a:gd name="T23" fmla="*/ 634 h 75"/>
                                    <a:gd name="T24" fmla="+- 0 974 963"/>
                                    <a:gd name="T25" fmla="*/ T24 w 75"/>
                                    <a:gd name="T26" fmla="+- 0 646 582"/>
                                    <a:gd name="T27" fmla="*/ 646 h 75"/>
                                    <a:gd name="T28" fmla="+- 0 986 963"/>
                                    <a:gd name="T29" fmla="*/ T28 w 75"/>
                                    <a:gd name="T30" fmla="+- 0 654 582"/>
                                    <a:gd name="T31" fmla="*/ 654 h 75"/>
                                    <a:gd name="T32" fmla="+- 0 1000 963"/>
                                    <a:gd name="T33" fmla="*/ T32 w 75"/>
                                    <a:gd name="T34" fmla="+- 0 657 582"/>
                                    <a:gd name="T35" fmla="*/ 657 h 75"/>
                                    <a:gd name="T36" fmla="+- 0 1015 963"/>
                                    <a:gd name="T37" fmla="*/ T36 w 75"/>
                                    <a:gd name="T38" fmla="+- 0 654 582"/>
                                    <a:gd name="T39" fmla="*/ 654 h 75"/>
                                    <a:gd name="T40" fmla="+- 0 1027 963"/>
                                    <a:gd name="T41" fmla="*/ T40 w 75"/>
                                    <a:gd name="T42" fmla="+- 0 646 582"/>
                                    <a:gd name="T43" fmla="*/ 646 h 75"/>
                                    <a:gd name="T44" fmla="+- 0 1035 963"/>
                                    <a:gd name="T45" fmla="*/ T44 w 75"/>
                                    <a:gd name="T46" fmla="+- 0 634 582"/>
                                    <a:gd name="T47" fmla="*/ 634 h 75"/>
                                    <a:gd name="T48" fmla="+- 0 1038 963"/>
                                    <a:gd name="T49" fmla="*/ T48 w 75"/>
                                    <a:gd name="T50" fmla="+- 0 620 582"/>
                                    <a:gd name="T51" fmla="*/ 620 h 75"/>
                                    <a:gd name="T52" fmla="+- 0 1035 963"/>
                                    <a:gd name="T53" fmla="*/ T52 w 75"/>
                                    <a:gd name="T54" fmla="+- 0 605 582"/>
                                    <a:gd name="T55" fmla="*/ 605 h 75"/>
                                    <a:gd name="T56" fmla="+- 0 1027 963"/>
                                    <a:gd name="T57" fmla="*/ T56 w 75"/>
                                    <a:gd name="T58" fmla="+- 0 593 582"/>
                                    <a:gd name="T59" fmla="*/ 593 h 75"/>
                                    <a:gd name="T60" fmla="+- 0 1015 963"/>
                                    <a:gd name="T61" fmla="*/ T60 w 75"/>
                                    <a:gd name="T62" fmla="+- 0 585 582"/>
                                    <a:gd name="T63" fmla="*/ 585 h 75"/>
                                    <a:gd name="T64" fmla="+- 0 1000 963"/>
                                    <a:gd name="T65" fmla="*/ T64 w 75"/>
                                    <a:gd name="T66" fmla="+- 0 582 582"/>
                                    <a:gd name="T67" fmla="*/ 5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29"/>
                              <wps:cNvSpPr>
                                <a:spLocks/>
                              </wps:cNvSpPr>
                              <wps:spPr bwMode="auto">
                                <a:xfrm>
                                  <a:off x="1193" y="582"/>
                                  <a:ext cx="75" cy="75"/>
                                </a:xfrm>
                                <a:custGeom>
                                  <a:avLst/>
                                  <a:gdLst>
                                    <a:gd name="T0" fmla="+- 0 1231 1193"/>
                                    <a:gd name="T1" fmla="*/ T0 w 75"/>
                                    <a:gd name="T2" fmla="+- 0 582 582"/>
                                    <a:gd name="T3" fmla="*/ 582 h 75"/>
                                    <a:gd name="T4" fmla="+- 0 1216 1193"/>
                                    <a:gd name="T5" fmla="*/ T4 w 75"/>
                                    <a:gd name="T6" fmla="+- 0 585 582"/>
                                    <a:gd name="T7" fmla="*/ 585 h 75"/>
                                    <a:gd name="T8" fmla="+- 0 1204 1193"/>
                                    <a:gd name="T9" fmla="*/ T8 w 75"/>
                                    <a:gd name="T10" fmla="+- 0 593 582"/>
                                    <a:gd name="T11" fmla="*/ 593 h 75"/>
                                    <a:gd name="T12" fmla="+- 0 1196 1193"/>
                                    <a:gd name="T13" fmla="*/ T12 w 75"/>
                                    <a:gd name="T14" fmla="+- 0 605 582"/>
                                    <a:gd name="T15" fmla="*/ 605 h 75"/>
                                    <a:gd name="T16" fmla="+- 0 1193 1193"/>
                                    <a:gd name="T17" fmla="*/ T16 w 75"/>
                                    <a:gd name="T18" fmla="+- 0 620 582"/>
                                    <a:gd name="T19" fmla="*/ 620 h 75"/>
                                    <a:gd name="T20" fmla="+- 0 1196 1193"/>
                                    <a:gd name="T21" fmla="*/ T20 w 75"/>
                                    <a:gd name="T22" fmla="+- 0 634 582"/>
                                    <a:gd name="T23" fmla="*/ 634 h 75"/>
                                    <a:gd name="T24" fmla="+- 0 1204 1193"/>
                                    <a:gd name="T25" fmla="*/ T24 w 75"/>
                                    <a:gd name="T26" fmla="+- 0 646 582"/>
                                    <a:gd name="T27" fmla="*/ 646 h 75"/>
                                    <a:gd name="T28" fmla="+- 0 1216 1193"/>
                                    <a:gd name="T29" fmla="*/ T28 w 75"/>
                                    <a:gd name="T30" fmla="+- 0 654 582"/>
                                    <a:gd name="T31" fmla="*/ 654 h 75"/>
                                    <a:gd name="T32" fmla="+- 0 1231 1193"/>
                                    <a:gd name="T33" fmla="*/ T32 w 75"/>
                                    <a:gd name="T34" fmla="+- 0 657 582"/>
                                    <a:gd name="T35" fmla="*/ 657 h 75"/>
                                    <a:gd name="T36" fmla="+- 0 1245 1193"/>
                                    <a:gd name="T37" fmla="*/ T36 w 75"/>
                                    <a:gd name="T38" fmla="+- 0 654 582"/>
                                    <a:gd name="T39" fmla="*/ 654 h 75"/>
                                    <a:gd name="T40" fmla="+- 0 1257 1193"/>
                                    <a:gd name="T41" fmla="*/ T40 w 75"/>
                                    <a:gd name="T42" fmla="+- 0 646 582"/>
                                    <a:gd name="T43" fmla="*/ 646 h 75"/>
                                    <a:gd name="T44" fmla="+- 0 1265 1193"/>
                                    <a:gd name="T45" fmla="*/ T44 w 75"/>
                                    <a:gd name="T46" fmla="+- 0 634 582"/>
                                    <a:gd name="T47" fmla="*/ 634 h 75"/>
                                    <a:gd name="T48" fmla="+- 0 1268 1193"/>
                                    <a:gd name="T49" fmla="*/ T48 w 75"/>
                                    <a:gd name="T50" fmla="+- 0 620 582"/>
                                    <a:gd name="T51" fmla="*/ 620 h 75"/>
                                    <a:gd name="T52" fmla="+- 0 1265 1193"/>
                                    <a:gd name="T53" fmla="*/ T52 w 75"/>
                                    <a:gd name="T54" fmla="+- 0 605 582"/>
                                    <a:gd name="T55" fmla="*/ 605 h 75"/>
                                    <a:gd name="T56" fmla="+- 0 1257 1193"/>
                                    <a:gd name="T57" fmla="*/ T56 w 75"/>
                                    <a:gd name="T58" fmla="+- 0 593 582"/>
                                    <a:gd name="T59" fmla="*/ 593 h 75"/>
                                    <a:gd name="T60" fmla="+- 0 1245 1193"/>
                                    <a:gd name="T61" fmla="*/ T60 w 75"/>
                                    <a:gd name="T62" fmla="+- 0 585 582"/>
                                    <a:gd name="T63" fmla="*/ 585 h 75"/>
                                    <a:gd name="T64" fmla="+- 0 1231 1193"/>
                                    <a:gd name="T65" fmla="*/ T64 w 75"/>
                                    <a:gd name="T66" fmla="+- 0 582 582"/>
                                    <a:gd name="T67" fmla="*/ 5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28"/>
                              <wps:cNvSpPr>
                                <a:spLocks/>
                              </wps:cNvSpPr>
                              <wps:spPr bwMode="auto">
                                <a:xfrm>
                                  <a:off x="962" y="582"/>
                                  <a:ext cx="75" cy="75"/>
                                </a:xfrm>
                                <a:custGeom>
                                  <a:avLst/>
                                  <a:gdLst>
                                    <a:gd name="T0" fmla="+- 0 1000 963"/>
                                    <a:gd name="T1" fmla="*/ T0 w 75"/>
                                    <a:gd name="T2" fmla="+- 0 582 582"/>
                                    <a:gd name="T3" fmla="*/ 582 h 75"/>
                                    <a:gd name="T4" fmla="+- 0 986 963"/>
                                    <a:gd name="T5" fmla="*/ T4 w 75"/>
                                    <a:gd name="T6" fmla="+- 0 585 582"/>
                                    <a:gd name="T7" fmla="*/ 585 h 75"/>
                                    <a:gd name="T8" fmla="+- 0 974 963"/>
                                    <a:gd name="T9" fmla="*/ T8 w 75"/>
                                    <a:gd name="T10" fmla="+- 0 593 582"/>
                                    <a:gd name="T11" fmla="*/ 593 h 75"/>
                                    <a:gd name="T12" fmla="+- 0 966 963"/>
                                    <a:gd name="T13" fmla="*/ T12 w 75"/>
                                    <a:gd name="T14" fmla="+- 0 605 582"/>
                                    <a:gd name="T15" fmla="*/ 605 h 75"/>
                                    <a:gd name="T16" fmla="+- 0 963 963"/>
                                    <a:gd name="T17" fmla="*/ T16 w 75"/>
                                    <a:gd name="T18" fmla="+- 0 620 582"/>
                                    <a:gd name="T19" fmla="*/ 620 h 75"/>
                                    <a:gd name="T20" fmla="+- 0 966 963"/>
                                    <a:gd name="T21" fmla="*/ T20 w 75"/>
                                    <a:gd name="T22" fmla="+- 0 634 582"/>
                                    <a:gd name="T23" fmla="*/ 634 h 75"/>
                                    <a:gd name="T24" fmla="+- 0 974 963"/>
                                    <a:gd name="T25" fmla="*/ T24 w 75"/>
                                    <a:gd name="T26" fmla="+- 0 646 582"/>
                                    <a:gd name="T27" fmla="*/ 646 h 75"/>
                                    <a:gd name="T28" fmla="+- 0 986 963"/>
                                    <a:gd name="T29" fmla="*/ T28 w 75"/>
                                    <a:gd name="T30" fmla="+- 0 654 582"/>
                                    <a:gd name="T31" fmla="*/ 654 h 75"/>
                                    <a:gd name="T32" fmla="+- 0 1000 963"/>
                                    <a:gd name="T33" fmla="*/ T32 w 75"/>
                                    <a:gd name="T34" fmla="+- 0 657 582"/>
                                    <a:gd name="T35" fmla="*/ 657 h 75"/>
                                    <a:gd name="T36" fmla="+- 0 1015 963"/>
                                    <a:gd name="T37" fmla="*/ T36 w 75"/>
                                    <a:gd name="T38" fmla="+- 0 654 582"/>
                                    <a:gd name="T39" fmla="*/ 654 h 75"/>
                                    <a:gd name="T40" fmla="+- 0 1027 963"/>
                                    <a:gd name="T41" fmla="*/ T40 w 75"/>
                                    <a:gd name="T42" fmla="+- 0 646 582"/>
                                    <a:gd name="T43" fmla="*/ 646 h 75"/>
                                    <a:gd name="T44" fmla="+- 0 1035 963"/>
                                    <a:gd name="T45" fmla="*/ T44 w 75"/>
                                    <a:gd name="T46" fmla="+- 0 634 582"/>
                                    <a:gd name="T47" fmla="*/ 634 h 75"/>
                                    <a:gd name="T48" fmla="+- 0 1038 963"/>
                                    <a:gd name="T49" fmla="*/ T48 w 75"/>
                                    <a:gd name="T50" fmla="+- 0 620 582"/>
                                    <a:gd name="T51" fmla="*/ 620 h 75"/>
                                    <a:gd name="T52" fmla="+- 0 1035 963"/>
                                    <a:gd name="T53" fmla="*/ T52 w 75"/>
                                    <a:gd name="T54" fmla="+- 0 605 582"/>
                                    <a:gd name="T55" fmla="*/ 605 h 75"/>
                                    <a:gd name="T56" fmla="+- 0 1027 963"/>
                                    <a:gd name="T57" fmla="*/ T56 w 75"/>
                                    <a:gd name="T58" fmla="+- 0 593 582"/>
                                    <a:gd name="T59" fmla="*/ 593 h 75"/>
                                    <a:gd name="T60" fmla="+- 0 1015 963"/>
                                    <a:gd name="T61" fmla="*/ T60 w 75"/>
                                    <a:gd name="T62" fmla="+- 0 585 582"/>
                                    <a:gd name="T63" fmla="*/ 585 h 75"/>
                                    <a:gd name="T64" fmla="+- 0 1000 963"/>
                                    <a:gd name="T65" fmla="*/ T64 w 75"/>
                                    <a:gd name="T66" fmla="+- 0 582 582"/>
                                    <a:gd name="T67" fmla="*/ 5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27"/>
                              <wps:cNvSpPr>
                                <a:spLocks/>
                              </wps:cNvSpPr>
                              <wps:spPr bwMode="auto">
                                <a:xfrm>
                                  <a:off x="1193" y="582"/>
                                  <a:ext cx="75" cy="75"/>
                                </a:xfrm>
                                <a:custGeom>
                                  <a:avLst/>
                                  <a:gdLst>
                                    <a:gd name="T0" fmla="+- 0 1231 1193"/>
                                    <a:gd name="T1" fmla="*/ T0 w 75"/>
                                    <a:gd name="T2" fmla="+- 0 582 582"/>
                                    <a:gd name="T3" fmla="*/ 582 h 75"/>
                                    <a:gd name="T4" fmla="+- 0 1216 1193"/>
                                    <a:gd name="T5" fmla="*/ T4 w 75"/>
                                    <a:gd name="T6" fmla="+- 0 585 582"/>
                                    <a:gd name="T7" fmla="*/ 585 h 75"/>
                                    <a:gd name="T8" fmla="+- 0 1204 1193"/>
                                    <a:gd name="T9" fmla="*/ T8 w 75"/>
                                    <a:gd name="T10" fmla="+- 0 593 582"/>
                                    <a:gd name="T11" fmla="*/ 593 h 75"/>
                                    <a:gd name="T12" fmla="+- 0 1196 1193"/>
                                    <a:gd name="T13" fmla="*/ T12 w 75"/>
                                    <a:gd name="T14" fmla="+- 0 605 582"/>
                                    <a:gd name="T15" fmla="*/ 605 h 75"/>
                                    <a:gd name="T16" fmla="+- 0 1193 1193"/>
                                    <a:gd name="T17" fmla="*/ T16 w 75"/>
                                    <a:gd name="T18" fmla="+- 0 620 582"/>
                                    <a:gd name="T19" fmla="*/ 620 h 75"/>
                                    <a:gd name="T20" fmla="+- 0 1196 1193"/>
                                    <a:gd name="T21" fmla="*/ T20 w 75"/>
                                    <a:gd name="T22" fmla="+- 0 634 582"/>
                                    <a:gd name="T23" fmla="*/ 634 h 75"/>
                                    <a:gd name="T24" fmla="+- 0 1204 1193"/>
                                    <a:gd name="T25" fmla="*/ T24 w 75"/>
                                    <a:gd name="T26" fmla="+- 0 646 582"/>
                                    <a:gd name="T27" fmla="*/ 646 h 75"/>
                                    <a:gd name="T28" fmla="+- 0 1216 1193"/>
                                    <a:gd name="T29" fmla="*/ T28 w 75"/>
                                    <a:gd name="T30" fmla="+- 0 654 582"/>
                                    <a:gd name="T31" fmla="*/ 654 h 75"/>
                                    <a:gd name="T32" fmla="+- 0 1231 1193"/>
                                    <a:gd name="T33" fmla="*/ T32 w 75"/>
                                    <a:gd name="T34" fmla="+- 0 657 582"/>
                                    <a:gd name="T35" fmla="*/ 657 h 75"/>
                                    <a:gd name="T36" fmla="+- 0 1245 1193"/>
                                    <a:gd name="T37" fmla="*/ T36 w 75"/>
                                    <a:gd name="T38" fmla="+- 0 654 582"/>
                                    <a:gd name="T39" fmla="*/ 654 h 75"/>
                                    <a:gd name="T40" fmla="+- 0 1257 1193"/>
                                    <a:gd name="T41" fmla="*/ T40 w 75"/>
                                    <a:gd name="T42" fmla="+- 0 646 582"/>
                                    <a:gd name="T43" fmla="*/ 646 h 75"/>
                                    <a:gd name="T44" fmla="+- 0 1265 1193"/>
                                    <a:gd name="T45" fmla="*/ T44 w 75"/>
                                    <a:gd name="T46" fmla="+- 0 634 582"/>
                                    <a:gd name="T47" fmla="*/ 634 h 75"/>
                                    <a:gd name="T48" fmla="+- 0 1268 1193"/>
                                    <a:gd name="T49" fmla="*/ T48 w 75"/>
                                    <a:gd name="T50" fmla="+- 0 620 582"/>
                                    <a:gd name="T51" fmla="*/ 620 h 75"/>
                                    <a:gd name="T52" fmla="+- 0 1265 1193"/>
                                    <a:gd name="T53" fmla="*/ T52 w 75"/>
                                    <a:gd name="T54" fmla="+- 0 605 582"/>
                                    <a:gd name="T55" fmla="*/ 605 h 75"/>
                                    <a:gd name="T56" fmla="+- 0 1257 1193"/>
                                    <a:gd name="T57" fmla="*/ T56 w 75"/>
                                    <a:gd name="T58" fmla="+- 0 593 582"/>
                                    <a:gd name="T59" fmla="*/ 593 h 75"/>
                                    <a:gd name="T60" fmla="+- 0 1245 1193"/>
                                    <a:gd name="T61" fmla="*/ T60 w 75"/>
                                    <a:gd name="T62" fmla="+- 0 585 582"/>
                                    <a:gd name="T63" fmla="*/ 585 h 75"/>
                                    <a:gd name="T64" fmla="+- 0 1231 1193"/>
                                    <a:gd name="T65" fmla="*/ T64 w 75"/>
                                    <a:gd name="T66" fmla="+- 0 582 582"/>
                                    <a:gd name="T67" fmla="*/ 5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26"/>
                              <wps:cNvSpPr>
                                <a:spLocks/>
                              </wps:cNvSpPr>
                              <wps:spPr bwMode="auto">
                                <a:xfrm>
                                  <a:off x="7" y="916"/>
                                  <a:ext cx="540" cy="732"/>
                                </a:xfrm>
                                <a:custGeom>
                                  <a:avLst/>
                                  <a:gdLst>
                                    <a:gd name="T0" fmla="+- 0 278 8"/>
                                    <a:gd name="T1" fmla="*/ T0 w 540"/>
                                    <a:gd name="T2" fmla="+- 0 917 917"/>
                                    <a:gd name="T3" fmla="*/ 917 h 732"/>
                                    <a:gd name="T4" fmla="+- 0 172 8"/>
                                    <a:gd name="T5" fmla="*/ T4 w 540"/>
                                    <a:gd name="T6" fmla="+- 0 924 917"/>
                                    <a:gd name="T7" fmla="*/ 924 h 732"/>
                                    <a:gd name="T8" fmla="+- 0 87 8"/>
                                    <a:gd name="T9" fmla="*/ T8 w 540"/>
                                    <a:gd name="T10" fmla="+- 0 943 917"/>
                                    <a:gd name="T11" fmla="*/ 943 h 732"/>
                                    <a:gd name="T12" fmla="+- 0 29 8"/>
                                    <a:gd name="T13" fmla="*/ T12 w 540"/>
                                    <a:gd name="T14" fmla="+- 0 972 917"/>
                                    <a:gd name="T15" fmla="*/ 972 h 732"/>
                                    <a:gd name="T16" fmla="+- 0 8 8"/>
                                    <a:gd name="T17" fmla="*/ T16 w 540"/>
                                    <a:gd name="T18" fmla="+- 0 1008 917"/>
                                    <a:gd name="T19" fmla="*/ 1008 h 732"/>
                                    <a:gd name="T20" fmla="+- 0 8 8"/>
                                    <a:gd name="T21" fmla="*/ T20 w 540"/>
                                    <a:gd name="T22" fmla="+- 0 1557 917"/>
                                    <a:gd name="T23" fmla="*/ 1557 h 732"/>
                                    <a:gd name="T24" fmla="+- 0 29 8"/>
                                    <a:gd name="T25" fmla="*/ T24 w 540"/>
                                    <a:gd name="T26" fmla="+- 0 1593 917"/>
                                    <a:gd name="T27" fmla="*/ 1593 h 732"/>
                                    <a:gd name="T28" fmla="+- 0 87 8"/>
                                    <a:gd name="T29" fmla="*/ T28 w 540"/>
                                    <a:gd name="T30" fmla="+- 0 1622 917"/>
                                    <a:gd name="T31" fmla="*/ 1622 h 732"/>
                                    <a:gd name="T32" fmla="+- 0 172 8"/>
                                    <a:gd name="T33" fmla="*/ T32 w 540"/>
                                    <a:gd name="T34" fmla="+- 0 1641 917"/>
                                    <a:gd name="T35" fmla="*/ 1641 h 732"/>
                                    <a:gd name="T36" fmla="+- 0 278 8"/>
                                    <a:gd name="T37" fmla="*/ T36 w 540"/>
                                    <a:gd name="T38" fmla="+- 0 1649 917"/>
                                    <a:gd name="T39" fmla="*/ 1649 h 732"/>
                                    <a:gd name="T40" fmla="+- 0 383 8"/>
                                    <a:gd name="T41" fmla="*/ T40 w 540"/>
                                    <a:gd name="T42" fmla="+- 0 1641 917"/>
                                    <a:gd name="T43" fmla="*/ 1641 h 732"/>
                                    <a:gd name="T44" fmla="+- 0 468 8"/>
                                    <a:gd name="T45" fmla="*/ T44 w 540"/>
                                    <a:gd name="T46" fmla="+- 0 1622 917"/>
                                    <a:gd name="T47" fmla="*/ 1622 h 732"/>
                                    <a:gd name="T48" fmla="+- 0 526 8"/>
                                    <a:gd name="T49" fmla="*/ T48 w 540"/>
                                    <a:gd name="T50" fmla="+- 0 1593 917"/>
                                    <a:gd name="T51" fmla="*/ 1593 h 732"/>
                                    <a:gd name="T52" fmla="+- 0 548 8"/>
                                    <a:gd name="T53" fmla="*/ T52 w 540"/>
                                    <a:gd name="T54" fmla="+- 0 1557 917"/>
                                    <a:gd name="T55" fmla="*/ 1557 h 732"/>
                                    <a:gd name="T56" fmla="+- 0 548 8"/>
                                    <a:gd name="T57" fmla="*/ T56 w 540"/>
                                    <a:gd name="T58" fmla="+- 0 1008 917"/>
                                    <a:gd name="T59" fmla="*/ 1008 h 732"/>
                                    <a:gd name="T60" fmla="+- 0 526 8"/>
                                    <a:gd name="T61" fmla="*/ T60 w 540"/>
                                    <a:gd name="T62" fmla="+- 0 972 917"/>
                                    <a:gd name="T63" fmla="*/ 972 h 732"/>
                                    <a:gd name="T64" fmla="+- 0 468 8"/>
                                    <a:gd name="T65" fmla="*/ T64 w 540"/>
                                    <a:gd name="T66" fmla="+- 0 943 917"/>
                                    <a:gd name="T67" fmla="*/ 943 h 732"/>
                                    <a:gd name="T68" fmla="+- 0 383 8"/>
                                    <a:gd name="T69" fmla="*/ T68 w 540"/>
                                    <a:gd name="T70" fmla="+- 0 924 917"/>
                                    <a:gd name="T71" fmla="*/ 924 h 732"/>
                                    <a:gd name="T72" fmla="+- 0 278 8"/>
                                    <a:gd name="T73" fmla="*/ T72 w 540"/>
                                    <a:gd name="T74" fmla="+- 0 917 917"/>
                                    <a:gd name="T75" fmla="*/ 917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732">
                                      <a:moveTo>
                                        <a:pt x="270" y="0"/>
                                      </a:moveTo>
                                      <a:lnTo>
                                        <a:pt x="164" y="7"/>
                                      </a:lnTo>
                                      <a:lnTo>
                                        <a:pt x="79" y="26"/>
                                      </a:lnTo>
                                      <a:lnTo>
                                        <a:pt x="21" y="55"/>
                                      </a:lnTo>
                                      <a:lnTo>
                                        <a:pt x="0" y="91"/>
                                      </a:lnTo>
                                      <a:lnTo>
                                        <a:pt x="0" y="640"/>
                                      </a:lnTo>
                                      <a:lnTo>
                                        <a:pt x="21" y="676"/>
                                      </a:lnTo>
                                      <a:lnTo>
                                        <a:pt x="79" y="705"/>
                                      </a:lnTo>
                                      <a:lnTo>
                                        <a:pt x="164" y="724"/>
                                      </a:lnTo>
                                      <a:lnTo>
                                        <a:pt x="270" y="732"/>
                                      </a:lnTo>
                                      <a:lnTo>
                                        <a:pt x="375" y="724"/>
                                      </a:lnTo>
                                      <a:lnTo>
                                        <a:pt x="460" y="705"/>
                                      </a:lnTo>
                                      <a:lnTo>
                                        <a:pt x="518" y="676"/>
                                      </a:lnTo>
                                      <a:lnTo>
                                        <a:pt x="540" y="640"/>
                                      </a:lnTo>
                                      <a:lnTo>
                                        <a:pt x="540" y="91"/>
                                      </a:lnTo>
                                      <a:lnTo>
                                        <a:pt x="518" y="55"/>
                                      </a:lnTo>
                                      <a:lnTo>
                                        <a:pt x="460" y="26"/>
                                      </a:lnTo>
                                      <a:lnTo>
                                        <a:pt x="375" y="7"/>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25"/>
                              <wps:cNvSpPr>
                                <a:spLocks/>
                              </wps:cNvSpPr>
                              <wps:spPr bwMode="auto">
                                <a:xfrm>
                                  <a:off x="7" y="1007"/>
                                  <a:ext cx="540" cy="92"/>
                                </a:xfrm>
                                <a:custGeom>
                                  <a:avLst/>
                                  <a:gdLst>
                                    <a:gd name="T0" fmla="+- 0 8 8"/>
                                    <a:gd name="T1" fmla="*/ T0 w 540"/>
                                    <a:gd name="T2" fmla="+- 0 1008 1008"/>
                                    <a:gd name="T3" fmla="*/ 1008 h 92"/>
                                    <a:gd name="T4" fmla="+- 0 29 8"/>
                                    <a:gd name="T5" fmla="*/ T4 w 540"/>
                                    <a:gd name="T6" fmla="+- 0 1044 1008"/>
                                    <a:gd name="T7" fmla="*/ 1044 h 92"/>
                                    <a:gd name="T8" fmla="+- 0 87 8"/>
                                    <a:gd name="T9" fmla="*/ T8 w 540"/>
                                    <a:gd name="T10" fmla="+- 0 1073 1008"/>
                                    <a:gd name="T11" fmla="*/ 1073 h 92"/>
                                    <a:gd name="T12" fmla="+- 0 172 8"/>
                                    <a:gd name="T13" fmla="*/ T12 w 540"/>
                                    <a:gd name="T14" fmla="+- 0 1092 1008"/>
                                    <a:gd name="T15" fmla="*/ 1092 h 92"/>
                                    <a:gd name="T16" fmla="+- 0 278 8"/>
                                    <a:gd name="T17" fmla="*/ T16 w 540"/>
                                    <a:gd name="T18" fmla="+- 0 1100 1008"/>
                                    <a:gd name="T19" fmla="*/ 1100 h 92"/>
                                    <a:gd name="T20" fmla="+- 0 383 8"/>
                                    <a:gd name="T21" fmla="*/ T20 w 540"/>
                                    <a:gd name="T22" fmla="+- 0 1092 1008"/>
                                    <a:gd name="T23" fmla="*/ 1092 h 92"/>
                                    <a:gd name="T24" fmla="+- 0 468 8"/>
                                    <a:gd name="T25" fmla="*/ T24 w 540"/>
                                    <a:gd name="T26" fmla="+- 0 1073 1008"/>
                                    <a:gd name="T27" fmla="*/ 1073 h 92"/>
                                    <a:gd name="T28" fmla="+- 0 526 8"/>
                                    <a:gd name="T29" fmla="*/ T28 w 540"/>
                                    <a:gd name="T30" fmla="+- 0 1044 1008"/>
                                    <a:gd name="T31" fmla="*/ 1044 h 92"/>
                                    <a:gd name="T32" fmla="+- 0 548 8"/>
                                    <a:gd name="T33" fmla="*/ T32 w 540"/>
                                    <a:gd name="T34" fmla="+- 0 1008 1008"/>
                                    <a:gd name="T35" fmla="*/ 100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92">
                                      <a:moveTo>
                                        <a:pt x="0" y="0"/>
                                      </a:moveTo>
                                      <a:lnTo>
                                        <a:pt x="21" y="36"/>
                                      </a:lnTo>
                                      <a:lnTo>
                                        <a:pt x="79" y="65"/>
                                      </a:lnTo>
                                      <a:lnTo>
                                        <a:pt x="164" y="84"/>
                                      </a:lnTo>
                                      <a:lnTo>
                                        <a:pt x="270" y="92"/>
                                      </a:lnTo>
                                      <a:lnTo>
                                        <a:pt x="375" y="84"/>
                                      </a:lnTo>
                                      <a:lnTo>
                                        <a:pt x="460" y="65"/>
                                      </a:lnTo>
                                      <a:lnTo>
                                        <a:pt x="518" y="36"/>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24"/>
                              <wps:cNvSpPr>
                                <a:spLocks/>
                              </wps:cNvSpPr>
                              <wps:spPr bwMode="auto">
                                <a:xfrm>
                                  <a:off x="756" y="1425"/>
                                  <a:ext cx="540" cy="900"/>
                                </a:xfrm>
                                <a:custGeom>
                                  <a:avLst/>
                                  <a:gdLst>
                                    <a:gd name="T0" fmla="+- 0 1027 757"/>
                                    <a:gd name="T1" fmla="*/ T0 w 540"/>
                                    <a:gd name="T2" fmla="+- 0 1426 1426"/>
                                    <a:gd name="T3" fmla="*/ 1426 h 900"/>
                                    <a:gd name="T4" fmla="+- 0 757 757"/>
                                    <a:gd name="T5" fmla="*/ T4 w 540"/>
                                    <a:gd name="T6" fmla="+- 0 1876 1426"/>
                                    <a:gd name="T7" fmla="*/ 1876 h 900"/>
                                    <a:gd name="T8" fmla="+- 0 1027 757"/>
                                    <a:gd name="T9" fmla="*/ T8 w 540"/>
                                    <a:gd name="T10" fmla="+- 0 2326 1426"/>
                                    <a:gd name="T11" fmla="*/ 2326 h 900"/>
                                    <a:gd name="T12" fmla="+- 0 1297 757"/>
                                    <a:gd name="T13" fmla="*/ T12 w 540"/>
                                    <a:gd name="T14" fmla="+- 0 1876 1426"/>
                                    <a:gd name="T15" fmla="*/ 1876 h 900"/>
                                    <a:gd name="T16" fmla="+- 0 1027 757"/>
                                    <a:gd name="T17" fmla="*/ T16 w 540"/>
                                    <a:gd name="T18" fmla="+- 0 1426 1426"/>
                                    <a:gd name="T19" fmla="*/ 1426 h 900"/>
                                  </a:gdLst>
                                  <a:ahLst/>
                                  <a:cxnLst>
                                    <a:cxn ang="0">
                                      <a:pos x="T1" y="T3"/>
                                    </a:cxn>
                                    <a:cxn ang="0">
                                      <a:pos x="T5" y="T7"/>
                                    </a:cxn>
                                    <a:cxn ang="0">
                                      <a:pos x="T9" y="T11"/>
                                    </a:cxn>
                                    <a:cxn ang="0">
                                      <a:pos x="T13" y="T15"/>
                                    </a:cxn>
                                    <a:cxn ang="0">
                                      <a:pos x="T17" y="T19"/>
                                    </a:cxn>
                                  </a:cxnLst>
                                  <a:rect l="0" t="0" r="r" b="b"/>
                                  <a:pathLst>
                                    <a:path w="540" h="900">
                                      <a:moveTo>
                                        <a:pt x="270" y="0"/>
                                      </a:moveTo>
                                      <a:lnTo>
                                        <a:pt x="0" y="450"/>
                                      </a:lnTo>
                                      <a:lnTo>
                                        <a:pt x="270" y="900"/>
                                      </a:lnTo>
                                      <a:lnTo>
                                        <a:pt x="540" y="45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123"/>
                              <wps:cNvCnPr>
                                <a:cxnSpLocks noChangeShapeType="1"/>
                              </wps:cNvCnPr>
                              <wps:spPr bwMode="auto">
                                <a:xfrm>
                                  <a:off x="757" y="187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31D7BB" id="Group 122" o:spid="_x0000_s1026" style="width:74.15pt;height:116.65pt;mso-position-horizontal-relative:char;mso-position-vertical-relative:line" coordsize="1483,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">
                      <v:shape id="Freeform 134" o:spid="_x0000_s1027" style="position:absolute;left:35;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" path="m,360l8,287,29,219,62,158r44,-53l159,61,220,28,288,7,360,r73,7l501,28r61,33l615,105r44,53l692,219r21,68l720,360r-7,72l692,500r-33,61l615,614r-53,44l501,691r-68,21l360,720r-72,-8l220,691,159,658,106,614,62,561,29,500,8,432,,360xe" filled="f">
                        <v:path arrowok="t" o:connecttype="custom" o:connectlocs="0,368;8,295;29,227;62,166;106,113;159,69;220,36;288,15;360,8;433,15;501,36;562,69;615,113;659,166;692,227;713,295;720,368;713,440;692,508;659,569;615,622;562,666;501,699;433,720;360,728;288,720;220,699;159,666;106,622;62,569;29,508;8,440;0,368" o:connectangles="0,0,0,0,0,0,0,0,0,0,0,0,0,0,0,0,0,0,0,0,0,0,0,0,0,0,0,0,0,0,0,0,0"/>
                      </v:shape>
                      <v:shape id="Picture 133" o:spid="_x0000_s1028" type="#_x0000_t75" style="position:absolute;left:208;top:180;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">
                        <v:imagedata r:id="rId45" o:title=""/>
                      </v:shape>
                      <v:shape id="Freeform 132" o:spid="_x0000_s1029" style="position:absolute;left:755;top:36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" path="m360,l287,7,219,28,158,61r-53,44l61,158,28,219,7,287,,360r7,72l28,500r33,61l105,614r53,44l219,691r68,21l360,720r72,-8l500,691r61,-33l614,614r44,-53l691,500r21,-68l720,360r-8,-73l691,219,658,158,614,105,561,61,500,28,432,7,360,xe" filled="f">
                        <v:path arrowok="t" o:connecttype="custom" o:connectlocs="360,368;287,375;219,396;158,429;105,473;61,526;28,587;7,655;0,728;7,800;28,868;61,929;105,982;158,1026;219,1059;287,1080;360,1088;432,1080;500,1059;561,1026;614,982;658,929;691,868;712,800;720,728;712,655;691,587;658,526;614,473;561,429;500,396;432,375;360,368" o:connectangles="0,0,0,0,0,0,0,0,0,0,0,0,0,0,0,0,0,0,0,0,0,0,0,0,0,0,0,0,0,0,0,0,0"/>
                      </v:shape>
                      <v:shape id="Freeform 131" o:spid="_x0000_s1030" style="position:absolute;left:920;top:88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" path="m,l65,38r65,22l194,68r65,-8l324,38,389,e" filled="f">
                        <v:path arrowok="t" o:connecttype="custom" o:connectlocs="0,884;65,922;130,944;194,952;259,944;324,922;389,884" o:connectangles="0,0,0,0,0,0,0"/>
                      </v:shape>
                      <v:shape id="Freeform 130" o:spid="_x0000_s1031" style="position:absolute;left:962;top:58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" path="m37,l23,3,11,11,3,23,,38,3,52r8,12l23,72r14,3l52,72,64,64,72,52,75,38,72,23,64,11,52,3,37,xe" fillcolor="#cdcdcd" stroked="f">
                        <v:path arrowok="t" o:connecttype="custom" o:connectlocs="37,582;23,585;11,593;3,605;0,620;3,634;11,646;23,654;37,657;52,654;64,646;72,634;75,620;72,605;64,593;52,585;37,582" o:connectangles="0,0,0,0,0,0,0,0,0,0,0,0,0,0,0,0,0"/>
                      </v:shape>
                      <v:shape id="Freeform 129" o:spid="_x0000_s1032" style="position:absolute;left:1193;top:58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" path="m38,l23,3,11,11,3,23,,38,3,52r8,12l23,72r15,3l52,72,64,64,72,52,75,38,72,23,64,11,52,3,38,xe" fillcolor="#cdcdcd" stroked="f">
                        <v:path arrowok="t" o:connecttype="custom" o:connectlocs="38,582;23,585;11,593;3,605;0,620;3,634;11,646;23,654;38,657;52,654;64,646;72,634;75,620;72,605;64,593;52,585;38,582" o:connectangles="0,0,0,0,0,0,0,0,0,0,0,0,0,0,0,0,0"/>
                      </v:shape>
                      <v:shape id="Freeform 128" o:spid="_x0000_s1033" style="position:absolute;left:962;top:58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" path="m37,l23,3,11,11,3,23,,38,3,52r8,12l23,72r14,3l52,72,64,64,72,52,75,38,72,23,64,11,52,3,37,xe" filled="f">
                        <v:path arrowok="t" o:connecttype="custom" o:connectlocs="37,582;23,585;11,593;3,605;0,620;3,634;11,646;23,654;37,657;52,654;64,646;72,634;75,620;72,605;64,593;52,585;37,582" o:connectangles="0,0,0,0,0,0,0,0,0,0,0,0,0,0,0,0,0"/>
                      </v:shape>
                      <v:shape id="Freeform 127" o:spid="_x0000_s1034" style="position:absolute;left:1193;top:58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" path="m38,l23,3,11,11,3,23,,38,3,52r8,12l23,72r15,3l52,72,64,64,72,52,75,38,72,23,64,11,52,3,38,xe" filled="f">
                        <v:path arrowok="t" o:connecttype="custom" o:connectlocs="38,582;23,585;11,593;3,605;0,620;3,634;11,646;23,654;38,657;52,654;64,646;72,634;75,620;72,605;64,593;52,585;38,582" o:connectangles="0,0,0,0,0,0,0,0,0,0,0,0,0,0,0,0,0"/>
                      </v:shape>
                      <v:shape id="Freeform 126" o:spid="_x0000_s1035" style="position:absolute;left:7;top:916;width:540;height:732;visibility:visible;mso-wrap-style:square;v-text-anchor:top" coordsize="54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" path="m270,l164,7,79,26,21,55,,91,,640r21,36l79,705r85,19l270,732r105,-8l460,705r58,-29l540,640r,-549l518,55,460,26,375,7,270,xe" filled="f">
                        <v:path arrowok="t" o:connecttype="custom" o:connectlocs="270,917;164,924;79,943;21,972;0,1008;0,1557;21,1593;79,1622;164,1641;270,1649;375,1641;460,1622;518,1593;540,1557;540,1008;518,972;460,943;375,924;270,917" o:connectangles="0,0,0,0,0,0,0,0,0,0,0,0,0,0,0,0,0,0,0"/>
                      </v:shape>
                      <v:shape id="Freeform 125" o:spid="_x0000_s1036" style="position:absolute;left:7;top:1007;width:540;height:92;visibility:visible;mso-wrap-style:square;v-text-anchor:top" coordsize="5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" path="m,l21,36,79,65r85,19l270,92,375,84,460,65,518,36,540,e" filled="f">
                        <v:path arrowok="t" o:connecttype="custom" o:connectlocs="0,1008;21,1044;79,1073;164,1092;270,1100;375,1092;460,1073;518,1044;540,1008" o:connectangles="0,0,0,0,0,0,0,0,0"/>
                      </v:shape>
                      <v:shape id="Freeform 124" o:spid="_x0000_s1037" style="position:absolute;left:756;top:1425;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" path="m270,l,450,270,900,540,450,270,xe" filled="f">
                        <v:path arrowok="t" o:connecttype="custom" o:connectlocs="270,1426;0,1876;270,2326;540,1876;270,1426" o:connectangles="0,0,0,0,0"/>
                      </v:shape>
                      <v:line id="Line 123" o:spid="_x0000_s1038" style="position:absolute;visibility:visible;mso-wrap-style:square" from="757,1876" to="1297,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w10:anchorlock/>
                    </v:group>
                  </w:pict>
                </mc:Fallback>
              </mc:AlternateContent>
            </w:r>
          </w:p>
        </w:tc>
      </w:tr>
      <w:tr w:rsidR="000820B7" w14:paraId="64826932" w14:textId="77777777">
        <w:trPr>
          <w:trHeight w:val="2532"/>
        </w:trPr>
        <w:tc>
          <w:tcPr>
            <w:tcW w:w="1284" w:type="dxa"/>
          </w:tcPr>
          <w:p w14:paraId="499AF9B8" w14:textId="77777777" w:rsidR="000820B7" w:rsidRDefault="00447348">
            <w:pPr>
              <w:pStyle w:val="TableParagraph"/>
              <w:ind w:left="107" w:right="93"/>
              <w:rPr>
                <w:sz w:val="20"/>
              </w:rPr>
            </w:pPr>
            <w:r>
              <w:rPr>
                <w:sz w:val="20"/>
              </w:rPr>
              <w:t>Группа общеразвив ающей и компенсиру ющей направленн ости детей старшего дошк.возрас та (6-ти-7-</w:t>
            </w:r>
          </w:p>
          <w:p w14:paraId="596AE2CE" w14:textId="77777777" w:rsidR="000820B7" w:rsidRDefault="00447348">
            <w:pPr>
              <w:pStyle w:val="TableParagraph"/>
              <w:spacing w:line="218" w:lineRule="exact"/>
              <w:ind w:left="107"/>
              <w:rPr>
                <w:sz w:val="20"/>
              </w:rPr>
            </w:pPr>
            <w:r>
              <w:rPr>
                <w:sz w:val="20"/>
              </w:rPr>
              <w:t>ми лет)</w:t>
            </w:r>
          </w:p>
        </w:tc>
        <w:tc>
          <w:tcPr>
            <w:tcW w:w="3648" w:type="dxa"/>
          </w:tcPr>
          <w:p w14:paraId="748BE64E" w14:textId="4F9F41D5" w:rsidR="000820B7" w:rsidRDefault="00CD75FB">
            <w:pPr>
              <w:pStyle w:val="TableParagraph"/>
              <w:ind w:left="87"/>
              <w:rPr>
                <w:sz w:val="20"/>
              </w:rPr>
            </w:pPr>
            <w:r>
              <w:rPr>
                <w:noProof/>
                <w:sz w:val="20"/>
              </w:rPr>
              <mc:AlternateContent>
                <mc:Choice Requires="wpg">
                  <w:drawing>
                    <wp:inline distT="0" distB="0" distL="0" distR="0" wp14:anchorId="01AE05F8" wp14:editId="50C9250D">
                      <wp:extent cx="923290" cy="1172210"/>
                      <wp:effectExtent l="19050" t="9525" r="635" b="27940"/>
                      <wp:docPr id="20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172210"/>
                                <a:chOff x="0" y="0"/>
                                <a:chExt cx="1454" cy="1846"/>
                              </a:xfrm>
                            </wpg:grpSpPr>
                            <wps:wsp>
                              <wps:cNvPr id="202" name="Freeform 121"/>
                              <wps:cNvSpPr>
                                <a:spLocks/>
                              </wps:cNvSpPr>
                              <wps:spPr bwMode="auto">
                                <a:xfrm>
                                  <a:off x="119" y="7"/>
                                  <a:ext cx="720" cy="720"/>
                                </a:xfrm>
                                <a:custGeom>
                                  <a:avLst/>
                                  <a:gdLst>
                                    <a:gd name="T0" fmla="+- 0 479 119"/>
                                    <a:gd name="T1" fmla="*/ T0 w 720"/>
                                    <a:gd name="T2" fmla="+- 0 8 8"/>
                                    <a:gd name="T3" fmla="*/ 8 h 720"/>
                                    <a:gd name="T4" fmla="+- 0 407 119"/>
                                    <a:gd name="T5" fmla="*/ T4 w 720"/>
                                    <a:gd name="T6" fmla="+- 0 15 8"/>
                                    <a:gd name="T7" fmla="*/ 15 h 720"/>
                                    <a:gd name="T8" fmla="+- 0 339 119"/>
                                    <a:gd name="T9" fmla="*/ T8 w 720"/>
                                    <a:gd name="T10" fmla="+- 0 36 8"/>
                                    <a:gd name="T11" fmla="*/ 36 h 720"/>
                                    <a:gd name="T12" fmla="+- 0 278 119"/>
                                    <a:gd name="T13" fmla="*/ T12 w 720"/>
                                    <a:gd name="T14" fmla="+- 0 69 8"/>
                                    <a:gd name="T15" fmla="*/ 69 h 720"/>
                                    <a:gd name="T16" fmla="+- 0 225 119"/>
                                    <a:gd name="T17" fmla="*/ T16 w 720"/>
                                    <a:gd name="T18" fmla="+- 0 113 8"/>
                                    <a:gd name="T19" fmla="*/ 113 h 720"/>
                                    <a:gd name="T20" fmla="+- 0 181 119"/>
                                    <a:gd name="T21" fmla="*/ T20 w 720"/>
                                    <a:gd name="T22" fmla="+- 0 166 8"/>
                                    <a:gd name="T23" fmla="*/ 166 h 720"/>
                                    <a:gd name="T24" fmla="+- 0 148 119"/>
                                    <a:gd name="T25" fmla="*/ T24 w 720"/>
                                    <a:gd name="T26" fmla="+- 0 227 8"/>
                                    <a:gd name="T27" fmla="*/ 227 h 720"/>
                                    <a:gd name="T28" fmla="+- 0 127 119"/>
                                    <a:gd name="T29" fmla="*/ T28 w 720"/>
                                    <a:gd name="T30" fmla="+- 0 295 8"/>
                                    <a:gd name="T31" fmla="*/ 295 h 720"/>
                                    <a:gd name="T32" fmla="+- 0 119 119"/>
                                    <a:gd name="T33" fmla="*/ T32 w 720"/>
                                    <a:gd name="T34" fmla="+- 0 368 8"/>
                                    <a:gd name="T35" fmla="*/ 368 h 720"/>
                                    <a:gd name="T36" fmla="+- 0 127 119"/>
                                    <a:gd name="T37" fmla="*/ T36 w 720"/>
                                    <a:gd name="T38" fmla="+- 0 440 8"/>
                                    <a:gd name="T39" fmla="*/ 440 h 720"/>
                                    <a:gd name="T40" fmla="+- 0 148 119"/>
                                    <a:gd name="T41" fmla="*/ T40 w 720"/>
                                    <a:gd name="T42" fmla="+- 0 508 8"/>
                                    <a:gd name="T43" fmla="*/ 508 h 720"/>
                                    <a:gd name="T44" fmla="+- 0 181 119"/>
                                    <a:gd name="T45" fmla="*/ T44 w 720"/>
                                    <a:gd name="T46" fmla="+- 0 569 8"/>
                                    <a:gd name="T47" fmla="*/ 569 h 720"/>
                                    <a:gd name="T48" fmla="+- 0 225 119"/>
                                    <a:gd name="T49" fmla="*/ T48 w 720"/>
                                    <a:gd name="T50" fmla="+- 0 622 8"/>
                                    <a:gd name="T51" fmla="*/ 622 h 720"/>
                                    <a:gd name="T52" fmla="+- 0 278 119"/>
                                    <a:gd name="T53" fmla="*/ T52 w 720"/>
                                    <a:gd name="T54" fmla="+- 0 666 8"/>
                                    <a:gd name="T55" fmla="*/ 666 h 720"/>
                                    <a:gd name="T56" fmla="+- 0 339 119"/>
                                    <a:gd name="T57" fmla="*/ T56 w 720"/>
                                    <a:gd name="T58" fmla="+- 0 699 8"/>
                                    <a:gd name="T59" fmla="*/ 699 h 720"/>
                                    <a:gd name="T60" fmla="+- 0 407 119"/>
                                    <a:gd name="T61" fmla="*/ T60 w 720"/>
                                    <a:gd name="T62" fmla="+- 0 720 8"/>
                                    <a:gd name="T63" fmla="*/ 720 h 720"/>
                                    <a:gd name="T64" fmla="+- 0 479 119"/>
                                    <a:gd name="T65" fmla="*/ T64 w 720"/>
                                    <a:gd name="T66" fmla="+- 0 728 8"/>
                                    <a:gd name="T67" fmla="*/ 728 h 720"/>
                                    <a:gd name="T68" fmla="+- 0 552 119"/>
                                    <a:gd name="T69" fmla="*/ T68 w 720"/>
                                    <a:gd name="T70" fmla="+- 0 720 8"/>
                                    <a:gd name="T71" fmla="*/ 720 h 720"/>
                                    <a:gd name="T72" fmla="+- 0 620 119"/>
                                    <a:gd name="T73" fmla="*/ T72 w 720"/>
                                    <a:gd name="T74" fmla="+- 0 699 8"/>
                                    <a:gd name="T75" fmla="*/ 699 h 720"/>
                                    <a:gd name="T76" fmla="+- 0 681 119"/>
                                    <a:gd name="T77" fmla="*/ T76 w 720"/>
                                    <a:gd name="T78" fmla="+- 0 666 8"/>
                                    <a:gd name="T79" fmla="*/ 666 h 720"/>
                                    <a:gd name="T80" fmla="+- 0 734 119"/>
                                    <a:gd name="T81" fmla="*/ T80 w 720"/>
                                    <a:gd name="T82" fmla="+- 0 622 8"/>
                                    <a:gd name="T83" fmla="*/ 622 h 720"/>
                                    <a:gd name="T84" fmla="+- 0 778 119"/>
                                    <a:gd name="T85" fmla="*/ T84 w 720"/>
                                    <a:gd name="T86" fmla="+- 0 569 8"/>
                                    <a:gd name="T87" fmla="*/ 569 h 720"/>
                                    <a:gd name="T88" fmla="+- 0 811 119"/>
                                    <a:gd name="T89" fmla="*/ T88 w 720"/>
                                    <a:gd name="T90" fmla="+- 0 508 8"/>
                                    <a:gd name="T91" fmla="*/ 508 h 720"/>
                                    <a:gd name="T92" fmla="+- 0 832 119"/>
                                    <a:gd name="T93" fmla="*/ T92 w 720"/>
                                    <a:gd name="T94" fmla="+- 0 440 8"/>
                                    <a:gd name="T95" fmla="*/ 440 h 720"/>
                                    <a:gd name="T96" fmla="+- 0 839 119"/>
                                    <a:gd name="T97" fmla="*/ T96 w 720"/>
                                    <a:gd name="T98" fmla="+- 0 368 8"/>
                                    <a:gd name="T99" fmla="*/ 368 h 720"/>
                                    <a:gd name="T100" fmla="+- 0 832 119"/>
                                    <a:gd name="T101" fmla="*/ T100 w 720"/>
                                    <a:gd name="T102" fmla="+- 0 295 8"/>
                                    <a:gd name="T103" fmla="*/ 295 h 720"/>
                                    <a:gd name="T104" fmla="+- 0 811 119"/>
                                    <a:gd name="T105" fmla="*/ T104 w 720"/>
                                    <a:gd name="T106" fmla="+- 0 227 8"/>
                                    <a:gd name="T107" fmla="*/ 227 h 720"/>
                                    <a:gd name="T108" fmla="+- 0 778 119"/>
                                    <a:gd name="T109" fmla="*/ T108 w 720"/>
                                    <a:gd name="T110" fmla="+- 0 166 8"/>
                                    <a:gd name="T111" fmla="*/ 166 h 720"/>
                                    <a:gd name="T112" fmla="+- 0 734 119"/>
                                    <a:gd name="T113" fmla="*/ T112 w 720"/>
                                    <a:gd name="T114" fmla="+- 0 113 8"/>
                                    <a:gd name="T115" fmla="*/ 113 h 720"/>
                                    <a:gd name="T116" fmla="+- 0 681 119"/>
                                    <a:gd name="T117" fmla="*/ T116 w 720"/>
                                    <a:gd name="T118" fmla="+- 0 69 8"/>
                                    <a:gd name="T119" fmla="*/ 69 h 720"/>
                                    <a:gd name="T120" fmla="+- 0 620 119"/>
                                    <a:gd name="T121" fmla="*/ T120 w 720"/>
                                    <a:gd name="T122" fmla="+- 0 36 8"/>
                                    <a:gd name="T123" fmla="*/ 36 h 720"/>
                                    <a:gd name="T124" fmla="+- 0 552 119"/>
                                    <a:gd name="T125" fmla="*/ T124 w 720"/>
                                    <a:gd name="T126" fmla="+- 0 15 8"/>
                                    <a:gd name="T127" fmla="*/ 15 h 720"/>
                                    <a:gd name="T128" fmla="+- 0 479 119"/>
                                    <a:gd name="T129" fmla="*/ T128 w 720"/>
                                    <a:gd name="T130" fmla="+- 0 8 8"/>
                                    <a:gd name="T131" fmla="*/ 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8" y="7"/>
                                      </a:lnTo>
                                      <a:lnTo>
                                        <a:pt x="220" y="28"/>
                                      </a:lnTo>
                                      <a:lnTo>
                                        <a:pt x="159" y="61"/>
                                      </a:lnTo>
                                      <a:lnTo>
                                        <a:pt x="106" y="105"/>
                                      </a:lnTo>
                                      <a:lnTo>
                                        <a:pt x="62" y="158"/>
                                      </a:lnTo>
                                      <a:lnTo>
                                        <a:pt x="29" y="219"/>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501" y="691"/>
                                      </a:lnTo>
                                      <a:lnTo>
                                        <a:pt x="562" y="658"/>
                                      </a:lnTo>
                                      <a:lnTo>
                                        <a:pt x="615" y="614"/>
                                      </a:lnTo>
                                      <a:lnTo>
                                        <a:pt x="659" y="561"/>
                                      </a:lnTo>
                                      <a:lnTo>
                                        <a:pt x="692" y="500"/>
                                      </a:lnTo>
                                      <a:lnTo>
                                        <a:pt x="713" y="432"/>
                                      </a:lnTo>
                                      <a:lnTo>
                                        <a:pt x="720" y="360"/>
                                      </a:lnTo>
                                      <a:lnTo>
                                        <a:pt x="713" y="287"/>
                                      </a:lnTo>
                                      <a:lnTo>
                                        <a:pt x="692" y="219"/>
                                      </a:lnTo>
                                      <a:lnTo>
                                        <a:pt x="659" y="158"/>
                                      </a:lnTo>
                                      <a:lnTo>
                                        <a:pt x="615" y="105"/>
                                      </a:lnTo>
                                      <a:lnTo>
                                        <a:pt x="562" y="61"/>
                                      </a:lnTo>
                                      <a:lnTo>
                                        <a:pt x="501" y="28"/>
                                      </a:lnTo>
                                      <a:lnTo>
                                        <a:pt x="433"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20"/>
                              <wps:cNvSpPr>
                                <a:spLocks/>
                              </wps:cNvSpPr>
                              <wps:spPr bwMode="auto">
                                <a:xfrm>
                                  <a:off x="284" y="524"/>
                                  <a:ext cx="390" cy="68"/>
                                </a:xfrm>
                                <a:custGeom>
                                  <a:avLst/>
                                  <a:gdLst>
                                    <a:gd name="T0" fmla="+- 0 285 285"/>
                                    <a:gd name="T1" fmla="*/ T0 w 390"/>
                                    <a:gd name="T2" fmla="+- 0 525 525"/>
                                    <a:gd name="T3" fmla="*/ 525 h 68"/>
                                    <a:gd name="T4" fmla="+- 0 350 285"/>
                                    <a:gd name="T5" fmla="*/ T4 w 390"/>
                                    <a:gd name="T6" fmla="+- 0 562 525"/>
                                    <a:gd name="T7" fmla="*/ 562 h 68"/>
                                    <a:gd name="T8" fmla="+- 0 415 285"/>
                                    <a:gd name="T9" fmla="*/ T8 w 390"/>
                                    <a:gd name="T10" fmla="+- 0 584 525"/>
                                    <a:gd name="T11" fmla="*/ 584 h 68"/>
                                    <a:gd name="T12" fmla="+- 0 479 285"/>
                                    <a:gd name="T13" fmla="*/ T12 w 390"/>
                                    <a:gd name="T14" fmla="+- 0 592 525"/>
                                    <a:gd name="T15" fmla="*/ 592 h 68"/>
                                    <a:gd name="T16" fmla="+- 0 544 285"/>
                                    <a:gd name="T17" fmla="*/ T16 w 390"/>
                                    <a:gd name="T18" fmla="+- 0 584 525"/>
                                    <a:gd name="T19" fmla="*/ 584 h 68"/>
                                    <a:gd name="T20" fmla="+- 0 609 285"/>
                                    <a:gd name="T21" fmla="*/ T20 w 390"/>
                                    <a:gd name="T22" fmla="+- 0 562 525"/>
                                    <a:gd name="T23" fmla="*/ 562 h 68"/>
                                    <a:gd name="T24" fmla="+- 0 674 285"/>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4"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19"/>
                              <wps:cNvSpPr>
                                <a:spLocks/>
                              </wps:cNvSpPr>
                              <wps:spPr bwMode="auto">
                                <a:xfrm>
                                  <a:off x="326" y="222"/>
                                  <a:ext cx="75" cy="75"/>
                                </a:xfrm>
                                <a:custGeom>
                                  <a:avLst/>
                                  <a:gdLst>
                                    <a:gd name="T0" fmla="+- 0 364 327"/>
                                    <a:gd name="T1" fmla="*/ T0 w 75"/>
                                    <a:gd name="T2" fmla="+- 0 222 222"/>
                                    <a:gd name="T3" fmla="*/ 222 h 75"/>
                                    <a:gd name="T4" fmla="+- 0 350 327"/>
                                    <a:gd name="T5" fmla="*/ T4 w 75"/>
                                    <a:gd name="T6" fmla="+- 0 225 222"/>
                                    <a:gd name="T7" fmla="*/ 225 h 75"/>
                                    <a:gd name="T8" fmla="+- 0 338 327"/>
                                    <a:gd name="T9" fmla="*/ T8 w 75"/>
                                    <a:gd name="T10" fmla="+- 0 233 222"/>
                                    <a:gd name="T11" fmla="*/ 233 h 75"/>
                                    <a:gd name="T12" fmla="+- 0 330 327"/>
                                    <a:gd name="T13" fmla="*/ T12 w 75"/>
                                    <a:gd name="T14" fmla="+- 0 245 222"/>
                                    <a:gd name="T15" fmla="*/ 245 h 75"/>
                                    <a:gd name="T16" fmla="+- 0 327 327"/>
                                    <a:gd name="T17" fmla="*/ T16 w 75"/>
                                    <a:gd name="T18" fmla="+- 0 260 222"/>
                                    <a:gd name="T19" fmla="*/ 260 h 75"/>
                                    <a:gd name="T20" fmla="+- 0 330 327"/>
                                    <a:gd name="T21" fmla="*/ T20 w 75"/>
                                    <a:gd name="T22" fmla="+- 0 274 222"/>
                                    <a:gd name="T23" fmla="*/ 274 h 75"/>
                                    <a:gd name="T24" fmla="+- 0 338 327"/>
                                    <a:gd name="T25" fmla="*/ T24 w 75"/>
                                    <a:gd name="T26" fmla="+- 0 286 222"/>
                                    <a:gd name="T27" fmla="*/ 286 h 75"/>
                                    <a:gd name="T28" fmla="+- 0 350 327"/>
                                    <a:gd name="T29" fmla="*/ T28 w 75"/>
                                    <a:gd name="T30" fmla="+- 0 294 222"/>
                                    <a:gd name="T31" fmla="*/ 294 h 75"/>
                                    <a:gd name="T32" fmla="+- 0 364 327"/>
                                    <a:gd name="T33" fmla="*/ T32 w 75"/>
                                    <a:gd name="T34" fmla="+- 0 297 222"/>
                                    <a:gd name="T35" fmla="*/ 297 h 75"/>
                                    <a:gd name="T36" fmla="+- 0 379 327"/>
                                    <a:gd name="T37" fmla="*/ T36 w 75"/>
                                    <a:gd name="T38" fmla="+- 0 294 222"/>
                                    <a:gd name="T39" fmla="*/ 294 h 75"/>
                                    <a:gd name="T40" fmla="+- 0 391 327"/>
                                    <a:gd name="T41" fmla="*/ T40 w 75"/>
                                    <a:gd name="T42" fmla="+- 0 286 222"/>
                                    <a:gd name="T43" fmla="*/ 286 h 75"/>
                                    <a:gd name="T44" fmla="+- 0 399 327"/>
                                    <a:gd name="T45" fmla="*/ T44 w 75"/>
                                    <a:gd name="T46" fmla="+- 0 274 222"/>
                                    <a:gd name="T47" fmla="*/ 274 h 75"/>
                                    <a:gd name="T48" fmla="+- 0 402 327"/>
                                    <a:gd name="T49" fmla="*/ T48 w 75"/>
                                    <a:gd name="T50" fmla="+- 0 260 222"/>
                                    <a:gd name="T51" fmla="*/ 260 h 75"/>
                                    <a:gd name="T52" fmla="+- 0 399 327"/>
                                    <a:gd name="T53" fmla="*/ T52 w 75"/>
                                    <a:gd name="T54" fmla="+- 0 245 222"/>
                                    <a:gd name="T55" fmla="*/ 245 h 75"/>
                                    <a:gd name="T56" fmla="+- 0 391 327"/>
                                    <a:gd name="T57" fmla="*/ T56 w 75"/>
                                    <a:gd name="T58" fmla="+- 0 233 222"/>
                                    <a:gd name="T59" fmla="*/ 233 h 75"/>
                                    <a:gd name="T60" fmla="+- 0 379 327"/>
                                    <a:gd name="T61" fmla="*/ T60 w 75"/>
                                    <a:gd name="T62" fmla="+- 0 225 222"/>
                                    <a:gd name="T63" fmla="*/ 225 h 75"/>
                                    <a:gd name="T64" fmla="+- 0 364 327"/>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18"/>
                              <wps:cNvSpPr>
                                <a:spLocks/>
                              </wps:cNvSpPr>
                              <wps:spPr bwMode="auto">
                                <a:xfrm>
                                  <a:off x="557" y="222"/>
                                  <a:ext cx="75" cy="75"/>
                                </a:xfrm>
                                <a:custGeom>
                                  <a:avLst/>
                                  <a:gdLst>
                                    <a:gd name="T0" fmla="+- 0 595 557"/>
                                    <a:gd name="T1" fmla="*/ T0 w 75"/>
                                    <a:gd name="T2" fmla="+- 0 222 222"/>
                                    <a:gd name="T3" fmla="*/ 222 h 75"/>
                                    <a:gd name="T4" fmla="+- 0 580 557"/>
                                    <a:gd name="T5" fmla="*/ T4 w 75"/>
                                    <a:gd name="T6" fmla="+- 0 225 222"/>
                                    <a:gd name="T7" fmla="*/ 225 h 75"/>
                                    <a:gd name="T8" fmla="+- 0 568 557"/>
                                    <a:gd name="T9" fmla="*/ T8 w 75"/>
                                    <a:gd name="T10" fmla="+- 0 233 222"/>
                                    <a:gd name="T11" fmla="*/ 233 h 75"/>
                                    <a:gd name="T12" fmla="+- 0 560 557"/>
                                    <a:gd name="T13" fmla="*/ T12 w 75"/>
                                    <a:gd name="T14" fmla="+- 0 245 222"/>
                                    <a:gd name="T15" fmla="*/ 245 h 75"/>
                                    <a:gd name="T16" fmla="+- 0 557 557"/>
                                    <a:gd name="T17" fmla="*/ T16 w 75"/>
                                    <a:gd name="T18" fmla="+- 0 260 222"/>
                                    <a:gd name="T19" fmla="*/ 260 h 75"/>
                                    <a:gd name="T20" fmla="+- 0 560 557"/>
                                    <a:gd name="T21" fmla="*/ T20 w 75"/>
                                    <a:gd name="T22" fmla="+- 0 274 222"/>
                                    <a:gd name="T23" fmla="*/ 274 h 75"/>
                                    <a:gd name="T24" fmla="+- 0 568 557"/>
                                    <a:gd name="T25" fmla="*/ T24 w 75"/>
                                    <a:gd name="T26" fmla="+- 0 286 222"/>
                                    <a:gd name="T27" fmla="*/ 286 h 75"/>
                                    <a:gd name="T28" fmla="+- 0 580 557"/>
                                    <a:gd name="T29" fmla="*/ T28 w 75"/>
                                    <a:gd name="T30" fmla="+- 0 294 222"/>
                                    <a:gd name="T31" fmla="*/ 294 h 75"/>
                                    <a:gd name="T32" fmla="+- 0 595 557"/>
                                    <a:gd name="T33" fmla="*/ T32 w 75"/>
                                    <a:gd name="T34" fmla="+- 0 297 222"/>
                                    <a:gd name="T35" fmla="*/ 297 h 75"/>
                                    <a:gd name="T36" fmla="+- 0 609 557"/>
                                    <a:gd name="T37" fmla="*/ T36 w 75"/>
                                    <a:gd name="T38" fmla="+- 0 294 222"/>
                                    <a:gd name="T39" fmla="*/ 294 h 75"/>
                                    <a:gd name="T40" fmla="+- 0 621 557"/>
                                    <a:gd name="T41" fmla="*/ T40 w 75"/>
                                    <a:gd name="T42" fmla="+- 0 286 222"/>
                                    <a:gd name="T43" fmla="*/ 286 h 75"/>
                                    <a:gd name="T44" fmla="+- 0 629 557"/>
                                    <a:gd name="T45" fmla="*/ T44 w 75"/>
                                    <a:gd name="T46" fmla="+- 0 274 222"/>
                                    <a:gd name="T47" fmla="*/ 274 h 75"/>
                                    <a:gd name="T48" fmla="+- 0 632 557"/>
                                    <a:gd name="T49" fmla="*/ T48 w 75"/>
                                    <a:gd name="T50" fmla="+- 0 260 222"/>
                                    <a:gd name="T51" fmla="*/ 260 h 75"/>
                                    <a:gd name="T52" fmla="+- 0 629 557"/>
                                    <a:gd name="T53" fmla="*/ T52 w 75"/>
                                    <a:gd name="T54" fmla="+- 0 245 222"/>
                                    <a:gd name="T55" fmla="*/ 245 h 75"/>
                                    <a:gd name="T56" fmla="+- 0 621 557"/>
                                    <a:gd name="T57" fmla="*/ T56 w 75"/>
                                    <a:gd name="T58" fmla="+- 0 233 222"/>
                                    <a:gd name="T59" fmla="*/ 233 h 75"/>
                                    <a:gd name="T60" fmla="+- 0 609 557"/>
                                    <a:gd name="T61" fmla="*/ T60 w 75"/>
                                    <a:gd name="T62" fmla="+- 0 225 222"/>
                                    <a:gd name="T63" fmla="*/ 225 h 75"/>
                                    <a:gd name="T64" fmla="+- 0 595 557"/>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17"/>
                              <wps:cNvSpPr>
                                <a:spLocks/>
                              </wps:cNvSpPr>
                              <wps:spPr bwMode="auto">
                                <a:xfrm>
                                  <a:off x="326" y="222"/>
                                  <a:ext cx="75" cy="75"/>
                                </a:xfrm>
                                <a:custGeom>
                                  <a:avLst/>
                                  <a:gdLst>
                                    <a:gd name="T0" fmla="+- 0 364 327"/>
                                    <a:gd name="T1" fmla="*/ T0 w 75"/>
                                    <a:gd name="T2" fmla="+- 0 222 222"/>
                                    <a:gd name="T3" fmla="*/ 222 h 75"/>
                                    <a:gd name="T4" fmla="+- 0 350 327"/>
                                    <a:gd name="T5" fmla="*/ T4 w 75"/>
                                    <a:gd name="T6" fmla="+- 0 225 222"/>
                                    <a:gd name="T7" fmla="*/ 225 h 75"/>
                                    <a:gd name="T8" fmla="+- 0 338 327"/>
                                    <a:gd name="T9" fmla="*/ T8 w 75"/>
                                    <a:gd name="T10" fmla="+- 0 233 222"/>
                                    <a:gd name="T11" fmla="*/ 233 h 75"/>
                                    <a:gd name="T12" fmla="+- 0 330 327"/>
                                    <a:gd name="T13" fmla="*/ T12 w 75"/>
                                    <a:gd name="T14" fmla="+- 0 245 222"/>
                                    <a:gd name="T15" fmla="*/ 245 h 75"/>
                                    <a:gd name="T16" fmla="+- 0 327 327"/>
                                    <a:gd name="T17" fmla="*/ T16 w 75"/>
                                    <a:gd name="T18" fmla="+- 0 260 222"/>
                                    <a:gd name="T19" fmla="*/ 260 h 75"/>
                                    <a:gd name="T20" fmla="+- 0 330 327"/>
                                    <a:gd name="T21" fmla="*/ T20 w 75"/>
                                    <a:gd name="T22" fmla="+- 0 274 222"/>
                                    <a:gd name="T23" fmla="*/ 274 h 75"/>
                                    <a:gd name="T24" fmla="+- 0 338 327"/>
                                    <a:gd name="T25" fmla="*/ T24 w 75"/>
                                    <a:gd name="T26" fmla="+- 0 286 222"/>
                                    <a:gd name="T27" fmla="*/ 286 h 75"/>
                                    <a:gd name="T28" fmla="+- 0 350 327"/>
                                    <a:gd name="T29" fmla="*/ T28 w 75"/>
                                    <a:gd name="T30" fmla="+- 0 294 222"/>
                                    <a:gd name="T31" fmla="*/ 294 h 75"/>
                                    <a:gd name="T32" fmla="+- 0 364 327"/>
                                    <a:gd name="T33" fmla="*/ T32 w 75"/>
                                    <a:gd name="T34" fmla="+- 0 297 222"/>
                                    <a:gd name="T35" fmla="*/ 297 h 75"/>
                                    <a:gd name="T36" fmla="+- 0 379 327"/>
                                    <a:gd name="T37" fmla="*/ T36 w 75"/>
                                    <a:gd name="T38" fmla="+- 0 294 222"/>
                                    <a:gd name="T39" fmla="*/ 294 h 75"/>
                                    <a:gd name="T40" fmla="+- 0 391 327"/>
                                    <a:gd name="T41" fmla="*/ T40 w 75"/>
                                    <a:gd name="T42" fmla="+- 0 286 222"/>
                                    <a:gd name="T43" fmla="*/ 286 h 75"/>
                                    <a:gd name="T44" fmla="+- 0 399 327"/>
                                    <a:gd name="T45" fmla="*/ T44 w 75"/>
                                    <a:gd name="T46" fmla="+- 0 274 222"/>
                                    <a:gd name="T47" fmla="*/ 274 h 75"/>
                                    <a:gd name="T48" fmla="+- 0 402 327"/>
                                    <a:gd name="T49" fmla="*/ T48 w 75"/>
                                    <a:gd name="T50" fmla="+- 0 260 222"/>
                                    <a:gd name="T51" fmla="*/ 260 h 75"/>
                                    <a:gd name="T52" fmla="+- 0 399 327"/>
                                    <a:gd name="T53" fmla="*/ T52 w 75"/>
                                    <a:gd name="T54" fmla="+- 0 245 222"/>
                                    <a:gd name="T55" fmla="*/ 245 h 75"/>
                                    <a:gd name="T56" fmla="+- 0 391 327"/>
                                    <a:gd name="T57" fmla="*/ T56 w 75"/>
                                    <a:gd name="T58" fmla="+- 0 233 222"/>
                                    <a:gd name="T59" fmla="*/ 233 h 75"/>
                                    <a:gd name="T60" fmla="+- 0 379 327"/>
                                    <a:gd name="T61" fmla="*/ T60 w 75"/>
                                    <a:gd name="T62" fmla="+- 0 225 222"/>
                                    <a:gd name="T63" fmla="*/ 225 h 75"/>
                                    <a:gd name="T64" fmla="+- 0 364 327"/>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16"/>
                              <wps:cNvSpPr>
                                <a:spLocks/>
                              </wps:cNvSpPr>
                              <wps:spPr bwMode="auto">
                                <a:xfrm>
                                  <a:off x="557" y="222"/>
                                  <a:ext cx="75" cy="75"/>
                                </a:xfrm>
                                <a:custGeom>
                                  <a:avLst/>
                                  <a:gdLst>
                                    <a:gd name="T0" fmla="+- 0 595 557"/>
                                    <a:gd name="T1" fmla="*/ T0 w 75"/>
                                    <a:gd name="T2" fmla="+- 0 222 222"/>
                                    <a:gd name="T3" fmla="*/ 222 h 75"/>
                                    <a:gd name="T4" fmla="+- 0 580 557"/>
                                    <a:gd name="T5" fmla="*/ T4 w 75"/>
                                    <a:gd name="T6" fmla="+- 0 225 222"/>
                                    <a:gd name="T7" fmla="*/ 225 h 75"/>
                                    <a:gd name="T8" fmla="+- 0 568 557"/>
                                    <a:gd name="T9" fmla="*/ T8 w 75"/>
                                    <a:gd name="T10" fmla="+- 0 233 222"/>
                                    <a:gd name="T11" fmla="*/ 233 h 75"/>
                                    <a:gd name="T12" fmla="+- 0 560 557"/>
                                    <a:gd name="T13" fmla="*/ T12 w 75"/>
                                    <a:gd name="T14" fmla="+- 0 245 222"/>
                                    <a:gd name="T15" fmla="*/ 245 h 75"/>
                                    <a:gd name="T16" fmla="+- 0 557 557"/>
                                    <a:gd name="T17" fmla="*/ T16 w 75"/>
                                    <a:gd name="T18" fmla="+- 0 260 222"/>
                                    <a:gd name="T19" fmla="*/ 260 h 75"/>
                                    <a:gd name="T20" fmla="+- 0 560 557"/>
                                    <a:gd name="T21" fmla="*/ T20 w 75"/>
                                    <a:gd name="T22" fmla="+- 0 274 222"/>
                                    <a:gd name="T23" fmla="*/ 274 h 75"/>
                                    <a:gd name="T24" fmla="+- 0 568 557"/>
                                    <a:gd name="T25" fmla="*/ T24 w 75"/>
                                    <a:gd name="T26" fmla="+- 0 286 222"/>
                                    <a:gd name="T27" fmla="*/ 286 h 75"/>
                                    <a:gd name="T28" fmla="+- 0 580 557"/>
                                    <a:gd name="T29" fmla="*/ T28 w 75"/>
                                    <a:gd name="T30" fmla="+- 0 294 222"/>
                                    <a:gd name="T31" fmla="*/ 294 h 75"/>
                                    <a:gd name="T32" fmla="+- 0 595 557"/>
                                    <a:gd name="T33" fmla="*/ T32 w 75"/>
                                    <a:gd name="T34" fmla="+- 0 297 222"/>
                                    <a:gd name="T35" fmla="*/ 297 h 75"/>
                                    <a:gd name="T36" fmla="+- 0 609 557"/>
                                    <a:gd name="T37" fmla="*/ T36 w 75"/>
                                    <a:gd name="T38" fmla="+- 0 294 222"/>
                                    <a:gd name="T39" fmla="*/ 294 h 75"/>
                                    <a:gd name="T40" fmla="+- 0 621 557"/>
                                    <a:gd name="T41" fmla="*/ T40 w 75"/>
                                    <a:gd name="T42" fmla="+- 0 286 222"/>
                                    <a:gd name="T43" fmla="*/ 286 h 75"/>
                                    <a:gd name="T44" fmla="+- 0 629 557"/>
                                    <a:gd name="T45" fmla="*/ T44 w 75"/>
                                    <a:gd name="T46" fmla="+- 0 274 222"/>
                                    <a:gd name="T47" fmla="*/ 274 h 75"/>
                                    <a:gd name="T48" fmla="+- 0 632 557"/>
                                    <a:gd name="T49" fmla="*/ T48 w 75"/>
                                    <a:gd name="T50" fmla="+- 0 260 222"/>
                                    <a:gd name="T51" fmla="*/ 260 h 75"/>
                                    <a:gd name="T52" fmla="+- 0 629 557"/>
                                    <a:gd name="T53" fmla="*/ T52 w 75"/>
                                    <a:gd name="T54" fmla="+- 0 245 222"/>
                                    <a:gd name="T55" fmla="*/ 245 h 75"/>
                                    <a:gd name="T56" fmla="+- 0 621 557"/>
                                    <a:gd name="T57" fmla="*/ T56 w 75"/>
                                    <a:gd name="T58" fmla="+- 0 233 222"/>
                                    <a:gd name="T59" fmla="*/ 233 h 75"/>
                                    <a:gd name="T60" fmla="+- 0 609 557"/>
                                    <a:gd name="T61" fmla="*/ T60 w 75"/>
                                    <a:gd name="T62" fmla="+- 0 225 222"/>
                                    <a:gd name="T63" fmla="*/ 225 h 75"/>
                                    <a:gd name="T64" fmla="+- 0 595 557"/>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15"/>
                              <wps:cNvSpPr>
                                <a:spLocks/>
                              </wps:cNvSpPr>
                              <wps:spPr bwMode="auto">
                                <a:xfrm>
                                  <a:off x="906" y="578"/>
                                  <a:ext cx="540" cy="900"/>
                                </a:xfrm>
                                <a:custGeom>
                                  <a:avLst/>
                                  <a:gdLst>
                                    <a:gd name="T0" fmla="+- 0 1177 907"/>
                                    <a:gd name="T1" fmla="*/ T0 w 540"/>
                                    <a:gd name="T2" fmla="+- 0 578 578"/>
                                    <a:gd name="T3" fmla="*/ 578 h 900"/>
                                    <a:gd name="T4" fmla="+- 0 1071 907"/>
                                    <a:gd name="T5" fmla="*/ T4 w 540"/>
                                    <a:gd name="T6" fmla="+- 0 587 578"/>
                                    <a:gd name="T7" fmla="*/ 587 h 900"/>
                                    <a:gd name="T8" fmla="+- 0 986 907"/>
                                    <a:gd name="T9" fmla="*/ T8 w 540"/>
                                    <a:gd name="T10" fmla="+- 0 611 578"/>
                                    <a:gd name="T11" fmla="*/ 611 h 900"/>
                                    <a:gd name="T12" fmla="+- 0 928 907"/>
                                    <a:gd name="T13" fmla="*/ T12 w 540"/>
                                    <a:gd name="T14" fmla="+- 0 647 578"/>
                                    <a:gd name="T15" fmla="*/ 647 h 900"/>
                                    <a:gd name="T16" fmla="+- 0 907 907"/>
                                    <a:gd name="T17" fmla="*/ T16 w 540"/>
                                    <a:gd name="T18" fmla="+- 0 691 578"/>
                                    <a:gd name="T19" fmla="*/ 691 h 900"/>
                                    <a:gd name="T20" fmla="+- 0 907 907"/>
                                    <a:gd name="T21" fmla="*/ T20 w 540"/>
                                    <a:gd name="T22" fmla="+- 0 1366 578"/>
                                    <a:gd name="T23" fmla="*/ 1366 h 900"/>
                                    <a:gd name="T24" fmla="+- 0 928 907"/>
                                    <a:gd name="T25" fmla="*/ T24 w 540"/>
                                    <a:gd name="T26" fmla="+- 0 1410 578"/>
                                    <a:gd name="T27" fmla="*/ 1410 h 900"/>
                                    <a:gd name="T28" fmla="+- 0 986 907"/>
                                    <a:gd name="T29" fmla="*/ T28 w 540"/>
                                    <a:gd name="T30" fmla="+- 0 1446 578"/>
                                    <a:gd name="T31" fmla="*/ 1446 h 900"/>
                                    <a:gd name="T32" fmla="+- 0 1071 907"/>
                                    <a:gd name="T33" fmla="*/ T32 w 540"/>
                                    <a:gd name="T34" fmla="+- 0 1470 578"/>
                                    <a:gd name="T35" fmla="*/ 1470 h 900"/>
                                    <a:gd name="T36" fmla="+- 0 1177 907"/>
                                    <a:gd name="T37" fmla="*/ T36 w 540"/>
                                    <a:gd name="T38" fmla="+- 0 1478 578"/>
                                    <a:gd name="T39" fmla="*/ 1478 h 900"/>
                                    <a:gd name="T40" fmla="+- 0 1282 907"/>
                                    <a:gd name="T41" fmla="*/ T40 w 540"/>
                                    <a:gd name="T42" fmla="+- 0 1470 578"/>
                                    <a:gd name="T43" fmla="*/ 1470 h 900"/>
                                    <a:gd name="T44" fmla="+- 0 1367 907"/>
                                    <a:gd name="T45" fmla="*/ T44 w 540"/>
                                    <a:gd name="T46" fmla="+- 0 1446 578"/>
                                    <a:gd name="T47" fmla="*/ 1446 h 900"/>
                                    <a:gd name="T48" fmla="+- 0 1425 907"/>
                                    <a:gd name="T49" fmla="*/ T48 w 540"/>
                                    <a:gd name="T50" fmla="+- 0 1410 578"/>
                                    <a:gd name="T51" fmla="*/ 1410 h 900"/>
                                    <a:gd name="T52" fmla="+- 0 1447 907"/>
                                    <a:gd name="T53" fmla="*/ T52 w 540"/>
                                    <a:gd name="T54" fmla="+- 0 1366 578"/>
                                    <a:gd name="T55" fmla="*/ 1366 h 900"/>
                                    <a:gd name="T56" fmla="+- 0 1447 907"/>
                                    <a:gd name="T57" fmla="*/ T56 w 540"/>
                                    <a:gd name="T58" fmla="+- 0 691 578"/>
                                    <a:gd name="T59" fmla="*/ 691 h 900"/>
                                    <a:gd name="T60" fmla="+- 0 1425 907"/>
                                    <a:gd name="T61" fmla="*/ T60 w 540"/>
                                    <a:gd name="T62" fmla="+- 0 647 578"/>
                                    <a:gd name="T63" fmla="*/ 647 h 900"/>
                                    <a:gd name="T64" fmla="+- 0 1367 907"/>
                                    <a:gd name="T65" fmla="*/ T64 w 540"/>
                                    <a:gd name="T66" fmla="+- 0 611 578"/>
                                    <a:gd name="T67" fmla="*/ 611 h 900"/>
                                    <a:gd name="T68" fmla="+- 0 1282 907"/>
                                    <a:gd name="T69" fmla="*/ T68 w 540"/>
                                    <a:gd name="T70" fmla="+- 0 587 578"/>
                                    <a:gd name="T71" fmla="*/ 587 h 900"/>
                                    <a:gd name="T72" fmla="+- 0 1177 907"/>
                                    <a:gd name="T73" fmla="*/ T72 w 540"/>
                                    <a:gd name="T74" fmla="+- 0 578 578"/>
                                    <a:gd name="T75" fmla="*/ 57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900">
                                      <a:moveTo>
                                        <a:pt x="270" y="0"/>
                                      </a:moveTo>
                                      <a:lnTo>
                                        <a:pt x="164" y="9"/>
                                      </a:lnTo>
                                      <a:lnTo>
                                        <a:pt x="79" y="33"/>
                                      </a:lnTo>
                                      <a:lnTo>
                                        <a:pt x="21" y="69"/>
                                      </a:lnTo>
                                      <a:lnTo>
                                        <a:pt x="0" y="113"/>
                                      </a:lnTo>
                                      <a:lnTo>
                                        <a:pt x="0" y="788"/>
                                      </a:lnTo>
                                      <a:lnTo>
                                        <a:pt x="21" y="832"/>
                                      </a:lnTo>
                                      <a:lnTo>
                                        <a:pt x="79" y="868"/>
                                      </a:lnTo>
                                      <a:lnTo>
                                        <a:pt x="164" y="892"/>
                                      </a:lnTo>
                                      <a:lnTo>
                                        <a:pt x="270" y="900"/>
                                      </a:lnTo>
                                      <a:lnTo>
                                        <a:pt x="375" y="892"/>
                                      </a:lnTo>
                                      <a:lnTo>
                                        <a:pt x="460" y="868"/>
                                      </a:lnTo>
                                      <a:lnTo>
                                        <a:pt x="518" y="832"/>
                                      </a:lnTo>
                                      <a:lnTo>
                                        <a:pt x="540" y="788"/>
                                      </a:lnTo>
                                      <a:lnTo>
                                        <a:pt x="540" y="113"/>
                                      </a:lnTo>
                                      <a:lnTo>
                                        <a:pt x="518" y="69"/>
                                      </a:lnTo>
                                      <a:lnTo>
                                        <a:pt x="460" y="33"/>
                                      </a:lnTo>
                                      <a:lnTo>
                                        <a:pt x="375" y="9"/>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14"/>
                              <wps:cNvSpPr>
                                <a:spLocks/>
                              </wps:cNvSpPr>
                              <wps:spPr bwMode="auto">
                                <a:xfrm>
                                  <a:off x="906" y="690"/>
                                  <a:ext cx="540" cy="113"/>
                                </a:xfrm>
                                <a:custGeom>
                                  <a:avLst/>
                                  <a:gdLst>
                                    <a:gd name="T0" fmla="+- 0 907 907"/>
                                    <a:gd name="T1" fmla="*/ T0 w 540"/>
                                    <a:gd name="T2" fmla="+- 0 691 691"/>
                                    <a:gd name="T3" fmla="*/ 691 h 113"/>
                                    <a:gd name="T4" fmla="+- 0 928 907"/>
                                    <a:gd name="T5" fmla="*/ T4 w 540"/>
                                    <a:gd name="T6" fmla="+- 0 735 691"/>
                                    <a:gd name="T7" fmla="*/ 735 h 113"/>
                                    <a:gd name="T8" fmla="+- 0 986 907"/>
                                    <a:gd name="T9" fmla="*/ T8 w 540"/>
                                    <a:gd name="T10" fmla="+- 0 771 691"/>
                                    <a:gd name="T11" fmla="*/ 771 h 113"/>
                                    <a:gd name="T12" fmla="+- 0 1071 907"/>
                                    <a:gd name="T13" fmla="*/ T12 w 540"/>
                                    <a:gd name="T14" fmla="+- 0 795 691"/>
                                    <a:gd name="T15" fmla="*/ 795 h 113"/>
                                    <a:gd name="T16" fmla="+- 0 1177 907"/>
                                    <a:gd name="T17" fmla="*/ T16 w 540"/>
                                    <a:gd name="T18" fmla="+- 0 803 691"/>
                                    <a:gd name="T19" fmla="*/ 803 h 113"/>
                                    <a:gd name="T20" fmla="+- 0 1282 907"/>
                                    <a:gd name="T21" fmla="*/ T20 w 540"/>
                                    <a:gd name="T22" fmla="+- 0 795 691"/>
                                    <a:gd name="T23" fmla="*/ 795 h 113"/>
                                    <a:gd name="T24" fmla="+- 0 1367 907"/>
                                    <a:gd name="T25" fmla="*/ T24 w 540"/>
                                    <a:gd name="T26" fmla="+- 0 771 691"/>
                                    <a:gd name="T27" fmla="*/ 771 h 113"/>
                                    <a:gd name="T28" fmla="+- 0 1425 907"/>
                                    <a:gd name="T29" fmla="*/ T28 w 540"/>
                                    <a:gd name="T30" fmla="+- 0 735 691"/>
                                    <a:gd name="T31" fmla="*/ 735 h 113"/>
                                    <a:gd name="T32" fmla="+- 0 1447 907"/>
                                    <a:gd name="T33" fmla="*/ T32 w 540"/>
                                    <a:gd name="T34" fmla="+- 0 691 691"/>
                                    <a:gd name="T35" fmla="*/ 691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113">
                                      <a:moveTo>
                                        <a:pt x="0" y="0"/>
                                      </a:moveTo>
                                      <a:lnTo>
                                        <a:pt x="21" y="44"/>
                                      </a:lnTo>
                                      <a:lnTo>
                                        <a:pt x="79" y="80"/>
                                      </a:lnTo>
                                      <a:lnTo>
                                        <a:pt x="164" y="104"/>
                                      </a:lnTo>
                                      <a:lnTo>
                                        <a:pt x="270" y="112"/>
                                      </a:lnTo>
                                      <a:lnTo>
                                        <a:pt x="375" y="104"/>
                                      </a:lnTo>
                                      <a:lnTo>
                                        <a:pt x="460" y="80"/>
                                      </a:lnTo>
                                      <a:lnTo>
                                        <a:pt x="518" y="44"/>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13"/>
                              <wps:cNvSpPr>
                                <a:spLocks/>
                              </wps:cNvSpPr>
                              <wps:spPr bwMode="auto">
                                <a:xfrm>
                                  <a:off x="7" y="938"/>
                                  <a:ext cx="720" cy="900"/>
                                </a:xfrm>
                                <a:custGeom>
                                  <a:avLst/>
                                  <a:gdLst>
                                    <a:gd name="T0" fmla="+- 0 727 8"/>
                                    <a:gd name="T1" fmla="*/ T0 w 720"/>
                                    <a:gd name="T2" fmla="+- 0 1388 938"/>
                                    <a:gd name="T3" fmla="*/ 1388 h 900"/>
                                    <a:gd name="T4" fmla="+- 0 431 8"/>
                                    <a:gd name="T5" fmla="*/ T4 w 720"/>
                                    <a:gd name="T6" fmla="+- 0 1309 938"/>
                                    <a:gd name="T7" fmla="*/ 1309 h 900"/>
                                    <a:gd name="T8" fmla="+- 0 367 8"/>
                                    <a:gd name="T9" fmla="*/ T8 w 720"/>
                                    <a:gd name="T10" fmla="+- 0 938 938"/>
                                    <a:gd name="T11" fmla="*/ 938 h 900"/>
                                    <a:gd name="T12" fmla="+- 0 304 8"/>
                                    <a:gd name="T13" fmla="*/ T12 w 720"/>
                                    <a:gd name="T14" fmla="+- 0 1309 938"/>
                                    <a:gd name="T15" fmla="*/ 1309 h 900"/>
                                    <a:gd name="T16" fmla="+- 0 8 8"/>
                                    <a:gd name="T17" fmla="*/ T16 w 720"/>
                                    <a:gd name="T18" fmla="+- 0 1388 938"/>
                                    <a:gd name="T19" fmla="*/ 1388 h 900"/>
                                    <a:gd name="T20" fmla="+- 0 304 8"/>
                                    <a:gd name="T21" fmla="*/ T20 w 720"/>
                                    <a:gd name="T22" fmla="+- 0 1468 938"/>
                                    <a:gd name="T23" fmla="*/ 1468 h 900"/>
                                    <a:gd name="T24" fmla="+- 0 367 8"/>
                                    <a:gd name="T25" fmla="*/ T24 w 720"/>
                                    <a:gd name="T26" fmla="+- 0 1838 938"/>
                                    <a:gd name="T27" fmla="*/ 1838 h 900"/>
                                    <a:gd name="T28" fmla="+- 0 431 8"/>
                                    <a:gd name="T29" fmla="*/ T28 w 720"/>
                                    <a:gd name="T30" fmla="+- 0 1468 938"/>
                                    <a:gd name="T31" fmla="*/ 1468 h 900"/>
                                    <a:gd name="T32" fmla="+- 0 727 8"/>
                                    <a:gd name="T33" fmla="*/ T32 w 720"/>
                                    <a:gd name="T34" fmla="+- 0 1388 938"/>
                                    <a:gd name="T35" fmla="*/ 138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 h="900">
                                      <a:moveTo>
                                        <a:pt x="719" y="450"/>
                                      </a:moveTo>
                                      <a:lnTo>
                                        <a:pt x="423" y="371"/>
                                      </a:lnTo>
                                      <a:lnTo>
                                        <a:pt x="359" y="0"/>
                                      </a:lnTo>
                                      <a:lnTo>
                                        <a:pt x="296" y="371"/>
                                      </a:lnTo>
                                      <a:lnTo>
                                        <a:pt x="0" y="450"/>
                                      </a:lnTo>
                                      <a:lnTo>
                                        <a:pt x="296" y="530"/>
                                      </a:lnTo>
                                      <a:lnTo>
                                        <a:pt x="359" y="900"/>
                                      </a:lnTo>
                                      <a:lnTo>
                                        <a:pt x="423" y="530"/>
                                      </a:lnTo>
                                      <a:lnTo>
                                        <a:pt x="719"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7D7A6E" id="Group 112" o:spid="_x0000_s1026" style="width:72.7pt;height:92.3pt;mso-position-horizontal-relative:char;mso-position-vertical-relative:line" coordsize="1454,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">
                      <v:shape id="Freeform 121" o:spid="_x0000_s1027" style="position:absolute;left:119;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" path="m360,l288,7,220,28,159,61r-53,44l62,158,29,219,8,287,,360r8,72l29,500r33,61l106,614r53,44l220,691r68,21l360,720r73,-8l501,691r61,-33l615,614r44,-53l692,500r21,-68l720,360r-7,-73l692,219,659,158,615,105,562,61,501,28,433,7,360,xe" filled="f">
                        <v:path arrowok="t" o:connecttype="custom" o:connectlocs="360,8;288,15;220,36;159,69;106,113;62,166;29,227;8,295;0,368;8,440;29,508;62,569;106,622;159,666;220,699;288,720;360,728;433,720;501,699;562,666;615,622;659,569;692,508;713,440;720,368;713,295;692,227;659,166;615,113;562,69;501,36;433,15;360,8" o:connectangles="0,0,0,0,0,0,0,0,0,0,0,0,0,0,0,0,0,0,0,0,0,0,0,0,0,0,0,0,0,0,0,0,0"/>
                      </v:shape>
                      <v:shape id="Freeform 120" o:spid="_x0000_s1028" style="position:absolute;left:284;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" path="m,l65,37r65,22l194,67r65,-8l324,37,389,e" filled="f">
                        <v:path arrowok="t" o:connecttype="custom" o:connectlocs="0,525;65,562;130,584;194,592;259,584;324,562;389,525" o:connectangles="0,0,0,0,0,0,0"/>
                      </v:shape>
                      <v:shape id="Freeform 119" o:spid="_x0000_s1029" style="position:absolute;left:326;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118" o:spid="_x0000_s1030" style="position:absolute;left:557;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117" o:spid="_x0000_s1031" style="position:absolute;left:326;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" path="m37,l23,3,11,11,3,23,,38,3,52r8,12l23,72r14,3l52,72,64,64,72,52,75,38,72,23,64,11,52,3,37,xe" filled="f">
                        <v:path arrowok="t" o:connecttype="custom" o:connectlocs="37,222;23,225;11,233;3,245;0,260;3,274;11,286;23,294;37,297;52,294;64,286;72,274;75,260;72,245;64,233;52,225;37,222" o:connectangles="0,0,0,0,0,0,0,0,0,0,0,0,0,0,0,0,0"/>
                      </v:shape>
                      <v:shape id="Freeform 116" o:spid="_x0000_s1032" style="position:absolute;left:557;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" path="m38,l23,3,11,11,3,23,,38,3,52r8,12l23,72r15,3l52,72,64,64,72,52,75,38,72,23,64,11,52,3,38,xe" filled="f">
                        <v:path arrowok="t" o:connecttype="custom" o:connectlocs="38,222;23,225;11,233;3,245;0,260;3,274;11,286;23,294;38,297;52,294;64,286;72,274;75,260;72,245;64,233;52,225;38,222" o:connectangles="0,0,0,0,0,0,0,0,0,0,0,0,0,0,0,0,0"/>
                      </v:shape>
                      <v:shape id="Freeform 115" o:spid="_x0000_s1033" style="position:absolute;left:906;top:578;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" path="m270,l164,9,79,33,21,69,,113,,788r21,44l79,868r85,24l270,900r105,-8l460,868r58,-36l540,788r,-675l518,69,460,33,375,9,270,xe" filled="f">
                        <v:path arrowok="t" o:connecttype="custom" o:connectlocs="270,578;164,587;79,611;21,647;0,691;0,1366;21,1410;79,1446;164,1470;270,1478;375,1470;460,1446;518,1410;540,1366;540,691;518,647;460,611;375,587;270,578" o:connectangles="0,0,0,0,0,0,0,0,0,0,0,0,0,0,0,0,0,0,0"/>
                      </v:shape>
                      <v:shape id="Freeform 114" o:spid="_x0000_s1034" style="position:absolute;left:906;top:690;width:540;height:113;visibility:visible;mso-wrap-style:square;v-text-anchor:top" coordsize="54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" path="m,l21,44,79,80r85,24l270,112r105,-8l460,80,518,44,540,e" filled="f">
                        <v:path arrowok="t" o:connecttype="custom" o:connectlocs="0,691;21,735;79,771;164,795;270,803;375,795;460,771;518,735;540,691" o:connectangles="0,0,0,0,0,0,0,0,0"/>
                      </v:shape>
                      <v:shape id="Freeform 113" o:spid="_x0000_s1035" style="position:absolute;left:7;top:938;width:720;height:900;visibility:visible;mso-wrap-style:square;v-text-anchor:top" coordsize="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" path="m719,450l423,371,359,,296,371,,450r296,80l359,900,423,530,719,450xe" filled="f">
                        <v:path arrowok="t" o:connecttype="custom" o:connectlocs="719,1388;423,1309;359,938;296,1309;0,1388;296,1468;359,1838;423,1468;719,1388" o:connectangles="0,0,0,0,0,0,0,0,0"/>
                      </v:shape>
                      <w10:anchorlock/>
                    </v:group>
                  </w:pict>
                </mc:Fallback>
              </mc:AlternateContent>
            </w:r>
          </w:p>
        </w:tc>
        <w:tc>
          <w:tcPr>
            <w:tcW w:w="3254" w:type="dxa"/>
          </w:tcPr>
          <w:p w14:paraId="360F26A3" w14:textId="77777777" w:rsidR="000820B7" w:rsidRDefault="000820B7">
            <w:pPr>
              <w:pStyle w:val="TableParagraph"/>
              <w:spacing w:before="7"/>
              <w:rPr>
                <w:sz w:val="2"/>
              </w:rPr>
            </w:pPr>
          </w:p>
          <w:p w14:paraId="7E4A0F0E" w14:textId="2CB8129A" w:rsidR="000820B7" w:rsidRDefault="00CD75FB">
            <w:pPr>
              <w:pStyle w:val="TableParagraph"/>
              <w:ind w:left="542" w:right="-15"/>
              <w:rPr>
                <w:sz w:val="20"/>
              </w:rPr>
            </w:pPr>
            <w:r>
              <w:rPr>
                <w:noProof/>
                <w:sz w:val="20"/>
              </w:rPr>
              <mc:AlternateContent>
                <mc:Choice Requires="wpg">
                  <w:drawing>
                    <wp:inline distT="0" distB="0" distL="0" distR="0" wp14:anchorId="669DC886" wp14:editId="18AFD62C">
                      <wp:extent cx="1692275" cy="1381125"/>
                      <wp:effectExtent l="9525" t="9525" r="22225" b="0"/>
                      <wp:docPr id="18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1381125"/>
                                <a:chOff x="0" y="0"/>
                                <a:chExt cx="2665" cy="2175"/>
                              </a:xfrm>
                            </wpg:grpSpPr>
                            <wps:wsp>
                              <wps:cNvPr id="186" name="Freeform 111"/>
                              <wps:cNvSpPr>
                                <a:spLocks/>
                              </wps:cNvSpPr>
                              <wps:spPr bwMode="auto">
                                <a:xfrm>
                                  <a:off x="765" y="876"/>
                                  <a:ext cx="540" cy="798"/>
                                </a:xfrm>
                                <a:custGeom>
                                  <a:avLst/>
                                  <a:gdLst>
                                    <a:gd name="T0" fmla="+- 0 1036 766"/>
                                    <a:gd name="T1" fmla="*/ T0 w 540"/>
                                    <a:gd name="T2" fmla="+- 0 877 877"/>
                                    <a:gd name="T3" fmla="*/ 877 h 798"/>
                                    <a:gd name="T4" fmla="+- 0 930 766"/>
                                    <a:gd name="T5" fmla="*/ T4 w 540"/>
                                    <a:gd name="T6" fmla="+- 0 884 877"/>
                                    <a:gd name="T7" fmla="*/ 884 h 798"/>
                                    <a:gd name="T8" fmla="+- 0 845 766"/>
                                    <a:gd name="T9" fmla="*/ T8 w 540"/>
                                    <a:gd name="T10" fmla="+- 0 906 877"/>
                                    <a:gd name="T11" fmla="*/ 906 h 798"/>
                                    <a:gd name="T12" fmla="+- 0 787 766"/>
                                    <a:gd name="T13" fmla="*/ T12 w 540"/>
                                    <a:gd name="T14" fmla="+- 0 937 877"/>
                                    <a:gd name="T15" fmla="*/ 937 h 798"/>
                                    <a:gd name="T16" fmla="+- 0 766 766"/>
                                    <a:gd name="T17" fmla="*/ T16 w 540"/>
                                    <a:gd name="T18" fmla="+- 0 976 877"/>
                                    <a:gd name="T19" fmla="*/ 976 h 798"/>
                                    <a:gd name="T20" fmla="+- 0 766 766"/>
                                    <a:gd name="T21" fmla="*/ T20 w 540"/>
                                    <a:gd name="T22" fmla="+- 0 1575 877"/>
                                    <a:gd name="T23" fmla="*/ 1575 h 798"/>
                                    <a:gd name="T24" fmla="+- 0 787 766"/>
                                    <a:gd name="T25" fmla="*/ T24 w 540"/>
                                    <a:gd name="T26" fmla="+- 0 1614 877"/>
                                    <a:gd name="T27" fmla="*/ 1614 h 798"/>
                                    <a:gd name="T28" fmla="+- 0 845 766"/>
                                    <a:gd name="T29" fmla="*/ T28 w 540"/>
                                    <a:gd name="T30" fmla="+- 0 1645 877"/>
                                    <a:gd name="T31" fmla="*/ 1645 h 798"/>
                                    <a:gd name="T32" fmla="+- 0 930 766"/>
                                    <a:gd name="T33" fmla="*/ T32 w 540"/>
                                    <a:gd name="T34" fmla="+- 0 1667 877"/>
                                    <a:gd name="T35" fmla="*/ 1667 h 798"/>
                                    <a:gd name="T36" fmla="+- 0 1036 766"/>
                                    <a:gd name="T37" fmla="*/ T36 w 540"/>
                                    <a:gd name="T38" fmla="+- 0 1675 877"/>
                                    <a:gd name="T39" fmla="*/ 1675 h 798"/>
                                    <a:gd name="T40" fmla="+- 0 1141 766"/>
                                    <a:gd name="T41" fmla="*/ T40 w 540"/>
                                    <a:gd name="T42" fmla="+- 0 1667 877"/>
                                    <a:gd name="T43" fmla="*/ 1667 h 798"/>
                                    <a:gd name="T44" fmla="+- 0 1226 766"/>
                                    <a:gd name="T45" fmla="*/ T44 w 540"/>
                                    <a:gd name="T46" fmla="+- 0 1645 877"/>
                                    <a:gd name="T47" fmla="*/ 1645 h 798"/>
                                    <a:gd name="T48" fmla="+- 0 1284 766"/>
                                    <a:gd name="T49" fmla="*/ T48 w 540"/>
                                    <a:gd name="T50" fmla="+- 0 1614 877"/>
                                    <a:gd name="T51" fmla="*/ 1614 h 798"/>
                                    <a:gd name="T52" fmla="+- 0 1306 766"/>
                                    <a:gd name="T53" fmla="*/ T52 w 540"/>
                                    <a:gd name="T54" fmla="+- 0 1575 877"/>
                                    <a:gd name="T55" fmla="*/ 1575 h 798"/>
                                    <a:gd name="T56" fmla="+- 0 1306 766"/>
                                    <a:gd name="T57" fmla="*/ T56 w 540"/>
                                    <a:gd name="T58" fmla="+- 0 976 877"/>
                                    <a:gd name="T59" fmla="*/ 976 h 798"/>
                                    <a:gd name="T60" fmla="+- 0 1284 766"/>
                                    <a:gd name="T61" fmla="*/ T60 w 540"/>
                                    <a:gd name="T62" fmla="+- 0 937 877"/>
                                    <a:gd name="T63" fmla="*/ 937 h 798"/>
                                    <a:gd name="T64" fmla="+- 0 1226 766"/>
                                    <a:gd name="T65" fmla="*/ T64 w 540"/>
                                    <a:gd name="T66" fmla="+- 0 906 877"/>
                                    <a:gd name="T67" fmla="*/ 906 h 798"/>
                                    <a:gd name="T68" fmla="+- 0 1141 766"/>
                                    <a:gd name="T69" fmla="*/ T68 w 540"/>
                                    <a:gd name="T70" fmla="+- 0 884 877"/>
                                    <a:gd name="T71" fmla="*/ 884 h 798"/>
                                    <a:gd name="T72" fmla="+- 0 1036 766"/>
                                    <a:gd name="T73" fmla="*/ T72 w 540"/>
                                    <a:gd name="T74" fmla="+- 0 877 877"/>
                                    <a:gd name="T75" fmla="*/ 877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798">
                                      <a:moveTo>
                                        <a:pt x="270" y="0"/>
                                      </a:moveTo>
                                      <a:lnTo>
                                        <a:pt x="164" y="7"/>
                                      </a:lnTo>
                                      <a:lnTo>
                                        <a:pt x="79" y="29"/>
                                      </a:lnTo>
                                      <a:lnTo>
                                        <a:pt x="21" y="60"/>
                                      </a:lnTo>
                                      <a:lnTo>
                                        <a:pt x="0" y="99"/>
                                      </a:lnTo>
                                      <a:lnTo>
                                        <a:pt x="0" y="698"/>
                                      </a:lnTo>
                                      <a:lnTo>
                                        <a:pt x="21" y="737"/>
                                      </a:lnTo>
                                      <a:lnTo>
                                        <a:pt x="79" y="768"/>
                                      </a:lnTo>
                                      <a:lnTo>
                                        <a:pt x="164" y="790"/>
                                      </a:lnTo>
                                      <a:lnTo>
                                        <a:pt x="270" y="798"/>
                                      </a:lnTo>
                                      <a:lnTo>
                                        <a:pt x="375" y="790"/>
                                      </a:lnTo>
                                      <a:lnTo>
                                        <a:pt x="460" y="768"/>
                                      </a:lnTo>
                                      <a:lnTo>
                                        <a:pt x="518" y="737"/>
                                      </a:lnTo>
                                      <a:lnTo>
                                        <a:pt x="540" y="698"/>
                                      </a:lnTo>
                                      <a:lnTo>
                                        <a:pt x="540" y="99"/>
                                      </a:lnTo>
                                      <a:lnTo>
                                        <a:pt x="518" y="60"/>
                                      </a:lnTo>
                                      <a:lnTo>
                                        <a:pt x="460" y="29"/>
                                      </a:lnTo>
                                      <a:lnTo>
                                        <a:pt x="375" y="7"/>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10"/>
                              <wps:cNvSpPr>
                                <a:spLocks/>
                              </wps:cNvSpPr>
                              <wps:spPr bwMode="auto">
                                <a:xfrm>
                                  <a:off x="765" y="976"/>
                                  <a:ext cx="540" cy="100"/>
                                </a:xfrm>
                                <a:custGeom>
                                  <a:avLst/>
                                  <a:gdLst>
                                    <a:gd name="T0" fmla="+- 0 766 766"/>
                                    <a:gd name="T1" fmla="*/ T0 w 540"/>
                                    <a:gd name="T2" fmla="+- 0 976 976"/>
                                    <a:gd name="T3" fmla="*/ 976 h 100"/>
                                    <a:gd name="T4" fmla="+- 0 787 766"/>
                                    <a:gd name="T5" fmla="*/ T4 w 540"/>
                                    <a:gd name="T6" fmla="+- 0 1015 976"/>
                                    <a:gd name="T7" fmla="*/ 1015 h 100"/>
                                    <a:gd name="T8" fmla="+- 0 845 766"/>
                                    <a:gd name="T9" fmla="*/ T8 w 540"/>
                                    <a:gd name="T10" fmla="+- 0 1047 976"/>
                                    <a:gd name="T11" fmla="*/ 1047 h 100"/>
                                    <a:gd name="T12" fmla="+- 0 930 766"/>
                                    <a:gd name="T13" fmla="*/ T12 w 540"/>
                                    <a:gd name="T14" fmla="+- 0 1068 976"/>
                                    <a:gd name="T15" fmla="*/ 1068 h 100"/>
                                    <a:gd name="T16" fmla="+- 0 1036 766"/>
                                    <a:gd name="T17" fmla="*/ T16 w 540"/>
                                    <a:gd name="T18" fmla="+- 0 1076 976"/>
                                    <a:gd name="T19" fmla="*/ 1076 h 100"/>
                                    <a:gd name="T20" fmla="+- 0 1141 766"/>
                                    <a:gd name="T21" fmla="*/ T20 w 540"/>
                                    <a:gd name="T22" fmla="+- 0 1068 976"/>
                                    <a:gd name="T23" fmla="*/ 1068 h 100"/>
                                    <a:gd name="T24" fmla="+- 0 1226 766"/>
                                    <a:gd name="T25" fmla="*/ T24 w 540"/>
                                    <a:gd name="T26" fmla="+- 0 1047 976"/>
                                    <a:gd name="T27" fmla="*/ 1047 h 100"/>
                                    <a:gd name="T28" fmla="+- 0 1284 766"/>
                                    <a:gd name="T29" fmla="*/ T28 w 540"/>
                                    <a:gd name="T30" fmla="+- 0 1015 976"/>
                                    <a:gd name="T31" fmla="*/ 1015 h 100"/>
                                    <a:gd name="T32" fmla="+- 0 1306 766"/>
                                    <a:gd name="T33" fmla="*/ T32 w 540"/>
                                    <a:gd name="T34" fmla="+- 0 976 976"/>
                                    <a:gd name="T35" fmla="*/ 97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100">
                                      <a:moveTo>
                                        <a:pt x="0" y="0"/>
                                      </a:moveTo>
                                      <a:lnTo>
                                        <a:pt x="21" y="39"/>
                                      </a:lnTo>
                                      <a:lnTo>
                                        <a:pt x="79" y="71"/>
                                      </a:lnTo>
                                      <a:lnTo>
                                        <a:pt x="164" y="92"/>
                                      </a:lnTo>
                                      <a:lnTo>
                                        <a:pt x="270" y="100"/>
                                      </a:lnTo>
                                      <a:lnTo>
                                        <a:pt x="375" y="92"/>
                                      </a:lnTo>
                                      <a:lnTo>
                                        <a:pt x="460" y="71"/>
                                      </a:lnTo>
                                      <a:lnTo>
                                        <a:pt x="518" y="39"/>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09"/>
                              <wps:cNvSpPr>
                                <a:spLocks/>
                              </wps:cNvSpPr>
                              <wps:spPr bwMode="auto">
                                <a:xfrm>
                                  <a:off x="1125" y="156"/>
                                  <a:ext cx="720" cy="720"/>
                                </a:xfrm>
                                <a:custGeom>
                                  <a:avLst/>
                                  <a:gdLst>
                                    <a:gd name="T0" fmla="+- 0 1126 1126"/>
                                    <a:gd name="T1" fmla="*/ T0 w 720"/>
                                    <a:gd name="T2" fmla="+- 0 516 156"/>
                                    <a:gd name="T3" fmla="*/ 516 h 720"/>
                                    <a:gd name="T4" fmla="+- 0 1133 1126"/>
                                    <a:gd name="T5" fmla="*/ T4 w 720"/>
                                    <a:gd name="T6" fmla="+- 0 444 156"/>
                                    <a:gd name="T7" fmla="*/ 444 h 720"/>
                                    <a:gd name="T8" fmla="+- 0 1154 1126"/>
                                    <a:gd name="T9" fmla="*/ T8 w 720"/>
                                    <a:gd name="T10" fmla="+- 0 376 156"/>
                                    <a:gd name="T11" fmla="*/ 376 h 720"/>
                                    <a:gd name="T12" fmla="+- 0 1187 1126"/>
                                    <a:gd name="T13" fmla="*/ T12 w 720"/>
                                    <a:gd name="T14" fmla="+- 0 315 156"/>
                                    <a:gd name="T15" fmla="*/ 315 h 720"/>
                                    <a:gd name="T16" fmla="+- 0 1231 1126"/>
                                    <a:gd name="T17" fmla="*/ T16 w 720"/>
                                    <a:gd name="T18" fmla="+- 0 262 156"/>
                                    <a:gd name="T19" fmla="*/ 262 h 720"/>
                                    <a:gd name="T20" fmla="+- 0 1284 1126"/>
                                    <a:gd name="T21" fmla="*/ T20 w 720"/>
                                    <a:gd name="T22" fmla="+- 0 218 156"/>
                                    <a:gd name="T23" fmla="*/ 218 h 720"/>
                                    <a:gd name="T24" fmla="+- 0 1345 1126"/>
                                    <a:gd name="T25" fmla="*/ T24 w 720"/>
                                    <a:gd name="T26" fmla="+- 0 185 156"/>
                                    <a:gd name="T27" fmla="*/ 185 h 720"/>
                                    <a:gd name="T28" fmla="+- 0 1413 1126"/>
                                    <a:gd name="T29" fmla="*/ T28 w 720"/>
                                    <a:gd name="T30" fmla="+- 0 164 156"/>
                                    <a:gd name="T31" fmla="*/ 164 h 720"/>
                                    <a:gd name="T32" fmla="+- 0 1486 1126"/>
                                    <a:gd name="T33" fmla="*/ T32 w 720"/>
                                    <a:gd name="T34" fmla="+- 0 156 156"/>
                                    <a:gd name="T35" fmla="*/ 156 h 720"/>
                                    <a:gd name="T36" fmla="+- 0 1558 1126"/>
                                    <a:gd name="T37" fmla="*/ T36 w 720"/>
                                    <a:gd name="T38" fmla="+- 0 164 156"/>
                                    <a:gd name="T39" fmla="*/ 164 h 720"/>
                                    <a:gd name="T40" fmla="+- 0 1626 1126"/>
                                    <a:gd name="T41" fmla="*/ T40 w 720"/>
                                    <a:gd name="T42" fmla="+- 0 185 156"/>
                                    <a:gd name="T43" fmla="*/ 185 h 720"/>
                                    <a:gd name="T44" fmla="+- 0 1687 1126"/>
                                    <a:gd name="T45" fmla="*/ T44 w 720"/>
                                    <a:gd name="T46" fmla="+- 0 218 156"/>
                                    <a:gd name="T47" fmla="*/ 218 h 720"/>
                                    <a:gd name="T48" fmla="+- 0 1740 1126"/>
                                    <a:gd name="T49" fmla="*/ T48 w 720"/>
                                    <a:gd name="T50" fmla="+- 0 262 156"/>
                                    <a:gd name="T51" fmla="*/ 262 h 720"/>
                                    <a:gd name="T52" fmla="+- 0 1784 1126"/>
                                    <a:gd name="T53" fmla="*/ T52 w 720"/>
                                    <a:gd name="T54" fmla="+- 0 315 156"/>
                                    <a:gd name="T55" fmla="*/ 315 h 720"/>
                                    <a:gd name="T56" fmla="+- 0 1817 1126"/>
                                    <a:gd name="T57" fmla="*/ T56 w 720"/>
                                    <a:gd name="T58" fmla="+- 0 376 156"/>
                                    <a:gd name="T59" fmla="*/ 376 h 720"/>
                                    <a:gd name="T60" fmla="+- 0 1838 1126"/>
                                    <a:gd name="T61" fmla="*/ T60 w 720"/>
                                    <a:gd name="T62" fmla="+- 0 444 156"/>
                                    <a:gd name="T63" fmla="*/ 444 h 720"/>
                                    <a:gd name="T64" fmla="+- 0 1846 1126"/>
                                    <a:gd name="T65" fmla="*/ T64 w 720"/>
                                    <a:gd name="T66" fmla="+- 0 516 156"/>
                                    <a:gd name="T67" fmla="*/ 516 h 720"/>
                                    <a:gd name="T68" fmla="+- 0 1838 1126"/>
                                    <a:gd name="T69" fmla="*/ T68 w 720"/>
                                    <a:gd name="T70" fmla="+- 0 589 156"/>
                                    <a:gd name="T71" fmla="*/ 589 h 720"/>
                                    <a:gd name="T72" fmla="+- 0 1817 1126"/>
                                    <a:gd name="T73" fmla="*/ T72 w 720"/>
                                    <a:gd name="T74" fmla="+- 0 657 156"/>
                                    <a:gd name="T75" fmla="*/ 657 h 720"/>
                                    <a:gd name="T76" fmla="+- 0 1784 1126"/>
                                    <a:gd name="T77" fmla="*/ T76 w 720"/>
                                    <a:gd name="T78" fmla="+- 0 718 156"/>
                                    <a:gd name="T79" fmla="*/ 718 h 720"/>
                                    <a:gd name="T80" fmla="+- 0 1740 1126"/>
                                    <a:gd name="T81" fmla="*/ T80 w 720"/>
                                    <a:gd name="T82" fmla="+- 0 771 156"/>
                                    <a:gd name="T83" fmla="*/ 771 h 720"/>
                                    <a:gd name="T84" fmla="+- 0 1687 1126"/>
                                    <a:gd name="T85" fmla="*/ T84 w 720"/>
                                    <a:gd name="T86" fmla="+- 0 815 156"/>
                                    <a:gd name="T87" fmla="*/ 815 h 720"/>
                                    <a:gd name="T88" fmla="+- 0 1626 1126"/>
                                    <a:gd name="T89" fmla="*/ T88 w 720"/>
                                    <a:gd name="T90" fmla="+- 0 848 156"/>
                                    <a:gd name="T91" fmla="*/ 848 h 720"/>
                                    <a:gd name="T92" fmla="+- 0 1558 1126"/>
                                    <a:gd name="T93" fmla="*/ T92 w 720"/>
                                    <a:gd name="T94" fmla="+- 0 869 156"/>
                                    <a:gd name="T95" fmla="*/ 869 h 720"/>
                                    <a:gd name="T96" fmla="+- 0 1486 1126"/>
                                    <a:gd name="T97" fmla="*/ T96 w 720"/>
                                    <a:gd name="T98" fmla="+- 0 876 156"/>
                                    <a:gd name="T99" fmla="*/ 876 h 720"/>
                                    <a:gd name="T100" fmla="+- 0 1413 1126"/>
                                    <a:gd name="T101" fmla="*/ T100 w 720"/>
                                    <a:gd name="T102" fmla="+- 0 869 156"/>
                                    <a:gd name="T103" fmla="*/ 869 h 720"/>
                                    <a:gd name="T104" fmla="+- 0 1345 1126"/>
                                    <a:gd name="T105" fmla="*/ T104 w 720"/>
                                    <a:gd name="T106" fmla="+- 0 848 156"/>
                                    <a:gd name="T107" fmla="*/ 848 h 720"/>
                                    <a:gd name="T108" fmla="+- 0 1284 1126"/>
                                    <a:gd name="T109" fmla="*/ T108 w 720"/>
                                    <a:gd name="T110" fmla="+- 0 815 156"/>
                                    <a:gd name="T111" fmla="*/ 815 h 720"/>
                                    <a:gd name="T112" fmla="+- 0 1231 1126"/>
                                    <a:gd name="T113" fmla="*/ T112 w 720"/>
                                    <a:gd name="T114" fmla="+- 0 771 156"/>
                                    <a:gd name="T115" fmla="*/ 771 h 720"/>
                                    <a:gd name="T116" fmla="+- 0 1187 1126"/>
                                    <a:gd name="T117" fmla="*/ T116 w 720"/>
                                    <a:gd name="T118" fmla="+- 0 718 156"/>
                                    <a:gd name="T119" fmla="*/ 718 h 720"/>
                                    <a:gd name="T120" fmla="+- 0 1154 1126"/>
                                    <a:gd name="T121" fmla="*/ T120 w 720"/>
                                    <a:gd name="T122" fmla="+- 0 657 156"/>
                                    <a:gd name="T123" fmla="*/ 657 h 720"/>
                                    <a:gd name="T124" fmla="+- 0 1133 1126"/>
                                    <a:gd name="T125" fmla="*/ T124 w 720"/>
                                    <a:gd name="T126" fmla="+- 0 589 156"/>
                                    <a:gd name="T127" fmla="*/ 589 h 720"/>
                                    <a:gd name="T128" fmla="+- 0 1126 1126"/>
                                    <a:gd name="T129" fmla="*/ T128 w 720"/>
                                    <a:gd name="T130" fmla="+- 0 516 156"/>
                                    <a:gd name="T131" fmla="*/ 51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8"/>
                                      </a:lnTo>
                                      <a:lnTo>
                                        <a:pt x="28" y="220"/>
                                      </a:lnTo>
                                      <a:lnTo>
                                        <a:pt x="61" y="159"/>
                                      </a:lnTo>
                                      <a:lnTo>
                                        <a:pt x="105" y="106"/>
                                      </a:lnTo>
                                      <a:lnTo>
                                        <a:pt x="158" y="62"/>
                                      </a:lnTo>
                                      <a:lnTo>
                                        <a:pt x="219" y="29"/>
                                      </a:lnTo>
                                      <a:lnTo>
                                        <a:pt x="287" y="8"/>
                                      </a:lnTo>
                                      <a:lnTo>
                                        <a:pt x="360" y="0"/>
                                      </a:lnTo>
                                      <a:lnTo>
                                        <a:pt x="432" y="8"/>
                                      </a:lnTo>
                                      <a:lnTo>
                                        <a:pt x="500" y="29"/>
                                      </a:lnTo>
                                      <a:lnTo>
                                        <a:pt x="561" y="62"/>
                                      </a:lnTo>
                                      <a:lnTo>
                                        <a:pt x="614" y="106"/>
                                      </a:lnTo>
                                      <a:lnTo>
                                        <a:pt x="658" y="159"/>
                                      </a:lnTo>
                                      <a:lnTo>
                                        <a:pt x="691" y="220"/>
                                      </a:lnTo>
                                      <a:lnTo>
                                        <a:pt x="712" y="288"/>
                                      </a:lnTo>
                                      <a:lnTo>
                                        <a:pt x="720" y="360"/>
                                      </a:lnTo>
                                      <a:lnTo>
                                        <a:pt x="712" y="433"/>
                                      </a:lnTo>
                                      <a:lnTo>
                                        <a:pt x="691" y="501"/>
                                      </a:lnTo>
                                      <a:lnTo>
                                        <a:pt x="658" y="562"/>
                                      </a:lnTo>
                                      <a:lnTo>
                                        <a:pt x="614" y="615"/>
                                      </a:lnTo>
                                      <a:lnTo>
                                        <a:pt x="561" y="659"/>
                                      </a:lnTo>
                                      <a:lnTo>
                                        <a:pt x="500" y="692"/>
                                      </a:lnTo>
                                      <a:lnTo>
                                        <a:pt x="432" y="713"/>
                                      </a:lnTo>
                                      <a:lnTo>
                                        <a:pt x="360" y="720"/>
                                      </a:lnTo>
                                      <a:lnTo>
                                        <a:pt x="287" y="713"/>
                                      </a:lnTo>
                                      <a:lnTo>
                                        <a:pt x="219" y="692"/>
                                      </a:lnTo>
                                      <a:lnTo>
                                        <a:pt x="158" y="659"/>
                                      </a:lnTo>
                                      <a:lnTo>
                                        <a:pt x="105" y="615"/>
                                      </a:lnTo>
                                      <a:lnTo>
                                        <a:pt x="61" y="562"/>
                                      </a:lnTo>
                                      <a:lnTo>
                                        <a:pt x="28" y="501"/>
                                      </a:lnTo>
                                      <a:lnTo>
                                        <a:pt x="7" y="433"/>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98" y="329"/>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194" name="Freeform 107"/>
                              <wps:cNvSpPr>
                                <a:spLocks/>
                              </wps:cNvSpPr>
                              <wps:spPr bwMode="auto">
                                <a:xfrm>
                                  <a:off x="1577" y="1267"/>
                                  <a:ext cx="1080" cy="450"/>
                                </a:xfrm>
                                <a:custGeom>
                                  <a:avLst/>
                                  <a:gdLst>
                                    <a:gd name="T0" fmla="+- 0 1848 1578"/>
                                    <a:gd name="T1" fmla="*/ T0 w 1080"/>
                                    <a:gd name="T2" fmla="+- 0 1718 1268"/>
                                    <a:gd name="T3" fmla="*/ 1718 h 450"/>
                                    <a:gd name="T4" fmla="+- 0 1861 1578"/>
                                    <a:gd name="T5" fmla="*/ T4 w 1080"/>
                                    <a:gd name="T6" fmla="+- 0 1646 1268"/>
                                    <a:gd name="T7" fmla="*/ 1646 h 450"/>
                                    <a:gd name="T8" fmla="+- 0 1900 1578"/>
                                    <a:gd name="T9" fmla="*/ T8 w 1080"/>
                                    <a:gd name="T10" fmla="+- 0 1585 1268"/>
                                    <a:gd name="T11" fmla="*/ 1585 h 450"/>
                                    <a:gd name="T12" fmla="+- 0 1958 1578"/>
                                    <a:gd name="T13" fmla="*/ T12 w 1080"/>
                                    <a:gd name="T14" fmla="+- 0 1536 1268"/>
                                    <a:gd name="T15" fmla="*/ 1536 h 450"/>
                                    <a:gd name="T16" fmla="+- 0 2032 1578"/>
                                    <a:gd name="T17" fmla="*/ T16 w 1080"/>
                                    <a:gd name="T18" fmla="+- 0 1504 1268"/>
                                    <a:gd name="T19" fmla="*/ 1504 h 450"/>
                                    <a:gd name="T20" fmla="+- 0 2118 1578"/>
                                    <a:gd name="T21" fmla="*/ T20 w 1080"/>
                                    <a:gd name="T22" fmla="+- 0 1493 1268"/>
                                    <a:gd name="T23" fmla="*/ 1493 h 450"/>
                                    <a:gd name="T24" fmla="+- 0 2203 1578"/>
                                    <a:gd name="T25" fmla="*/ T24 w 1080"/>
                                    <a:gd name="T26" fmla="+- 0 1504 1268"/>
                                    <a:gd name="T27" fmla="*/ 1504 h 450"/>
                                    <a:gd name="T28" fmla="+- 0 2277 1578"/>
                                    <a:gd name="T29" fmla="*/ T28 w 1080"/>
                                    <a:gd name="T30" fmla="+- 0 1536 1268"/>
                                    <a:gd name="T31" fmla="*/ 1536 h 450"/>
                                    <a:gd name="T32" fmla="+- 0 2335 1578"/>
                                    <a:gd name="T33" fmla="*/ T32 w 1080"/>
                                    <a:gd name="T34" fmla="+- 0 1585 1268"/>
                                    <a:gd name="T35" fmla="*/ 1585 h 450"/>
                                    <a:gd name="T36" fmla="+- 0 2374 1578"/>
                                    <a:gd name="T37" fmla="*/ T36 w 1080"/>
                                    <a:gd name="T38" fmla="+- 0 1646 1268"/>
                                    <a:gd name="T39" fmla="*/ 1646 h 450"/>
                                    <a:gd name="T40" fmla="+- 0 2388 1578"/>
                                    <a:gd name="T41" fmla="*/ T40 w 1080"/>
                                    <a:gd name="T42" fmla="+- 0 1718 1268"/>
                                    <a:gd name="T43" fmla="*/ 1718 h 450"/>
                                    <a:gd name="T44" fmla="+- 0 2658 1578"/>
                                    <a:gd name="T45" fmla="*/ T44 w 1080"/>
                                    <a:gd name="T46" fmla="+- 0 1718 1268"/>
                                    <a:gd name="T47" fmla="*/ 1718 h 450"/>
                                    <a:gd name="T48" fmla="+- 0 2652 1578"/>
                                    <a:gd name="T49" fmla="*/ T48 w 1080"/>
                                    <a:gd name="T50" fmla="+- 0 1651 1268"/>
                                    <a:gd name="T51" fmla="*/ 1651 h 450"/>
                                    <a:gd name="T52" fmla="+- 0 2635 1578"/>
                                    <a:gd name="T53" fmla="*/ T52 w 1080"/>
                                    <a:gd name="T54" fmla="+- 0 1588 1268"/>
                                    <a:gd name="T55" fmla="*/ 1588 h 450"/>
                                    <a:gd name="T56" fmla="+- 0 2607 1578"/>
                                    <a:gd name="T57" fmla="*/ T56 w 1080"/>
                                    <a:gd name="T58" fmla="+- 0 1528 1268"/>
                                    <a:gd name="T59" fmla="*/ 1528 h 450"/>
                                    <a:gd name="T60" fmla="+- 0 2570 1578"/>
                                    <a:gd name="T61" fmla="*/ T60 w 1080"/>
                                    <a:gd name="T62" fmla="+- 0 1472 1268"/>
                                    <a:gd name="T63" fmla="*/ 1472 h 450"/>
                                    <a:gd name="T64" fmla="+- 0 2525 1578"/>
                                    <a:gd name="T65" fmla="*/ T64 w 1080"/>
                                    <a:gd name="T66" fmla="+- 0 1422 1268"/>
                                    <a:gd name="T67" fmla="*/ 1422 h 450"/>
                                    <a:gd name="T68" fmla="+- 0 2472 1578"/>
                                    <a:gd name="T69" fmla="*/ T68 w 1080"/>
                                    <a:gd name="T70" fmla="+- 0 1378 1268"/>
                                    <a:gd name="T71" fmla="*/ 1378 h 450"/>
                                    <a:gd name="T72" fmla="+- 0 2412 1578"/>
                                    <a:gd name="T73" fmla="*/ T72 w 1080"/>
                                    <a:gd name="T74" fmla="+- 0 1340 1268"/>
                                    <a:gd name="T75" fmla="*/ 1340 h 450"/>
                                    <a:gd name="T76" fmla="+- 0 2345 1578"/>
                                    <a:gd name="T77" fmla="*/ T76 w 1080"/>
                                    <a:gd name="T78" fmla="+- 0 1309 1268"/>
                                    <a:gd name="T79" fmla="*/ 1309 h 450"/>
                                    <a:gd name="T80" fmla="+- 0 2273 1578"/>
                                    <a:gd name="T81" fmla="*/ T80 w 1080"/>
                                    <a:gd name="T82" fmla="+- 0 1287 1268"/>
                                    <a:gd name="T83" fmla="*/ 1287 h 450"/>
                                    <a:gd name="T84" fmla="+- 0 2197 1578"/>
                                    <a:gd name="T85" fmla="*/ T84 w 1080"/>
                                    <a:gd name="T86" fmla="+- 0 1272 1268"/>
                                    <a:gd name="T87" fmla="*/ 1272 h 450"/>
                                    <a:gd name="T88" fmla="+- 0 2118 1578"/>
                                    <a:gd name="T89" fmla="*/ T88 w 1080"/>
                                    <a:gd name="T90" fmla="+- 0 1268 1268"/>
                                    <a:gd name="T91" fmla="*/ 1268 h 450"/>
                                    <a:gd name="T92" fmla="+- 0 2038 1578"/>
                                    <a:gd name="T93" fmla="*/ T92 w 1080"/>
                                    <a:gd name="T94" fmla="+- 0 1272 1268"/>
                                    <a:gd name="T95" fmla="*/ 1272 h 450"/>
                                    <a:gd name="T96" fmla="+- 0 1962 1578"/>
                                    <a:gd name="T97" fmla="*/ T96 w 1080"/>
                                    <a:gd name="T98" fmla="+- 0 1287 1268"/>
                                    <a:gd name="T99" fmla="*/ 1287 h 450"/>
                                    <a:gd name="T100" fmla="+- 0 1890 1578"/>
                                    <a:gd name="T101" fmla="*/ T100 w 1080"/>
                                    <a:gd name="T102" fmla="+- 0 1309 1268"/>
                                    <a:gd name="T103" fmla="*/ 1309 h 450"/>
                                    <a:gd name="T104" fmla="+- 0 1823 1578"/>
                                    <a:gd name="T105" fmla="*/ T104 w 1080"/>
                                    <a:gd name="T106" fmla="+- 0 1340 1268"/>
                                    <a:gd name="T107" fmla="*/ 1340 h 450"/>
                                    <a:gd name="T108" fmla="+- 0 1763 1578"/>
                                    <a:gd name="T109" fmla="*/ T108 w 1080"/>
                                    <a:gd name="T110" fmla="+- 0 1378 1268"/>
                                    <a:gd name="T111" fmla="*/ 1378 h 450"/>
                                    <a:gd name="T112" fmla="+- 0 1710 1578"/>
                                    <a:gd name="T113" fmla="*/ T112 w 1080"/>
                                    <a:gd name="T114" fmla="+- 0 1422 1268"/>
                                    <a:gd name="T115" fmla="*/ 1422 h 450"/>
                                    <a:gd name="T116" fmla="+- 0 1665 1578"/>
                                    <a:gd name="T117" fmla="*/ T116 w 1080"/>
                                    <a:gd name="T118" fmla="+- 0 1472 1268"/>
                                    <a:gd name="T119" fmla="*/ 1472 h 450"/>
                                    <a:gd name="T120" fmla="+- 0 1628 1578"/>
                                    <a:gd name="T121" fmla="*/ T120 w 1080"/>
                                    <a:gd name="T122" fmla="+- 0 1528 1268"/>
                                    <a:gd name="T123" fmla="*/ 1528 h 450"/>
                                    <a:gd name="T124" fmla="+- 0 1600 1578"/>
                                    <a:gd name="T125" fmla="*/ T124 w 1080"/>
                                    <a:gd name="T126" fmla="+- 0 1588 1268"/>
                                    <a:gd name="T127" fmla="*/ 1588 h 450"/>
                                    <a:gd name="T128" fmla="+- 0 1583 1578"/>
                                    <a:gd name="T129" fmla="*/ T128 w 1080"/>
                                    <a:gd name="T130" fmla="+- 0 1651 1268"/>
                                    <a:gd name="T131" fmla="*/ 1651 h 450"/>
                                    <a:gd name="T132" fmla="+- 0 1578 1578"/>
                                    <a:gd name="T133" fmla="*/ T132 w 1080"/>
                                    <a:gd name="T134" fmla="+- 0 1718 1268"/>
                                    <a:gd name="T135" fmla="*/ 1718 h 450"/>
                                    <a:gd name="T136" fmla="+- 0 1848 1578"/>
                                    <a:gd name="T137" fmla="*/ T136 w 1080"/>
                                    <a:gd name="T138" fmla="+- 0 1718 1268"/>
                                    <a:gd name="T139" fmla="*/ 171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80" h="450">
                                      <a:moveTo>
                                        <a:pt x="270" y="450"/>
                                      </a:moveTo>
                                      <a:lnTo>
                                        <a:pt x="283" y="378"/>
                                      </a:lnTo>
                                      <a:lnTo>
                                        <a:pt x="322" y="317"/>
                                      </a:lnTo>
                                      <a:lnTo>
                                        <a:pt x="380" y="268"/>
                                      </a:lnTo>
                                      <a:lnTo>
                                        <a:pt x="454" y="236"/>
                                      </a:lnTo>
                                      <a:lnTo>
                                        <a:pt x="540" y="225"/>
                                      </a:lnTo>
                                      <a:lnTo>
                                        <a:pt x="625" y="236"/>
                                      </a:lnTo>
                                      <a:lnTo>
                                        <a:pt x="699" y="268"/>
                                      </a:lnTo>
                                      <a:lnTo>
                                        <a:pt x="757" y="317"/>
                                      </a:lnTo>
                                      <a:lnTo>
                                        <a:pt x="796" y="378"/>
                                      </a:lnTo>
                                      <a:lnTo>
                                        <a:pt x="810" y="450"/>
                                      </a:lnTo>
                                      <a:lnTo>
                                        <a:pt x="1080" y="450"/>
                                      </a:lnTo>
                                      <a:lnTo>
                                        <a:pt x="1074" y="383"/>
                                      </a:lnTo>
                                      <a:lnTo>
                                        <a:pt x="1057" y="320"/>
                                      </a:lnTo>
                                      <a:lnTo>
                                        <a:pt x="1029" y="260"/>
                                      </a:lnTo>
                                      <a:lnTo>
                                        <a:pt x="992" y="204"/>
                                      </a:lnTo>
                                      <a:lnTo>
                                        <a:pt x="947" y="154"/>
                                      </a:lnTo>
                                      <a:lnTo>
                                        <a:pt x="894" y="110"/>
                                      </a:lnTo>
                                      <a:lnTo>
                                        <a:pt x="834" y="72"/>
                                      </a:lnTo>
                                      <a:lnTo>
                                        <a:pt x="767" y="41"/>
                                      </a:lnTo>
                                      <a:lnTo>
                                        <a:pt x="695" y="19"/>
                                      </a:lnTo>
                                      <a:lnTo>
                                        <a:pt x="619" y="4"/>
                                      </a:lnTo>
                                      <a:lnTo>
                                        <a:pt x="540" y="0"/>
                                      </a:lnTo>
                                      <a:lnTo>
                                        <a:pt x="460" y="4"/>
                                      </a:lnTo>
                                      <a:lnTo>
                                        <a:pt x="384" y="19"/>
                                      </a:lnTo>
                                      <a:lnTo>
                                        <a:pt x="312" y="41"/>
                                      </a:lnTo>
                                      <a:lnTo>
                                        <a:pt x="245" y="72"/>
                                      </a:lnTo>
                                      <a:lnTo>
                                        <a:pt x="185" y="110"/>
                                      </a:lnTo>
                                      <a:lnTo>
                                        <a:pt x="132" y="154"/>
                                      </a:lnTo>
                                      <a:lnTo>
                                        <a:pt x="87" y="204"/>
                                      </a:lnTo>
                                      <a:lnTo>
                                        <a:pt x="50" y="260"/>
                                      </a:lnTo>
                                      <a:lnTo>
                                        <a:pt x="22" y="320"/>
                                      </a:lnTo>
                                      <a:lnTo>
                                        <a:pt x="5" y="383"/>
                                      </a:lnTo>
                                      <a:lnTo>
                                        <a:pt x="0" y="450"/>
                                      </a:lnTo>
                                      <a:lnTo>
                                        <a:pt x="270"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06"/>
                              <wps:cNvSpPr>
                                <a:spLocks/>
                              </wps:cNvSpPr>
                              <wps:spPr bwMode="auto">
                                <a:xfrm>
                                  <a:off x="2117" y="7"/>
                                  <a:ext cx="540" cy="900"/>
                                </a:xfrm>
                                <a:custGeom>
                                  <a:avLst/>
                                  <a:gdLst>
                                    <a:gd name="T0" fmla="+- 0 2329 2118"/>
                                    <a:gd name="T1" fmla="*/ T0 w 540"/>
                                    <a:gd name="T2" fmla="+- 0 8 8"/>
                                    <a:gd name="T3" fmla="*/ 8 h 900"/>
                                    <a:gd name="T4" fmla="+- 0 2118 2118"/>
                                    <a:gd name="T5" fmla="*/ T4 w 540"/>
                                    <a:gd name="T6" fmla="+- 0 170 8"/>
                                    <a:gd name="T7" fmla="*/ 170 h 900"/>
                                    <a:gd name="T8" fmla="+- 0 2308 2118"/>
                                    <a:gd name="T9" fmla="*/ T8 w 540"/>
                                    <a:gd name="T10" fmla="+- 0 357 8"/>
                                    <a:gd name="T11" fmla="*/ 357 h 900"/>
                                    <a:gd name="T12" fmla="+- 0 2243 2118"/>
                                    <a:gd name="T13" fmla="*/ T12 w 540"/>
                                    <a:gd name="T14" fmla="+- 0 412 8"/>
                                    <a:gd name="T15" fmla="*/ 412 h 900"/>
                                    <a:gd name="T16" fmla="+- 0 2423 2118"/>
                                    <a:gd name="T17" fmla="*/ T16 w 540"/>
                                    <a:gd name="T18" fmla="+- 0 587 8"/>
                                    <a:gd name="T19" fmla="*/ 587 h 900"/>
                                    <a:gd name="T20" fmla="+- 0 2368 2118"/>
                                    <a:gd name="T21" fmla="*/ T20 w 540"/>
                                    <a:gd name="T22" fmla="+- 0 629 8"/>
                                    <a:gd name="T23" fmla="*/ 629 h 900"/>
                                    <a:gd name="T24" fmla="+- 0 2658 2118"/>
                                    <a:gd name="T25" fmla="*/ T24 w 540"/>
                                    <a:gd name="T26" fmla="+- 0 908 8"/>
                                    <a:gd name="T27" fmla="*/ 908 h 900"/>
                                    <a:gd name="T28" fmla="+- 0 2487 2118"/>
                                    <a:gd name="T29" fmla="*/ T28 w 540"/>
                                    <a:gd name="T30" fmla="+- 0 544 8"/>
                                    <a:gd name="T31" fmla="*/ 544 h 900"/>
                                    <a:gd name="T32" fmla="+- 0 2532 2118"/>
                                    <a:gd name="T33" fmla="*/ T32 w 540"/>
                                    <a:gd name="T34" fmla="+- 0 508 8"/>
                                    <a:gd name="T35" fmla="*/ 508 h 900"/>
                                    <a:gd name="T36" fmla="+- 0 2394 2118"/>
                                    <a:gd name="T37" fmla="*/ T36 w 540"/>
                                    <a:gd name="T38" fmla="+- 0 291 8"/>
                                    <a:gd name="T39" fmla="*/ 291 h 900"/>
                                    <a:gd name="T40" fmla="+- 0 2439 2118"/>
                                    <a:gd name="T41" fmla="*/ T40 w 540"/>
                                    <a:gd name="T42" fmla="+- 0 261 8"/>
                                    <a:gd name="T43" fmla="*/ 261 h 900"/>
                                    <a:gd name="T44" fmla="+- 0 2329 2118"/>
                                    <a:gd name="T45" fmla="*/ T44 w 540"/>
                                    <a:gd name="T46" fmla="+- 0 8 8"/>
                                    <a:gd name="T47" fmla="*/ 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0" h="900">
                                      <a:moveTo>
                                        <a:pt x="211" y="0"/>
                                      </a:moveTo>
                                      <a:lnTo>
                                        <a:pt x="0" y="162"/>
                                      </a:lnTo>
                                      <a:lnTo>
                                        <a:pt x="190" y="349"/>
                                      </a:lnTo>
                                      <a:lnTo>
                                        <a:pt x="125" y="404"/>
                                      </a:lnTo>
                                      <a:lnTo>
                                        <a:pt x="305" y="579"/>
                                      </a:lnTo>
                                      <a:lnTo>
                                        <a:pt x="250" y="621"/>
                                      </a:lnTo>
                                      <a:lnTo>
                                        <a:pt x="540" y="900"/>
                                      </a:lnTo>
                                      <a:lnTo>
                                        <a:pt x="369" y="536"/>
                                      </a:lnTo>
                                      <a:lnTo>
                                        <a:pt x="414" y="500"/>
                                      </a:lnTo>
                                      <a:lnTo>
                                        <a:pt x="276" y="283"/>
                                      </a:lnTo>
                                      <a:lnTo>
                                        <a:pt x="321" y="253"/>
                                      </a:lnTo>
                                      <a:lnTo>
                                        <a:pt x="21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05"/>
                              <wps:cNvSpPr>
                                <a:spLocks/>
                              </wps:cNvSpPr>
                              <wps:spPr bwMode="auto">
                                <a:xfrm>
                                  <a:off x="7" y="1776"/>
                                  <a:ext cx="705" cy="391"/>
                                </a:xfrm>
                                <a:custGeom>
                                  <a:avLst/>
                                  <a:gdLst>
                                    <a:gd name="T0" fmla="+- 0 536 8"/>
                                    <a:gd name="T1" fmla="*/ T0 w 705"/>
                                    <a:gd name="T2" fmla="+- 0 1776 1776"/>
                                    <a:gd name="T3" fmla="*/ 1776 h 391"/>
                                    <a:gd name="T4" fmla="+- 0 8 8"/>
                                    <a:gd name="T5" fmla="*/ T4 w 705"/>
                                    <a:gd name="T6" fmla="+- 0 1776 1776"/>
                                    <a:gd name="T7" fmla="*/ 1776 h 391"/>
                                    <a:gd name="T8" fmla="+- 0 8 8"/>
                                    <a:gd name="T9" fmla="*/ T8 w 705"/>
                                    <a:gd name="T10" fmla="+- 0 2167 1776"/>
                                    <a:gd name="T11" fmla="*/ 2167 h 391"/>
                                    <a:gd name="T12" fmla="+- 0 536 8"/>
                                    <a:gd name="T13" fmla="*/ T12 w 705"/>
                                    <a:gd name="T14" fmla="+- 0 2167 1776"/>
                                    <a:gd name="T15" fmla="*/ 2167 h 391"/>
                                    <a:gd name="T16" fmla="+- 0 713 8"/>
                                    <a:gd name="T17" fmla="*/ T16 w 705"/>
                                    <a:gd name="T18" fmla="+- 0 1972 1776"/>
                                    <a:gd name="T19" fmla="*/ 1972 h 391"/>
                                    <a:gd name="T20" fmla="+- 0 536 8"/>
                                    <a:gd name="T21" fmla="*/ T20 w 705"/>
                                    <a:gd name="T22" fmla="+- 0 1776 1776"/>
                                    <a:gd name="T23" fmla="*/ 1776 h 391"/>
                                  </a:gdLst>
                                  <a:ahLst/>
                                  <a:cxnLst>
                                    <a:cxn ang="0">
                                      <a:pos x="T1" y="T3"/>
                                    </a:cxn>
                                    <a:cxn ang="0">
                                      <a:pos x="T5" y="T7"/>
                                    </a:cxn>
                                    <a:cxn ang="0">
                                      <a:pos x="T9" y="T11"/>
                                    </a:cxn>
                                    <a:cxn ang="0">
                                      <a:pos x="T13" y="T15"/>
                                    </a:cxn>
                                    <a:cxn ang="0">
                                      <a:pos x="T17" y="T19"/>
                                    </a:cxn>
                                    <a:cxn ang="0">
                                      <a:pos x="T21" y="T23"/>
                                    </a:cxn>
                                  </a:cxnLst>
                                  <a:rect l="0" t="0" r="r" b="b"/>
                                  <a:pathLst>
                                    <a:path w="705" h="391">
                                      <a:moveTo>
                                        <a:pt x="528" y="0"/>
                                      </a:moveTo>
                                      <a:lnTo>
                                        <a:pt x="0" y="0"/>
                                      </a:lnTo>
                                      <a:lnTo>
                                        <a:pt x="0" y="391"/>
                                      </a:lnTo>
                                      <a:lnTo>
                                        <a:pt x="528" y="391"/>
                                      </a:lnTo>
                                      <a:lnTo>
                                        <a:pt x="705" y="196"/>
                                      </a:lnTo>
                                      <a:lnTo>
                                        <a:pt x="5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A8AD47" id="Group 104" o:spid="_x0000_s1026" style="width:133.25pt;height:108.75pt;mso-position-horizontal-relative:char;mso-position-vertical-relative:line" coordsize="2665,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">
                      <v:shape id="Freeform 111" o:spid="_x0000_s1027" style="position:absolute;left:765;top:876;width:540;height:798;visibility:visible;mso-wrap-style:square;v-text-anchor:top" coordsize="54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" path="m270,l164,7,79,29,21,60,,99,,698r21,39l79,768r85,22l270,798r105,-8l460,768r58,-31l540,698r,-599l518,60,460,29,375,7,270,xe" filled="f">
                        <v:path arrowok="t" o:connecttype="custom" o:connectlocs="270,877;164,884;79,906;21,937;0,976;0,1575;21,1614;79,1645;164,1667;270,1675;375,1667;460,1645;518,1614;540,1575;540,976;518,937;460,906;375,884;270,877" o:connectangles="0,0,0,0,0,0,0,0,0,0,0,0,0,0,0,0,0,0,0"/>
                      </v:shape>
                      <v:shape id="Freeform 110" o:spid="_x0000_s1028" style="position:absolute;left:765;top:976;width:540;height:100;visibility:visible;mso-wrap-style:square;v-text-anchor:top" coordsize="5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" path="m,l21,39,79,71r85,21l270,100,375,92,460,71,518,39,540,e" filled="f">
                        <v:path arrowok="t" o:connecttype="custom" o:connectlocs="0,976;21,1015;79,1047;164,1068;270,1076;375,1068;460,1047;518,1015;540,976" o:connectangles="0,0,0,0,0,0,0,0,0"/>
                      </v:shape>
                      <v:shape id="Freeform 109" o:spid="_x0000_s1029" style="position:absolute;left:1125;top:156;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" path="m,360l7,288,28,220,61,159r44,-53l158,62,219,29,287,8,360,r72,8l500,29r61,33l614,106r44,53l691,220r21,68l720,360r-8,73l691,501r-33,61l614,615r-53,44l500,692r-68,21l360,720r-73,-7l219,692,158,659,105,615,61,562,28,501,7,433,,360xe" filled="f">
                        <v:path arrowok="t" o:connecttype="custom" o:connectlocs="0,516;7,444;28,376;61,315;105,262;158,218;219,185;287,164;360,156;432,164;500,185;561,218;614,262;658,315;691,376;712,444;720,516;712,589;691,657;658,718;614,771;561,815;500,848;432,869;360,876;287,869;219,848;158,815;105,771;61,718;28,657;7,589;0,516" o:connectangles="0,0,0,0,0,0,0,0,0,0,0,0,0,0,0,0,0,0,0,0,0,0,0,0,0,0,0,0,0,0,0,0,0"/>
                      </v:shape>
                      <v:shape id="Picture 108" o:spid="_x0000_s1030" type="#_x0000_t75" style="position:absolute;left:1298;top:329;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">
                        <v:imagedata r:id="rId45" o:title=""/>
                      </v:shape>
                      <v:shape id="Freeform 107" o:spid="_x0000_s1031" style="position:absolute;left:1577;top:1267;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" path="m270,450r13,-72l322,317r58,-49l454,236r86,-11l625,236r74,32l757,317r39,61l810,450r270,l1074,383r-17,-63l1029,260,992,204,947,154,894,110,834,72,767,41,695,19,619,4,540,,460,4,384,19,312,41,245,72r-60,38l132,154,87,204,50,260,22,320,5,383,,450r270,xe" filled="f">
                        <v:path arrowok="t" o:connecttype="custom" o:connectlocs="270,1718;283,1646;322,1585;380,1536;454,1504;540,1493;625,1504;699,1536;757,1585;796,1646;810,1718;1080,1718;1074,1651;1057,1588;1029,1528;992,1472;947,1422;894,1378;834,1340;767,1309;695,1287;619,1272;540,1268;460,1272;384,1287;312,1309;245,1340;185,1378;132,1422;87,1472;50,1528;22,1588;5,1651;0,1718;270,1718" o:connectangles="0,0,0,0,0,0,0,0,0,0,0,0,0,0,0,0,0,0,0,0,0,0,0,0,0,0,0,0,0,0,0,0,0,0,0"/>
                      </v:shape>
                      <v:shape id="Freeform 106" o:spid="_x0000_s1032" style="position:absolute;left:2117;top:7;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" path="m211,l,162,190,349r-65,55l305,579r-55,42l540,900,369,536r45,-36l276,283r45,-30l211,xe" filled="f">
                        <v:path arrowok="t" o:connecttype="custom" o:connectlocs="211,8;0,170;190,357;125,412;305,587;250,629;540,908;369,544;414,508;276,291;321,261;211,8" o:connectangles="0,0,0,0,0,0,0,0,0,0,0,0"/>
                      </v:shape>
                      <v:shape id="Freeform 105" o:spid="_x0000_s1033" style="position:absolute;left:7;top:1776;width:705;height:391;visibility:visible;mso-wrap-style:square;v-text-anchor:top" coordsize="70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" path="m528,l,,,391r528,l705,196,528,xe" filled="f">
                        <v:path arrowok="t" o:connecttype="custom" o:connectlocs="528,1776;0,1776;0,2167;528,2167;705,1972;528,1776" o:connectangles="0,0,0,0,0,0"/>
                      </v:shape>
                      <w10:anchorlock/>
                    </v:group>
                  </w:pict>
                </mc:Fallback>
              </mc:AlternateContent>
            </w:r>
          </w:p>
        </w:tc>
        <w:tc>
          <w:tcPr>
            <w:tcW w:w="3430" w:type="dxa"/>
          </w:tcPr>
          <w:p w14:paraId="7A30961A" w14:textId="1381D5B1" w:rsidR="000820B7" w:rsidRDefault="00CD75FB">
            <w:pPr>
              <w:pStyle w:val="TableParagraph"/>
              <w:ind w:left="198"/>
              <w:rPr>
                <w:sz w:val="20"/>
              </w:rPr>
            </w:pPr>
            <w:r>
              <w:rPr>
                <w:noProof/>
                <w:sz w:val="20"/>
              </w:rPr>
              <mc:AlternateContent>
                <mc:Choice Requires="wpg">
                  <w:drawing>
                    <wp:inline distT="0" distB="0" distL="0" distR="0" wp14:anchorId="25C8BEDC" wp14:editId="4E28EFBC">
                      <wp:extent cx="1429385" cy="1428115"/>
                      <wp:effectExtent l="28575" t="9525" r="27940" b="635"/>
                      <wp:docPr id="16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1428115"/>
                                <a:chOff x="0" y="0"/>
                                <a:chExt cx="2251" cy="2249"/>
                              </a:xfrm>
                            </wpg:grpSpPr>
                            <wps:wsp>
                              <wps:cNvPr id="162" name="Freeform 103"/>
                              <wps:cNvSpPr>
                                <a:spLocks/>
                              </wps:cNvSpPr>
                              <wps:spPr bwMode="auto">
                                <a:xfrm>
                                  <a:off x="7" y="727"/>
                                  <a:ext cx="900" cy="900"/>
                                </a:xfrm>
                                <a:custGeom>
                                  <a:avLst/>
                                  <a:gdLst>
                                    <a:gd name="T0" fmla="+- 0 908 8"/>
                                    <a:gd name="T1" fmla="*/ T0 w 900"/>
                                    <a:gd name="T2" fmla="+- 0 1177 728"/>
                                    <a:gd name="T3" fmla="*/ 1177 h 900"/>
                                    <a:gd name="T4" fmla="+- 0 537 8"/>
                                    <a:gd name="T5" fmla="*/ T4 w 900"/>
                                    <a:gd name="T6" fmla="+- 0 1098 728"/>
                                    <a:gd name="T7" fmla="*/ 1098 h 900"/>
                                    <a:gd name="T8" fmla="+- 0 458 8"/>
                                    <a:gd name="T9" fmla="*/ T8 w 900"/>
                                    <a:gd name="T10" fmla="+- 0 727 728"/>
                                    <a:gd name="T11" fmla="*/ 727 h 900"/>
                                    <a:gd name="T12" fmla="+- 0 378 8"/>
                                    <a:gd name="T13" fmla="*/ T12 w 900"/>
                                    <a:gd name="T14" fmla="+- 0 1098 728"/>
                                    <a:gd name="T15" fmla="*/ 1098 h 900"/>
                                    <a:gd name="T16" fmla="+- 0 8 8"/>
                                    <a:gd name="T17" fmla="*/ T16 w 900"/>
                                    <a:gd name="T18" fmla="+- 0 1177 728"/>
                                    <a:gd name="T19" fmla="*/ 1177 h 900"/>
                                    <a:gd name="T20" fmla="+- 0 378 8"/>
                                    <a:gd name="T21" fmla="*/ T20 w 900"/>
                                    <a:gd name="T22" fmla="+- 0 1257 728"/>
                                    <a:gd name="T23" fmla="*/ 1257 h 900"/>
                                    <a:gd name="T24" fmla="+- 0 458 8"/>
                                    <a:gd name="T25" fmla="*/ T24 w 900"/>
                                    <a:gd name="T26" fmla="+- 0 1627 728"/>
                                    <a:gd name="T27" fmla="*/ 1627 h 900"/>
                                    <a:gd name="T28" fmla="+- 0 537 8"/>
                                    <a:gd name="T29" fmla="*/ T28 w 900"/>
                                    <a:gd name="T30" fmla="+- 0 1257 728"/>
                                    <a:gd name="T31" fmla="*/ 1257 h 900"/>
                                    <a:gd name="T32" fmla="+- 0 908 8"/>
                                    <a:gd name="T33" fmla="*/ T32 w 900"/>
                                    <a:gd name="T34" fmla="+- 0 1177 728"/>
                                    <a:gd name="T35" fmla="*/ 117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900">
                                      <a:moveTo>
                                        <a:pt x="900" y="449"/>
                                      </a:moveTo>
                                      <a:lnTo>
                                        <a:pt x="529" y="370"/>
                                      </a:lnTo>
                                      <a:lnTo>
                                        <a:pt x="450" y="-1"/>
                                      </a:lnTo>
                                      <a:lnTo>
                                        <a:pt x="370" y="370"/>
                                      </a:lnTo>
                                      <a:lnTo>
                                        <a:pt x="0" y="449"/>
                                      </a:lnTo>
                                      <a:lnTo>
                                        <a:pt x="370" y="529"/>
                                      </a:lnTo>
                                      <a:lnTo>
                                        <a:pt x="450" y="899"/>
                                      </a:lnTo>
                                      <a:lnTo>
                                        <a:pt x="529" y="529"/>
                                      </a:lnTo>
                                      <a:lnTo>
                                        <a:pt x="900" y="4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02"/>
                              <wps:cNvSpPr>
                                <a:spLocks/>
                              </wps:cNvSpPr>
                              <wps:spPr bwMode="auto">
                                <a:xfrm>
                                  <a:off x="367" y="7"/>
                                  <a:ext cx="720" cy="720"/>
                                </a:xfrm>
                                <a:custGeom>
                                  <a:avLst/>
                                  <a:gdLst>
                                    <a:gd name="T0" fmla="+- 0 728 368"/>
                                    <a:gd name="T1" fmla="*/ T0 w 720"/>
                                    <a:gd name="T2" fmla="+- 0 8 8"/>
                                    <a:gd name="T3" fmla="*/ 8 h 720"/>
                                    <a:gd name="T4" fmla="+- 0 655 368"/>
                                    <a:gd name="T5" fmla="*/ T4 w 720"/>
                                    <a:gd name="T6" fmla="+- 0 15 8"/>
                                    <a:gd name="T7" fmla="*/ 15 h 720"/>
                                    <a:gd name="T8" fmla="+- 0 587 368"/>
                                    <a:gd name="T9" fmla="*/ T8 w 720"/>
                                    <a:gd name="T10" fmla="+- 0 36 8"/>
                                    <a:gd name="T11" fmla="*/ 36 h 720"/>
                                    <a:gd name="T12" fmla="+- 0 526 368"/>
                                    <a:gd name="T13" fmla="*/ T12 w 720"/>
                                    <a:gd name="T14" fmla="+- 0 69 8"/>
                                    <a:gd name="T15" fmla="*/ 69 h 720"/>
                                    <a:gd name="T16" fmla="+- 0 473 368"/>
                                    <a:gd name="T17" fmla="*/ T16 w 720"/>
                                    <a:gd name="T18" fmla="+- 0 113 8"/>
                                    <a:gd name="T19" fmla="*/ 113 h 720"/>
                                    <a:gd name="T20" fmla="+- 0 429 368"/>
                                    <a:gd name="T21" fmla="*/ T20 w 720"/>
                                    <a:gd name="T22" fmla="+- 0 166 8"/>
                                    <a:gd name="T23" fmla="*/ 166 h 720"/>
                                    <a:gd name="T24" fmla="+- 0 396 368"/>
                                    <a:gd name="T25" fmla="*/ T24 w 720"/>
                                    <a:gd name="T26" fmla="+- 0 227 8"/>
                                    <a:gd name="T27" fmla="*/ 227 h 720"/>
                                    <a:gd name="T28" fmla="+- 0 375 368"/>
                                    <a:gd name="T29" fmla="*/ T28 w 720"/>
                                    <a:gd name="T30" fmla="+- 0 295 8"/>
                                    <a:gd name="T31" fmla="*/ 295 h 720"/>
                                    <a:gd name="T32" fmla="+- 0 368 368"/>
                                    <a:gd name="T33" fmla="*/ T32 w 720"/>
                                    <a:gd name="T34" fmla="+- 0 368 8"/>
                                    <a:gd name="T35" fmla="*/ 368 h 720"/>
                                    <a:gd name="T36" fmla="+- 0 375 368"/>
                                    <a:gd name="T37" fmla="*/ T36 w 720"/>
                                    <a:gd name="T38" fmla="+- 0 440 8"/>
                                    <a:gd name="T39" fmla="*/ 440 h 720"/>
                                    <a:gd name="T40" fmla="+- 0 396 368"/>
                                    <a:gd name="T41" fmla="*/ T40 w 720"/>
                                    <a:gd name="T42" fmla="+- 0 508 8"/>
                                    <a:gd name="T43" fmla="*/ 508 h 720"/>
                                    <a:gd name="T44" fmla="+- 0 429 368"/>
                                    <a:gd name="T45" fmla="*/ T44 w 720"/>
                                    <a:gd name="T46" fmla="+- 0 569 8"/>
                                    <a:gd name="T47" fmla="*/ 569 h 720"/>
                                    <a:gd name="T48" fmla="+- 0 473 368"/>
                                    <a:gd name="T49" fmla="*/ T48 w 720"/>
                                    <a:gd name="T50" fmla="+- 0 622 8"/>
                                    <a:gd name="T51" fmla="*/ 622 h 720"/>
                                    <a:gd name="T52" fmla="+- 0 526 368"/>
                                    <a:gd name="T53" fmla="*/ T52 w 720"/>
                                    <a:gd name="T54" fmla="+- 0 666 8"/>
                                    <a:gd name="T55" fmla="*/ 666 h 720"/>
                                    <a:gd name="T56" fmla="+- 0 587 368"/>
                                    <a:gd name="T57" fmla="*/ T56 w 720"/>
                                    <a:gd name="T58" fmla="+- 0 699 8"/>
                                    <a:gd name="T59" fmla="*/ 699 h 720"/>
                                    <a:gd name="T60" fmla="+- 0 655 368"/>
                                    <a:gd name="T61" fmla="*/ T60 w 720"/>
                                    <a:gd name="T62" fmla="+- 0 720 8"/>
                                    <a:gd name="T63" fmla="*/ 720 h 720"/>
                                    <a:gd name="T64" fmla="+- 0 728 368"/>
                                    <a:gd name="T65" fmla="*/ T64 w 720"/>
                                    <a:gd name="T66" fmla="+- 0 728 8"/>
                                    <a:gd name="T67" fmla="*/ 728 h 720"/>
                                    <a:gd name="T68" fmla="+- 0 800 368"/>
                                    <a:gd name="T69" fmla="*/ T68 w 720"/>
                                    <a:gd name="T70" fmla="+- 0 720 8"/>
                                    <a:gd name="T71" fmla="*/ 720 h 720"/>
                                    <a:gd name="T72" fmla="+- 0 868 368"/>
                                    <a:gd name="T73" fmla="*/ T72 w 720"/>
                                    <a:gd name="T74" fmla="+- 0 699 8"/>
                                    <a:gd name="T75" fmla="*/ 699 h 720"/>
                                    <a:gd name="T76" fmla="+- 0 929 368"/>
                                    <a:gd name="T77" fmla="*/ T76 w 720"/>
                                    <a:gd name="T78" fmla="+- 0 666 8"/>
                                    <a:gd name="T79" fmla="*/ 666 h 720"/>
                                    <a:gd name="T80" fmla="+- 0 982 368"/>
                                    <a:gd name="T81" fmla="*/ T80 w 720"/>
                                    <a:gd name="T82" fmla="+- 0 622 8"/>
                                    <a:gd name="T83" fmla="*/ 622 h 720"/>
                                    <a:gd name="T84" fmla="+- 0 1026 368"/>
                                    <a:gd name="T85" fmla="*/ T84 w 720"/>
                                    <a:gd name="T86" fmla="+- 0 569 8"/>
                                    <a:gd name="T87" fmla="*/ 569 h 720"/>
                                    <a:gd name="T88" fmla="+- 0 1059 368"/>
                                    <a:gd name="T89" fmla="*/ T88 w 720"/>
                                    <a:gd name="T90" fmla="+- 0 508 8"/>
                                    <a:gd name="T91" fmla="*/ 508 h 720"/>
                                    <a:gd name="T92" fmla="+- 0 1080 368"/>
                                    <a:gd name="T93" fmla="*/ T92 w 720"/>
                                    <a:gd name="T94" fmla="+- 0 440 8"/>
                                    <a:gd name="T95" fmla="*/ 440 h 720"/>
                                    <a:gd name="T96" fmla="+- 0 1088 368"/>
                                    <a:gd name="T97" fmla="*/ T96 w 720"/>
                                    <a:gd name="T98" fmla="+- 0 368 8"/>
                                    <a:gd name="T99" fmla="*/ 368 h 720"/>
                                    <a:gd name="T100" fmla="+- 0 1080 368"/>
                                    <a:gd name="T101" fmla="*/ T100 w 720"/>
                                    <a:gd name="T102" fmla="+- 0 295 8"/>
                                    <a:gd name="T103" fmla="*/ 295 h 720"/>
                                    <a:gd name="T104" fmla="+- 0 1059 368"/>
                                    <a:gd name="T105" fmla="*/ T104 w 720"/>
                                    <a:gd name="T106" fmla="+- 0 227 8"/>
                                    <a:gd name="T107" fmla="*/ 227 h 720"/>
                                    <a:gd name="T108" fmla="+- 0 1026 368"/>
                                    <a:gd name="T109" fmla="*/ T108 w 720"/>
                                    <a:gd name="T110" fmla="+- 0 166 8"/>
                                    <a:gd name="T111" fmla="*/ 166 h 720"/>
                                    <a:gd name="T112" fmla="+- 0 982 368"/>
                                    <a:gd name="T113" fmla="*/ T112 w 720"/>
                                    <a:gd name="T114" fmla="+- 0 113 8"/>
                                    <a:gd name="T115" fmla="*/ 113 h 720"/>
                                    <a:gd name="T116" fmla="+- 0 929 368"/>
                                    <a:gd name="T117" fmla="*/ T116 w 720"/>
                                    <a:gd name="T118" fmla="+- 0 69 8"/>
                                    <a:gd name="T119" fmla="*/ 69 h 720"/>
                                    <a:gd name="T120" fmla="+- 0 868 368"/>
                                    <a:gd name="T121" fmla="*/ T120 w 720"/>
                                    <a:gd name="T122" fmla="+- 0 36 8"/>
                                    <a:gd name="T123" fmla="*/ 36 h 720"/>
                                    <a:gd name="T124" fmla="+- 0 800 368"/>
                                    <a:gd name="T125" fmla="*/ T124 w 720"/>
                                    <a:gd name="T126" fmla="+- 0 15 8"/>
                                    <a:gd name="T127" fmla="*/ 15 h 720"/>
                                    <a:gd name="T128" fmla="+- 0 728 368"/>
                                    <a:gd name="T129" fmla="*/ T128 w 720"/>
                                    <a:gd name="T130" fmla="+- 0 8 8"/>
                                    <a:gd name="T131" fmla="*/ 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19" y="28"/>
                                      </a:lnTo>
                                      <a:lnTo>
                                        <a:pt x="158" y="61"/>
                                      </a:lnTo>
                                      <a:lnTo>
                                        <a:pt x="105" y="105"/>
                                      </a:lnTo>
                                      <a:lnTo>
                                        <a:pt x="61" y="158"/>
                                      </a:lnTo>
                                      <a:lnTo>
                                        <a:pt x="28" y="219"/>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500" y="691"/>
                                      </a:lnTo>
                                      <a:lnTo>
                                        <a:pt x="561" y="658"/>
                                      </a:lnTo>
                                      <a:lnTo>
                                        <a:pt x="614" y="614"/>
                                      </a:lnTo>
                                      <a:lnTo>
                                        <a:pt x="658" y="561"/>
                                      </a:lnTo>
                                      <a:lnTo>
                                        <a:pt x="691" y="500"/>
                                      </a:lnTo>
                                      <a:lnTo>
                                        <a:pt x="712" y="432"/>
                                      </a:lnTo>
                                      <a:lnTo>
                                        <a:pt x="720" y="360"/>
                                      </a:lnTo>
                                      <a:lnTo>
                                        <a:pt x="712" y="287"/>
                                      </a:lnTo>
                                      <a:lnTo>
                                        <a:pt x="691" y="219"/>
                                      </a:lnTo>
                                      <a:lnTo>
                                        <a:pt x="658" y="158"/>
                                      </a:lnTo>
                                      <a:lnTo>
                                        <a:pt x="614" y="105"/>
                                      </a:lnTo>
                                      <a:lnTo>
                                        <a:pt x="561" y="61"/>
                                      </a:lnTo>
                                      <a:lnTo>
                                        <a:pt x="500" y="28"/>
                                      </a:lnTo>
                                      <a:lnTo>
                                        <a:pt x="432"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01"/>
                              <wps:cNvSpPr>
                                <a:spLocks/>
                              </wps:cNvSpPr>
                              <wps:spPr bwMode="auto">
                                <a:xfrm>
                                  <a:off x="532" y="524"/>
                                  <a:ext cx="390" cy="68"/>
                                </a:xfrm>
                                <a:custGeom>
                                  <a:avLst/>
                                  <a:gdLst>
                                    <a:gd name="T0" fmla="+- 0 533 533"/>
                                    <a:gd name="T1" fmla="*/ T0 w 390"/>
                                    <a:gd name="T2" fmla="+- 0 525 525"/>
                                    <a:gd name="T3" fmla="*/ 525 h 68"/>
                                    <a:gd name="T4" fmla="+- 0 598 533"/>
                                    <a:gd name="T5" fmla="*/ T4 w 390"/>
                                    <a:gd name="T6" fmla="+- 0 562 525"/>
                                    <a:gd name="T7" fmla="*/ 562 h 68"/>
                                    <a:gd name="T8" fmla="+- 0 663 533"/>
                                    <a:gd name="T9" fmla="*/ T8 w 390"/>
                                    <a:gd name="T10" fmla="+- 0 584 525"/>
                                    <a:gd name="T11" fmla="*/ 584 h 68"/>
                                    <a:gd name="T12" fmla="+- 0 728 533"/>
                                    <a:gd name="T13" fmla="*/ T12 w 390"/>
                                    <a:gd name="T14" fmla="+- 0 592 525"/>
                                    <a:gd name="T15" fmla="*/ 592 h 68"/>
                                    <a:gd name="T16" fmla="+- 0 792 533"/>
                                    <a:gd name="T17" fmla="*/ T16 w 390"/>
                                    <a:gd name="T18" fmla="+- 0 584 525"/>
                                    <a:gd name="T19" fmla="*/ 584 h 68"/>
                                    <a:gd name="T20" fmla="+- 0 857 533"/>
                                    <a:gd name="T21" fmla="*/ T20 w 390"/>
                                    <a:gd name="T22" fmla="+- 0 562 525"/>
                                    <a:gd name="T23" fmla="*/ 562 h 68"/>
                                    <a:gd name="T24" fmla="+- 0 922 533"/>
                                    <a:gd name="T25" fmla="*/ T24 w 390"/>
                                    <a:gd name="T26" fmla="+- 0 525 525"/>
                                    <a:gd name="T27" fmla="*/ 525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7"/>
                                      </a:lnTo>
                                      <a:lnTo>
                                        <a:pt x="130" y="59"/>
                                      </a:lnTo>
                                      <a:lnTo>
                                        <a:pt x="195" y="67"/>
                                      </a:lnTo>
                                      <a:lnTo>
                                        <a:pt x="259" y="59"/>
                                      </a:lnTo>
                                      <a:lnTo>
                                        <a:pt x="324" y="37"/>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00"/>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99"/>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98"/>
                              <wps:cNvSpPr>
                                <a:spLocks/>
                              </wps:cNvSpPr>
                              <wps:spPr bwMode="auto">
                                <a:xfrm>
                                  <a:off x="574" y="222"/>
                                  <a:ext cx="75" cy="75"/>
                                </a:xfrm>
                                <a:custGeom>
                                  <a:avLst/>
                                  <a:gdLst>
                                    <a:gd name="T0" fmla="+- 0 612 575"/>
                                    <a:gd name="T1" fmla="*/ T0 w 75"/>
                                    <a:gd name="T2" fmla="+- 0 222 222"/>
                                    <a:gd name="T3" fmla="*/ 222 h 75"/>
                                    <a:gd name="T4" fmla="+- 0 598 575"/>
                                    <a:gd name="T5" fmla="*/ T4 w 75"/>
                                    <a:gd name="T6" fmla="+- 0 225 222"/>
                                    <a:gd name="T7" fmla="*/ 225 h 75"/>
                                    <a:gd name="T8" fmla="+- 0 586 575"/>
                                    <a:gd name="T9" fmla="*/ T8 w 75"/>
                                    <a:gd name="T10" fmla="+- 0 233 222"/>
                                    <a:gd name="T11" fmla="*/ 233 h 75"/>
                                    <a:gd name="T12" fmla="+- 0 578 575"/>
                                    <a:gd name="T13" fmla="*/ T12 w 75"/>
                                    <a:gd name="T14" fmla="+- 0 245 222"/>
                                    <a:gd name="T15" fmla="*/ 245 h 75"/>
                                    <a:gd name="T16" fmla="+- 0 575 575"/>
                                    <a:gd name="T17" fmla="*/ T16 w 75"/>
                                    <a:gd name="T18" fmla="+- 0 260 222"/>
                                    <a:gd name="T19" fmla="*/ 260 h 75"/>
                                    <a:gd name="T20" fmla="+- 0 578 575"/>
                                    <a:gd name="T21" fmla="*/ T20 w 75"/>
                                    <a:gd name="T22" fmla="+- 0 274 222"/>
                                    <a:gd name="T23" fmla="*/ 274 h 75"/>
                                    <a:gd name="T24" fmla="+- 0 586 575"/>
                                    <a:gd name="T25" fmla="*/ T24 w 75"/>
                                    <a:gd name="T26" fmla="+- 0 286 222"/>
                                    <a:gd name="T27" fmla="*/ 286 h 75"/>
                                    <a:gd name="T28" fmla="+- 0 598 575"/>
                                    <a:gd name="T29" fmla="*/ T28 w 75"/>
                                    <a:gd name="T30" fmla="+- 0 294 222"/>
                                    <a:gd name="T31" fmla="*/ 294 h 75"/>
                                    <a:gd name="T32" fmla="+- 0 612 575"/>
                                    <a:gd name="T33" fmla="*/ T32 w 75"/>
                                    <a:gd name="T34" fmla="+- 0 297 222"/>
                                    <a:gd name="T35" fmla="*/ 297 h 75"/>
                                    <a:gd name="T36" fmla="+- 0 627 575"/>
                                    <a:gd name="T37" fmla="*/ T36 w 75"/>
                                    <a:gd name="T38" fmla="+- 0 294 222"/>
                                    <a:gd name="T39" fmla="*/ 294 h 75"/>
                                    <a:gd name="T40" fmla="+- 0 639 575"/>
                                    <a:gd name="T41" fmla="*/ T40 w 75"/>
                                    <a:gd name="T42" fmla="+- 0 286 222"/>
                                    <a:gd name="T43" fmla="*/ 286 h 75"/>
                                    <a:gd name="T44" fmla="+- 0 647 575"/>
                                    <a:gd name="T45" fmla="*/ T44 w 75"/>
                                    <a:gd name="T46" fmla="+- 0 274 222"/>
                                    <a:gd name="T47" fmla="*/ 274 h 75"/>
                                    <a:gd name="T48" fmla="+- 0 650 575"/>
                                    <a:gd name="T49" fmla="*/ T48 w 75"/>
                                    <a:gd name="T50" fmla="+- 0 260 222"/>
                                    <a:gd name="T51" fmla="*/ 260 h 75"/>
                                    <a:gd name="T52" fmla="+- 0 647 575"/>
                                    <a:gd name="T53" fmla="*/ T52 w 75"/>
                                    <a:gd name="T54" fmla="+- 0 245 222"/>
                                    <a:gd name="T55" fmla="*/ 245 h 75"/>
                                    <a:gd name="T56" fmla="+- 0 639 575"/>
                                    <a:gd name="T57" fmla="*/ T56 w 75"/>
                                    <a:gd name="T58" fmla="+- 0 233 222"/>
                                    <a:gd name="T59" fmla="*/ 233 h 75"/>
                                    <a:gd name="T60" fmla="+- 0 627 575"/>
                                    <a:gd name="T61" fmla="*/ T60 w 75"/>
                                    <a:gd name="T62" fmla="+- 0 225 222"/>
                                    <a:gd name="T63" fmla="*/ 225 h 75"/>
                                    <a:gd name="T64" fmla="+- 0 612 57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97"/>
                              <wps:cNvSpPr>
                                <a:spLocks/>
                              </wps:cNvSpPr>
                              <wps:spPr bwMode="auto">
                                <a:xfrm>
                                  <a:off x="805" y="222"/>
                                  <a:ext cx="75" cy="75"/>
                                </a:xfrm>
                                <a:custGeom>
                                  <a:avLst/>
                                  <a:gdLst>
                                    <a:gd name="T0" fmla="+- 0 843 805"/>
                                    <a:gd name="T1" fmla="*/ T0 w 75"/>
                                    <a:gd name="T2" fmla="+- 0 222 222"/>
                                    <a:gd name="T3" fmla="*/ 222 h 75"/>
                                    <a:gd name="T4" fmla="+- 0 828 805"/>
                                    <a:gd name="T5" fmla="*/ T4 w 75"/>
                                    <a:gd name="T6" fmla="+- 0 225 222"/>
                                    <a:gd name="T7" fmla="*/ 225 h 75"/>
                                    <a:gd name="T8" fmla="+- 0 816 805"/>
                                    <a:gd name="T9" fmla="*/ T8 w 75"/>
                                    <a:gd name="T10" fmla="+- 0 233 222"/>
                                    <a:gd name="T11" fmla="*/ 233 h 75"/>
                                    <a:gd name="T12" fmla="+- 0 808 805"/>
                                    <a:gd name="T13" fmla="*/ T12 w 75"/>
                                    <a:gd name="T14" fmla="+- 0 245 222"/>
                                    <a:gd name="T15" fmla="*/ 245 h 75"/>
                                    <a:gd name="T16" fmla="+- 0 805 805"/>
                                    <a:gd name="T17" fmla="*/ T16 w 75"/>
                                    <a:gd name="T18" fmla="+- 0 260 222"/>
                                    <a:gd name="T19" fmla="*/ 260 h 75"/>
                                    <a:gd name="T20" fmla="+- 0 808 805"/>
                                    <a:gd name="T21" fmla="*/ T20 w 75"/>
                                    <a:gd name="T22" fmla="+- 0 274 222"/>
                                    <a:gd name="T23" fmla="*/ 274 h 75"/>
                                    <a:gd name="T24" fmla="+- 0 816 805"/>
                                    <a:gd name="T25" fmla="*/ T24 w 75"/>
                                    <a:gd name="T26" fmla="+- 0 286 222"/>
                                    <a:gd name="T27" fmla="*/ 286 h 75"/>
                                    <a:gd name="T28" fmla="+- 0 828 805"/>
                                    <a:gd name="T29" fmla="*/ T28 w 75"/>
                                    <a:gd name="T30" fmla="+- 0 294 222"/>
                                    <a:gd name="T31" fmla="*/ 294 h 75"/>
                                    <a:gd name="T32" fmla="+- 0 843 805"/>
                                    <a:gd name="T33" fmla="*/ T32 w 75"/>
                                    <a:gd name="T34" fmla="+- 0 297 222"/>
                                    <a:gd name="T35" fmla="*/ 297 h 75"/>
                                    <a:gd name="T36" fmla="+- 0 857 805"/>
                                    <a:gd name="T37" fmla="*/ T36 w 75"/>
                                    <a:gd name="T38" fmla="+- 0 294 222"/>
                                    <a:gd name="T39" fmla="*/ 294 h 75"/>
                                    <a:gd name="T40" fmla="+- 0 869 805"/>
                                    <a:gd name="T41" fmla="*/ T40 w 75"/>
                                    <a:gd name="T42" fmla="+- 0 286 222"/>
                                    <a:gd name="T43" fmla="*/ 286 h 75"/>
                                    <a:gd name="T44" fmla="+- 0 877 805"/>
                                    <a:gd name="T45" fmla="*/ T44 w 75"/>
                                    <a:gd name="T46" fmla="+- 0 274 222"/>
                                    <a:gd name="T47" fmla="*/ 274 h 75"/>
                                    <a:gd name="T48" fmla="+- 0 880 805"/>
                                    <a:gd name="T49" fmla="*/ T48 w 75"/>
                                    <a:gd name="T50" fmla="+- 0 260 222"/>
                                    <a:gd name="T51" fmla="*/ 260 h 75"/>
                                    <a:gd name="T52" fmla="+- 0 877 805"/>
                                    <a:gd name="T53" fmla="*/ T52 w 75"/>
                                    <a:gd name="T54" fmla="+- 0 245 222"/>
                                    <a:gd name="T55" fmla="*/ 245 h 75"/>
                                    <a:gd name="T56" fmla="+- 0 869 805"/>
                                    <a:gd name="T57" fmla="*/ T56 w 75"/>
                                    <a:gd name="T58" fmla="+- 0 233 222"/>
                                    <a:gd name="T59" fmla="*/ 233 h 75"/>
                                    <a:gd name="T60" fmla="+- 0 857 805"/>
                                    <a:gd name="T61" fmla="*/ T60 w 75"/>
                                    <a:gd name="T62" fmla="+- 0 225 222"/>
                                    <a:gd name="T63" fmla="*/ 225 h 75"/>
                                    <a:gd name="T64" fmla="+- 0 843 805"/>
                                    <a:gd name="T65" fmla="*/ T64 w 75"/>
                                    <a:gd name="T66" fmla="+- 0 222 222"/>
                                    <a:gd name="T67" fmla="*/ 22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96"/>
                              <wps:cNvSpPr>
                                <a:spLocks/>
                              </wps:cNvSpPr>
                              <wps:spPr bwMode="auto">
                                <a:xfrm>
                                  <a:off x="907" y="1087"/>
                                  <a:ext cx="720" cy="720"/>
                                </a:xfrm>
                                <a:custGeom>
                                  <a:avLst/>
                                  <a:gdLst>
                                    <a:gd name="T0" fmla="+- 0 908 908"/>
                                    <a:gd name="T1" fmla="*/ T0 w 720"/>
                                    <a:gd name="T2" fmla="+- 0 1447 1088"/>
                                    <a:gd name="T3" fmla="*/ 1447 h 720"/>
                                    <a:gd name="T4" fmla="+- 0 915 908"/>
                                    <a:gd name="T5" fmla="*/ T4 w 720"/>
                                    <a:gd name="T6" fmla="+- 0 1375 1088"/>
                                    <a:gd name="T7" fmla="*/ 1375 h 720"/>
                                    <a:gd name="T8" fmla="+- 0 936 908"/>
                                    <a:gd name="T9" fmla="*/ T8 w 720"/>
                                    <a:gd name="T10" fmla="+- 0 1307 1088"/>
                                    <a:gd name="T11" fmla="*/ 1307 h 720"/>
                                    <a:gd name="T12" fmla="+- 0 969 908"/>
                                    <a:gd name="T13" fmla="*/ T12 w 720"/>
                                    <a:gd name="T14" fmla="+- 0 1246 1088"/>
                                    <a:gd name="T15" fmla="*/ 1246 h 720"/>
                                    <a:gd name="T16" fmla="+- 0 1013 908"/>
                                    <a:gd name="T17" fmla="*/ T16 w 720"/>
                                    <a:gd name="T18" fmla="+- 0 1193 1088"/>
                                    <a:gd name="T19" fmla="*/ 1193 h 720"/>
                                    <a:gd name="T20" fmla="+- 0 1066 908"/>
                                    <a:gd name="T21" fmla="*/ T20 w 720"/>
                                    <a:gd name="T22" fmla="+- 0 1149 1088"/>
                                    <a:gd name="T23" fmla="*/ 1149 h 720"/>
                                    <a:gd name="T24" fmla="+- 0 1127 908"/>
                                    <a:gd name="T25" fmla="*/ T24 w 720"/>
                                    <a:gd name="T26" fmla="+- 0 1116 1088"/>
                                    <a:gd name="T27" fmla="*/ 1116 h 720"/>
                                    <a:gd name="T28" fmla="+- 0 1195 908"/>
                                    <a:gd name="T29" fmla="*/ T28 w 720"/>
                                    <a:gd name="T30" fmla="+- 0 1095 1088"/>
                                    <a:gd name="T31" fmla="*/ 1095 h 720"/>
                                    <a:gd name="T32" fmla="+- 0 1268 908"/>
                                    <a:gd name="T33" fmla="*/ T32 w 720"/>
                                    <a:gd name="T34" fmla="+- 0 1087 1088"/>
                                    <a:gd name="T35" fmla="*/ 1087 h 720"/>
                                    <a:gd name="T36" fmla="+- 0 1340 908"/>
                                    <a:gd name="T37" fmla="*/ T36 w 720"/>
                                    <a:gd name="T38" fmla="+- 0 1095 1088"/>
                                    <a:gd name="T39" fmla="*/ 1095 h 720"/>
                                    <a:gd name="T40" fmla="+- 0 1408 908"/>
                                    <a:gd name="T41" fmla="*/ T40 w 720"/>
                                    <a:gd name="T42" fmla="+- 0 1116 1088"/>
                                    <a:gd name="T43" fmla="*/ 1116 h 720"/>
                                    <a:gd name="T44" fmla="+- 0 1469 908"/>
                                    <a:gd name="T45" fmla="*/ T44 w 720"/>
                                    <a:gd name="T46" fmla="+- 0 1149 1088"/>
                                    <a:gd name="T47" fmla="*/ 1149 h 720"/>
                                    <a:gd name="T48" fmla="+- 0 1522 908"/>
                                    <a:gd name="T49" fmla="*/ T48 w 720"/>
                                    <a:gd name="T50" fmla="+- 0 1193 1088"/>
                                    <a:gd name="T51" fmla="*/ 1193 h 720"/>
                                    <a:gd name="T52" fmla="+- 0 1566 908"/>
                                    <a:gd name="T53" fmla="*/ T52 w 720"/>
                                    <a:gd name="T54" fmla="+- 0 1246 1088"/>
                                    <a:gd name="T55" fmla="*/ 1246 h 720"/>
                                    <a:gd name="T56" fmla="+- 0 1599 908"/>
                                    <a:gd name="T57" fmla="*/ T56 w 720"/>
                                    <a:gd name="T58" fmla="+- 0 1307 1088"/>
                                    <a:gd name="T59" fmla="*/ 1307 h 720"/>
                                    <a:gd name="T60" fmla="+- 0 1620 908"/>
                                    <a:gd name="T61" fmla="*/ T60 w 720"/>
                                    <a:gd name="T62" fmla="+- 0 1375 1088"/>
                                    <a:gd name="T63" fmla="*/ 1375 h 720"/>
                                    <a:gd name="T64" fmla="+- 0 1628 908"/>
                                    <a:gd name="T65" fmla="*/ T64 w 720"/>
                                    <a:gd name="T66" fmla="+- 0 1447 1088"/>
                                    <a:gd name="T67" fmla="*/ 1447 h 720"/>
                                    <a:gd name="T68" fmla="+- 0 1620 908"/>
                                    <a:gd name="T69" fmla="*/ T68 w 720"/>
                                    <a:gd name="T70" fmla="+- 0 1520 1088"/>
                                    <a:gd name="T71" fmla="*/ 1520 h 720"/>
                                    <a:gd name="T72" fmla="+- 0 1599 908"/>
                                    <a:gd name="T73" fmla="*/ T72 w 720"/>
                                    <a:gd name="T74" fmla="+- 0 1588 1088"/>
                                    <a:gd name="T75" fmla="*/ 1588 h 720"/>
                                    <a:gd name="T76" fmla="+- 0 1566 908"/>
                                    <a:gd name="T77" fmla="*/ T76 w 720"/>
                                    <a:gd name="T78" fmla="+- 0 1649 1088"/>
                                    <a:gd name="T79" fmla="*/ 1649 h 720"/>
                                    <a:gd name="T80" fmla="+- 0 1522 908"/>
                                    <a:gd name="T81" fmla="*/ T80 w 720"/>
                                    <a:gd name="T82" fmla="+- 0 1702 1088"/>
                                    <a:gd name="T83" fmla="*/ 1702 h 720"/>
                                    <a:gd name="T84" fmla="+- 0 1469 908"/>
                                    <a:gd name="T85" fmla="*/ T84 w 720"/>
                                    <a:gd name="T86" fmla="+- 0 1746 1088"/>
                                    <a:gd name="T87" fmla="*/ 1746 h 720"/>
                                    <a:gd name="T88" fmla="+- 0 1408 908"/>
                                    <a:gd name="T89" fmla="*/ T88 w 720"/>
                                    <a:gd name="T90" fmla="+- 0 1779 1088"/>
                                    <a:gd name="T91" fmla="*/ 1779 h 720"/>
                                    <a:gd name="T92" fmla="+- 0 1340 908"/>
                                    <a:gd name="T93" fmla="*/ T92 w 720"/>
                                    <a:gd name="T94" fmla="+- 0 1800 1088"/>
                                    <a:gd name="T95" fmla="*/ 1800 h 720"/>
                                    <a:gd name="T96" fmla="+- 0 1268 908"/>
                                    <a:gd name="T97" fmla="*/ T96 w 720"/>
                                    <a:gd name="T98" fmla="+- 0 1807 1088"/>
                                    <a:gd name="T99" fmla="*/ 1807 h 720"/>
                                    <a:gd name="T100" fmla="+- 0 1195 908"/>
                                    <a:gd name="T101" fmla="*/ T100 w 720"/>
                                    <a:gd name="T102" fmla="+- 0 1800 1088"/>
                                    <a:gd name="T103" fmla="*/ 1800 h 720"/>
                                    <a:gd name="T104" fmla="+- 0 1127 908"/>
                                    <a:gd name="T105" fmla="*/ T104 w 720"/>
                                    <a:gd name="T106" fmla="+- 0 1779 1088"/>
                                    <a:gd name="T107" fmla="*/ 1779 h 720"/>
                                    <a:gd name="T108" fmla="+- 0 1066 908"/>
                                    <a:gd name="T109" fmla="*/ T108 w 720"/>
                                    <a:gd name="T110" fmla="+- 0 1746 1088"/>
                                    <a:gd name="T111" fmla="*/ 1746 h 720"/>
                                    <a:gd name="T112" fmla="+- 0 1013 908"/>
                                    <a:gd name="T113" fmla="*/ T112 w 720"/>
                                    <a:gd name="T114" fmla="+- 0 1702 1088"/>
                                    <a:gd name="T115" fmla="*/ 1702 h 720"/>
                                    <a:gd name="T116" fmla="+- 0 969 908"/>
                                    <a:gd name="T117" fmla="*/ T116 w 720"/>
                                    <a:gd name="T118" fmla="+- 0 1649 1088"/>
                                    <a:gd name="T119" fmla="*/ 1649 h 720"/>
                                    <a:gd name="T120" fmla="+- 0 936 908"/>
                                    <a:gd name="T121" fmla="*/ T120 w 720"/>
                                    <a:gd name="T122" fmla="+- 0 1588 1088"/>
                                    <a:gd name="T123" fmla="*/ 1588 h 720"/>
                                    <a:gd name="T124" fmla="+- 0 915 908"/>
                                    <a:gd name="T125" fmla="*/ T124 w 720"/>
                                    <a:gd name="T126" fmla="+- 0 1520 1088"/>
                                    <a:gd name="T127" fmla="*/ 1520 h 720"/>
                                    <a:gd name="T128" fmla="+- 0 908 908"/>
                                    <a:gd name="T129" fmla="*/ T128 w 720"/>
                                    <a:gd name="T130" fmla="+- 0 1447 1088"/>
                                    <a:gd name="T131" fmla="*/ 14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59"/>
                                      </a:moveTo>
                                      <a:lnTo>
                                        <a:pt x="7" y="287"/>
                                      </a:lnTo>
                                      <a:lnTo>
                                        <a:pt x="28" y="219"/>
                                      </a:lnTo>
                                      <a:lnTo>
                                        <a:pt x="61" y="158"/>
                                      </a:lnTo>
                                      <a:lnTo>
                                        <a:pt x="105" y="105"/>
                                      </a:lnTo>
                                      <a:lnTo>
                                        <a:pt x="158" y="61"/>
                                      </a:lnTo>
                                      <a:lnTo>
                                        <a:pt x="219" y="28"/>
                                      </a:lnTo>
                                      <a:lnTo>
                                        <a:pt x="287" y="7"/>
                                      </a:lnTo>
                                      <a:lnTo>
                                        <a:pt x="360" y="-1"/>
                                      </a:lnTo>
                                      <a:lnTo>
                                        <a:pt x="432" y="7"/>
                                      </a:lnTo>
                                      <a:lnTo>
                                        <a:pt x="500" y="28"/>
                                      </a:lnTo>
                                      <a:lnTo>
                                        <a:pt x="561" y="61"/>
                                      </a:lnTo>
                                      <a:lnTo>
                                        <a:pt x="614" y="105"/>
                                      </a:lnTo>
                                      <a:lnTo>
                                        <a:pt x="658" y="158"/>
                                      </a:lnTo>
                                      <a:lnTo>
                                        <a:pt x="691" y="219"/>
                                      </a:lnTo>
                                      <a:lnTo>
                                        <a:pt x="712" y="287"/>
                                      </a:lnTo>
                                      <a:lnTo>
                                        <a:pt x="720" y="359"/>
                                      </a:lnTo>
                                      <a:lnTo>
                                        <a:pt x="712" y="432"/>
                                      </a:lnTo>
                                      <a:lnTo>
                                        <a:pt x="691" y="500"/>
                                      </a:lnTo>
                                      <a:lnTo>
                                        <a:pt x="658" y="561"/>
                                      </a:lnTo>
                                      <a:lnTo>
                                        <a:pt x="614" y="614"/>
                                      </a:lnTo>
                                      <a:lnTo>
                                        <a:pt x="561" y="658"/>
                                      </a:lnTo>
                                      <a:lnTo>
                                        <a:pt x="500" y="691"/>
                                      </a:lnTo>
                                      <a:lnTo>
                                        <a:pt x="432" y="712"/>
                                      </a:lnTo>
                                      <a:lnTo>
                                        <a:pt x="360" y="719"/>
                                      </a:lnTo>
                                      <a:lnTo>
                                        <a:pt x="287" y="712"/>
                                      </a:lnTo>
                                      <a:lnTo>
                                        <a:pt x="219" y="691"/>
                                      </a:lnTo>
                                      <a:lnTo>
                                        <a:pt x="158" y="658"/>
                                      </a:lnTo>
                                      <a:lnTo>
                                        <a:pt x="105" y="614"/>
                                      </a:lnTo>
                                      <a:lnTo>
                                        <a:pt x="61" y="561"/>
                                      </a:lnTo>
                                      <a:lnTo>
                                        <a:pt x="28" y="500"/>
                                      </a:lnTo>
                                      <a:lnTo>
                                        <a:pt x="7" y="432"/>
                                      </a:lnTo>
                                      <a:lnTo>
                                        <a:pt x="0" y="3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80" y="1260"/>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180" name="Freeform 94"/>
                              <wps:cNvSpPr>
                                <a:spLocks/>
                              </wps:cNvSpPr>
                              <wps:spPr bwMode="auto">
                                <a:xfrm>
                                  <a:off x="1343" y="218"/>
                                  <a:ext cx="900" cy="720"/>
                                </a:xfrm>
                                <a:custGeom>
                                  <a:avLst/>
                                  <a:gdLst>
                                    <a:gd name="T0" fmla="+- 0 1697 1344"/>
                                    <a:gd name="T1" fmla="*/ T0 w 900"/>
                                    <a:gd name="T2" fmla="+- 0 219 219"/>
                                    <a:gd name="T3" fmla="*/ 219 h 720"/>
                                    <a:gd name="T4" fmla="+- 0 1344 1344"/>
                                    <a:gd name="T5" fmla="*/ T4 w 900"/>
                                    <a:gd name="T6" fmla="+- 0 348 219"/>
                                    <a:gd name="T7" fmla="*/ 348 h 720"/>
                                    <a:gd name="T8" fmla="+- 0 1660 1344"/>
                                    <a:gd name="T9" fmla="*/ T8 w 900"/>
                                    <a:gd name="T10" fmla="+- 0 498 219"/>
                                    <a:gd name="T11" fmla="*/ 498 h 720"/>
                                    <a:gd name="T12" fmla="+- 0 1553 1344"/>
                                    <a:gd name="T13" fmla="*/ T12 w 900"/>
                                    <a:gd name="T14" fmla="+- 0 542 219"/>
                                    <a:gd name="T15" fmla="*/ 542 h 720"/>
                                    <a:gd name="T16" fmla="+- 0 1853 1344"/>
                                    <a:gd name="T17" fmla="*/ T16 w 900"/>
                                    <a:gd name="T18" fmla="+- 0 682 219"/>
                                    <a:gd name="T19" fmla="*/ 682 h 720"/>
                                    <a:gd name="T20" fmla="+- 0 1761 1344"/>
                                    <a:gd name="T21" fmla="*/ T20 w 900"/>
                                    <a:gd name="T22" fmla="+- 0 716 219"/>
                                    <a:gd name="T23" fmla="*/ 716 h 720"/>
                                    <a:gd name="T24" fmla="+- 0 2244 1344"/>
                                    <a:gd name="T25" fmla="*/ T24 w 900"/>
                                    <a:gd name="T26" fmla="+- 0 939 219"/>
                                    <a:gd name="T27" fmla="*/ 939 h 720"/>
                                    <a:gd name="T28" fmla="+- 0 1959 1344"/>
                                    <a:gd name="T29" fmla="*/ T28 w 900"/>
                                    <a:gd name="T30" fmla="+- 0 648 219"/>
                                    <a:gd name="T31" fmla="*/ 648 h 720"/>
                                    <a:gd name="T32" fmla="+- 0 2034 1344"/>
                                    <a:gd name="T33" fmla="*/ T32 w 900"/>
                                    <a:gd name="T34" fmla="+- 0 619 219"/>
                                    <a:gd name="T35" fmla="*/ 619 h 720"/>
                                    <a:gd name="T36" fmla="+- 0 1804 1344"/>
                                    <a:gd name="T37" fmla="*/ T36 w 900"/>
                                    <a:gd name="T38" fmla="+- 0 445 219"/>
                                    <a:gd name="T39" fmla="*/ 445 h 720"/>
                                    <a:gd name="T40" fmla="+- 0 1879 1344"/>
                                    <a:gd name="T41" fmla="*/ T40 w 900"/>
                                    <a:gd name="T42" fmla="+- 0 421 219"/>
                                    <a:gd name="T43" fmla="*/ 421 h 720"/>
                                    <a:gd name="T44" fmla="+- 0 1697 1344"/>
                                    <a:gd name="T45" fmla="*/ T44 w 900"/>
                                    <a:gd name="T46" fmla="+- 0 219 219"/>
                                    <a:gd name="T47" fmla="*/ 2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0" h="720">
                                      <a:moveTo>
                                        <a:pt x="353" y="0"/>
                                      </a:moveTo>
                                      <a:lnTo>
                                        <a:pt x="0" y="129"/>
                                      </a:lnTo>
                                      <a:lnTo>
                                        <a:pt x="316" y="279"/>
                                      </a:lnTo>
                                      <a:lnTo>
                                        <a:pt x="209" y="323"/>
                                      </a:lnTo>
                                      <a:lnTo>
                                        <a:pt x="509" y="463"/>
                                      </a:lnTo>
                                      <a:lnTo>
                                        <a:pt x="417" y="497"/>
                                      </a:lnTo>
                                      <a:lnTo>
                                        <a:pt x="900" y="720"/>
                                      </a:lnTo>
                                      <a:lnTo>
                                        <a:pt x="615" y="429"/>
                                      </a:lnTo>
                                      <a:lnTo>
                                        <a:pt x="690" y="400"/>
                                      </a:lnTo>
                                      <a:lnTo>
                                        <a:pt x="460" y="226"/>
                                      </a:lnTo>
                                      <a:lnTo>
                                        <a:pt x="535" y="202"/>
                                      </a:lnTo>
                                      <a:lnTo>
                                        <a:pt x="35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93"/>
                              <wps:cNvSpPr>
                                <a:spLocks/>
                              </wps:cNvSpPr>
                              <wps:spPr bwMode="auto">
                                <a:xfrm>
                                  <a:off x="382" y="1850"/>
                                  <a:ext cx="735" cy="391"/>
                                </a:xfrm>
                                <a:custGeom>
                                  <a:avLst/>
                                  <a:gdLst>
                                    <a:gd name="T0" fmla="+- 0 934 383"/>
                                    <a:gd name="T1" fmla="*/ T0 w 735"/>
                                    <a:gd name="T2" fmla="+- 0 1851 1851"/>
                                    <a:gd name="T3" fmla="*/ 1851 h 391"/>
                                    <a:gd name="T4" fmla="+- 0 383 383"/>
                                    <a:gd name="T5" fmla="*/ T4 w 735"/>
                                    <a:gd name="T6" fmla="+- 0 1851 1851"/>
                                    <a:gd name="T7" fmla="*/ 1851 h 391"/>
                                    <a:gd name="T8" fmla="+- 0 383 383"/>
                                    <a:gd name="T9" fmla="*/ T8 w 735"/>
                                    <a:gd name="T10" fmla="+- 0 2242 1851"/>
                                    <a:gd name="T11" fmla="*/ 2242 h 391"/>
                                    <a:gd name="T12" fmla="+- 0 934 383"/>
                                    <a:gd name="T13" fmla="*/ T12 w 735"/>
                                    <a:gd name="T14" fmla="+- 0 2242 1851"/>
                                    <a:gd name="T15" fmla="*/ 2242 h 391"/>
                                    <a:gd name="T16" fmla="+- 0 1118 383"/>
                                    <a:gd name="T17" fmla="*/ T16 w 735"/>
                                    <a:gd name="T18" fmla="+- 0 2046 1851"/>
                                    <a:gd name="T19" fmla="*/ 2046 h 391"/>
                                    <a:gd name="T20" fmla="+- 0 934 383"/>
                                    <a:gd name="T21" fmla="*/ T20 w 735"/>
                                    <a:gd name="T22" fmla="+- 0 1851 1851"/>
                                    <a:gd name="T23" fmla="*/ 1851 h 391"/>
                                  </a:gdLst>
                                  <a:ahLst/>
                                  <a:cxnLst>
                                    <a:cxn ang="0">
                                      <a:pos x="T1" y="T3"/>
                                    </a:cxn>
                                    <a:cxn ang="0">
                                      <a:pos x="T5" y="T7"/>
                                    </a:cxn>
                                    <a:cxn ang="0">
                                      <a:pos x="T9" y="T11"/>
                                    </a:cxn>
                                    <a:cxn ang="0">
                                      <a:pos x="T13" y="T15"/>
                                    </a:cxn>
                                    <a:cxn ang="0">
                                      <a:pos x="T17" y="T19"/>
                                    </a:cxn>
                                    <a:cxn ang="0">
                                      <a:pos x="T21" y="T23"/>
                                    </a:cxn>
                                  </a:cxnLst>
                                  <a:rect l="0" t="0" r="r" b="b"/>
                                  <a:pathLst>
                                    <a:path w="735" h="391">
                                      <a:moveTo>
                                        <a:pt x="551" y="0"/>
                                      </a:moveTo>
                                      <a:lnTo>
                                        <a:pt x="0" y="0"/>
                                      </a:lnTo>
                                      <a:lnTo>
                                        <a:pt x="0" y="391"/>
                                      </a:lnTo>
                                      <a:lnTo>
                                        <a:pt x="551" y="391"/>
                                      </a:lnTo>
                                      <a:lnTo>
                                        <a:pt x="735" y="195"/>
                                      </a:lnTo>
                                      <a:lnTo>
                                        <a:pt x="55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1B3D4A" id="Group 92" o:spid="_x0000_s1026" style="width:112.55pt;height:112.45pt;mso-position-horizontal-relative:char;mso-position-vertical-relative:line" coordsize="225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">
                      <v:shape id="Freeform 103" o:spid="_x0000_s1027" style="position:absolute;left:7;top:727;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" path="m900,449l529,370,450,-1,370,370,,449r370,80l450,899,529,529,900,449xe" filled="f">
                        <v:path arrowok="t" o:connecttype="custom" o:connectlocs="900,1177;529,1098;450,727;370,1098;0,1177;370,1257;450,1627;529,1257;900,1177" o:connectangles="0,0,0,0,0,0,0,0,0"/>
                      </v:shape>
                      <v:shape id="Freeform 102" o:spid="_x0000_s1028" style="position:absolute;left:367;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" path="m360,l287,7,219,28,158,61r-53,44l61,158,28,219,7,287,,360r7,72l28,500r33,61l105,614r53,44l219,691r68,21l360,720r72,-8l500,691r61,-33l614,614r44,-53l691,500r21,-68l720,360r-8,-73l691,219,658,158,614,105,561,61,500,28,432,7,360,xe" filled="f">
                        <v:path arrowok="t" o:connecttype="custom" o:connectlocs="360,8;287,15;219,36;158,69;105,113;61,166;28,227;7,295;0,368;7,440;28,508;61,569;105,622;158,666;219,699;287,720;360,728;432,720;500,699;561,666;614,622;658,569;691,508;712,440;720,368;712,295;691,227;658,166;614,113;561,69;500,36;432,15;360,8" o:connectangles="0,0,0,0,0,0,0,0,0,0,0,0,0,0,0,0,0,0,0,0,0,0,0,0,0,0,0,0,0,0,0,0,0"/>
                      </v:shape>
                      <v:shape id="Freeform 101" o:spid="_x0000_s1029" style="position:absolute;left:532;top:52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" path="m,l65,37r65,22l195,67r64,-8l324,37,389,e" filled="f">
                        <v:path arrowok="t" o:connecttype="custom" o:connectlocs="0,525;65,562;130,584;195,592;259,584;324,562;389,525" o:connectangles="0,0,0,0,0,0,0"/>
                      </v:shape>
                      <v:shape id="Freeform 100" o:spid="_x0000_s1030"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" path="m37,l23,3,11,11,3,23,,38,3,52r8,12l23,72r14,3l52,72,64,64,72,52,75,38,72,23,64,11,52,3,37,xe" fillcolor="#cdcdcd" stroked="f">
                        <v:path arrowok="t" o:connecttype="custom" o:connectlocs="37,222;23,225;11,233;3,245;0,260;3,274;11,286;23,294;37,297;52,294;64,286;72,274;75,260;72,245;64,233;52,225;37,222" o:connectangles="0,0,0,0,0,0,0,0,0,0,0,0,0,0,0,0,0"/>
                      </v:shape>
                      <v:shape id="Freeform 99" o:spid="_x0000_s1031"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" path="m38,l23,3,11,11,3,23,,38,3,52r8,12l23,72r15,3l52,72,64,64,72,52,75,38,72,23,64,11,52,3,38,xe" fillcolor="#cdcdcd" stroked="f">
                        <v:path arrowok="t" o:connecttype="custom" o:connectlocs="38,222;23,225;11,233;3,245;0,260;3,274;11,286;23,294;38,297;52,294;64,286;72,274;75,260;72,245;64,233;52,225;38,222" o:connectangles="0,0,0,0,0,0,0,0,0,0,0,0,0,0,0,0,0"/>
                      </v:shape>
                      <v:shape id="Freeform 98" o:spid="_x0000_s1032" style="position:absolute;left:574;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" path="m37,l23,3,11,11,3,23,,38,3,52r8,12l23,72r14,3l52,72,64,64,72,52,75,38,72,23,64,11,52,3,37,xe" filled="f">
                        <v:path arrowok="t" o:connecttype="custom" o:connectlocs="37,222;23,225;11,233;3,245;0,260;3,274;11,286;23,294;37,297;52,294;64,286;72,274;75,260;72,245;64,233;52,225;37,222" o:connectangles="0,0,0,0,0,0,0,0,0,0,0,0,0,0,0,0,0"/>
                      </v:shape>
                      <v:shape id="Freeform 97" o:spid="_x0000_s1033" style="position:absolute;left:805;top:22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" path="m38,l23,3,11,11,3,23,,38,3,52r8,12l23,72r15,3l52,72,64,64,72,52,75,38,72,23,64,11,52,3,38,xe" filled="f">
                        <v:path arrowok="t" o:connecttype="custom" o:connectlocs="38,222;23,225;11,233;3,245;0,260;3,274;11,286;23,294;38,297;52,294;64,286;72,274;75,260;72,245;64,233;52,225;38,222" o:connectangles="0,0,0,0,0,0,0,0,0,0,0,0,0,0,0,0,0"/>
                      </v:shape>
                      <v:shape id="Freeform 96" o:spid="_x0000_s1034" style="position:absolute;left:907;top:108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" path="m,359l7,287,28,219,61,158r44,-53l158,61,219,28,287,7r73,-8l432,7r68,21l561,61r53,44l658,158r33,61l712,287r8,72l712,432r-21,68l658,561r-44,53l561,658r-61,33l432,712r-72,7l287,712,219,691,158,658,105,614,61,561,28,500,7,432,,359xe" filled="f">
                        <v:path arrowok="t" o:connecttype="custom" o:connectlocs="0,1447;7,1375;28,1307;61,1246;105,1193;158,1149;219,1116;287,1095;360,1087;432,1095;500,1116;561,1149;614,1193;658,1246;691,1307;712,1375;720,1447;712,1520;691,1588;658,1649;614,1702;561,1746;500,1779;432,1800;360,1807;287,1800;219,1779;158,1746;105,1702;61,1649;28,1588;7,1520;0,1447" o:connectangles="0,0,0,0,0,0,0,0,0,0,0,0,0,0,0,0,0,0,0,0,0,0,0,0,0,0,0,0,0,0,0,0,0"/>
                      </v:shape>
                      <v:shape id="Picture 95" o:spid="_x0000_s1035" type="#_x0000_t75" style="position:absolute;left:1080;top:1260;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">
                        <v:imagedata r:id="rId45" o:title=""/>
                      </v:shape>
                      <v:shape id="Freeform 94" o:spid="_x0000_s1036" style="position:absolute;left:1343;top:218;width:900;height:720;visibility:visible;mso-wrap-style:square;v-text-anchor:top"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" path="m353,l,129,316,279,209,323,509,463r-92,34l900,720,615,429r75,-29l460,226r75,-24l353,xe" filled="f">
                        <v:path arrowok="t" o:connecttype="custom" o:connectlocs="353,219;0,348;316,498;209,542;509,682;417,716;900,939;615,648;690,619;460,445;535,421;353,219" o:connectangles="0,0,0,0,0,0,0,0,0,0,0,0"/>
                      </v:shape>
                      <v:shape id="Freeform 93" o:spid="_x0000_s1037" style="position:absolute;left:382;top:1850;width:735;height:391;visibility:visible;mso-wrap-style:square;v-text-anchor:top" coordsize="7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" path="m551,l,,,391r551,l735,195,551,xe" filled="f">
                        <v:path arrowok="t" o:connecttype="custom" o:connectlocs="551,1851;0,1851;0,2242;551,2242;735,2046;551,1851" o:connectangles="0,0,0,0,0,0"/>
                      </v:shape>
                      <w10:anchorlock/>
                    </v:group>
                  </w:pict>
                </mc:Fallback>
              </mc:AlternateContent>
            </w:r>
          </w:p>
        </w:tc>
        <w:tc>
          <w:tcPr>
            <w:tcW w:w="3137" w:type="dxa"/>
          </w:tcPr>
          <w:p w14:paraId="34FB53C4" w14:textId="77777777" w:rsidR="000820B7" w:rsidRDefault="000820B7">
            <w:pPr>
              <w:pStyle w:val="TableParagraph"/>
              <w:spacing w:before="6"/>
              <w:rPr>
                <w:sz w:val="17"/>
              </w:rPr>
            </w:pPr>
          </w:p>
          <w:p w14:paraId="28C94478" w14:textId="4A2484CD" w:rsidR="000820B7" w:rsidRDefault="00CD75FB">
            <w:pPr>
              <w:pStyle w:val="TableParagraph"/>
              <w:ind w:left="170"/>
              <w:rPr>
                <w:sz w:val="20"/>
              </w:rPr>
            </w:pPr>
            <w:r>
              <w:rPr>
                <w:noProof/>
                <w:sz w:val="20"/>
              </w:rPr>
              <mc:AlternateContent>
                <mc:Choice Requires="wpg">
                  <w:drawing>
                    <wp:inline distT="0" distB="0" distL="0" distR="0" wp14:anchorId="6403BBB3" wp14:editId="59F5EA25">
                      <wp:extent cx="941705" cy="1051560"/>
                      <wp:effectExtent l="9525" t="9525" r="10795" b="5715"/>
                      <wp:docPr id="13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705" cy="1051560"/>
                                <a:chOff x="0" y="0"/>
                                <a:chExt cx="1483" cy="1656"/>
                              </a:xfrm>
                            </wpg:grpSpPr>
                            <wps:wsp>
                              <wps:cNvPr id="140" name="Freeform 91"/>
                              <wps:cNvSpPr>
                                <a:spLocks/>
                              </wps:cNvSpPr>
                              <wps:spPr bwMode="auto">
                                <a:xfrm>
                                  <a:off x="35" y="7"/>
                                  <a:ext cx="720" cy="720"/>
                                </a:xfrm>
                                <a:custGeom>
                                  <a:avLst/>
                                  <a:gdLst>
                                    <a:gd name="T0" fmla="+- 0 35 35"/>
                                    <a:gd name="T1" fmla="*/ T0 w 720"/>
                                    <a:gd name="T2" fmla="+- 0 368 8"/>
                                    <a:gd name="T3" fmla="*/ 368 h 720"/>
                                    <a:gd name="T4" fmla="+- 0 43 35"/>
                                    <a:gd name="T5" fmla="*/ T4 w 720"/>
                                    <a:gd name="T6" fmla="+- 0 295 8"/>
                                    <a:gd name="T7" fmla="*/ 295 h 720"/>
                                    <a:gd name="T8" fmla="+- 0 64 35"/>
                                    <a:gd name="T9" fmla="*/ T8 w 720"/>
                                    <a:gd name="T10" fmla="+- 0 227 8"/>
                                    <a:gd name="T11" fmla="*/ 227 h 720"/>
                                    <a:gd name="T12" fmla="+- 0 97 35"/>
                                    <a:gd name="T13" fmla="*/ T12 w 720"/>
                                    <a:gd name="T14" fmla="+- 0 166 8"/>
                                    <a:gd name="T15" fmla="*/ 166 h 720"/>
                                    <a:gd name="T16" fmla="+- 0 141 35"/>
                                    <a:gd name="T17" fmla="*/ T16 w 720"/>
                                    <a:gd name="T18" fmla="+- 0 113 8"/>
                                    <a:gd name="T19" fmla="*/ 113 h 720"/>
                                    <a:gd name="T20" fmla="+- 0 194 35"/>
                                    <a:gd name="T21" fmla="*/ T20 w 720"/>
                                    <a:gd name="T22" fmla="+- 0 69 8"/>
                                    <a:gd name="T23" fmla="*/ 69 h 720"/>
                                    <a:gd name="T24" fmla="+- 0 255 35"/>
                                    <a:gd name="T25" fmla="*/ T24 w 720"/>
                                    <a:gd name="T26" fmla="+- 0 36 8"/>
                                    <a:gd name="T27" fmla="*/ 36 h 720"/>
                                    <a:gd name="T28" fmla="+- 0 323 35"/>
                                    <a:gd name="T29" fmla="*/ T28 w 720"/>
                                    <a:gd name="T30" fmla="+- 0 15 8"/>
                                    <a:gd name="T31" fmla="*/ 15 h 720"/>
                                    <a:gd name="T32" fmla="+- 0 395 35"/>
                                    <a:gd name="T33" fmla="*/ T32 w 720"/>
                                    <a:gd name="T34" fmla="+- 0 8 8"/>
                                    <a:gd name="T35" fmla="*/ 8 h 720"/>
                                    <a:gd name="T36" fmla="+- 0 468 35"/>
                                    <a:gd name="T37" fmla="*/ T36 w 720"/>
                                    <a:gd name="T38" fmla="+- 0 15 8"/>
                                    <a:gd name="T39" fmla="*/ 15 h 720"/>
                                    <a:gd name="T40" fmla="+- 0 536 35"/>
                                    <a:gd name="T41" fmla="*/ T40 w 720"/>
                                    <a:gd name="T42" fmla="+- 0 36 8"/>
                                    <a:gd name="T43" fmla="*/ 36 h 720"/>
                                    <a:gd name="T44" fmla="+- 0 597 35"/>
                                    <a:gd name="T45" fmla="*/ T44 w 720"/>
                                    <a:gd name="T46" fmla="+- 0 69 8"/>
                                    <a:gd name="T47" fmla="*/ 69 h 720"/>
                                    <a:gd name="T48" fmla="+- 0 650 35"/>
                                    <a:gd name="T49" fmla="*/ T48 w 720"/>
                                    <a:gd name="T50" fmla="+- 0 113 8"/>
                                    <a:gd name="T51" fmla="*/ 113 h 720"/>
                                    <a:gd name="T52" fmla="+- 0 694 35"/>
                                    <a:gd name="T53" fmla="*/ T52 w 720"/>
                                    <a:gd name="T54" fmla="+- 0 166 8"/>
                                    <a:gd name="T55" fmla="*/ 166 h 720"/>
                                    <a:gd name="T56" fmla="+- 0 727 35"/>
                                    <a:gd name="T57" fmla="*/ T56 w 720"/>
                                    <a:gd name="T58" fmla="+- 0 227 8"/>
                                    <a:gd name="T59" fmla="*/ 227 h 720"/>
                                    <a:gd name="T60" fmla="+- 0 748 35"/>
                                    <a:gd name="T61" fmla="*/ T60 w 720"/>
                                    <a:gd name="T62" fmla="+- 0 295 8"/>
                                    <a:gd name="T63" fmla="*/ 295 h 720"/>
                                    <a:gd name="T64" fmla="+- 0 755 35"/>
                                    <a:gd name="T65" fmla="*/ T64 w 720"/>
                                    <a:gd name="T66" fmla="+- 0 368 8"/>
                                    <a:gd name="T67" fmla="*/ 368 h 720"/>
                                    <a:gd name="T68" fmla="+- 0 748 35"/>
                                    <a:gd name="T69" fmla="*/ T68 w 720"/>
                                    <a:gd name="T70" fmla="+- 0 440 8"/>
                                    <a:gd name="T71" fmla="*/ 440 h 720"/>
                                    <a:gd name="T72" fmla="+- 0 727 35"/>
                                    <a:gd name="T73" fmla="*/ T72 w 720"/>
                                    <a:gd name="T74" fmla="+- 0 508 8"/>
                                    <a:gd name="T75" fmla="*/ 508 h 720"/>
                                    <a:gd name="T76" fmla="+- 0 694 35"/>
                                    <a:gd name="T77" fmla="*/ T76 w 720"/>
                                    <a:gd name="T78" fmla="+- 0 569 8"/>
                                    <a:gd name="T79" fmla="*/ 569 h 720"/>
                                    <a:gd name="T80" fmla="+- 0 650 35"/>
                                    <a:gd name="T81" fmla="*/ T80 w 720"/>
                                    <a:gd name="T82" fmla="+- 0 622 8"/>
                                    <a:gd name="T83" fmla="*/ 622 h 720"/>
                                    <a:gd name="T84" fmla="+- 0 597 35"/>
                                    <a:gd name="T85" fmla="*/ T84 w 720"/>
                                    <a:gd name="T86" fmla="+- 0 666 8"/>
                                    <a:gd name="T87" fmla="*/ 666 h 720"/>
                                    <a:gd name="T88" fmla="+- 0 536 35"/>
                                    <a:gd name="T89" fmla="*/ T88 w 720"/>
                                    <a:gd name="T90" fmla="+- 0 699 8"/>
                                    <a:gd name="T91" fmla="*/ 699 h 720"/>
                                    <a:gd name="T92" fmla="+- 0 468 35"/>
                                    <a:gd name="T93" fmla="*/ T92 w 720"/>
                                    <a:gd name="T94" fmla="+- 0 720 8"/>
                                    <a:gd name="T95" fmla="*/ 720 h 720"/>
                                    <a:gd name="T96" fmla="+- 0 395 35"/>
                                    <a:gd name="T97" fmla="*/ T96 w 720"/>
                                    <a:gd name="T98" fmla="+- 0 728 8"/>
                                    <a:gd name="T99" fmla="*/ 728 h 720"/>
                                    <a:gd name="T100" fmla="+- 0 323 35"/>
                                    <a:gd name="T101" fmla="*/ T100 w 720"/>
                                    <a:gd name="T102" fmla="+- 0 720 8"/>
                                    <a:gd name="T103" fmla="*/ 720 h 720"/>
                                    <a:gd name="T104" fmla="+- 0 255 35"/>
                                    <a:gd name="T105" fmla="*/ T104 w 720"/>
                                    <a:gd name="T106" fmla="+- 0 699 8"/>
                                    <a:gd name="T107" fmla="*/ 699 h 720"/>
                                    <a:gd name="T108" fmla="+- 0 194 35"/>
                                    <a:gd name="T109" fmla="*/ T108 w 720"/>
                                    <a:gd name="T110" fmla="+- 0 666 8"/>
                                    <a:gd name="T111" fmla="*/ 666 h 720"/>
                                    <a:gd name="T112" fmla="+- 0 141 35"/>
                                    <a:gd name="T113" fmla="*/ T112 w 720"/>
                                    <a:gd name="T114" fmla="+- 0 622 8"/>
                                    <a:gd name="T115" fmla="*/ 622 h 720"/>
                                    <a:gd name="T116" fmla="+- 0 97 35"/>
                                    <a:gd name="T117" fmla="*/ T116 w 720"/>
                                    <a:gd name="T118" fmla="+- 0 569 8"/>
                                    <a:gd name="T119" fmla="*/ 569 h 720"/>
                                    <a:gd name="T120" fmla="+- 0 64 35"/>
                                    <a:gd name="T121" fmla="*/ T120 w 720"/>
                                    <a:gd name="T122" fmla="+- 0 508 8"/>
                                    <a:gd name="T123" fmla="*/ 508 h 720"/>
                                    <a:gd name="T124" fmla="+- 0 43 35"/>
                                    <a:gd name="T125" fmla="*/ T124 w 720"/>
                                    <a:gd name="T126" fmla="+- 0 440 8"/>
                                    <a:gd name="T127" fmla="*/ 440 h 720"/>
                                    <a:gd name="T128" fmla="+- 0 35 35"/>
                                    <a:gd name="T129" fmla="*/ T128 w 720"/>
                                    <a:gd name="T130" fmla="+- 0 368 8"/>
                                    <a:gd name="T131" fmla="*/ 3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8" y="287"/>
                                      </a:lnTo>
                                      <a:lnTo>
                                        <a:pt x="29" y="219"/>
                                      </a:lnTo>
                                      <a:lnTo>
                                        <a:pt x="62" y="158"/>
                                      </a:lnTo>
                                      <a:lnTo>
                                        <a:pt x="106" y="105"/>
                                      </a:lnTo>
                                      <a:lnTo>
                                        <a:pt x="159" y="61"/>
                                      </a:lnTo>
                                      <a:lnTo>
                                        <a:pt x="220" y="28"/>
                                      </a:lnTo>
                                      <a:lnTo>
                                        <a:pt x="288" y="7"/>
                                      </a:lnTo>
                                      <a:lnTo>
                                        <a:pt x="360" y="0"/>
                                      </a:lnTo>
                                      <a:lnTo>
                                        <a:pt x="433" y="7"/>
                                      </a:lnTo>
                                      <a:lnTo>
                                        <a:pt x="501" y="28"/>
                                      </a:lnTo>
                                      <a:lnTo>
                                        <a:pt x="562" y="61"/>
                                      </a:lnTo>
                                      <a:lnTo>
                                        <a:pt x="615" y="105"/>
                                      </a:lnTo>
                                      <a:lnTo>
                                        <a:pt x="659" y="158"/>
                                      </a:lnTo>
                                      <a:lnTo>
                                        <a:pt x="692" y="219"/>
                                      </a:lnTo>
                                      <a:lnTo>
                                        <a:pt x="713" y="287"/>
                                      </a:lnTo>
                                      <a:lnTo>
                                        <a:pt x="720" y="360"/>
                                      </a:lnTo>
                                      <a:lnTo>
                                        <a:pt x="713" y="432"/>
                                      </a:lnTo>
                                      <a:lnTo>
                                        <a:pt x="692" y="500"/>
                                      </a:lnTo>
                                      <a:lnTo>
                                        <a:pt x="659" y="561"/>
                                      </a:lnTo>
                                      <a:lnTo>
                                        <a:pt x="615" y="614"/>
                                      </a:lnTo>
                                      <a:lnTo>
                                        <a:pt x="562" y="658"/>
                                      </a:lnTo>
                                      <a:lnTo>
                                        <a:pt x="501" y="691"/>
                                      </a:lnTo>
                                      <a:lnTo>
                                        <a:pt x="433" y="712"/>
                                      </a:lnTo>
                                      <a:lnTo>
                                        <a:pt x="360" y="720"/>
                                      </a:lnTo>
                                      <a:lnTo>
                                        <a:pt x="288" y="712"/>
                                      </a:lnTo>
                                      <a:lnTo>
                                        <a:pt x="220" y="691"/>
                                      </a:lnTo>
                                      <a:lnTo>
                                        <a:pt x="159" y="658"/>
                                      </a:lnTo>
                                      <a:lnTo>
                                        <a:pt x="106" y="614"/>
                                      </a:lnTo>
                                      <a:lnTo>
                                        <a:pt x="62" y="561"/>
                                      </a:lnTo>
                                      <a:lnTo>
                                        <a:pt x="29" y="500"/>
                                      </a:lnTo>
                                      <a:lnTo>
                                        <a:pt x="8" y="432"/>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8" y="180"/>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89"/>
                              <wps:cNvSpPr>
                                <a:spLocks/>
                              </wps:cNvSpPr>
                              <wps:spPr bwMode="auto">
                                <a:xfrm>
                                  <a:off x="755" y="367"/>
                                  <a:ext cx="720" cy="720"/>
                                </a:xfrm>
                                <a:custGeom>
                                  <a:avLst/>
                                  <a:gdLst>
                                    <a:gd name="T0" fmla="+- 0 1116 756"/>
                                    <a:gd name="T1" fmla="*/ T0 w 720"/>
                                    <a:gd name="T2" fmla="+- 0 368 368"/>
                                    <a:gd name="T3" fmla="*/ 368 h 720"/>
                                    <a:gd name="T4" fmla="+- 0 1043 756"/>
                                    <a:gd name="T5" fmla="*/ T4 w 720"/>
                                    <a:gd name="T6" fmla="+- 0 375 368"/>
                                    <a:gd name="T7" fmla="*/ 375 h 720"/>
                                    <a:gd name="T8" fmla="+- 0 975 756"/>
                                    <a:gd name="T9" fmla="*/ T8 w 720"/>
                                    <a:gd name="T10" fmla="+- 0 396 368"/>
                                    <a:gd name="T11" fmla="*/ 396 h 720"/>
                                    <a:gd name="T12" fmla="+- 0 914 756"/>
                                    <a:gd name="T13" fmla="*/ T12 w 720"/>
                                    <a:gd name="T14" fmla="+- 0 429 368"/>
                                    <a:gd name="T15" fmla="*/ 429 h 720"/>
                                    <a:gd name="T16" fmla="+- 0 861 756"/>
                                    <a:gd name="T17" fmla="*/ T16 w 720"/>
                                    <a:gd name="T18" fmla="+- 0 473 368"/>
                                    <a:gd name="T19" fmla="*/ 473 h 720"/>
                                    <a:gd name="T20" fmla="+- 0 817 756"/>
                                    <a:gd name="T21" fmla="*/ T20 w 720"/>
                                    <a:gd name="T22" fmla="+- 0 526 368"/>
                                    <a:gd name="T23" fmla="*/ 526 h 720"/>
                                    <a:gd name="T24" fmla="+- 0 784 756"/>
                                    <a:gd name="T25" fmla="*/ T24 w 720"/>
                                    <a:gd name="T26" fmla="+- 0 587 368"/>
                                    <a:gd name="T27" fmla="*/ 587 h 720"/>
                                    <a:gd name="T28" fmla="+- 0 763 756"/>
                                    <a:gd name="T29" fmla="*/ T28 w 720"/>
                                    <a:gd name="T30" fmla="+- 0 655 368"/>
                                    <a:gd name="T31" fmla="*/ 655 h 720"/>
                                    <a:gd name="T32" fmla="+- 0 756 756"/>
                                    <a:gd name="T33" fmla="*/ T32 w 720"/>
                                    <a:gd name="T34" fmla="+- 0 728 368"/>
                                    <a:gd name="T35" fmla="*/ 728 h 720"/>
                                    <a:gd name="T36" fmla="+- 0 763 756"/>
                                    <a:gd name="T37" fmla="*/ T36 w 720"/>
                                    <a:gd name="T38" fmla="+- 0 800 368"/>
                                    <a:gd name="T39" fmla="*/ 800 h 720"/>
                                    <a:gd name="T40" fmla="+- 0 784 756"/>
                                    <a:gd name="T41" fmla="*/ T40 w 720"/>
                                    <a:gd name="T42" fmla="+- 0 868 368"/>
                                    <a:gd name="T43" fmla="*/ 868 h 720"/>
                                    <a:gd name="T44" fmla="+- 0 817 756"/>
                                    <a:gd name="T45" fmla="*/ T44 w 720"/>
                                    <a:gd name="T46" fmla="+- 0 929 368"/>
                                    <a:gd name="T47" fmla="*/ 929 h 720"/>
                                    <a:gd name="T48" fmla="+- 0 861 756"/>
                                    <a:gd name="T49" fmla="*/ T48 w 720"/>
                                    <a:gd name="T50" fmla="+- 0 982 368"/>
                                    <a:gd name="T51" fmla="*/ 982 h 720"/>
                                    <a:gd name="T52" fmla="+- 0 914 756"/>
                                    <a:gd name="T53" fmla="*/ T52 w 720"/>
                                    <a:gd name="T54" fmla="+- 0 1026 368"/>
                                    <a:gd name="T55" fmla="*/ 1026 h 720"/>
                                    <a:gd name="T56" fmla="+- 0 975 756"/>
                                    <a:gd name="T57" fmla="*/ T56 w 720"/>
                                    <a:gd name="T58" fmla="+- 0 1059 368"/>
                                    <a:gd name="T59" fmla="*/ 1059 h 720"/>
                                    <a:gd name="T60" fmla="+- 0 1043 756"/>
                                    <a:gd name="T61" fmla="*/ T60 w 720"/>
                                    <a:gd name="T62" fmla="+- 0 1080 368"/>
                                    <a:gd name="T63" fmla="*/ 1080 h 720"/>
                                    <a:gd name="T64" fmla="+- 0 1116 756"/>
                                    <a:gd name="T65" fmla="*/ T64 w 720"/>
                                    <a:gd name="T66" fmla="+- 0 1088 368"/>
                                    <a:gd name="T67" fmla="*/ 1088 h 720"/>
                                    <a:gd name="T68" fmla="+- 0 1188 756"/>
                                    <a:gd name="T69" fmla="*/ T68 w 720"/>
                                    <a:gd name="T70" fmla="+- 0 1080 368"/>
                                    <a:gd name="T71" fmla="*/ 1080 h 720"/>
                                    <a:gd name="T72" fmla="+- 0 1256 756"/>
                                    <a:gd name="T73" fmla="*/ T72 w 720"/>
                                    <a:gd name="T74" fmla="+- 0 1059 368"/>
                                    <a:gd name="T75" fmla="*/ 1059 h 720"/>
                                    <a:gd name="T76" fmla="+- 0 1317 756"/>
                                    <a:gd name="T77" fmla="*/ T76 w 720"/>
                                    <a:gd name="T78" fmla="+- 0 1026 368"/>
                                    <a:gd name="T79" fmla="*/ 1026 h 720"/>
                                    <a:gd name="T80" fmla="+- 0 1370 756"/>
                                    <a:gd name="T81" fmla="*/ T80 w 720"/>
                                    <a:gd name="T82" fmla="+- 0 982 368"/>
                                    <a:gd name="T83" fmla="*/ 982 h 720"/>
                                    <a:gd name="T84" fmla="+- 0 1414 756"/>
                                    <a:gd name="T85" fmla="*/ T84 w 720"/>
                                    <a:gd name="T86" fmla="+- 0 929 368"/>
                                    <a:gd name="T87" fmla="*/ 929 h 720"/>
                                    <a:gd name="T88" fmla="+- 0 1447 756"/>
                                    <a:gd name="T89" fmla="*/ T88 w 720"/>
                                    <a:gd name="T90" fmla="+- 0 868 368"/>
                                    <a:gd name="T91" fmla="*/ 868 h 720"/>
                                    <a:gd name="T92" fmla="+- 0 1468 756"/>
                                    <a:gd name="T93" fmla="*/ T92 w 720"/>
                                    <a:gd name="T94" fmla="+- 0 800 368"/>
                                    <a:gd name="T95" fmla="*/ 800 h 720"/>
                                    <a:gd name="T96" fmla="+- 0 1476 756"/>
                                    <a:gd name="T97" fmla="*/ T96 w 720"/>
                                    <a:gd name="T98" fmla="+- 0 728 368"/>
                                    <a:gd name="T99" fmla="*/ 728 h 720"/>
                                    <a:gd name="T100" fmla="+- 0 1468 756"/>
                                    <a:gd name="T101" fmla="*/ T100 w 720"/>
                                    <a:gd name="T102" fmla="+- 0 655 368"/>
                                    <a:gd name="T103" fmla="*/ 655 h 720"/>
                                    <a:gd name="T104" fmla="+- 0 1447 756"/>
                                    <a:gd name="T105" fmla="*/ T104 w 720"/>
                                    <a:gd name="T106" fmla="+- 0 587 368"/>
                                    <a:gd name="T107" fmla="*/ 587 h 720"/>
                                    <a:gd name="T108" fmla="+- 0 1414 756"/>
                                    <a:gd name="T109" fmla="*/ T108 w 720"/>
                                    <a:gd name="T110" fmla="+- 0 526 368"/>
                                    <a:gd name="T111" fmla="*/ 526 h 720"/>
                                    <a:gd name="T112" fmla="+- 0 1370 756"/>
                                    <a:gd name="T113" fmla="*/ T112 w 720"/>
                                    <a:gd name="T114" fmla="+- 0 473 368"/>
                                    <a:gd name="T115" fmla="*/ 473 h 720"/>
                                    <a:gd name="T116" fmla="+- 0 1317 756"/>
                                    <a:gd name="T117" fmla="*/ T116 w 720"/>
                                    <a:gd name="T118" fmla="+- 0 429 368"/>
                                    <a:gd name="T119" fmla="*/ 429 h 720"/>
                                    <a:gd name="T120" fmla="+- 0 1256 756"/>
                                    <a:gd name="T121" fmla="*/ T120 w 720"/>
                                    <a:gd name="T122" fmla="+- 0 396 368"/>
                                    <a:gd name="T123" fmla="*/ 396 h 720"/>
                                    <a:gd name="T124" fmla="+- 0 1188 756"/>
                                    <a:gd name="T125" fmla="*/ T124 w 720"/>
                                    <a:gd name="T126" fmla="+- 0 375 368"/>
                                    <a:gd name="T127" fmla="*/ 375 h 720"/>
                                    <a:gd name="T128" fmla="+- 0 1116 756"/>
                                    <a:gd name="T129" fmla="*/ T128 w 720"/>
                                    <a:gd name="T130" fmla="+- 0 368 368"/>
                                    <a:gd name="T131" fmla="*/ 36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287" y="7"/>
                                      </a:lnTo>
                                      <a:lnTo>
                                        <a:pt x="219" y="28"/>
                                      </a:lnTo>
                                      <a:lnTo>
                                        <a:pt x="158" y="61"/>
                                      </a:lnTo>
                                      <a:lnTo>
                                        <a:pt x="105" y="105"/>
                                      </a:lnTo>
                                      <a:lnTo>
                                        <a:pt x="61" y="158"/>
                                      </a:lnTo>
                                      <a:lnTo>
                                        <a:pt x="28" y="219"/>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500" y="691"/>
                                      </a:lnTo>
                                      <a:lnTo>
                                        <a:pt x="561" y="658"/>
                                      </a:lnTo>
                                      <a:lnTo>
                                        <a:pt x="614" y="614"/>
                                      </a:lnTo>
                                      <a:lnTo>
                                        <a:pt x="658" y="561"/>
                                      </a:lnTo>
                                      <a:lnTo>
                                        <a:pt x="691" y="500"/>
                                      </a:lnTo>
                                      <a:lnTo>
                                        <a:pt x="712" y="432"/>
                                      </a:lnTo>
                                      <a:lnTo>
                                        <a:pt x="720" y="360"/>
                                      </a:lnTo>
                                      <a:lnTo>
                                        <a:pt x="712" y="287"/>
                                      </a:lnTo>
                                      <a:lnTo>
                                        <a:pt x="691" y="219"/>
                                      </a:lnTo>
                                      <a:lnTo>
                                        <a:pt x="658" y="158"/>
                                      </a:lnTo>
                                      <a:lnTo>
                                        <a:pt x="614" y="105"/>
                                      </a:lnTo>
                                      <a:lnTo>
                                        <a:pt x="561" y="61"/>
                                      </a:lnTo>
                                      <a:lnTo>
                                        <a:pt x="500" y="28"/>
                                      </a:lnTo>
                                      <a:lnTo>
                                        <a:pt x="432" y="7"/>
                                      </a:lnTo>
                                      <a:lnTo>
                                        <a:pt x="3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88"/>
                              <wps:cNvSpPr>
                                <a:spLocks/>
                              </wps:cNvSpPr>
                              <wps:spPr bwMode="auto">
                                <a:xfrm>
                                  <a:off x="920" y="884"/>
                                  <a:ext cx="390" cy="68"/>
                                </a:xfrm>
                                <a:custGeom>
                                  <a:avLst/>
                                  <a:gdLst>
                                    <a:gd name="T0" fmla="+- 0 921 921"/>
                                    <a:gd name="T1" fmla="*/ T0 w 390"/>
                                    <a:gd name="T2" fmla="+- 0 884 884"/>
                                    <a:gd name="T3" fmla="*/ 884 h 68"/>
                                    <a:gd name="T4" fmla="+- 0 986 921"/>
                                    <a:gd name="T5" fmla="*/ T4 w 390"/>
                                    <a:gd name="T6" fmla="+- 0 922 884"/>
                                    <a:gd name="T7" fmla="*/ 922 h 68"/>
                                    <a:gd name="T8" fmla="+- 0 1051 921"/>
                                    <a:gd name="T9" fmla="*/ T8 w 390"/>
                                    <a:gd name="T10" fmla="+- 0 944 884"/>
                                    <a:gd name="T11" fmla="*/ 944 h 68"/>
                                    <a:gd name="T12" fmla="+- 0 1115 921"/>
                                    <a:gd name="T13" fmla="*/ T12 w 390"/>
                                    <a:gd name="T14" fmla="+- 0 952 884"/>
                                    <a:gd name="T15" fmla="*/ 952 h 68"/>
                                    <a:gd name="T16" fmla="+- 0 1180 921"/>
                                    <a:gd name="T17" fmla="*/ T16 w 390"/>
                                    <a:gd name="T18" fmla="+- 0 944 884"/>
                                    <a:gd name="T19" fmla="*/ 944 h 68"/>
                                    <a:gd name="T20" fmla="+- 0 1245 921"/>
                                    <a:gd name="T21" fmla="*/ T20 w 390"/>
                                    <a:gd name="T22" fmla="+- 0 922 884"/>
                                    <a:gd name="T23" fmla="*/ 922 h 68"/>
                                    <a:gd name="T24" fmla="+- 0 1310 921"/>
                                    <a:gd name="T25" fmla="*/ T24 w 390"/>
                                    <a:gd name="T26" fmla="+- 0 884 884"/>
                                    <a:gd name="T27" fmla="*/ 884 h 68"/>
                                  </a:gdLst>
                                  <a:ahLst/>
                                  <a:cxnLst>
                                    <a:cxn ang="0">
                                      <a:pos x="T1" y="T3"/>
                                    </a:cxn>
                                    <a:cxn ang="0">
                                      <a:pos x="T5" y="T7"/>
                                    </a:cxn>
                                    <a:cxn ang="0">
                                      <a:pos x="T9" y="T11"/>
                                    </a:cxn>
                                    <a:cxn ang="0">
                                      <a:pos x="T13" y="T15"/>
                                    </a:cxn>
                                    <a:cxn ang="0">
                                      <a:pos x="T17" y="T19"/>
                                    </a:cxn>
                                    <a:cxn ang="0">
                                      <a:pos x="T21" y="T23"/>
                                    </a:cxn>
                                    <a:cxn ang="0">
                                      <a:pos x="T25" y="T27"/>
                                    </a:cxn>
                                  </a:cxnLst>
                                  <a:rect l="0" t="0" r="r" b="b"/>
                                  <a:pathLst>
                                    <a:path w="390" h="68">
                                      <a:moveTo>
                                        <a:pt x="0" y="0"/>
                                      </a:moveTo>
                                      <a:lnTo>
                                        <a:pt x="65" y="38"/>
                                      </a:lnTo>
                                      <a:lnTo>
                                        <a:pt x="130" y="60"/>
                                      </a:lnTo>
                                      <a:lnTo>
                                        <a:pt x="194" y="68"/>
                                      </a:lnTo>
                                      <a:lnTo>
                                        <a:pt x="259" y="60"/>
                                      </a:lnTo>
                                      <a:lnTo>
                                        <a:pt x="324" y="38"/>
                                      </a:lnTo>
                                      <a:lnTo>
                                        <a:pt x="38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87"/>
                              <wps:cNvSpPr>
                                <a:spLocks/>
                              </wps:cNvSpPr>
                              <wps:spPr bwMode="auto">
                                <a:xfrm>
                                  <a:off x="962" y="582"/>
                                  <a:ext cx="75" cy="75"/>
                                </a:xfrm>
                                <a:custGeom>
                                  <a:avLst/>
                                  <a:gdLst>
                                    <a:gd name="T0" fmla="+- 0 1000 963"/>
                                    <a:gd name="T1" fmla="*/ T0 w 75"/>
                                    <a:gd name="T2" fmla="+- 0 582 582"/>
                                    <a:gd name="T3" fmla="*/ 582 h 75"/>
                                    <a:gd name="T4" fmla="+- 0 986 963"/>
                                    <a:gd name="T5" fmla="*/ T4 w 75"/>
                                    <a:gd name="T6" fmla="+- 0 585 582"/>
                                    <a:gd name="T7" fmla="*/ 585 h 75"/>
                                    <a:gd name="T8" fmla="+- 0 974 963"/>
                                    <a:gd name="T9" fmla="*/ T8 w 75"/>
                                    <a:gd name="T10" fmla="+- 0 593 582"/>
                                    <a:gd name="T11" fmla="*/ 593 h 75"/>
                                    <a:gd name="T12" fmla="+- 0 966 963"/>
                                    <a:gd name="T13" fmla="*/ T12 w 75"/>
                                    <a:gd name="T14" fmla="+- 0 605 582"/>
                                    <a:gd name="T15" fmla="*/ 605 h 75"/>
                                    <a:gd name="T16" fmla="+- 0 963 963"/>
                                    <a:gd name="T17" fmla="*/ T16 w 75"/>
                                    <a:gd name="T18" fmla="+- 0 620 582"/>
                                    <a:gd name="T19" fmla="*/ 620 h 75"/>
                                    <a:gd name="T20" fmla="+- 0 966 963"/>
                                    <a:gd name="T21" fmla="*/ T20 w 75"/>
                                    <a:gd name="T22" fmla="+- 0 634 582"/>
                                    <a:gd name="T23" fmla="*/ 634 h 75"/>
                                    <a:gd name="T24" fmla="+- 0 974 963"/>
                                    <a:gd name="T25" fmla="*/ T24 w 75"/>
                                    <a:gd name="T26" fmla="+- 0 646 582"/>
                                    <a:gd name="T27" fmla="*/ 646 h 75"/>
                                    <a:gd name="T28" fmla="+- 0 986 963"/>
                                    <a:gd name="T29" fmla="*/ T28 w 75"/>
                                    <a:gd name="T30" fmla="+- 0 654 582"/>
                                    <a:gd name="T31" fmla="*/ 654 h 75"/>
                                    <a:gd name="T32" fmla="+- 0 1000 963"/>
                                    <a:gd name="T33" fmla="*/ T32 w 75"/>
                                    <a:gd name="T34" fmla="+- 0 657 582"/>
                                    <a:gd name="T35" fmla="*/ 657 h 75"/>
                                    <a:gd name="T36" fmla="+- 0 1015 963"/>
                                    <a:gd name="T37" fmla="*/ T36 w 75"/>
                                    <a:gd name="T38" fmla="+- 0 654 582"/>
                                    <a:gd name="T39" fmla="*/ 654 h 75"/>
                                    <a:gd name="T40" fmla="+- 0 1027 963"/>
                                    <a:gd name="T41" fmla="*/ T40 w 75"/>
                                    <a:gd name="T42" fmla="+- 0 646 582"/>
                                    <a:gd name="T43" fmla="*/ 646 h 75"/>
                                    <a:gd name="T44" fmla="+- 0 1035 963"/>
                                    <a:gd name="T45" fmla="*/ T44 w 75"/>
                                    <a:gd name="T46" fmla="+- 0 634 582"/>
                                    <a:gd name="T47" fmla="*/ 634 h 75"/>
                                    <a:gd name="T48" fmla="+- 0 1038 963"/>
                                    <a:gd name="T49" fmla="*/ T48 w 75"/>
                                    <a:gd name="T50" fmla="+- 0 620 582"/>
                                    <a:gd name="T51" fmla="*/ 620 h 75"/>
                                    <a:gd name="T52" fmla="+- 0 1035 963"/>
                                    <a:gd name="T53" fmla="*/ T52 w 75"/>
                                    <a:gd name="T54" fmla="+- 0 605 582"/>
                                    <a:gd name="T55" fmla="*/ 605 h 75"/>
                                    <a:gd name="T56" fmla="+- 0 1027 963"/>
                                    <a:gd name="T57" fmla="*/ T56 w 75"/>
                                    <a:gd name="T58" fmla="+- 0 593 582"/>
                                    <a:gd name="T59" fmla="*/ 593 h 75"/>
                                    <a:gd name="T60" fmla="+- 0 1015 963"/>
                                    <a:gd name="T61" fmla="*/ T60 w 75"/>
                                    <a:gd name="T62" fmla="+- 0 585 582"/>
                                    <a:gd name="T63" fmla="*/ 585 h 75"/>
                                    <a:gd name="T64" fmla="+- 0 1000 963"/>
                                    <a:gd name="T65" fmla="*/ T64 w 75"/>
                                    <a:gd name="T66" fmla="+- 0 582 582"/>
                                    <a:gd name="T67" fmla="*/ 5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86"/>
                              <wps:cNvSpPr>
                                <a:spLocks/>
                              </wps:cNvSpPr>
                              <wps:spPr bwMode="auto">
                                <a:xfrm>
                                  <a:off x="1193" y="582"/>
                                  <a:ext cx="75" cy="75"/>
                                </a:xfrm>
                                <a:custGeom>
                                  <a:avLst/>
                                  <a:gdLst>
                                    <a:gd name="T0" fmla="+- 0 1231 1193"/>
                                    <a:gd name="T1" fmla="*/ T0 w 75"/>
                                    <a:gd name="T2" fmla="+- 0 582 582"/>
                                    <a:gd name="T3" fmla="*/ 582 h 75"/>
                                    <a:gd name="T4" fmla="+- 0 1216 1193"/>
                                    <a:gd name="T5" fmla="*/ T4 w 75"/>
                                    <a:gd name="T6" fmla="+- 0 585 582"/>
                                    <a:gd name="T7" fmla="*/ 585 h 75"/>
                                    <a:gd name="T8" fmla="+- 0 1204 1193"/>
                                    <a:gd name="T9" fmla="*/ T8 w 75"/>
                                    <a:gd name="T10" fmla="+- 0 593 582"/>
                                    <a:gd name="T11" fmla="*/ 593 h 75"/>
                                    <a:gd name="T12" fmla="+- 0 1196 1193"/>
                                    <a:gd name="T13" fmla="*/ T12 w 75"/>
                                    <a:gd name="T14" fmla="+- 0 605 582"/>
                                    <a:gd name="T15" fmla="*/ 605 h 75"/>
                                    <a:gd name="T16" fmla="+- 0 1193 1193"/>
                                    <a:gd name="T17" fmla="*/ T16 w 75"/>
                                    <a:gd name="T18" fmla="+- 0 620 582"/>
                                    <a:gd name="T19" fmla="*/ 620 h 75"/>
                                    <a:gd name="T20" fmla="+- 0 1196 1193"/>
                                    <a:gd name="T21" fmla="*/ T20 w 75"/>
                                    <a:gd name="T22" fmla="+- 0 634 582"/>
                                    <a:gd name="T23" fmla="*/ 634 h 75"/>
                                    <a:gd name="T24" fmla="+- 0 1204 1193"/>
                                    <a:gd name="T25" fmla="*/ T24 w 75"/>
                                    <a:gd name="T26" fmla="+- 0 646 582"/>
                                    <a:gd name="T27" fmla="*/ 646 h 75"/>
                                    <a:gd name="T28" fmla="+- 0 1216 1193"/>
                                    <a:gd name="T29" fmla="*/ T28 w 75"/>
                                    <a:gd name="T30" fmla="+- 0 654 582"/>
                                    <a:gd name="T31" fmla="*/ 654 h 75"/>
                                    <a:gd name="T32" fmla="+- 0 1231 1193"/>
                                    <a:gd name="T33" fmla="*/ T32 w 75"/>
                                    <a:gd name="T34" fmla="+- 0 657 582"/>
                                    <a:gd name="T35" fmla="*/ 657 h 75"/>
                                    <a:gd name="T36" fmla="+- 0 1245 1193"/>
                                    <a:gd name="T37" fmla="*/ T36 w 75"/>
                                    <a:gd name="T38" fmla="+- 0 654 582"/>
                                    <a:gd name="T39" fmla="*/ 654 h 75"/>
                                    <a:gd name="T40" fmla="+- 0 1257 1193"/>
                                    <a:gd name="T41" fmla="*/ T40 w 75"/>
                                    <a:gd name="T42" fmla="+- 0 646 582"/>
                                    <a:gd name="T43" fmla="*/ 646 h 75"/>
                                    <a:gd name="T44" fmla="+- 0 1265 1193"/>
                                    <a:gd name="T45" fmla="*/ T44 w 75"/>
                                    <a:gd name="T46" fmla="+- 0 634 582"/>
                                    <a:gd name="T47" fmla="*/ 634 h 75"/>
                                    <a:gd name="T48" fmla="+- 0 1268 1193"/>
                                    <a:gd name="T49" fmla="*/ T48 w 75"/>
                                    <a:gd name="T50" fmla="+- 0 620 582"/>
                                    <a:gd name="T51" fmla="*/ 620 h 75"/>
                                    <a:gd name="T52" fmla="+- 0 1265 1193"/>
                                    <a:gd name="T53" fmla="*/ T52 w 75"/>
                                    <a:gd name="T54" fmla="+- 0 605 582"/>
                                    <a:gd name="T55" fmla="*/ 605 h 75"/>
                                    <a:gd name="T56" fmla="+- 0 1257 1193"/>
                                    <a:gd name="T57" fmla="*/ T56 w 75"/>
                                    <a:gd name="T58" fmla="+- 0 593 582"/>
                                    <a:gd name="T59" fmla="*/ 593 h 75"/>
                                    <a:gd name="T60" fmla="+- 0 1245 1193"/>
                                    <a:gd name="T61" fmla="*/ T60 w 75"/>
                                    <a:gd name="T62" fmla="+- 0 585 582"/>
                                    <a:gd name="T63" fmla="*/ 585 h 75"/>
                                    <a:gd name="T64" fmla="+- 0 1231 1193"/>
                                    <a:gd name="T65" fmla="*/ T64 w 75"/>
                                    <a:gd name="T66" fmla="+- 0 582 582"/>
                                    <a:gd name="T67" fmla="*/ 5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5"/>
                              <wps:cNvSpPr>
                                <a:spLocks/>
                              </wps:cNvSpPr>
                              <wps:spPr bwMode="auto">
                                <a:xfrm>
                                  <a:off x="962" y="582"/>
                                  <a:ext cx="75" cy="75"/>
                                </a:xfrm>
                                <a:custGeom>
                                  <a:avLst/>
                                  <a:gdLst>
                                    <a:gd name="T0" fmla="+- 0 1000 963"/>
                                    <a:gd name="T1" fmla="*/ T0 w 75"/>
                                    <a:gd name="T2" fmla="+- 0 582 582"/>
                                    <a:gd name="T3" fmla="*/ 582 h 75"/>
                                    <a:gd name="T4" fmla="+- 0 986 963"/>
                                    <a:gd name="T5" fmla="*/ T4 w 75"/>
                                    <a:gd name="T6" fmla="+- 0 585 582"/>
                                    <a:gd name="T7" fmla="*/ 585 h 75"/>
                                    <a:gd name="T8" fmla="+- 0 974 963"/>
                                    <a:gd name="T9" fmla="*/ T8 w 75"/>
                                    <a:gd name="T10" fmla="+- 0 593 582"/>
                                    <a:gd name="T11" fmla="*/ 593 h 75"/>
                                    <a:gd name="T12" fmla="+- 0 966 963"/>
                                    <a:gd name="T13" fmla="*/ T12 w 75"/>
                                    <a:gd name="T14" fmla="+- 0 605 582"/>
                                    <a:gd name="T15" fmla="*/ 605 h 75"/>
                                    <a:gd name="T16" fmla="+- 0 963 963"/>
                                    <a:gd name="T17" fmla="*/ T16 w 75"/>
                                    <a:gd name="T18" fmla="+- 0 620 582"/>
                                    <a:gd name="T19" fmla="*/ 620 h 75"/>
                                    <a:gd name="T20" fmla="+- 0 966 963"/>
                                    <a:gd name="T21" fmla="*/ T20 w 75"/>
                                    <a:gd name="T22" fmla="+- 0 634 582"/>
                                    <a:gd name="T23" fmla="*/ 634 h 75"/>
                                    <a:gd name="T24" fmla="+- 0 974 963"/>
                                    <a:gd name="T25" fmla="*/ T24 w 75"/>
                                    <a:gd name="T26" fmla="+- 0 646 582"/>
                                    <a:gd name="T27" fmla="*/ 646 h 75"/>
                                    <a:gd name="T28" fmla="+- 0 986 963"/>
                                    <a:gd name="T29" fmla="*/ T28 w 75"/>
                                    <a:gd name="T30" fmla="+- 0 654 582"/>
                                    <a:gd name="T31" fmla="*/ 654 h 75"/>
                                    <a:gd name="T32" fmla="+- 0 1000 963"/>
                                    <a:gd name="T33" fmla="*/ T32 w 75"/>
                                    <a:gd name="T34" fmla="+- 0 657 582"/>
                                    <a:gd name="T35" fmla="*/ 657 h 75"/>
                                    <a:gd name="T36" fmla="+- 0 1015 963"/>
                                    <a:gd name="T37" fmla="*/ T36 w 75"/>
                                    <a:gd name="T38" fmla="+- 0 654 582"/>
                                    <a:gd name="T39" fmla="*/ 654 h 75"/>
                                    <a:gd name="T40" fmla="+- 0 1027 963"/>
                                    <a:gd name="T41" fmla="*/ T40 w 75"/>
                                    <a:gd name="T42" fmla="+- 0 646 582"/>
                                    <a:gd name="T43" fmla="*/ 646 h 75"/>
                                    <a:gd name="T44" fmla="+- 0 1035 963"/>
                                    <a:gd name="T45" fmla="*/ T44 w 75"/>
                                    <a:gd name="T46" fmla="+- 0 634 582"/>
                                    <a:gd name="T47" fmla="*/ 634 h 75"/>
                                    <a:gd name="T48" fmla="+- 0 1038 963"/>
                                    <a:gd name="T49" fmla="*/ T48 w 75"/>
                                    <a:gd name="T50" fmla="+- 0 620 582"/>
                                    <a:gd name="T51" fmla="*/ 620 h 75"/>
                                    <a:gd name="T52" fmla="+- 0 1035 963"/>
                                    <a:gd name="T53" fmla="*/ T52 w 75"/>
                                    <a:gd name="T54" fmla="+- 0 605 582"/>
                                    <a:gd name="T55" fmla="*/ 605 h 75"/>
                                    <a:gd name="T56" fmla="+- 0 1027 963"/>
                                    <a:gd name="T57" fmla="*/ T56 w 75"/>
                                    <a:gd name="T58" fmla="+- 0 593 582"/>
                                    <a:gd name="T59" fmla="*/ 593 h 75"/>
                                    <a:gd name="T60" fmla="+- 0 1015 963"/>
                                    <a:gd name="T61" fmla="*/ T60 w 75"/>
                                    <a:gd name="T62" fmla="+- 0 585 582"/>
                                    <a:gd name="T63" fmla="*/ 585 h 75"/>
                                    <a:gd name="T64" fmla="+- 0 1000 963"/>
                                    <a:gd name="T65" fmla="*/ T64 w 75"/>
                                    <a:gd name="T66" fmla="+- 0 582 582"/>
                                    <a:gd name="T67" fmla="*/ 5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7" y="0"/>
                                      </a:moveTo>
                                      <a:lnTo>
                                        <a:pt x="23" y="3"/>
                                      </a:lnTo>
                                      <a:lnTo>
                                        <a:pt x="11" y="11"/>
                                      </a:lnTo>
                                      <a:lnTo>
                                        <a:pt x="3" y="23"/>
                                      </a:lnTo>
                                      <a:lnTo>
                                        <a:pt x="0" y="38"/>
                                      </a:lnTo>
                                      <a:lnTo>
                                        <a:pt x="3" y="52"/>
                                      </a:lnTo>
                                      <a:lnTo>
                                        <a:pt x="11" y="64"/>
                                      </a:lnTo>
                                      <a:lnTo>
                                        <a:pt x="23" y="72"/>
                                      </a:lnTo>
                                      <a:lnTo>
                                        <a:pt x="37" y="75"/>
                                      </a:lnTo>
                                      <a:lnTo>
                                        <a:pt x="52" y="72"/>
                                      </a:lnTo>
                                      <a:lnTo>
                                        <a:pt x="64" y="64"/>
                                      </a:lnTo>
                                      <a:lnTo>
                                        <a:pt x="72" y="52"/>
                                      </a:lnTo>
                                      <a:lnTo>
                                        <a:pt x="75" y="38"/>
                                      </a:lnTo>
                                      <a:lnTo>
                                        <a:pt x="72" y="23"/>
                                      </a:lnTo>
                                      <a:lnTo>
                                        <a:pt x="64" y="11"/>
                                      </a:lnTo>
                                      <a:lnTo>
                                        <a:pt x="52" y="3"/>
                                      </a:lnTo>
                                      <a:lnTo>
                                        <a:pt x="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84"/>
                              <wps:cNvSpPr>
                                <a:spLocks/>
                              </wps:cNvSpPr>
                              <wps:spPr bwMode="auto">
                                <a:xfrm>
                                  <a:off x="1193" y="582"/>
                                  <a:ext cx="75" cy="75"/>
                                </a:xfrm>
                                <a:custGeom>
                                  <a:avLst/>
                                  <a:gdLst>
                                    <a:gd name="T0" fmla="+- 0 1231 1193"/>
                                    <a:gd name="T1" fmla="*/ T0 w 75"/>
                                    <a:gd name="T2" fmla="+- 0 582 582"/>
                                    <a:gd name="T3" fmla="*/ 582 h 75"/>
                                    <a:gd name="T4" fmla="+- 0 1216 1193"/>
                                    <a:gd name="T5" fmla="*/ T4 w 75"/>
                                    <a:gd name="T6" fmla="+- 0 585 582"/>
                                    <a:gd name="T7" fmla="*/ 585 h 75"/>
                                    <a:gd name="T8" fmla="+- 0 1204 1193"/>
                                    <a:gd name="T9" fmla="*/ T8 w 75"/>
                                    <a:gd name="T10" fmla="+- 0 593 582"/>
                                    <a:gd name="T11" fmla="*/ 593 h 75"/>
                                    <a:gd name="T12" fmla="+- 0 1196 1193"/>
                                    <a:gd name="T13" fmla="*/ T12 w 75"/>
                                    <a:gd name="T14" fmla="+- 0 605 582"/>
                                    <a:gd name="T15" fmla="*/ 605 h 75"/>
                                    <a:gd name="T16" fmla="+- 0 1193 1193"/>
                                    <a:gd name="T17" fmla="*/ T16 w 75"/>
                                    <a:gd name="T18" fmla="+- 0 620 582"/>
                                    <a:gd name="T19" fmla="*/ 620 h 75"/>
                                    <a:gd name="T20" fmla="+- 0 1196 1193"/>
                                    <a:gd name="T21" fmla="*/ T20 w 75"/>
                                    <a:gd name="T22" fmla="+- 0 634 582"/>
                                    <a:gd name="T23" fmla="*/ 634 h 75"/>
                                    <a:gd name="T24" fmla="+- 0 1204 1193"/>
                                    <a:gd name="T25" fmla="*/ T24 w 75"/>
                                    <a:gd name="T26" fmla="+- 0 646 582"/>
                                    <a:gd name="T27" fmla="*/ 646 h 75"/>
                                    <a:gd name="T28" fmla="+- 0 1216 1193"/>
                                    <a:gd name="T29" fmla="*/ T28 w 75"/>
                                    <a:gd name="T30" fmla="+- 0 654 582"/>
                                    <a:gd name="T31" fmla="*/ 654 h 75"/>
                                    <a:gd name="T32" fmla="+- 0 1231 1193"/>
                                    <a:gd name="T33" fmla="*/ T32 w 75"/>
                                    <a:gd name="T34" fmla="+- 0 657 582"/>
                                    <a:gd name="T35" fmla="*/ 657 h 75"/>
                                    <a:gd name="T36" fmla="+- 0 1245 1193"/>
                                    <a:gd name="T37" fmla="*/ T36 w 75"/>
                                    <a:gd name="T38" fmla="+- 0 654 582"/>
                                    <a:gd name="T39" fmla="*/ 654 h 75"/>
                                    <a:gd name="T40" fmla="+- 0 1257 1193"/>
                                    <a:gd name="T41" fmla="*/ T40 w 75"/>
                                    <a:gd name="T42" fmla="+- 0 646 582"/>
                                    <a:gd name="T43" fmla="*/ 646 h 75"/>
                                    <a:gd name="T44" fmla="+- 0 1265 1193"/>
                                    <a:gd name="T45" fmla="*/ T44 w 75"/>
                                    <a:gd name="T46" fmla="+- 0 634 582"/>
                                    <a:gd name="T47" fmla="*/ 634 h 75"/>
                                    <a:gd name="T48" fmla="+- 0 1268 1193"/>
                                    <a:gd name="T49" fmla="*/ T48 w 75"/>
                                    <a:gd name="T50" fmla="+- 0 620 582"/>
                                    <a:gd name="T51" fmla="*/ 620 h 75"/>
                                    <a:gd name="T52" fmla="+- 0 1265 1193"/>
                                    <a:gd name="T53" fmla="*/ T52 w 75"/>
                                    <a:gd name="T54" fmla="+- 0 605 582"/>
                                    <a:gd name="T55" fmla="*/ 605 h 75"/>
                                    <a:gd name="T56" fmla="+- 0 1257 1193"/>
                                    <a:gd name="T57" fmla="*/ T56 w 75"/>
                                    <a:gd name="T58" fmla="+- 0 593 582"/>
                                    <a:gd name="T59" fmla="*/ 593 h 75"/>
                                    <a:gd name="T60" fmla="+- 0 1245 1193"/>
                                    <a:gd name="T61" fmla="*/ T60 w 75"/>
                                    <a:gd name="T62" fmla="+- 0 585 582"/>
                                    <a:gd name="T63" fmla="*/ 585 h 75"/>
                                    <a:gd name="T64" fmla="+- 0 1231 1193"/>
                                    <a:gd name="T65" fmla="*/ T64 w 75"/>
                                    <a:gd name="T66" fmla="+- 0 582 582"/>
                                    <a:gd name="T67" fmla="*/ 5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83"/>
                              <wps:cNvSpPr>
                                <a:spLocks/>
                              </wps:cNvSpPr>
                              <wps:spPr bwMode="auto">
                                <a:xfrm>
                                  <a:off x="7" y="916"/>
                                  <a:ext cx="540" cy="732"/>
                                </a:xfrm>
                                <a:custGeom>
                                  <a:avLst/>
                                  <a:gdLst>
                                    <a:gd name="T0" fmla="+- 0 278 8"/>
                                    <a:gd name="T1" fmla="*/ T0 w 540"/>
                                    <a:gd name="T2" fmla="+- 0 917 917"/>
                                    <a:gd name="T3" fmla="*/ 917 h 732"/>
                                    <a:gd name="T4" fmla="+- 0 172 8"/>
                                    <a:gd name="T5" fmla="*/ T4 w 540"/>
                                    <a:gd name="T6" fmla="+- 0 924 917"/>
                                    <a:gd name="T7" fmla="*/ 924 h 732"/>
                                    <a:gd name="T8" fmla="+- 0 87 8"/>
                                    <a:gd name="T9" fmla="*/ T8 w 540"/>
                                    <a:gd name="T10" fmla="+- 0 943 917"/>
                                    <a:gd name="T11" fmla="*/ 943 h 732"/>
                                    <a:gd name="T12" fmla="+- 0 29 8"/>
                                    <a:gd name="T13" fmla="*/ T12 w 540"/>
                                    <a:gd name="T14" fmla="+- 0 972 917"/>
                                    <a:gd name="T15" fmla="*/ 972 h 732"/>
                                    <a:gd name="T16" fmla="+- 0 8 8"/>
                                    <a:gd name="T17" fmla="*/ T16 w 540"/>
                                    <a:gd name="T18" fmla="+- 0 1008 917"/>
                                    <a:gd name="T19" fmla="*/ 1008 h 732"/>
                                    <a:gd name="T20" fmla="+- 0 8 8"/>
                                    <a:gd name="T21" fmla="*/ T20 w 540"/>
                                    <a:gd name="T22" fmla="+- 0 1557 917"/>
                                    <a:gd name="T23" fmla="*/ 1557 h 732"/>
                                    <a:gd name="T24" fmla="+- 0 29 8"/>
                                    <a:gd name="T25" fmla="*/ T24 w 540"/>
                                    <a:gd name="T26" fmla="+- 0 1593 917"/>
                                    <a:gd name="T27" fmla="*/ 1593 h 732"/>
                                    <a:gd name="T28" fmla="+- 0 87 8"/>
                                    <a:gd name="T29" fmla="*/ T28 w 540"/>
                                    <a:gd name="T30" fmla="+- 0 1622 917"/>
                                    <a:gd name="T31" fmla="*/ 1622 h 732"/>
                                    <a:gd name="T32" fmla="+- 0 172 8"/>
                                    <a:gd name="T33" fmla="*/ T32 w 540"/>
                                    <a:gd name="T34" fmla="+- 0 1641 917"/>
                                    <a:gd name="T35" fmla="*/ 1641 h 732"/>
                                    <a:gd name="T36" fmla="+- 0 278 8"/>
                                    <a:gd name="T37" fmla="*/ T36 w 540"/>
                                    <a:gd name="T38" fmla="+- 0 1649 917"/>
                                    <a:gd name="T39" fmla="*/ 1649 h 732"/>
                                    <a:gd name="T40" fmla="+- 0 383 8"/>
                                    <a:gd name="T41" fmla="*/ T40 w 540"/>
                                    <a:gd name="T42" fmla="+- 0 1641 917"/>
                                    <a:gd name="T43" fmla="*/ 1641 h 732"/>
                                    <a:gd name="T44" fmla="+- 0 468 8"/>
                                    <a:gd name="T45" fmla="*/ T44 w 540"/>
                                    <a:gd name="T46" fmla="+- 0 1622 917"/>
                                    <a:gd name="T47" fmla="*/ 1622 h 732"/>
                                    <a:gd name="T48" fmla="+- 0 526 8"/>
                                    <a:gd name="T49" fmla="*/ T48 w 540"/>
                                    <a:gd name="T50" fmla="+- 0 1593 917"/>
                                    <a:gd name="T51" fmla="*/ 1593 h 732"/>
                                    <a:gd name="T52" fmla="+- 0 548 8"/>
                                    <a:gd name="T53" fmla="*/ T52 w 540"/>
                                    <a:gd name="T54" fmla="+- 0 1557 917"/>
                                    <a:gd name="T55" fmla="*/ 1557 h 732"/>
                                    <a:gd name="T56" fmla="+- 0 548 8"/>
                                    <a:gd name="T57" fmla="*/ T56 w 540"/>
                                    <a:gd name="T58" fmla="+- 0 1008 917"/>
                                    <a:gd name="T59" fmla="*/ 1008 h 732"/>
                                    <a:gd name="T60" fmla="+- 0 526 8"/>
                                    <a:gd name="T61" fmla="*/ T60 w 540"/>
                                    <a:gd name="T62" fmla="+- 0 972 917"/>
                                    <a:gd name="T63" fmla="*/ 972 h 732"/>
                                    <a:gd name="T64" fmla="+- 0 468 8"/>
                                    <a:gd name="T65" fmla="*/ T64 w 540"/>
                                    <a:gd name="T66" fmla="+- 0 943 917"/>
                                    <a:gd name="T67" fmla="*/ 943 h 732"/>
                                    <a:gd name="T68" fmla="+- 0 383 8"/>
                                    <a:gd name="T69" fmla="*/ T68 w 540"/>
                                    <a:gd name="T70" fmla="+- 0 924 917"/>
                                    <a:gd name="T71" fmla="*/ 924 h 732"/>
                                    <a:gd name="T72" fmla="+- 0 278 8"/>
                                    <a:gd name="T73" fmla="*/ T72 w 540"/>
                                    <a:gd name="T74" fmla="+- 0 917 917"/>
                                    <a:gd name="T75" fmla="*/ 917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732">
                                      <a:moveTo>
                                        <a:pt x="270" y="0"/>
                                      </a:moveTo>
                                      <a:lnTo>
                                        <a:pt x="164" y="7"/>
                                      </a:lnTo>
                                      <a:lnTo>
                                        <a:pt x="79" y="26"/>
                                      </a:lnTo>
                                      <a:lnTo>
                                        <a:pt x="21" y="55"/>
                                      </a:lnTo>
                                      <a:lnTo>
                                        <a:pt x="0" y="91"/>
                                      </a:lnTo>
                                      <a:lnTo>
                                        <a:pt x="0" y="640"/>
                                      </a:lnTo>
                                      <a:lnTo>
                                        <a:pt x="21" y="676"/>
                                      </a:lnTo>
                                      <a:lnTo>
                                        <a:pt x="79" y="705"/>
                                      </a:lnTo>
                                      <a:lnTo>
                                        <a:pt x="164" y="724"/>
                                      </a:lnTo>
                                      <a:lnTo>
                                        <a:pt x="270" y="732"/>
                                      </a:lnTo>
                                      <a:lnTo>
                                        <a:pt x="375" y="724"/>
                                      </a:lnTo>
                                      <a:lnTo>
                                        <a:pt x="460" y="705"/>
                                      </a:lnTo>
                                      <a:lnTo>
                                        <a:pt x="518" y="676"/>
                                      </a:lnTo>
                                      <a:lnTo>
                                        <a:pt x="540" y="640"/>
                                      </a:lnTo>
                                      <a:lnTo>
                                        <a:pt x="540" y="91"/>
                                      </a:lnTo>
                                      <a:lnTo>
                                        <a:pt x="518" y="55"/>
                                      </a:lnTo>
                                      <a:lnTo>
                                        <a:pt x="460" y="26"/>
                                      </a:lnTo>
                                      <a:lnTo>
                                        <a:pt x="375" y="7"/>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82"/>
                              <wps:cNvSpPr>
                                <a:spLocks/>
                              </wps:cNvSpPr>
                              <wps:spPr bwMode="auto">
                                <a:xfrm>
                                  <a:off x="7" y="1007"/>
                                  <a:ext cx="540" cy="92"/>
                                </a:xfrm>
                                <a:custGeom>
                                  <a:avLst/>
                                  <a:gdLst>
                                    <a:gd name="T0" fmla="+- 0 8 8"/>
                                    <a:gd name="T1" fmla="*/ T0 w 540"/>
                                    <a:gd name="T2" fmla="+- 0 1008 1008"/>
                                    <a:gd name="T3" fmla="*/ 1008 h 92"/>
                                    <a:gd name="T4" fmla="+- 0 29 8"/>
                                    <a:gd name="T5" fmla="*/ T4 w 540"/>
                                    <a:gd name="T6" fmla="+- 0 1044 1008"/>
                                    <a:gd name="T7" fmla="*/ 1044 h 92"/>
                                    <a:gd name="T8" fmla="+- 0 87 8"/>
                                    <a:gd name="T9" fmla="*/ T8 w 540"/>
                                    <a:gd name="T10" fmla="+- 0 1073 1008"/>
                                    <a:gd name="T11" fmla="*/ 1073 h 92"/>
                                    <a:gd name="T12" fmla="+- 0 172 8"/>
                                    <a:gd name="T13" fmla="*/ T12 w 540"/>
                                    <a:gd name="T14" fmla="+- 0 1092 1008"/>
                                    <a:gd name="T15" fmla="*/ 1092 h 92"/>
                                    <a:gd name="T16" fmla="+- 0 278 8"/>
                                    <a:gd name="T17" fmla="*/ T16 w 540"/>
                                    <a:gd name="T18" fmla="+- 0 1100 1008"/>
                                    <a:gd name="T19" fmla="*/ 1100 h 92"/>
                                    <a:gd name="T20" fmla="+- 0 383 8"/>
                                    <a:gd name="T21" fmla="*/ T20 w 540"/>
                                    <a:gd name="T22" fmla="+- 0 1092 1008"/>
                                    <a:gd name="T23" fmla="*/ 1092 h 92"/>
                                    <a:gd name="T24" fmla="+- 0 468 8"/>
                                    <a:gd name="T25" fmla="*/ T24 w 540"/>
                                    <a:gd name="T26" fmla="+- 0 1073 1008"/>
                                    <a:gd name="T27" fmla="*/ 1073 h 92"/>
                                    <a:gd name="T28" fmla="+- 0 526 8"/>
                                    <a:gd name="T29" fmla="*/ T28 w 540"/>
                                    <a:gd name="T30" fmla="+- 0 1044 1008"/>
                                    <a:gd name="T31" fmla="*/ 1044 h 92"/>
                                    <a:gd name="T32" fmla="+- 0 548 8"/>
                                    <a:gd name="T33" fmla="*/ T32 w 540"/>
                                    <a:gd name="T34" fmla="+- 0 1008 1008"/>
                                    <a:gd name="T35" fmla="*/ 100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92">
                                      <a:moveTo>
                                        <a:pt x="0" y="0"/>
                                      </a:moveTo>
                                      <a:lnTo>
                                        <a:pt x="21" y="36"/>
                                      </a:lnTo>
                                      <a:lnTo>
                                        <a:pt x="79" y="65"/>
                                      </a:lnTo>
                                      <a:lnTo>
                                        <a:pt x="164" y="84"/>
                                      </a:lnTo>
                                      <a:lnTo>
                                        <a:pt x="270" y="92"/>
                                      </a:lnTo>
                                      <a:lnTo>
                                        <a:pt x="375" y="84"/>
                                      </a:lnTo>
                                      <a:lnTo>
                                        <a:pt x="460" y="65"/>
                                      </a:lnTo>
                                      <a:lnTo>
                                        <a:pt x="518" y="36"/>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46EC34" id="Group 81" o:spid="_x0000_s1026" style="width:74.15pt;height:82.8pt;mso-position-horizontal-relative:char;mso-position-vertical-relative:line" coordsize="1483,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">
                      <v:shape id="Freeform 91" o:spid="_x0000_s1027" style="position:absolute;left:35;top: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" path="m,360l8,287,29,219,62,158r44,-53l159,61,220,28,288,7,360,r73,7l501,28r61,33l615,105r44,53l692,219r21,68l720,360r-7,72l692,500r-33,61l615,614r-53,44l501,691r-68,21l360,720r-72,-8l220,691,159,658,106,614,62,561,29,500,8,432,,360xe" filled="f">
                        <v:path arrowok="t" o:connecttype="custom" o:connectlocs="0,368;8,295;29,227;62,166;106,113;159,69;220,36;288,15;360,8;433,15;501,36;562,69;615,113;659,166;692,227;713,295;720,368;713,440;692,508;659,569;615,622;562,666;501,699;433,720;360,728;288,720;220,699;159,666;106,622;62,569;29,508;8,440;0,368" o:connectangles="0,0,0,0,0,0,0,0,0,0,0,0,0,0,0,0,0,0,0,0,0,0,0,0,0,0,0,0,0,0,0,0,0"/>
                      </v:shape>
                      <v:shape id="Picture 90" o:spid="_x0000_s1028" type="#_x0000_t75" style="position:absolute;left:208;top:180;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">
                        <v:imagedata r:id="rId45" o:title=""/>
                      </v:shape>
                      <v:shape id="Freeform 89" o:spid="_x0000_s1029" style="position:absolute;left:755;top:36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" path="m360,l287,7,219,28,158,61r-53,44l61,158,28,219,7,287,,360r7,72l28,500r33,61l105,614r53,44l219,691r68,21l360,720r72,-8l500,691r61,-33l614,614r44,-53l691,500r21,-68l720,360r-8,-73l691,219,658,158,614,105,561,61,500,28,432,7,360,xe" filled="f">
                        <v:path arrowok="t" o:connecttype="custom" o:connectlocs="360,368;287,375;219,396;158,429;105,473;61,526;28,587;7,655;0,728;7,800;28,868;61,929;105,982;158,1026;219,1059;287,1080;360,1088;432,1080;500,1059;561,1026;614,982;658,929;691,868;712,800;720,728;712,655;691,587;658,526;614,473;561,429;500,396;432,375;360,368" o:connectangles="0,0,0,0,0,0,0,0,0,0,0,0,0,0,0,0,0,0,0,0,0,0,0,0,0,0,0,0,0,0,0,0,0"/>
                      </v:shape>
                      <v:shape id="Freeform 88" o:spid="_x0000_s1030" style="position:absolute;left:920;top:884;width:390;height:68;visibility:visible;mso-wrap-style:square;v-text-anchor:top" coordsize="3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" path="m,l65,38r65,22l194,68r65,-8l324,38,389,e" filled="f">
                        <v:path arrowok="t" o:connecttype="custom" o:connectlocs="0,884;65,922;130,944;194,952;259,944;324,922;389,884" o:connectangles="0,0,0,0,0,0,0"/>
                      </v:shape>
                      <v:shape id="Freeform 87" o:spid="_x0000_s1031" style="position:absolute;left:962;top:58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" path="m37,l23,3,11,11,3,23,,38,3,52r8,12l23,72r14,3l52,72,64,64,72,52,75,38,72,23,64,11,52,3,37,xe" fillcolor="#cdcdcd" stroked="f">
                        <v:path arrowok="t" o:connecttype="custom" o:connectlocs="37,582;23,585;11,593;3,605;0,620;3,634;11,646;23,654;37,657;52,654;64,646;72,634;75,620;72,605;64,593;52,585;37,582" o:connectangles="0,0,0,0,0,0,0,0,0,0,0,0,0,0,0,0,0"/>
                      </v:shape>
                      <v:shape id="Freeform 86" o:spid="_x0000_s1032" style="position:absolute;left:1193;top:58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" path="m38,l23,3,11,11,3,23,,38,3,52r8,12l23,72r15,3l52,72,64,64,72,52,75,38,72,23,64,11,52,3,38,xe" fillcolor="#cdcdcd" stroked="f">
                        <v:path arrowok="t" o:connecttype="custom" o:connectlocs="38,582;23,585;11,593;3,605;0,620;3,634;11,646;23,654;38,657;52,654;64,646;72,634;75,620;72,605;64,593;52,585;38,582" o:connectangles="0,0,0,0,0,0,0,0,0,0,0,0,0,0,0,0,0"/>
                      </v:shape>
                      <v:shape id="Freeform 85" o:spid="_x0000_s1033" style="position:absolute;left:962;top:58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" path="m37,l23,3,11,11,3,23,,38,3,52r8,12l23,72r14,3l52,72,64,64,72,52,75,38,72,23,64,11,52,3,37,xe" filled="f">
                        <v:path arrowok="t" o:connecttype="custom" o:connectlocs="37,582;23,585;11,593;3,605;0,620;3,634;11,646;23,654;37,657;52,654;64,646;72,634;75,620;72,605;64,593;52,585;37,582" o:connectangles="0,0,0,0,0,0,0,0,0,0,0,0,0,0,0,0,0"/>
                      </v:shape>
                      <v:shape id="Freeform 84" o:spid="_x0000_s1034" style="position:absolute;left:1193;top:582;width:75;height:75;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" path="m38,l23,3,11,11,3,23,,38,3,52r8,12l23,72r15,3l52,72,64,64,72,52,75,38,72,23,64,11,52,3,38,xe" filled="f">
                        <v:path arrowok="t" o:connecttype="custom" o:connectlocs="38,582;23,585;11,593;3,605;0,620;3,634;11,646;23,654;38,657;52,654;64,646;72,634;75,620;72,605;64,593;52,585;38,582" o:connectangles="0,0,0,0,0,0,0,0,0,0,0,0,0,0,0,0,0"/>
                      </v:shape>
                      <v:shape id="Freeform 83" o:spid="_x0000_s1035" style="position:absolute;left:7;top:916;width:540;height:732;visibility:visible;mso-wrap-style:square;v-text-anchor:top" coordsize="54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" path="m270,l164,7,79,26,21,55,,91,,640r21,36l79,705r85,19l270,732r105,-8l460,705r58,-29l540,640r,-549l518,55,460,26,375,7,270,xe" filled="f">
                        <v:path arrowok="t" o:connecttype="custom" o:connectlocs="270,917;164,924;79,943;21,972;0,1008;0,1557;21,1593;79,1622;164,1641;270,1649;375,1641;460,1622;518,1593;540,1557;540,1008;518,972;460,943;375,924;270,917" o:connectangles="0,0,0,0,0,0,0,0,0,0,0,0,0,0,0,0,0,0,0"/>
                      </v:shape>
                      <v:shape id="Freeform 82" o:spid="_x0000_s1036" style="position:absolute;left:7;top:1007;width:540;height:92;visibility:visible;mso-wrap-style:square;v-text-anchor:top" coordsize="5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" path="m,l21,36,79,65r85,19l270,92,375,84,460,65,518,36,540,e" filled="f">
                        <v:path arrowok="t" o:connecttype="custom" o:connectlocs="0,1008;21,1044;79,1073;164,1092;270,1100;375,1092;460,1073;518,1044;540,1008" o:connectangles="0,0,0,0,0,0,0,0,0"/>
                      </v:shape>
                      <w10:anchorlock/>
                    </v:group>
                  </w:pict>
                </mc:Fallback>
              </mc:AlternateContent>
            </w:r>
          </w:p>
          <w:p w14:paraId="4C548742" w14:textId="77777777" w:rsidR="000820B7" w:rsidRDefault="000820B7">
            <w:pPr>
              <w:pStyle w:val="TableParagraph"/>
              <w:spacing w:before="1"/>
              <w:rPr>
                <w:sz w:val="8"/>
              </w:rPr>
            </w:pPr>
          </w:p>
          <w:p w14:paraId="61D5DCBF" w14:textId="6898917A" w:rsidR="000820B7" w:rsidRDefault="00CD75FB">
            <w:pPr>
              <w:pStyle w:val="TableParagraph"/>
              <w:ind w:left="710"/>
              <w:rPr>
                <w:sz w:val="20"/>
              </w:rPr>
            </w:pPr>
            <w:r>
              <w:rPr>
                <w:noProof/>
                <w:sz w:val="20"/>
              </w:rPr>
              <mc:AlternateContent>
                <mc:Choice Requires="wpg">
                  <w:drawing>
                    <wp:inline distT="0" distB="0" distL="0" distR="0" wp14:anchorId="29198574" wp14:editId="540BED39">
                      <wp:extent cx="476250" cy="257810"/>
                      <wp:effectExtent l="9525" t="9525" r="9525" b="0"/>
                      <wp:docPr id="13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257810"/>
                                <a:chOff x="0" y="0"/>
                                <a:chExt cx="750" cy="406"/>
                              </a:xfrm>
                            </wpg:grpSpPr>
                            <wps:wsp>
                              <wps:cNvPr id="136" name="Freeform 80"/>
                              <wps:cNvSpPr>
                                <a:spLocks/>
                              </wps:cNvSpPr>
                              <wps:spPr bwMode="auto">
                                <a:xfrm>
                                  <a:off x="7" y="7"/>
                                  <a:ext cx="735" cy="391"/>
                                </a:xfrm>
                                <a:custGeom>
                                  <a:avLst/>
                                  <a:gdLst>
                                    <a:gd name="T0" fmla="+- 0 559 8"/>
                                    <a:gd name="T1" fmla="*/ T0 w 735"/>
                                    <a:gd name="T2" fmla="+- 0 7 8"/>
                                    <a:gd name="T3" fmla="*/ 7 h 391"/>
                                    <a:gd name="T4" fmla="+- 0 8 8"/>
                                    <a:gd name="T5" fmla="*/ T4 w 735"/>
                                    <a:gd name="T6" fmla="+- 0 7 8"/>
                                    <a:gd name="T7" fmla="*/ 7 h 391"/>
                                    <a:gd name="T8" fmla="+- 0 8 8"/>
                                    <a:gd name="T9" fmla="*/ T8 w 735"/>
                                    <a:gd name="T10" fmla="+- 0 398 8"/>
                                    <a:gd name="T11" fmla="*/ 398 h 391"/>
                                    <a:gd name="T12" fmla="+- 0 559 8"/>
                                    <a:gd name="T13" fmla="*/ T12 w 735"/>
                                    <a:gd name="T14" fmla="+- 0 398 8"/>
                                    <a:gd name="T15" fmla="*/ 398 h 391"/>
                                    <a:gd name="T16" fmla="+- 0 743 8"/>
                                    <a:gd name="T17" fmla="*/ T16 w 735"/>
                                    <a:gd name="T18" fmla="+- 0 203 8"/>
                                    <a:gd name="T19" fmla="*/ 203 h 391"/>
                                    <a:gd name="T20" fmla="+- 0 559 8"/>
                                    <a:gd name="T21" fmla="*/ T20 w 735"/>
                                    <a:gd name="T22" fmla="+- 0 7 8"/>
                                    <a:gd name="T23" fmla="*/ 7 h 391"/>
                                  </a:gdLst>
                                  <a:ahLst/>
                                  <a:cxnLst>
                                    <a:cxn ang="0">
                                      <a:pos x="T1" y="T3"/>
                                    </a:cxn>
                                    <a:cxn ang="0">
                                      <a:pos x="T5" y="T7"/>
                                    </a:cxn>
                                    <a:cxn ang="0">
                                      <a:pos x="T9" y="T11"/>
                                    </a:cxn>
                                    <a:cxn ang="0">
                                      <a:pos x="T13" y="T15"/>
                                    </a:cxn>
                                    <a:cxn ang="0">
                                      <a:pos x="T17" y="T19"/>
                                    </a:cxn>
                                    <a:cxn ang="0">
                                      <a:pos x="T21" y="T23"/>
                                    </a:cxn>
                                  </a:cxnLst>
                                  <a:rect l="0" t="0" r="r" b="b"/>
                                  <a:pathLst>
                                    <a:path w="735" h="391">
                                      <a:moveTo>
                                        <a:pt x="551" y="-1"/>
                                      </a:moveTo>
                                      <a:lnTo>
                                        <a:pt x="0" y="-1"/>
                                      </a:lnTo>
                                      <a:lnTo>
                                        <a:pt x="0" y="390"/>
                                      </a:lnTo>
                                      <a:lnTo>
                                        <a:pt x="551" y="390"/>
                                      </a:lnTo>
                                      <a:lnTo>
                                        <a:pt x="735" y="195"/>
                                      </a:lnTo>
                                      <a:lnTo>
                                        <a:pt x="551"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2A2619" id="Group 79" o:spid="_x0000_s1026" style="width:37.5pt;height:20.3pt;mso-position-horizontal-relative:char;mso-position-vertical-relative:line" coordsize="75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">
                      <v:shape id="Freeform 80" o:spid="_x0000_s1027" style="position:absolute;left:7;top:7;width:735;height:391;visibility:visible;mso-wrap-style:square;v-text-anchor:top" coordsize="73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" path="m551,-1l,-1,,390r551,l735,195,551,-1xe" filled="f">
                        <v:path arrowok="t" o:connecttype="custom" o:connectlocs="551,7;0,7;0,398;551,398;735,203;551,7" o:connectangles="0,0,0,0,0,0"/>
                      </v:shape>
                      <w10:anchorlock/>
                    </v:group>
                  </w:pict>
                </mc:Fallback>
              </mc:AlternateContent>
            </w:r>
          </w:p>
        </w:tc>
      </w:tr>
    </w:tbl>
    <w:p w14:paraId="7A0A8CE2" w14:textId="77777777" w:rsidR="000820B7" w:rsidRDefault="000820B7">
      <w:pPr>
        <w:pStyle w:val="a3"/>
        <w:rPr>
          <w:sz w:val="20"/>
        </w:rPr>
      </w:pPr>
    </w:p>
    <w:p w14:paraId="01CBC59F" w14:textId="77777777" w:rsidR="000820B7" w:rsidRDefault="000820B7">
      <w:pPr>
        <w:pStyle w:val="a3"/>
        <w:spacing w:before="3"/>
        <w:rPr>
          <w:sz w:val="19"/>
        </w:rPr>
      </w:pPr>
    </w:p>
    <w:p w14:paraId="016920A2" w14:textId="1AC3A803" w:rsidR="000820B7" w:rsidRDefault="00CD75FB">
      <w:pPr>
        <w:pStyle w:val="a5"/>
        <w:numPr>
          <w:ilvl w:val="0"/>
          <w:numId w:val="47"/>
        </w:numPr>
        <w:tabs>
          <w:tab w:val="left" w:pos="1778"/>
          <w:tab w:val="left" w:pos="4144"/>
          <w:tab w:val="left" w:pos="7065"/>
          <w:tab w:val="left" w:pos="9273"/>
          <w:tab w:val="left" w:pos="9398"/>
          <w:tab w:val="left" w:pos="12017"/>
        </w:tabs>
        <w:ind w:right="2609" w:hanging="3008"/>
      </w:pPr>
      <w:r>
        <w:rPr>
          <w:noProof/>
        </w:rPr>
        <mc:AlternateContent>
          <mc:Choice Requires="wpg">
            <w:drawing>
              <wp:anchor distT="0" distB="0" distL="114300" distR="114300" simplePos="0" relativeHeight="221104128" behindDoc="1" locked="0" layoutInCell="1" allowOverlap="1" wp14:anchorId="43FA469B" wp14:editId="5A4B6DE4">
                <wp:simplePos x="0" y="0"/>
                <wp:positionH relativeFrom="page">
                  <wp:posOffset>9024620</wp:posOffset>
                </wp:positionH>
                <wp:positionV relativeFrom="paragraph">
                  <wp:posOffset>-1887220</wp:posOffset>
                </wp:positionV>
                <wp:extent cx="841375" cy="1158240"/>
                <wp:effectExtent l="0" t="0" r="0" b="0"/>
                <wp:wrapNone/>
                <wp:docPr id="12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375" cy="1158240"/>
                          <a:chOff x="14212" y="-2972"/>
                          <a:chExt cx="1325" cy="1824"/>
                        </a:xfrm>
                      </wpg:grpSpPr>
                      <pic:pic xmlns:pic="http://schemas.openxmlformats.org/drawingml/2006/picture">
                        <pic:nvPicPr>
                          <pic:cNvPr id="13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779" y="-2973"/>
                            <a:ext cx="735" cy="735"/>
                          </a:xfrm>
                          <a:prstGeom prst="rect">
                            <a:avLst/>
                          </a:prstGeom>
                          <a:noFill/>
                          <a:extLst>
                            <a:ext uri="{909E8E84-426E-40DD-AFC4-6F175D3DCCD1}">
                              <a14:hiddenFill xmlns:a14="http://schemas.microsoft.com/office/drawing/2010/main">
                                <a:solidFill>
                                  <a:srgbClr val="FFFFFF"/>
                                </a:solidFill>
                              </a14:hiddenFill>
                            </a:ext>
                          </a:extLst>
                        </pic:spPr>
                      </pic:pic>
                      <wps:wsp>
                        <wps:cNvPr id="132" name="AutoShape 77"/>
                        <wps:cNvSpPr>
                          <a:spLocks/>
                        </wps:cNvSpPr>
                        <wps:spPr bwMode="auto">
                          <a:xfrm>
                            <a:off x="14219" y="-2246"/>
                            <a:ext cx="1310" cy="1090"/>
                          </a:xfrm>
                          <a:custGeom>
                            <a:avLst/>
                            <a:gdLst>
                              <a:gd name="T0" fmla="+- 0 14444 14219"/>
                              <a:gd name="T1" fmla="*/ T0 w 1310"/>
                              <a:gd name="T2" fmla="+- 0 -1156 -2246"/>
                              <a:gd name="T3" fmla="*/ -1156 h 1090"/>
                              <a:gd name="T4" fmla="+- 0 14462 14219"/>
                              <a:gd name="T5" fmla="*/ T4 w 1310"/>
                              <a:gd name="T6" fmla="+- 0 -1226 -2246"/>
                              <a:gd name="T7" fmla="*/ -1226 h 1090"/>
                              <a:gd name="T8" fmla="+- 0 14510 14219"/>
                              <a:gd name="T9" fmla="*/ T8 w 1310"/>
                              <a:gd name="T10" fmla="+- 0 -1283 -2246"/>
                              <a:gd name="T11" fmla="*/ -1283 h 1090"/>
                              <a:gd name="T12" fmla="+- 0 14581 14219"/>
                              <a:gd name="T13" fmla="*/ T12 w 1310"/>
                              <a:gd name="T14" fmla="+- 0 -1321 -2246"/>
                              <a:gd name="T15" fmla="*/ -1321 h 1090"/>
                              <a:gd name="T16" fmla="+- 0 14669 14219"/>
                              <a:gd name="T17" fmla="*/ T16 w 1310"/>
                              <a:gd name="T18" fmla="+- 0 -1336 -2246"/>
                              <a:gd name="T19" fmla="*/ -1336 h 1090"/>
                              <a:gd name="T20" fmla="+- 0 14757 14219"/>
                              <a:gd name="T21" fmla="*/ T20 w 1310"/>
                              <a:gd name="T22" fmla="+- 0 -1321 -2246"/>
                              <a:gd name="T23" fmla="*/ -1321 h 1090"/>
                              <a:gd name="T24" fmla="+- 0 14828 14219"/>
                              <a:gd name="T25" fmla="*/ T24 w 1310"/>
                              <a:gd name="T26" fmla="+- 0 -1283 -2246"/>
                              <a:gd name="T27" fmla="*/ -1283 h 1090"/>
                              <a:gd name="T28" fmla="+- 0 14876 14219"/>
                              <a:gd name="T29" fmla="*/ T28 w 1310"/>
                              <a:gd name="T30" fmla="+- 0 -1226 -2246"/>
                              <a:gd name="T31" fmla="*/ -1226 h 1090"/>
                              <a:gd name="T32" fmla="+- 0 14894 14219"/>
                              <a:gd name="T33" fmla="*/ T32 w 1310"/>
                              <a:gd name="T34" fmla="+- 0 -1156 -2246"/>
                              <a:gd name="T35" fmla="*/ -1156 h 1090"/>
                              <a:gd name="T36" fmla="+- 0 15119 14219"/>
                              <a:gd name="T37" fmla="*/ T36 w 1310"/>
                              <a:gd name="T38" fmla="+- 0 -1156 -2246"/>
                              <a:gd name="T39" fmla="*/ -1156 h 1090"/>
                              <a:gd name="T40" fmla="+- 0 15112 14219"/>
                              <a:gd name="T41" fmla="*/ T40 w 1310"/>
                              <a:gd name="T42" fmla="+- 0 -1220 -2246"/>
                              <a:gd name="T43" fmla="*/ -1220 h 1090"/>
                              <a:gd name="T44" fmla="+- 0 15091 14219"/>
                              <a:gd name="T45" fmla="*/ T44 w 1310"/>
                              <a:gd name="T46" fmla="+- 0 -1281 -2246"/>
                              <a:gd name="T47" fmla="*/ -1281 h 1090"/>
                              <a:gd name="T48" fmla="+- 0 15058 14219"/>
                              <a:gd name="T49" fmla="*/ T48 w 1310"/>
                              <a:gd name="T50" fmla="+- 0 -1337 -2246"/>
                              <a:gd name="T51" fmla="*/ -1337 h 1090"/>
                              <a:gd name="T52" fmla="+- 0 15013 14219"/>
                              <a:gd name="T53" fmla="*/ T52 w 1310"/>
                              <a:gd name="T54" fmla="+- 0 -1388 -2246"/>
                              <a:gd name="T55" fmla="*/ -1388 h 1090"/>
                              <a:gd name="T56" fmla="+- 0 14959 14219"/>
                              <a:gd name="T57" fmla="*/ T56 w 1310"/>
                              <a:gd name="T58" fmla="+- 0 -1431 -2246"/>
                              <a:gd name="T59" fmla="*/ -1431 h 1090"/>
                              <a:gd name="T60" fmla="+- 0 14896 14219"/>
                              <a:gd name="T61" fmla="*/ T60 w 1310"/>
                              <a:gd name="T62" fmla="+- 0 -1466 -2246"/>
                              <a:gd name="T63" fmla="*/ -1466 h 1090"/>
                              <a:gd name="T64" fmla="+- 0 14826 14219"/>
                              <a:gd name="T65" fmla="*/ T64 w 1310"/>
                              <a:gd name="T66" fmla="+- 0 -1493 -2246"/>
                              <a:gd name="T67" fmla="*/ -1493 h 1090"/>
                              <a:gd name="T68" fmla="+- 0 14750 14219"/>
                              <a:gd name="T69" fmla="*/ T68 w 1310"/>
                              <a:gd name="T70" fmla="+- 0 -1510 -2246"/>
                              <a:gd name="T71" fmla="*/ -1510 h 1090"/>
                              <a:gd name="T72" fmla="+- 0 14669 14219"/>
                              <a:gd name="T73" fmla="*/ T72 w 1310"/>
                              <a:gd name="T74" fmla="+- 0 -1516 -2246"/>
                              <a:gd name="T75" fmla="*/ -1516 h 1090"/>
                              <a:gd name="T76" fmla="+- 0 14588 14219"/>
                              <a:gd name="T77" fmla="*/ T76 w 1310"/>
                              <a:gd name="T78" fmla="+- 0 -1510 -2246"/>
                              <a:gd name="T79" fmla="*/ -1510 h 1090"/>
                              <a:gd name="T80" fmla="+- 0 14512 14219"/>
                              <a:gd name="T81" fmla="*/ T80 w 1310"/>
                              <a:gd name="T82" fmla="+- 0 -1493 -2246"/>
                              <a:gd name="T83" fmla="*/ -1493 h 1090"/>
                              <a:gd name="T84" fmla="+- 0 14442 14219"/>
                              <a:gd name="T85" fmla="*/ T84 w 1310"/>
                              <a:gd name="T86" fmla="+- 0 -1466 -2246"/>
                              <a:gd name="T87" fmla="*/ -1466 h 1090"/>
                              <a:gd name="T88" fmla="+- 0 14379 14219"/>
                              <a:gd name="T89" fmla="*/ T88 w 1310"/>
                              <a:gd name="T90" fmla="+- 0 -1431 -2246"/>
                              <a:gd name="T91" fmla="*/ -1431 h 1090"/>
                              <a:gd name="T92" fmla="+- 0 14325 14219"/>
                              <a:gd name="T93" fmla="*/ T92 w 1310"/>
                              <a:gd name="T94" fmla="+- 0 -1388 -2246"/>
                              <a:gd name="T95" fmla="*/ -1388 h 1090"/>
                              <a:gd name="T96" fmla="+- 0 14280 14219"/>
                              <a:gd name="T97" fmla="*/ T96 w 1310"/>
                              <a:gd name="T98" fmla="+- 0 -1337 -2246"/>
                              <a:gd name="T99" fmla="*/ -1337 h 1090"/>
                              <a:gd name="T100" fmla="+- 0 14247 14219"/>
                              <a:gd name="T101" fmla="*/ T100 w 1310"/>
                              <a:gd name="T102" fmla="+- 0 -1281 -2246"/>
                              <a:gd name="T103" fmla="*/ -1281 h 1090"/>
                              <a:gd name="T104" fmla="+- 0 14226 14219"/>
                              <a:gd name="T105" fmla="*/ T104 w 1310"/>
                              <a:gd name="T106" fmla="+- 0 -1220 -2246"/>
                              <a:gd name="T107" fmla="*/ -1220 h 1090"/>
                              <a:gd name="T108" fmla="+- 0 14219 14219"/>
                              <a:gd name="T109" fmla="*/ T108 w 1310"/>
                              <a:gd name="T110" fmla="+- 0 -1156 -2246"/>
                              <a:gd name="T111" fmla="*/ -1156 h 1090"/>
                              <a:gd name="T112" fmla="+- 0 14444 14219"/>
                              <a:gd name="T113" fmla="*/ T112 w 1310"/>
                              <a:gd name="T114" fmla="+- 0 -1156 -2246"/>
                              <a:gd name="T115" fmla="*/ -1156 h 1090"/>
                              <a:gd name="T116" fmla="+- 0 14842 14219"/>
                              <a:gd name="T117" fmla="*/ T116 w 1310"/>
                              <a:gd name="T118" fmla="+- 0 -2246 -2246"/>
                              <a:gd name="T119" fmla="*/ -2246 h 1090"/>
                              <a:gd name="T120" fmla="+- 0 14399 14219"/>
                              <a:gd name="T121" fmla="*/ T120 w 1310"/>
                              <a:gd name="T122" fmla="+- 0 -2116 -2246"/>
                              <a:gd name="T123" fmla="*/ -2116 h 1090"/>
                              <a:gd name="T124" fmla="+- 0 14797 14219"/>
                              <a:gd name="T125" fmla="*/ T124 w 1310"/>
                              <a:gd name="T126" fmla="+- 0 -1966 -2246"/>
                              <a:gd name="T127" fmla="*/ -1966 h 1090"/>
                              <a:gd name="T128" fmla="+- 0 14662 14219"/>
                              <a:gd name="T129" fmla="*/ T128 w 1310"/>
                              <a:gd name="T130" fmla="+- 0 -1922 -2246"/>
                              <a:gd name="T131" fmla="*/ -1922 h 1090"/>
                              <a:gd name="T132" fmla="+- 0 15038 14219"/>
                              <a:gd name="T133" fmla="*/ T132 w 1310"/>
                              <a:gd name="T134" fmla="+- 0 -1782 -2246"/>
                              <a:gd name="T135" fmla="*/ -1782 h 1090"/>
                              <a:gd name="T136" fmla="+- 0 14923 14219"/>
                              <a:gd name="T137" fmla="*/ T136 w 1310"/>
                              <a:gd name="T138" fmla="+- 0 -1748 -2246"/>
                              <a:gd name="T139" fmla="*/ -1748 h 1090"/>
                              <a:gd name="T140" fmla="+- 0 15529 14219"/>
                              <a:gd name="T141" fmla="*/ T140 w 1310"/>
                              <a:gd name="T142" fmla="+- 0 -1526 -2246"/>
                              <a:gd name="T143" fmla="*/ -1526 h 1090"/>
                              <a:gd name="T144" fmla="+- 0 15172 14219"/>
                              <a:gd name="T145" fmla="*/ T144 w 1310"/>
                              <a:gd name="T146" fmla="+- 0 -1816 -2246"/>
                              <a:gd name="T147" fmla="*/ -1816 h 1090"/>
                              <a:gd name="T148" fmla="+- 0 15266 14219"/>
                              <a:gd name="T149" fmla="*/ T148 w 1310"/>
                              <a:gd name="T150" fmla="+- 0 -1845 -2246"/>
                              <a:gd name="T151" fmla="*/ -1845 h 1090"/>
                              <a:gd name="T152" fmla="+- 0 14977 14219"/>
                              <a:gd name="T153" fmla="*/ T152 w 1310"/>
                              <a:gd name="T154" fmla="+- 0 -2019 -2246"/>
                              <a:gd name="T155" fmla="*/ -2019 h 1090"/>
                              <a:gd name="T156" fmla="+- 0 15072 14219"/>
                              <a:gd name="T157" fmla="*/ T156 w 1310"/>
                              <a:gd name="T158" fmla="+- 0 -2043 -2246"/>
                              <a:gd name="T159" fmla="*/ -2043 h 1090"/>
                              <a:gd name="T160" fmla="+- 0 14842 14219"/>
                              <a:gd name="T161" fmla="*/ T160 w 1310"/>
                              <a:gd name="T162" fmla="+- 0 -2246 -2246"/>
                              <a:gd name="T163" fmla="*/ -2246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10" h="1090">
                                <a:moveTo>
                                  <a:pt x="225" y="1090"/>
                                </a:moveTo>
                                <a:lnTo>
                                  <a:pt x="243" y="1020"/>
                                </a:lnTo>
                                <a:lnTo>
                                  <a:pt x="291" y="963"/>
                                </a:lnTo>
                                <a:lnTo>
                                  <a:pt x="362" y="925"/>
                                </a:lnTo>
                                <a:lnTo>
                                  <a:pt x="450" y="910"/>
                                </a:lnTo>
                                <a:lnTo>
                                  <a:pt x="538" y="925"/>
                                </a:lnTo>
                                <a:lnTo>
                                  <a:pt x="609" y="963"/>
                                </a:lnTo>
                                <a:lnTo>
                                  <a:pt x="657" y="1020"/>
                                </a:lnTo>
                                <a:lnTo>
                                  <a:pt x="675" y="1090"/>
                                </a:lnTo>
                                <a:lnTo>
                                  <a:pt x="900" y="1090"/>
                                </a:lnTo>
                                <a:lnTo>
                                  <a:pt x="893" y="1026"/>
                                </a:lnTo>
                                <a:lnTo>
                                  <a:pt x="872" y="965"/>
                                </a:lnTo>
                                <a:lnTo>
                                  <a:pt x="839" y="909"/>
                                </a:lnTo>
                                <a:lnTo>
                                  <a:pt x="794" y="858"/>
                                </a:lnTo>
                                <a:lnTo>
                                  <a:pt x="740" y="815"/>
                                </a:lnTo>
                                <a:lnTo>
                                  <a:pt x="677" y="780"/>
                                </a:lnTo>
                                <a:lnTo>
                                  <a:pt x="607" y="753"/>
                                </a:lnTo>
                                <a:lnTo>
                                  <a:pt x="531" y="736"/>
                                </a:lnTo>
                                <a:lnTo>
                                  <a:pt x="450" y="730"/>
                                </a:lnTo>
                                <a:lnTo>
                                  <a:pt x="369" y="736"/>
                                </a:lnTo>
                                <a:lnTo>
                                  <a:pt x="293" y="753"/>
                                </a:lnTo>
                                <a:lnTo>
                                  <a:pt x="223" y="780"/>
                                </a:lnTo>
                                <a:lnTo>
                                  <a:pt x="160" y="815"/>
                                </a:lnTo>
                                <a:lnTo>
                                  <a:pt x="106" y="858"/>
                                </a:lnTo>
                                <a:lnTo>
                                  <a:pt x="61" y="909"/>
                                </a:lnTo>
                                <a:lnTo>
                                  <a:pt x="28" y="965"/>
                                </a:lnTo>
                                <a:lnTo>
                                  <a:pt x="7" y="1026"/>
                                </a:lnTo>
                                <a:lnTo>
                                  <a:pt x="0" y="1090"/>
                                </a:lnTo>
                                <a:lnTo>
                                  <a:pt x="225" y="1090"/>
                                </a:lnTo>
                                <a:close/>
                                <a:moveTo>
                                  <a:pt x="623" y="0"/>
                                </a:moveTo>
                                <a:lnTo>
                                  <a:pt x="180" y="130"/>
                                </a:lnTo>
                                <a:lnTo>
                                  <a:pt x="578" y="280"/>
                                </a:lnTo>
                                <a:lnTo>
                                  <a:pt x="443" y="324"/>
                                </a:lnTo>
                                <a:lnTo>
                                  <a:pt x="819" y="464"/>
                                </a:lnTo>
                                <a:lnTo>
                                  <a:pt x="704" y="498"/>
                                </a:lnTo>
                                <a:lnTo>
                                  <a:pt x="1310" y="720"/>
                                </a:lnTo>
                                <a:lnTo>
                                  <a:pt x="953" y="430"/>
                                </a:lnTo>
                                <a:lnTo>
                                  <a:pt x="1047" y="401"/>
                                </a:lnTo>
                                <a:lnTo>
                                  <a:pt x="758" y="227"/>
                                </a:lnTo>
                                <a:lnTo>
                                  <a:pt x="853" y="203"/>
                                </a:lnTo>
                                <a:lnTo>
                                  <a:pt x="6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3DB27" id="Group 76" o:spid="_x0000_s1026" style="position:absolute;margin-left:710.6pt;margin-top:-148.6pt;width:66.25pt;height:91.2pt;z-index:-282212352;mso-position-horizontal-relative:page" coordorigin="14212,-2972" coordsize="1325,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">
                <v:shape id="Picture 78" o:spid="_x0000_s1027" type="#_x0000_t75" style="position:absolute;left:14779;top:-297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">
                  <v:imagedata r:id="rId47" o:title=""/>
                </v:shape>
                <v:shape id="AutoShape 77" o:spid="_x0000_s1028" style="position:absolute;left:14219;top:-2246;width:1310;height:1090;visibility:visible;mso-wrap-style:square;v-text-anchor:top" coordsize="13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" path="m225,1090r18,-70l291,963r71,-38l450,910r88,15l609,963r48,57l675,1090r225,l893,1026,872,965,839,909,794,858,740,815,677,780,607,753,531,736r-81,-6l369,736r-76,17l223,780r-63,35l106,858,61,909,28,965,7,1026,,1090r225,xm623,l180,130,578,280,443,324,819,464,704,498r606,222l953,430r94,-29l758,227r95,-24l623,xe" filled="f">
                  <v:path arrowok="t" o:connecttype="custom" o:connectlocs="225,-1156;243,-1226;291,-1283;362,-1321;450,-1336;538,-1321;609,-1283;657,-1226;675,-1156;900,-1156;893,-1220;872,-1281;839,-1337;794,-1388;740,-1431;677,-1466;607,-1493;531,-1510;450,-1516;369,-1510;293,-1493;223,-1466;160,-1431;106,-1388;61,-1337;28,-1281;7,-1220;0,-1156;225,-1156;623,-2246;180,-2116;578,-1966;443,-1922;819,-1782;704,-1748;1310,-1526;953,-1816;1047,-1845;758,-2019;853,-2043;623,-2246" o:connectangles="0,0,0,0,0,0,0,0,0,0,0,0,0,0,0,0,0,0,0,0,0,0,0,0,0,0,0,0,0,0,0,0,0,0,0,0,0,0,0,0,0"/>
                </v:shape>
                <w10:wrap anchorx="page"/>
              </v:group>
            </w:pict>
          </mc:Fallback>
        </mc:AlternateContent>
      </w:r>
      <w:r>
        <w:rPr>
          <w:noProof/>
        </w:rPr>
        <mc:AlternateContent>
          <mc:Choice Requires="wpg">
            <w:drawing>
              <wp:anchor distT="0" distB="0" distL="114300" distR="114300" simplePos="0" relativeHeight="221105152" behindDoc="1" locked="0" layoutInCell="1" allowOverlap="1" wp14:anchorId="73737375" wp14:editId="2EC20A5E">
                <wp:simplePos x="0" y="0"/>
                <wp:positionH relativeFrom="page">
                  <wp:posOffset>7092315</wp:posOffset>
                </wp:positionH>
                <wp:positionV relativeFrom="paragraph">
                  <wp:posOffset>-1767205</wp:posOffset>
                </wp:positionV>
                <wp:extent cx="743585" cy="789940"/>
                <wp:effectExtent l="0" t="0" r="0" b="0"/>
                <wp:wrapNone/>
                <wp:docPr id="12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85" cy="789940"/>
                          <a:chOff x="11169" y="-2783"/>
                          <a:chExt cx="1171" cy="1244"/>
                        </a:xfrm>
                      </wpg:grpSpPr>
                      <wps:wsp>
                        <wps:cNvPr id="122" name="Freeform 75"/>
                        <wps:cNvSpPr>
                          <a:spLocks/>
                        </wps:cNvSpPr>
                        <wps:spPr bwMode="auto">
                          <a:xfrm>
                            <a:off x="11177" y="-1907"/>
                            <a:ext cx="900" cy="360"/>
                          </a:xfrm>
                          <a:custGeom>
                            <a:avLst/>
                            <a:gdLst>
                              <a:gd name="T0" fmla="+- 0 11402 11177"/>
                              <a:gd name="T1" fmla="*/ T0 w 900"/>
                              <a:gd name="T2" fmla="+- 0 -1547 -1907"/>
                              <a:gd name="T3" fmla="*/ -1547 h 360"/>
                              <a:gd name="T4" fmla="+- 0 11420 11177"/>
                              <a:gd name="T5" fmla="*/ T4 w 900"/>
                              <a:gd name="T6" fmla="+- 0 -1617 -1907"/>
                              <a:gd name="T7" fmla="*/ -1617 h 360"/>
                              <a:gd name="T8" fmla="+- 0 11468 11177"/>
                              <a:gd name="T9" fmla="*/ T8 w 900"/>
                              <a:gd name="T10" fmla="+- 0 -1674 -1907"/>
                              <a:gd name="T11" fmla="*/ -1674 h 360"/>
                              <a:gd name="T12" fmla="+- 0 11539 11177"/>
                              <a:gd name="T13" fmla="*/ T12 w 900"/>
                              <a:gd name="T14" fmla="+- 0 -1712 -1907"/>
                              <a:gd name="T15" fmla="*/ -1712 h 360"/>
                              <a:gd name="T16" fmla="+- 0 11627 11177"/>
                              <a:gd name="T17" fmla="*/ T16 w 900"/>
                              <a:gd name="T18" fmla="+- 0 -1727 -1907"/>
                              <a:gd name="T19" fmla="*/ -1727 h 360"/>
                              <a:gd name="T20" fmla="+- 0 11715 11177"/>
                              <a:gd name="T21" fmla="*/ T20 w 900"/>
                              <a:gd name="T22" fmla="+- 0 -1712 -1907"/>
                              <a:gd name="T23" fmla="*/ -1712 h 360"/>
                              <a:gd name="T24" fmla="+- 0 11786 11177"/>
                              <a:gd name="T25" fmla="*/ T24 w 900"/>
                              <a:gd name="T26" fmla="+- 0 -1674 -1907"/>
                              <a:gd name="T27" fmla="*/ -1674 h 360"/>
                              <a:gd name="T28" fmla="+- 0 11834 11177"/>
                              <a:gd name="T29" fmla="*/ T28 w 900"/>
                              <a:gd name="T30" fmla="+- 0 -1617 -1907"/>
                              <a:gd name="T31" fmla="*/ -1617 h 360"/>
                              <a:gd name="T32" fmla="+- 0 11852 11177"/>
                              <a:gd name="T33" fmla="*/ T32 w 900"/>
                              <a:gd name="T34" fmla="+- 0 -1547 -1907"/>
                              <a:gd name="T35" fmla="*/ -1547 h 360"/>
                              <a:gd name="T36" fmla="+- 0 12077 11177"/>
                              <a:gd name="T37" fmla="*/ T36 w 900"/>
                              <a:gd name="T38" fmla="+- 0 -1547 -1907"/>
                              <a:gd name="T39" fmla="*/ -1547 h 360"/>
                              <a:gd name="T40" fmla="+- 0 12070 11177"/>
                              <a:gd name="T41" fmla="*/ T40 w 900"/>
                              <a:gd name="T42" fmla="+- 0 -1611 -1907"/>
                              <a:gd name="T43" fmla="*/ -1611 h 360"/>
                              <a:gd name="T44" fmla="+- 0 12049 11177"/>
                              <a:gd name="T45" fmla="*/ T44 w 900"/>
                              <a:gd name="T46" fmla="+- 0 -1672 -1907"/>
                              <a:gd name="T47" fmla="*/ -1672 h 360"/>
                              <a:gd name="T48" fmla="+- 0 12016 11177"/>
                              <a:gd name="T49" fmla="*/ T48 w 900"/>
                              <a:gd name="T50" fmla="+- 0 -1728 -1907"/>
                              <a:gd name="T51" fmla="*/ -1728 h 360"/>
                              <a:gd name="T52" fmla="+- 0 11971 11177"/>
                              <a:gd name="T53" fmla="*/ T52 w 900"/>
                              <a:gd name="T54" fmla="+- 0 -1779 -1907"/>
                              <a:gd name="T55" fmla="*/ -1779 h 360"/>
                              <a:gd name="T56" fmla="+- 0 11917 11177"/>
                              <a:gd name="T57" fmla="*/ T56 w 900"/>
                              <a:gd name="T58" fmla="+- 0 -1822 -1907"/>
                              <a:gd name="T59" fmla="*/ -1822 h 360"/>
                              <a:gd name="T60" fmla="+- 0 11854 11177"/>
                              <a:gd name="T61" fmla="*/ T60 w 900"/>
                              <a:gd name="T62" fmla="+- 0 -1857 -1907"/>
                              <a:gd name="T63" fmla="*/ -1857 h 360"/>
                              <a:gd name="T64" fmla="+- 0 11784 11177"/>
                              <a:gd name="T65" fmla="*/ T64 w 900"/>
                              <a:gd name="T66" fmla="+- 0 -1884 -1907"/>
                              <a:gd name="T67" fmla="*/ -1884 h 360"/>
                              <a:gd name="T68" fmla="+- 0 11708 11177"/>
                              <a:gd name="T69" fmla="*/ T68 w 900"/>
                              <a:gd name="T70" fmla="+- 0 -1901 -1907"/>
                              <a:gd name="T71" fmla="*/ -1901 h 360"/>
                              <a:gd name="T72" fmla="+- 0 11627 11177"/>
                              <a:gd name="T73" fmla="*/ T72 w 900"/>
                              <a:gd name="T74" fmla="+- 0 -1907 -1907"/>
                              <a:gd name="T75" fmla="*/ -1907 h 360"/>
                              <a:gd name="T76" fmla="+- 0 11546 11177"/>
                              <a:gd name="T77" fmla="*/ T76 w 900"/>
                              <a:gd name="T78" fmla="+- 0 -1901 -1907"/>
                              <a:gd name="T79" fmla="*/ -1901 h 360"/>
                              <a:gd name="T80" fmla="+- 0 11470 11177"/>
                              <a:gd name="T81" fmla="*/ T80 w 900"/>
                              <a:gd name="T82" fmla="+- 0 -1884 -1907"/>
                              <a:gd name="T83" fmla="*/ -1884 h 360"/>
                              <a:gd name="T84" fmla="+- 0 11400 11177"/>
                              <a:gd name="T85" fmla="*/ T84 w 900"/>
                              <a:gd name="T86" fmla="+- 0 -1857 -1907"/>
                              <a:gd name="T87" fmla="*/ -1857 h 360"/>
                              <a:gd name="T88" fmla="+- 0 11337 11177"/>
                              <a:gd name="T89" fmla="*/ T88 w 900"/>
                              <a:gd name="T90" fmla="+- 0 -1822 -1907"/>
                              <a:gd name="T91" fmla="*/ -1822 h 360"/>
                              <a:gd name="T92" fmla="+- 0 11283 11177"/>
                              <a:gd name="T93" fmla="*/ T92 w 900"/>
                              <a:gd name="T94" fmla="+- 0 -1779 -1907"/>
                              <a:gd name="T95" fmla="*/ -1779 h 360"/>
                              <a:gd name="T96" fmla="+- 0 11238 11177"/>
                              <a:gd name="T97" fmla="*/ T96 w 900"/>
                              <a:gd name="T98" fmla="+- 0 -1728 -1907"/>
                              <a:gd name="T99" fmla="*/ -1728 h 360"/>
                              <a:gd name="T100" fmla="+- 0 11205 11177"/>
                              <a:gd name="T101" fmla="*/ T100 w 900"/>
                              <a:gd name="T102" fmla="+- 0 -1672 -1907"/>
                              <a:gd name="T103" fmla="*/ -1672 h 360"/>
                              <a:gd name="T104" fmla="+- 0 11184 11177"/>
                              <a:gd name="T105" fmla="*/ T104 w 900"/>
                              <a:gd name="T106" fmla="+- 0 -1611 -1907"/>
                              <a:gd name="T107" fmla="*/ -1611 h 360"/>
                              <a:gd name="T108" fmla="+- 0 11177 11177"/>
                              <a:gd name="T109" fmla="*/ T108 w 900"/>
                              <a:gd name="T110" fmla="+- 0 -1547 -1907"/>
                              <a:gd name="T111" fmla="*/ -1547 h 360"/>
                              <a:gd name="T112" fmla="+- 0 11402 11177"/>
                              <a:gd name="T113" fmla="*/ T112 w 900"/>
                              <a:gd name="T114" fmla="+- 0 -1547 -1907"/>
                              <a:gd name="T115" fmla="*/ -154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00" h="360">
                                <a:moveTo>
                                  <a:pt x="225" y="360"/>
                                </a:moveTo>
                                <a:lnTo>
                                  <a:pt x="243" y="290"/>
                                </a:lnTo>
                                <a:lnTo>
                                  <a:pt x="291" y="233"/>
                                </a:lnTo>
                                <a:lnTo>
                                  <a:pt x="362" y="195"/>
                                </a:lnTo>
                                <a:lnTo>
                                  <a:pt x="450" y="180"/>
                                </a:lnTo>
                                <a:lnTo>
                                  <a:pt x="538" y="195"/>
                                </a:lnTo>
                                <a:lnTo>
                                  <a:pt x="609" y="233"/>
                                </a:lnTo>
                                <a:lnTo>
                                  <a:pt x="657" y="290"/>
                                </a:lnTo>
                                <a:lnTo>
                                  <a:pt x="675" y="360"/>
                                </a:lnTo>
                                <a:lnTo>
                                  <a:pt x="900" y="360"/>
                                </a:lnTo>
                                <a:lnTo>
                                  <a:pt x="893" y="296"/>
                                </a:lnTo>
                                <a:lnTo>
                                  <a:pt x="872" y="235"/>
                                </a:lnTo>
                                <a:lnTo>
                                  <a:pt x="839" y="179"/>
                                </a:lnTo>
                                <a:lnTo>
                                  <a:pt x="794" y="128"/>
                                </a:lnTo>
                                <a:lnTo>
                                  <a:pt x="740" y="85"/>
                                </a:lnTo>
                                <a:lnTo>
                                  <a:pt x="677" y="50"/>
                                </a:lnTo>
                                <a:lnTo>
                                  <a:pt x="607" y="23"/>
                                </a:lnTo>
                                <a:lnTo>
                                  <a:pt x="531" y="6"/>
                                </a:lnTo>
                                <a:lnTo>
                                  <a:pt x="450" y="0"/>
                                </a:lnTo>
                                <a:lnTo>
                                  <a:pt x="369" y="6"/>
                                </a:lnTo>
                                <a:lnTo>
                                  <a:pt x="293" y="23"/>
                                </a:lnTo>
                                <a:lnTo>
                                  <a:pt x="223" y="50"/>
                                </a:lnTo>
                                <a:lnTo>
                                  <a:pt x="160" y="85"/>
                                </a:lnTo>
                                <a:lnTo>
                                  <a:pt x="106" y="128"/>
                                </a:lnTo>
                                <a:lnTo>
                                  <a:pt x="61" y="179"/>
                                </a:lnTo>
                                <a:lnTo>
                                  <a:pt x="28" y="235"/>
                                </a:lnTo>
                                <a:lnTo>
                                  <a:pt x="7" y="296"/>
                                </a:lnTo>
                                <a:lnTo>
                                  <a:pt x="0" y="360"/>
                                </a:lnTo>
                                <a:lnTo>
                                  <a:pt x="225"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74"/>
                        <wps:cNvSpPr>
                          <a:spLocks/>
                        </wps:cNvSpPr>
                        <wps:spPr bwMode="auto">
                          <a:xfrm>
                            <a:off x="11793" y="-2776"/>
                            <a:ext cx="540" cy="900"/>
                          </a:xfrm>
                          <a:custGeom>
                            <a:avLst/>
                            <a:gdLst>
                              <a:gd name="T0" fmla="+- 0 12333 11793"/>
                              <a:gd name="T1" fmla="*/ T0 w 540"/>
                              <a:gd name="T2" fmla="+- 0 -2663 -2776"/>
                              <a:gd name="T3" fmla="*/ -2663 h 900"/>
                              <a:gd name="T4" fmla="+- 0 12312 11793"/>
                              <a:gd name="T5" fmla="*/ T4 w 540"/>
                              <a:gd name="T6" fmla="+- 0 -2707 -2776"/>
                              <a:gd name="T7" fmla="*/ -2707 h 900"/>
                              <a:gd name="T8" fmla="+- 0 12254 11793"/>
                              <a:gd name="T9" fmla="*/ T8 w 540"/>
                              <a:gd name="T10" fmla="+- 0 -2743 -2776"/>
                              <a:gd name="T11" fmla="*/ -2743 h 900"/>
                              <a:gd name="T12" fmla="+- 0 12168 11793"/>
                              <a:gd name="T13" fmla="*/ T12 w 540"/>
                              <a:gd name="T14" fmla="+- 0 -2767 -2776"/>
                              <a:gd name="T15" fmla="*/ -2767 h 900"/>
                              <a:gd name="T16" fmla="+- 0 12063 11793"/>
                              <a:gd name="T17" fmla="*/ T16 w 540"/>
                              <a:gd name="T18" fmla="+- 0 -2776 -2776"/>
                              <a:gd name="T19" fmla="*/ -2776 h 900"/>
                              <a:gd name="T20" fmla="+- 0 11958 11793"/>
                              <a:gd name="T21" fmla="*/ T20 w 540"/>
                              <a:gd name="T22" fmla="+- 0 -2767 -2776"/>
                              <a:gd name="T23" fmla="*/ -2767 h 900"/>
                              <a:gd name="T24" fmla="+- 0 11872 11793"/>
                              <a:gd name="T25" fmla="*/ T24 w 540"/>
                              <a:gd name="T26" fmla="+- 0 -2743 -2776"/>
                              <a:gd name="T27" fmla="*/ -2743 h 900"/>
                              <a:gd name="T28" fmla="+- 0 11814 11793"/>
                              <a:gd name="T29" fmla="*/ T28 w 540"/>
                              <a:gd name="T30" fmla="+- 0 -2707 -2776"/>
                              <a:gd name="T31" fmla="*/ -2707 h 900"/>
                              <a:gd name="T32" fmla="+- 0 11793 11793"/>
                              <a:gd name="T33" fmla="*/ T32 w 540"/>
                              <a:gd name="T34" fmla="+- 0 -2663 -2776"/>
                              <a:gd name="T35" fmla="*/ -2663 h 900"/>
                              <a:gd name="T36" fmla="+- 0 11793 11793"/>
                              <a:gd name="T37" fmla="*/ T36 w 540"/>
                              <a:gd name="T38" fmla="+- 0 -1988 -2776"/>
                              <a:gd name="T39" fmla="*/ -1988 h 900"/>
                              <a:gd name="T40" fmla="+- 0 11814 11793"/>
                              <a:gd name="T41" fmla="*/ T40 w 540"/>
                              <a:gd name="T42" fmla="+- 0 -1944 -2776"/>
                              <a:gd name="T43" fmla="*/ -1944 h 900"/>
                              <a:gd name="T44" fmla="+- 0 11872 11793"/>
                              <a:gd name="T45" fmla="*/ T44 w 540"/>
                              <a:gd name="T46" fmla="+- 0 -1909 -2776"/>
                              <a:gd name="T47" fmla="*/ -1909 h 900"/>
                              <a:gd name="T48" fmla="+- 0 11958 11793"/>
                              <a:gd name="T49" fmla="*/ T48 w 540"/>
                              <a:gd name="T50" fmla="+- 0 -1884 -2776"/>
                              <a:gd name="T51" fmla="*/ -1884 h 900"/>
                              <a:gd name="T52" fmla="+- 0 12063 11793"/>
                              <a:gd name="T53" fmla="*/ T52 w 540"/>
                              <a:gd name="T54" fmla="+- 0 -1876 -2776"/>
                              <a:gd name="T55" fmla="*/ -1876 h 900"/>
                              <a:gd name="T56" fmla="+- 0 12168 11793"/>
                              <a:gd name="T57" fmla="*/ T56 w 540"/>
                              <a:gd name="T58" fmla="+- 0 -1884 -2776"/>
                              <a:gd name="T59" fmla="*/ -1884 h 900"/>
                              <a:gd name="T60" fmla="+- 0 12254 11793"/>
                              <a:gd name="T61" fmla="*/ T60 w 540"/>
                              <a:gd name="T62" fmla="+- 0 -1909 -2776"/>
                              <a:gd name="T63" fmla="*/ -1909 h 900"/>
                              <a:gd name="T64" fmla="+- 0 12312 11793"/>
                              <a:gd name="T65" fmla="*/ T64 w 540"/>
                              <a:gd name="T66" fmla="+- 0 -1944 -2776"/>
                              <a:gd name="T67" fmla="*/ -1944 h 900"/>
                              <a:gd name="T68" fmla="+- 0 12333 11793"/>
                              <a:gd name="T69" fmla="*/ T68 w 540"/>
                              <a:gd name="T70" fmla="+- 0 -1988 -2776"/>
                              <a:gd name="T71" fmla="*/ -1988 h 900"/>
                              <a:gd name="T72" fmla="+- 0 12333 11793"/>
                              <a:gd name="T73" fmla="*/ T72 w 540"/>
                              <a:gd name="T74" fmla="+- 0 -2663 -2776"/>
                              <a:gd name="T75" fmla="*/ -266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40" h="900">
                                <a:moveTo>
                                  <a:pt x="540" y="113"/>
                                </a:moveTo>
                                <a:lnTo>
                                  <a:pt x="519" y="69"/>
                                </a:lnTo>
                                <a:lnTo>
                                  <a:pt x="461" y="33"/>
                                </a:lnTo>
                                <a:lnTo>
                                  <a:pt x="375" y="9"/>
                                </a:lnTo>
                                <a:lnTo>
                                  <a:pt x="270" y="0"/>
                                </a:lnTo>
                                <a:lnTo>
                                  <a:pt x="165" y="9"/>
                                </a:lnTo>
                                <a:lnTo>
                                  <a:pt x="79" y="33"/>
                                </a:lnTo>
                                <a:lnTo>
                                  <a:pt x="21" y="69"/>
                                </a:lnTo>
                                <a:lnTo>
                                  <a:pt x="0" y="113"/>
                                </a:lnTo>
                                <a:lnTo>
                                  <a:pt x="0" y="788"/>
                                </a:lnTo>
                                <a:lnTo>
                                  <a:pt x="21" y="832"/>
                                </a:lnTo>
                                <a:lnTo>
                                  <a:pt x="79" y="867"/>
                                </a:lnTo>
                                <a:lnTo>
                                  <a:pt x="165" y="892"/>
                                </a:lnTo>
                                <a:lnTo>
                                  <a:pt x="270" y="900"/>
                                </a:lnTo>
                                <a:lnTo>
                                  <a:pt x="375" y="892"/>
                                </a:lnTo>
                                <a:lnTo>
                                  <a:pt x="461" y="867"/>
                                </a:lnTo>
                                <a:lnTo>
                                  <a:pt x="519" y="832"/>
                                </a:lnTo>
                                <a:lnTo>
                                  <a:pt x="540" y="788"/>
                                </a:lnTo>
                                <a:lnTo>
                                  <a:pt x="540" y="1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73"/>
                        <wps:cNvSpPr>
                          <a:spLocks/>
                        </wps:cNvSpPr>
                        <wps:spPr bwMode="auto">
                          <a:xfrm>
                            <a:off x="11793" y="-2776"/>
                            <a:ext cx="540" cy="900"/>
                          </a:xfrm>
                          <a:custGeom>
                            <a:avLst/>
                            <a:gdLst>
                              <a:gd name="T0" fmla="+- 0 12063 11793"/>
                              <a:gd name="T1" fmla="*/ T0 w 540"/>
                              <a:gd name="T2" fmla="+- 0 -2776 -2776"/>
                              <a:gd name="T3" fmla="*/ -2776 h 900"/>
                              <a:gd name="T4" fmla="+- 0 11958 11793"/>
                              <a:gd name="T5" fmla="*/ T4 w 540"/>
                              <a:gd name="T6" fmla="+- 0 -2767 -2776"/>
                              <a:gd name="T7" fmla="*/ -2767 h 900"/>
                              <a:gd name="T8" fmla="+- 0 11872 11793"/>
                              <a:gd name="T9" fmla="*/ T8 w 540"/>
                              <a:gd name="T10" fmla="+- 0 -2743 -2776"/>
                              <a:gd name="T11" fmla="*/ -2743 h 900"/>
                              <a:gd name="T12" fmla="+- 0 11814 11793"/>
                              <a:gd name="T13" fmla="*/ T12 w 540"/>
                              <a:gd name="T14" fmla="+- 0 -2707 -2776"/>
                              <a:gd name="T15" fmla="*/ -2707 h 900"/>
                              <a:gd name="T16" fmla="+- 0 11793 11793"/>
                              <a:gd name="T17" fmla="*/ T16 w 540"/>
                              <a:gd name="T18" fmla="+- 0 -2663 -2776"/>
                              <a:gd name="T19" fmla="*/ -2663 h 900"/>
                              <a:gd name="T20" fmla="+- 0 11793 11793"/>
                              <a:gd name="T21" fmla="*/ T20 w 540"/>
                              <a:gd name="T22" fmla="+- 0 -1988 -2776"/>
                              <a:gd name="T23" fmla="*/ -1988 h 900"/>
                              <a:gd name="T24" fmla="+- 0 11814 11793"/>
                              <a:gd name="T25" fmla="*/ T24 w 540"/>
                              <a:gd name="T26" fmla="+- 0 -1944 -2776"/>
                              <a:gd name="T27" fmla="*/ -1944 h 900"/>
                              <a:gd name="T28" fmla="+- 0 11872 11793"/>
                              <a:gd name="T29" fmla="*/ T28 w 540"/>
                              <a:gd name="T30" fmla="+- 0 -1909 -2776"/>
                              <a:gd name="T31" fmla="*/ -1909 h 900"/>
                              <a:gd name="T32" fmla="+- 0 11958 11793"/>
                              <a:gd name="T33" fmla="*/ T32 w 540"/>
                              <a:gd name="T34" fmla="+- 0 -1884 -2776"/>
                              <a:gd name="T35" fmla="*/ -1884 h 900"/>
                              <a:gd name="T36" fmla="+- 0 12063 11793"/>
                              <a:gd name="T37" fmla="*/ T36 w 540"/>
                              <a:gd name="T38" fmla="+- 0 -1876 -2776"/>
                              <a:gd name="T39" fmla="*/ -1876 h 900"/>
                              <a:gd name="T40" fmla="+- 0 12168 11793"/>
                              <a:gd name="T41" fmla="*/ T40 w 540"/>
                              <a:gd name="T42" fmla="+- 0 -1884 -2776"/>
                              <a:gd name="T43" fmla="*/ -1884 h 900"/>
                              <a:gd name="T44" fmla="+- 0 12254 11793"/>
                              <a:gd name="T45" fmla="*/ T44 w 540"/>
                              <a:gd name="T46" fmla="+- 0 -1909 -2776"/>
                              <a:gd name="T47" fmla="*/ -1909 h 900"/>
                              <a:gd name="T48" fmla="+- 0 12312 11793"/>
                              <a:gd name="T49" fmla="*/ T48 w 540"/>
                              <a:gd name="T50" fmla="+- 0 -1944 -2776"/>
                              <a:gd name="T51" fmla="*/ -1944 h 900"/>
                              <a:gd name="T52" fmla="+- 0 12333 11793"/>
                              <a:gd name="T53" fmla="*/ T52 w 540"/>
                              <a:gd name="T54" fmla="+- 0 -1988 -2776"/>
                              <a:gd name="T55" fmla="*/ -1988 h 900"/>
                              <a:gd name="T56" fmla="+- 0 12333 11793"/>
                              <a:gd name="T57" fmla="*/ T56 w 540"/>
                              <a:gd name="T58" fmla="+- 0 -2663 -2776"/>
                              <a:gd name="T59" fmla="*/ -2663 h 900"/>
                              <a:gd name="T60" fmla="+- 0 12312 11793"/>
                              <a:gd name="T61" fmla="*/ T60 w 540"/>
                              <a:gd name="T62" fmla="+- 0 -2707 -2776"/>
                              <a:gd name="T63" fmla="*/ -2707 h 900"/>
                              <a:gd name="T64" fmla="+- 0 12254 11793"/>
                              <a:gd name="T65" fmla="*/ T64 w 540"/>
                              <a:gd name="T66" fmla="+- 0 -2743 -2776"/>
                              <a:gd name="T67" fmla="*/ -2743 h 900"/>
                              <a:gd name="T68" fmla="+- 0 12168 11793"/>
                              <a:gd name="T69" fmla="*/ T68 w 540"/>
                              <a:gd name="T70" fmla="+- 0 -2767 -2776"/>
                              <a:gd name="T71" fmla="*/ -2767 h 900"/>
                              <a:gd name="T72" fmla="+- 0 12063 11793"/>
                              <a:gd name="T73" fmla="*/ T72 w 540"/>
                              <a:gd name="T74" fmla="+- 0 -2776 -2776"/>
                              <a:gd name="T75" fmla="*/ -2776 h 900"/>
                              <a:gd name="T76" fmla="+- 0 11793 11793"/>
                              <a:gd name="T77" fmla="*/ T76 w 540"/>
                              <a:gd name="T78" fmla="+- 0 -2663 -2776"/>
                              <a:gd name="T79" fmla="*/ -2663 h 900"/>
                              <a:gd name="T80" fmla="+- 0 11814 11793"/>
                              <a:gd name="T81" fmla="*/ T80 w 540"/>
                              <a:gd name="T82" fmla="+- 0 -2619 -2776"/>
                              <a:gd name="T83" fmla="*/ -2619 h 900"/>
                              <a:gd name="T84" fmla="+- 0 11872 11793"/>
                              <a:gd name="T85" fmla="*/ T84 w 540"/>
                              <a:gd name="T86" fmla="+- 0 -2584 -2776"/>
                              <a:gd name="T87" fmla="*/ -2584 h 900"/>
                              <a:gd name="T88" fmla="+- 0 11958 11793"/>
                              <a:gd name="T89" fmla="*/ T88 w 540"/>
                              <a:gd name="T90" fmla="+- 0 -2559 -2776"/>
                              <a:gd name="T91" fmla="*/ -2559 h 900"/>
                              <a:gd name="T92" fmla="+- 0 12063 11793"/>
                              <a:gd name="T93" fmla="*/ T92 w 540"/>
                              <a:gd name="T94" fmla="+- 0 -2551 -2776"/>
                              <a:gd name="T95" fmla="*/ -2551 h 900"/>
                              <a:gd name="T96" fmla="+- 0 12168 11793"/>
                              <a:gd name="T97" fmla="*/ T96 w 540"/>
                              <a:gd name="T98" fmla="+- 0 -2559 -2776"/>
                              <a:gd name="T99" fmla="*/ -2559 h 900"/>
                              <a:gd name="T100" fmla="+- 0 12254 11793"/>
                              <a:gd name="T101" fmla="*/ T100 w 540"/>
                              <a:gd name="T102" fmla="+- 0 -2584 -2776"/>
                              <a:gd name="T103" fmla="*/ -2584 h 900"/>
                              <a:gd name="T104" fmla="+- 0 12312 11793"/>
                              <a:gd name="T105" fmla="*/ T104 w 540"/>
                              <a:gd name="T106" fmla="+- 0 -2619 -2776"/>
                              <a:gd name="T107" fmla="*/ -2619 h 900"/>
                              <a:gd name="T108" fmla="+- 0 12333 11793"/>
                              <a:gd name="T109" fmla="*/ T108 w 540"/>
                              <a:gd name="T110" fmla="+- 0 -2663 -2776"/>
                              <a:gd name="T111" fmla="*/ -266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0" h="900">
                                <a:moveTo>
                                  <a:pt x="270" y="0"/>
                                </a:moveTo>
                                <a:lnTo>
                                  <a:pt x="165" y="9"/>
                                </a:lnTo>
                                <a:lnTo>
                                  <a:pt x="79" y="33"/>
                                </a:lnTo>
                                <a:lnTo>
                                  <a:pt x="21" y="69"/>
                                </a:lnTo>
                                <a:lnTo>
                                  <a:pt x="0" y="113"/>
                                </a:lnTo>
                                <a:lnTo>
                                  <a:pt x="0" y="788"/>
                                </a:lnTo>
                                <a:lnTo>
                                  <a:pt x="21" y="832"/>
                                </a:lnTo>
                                <a:lnTo>
                                  <a:pt x="79" y="867"/>
                                </a:lnTo>
                                <a:lnTo>
                                  <a:pt x="165" y="892"/>
                                </a:lnTo>
                                <a:lnTo>
                                  <a:pt x="270" y="900"/>
                                </a:lnTo>
                                <a:lnTo>
                                  <a:pt x="375" y="892"/>
                                </a:lnTo>
                                <a:lnTo>
                                  <a:pt x="461" y="867"/>
                                </a:lnTo>
                                <a:lnTo>
                                  <a:pt x="519" y="832"/>
                                </a:lnTo>
                                <a:lnTo>
                                  <a:pt x="540" y="788"/>
                                </a:lnTo>
                                <a:lnTo>
                                  <a:pt x="540" y="113"/>
                                </a:lnTo>
                                <a:lnTo>
                                  <a:pt x="519" y="69"/>
                                </a:lnTo>
                                <a:lnTo>
                                  <a:pt x="461" y="33"/>
                                </a:lnTo>
                                <a:lnTo>
                                  <a:pt x="375" y="9"/>
                                </a:lnTo>
                                <a:lnTo>
                                  <a:pt x="270" y="0"/>
                                </a:lnTo>
                                <a:close/>
                                <a:moveTo>
                                  <a:pt x="0" y="113"/>
                                </a:moveTo>
                                <a:lnTo>
                                  <a:pt x="21" y="157"/>
                                </a:lnTo>
                                <a:lnTo>
                                  <a:pt x="79" y="192"/>
                                </a:lnTo>
                                <a:lnTo>
                                  <a:pt x="165" y="217"/>
                                </a:lnTo>
                                <a:lnTo>
                                  <a:pt x="270" y="225"/>
                                </a:lnTo>
                                <a:lnTo>
                                  <a:pt x="375" y="217"/>
                                </a:lnTo>
                                <a:lnTo>
                                  <a:pt x="461" y="192"/>
                                </a:lnTo>
                                <a:lnTo>
                                  <a:pt x="519" y="157"/>
                                </a:lnTo>
                                <a:lnTo>
                                  <a:pt x="540" y="1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510F6" id="Group 72" o:spid="_x0000_s1026" style="position:absolute;margin-left:558.45pt;margin-top:-139.15pt;width:58.55pt;height:62.2pt;z-index:-282211328;mso-position-horizontal-relative:page" coordorigin="11169,-2783" coordsize="1171,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">
                <v:shape id="Freeform 75" o:spid="_x0000_s1027" style="position:absolute;left:11177;top:-1907;width:900;height:360;visibility:visible;mso-wrap-style:square;v-text-anchor:top" coordsize="9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" path="m225,360r18,-70l291,233r71,-38l450,180r88,15l609,233r48,57l675,360r225,l893,296,872,235,839,179,794,128,740,85,677,50,607,23,531,6,450,,369,6,293,23,223,50,160,85r-54,43l61,179,28,235,7,296,,360r225,xe" filled="f">
                  <v:path arrowok="t" o:connecttype="custom" o:connectlocs="225,-1547;243,-1617;291,-1674;362,-1712;450,-1727;538,-1712;609,-1674;657,-1617;675,-1547;900,-1547;893,-1611;872,-1672;839,-1728;794,-1779;740,-1822;677,-1857;607,-1884;531,-1901;450,-1907;369,-1901;293,-1884;223,-1857;160,-1822;106,-1779;61,-1728;28,-1672;7,-1611;0,-1547;225,-1547" o:connectangles="0,0,0,0,0,0,0,0,0,0,0,0,0,0,0,0,0,0,0,0,0,0,0,0,0,0,0,0,0"/>
                </v:shape>
                <v:shape id="Freeform 74" o:spid="_x0000_s1028" style="position:absolute;left:11793;top:-2776;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" path="m540,113l519,69,461,33,375,9,270,,165,9,79,33,21,69,,113,,788r21,44l79,867r86,25l270,900r105,-8l461,867r58,-35l540,788r,-675e" stroked="f">
                  <v:path arrowok="t" o:connecttype="custom" o:connectlocs="540,-2663;519,-2707;461,-2743;375,-2767;270,-2776;165,-2767;79,-2743;21,-2707;0,-2663;0,-1988;21,-1944;79,-1909;165,-1884;270,-1876;375,-1884;461,-1909;519,-1944;540,-1988;540,-2663" o:connectangles="0,0,0,0,0,0,0,0,0,0,0,0,0,0,0,0,0,0,0"/>
                </v:shape>
                <v:shape id="AutoShape 73" o:spid="_x0000_s1029" style="position:absolute;left:11793;top:-2776;width:540;height:900;visibility:visible;mso-wrap-style:square;v-text-anchor:top"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" path="m270,l165,9,79,33,21,69,,113,,788r21,44l79,867r86,25l270,900r105,-8l461,867r58,-35l540,788r,-675l519,69,461,33,375,9,270,xm,113r21,44l79,192r86,25l270,225r105,-8l461,192r58,-35l540,113e" filled="f">
                  <v:path arrowok="t" o:connecttype="custom" o:connectlocs="270,-2776;165,-2767;79,-2743;21,-2707;0,-2663;0,-1988;21,-1944;79,-1909;165,-1884;270,-1876;375,-1884;461,-1909;519,-1944;540,-1988;540,-2663;519,-2707;461,-2743;375,-2767;270,-2776;0,-2663;21,-2619;79,-2584;165,-2559;270,-2551;375,-2559;461,-2584;519,-2619;540,-2663" o:connectangles="0,0,0,0,0,0,0,0,0,0,0,0,0,0,0,0,0,0,0,0,0,0,0,0,0,0,0,0"/>
                </v:shape>
                <w10:wrap anchorx="page"/>
              </v:group>
            </w:pict>
          </mc:Fallback>
        </mc:AlternateContent>
      </w:r>
      <w:r>
        <w:rPr>
          <w:noProof/>
        </w:rPr>
        <mc:AlternateContent>
          <mc:Choice Requires="wpg">
            <w:drawing>
              <wp:anchor distT="0" distB="0" distL="114300" distR="114300" simplePos="0" relativeHeight="221106176" behindDoc="1" locked="0" layoutInCell="1" allowOverlap="1" wp14:anchorId="2F2156D3" wp14:editId="632D7E0E">
                <wp:simplePos x="0" y="0"/>
                <wp:positionH relativeFrom="page">
                  <wp:posOffset>3783330</wp:posOffset>
                </wp:positionH>
                <wp:positionV relativeFrom="paragraph">
                  <wp:posOffset>-1901190</wp:posOffset>
                </wp:positionV>
                <wp:extent cx="695325" cy="1038225"/>
                <wp:effectExtent l="0" t="0" r="0" b="0"/>
                <wp:wrapNone/>
                <wp:docPr id="11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038225"/>
                          <a:chOff x="5958" y="-2994"/>
                          <a:chExt cx="1095" cy="1635"/>
                        </a:xfrm>
                      </wpg:grpSpPr>
                      <wps:wsp>
                        <wps:cNvPr id="114" name="AutoShape 71"/>
                        <wps:cNvSpPr>
                          <a:spLocks/>
                        </wps:cNvSpPr>
                        <wps:spPr bwMode="auto">
                          <a:xfrm>
                            <a:off x="5965" y="-2987"/>
                            <a:ext cx="1080" cy="1620"/>
                          </a:xfrm>
                          <a:custGeom>
                            <a:avLst/>
                            <a:gdLst>
                              <a:gd name="T0" fmla="+- 0 6865 5965"/>
                              <a:gd name="T1" fmla="*/ T0 w 1080"/>
                              <a:gd name="T2" fmla="+- 0 -1817 -2987"/>
                              <a:gd name="T3" fmla="*/ -1817 h 1620"/>
                              <a:gd name="T4" fmla="+- 0 6495 5965"/>
                              <a:gd name="T5" fmla="*/ T4 w 1080"/>
                              <a:gd name="T6" fmla="+- 0 -1896 -2987"/>
                              <a:gd name="T7" fmla="*/ -1896 h 1620"/>
                              <a:gd name="T8" fmla="+- 0 6415 5965"/>
                              <a:gd name="T9" fmla="*/ T8 w 1080"/>
                              <a:gd name="T10" fmla="+- 0 -2267 -2987"/>
                              <a:gd name="T11" fmla="*/ -2267 h 1620"/>
                              <a:gd name="T12" fmla="+- 0 6335 5965"/>
                              <a:gd name="T13" fmla="*/ T12 w 1080"/>
                              <a:gd name="T14" fmla="+- 0 -1896 -2987"/>
                              <a:gd name="T15" fmla="*/ -1896 h 1620"/>
                              <a:gd name="T16" fmla="+- 0 5965 5965"/>
                              <a:gd name="T17" fmla="*/ T16 w 1080"/>
                              <a:gd name="T18" fmla="+- 0 -1817 -2987"/>
                              <a:gd name="T19" fmla="*/ -1817 h 1620"/>
                              <a:gd name="T20" fmla="+- 0 6335 5965"/>
                              <a:gd name="T21" fmla="*/ T20 w 1080"/>
                              <a:gd name="T22" fmla="+- 0 -1737 -2987"/>
                              <a:gd name="T23" fmla="*/ -1737 h 1620"/>
                              <a:gd name="T24" fmla="+- 0 6415 5965"/>
                              <a:gd name="T25" fmla="*/ T24 w 1080"/>
                              <a:gd name="T26" fmla="+- 0 -1367 -2987"/>
                              <a:gd name="T27" fmla="*/ -1367 h 1620"/>
                              <a:gd name="T28" fmla="+- 0 6495 5965"/>
                              <a:gd name="T29" fmla="*/ T28 w 1080"/>
                              <a:gd name="T30" fmla="+- 0 -1737 -2987"/>
                              <a:gd name="T31" fmla="*/ -1737 h 1620"/>
                              <a:gd name="T32" fmla="+- 0 6865 5965"/>
                              <a:gd name="T33" fmla="*/ T32 w 1080"/>
                              <a:gd name="T34" fmla="+- 0 -1817 -2987"/>
                              <a:gd name="T35" fmla="*/ -1817 h 1620"/>
                              <a:gd name="T36" fmla="+- 0 6685 5965"/>
                              <a:gd name="T37" fmla="*/ T36 w 1080"/>
                              <a:gd name="T38" fmla="+- 0 -2987 -2987"/>
                              <a:gd name="T39" fmla="*/ -2987 h 1620"/>
                              <a:gd name="T40" fmla="+- 0 6612 5965"/>
                              <a:gd name="T41" fmla="*/ T40 w 1080"/>
                              <a:gd name="T42" fmla="+- 0 -2979 -2987"/>
                              <a:gd name="T43" fmla="*/ -2979 h 1620"/>
                              <a:gd name="T44" fmla="+- 0 6545 5965"/>
                              <a:gd name="T45" fmla="*/ T44 w 1080"/>
                              <a:gd name="T46" fmla="+- 0 -2958 -2987"/>
                              <a:gd name="T47" fmla="*/ -2958 h 1620"/>
                              <a:gd name="T48" fmla="+- 0 6484 5965"/>
                              <a:gd name="T49" fmla="*/ T48 w 1080"/>
                              <a:gd name="T50" fmla="+- 0 -2925 -2987"/>
                              <a:gd name="T51" fmla="*/ -2925 h 1620"/>
                              <a:gd name="T52" fmla="+- 0 6430 5965"/>
                              <a:gd name="T53" fmla="*/ T52 w 1080"/>
                              <a:gd name="T54" fmla="+- 0 -2881 -2987"/>
                              <a:gd name="T55" fmla="*/ -2881 h 1620"/>
                              <a:gd name="T56" fmla="+- 0 6386 5965"/>
                              <a:gd name="T57" fmla="*/ T56 w 1080"/>
                              <a:gd name="T58" fmla="+- 0 -2828 -2987"/>
                              <a:gd name="T59" fmla="*/ -2828 h 1620"/>
                              <a:gd name="T60" fmla="+- 0 6353 5965"/>
                              <a:gd name="T61" fmla="*/ T60 w 1080"/>
                              <a:gd name="T62" fmla="+- 0 -2767 -2987"/>
                              <a:gd name="T63" fmla="*/ -2767 h 1620"/>
                              <a:gd name="T64" fmla="+- 0 6332 5965"/>
                              <a:gd name="T65" fmla="*/ T64 w 1080"/>
                              <a:gd name="T66" fmla="+- 0 -2699 -2987"/>
                              <a:gd name="T67" fmla="*/ -2699 h 1620"/>
                              <a:gd name="T68" fmla="+- 0 6325 5965"/>
                              <a:gd name="T69" fmla="*/ T68 w 1080"/>
                              <a:gd name="T70" fmla="+- 0 -2627 -2987"/>
                              <a:gd name="T71" fmla="*/ -2627 h 1620"/>
                              <a:gd name="T72" fmla="+- 0 6332 5965"/>
                              <a:gd name="T73" fmla="*/ T72 w 1080"/>
                              <a:gd name="T74" fmla="+- 0 -2554 -2987"/>
                              <a:gd name="T75" fmla="*/ -2554 h 1620"/>
                              <a:gd name="T76" fmla="+- 0 6353 5965"/>
                              <a:gd name="T77" fmla="*/ T76 w 1080"/>
                              <a:gd name="T78" fmla="+- 0 -2486 -2987"/>
                              <a:gd name="T79" fmla="*/ -2486 h 1620"/>
                              <a:gd name="T80" fmla="+- 0 6386 5965"/>
                              <a:gd name="T81" fmla="*/ T80 w 1080"/>
                              <a:gd name="T82" fmla="+- 0 -2425 -2987"/>
                              <a:gd name="T83" fmla="*/ -2425 h 1620"/>
                              <a:gd name="T84" fmla="+- 0 6430 5965"/>
                              <a:gd name="T85" fmla="*/ T84 w 1080"/>
                              <a:gd name="T86" fmla="+- 0 -2372 -2987"/>
                              <a:gd name="T87" fmla="*/ -2372 h 1620"/>
                              <a:gd name="T88" fmla="+- 0 6484 5965"/>
                              <a:gd name="T89" fmla="*/ T88 w 1080"/>
                              <a:gd name="T90" fmla="+- 0 -2328 -2987"/>
                              <a:gd name="T91" fmla="*/ -2328 h 1620"/>
                              <a:gd name="T92" fmla="+- 0 6545 5965"/>
                              <a:gd name="T93" fmla="*/ T92 w 1080"/>
                              <a:gd name="T94" fmla="+- 0 -2295 -2987"/>
                              <a:gd name="T95" fmla="*/ -2295 h 1620"/>
                              <a:gd name="T96" fmla="+- 0 6612 5965"/>
                              <a:gd name="T97" fmla="*/ T96 w 1080"/>
                              <a:gd name="T98" fmla="+- 0 -2274 -2987"/>
                              <a:gd name="T99" fmla="*/ -2274 h 1620"/>
                              <a:gd name="T100" fmla="+- 0 6685 5965"/>
                              <a:gd name="T101" fmla="*/ T100 w 1080"/>
                              <a:gd name="T102" fmla="+- 0 -2267 -2987"/>
                              <a:gd name="T103" fmla="*/ -2267 h 1620"/>
                              <a:gd name="T104" fmla="+- 0 6758 5965"/>
                              <a:gd name="T105" fmla="*/ T104 w 1080"/>
                              <a:gd name="T106" fmla="+- 0 -2274 -2987"/>
                              <a:gd name="T107" fmla="*/ -2274 h 1620"/>
                              <a:gd name="T108" fmla="+- 0 6825 5965"/>
                              <a:gd name="T109" fmla="*/ T108 w 1080"/>
                              <a:gd name="T110" fmla="+- 0 -2295 -2987"/>
                              <a:gd name="T111" fmla="*/ -2295 h 1620"/>
                              <a:gd name="T112" fmla="+- 0 6886 5965"/>
                              <a:gd name="T113" fmla="*/ T112 w 1080"/>
                              <a:gd name="T114" fmla="+- 0 -2328 -2987"/>
                              <a:gd name="T115" fmla="*/ -2328 h 1620"/>
                              <a:gd name="T116" fmla="+- 0 6940 5965"/>
                              <a:gd name="T117" fmla="*/ T116 w 1080"/>
                              <a:gd name="T118" fmla="+- 0 -2372 -2987"/>
                              <a:gd name="T119" fmla="*/ -2372 h 1620"/>
                              <a:gd name="T120" fmla="+- 0 6984 5965"/>
                              <a:gd name="T121" fmla="*/ T120 w 1080"/>
                              <a:gd name="T122" fmla="+- 0 -2425 -2987"/>
                              <a:gd name="T123" fmla="*/ -2425 h 1620"/>
                              <a:gd name="T124" fmla="+- 0 7017 5965"/>
                              <a:gd name="T125" fmla="*/ T124 w 1080"/>
                              <a:gd name="T126" fmla="+- 0 -2486 -2987"/>
                              <a:gd name="T127" fmla="*/ -2486 h 1620"/>
                              <a:gd name="T128" fmla="+- 0 7038 5965"/>
                              <a:gd name="T129" fmla="*/ T128 w 1080"/>
                              <a:gd name="T130" fmla="+- 0 -2554 -2987"/>
                              <a:gd name="T131" fmla="*/ -2554 h 1620"/>
                              <a:gd name="T132" fmla="+- 0 7045 5965"/>
                              <a:gd name="T133" fmla="*/ T132 w 1080"/>
                              <a:gd name="T134" fmla="+- 0 -2627 -2987"/>
                              <a:gd name="T135" fmla="*/ -2627 h 1620"/>
                              <a:gd name="T136" fmla="+- 0 7038 5965"/>
                              <a:gd name="T137" fmla="*/ T136 w 1080"/>
                              <a:gd name="T138" fmla="+- 0 -2699 -2987"/>
                              <a:gd name="T139" fmla="*/ -2699 h 1620"/>
                              <a:gd name="T140" fmla="+- 0 7017 5965"/>
                              <a:gd name="T141" fmla="*/ T140 w 1080"/>
                              <a:gd name="T142" fmla="+- 0 -2767 -2987"/>
                              <a:gd name="T143" fmla="*/ -2767 h 1620"/>
                              <a:gd name="T144" fmla="+- 0 6984 5965"/>
                              <a:gd name="T145" fmla="*/ T144 w 1080"/>
                              <a:gd name="T146" fmla="+- 0 -2828 -2987"/>
                              <a:gd name="T147" fmla="*/ -2828 h 1620"/>
                              <a:gd name="T148" fmla="+- 0 6940 5965"/>
                              <a:gd name="T149" fmla="*/ T148 w 1080"/>
                              <a:gd name="T150" fmla="+- 0 -2881 -2987"/>
                              <a:gd name="T151" fmla="*/ -2881 h 1620"/>
                              <a:gd name="T152" fmla="+- 0 6886 5965"/>
                              <a:gd name="T153" fmla="*/ T152 w 1080"/>
                              <a:gd name="T154" fmla="+- 0 -2925 -2987"/>
                              <a:gd name="T155" fmla="*/ -2925 h 1620"/>
                              <a:gd name="T156" fmla="+- 0 6825 5965"/>
                              <a:gd name="T157" fmla="*/ T156 w 1080"/>
                              <a:gd name="T158" fmla="+- 0 -2958 -2987"/>
                              <a:gd name="T159" fmla="*/ -2958 h 1620"/>
                              <a:gd name="T160" fmla="+- 0 6758 5965"/>
                              <a:gd name="T161" fmla="*/ T160 w 1080"/>
                              <a:gd name="T162" fmla="+- 0 -2979 -2987"/>
                              <a:gd name="T163" fmla="*/ -2979 h 1620"/>
                              <a:gd name="T164" fmla="+- 0 6685 5965"/>
                              <a:gd name="T165" fmla="*/ T164 w 1080"/>
                              <a:gd name="T166" fmla="+- 0 -2987 -2987"/>
                              <a:gd name="T167" fmla="*/ -2987 h 1620"/>
                              <a:gd name="T168" fmla="+- 0 6490 5965"/>
                              <a:gd name="T169" fmla="*/ T168 w 1080"/>
                              <a:gd name="T170" fmla="+- 0 -2470 -2987"/>
                              <a:gd name="T171" fmla="*/ -2470 h 1620"/>
                              <a:gd name="T172" fmla="+- 0 6555 5965"/>
                              <a:gd name="T173" fmla="*/ T172 w 1080"/>
                              <a:gd name="T174" fmla="+- 0 -2432 -2987"/>
                              <a:gd name="T175" fmla="*/ -2432 h 1620"/>
                              <a:gd name="T176" fmla="+- 0 6620 5965"/>
                              <a:gd name="T177" fmla="*/ T176 w 1080"/>
                              <a:gd name="T178" fmla="+- 0 -2410 -2987"/>
                              <a:gd name="T179" fmla="*/ -2410 h 1620"/>
                              <a:gd name="T180" fmla="+- 0 6685 5965"/>
                              <a:gd name="T181" fmla="*/ T180 w 1080"/>
                              <a:gd name="T182" fmla="+- 0 -2403 -2987"/>
                              <a:gd name="T183" fmla="*/ -2403 h 1620"/>
                              <a:gd name="T184" fmla="+- 0 6750 5965"/>
                              <a:gd name="T185" fmla="*/ T184 w 1080"/>
                              <a:gd name="T186" fmla="+- 0 -2410 -2987"/>
                              <a:gd name="T187" fmla="*/ -2410 h 1620"/>
                              <a:gd name="T188" fmla="+- 0 6815 5965"/>
                              <a:gd name="T189" fmla="*/ T188 w 1080"/>
                              <a:gd name="T190" fmla="+- 0 -2432 -2987"/>
                              <a:gd name="T191" fmla="*/ -2432 h 1620"/>
                              <a:gd name="T192" fmla="+- 0 6880 5965"/>
                              <a:gd name="T193" fmla="*/ T192 w 1080"/>
                              <a:gd name="T194" fmla="+- 0 -2470 -2987"/>
                              <a:gd name="T195" fmla="*/ -247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620">
                                <a:moveTo>
                                  <a:pt x="900" y="1170"/>
                                </a:moveTo>
                                <a:lnTo>
                                  <a:pt x="530" y="1091"/>
                                </a:lnTo>
                                <a:lnTo>
                                  <a:pt x="450" y="720"/>
                                </a:lnTo>
                                <a:lnTo>
                                  <a:pt x="370" y="1091"/>
                                </a:lnTo>
                                <a:lnTo>
                                  <a:pt x="0" y="1170"/>
                                </a:lnTo>
                                <a:lnTo>
                                  <a:pt x="370" y="1250"/>
                                </a:lnTo>
                                <a:lnTo>
                                  <a:pt x="450" y="1620"/>
                                </a:lnTo>
                                <a:lnTo>
                                  <a:pt x="530" y="1250"/>
                                </a:lnTo>
                                <a:lnTo>
                                  <a:pt x="900" y="1170"/>
                                </a:lnTo>
                                <a:close/>
                                <a:moveTo>
                                  <a:pt x="720" y="0"/>
                                </a:moveTo>
                                <a:lnTo>
                                  <a:pt x="647" y="8"/>
                                </a:lnTo>
                                <a:lnTo>
                                  <a:pt x="580" y="29"/>
                                </a:lnTo>
                                <a:lnTo>
                                  <a:pt x="519" y="62"/>
                                </a:lnTo>
                                <a:lnTo>
                                  <a:pt x="465" y="106"/>
                                </a:lnTo>
                                <a:lnTo>
                                  <a:pt x="421" y="159"/>
                                </a:lnTo>
                                <a:lnTo>
                                  <a:pt x="388" y="220"/>
                                </a:lnTo>
                                <a:lnTo>
                                  <a:pt x="367" y="288"/>
                                </a:lnTo>
                                <a:lnTo>
                                  <a:pt x="360" y="360"/>
                                </a:lnTo>
                                <a:lnTo>
                                  <a:pt x="367" y="433"/>
                                </a:lnTo>
                                <a:lnTo>
                                  <a:pt x="388" y="501"/>
                                </a:lnTo>
                                <a:lnTo>
                                  <a:pt x="421" y="562"/>
                                </a:lnTo>
                                <a:lnTo>
                                  <a:pt x="465" y="615"/>
                                </a:lnTo>
                                <a:lnTo>
                                  <a:pt x="519" y="659"/>
                                </a:lnTo>
                                <a:lnTo>
                                  <a:pt x="580" y="692"/>
                                </a:lnTo>
                                <a:lnTo>
                                  <a:pt x="647" y="713"/>
                                </a:lnTo>
                                <a:lnTo>
                                  <a:pt x="720" y="720"/>
                                </a:lnTo>
                                <a:lnTo>
                                  <a:pt x="793" y="713"/>
                                </a:lnTo>
                                <a:lnTo>
                                  <a:pt x="860" y="692"/>
                                </a:lnTo>
                                <a:lnTo>
                                  <a:pt x="921" y="659"/>
                                </a:lnTo>
                                <a:lnTo>
                                  <a:pt x="975" y="615"/>
                                </a:lnTo>
                                <a:lnTo>
                                  <a:pt x="1019" y="562"/>
                                </a:lnTo>
                                <a:lnTo>
                                  <a:pt x="1052" y="501"/>
                                </a:lnTo>
                                <a:lnTo>
                                  <a:pt x="1073" y="433"/>
                                </a:lnTo>
                                <a:lnTo>
                                  <a:pt x="1080" y="360"/>
                                </a:lnTo>
                                <a:lnTo>
                                  <a:pt x="1073" y="288"/>
                                </a:lnTo>
                                <a:lnTo>
                                  <a:pt x="1052" y="220"/>
                                </a:lnTo>
                                <a:lnTo>
                                  <a:pt x="1019" y="159"/>
                                </a:lnTo>
                                <a:lnTo>
                                  <a:pt x="975" y="106"/>
                                </a:lnTo>
                                <a:lnTo>
                                  <a:pt x="921" y="62"/>
                                </a:lnTo>
                                <a:lnTo>
                                  <a:pt x="860" y="29"/>
                                </a:lnTo>
                                <a:lnTo>
                                  <a:pt x="793" y="8"/>
                                </a:lnTo>
                                <a:lnTo>
                                  <a:pt x="720" y="0"/>
                                </a:lnTo>
                                <a:close/>
                                <a:moveTo>
                                  <a:pt x="525" y="517"/>
                                </a:moveTo>
                                <a:lnTo>
                                  <a:pt x="590" y="555"/>
                                </a:lnTo>
                                <a:lnTo>
                                  <a:pt x="655" y="577"/>
                                </a:lnTo>
                                <a:lnTo>
                                  <a:pt x="720" y="584"/>
                                </a:lnTo>
                                <a:lnTo>
                                  <a:pt x="785" y="577"/>
                                </a:lnTo>
                                <a:lnTo>
                                  <a:pt x="850" y="555"/>
                                </a:lnTo>
                                <a:lnTo>
                                  <a:pt x="915" y="5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70"/>
                        <wps:cNvSpPr>
                          <a:spLocks/>
                        </wps:cNvSpPr>
                        <wps:spPr bwMode="auto">
                          <a:xfrm>
                            <a:off x="6532" y="-2772"/>
                            <a:ext cx="306" cy="75"/>
                          </a:xfrm>
                          <a:custGeom>
                            <a:avLst/>
                            <a:gdLst>
                              <a:gd name="T0" fmla="+- 0 6607 6532"/>
                              <a:gd name="T1" fmla="*/ T0 w 306"/>
                              <a:gd name="T2" fmla="+- 0 -2734 -2772"/>
                              <a:gd name="T3" fmla="*/ -2734 h 75"/>
                              <a:gd name="T4" fmla="+- 0 6604 6532"/>
                              <a:gd name="T5" fmla="*/ T4 w 306"/>
                              <a:gd name="T6" fmla="+- 0 -2749 -2772"/>
                              <a:gd name="T7" fmla="*/ -2749 h 75"/>
                              <a:gd name="T8" fmla="+- 0 6596 6532"/>
                              <a:gd name="T9" fmla="*/ T8 w 306"/>
                              <a:gd name="T10" fmla="+- 0 -2761 -2772"/>
                              <a:gd name="T11" fmla="*/ -2761 h 75"/>
                              <a:gd name="T12" fmla="+- 0 6584 6532"/>
                              <a:gd name="T13" fmla="*/ T12 w 306"/>
                              <a:gd name="T14" fmla="+- 0 -2769 -2772"/>
                              <a:gd name="T15" fmla="*/ -2769 h 75"/>
                              <a:gd name="T16" fmla="+- 0 6570 6532"/>
                              <a:gd name="T17" fmla="*/ T16 w 306"/>
                              <a:gd name="T18" fmla="+- 0 -2772 -2772"/>
                              <a:gd name="T19" fmla="*/ -2772 h 75"/>
                              <a:gd name="T20" fmla="+- 0 6555 6532"/>
                              <a:gd name="T21" fmla="*/ T20 w 306"/>
                              <a:gd name="T22" fmla="+- 0 -2769 -2772"/>
                              <a:gd name="T23" fmla="*/ -2769 h 75"/>
                              <a:gd name="T24" fmla="+- 0 6543 6532"/>
                              <a:gd name="T25" fmla="*/ T24 w 306"/>
                              <a:gd name="T26" fmla="+- 0 -2761 -2772"/>
                              <a:gd name="T27" fmla="*/ -2761 h 75"/>
                              <a:gd name="T28" fmla="+- 0 6535 6532"/>
                              <a:gd name="T29" fmla="*/ T28 w 306"/>
                              <a:gd name="T30" fmla="+- 0 -2749 -2772"/>
                              <a:gd name="T31" fmla="*/ -2749 h 75"/>
                              <a:gd name="T32" fmla="+- 0 6532 6532"/>
                              <a:gd name="T33" fmla="*/ T32 w 306"/>
                              <a:gd name="T34" fmla="+- 0 -2734 -2772"/>
                              <a:gd name="T35" fmla="*/ -2734 h 75"/>
                              <a:gd name="T36" fmla="+- 0 6535 6532"/>
                              <a:gd name="T37" fmla="*/ T36 w 306"/>
                              <a:gd name="T38" fmla="+- 0 -2720 -2772"/>
                              <a:gd name="T39" fmla="*/ -2720 h 75"/>
                              <a:gd name="T40" fmla="+- 0 6543 6532"/>
                              <a:gd name="T41" fmla="*/ T40 w 306"/>
                              <a:gd name="T42" fmla="+- 0 -2708 -2772"/>
                              <a:gd name="T43" fmla="*/ -2708 h 75"/>
                              <a:gd name="T44" fmla="+- 0 6555 6532"/>
                              <a:gd name="T45" fmla="*/ T44 w 306"/>
                              <a:gd name="T46" fmla="+- 0 -2700 -2772"/>
                              <a:gd name="T47" fmla="*/ -2700 h 75"/>
                              <a:gd name="T48" fmla="+- 0 6570 6532"/>
                              <a:gd name="T49" fmla="*/ T48 w 306"/>
                              <a:gd name="T50" fmla="+- 0 -2697 -2772"/>
                              <a:gd name="T51" fmla="*/ -2697 h 75"/>
                              <a:gd name="T52" fmla="+- 0 6584 6532"/>
                              <a:gd name="T53" fmla="*/ T52 w 306"/>
                              <a:gd name="T54" fmla="+- 0 -2700 -2772"/>
                              <a:gd name="T55" fmla="*/ -2700 h 75"/>
                              <a:gd name="T56" fmla="+- 0 6596 6532"/>
                              <a:gd name="T57" fmla="*/ T56 w 306"/>
                              <a:gd name="T58" fmla="+- 0 -2708 -2772"/>
                              <a:gd name="T59" fmla="*/ -2708 h 75"/>
                              <a:gd name="T60" fmla="+- 0 6604 6532"/>
                              <a:gd name="T61" fmla="*/ T60 w 306"/>
                              <a:gd name="T62" fmla="+- 0 -2720 -2772"/>
                              <a:gd name="T63" fmla="*/ -2720 h 75"/>
                              <a:gd name="T64" fmla="+- 0 6607 6532"/>
                              <a:gd name="T65" fmla="*/ T64 w 306"/>
                              <a:gd name="T66" fmla="+- 0 -2734 -2772"/>
                              <a:gd name="T67" fmla="*/ -2734 h 75"/>
                              <a:gd name="T68" fmla="+- 0 6838 6532"/>
                              <a:gd name="T69" fmla="*/ T68 w 306"/>
                              <a:gd name="T70" fmla="+- 0 -2734 -2772"/>
                              <a:gd name="T71" fmla="*/ -2734 h 75"/>
                              <a:gd name="T72" fmla="+- 0 6835 6532"/>
                              <a:gd name="T73" fmla="*/ T72 w 306"/>
                              <a:gd name="T74" fmla="+- 0 -2749 -2772"/>
                              <a:gd name="T75" fmla="*/ -2749 h 75"/>
                              <a:gd name="T76" fmla="+- 0 6827 6532"/>
                              <a:gd name="T77" fmla="*/ T76 w 306"/>
                              <a:gd name="T78" fmla="+- 0 -2761 -2772"/>
                              <a:gd name="T79" fmla="*/ -2761 h 75"/>
                              <a:gd name="T80" fmla="+- 0 6815 6532"/>
                              <a:gd name="T81" fmla="*/ T80 w 306"/>
                              <a:gd name="T82" fmla="+- 0 -2769 -2772"/>
                              <a:gd name="T83" fmla="*/ -2769 h 75"/>
                              <a:gd name="T84" fmla="+- 0 6800 6532"/>
                              <a:gd name="T85" fmla="*/ T84 w 306"/>
                              <a:gd name="T86" fmla="+- 0 -2772 -2772"/>
                              <a:gd name="T87" fmla="*/ -2772 h 75"/>
                              <a:gd name="T88" fmla="+- 0 6786 6532"/>
                              <a:gd name="T89" fmla="*/ T88 w 306"/>
                              <a:gd name="T90" fmla="+- 0 -2769 -2772"/>
                              <a:gd name="T91" fmla="*/ -2769 h 75"/>
                              <a:gd name="T92" fmla="+- 0 6774 6532"/>
                              <a:gd name="T93" fmla="*/ T92 w 306"/>
                              <a:gd name="T94" fmla="+- 0 -2761 -2772"/>
                              <a:gd name="T95" fmla="*/ -2761 h 75"/>
                              <a:gd name="T96" fmla="+- 0 6766 6532"/>
                              <a:gd name="T97" fmla="*/ T96 w 306"/>
                              <a:gd name="T98" fmla="+- 0 -2749 -2772"/>
                              <a:gd name="T99" fmla="*/ -2749 h 75"/>
                              <a:gd name="T100" fmla="+- 0 6763 6532"/>
                              <a:gd name="T101" fmla="*/ T100 w 306"/>
                              <a:gd name="T102" fmla="+- 0 -2734 -2772"/>
                              <a:gd name="T103" fmla="*/ -2734 h 75"/>
                              <a:gd name="T104" fmla="+- 0 6766 6532"/>
                              <a:gd name="T105" fmla="*/ T104 w 306"/>
                              <a:gd name="T106" fmla="+- 0 -2720 -2772"/>
                              <a:gd name="T107" fmla="*/ -2720 h 75"/>
                              <a:gd name="T108" fmla="+- 0 6774 6532"/>
                              <a:gd name="T109" fmla="*/ T108 w 306"/>
                              <a:gd name="T110" fmla="+- 0 -2708 -2772"/>
                              <a:gd name="T111" fmla="*/ -2708 h 75"/>
                              <a:gd name="T112" fmla="+- 0 6786 6532"/>
                              <a:gd name="T113" fmla="*/ T112 w 306"/>
                              <a:gd name="T114" fmla="+- 0 -2700 -2772"/>
                              <a:gd name="T115" fmla="*/ -2700 h 75"/>
                              <a:gd name="T116" fmla="+- 0 6800 6532"/>
                              <a:gd name="T117" fmla="*/ T116 w 306"/>
                              <a:gd name="T118" fmla="+- 0 -2697 -2772"/>
                              <a:gd name="T119" fmla="*/ -2697 h 75"/>
                              <a:gd name="T120" fmla="+- 0 6815 6532"/>
                              <a:gd name="T121" fmla="*/ T120 w 306"/>
                              <a:gd name="T122" fmla="+- 0 -2700 -2772"/>
                              <a:gd name="T123" fmla="*/ -2700 h 75"/>
                              <a:gd name="T124" fmla="+- 0 6827 6532"/>
                              <a:gd name="T125" fmla="*/ T124 w 306"/>
                              <a:gd name="T126" fmla="+- 0 -2708 -2772"/>
                              <a:gd name="T127" fmla="*/ -2708 h 75"/>
                              <a:gd name="T128" fmla="+- 0 6835 6532"/>
                              <a:gd name="T129" fmla="*/ T128 w 306"/>
                              <a:gd name="T130" fmla="+- 0 -2720 -2772"/>
                              <a:gd name="T131" fmla="*/ -2720 h 75"/>
                              <a:gd name="T132" fmla="+- 0 6838 6532"/>
                              <a:gd name="T133" fmla="*/ T132 w 306"/>
                              <a:gd name="T134" fmla="+- 0 -2734 -2772"/>
                              <a:gd name="T135" fmla="*/ -273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75" y="38"/>
                                </a:moveTo>
                                <a:lnTo>
                                  <a:pt x="72" y="23"/>
                                </a:lnTo>
                                <a:lnTo>
                                  <a:pt x="64" y="11"/>
                                </a:lnTo>
                                <a:lnTo>
                                  <a:pt x="52" y="3"/>
                                </a:lnTo>
                                <a:lnTo>
                                  <a:pt x="38" y="0"/>
                                </a:ln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moveTo>
                                  <a:pt x="306" y="38"/>
                                </a:moveTo>
                                <a:lnTo>
                                  <a:pt x="303" y="23"/>
                                </a:lnTo>
                                <a:lnTo>
                                  <a:pt x="295" y="11"/>
                                </a:lnTo>
                                <a:lnTo>
                                  <a:pt x="283" y="3"/>
                                </a:lnTo>
                                <a:lnTo>
                                  <a:pt x="268" y="0"/>
                                </a:lnTo>
                                <a:lnTo>
                                  <a:pt x="254" y="3"/>
                                </a:lnTo>
                                <a:lnTo>
                                  <a:pt x="242" y="11"/>
                                </a:lnTo>
                                <a:lnTo>
                                  <a:pt x="234" y="23"/>
                                </a:lnTo>
                                <a:lnTo>
                                  <a:pt x="231" y="38"/>
                                </a:lnTo>
                                <a:lnTo>
                                  <a:pt x="234" y="52"/>
                                </a:lnTo>
                                <a:lnTo>
                                  <a:pt x="242" y="64"/>
                                </a:lnTo>
                                <a:lnTo>
                                  <a:pt x="254" y="72"/>
                                </a:lnTo>
                                <a:lnTo>
                                  <a:pt x="268" y="75"/>
                                </a:lnTo>
                                <a:lnTo>
                                  <a:pt x="283" y="72"/>
                                </a:lnTo>
                                <a:lnTo>
                                  <a:pt x="295" y="64"/>
                                </a:lnTo>
                                <a:lnTo>
                                  <a:pt x="303" y="52"/>
                                </a:lnTo>
                                <a:lnTo>
                                  <a:pt x="306" y="38"/>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69"/>
                        <wps:cNvSpPr>
                          <a:spLocks/>
                        </wps:cNvSpPr>
                        <wps:spPr bwMode="auto">
                          <a:xfrm>
                            <a:off x="6532" y="-2772"/>
                            <a:ext cx="306" cy="75"/>
                          </a:xfrm>
                          <a:custGeom>
                            <a:avLst/>
                            <a:gdLst>
                              <a:gd name="T0" fmla="+- 0 6570 6532"/>
                              <a:gd name="T1" fmla="*/ T0 w 306"/>
                              <a:gd name="T2" fmla="+- 0 -2772 -2772"/>
                              <a:gd name="T3" fmla="*/ -2772 h 75"/>
                              <a:gd name="T4" fmla="+- 0 6555 6532"/>
                              <a:gd name="T5" fmla="*/ T4 w 306"/>
                              <a:gd name="T6" fmla="+- 0 -2769 -2772"/>
                              <a:gd name="T7" fmla="*/ -2769 h 75"/>
                              <a:gd name="T8" fmla="+- 0 6543 6532"/>
                              <a:gd name="T9" fmla="*/ T8 w 306"/>
                              <a:gd name="T10" fmla="+- 0 -2761 -2772"/>
                              <a:gd name="T11" fmla="*/ -2761 h 75"/>
                              <a:gd name="T12" fmla="+- 0 6535 6532"/>
                              <a:gd name="T13" fmla="*/ T12 w 306"/>
                              <a:gd name="T14" fmla="+- 0 -2749 -2772"/>
                              <a:gd name="T15" fmla="*/ -2749 h 75"/>
                              <a:gd name="T16" fmla="+- 0 6532 6532"/>
                              <a:gd name="T17" fmla="*/ T16 w 306"/>
                              <a:gd name="T18" fmla="+- 0 -2734 -2772"/>
                              <a:gd name="T19" fmla="*/ -2734 h 75"/>
                              <a:gd name="T20" fmla="+- 0 6535 6532"/>
                              <a:gd name="T21" fmla="*/ T20 w 306"/>
                              <a:gd name="T22" fmla="+- 0 -2720 -2772"/>
                              <a:gd name="T23" fmla="*/ -2720 h 75"/>
                              <a:gd name="T24" fmla="+- 0 6543 6532"/>
                              <a:gd name="T25" fmla="*/ T24 w 306"/>
                              <a:gd name="T26" fmla="+- 0 -2708 -2772"/>
                              <a:gd name="T27" fmla="*/ -2708 h 75"/>
                              <a:gd name="T28" fmla="+- 0 6555 6532"/>
                              <a:gd name="T29" fmla="*/ T28 w 306"/>
                              <a:gd name="T30" fmla="+- 0 -2700 -2772"/>
                              <a:gd name="T31" fmla="*/ -2700 h 75"/>
                              <a:gd name="T32" fmla="+- 0 6570 6532"/>
                              <a:gd name="T33" fmla="*/ T32 w 306"/>
                              <a:gd name="T34" fmla="+- 0 -2697 -2772"/>
                              <a:gd name="T35" fmla="*/ -2697 h 75"/>
                              <a:gd name="T36" fmla="+- 0 6584 6532"/>
                              <a:gd name="T37" fmla="*/ T36 w 306"/>
                              <a:gd name="T38" fmla="+- 0 -2700 -2772"/>
                              <a:gd name="T39" fmla="*/ -2700 h 75"/>
                              <a:gd name="T40" fmla="+- 0 6596 6532"/>
                              <a:gd name="T41" fmla="*/ T40 w 306"/>
                              <a:gd name="T42" fmla="+- 0 -2708 -2772"/>
                              <a:gd name="T43" fmla="*/ -2708 h 75"/>
                              <a:gd name="T44" fmla="+- 0 6604 6532"/>
                              <a:gd name="T45" fmla="*/ T44 w 306"/>
                              <a:gd name="T46" fmla="+- 0 -2720 -2772"/>
                              <a:gd name="T47" fmla="*/ -2720 h 75"/>
                              <a:gd name="T48" fmla="+- 0 6607 6532"/>
                              <a:gd name="T49" fmla="*/ T48 w 306"/>
                              <a:gd name="T50" fmla="+- 0 -2734 -2772"/>
                              <a:gd name="T51" fmla="*/ -2734 h 75"/>
                              <a:gd name="T52" fmla="+- 0 6604 6532"/>
                              <a:gd name="T53" fmla="*/ T52 w 306"/>
                              <a:gd name="T54" fmla="+- 0 -2749 -2772"/>
                              <a:gd name="T55" fmla="*/ -2749 h 75"/>
                              <a:gd name="T56" fmla="+- 0 6596 6532"/>
                              <a:gd name="T57" fmla="*/ T56 w 306"/>
                              <a:gd name="T58" fmla="+- 0 -2761 -2772"/>
                              <a:gd name="T59" fmla="*/ -2761 h 75"/>
                              <a:gd name="T60" fmla="+- 0 6584 6532"/>
                              <a:gd name="T61" fmla="*/ T60 w 306"/>
                              <a:gd name="T62" fmla="+- 0 -2769 -2772"/>
                              <a:gd name="T63" fmla="*/ -2769 h 75"/>
                              <a:gd name="T64" fmla="+- 0 6570 6532"/>
                              <a:gd name="T65" fmla="*/ T64 w 306"/>
                              <a:gd name="T66" fmla="+- 0 -2772 -2772"/>
                              <a:gd name="T67" fmla="*/ -2772 h 75"/>
                              <a:gd name="T68" fmla="+- 0 6800 6532"/>
                              <a:gd name="T69" fmla="*/ T68 w 306"/>
                              <a:gd name="T70" fmla="+- 0 -2772 -2772"/>
                              <a:gd name="T71" fmla="*/ -2772 h 75"/>
                              <a:gd name="T72" fmla="+- 0 6786 6532"/>
                              <a:gd name="T73" fmla="*/ T72 w 306"/>
                              <a:gd name="T74" fmla="+- 0 -2769 -2772"/>
                              <a:gd name="T75" fmla="*/ -2769 h 75"/>
                              <a:gd name="T76" fmla="+- 0 6774 6532"/>
                              <a:gd name="T77" fmla="*/ T76 w 306"/>
                              <a:gd name="T78" fmla="+- 0 -2761 -2772"/>
                              <a:gd name="T79" fmla="*/ -2761 h 75"/>
                              <a:gd name="T80" fmla="+- 0 6766 6532"/>
                              <a:gd name="T81" fmla="*/ T80 w 306"/>
                              <a:gd name="T82" fmla="+- 0 -2749 -2772"/>
                              <a:gd name="T83" fmla="*/ -2749 h 75"/>
                              <a:gd name="T84" fmla="+- 0 6763 6532"/>
                              <a:gd name="T85" fmla="*/ T84 w 306"/>
                              <a:gd name="T86" fmla="+- 0 -2734 -2772"/>
                              <a:gd name="T87" fmla="*/ -2734 h 75"/>
                              <a:gd name="T88" fmla="+- 0 6766 6532"/>
                              <a:gd name="T89" fmla="*/ T88 w 306"/>
                              <a:gd name="T90" fmla="+- 0 -2720 -2772"/>
                              <a:gd name="T91" fmla="*/ -2720 h 75"/>
                              <a:gd name="T92" fmla="+- 0 6774 6532"/>
                              <a:gd name="T93" fmla="*/ T92 w 306"/>
                              <a:gd name="T94" fmla="+- 0 -2708 -2772"/>
                              <a:gd name="T95" fmla="*/ -2708 h 75"/>
                              <a:gd name="T96" fmla="+- 0 6786 6532"/>
                              <a:gd name="T97" fmla="*/ T96 w 306"/>
                              <a:gd name="T98" fmla="+- 0 -2700 -2772"/>
                              <a:gd name="T99" fmla="*/ -2700 h 75"/>
                              <a:gd name="T100" fmla="+- 0 6800 6532"/>
                              <a:gd name="T101" fmla="*/ T100 w 306"/>
                              <a:gd name="T102" fmla="+- 0 -2697 -2772"/>
                              <a:gd name="T103" fmla="*/ -2697 h 75"/>
                              <a:gd name="T104" fmla="+- 0 6815 6532"/>
                              <a:gd name="T105" fmla="*/ T104 w 306"/>
                              <a:gd name="T106" fmla="+- 0 -2700 -2772"/>
                              <a:gd name="T107" fmla="*/ -2700 h 75"/>
                              <a:gd name="T108" fmla="+- 0 6827 6532"/>
                              <a:gd name="T109" fmla="*/ T108 w 306"/>
                              <a:gd name="T110" fmla="+- 0 -2708 -2772"/>
                              <a:gd name="T111" fmla="*/ -2708 h 75"/>
                              <a:gd name="T112" fmla="+- 0 6835 6532"/>
                              <a:gd name="T113" fmla="*/ T112 w 306"/>
                              <a:gd name="T114" fmla="+- 0 -2720 -2772"/>
                              <a:gd name="T115" fmla="*/ -2720 h 75"/>
                              <a:gd name="T116" fmla="+- 0 6838 6532"/>
                              <a:gd name="T117" fmla="*/ T116 w 306"/>
                              <a:gd name="T118" fmla="+- 0 -2734 -2772"/>
                              <a:gd name="T119" fmla="*/ -2734 h 75"/>
                              <a:gd name="T120" fmla="+- 0 6835 6532"/>
                              <a:gd name="T121" fmla="*/ T120 w 306"/>
                              <a:gd name="T122" fmla="+- 0 -2749 -2772"/>
                              <a:gd name="T123" fmla="*/ -2749 h 75"/>
                              <a:gd name="T124" fmla="+- 0 6827 6532"/>
                              <a:gd name="T125" fmla="*/ T124 w 306"/>
                              <a:gd name="T126" fmla="+- 0 -2761 -2772"/>
                              <a:gd name="T127" fmla="*/ -2761 h 75"/>
                              <a:gd name="T128" fmla="+- 0 6815 6532"/>
                              <a:gd name="T129" fmla="*/ T128 w 306"/>
                              <a:gd name="T130" fmla="+- 0 -2769 -2772"/>
                              <a:gd name="T131" fmla="*/ -2769 h 75"/>
                              <a:gd name="T132" fmla="+- 0 6800 6532"/>
                              <a:gd name="T133" fmla="*/ T132 w 306"/>
                              <a:gd name="T134" fmla="+- 0 -2772 -2772"/>
                              <a:gd name="T135" fmla="*/ -277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moveTo>
                                  <a:pt x="268" y="0"/>
                                </a:moveTo>
                                <a:lnTo>
                                  <a:pt x="254" y="3"/>
                                </a:lnTo>
                                <a:lnTo>
                                  <a:pt x="242" y="11"/>
                                </a:lnTo>
                                <a:lnTo>
                                  <a:pt x="234" y="23"/>
                                </a:lnTo>
                                <a:lnTo>
                                  <a:pt x="231" y="38"/>
                                </a:lnTo>
                                <a:lnTo>
                                  <a:pt x="234" y="52"/>
                                </a:lnTo>
                                <a:lnTo>
                                  <a:pt x="242" y="64"/>
                                </a:lnTo>
                                <a:lnTo>
                                  <a:pt x="254" y="72"/>
                                </a:lnTo>
                                <a:lnTo>
                                  <a:pt x="268" y="75"/>
                                </a:lnTo>
                                <a:lnTo>
                                  <a:pt x="283" y="72"/>
                                </a:lnTo>
                                <a:lnTo>
                                  <a:pt x="295" y="64"/>
                                </a:lnTo>
                                <a:lnTo>
                                  <a:pt x="303" y="52"/>
                                </a:lnTo>
                                <a:lnTo>
                                  <a:pt x="306" y="38"/>
                                </a:lnTo>
                                <a:lnTo>
                                  <a:pt x="303" y="23"/>
                                </a:lnTo>
                                <a:lnTo>
                                  <a:pt x="295" y="11"/>
                                </a:lnTo>
                                <a:lnTo>
                                  <a:pt x="283" y="3"/>
                                </a:lnTo>
                                <a:lnTo>
                                  <a:pt x="2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44118" id="Group 68" o:spid="_x0000_s1026" style="position:absolute;margin-left:297.9pt;margin-top:-149.7pt;width:54.75pt;height:81.75pt;z-index:-282210304;mso-position-horizontal-relative:page" coordorigin="5958,-2994" coordsize="1095,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">
                <v:shape id="AutoShape 71" o:spid="_x0000_s1027" style="position:absolute;left:5965;top:-2987;width:1080;height:1620;visibility:visible;mso-wrap-style:square;v-text-anchor:top" coordsize="10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" path="m900,1170l530,1091,450,720r-80,371l,1170r370,80l450,1620r80,-370l900,1170xm720,l647,8,580,29,519,62r-54,44l421,159r-33,61l367,288r-7,72l367,433r21,68l421,562r44,53l519,659r61,33l647,713r73,7l793,713r67,-21l921,659r54,-44l1019,562r33,-61l1073,433r7,-73l1073,288r-21,-68l1019,159,975,106,921,62,860,29,793,8,720,xm525,517r65,38l655,577r65,7l785,577r65,-22l915,517e" filled="f">
                  <v:path arrowok="t" o:connecttype="custom" o:connectlocs="900,-1817;530,-1896;450,-2267;370,-1896;0,-1817;370,-1737;450,-1367;530,-1737;900,-1817;720,-2987;647,-2979;580,-2958;519,-2925;465,-2881;421,-2828;388,-2767;367,-2699;360,-2627;367,-2554;388,-2486;421,-2425;465,-2372;519,-2328;580,-2295;647,-2274;720,-2267;793,-2274;860,-2295;921,-2328;975,-2372;1019,-2425;1052,-2486;1073,-2554;1080,-2627;1073,-2699;1052,-2767;1019,-2828;975,-2881;921,-2925;860,-2958;793,-2979;720,-2987;525,-2470;590,-2432;655,-2410;720,-2403;785,-2410;850,-2432;915,-2470" o:connectangles="0,0,0,0,0,0,0,0,0,0,0,0,0,0,0,0,0,0,0,0,0,0,0,0,0,0,0,0,0,0,0,0,0,0,0,0,0,0,0,0,0,0,0,0,0,0,0,0,0"/>
                </v:shape>
                <v:shape id="AutoShape 70" o:spid="_x0000_s1028" style="position:absolute;left:6532;top:-2772;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" path="m75,38l72,23,64,11,52,3,38,,23,3,11,11,3,23,,38,3,52r8,12l23,72r15,3l52,72,64,64,72,52,75,38t231,l303,23,295,11,283,3,268,,254,3r-12,8l234,23r-3,15l234,52r8,12l254,72r14,3l283,72r12,-8l303,52r3,-14e" fillcolor="#cdcdcd" stroked="f">
                  <v:path arrowok="t" o:connecttype="custom" o:connectlocs="75,-2734;72,-2749;64,-2761;52,-2769;38,-2772;23,-2769;11,-2761;3,-2749;0,-2734;3,-2720;11,-2708;23,-2700;38,-2697;52,-2700;64,-2708;72,-2720;75,-2734;306,-2734;303,-2749;295,-2761;283,-2769;268,-2772;254,-2769;242,-2761;234,-2749;231,-2734;234,-2720;242,-2708;254,-2700;268,-2697;283,-2700;295,-2708;303,-2720;306,-2734" o:connectangles="0,0,0,0,0,0,0,0,0,0,0,0,0,0,0,0,0,0,0,0,0,0,0,0,0,0,0,0,0,0,0,0,0,0"/>
                </v:shape>
                <v:shape id="AutoShape 69" o:spid="_x0000_s1029" style="position:absolute;left:6532;top:-2772;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" path="m38,l23,3,11,11,3,23,,38,3,52r8,12l23,72r15,3l52,72,64,64,72,52,75,38,72,23,64,11,52,3,38,xm268,l254,3r-12,8l234,23r-3,15l234,52r8,12l254,72r14,3l283,72r12,-8l303,52r3,-14l303,23,295,11,283,3,268,xe" filled="f">
                  <v:path arrowok="t" o:connecttype="custom" o:connectlocs="38,-2772;23,-2769;11,-2761;3,-2749;0,-2734;3,-2720;11,-2708;23,-2700;38,-2697;52,-2700;64,-2708;72,-2720;75,-2734;72,-2749;64,-2761;52,-2769;38,-2772;268,-2772;254,-2769;242,-2761;234,-2749;231,-2734;234,-2720;242,-2708;254,-2700;268,-2697;283,-2700;295,-2708;303,-2720;306,-2734;303,-2749;295,-2761;283,-2769;268,-2772" o:connectangles="0,0,0,0,0,0,0,0,0,0,0,0,0,0,0,0,0,0,0,0,0,0,0,0,0,0,0,0,0,0,0,0,0,0"/>
                </v:shape>
                <w10:wrap anchorx="page"/>
              </v:group>
            </w:pict>
          </mc:Fallback>
        </mc:AlternateContent>
      </w:r>
      <w:r>
        <w:rPr>
          <w:noProof/>
        </w:rPr>
        <mc:AlternateContent>
          <mc:Choice Requires="wpg">
            <w:drawing>
              <wp:anchor distT="0" distB="0" distL="114300" distR="114300" simplePos="0" relativeHeight="221107200" behindDoc="1" locked="0" layoutInCell="1" allowOverlap="1" wp14:anchorId="2D0CB84B" wp14:editId="5251CC3F">
                <wp:simplePos x="0" y="0"/>
                <wp:positionH relativeFrom="page">
                  <wp:posOffset>2409825</wp:posOffset>
                </wp:positionH>
                <wp:positionV relativeFrom="paragraph">
                  <wp:posOffset>-1672590</wp:posOffset>
                </wp:positionV>
                <wp:extent cx="1038860" cy="1038225"/>
                <wp:effectExtent l="0" t="0" r="0" b="0"/>
                <wp:wrapNone/>
                <wp:docPr id="10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860" cy="1038225"/>
                          <a:chOff x="3795" y="-2634"/>
                          <a:chExt cx="1636" cy="1635"/>
                        </a:xfrm>
                      </wpg:grpSpPr>
                      <wps:wsp>
                        <wps:cNvPr id="108" name="AutoShape 67"/>
                        <wps:cNvSpPr>
                          <a:spLocks/>
                        </wps:cNvSpPr>
                        <wps:spPr bwMode="auto">
                          <a:xfrm>
                            <a:off x="3803" y="-2627"/>
                            <a:ext cx="1621" cy="1620"/>
                          </a:xfrm>
                          <a:custGeom>
                            <a:avLst/>
                            <a:gdLst>
                              <a:gd name="T0" fmla="+- 0 4692 3803"/>
                              <a:gd name="T1" fmla="*/ T0 w 1621"/>
                              <a:gd name="T2" fmla="+- 0 -2248 -2627"/>
                              <a:gd name="T3" fmla="*/ -2248 h 1620"/>
                              <a:gd name="T4" fmla="+- 0 4773 3803"/>
                              <a:gd name="T5" fmla="*/ T4 w 1621"/>
                              <a:gd name="T6" fmla="+- 0 -2358 -2627"/>
                              <a:gd name="T7" fmla="*/ -2358 h 1620"/>
                              <a:gd name="T8" fmla="+- 0 4906 3803"/>
                              <a:gd name="T9" fmla="*/ T8 w 1621"/>
                              <a:gd name="T10" fmla="+- 0 -2402 -2627"/>
                              <a:gd name="T11" fmla="*/ -2402 h 1620"/>
                              <a:gd name="T12" fmla="+- 0 5039 3803"/>
                              <a:gd name="T13" fmla="*/ T12 w 1621"/>
                              <a:gd name="T14" fmla="+- 0 -2358 -2627"/>
                              <a:gd name="T15" fmla="*/ -2358 h 1620"/>
                              <a:gd name="T16" fmla="+- 0 5120 3803"/>
                              <a:gd name="T17" fmla="*/ T16 w 1621"/>
                              <a:gd name="T18" fmla="+- 0 -2248 -2627"/>
                              <a:gd name="T19" fmla="*/ -2248 h 1620"/>
                              <a:gd name="T20" fmla="+- 0 5356 3803"/>
                              <a:gd name="T21" fmla="*/ T20 w 1621"/>
                              <a:gd name="T22" fmla="+- 0 -2177 -2627"/>
                              <a:gd name="T23" fmla="*/ -2177 h 1620"/>
                              <a:gd name="T24" fmla="+- 0 5333 3803"/>
                              <a:gd name="T25" fmla="*/ T24 w 1621"/>
                              <a:gd name="T26" fmla="+- 0 -2319 -2627"/>
                              <a:gd name="T27" fmla="*/ -2319 h 1620"/>
                              <a:gd name="T28" fmla="+- 0 5269 3803"/>
                              <a:gd name="T29" fmla="*/ T28 w 1621"/>
                              <a:gd name="T30" fmla="+- 0 -2442 -2627"/>
                              <a:gd name="T31" fmla="*/ -2442 h 1620"/>
                              <a:gd name="T32" fmla="+- 0 5172 3803"/>
                              <a:gd name="T33" fmla="*/ T32 w 1621"/>
                              <a:gd name="T34" fmla="+- 0 -2540 -2627"/>
                              <a:gd name="T35" fmla="*/ -2540 h 1620"/>
                              <a:gd name="T36" fmla="+- 0 5048 3803"/>
                              <a:gd name="T37" fmla="*/ T36 w 1621"/>
                              <a:gd name="T38" fmla="+- 0 -2604 -2627"/>
                              <a:gd name="T39" fmla="*/ -2604 h 1620"/>
                              <a:gd name="T40" fmla="+- 0 4906 3803"/>
                              <a:gd name="T41" fmla="*/ T40 w 1621"/>
                              <a:gd name="T42" fmla="+- 0 -2627 -2627"/>
                              <a:gd name="T43" fmla="*/ -2627 h 1620"/>
                              <a:gd name="T44" fmla="+- 0 4764 3803"/>
                              <a:gd name="T45" fmla="*/ T44 w 1621"/>
                              <a:gd name="T46" fmla="+- 0 -2604 -2627"/>
                              <a:gd name="T47" fmla="*/ -2604 h 1620"/>
                              <a:gd name="T48" fmla="+- 0 4640 3803"/>
                              <a:gd name="T49" fmla="*/ T48 w 1621"/>
                              <a:gd name="T50" fmla="+- 0 -2540 -2627"/>
                              <a:gd name="T51" fmla="*/ -2540 h 1620"/>
                              <a:gd name="T52" fmla="+- 0 4543 3803"/>
                              <a:gd name="T53" fmla="*/ T52 w 1621"/>
                              <a:gd name="T54" fmla="+- 0 -2442 -2627"/>
                              <a:gd name="T55" fmla="*/ -2442 h 1620"/>
                              <a:gd name="T56" fmla="+- 0 4479 3803"/>
                              <a:gd name="T57" fmla="*/ T56 w 1621"/>
                              <a:gd name="T58" fmla="+- 0 -2319 -2627"/>
                              <a:gd name="T59" fmla="*/ -2319 h 1620"/>
                              <a:gd name="T60" fmla="+- 0 4456 3803"/>
                              <a:gd name="T61" fmla="*/ T60 w 1621"/>
                              <a:gd name="T62" fmla="+- 0 -2177 -2627"/>
                              <a:gd name="T63" fmla="*/ -2177 h 1620"/>
                              <a:gd name="T64" fmla="+- 0 4128 3803"/>
                              <a:gd name="T65" fmla="*/ T64 w 1621"/>
                              <a:gd name="T66" fmla="+- 0 -2627 -2627"/>
                              <a:gd name="T67" fmla="*/ -2627 h 1620"/>
                              <a:gd name="T68" fmla="+- 0 4106 3803"/>
                              <a:gd name="T69" fmla="*/ T68 w 1621"/>
                              <a:gd name="T70" fmla="+- 0 -2277 -2627"/>
                              <a:gd name="T71" fmla="*/ -2277 h 1620"/>
                              <a:gd name="T72" fmla="+- 0 4222 3803"/>
                              <a:gd name="T73" fmla="*/ T72 w 1621"/>
                              <a:gd name="T74" fmla="+- 0 -2048 -2627"/>
                              <a:gd name="T75" fmla="*/ -2048 h 1620"/>
                              <a:gd name="T76" fmla="+- 0 4456 3803"/>
                              <a:gd name="T77" fmla="*/ T76 w 1621"/>
                              <a:gd name="T78" fmla="+- 0 -1727 -2627"/>
                              <a:gd name="T79" fmla="*/ -1727 h 1620"/>
                              <a:gd name="T80" fmla="+- 0 4330 3803"/>
                              <a:gd name="T81" fmla="*/ T80 w 1621"/>
                              <a:gd name="T82" fmla="+- 0 -2126 -2627"/>
                              <a:gd name="T83" fmla="*/ -2126 h 1620"/>
                              <a:gd name="T84" fmla="+- 0 4238 3803"/>
                              <a:gd name="T85" fmla="*/ T84 w 1621"/>
                              <a:gd name="T86" fmla="+- 0 -2373 -2627"/>
                              <a:gd name="T87" fmla="*/ -2373 h 1620"/>
                              <a:gd name="T88" fmla="+- 0 4417 3803"/>
                              <a:gd name="T89" fmla="*/ T88 w 1621"/>
                              <a:gd name="T90" fmla="+- 0 -1367 -2627"/>
                              <a:gd name="T91" fmla="*/ -1367 h 1620"/>
                              <a:gd name="T92" fmla="+- 0 3803 3803"/>
                              <a:gd name="T93" fmla="*/ T92 w 1621"/>
                              <a:gd name="T94" fmla="+- 0 -1007 -2627"/>
                              <a:gd name="T95" fmla="*/ -1007 h 1620"/>
                              <a:gd name="T96" fmla="+- 0 4621 3803"/>
                              <a:gd name="T97" fmla="*/ T96 w 1621"/>
                              <a:gd name="T98" fmla="+- 0 -1187 -2627"/>
                              <a:gd name="T99" fmla="*/ -1187 h 1620"/>
                              <a:gd name="T100" fmla="+- 0 4704 3803"/>
                              <a:gd name="T101" fmla="*/ T100 w 1621"/>
                              <a:gd name="T102" fmla="+- 0 -1516 -2627"/>
                              <a:gd name="T103" fmla="*/ -1516 h 1620"/>
                              <a:gd name="T104" fmla="+- 0 4732 3803"/>
                              <a:gd name="T105" fmla="*/ T104 w 1621"/>
                              <a:gd name="T106" fmla="+- 0 -1656 -2627"/>
                              <a:gd name="T107" fmla="*/ -1656 h 1620"/>
                              <a:gd name="T108" fmla="+- 0 4809 3803"/>
                              <a:gd name="T109" fmla="*/ T108 w 1621"/>
                              <a:gd name="T110" fmla="+- 0 -1770 -2627"/>
                              <a:gd name="T111" fmla="*/ -1770 h 1620"/>
                              <a:gd name="T112" fmla="+- 0 4924 3803"/>
                              <a:gd name="T113" fmla="*/ T112 w 1621"/>
                              <a:gd name="T114" fmla="+- 0 -1847 -2627"/>
                              <a:gd name="T115" fmla="*/ -1847 h 1620"/>
                              <a:gd name="T116" fmla="+- 0 5064 3803"/>
                              <a:gd name="T117" fmla="*/ T116 w 1621"/>
                              <a:gd name="T118" fmla="+- 0 -1876 -2627"/>
                              <a:gd name="T119" fmla="*/ -1876 h 1620"/>
                              <a:gd name="T120" fmla="+- 0 5204 3803"/>
                              <a:gd name="T121" fmla="*/ T120 w 1621"/>
                              <a:gd name="T122" fmla="+- 0 -1847 -2627"/>
                              <a:gd name="T123" fmla="*/ -1847 h 1620"/>
                              <a:gd name="T124" fmla="+- 0 5319 3803"/>
                              <a:gd name="T125" fmla="*/ T124 w 1621"/>
                              <a:gd name="T126" fmla="+- 0 -1770 -2627"/>
                              <a:gd name="T127" fmla="*/ -1770 h 1620"/>
                              <a:gd name="T128" fmla="+- 0 5396 3803"/>
                              <a:gd name="T129" fmla="*/ T128 w 1621"/>
                              <a:gd name="T130" fmla="+- 0 -1656 -2627"/>
                              <a:gd name="T131" fmla="*/ -1656 h 1620"/>
                              <a:gd name="T132" fmla="+- 0 5424 3803"/>
                              <a:gd name="T133" fmla="*/ T132 w 1621"/>
                              <a:gd name="T134" fmla="+- 0 -1516 -2627"/>
                              <a:gd name="T135" fmla="*/ -1516 h 1620"/>
                              <a:gd name="T136" fmla="+- 0 5396 3803"/>
                              <a:gd name="T137" fmla="*/ T136 w 1621"/>
                              <a:gd name="T138" fmla="+- 0 -1375 -2627"/>
                              <a:gd name="T139" fmla="*/ -1375 h 1620"/>
                              <a:gd name="T140" fmla="+- 0 5319 3803"/>
                              <a:gd name="T141" fmla="*/ T140 w 1621"/>
                              <a:gd name="T142" fmla="+- 0 -1261 -2627"/>
                              <a:gd name="T143" fmla="*/ -1261 h 1620"/>
                              <a:gd name="T144" fmla="+- 0 5204 3803"/>
                              <a:gd name="T145" fmla="*/ T144 w 1621"/>
                              <a:gd name="T146" fmla="+- 0 -1184 -2627"/>
                              <a:gd name="T147" fmla="*/ -1184 h 1620"/>
                              <a:gd name="T148" fmla="+- 0 5064 3803"/>
                              <a:gd name="T149" fmla="*/ T148 w 1621"/>
                              <a:gd name="T150" fmla="+- 0 -1156 -2627"/>
                              <a:gd name="T151" fmla="*/ -1156 h 1620"/>
                              <a:gd name="T152" fmla="+- 0 4924 3803"/>
                              <a:gd name="T153" fmla="*/ T152 w 1621"/>
                              <a:gd name="T154" fmla="+- 0 -1184 -2627"/>
                              <a:gd name="T155" fmla="*/ -1184 h 1620"/>
                              <a:gd name="T156" fmla="+- 0 4809 3803"/>
                              <a:gd name="T157" fmla="*/ T156 w 1621"/>
                              <a:gd name="T158" fmla="+- 0 -1261 -2627"/>
                              <a:gd name="T159" fmla="*/ -1261 h 1620"/>
                              <a:gd name="T160" fmla="+- 0 4732 3803"/>
                              <a:gd name="T161" fmla="*/ T160 w 1621"/>
                              <a:gd name="T162" fmla="+- 0 -1375 -2627"/>
                              <a:gd name="T163" fmla="*/ -1375 h 1620"/>
                              <a:gd name="T164" fmla="+- 0 4704 3803"/>
                              <a:gd name="T165" fmla="*/ T164 w 1621"/>
                              <a:gd name="T166" fmla="+- 0 -1516 -2627"/>
                              <a:gd name="T167" fmla="*/ -1516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21" h="1620">
                                <a:moveTo>
                                  <a:pt x="878" y="450"/>
                                </a:moveTo>
                                <a:lnTo>
                                  <a:pt x="889" y="379"/>
                                </a:lnTo>
                                <a:lnTo>
                                  <a:pt x="921" y="318"/>
                                </a:lnTo>
                                <a:lnTo>
                                  <a:pt x="970" y="269"/>
                                </a:lnTo>
                                <a:lnTo>
                                  <a:pt x="1032" y="237"/>
                                </a:lnTo>
                                <a:lnTo>
                                  <a:pt x="1103" y="225"/>
                                </a:lnTo>
                                <a:lnTo>
                                  <a:pt x="1174" y="237"/>
                                </a:lnTo>
                                <a:lnTo>
                                  <a:pt x="1236" y="269"/>
                                </a:lnTo>
                                <a:lnTo>
                                  <a:pt x="1285" y="318"/>
                                </a:lnTo>
                                <a:lnTo>
                                  <a:pt x="1317" y="379"/>
                                </a:lnTo>
                                <a:lnTo>
                                  <a:pt x="1328" y="450"/>
                                </a:lnTo>
                                <a:lnTo>
                                  <a:pt x="1553" y="450"/>
                                </a:lnTo>
                                <a:lnTo>
                                  <a:pt x="1547" y="377"/>
                                </a:lnTo>
                                <a:lnTo>
                                  <a:pt x="1530" y="308"/>
                                </a:lnTo>
                                <a:lnTo>
                                  <a:pt x="1503" y="244"/>
                                </a:lnTo>
                                <a:lnTo>
                                  <a:pt x="1466" y="185"/>
                                </a:lnTo>
                                <a:lnTo>
                                  <a:pt x="1421" y="132"/>
                                </a:lnTo>
                                <a:lnTo>
                                  <a:pt x="1369" y="87"/>
                                </a:lnTo>
                                <a:lnTo>
                                  <a:pt x="1310" y="51"/>
                                </a:lnTo>
                                <a:lnTo>
                                  <a:pt x="1245" y="23"/>
                                </a:lnTo>
                                <a:lnTo>
                                  <a:pt x="1176" y="6"/>
                                </a:lnTo>
                                <a:lnTo>
                                  <a:pt x="1103" y="0"/>
                                </a:lnTo>
                                <a:lnTo>
                                  <a:pt x="1030" y="6"/>
                                </a:lnTo>
                                <a:lnTo>
                                  <a:pt x="961" y="23"/>
                                </a:lnTo>
                                <a:lnTo>
                                  <a:pt x="896" y="51"/>
                                </a:lnTo>
                                <a:lnTo>
                                  <a:pt x="837" y="87"/>
                                </a:lnTo>
                                <a:lnTo>
                                  <a:pt x="785" y="132"/>
                                </a:lnTo>
                                <a:lnTo>
                                  <a:pt x="740" y="185"/>
                                </a:lnTo>
                                <a:lnTo>
                                  <a:pt x="703" y="244"/>
                                </a:lnTo>
                                <a:lnTo>
                                  <a:pt x="676" y="308"/>
                                </a:lnTo>
                                <a:lnTo>
                                  <a:pt x="659" y="377"/>
                                </a:lnTo>
                                <a:lnTo>
                                  <a:pt x="653" y="450"/>
                                </a:lnTo>
                                <a:lnTo>
                                  <a:pt x="878" y="450"/>
                                </a:lnTo>
                                <a:close/>
                                <a:moveTo>
                                  <a:pt x="325" y="0"/>
                                </a:moveTo>
                                <a:lnTo>
                                  <a:pt x="113" y="162"/>
                                </a:lnTo>
                                <a:lnTo>
                                  <a:pt x="303" y="350"/>
                                </a:lnTo>
                                <a:lnTo>
                                  <a:pt x="239" y="405"/>
                                </a:lnTo>
                                <a:lnTo>
                                  <a:pt x="419" y="579"/>
                                </a:lnTo>
                                <a:lnTo>
                                  <a:pt x="363" y="622"/>
                                </a:lnTo>
                                <a:lnTo>
                                  <a:pt x="653" y="900"/>
                                </a:lnTo>
                                <a:lnTo>
                                  <a:pt x="482" y="537"/>
                                </a:lnTo>
                                <a:lnTo>
                                  <a:pt x="527" y="501"/>
                                </a:lnTo>
                                <a:lnTo>
                                  <a:pt x="389" y="284"/>
                                </a:lnTo>
                                <a:lnTo>
                                  <a:pt x="435" y="254"/>
                                </a:lnTo>
                                <a:lnTo>
                                  <a:pt x="325" y="0"/>
                                </a:lnTo>
                                <a:close/>
                                <a:moveTo>
                                  <a:pt x="614" y="1260"/>
                                </a:moveTo>
                                <a:lnTo>
                                  <a:pt x="0" y="1260"/>
                                </a:lnTo>
                                <a:lnTo>
                                  <a:pt x="0" y="1620"/>
                                </a:lnTo>
                                <a:lnTo>
                                  <a:pt x="614" y="1620"/>
                                </a:lnTo>
                                <a:lnTo>
                                  <a:pt x="818" y="1440"/>
                                </a:lnTo>
                                <a:lnTo>
                                  <a:pt x="614" y="1260"/>
                                </a:lnTo>
                                <a:close/>
                                <a:moveTo>
                                  <a:pt x="901" y="1111"/>
                                </a:moveTo>
                                <a:lnTo>
                                  <a:pt x="908" y="1039"/>
                                </a:lnTo>
                                <a:lnTo>
                                  <a:pt x="929" y="971"/>
                                </a:lnTo>
                                <a:lnTo>
                                  <a:pt x="962" y="910"/>
                                </a:lnTo>
                                <a:lnTo>
                                  <a:pt x="1006" y="857"/>
                                </a:lnTo>
                                <a:lnTo>
                                  <a:pt x="1060" y="813"/>
                                </a:lnTo>
                                <a:lnTo>
                                  <a:pt x="1121" y="780"/>
                                </a:lnTo>
                                <a:lnTo>
                                  <a:pt x="1188" y="759"/>
                                </a:lnTo>
                                <a:lnTo>
                                  <a:pt x="1261" y="751"/>
                                </a:lnTo>
                                <a:lnTo>
                                  <a:pt x="1334" y="759"/>
                                </a:lnTo>
                                <a:lnTo>
                                  <a:pt x="1401" y="780"/>
                                </a:lnTo>
                                <a:lnTo>
                                  <a:pt x="1462" y="813"/>
                                </a:lnTo>
                                <a:lnTo>
                                  <a:pt x="1516" y="857"/>
                                </a:lnTo>
                                <a:lnTo>
                                  <a:pt x="1560" y="910"/>
                                </a:lnTo>
                                <a:lnTo>
                                  <a:pt x="1593" y="971"/>
                                </a:lnTo>
                                <a:lnTo>
                                  <a:pt x="1614" y="1039"/>
                                </a:lnTo>
                                <a:lnTo>
                                  <a:pt x="1621" y="1111"/>
                                </a:lnTo>
                                <a:lnTo>
                                  <a:pt x="1614" y="1184"/>
                                </a:lnTo>
                                <a:lnTo>
                                  <a:pt x="1593" y="1252"/>
                                </a:lnTo>
                                <a:lnTo>
                                  <a:pt x="1560" y="1313"/>
                                </a:lnTo>
                                <a:lnTo>
                                  <a:pt x="1516" y="1366"/>
                                </a:lnTo>
                                <a:lnTo>
                                  <a:pt x="1462" y="1410"/>
                                </a:lnTo>
                                <a:lnTo>
                                  <a:pt x="1401" y="1443"/>
                                </a:lnTo>
                                <a:lnTo>
                                  <a:pt x="1334" y="1464"/>
                                </a:lnTo>
                                <a:lnTo>
                                  <a:pt x="1261" y="1471"/>
                                </a:lnTo>
                                <a:lnTo>
                                  <a:pt x="1188" y="1464"/>
                                </a:lnTo>
                                <a:lnTo>
                                  <a:pt x="1121" y="1443"/>
                                </a:lnTo>
                                <a:lnTo>
                                  <a:pt x="1060" y="1410"/>
                                </a:lnTo>
                                <a:lnTo>
                                  <a:pt x="1006" y="1366"/>
                                </a:lnTo>
                                <a:lnTo>
                                  <a:pt x="962" y="1313"/>
                                </a:lnTo>
                                <a:lnTo>
                                  <a:pt x="929" y="1252"/>
                                </a:lnTo>
                                <a:lnTo>
                                  <a:pt x="908" y="1184"/>
                                </a:lnTo>
                                <a:lnTo>
                                  <a:pt x="901" y="111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76" y="-1704"/>
                            <a:ext cx="375"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86FC57" id="Group 65" o:spid="_x0000_s1026" style="position:absolute;margin-left:189.75pt;margin-top:-131.7pt;width:81.8pt;height:81.75pt;z-index:-282209280;mso-position-horizontal-relative:page" coordorigin="3795,-2634" coordsize="1636,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">
                <v:shape id="AutoShape 67" o:spid="_x0000_s1027" style="position:absolute;left:3803;top:-2627;width:1621;height:1620;visibility:visible;mso-wrap-style:square;v-text-anchor:top" coordsize="162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" path="m878,450r11,-71l921,318r49,-49l1032,237r71,-12l1174,237r62,32l1285,318r32,61l1328,450r225,l1547,377r-17,-69l1503,244r-37,-59l1421,132,1369,87,1310,51,1245,23,1176,6,1103,r-73,6l961,23,896,51,837,87r-52,45l740,185r-37,59l676,308r-17,69l653,450r225,xm325,l113,162,303,350r-64,55l419,579r-56,43l653,900,482,537r45,-36l389,284r46,-30l325,xm614,1260l,1260r,360l614,1620,818,1440,614,1260xm901,1111r7,-72l929,971r33,-61l1006,857r54,-44l1121,780r67,-21l1261,751r73,8l1401,780r61,33l1516,857r44,53l1593,971r21,68l1621,1111r-7,73l1593,1252r-33,61l1516,1366r-54,44l1401,1443r-67,21l1261,1471r-73,-7l1121,1443r-61,-33l1006,1366r-44,-53l929,1252r-21,-68l901,1111xe" filled="f">
                  <v:path arrowok="t" o:connecttype="custom" o:connectlocs="889,-2248;970,-2358;1103,-2402;1236,-2358;1317,-2248;1553,-2177;1530,-2319;1466,-2442;1369,-2540;1245,-2604;1103,-2627;961,-2604;837,-2540;740,-2442;676,-2319;653,-2177;325,-2627;303,-2277;419,-2048;653,-1727;527,-2126;435,-2373;614,-1367;0,-1007;818,-1187;901,-1516;929,-1656;1006,-1770;1121,-1847;1261,-1876;1401,-1847;1516,-1770;1593,-1656;1621,-1516;1593,-1375;1516,-1261;1401,-1184;1261,-1156;1121,-1184;1006,-1261;929,-1375;901,-1516" o:connectangles="0,0,0,0,0,0,0,0,0,0,0,0,0,0,0,0,0,0,0,0,0,0,0,0,0,0,0,0,0,0,0,0,0,0,0,0,0,0,0,0,0,0"/>
                </v:shape>
                <v:shape id="Picture 66" o:spid="_x0000_s1028" type="#_x0000_t75" style="position:absolute;left:4876;top:-1704;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">
                  <v:imagedata r:id="rId45" o:title=""/>
                </v:shape>
                <w10:wrap anchorx="page"/>
              </v:group>
            </w:pict>
          </mc:Fallback>
        </mc:AlternateContent>
      </w:r>
      <w:r>
        <w:rPr>
          <w:noProof/>
        </w:rPr>
        <mc:AlternateContent>
          <mc:Choice Requires="wpg">
            <w:drawing>
              <wp:anchor distT="0" distB="0" distL="114300" distR="114300" simplePos="0" relativeHeight="221113344" behindDoc="1" locked="0" layoutInCell="1" allowOverlap="1" wp14:anchorId="5C06CE57" wp14:editId="6296227B">
                <wp:simplePos x="0" y="0"/>
                <wp:positionH relativeFrom="page">
                  <wp:posOffset>392430</wp:posOffset>
                </wp:positionH>
                <wp:positionV relativeFrom="paragraph">
                  <wp:posOffset>-142875</wp:posOffset>
                </wp:positionV>
                <wp:extent cx="716915" cy="934720"/>
                <wp:effectExtent l="0" t="0" r="0" b="0"/>
                <wp:wrapNone/>
                <wp:docPr id="9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 cy="934720"/>
                          <a:chOff x="618" y="-225"/>
                          <a:chExt cx="1129" cy="1472"/>
                        </a:xfrm>
                      </wpg:grpSpPr>
                      <wps:wsp>
                        <wps:cNvPr id="98" name="Freeform 64"/>
                        <wps:cNvSpPr>
                          <a:spLocks/>
                        </wps:cNvSpPr>
                        <wps:spPr bwMode="auto">
                          <a:xfrm>
                            <a:off x="840" y="-218"/>
                            <a:ext cx="900" cy="720"/>
                          </a:xfrm>
                          <a:custGeom>
                            <a:avLst/>
                            <a:gdLst>
                              <a:gd name="T0" fmla="+- 0 1290 840"/>
                              <a:gd name="T1" fmla="*/ T0 w 900"/>
                              <a:gd name="T2" fmla="+- 0 -218 -218"/>
                              <a:gd name="T3" fmla="*/ -218 h 720"/>
                              <a:gd name="T4" fmla="+- 0 1210 840"/>
                              <a:gd name="T5" fmla="*/ T4 w 900"/>
                              <a:gd name="T6" fmla="+- 0 79 -218"/>
                              <a:gd name="T7" fmla="*/ 79 h 720"/>
                              <a:gd name="T8" fmla="+- 0 840 840"/>
                              <a:gd name="T9" fmla="*/ T8 w 900"/>
                              <a:gd name="T10" fmla="+- 0 142 -218"/>
                              <a:gd name="T11" fmla="*/ 142 h 720"/>
                              <a:gd name="T12" fmla="+- 0 1210 840"/>
                              <a:gd name="T13" fmla="*/ T12 w 900"/>
                              <a:gd name="T14" fmla="+- 0 206 -218"/>
                              <a:gd name="T15" fmla="*/ 206 h 720"/>
                              <a:gd name="T16" fmla="+- 0 1290 840"/>
                              <a:gd name="T17" fmla="*/ T16 w 900"/>
                              <a:gd name="T18" fmla="+- 0 502 -218"/>
                              <a:gd name="T19" fmla="*/ 502 h 720"/>
                              <a:gd name="T20" fmla="+- 0 1370 840"/>
                              <a:gd name="T21" fmla="*/ T20 w 900"/>
                              <a:gd name="T22" fmla="+- 0 206 -218"/>
                              <a:gd name="T23" fmla="*/ 206 h 720"/>
                              <a:gd name="T24" fmla="+- 0 1740 840"/>
                              <a:gd name="T25" fmla="*/ T24 w 900"/>
                              <a:gd name="T26" fmla="+- 0 142 -218"/>
                              <a:gd name="T27" fmla="*/ 142 h 720"/>
                              <a:gd name="T28" fmla="+- 0 1370 840"/>
                              <a:gd name="T29" fmla="*/ T28 w 900"/>
                              <a:gd name="T30" fmla="+- 0 79 -218"/>
                              <a:gd name="T31" fmla="*/ 79 h 720"/>
                              <a:gd name="T32" fmla="+- 0 1290 840"/>
                              <a:gd name="T33" fmla="*/ T32 w 900"/>
                              <a:gd name="T34" fmla="+- 0 -218 -218"/>
                              <a:gd name="T35" fmla="*/ -2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0" h="720">
                                <a:moveTo>
                                  <a:pt x="450" y="0"/>
                                </a:moveTo>
                                <a:lnTo>
                                  <a:pt x="370" y="297"/>
                                </a:lnTo>
                                <a:lnTo>
                                  <a:pt x="0" y="360"/>
                                </a:lnTo>
                                <a:lnTo>
                                  <a:pt x="370" y="424"/>
                                </a:lnTo>
                                <a:lnTo>
                                  <a:pt x="450" y="720"/>
                                </a:lnTo>
                                <a:lnTo>
                                  <a:pt x="530" y="424"/>
                                </a:lnTo>
                                <a:lnTo>
                                  <a:pt x="900" y="360"/>
                                </a:lnTo>
                                <a:lnTo>
                                  <a:pt x="530" y="297"/>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63"/>
                        <wps:cNvSpPr>
                          <a:spLocks/>
                        </wps:cNvSpPr>
                        <wps:spPr bwMode="auto">
                          <a:xfrm>
                            <a:off x="626" y="-218"/>
                            <a:ext cx="1114" cy="1457"/>
                          </a:xfrm>
                          <a:custGeom>
                            <a:avLst/>
                            <a:gdLst>
                              <a:gd name="T0" fmla="+- 0 1740 626"/>
                              <a:gd name="T1" fmla="*/ T0 w 1114"/>
                              <a:gd name="T2" fmla="+- 0 142 -218"/>
                              <a:gd name="T3" fmla="*/ 142 h 1457"/>
                              <a:gd name="T4" fmla="+- 0 1370 626"/>
                              <a:gd name="T5" fmla="*/ T4 w 1114"/>
                              <a:gd name="T6" fmla="+- 0 79 -218"/>
                              <a:gd name="T7" fmla="*/ 79 h 1457"/>
                              <a:gd name="T8" fmla="+- 0 1290 626"/>
                              <a:gd name="T9" fmla="*/ T8 w 1114"/>
                              <a:gd name="T10" fmla="+- 0 -218 -218"/>
                              <a:gd name="T11" fmla="*/ -218 h 1457"/>
                              <a:gd name="T12" fmla="+- 0 1210 626"/>
                              <a:gd name="T13" fmla="*/ T12 w 1114"/>
                              <a:gd name="T14" fmla="+- 0 79 -218"/>
                              <a:gd name="T15" fmla="*/ 79 h 1457"/>
                              <a:gd name="T16" fmla="+- 0 840 626"/>
                              <a:gd name="T17" fmla="*/ T16 w 1114"/>
                              <a:gd name="T18" fmla="+- 0 142 -218"/>
                              <a:gd name="T19" fmla="*/ 142 h 1457"/>
                              <a:gd name="T20" fmla="+- 0 1210 626"/>
                              <a:gd name="T21" fmla="*/ T20 w 1114"/>
                              <a:gd name="T22" fmla="+- 0 206 -218"/>
                              <a:gd name="T23" fmla="*/ 206 h 1457"/>
                              <a:gd name="T24" fmla="+- 0 1290 626"/>
                              <a:gd name="T25" fmla="*/ T24 w 1114"/>
                              <a:gd name="T26" fmla="+- 0 502 -218"/>
                              <a:gd name="T27" fmla="*/ 502 h 1457"/>
                              <a:gd name="T28" fmla="+- 0 1370 626"/>
                              <a:gd name="T29" fmla="*/ T28 w 1114"/>
                              <a:gd name="T30" fmla="+- 0 206 -218"/>
                              <a:gd name="T31" fmla="*/ 206 h 1457"/>
                              <a:gd name="T32" fmla="+- 0 1740 626"/>
                              <a:gd name="T33" fmla="*/ T32 w 1114"/>
                              <a:gd name="T34" fmla="+- 0 142 -218"/>
                              <a:gd name="T35" fmla="*/ 142 h 1457"/>
                              <a:gd name="T36" fmla="+- 0 986 626"/>
                              <a:gd name="T37" fmla="*/ T36 w 1114"/>
                              <a:gd name="T38" fmla="+- 0 519 -218"/>
                              <a:gd name="T39" fmla="*/ 519 h 1457"/>
                              <a:gd name="T40" fmla="+- 0 913 626"/>
                              <a:gd name="T41" fmla="*/ T40 w 1114"/>
                              <a:gd name="T42" fmla="+- 0 527 -218"/>
                              <a:gd name="T43" fmla="*/ 527 h 1457"/>
                              <a:gd name="T44" fmla="+- 0 846 626"/>
                              <a:gd name="T45" fmla="*/ T44 w 1114"/>
                              <a:gd name="T46" fmla="+- 0 548 -218"/>
                              <a:gd name="T47" fmla="*/ 548 h 1457"/>
                              <a:gd name="T48" fmla="+- 0 785 626"/>
                              <a:gd name="T49" fmla="*/ T48 w 1114"/>
                              <a:gd name="T50" fmla="+- 0 581 -218"/>
                              <a:gd name="T51" fmla="*/ 581 h 1457"/>
                              <a:gd name="T52" fmla="+- 0 731 626"/>
                              <a:gd name="T53" fmla="*/ T52 w 1114"/>
                              <a:gd name="T54" fmla="+- 0 625 -218"/>
                              <a:gd name="T55" fmla="*/ 625 h 1457"/>
                              <a:gd name="T56" fmla="+- 0 687 626"/>
                              <a:gd name="T57" fmla="*/ T56 w 1114"/>
                              <a:gd name="T58" fmla="+- 0 678 -218"/>
                              <a:gd name="T59" fmla="*/ 678 h 1457"/>
                              <a:gd name="T60" fmla="+- 0 654 626"/>
                              <a:gd name="T61" fmla="*/ T60 w 1114"/>
                              <a:gd name="T62" fmla="+- 0 739 -218"/>
                              <a:gd name="T63" fmla="*/ 739 h 1457"/>
                              <a:gd name="T64" fmla="+- 0 633 626"/>
                              <a:gd name="T65" fmla="*/ T64 w 1114"/>
                              <a:gd name="T66" fmla="+- 0 807 -218"/>
                              <a:gd name="T67" fmla="*/ 807 h 1457"/>
                              <a:gd name="T68" fmla="+- 0 626 626"/>
                              <a:gd name="T69" fmla="*/ T68 w 1114"/>
                              <a:gd name="T70" fmla="+- 0 879 -218"/>
                              <a:gd name="T71" fmla="*/ 879 h 1457"/>
                              <a:gd name="T72" fmla="+- 0 633 626"/>
                              <a:gd name="T73" fmla="*/ T72 w 1114"/>
                              <a:gd name="T74" fmla="+- 0 952 -218"/>
                              <a:gd name="T75" fmla="*/ 952 h 1457"/>
                              <a:gd name="T76" fmla="+- 0 654 626"/>
                              <a:gd name="T77" fmla="*/ T76 w 1114"/>
                              <a:gd name="T78" fmla="+- 0 1020 -218"/>
                              <a:gd name="T79" fmla="*/ 1020 h 1457"/>
                              <a:gd name="T80" fmla="+- 0 687 626"/>
                              <a:gd name="T81" fmla="*/ T80 w 1114"/>
                              <a:gd name="T82" fmla="+- 0 1081 -218"/>
                              <a:gd name="T83" fmla="*/ 1081 h 1457"/>
                              <a:gd name="T84" fmla="+- 0 731 626"/>
                              <a:gd name="T85" fmla="*/ T84 w 1114"/>
                              <a:gd name="T86" fmla="+- 0 1134 -218"/>
                              <a:gd name="T87" fmla="*/ 1134 h 1457"/>
                              <a:gd name="T88" fmla="+- 0 785 626"/>
                              <a:gd name="T89" fmla="*/ T88 w 1114"/>
                              <a:gd name="T90" fmla="+- 0 1178 -218"/>
                              <a:gd name="T91" fmla="*/ 1178 h 1457"/>
                              <a:gd name="T92" fmla="+- 0 846 626"/>
                              <a:gd name="T93" fmla="*/ T92 w 1114"/>
                              <a:gd name="T94" fmla="+- 0 1211 -218"/>
                              <a:gd name="T95" fmla="*/ 1211 h 1457"/>
                              <a:gd name="T96" fmla="+- 0 913 626"/>
                              <a:gd name="T97" fmla="*/ T96 w 1114"/>
                              <a:gd name="T98" fmla="+- 0 1232 -218"/>
                              <a:gd name="T99" fmla="*/ 1232 h 1457"/>
                              <a:gd name="T100" fmla="+- 0 986 626"/>
                              <a:gd name="T101" fmla="*/ T100 w 1114"/>
                              <a:gd name="T102" fmla="+- 0 1239 -218"/>
                              <a:gd name="T103" fmla="*/ 1239 h 1457"/>
                              <a:gd name="T104" fmla="+- 0 1059 626"/>
                              <a:gd name="T105" fmla="*/ T104 w 1114"/>
                              <a:gd name="T106" fmla="+- 0 1232 -218"/>
                              <a:gd name="T107" fmla="*/ 1232 h 1457"/>
                              <a:gd name="T108" fmla="+- 0 1126 626"/>
                              <a:gd name="T109" fmla="*/ T108 w 1114"/>
                              <a:gd name="T110" fmla="+- 0 1211 -218"/>
                              <a:gd name="T111" fmla="*/ 1211 h 1457"/>
                              <a:gd name="T112" fmla="+- 0 1187 626"/>
                              <a:gd name="T113" fmla="*/ T112 w 1114"/>
                              <a:gd name="T114" fmla="+- 0 1178 -218"/>
                              <a:gd name="T115" fmla="*/ 1178 h 1457"/>
                              <a:gd name="T116" fmla="+- 0 1241 626"/>
                              <a:gd name="T117" fmla="*/ T116 w 1114"/>
                              <a:gd name="T118" fmla="+- 0 1134 -218"/>
                              <a:gd name="T119" fmla="*/ 1134 h 1457"/>
                              <a:gd name="T120" fmla="+- 0 1285 626"/>
                              <a:gd name="T121" fmla="*/ T120 w 1114"/>
                              <a:gd name="T122" fmla="+- 0 1081 -218"/>
                              <a:gd name="T123" fmla="*/ 1081 h 1457"/>
                              <a:gd name="T124" fmla="+- 0 1318 626"/>
                              <a:gd name="T125" fmla="*/ T124 w 1114"/>
                              <a:gd name="T126" fmla="+- 0 1020 -218"/>
                              <a:gd name="T127" fmla="*/ 1020 h 1457"/>
                              <a:gd name="T128" fmla="+- 0 1339 626"/>
                              <a:gd name="T129" fmla="*/ T128 w 1114"/>
                              <a:gd name="T130" fmla="+- 0 952 -218"/>
                              <a:gd name="T131" fmla="*/ 952 h 1457"/>
                              <a:gd name="T132" fmla="+- 0 1346 626"/>
                              <a:gd name="T133" fmla="*/ T132 w 1114"/>
                              <a:gd name="T134" fmla="+- 0 879 -218"/>
                              <a:gd name="T135" fmla="*/ 879 h 1457"/>
                              <a:gd name="T136" fmla="+- 0 1339 626"/>
                              <a:gd name="T137" fmla="*/ T136 w 1114"/>
                              <a:gd name="T138" fmla="+- 0 807 -218"/>
                              <a:gd name="T139" fmla="*/ 807 h 1457"/>
                              <a:gd name="T140" fmla="+- 0 1318 626"/>
                              <a:gd name="T141" fmla="*/ T140 w 1114"/>
                              <a:gd name="T142" fmla="+- 0 739 -218"/>
                              <a:gd name="T143" fmla="*/ 739 h 1457"/>
                              <a:gd name="T144" fmla="+- 0 1285 626"/>
                              <a:gd name="T145" fmla="*/ T144 w 1114"/>
                              <a:gd name="T146" fmla="+- 0 678 -218"/>
                              <a:gd name="T147" fmla="*/ 678 h 1457"/>
                              <a:gd name="T148" fmla="+- 0 1241 626"/>
                              <a:gd name="T149" fmla="*/ T148 w 1114"/>
                              <a:gd name="T150" fmla="+- 0 625 -218"/>
                              <a:gd name="T151" fmla="*/ 625 h 1457"/>
                              <a:gd name="T152" fmla="+- 0 1187 626"/>
                              <a:gd name="T153" fmla="*/ T152 w 1114"/>
                              <a:gd name="T154" fmla="+- 0 581 -218"/>
                              <a:gd name="T155" fmla="*/ 581 h 1457"/>
                              <a:gd name="T156" fmla="+- 0 1126 626"/>
                              <a:gd name="T157" fmla="*/ T156 w 1114"/>
                              <a:gd name="T158" fmla="+- 0 548 -218"/>
                              <a:gd name="T159" fmla="*/ 548 h 1457"/>
                              <a:gd name="T160" fmla="+- 0 1059 626"/>
                              <a:gd name="T161" fmla="*/ T160 w 1114"/>
                              <a:gd name="T162" fmla="+- 0 527 -218"/>
                              <a:gd name="T163" fmla="*/ 527 h 1457"/>
                              <a:gd name="T164" fmla="+- 0 986 626"/>
                              <a:gd name="T165" fmla="*/ T164 w 1114"/>
                              <a:gd name="T166" fmla="+- 0 519 -218"/>
                              <a:gd name="T167" fmla="*/ 519 h 1457"/>
                              <a:gd name="T168" fmla="+- 0 791 626"/>
                              <a:gd name="T169" fmla="*/ T168 w 1114"/>
                              <a:gd name="T170" fmla="+- 0 1036 -218"/>
                              <a:gd name="T171" fmla="*/ 1036 h 1457"/>
                              <a:gd name="T172" fmla="+- 0 856 626"/>
                              <a:gd name="T173" fmla="*/ T172 w 1114"/>
                              <a:gd name="T174" fmla="+- 0 1074 -218"/>
                              <a:gd name="T175" fmla="*/ 1074 h 1457"/>
                              <a:gd name="T176" fmla="+- 0 921 626"/>
                              <a:gd name="T177" fmla="*/ T176 w 1114"/>
                              <a:gd name="T178" fmla="+- 0 1096 -218"/>
                              <a:gd name="T179" fmla="*/ 1096 h 1457"/>
                              <a:gd name="T180" fmla="+- 0 986 626"/>
                              <a:gd name="T181" fmla="*/ T180 w 1114"/>
                              <a:gd name="T182" fmla="+- 0 1103 -218"/>
                              <a:gd name="T183" fmla="*/ 1103 h 1457"/>
                              <a:gd name="T184" fmla="+- 0 1051 626"/>
                              <a:gd name="T185" fmla="*/ T184 w 1114"/>
                              <a:gd name="T186" fmla="+- 0 1096 -218"/>
                              <a:gd name="T187" fmla="*/ 1096 h 1457"/>
                              <a:gd name="T188" fmla="+- 0 1116 626"/>
                              <a:gd name="T189" fmla="*/ T188 w 1114"/>
                              <a:gd name="T190" fmla="+- 0 1074 -218"/>
                              <a:gd name="T191" fmla="*/ 1074 h 1457"/>
                              <a:gd name="T192" fmla="+- 0 1181 626"/>
                              <a:gd name="T193" fmla="*/ T192 w 1114"/>
                              <a:gd name="T194" fmla="+- 0 1036 -218"/>
                              <a:gd name="T195" fmla="*/ 1036 h 1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4" h="1457">
                                <a:moveTo>
                                  <a:pt x="1114" y="360"/>
                                </a:moveTo>
                                <a:lnTo>
                                  <a:pt x="744" y="297"/>
                                </a:lnTo>
                                <a:lnTo>
                                  <a:pt x="664" y="0"/>
                                </a:lnTo>
                                <a:lnTo>
                                  <a:pt x="584" y="297"/>
                                </a:lnTo>
                                <a:lnTo>
                                  <a:pt x="214" y="360"/>
                                </a:lnTo>
                                <a:lnTo>
                                  <a:pt x="584" y="424"/>
                                </a:lnTo>
                                <a:lnTo>
                                  <a:pt x="664" y="720"/>
                                </a:lnTo>
                                <a:lnTo>
                                  <a:pt x="744" y="424"/>
                                </a:lnTo>
                                <a:lnTo>
                                  <a:pt x="1114" y="360"/>
                                </a:lnTo>
                                <a:close/>
                                <a:moveTo>
                                  <a:pt x="360" y="737"/>
                                </a:moveTo>
                                <a:lnTo>
                                  <a:pt x="287" y="745"/>
                                </a:lnTo>
                                <a:lnTo>
                                  <a:pt x="220" y="766"/>
                                </a:lnTo>
                                <a:lnTo>
                                  <a:pt x="159" y="799"/>
                                </a:lnTo>
                                <a:lnTo>
                                  <a:pt x="105" y="843"/>
                                </a:lnTo>
                                <a:lnTo>
                                  <a:pt x="61" y="896"/>
                                </a:lnTo>
                                <a:lnTo>
                                  <a:pt x="28" y="957"/>
                                </a:lnTo>
                                <a:lnTo>
                                  <a:pt x="7" y="1025"/>
                                </a:lnTo>
                                <a:lnTo>
                                  <a:pt x="0" y="1097"/>
                                </a:lnTo>
                                <a:lnTo>
                                  <a:pt x="7" y="1170"/>
                                </a:lnTo>
                                <a:lnTo>
                                  <a:pt x="28" y="1238"/>
                                </a:lnTo>
                                <a:lnTo>
                                  <a:pt x="61" y="1299"/>
                                </a:lnTo>
                                <a:lnTo>
                                  <a:pt x="105" y="1352"/>
                                </a:lnTo>
                                <a:lnTo>
                                  <a:pt x="159" y="1396"/>
                                </a:lnTo>
                                <a:lnTo>
                                  <a:pt x="220" y="1429"/>
                                </a:lnTo>
                                <a:lnTo>
                                  <a:pt x="287" y="1450"/>
                                </a:lnTo>
                                <a:lnTo>
                                  <a:pt x="360" y="1457"/>
                                </a:lnTo>
                                <a:lnTo>
                                  <a:pt x="433" y="1450"/>
                                </a:lnTo>
                                <a:lnTo>
                                  <a:pt x="500" y="1429"/>
                                </a:lnTo>
                                <a:lnTo>
                                  <a:pt x="561" y="1396"/>
                                </a:lnTo>
                                <a:lnTo>
                                  <a:pt x="615" y="1352"/>
                                </a:lnTo>
                                <a:lnTo>
                                  <a:pt x="659" y="1299"/>
                                </a:lnTo>
                                <a:lnTo>
                                  <a:pt x="692" y="1238"/>
                                </a:lnTo>
                                <a:lnTo>
                                  <a:pt x="713" y="1170"/>
                                </a:lnTo>
                                <a:lnTo>
                                  <a:pt x="720" y="1097"/>
                                </a:lnTo>
                                <a:lnTo>
                                  <a:pt x="713" y="1025"/>
                                </a:lnTo>
                                <a:lnTo>
                                  <a:pt x="692" y="957"/>
                                </a:lnTo>
                                <a:lnTo>
                                  <a:pt x="659" y="896"/>
                                </a:lnTo>
                                <a:lnTo>
                                  <a:pt x="615" y="843"/>
                                </a:lnTo>
                                <a:lnTo>
                                  <a:pt x="561" y="799"/>
                                </a:lnTo>
                                <a:lnTo>
                                  <a:pt x="500" y="766"/>
                                </a:lnTo>
                                <a:lnTo>
                                  <a:pt x="433" y="745"/>
                                </a:lnTo>
                                <a:lnTo>
                                  <a:pt x="360" y="737"/>
                                </a:lnTo>
                                <a:close/>
                                <a:moveTo>
                                  <a:pt x="165" y="1254"/>
                                </a:moveTo>
                                <a:lnTo>
                                  <a:pt x="230" y="1292"/>
                                </a:lnTo>
                                <a:lnTo>
                                  <a:pt x="295" y="1314"/>
                                </a:lnTo>
                                <a:lnTo>
                                  <a:pt x="360" y="1321"/>
                                </a:lnTo>
                                <a:lnTo>
                                  <a:pt x="425" y="1314"/>
                                </a:lnTo>
                                <a:lnTo>
                                  <a:pt x="490" y="1292"/>
                                </a:lnTo>
                                <a:lnTo>
                                  <a:pt x="555" y="12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62"/>
                        <wps:cNvSpPr>
                          <a:spLocks/>
                        </wps:cNvSpPr>
                        <wps:spPr bwMode="auto">
                          <a:xfrm>
                            <a:off x="833" y="734"/>
                            <a:ext cx="306" cy="75"/>
                          </a:xfrm>
                          <a:custGeom>
                            <a:avLst/>
                            <a:gdLst>
                              <a:gd name="T0" fmla="+- 0 908 833"/>
                              <a:gd name="T1" fmla="*/ T0 w 306"/>
                              <a:gd name="T2" fmla="+- 0 772 734"/>
                              <a:gd name="T3" fmla="*/ 772 h 75"/>
                              <a:gd name="T4" fmla="+- 0 905 833"/>
                              <a:gd name="T5" fmla="*/ T4 w 306"/>
                              <a:gd name="T6" fmla="+- 0 757 734"/>
                              <a:gd name="T7" fmla="*/ 757 h 75"/>
                              <a:gd name="T8" fmla="+- 0 897 833"/>
                              <a:gd name="T9" fmla="*/ T8 w 306"/>
                              <a:gd name="T10" fmla="+- 0 745 734"/>
                              <a:gd name="T11" fmla="*/ 745 h 75"/>
                              <a:gd name="T12" fmla="+- 0 885 833"/>
                              <a:gd name="T13" fmla="*/ T12 w 306"/>
                              <a:gd name="T14" fmla="+- 0 737 734"/>
                              <a:gd name="T15" fmla="*/ 737 h 75"/>
                              <a:gd name="T16" fmla="+- 0 871 833"/>
                              <a:gd name="T17" fmla="*/ T16 w 306"/>
                              <a:gd name="T18" fmla="+- 0 734 734"/>
                              <a:gd name="T19" fmla="*/ 734 h 75"/>
                              <a:gd name="T20" fmla="+- 0 856 833"/>
                              <a:gd name="T21" fmla="*/ T20 w 306"/>
                              <a:gd name="T22" fmla="+- 0 737 734"/>
                              <a:gd name="T23" fmla="*/ 737 h 75"/>
                              <a:gd name="T24" fmla="+- 0 844 833"/>
                              <a:gd name="T25" fmla="*/ T24 w 306"/>
                              <a:gd name="T26" fmla="+- 0 745 734"/>
                              <a:gd name="T27" fmla="*/ 745 h 75"/>
                              <a:gd name="T28" fmla="+- 0 836 833"/>
                              <a:gd name="T29" fmla="*/ T28 w 306"/>
                              <a:gd name="T30" fmla="+- 0 757 734"/>
                              <a:gd name="T31" fmla="*/ 757 h 75"/>
                              <a:gd name="T32" fmla="+- 0 833 833"/>
                              <a:gd name="T33" fmla="*/ T32 w 306"/>
                              <a:gd name="T34" fmla="+- 0 772 734"/>
                              <a:gd name="T35" fmla="*/ 772 h 75"/>
                              <a:gd name="T36" fmla="+- 0 836 833"/>
                              <a:gd name="T37" fmla="*/ T36 w 306"/>
                              <a:gd name="T38" fmla="+- 0 786 734"/>
                              <a:gd name="T39" fmla="*/ 786 h 75"/>
                              <a:gd name="T40" fmla="+- 0 844 833"/>
                              <a:gd name="T41" fmla="*/ T40 w 306"/>
                              <a:gd name="T42" fmla="+- 0 798 734"/>
                              <a:gd name="T43" fmla="*/ 798 h 75"/>
                              <a:gd name="T44" fmla="+- 0 856 833"/>
                              <a:gd name="T45" fmla="*/ T44 w 306"/>
                              <a:gd name="T46" fmla="+- 0 806 734"/>
                              <a:gd name="T47" fmla="*/ 806 h 75"/>
                              <a:gd name="T48" fmla="+- 0 871 833"/>
                              <a:gd name="T49" fmla="*/ T48 w 306"/>
                              <a:gd name="T50" fmla="+- 0 809 734"/>
                              <a:gd name="T51" fmla="*/ 809 h 75"/>
                              <a:gd name="T52" fmla="+- 0 885 833"/>
                              <a:gd name="T53" fmla="*/ T52 w 306"/>
                              <a:gd name="T54" fmla="+- 0 806 734"/>
                              <a:gd name="T55" fmla="*/ 806 h 75"/>
                              <a:gd name="T56" fmla="+- 0 897 833"/>
                              <a:gd name="T57" fmla="*/ T56 w 306"/>
                              <a:gd name="T58" fmla="+- 0 798 734"/>
                              <a:gd name="T59" fmla="*/ 798 h 75"/>
                              <a:gd name="T60" fmla="+- 0 905 833"/>
                              <a:gd name="T61" fmla="*/ T60 w 306"/>
                              <a:gd name="T62" fmla="+- 0 786 734"/>
                              <a:gd name="T63" fmla="*/ 786 h 75"/>
                              <a:gd name="T64" fmla="+- 0 908 833"/>
                              <a:gd name="T65" fmla="*/ T64 w 306"/>
                              <a:gd name="T66" fmla="+- 0 772 734"/>
                              <a:gd name="T67" fmla="*/ 772 h 75"/>
                              <a:gd name="T68" fmla="+- 0 1139 833"/>
                              <a:gd name="T69" fmla="*/ T68 w 306"/>
                              <a:gd name="T70" fmla="+- 0 772 734"/>
                              <a:gd name="T71" fmla="*/ 772 h 75"/>
                              <a:gd name="T72" fmla="+- 0 1136 833"/>
                              <a:gd name="T73" fmla="*/ T72 w 306"/>
                              <a:gd name="T74" fmla="+- 0 757 734"/>
                              <a:gd name="T75" fmla="*/ 757 h 75"/>
                              <a:gd name="T76" fmla="+- 0 1128 833"/>
                              <a:gd name="T77" fmla="*/ T76 w 306"/>
                              <a:gd name="T78" fmla="+- 0 745 734"/>
                              <a:gd name="T79" fmla="*/ 745 h 75"/>
                              <a:gd name="T80" fmla="+- 0 1116 833"/>
                              <a:gd name="T81" fmla="*/ T80 w 306"/>
                              <a:gd name="T82" fmla="+- 0 737 734"/>
                              <a:gd name="T83" fmla="*/ 737 h 75"/>
                              <a:gd name="T84" fmla="+- 0 1101 833"/>
                              <a:gd name="T85" fmla="*/ T84 w 306"/>
                              <a:gd name="T86" fmla="+- 0 734 734"/>
                              <a:gd name="T87" fmla="*/ 734 h 75"/>
                              <a:gd name="T88" fmla="+- 0 1087 833"/>
                              <a:gd name="T89" fmla="*/ T88 w 306"/>
                              <a:gd name="T90" fmla="+- 0 737 734"/>
                              <a:gd name="T91" fmla="*/ 737 h 75"/>
                              <a:gd name="T92" fmla="+- 0 1075 833"/>
                              <a:gd name="T93" fmla="*/ T92 w 306"/>
                              <a:gd name="T94" fmla="+- 0 745 734"/>
                              <a:gd name="T95" fmla="*/ 745 h 75"/>
                              <a:gd name="T96" fmla="+- 0 1067 833"/>
                              <a:gd name="T97" fmla="*/ T96 w 306"/>
                              <a:gd name="T98" fmla="+- 0 757 734"/>
                              <a:gd name="T99" fmla="*/ 757 h 75"/>
                              <a:gd name="T100" fmla="+- 0 1064 833"/>
                              <a:gd name="T101" fmla="*/ T100 w 306"/>
                              <a:gd name="T102" fmla="+- 0 772 734"/>
                              <a:gd name="T103" fmla="*/ 772 h 75"/>
                              <a:gd name="T104" fmla="+- 0 1067 833"/>
                              <a:gd name="T105" fmla="*/ T104 w 306"/>
                              <a:gd name="T106" fmla="+- 0 786 734"/>
                              <a:gd name="T107" fmla="*/ 786 h 75"/>
                              <a:gd name="T108" fmla="+- 0 1075 833"/>
                              <a:gd name="T109" fmla="*/ T108 w 306"/>
                              <a:gd name="T110" fmla="+- 0 798 734"/>
                              <a:gd name="T111" fmla="*/ 798 h 75"/>
                              <a:gd name="T112" fmla="+- 0 1087 833"/>
                              <a:gd name="T113" fmla="*/ T112 w 306"/>
                              <a:gd name="T114" fmla="+- 0 806 734"/>
                              <a:gd name="T115" fmla="*/ 806 h 75"/>
                              <a:gd name="T116" fmla="+- 0 1101 833"/>
                              <a:gd name="T117" fmla="*/ T116 w 306"/>
                              <a:gd name="T118" fmla="+- 0 809 734"/>
                              <a:gd name="T119" fmla="*/ 809 h 75"/>
                              <a:gd name="T120" fmla="+- 0 1116 833"/>
                              <a:gd name="T121" fmla="*/ T120 w 306"/>
                              <a:gd name="T122" fmla="+- 0 806 734"/>
                              <a:gd name="T123" fmla="*/ 806 h 75"/>
                              <a:gd name="T124" fmla="+- 0 1128 833"/>
                              <a:gd name="T125" fmla="*/ T124 w 306"/>
                              <a:gd name="T126" fmla="+- 0 798 734"/>
                              <a:gd name="T127" fmla="*/ 798 h 75"/>
                              <a:gd name="T128" fmla="+- 0 1136 833"/>
                              <a:gd name="T129" fmla="*/ T128 w 306"/>
                              <a:gd name="T130" fmla="+- 0 786 734"/>
                              <a:gd name="T131" fmla="*/ 786 h 75"/>
                              <a:gd name="T132" fmla="+- 0 1139 833"/>
                              <a:gd name="T133" fmla="*/ T132 w 306"/>
                              <a:gd name="T134" fmla="+- 0 772 734"/>
                              <a:gd name="T135" fmla="*/ 77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75" y="38"/>
                                </a:moveTo>
                                <a:lnTo>
                                  <a:pt x="72" y="23"/>
                                </a:lnTo>
                                <a:lnTo>
                                  <a:pt x="64" y="11"/>
                                </a:lnTo>
                                <a:lnTo>
                                  <a:pt x="52" y="3"/>
                                </a:lnTo>
                                <a:lnTo>
                                  <a:pt x="38" y="0"/>
                                </a:ln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moveTo>
                                  <a:pt x="306" y="38"/>
                                </a:moveTo>
                                <a:lnTo>
                                  <a:pt x="303" y="23"/>
                                </a:lnTo>
                                <a:lnTo>
                                  <a:pt x="295" y="11"/>
                                </a:lnTo>
                                <a:lnTo>
                                  <a:pt x="283" y="3"/>
                                </a:lnTo>
                                <a:lnTo>
                                  <a:pt x="268" y="0"/>
                                </a:lnTo>
                                <a:lnTo>
                                  <a:pt x="254" y="3"/>
                                </a:lnTo>
                                <a:lnTo>
                                  <a:pt x="242" y="11"/>
                                </a:lnTo>
                                <a:lnTo>
                                  <a:pt x="234" y="23"/>
                                </a:lnTo>
                                <a:lnTo>
                                  <a:pt x="231" y="38"/>
                                </a:lnTo>
                                <a:lnTo>
                                  <a:pt x="234" y="52"/>
                                </a:lnTo>
                                <a:lnTo>
                                  <a:pt x="242" y="64"/>
                                </a:lnTo>
                                <a:lnTo>
                                  <a:pt x="254" y="72"/>
                                </a:lnTo>
                                <a:lnTo>
                                  <a:pt x="268" y="75"/>
                                </a:lnTo>
                                <a:lnTo>
                                  <a:pt x="283" y="72"/>
                                </a:lnTo>
                                <a:lnTo>
                                  <a:pt x="295" y="64"/>
                                </a:lnTo>
                                <a:lnTo>
                                  <a:pt x="303" y="52"/>
                                </a:lnTo>
                                <a:lnTo>
                                  <a:pt x="306" y="38"/>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61"/>
                        <wps:cNvSpPr>
                          <a:spLocks/>
                        </wps:cNvSpPr>
                        <wps:spPr bwMode="auto">
                          <a:xfrm>
                            <a:off x="833" y="734"/>
                            <a:ext cx="306" cy="75"/>
                          </a:xfrm>
                          <a:custGeom>
                            <a:avLst/>
                            <a:gdLst>
                              <a:gd name="T0" fmla="+- 0 871 833"/>
                              <a:gd name="T1" fmla="*/ T0 w 306"/>
                              <a:gd name="T2" fmla="+- 0 734 734"/>
                              <a:gd name="T3" fmla="*/ 734 h 75"/>
                              <a:gd name="T4" fmla="+- 0 856 833"/>
                              <a:gd name="T5" fmla="*/ T4 w 306"/>
                              <a:gd name="T6" fmla="+- 0 737 734"/>
                              <a:gd name="T7" fmla="*/ 737 h 75"/>
                              <a:gd name="T8" fmla="+- 0 844 833"/>
                              <a:gd name="T9" fmla="*/ T8 w 306"/>
                              <a:gd name="T10" fmla="+- 0 745 734"/>
                              <a:gd name="T11" fmla="*/ 745 h 75"/>
                              <a:gd name="T12" fmla="+- 0 836 833"/>
                              <a:gd name="T13" fmla="*/ T12 w 306"/>
                              <a:gd name="T14" fmla="+- 0 757 734"/>
                              <a:gd name="T15" fmla="*/ 757 h 75"/>
                              <a:gd name="T16" fmla="+- 0 833 833"/>
                              <a:gd name="T17" fmla="*/ T16 w 306"/>
                              <a:gd name="T18" fmla="+- 0 772 734"/>
                              <a:gd name="T19" fmla="*/ 772 h 75"/>
                              <a:gd name="T20" fmla="+- 0 836 833"/>
                              <a:gd name="T21" fmla="*/ T20 w 306"/>
                              <a:gd name="T22" fmla="+- 0 786 734"/>
                              <a:gd name="T23" fmla="*/ 786 h 75"/>
                              <a:gd name="T24" fmla="+- 0 844 833"/>
                              <a:gd name="T25" fmla="*/ T24 w 306"/>
                              <a:gd name="T26" fmla="+- 0 798 734"/>
                              <a:gd name="T27" fmla="*/ 798 h 75"/>
                              <a:gd name="T28" fmla="+- 0 856 833"/>
                              <a:gd name="T29" fmla="*/ T28 w 306"/>
                              <a:gd name="T30" fmla="+- 0 806 734"/>
                              <a:gd name="T31" fmla="*/ 806 h 75"/>
                              <a:gd name="T32" fmla="+- 0 871 833"/>
                              <a:gd name="T33" fmla="*/ T32 w 306"/>
                              <a:gd name="T34" fmla="+- 0 809 734"/>
                              <a:gd name="T35" fmla="*/ 809 h 75"/>
                              <a:gd name="T36" fmla="+- 0 885 833"/>
                              <a:gd name="T37" fmla="*/ T36 w 306"/>
                              <a:gd name="T38" fmla="+- 0 806 734"/>
                              <a:gd name="T39" fmla="*/ 806 h 75"/>
                              <a:gd name="T40" fmla="+- 0 897 833"/>
                              <a:gd name="T41" fmla="*/ T40 w 306"/>
                              <a:gd name="T42" fmla="+- 0 798 734"/>
                              <a:gd name="T43" fmla="*/ 798 h 75"/>
                              <a:gd name="T44" fmla="+- 0 905 833"/>
                              <a:gd name="T45" fmla="*/ T44 w 306"/>
                              <a:gd name="T46" fmla="+- 0 786 734"/>
                              <a:gd name="T47" fmla="*/ 786 h 75"/>
                              <a:gd name="T48" fmla="+- 0 908 833"/>
                              <a:gd name="T49" fmla="*/ T48 w 306"/>
                              <a:gd name="T50" fmla="+- 0 772 734"/>
                              <a:gd name="T51" fmla="*/ 772 h 75"/>
                              <a:gd name="T52" fmla="+- 0 905 833"/>
                              <a:gd name="T53" fmla="*/ T52 w 306"/>
                              <a:gd name="T54" fmla="+- 0 757 734"/>
                              <a:gd name="T55" fmla="*/ 757 h 75"/>
                              <a:gd name="T56" fmla="+- 0 897 833"/>
                              <a:gd name="T57" fmla="*/ T56 w 306"/>
                              <a:gd name="T58" fmla="+- 0 745 734"/>
                              <a:gd name="T59" fmla="*/ 745 h 75"/>
                              <a:gd name="T60" fmla="+- 0 885 833"/>
                              <a:gd name="T61" fmla="*/ T60 w 306"/>
                              <a:gd name="T62" fmla="+- 0 737 734"/>
                              <a:gd name="T63" fmla="*/ 737 h 75"/>
                              <a:gd name="T64" fmla="+- 0 871 833"/>
                              <a:gd name="T65" fmla="*/ T64 w 306"/>
                              <a:gd name="T66" fmla="+- 0 734 734"/>
                              <a:gd name="T67" fmla="*/ 734 h 75"/>
                              <a:gd name="T68" fmla="+- 0 1101 833"/>
                              <a:gd name="T69" fmla="*/ T68 w 306"/>
                              <a:gd name="T70" fmla="+- 0 734 734"/>
                              <a:gd name="T71" fmla="*/ 734 h 75"/>
                              <a:gd name="T72" fmla="+- 0 1087 833"/>
                              <a:gd name="T73" fmla="*/ T72 w 306"/>
                              <a:gd name="T74" fmla="+- 0 737 734"/>
                              <a:gd name="T75" fmla="*/ 737 h 75"/>
                              <a:gd name="T76" fmla="+- 0 1075 833"/>
                              <a:gd name="T77" fmla="*/ T76 w 306"/>
                              <a:gd name="T78" fmla="+- 0 745 734"/>
                              <a:gd name="T79" fmla="*/ 745 h 75"/>
                              <a:gd name="T80" fmla="+- 0 1067 833"/>
                              <a:gd name="T81" fmla="*/ T80 w 306"/>
                              <a:gd name="T82" fmla="+- 0 757 734"/>
                              <a:gd name="T83" fmla="*/ 757 h 75"/>
                              <a:gd name="T84" fmla="+- 0 1064 833"/>
                              <a:gd name="T85" fmla="*/ T84 w 306"/>
                              <a:gd name="T86" fmla="+- 0 772 734"/>
                              <a:gd name="T87" fmla="*/ 772 h 75"/>
                              <a:gd name="T88" fmla="+- 0 1067 833"/>
                              <a:gd name="T89" fmla="*/ T88 w 306"/>
                              <a:gd name="T90" fmla="+- 0 786 734"/>
                              <a:gd name="T91" fmla="*/ 786 h 75"/>
                              <a:gd name="T92" fmla="+- 0 1075 833"/>
                              <a:gd name="T93" fmla="*/ T92 w 306"/>
                              <a:gd name="T94" fmla="+- 0 798 734"/>
                              <a:gd name="T95" fmla="*/ 798 h 75"/>
                              <a:gd name="T96" fmla="+- 0 1087 833"/>
                              <a:gd name="T97" fmla="*/ T96 w 306"/>
                              <a:gd name="T98" fmla="+- 0 806 734"/>
                              <a:gd name="T99" fmla="*/ 806 h 75"/>
                              <a:gd name="T100" fmla="+- 0 1101 833"/>
                              <a:gd name="T101" fmla="*/ T100 w 306"/>
                              <a:gd name="T102" fmla="+- 0 809 734"/>
                              <a:gd name="T103" fmla="*/ 809 h 75"/>
                              <a:gd name="T104" fmla="+- 0 1116 833"/>
                              <a:gd name="T105" fmla="*/ T104 w 306"/>
                              <a:gd name="T106" fmla="+- 0 806 734"/>
                              <a:gd name="T107" fmla="*/ 806 h 75"/>
                              <a:gd name="T108" fmla="+- 0 1128 833"/>
                              <a:gd name="T109" fmla="*/ T108 w 306"/>
                              <a:gd name="T110" fmla="+- 0 798 734"/>
                              <a:gd name="T111" fmla="*/ 798 h 75"/>
                              <a:gd name="T112" fmla="+- 0 1136 833"/>
                              <a:gd name="T113" fmla="*/ T112 w 306"/>
                              <a:gd name="T114" fmla="+- 0 786 734"/>
                              <a:gd name="T115" fmla="*/ 786 h 75"/>
                              <a:gd name="T116" fmla="+- 0 1139 833"/>
                              <a:gd name="T117" fmla="*/ T116 w 306"/>
                              <a:gd name="T118" fmla="+- 0 772 734"/>
                              <a:gd name="T119" fmla="*/ 772 h 75"/>
                              <a:gd name="T120" fmla="+- 0 1136 833"/>
                              <a:gd name="T121" fmla="*/ T120 w 306"/>
                              <a:gd name="T122" fmla="+- 0 757 734"/>
                              <a:gd name="T123" fmla="*/ 757 h 75"/>
                              <a:gd name="T124" fmla="+- 0 1128 833"/>
                              <a:gd name="T125" fmla="*/ T124 w 306"/>
                              <a:gd name="T126" fmla="+- 0 745 734"/>
                              <a:gd name="T127" fmla="*/ 745 h 75"/>
                              <a:gd name="T128" fmla="+- 0 1116 833"/>
                              <a:gd name="T129" fmla="*/ T128 w 306"/>
                              <a:gd name="T130" fmla="+- 0 737 734"/>
                              <a:gd name="T131" fmla="*/ 737 h 75"/>
                              <a:gd name="T132" fmla="+- 0 1101 833"/>
                              <a:gd name="T133" fmla="*/ T132 w 306"/>
                              <a:gd name="T134" fmla="+- 0 734 734"/>
                              <a:gd name="T135" fmla="*/ 73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 h="75">
                                <a:moveTo>
                                  <a:pt x="38" y="0"/>
                                </a:moveTo>
                                <a:lnTo>
                                  <a:pt x="23" y="3"/>
                                </a:lnTo>
                                <a:lnTo>
                                  <a:pt x="11" y="11"/>
                                </a:lnTo>
                                <a:lnTo>
                                  <a:pt x="3" y="23"/>
                                </a:lnTo>
                                <a:lnTo>
                                  <a:pt x="0" y="38"/>
                                </a:lnTo>
                                <a:lnTo>
                                  <a:pt x="3" y="52"/>
                                </a:lnTo>
                                <a:lnTo>
                                  <a:pt x="11" y="64"/>
                                </a:lnTo>
                                <a:lnTo>
                                  <a:pt x="23" y="72"/>
                                </a:lnTo>
                                <a:lnTo>
                                  <a:pt x="38" y="75"/>
                                </a:lnTo>
                                <a:lnTo>
                                  <a:pt x="52" y="72"/>
                                </a:lnTo>
                                <a:lnTo>
                                  <a:pt x="64" y="64"/>
                                </a:lnTo>
                                <a:lnTo>
                                  <a:pt x="72" y="52"/>
                                </a:lnTo>
                                <a:lnTo>
                                  <a:pt x="75" y="38"/>
                                </a:lnTo>
                                <a:lnTo>
                                  <a:pt x="72" y="23"/>
                                </a:lnTo>
                                <a:lnTo>
                                  <a:pt x="64" y="11"/>
                                </a:lnTo>
                                <a:lnTo>
                                  <a:pt x="52" y="3"/>
                                </a:lnTo>
                                <a:lnTo>
                                  <a:pt x="38" y="0"/>
                                </a:lnTo>
                                <a:close/>
                                <a:moveTo>
                                  <a:pt x="268" y="0"/>
                                </a:moveTo>
                                <a:lnTo>
                                  <a:pt x="254" y="3"/>
                                </a:lnTo>
                                <a:lnTo>
                                  <a:pt x="242" y="11"/>
                                </a:lnTo>
                                <a:lnTo>
                                  <a:pt x="234" y="23"/>
                                </a:lnTo>
                                <a:lnTo>
                                  <a:pt x="231" y="38"/>
                                </a:lnTo>
                                <a:lnTo>
                                  <a:pt x="234" y="52"/>
                                </a:lnTo>
                                <a:lnTo>
                                  <a:pt x="242" y="64"/>
                                </a:lnTo>
                                <a:lnTo>
                                  <a:pt x="254" y="72"/>
                                </a:lnTo>
                                <a:lnTo>
                                  <a:pt x="268" y="75"/>
                                </a:lnTo>
                                <a:lnTo>
                                  <a:pt x="283" y="72"/>
                                </a:lnTo>
                                <a:lnTo>
                                  <a:pt x="295" y="64"/>
                                </a:lnTo>
                                <a:lnTo>
                                  <a:pt x="303" y="52"/>
                                </a:lnTo>
                                <a:lnTo>
                                  <a:pt x="306" y="38"/>
                                </a:lnTo>
                                <a:lnTo>
                                  <a:pt x="303" y="23"/>
                                </a:lnTo>
                                <a:lnTo>
                                  <a:pt x="295" y="11"/>
                                </a:lnTo>
                                <a:lnTo>
                                  <a:pt x="283" y="3"/>
                                </a:lnTo>
                                <a:lnTo>
                                  <a:pt x="2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72CDD" id="Group 60" o:spid="_x0000_s1026" style="position:absolute;margin-left:30.9pt;margin-top:-11.25pt;width:56.45pt;height:73.6pt;z-index:-282203136;mso-position-horizontal-relative:page" coordorigin="618,-225" coordsize="1129,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">
                <v:shape id="Freeform 64" o:spid="_x0000_s1027" style="position:absolute;left:840;top:-218;width:900;height:720;visibility:visible;mso-wrap-style:square;v-text-anchor:top" coordsize="9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" path="m450,l370,297,,360r370,64l450,720,530,424,900,360,530,297,450,xe" stroked="f">
                  <v:path arrowok="t" o:connecttype="custom" o:connectlocs="450,-218;370,79;0,142;370,206;450,502;530,206;900,142;530,79;450,-218" o:connectangles="0,0,0,0,0,0,0,0,0"/>
                </v:shape>
                <v:shape id="AutoShape 63" o:spid="_x0000_s1028" style="position:absolute;left:626;top:-218;width:1114;height:1457;visibility:visible;mso-wrap-style:square;v-text-anchor:top" coordsize="1114,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" path="m1114,360l744,297,664,,584,297,214,360r370,64l664,720,744,424r370,-64xm360,737r-73,8l220,766r-61,33l105,843,61,896,28,957,7,1025,,1097r7,73l28,1238r33,61l105,1352r54,44l220,1429r67,21l360,1457r73,-7l500,1429r61,-33l615,1352r44,-53l692,1238r21,-68l720,1097r-7,-72l692,957,659,896,615,843,561,799,500,766,433,745r-73,-8xm165,1254r65,38l295,1314r65,7l425,1314r65,-22l555,1254e" filled="f">
                  <v:path arrowok="t" o:connecttype="custom" o:connectlocs="1114,142;744,79;664,-218;584,79;214,142;584,206;664,502;744,206;1114,142;360,519;287,527;220,548;159,581;105,625;61,678;28,739;7,807;0,879;7,952;28,1020;61,1081;105,1134;159,1178;220,1211;287,1232;360,1239;433,1232;500,1211;561,1178;615,1134;659,1081;692,1020;713,952;720,879;713,807;692,739;659,678;615,625;561,581;500,548;433,527;360,519;165,1036;230,1074;295,1096;360,1103;425,1096;490,1074;555,1036" o:connectangles="0,0,0,0,0,0,0,0,0,0,0,0,0,0,0,0,0,0,0,0,0,0,0,0,0,0,0,0,0,0,0,0,0,0,0,0,0,0,0,0,0,0,0,0,0,0,0,0,0"/>
                </v:shape>
                <v:shape id="AutoShape 62" o:spid="_x0000_s1029" style="position:absolute;left:833;top:734;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" path="m75,38l72,23,64,11,52,3,38,,23,3,11,11,3,23,,38,3,52r8,12l23,72r15,3l52,72,64,64,72,52,75,38t231,l303,23,295,11,283,3,268,,254,3r-12,8l234,23r-3,15l234,52r8,12l254,72r14,3l283,72r12,-8l303,52r3,-14e" fillcolor="#cdcdcd" stroked="f">
                  <v:path arrowok="t" o:connecttype="custom" o:connectlocs="75,772;72,757;64,745;52,737;38,734;23,737;11,745;3,757;0,772;3,786;11,798;23,806;38,809;52,806;64,798;72,786;75,772;306,772;303,757;295,745;283,737;268,734;254,737;242,745;234,757;231,772;234,786;242,798;254,806;268,809;283,806;295,798;303,786;306,772" o:connectangles="0,0,0,0,0,0,0,0,0,0,0,0,0,0,0,0,0,0,0,0,0,0,0,0,0,0,0,0,0,0,0,0,0,0"/>
                </v:shape>
                <v:shape id="AutoShape 61" o:spid="_x0000_s1030" style="position:absolute;left:833;top:734;width:306;height:75;visibility:visible;mso-wrap-style:square;v-text-anchor:top" coordsize="3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" path="m38,l23,3,11,11,3,23,,38,3,52r8,12l23,72r15,3l52,72,64,64,72,52,75,38,72,23,64,11,52,3,38,xm268,l254,3r-12,8l234,23r-3,15l234,52r8,12l254,72r14,3l283,72r12,-8l303,52r3,-14l303,23,295,11,283,3,268,xe" filled="f">
                  <v:path arrowok="t" o:connecttype="custom" o:connectlocs="38,734;23,737;11,745;3,757;0,772;3,786;11,798;23,806;38,809;52,806;64,798;72,786;75,772;72,757;64,745;52,737;38,734;268,734;254,737;242,745;234,757;231,772;234,786;242,798;254,806;268,809;283,806;295,798;303,786;306,772;303,757;295,745;283,737;268,734" o:connectangles="0,0,0,0,0,0,0,0,0,0,0,0,0,0,0,0,0,0,0,0,0,0,0,0,0,0,0,0,0,0,0,0,0,0"/>
                </v:shape>
                <w10:wrap anchorx="page"/>
              </v:group>
            </w:pict>
          </mc:Fallback>
        </mc:AlternateContent>
      </w:r>
      <w:r>
        <w:rPr>
          <w:noProof/>
        </w:rPr>
        <mc:AlternateContent>
          <mc:Choice Requires="wpg">
            <w:drawing>
              <wp:anchor distT="0" distB="0" distL="114300" distR="114300" simplePos="0" relativeHeight="221114368" behindDoc="1" locked="0" layoutInCell="1" allowOverlap="1" wp14:anchorId="0C26C92F" wp14:editId="1F18A60B">
                <wp:simplePos x="0" y="0"/>
                <wp:positionH relativeFrom="page">
                  <wp:posOffset>2115185</wp:posOffset>
                </wp:positionH>
                <wp:positionV relativeFrom="paragraph">
                  <wp:posOffset>-132080</wp:posOffset>
                </wp:positionV>
                <wp:extent cx="466725" cy="466725"/>
                <wp:effectExtent l="0" t="0" r="0" b="0"/>
                <wp:wrapNone/>
                <wp:docPr id="9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466725"/>
                          <a:chOff x="3331" y="-208"/>
                          <a:chExt cx="735" cy="735"/>
                        </a:xfrm>
                      </wpg:grpSpPr>
                      <wps:wsp>
                        <wps:cNvPr id="92" name="Freeform 59"/>
                        <wps:cNvSpPr>
                          <a:spLocks/>
                        </wps:cNvSpPr>
                        <wps:spPr bwMode="auto">
                          <a:xfrm>
                            <a:off x="3339" y="-201"/>
                            <a:ext cx="720" cy="720"/>
                          </a:xfrm>
                          <a:custGeom>
                            <a:avLst/>
                            <a:gdLst>
                              <a:gd name="T0" fmla="+- 0 3339 3339"/>
                              <a:gd name="T1" fmla="*/ T0 w 720"/>
                              <a:gd name="T2" fmla="+- 0 159 -201"/>
                              <a:gd name="T3" fmla="*/ 159 h 720"/>
                              <a:gd name="T4" fmla="+- 0 3346 3339"/>
                              <a:gd name="T5" fmla="*/ T4 w 720"/>
                              <a:gd name="T6" fmla="+- 0 87 -201"/>
                              <a:gd name="T7" fmla="*/ 87 h 720"/>
                              <a:gd name="T8" fmla="+- 0 3367 3339"/>
                              <a:gd name="T9" fmla="*/ T8 w 720"/>
                              <a:gd name="T10" fmla="+- 0 19 -201"/>
                              <a:gd name="T11" fmla="*/ 19 h 720"/>
                              <a:gd name="T12" fmla="+- 0 3400 3339"/>
                              <a:gd name="T13" fmla="*/ T12 w 720"/>
                              <a:gd name="T14" fmla="+- 0 -42 -201"/>
                              <a:gd name="T15" fmla="*/ -42 h 720"/>
                              <a:gd name="T16" fmla="+- 0 3444 3339"/>
                              <a:gd name="T17" fmla="*/ T16 w 720"/>
                              <a:gd name="T18" fmla="+- 0 -95 -201"/>
                              <a:gd name="T19" fmla="*/ -95 h 720"/>
                              <a:gd name="T20" fmla="+- 0 3498 3339"/>
                              <a:gd name="T21" fmla="*/ T20 w 720"/>
                              <a:gd name="T22" fmla="+- 0 -139 -201"/>
                              <a:gd name="T23" fmla="*/ -139 h 720"/>
                              <a:gd name="T24" fmla="+- 0 3559 3339"/>
                              <a:gd name="T25" fmla="*/ T24 w 720"/>
                              <a:gd name="T26" fmla="+- 0 -172 -201"/>
                              <a:gd name="T27" fmla="*/ -172 h 720"/>
                              <a:gd name="T28" fmla="+- 0 3626 3339"/>
                              <a:gd name="T29" fmla="*/ T28 w 720"/>
                              <a:gd name="T30" fmla="+- 0 -193 -201"/>
                              <a:gd name="T31" fmla="*/ -193 h 720"/>
                              <a:gd name="T32" fmla="+- 0 3699 3339"/>
                              <a:gd name="T33" fmla="*/ T32 w 720"/>
                              <a:gd name="T34" fmla="+- 0 -201 -201"/>
                              <a:gd name="T35" fmla="*/ -201 h 720"/>
                              <a:gd name="T36" fmla="+- 0 3772 3339"/>
                              <a:gd name="T37" fmla="*/ T36 w 720"/>
                              <a:gd name="T38" fmla="+- 0 -193 -201"/>
                              <a:gd name="T39" fmla="*/ -193 h 720"/>
                              <a:gd name="T40" fmla="+- 0 3839 3339"/>
                              <a:gd name="T41" fmla="*/ T40 w 720"/>
                              <a:gd name="T42" fmla="+- 0 -172 -201"/>
                              <a:gd name="T43" fmla="*/ -172 h 720"/>
                              <a:gd name="T44" fmla="+- 0 3900 3339"/>
                              <a:gd name="T45" fmla="*/ T44 w 720"/>
                              <a:gd name="T46" fmla="+- 0 -139 -201"/>
                              <a:gd name="T47" fmla="*/ -139 h 720"/>
                              <a:gd name="T48" fmla="+- 0 3954 3339"/>
                              <a:gd name="T49" fmla="*/ T48 w 720"/>
                              <a:gd name="T50" fmla="+- 0 -95 -201"/>
                              <a:gd name="T51" fmla="*/ -95 h 720"/>
                              <a:gd name="T52" fmla="+- 0 3998 3339"/>
                              <a:gd name="T53" fmla="*/ T52 w 720"/>
                              <a:gd name="T54" fmla="+- 0 -42 -201"/>
                              <a:gd name="T55" fmla="*/ -42 h 720"/>
                              <a:gd name="T56" fmla="+- 0 4031 3339"/>
                              <a:gd name="T57" fmla="*/ T56 w 720"/>
                              <a:gd name="T58" fmla="+- 0 19 -201"/>
                              <a:gd name="T59" fmla="*/ 19 h 720"/>
                              <a:gd name="T60" fmla="+- 0 4052 3339"/>
                              <a:gd name="T61" fmla="*/ T60 w 720"/>
                              <a:gd name="T62" fmla="+- 0 87 -201"/>
                              <a:gd name="T63" fmla="*/ 87 h 720"/>
                              <a:gd name="T64" fmla="+- 0 4059 3339"/>
                              <a:gd name="T65" fmla="*/ T64 w 720"/>
                              <a:gd name="T66" fmla="+- 0 159 -201"/>
                              <a:gd name="T67" fmla="*/ 159 h 720"/>
                              <a:gd name="T68" fmla="+- 0 4052 3339"/>
                              <a:gd name="T69" fmla="*/ T68 w 720"/>
                              <a:gd name="T70" fmla="+- 0 232 -201"/>
                              <a:gd name="T71" fmla="*/ 232 h 720"/>
                              <a:gd name="T72" fmla="+- 0 4031 3339"/>
                              <a:gd name="T73" fmla="*/ T72 w 720"/>
                              <a:gd name="T74" fmla="+- 0 300 -201"/>
                              <a:gd name="T75" fmla="*/ 300 h 720"/>
                              <a:gd name="T76" fmla="+- 0 3998 3339"/>
                              <a:gd name="T77" fmla="*/ T76 w 720"/>
                              <a:gd name="T78" fmla="+- 0 361 -201"/>
                              <a:gd name="T79" fmla="*/ 361 h 720"/>
                              <a:gd name="T80" fmla="+- 0 3954 3339"/>
                              <a:gd name="T81" fmla="*/ T80 w 720"/>
                              <a:gd name="T82" fmla="+- 0 414 -201"/>
                              <a:gd name="T83" fmla="*/ 414 h 720"/>
                              <a:gd name="T84" fmla="+- 0 3900 3339"/>
                              <a:gd name="T85" fmla="*/ T84 w 720"/>
                              <a:gd name="T86" fmla="+- 0 458 -201"/>
                              <a:gd name="T87" fmla="*/ 458 h 720"/>
                              <a:gd name="T88" fmla="+- 0 3839 3339"/>
                              <a:gd name="T89" fmla="*/ T88 w 720"/>
                              <a:gd name="T90" fmla="+- 0 491 -201"/>
                              <a:gd name="T91" fmla="*/ 491 h 720"/>
                              <a:gd name="T92" fmla="+- 0 3772 3339"/>
                              <a:gd name="T93" fmla="*/ T92 w 720"/>
                              <a:gd name="T94" fmla="+- 0 512 -201"/>
                              <a:gd name="T95" fmla="*/ 512 h 720"/>
                              <a:gd name="T96" fmla="+- 0 3699 3339"/>
                              <a:gd name="T97" fmla="*/ T96 w 720"/>
                              <a:gd name="T98" fmla="+- 0 519 -201"/>
                              <a:gd name="T99" fmla="*/ 519 h 720"/>
                              <a:gd name="T100" fmla="+- 0 3626 3339"/>
                              <a:gd name="T101" fmla="*/ T100 w 720"/>
                              <a:gd name="T102" fmla="+- 0 512 -201"/>
                              <a:gd name="T103" fmla="*/ 512 h 720"/>
                              <a:gd name="T104" fmla="+- 0 3559 3339"/>
                              <a:gd name="T105" fmla="*/ T104 w 720"/>
                              <a:gd name="T106" fmla="+- 0 491 -201"/>
                              <a:gd name="T107" fmla="*/ 491 h 720"/>
                              <a:gd name="T108" fmla="+- 0 3498 3339"/>
                              <a:gd name="T109" fmla="*/ T108 w 720"/>
                              <a:gd name="T110" fmla="+- 0 458 -201"/>
                              <a:gd name="T111" fmla="*/ 458 h 720"/>
                              <a:gd name="T112" fmla="+- 0 3444 3339"/>
                              <a:gd name="T113" fmla="*/ T112 w 720"/>
                              <a:gd name="T114" fmla="+- 0 414 -201"/>
                              <a:gd name="T115" fmla="*/ 414 h 720"/>
                              <a:gd name="T116" fmla="+- 0 3400 3339"/>
                              <a:gd name="T117" fmla="*/ T116 w 720"/>
                              <a:gd name="T118" fmla="+- 0 361 -201"/>
                              <a:gd name="T119" fmla="*/ 361 h 720"/>
                              <a:gd name="T120" fmla="+- 0 3367 3339"/>
                              <a:gd name="T121" fmla="*/ T120 w 720"/>
                              <a:gd name="T122" fmla="+- 0 300 -201"/>
                              <a:gd name="T123" fmla="*/ 300 h 720"/>
                              <a:gd name="T124" fmla="+- 0 3346 3339"/>
                              <a:gd name="T125" fmla="*/ T124 w 720"/>
                              <a:gd name="T126" fmla="+- 0 232 -201"/>
                              <a:gd name="T127" fmla="*/ 232 h 720"/>
                              <a:gd name="T128" fmla="+- 0 3339 3339"/>
                              <a:gd name="T129" fmla="*/ T128 w 720"/>
                              <a:gd name="T130" fmla="+- 0 159 -201"/>
                              <a:gd name="T131" fmla="*/ 15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0" y="360"/>
                                </a:moveTo>
                                <a:lnTo>
                                  <a:pt x="7" y="288"/>
                                </a:lnTo>
                                <a:lnTo>
                                  <a:pt x="28" y="220"/>
                                </a:lnTo>
                                <a:lnTo>
                                  <a:pt x="61" y="159"/>
                                </a:lnTo>
                                <a:lnTo>
                                  <a:pt x="105" y="106"/>
                                </a:lnTo>
                                <a:lnTo>
                                  <a:pt x="159" y="62"/>
                                </a:lnTo>
                                <a:lnTo>
                                  <a:pt x="220" y="29"/>
                                </a:lnTo>
                                <a:lnTo>
                                  <a:pt x="287" y="8"/>
                                </a:lnTo>
                                <a:lnTo>
                                  <a:pt x="360" y="0"/>
                                </a:lnTo>
                                <a:lnTo>
                                  <a:pt x="433" y="8"/>
                                </a:lnTo>
                                <a:lnTo>
                                  <a:pt x="500" y="29"/>
                                </a:lnTo>
                                <a:lnTo>
                                  <a:pt x="561" y="62"/>
                                </a:lnTo>
                                <a:lnTo>
                                  <a:pt x="615" y="106"/>
                                </a:lnTo>
                                <a:lnTo>
                                  <a:pt x="659" y="159"/>
                                </a:lnTo>
                                <a:lnTo>
                                  <a:pt x="692" y="220"/>
                                </a:lnTo>
                                <a:lnTo>
                                  <a:pt x="713" y="288"/>
                                </a:lnTo>
                                <a:lnTo>
                                  <a:pt x="720" y="360"/>
                                </a:lnTo>
                                <a:lnTo>
                                  <a:pt x="713" y="433"/>
                                </a:lnTo>
                                <a:lnTo>
                                  <a:pt x="692" y="501"/>
                                </a:lnTo>
                                <a:lnTo>
                                  <a:pt x="659" y="562"/>
                                </a:lnTo>
                                <a:lnTo>
                                  <a:pt x="615" y="615"/>
                                </a:lnTo>
                                <a:lnTo>
                                  <a:pt x="561" y="659"/>
                                </a:lnTo>
                                <a:lnTo>
                                  <a:pt x="500" y="692"/>
                                </a:lnTo>
                                <a:lnTo>
                                  <a:pt x="433" y="713"/>
                                </a:lnTo>
                                <a:lnTo>
                                  <a:pt x="360" y="720"/>
                                </a:lnTo>
                                <a:lnTo>
                                  <a:pt x="287" y="713"/>
                                </a:lnTo>
                                <a:lnTo>
                                  <a:pt x="220" y="692"/>
                                </a:lnTo>
                                <a:lnTo>
                                  <a:pt x="159" y="659"/>
                                </a:lnTo>
                                <a:lnTo>
                                  <a:pt x="105" y="615"/>
                                </a:lnTo>
                                <a:lnTo>
                                  <a:pt x="61" y="562"/>
                                </a:lnTo>
                                <a:lnTo>
                                  <a:pt x="28" y="501"/>
                                </a:lnTo>
                                <a:lnTo>
                                  <a:pt x="7" y="433"/>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11" y="-29"/>
                            <a:ext cx="375" cy="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618984" id="Group 57" o:spid="_x0000_s1026" style="position:absolute;margin-left:166.55pt;margin-top:-10.4pt;width:36.75pt;height:36.75pt;z-index:-282202112;mso-position-horizontal-relative:page" coordorigin="3331,-208" coordsize="73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">
                <v:shape id="Freeform 59" o:spid="_x0000_s1027" style="position:absolute;left:3339;top:-201;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" path="m,360l7,288,28,220,61,159r44,-53l159,62,220,29,287,8,360,r73,8l500,29r61,33l615,106r44,53l692,220r21,68l720,360r-7,73l692,501r-33,61l615,615r-54,44l500,692r-67,21l360,720r-73,-7l220,692,159,659,105,615,61,562,28,501,7,433,,360xe" filled="f">
                  <v:path arrowok="t" o:connecttype="custom" o:connectlocs="0,159;7,87;28,19;61,-42;105,-95;159,-139;220,-172;287,-193;360,-201;433,-193;500,-172;561,-139;615,-95;659,-42;692,19;713,87;720,159;713,232;692,300;659,361;615,414;561,458;500,491;433,512;360,519;287,512;220,491;159,458;105,414;61,361;28,300;7,232;0,159" o:connectangles="0,0,0,0,0,0,0,0,0,0,0,0,0,0,0,0,0,0,0,0,0,0,0,0,0,0,0,0,0,0,0,0,0"/>
                </v:shape>
                <v:shape id="Picture 58" o:spid="_x0000_s1028" type="#_x0000_t75" style="position:absolute;left:3511;top:-29;width:375;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">
                  <v:imagedata r:id="rId45" o:title=""/>
                </v:shape>
                <w10:wrap anchorx="page"/>
              </v:group>
            </w:pict>
          </mc:Fallback>
        </mc:AlternateContent>
      </w:r>
      <w:r>
        <w:rPr>
          <w:noProof/>
        </w:rPr>
        <mc:AlternateContent>
          <mc:Choice Requires="wpg">
            <w:drawing>
              <wp:anchor distT="0" distB="0" distL="114300" distR="114300" simplePos="0" relativeHeight="221116416" behindDoc="1" locked="0" layoutInCell="1" allowOverlap="1" wp14:anchorId="4700C0ED" wp14:editId="505839C5">
                <wp:simplePos x="0" y="0"/>
                <wp:positionH relativeFrom="page">
                  <wp:posOffset>3966845</wp:posOffset>
                </wp:positionH>
                <wp:positionV relativeFrom="paragraph">
                  <wp:posOffset>-46990</wp:posOffset>
                </wp:positionV>
                <wp:extent cx="581025" cy="295275"/>
                <wp:effectExtent l="0" t="0" r="0" b="0"/>
                <wp:wrapNone/>
                <wp:docPr id="8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95275"/>
                          <a:chOff x="6247" y="-74"/>
                          <a:chExt cx="915" cy="465"/>
                        </a:xfrm>
                      </wpg:grpSpPr>
                      <wps:wsp>
                        <wps:cNvPr id="86" name="AutoShape 56"/>
                        <wps:cNvSpPr>
                          <a:spLocks/>
                        </wps:cNvSpPr>
                        <wps:spPr bwMode="auto">
                          <a:xfrm>
                            <a:off x="6254" y="-67"/>
                            <a:ext cx="900" cy="450"/>
                          </a:xfrm>
                          <a:custGeom>
                            <a:avLst/>
                            <a:gdLst>
                              <a:gd name="T0" fmla="+- 0 6704 6254"/>
                              <a:gd name="T1" fmla="*/ T0 w 900"/>
                              <a:gd name="T2" fmla="+- 0 -67 -67"/>
                              <a:gd name="T3" fmla="*/ -67 h 450"/>
                              <a:gd name="T4" fmla="+- 0 6631 6254"/>
                              <a:gd name="T5" fmla="*/ T4 w 900"/>
                              <a:gd name="T6" fmla="+- 0 -61 -67"/>
                              <a:gd name="T7" fmla="*/ -61 h 450"/>
                              <a:gd name="T8" fmla="+- 0 6562 6254"/>
                              <a:gd name="T9" fmla="*/ T8 w 900"/>
                              <a:gd name="T10" fmla="+- 0 -44 -67"/>
                              <a:gd name="T11" fmla="*/ -44 h 450"/>
                              <a:gd name="T12" fmla="+- 0 6497 6254"/>
                              <a:gd name="T13" fmla="*/ T12 w 900"/>
                              <a:gd name="T14" fmla="+- 0 -16 -67"/>
                              <a:gd name="T15" fmla="*/ -16 h 450"/>
                              <a:gd name="T16" fmla="+- 0 6438 6254"/>
                              <a:gd name="T17" fmla="*/ T16 w 900"/>
                              <a:gd name="T18" fmla="+- 0 20 -67"/>
                              <a:gd name="T19" fmla="*/ 20 h 450"/>
                              <a:gd name="T20" fmla="+- 0 6386 6254"/>
                              <a:gd name="T21" fmla="*/ T20 w 900"/>
                              <a:gd name="T22" fmla="+- 0 65 -67"/>
                              <a:gd name="T23" fmla="*/ 65 h 450"/>
                              <a:gd name="T24" fmla="+- 0 6341 6254"/>
                              <a:gd name="T25" fmla="*/ T24 w 900"/>
                              <a:gd name="T26" fmla="+- 0 118 -67"/>
                              <a:gd name="T27" fmla="*/ 118 h 450"/>
                              <a:gd name="T28" fmla="+- 0 6304 6254"/>
                              <a:gd name="T29" fmla="*/ T28 w 900"/>
                              <a:gd name="T30" fmla="+- 0 177 -67"/>
                              <a:gd name="T31" fmla="*/ 177 h 450"/>
                              <a:gd name="T32" fmla="+- 0 6277 6254"/>
                              <a:gd name="T33" fmla="*/ T32 w 900"/>
                              <a:gd name="T34" fmla="+- 0 241 -67"/>
                              <a:gd name="T35" fmla="*/ 241 h 450"/>
                              <a:gd name="T36" fmla="+- 0 6260 6254"/>
                              <a:gd name="T37" fmla="*/ T36 w 900"/>
                              <a:gd name="T38" fmla="+- 0 310 -67"/>
                              <a:gd name="T39" fmla="*/ 310 h 450"/>
                              <a:gd name="T40" fmla="+- 0 6254 6254"/>
                              <a:gd name="T41" fmla="*/ T40 w 900"/>
                              <a:gd name="T42" fmla="+- 0 383 -67"/>
                              <a:gd name="T43" fmla="*/ 383 h 450"/>
                              <a:gd name="T44" fmla="+- 0 6479 6254"/>
                              <a:gd name="T45" fmla="*/ T44 w 900"/>
                              <a:gd name="T46" fmla="+- 0 383 -67"/>
                              <a:gd name="T47" fmla="*/ 383 h 450"/>
                              <a:gd name="T48" fmla="+- 0 6490 6254"/>
                              <a:gd name="T49" fmla="*/ T48 w 900"/>
                              <a:gd name="T50" fmla="+- 0 312 -67"/>
                              <a:gd name="T51" fmla="*/ 312 h 450"/>
                              <a:gd name="T52" fmla="+- 0 6522 6254"/>
                              <a:gd name="T53" fmla="*/ T52 w 900"/>
                              <a:gd name="T54" fmla="+- 0 251 -67"/>
                              <a:gd name="T55" fmla="*/ 251 h 450"/>
                              <a:gd name="T56" fmla="+- 0 6571 6254"/>
                              <a:gd name="T57" fmla="*/ T56 w 900"/>
                              <a:gd name="T58" fmla="+- 0 202 -67"/>
                              <a:gd name="T59" fmla="*/ 202 h 450"/>
                              <a:gd name="T60" fmla="+- 0 6633 6254"/>
                              <a:gd name="T61" fmla="*/ T60 w 900"/>
                              <a:gd name="T62" fmla="+- 0 170 -67"/>
                              <a:gd name="T63" fmla="*/ 170 h 450"/>
                              <a:gd name="T64" fmla="+- 0 6704 6254"/>
                              <a:gd name="T65" fmla="*/ T64 w 900"/>
                              <a:gd name="T66" fmla="+- 0 158 -67"/>
                              <a:gd name="T67" fmla="*/ 158 h 450"/>
                              <a:gd name="T68" fmla="+- 0 7093 6254"/>
                              <a:gd name="T69" fmla="*/ T68 w 900"/>
                              <a:gd name="T70" fmla="+- 0 158 -67"/>
                              <a:gd name="T71" fmla="*/ 158 h 450"/>
                              <a:gd name="T72" fmla="+- 0 7067 6254"/>
                              <a:gd name="T73" fmla="*/ T72 w 900"/>
                              <a:gd name="T74" fmla="+- 0 118 -67"/>
                              <a:gd name="T75" fmla="*/ 118 h 450"/>
                              <a:gd name="T76" fmla="+- 0 7022 6254"/>
                              <a:gd name="T77" fmla="*/ T76 w 900"/>
                              <a:gd name="T78" fmla="+- 0 65 -67"/>
                              <a:gd name="T79" fmla="*/ 65 h 450"/>
                              <a:gd name="T80" fmla="+- 0 6970 6254"/>
                              <a:gd name="T81" fmla="*/ T80 w 900"/>
                              <a:gd name="T82" fmla="+- 0 20 -67"/>
                              <a:gd name="T83" fmla="*/ 20 h 450"/>
                              <a:gd name="T84" fmla="+- 0 6911 6254"/>
                              <a:gd name="T85" fmla="*/ T84 w 900"/>
                              <a:gd name="T86" fmla="+- 0 -16 -67"/>
                              <a:gd name="T87" fmla="*/ -16 h 450"/>
                              <a:gd name="T88" fmla="+- 0 6846 6254"/>
                              <a:gd name="T89" fmla="*/ T88 w 900"/>
                              <a:gd name="T90" fmla="+- 0 -44 -67"/>
                              <a:gd name="T91" fmla="*/ -44 h 450"/>
                              <a:gd name="T92" fmla="+- 0 6777 6254"/>
                              <a:gd name="T93" fmla="*/ T92 w 900"/>
                              <a:gd name="T94" fmla="+- 0 -61 -67"/>
                              <a:gd name="T95" fmla="*/ -61 h 450"/>
                              <a:gd name="T96" fmla="+- 0 6704 6254"/>
                              <a:gd name="T97" fmla="*/ T96 w 900"/>
                              <a:gd name="T98" fmla="+- 0 -67 -67"/>
                              <a:gd name="T99" fmla="*/ -67 h 450"/>
                              <a:gd name="T100" fmla="+- 0 7093 6254"/>
                              <a:gd name="T101" fmla="*/ T100 w 900"/>
                              <a:gd name="T102" fmla="+- 0 158 -67"/>
                              <a:gd name="T103" fmla="*/ 158 h 450"/>
                              <a:gd name="T104" fmla="+- 0 6704 6254"/>
                              <a:gd name="T105" fmla="*/ T104 w 900"/>
                              <a:gd name="T106" fmla="+- 0 158 -67"/>
                              <a:gd name="T107" fmla="*/ 158 h 450"/>
                              <a:gd name="T108" fmla="+- 0 6775 6254"/>
                              <a:gd name="T109" fmla="*/ T108 w 900"/>
                              <a:gd name="T110" fmla="+- 0 170 -67"/>
                              <a:gd name="T111" fmla="*/ 170 h 450"/>
                              <a:gd name="T112" fmla="+- 0 6837 6254"/>
                              <a:gd name="T113" fmla="*/ T112 w 900"/>
                              <a:gd name="T114" fmla="+- 0 202 -67"/>
                              <a:gd name="T115" fmla="*/ 202 h 450"/>
                              <a:gd name="T116" fmla="+- 0 6886 6254"/>
                              <a:gd name="T117" fmla="*/ T116 w 900"/>
                              <a:gd name="T118" fmla="+- 0 251 -67"/>
                              <a:gd name="T119" fmla="*/ 251 h 450"/>
                              <a:gd name="T120" fmla="+- 0 6918 6254"/>
                              <a:gd name="T121" fmla="*/ T120 w 900"/>
                              <a:gd name="T122" fmla="+- 0 312 -67"/>
                              <a:gd name="T123" fmla="*/ 312 h 450"/>
                              <a:gd name="T124" fmla="+- 0 6929 6254"/>
                              <a:gd name="T125" fmla="*/ T124 w 900"/>
                              <a:gd name="T126" fmla="+- 0 383 -67"/>
                              <a:gd name="T127" fmla="*/ 383 h 450"/>
                              <a:gd name="T128" fmla="+- 0 7154 6254"/>
                              <a:gd name="T129" fmla="*/ T128 w 900"/>
                              <a:gd name="T130" fmla="+- 0 383 -67"/>
                              <a:gd name="T131" fmla="*/ 383 h 450"/>
                              <a:gd name="T132" fmla="+- 0 7148 6254"/>
                              <a:gd name="T133" fmla="*/ T132 w 900"/>
                              <a:gd name="T134" fmla="+- 0 310 -67"/>
                              <a:gd name="T135" fmla="*/ 310 h 450"/>
                              <a:gd name="T136" fmla="+- 0 7131 6254"/>
                              <a:gd name="T137" fmla="*/ T136 w 900"/>
                              <a:gd name="T138" fmla="+- 0 241 -67"/>
                              <a:gd name="T139" fmla="*/ 241 h 450"/>
                              <a:gd name="T140" fmla="+- 0 7104 6254"/>
                              <a:gd name="T141" fmla="*/ T140 w 900"/>
                              <a:gd name="T142" fmla="+- 0 177 -67"/>
                              <a:gd name="T143" fmla="*/ 177 h 450"/>
                              <a:gd name="T144" fmla="+- 0 7093 6254"/>
                              <a:gd name="T145" fmla="*/ T144 w 900"/>
                              <a:gd name="T146" fmla="+- 0 158 -67"/>
                              <a:gd name="T147" fmla="*/ 15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0" h="450">
                                <a:moveTo>
                                  <a:pt x="450" y="0"/>
                                </a:moveTo>
                                <a:lnTo>
                                  <a:pt x="377" y="6"/>
                                </a:lnTo>
                                <a:lnTo>
                                  <a:pt x="308" y="23"/>
                                </a:lnTo>
                                <a:lnTo>
                                  <a:pt x="243" y="51"/>
                                </a:lnTo>
                                <a:lnTo>
                                  <a:pt x="184" y="87"/>
                                </a:lnTo>
                                <a:lnTo>
                                  <a:pt x="132" y="132"/>
                                </a:lnTo>
                                <a:lnTo>
                                  <a:pt x="87" y="185"/>
                                </a:lnTo>
                                <a:lnTo>
                                  <a:pt x="50" y="244"/>
                                </a:lnTo>
                                <a:lnTo>
                                  <a:pt x="23" y="308"/>
                                </a:lnTo>
                                <a:lnTo>
                                  <a:pt x="6" y="377"/>
                                </a:lnTo>
                                <a:lnTo>
                                  <a:pt x="0" y="450"/>
                                </a:lnTo>
                                <a:lnTo>
                                  <a:pt x="225" y="450"/>
                                </a:lnTo>
                                <a:lnTo>
                                  <a:pt x="236" y="379"/>
                                </a:lnTo>
                                <a:lnTo>
                                  <a:pt x="268" y="318"/>
                                </a:lnTo>
                                <a:lnTo>
                                  <a:pt x="317" y="269"/>
                                </a:lnTo>
                                <a:lnTo>
                                  <a:pt x="379" y="237"/>
                                </a:lnTo>
                                <a:lnTo>
                                  <a:pt x="450" y="225"/>
                                </a:lnTo>
                                <a:lnTo>
                                  <a:pt x="839" y="225"/>
                                </a:lnTo>
                                <a:lnTo>
                                  <a:pt x="813" y="185"/>
                                </a:lnTo>
                                <a:lnTo>
                                  <a:pt x="768" y="132"/>
                                </a:lnTo>
                                <a:lnTo>
                                  <a:pt x="716" y="87"/>
                                </a:lnTo>
                                <a:lnTo>
                                  <a:pt x="657" y="51"/>
                                </a:lnTo>
                                <a:lnTo>
                                  <a:pt x="592" y="23"/>
                                </a:lnTo>
                                <a:lnTo>
                                  <a:pt x="523" y="6"/>
                                </a:lnTo>
                                <a:lnTo>
                                  <a:pt x="450" y="0"/>
                                </a:lnTo>
                                <a:close/>
                                <a:moveTo>
                                  <a:pt x="839" y="225"/>
                                </a:moveTo>
                                <a:lnTo>
                                  <a:pt x="450" y="225"/>
                                </a:lnTo>
                                <a:lnTo>
                                  <a:pt x="521" y="237"/>
                                </a:lnTo>
                                <a:lnTo>
                                  <a:pt x="583" y="269"/>
                                </a:lnTo>
                                <a:lnTo>
                                  <a:pt x="632" y="318"/>
                                </a:lnTo>
                                <a:lnTo>
                                  <a:pt x="664" y="379"/>
                                </a:lnTo>
                                <a:lnTo>
                                  <a:pt x="675" y="450"/>
                                </a:lnTo>
                                <a:lnTo>
                                  <a:pt x="900" y="450"/>
                                </a:lnTo>
                                <a:lnTo>
                                  <a:pt x="894" y="377"/>
                                </a:lnTo>
                                <a:lnTo>
                                  <a:pt x="877" y="308"/>
                                </a:lnTo>
                                <a:lnTo>
                                  <a:pt x="850" y="244"/>
                                </a:lnTo>
                                <a:lnTo>
                                  <a:pt x="839"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5"/>
                        <wps:cNvSpPr>
                          <a:spLocks/>
                        </wps:cNvSpPr>
                        <wps:spPr bwMode="auto">
                          <a:xfrm>
                            <a:off x="6254" y="-67"/>
                            <a:ext cx="900" cy="450"/>
                          </a:xfrm>
                          <a:custGeom>
                            <a:avLst/>
                            <a:gdLst>
                              <a:gd name="T0" fmla="+- 0 6479 6254"/>
                              <a:gd name="T1" fmla="*/ T0 w 900"/>
                              <a:gd name="T2" fmla="+- 0 383 -67"/>
                              <a:gd name="T3" fmla="*/ 383 h 450"/>
                              <a:gd name="T4" fmla="+- 0 6490 6254"/>
                              <a:gd name="T5" fmla="*/ T4 w 900"/>
                              <a:gd name="T6" fmla="+- 0 312 -67"/>
                              <a:gd name="T7" fmla="*/ 312 h 450"/>
                              <a:gd name="T8" fmla="+- 0 6522 6254"/>
                              <a:gd name="T9" fmla="*/ T8 w 900"/>
                              <a:gd name="T10" fmla="+- 0 251 -67"/>
                              <a:gd name="T11" fmla="*/ 251 h 450"/>
                              <a:gd name="T12" fmla="+- 0 6571 6254"/>
                              <a:gd name="T13" fmla="*/ T12 w 900"/>
                              <a:gd name="T14" fmla="+- 0 202 -67"/>
                              <a:gd name="T15" fmla="*/ 202 h 450"/>
                              <a:gd name="T16" fmla="+- 0 6633 6254"/>
                              <a:gd name="T17" fmla="*/ T16 w 900"/>
                              <a:gd name="T18" fmla="+- 0 170 -67"/>
                              <a:gd name="T19" fmla="*/ 170 h 450"/>
                              <a:gd name="T20" fmla="+- 0 6704 6254"/>
                              <a:gd name="T21" fmla="*/ T20 w 900"/>
                              <a:gd name="T22" fmla="+- 0 158 -67"/>
                              <a:gd name="T23" fmla="*/ 158 h 450"/>
                              <a:gd name="T24" fmla="+- 0 6775 6254"/>
                              <a:gd name="T25" fmla="*/ T24 w 900"/>
                              <a:gd name="T26" fmla="+- 0 170 -67"/>
                              <a:gd name="T27" fmla="*/ 170 h 450"/>
                              <a:gd name="T28" fmla="+- 0 6837 6254"/>
                              <a:gd name="T29" fmla="*/ T28 w 900"/>
                              <a:gd name="T30" fmla="+- 0 202 -67"/>
                              <a:gd name="T31" fmla="*/ 202 h 450"/>
                              <a:gd name="T32" fmla="+- 0 6886 6254"/>
                              <a:gd name="T33" fmla="*/ T32 w 900"/>
                              <a:gd name="T34" fmla="+- 0 251 -67"/>
                              <a:gd name="T35" fmla="*/ 251 h 450"/>
                              <a:gd name="T36" fmla="+- 0 6918 6254"/>
                              <a:gd name="T37" fmla="*/ T36 w 900"/>
                              <a:gd name="T38" fmla="+- 0 312 -67"/>
                              <a:gd name="T39" fmla="*/ 312 h 450"/>
                              <a:gd name="T40" fmla="+- 0 6929 6254"/>
                              <a:gd name="T41" fmla="*/ T40 w 900"/>
                              <a:gd name="T42" fmla="+- 0 383 -67"/>
                              <a:gd name="T43" fmla="*/ 383 h 450"/>
                              <a:gd name="T44" fmla="+- 0 7154 6254"/>
                              <a:gd name="T45" fmla="*/ T44 w 900"/>
                              <a:gd name="T46" fmla="+- 0 383 -67"/>
                              <a:gd name="T47" fmla="*/ 383 h 450"/>
                              <a:gd name="T48" fmla="+- 0 7148 6254"/>
                              <a:gd name="T49" fmla="*/ T48 w 900"/>
                              <a:gd name="T50" fmla="+- 0 310 -67"/>
                              <a:gd name="T51" fmla="*/ 310 h 450"/>
                              <a:gd name="T52" fmla="+- 0 7131 6254"/>
                              <a:gd name="T53" fmla="*/ T52 w 900"/>
                              <a:gd name="T54" fmla="+- 0 241 -67"/>
                              <a:gd name="T55" fmla="*/ 241 h 450"/>
                              <a:gd name="T56" fmla="+- 0 7104 6254"/>
                              <a:gd name="T57" fmla="*/ T56 w 900"/>
                              <a:gd name="T58" fmla="+- 0 177 -67"/>
                              <a:gd name="T59" fmla="*/ 177 h 450"/>
                              <a:gd name="T60" fmla="+- 0 7067 6254"/>
                              <a:gd name="T61" fmla="*/ T60 w 900"/>
                              <a:gd name="T62" fmla="+- 0 118 -67"/>
                              <a:gd name="T63" fmla="*/ 118 h 450"/>
                              <a:gd name="T64" fmla="+- 0 7022 6254"/>
                              <a:gd name="T65" fmla="*/ T64 w 900"/>
                              <a:gd name="T66" fmla="+- 0 65 -67"/>
                              <a:gd name="T67" fmla="*/ 65 h 450"/>
                              <a:gd name="T68" fmla="+- 0 6970 6254"/>
                              <a:gd name="T69" fmla="*/ T68 w 900"/>
                              <a:gd name="T70" fmla="+- 0 20 -67"/>
                              <a:gd name="T71" fmla="*/ 20 h 450"/>
                              <a:gd name="T72" fmla="+- 0 6911 6254"/>
                              <a:gd name="T73" fmla="*/ T72 w 900"/>
                              <a:gd name="T74" fmla="+- 0 -16 -67"/>
                              <a:gd name="T75" fmla="*/ -16 h 450"/>
                              <a:gd name="T76" fmla="+- 0 6846 6254"/>
                              <a:gd name="T77" fmla="*/ T76 w 900"/>
                              <a:gd name="T78" fmla="+- 0 -44 -67"/>
                              <a:gd name="T79" fmla="*/ -44 h 450"/>
                              <a:gd name="T80" fmla="+- 0 6777 6254"/>
                              <a:gd name="T81" fmla="*/ T80 w 900"/>
                              <a:gd name="T82" fmla="+- 0 -61 -67"/>
                              <a:gd name="T83" fmla="*/ -61 h 450"/>
                              <a:gd name="T84" fmla="+- 0 6704 6254"/>
                              <a:gd name="T85" fmla="*/ T84 w 900"/>
                              <a:gd name="T86" fmla="+- 0 -67 -67"/>
                              <a:gd name="T87" fmla="*/ -67 h 450"/>
                              <a:gd name="T88" fmla="+- 0 6631 6254"/>
                              <a:gd name="T89" fmla="*/ T88 w 900"/>
                              <a:gd name="T90" fmla="+- 0 -61 -67"/>
                              <a:gd name="T91" fmla="*/ -61 h 450"/>
                              <a:gd name="T92" fmla="+- 0 6562 6254"/>
                              <a:gd name="T93" fmla="*/ T92 w 900"/>
                              <a:gd name="T94" fmla="+- 0 -44 -67"/>
                              <a:gd name="T95" fmla="*/ -44 h 450"/>
                              <a:gd name="T96" fmla="+- 0 6497 6254"/>
                              <a:gd name="T97" fmla="*/ T96 w 900"/>
                              <a:gd name="T98" fmla="+- 0 -16 -67"/>
                              <a:gd name="T99" fmla="*/ -16 h 450"/>
                              <a:gd name="T100" fmla="+- 0 6438 6254"/>
                              <a:gd name="T101" fmla="*/ T100 w 900"/>
                              <a:gd name="T102" fmla="+- 0 20 -67"/>
                              <a:gd name="T103" fmla="*/ 20 h 450"/>
                              <a:gd name="T104" fmla="+- 0 6386 6254"/>
                              <a:gd name="T105" fmla="*/ T104 w 900"/>
                              <a:gd name="T106" fmla="+- 0 65 -67"/>
                              <a:gd name="T107" fmla="*/ 65 h 450"/>
                              <a:gd name="T108" fmla="+- 0 6341 6254"/>
                              <a:gd name="T109" fmla="*/ T108 w 900"/>
                              <a:gd name="T110" fmla="+- 0 118 -67"/>
                              <a:gd name="T111" fmla="*/ 118 h 450"/>
                              <a:gd name="T112" fmla="+- 0 6304 6254"/>
                              <a:gd name="T113" fmla="*/ T112 w 900"/>
                              <a:gd name="T114" fmla="+- 0 177 -67"/>
                              <a:gd name="T115" fmla="*/ 177 h 450"/>
                              <a:gd name="T116" fmla="+- 0 6277 6254"/>
                              <a:gd name="T117" fmla="*/ T116 w 900"/>
                              <a:gd name="T118" fmla="+- 0 241 -67"/>
                              <a:gd name="T119" fmla="*/ 241 h 450"/>
                              <a:gd name="T120" fmla="+- 0 6260 6254"/>
                              <a:gd name="T121" fmla="*/ T120 w 900"/>
                              <a:gd name="T122" fmla="+- 0 310 -67"/>
                              <a:gd name="T123" fmla="*/ 310 h 450"/>
                              <a:gd name="T124" fmla="+- 0 6254 6254"/>
                              <a:gd name="T125" fmla="*/ T124 w 900"/>
                              <a:gd name="T126" fmla="+- 0 383 -67"/>
                              <a:gd name="T127" fmla="*/ 383 h 450"/>
                              <a:gd name="T128" fmla="+- 0 6479 6254"/>
                              <a:gd name="T129" fmla="*/ T128 w 900"/>
                              <a:gd name="T130" fmla="+- 0 383 -67"/>
                              <a:gd name="T131" fmla="*/ 38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0" h="450">
                                <a:moveTo>
                                  <a:pt x="225" y="450"/>
                                </a:moveTo>
                                <a:lnTo>
                                  <a:pt x="236" y="379"/>
                                </a:lnTo>
                                <a:lnTo>
                                  <a:pt x="268" y="318"/>
                                </a:lnTo>
                                <a:lnTo>
                                  <a:pt x="317" y="269"/>
                                </a:lnTo>
                                <a:lnTo>
                                  <a:pt x="379" y="237"/>
                                </a:lnTo>
                                <a:lnTo>
                                  <a:pt x="450" y="225"/>
                                </a:lnTo>
                                <a:lnTo>
                                  <a:pt x="521" y="237"/>
                                </a:lnTo>
                                <a:lnTo>
                                  <a:pt x="583" y="269"/>
                                </a:lnTo>
                                <a:lnTo>
                                  <a:pt x="632" y="318"/>
                                </a:lnTo>
                                <a:lnTo>
                                  <a:pt x="664" y="379"/>
                                </a:lnTo>
                                <a:lnTo>
                                  <a:pt x="675" y="450"/>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lnTo>
                                  <a:pt x="225" y="4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321EF" id="Group 54" o:spid="_x0000_s1026" style="position:absolute;margin-left:312.35pt;margin-top:-3.7pt;width:45.75pt;height:23.25pt;z-index:-282200064;mso-position-horizontal-relative:page" coordorigin="6247,-74" coordsize="91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">
                <v:shape id="AutoShape 56" o:spid="_x0000_s1027" style="position:absolute;left:6254;top:-67;width:900;height:450;visibility:visible;mso-wrap-style:square;v-text-anchor:top" coordsize="9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" path="m450,l377,6,308,23,243,51,184,87r-52,45l87,185,50,244,23,308,6,377,,450r225,l236,379r32,-61l317,269r62,-32l450,225r389,l813,185,768,132,716,87,657,51,592,23,523,6,450,xm839,225r-389,l521,237r62,32l632,318r32,61l675,450r225,l894,377,877,308,850,244,839,225xe" stroked="f">
                  <v:path arrowok="t" o:connecttype="custom" o:connectlocs="450,-67;377,-61;308,-44;243,-16;184,20;132,65;87,118;50,177;23,241;6,310;0,383;225,383;236,312;268,251;317,202;379,170;450,158;839,158;813,118;768,65;716,20;657,-16;592,-44;523,-61;450,-67;839,158;450,158;521,170;583,202;632,251;664,312;675,383;900,383;894,310;877,241;850,177;839,158" o:connectangles="0,0,0,0,0,0,0,0,0,0,0,0,0,0,0,0,0,0,0,0,0,0,0,0,0,0,0,0,0,0,0,0,0,0,0,0,0"/>
                </v:shape>
                <v:shape id="Freeform 55" o:spid="_x0000_s1028" style="position:absolute;left:6254;top:-67;width:900;height:450;visibility:visible;mso-wrap-style:square;v-text-anchor:top" coordsize="9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" path="m225,450r11,-71l268,318r49,-49l379,237r71,-12l521,237r62,32l632,318r32,61l675,450r225,l894,377,877,308,850,244,813,185,768,132,716,87,657,51,592,23,523,6,450,,377,6,308,23,243,51,184,87r-52,45l87,185,50,244,23,308,6,377,,450r225,xe" filled="f">
                  <v:path arrowok="t" o:connecttype="custom" o:connectlocs="225,383;236,312;268,251;317,202;379,170;450,158;521,170;583,202;632,251;664,312;675,383;900,383;894,310;877,241;850,177;813,118;768,65;716,20;657,-16;592,-44;523,-61;450,-67;377,-61;308,-44;243,-16;184,20;132,65;87,118;50,177;23,241;6,310;0,383;225,383" o:connectangles="0,0,0,0,0,0,0,0,0,0,0,0,0,0,0,0,0,0,0,0,0,0,0,0,0,0,0,0,0,0,0,0,0"/>
                </v:shape>
                <w10:wrap anchorx="page"/>
              </v:group>
            </w:pict>
          </mc:Fallback>
        </mc:AlternateContent>
      </w:r>
      <w:r>
        <w:rPr>
          <w:noProof/>
        </w:rPr>
        <mc:AlternateContent>
          <mc:Choice Requires="wpg">
            <w:drawing>
              <wp:anchor distT="0" distB="0" distL="114300" distR="114300" simplePos="0" relativeHeight="221118464" behindDoc="1" locked="0" layoutInCell="1" allowOverlap="1" wp14:anchorId="02F62E6D" wp14:editId="0412FFDE">
                <wp:simplePos x="0" y="0"/>
                <wp:positionH relativeFrom="page">
                  <wp:posOffset>7233920</wp:posOffset>
                </wp:positionH>
                <wp:positionV relativeFrom="paragraph">
                  <wp:posOffset>-17780</wp:posOffset>
                </wp:positionV>
                <wp:extent cx="466725" cy="352425"/>
                <wp:effectExtent l="0" t="0" r="0" b="0"/>
                <wp:wrapNone/>
                <wp:docPr id="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352425"/>
                          <a:chOff x="11392" y="-28"/>
                          <a:chExt cx="735" cy="555"/>
                        </a:xfrm>
                      </wpg:grpSpPr>
                      <wps:wsp>
                        <wps:cNvPr id="80" name="Freeform 53"/>
                        <wps:cNvSpPr>
                          <a:spLocks/>
                        </wps:cNvSpPr>
                        <wps:spPr bwMode="auto">
                          <a:xfrm>
                            <a:off x="11399" y="-21"/>
                            <a:ext cx="720" cy="540"/>
                          </a:xfrm>
                          <a:custGeom>
                            <a:avLst/>
                            <a:gdLst>
                              <a:gd name="T0" fmla="+- 0 11681 11399"/>
                              <a:gd name="T1" fmla="*/ T0 w 720"/>
                              <a:gd name="T2" fmla="+- 0 -21 -21"/>
                              <a:gd name="T3" fmla="*/ -21 h 540"/>
                              <a:gd name="T4" fmla="+- 0 11399 11399"/>
                              <a:gd name="T5" fmla="*/ T4 w 720"/>
                              <a:gd name="T6" fmla="+- 0 77 -21"/>
                              <a:gd name="T7" fmla="*/ 77 h 540"/>
                              <a:gd name="T8" fmla="+- 0 11652 11399"/>
                              <a:gd name="T9" fmla="*/ T8 w 720"/>
                              <a:gd name="T10" fmla="+- 0 189 -21"/>
                              <a:gd name="T11" fmla="*/ 189 h 540"/>
                              <a:gd name="T12" fmla="+- 0 11566 11399"/>
                              <a:gd name="T13" fmla="*/ T12 w 720"/>
                              <a:gd name="T14" fmla="+- 0 222 -21"/>
                              <a:gd name="T15" fmla="*/ 222 h 540"/>
                              <a:gd name="T16" fmla="+- 0 11806 11399"/>
                              <a:gd name="T17" fmla="*/ T16 w 720"/>
                              <a:gd name="T18" fmla="+- 0 327 -21"/>
                              <a:gd name="T19" fmla="*/ 327 h 540"/>
                              <a:gd name="T20" fmla="+- 0 11733 11399"/>
                              <a:gd name="T21" fmla="*/ T20 w 720"/>
                              <a:gd name="T22" fmla="+- 0 352 -21"/>
                              <a:gd name="T23" fmla="*/ 352 h 540"/>
                              <a:gd name="T24" fmla="+- 0 12119 11399"/>
                              <a:gd name="T25" fmla="*/ T24 w 720"/>
                              <a:gd name="T26" fmla="+- 0 519 -21"/>
                              <a:gd name="T27" fmla="*/ 519 h 540"/>
                              <a:gd name="T28" fmla="+- 0 11891 11399"/>
                              <a:gd name="T29" fmla="*/ T28 w 720"/>
                              <a:gd name="T30" fmla="+- 0 301 -21"/>
                              <a:gd name="T31" fmla="*/ 301 h 540"/>
                              <a:gd name="T32" fmla="+- 0 11952 11399"/>
                              <a:gd name="T33" fmla="*/ T32 w 720"/>
                              <a:gd name="T34" fmla="+- 0 280 -21"/>
                              <a:gd name="T35" fmla="*/ 280 h 540"/>
                              <a:gd name="T36" fmla="+- 0 11767 11399"/>
                              <a:gd name="T37" fmla="*/ T36 w 720"/>
                              <a:gd name="T38" fmla="+- 0 149 -21"/>
                              <a:gd name="T39" fmla="*/ 149 h 540"/>
                              <a:gd name="T40" fmla="+- 0 11828 11399"/>
                              <a:gd name="T41" fmla="*/ T40 w 720"/>
                              <a:gd name="T42" fmla="+- 0 131 -21"/>
                              <a:gd name="T43" fmla="*/ 131 h 540"/>
                              <a:gd name="T44" fmla="+- 0 11681 11399"/>
                              <a:gd name="T45" fmla="*/ T44 w 720"/>
                              <a:gd name="T46" fmla="+- 0 -21 -21"/>
                              <a:gd name="T47" fmla="*/ -2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 h="540">
                                <a:moveTo>
                                  <a:pt x="282" y="0"/>
                                </a:moveTo>
                                <a:lnTo>
                                  <a:pt x="0" y="98"/>
                                </a:lnTo>
                                <a:lnTo>
                                  <a:pt x="253" y="210"/>
                                </a:lnTo>
                                <a:lnTo>
                                  <a:pt x="167" y="243"/>
                                </a:lnTo>
                                <a:lnTo>
                                  <a:pt x="407" y="348"/>
                                </a:lnTo>
                                <a:lnTo>
                                  <a:pt x="334" y="373"/>
                                </a:lnTo>
                                <a:lnTo>
                                  <a:pt x="720" y="540"/>
                                </a:lnTo>
                                <a:lnTo>
                                  <a:pt x="492" y="322"/>
                                </a:lnTo>
                                <a:lnTo>
                                  <a:pt x="553" y="301"/>
                                </a:lnTo>
                                <a:lnTo>
                                  <a:pt x="368" y="170"/>
                                </a:lnTo>
                                <a:lnTo>
                                  <a:pt x="429" y="152"/>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52"/>
                        <wps:cNvSpPr>
                          <a:spLocks/>
                        </wps:cNvSpPr>
                        <wps:spPr bwMode="auto">
                          <a:xfrm>
                            <a:off x="11399" y="-21"/>
                            <a:ext cx="720" cy="540"/>
                          </a:xfrm>
                          <a:custGeom>
                            <a:avLst/>
                            <a:gdLst>
                              <a:gd name="T0" fmla="+- 0 11681 11399"/>
                              <a:gd name="T1" fmla="*/ T0 w 720"/>
                              <a:gd name="T2" fmla="+- 0 -21 -21"/>
                              <a:gd name="T3" fmla="*/ -21 h 540"/>
                              <a:gd name="T4" fmla="+- 0 11399 11399"/>
                              <a:gd name="T5" fmla="*/ T4 w 720"/>
                              <a:gd name="T6" fmla="+- 0 77 -21"/>
                              <a:gd name="T7" fmla="*/ 77 h 540"/>
                              <a:gd name="T8" fmla="+- 0 11652 11399"/>
                              <a:gd name="T9" fmla="*/ T8 w 720"/>
                              <a:gd name="T10" fmla="+- 0 189 -21"/>
                              <a:gd name="T11" fmla="*/ 189 h 540"/>
                              <a:gd name="T12" fmla="+- 0 11566 11399"/>
                              <a:gd name="T13" fmla="*/ T12 w 720"/>
                              <a:gd name="T14" fmla="+- 0 222 -21"/>
                              <a:gd name="T15" fmla="*/ 222 h 540"/>
                              <a:gd name="T16" fmla="+- 0 11806 11399"/>
                              <a:gd name="T17" fmla="*/ T16 w 720"/>
                              <a:gd name="T18" fmla="+- 0 327 -21"/>
                              <a:gd name="T19" fmla="*/ 327 h 540"/>
                              <a:gd name="T20" fmla="+- 0 11733 11399"/>
                              <a:gd name="T21" fmla="*/ T20 w 720"/>
                              <a:gd name="T22" fmla="+- 0 352 -21"/>
                              <a:gd name="T23" fmla="*/ 352 h 540"/>
                              <a:gd name="T24" fmla="+- 0 12119 11399"/>
                              <a:gd name="T25" fmla="*/ T24 w 720"/>
                              <a:gd name="T26" fmla="+- 0 519 -21"/>
                              <a:gd name="T27" fmla="*/ 519 h 540"/>
                              <a:gd name="T28" fmla="+- 0 11891 11399"/>
                              <a:gd name="T29" fmla="*/ T28 w 720"/>
                              <a:gd name="T30" fmla="+- 0 301 -21"/>
                              <a:gd name="T31" fmla="*/ 301 h 540"/>
                              <a:gd name="T32" fmla="+- 0 11952 11399"/>
                              <a:gd name="T33" fmla="*/ T32 w 720"/>
                              <a:gd name="T34" fmla="+- 0 280 -21"/>
                              <a:gd name="T35" fmla="*/ 280 h 540"/>
                              <a:gd name="T36" fmla="+- 0 11767 11399"/>
                              <a:gd name="T37" fmla="*/ T36 w 720"/>
                              <a:gd name="T38" fmla="+- 0 149 -21"/>
                              <a:gd name="T39" fmla="*/ 149 h 540"/>
                              <a:gd name="T40" fmla="+- 0 11828 11399"/>
                              <a:gd name="T41" fmla="*/ T40 w 720"/>
                              <a:gd name="T42" fmla="+- 0 131 -21"/>
                              <a:gd name="T43" fmla="*/ 131 h 540"/>
                              <a:gd name="T44" fmla="+- 0 11681 11399"/>
                              <a:gd name="T45" fmla="*/ T44 w 720"/>
                              <a:gd name="T46" fmla="+- 0 -21 -21"/>
                              <a:gd name="T47" fmla="*/ -2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0" h="540">
                                <a:moveTo>
                                  <a:pt x="282" y="0"/>
                                </a:moveTo>
                                <a:lnTo>
                                  <a:pt x="0" y="98"/>
                                </a:lnTo>
                                <a:lnTo>
                                  <a:pt x="253" y="210"/>
                                </a:lnTo>
                                <a:lnTo>
                                  <a:pt x="167" y="243"/>
                                </a:lnTo>
                                <a:lnTo>
                                  <a:pt x="407" y="348"/>
                                </a:lnTo>
                                <a:lnTo>
                                  <a:pt x="334" y="373"/>
                                </a:lnTo>
                                <a:lnTo>
                                  <a:pt x="720" y="540"/>
                                </a:lnTo>
                                <a:lnTo>
                                  <a:pt x="492" y="322"/>
                                </a:lnTo>
                                <a:lnTo>
                                  <a:pt x="553" y="301"/>
                                </a:lnTo>
                                <a:lnTo>
                                  <a:pt x="368" y="170"/>
                                </a:lnTo>
                                <a:lnTo>
                                  <a:pt x="429" y="152"/>
                                </a:lnTo>
                                <a:lnTo>
                                  <a:pt x="28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285F0" id="Group 51" o:spid="_x0000_s1026" style="position:absolute;margin-left:569.6pt;margin-top:-1.4pt;width:36.75pt;height:27.75pt;z-index:-282198016;mso-position-horizontal-relative:page" coordorigin="11392,-28" coordsize="73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">
                <v:shape id="Freeform 53" o:spid="_x0000_s1027" style="position:absolute;left:11399;top:-21;width:720;height:540;visibility:visible;mso-wrap-style:square;v-text-anchor:top"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" path="m282,l,98,253,210r-86,33l407,348r-73,25l720,540,492,322r61,-21l368,170r61,-18l282,xe" stroked="f">
                  <v:path arrowok="t" o:connecttype="custom" o:connectlocs="282,-21;0,77;253,189;167,222;407,327;334,352;720,519;492,301;553,280;368,149;429,131;282,-21" o:connectangles="0,0,0,0,0,0,0,0,0,0,0,0"/>
                </v:shape>
                <v:shape id="Freeform 52" o:spid="_x0000_s1028" style="position:absolute;left:11399;top:-21;width:720;height:540;visibility:visible;mso-wrap-style:square;v-text-anchor:top"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" path="m282,l,98,253,210r-86,33l407,348r-73,25l720,540,492,322r61,-21l368,170r61,-18l282,xe" filled="f">
                  <v:path arrowok="t" o:connecttype="custom" o:connectlocs="282,-21;0,77;253,189;167,222;407,327;334,352;720,519;492,301;553,280;368,149;429,131;282,-21" o:connectangles="0,0,0,0,0,0,0,0,0,0,0,0"/>
                </v:shape>
                <w10:wrap anchorx="page"/>
              </v:group>
            </w:pict>
          </mc:Fallback>
        </mc:AlternateContent>
      </w:r>
      <w:r>
        <w:rPr>
          <w:noProof/>
        </w:rPr>
        <mc:AlternateContent>
          <mc:Choice Requires="wps">
            <w:drawing>
              <wp:anchor distT="0" distB="0" distL="114300" distR="114300" simplePos="0" relativeHeight="251754496" behindDoc="0" locked="0" layoutInCell="1" allowOverlap="1" wp14:anchorId="395FB569" wp14:editId="75607FEC">
                <wp:simplePos x="0" y="0"/>
                <wp:positionH relativeFrom="page">
                  <wp:posOffset>9192260</wp:posOffset>
                </wp:positionH>
                <wp:positionV relativeFrom="paragraph">
                  <wp:posOffset>-42545</wp:posOffset>
                </wp:positionV>
                <wp:extent cx="447675" cy="248285"/>
                <wp:effectExtent l="0" t="0" r="0" b="0"/>
                <wp:wrapNone/>
                <wp:docPr id="76"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248285"/>
                        </a:xfrm>
                        <a:custGeom>
                          <a:avLst/>
                          <a:gdLst>
                            <a:gd name="T0" fmla="+- 0 15005 14476"/>
                            <a:gd name="T1" fmla="*/ T0 w 705"/>
                            <a:gd name="T2" fmla="+- 0 -67 -67"/>
                            <a:gd name="T3" fmla="*/ -67 h 391"/>
                            <a:gd name="T4" fmla="+- 0 14476 14476"/>
                            <a:gd name="T5" fmla="*/ T4 w 705"/>
                            <a:gd name="T6" fmla="+- 0 -67 -67"/>
                            <a:gd name="T7" fmla="*/ -67 h 391"/>
                            <a:gd name="T8" fmla="+- 0 14476 14476"/>
                            <a:gd name="T9" fmla="*/ T8 w 705"/>
                            <a:gd name="T10" fmla="+- 0 324 -67"/>
                            <a:gd name="T11" fmla="*/ 324 h 391"/>
                            <a:gd name="T12" fmla="+- 0 15005 14476"/>
                            <a:gd name="T13" fmla="*/ T12 w 705"/>
                            <a:gd name="T14" fmla="+- 0 324 -67"/>
                            <a:gd name="T15" fmla="*/ 324 h 391"/>
                            <a:gd name="T16" fmla="+- 0 15181 14476"/>
                            <a:gd name="T17" fmla="*/ T16 w 705"/>
                            <a:gd name="T18" fmla="+- 0 129 -67"/>
                            <a:gd name="T19" fmla="*/ 129 h 391"/>
                            <a:gd name="T20" fmla="+- 0 15005 14476"/>
                            <a:gd name="T21" fmla="*/ T20 w 705"/>
                            <a:gd name="T22" fmla="+- 0 -67 -67"/>
                            <a:gd name="T23" fmla="*/ -67 h 391"/>
                          </a:gdLst>
                          <a:ahLst/>
                          <a:cxnLst>
                            <a:cxn ang="0">
                              <a:pos x="T1" y="T3"/>
                            </a:cxn>
                            <a:cxn ang="0">
                              <a:pos x="T5" y="T7"/>
                            </a:cxn>
                            <a:cxn ang="0">
                              <a:pos x="T9" y="T11"/>
                            </a:cxn>
                            <a:cxn ang="0">
                              <a:pos x="T13" y="T15"/>
                            </a:cxn>
                            <a:cxn ang="0">
                              <a:pos x="T17" y="T19"/>
                            </a:cxn>
                            <a:cxn ang="0">
                              <a:pos x="T21" y="T23"/>
                            </a:cxn>
                          </a:cxnLst>
                          <a:rect l="0" t="0" r="r" b="b"/>
                          <a:pathLst>
                            <a:path w="705" h="391">
                              <a:moveTo>
                                <a:pt x="529" y="0"/>
                              </a:moveTo>
                              <a:lnTo>
                                <a:pt x="0" y="0"/>
                              </a:lnTo>
                              <a:lnTo>
                                <a:pt x="0" y="391"/>
                              </a:lnTo>
                              <a:lnTo>
                                <a:pt x="529" y="391"/>
                              </a:lnTo>
                              <a:lnTo>
                                <a:pt x="705" y="196"/>
                              </a:lnTo>
                              <a:lnTo>
                                <a:pt x="52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53EBF" id="Freeform 50" o:spid="_x0000_s1026" style="position:absolute;margin-left:723.8pt;margin-top:-3.35pt;width:35.25pt;height:19.5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" path="m529,l,,,391r529,l705,196,529,xe" filled="f">
                <v:path arrowok="t" o:connecttype="custom" o:connectlocs="335915,-42545;0,-42545;0,205740;335915,205740;447675,81915;335915,-42545" o:connectangles="0,0,0,0,0,0"/>
                <w10:wrap anchorx="page"/>
              </v:shape>
            </w:pict>
          </mc:Fallback>
        </mc:AlternateContent>
      </w:r>
      <w:r w:rsidR="00447348">
        <w:rPr>
          <w:sz w:val="20"/>
        </w:rPr>
        <w:t>кварцевание</w:t>
      </w:r>
      <w:r w:rsidR="00447348">
        <w:rPr>
          <w:sz w:val="20"/>
        </w:rPr>
        <w:tab/>
        <w:t>-</w:t>
      </w:r>
      <w:r w:rsidR="00447348">
        <w:rPr>
          <w:spacing w:val="-5"/>
          <w:sz w:val="20"/>
        </w:rPr>
        <w:t xml:space="preserve"> </w:t>
      </w:r>
      <w:r w:rsidR="00447348">
        <w:rPr>
          <w:sz w:val="20"/>
        </w:rPr>
        <w:t>утренняя</w:t>
      </w:r>
      <w:r w:rsidR="00447348">
        <w:rPr>
          <w:spacing w:val="-3"/>
          <w:sz w:val="20"/>
        </w:rPr>
        <w:t xml:space="preserve"> </w:t>
      </w:r>
      <w:r w:rsidR="00447348">
        <w:rPr>
          <w:sz w:val="20"/>
        </w:rPr>
        <w:t>гимнастика</w:t>
      </w:r>
      <w:r w:rsidR="00447348">
        <w:rPr>
          <w:sz w:val="20"/>
        </w:rPr>
        <w:tab/>
        <w:t>-</w:t>
      </w:r>
      <w:r w:rsidR="00447348">
        <w:rPr>
          <w:spacing w:val="-5"/>
          <w:sz w:val="20"/>
        </w:rPr>
        <w:t xml:space="preserve"> </w:t>
      </w:r>
      <w:r w:rsidR="00447348">
        <w:rPr>
          <w:sz w:val="20"/>
        </w:rPr>
        <w:t>воздушные</w:t>
      </w:r>
      <w:r w:rsidR="00447348">
        <w:rPr>
          <w:spacing w:val="-2"/>
          <w:sz w:val="20"/>
        </w:rPr>
        <w:t xml:space="preserve"> </w:t>
      </w:r>
      <w:r w:rsidR="00447348">
        <w:rPr>
          <w:sz w:val="20"/>
        </w:rPr>
        <w:t>ванны</w:t>
      </w:r>
      <w:r w:rsidR="00447348">
        <w:rPr>
          <w:sz w:val="20"/>
        </w:rPr>
        <w:tab/>
        <w:t>- ходьба</w:t>
      </w:r>
      <w:r w:rsidR="00447348">
        <w:rPr>
          <w:spacing w:val="-2"/>
          <w:sz w:val="20"/>
        </w:rPr>
        <w:t xml:space="preserve"> </w:t>
      </w:r>
      <w:r w:rsidR="00447348">
        <w:rPr>
          <w:sz w:val="20"/>
        </w:rPr>
        <w:t>по</w:t>
      </w:r>
      <w:r w:rsidR="00447348">
        <w:rPr>
          <w:spacing w:val="-1"/>
          <w:sz w:val="20"/>
        </w:rPr>
        <w:t xml:space="preserve"> </w:t>
      </w:r>
      <w:r w:rsidR="00447348">
        <w:rPr>
          <w:sz w:val="20"/>
        </w:rPr>
        <w:t>мокрым</w:t>
      </w:r>
      <w:r w:rsidR="00447348">
        <w:rPr>
          <w:sz w:val="20"/>
        </w:rPr>
        <w:tab/>
        <w:t xml:space="preserve">- бег босиком в </w:t>
      </w:r>
      <w:r w:rsidR="00447348">
        <w:rPr>
          <w:spacing w:val="-3"/>
          <w:sz w:val="20"/>
        </w:rPr>
        <w:t xml:space="preserve">спортзале </w:t>
      </w:r>
      <w:r w:rsidR="00447348">
        <w:rPr>
          <w:sz w:val="20"/>
        </w:rPr>
        <w:t>на</w:t>
      </w:r>
      <w:r w:rsidR="00447348">
        <w:rPr>
          <w:spacing w:val="-3"/>
          <w:sz w:val="20"/>
        </w:rPr>
        <w:t xml:space="preserve"> </w:t>
      </w:r>
      <w:r w:rsidR="00447348">
        <w:rPr>
          <w:sz w:val="20"/>
        </w:rPr>
        <w:t>свежем</w:t>
      </w:r>
      <w:r w:rsidR="00447348">
        <w:rPr>
          <w:spacing w:val="-2"/>
          <w:sz w:val="20"/>
        </w:rPr>
        <w:t xml:space="preserve"> </w:t>
      </w:r>
      <w:r w:rsidR="00447348">
        <w:rPr>
          <w:sz w:val="20"/>
        </w:rPr>
        <w:t>воздухе</w:t>
      </w:r>
      <w:r w:rsidR="00447348">
        <w:rPr>
          <w:sz w:val="20"/>
        </w:rPr>
        <w:tab/>
      </w:r>
      <w:r w:rsidR="00447348">
        <w:rPr>
          <w:sz w:val="20"/>
        </w:rPr>
        <w:tab/>
      </w:r>
      <w:r w:rsidR="00447348">
        <w:rPr>
          <w:sz w:val="20"/>
        </w:rPr>
        <w:tab/>
        <w:t>пуговичным и</w:t>
      </w:r>
      <w:r w:rsidR="00447348">
        <w:rPr>
          <w:spacing w:val="3"/>
          <w:sz w:val="20"/>
        </w:rPr>
        <w:t xml:space="preserve"> </w:t>
      </w:r>
      <w:r w:rsidR="00447348">
        <w:rPr>
          <w:sz w:val="20"/>
        </w:rPr>
        <w:t>ребристым</w:t>
      </w:r>
    </w:p>
    <w:p w14:paraId="39159F5A" w14:textId="5CE3C234" w:rsidR="000820B7" w:rsidRDefault="00447348">
      <w:pPr>
        <w:tabs>
          <w:tab w:val="left" w:pos="9381"/>
        </w:tabs>
        <w:spacing w:before="2" w:line="229" w:lineRule="exact"/>
        <w:ind w:left="7363"/>
        <w:rPr>
          <w:sz w:val="20"/>
        </w:rPr>
      </w:pPr>
      <w:r>
        <w:rPr>
          <w:noProof/>
          <w:lang w:bidi="ar-SA"/>
        </w:rPr>
        <w:drawing>
          <wp:anchor distT="0" distB="0" distL="0" distR="0" simplePos="0" relativeHeight="221115392" behindDoc="1" locked="0" layoutInCell="1" allowOverlap="1" wp14:anchorId="27BF3E43" wp14:editId="6EC454E6">
            <wp:simplePos x="0" y="0"/>
            <wp:positionH relativeFrom="page">
              <wp:posOffset>2479992</wp:posOffset>
            </wp:positionH>
            <wp:positionV relativeFrom="paragraph">
              <wp:posOffset>133158</wp:posOffset>
            </wp:positionV>
            <wp:extent cx="466725" cy="466725"/>
            <wp:effectExtent l="0" t="0" r="0" b="0"/>
            <wp:wrapNone/>
            <wp:docPr id="2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8.png"/>
                    <pic:cNvPicPr/>
                  </pic:nvPicPr>
                  <pic:blipFill>
                    <a:blip r:embed="rId53" cstate="print"/>
                    <a:stretch>
                      <a:fillRect/>
                    </a:stretch>
                  </pic:blipFill>
                  <pic:spPr>
                    <a:xfrm>
                      <a:off x="0" y="0"/>
                      <a:ext cx="466725" cy="466725"/>
                    </a:xfrm>
                    <a:prstGeom prst="rect">
                      <a:avLst/>
                    </a:prstGeom>
                  </pic:spPr>
                </pic:pic>
              </a:graphicData>
            </a:graphic>
          </wp:anchor>
        </w:drawing>
      </w:r>
      <w:r w:rsidR="00CD75FB">
        <w:rPr>
          <w:noProof/>
        </w:rPr>
        <mc:AlternateContent>
          <mc:Choice Requires="wps">
            <w:drawing>
              <wp:anchor distT="0" distB="0" distL="114300" distR="114300" simplePos="0" relativeHeight="221117440" behindDoc="1" locked="0" layoutInCell="1" allowOverlap="1" wp14:anchorId="7CF9DD1C" wp14:editId="5FE12F63">
                <wp:simplePos x="0" y="0"/>
                <wp:positionH relativeFrom="page">
                  <wp:posOffset>4199890</wp:posOffset>
                </wp:positionH>
                <wp:positionV relativeFrom="paragraph">
                  <wp:posOffset>23495</wp:posOffset>
                </wp:positionV>
                <wp:extent cx="342900" cy="457200"/>
                <wp:effectExtent l="0" t="0" r="0" b="0"/>
                <wp:wrapNone/>
                <wp:docPr id="7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57200"/>
                        </a:xfrm>
                        <a:custGeom>
                          <a:avLst/>
                          <a:gdLst>
                            <a:gd name="T0" fmla="+- 0 6884 6614"/>
                            <a:gd name="T1" fmla="*/ T0 w 540"/>
                            <a:gd name="T2" fmla="+- 0 37 37"/>
                            <a:gd name="T3" fmla="*/ 37 h 720"/>
                            <a:gd name="T4" fmla="+- 0 6779 6614"/>
                            <a:gd name="T5" fmla="*/ T4 w 540"/>
                            <a:gd name="T6" fmla="+- 0 44 37"/>
                            <a:gd name="T7" fmla="*/ 44 h 720"/>
                            <a:gd name="T8" fmla="+- 0 6693 6614"/>
                            <a:gd name="T9" fmla="*/ T8 w 540"/>
                            <a:gd name="T10" fmla="+- 0 64 37"/>
                            <a:gd name="T11" fmla="*/ 64 h 720"/>
                            <a:gd name="T12" fmla="+- 0 6635 6614"/>
                            <a:gd name="T13" fmla="*/ T12 w 540"/>
                            <a:gd name="T14" fmla="+- 0 92 37"/>
                            <a:gd name="T15" fmla="*/ 92 h 720"/>
                            <a:gd name="T16" fmla="+- 0 6614 6614"/>
                            <a:gd name="T17" fmla="*/ T16 w 540"/>
                            <a:gd name="T18" fmla="+- 0 127 37"/>
                            <a:gd name="T19" fmla="*/ 127 h 720"/>
                            <a:gd name="T20" fmla="+- 0 6614 6614"/>
                            <a:gd name="T21" fmla="*/ T20 w 540"/>
                            <a:gd name="T22" fmla="+- 0 667 37"/>
                            <a:gd name="T23" fmla="*/ 667 h 720"/>
                            <a:gd name="T24" fmla="+- 0 6635 6614"/>
                            <a:gd name="T25" fmla="*/ T24 w 540"/>
                            <a:gd name="T26" fmla="+- 0 702 37"/>
                            <a:gd name="T27" fmla="*/ 702 h 720"/>
                            <a:gd name="T28" fmla="+- 0 6693 6614"/>
                            <a:gd name="T29" fmla="*/ T28 w 540"/>
                            <a:gd name="T30" fmla="+- 0 731 37"/>
                            <a:gd name="T31" fmla="*/ 731 h 720"/>
                            <a:gd name="T32" fmla="+- 0 6779 6614"/>
                            <a:gd name="T33" fmla="*/ T32 w 540"/>
                            <a:gd name="T34" fmla="+- 0 750 37"/>
                            <a:gd name="T35" fmla="*/ 750 h 720"/>
                            <a:gd name="T36" fmla="+- 0 6884 6614"/>
                            <a:gd name="T37" fmla="*/ T36 w 540"/>
                            <a:gd name="T38" fmla="+- 0 757 37"/>
                            <a:gd name="T39" fmla="*/ 757 h 720"/>
                            <a:gd name="T40" fmla="+- 0 6989 6614"/>
                            <a:gd name="T41" fmla="*/ T40 w 540"/>
                            <a:gd name="T42" fmla="+- 0 750 37"/>
                            <a:gd name="T43" fmla="*/ 750 h 720"/>
                            <a:gd name="T44" fmla="+- 0 7075 6614"/>
                            <a:gd name="T45" fmla="*/ T44 w 540"/>
                            <a:gd name="T46" fmla="+- 0 731 37"/>
                            <a:gd name="T47" fmla="*/ 731 h 720"/>
                            <a:gd name="T48" fmla="+- 0 7133 6614"/>
                            <a:gd name="T49" fmla="*/ T48 w 540"/>
                            <a:gd name="T50" fmla="+- 0 702 37"/>
                            <a:gd name="T51" fmla="*/ 702 h 720"/>
                            <a:gd name="T52" fmla="+- 0 7154 6614"/>
                            <a:gd name="T53" fmla="*/ T52 w 540"/>
                            <a:gd name="T54" fmla="+- 0 667 37"/>
                            <a:gd name="T55" fmla="*/ 667 h 720"/>
                            <a:gd name="T56" fmla="+- 0 7154 6614"/>
                            <a:gd name="T57" fmla="*/ T56 w 540"/>
                            <a:gd name="T58" fmla="+- 0 127 37"/>
                            <a:gd name="T59" fmla="*/ 127 h 720"/>
                            <a:gd name="T60" fmla="+- 0 7133 6614"/>
                            <a:gd name="T61" fmla="*/ T60 w 540"/>
                            <a:gd name="T62" fmla="+- 0 92 37"/>
                            <a:gd name="T63" fmla="*/ 92 h 720"/>
                            <a:gd name="T64" fmla="+- 0 7075 6614"/>
                            <a:gd name="T65" fmla="*/ T64 w 540"/>
                            <a:gd name="T66" fmla="+- 0 64 37"/>
                            <a:gd name="T67" fmla="*/ 64 h 720"/>
                            <a:gd name="T68" fmla="+- 0 6989 6614"/>
                            <a:gd name="T69" fmla="*/ T68 w 540"/>
                            <a:gd name="T70" fmla="+- 0 44 37"/>
                            <a:gd name="T71" fmla="*/ 44 h 720"/>
                            <a:gd name="T72" fmla="+- 0 6884 6614"/>
                            <a:gd name="T73" fmla="*/ T72 w 540"/>
                            <a:gd name="T74" fmla="+- 0 37 37"/>
                            <a:gd name="T75" fmla="*/ 37 h 720"/>
                            <a:gd name="T76" fmla="+- 0 6614 6614"/>
                            <a:gd name="T77" fmla="*/ T76 w 540"/>
                            <a:gd name="T78" fmla="+- 0 127 37"/>
                            <a:gd name="T79" fmla="*/ 127 h 720"/>
                            <a:gd name="T80" fmla="+- 0 6635 6614"/>
                            <a:gd name="T81" fmla="*/ T80 w 540"/>
                            <a:gd name="T82" fmla="+- 0 162 37"/>
                            <a:gd name="T83" fmla="*/ 162 h 720"/>
                            <a:gd name="T84" fmla="+- 0 6693 6614"/>
                            <a:gd name="T85" fmla="*/ T84 w 540"/>
                            <a:gd name="T86" fmla="+- 0 191 37"/>
                            <a:gd name="T87" fmla="*/ 191 h 720"/>
                            <a:gd name="T88" fmla="+- 0 6779 6614"/>
                            <a:gd name="T89" fmla="*/ T88 w 540"/>
                            <a:gd name="T90" fmla="+- 0 210 37"/>
                            <a:gd name="T91" fmla="*/ 210 h 720"/>
                            <a:gd name="T92" fmla="+- 0 6884 6614"/>
                            <a:gd name="T93" fmla="*/ T92 w 540"/>
                            <a:gd name="T94" fmla="+- 0 217 37"/>
                            <a:gd name="T95" fmla="*/ 217 h 720"/>
                            <a:gd name="T96" fmla="+- 0 6989 6614"/>
                            <a:gd name="T97" fmla="*/ T96 w 540"/>
                            <a:gd name="T98" fmla="+- 0 210 37"/>
                            <a:gd name="T99" fmla="*/ 210 h 720"/>
                            <a:gd name="T100" fmla="+- 0 7075 6614"/>
                            <a:gd name="T101" fmla="*/ T100 w 540"/>
                            <a:gd name="T102" fmla="+- 0 191 37"/>
                            <a:gd name="T103" fmla="*/ 191 h 720"/>
                            <a:gd name="T104" fmla="+- 0 7133 6614"/>
                            <a:gd name="T105" fmla="*/ T104 w 540"/>
                            <a:gd name="T106" fmla="+- 0 162 37"/>
                            <a:gd name="T107" fmla="*/ 162 h 720"/>
                            <a:gd name="T108" fmla="+- 0 7154 6614"/>
                            <a:gd name="T109" fmla="*/ T108 w 540"/>
                            <a:gd name="T110" fmla="+- 0 127 37"/>
                            <a:gd name="T111" fmla="*/ 12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0" h="720">
                              <a:moveTo>
                                <a:pt x="270" y="0"/>
                              </a:moveTo>
                              <a:lnTo>
                                <a:pt x="165" y="7"/>
                              </a:lnTo>
                              <a:lnTo>
                                <a:pt x="79" y="27"/>
                              </a:lnTo>
                              <a:lnTo>
                                <a:pt x="21" y="55"/>
                              </a:lnTo>
                              <a:lnTo>
                                <a:pt x="0" y="90"/>
                              </a:lnTo>
                              <a:lnTo>
                                <a:pt x="0" y="630"/>
                              </a:lnTo>
                              <a:lnTo>
                                <a:pt x="21" y="665"/>
                              </a:lnTo>
                              <a:lnTo>
                                <a:pt x="79" y="694"/>
                              </a:lnTo>
                              <a:lnTo>
                                <a:pt x="165" y="713"/>
                              </a:lnTo>
                              <a:lnTo>
                                <a:pt x="270" y="720"/>
                              </a:lnTo>
                              <a:lnTo>
                                <a:pt x="375" y="713"/>
                              </a:lnTo>
                              <a:lnTo>
                                <a:pt x="461" y="694"/>
                              </a:lnTo>
                              <a:lnTo>
                                <a:pt x="519" y="665"/>
                              </a:lnTo>
                              <a:lnTo>
                                <a:pt x="540" y="630"/>
                              </a:lnTo>
                              <a:lnTo>
                                <a:pt x="540" y="90"/>
                              </a:lnTo>
                              <a:lnTo>
                                <a:pt x="519" y="55"/>
                              </a:lnTo>
                              <a:lnTo>
                                <a:pt x="461" y="27"/>
                              </a:lnTo>
                              <a:lnTo>
                                <a:pt x="375" y="7"/>
                              </a:lnTo>
                              <a:lnTo>
                                <a:pt x="270" y="0"/>
                              </a:lnTo>
                              <a:close/>
                              <a:moveTo>
                                <a:pt x="0" y="90"/>
                              </a:moveTo>
                              <a:lnTo>
                                <a:pt x="21" y="125"/>
                              </a:lnTo>
                              <a:lnTo>
                                <a:pt x="79" y="154"/>
                              </a:lnTo>
                              <a:lnTo>
                                <a:pt x="165" y="173"/>
                              </a:lnTo>
                              <a:lnTo>
                                <a:pt x="270" y="180"/>
                              </a:lnTo>
                              <a:lnTo>
                                <a:pt x="375" y="173"/>
                              </a:lnTo>
                              <a:lnTo>
                                <a:pt x="461" y="154"/>
                              </a:lnTo>
                              <a:lnTo>
                                <a:pt x="519" y="125"/>
                              </a:lnTo>
                              <a:lnTo>
                                <a:pt x="540" y="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9865E" id="AutoShape 49" o:spid="_x0000_s1026" style="position:absolute;margin-left:330.7pt;margin-top:1.85pt;width:27pt;height:36pt;z-index:-2821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" path="m270,l165,7,79,27,21,55,,90,,630r21,35l79,694r86,19l270,720r105,-7l461,694r58,-29l540,630r,-540l519,55,461,27,375,7,270,xm,90r21,35l79,154r86,19l270,180r105,-7l461,154r58,-29l540,90e" filled="f">
                <v:path arrowok="t" o:connecttype="custom" o:connectlocs="171450,23495;104775,27940;50165,40640;13335,58420;0,80645;0,423545;13335,445770;50165,464185;104775,476250;171450,480695;238125,476250;292735,464185;329565,445770;342900,423545;342900,80645;329565,58420;292735,40640;238125,27940;171450,23495;0,80645;13335,102870;50165,121285;104775,133350;171450,137795;238125,133350;292735,121285;329565,102870;342900,80645" o:connectangles="0,0,0,0,0,0,0,0,0,0,0,0,0,0,0,0,0,0,0,0,0,0,0,0,0,0,0,0"/>
                <w10:wrap anchorx="page"/>
              </v:shape>
            </w:pict>
          </mc:Fallback>
        </mc:AlternateContent>
      </w:r>
      <w:r>
        <w:rPr>
          <w:sz w:val="20"/>
        </w:rPr>
        <w:t>-</w:t>
      </w:r>
      <w:r>
        <w:rPr>
          <w:spacing w:val="-4"/>
          <w:sz w:val="20"/>
        </w:rPr>
        <w:t xml:space="preserve"> </w:t>
      </w:r>
      <w:r>
        <w:rPr>
          <w:sz w:val="20"/>
        </w:rPr>
        <w:t>ходьба</w:t>
      </w:r>
      <w:r>
        <w:rPr>
          <w:spacing w:val="-2"/>
          <w:sz w:val="20"/>
        </w:rPr>
        <w:t xml:space="preserve"> </w:t>
      </w:r>
      <w:r>
        <w:rPr>
          <w:sz w:val="20"/>
        </w:rPr>
        <w:t>босиком</w:t>
      </w:r>
      <w:r>
        <w:rPr>
          <w:sz w:val="20"/>
        </w:rPr>
        <w:tab/>
        <w:t>дорожкам</w:t>
      </w:r>
    </w:p>
    <w:p w14:paraId="0D8F0886" w14:textId="77777777" w:rsidR="000820B7" w:rsidRDefault="00447348">
      <w:pPr>
        <w:pStyle w:val="a5"/>
        <w:numPr>
          <w:ilvl w:val="0"/>
          <w:numId w:val="47"/>
        </w:numPr>
        <w:tabs>
          <w:tab w:val="left" w:pos="1826"/>
          <w:tab w:val="left" w:pos="4535"/>
          <w:tab w:val="left" w:pos="7593"/>
        </w:tabs>
        <w:spacing w:line="229" w:lineRule="exact"/>
        <w:ind w:left="1825" w:hanging="118"/>
        <w:rPr>
          <w:sz w:val="20"/>
        </w:rPr>
      </w:pPr>
      <w:r>
        <w:rPr>
          <w:sz w:val="20"/>
        </w:rPr>
        <w:t>умывание</w:t>
      </w:r>
      <w:r>
        <w:rPr>
          <w:spacing w:val="-3"/>
          <w:sz w:val="20"/>
        </w:rPr>
        <w:t xml:space="preserve"> </w:t>
      </w:r>
      <w:r>
        <w:rPr>
          <w:sz w:val="20"/>
        </w:rPr>
        <w:t>прохладной</w:t>
      </w:r>
      <w:r>
        <w:rPr>
          <w:sz w:val="20"/>
        </w:rPr>
        <w:tab/>
        <w:t>-</w:t>
      </w:r>
      <w:r>
        <w:rPr>
          <w:spacing w:val="-5"/>
          <w:sz w:val="20"/>
        </w:rPr>
        <w:t xml:space="preserve"> </w:t>
      </w:r>
      <w:r>
        <w:rPr>
          <w:sz w:val="20"/>
        </w:rPr>
        <w:t>солнечные</w:t>
      </w:r>
      <w:r>
        <w:rPr>
          <w:spacing w:val="-3"/>
          <w:sz w:val="20"/>
        </w:rPr>
        <w:t xml:space="preserve"> </w:t>
      </w:r>
      <w:r>
        <w:rPr>
          <w:sz w:val="20"/>
        </w:rPr>
        <w:t>ванны</w:t>
      </w:r>
      <w:r>
        <w:rPr>
          <w:sz w:val="20"/>
        </w:rPr>
        <w:tab/>
        <w:t>в</w:t>
      </w:r>
      <w:r>
        <w:rPr>
          <w:spacing w:val="-1"/>
          <w:sz w:val="20"/>
        </w:rPr>
        <w:t xml:space="preserve"> </w:t>
      </w:r>
      <w:r>
        <w:rPr>
          <w:sz w:val="20"/>
        </w:rPr>
        <w:t>спортзале</w:t>
      </w:r>
    </w:p>
    <w:p w14:paraId="4346B254" w14:textId="77777777" w:rsidR="000820B7" w:rsidRDefault="00447348">
      <w:pPr>
        <w:tabs>
          <w:tab w:val="left" w:pos="9564"/>
          <w:tab w:val="left" w:pos="14307"/>
          <w:tab w:val="left" w:pos="14892"/>
        </w:tabs>
        <w:ind w:left="1859"/>
        <w:rPr>
          <w:sz w:val="20"/>
        </w:rPr>
      </w:pPr>
      <w:r>
        <w:rPr>
          <w:sz w:val="20"/>
        </w:rPr>
        <w:t>водой</w:t>
      </w:r>
      <w:r>
        <w:rPr>
          <w:sz w:val="20"/>
        </w:rPr>
        <w:tab/>
        <w:t>- контрастное обливание водой нижней треть</w:t>
      </w:r>
      <w:r>
        <w:rPr>
          <w:spacing w:val="-26"/>
          <w:sz w:val="20"/>
        </w:rPr>
        <w:t xml:space="preserve"> </w:t>
      </w:r>
      <w:r>
        <w:rPr>
          <w:sz w:val="20"/>
        </w:rPr>
        <w:t>голени</w:t>
      </w:r>
      <w:r>
        <w:rPr>
          <w:sz w:val="20"/>
        </w:rPr>
        <w:tab/>
      </w:r>
      <w:r>
        <w:rPr>
          <w:w w:val="99"/>
          <w:sz w:val="20"/>
          <w:u w:val="single"/>
        </w:rPr>
        <w:t xml:space="preserve"> </w:t>
      </w:r>
      <w:r>
        <w:rPr>
          <w:sz w:val="20"/>
          <w:u w:val="single"/>
        </w:rPr>
        <w:tab/>
      </w:r>
    </w:p>
    <w:p w14:paraId="0A341C75" w14:textId="77777777" w:rsidR="000820B7" w:rsidRDefault="000820B7">
      <w:pPr>
        <w:rPr>
          <w:sz w:val="20"/>
        </w:rPr>
        <w:sectPr w:rsidR="000820B7">
          <w:pgSz w:w="16840" w:h="11910" w:orient="landscape"/>
          <w:pgMar w:top="1100" w:right="0" w:bottom="1260" w:left="20" w:header="0" w:footer="988" w:gutter="0"/>
          <w:cols w:space="720"/>
        </w:sectPr>
      </w:pPr>
    </w:p>
    <w:p w14:paraId="0C34631D" w14:textId="77777777" w:rsidR="000820B7" w:rsidRDefault="000820B7">
      <w:pPr>
        <w:pStyle w:val="a3"/>
        <w:spacing w:before="6"/>
        <w:rPr>
          <w:sz w:val="26"/>
        </w:rPr>
      </w:pPr>
    </w:p>
    <w:p w14:paraId="50CB0243" w14:textId="77777777" w:rsidR="000820B7" w:rsidRDefault="00447348">
      <w:pPr>
        <w:pStyle w:val="210"/>
        <w:numPr>
          <w:ilvl w:val="1"/>
          <w:numId w:val="68"/>
        </w:numPr>
        <w:tabs>
          <w:tab w:val="left" w:pos="4331"/>
        </w:tabs>
        <w:spacing w:before="89"/>
        <w:ind w:left="1708" w:right="2035" w:firstLine="2177"/>
        <w:jc w:val="both"/>
      </w:pPr>
      <w:r>
        <w:t>Особенности образовательной деятельности разных видов и культурных</w:t>
      </w:r>
      <w:r>
        <w:rPr>
          <w:spacing w:val="-30"/>
        </w:rPr>
        <w:t xml:space="preserve"> </w:t>
      </w:r>
      <w:r>
        <w:t>практик Особенности образовательной деятельности разных</w:t>
      </w:r>
      <w:r>
        <w:rPr>
          <w:spacing w:val="-3"/>
        </w:rPr>
        <w:t xml:space="preserve"> </w:t>
      </w:r>
      <w:r>
        <w:t>видов</w:t>
      </w:r>
    </w:p>
    <w:p w14:paraId="17229D0F" w14:textId="77777777" w:rsidR="000820B7" w:rsidRDefault="00447348">
      <w:pPr>
        <w:pStyle w:val="a3"/>
        <w:ind w:left="1000" w:right="1131" w:firstLine="708"/>
        <w:jc w:val="both"/>
      </w:pPr>
      <w:r>
        <w:t>Согласно федеральному государственному образовательному стандарту дошкольного образования, содержание образовательной программы дошкольного образования должно обеспечивать развитие личности, мотивации и способностей детей в различных видах деятельности и охватывать следующие образовательные области: социально- коммуникативное развитие, познавательное развитие, речевое развитие, художественно-эстетическое развитие, физическое развитие. В свою очередь содержание данных образовательных областей зависит от возрастных и индивидуальных особенностей детей, определяется целями и задачами образовательной программы дошкольного образования и может реализовываться в различных видах деятельности (общении, игре, познавательно- исследовательской деятельности – как сквозных механизмах развития ребенка). Так, согласно Стандарту для детей дошкольного возраста (3–8 лет) – это ряд видов деятельности, таких как:</w:t>
      </w:r>
    </w:p>
    <w:p w14:paraId="25EFFE53" w14:textId="77777777" w:rsidR="000820B7" w:rsidRDefault="00447348">
      <w:pPr>
        <w:pStyle w:val="a5"/>
        <w:numPr>
          <w:ilvl w:val="0"/>
          <w:numId w:val="46"/>
        </w:numPr>
        <w:tabs>
          <w:tab w:val="left" w:pos="1872"/>
        </w:tabs>
        <w:spacing w:line="321" w:lineRule="exact"/>
        <w:jc w:val="both"/>
        <w:rPr>
          <w:sz w:val="28"/>
        </w:rPr>
      </w:pPr>
      <w:r>
        <w:rPr>
          <w:b/>
          <w:i/>
          <w:sz w:val="28"/>
        </w:rPr>
        <w:t>игровая</w:t>
      </w:r>
      <w:r>
        <w:rPr>
          <w:sz w:val="28"/>
        </w:rPr>
        <w:t>, включая сюжетно-ролевую игру, игру с правилами и другие виды</w:t>
      </w:r>
      <w:r>
        <w:rPr>
          <w:spacing w:val="-19"/>
          <w:sz w:val="28"/>
        </w:rPr>
        <w:t xml:space="preserve"> </w:t>
      </w:r>
      <w:r>
        <w:rPr>
          <w:sz w:val="28"/>
        </w:rPr>
        <w:t>игры;</w:t>
      </w:r>
    </w:p>
    <w:p w14:paraId="02FC80A3" w14:textId="77777777" w:rsidR="000820B7" w:rsidRDefault="00447348">
      <w:pPr>
        <w:pStyle w:val="a5"/>
        <w:numPr>
          <w:ilvl w:val="0"/>
          <w:numId w:val="46"/>
        </w:numPr>
        <w:tabs>
          <w:tab w:val="left" w:pos="1872"/>
        </w:tabs>
        <w:spacing w:line="322" w:lineRule="exact"/>
        <w:jc w:val="both"/>
        <w:rPr>
          <w:sz w:val="28"/>
        </w:rPr>
      </w:pPr>
      <w:r>
        <w:rPr>
          <w:b/>
          <w:i/>
          <w:sz w:val="28"/>
        </w:rPr>
        <w:t xml:space="preserve">коммуникативная </w:t>
      </w:r>
      <w:r>
        <w:rPr>
          <w:sz w:val="28"/>
        </w:rPr>
        <w:t>(общение и взаимодействие со взрослыми и</w:t>
      </w:r>
      <w:r>
        <w:rPr>
          <w:spacing w:val="-6"/>
          <w:sz w:val="28"/>
        </w:rPr>
        <w:t xml:space="preserve"> </w:t>
      </w:r>
      <w:r>
        <w:rPr>
          <w:sz w:val="28"/>
        </w:rPr>
        <w:t>сверстниками);</w:t>
      </w:r>
    </w:p>
    <w:p w14:paraId="2BDF8F75" w14:textId="77777777" w:rsidR="000820B7" w:rsidRDefault="00447348">
      <w:pPr>
        <w:pStyle w:val="a5"/>
        <w:numPr>
          <w:ilvl w:val="0"/>
          <w:numId w:val="46"/>
        </w:numPr>
        <w:tabs>
          <w:tab w:val="left" w:pos="1872"/>
        </w:tabs>
        <w:spacing w:line="322" w:lineRule="exact"/>
        <w:jc w:val="both"/>
        <w:rPr>
          <w:sz w:val="28"/>
        </w:rPr>
      </w:pPr>
      <w:r>
        <w:rPr>
          <w:b/>
          <w:i/>
          <w:sz w:val="28"/>
        </w:rPr>
        <w:t xml:space="preserve">познавательно-исследовательская </w:t>
      </w:r>
      <w:r>
        <w:rPr>
          <w:sz w:val="28"/>
        </w:rPr>
        <w:t>(исследования объектов окружающего мира и экспериментирования с</w:t>
      </w:r>
      <w:r>
        <w:rPr>
          <w:spacing w:val="-20"/>
          <w:sz w:val="28"/>
        </w:rPr>
        <w:t xml:space="preserve"> </w:t>
      </w:r>
      <w:r>
        <w:rPr>
          <w:sz w:val="28"/>
        </w:rPr>
        <w:t>ними);</w:t>
      </w:r>
    </w:p>
    <w:p w14:paraId="3A8F55B8" w14:textId="77777777" w:rsidR="000820B7" w:rsidRDefault="00447348">
      <w:pPr>
        <w:pStyle w:val="a5"/>
        <w:numPr>
          <w:ilvl w:val="0"/>
          <w:numId w:val="46"/>
        </w:numPr>
        <w:tabs>
          <w:tab w:val="left" w:pos="1872"/>
        </w:tabs>
        <w:rPr>
          <w:sz w:val="28"/>
        </w:rPr>
      </w:pPr>
      <w:r>
        <w:rPr>
          <w:b/>
          <w:i/>
          <w:sz w:val="28"/>
        </w:rPr>
        <w:t xml:space="preserve">восприятие </w:t>
      </w:r>
      <w:r>
        <w:rPr>
          <w:sz w:val="28"/>
        </w:rPr>
        <w:t>художественной литературы и</w:t>
      </w:r>
      <w:r>
        <w:rPr>
          <w:spacing w:val="-4"/>
          <w:sz w:val="28"/>
        </w:rPr>
        <w:t xml:space="preserve"> </w:t>
      </w:r>
      <w:r>
        <w:rPr>
          <w:sz w:val="28"/>
        </w:rPr>
        <w:t>фольклора;</w:t>
      </w:r>
    </w:p>
    <w:p w14:paraId="27D85900" w14:textId="77777777" w:rsidR="000820B7" w:rsidRDefault="00447348">
      <w:pPr>
        <w:pStyle w:val="a5"/>
        <w:numPr>
          <w:ilvl w:val="0"/>
          <w:numId w:val="46"/>
        </w:numPr>
        <w:tabs>
          <w:tab w:val="left" w:pos="1872"/>
        </w:tabs>
        <w:spacing w:line="322" w:lineRule="exact"/>
        <w:rPr>
          <w:sz w:val="28"/>
        </w:rPr>
      </w:pPr>
      <w:r>
        <w:rPr>
          <w:b/>
          <w:i/>
          <w:sz w:val="28"/>
        </w:rPr>
        <w:t xml:space="preserve">самообслуживание и элементарный бытовой труд </w:t>
      </w:r>
      <w:r>
        <w:rPr>
          <w:sz w:val="28"/>
        </w:rPr>
        <w:t>(в помещении и на</w:t>
      </w:r>
      <w:r>
        <w:rPr>
          <w:spacing w:val="-18"/>
          <w:sz w:val="28"/>
        </w:rPr>
        <w:t xml:space="preserve"> </w:t>
      </w:r>
      <w:r>
        <w:rPr>
          <w:sz w:val="28"/>
        </w:rPr>
        <w:t>улице);</w:t>
      </w:r>
    </w:p>
    <w:p w14:paraId="31DB10B8" w14:textId="77777777" w:rsidR="000820B7" w:rsidRDefault="00447348">
      <w:pPr>
        <w:pStyle w:val="a5"/>
        <w:numPr>
          <w:ilvl w:val="0"/>
          <w:numId w:val="46"/>
        </w:numPr>
        <w:tabs>
          <w:tab w:val="left" w:pos="1872"/>
        </w:tabs>
        <w:spacing w:line="322" w:lineRule="exact"/>
        <w:rPr>
          <w:sz w:val="28"/>
        </w:rPr>
      </w:pPr>
      <w:r>
        <w:rPr>
          <w:b/>
          <w:i/>
          <w:sz w:val="28"/>
        </w:rPr>
        <w:t xml:space="preserve">конструирование </w:t>
      </w:r>
      <w:r>
        <w:rPr>
          <w:sz w:val="28"/>
        </w:rPr>
        <w:t>из разного материала, включая конструкторы, модули, бумагу, природный и иной</w:t>
      </w:r>
      <w:r>
        <w:rPr>
          <w:spacing w:val="-17"/>
          <w:sz w:val="28"/>
        </w:rPr>
        <w:t xml:space="preserve"> </w:t>
      </w:r>
      <w:r>
        <w:rPr>
          <w:sz w:val="28"/>
        </w:rPr>
        <w:t>материал,</w:t>
      </w:r>
    </w:p>
    <w:p w14:paraId="3C1D33C4" w14:textId="77777777" w:rsidR="000820B7" w:rsidRDefault="00447348">
      <w:pPr>
        <w:spacing w:line="322" w:lineRule="exact"/>
        <w:ind w:left="1708"/>
        <w:rPr>
          <w:sz w:val="28"/>
        </w:rPr>
      </w:pPr>
      <w:r>
        <w:rPr>
          <w:b/>
          <w:sz w:val="28"/>
        </w:rPr>
        <w:t xml:space="preserve">- </w:t>
      </w:r>
      <w:r>
        <w:rPr>
          <w:b/>
          <w:i/>
          <w:sz w:val="28"/>
        </w:rPr>
        <w:t xml:space="preserve">изобразительная </w:t>
      </w:r>
      <w:r>
        <w:rPr>
          <w:sz w:val="28"/>
        </w:rPr>
        <w:t>(рисование, лепка, аппликация);</w:t>
      </w:r>
    </w:p>
    <w:p w14:paraId="4757C6A3" w14:textId="77777777" w:rsidR="000820B7" w:rsidRDefault="00447348">
      <w:pPr>
        <w:pStyle w:val="a5"/>
        <w:numPr>
          <w:ilvl w:val="0"/>
          <w:numId w:val="45"/>
        </w:numPr>
        <w:tabs>
          <w:tab w:val="left" w:pos="1944"/>
        </w:tabs>
        <w:ind w:right="1132" w:firstLine="708"/>
        <w:jc w:val="both"/>
        <w:rPr>
          <w:sz w:val="28"/>
        </w:rPr>
      </w:pPr>
      <w:r>
        <w:rPr>
          <w:b/>
          <w:i/>
          <w:sz w:val="28"/>
        </w:rPr>
        <w:t xml:space="preserve">музыкальная </w:t>
      </w:r>
      <w:r>
        <w:rPr>
          <w:sz w:val="28"/>
        </w:rPr>
        <w:t>(восприятие и понимание смысла музыкальных произведений, пение, музыкально-ритмические движения, игры на детских музыкальных</w:t>
      </w:r>
      <w:r>
        <w:rPr>
          <w:spacing w:val="-6"/>
          <w:sz w:val="28"/>
        </w:rPr>
        <w:t xml:space="preserve"> </w:t>
      </w:r>
      <w:r>
        <w:rPr>
          <w:sz w:val="28"/>
        </w:rPr>
        <w:t>инструментах);</w:t>
      </w:r>
    </w:p>
    <w:p w14:paraId="0D6C2C4A" w14:textId="77777777" w:rsidR="000820B7" w:rsidRDefault="00447348">
      <w:pPr>
        <w:pStyle w:val="a5"/>
        <w:numPr>
          <w:ilvl w:val="0"/>
          <w:numId w:val="45"/>
        </w:numPr>
        <w:tabs>
          <w:tab w:val="left" w:pos="1872"/>
        </w:tabs>
        <w:spacing w:line="321" w:lineRule="exact"/>
        <w:ind w:left="1871" w:hanging="164"/>
        <w:jc w:val="both"/>
        <w:rPr>
          <w:sz w:val="28"/>
        </w:rPr>
      </w:pPr>
      <w:r>
        <w:rPr>
          <w:b/>
          <w:i/>
          <w:sz w:val="28"/>
        </w:rPr>
        <w:t xml:space="preserve">двигательная </w:t>
      </w:r>
      <w:r>
        <w:rPr>
          <w:sz w:val="28"/>
        </w:rPr>
        <w:t>(овладение основными движениями) формы активности</w:t>
      </w:r>
      <w:r>
        <w:rPr>
          <w:spacing w:val="-17"/>
          <w:sz w:val="28"/>
        </w:rPr>
        <w:t xml:space="preserve"> </w:t>
      </w:r>
      <w:r>
        <w:rPr>
          <w:sz w:val="28"/>
        </w:rPr>
        <w:t>ребенка.</w:t>
      </w:r>
    </w:p>
    <w:p w14:paraId="09EBDAE4" w14:textId="77777777" w:rsidR="000820B7" w:rsidRDefault="00447348">
      <w:pPr>
        <w:pStyle w:val="a3"/>
        <w:ind w:left="1000" w:right="1131" w:firstLine="708"/>
        <w:jc w:val="both"/>
      </w:pPr>
      <w: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еѐ</w:t>
      </w:r>
      <w:r>
        <w:rPr>
          <w:spacing w:val="-2"/>
        </w:rPr>
        <w:t xml:space="preserve"> </w:t>
      </w:r>
      <w:r>
        <w:t>осуществления.</w:t>
      </w:r>
    </w:p>
    <w:p w14:paraId="383925A9" w14:textId="77777777" w:rsidR="000820B7" w:rsidRDefault="00447348">
      <w:pPr>
        <w:pStyle w:val="a3"/>
        <w:spacing w:before="1"/>
        <w:ind w:left="1000" w:right="1131" w:firstLine="708"/>
        <w:jc w:val="both"/>
      </w:pPr>
      <w:r>
        <w:t>Особенностью организации образовательной деятельности по методическим материалам,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ISBN: 978-5- 90679-774-2; «От рождения до школы». Примерная общеобразовательная программа дошкольного образования</w:t>
      </w:r>
    </w:p>
    <w:p w14:paraId="03668D27" w14:textId="77777777" w:rsidR="000820B7" w:rsidRDefault="000820B7">
      <w:pPr>
        <w:jc w:val="both"/>
        <w:sectPr w:rsidR="000820B7">
          <w:pgSz w:w="16840" w:h="11910" w:orient="landscape"/>
          <w:pgMar w:top="1100" w:right="0" w:bottom="1260" w:left="20" w:header="0" w:footer="988" w:gutter="0"/>
          <w:cols w:space="720"/>
        </w:sectPr>
      </w:pPr>
    </w:p>
    <w:p w14:paraId="1041D2F5" w14:textId="77777777" w:rsidR="000820B7" w:rsidRDefault="00447348">
      <w:pPr>
        <w:pStyle w:val="a3"/>
        <w:spacing w:before="67" w:line="322" w:lineRule="exact"/>
        <w:ind w:left="1000"/>
        <w:jc w:val="both"/>
      </w:pPr>
      <w:r>
        <w:t>(пилотный вариант) / Под ред. Н. Е. Вераксы, Т. С. Комаровой, М. А. Васильевой. — М.: МОЗАИКА СИНТЕЗ, 2014. —</w:t>
      </w:r>
    </w:p>
    <w:p w14:paraId="4846C6E9" w14:textId="77777777" w:rsidR="000820B7" w:rsidRDefault="00447348">
      <w:pPr>
        <w:pStyle w:val="a3"/>
        <w:ind w:left="1000" w:right="1133"/>
        <w:jc w:val="both"/>
      </w:pPr>
      <w:r>
        <w:t xml:space="preserve">368 с. (образовательная область «Художественно-эстетическое развитие»: музыкальная деятельность) является </w:t>
      </w:r>
      <w:r>
        <w:rPr>
          <w:b/>
        </w:rPr>
        <w:t>ситуационный подход</w:t>
      </w:r>
      <w:r>
        <w:t xml:space="preserve">. Основной единицей образовательного процесса выступает </w:t>
      </w:r>
      <w:r>
        <w:rPr>
          <w:b/>
        </w:rPr>
        <w:t>образовательная ситуация</w:t>
      </w:r>
      <w:r>
        <w:t>, т. е. такая форма совместной деятельности педагога и детей, которая планируется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w:t>
      </w:r>
      <w:r>
        <w:rPr>
          <w:spacing w:val="-10"/>
        </w:rPr>
        <w:t xml:space="preserve"> </w:t>
      </w:r>
      <w:r>
        <w:t>переживание).</w:t>
      </w:r>
    </w:p>
    <w:p w14:paraId="5E49C48A" w14:textId="77777777" w:rsidR="000820B7" w:rsidRDefault="00447348">
      <w:pPr>
        <w:pStyle w:val="a3"/>
        <w:spacing w:line="242" w:lineRule="auto"/>
        <w:ind w:left="1000" w:right="1136" w:firstLine="708"/>
        <w:jc w:val="both"/>
      </w:pPr>
      <w:r>
        <w:t xml:space="preserve">Преимущественно образовательные ситуации носят </w:t>
      </w:r>
      <w:r>
        <w:rPr>
          <w:b/>
        </w:rPr>
        <w:t xml:space="preserve">комплексный характер </w:t>
      </w:r>
      <w:r>
        <w:t>и включают задачи, реализуемые в разных видах деятельности на одном тематическом содержании.</w:t>
      </w:r>
    </w:p>
    <w:p w14:paraId="4F05D18D" w14:textId="77777777" w:rsidR="000820B7" w:rsidRDefault="00447348">
      <w:pPr>
        <w:pStyle w:val="a3"/>
        <w:ind w:left="1000" w:right="1136" w:firstLine="708"/>
        <w:jc w:val="both"/>
      </w:pPr>
      <w: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2D44EBE2" w14:textId="77777777" w:rsidR="000820B7" w:rsidRDefault="00447348">
      <w:pPr>
        <w:pStyle w:val="a3"/>
        <w:ind w:left="1000" w:right="1139" w:firstLine="708"/>
        <w:jc w:val="both"/>
      </w:pPr>
      <w: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14:paraId="481A18E3" w14:textId="77777777" w:rsidR="000820B7" w:rsidRDefault="00447348">
      <w:pPr>
        <w:pStyle w:val="a3"/>
        <w:ind w:left="1000" w:right="1141" w:firstLine="708"/>
        <w:jc w:val="both"/>
      </w:pPr>
      <w: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14:paraId="2C39A9DD" w14:textId="77777777" w:rsidR="000820B7" w:rsidRDefault="000820B7">
      <w:pPr>
        <w:jc w:val="both"/>
        <w:sectPr w:rsidR="000820B7">
          <w:pgSz w:w="16840" w:h="11910" w:orient="landscape"/>
          <w:pgMar w:top="1100" w:right="0" w:bottom="1260" w:left="20" w:header="0" w:footer="988" w:gutter="0"/>
          <w:cols w:space="720"/>
        </w:sectPr>
      </w:pPr>
    </w:p>
    <w:p w14:paraId="3B363E41" w14:textId="77777777" w:rsidR="000820B7" w:rsidRDefault="00447348">
      <w:pPr>
        <w:spacing w:before="67"/>
        <w:ind w:left="1000" w:right="1134" w:firstLine="708"/>
        <w:jc w:val="both"/>
        <w:rPr>
          <w:sz w:val="28"/>
        </w:rPr>
      </w:pPr>
      <w:r>
        <w:rPr>
          <w:sz w:val="28"/>
        </w:rPr>
        <w:t xml:space="preserve">Образовательные ситуации могут включаться </w:t>
      </w:r>
      <w:r>
        <w:rPr>
          <w:b/>
          <w:sz w:val="28"/>
        </w:rPr>
        <w:t xml:space="preserve">в образовательную деятельность в режимных моментах. </w:t>
      </w:r>
      <w:r>
        <w:rPr>
          <w:sz w:val="28"/>
        </w:rPr>
        <w:t>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14:paraId="2AFF1B95" w14:textId="77777777" w:rsidR="000820B7" w:rsidRDefault="00447348">
      <w:pPr>
        <w:pStyle w:val="a3"/>
        <w:spacing w:before="2"/>
        <w:ind w:left="1000" w:right="1141" w:firstLine="708"/>
        <w:jc w:val="both"/>
      </w:pPr>
      <w: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17D1E00C" w14:textId="77777777" w:rsidR="000820B7" w:rsidRDefault="00447348">
      <w:pPr>
        <w:pStyle w:val="a3"/>
        <w:ind w:left="1000" w:right="1128" w:firstLine="708"/>
        <w:jc w:val="both"/>
      </w:pPr>
      <w:r>
        <w:t xml:space="preserve">Ситуационный подход дополняет принцип </w:t>
      </w:r>
      <w:r>
        <w:rPr>
          <w:b/>
        </w:rPr>
        <w:t>продуктивности образовательной деятельности</w:t>
      </w:r>
      <w: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Pr>
          <w:b/>
        </w:rPr>
        <w:t xml:space="preserve">способы организации образовательного процесса </w:t>
      </w:r>
      <w:r>
        <w:t>с использованием детских проектов, игр- 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14:paraId="698CF9AF" w14:textId="77777777" w:rsidR="000820B7" w:rsidRDefault="00447348">
      <w:pPr>
        <w:ind w:left="1000" w:right="1137" w:firstLine="708"/>
        <w:jc w:val="both"/>
        <w:rPr>
          <w:sz w:val="28"/>
        </w:rPr>
      </w:pPr>
      <w:r>
        <w:rPr>
          <w:b/>
          <w:sz w:val="28"/>
        </w:rPr>
        <w:t xml:space="preserve">Непосредственно образовательная деятельность </w:t>
      </w:r>
      <w:r>
        <w:rPr>
          <w:sz w:val="28"/>
        </w:rPr>
        <w:t>основана на организации педагогом видов деятельности, заданных ФГОС дошкольного образования.</w:t>
      </w:r>
    </w:p>
    <w:p w14:paraId="605399CC" w14:textId="77777777" w:rsidR="000820B7" w:rsidRDefault="00447348">
      <w:pPr>
        <w:pStyle w:val="a3"/>
        <w:ind w:left="1000" w:right="1133" w:firstLine="708"/>
        <w:jc w:val="both"/>
      </w:pPr>
      <w:r>
        <w:rPr>
          <w:b/>
        </w:rPr>
        <w:t xml:space="preserve">Игровая деятельность </w:t>
      </w:r>
      <w: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14:paraId="023FFE2E" w14:textId="77777777" w:rsidR="000820B7" w:rsidRDefault="00447348">
      <w:pPr>
        <w:pStyle w:val="a3"/>
        <w:ind w:left="1000" w:right="1131" w:firstLine="708"/>
        <w:jc w:val="both"/>
      </w:pPr>
      <w: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w:t>
      </w:r>
    </w:p>
    <w:p w14:paraId="6C06E0BB" w14:textId="77777777" w:rsidR="000820B7" w:rsidRDefault="00447348">
      <w:pPr>
        <w:pStyle w:val="a3"/>
        <w:spacing w:before="1"/>
        <w:ind w:left="1000" w:right="1136" w:firstLine="708"/>
        <w:jc w:val="both"/>
      </w:pPr>
      <w: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14:paraId="5EE864B7" w14:textId="77777777" w:rsidR="000820B7" w:rsidRDefault="000820B7">
      <w:pPr>
        <w:jc w:val="both"/>
        <w:sectPr w:rsidR="000820B7">
          <w:pgSz w:w="16840" w:h="11910" w:orient="landscape"/>
          <w:pgMar w:top="1100" w:right="0" w:bottom="1260" w:left="20" w:header="0" w:footer="988" w:gutter="0"/>
          <w:cols w:space="720"/>
        </w:sectPr>
      </w:pPr>
    </w:p>
    <w:p w14:paraId="146C97ED" w14:textId="77777777" w:rsidR="000820B7" w:rsidRDefault="00447348">
      <w:pPr>
        <w:pStyle w:val="a3"/>
        <w:spacing w:before="67"/>
        <w:ind w:left="1000" w:right="1139" w:firstLine="708"/>
        <w:jc w:val="both"/>
      </w:pPr>
      <w:r>
        <w:rPr>
          <w:b/>
        </w:rPr>
        <w:t xml:space="preserve">Коммуникативная деятельность </w:t>
      </w:r>
      <w:r>
        <w:t>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14:paraId="250D119A" w14:textId="77777777" w:rsidR="000820B7" w:rsidRDefault="00447348">
      <w:pPr>
        <w:pStyle w:val="a3"/>
        <w:spacing w:before="1"/>
        <w:ind w:left="1000" w:right="1134" w:firstLine="708"/>
        <w:jc w:val="both"/>
      </w:pPr>
      <w:r>
        <w:rPr>
          <w:b/>
        </w:rPr>
        <w:t xml:space="preserve">Познавательно-исследовательская деятельность </w:t>
      </w:r>
      <w: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14:paraId="016904C2" w14:textId="77777777" w:rsidR="000820B7" w:rsidRDefault="00447348">
      <w:pPr>
        <w:pStyle w:val="a3"/>
        <w:ind w:left="1000" w:right="1138" w:firstLine="708"/>
        <w:jc w:val="both"/>
      </w:pPr>
      <w:r>
        <w:rPr>
          <w:b/>
        </w:rPr>
        <w:t xml:space="preserve">Восприятие художественной литературы и фольклора </w:t>
      </w:r>
      <w:r>
        <w:t>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34E848B7" w14:textId="77777777" w:rsidR="000820B7" w:rsidRDefault="00447348">
      <w:pPr>
        <w:pStyle w:val="a3"/>
        <w:ind w:left="1000" w:right="1131" w:firstLine="708"/>
        <w:jc w:val="both"/>
      </w:pPr>
      <w:r>
        <w:rPr>
          <w:b/>
        </w:rPr>
        <w:t xml:space="preserve">Конструирование и изобразительная деятельность детей </w:t>
      </w:r>
      <w:r>
        <w:t>представлена разными видами художественно- 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w:t>
      </w:r>
      <w:r>
        <w:rPr>
          <w:spacing w:val="-16"/>
        </w:rPr>
        <w:t xml:space="preserve"> </w:t>
      </w:r>
      <w:r>
        <w:t>деятельности.</w:t>
      </w:r>
    </w:p>
    <w:p w14:paraId="4E3A5DD6" w14:textId="77777777" w:rsidR="000820B7" w:rsidRDefault="00447348">
      <w:pPr>
        <w:pStyle w:val="a3"/>
        <w:spacing w:before="1"/>
        <w:ind w:left="1000" w:right="1140" w:firstLine="708"/>
        <w:jc w:val="both"/>
      </w:pPr>
      <w:r>
        <w:rPr>
          <w:b/>
        </w:rPr>
        <w:t xml:space="preserve">Музыкальная деятельность </w:t>
      </w:r>
      <w: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14:paraId="302EB96A" w14:textId="77777777" w:rsidR="000820B7" w:rsidRDefault="00447348">
      <w:pPr>
        <w:pStyle w:val="a3"/>
        <w:ind w:left="1000" w:right="1142" w:firstLine="708"/>
        <w:jc w:val="both"/>
      </w:pPr>
      <w:r>
        <w:rPr>
          <w:b/>
        </w:rPr>
        <w:t xml:space="preserve">Двигательная деятельность </w:t>
      </w:r>
      <w:r>
        <w:t>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w:t>
      </w:r>
    </w:p>
    <w:p w14:paraId="0B8BF16D" w14:textId="77777777" w:rsidR="000820B7" w:rsidRDefault="00447348">
      <w:pPr>
        <w:pStyle w:val="a3"/>
        <w:ind w:left="1000" w:right="1134" w:firstLine="708"/>
        <w:jc w:val="both"/>
      </w:pPr>
      <w:r>
        <w:rPr>
          <w:b/>
          <w:i/>
        </w:rPr>
        <w:t xml:space="preserve">Образовательная деятельность, осуществляемая в ходе режимных моментов </w:t>
      </w:r>
      <w:r>
        <w:t>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12B994E1" w14:textId="77777777" w:rsidR="000820B7" w:rsidRDefault="00447348">
      <w:pPr>
        <w:pStyle w:val="31"/>
        <w:spacing w:before="7" w:line="318" w:lineRule="exact"/>
        <w:ind w:left="1708"/>
        <w:jc w:val="both"/>
      </w:pPr>
      <w:r>
        <w:t>Образовательная деятельность, осуществляемая в утренний отрезок времени включает:</w:t>
      </w:r>
    </w:p>
    <w:p w14:paraId="74912AA4" w14:textId="77777777" w:rsidR="000820B7" w:rsidRDefault="00447348">
      <w:pPr>
        <w:pStyle w:val="a5"/>
        <w:numPr>
          <w:ilvl w:val="0"/>
          <w:numId w:val="51"/>
        </w:numPr>
        <w:tabs>
          <w:tab w:val="left" w:pos="1233"/>
        </w:tabs>
        <w:spacing w:line="318" w:lineRule="exact"/>
        <w:ind w:left="1232" w:hanging="233"/>
        <w:jc w:val="both"/>
        <w:rPr>
          <w:sz w:val="28"/>
        </w:rPr>
      </w:pPr>
      <w:r>
        <w:rPr>
          <w:sz w:val="28"/>
        </w:rPr>
        <w:t>наблюдения - в уголке природы; за деятельностью взрослых (сервировка стола к</w:t>
      </w:r>
      <w:r>
        <w:rPr>
          <w:spacing w:val="-5"/>
          <w:sz w:val="28"/>
        </w:rPr>
        <w:t xml:space="preserve"> </w:t>
      </w:r>
      <w:r>
        <w:rPr>
          <w:sz w:val="28"/>
        </w:rPr>
        <w:t>завтраку);</w:t>
      </w:r>
    </w:p>
    <w:p w14:paraId="001DCA8C" w14:textId="77777777" w:rsidR="000820B7" w:rsidRDefault="000820B7">
      <w:pPr>
        <w:spacing w:line="318" w:lineRule="exact"/>
        <w:jc w:val="both"/>
        <w:rPr>
          <w:sz w:val="28"/>
        </w:rPr>
        <w:sectPr w:rsidR="000820B7">
          <w:pgSz w:w="16840" w:h="11910" w:orient="landscape"/>
          <w:pgMar w:top="1100" w:right="0" w:bottom="1260" w:left="20" w:header="0" w:footer="988" w:gutter="0"/>
          <w:cols w:space="720"/>
        </w:sectPr>
      </w:pPr>
    </w:p>
    <w:p w14:paraId="11EFFECE" w14:textId="77777777" w:rsidR="000820B7" w:rsidRDefault="00447348">
      <w:pPr>
        <w:pStyle w:val="a5"/>
        <w:numPr>
          <w:ilvl w:val="0"/>
          <w:numId w:val="51"/>
        </w:numPr>
        <w:tabs>
          <w:tab w:val="left" w:pos="1314"/>
          <w:tab w:val="left" w:pos="1315"/>
          <w:tab w:val="left" w:pos="3543"/>
          <w:tab w:val="left" w:pos="4358"/>
          <w:tab w:val="left" w:pos="4729"/>
          <w:tab w:val="left" w:pos="5544"/>
          <w:tab w:val="left" w:pos="5887"/>
          <w:tab w:val="left" w:pos="7625"/>
          <w:tab w:val="left" w:pos="9423"/>
          <w:tab w:val="left" w:pos="10308"/>
          <w:tab w:val="left" w:pos="12459"/>
          <w:tab w:val="left" w:pos="14363"/>
        </w:tabs>
        <w:spacing w:before="67"/>
        <w:ind w:right="1146" w:firstLine="0"/>
        <w:rPr>
          <w:sz w:val="28"/>
        </w:rPr>
      </w:pPr>
      <w:r>
        <w:rPr>
          <w:sz w:val="28"/>
        </w:rPr>
        <w:t>индивидуальные</w:t>
      </w:r>
      <w:r>
        <w:rPr>
          <w:sz w:val="28"/>
        </w:rPr>
        <w:tab/>
        <w:t>игры</w:t>
      </w:r>
      <w:r>
        <w:rPr>
          <w:sz w:val="28"/>
        </w:rPr>
        <w:tab/>
        <w:t>и</w:t>
      </w:r>
      <w:r>
        <w:rPr>
          <w:sz w:val="28"/>
        </w:rPr>
        <w:tab/>
        <w:t>игры</w:t>
      </w:r>
      <w:r>
        <w:rPr>
          <w:sz w:val="28"/>
        </w:rPr>
        <w:tab/>
        <w:t>с</w:t>
      </w:r>
      <w:r>
        <w:rPr>
          <w:sz w:val="28"/>
        </w:rPr>
        <w:tab/>
        <w:t>небольшими</w:t>
      </w:r>
      <w:r>
        <w:rPr>
          <w:sz w:val="28"/>
        </w:rPr>
        <w:tab/>
        <w:t>подгруппами</w:t>
      </w:r>
      <w:r>
        <w:rPr>
          <w:sz w:val="28"/>
        </w:rPr>
        <w:tab/>
        <w:t>детей</w:t>
      </w:r>
      <w:r>
        <w:rPr>
          <w:sz w:val="28"/>
        </w:rPr>
        <w:tab/>
        <w:t>(дидактические,</w:t>
      </w:r>
      <w:r>
        <w:rPr>
          <w:sz w:val="28"/>
        </w:rPr>
        <w:tab/>
        <w:t>развивающие,</w:t>
      </w:r>
      <w:r>
        <w:rPr>
          <w:sz w:val="28"/>
        </w:rPr>
        <w:tab/>
      </w:r>
      <w:r>
        <w:rPr>
          <w:spacing w:val="-3"/>
          <w:sz w:val="28"/>
        </w:rPr>
        <w:t xml:space="preserve">сюжетные, </w:t>
      </w:r>
      <w:r>
        <w:rPr>
          <w:sz w:val="28"/>
        </w:rPr>
        <w:t>музыкальные, подвижные и</w:t>
      </w:r>
      <w:r>
        <w:rPr>
          <w:spacing w:val="-4"/>
          <w:sz w:val="28"/>
        </w:rPr>
        <w:t xml:space="preserve"> </w:t>
      </w:r>
      <w:r>
        <w:rPr>
          <w:sz w:val="28"/>
        </w:rPr>
        <w:t>пр.);</w:t>
      </w:r>
    </w:p>
    <w:p w14:paraId="3F0EE32E" w14:textId="77777777" w:rsidR="000820B7" w:rsidRDefault="00447348">
      <w:pPr>
        <w:pStyle w:val="a5"/>
        <w:numPr>
          <w:ilvl w:val="0"/>
          <w:numId w:val="51"/>
        </w:numPr>
        <w:tabs>
          <w:tab w:val="left" w:pos="1200"/>
        </w:tabs>
        <w:spacing w:line="242" w:lineRule="auto"/>
        <w:ind w:right="1134" w:firstLine="0"/>
        <w:rPr>
          <w:sz w:val="28"/>
        </w:rPr>
      </w:pPr>
      <w:r>
        <w:rPr>
          <w:sz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w:t>
      </w:r>
      <w:r>
        <w:rPr>
          <w:spacing w:val="-17"/>
          <w:sz w:val="28"/>
        </w:rPr>
        <w:t xml:space="preserve"> </w:t>
      </w:r>
      <w:r>
        <w:rPr>
          <w:sz w:val="28"/>
        </w:rPr>
        <w:t>сверстникам;</w:t>
      </w:r>
    </w:p>
    <w:p w14:paraId="392E225A" w14:textId="77777777" w:rsidR="000820B7" w:rsidRDefault="00447348">
      <w:pPr>
        <w:pStyle w:val="a5"/>
        <w:numPr>
          <w:ilvl w:val="0"/>
          <w:numId w:val="51"/>
        </w:numPr>
        <w:tabs>
          <w:tab w:val="left" w:pos="1233"/>
        </w:tabs>
        <w:spacing w:line="317" w:lineRule="exact"/>
        <w:ind w:left="1232" w:hanging="233"/>
        <w:rPr>
          <w:sz w:val="28"/>
        </w:rPr>
      </w:pPr>
      <w:r>
        <w:rPr>
          <w:sz w:val="28"/>
        </w:rPr>
        <w:t>трудовые поручения (сервировка столов к завтраку, уход за комнатными растениями и</w:t>
      </w:r>
      <w:r>
        <w:rPr>
          <w:spacing w:val="-14"/>
          <w:sz w:val="28"/>
        </w:rPr>
        <w:t xml:space="preserve"> </w:t>
      </w:r>
      <w:r>
        <w:rPr>
          <w:sz w:val="28"/>
        </w:rPr>
        <w:t>пр.);</w:t>
      </w:r>
    </w:p>
    <w:p w14:paraId="39E89D0E" w14:textId="77777777" w:rsidR="000820B7" w:rsidRDefault="00447348">
      <w:pPr>
        <w:pStyle w:val="a5"/>
        <w:numPr>
          <w:ilvl w:val="0"/>
          <w:numId w:val="51"/>
        </w:numPr>
        <w:tabs>
          <w:tab w:val="left" w:pos="1164"/>
        </w:tabs>
        <w:spacing w:line="322" w:lineRule="exact"/>
        <w:ind w:left="1163"/>
        <w:rPr>
          <w:sz w:val="28"/>
        </w:rPr>
      </w:pPr>
      <w:r>
        <w:rPr>
          <w:sz w:val="28"/>
        </w:rPr>
        <w:t>беседы и разговоры с детьми по их интересам;</w:t>
      </w:r>
    </w:p>
    <w:p w14:paraId="2BDDEB11" w14:textId="77777777" w:rsidR="000820B7" w:rsidRDefault="00447348">
      <w:pPr>
        <w:pStyle w:val="a5"/>
        <w:numPr>
          <w:ilvl w:val="0"/>
          <w:numId w:val="51"/>
        </w:numPr>
        <w:tabs>
          <w:tab w:val="left" w:pos="1164"/>
        </w:tabs>
        <w:spacing w:line="322" w:lineRule="exact"/>
        <w:ind w:left="1163"/>
        <w:rPr>
          <w:sz w:val="28"/>
        </w:rPr>
      </w:pPr>
      <w:r>
        <w:rPr>
          <w:sz w:val="28"/>
        </w:rPr>
        <w:t>рассматривание дидактических картинок, иллюстраций, просмотр видеоматериалов разнообразного</w:t>
      </w:r>
      <w:r>
        <w:rPr>
          <w:spacing w:val="-12"/>
          <w:sz w:val="28"/>
        </w:rPr>
        <w:t xml:space="preserve"> </w:t>
      </w:r>
      <w:r>
        <w:rPr>
          <w:sz w:val="28"/>
        </w:rPr>
        <w:t>содержания;</w:t>
      </w:r>
    </w:p>
    <w:p w14:paraId="7B8FC1DD" w14:textId="77777777" w:rsidR="000820B7" w:rsidRDefault="00447348">
      <w:pPr>
        <w:pStyle w:val="a5"/>
        <w:numPr>
          <w:ilvl w:val="0"/>
          <w:numId w:val="51"/>
        </w:numPr>
        <w:tabs>
          <w:tab w:val="left" w:pos="1164"/>
        </w:tabs>
        <w:ind w:left="1163"/>
        <w:rPr>
          <w:sz w:val="28"/>
        </w:rPr>
      </w:pPr>
      <w:r>
        <w:rPr>
          <w:sz w:val="28"/>
        </w:rPr>
        <w:t>индивидуальную работу с детьми в соответствии с задачами разных образовательных</w:t>
      </w:r>
      <w:r>
        <w:rPr>
          <w:spacing w:val="-17"/>
          <w:sz w:val="28"/>
        </w:rPr>
        <w:t xml:space="preserve"> </w:t>
      </w:r>
      <w:r>
        <w:rPr>
          <w:sz w:val="28"/>
        </w:rPr>
        <w:t>областей;</w:t>
      </w:r>
    </w:p>
    <w:p w14:paraId="550D418E" w14:textId="77777777" w:rsidR="000820B7" w:rsidRDefault="00447348">
      <w:pPr>
        <w:pStyle w:val="a5"/>
        <w:numPr>
          <w:ilvl w:val="0"/>
          <w:numId w:val="51"/>
        </w:numPr>
        <w:tabs>
          <w:tab w:val="left" w:pos="1274"/>
        </w:tabs>
        <w:ind w:right="1141" w:firstLine="0"/>
        <w:rPr>
          <w:sz w:val="28"/>
        </w:rPr>
      </w:pPr>
      <w:r>
        <w:rPr>
          <w:sz w:val="28"/>
        </w:rPr>
        <w:t>двигательную деятельность детей, активность которой зависит от содержания организованной образовательной деятельности в первой половине</w:t>
      </w:r>
      <w:r>
        <w:rPr>
          <w:spacing w:val="-5"/>
          <w:sz w:val="28"/>
        </w:rPr>
        <w:t xml:space="preserve"> </w:t>
      </w:r>
      <w:r>
        <w:rPr>
          <w:sz w:val="28"/>
        </w:rPr>
        <w:t>дня;</w:t>
      </w:r>
    </w:p>
    <w:p w14:paraId="7898D19A" w14:textId="77777777" w:rsidR="000820B7" w:rsidRDefault="00447348">
      <w:pPr>
        <w:pStyle w:val="a5"/>
        <w:numPr>
          <w:ilvl w:val="0"/>
          <w:numId w:val="51"/>
        </w:numPr>
        <w:tabs>
          <w:tab w:val="left" w:pos="1164"/>
        </w:tabs>
        <w:spacing w:before="1"/>
        <w:ind w:left="1163"/>
        <w:rPr>
          <w:sz w:val="28"/>
        </w:rPr>
      </w:pPr>
      <w:r>
        <w:rPr>
          <w:sz w:val="28"/>
        </w:rPr>
        <w:t>работу по воспитанию у детей культурно-гигиенических навыков и культуры</w:t>
      </w:r>
      <w:r>
        <w:rPr>
          <w:spacing w:val="-17"/>
          <w:sz w:val="28"/>
        </w:rPr>
        <w:t xml:space="preserve"> </w:t>
      </w:r>
      <w:r>
        <w:rPr>
          <w:sz w:val="28"/>
        </w:rPr>
        <w:t>здоровья.</w:t>
      </w:r>
    </w:p>
    <w:p w14:paraId="19AE0C2A" w14:textId="77777777" w:rsidR="000820B7" w:rsidRDefault="000820B7">
      <w:pPr>
        <w:pStyle w:val="a3"/>
        <w:spacing w:before="7"/>
      </w:pPr>
    </w:p>
    <w:p w14:paraId="45156D9E" w14:textId="77777777" w:rsidR="000820B7" w:rsidRDefault="00447348">
      <w:pPr>
        <w:pStyle w:val="31"/>
        <w:spacing w:line="318" w:lineRule="exact"/>
        <w:ind w:left="1708"/>
      </w:pPr>
      <w:r>
        <w:t>Образовательная деятельность, осуществляемая во время прогулки включает:</w:t>
      </w:r>
    </w:p>
    <w:p w14:paraId="621B0F60" w14:textId="77777777" w:rsidR="000820B7" w:rsidRDefault="00447348">
      <w:pPr>
        <w:pStyle w:val="a5"/>
        <w:numPr>
          <w:ilvl w:val="0"/>
          <w:numId w:val="51"/>
        </w:numPr>
        <w:tabs>
          <w:tab w:val="left" w:pos="1257"/>
        </w:tabs>
        <w:ind w:right="1144" w:firstLine="0"/>
        <w:rPr>
          <w:sz w:val="28"/>
        </w:rPr>
      </w:pPr>
      <w:r>
        <w:rPr>
          <w:sz w:val="28"/>
        </w:rPr>
        <w:t>подвижные игры и упражнения, направленные на оптимизацию режима двигательной активности и укрепление здоровья</w:t>
      </w:r>
      <w:r>
        <w:rPr>
          <w:spacing w:val="-1"/>
          <w:sz w:val="28"/>
        </w:rPr>
        <w:t xml:space="preserve"> </w:t>
      </w:r>
      <w:r>
        <w:rPr>
          <w:sz w:val="28"/>
        </w:rPr>
        <w:t>детей;</w:t>
      </w:r>
    </w:p>
    <w:p w14:paraId="4329D2EE" w14:textId="77777777" w:rsidR="000820B7" w:rsidRDefault="00447348">
      <w:pPr>
        <w:pStyle w:val="a5"/>
        <w:numPr>
          <w:ilvl w:val="0"/>
          <w:numId w:val="51"/>
        </w:numPr>
        <w:tabs>
          <w:tab w:val="left" w:pos="1168"/>
        </w:tabs>
        <w:spacing w:line="242" w:lineRule="auto"/>
        <w:ind w:right="1148" w:firstLine="0"/>
        <w:rPr>
          <w:sz w:val="28"/>
        </w:rPr>
      </w:pPr>
      <w:r>
        <w:rPr>
          <w:sz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w:t>
      </w:r>
      <w:r>
        <w:rPr>
          <w:spacing w:val="-2"/>
          <w:sz w:val="28"/>
        </w:rPr>
        <w:t xml:space="preserve"> </w:t>
      </w:r>
      <w:r>
        <w:rPr>
          <w:sz w:val="28"/>
        </w:rPr>
        <w:t>ней;</w:t>
      </w:r>
    </w:p>
    <w:p w14:paraId="368DD45F" w14:textId="77777777" w:rsidR="000820B7" w:rsidRDefault="00447348">
      <w:pPr>
        <w:pStyle w:val="a5"/>
        <w:numPr>
          <w:ilvl w:val="0"/>
          <w:numId w:val="51"/>
        </w:numPr>
        <w:tabs>
          <w:tab w:val="left" w:pos="1164"/>
        </w:tabs>
        <w:spacing w:line="317" w:lineRule="exact"/>
        <w:ind w:left="1163"/>
        <w:rPr>
          <w:sz w:val="28"/>
        </w:rPr>
      </w:pPr>
      <w:r>
        <w:rPr>
          <w:sz w:val="28"/>
        </w:rPr>
        <w:t>экспериментирование с объектами неживой</w:t>
      </w:r>
      <w:r>
        <w:rPr>
          <w:spacing w:val="-5"/>
          <w:sz w:val="28"/>
        </w:rPr>
        <w:t xml:space="preserve"> </w:t>
      </w:r>
      <w:r>
        <w:rPr>
          <w:sz w:val="28"/>
        </w:rPr>
        <w:t>природы;</w:t>
      </w:r>
    </w:p>
    <w:p w14:paraId="7A19072A" w14:textId="77777777" w:rsidR="000820B7" w:rsidRDefault="00447348">
      <w:pPr>
        <w:pStyle w:val="a5"/>
        <w:numPr>
          <w:ilvl w:val="0"/>
          <w:numId w:val="51"/>
        </w:numPr>
        <w:tabs>
          <w:tab w:val="left" w:pos="1164"/>
        </w:tabs>
        <w:spacing w:line="322" w:lineRule="exact"/>
        <w:ind w:left="1163"/>
        <w:rPr>
          <w:sz w:val="28"/>
        </w:rPr>
      </w:pPr>
      <w:r>
        <w:rPr>
          <w:sz w:val="28"/>
        </w:rPr>
        <w:t>сюжетно-ролевые и конструктивные игры (с песком, со снегом, с природным</w:t>
      </w:r>
      <w:r>
        <w:rPr>
          <w:spacing w:val="-11"/>
          <w:sz w:val="28"/>
        </w:rPr>
        <w:t xml:space="preserve"> </w:t>
      </w:r>
      <w:r>
        <w:rPr>
          <w:sz w:val="28"/>
        </w:rPr>
        <w:t>материалом);</w:t>
      </w:r>
    </w:p>
    <w:p w14:paraId="2D34E17A" w14:textId="77777777" w:rsidR="000820B7" w:rsidRDefault="00447348">
      <w:pPr>
        <w:pStyle w:val="a5"/>
        <w:numPr>
          <w:ilvl w:val="0"/>
          <w:numId w:val="51"/>
        </w:numPr>
        <w:tabs>
          <w:tab w:val="left" w:pos="1164"/>
        </w:tabs>
        <w:spacing w:line="322" w:lineRule="exact"/>
        <w:ind w:left="1163"/>
        <w:rPr>
          <w:sz w:val="28"/>
        </w:rPr>
      </w:pPr>
      <w:r>
        <w:rPr>
          <w:sz w:val="28"/>
        </w:rPr>
        <w:t>элементарную трудовую деятельность детей на участке детского</w:t>
      </w:r>
      <w:r>
        <w:rPr>
          <w:spacing w:val="-8"/>
          <w:sz w:val="28"/>
        </w:rPr>
        <w:t xml:space="preserve"> </w:t>
      </w:r>
      <w:r>
        <w:rPr>
          <w:sz w:val="28"/>
        </w:rPr>
        <w:t>сада;</w:t>
      </w:r>
    </w:p>
    <w:p w14:paraId="60BACBAD" w14:textId="77777777" w:rsidR="000820B7" w:rsidRDefault="00447348">
      <w:pPr>
        <w:pStyle w:val="a5"/>
        <w:numPr>
          <w:ilvl w:val="0"/>
          <w:numId w:val="51"/>
        </w:numPr>
        <w:tabs>
          <w:tab w:val="left" w:pos="1164"/>
        </w:tabs>
        <w:ind w:left="1163"/>
        <w:rPr>
          <w:sz w:val="28"/>
        </w:rPr>
      </w:pPr>
      <w:r>
        <w:rPr>
          <w:sz w:val="28"/>
        </w:rPr>
        <w:t>свободное общение воспитателя с</w:t>
      </w:r>
      <w:r>
        <w:rPr>
          <w:spacing w:val="-4"/>
          <w:sz w:val="28"/>
        </w:rPr>
        <w:t xml:space="preserve"> </w:t>
      </w:r>
      <w:r>
        <w:rPr>
          <w:sz w:val="28"/>
        </w:rPr>
        <w:t>детьми.</w:t>
      </w:r>
    </w:p>
    <w:p w14:paraId="79249B30" w14:textId="77777777" w:rsidR="000820B7" w:rsidRDefault="000820B7">
      <w:pPr>
        <w:pStyle w:val="a3"/>
        <w:spacing w:before="11"/>
        <w:rPr>
          <w:sz w:val="27"/>
        </w:rPr>
      </w:pPr>
    </w:p>
    <w:p w14:paraId="0C627D7F" w14:textId="77777777" w:rsidR="000820B7" w:rsidRDefault="00447348">
      <w:pPr>
        <w:pStyle w:val="210"/>
        <w:spacing w:line="321" w:lineRule="exact"/>
        <w:ind w:left="1708"/>
        <w:jc w:val="both"/>
      </w:pPr>
      <w:r>
        <w:t>Особенности образовательной деятельности культурных практик</w:t>
      </w:r>
    </w:p>
    <w:p w14:paraId="39752AC2" w14:textId="77777777" w:rsidR="000820B7" w:rsidRDefault="00447348">
      <w:pPr>
        <w:pStyle w:val="a3"/>
        <w:ind w:left="1000" w:right="1134" w:firstLine="708"/>
        <w:jc w:val="both"/>
      </w:pPr>
      <w:r>
        <w:t xml:space="preserve">Во второй половине дня организуются разнообразные </w:t>
      </w:r>
      <w:r>
        <w:rPr>
          <w:b/>
        </w:rPr>
        <w:t xml:space="preserve">культурные практики, </w:t>
      </w:r>
      <w: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5EF6221A" w14:textId="77777777" w:rsidR="000820B7" w:rsidRDefault="000820B7">
      <w:pPr>
        <w:jc w:val="both"/>
        <w:sectPr w:rsidR="000820B7">
          <w:pgSz w:w="16840" w:h="11910" w:orient="landscape"/>
          <w:pgMar w:top="1100" w:right="0" w:bottom="1260" w:left="20" w:header="0" w:footer="988" w:gutter="0"/>
          <w:cols w:space="720"/>
        </w:sectPr>
      </w:pPr>
    </w:p>
    <w:p w14:paraId="2387202E" w14:textId="77777777" w:rsidR="000820B7" w:rsidRDefault="00447348">
      <w:pPr>
        <w:pStyle w:val="a3"/>
        <w:spacing w:before="67"/>
        <w:ind w:left="1000" w:right="1131" w:firstLine="708"/>
        <w:jc w:val="both"/>
      </w:pPr>
      <w:r>
        <w:rPr>
          <w:b/>
        </w:rPr>
        <w:t xml:space="preserve">Совместная игра </w:t>
      </w:r>
      <w:r>
        <w:t>воспитателя и детей (сюжетно-ролевая, режиссерская, игра-драматизация, строительно- 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11EA4B4C" w14:textId="77777777" w:rsidR="000820B7" w:rsidRDefault="00447348">
      <w:pPr>
        <w:pStyle w:val="a3"/>
        <w:spacing w:before="2"/>
        <w:ind w:left="1000" w:right="1132" w:firstLine="708"/>
        <w:jc w:val="both"/>
      </w:pPr>
      <w:r>
        <w:rPr>
          <w:b/>
        </w:rPr>
        <w:t xml:space="preserve">Ситуации общения и накопления положительного социально-эмоционального опыта </w:t>
      </w:r>
      <w: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w:t>
      </w:r>
    </w:p>
    <w:p w14:paraId="64575A21" w14:textId="77777777" w:rsidR="000820B7" w:rsidRDefault="00447348">
      <w:pPr>
        <w:pStyle w:val="a3"/>
        <w:ind w:left="1000" w:right="1144"/>
        <w:jc w:val="both"/>
      </w:pPr>
      <w:r>
        <w:t>«Мы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062994AF" w14:textId="77777777" w:rsidR="000820B7" w:rsidRDefault="00447348">
      <w:pPr>
        <w:pStyle w:val="a3"/>
        <w:ind w:left="1000" w:right="1131" w:firstLine="708"/>
        <w:jc w:val="both"/>
      </w:pPr>
      <w:r>
        <w:rPr>
          <w:b/>
        </w:rPr>
        <w:t xml:space="preserve">Творческая мастерская </w:t>
      </w:r>
      <w: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самоделок, детских журналов, составление маршрутов путешествия на природу, оформление коллекции, создание продуктов детского рукоделия и пр.</w:t>
      </w:r>
    </w:p>
    <w:p w14:paraId="0439B83F" w14:textId="77777777" w:rsidR="000820B7" w:rsidRDefault="00447348">
      <w:pPr>
        <w:pStyle w:val="a3"/>
        <w:spacing w:before="1"/>
        <w:ind w:left="1000" w:right="1133" w:firstLine="708"/>
        <w:jc w:val="both"/>
      </w:pPr>
      <w:r>
        <w:rPr>
          <w:b/>
        </w:rPr>
        <w:t xml:space="preserve">Музыкально-театральная и литературная гостиная (детская студия) </w:t>
      </w:r>
      <w:r>
        <w:t>- 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355E04FB" w14:textId="77777777" w:rsidR="000820B7" w:rsidRDefault="00447348">
      <w:pPr>
        <w:pStyle w:val="a3"/>
        <w:ind w:left="1000" w:right="1136" w:firstLine="708"/>
        <w:jc w:val="both"/>
      </w:pPr>
      <w:r>
        <w:rPr>
          <w:b/>
        </w:rPr>
        <w:t xml:space="preserve">Сенсорный и интеллектуальный тренинг </w:t>
      </w:r>
      <w: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w:t>
      </w:r>
    </w:p>
    <w:p w14:paraId="72F1DE95" w14:textId="77777777" w:rsidR="000820B7" w:rsidRDefault="000820B7">
      <w:pPr>
        <w:jc w:val="both"/>
        <w:sectPr w:rsidR="000820B7">
          <w:pgSz w:w="16840" w:h="11910" w:orient="landscape"/>
          <w:pgMar w:top="1100" w:right="0" w:bottom="1260" w:left="20" w:header="0" w:footer="988" w:gutter="0"/>
          <w:cols w:space="720"/>
        </w:sectPr>
      </w:pPr>
    </w:p>
    <w:p w14:paraId="43F4EC52" w14:textId="77777777" w:rsidR="000820B7" w:rsidRDefault="00447348">
      <w:pPr>
        <w:pStyle w:val="a3"/>
        <w:spacing w:before="67"/>
        <w:ind w:left="1000" w:right="1143"/>
        <w:jc w:val="both"/>
      </w:pPr>
      <w:r>
        <w:t>систематизировать по какому-либо признаку и пр.). Сюда относятся развивающие игры, логические упражнения, занимательные задачи.</w:t>
      </w:r>
    </w:p>
    <w:p w14:paraId="261AD8BD" w14:textId="77777777" w:rsidR="000820B7" w:rsidRDefault="00447348">
      <w:pPr>
        <w:pStyle w:val="a3"/>
        <w:ind w:left="1000" w:right="1134" w:firstLine="708"/>
        <w:jc w:val="both"/>
      </w:pPr>
      <w:r>
        <w:rPr>
          <w:b/>
        </w:rPr>
        <w:t xml:space="preserve">Детский досуг </w:t>
      </w:r>
      <w: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14:paraId="6EF9810E" w14:textId="77777777" w:rsidR="000820B7" w:rsidRDefault="00447348">
      <w:pPr>
        <w:spacing w:before="1"/>
        <w:ind w:left="1000" w:right="1137" w:firstLine="708"/>
        <w:jc w:val="both"/>
        <w:rPr>
          <w:sz w:val="28"/>
        </w:rPr>
      </w:pPr>
      <w:r>
        <w:rPr>
          <w:b/>
          <w:sz w:val="28"/>
        </w:rPr>
        <w:t xml:space="preserve">Коллективная и индивидуальная трудовая деятельность </w:t>
      </w:r>
      <w:r>
        <w:rPr>
          <w:sz w:val="28"/>
        </w:rPr>
        <w:t>носит общественно полезный характер и организуется как хозяйственно-бытовой труд и труд в природе.</w:t>
      </w:r>
    </w:p>
    <w:p w14:paraId="74D8F157" w14:textId="77777777" w:rsidR="000820B7" w:rsidRDefault="00447348">
      <w:pPr>
        <w:pStyle w:val="a3"/>
        <w:spacing w:line="213" w:lineRule="auto"/>
        <w:ind w:left="1000" w:right="1209" w:firstLine="708"/>
        <w:jc w:val="both"/>
      </w:pPr>
      <w:r>
        <w:t>Примерное соответствие программного содержания образовательных областей основным видам деятельности детей дошкольного возраста представлено в</w:t>
      </w:r>
      <w:r>
        <w:rPr>
          <w:spacing w:val="-1"/>
        </w:rPr>
        <w:t xml:space="preserve"> </w:t>
      </w:r>
      <w:r>
        <w:t>таблице.</w:t>
      </w:r>
    </w:p>
    <w:p w14:paraId="41AF8F2A" w14:textId="77777777" w:rsidR="000820B7" w:rsidRDefault="000820B7">
      <w:pPr>
        <w:pStyle w:val="a3"/>
        <w:spacing w:before="7"/>
        <w:rPr>
          <w:sz w:val="19"/>
        </w:rPr>
      </w:pPr>
    </w:p>
    <w:p w14:paraId="07142224" w14:textId="77777777" w:rsidR="000820B7" w:rsidRDefault="00447348">
      <w:pPr>
        <w:spacing w:before="90" w:line="266" w:lineRule="exact"/>
        <w:ind w:left="14886"/>
        <w:rPr>
          <w:sz w:val="24"/>
        </w:rPr>
      </w:pPr>
      <w:r>
        <w:rPr>
          <w:sz w:val="24"/>
        </w:rPr>
        <w:t>Таблица</w:t>
      </w:r>
    </w:p>
    <w:p w14:paraId="2A6E776D" w14:textId="77777777" w:rsidR="000820B7" w:rsidRDefault="00447348">
      <w:pPr>
        <w:spacing w:before="15" w:line="213" w:lineRule="auto"/>
        <w:ind w:left="5534" w:right="3715" w:hanging="156"/>
        <w:rPr>
          <w:b/>
          <w:sz w:val="24"/>
        </w:rPr>
      </w:pPr>
      <w:r>
        <w:rPr>
          <w:b/>
          <w:sz w:val="24"/>
        </w:rPr>
        <w:t>Примерное соответствие программного содержания образовательных областей основным видам деятельности детей дошкольного возраста</w:t>
      </w:r>
    </w:p>
    <w:p w14:paraId="6AE85AD9" w14:textId="77777777" w:rsidR="000820B7" w:rsidRDefault="000820B7">
      <w:pPr>
        <w:pStyle w:val="a3"/>
        <w:rPr>
          <w:b/>
          <w:sz w:val="20"/>
        </w:rPr>
      </w:pPr>
    </w:p>
    <w:p w14:paraId="6EF23742" w14:textId="77777777" w:rsidR="000820B7" w:rsidRDefault="000820B7">
      <w:pPr>
        <w:pStyle w:val="a3"/>
        <w:spacing w:before="10"/>
        <w:rPr>
          <w:b/>
          <w:sz w:val="17"/>
        </w:rPr>
      </w:pPr>
    </w:p>
    <w:tbl>
      <w:tblPr>
        <w:tblStyle w:val="TableNormal"/>
        <w:tblW w:w="0" w:type="auto"/>
        <w:tblInd w:w="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6381"/>
      </w:tblGrid>
      <w:tr w:rsidR="000820B7" w14:paraId="6AC6FB09" w14:textId="77777777">
        <w:trPr>
          <w:trHeight w:val="1103"/>
        </w:trPr>
        <w:tc>
          <w:tcPr>
            <w:tcW w:w="6205" w:type="dxa"/>
          </w:tcPr>
          <w:p w14:paraId="5D3EC5B4" w14:textId="77777777" w:rsidR="000820B7" w:rsidRDefault="00447348">
            <w:pPr>
              <w:pStyle w:val="TableParagraph"/>
              <w:ind w:left="259" w:right="2728" w:hanging="87"/>
              <w:rPr>
                <w:b/>
                <w:sz w:val="24"/>
              </w:rPr>
            </w:pPr>
            <w:r>
              <w:rPr>
                <w:b/>
                <w:sz w:val="24"/>
              </w:rPr>
              <w:t>Основные виды деятельности детей дошкольного возраста</w:t>
            </w:r>
          </w:p>
        </w:tc>
        <w:tc>
          <w:tcPr>
            <w:tcW w:w="6381" w:type="dxa"/>
          </w:tcPr>
          <w:p w14:paraId="4C33656E" w14:textId="77777777" w:rsidR="000820B7" w:rsidRDefault="00447348">
            <w:pPr>
              <w:pStyle w:val="TableParagraph"/>
              <w:ind w:left="107" w:right="586"/>
              <w:rPr>
                <w:b/>
                <w:sz w:val="24"/>
              </w:rPr>
            </w:pPr>
            <w:r>
              <w:rPr>
                <w:b/>
                <w:sz w:val="24"/>
              </w:rPr>
              <w:t>Примерное соответствие программного содержание образовательных областей, основным видам деятельности детей дошкольного возраста</w:t>
            </w:r>
          </w:p>
        </w:tc>
      </w:tr>
      <w:tr w:rsidR="000820B7" w14:paraId="36528BE4" w14:textId="77777777">
        <w:trPr>
          <w:trHeight w:val="575"/>
        </w:trPr>
        <w:tc>
          <w:tcPr>
            <w:tcW w:w="6205" w:type="dxa"/>
          </w:tcPr>
          <w:p w14:paraId="6E996C72" w14:textId="77777777" w:rsidR="000820B7" w:rsidRDefault="000820B7">
            <w:pPr>
              <w:pStyle w:val="TableParagraph"/>
              <w:spacing w:before="3"/>
              <w:rPr>
                <w:b/>
                <w:sz w:val="23"/>
              </w:rPr>
            </w:pPr>
          </w:p>
          <w:p w14:paraId="0EE24C13" w14:textId="77777777" w:rsidR="000820B7" w:rsidRDefault="00447348">
            <w:pPr>
              <w:pStyle w:val="TableParagraph"/>
              <w:ind w:left="107"/>
              <w:rPr>
                <w:sz w:val="24"/>
              </w:rPr>
            </w:pPr>
            <w:r>
              <w:rPr>
                <w:sz w:val="24"/>
              </w:rPr>
              <w:t>Двигательная</w:t>
            </w:r>
          </w:p>
        </w:tc>
        <w:tc>
          <w:tcPr>
            <w:tcW w:w="6381" w:type="dxa"/>
          </w:tcPr>
          <w:p w14:paraId="1A8D35B8" w14:textId="77777777" w:rsidR="000820B7" w:rsidRDefault="00447348">
            <w:pPr>
              <w:pStyle w:val="TableParagraph"/>
              <w:spacing w:before="231"/>
              <w:ind w:left="1022" w:right="1015"/>
              <w:jc w:val="center"/>
              <w:rPr>
                <w:sz w:val="24"/>
              </w:rPr>
            </w:pPr>
            <w:r>
              <w:rPr>
                <w:sz w:val="24"/>
              </w:rPr>
              <w:t>«Физическое развитие»</w:t>
            </w:r>
          </w:p>
        </w:tc>
      </w:tr>
      <w:tr w:rsidR="000820B7" w14:paraId="01C3D0AB" w14:textId="77777777">
        <w:trPr>
          <w:trHeight w:val="1380"/>
        </w:trPr>
        <w:tc>
          <w:tcPr>
            <w:tcW w:w="6205" w:type="dxa"/>
          </w:tcPr>
          <w:p w14:paraId="17CD7E93" w14:textId="77777777" w:rsidR="000820B7" w:rsidRDefault="000820B7">
            <w:pPr>
              <w:pStyle w:val="TableParagraph"/>
              <w:spacing w:before="3"/>
              <w:rPr>
                <w:b/>
                <w:sz w:val="23"/>
              </w:rPr>
            </w:pPr>
          </w:p>
          <w:p w14:paraId="417D9196" w14:textId="77777777" w:rsidR="000820B7" w:rsidRDefault="00447348">
            <w:pPr>
              <w:pStyle w:val="TableParagraph"/>
              <w:ind w:left="107"/>
              <w:rPr>
                <w:sz w:val="24"/>
              </w:rPr>
            </w:pPr>
            <w:r>
              <w:rPr>
                <w:sz w:val="24"/>
              </w:rPr>
              <w:t>Игровая</w:t>
            </w:r>
          </w:p>
        </w:tc>
        <w:tc>
          <w:tcPr>
            <w:tcW w:w="6381" w:type="dxa"/>
          </w:tcPr>
          <w:p w14:paraId="09470C93" w14:textId="77777777" w:rsidR="000820B7" w:rsidRDefault="00447348">
            <w:pPr>
              <w:pStyle w:val="TableParagraph"/>
              <w:spacing w:line="269" w:lineRule="exact"/>
              <w:ind w:left="1024" w:right="1015"/>
              <w:jc w:val="center"/>
              <w:rPr>
                <w:sz w:val="24"/>
              </w:rPr>
            </w:pPr>
            <w:r>
              <w:rPr>
                <w:sz w:val="24"/>
              </w:rPr>
              <w:t>«Познавательное развитие»</w:t>
            </w:r>
          </w:p>
          <w:p w14:paraId="05BA1828" w14:textId="77777777" w:rsidR="000820B7" w:rsidRDefault="00447348">
            <w:pPr>
              <w:pStyle w:val="TableParagraph"/>
              <w:spacing w:line="275" w:lineRule="exact"/>
              <w:ind w:left="1022" w:right="1015"/>
              <w:jc w:val="center"/>
              <w:rPr>
                <w:sz w:val="24"/>
              </w:rPr>
            </w:pPr>
            <w:r>
              <w:rPr>
                <w:sz w:val="24"/>
              </w:rPr>
              <w:t>«Физическое развитие»</w:t>
            </w:r>
          </w:p>
          <w:p w14:paraId="4F3D6536" w14:textId="77777777" w:rsidR="000820B7" w:rsidRDefault="00447348">
            <w:pPr>
              <w:pStyle w:val="TableParagraph"/>
              <w:ind w:left="1025" w:right="1015"/>
              <w:jc w:val="center"/>
              <w:rPr>
                <w:sz w:val="24"/>
              </w:rPr>
            </w:pPr>
            <w:r>
              <w:rPr>
                <w:sz w:val="24"/>
              </w:rPr>
              <w:t>«Художественно -эстетическое</w:t>
            </w:r>
            <w:r>
              <w:rPr>
                <w:spacing w:val="-12"/>
                <w:sz w:val="24"/>
              </w:rPr>
              <w:t xml:space="preserve"> </w:t>
            </w:r>
            <w:r>
              <w:rPr>
                <w:sz w:val="24"/>
              </w:rPr>
              <w:t>развитие»</w:t>
            </w:r>
          </w:p>
          <w:p w14:paraId="0160A8AE" w14:textId="77777777" w:rsidR="000820B7" w:rsidRDefault="00447348">
            <w:pPr>
              <w:pStyle w:val="TableParagraph"/>
              <w:ind w:left="1021" w:right="1015"/>
              <w:jc w:val="center"/>
              <w:rPr>
                <w:sz w:val="24"/>
              </w:rPr>
            </w:pPr>
            <w:r>
              <w:rPr>
                <w:sz w:val="24"/>
              </w:rPr>
              <w:t>«Социально-коммуникативное</w:t>
            </w:r>
            <w:r>
              <w:rPr>
                <w:spacing w:val="-16"/>
                <w:sz w:val="24"/>
              </w:rPr>
              <w:t xml:space="preserve"> </w:t>
            </w:r>
            <w:r>
              <w:rPr>
                <w:sz w:val="24"/>
              </w:rPr>
              <w:t>развитие»</w:t>
            </w:r>
          </w:p>
          <w:p w14:paraId="7433C970" w14:textId="77777777" w:rsidR="000820B7" w:rsidRDefault="00447348">
            <w:pPr>
              <w:pStyle w:val="TableParagraph"/>
              <w:spacing w:line="264" w:lineRule="exact"/>
              <w:ind w:left="1025" w:right="1015"/>
              <w:jc w:val="center"/>
              <w:rPr>
                <w:sz w:val="24"/>
              </w:rPr>
            </w:pPr>
            <w:r>
              <w:rPr>
                <w:sz w:val="24"/>
              </w:rPr>
              <w:t>«Речевое развитие»</w:t>
            </w:r>
          </w:p>
        </w:tc>
      </w:tr>
      <w:tr w:rsidR="000820B7" w14:paraId="5C1FFA03" w14:textId="77777777">
        <w:trPr>
          <w:trHeight w:val="853"/>
        </w:trPr>
        <w:tc>
          <w:tcPr>
            <w:tcW w:w="6205" w:type="dxa"/>
          </w:tcPr>
          <w:p w14:paraId="5028DC41" w14:textId="77777777" w:rsidR="000820B7" w:rsidRDefault="00447348">
            <w:pPr>
              <w:pStyle w:val="TableParagraph"/>
              <w:spacing w:line="270" w:lineRule="exact"/>
              <w:ind w:left="107"/>
              <w:rPr>
                <w:sz w:val="24"/>
              </w:rPr>
            </w:pPr>
            <w:r>
              <w:rPr>
                <w:sz w:val="24"/>
              </w:rPr>
              <w:t>Продуктивная</w:t>
            </w:r>
          </w:p>
        </w:tc>
        <w:tc>
          <w:tcPr>
            <w:tcW w:w="6381" w:type="dxa"/>
          </w:tcPr>
          <w:p w14:paraId="4A9682EE" w14:textId="77777777" w:rsidR="000820B7" w:rsidRDefault="000820B7">
            <w:pPr>
              <w:pStyle w:val="TableParagraph"/>
              <w:spacing w:before="4"/>
              <w:rPr>
                <w:b/>
                <w:sz w:val="20"/>
              </w:rPr>
            </w:pPr>
          </w:p>
          <w:p w14:paraId="0B29C2B9" w14:textId="77777777" w:rsidR="000820B7" w:rsidRDefault="00447348">
            <w:pPr>
              <w:pStyle w:val="TableParagraph"/>
              <w:ind w:left="1025" w:right="1015"/>
              <w:jc w:val="center"/>
              <w:rPr>
                <w:sz w:val="24"/>
              </w:rPr>
            </w:pPr>
            <w:r>
              <w:rPr>
                <w:sz w:val="24"/>
              </w:rPr>
              <w:t>«Художественно -эстетическое развитие»</w:t>
            </w:r>
          </w:p>
        </w:tc>
      </w:tr>
      <w:tr w:rsidR="000820B7" w14:paraId="6FA919C4" w14:textId="77777777">
        <w:trPr>
          <w:trHeight w:val="551"/>
        </w:trPr>
        <w:tc>
          <w:tcPr>
            <w:tcW w:w="6205" w:type="dxa"/>
          </w:tcPr>
          <w:p w14:paraId="51C737E1" w14:textId="77777777" w:rsidR="000820B7" w:rsidRDefault="00447348">
            <w:pPr>
              <w:pStyle w:val="TableParagraph"/>
              <w:spacing w:line="268" w:lineRule="exact"/>
              <w:ind w:left="107"/>
              <w:rPr>
                <w:sz w:val="24"/>
              </w:rPr>
            </w:pPr>
            <w:r>
              <w:rPr>
                <w:sz w:val="24"/>
              </w:rPr>
              <w:t>Коммуникативная</w:t>
            </w:r>
          </w:p>
        </w:tc>
        <w:tc>
          <w:tcPr>
            <w:tcW w:w="6381" w:type="dxa"/>
          </w:tcPr>
          <w:p w14:paraId="62B79711" w14:textId="77777777" w:rsidR="000820B7" w:rsidRDefault="00447348">
            <w:pPr>
              <w:pStyle w:val="TableParagraph"/>
              <w:spacing w:line="268" w:lineRule="exact"/>
              <w:ind w:left="1021" w:right="1015"/>
              <w:jc w:val="center"/>
              <w:rPr>
                <w:sz w:val="24"/>
              </w:rPr>
            </w:pPr>
            <w:r>
              <w:rPr>
                <w:sz w:val="24"/>
              </w:rPr>
              <w:t>«Социально-коммуникативное развитие»</w:t>
            </w:r>
          </w:p>
          <w:p w14:paraId="382B4955" w14:textId="77777777" w:rsidR="000820B7" w:rsidRDefault="00447348">
            <w:pPr>
              <w:pStyle w:val="TableParagraph"/>
              <w:spacing w:line="264" w:lineRule="exact"/>
              <w:ind w:left="1025" w:right="1015"/>
              <w:jc w:val="center"/>
              <w:rPr>
                <w:sz w:val="24"/>
              </w:rPr>
            </w:pPr>
            <w:r>
              <w:rPr>
                <w:sz w:val="24"/>
              </w:rPr>
              <w:t>«Речевое развитие»</w:t>
            </w:r>
          </w:p>
        </w:tc>
      </w:tr>
    </w:tbl>
    <w:p w14:paraId="454E76E1" w14:textId="77777777" w:rsidR="000820B7" w:rsidRDefault="000820B7">
      <w:pPr>
        <w:spacing w:line="264" w:lineRule="exact"/>
        <w:jc w:val="center"/>
        <w:rPr>
          <w:sz w:val="24"/>
        </w:rPr>
        <w:sectPr w:rsidR="000820B7">
          <w:pgSz w:w="16840" w:h="11910" w:orient="landscape"/>
          <w:pgMar w:top="1100" w:right="0" w:bottom="1260" w:left="20" w:header="0" w:footer="988" w:gutter="0"/>
          <w:cols w:space="720"/>
        </w:sectPr>
      </w:pPr>
    </w:p>
    <w:p w14:paraId="6E33672F" w14:textId="77777777" w:rsidR="000820B7" w:rsidRDefault="000820B7">
      <w:pPr>
        <w:pStyle w:val="a3"/>
        <w:spacing w:before="5"/>
        <w:rPr>
          <w:sz w:val="6"/>
        </w:rPr>
      </w:pPr>
    </w:p>
    <w:tbl>
      <w:tblPr>
        <w:tblStyle w:val="TableNormal"/>
        <w:tblW w:w="0" w:type="auto"/>
        <w:tblInd w:w="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6381"/>
      </w:tblGrid>
      <w:tr w:rsidR="000820B7" w14:paraId="6D5E4BE7" w14:textId="77777777">
        <w:trPr>
          <w:trHeight w:val="551"/>
        </w:trPr>
        <w:tc>
          <w:tcPr>
            <w:tcW w:w="6205" w:type="dxa"/>
          </w:tcPr>
          <w:p w14:paraId="450A60EC" w14:textId="77777777" w:rsidR="000820B7" w:rsidRDefault="000820B7">
            <w:pPr>
              <w:pStyle w:val="TableParagraph"/>
              <w:spacing w:before="3"/>
              <w:rPr>
                <w:sz w:val="23"/>
              </w:rPr>
            </w:pPr>
          </w:p>
          <w:p w14:paraId="3A351879" w14:textId="77777777" w:rsidR="000820B7" w:rsidRDefault="00447348">
            <w:pPr>
              <w:pStyle w:val="TableParagraph"/>
              <w:spacing w:line="264" w:lineRule="exact"/>
              <w:ind w:left="107"/>
              <w:rPr>
                <w:sz w:val="24"/>
              </w:rPr>
            </w:pPr>
            <w:r>
              <w:rPr>
                <w:sz w:val="24"/>
              </w:rPr>
              <w:t>Трудовая</w:t>
            </w:r>
          </w:p>
        </w:tc>
        <w:tc>
          <w:tcPr>
            <w:tcW w:w="6381" w:type="dxa"/>
          </w:tcPr>
          <w:p w14:paraId="21F8B286" w14:textId="77777777" w:rsidR="000820B7" w:rsidRDefault="00447348">
            <w:pPr>
              <w:pStyle w:val="TableParagraph"/>
              <w:spacing w:line="268" w:lineRule="exact"/>
              <w:ind w:left="1021" w:right="1015"/>
              <w:jc w:val="center"/>
              <w:rPr>
                <w:sz w:val="24"/>
              </w:rPr>
            </w:pPr>
            <w:r>
              <w:rPr>
                <w:sz w:val="24"/>
              </w:rPr>
              <w:t>«Социально-коммуникативное развитие»</w:t>
            </w:r>
          </w:p>
          <w:p w14:paraId="5CE58CFA" w14:textId="77777777" w:rsidR="000820B7" w:rsidRDefault="00447348">
            <w:pPr>
              <w:pStyle w:val="TableParagraph"/>
              <w:spacing w:line="264" w:lineRule="exact"/>
              <w:ind w:left="1025" w:right="1015"/>
              <w:jc w:val="center"/>
              <w:rPr>
                <w:sz w:val="24"/>
              </w:rPr>
            </w:pPr>
            <w:r>
              <w:rPr>
                <w:sz w:val="24"/>
              </w:rPr>
              <w:t>«Речевое развитие»</w:t>
            </w:r>
          </w:p>
        </w:tc>
      </w:tr>
      <w:tr w:rsidR="000820B7" w14:paraId="5B798E97" w14:textId="77777777">
        <w:trPr>
          <w:trHeight w:val="1103"/>
        </w:trPr>
        <w:tc>
          <w:tcPr>
            <w:tcW w:w="6205" w:type="dxa"/>
          </w:tcPr>
          <w:p w14:paraId="5592CB23" w14:textId="77777777" w:rsidR="000820B7" w:rsidRDefault="000820B7">
            <w:pPr>
              <w:pStyle w:val="TableParagraph"/>
              <w:spacing w:before="3"/>
              <w:rPr>
                <w:sz w:val="23"/>
              </w:rPr>
            </w:pPr>
          </w:p>
          <w:p w14:paraId="7B87DF0B" w14:textId="77777777" w:rsidR="000820B7" w:rsidRDefault="00447348">
            <w:pPr>
              <w:pStyle w:val="TableParagraph"/>
              <w:ind w:left="107" w:right="2728"/>
              <w:rPr>
                <w:sz w:val="24"/>
              </w:rPr>
            </w:pPr>
            <w:r>
              <w:rPr>
                <w:sz w:val="24"/>
              </w:rPr>
              <w:t>Познавательно- исследовательская</w:t>
            </w:r>
          </w:p>
        </w:tc>
        <w:tc>
          <w:tcPr>
            <w:tcW w:w="6381" w:type="dxa"/>
          </w:tcPr>
          <w:p w14:paraId="2684A754" w14:textId="77777777" w:rsidR="000820B7" w:rsidRDefault="00447348">
            <w:pPr>
              <w:pStyle w:val="TableParagraph"/>
              <w:spacing w:line="268" w:lineRule="exact"/>
              <w:ind w:left="1024" w:right="1015"/>
              <w:jc w:val="center"/>
              <w:rPr>
                <w:sz w:val="24"/>
              </w:rPr>
            </w:pPr>
            <w:r>
              <w:rPr>
                <w:sz w:val="24"/>
              </w:rPr>
              <w:t>«Познавательное развитие»</w:t>
            </w:r>
          </w:p>
          <w:p w14:paraId="4A13FE95" w14:textId="77777777" w:rsidR="000820B7" w:rsidRDefault="000820B7">
            <w:pPr>
              <w:pStyle w:val="TableParagraph"/>
              <w:rPr>
                <w:sz w:val="24"/>
              </w:rPr>
            </w:pPr>
          </w:p>
          <w:p w14:paraId="7C1A7563" w14:textId="77777777" w:rsidR="000820B7" w:rsidRDefault="00447348">
            <w:pPr>
              <w:pStyle w:val="TableParagraph"/>
              <w:ind w:left="1021" w:right="1015"/>
              <w:jc w:val="center"/>
              <w:rPr>
                <w:sz w:val="24"/>
              </w:rPr>
            </w:pPr>
            <w:r>
              <w:rPr>
                <w:sz w:val="24"/>
              </w:rPr>
              <w:t>«Социально-коммуникативное развитие»</w:t>
            </w:r>
          </w:p>
          <w:p w14:paraId="1E166050" w14:textId="77777777" w:rsidR="000820B7" w:rsidRDefault="00447348">
            <w:pPr>
              <w:pStyle w:val="TableParagraph"/>
              <w:spacing w:line="264" w:lineRule="exact"/>
              <w:ind w:left="1025" w:right="1015"/>
              <w:jc w:val="center"/>
              <w:rPr>
                <w:sz w:val="24"/>
              </w:rPr>
            </w:pPr>
            <w:r>
              <w:rPr>
                <w:sz w:val="24"/>
              </w:rPr>
              <w:t>«Речевое развитие»</w:t>
            </w:r>
          </w:p>
        </w:tc>
      </w:tr>
      <w:tr w:rsidR="000820B7" w14:paraId="1DEC0EBA" w14:textId="77777777">
        <w:trPr>
          <w:trHeight w:val="1106"/>
        </w:trPr>
        <w:tc>
          <w:tcPr>
            <w:tcW w:w="6205" w:type="dxa"/>
          </w:tcPr>
          <w:p w14:paraId="6160132A" w14:textId="77777777" w:rsidR="000820B7" w:rsidRDefault="000820B7">
            <w:pPr>
              <w:pStyle w:val="TableParagraph"/>
              <w:spacing w:before="5"/>
              <w:rPr>
                <w:sz w:val="23"/>
              </w:rPr>
            </w:pPr>
          </w:p>
          <w:p w14:paraId="3DCC2A12" w14:textId="77777777" w:rsidR="000820B7" w:rsidRDefault="00447348">
            <w:pPr>
              <w:pStyle w:val="TableParagraph"/>
              <w:ind w:left="107"/>
              <w:rPr>
                <w:sz w:val="24"/>
              </w:rPr>
            </w:pPr>
            <w:r>
              <w:rPr>
                <w:sz w:val="24"/>
              </w:rPr>
              <w:t>Музыкально-художественная</w:t>
            </w:r>
          </w:p>
        </w:tc>
        <w:tc>
          <w:tcPr>
            <w:tcW w:w="6381" w:type="dxa"/>
          </w:tcPr>
          <w:p w14:paraId="5C76B906" w14:textId="77777777" w:rsidR="000820B7" w:rsidRDefault="00447348">
            <w:pPr>
              <w:pStyle w:val="TableParagraph"/>
              <w:spacing w:line="270" w:lineRule="exact"/>
              <w:ind w:left="1025" w:right="1015"/>
              <w:jc w:val="center"/>
              <w:rPr>
                <w:sz w:val="24"/>
              </w:rPr>
            </w:pPr>
            <w:r>
              <w:rPr>
                <w:sz w:val="24"/>
              </w:rPr>
              <w:t>«Художественно -эстетическое</w:t>
            </w:r>
            <w:r>
              <w:rPr>
                <w:spacing w:val="-12"/>
                <w:sz w:val="24"/>
              </w:rPr>
              <w:t xml:space="preserve"> </w:t>
            </w:r>
            <w:r>
              <w:rPr>
                <w:sz w:val="24"/>
              </w:rPr>
              <w:t>развитие»</w:t>
            </w:r>
          </w:p>
          <w:p w14:paraId="51A4F5C4" w14:textId="77777777" w:rsidR="000820B7" w:rsidRDefault="000820B7">
            <w:pPr>
              <w:pStyle w:val="TableParagraph"/>
              <w:rPr>
                <w:sz w:val="24"/>
              </w:rPr>
            </w:pPr>
          </w:p>
          <w:p w14:paraId="40755132" w14:textId="77777777" w:rsidR="000820B7" w:rsidRDefault="00447348">
            <w:pPr>
              <w:pStyle w:val="TableParagraph"/>
              <w:spacing w:line="275" w:lineRule="exact"/>
              <w:ind w:left="1021" w:right="1015"/>
              <w:jc w:val="center"/>
              <w:rPr>
                <w:sz w:val="24"/>
              </w:rPr>
            </w:pPr>
            <w:r>
              <w:rPr>
                <w:sz w:val="24"/>
              </w:rPr>
              <w:t>«Социально-коммуникативное</w:t>
            </w:r>
            <w:r>
              <w:rPr>
                <w:spacing w:val="-16"/>
                <w:sz w:val="24"/>
              </w:rPr>
              <w:t xml:space="preserve"> </w:t>
            </w:r>
            <w:r>
              <w:rPr>
                <w:sz w:val="24"/>
              </w:rPr>
              <w:t>развитие»</w:t>
            </w:r>
          </w:p>
          <w:p w14:paraId="6FB8C1B4" w14:textId="77777777" w:rsidR="000820B7" w:rsidRDefault="00447348">
            <w:pPr>
              <w:pStyle w:val="TableParagraph"/>
              <w:spacing w:line="265" w:lineRule="exact"/>
              <w:ind w:left="1025" w:right="1015"/>
              <w:jc w:val="center"/>
              <w:rPr>
                <w:sz w:val="24"/>
              </w:rPr>
            </w:pPr>
            <w:r>
              <w:rPr>
                <w:sz w:val="24"/>
              </w:rPr>
              <w:t>«Речевое развитие»</w:t>
            </w:r>
          </w:p>
        </w:tc>
      </w:tr>
    </w:tbl>
    <w:p w14:paraId="03FDC4A0" w14:textId="77777777" w:rsidR="000820B7" w:rsidRDefault="000820B7">
      <w:pPr>
        <w:spacing w:line="265" w:lineRule="exact"/>
        <w:jc w:val="center"/>
        <w:rPr>
          <w:sz w:val="24"/>
        </w:rPr>
        <w:sectPr w:rsidR="000820B7">
          <w:pgSz w:w="16840" w:h="11910" w:orient="landscape"/>
          <w:pgMar w:top="1100" w:right="0" w:bottom="1180" w:left="20" w:header="0" w:footer="988" w:gutter="0"/>
          <w:cols w:space="720"/>
        </w:sectPr>
      </w:pPr>
    </w:p>
    <w:p w14:paraId="396CD371" w14:textId="77777777" w:rsidR="000820B7" w:rsidRDefault="000820B7">
      <w:pPr>
        <w:pStyle w:val="a3"/>
        <w:rPr>
          <w:sz w:val="20"/>
        </w:rPr>
      </w:pPr>
    </w:p>
    <w:p w14:paraId="1EF85B10" w14:textId="77777777" w:rsidR="000820B7" w:rsidRDefault="000820B7">
      <w:pPr>
        <w:pStyle w:val="a3"/>
        <w:spacing w:before="4"/>
        <w:rPr>
          <w:sz w:val="16"/>
        </w:rPr>
      </w:pPr>
    </w:p>
    <w:p w14:paraId="38CA3374" w14:textId="77777777" w:rsidR="000820B7" w:rsidRDefault="00447348">
      <w:pPr>
        <w:pStyle w:val="210"/>
        <w:numPr>
          <w:ilvl w:val="1"/>
          <w:numId w:val="68"/>
        </w:numPr>
        <w:tabs>
          <w:tab w:val="left" w:pos="5357"/>
        </w:tabs>
        <w:spacing w:before="89"/>
        <w:ind w:left="5356" w:hanging="493"/>
        <w:jc w:val="both"/>
      </w:pPr>
      <w:r>
        <w:t>Способы и направления поддержки детской</w:t>
      </w:r>
      <w:r>
        <w:rPr>
          <w:spacing w:val="-8"/>
        </w:rPr>
        <w:t xml:space="preserve"> </w:t>
      </w:r>
      <w:r>
        <w:t>инициативы</w:t>
      </w:r>
    </w:p>
    <w:p w14:paraId="4024BD49" w14:textId="77777777" w:rsidR="000820B7" w:rsidRDefault="00447348">
      <w:pPr>
        <w:pStyle w:val="a3"/>
        <w:spacing w:before="43"/>
        <w:ind w:left="1256" w:right="1267" w:firstLine="708"/>
        <w:jc w:val="both"/>
      </w:pPr>
      <w:r>
        <w:t xml:space="preserve">Детская инициатива проявляется </w:t>
      </w:r>
      <w:r>
        <w:rPr>
          <w:b/>
        </w:rPr>
        <w:t xml:space="preserve">в свободной самостоятельной деятельности детей по выбору и интересам. </w:t>
      </w:r>
      <w:r>
        <w:t>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5C7E72AF" w14:textId="77777777" w:rsidR="000820B7" w:rsidRDefault="00447348">
      <w:pPr>
        <w:pStyle w:val="a3"/>
        <w:ind w:left="1256" w:right="920"/>
      </w:pPr>
      <w:r>
        <w:t>Все виды деятельности ребенка в детском саду могут осуществляться в форме самостоятельной инициативной деятельности:</w:t>
      </w:r>
    </w:p>
    <w:p w14:paraId="7A028341" w14:textId="77777777" w:rsidR="000820B7" w:rsidRDefault="00447348">
      <w:pPr>
        <w:pStyle w:val="a5"/>
        <w:numPr>
          <w:ilvl w:val="1"/>
          <w:numId w:val="51"/>
        </w:numPr>
        <w:tabs>
          <w:tab w:val="left" w:pos="1420"/>
        </w:tabs>
        <w:spacing w:line="322" w:lineRule="exact"/>
        <w:ind w:left="1420"/>
        <w:rPr>
          <w:sz w:val="28"/>
        </w:rPr>
      </w:pPr>
      <w:r>
        <w:rPr>
          <w:sz w:val="28"/>
        </w:rPr>
        <w:t>самостоятельные сюжетно-ролевые, режиссерские и театрализованные</w:t>
      </w:r>
      <w:r>
        <w:rPr>
          <w:spacing w:val="-3"/>
          <w:sz w:val="28"/>
        </w:rPr>
        <w:t xml:space="preserve"> </w:t>
      </w:r>
      <w:r>
        <w:rPr>
          <w:sz w:val="28"/>
        </w:rPr>
        <w:t>игры;</w:t>
      </w:r>
    </w:p>
    <w:p w14:paraId="4D725317" w14:textId="77777777" w:rsidR="000820B7" w:rsidRDefault="00447348">
      <w:pPr>
        <w:pStyle w:val="a5"/>
        <w:numPr>
          <w:ilvl w:val="1"/>
          <w:numId w:val="51"/>
        </w:numPr>
        <w:tabs>
          <w:tab w:val="left" w:pos="1420"/>
        </w:tabs>
        <w:ind w:left="1420"/>
        <w:rPr>
          <w:sz w:val="28"/>
        </w:rPr>
      </w:pPr>
      <w:r>
        <w:rPr>
          <w:sz w:val="28"/>
        </w:rPr>
        <w:t>развивающие и логические</w:t>
      </w:r>
      <w:r>
        <w:rPr>
          <w:spacing w:val="-4"/>
          <w:sz w:val="28"/>
        </w:rPr>
        <w:t xml:space="preserve"> </w:t>
      </w:r>
      <w:r>
        <w:rPr>
          <w:sz w:val="28"/>
        </w:rPr>
        <w:t>игры;</w:t>
      </w:r>
    </w:p>
    <w:p w14:paraId="35EA8A93" w14:textId="77777777" w:rsidR="000820B7" w:rsidRDefault="00447348">
      <w:pPr>
        <w:pStyle w:val="a5"/>
        <w:numPr>
          <w:ilvl w:val="1"/>
          <w:numId w:val="51"/>
        </w:numPr>
        <w:tabs>
          <w:tab w:val="left" w:pos="1420"/>
        </w:tabs>
        <w:spacing w:before="2" w:line="322" w:lineRule="exact"/>
        <w:ind w:left="1420"/>
        <w:rPr>
          <w:sz w:val="28"/>
        </w:rPr>
      </w:pPr>
      <w:r>
        <w:rPr>
          <w:sz w:val="28"/>
        </w:rPr>
        <w:t>музыкальные игры и</w:t>
      </w:r>
      <w:r>
        <w:rPr>
          <w:spacing w:val="-3"/>
          <w:sz w:val="28"/>
        </w:rPr>
        <w:t xml:space="preserve"> </w:t>
      </w:r>
      <w:r>
        <w:rPr>
          <w:sz w:val="28"/>
        </w:rPr>
        <w:t>импровизации;</w:t>
      </w:r>
    </w:p>
    <w:p w14:paraId="01D2EE7E" w14:textId="77777777" w:rsidR="000820B7" w:rsidRDefault="00447348">
      <w:pPr>
        <w:pStyle w:val="a5"/>
        <w:numPr>
          <w:ilvl w:val="1"/>
          <w:numId w:val="51"/>
        </w:numPr>
        <w:tabs>
          <w:tab w:val="left" w:pos="1420"/>
        </w:tabs>
        <w:spacing w:line="322" w:lineRule="exact"/>
        <w:ind w:left="1420"/>
        <w:rPr>
          <w:sz w:val="28"/>
        </w:rPr>
      </w:pPr>
      <w:r>
        <w:rPr>
          <w:sz w:val="28"/>
        </w:rPr>
        <w:t>речевые игры, игры с буквами, звуками и</w:t>
      </w:r>
      <w:r>
        <w:rPr>
          <w:spacing w:val="-5"/>
          <w:sz w:val="28"/>
        </w:rPr>
        <w:t xml:space="preserve"> </w:t>
      </w:r>
      <w:r>
        <w:rPr>
          <w:sz w:val="28"/>
        </w:rPr>
        <w:t>слогами;</w:t>
      </w:r>
    </w:p>
    <w:p w14:paraId="1413F706" w14:textId="77777777" w:rsidR="000820B7" w:rsidRDefault="00447348">
      <w:pPr>
        <w:pStyle w:val="a5"/>
        <w:numPr>
          <w:ilvl w:val="1"/>
          <w:numId w:val="51"/>
        </w:numPr>
        <w:tabs>
          <w:tab w:val="left" w:pos="1420"/>
        </w:tabs>
        <w:spacing w:line="322" w:lineRule="exact"/>
        <w:ind w:left="1420"/>
        <w:rPr>
          <w:sz w:val="28"/>
        </w:rPr>
      </w:pPr>
      <w:r>
        <w:rPr>
          <w:sz w:val="28"/>
        </w:rPr>
        <w:t>самостоятельная деятельность в книжном</w:t>
      </w:r>
      <w:r>
        <w:rPr>
          <w:spacing w:val="-6"/>
          <w:sz w:val="28"/>
        </w:rPr>
        <w:t xml:space="preserve"> </w:t>
      </w:r>
      <w:r>
        <w:rPr>
          <w:sz w:val="28"/>
        </w:rPr>
        <w:t>уголке;</w:t>
      </w:r>
    </w:p>
    <w:p w14:paraId="5CF84AD7" w14:textId="77777777" w:rsidR="000820B7" w:rsidRDefault="00447348">
      <w:pPr>
        <w:pStyle w:val="a5"/>
        <w:numPr>
          <w:ilvl w:val="1"/>
          <w:numId w:val="51"/>
        </w:numPr>
        <w:tabs>
          <w:tab w:val="left" w:pos="1420"/>
        </w:tabs>
        <w:spacing w:line="322" w:lineRule="exact"/>
        <w:ind w:left="1420"/>
        <w:rPr>
          <w:sz w:val="28"/>
        </w:rPr>
      </w:pPr>
      <w:r>
        <w:rPr>
          <w:sz w:val="28"/>
        </w:rPr>
        <w:t>самостоятельная изобразительная и конструктивная деятельность по выбору</w:t>
      </w:r>
      <w:r>
        <w:rPr>
          <w:spacing w:val="-12"/>
          <w:sz w:val="28"/>
        </w:rPr>
        <w:t xml:space="preserve"> </w:t>
      </w:r>
      <w:r>
        <w:rPr>
          <w:sz w:val="28"/>
        </w:rPr>
        <w:t>детей;</w:t>
      </w:r>
    </w:p>
    <w:p w14:paraId="3C5C0AA6" w14:textId="77777777" w:rsidR="000820B7" w:rsidRDefault="00447348">
      <w:pPr>
        <w:pStyle w:val="a5"/>
        <w:numPr>
          <w:ilvl w:val="1"/>
          <w:numId w:val="51"/>
        </w:numPr>
        <w:tabs>
          <w:tab w:val="left" w:pos="1490"/>
        </w:tabs>
        <w:ind w:left="1489"/>
        <w:rPr>
          <w:sz w:val="28"/>
        </w:rPr>
      </w:pPr>
      <w:r>
        <w:rPr>
          <w:sz w:val="28"/>
        </w:rPr>
        <w:t>самостоятельные опыты и эксперименты и</w:t>
      </w:r>
      <w:r>
        <w:rPr>
          <w:spacing w:val="-10"/>
          <w:sz w:val="28"/>
        </w:rPr>
        <w:t xml:space="preserve"> </w:t>
      </w:r>
      <w:r>
        <w:rPr>
          <w:sz w:val="28"/>
        </w:rPr>
        <w:t>др.</w:t>
      </w:r>
    </w:p>
    <w:p w14:paraId="32115567" w14:textId="77777777" w:rsidR="000820B7" w:rsidRDefault="00447348">
      <w:pPr>
        <w:pStyle w:val="a3"/>
        <w:spacing w:line="322" w:lineRule="exact"/>
        <w:ind w:left="1965"/>
        <w:rPr>
          <w:i/>
        </w:rPr>
      </w:pPr>
      <w:r>
        <w:t xml:space="preserve">В развитии детской инициативы и самостоятельности воспитателю важно соблюдать ряд </w:t>
      </w:r>
      <w:r>
        <w:rPr>
          <w:i/>
        </w:rPr>
        <w:t>общих требований:</w:t>
      </w:r>
    </w:p>
    <w:p w14:paraId="5E0614C0" w14:textId="77777777" w:rsidR="000820B7" w:rsidRDefault="00447348">
      <w:pPr>
        <w:pStyle w:val="a5"/>
        <w:numPr>
          <w:ilvl w:val="1"/>
          <w:numId w:val="51"/>
        </w:numPr>
        <w:tabs>
          <w:tab w:val="left" w:pos="1404"/>
        </w:tabs>
        <w:ind w:left="1403" w:hanging="148"/>
        <w:jc w:val="both"/>
        <w:rPr>
          <w:sz w:val="28"/>
        </w:rPr>
      </w:pPr>
      <w:r>
        <w:rPr>
          <w:sz w:val="28"/>
        </w:rPr>
        <w:t>развивать активный интерес детей к окружающему миру, стремление к получению новых знаний и</w:t>
      </w:r>
      <w:r>
        <w:rPr>
          <w:spacing w:val="-28"/>
          <w:sz w:val="28"/>
        </w:rPr>
        <w:t xml:space="preserve"> </w:t>
      </w:r>
      <w:r>
        <w:rPr>
          <w:sz w:val="28"/>
        </w:rPr>
        <w:t>умений;</w:t>
      </w:r>
    </w:p>
    <w:p w14:paraId="2A56FCC4" w14:textId="77777777" w:rsidR="000820B7" w:rsidRDefault="00447348">
      <w:pPr>
        <w:pStyle w:val="a5"/>
        <w:numPr>
          <w:ilvl w:val="1"/>
          <w:numId w:val="51"/>
        </w:numPr>
        <w:tabs>
          <w:tab w:val="left" w:pos="1440"/>
        </w:tabs>
        <w:spacing w:before="2"/>
        <w:ind w:right="1278" w:hanging="8"/>
        <w:jc w:val="both"/>
        <w:rPr>
          <w:sz w:val="28"/>
        </w:rPr>
      </w:pPr>
      <w:r>
        <w:rPr>
          <w:sz w:val="28"/>
        </w:rPr>
        <w:t>создавать разнообразные условия и ситуации, побуждающие детей к активному применению знаний, умений, способов деятельности в личном</w:t>
      </w:r>
      <w:r>
        <w:rPr>
          <w:spacing w:val="-7"/>
          <w:sz w:val="28"/>
        </w:rPr>
        <w:t xml:space="preserve"> </w:t>
      </w:r>
      <w:r>
        <w:rPr>
          <w:sz w:val="28"/>
        </w:rPr>
        <w:t>опыт</w:t>
      </w:r>
    </w:p>
    <w:p w14:paraId="662BBE12" w14:textId="77777777" w:rsidR="000820B7" w:rsidRDefault="00447348">
      <w:pPr>
        <w:pStyle w:val="a5"/>
        <w:numPr>
          <w:ilvl w:val="1"/>
          <w:numId w:val="51"/>
        </w:numPr>
        <w:tabs>
          <w:tab w:val="left" w:pos="1432"/>
        </w:tabs>
        <w:ind w:right="1277" w:hanging="8"/>
        <w:jc w:val="both"/>
        <w:rPr>
          <w:sz w:val="28"/>
        </w:rPr>
      </w:pPr>
      <w:r>
        <w:rPr>
          <w:sz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3727B4B2" w14:textId="77777777" w:rsidR="000820B7" w:rsidRDefault="00447348">
      <w:pPr>
        <w:pStyle w:val="a5"/>
        <w:numPr>
          <w:ilvl w:val="1"/>
          <w:numId w:val="51"/>
        </w:numPr>
        <w:tabs>
          <w:tab w:val="left" w:pos="1404"/>
        </w:tabs>
        <w:spacing w:line="321" w:lineRule="exact"/>
        <w:ind w:left="1403" w:hanging="148"/>
        <w:jc w:val="both"/>
        <w:rPr>
          <w:sz w:val="28"/>
        </w:rPr>
      </w:pPr>
      <w:r>
        <w:rPr>
          <w:sz w:val="28"/>
        </w:rPr>
        <w:t>тренировать волю детей, поддерживать желание преодолевать трудности, доводить начатое дело до</w:t>
      </w:r>
      <w:r>
        <w:rPr>
          <w:spacing w:val="-21"/>
          <w:sz w:val="28"/>
        </w:rPr>
        <w:t xml:space="preserve"> </w:t>
      </w:r>
      <w:r>
        <w:rPr>
          <w:sz w:val="28"/>
        </w:rPr>
        <w:t>конца;</w:t>
      </w:r>
    </w:p>
    <w:p w14:paraId="094BE9AF" w14:textId="77777777" w:rsidR="000820B7" w:rsidRDefault="00447348">
      <w:pPr>
        <w:pStyle w:val="a5"/>
        <w:numPr>
          <w:ilvl w:val="1"/>
          <w:numId w:val="51"/>
        </w:numPr>
        <w:tabs>
          <w:tab w:val="left" w:pos="1485"/>
        </w:tabs>
        <w:spacing w:before="2"/>
        <w:ind w:right="1272" w:hanging="8"/>
        <w:jc w:val="both"/>
        <w:rPr>
          <w:sz w:val="28"/>
        </w:rPr>
      </w:pPr>
      <w:r>
        <w:rPr>
          <w:sz w:val="28"/>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w:t>
      </w:r>
      <w:r>
        <w:rPr>
          <w:spacing w:val="-5"/>
          <w:sz w:val="28"/>
        </w:rPr>
        <w:t xml:space="preserve"> </w:t>
      </w:r>
      <w:r>
        <w:rPr>
          <w:sz w:val="28"/>
        </w:rPr>
        <w:t>работу;</w:t>
      </w:r>
    </w:p>
    <w:p w14:paraId="405089F5" w14:textId="77777777" w:rsidR="000820B7" w:rsidRDefault="00447348">
      <w:pPr>
        <w:pStyle w:val="a5"/>
        <w:numPr>
          <w:ilvl w:val="1"/>
          <w:numId w:val="51"/>
        </w:numPr>
        <w:tabs>
          <w:tab w:val="left" w:pos="1432"/>
        </w:tabs>
        <w:spacing w:line="321" w:lineRule="exact"/>
        <w:ind w:left="1432" w:hanging="176"/>
        <w:jc w:val="both"/>
        <w:rPr>
          <w:sz w:val="28"/>
        </w:rPr>
      </w:pPr>
      <w:r>
        <w:rPr>
          <w:sz w:val="28"/>
        </w:rPr>
        <w:t>«дозировать»</w:t>
      </w:r>
      <w:r>
        <w:rPr>
          <w:spacing w:val="16"/>
          <w:sz w:val="28"/>
        </w:rPr>
        <w:t xml:space="preserve"> </w:t>
      </w:r>
      <w:r>
        <w:rPr>
          <w:sz w:val="28"/>
        </w:rPr>
        <w:t>помощь</w:t>
      </w:r>
      <w:r>
        <w:rPr>
          <w:spacing w:val="17"/>
          <w:sz w:val="28"/>
        </w:rPr>
        <w:t xml:space="preserve"> </w:t>
      </w:r>
      <w:r>
        <w:rPr>
          <w:sz w:val="28"/>
        </w:rPr>
        <w:t>детям.</w:t>
      </w:r>
      <w:r>
        <w:rPr>
          <w:spacing w:val="16"/>
          <w:sz w:val="28"/>
        </w:rPr>
        <w:t xml:space="preserve"> </w:t>
      </w:r>
      <w:r>
        <w:rPr>
          <w:sz w:val="28"/>
        </w:rPr>
        <w:t>Если</w:t>
      </w:r>
      <w:r>
        <w:rPr>
          <w:spacing w:val="18"/>
          <w:sz w:val="28"/>
        </w:rPr>
        <w:t xml:space="preserve"> </w:t>
      </w:r>
      <w:r>
        <w:rPr>
          <w:sz w:val="28"/>
        </w:rPr>
        <w:t>ситуация</w:t>
      </w:r>
      <w:r>
        <w:rPr>
          <w:spacing w:val="19"/>
          <w:sz w:val="28"/>
        </w:rPr>
        <w:t xml:space="preserve"> </w:t>
      </w:r>
      <w:r>
        <w:rPr>
          <w:sz w:val="28"/>
        </w:rPr>
        <w:t>подобна</w:t>
      </w:r>
      <w:r>
        <w:rPr>
          <w:spacing w:val="17"/>
          <w:sz w:val="28"/>
        </w:rPr>
        <w:t xml:space="preserve"> </w:t>
      </w:r>
      <w:r>
        <w:rPr>
          <w:sz w:val="28"/>
        </w:rPr>
        <w:t>той,</w:t>
      </w:r>
      <w:r>
        <w:rPr>
          <w:spacing w:val="17"/>
          <w:sz w:val="28"/>
        </w:rPr>
        <w:t xml:space="preserve"> </w:t>
      </w:r>
      <w:r>
        <w:rPr>
          <w:sz w:val="28"/>
        </w:rPr>
        <w:t>в</w:t>
      </w:r>
      <w:r>
        <w:rPr>
          <w:spacing w:val="17"/>
          <w:sz w:val="28"/>
        </w:rPr>
        <w:t xml:space="preserve"> </w:t>
      </w:r>
      <w:r>
        <w:rPr>
          <w:sz w:val="28"/>
        </w:rPr>
        <w:t>которой</w:t>
      </w:r>
      <w:r>
        <w:rPr>
          <w:spacing w:val="17"/>
          <w:sz w:val="28"/>
        </w:rPr>
        <w:t xml:space="preserve"> </w:t>
      </w:r>
      <w:r>
        <w:rPr>
          <w:sz w:val="28"/>
        </w:rPr>
        <w:t>ребенок</w:t>
      </w:r>
      <w:r>
        <w:rPr>
          <w:spacing w:val="16"/>
          <w:sz w:val="28"/>
        </w:rPr>
        <w:t xml:space="preserve"> </w:t>
      </w:r>
      <w:r>
        <w:rPr>
          <w:sz w:val="28"/>
        </w:rPr>
        <w:t>действовал</w:t>
      </w:r>
      <w:r>
        <w:rPr>
          <w:spacing w:val="17"/>
          <w:sz w:val="28"/>
        </w:rPr>
        <w:t xml:space="preserve"> </w:t>
      </w:r>
      <w:r>
        <w:rPr>
          <w:sz w:val="28"/>
        </w:rPr>
        <w:t>раньше,</w:t>
      </w:r>
      <w:r>
        <w:rPr>
          <w:spacing w:val="14"/>
          <w:sz w:val="28"/>
        </w:rPr>
        <w:t xml:space="preserve"> </w:t>
      </w:r>
      <w:r>
        <w:rPr>
          <w:sz w:val="28"/>
        </w:rPr>
        <w:t>но</w:t>
      </w:r>
      <w:r>
        <w:rPr>
          <w:spacing w:val="19"/>
          <w:sz w:val="28"/>
        </w:rPr>
        <w:t xml:space="preserve"> </w:t>
      </w:r>
      <w:r>
        <w:rPr>
          <w:sz w:val="28"/>
        </w:rPr>
        <w:t>его</w:t>
      </w:r>
      <w:r>
        <w:rPr>
          <w:spacing w:val="19"/>
          <w:sz w:val="28"/>
        </w:rPr>
        <w:t xml:space="preserve"> </w:t>
      </w:r>
      <w:r>
        <w:rPr>
          <w:sz w:val="28"/>
        </w:rPr>
        <w:t>сдерживает</w:t>
      </w:r>
    </w:p>
    <w:p w14:paraId="6CC95C5C" w14:textId="77777777" w:rsidR="000820B7" w:rsidRDefault="000820B7">
      <w:pPr>
        <w:spacing w:line="321" w:lineRule="exact"/>
        <w:jc w:val="both"/>
        <w:rPr>
          <w:sz w:val="28"/>
        </w:rPr>
        <w:sectPr w:rsidR="000820B7">
          <w:footerReference w:type="default" r:id="rId54"/>
          <w:pgSz w:w="16840" w:h="11910" w:orient="landscape"/>
          <w:pgMar w:top="1100" w:right="0" w:bottom="460" w:left="20" w:header="0" w:footer="270" w:gutter="0"/>
          <w:pgNumType w:start="78"/>
          <w:cols w:space="720"/>
        </w:sectPr>
      </w:pPr>
    </w:p>
    <w:p w14:paraId="03E925E5" w14:textId="77777777" w:rsidR="000820B7" w:rsidRDefault="00447348">
      <w:pPr>
        <w:pStyle w:val="a3"/>
        <w:spacing w:before="132" w:line="322" w:lineRule="exact"/>
        <w:ind w:left="1264"/>
      </w:pPr>
      <w:r>
        <w:t>новизна обстановки, достаточно просто намекнуть, посоветовать вспомнить, как он действовал в аналогичном случае.</w:t>
      </w:r>
    </w:p>
    <w:p w14:paraId="225F6808" w14:textId="77777777" w:rsidR="000820B7" w:rsidRDefault="00447348">
      <w:pPr>
        <w:pStyle w:val="a5"/>
        <w:numPr>
          <w:ilvl w:val="1"/>
          <w:numId w:val="51"/>
        </w:numPr>
        <w:tabs>
          <w:tab w:val="left" w:pos="1404"/>
        </w:tabs>
        <w:ind w:right="1277" w:hanging="8"/>
        <w:rPr>
          <w:sz w:val="28"/>
        </w:rPr>
      </w:pPr>
      <w:r>
        <w:rPr>
          <w:sz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w:t>
      </w:r>
      <w:r>
        <w:rPr>
          <w:spacing w:val="-13"/>
          <w:sz w:val="28"/>
        </w:rPr>
        <w:t xml:space="preserve"> </w:t>
      </w:r>
      <w:r>
        <w:rPr>
          <w:sz w:val="28"/>
        </w:rPr>
        <w:t>творчества.</w:t>
      </w:r>
    </w:p>
    <w:p w14:paraId="4126CA55" w14:textId="77777777" w:rsidR="000820B7" w:rsidRDefault="000820B7">
      <w:pPr>
        <w:pStyle w:val="a3"/>
        <w:rPr>
          <w:sz w:val="16"/>
        </w:rPr>
      </w:pPr>
    </w:p>
    <w:p w14:paraId="082CE70A" w14:textId="77777777" w:rsidR="000820B7" w:rsidRDefault="00447348">
      <w:pPr>
        <w:spacing w:before="90"/>
        <w:ind w:left="14686"/>
        <w:rPr>
          <w:sz w:val="24"/>
        </w:rPr>
      </w:pPr>
      <w:r>
        <w:rPr>
          <w:sz w:val="24"/>
        </w:rPr>
        <w:t>Таблица</w:t>
      </w:r>
    </w:p>
    <w:p w14:paraId="3DA81B09" w14:textId="77777777" w:rsidR="000820B7" w:rsidRDefault="00447348">
      <w:pPr>
        <w:spacing w:before="5"/>
        <w:ind w:left="5138"/>
        <w:rPr>
          <w:b/>
          <w:sz w:val="24"/>
        </w:rPr>
      </w:pPr>
      <w:r>
        <w:rPr>
          <w:b/>
          <w:sz w:val="24"/>
        </w:rPr>
        <w:t>Способы поддержки детской инициативы в познавательном развитии</w:t>
      </w:r>
    </w:p>
    <w:p w14:paraId="75220F25" w14:textId="77777777" w:rsidR="000820B7" w:rsidRDefault="000820B7">
      <w:pPr>
        <w:pStyle w:val="a3"/>
        <w:spacing w:before="3"/>
        <w:rPr>
          <w:b/>
          <w:sz w:val="24"/>
        </w:rPr>
      </w:pPr>
    </w:p>
    <w:tbl>
      <w:tblPr>
        <w:tblStyle w:val="TableNormal"/>
        <w:tblW w:w="0" w:type="auto"/>
        <w:tblInd w:w="2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6"/>
        <w:gridCol w:w="7093"/>
      </w:tblGrid>
      <w:tr w:rsidR="000820B7" w14:paraId="7C6FA96D" w14:textId="77777777">
        <w:trPr>
          <w:trHeight w:val="318"/>
        </w:trPr>
        <w:tc>
          <w:tcPr>
            <w:tcW w:w="5806" w:type="dxa"/>
          </w:tcPr>
          <w:p w14:paraId="36ABE758" w14:textId="77777777" w:rsidR="000820B7" w:rsidRDefault="00447348">
            <w:pPr>
              <w:pStyle w:val="TableParagraph"/>
              <w:spacing w:line="275" w:lineRule="exact"/>
              <w:ind w:left="811" w:right="808"/>
              <w:jc w:val="center"/>
              <w:rPr>
                <w:b/>
                <w:sz w:val="24"/>
              </w:rPr>
            </w:pPr>
            <w:r>
              <w:rPr>
                <w:b/>
                <w:sz w:val="24"/>
              </w:rPr>
              <w:t>Организация речевого общения детей</w:t>
            </w:r>
          </w:p>
        </w:tc>
        <w:tc>
          <w:tcPr>
            <w:tcW w:w="7093" w:type="dxa"/>
          </w:tcPr>
          <w:p w14:paraId="7BD6D9D5" w14:textId="77777777" w:rsidR="000820B7" w:rsidRDefault="00447348">
            <w:pPr>
              <w:pStyle w:val="TableParagraph"/>
              <w:spacing w:line="275" w:lineRule="exact"/>
              <w:ind w:left="1961"/>
              <w:rPr>
                <w:b/>
                <w:sz w:val="24"/>
              </w:rPr>
            </w:pPr>
            <w:r>
              <w:rPr>
                <w:b/>
                <w:sz w:val="24"/>
              </w:rPr>
              <w:t>Организация обучения детей</w:t>
            </w:r>
          </w:p>
        </w:tc>
      </w:tr>
      <w:tr w:rsidR="000820B7" w14:paraId="07F3B278" w14:textId="77777777">
        <w:trPr>
          <w:trHeight w:val="276"/>
        </w:trPr>
        <w:tc>
          <w:tcPr>
            <w:tcW w:w="12899" w:type="dxa"/>
            <w:gridSpan w:val="2"/>
          </w:tcPr>
          <w:p w14:paraId="62C3ADE9" w14:textId="77777777" w:rsidR="000820B7" w:rsidRDefault="00447348">
            <w:pPr>
              <w:pStyle w:val="TableParagraph"/>
              <w:spacing w:line="256" w:lineRule="exact"/>
              <w:ind w:left="3811" w:right="3808"/>
              <w:jc w:val="center"/>
              <w:rPr>
                <w:sz w:val="24"/>
              </w:rPr>
            </w:pPr>
            <w:r>
              <w:rPr>
                <w:sz w:val="24"/>
              </w:rPr>
              <w:t>Организация разнообразных форм взаимодействия</w:t>
            </w:r>
          </w:p>
        </w:tc>
      </w:tr>
      <w:tr w:rsidR="000820B7" w14:paraId="09A3E7CD" w14:textId="77777777">
        <w:trPr>
          <w:trHeight w:val="1446"/>
        </w:trPr>
        <w:tc>
          <w:tcPr>
            <w:tcW w:w="12899" w:type="dxa"/>
            <w:gridSpan w:val="2"/>
          </w:tcPr>
          <w:p w14:paraId="2B124B82" w14:textId="77777777" w:rsidR="000820B7" w:rsidRDefault="00447348">
            <w:pPr>
              <w:pStyle w:val="TableParagraph"/>
              <w:ind w:left="105"/>
              <w:rPr>
                <w:sz w:val="24"/>
              </w:rPr>
            </w:pPr>
            <w:r>
              <w:rPr>
                <w:sz w:val="24"/>
              </w:rPr>
              <w:t>Позиция педагога при организации жизни детей в детском саду, дающая возможность самостоятельного накопления чувственного опыта и его осмысления.</w:t>
            </w:r>
          </w:p>
          <w:p w14:paraId="77E7909E" w14:textId="77777777" w:rsidR="000820B7" w:rsidRDefault="00447348">
            <w:pPr>
              <w:pStyle w:val="TableParagraph"/>
              <w:ind w:left="105"/>
              <w:rPr>
                <w:sz w:val="24"/>
              </w:rPr>
            </w:pPr>
            <w:r>
              <w:rPr>
                <w:sz w:val="24"/>
              </w:rPr>
              <w:t xml:space="preserve">Основная роль воспитателя - </w:t>
            </w:r>
            <w:r>
              <w:rPr>
                <w:i/>
                <w:sz w:val="24"/>
              </w:rPr>
              <w:t>организация ситуаций для познания детьми отношений между предметами</w:t>
            </w:r>
            <w:r>
              <w:rPr>
                <w:sz w:val="24"/>
              </w:rPr>
              <w:t>, когда ребенок сохраняет в процессе обучения чувство комфортности и уверенности в собственных силах</w:t>
            </w:r>
          </w:p>
        </w:tc>
      </w:tr>
      <w:tr w:rsidR="000820B7" w14:paraId="22B054C1" w14:textId="77777777">
        <w:trPr>
          <w:trHeight w:val="827"/>
        </w:trPr>
        <w:tc>
          <w:tcPr>
            <w:tcW w:w="12899" w:type="dxa"/>
            <w:gridSpan w:val="2"/>
          </w:tcPr>
          <w:p w14:paraId="70005440" w14:textId="77777777" w:rsidR="000820B7" w:rsidRDefault="00447348">
            <w:pPr>
              <w:pStyle w:val="TableParagraph"/>
              <w:ind w:left="105" w:right="554"/>
              <w:rPr>
                <w:i/>
                <w:sz w:val="24"/>
              </w:rPr>
            </w:pPr>
            <w:r>
              <w:rPr>
                <w:sz w:val="24"/>
              </w:rPr>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w:t>
            </w:r>
            <w:r>
              <w:rPr>
                <w:i/>
                <w:sz w:val="24"/>
              </w:rPr>
              <w:t>формирование у детей средств и способов приобретения знаний</w:t>
            </w:r>
          </w:p>
          <w:p w14:paraId="57ACFE9B" w14:textId="77777777" w:rsidR="000820B7" w:rsidRDefault="00447348">
            <w:pPr>
              <w:pStyle w:val="TableParagraph"/>
              <w:spacing w:line="264" w:lineRule="exact"/>
              <w:ind w:left="105"/>
              <w:rPr>
                <w:sz w:val="24"/>
              </w:rPr>
            </w:pPr>
            <w:r>
              <w:rPr>
                <w:sz w:val="24"/>
              </w:rPr>
              <w:t>в ходе специально организованной самостоятельной деятельности</w:t>
            </w:r>
          </w:p>
        </w:tc>
      </w:tr>
      <w:tr w:rsidR="000820B7" w14:paraId="71E81FBE" w14:textId="77777777">
        <w:trPr>
          <w:trHeight w:val="554"/>
        </w:trPr>
        <w:tc>
          <w:tcPr>
            <w:tcW w:w="12899" w:type="dxa"/>
            <w:gridSpan w:val="2"/>
          </w:tcPr>
          <w:p w14:paraId="61B03EC9" w14:textId="77777777" w:rsidR="000820B7" w:rsidRDefault="00447348">
            <w:pPr>
              <w:pStyle w:val="TableParagraph"/>
              <w:spacing w:line="271" w:lineRule="exact"/>
              <w:ind w:left="105"/>
              <w:rPr>
                <w:sz w:val="24"/>
              </w:rPr>
            </w:pPr>
            <w:r>
              <w:rPr>
                <w:sz w:val="24"/>
              </w:rPr>
              <w:t>Фиксация успеха, достигнутого ребенком, его аргументация создает положительный эмоциональный фон для проведения</w:t>
            </w:r>
          </w:p>
          <w:p w14:paraId="41659A95" w14:textId="77777777" w:rsidR="000820B7" w:rsidRDefault="00447348">
            <w:pPr>
              <w:pStyle w:val="TableParagraph"/>
              <w:spacing w:line="264" w:lineRule="exact"/>
              <w:ind w:left="105"/>
              <w:rPr>
                <w:sz w:val="24"/>
              </w:rPr>
            </w:pPr>
            <w:r>
              <w:rPr>
                <w:sz w:val="24"/>
              </w:rPr>
              <w:t>обучения, способствует возникновению познавательного интереса</w:t>
            </w:r>
          </w:p>
        </w:tc>
      </w:tr>
    </w:tbl>
    <w:p w14:paraId="71169F27" w14:textId="77777777" w:rsidR="000820B7" w:rsidRDefault="000820B7">
      <w:pPr>
        <w:pStyle w:val="a3"/>
        <w:rPr>
          <w:b/>
          <w:sz w:val="20"/>
        </w:rPr>
      </w:pPr>
    </w:p>
    <w:p w14:paraId="0BE48100" w14:textId="77777777" w:rsidR="000820B7" w:rsidRDefault="000820B7">
      <w:pPr>
        <w:pStyle w:val="a3"/>
        <w:rPr>
          <w:b/>
          <w:sz w:val="20"/>
        </w:rPr>
      </w:pPr>
    </w:p>
    <w:p w14:paraId="58358AC8" w14:textId="77777777" w:rsidR="000820B7" w:rsidRDefault="000820B7">
      <w:pPr>
        <w:pStyle w:val="a3"/>
        <w:rPr>
          <w:b/>
          <w:sz w:val="20"/>
        </w:rPr>
      </w:pPr>
    </w:p>
    <w:p w14:paraId="1919F3D3" w14:textId="77777777" w:rsidR="000820B7" w:rsidRDefault="000820B7">
      <w:pPr>
        <w:pStyle w:val="a3"/>
        <w:rPr>
          <w:b/>
          <w:sz w:val="20"/>
        </w:rPr>
      </w:pPr>
    </w:p>
    <w:p w14:paraId="13AB9EFA" w14:textId="77777777" w:rsidR="000820B7" w:rsidRDefault="000820B7">
      <w:pPr>
        <w:pStyle w:val="a3"/>
        <w:spacing w:before="8"/>
        <w:rPr>
          <w:b/>
          <w:sz w:val="18"/>
        </w:rPr>
      </w:pPr>
    </w:p>
    <w:p w14:paraId="39FE8E93" w14:textId="77777777" w:rsidR="000820B7" w:rsidRDefault="00447348">
      <w:pPr>
        <w:pStyle w:val="210"/>
        <w:numPr>
          <w:ilvl w:val="1"/>
          <w:numId w:val="68"/>
        </w:numPr>
        <w:tabs>
          <w:tab w:val="left" w:pos="3221"/>
        </w:tabs>
        <w:spacing w:before="89" w:line="319" w:lineRule="exact"/>
        <w:ind w:left="3220" w:hanging="493"/>
        <w:jc w:val="both"/>
      </w:pPr>
      <w:r>
        <w:t>Особенности взаимодействия педагогического коллектива с семьями</w:t>
      </w:r>
      <w:r>
        <w:rPr>
          <w:spacing w:val="-9"/>
        </w:rPr>
        <w:t xml:space="preserve"> </w:t>
      </w:r>
      <w:r>
        <w:t>воспитанников</w:t>
      </w:r>
    </w:p>
    <w:p w14:paraId="75B06841" w14:textId="77777777" w:rsidR="000820B7" w:rsidRDefault="00447348">
      <w:pPr>
        <w:pStyle w:val="a3"/>
        <w:ind w:left="1256" w:right="1268" w:firstLine="451"/>
        <w:jc w:val="both"/>
      </w:pPr>
      <w:r>
        <w:t>Взаимодействие педагогов Организации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дошкольной образовательной организации. Также оно подразумевает обоюдное желание родителей (законных представителей) и педагогов поддерживать контакты друг с другом.</w:t>
      </w:r>
    </w:p>
    <w:p w14:paraId="0B9C7110" w14:textId="77777777" w:rsidR="000820B7" w:rsidRDefault="000820B7">
      <w:pPr>
        <w:jc w:val="both"/>
        <w:sectPr w:rsidR="000820B7">
          <w:pgSz w:w="16840" w:h="11910" w:orient="landscape"/>
          <w:pgMar w:top="1100" w:right="0" w:bottom="540" w:left="20" w:header="0" w:footer="270" w:gutter="0"/>
          <w:cols w:space="720"/>
        </w:sectPr>
      </w:pPr>
    </w:p>
    <w:p w14:paraId="0BAA3893" w14:textId="77777777" w:rsidR="000820B7" w:rsidRDefault="00447348">
      <w:pPr>
        <w:pStyle w:val="a3"/>
        <w:spacing w:before="132"/>
        <w:ind w:left="1256" w:right="1269" w:firstLine="451"/>
        <w:jc w:val="both"/>
      </w:pPr>
      <w:r>
        <w:t>На современном этапе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что отражено в ст. 44 Федерального закона от 29.12.2012 № 273-ФЗ «Об образовании в Российской Федерации».</w:t>
      </w:r>
    </w:p>
    <w:p w14:paraId="1C491700" w14:textId="77777777" w:rsidR="000820B7" w:rsidRDefault="00447348">
      <w:pPr>
        <w:pStyle w:val="a3"/>
        <w:ind w:left="1256" w:right="1274" w:firstLine="451"/>
        <w:jc w:val="both"/>
      </w:pPr>
      <w:r>
        <w:t>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Организации.</w:t>
      </w:r>
    </w:p>
    <w:p w14:paraId="3B042C4C" w14:textId="77777777" w:rsidR="000820B7" w:rsidRDefault="00447348">
      <w:pPr>
        <w:pStyle w:val="a3"/>
        <w:spacing w:before="1"/>
        <w:ind w:left="1256" w:right="1276" w:firstLine="451"/>
        <w:jc w:val="both"/>
      </w:pPr>
      <w:r>
        <w:t>Воспитатель группы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2A243C86" w14:textId="77777777" w:rsidR="000820B7" w:rsidRDefault="000820B7">
      <w:pPr>
        <w:pStyle w:val="a3"/>
        <w:spacing w:before="4"/>
      </w:pPr>
    </w:p>
    <w:p w14:paraId="4B329D25" w14:textId="77777777" w:rsidR="000820B7" w:rsidRDefault="00447348">
      <w:pPr>
        <w:pStyle w:val="210"/>
        <w:spacing w:line="319" w:lineRule="exact"/>
        <w:ind w:left="2882"/>
        <w:jc w:val="both"/>
      </w:pPr>
      <w:r>
        <w:t>Взаимодействие педагога с родителями детей старшего дошкольного возраста (от 6 до 7 лет)</w:t>
      </w:r>
    </w:p>
    <w:p w14:paraId="6FC384AE" w14:textId="77777777" w:rsidR="000820B7" w:rsidRDefault="00447348">
      <w:pPr>
        <w:pStyle w:val="a3"/>
        <w:ind w:left="1256" w:right="1272" w:firstLine="672"/>
        <w:jc w:val="both"/>
      </w:pPr>
      <w:r>
        <w:t>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14:paraId="3AC60B29" w14:textId="77777777" w:rsidR="000820B7" w:rsidRDefault="00447348">
      <w:pPr>
        <w:pStyle w:val="a3"/>
        <w:ind w:left="1256" w:right="1274" w:firstLine="708"/>
        <w:jc w:val="both"/>
      </w:pPr>
      <w: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14:paraId="5AA6F8C9" w14:textId="77777777" w:rsidR="000820B7" w:rsidRDefault="00447348">
      <w:pPr>
        <w:pStyle w:val="210"/>
        <w:spacing w:before="3" w:line="319" w:lineRule="exact"/>
        <w:ind w:left="1965"/>
        <w:jc w:val="both"/>
      </w:pPr>
      <w:r>
        <w:t>Задачи взаимодействия педагога с семьями дошкольников</w:t>
      </w:r>
    </w:p>
    <w:p w14:paraId="52A32F81" w14:textId="77777777" w:rsidR="000820B7" w:rsidRDefault="00447348">
      <w:pPr>
        <w:pStyle w:val="a5"/>
        <w:numPr>
          <w:ilvl w:val="0"/>
          <w:numId w:val="1"/>
        </w:numPr>
        <w:tabs>
          <w:tab w:val="left" w:pos="1901"/>
        </w:tabs>
        <w:ind w:right="1269" w:hanging="361"/>
        <w:jc w:val="both"/>
        <w:rPr>
          <w:sz w:val="28"/>
        </w:rPr>
      </w:pPr>
      <w:r>
        <w:rPr>
          <w:sz w:val="28"/>
        </w:rPr>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w:t>
      </w:r>
      <w:r>
        <w:rPr>
          <w:spacing w:val="-2"/>
          <w:sz w:val="28"/>
        </w:rPr>
        <w:t xml:space="preserve"> </w:t>
      </w:r>
      <w:r>
        <w:rPr>
          <w:sz w:val="28"/>
        </w:rPr>
        <w:t>ситуациях.</w:t>
      </w:r>
    </w:p>
    <w:p w14:paraId="596244B3" w14:textId="77777777" w:rsidR="000820B7" w:rsidRDefault="00447348">
      <w:pPr>
        <w:pStyle w:val="a5"/>
        <w:numPr>
          <w:ilvl w:val="0"/>
          <w:numId w:val="1"/>
        </w:numPr>
        <w:tabs>
          <w:tab w:val="left" w:pos="1906"/>
        </w:tabs>
        <w:ind w:right="1279" w:hanging="361"/>
        <w:jc w:val="both"/>
        <w:rPr>
          <w:sz w:val="28"/>
        </w:rPr>
      </w:pPr>
      <w:r>
        <w:rPr>
          <w:sz w:val="28"/>
        </w:rPr>
        <w:t>Познакомить родителей с особенностями подготовки ребенка к школе, развивать позитивное отношение к будущей школьной жизни</w:t>
      </w:r>
      <w:r>
        <w:rPr>
          <w:spacing w:val="-4"/>
          <w:sz w:val="28"/>
        </w:rPr>
        <w:t xml:space="preserve"> </w:t>
      </w:r>
      <w:r>
        <w:rPr>
          <w:sz w:val="28"/>
        </w:rPr>
        <w:t>ребенка.</w:t>
      </w:r>
    </w:p>
    <w:p w14:paraId="29F262E4" w14:textId="77777777" w:rsidR="000820B7" w:rsidRDefault="00447348">
      <w:pPr>
        <w:pStyle w:val="a5"/>
        <w:numPr>
          <w:ilvl w:val="0"/>
          <w:numId w:val="1"/>
        </w:numPr>
        <w:tabs>
          <w:tab w:val="left" w:pos="1915"/>
        </w:tabs>
        <w:ind w:right="1272" w:hanging="361"/>
        <w:jc w:val="both"/>
        <w:rPr>
          <w:sz w:val="28"/>
        </w:rPr>
      </w:pPr>
      <w:r>
        <w:rPr>
          <w:sz w:val="28"/>
        </w:rPr>
        <w:t>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 взрослыми и самостоятельной детской</w:t>
      </w:r>
      <w:r>
        <w:rPr>
          <w:spacing w:val="-3"/>
          <w:sz w:val="28"/>
        </w:rPr>
        <w:t xml:space="preserve"> </w:t>
      </w:r>
      <w:r>
        <w:rPr>
          <w:sz w:val="28"/>
        </w:rPr>
        <w:t>деятельности.</w:t>
      </w:r>
    </w:p>
    <w:p w14:paraId="52C892D4" w14:textId="77777777" w:rsidR="000820B7" w:rsidRDefault="00447348">
      <w:pPr>
        <w:pStyle w:val="a5"/>
        <w:numPr>
          <w:ilvl w:val="0"/>
          <w:numId w:val="1"/>
        </w:numPr>
        <w:tabs>
          <w:tab w:val="left" w:pos="1935"/>
        </w:tabs>
        <w:ind w:right="1270" w:hanging="361"/>
        <w:jc w:val="both"/>
        <w:rPr>
          <w:sz w:val="28"/>
        </w:rPr>
      </w:pPr>
      <w:r>
        <w:rPr>
          <w:sz w:val="28"/>
        </w:rPr>
        <w:t>Помочь родителям создать условия для развития организованности, ответственности дошкольника, умений взаимодействия с взрослыми и детьми, способствовать развитию начал социальной активности в совместной с родителями</w:t>
      </w:r>
      <w:r>
        <w:rPr>
          <w:spacing w:val="-1"/>
          <w:sz w:val="28"/>
        </w:rPr>
        <w:t xml:space="preserve"> </w:t>
      </w:r>
      <w:r>
        <w:rPr>
          <w:sz w:val="28"/>
        </w:rPr>
        <w:t>деятельности.</w:t>
      </w:r>
    </w:p>
    <w:p w14:paraId="73B5AC39" w14:textId="77777777" w:rsidR="000820B7" w:rsidRDefault="000820B7">
      <w:pPr>
        <w:jc w:val="both"/>
        <w:rPr>
          <w:sz w:val="28"/>
        </w:rPr>
        <w:sectPr w:rsidR="000820B7">
          <w:pgSz w:w="16840" w:h="11910" w:orient="landscape"/>
          <w:pgMar w:top="1100" w:right="0" w:bottom="540" w:left="20" w:header="0" w:footer="270" w:gutter="0"/>
          <w:cols w:space="720"/>
        </w:sectPr>
      </w:pPr>
    </w:p>
    <w:p w14:paraId="1B9D056A" w14:textId="77777777" w:rsidR="000820B7" w:rsidRDefault="00447348">
      <w:pPr>
        <w:pStyle w:val="a5"/>
        <w:numPr>
          <w:ilvl w:val="0"/>
          <w:numId w:val="1"/>
        </w:numPr>
        <w:tabs>
          <w:tab w:val="left" w:pos="1906"/>
        </w:tabs>
        <w:spacing w:before="132"/>
        <w:ind w:right="1270" w:hanging="361"/>
        <w:jc w:val="both"/>
        <w:rPr>
          <w:sz w:val="28"/>
        </w:rPr>
      </w:pPr>
      <w:r>
        <w:rPr>
          <w:sz w:val="28"/>
        </w:rP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w:t>
      </w:r>
      <w:r>
        <w:rPr>
          <w:spacing w:val="-6"/>
          <w:sz w:val="28"/>
        </w:rPr>
        <w:t xml:space="preserve"> </w:t>
      </w:r>
      <w:r>
        <w:rPr>
          <w:sz w:val="28"/>
        </w:rPr>
        <w:t>поступки.</w:t>
      </w:r>
    </w:p>
    <w:p w14:paraId="71E56CFA" w14:textId="77777777" w:rsidR="000820B7" w:rsidRDefault="000820B7">
      <w:pPr>
        <w:pStyle w:val="a3"/>
        <w:spacing w:before="3"/>
      </w:pPr>
    </w:p>
    <w:p w14:paraId="099298E0" w14:textId="77777777" w:rsidR="000820B7" w:rsidRDefault="00447348">
      <w:pPr>
        <w:pStyle w:val="210"/>
        <w:spacing w:before="1" w:line="321" w:lineRule="exact"/>
        <w:ind w:left="5356"/>
        <w:jc w:val="left"/>
      </w:pPr>
      <w:r>
        <w:t>Направления взаимодействия педагога с родителями</w:t>
      </w:r>
    </w:p>
    <w:p w14:paraId="57FF8C23" w14:textId="77777777" w:rsidR="000820B7" w:rsidRDefault="00447348">
      <w:pPr>
        <w:pStyle w:val="a3"/>
        <w:ind w:left="1256" w:right="920" w:firstLine="708"/>
      </w:pPr>
      <w:r>
        <w:t>Данные задачи реализуются через направления взаимодействия педагога с родителями в соответствии с методическими материалами, соответствующими Стандарту:</w:t>
      </w:r>
    </w:p>
    <w:p w14:paraId="01AFEE7D" w14:textId="77777777" w:rsidR="000820B7" w:rsidRDefault="00447348">
      <w:pPr>
        <w:pStyle w:val="a5"/>
        <w:numPr>
          <w:ilvl w:val="1"/>
          <w:numId w:val="1"/>
        </w:numPr>
        <w:tabs>
          <w:tab w:val="left" w:pos="2673"/>
          <w:tab w:val="left" w:pos="2674"/>
        </w:tabs>
        <w:spacing w:line="321" w:lineRule="exact"/>
        <w:ind w:hanging="709"/>
        <w:rPr>
          <w:sz w:val="28"/>
        </w:rPr>
      </w:pPr>
      <w:r>
        <w:rPr>
          <w:sz w:val="28"/>
        </w:rPr>
        <w:t>Педагогический</w:t>
      </w:r>
      <w:r>
        <w:rPr>
          <w:spacing w:val="-1"/>
          <w:sz w:val="28"/>
        </w:rPr>
        <w:t xml:space="preserve"> </w:t>
      </w:r>
      <w:r>
        <w:rPr>
          <w:sz w:val="28"/>
        </w:rPr>
        <w:t>мониторинг.</w:t>
      </w:r>
    </w:p>
    <w:p w14:paraId="555CE7BB" w14:textId="77777777" w:rsidR="000820B7" w:rsidRDefault="00447348">
      <w:pPr>
        <w:pStyle w:val="a5"/>
        <w:numPr>
          <w:ilvl w:val="1"/>
          <w:numId w:val="1"/>
        </w:numPr>
        <w:tabs>
          <w:tab w:val="left" w:pos="2673"/>
          <w:tab w:val="left" w:pos="2674"/>
        </w:tabs>
        <w:spacing w:line="322" w:lineRule="exact"/>
        <w:ind w:hanging="709"/>
        <w:rPr>
          <w:sz w:val="28"/>
        </w:rPr>
      </w:pPr>
      <w:r>
        <w:rPr>
          <w:sz w:val="28"/>
        </w:rPr>
        <w:t>Педагогическая</w:t>
      </w:r>
      <w:r>
        <w:rPr>
          <w:spacing w:val="-1"/>
          <w:sz w:val="28"/>
        </w:rPr>
        <w:t xml:space="preserve"> </w:t>
      </w:r>
      <w:r>
        <w:rPr>
          <w:sz w:val="28"/>
        </w:rPr>
        <w:t>поддержка.</w:t>
      </w:r>
    </w:p>
    <w:p w14:paraId="6832E539" w14:textId="77777777" w:rsidR="000820B7" w:rsidRDefault="00447348">
      <w:pPr>
        <w:pStyle w:val="a5"/>
        <w:numPr>
          <w:ilvl w:val="1"/>
          <w:numId w:val="1"/>
        </w:numPr>
        <w:tabs>
          <w:tab w:val="left" w:pos="2673"/>
          <w:tab w:val="left" w:pos="2674"/>
        </w:tabs>
        <w:spacing w:line="322" w:lineRule="exact"/>
        <w:ind w:hanging="709"/>
        <w:rPr>
          <w:sz w:val="28"/>
        </w:rPr>
      </w:pPr>
      <w:r>
        <w:rPr>
          <w:sz w:val="28"/>
        </w:rPr>
        <w:t>Педагогическое образование</w:t>
      </w:r>
      <w:r>
        <w:rPr>
          <w:spacing w:val="-7"/>
          <w:sz w:val="28"/>
        </w:rPr>
        <w:t xml:space="preserve"> </w:t>
      </w:r>
      <w:r>
        <w:rPr>
          <w:sz w:val="28"/>
        </w:rPr>
        <w:t>родителей.</w:t>
      </w:r>
    </w:p>
    <w:p w14:paraId="0390A8F5" w14:textId="77777777" w:rsidR="000820B7" w:rsidRDefault="00447348">
      <w:pPr>
        <w:pStyle w:val="a5"/>
        <w:numPr>
          <w:ilvl w:val="1"/>
          <w:numId w:val="1"/>
        </w:numPr>
        <w:tabs>
          <w:tab w:val="left" w:pos="2673"/>
          <w:tab w:val="left" w:pos="2674"/>
        </w:tabs>
        <w:spacing w:line="322" w:lineRule="exact"/>
        <w:ind w:hanging="709"/>
        <w:rPr>
          <w:sz w:val="28"/>
        </w:rPr>
      </w:pPr>
      <w:r>
        <w:rPr>
          <w:sz w:val="28"/>
        </w:rPr>
        <w:t>Совместная деятельность педагогов и</w:t>
      </w:r>
      <w:r>
        <w:rPr>
          <w:spacing w:val="-12"/>
          <w:sz w:val="28"/>
        </w:rPr>
        <w:t xml:space="preserve"> </w:t>
      </w:r>
      <w:r>
        <w:rPr>
          <w:sz w:val="28"/>
        </w:rPr>
        <w:t>родителей.</w:t>
      </w:r>
    </w:p>
    <w:p w14:paraId="5FAE6C09" w14:textId="77777777" w:rsidR="000820B7" w:rsidRDefault="00447348">
      <w:pPr>
        <w:pStyle w:val="a3"/>
        <w:spacing w:line="242" w:lineRule="auto"/>
        <w:ind w:left="1256" w:firstLine="451"/>
      </w:pPr>
      <w:r>
        <w:t>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Организации.</w:t>
      </w:r>
    </w:p>
    <w:p w14:paraId="4173757A" w14:textId="77777777" w:rsidR="000820B7" w:rsidRDefault="000820B7">
      <w:pPr>
        <w:pStyle w:val="a3"/>
        <w:spacing w:before="9"/>
        <w:rPr>
          <w:sz w:val="27"/>
        </w:rPr>
      </w:pPr>
    </w:p>
    <w:p w14:paraId="056EABDB" w14:textId="77777777" w:rsidR="000820B7" w:rsidRDefault="00447348">
      <w:pPr>
        <w:pStyle w:val="210"/>
        <w:spacing w:line="319" w:lineRule="exact"/>
        <w:ind w:left="1708"/>
        <w:jc w:val="left"/>
      </w:pPr>
      <w:r>
        <w:t>Взаимосвязь в работе Организации с семьей</w:t>
      </w:r>
    </w:p>
    <w:p w14:paraId="01C39E92" w14:textId="77777777" w:rsidR="000820B7" w:rsidRDefault="00447348">
      <w:pPr>
        <w:pStyle w:val="a3"/>
        <w:ind w:left="1256" w:right="920" w:firstLine="451"/>
      </w:pPr>
      <w:r>
        <w:rPr>
          <w:b/>
        </w:rPr>
        <w:t xml:space="preserve">Цель: </w:t>
      </w:r>
      <w:r>
        <w:t>это установление партнерских отношений участников образовательных отношений, активное включение родителей (законных представителей) в жизнь Организации.</w:t>
      </w:r>
    </w:p>
    <w:p w14:paraId="48A6E862" w14:textId="77777777" w:rsidR="000820B7" w:rsidRDefault="000820B7">
      <w:pPr>
        <w:pStyle w:val="a3"/>
        <w:spacing w:before="4"/>
      </w:pPr>
    </w:p>
    <w:p w14:paraId="462DCAED" w14:textId="77777777" w:rsidR="000820B7" w:rsidRDefault="00447348">
      <w:pPr>
        <w:pStyle w:val="210"/>
        <w:numPr>
          <w:ilvl w:val="0"/>
          <w:numId w:val="44"/>
        </w:numPr>
        <w:tabs>
          <w:tab w:val="left" w:pos="2152"/>
          <w:tab w:val="left" w:pos="2153"/>
        </w:tabs>
        <w:spacing w:line="319" w:lineRule="exact"/>
        <w:jc w:val="left"/>
      </w:pPr>
      <w:r>
        <w:t>Информационно-справочные</w:t>
      </w:r>
      <w:r>
        <w:rPr>
          <w:spacing w:val="68"/>
        </w:rPr>
        <w:t xml:space="preserve"> </w:t>
      </w:r>
      <w:r>
        <w:t>стенды</w:t>
      </w:r>
    </w:p>
    <w:p w14:paraId="65CEAFFA" w14:textId="77777777" w:rsidR="000820B7" w:rsidRDefault="00447348">
      <w:pPr>
        <w:pStyle w:val="a3"/>
        <w:ind w:left="1256" w:right="1412" w:firstLine="451"/>
      </w:pPr>
      <w:r>
        <w:rPr>
          <w:b/>
        </w:rPr>
        <w:t xml:space="preserve">Цель: </w:t>
      </w:r>
      <w:r>
        <w:t>повышение родительской компетентности в области развития и воспитания дошкольников через наглядно- печатную информацию.</w:t>
      </w:r>
    </w:p>
    <w:p w14:paraId="4541E768" w14:textId="77777777" w:rsidR="000820B7" w:rsidRDefault="000820B7">
      <w:pPr>
        <w:pStyle w:val="a3"/>
        <w:spacing w:before="5"/>
        <w:rPr>
          <w:sz w:val="26"/>
        </w:rPr>
      </w:pPr>
    </w:p>
    <w:tbl>
      <w:tblPr>
        <w:tblStyle w:val="TableNormal"/>
        <w:tblW w:w="0" w:type="auto"/>
        <w:tblInd w:w="3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35"/>
        <w:gridCol w:w="6683"/>
      </w:tblGrid>
      <w:tr w:rsidR="000820B7" w14:paraId="1AC23B1F" w14:textId="77777777">
        <w:trPr>
          <w:trHeight w:val="275"/>
        </w:trPr>
        <w:tc>
          <w:tcPr>
            <w:tcW w:w="540" w:type="dxa"/>
          </w:tcPr>
          <w:p w14:paraId="0C57559B" w14:textId="77777777" w:rsidR="000820B7" w:rsidRDefault="00447348">
            <w:pPr>
              <w:pStyle w:val="TableParagraph"/>
              <w:spacing w:line="256" w:lineRule="exact"/>
              <w:ind w:left="3"/>
              <w:jc w:val="center"/>
              <w:rPr>
                <w:b/>
                <w:sz w:val="24"/>
              </w:rPr>
            </w:pPr>
            <w:r>
              <w:rPr>
                <w:b/>
                <w:sz w:val="24"/>
              </w:rPr>
              <w:t>№</w:t>
            </w:r>
          </w:p>
        </w:tc>
        <w:tc>
          <w:tcPr>
            <w:tcW w:w="2535" w:type="dxa"/>
          </w:tcPr>
          <w:p w14:paraId="0D7BC01A" w14:textId="77777777" w:rsidR="000820B7" w:rsidRDefault="00447348">
            <w:pPr>
              <w:pStyle w:val="TableParagraph"/>
              <w:spacing w:line="256" w:lineRule="exact"/>
              <w:ind w:left="234" w:right="224"/>
              <w:jc w:val="center"/>
              <w:rPr>
                <w:b/>
                <w:sz w:val="24"/>
              </w:rPr>
            </w:pPr>
            <w:r>
              <w:rPr>
                <w:b/>
                <w:sz w:val="24"/>
              </w:rPr>
              <w:t>Сроки проведения</w:t>
            </w:r>
          </w:p>
        </w:tc>
        <w:tc>
          <w:tcPr>
            <w:tcW w:w="6683" w:type="dxa"/>
          </w:tcPr>
          <w:p w14:paraId="5F85600A" w14:textId="77777777" w:rsidR="000820B7" w:rsidRDefault="00447348">
            <w:pPr>
              <w:pStyle w:val="TableParagraph"/>
              <w:spacing w:line="256" w:lineRule="exact"/>
              <w:ind w:left="2458" w:right="2452"/>
              <w:jc w:val="center"/>
              <w:rPr>
                <w:b/>
                <w:sz w:val="24"/>
              </w:rPr>
            </w:pPr>
            <w:r>
              <w:rPr>
                <w:b/>
                <w:sz w:val="24"/>
              </w:rPr>
              <w:t>Ответственный</w:t>
            </w:r>
          </w:p>
        </w:tc>
      </w:tr>
      <w:tr w:rsidR="000820B7" w14:paraId="73776BBF" w14:textId="77777777">
        <w:trPr>
          <w:trHeight w:val="276"/>
        </w:trPr>
        <w:tc>
          <w:tcPr>
            <w:tcW w:w="540" w:type="dxa"/>
          </w:tcPr>
          <w:p w14:paraId="2862E5C9" w14:textId="77777777" w:rsidR="000820B7" w:rsidRDefault="00447348">
            <w:pPr>
              <w:pStyle w:val="TableParagraph"/>
              <w:spacing w:line="256" w:lineRule="exact"/>
              <w:ind w:left="157" w:right="153"/>
              <w:jc w:val="center"/>
              <w:rPr>
                <w:sz w:val="24"/>
              </w:rPr>
            </w:pPr>
            <w:r>
              <w:rPr>
                <w:sz w:val="24"/>
              </w:rPr>
              <w:t>1.</w:t>
            </w:r>
          </w:p>
        </w:tc>
        <w:tc>
          <w:tcPr>
            <w:tcW w:w="2535" w:type="dxa"/>
          </w:tcPr>
          <w:p w14:paraId="75161B78" w14:textId="77777777" w:rsidR="000820B7" w:rsidRDefault="00447348">
            <w:pPr>
              <w:pStyle w:val="TableParagraph"/>
              <w:spacing w:line="256" w:lineRule="exact"/>
              <w:ind w:left="231" w:right="224"/>
              <w:jc w:val="center"/>
              <w:rPr>
                <w:sz w:val="24"/>
              </w:rPr>
            </w:pPr>
            <w:r>
              <w:rPr>
                <w:sz w:val="24"/>
              </w:rPr>
              <w:t>Сентябрь</w:t>
            </w:r>
          </w:p>
        </w:tc>
        <w:tc>
          <w:tcPr>
            <w:tcW w:w="6683" w:type="dxa"/>
          </w:tcPr>
          <w:p w14:paraId="6C28C76C" w14:textId="77777777" w:rsidR="000820B7" w:rsidRDefault="00447348">
            <w:pPr>
              <w:pStyle w:val="TableParagraph"/>
              <w:spacing w:line="256" w:lineRule="exact"/>
              <w:ind w:left="107"/>
              <w:rPr>
                <w:sz w:val="24"/>
              </w:rPr>
            </w:pPr>
            <w:r>
              <w:rPr>
                <w:sz w:val="24"/>
              </w:rPr>
              <w:t>Зам. зав. по ВМР, ст. воспитатель, узкие специалисты</w:t>
            </w:r>
          </w:p>
        </w:tc>
      </w:tr>
      <w:tr w:rsidR="000820B7" w14:paraId="5B9029E7" w14:textId="77777777">
        <w:trPr>
          <w:trHeight w:val="438"/>
        </w:trPr>
        <w:tc>
          <w:tcPr>
            <w:tcW w:w="540" w:type="dxa"/>
          </w:tcPr>
          <w:p w14:paraId="476D85C8" w14:textId="77777777" w:rsidR="000820B7" w:rsidRDefault="00447348">
            <w:pPr>
              <w:pStyle w:val="TableParagraph"/>
              <w:spacing w:line="268" w:lineRule="exact"/>
              <w:ind w:left="157" w:right="153"/>
              <w:jc w:val="center"/>
              <w:rPr>
                <w:sz w:val="24"/>
              </w:rPr>
            </w:pPr>
            <w:r>
              <w:rPr>
                <w:sz w:val="24"/>
              </w:rPr>
              <w:t>2.</w:t>
            </w:r>
          </w:p>
        </w:tc>
        <w:tc>
          <w:tcPr>
            <w:tcW w:w="2535" w:type="dxa"/>
          </w:tcPr>
          <w:p w14:paraId="4FB22C30" w14:textId="77777777" w:rsidR="000820B7" w:rsidRDefault="00447348">
            <w:pPr>
              <w:pStyle w:val="TableParagraph"/>
              <w:spacing w:line="268" w:lineRule="exact"/>
              <w:ind w:left="231" w:right="224"/>
              <w:jc w:val="center"/>
              <w:rPr>
                <w:sz w:val="24"/>
              </w:rPr>
            </w:pPr>
            <w:r>
              <w:rPr>
                <w:sz w:val="24"/>
              </w:rPr>
              <w:t>Октябрь</w:t>
            </w:r>
          </w:p>
        </w:tc>
        <w:tc>
          <w:tcPr>
            <w:tcW w:w="6683" w:type="dxa"/>
          </w:tcPr>
          <w:p w14:paraId="015601D0" w14:textId="77777777" w:rsidR="000820B7" w:rsidRDefault="00447348">
            <w:pPr>
              <w:pStyle w:val="TableParagraph"/>
              <w:spacing w:line="268" w:lineRule="exact"/>
              <w:ind w:left="107"/>
              <w:rPr>
                <w:sz w:val="24"/>
              </w:rPr>
            </w:pPr>
            <w:r>
              <w:rPr>
                <w:sz w:val="24"/>
              </w:rPr>
              <w:t>Зам. зав. по ВМР, ст. воспитатель, узкие специалисты</w:t>
            </w:r>
          </w:p>
        </w:tc>
      </w:tr>
      <w:tr w:rsidR="000820B7" w14:paraId="03870AEA" w14:textId="77777777">
        <w:trPr>
          <w:trHeight w:val="275"/>
        </w:trPr>
        <w:tc>
          <w:tcPr>
            <w:tcW w:w="540" w:type="dxa"/>
          </w:tcPr>
          <w:p w14:paraId="44A47C9A" w14:textId="77777777" w:rsidR="000820B7" w:rsidRDefault="00447348">
            <w:pPr>
              <w:pStyle w:val="TableParagraph"/>
              <w:spacing w:line="256" w:lineRule="exact"/>
              <w:ind w:left="157" w:right="153"/>
              <w:jc w:val="center"/>
              <w:rPr>
                <w:sz w:val="24"/>
              </w:rPr>
            </w:pPr>
            <w:r>
              <w:rPr>
                <w:sz w:val="24"/>
              </w:rPr>
              <w:t>3.</w:t>
            </w:r>
          </w:p>
        </w:tc>
        <w:tc>
          <w:tcPr>
            <w:tcW w:w="2535" w:type="dxa"/>
          </w:tcPr>
          <w:p w14:paraId="754D04A5" w14:textId="77777777" w:rsidR="000820B7" w:rsidRDefault="00447348">
            <w:pPr>
              <w:pStyle w:val="TableParagraph"/>
              <w:spacing w:line="256" w:lineRule="exact"/>
              <w:ind w:left="229" w:right="224"/>
              <w:jc w:val="center"/>
              <w:rPr>
                <w:sz w:val="24"/>
              </w:rPr>
            </w:pPr>
            <w:r>
              <w:rPr>
                <w:sz w:val="24"/>
              </w:rPr>
              <w:t>Ноябрь</w:t>
            </w:r>
          </w:p>
        </w:tc>
        <w:tc>
          <w:tcPr>
            <w:tcW w:w="6683" w:type="dxa"/>
          </w:tcPr>
          <w:p w14:paraId="26B832F1" w14:textId="77777777" w:rsidR="000820B7" w:rsidRDefault="00447348">
            <w:pPr>
              <w:pStyle w:val="TableParagraph"/>
              <w:spacing w:line="256" w:lineRule="exact"/>
              <w:ind w:left="107"/>
              <w:rPr>
                <w:sz w:val="24"/>
              </w:rPr>
            </w:pPr>
            <w:r>
              <w:rPr>
                <w:sz w:val="24"/>
              </w:rPr>
              <w:t>Зам. зав. по ВМР, ст. воспитатель, узкие специалисты</w:t>
            </w:r>
          </w:p>
        </w:tc>
      </w:tr>
      <w:tr w:rsidR="000820B7" w14:paraId="5A1C4A83" w14:textId="77777777">
        <w:trPr>
          <w:trHeight w:val="661"/>
        </w:trPr>
        <w:tc>
          <w:tcPr>
            <w:tcW w:w="540" w:type="dxa"/>
          </w:tcPr>
          <w:p w14:paraId="6EBA71CC" w14:textId="77777777" w:rsidR="000820B7" w:rsidRDefault="00447348">
            <w:pPr>
              <w:pStyle w:val="TableParagraph"/>
              <w:spacing w:line="268" w:lineRule="exact"/>
              <w:ind w:left="157" w:right="153"/>
              <w:jc w:val="center"/>
              <w:rPr>
                <w:sz w:val="24"/>
              </w:rPr>
            </w:pPr>
            <w:r>
              <w:rPr>
                <w:sz w:val="24"/>
              </w:rPr>
              <w:t>4.</w:t>
            </w:r>
          </w:p>
        </w:tc>
        <w:tc>
          <w:tcPr>
            <w:tcW w:w="2535" w:type="dxa"/>
          </w:tcPr>
          <w:p w14:paraId="01AC8132" w14:textId="77777777" w:rsidR="000820B7" w:rsidRDefault="00447348">
            <w:pPr>
              <w:pStyle w:val="TableParagraph"/>
              <w:spacing w:line="268" w:lineRule="exact"/>
              <w:ind w:left="231" w:right="224"/>
              <w:jc w:val="center"/>
              <w:rPr>
                <w:sz w:val="24"/>
              </w:rPr>
            </w:pPr>
            <w:r>
              <w:rPr>
                <w:sz w:val="24"/>
              </w:rPr>
              <w:t>Декабрь</w:t>
            </w:r>
          </w:p>
        </w:tc>
        <w:tc>
          <w:tcPr>
            <w:tcW w:w="6683" w:type="dxa"/>
          </w:tcPr>
          <w:p w14:paraId="51E505CC" w14:textId="77777777" w:rsidR="000820B7" w:rsidRDefault="00447348">
            <w:pPr>
              <w:pStyle w:val="TableParagraph"/>
              <w:ind w:left="107" w:right="2542"/>
              <w:rPr>
                <w:sz w:val="24"/>
              </w:rPr>
            </w:pPr>
            <w:r>
              <w:rPr>
                <w:sz w:val="24"/>
              </w:rPr>
              <w:t>Зам. зав. по ВМР, ст. воспитатель, узкие специалисты, старшая медсестра</w:t>
            </w:r>
          </w:p>
        </w:tc>
      </w:tr>
    </w:tbl>
    <w:p w14:paraId="0A63678C" w14:textId="77777777" w:rsidR="000820B7" w:rsidRDefault="000820B7">
      <w:pPr>
        <w:rPr>
          <w:sz w:val="24"/>
        </w:rPr>
        <w:sectPr w:rsidR="000820B7">
          <w:pgSz w:w="16840" w:h="11910" w:orient="landscape"/>
          <w:pgMar w:top="1100" w:right="0" w:bottom="540" w:left="20" w:header="0" w:footer="270" w:gutter="0"/>
          <w:cols w:space="720"/>
        </w:sectPr>
      </w:pPr>
    </w:p>
    <w:p w14:paraId="2288252D" w14:textId="77777777" w:rsidR="000820B7" w:rsidRDefault="000820B7">
      <w:pPr>
        <w:pStyle w:val="a3"/>
        <w:spacing w:before="1"/>
        <w:rPr>
          <w:sz w:val="12"/>
        </w:rPr>
      </w:pPr>
    </w:p>
    <w:tbl>
      <w:tblPr>
        <w:tblStyle w:val="TableNormal"/>
        <w:tblW w:w="0" w:type="auto"/>
        <w:tblInd w:w="3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2535"/>
        <w:gridCol w:w="6683"/>
      </w:tblGrid>
      <w:tr w:rsidR="000820B7" w14:paraId="10A78437" w14:textId="77777777">
        <w:trPr>
          <w:trHeight w:val="662"/>
        </w:trPr>
        <w:tc>
          <w:tcPr>
            <w:tcW w:w="540" w:type="dxa"/>
          </w:tcPr>
          <w:p w14:paraId="5C06F57B" w14:textId="77777777" w:rsidR="000820B7" w:rsidRDefault="000820B7">
            <w:pPr>
              <w:pStyle w:val="TableParagraph"/>
              <w:rPr>
                <w:sz w:val="24"/>
              </w:rPr>
            </w:pPr>
          </w:p>
        </w:tc>
        <w:tc>
          <w:tcPr>
            <w:tcW w:w="2535" w:type="dxa"/>
          </w:tcPr>
          <w:p w14:paraId="12044A20" w14:textId="77777777" w:rsidR="000820B7" w:rsidRDefault="000820B7">
            <w:pPr>
              <w:pStyle w:val="TableParagraph"/>
              <w:rPr>
                <w:sz w:val="24"/>
              </w:rPr>
            </w:pPr>
          </w:p>
        </w:tc>
        <w:tc>
          <w:tcPr>
            <w:tcW w:w="6683" w:type="dxa"/>
          </w:tcPr>
          <w:p w14:paraId="499C6A51" w14:textId="77777777" w:rsidR="000820B7" w:rsidRDefault="000820B7">
            <w:pPr>
              <w:pStyle w:val="TableParagraph"/>
              <w:rPr>
                <w:sz w:val="24"/>
              </w:rPr>
            </w:pPr>
          </w:p>
        </w:tc>
      </w:tr>
      <w:tr w:rsidR="000820B7" w14:paraId="3D3F1791" w14:textId="77777777">
        <w:trPr>
          <w:trHeight w:val="275"/>
        </w:trPr>
        <w:tc>
          <w:tcPr>
            <w:tcW w:w="540" w:type="dxa"/>
          </w:tcPr>
          <w:p w14:paraId="0587DCD8" w14:textId="77777777" w:rsidR="000820B7" w:rsidRDefault="00447348">
            <w:pPr>
              <w:pStyle w:val="TableParagraph"/>
              <w:spacing w:line="256" w:lineRule="exact"/>
              <w:ind w:left="157" w:right="153"/>
              <w:jc w:val="center"/>
              <w:rPr>
                <w:sz w:val="24"/>
              </w:rPr>
            </w:pPr>
            <w:r>
              <w:rPr>
                <w:sz w:val="24"/>
              </w:rPr>
              <w:t>5.</w:t>
            </w:r>
          </w:p>
        </w:tc>
        <w:tc>
          <w:tcPr>
            <w:tcW w:w="2535" w:type="dxa"/>
          </w:tcPr>
          <w:p w14:paraId="482FFA0C" w14:textId="77777777" w:rsidR="000820B7" w:rsidRDefault="00447348">
            <w:pPr>
              <w:pStyle w:val="TableParagraph"/>
              <w:spacing w:line="256" w:lineRule="exact"/>
              <w:ind w:left="231" w:right="224"/>
              <w:jc w:val="center"/>
              <w:rPr>
                <w:sz w:val="24"/>
              </w:rPr>
            </w:pPr>
            <w:r>
              <w:rPr>
                <w:sz w:val="24"/>
              </w:rPr>
              <w:t>Январь</w:t>
            </w:r>
          </w:p>
        </w:tc>
        <w:tc>
          <w:tcPr>
            <w:tcW w:w="6683" w:type="dxa"/>
          </w:tcPr>
          <w:p w14:paraId="7398854F" w14:textId="77777777" w:rsidR="000820B7" w:rsidRDefault="00447348">
            <w:pPr>
              <w:pStyle w:val="TableParagraph"/>
              <w:spacing w:line="256" w:lineRule="exact"/>
              <w:ind w:left="107"/>
              <w:rPr>
                <w:sz w:val="24"/>
              </w:rPr>
            </w:pPr>
            <w:r>
              <w:rPr>
                <w:sz w:val="24"/>
              </w:rPr>
              <w:t>Зам. зав. по ВМР, ст. воспитатель, узкие специалисты</w:t>
            </w:r>
          </w:p>
        </w:tc>
      </w:tr>
      <w:tr w:rsidR="000820B7" w14:paraId="00A6BD21" w14:textId="77777777">
        <w:trPr>
          <w:trHeight w:val="275"/>
        </w:trPr>
        <w:tc>
          <w:tcPr>
            <w:tcW w:w="540" w:type="dxa"/>
          </w:tcPr>
          <w:p w14:paraId="3877F6DC" w14:textId="77777777" w:rsidR="000820B7" w:rsidRDefault="00447348">
            <w:pPr>
              <w:pStyle w:val="TableParagraph"/>
              <w:spacing w:line="256" w:lineRule="exact"/>
              <w:ind w:left="157" w:right="153"/>
              <w:jc w:val="center"/>
              <w:rPr>
                <w:sz w:val="24"/>
              </w:rPr>
            </w:pPr>
            <w:r>
              <w:rPr>
                <w:sz w:val="24"/>
              </w:rPr>
              <w:t>6.</w:t>
            </w:r>
          </w:p>
        </w:tc>
        <w:tc>
          <w:tcPr>
            <w:tcW w:w="2535" w:type="dxa"/>
          </w:tcPr>
          <w:p w14:paraId="6D461FF3" w14:textId="77777777" w:rsidR="000820B7" w:rsidRDefault="00447348">
            <w:pPr>
              <w:pStyle w:val="TableParagraph"/>
              <w:spacing w:line="256" w:lineRule="exact"/>
              <w:ind w:right="825"/>
              <w:jc w:val="right"/>
              <w:rPr>
                <w:sz w:val="24"/>
              </w:rPr>
            </w:pPr>
            <w:r>
              <w:rPr>
                <w:sz w:val="24"/>
              </w:rPr>
              <w:t>Февраль</w:t>
            </w:r>
          </w:p>
        </w:tc>
        <w:tc>
          <w:tcPr>
            <w:tcW w:w="6683" w:type="dxa"/>
          </w:tcPr>
          <w:p w14:paraId="364498CD" w14:textId="77777777" w:rsidR="000820B7" w:rsidRDefault="00447348">
            <w:pPr>
              <w:pStyle w:val="TableParagraph"/>
              <w:spacing w:line="256" w:lineRule="exact"/>
              <w:ind w:left="107"/>
              <w:rPr>
                <w:sz w:val="24"/>
              </w:rPr>
            </w:pPr>
            <w:r>
              <w:rPr>
                <w:sz w:val="24"/>
              </w:rPr>
              <w:t>Зам. зав. по ВМР, ст. воспитатель, узкие специалисты</w:t>
            </w:r>
          </w:p>
        </w:tc>
      </w:tr>
      <w:tr w:rsidR="000820B7" w14:paraId="290AD538" w14:textId="77777777">
        <w:trPr>
          <w:trHeight w:val="275"/>
        </w:trPr>
        <w:tc>
          <w:tcPr>
            <w:tcW w:w="540" w:type="dxa"/>
          </w:tcPr>
          <w:p w14:paraId="17B24780" w14:textId="77777777" w:rsidR="000820B7" w:rsidRDefault="00447348">
            <w:pPr>
              <w:pStyle w:val="TableParagraph"/>
              <w:spacing w:line="256" w:lineRule="exact"/>
              <w:ind w:left="157" w:right="153"/>
              <w:jc w:val="center"/>
              <w:rPr>
                <w:sz w:val="24"/>
              </w:rPr>
            </w:pPr>
            <w:r>
              <w:rPr>
                <w:sz w:val="24"/>
              </w:rPr>
              <w:t>7.</w:t>
            </w:r>
          </w:p>
        </w:tc>
        <w:tc>
          <w:tcPr>
            <w:tcW w:w="2535" w:type="dxa"/>
          </w:tcPr>
          <w:p w14:paraId="2D6DA8EF" w14:textId="77777777" w:rsidR="000820B7" w:rsidRDefault="00447348">
            <w:pPr>
              <w:pStyle w:val="TableParagraph"/>
              <w:spacing w:line="256" w:lineRule="exact"/>
              <w:ind w:left="230" w:right="224"/>
              <w:jc w:val="center"/>
              <w:rPr>
                <w:sz w:val="24"/>
              </w:rPr>
            </w:pPr>
            <w:r>
              <w:rPr>
                <w:sz w:val="24"/>
              </w:rPr>
              <w:t>Март</w:t>
            </w:r>
          </w:p>
        </w:tc>
        <w:tc>
          <w:tcPr>
            <w:tcW w:w="6683" w:type="dxa"/>
          </w:tcPr>
          <w:p w14:paraId="62F696FA" w14:textId="77777777" w:rsidR="000820B7" w:rsidRDefault="00447348">
            <w:pPr>
              <w:pStyle w:val="TableParagraph"/>
              <w:spacing w:line="256" w:lineRule="exact"/>
              <w:ind w:left="107"/>
              <w:rPr>
                <w:sz w:val="24"/>
              </w:rPr>
            </w:pPr>
            <w:r>
              <w:rPr>
                <w:sz w:val="24"/>
              </w:rPr>
              <w:t>Зам. зав. по ВМР, ст. воспитатель, узкие специалисты</w:t>
            </w:r>
          </w:p>
        </w:tc>
      </w:tr>
      <w:tr w:rsidR="000820B7" w14:paraId="028CCA90" w14:textId="77777777">
        <w:trPr>
          <w:trHeight w:val="275"/>
        </w:trPr>
        <w:tc>
          <w:tcPr>
            <w:tcW w:w="540" w:type="dxa"/>
          </w:tcPr>
          <w:p w14:paraId="1FA27FCA" w14:textId="77777777" w:rsidR="000820B7" w:rsidRDefault="00447348">
            <w:pPr>
              <w:pStyle w:val="TableParagraph"/>
              <w:spacing w:line="256" w:lineRule="exact"/>
              <w:ind w:left="157" w:right="153"/>
              <w:jc w:val="center"/>
              <w:rPr>
                <w:sz w:val="24"/>
              </w:rPr>
            </w:pPr>
            <w:r>
              <w:rPr>
                <w:sz w:val="24"/>
              </w:rPr>
              <w:t>8.</w:t>
            </w:r>
          </w:p>
        </w:tc>
        <w:tc>
          <w:tcPr>
            <w:tcW w:w="2535" w:type="dxa"/>
          </w:tcPr>
          <w:p w14:paraId="380D35EF" w14:textId="77777777" w:rsidR="000820B7" w:rsidRDefault="00447348">
            <w:pPr>
              <w:pStyle w:val="TableParagraph"/>
              <w:spacing w:line="256" w:lineRule="exact"/>
              <w:ind w:right="878"/>
              <w:jc w:val="right"/>
              <w:rPr>
                <w:sz w:val="24"/>
              </w:rPr>
            </w:pPr>
            <w:r>
              <w:rPr>
                <w:sz w:val="24"/>
              </w:rPr>
              <w:t>Апрель</w:t>
            </w:r>
          </w:p>
        </w:tc>
        <w:tc>
          <w:tcPr>
            <w:tcW w:w="6683" w:type="dxa"/>
          </w:tcPr>
          <w:p w14:paraId="6DDAEB96" w14:textId="77777777" w:rsidR="000820B7" w:rsidRDefault="00447348">
            <w:pPr>
              <w:pStyle w:val="TableParagraph"/>
              <w:spacing w:line="256" w:lineRule="exact"/>
              <w:ind w:left="107"/>
              <w:rPr>
                <w:sz w:val="24"/>
              </w:rPr>
            </w:pPr>
            <w:r>
              <w:rPr>
                <w:sz w:val="24"/>
              </w:rPr>
              <w:t>Зам. зав. по ВМР, ст. воспитатель, узкие специалисты</w:t>
            </w:r>
          </w:p>
        </w:tc>
      </w:tr>
      <w:tr w:rsidR="000820B7" w14:paraId="6543A962" w14:textId="77777777">
        <w:trPr>
          <w:trHeight w:val="553"/>
        </w:trPr>
        <w:tc>
          <w:tcPr>
            <w:tcW w:w="540" w:type="dxa"/>
          </w:tcPr>
          <w:p w14:paraId="6E43AD88" w14:textId="77777777" w:rsidR="000820B7" w:rsidRDefault="00447348">
            <w:pPr>
              <w:pStyle w:val="TableParagraph"/>
              <w:spacing w:line="270" w:lineRule="exact"/>
              <w:ind w:left="2"/>
              <w:jc w:val="center"/>
              <w:rPr>
                <w:sz w:val="24"/>
              </w:rPr>
            </w:pPr>
            <w:r>
              <w:rPr>
                <w:sz w:val="24"/>
              </w:rPr>
              <w:t>9</w:t>
            </w:r>
          </w:p>
        </w:tc>
        <w:tc>
          <w:tcPr>
            <w:tcW w:w="2535" w:type="dxa"/>
          </w:tcPr>
          <w:p w14:paraId="35653597" w14:textId="77777777" w:rsidR="000820B7" w:rsidRDefault="00447348">
            <w:pPr>
              <w:pStyle w:val="TableParagraph"/>
              <w:spacing w:line="270" w:lineRule="exact"/>
              <w:ind w:left="229" w:right="224"/>
              <w:jc w:val="center"/>
              <w:rPr>
                <w:sz w:val="24"/>
              </w:rPr>
            </w:pPr>
            <w:r>
              <w:rPr>
                <w:sz w:val="24"/>
              </w:rPr>
              <w:t>Май</w:t>
            </w:r>
          </w:p>
        </w:tc>
        <w:tc>
          <w:tcPr>
            <w:tcW w:w="6683" w:type="dxa"/>
          </w:tcPr>
          <w:p w14:paraId="06C5C417" w14:textId="77777777" w:rsidR="000820B7" w:rsidRDefault="00447348">
            <w:pPr>
              <w:pStyle w:val="TableParagraph"/>
              <w:spacing w:line="270" w:lineRule="exact"/>
              <w:ind w:left="107"/>
              <w:rPr>
                <w:sz w:val="24"/>
              </w:rPr>
            </w:pPr>
            <w:r>
              <w:rPr>
                <w:sz w:val="24"/>
              </w:rPr>
              <w:t>Зам. зав. по ВМР, ст. воспитатель,</w:t>
            </w:r>
          </w:p>
          <w:p w14:paraId="6C005ED9" w14:textId="77777777" w:rsidR="000820B7" w:rsidRDefault="00447348">
            <w:pPr>
              <w:pStyle w:val="TableParagraph"/>
              <w:spacing w:line="264" w:lineRule="exact"/>
              <w:ind w:left="107"/>
              <w:rPr>
                <w:sz w:val="24"/>
              </w:rPr>
            </w:pPr>
            <w:r>
              <w:rPr>
                <w:sz w:val="24"/>
              </w:rPr>
              <w:t>узкие специалисты, старшая мед.</w:t>
            </w:r>
            <w:r>
              <w:rPr>
                <w:spacing w:val="58"/>
                <w:sz w:val="24"/>
              </w:rPr>
              <w:t xml:space="preserve"> </w:t>
            </w:r>
            <w:r>
              <w:rPr>
                <w:sz w:val="24"/>
              </w:rPr>
              <w:t>сестра</w:t>
            </w:r>
          </w:p>
        </w:tc>
      </w:tr>
    </w:tbl>
    <w:p w14:paraId="6FC60CDC" w14:textId="77777777" w:rsidR="000820B7" w:rsidRDefault="000820B7">
      <w:pPr>
        <w:pStyle w:val="a3"/>
        <w:rPr>
          <w:sz w:val="20"/>
        </w:rPr>
      </w:pPr>
    </w:p>
    <w:p w14:paraId="1BE84238" w14:textId="77777777" w:rsidR="000820B7" w:rsidRDefault="000820B7">
      <w:pPr>
        <w:pStyle w:val="a3"/>
      </w:pPr>
    </w:p>
    <w:p w14:paraId="38412035" w14:textId="77777777" w:rsidR="000820B7" w:rsidRDefault="00447348">
      <w:pPr>
        <w:pStyle w:val="210"/>
        <w:numPr>
          <w:ilvl w:val="0"/>
          <w:numId w:val="44"/>
        </w:numPr>
        <w:tabs>
          <w:tab w:val="left" w:pos="2340"/>
        </w:tabs>
        <w:spacing w:before="89" w:line="319" w:lineRule="exact"/>
        <w:ind w:left="2339" w:hanging="375"/>
        <w:jc w:val="left"/>
      </w:pPr>
      <w:r>
        <w:t>Родительские встречи,</w:t>
      </w:r>
      <w:r>
        <w:rPr>
          <w:spacing w:val="-3"/>
        </w:rPr>
        <w:t xml:space="preserve"> </w:t>
      </w:r>
      <w:r>
        <w:t>конференции</w:t>
      </w:r>
    </w:p>
    <w:p w14:paraId="357D5E22" w14:textId="77777777" w:rsidR="000820B7" w:rsidRDefault="00447348">
      <w:pPr>
        <w:spacing w:line="296" w:lineRule="exact"/>
        <w:ind w:left="1965"/>
        <w:rPr>
          <w:sz w:val="26"/>
        </w:rPr>
      </w:pPr>
      <w:r>
        <w:rPr>
          <w:b/>
          <w:sz w:val="26"/>
        </w:rPr>
        <w:t xml:space="preserve">Цель: </w:t>
      </w:r>
      <w:r>
        <w:rPr>
          <w:sz w:val="26"/>
        </w:rPr>
        <w:t>обеспечение участия родительской общественности в организации образовательной среды.</w:t>
      </w:r>
    </w:p>
    <w:p w14:paraId="2590FFC4" w14:textId="77777777" w:rsidR="000820B7" w:rsidRDefault="000820B7">
      <w:pPr>
        <w:pStyle w:val="a3"/>
        <w:spacing w:before="7" w:after="1"/>
        <w:rPr>
          <w:sz w:val="26"/>
        </w:rPr>
      </w:pPr>
    </w:p>
    <w:tbl>
      <w:tblPr>
        <w:tblStyle w:val="TableNormal"/>
        <w:tblW w:w="0" w:type="auto"/>
        <w:tblInd w:w="2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7354"/>
        <w:gridCol w:w="1840"/>
        <w:gridCol w:w="2553"/>
      </w:tblGrid>
      <w:tr w:rsidR="000820B7" w14:paraId="1BB162A0" w14:textId="77777777">
        <w:trPr>
          <w:trHeight w:val="551"/>
        </w:trPr>
        <w:tc>
          <w:tcPr>
            <w:tcW w:w="542" w:type="dxa"/>
          </w:tcPr>
          <w:p w14:paraId="46B0CBA2" w14:textId="77777777" w:rsidR="000820B7" w:rsidRDefault="00447348">
            <w:pPr>
              <w:pStyle w:val="TableParagraph"/>
              <w:spacing w:line="273" w:lineRule="exact"/>
              <w:ind w:left="6"/>
              <w:jc w:val="center"/>
              <w:rPr>
                <w:b/>
                <w:sz w:val="24"/>
              </w:rPr>
            </w:pPr>
            <w:r>
              <w:rPr>
                <w:b/>
                <w:sz w:val="24"/>
              </w:rPr>
              <w:t>№</w:t>
            </w:r>
          </w:p>
        </w:tc>
        <w:tc>
          <w:tcPr>
            <w:tcW w:w="7354" w:type="dxa"/>
          </w:tcPr>
          <w:p w14:paraId="0780DFFE" w14:textId="77777777" w:rsidR="000820B7" w:rsidRDefault="00447348">
            <w:pPr>
              <w:pStyle w:val="TableParagraph"/>
              <w:spacing w:line="273" w:lineRule="exact"/>
              <w:ind w:left="1711"/>
              <w:rPr>
                <w:b/>
                <w:sz w:val="24"/>
              </w:rPr>
            </w:pPr>
            <w:r>
              <w:rPr>
                <w:b/>
                <w:sz w:val="24"/>
              </w:rPr>
              <w:t>Содержание основной деятельности</w:t>
            </w:r>
          </w:p>
        </w:tc>
        <w:tc>
          <w:tcPr>
            <w:tcW w:w="1840" w:type="dxa"/>
          </w:tcPr>
          <w:p w14:paraId="761DDA74" w14:textId="77777777" w:rsidR="000820B7" w:rsidRDefault="00447348">
            <w:pPr>
              <w:pStyle w:val="TableParagraph"/>
              <w:spacing w:line="273" w:lineRule="exact"/>
              <w:ind w:left="266" w:right="258"/>
              <w:jc w:val="center"/>
              <w:rPr>
                <w:b/>
                <w:sz w:val="24"/>
              </w:rPr>
            </w:pPr>
            <w:r>
              <w:rPr>
                <w:b/>
                <w:sz w:val="24"/>
              </w:rPr>
              <w:t>Сроки</w:t>
            </w:r>
          </w:p>
          <w:p w14:paraId="72528368" w14:textId="77777777" w:rsidR="000820B7" w:rsidRDefault="00447348">
            <w:pPr>
              <w:pStyle w:val="TableParagraph"/>
              <w:spacing w:line="259" w:lineRule="exact"/>
              <w:ind w:left="269" w:right="258"/>
              <w:jc w:val="center"/>
              <w:rPr>
                <w:b/>
                <w:sz w:val="24"/>
              </w:rPr>
            </w:pPr>
            <w:r>
              <w:rPr>
                <w:b/>
                <w:sz w:val="24"/>
              </w:rPr>
              <w:t>проведения</w:t>
            </w:r>
          </w:p>
        </w:tc>
        <w:tc>
          <w:tcPr>
            <w:tcW w:w="2553" w:type="dxa"/>
          </w:tcPr>
          <w:p w14:paraId="628822F1" w14:textId="77777777" w:rsidR="000820B7" w:rsidRDefault="00447348">
            <w:pPr>
              <w:pStyle w:val="TableParagraph"/>
              <w:spacing w:line="273" w:lineRule="exact"/>
              <w:ind w:left="416"/>
              <w:rPr>
                <w:b/>
                <w:sz w:val="24"/>
              </w:rPr>
            </w:pPr>
            <w:r>
              <w:rPr>
                <w:b/>
                <w:sz w:val="24"/>
              </w:rPr>
              <w:t>Ответственный</w:t>
            </w:r>
          </w:p>
        </w:tc>
      </w:tr>
      <w:tr w:rsidR="000820B7" w14:paraId="044FEA4C" w14:textId="77777777">
        <w:trPr>
          <w:trHeight w:val="1106"/>
        </w:trPr>
        <w:tc>
          <w:tcPr>
            <w:tcW w:w="542" w:type="dxa"/>
          </w:tcPr>
          <w:p w14:paraId="7F215D40" w14:textId="77777777" w:rsidR="000820B7" w:rsidRDefault="00447348">
            <w:pPr>
              <w:pStyle w:val="TableParagraph"/>
              <w:spacing w:line="270" w:lineRule="exact"/>
              <w:ind w:left="159" w:right="152"/>
              <w:jc w:val="center"/>
              <w:rPr>
                <w:sz w:val="24"/>
              </w:rPr>
            </w:pPr>
            <w:r>
              <w:rPr>
                <w:sz w:val="24"/>
              </w:rPr>
              <w:t>1.</w:t>
            </w:r>
          </w:p>
        </w:tc>
        <w:tc>
          <w:tcPr>
            <w:tcW w:w="7354" w:type="dxa"/>
          </w:tcPr>
          <w:p w14:paraId="3E036B3E" w14:textId="77777777" w:rsidR="000820B7" w:rsidRDefault="00447348">
            <w:pPr>
              <w:pStyle w:val="TableParagraph"/>
              <w:ind w:left="105" w:right="639"/>
              <w:rPr>
                <w:sz w:val="24"/>
              </w:rPr>
            </w:pPr>
            <w:r>
              <w:rPr>
                <w:sz w:val="24"/>
              </w:rPr>
              <w:t>Родительские встречи во всех возрастных группах: «Основные направления деятельност</w:t>
            </w:r>
            <w:r w:rsidR="00A24706">
              <w:rPr>
                <w:sz w:val="24"/>
              </w:rPr>
              <w:t>и МАДОУ г. Нижневартовска ДС №38</w:t>
            </w:r>
          </w:p>
          <w:p w14:paraId="24360144" w14:textId="77777777" w:rsidR="000820B7" w:rsidRDefault="00A24706">
            <w:pPr>
              <w:pStyle w:val="TableParagraph"/>
              <w:ind w:left="105"/>
              <w:rPr>
                <w:sz w:val="24"/>
              </w:rPr>
            </w:pPr>
            <w:r>
              <w:rPr>
                <w:sz w:val="24"/>
              </w:rPr>
              <w:t>«Домовенок</w:t>
            </w:r>
            <w:r w:rsidR="00447348">
              <w:rPr>
                <w:sz w:val="24"/>
              </w:rPr>
              <w:t>» в новом учебном году»</w:t>
            </w:r>
          </w:p>
        </w:tc>
        <w:tc>
          <w:tcPr>
            <w:tcW w:w="1840" w:type="dxa"/>
          </w:tcPr>
          <w:p w14:paraId="46DB5C14" w14:textId="77777777" w:rsidR="000820B7" w:rsidRDefault="00447348">
            <w:pPr>
              <w:pStyle w:val="TableParagraph"/>
              <w:spacing w:line="270" w:lineRule="exact"/>
              <w:ind w:left="437"/>
              <w:rPr>
                <w:sz w:val="24"/>
              </w:rPr>
            </w:pPr>
            <w:r>
              <w:rPr>
                <w:sz w:val="24"/>
              </w:rPr>
              <w:t>Сентябрь</w:t>
            </w:r>
          </w:p>
        </w:tc>
        <w:tc>
          <w:tcPr>
            <w:tcW w:w="2553" w:type="dxa"/>
          </w:tcPr>
          <w:p w14:paraId="686844F4" w14:textId="77777777" w:rsidR="000820B7" w:rsidRDefault="00447348">
            <w:pPr>
              <w:pStyle w:val="TableParagraph"/>
              <w:ind w:left="109" w:right="780"/>
              <w:rPr>
                <w:sz w:val="24"/>
              </w:rPr>
            </w:pPr>
            <w:r>
              <w:rPr>
                <w:sz w:val="24"/>
              </w:rPr>
              <w:t>Заведующий Зам.зав.по ВМР Ст. воспитатель</w:t>
            </w:r>
          </w:p>
          <w:p w14:paraId="032A2EBE" w14:textId="77777777" w:rsidR="000820B7" w:rsidRDefault="00447348">
            <w:pPr>
              <w:pStyle w:val="TableParagraph"/>
              <w:spacing w:line="264" w:lineRule="exact"/>
              <w:ind w:left="109"/>
              <w:rPr>
                <w:sz w:val="24"/>
              </w:rPr>
            </w:pPr>
            <w:r>
              <w:rPr>
                <w:sz w:val="24"/>
              </w:rPr>
              <w:t>Воспитатели</w:t>
            </w:r>
          </w:p>
        </w:tc>
      </w:tr>
      <w:tr w:rsidR="000820B7" w14:paraId="064CD3FC" w14:textId="77777777">
        <w:trPr>
          <w:trHeight w:val="551"/>
        </w:trPr>
        <w:tc>
          <w:tcPr>
            <w:tcW w:w="542" w:type="dxa"/>
          </w:tcPr>
          <w:p w14:paraId="08DC0CBA" w14:textId="77777777" w:rsidR="000820B7" w:rsidRDefault="00447348">
            <w:pPr>
              <w:pStyle w:val="TableParagraph"/>
              <w:spacing w:line="268" w:lineRule="exact"/>
              <w:ind w:left="159" w:right="152"/>
              <w:jc w:val="center"/>
              <w:rPr>
                <w:sz w:val="24"/>
              </w:rPr>
            </w:pPr>
            <w:r>
              <w:rPr>
                <w:sz w:val="24"/>
              </w:rPr>
              <w:t>2.</w:t>
            </w:r>
          </w:p>
        </w:tc>
        <w:tc>
          <w:tcPr>
            <w:tcW w:w="7354" w:type="dxa"/>
          </w:tcPr>
          <w:p w14:paraId="7CE0FEFE" w14:textId="77777777" w:rsidR="000820B7" w:rsidRDefault="00447348">
            <w:pPr>
              <w:pStyle w:val="TableParagraph"/>
              <w:spacing w:line="268" w:lineRule="exact"/>
              <w:ind w:left="105"/>
              <w:rPr>
                <w:sz w:val="24"/>
              </w:rPr>
            </w:pPr>
            <w:r>
              <w:rPr>
                <w:sz w:val="24"/>
              </w:rPr>
              <w:t>Заседание родительского комитета</w:t>
            </w:r>
          </w:p>
        </w:tc>
        <w:tc>
          <w:tcPr>
            <w:tcW w:w="1840" w:type="dxa"/>
          </w:tcPr>
          <w:p w14:paraId="5EA35980" w14:textId="77777777" w:rsidR="000820B7" w:rsidRDefault="00447348">
            <w:pPr>
              <w:pStyle w:val="TableParagraph"/>
              <w:spacing w:line="268" w:lineRule="exact"/>
              <w:ind w:left="437"/>
              <w:rPr>
                <w:sz w:val="24"/>
              </w:rPr>
            </w:pPr>
            <w:r>
              <w:rPr>
                <w:sz w:val="24"/>
              </w:rPr>
              <w:t>Сентябрь</w:t>
            </w:r>
          </w:p>
        </w:tc>
        <w:tc>
          <w:tcPr>
            <w:tcW w:w="2553" w:type="dxa"/>
          </w:tcPr>
          <w:p w14:paraId="3BAD66C8" w14:textId="77777777" w:rsidR="000820B7" w:rsidRDefault="00447348">
            <w:pPr>
              <w:pStyle w:val="TableParagraph"/>
              <w:spacing w:line="268" w:lineRule="exact"/>
              <w:ind w:left="109"/>
              <w:rPr>
                <w:sz w:val="24"/>
              </w:rPr>
            </w:pPr>
            <w:r>
              <w:rPr>
                <w:sz w:val="24"/>
              </w:rPr>
              <w:t>Заведующий</w:t>
            </w:r>
          </w:p>
        </w:tc>
      </w:tr>
      <w:tr w:rsidR="000820B7" w14:paraId="42016934" w14:textId="77777777">
        <w:trPr>
          <w:trHeight w:val="551"/>
        </w:trPr>
        <w:tc>
          <w:tcPr>
            <w:tcW w:w="542" w:type="dxa"/>
          </w:tcPr>
          <w:p w14:paraId="4C6D2F68" w14:textId="77777777" w:rsidR="000820B7" w:rsidRDefault="00447348">
            <w:pPr>
              <w:pStyle w:val="TableParagraph"/>
              <w:spacing w:line="268" w:lineRule="exact"/>
              <w:ind w:left="159" w:right="152"/>
              <w:jc w:val="center"/>
              <w:rPr>
                <w:sz w:val="24"/>
              </w:rPr>
            </w:pPr>
            <w:r>
              <w:rPr>
                <w:sz w:val="24"/>
              </w:rPr>
              <w:t>3.</w:t>
            </w:r>
          </w:p>
        </w:tc>
        <w:tc>
          <w:tcPr>
            <w:tcW w:w="7354" w:type="dxa"/>
          </w:tcPr>
          <w:p w14:paraId="13C07FDA" w14:textId="77777777" w:rsidR="000820B7" w:rsidRDefault="00447348">
            <w:pPr>
              <w:pStyle w:val="TableParagraph"/>
              <w:spacing w:line="268" w:lineRule="exact"/>
              <w:ind w:left="105"/>
              <w:rPr>
                <w:sz w:val="24"/>
              </w:rPr>
            </w:pPr>
            <w:r>
              <w:rPr>
                <w:sz w:val="24"/>
              </w:rPr>
              <w:t>Заседание родительского комитета</w:t>
            </w:r>
          </w:p>
        </w:tc>
        <w:tc>
          <w:tcPr>
            <w:tcW w:w="1840" w:type="dxa"/>
          </w:tcPr>
          <w:p w14:paraId="5AF58438" w14:textId="77777777" w:rsidR="000820B7" w:rsidRDefault="00447348">
            <w:pPr>
              <w:pStyle w:val="TableParagraph"/>
              <w:spacing w:line="268" w:lineRule="exact"/>
              <w:ind w:left="497"/>
              <w:rPr>
                <w:sz w:val="24"/>
              </w:rPr>
            </w:pPr>
            <w:r>
              <w:rPr>
                <w:sz w:val="24"/>
              </w:rPr>
              <w:t>Декабрь</w:t>
            </w:r>
          </w:p>
        </w:tc>
        <w:tc>
          <w:tcPr>
            <w:tcW w:w="2553" w:type="dxa"/>
          </w:tcPr>
          <w:p w14:paraId="17DE30C3" w14:textId="77777777" w:rsidR="000820B7" w:rsidRDefault="00447348">
            <w:pPr>
              <w:pStyle w:val="TableParagraph"/>
              <w:spacing w:line="268" w:lineRule="exact"/>
              <w:ind w:left="109"/>
              <w:rPr>
                <w:sz w:val="24"/>
              </w:rPr>
            </w:pPr>
            <w:r>
              <w:rPr>
                <w:sz w:val="24"/>
              </w:rPr>
              <w:t>Заведующий</w:t>
            </w:r>
          </w:p>
        </w:tc>
      </w:tr>
      <w:tr w:rsidR="000820B7" w14:paraId="6D2CDBE6" w14:textId="77777777">
        <w:trPr>
          <w:trHeight w:val="827"/>
        </w:trPr>
        <w:tc>
          <w:tcPr>
            <w:tcW w:w="542" w:type="dxa"/>
          </w:tcPr>
          <w:p w14:paraId="4B2DCADA" w14:textId="77777777" w:rsidR="000820B7" w:rsidRDefault="00447348">
            <w:pPr>
              <w:pStyle w:val="TableParagraph"/>
              <w:spacing w:line="268" w:lineRule="exact"/>
              <w:ind w:left="159" w:right="152"/>
              <w:jc w:val="center"/>
              <w:rPr>
                <w:sz w:val="24"/>
              </w:rPr>
            </w:pPr>
            <w:r>
              <w:rPr>
                <w:sz w:val="24"/>
              </w:rPr>
              <w:t>4.</w:t>
            </w:r>
          </w:p>
        </w:tc>
        <w:tc>
          <w:tcPr>
            <w:tcW w:w="7354" w:type="dxa"/>
          </w:tcPr>
          <w:p w14:paraId="36CBFAAB" w14:textId="77777777" w:rsidR="000820B7" w:rsidRDefault="00447348" w:rsidP="00A24706">
            <w:pPr>
              <w:pStyle w:val="TableParagraph"/>
              <w:ind w:left="105"/>
              <w:rPr>
                <w:sz w:val="24"/>
              </w:rPr>
            </w:pPr>
            <w:r>
              <w:rPr>
                <w:sz w:val="24"/>
              </w:rPr>
              <w:t xml:space="preserve">Общее собрание для родителей старших групп с </w:t>
            </w:r>
            <w:r w:rsidR="00A24706">
              <w:rPr>
                <w:sz w:val="24"/>
              </w:rPr>
              <w:t>участием педагогов МБОУ «СШ № 2</w:t>
            </w:r>
            <w:r>
              <w:rPr>
                <w:sz w:val="24"/>
              </w:rPr>
              <w:t>»</w:t>
            </w:r>
          </w:p>
        </w:tc>
        <w:tc>
          <w:tcPr>
            <w:tcW w:w="1840" w:type="dxa"/>
          </w:tcPr>
          <w:p w14:paraId="4A5C340F" w14:textId="77777777" w:rsidR="000820B7" w:rsidRDefault="00447348">
            <w:pPr>
              <w:pStyle w:val="TableParagraph"/>
              <w:spacing w:line="268" w:lineRule="exact"/>
              <w:ind w:left="550"/>
              <w:rPr>
                <w:sz w:val="24"/>
              </w:rPr>
            </w:pPr>
            <w:r>
              <w:rPr>
                <w:sz w:val="24"/>
              </w:rPr>
              <w:t>Январь</w:t>
            </w:r>
          </w:p>
        </w:tc>
        <w:tc>
          <w:tcPr>
            <w:tcW w:w="2553" w:type="dxa"/>
          </w:tcPr>
          <w:p w14:paraId="4E45F74B" w14:textId="77777777" w:rsidR="000820B7" w:rsidRDefault="00447348">
            <w:pPr>
              <w:pStyle w:val="TableParagraph"/>
              <w:ind w:left="109" w:right="785"/>
              <w:rPr>
                <w:sz w:val="24"/>
              </w:rPr>
            </w:pPr>
            <w:r>
              <w:rPr>
                <w:sz w:val="24"/>
              </w:rPr>
              <w:t>Заведующий Зам.зав.по ВМР</w:t>
            </w:r>
          </w:p>
        </w:tc>
      </w:tr>
      <w:tr w:rsidR="000820B7" w14:paraId="38FD9236" w14:textId="77777777">
        <w:trPr>
          <w:trHeight w:val="1380"/>
        </w:trPr>
        <w:tc>
          <w:tcPr>
            <w:tcW w:w="542" w:type="dxa"/>
          </w:tcPr>
          <w:p w14:paraId="6CFCF6B8" w14:textId="77777777" w:rsidR="000820B7" w:rsidRDefault="00447348">
            <w:pPr>
              <w:pStyle w:val="TableParagraph"/>
              <w:spacing w:line="268" w:lineRule="exact"/>
              <w:ind w:left="159" w:right="152"/>
              <w:jc w:val="center"/>
              <w:rPr>
                <w:sz w:val="24"/>
              </w:rPr>
            </w:pPr>
            <w:r>
              <w:rPr>
                <w:sz w:val="24"/>
              </w:rPr>
              <w:t>5.</w:t>
            </w:r>
          </w:p>
        </w:tc>
        <w:tc>
          <w:tcPr>
            <w:tcW w:w="7354" w:type="dxa"/>
          </w:tcPr>
          <w:p w14:paraId="3F91EDE6" w14:textId="77777777" w:rsidR="000820B7" w:rsidRDefault="00447348">
            <w:pPr>
              <w:pStyle w:val="TableParagraph"/>
              <w:spacing w:line="268" w:lineRule="exact"/>
              <w:ind w:left="165"/>
              <w:rPr>
                <w:sz w:val="24"/>
              </w:rPr>
            </w:pPr>
            <w:r>
              <w:rPr>
                <w:sz w:val="24"/>
              </w:rPr>
              <w:t>Родительские встречи по теме годовой задачи</w:t>
            </w:r>
          </w:p>
        </w:tc>
        <w:tc>
          <w:tcPr>
            <w:tcW w:w="1840" w:type="dxa"/>
          </w:tcPr>
          <w:p w14:paraId="5C607089" w14:textId="77777777" w:rsidR="000820B7" w:rsidRDefault="00447348">
            <w:pPr>
              <w:pStyle w:val="TableParagraph"/>
              <w:spacing w:line="268" w:lineRule="exact"/>
              <w:ind w:left="550"/>
              <w:rPr>
                <w:sz w:val="24"/>
              </w:rPr>
            </w:pPr>
            <w:r>
              <w:rPr>
                <w:sz w:val="24"/>
              </w:rPr>
              <w:t>Январь</w:t>
            </w:r>
          </w:p>
        </w:tc>
        <w:tc>
          <w:tcPr>
            <w:tcW w:w="2553" w:type="dxa"/>
          </w:tcPr>
          <w:p w14:paraId="7ACA2BC1" w14:textId="77777777" w:rsidR="000820B7" w:rsidRDefault="00447348">
            <w:pPr>
              <w:pStyle w:val="TableParagraph"/>
              <w:ind w:left="109" w:right="780"/>
              <w:rPr>
                <w:sz w:val="24"/>
              </w:rPr>
            </w:pPr>
            <w:r>
              <w:rPr>
                <w:sz w:val="24"/>
              </w:rPr>
              <w:t>Заведующий Зам.зав.по ВМР Ст. воспитатель Воспитатель</w:t>
            </w:r>
          </w:p>
        </w:tc>
      </w:tr>
    </w:tbl>
    <w:p w14:paraId="72DEE846" w14:textId="77777777" w:rsidR="000820B7" w:rsidRDefault="000820B7">
      <w:pPr>
        <w:rPr>
          <w:sz w:val="24"/>
        </w:rPr>
        <w:sectPr w:rsidR="000820B7">
          <w:pgSz w:w="16840" w:h="11910" w:orient="landscape"/>
          <w:pgMar w:top="1100" w:right="0" w:bottom="540" w:left="20" w:header="0" w:footer="270" w:gutter="0"/>
          <w:cols w:space="720"/>
        </w:sectPr>
      </w:pPr>
    </w:p>
    <w:p w14:paraId="6C81AA48" w14:textId="77777777" w:rsidR="000820B7" w:rsidRDefault="000820B7">
      <w:pPr>
        <w:pStyle w:val="a3"/>
        <w:spacing w:before="1"/>
        <w:rPr>
          <w:sz w:val="12"/>
        </w:rPr>
      </w:pPr>
    </w:p>
    <w:tbl>
      <w:tblPr>
        <w:tblStyle w:val="TableNormal"/>
        <w:tblW w:w="0" w:type="auto"/>
        <w:tblInd w:w="2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7354"/>
        <w:gridCol w:w="1840"/>
        <w:gridCol w:w="2553"/>
      </w:tblGrid>
      <w:tr w:rsidR="000820B7" w14:paraId="151739BF" w14:textId="77777777">
        <w:trPr>
          <w:trHeight w:val="827"/>
        </w:trPr>
        <w:tc>
          <w:tcPr>
            <w:tcW w:w="542" w:type="dxa"/>
          </w:tcPr>
          <w:p w14:paraId="456E78E1" w14:textId="77777777" w:rsidR="000820B7" w:rsidRDefault="00447348">
            <w:pPr>
              <w:pStyle w:val="TableParagraph"/>
              <w:spacing w:line="268" w:lineRule="exact"/>
              <w:ind w:right="170"/>
              <w:jc w:val="right"/>
              <w:rPr>
                <w:sz w:val="24"/>
              </w:rPr>
            </w:pPr>
            <w:r>
              <w:rPr>
                <w:sz w:val="24"/>
              </w:rPr>
              <w:t>6.</w:t>
            </w:r>
          </w:p>
        </w:tc>
        <w:tc>
          <w:tcPr>
            <w:tcW w:w="7354" w:type="dxa"/>
          </w:tcPr>
          <w:p w14:paraId="3A2018CB" w14:textId="77777777" w:rsidR="000820B7" w:rsidRDefault="00447348">
            <w:pPr>
              <w:pStyle w:val="TableParagraph"/>
              <w:tabs>
                <w:tab w:val="left" w:pos="4231"/>
              </w:tabs>
              <w:ind w:left="105" w:right="105"/>
              <w:rPr>
                <w:sz w:val="24"/>
              </w:rPr>
            </w:pPr>
            <w:r>
              <w:rPr>
                <w:sz w:val="24"/>
              </w:rPr>
              <w:t xml:space="preserve">Заседание  </w:t>
            </w:r>
            <w:r>
              <w:rPr>
                <w:spacing w:val="11"/>
                <w:sz w:val="24"/>
              </w:rPr>
              <w:t xml:space="preserve"> </w:t>
            </w:r>
            <w:r>
              <w:rPr>
                <w:sz w:val="24"/>
              </w:rPr>
              <w:t xml:space="preserve">родительского  </w:t>
            </w:r>
            <w:r>
              <w:rPr>
                <w:spacing w:val="13"/>
                <w:sz w:val="24"/>
              </w:rPr>
              <w:t xml:space="preserve"> </w:t>
            </w:r>
            <w:r>
              <w:rPr>
                <w:sz w:val="24"/>
              </w:rPr>
              <w:t>комитета:</w:t>
            </w:r>
            <w:r>
              <w:rPr>
                <w:sz w:val="24"/>
              </w:rPr>
              <w:tab/>
              <w:t>«Подготовка и проведение выпускных вечеров. Отчет родительского комитета о работе</w:t>
            </w:r>
            <w:r>
              <w:rPr>
                <w:spacing w:val="34"/>
                <w:sz w:val="24"/>
              </w:rPr>
              <w:t xml:space="preserve"> </w:t>
            </w:r>
            <w:r>
              <w:rPr>
                <w:sz w:val="24"/>
              </w:rPr>
              <w:t>за</w:t>
            </w:r>
          </w:p>
          <w:p w14:paraId="7C640167" w14:textId="77777777" w:rsidR="000820B7" w:rsidRDefault="00447348">
            <w:pPr>
              <w:pStyle w:val="TableParagraph"/>
              <w:spacing w:line="264" w:lineRule="exact"/>
              <w:ind w:left="105"/>
              <w:rPr>
                <w:sz w:val="24"/>
              </w:rPr>
            </w:pPr>
            <w:r>
              <w:rPr>
                <w:sz w:val="24"/>
              </w:rPr>
              <w:t>учебный год»</w:t>
            </w:r>
          </w:p>
        </w:tc>
        <w:tc>
          <w:tcPr>
            <w:tcW w:w="1840" w:type="dxa"/>
          </w:tcPr>
          <w:p w14:paraId="2396CE92" w14:textId="77777777" w:rsidR="000820B7" w:rsidRDefault="00447348">
            <w:pPr>
              <w:pStyle w:val="TableParagraph"/>
              <w:spacing w:line="268" w:lineRule="exact"/>
              <w:ind w:left="266" w:right="258"/>
              <w:jc w:val="center"/>
              <w:rPr>
                <w:sz w:val="24"/>
              </w:rPr>
            </w:pPr>
            <w:r>
              <w:rPr>
                <w:sz w:val="24"/>
              </w:rPr>
              <w:t>Апрель</w:t>
            </w:r>
          </w:p>
        </w:tc>
        <w:tc>
          <w:tcPr>
            <w:tcW w:w="2553" w:type="dxa"/>
          </w:tcPr>
          <w:p w14:paraId="6B7F7E25" w14:textId="77777777" w:rsidR="000820B7" w:rsidRDefault="00447348">
            <w:pPr>
              <w:pStyle w:val="TableParagraph"/>
              <w:spacing w:line="268" w:lineRule="exact"/>
              <w:ind w:left="109"/>
              <w:rPr>
                <w:sz w:val="24"/>
              </w:rPr>
            </w:pPr>
            <w:r>
              <w:rPr>
                <w:sz w:val="24"/>
              </w:rPr>
              <w:t>Заведующий</w:t>
            </w:r>
          </w:p>
        </w:tc>
      </w:tr>
      <w:tr w:rsidR="000820B7" w14:paraId="354DA02A" w14:textId="77777777">
        <w:trPr>
          <w:trHeight w:val="1103"/>
        </w:trPr>
        <w:tc>
          <w:tcPr>
            <w:tcW w:w="542" w:type="dxa"/>
          </w:tcPr>
          <w:p w14:paraId="370F01DE" w14:textId="77777777" w:rsidR="000820B7" w:rsidRDefault="00447348">
            <w:pPr>
              <w:pStyle w:val="TableParagraph"/>
              <w:spacing w:line="268" w:lineRule="exact"/>
              <w:ind w:right="170"/>
              <w:jc w:val="right"/>
              <w:rPr>
                <w:sz w:val="24"/>
              </w:rPr>
            </w:pPr>
            <w:r>
              <w:rPr>
                <w:sz w:val="24"/>
              </w:rPr>
              <w:t>7.</w:t>
            </w:r>
          </w:p>
        </w:tc>
        <w:tc>
          <w:tcPr>
            <w:tcW w:w="7354" w:type="dxa"/>
          </w:tcPr>
          <w:p w14:paraId="55C7854D" w14:textId="77777777" w:rsidR="000820B7" w:rsidRDefault="00447348">
            <w:pPr>
              <w:pStyle w:val="TableParagraph"/>
              <w:tabs>
                <w:tab w:val="left" w:pos="1748"/>
                <w:tab w:val="left" w:pos="2786"/>
                <w:tab w:val="left" w:pos="3259"/>
                <w:tab w:val="left" w:pos="3947"/>
                <w:tab w:val="left" w:pos="5364"/>
                <w:tab w:val="left" w:pos="6495"/>
              </w:tabs>
              <w:ind w:left="105" w:right="101"/>
              <w:rPr>
                <w:sz w:val="24"/>
              </w:rPr>
            </w:pPr>
            <w:r>
              <w:rPr>
                <w:sz w:val="24"/>
              </w:rPr>
              <w:t>Родительские</w:t>
            </w:r>
            <w:r>
              <w:rPr>
                <w:sz w:val="24"/>
              </w:rPr>
              <w:tab/>
              <w:t>встречи</w:t>
            </w:r>
            <w:r>
              <w:rPr>
                <w:sz w:val="24"/>
              </w:rPr>
              <w:tab/>
              <w:t>во</w:t>
            </w:r>
            <w:r>
              <w:rPr>
                <w:sz w:val="24"/>
              </w:rPr>
              <w:tab/>
              <w:t>всех</w:t>
            </w:r>
            <w:r>
              <w:rPr>
                <w:sz w:val="24"/>
              </w:rPr>
              <w:tab/>
              <w:t>возрастных</w:t>
            </w:r>
            <w:r>
              <w:rPr>
                <w:sz w:val="24"/>
              </w:rPr>
              <w:tab/>
              <w:t>группах:</w:t>
            </w:r>
            <w:r>
              <w:rPr>
                <w:sz w:val="24"/>
              </w:rPr>
              <w:tab/>
            </w:r>
            <w:r>
              <w:rPr>
                <w:spacing w:val="-4"/>
                <w:sz w:val="24"/>
              </w:rPr>
              <w:t xml:space="preserve">«Итоги </w:t>
            </w:r>
            <w:r>
              <w:rPr>
                <w:sz w:val="24"/>
              </w:rPr>
              <w:t>образовательной</w:t>
            </w:r>
            <w:r>
              <w:rPr>
                <w:spacing w:val="-1"/>
                <w:sz w:val="24"/>
              </w:rPr>
              <w:t xml:space="preserve"> </w:t>
            </w:r>
            <w:r>
              <w:rPr>
                <w:sz w:val="24"/>
              </w:rPr>
              <w:t>деятельности»</w:t>
            </w:r>
          </w:p>
        </w:tc>
        <w:tc>
          <w:tcPr>
            <w:tcW w:w="1840" w:type="dxa"/>
          </w:tcPr>
          <w:p w14:paraId="6251CB23" w14:textId="77777777" w:rsidR="000820B7" w:rsidRDefault="00447348">
            <w:pPr>
              <w:pStyle w:val="TableParagraph"/>
              <w:spacing w:line="268" w:lineRule="exact"/>
              <w:ind w:left="265" w:right="258"/>
              <w:jc w:val="center"/>
              <w:rPr>
                <w:sz w:val="24"/>
              </w:rPr>
            </w:pPr>
            <w:r>
              <w:rPr>
                <w:sz w:val="24"/>
              </w:rPr>
              <w:t>Май</w:t>
            </w:r>
          </w:p>
        </w:tc>
        <w:tc>
          <w:tcPr>
            <w:tcW w:w="2553" w:type="dxa"/>
          </w:tcPr>
          <w:p w14:paraId="76EAFAB1" w14:textId="77777777" w:rsidR="000820B7" w:rsidRDefault="00447348">
            <w:pPr>
              <w:pStyle w:val="TableParagraph"/>
              <w:ind w:left="109" w:right="780"/>
              <w:rPr>
                <w:sz w:val="24"/>
              </w:rPr>
            </w:pPr>
            <w:r>
              <w:rPr>
                <w:sz w:val="24"/>
              </w:rPr>
              <w:t>Заведующий Зам.зав.по ВМР Ст. воспитатель</w:t>
            </w:r>
          </w:p>
          <w:p w14:paraId="2FA0579B" w14:textId="77777777" w:rsidR="000820B7" w:rsidRDefault="00447348">
            <w:pPr>
              <w:pStyle w:val="TableParagraph"/>
              <w:spacing w:line="264" w:lineRule="exact"/>
              <w:ind w:left="109"/>
              <w:rPr>
                <w:sz w:val="24"/>
              </w:rPr>
            </w:pPr>
            <w:r>
              <w:rPr>
                <w:sz w:val="24"/>
              </w:rPr>
              <w:t>Воспитатель</w:t>
            </w:r>
          </w:p>
        </w:tc>
      </w:tr>
    </w:tbl>
    <w:p w14:paraId="7E063057" w14:textId="77777777" w:rsidR="000820B7" w:rsidRDefault="000820B7">
      <w:pPr>
        <w:pStyle w:val="a3"/>
        <w:spacing w:before="1"/>
        <w:rPr>
          <w:sz w:val="12"/>
        </w:rPr>
      </w:pPr>
    </w:p>
    <w:p w14:paraId="4E796594" w14:textId="77777777" w:rsidR="000820B7" w:rsidRDefault="00447348">
      <w:pPr>
        <w:pStyle w:val="210"/>
        <w:numPr>
          <w:ilvl w:val="0"/>
          <w:numId w:val="44"/>
        </w:numPr>
        <w:tabs>
          <w:tab w:val="left" w:pos="2340"/>
        </w:tabs>
        <w:spacing w:before="89" w:line="320" w:lineRule="exact"/>
        <w:ind w:left="2339" w:hanging="375"/>
        <w:jc w:val="both"/>
      </w:pPr>
      <w:r>
        <w:t>Консультационный</w:t>
      </w:r>
      <w:r>
        <w:rPr>
          <w:spacing w:val="-2"/>
        </w:rPr>
        <w:t xml:space="preserve"> </w:t>
      </w:r>
      <w:r>
        <w:t>пункт</w:t>
      </w:r>
    </w:p>
    <w:p w14:paraId="223AAEDE" w14:textId="77777777" w:rsidR="000820B7" w:rsidRDefault="00447348">
      <w:pPr>
        <w:pStyle w:val="a3"/>
        <w:ind w:left="1256" w:right="1271" w:firstLine="708"/>
        <w:jc w:val="both"/>
      </w:pPr>
      <w:r>
        <w:rPr>
          <w:b/>
          <w:sz w:val="26"/>
        </w:rPr>
        <w:t xml:space="preserve">Цель: </w:t>
      </w:r>
      <w:r>
        <w:rPr>
          <w:sz w:val="26"/>
        </w:rPr>
        <w:t xml:space="preserve">оказание </w:t>
      </w:r>
      <w:r>
        <w:t>методической, психолого-педагогической, диагностической и консультативной помощи родителям (законным представителям) детей, получающих дошкольное образование в форме семейного образования с учетом методических рекомендаций организации и функционирования консультационного пункта Организации.</w:t>
      </w:r>
    </w:p>
    <w:p w14:paraId="405334CB" w14:textId="77777777" w:rsidR="000820B7" w:rsidRDefault="000820B7">
      <w:pPr>
        <w:pStyle w:val="a3"/>
        <w:spacing w:before="3"/>
      </w:pPr>
    </w:p>
    <w:p w14:paraId="531D27C9" w14:textId="77777777" w:rsidR="000820B7" w:rsidRDefault="00447348">
      <w:pPr>
        <w:pStyle w:val="210"/>
        <w:numPr>
          <w:ilvl w:val="0"/>
          <w:numId w:val="44"/>
        </w:numPr>
        <w:tabs>
          <w:tab w:val="left" w:pos="2340"/>
        </w:tabs>
        <w:spacing w:line="319" w:lineRule="exact"/>
        <w:ind w:left="2339" w:hanging="375"/>
        <w:jc w:val="both"/>
      </w:pPr>
      <w:r>
        <w:t>Официальный сайт Организации</w:t>
      </w:r>
    </w:p>
    <w:p w14:paraId="208C3445" w14:textId="77777777" w:rsidR="000820B7" w:rsidRDefault="00447348">
      <w:pPr>
        <w:spacing w:line="296" w:lineRule="exact"/>
        <w:ind w:left="1965"/>
        <w:rPr>
          <w:sz w:val="26"/>
        </w:rPr>
      </w:pPr>
      <w:r>
        <w:rPr>
          <w:b/>
          <w:sz w:val="26"/>
        </w:rPr>
        <w:t xml:space="preserve">Цель: </w:t>
      </w:r>
      <w:r>
        <w:rPr>
          <w:sz w:val="26"/>
        </w:rPr>
        <w:t>обеспечение прозрачности и открытости деятельности Организации.</w:t>
      </w:r>
    </w:p>
    <w:p w14:paraId="3DBE0446" w14:textId="77777777" w:rsidR="000820B7" w:rsidRDefault="000820B7">
      <w:pPr>
        <w:pStyle w:val="a3"/>
        <w:spacing w:before="8" w:after="1"/>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7354"/>
        <w:gridCol w:w="1843"/>
        <w:gridCol w:w="3260"/>
      </w:tblGrid>
      <w:tr w:rsidR="000820B7" w14:paraId="24E8F09D" w14:textId="77777777">
        <w:trPr>
          <w:trHeight w:val="551"/>
        </w:trPr>
        <w:tc>
          <w:tcPr>
            <w:tcW w:w="542" w:type="dxa"/>
          </w:tcPr>
          <w:p w14:paraId="3DB6B6AA" w14:textId="77777777" w:rsidR="000820B7" w:rsidRDefault="00447348">
            <w:pPr>
              <w:pStyle w:val="TableParagraph"/>
              <w:spacing w:line="273" w:lineRule="exact"/>
              <w:ind w:left="6"/>
              <w:jc w:val="center"/>
              <w:rPr>
                <w:b/>
                <w:sz w:val="24"/>
              </w:rPr>
            </w:pPr>
            <w:r>
              <w:rPr>
                <w:b/>
                <w:sz w:val="24"/>
              </w:rPr>
              <w:t>№</w:t>
            </w:r>
          </w:p>
        </w:tc>
        <w:tc>
          <w:tcPr>
            <w:tcW w:w="7354" w:type="dxa"/>
          </w:tcPr>
          <w:p w14:paraId="258A6B4E" w14:textId="77777777" w:rsidR="000820B7" w:rsidRDefault="00447348">
            <w:pPr>
              <w:pStyle w:val="TableParagraph"/>
              <w:spacing w:line="273" w:lineRule="exact"/>
              <w:ind w:left="1711"/>
              <w:rPr>
                <w:b/>
                <w:sz w:val="24"/>
              </w:rPr>
            </w:pPr>
            <w:r>
              <w:rPr>
                <w:b/>
                <w:sz w:val="24"/>
              </w:rPr>
              <w:t>Содержание основной деятельности</w:t>
            </w:r>
          </w:p>
        </w:tc>
        <w:tc>
          <w:tcPr>
            <w:tcW w:w="1843" w:type="dxa"/>
          </w:tcPr>
          <w:p w14:paraId="4A43571E" w14:textId="77777777" w:rsidR="000820B7" w:rsidRDefault="00447348">
            <w:pPr>
              <w:pStyle w:val="TableParagraph"/>
              <w:spacing w:line="273" w:lineRule="exact"/>
              <w:ind w:left="85" w:right="75"/>
              <w:jc w:val="center"/>
              <w:rPr>
                <w:b/>
                <w:sz w:val="24"/>
              </w:rPr>
            </w:pPr>
            <w:r>
              <w:rPr>
                <w:b/>
                <w:sz w:val="24"/>
              </w:rPr>
              <w:t>Сроки</w:t>
            </w:r>
          </w:p>
          <w:p w14:paraId="1471F431" w14:textId="77777777" w:rsidR="000820B7" w:rsidRDefault="00447348">
            <w:pPr>
              <w:pStyle w:val="TableParagraph"/>
              <w:spacing w:line="259" w:lineRule="exact"/>
              <w:ind w:left="88" w:right="75"/>
              <w:jc w:val="center"/>
              <w:rPr>
                <w:b/>
                <w:sz w:val="24"/>
              </w:rPr>
            </w:pPr>
            <w:r>
              <w:rPr>
                <w:b/>
                <w:sz w:val="24"/>
              </w:rPr>
              <w:t>проведения</w:t>
            </w:r>
          </w:p>
        </w:tc>
        <w:tc>
          <w:tcPr>
            <w:tcW w:w="3260" w:type="dxa"/>
          </w:tcPr>
          <w:p w14:paraId="72B1AA8E" w14:textId="77777777" w:rsidR="000820B7" w:rsidRDefault="00447348">
            <w:pPr>
              <w:pStyle w:val="TableParagraph"/>
              <w:spacing w:line="273" w:lineRule="exact"/>
              <w:ind w:left="768"/>
              <w:rPr>
                <w:b/>
                <w:sz w:val="24"/>
              </w:rPr>
            </w:pPr>
            <w:r>
              <w:rPr>
                <w:b/>
                <w:sz w:val="24"/>
              </w:rPr>
              <w:t>Ответственный</w:t>
            </w:r>
          </w:p>
        </w:tc>
      </w:tr>
      <w:tr w:rsidR="000820B7" w14:paraId="69A52BFB" w14:textId="77777777">
        <w:trPr>
          <w:trHeight w:val="827"/>
        </w:trPr>
        <w:tc>
          <w:tcPr>
            <w:tcW w:w="542" w:type="dxa"/>
          </w:tcPr>
          <w:p w14:paraId="17638796" w14:textId="77777777" w:rsidR="000820B7" w:rsidRDefault="00447348">
            <w:pPr>
              <w:pStyle w:val="TableParagraph"/>
              <w:spacing w:line="268" w:lineRule="exact"/>
              <w:ind w:left="159" w:right="152"/>
              <w:jc w:val="center"/>
              <w:rPr>
                <w:sz w:val="24"/>
              </w:rPr>
            </w:pPr>
            <w:r>
              <w:rPr>
                <w:sz w:val="24"/>
              </w:rPr>
              <w:t>1.</w:t>
            </w:r>
          </w:p>
        </w:tc>
        <w:tc>
          <w:tcPr>
            <w:tcW w:w="7354" w:type="dxa"/>
          </w:tcPr>
          <w:p w14:paraId="60554315" w14:textId="77777777" w:rsidR="000820B7" w:rsidRDefault="00447348">
            <w:pPr>
              <w:pStyle w:val="TableParagraph"/>
              <w:spacing w:line="268" w:lineRule="exact"/>
              <w:ind w:left="105"/>
              <w:rPr>
                <w:sz w:val="24"/>
              </w:rPr>
            </w:pPr>
            <w:r>
              <w:rPr>
                <w:sz w:val="24"/>
              </w:rPr>
              <w:t>Обновление информации об образовательной организации</w:t>
            </w:r>
          </w:p>
        </w:tc>
        <w:tc>
          <w:tcPr>
            <w:tcW w:w="1843" w:type="dxa"/>
          </w:tcPr>
          <w:p w14:paraId="41FB624F" w14:textId="77777777" w:rsidR="000820B7" w:rsidRDefault="00447348">
            <w:pPr>
              <w:pStyle w:val="TableParagraph"/>
              <w:spacing w:line="268" w:lineRule="exact"/>
              <w:ind w:left="87" w:right="75"/>
              <w:jc w:val="center"/>
              <w:rPr>
                <w:sz w:val="24"/>
              </w:rPr>
            </w:pPr>
            <w:r>
              <w:rPr>
                <w:sz w:val="24"/>
              </w:rPr>
              <w:t>сентябрь</w:t>
            </w:r>
          </w:p>
        </w:tc>
        <w:tc>
          <w:tcPr>
            <w:tcW w:w="3260" w:type="dxa"/>
          </w:tcPr>
          <w:p w14:paraId="63F736D5" w14:textId="77777777" w:rsidR="000820B7" w:rsidRDefault="00447348">
            <w:pPr>
              <w:pStyle w:val="TableParagraph"/>
              <w:ind w:left="108" w:right="839"/>
              <w:rPr>
                <w:sz w:val="24"/>
              </w:rPr>
            </w:pPr>
            <w:r>
              <w:rPr>
                <w:sz w:val="24"/>
              </w:rPr>
              <w:t>Зам.зав.по ВМР, ответственное лицо за</w:t>
            </w:r>
          </w:p>
          <w:p w14:paraId="1DFF63D2" w14:textId="77777777" w:rsidR="000820B7" w:rsidRDefault="00447348">
            <w:pPr>
              <w:pStyle w:val="TableParagraph"/>
              <w:spacing w:line="264" w:lineRule="exact"/>
              <w:ind w:left="108"/>
              <w:rPr>
                <w:sz w:val="24"/>
              </w:rPr>
            </w:pPr>
            <w:r>
              <w:rPr>
                <w:sz w:val="24"/>
              </w:rPr>
              <w:t>размещение информации</w:t>
            </w:r>
          </w:p>
        </w:tc>
      </w:tr>
      <w:tr w:rsidR="000820B7" w14:paraId="4FF32874" w14:textId="77777777">
        <w:trPr>
          <w:trHeight w:val="551"/>
        </w:trPr>
        <w:tc>
          <w:tcPr>
            <w:tcW w:w="542" w:type="dxa"/>
          </w:tcPr>
          <w:p w14:paraId="00951AF9" w14:textId="77777777" w:rsidR="000820B7" w:rsidRDefault="00447348">
            <w:pPr>
              <w:pStyle w:val="TableParagraph"/>
              <w:spacing w:line="268" w:lineRule="exact"/>
              <w:ind w:left="159" w:right="152"/>
              <w:jc w:val="center"/>
              <w:rPr>
                <w:sz w:val="24"/>
              </w:rPr>
            </w:pPr>
            <w:r>
              <w:rPr>
                <w:sz w:val="24"/>
              </w:rPr>
              <w:t>2.</w:t>
            </w:r>
          </w:p>
        </w:tc>
        <w:tc>
          <w:tcPr>
            <w:tcW w:w="7354" w:type="dxa"/>
          </w:tcPr>
          <w:p w14:paraId="73386D50" w14:textId="77777777" w:rsidR="000820B7" w:rsidRDefault="00447348">
            <w:pPr>
              <w:pStyle w:val="TableParagraph"/>
              <w:spacing w:line="268" w:lineRule="exact"/>
              <w:ind w:left="105"/>
              <w:rPr>
                <w:sz w:val="24"/>
              </w:rPr>
            </w:pPr>
            <w:r>
              <w:rPr>
                <w:sz w:val="24"/>
              </w:rPr>
              <w:t>Размещение информации в новостном блоке</w:t>
            </w:r>
          </w:p>
        </w:tc>
        <w:tc>
          <w:tcPr>
            <w:tcW w:w="1843" w:type="dxa"/>
          </w:tcPr>
          <w:p w14:paraId="56C6925E" w14:textId="77777777" w:rsidR="000820B7" w:rsidRDefault="00447348">
            <w:pPr>
              <w:pStyle w:val="TableParagraph"/>
              <w:spacing w:line="268" w:lineRule="exact"/>
              <w:ind w:left="84" w:right="75"/>
              <w:jc w:val="center"/>
              <w:rPr>
                <w:sz w:val="24"/>
              </w:rPr>
            </w:pPr>
            <w:r>
              <w:rPr>
                <w:sz w:val="24"/>
              </w:rPr>
              <w:t>Не реже 2 раз в</w:t>
            </w:r>
          </w:p>
          <w:p w14:paraId="1AEA12B7" w14:textId="77777777" w:rsidR="000820B7" w:rsidRDefault="00447348">
            <w:pPr>
              <w:pStyle w:val="TableParagraph"/>
              <w:spacing w:line="264" w:lineRule="exact"/>
              <w:ind w:left="85" w:right="75"/>
              <w:jc w:val="center"/>
              <w:rPr>
                <w:sz w:val="24"/>
              </w:rPr>
            </w:pPr>
            <w:r>
              <w:rPr>
                <w:sz w:val="24"/>
              </w:rPr>
              <w:t>неделю</w:t>
            </w:r>
          </w:p>
        </w:tc>
        <w:tc>
          <w:tcPr>
            <w:tcW w:w="3260" w:type="dxa"/>
          </w:tcPr>
          <w:p w14:paraId="20DCC5E8" w14:textId="77777777" w:rsidR="000820B7" w:rsidRDefault="00447348">
            <w:pPr>
              <w:pStyle w:val="TableParagraph"/>
              <w:spacing w:line="268" w:lineRule="exact"/>
              <w:ind w:left="108"/>
              <w:rPr>
                <w:sz w:val="24"/>
              </w:rPr>
            </w:pPr>
            <w:r>
              <w:rPr>
                <w:sz w:val="24"/>
              </w:rPr>
              <w:t>Ответственное лицо за</w:t>
            </w:r>
          </w:p>
          <w:p w14:paraId="50A11D70" w14:textId="77777777" w:rsidR="000820B7" w:rsidRDefault="00447348">
            <w:pPr>
              <w:pStyle w:val="TableParagraph"/>
              <w:spacing w:line="264" w:lineRule="exact"/>
              <w:ind w:left="108"/>
              <w:rPr>
                <w:sz w:val="24"/>
              </w:rPr>
            </w:pPr>
            <w:r>
              <w:rPr>
                <w:sz w:val="24"/>
              </w:rPr>
              <w:t>размещение информации</w:t>
            </w:r>
          </w:p>
        </w:tc>
      </w:tr>
      <w:tr w:rsidR="000820B7" w14:paraId="504EB6A2" w14:textId="77777777">
        <w:trPr>
          <w:trHeight w:val="551"/>
        </w:trPr>
        <w:tc>
          <w:tcPr>
            <w:tcW w:w="542" w:type="dxa"/>
          </w:tcPr>
          <w:p w14:paraId="3E63D105" w14:textId="77777777" w:rsidR="000820B7" w:rsidRDefault="00447348">
            <w:pPr>
              <w:pStyle w:val="TableParagraph"/>
              <w:spacing w:line="268" w:lineRule="exact"/>
              <w:ind w:left="159" w:right="152"/>
              <w:jc w:val="center"/>
              <w:rPr>
                <w:sz w:val="24"/>
              </w:rPr>
            </w:pPr>
            <w:r>
              <w:rPr>
                <w:sz w:val="24"/>
              </w:rPr>
              <w:t>2.</w:t>
            </w:r>
          </w:p>
        </w:tc>
        <w:tc>
          <w:tcPr>
            <w:tcW w:w="7354" w:type="dxa"/>
          </w:tcPr>
          <w:p w14:paraId="16566F5B" w14:textId="77777777" w:rsidR="000820B7" w:rsidRDefault="00447348">
            <w:pPr>
              <w:pStyle w:val="TableParagraph"/>
              <w:spacing w:line="268" w:lineRule="exact"/>
              <w:ind w:left="105"/>
              <w:rPr>
                <w:sz w:val="24"/>
              </w:rPr>
            </w:pPr>
            <w:r>
              <w:rPr>
                <w:sz w:val="24"/>
              </w:rPr>
              <w:t>Размещение консультационного материала в электронных</w:t>
            </w:r>
          </w:p>
          <w:p w14:paraId="0CFAB4ED" w14:textId="77777777" w:rsidR="000820B7" w:rsidRDefault="00447348">
            <w:pPr>
              <w:pStyle w:val="TableParagraph"/>
              <w:spacing w:line="264" w:lineRule="exact"/>
              <w:ind w:left="105"/>
              <w:rPr>
                <w:sz w:val="24"/>
              </w:rPr>
            </w:pPr>
            <w:r>
              <w:rPr>
                <w:sz w:val="24"/>
              </w:rPr>
              <w:t>портфолио педагогов</w:t>
            </w:r>
          </w:p>
        </w:tc>
        <w:tc>
          <w:tcPr>
            <w:tcW w:w="1843" w:type="dxa"/>
          </w:tcPr>
          <w:p w14:paraId="08FBAACA" w14:textId="77777777" w:rsidR="000820B7" w:rsidRDefault="00447348">
            <w:pPr>
              <w:pStyle w:val="TableParagraph"/>
              <w:spacing w:line="268" w:lineRule="exact"/>
              <w:ind w:left="83" w:right="75"/>
              <w:jc w:val="center"/>
              <w:rPr>
                <w:sz w:val="24"/>
              </w:rPr>
            </w:pPr>
            <w:r>
              <w:rPr>
                <w:sz w:val="24"/>
              </w:rPr>
              <w:t>ежемесячно</w:t>
            </w:r>
          </w:p>
        </w:tc>
        <w:tc>
          <w:tcPr>
            <w:tcW w:w="3260" w:type="dxa"/>
          </w:tcPr>
          <w:p w14:paraId="39D3ADD2" w14:textId="77777777" w:rsidR="000820B7" w:rsidRDefault="00447348">
            <w:pPr>
              <w:pStyle w:val="TableParagraph"/>
              <w:spacing w:line="268" w:lineRule="exact"/>
              <w:ind w:left="108"/>
              <w:rPr>
                <w:sz w:val="24"/>
              </w:rPr>
            </w:pPr>
            <w:r>
              <w:rPr>
                <w:sz w:val="24"/>
              </w:rPr>
              <w:t>Ст. воспитатель,</w:t>
            </w:r>
          </w:p>
          <w:p w14:paraId="08C0321A" w14:textId="77777777" w:rsidR="000820B7" w:rsidRDefault="00447348">
            <w:pPr>
              <w:pStyle w:val="TableParagraph"/>
              <w:spacing w:line="264" w:lineRule="exact"/>
              <w:ind w:left="108"/>
              <w:rPr>
                <w:sz w:val="24"/>
              </w:rPr>
            </w:pPr>
            <w:r>
              <w:rPr>
                <w:sz w:val="24"/>
              </w:rPr>
              <w:t>педагоги</w:t>
            </w:r>
          </w:p>
        </w:tc>
      </w:tr>
      <w:tr w:rsidR="000820B7" w14:paraId="6EC7720D" w14:textId="77777777">
        <w:trPr>
          <w:trHeight w:val="828"/>
        </w:trPr>
        <w:tc>
          <w:tcPr>
            <w:tcW w:w="542" w:type="dxa"/>
          </w:tcPr>
          <w:p w14:paraId="76C13E9D" w14:textId="77777777" w:rsidR="000820B7" w:rsidRDefault="00447348">
            <w:pPr>
              <w:pStyle w:val="TableParagraph"/>
              <w:spacing w:line="268" w:lineRule="exact"/>
              <w:ind w:left="159" w:right="152"/>
              <w:jc w:val="center"/>
              <w:rPr>
                <w:sz w:val="24"/>
              </w:rPr>
            </w:pPr>
            <w:r>
              <w:rPr>
                <w:sz w:val="24"/>
              </w:rPr>
              <w:t>3.</w:t>
            </w:r>
          </w:p>
        </w:tc>
        <w:tc>
          <w:tcPr>
            <w:tcW w:w="7354" w:type="dxa"/>
          </w:tcPr>
          <w:p w14:paraId="6E8BFE19" w14:textId="77777777" w:rsidR="000820B7" w:rsidRDefault="00447348">
            <w:pPr>
              <w:pStyle w:val="TableParagraph"/>
              <w:spacing w:line="268" w:lineRule="exact"/>
              <w:ind w:left="105"/>
              <w:rPr>
                <w:sz w:val="24"/>
              </w:rPr>
            </w:pPr>
            <w:r>
              <w:rPr>
                <w:sz w:val="24"/>
              </w:rPr>
              <w:t>Размещение фотоальбомов проведѐнных мероприятий</w:t>
            </w:r>
          </w:p>
        </w:tc>
        <w:tc>
          <w:tcPr>
            <w:tcW w:w="1843" w:type="dxa"/>
          </w:tcPr>
          <w:p w14:paraId="0BA00909" w14:textId="77777777" w:rsidR="000820B7" w:rsidRDefault="00447348">
            <w:pPr>
              <w:pStyle w:val="TableParagraph"/>
              <w:ind w:left="199" w:right="170" w:firstLine="211"/>
              <w:rPr>
                <w:sz w:val="24"/>
              </w:rPr>
            </w:pPr>
            <w:r>
              <w:rPr>
                <w:sz w:val="24"/>
              </w:rPr>
              <w:t>В течение учебного года</w:t>
            </w:r>
          </w:p>
        </w:tc>
        <w:tc>
          <w:tcPr>
            <w:tcW w:w="3260" w:type="dxa"/>
          </w:tcPr>
          <w:p w14:paraId="15874CCE" w14:textId="77777777" w:rsidR="000820B7" w:rsidRDefault="00447348">
            <w:pPr>
              <w:pStyle w:val="TableParagraph"/>
              <w:spacing w:line="268" w:lineRule="exact"/>
              <w:ind w:left="108"/>
              <w:rPr>
                <w:sz w:val="24"/>
              </w:rPr>
            </w:pPr>
            <w:r>
              <w:rPr>
                <w:sz w:val="24"/>
              </w:rPr>
              <w:t>Зам.зав.по ВМР,</w:t>
            </w:r>
          </w:p>
          <w:p w14:paraId="029A2699" w14:textId="77777777" w:rsidR="000820B7" w:rsidRDefault="00447348">
            <w:pPr>
              <w:pStyle w:val="TableParagraph"/>
              <w:spacing w:line="270" w:lineRule="atLeast"/>
              <w:ind w:left="108" w:right="531"/>
              <w:rPr>
                <w:sz w:val="24"/>
              </w:rPr>
            </w:pPr>
            <w:r>
              <w:rPr>
                <w:sz w:val="24"/>
              </w:rPr>
              <w:t>ответственное лицо за размещение информации</w:t>
            </w:r>
          </w:p>
        </w:tc>
      </w:tr>
      <w:tr w:rsidR="000820B7" w14:paraId="54A7EEA2" w14:textId="77777777">
        <w:trPr>
          <w:trHeight w:val="829"/>
        </w:trPr>
        <w:tc>
          <w:tcPr>
            <w:tcW w:w="542" w:type="dxa"/>
          </w:tcPr>
          <w:p w14:paraId="746F5EF3" w14:textId="77777777" w:rsidR="000820B7" w:rsidRDefault="00447348">
            <w:pPr>
              <w:pStyle w:val="TableParagraph"/>
              <w:spacing w:line="270" w:lineRule="exact"/>
              <w:ind w:left="159" w:right="152"/>
              <w:jc w:val="center"/>
              <w:rPr>
                <w:sz w:val="24"/>
              </w:rPr>
            </w:pPr>
            <w:r>
              <w:rPr>
                <w:sz w:val="24"/>
              </w:rPr>
              <w:t>4.</w:t>
            </w:r>
          </w:p>
        </w:tc>
        <w:tc>
          <w:tcPr>
            <w:tcW w:w="7354" w:type="dxa"/>
          </w:tcPr>
          <w:p w14:paraId="6F9A755A" w14:textId="77777777" w:rsidR="000820B7" w:rsidRDefault="00447348">
            <w:pPr>
              <w:pStyle w:val="TableParagraph"/>
              <w:spacing w:line="270" w:lineRule="exact"/>
              <w:ind w:left="105"/>
              <w:rPr>
                <w:sz w:val="24"/>
              </w:rPr>
            </w:pPr>
            <w:r>
              <w:rPr>
                <w:sz w:val="24"/>
              </w:rPr>
              <w:t>Размещение отчѐтной документации</w:t>
            </w:r>
          </w:p>
        </w:tc>
        <w:tc>
          <w:tcPr>
            <w:tcW w:w="1843" w:type="dxa"/>
          </w:tcPr>
          <w:p w14:paraId="1394FF40" w14:textId="77777777" w:rsidR="000820B7" w:rsidRDefault="00447348">
            <w:pPr>
              <w:pStyle w:val="TableParagraph"/>
              <w:ind w:left="199" w:right="170" w:firstLine="211"/>
              <w:rPr>
                <w:sz w:val="24"/>
              </w:rPr>
            </w:pPr>
            <w:r>
              <w:rPr>
                <w:sz w:val="24"/>
              </w:rPr>
              <w:t>В течение учебного года</w:t>
            </w:r>
          </w:p>
        </w:tc>
        <w:tc>
          <w:tcPr>
            <w:tcW w:w="3260" w:type="dxa"/>
          </w:tcPr>
          <w:p w14:paraId="5610EFF9" w14:textId="77777777" w:rsidR="000820B7" w:rsidRDefault="00447348">
            <w:pPr>
              <w:pStyle w:val="TableParagraph"/>
              <w:spacing w:line="270" w:lineRule="exact"/>
              <w:ind w:left="108"/>
              <w:rPr>
                <w:sz w:val="24"/>
              </w:rPr>
            </w:pPr>
            <w:r>
              <w:rPr>
                <w:sz w:val="24"/>
              </w:rPr>
              <w:t>Зам.зав.по ВМР,</w:t>
            </w:r>
          </w:p>
          <w:p w14:paraId="62D3065C" w14:textId="77777777" w:rsidR="000820B7" w:rsidRDefault="00447348">
            <w:pPr>
              <w:pStyle w:val="TableParagraph"/>
              <w:spacing w:line="270" w:lineRule="atLeast"/>
              <w:ind w:left="108" w:right="531"/>
              <w:rPr>
                <w:sz w:val="24"/>
              </w:rPr>
            </w:pPr>
            <w:r>
              <w:rPr>
                <w:sz w:val="24"/>
              </w:rPr>
              <w:t>ответственное лицо за размещение информации</w:t>
            </w:r>
          </w:p>
        </w:tc>
      </w:tr>
    </w:tbl>
    <w:p w14:paraId="497A9651" w14:textId="77777777" w:rsidR="000820B7" w:rsidRDefault="000820B7">
      <w:pPr>
        <w:spacing w:line="270" w:lineRule="atLeast"/>
        <w:rPr>
          <w:sz w:val="24"/>
        </w:rPr>
        <w:sectPr w:rsidR="000820B7">
          <w:pgSz w:w="16840" w:h="11910" w:orient="landscape"/>
          <w:pgMar w:top="1100" w:right="0" w:bottom="540" w:left="20" w:header="0" w:footer="270" w:gutter="0"/>
          <w:cols w:space="720"/>
        </w:sectPr>
      </w:pPr>
    </w:p>
    <w:p w14:paraId="7EE5769E" w14:textId="77777777" w:rsidR="000820B7" w:rsidRDefault="000820B7">
      <w:pPr>
        <w:pStyle w:val="a3"/>
        <w:spacing w:before="1"/>
        <w:rPr>
          <w:sz w:val="12"/>
        </w:rPr>
      </w:pPr>
    </w:p>
    <w:tbl>
      <w:tblPr>
        <w:tblStyle w:val="TableNormal"/>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7354"/>
        <w:gridCol w:w="1843"/>
        <w:gridCol w:w="3260"/>
      </w:tblGrid>
      <w:tr w:rsidR="000820B7" w14:paraId="61CE8E7F" w14:textId="77777777">
        <w:trPr>
          <w:trHeight w:val="1655"/>
        </w:trPr>
        <w:tc>
          <w:tcPr>
            <w:tcW w:w="542" w:type="dxa"/>
          </w:tcPr>
          <w:p w14:paraId="44047965" w14:textId="77777777" w:rsidR="000820B7" w:rsidRDefault="00447348">
            <w:pPr>
              <w:pStyle w:val="TableParagraph"/>
              <w:spacing w:line="268" w:lineRule="exact"/>
              <w:ind w:left="179"/>
              <w:rPr>
                <w:sz w:val="24"/>
              </w:rPr>
            </w:pPr>
            <w:r>
              <w:rPr>
                <w:sz w:val="24"/>
              </w:rPr>
              <w:t>5.</w:t>
            </w:r>
          </w:p>
        </w:tc>
        <w:tc>
          <w:tcPr>
            <w:tcW w:w="7354" w:type="dxa"/>
          </w:tcPr>
          <w:p w14:paraId="7AB1E40A" w14:textId="77777777" w:rsidR="000820B7" w:rsidRDefault="00447348">
            <w:pPr>
              <w:pStyle w:val="TableParagraph"/>
              <w:tabs>
                <w:tab w:val="left" w:pos="1815"/>
                <w:tab w:val="left" w:pos="3278"/>
                <w:tab w:val="left" w:pos="4185"/>
                <w:tab w:val="left" w:pos="4911"/>
                <w:tab w:val="left" w:pos="6322"/>
              </w:tabs>
              <w:ind w:left="105" w:right="105"/>
              <w:rPr>
                <w:sz w:val="24"/>
              </w:rPr>
            </w:pPr>
            <w:r>
              <w:rPr>
                <w:sz w:val="24"/>
              </w:rPr>
              <w:t>Оформление</w:t>
            </w:r>
            <w:r>
              <w:rPr>
                <w:sz w:val="24"/>
              </w:rPr>
              <w:tab/>
              <w:t>странички</w:t>
            </w:r>
            <w:r>
              <w:rPr>
                <w:sz w:val="24"/>
              </w:rPr>
              <w:tab/>
            </w:r>
            <w:r>
              <w:rPr>
                <w:spacing w:val="-3"/>
                <w:sz w:val="24"/>
              </w:rPr>
              <w:t>«Для</w:t>
            </w:r>
            <w:r>
              <w:rPr>
                <w:spacing w:val="-3"/>
                <w:sz w:val="24"/>
              </w:rPr>
              <w:tab/>
            </w:r>
            <w:r>
              <w:rPr>
                <w:sz w:val="24"/>
              </w:rPr>
              <w:t>вас</w:t>
            </w:r>
            <w:r>
              <w:rPr>
                <w:sz w:val="24"/>
              </w:rPr>
              <w:tab/>
              <w:t>родители,</w:t>
            </w:r>
            <w:r>
              <w:rPr>
                <w:sz w:val="24"/>
              </w:rPr>
              <w:tab/>
            </w:r>
            <w:r>
              <w:rPr>
                <w:spacing w:val="-3"/>
                <w:sz w:val="24"/>
              </w:rPr>
              <w:t xml:space="preserve">будущих </w:t>
            </w:r>
            <w:r>
              <w:rPr>
                <w:sz w:val="24"/>
              </w:rPr>
              <w:t>первоклассников»</w:t>
            </w:r>
          </w:p>
        </w:tc>
        <w:tc>
          <w:tcPr>
            <w:tcW w:w="1843" w:type="dxa"/>
          </w:tcPr>
          <w:p w14:paraId="1586575C" w14:textId="77777777" w:rsidR="000820B7" w:rsidRDefault="00447348">
            <w:pPr>
              <w:pStyle w:val="TableParagraph"/>
              <w:spacing w:line="268" w:lineRule="exact"/>
              <w:ind w:left="156"/>
              <w:rPr>
                <w:sz w:val="24"/>
              </w:rPr>
            </w:pPr>
            <w:r>
              <w:rPr>
                <w:sz w:val="24"/>
              </w:rPr>
              <w:t>В течение года</w:t>
            </w:r>
          </w:p>
        </w:tc>
        <w:tc>
          <w:tcPr>
            <w:tcW w:w="3260" w:type="dxa"/>
          </w:tcPr>
          <w:p w14:paraId="5DD2247C" w14:textId="77777777" w:rsidR="000820B7" w:rsidRDefault="00447348" w:rsidP="00A24706">
            <w:pPr>
              <w:pStyle w:val="TableParagraph"/>
              <w:ind w:left="108" w:right="321"/>
              <w:rPr>
                <w:sz w:val="24"/>
              </w:rPr>
            </w:pPr>
            <w:r>
              <w:rPr>
                <w:sz w:val="24"/>
              </w:rPr>
              <w:t>Зам.зав.по ВМР, за</w:t>
            </w:r>
            <w:r w:rsidR="00A24706">
              <w:rPr>
                <w:sz w:val="24"/>
              </w:rPr>
              <w:t>м.директора по УВР МБОУ «СШ № 2</w:t>
            </w:r>
            <w:r>
              <w:rPr>
                <w:sz w:val="24"/>
              </w:rPr>
              <w:t>»</w:t>
            </w:r>
            <w:r w:rsidR="00A24706">
              <w:rPr>
                <w:sz w:val="24"/>
              </w:rPr>
              <w:t xml:space="preserve"> </w:t>
            </w:r>
            <w:r>
              <w:rPr>
                <w:sz w:val="24"/>
              </w:rPr>
              <w:t>ответственное лицо за размещение информации</w:t>
            </w:r>
          </w:p>
        </w:tc>
      </w:tr>
    </w:tbl>
    <w:p w14:paraId="4C3D9C17" w14:textId="77777777" w:rsidR="000820B7" w:rsidRDefault="000820B7">
      <w:pPr>
        <w:pStyle w:val="a3"/>
        <w:rPr>
          <w:sz w:val="20"/>
        </w:rPr>
      </w:pPr>
    </w:p>
    <w:p w14:paraId="729A0528" w14:textId="77777777" w:rsidR="000820B7" w:rsidRDefault="00447348">
      <w:pPr>
        <w:pStyle w:val="210"/>
        <w:numPr>
          <w:ilvl w:val="0"/>
          <w:numId w:val="44"/>
        </w:numPr>
        <w:tabs>
          <w:tab w:val="left" w:pos="2340"/>
        </w:tabs>
        <w:spacing w:before="228" w:line="320" w:lineRule="exact"/>
        <w:ind w:left="2339" w:hanging="375"/>
        <w:jc w:val="left"/>
      </w:pPr>
      <w:r>
        <w:t>Детско-родительский</w:t>
      </w:r>
      <w:r>
        <w:rPr>
          <w:spacing w:val="-2"/>
        </w:rPr>
        <w:t xml:space="preserve"> </w:t>
      </w:r>
      <w:r>
        <w:t>клуб</w:t>
      </w:r>
    </w:p>
    <w:p w14:paraId="19C4B177" w14:textId="77777777" w:rsidR="000820B7" w:rsidRDefault="00447348">
      <w:pPr>
        <w:pStyle w:val="a3"/>
        <w:spacing w:line="320" w:lineRule="exact"/>
        <w:ind w:left="1965"/>
      </w:pPr>
      <w:r>
        <w:rPr>
          <w:b/>
        </w:rPr>
        <w:t xml:space="preserve">Цель: </w:t>
      </w:r>
      <w:r>
        <w:t>вовлечение родителей в образовательный процесс Организации.</w:t>
      </w:r>
    </w:p>
    <w:p w14:paraId="29D8E54B" w14:textId="77777777" w:rsidR="000820B7" w:rsidRDefault="000820B7">
      <w:pPr>
        <w:pStyle w:val="a3"/>
        <w:spacing w:before="6" w:after="1"/>
      </w:pPr>
    </w:p>
    <w:tbl>
      <w:tblPr>
        <w:tblStyle w:val="TableNormal"/>
        <w:tblW w:w="0" w:type="auto"/>
        <w:tblInd w:w="2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7354"/>
        <w:gridCol w:w="1843"/>
        <w:gridCol w:w="2552"/>
      </w:tblGrid>
      <w:tr w:rsidR="000820B7" w14:paraId="62DEE252" w14:textId="77777777">
        <w:trPr>
          <w:trHeight w:val="551"/>
        </w:trPr>
        <w:tc>
          <w:tcPr>
            <w:tcW w:w="542" w:type="dxa"/>
          </w:tcPr>
          <w:p w14:paraId="00E13788" w14:textId="77777777" w:rsidR="000820B7" w:rsidRDefault="00447348">
            <w:pPr>
              <w:pStyle w:val="TableParagraph"/>
              <w:spacing w:line="273" w:lineRule="exact"/>
              <w:ind w:left="6"/>
              <w:jc w:val="center"/>
              <w:rPr>
                <w:b/>
                <w:sz w:val="24"/>
              </w:rPr>
            </w:pPr>
            <w:r>
              <w:rPr>
                <w:b/>
                <w:sz w:val="24"/>
              </w:rPr>
              <w:t>№</w:t>
            </w:r>
          </w:p>
        </w:tc>
        <w:tc>
          <w:tcPr>
            <w:tcW w:w="7354" w:type="dxa"/>
          </w:tcPr>
          <w:p w14:paraId="5B1C023E" w14:textId="77777777" w:rsidR="000820B7" w:rsidRDefault="00447348">
            <w:pPr>
              <w:pStyle w:val="TableParagraph"/>
              <w:spacing w:line="273" w:lineRule="exact"/>
              <w:ind w:left="1711"/>
              <w:rPr>
                <w:b/>
                <w:sz w:val="24"/>
              </w:rPr>
            </w:pPr>
            <w:r>
              <w:rPr>
                <w:b/>
                <w:sz w:val="24"/>
              </w:rPr>
              <w:t>Содержание основной деятельности</w:t>
            </w:r>
          </w:p>
        </w:tc>
        <w:tc>
          <w:tcPr>
            <w:tcW w:w="1843" w:type="dxa"/>
          </w:tcPr>
          <w:p w14:paraId="5C8EFA4F" w14:textId="77777777" w:rsidR="000820B7" w:rsidRDefault="00447348">
            <w:pPr>
              <w:pStyle w:val="TableParagraph"/>
              <w:spacing w:line="276" w:lineRule="exact"/>
              <w:ind w:left="288" w:right="262" w:firstLine="278"/>
              <w:rPr>
                <w:b/>
                <w:sz w:val="24"/>
              </w:rPr>
            </w:pPr>
            <w:r>
              <w:rPr>
                <w:b/>
                <w:sz w:val="24"/>
              </w:rPr>
              <w:t>Сроки проведения</w:t>
            </w:r>
          </w:p>
        </w:tc>
        <w:tc>
          <w:tcPr>
            <w:tcW w:w="2552" w:type="dxa"/>
          </w:tcPr>
          <w:p w14:paraId="7425A2AE" w14:textId="77777777" w:rsidR="000820B7" w:rsidRDefault="00447348">
            <w:pPr>
              <w:pStyle w:val="TableParagraph"/>
              <w:spacing w:line="273" w:lineRule="exact"/>
              <w:ind w:left="413"/>
              <w:rPr>
                <w:b/>
                <w:sz w:val="24"/>
              </w:rPr>
            </w:pPr>
            <w:r>
              <w:rPr>
                <w:b/>
                <w:sz w:val="24"/>
              </w:rPr>
              <w:t>Ответственный</w:t>
            </w:r>
          </w:p>
        </w:tc>
      </w:tr>
      <w:tr w:rsidR="000820B7" w14:paraId="533DED89" w14:textId="77777777">
        <w:trPr>
          <w:trHeight w:val="1381"/>
        </w:trPr>
        <w:tc>
          <w:tcPr>
            <w:tcW w:w="542" w:type="dxa"/>
          </w:tcPr>
          <w:p w14:paraId="1B9D6066" w14:textId="77777777" w:rsidR="000820B7" w:rsidRDefault="00447348">
            <w:pPr>
              <w:pStyle w:val="TableParagraph"/>
              <w:spacing w:line="267" w:lineRule="exact"/>
              <w:ind w:left="159" w:right="152"/>
              <w:jc w:val="center"/>
              <w:rPr>
                <w:sz w:val="24"/>
              </w:rPr>
            </w:pPr>
            <w:r>
              <w:rPr>
                <w:sz w:val="24"/>
              </w:rPr>
              <w:t>1.</w:t>
            </w:r>
          </w:p>
        </w:tc>
        <w:tc>
          <w:tcPr>
            <w:tcW w:w="7354" w:type="dxa"/>
          </w:tcPr>
          <w:p w14:paraId="7F87DF26" w14:textId="77777777" w:rsidR="000820B7" w:rsidRDefault="00447348">
            <w:pPr>
              <w:pStyle w:val="TableParagraph"/>
              <w:ind w:left="105"/>
              <w:rPr>
                <w:sz w:val="24"/>
              </w:rPr>
            </w:pPr>
            <w:r>
              <w:rPr>
                <w:sz w:val="24"/>
              </w:rPr>
              <w:t>Детско-родительский клуб «Физкультура для всех» для родителей и детей старшего дошкольного возраста</w:t>
            </w:r>
          </w:p>
        </w:tc>
        <w:tc>
          <w:tcPr>
            <w:tcW w:w="1843" w:type="dxa"/>
          </w:tcPr>
          <w:p w14:paraId="1A88BA8E" w14:textId="77777777" w:rsidR="000820B7" w:rsidRDefault="00447348">
            <w:pPr>
              <w:pStyle w:val="TableParagraph"/>
              <w:ind w:left="197" w:right="172" w:firstLine="211"/>
              <w:rPr>
                <w:sz w:val="24"/>
              </w:rPr>
            </w:pPr>
            <w:r>
              <w:rPr>
                <w:sz w:val="24"/>
              </w:rPr>
              <w:t>В течение учебного года</w:t>
            </w:r>
          </w:p>
        </w:tc>
        <w:tc>
          <w:tcPr>
            <w:tcW w:w="2552" w:type="dxa"/>
          </w:tcPr>
          <w:p w14:paraId="0A6995E8" w14:textId="77777777" w:rsidR="000820B7" w:rsidRDefault="00447348">
            <w:pPr>
              <w:pStyle w:val="TableParagraph"/>
              <w:ind w:left="106"/>
              <w:rPr>
                <w:sz w:val="24"/>
              </w:rPr>
            </w:pPr>
            <w:r>
              <w:rPr>
                <w:sz w:val="24"/>
              </w:rPr>
              <w:t>Инструктор по физической культуре, инструктор по физической культуре</w:t>
            </w:r>
          </w:p>
          <w:p w14:paraId="0FA8A13A" w14:textId="77777777" w:rsidR="000820B7" w:rsidRDefault="00447348">
            <w:pPr>
              <w:pStyle w:val="TableParagraph"/>
              <w:spacing w:line="266" w:lineRule="exact"/>
              <w:ind w:left="106"/>
              <w:rPr>
                <w:sz w:val="24"/>
              </w:rPr>
            </w:pPr>
            <w:r>
              <w:rPr>
                <w:sz w:val="24"/>
              </w:rPr>
              <w:t>(плавание)</w:t>
            </w:r>
          </w:p>
        </w:tc>
      </w:tr>
    </w:tbl>
    <w:p w14:paraId="09CE74D8" w14:textId="77777777" w:rsidR="000820B7" w:rsidRDefault="000820B7">
      <w:pPr>
        <w:pStyle w:val="a3"/>
        <w:rPr>
          <w:sz w:val="30"/>
        </w:rPr>
      </w:pPr>
    </w:p>
    <w:p w14:paraId="50652E4D" w14:textId="77777777" w:rsidR="000820B7" w:rsidRDefault="000820B7">
      <w:pPr>
        <w:pStyle w:val="a3"/>
        <w:rPr>
          <w:sz w:val="30"/>
        </w:rPr>
      </w:pPr>
    </w:p>
    <w:p w14:paraId="54AE23C7" w14:textId="77777777" w:rsidR="000820B7" w:rsidRDefault="000820B7">
      <w:pPr>
        <w:pStyle w:val="a3"/>
        <w:rPr>
          <w:sz w:val="30"/>
        </w:rPr>
      </w:pPr>
    </w:p>
    <w:p w14:paraId="379F6109" w14:textId="77777777" w:rsidR="000820B7" w:rsidRDefault="00447348">
      <w:pPr>
        <w:pStyle w:val="210"/>
        <w:numPr>
          <w:ilvl w:val="1"/>
          <w:numId w:val="68"/>
        </w:numPr>
        <w:tabs>
          <w:tab w:val="left" w:pos="4284"/>
        </w:tabs>
        <w:spacing w:before="249" w:line="322" w:lineRule="exact"/>
        <w:ind w:left="4283" w:hanging="493"/>
        <w:jc w:val="left"/>
      </w:pPr>
      <w:r>
        <w:t>Иные характеристики содержания</w:t>
      </w:r>
      <w:r>
        <w:rPr>
          <w:spacing w:val="-4"/>
        </w:rPr>
        <w:t xml:space="preserve"> </w:t>
      </w:r>
      <w:r>
        <w:t>Программы.</w:t>
      </w:r>
    </w:p>
    <w:p w14:paraId="785A64A4" w14:textId="77777777" w:rsidR="000820B7" w:rsidRDefault="00447348">
      <w:pPr>
        <w:pStyle w:val="a5"/>
        <w:numPr>
          <w:ilvl w:val="2"/>
          <w:numId w:val="68"/>
        </w:numPr>
        <w:tabs>
          <w:tab w:val="left" w:pos="5630"/>
        </w:tabs>
        <w:jc w:val="left"/>
        <w:rPr>
          <w:b/>
          <w:sz w:val="28"/>
        </w:rPr>
      </w:pPr>
      <w:r>
        <w:rPr>
          <w:b/>
          <w:sz w:val="28"/>
        </w:rPr>
        <w:t>Преемственность дошкольного и начального общего</w:t>
      </w:r>
      <w:r>
        <w:rPr>
          <w:b/>
          <w:spacing w:val="-6"/>
          <w:sz w:val="28"/>
        </w:rPr>
        <w:t xml:space="preserve"> </w:t>
      </w:r>
      <w:r>
        <w:rPr>
          <w:b/>
          <w:sz w:val="28"/>
        </w:rPr>
        <w:t>образования</w:t>
      </w:r>
    </w:p>
    <w:p w14:paraId="3ED3E7A2" w14:textId="77777777" w:rsidR="000820B7" w:rsidRDefault="000820B7">
      <w:pPr>
        <w:pStyle w:val="a3"/>
        <w:spacing w:before="8"/>
        <w:rPr>
          <w:b/>
          <w:sz w:val="27"/>
        </w:rPr>
      </w:pPr>
    </w:p>
    <w:p w14:paraId="6269F5A9" w14:textId="77777777" w:rsidR="000820B7" w:rsidRDefault="00447348">
      <w:pPr>
        <w:spacing w:before="1"/>
        <w:ind w:left="3489" w:right="1412" w:hanging="2106"/>
        <w:rPr>
          <w:i/>
          <w:sz w:val="28"/>
        </w:rPr>
      </w:pPr>
      <w:r>
        <w:rPr>
          <w:i/>
          <w:sz w:val="28"/>
        </w:rPr>
        <w:t xml:space="preserve">План совместной работы МАДОУ г. Нижневартовска ДС </w:t>
      </w:r>
      <w:r w:rsidR="00A24706">
        <w:rPr>
          <w:i/>
          <w:sz w:val="28"/>
        </w:rPr>
        <w:t xml:space="preserve">№ 41 «Росинка» и МБОУ «СШ №2» </w:t>
      </w:r>
      <w:r>
        <w:rPr>
          <w:i/>
          <w:sz w:val="28"/>
        </w:rPr>
        <w:t>по обеспечению преемственности дошкольного и начального общего образования</w:t>
      </w:r>
    </w:p>
    <w:p w14:paraId="16023CFF" w14:textId="13F85742" w:rsidR="000820B7" w:rsidRDefault="00CD75FB">
      <w:pPr>
        <w:pStyle w:val="a3"/>
        <w:spacing w:before="2"/>
        <w:rPr>
          <w:i/>
          <w:sz w:val="17"/>
        </w:rPr>
      </w:pPr>
      <w:r>
        <w:rPr>
          <w:noProof/>
        </w:rPr>
        <mc:AlternateContent>
          <mc:Choice Requires="wps">
            <w:drawing>
              <wp:anchor distT="0" distB="0" distL="0" distR="0" simplePos="0" relativeHeight="251755520" behindDoc="1" locked="0" layoutInCell="1" allowOverlap="1" wp14:anchorId="18A46832" wp14:editId="04AA4A7D">
                <wp:simplePos x="0" y="0"/>
                <wp:positionH relativeFrom="page">
                  <wp:posOffset>1495425</wp:posOffset>
                </wp:positionH>
                <wp:positionV relativeFrom="paragraph">
                  <wp:posOffset>160020</wp:posOffset>
                </wp:positionV>
                <wp:extent cx="7705090" cy="544195"/>
                <wp:effectExtent l="0" t="0" r="0" b="0"/>
                <wp:wrapTopAndBottom/>
                <wp:docPr id="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5090" cy="544195"/>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F4D849" w14:textId="77777777" w:rsidR="00715B6F" w:rsidRDefault="00715B6F">
                            <w:pPr>
                              <w:spacing w:line="273" w:lineRule="exact"/>
                              <w:ind w:left="1276" w:right="1276"/>
                              <w:jc w:val="center"/>
                              <w:rPr>
                                <w:b/>
                                <w:sz w:val="24"/>
                              </w:rPr>
                            </w:pPr>
                            <w:r>
                              <w:rPr>
                                <w:b/>
                                <w:sz w:val="24"/>
                              </w:rPr>
                              <w:t>ПЛАН</w:t>
                            </w:r>
                          </w:p>
                          <w:p w14:paraId="3C1A33C0" w14:textId="77777777" w:rsidR="00715B6F" w:rsidRDefault="00715B6F" w:rsidP="00A24706">
                            <w:pPr>
                              <w:ind w:right="1277" w:firstLine="720"/>
                              <w:rPr>
                                <w:b/>
                                <w:sz w:val="24"/>
                              </w:rPr>
                            </w:pPr>
                            <w:r>
                              <w:rPr>
                                <w:b/>
                                <w:sz w:val="24"/>
                              </w:rPr>
                              <w:t>совместной работы МАДОУ г. Нижневартовска ДС №38 «Домовенок» и МБУ «СШ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46832" id="Text Box 48" o:spid="_x0000_s1057" type="#_x0000_t202" style="position:absolute;margin-left:117.75pt;margin-top:12.6pt;width:606.7pt;height:42.8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" filled="f" strokeweight="1.44pt">
                <v:textbox inset="0,0,0,0">
                  <w:txbxContent>
                    <w:p w14:paraId="30F4D849" w14:textId="77777777" w:rsidR="00715B6F" w:rsidRDefault="00715B6F">
                      <w:pPr>
                        <w:spacing w:line="273" w:lineRule="exact"/>
                        <w:ind w:left="1276" w:right="1276"/>
                        <w:jc w:val="center"/>
                        <w:rPr>
                          <w:b/>
                          <w:sz w:val="24"/>
                        </w:rPr>
                      </w:pPr>
                      <w:r>
                        <w:rPr>
                          <w:b/>
                          <w:sz w:val="24"/>
                        </w:rPr>
                        <w:t>ПЛАН</w:t>
                      </w:r>
                    </w:p>
                    <w:p w14:paraId="3C1A33C0" w14:textId="77777777" w:rsidR="00715B6F" w:rsidRDefault="00715B6F" w:rsidP="00A24706">
                      <w:pPr>
                        <w:ind w:right="1277" w:firstLine="720"/>
                        <w:rPr>
                          <w:b/>
                          <w:sz w:val="24"/>
                        </w:rPr>
                      </w:pPr>
                      <w:r>
                        <w:rPr>
                          <w:b/>
                          <w:sz w:val="24"/>
                        </w:rPr>
                        <w:t>совместной работы МАДОУ г. Нижневартовска ДС №38 «Домовенок» и МБУ «СШ №2»</w:t>
                      </w:r>
                    </w:p>
                  </w:txbxContent>
                </v:textbox>
                <w10:wrap type="topAndBottom" anchorx="page"/>
              </v:shape>
            </w:pict>
          </mc:Fallback>
        </mc:AlternateContent>
      </w:r>
    </w:p>
    <w:p w14:paraId="6EEACBFD" w14:textId="77777777" w:rsidR="000820B7" w:rsidRDefault="000820B7">
      <w:pPr>
        <w:rPr>
          <w:sz w:val="17"/>
        </w:rPr>
        <w:sectPr w:rsidR="000820B7">
          <w:pgSz w:w="16840" w:h="11910" w:orient="landscape"/>
          <w:pgMar w:top="1100" w:right="0" w:bottom="540" w:left="20" w:header="0" w:footer="270" w:gutter="0"/>
          <w:cols w:space="720"/>
        </w:sectPr>
      </w:pPr>
    </w:p>
    <w:p w14:paraId="40A0A272" w14:textId="77777777" w:rsidR="000820B7" w:rsidRDefault="000820B7">
      <w:pPr>
        <w:pStyle w:val="a3"/>
        <w:spacing w:before="1"/>
        <w:rPr>
          <w:sz w:val="12"/>
        </w:rPr>
      </w:pPr>
    </w:p>
    <w:tbl>
      <w:tblPr>
        <w:tblStyle w:val="TableNormal"/>
        <w:tblW w:w="0" w:type="auto"/>
        <w:tblInd w:w="2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4"/>
        <w:gridCol w:w="6433"/>
        <w:gridCol w:w="1426"/>
        <w:gridCol w:w="1481"/>
        <w:gridCol w:w="2281"/>
      </w:tblGrid>
      <w:tr w:rsidR="000820B7" w14:paraId="5F72556D" w14:textId="77777777">
        <w:trPr>
          <w:trHeight w:val="551"/>
        </w:trPr>
        <w:tc>
          <w:tcPr>
            <w:tcW w:w="514" w:type="dxa"/>
            <w:tcBorders>
              <w:right w:val="single" w:sz="6" w:space="0" w:color="000000"/>
            </w:tcBorders>
          </w:tcPr>
          <w:p w14:paraId="6D84BADD" w14:textId="77777777" w:rsidR="000820B7" w:rsidRDefault="000820B7">
            <w:pPr>
              <w:pStyle w:val="TableParagraph"/>
              <w:rPr>
                <w:sz w:val="24"/>
              </w:rPr>
            </w:pPr>
          </w:p>
        </w:tc>
        <w:tc>
          <w:tcPr>
            <w:tcW w:w="6433" w:type="dxa"/>
            <w:tcBorders>
              <w:left w:val="single" w:sz="6" w:space="0" w:color="000000"/>
              <w:right w:val="single" w:sz="6" w:space="0" w:color="000000"/>
            </w:tcBorders>
          </w:tcPr>
          <w:p w14:paraId="1801AD1E" w14:textId="77777777" w:rsidR="000820B7" w:rsidRDefault="00447348">
            <w:pPr>
              <w:pStyle w:val="TableParagraph"/>
              <w:spacing w:before="135"/>
              <w:ind w:left="2105" w:right="2082"/>
              <w:jc w:val="center"/>
              <w:rPr>
                <w:b/>
                <w:sz w:val="24"/>
              </w:rPr>
            </w:pPr>
            <w:r>
              <w:rPr>
                <w:b/>
                <w:sz w:val="24"/>
              </w:rPr>
              <w:t>Содержание работы</w:t>
            </w:r>
          </w:p>
        </w:tc>
        <w:tc>
          <w:tcPr>
            <w:tcW w:w="1426" w:type="dxa"/>
            <w:tcBorders>
              <w:left w:val="single" w:sz="6" w:space="0" w:color="000000"/>
              <w:right w:val="single" w:sz="6" w:space="0" w:color="000000"/>
            </w:tcBorders>
          </w:tcPr>
          <w:p w14:paraId="135B230E" w14:textId="77777777" w:rsidR="000820B7" w:rsidRDefault="00447348">
            <w:pPr>
              <w:pStyle w:val="TableParagraph"/>
              <w:spacing w:line="272" w:lineRule="exact"/>
              <w:ind w:left="36"/>
              <w:jc w:val="center"/>
              <w:rPr>
                <w:b/>
                <w:sz w:val="24"/>
              </w:rPr>
            </w:pPr>
            <w:r>
              <w:rPr>
                <w:b/>
                <w:sz w:val="24"/>
              </w:rPr>
              <w:t>срок</w:t>
            </w:r>
          </w:p>
          <w:p w14:paraId="2A5C8AAE" w14:textId="77777777" w:rsidR="000820B7" w:rsidRDefault="00447348">
            <w:pPr>
              <w:pStyle w:val="TableParagraph"/>
              <w:spacing w:line="259" w:lineRule="exact"/>
              <w:ind w:left="35"/>
              <w:jc w:val="center"/>
              <w:rPr>
                <w:b/>
                <w:sz w:val="24"/>
              </w:rPr>
            </w:pPr>
            <w:r>
              <w:rPr>
                <w:b/>
                <w:sz w:val="24"/>
              </w:rPr>
              <w:t>выполнения</w:t>
            </w:r>
          </w:p>
        </w:tc>
        <w:tc>
          <w:tcPr>
            <w:tcW w:w="1481" w:type="dxa"/>
            <w:tcBorders>
              <w:left w:val="single" w:sz="6" w:space="0" w:color="000000"/>
              <w:right w:val="single" w:sz="6" w:space="0" w:color="000000"/>
            </w:tcBorders>
          </w:tcPr>
          <w:p w14:paraId="3B4110B3" w14:textId="77777777" w:rsidR="000820B7" w:rsidRDefault="00447348">
            <w:pPr>
              <w:pStyle w:val="TableParagraph"/>
              <w:spacing w:line="272" w:lineRule="exact"/>
              <w:ind w:left="83" w:right="78"/>
              <w:jc w:val="center"/>
              <w:rPr>
                <w:b/>
                <w:sz w:val="24"/>
              </w:rPr>
            </w:pPr>
            <w:r>
              <w:rPr>
                <w:b/>
                <w:sz w:val="24"/>
              </w:rPr>
              <w:t>место</w:t>
            </w:r>
          </w:p>
          <w:p w14:paraId="4A2A748D" w14:textId="77777777" w:rsidR="000820B7" w:rsidRDefault="00447348">
            <w:pPr>
              <w:pStyle w:val="TableParagraph"/>
              <w:spacing w:line="259" w:lineRule="exact"/>
              <w:ind w:left="84" w:right="78"/>
              <w:jc w:val="center"/>
              <w:rPr>
                <w:b/>
                <w:sz w:val="24"/>
              </w:rPr>
            </w:pPr>
            <w:r>
              <w:rPr>
                <w:b/>
                <w:sz w:val="24"/>
              </w:rPr>
              <w:t>проведения</w:t>
            </w:r>
          </w:p>
        </w:tc>
        <w:tc>
          <w:tcPr>
            <w:tcW w:w="2281" w:type="dxa"/>
            <w:tcBorders>
              <w:left w:val="single" w:sz="6" w:space="0" w:color="000000"/>
            </w:tcBorders>
          </w:tcPr>
          <w:p w14:paraId="59C610AD" w14:textId="77777777" w:rsidR="000820B7" w:rsidRDefault="00447348">
            <w:pPr>
              <w:pStyle w:val="TableParagraph"/>
              <w:spacing w:line="272" w:lineRule="exact"/>
              <w:ind w:left="49" w:right="17"/>
              <w:jc w:val="center"/>
              <w:rPr>
                <w:b/>
                <w:sz w:val="24"/>
              </w:rPr>
            </w:pPr>
            <w:r>
              <w:rPr>
                <w:b/>
                <w:sz w:val="24"/>
              </w:rPr>
              <w:t>ответственный за</w:t>
            </w:r>
          </w:p>
          <w:p w14:paraId="1E7A9351" w14:textId="77777777" w:rsidR="000820B7" w:rsidRDefault="00447348">
            <w:pPr>
              <w:pStyle w:val="TableParagraph"/>
              <w:spacing w:line="259" w:lineRule="exact"/>
              <w:ind w:left="51" w:right="17"/>
              <w:jc w:val="center"/>
              <w:rPr>
                <w:b/>
                <w:sz w:val="24"/>
              </w:rPr>
            </w:pPr>
            <w:r>
              <w:rPr>
                <w:b/>
                <w:sz w:val="24"/>
              </w:rPr>
              <w:t>подготовку</w:t>
            </w:r>
          </w:p>
        </w:tc>
      </w:tr>
      <w:tr w:rsidR="000820B7" w14:paraId="58C448C8" w14:textId="77777777">
        <w:trPr>
          <w:trHeight w:val="298"/>
        </w:trPr>
        <w:tc>
          <w:tcPr>
            <w:tcW w:w="514" w:type="dxa"/>
            <w:tcBorders>
              <w:right w:val="single" w:sz="6" w:space="0" w:color="000000"/>
            </w:tcBorders>
          </w:tcPr>
          <w:p w14:paraId="40442FFB" w14:textId="77777777" w:rsidR="000820B7" w:rsidRDefault="00447348">
            <w:pPr>
              <w:pStyle w:val="TableParagraph"/>
              <w:spacing w:line="275" w:lineRule="exact"/>
              <w:ind w:right="146"/>
              <w:jc w:val="right"/>
              <w:rPr>
                <w:b/>
                <w:sz w:val="24"/>
              </w:rPr>
            </w:pPr>
            <w:r>
              <w:rPr>
                <w:b/>
                <w:sz w:val="24"/>
              </w:rPr>
              <w:t>1.</w:t>
            </w:r>
          </w:p>
        </w:tc>
        <w:tc>
          <w:tcPr>
            <w:tcW w:w="11621" w:type="dxa"/>
            <w:gridSpan w:val="4"/>
            <w:tcBorders>
              <w:left w:val="single" w:sz="6" w:space="0" w:color="000000"/>
            </w:tcBorders>
          </w:tcPr>
          <w:p w14:paraId="12F193EB" w14:textId="77777777" w:rsidR="000820B7" w:rsidRDefault="00447348">
            <w:pPr>
              <w:pStyle w:val="TableParagraph"/>
              <w:spacing w:line="275" w:lineRule="exact"/>
              <w:ind w:left="104"/>
              <w:rPr>
                <w:b/>
                <w:sz w:val="24"/>
              </w:rPr>
            </w:pPr>
            <w:r>
              <w:rPr>
                <w:b/>
                <w:sz w:val="24"/>
              </w:rPr>
              <w:t>Информационно-аналитическая работа</w:t>
            </w:r>
          </w:p>
        </w:tc>
      </w:tr>
      <w:tr w:rsidR="000820B7" w14:paraId="6A66FF61" w14:textId="77777777">
        <w:trPr>
          <w:trHeight w:val="1122"/>
        </w:trPr>
        <w:tc>
          <w:tcPr>
            <w:tcW w:w="514" w:type="dxa"/>
            <w:tcBorders>
              <w:bottom w:val="single" w:sz="6" w:space="0" w:color="000000"/>
              <w:right w:val="single" w:sz="6" w:space="0" w:color="000000"/>
            </w:tcBorders>
          </w:tcPr>
          <w:p w14:paraId="7D28F326" w14:textId="77777777" w:rsidR="000820B7" w:rsidRDefault="00447348">
            <w:pPr>
              <w:pStyle w:val="TableParagraph"/>
              <w:spacing w:line="272" w:lineRule="exact"/>
              <w:ind w:right="86"/>
              <w:jc w:val="right"/>
              <w:rPr>
                <w:b/>
                <w:sz w:val="24"/>
              </w:rPr>
            </w:pPr>
            <w:r>
              <w:rPr>
                <w:b/>
                <w:sz w:val="24"/>
              </w:rPr>
              <w:t>1.1</w:t>
            </w:r>
          </w:p>
        </w:tc>
        <w:tc>
          <w:tcPr>
            <w:tcW w:w="6433" w:type="dxa"/>
            <w:tcBorders>
              <w:left w:val="single" w:sz="6" w:space="0" w:color="000000"/>
              <w:bottom w:val="single" w:sz="6" w:space="0" w:color="000000"/>
              <w:right w:val="single" w:sz="6" w:space="0" w:color="000000"/>
            </w:tcBorders>
          </w:tcPr>
          <w:p w14:paraId="2704F87C" w14:textId="77777777" w:rsidR="000820B7" w:rsidRDefault="000820B7">
            <w:pPr>
              <w:pStyle w:val="TableParagraph"/>
              <w:spacing w:before="2"/>
              <w:rPr>
                <w:sz w:val="23"/>
              </w:rPr>
            </w:pPr>
          </w:p>
          <w:p w14:paraId="04BD744F" w14:textId="77777777" w:rsidR="000820B7" w:rsidRDefault="00447348">
            <w:pPr>
              <w:pStyle w:val="TableParagraph"/>
              <w:spacing w:before="1"/>
              <w:ind w:left="44" w:right="1104"/>
              <w:rPr>
                <w:sz w:val="24"/>
              </w:rPr>
            </w:pPr>
            <w:r>
              <w:rPr>
                <w:sz w:val="24"/>
              </w:rPr>
              <w:t>Анализ результатов по обследованию детей подготовительной группы на начало учебного года</w:t>
            </w:r>
          </w:p>
        </w:tc>
        <w:tc>
          <w:tcPr>
            <w:tcW w:w="1426" w:type="dxa"/>
            <w:tcBorders>
              <w:left w:val="single" w:sz="6" w:space="0" w:color="000000"/>
              <w:bottom w:val="single" w:sz="6" w:space="0" w:color="000000"/>
              <w:right w:val="single" w:sz="6" w:space="0" w:color="000000"/>
            </w:tcBorders>
          </w:tcPr>
          <w:p w14:paraId="7323A435" w14:textId="77777777" w:rsidR="000820B7" w:rsidRDefault="00447348">
            <w:pPr>
              <w:pStyle w:val="TableParagraph"/>
              <w:spacing w:line="267" w:lineRule="exact"/>
              <w:ind w:left="23"/>
              <w:jc w:val="center"/>
              <w:rPr>
                <w:sz w:val="24"/>
              </w:rPr>
            </w:pPr>
            <w:r>
              <w:rPr>
                <w:sz w:val="24"/>
              </w:rPr>
              <w:t>сентябрь</w:t>
            </w:r>
          </w:p>
        </w:tc>
        <w:tc>
          <w:tcPr>
            <w:tcW w:w="1481" w:type="dxa"/>
            <w:tcBorders>
              <w:left w:val="single" w:sz="6" w:space="0" w:color="000000"/>
              <w:bottom w:val="single" w:sz="6" w:space="0" w:color="000000"/>
              <w:right w:val="single" w:sz="6" w:space="0" w:color="000000"/>
            </w:tcBorders>
          </w:tcPr>
          <w:p w14:paraId="395F7738" w14:textId="77777777" w:rsidR="000820B7" w:rsidRDefault="00447348">
            <w:pPr>
              <w:pStyle w:val="TableParagraph"/>
              <w:spacing w:line="267" w:lineRule="exact"/>
              <w:ind w:left="84" w:right="61"/>
              <w:jc w:val="center"/>
              <w:rPr>
                <w:sz w:val="24"/>
              </w:rPr>
            </w:pPr>
            <w:r>
              <w:rPr>
                <w:sz w:val="24"/>
              </w:rPr>
              <w:t>детский сад</w:t>
            </w:r>
          </w:p>
        </w:tc>
        <w:tc>
          <w:tcPr>
            <w:tcW w:w="2281" w:type="dxa"/>
            <w:tcBorders>
              <w:left w:val="single" w:sz="6" w:space="0" w:color="000000"/>
              <w:bottom w:val="single" w:sz="6" w:space="0" w:color="000000"/>
            </w:tcBorders>
          </w:tcPr>
          <w:p w14:paraId="1E6D83D3" w14:textId="77777777" w:rsidR="000820B7" w:rsidRDefault="00447348">
            <w:pPr>
              <w:pStyle w:val="TableParagraph"/>
              <w:ind w:left="53" w:right="17"/>
              <w:jc w:val="center"/>
              <w:rPr>
                <w:sz w:val="24"/>
              </w:rPr>
            </w:pPr>
            <w:r>
              <w:rPr>
                <w:sz w:val="24"/>
              </w:rPr>
              <w:t>Педагог-психолог, педагоги, зам. зав. по ВМР</w:t>
            </w:r>
          </w:p>
        </w:tc>
      </w:tr>
      <w:tr w:rsidR="000820B7" w14:paraId="62828A57" w14:textId="77777777">
        <w:trPr>
          <w:trHeight w:val="578"/>
        </w:trPr>
        <w:tc>
          <w:tcPr>
            <w:tcW w:w="514" w:type="dxa"/>
            <w:tcBorders>
              <w:top w:val="single" w:sz="6" w:space="0" w:color="000000"/>
              <w:bottom w:val="single" w:sz="6" w:space="0" w:color="000000"/>
              <w:right w:val="single" w:sz="6" w:space="0" w:color="000000"/>
            </w:tcBorders>
          </w:tcPr>
          <w:p w14:paraId="0C602241" w14:textId="77777777" w:rsidR="000820B7" w:rsidRDefault="00447348">
            <w:pPr>
              <w:pStyle w:val="TableParagraph"/>
              <w:spacing w:line="275" w:lineRule="exact"/>
              <w:ind w:right="55"/>
              <w:jc w:val="right"/>
              <w:rPr>
                <w:b/>
                <w:sz w:val="24"/>
              </w:rPr>
            </w:pPr>
            <w:r>
              <w:rPr>
                <w:b/>
                <w:sz w:val="24"/>
              </w:rPr>
              <w:t>1.2.</w:t>
            </w:r>
          </w:p>
        </w:tc>
        <w:tc>
          <w:tcPr>
            <w:tcW w:w="6433" w:type="dxa"/>
            <w:tcBorders>
              <w:top w:val="single" w:sz="6" w:space="0" w:color="000000"/>
              <w:left w:val="single" w:sz="6" w:space="0" w:color="000000"/>
              <w:bottom w:val="single" w:sz="6" w:space="0" w:color="000000"/>
              <w:right w:val="single" w:sz="6" w:space="0" w:color="000000"/>
            </w:tcBorders>
          </w:tcPr>
          <w:p w14:paraId="5F0ECE4F" w14:textId="77777777" w:rsidR="000820B7" w:rsidRDefault="00447348">
            <w:pPr>
              <w:pStyle w:val="TableParagraph"/>
              <w:spacing w:line="270" w:lineRule="exact"/>
              <w:ind w:left="44"/>
              <w:rPr>
                <w:sz w:val="24"/>
              </w:rPr>
            </w:pPr>
            <w:r>
              <w:rPr>
                <w:sz w:val="24"/>
              </w:rPr>
              <w:t>Анализ успеваемости детей выпускников</w:t>
            </w:r>
          </w:p>
        </w:tc>
        <w:tc>
          <w:tcPr>
            <w:tcW w:w="1426" w:type="dxa"/>
            <w:tcBorders>
              <w:top w:val="single" w:sz="6" w:space="0" w:color="000000"/>
              <w:left w:val="single" w:sz="6" w:space="0" w:color="000000"/>
              <w:bottom w:val="single" w:sz="6" w:space="0" w:color="000000"/>
              <w:right w:val="single" w:sz="6" w:space="0" w:color="000000"/>
            </w:tcBorders>
          </w:tcPr>
          <w:p w14:paraId="560D9D77" w14:textId="77777777" w:rsidR="000820B7" w:rsidRDefault="00447348">
            <w:pPr>
              <w:pStyle w:val="TableParagraph"/>
              <w:spacing w:line="270" w:lineRule="exact"/>
              <w:ind w:left="18"/>
              <w:jc w:val="center"/>
              <w:rPr>
                <w:sz w:val="24"/>
              </w:rPr>
            </w:pPr>
            <w:r>
              <w:rPr>
                <w:sz w:val="24"/>
              </w:rPr>
              <w:t>май</w:t>
            </w:r>
          </w:p>
        </w:tc>
        <w:tc>
          <w:tcPr>
            <w:tcW w:w="1481" w:type="dxa"/>
            <w:tcBorders>
              <w:top w:val="single" w:sz="6" w:space="0" w:color="000000"/>
              <w:left w:val="single" w:sz="6" w:space="0" w:color="000000"/>
              <w:bottom w:val="single" w:sz="6" w:space="0" w:color="000000"/>
              <w:right w:val="single" w:sz="6" w:space="0" w:color="000000"/>
            </w:tcBorders>
          </w:tcPr>
          <w:p w14:paraId="635EC63B" w14:textId="77777777" w:rsidR="000820B7" w:rsidRDefault="00447348">
            <w:pPr>
              <w:pStyle w:val="TableParagraph"/>
              <w:spacing w:line="270" w:lineRule="exact"/>
              <w:ind w:left="84" w:right="61"/>
              <w:jc w:val="center"/>
              <w:rPr>
                <w:sz w:val="24"/>
              </w:rPr>
            </w:pPr>
            <w:r>
              <w:rPr>
                <w:sz w:val="24"/>
              </w:rPr>
              <w:t>детский сад</w:t>
            </w:r>
          </w:p>
        </w:tc>
        <w:tc>
          <w:tcPr>
            <w:tcW w:w="2281" w:type="dxa"/>
            <w:tcBorders>
              <w:top w:val="single" w:sz="6" w:space="0" w:color="000000"/>
              <w:left w:val="single" w:sz="6" w:space="0" w:color="000000"/>
              <w:bottom w:val="single" w:sz="6" w:space="0" w:color="000000"/>
            </w:tcBorders>
          </w:tcPr>
          <w:p w14:paraId="45E7A3C5" w14:textId="77777777" w:rsidR="000820B7" w:rsidRDefault="00447348">
            <w:pPr>
              <w:pStyle w:val="TableParagraph"/>
              <w:spacing w:line="270" w:lineRule="exact"/>
              <w:ind w:left="692"/>
              <w:rPr>
                <w:sz w:val="24"/>
              </w:rPr>
            </w:pPr>
            <w:r>
              <w:rPr>
                <w:sz w:val="24"/>
              </w:rPr>
              <w:t>педагоги</w:t>
            </w:r>
          </w:p>
        </w:tc>
      </w:tr>
      <w:tr w:rsidR="000820B7" w14:paraId="65812B85" w14:textId="77777777">
        <w:trPr>
          <w:trHeight w:val="1103"/>
        </w:trPr>
        <w:tc>
          <w:tcPr>
            <w:tcW w:w="514" w:type="dxa"/>
            <w:tcBorders>
              <w:top w:val="single" w:sz="6" w:space="0" w:color="000000"/>
              <w:right w:val="single" w:sz="6" w:space="0" w:color="000000"/>
            </w:tcBorders>
          </w:tcPr>
          <w:p w14:paraId="45021A46" w14:textId="77777777" w:rsidR="000820B7" w:rsidRDefault="00447348">
            <w:pPr>
              <w:pStyle w:val="TableParagraph"/>
              <w:spacing w:line="272" w:lineRule="exact"/>
              <w:ind w:right="55"/>
              <w:jc w:val="right"/>
              <w:rPr>
                <w:b/>
                <w:sz w:val="24"/>
              </w:rPr>
            </w:pPr>
            <w:r>
              <w:rPr>
                <w:b/>
                <w:sz w:val="24"/>
              </w:rPr>
              <w:t>1.3.</w:t>
            </w:r>
          </w:p>
        </w:tc>
        <w:tc>
          <w:tcPr>
            <w:tcW w:w="6433" w:type="dxa"/>
            <w:tcBorders>
              <w:top w:val="single" w:sz="6" w:space="0" w:color="000000"/>
              <w:left w:val="single" w:sz="6" w:space="0" w:color="000000"/>
              <w:right w:val="single" w:sz="6" w:space="0" w:color="000000"/>
            </w:tcBorders>
          </w:tcPr>
          <w:p w14:paraId="7CB6D421" w14:textId="77777777" w:rsidR="000820B7" w:rsidRDefault="00447348">
            <w:pPr>
              <w:pStyle w:val="TableParagraph"/>
              <w:ind w:left="44" w:right="1519"/>
              <w:rPr>
                <w:sz w:val="24"/>
              </w:rPr>
            </w:pPr>
            <w:r>
              <w:rPr>
                <w:sz w:val="24"/>
              </w:rPr>
              <w:t>Подготовка и ведение карт на каждого ребенка подготовительной группы</w:t>
            </w:r>
          </w:p>
        </w:tc>
        <w:tc>
          <w:tcPr>
            <w:tcW w:w="1426" w:type="dxa"/>
            <w:tcBorders>
              <w:top w:val="single" w:sz="6" w:space="0" w:color="000000"/>
              <w:left w:val="single" w:sz="6" w:space="0" w:color="000000"/>
              <w:right w:val="single" w:sz="6" w:space="0" w:color="000000"/>
            </w:tcBorders>
          </w:tcPr>
          <w:p w14:paraId="0CF4FAFD" w14:textId="77777777" w:rsidR="000820B7" w:rsidRDefault="00447348">
            <w:pPr>
              <w:pStyle w:val="TableParagraph"/>
              <w:spacing w:line="268" w:lineRule="exact"/>
              <w:ind w:left="18"/>
              <w:jc w:val="center"/>
              <w:rPr>
                <w:sz w:val="24"/>
              </w:rPr>
            </w:pPr>
            <w:r>
              <w:rPr>
                <w:sz w:val="24"/>
              </w:rPr>
              <w:t>май</w:t>
            </w:r>
          </w:p>
        </w:tc>
        <w:tc>
          <w:tcPr>
            <w:tcW w:w="1481" w:type="dxa"/>
            <w:tcBorders>
              <w:top w:val="single" w:sz="6" w:space="0" w:color="000000"/>
              <w:left w:val="single" w:sz="6" w:space="0" w:color="000000"/>
              <w:right w:val="single" w:sz="6" w:space="0" w:color="000000"/>
            </w:tcBorders>
          </w:tcPr>
          <w:p w14:paraId="2D4D7F46" w14:textId="77777777" w:rsidR="000820B7" w:rsidRDefault="00447348">
            <w:pPr>
              <w:pStyle w:val="TableParagraph"/>
              <w:spacing w:line="268" w:lineRule="exact"/>
              <w:ind w:left="84" w:right="61"/>
              <w:jc w:val="center"/>
              <w:rPr>
                <w:sz w:val="24"/>
              </w:rPr>
            </w:pPr>
            <w:r>
              <w:rPr>
                <w:sz w:val="24"/>
              </w:rPr>
              <w:t>детский сад</w:t>
            </w:r>
          </w:p>
        </w:tc>
        <w:tc>
          <w:tcPr>
            <w:tcW w:w="2281" w:type="dxa"/>
            <w:tcBorders>
              <w:top w:val="single" w:sz="6" w:space="0" w:color="000000"/>
              <w:left w:val="single" w:sz="6" w:space="0" w:color="000000"/>
            </w:tcBorders>
          </w:tcPr>
          <w:p w14:paraId="11185F39" w14:textId="77777777" w:rsidR="000820B7" w:rsidRDefault="00447348">
            <w:pPr>
              <w:pStyle w:val="TableParagraph"/>
              <w:ind w:left="193" w:right="155"/>
              <w:jc w:val="center"/>
              <w:rPr>
                <w:sz w:val="24"/>
              </w:rPr>
            </w:pPr>
            <w:r>
              <w:rPr>
                <w:sz w:val="24"/>
              </w:rPr>
              <w:t>Педагог-психолог, педагог, медицинский</w:t>
            </w:r>
          </w:p>
          <w:p w14:paraId="6F09C96C" w14:textId="77777777" w:rsidR="000820B7" w:rsidRDefault="00447348">
            <w:pPr>
              <w:pStyle w:val="TableParagraph"/>
              <w:spacing w:line="263" w:lineRule="exact"/>
              <w:ind w:left="53" w:right="17"/>
              <w:jc w:val="center"/>
              <w:rPr>
                <w:sz w:val="24"/>
              </w:rPr>
            </w:pPr>
            <w:r>
              <w:rPr>
                <w:sz w:val="24"/>
              </w:rPr>
              <w:t>работник</w:t>
            </w:r>
          </w:p>
        </w:tc>
      </w:tr>
      <w:tr w:rsidR="000820B7" w14:paraId="328179A9" w14:textId="77777777">
        <w:trPr>
          <w:trHeight w:val="277"/>
        </w:trPr>
        <w:tc>
          <w:tcPr>
            <w:tcW w:w="514" w:type="dxa"/>
            <w:tcBorders>
              <w:right w:val="single" w:sz="6" w:space="0" w:color="000000"/>
            </w:tcBorders>
          </w:tcPr>
          <w:p w14:paraId="276F6DC0" w14:textId="77777777" w:rsidR="000820B7" w:rsidRDefault="00447348">
            <w:pPr>
              <w:pStyle w:val="TableParagraph"/>
              <w:spacing w:line="257" w:lineRule="exact"/>
              <w:ind w:right="146"/>
              <w:jc w:val="right"/>
              <w:rPr>
                <w:b/>
                <w:sz w:val="24"/>
              </w:rPr>
            </w:pPr>
            <w:r>
              <w:rPr>
                <w:b/>
                <w:sz w:val="24"/>
              </w:rPr>
              <w:t>2.</w:t>
            </w:r>
          </w:p>
        </w:tc>
        <w:tc>
          <w:tcPr>
            <w:tcW w:w="11621" w:type="dxa"/>
            <w:gridSpan w:val="4"/>
            <w:tcBorders>
              <w:left w:val="single" w:sz="6" w:space="0" w:color="000000"/>
            </w:tcBorders>
          </w:tcPr>
          <w:p w14:paraId="78D22FD2" w14:textId="77777777" w:rsidR="000820B7" w:rsidRDefault="00447348">
            <w:pPr>
              <w:pStyle w:val="TableParagraph"/>
              <w:spacing w:line="257" w:lineRule="exact"/>
              <w:ind w:left="104"/>
              <w:rPr>
                <w:b/>
                <w:sz w:val="24"/>
              </w:rPr>
            </w:pPr>
            <w:r>
              <w:rPr>
                <w:b/>
                <w:sz w:val="24"/>
              </w:rPr>
              <w:t>Организационно-педагогическая работа</w:t>
            </w:r>
          </w:p>
        </w:tc>
      </w:tr>
      <w:tr w:rsidR="000820B7" w14:paraId="1761A5B3" w14:textId="77777777">
        <w:trPr>
          <w:trHeight w:val="944"/>
        </w:trPr>
        <w:tc>
          <w:tcPr>
            <w:tcW w:w="514" w:type="dxa"/>
            <w:tcBorders>
              <w:bottom w:val="single" w:sz="6" w:space="0" w:color="000000"/>
              <w:right w:val="single" w:sz="6" w:space="0" w:color="000000"/>
            </w:tcBorders>
          </w:tcPr>
          <w:p w14:paraId="2C25114D" w14:textId="77777777" w:rsidR="000820B7" w:rsidRDefault="00447348">
            <w:pPr>
              <w:pStyle w:val="TableParagraph"/>
              <w:spacing w:line="275" w:lineRule="exact"/>
              <w:ind w:right="91"/>
              <w:jc w:val="right"/>
              <w:rPr>
                <w:b/>
                <w:sz w:val="24"/>
              </w:rPr>
            </w:pPr>
            <w:r>
              <w:rPr>
                <w:b/>
                <w:sz w:val="24"/>
              </w:rPr>
              <w:t>2.1.</w:t>
            </w:r>
          </w:p>
        </w:tc>
        <w:tc>
          <w:tcPr>
            <w:tcW w:w="6433" w:type="dxa"/>
            <w:tcBorders>
              <w:left w:val="single" w:sz="6" w:space="0" w:color="000000"/>
              <w:bottom w:val="single" w:sz="6" w:space="0" w:color="000000"/>
              <w:right w:val="single" w:sz="6" w:space="0" w:color="000000"/>
            </w:tcBorders>
          </w:tcPr>
          <w:p w14:paraId="251586B3" w14:textId="77777777" w:rsidR="000820B7" w:rsidRDefault="00447348">
            <w:pPr>
              <w:pStyle w:val="TableParagraph"/>
              <w:ind w:left="44" w:right="332"/>
              <w:rPr>
                <w:sz w:val="24"/>
              </w:rPr>
            </w:pPr>
            <w:r>
              <w:rPr>
                <w:sz w:val="24"/>
              </w:rPr>
              <w:t>Утверждение плана организации взаимодействия детского сада и школы по обеспечению преемственности</w:t>
            </w:r>
          </w:p>
        </w:tc>
        <w:tc>
          <w:tcPr>
            <w:tcW w:w="1426" w:type="dxa"/>
            <w:tcBorders>
              <w:left w:val="single" w:sz="6" w:space="0" w:color="000000"/>
              <w:bottom w:val="single" w:sz="6" w:space="0" w:color="000000"/>
              <w:right w:val="single" w:sz="6" w:space="0" w:color="000000"/>
            </w:tcBorders>
          </w:tcPr>
          <w:p w14:paraId="45DD3EB1" w14:textId="77777777" w:rsidR="000820B7" w:rsidRDefault="00447348">
            <w:pPr>
              <w:pStyle w:val="TableParagraph"/>
              <w:spacing w:line="270" w:lineRule="exact"/>
              <w:ind w:left="23"/>
              <w:jc w:val="center"/>
              <w:rPr>
                <w:sz w:val="24"/>
              </w:rPr>
            </w:pPr>
            <w:r>
              <w:rPr>
                <w:sz w:val="24"/>
              </w:rPr>
              <w:t>сентябрь</w:t>
            </w:r>
          </w:p>
        </w:tc>
        <w:tc>
          <w:tcPr>
            <w:tcW w:w="1481" w:type="dxa"/>
            <w:tcBorders>
              <w:left w:val="single" w:sz="6" w:space="0" w:color="000000"/>
              <w:bottom w:val="single" w:sz="6" w:space="0" w:color="000000"/>
              <w:right w:val="single" w:sz="6" w:space="0" w:color="000000"/>
            </w:tcBorders>
          </w:tcPr>
          <w:p w14:paraId="53BAF8F2" w14:textId="77777777" w:rsidR="000820B7" w:rsidRDefault="000820B7">
            <w:pPr>
              <w:pStyle w:val="TableParagraph"/>
              <w:rPr>
                <w:sz w:val="24"/>
              </w:rPr>
            </w:pPr>
          </w:p>
        </w:tc>
        <w:tc>
          <w:tcPr>
            <w:tcW w:w="2281" w:type="dxa"/>
            <w:tcBorders>
              <w:left w:val="single" w:sz="6" w:space="0" w:color="000000"/>
              <w:bottom w:val="single" w:sz="6" w:space="0" w:color="000000"/>
            </w:tcBorders>
          </w:tcPr>
          <w:p w14:paraId="46ED444A" w14:textId="77777777" w:rsidR="000820B7" w:rsidRDefault="00447348">
            <w:pPr>
              <w:pStyle w:val="TableParagraph"/>
              <w:ind w:left="169" w:right="134" w:hanging="1"/>
              <w:jc w:val="center"/>
              <w:rPr>
                <w:sz w:val="24"/>
              </w:rPr>
            </w:pPr>
            <w:r>
              <w:rPr>
                <w:sz w:val="24"/>
              </w:rPr>
              <w:t>Заведующий МАДОУ, директор МОСШ</w:t>
            </w:r>
          </w:p>
        </w:tc>
      </w:tr>
      <w:tr w:rsidR="000820B7" w14:paraId="0A5D3053" w14:textId="77777777">
        <w:trPr>
          <w:trHeight w:val="854"/>
        </w:trPr>
        <w:tc>
          <w:tcPr>
            <w:tcW w:w="514" w:type="dxa"/>
            <w:tcBorders>
              <w:top w:val="single" w:sz="6" w:space="0" w:color="000000"/>
              <w:bottom w:val="single" w:sz="6" w:space="0" w:color="000000"/>
              <w:right w:val="single" w:sz="6" w:space="0" w:color="000000"/>
            </w:tcBorders>
          </w:tcPr>
          <w:p w14:paraId="181E7D33" w14:textId="77777777" w:rsidR="000820B7" w:rsidRDefault="00447348">
            <w:pPr>
              <w:pStyle w:val="TableParagraph"/>
              <w:spacing w:line="273" w:lineRule="exact"/>
              <w:ind w:right="55"/>
              <w:jc w:val="right"/>
              <w:rPr>
                <w:b/>
                <w:sz w:val="24"/>
              </w:rPr>
            </w:pPr>
            <w:r>
              <w:rPr>
                <w:b/>
                <w:sz w:val="24"/>
              </w:rPr>
              <w:t>2.2.</w:t>
            </w:r>
          </w:p>
        </w:tc>
        <w:tc>
          <w:tcPr>
            <w:tcW w:w="6433" w:type="dxa"/>
            <w:tcBorders>
              <w:top w:val="single" w:sz="6" w:space="0" w:color="000000"/>
              <w:left w:val="single" w:sz="6" w:space="0" w:color="000000"/>
              <w:bottom w:val="single" w:sz="6" w:space="0" w:color="000000"/>
              <w:right w:val="single" w:sz="6" w:space="0" w:color="000000"/>
            </w:tcBorders>
          </w:tcPr>
          <w:p w14:paraId="64B5D7B4" w14:textId="77777777" w:rsidR="000820B7" w:rsidRDefault="00447348">
            <w:pPr>
              <w:pStyle w:val="TableParagraph"/>
              <w:ind w:left="44" w:right="783"/>
              <w:rPr>
                <w:sz w:val="24"/>
              </w:rPr>
            </w:pPr>
            <w:r>
              <w:rPr>
                <w:sz w:val="24"/>
              </w:rPr>
              <w:t>Подготовка и проведение совместных педагогических совещаний</w:t>
            </w:r>
          </w:p>
        </w:tc>
        <w:tc>
          <w:tcPr>
            <w:tcW w:w="1426" w:type="dxa"/>
            <w:tcBorders>
              <w:top w:val="single" w:sz="6" w:space="0" w:color="000000"/>
              <w:left w:val="single" w:sz="6" w:space="0" w:color="000000"/>
              <w:bottom w:val="single" w:sz="6" w:space="0" w:color="000000"/>
              <w:right w:val="single" w:sz="6" w:space="0" w:color="000000"/>
            </w:tcBorders>
          </w:tcPr>
          <w:p w14:paraId="2F210DDA" w14:textId="77777777" w:rsidR="000820B7" w:rsidRDefault="00447348">
            <w:pPr>
              <w:pStyle w:val="TableParagraph"/>
              <w:ind w:left="493" w:right="186" w:hanging="264"/>
              <w:rPr>
                <w:sz w:val="24"/>
              </w:rPr>
            </w:pPr>
            <w:r>
              <w:rPr>
                <w:sz w:val="24"/>
              </w:rPr>
              <w:t>в течение года</w:t>
            </w:r>
          </w:p>
        </w:tc>
        <w:tc>
          <w:tcPr>
            <w:tcW w:w="1481" w:type="dxa"/>
            <w:tcBorders>
              <w:top w:val="single" w:sz="6" w:space="0" w:color="000000"/>
              <w:left w:val="single" w:sz="6" w:space="0" w:color="000000"/>
              <w:bottom w:val="single" w:sz="6" w:space="0" w:color="000000"/>
              <w:right w:val="single" w:sz="6" w:space="0" w:color="000000"/>
            </w:tcBorders>
          </w:tcPr>
          <w:p w14:paraId="221D2888" w14:textId="77777777" w:rsidR="000820B7" w:rsidRDefault="000820B7">
            <w:pPr>
              <w:pStyle w:val="TableParagraph"/>
              <w:rPr>
                <w:sz w:val="24"/>
              </w:rPr>
            </w:pPr>
          </w:p>
        </w:tc>
        <w:tc>
          <w:tcPr>
            <w:tcW w:w="2281" w:type="dxa"/>
            <w:tcBorders>
              <w:top w:val="single" w:sz="6" w:space="0" w:color="000000"/>
              <w:left w:val="single" w:sz="6" w:space="0" w:color="000000"/>
              <w:bottom w:val="single" w:sz="6" w:space="0" w:color="000000"/>
            </w:tcBorders>
          </w:tcPr>
          <w:p w14:paraId="53A8B60F" w14:textId="77777777" w:rsidR="000820B7" w:rsidRDefault="00447348">
            <w:pPr>
              <w:pStyle w:val="TableParagraph"/>
              <w:ind w:left="315" w:right="200" w:hanging="20"/>
              <w:rPr>
                <w:sz w:val="24"/>
              </w:rPr>
            </w:pPr>
            <w:r>
              <w:rPr>
                <w:sz w:val="24"/>
              </w:rPr>
              <w:t>завуч нач. звена, зам. зав. по ВМР</w:t>
            </w:r>
          </w:p>
        </w:tc>
      </w:tr>
      <w:tr w:rsidR="000820B7" w14:paraId="550829FF" w14:textId="77777777">
        <w:trPr>
          <w:trHeight w:val="853"/>
        </w:trPr>
        <w:tc>
          <w:tcPr>
            <w:tcW w:w="514" w:type="dxa"/>
            <w:tcBorders>
              <w:top w:val="single" w:sz="6" w:space="0" w:color="000000"/>
              <w:bottom w:val="single" w:sz="6" w:space="0" w:color="000000"/>
              <w:right w:val="single" w:sz="6" w:space="0" w:color="000000"/>
            </w:tcBorders>
          </w:tcPr>
          <w:p w14:paraId="34138F95" w14:textId="77777777" w:rsidR="000820B7" w:rsidRDefault="00447348">
            <w:pPr>
              <w:pStyle w:val="TableParagraph"/>
              <w:spacing w:line="272" w:lineRule="exact"/>
              <w:ind w:right="55"/>
              <w:jc w:val="right"/>
              <w:rPr>
                <w:b/>
                <w:sz w:val="24"/>
              </w:rPr>
            </w:pPr>
            <w:r>
              <w:rPr>
                <w:b/>
                <w:sz w:val="24"/>
              </w:rPr>
              <w:t>3.3.</w:t>
            </w:r>
          </w:p>
        </w:tc>
        <w:tc>
          <w:tcPr>
            <w:tcW w:w="6433" w:type="dxa"/>
            <w:tcBorders>
              <w:top w:val="single" w:sz="6" w:space="0" w:color="000000"/>
              <w:left w:val="single" w:sz="6" w:space="0" w:color="000000"/>
              <w:bottom w:val="single" w:sz="6" w:space="0" w:color="000000"/>
              <w:right w:val="single" w:sz="6" w:space="0" w:color="000000"/>
            </w:tcBorders>
          </w:tcPr>
          <w:p w14:paraId="6D782024" w14:textId="77777777" w:rsidR="000820B7" w:rsidRDefault="00447348">
            <w:pPr>
              <w:pStyle w:val="TableParagraph"/>
              <w:spacing w:line="268" w:lineRule="exact"/>
              <w:ind w:left="44"/>
              <w:rPr>
                <w:sz w:val="24"/>
              </w:rPr>
            </w:pPr>
            <w:r>
              <w:rPr>
                <w:sz w:val="24"/>
              </w:rPr>
              <w:t>Подготовка и проведение взаимосовещаний</w:t>
            </w:r>
          </w:p>
        </w:tc>
        <w:tc>
          <w:tcPr>
            <w:tcW w:w="1426" w:type="dxa"/>
            <w:tcBorders>
              <w:top w:val="single" w:sz="6" w:space="0" w:color="000000"/>
              <w:left w:val="single" w:sz="6" w:space="0" w:color="000000"/>
              <w:bottom w:val="single" w:sz="6" w:space="0" w:color="000000"/>
              <w:right w:val="single" w:sz="6" w:space="0" w:color="000000"/>
            </w:tcBorders>
          </w:tcPr>
          <w:p w14:paraId="3475FD30" w14:textId="77777777" w:rsidR="000820B7" w:rsidRDefault="00447348">
            <w:pPr>
              <w:pStyle w:val="TableParagraph"/>
              <w:ind w:left="493" w:right="186" w:hanging="264"/>
              <w:rPr>
                <w:sz w:val="24"/>
              </w:rPr>
            </w:pPr>
            <w:r>
              <w:rPr>
                <w:sz w:val="24"/>
              </w:rPr>
              <w:t>в течение года</w:t>
            </w:r>
          </w:p>
        </w:tc>
        <w:tc>
          <w:tcPr>
            <w:tcW w:w="1481" w:type="dxa"/>
            <w:tcBorders>
              <w:top w:val="single" w:sz="6" w:space="0" w:color="000000"/>
              <w:left w:val="single" w:sz="6" w:space="0" w:color="000000"/>
              <w:bottom w:val="single" w:sz="6" w:space="0" w:color="000000"/>
              <w:right w:val="single" w:sz="6" w:space="0" w:color="000000"/>
            </w:tcBorders>
          </w:tcPr>
          <w:p w14:paraId="2D7EFADF" w14:textId="77777777" w:rsidR="000820B7" w:rsidRDefault="000820B7">
            <w:pPr>
              <w:pStyle w:val="TableParagraph"/>
              <w:rPr>
                <w:sz w:val="24"/>
              </w:rPr>
            </w:pPr>
          </w:p>
        </w:tc>
        <w:tc>
          <w:tcPr>
            <w:tcW w:w="2281" w:type="dxa"/>
            <w:tcBorders>
              <w:top w:val="single" w:sz="6" w:space="0" w:color="000000"/>
              <w:left w:val="single" w:sz="6" w:space="0" w:color="000000"/>
              <w:bottom w:val="single" w:sz="6" w:space="0" w:color="000000"/>
            </w:tcBorders>
          </w:tcPr>
          <w:p w14:paraId="7B6B0E15" w14:textId="77777777" w:rsidR="000820B7" w:rsidRDefault="00447348">
            <w:pPr>
              <w:pStyle w:val="TableParagraph"/>
              <w:ind w:left="284" w:right="231" w:firstLine="12"/>
              <w:rPr>
                <w:sz w:val="24"/>
              </w:rPr>
            </w:pPr>
            <w:r>
              <w:rPr>
                <w:sz w:val="24"/>
              </w:rPr>
              <w:t>завуч нач. звена, зам. зав. по ВМР</w:t>
            </w:r>
          </w:p>
        </w:tc>
      </w:tr>
      <w:tr w:rsidR="000820B7" w14:paraId="4548F815" w14:textId="77777777">
        <w:trPr>
          <w:trHeight w:val="1036"/>
        </w:trPr>
        <w:tc>
          <w:tcPr>
            <w:tcW w:w="514" w:type="dxa"/>
            <w:tcBorders>
              <w:top w:val="single" w:sz="6" w:space="0" w:color="000000"/>
              <w:right w:val="single" w:sz="6" w:space="0" w:color="000000"/>
            </w:tcBorders>
          </w:tcPr>
          <w:p w14:paraId="35400AE8" w14:textId="77777777" w:rsidR="000820B7" w:rsidRDefault="00447348">
            <w:pPr>
              <w:pStyle w:val="TableParagraph"/>
              <w:spacing w:line="272" w:lineRule="exact"/>
              <w:ind w:right="55"/>
              <w:jc w:val="right"/>
              <w:rPr>
                <w:b/>
                <w:sz w:val="24"/>
              </w:rPr>
            </w:pPr>
            <w:r>
              <w:rPr>
                <w:b/>
                <w:sz w:val="24"/>
              </w:rPr>
              <w:t>3.4.</w:t>
            </w:r>
          </w:p>
        </w:tc>
        <w:tc>
          <w:tcPr>
            <w:tcW w:w="6433" w:type="dxa"/>
            <w:tcBorders>
              <w:top w:val="single" w:sz="6" w:space="0" w:color="000000"/>
              <w:left w:val="single" w:sz="6" w:space="0" w:color="000000"/>
              <w:right w:val="single" w:sz="6" w:space="0" w:color="000000"/>
            </w:tcBorders>
          </w:tcPr>
          <w:p w14:paraId="74EF3601" w14:textId="77777777" w:rsidR="000820B7" w:rsidRDefault="00447348">
            <w:pPr>
              <w:pStyle w:val="TableParagraph"/>
              <w:ind w:left="44" w:right="79"/>
              <w:rPr>
                <w:sz w:val="24"/>
              </w:rPr>
            </w:pPr>
            <w:r>
              <w:rPr>
                <w:sz w:val="24"/>
              </w:rPr>
              <w:t>Методическая и практическая помощь в организации работы с родителями по вопросам подготовки детей к школе</w:t>
            </w:r>
          </w:p>
        </w:tc>
        <w:tc>
          <w:tcPr>
            <w:tcW w:w="1426" w:type="dxa"/>
            <w:tcBorders>
              <w:top w:val="single" w:sz="6" w:space="0" w:color="000000"/>
              <w:left w:val="single" w:sz="6" w:space="0" w:color="000000"/>
              <w:right w:val="single" w:sz="6" w:space="0" w:color="000000"/>
            </w:tcBorders>
          </w:tcPr>
          <w:p w14:paraId="17F7A865" w14:textId="77777777" w:rsidR="000820B7" w:rsidRDefault="00447348">
            <w:pPr>
              <w:pStyle w:val="TableParagraph"/>
              <w:ind w:left="493" w:right="186" w:hanging="264"/>
              <w:rPr>
                <w:sz w:val="24"/>
              </w:rPr>
            </w:pPr>
            <w:r>
              <w:rPr>
                <w:sz w:val="24"/>
              </w:rPr>
              <w:t>в течение года</w:t>
            </w:r>
          </w:p>
        </w:tc>
        <w:tc>
          <w:tcPr>
            <w:tcW w:w="1481" w:type="dxa"/>
            <w:tcBorders>
              <w:top w:val="single" w:sz="6" w:space="0" w:color="000000"/>
              <w:left w:val="single" w:sz="6" w:space="0" w:color="000000"/>
              <w:right w:val="single" w:sz="6" w:space="0" w:color="000000"/>
            </w:tcBorders>
          </w:tcPr>
          <w:p w14:paraId="1303F10D" w14:textId="77777777" w:rsidR="000820B7" w:rsidRDefault="000820B7">
            <w:pPr>
              <w:pStyle w:val="TableParagraph"/>
              <w:rPr>
                <w:sz w:val="24"/>
              </w:rPr>
            </w:pPr>
          </w:p>
        </w:tc>
        <w:tc>
          <w:tcPr>
            <w:tcW w:w="2281" w:type="dxa"/>
            <w:tcBorders>
              <w:top w:val="single" w:sz="6" w:space="0" w:color="000000"/>
              <w:left w:val="single" w:sz="6" w:space="0" w:color="000000"/>
            </w:tcBorders>
          </w:tcPr>
          <w:p w14:paraId="194348B5" w14:textId="77777777" w:rsidR="000820B7" w:rsidRDefault="00447348">
            <w:pPr>
              <w:pStyle w:val="TableParagraph"/>
              <w:ind w:left="284" w:right="231" w:firstLine="12"/>
              <w:rPr>
                <w:sz w:val="24"/>
              </w:rPr>
            </w:pPr>
            <w:r>
              <w:rPr>
                <w:sz w:val="24"/>
              </w:rPr>
              <w:t>завуч нач. звена, зам. зав. по ВМР</w:t>
            </w:r>
          </w:p>
        </w:tc>
      </w:tr>
      <w:tr w:rsidR="000820B7" w14:paraId="7FFC133C" w14:textId="77777777">
        <w:trPr>
          <w:trHeight w:val="308"/>
        </w:trPr>
        <w:tc>
          <w:tcPr>
            <w:tcW w:w="514" w:type="dxa"/>
            <w:tcBorders>
              <w:right w:val="single" w:sz="6" w:space="0" w:color="000000"/>
            </w:tcBorders>
          </w:tcPr>
          <w:p w14:paraId="1B621D8A" w14:textId="77777777" w:rsidR="000820B7" w:rsidRDefault="00447348">
            <w:pPr>
              <w:pStyle w:val="TableParagraph"/>
              <w:spacing w:line="275" w:lineRule="exact"/>
              <w:ind w:right="146"/>
              <w:jc w:val="right"/>
              <w:rPr>
                <w:b/>
                <w:sz w:val="24"/>
              </w:rPr>
            </w:pPr>
            <w:r>
              <w:rPr>
                <w:b/>
                <w:sz w:val="24"/>
              </w:rPr>
              <w:t>4.</w:t>
            </w:r>
          </w:p>
        </w:tc>
        <w:tc>
          <w:tcPr>
            <w:tcW w:w="11621" w:type="dxa"/>
            <w:gridSpan w:val="4"/>
            <w:tcBorders>
              <w:left w:val="single" w:sz="6" w:space="0" w:color="000000"/>
            </w:tcBorders>
          </w:tcPr>
          <w:p w14:paraId="1E13FDCB" w14:textId="77777777" w:rsidR="000820B7" w:rsidRDefault="00447348">
            <w:pPr>
              <w:pStyle w:val="TableParagraph"/>
              <w:spacing w:line="275" w:lineRule="exact"/>
              <w:ind w:left="104"/>
              <w:rPr>
                <w:b/>
                <w:sz w:val="24"/>
              </w:rPr>
            </w:pPr>
            <w:r>
              <w:rPr>
                <w:b/>
                <w:sz w:val="24"/>
              </w:rPr>
              <w:t>Методическая работа</w:t>
            </w:r>
          </w:p>
        </w:tc>
      </w:tr>
    </w:tbl>
    <w:p w14:paraId="047AD15F" w14:textId="77777777" w:rsidR="000820B7" w:rsidRDefault="000820B7">
      <w:pPr>
        <w:spacing w:line="275" w:lineRule="exact"/>
        <w:rPr>
          <w:sz w:val="24"/>
        </w:rPr>
        <w:sectPr w:rsidR="000820B7">
          <w:pgSz w:w="16840" w:h="11910" w:orient="landscape"/>
          <w:pgMar w:top="1100" w:right="0" w:bottom="460" w:left="20" w:header="0" w:footer="270" w:gutter="0"/>
          <w:cols w:space="720"/>
        </w:sectPr>
      </w:pPr>
    </w:p>
    <w:p w14:paraId="76BEE4A1" w14:textId="77777777" w:rsidR="000820B7" w:rsidRDefault="000820B7">
      <w:pPr>
        <w:pStyle w:val="a3"/>
        <w:spacing w:before="1"/>
        <w:rPr>
          <w:sz w:val="12"/>
        </w:rPr>
      </w:pPr>
    </w:p>
    <w:tbl>
      <w:tblPr>
        <w:tblStyle w:val="TableNormal"/>
        <w:tblW w:w="0" w:type="auto"/>
        <w:tblInd w:w="2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4"/>
        <w:gridCol w:w="6433"/>
        <w:gridCol w:w="1426"/>
        <w:gridCol w:w="1481"/>
        <w:gridCol w:w="2281"/>
      </w:tblGrid>
      <w:tr w:rsidR="000820B7" w14:paraId="69894750" w14:textId="77777777">
        <w:trPr>
          <w:trHeight w:val="1252"/>
        </w:trPr>
        <w:tc>
          <w:tcPr>
            <w:tcW w:w="514" w:type="dxa"/>
            <w:tcBorders>
              <w:bottom w:val="single" w:sz="6" w:space="0" w:color="000000"/>
              <w:right w:val="single" w:sz="6" w:space="0" w:color="000000"/>
            </w:tcBorders>
          </w:tcPr>
          <w:p w14:paraId="1455DA65" w14:textId="77777777" w:rsidR="000820B7" w:rsidRDefault="00447348">
            <w:pPr>
              <w:pStyle w:val="TableParagraph"/>
              <w:spacing w:line="272" w:lineRule="exact"/>
              <w:ind w:left="37"/>
              <w:rPr>
                <w:b/>
                <w:sz w:val="24"/>
              </w:rPr>
            </w:pPr>
            <w:r>
              <w:rPr>
                <w:b/>
                <w:sz w:val="24"/>
              </w:rPr>
              <w:t>4.1.</w:t>
            </w:r>
          </w:p>
        </w:tc>
        <w:tc>
          <w:tcPr>
            <w:tcW w:w="6433" w:type="dxa"/>
            <w:tcBorders>
              <w:left w:val="single" w:sz="6" w:space="0" w:color="000000"/>
              <w:bottom w:val="single" w:sz="6" w:space="0" w:color="000000"/>
              <w:right w:val="single" w:sz="6" w:space="0" w:color="000000"/>
            </w:tcBorders>
          </w:tcPr>
          <w:p w14:paraId="3CA8095E" w14:textId="77777777" w:rsidR="000820B7" w:rsidRDefault="000820B7">
            <w:pPr>
              <w:pStyle w:val="TableParagraph"/>
              <w:spacing w:before="3"/>
              <w:rPr>
                <w:sz w:val="23"/>
              </w:rPr>
            </w:pPr>
          </w:p>
          <w:p w14:paraId="157C293A" w14:textId="77777777" w:rsidR="000820B7" w:rsidRDefault="00447348">
            <w:pPr>
              <w:pStyle w:val="TableParagraph"/>
              <w:ind w:left="44" w:right="745"/>
              <w:rPr>
                <w:sz w:val="24"/>
              </w:rPr>
            </w:pPr>
            <w:r>
              <w:rPr>
                <w:sz w:val="24"/>
              </w:rPr>
              <w:t>Проверка подготовленности детей к школе. Состояние воспитательно-образовательной работы с детьми по вопросам подготовки к школе</w:t>
            </w:r>
          </w:p>
        </w:tc>
        <w:tc>
          <w:tcPr>
            <w:tcW w:w="1426" w:type="dxa"/>
            <w:tcBorders>
              <w:left w:val="single" w:sz="6" w:space="0" w:color="000000"/>
              <w:bottom w:val="single" w:sz="6" w:space="0" w:color="000000"/>
              <w:right w:val="single" w:sz="6" w:space="0" w:color="000000"/>
            </w:tcBorders>
          </w:tcPr>
          <w:p w14:paraId="574653E3" w14:textId="77777777" w:rsidR="000820B7" w:rsidRDefault="00447348">
            <w:pPr>
              <w:pStyle w:val="TableParagraph"/>
              <w:spacing w:line="268" w:lineRule="exact"/>
              <w:ind w:left="16"/>
              <w:jc w:val="center"/>
              <w:rPr>
                <w:sz w:val="24"/>
              </w:rPr>
            </w:pPr>
            <w:r>
              <w:rPr>
                <w:sz w:val="24"/>
              </w:rPr>
              <w:t>февраль-май</w:t>
            </w:r>
          </w:p>
        </w:tc>
        <w:tc>
          <w:tcPr>
            <w:tcW w:w="1481" w:type="dxa"/>
            <w:tcBorders>
              <w:left w:val="single" w:sz="6" w:space="0" w:color="000000"/>
              <w:bottom w:val="single" w:sz="6" w:space="0" w:color="000000"/>
              <w:right w:val="single" w:sz="6" w:space="0" w:color="000000"/>
            </w:tcBorders>
          </w:tcPr>
          <w:p w14:paraId="400CFFAF" w14:textId="77777777" w:rsidR="000820B7" w:rsidRDefault="000820B7">
            <w:pPr>
              <w:pStyle w:val="TableParagraph"/>
              <w:rPr>
                <w:sz w:val="24"/>
              </w:rPr>
            </w:pPr>
          </w:p>
        </w:tc>
        <w:tc>
          <w:tcPr>
            <w:tcW w:w="2281" w:type="dxa"/>
            <w:tcBorders>
              <w:left w:val="single" w:sz="6" w:space="0" w:color="000000"/>
              <w:bottom w:val="single" w:sz="6" w:space="0" w:color="000000"/>
            </w:tcBorders>
          </w:tcPr>
          <w:p w14:paraId="4DB9BCB5" w14:textId="77777777" w:rsidR="000820B7" w:rsidRDefault="00447348">
            <w:pPr>
              <w:pStyle w:val="TableParagraph"/>
              <w:ind w:left="53" w:right="14"/>
              <w:jc w:val="center"/>
              <w:rPr>
                <w:sz w:val="24"/>
              </w:rPr>
            </w:pPr>
            <w:r>
              <w:rPr>
                <w:sz w:val="24"/>
              </w:rPr>
              <w:t>Педагог-психолог, зам. зав. по ВМР, педагоги</w:t>
            </w:r>
          </w:p>
        </w:tc>
      </w:tr>
      <w:tr w:rsidR="000820B7" w14:paraId="59A15762" w14:textId="77777777">
        <w:trPr>
          <w:trHeight w:val="1305"/>
        </w:trPr>
        <w:tc>
          <w:tcPr>
            <w:tcW w:w="514" w:type="dxa"/>
            <w:tcBorders>
              <w:top w:val="single" w:sz="6" w:space="0" w:color="000000"/>
              <w:bottom w:val="single" w:sz="6" w:space="0" w:color="000000"/>
              <w:right w:val="single" w:sz="6" w:space="0" w:color="000000"/>
            </w:tcBorders>
          </w:tcPr>
          <w:p w14:paraId="5281C6EA" w14:textId="77777777" w:rsidR="000820B7" w:rsidRDefault="00447348">
            <w:pPr>
              <w:pStyle w:val="TableParagraph"/>
              <w:spacing w:line="272" w:lineRule="exact"/>
              <w:ind w:left="73"/>
              <w:rPr>
                <w:b/>
                <w:sz w:val="24"/>
              </w:rPr>
            </w:pPr>
            <w:r>
              <w:rPr>
                <w:b/>
                <w:sz w:val="24"/>
              </w:rPr>
              <w:t>4.2.</w:t>
            </w:r>
          </w:p>
        </w:tc>
        <w:tc>
          <w:tcPr>
            <w:tcW w:w="6433" w:type="dxa"/>
            <w:tcBorders>
              <w:top w:val="single" w:sz="6" w:space="0" w:color="000000"/>
              <w:left w:val="single" w:sz="6" w:space="0" w:color="000000"/>
              <w:bottom w:val="single" w:sz="6" w:space="0" w:color="000000"/>
              <w:right w:val="single" w:sz="6" w:space="0" w:color="000000"/>
            </w:tcBorders>
          </w:tcPr>
          <w:p w14:paraId="57B8ECB4" w14:textId="77777777" w:rsidR="000820B7" w:rsidRDefault="00447348">
            <w:pPr>
              <w:pStyle w:val="TableParagraph"/>
              <w:ind w:left="44"/>
              <w:rPr>
                <w:sz w:val="24"/>
              </w:rPr>
            </w:pPr>
            <w:r>
              <w:rPr>
                <w:sz w:val="24"/>
              </w:rPr>
              <w:t>Диагностика детей подготовительных групп с последующим анализом и определением направлений работы с детьми и родителями</w:t>
            </w:r>
          </w:p>
        </w:tc>
        <w:tc>
          <w:tcPr>
            <w:tcW w:w="1426" w:type="dxa"/>
            <w:tcBorders>
              <w:top w:val="single" w:sz="6" w:space="0" w:color="000000"/>
              <w:left w:val="single" w:sz="6" w:space="0" w:color="000000"/>
              <w:bottom w:val="single" w:sz="6" w:space="0" w:color="000000"/>
              <w:right w:val="single" w:sz="6" w:space="0" w:color="000000"/>
            </w:tcBorders>
          </w:tcPr>
          <w:p w14:paraId="6C5D8C3B" w14:textId="77777777" w:rsidR="000820B7" w:rsidRDefault="00447348">
            <w:pPr>
              <w:pStyle w:val="TableParagraph"/>
              <w:spacing w:line="268" w:lineRule="exact"/>
              <w:ind w:left="23"/>
              <w:jc w:val="center"/>
              <w:rPr>
                <w:sz w:val="24"/>
              </w:rPr>
            </w:pPr>
            <w:r>
              <w:rPr>
                <w:sz w:val="24"/>
              </w:rPr>
              <w:t>сентябрь</w:t>
            </w:r>
          </w:p>
        </w:tc>
        <w:tc>
          <w:tcPr>
            <w:tcW w:w="1481" w:type="dxa"/>
            <w:tcBorders>
              <w:top w:val="single" w:sz="6" w:space="0" w:color="000000"/>
              <w:left w:val="single" w:sz="6" w:space="0" w:color="000000"/>
              <w:bottom w:val="single" w:sz="6" w:space="0" w:color="000000"/>
              <w:right w:val="single" w:sz="6" w:space="0" w:color="000000"/>
            </w:tcBorders>
          </w:tcPr>
          <w:p w14:paraId="5BD9A147" w14:textId="77777777" w:rsidR="000820B7" w:rsidRDefault="000820B7">
            <w:pPr>
              <w:pStyle w:val="TableParagraph"/>
              <w:rPr>
                <w:sz w:val="24"/>
              </w:rPr>
            </w:pPr>
          </w:p>
        </w:tc>
        <w:tc>
          <w:tcPr>
            <w:tcW w:w="2281" w:type="dxa"/>
            <w:tcBorders>
              <w:top w:val="single" w:sz="6" w:space="0" w:color="000000"/>
              <w:left w:val="single" w:sz="6" w:space="0" w:color="000000"/>
              <w:bottom w:val="single" w:sz="6" w:space="0" w:color="000000"/>
            </w:tcBorders>
          </w:tcPr>
          <w:p w14:paraId="470D05B9" w14:textId="77777777" w:rsidR="000820B7" w:rsidRDefault="00447348">
            <w:pPr>
              <w:pStyle w:val="TableParagraph"/>
              <w:ind w:left="721" w:right="86" w:hanging="581"/>
              <w:rPr>
                <w:sz w:val="24"/>
              </w:rPr>
            </w:pPr>
            <w:r>
              <w:rPr>
                <w:sz w:val="24"/>
              </w:rPr>
              <w:t>узкие специалисты, педагоги</w:t>
            </w:r>
          </w:p>
        </w:tc>
      </w:tr>
      <w:tr w:rsidR="000820B7" w14:paraId="45AF1D34" w14:textId="77777777">
        <w:trPr>
          <w:trHeight w:val="565"/>
        </w:trPr>
        <w:tc>
          <w:tcPr>
            <w:tcW w:w="514" w:type="dxa"/>
            <w:tcBorders>
              <w:top w:val="single" w:sz="6" w:space="0" w:color="000000"/>
              <w:bottom w:val="single" w:sz="6" w:space="0" w:color="000000"/>
              <w:right w:val="single" w:sz="6" w:space="0" w:color="000000"/>
            </w:tcBorders>
          </w:tcPr>
          <w:p w14:paraId="1DA227E4" w14:textId="77777777" w:rsidR="000820B7" w:rsidRDefault="00447348">
            <w:pPr>
              <w:pStyle w:val="TableParagraph"/>
              <w:spacing w:line="272" w:lineRule="exact"/>
              <w:ind w:left="73"/>
              <w:rPr>
                <w:b/>
                <w:sz w:val="24"/>
              </w:rPr>
            </w:pPr>
            <w:r>
              <w:rPr>
                <w:b/>
                <w:sz w:val="24"/>
              </w:rPr>
              <w:t>4.3.</w:t>
            </w:r>
          </w:p>
        </w:tc>
        <w:tc>
          <w:tcPr>
            <w:tcW w:w="6433" w:type="dxa"/>
            <w:tcBorders>
              <w:top w:val="single" w:sz="6" w:space="0" w:color="000000"/>
              <w:left w:val="single" w:sz="6" w:space="0" w:color="000000"/>
              <w:bottom w:val="single" w:sz="6" w:space="0" w:color="000000"/>
              <w:right w:val="single" w:sz="6" w:space="0" w:color="000000"/>
            </w:tcBorders>
          </w:tcPr>
          <w:p w14:paraId="70E10EC5" w14:textId="77777777" w:rsidR="000820B7" w:rsidRDefault="00447348">
            <w:pPr>
              <w:pStyle w:val="TableParagraph"/>
              <w:spacing w:line="268" w:lineRule="exact"/>
              <w:ind w:left="44"/>
              <w:rPr>
                <w:sz w:val="24"/>
              </w:rPr>
            </w:pPr>
            <w:r>
              <w:rPr>
                <w:sz w:val="24"/>
              </w:rPr>
              <w:t>Консультации «Модель выпускника» детского сада</w:t>
            </w:r>
          </w:p>
        </w:tc>
        <w:tc>
          <w:tcPr>
            <w:tcW w:w="1426" w:type="dxa"/>
            <w:tcBorders>
              <w:top w:val="single" w:sz="6" w:space="0" w:color="000000"/>
              <w:left w:val="single" w:sz="6" w:space="0" w:color="000000"/>
              <w:bottom w:val="single" w:sz="6" w:space="0" w:color="000000"/>
              <w:right w:val="single" w:sz="6" w:space="0" w:color="000000"/>
            </w:tcBorders>
          </w:tcPr>
          <w:p w14:paraId="05009D92" w14:textId="77777777" w:rsidR="000820B7" w:rsidRDefault="00447348">
            <w:pPr>
              <w:pStyle w:val="TableParagraph"/>
              <w:spacing w:line="268" w:lineRule="exact"/>
              <w:ind w:left="21"/>
              <w:jc w:val="center"/>
              <w:rPr>
                <w:sz w:val="24"/>
              </w:rPr>
            </w:pPr>
            <w:r>
              <w:rPr>
                <w:sz w:val="24"/>
              </w:rPr>
              <w:t>октябрь</w:t>
            </w:r>
          </w:p>
        </w:tc>
        <w:tc>
          <w:tcPr>
            <w:tcW w:w="1481" w:type="dxa"/>
            <w:tcBorders>
              <w:top w:val="single" w:sz="6" w:space="0" w:color="000000"/>
              <w:left w:val="single" w:sz="6" w:space="0" w:color="000000"/>
              <w:bottom w:val="single" w:sz="6" w:space="0" w:color="000000"/>
              <w:right w:val="single" w:sz="6" w:space="0" w:color="000000"/>
            </w:tcBorders>
          </w:tcPr>
          <w:p w14:paraId="03A9A337" w14:textId="77777777" w:rsidR="000820B7" w:rsidRDefault="000820B7">
            <w:pPr>
              <w:pStyle w:val="TableParagraph"/>
              <w:rPr>
                <w:sz w:val="24"/>
              </w:rPr>
            </w:pPr>
          </w:p>
        </w:tc>
        <w:tc>
          <w:tcPr>
            <w:tcW w:w="2281" w:type="dxa"/>
            <w:tcBorders>
              <w:top w:val="single" w:sz="6" w:space="0" w:color="000000"/>
              <w:left w:val="single" w:sz="6" w:space="0" w:color="000000"/>
              <w:bottom w:val="single" w:sz="6" w:space="0" w:color="000000"/>
            </w:tcBorders>
          </w:tcPr>
          <w:p w14:paraId="1DE718CC" w14:textId="77777777" w:rsidR="000820B7" w:rsidRDefault="00447348">
            <w:pPr>
              <w:pStyle w:val="TableParagraph"/>
              <w:spacing w:line="268" w:lineRule="exact"/>
              <w:ind w:left="48" w:right="17"/>
              <w:jc w:val="center"/>
              <w:rPr>
                <w:sz w:val="24"/>
              </w:rPr>
            </w:pPr>
            <w:r>
              <w:rPr>
                <w:sz w:val="24"/>
              </w:rPr>
              <w:t>зам. зав. по ВМР</w:t>
            </w:r>
          </w:p>
        </w:tc>
      </w:tr>
      <w:tr w:rsidR="000820B7" w14:paraId="53166D13" w14:textId="77777777">
        <w:trPr>
          <w:trHeight w:val="711"/>
        </w:trPr>
        <w:tc>
          <w:tcPr>
            <w:tcW w:w="514" w:type="dxa"/>
            <w:tcBorders>
              <w:top w:val="single" w:sz="6" w:space="0" w:color="000000"/>
              <w:right w:val="single" w:sz="6" w:space="0" w:color="000000"/>
            </w:tcBorders>
          </w:tcPr>
          <w:p w14:paraId="6A003E96" w14:textId="77777777" w:rsidR="000820B7" w:rsidRDefault="00447348">
            <w:pPr>
              <w:pStyle w:val="TableParagraph"/>
              <w:spacing w:line="272" w:lineRule="exact"/>
              <w:ind w:left="73"/>
              <w:rPr>
                <w:b/>
                <w:sz w:val="24"/>
              </w:rPr>
            </w:pPr>
            <w:r>
              <w:rPr>
                <w:b/>
                <w:sz w:val="24"/>
              </w:rPr>
              <w:t>4.4.</w:t>
            </w:r>
          </w:p>
        </w:tc>
        <w:tc>
          <w:tcPr>
            <w:tcW w:w="6433" w:type="dxa"/>
            <w:tcBorders>
              <w:top w:val="single" w:sz="6" w:space="0" w:color="000000"/>
              <w:left w:val="single" w:sz="6" w:space="0" w:color="000000"/>
              <w:right w:val="single" w:sz="6" w:space="0" w:color="000000"/>
            </w:tcBorders>
          </w:tcPr>
          <w:p w14:paraId="266DF382" w14:textId="77777777" w:rsidR="000820B7" w:rsidRDefault="00447348">
            <w:pPr>
              <w:pStyle w:val="TableParagraph"/>
              <w:ind w:left="44" w:right="575"/>
              <w:rPr>
                <w:sz w:val="24"/>
              </w:rPr>
            </w:pPr>
            <w:r>
              <w:rPr>
                <w:sz w:val="24"/>
              </w:rPr>
              <w:t>Обмен опытом воспитателей – стажистов по подготовке детей к школе</w:t>
            </w:r>
          </w:p>
        </w:tc>
        <w:tc>
          <w:tcPr>
            <w:tcW w:w="1426" w:type="dxa"/>
            <w:tcBorders>
              <w:top w:val="single" w:sz="6" w:space="0" w:color="000000"/>
              <w:left w:val="single" w:sz="6" w:space="0" w:color="000000"/>
              <w:right w:val="single" w:sz="6" w:space="0" w:color="000000"/>
            </w:tcBorders>
          </w:tcPr>
          <w:p w14:paraId="63239518" w14:textId="77777777" w:rsidR="000820B7" w:rsidRDefault="00447348">
            <w:pPr>
              <w:pStyle w:val="TableParagraph"/>
              <w:spacing w:line="268" w:lineRule="exact"/>
              <w:ind w:left="23"/>
              <w:jc w:val="center"/>
              <w:rPr>
                <w:sz w:val="24"/>
              </w:rPr>
            </w:pPr>
            <w:r>
              <w:rPr>
                <w:sz w:val="24"/>
              </w:rPr>
              <w:t>ноябрь</w:t>
            </w:r>
          </w:p>
        </w:tc>
        <w:tc>
          <w:tcPr>
            <w:tcW w:w="1481" w:type="dxa"/>
            <w:tcBorders>
              <w:top w:val="single" w:sz="6" w:space="0" w:color="000000"/>
              <w:left w:val="single" w:sz="6" w:space="0" w:color="000000"/>
              <w:right w:val="single" w:sz="6" w:space="0" w:color="000000"/>
            </w:tcBorders>
          </w:tcPr>
          <w:p w14:paraId="671BB5DF" w14:textId="77777777" w:rsidR="000820B7" w:rsidRDefault="000820B7">
            <w:pPr>
              <w:pStyle w:val="TableParagraph"/>
              <w:rPr>
                <w:sz w:val="24"/>
              </w:rPr>
            </w:pPr>
          </w:p>
        </w:tc>
        <w:tc>
          <w:tcPr>
            <w:tcW w:w="2281" w:type="dxa"/>
            <w:tcBorders>
              <w:top w:val="single" w:sz="6" w:space="0" w:color="000000"/>
              <w:left w:val="single" w:sz="6" w:space="0" w:color="000000"/>
            </w:tcBorders>
          </w:tcPr>
          <w:p w14:paraId="2D1D2B64" w14:textId="77777777" w:rsidR="000820B7" w:rsidRDefault="00447348">
            <w:pPr>
              <w:pStyle w:val="TableParagraph"/>
              <w:spacing w:line="268" w:lineRule="exact"/>
              <w:ind w:left="50" w:right="17"/>
              <w:jc w:val="center"/>
              <w:rPr>
                <w:sz w:val="24"/>
              </w:rPr>
            </w:pPr>
            <w:r>
              <w:rPr>
                <w:sz w:val="24"/>
              </w:rPr>
              <w:t>воспитатели</w:t>
            </w:r>
          </w:p>
        </w:tc>
      </w:tr>
    </w:tbl>
    <w:p w14:paraId="1E635243" w14:textId="77777777" w:rsidR="000820B7" w:rsidRDefault="000820B7">
      <w:pPr>
        <w:pStyle w:val="a3"/>
        <w:rPr>
          <w:sz w:val="20"/>
        </w:rPr>
      </w:pPr>
    </w:p>
    <w:p w14:paraId="63579E71" w14:textId="77777777" w:rsidR="000820B7" w:rsidRDefault="000820B7">
      <w:pPr>
        <w:pStyle w:val="a3"/>
        <w:rPr>
          <w:sz w:val="20"/>
        </w:rPr>
      </w:pPr>
    </w:p>
    <w:p w14:paraId="3366478B" w14:textId="77777777" w:rsidR="000820B7" w:rsidRDefault="000820B7">
      <w:pPr>
        <w:pStyle w:val="a3"/>
        <w:rPr>
          <w:sz w:val="20"/>
        </w:rPr>
      </w:pPr>
    </w:p>
    <w:p w14:paraId="75D367F3" w14:textId="77777777" w:rsidR="000820B7" w:rsidRDefault="000820B7">
      <w:pPr>
        <w:pStyle w:val="a3"/>
        <w:rPr>
          <w:sz w:val="20"/>
        </w:rPr>
      </w:pPr>
    </w:p>
    <w:p w14:paraId="4A47C7EB" w14:textId="77777777" w:rsidR="000820B7" w:rsidRDefault="00447348">
      <w:pPr>
        <w:spacing w:before="225"/>
        <w:ind w:left="3462"/>
        <w:rPr>
          <w:i/>
          <w:sz w:val="28"/>
        </w:rPr>
      </w:pPr>
      <w:r>
        <w:rPr>
          <w:i/>
          <w:sz w:val="28"/>
        </w:rPr>
        <w:t>План индивидуального сотрудничества МАДОУ г.</w:t>
      </w:r>
      <w:r w:rsidR="00A24706">
        <w:rPr>
          <w:i/>
          <w:sz w:val="28"/>
        </w:rPr>
        <w:t xml:space="preserve"> Нижневартовска ДС № 38 «Домовенок</w:t>
      </w:r>
      <w:r>
        <w:rPr>
          <w:i/>
          <w:sz w:val="28"/>
        </w:rPr>
        <w:t>» и МБОУ</w:t>
      </w:r>
    </w:p>
    <w:p w14:paraId="3ECD58EA" w14:textId="77777777" w:rsidR="000820B7" w:rsidRDefault="00A24706">
      <w:pPr>
        <w:spacing w:before="2"/>
        <w:ind w:left="8635" w:right="1384" w:hanging="5303"/>
        <w:rPr>
          <w:i/>
          <w:sz w:val="28"/>
        </w:rPr>
      </w:pPr>
      <w:r>
        <w:rPr>
          <w:i/>
          <w:sz w:val="28"/>
        </w:rPr>
        <w:t xml:space="preserve">«СШ №2» </w:t>
      </w:r>
      <w:r w:rsidR="00447348">
        <w:rPr>
          <w:i/>
          <w:sz w:val="28"/>
        </w:rPr>
        <w:t>по обеспечению преемственности дошкольного и начального общего образования</w:t>
      </w:r>
    </w:p>
    <w:p w14:paraId="66D8DAFA" w14:textId="77777777" w:rsidR="000820B7" w:rsidRDefault="000820B7">
      <w:pPr>
        <w:pStyle w:val="a3"/>
        <w:spacing w:before="7"/>
        <w:rPr>
          <w:i/>
          <w:sz w:val="20"/>
        </w:rPr>
      </w:pPr>
    </w:p>
    <w:tbl>
      <w:tblPr>
        <w:tblStyle w:val="TableNormal"/>
        <w:tblW w:w="0" w:type="auto"/>
        <w:tblInd w:w="2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36"/>
        <w:gridCol w:w="6337"/>
        <w:gridCol w:w="2667"/>
        <w:gridCol w:w="2835"/>
      </w:tblGrid>
      <w:tr w:rsidR="000820B7" w14:paraId="14314C8D" w14:textId="77777777">
        <w:trPr>
          <w:trHeight w:val="550"/>
        </w:trPr>
        <w:tc>
          <w:tcPr>
            <w:tcW w:w="12475" w:type="dxa"/>
            <w:gridSpan w:val="4"/>
          </w:tcPr>
          <w:p w14:paraId="28559E16" w14:textId="77777777" w:rsidR="000820B7" w:rsidRDefault="00447348">
            <w:pPr>
              <w:pStyle w:val="TableParagraph"/>
              <w:spacing w:line="272" w:lineRule="exact"/>
              <w:ind w:left="3399" w:right="3377"/>
              <w:jc w:val="center"/>
              <w:rPr>
                <w:b/>
                <w:sz w:val="24"/>
              </w:rPr>
            </w:pPr>
            <w:r>
              <w:rPr>
                <w:b/>
                <w:sz w:val="24"/>
              </w:rPr>
              <w:t>ПЛАН</w:t>
            </w:r>
          </w:p>
          <w:p w14:paraId="779E6FBB" w14:textId="77777777" w:rsidR="000820B7" w:rsidRDefault="00447348">
            <w:pPr>
              <w:pStyle w:val="TableParagraph"/>
              <w:spacing w:line="259" w:lineRule="exact"/>
              <w:ind w:left="3401" w:right="3377"/>
              <w:jc w:val="center"/>
              <w:rPr>
                <w:b/>
                <w:sz w:val="24"/>
              </w:rPr>
            </w:pPr>
            <w:r>
              <w:rPr>
                <w:b/>
                <w:sz w:val="24"/>
              </w:rPr>
              <w:t>индивидуального сотрудничества «Класс – группа»</w:t>
            </w:r>
          </w:p>
        </w:tc>
      </w:tr>
      <w:tr w:rsidR="000820B7" w14:paraId="1F1A2390" w14:textId="77777777">
        <w:trPr>
          <w:trHeight w:val="553"/>
        </w:trPr>
        <w:tc>
          <w:tcPr>
            <w:tcW w:w="636" w:type="dxa"/>
            <w:tcBorders>
              <w:right w:val="single" w:sz="4" w:space="0" w:color="000000"/>
            </w:tcBorders>
          </w:tcPr>
          <w:p w14:paraId="42527B30" w14:textId="77777777" w:rsidR="000820B7" w:rsidRDefault="00447348">
            <w:pPr>
              <w:pStyle w:val="TableParagraph"/>
              <w:spacing w:line="275" w:lineRule="exact"/>
              <w:ind w:left="85" w:right="71"/>
              <w:jc w:val="center"/>
              <w:rPr>
                <w:b/>
                <w:sz w:val="24"/>
              </w:rPr>
            </w:pPr>
            <w:r>
              <w:rPr>
                <w:b/>
                <w:sz w:val="24"/>
              </w:rPr>
              <w:t>1.</w:t>
            </w:r>
          </w:p>
        </w:tc>
        <w:tc>
          <w:tcPr>
            <w:tcW w:w="11839" w:type="dxa"/>
            <w:gridSpan w:val="3"/>
            <w:tcBorders>
              <w:left w:val="single" w:sz="4" w:space="0" w:color="000000"/>
            </w:tcBorders>
          </w:tcPr>
          <w:p w14:paraId="714CC297" w14:textId="77777777" w:rsidR="000820B7" w:rsidRDefault="00447348">
            <w:pPr>
              <w:pStyle w:val="TableParagraph"/>
              <w:spacing w:line="272" w:lineRule="exact"/>
              <w:ind w:left="115"/>
              <w:rPr>
                <w:b/>
                <w:sz w:val="24"/>
              </w:rPr>
            </w:pPr>
            <w:r>
              <w:rPr>
                <w:b/>
                <w:sz w:val="24"/>
              </w:rPr>
              <w:t>Заседания педагогов</w:t>
            </w:r>
          </w:p>
          <w:p w14:paraId="28D2191D" w14:textId="77777777" w:rsidR="000820B7" w:rsidRDefault="00447348">
            <w:pPr>
              <w:pStyle w:val="TableParagraph"/>
              <w:spacing w:line="261" w:lineRule="exact"/>
              <w:ind w:left="115"/>
              <w:rPr>
                <w:sz w:val="24"/>
              </w:rPr>
            </w:pPr>
            <w:r>
              <w:rPr>
                <w:w w:val="130"/>
                <w:sz w:val="24"/>
              </w:rPr>
              <w:t>Цель:</w:t>
            </w:r>
            <w:r>
              <w:rPr>
                <w:spacing w:val="-52"/>
                <w:w w:val="130"/>
                <w:sz w:val="24"/>
              </w:rPr>
              <w:t xml:space="preserve"> </w:t>
            </w:r>
            <w:r>
              <w:rPr>
                <w:w w:val="105"/>
                <w:sz w:val="24"/>
              </w:rPr>
              <w:t>установление взаимосвязи между детским садом и школой</w:t>
            </w:r>
          </w:p>
        </w:tc>
      </w:tr>
      <w:tr w:rsidR="000820B7" w14:paraId="1CB59471" w14:textId="77777777">
        <w:trPr>
          <w:trHeight w:val="1379"/>
        </w:trPr>
        <w:tc>
          <w:tcPr>
            <w:tcW w:w="636" w:type="dxa"/>
            <w:tcBorders>
              <w:bottom w:val="single" w:sz="4" w:space="0" w:color="000000"/>
              <w:right w:val="single" w:sz="4" w:space="0" w:color="000000"/>
            </w:tcBorders>
          </w:tcPr>
          <w:p w14:paraId="48D2FD5D" w14:textId="77777777" w:rsidR="000820B7" w:rsidRDefault="00447348">
            <w:pPr>
              <w:pStyle w:val="TableParagraph"/>
              <w:spacing w:line="273" w:lineRule="exact"/>
              <w:ind w:left="57" w:right="102"/>
              <w:jc w:val="center"/>
              <w:rPr>
                <w:b/>
                <w:sz w:val="24"/>
              </w:rPr>
            </w:pPr>
            <w:r>
              <w:rPr>
                <w:b/>
                <w:sz w:val="24"/>
              </w:rPr>
              <w:t>1.1.</w:t>
            </w:r>
          </w:p>
        </w:tc>
        <w:tc>
          <w:tcPr>
            <w:tcW w:w="6337" w:type="dxa"/>
            <w:tcBorders>
              <w:left w:val="single" w:sz="4" w:space="0" w:color="000000"/>
              <w:bottom w:val="single" w:sz="4" w:space="0" w:color="000000"/>
              <w:right w:val="single" w:sz="4" w:space="0" w:color="000000"/>
            </w:tcBorders>
          </w:tcPr>
          <w:p w14:paraId="614EBF83" w14:textId="77777777" w:rsidR="000820B7" w:rsidRDefault="00447348">
            <w:pPr>
              <w:pStyle w:val="TableParagraph"/>
              <w:ind w:left="115" w:right="211"/>
              <w:jc w:val="both"/>
              <w:rPr>
                <w:sz w:val="24"/>
              </w:rPr>
            </w:pPr>
            <w:r>
              <w:rPr>
                <w:sz w:val="24"/>
              </w:rPr>
              <w:t>«Организация взаимодействия школы с детским садом по обеспечению преемственности дошкольного и</w:t>
            </w:r>
            <w:r>
              <w:rPr>
                <w:spacing w:val="-19"/>
                <w:sz w:val="24"/>
              </w:rPr>
              <w:t xml:space="preserve"> </w:t>
            </w:r>
            <w:r>
              <w:rPr>
                <w:sz w:val="24"/>
              </w:rPr>
              <w:t>начального общего образования» (Поиск решения</w:t>
            </w:r>
            <w:r>
              <w:rPr>
                <w:spacing w:val="-10"/>
                <w:sz w:val="24"/>
              </w:rPr>
              <w:t xml:space="preserve"> </w:t>
            </w:r>
            <w:r>
              <w:rPr>
                <w:sz w:val="24"/>
              </w:rPr>
              <w:t>проблемы</w:t>
            </w:r>
          </w:p>
          <w:p w14:paraId="2515DF8E" w14:textId="77777777" w:rsidR="000820B7" w:rsidRDefault="00447348">
            <w:pPr>
              <w:pStyle w:val="TableParagraph"/>
              <w:spacing w:line="270" w:lineRule="atLeast"/>
              <w:ind w:left="115" w:right="250"/>
              <w:jc w:val="both"/>
              <w:rPr>
                <w:sz w:val="24"/>
              </w:rPr>
            </w:pPr>
            <w:r>
              <w:rPr>
                <w:sz w:val="24"/>
              </w:rPr>
              <w:t>адаптации выпускников детского сада к условиям школы. Возможности и желание работать в новых условиях в</w:t>
            </w:r>
          </w:p>
        </w:tc>
        <w:tc>
          <w:tcPr>
            <w:tcW w:w="2667" w:type="dxa"/>
            <w:tcBorders>
              <w:left w:val="single" w:sz="4" w:space="0" w:color="000000"/>
              <w:bottom w:val="single" w:sz="4" w:space="0" w:color="000000"/>
              <w:right w:val="single" w:sz="4" w:space="0" w:color="000000"/>
            </w:tcBorders>
          </w:tcPr>
          <w:p w14:paraId="532E11B1" w14:textId="77777777" w:rsidR="000820B7" w:rsidRDefault="00447348">
            <w:pPr>
              <w:pStyle w:val="TableParagraph"/>
              <w:spacing w:line="268" w:lineRule="exact"/>
              <w:ind w:left="885"/>
              <w:rPr>
                <w:sz w:val="24"/>
              </w:rPr>
            </w:pPr>
            <w:r>
              <w:rPr>
                <w:sz w:val="24"/>
              </w:rPr>
              <w:t>сентябрь</w:t>
            </w:r>
          </w:p>
        </w:tc>
        <w:tc>
          <w:tcPr>
            <w:tcW w:w="2835" w:type="dxa"/>
            <w:tcBorders>
              <w:left w:val="single" w:sz="4" w:space="0" w:color="000000"/>
              <w:bottom w:val="single" w:sz="4" w:space="0" w:color="000000"/>
            </w:tcBorders>
          </w:tcPr>
          <w:p w14:paraId="29699B9A" w14:textId="77777777" w:rsidR="000820B7" w:rsidRDefault="00447348">
            <w:pPr>
              <w:pStyle w:val="TableParagraph"/>
              <w:ind w:left="160" w:right="97"/>
              <w:jc w:val="center"/>
              <w:rPr>
                <w:sz w:val="24"/>
              </w:rPr>
            </w:pPr>
            <w:r>
              <w:rPr>
                <w:sz w:val="24"/>
              </w:rPr>
              <w:t>Завуч, методист начального звена</w:t>
            </w:r>
          </w:p>
          <w:p w14:paraId="538336CA" w14:textId="77777777" w:rsidR="000820B7" w:rsidRDefault="000820B7">
            <w:pPr>
              <w:pStyle w:val="TableParagraph"/>
              <w:spacing w:before="3"/>
              <w:rPr>
                <w:i/>
                <w:sz w:val="23"/>
              </w:rPr>
            </w:pPr>
          </w:p>
          <w:p w14:paraId="6BD9C709" w14:textId="77777777" w:rsidR="000820B7" w:rsidRDefault="00447348">
            <w:pPr>
              <w:pStyle w:val="TableParagraph"/>
              <w:ind w:left="159" w:right="130"/>
              <w:jc w:val="center"/>
              <w:rPr>
                <w:sz w:val="24"/>
              </w:rPr>
            </w:pPr>
            <w:r>
              <w:rPr>
                <w:sz w:val="24"/>
              </w:rPr>
              <w:t>воспитатели учителя</w:t>
            </w:r>
          </w:p>
        </w:tc>
      </w:tr>
    </w:tbl>
    <w:p w14:paraId="7D0C6360" w14:textId="77777777" w:rsidR="000820B7" w:rsidRDefault="000820B7">
      <w:pPr>
        <w:jc w:val="center"/>
        <w:rPr>
          <w:sz w:val="24"/>
        </w:rPr>
        <w:sectPr w:rsidR="000820B7">
          <w:pgSz w:w="16840" w:h="11910" w:orient="landscape"/>
          <w:pgMar w:top="1100" w:right="0" w:bottom="460" w:left="20" w:header="0" w:footer="270" w:gutter="0"/>
          <w:cols w:space="720"/>
        </w:sectPr>
      </w:pPr>
    </w:p>
    <w:p w14:paraId="5F4D6025" w14:textId="77777777" w:rsidR="000820B7" w:rsidRDefault="000820B7">
      <w:pPr>
        <w:pStyle w:val="a3"/>
        <w:spacing w:before="1"/>
        <w:rPr>
          <w:sz w:val="12"/>
        </w:rPr>
      </w:pPr>
    </w:p>
    <w:tbl>
      <w:tblPr>
        <w:tblStyle w:val="TableNormal"/>
        <w:tblW w:w="0" w:type="auto"/>
        <w:tblInd w:w="21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36"/>
        <w:gridCol w:w="6337"/>
        <w:gridCol w:w="2667"/>
        <w:gridCol w:w="2835"/>
      </w:tblGrid>
      <w:tr w:rsidR="000820B7" w14:paraId="0185E0B7" w14:textId="77777777">
        <w:trPr>
          <w:trHeight w:val="827"/>
        </w:trPr>
        <w:tc>
          <w:tcPr>
            <w:tcW w:w="636" w:type="dxa"/>
            <w:tcBorders>
              <w:bottom w:val="single" w:sz="4" w:space="0" w:color="000000"/>
              <w:right w:val="single" w:sz="4" w:space="0" w:color="000000"/>
            </w:tcBorders>
          </w:tcPr>
          <w:p w14:paraId="366E5877" w14:textId="77777777" w:rsidR="000820B7" w:rsidRDefault="000820B7">
            <w:pPr>
              <w:pStyle w:val="TableParagraph"/>
              <w:rPr>
                <w:sz w:val="24"/>
              </w:rPr>
            </w:pPr>
          </w:p>
        </w:tc>
        <w:tc>
          <w:tcPr>
            <w:tcW w:w="6337" w:type="dxa"/>
            <w:tcBorders>
              <w:left w:val="single" w:sz="4" w:space="0" w:color="000000"/>
              <w:bottom w:val="single" w:sz="4" w:space="0" w:color="000000"/>
              <w:right w:val="single" w:sz="4" w:space="0" w:color="000000"/>
            </w:tcBorders>
          </w:tcPr>
          <w:p w14:paraId="42448BB9" w14:textId="77777777" w:rsidR="000820B7" w:rsidRDefault="00447348">
            <w:pPr>
              <w:pStyle w:val="TableParagraph"/>
              <w:ind w:left="115" w:right="1034"/>
              <w:rPr>
                <w:sz w:val="24"/>
              </w:rPr>
            </w:pPr>
            <w:r>
              <w:rPr>
                <w:sz w:val="24"/>
              </w:rPr>
              <w:t>соответствии с документами: «Новые стандарты в образовании» и «Федеральный государственный</w:t>
            </w:r>
          </w:p>
          <w:p w14:paraId="5AB0FE6A" w14:textId="77777777" w:rsidR="000820B7" w:rsidRDefault="00447348">
            <w:pPr>
              <w:pStyle w:val="TableParagraph"/>
              <w:spacing w:line="264" w:lineRule="exact"/>
              <w:ind w:left="115"/>
              <w:rPr>
                <w:sz w:val="24"/>
              </w:rPr>
            </w:pPr>
            <w:r>
              <w:rPr>
                <w:sz w:val="24"/>
              </w:rPr>
              <w:t>образовательный стандарт дошкольного образования»)</w:t>
            </w:r>
          </w:p>
        </w:tc>
        <w:tc>
          <w:tcPr>
            <w:tcW w:w="2667" w:type="dxa"/>
            <w:tcBorders>
              <w:left w:val="single" w:sz="4" w:space="0" w:color="000000"/>
              <w:bottom w:val="single" w:sz="4" w:space="0" w:color="000000"/>
              <w:right w:val="single" w:sz="4" w:space="0" w:color="000000"/>
            </w:tcBorders>
          </w:tcPr>
          <w:p w14:paraId="531D09EA" w14:textId="77777777" w:rsidR="000820B7" w:rsidRDefault="000820B7">
            <w:pPr>
              <w:pStyle w:val="TableParagraph"/>
              <w:rPr>
                <w:sz w:val="24"/>
              </w:rPr>
            </w:pPr>
          </w:p>
        </w:tc>
        <w:tc>
          <w:tcPr>
            <w:tcW w:w="2835" w:type="dxa"/>
            <w:tcBorders>
              <w:left w:val="single" w:sz="4" w:space="0" w:color="000000"/>
              <w:bottom w:val="single" w:sz="4" w:space="0" w:color="000000"/>
            </w:tcBorders>
          </w:tcPr>
          <w:p w14:paraId="1C1234F2" w14:textId="77777777" w:rsidR="000820B7" w:rsidRDefault="000820B7">
            <w:pPr>
              <w:pStyle w:val="TableParagraph"/>
              <w:rPr>
                <w:sz w:val="24"/>
              </w:rPr>
            </w:pPr>
          </w:p>
        </w:tc>
      </w:tr>
      <w:tr w:rsidR="000820B7" w14:paraId="1C1CA72B" w14:textId="77777777">
        <w:trPr>
          <w:trHeight w:val="827"/>
        </w:trPr>
        <w:tc>
          <w:tcPr>
            <w:tcW w:w="636" w:type="dxa"/>
            <w:tcBorders>
              <w:top w:val="single" w:sz="4" w:space="0" w:color="000000"/>
              <w:right w:val="single" w:sz="4" w:space="0" w:color="000000"/>
            </w:tcBorders>
          </w:tcPr>
          <w:p w14:paraId="080A73D2" w14:textId="77777777" w:rsidR="000820B7" w:rsidRDefault="00447348">
            <w:pPr>
              <w:pStyle w:val="TableParagraph"/>
              <w:spacing w:line="273" w:lineRule="exact"/>
              <w:ind w:left="105"/>
              <w:rPr>
                <w:b/>
                <w:sz w:val="24"/>
              </w:rPr>
            </w:pPr>
            <w:r>
              <w:rPr>
                <w:b/>
                <w:sz w:val="24"/>
              </w:rPr>
              <w:t>1.2.</w:t>
            </w:r>
          </w:p>
        </w:tc>
        <w:tc>
          <w:tcPr>
            <w:tcW w:w="6337" w:type="dxa"/>
            <w:tcBorders>
              <w:top w:val="single" w:sz="4" w:space="0" w:color="000000"/>
              <w:left w:val="single" w:sz="4" w:space="0" w:color="000000"/>
              <w:right w:val="single" w:sz="4" w:space="0" w:color="000000"/>
            </w:tcBorders>
          </w:tcPr>
          <w:p w14:paraId="140A00A1" w14:textId="77777777" w:rsidR="000820B7" w:rsidRDefault="00447348">
            <w:pPr>
              <w:pStyle w:val="TableParagraph"/>
              <w:ind w:left="115" w:right="103" w:firstLine="64"/>
              <w:rPr>
                <w:sz w:val="24"/>
              </w:rPr>
            </w:pPr>
            <w:r>
              <w:rPr>
                <w:sz w:val="24"/>
              </w:rPr>
              <w:t>«Обсуждение готовности детей подготовительной группы к школе. Обмен опытом по формированию познавательной</w:t>
            </w:r>
          </w:p>
          <w:p w14:paraId="5EC6EE73" w14:textId="77777777" w:rsidR="000820B7" w:rsidRDefault="00447348">
            <w:pPr>
              <w:pStyle w:val="TableParagraph"/>
              <w:spacing w:line="263" w:lineRule="exact"/>
              <w:ind w:left="115"/>
              <w:rPr>
                <w:sz w:val="24"/>
              </w:rPr>
            </w:pPr>
            <w:r>
              <w:rPr>
                <w:sz w:val="24"/>
              </w:rPr>
              <w:t>сферы»</w:t>
            </w:r>
          </w:p>
        </w:tc>
        <w:tc>
          <w:tcPr>
            <w:tcW w:w="2667" w:type="dxa"/>
            <w:tcBorders>
              <w:top w:val="single" w:sz="4" w:space="0" w:color="000000"/>
              <w:left w:val="single" w:sz="4" w:space="0" w:color="000000"/>
              <w:right w:val="single" w:sz="4" w:space="0" w:color="000000"/>
            </w:tcBorders>
          </w:tcPr>
          <w:p w14:paraId="10B69EB0" w14:textId="77777777" w:rsidR="000820B7" w:rsidRDefault="00447348">
            <w:pPr>
              <w:pStyle w:val="TableParagraph"/>
              <w:spacing w:line="268" w:lineRule="exact"/>
              <w:ind w:left="185" w:right="163"/>
              <w:jc w:val="center"/>
              <w:rPr>
                <w:sz w:val="24"/>
              </w:rPr>
            </w:pPr>
            <w:r>
              <w:rPr>
                <w:sz w:val="24"/>
              </w:rPr>
              <w:t>март</w:t>
            </w:r>
          </w:p>
        </w:tc>
        <w:tc>
          <w:tcPr>
            <w:tcW w:w="2835" w:type="dxa"/>
            <w:tcBorders>
              <w:top w:val="single" w:sz="4" w:space="0" w:color="000000"/>
              <w:left w:val="single" w:sz="4" w:space="0" w:color="000000"/>
            </w:tcBorders>
          </w:tcPr>
          <w:p w14:paraId="48F28D1F" w14:textId="77777777" w:rsidR="000820B7" w:rsidRDefault="00447348">
            <w:pPr>
              <w:pStyle w:val="TableParagraph"/>
              <w:spacing w:line="268" w:lineRule="exact"/>
              <w:ind w:left="159" w:right="130"/>
              <w:jc w:val="center"/>
              <w:rPr>
                <w:sz w:val="24"/>
              </w:rPr>
            </w:pPr>
            <w:r>
              <w:rPr>
                <w:sz w:val="24"/>
              </w:rPr>
              <w:t>воспитатели учителя</w:t>
            </w:r>
          </w:p>
        </w:tc>
      </w:tr>
      <w:tr w:rsidR="000820B7" w14:paraId="481AF088" w14:textId="77777777">
        <w:trPr>
          <w:trHeight w:val="829"/>
        </w:trPr>
        <w:tc>
          <w:tcPr>
            <w:tcW w:w="636" w:type="dxa"/>
            <w:tcBorders>
              <w:right w:val="single" w:sz="4" w:space="0" w:color="000000"/>
            </w:tcBorders>
          </w:tcPr>
          <w:p w14:paraId="1245EC59" w14:textId="77777777" w:rsidR="000820B7" w:rsidRDefault="00447348">
            <w:pPr>
              <w:pStyle w:val="TableParagraph"/>
              <w:spacing w:line="275" w:lineRule="exact"/>
              <w:ind w:left="85" w:right="71"/>
              <w:jc w:val="center"/>
              <w:rPr>
                <w:b/>
                <w:sz w:val="24"/>
              </w:rPr>
            </w:pPr>
            <w:r>
              <w:rPr>
                <w:b/>
                <w:sz w:val="24"/>
              </w:rPr>
              <w:t>2.</w:t>
            </w:r>
          </w:p>
        </w:tc>
        <w:tc>
          <w:tcPr>
            <w:tcW w:w="11839" w:type="dxa"/>
            <w:gridSpan w:val="3"/>
            <w:tcBorders>
              <w:left w:val="single" w:sz="4" w:space="0" w:color="000000"/>
            </w:tcBorders>
          </w:tcPr>
          <w:p w14:paraId="1F88D000" w14:textId="77777777" w:rsidR="000820B7" w:rsidRDefault="00447348">
            <w:pPr>
              <w:pStyle w:val="TableParagraph"/>
              <w:spacing w:line="272" w:lineRule="exact"/>
              <w:ind w:left="115"/>
              <w:rPr>
                <w:b/>
                <w:sz w:val="24"/>
              </w:rPr>
            </w:pPr>
            <w:r>
              <w:rPr>
                <w:b/>
                <w:sz w:val="24"/>
              </w:rPr>
              <w:t>Взаимопосещения</w:t>
            </w:r>
          </w:p>
          <w:p w14:paraId="5EA05648" w14:textId="77777777" w:rsidR="000820B7" w:rsidRDefault="00447348">
            <w:pPr>
              <w:pStyle w:val="TableParagraph"/>
              <w:spacing w:before="1" w:line="276" w:lineRule="exact"/>
              <w:ind w:left="115"/>
              <w:rPr>
                <w:sz w:val="24"/>
              </w:rPr>
            </w:pPr>
            <w:r>
              <w:rPr>
                <w:w w:val="130"/>
                <w:sz w:val="24"/>
              </w:rPr>
              <w:t xml:space="preserve">Цель: </w:t>
            </w:r>
            <w:r>
              <w:rPr>
                <w:w w:val="105"/>
                <w:sz w:val="24"/>
              </w:rPr>
              <w:t>знакомство с обстановкой и организацией жизни и обучения ребенка. Поиск оптимальных методических приемов и форм работы</w:t>
            </w:r>
          </w:p>
        </w:tc>
      </w:tr>
      <w:tr w:rsidR="000820B7" w14:paraId="4DD69BD7" w14:textId="77777777">
        <w:trPr>
          <w:trHeight w:val="551"/>
        </w:trPr>
        <w:tc>
          <w:tcPr>
            <w:tcW w:w="636" w:type="dxa"/>
            <w:tcBorders>
              <w:bottom w:val="single" w:sz="4" w:space="0" w:color="000000"/>
              <w:right w:val="single" w:sz="4" w:space="0" w:color="000000"/>
            </w:tcBorders>
          </w:tcPr>
          <w:p w14:paraId="4C8A6C38" w14:textId="77777777" w:rsidR="000820B7" w:rsidRDefault="00447348">
            <w:pPr>
              <w:pStyle w:val="TableParagraph"/>
              <w:spacing w:line="272" w:lineRule="exact"/>
              <w:ind w:left="105"/>
              <w:rPr>
                <w:b/>
                <w:sz w:val="24"/>
              </w:rPr>
            </w:pPr>
            <w:r>
              <w:rPr>
                <w:b/>
                <w:sz w:val="24"/>
              </w:rPr>
              <w:t>2.1.</w:t>
            </w:r>
          </w:p>
        </w:tc>
        <w:tc>
          <w:tcPr>
            <w:tcW w:w="6337" w:type="dxa"/>
            <w:tcBorders>
              <w:left w:val="single" w:sz="4" w:space="0" w:color="000000"/>
              <w:bottom w:val="single" w:sz="4" w:space="0" w:color="000000"/>
              <w:right w:val="single" w:sz="4" w:space="0" w:color="000000"/>
            </w:tcBorders>
          </w:tcPr>
          <w:p w14:paraId="75667FE0" w14:textId="77777777" w:rsidR="000820B7" w:rsidRDefault="00447348">
            <w:pPr>
              <w:pStyle w:val="TableParagraph"/>
              <w:spacing w:line="268" w:lineRule="exact"/>
              <w:ind w:left="115"/>
              <w:rPr>
                <w:sz w:val="24"/>
              </w:rPr>
            </w:pPr>
            <w:r>
              <w:rPr>
                <w:sz w:val="24"/>
              </w:rPr>
              <w:t>Посещение школы. Знакомство с учебно-воспитательным</w:t>
            </w:r>
          </w:p>
          <w:p w14:paraId="7844A4EA" w14:textId="77777777" w:rsidR="000820B7" w:rsidRDefault="00447348">
            <w:pPr>
              <w:pStyle w:val="TableParagraph"/>
              <w:spacing w:line="264" w:lineRule="exact"/>
              <w:ind w:left="115"/>
              <w:rPr>
                <w:sz w:val="24"/>
              </w:rPr>
            </w:pPr>
            <w:r>
              <w:rPr>
                <w:sz w:val="24"/>
              </w:rPr>
              <w:t>процессом в 1-х классах и анализом программ обучения.</w:t>
            </w:r>
          </w:p>
        </w:tc>
        <w:tc>
          <w:tcPr>
            <w:tcW w:w="2667" w:type="dxa"/>
            <w:tcBorders>
              <w:left w:val="single" w:sz="4" w:space="0" w:color="000000"/>
              <w:bottom w:val="single" w:sz="4" w:space="0" w:color="000000"/>
              <w:right w:val="single" w:sz="4" w:space="0" w:color="000000"/>
            </w:tcBorders>
          </w:tcPr>
          <w:p w14:paraId="7C779E9D" w14:textId="77777777" w:rsidR="000820B7" w:rsidRDefault="00447348">
            <w:pPr>
              <w:pStyle w:val="TableParagraph"/>
              <w:spacing w:line="268" w:lineRule="exact"/>
              <w:ind w:left="183" w:right="164"/>
              <w:jc w:val="center"/>
              <w:rPr>
                <w:sz w:val="24"/>
              </w:rPr>
            </w:pPr>
            <w:r>
              <w:rPr>
                <w:sz w:val="24"/>
              </w:rPr>
              <w:t>апрель-май</w:t>
            </w:r>
          </w:p>
        </w:tc>
        <w:tc>
          <w:tcPr>
            <w:tcW w:w="2835" w:type="dxa"/>
            <w:tcBorders>
              <w:left w:val="single" w:sz="4" w:space="0" w:color="000000"/>
              <w:bottom w:val="single" w:sz="4" w:space="0" w:color="000000"/>
            </w:tcBorders>
          </w:tcPr>
          <w:p w14:paraId="140CE5BF" w14:textId="77777777" w:rsidR="000820B7" w:rsidRDefault="000820B7">
            <w:pPr>
              <w:pStyle w:val="TableParagraph"/>
              <w:rPr>
                <w:sz w:val="24"/>
              </w:rPr>
            </w:pPr>
          </w:p>
        </w:tc>
      </w:tr>
      <w:tr w:rsidR="000820B7" w14:paraId="32D3F6AA" w14:textId="77777777">
        <w:trPr>
          <w:trHeight w:val="275"/>
        </w:trPr>
        <w:tc>
          <w:tcPr>
            <w:tcW w:w="636" w:type="dxa"/>
            <w:tcBorders>
              <w:top w:val="single" w:sz="4" w:space="0" w:color="000000"/>
              <w:bottom w:val="single" w:sz="4" w:space="0" w:color="000000"/>
              <w:right w:val="single" w:sz="4" w:space="0" w:color="000000"/>
            </w:tcBorders>
          </w:tcPr>
          <w:p w14:paraId="3D255D93" w14:textId="77777777" w:rsidR="000820B7" w:rsidRDefault="00447348">
            <w:pPr>
              <w:pStyle w:val="TableParagraph"/>
              <w:spacing w:line="256" w:lineRule="exact"/>
              <w:ind w:left="105"/>
              <w:rPr>
                <w:b/>
                <w:sz w:val="24"/>
              </w:rPr>
            </w:pPr>
            <w:r>
              <w:rPr>
                <w:b/>
                <w:sz w:val="24"/>
              </w:rPr>
              <w:t>2.2.</w:t>
            </w:r>
          </w:p>
        </w:tc>
        <w:tc>
          <w:tcPr>
            <w:tcW w:w="6337" w:type="dxa"/>
            <w:tcBorders>
              <w:top w:val="single" w:sz="4" w:space="0" w:color="000000"/>
              <w:left w:val="single" w:sz="4" w:space="0" w:color="000000"/>
              <w:bottom w:val="single" w:sz="4" w:space="0" w:color="000000"/>
              <w:right w:val="single" w:sz="4" w:space="0" w:color="000000"/>
            </w:tcBorders>
          </w:tcPr>
          <w:p w14:paraId="5D839B67" w14:textId="77777777" w:rsidR="000820B7" w:rsidRDefault="00447348">
            <w:pPr>
              <w:pStyle w:val="TableParagraph"/>
              <w:spacing w:line="256" w:lineRule="exact"/>
              <w:ind w:left="115"/>
              <w:rPr>
                <w:sz w:val="24"/>
              </w:rPr>
            </w:pPr>
            <w:r>
              <w:rPr>
                <w:sz w:val="24"/>
              </w:rPr>
              <w:t>Наблюдение уроков специфических типов:</w:t>
            </w:r>
          </w:p>
        </w:tc>
        <w:tc>
          <w:tcPr>
            <w:tcW w:w="2667" w:type="dxa"/>
            <w:tcBorders>
              <w:top w:val="single" w:sz="4" w:space="0" w:color="000000"/>
              <w:left w:val="single" w:sz="4" w:space="0" w:color="000000"/>
              <w:bottom w:val="single" w:sz="4" w:space="0" w:color="000000"/>
              <w:right w:val="single" w:sz="4" w:space="0" w:color="000000"/>
            </w:tcBorders>
          </w:tcPr>
          <w:p w14:paraId="1CEDB7CE" w14:textId="77777777" w:rsidR="000820B7" w:rsidRDefault="000820B7">
            <w:pPr>
              <w:pStyle w:val="TableParagraph"/>
              <w:rPr>
                <w:sz w:val="20"/>
              </w:rPr>
            </w:pPr>
          </w:p>
        </w:tc>
        <w:tc>
          <w:tcPr>
            <w:tcW w:w="2835" w:type="dxa"/>
            <w:tcBorders>
              <w:top w:val="single" w:sz="4" w:space="0" w:color="000000"/>
              <w:left w:val="single" w:sz="4" w:space="0" w:color="000000"/>
              <w:bottom w:val="single" w:sz="4" w:space="0" w:color="000000"/>
            </w:tcBorders>
          </w:tcPr>
          <w:p w14:paraId="66B11733" w14:textId="77777777" w:rsidR="000820B7" w:rsidRDefault="000820B7">
            <w:pPr>
              <w:pStyle w:val="TableParagraph"/>
              <w:rPr>
                <w:sz w:val="20"/>
              </w:rPr>
            </w:pPr>
          </w:p>
        </w:tc>
      </w:tr>
      <w:tr w:rsidR="000820B7" w14:paraId="2F316999" w14:textId="77777777">
        <w:trPr>
          <w:trHeight w:val="277"/>
        </w:trPr>
        <w:tc>
          <w:tcPr>
            <w:tcW w:w="636" w:type="dxa"/>
            <w:tcBorders>
              <w:top w:val="single" w:sz="4" w:space="0" w:color="000000"/>
              <w:bottom w:val="single" w:sz="4" w:space="0" w:color="000000"/>
              <w:right w:val="single" w:sz="4" w:space="0" w:color="000000"/>
            </w:tcBorders>
          </w:tcPr>
          <w:p w14:paraId="08AAAA42" w14:textId="77777777" w:rsidR="000820B7" w:rsidRDefault="00447348">
            <w:pPr>
              <w:pStyle w:val="TableParagraph"/>
              <w:spacing w:line="258" w:lineRule="exact"/>
              <w:ind w:left="105"/>
              <w:rPr>
                <w:b/>
                <w:sz w:val="24"/>
              </w:rPr>
            </w:pPr>
            <w:r>
              <w:rPr>
                <w:b/>
                <w:w w:val="99"/>
                <w:sz w:val="24"/>
              </w:rPr>
              <w:t>-</w:t>
            </w:r>
          </w:p>
        </w:tc>
        <w:tc>
          <w:tcPr>
            <w:tcW w:w="6337" w:type="dxa"/>
            <w:tcBorders>
              <w:top w:val="single" w:sz="4" w:space="0" w:color="000000"/>
              <w:left w:val="single" w:sz="4" w:space="0" w:color="000000"/>
              <w:bottom w:val="single" w:sz="4" w:space="0" w:color="000000"/>
              <w:right w:val="single" w:sz="4" w:space="0" w:color="000000"/>
            </w:tcBorders>
          </w:tcPr>
          <w:p w14:paraId="165258EE" w14:textId="77777777" w:rsidR="000820B7" w:rsidRDefault="00447348">
            <w:pPr>
              <w:pStyle w:val="TableParagraph"/>
              <w:spacing w:line="258" w:lineRule="exact"/>
              <w:ind w:left="115"/>
              <w:rPr>
                <w:sz w:val="24"/>
              </w:rPr>
            </w:pPr>
            <w:r>
              <w:rPr>
                <w:sz w:val="24"/>
              </w:rPr>
              <w:t>обучение грамоте</w:t>
            </w:r>
          </w:p>
        </w:tc>
        <w:tc>
          <w:tcPr>
            <w:tcW w:w="2667" w:type="dxa"/>
            <w:tcBorders>
              <w:top w:val="single" w:sz="4" w:space="0" w:color="000000"/>
              <w:left w:val="single" w:sz="4" w:space="0" w:color="000000"/>
              <w:bottom w:val="single" w:sz="4" w:space="0" w:color="000000"/>
              <w:right w:val="single" w:sz="4" w:space="0" w:color="000000"/>
            </w:tcBorders>
          </w:tcPr>
          <w:p w14:paraId="702A69B7" w14:textId="77777777" w:rsidR="000820B7" w:rsidRDefault="00447348">
            <w:pPr>
              <w:pStyle w:val="TableParagraph"/>
              <w:spacing w:line="258" w:lineRule="exact"/>
              <w:ind w:left="185" w:right="164"/>
              <w:jc w:val="center"/>
              <w:rPr>
                <w:sz w:val="24"/>
              </w:rPr>
            </w:pPr>
            <w:r>
              <w:rPr>
                <w:sz w:val="24"/>
              </w:rPr>
              <w:t>ноябрь</w:t>
            </w:r>
          </w:p>
        </w:tc>
        <w:tc>
          <w:tcPr>
            <w:tcW w:w="2835" w:type="dxa"/>
            <w:tcBorders>
              <w:top w:val="single" w:sz="4" w:space="0" w:color="000000"/>
              <w:left w:val="single" w:sz="4" w:space="0" w:color="000000"/>
              <w:bottom w:val="single" w:sz="4" w:space="0" w:color="000000"/>
            </w:tcBorders>
          </w:tcPr>
          <w:p w14:paraId="262687B8" w14:textId="77777777" w:rsidR="000820B7" w:rsidRDefault="000820B7">
            <w:pPr>
              <w:pStyle w:val="TableParagraph"/>
              <w:rPr>
                <w:sz w:val="20"/>
              </w:rPr>
            </w:pPr>
          </w:p>
        </w:tc>
      </w:tr>
      <w:tr w:rsidR="000820B7" w14:paraId="7EE5239A" w14:textId="77777777">
        <w:trPr>
          <w:trHeight w:val="275"/>
        </w:trPr>
        <w:tc>
          <w:tcPr>
            <w:tcW w:w="636" w:type="dxa"/>
            <w:tcBorders>
              <w:top w:val="single" w:sz="4" w:space="0" w:color="000000"/>
              <w:bottom w:val="single" w:sz="4" w:space="0" w:color="000000"/>
              <w:right w:val="single" w:sz="4" w:space="0" w:color="000000"/>
            </w:tcBorders>
          </w:tcPr>
          <w:p w14:paraId="15ACDE90" w14:textId="77777777" w:rsidR="000820B7" w:rsidRDefault="00447348">
            <w:pPr>
              <w:pStyle w:val="TableParagraph"/>
              <w:spacing w:line="256" w:lineRule="exact"/>
              <w:ind w:left="105"/>
              <w:rPr>
                <w:b/>
                <w:sz w:val="24"/>
              </w:rPr>
            </w:pPr>
            <w:r>
              <w:rPr>
                <w:b/>
                <w:w w:val="99"/>
                <w:sz w:val="24"/>
              </w:rPr>
              <w:t>-</w:t>
            </w:r>
          </w:p>
        </w:tc>
        <w:tc>
          <w:tcPr>
            <w:tcW w:w="6337" w:type="dxa"/>
            <w:tcBorders>
              <w:top w:val="single" w:sz="4" w:space="0" w:color="000000"/>
              <w:left w:val="single" w:sz="4" w:space="0" w:color="000000"/>
              <w:bottom w:val="single" w:sz="4" w:space="0" w:color="000000"/>
              <w:right w:val="single" w:sz="4" w:space="0" w:color="000000"/>
            </w:tcBorders>
          </w:tcPr>
          <w:p w14:paraId="23E2F4D5" w14:textId="77777777" w:rsidR="000820B7" w:rsidRDefault="00447348">
            <w:pPr>
              <w:pStyle w:val="TableParagraph"/>
              <w:spacing w:line="256" w:lineRule="exact"/>
              <w:ind w:left="115"/>
              <w:rPr>
                <w:sz w:val="24"/>
              </w:rPr>
            </w:pPr>
            <w:r>
              <w:rPr>
                <w:sz w:val="24"/>
              </w:rPr>
              <w:t>математика</w:t>
            </w:r>
          </w:p>
        </w:tc>
        <w:tc>
          <w:tcPr>
            <w:tcW w:w="2667" w:type="dxa"/>
            <w:tcBorders>
              <w:top w:val="single" w:sz="4" w:space="0" w:color="000000"/>
              <w:left w:val="single" w:sz="4" w:space="0" w:color="000000"/>
              <w:bottom w:val="single" w:sz="4" w:space="0" w:color="000000"/>
              <w:right w:val="single" w:sz="4" w:space="0" w:color="000000"/>
            </w:tcBorders>
          </w:tcPr>
          <w:p w14:paraId="54D763E6" w14:textId="77777777" w:rsidR="000820B7" w:rsidRDefault="00447348">
            <w:pPr>
              <w:pStyle w:val="TableParagraph"/>
              <w:spacing w:line="256" w:lineRule="exact"/>
              <w:ind w:left="185" w:right="164"/>
              <w:jc w:val="center"/>
              <w:rPr>
                <w:sz w:val="24"/>
              </w:rPr>
            </w:pPr>
            <w:r>
              <w:rPr>
                <w:sz w:val="24"/>
              </w:rPr>
              <w:t>ноябрь</w:t>
            </w:r>
          </w:p>
        </w:tc>
        <w:tc>
          <w:tcPr>
            <w:tcW w:w="2835" w:type="dxa"/>
            <w:tcBorders>
              <w:top w:val="single" w:sz="4" w:space="0" w:color="000000"/>
              <w:left w:val="single" w:sz="4" w:space="0" w:color="000000"/>
              <w:bottom w:val="single" w:sz="4" w:space="0" w:color="000000"/>
            </w:tcBorders>
          </w:tcPr>
          <w:p w14:paraId="66204432" w14:textId="77777777" w:rsidR="000820B7" w:rsidRDefault="00447348">
            <w:pPr>
              <w:pStyle w:val="TableParagraph"/>
              <w:spacing w:line="256" w:lineRule="exact"/>
              <w:ind w:left="160" w:right="130"/>
              <w:jc w:val="center"/>
              <w:rPr>
                <w:sz w:val="24"/>
              </w:rPr>
            </w:pPr>
            <w:r>
              <w:rPr>
                <w:sz w:val="24"/>
              </w:rPr>
              <w:t>завуч</w:t>
            </w:r>
          </w:p>
        </w:tc>
      </w:tr>
      <w:tr w:rsidR="000820B7" w14:paraId="0F0771AA" w14:textId="77777777">
        <w:trPr>
          <w:trHeight w:val="275"/>
        </w:trPr>
        <w:tc>
          <w:tcPr>
            <w:tcW w:w="636" w:type="dxa"/>
            <w:tcBorders>
              <w:top w:val="single" w:sz="4" w:space="0" w:color="000000"/>
              <w:bottom w:val="single" w:sz="4" w:space="0" w:color="000000"/>
              <w:right w:val="single" w:sz="4" w:space="0" w:color="000000"/>
            </w:tcBorders>
          </w:tcPr>
          <w:p w14:paraId="3793CB4C" w14:textId="77777777" w:rsidR="000820B7" w:rsidRDefault="00447348">
            <w:pPr>
              <w:pStyle w:val="TableParagraph"/>
              <w:spacing w:line="256" w:lineRule="exact"/>
              <w:ind w:left="105"/>
              <w:rPr>
                <w:b/>
                <w:sz w:val="24"/>
              </w:rPr>
            </w:pPr>
            <w:r>
              <w:rPr>
                <w:b/>
                <w:sz w:val="24"/>
              </w:rPr>
              <w:t>2.3.</w:t>
            </w:r>
          </w:p>
        </w:tc>
        <w:tc>
          <w:tcPr>
            <w:tcW w:w="6337" w:type="dxa"/>
            <w:tcBorders>
              <w:top w:val="single" w:sz="4" w:space="0" w:color="000000"/>
              <w:left w:val="single" w:sz="4" w:space="0" w:color="000000"/>
              <w:bottom w:val="single" w:sz="4" w:space="0" w:color="000000"/>
              <w:right w:val="single" w:sz="4" w:space="0" w:color="000000"/>
            </w:tcBorders>
          </w:tcPr>
          <w:p w14:paraId="3BEB024B" w14:textId="77777777" w:rsidR="000820B7" w:rsidRDefault="00447348">
            <w:pPr>
              <w:pStyle w:val="TableParagraph"/>
              <w:spacing w:line="256" w:lineRule="exact"/>
              <w:ind w:left="115"/>
              <w:rPr>
                <w:sz w:val="24"/>
              </w:rPr>
            </w:pPr>
            <w:r>
              <w:rPr>
                <w:sz w:val="24"/>
              </w:rPr>
              <w:t>Наблюдение занятий в подготовительных группах:</w:t>
            </w:r>
          </w:p>
        </w:tc>
        <w:tc>
          <w:tcPr>
            <w:tcW w:w="2667" w:type="dxa"/>
            <w:tcBorders>
              <w:top w:val="single" w:sz="4" w:space="0" w:color="000000"/>
              <w:left w:val="single" w:sz="4" w:space="0" w:color="000000"/>
              <w:bottom w:val="single" w:sz="4" w:space="0" w:color="000000"/>
              <w:right w:val="single" w:sz="4" w:space="0" w:color="000000"/>
            </w:tcBorders>
          </w:tcPr>
          <w:p w14:paraId="41C3CF5D" w14:textId="77777777" w:rsidR="000820B7" w:rsidRDefault="000820B7">
            <w:pPr>
              <w:pStyle w:val="TableParagraph"/>
              <w:rPr>
                <w:sz w:val="20"/>
              </w:rPr>
            </w:pPr>
          </w:p>
        </w:tc>
        <w:tc>
          <w:tcPr>
            <w:tcW w:w="2835" w:type="dxa"/>
            <w:tcBorders>
              <w:top w:val="single" w:sz="4" w:space="0" w:color="000000"/>
              <w:left w:val="single" w:sz="4" w:space="0" w:color="000000"/>
              <w:bottom w:val="single" w:sz="4" w:space="0" w:color="000000"/>
            </w:tcBorders>
          </w:tcPr>
          <w:p w14:paraId="0FF6EDA4" w14:textId="77777777" w:rsidR="000820B7" w:rsidRDefault="000820B7">
            <w:pPr>
              <w:pStyle w:val="TableParagraph"/>
              <w:rPr>
                <w:sz w:val="20"/>
              </w:rPr>
            </w:pPr>
          </w:p>
        </w:tc>
      </w:tr>
      <w:tr w:rsidR="000820B7" w14:paraId="7F1D94FA" w14:textId="77777777">
        <w:trPr>
          <w:trHeight w:val="275"/>
        </w:trPr>
        <w:tc>
          <w:tcPr>
            <w:tcW w:w="636" w:type="dxa"/>
            <w:tcBorders>
              <w:top w:val="single" w:sz="4" w:space="0" w:color="000000"/>
              <w:bottom w:val="single" w:sz="4" w:space="0" w:color="000000"/>
              <w:right w:val="single" w:sz="4" w:space="0" w:color="000000"/>
            </w:tcBorders>
          </w:tcPr>
          <w:p w14:paraId="2BA04C5E" w14:textId="77777777" w:rsidR="000820B7" w:rsidRDefault="00447348">
            <w:pPr>
              <w:pStyle w:val="TableParagraph"/>
              <w:spacing w:line="256" w:lineRule="exact"/>
              <w:ind w:left="105"/>
              <w:rPr>
                <w:b/>
                <w:sz w:val="24"/>
              </w:rPr>
            </w:pPr>
            <w:r>
              <w:rPr>
                <w:b/>
                <w:w w:val="99"/>
                <w:sz w:val="24"/>
              </w:rPr>
              <w:t>-</w:t>
            </w:r>
          </w:p>
        </w:tc>
        <w:tc>
          <w:tcPr>
            <w:tcW w:w="6337" w:type="dxa"/>
            <w:tcBorders>
              <w:top w:val="single" w:sz="4" w:space="0" w:color="000000"/>
              <w:left w:val="single" w:sz="4" w:space="0" w:color="000000"/>
              <w:bottom w:val="single" w:sz="4" w:space="0" w:color="000000"/>
              <w:right w:val="single" w:sz="4" w:space="0" w:color="000000"/>
            </w:tcBorders>
          </w:tcPr>
          <w:p w14:paraId="3F9E822C" w14:textId="77777777" w:rsidR="000820B7" w:rsidRDefault="00447348">
            <w:pPr>
              <w:pStyle w:val="TableParagraph"/>
              <w:spacing w:line="256" w:lineRule="exact"/>
              <w:ind w:left="115"/>
              <w:rPr>
                <w:sz w:val="24"/>
              </w:rPr>
            </w:pPr>
            <w:r>
              <w:rPr>
                <w:sz w:val="24"/>
              </w:rPr>
              <w:t>математика</w:t>
            </w:r>
          </w:p>
        </w:tc>
        <w:tc>
          <w:tcPr>
            <w:tcW w:w="2667" w:type="dxa"/>
            <w:tcBorders>
              <w:top w:val="single" w:sz="4" w:space="0" w:color="000000"/>
              <w:left w:val="single" w:sz="4" w:space="0" w:color="000000"/>
              <w:bottom w:val="single" w:sz="4" w:space="0" w:color="000000"/>
              <w:right w:val="single" w:sz="4" w:space="0" w:color="000000"/>
            </w:tcBorders>
          </w:tcPr>
          <w:p w14:paraId="3EF4AB86" w14:textId="77777777" w:rsidR="000820B7" w:rsidRDefault="00447348">
            <w:pPr>
              <w:pStyle w:val="TableParagraph"/>
              <w:spacing w:line="256" w:lineRule="exact"/>
              <w:ind w:left="183" w:right="164"/>
              <w:jc w:val="center"/>
              <w:rPr>
                <w:sz w:val="24"/>
              </w:rPr>
            </w:pPr>
            <w:r>
              <w:rPr>
                <w:sz w:val="24"/>
              </w:rPr>
              <w:t>апрель</w:t>
            </w:r>
          </w:p>
        </w:tc>
        <w:tc>
          <w:tcPr>
            <w:tcW w:w="2835" w:type="dxa"/>
            <w:tcBorders>
              <w:top w:val="single" w:sz="4" w:space="0" w:color="000000"/>
              <w:left w:val="single" w:sz="4" w:space="0" w:color="000000"/>
              <w:bottom w:val="single" w:sz="4" w:space="0" w:color="000000"/>
            </w:tcBorders>
          </w:tcPr>
          <w:p w14:paraId="4B650FD7" w14:textId="77777777" w:rsidR="000820B7" w:rsidRDefault="000820B7">
            <w:pPr>
              <w:pStyle w:val="TableParagraph"/>
              <w:rPr>
                <w:sz w:val="20"/>
              </w:rPr>
            </w:pPr>
          </w:p>
        </w:tc>
      </w:tr>
      <w:tr w:rsidR="000820B7" w14:paraId="0D49AF07" w14:textId="77777777">
        <w:trPr>
          <w:trHeight w:val="275"/>
        </w:trPr>
        <w:tc>
          <w:tcPr>
            <w:tcW w:w="636" w:type="dxa"/>
            <w:tcBorders>
              <w:top w:val="single" w:sz="4" w:space="0" w:color="000000"/>
              <w:right w:val="single" w:sz="4" w:space="0" w:color="000000"/>
            </w:tcBorders>
          </w:tcPr>
          <w:p w14:paraId="2CE92DE9" w14:textId="77777777" w:rsidR="000820B7" w:rsidRDefault="00447348">
            <w:pPr>
              <w:pStyle w:val="TableParagraph"/>
              <w:spacing w:line="255" w:lineRule="exact"/>
              <w:ind w:left="105"/>
              <w:rPr>
                <w:b/>
                <w:sz w:val="24"/>
              </w:rPr>
            </w:pPr>
            <w:r>
              <w:rPr>
                <w:b/>
                <w:w w:val="99"/>
                <w:sz w:val="24"/>
              </w:rPr>
              <w:t>-</w:t>
            </w:r>
          </w:p>
        </w:tc>
        <w:tc>
          <w:tcPr>
            <w:tcW w:w="6337" w:type="dxa"/>
            <w:tcBorders>
              <w:top w:val="single" w:sz="4" w:space="0" w:color="000000"/>
              <w:left w:val="single" w:sz="4" w:space="0" w:color="000000"/>
              <w:right w:val="single" w:sz="4" w:space="0" w:color="000000"/>
            </w:tcBorders>
          </w:tcPr>
          <w:p w14:paraId="08931D7D" w14:textId="77777777" w:rsidR="000820B7" w:rsidRDefault="00447348">
            <w:pPr>
              <w:pStyle w:val="TableParagraph"/>
              <w:spacing w:line="255" w:lineRule="exact"/>
              <w:ind w:left="115"/>
              <w:rPr>
                <w:sz w:val="24"/>
              </w:rPr>
            </w:pPr>
            <w:r>
              <w:rPr>
                <w:sz w:val="24"/>
              </w:rPr>
              <w:t>обучение грамоте</w:t>
            </w:r>
          </w:p>
        </w:tc>
        <w:tc>
          <w:tcPr>
            <w:tcW w:w="2667" w:type="dxa"/>
            <w:tcBorders>
              <w:top w:val="single" w:sz="4" w:space="0" w:color="000000"/>
              <w:left w:val="single" w:sz="4" w:space="0" w:color="000000"/>
              <w:right w:val="single" w:sz="4" w:space="0" w:color="000000"/>
            </w:tcBorders>
          </w:tcPr>
          <w:p w14:paraId="0EDEEFB9" w14:textId="77777777" w:rsidR="000820B7" w:rsidRDefault="00447348">
            <w:pPr>
              <w:pStyle w:val="TableParagraph"/>
              <w:spacing w:line="255" w:lineRule="exact"/>
              <w:ind w:left="185" w:right="163"/>
              <w:jc w:val="center"/>
              <w:rPr>
                <w:sz w:val="24"/>
              </w:rPr>
            </w:pPr>
            <w:r>
              <w:rPr>
                <w:sz w:val="24"/>
              </w:rPr>
              <w:t>март</w:t>
            </w:r>
          </w:p>
        </w:tc>
        <w:tc>
          <w:tcPr>
            <w:tcW w:w="2835" w:type="dxa"/>
            <w:tcBorders>
              <w:top w:val="single" w:sz="4" w:space="0" w:color="000000"/>
              <w:left w:val="single" w:sz="4" w:space="0" w:color="000000"/>
            </w:tcBorders>
          </w:tcPr>
          <w:p w14:paraId="199F3F3C" w14:textId="77777777" w:rsidR="000820B7" w:rsidRDefault="00447348">
            <w:pPr>
              <w:pStyle w:val="TableParagraph"/>
              <w:spacing w:line="255" w:lineRule="exact"/>
              <w:ind w:left="159" w:right="130"/>
              <w:jc w:val="center"/>
              <w:rPr>
                <w:sz w:val="24"/>
              </w:rPr>
            </w:pPr>
            <w:r>
              <w:rPr>
                <w:sz w:val="24"/>
              </w:rPr>
              <w:t>воспитатели</w:t>
            </w:r>
          </w:p>
        </w:tc>
      </w:tr>
      <w:tr w:rsidR="000820B7" w14:paraId="0E1ADC95" w14:textId="77777777">
        <w:trPr>
          <w:trHeight w:val="553"/>
        </w:trPr>
        <w:tc>
          <w:tcPr>
            <w:tcW w:w="636" w:type="dxa"/>
            <w:tcBorders>
              <w:right w:val="single" w:sz="4" w:space="0" w:color="000000"/>
            </w:tcBorders>
          </w:tcPr>
          <w:p w14:paraId="5ECC44EE" w14:textId="77777777" w:rsidR="000820B7" w:rsidRDefault="00447348">
            <w:pPr>
              <w:pStyle w:val="TableParagraph"/>
              <w:spacing w:line="275" w:lineRule="exact"/>
              <w:ind w:left="85" w:right="71"/>
              <w:jc w:val="center"/>
              <w:rPr>
                <w:b/>
                <w:sz w:val="24"/>
              </w:rPr>
            </w:pPr>
            <w:r>
              <w:rPr>
                <w:b/>
                <w:sz w:val="24"/>
              </w:rPr>
              <w:t>3.</w:t>
            </w:r>
          </w:p>
        </w:tc>
        <w:tc>
          <w:tcPr>
            <w:tcW w:w="11839" w:type="dxa"/>
            <w:gridSpan w:val="3"/>
            <w:tcBorders>
              <w:left w:val="single" w:sz="4" w:space="0" w:color="000000"/>
            </w:tcBorders>
          </w:tcPr>
          <w:p w14:paraId="5D7D50CD" w14:textId="77777777" w:rsidR="000820B7" w:rsidRDefault="00447348">
            <w:pPr>
              <w:pStyle w:val="TableParagraph"/>
              <w:spacing w:line="273" w:lineRule="exact"/>
              <w:ind w:left="115"/>
              <w:rPr>
                <w:b/>
                <w:sz w:val="24"/>
              </w:rPr>
            </w:pPr>
            <w:r>
              <w:rPr>
                <w:b/>
                <w:sz w:val="24"/>
              </w:rPr>
              <w:t>Сотрудничество «Класс-группа»</w:t>
            </w:r>
          </w:p>
          <w:p w14:paraId="2B91A95B" w14:textId="77777777" w:rsidR="000820B7" w:rsidRDefault="00447348">
            <w:pPr>
              <w:pStyle w:val="TableParagraph"/>
              <w:spacing w:line="261" w:lineRule="exact"/>
              <w:ind w:left="115"/>
              <w:rPr>
                <w:sz w:val="24"/>
              </w:rPr>
            </w:pPr>
            <w:r>
              <w:rPr>
                <w:w w:val="130"/>
                <w:sz w:val="24"/>
              </w:rPr>
              <w:t>Цель:</w:t>
            </w:r>
            <w:r>
              <w:rPr>
                <w:spacing w:val="-22"/>
                <w:w w:val="130"/>
                <w:sz w:val="24"/>
              </w:rPr>
              <w:t xml:space="preserve"> </w:t>
            </w:r>
            <w:r>
              <w:rPr>
                <w:w w:val="105"/>
                <w:sz w:val="24"/>
              </w:rPr>
              <w:t>Организация</w:t>
            </w:r>
            <w:r>
              <w:rPr>
                <w:spacing w:val="-28"/>
                <w:w w:val="105"/>
                <w:sz w:val="24"/>
              </w:rPr>
              <w:t xml:space="preserve"> </w:t>
            </w:r>
            <w:r>
              <w:rPr>
                <w:w w:val="105"/>
                <w:sz w:val="24"/>
              </w:rPr>
              <w:t>контакта</w:t>
            </w:r>
            <w:r>
              <w:rPr>
                <w:spacing w:val="-25"/>
                <w:w w:val="105"/>
                <w:sz w:val="24"/>
              </w:rPr>
              <w:t xml:space="preserve"> </w:t>
            </w:r>
            <w:r>
              <w:rPr>
                <w:w w:val="105"/>
                <w:sz w:val="24"/>
              </w:rPr>
              <w:t>дошкольников</w:t>
            </w:r>
            <w:r>
              <w:rPr>
                <w:spacing w:val="-28"/>
                <w:w w:val="105"/>
                <w:sz w:val="24"/>
              </w:rPr>
              <w:t xml:space="preserve"> </w:t>
            </w:r>
            <w:r>
              <w:rPr>
                <w:w w:val="105"/>
                <w:sz w:val="24"/>
              </w:rPr>
              <w:t>с</w:t>
            </w:r>
            <w:r>
              <w:rPr>
                <w:spacing w:val="-24"/>
                <w:w w:val="105"/>
                <w:sz w:val="24"/>
              </w:rPr>
              <w:t xml:space="preserve"> </w:t>
            </w:r>
            <w:r>
              <w:rPr>
                <w:w w:val="105"/>
                <w:sz w:val="24"/>
              </w:rPr>
              <w:t>учениками</w:t>
            </w:r>
            <w:r>
              <w:rPr>
                <w:spacing w:val="-25"/>
                <w:w w:val="105"/>
                <w:sz w:val="24"/>
              </w:rPr>
              <w:t xml:space="preserve"> </w:t>
            </w:r>
            <w:r>
              <w:rPr>
                <w:w w:val="105"/>
                <w:sz w:val="24"/>
              </w:rPr>
              <w:t>с</w:t>
            </w:r>
            <w:r>
              <w:rPr>
                <w:spacing w:val="-26"/>
                <w:w w:val="105"/>
                <w:sz w:val="24"/>
              </w:rPr>
              <w:t xml:space="preserve"> </w:t>
            </w:r>
            <w:r>
              <w:rPr>
                <w:w w:val="105"/>
                <w:sz w:val="24"/>
              </w:rPr>
              <w:t>целью</w:t>
            </w:r>
            <w:r>
              <w:rPr>
                <w:spacing w:val="-26"/>
                <w:w w:val="105"/>
                <w:sz w:val="24"/>
              </w:rPr>
              <w:t xml:space="preserve"> </w:t>
            </w:r>
            <w:r>
              <w:rPr>
                <w:w w:val="105"/>
                <w:sz w:val="24"/>
              </w:rPr>
              <w:t>пробуждения</w:t>
            </w:r>
            <w:r>
              <w:rPr>
                <w:spacing w:val="-25"/>
                <w:w w:val="105"/>
                <w:sz w:val="24"/>
              </w:rPr>
              <w:t xml:space="preserve"> </w:t>
            </w:r>
            <w:r>
              <w:rPr>
                <w:w w:val="105"/>
                <w:sz w:val="24"/>
              </w:rPr>
              <w:t>и</w:t>
            </w:r>
            <w:r>
              <w:rPr>
                <w:spacing w:val="-25"/>
                <w:w w:val="105"/>
                <w:sz w:val="24"/>
              </w:rPr>
              <w:t xml:space="preserve"> </w:t>
            </w:r>
            <w:r>
              <w:rPr>
                <w:w w:val="105"/>
                <w:sz w:val="24"/>
              </w:rPr>
              <w:t>развития</w:t>
            </w:r>
            <w:r>
              <w:rPr>
                <w:spacing w:val="-27"/>
                <w:w w:val="105"/>
                <w:sz w:val="24"/>
              </w:rPr>
              <w:t xml:space="preserve"> </w:t>
            </w:r>
            <w:r>
              <w:rPr>
                <w:w w:val="105"/>
                <w:sz w:val="24"/>
              </w:rPr>
              <w:t>интереса</w:t>
            </w:r>
            <w:r>
              <w:rPr>
                <w:spacing w:val="-26"/>
                <w:w w:val="105"/>
                <w:sz w:val="24"/>
              </w:rPr>
              <w:t xml:space="preserve"> </w:t>
            </w:r>
            <w:r>
              <w:rPr>
                <w:w w:val="105"/>
                <w:sz w:val="24"/>
              </w:rPr>
              <w:t>к</w:t>
            </w:r>
            <w:r>
              <w:rPr>
                <w:spacing w:val="-25"/>
                <w:w w:val="105"/>
                <w:sz w:val="24"/>
              </w:rPr>
              <w:t xml:space="preserve"> </w:t>
            </w:r>
            <w:r>
              <w:rPr>
                <w:w w:val="105"/>
                <w:sz w:val="24"/>
              </w:rPr>
              <w:t>школе</w:t>
            </w:r>
          </w:p>
        </w:tc>
      </w:tr>
      <w:tr w:rsidR="000820B7" w14:paraId="65BAACBD" w14:textId="77777777">
        <w:trPr>
          <w:trHeight w:val="551"/>
        </w:trPr>
        <w:tc>
          <w:tcPr>
            <w:tcW w:w="636" w:type="dxa"/>
            <w:tcBorders>
              <w:bottom w:val="single" w:sz="4" w:space="0" w:color="000000"/>
              <w:right w:val="single" w:sz="4" w:space="0" w:color="000000"/>
            </w:tcBorders>
          </w:tcPr>
          <w:p w14:paraId="378CEF69" w14:textId="77777777" w:rsidR="000820B7" w:rsidRDefault="00447348">
            <w:pPr>
              <w:pStyle w:val="TableParagraph"/>
              <w:spacing w:line="272" w:lineRule="exact"/>
              <w:ind w:left="133"/>
              <w:rPr>
                <w:b/>
                <w:sz w:val="24"/>
              </w:rPr>
            </w:pPr>
            <w:r>
              <w:rPr>
                <w:b/>
                <w:sz w:val="24"/>
              </w:rPr>
              <w:t>3.1.</w:t>
            </w:r>
          </w:p>
        </w:tc>
        <w:tc>
          <w:tcPr>
            <w:tcW w:w="6337" w:type="dxa"/>
            <w:tcBorders>
              <w:left w:val="single" w:sz="4" w:space="0" w:color="000000"/>
              <w:bottom w:val="single" w:sz="4" w:space="0" w:color="000000"/>
              <w:right w:val="single" w:sz="4" w:space="0" w:color="000000"/>
            </w:tcBorders>
          </w:tcPr>
          <w:p w14:paraId="34C95A39" w14:textId="77777777" w:rsidR="000820B7" w:rsidRDefault="00447348">
            <w:pPr>
              <w:pStyle w:val="TableParagraph"/>
              <w:spacing w:line="267" w:lineRule="exact"/>
              <w:ind w:left="115"/>
              <w:rPr>
                <w:sz w:val="24"/>
              </w:rPr>
            </w:pPr>
            <w:r>
              <w:rPr>
                <w:sz w:val="24"/>
              </w:rPr>
              <w:t>Экскурсия в школу</w:t>
            </w:r>
          </w:p>
        </w:tc>
        <w:tc>
          <w:tcPr>
            <w:tcW w:w="2667" w:type="dxa"/>
            <w:tcBorders>
              <w:left w:val="single" w:sz="4" w:space="0" w:color="000000"/>
              <w:bottom w:val="single" w:sz="4" w:space="0" w:color="000000"/>
              <w:right w:val="single" w:sz="4" w:space="0" w:color="000000"/>
            </w:tcBorders>
          </w:tcPr>
          <w:p w14:paraId="2B9716B3" w14:textId="77777777" w:rsidR="000820B7" w:rsidRDefault="00447348">
            <w:pPr>
              <w:pStyle w:val="TableParagraph"/>
              <w:spacing w:line="267" w:lineRule="exact"/>
              <w:ind w:left="185" w:right="164"/>
              <w:jc w:val="center"/>
              <w:rPr>
                <w:sz w:val="24"/>
              </w:rPr>
            </w:pPr>
            <w:r>
              <w:rPr>
                <w:sz w:val="24"/>
              </w:rPr>
              <w:t>сентябрь</w:t>
            </w:r>
          </w:p>
        </w:tc>
        <w:tc>
          <w:tcPr>
            <w:tcW w:w="2835" w:type="dxa"/>
            <w:tcBorders>
              <w:left w:val="single" w:sz="4" w:space="0" w:color="000000"/>
              <w:bottom w:val="single" w:sz="4" w:space="0" w:color="000000"/>
            </w:tcBorders>
          </w:tcPr>
          <w:p w14:paraId="5E4E8A45" w14:textId="77777777" w:rsidR="000820B7" w:rsidRDefault="00447348">
            <w:pPr>
              <w:pStyle w:val="TableParagraph"/>
              <w:spacing w:line="267" w:lineRule="exact"/>
              <w:ind w:left="160" w:right="128"/>
              <w:jc w:val="center"/>
              <w:rPr>
                <w:sz w:val="24"/>
              </w:rPr>
            </w:pPr>
            <w:r>
              <w:rPr>
                <w:sz w:val="24"/>
              </w:rPr>
              <w:t>воспитатели зам.зав. по</w:t>
            </w:r>
          </w:p>
          <w:p w14:paraId="061B7095" w14:textId="77777777" w:rsidR="000820B7" w:rsidRDefault="00447348">
            <w:pPr>
              <w:pStyle w:val="TableParagraph"/>
              <w:spacing w:line="264" w:lineRule="exact"/>
              <w:ind w:left="160" w:right="130"/>
              <w:jc w:val="center"/>
              <w:rPr>
                <w:sz w:val="24"/>
              </w:rPr>
            </w:pPr>
            <w:r>
              <w:rPr>
                <w:sz w:val="24"/>
              </w:rPr>
              <w:t>ВМР</w:t>
            </w:r>
          </w:p>
        </w:tc>
      </w:tr>
      <w:tr w:rsidR="000820B7" w14:paraId="0108CFBB" w14:textId="77777777">
        <w:trPr>
          <w:trHeight w:val="551"/>
        </w:trPr>
        <w:tc>
          <w:tcPr>
            <w:tcW w:w="636" w:type="dxa"/>
            <w:tcBorders>
              <w:top w:val="single" w:sz="4" w:space="0" w:color="000000"/>
              <w:bottom w:val="single" w:sz="4" w:space="0" w:color="000000"/>
              <w:right w:val="single" w:sz="4" w:space="0" w:color="000000"/>
            </w:tcBorders>
          </w:tcPr>
          <w:p w14:paraId="4581B9BC" w14:textId="77777777" w:rsidR="000820B7" w:rsidRDefault="00447348">
            <w:pPr>
              <w:pStyle w:val="TableParagraph"/>
              <w:spacing w:line="273" w:lineRule="exact"/>
              <w:ind w:left="133"/>
              <w:rPr>
                <w:b/>
                <w:sz w:val="24"/>
              </w:rPr>
            </w:pPr>
            <w:r>
              <w:rPr>
                <w:b/>
                <w:sz w:val="24"/>
              </w:rPr>
              <w:t>3.2.</w:t>
            </w:r>
          </w:p>
        </w:tc>
        <w:tc>
          <w:tcPr>
            <w:tcW w:w="6337" w:type="dxa"/>
            <w:tcBorders>
              <w:top w:val="single" w:sz="4" w:space="0" w:color="000000"/>
              <w:left w:val="single" w:sz="4" w:space="0" w:color="000000"/>
              <w:bottom w:val="single" w:sz="4" w:space="0" w:color="000000"/>
              <w:right w:val="single" w:sz="4" w:space="0" w:color="000000"/>
            </w:tcBorders>
          </w:tcPr>
          <w:p w14:paraId="1CBF2A6E" w14:textId="77777777" w:rsidR="000820B7" w:rsidRDefault="00447348">
            <w:pPr>
              <w:pStyle w:val="TableParagraph"/>
              <w:spacing w:line="268" w:lineRule="exact"/>
              <w:ind w:left="115"/>
              <w:rPr>
                <w:sz w:val="24"/>
              </w:rPr>
            </w:pPr>
            <w:r>
              <w:rPr>
                <w:sz w:val="24"/>
              </w:rPr>
              <w:t>Экскурсия в класс</w:t>
            </w:r>
          </w:p>
        </w:tc>
        <w:tc>
          <w:tcPr>
            <w:tcW w:w="2667" w:type="dxa"/>
            <w:tcBorders>
              <w:top w:val="single" w:sz="4" w:space="0" w:color="000000"/>
              <w:left w:val="single" w:sz="4" w:space="0" w:color="000000"/>
              <w:bottom w:val="single" w:sz="4" w:space="0" w:color="000000"/>
              <w:right w:val="single" w:sz="4" w:space="0" w:color="000000"/>
            </w:tcBorders>
          </w:tcPr>
          <w:p w14:paraId="6CCB7C39" w14:textId="77777777" w:rsidR="000820B7" w:rsidRDefault="00447348">
            <w:pPr>
              <w:pStyle w:val="TableParagraph"/>
              <w:spacing w:line="268" w:lineRule="exact"/>
              <w:ind w:left="185" w:right="161"/>
              <w:jc w:val="center"/>
              <w:rPr>
                <w:sz w:val="24"/>
              </w:rPr>
            </w:pPr>
            <w:r>
              <w:rPr>
                <w:sz w:val="24"/>
              </w:rPr>
              <w:t>октябрь</w:t>
            </w:r>
          </w:p>
        </w:tc>
        <w:tc>
          <w:tcPr>
            <w:tcW w:w="2835" w:type="dxa"/>
            <w:tcBorders>
              <w:top w:val="single" w:sz="4" w:space="0" w:color="000000"/>
              <w:left w:val="single" w:sz="4" w:space="0" w:color="000000"/>
              <w:bottom w:val="single" w:sz="4" w:space="0" w:color="000000"/>
            </w:tcBorders>
          </w:tcPr>
          <w:p w14:paraId="556994BC" w14:textId="77777777" w:rsidR="000820B7" w:rsidRDefault="00447348">
            <w:pPr>
              <w:pStyle w:val="TableParagraph"/>
              <w:spacing w:line="268" w:lineRule="exact"/>
              <w:ind w:left="160" w:right="130"/>
              <w:jc w:val="center"/>
              <w:rPr>
                <w:sz w:val="24"/>
              </w:rPr>
            </w:pPr>
            <w:r>
              <w:rPr>
                <w:sz w:val="24"/>
              </w:rPr>
              <w:t>воспитатели зам. зав. по</w:t>
            </w:r>
          </w:p>
          <w:p w14:paraId="4E7BDE37" w14:textId="77777777" w:rsidR="000820B7" w:rsidRDefault="00447348">
            <w:pPr>
              <w:pStyle w:val="TableParagraph"/>
              <w:spacing w:line="264" w:lineRule="exact"/>
              <w:ind w:left="160" w:right="130"/>
              <w:jc w:val="center"/>
              <w:rPr>
                <w:sz w:val="24"/>
              </w:rPr>
            </w:pPr>
            <w:r>
              <w:rPr>
                <w:sz w:val="24"/>
              </w:rPr>
              <w:t>ВМР</w:t>
            </w:r>
          </w:p>
        </w:tc>
      </w:tr>
      <w:tr w:rsidR="000820B7" w14:paraId="36FD85B2" w14:textId="77777777">
        <w:trPr>
          <w:trHeight w:val="553"/>
        </w:trPr>
        <w:tc>
          <w:tcPr>
            <w:tcW w:w="636" w:type="dxa"/>
            <w:tcBorders>
              <w:top w:val="single" w:sz="4" w:space="0" w:color="000000"/>
              <w:bottom w:val="single" w:sz="4" w:space="0" w:color="000000"/>
              <w:right w:val="single" w:sz="4" w:space="0" w:color="000000"/>
            </w:tcBorders>
          </w:tcPr>
          <w:p w14:paraId="4A15F40D" w14:textId="77777777" w:rsidR="000820B7" w:rsidRDefault="00447348">
            <w:pPr>
              <w:pStyle w:val="TableParagraph"/>
              <w:spacing w:line="275" w:lineRule="exact"/>
              <w:ind w:left="133"/>
              <w:rPr>
                <w:b/>
                <w:sz w:val="24"/>
              </w:rPr>
            </w:pPr>
            <w:r>
              <w:rPr>
                <w:b/>
                <w:sz w:val="24"/>
              </w:rPr>
              <w:t>3.3.</w:t>
            </w:r>
          </w:p>
        </w:tc>
        <w:tc>
          <w:tcPr>
            <w:tcW w:w="6337" w:type="dxa"/>
            <w:tcBorders>
              <w:top w:val="single" w:sz="4" w:space="0" w:color="000000"/>
              <w:left w:val="single" w:sz="4" w:space="0" w:color="000000"/>
              <w:bottom w:val="single" w:sz="4" w:space="0" w:color="000000"/>
              <w:right w:val="single" w:sz="4" w:space="0" w:color="000000"/>
            </w:tcBorders>
          </w:tcPr>
          <w:p w14:paraId="47407CA0" w14:textId="77777777" w:rsidR="000820B7" w:rsidRDefault="00447348">
            <w:pPr>
              <w:pStyle w:val="TableParagraph"/>
              <w:spacing w:line="270" w:lineRule="exact"/>
              <w:ind w:left="115"/>
              <w:rPr>
                <w:sz w:val="24"/>
              </w:rPr>
            </w:pPr>
            <w:r>
              <w:rPr>
                <w:sz w:val="24"/>
              </w:rPr>
              <w:t>Экскурсия на урок</w:t>
            </w:r>
          </w:p>
        </w:tc>
        <w:tc>
          <w:tcPr>
            <w:tcW w:w="2667" w:type="dxa"/>
            <w:tcBorders>
              <w:top w:val="single" w:sz="4" w:space="0" w:color="000000"/>
              <w:left w:val="single" w:sz="4" w:space="0" w:color="000000"/>
              <w:bottom w:val="single" w:sz="4" w:space="0" w:color="000000"/>
              <w:right w:val="single" w:sz="4" w:space="0" w:color="000000"/>
            </w:tcBorders>
          </w:tcPr>
          <w:p w14:paraId="0FF9ECA1" w14:textId="77777777" w:rsidR="000820B7" w:rsidRDefault="00447348">
            <w:pPr>
              <w:pStyle w:val="TableParagraph"/>
              <w:spacing w:line="270" w:lineRule="exact"/>
              <w:ind w:left="185" w:right="163"/>
              <w:jc w:val="center"/>
              <w:rPr>
                <w:sz w:val="24"/>
              </w:rPr>
            </w:pPr>
            <w:r>
              <w:rPr>
                <w:sz w:val="24"/>
              </w:rPr>
              <w:t>декабрь</w:t>
            </w:r>
          </w:p>
        </w:tc>
        <w:tc>
          <w:tcPr>
            <w:tcW w:w="2835" w:type="dxa"/>
            <w:tcBorders>
              <w:top w:val="single" w:sz="4" w:space="0" w:color="000000"/>
              <w:left w:val="single" w:sz="4" w:space="0" w:color="000000"/>
              <w:bottom w:val="single" w:sz="4" w:space="0" w:color="000000"/>
            </w:tcBorders>
          </w:tcPr>
          <w:p w14:paraId="01F7A28D" w14:textId="77777777" w:rsidR="000820B7" w:rsidRDefault="00447348">
            <w:pPr>
              <w:pStyle w:val="TableParagraph"/>
              <w:spacing w:line="270" w:lineRule="exact"/>
              <w:ind w:left="160" w:right="130"/>
              <w:jc w:val="center"/>
              <w:rPr>
                <w:sz w:val="24"/>
              </w:rPr>
            </w:pPr>
            <w:r>
              <w:rPr>
                <w:sz w:val="24"/>
              </w:rPr>
              <w:t>воспитатели зам. зав. по</w:t>
            </w:r>
          </w:p>
          <w:p w14:paraId="1423A855" w14:textId="77777777" w:rsidR="000820B7" w:rsidRDefault="00447348">
            <w:pPr>
              <w:pStyle w:val="TableParagraph"/>
              <w:spacing w:line="264" w:lineRule="exact"/>
              <w:ind w:left="160" w:right="130"/>
              <w:jc w:val="center"/>
              <w:rPr>
                <w:sz w:val="24"/>
              </w:rPr>
            </w:pPr>
            <w:r>
              <w:rPr>
                <w:sz w:val="24"/>
              </w:rPr>
              <w:t>ВМР</w:t>
            </w:r>
          </w:p>
        </w:tc>
      </w:tr>
      <w:tr w:rsidR="000820B7" w14:paraId="1D3E00E2" w14:textId="77777777">
        <w:trPr>
          <w:trHeight w:val="275"/>
        </w:trPr>
        <w:tc>
          <w:tcPr>
            <w:tcW w:w="636" w:type="dxa"/>
            <w:tcBorders>
              <w:top w:val="single" w:sz="4" w:space="0" w:color="000000"/>
              <w:bottom w:val="single" w:sz="4" w:space="0" w:color="000000"/>
              <w:right w:val="single" w:sz="4" w:space="0" w:color="000000"/>
            </w:tcBorders>
          </w:tcPr>
          <w:p w14:paraId="36FECCB7" w14:textId="77777777" w:rsidR="000820B7" w:rsidRDefault="00447348">
            <w:pPr>
              <w:pStyle w:val="TableParagraph"/>
              <w:spacing w:line="256" w:lineRule="exact"/>
              <w:ind w:left="133"/>
              <w:rPr>
                <w:b/>
                <w:sz w:val="24"/>
              </w:rPr>
            </w:pPr>
            <w:r>
              <w:rPr>
                <w:b/>
                <w:sz w:val="24"/>
              </w:rPr>
              <w:t>3.4.</w:t>
            </w:r>
          </w:p>
        </w:tc>
        <w:tc>
          <w:tcPr>
            <w:tcW w:w="6337" w:type="dxa"/>
            <w:tcBorders>
              <w:top w:val="single" w:sz="4" w:space="0" w:color="000000"/>
              <w:left w:val="single" w:sz="4" w:space="0" w:color="000000"/>
              <w:bottom w:val="single" w:sz="4" w:space="0" w:color="000000"/>
              <w:right w:val="single" w:sz="4" w:space="0" w:color="000000"/>
            </w:tcBorders>
          </w:tcPr>
          <w:p w14:paraId="68005428" w14:textId="77777777" w:rsidR="000820B7" w:rsidRDefault="00447348">
            <w:pPr>
              <w:pStyle w:val="TableParagraph"/>
              <w:spacing w:line="256" w:lineRule="exact"/>
              <w:ind w:left="115"/>
              <w:rPr>
                <w:sz w:val="24"/>
              </w:rPr>
            </w:pPr>
            <w:r>
              <w:rPr>
                <w:sz w:val="24"/>
              </w:rPr>
              <w:t>«День выпускника» в период школьных каникул</w:t>
            </w:r>
          </w:p>
        </w:tc>
        <w:tc>
          <w:tcPr>
            <w:tcW w:w="2667" w:type="dxa"/>
            <w:tcBorders>
              <w:top w:val="single" w:sz="4" w:space="0" w:color="000000"/>
              <w:left w:val="single" w:sz="4" w:space="0" w:color="000000"/>
              <w:bottom w:val="single" w:sz="4" w:space="0" w:color="000000"/>
              <w:right w:val="single" w:sz="4" w:space="0" w:color="000000"/>
            </w:tcBorders>
          </w:tcPr>
          <w:p w14:paraId="6FA96DE7" w14:textId="77777777" w:rsidR="000820B7" w:rsidRDefault="00447348">
            <w:pPr>
              <w:pStyle w:val="TableParagraph"/>
              <w:spacing w:line="256" w:lineRule="exact"/>
              <w:ind w:left="185" w:right="163"/>
              <w:jc w:val="center"/>
              <w:rPr>
                <w:sz w:val="24"/>
              </w:rPr>
            </w:pPr>
            <w:r>
              <w:rPr>
                <w:sz w:val="24"/>
              </w:rPr>
              <w:t>март</w:t>
            </w:r>
          </w:p>
        </w:tc>
        <w:tc>
          <w:tcPr>
            <w:tcW w:w="2835" w:type="dxa"/>
            <w:tcBorders>
              <w:top w:val="single" w:sz="4" w:space="0" w:color="000000"/>
              <w:left w:val="single" w:sz="4" w:space="0" w:color="000000"/>
              <w:bottom w:val="single" w:sz="4" w:space="0" w:color="000000"/>
            </w:tcBorders>
          </w:tcPr>
          <w:p w14:paraId="51EA1BEC" w14:textId="77777777" w:rsidR="000820B7" w:rsidRDefault="00447348">
            <w:pPr>
              <w:pStyle w:val="TableParagraph"/>
              <w:spacing w:line="256" w:lineRule="exact"/>
              <w:ind w:left="157" w:right="130"/>
              <w:jc w:val="center"/>
              <w:rPr>
                <w:sz w:val="24"/>
              </w:rPr>
            </w:pPr>
            <w:r>
              <w:rPr>
                <w:sz w:val="24"/>
              </w:rPr>
              <w:t>зам. зав. по ВМР</w:t>
            </w:r>
          </w:p>
        </w:tc>
      </w:tr>
      <w:tr w:rsidR="000820B7" w14:paraId="37708C19" w14:textId="77777777">
        <w:trPr>
          <w:trHeight w:val="276"/>
        </w:trPr>
        <w:tc>
          <w:tcPr>
            <w:tcW w:w="636" w:type="dxa"/>
            <w:tcBorders>
              <w:top w:val="single" w:sz="4" w:space="0" w:color="000000"/>
              <w:bottom w:val="single" w:sz="4" w:space="0" w:color="000000"/>
              <w:right w:val="single" w:sz="4" w:space="0" w:color="000000"/>
            </w:tcBorders>
          </w:tcPr>
          <w:p w14:paraId="6EB490E7" w14:textId="77777777" w:rsidR="000820B7" w:rsidRDefault="00447348">
            <w:pPr>
              <w:pStyle w:val="TableParagraph"/>
              <w:spacing w:line="256" w:lineRule="exact"/>
              <w:ind w:left="133"/>
              <w:rPr>
                <w:b/>
                <w:sz w:val="24"/>
              </w:rPr>
            </w:pPr>
            <w:r>
              <w:rPr>
                <w:b/>
                <w:sz w:val="24"/>
              </w:rPr>
              <w:t>3.5.</w:t>
            </w:r>
          </w:p>
        </w:tc>
        <w:tc>
          <w:tcPr>
            <w:tcW w:w="6337" w:type="dxa"/>
            <w:tcBorders>
              <w:top w:val="single" w:sz="4" w:space="0" w:color="000000"/>
              <w:left w:val="single" w:sz="4" w:space="0" w:color="000000"/>
              <w:bottom w:val="single" w:sz="4" w:space="0" w:color="000000"/>
              <w:right w:val="single" w:sz="4" w:space="0" w:color="000000"/>
            </w:tcBorders>
          </w:tcPr>
          <w:p w14:paraId="2027CD9B" w14:textId="77777777" w:rsidR="000820B7" w:rsidRDefault="00447348">
            <w:pPr>
              <w:pStyle w:val="TableParagraph"/>
              <w:spacing w:line="256" w:lineRule="exact"/>
              <w:ind w:left="115"/>
              <w:rPr>
                <w:sz w:val="24"/>
              </w:rPr>
            </w:pPr>
            <w:r>
              <w:rPr>
                <w:sz w:val="24"/>
              </w:rPr>
              <w:t>Фотовыставка «Наши выпускники»</w:t>
            </w:r>
          </w:p>
        </w:tc>
        <w:tc>
          <w:tcPr>
            <w:tcW w:w="2667" w:type="dxa"/>
            <w:tcBorders>
              <w:top w:val="single" w:sz="4" w:space="0" w:color="000000"/>
              <w:left w:val="single" w:sz="4" w:space="0" w:color="000000"/>
              <w:bottom w:val="single" w:sz="4" w:space="0" w:color="000000"/>
              <w:right w:val="single" w:sz="4" w:space="0" w:color="000000"/>
            </w:tcBorders>
          </w:tcPr>
          <w:p w14:paraId="32076523" w14:textId="77777777" w:rsidR="000820B7" w:rsidRDefault="00447348">
            <w:pPr>
              <w:pStyle w:val="TableParagraph"/>
              <w:spacing w:line="256" w:lineRule="exact"/>
              <w:ind w:left="183" w:right="164"/>
              <w:jc w:val="center"/>
              <w:rPr>
                <w:sz w:val="24"/>
              </w:rPr>
            </w:pPr>
            <w:r>
              <w:rPr>
                <w:sz w:val="24"/>
              </w:rPr>
              <w:t>апрель</w:t>
            </w:r>
          </w:p>
        </w:tc>
        <w:tc>
          <w:tcPr>
            <w:tcW w:w="2835" w:type="dxa"/>
            <w:tcBorders>
              <w:top w:val="single" w:sz="4" w:space="0" w:color="000000"/>
              <w:left w:val="single" w:sz="4" w:space="0" w:color="000000"/>
              <w:bottom w:val="single" w:sz="4" w:space="0" w:color="000000"/>
            </w:tcBorders>
          </w:tcPr>
          <w:p w14:paraId="60BFC189" w14:textId="77777777" w:rsidR="000820B7" w:rsidRDefault="00447348">
            <w:pPr>
              <w:pStyle w:val="TableParagraph"/>
              <w:spacing w:line="256" w:lineRule="exact"/>
              <w:ind w:left="157" w:right="130"/>
              <w:jc w:val="center"/>
              <w:rPr>
                <w:sz w:val="24"/>
              </w:rPr>
            </w:pPr>
            <w:r>
              <w:rPr>
                <w:sz w:val="24"/>
              </w:rPr>
              <w:t>учитель, воспитатель</w:t>
            </w:r>
          </w:p>
        </w:tc>
      </w:tr>
      <w:tr w:rsidR="000820B7" w14:paraId="4DB41059" w14:textId="77777777">
        <w:trPr>
          <w:trHeight w:val="275"/>
        </w:trPr>
        <w:tc>
          <w:tcPr>
            <w:tcW w:w="636" w:type="dxa"/>
            <w:tcBorders>
              <w:top w:val="single" w:sz="4" w:space="0" w:color="000000"/>
              <w:bottom w:val="single" w:sz="4" w:space="0" w:color="000000"/>
              <w:right w:val="single" w:sz="4" w:space="0" w:color="000000"/>
            </w:tcBorders>
          </w:tcPr>
          <w:p w14:paraId="73BB6110" w14:textId="77777777" w:rsidR="000820B7" w:rsidRDefault="00447348">
            <w:pPr>
              <w:pStyle w:val="TableParagraph"/>
              <w:spacing w:line="256" w:lineRule="exact"/>
              <w:ind w:left="133"/>
              <w:rPr>
                <w:b/>
                <w:sz w:val="24"/>
              </w:rPr>
            </w:pPr>
            <w:r>
              <w:rPr>
                <w:b/>
                <w:sz w:val="24"/>
              </w:rPr>
              <w:t>3.6.</w:t>
            </w:r>
          </w:p>
        </w:tc>
        <w:tc>
          <w:tcPr>
            <w:tcW w:w="6337" w:type="dxa"/>
            <w:tcBorders>
              <w:top w:val="single" w:sz="4" w:space="0" w:color="000000"/>
              <w:left w:val="single" w:sz="4" w:space="0" w:color="000000"/>
              <w:bottom w:val="single" w:sz="4" w:space="0" w:color="000000"/>
              <w:right w:val="single" w:sz="4" w:space="0" w:color="000000"/>
            </w:tcBorders>
          </w:tcPr>
          <w:p w14:paraId="768795AD" w14:textId="77777777" w:rsidR="000820B7" w:rsidRDefault="00447348">
            <w:pPr>
              <w:pStyle w:val="TableParagraph"/>
              <w:spacing w:line="256" w:lineRule="exact"/>
              <w:ind w:left="115"/>
              <w:rPr>
                <w:sz w:val="24"/>
              </w:rPr>
            </w:pPr>
            <w:r>
              <w:rPr>
                <w:sz w:val="24"/>
              </w:rPr>
              <w:t>Совместные выставки детского творчества</w:t>
            </w:r>
          </w:p>
        </w:tc>
        <w:tc>
          <w:tcPr>
            <w:tcW w:w="2667" w:type="dxa"/>
            <w:tcBorders>
              <w:top w:val="single" w:sz="4" w:space="0" w:color="000000"/>
              <w:left w:val="single" w:sz="4" w:space="0" w:color="000000"/>
              <w:bottom w:val="single" w:sz="4" w:space="0" w:color="000000"/>
              <w:right w:val="single" w:sz="4" w:space="0" w:color="000000"/>
            </w:tcBorders>
          </w:tcPr>
          <w:p w14:paraId="4A85F938" w14:textId="77777777" w:rsidR="000820B7" w:rsidRDefault="00447348">
            <w:pPr>
              <w:pStyle w:val="TableParagraph"/>
              <w:spacing w:line="256" w:lineRule="exact"/>
              <w:ind w:left="184" w:right="164"/>
              <w:jc w:val="center"/>
              <w:rPr>
                <w:sz w:val="24"/>
              </w:rPr>
            </w:pPr>
            <w:r>
              <w:rPr>
                <w:sz w:val="24"/>
              </w:rPr>
              <w:t>1 раз в квартал</w:t>
            </w:r>
          </w:p>
        </w:tc>
        <w:tc>
          <w:tcPr>
            <w:tcW w:w="2835" w:type="dxa"/>
            <w:tcBorders>
              <w:top w:val="single" w:sz="4" w:space="0" w:color="000000"/>
              <w:left w:val="single" w:sz="4" w:space="0" w:color="000000"/>
              <w:bottom w:val="single" w:sz="4" w:space="0" w:color="000000"/>
            </w:tcBorders>
          </w:tcPr>
          <w:p w14:paraId="10B6BE6D" w14:textId="77777777" w:rsidR="000820B7" w:rsidRDefault="00447348">
            <w:pPr>
              <w:pStyle w:val="TableParagraph"/>
              <w:spacing w:line="256" w:lineRule="exact"/>
              <w:ind w:left="157" w:right="130"/>
              <w:jc w:val="center"/>
              <w:rPr>
                <w:sz w:val="24"/>
              </w:rPr>
            </w:pPr>
            <w:r>
              <w:rPr>
                <w:sz w:val="24"/>
              </w:rPr>
              <w:t>учитель, воспитатель</w:t>
            </w:r>
          </w:p>
        </w:tc>
      </w:tr>
      <w:tr w:rsidR="000820B7" w14:paraId="26F38F7C" w14:textId="77777777">
        <w:trPr>
          <w:trHeight w:val="551"/>
        </w:trPr>
        <w:tc>
          <w:tcPr>
            <w:tcW w:w="636" w:type="dxa"/>
            <w:tcBorders>
              <w:top w:val="single" w:sz="4" w:space="0" w:color="000000"/>
              <w:bottom w:val="single" w:sz="4" w:space="0" w:color="000000"/>
              <w:right w:val="single" w:sz="4" w:space="0" w:color="000000"/>
            </w:tcBorders>
          </w:tcPr>
          <w:p w14:paraId="0FE3FB61" w14:textId="77777777" w:rsidR="000820B7" w:rsidRDefault="00447348">
            <w:pPr>
              <w:pStyle w:val="TableParagraph"/>
              <w:spacing w:line="273" w:lineRule="exact"/>
              <w:ind w:left="85" w:right="71"/>
              <w:jc w:val="center"/>
              <w:rPr>
                <w:b/>
                <w:sz w:val="24"/>
              </w:rPr>
            </w:pPr>
            <w:r>
              <w:rPr>
                <w:b/>
                <w:sz w:val="24"/>
              </w:rPr>
              <w:t>4.</w:t>
            </w:r>
          </w:p>
        </w:tc>
        <w:tc>
          <w:tcPr>
            <w:tcW w:w="11839" w:type="dxa"/>
            <w:gridSpan w:val="3"/>
            <w:tcBorders>
              <w:top w:val="single" w:sz="4" w:space="0" w:color="000000"/>
              <w:left w:val="single" w:sz="4" w:space="0" w:color="000000"/>
              <w:bottom w:val="single" w:sz="4" w:space="0" w:color="000000"/>
            </w:tcBorders>
          </w:tcPr>
          <w:p w14:paraId="382F71EF" w14:textId="77777777" w:rsidR="000820B7" w:rsidRDefault="00447348">
            <w:pPr>
              <w:pStyle w:val="TableParagraph"/>
              <w:spacing w:line="270" w:lineRule="exact"/>
              <w:ind w:left="115"/>
              <w:rPr>
                <w:b/>
                <w:sz w:val="24"/>
              </w:rPr>
            </w:pPr>
            <w:r>
              <w:rPr>
                <w:b/>
                <w:sz w:val="24"/>
              </w:rPr>
              <w:t>Работа с родителями</w:t>
            </w:r>
          </w:p>
          <w:p w14:paraId="0F32B26C" w14:textId="77777777" w:rsidR="000820B7" w:rsidRDefault="00447348">
            <w:pPr>
              <w:pStyle w:val="TableParagraph"/>
              <w:spacing w:line="261" w:lineRule="exact"/>
              <w:ind w:left="115"/>
              <w:rPr>
                <w:sz w:val="24"/>
              </w:rPr>
            </w:pPr>
            <w:r>
              <w:rPr>
                <w:w w:val="130"/>
                <w:sz w:val="24"/>
              </w:rPr>
              <w:t xml:space="preserve">Цель: </w:t>
            </w:r>
            <w:r>
              <w:rPr>
                <w:w w:val="105"/>
                <w:sz w:val="24"/>
              </w:rPr>
              <w:t>оказание помощи в подготовке детей к школе</w:t>
            </w:r>
          </w:p>
        </w:tc>
      </w:tr>
      <w:tr w:rsidR="000820B7" w14:paraId="18A68D0A" w14:textId="77777777">
        <w:trPr>
          <w:trHeight w:val="275"/>
        </w:trPr>
        <w:tc>
          <w:tcPr>
            <w:tcW w:w="636" w:type="dxa"/>
            <w:tcBorders>
              <w:top w:val="single" w:sz="4" w:space="0" w:color="000000"/>
              <w:bottom w:val="single" w:sz="4" w:space="0" w:color="000000"/>
              <w:right w:val="single" w:sz="4" w:space="0" w:color="000000"/>
            </w:tcBorders>
          </w:tcPr>
          <w:p w14:paraId="68D44F00" w14:textId="77777777" w:rsidR="000820B7" w:rsidRDefault="00447348">
            <w:pPr>
              <w:pStyle w:val="TableParagraph"/>
              <w:spacing w:line="256" w:lineRule="exact"/>
              <w:ind w:left="133"/>
              <w:rPr>
                <w:b/>
                <w:sz w:val="24"/>
              </w:rPr>
            </w:pPr>
            <w:r>
              <w:rPr>
                <w:b/>
                <w:sz w:val="24"/>
              </w:rPr>
              <w:t>4.1.</w:t>
            </w:r>
          </w:p>
        </w:tc>
        <w:tc>
          <w:tcPr>
            <w:tcW w:w="6337" w:type="dxa"/>
            <w:tcBorders>
              <w:top w:val="single" w:sz="4" w:space="0" w:color="000000"/>
              <w:left w:val="single" w:sz="4" w:space="0" w:color="000000"/>
              <w:bottom w:val="single" w:sz="4" w:space="0" w:color="000000"/>
              <w:right w:val="single" w:sz="4" w:space="0" w:color="000000"/>
            </w:tcBorders>
          </w:tcPr>
          <w:p w14:paraId="33E7B3BA" w14:textId="77777777" w:rsidR="000820B7" w:rsidRDefault="00447348">
            <w:pPr>
              <w:pStyle w:val="TableParagraph"/>
              <w:spacing w:line="256" w:lineRule="exact"/>
              <w:ind w:left="115"/>
              <w:rPr>
                <w:sz w:val="24"/>
              </w:rPr>
            </w:pPr>
            <w:r>
              <w:rPr>
                <w:sz w:val="24"/>
              </w:rPr>
              <w:t>Выпуск буклетов о разносторонней подготовке детей к</w:t>
            </w:r>
          </w:p>
        </w:tc>
        <w:tc>
          <w:tcPr>
            <w:tcW w:w="2667" w:type="dxa"/>
            <w:tcBorders>
              <w:top w:val="single" w:sz="4" w:space="0" w:color="000000"/>
              <w:left w:val="single" w:sz="4" w:space="0" w:color="000000"/>
              <w:bottom w:val="single" w:sz="4" w:space="0" w:color="000000"/>
              <w:right w:val="single" w:sz="4" w:space="0" w:color="000000"/>
            </w:tcBorders>
          </w:tcPr>
          <w:p w14:paraId="5AE6C2A8" w14:textId="77777777" w:rsidR="000820B7" w:rsidRDefault="00447348">
            <w:pPr>
              <w:pStyle w:val="TableParagraph"/>
              <w:spacing w:line="256" w:lineRule="exact"/>
              <w:ind w:left="184" w:right="164"/>
              <w:jc w:val="center"/>
              <w:rPr>
                <w:sz w:val="24"/>
              </w:rPr>
            </w:pPr>
            <w:r>
              <w:rPr>
                <w:sz w:val="24"/>
              </w:rPr>
              <w:t>1 раз в квартал</w:t>
            </w:r>
          </w:p>
        </w:tc>
        <w:tc>
          <w:tcPr>
            <w:tcW w:w="2835" w:type="dxa"/>
            <w:tcBorders>
              <w:top w:val="single" w:sz="4" w:space="0" w:color="000000"/>
              <w:left w:val="single" w:sz="4" w:space="0" w:color="000000"/>
              <w:bottom w:val="single" w:sz="4" w:space="0" w:color="000000"/>
            </w:tcBorders>
          </w:tcPr>
          <w:p w14:paraId="61C689EF" w14:textId="77777777" w:rsidR="000820B7" w:rsidRDefault="00447348">
            <w:pPr>
              <w:pStyle w:val="TableParagraph"/>
              <w:spacing w:line="256" w:lineRule="exact"/>
              <w:ind w:left="157" w:right="130"/>
              <w:jc w:val="center"/>
              <w:rPr>
                <w:sz w:val="24"/>
              </w:rPr>
            </w:pPr>
            <w:r>
              <w:rPr>
                <w:sz w:val="24"/>
              </w:rPr>
              <w:t>зам. зав. по ВМР</w:t>
            </w:r>
          </w:p>
        </w:tc>
      </w:tr>
    </w:tbl>
    <w:p w14:paraId="487D6BBC" w14:textId="77777777" w:rsidR="000820B7" w:rsidRDefault="000820B7">
      <w:pPr>
        <w:spacing w:line="256" w:lineRule="exact"/>
        <w:jc w:val="center"/>
        <w:rPr>
          <w:sz w:val="24"/>
        </w:rPr>
        <w:sectPr w:rsidR="000820B7">
          <w:pgSz w:w="16840" w:h="11910" w:orient="landscape"/>
          <w:pgMar w:top="1100" w:right="0" w:bottom="460" w:left="20" w:header="0" w:footer="270" w:gutter="0"/>
          <w:cols w:space="720"/>
        </w:sectPr>
      </w:pPr>
    </w:p>
    <w:p w14:paraId="0E9AE07E" w14:textId="77777777" w:rsidR="000820B7" w:rsidRDefault="000820B7">
      <w:pPr>
        <w:pStyle w:val="a3"/>
        <w:spacing w:before="1"/>
        <w:rPr>
          <w:sz w:val="12"/>
        </w:rPr>
      </w:pPr>
    </w:p>
    <w:tbl>
      <w:tblPr>
        <w:tblStyle w:val="TableNormal"/>
        <w:tblW w:w="0" w:type="auto"/>
        <w:tblInd w:w="2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6337"/>
        <w:gridCol w:w="2667"/>
        <w:gridCol w:w="2835"/>
      </w:tblGrid>
      <w:tr w:rsidR="000820B7" w14:paraId="3B0D9635" w14:textId="77777777">
        <w:trPr>
          <w:trHeight w:val="275"/>
        </w:trPr>
        <w:tc>
          <w:tcPr>
            <w:tcW w:w="636" w:type="dxa"/>
            <w:tcBorders>
              <w:left w:val="single" w:sz="12" w:space="0" w:color="000000"/>
            </w:tcBorders>
          </w:tcPr>
          <w:p w14:paraId="66A30967" w14:textId="77777777" w:rsidR="000820B7" w:rsidRDefault="000820B7">
            <w:pPr>
              <w:pStyle w:val="TableParagraph"/>
              <w:rPr>
                <w:sz w:val="20"/>
              </w:rPr>
            </w:pPr>
          </w:p>
        </w:tc>
        <w:tc>
          <w:tcPr>
            <w:tcW w:w="6337" w:type="dxa"/>
          </w:tcPr>
          <w:p w14:paraId="17ACA723" w14:textId="77777777" w:rsidR="000820B7" w:rsidRDefault="00447348">
            <w:pPr>
              <w:pStyle w:val="TableParagraph"/>
              <w:spacing w:line="256" w:lineRule="exact"/>
              <w:ind w:left="115"/>
              <w:rPr>
                <w:sz w:val="24"/>
              </w:rPr>
            </w:pPr>
            <w:r>
              <w:rPr>
                <w:sz w:val="24"/>
              </w:rPr>
              <w:t>школе</w:t>
            </w:r>
          </w:p>
        </w:tc>
        <w:tc>
          <w:tcPr>
            <w:tcW w:w="2667" w:type="dxa"/>
          </w:tcPr>
          <w:p w14:paraId="5594A0B6" w14:textId="77777777" w:rsidR="000820B7" w:rsidRDefault="000820B7">
            <w:pPr>
              <w:pStyle w:val="TableParagraph"/>
              <w:rPr>
                <w:sz w:val="20"/>
              </w:rPr>
            </w:pPr>
          </w:p>
        </w:tc>
        <w:tc>
          <w:tcPr>
            <w:tcW w:w="2835" w:type="dxa"/>
            <w:tcBorders>
              <w:right w:val="single" w:sz="12" w:space="0" w:color="000000"/>
            </w:tcBorders>
          </w:tcPr>
          <w:p w14:paraId="41E64C65" w14:textId="77777777" w:rsidR="000820B7" w:rsidRDefault="000820B7">
            <w:pPr>
              <w:pStyle w:val="TableParagraph"/>
              <w:rPr>
                <w:sz w:val="20"/>
              </w:rPr>
            </w:pPr>
          </w:p>
        </w:tc>
      </w:tr>
      <w:tr w:rsidR="000820B7" w14:paraId="333A28BD" w14:textId="77777777">
        <w:trPr>
          <w:trHeight w:val="551"/>
        </w:trPr>
        <w:tc>
          <w:tcPr>
            <w:tcW w:w="636" w:type="dxa"/>
            <w:tcBorders>
              <w:left w:val="single" w:sz="12" w:space="0" w:color="000000"/>
            </w:tcBorders>
          </w:tcPr>
          <w:p w14:paraId="13484F17" w14:textId="77777777" w:rsidR="000820B7" w:rsidRDefault="00447348">
            <w:pPr>
              <w:pStyle w:val="TableParagraph"/>
              <w:spacing w:line="273" w:lineRule="exact"/>
              <w:ind w:left="85" w:right="74"/>
              <w:jc w:val="center"/>
              <w:rPr>
                <w:b/>
                <w:sz w:val="24"/>
              </w:rPr>
            </w:pPr>
            <w:r>
              <w:rPr>
                <w:b/>
                <w:sz w:val="24"/>
              </w:rPr>
              <w:t>4.2.</w:t>
            </w:r>
          </w:p>
        </w:tc>
        <w:tc>
          <w:tcPr>
            <w:tcW w:w="6337" w:type="dxa"/>
          </w:tcPr>
          <w:p w14:paraId="580EE50B" w14:textId="77777777" w:rsidR="000820B7" w:rsidRDefault="00447348">
            <w:pPr>
              <w:pStyle w:val="TableParagraph"/>
              <w:spacing w:line="268" w:lineRule="exact"/>
              <w:ind w:left="115"/>
              <w:rPr>
                <w:sz w:val="24"/>
              </w:rPr>
            </w:pPr>
            <w:r>
              <w:rPr>
                <w:sz w:val="24"/>
              </w:rPr>
              <w:t>Родительское собрание.</w:t>
            </w:r>
          </w:p>
          <w:p w14:paraId="4E75BFF8" w14:textId="77777777" w:rsidR="000820B7" w:rsidRDefault="00447348">
            <w:pPr>
              <w:pStyle w:val="TableParagraph"/>
              <w:spacing w:line="264" w:lineRule="exact"/>
              <w:ind w:left="115"/>
              <w:rPr>
                <w:sz w:val="24"/>
              </w:rPr>
            </w:pPr>
            <w:r>
              <w:rPr>
                <w:sz w:val="24"/>
              </w:rPr>
              <w:t>ТЕМА: «На пороге школы» – круглый стол:</w:t>
            </w:r>
          </w:p>
        </w:tc>
        <w:tc>
          <w:tcPr>
            <w:tcW w:w="2667" w:type="dxa"/>
            <w:vMerge w:val="restart"/>
          </w:tcPr>
          <w:p w14:paraId="1652794B" w14:textId="77777777" w:rsidR="000820B7" w:rsidRDefault="00447348">
            <w:pPr>
              <w:pStyle w:val="TableParagraph"/>
              <w:spacing w:line="268" w:lineRule="exact"/>
              <w:ind w:left="185" w:right="161"/>
              <w:jc w:val="center"/>
              <w:rPr>
                <w:sz w:val="24"/>
              </w:rPr>
            </w:pPr>
            <w:r>
              <w:rPr>
                <w:sz w:val="24"/>
              </w:rPr>
              <w:t>октябрь</w:t>
            </w:r>
          </w:p>
        </w:tc>
        <w:tc>
          <w:tcPr>
            <w:tcW w:w="2835" w:type="dxa"/>
            <w:tcBorders>
              <w:right w:val="single" w:sz="12" w:space="0" w:color="000000"/>
            </w:tcBorders>
          </w:tcPr>
          <w:p w14:paraId="7503F0CF" w14:textId="77777777" w:rsidR="000820B7" w:rsidRDefault="00447348">
            <w:pPr>
              <w:pStyle w:val="TableParagraph"/>
              <w:spacing w:line="268" w:lineRule="exact"/>
              <w:ind w:left="157" w:right="130"/>
              <w:jc w:val="center"/>
              <w:rPr>
                <w:sz w:val="24"/>
              </w:rPr>
            </w:pPr>
            <w:r>
              <w:rPr>
                <w:sz w:val="24"/>
              </w:rPr>
              <w:t>зам. зав. по ВМР</w:t>
            </w:r>
          </w:p>
        </w:tc>
      </w:tr>
      <w:tr w:rsidR="000820B7" w14:paraId="3E388CE9" w14:textId="77777777">
        <w:trPr>
          <w:trHeight w:val="275"/>
        </w:trPr>
        <w:tc>
          <w:tcPr>
            <w:tcW w:w="636" w:type="dxa"/>
            <w:tcBorders>
              <w:left w:val="single" w:sz="12" w:space="0" w:color="000000"/>
            </w:tcBorders>
          </w:tcPr>
          <w:p w14:paraId="5939B818" w14:textId="77777777" w:rsidR="000820B7" w:rsidRDefault="00447348">
            <w:pPr>
              <w:pStyle w:val="TableParagraph"/>
              <w:spacing w:line="256" w:lineRule="exact"/>
              <w:ind w:left="14"/>
              <w:jc w:val="center"/>
              <w:rPr>
                <w:b/>
                <w:sz w:val="24"/>
              </w:rPr>
            </w:pPr>
            <w:r>
              <w:rPr>
                <w:b/>
                <w:w w:val="99"/>
                <w:sz w:val="24"/>
              </w:rPr>
              <w:t>-</w:t>
            </w:r>
          </w:p>
        </w:tc>
        <w:tc>
          <w:tcPr>
            <w:tcW w:w="6337" w:type="dxa"/>
          </w:tcPr>
          <w:p w14:paraId="16585DF8" w14:textId="77777777" w:rsidR="000820B7" w:rsidRDefault="00447348">
            <w:pPr>
              <w:pStyle w:val="TableParagraph"/>
              <w:spacing w:line="256" w:lineRule="exact"/>
              <w:ind w:left="115"/>
              <w:rPr>
                <w:sz w:val="24"/>
              </w:rPr>
            </w:pPr>
            <w:r>
              <w:rPr>
                <w:sz w:val="24"/>
              </w:rPr>
              <w:t>Задачи подготовки к школе</w:t>
            </w:r>
          </w:p>
        </w:tc>
        <w:tc>
          <w:tcPr>
            <w:tcW w:w="2667" w:type="dxa"/>
            <w:vMerge/>
            <w:tcBorders>
              <w:top w:val="nil"/>
            </w:tcBorders>
          </w:tcPr>
          <w:p w14:paraId="5719A020" w14:textId="77777777" w:rsidR="000820B7" w:rsidRDefault="000820B7">
            <w:pPr>
              <w:rPr>
                <w:sz w:val="2"/>
                <w:szCs w:val="2"/>
              </w:rPr>
            </w:pPr>
          </w:p>
        </w:tc>
        <w:tc>
          <w:tcPr>
            <w:tcW w:w="2835" w:type="dxa"/>
            <w:tcBorders>
              <w:right w:val="single" w:sz="12" w:space="0" w:color="000000"/>
            </w:tcBorders>
          </w:tcPr>
          <w:p w14:paraId="0D20CBD6" w14:textId="77777777" w:rsidR="000820B7" w:rsidRDefault="00447348">
            <w:pPr>
              <w:pStyle w:val="TableParagraph"/>
              <w:spacing w:line="256" w:lineRule="exact"/>
              <w:ind w:left="157" w:right="130"/>
              <w:jc w:val="center"/>
              <w:rPr>
                <w:sz w:val="24"/>
              </w:rPr>
            </w:pPr>
            <w:r>
              <w:rPr>
                <w:sz w:val="24"/>
              </w:rPr>
              <w:t>зам. зав. по ВМР</w:t>
            </w:r>
          </w:p>
        </w:tc>
      </w:tr>
      <w:tr w:rsidR="000820B7" w14:paraId="5D2DCDFE" w14:textId="77777777">
        <w:trPr>
          <w:trHeight w:val="275"/>
        </w:trPr>
        <w:tc>
          <w:tcPr>
            <w:tcW w:w="636" w:type="dxa"/>
            <w:tcBorders>
              <w:left w:val="single" w:sz="12" w:space="0" w:color="000000"/>
            </w:tcBorders>
          </w:tcPr>
          <w:p w14:paraId="1A829B04" w14:textId="77777777" w:rsidR="000820B7" w:rsidRDefault="00447348">
            <w:pPr>
              <w:pStyle w:val="TableParagraph"/>
              <w:spacing w:line="256" w:lineRule="exact"/>
              <w:ind w:left="14"/>
              <w:jc w:val="center"/>
              <w:rPr>
                <w:b/>
                <w:sz w:val="24"/>
              </w:rPr>
            </w:pPr>
            <w:r>
              <w:rPr>
                <w:b/>
                <w:w w:val="99"/>
                <w:sz w:val="24"/>
              </w:rPr>
              <w:t>-</w:t>
            </w:r>
          </w:p>
        </w:tc>
        <w:tc>
          <w:tcPr>
            <w:tcW w:w="6337" w:type="dxa"/>
          </w:tcPr>
          <w:p w14:paraId="1F81B029" w14:textId="77777777" w:rsidR="000820B7" w:rsidRDefault="00447348">
            <w:pPr>
              <w:pStyle w:val="TableParagraph"/>
              <w:spacing w:line="256" w:lineRule="exact"/>
              <w:ind w:left="115"/>
              <w:rPr>
                <w:sz w:val="24"/>
              </w:rPr>
            </w:pPr>
            <w:r>
              <w:rPr>
                <w:sz w:val="24"/>
              </w:rPr>
              <w:t>Требование к будущему первокласснику</w:t>
            </w:r>
          </w:p>
        </w:tc>
        <w:tc>
          <w:tcPr>
            <w:tcW w:w="2667" w:type="dxa"/>
            <w:vMerge/>
            <w:tcBorders>
              <w:top w:val="nil"/>
            </w:tcBorders>
          </w:tcPr>
          <w:p w14:paraId="4D4FE837" w14:textId="77777777" w:rsidR="000820B7" w:rsidRDefault="000820B7">
            <w:pPr>
              <w:rPr>
                <w:sz w:val="2"/>
                <w:szCs w:val="2"/>
              </w:rPr>
            </w:pPr>
          </w:p>
        </w:tc>
        <w:tc>
          <w:tcPr>
            <w:tcW w:w="2835" w:type="dxa"/>
            <w:tcBorders>
              <w:right w:val="single" w:sz="12" w:space="0" w:color="000000"/>
            </w:tcBorders>
          </w:tcPr>
          <w:p w14:paraId="0D8C5F39" w14:textId="77777777" w:rsidR="000820B7" w:rsidRDefault="00447348">
            <w:pPr>
              <w:pStyle w:val="TableParagraph"/>
              <w:spacing w:line="256" w:lineRule="exact"/>
              <w:ind w:left="157" w:right="130"/>
              <w:jc w:val="center"/>
              <w:rPr>
                <w:sz w:val="24"/>
              </w:rPr>
            </w:pPr>
            <w:r>
              <w:rPr>
                <w:sz w:val="24"/>
              </w:rPr>
              <w:t>зам. зав. по ВМР</w:t>
            </w:r>
          </w:p>
        </w:tc>
      </w:tr>
      <w:tr w:rsidR="000820B7" w14:paraId="68CEDA23" w14:textId="77777777">
        <w:trPr>
          <w:trHeight w:val="553"/>
        </w:trPr>
        <w:tc>
          <w:tcPr>
            <w:tcW w:w="636" w:type="dxa"/>
            <w:tcBorders>
              <w:left w:val="single" w:sz="12" w:space="0" w:color="000000"/>
            </w:tcBorders>
          </w:tcPr>
          <w:p w14:paraId="414483A2" w14:textId="77777777" w:rsidR="000820B7" w:rsidRDefault="00447348">
            <w:pPr>
              <w:pStyle w:val="TableParagraph"/>
              <w:spacing w:line="275" w:lineRule="exact"/>
              <w:ind w:left="14"/>
              <w:jc w:val="center"/>
              <w:rPr>
                <w:b/>
                <w:sz w:val="24"/>
              </w:rPr>
            </w:pPr>
            <w:r>
              <w:rPr>
                <w:b/>
                <w:w w:val="99"/>
                <w:sz w:val="24"/>
              </w:rPr>
              <w:t>-</w:t>
            </w:r>
          </w:p>
        </w:tc>
        <w:tc>
          <w:tcPr>
            <w:tcW w:w="6337" w:type="dxa"/>
          </w:tcPr>
          <w:p w14:paraId="7C7AA914" w14:textId="77777777" w:rsidR="000820B7" w:rsidRDefault="00447348">
            <w:pPr>
              <w:pStyle w:val="TableParagraph"/>
              <w:spacing w:line="270" w:lineRule="exact"/>
              <w:ind w:left="115"/>
              <w:rPr>
                <w:sz w:val="24"/>
              </w:rPr>
            </w:pPr>
            <w:r>
              <w:rPr>
                <w:sz w:val="24"/>
              </w:rPr>
              <w:t>Выставка материалов и пособий о подготовке ребенка к</w:t>
            </w:r>
          </w:p>
          <w:p w14:paraId="08B54C32" w14:textId="77777777" w:rsidR="000820B7" w:rsidRDefault="00447348">
            <w:pPr>
              <w:pStyle w:val="TableParagraph"/>
              <w:spacing w:line="264" w:lineRule="exact"/>
              <w:ind w:left="115"/>
              <w:rPr>
                <w:sz w:val="24"/>
              </w:rPr>
            </w:pPr>
            <w:r>
              <w:rPr>
                <w:sz w:val="24"/>
              </w:rPr>
              <w:t>школе</w:t>
            </w:r>
          </w:p>
        </w:tc>
        <w:tc>
          <w:tcPr>
            <w:tcW w:w="2667" w:type="dxa"/>
            <w:vMerge/>
            <w:tcBorders>
              <w:top w:val="nil"/>
            </w:tcBorders>
          </w:tcPr>
          <w:p w14:paraId="2E38CB3E" w14:textId="77777777" w:rsidR="000820B7" w:rsidRDefault="000820B7">
            <w:pPr>
              <w:rPr>
                <w:sz w:val="2"/>
                <w:szCs w:val="2"/>
              </w:rPr>
            </w:pPr>
          </w:p>
        </w:tc>
        <w:tc>
          <w:tcPr>
            <w:tcW w:w="2835" w:type="dxa"/>
            <w:tcBorders>
              <w:right w:val="single" w:sz="12" w:space="0" w:color="000000"/>
            </w:tcBorders>
          </w:tcPr>
          <w:p w14:paraId="53D9E263" w14:textId="77777777" w:rsidR="000820B7" w:rsidRDefault="00447348">
            <w:pPr>
              <w:pStyle w:val="TableParagraph"/>
              <w:spacing w:line="270" w:lineRule="exact"/>
              <w:ind w:left="160" w:right="130"/>
              <w:jc w:val="center"/>
              <w:rPr>
                <w:sz w:val="24"/>
              </w:rPr>
            </w:pPr>
            <w:r>
              <w:rPr>
                <w:sz w:val="24"/>
              </w:rPr>
              <w:t>зам.зав. по ВМР</w:t>
            </w:r>
          </w:p>
        </w:tc>
      </w:tr>
      <w:tr w:rsidR="000820B7" w14:paraId="3BADBF09" w14:textId="77777777">
        <w:trPr>
          <w:trHeight w:val="551"/>
        </w:trPr>
        <w:tc>
          <w:tcPr>
            <w:tcW w:w="636" w:type="dxa"/>
            <w:tcBorders>
              <w:left w:val="single" w:sz="12" w:space="0" w:color="000000"/>
            </w:tcBorders>
          </w:tcPr>
          <w:p w14:paraId="62935950" w14:textId="77777777" w:rsidR="000820B7" w:rsidRDefault="00447348">
            <w:pPr>
              <w:pStyle w:val="TableParagraph"/>
              <w:spacing w:line="273" w:lineRule="exact"/>
              <w:ind w:left="85" w:right="74"/>
              <w:jc w:val="center"/>
              <w:rPr>
                <w:b/>
                <w:sz w:val="24"/>
              </w:rPr>
            </w:pPr>
            <w:r>
              <w:rPr>
                <w:b/>
                <w:sz w:val="24"/>
              </w:rPr>
              <w:t>4.3.</w:t>
            </w:r>
          </w:p>
        </w:tc>
        <w:tc>
          <w:tcPr>
            <w:tcW w:w="6337" w:type="dxa"/>
          </w:tcPr>
          <w:p w14:paraId="49D641C8" w14:textId="77777777" w:rsidR="000820B7" w:rsidRDefault="00447348">
            <w:pPr>
              <w:pStyle w:val="TableParagraph"/>
              <w:spacing w:line="268" w:lineRule="exact"/>
              <w:ind w:left="115"/>
              <w:rPr>
                <w:sz w:val="24"/>
              </w:rPr>
            </w:pPr>
            <w:r>
              <w:rPr>
                <w:sz w:val="24"/>
              </w:rPr>
              <w:t>Консультация «Как помочь ребенку в адаптации при</w:t>
            </w:r>
          </w:p>
          <w:p w14:paraId="3BA668D4" w14:textId="77777777" w:rsidR="000820B7" w:rsidRDefault="00447348">
            <w:pPr>
              <w:pStyle w:val="TableParagraph"/>
              <w:spacing w:line="264" w:lineRule="exact"/>
              <w:ind w:left="115"/>
              <w:rPr>
                <w:sz w:val="24"/>
              </w:rPr>
            </w:pPr>
            <w:r>
              <w:rPr>
                <w:sz w:val="24"/>
              </w:rPr>
              <w:t>переходе из детского сада в школу»</w:t>
            </w:r>
          </w:p>
        </w:tc>
        <w:tc>
          <w:tcPr>
            <w:tcW w:w="2667" w:type="dxa"/>
          </w:tcPr>
          <w:p w14:paraId="7A105851" w14:textId="77777777" w:rsidR="000820B7" w:rsidRDefault="00447348">
            <w:pPr>
              <w:pStyle w:val="TableParagraph"/>
              <w:spacing w:line="268" w:lineRule="exact"/>
              <w:ind w:left="183" w:right="164"/>
              <w:jc w:val="center"/>
              <w:rPr>
                <w:sz w:val="24"/>
              </w:rPr>
            </w:pPr>
            <w:r>
              <w:rPr>
                <w:sz w:val="24"/>
              </w:rPr>
              <w:t>февраль</w:t>
            </w:r>
          </w:p>
        </w:tc>
        <w:tc>
          <w:tcPr>
            <w:tcW w:w="2835" w:type="dxa"/>
            <w:tcBorders>
              <w:right w:val="single" w:sz="12" w:space="0" w:color="000000"/>
            </w:tcBorders>
          </w:tcPr>
          <w:p w14:paraId="60190A51" w14:textId="77777777" w:rsidR="000820B7" w:rsidRDefault="00447348">
            <w:pPr>
              <w:pStyle w:val="TableParagraph"/>
              <w:spacing w:line="268" w:lineRule="exact"/>
              <w:ind w:left="160" w:right="130"/>
              <w:jc w:val="center"/>
              <w:rPr>
                <w:sz w:val="24"/>
              </w:rPr>
            </w:pPr>
            <w:r>
              <w:rPr>
                <w:sz w:val="24"/>
              </w:rPr>
              <w:t>зам.зав. по ВМР</w:t>
            </w:r>
          </w:p>
        </w:tc>
      </w:tr>
      <w:tr w:rsidR="000820B7" w14:paraId="0BA5274B" w14:textId="77777777">
        <w:trPr>
          <w:trHeight w:val="276"/>
        </w:trPr>
        <w:tc>
          <w:tcPr>
            <w:tcW w:w="636" w:type="dxa"/>
            <w:tcBorders>
              <w:left w:val="single" w:sz="12" w:space="0" w:color="000000"/>
            </w:tcBorders>
          </w:tcPr>
          <w:p w14:paraId="13868E8B" w14:textId="77777777" w:rsidR="000820B7" w:rsidRDefault="00447348">
            <w:pPr>
              <w:pStyle w:val="TableParagraph"/>
              <w:spacing w:line="256" w:lineRule="exact"/>
              <w:ind w:left="85" w:right="74"/>
              <w:jc w:val="center"/>
              <w:rPr>
                <w:b/>
                <w:sz w:val="24"/>
              </w:rPr>
            </w:pPr>
            <w:r>
              <w:rPr>
                <w:b/>
                <w:sz w:val="24"/>
              </w:rPr>
              <w:t>4.4.</w:t>
            </w:r>
          </w:p>
        </w:tc>
        <w:tc>
          <w:tcPr>
            <w:tcW w:w="6337" w:type="dxa"/>
          </w:tcPr>
          <w:p w14:paraId="2C172EE8" w14:textId="77777777" w:rsidR="000820B7" w:rsidRDefault="00447348">
            <w:pPr>
              <w:pStyle w:val="TableParagraph"/>
              <w:spacing w:line="256" w:lineRule="exact"/>
              <w:ind w:left="115"/>
              <w:rPr>
                <w:sz w:val="24"/>
              </w:rPr>
            </w:pPr>
            <w:r>
              <w:rPr>
                <w:sz w:val="24"/>
              </w:rPr>
              <w:t>Дни открытых дверей «Чему и как учат в детском саду»</w:t>
            </w:r>
          </w:p>
        </w:tc>
        <w:tc>
          <w:tcPr>
            <w:tcW w:w="2667" w:type="dxa"/>
          </w:tcPr>
          <w:p w14:paraId="106F4DE8" w14:textId="77777777" w:rsidR="000820B7" w:rsidRDefault="00447348">
            <w:pPr>
              <w:pStyle w:val="TableParagraph"/>
              <w:spacing w:line="256" w:lineRule="exact"/>
              <w:ind w:left="185" w:right="162"/>
              <w:jc w:val="center"/>
              <w:rPr>
                <w:sz w:val="24"/>
              </w:rPr>
            </w:pPr>
            <w:r>
              <w:rPr>
                <w:sz w:val="24"/>
              </w:rPr>
              <w:t>октябрь, апрель</w:t>
            </w:r>
          </w:p>
        </w:tc>
        <w:tc>
          <w:tcPr>
            <w:tcW w:w="2835" w:type="dxa"/>
            <w:tcBorders>
              <w:right w:val="single" w:sz="12" w:space="0" w:color="000000"/>
            </w:tcBorders>
          </w:tcPr>
          <w:p w14:paraId="190C65AC" w14:textId="77777777" w:rsidR="000820B7" w:rsidRDefault="00447348">
            <w:pPr>
              <w:pStyle w:val="TableParagraph"/>
              <w:spacing w:line="256" w:lineRule="exact"/>
              <w:ind w:left="157" w:right="130"/>
              <w:jc w:val="center"/>
              <w:rPr>
                <w:sz w:val="24"/>
              </w:rPr>
            </w:pPr>
            <w:r>
              <w:rPr>
                <w:sz w:val="24"/>
              </w:rPr>
              <w:t>зам. зав. по ВМР</w:t>
            </w:r>
          </w:p>
        </w:tc>
      </w:tr>
      <w:tr w:rsidR="000820B7" w14:paraId="4CB152B3" w14:textId="77777777">
        <w:trPr>
          <w:trHeight w:val="551"/>
        </w:trPr>
        <w:tc>
          <w:tcPr>
            <w:tcW w:w="636" w:type="dxa"/>
            <w:tcBorders>
              <w:left w:val="single" w:sz="12" w:space="0" w:color="000000"/>
            </w:tcBorders>
          </w:tcPr>
          <w:p w14:paraId="59E11760" w14:textId="77777777" w:rsidR="000820B7" w:rsidRDefault="00447348">
            <w:pPr>
              <w:pStyle w:val="TableParagraph"/>
              <w:spacing w:line="273" w:lineRule="exact"/>
              <w:ind w:left="85" w:right="74"/>
              <w:jc w:val="center"/>
              <w:rPr>
                <w:b/>
                <w:sz w:val="24"/>
              </w:rPr>
            </w:pPr>
            <w:r>
              <w:rPr>
                <w:b/>
                <w:sz w:val="24"/>
              </w:rPr>
              <w:t>4.5.</w:t>
            </w:r>
          </w:p>
        </w:tc>
        <w:tc>
          <w:tcPr>
            <w:tcW w:w="6337" w:type="dxa"/>
          </w:tcPr>
          <w:p w14:paraId="2B4AA162" w14:textId="77777777" w:rsidR="000820B7" w:rsidRDefault="00447348">
            <w:pPr>
              <w:pStyle w:val="TableParagraph"/>
              <w:spacing w:line="268" w:lineRule="exact"/>
              <w:ind w:left="115"/>
              <w:rPr>
                <w:sz w:val="24"/>
              </w:rPr>
            </w:pPr>
            <w:r>
              <w:rPr>
                <w:sz w:val="24"/>
              </w:rPr>
              <w:t>Систематически знакомить родителей с результатами</w:t>
            </w:r>
          </w:p>
          <w:p w14:paraId="691DE878" w14:textId="77777777" w:rsidR="000820B7" w:rsidRDefault="00447348">
            <w:pPr>
              <w:pStyle w:val="TableParagraph"/>
              <w:spacing w:line="264" w:lineRule="exact"/>
              <w:ind w:left="115"/>
              <w:rPr>
                <w:sz w:val="24"/>
              </w:rPr>
            </w:pPr>
            <w:r>
              <w:rPr>
                <w:sz w:val="24"/>
              </w:rPr>
              <w:t>подготовки детей и освоения программы</w:t>
            </w:r>
          </w:p>
        </w:tc>
        <w:tc>
          <w:tcPr>
            <w:tcW w:w="2667" w:type="dxa"/>
          </w:tcPr>
          <w:p w14:paraId="3B6C2274" w14:textId="77777777" w:rsidR="000820B7" w:rsidRDefault="000820B7">
            <w:pPr>
              <w:pStyle w:val="TableParagraph"/>
              <w:rPr>
                <w:sz w:val="24"/>
              </w:rPr>
            </w:pPr>
          </w:p>
        </w:tc>
        <w:tc>
          <w:tcPr>
            <w:tcW w:w="2835" w:type="dxa"/>
            <w:tcBorders>
              <w:right w:val="single" w:sz="12" w:space="0" w:color="000000"/>
            </w:tcBorders>
          </w:tcPr>
          <w:p w14:paraId="3E729455" w14:textId="77777777" w:rsidR="000820B7" w:rsidRDefault="00447348">
            <w:pPr>
              <w:pStyle w:val="TableParagraph"/>
              <w:spacing w:line="268" w:lineRule="exact"/>
              <w:ind w:left="157" w:right="130"/>
              <w:jc w:val="center"/>
              <w:rPr>
                <w:sz w:val="24"/>
              </w:rPr>
            </w:pPr>
            <w:r>
              <w:rPr>
                <w:sz w:val="24"/>
              </w:rPr>
              <w:t>зам. зав. по ВМР</w:t>
            </w:r>
          </w:p>
        </w:tc>
      </w:tr>
      <w:tr w:rsidR="000820B7" w14:paraId="12C613B1" w14:textId="77777777">
        <w:trPr>
          <w:trHeight w:val="551"/>
        </w:trPr>
        <w:tc>
          <w:tcPr>
            <w:tcW w:w="636" w:type="dxa"/>
            <w:tcBorders>
              <w:left w:val="single" w:sz="12" w:space="0" w:color="000000"/>
            </w:tcBorders>
          </w:tcPr>
          <w:p w14:paraId="49BE845A" w14:textId="77777777" w:rsidR="000820B7" w:rsidRDefault="00447348">
            <w:pPr>
              <w:pStyle w:val="TableParagraph"/>
              <w:spacing w:line="273" w:lineRule="exact"/>
              <w:ind w:left="85" w:right="74"/>
              <w:jc w:val="center"/>
              <w:rPr>
                <w:b/>
                <w:sz w:val="24"/>
              </w:rPr>
            </w:pPr>
            <w:r>
              <w:rPr>
                <w:b/>
                <w:sz w:val="24"/>
              </w:rPr>
              <w:t>4.6.</w:t>
            </w:r>
          </w:p>
        </w:tc>
        <w:tc>
          <w:tcPr>
            <w:tcW w:w="6337" w:type="dxa"/>
          </w:tcPr>
          <w:p w14:paraId="2CE85D0B" w14:textId="77777777" w:rsidR="000820B7" w:rsidRDefault="00447348">
            <w:pPr>
              <w:pStyle w:val="TableParagraph"/>
              <w:spacing w:line="268" w:lineRule="exact"/>
              <w:ind w:left="115"/>
              <w:rPr>
                <w:sz w:val="24"/>
              </w:rPr>
            </w:pPr>
            <w:r>
              <w:rPr>
                <w:sz w:val="24"/>
              </w:rPr>
              <w:t>Индивидуальные задания для родителей по закреплению у</w:t>
            </w:r>
          </w:p>
          <w:p w14:paraId="69463B7F" w14:textId="77777777" w:rsidR="000820B7" w:rsidRDefault="00447348">
            <w:pPr>
              <w:pStyle w:val="TableParagraph"/>
              <w:spacing w:line="264" w:lineRule="exact"/>
              <w:ind w:left="115"/>
              <w:rPr>
                <w:sz w:val="24"/>
              </w:rPr>
            </w:pPr>
            <w:r>
              <w:rPr>
                <w:sz w:val="24"/>
              </w:rPr>
              <w:t>детей знаний, умений, навыков</w:t>
            </w:r>
          </w:p>
        </w:tc>
        <w:tc>
          <w:tcPr>
            <w:tcW w:w="2667" w:type="dxa"/>
          </w:tcPr>
          <w:p w14:paraId="4665626F" w14:textId="77777777" w:rsidR="000820B7" w:rsidRDefault="000820B7">
            <w:pPr>
              <w:pStyle w:val="TableParagraph"/>
              <w:rPr>
                <w:sz w:val="24"/>
              </w:rPr>
            </w:pPr>
          </w:p>
        </w:tc>
        <w:tc>
          <w:tcPr>
            <w:tcW w:w="2835" w:type="dxa"/>
            <w:tcBorders>
              <w:right w:val="single" w:sz="12" w:space="0" w:color="000000"/>
            </w:tcBorders>
          </w:tcPr>
          <w:p w14:paraId="3A7E1A5C" w14:textId="77777777" w:rsidR="000820B7" w:rsidRDefault="00447348">
            <w:pPr>
              <w:pStyle w:val="TableParagraph"/>
              <w:spacing w:line="268" w:lineRule="exact"/>
              <w:ind w:left="157" w:right="130"/>
              <w:jc w:val="center"/>
              <w:rPr>
                <w:sz w:val="24"/>
              </w:rPr>
            </w:pPr>
            <w:r>
              <w:rPr>
                <w:sz w:val="24"/>
              </w:rPr>
              <w:t>зам. зав. по ВМР</w:t>
            </w:r>
          </w:p>
        </w:tc>
      </w:tr>
      <w:tr w:rsidR="000820B7" w14:paraId="37D33270" w14:textId="77777777">
        <w:trPr>
          <w:trHeight w:val="551"/>
        </w:trPr>
        <w:tc>
          <w:tcPr>
            <w:tcW w:w="636" w:type="dxa"/>
            <w:tcBorders>
              <w:left w:val="single" w:sz="12" w:space="0" w:color="000000"/>
            </w:tcBorders>
          </w:tcPr>
          <w:p w14:paraId="53EE1FBA" w14:textId="77777777" w:rsidR="000820B7" w:rsidRDefault="00447348">
            <w:pPr>
              <w:pStyle w:val="TableParagraph"/>
              <w:spacing w:line="273" w:lineRule="exact"/>
              <w:ind w:left="85" w:right="74"/>
              <w:jc w:val="center"/>
              <w:rPr>
                <w:b/>
                <w:sz w:val="24"/>
              </w:rPr>
            </w:pPr>
            <w:r>
              <w:rPr>
                <w:b/>
                <w:sz w:val="24"/>
              </w:rPr>
              <w:t>4.7.</w:t>
            </w:r>
          </w:p>
        </w:tc>
        <w:tc>
          <w:tcPr>
            <w:tcW w:w="6337" w:type="dxa"/>
          </w:tcPr>
          <w:p w14:paraId="714405C6" w14:textId="77777777" w:rsidR="000820B7" w:rsidRDefault="00447348">
            <w:pPr>
              <w:pStyle w:val="TableParagraph"/>
              <w:spacing w:line="268" w:lineRule="exact"/>
              <w:ind w:left="115"/>
              <w:rPr>
                <w:sz w:val="24"/>
              </w:rPr>
            </w:pPr>
            <w:r>
              <w:rPr>
                <w:sz w:val="24"/>
              </w:rPr>
              <w:t>Практикум для родителей «Самочувствие семьи в</w:t>
            </w:r>
          </w:p>
          <w:p w14:paraId="599E69A6" w14:textId="77777777" w:rsidR="000820B7" w:rsidRDefault="00447348">
            <w:pPr>
              <w:pStyle w:val="TableParagraph"/>
              <w:spacing w:line="264" w:lineRule="exact"/>
              <w:ind w:left="115"/>
              <w:rPr>
                <w:sz w:val="24"/>
              </w:rPr>
            </w:pPr>
            <w:r>
              <w:rPr>
                <w:sz w:val="24"/>
              </w:rPr>
              <w:t>преддверии школьной жизни ребенка»</w:t>
            </w:r>
          </w:p>
        </w:tc>
        <w:tc>
          <w:tcPr>
            <w:tcW w:w="2667" w:type="dxa"/>
          </w:tcPr>
          <w:p w14:paraId="2D47F4B9" w14:textId="77777777" w:rsidR="000820B7" w:rsidRDefault="00447348">
            <w:pPr>
              <w:pStyle w:val="TableParagraph"/>
              <w:spacing w:line="268" w:lineRule="exact"/>
              <w:ind w:left="183" w:right="164"/>
              <w:jc w:val="center"/>
              <w:rPr>
                <w:sz w:val="24"/>
              </w:rPr>
            </w:pPr>
            <w:r>
              <w:rPr>
                <w:sz w:val="24"/>
              </w:rPr>
              <w:t>апрель</w:t>
            </w:r>
          </w:p>
        </w:tc>
        <w:tc>
          <w:tcPr>
            <w:tcW w:w="2835" w:type="dxa"/>
            <w:tcBorders>
              <w:right w:val="single" w:sz="12" w:space="0" w:color="000000"/>
            </w:tcBorders>
          </w:tcPr>
          <w:p w14:paraId="3C843ADE" w14:textId="77777777" w:rsidR="000820B7" w:rsidRDefault="00447348">
            <w:pPr>
              <w:pStyle w:val="TableParagraph"/>
              <w:spacing w:line="268" w:lineRule="exact"/>
              <w:ind w:left="157" w:right="130"/>
              <w:jc w:val="center"/>
              <w:rPr>
                <w:sz w:val="24"/>
              </w:rPr>
            </w:pPr>
            <w:r>
              <w:rPr>
                <w:sz w:val="24"/>
              </w:rPr>
              <w:t>зам. зав. по ВМР</w:t>
            </w:r>
          </w:p>
        </w:tc>
      </w:tr>
      <w:tr w:rsidR="000820B7" w14:paraId="03E4D879" w14:textId="77777777">
        <w:trPr>
          <w:trHeight w:val="551"/>
        </w:trPr>
        <w:tc>
          <w:tcPr>
            <w:tcW w:w="636" w:type="dxa"/>
            <w:tcBorders>
              <w:left w:val="single" w:sz="12" w:space="0" w:color="000000"/>
            </w:tcBorders>
          </w:tcPr>
          <w:p w14:paraId="3C42B9B8" w14:textId="77777777" w:rsidR="000820B7" w:rsidRDefault="00447348">
            <w:pPr>
              <w:pStyle w:val="TableParagraph"/>
              <w:spacing w:line="273" w:lineRule="exact"/>
              <w:ind w:left="85" w:right="74"/>
              <w:jc w:val="center"/>
              <w:rPr>
                <w:b/>
                <w:sz w:val="24"/>
              </w:rPr>
            </w:pPr>
            <w:r>
              <w:rPr>
                <w:b/>
                <w:sz w:val="24"/>
              </w:rPr>
              <w:t>4.8.</w:t>
            </w:r>
          </w:p>
        </w:tc>
        <w:tc>
          <w:tcPr>
            <w:tcW w:w="6337" w:type="dxa"/>
          </w:tcPr>
          <w:p w14:paraId="66DBA92C" w14:textId="77777777" w:rsidR="000820B7" w:rsidRDefault="00447348">
            <w:pPr>
              <w:pStyle w:val="TableParagraph"/>
              <w:spacing w:line="268" w:lineRule="exact"/>
              <w:ind w:left="115"/>
              <w:rPr>
                <w:sz w:val="24"/>
              </w:rPr>
            </w:pPr>
            <w:r>
              <w:rPr>
                <w:sz w:val="24"/>
              </w:rPr>
              <w:t>Открытые просмотры детской деятельности с участием</w:t>
            </w:r>
          </w:p>
          <w:p w14:paraId="13F5FB51" w14:textId="77777777" w:rsidR="000820B7" w:rsidRDefault="00447348">
            <w:pPr>
              <w:pStyle w:val="TableParagraph"/>
              <w:spacing w:line="264" w:lineRule="exact"/>
              <w:ind w:left="115"/>
              <w:rPr>
                <w:sz w:val="24"/>
              </w:rPr>
            </w:pPr>
            <w:r>
              <w:rPr>
                <w:sz w:val="24"/>
              </w:rPr>
              <w:t>родителей</w:t>
            </w:r>
          </w:p>
        </w:tc>
        <w:tc>
          <w:tcPr>
            <w:tcW w:w="2667" w:type="dxa"/>
          </w:tcPr>
          <w:p w14:paraId="5EB70F57" w14:textId="77777777" w:rsidR="000820B7" w:rsidRDefault="00447348">
            <w:pPr>
              <w:pStyle w:val="TableParagraph"/>
              <w:spacing w:line="268" w:lineRule="exact"/>
              <w:ind w:left="185" w:right="164"/>
              <w:jc w:val="center"/>
              <w:rPr>
                <w:sz w:val="24"/>
              </w:rPr>
            </w:pPr>
            <w:r>
              <w:rPr>
                <w:sz w:val="24"/>
              </w:rPr>
              <w:t>Театральные пятницы</w:t>
            </w:r>
          </w:p>
        </w:tc>
        <w:tc>
          <w:tcPr>
            <w:tcW w:w="2835" w:type="dxa"/>
            <w:tcBorders>
              <w:right w:val="single" w:sz="12" w:space="0" w:color="000000"/>
            </w:tcBorders>
          </w:tcPr>
          <w:p w14:paraId="2FD4704C" w14:textId="77777777" w:rsidR="000820B7" w:rsidRDefault="00447348">
            <w:pPr>
              <w:pStyle w:val="TableParagraph"/>
              <w:spacing w:line="268" w:lineRule="exact"/>
              <w:ind w:left="157" w:right="130"/>
              <w:jc w:val="center"/>
              <w:rPr>
                <w:sz w:val="24"/>
              </w:rPr>
            </w:pPr>
            <w:r>
              <w:rPr>
                <w:sz w:val="24"/>
              </w:rPr>
              <w:t>зам. зав. по ВМР</w:t>
            </w:r>
          </w:p>
        </w:tc>
      </w:tr>
      <w:tr w:rsidR="000820B7" w14:paraId="6C43788E" w14:textId="77777777">
        <w:trPr>
          <w:trHeight w:val="275"/>
        </w:trPr>
        <w:tc>
          <w:tcPr>
            <w:tcW w:w="636" w:type="dxa"/>
            <w:tcBorders>
              <w:left w:val="single" w:sz="12" w:space="0" w:color="000000"/>
              <w:bottom w:val="single" w:sz="12" w:space="0" w:color="000000"/>
            </w:tcBorders>
          </w:tcPr>
          <w:p w14:paraId="7D514AA8" w14:textId="77777777" w:rsidR="000820B7" w:rsidRDefault="00447348">
            <w:pPr>
              <w:pStyle w:val="TableParagraph"/>
              <w:spacing w:line="256" w:lineRule="exact"/>
              <w:ind w:left="85" w:right="74"/>
              <w:jc w:val="center"/>
              <w:rPr>
                <w:b/>
                <w:sz w:val="24"/>
              </w:rPr>
            </w:pPr>
            <w:r>
              <w:rPr>
                <w:b/>
                <w:sz w:val="24"/>
              </w:rPr>
              <w:t>4.9.</w:t>
            </w:r>
          </w:p>
        </w:tc>
        <w:tc>
          <w:tcPr>
            <w:tcW w:w="6337" w:type="dxa"/>
            <w:tcBorders>
              <w:bottom w:val="single" w:sz="12" w:space="0" w:color="000000"/>
            </w:tcBorders>
          </w:tcPr>
          <w:p w14:paraId="32AA11C8" w14:textId="77777777" w:rsidR="000820B7" w:rsidRDefault="00447348">
            <w:pPr>
              <w:pStyle w:val="TableParagraph"/>
              <w:spacing w:line="256" w:lineRule="exact"/>
              <w:ind w:left="115"/>
              <w:rPr>
                <w:sz w:val="24"/>
              </w:rPr>
            </w:pPr>
            <w:r>
              <w:rPr>
                <w:sz w:val="24"/>
              </w:rPr>
              <w:t>Анкетирование</w:t>
            </w:r>
          </w:p>
        </w:tc>
        <w:tc>
          <w:tcPr>
            <w:tcW w:w="2667" w:type="dxa"/>
            <w:tcBorders>
              <w:bottom w:val="single" w:sz="12" w:space="0" w:color="000000"/>
            </w:tcBorders>
          </w:tcPr>
          <w:p w14:paraId="4178FE26" w14:textId="77777777" w:rsidR="000820B7" w:rsidRDefault="00447348">
            <w:pPr>
              <w:pStyle w:val="TableParagraph"/>
              <w:spacing w:line="256" w:lineRule="exact"/>
              <w:ind w:left="184" w:right="164"/>
              <w:jc w:val="center"/>
              <w:rPr>
                <w:sz w:val="24"/>
              </w:rPr>
            </w:pPr>
            <w:r>
              <w:rPr>
                <w:sz w:val="24"/>
              </w:rPr>
              <w:t>В течение года</w:t>
            </w:r>
          </w:p>
        </w:tc>
        <w:tc>
          <w:tcPr>
            <w:tcW w:w="2835" w:type="dxa"/>
            <w:tcBorders>
              <w:bottom w:val="single" w:sz="12" w:space="0" w:color="000000"/>
              <w:right w:val="single" w:sz="12" w:space="0" w:color="000000"/>
            </w:tcBorders>
          </w:tcPr>
          <w:p w14:paraId="59BABF23" w14:textId="77777777" w:rsidR="000820B7" w:rsidRDefault="00447348">
            <w:pPr>
              <w:pStyle w:val="TableParagraph"/>
              <w:spacing w:line="256" w:lineRule="exact"/>
              <w:ind w:left="157" w:right="130"/>
              <w:jc w:val="center"/>
              <w:rPr>
                <w:sz w:val="24"/>
              </w:rPr>
            </w:pPr>
            <w:r>
              <w:rPr>
                <w:sz w:val="24"/>
              </w:rPr>
              <w:t>зам. зав. по ВМР</w:t>
            </w:r>
          </w:p>
        </w:tc>
      </w:tr>
    </w:tbl>
    <w:p w14:paraId="7374CD6E" w14:textId="77777777" w:rsidR="000820B7" w:rsidRDefault="000820B7">
      <w:pPr>
        <w:pStyle w:val="a3"/>
        <w:rPr>
          <w:sz w:val="20"/>
        </w:rPr>
      </w:pPr>
    </w:p>
    <w:p w14:paraId="62F9D9E3" w14:textId="77777777" w:rsidR="000820B7" w:rsidRDefault="000820B7">
      <w:pPr>
        <w:pStyle w:val="a3"/>
        <w:rPr>
          <w:sz w:val="20"/>
        </w:rPr>
      </w:pPr>
    </w:p>
    <w:p w14:paraId="2628CD15" w14:textId="77777777" w:rsidR="000820B7" w:rsidRDefault="000820B7">
      <w:pPr>
        <w:pStyle w:val="a3"/>
        <w:rPr>
          <w:sz w:val="20"/>
        </w:rPr>
      </w:pPr>
    </w:p>
    <w:p w14:paraId="06505C86" w14:textId="77777777" w:rsidR="000820B7" w:rsidRDefault="000820B7">
      <w:pPr>
        <w:pStyle w:val="a3"/>
        <w:spacing w:before="4"/>
        <w:rPr>
          <w:sz w:val="16"/>
        </w:rPr>
      </w:pPr>
    </w:p>
    <w:p w14:paraId="53FA3581" w14:textId="77777777" w:rsidR="000820B7" w:rsidRDefault="00447348">
      <w:pPr>
        <w:pStyle w:val="210"/>
        <w:numPr>
          <w:ilvl w:val="2"/>
          <w:numId w:val="68"/>
        </w:numPr>
        <w:tabs>
          <w:tab w:val="left" w:pos="7909"/>
        </w:tabs>
        <w:spacing w:before="89" w:line="319" w:lineRule="exact"/>
        <w:ind w:left="7908" w:hanging="702"/>
        <w:jc w:val="both"/>
      </w:pPr>
      <w:r>
        <w:t>Социальное</w:t>
      </w:r>
      <w:r>
        <w:rPr>
          <w:spacing w:val="-3"/>
        </w:rPr>
        <w:t xml:space="preserve"> </w:t>
      </w:r>
      <w:r>
        <w:t>партнерство</w:t>
      </w:r>
    </w:p>
    <w:p w14:paraId="40E371E0" w14:textId="77777777" w:rsidR="000820B7" w:rsidRDefault="00447348">
      <w:pPr>
        <w:pStyle w:val="a3"/>
        <w:ind w:left="1256" w:right="1268" w:firstLine="708"/>
        <w:jc w:val="both"/>
      </w:pPr>
      <w:r>
        <w:t>Социальное партнерство МАДОУ г. Нижнев</w:t>
      </w:r>
      <w:r w:rsidR="00A24706">
        <w:t>артовска ДС №38 «Домовенок</w:t>
      </w:r>
      <w:r>
        <w:t>» направлено на организацию и развитие образовательного, научного и культурного потенциала учреждения с образовательными организациями, юридическими лицами различных организационно-правовых форм, заинтересованных в развитии муниципальной системы образования города исходя из стратегических направлений единой образовательной политики.</w:t>
      </w:r>
    </w:p>
    <w:p w14:paraId="70947A4F" w14:textId="77777777" w:rsidR="000820B7" w:rsidRDefault="00A24706">
      <w:pPr>
        <w:pStyle w:val="a3"/>
        <w:ind w:left="1256" w:right="1267" w:firstLine="708"/>
        <w:jc w:val="both"/>
      </w:pPr>
      <w:r>
        <w:t>В МАДОУ г. Нижневартовска ДС №38 «Домовенок</w:t>
      </w:r>
      <w:r w:rsidR="00447348">
        <w:t>» формируется тесное сотрудничество с образовательными, культурными, спортивными и оздоровительными организациям</w:t>
      </w:r>
      <w:r>
        <w:t xml:space="preserve">и города: МБОУ «СШ №2»   </w:t>
      </w:r>
      <w:r w:rsidR="00447348">
        <w:t>(обеспечение преемственности образования); МАУ г. Нижневартовска «Центр развития</w:t>
      </w:r>
      <w:r w:rsidR="00447348">
        <w:rPr>
          <w:spacing w:val="51"/>
        </w:rPr>
        <w:t xml:space="preserve"> </w:t>
      </w:r>
      <w:r w:rsidR="00447348">
        <w:t>образования»</w:t>
      </w:r>
    </w:p>
    <w:p w14:paraId="0B252409" w14:textId="77777777" w:rsidR="000820B7" w:rsidRDefault="000820B7">
      <w:pPr>
        <w:jc w:val="both"/>
        <w:sectPr w:rsidR="000820B7">
          <w:pgSz w:w="16840" w:h="11910" w:orient="landscape"/>
          <w:pgMar w:top="1100" w:right="0" w:bottom="460" w:left="20" w:header="0" w:footer="270" w:gutter="0"/>
          <w:cols w:space="720"/>
        </w:sectPr>
      </w:pPr>
    </w:p>
    <w:p w14:paraId="2AE42026" w14:textId="77777777" w:rsidR="000820B7" w:rsidRDefault="00447348">
      <w:pPr>
        <w:pStyle w:val="a3"/>
        <w:spacing w:before="132"/>
        <w:ind w:left="1256" w:right="1271"/>
        <w:jc w:val="both"/>
      </w:pPr>
      <w:r>
        <w:t>(организационно-методическое сопровождение кадрового потенциала), муниципальные организации дополнительного образования детей: МУДОД ЦДТ, МАУ ДО г. Нижневартовска «ЦДТ» (участие в городских мероприятиях), МБОУ ДОД «Центр детского и юношеского технического творчества «Патриот» (деятельность с воспитанниками по патриотическому воспитанию, участие в городских мероприятиях); МАОУ</w:t>
      </w:r>
      <w:r w:rsidR="00A24706">
        <w:t xml:space="preserve"> ДОД г. Нижневартовска «ДШИ №1</w:t>
      </w:r>
      <w:r>
        <w:t xml:space="preserve">» (развитие    творческого    потенциала    обучающихся),    спортивные    организации    (МАУДО    г.  </w:t>
      </w:r>
      <w:r>
        <w:rPr>
          <w:spacing w:val="49"/>
        </w:rPr>
        <w:t xml:space="preserve"> </w:t>
      </w:r>
      <w:r>
        <w:t>Нижневартовска</w:t>
      </w:r>
    </w:p>
    <w:p w14:paraId="0CB21219" w14:textId="77777777" w:rsidR="000820B7" w:rsidRDefault="00447348">
      <w:pPr>
        <w:pStyle w:val="a3"/>
        <w:spacing w:before="1" w:line="322" w:lineRule="exact"/>
        <w:ind w:left="1256"/>
        <w:jc w:val="both"/>
      </w:pPr>
      <w:r>
        <w:t xml:space="preserve">«СДЮСШОР»   (занятия   с   воспитанниками   по   физическому   развитию),   детско-юношеская   спортивная </w:t>
      </w:r>
      <w:r>
        <w:rPr>
          <w:spacing w:val="33"/>
        </w:rPr>
        <w:t xml:space="preserve"> </w:t>
      </w:r>
      <w:r>
        <w:t>школа</w:t>
      </w:r>
    </w:p>
    <w:p w14:paraId="266CF6B7" w14:textId="77777777" w:rsidR="000820B7" w:rsidRDefault="00447348">
      <w:pPr>
        <w:pStyle w:val="a3"/>
        <w:ind w:left="1256" w:right="1268"/>
        <w:jc w:val="both"/>
      </w:pPr>
      <w:r>
        <w:t>«Феникс», спортивно-оздоровительный комплекс «Олимпия» (участие в городских спортивных мероприятиях); ОГИБДД УМВД России по г. Нижневартовску (организация работы по профилактике детского дорожно- транспортного травматизма), Управление по опеке и попечительству (организация работы по обеспечению защиты прав</w:t>
      </w:r>
      <w:r>
        <w:rPr>
          <w:spacing w:val="24"/>
        </w:rPr>
        <w:t xml:space="preserve"> </w:t>
      </w:r>
      <w:r>
        <w:t>и</w:t>
      </w:r>
      <w:r>
        <w:rPr>
          <w:spacing w:val="29"/>
        </w:rPr>
        <w:t xml:space="preserve"> </w:t>
      </w:r>
      <w:r>
        <w:t>законных</w:t>
      </w:r>
      <w:r>
        <w:rPr>
          <w:spacing w:val="25"/>
        </w:rPr>
        <w:t xml:space="preserve"> </w:t>
      </w:r>
      <w:r>
        <w:t>интересов</w:t>
      </w:r>
      <w:r>
        <w:rPr>
          <w:spacing w:val="25"/>
        </w:rPr>
        <w:t xml:space="preserve"> </w:t>
      </w:r>
      <w:r>
        <w:t>несовершеннолетних</w:t>
      </w:r>
      <w:r>
        <w:rPr>
          <w:spacing w:val="29"/>
        </w:rPr>
        <w:t xml:space="preserve"> </w:t>
      </w:r>
      <w:r>
        <w:t>в</w:t>
      </w:r>
      <w:r>
        <w:rPr>
          <w:spacing w:val="26"/>
        </w:rPr>
        <w:t xml:space="preserve"> </w:t>
      </w:r>
      <w:r>
        <w:t>случаях,</w:t>
      </w:r>
      <w:r>
        <w:rPr>
          <w:spacing w:val="27"/>
        </w:rPr>
        <w:t xml:space="preserve"> </w:t>
      </w:r>
      <w:r>
        <w:t>установленных</w:t>
      </w:r>
      <w:r>
        <w:rPr>
          <w:spacing w:val="28"/>
        </w:rPr>
        <w:t xml:space="preserve"> </w:t>
      </w:r>
      <w:r>
        <w:t>действующим</w:t>
      </w:r>
      <w:r>
        <w:rPr>
          <w:spacing w:val="29"/>
        </w:rPr>
        <w:t xml:space="preserve"> </w:t>
      </w:r>
      <w:r>
        <w:t>законодательством),</w:t>
      </w:r>
      <w:r>
        <w:rPr>
          <w:spacing w:val="27"/>
        </w:rPr>
        <w:t xml:space="preserve"> </w:t>
      </w:r>
      <w:r>
        <w:t>МБУ</w:t>
      </w:r>
    </w:p>
    <w:p w14:paraId="3D4195B5" w14:textId="77777777" w:rsidR="000820B7" w:rsidRDefault="00447348">
      <w:pPr>
        <w:pStyle w:val="a3"/>
        <w:spacing w:line="321" w:lineRule="exact"/>
        <w:ind w:left="1256"/>
        <w:jc w:val="both"/>
      </w:pPr>
      <w:r>
        <w:t xml:space="preserve">«Центр </w:t>
      </w:r>
      <w:r>
        <w:rPr>
          <w:spacing w:val="48"/>
        </w:rPr>
        <w:t xml:space="preserve"> </w:t>
      </w:r>
      <w:r>
        <w:t xml:space="preserve">национальных </w:t>
      </w:r>
      <w:r>
        <w:rPr>
          <w:spacing w:val="49"/>
        </w:rPr>
        <w:t xml:space="preserve"> </w:t>
      </w:r>
      <w:r>
        <w:t xml:space="preserve">культур» </w:t>
      </w:r>
      <w:r>
        <w:rPr>
          <w:spacing w:val="49"/>
        </w:rPr>
        <w:t xml:space="preserve"> </w:t>
      </w:r>
      <w:r>
        <w:t xml:space="preserve">(приобщение </w:t>
      </w:r>
      <w:r>
        <w:rPr>
          <w:spacing w:val="51"/>
        </w:rPr>
        <w:t xml:space="preserve"> </w:t>
      </w:r>
      <w:r>
        <w:t xml:space="preserve">к </w:t>
      </w:r>
      <w:r>
        <w:rPr>
          <w:spacing w:val="49"/>
        </w:rPr>
        <w:t xml:space="preserve"> </w:t>
      </w:r>
      <w:r>
        <w:t xml:space="preserve">татарской </w:t>
      </w:r>
      <w:r>
        <w:rPr>
          <w:spacing w:val="49"/>
        </w:rPr>
        <w:t xml:space="preserve"> </w:t>
      </w:r>
      <w:r>
        <w:t xml:space="preserve">национальной </w:t>
      </w:r>
      <w:r>
        <w:rPr>
          <w:spacing w:val="49"/>
        </w:rPr>
        <w:t xml:space="preserve"> </w:t>
      </w:r>
      <w:r>
        <w:t xml:space="preserve">культуре), </w:t>
      </w:r>
      <w:r>
        <w:rPr>
          <w:spacing w:val="50"/>
        </w:rPr>
        <w:t xml:space="preserve"> </w:t>
      </w:r>
      <w:r>
        <w:t xml:space="preserve">МАУ </w:t>
      </w:r>
      <w:r>
        <w:rPr>
          <w:spacing w:val="51"/>
        </w:rPr>
        <w:t xml:space="preserve"> </w:t>
      </w:r>
      <w:r>
        <w:t xml:space="preserve">г. </w:t>
      </w:r>
      <w:r>
        <w:rPr>
          <w:spacing w:val="50"/>
        </w:rPr>
        <w:t xml:space="preserve"> </w:t>
      </w:r>
      <w:r>
        <w:t>Нижневартовска</w:t>
      </w:r>
    </w:p>
    <w:p w14:paraId="181928AF" w14:textId="77777777" w:rsidR="000820B7" w:rsidRDefault="00447348">
      <w:pPr>
        <w:pStyle w:val="a3"/>
        <w:ind w:left="1256" w:right="1269"/>
        <w:jc w:val="both"/>
      </w:pPr>
      <w:r>
        <w:t>«Городской драматический театр» (обеспечение единства взаимосвязанных воспитательных пространств – театрального и образовательного), УСО ХМАО – Югры «Центр социальной помощи семье и детям «Кардея» (проведение совместных мероприятий).</w:t>
      </w:r>
    </w:p>
    <w:p w14:paraId="183A7295" w14:textId="77777777" w:rsidR="000820B7" w:rsidRDefault="00447348">
      <w:pPr>
        <w:pStyle w:val="a3"/>
        <w:spacing w:before="1" w:line="322" w:lineRule="exact"/>
        <w:ind w:left="1965"/>
        <w:jc w:val="both"/>
      </w:pPr>
      <w:r>
        <w:t xml:space="preserve">Учреждением  </w:t>
      </w:r>
      <w:r>
        <w:rPr>
          <w:spacing w:val="13"/>
        </w:rPr>
        <w:t xml:space="preserve"> </w:t>
      </w:r>
      <w:r>
        <w:t xml:space="preserve">на  </w:t>
      </w:r>
      <w:r>
        <w:rPr>
          <w:spacing w:val="14"/>
        </w:rPr>
        <w:t xml:space="preserve"> </w:t>
      </w:r>
      <w:r>
        <w:t xml:space="preserve">договорной  </w:t>
      </w:r>
      <w:r>
        <w:rPr>
          <w:spacing w:val="17"/>
        </w:rPr>
        <w:t xml:space="preserve"> </w:t>
      </w:r>
      <w:r>
        <w:t xml:space="preserve">основе  </w:t>
      </w:r>
      <w:r>
        <w:rPr>
          <w:spacing w:val="13"/>
        </w:rPr>
        <w:t xml:space="preserve"> </w:t>
      </w:r>
      <w:r>
        <w:t xml:space="preserve">также  </w:t>
      </w:r>
      <w:r>
        <w:rPr>
          <w:spacing w:val="16"/>
        </w:rPr>
        <w:t xml:space="preserve"> </w:t>
      </w:r>
      <w:r>
        <w:t xml:space="preserve">достигнуто  </w:t>
      </w:r>
      <w:r>
        <w:rPr>
          <w:spacing w:val="17"/>
        </w:rPr>
        <w:t xml:space="preserve"> </w:t>
      </w:r>
      <w:r>
        <w:t xml:space="preserve">соглашение  </w:t>
      </w:r>
      <w:r>
        <w:rPr>
          <w:spacing w:val="13"/>
        </w:rPr>
        <w:t xml:space="preserve"> </w:t>
      </w:r>
      <w:r>
        <w:t xml:space="preserve">о  </w:t>
      </w:r>
      <w:r>
        <w:rPr>
          <w:spacing w:val="15"/>
        </w:rPr>
        <w:t xml:space="preserve"> </w:t>
      </w:r>
      <w:r>
        <w:t xml:space="preserve">сотрудничестве  </w:t>
      </w:r>
      <w:r>
        <w:rPr>
          <w:spacing w:val="15"/>
        </w:rPr>
        <w:t xml:space="preserve"> </w:t>
      </w:r>
      <w:r>
        <w:t xml:space="preserve">с  </w:t>
      </w:r>
      <w:r>
        <w:rPr>
          <w:spacing w:val="22"/>
        </w:rPr>
        <w:t xml:space="preserve"> </w:t>
      </w:r>
      <w:r>
        <w:t xml:space="preserve">ФГБОУ  </w:t>
      </w:r>
      <w:r>
        <w:rPr>
          <w:spacing w:val="16"/>
        </w:rPr>
        <w:t xml:space="preserve"> </w:t>
      </w:r>
      <w:r>
        <w:t>ВО</w:t>
      </w:r>
    </w:p>
    <w:p w14:paraId="154A69AA" w14:textId="77777777" w:rsidR="000820B7" w:rsidRDefault="00447348">
      <w:pPr>
        <w:pStyle w:val="a3"/>
        <w:tabs>
          <w:tab w:val="left" w:pos="3776"/>
          <w:tab w:val="left" w:pos="6053"/>
          <w:tab w:val="left" w:pos="7884"/>
          <w:tab w:val="left" w:pos="8225"/>
          <w:tab w:val="left" w:pos="10851"/>
          <w:tab w:val="left" w:pos="12167"/>
          <w:tab w:val="left" w:pos="14017"/>
          <w:tab w:val="left" w:pos="15152"/>
        </w:tabs>
        <w:ind w:left="1256"/>
      </w:pPr>
      <w:r>
        <w:t>«Нижневартовский</w:t>
      </w:r>
      <w:r>
        <w:tab/>
        <w:t>государственный</w:t>
      </w:r>
      <w:r>
        <w:tab/>
        <w:t>университет»</w:t>
      </w:r>
      <w:r>
        <w:tab/>
        <w:t>в</w:t>
      </w:r>
      <w:r>
        <w:tab/>
        <w:t xml:space="preserve">рамках </w:t>
      </w:r>
      <w:r>
        <w:rPr>
          <w:spacing w:val="51"/>
        </w:rPr>
        <w:t xml:space="preserve"> </w:t>
      </w:r>
      <w:r>
        <w:t>проведения</w:t>
      </w:r>
      <w:r>
        <w:tab/>
        <w:t>практики</w:t>
      </w:r>
      <w:r>
        <w:tab/>
      </w:r>
      <w:r>
        <w:rPr>
          <w:spacing w:val="-3"/>
        </w:rPr>
        <w:t>обучающихся</w:t>
      </w:r>
      <w:r>
        <w:rPr>
          <w:spacing w:val="-3"/>
        </w:rPr>
        <w:tab/>
      </w:r>
      <w:r>
        <w:rPr>
          <w:spacing w:val="-6"/>
        </w:rPr>
        <w:t>ФГБОУ</w:t>
      </w:r>
      <w:r>
        <w:rPr>
          <w:spacing w:val="-6"/>
        </w:rPr>
        <w:tab/>
      </w:r>
      <w:r>
        <w:t>ВО</w:t>
      </w:r>
    </w:p>
    <w:p w14:paraId="62C466B0" w14:textId="77777777" w:rsidR="000820B7" w:rsidRDefault="00447348">
      <w:pPr>
        <w:pStyle w:val="a3"/>
        <w:ind w:left="1256" w:right="920"/>
      </w:pPr>
      <w:r>
        <w:t xml:space="preserve">«Нижневартовский </w:t>
      </w:r>
      <w:r>
        <w:rPr>
          <w:spacing w:val="-3"/>
        </w:rPr>
        <w:t xml:space="preserve">государственный </w:t>
      </w:r>
      <w:r>
        <w:t>университет» на базе МАД</w:t>
      </w:r>
      <w:r w:rsidR="00A24706">
        <w:t>ОУ г. Нижневартовска ДС №38 «домовенок</w:t>
      </w:r>
      <w:r>
        <w:t>». Также дошкольное учреждение является базой для проведения учебной и производственной практики для студентов</w:t>
      </w:r>
      <w:r>
        <w:rPr>
          <w:spacing w:val="60"/>
        </w:rPr>
        <w:t xml:space="preserve"> </w:t>
      </w:r>
      <w:r>
        <w:t>БУ</w:t>
      </w:r>
    </w:p>
    <w:p w14:paraId="23A4562A" w14:textId="77777777" w:rsidR="000820B7" w:rsidRDefault="00447348">
      <w:pPr>
        <w:pStyle w:val="a3"/>
        <w:spacing w:before="1"/>
        <w:ind w:left="1256"/>
      </w:pPr>
      <w:r>
        <w:t>«Нижневартовский социально-гуманитарный колледж».</w:t>
      </w:r>
    </w:p>
    <w:p w14:paraId="728A5622" w14:textId="77777777" w:rsidR="000820B7" w:rsidRDefault="000820B7">
      <w:pPr>
        <w:pStyle w:val="a3"/>
        <w:rPr>
          <w:sz w:val="30"/>
        </w:rPr>
      </w:pPr>
    </w:p>
    <w:p w14:paraId="40173E21" w14:textId="77777777" w:rsidR="000820B7" w:rsidRDefault="00447348">
      <w:pPr>
        <w:pStyle w:val="210"/>
        <w:spacing w:before="200"/>
        <w:ind w:left="4629"/>
        <w:jc w:val="both"/>
      </w:pPr>
      <w:r>
        <w:t>Часть, формируемая участниками образовательных отношений.</w:t>
      </w:r>
    </w:p>
    <w:p w14:paraId="56B7417E" w14:textId="77777777" w:rsidR="000820B7" w:rsidRDefault="00447348">
      <w:pPr>
        <w:spacing w:before="2"/>
        <w:ind w:left="2092" w:right="2107" w:firstLine="1852"/>
        <w:jc w:val="both"/>
        <w:rPr>
          <w:b/>
          <w:sz w:val="28"/>
        </w:rPr>
      </w:pPr>
      <w:r>
        <w:rPr>
          <w:b/>
          <w:spacing w:val="-6"/>
          <w:sz w:val="28"/>
        </w:rPr>
        <w:t xml:space="preserve">2. </w:t>
      </w:r>
      <w:r>
        <w:rPr>
          <w:b/>
          <w:spacing w:val="-11"/>
          <w:sz w:val="28"/>
        </w:rPr>
        <w:t xml:space="preserve">Описание </w:t>
      </w:r>
      <w:r>
        <w:rPr>
          <w:b/>
          <w:spacing w:val="-12"/>
          <w:sz w:val="28"/>
        </w:rPr>
        <w:t xml:space="preserve">вариативных </w:t>
      </w:r>
      <w:r>
        <w:rPr>
          <w:b/>
          <w:spacing w:val="-11"/>
          <w:sz w:val="28"/>
        </w:rPr>
        <w:t xml:space="preserve">форм, </w:t>
      </w:r>
      <w:r>
        <w:rPr>
          <w:b/>
          <w:spacing w:val="-12"/>
          <w:sz w:val="28"/>
        </w:rPr>
        <w:t xml:space="preserve">способов, </w:t>
      </w:r>
      <w:r>
        <w:rPr>
          <w:b/>
          <w:spacing w:val="-11"/>
          <w:sz w:val="28"/>
        </w:rPr>
        <w:t xml:space="preserve">методов </w:t>
      </w:r>
      <w:r>
        <w:rPr>
          <w:b/>
          <w:sz w:val="28"/>
        </w:rPr>
        <w:t xml:space="preserve">и </w:t>
      </w:r>
      <w:r>
        <w:rPr>
          <w:b/>
          <w:spacing w:val="-11"/>
          <w:sz w:val="28"/>
        </w:rPr>
        <w:t xml:space="preserve">средств </w:t>
      </w:r>
      <w:r>
        <w:rPr>
          <w:b/>
          <w:spacing w:val="-12"/>
          <w:sz w:val="28"/>
        </w:rPr>
        <w:t xml:space="preserve">реализации Программы </w:t>
      </w:r>
      <w:r>
        <w:rPr>
          <w:b/>
          <w:sz w:val="28"/>
        </w:rPr>
        <w:t>2.1.Парциальные образовательные программы, соответствующие потребностям и интересам детей</w:t>
      </w:r>
    </w:p>
    <w:p w14:paraId="4F585FE1" w14:textId="77777777" w:rsidR="000820B7" w:rsidRDefault="00447348">
      <w:pPr>
        <w:pStyle w:val="a3"/>
        <w:ind w:left="1256" w:right="1271" w:firstLine="360"/>
        <w:jc w:val="both"/>
      </w:pPr>
      <w:r>
        <w:t>Объем реализации части Программы, формируемой участниками образовательного процесса – не более 40% от общего объема Программы. Часть Программы, формируемая участниками образовательного процесса, в соответствии с ФГОС ДО отражает:</w:t>
      </w:r>
    </w:p>
    <w:p w14:paraId="0C63242A" w14:textId="77777777" w:rsidR="000820B7" w:rsidRDefault="000820B7">
      <w:pPr>
        <w:jc w:val="both"/>
        <w:sectPr w:rsidR="000820B7">
          <w:pgSz w:w="16840" w:h="11910" w:orient="landscape"/>
          <w:pgMar w:top="1100" w:right="0" w:bottom="540" w:left="20" w:header="0" w:footer="270" w:gutter="0"/>
          <w:cols w:space="720"/>
        </w:sectPr>
      </w:pPr>
    </w:p>
    <w:p w14:paraId="526F2889" w14:textId="77777777" w:rsidR="000820B7" w:rsidRDefault="00447348">
      <w:pPr>
        <w:pStyle w:val="a5"/>
        <w:numPr>
          <w:ilvl w:val="0"/>
          <w:numId w:val="43"/>
        </w:numPr>
        <w:tabs>
          <w:tab w:val="left" w:pos="1984"/>
        </w:tabs>
        <w:spacing w:before="132"/>
        <w:ind w:right="1275" w:firstLine="360"/>
        <w:jc w:val="both"/>
        <w:rPr>
          <w:sz w:val="28"/>
        </w:rPr>
      </w:pPr>
      <w:r>
        <w:rPr>
          <w:sz w:val="28"/>
        </w:rPr>
        <w:t>направления из числа парциальных и иных программ, созданных участниками образовательных отношений самостоятельно, которые в наибольшей степени соответствуют потребностям и интересам детей, а также возможностям педагогического коллектива;</w:t>
      </w:r>
    </w:p>
    <w:p w14:paraId="0D730257" w14:textId="77777777" w:rsidR="000820B7" w:rsidRDefault="00447348">
      <w:pPr>
        <w:pStyle w:val="a5"/>
        <w:numPr>
          <w:ilvl w:val="0"/>
          <w:numId w:val="43"/>
        </w:numPr>
        <w:tabs>
          <w:tab w:val="left" w:pos="2015"/>
        </w:tabs>
        <w:ind w:right="1282" w:firstLine="360"/>
        <w:jc w:val="both"/>
        <w:rPr>
          <w:sz w:val="28"/>
        </w:rPr>
      </w:pPr>
      <w:r>
        <w:rPr>
          <w:sz w:val="28"/>
        </w:rPr>
        <w:t>специфику национальных, социокультурных и иных условий, в которых осуществляется образовательная деятельность;</w:t>
      </w:r>
    </w:p>
    <w:p w14:paraId="102D6CAB" w14:textId="77777777" w:rsidR="000820B7" w:rsidRDefault="00447348">
      <w:pPr>
        <w:pStyle w:val="a5"/>
        <w:numPr>
          <w:ilvl w:val="0"/>
          <w:numId w:val="43"/>
        </w:numPr>
        <w:tabs>
          <w:tab w:val="left" w:pos="1922"/>
        </w:tabs>
        <w:spacing w:before="1" w:line="322" w:lineRule="exact"/>
        <w:ind w:left="1921" w:hanging="306"/>
        <w:jc w:val="both"/>
        <w:rPr>
          <w:sz w:val="28"/>
        </w:rPr>
      </w:pPr>
      <w:r>
        <w:rPr>
          <w:sz w:val="28"/>
        </w:rPr>
        <w:t>особенности образовательной деятельности разных видов и культурных</w:t>
      </w:r>
      <w:r>
        <w:rPr>
          <w:spacing w:val="-11"/>
          <w:sz w:val="28"/>
        </w:rPr>
        <w:t xml:space="preserve"> </w:t>
      </w:r>
      <w:r>
        <w:rPr>
          <w:sz w:val="28"/>
        </w:rPr>
        <w:t>практик;</w:t>
      </w:r>
    </w:p>
    <w:p w14:paraId="39AEA447" w14:textId="77777777" w:rsidR="000820B7" w:rsidRDefault="00447348">
      <w:pPr>
        <w:pStyle w:val="a5"/>
        <w:numPr>
          <w:ilvl w:val="0"/>
          <w:numId w:val="43"/>
        </w:numPr>
        <w:tabs>
          <w:tab w:val="left" w:pos="1922"/>
        </w:tabs>
        <w:spacing w:line="322" w:lineRule="exact"/>
        <w:ind w:left="1921" w:hanging="306"/>
        <w:jc w:val="both"/>
        <w:rPr>
          <w:sz w:val="28"/>
        </w:rPr>
      </w:pPr>
      <w:r>
        <w:rPr>
          <w:sz w:val="28"/>
        </w:rPr>
        <w:t>способы и направления поддержки детской</w:t>
      </w:r>
      <w:r>
        <w:rPr>
          <w:spacing w:val="-7"/>
          <w:sz w:val="28"/>
        </w:rPr>
        <w:t xml:space="preserve"> </w:t>
      </w:r>
      <w:r>
        <w:rPr>
          <w:sz w:val="28"/>
        </w:rPr>
        <w:t>инициативы.</w:t>
      </w:r>
    </w:p>
    <w:p w14:paraId="7BE10E8E" w14:textId="77777777" w:rsidR="000820B7" w:rsidRDefault="00447348">
      <w:pPr>
        <w:pStyle w:val="a3"/>
        <w:ind w:left="1256" w:right="1272" w:firstLine="708"/>
        <w:jc w:val="both"/>
      </w:pPr>
      <w:r>
        <w:t>В группах общеразвивающей направленности осуществляется дошкольное образование в соответствии с основной общеобразовательной программой Организации, разрабатываемой самостоятельно на основе примерных основных образовательных программ дошкольного образования.</w:t>
      </w:r>
    </w:p>
    <w:p w14:paraId="03F86AD4" w14:textId="77777777" w:rsidR="000820B7" w:rsidRDefault="00447348">
      <w:pPr>
        <w:pStyle w:val="a3"/>
        <w:ind w:left="1256" w:right="1265" w:firstLine="708"/>
        <w:jc w:val="both"/>
      </w:pPr>
      <w:r>
        <w:t>Воспитательно-образовательный процесс в дошкольном учреждении выстроен на основе выбора примерной основной образовательной программой дошкольного образования, одобренной решением федерального учебно- методического объединения по общему образованию (протокол от 20 мая 2015 г. № 2/15) с использованием необходимых для реализации Программы методических материалов, соответствующих Стандарту (Детство. Комплексная образовательная программа дошкольного образования, разработанная в соответствии с ФГОС. Автор: Бабаева Т.И.. Год издания: 2016. Количество страниц: 352, Стандарт: 8, Формат: 70х90 1/16, ISBN: 978-5-90679-774-2), парциальных программ, педагогических технологий, представляющих федеральный, региональный и локальный компоненты образования.</w:t>
      </w:r>
    </w:p>
    <w:p w14:paraId="6C2709A0" w14:textId="77777777" w:rsidR="000820B7" w:rsidRDefault="00447348">
      <w:pPr>
        <w:pStyle w:val="a3"/>
        <w:spacing w:before="1"/>
        <w:ind w:left="1256" w:right="1269" w:firstLine="708"/>
        <w:jc w:val="both"/>
      </w:pPr>
      <w:r>
        <w:t>Выбор и комплексирование программ сделаны на основе анализа и учѐта специфики Организации, подготовленности кадров, отдельно взятых педагогов, создания условий и методического обеспечения для их реализации, а также на основании выбора приоритетного направления деятельности (миссии</w:t>
      </w:r>
      <w:r>
        <w:rPr>
          <w:spacing w:val="-17"/>
        </w:rPr>
        <w:t xml:space="preserve"> </w:t>
      </w:r>
      <w:r>
        <w:t>Организации).</w:t>
      </w:r>
    </w:p>
    <w:p w14:paraId="30A92B53" w14:textId="77777777" w:rsidR="000820B7" w:rsidRDefault="000820B7">
      <w:pPr>
        <w:pStyle w:val="a3"/>
        <w:spacing w:before="6"/>
      </w:pPr>
    </w:p>
    <w:p w14:paraId="64EFCDB7" w14:textId="77777777" w:rsidR="000820B7" w:rsidRDefault="00447348">
      <w:pPr>
        <w:pStyle w:val="31"/>
        <w:ind w:left="767" w:right="779"/>
        <w:jc w:val="center"/>
      </w:pPr>
      <w:r>
        <w:t>Вариативная часть по образовательной области «Социально-коммуникативное</w:t>
      </w:r>
      <w:r>
        <w:rPr>
          <w:spacing w:val="-33"/>
        </w:rPr>
        <w:t xml:space="preserve"> </w:t>
      </w:r>
      <w:r>
        <w:t>развитие»</w:t>
      </w:r>
    </w:p>
    <w:p w14:paraId="5EB3D905" w14:textId="77777777" w:rsidR="000820B7" w:rsidRDefault="00447348">
      <w:pPr>
        <w:ind w:left="761" w:right="779"/>
        <w:jc w:val="center"/>
        <w:rPr>
          <w:b/>
          <w:sz w:val="28"/>
        </w:rPr>
      </w:pPr>
      <w:r>
        <w:rPr>
          <w:b/>
          <w:sz w:val="28"/>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14:paraId="3499721A" w14:textId="77777777" w:rsidR="000820B7" w:rsidRDefault="000820B7">
      <w:pPr>
        <w:pStyle w:val="a3"/>
        <w:spacing w:before="2"/>
        <w:rPr>
          <w:b/>
          <w:sz w:val="23"/>
        </w:rPr>
      </w:pPr>
    </w:p>
    <w:tbl>
      <w:tblPr>
        <w:tblStyle w:val="TableNormal"/>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0"/>
        <w:gridCol w:w="4186"/>
        <w:gridCol w:w="3687"/>
        <w:gridCol w:w="3202"/>
      </w:tblGrid>
      <w:tr w:rsidR="000820B7" w14:paraId="0B813620" w14:textId="77777777">
        <w:trPr>
          <w:trHeight w:val="551"/>
        </w:trPr>
        <w:tc>
          <w:tcPr>
            <w:tcW w:w="3430" w:type="dxa"/>
          </w:tcPr>
          <w:p w14:paraId="7DBB2EC0" w14:textId="77777777" w:rsidR="000820B7" w:rsidRDefault="00447348">
            <w:pPr>
              <w:pStyle w:val="TableParagraph"/>
              <w:spacing w:line="273" w:lineRule="exact"/>
              <w:ind w:left="976"/>
              <w:rPr>
                <w:b/>
                <w:sz w:val="24"/>
              </w:rPr>
            </w:pPr>
            <w:r>
              <w:rPr>
                <w:b/>
                <w:sz w:val="24"/>
              </w:rPr>
              <w:t>Направления</w:t>
            </w:r>
          </w:p>
        </w:tc>
        <w:tc>
          <w:tcPr>
            <w:tcW w:w="4186" w:type="dxa"/>
          </w:tcPr>
          <w:p w14:paraId="10FD7DC1" w14:textId="77777777" w:rsidR="000820B7" w:rsidRDefault="00447348">
            <w:pPr>
              <w:pStyle w:val="TableParagraph"/>
              <w:spacing w:line="276" w:lineRule="exact"/>
              <w:ind w:left="1469" w:right="567" w:hanging="875"/>
              <w:rPr>
                <w:b/>
                <w:sz w:val="24"/>
              </w:rPr>
            </w:pPr>
            <w:r>
              <w:rPr>
                <w:b/>
                <w:sz w:val="24"/>
              </w:rPr>
              <w:t>Наименование программы, технологии</w:t>
            </w:r>
          </w:p>
        </w:tc>
        <w:tc>
          <w:tcPr>
            <w:tcW w:w="3687" w:type="dxa"/>
          </w:tcPr>
          <w:p w14:paraId="67CE0E48" w14:textId="77777777" w:rsidR="000820B7" w:rsidRDefault="00447348">
            <w:pPr>
              <w:pStyle w:val="TableParagraph"/>
              <w:spacing w:line="273" w:lineRule="exact"/>
              <w:ind w:left="631"/>
              <w:rPr>
                <w:b/>
                <w:sz w:val="24"/>
              </w:rPr>
            </w:pPr>
            <w:r>
              <w:rPr>
                <w:b/>
                <w:sz w:val="24"/>
              </w:rPr>
              <w:t>Возрастная категория</w:t>
            </w:r>
          </w:p>
        </w:tc>
        <w:tc>
          <w:tcPr>
            <w:tcW w:w="3202" w:type="dxa"/>
          </w:tcPr>
          <w:p w14:paraId="6706D0B2" w14:textId="77777777" w:rsidR="000820B7" w:rsidRDefault="00447348">
            <w:pPr>
              <w:pStyle w:val="TableParagraph"/>
              <w:spacing w:line="276" w:lineRule="exact"/>
              <w:ind w:left="1423" w:right="242" w:hanging="1160"/>
              <w:rPr>
                <w:b/>
                <w:sz w:val="24"/>
              </w:rPr>
            </w:pPr>
            <w:r>
              <w:rPr>
                <w:b/>
                <w:sz w:val="24"/>
              </w:rPr>
              <w:t>Кол-во часов в неделю/в год</w:t>
            </w:r>
          </w:p>
        </w:tc>
      </w:tr>
    </w:tbl>
    <w:p w14:paraId="77062DF5" w14:textId="77777777" w:rsidR="000820B7" w:rsidRDefault="000820B7">
      <w:pPr>
        <w:spacing w:line="276" w:lineRule="exact"/>
        <w:rPr>
          <w:sz w:val="24"/>
        </w:rPr>
        <w:sectPr w:rsidR="000820B7">
          <w:pgSz w:w="16840" w:h="11910" w:orient="landscape"/>
          <w:pgMar w:top="1100" w:right="0" w:bottom="540" w:left="20" w:header="0" w:footer="270" w:gutter="0"/>
          <w:cols w:space="720"/>
        </w:sectPr>
      </w:pPr>
    </w:p>
    <w:p w14:paraId="431E0305" w14:textId="77777777" w:rsidR="000820B7" w:rsidRDefault="000820B7">
      <w:pPr>
        <w:pStyle w:val="a3"/>
        <w:spacing w:before="1"/>
        <w:rPr>
          <w:b/>
          <w:sz w:val="12"/>
        </w:rPr>
      </w:pPr>
    </w:p>
    <w:tbl>
      <w:tblPr>
        <w:tblStyle w:val="TableNormal"/>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0"/>
        <w:gridCol w:w="4186"/>
        <w:gridCol w:w="3687"/>
        <w:gridCol w:w="3202"/>
      </w:tblGrid>
      <w:tr w:rsidR="000820B7" w14:paraId="5BDF68DC" w14:textId="77777777">
        <w:trPr>
          <w:trHeight w:val="1655"/>
        </w:trPr>
        <w:tc>
          <w:tcPr>
            <w:tcW w:w="3430" w:type="dxa"/>
          </w:tcPr>
          <w:p w14:paraId="7166A9C2" w14:textId="77777777" w:rsidR="000820B7" w:rsidRDefault="000820B7">
            <w:pPr>
              <w:pStyle w:val="TableParagraph"/>
              <w:spacing w:before="3"/>
              <w:rPr>
                <w:b/>
                <w:sz w:val="23"/>
              </w:rPr>
            </w:pPr>
          </w:p>
          <w:p w14:paraId="0A8B7A9B" w14:textId="77777777" w:rsidR="000820B7" w:rsidRDefault="00447348">
            <w:pPr>
              <w:pStyle w:val="TableParagraph"/>
              <w:ind w:left="215" w:right="635"/>
              <w:rPr>
                <w:sz w:val="24"/>
              </w:rPr>
            </w:pPr>
            <w:r>
              <w:rPr>
                <w:sz w:val="24"/>
              </w:rPr>
              <w:t>Ребенок осваивает опыт безопасного поведения в окружающем мире</w:t>
            </w:r>
          </w:p>
        </w:tc>
        <w:tc>
          <w:tcPr>
            <w:tcW w:w="4186" w:type="dxa"/>
          </w:tcPr>
          <w:p w14:paraId="23EB3AFE" w14:textId="77777777" w:rsidR="000820B7" w:rsidRDefault="000820B7">
            <w:pPr>
              <w:pStyle w:val="TableParagraph"/>
              <w:spacing w:before="3"/>
              <w:rPr>
                <w:b/>
                <w:sz w:val="23"/>
              </w:rPr>
            </w:pPr>
          </w:p>
          <w:p w14:paraId="1242DBF9" w14:textId="77777777" w:rsidR="000820B7" w:rsidRDefault="00447348">
            <w:pPr>
              <w:pStyle w:val="TableParagraph"/>
              <w:ind w:left="215" w:right="225"/>
              <w:rPr>
                <w:sz w:val="24"/>
              </w:rPr>
            </w:pPr>
            <w:r>
              <w:rPr>
                <w:sz w:val="24"/>
              </w:rPr>
              <w:t>Программа «Основы безопасности жизнедеятельности воспитанников» (авторы Н.Н. Авдеева О.Л.Князева, Р.Б Стеркина)</w:t>
            </w:r>
          </w:p>
        </w:tc>
        <w:tc>
          <w:tcPr>
            <w:tcW w:w="3687" w:type="dxa"/>
          </w:tcPr>
          <w:p w14:paraId="29FD8DB1" w14:textId="77777777" w:rsidR="000820B7" w:rsidRDefault="000820B7">
            <w:pPr>
              <w:pStyle w:val="TableParagraph"/>
              <w:spacing w:before="3"/>
              <w:rPr>
                <w:b/>
                <w:sz w:val="23"/>
              </w:rPr>
            </w:pPr>
          </w:p>
          <w:p w14:paraId="7F31758C" w14:textId="77777777" w:rsidR="000820B7" w:rsidRDefault="00447348">
            <w:pPr>
              <w:pStyle w:val="TableParagraph"/>
              <w:ind w:left="105" w:right="231"/>
              <w:rPr>
                <w:sz w:val="24"/>
              </w:rPr>
            </w:pPr>
            <w:r>
              <w:rPr>
                <w:sz w:val="24"/>
              </w:rPr>
              <w:t>Дети дошкольного возраста от 5 до 7 лет</w:t>
            </w:r>
          </w:p>
        </w:tc>
        <w:tc>
          <w:tcPr>
            <w:tcW w:w="3202" w:type="dxa"/>
          </w:tcPr>
          <w:p w14:paraId="2777692E" w14:textId="77777777" w:rsidR="000820B7" w:rsidRDefault="000820B7">
            <w:pPr>
              <w:pStyle w:val="TableParagraph"/>
              <w:spacing w:before="3"/>
              <w:rPr>
                <w:b/>
                <w:sz w:val="23"/>
              </w:rPr>
            </w:pPr>
          </w:p>
          <w:p w14:paraId="2B0AE427" w14:textId="77777777" w:rsidR="000820B7" w:rsidRDefault="00447348">
            <w:pPr>
              <w:pStyle w:val="TableParagraph"/>
              <w:spacing w:line="270" w:lineRule="atLeast"/>
              <w:ind w:left="105" w:right="323"/>
              <w:rPr>
                <w:sz w:val="24"/>
              </w:rPr>
            </w:pPr>
            <w:r>
              <w:rPr>
                <w:sz w:val="24"/>
              </w:rPr>
              <w:t>Реализуется в совместной деятельности, в режимных моментах и в самостоятельной деятельности</w:t>
            </w:r>
          </w:p>
        </w:tc>
      </w:tr>
      <w:tr w:rsidR="000820B7" w14:paraId="2E05572A" w14:textId="77777777">
        <w:trPr>
          <w:trHeight w:val="1656"/>
        </w:trPr>
        <w:tc>
          <w:tcPr>
            <w:tcW w:w="3430" w:type="dxa"/>
          </w:tcPr>
          <w:p w14:paraId="24C69EB5" w14:textId="77777777" w:rsidR="000820B7" w:rsidRDefault="000820B7">
            <w:pPr>
              <w:pStyle w:val="TableParagraph"/>
              <w:spacing w:before="3"/>
              <w:rPr>
                <w:b/>
                <w:sz w:val="23"/>
              </w:rPr>
            </w:pPr>
          </w:p>
          <w:p w14:paraId="72C356F9" w14:textId="77777777" w:rsidR="000820B7" w:rsidRDefault="00447348">
            <w:pPr>
              <w:pStyle w:val="TableParagraph"/>
              <w:ind w:left="107" w:right="521"/>
              <w:rPr>
                <w:sz w:val="24"/>
              </w:rPr>
            </w:pPr>
            <w:r>
              <w:rPr>
                <w:sz w:val="24"/>
              </w:rPr>
              <w:t>Социально-эмоциональное развитие</w:t>
            </w:r>
          </w:p>
        </w:tc>
        <w:tc>
          <w:tcPr>
            <w:tcW w:w="4186" w:type="dxa"/>
          </w:tcPr>
          <w:p w14:paraId="4AEC8AC3" w14:textId="77777777" w:rsidR="000820B7" w:rsidRDefault="000820B7">
            <w:pPr>
              <w:pStyle w:val="TableParagraph"/>
              <w:spacing w:before="3"/>
              <w:rPr>
                <w:b/>
                <w:sz w:val="23"/>
              </w:rPr>
            </w:pPr>
          </w:p>
          <w:p w14:paraId="6F9441DD" w14:textId="77777777" w:rsidR="000820B7" w:rsidRDefault="00447348">
            <w:pPr>
              <w:pStyle w:val="TableParagraph"/>
              <w:ind w:left="107" w:right="225"/>
              <w:rPr>
                <w:sz w:val="24"/>
              </w:rPr>
            </w:pPr>
            <w:r>
              <w:rPr>
                <w:sz w:val="24"/>
              </w:rPr>
              <w:t>Программа социально- эмоционального развития дошкольников «Я - человек» (автор С.А. Козлова)</w:t>
            </w:r>
          </w:p>
        </w:tc>
        <w:tc>
          <w:tcPr>
            <w:tcW w:w="3687" w:type="dxa"/>
          </w:tcPr>
          <w:p w14:paraId="25AFB220" w14:textId="77777777" w:rsidR="000820B7" w:rsidRDefault="000820B7">
            <w:pPr>
              <w:pStyle w:val="TableParagraph"/>
              <w:spacing w:before="3"/>
              <w:rPr>
                <w:b/>
                <w:sz w:val="23"/>
              </w:rPr>
            </w:pPr>
          </w:p>
          <w:p w14:paraId="60512C65" w14:textId="77777777" w:rsidR="000820B7" w:rsidRDefault="00447348">
            <w:pPr>
              <w:pStyle w:val="TableParagraph"/>
              <w:ind w:left="105" w:right="231"/>
              <w:rPr>
                <w:sz w:val="24"/>
              </w:rPr>
            </w:pPr>
            <w:r>
              <w:rPr>
                <w:sz w:val="24"/>
              </w:rPr>
              <w:t>Дети дошкольного возраста от 5 до 7 лет</w:t>
            </w:r>
          </w:p>
        </w:tc>
        <w:tc>
          <w:tcPr>
            <w:tcW w:w="3202" w:type="dxa"/>
          </w:tcPr>
          <w:p w14:paraId="2521166E" w14:textId="77777777" w:rsidR="000820B7" w:rsidRDefault="000820B7">
            <w:pPr>
              <w:pStyle w:val="TableParagraph"/>
              <w:spacing w:before="3"/>
              <w:rPr>
                <w:b/>
                <w:sz w:val="23"/>
              </w:rPr>
            </w:pPr>
          </w:p>
          <w:p w14:paraId="0166377B" w14:textId="77777777" w:rsidR="000820B7" w:rsidRDefault="00447348">
            <w:pPr>
              <w:pStyle w:val="TableParagraph"/>
              <w:ind w:left="105" w:right="323"/>
              <w:rPr>
                <w:sz w:val="24"/>
              </w:rPr>
            </w:pPr>
            <w:r>
              <w:rPr>
                <w:sz w:val="24"/>
              </w:rPr>
              <w:t>Реализуется в совместной деятельности, в режимных моментах и в самостоятельной</w:t>
            </w:r>
          </w:p>
          <w:p w14:paraId="496B2208" w14:textId="77777777" w:rsidR="000820B7" w:rsidRDefault="00447348">
            <w:pPr>
              <w:pStyle w:val="TableParagraph"/>
              <w:spacing w:before="1" w:line="264" w:lineRule="exact"/>
              <w:ind w:left="105"/>
              <w:rPr>
                <w:sz w:val="24"/>
              </w:rPr>
            </w:pPr>
            <w:r>
              <w:rPr>
                <w:sz w:val="24"/>
              </w:rPr>
              <w:t>деятельности</w:t>
            </w:r>
          </w:p>
        </w:tc>
      </w:tr>
      <w:tr w:rsidR="000820B7" w14:paraId="67521D74" w14:textId="77777777">
        <w:trPr>
          <w:trHeight w:val="1103"/>
        </w:trPr>
        <w:tc>
          <w:tcPr>
            <w:tcW w:w="3430" w:type="dxa"/>
          </w:tcPr>
          <w:p w14:paraId="1DEDA56D" w14:textId="77777777" w:rsidR="000820B7" w:rsidRDefault="00447348">
            <w:pPr>
              <w:pStyle w:val="TableParagraph"/>
              <w:ind w:left="107" w:right="944"/>
              <w:rPr>
                <w:sz w:val="24"/>
              </w:rPr>
            </w:pPr>
            <w:r>
              <w:rPr>
                <w:sz w:val="24"/>
                <w:shd w:val="clear" w:color="auto" w:fill="FBFDF3"/>
              </w:rPr>
              <w:t>Духовно-нравственное</w:t>
            </w:r>
            <w:r>
              <w:rPr>
                <w:sz w:val="24"/>
              </w:rPr>
              <w:t xml:space="preserve"> </w:t>
            </w:r>
            <w:r>
              <w:rPr>
                <w:sz w:val="24"/>
                <w:shd w:val="clear" w:color="auto" w:fill="FBFDF3"/>
              </w:rPr>
              <w:t>воспитание</w:t>
            </w:r>
          </w:p>
        </w:tc>
        <w:tc>
          <w:tcPr>
            <w:tcW w:w="4186" w:type="dxa"/>
          </w:tcPr>
          <w:p w14:paraId="40EFFECB" w14:textId="77777777" w:rsidR="000820B7" w:rsidRDefault="00447348">
            <w:pPr>
              <w:pStyle w:val="TableParagraph"/>
              <w:ind w:left="107" w:right="421"/>
              <w:rPr>
                <w:sz w:val="24"/>
              </w:rPr>
            </w:pPr>
            <w:r>
              <w:rPr>
                <w:sz w:val="24"/>
                <w:shd w:val="clear" w:color="auto" w:fill="FBFDF3"/>
              </w:rPr>
              <w:t>Программа духовно-нравственного</w:t>
            </w:r>
            <w:r>
              <w:rPr>
                <w:sz w:val="24"/>
              </w:rPr>
              <w:t xml:space="preserve"> </w:t>
            </w:r>
            <w:r>
              <w:rPr>
                <w:sz w:val="24"/>
                <w:shd w:val="clear" w:color="auto" w:fill="FBFDF3"/>
              </w:rPr>
              <w:t>воспитания «Социокультурные</w:t>
            </w:r>
            <w:r>
              <w:rPr>
                <w:sz w:val="24"/>
              </w:rPr>
              <w:t xml:space="preserve"> </w:t>
            </w:r>
            <w:r>
              <w:rPr>
                <w:sz w:val="24"/>
                <w:shd w:val="clear" w:color="auto" w:fill="FBFDF3"/>
              </w:rPr>
              <w:t>истоки»</w:t>
            </w:r>
          </w:p>
        </w:tc>
        <w:tc>
          <w:tcPr>
            <w:tcW w:w="3687" w:type="dxa"/>
          </w:tcPr>
          <w:p w14:paraId="520E946D" w14:textId="77777777" w:rsidR="000820B7" w:rsidRDefault="00447348">
            <w:pPr>
              <w:pStyle w:val="TableParagraph"/>
              <w:ind w:left="105" w:right="231"/>
              <w:rPr>
                <w:sz w:val="24"/>
              </w:rPr>
            </w:pPr>
            <w:r>
              <w:rPr>
                <w:sz w:val="24"/>
              </w:rPr>
              <w:t>Дети дошкольного возраста от 3 до 7 лет</w:t>
            </w:r>
          </w:p>
        </w:tc>
        <w:tc>
          <w:tcPr>
            <w:tcW w:w="3202" w:type="dxa"/>
          </w:tcPr>
          <w:p w14:paraId="1460FBE8" w14:textId="77777777" w:rsidR="000820B7" w:rsidRDefault="00447348">
            <w:pPr>
              <w:pStyle w:val="TableParagraph"/>
              <w:ind w:left="206" w:right="199"/>
              <w:jc w:val="center"/>
              <w:rPr>
                <w:sz w:val="24"/>
              </w:rPr>
            </w:pPr>
            <w:r>
              <w:rPr>
                <w:sz w:val="24"/>
              </w:rPr>
              <w:t>1/36 – в младшем, старшем дошкольном возрасте; 0,5/18 – в среднем</w:t>
            </w:r>
          </w:p>
          <w:p w14:paraId="67ACB2BE" w14:textId="77777777" w:rsidR="000820B7" w:rsidRDefault="00447348">
            <w:pPr>
              <w:pStyle w:val="TableParagraph"/>
              <w:spacing w:line="264" w:lineRule="exact"/>
              <w:ind w:left="203" w:right="199"/>
              <w:jc w:val="center"/>
              <w:rPr>
                <w:sz w:val="24"/>
              </w:rPr>
            </w:pPr>
            <w:r>
              <w:rPr>
                <w:sz w:val="24"/>
              </w:rPr>
              <w:t>дошкольном возрасте</w:t>
            </w:r>
          </w:p>
        </w:tc>
      </w:tr>
    </w:tbl>
    <w:p w14:paraId="5440E3B3" w14:textId="77777777" w:rsidR="000820B7" w:rsidRDefault="000820B7">
      <w:pPr>
        <w:pStyle w:val="a3"/>
        <w:spacing w:before="5"/>
        <w:rPr>
          <w:b/>
          <w:sz w:val="19"/>
        </w:rPr>
      </w:pPr>
    </w:p>
    <w:p w14:paraId="586C2DD5" w14:textId="77777777" w:rsidR="000820B7" w:rsidRDefault="00447348">
      <w:pPr>
        <w:pStyle w:val="a5"/>
        <w:numPr>
          <w:ilvl w:val="1"/>
          <w:numId w:val="43"/>
        </w:numPr>
        <w:tabs>
          <w:tab w:val="left" w:pos="2143"/>
        </w:tabs>
        <w:spacing w:before="91"/>
        <w:ind w:right="1272"/>
        <w:jc w:val="both"/>
        <w:rPr>
          <w:sz w:val="28"/>
        </w:rPr>
      </w:pPr>
      <w:r>
        <w:rPr>
          <w:sz w:val="28"/>
        </w:rPr>
        <w:t xml:space="preserve">Программа </w:t>
      </w:r>
      <w:r>
        <w:rPr>
          <w:b/>
          <w:sz w:val="28"/>
        </w:rPr>
        <w:t xml:space="preserve">«Основы безопасности жизнедеятельности воспитанников» (авторы Н.Н. Авдеева О.Л.Князева, Р.Б. Стеркина) </w:t>
      </w:r>
      <w:r>
        <w:rPr>
          <w:sz w:val="28"/>
        </w:rPr>
        <w:t>направлена на формирование основ безопасности жизнедеятельности детей старшего дошкольного возраста и составляет единое образовательное направление по сохранению и укреплению психического и физического здоровья детей дошкольного возраста. Реализуется в совместной деятельности в различных видах детской деятельности. Программа включает шесть разделов, содержание которых отражает изменения в жизни современного</w:t>
      </w:r>
      <w:r>
        <w:rPr>
          <w:spacing w:val="-5"/>
          <w:sz w:val="28"/>
        </w:rPr>
        <w:t xml:space="preserve"> </w:t>
      </w:r>
      <w:r>
        <w:rPr>
          <w:sz w:val="28"/>
        </w:rPr>
        <w:t>общества:</w:t>
      </w:r>
    </w:p>
    <w:p w14:paraId="49271C1F" w14:textId="77777777" w:rsidR="000820B7" w:rsidRDefault="00447348">
      <w:pPr>
        <w:pStyle w:val="a5"/>
        <w:numPr>
          <w:ilvl w:val="0"/>
          <w:numId w:val="42"/>
        </w:numPr>
        <w:tabs>
          <w:tab w:val="left" w:pos="1538"/>
        </w:tabs>
        <w:ind w:hanging="282"/>
        <w:rPr>
          <w:sz w:val="28"/>
        </w:rPr>
      </w:pPr>
      <w:r>
        <w:rPr>
          <w:sz w:val="28"/>
        </w:rPr>
        <w:t>«Ребенок и другие</w:t>
      </w:r>
      <w:r>
        <w:rPr>
          <w:spacing w:val="-4"/>
          <w:sz w:val="28"/>
        </w:rPr>
        <w:t xml:space="preserve"> </w:t>
      </w:r>
      <w:r>
        <w:rPr>
          <w:sz w:val="28"/>
        </w:rPr>
        <w:t>люди»</w:t>
      </w:r>
    </w:p>
    <w:p w14:paraId="7C6E9FA2" w14:textId="77777777" w:rsidR="000820B7" w:rsidRDefault="00447348">
      <w:pPr>
        <w:pStyle w:val="a5"/>
        <w:numPr>
          <w:ilvl w:val="0"/>
          <w:numId w:val="42"/>
        </w:numPr>
        <w:tabs>
          <w:tab w:val="left" w:pos="1538"/>
        </w:tabs>
        <w:spacing w:before="2" w:line="322" w:lineRule="exact"/>
        <w:ind w:hanging="282"/>
        <w:rPr>
          <w:sz w:val="28"/>
        </w:rPr>
      </w:pPr>
      <w:r>
        <w:rPr>
          <w:sz w:val="28"/>
        </w:rPr>
        <w:t>«Ребенок и</w:t>
      </w:r>
      <w:r>
        <w:rPr>
          <w:spacing w:val="-1"/>
          <w:sz w:val="28"/>
        </w:rPr>
        <w:t xml:space="preserve"> </w:t>
      </w:r>
      <w:r>
        <w:rPr>
          <w:sz w:val="28"/>
        </w:rPr>
        <w:t>природа»</w:t>
      </w:r>
    </w:p>
    <w:p w14:paraId="3AEF09E8" w14:textId="77777777" w:rsidR="000820B7" w:rsidRDefault="00447348">
      <w:pPr>
        <w:pStyle w:val="a5"/>
        <w:numPr>
          <w:ilvl w:val="0"/>
          <w:numId w:val="42"/>
        </w:numPr>
        <w:tabs>
          <w:tab w:val="left" w:pos="1538"/>
        </w:tabs>
        <w:ind w:hanging="282"/>
        <w:rPr>
          <w:sz w:val="28"/>
        </w:rPr>
      </w:pPr>
      <w:r>
        <w:rPr>
          <w:sz w:val="28"/>
        </w:rPr>
        <w:t>«Ребенок</w:t>
      </w:r>
      <w:r>
        <w:rPr>
          <w:spacing w:val="-1"/>
          <w:sz w:val="28"/>
        </w:rPr>
        <w:t xml:space="preserve"> </w:t>
      </w:r>
      <w:r>
        <w:rPr>
          <w:sz w:val="28"/>
        </w:rPr>
        <w:t>дома»</w:t>
      </w:r>
    </w:p>
    <w:p w14:paraId="7F5BCD16" w14:textId="77777777" w:rsidR="000820B7" w:rsidRDefault="00447348">
      <w:pPr>
        <w:pStyle w:val="a5"/>
        <w:numPr>
          <w:ilvl w:val="0"/>
          <w:numId w:val="42"/>
        </w:numPr>
        <w:tabs>
          <w:tab w:val="left" w:pos="1538"/>
        </w:tabs>
        <w:spacing w:line="322" w:lineRule="exact"/>
        <w:ind w:hanging="282"/>
        <w:rPr>
          <w:sz w:val="28"/>
        </w:rPr>
      </w:pPr>
      <w:r>
        <w:rPr>
          <w:sz w:val="28"/>
        </w:rPr>
        <w:t>«Здоровье</w:t>
      </w:r>
      <w:r>
        <w:rPr>
          <w:spacing w:val="-4"/>
          <w:sz w:val="28"/>
        </w:rPr>
        <w:t xml:space="preserve"> </w:t>
      </w:r>
      <w:r>
        <w:rPr>
          <w:sz w:val="28"/>
        </w:rPr>
        <w:t>ребенка»</w:t>
      </w:r>
    </w:p>
    <w:p w14:paraId="7FD7D3F4" w14:textId="77777777" w:rsidR="000820B7" w:rsidRDefault="00447348">
      <w:pPr>
        <w:pStyle w:val="a5"/>
        <w:numPr>
          <w:ilvl w:val="0"/>
          <w:numId w:val="42"/>
        </w:numPr>
        <w:tabs>
          <w:tab w:val="left" w:pos="1538"/>
        </w:tabs>
        <w:spacing w:line="322" w:lineRule="exact"/>
        <w:ind w:hanging="282"/>
        <w:rPr>
          <w:sz w:val="28"/>
        </w:rPr>
      </w:pPr>
      <w:r>
        <w:rPr>
          <w:sz w:val="28"/>
        </w:rPr>
        <w:t>«Эмоциональное благополучие</w:t>
      </w:r>
      <w:r>
        <w:rPr>
          <w:spacing w:val="-4"/>
          <w:sz w:val="28"/>
        </w:rPr>
        <w:t xml:space="preserve"> </w:t>
      </w:r>
      <w:r>
        <w:rPr>
          <w:sz w:val="28"/>
        </w:rPr>
        <w:t>ребенка»</w:t>
      </w:r>
    </w:p>
    <w:p w14:paraId="15EB275D" w14:textId="77777777" w:rsidR="000820B7" w:rsidRDefault="00447348">
      <w:pPr>
        <w:pStyle w:val="a5"/>
        <w:numPr>
          <w:ilvl w:val="0"/>
          <w:numId w:val="42"/>
        </w:numPr>
        <w:tabs>
          <w:tab w:val="left" w:pos="1538"/>
        </w:tabs>
        <w:ind w:hanging="282"/>
        <w:rPr>
          <w:sz w:val="28"/>
        </w:rPr>
      </w:pPr>
      <w:r>
        <w:rPr>
          <w:sz w:val="28"/>
        </w:rPr>
        <w:t>«Ребенок на улицах города»</w:t>
      </w:r>
    </w:p>
    <w:p w14:paraId="7951C7AA" w14:textId="77777777" w:rsidR="000820B7" w:rsidRDefault="000820B7">
      <w:pPr>
        <w:rPr>
          <w:sz w:val="28"/>
        </w:rPr>
        <w:sectPr w:rsidR="000820B7">
          <w:pgSz w:w="16840" w:h="11910" w:orient="landscape"/>
          <w:pgMar w:top="1100" w:right="0" w:bottom="540" w:left="20" w:header="0" w:footer="270" w:gutter="0"/>
          <w:cols w:space="720"/>
        </w:sectPr>
      </w:pPr>
    </w:p>
    <w:p w14:paraId="5165BD64" w14:textId="77777777" w:rsidR="000820B7" w:rsidRDefault="00447348">
      <w:pPr>
        <w:pStyle w:val="a3"/>
        <w:spacing w:before="132"/>
        <w:ind w:left="1256" w:right="1267" w:firstLine="417"/>
        <w:jc w:val="both"/>
      </w:pPr>
      <w:r>
        <w:t>В силу особой значимости охраны жизни и здоровья детей программа требует обязательного соблюдения основных ее принципов: полноты, системности, учета условий сезонности, возрастной адресованности. Программа содержит тематическое планирование, в соответствии с которым строится образовательная работа с детьми. Реализуется в группах общеразвивающей направленности от 5 до 7 лет в совместной</w:t>
      </w:r>
      <w:r>
        <w:rPr>
          <w:spacing w:val="-10"/>
        </w:rPr>
        <w:t xml:space="preserve"> </w:t>
      </w:r>
      <w:r>
        <w:t>деятельности.</w:t>
      </w:r>
    </w:p>
    <w:p w14:paraId="471F9040" w14:textId="77777777" w:rsidR="000820B7" w:rsidRDefault="00447348">
      <w:pPr>
        <w:pStyle w:val="a5"/>
        <w:numPr>
          <w:ilvl w:val="1"/>
          <w:numId w:val="42"/>
        </w:numPr>
        <w:tabs>
          <w:tab w:val="left" w:pos="2143"/>
        </w:tabs>
        <w:ind w:right="1268"/>
        <w:jc w:val="both"/>
        <w:rPr>
          <w:sz w:val="28"/>
        </w:rPr>
      </w:pPr>
      <w:r>
        <w:rPr>
          <w:sz w:val="28"/>
        </w:rPr>
        <w:t>Программа социально-эмоционального развития дошкольников «Я - человек» (автор С.А. Козлова), реализуемая в рамках данного направления, направлена на формирование осознания своих личностных характерных особенностей и предпочтений, представлений об эмоциональных состояниях и развитие способности управлять своими эмоциями, обучение детей этически ценным формам и способам поведения в отношениях с другими людьми, умению самостоятельно регулировать межличностные конфликты. Реализуется в группах общеразвивающей направленности от 6 до 7 лет в совместной</w:t>
      </w:r>
      <w:r>
        <w:rPr>
          <w:spacing w:val="-13"/>
          <w:sz w:val="28"/>
        </w:rPr>
        <w:t xml:space="preserve"> </w:t>
      </w:r>
      <w:r>
        <w:rPr>
          <w:sz w:val="28"/>
        </w:rPr>
        <w:t>деятельности.</w:t>
      </w:r>
    </w:p>
    <w:p w14:paraId="20EDC8CF" w14:textId="77777777" w:rsidR="000820B7" w:rsidRDefault="00447348">
      <w:pPr>
        <w:pStyle w:val="a5"/>
        <w:numPr>
          <w:ilvl w:val="1"/>
          <w:numId w:val="42"/>
        </w:numPr>
        <w:tabs>
          <w:tab w:val="left" w:pos="2143"/>
        </w:tabs>
        <w:spacing w:line="276" w:lineRule="auto"/>
        <w:ind w:right="1269"/>
        <w:jc w:val="both"/>
        <w:rPr>
          <w:sz w:val="28"/>
        </w:rPr>
      </w:pPr>
      <w:r>
        <w:rPr>
          <w:sz w:val="28"/>
        </w:rPr>
        <w:t>Программа духовно-нравственного воспитания «Социокультурные истоки»</w:t>
      </w:r>
      <w:r>
        <w:rPr>
          <w:sz w:val="28"/>
          <w:shd w:val="clear" w:color="auto" w:fill="FBFDF3"/>
        </w:rPr>
        <w:t xml:space="preserve"> (</w:t>
      </w:r>
      <w:r>
        <w:rPr>
          <w:sz w:val="28"/>
        </w:rPr>
        <w:t>авторы – профессор И.А. Кузьмин и профессор А. В. Камкин существенно наполняет образовательные области новым социокультурным и духовно-нравственным содержанием. Программа позволяет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 стимулирует мотивацию к самосовершенствованию формирующейся личности ребенка. Программа позволяет комплексно, системно, интегративно, опираясь на отечественные традиции, в тесном сотрудничестве с семьей решать задачи духовно-нравственного развития дошкольников. Программа рассчитана на 4 года развития детейс 3 до 7 лет. Педагогическая деятельность с детьми и их родителями в программе выстроена на основе системы активных форм обучения.</w:t>
      </w:r>
    </w:p>
    <w:p w14:paraId="5D3D73B5" w14:textId="77777777" w:rsidR="000820B7" w:rsidRDefault="000820B7">
      <w:pPr>
        <w:pStyle w:val="a3"/>
        <w:spacing w:before="7"/>
      </w:pPr>
    </w:p>
    <w:p w14:paraId="198CBDAC" w14:textId="77777777" w:rsidR="000820B7" w:rsidRDefault="00447348">
      <w:pPr>
        <w:pStyle w:val="31"/>
        <w:ind w:left="762" w:right="779"/>
        <w:jc w:val="center"/>
      </w:pPr>
      <w:r>
        <w:t>Вариативная часть по образовательной области «Речевое развитие»</w:t>
      </w:r>
    </w:p>
    <w:p w14:paraId="47553DEF" w14:textId="77777777" w:rsidR="000820B7" w:rsidRDefault="00447348">
      <w:pPr>
        <w:spacing w:line="242" w:lineRule="auto"/>
        <w:ind w:left="756" w:right="779"/>
        <w:jc w:val="center"/>
        <w:rPr>
          <w:b/>
          <w:sz w:val="28"/>
        </w:rPr>
      </w:pPr>
      <w:r>
        <w:rPr>
          <w:b/>
          <w:sz w:val="28"/>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14:paraId="2C35DA7C" w14:textId="77777777" w:rsidR="000820B7" w:rsidRDefault="000820B7">
      <w:pPr>
        <w:pStyle w:val="a3"/>
        <w:spacing w:before="8"/>
        <w:rPr>
          <w:b/>
          <w:sz w:val="27"/>
        </w:rPr>
      </w:pPr>
    </w:p>
    <w:tbl>
      <w:tblPr>
        <w:tblStyle w:val="TableNormal"/>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4"/>
        <w:gridCol w:w="3963"/>
        <w:gridCol w:w="3521"/>
        <w:gridCol w:w="3087"/>
      </w:tblGrid>
      <w:tr w:rsidR="000820B7" w14:paraId="168789E0" w14:textId="77777777">
        <w:trPr>
          <w:trHeight w:val="275"/>
        </w:trPr>
        <w:tc>
          <w:tcPr>
            <w:tcW w:w="3934" w:type="dxa"/>
          </w:tcPr>
          <w:p w14:paraId="290B86AA" w14:textId="77777777" w:rsidR="000820B7" w:rsidRDefault="00447348">
            <w:pPr>
              <w:pStyle w:val="TableParagraph"/>
              <w:spacing w:line="256" w:lineRule="exact"/>
              <w:ind w:left="1229"/>
              <w:rPr>
                <w:b/>
                <w:sz w:val="24"/>
              </w:rPr>
            </w:pPr>
            <w:r>
              <w:rPr>
                <w:b/>
                <w:sz w:val="24"/>
              </w:rPr>
              <w:t>Направления</w:t>
            </w:r>
          </w:p>
        </w:tc>
        <w:tc>
          <w:tcPr>
            <w:tcW w:w="3963" w:type="dxa"/>
          </w:tcPr>
          <w:p w14:paraId="3A39E367" w14:textId="77777777" w:rsidR="000820B7" w:rsidRDefault="00447348">
            <w:pPr>
              <w:pStyle w:val="TableParagraph"/>
              <w:spacing w:line="256" w:lineRule="exact"/>
              <w:ind w:left="482"/>
              <w:rPr>
                <w:b/>
                <w:sz w:val="24"/>
              </w:rPr>
            </w:pPr>
            <w:r>
              <w:rPr>
                <w:b/>
                <w:sz w:val="24"/>
              </w:rPr>
              <w:t>Наименование программы,</w:t>
            </w:r>
          </w:p>
        </w:tc>
        <w:tc>
          <w:tcPr>
            <w:tcW w:w="3521" w:type="dxa"/>
          </w:tcPr>
          <w:p w14:paraId="59D5B05F" w14:textId="77777777" w:rsidR="000820B7" w:rsidRDefault="00447348">
            <w:pPr>
              <w:pStyle w:val="TableParagraph"/>
              <w:spacing w:line="256" w:lineRule="exact"/>
              <w:ind w:left="552"/>
              <w:rPr>
                <w:b/>
                <w:sz w:val="24"/>
              </w:rPr>
            </w:pPr>
            <w:r>
              <w:rPr>
                <w:b/>
                <w:sz w:val="24"/>
              </w:rPr>
              <w:t>Возрастная категория</w:t>
            </w:r>
          </w:p>
        </w:tc>
        <w:tc>
          <w:tcPr>
            <w:tcW w:w="3087" w:type="dxa"/>
          </w:tcPr>
          <w:p w14:paraId="75DC1110" w14:textId="77777777" w:rsidR="000820B7" w:rsidRDefault="00447348">
            <w:pPr>
              <w:pStyle w:val="TableParagraph"/>
              <w:spacing w:line="256" w:lineRule="exact"/>
              <w:ind w:left="307"/>
              <w:rPr>
                <w:b/>
                <w:sz w:val="24"/>
              </w:rPr>
            </w:pPr>
            <w:r>
              <w:rPr>
                <w:b/>
                <w:sz w:val="24"/>
              </w:rPr>
              <w:t>Кол-во часов в неделю</w:t>
            </w:r>
          </w:p>
        </w:tc>
      </w:tr>
    </w:tbl>
    <w:p w14:paraId="68C121FA" w14:textId="77777777" w:rsidR="000820B7" w:rsidRDefault="000820B7">
      <w:pPr>
        <w:spacing w:line="256" w:lineRule="exact"/>
        <w:rPr>
          <w:sz w:val="24"/>
        </w:rPr>
        <w:sectPr w:rsidR="000820B7">
          <w:pgSz w:w="16840" w:h="11910" w:orient="landscape"/>
          <w:pgMar w:top="1100" w:right="0" w:bottom="540" w:left="20" w:header="0" w:footer="270" w:gutter="0"/>
          <w:cols w:space="720"/>
        </w:sectPr>
      </w:pPr>
    </w:p>
    <w:p w14:paraId="54415839" w14:textId="77777777" w:rsidR="000820B7" w:rsidRDefault="000820B7">
      <w:pPr>
        <w:pStyle w:val="a3"/>
        <w:spacing w:before="1"/>
        <w:rPr>
          <w:b/>
          <w:sz w:val="12"/>
        </w:rPr>
      </w:pPr>
    </w:p>
    <w:tbl>
      <w:tblPr>
        <w:tblStyle w:val="TableNormal"/>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4"/>
        <w:gridCol w:w="3963"/>
        <w:gridCol w:w="3521"/>
        <w:gridCol w:w="3087"/>
      </w:tblGrid>
      <w:tr w:rsidR="000820B7" w14:paraId="6509D045" w14:textId="77777777">
        <w:trPr>
          <w:trHeight w:val="275"/>
        </w:trPr>
        <w:tc>
          <w:tcPr>
            <w:tcW w:w="3934" w:type="dxa"/>
          </w:tcPr>
          <w:p w14:paraId="69E26BD4" w14:textId="77777777" w:rsidR="000820B7" w:rsidRDefault="000820B7">
            <w:pPr>
              <w:pStyle w:val="TableParagraph"/>
              <w:rPr>
                <w:sz w:val="20"/>
              </w:rPr>
            </w:pPr>
          </w:p>
        </w:tc>
        <w:tc>
          <w:tcPr>
            <w:tcW w:w="3963" w:type="dxa"/>
          </w:tcPr>
          <w:p w14:paraId="2E4F9E26" w14:textId="77777777" w:rsidR="000820B7" w:rsidRDefault="00447348">
            <w:pPr>
              <w:pStyle w:val="TableParagraph"/>
              <w:spacing w:line="256" w:lineRule="exact"/>
              <w:ind w:left="1336" w:right="1333"/>
              <w:jc w:val="center"/>
              <w:rPr>
                <w:b/>
                <w:sz w:val="24"/>
              </w:rPr>
            </w:pPr>
            <w:r>
              <w:rPr>
                <w:b/>
                <w:sz w:val="24"/>
              </w:rPr>
              <w:t>технологии</w:t>
            </w:r>
          </w:p>
        </w:tc>
        <w:tc>
          <w:tcPr>
            <w:tcW w:w="3521" w:type="dxa"/>
          </w:tcPr>
          <w:p w14:paraId="3F72F47E" w14:textId="77777777" w:rsidR="000820B7" w:rsidRDefault="000820B7">
            <w:pPr>
              <w:pStyle w:val="TableParagraph"/>
              <w:rPr>
                <w:sz w:val="20"/>
              </w:rPr>
            </w:pPr>
          </w:p>
        </w:tc>
        <w:tc>
          <w:tcPr>
            <w:tcW w:w="3087" w:type="dxa"/>
          </w:tcPr>
          <w:p w14:paraId="381A53B3" w14:textId="77777777" w:rsidR="000820B7" w:rsidRDefault="000820B7">
            <w:pPr>
              <w:pStyle w:val="TableParagraph"/>
              <w:rPr>
                <w:sz w:val="20"/>
              </w:rPr>
            </w:pPr>
          </w:p>
        </w:tc>
      </w:tr>
      <w:tr w:rsidR="000820B7" w14:paraId="6C5F1182" w14:textId="77777777">
        <w:trPr>
          <w:trHeight w:val="1379"/>
        </w:trPr>
        <w:tc>
          <w:tcPr>
            <w:tcW w:w="3934" w:type="dxa"/>
          </w:tcPr>
          <w:p w14:paraId="4487C387" w14:textId="77777777" w:rsidR="000820B7" w:rsidRDefault="00447348">
            <w:pPr>
              <w:pStyle w:val="TableParagraph"/>
              <w:spacing w:line="268" w:lineRule="exact"/>
              <w:ind w:left="107"/>
              <w:rPr>
                <w:sz w:val="24"/>
              </w:rPr>
            </w:pPr>
            <w:r>
              <w:rPr>
                <w:sz w:val="24"/>
              </w:rPr>
              <w:t>«Развитие звукопроизношения»</w:t>
            </w:r>
          </w:p>
        </w:tc>
        <w:tc>
          <w:tcPr>
            <w:tcW w:w="3963" w:type="dxa"/>
          </w:tcPr>
          <w:p w14:paraId="2764F16E" w14:textId="77777777" w:rsidR="000820B7" w:rsidRDefault="00447348">
            <w:pPr>
              <w:pStyle w:val="TableParagraph"/>
              <w:ind w:left="105"/>
              <w:rPr>
                <w:sz w:val="24"/>
              </w:rPr>
            </w:pPr>
            <w:r>
              <w:rPr>
                <w:sz w:val="24"/>
              </w:rPr>
              <w:t>Технология «Воспитание правильного звукопроизношения», (автор Фомичева М.Ф.)</w:t>
            </w:r>
          </w:p>
        </w:tc>
        <w:tc>
          <w:tcPr>
            <w:tcW w:w="3521" w:type="dxa"/>
          </w:tcPr>
          <w:p w14:paraId="668EC534" w14:textId="77777777" w:rsidR="000820B7" w:rsidRDefault="00447348">
            <w:pPr>
              <w:pStyle w:val="TableParagraph"/>
              <w:ind w:left="107" w:right="163"/>
              <w:rPr>
                <w:sz w:val="24"/>
              </w:rPr>
            </w:pPr>
            <w:r>
              <w:rPr>
                <w:sz w:val="24"/>
              </w:rPr>
              <w:t>Дети дошкольного возраста от 5 до 7 лет</w:t>
            </w:r>
          </w:p>
        </w:tc>
        <w:tc>
          <w:tcPr>
            <w:tcW w:w="3087" w:type="dxa"/>
          </w:tcPr>
          <w:p w14:paraId="0E30373B" w14:textId="77777777" w:rsidR="000820B7" w:rsidRDefault="00447348">
            <w:pPr>
              <w:pStyle w:val="TableParagraph"/>
              <w:ind w:left="108" w:right="205"/>
              <w:rPr>
                <w:sz w:val="24"/>
              </w:rPr>
            </w:pPr>
            <w:r>
              <w:rPr>
                <w:sz w:val="24"/>
              </w:rPr>
              <w:t>Реализуется в совместной деятельности, в режимных моментах и в самостоятельной</w:t>
            </w:r>
          </w:p>
          <w:p w14:paraId="6AC39604" w14:textId="77777777" w:rsidR="000820B7" w:rsidRDefault="00447348">
            <w:pPr>
              <w:pStyle w:val="TableParagraph"/>
              <w:spacing w:line="264" w:lineRule="exact"/>
              <w:ind w:left="108"/>
              <w:rPr>
                <w:sz w:val="24"/>
              </w:rPr>
            </w:pPr>
            <w:r>
              <w:rPr>
                <w:sz w:val="24"/>
              </w:rPr>
              <w:t>деятельности</w:t>
            </w:r>
          </w:p>
        </w:tc>
      </w:tr>
    </w:tbl>
    <w:p w14:paraId="162FA450" w14:textId="77777777" w:rsidR="000820B7" w:rsidRDefault="000820B7">
      <w:pPr>
        <w:pStyle w:val="a3"/>
        <w:spacing w:before="5"/>
        <w:rPr>
          <w:b/>
          <w:sz w:val="19"/>
        </w:rPr>
      </w:pPr>
    </w:p>
    <w:p w14:paraId="3CBF3CBF" w14:textId="77777777" w:rsidR="000820B7" w:rsidRDefault="00447348">
      <w:pPr>
        <w:pStyle w:val="a5"/>
        <w:numPr>
          <w:ilvl w:val="1"/>
          <w:numId w:val="42"/>
        </w:numPr>
        <w:tabs>
          <w:tab w:val="left" w:pos="2184"/>
        </w:tabs>
        <w:spacing w:before="91"/>
        <w:ind w:left="2183"/>
        <w:jc w:val="both"/>
        <w:rPr>
          <w:sz w:val="28"/>
        </w:rPr>
      </w:pPr>
      <w:r>
        <w:rPr>
          <w:sz w:val="28"/>
        </w:rPr>
        <w:t>Технология «Ум на кончиках пальцев» разработана на основе программы Овчинниковой</w:t>
      </w:r>
      <w:r>
        <w:rPr>
          <w:spacing w:val="63"/>
          <w:sz w:val="28"/>
        </w:rPr>
        <w:t xml:space="preserve"> </w:t>
      </w:r>
      <w:r>
        <w:rPr>
          <w:sz w:val="28"/>
        </w:rPr>
        <w:t>Т.С.</w:t>
      </w:r>
    </w:p>
    <w:p w14:paraId="0F8A4142" w14:textId="77777777" w:rsidR="000820B7" w:rsidRDefault="00447348">
      <w:pPr>
        <w:pStyle w:val="a3"/>
        <w:spacing w:before="2" w:line="322" w:lineRule="exact"/>
        <w:ind w:left="2183"/>
        <w:jc w:val="both"/>
      </w:pPr>
      <w:r>
        <w:t>«Артикуляционная и пальчиковая гимнастика на занятиях в детском саду».</w:t>
      </w:r>
    </w:p>
    <w:p w14:paraId="45F63A99" w14:textId="77777777" w:rsidR="000820B7" w:rsidRDefault="00447348">
      <w:pPr>
        <w:pStyle w:val="a5"/>
        <w:numPr>
          <w:ilvl w:val="1"/>
          <w:numId w:val="42"/>
        </w:numPr>
        <w:tabs>
          <w:tab w:val="left" w:pos="2184"/>
        </w:tabs>
        <w:ind w:left="2183" w:right="1272"/>
        <w:jc w:val="both"/>
        <w:rPr>
          <w:sz w:val="28"/>
        </w:rPr>
      </w:pPr>
      <w:r>
        <w:rPr>
          <w:sz w:val="28"/>
        </w:rPr>
        <w:t>Технология «Воспитание правильного звукопроизношения» А.И. Фомичевой направлена на профилактику нарушений звукопроизношения, участие воспитателя в коррекции нарушений речи у детей, формирование у дошкольников правильного произношения. Разработана на основе проекта государственных образовательных стандартов дошкольного образования и лексико-грамматических средств языка. Интегрируется в раздел программы «Совершенствование речи и приобщение к художественной</w:t>
      </w:r>
      <w:r>
        <w:rPr>
          <w:spacing w:val="-13"/>
          <w:sz w:val="28"/>
        </w:rPr>
        <w:t xml:space="preserve"> </w:t>
      </w:r>
      <w:r>
        <w:rPr>
          <w:sz w:val="28"/>
        </w:rPr>
        <w:t>литературе».</w:t>
      </w:r>
    </w:p>
    <w:p w14:paraId="1232CD36" w14:textId="77777777" w:rsidR="000820B7" w:rsidRDefault="000820B7">
      <w:pPr>
        <w:pStyle w:val="a3"/>
        <w:rPr>
          <w:sz w:val="30"/>
        </w:rPr>
      </w:pPr>
    </w:p>
    <w:p w14:paraId="41F74AFD" w14:textId="77777777" w:rsidR="000820B7" w:rsidRDefault="000820B7">
      <w:pPr>
        <w:pStyle w:val="a3"/>
        <w:rPr>
          <w:sz w:val="30"/>
        </w:rPr>
      </w:pPr>
    </w:p>
    <w:p w14:paraId="4704927E" w14:textId="77777777" w:rsidR="000820B7" w:rsidRDefault="000820B7">
      <w:pPr>
        <w:pStyle w:val="a3"/>
        <w:rPr>
          <w:sz w:val="30"/>
        </w:rPr>
      </w:pPr>
    </w:p>
    <w:p w14:paraId="1574C9A9" w14:textId="77777777" w:rsidR="000820B7" w:rsidRDefault="00447348">
      <w:pPr>
        <w:pStyle w:val="31"/>
        <w:spacing w:before="260"/>
        <w:ind w:left="767" w:right="779"/>
        <w:jc w:val="center"/>
      </w:pPr>
      <w:r>
        <w:t>Вариативная часть по образовательной области «Познавательное</w:t>
      </w:r>
      <w:r>
        <w:rPr>
          <w:spacing w:val="63"/>
        </w:rPr>
        <w:t xml:space="preserve"> </w:t>
      </w:r>
      <w:r>
        <w:t>развитие»</w:t>
      </w:r>
    </w:p>
    <w:p w14:paraId="3C6922B9" w14:textId="77777777" w:rsidR="000820B7" w:rsidRDefault="00447348">
      <w:pPr>
        <w:ind w:left="757" w:right="779"/>
        <w:jc w:val="center"/>
        <w:rPr>
          <w:b/>
          <w:sz w:val="28"/>
        </w:rPr>
      </w:pPr>
      <w:r>
        <w:rPr>
          <w:b/>
          <w:sz w:val="28"/>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14:paraId="2865F43E" w14:textId="77777777" w:rsidR="000820B7" w:rsidRDefault="000820B7">
      <w:pPr>
        <w:pStyle w:val="a3"/>
        <w:spacing w:before="2"/>
        <w:rPr>
          <w:b/>
        </w:rPr>
      </w:pP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7"/>
        <w:gridCol w:w="3908"/>
        <w:gridCol w:w="3824"/>
        <w:gridCol w:w="3697"/>
      </w:tblGrid>
      <w:tr w:rsidR="000820B7" w14:paraId="4D67DD1E" w14:textId="77777777">
        <w:trPr>
          <w:trHeight w:val="551"/>
        </w:trPr>
        <w:tc>
          <w:tcPr>
            <w:tcW w:w="3317" w:type="dxa"/>
          </w:tcPr>
          <w:p w14:paraId="6A57AA9D" w14:textId="77777777" w:rsidR="000820B7" w:rsidRDefault="00447348">
            <w:pPr>
              <w:pStyle w:val="TableParagraph"/>
              <w:spacing w:line="273" w:lineRule="exact"/>
              <w:ind w:left="919"/>
              <w:rPr>
                <w:b/>
                <w:sz w:val="24"/>
              </w:rPr>
            </w:pPr>
            <w:r>
              <w:rPr>
                <w:b/>
                <w:sz w:val="24"/>
              </w:rPr>
              <w:t>Направления</w:t>
            </w:r>
          </w:p>
        </w:tc>
        <w:tc>
          <w:tcPr>
            <w:tcW w:w="3908" w:type="dxa"/>
          </w:tcPr>
          <w:p w14:paraId="40393CCD" w14:textId="77777777" w:rsidR="000820B7" w:rsidRDefault="00447348">
            <w:pPr>
              <w:pStyle w:val="TableParagraph"/>
              <w:spacing w:line="273" w:lineRule="exact"/>
              <w:ind w:left="434" w:right="429"/>
              <w:jc w:val="center"/>
              <w:rPr>
                <w:b/>
                <w:sz w:val="24"/>
              </w:rPr>
            </w:pPr>
            <w:r>
              <w:rPr>
                <w:b/>
                <w:sz w:val="24"/>
              </w:rPr>
              <w:t>Наименование программы,</w:t>
            </w:r>
          </w:p>
          <w:p w14:paraId="6EDE504C" w14:textId="77777777" w:rsidR="000820B7" w:rsidRDefault="00447348">
            <w:pPr>
              <w:pStyle w:val="TableParagraph"/>
              <w:spacing w:line="259" w:lineRule="exact"/>
              <w:ind w:left="434" w:right="423"/>
              <w:jc w:val="center"/>
              <w:rPr>
                <w:b/>
                <w:sz w:val="24"/>
              </w:rPr>
            </w:pPr>
            <w:r>
              <w:rPr>
                <w:b/>
                <w:sz w:val="24"/>
              </w:rPr>
              <w:t>технологии</w:t>
            </w:r>
          </w:p>
        </w:tc>
        <w:tc>
          <w:tcPr>
            <w:tcW w:w="3824" w:type="dxa"/>
          </w:tcPr>
          <w:p w14:paraId="61BB6CEB" w14:textId="77777777" w:rsidR="000820B7" w:rsidRDefault="00447348">
            <w:pPr>
              <w:pStyle w:val="TableParagraph"/>
              <w:spacing w:line="273" w:lineRule="exact"/>
              <w:ind w:left="700"/>
              <w:rPr>
                <w:b/>
                <w:sz w:val="24"/>
              </w:rPr>
            </w:pPr>
            <w:r>
              <w:rPr>
                <w:b/>
                <w:sz w:val="24"/>
              </w:rPr>
              <w:t>Возрастная категория</w:t>
            </w:r>
          </w:p>
        </w:tc>
        <w:tc>
          <w:tcPr>
            <w:tcW w:w="3697" w:type="dxa"/>
          </w:tcPr>
          <w:p w14:paraId="6E4E5034" w14:textId="77777777" w:rsidR="000820B7" w:rsidRDefault="00447348">
            <w:pPr>
              <w:pStyle w:val="TableParagraph"/>
              <w:spacing w:line="273" w:lineRule="exact"/>
              <w:ind w:left="611"/>
              <w:rPr>
                <w:b/>
                <w:sz w:val="24"/>
              </w:rPr>
            </w:pPr>
            <w:r>
              <w:rPr>
                <w:b/>
                <w:sz w:val="24"/>
              </w:rPr>
              <w:t>Кол-во часов в неделю</w:t>
            </w:r>
          </w:p>
        </w:tc>
      </w:tr>
      <w:tr w:rsidR="000820B7" w14:paraId="7DC2276F" w14:textId="77777777">
        <w:trPr>
          <w:trHeight w:val="948"/>
        </w:trPr>
        <w:tc>
          <w:tcPr>
            <w:tcW w:w="3317" w:type="dxa"/>
          </w:tcPr>
          <w:p w14:paraId="249A960D" w14:textId="77777777" w:rsidR="000820B7" w:rsidRDefault="00447348">
            <w:pPr>
              <w:pStyle w:val="TableParagraph"/>
              <w:ind w:left="107" w:right="81"/>
              <w:rPr>
                <w:sz w:val="24"/>
              </w:rPr>
            </w:pPr>
            <w:r>
              <w:rPr>
                <w:sz w:val="24"/>
              </w:rPr>
              <w:t>Формирование экологической культуры</w:t>
            </w:r>
          </w:p>
        </w:tc>
        <w:tc>
          <w:tcPr>
            <w:tcW w:w="3908" w:type="dxa"/>
          </w:tcPr>
          <w:p w14:paraId="597B3581" w14:textId="77777777" w:rsidR="000820B7" w:rsidRDefault="00447348">
            <w:pPr>
              <w:pStyle w:val="TableParagraph"/>
              <w:ind w:left="107" w:right="386"/>
              <w:rPr>
                <w:sz w:val="24"/>
              </w:rPr>
            </w:pPr>
            <w:r>
              <w:rPr>
                <w:sz w:val="24"/>
              </w:rPr>
              <w:t>Программа «Экология для малышей», автор Е.В. Гончарова</w:t>
            </w:r>
          </w:p>
        </w:tc>
        <w:tc>
          <w:tcPr>
            <w:tcW w:w="3824" w:type="dxa"/>
          </w:tcPr>
          <w:p w14:paraId="66C08C53" w14:textId="77777777" w:rsidR="000820B7" w:rsidRDefault="00447348">
            <w:pPr>
              <w:pStyle w:val="TableParagraph"/>
              <w:ind w:left="105" w:right="104"/>
              <w:rPr>
                <w:sz w:val="24"/>
              </w:rPr>
            </w:pPr>
            <w:r>
              <w:rPr>
                <w:sz w:val="24"/>
              </w:rPr>
              <w:t>Дети младшего, среднего, старшего дошкольного возраста от 3 до 7 лет</w:t>
            </w:r>
          </w:p>
        </w:tc>
        <w:tc>
          <w:tcPr>
            <w:tcW w:w="3697" w:type="dxa"/>
          </w:tcPr>
          <w:p w14:paraId="03D42CAA" w14:textId="77777777" w:rsidR="000820B7" w:rsidRDefault="00447348">
            <w:pPr>
              <w:pStyle w:val="TableParagraph"/>
              <w:ind w:left="107" w:right="902"/>
              <w:rPr>
                <w:sz w:val="24"/>
              </w:rPr>
            </w:pPr>
            <w:r>
              <w:rPr>
                <w:sz w:val="24"/>
              </w:rPr>
              <w:t>Реализуется в совместной деятельности</w:t>
            </w:r>
          </w:p>
        </w:tc>
      </w:tr>
    </w:tbl>
    <w:p w14:paraId="1C6FB793" w14:textId="77777777" w:rsidR="000820B7" w:rsidRDefault="000820B7">
      <w:pPr>
        <w:rPr>
          <w:sz w:val="24"/>
        </w:rPr>
        <w:sectPr w:rsidR="000820B7">
          <w:pgSz w:w="16840" w:h="11910" w:orient="landscape"/>
          <w:pgMar w:top="1100" w:right="0" w:bottom="540" w:left="20" w:header="0" w:footer="270" w:gutter="0"/>
          <w:cols w:space="720"/>
        </w:sectPr>
      </w:pPr>
    </w:p>
    <w:p w14:paraId="04E24BC3" w14:textId="77777777" w:rsidR="000820B7" w:rsidRDefault="00447348">
      <w:pPr>
        <w:pStyle w:val="a5"/>
        <w:numPr>
          <w:ilvl w:val="1"/>
          <w:numId w:val="42"/>
        </w:numPr>
        <w:tabs>
          <w:tab w:val="left" w:pos="2209"/>
          <w:tab w:val="left" w:pos="2210"/>
        </w:tabs>
        <w:spacing w:before="132" w:line="322" w:lineRule="exact"/>
        <w:ind w:left="2210" w:hanging="428"/>
        <w:rPr>
          <w:sz w:val="28"/>
        </w:rPr>
      </w:pPr>
      <w:r>
        <w:rPr>
          <w:sz w:val="28"/>
        </w:rPr>
        <w:t>Региональная</w:t>
      </w:r>
      <w:r>
        <w:rPr>
          <w:spacing w:val="34"/>
          <w:sz w:val="28"/>
        </w:rPr>
        <w:t xml:space="preserve"> </w:t>
      </w:r>
      <w:r>
        <w:rPr>
          <w:sz w:val="28"/>
        </w:rPr>
        <w:t>программа</w:t>
      </w:r>
      <w:r>
        <w:rPr>
          <w:spacing w:val="35"/>
          <w:sz w:val="28"/>
        </w:rPr>
        <w:t xml:space="preserve"> </w:t>
      </w:r>
      <w:r>
        <w:rPr>
          <w:sz w:val="28"/>
        </w:rPr>
        <w:t>экологического</w:t>
      </w:r>
      <w:r>
        <w:rPr>
          <w:spacing w:val="34"/>
          <w:sz w:val="28"/>
        </w:rPr>
        <w:t xml:space="preserve"> </w:t>
      </w:r>
      <w:r>
        <w:rPr>
          <w:sz w:val="28"/>
        </w:rPr>
        <w:t>образования</w:t>
      </w:r>
      <w:r>
        <w:rPr>
          <w:spacing w:val="34"/>
          <w:sz w:val="28"/>
        </w:rPr>
        <w:t xml:space="preserve"> </w:t>
      </w:r>
      <w:r>
        <w:rPr>
          <w:sz w:val="28"/>
        </w:rPr>
        <w:t>содержит</w:t>
      </w:r>
      <w:r>
        <w:rPr>
          <w:spacing w:val="34"/>
          <w:sz w:val="28"/>
        </w:rPr>
        <w:t xml:space="preserve"> </w:t>
      </w:r>
      <w:r>
        <w:rPr>
          <w:sz w:val="28"/>
        </w:rPr>
        <w:t>следующие</w:t>
      </w:r>
      <w:r>
        <w:rPr>
          <w:spacing w:val="35"/>
          <w:sz w:val="28"/>
        </w:rPr>
        <w:t xml:space="preserve"> </w:t>
      </w:r>
      <w:r>
        <w:rPr>
          <w:sz w:val="28"/>
        </w:rPr>
        <w:t>разделы:</w:t>
      </w:r>
      <w:r>
        <w:rPr>
          <w:spacing w:val="36"/>
          <w:sz w:val="28"/>
        </w:rPr>
        <w:t xml:space="preserve"> </w:t>
      </w:r>
      <w:r>
        <w:rPr>
          <w:sz w:val="28"/>
        </w:rPr>
        <w:t>«Где</w:t>
      </w:r>
      <w:r>
        <w:rPr>
          <w:spacing w:val="34"/>
          <w:sz w:val="28"/>
        </w:rPr>
        <w:t xml:space="preserve"> </w:t>
      </w:r>
      <w:r>
        <w:rPr>
          <w:spacing w:val="3"/>
          <w:sz w:val="28"/>
        </w:rPr>
        <w:t>мы</w:t>
      </w:r>
      <w:r>
        <w:rPr>
          <w:spacing w:val="32"/>
          <w:sz w:val="28"/>
        </w:rPr>
        <w:t xml:space="preserve"> </w:t>
      </w:r>
      <w:r>
        <w:rPr>
          <w:sz w:val="28"/>
        </w:rPr>
        <w:t>живем»,</w:t>
      </w:r>
    </w:p>
    <w:p w14:paraId="788124A5" w14:textId="77777777" w:rsidR="000820B7" w:rsidRDefault="00447348">
      <w:pPr>
        <w:pStyle w:val="a3"/>
        <w:ind w:left="2142" w:right="1203"/>
      </w:pPr>
      <w:r>
        <w:t>«Многообразие растительного и животного мира ХМАО», «Сезонные изменения в природе ХМАО», «Природа и человек в условиях ХМАО», «Человек и его здоровье». Цель: формирование экологической культуры.</w:t>
      </w:r>
    </w:p>
    <w:p w14:paraId="0D67BF9C" w14:textId="77777777" w:rsidR="000820B7" w:rsidRDefault="000820B7">
      <w:pPr>
        <w:pStyle w:val="a3"/>
        <w:rPr>
          <w:sz w:val="30"/>
        </w:rPr>
      </w:pPr>
    </w:p>
    <w:p w14:paraId="602E8C47" w14:textId="77777777" w:rsidR="000820B7" w:rsidRDefault="000820B7">
      <w:pPr>
        <w:pStyle w:val="a3"/>
        <w:spacing w:before="8"/>
        <w:rPr>
          <w:sz w:val="26"/>
        </w:rPr>
      </w:pPr>
    </w:p>
    <w:p w14:paraId="74C85A01" w14:textId="77777777" w:rsidR="000820B7" w:rsidRDefault="00447348">
      <w:pPr>
        <w:pStyle w:val="31"/>
        <w:ind w:left="4202"/>
      </w:pPr>
      <w:r>
        <w:t>Вариативная часть по образовательной области «Физическое развитие»</w:t>
      </w:r>
    </w:p>
    <w:p w14:paraId="4531CCE0" w14:textId="77777777" w:rsidR="000820B7" w:rsidRDefault="00447348">
      <w:pPr>
        <w:ind w:left="4430" w:right="1416" w:hanging="3020"/>
        <w:rPr>
          <w:b/>
          <w:sz w:val="28"/>
        </w:rPr>
      </w:pPr>
      <w:r>
        <w:rPr>
          <w:b/>
          <w:sz w:val="28"/>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14:paraId="228D9899" w14:textId="77777777" w:rsidR="000820B7" w:rsidRDefault="000820B7">
      <w:pPr>
        <w:pStyle w:val="a3"/>
        <w:spacing w:after="1"/>
        <w:rPr>
          <w:b/>
        </w:rPr>
      </w:pPr>
    </w:p>
    <w:tbl>
      <w:tblPr>
        <w:tblStyle w:val="TableNormal"/>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6"/>
        <w:gridCol w:w="4116"/>
        <w:gridCol w:w="3513"/>
        <w:gridCol w:w="3237"/>
      </w:tblGrid>
      <w:tr w:rsidR="000820B7" w14:paraId="27E3109A" w14:textId="77777777">
        <w:trPr>
          <w:trHeight w:val="551"/>
        </w:trPr>
        <w:tc>
          <w:tcPr>
            <w:tcW w:w="3636" w:type="dxa"/>
          </w:tcPr>
          <w:p w14:paraId="2D23FCA6" w14:textId="77777777" w:rsidR="000820B7" w:rsidRDefault="00447348">
            <w:pPr>
              <w:pStyle w:val="TableParagraph"/>
              <w:spacing w:line="273" w:lineRule="exact"/>
              <w:ind w:left="584" w:right="572"/>
              <w:jc w:val="center"/>
              <w:rPr>
                <w:b/>
                <w:sz w:val="24"/>
              </w:rPr>
            </w:pPr>
            <w:r>
              <w:rPr>
                <w:b/>
                <w:sz w:val="24"/>
              </w:rPr>
              <w:t>Направления</w:t>
            </w:r>
          </w:p>
        </w:tc>
        <w:tc>
          <w:tcPr>
            <w:tcW w:w="4116" w:type="dxa"/>
          </w:tcPr>
          <w:p w14:paraId="58A048B1" w14:textId="77777777" w:rsidR="000820B7" w:rsidRDefault="00447348">
            <w:pPr>
              <w:pStyle w:val="TableParagraph"/>
              <w:spacing w:line="273" w:lineRule="exact"/>
              <w:ind w:left="539" w:right="531"/>
              <w:jc w:val="center"/>
              <w:rPr>
                <w:b/>
                <w:sz w:val="24"/>
              </w:rPr>
            </w:pPr>
            <w:r>
              <w:rPr>
                <w:b/>
                <w:sz w:val="24"/>
              </w:rPr>
              <w:t>Наименование программы,</w:t>
            </w:r>
          </w:p>
          <w:p w14:paraId="181186B8" w14:textId="77777777" w:rsidR="000820B7" w:rsidRDefault="00447348">
            <w:pPr>
              <w:pStyle w:val="TableParagraph"/>
              <w:spacing w:line="259" w:lineRule="exact"/>
              <w:ind w:left="539" w:right="529"/>
              <w:jc w:val="center"/>
              <w:rPr>
                <w:b/>
                <w:sz w:val="24"/>
              </w:rPr>
            </w:pPr>
            <w:r>
              <w:rPr>
                <w:b/>
                <w:sz w:val="24"/>
              </w:rPr>
              <w:t>технологии</w:t>
            </w:r>
          </w:p>
        </w:tc>
        <w:tc>
          <w:tcPr>
            <w:tcW w:w="3513" w:type="dxa"/>
          </w:tcPr>
          <w:p w14:paraId="736A0134" w14:textId="77777777" w:rsidR="000820B7" w:rsidRDefault="00447348">
            <w:pPr>
              <w:pStyle w:val="TableParagraph"/>
              <w:spacing w:line="273" w:lineRule="exact"/>
              <w:ind w:left="548"/>
              <w:rPr>
                <w:b/>
                <w:sz w:val="24"/>
              </w:rPr>
            </w:pPr>
            <w:r>
              <w:rPr>
                <w:b/>
                <w:sz w:val="24"/>
              </w:rPr>
              <w:t>Возрастная категория</w:t>
            </w:r>
          </w:p>
        </w:tc>
        <w:tc>
          <w:tcPr>
            <w:tcW w:w="3237" w:type="dxa"/>
          </w:tcPr>
          <w:p w14:paraId="44BD2938" w14:textId="77777777" w:rsidR="000820B7" w:rsidRDefault="00447348">
            <w:pPr>
              <w:pStyle w:val="TableParagraph"/>
              <w:spacing w:line="273" w:lineRule="exact"/>
              <w:ind w:left="385"/>
              <w:rPr>
                <w:b/>
                <w:sz w:val="24"/>
              </w:rPr>
            </w:pPr>
            <w:r>
              <w:rPr>
                <w:b/>
                <w:sz w:val="24"/>
              </w:rPr>
              <w:t>Кол-во часов в неделю</w:t>
            </w:r>
          </w:p>
        </w:tc>
      </w:tr>
      <w:tr w:rsidR="000820B7" w14:paraId="4E5B3AB8" w14:textId="77777777">
        <w:trPr>
          <w:trHeight w:val="827"/>
        </w:trPr>
        <w:tc>
          <w:tcPr>
            <w:tcW w:w="3636" w:type="dxa"/>
          </w:tcPr>
          <w:p w14:paraId="4D00B3D2" w14:textId="77777777" w:rsidR="000820B7" w:rsidRDefault="00447348">
            <w:pPr>
              <w:pStyle w:val="TableParagraph"/>
              <w:spacing w:line="268" w:lineRule="exact"/>
              <w:ind w:left="584" w:right="575"/>
              <w:jc w:val="center"/>
              <w:rPr>
                <w:sz w:val="24"/>
              </w:rPr>
            </w:pPr>
            <w:r>
              <w:rPr>
                <w:sz w:val="24"/>
              </w:rPr>
              <w:t>«Плавание»</w:t>
            </w:r>
          </w:p>
        </w:tc>
        <w:tc>
          <w:tcPr>
            <w:tcW w:w="4116" w:type="dxa"/>
          </w:tcPr>
          <w:p w14:paraId="2EFF4AE5" w14:textId="77777777" w:rsidR="000820B7" w:rsidRDefault="00447348">
            <w:pPr>
              <w:pStyle w:val="TableParagraph"/>
              <w:ind w:left="108"/>
              <w:rPr>
                <w:sz w:val="24"/>
              </w:rPr>
            </w:pPr>
            <w:r>
              <w:rPr>
                <w:sz w:val="24"/>
              </w:rPr>
              <w:t>Технология «Обучение плаванию», (автор Осокина Т.И.)</w:t>
            </w:r>
          </w:p>
        </w:tc>
        <w:tc>
          <w:tcPr>
            <w:tcW w:w="3513" w:type="dxa"/>
          </w:tcPr>
          <w:p w14:paraId="12E8F13C" w14:textId="77777777" w:rsidR="000820B7" w:rsidRDefault="00447348">
            <w:pPr>
              <w:pStyle w:val="TableParagraph"/>
              <w:ind w:left="1261" w:right="155" w:hanging="1074"/>
              <w:rPr>
                <w:sz w:val="24"/>
              </w:rPr>
            </w:pPr>
            <w:r>
              <w:rPr>
                <w:sz w:val="24"/>
              </w:rPr>
              <w:t>Дети дошкольного возраста от 3 до 7 лет</w:t>
            </w:r>
          </w:p>
        </w:tc>
        <w:tc>
          <w:tcPr>
            <w:tcW w:w="3237" w:type="dxa"/>
          </w:tcPr>
          <w:p w14:paraId="0D7B4D90" w14:textId="77777777" w:rsidR="000820B7" w:rsidRDefault="00447348">
            <w:pPr>
              <w:pStyle w:val="TableParagraph"/>
              <w:spacing w:line="268" w:lineRule="exact"/>
              <w:ind w:left="109"/>
              <w:rPr>
                <w:sz w:val="24"/>
              </w:rPr>
            </w:pPr>
            <w:r>
              <w:rPr>
                <w:sz w:val="24"/>
              </w:rPr>
              <w:t>6-7 лет- 2/72, 60 мин</w:t>
            </w:r>
          </w:p>
        </w:tc>
      </w:tr>
      <w:tr w:rsidR="000820B7" w14:paraId="26C76F34" w14:textId="77777777">
        <w:trPr>
          <w:trHeight w:val="830"/>
        </w:trPr>
        <w:tc>
          <w:tcPr>
            <w:tcW w:w="3636" w:type="dxa"/>
          </w:tcPr>
          <w:p w14:paraId="1CE88188" w14:textId="77777777" w:rsidR="000820B7" w:rsidRDefault="00447348">
            <w:pPr>
              <w:pStyle w:val="TableParagraph"/>
              <w:spacing w:line="270" w:lineRule="exact"/>
              <w:ind w:left="584" w:right="575"/>
              <w:jc w:val="center"/>
              <w:rPr>
                <w:sz w:val="24"/>
              </w:rPr>
            </w:pPr>
            <w:r>
              <w:rPr>
                <w:sz w:val="24"/>
              </w:rPr>
              <w:t>«Физическая культура»</w:t>
            </w:r>
          </w:p>
        </w:tc>
        <w:tc>
          <w:tcPr>
            <w:tcW w:w="4116" w:type="dxa"/>
          </w:tcPr>
          <w:p w14:paraId="1EBE0C56" w14:textId="77777777" w:rsidR="000820B7" w:rsidRDefault="00447348">
            <w:pPr>
              <w:pStyle w:val="TableParagraph"/>
              <w:ind w:left="108"/>
              <w:rPr>
                <w:sz w:val="24"/>
              </w:rPr>
            </w:pPr>
            <w:r>
              <w:rPr>
                <w:sz w:val="24"/>
              </w:rPr>
              <w:t>Программа «Росинка» (раздел «Расту здоровым»), автор В.Н. Зимонина</w:t>
            </w:r>
          </w:p>
        </w:tc>
        <w:tc>
          <w:tcPr>
            <w:tcW w:w="3513" w:type="dxa"/>
          </w:tcPr>
          <w:p w14:paraId="7BEBEF1E" w14:textId="77777777" w:rsidR="000820B7" w:rsidRDefault="00447348">
            <w:pPr>
              <w:pStyle w:val="TableParagraph"/>
              <w:ind w:left="1261" w:right="155" w:hanging="1074"/>
              <w:rPr>
                <w:sz w:val="24"/>
              </w:rPr>
            </w:pPr>
            <w:r>
              <w:rPr>
                <w:sz w:val="24"/>
              </w:rPr>
              <w:t>Дети дошкольного возраста от 3 до 7 лет</w:t>
            </w:r>
          </w:p>
        </w:tc>
        <w:tc>
          <w:tcPr>
            <w:tcW w:w="3237" w:type="dxa"/>
          </w:tcPr>
          <w:p w14:paraId="254154BA" w14:textId="77777777" w:rsidR="000820B7" w:rsidRDefault="00447348">
            <w:pPr>
              <w:pStyle w:val="TableParagraph"/>
              <w:tabs>
                <w:tab w:val="left" w:pos="1588"/>
                <w:tab w:val="left" w:pos="1943"/>
              </w:tabs>
              <w:spacing w:line="270" w:lineRule="exact"/>
              <w:ind w:left="109"/>
              <w:rPr>
                <w:sz w:val="24"/>
              </w:rPr>
            </w:pPr>
            <w:r>
              <w:rPr>
                <w:sz w:val="24"/>
              </w:rPr>
              <w:t>Реализуется</w:t>
            </w:r>
            <w:r>
              <w:rPr>
                <w:sz w:val="24"/>
              </w:rPr>
              <w:tab/>
              <w:t>в</w:t>
            </w:r>
            <w:r>
              <w:rPr>
                <w:sz w:val="24"/>
              </w:rPr>
              <w:tab/>
              <w:t>совместной</w:t>
            </w:r>
          </w:p>
          <w:p w14:paraId="565C1CBD" w14:textId="77777777" w:rsidR="000820B7" w:rsidRDefault="00447348">
            <w:pPr>
              <w:pStyle w:val="TableParagraph"/>
              <w:tabs>
                <w:tab w:val="left" w:pos="2015"/>
                <w:tab w:val="left" w:pos="2661"/>
              </w:tabs>
              <w:spacing w:line="270" w:lineRule="atLeast"/>
              <w:ind w:left="109" w:right="92"/>
              <w:rPr>
                <w:sz w:val="24"/>
              </w:rPr>
            </w:pPr>
            <w:r>
              <w:rPr>
                <w:sz w:val="24"/>
              </w:rPr>
              <w:t>деятельности</w:t>
            </w:r>
            <w:r>
              <w:rPr>
                <w:sz w:val="24"/>
              </w:rPr>
              <w:tab/>
              <w:t>в</w:t>
            </w:r>
            <w:r>
              <w:rPr>
                <w:sz w:val="24"/>
              </w:rPr>
              <w:tab/>
            </w:r>
            <w:r>
              <w:rPr>
                <w:spacing w:val="-5"/>
                <w:sz w:val="24"/>
              </w:rPr>
              <w:t xml:space="preserve">ходе </w:t>
            </w:r>
            <w:r>
              <w:rPr>
                <w:sz w:val="24"/>
              </w:rPr>
              <w:t>режимных моментов.</w:t>
            </w:r>
          </w:p>
        </w:tc>
      </w:tr>
    </w:tbl>
    <w:p w14:paraId="4C01F0FC" w14:textId="77777777" w:rsidR="000820B7" w:rsidRDefault="000820B7">
      <w:pPr>
        <w:pStyle w:val="a3"/>
        <w:spacing w:before="4"/>
        <w:rPr>
          <w:b/>
          <w:sz w:val="27"/>
        </w:rPr>
      </w:pPr>
    </w:p>
    <w:p w14:paraId="0186DE40" w14:textId="77777777" w:rsidR="000820B7" w:rsidRDefault="00447348">
      <w:pPr>
        <w:pStyle w:val="a5"/>
        <w:numPr>
          <w:ilvl w:val="2"/>
          <w:numId w:val="42"/>
        </w:numPr>
        <w:tabs>
          <w:tab w:val="left" w:pos="3046"/>
        </w:tabs>
        <w:ind w:right="1267"/>
        <w:jc w:val="both"/>
        <w:rPr>
          <w:sz w:val="28"/>
        </w:rPr>
      </w:pPr>
      <w:r>
        <w:rPr>
          <w:sz w:val="28"/>
        </w:rPr>
        <w:t>В рамках реализации технологии «Обучение плаванию в детском саду» (автор Т.И. Осокина) воспитанников обучают плаванию определенными способами (кроль на груди, кроль на спине, брасс), проходит общее оздоровление детского организма. Цель программы: всестороннее физическое развитие ребенка, формирование его личности. Данная программа реализуется в непосредственно- образовательной</w:t>
      </w:r>
      <w:r>
        <w:rPr>
          <w:spacing w:val="-4"/>
          <w:sz w:val="28"/>
        </w:rPr>
        <w:t xml:space="preserve"> </w:t>
      </w:r>
      <w:r>
        <w:rPr>
          <w:sz w:val="28"/>
        </w:rPr>
        <w:t>деятельности.</w:t>
      </w:r>
    </w:p>
    <w:p w14:paraId="2E08E38A" w14:textId="77777777" w:rsidR="000820B7" w:rsidRDefault="00447348">
      <w:pPr>
        <w:pStyle w:val="a5"/>
        <w:numPr>
          <w:ilvl w:val="2"/>
          <w:numId w:val="42"/>
        </w:numPr>
        <w:tabs>
          <w:tab w:val="left" w:pos="3046"/>
        </w:tabs>
        <w:ind w:right="1269"/>
        <w:jc w:val="both"/>
        <w:rPr>
          <w:sz w:val="28"/>
        </w:rPr>
      </w:pPr>
      <w:r>
        <w:rPr>
          <w:sz w:val="28"/>
        </w:rPr>
        <w:t>Программа «Росинка» (раздел «Расту здоровым»), автор В.Н. Зимонина. Цель программы: физическое воспитание детей дошкольного возраста 3-7 лет. Данная программа реализуется в совместной деятельности. Реализуется в группах общеразвивающей направленности от 3 до 7 лет в совместной деятельности.</w:t>
      </w:r>
    </w:p>
    <w:p w14:paraId="260DF802" w14:textId="77777777" w:rsidR="000820B7" w:rsidRDefault="000820B7">
      <w:pPr>
        <w:jc w:val="both"/>
        <w:rPr>
          <w:sz w:val="28"/>
        </w:rPr>
        <w:sectPr w:rsidR="000820B7">
          <w:pgSz w:w="16840" w:h="11910" w:orient="landscape"/>
          <w:pgMar w:top="1100" w:right="0" w:bottom="540" w:left="20" w:header="0" w:footer="270" w:gutter="0"/>
          <w:cols w:space="720"/>
        </w:sectPr>
      </w:pPr>
    </w:p>
    <w:p w14:paraId="00F01FA9" w14:textId="77777777" w:rsidR="000820B7" w:rsidRDefault="000820B7">
      <w:pPr>
        <w:pStyle w:val="a3"/>
        <w:rPr>
          <w:sz w:val="20"/>
        </w:rPr>
      </w:pPr>
    </w:p>
    <w:p w14:paraId="16FB57B3" w14:textId="77777777" w:rsidR="000820B7" w:rsidRDefault="00447348">
      <w:pPr>
        <w:pStyle w:val="210"/>
        <w:numPr>
          <w:ilvl w:val="1"/>
          <w:numId w:val="41"/>
        </w:numPr>
        <w:tabs>
          <w:tab w:val="left" w:pos="3841"/>
        </w:tabs>
        <w:spacing w:before="229"/>
        <w:ind w:right="2473" w:firstLine="0"/>
        <w:jc w:val="both"/>
      </w:pPr>
      <w:r>
        <w:t>Специфика национальных, социокультурных условий, в которых</w:t>
      </w:r>
      <w:r>
        <w:rPr>
          <w:spacing w:val="-30"/>
        </w:rPr>
        <w:t xml:space="preserve"> </w:t>
      </w:r>
      <w:r>
        <w:t>осуществляется образовательная</w:t>
      </w:r>
      <w:r>
        <w:rPr>
          <w:spacing w:val="-3"/>
        </w:rPr>
        <w:t xml:space="preserve"> </w:t>
      </w:r>
      <w:r>
        <w:t>деятельность</w:t>
      </w:r>
    </w:p>
    <w:p w14:paraId="436019D3" w14:textId="77777777" w:rsidR="000820B7" w:rsidRDefault="00447348">
      <w:pPr>
        <w:pStyle w:val="31"/>
        <w:spacing w:before="1" w:line="318" w:lineRule="exact"/>
        <w:jc w:val="both"/>
      </w:pPr>
      <w:r>
        <w:t>Национально-культурный состав воспитанников Организации</w:t>
      </w:r>
    </w:p>
    <w:p w14:paraId="58CB8C4B" w14:textId="77777777" w:rsidR="000820B7" w:rsidRDefault="00447348">
      <w:pPr>
        <w:pStyle w:val="a3"/>
        <w:ind w:left="1256" w:right="1267" w:firstLine="708"/>
        <w:jc w:val="both"/>
      </w:pPr>
      <w:r>
        <w:t xml:space="preserve">При организации образовательного процесса </w:t>
      </w:r>
      <w:r w:rsidR="00A24706">
        <w:t>в МАДОУ г. Нижневартовска ДС №38 «Домовенок</w:t>
      </w:r>
      <w:r>
        <w:t>»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Достаточно хорошо известно, что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 Богославец, О.И. Давыдова, А.А. Майер). С молоком матери ребенок впитывает в себя мировоззрение и мировидение той этнической и социокультурной среды, в которой он родился. Родной язык является предпосылкой к идентификации личности; уже в утробе матери – у ребенка формируется процесс самопознания.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w:t>
      </w:r>
    </w:p>
    <w:p w14:paraId="13D1EE84" w14:textId="77777777" w:rsidR="000820B7" w:rsidRDefault="00447348">
      <w:pPr>
        <w:pStyle w:val="a3"/>
        <w:ind w:left="1256" w:right="1270" w:firstLine="708"/>
        <w:jc w:val="both"/>
      </w:pPr>
      <w:r>
        <w:t>Учитывая это, педагоги Организации не запрещают детям разговаривать на родном языке, очень внимательно прислушиваются ко всем пожеланиям родителей из семей другой этнической принадлежности. Воспитанники, по желанию, охотно повторяют за детьми незнакомые слова и запоминают их смысл, это развивает интеллект детей.</w:t>
      </w:r>
    </w:p>
    <w:p w14:paraId="77B80C8D" w14:textId="77777777" w:rsidR="000820B7" w:rsidRDefault="00447348">
      <w:pPr>
        <w:pStyle w:val="a3"/>
        <w:ind w:left="1256" w:right="1269" w:firstLine="708"/>
        <w:jc w:val="both"/>
      </w:pPr>
      <w:r>
        <w:t>Вместе с тем, в образовательном процессе учреждения используется краеведческий материал, иллюстративная серия учебных пособий «Детям об истории Ханты-Мансийского округа - Югра». Проводятся различные мероприятия: развлечения «Дружная семья», «Все мы разные», «Игры разных народов»; проектная деятельность (конструирование или создание макета и презентация своего города, главной улицы); мастерская (изготовление коллажа или панно) досуги совместно с детьми и родителями по тематике изучения культуры народов Российской Федерации и воспитанию толерантности в Организации.</w:t>
      </w:r>
    </w:p>
    <w:p w14:paraId="6AC66BD1" w14:textId="77777777" w:rsidR="000820B7" w:rsidRDefault="00447348">
      <w:pPr>
        <w:pStyle w:val="a3"/>
        <w:ind w:left="1256" w:right="1270" w:firstLine="708"/>
        <w:jc w:val="both"/>
      </w:pPr>
      <w:r>
        <w:t>Благополучный микроклимат в учреждении способствует комфортному, радостному пребыванию детей в Организации, что положительно сказывается на психическое, физическое, нравственное здоровье воспитанников.</w:t>
      </w:r>
    </w:p>
    <w:p w14:paraId="59230EA9" w14:textId="77777777" w:rsidR="000820B7" w:rsidRDefault="000820B7">
      <w:pPr>
        <w:pStyle w:val="a3"/>
        <w:spacing w:before="7"/>
      </w:pPr>
    </w:p>
    <w:p w14:paraId="30F64C3A" w14:textId="77777777" w:rsidR="000820B7" w:rsidRDefault="00447348">
      <w:pPr>
        <w:pStyle w:val="31"/>
        <w:spacing w:line="240" w:lineRule="auto"/>
        <w:jc w:val="both"/>
      </w:pPr>
      <w:r>
        <w:t>Социокультурное окружение</w:t>
      </w:r>
    </w:p>
    <w:p w14:paraId="73D716F2" w14:textId="77777777" w:rsidR="000820B7" w:rsidRDefault="000820B7">
      <w:pPr>
        <w:jc w:val="both"/>
        <w:sectPr w:rsidR="000820B7">
          <w:pgSz w:w="16840" w:h="11910" w:orient="landscape"/>
          <w:pgMar w:top="1100" w:right="0" w:bottom="540" w:left="20" w:header="0" w:footer="270" w:gutter="0"/>
          <w:cols w:space="720"/>
        </w:sectPr>
      </w:pPr>
    </w:p>
    <w:p w14:paraId="1D9845DD" w14:textId="77777777" w:rsidR="000820B7" w:rsidRDefault="00447348">
      <w:pPr>
        <w:pStyle w:val="a3"/>
        <w:spacing w:before="132"/>
        <w:ind w:left="1256" w:right="1271" w:firstLine="708"/>
        <w:jc w:val="both"/>
      </w:pPr>
      <w:r>
        <w:t>Социокультурные особенности Ханты-Мансийского автономного округа - Югры также не могут не сказаться на содержании психолого-педагогической работы в Организации:</w:t>
      </w:r>
    </w:p>
    <w:p w14:paraId="75BD042D" w14:textId="77777777" w:rsidR="000820B7" w:rsidRDefault="00447348">
      <w:pPr>
        <w:pStyle w:val="a5"/>
        <w:numPr>
          <w:ilvl w:val="0"/>
          <w:numId w:val="40"/>
        </w:numPr>
        <w:tabs>
          <w:tab w:val="left" w:pos="1966"/>
        </w:tabs>
        <w:ind w:right="1267" w:hanging="361"/>
        <w:jc w:val="both"/>
        <w:rPr>
          <w:sz w:val="28"/>
        </w:rPr>
      </w:pPr>
      <w:r>
        <w:rPr>
          <w:sz w:val="28"/>
        </w:rPr>
        <w:t>ведущие отрасли экономики обуславливают тематику ознакомления детей с трудом взрослых: нефтяников, газовиков, строителей; в округе проживают малочисленные народы Севера, воспитанников знакомят с условиями жизни, промыслами народов ханты, манси; систематически дети с родителями посещают этнографические выставки, музеи, совершают экскурсии по городу, на предприятия нефтяников, в</w:t>
      </w:r>
      <w:r>
        <w:rPr>
          <w:spacing w:val="-27"/>
          <w:sz w:val="28"/>
        </w:rPr>
        <w:t xml:space="preserve"> </w:t>
      </w:r>
      <w:r>
        <w:rPr>
          <w:sz w:val="28"/>
        </w:rPr>
        <w:t>природу.</w:t>
      </w:r>
    </w:p>
    <w:p w14:paraId="6F562AD4" w14:textId="77777777" w:rsidR="000820B7" w:rsidRDefault="00447348">
      <w:pPr>
        <w:pStyle w:val="a5"/>
        <w:numPr>
          <w:ilvl w:val="0"/>
          <w:numId w:val="40"/>
        </w:numPr>
        <w:tabs>
          <w:tab w:val="left" w:pos="1966"/>
        </w:tabs>
        <w:ind w:right="1276" w:hanging="361"/>
        <w:jc w:val="both"/>
        <w:rPr>
          <w:sz w:val="28"/>
        </w:rPr>
      </w:pPr>
      <w:r>
        <w:rPr>
          <w:sz w:val="28"/>
        </w:rPr>
        <w:t>на территории детского сада создается массивная растительность: большое количество кустарников, деревьев разных пород - сосен, лиственниц, берез, рябин, калины, сирени, малины, смородины, цветников, что создает большие возможности для полноценного развития и воспитания</w:t>
      </w:r>
      <w:r>
        <w:rPr>
          <w:spacing w:val="-4"/>
          <w:sz w:val="28"/>
        </w:rPr>
        <w:t xml:space="preserve"> </w:t>
      </w:r>
      <w:r>
        <w:rPr>
          <w:sz w:val="28"/>
        </w:rPr>
        <w:t>детей.</w:t>
      </w:r>
    </w:p>
    <w:p w14:paraId="57B60A37" w14:textId="77777777" w:rsidR="000820B7" w:rsidRDefault="00447348">
      <w:pPr>
        <w:pStyle w:val="a3"/>
        <w:ind w:left="1256"/>
        <w:jc w:val="both"/>
      </w:pPr>
      <w:r>
        <w:t>Социокультурные мероприятия в работе с детьми позволяют адаптировать ребенка к социуму и школьному обучению.</w:t>
      </w:r>
    </w:p>
    <w:p w14:paraId="7DB2BBEA" w14:textId="77777777" w:rsidR="000820B7" w:rsidRDefault="000820B7">
      <w:pPr>
        <w:pStyle w:val="a3"/>
        <w:spacing w:before="5"/>
      </w:pPr>
    </w:p>
    <w:p w14:paraId="4CDFFB57" w14:textId="77777777" w:rsidR="000820B7" w:rsidRDefault="00447348">
      <w:pPr>
        <w:pStyle w:val="31"/>
        <w:spacing w:line="318" w:lineRule="exact"/>
        <w:jc w:val="both"/>
      </w:pPr>
      <w:r>
        <w:t>Климатические особенности региона</w:t>
      </w:r>
    </w:p>
    <w:p w14:paraId="47BA11D8" w14:textId="77777777" w:rsidR="000820B7" w:rsidRDefault="00447348">
      <w:pPr>
        <w:pStyle w:val="a3"/>
        <w:ind w:left="1256" w:right="1270" w:firstLine="708"/>
        <w:jc w:val="both"/>
      </w:pPr>
      <w:r>
        <w:t>В образовательной программе дошкольного образования Организации учитываются специфические климатические особенности региона, к которому относится город Нижневартовск – Ханты-Мансийский автономный округ - Югра.</w:t>
      </w:r>
    </w:p>
    <w:p w14:paraId="484B721F" w14:textId="77777777" w:rsidR="000820B7" w:rsidRDefault="00447348">
      <w:pPr>
        <w:pStyle w:val="a3"/>
        <w:ind w:left="1256" w:right="1273" w:firstLine="708"/>
        <w:jc w:val="both"/>
      </w:pPr>
      <w:r>
        <w:t>Дошкольный возраст в развитии ребѐнка – это период когда закладывается фундамент его здоровья, физического и психического развития. От того, как организовано воспитание и обучение ребѐнка, какие условия созданы для его взросления, для развития его физических и духовных сил, зависит развитие и здоровье в последующие годы</w:t>
      </w:r>
      <w:r>
        <w:rPr>
          <w:spacing w:val="-4"/>
        </w:rPr>
        <w:t xml:space="preserve"> </w:t>
      </w:r>
      <w:r>
        <w:t>жизни.</w:t>
      </w:r>
    </w:p>
    <w:p w14:paraId="1165E342" w14:textId="77777777" w:rsidR="000820B7" w:rsidRDefault="00447348">
      <w:pPr>
        <w:pStyle w:val="a3"/>
        <w:ind w:left="1256" w:right="1272" w:firstLine="708"/>
        <w:jc w:val="both"/>
      </w:pPr>
      <w:r>
        <w:t>Известно, что современные дети, особенно проживающие в суровых условиях Севера, в большинстве своем испытывают двигательный дефицит, что приводит к серьезным функциональным нарушениям различных органов и систем организма.</w:t>
      </w:r>
    </w:p>
    <w:p w14:paraId="0CCC2635" w14:textId="77777777" w:rsidR="000820B7" w:rsidRDefault="00447348">
      <w:pPr>
        <w:pStyle w:val="a3"/>
        <w:ind w:left="1256" w:right="1277" w:firstLine="708"/>
        <w:jc w:val="both"/>
      </w:pPr>
      <w:r>
        <w:t>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только на состояние здоровья, но и способствует созданию иной модели, образа жизни с собственным ритмом, привычками и особенностями. Эти особенности необходимо учитывать при организации жизни детей в детском саду.</w:t>
      </w:r>
    </w:p>
    <w:p w14:paraId="0EE280D2" w14:textId="77777777" w:rsidR="000820B7" w:rsidRDefault="00447348">
      <w:pPr>
        <w:pStyle w:val="a3"/>
        <w:ind w:left="1256" w:right="1280" w:firstLine="708"/>
        <w:jc w:val="both"/>
      </w:pPr>
      <w:r>
        <w:t>Прежде всего, к ним относятся: трудности двойной адаптации (к климатическим особенностям региона после отпуска и к условиям детского сада одновременно); негативное влияние природных факторов на организм ребенка;</w:t>
      </w:r>
    </w:p>
    <w:p w14:paraId="2274A94B" w14:textId="77777777" w:rsidR="000820B7" w:rsidRDefault="000820B7">
      <w:pPr>
        <w:jc w:val="both"/>
        <w:sectPr w:rsidR="000820B7">
          <w:pgSz w:w="16840" w:h="11910" w:orient="landscape"/>
          <w:pgMar w:top="1100" w:right="0" w:bottom="540" w:left="20" w:header="0" w:footer="270" w:gutter="0"/>
          <w:cols w:space="720"/>
        </w:sectPr>
      </w:pPr>
    </w:p>
    <w:p w14:paraId="708F7424" w14:textId="77777777" w:rsidR="000820B7" w:rsidRDefault="00447348">
      <w:pPr>
        <w:pStyle w:val="a3"/>
        <w:spacing w:before="132"/>
        <w:ind w:left="1256" w:right="1270"/>
        <w:jc w:val="both"/>
      </w:pPr>
      <w:r>
        <w:t>существенное снижение общей работоспособности в критические периоды года (актированные дни, низкая температура воздуха); короткий день, нехватка кислорода; длительное пребывание в закрытом помещении и непродолжительные прогулки на воздухе.</w:t>
      </w:r>
    </w:p>
    <w:p w14:paraId="4A67775F" w14:textId="77777777" w:rsidR="000820B7" w:rsidRDefault="00447348">
      <w:pPr>
        <w:pStyle w:val="a3"/>
        <w:spacing w:line="321" w:lineRule="exact"/>
        <w:ind w:left="1965"/>
        <w:jc w:val="both"/>
      </w:pPr>
      <w:r>
        <w:t>Данные проблемы решаются совместно с родителями, используя разные формы работы:</w:t>
      </w:r>
    </w:p>
    <w:p w14:paraId="7E5B5FBC" w14:textId="77777777" w:rsidR="000820B7" w:rsidRDefault="00447348">
      <w:pPr>
        <w:pStyle w:val="a5"/>
        <w:numPr>
          <w:ilvl w:val="1"/>
          <w:numId w:val="51"/>
        </w:numPr>
        <w:tabs>
          <w:tab w:val="left" w:pos="1420"/>
        </w:tabs>
        <w:ind w:left="1420"/>
        <w:rPr>
          <w:sz w:val="28"/>
        </w:rPr>
      </w:pPr>
      <w:r>
        <w:rPr>
          <w:sz w:val="28"/>
        </w:rPr>
        <w:t>индивидуальные</w:t>
      </w:r>
      <w:r>
        <w:rPr>
          <w:spacing w:val="-4"/>
          <w:sz w:val="28"/>
        </w:rPr>
        <w:t xml:space="preserve"> </w:t>
      </w:r>
      <w:r>
        <w:rPr>
          <w:sz w:val="28"/>
        </w:rPr>
        <w:t>беседы-консультации;</w:t>
      </w:r>
    </w:p>
    <w:p w14:paraId="1274A28A" w14:textId="77777777" w:rsidR="000820B7" w:rsidRDefault="00447348">
      <w:pPr>
        <w:pStyle w:val="a5"/>
        <w:numPr>
          <w:ilvl w:val="1"/>
          <w:numId w:val="51"/>
        </w:numPr>
        <w:tabs>
          <w:tab w:val="left" w:pos="1420"/>
        </w:tabs>
        <w:spacing w:before="2" w:line="322" w:lineRule="exact"/>
        <w:ind w:left="1420"/>
        <w:rPr>
          <w:sz w:val="28"/>
        </w:rPr>
      </w:pPr>
      <w:r>
        <w:rPr>
          <w:sz w:val="28"/>
        </w:rPr>
        <w:t>консультации для родителей в информационных</w:t>
      </w:r>
      <w:r>
        <w:rPr>
          <w:spacing w:val="-7"/>
          <w:sz w:val="28"/>
        </w:rPr>
        <w:t xml:space="preserve"> </w:t>
      </w:r>
      <w:r>
        <w:rPr>
          <w:sz w:val="28"/>
        </w:rPr>
        <w:t>рубриках;</w:t>
      </w:r>
    </w:p>
    <w:p w14:paraId="1F8C49B3" w14:textId="77777777" w:rsidR="000820B7" w:rsidRDefault="00447348">
      <w:pPr>
        <w:pStyle w:val="a5"/>
        <w:numPr>
          <w:ilvl w:val="1"/>
          <w:numId w:val="51"/>
        </w:numPr>
        <w:tabs>
          <w:tab w:val="left" w:pos="1420"/>
        </w:tabs>
        <w:spacing w:line="322" w:lineRule="exact"/>
        <w:ind w:left="1420"/>
        <w:rPr>
          <w:sz w:val="28"/>
        </w:rPr>
      </w:pPr>
      <w:r>
        <w:rPr>
          <w:sz w:val="28"/>
        </w:rPr>
        <w:t>родительские</w:t>
      </w:r>
      <w:r>
        <w:rPr>
          <w:spacing w:val="-1"/>
          <w:sz w:val="28"/>
        </w:rPr>
        <w:t xml:space="preserve"> </w:t>
      </w:r>
      <w:r>
        <w:rPr>
          <w:sz w:val="28"/>
        </w:rPr>
        <w:t>собрания;</w:t>
      </w:r>
    </w:p>
    <w:p w14:paraId="63F40907" w14:textId="77777777" w:rsidR="000820B7" w:rsidRDefault="00447348">
      <w:pPr>
        <w:pStyle w:val="a5"/>
        <w:numPr>
          <w:ilvl w:val="1"/>
          <w:numId w:val="51"/>
        </w:numPr>
        <w:tabs>
          <w:tab w:val="left" w:pos="1420"/>
        </w:tabs>
        <w:ind w:left="1420"/>
        <w:rPr>
          <w:sz w:val="28"/>
        </w:rPr>
      </w:pPr>
      <w:r>
        <w:rPr>
          <w:sz w:val="28"/>
        </w:rPr>
        <w:t>дни открытых</w:t>
      </w:r>
      <w:r>
        <w:rPr>
          <w:spacing w:val="-4"/>
          <w:sz w:val="28"/>
        </w:rPr>
        <w:t xml:space="preserve"> </w:t>
      </w:r>
      <w:r>
        <w:rPr>
          <w:sz w:val="28"/>
        </w:rPr>
        <w:t>дверей;</w:t>
      </w:r>
    </w:p>
    <w:p w14:paraId="240B49CE" w14:textId="77777777" w:rsidR="000820B7" w:rsidRDefault="00447348">
      <w:pPr>
        <w:pStyle w:val="a5"/>
        <w:numPr>
          <w:ilvl w:val="1"/>
          <w:numId w:val="51"/>
        </w:numPr>
        <w:tabs>
          <w:tab w:val="left" w:pos="1420"/>
        </w:tabs>
        <w:ind w:left="1256" w:right="1270" w:firstLine="0"/>
        <w:rPr>
          <w:sz w:val="28"/>
        </w:rPr>
      </w:pPr>
      <w:r>
        <w:rPr>
          <w:sz w:val="28"/>
        </w:rPr>
        <w:t>действие дополнительного образования (секция «</w:t>
      </w:r>
      <w:r w:rsidR="00791040">
        <w:rPr>
          <w:sz w:val="28"/>
        </w:rPr>
        <w:t>Школа мяча»)</w:t>
      </w:r>
      <w:r>
        <w:rPr>
          <w:sz w:val="28"/>
        </w:rPr>
        <w:t xml:space="preserve"> также способствуют положительным результатам физкультурно-оздоровительной работы с</w:t>
      </w:r>
      <w:r>
        <w:rPr>
          <w:spacing w:val="-5"/>
          <w:sz w:val="28"/>
        </w:rPr>
        <w:t xml:space="preserve"> </w:t>
      </w:r>
      <w:r>
        <w:rPr>
          <w:sz w:val="28"/>
        </w:rPr>
        <w:t>детьми;</w:t>
      </w:r>
    </w:p>
    <w:p w14:paraId="601B2BC4" w14:textId="77777777" w:rsidR="000820B7" w:rsidRDefault="00447348">
      <w:pPr>
        <w:pStyle w:val="a5"/>
        <w:numPr>
          <w:ilvl w:val="1"/>
          <w:numId w:val="51"/>
        </w:numPr>
        <w:tabs>
          <w:tab w:val="left" w:pos="1420"/>
        </w:tabs>
        <w:spacing w:line="321" w:lineRule="exact"/>
        <w:ind w:left="1420"/>
        <w:rPr>
          <w:sz w:val="28"/>
        </w:rPr>
      </w:pPr>
      <w:r>
        <w:rPr>
          <w:sz w:val="28"/>
        </w:rPr>
        <w:t>организована развивающая работа с воспитанниками в сенсорной</w:t>
      </w:r>
      <w:r>
        <w:rPr>
          <w:spacing w:val="-10"/>
          <w:sz w:val="28"/>
        </w:rPr>
        <w:t xml:space="preserve"> </w:t>
      </w:r>
      <w:r>
        <w:rPr>
          <w:sz w:val="28"/>
        </w:rPr>
        <w:t>комнате;</w:t>
      </w:r>
    </w:p>
    <w:p w14:paraId="0D6AE66F" w14:textId="77777777" w:rsidR="000820B7" w:rsidRDefault="00447348">
      <w:pPr>
        <w:pStyle w:val="a3"/>
        <w:ind w:left="1256" w:right="1272" w:firstLine="708"/>
        <w:jc w:val="both"/>
      </w:pPr>
      <w:r>
        <w:t>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состояние, функционирование органов и систем организма ребенка; уровень общей работоспособности; возникновение естественных движений. В зависимости от погодных условий и расположенности площадки детского сада разработан график прогулок с учетом зависимости продолжительности прогулок от температурного режима.</w:t>
      </w:r>
    </w:p>
    <w:p w14:paraId="5916D6D6" w14:textId="77777777" w:rsidR="000820B7" w:rsidRDefault="00447348">
      <w:pPr>
        <w:pStyle w:val="a3"/>
        <w:spacing w:before="1"/>
        <w:ind w:left="1256" w:right="1273" w:firstLine="708"/>
        <w:jc w:val="both"/>
      </w:pPr>
      <w:r>
        <w:t>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У значительной части детей выявляются нарушения познавательной деятельности, существенное отставание в развитии, признаки психоэмоционального неблагополучия и своеобразие формирования познавательной</w:t>
      </w:r>
      <w:r>
        <w:rPr>
          <w:spacing w:val="-10"/>
        </w:rPr>
        <w:t xml:space="preserve"> </w:t>
      </w:r>
      <w:r>
        <w:t>деятельности.</w:t>
      </w:r>
    </w:p>
    <w:p w14:paraId="5C3CB784" w14:textId="77777777" w:rsidR="000820B7" w:rsidRDefault="00447348">
      <w:pPr>
        <w:pStyle w:val="a3"/>
        <w:ind w:left="1256" w:right="1272" w:firstLine="708"/>
        <w:jc w:val="both"/>
      </w:pPr>
      <w:r>
        <w:t>Для решения данных проблем, побуждаем детей к совместной познавательно-экспериментальной деятельности не только в группе, но и во время прогулок на веранде, на участке детского сада, используя игровую мотивацию, которая подвигает детей к деятельности, пробуждая у них интерес к познанию, используются: сюрпризные моменты,</w:t>
      </w:r>
    </w:p>
    <w:p w14:paraId="205932C0" w14:textId="77777777" w:rsidR="000820B7" w:rsidRDefault="000820B7">
      <w:pPr>
        <w:jc w:val="both"/>
        <w:sectPr w:rsidR="000820B7">
          <w:pgSz w:w="16840" w:h="11910" w:orient="landscape"/>
          <w:pgMar w:top="1100" w:right="0" w:bottom="540" w:left="20" w:header="0" w:footer="270" w:gutter="0"/>
          <w:cols w:space="720"/>
        </w:sectPr>
      </w:pPr>
    </w:p>
    <w:p w14:paraId="18FCA387" w14:textId="77777777" w:rsidR="000820B7" w:rsidRDefault="00447348">
      <w:pPr>
        <w:pStyle w:val="a3"/>
        <w:tabs>
          <w:tab w:val="left" w:pos="3112"/>
          <w:tab w:val="left" w:pos="3588"/>
          <w:tab w:val="left" w:pos="4851"/>
          <w:tab w:val="left" w:pos="5410"/>
          <w:tab w:val="left" w:pos="6604"/>
          <w:tab w:val="left" w:pos="6729"/>
          <w:tab w:val="left" w:pos="7077"/>
          <w:tab w:val="left" w:pos="7735"/>
          <w:tab w:val="left" w:pos="8211"/>
          <w:tab w:val="left" w:pos="9187"/>
          <w:tab w:val="left" w:pos="9535"/>
          <w:tab w:val="left" w:pos="11094"/>
          <w:tab w:val="left" w:pos="11371"/>
          <w:tab w:val="left" w:pos="12327"/>
          <w:tab w:val="left" w:pos="14521"/>
          <w:tab w:val="left" w:pos="14573"/>
        </w:tabs>
        <w:spacing w:before="132"/>
        <w:ind w:left="1256" w:right="1271"/>
        <w:jc w:val="right"/>
      </w:pPr>
      <w:r>
        <w:t>индивидуальный подход, учет интересов, особенностей, мнение родителей (законных</w:t>
      </w:r>
      <w:r>
        <w:rPr>
          <w:spacing w:val="-40"/>
        </w:rPr>
        <w:t xml:space="preserve"> </w:t>
      </w:r>
      <w:r>
        <w:t>представителей)</w:t>
      </w:r>
      <w:r>
        <w:rPr>
          <w:spacing w:val="-5"/>
        </w:rPr>
        <w:t xml:space="preserve"> </w:t>
      </w:r>
      <w:r>
        <w:t>воспитанников,</w:t>
      </w:r>
      <w:r>
        <w:rPr>
          <w:spacing w:val="-1"/>
        </w:rPr>
        <w:t xml:space="preserve"> </w:t>
      </w:r>
      <w:r>
        <w:t>что позволяет отслеживать психоэмоциональное состояние каждого ребѐнка в период особых</w:t>
      </w:r>
      <w:r>
        <w:rPr>
          <w:spacing w:val="-40"/>
        </w:rPr>
        <w:t xml:space="preserve"> </w:t>
      </w:r>
      <w:r>
        <w:t>климатических</w:t>
      </w:r>
      <w:r>
        <w:rPr>
          <w:spacing w:val="-3"/>
        </w:rPr>
        <w:t xml:space="preserve"> </w:t>
      </w:r>
      <w:r>
        <w:t>условий. В</w:t>
      </w:r>
      <w:r>
        <w:rPr>
          <w:spacing w:val="21"/>
        </w:rPr>
        <w:t xml:space="preserve"> </w:t>
      </w:r>
      <w:r>
        <w:t>учреждении</w:t>
      </w:r>
      <w:r>
        <w:rPr>
          <w:spacing w:val="22"/>
        </w:rPr>
        <w:t xml:space="preserve"> </w:t>
      </w:r>
      <w:r>
        <w:t>используются</w:t>
      </w:r>
      <w:r>
        <w:rPr>
          <w:spacing w:val="22"/>
        </w:rPr>
        <w:t xml:space="preserve"> </w:t>
      </w:r>
      <w:r>
        <w:t>комплексы</w:t>
      </w:r>
      <w:r>
        <w:rPr>
          <w:spacing w:val="23"/>
        </w:rPr>
        <w:t xml:space="preserve"> </w:t>
      </w:r>
      <w:r>
        <w:t>мероприятий,</w:t>
      </w:r>
      <w:r>
        <w:rPr>
          <w:spacing w:val="19"/>
        </w:rPr>
        <w:t xml:space="preserve"> </w:t>
      </w:r>
      <w:r>
        <w:t>обеспечивающие</w:t>
      </w:r>
      <w:r>
        <w:rPr>
          <w:spacing w:val="20"/>
        </w:rPr>
        <w:t xml:space="preserve"> </w:t>
      </w:r>
      <w:r>
        <w:t>полноценное</w:t>
      </w:r>
      <w:r>
        <w:rPr>
          <w:spacing w:val="17"/>
        </w:rPr>
        <w:t xml:space="preserve"> </w:t>
      </w:r>
      <w:r>
        <w:t>развитие</w:t>
      </w:r>
      <w:r>
        <w:rPr>
          <w:spacing w:val="20"/>
        </w:rPr>
        <w:t xml:space="preserve"> </w:t>
      </w:r>
      <w:r>
        <w:t>детей,</w:t>
      </w:r>
      <w:r>
        <w:rPr>
          <w:spacing w:val="22"/>
        </w:rPr>
        <w:t xml:space="preserve"> </w:t>
      </w:r>
      <w:r>
        <w:t>с</w:t>
      </w:r>
      <w:r>
        <w:rPr>
          <w:spacing w:val="20"/>
        </w:rPr>
        <w:t xml:space="preserve"> </w:t>
      </w:r>
      <w:r>
        <w:t>учетом преодоления</w:t>
      </w:r>
      <w:r>
        <w:rPr>
          <w:spacing w:val="34"/>
        </w:rPr>
        <w:t xml:space="preserve"> </w:t>
      </w:r>
      <w:r>
        <w:t>деприваций</w:t>
      </w:r>
      <w:r>
        <w:rPr>
          <w:spacing w:val="34"/>
        </w:rPr>
        <w:t xml:space="preserve"> </w:t>
      </w:r>
      <w:r>
        <w:t>во</w:t>
      </w:r>
      <w:r>
        <w:rPr>
          <w:spacing w:val="34"/>
        </w:rPr>
        <w:t xml:space="preserve"> </w:t>
      </w:r>
      <w:r>
        <w:t>время</w:t>
      </w:r>
      <w:r>
        <w:rPr>
          <w:spacing w:val="31"/>
        </w:rPr>
        <w:t xml:space="preserve"> </w:t>
      </w:r>
      <w:r>
        <w:t>организации</w:t>
      </w:r>
      <w:r>
        <w:rPr>
          <w:spacing w:val="32"/>
        </w:rPr>
        <w:t xml:space="preserve"> </w:t>
      </w:r>
      <w:r>
        <w:t>образовательного</w:t>
      </w:r>
      <w:r>
        <w:rPr>
          <w:spacing w:val="34"/>
        </w:rPr>
        <w:t xml:space="preserve"> </w:t>
      </w:r>
      <w:r>
        <w:t>процесса:</w:t>
      </w:r>
      <w:r>
        <w:rPr>
          <w:spacing w:val="32"/>
        </w:rPr>
        <w:t xml:space="preserve"> </w:t>
      </w:r>
      <w:r>
        <w:t>используются</w:t>
      </w:r>
      <w:r>
        <w:rPr>
          <w:spacing w:val="33"/>
        </w:rPr>
        <w:t xml:space="preserve"> </w:t>
      </w:r>
      <w:r>
        <w:t>комплексы</w:t>
      </w:r>
      <w:r>
        <w:rPr>
          <w:spacing w:val="36"/>
        </w:rPr>
        <w:t xml:space="preserve"> </w:t>
      </w:r>
      <w:r>
        <w:t>мероприятий, обеспечивающих</w:t>
      </w:r>
      <w:r>
        <w:tab/>
        <w:t>полноценное</w:t>
      </w:r>
      <w:r>
        <w:tab/>
        <w:t>развитие</w:t>
      </w:r>
      <w:r>
        <w:tab/>
      </w:r>
      <w:r>
        <w:tab/>
        <w:t>детей:</w:t>
      </w:r>
      <w:r>
        <w:tab/>
        <w:t>рационально</w:t>
      </w:r>
      <w:r>
        <w:tab/>
        <w:t>организуется</w:t>
      </w:r>
      <w:r>
        <w:tab/>
        <w:t>учебно-воспитательный</w:t>
      </w:r>
      <w:r>
        <w:tab/>
      </w:r>
      <w:r>
        <w:rPr>
          <w:spacing w:val="-3"/>
        </w:rPr>
        <w:t xml:space="preserve">процесс, </w:t>
      </w:r>
      <w:r>
        <w:t>учитываются возрастные и гигиенические регламенты непосредственно-образовательной</w:t>
      </w:r>
      <w:r>
        <w:rPr>
          <w:spacing w:val="3"/>
        </w:rPr>
        <w:t xml:space="preserve"> </w:t>
      </w:r>
      <w:r>
        <w:t>деятельности</w:t>
      </w:r>
      <w:r>
        <w:rPr>
          <w:spacing w:val="1"/>
        </w:rPr>
        <w:t xml:space="preserve"> </w:t>
      </w:r>
      <w:r>
        <w:t>(длительность, количество, нагрузка, чередование разных видов деятельности); систематически</w:t>
      </w:r>
      <w:r>
        <w:rPr>
          <w:spacing w:val="19"/>
        </w:rPr>
        <w:t xml:space="preserve"> </w:t>
      </w:r>
      <w:r>
        <w:t>проводятся</w:t>
      </w:r>
      <w:r>
        <w:rPr>
          <w:spacing w:val="42"/>
        </w:rPr>
        <w:t xml:space="preserve"> </w:t>
      </w:r>
      <w:r>
        <w:t>физкультминутки, релаксационные</w:t>
      </w:r>
      <w:r>
        <w:rPr>
          <w:spacing w:val="37"/>
        </w:rPr>
        <w:t xml:space="preserve"> </w:t>
      </w:r>
      <w:r>
        <w:t>и</w:t>
      </w:r>
      <w:r>
        <w:rPr>
          <w:spacing w:val="39"/>
        </w:rPr>
        <w:t xml:space="preserve"> </w:t>
      </w:r>
      <w:r>
        <w:t>динамические</w:t>
      </w:r>
      <w:r>
        <w:rPr>
          <w:spacing w:val="40"/>
        </w:rPr>
        <w:t xml:space="preserve"> </w:t>
      </w:r>
      <w:r>
        <w:t>паузы;</w:t>
      </w:r>
      <w:r>
        <w:rPr>
          <w:spacing w:val="40"/>
        </w:rPr>
        <w:t xml:space="preserve"> </w:t>
      </w:r>
      <w:r>
        <w:t>непосредственно-образовательная</w:t>
      </w:r>
      <w:r>
        <w:rPr>
          <w:spacing w:val="38"/>
        </w:rPr>
        <w:t xml:space="preserve"> </w:t>
      </w:r>
      <w:r>
        <w:t>деятельность</w:t>
      </w:r>
      <w:r>
        <w:rPr>
          <w:spacing w:val="39"/>
        </w:rPr>
        <w:t xml:space="preserve"> </w:t>
      </w:r>
      <w:r>
        <w:t>проводится</w:t>
      </w:r>
      <w:r>
        <w:rPr>
          <w:spacing w:val="37"/>
        </w:rPr>
        <w:t xml:space="preserve"> </w:t>
      </w:r>
      <w:r>
        <w:t>в</w:t>
      </w:r>
      <w:r>
        <w:rPr>
          <w:spacing w:val="39"/>
        </w:rPr>
        <w:t xml:space="preserve"> </w:t>
      </w:r>
      <w:r>
        <w:t>игровой, непринужденной   обстановке,</w:t>
      </w:r>
      <w:r>
        <w:rPr>
          <w:spacing w:val="57"/>
        </w:rPr>
        <w:t xml:space="preserve"> </w:t>
      </w:r>
      <w:r>
        <w:t xml:space="preserve">с </w:t>
      </w:r>
      <w:r>
        <w:rPr>
          <w:spacing w:val="30"/>
        </w:rPr>
        <w:t xml:space="preserve"> </w:t>
      </w:r>
      <w:r>
        <w:t>временным</w:t>
      </w:r>
      <w:r>
        <w:tab/>
      </w:r>
      <w:r>
        <w:tab/>
        <w:t>пребыванием в непосредственно-образовательной</w:t>
      </w:r>
      <w:r>
        <w:rPr>
          <w:spacing w:val="22"/>
        </w:rPr>
        <w:t xml:space="preserve"> </w:t>
      </w:r>
      <w:r>
        <w:t>деятельности</w:t>
      </w:r>
      <w:r>
        <w:rPr>
          <w:spacing w:val="32"/>
        </w:rPr>
        <w:t xml:space="preserve"> </w:t>
      </w:r>
      <w:r>
        <w:t>по желанию</w:t>
      </w:r>
      <w:r>
        <w:rPr>
          <w:spacing w:val="48"/>
        </w:rPr>
        <w:t xml:space="preserve"> </w:t>
      </w:r>
      <w:r>
        <w:t>ребенка;</w:t>
      </w:r>
      <w:r>
        <w:rPr>
          <w:spacing w:val="48"/>
        </w:rPr>
        <w:t xml:space="preserve"> </w:t>
      </w:r>
      <w:r>
        <w:t>во</w:t>
      </w:r>
      <w:r>
        <w:rPr>
          <w:spacing w:val="52"/>
        </w:rPr>
        <w:t xml:space="preserve"> </w:t>
      </w:r>
      <w:r>
        <w:t>взаимоотношениях</w:t>
      </w:r>
      <w:r>
        <w:rPr>
          <w:spacing w:val="50"/>
        </w:rPr>
        <w:t xml:space="preserve"> </w:t>
      </w:r>
      <w:r>
        <w:t>с</w:t>
      </w:r>
      <w:r>
        <w:rPr>
          <w:spacing w:val="52"/>
        </w:rPr>
        <w:t xml:space="preserve"> </w:t>
      </w:r>
      <w:r>
        <w:t>детьми</w:t>
      </w:r>
      <w:r>
        <w:rPr>
          <w:spacing w:val="49"/>
        </w:rPr>
        <w:t xml:space="preserve"> </w:t>
      </w:r>
      <w:r>
        <w:t>осуществляется</w:t>
      </w:r>
      <w:r>
        <w:rPr>
          <w:spacing w:val="52"/>
        </w:rPr>
        <w:t xml:space="preserve"> </w:t>
      </w:r>
      <w:r>
        <w:t>личностно-ориентированный</w:t>
      </w:r>
      <w:r>
        <w:rPr>
          <w:spacing w:val="49"/>
        </w:rPr>
        <w:t xml:space="preserve"> </w:t>
      </w:r>
      <w:r>
        <w:t>подход,</w:t>
      </w:r>
      <w:r>
        <w:rPr>
          <w:spacing w:val="49"/>
        </w:rPr>
        <w:t xml:space="preserve"> </w:t>
      </w:r>
      <w:r>
        <w:t>исходя</w:t>
      </w:r>
      <w:r>
        <w:rPr>
          <w:spacing w:val="49"/>
        </w:rPr>
        <w:t xml:space="preserve"> </w:t>
      </w:r>
      <w:r>
        <w:t>из интересов</w:t>
      </w:r>
      <w:r>
        <w:rPr>
          <w:spacing w:val="12"/>
        </w:rPr>
        <w:t xml:space="preserve"> </w:t>
      </w:r>
      <w:r>
        <w:t>и</w:t>
      </w:r>
      <w:r>
        <w:rPr>
          <w:spacing w:val="10"/>
        </w:rPr>
        <w:t xml:space="preserve"> </w:t>
      </w:r>
      <w:r>
        <w:t>способностей</w:t>
      </w:r>
      <w:r>
        <w:rPr>
          <w:spacing w:val="13"/>
        </w:rPr>
        <w:t xml:space="preserve"> </w:t>
      </w:r>
      <w:r>
        <w:t>детей;</w:t>
      </w:r>
      <w:r>
        <w:rPr>
          <w:spacing w:val="13"/>
        </w:rPr>
        <w:t xml:space="preserve"> </w:t>
      </w:r>
      <w:r>
        <w:t>большое</w:t>
      </w:r>
      <w:r>
        <w:rPr>
          <w:spacing w:val="12"/>
        </w:rPr>
        <w:t xml:space="preserve"> </w:t>
      </w:r>
      <w:r>
        <w:t>внимание</w:t>
      </w:r>
      <w:r>
        <w:rPr>
          <w:spacing w:val="12"/>
        </w:rPr>
        <w:t xml:space="preserve"> </w:t>
      </w:r>
      <w:r>
        <w:t>уделяется</w:t>
      </w:r>
      <w:r>
        <w:rPr>
          <w:spacing w:val="12"/>
        </w:rPr>
        <w:t xml:space="preserve"> </w:t>
      </w:r>
      <w:r>
        <w:t>эмоциональному</w:t>
      </w:r>
      <w:r>
        <w:rPr>
          <w:spacing w:val="9"/>
        </w:rPr>
        <w:t xml:space="preserve"> </w:t>
      </w:r>
      <w:r>
        <w:t>комфорту</w:t>
      </w:r>
      <w:r>
        <w:rPr>
          <w:spacing w:val="8"/>
        </w:rPr>
        <w:t xml:space="preserve"> </w:t>
      </w:r>
      <w:r>
        <w:t>(создаются</w:t>
      </w:r>
      <w:r>
        <w:rPr>
          <w:spacing w:val="13"/>
        </w:rPr>
        <w:t xml:space="preserve"> </w:t>
      </w:r>
      <w:r>
        <w:t>ситуации успешности);</w:t>
      </w:r>
      <w:r>
        <w:tab/>
        <w:t>учитывается</w:t>
      </w:r>
      <w:r>
        <w:tab/>
        <w:t>полоролевое</w:t>
      </w:r>
      <w:r>
        <w:tab/>
        <w:t>воспитание</w:t>
      </w:r>
      <w:r>
        <w:tab/>
        <w:t>детей,</w:t>
      </w:r>
      <w:r>
        <w:tab/>
        <w:t>используются</w:t>
      </w:r>
      <w:r>
        <w:tab/>
        <w:t>игровые</w:t>
      </w:r>
      <w:r>
        <w:tab/>
        <w:t>нетрадиционные</w:t>
      </w:r>
      <w:r>
        <w:tab/>
      </w:r>
      <w:r>
        <w:tab/>
      </w:r>
      <w:r>
        <w:rPr>
          <w:spacing w:val="-1"/>
        </w:rPr>
        <w:t>методы,</w:t>
      </w:r>
    </w:p>
    <w:p w14:paraId="2F1A393A" w14:textId="77777777" w:rsidR="000820B7" w:rsidRDefault="00447348">
      <w:pPr>
        <w:pStyle w:val="a3"/>
        <w:spacing w:before="1" w:line="322" w:lineRule="exact"/>
        <w:ind w:left="1256"/>
        <w:jc w:val="both"/>
      </w:pPr>
      <w:r>
        <w:t>обеспечивающие гигиену нервной системы, психологическое, физическое, нравственное здоровье.</w:t>
      </w:r>
    </w:p>
    <w:p w14:paraId="1C122EFA" w14:textId="77777777" w:rsidR="000820B7" w:rsidRDefault="00447348">
      <w:pPr>
        <w:pStyle w:val="a3"/>
        <w:ind w:left="1256" w:right="1271" w:firstLine="708"/>
        <w:jc w:val="both"/>
      </w:pPr>
      <w:r>
        <w:t>Так как у детей на Севере контакт с окружающим миром затруднен, что мешает накоплению житейских понятий, расширению кругозора детей, им дается возможность самостоятельной организации разнообразной деятельности: знакомство с экологическими представлениями, овладение способами познавательной деятельности, проявление гуманного отношения в объектам природы, изучение краеведения, формирование представления о мире, красоте окружающей природы родного</w:t>
      </w:r>
      <w:r>
        <w:rPr>
          <w:spacing w:val="-3"/>
        </w:rPr>
        <w:t xml:space="preserve"> </w:t>
      </w:r>
      <w:r>
        <w:t>края.</w:t>
      </w:r>
    </w:p>
    <w:p w14:paraId="00A0FC8C" w14:textId="77777777" w:rsidR="000820B7" w:rsidRDefault="00447348">
      <w:pPr>
        <w:pStyle w:val="a3"/>
        <w:spacing w:before="1"/>
        <w:ind w:left="1256" w:right="1270" w:firstLine="708"/>
        <w:jc w:val="both"/>
      </w:pPr>
      <w:r>
        <w:t>Так же для преодоления сенсорной депривации в условиях Севера, где дети лишены возможности познавать окружающий мир с помощью тактильного восприятия, используются в работе схемы, мнемотаблицы, иллюстрации, познавательная литература, музыкальное сопровождение. В доступной форме используются приемы экспериментирования, опыты с природным материалом: снегом, песком, почвой; наблюдения за таянием снега; замерзанием и кипением воды; знакомство с основными состояниями веществ в природе: жидким, твердым, газообразным, зависимость неживой и живой природы от климатических условий.</w:t>
      </w:r>
    </w:p>
    <w:p w14:paraId="3B054487" w14:textId="77777777" w:rsidR="000820B7" w:rsidRDefault="00447348">
      <w:pPr>
        <w:pStyle w:val="a3"/>
        <w:spacing w:line="242" w:lineRule="auto"/>
        <w:ind w:left="1256" w:right="1272" w:firstLine="708"/>
        <w:jc w:val="both"/>
      </w:pPr>
      <w:r>
        <w:t>Из-за специфических природных условий, основной задачей МАДОУ является «Сохранение и укрепление здоровья детей». Для этого проводятся мероприятия:</w:t>
      </w:r>
    </w:p>
    <w:p w14:paraId="5422B553" w14:textId="77777777" w:rsidR="000820B7" w:rsidRDefault="00447348">
      <w:pPr>
        <w:pStyle w:val="a5"/>
        <w:numPr>
          <w:ilvl w:val="2"/>
          <w:numId w:val="51"/>
        </w:numPr>
        <w:tabs>
          <w:tab w:val="left" w:pos="2129"/>
        </w:tabs>
        <w:spacing w:line="317" w:lineRule="exact"/>
        <w:ind w:left="2128"/>
        <w:jc w:val="both"/>
        <w:rPr>
          <w:sz w:val="28"/>
        </w:rPr>
      </w:pPr>
      <w:r>
        <w:rPr>
          <w:sz w:val="28"/>
        </w:rPr>
        <w:t>прогулки с</w:t>
      </w:r>
      <w:r>
        <w:rPr>
          <w:spacing w:val="-1"/>
          <w:sz w:val="28"/>
        </w:rPr>
        <w:t xml:space="preserve"> </w:t>
      </w:r>
      <w:r>
        <w:rPr>
          <w:sz w:val="28"/>
        </w:rPr>
        <w:t>детьми;</w:t>
      </w:r>
    </w:p>
    <w:p w14:paraId="529324FE" w14:textId="77777777" w:rsidR="000820B7" w:rsidRDefault="00447348">
      <w:pPr>
        <w:pStyle w:val="a5"/>
        <w:numPr>
          <w:ilvl w:val="2"/>
          <w:numId w:val="51"/>
        </w:numPr>
        <w:tabs>
          <w:tab w:val="left" w:pos="2129"/>
        </w:tabs>
        <w:spacing w:line="322" w:lineRule="exact"/>
        <w:ind w:left="2128"/>
        <w:jc w:val="both"/>
        <w:rPr>
          <w:sz w:val="28"/>
        </w:rPr>
      </w:pPr>
      <w:r>
        <w:rPr>
          <w:sz w:val="28"/>
        </w:rPr>
        <w:t>утренняя гимнастика, тропа здоровья, физкультурные</w:t>
      </w:r>
      <w:r>
        <w:rPr>
          <w:spacing w:val="-2"/>
          <w:sz w:val="28"/>
        </w:rPr>
        <w:t xml:space="preserve"> </w:t>
      </w:r>
      <w:r>
        <w:rPr>
          <w:sz w:val="28"/>
        </w:rPr>
        <w:t>минутки;</w:t>
      </w:r>
    </w:p>
    <w:p w14:paraId="71FEF711" w14:textId="77777777" w:rsidR="000820B7" w:rsidRDefault="000820B7">
      <w:pPr>
        <w:spacing w:line="322" w:lineRule="exact"/>
        <w:jc w:val="both"/>
        <w:rPr>
          <w:sz w:val="28"/>
        </w:rPr>
        <w:sectPr w:rsidR="000820B7">
          <w:pgSz w:w="16840" w:h="11910" w:orient="landscape"/>
          <w:pgMar w:top="1100" w:right="0" w:bottom="540" w:left="20" w:header="0" w:footer="270" w:gutter="0"/>
          <w:cols w:space="720"/>
        </w:sectPr>
      </w:pPr>
    </w:p>
    <w:p w14:paraId="5D593C5D" w14:textId="77777777" w:rsidR="000820B7" w:rsidRDefault="00447348">
      <w:pPr>
        <w:pStyle w:val="a5"/>
        <w:numPr>
          <w:ilvl w:val="2"/>
          <w:numId w:val="51"/>
        </w:numPr>
        <w:tabs>
          <w:tab w:val="left" w:pos="2153"/>
        </w:tabs>
        <w:spacing w:before="132"/>
        <w:ind w:right="1269" w:firstLine="708"/>
        <w:rPr>
          <w:sz w:val="28"/>
        </w:rPr>
      </w:pPr>
      <w:r>
        <w:rPr>
          <w:sz w:val="28"/>
        </w:rPr>
        <w:t>виды гимнастики: дыхательная, сюжетная, спортивная мини тренировка, музыкально-ритмические движения, подражательные движения, подвижные игры, оздоровительный</w:t>
      </w:r>
      <w:r>
        <w:rPr>
          <w:spacing w:val="-6"/>
          <w:sz w:val="28"/>
        </w:rPr>
        <w:t xml:space="preserve"> </w:t>
      </w:r>
      <w:r>
        <w:rPr>
          <w:sz w:val="28"/>
        </w:rPr>
        <w:t>бег;</w:t>
      </w:r>
    </w:p>
    <w:p w14:paraId="436D98EC" w14:textId="77777777" w:rsidR="000820B7" w:rsidRDefault="00447348">
      <w:pPr>
        <w:pStyle w:val="a5"/>
        <w:numPr>
          <w:ilvl w:val="2"/>
          <w:numId w:val="51"/>
        </w:numPr>
        <w:tabs>
          <w:tab w:val="left" w:pos="2239"/>
        </w:tabs>
        <w:ind w:right="1277" w:firstLine="708"/>
        <w:rPr>
          <w:sz w:val="28"/>
        </w:rPr>
      </w:pPr>
      <w:r>
        <w:rPr>
          <w:sz w:val="28"/>
        </w:rPr>
        <w:t>активный отдых: физкультурные развлечения, праздники, дни здоровья, каникулы, выезды в природу совместно с</w:t>
      </w:r>
      <w:r>
        <w:rPr>
          <w:spacing w:val="-1"/>
          <w:sz w:val="28"/>
        </w:rPr>
        <w:t xml:space="preserve"> </w:t>
      </w:r>
      <w:r>
        <w:rPr>
          <w:sz w:val="28"/>
        </w:rPr>
        <w:t>родителями;</w:t>
      </w:r>
    </w:p>
    <w:p w14:paraId="5E90671B" w14:textId="77777777" w:rsidR="000820B7" w:rsidRDefault="00447348">
      <w:pPr>
        <w:pStyle w:val="a5"/>
        <w:numPr>
          <w:ilvl w:val="2"/>
          <w:numId w:val="51"/>
        </w:numPr>
        <w:tabs>
          <w:tab w:val="left" w:pos="2129"/>
        </w:tabs>
        <w:spacing w:line="321" w:lineRule="exact"/>
        <w:ind w:left="2128"/>
        <w:rPr>
          <w:sz w:val="28"/>
        </w:rPr>
      </w:pPr>
      <w:r>
        <w:rPr>
          <w:sz w:val="28"/>
        </w:rPr>
        <w:t>индивидуальная работа с детьми, имеющими различного рода отклонения в состоянии</w:t>
      </w:r>
      <w:r>
        <w:rPr>
          <w:spacing w:val="-11"/>
          <w:sz w:val="28"/>
        </w:rPr>
        <w:t xml:space="preserve"> </w:t>
      </w:r>
      <w:r>
        <w:rPr>
          <w:sz w:val="28"/>
        </w:rPr>
        <w:t>здоровья;</w:t>
      </w:r>
    </w:p>
    <w:p w14:paraId="64D05AB0" w14:textId="77777777" w:rsidR="000820B7" w:rsidRDefault="00447348">
      <w:pPr>
        <w:pStyle w:val="a5"/>
        <w:numPr>
          <w:ilvl w:val="2"/>
          <w:numId w:val="51"/>
        </w:numPr>
        <w:tabs>
          <w:tab w:val="left" w:pos="2143"/>
        </w:tabs>
        <w:spacing w:before="2"/>
        <w:ind w:right="1268" w:firstLine="708"/>
        <w:rPr>
          <w:sz w:val="28"/>
        </w:rPr>
      </w:pPr>
      <w:r>
        <w:rPr>
          <w:sz w:val="28"/>
        </w:rPr>
        <w:t>спортивные и подвижные игры (зимой – катание на санках, ходьба на лыжах; в теплый период года – катание на</w:t>
      </w:r>
      <w:r>
        <w:rPr>
          <w:spacing w:val="-1"/>
          <w:sz w:val="28"/>
        </w:rPr>
        <w:t xml:space="preserve"> </w:t>
      </w:r>
      <w:r>
        <w:rPr>
          <w:sz w:val="28"/>
        </w:rPr>
        <w:t>самокатах);</w:t>
      </w:r>
    </w:p>
    <w:p w14:paraId="2833F0A6" w14:textId="77777777" w:rsidR="000820B7" w:rsidRDefault="00447348">
      <w:pPr>
        <w:pStyle w:val="a5"/>
        <w:numPr>
          <w:ilvl w:val="2"/>
          <w:numId w:val="51"/>
        </w:numPr>
        <w:tabs>
          <w:tab w:val="left" w:pos="2134"/>
        </w:tabs>
        <w:ind w:right="1270" w:firstLine="708"/>
        <w:rPr>
          <w:sz w:val="28"/>
        </w:rPr>
      </w:pPr>
      <w:r>
        <w:rPr>
          <w:sz w:val="28"/>
        </w:rPr>
        <w:t>создаются условия для самостоятельной двигательной деятельности детей: поделки из снега – лабиринты, дуги для подлезания, ледовая дорожка, метание в цель, снежные корты для</w:t>
      </w:r>
      <w:r>
        <w:rPr>
          <w:spacing w:val="-13"/>
          <w:sz w:val="28"/>
        </w:rPr>
        <w:t xml:space="preserve"> </w:t>
      </w:r>
      <w:r>
        <w:rPr>
          <w:sz w:val="28"/>
        </w:rPr>
        <w:t>хоккея.</w:t>
      </w:r>
    </w:p>
    <w:p w14:paraId="6BA3DA8E" w14:textId="77777777" w:rsidR="000820B7" w:rsidRDefault="00447348">
      <w:pPr>
        <w:pStyle w:val="a5"/>
        <w:numPr>
          <w:ilvl w:val="2"/>
          <w:numId w:val="51"/>
        </w:numPr>
        <w:tabs>
          <w:tab w:val="left" w:pos="2349"/>
          <w:tab w:val="left" w:pos="2350"/>
          <w:tab w:val="left" w:pos="3552"/>
          <w:tab w:val="left" w:pos="6795"/>
          <w:tab w:val="left" w:pos="7740"/>
          <w:tab w:val="left" w:pos="9141"/>
          <w:tab w:val="left" w:pos="10362"/>
          <w:tab w:val="left" w:pos="11744"/>
          <w:tab w:val="left" w:pos="13603"/>
        </w:tabs>
        <w:ind w:right="1272" w:firstLine="708"/>
        <w:rPr>
          <w:sz w:val="28"/>
        </w:rPr>
      </w:pPr>
      <w:r>
        <w:rPr>
          <w:sz w:val="28"/>
        </w:rPr>
        <w:t>создана</w:t>
      </w:r>
      <w:r>
        <w:rPr>
          <w:sz w:val="28"/>
        </w:rPr>
        <w:tab/>
        <w:t>предметно-развивающая</w:t>
      </w:r>
      <w:r>
        <w:rPr>
          <w:sz w:val="28"/>
        </w:rPr>
        <w:tab/>
        <w:t>среда</w:t>
      </w:r>
      <w:r>
        <w:rPr>
          <w:sz w:val="28"/>
        </w:rPr>
        <w:tab/>
        <w:t>МАДОУ,</w:t>
      </w:r>
      <w:r>
        <w:rPr>
          <w:sz w:val="28"/>
        </w:rPr>
        <w:tab/>
        <w:t>которая</w:t>
      </w:r>
      <w:r>
        <w:rPr>
          <w:sz w:val="28"/>
        </w:rPr>
        <w:tab/>
        <w:t>помогает</w:t>
      </w:r>
      <w:r>
        <w:rPr>
          <w:sz w:val="28"/>
        </w:rPr>
        <w:tab/>
        <w:t>максимально</w:t>
      </w:r>
      <w:r>
        <w:rPr>
          <w:sz w:val="28"/>
        </w:rPr>
        <w:tab/>
      </w:r>
      <w:r>
        <w:rPr>
          <w:spacing w:val="-1"/>
          <w:sz w:val="28"/>
        </w:rPr>
        <w:t xml:space="preserve">компенсировать </w:t>
      </w:r>
      <w:r>
        <w:rPr>
          <w:sz w:val="28"/>
        </w:rPr>
        <w:t>неблагоприятные условия проживания детей в районах Крайнего Севера, с учетом гендерного</w:t>
      </w:r>
      <w:r>
        <w:rPr>
          <w:spacing w:val="-16"/>
          <w:sz w:val="28"/>
        </w:rPr>
        <w:t xml:space="preserve"> </w:t>
      </w:r>
      <w:r>
        <w:rPr>
          <w:sz w:val="28"/>
        </w:rPr>
        <w:t>воспитания.</w:t>
      </w:r>
    </w:p>
    <w:p w14:paraId="08047A04" w14:textId="77777777" w:rsidR="000820B7" w:rsidRDefault="00447348">
      <w:pPr>
        <w:pStyle w:val="a3"/>
        <w:spacing w:line="242" w:lineRule="auto"/>
        <w:ind w:left="1256" w:right="920" w:firstLine="708"/>
      </w:pPr>
      <w:r>
        <w:t>В связи с тем, что нынешние дети – это будущее поколение страны, вопросы развития и психологического благополучия дошкольников, проживающих в северных регионах, является актуальным.</w:t>
      </w:r>
    </w:p>
    <w:p w14:paraId="2EC9ABD1" w14:textId="77777777" w:rsidR="000820B7" w:rsidRDefault="000820B7">
      <w:pPr>
        <w:pStyle w:val="a3"/>
        <w:rPr>
          <w:sz w:val="30"/>
        </w:rPr>
      </w:pPr>
    </w:p>
    <w:p w14:paraId="09D14BE4" w14:textId="77777777" w:rsidR="000820B7" w:rsidRDefault="000820B7">
      <w:pPr>
        <w:pStyle w:val="a3"/>
        <w:rPr>
          <w:sz w:val="30"/>
        </w:rPr>
      </w:pPr>
    </w:p>
    <w:p w14:paraId="3D5930F0" w14:textId="77777777" w:rsidR="000820B7" w:rsidRDefault="000820B7">
      <w:pPr>
        <w:pStyle w:val="a3"/>
        <w:spacing w:before="9"/>
        <w:rPr>
          <w:sz w:val="23"/>
        </w:rPr>
      </w:pPr>
    </w:p>
    <w:p w14:paraId="21B72920" w14:textId="77777777" w:rsidR="000820B7" w:rsidRDefault="00447348">
      <w:pPr>
        <w:pStyle w:val="210"/>
        <w:numPr>
          <w:ilvl w:val="1"/>
          <w:numId w:val="41"/>
        </w:numPr>
        <w:tabs>
          <w:tab w:val="left" w:pos="8109"/>
        </w:tabs>
        <w:ind w:left="7785" w:right="5537" w:hanging="101"/>
        <w:jc w:val="both"/>
      </w:pPr>
      <w:r>
        <w:t>Сложившиеся традиции. Региональный</w:t>
      </w:r>
      <w:r>
        <w:rPr>
          <w:spacing w:val="-4"/>
        </w:rPr>
        <w:t xml:space="preserve"> </w:t>
      </w:r>
      <w:r>
        <w:t>компонент.</w:t>
      </w:r>
    </w:p>
    <w:p w14:paraId="0AB18479" w14:textId="77777777" w:rsidR="000820B7" w:rsidRDefault="00447348">
      <w:pPr>
        <w:pStyle w:val="a3"/>
        <w:ind w:left="1256" w:right="1271" w:firstLine="708"/>
        <w:jc w:val="both"/>
      </w:pPr>
      <w:r>
        <w:t>Содержание данной главы обращено на то, что связано с особенностями Организации, с ее уникальностью по отношению к другим Организациям города.</w:t>
      </w:r>
    </w:p>
    <w:p w14:paraId="5733D33F" w14:textId="77777777" w:rsidR="000820B7" w:rsidRDefault="00447348">
      <w:pPr>
        <w:pStyle w:val="a3"/>
        <w:ind w:left="1256" w:right="1267" w:firstLine="708"/>
        <w:jc w:val="both"/>
      </w:pPr>
      <w:r>
        <w:rPr>
          <w:b/>
        </w:rPr>
        <w:t xml:space="preserve">Миссия </w:t>
      </w:r>
      <w:r w:rsidR="00791040">
        <w:t>МАДОУ г. Нижневартовска ДС №</w:t>
      </w:r>
      <w:r w:rsidR="00791040" w:rsidRPr="00791040">
        <w:t>38</w:t>
      </w:r>
      <w:r w:rsidR="00791040">
        <w:t xml:space="preserve"> «Домовенок</w:t>
      </w:r>
      <w:r>
        <w:t>» – максимально полное удовлетворение запросов и потребностей социальных заказчиков дошкольного учреждения, ориентированных на целостное развитие ребенка, формирование его компетентностей, развитие индивидуальных способностей как основы успешности обучения в школе с учетом приоритетного направления работы дошкольной образовательной организации - патриотическое воспитание дошкольников.</w:t>
      </w:r>
    </w:p>
    <w:p w14:paraId="7A3C080D" w14:textId="77777777" w:rsidR="000820B7" w:rsidRDefault="00447348">
      <w:pPr>
        <w:pStyle w:val="a3"/>
        <w:ind w:left="1256" w:right="1266" w:firstLine="708"/>
        <w:jc w:val="both"/>
      </w:pPr>
      <w:r>
        <w:t>Одним из основных положений, рассматриваемых в ФГОС ДО, является - «…приобщение детей к социокультурным нормам, традициям семьи, общества, государства …». В проекте «Национальной доктрины образования Российской Федерации» подчеркивается, что «система образования призвана обеспечить воспитание</w:t>
      </w:r>
    </w:p>
    <w:p w14:paraId="6C0DD7B3" w14:textId="77777777" w:rsidR="000820B7" w:rsidRDefault="000820B7">
      <w:pPr>
        <w:jc w:val="both"/>
        <w:sectPr w:rsidR="000820B7">
          <w:pgSz w:w="16840" w:h="11910" w:orient="landscape"/>
          <w:pgMar w:top="1100" w:right="0" w:bottom="540" w:left="20" w:header="0" w:footer="270" w:gutter="0"/>
          <w:cols w:space="720"/>
        </w:sectPr>
      </w:pPr>
    </w:p>
    <w:p w14:paraId="6A18ED54" w14:textId="77777777" w:rsidR="000820B7" w:rsidRDefault="00447348">
      <w:pPr>
        <w:pStyle w:val="a3"/>
        <w:spacing w:before="132"/>
        <w:ind w:left="1256" w:right="1279"/>
        <w:jc w:val="both"/>
      </w:pPr>
      <w:r>
        <w:rPr>
          <w:spacing w:val="-5"/>
        </w:rPr>
        <w:t xml:space="preserve">патриотов России». </w:t>
      </w:r>
      <w:r>
        <w:t>Однако прежде чем стать патриотом России, надо, уважать и любить свою семью, знать свой город, традиции своего</w:t>
      </w:r>
      <w:r>
        <w:rPr>
          <w:spacing w:val="-2"/>
        </w:rPr>
        <w:t xml:space="preserve"> </w:t>
      </w:r>
      <w:r>
        <w:t>края.</w:t>
      </w:r>
    </w:p>
    <w:p w14:paraId="5955A0BB" w14:textId="77777777" w:rsidR="000820B7" w:rsidRDefault="00447348">
      <w:pPr>
        <w:pStyle w:val="a3"/>
        <w:ind w:left="1256" w:right="1272" w:firstLine="708"/>
        <w:jc w:val="both"/>
      </w:pPr>
      <w:r>
        <w:t>Нашу Организацию посещают дети разных национальностей, поэтому воспитание чувства любви и привязанности к своей культуре и своему народу, к своей Земле, а также ценностного отношения к представителям иных социокультурных групп, сохранение культурной самобытности каждого народа, входящего в состав России, является одним из значимых направлений развития образования дошкольников.</w:t>
      </w:r>
    </w:p>
    <w:p w14:paraId="45041161" w14:textId="77777777" w:rsidR="000820B7" w:rsidRDefault="00447348">
      <w:pPr>
        <w:ind w:left="1256" w:right="1269" w:firstLine="708"/>
        <w:jc w:val="both"/>
        <w:rPr>
          <w:sz w:val="28"/>
        </w:rPr>
      </w:pPr>
      <w:r>
        <w:rPr>
          <w:sz w:val="28"/>
        </w:rPr>
        <w:t xml:space="preserve">Анализ обширности контингента воспитанников Организации по национальному составу обосновывает необходимость разработки и реализации </w:t>
      </w:r>
      <w:r>
        <w:rPr>
          <w:b/>
          <w:i/>
          <w:sz w:val="28"/>
        </w:rPr>
        <w:t xml:space="preserve">модели патриотического воспитания в условиях образовательной среды дошкольной организации с опорой на современные практики </w:t>
      </w:r>
      <w:r>
        <w:rPr>
          <w:color w:val="333333"/>
          <w:sz w:val="28"/>
        </w:rPr>
        <w:t>с учетом контингента воспитанников, особенностей дошкольного учреждения, имеющихся традиций, кадрового потенциала.</w:t>
      </w:r>
    </w:p>
    <w:p w14:paraId="481BA236" w14:textId="77777777" w:rsidR="000820B7" w:rsidRDefault="00447348">
      <w:pPr>
        <w:pStyle w:val="a3"/>
        <w:spacing w:line="321" w:lineRule="exact"/>
        <w:ind w:left="1965"/>
        <w:jc w:val="both"/>
      </w:pPr>
      <w:r>
        <w:rPr>
          <w:b/>
          <w:i/>
        </w:rPr>
        <w:t xml:space="preserve">Целью </w:t>
      </w:r>
      <w:r>
        <w:t xml:space="preserve">реализации модели является </w:t>
      </w:r>
      <w:r>
        <w:rPr>
          <w:i/>
        </w:rPr>
        <w:t xml:space="preserve">- </w:t>
      </w:r>
      <w:r>
        <w:t>формирование основ патриотизма у детей дошкольного возраста.</w:t>
      </w:r>
    </w:p>
    <w:p w14:paraId="672AC1A3" w14:textId="77777777" w:rsidR="000820B7" w:rsidRDefault="00447348">
      <w:pPr>
        <w:pStyle w:val="31"/>
        <w:spacing w:line="240" w:lineRule="auto"/>
        <w:rPr>
          <w:b w:val="0"/>
          <w:i w:val="0"/>
        </w:rPr>
      </w:pPr>
      <w:r>
        <w:t>Задачи</w:t>
      </w:r>
      <w:r>
        <w:rPr>
          <w:b w:val="0"/>
          <w:i w:val="0"/>
        </w:rPr>
        <w:t>:</w:t>
      </w:r>
    </w:p>
    <w:p w14:paraId="6E538A1D" w14:textId="77777777" w:rsidR="000820B7" w:rsidRDefault="00447348">
      <w:pPr>
        <w:pStyle w:val="a5"/>
        <w:numPr>
          <w:ilvl w:val="0"/>
          <w:numId w:val="39"/>
        </w:numPr>
        <w:tabs>
          <w:tab w:val="left" w:pos="2337"/>
          <w:tab w:val="left" w:pos="2338"/>
        </w:tabs>
        <w:spacing w:before="2" w:line="322" w:lineRule="exact"/>
        <w:ind w:hanging="722"/>
        <w:rPr>
          <w:sz w:val="28"/>
        </w:rPr>
      </w:pPr>
      <w:r>
        <w:rPr>
          <w:sz w:val="28"/>
        </w:rPr>
        <w:t>Обеспечить положительную динамику формирования у дошкольников основ</w:t>
      </w:r>
      <w:r>
        <w:rPr>
          <w:spacing w:val="-18"/>
          <w:sz w:val="28"/>
        </w:rPr>
        <w:t xml:space="preserve"> </w:t>
      </w:r>
      <w:r>
        <w:rPr>
          <w:sz w:val="28"/>
        </w:rPr>
        <w:t>патриотизма.</w:t>
      </w:r>
    </w:p>
    <w:p w14:paraId="15E67D10" w14:textId="77777777" w:rsidR="000820B7" w:rsidRDefault="00447348">
      <w:pPr>
        <w:pStyle w:val="a5"/>
        <w:numPr>
          <w:ilvl w:val="0"/>
          <w:numId w:val="39"/>
        </w:numPr>
        <w:tabs>
          <w:tab w:val="left" w:pos="2337"/>
          <w:tab w:val="left" w:pos="2338"/>
        </w:tabs>
        <w:ind w:right="1277"/>
        <w:rPr>
          <w:sz w:val="28"/>
        </w:rPr>
      </w:pPr>
      <w:r>
        <w:rPr>
          <w:sz w:val="28"/>
        </w:rPr>
        <w:t>Создать оптимальные условия для повышения качества образования в вопросах формирования основ патриотизма:</w:t>
      </w:r>
    </w:p>
    <w:p w14:paraId="46589279" w14:textId="77777777" w:rsidR="000820B7" w:rsidRDefault="00447348">
      <w:pPr>
        <w:pStyle w:val="a5"/>
        <w:numPr>
          <w:ilvl w:val="1"/>
          <w:numId w:val="51"/>
        </w:numPr>
        <w:tabs>
          <w:tab w:val="left" w:pos="1524"/>
        </w:tabs>
        <w:ind w:left="1256" w:right="1270" w:firstLine="0"/>
        <w:rPr>
          <w:sz w:val="28"/>
        </w:rPr>
      </w:pPr>
      <w:r>
        <w:rPr>
          <w:sz w:val="28"/>
        </w:rPr>
        <w:t>разработать технологию формирования основ патриотизма у детей дошкольного возраста на основе метода проектов;</w:t>
      </w:r>
    </w:p>
    <w:p w14:paraId="4EF8069F" w14:textId="77777777" w:rsidR="000820B7" w:rsidRDefault="00447348">
      <w:pPr>
        <w:pStyle w:val="a5"/>
        <w:numPr>
          <w:ilvl w:val="1"/>
          <w:numId w:val="51"/>
        </w:numPr>
        <w:tabs>
          <w:tab w:val="left" w:pos="1425"/>
        </w:tabs>
        <w:spacing w:line="242" w:lineRule="auto"/>
        <w:ind w:left="1256" w:right="1282" w:firstLine="0"/>
        <w:rPr>
          <w:sz w:val="28"/>
        </w:rPr>
      </w:pPr>
      <w:r>
        <w:rPr>
          <w:sz w:val="28"/>
        </w:rPr>
        <w:t>создать образовательную среду, способствующую формированию основ патриотизма в соответствии с требованиями Федерального государственного образовательного стандарта дошкольного</w:t>
      </w:r>
      <w:r>
        <w:rPr>
          <w:spacing w:val="-3"/>
          <w:sz w:val="28"/>
        </w:rPr>
        <w:t xml:space="preserve"> </w:t>
      </w:r>
      <w:r>
        <w:rPr>
          <w:sz w:val="28"/>
        </w:rPr>
        <w:t>образования.</w:t>
      </w:r>
    </w:p>
    <w:p w14:paraId="1C22D35C" w14:textId="77777777" w:rsidR="000820B7" w:rsidRDefault="00447348">
      <w:pPr>
        <w:pStyle w:val="a5"/>
        <w:numPr>
          <w:ilvl w:val="0"/>
          <w:numId w:val="39"/>
        </w:numPr>
        <w:tabs>
          <w:tab w:val="left" w:pos="2337"/>
          <w:tab w:val="left" w:pos="2338"/>
        </w:tabs>
        <w:ind w:right="1279"/>
        <w:rPr>
          <w:sz w:val="28"/>
        </w:rPr>
      </w:pPr>
      <w:r>
        <w:rPr>
          <w:sz w:val="28"/>
        </w:rPr>
        <w:t>Совершенствовать систему оценки качества образования по определению уровня сформированности основ патриотизма у детей дошкольного</w:t>
      </w:r>
      <w:r>
        <w:rPr>
          <w:spacing w:val="-4"/>
          <w:sz w:val="28"/>
        </w:rPr>
        <w:t xml:space="preserve"> </w:t>
      </w:r>
      <w:r>
        <w:rPr>
          <w:sz w:val="28"/>
        </w:rPr>
        <w:t>возраста.</w:t>
      </w:r>
    </w:p>
    <w:p w14:paraId="7F1342D7" w14:textId="77777777" w:rsidR="000820B7" w:rsidRDefault="00447348">
      <w:pPr>
        <w:pStyle w:val="a5"/>
        <w:numPr>
          <w:ilvl w:val="0"/>
          <w:numId w:val="39"/>
        </w:numPr>
        <w:tabs>
          <w:tab w:val="left" w:pos="2337"/>
          <w:tab w:val="left" w:pos="2338"/>
          <w:tab w:val="left" w:pos="4269"/>
          <w:tab w:val="left" w:pos="6053"/>
          <w:tab w:val="left" w:pos="6575"/>
          <w:tab w:val="left" w:pos="8263"/>
          <w:tab w:val="left" w:pos="9323"/>
          <w:tab w:val="left" w:pos="11815"/>
          <w:tab w:val="left" w:pos="13978"/>
          <w:tab w:val="left" w:pos="15394"/>
        </w:tabs>
        <w:ind w:right="1271"/>
        <w:rPr>
          <w:sz w:val="28"/>
        </w:rPr>
      </w:pPr>
      <w:r>
        <w:rPr>
          <w:sz w:val="28"/>
        </w:rPr>
        <w:t>Осуществлять</w:t>
      </w:r>
      <w:r>
        <w:rPr>
          <w:sz w:val="28"/>
        </w:rPr>
        <w:tab/>
        <w:t>мероприятия</w:t>
      </w:r>
      <w:r>
        <w:rPr>
          <w:sz w:val="28"/>
        </w:rPr>
        <w:tab/>
        <w:t>по</w:t>
      </w:r>
      <w:r>
        <w:rPr>
          <w:sz w:val="28"/>
        </w:rPr>
        <w:tab/>
        <w:t>повышению</w:t>
      </w:r>
      <w:r>
        <w:rPr>
          <w:sz w:val="28"/>
        </w:rPr>
        <w:tab/>
        <w:t>уровня</w:t>
      </w:r>
      <w:r>
        <w:rPr>
          <w:sz w:val="28"/>
        </w:rPr>
        <w:tab/>
        <w:t>профессиональной</w:t>
      </w:r>
      <w:r>
        <w:rPr>
          <w:sz w:val="28"/>
        </w:rPr>
        <w:tab/>
        <w:t>компетентности</w:t>
      </w:r>
      <w:r>
        <w:rPr>
          <w:sz w:val="28"/>
        </w:rPr>
        <w:tab/>
        <w:t>педагогов</w:t>
      </w:r>
      <w:r>
        <w:rPr>
          <w:sz w:val="28"/>
        </w:rPr>
        <w:tab/>
      </w:r>
      <w:r>
        <w:rPr>
          <w:spacing w:val="-17"/>
          <w:sz w:val="28"/>
        </w:rPr>
        <w:t xml:space="preserve">и </w:t>
      </w:r>
      <w:r>
        <w:rPr>
          <w:sz w:val="28"/>
        </w:rPr>
        <w:t>родителей по вопросам формирования основ патриотизма детей дошкольного</w:t>
      </w:r>
      <w:r>
        <w:rPr>
          <w:spacing w:val="-14"/>
          <w:sz w:val="28"/>
        </w:rPr>
        <w:t xml:space="preserve"> </w:t>
      </w:r>
      <w:r>
        <w:rPr>
          <w:sz w:val="28"/>
        </w:rPr>
        <w:t>возраста.</w:t>
      </w:r>
    </w:p>
    <w:p w14:paraId="20F82AD1" w14:textId="77777777" w:rsidR="000820B7" w:rsidRDefault="00447348">
      <w:pPr>
        <w:pStyle w:val="210"/>
        <w:spacing w:before="3" w:line="235" w:lineRule="auto"/>
        <w:ind w:left="1256" w:right="1273" w:firstLine="708"/>
        <w:jc w:val="both"/>
        <w:rPr>
          <w:b w:val="0"/>
        </w:rPr>
      </w:pPr>
      <w:r>
        <w:t xml:space="preserve">Основу модели патриотического воспитания в условиях образовательной среды дошкольной организации с опорой на современные практики </w:t>
      </w:r>
      <w:r>
        <w:rPr>
          <w:b w:val="0"/>
        </w:rPr>
        <w:t>составляют:</w:t>
      </w:r>
    </w:p>
    <w:p w14:paraId="6B8F5F60" w14:textId="77777777" w:rsidR="000820B7" w:rsidRDefault="00447348">
      <w:pPr>
        <w:pStyle w:val="a5"/>
        <w:numPr>
          <w:ilvl w:val="1"/>
          <w:numId w:val="39"/>
        </w:numPr>
        <w:tabs>
          <w:tab w:val="left" w:pos="2460"/>
        </w:tabs>
        <w:spacing w:before="5"/>
        <w:ind w:right="1269" w:firstLine="708"/>
        <w:jc w:val="both"/>
        <w:rPr>
          <w:color w:val="333333"/>
          <w:sz w:val="28"/>
        </w:rPr>
      </w:pPr>
      <w:r>
        <w:rPr>
          <w:sz w:val="28"/>
        </w:rPr>
        <w:t>актуальные практики патриотического воспитания – это организация деятельности мини-музеев патриотической направленности, являющиеся центром воспитательной работы по патриотическому воспитанию в МАДОУ г. Нижневартовска ДС №</w:t>
      </w:r>
      <w:r w:rsidR="00284A5A">
        <w:rPr>
          <w:sz w:val="28"/>
        </w:rPr>
        <w:t>38</w:t>
      </w:r>
      <w:r>
        <w:rPr>
          <w:spacing w:val="-6"/>
          <w:sz w:val="28"/>
        </w:rPr>
        <w:t xml:space="preserve"> </w:t>
      </w:r>
      <w:r w:rsidR="00284A5A">
        <w:rPr>
          <w:sz w:val="28"/>
        </w:rPr>
        <w:t>«Домовенок</w:t>
      </w:r>
      <w:r>
        <w:rPr>
          <w:sz w:val="28"/>
        </w:rPr>
        <w:t>»:</w:t>
      </w:r>
    </w:p>
    <w:p w14:paraId="764AE2B4" w14:textId="77777777" w:rsidR="000820B7" w:rsidRDefault="000820B7">
      <w:pPr>
        <w:jc w:val="both"/>
        <w:rPr>
          <w:sz w:val="28"/>
        </w:rPr>
        <w:sectPr w:rsidR="000820B7">
          <w:pgSz w:w="16840" w:h="11910" w:orient="landscape"/>
          <w:pgMar w:top="1100" w:right="0" w:bottom="540" w:left="20" w:header="0" w:footer="270" w:gutter="0"/>
          <w:cols w:space="720"/>
        </w:sectPr>
      </w:pPr>
    </w:p>
    <w:p w14:paraId="31E804E8" w14:textId="77777777" w:rsidR="000820B7" w:rsidRDefault="00447348">
      <w:pPr>
        <w:pStyle w:val="a5"/>
        <w:numPr>
          <w:ilvl w:val="1"/>
          <w:numId w:val="51"/>
        </w:numPr>
        <w:tabs>
          <w:tab w:val="left" w:pos="1420"/>
        </w:tabs>
        <w:spacing w:line="322" w:lineRule="exact"/>
        <w:ind w:left="1420"/>
        <w:rPr>
          <w:sz w:val="28"/>
        </w:rPr>
      </w:pPr>
      <w:r>
        <w:rPr>
          <w:sz w:val="28"/>
        </w:rPr>
        <w:t>мини-музей «Мой край –</w:t>
      </w:r>
      <w:r>
        <w:rPr>
          <w:spacing w:val="-3"/>
          <w:sz w:val="28"/>
        </w:rPr>
        <w:t xml:space="preserve"> </w:t>
      </w:r>
      <w:r>
        <w:rPr>
          <w:sz w:val="28"/>
        </w:rPr>
        <w:t>Югра»,</w:t>
      </w:r>
    </w:p>
    <w:p w14:paraId="2D111951" w14:textId="77777777" w:rsidR="000820B7" w:rsidRDefault="00447348">
      <w:pPr>
        <w:pStyle w:val="a5"/>
        <w:numPr>
          <w:ilvl w:val="1"/>
          <w:numId w:val="39"/>
        </w:numPr>
        <w:tabs>
          <w:tab w:val="left" w:pos="2388"/>
        </w:tabs>
        <w:spacing w:before="2"/>
        <w:ind w:right="1271" w:firstLine="708"/>
        <w:rPr>
          <w:sz w:val="28"/>
        </w:rPr>
      </w:pPr>
      <w:r>
        <w:rPr>
          <w:sz w:val="28"/>
        </w:rPr>
        <w:t xml:space="preserve">второй специфический ресурс – это система работы по формированию основ патриотизма у детей дошкольного возраста по </w:t>
      </w:r>
      <w:r>
        <w:rPr>
          <w:sz w:val="28"/>
          <w:u w:val="single"/>
        </w:rPr>
        <w:t>5-ти</w:t>
      </w:r>
      <w:r>
        <w:rPr>
          <w:spacing w:val="-2"/>
          <w:sz w:val="28"/>
          <w:u w:val="single"/>
        </w:rPr>
        <w:t xml:space="preserve"> </w:t>
      </w:r>
      <w:r>
        <w:rPr>
          <w:sz w:val="28"/>
          <w:u w:val="single"/>
        </w:rPr>
        <w:t>блокам:</w:t>
      </w:r>
    </w:p>
    <w:p w14:paraId="0404F486" w14:textId="77777777" w:rsidR="000820B7" w:rsidRDefault="00447348">
      <w:pPr>
        <w:pStyle w:val="a5"/>
        <w:numPr>
          <w:ilvl w:val="0"/>
          <w:numId w:val="38"/>
        </w:numPr>
        <w:tabs>
          <w:tab w:val="left" w:pos="1966"/>
        </w:tabs>
        <w:spacing w:line="321" w:lineRule="exact"/>
        <w:ind w:left="1965" w:hanging="350"/>
        <w:rPr>
          <w:sz w:val="28"/>
        </w:rPr>
      </w:pPr>
      <w:r>
        <w:rPr>
          <w:sz w:val="28"/>
        </w:rPr>
        <w:t>«Я и моя</w:t>
      </w:r>
      <w:r>
        <w:rPr>
          <w:spacing w:val="-1"/>
          <w:sz w:val="28"/>
        </w:rPr>
        <w:t xml:space="preserve"> </w:t>
      </w:r>
      <w:r>
        <w:rPr>
          <w:sz w:val="28"/>
        </w:rPr>
        <w:t>семья»,</w:t>
      </w:r>
    </w:p>
    <w:p w14:paraId="4D255FB8" w14:textId="77777777" w:rsidR="000820B7" w:rsidRDefault="00447348">
      <w:pPr>
        <w:pStyle w:val="a5"/>
        <w:numPr>
          <w:ilvl w:val="0"/>
          <w:numId w:val="38"/>
        </w:numPr>
        <w:tabs>
          <w:tab w:val="left" w:pos="1966"/>
        </w:tabs>
        <w:spacing w:line="322" w:lineRule="exact"/>
        <w:ind w:left="1965" w:hanging="350"/>
        <w:rPr>
          <w:sz w:val="28"/>
        </w:rPr>
      </w:pPr>
      <w:r>
        <w:rPr>
          <w:sz w:val="28"/>
        </w:rPr>
        <w:t>«Мой детский</w:t>
      </w:r>
      <w:r>
        <w:rPr>
          <w:spacing w:val="-6"/>
          <w:sz w:val="28"/>
        </w:rPr>
        <w:t xml:space="preserve"> </w:t>
      </w:r>
      <w:r>
        <w:rPr>
          <w:sz w:val="28"/>
        </w:rPr>
        <w:t>сад»,</w:t>
      </w:r>
    </w:p>
    <w:p w14:paraId="2DD5E1AC" w14:textId="77777777" w:rsidR="000820B7" w:rsidRDefault="00447348">
      <w:pPr>
        <w:pStyle w:val="a5"/>
        <w:numPr>
          <w:ilvl w:val="0"/>
          <w:numId w:val="38"/>
        </w:numPr>
        <w:tabs>
          <w:tab w:val="left" w:pos="2035"/>
        </w:tabs>
        <w:spacing w:line="322" w:lineRule="exact"/>
        <w:ind w:left="2034" w:hanging="419"/>
        <w:rPr>
          <w:sz w:val="28"/>
        </w:rPr>
      </w:pPr>
      <w:r>
        <w:rPr>
          <w:sz w:val="28"/>
        </w:rPr>
        <w:t>«Любимый</w:t>
      </w:r>
      <w:r>
        <w:rPr>
          <w:spacing w:val="-1"/>
          <w:sz w:val="28"/>
        </w:rPr>
        <w:t xml:space="preserve"> </w:t>
      </w:r>
      <w:r>
        <w:rPr>
          <w:sz w:val="28"/>
        </w:rPr>
        <w:t>город»,</w:t>
      </w:r>
    </w:p>
    <w:p w14:paraId="013F566F" w14:textId="77777777" w:rsidR="000820B7" w:rsidRDefault="00447348">
      <w:pPr>
        <w:pStyle w:val="a5"/>
        <w:numPr>
          <w:ilvl w:val="0"/>
          <w:numId w:val="38"/>
        </w:numPr>
        <w:tabs>
          <w:tab w:val="left" w:pos="1966"/>
        </w:tabs>
        <w:spacing w:line="322" w:lineRule="exact"/>
        <w:ind w:left="1965" w:hanging="350"/>
        <w:rPr>
          <w:sz w:val="28"/>
        </w:rPr>
      </w:pPr>
      <w:r>
        <w:rPr>
          <w:sz w:val="28"/>
        </w:rPr>
        <w:t>«Наш</w:t>
      </w:r>
      <w:r>
        <w:rPr>
          <w:spacing w:val="-1"/>
          <w:sz w:val="28"/>
        </w:rPr>
        <w:t xml:space="preserve"> </w:t>
      </w:r>
      <w:r>
        <w:rPr>
          <w:sz w:val="28"/>
        </w:rPr>
        <w:t>край»,</w:t>
      </w:r>
    </w:p>
    <w:p w14:paraId="75E396B8" w14:textId="77777777" w:rsidR="000820B7" w:rsidRDefault="00447348">
      <w:pPr>
        <w:pStyle w:val="a5"/>
        <w:numPr>
          <w:ilvl w:val="0"/>
          <w:numId w:val="38"/>
        </w:numPr>
        <w:tabs>
          <w:tab w:val="left" w:pos="1966"/>
        </w:tabs>
        <w:ind w:left="1965" w:hanging="350"/>
        <w:rPr>
          <w:sz w:val="28"/>
        </w:rPr>
      </w:pPr>
      <w:r>
        <w:rPr>
          <w:sz w:val="28"/>
        </w:rPr>
        <w:t>«Россия – наш общий</w:t>
      </w:r>
      <w:r>
        <w:rPr>
          <w:spacing w:val="-6"/>
          <w:sz w:val="28"/>
        </w:rPr>
        <w:t xml:space="preserve"> </w:t>
      </w:r>
      <w:r>
        <w:rPr>
          <w:sz w:val="28"/>
        </w:rPr>
        <w:t>дом».</w:t>
      </w:r>
    </w:p>
    <w:p w14:paraId="371A0C1A" w14:textId="77777777" w:rsidR="000820B7" w:rsidRDefault="000820B7">
      <w:pPr>
        <w:pStyle w:val="a3"/>
        <w:spacing w:before="6"/>
      </w:pPr>
    </w:p>
    <w:p w14:paraId="7D4F1F2D" w14:textId="77777777" w:rsidR="00284A5A" w:rsidRDefault="00284A5A">
      <w:pPr>
        <w:pStyle w:val="a3"/>
        <w:spacing w:before="6"/>
      </w:pPr>
    </w:p>
    <w:p w14:paraId="5F6C0A77" w14:textId="77777777" w:rsidR="00284A5A" w:rsidRDefault="00284A5A">
      <w:pPr>
        <w:pStyle w:val="a3"/>
        <w:spacing w:before="6"/>
      </w:pPr>
    </w:p>
    <w:p w14:paraId="4EDA60A7" w14:textId="77777777" w:rsidR="000820B7" w:rsidRDefault="00447348">
      <w:pPr>
        <w:pStyle w:val="210"/>
        <w:spacing w:before="1" w:line="319" w:lineRule="exact"/>
        <w:ind w:left="6921"/>
        <w:jc w:val="both"/>
      </w:pPr>
      <w:r>
        <w:t>Региональный компонент</w:t>
      </w:r>
    </w:p>
    <w:p w14:paraId="2ABAD650" w14:textId="77777777" w:rsidR="000820B7" w:rsidRDefault="00447348">
      <w:pPr>
        <w:pStyle w:val="a3"/>
        <w:ind w:left="1256" w:right="1269" w:firstLine="708"/>
        <w:jc w:val="both"/>
      </w:pPr>
      <w:r>
        <w:t>Анализ раздела «Ребенок входит в мир социальных отношений» методических материалов, соответствующих Стандарту позволяет сделать вывод о разработанности тем по ознакомлению детей с семьей, детским садом, родной страной, однако, в разделах не достаточно отражено содержание, касающееся специфики содержания образования по ознакомлению с родным краем. Поэтому, в соответствии с установленными требованиями к содержанию Программы, часть, формируемая участниками образовательных отношений, была дополнена системой работы по формированию основ патриотизма у детей дошкольного возраста на основе метода проектов.</w:t>
      </w:r>
    </w:p>
    <w:p w14:paraId="5CBC8743" w14:textId="77777777" w:rsidR="000820B7" w:rsidRDefault="00447348">
      <w:pPr>
        <w:pStyle w:val="210"/>
        <w:spacing w:before="2" w:line="319" w:lineRule="exact"/>
        <w:ind w:left="1965"/>
        <w:jc w:val="both"/>
      </w:pPr>
      <w:r>
        <w:t>Блок «Наш край».</w:t>
      </w:r>
    </w:p>
    <w:p w14:paraId="479E0B21" w14:textId="77777777" w:rsidR="000820B7" w:rsidRDefault="00447348">
      <w:pPr>
        <w:pStyle w:val="a3"/>
        <w:ind w:left="1256" w:right="1265" w:firstLine="708"/>
        <w:jc w:val="both"/>
      </w:pPr>
      <w:r>
        <w:t>Продолжением работы является знакомство детей с нашим краем, с гимном, флагом и гербом Ханты- Мансийского автономного округа - Югры. Дети знакомятся с особенностями природы края, реками, озѐрами, лесами, флорой и фауной, с его богатствами.</w:t>
      </w:r>
    </w:p>
    <w:p w14:paraId="151DB926" w14:textId="77777777" w:rsidR="000820B7" w:rsidRDefault="00447348">
      <w:pPr>
        <w:pStyle w:val="a3"/>
        <w:spacing w:line="242" w:lineRule="auto"/>
        <w:ind w:left="1256" w:right="1269" w:firstLine="708"/>
        <w:jc w:val="both"/>
      </w:pPr>
      <w:r>
        <w:rPr>
          <w:b/>
        </w:rPr>
        <w:t xml:space="preserve">Цель: </w:t>
      </w:r>
      <w:r>
        <w:t>Формирование представлений у дошкольников о Ханты-Мансийском автономном округе – Югре как о своей малой родине. Воспитание у детей любви к родному краю.</w:t>
      </w:r>
    </w:p>
    <w:p w14:paraId="30549736" w14:textId="77777777" w:rsidR="000820B7" w:rsidRDefault="00447348">
      <w:pPr>
        <w:pStyle w:val="210"/>
        <w:spacing w:line="319" w:lineRule="exact"/>
        <w:ind w:left="1924"/>
        <w:jc w:val="left"/>
      </w:pPr>
      <w:r>
        <w:t>Задачи:</w:t>
      </w:r>
    </w:p>
    <w:p w14:paraId="3839B322" w14:textId="77777777" w:rsidR="000820B7" w:rsidRDefault="00447348">
      <w:pPr>
        <w:pStyle w:val="a5"/>
        <w:numPr>
          <w:ilvl w:val="0"/>
          <w:numId w:val="38"/>
        </w:numPr>
        <w:tabs>
          <w:tab w:val="left" w:pos="1966"/>
        </w:tabs>
        <w:spacing w:line="319" w:lineRule="exact"/>
        <w:ind w:left="1965" w:hanging="350"/>
        <w:rPr>
          <w:sz w:val="28"/>
        </w:rPr>
      </w:pPr>
      <w:r>
        <w:rPr>
          <w:spacing w:val="-4"/>
          <w:sz w:val="28"/>
        </w:rPr>
        <w:t>Формировать</w:t>
      </w:r>
      <w:r>
        <w:rPr>
          <w:spacing w:val="14"/>
          <w:sz w:val="28"/>
        </w:rPr>
        <w:t xml:space="preserve"> </w:t>
      </w:r>
      <w:r>
        <w:rPr>
          <w:spacing w:val="-4"/>
          <w:sz w:val="28"/>
        </w:rPr>
        <w:t>представление</w:t>
      </w:r>
      <w:r>
        <w:rPr>
          <w:spacing w:val="15"/>
          <w:sz w:val="28"/>
        </w:rPr>
        <w:t xml:space="preserve"> </w:t>
      </w:r>
      <w:r>
        <w:rPr>
          <w:sz w:val="28"/>
        </w:rPr>
        <w:t>о</w:t>
      </w:r>
      <w:r>
        <w:rPr>
          <w:spacing w:val="18"/>
          <w:sz w:val="28"/>
        </w:rPr>
        <w:t xml:space="preserve"> </w:t>
      </w:r>
      <w:r>
        <w:rPr>
          <w:spacing w:val="-3"/>
          <w:sz w:val="28"/>
        </w:rPr>
        <w:t>своем</w:t>
      </w:r>
      <w:r>
        <w:rPr>
          <w:spacing w:val="14"/>
          <w:sz w:val="28"/>
        </w:rPr>
        <w:t xml:space="preserve"> </w:t>
      </w:r>
      <w:r>
        <w:rPr>
          <w:spacing w:val="-3"/>
          <w:sz w:val="28"/>
        </w:rPr>
        <w:t>крае</w:t>
      </w:r>
      <w:r>
        <w:rPr>
          <w:spacing w:val="40"/>
          <w:sz w:val="28"/>
        </w:rPr>
        <w:t xml:space="preserve"> </w:t>
      </w:r>
      <w:r>
        <w:rPr>
          <w:spacing w:val="-4"/>
          <w:sz w:val="28"/>
        </w:rPr>
        <w:t>(понятие</w:t>
      </w:r>
      <w:r>
        <w:rPr>
          <w:spacing w:val="17"/>
          <w:sz w:val="28"/>
        </w:rPr>
        <w:t xml:space="preserve"> </w:t>
      </w:r>
      <w:r>
        <w:rPr>
          <w:spacing w:val="-4"/>
          <w:sz w:val="28"/>
        </w:rPr>
        <w:t>«нефтяной</w:t>
      </w:r>
      <w:r>
        <w:rPr>
          <w:spacing w:val="18"/>
          <w:sz w:val="28"/>
        </w:rPr>
        <w:t xml:space="preserve"> </w:t>
      </w:r>
      <w:r>
        <w:rPr>
          <w:spacing w:val="-3"/>
          <w:sz w:val="28"/>
        </w:rPr>
        <w:t>край»,</w:t>
      </w:r>
      <w:r>
        <w:rPr>
          <w:spacing w:val="19"/>
          <w:sz w:val="28"/>
        </w:rPr>
        <w:t xml:space="preserve"> </w:t>
      </w:r>
      <w:r>
        <w:rPr>
          <w:sz w:val="28"/>
        </w:rPr>
        <w:t>«ХМАО»),</w:t>
      </w:r>
      <w:r>
        <w:rPr>
          <w:spacing w:val="21"/>
          <w:sz w:val="28"/>
        </w:rPr>
        <w:t xml:space="preserve"> </w:t>
      </w:r>
      <w:r>
        <w:rPr>
          <w:sz w:val="28"/>
        </w:rPr>
        <w:t>о</w:t>
      </w:r>
      <w:r>
        <w:rPr>
          <w:spacing w:val="23"/>
          <w:sz w:val="28"/>
        </w:rPr>
        <w:t xml:space="preserve"> </w:t>
      </w:r>
      <w:r>
        <w:rPr>
          <w:sz w:val="28"/>
        </w:rPr>
        <w:t>главных</w:t>
      </w:r>
      <w:r>
        <w:rPr>
          <w:spacing w:val="22"/>
          <w:sz w:val="28"/>
        </w:rPr>
        <w:t xml:space="preserve"> </w:t>
      </w:r>
      <w:r>
        <w:rPr>
          <w:sz w:val="28"/>
        </w:rPr>
        <w:t>городах</w:t>
      </w:r>
      <w:r>
        <w:rPr>
          <w:spacing w:val="20"/>
          <w:sz w:val="28"/>
        </w:rPr>
        <w:t xml:space="preserve"> </w:t>
      </w:r>
      <w:r>
        <w:rPr>
          <w:sz w:val="28"/>
        </w:rPr>
        <w:t>Тюменской</w:t>
      </w:r>
    </w:p>
    <w:p w14:paraId="1899E1E4" w14:textId="77777777" w:rsidR="000820B7" w:rsidRDefault="000820B7">
      <w:pPr>
        <w:spacing w:line="319" w:lineRule="exact"/>
        <w:rPr>
          <w:sz w:val="28"/>
        </w:rPr>
        <w:sectPr w:rsidR="000820B7">
          <w:pgSz w:w="16840" w:h="11910" w:orient="landscape"/>
          <w:pgMar w:top="1100" w:right="0" w:bottom="540" w:left="20" w:header="0" w:footer="270" w:gutter="0"/>
          <w:cols w:space="720"/>
        </w:sectPr>
      </w:pPr>
    </w:p>
    <w:p w14:paraId="627BA6B1" w14:textId="77777777" w:rsidR="000820B7" w:rsidRDefault="00447348">
      <w:pPr>
        <w:pStyle w:val="a3"/>
        <w:spacing w:before="132" w:line="322" w:lineRule="exact"/>
        <w:ind w:left="1977"/>
        <w:jc w:val="both"/>
      </w:pPr>
      <w:r>
        <w:t>области (Ханты-Мансийск, Тюмень, Сургут, Нижневартовск).</w:t>
      </w:r>
    </w:p>
    <w:p w14:paraId="3CB6BD5A" w14:textId="77777777" w:rsidR="000820B7" w:rsidRDefault="00447348">
      <w:pPr>
        <w:pStyle w:val="a5"/>
        <w:numPr>
          <w:ilvl w:val="0"/>
          <w:numId w:val="38"/>
        </w:numPr>
        <w:tabs>
          <w:tab w:val="left" w:pos="1966"/>
        </w:tabs>
        <w:ind w:right="1269" w:hanging="361"/>
        <w:jc w:val="both"/>
        <w:rPr>
          <w:sz w:val="28"/>
        </w:rPr>
      </w:pPr>
      <w:r>
        <w:rPr>
          <w:sz w:val="28"/>
        </w:rPr>
        <w:t>Развивать у дошкольников способность чувствовать красоту природы, архитектуры своей малой родины и эмоционально откликаться на нее; интерес к Ханты – Мансийскому автономному округу - Югре, его достопримечательностям, событиям прошлого и</w:t>
      </w:r>
      <w:r>
        <w:rPr>
          <w:spacing w:val="-7"/>
          <w:sz w:val="28"/>
        </w:rPr>
        <w:t xml:space="preserve"> </w:t>
      </w:r>
      <w:r>
        <w:rPr>
          <w:sz w:val="28"/>
        </w:rPr>
        <w:t>настоящего.</w:t>
      </w:r>
    </w:p>
    <w:p w14:paraId="498AF27F" w14:textId="77777777" w:rsidR="000820B7" w:rsidRDefault="00447348">
      <w:pPr>
        <w:pStyle w:val="a5"/>
        <w:numPr>
          <w:ilvl w:val="0"/>
          <w:numId w:val="38"/>
        </w:numPr>
        <w:tabs>
          <w:tab w:val="left" w:pos="1925"/>
        </w:tabs>
        <w:spacing w:line="242" w:lineRule="auto"/>
        <w:ind w:right="1273" w:hanging="361"/>
        <w:jc w:val="both"/>
        <w:rPr>
          <w:sz w:val="28"/>
        </w:rPr>
      </w:pPr>
      <w:r>
        <w:rPr>
          <w:sz w:val="28"/>
        </w:rPr>
        <w:t>Содействовать становлению желания принимать участие в традициях Ханты – Мансийского  автономного округа – Югре, окружных социальных</w:t>
      </w:r>
      <w:r>
        <w:rPr>
          <w:spacing w:val="-4"/>
          <w:sz w:val="28"/>
        </w:rPr>
        <w:t xml:space="preserve"> </w:t>
      </w:r>
      <w:r>
        <w:rPr>
          <w:sz w:val="28"/>
        </w:rPr>
        <w:t>акциях.</w:t>
      </w:r>
    </w:p>
    <w:p w14:paraId="7285D2F1" w14:textId="77777777" w:rsidR="000820B7" w:rsidRDefault="00447348">
      <w:pPr>
        <w:pStyle w:val="a5"/>
        <w:numPr>
          <w:ilvl w:val="0"/>
          <w:numId w:val="38"/>
        </w:numPr>
        <w:tabs>
          <w:tab w:val="left" w:pos="1963"/>
        </w:tabs>
        <w:ind w:right="1270" w:hanging="361"/>
        <w:jc w:val="both"/>
        <w:rPr>
          <w:sz w:val="28"/>
        </w:rPr>
      </w:pPr>
      <w:r>
        <w:rPr>
          <w:sz w:val="28"/>
        </w:rPr>
        <w:t>Воспитывать чувство гордости, бережное отношение к природе, окружающему миру Ханты – Мансийского автономного округа –</w:t>
      </w:r>
      <w:r>
        <w:rPr>
          <w:spacing w:val="-2"/>
          <w:sz w:val="28"/>
        </w:rPr>
        <w:t xml:space="preserve"> </w:t>
      </w:r>
      <w:r>
        <w:rPr>
          <w:sz w:val="28"/>
        </w:rPr>
        <w:t>Югре.</w:t>
      </w:r>
    </w:p>
    <w:p w14:paraId="12FA5B78" w14:textId="77777777" w:rsidR="000820B7" w:rsidRDefault="00447348">
      <w:pPr>
        <w:pStyle w:val="a3"/>
        <w:spacing w:line="322" w:lineRule="exact"/>
        <w:ind w:left="1965" w:firstLine="12"/>
      </w:pPr>
      <w:r>
        <w:t>Особенностью системы работы является интеграция содержания в разные образовательные области Программы.</w:t>
      </w:r>
    </w:p>
    <w:p w14:paraId="2993BE12" w14:textId="77777777" w:rsidR="000820B7" w:rsidRDefault="00447348">
      <w:pPr>
        <w:ind w:left="1256" w:right="1203" w:firstLine="708"/>
        <w:rPr>
          <w:sz w:val="28"/>
        </w:rPr>
      </w:pPr>
      <w:r>
        <w:rPr>
          <w:b/>
          <w:sz w:val="28"/>
        </w:rPr>
        <w:t xml:space="preserve">Региональный компонент </w:t>
      </w:r>
      <w:r>
        <w:rPr>
          <w:sz w:val="28"/>
        </w:rPr>
        <w:t xml:space="preserve">интегрирован в образовательные области и реализуется в совместной деятельности во всех возрастных группах. Построение образовательной среды на </w:t>
      </w:r>
      <w:r>
        <w:rPr>
          <w:b/>
          <w:sz w:val="28"/>
        </w:rPr>
        <w:t>региональном материале</w:t>
      </w:r>
      <w:r>
        <w:rPr>
          <w:b/>
          <w:spacing w:val="-15"/>
          <w:sz w:val="28"/>
        </w:rPr>
        <w:t xml:space="preserve"> </w:t>
      </w:r>
      <w:r>
        <w:rPr>
          <w:sz w:val="28"/>
        </w:rPr>
        <w:t>способствет:</w:t>
      </w:r>
    </w:p>
    <w:p w14:paraId="23EF8A37" w14:textId="77777777" w:rsidR="000820B7" w:rsidRDefault="00447348">
      <w:pPr>
        <w:pStyle w:val="a5"/>
        <w:numPr>
          <w:ilvl w:val="0"/>
          <w:numId w:val="37"/>
        </w:numPr>
        <w:tabs>
          <w:tab w:val="left" w:pos="2338"/>
        </w:tabs>
        <w:spacing w:line="321" w:lineRule="exact"/>
        <w:ind w:hanging="361"/>
        <w:rPr>
          <w:sz w:val="28"/>
        </w:rPr>
      </w:pPr>
      <w:r>
        <w:rPr>
          <w:sz w:val="28"/>
        </w:rPr>
        <w:t>формированию любви, интереса к прошлому и настоящему родного</w:t>
      </w:r>
      <w:r>
        <w:rPr>
          <w:spacing w:val="-12"/>
          <w:sz w:val="28"/>
        </w:rPr>
        <w:t xml:space="preserve"> </w:t>
      </w:r>
      <w:r>
        <w:rPr>
          <w:sz w:val="28"/>
        </w:rPr>
        <w:t>края;</w:t>
      </w:r>
    </w:p>
    <w:p w14:paraId="37961302" w14:textId="77777777" w:rsidR="000820B7" w:rsidRDefault="00447348">
      <w:pPr>
        <w:pStyle w:val="a5"/>
        <w:numPr>
          <w:ilvl w:val="0"/>
          <w:numId w:val="37"/>
        </w:numPr>
        <w:tabs>
          <w:tab w:val="left" w:pos="2338"/>
        </w:tabs>
        <w:ind w:right="1270"/>
        <w:rPr>
          <w:sz w:val="28"/>
        </w:rPr>
      </w:pPr>
      <w:r>
        <w:rPr>
          <w:sz w:val="28"/>
        </w:rPr>
        <w:t>формированию умения ориентироваться в ближайшем природном и культурном окружении родного края и отражать это в своей</w:t>
      </w:r>
      <w:r>
        <w:rPr>
          <w:spacing w:val="-4"/>
          <w:sz w:val="28"/>
        </w:rPr>
        <w:t xml:space="preserve"> </w:t>
      </w:r>
      <w:r>
        <w:rPr>
          <w:sz w:val="28"/>
        </w:rPr>
        <w:t>деятельности;</w:t>
      </w:r>
    </w:p>
    <w:p w14:paraId="136401F4" w14:textId="77777777" w:rsidR="000820B7" w:rsidRDefault="00447348">
      <w:pPr>
        <w:pStyle w:val="a5"/>
        <w:numPr>
          <w:ilvl w:val="0"/>
          <w:numId w:val="37"/>
        </w:numPr>
        <w:tabs>
          <w:tab w:val="left" w:pos="2338"/>
        </w:tabs>
        <w:spacing w:line="321" w:lineRule="exact"/>
        <w:ind w:hanging="361"/>
        <w:rPr>
          <w:sz w:val="28"/>
        </w:rPr>
      </w:pPr>
      <w:r>
        <w:rPr>
          <w:sz w:val="28"/>
        </w:rPr>
        <w:t>развитию эмоционально – ценностного отношения к природе родного</w:t>
      </w:r>
      <w:r>
        <w:rPr>
          <w:spacing w:val="-4"/>
          <w:sz w:val="28"/>
        </w:rPr>
        <w:t xml:space="preserve"> </w:t>
      </w:r>
      <w:r>
        <w:rPr>
          <w:sz w:val="28"/>
        </w:rPr>
        <w:t>края;</w:t>
      </w:r>
    </w:p>
    <w:p w14:paraId="7EABB964" w14:textId="77777777" w:rsidR="000820B7" w:rsidRDefault="00447348">
      <w:pPr>
        <w:pStyle w:val="a5"/>
        <w:numPr>
          <w:ilvl w:val="0"/>
          <w:numId w:val="37"/>
        </w:numPr>
        <w:tabs>
          <w:tab w:val="left" w:pos="2338"/>
        </w:tabs>
        <w:ind w:right="1277"/>
        <w:rPr>
          <w:sz w:val="28"/>
        </w:rPr>
      </w:pPr>
      <w:r>
        <w:rPr>
          <w:sz w:val="28"/>
        </w:rPr>
        <w:t>воспитанию чувства гордости за своих земляков, ответственности за все, что происходит в родном крае, сопричастности к</w:t>
      </w:r>
      <w:r>
        <w:rPr>
          <w:spacing w:val="-4"/>
          <w:sz w:val="28"/>
        </w:rPr>
        <w:t xml:space="preserve"> </w:t>
      </w:r>
      <w:r>
        <w:rPr>
          <w:sz w:val="28"/>
        </w:rPr>
        <w:t>этому.</w:t>
      </w:r>
    </w:p>
    <w:p w14:paraId="1CF423AC" w14:textId="77777777" w:rsidR="000820B7" w:rsidRDefault="00447348">
      <w:pPr>
        <w:pStyle w:val="a3"/>
        <w:spacing w:line="242" w:lineRule="auto"/>
        <w:ind w:left="1256" w:right="1271" w:firstLine="708"/>
        <w:jc w:val="both"/>
      </w:pPr>
      <w:r>
        <w:t>В систему работы легли идеи автора, доктора педагогических наук, профессора кафедры МДиНО НВГУ Е.В. Гончаровой.</w:t>
      </w:r>
    </w:p>
    <w:p w14:paraId="5D093827" w14:textId="77777777" w:rsidR="000820B7" w:rsidRDefault="00447348">
      <w:pPr>
        <w:pStyle w:val="a3"/>
        <w:ind w:left="1256" w:right="1271" w:firstLine="708"/>
        <w:jc w:val="both"/>
      </w:pPr>
      <w:r>
        <w:t>Идея заключается в следующем: воспитание экогуманистического отношения к природе, человеку, обществу, с учетом уникальности социально-экономических процессов в ХМАО («Экология для малышей», Методические рекомендации для педагогических работников дошкольных образовательных учреждений/ под общ. ред. Г.Н. Гребенюк. Тюмень: Изд-во ИПОС СО РАН, 2000).</w:t>
      </w:r>
    </w:p>
    <w:p w14:paraId="45BC12A0" w14:textId="77777777" w:rsidR="000820B7" w:rsidRDefault="00447348">
      <w:pPr>
        <w:ind w:left="1256" w:right="1268" w:firstLine="559"/>
        <w:jc w:val="both"/>
        <w:rPr>
          <w:sz w:val="28"/>
        </w:rPr>
      </w:pPr>
      <w:r>
        <w:rPr>
          <w:sz w:val="28"/>
        </w:rPr>
        <w:t xml:space="preserve">Образовательный процесс, осуществляемый с дошкольниками </w:t>
      </w:r>
      <w:r>
        <w:rPr>
          <w:b/>
          <w:sz w:val="28"/>
        </w:rPr>
        <w:t>на региональном компоненте</w:t>
      </w:r>
      <w:r>
        <w:rPr>
          <w:sz w:val="28"/>
        </w:rPr>
        <w:t>, учитывает следующее:</w:t>
      </w:r>
    </w:p>
    <w:p w14:paraId="5B235186" w14:textId="77777777" w:rsidR="000820B7" w:rsidRDefault="00447348">
      <w:pPr>
        <w:pStyle w:val="a5"/>
        <w:numPr>
          <w:ilvl w:val="1"/>
          <w:numId w:val="38"/>
        </w:numPr>
        <w:tabs>
          <w:tab w:val="left" w:pos="2263"/>
        </w:tabs>
        <w:ind w:right="1273"/>
        <w:jc w:val="both"/>
        <w:rPr>
          <w:sz w:val="28"/>
        </w:rPr>
      </w:pPr>
      <w:r>
        <w:rPr>
          <w:sz w:val="28"/>
        </w:rPr>
        <w:t>ознакомление детей с родным городом, родным краем естественно «входит» в целостный образовательный процесс, выстраиваемый на основе определения доминирующих целей базовой программы, решаемых на фоне краеведческого, регионального</w:t>
      </w:r>
      <w:r>
        <w:rPr>
          <w:spacing w:val="-1"/>
          <w:sz w:val="28"/>
        </w:rPr>
        <w:t xml:space="preserve"> </w:t>
      </w:r>
      <w:r>
        <w:rPr>
          <w:sz w:val="28"/>
        </w:rPr>
        <w:t>материала;</w:t>
      </w:r>
    </w:p>
    <w:p w14:paraId="74FB73DE" w14:textId="77777777" w:rsidR="000820B7" w:rsidRDefault="000820B7">
      <w:pPr>
        <w:jc w:val="both"/>
        <w:rPr>
          <w:sz w:val="28"/>
        </w:rPr>
        <w:sectPr w:rsidR="000820B7">
          <w:pgSz w:w="16840" w:h="11910" w:orient="landscape"/>
          <w:pgMar w:top="1100" w:right="0" w:bottom="540" w:left="20" w:header="0" w:footer="270" w:gutter="0"/>
          <w:cols w:space="720"/>
        </w:sectPr>
      </w:pPr>
    </w:p>
    <w:p w14:paraId="6D9904F4" w14:textId="77777777" w:rsidR="000820B7" w:rsidRDefault="00447348">
      <w:pPr>
        <w:pStyle w:val="a5"/>
        <w:numPr>
          <w:ilvl w:val="1"/>
          <w:numId w:val="38"/>
        </w:numPr>
        <w:tabs>
          <w:tab w:val="left" w:pos="2263"/>
        </w:tabs>
        <w:spacing w:before="131"/>
        <w:ind w:right="1280"/>
        <w:jc w:val="both"/>
        <w:rPr>
          <w:sz w:val="28"/>
        </w:rPr>
      </w:pPr>
      <w:r>
        <w:rPr>
          <w:sz w:val="28"/>
        </w:rPr>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w:t>
      </w:r>
      <w:r>
        <w:rPr>
          <w:spacing w:val="-8"/>
          <w:sz w:val="28"/>
        </w:rPr>
        <w:t xml:space="preserve"> </w:t>
      </w:r>
      <w:r>
        <w:rPr>
          <w:sz w:val="28"/>
        </w:rPr>
        <w:t>фактам;</w:t>
      </w:r>
    </w:p>
    <w:p w14:paraId="226007D8" w14:textId="77777777" w:rsidR="000820B7" w:rsidRDefault="00447348">
      <w:pPr>
        <w:pStyle w:val="a5"/>
        <w:numPr>
          <w:ilvl w:val="1"/>
          <w:numId w:val="38"/>
        </w:numPr>
        <w:tabs>
          <w:tab w:val="left" w:pos="2263"/>
        </w:tabs>
        <w:spacing w:line="340" w:lineRule="exact"/>
        <w:ind w:hanging="361"/>
        <w:jc w:val="both"/>
        <w:rPr>
          <w:sz w:val="28"/>
        </w:rPr>
      </w:pPr>
      <w:r>
        <w:rPr>
          <w:sz w:val="28"/>
        </w:rPr>
        <w:t>формирование личного отношения к фактам, событиям, явлениям в жизни города,</w:t>
      </w:r>
      <w:r>
        <w:rPr>
          <w:spacing w:val="-11"/>
          <w:sz w:val="28"/>
        </w:rPr>
        <w:t xml:space="preserve"> </w:t>
      </w:r>
      <w:r>
        <w:rPr>
          <w:sz w:val="28"/>
        </w:rPr>
        <w:t>края;</w:t>
      </w:r>
    </w:p>
    <w:p w14:paraId="59199F0B" w14:textId="77777777" w:rsidR="000820B7" w:rsidRDefault="00447348">
      <w:pPr>
        <w:pStyle w:val="a5"/>
        <w:numPr>
          <w:ilvl w:val="1"/>
          <w:numId w:val="38"/>
        </w:numPr>
        <w:tabs>
          <w:tab w:val="left" w:pos="2263"/>
        </w:tabs>
        <w:spacing w:before="1"/>
        <w:ind w:right="1281"/>
        <w:jc w:val="both"/>
        <w:rPr>
          <w:sz w:val="28"/>
        </w:rPr>
      </w:pPr>
      <w:r>
        <w:rPr>
          <w:sz w:val="28"/>
        </w:rPr>
        <w:t>создание условий, для активного приобщения детей к социальной действительности, повышения личностной значимости для них того, что происходит</w:t>
      </w:r>
      <w:r>
        <w:rPr>
          <w:spacing w:val="-11"/>
          <w:sz w:val="28"/>
        </w:rPr>
        <w:t xml:space="preserve"> </w:t>
      </w:r>
      <w:r>
        <w:rPr>
          <w:sz w:val="28"/>
        </w:rPr>
        <w:t>вокруг;</w:t>
      </w:r>
    </w:p>
    <w:p w14:paraId="46F73DF7" w14:textId="77777777" w:rsidR="000820B7" w:rsidRDefault="00447348">
      <w:pPr>
        <w:pStyle w:val="a5"/>
        <w:numPr>
          <w:ilvl w:val="1"/>
          <w:numId w:val="38"/>
        </w:numPr>
        <w:tabs>
          <w:tab w:val="left" w:pos="2263"/>
        </w:tabs>
        <w:ind w:right="1276"/>
        <w:jc w:val="both"/>
        <w:rPr>
          <w:sz w:val="28"/>
        </w:rPr>
      </w:pPr>
      <w:r>
        <w:rPr>
          <w:sz w:val="28"/>
        </w:rPr>
        <w:t>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w:t>
      </w:r>
      <w:r>
        <w:rPr>
          <w:spacing w:val="-3"/>
          <w:sz w:val="28"/>
        </w:rPr>
        <w:t xml:space="preserve"> </w:t>
      </w:r>
      <w:r>
        <w:rPr>
          <w:sz w:val="28"/>
        </w:rPr>
        <w:t>рисование);</w:t>
      </w:r>
    </w:p>
    <w:p w14:paraId="161105D3" w14:textId="77777777" w:rsidR="000820B7" w:rsidRDefault="00447348">
      <w:pPr>
        <w:pStyle w:val="a5"/>
        <w:numPr>
          <w:ilvl w:val="1"/>
          <w:numId w:val="38"/>
        </w:numPr>
        <w:tabs>
          <w:tab w:val="left" w:pos="2263"/>
        </w:tabs>
        <w:ind w:right="1270"/>
        <w:jc w:val="both"/>
        <w:rPr>
          <w:sz w:val="28"/>
        </w:rPr>
      </w:pPr>
      <w:r>
        <w:rPr>
          <w:sz w:val="28"/>
        </w:rPr>
        <w:t>создание такой развивающей среды в группе и учреждении в целом, которая способствовала бы развитию личности ребенка на основе народной культуры, с опорой на краеведческий, региональный материал (предметы, вещи домашнего обихода, быта; предметы декоративно-прикладного хантыйского</w:t>
      </w:r>
      <w:r>
        <w:rPr>
          <w:spacing w:val="-19"/>
          <w:sz w:val="28"/>
        </w:rPr>
        <w:t xml:space="preserve"> </w:t>
      </w:r>
      <w:r>
        <w:rPr>
          <w:sz w:val="28"/>
        </w:rPr>
        <w:t>быта).</w:t>
      </w:r>
    </w:p>
    <w:p w14:paraId="26192202" w14:textId="77777777" w:rsidR="000820B7" w:rsidRDefault="00447348">
      <w:pPr>
        <w:spacing w:line="320" w:lineRule="exact"/>
        <w:ind w:left="1965"/>
        <w:jc w:val="both"/>
        <w:rPr>
          <w:sz w:val="28"/>
        </w:rPr>
      </w:pPr>
      <w:r>
        <w:rPr>
          <w:b/>
          <w:sz w:val="28"/>
        </w:rPr>
        <w:t xml:space="preserve">Региональный компонент </w:t>
      </w:r>
      <w:r>
        <w:rPr>
          <w:sz w:val="28"/>
        </w:rPr>
        <w:t>характеризуется целостностью на всех уровнях.</w:t>
      </w:r>
    </w:p>
    <w:p w14:paraId="2D3A5C9A" w14:textId="77777777" w:rsidR="000820B7" w:rsidRDefault="00447348">
      <w:pPr>
        <w:pStyle w:val="a3"/>
        <w:spacing w:before="1"/>
        <w:ind w:left="1256" w:right="1277" w:firstLine="708"/>
        <w:jc w:val="both"/>
      </w:pPr>
      <w:r>
        <w:t>Воспитательно-образовательная деятельность педагога включает отбор краеведческого, регионального материала, учитывая основные положения:</w:t>
      </w:r>
    </w:p>
    <w:p w14:paraId="32FF4A6D" w14:textId="77777777" w:rsidR="000820B7" w:rsidRDefault="00447348">
      <w:pPr>
        <w:pStyle w:val="a5"/>
        <w:numPr>
          <w:ilvl w:val="0"/>
          <w:numId w:val="36"/>
        </w:numPr>
        <w:tabs>
          <w:tab w:val="left" w:pos="1692"/>
        </w:tabs>
        <w:spacing w:line="341" w:lineRule="exact"/>
        <w:ind w:hanging="361"/>
        <w:jc w:val="both"/>
        <w:rPr>
          <w:sz w:val="28"/>
        </w:rPr>
      </w:pPr>
      <w:r>
        <w:rPr>
          <w:sz w:val="28"/>
        </w:rPr>
        <w:t>возрастные особенности и интересы</w:t>
      </w:r>
      <w:r>
        <w:rPr>
          <w:spacing w:val="-3"/>
          <w:sz w:val="28"/>
        </w:rPr>
        <w:t xml:space="preserve"> </w:t>
      </w:r>
      <w:r>
        <w:rPr>
          <w:sz w:val="28"/>
        </w:rPr>
        <w:t>детей;</w:t>
      </w:r>
    </w:p>
    <w:p w14:paraId="06D70035" w14:textId="77777777" w:rsidR="000820B7" w:rsidRDefault="00447348">
      <w:pPr>
        <w:pStyle w:val="a5"/>
        <w:numPr>
          <w:ilvl w:val="0"/>
          <w:numId w:val="36"/>
        </w:numPr>
        <w:tabs>
          <w:tab w:val="left" w:pos="1692"/>
        </w:tabs>
        <w:ind w:right="1272"/>
        <w:jc w:val="both"/>
        <w:rPr>
          <w:sz w:val="28"/>
        </w:rPr>
      </w:pPr>
      <w:r>
        <w:rPr>
          <w:sz w:val="28"/>
        </w:rPr>
        <w:t>обогащение предметно-пространственной развивающей образовательной среды материалами о Нижневартовске, о родном крае (дидактические игры, пособия, предметы искусства, продукты детского</w:t>
      </w:r>
      <w:r>
        <w:rPr>
          <w:spacing w:val="-12"/>
          <w:sz w:val="28"/>
        </w:rPr>
        <w:t xml:space="preserve"> </w:t>
      </w:r>
      <w:r>
        <w:rPr>
          <w:sz w:val="28"/>
        </w:rPr>
        <w:t>творчества);</w:t>
      </w:r>
    </w:p>
    <w:p w14:paraId="012FA51C" w14:textId="77777777" w:rsidR="000820B7" w:rsidRDefault="00447348">
      <w:pPr>
        <w:pStyle w:val="a5"/>
        <w:numPr>
          <w:ilvl w:val="0"/>
          <w:numId w:val="36"/>
        </w:numPr>
        <w:tabs>
          <w:tab w:val="left" w:pos="1692"/>
        </w:tabs>
        <w:ind w:right="1278"/>
        <w:jc w:val="both"/>
        <w:rPr>
          <w:sz w:val="28"/>
        </w:rPr>
      </w:pPr>
      <w:r>
        <w:rPr>
          <w:sz w:val="28"/>
        </w:rPr>
        <w:t>создание условий для самостоятельной и совместной с взрослыми работы с краеведческим, региональным материалом (предоставление детям возможности проявить свое</w:t>
      </w:r>
      <w:r>
        <w:rPr>
          <w:spacing w:val="-8"/>
          <w:sz w:val="28"/>
        </w:rPr>
        <w:t xml:space="preserve"> </w:t>
      </w:r>
      <w:r>
        <w:rPr>
          <w:sz w:val="28"/>
        </w:rPr>
        <w:t>творчество);</w:t>
      </w:r>
    </w:p>
    <w:p w14:paraId="1BDDCAF6" w14:textId="77777777" w:rsidR="000820B7" w:rsidRDefault="00447348">
      <w:pPr>
        <w:pStyle w:val="a5"/>
        <w:numPr>
          <w:ilvl w:val="0"/>
          <w:numId w:val="36"/>
        </w:numPr>
        <w:tabs>
          <w:tab w:val="left" w:pos="1692"/>
        </w:tabs>
        <w:spacing w:line="342" w:lineRule="exact"/>
        <w:ind w:hanging="361"/>
        <w:jc w:val="both"/>
        <w:rPr>
          <w:sz w:val="28"/>
        </w:rPr>
      </w:pPr>
      <w:r>
        <w:rPr>
          <w:sz w:val="28"/>
        </w:rPr>
        <w:t>обеспечение эмоционального благополучия</w:t>
      </w:r>
      <w:r>
        <w:rPr>
          <w:spacing w:val="-6"/>
          <w:sz w:val="28"/>
        </w:rPr>
        <w:t xml:space="preserve"> </w:t>
      </w:r>
      <w:r>
        <w:rPr>
          <w:sz w:val="28"/>
        </w:rPr>
        <w:t>ребенка.</w:t>
      </w:r>
    </w:p>
    <w:p w14:paraId="26C00428" w14:textId="77777777" w:rsidR="000820B7" w:rsidRDefault="00447348">
      <w:pPr>
        <w:pStyle w:val="a3"/>
        <w:spacing w:line="242" w:lineRule="auto"/>
        <w:ind w:left="1256" w:right="1279" w:firstLine="434"/>
        <w:jc w:val="both"/>
      </w:pPr>
      <w:r>
        <w:t>Вместе с тем, нам представляется правомерным убеждение многих педагогов в том, что в воспитании и обучении дошкольников на региональном компоненте, необходимо учитывать следующее:</w:t>
      </w:r>
    </w:p>
    <w:p w14:paraId="2F6C27C5" w14:textId="77777777" w:rsidR="000820B7" w:rsidRDefault="00447348">
      <w:pPr>
        <w:pStyle w:val="a5"/>
        <w:numPr>
          <w:ilvl w:val="1"/>
          <w:numId w:val="36"/>
        </w:numPr>
        <w:tabs>
          <w:tab w:val="left" w:pos="2263"/>
        </w:tabs>
        <w:ind w:right="1270"/>
        <w:jc w:val="both"/>
        <w:rPr>
          <w:sz w:val="28"/>
        </w:rPr>
      </w:pPr>
      <w:r>
        <w:rPr>
          <w:sz w:val="28"/>
        </w:rPr>
        <w:t>ознакомление детей с родным городом должно естественно «входить» в целостный образовательный процесс, выстраиваемый на основе определения доминирующих целей примерных программ, решаемых на фоне краеведческого, регионального</w:t>
      </w:r>
      <w:r>
        <w:rPr>
          <w:spacing w:val="-1"/>
          <w:sz w:val="28"/>
        </w:rPr>
        <w:t xml:space="preserve"> </w:t>
      </w:r>
      <w:r>
        <w:rPr>
          <w:sz w:val="28"/>
        </w:rPr>
        <w:t>материала;</w:t>
      </w:r>
    </w:p>
    <w:p w14:paraId="633E795B" w14:textId="77777777" w:rsidR="000820B7" w:rsidRDefault="000820B7">
      <w:pPr>
        <w:jc w:val="both"/>
        <w:rPr>
          <w:sz w:val="28"/>
        </w:rPr>
        <w:sectPr w:rsidR="000820B7">
          <w:pgSz w:w="16840" w:h="11910" w:orient="landscape"/>
          <w:pgMar w:top="1100" w:right="0" w:bottom="540" w:left="20" w:header="0" w:footer="270" w:gutter="0"/>
          <w:cols w:space="720"/>
        </w:sectPr>
      </w:pPr>
    </w:p>
    <w:p w14:paraId="6EC296DF" w14:textId="77777777" w:rsidR="000820B7" w:rsidRDefault="00447348">
      <w:pPr>
        <w:pStyle w:val="a5"/>
        <w:numPr>
          <w:ilvl w:val="1"/>
          <w:numId w:val="36"/>
        </w:numPr>
        <w:tabs>
          <w:tab w:val="left" w:pos="2263"/>
        </w:tabs>
        <w:spacing w:before="131"/>
        <w:ind w:right="1280"/>
        <w:jc w:val="both"/>
        <w:rPr>
          <w:sz w:val="28"/>
        </w:rPr>
      </w:pPr>
      <w:r>
        <w:rPr>
          <w:sz w:val="28"/>
        </w:rPr>
        <w:t>введение регионального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w:t>
      </w:r>
      <w:r>
        <w:rPr>
          <w:spacing w:val="-8"/>
          <w:sz w:val="28"/>
        </w:rPr>
        <w:t xml:space="preserve"> </w:t>
      </w:r>
      <w:r>
        <w:rPr>
          <w:sz w:val="28"/>
        </w:rPr>
        <w:t>фактам;</w:t>
      </w:r>
    </w:p>
    <w:p w14:paraId="3A22E671" w14:textId="77777777" w:rsidR="000820B7" w:rsidRDefault="00447348">
      <w:pPr>
        <w:pStyle w:val="a5"/>
        <w:numPr>
          <w:ilvl w:val="1"/>
          <w:numId w:val="36"/>
        </w:numPr>
        <w:tabs>
          <w:tab w:val="left" w:pos="2263"/>
        </w:tabs>
        <w:ind w:right="1268"/>
        <w:jc w:val="both"/>
        <w:rPr>
          <w:sz w:val="28"/>
        </w:rPr>
      </w:pPr>
      <w:r>
        <w:rPr>
          <w:sz w:val="28"/>
        </w:rPr>
        <w:t xml:space="preserve">формирование личного отношения к фактам, событиям, явлениям в жизни города, создание условий для активного приобщения детей к социальной действительности, повышения личностной значимости </w:t>
      </w:r>
      <w:r>
        <w:rPr>
          <w:spacing w:val="2"/>
          <w:sz w:val="28"/>
        </w:rPr>
        <w:t xml:space="preserve">для </w:t>
      </w:r>
      <w:r>
        <w:rPr>
          <w:sz w:val="28"/>
        </w:rPr>
        <w:t>них того, что происходит вокруг, закладывает предпосылки развития способности ребенка вставать в «предметное отношение к собственной жизнедеятельности» (В.И. Слободчиков) и является необходимым условием развития его субъективности;</w:t>
      </w:r>
    </w:p>
    <w:p w14:paraId="67EF5996" w14:textId="77777777" w:rsidR="000820B7" w:rsidRDefault="00447348">
      <w:pPr>
        <w:pStyle w:val="a5"/>
        <w:numPr>
          <w:ilvl w:val="1"/>
          <w:numId w:val="36"/>
        </w:numPr>
        <w:tabs>
          <w:tab w:val="left" w:pos="2263"/>
        </w:tabs>
        <w:ind w:right="1271"/>
        <w:jc w:val="both"/>
        <w:rPr>
          <w:sz w:val="28"/>
        </w:rPr>
      </w:pPr>
      <w:r>
        <w:rPr>
          <w:sz w:val="28"/>
        </w:rPr>
        <w:t>осуществление деятельного подхода в приобщении детей к истории, культуре, природе родного города, т.е. выбор детьми самими той деятельности, в которой, они хотели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проведение экскурсий, деятельность по благоустройству города, охране</w:t>
      </w:r>
      <w:r>
        <w:rPr>
          <w:spacing w:val="-1"/>
          <w:sz w:val="28"/>
        </w:rPr>
        <w:t xml:space="preserve"> </w:t>
      </w:r>
      <w:r>
        <w:rPr>
          <w:sz w:val="28"/>
        </w:rPr>
        <w:t>природы);</w:t>
      </w:r>
    </w:p>
    <w:p w14:paraId="644CB5D8" w14:textId="77777777" w:rsidR="000820B7" w:rsidRDefault="00447348">
      <w:pPr>
        <w:pStyle w:val="a5"/>
        <w:numPr>
          <w:ilvl w:val="1"/>
          <w:numId w:val="36"/>
        </w:numPr>
        <w:tabs>
          <w:tab w:val="left" w:pos="2263"/>
        </w:tabs>
        <w:ind w:right="1273"/>
        <w:jc w:val="both"/>
        <w:rPr>
          <w:sz w:val="28"/>
        </w:rPr>
      </w:pPr>
      <w:r>
        <w:rPr>
          <w:sz w:val="28"/>
        </w:rPr>
        <w:t>привлечение детей к участию в городских праздниках («Самотлорские ночи», «День рождение города») с тем, чтобы они имели возможность окунуться в атмосферу общей радости и</w:t>
      </w:r>
      <w:r>
        <w:rPr>
          <w:spacing w:val="-14"/>
          <w:sz w:val="28"/>
        </w:rPr>
        <w:t xml:space="preserve"> </w:t>
      </w:r>
      <w:r>
        <w:rPr>
          <w:sz w:val="28"/>
        </w:rPr>
        <w:t>веселья;</w:t>
      </w:r>
    </w:p>
    <w:p w14:paraId="6DE8FDF3" w14:textId="77777777" w:rsidR="000820B7" w:rsidRDefault="00447348">
      <w:pPr>
        <w:pStyle w:val="a5"/>
        <w:numPr>
          <w:ilvl w:val="1"/>
          <w:numId w:val="36"/>
        </w:numPr>
        <w:tabs>
          <w:tab w:val="left" w:pos="2263"/>
        </w:tabs>
        <w:ind w:right="1269"/>
        <w:jc w:val="both"/>
        <w:rPr>
          <w:sz w:val="28"/>
        </w:rPr>
      </w:pPr>
      <w:r>
        <w:rPr>
          <w:sz w:val="28"/>
        </w:rPr>
        <w:t>осознанный отбор методов ознакомления с родным городом, прежде всего повышающих их познавательную  и эмоциональную</w:t>
      </w:r>
      <w:r>
        <w:rPr>
          <w:spacing w:val="-2"/>
          <w:sz w:val="28"/>
        </w:rPr>
        <w:t xml:space="preserve"> </w:t>
      </w:r>
      <w:r>
        <w:rPr>
          <w:sz w:val="28"/>
        </w:rPr>
        <w:t>активность;</w:t>
      </w:r>
    </w:p>
    <w:p w14:paraId="1E63555B" w14:textId="77777777" w:rsidR="000820B7" w:rsidRDefault="00447348">
      <w:pPr>
        <w:pStyle w:val="a5"/>
        <w:numPr>
          <w:ilvl w:val="1"/>
          <w:numId w:val="36"/>
        </w:numPr>
        <w:tabs>
          <w:tab w:val="left" w:pos="2263"/>
        </w:tabs>
        <w:ind w:right="1267"/>
        <w:jc w:val="both"/>
        <w:rPr>
          <w:sz w:val="28"/>
        </w:rPr>
      </w:pPr>
      <w:r>
        <w:rPr>
          <w:sz w:val="28"/>
        </w:rPr>
        <w:t>создание такой предметно-пространственной развивающей образовательной среды в группе и МАДОУ, которая способствовала бы развитию личности ребенка на основе народной культуры, с опорой на краеведческий, региональный материал (мини- музей «Мой край – Югра</w:t>
      </w:r>
      <w:r w:rsidR="00284A5A">
        <w:rPr>
          <w:sz w:val="28"/>
        </w:rPr>
        <w:t xml:space="preserve"> </w:t>
      </w:r>
      <w:r>
        <w:rPr>
          <w:sz w:val="28"/>
        </w:rPr>
        <w:t>), позволила бы удовлетворить потребность в познании окружающего мира, преобразовании его по законам добра и</w:t>
      </w:r>
      <w:r>
        <w:rPr>
          <w:spacing w:val="-34"/>
          <w:sz w:val="28"/>
        </w:rPr>
        <w:t xml:space="preserve"> </w:t>
      </w:r>
      <w:r>
        <w:rPr>
          <w:sz w:val="28"/>
        </w:rPr>
        <w:t>красоты;</w:t>
      </w:r>
    </w:p>
    <w:p w14:paraId="63CE441F" w14:textId="77777777" w:rsidR="000820B7" w:rsidRDefault="00447348">
      <w:pPr>
        <w:pStyle w:val="a5"/>
        <w:numPr>
          <w:ilvl w:val="1"/>
          <w:numId w:val="36"/>
        </w:numPr>
        <w:tabs>
          <w:tab w:val="left" w:pos="2263"/>
        </w:tabs>
        <w:ind w:right="1268"/>
        <w:jc w:val="both"/>
        <w:rPr>
          <w:sz w:val="28"/>
        </w:rPr>
      </w:pPr>
      <w:r>
        <w:rPr>
          <w:sz w:val="28"/>
        </w:rPr>
        <w:t>организация работы с родителями под девизом: их знания и любовь к Нижневартовску должны передаваться детям.</w:t>
      </w:r>
    </w:p>
    <w:p w14:paraId="7B183EB6" w14:textId="77777777" w:rsidR="000820B7" w:rsidRDefault="00447348">
      <w:pPr>
        <w:pStyle w:val="a3"/>
        <w:spacing w:line="322" w:lineRule="exact"/>
        <w:ind w:left="1616"/>
      </w:pPr>
      <w:r>
        <w:t>Таким образом, работа проводится в трех направлениях:</w:t>
      </w:r>
    </w:p>
    <w:p w14:paraId="6C2ACA12" w14:textId="77777777" w:rsidR="000820B7" w:rsidRDefault="00447348">
      <w:pPr>
        <w:pStyle w:val="a5"/>
        <w:numPr>
          <w:ilvl w:val="0"/>
          <w:numId w:val="35"/>
        </w:numPr>
        <w:tabs>
          <w:tab w:val="left" w:pos="1966"/>
        </w:tabs>
        <w:ind w:right="1270" w:hanging="361"/>
        <w:rPr>
          <w:sz w:val="28"/>
        </w:rPr>
      </w:pPr>
      <w:r>
        <w:rPr>
          <w:sz w:val="28"/>
        </w:rPr>
        <w:t>работа с детьми осуществляется в совместной деятельности воспитателя и детей. Разработанное содержание логично интегрируется в различные виды детской</w:t>
      </w:r>
      <w:r>
        <w:rPr>
          <w:spacing w:val="-6"/>
          <w:sz w:val="28"/>
        </w:rPr>
        <w:t xml:space="preserve"> </w:t>
      </w:r>
      <w:r>
        <w:rPr>
          <w:sz w:val="28"/>
        </w:rPr>
        <w:t>деятельности;</w:t>
      </w:r>
    </w:p>
    <w:p w14:paraId="4096FB6A" w14:textId="77777777" w:rsidR="000820B7" w:rsidRDefault="00447348">
      <w:pPr>
        <w:pStyle w:val="a5"/>
        <w:numPr>
          <w:ilvl w:val="0"/>
          <w:numId w:val="35"/>
        </w:numPr>
        <w:tabs>
          <w:tab w:val="left" w:pos="1966"/>
        </w:tabs>
        <w:spacing w:line="321" w:lineRule="exact"/>
        <w:ind w:left="1965" w:hanging="350"/>
        <w:rPr>
          <w:sz w:val="28"/>
        </w:rPr>
      </w:pPr>
      <w:r>
        <w:rPr>
          <w:sz w:val="28"/>
        </w:rPr>
        <w:t>успех реализации обеспечивается построением системы работы с</w:t>
      </w:r>
      <w:r>
        <w:rPr>
          <w:spacing w:val="-6"/>
          <w:sz w:val="28"/>
        </w:rPr>
        <w:t xml:space="preserve"> </w:t>
      </w:r>
      <w:r>
        <w:rPr>
          <w:sz w:val="28"/>
        </w:rPr>
        <w:t>педагогами;</w:t>
      </w:r>
    </w:p>
    <w:p w14:paraId="7B37FA7B" w14:textId="77777777" w:rsidR="000820B7" w:rsidRDefault="000820B7">
      <w:pPr>
        <w:spacing w:line="321" w:lineRule="exact"/>
        <w:rPr>
          <w:sz w:val="28"/>
        </w:rPr>
        <w:sectPr w:rsidR="000820B7">
          <w:pgSz w:w="16840" w:h="11910" w:orient="landscape"/>
          <w:pgMar w:top="1100" w:right="0" w:bottom="540" w:left="20" w:header="0" w:footer="270" w:gutter="0"/>
          <w:cols w:space="720"/>
        </w:sectPr>
      </w:pPr>
    </w:p>
    <w:p w14:paraId="2D912CE2" w14:textId="77777777" w:rsidR="000820B7" w:rsidRDefault="00447348">
      <w:pPr>
        <w:pStyle w:val="a5"/>
        <w:numPr>
          <w:ilvl w:val="0"/>
          <w:numId w:val="35"/>
        </w:numPr>
        <w:tabs>
          <w:tab w:val="left" w:pos="1966"/>
        </w:tabs>
        <w:spacing w:before="132"/>
        <w:ind w:right="1275" w:hanging="361"/>
        <w:jc w:val="both"/>
        <w:rPr>
          <w:sz w:val="28"/>
        </w:rPr>
      </w:pPr>
      <w:r>
        <w:rPr>
          <w:sz w:val="28"/>
        </w:rPr>
        <w:t>задачи по формированию основ патриотизма у детей в полной мере невозможно решить без взаимодействия с родителями.</w:t>
      </w:r>
    </w:p>
    <w:p w14:paraId="357398AB" w14:textId="77777777" w:rsidR="000820B7" w:rsidRDefault="00447348">
      <w:pPr>
        <w:pStyle w:val="a3"/>
        <w:ind w:left="1256" w:right="1276" w:firstLine="708"/>
        <w:jc w:val="both"/>
      </w:pPr>
      <w:r>
        <w:t>Работа ориентирована на вступивший в силу Федеральный государственный образовательный стандарт дошкольного образования, в части умения ребенка работать в материальной и информационной среде. Данная сиситема работы, реализуя принцип развивающего образования, предполагает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2EB4A54C" w14:textId="77777777" w:rsidR="000820B7" w:rsidRDefault="00447348">
      <w:pPr>
        <w:pStyle w:val="a3"/>
        <w:ind w:left="1256" w:right="1270" w:firstLine="708"/>
        <w:jc w:val="both"/>
      </w:pPr>
      <w:r>
        <w:t>Мы считаем, что работу по патриотическому воспитанию необходимо начинать с младшего дошкольного возраста, когда сведения усваиваются самым экономным способом – путем запечатления в деятельности. В дальнейшем, это станет фундаментом будущих понятий, представлений, которые будут дополняться, усложняться и развиваться.</w:t>
      </w:r>
    </w:p>
    <w:p w14:paraId="633631E5" w14:textId="77777777" w:rsidR="000820B7" w:rsidRDefault="00447348">
      <w:pPr>
        <w:pStyle w:val="a3"/>
        <w:spacing w:line="242" w:lineRule="auto"/>
        <w:ind w:left="1256" w:right="1271" w:firstLine="708"/>
        <w:jc w:val="both"/>
      </w:pPr>
      <w:r>
        <w:t>Патриотизм является одним из нравственных качеств личности, которое формируется уже в дошкольном возрасте, и, как любое нравственное качество, оно включает следующие компоненты:</w:t>
      </w:r>
    </w:p>
    <w:p w14:paraId="3124FD80" w14:textId="77777777" w:rsidR="000820B7" w:rsidRDefault="00447348">
      <w:pPr>
        <w:pStyle w:val="a5"/>
        <w:numPr>
          <w:ilvl w:val="0"/>
          <w:numId w:val="34"/>
        </w:numPr>
        <w:tabs>
          <w:tab w:val="left" w:pos="1978"/>
        </w:tabs>
        <w:ind w:right="1278" w:hanging="360"/>
        <w:jc w:val="both"/>
        <w:rPr>
          <w:sz w:val="28"/>
        </w:rPr>
      </w:pPr>
      <w:r>
        <w:tab/>
      </w:r>
      <w:r>
        <w:rPr>
          <w:sz w:val="28"/>
        </w:rPr>
        <w:t>содержательный компонент - овладение детьми доступным их возрасту объемом представлений и понятий об окружающем</w:t>
      </w:r>
      <w:r>
        <w:rPr>
          <w:spacing w:val="-2"/>
          <w:sz w:val="28"/>
        </w:rPr>
        <w:t xml:space="preserve"> </w:t>
      </w:r>
      <w:r>
        <w:rPr>
          <w:sz w:val="28"/>
        </w:rPr>
        <w:t>мире;</w:t>
      </w:r>
    </w:p>
    <w:p w14:paraId="731DF322" w14:textId="77777777" w:rsidR="000820B7" w:rsidRDefault="00447348">
      <w:pPr>
        <w:pStyle w:val="a5"/>
        <w:numPr>
          <w:ilvl w:val="0"/>
          <w:numId w:val="34"/>
        </w:numPr>
        <w:tabs>
          <w:tab w:val="left" w:pos="1978"/>
        </w:tabs>
        <w:ind w:right="1276" w:hanging="360"/>
        <w:jc w:val="both"/>
        <w:rPr>
          <w:sz w:val="28"/>
        </w:rPr>
      </w:pPr>
      <w:r>
        <w:tab/>
      </w:r>
      <w:r>
        <w:rPr>
          <w:sz w:val="28"/>
        </w:rPr>
        <w:t>эмоционально-побудительный - переживание личностью положительного эмоционального отношения к усваиваемым знаниям, окружающему миру, проявление интереса к этим сведениям, потребности расширить свой кругозор, стремления участвовать в общественно полезном</w:t>
      </w:r>
      <w:r>
        <w:rPr>
          <w:spacing w:val="-11"/>
          <w:sz w:val="28"/>
        </w:rPr>
        <w:t xml:space="preserve"> </w:t>
      </w:r>
      <w:r>
        <w:rPr>
          <w:sz w:val="28"/>
        </w:rPr>
        <w:t>труде;</w:t>
      </w:r>
    </w:p>
    <w:p w14:paraId="5F05652C" w14:textId="77777777" w:rsidR="000820B7" w:rsidRDefault="00447348">
      <w:pPr>
        <w:pStyle w:val="a5"/>
        <w:numPr>
          <w:ilvl w:val="0"/>
          <w:numId w:val="34"/>
        </w:numPr>
        <w:tabs>
          <w:tab w:val="left" w:pos="1978"/>
        </w:tabs>
        <w:ind w:right="1277" w:hanging="360"/>
        <w:jc w:val="both"/>
        <w:rPr>
          <w:sz w:val="28"/>
        </w:rPr>
      </w:pPr>
      <w:r>
        <w:tab/>
      </w:r>
      <w:r>
        <w:rPr>
          <w:sz w:val="28"/>
        </w:rPr>
        <w:t>деятельный компонент - реализация эмоционально прочувствованных и осознанных знаний в деятельности, наличие комплекса нравственно-волевых качеств, развитие которых обеспечивает действенное отношение к окружающему.</w:t>
      </w:r>
    </w:p>
    <w:p w14:paraId="6D0732B5" w14:textId="77777777" w:rsidR="000820B7" w:rsidRDefault="00447348">
      <w:pPr>
        <w:pStyle w:val="a3"/>
        <w:ind w:left="1256" w:right="1274" w:firstLine="360"/>
        <w:jc w:val="both"/>
      </w:pPr>
      <w:r>
        <w:t>Деятельность, осуществляемая в результате реализации модели, направлена на формирование каждого компонента в совокупности.</w:t>
      </w:r>
    </w:p>
    <w:p w14:paraId="48312EE8" w14:textId="77777777" w:rsidR="000820B7" w:rsidRDefault="000820B7">
      <w:pPr>
        <w:pStyle w:val="a3"/>
        <w:spacing w:before="10"/>
        <w:rPr>
          <w:sz w:val="27"/>
        </w:rPr>
      </w:pPr>
    </w:p>
    <w:p w14:paraId="21E15C84" w14:textId="77777777" w:rsidR="000820B7" w:rsidRDefault="00447348">
      <w:pPr>
        <w:pStyle w:val="210"/>
        <w:numPr>
          <w:ilvl w:val="0"/>
          <w:numId w:val="33"/>
        </w:numPr>
        <w:tabs>
          <w:tab w:val="left" w:pos="1980"/>
        </w:tabs>
        <w:spacing w:line="321" w:lineRule="exact"/>
      </w:pPr>
      <w:r>
        <w:t>Описание образовательной деятельности по профессиональной коррекции нарушений развития</w:t>
      </w:r>
      <w:r>
        <w:rPr>
          <w:spacing w:val="-12"/>
        </w:rPr>
        <w:t xml:space="preserve"> </w:t>
      </w:r>
      <w:r>
        <w:t>детей.</w:t>
      </w:r>
    </w:p>
    <w:p w14:paraId="5DA6EC73" w14:textId="77777777" w:rsidR="000820B7" w:rsidRDefault="00447348">
      <w:pPr>
        <w:ind w:left="1256" w:right="920" w:firstLine="708"/>
        <w:rPr>
          <w:sz w:val="28"/>
        </w:rPr>
      </w:pPr>
      <w:r>
        <w:rPr>
          <w:sz w:val="28"/>
        </w:rPr>
        <w:t xml:space="preserve">В организации организована работа логопункта по оказанию коррекционной </w:t>
      </w:r>
      <w:r>
        <w:rPr>
          <w:sz w:val="27"/>
        </w:rPr>
        <w:t xml:space="preserve">практической помощи детям дошкольного возраста (5 – 7 лет) с фонетическим, фонетико-фонематическим недоразвитием речи. </w:t>
      </w:r>
      <w:r>
        <w:rPr>
          <w:sz w:val="28"/>
        </w:rPr>
        <w:t>Целью</w:t>
      </w:r>
    </w:p>
    <w:p w14:paraId="67C9CFF7" w14:textId="77777777" w:rsidR="000820B7" w:rsidRDefault="00447348">
      <w:pPr>
        <w:spacing w:line="321" w:lineRule="exact"/>
        <w:ind w:left="1965"/>
        <w:rPr>
          <w:sz w:val="28"/>
        </w:rPr>
      </w:pPr>
      <w:r>
        <w:rPr>
          <w:sz w:val="28"/>
        </w:rPr>
        <w:t xml:space="preserve">Основными </w:t>
      </w:r>
      <w:r>
        <w:rPr>
          <w:b/>
          <w:sz w:val="28"/>
        </w:rPr>
        <w:t xml:space="preserve">задачами </w:t>
      </w:r>
      <w:r>
        <w:rPr>
          <w:sz w:val="28"/>
        </w:rPr>
        <w:t>логопункта являются:</w:t>
      </w:r>
    </w:p>
    <w:p w14:paraId="443C2EEA" w14:textId="77777777" w:rsidR="000820B7" w:rsidRDefault="000820B7">
      <w:pPr>
        <w:spacing w:line="321" w:lineRule="exact"/>
        <w:rPr>
          <w:sz w:val="28"/>
        </w:rPr>
        <w:sectPr w:rsidR="000820B7">
          <w:pgSz w:w="16840" w:h="11910" w:orient="landscape"/>
          <w:pgMar w:top="1100" w:right="0" w:bottom="540" w:left="20" w:header="0" w:footer="270" w:gutter="0"/>
          <w:cols w:space="720"/>
        </w:sectPr>
      </w:pPr>
    </w:p>
    <w:p w14:paraId="53E0AE55" w14:textId="77777777" w:rsidR="000820B7" w:rsidRDefault="00447348">
      <w:pPr>
        <w:pStyle w:val="a5"/>
        <w:numPr>
          <w:ilvl w:val="1"/>
          <w:numId w:val="51"/>
        </w:numPr>
        <w:tabs>
          <w:tab w:val="left" w:pos="1420"/>
        </w:tabs>
        <w:spacing w:before="132" w:line="322" w:lineRule="exact"/>
        <w:ind w:left="1420"/>
        <w:rPr>
          <w:sz w:val="28"/>
        </w:rPr>
      </w:pPr>
      <w:r>
        <w:rPr>
          <w:sz w:val="28"/>
        </w:rPr>
        <w:t>осуществление необходимой коррекции речевых нарушений у детей дошкольного</w:t>
      </w:r>
      <w:r>
        <w:rPr>
          <w:spacing w:val="-12"/>
          <w:sz w:val="28"/>
        </w:rPr>
        <w:t xml:space="preserve"> </w:t>
      </w:r>
      <w:r>
        <w:rPr>
          <w:sz w:val="28"/>
        </w:rPr>
        <w:t>возраста;</w:t>
      </w:r>
    </w:p>
    <w:p w14:paraId="6D8CDF39" w14:textId="77777777" w:rsidR="000820B7" w:rsidRDefault="00447348">
      <w:pPr>
        <w:pStyle w:val="a5"/>
        <w:numPr>
          <w:ilvl w:val="1"/>
          <w:numId w:val="51"/>
        </w:numPr>
        <w:tabs>
          <w:tab w:val="left" w:pos="1420"/>
        </w:tabs>
        <w:spacing w:line="322" w:lineRule="exact"/>
        <w:ind w:left="1420"/>
        <w:rPr>
          <w:sz w:val="28"/>
        </w:rPr>
      </w:pPr>
      <w:r>
        <w:rPr>
          <w:sz w:val="28"/>
        </w:rPr>
        <w:t>предупреждение нарушений устной и письменной</w:t>
      </w:r>
      <w:r>
        <w:rPr>
          <w:spacing w:val="-4"/>
          <w:sz w:val="28"/>
        </w:rPr>
        <w:t xml:space="preserve"> </w:t>
      </w:r>
      <w:r>
        <w:rPr>
          <w:sz w:val="28"/>
        </w:rPr>
        <w:t>речи;</w:t>
      </w:r>
    </w:p>
    <w:p w14:paraId="505C8092" w14:textId="77777777" w:rsidR="000820B7" w:rsidRDefault="00447348">
      <w:pPr>
        <w:pStyle w:val="a5"/>
        <w:numPr>
          <w:ilvl w:val="1"/>
          <w:numId w:val="51"/>
        </w:numPr>
        <w:tabs>
          <w:tab w:val="left" w:pos="1420"/>
        </w:tabs>
        <w:spacing w:line="322" w:lineRule="exact"/>
        <w:ind w:left="1420"/>
        <w:rPr>
          <w:sz w:val="28"/>
        </w:rPr>
      </w:pPr>
      <w:r>
        <w:rPr>
          <w:sz w:val="28"/>
        </w:rPr>
        <w:t>развитие у детей произвольного внимания к звуковой стороне</w:t>
      </w:r>
      <w:r>
        <w:rPr>
          <w:spacing w:val="-10"/>
          <w:sz w:val="28"/>
        </w:rPr>
        <w:t xml:space="preserve"> </w:t>
      </w:r>
      <w:r>
        <w:rPr>
          <w:sz w:val="28"/>
        </w:rPr>
        <w:t>речи;</w:t>
      </w:r>
    </w:p>
    <w:p w14:paraId="07BD4C6A" w14:textId="77777777" w:rsidR="000820B7" w:rsidRDefault="00447348">
      <w:pPr>
        <w:pStyle w:val="a5"/>
        <w:numPr>
          <w:ilvl w:val="1"/>
          <w:numId w:val="51"/>
        </w:numPr>
        <w:tabs>
          <w:tab w:val="left" w:pos="1420"/>
        </w:tabs>
        <w:spacing w:line="322" w:lineRule="exact"/>
        <w:ind w:left="1420"/>
        <w:rPr>
          <w:sz w:val="28"/>
        </w:rPr>
      </w:pPr>
      <w:r>
        <w:rPr>
          <w:sz w:val="28"/>
        </w:rPr>
        <w:t>пропаганда логопедических занятий среди педагогов ДОУ, родителей воспитанников (лиц их</w:t>
      </w:r>
      <w:r>
        <w:rPr>
          <w:spacing w:val="-24"/>
          <w:sz w:val="28"/>
        </w:rPr>
        <w:t xml:space="preserve"> </w:t>
      </w:r>
      <w:r>
        <w:rPr>
          <w:sz w:val="28"/>
        </w:rPr>
        <w:t>замещающих);</w:t>
      </w:r>
    </w:p>
    <w:p w14:paraId="04293D27" w14:textId="77777777" w:rsidR="000820B7" w:rsidRDefault="00447348">
      <w:pPr>
        <w:pStyle w:val="a5"/>
        <w:numPr>
          <w:ilvl w:val="1"/>
          <w:numId w:val="51"/>
        </w:numPr>
        <w:tabs>
          <w:tab w:val="left" w:pos="1420"/>
        </w:tabs>
        <w:spacing w:line="242" w:lineRule="auto"/>
        <w:ind w:left="1256" w:right="2473" w:firstLine="0"/>
        <w:rPr>
          <w:sz w:val="28"/>
        </w:rPr>
      </w:pPr>
      <w:r>
        <w:rPr>
          <w:sz w:val="28"/>
        </w:rPr>
        <w:t>воспитание стремления детей преодолеть недостатки речи, сохранить эмоциональное благополучие в своей адаптивной</w:t>
      </w:r>
      <w:r>
        <w:rPr>
          <w:spacing w:val="-1"/>
          <w:sz w:val="28"/>
        </w:rPr>
        <w:t xml:space="preserve"> </w:t>
      </w:r>
      <w:r>
        <w:rPr>
          <w:sz w:val="28"/>
        </w:rPr>
        <w:t>среде;</w:t>
      </w:r>
    </w:p>
    <w:p w14:paraId="3D1BAEF3" w14:textId="77777777" w:rsidR="000820B7" w:rsidRDefault="00447348">
      <w:pPr>
        <w:pStyle w:val="a5"/>
        <w:numPr>
          <w:ilvl w:val="1"/>
          <w:numId w:val="51"/>
        </w:numPr>
        <w:tabs>
          <w:tab w:val="left" w:pos="1420"/>
        </w:tabs>
        <w:ind w:left="1256" w:right="1458" w:firstLine="0"/>
        <w:rPr>
          <w:sz w:val="28"/>
        </w:rPr>
      </w:pPr>
      <w:r>
        <w:rPr>
          <w:sz w:val="28"/>
        </w:rPr>
        <w:t>совершенствование методов логопедической работы в соответствии с возможностями, потребностями и</w:t>
      </w:r>
      <w:r>
        <w:rPr>
          <w:spacing w:val="-46"/>
          <w:sz w:val="28"/>
        </w:rPr>
        <w:t xml:space="preserve"> </w:t>
      </w:r>
      <w:r>
        <w:rPr>
          <w:sz w:val="28"/>
        </w:rPr>
        <w:t>интересами дошкольника;</w:t>
      </w:r>
    </w:p>
    <w:p w14:paraId="6A137971" w14:textId="77777777" w:rsidR="000820B7" w:rsidRDefault="00447348">
      <w:pPr>
        <w:pStyle w:val="a5"/>
        <w:numPr>
          <w:ilvl w:val="1"/>
          <w:numId w:val="51"/>
        </w:numPr>
        <w:tabs>
          <w:tab w:val="left" w:pos="1420"/>
        </w:tabs>
        <w:ind w:left="1256" w:right="1464" w:firstLine="0"/>
        <w:rPr>
          <w:sz w:val="28"/>
        </w:rPr>
      </w:pPr>
      <w:r>
        <w:rPr>
          <w:sz w:val="28"/>
        </w:rPr>
        <w:t>возможность интегрировать воспитание и обучение в обычной группе с получением специализированной помощи в развитии</w:t>
      </w:r>
      <w:r>
        <w:rPr>
          <w:spacing w:val="-3"/>
          <w:sz w:val="28"/>
        </w:rPr>
        <w:t xml:space="preserve"> </w:t>
      </w:r>
      <w:r>
        <w:rPr>
          <w:sz w:val="28"/>
        </w:rPr>
        <w:t>речи.</w:t>
      </w:r>
    </w:p>
    <w:p w14:paraId="0826C3BD" w14:textId="77777777" w:rsidR="000820B7" w:rsidRDefault="00447348">
      <w:pPr>
        <w:pStyle w:val="210"/>
        <w:spacing w:line="319" w:lineRule="exact"/>
        <w:ind w:left="1965"/>
        <w:jc w:val="left"/>
      </w:pPr>
      <w:r>
        <w:t>Направления деятельности логопункта:</w:t>
      </w:r>
    </w:p>
    <w:p w14:paraId="522FDB69" w14:textId="77777777" w:rsidR="000820B7" w:rsidRDefault="00447348">
      <w:pPr>
        <w:pStyle w:val="a3"/>
        <w:spacing w:line="319" w:lineRule="exact"/>
        <w:ind w:left="1256"/>
      </w:pPr>
      <w:r>
        <w:t>-диагностическое (выявление детей с нарушениями речи)</w:t>
      </w:r>
    </w:p>
    <w:p w14:paraId="11013C5D" w14:textId="77777777" w:rsidR="000820B7" w:rsidRDefault="00447348">
      <w:pPr>
        <w:pStyle w:val="a5"/>
        <w:numPr>
          <w:ilvl w:val="1"/>
          <w:numId w:val="51"/>
        </w:numPr>
        <w:tabs>
          <w:tab w:val="left" w:pos="1420"/>
        </w:tabs>
        <w:spacing w:before="1"/>
        <w:ind w:left="1256" w:right="1788" w:firstLine="0"/>
        <w:rPr>
          <w:sz w:val="28"/>
        </w:rPr>
      </w:pPr>
      <w:r>
        <w:rPr>
          <w:sz w:val="28"/>
        </w:rPr>
        <w:t>коррекционно - развимвающее (создание условий для эффективной коррекции и компенсации недостатков усной речи детей дошкольного возраста с учетом их ведущего вида</w:t>
      </w:r>
      <w:r>
        <w:rPr>
          <w:spacing w:val="-3"/>
          <w:sz w:val="28"/>
        </w:rPr>
        <w:t xml:space="preserve"> </w:t>
      </w:r>
      <w:r>
        <w:rPr>
          <w:sz w:val="28"/>
        </w:rPr>
        <w:t>деятельности)</w:t>
      </w:r>
    </w:p>
    <w:p w14:paraId="777580DE" w14:textId="77777777" w:rsidR="000820B7" w:rsidRDefault="00447348">
      <w:pPr>
        <w:pStyle w:val="a3"/>
        <w:ind w:left="1256" w:right="2130"/>
      </w:pPr>
      <w:r>
        <w:t>-информационно-методическое (оказание консультативной помощи родителям(законным представителям) воспитанников, педагогам, организация взаимодействия всех субъектов коррекционно-развивающего процесса, систематизация методического фонда логопедического пункта).</w:t>
      </w:r>
    </w:p>
    <w:p w14:paraId="71DDB09E" w14:textId="77777777" w:rsidR="000820B7" w:rsidRDefault="00447348">
      <w:pPr>
        <w:pStyle w:val="a3"/>
        <w:spacing w:line="242" w:lineRule="auto"/>
        <w:ind w:left="1256" w:right="1585"/>
      </w:pPr>
      <w:r>
        <w:t>Зачисление воспитанников в логопункт производится на основании заключения психолого-медико –педагогической комиссии.</w:t>
      </w:r>
    </w:p>
    <w:p w14:paraId="60CD93DC" w14:textId="77777777" w:rsidR="000820B7" w:rsidRDefault="00447348">
      <w:pPr>
        <w:pStyle w:val="a3"/>
        <w:ind w:left="1256" w:firstLine="708"/>
      </w:pPr>
      <w:r>
        <w:t>Коррекционная работа по воспитанию и обучению дошкольников с недостатками речи включает проведение образовательной деятельности в форме индивидуальной работы как воспитателем, так и учителем –логопедом.</w:t>
      </w:r>
    </w:p>
    <w:p w14:paraId="49AE3F81" w14:textId="77777777" w:rsidR="000820B7" w:rsidRDefault="00447348">
      <w:pPr>
        <w:pStyle w:val="a3"/>
        <w:ind w:left="1256" w:right="920"/>
      </w:pPr>
      <w:r>
        <w:t>Коррекционно-развивающая работа во многом зависит от преемственности в работе учителя-логопеда и других специалистов и прежде всего учителя-логопеда и воспитателя.</w:t>
      </w:r>
    </w:p>
    <w:p w14:paraId="3CC716DF" w14:textId="77777777" w:rsidR="000820B7" w:rsidRDefault="000820B7">
      <w:pPr>
        <w:pStyle w:val="a3"/>
        <w:spacing w:before="8"/>
        <w:rPr>
          <w:sz w:val="11"/>
        </w:rPr>
      </w:pPr>
    </w:p>
    <w:p w14:paraId="3CC54F24" w14:textId="77777777" w:rsidR="000820B7" w:rsidRDefault="00447348">
      <w:pPr>
        <w:pStyle w:val="a3"/>
        <w:spacing w:before="89"/>
        <w:ind w:left="14053" w:right="779"/>
        <w:jc w:val="center"/>
      </w:pPr>
      <w:r>
        <w:t>Таблица</w:t>
      </w:r>
    </w:p>
    <w:p w14:paraId="7879E1A8" w14:textId="77777777" w:rsidR="000820B7" w:rsidRDefault="00447348">
      <w:pPr>
        <w:pStyle w:val="210"/>
        <w:spacing w:before="4"/>
        <w:ind w:left="767" w:right="779"/>
      </w:pPr>
      <w:r>
        <w:t>Взаимодействие коррекционно-развивающей работы с педагогами Организации</w:t>
      </w:r>
    </w:p>
    <w:p w14:paraId="76D2D21B" w14:textId="77777777" w:rsidR="000820B7" w:rsidRDefault="000820B7">
      <w:pPr>
        <w:pStyle w:val="a3"/>
        <w:spacing w:before="4"/>
        <w:rPr>
          <w:b/>
        </w:rPr>
      </w:pPr>
    </w:p>
    <w:tbl>
      <w:tblPr>
        <w:tblStyle w:val="TableNormal"/>
        <w:tblW w:w="0" w:type="auto"/>
        <w:tblInd w:w="1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8399"/>
      </w:tblGrid>
      <w:tr w:rsidR="000820B7" w14:paraId="170B173F" w14:textId="77777777">
        <w:trPr>
          <w:trHeight w:val="275"/>
        </w:trPr>
        <w:tc>
          <w:tcPr>
            <w:tcW w:w="5355" w:type="dxa"/>
          </w:tcPr>
          <w:p w14:paraId="10D33B31" w14:textId="77777777" w:rsidR="000820B7" w:rsidRDefault="00447348">
            <w:pPr>
              <w:pStyle w:val="TableParagraph"/>
              <w:spacing w:line="256" w:lineRule="exact"/>
              <w:ind w:left="1410"/>
              <w:rPr>
                <w:b/>
                <w:sz w:val="24"/>
              </w:rPr>
            </w:pPr>
            <w:r>
              <w:rPr>
                <w:b/>
                <w:sz w:val="24"/>
              </w:rPr>
              <w:t>Педагоги Организации</w:t>
            </w:r>
          </w:p>
        </w:tc>
        <w:tc>
          <w:tcPr>
            <w:tcW w:w="8399" w:type="dxa"/>
          </w:tcPr>
          <w:p w14:paraId="12927123" w14:textId="77777777" w:rsidR="000820B7" w:rsidRDefault="00447348">
            <w:pPr>
              <w:pStyle w:val="TableParagraph"/>
              <w:spacing w:line="256" w:lineRule="exact"/>
              <w:ind w:left="1482" w:right="1475"/>
              <w:jc w:val="center"/>
              <w:rPr>
                <w:b/>
                <w:sz w:val="24"/>
              </w:rPr>
            </w:pPr>
            <w:r>
              <w:rPr>
                <w:b/>
                <w:sz w:val="24"/>
              </w:rPr>
              <w:t>Содержание коррекционно-развивающей работы</w:t>
            </w:r>
          </w:p>
        </w:tc>
      </w:tr>
    </w:tbl>
    <w:p w14:paraId="1F8782F6" w14:textId="77777777" w:rsidR="000820B7" w:rsidRDefault="000820B7">
      <w:pPr>
        <w:spacing w:line="256" w:lineRule="exact"/>
        <w:jc w:val="center"/>
        <w:rPr>
          <w:sz w:val="24"/>
        </w:rPr>
        <w:sectPr w:rsidR="000820B7">
          <w:pgSz w:w="16840" w:h="11910" w:orient="landscape"/>
          <w:pgMar w:top="1100" w:right="0" w:bottom="540" w:left="20" w:header="0" w:footer="270" w:gutter="0"/>
          <w:cols w:space="720"/>
        </w:sectPr>
      </w:pPr>
    </w:p>
    <w:p w14:paraId="2CB7DE40" w14:textId="77777777" w:rsidR="000820B7" w:rsidRDefault="000820B7">
      <w:pPr>
        <w:pStyle w:val="a3"/>
        <w:spacing w:before="1"/>
        <w:rPr>
          <w:sz w:val="12"/>
        </w:rPr>
      </w:pPr>
    </w:p>
    <w:tbl>
      <w:tblPr>
        <w:tblStyle w:val="TableNormal"/>
        <w:tblW w:w="0" w:type="auto"/>
        <w:tblInd w:w="1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8399"/>
      </w:tblGrid>
      <w:tr w:rsidR="000820B7" w14:paraId="727A1655" w14:textId="77777777">
        <w:trPr>
          <w:trHeight w:val="275"/>
        </w:trPr>
        <w:tc>
          <w:tcPr>
            <w:tcW w:w="5355" w:type="dxa"/>
          </w:tcPr>
          <w:p w14:paraId="24D610A6" w14:textId="77777777" w:rsidR="000820B7" w:rsidRDefault="000820B7">
            <w:pPr>
              <w:pStyle w:val="TableParagraph"/>
              <w:rPr>
                <w:sz w:val="20"/>
              </w:rPr>
            </w:pPr>
          </w:p>
        </w:tc>
        <w:tc>
          <w:tcPr>
            <w:tcW w:w="8399" w:type="dxa"/>
          </w:tcPr>
          <w:p w14:paraId="43496A26" w14:textId="77777777" w:rsidR="000820B7" w:rsidRDefault="000820B7">
            <w:pPr>
              <w:pStyle w:val="TableParagraph"/>
              <w:rPr>
                <w:sz w:val="20"/>
              </w:rPr>
            </w:pPr>
          </w:p>
        </w:tc>
      </w:tr>
      <w:tr w:rsidR="000820B7" w14:paraId="0E053FFE" w14:textId="77777777">
        <w:trPr>
          <w:trHeight w:val="2207"/>
        </w:trPr>
        <w:tc>
          <w:tcPr>
            <w:tcW w:w="5355" w:type="dxa"/>
          </w:tcPr>
          <w:p w14:paraId="50B7B59C" w14:textId="77777777" w:rsidR="000820B7" w:rsidRDefault="00447348">
            <w:pPr>
              <w:pStyle w:val="TableParagraph"/>
              <w:spacing w:line="268" w:lineRule="exact"/>
              <w:ind w:left="107"/>
              <w:rPr>
                <w:sz w:val="24"/>
              </w:rPr>
            </w:pPr>
            <w:r>
              <w:rPr>
                <w:sz w:val="24"/>
              </w:rPr>
              <w:t>Воспитатели</w:t>
            </w:r>
          </w:p>
        </w:tc>
        <w:tc>
          <w:tcPr>
            <w:tcW w:w="8399" w:type="dxa"/>
          </w:tcPr>
          <w:p w14:paraId="32BF0FE4" w14:textId="77777777" w:rsidR="000820B7" w:rsidRDefault="00447348">
            <w:pPr>
              <w:pStyle w:val="TableParagraph"/>
              <w:ind w:left="107" w:right="141"/>
              <w:rPr>
                <w:sz w:val="24"/>
              </w:rPr>
            </w:pPr>
            <w:r>
              <w:rPr>
                <w:sz w:val="24"/>
              </w:rPr>
              <w:t>Выполняет помимо общеобразовательных ряд коррекционных задач, направленных на устранение недостатков в сенсорной, аффективно-волевой, интеллектуальной сферах, обусловленных особенностями речевого дефекта. При этом обращает свое внимание на коррекцию отклонений в умственном и физическом развитии, на обогащение представлений об окружающем, но и на дальнейшее развитие и совершенствование деятельности сохранных анализаторов. Создается основа для благоприятного развития компенсаторных</w:t>
            </w:r>
          </w:p>
          <w:p w14:paraId="66D17F15" w14:textId="77777777" w:rsidR="000820B7" w:rsidRDefault="00447348">
            <w:pPr>
              <w:pStyle w:val="TableParagraph"/>
              <w:spacing w:line="264" w:lineRule="exact"/>
              <w:ind w:left="107"/>
              <w:rPr>
                <w:sz w:val="24"/>
              </w:rPr>
            </w:pPr>
            <w:r>
              <w:rPr>
                <w:sz w:val="24"/>
              </w:rPr>
              <w:t>возможностей ребенка, что влияет на эффективное владение речью.</w:t>
            </w:r>
          </w:p>
        </w:tc>
      </w:tr>
      <w:tr w:rsidR="000820B7" w14:paraId="21F211EC" w14:textId="77777777">
        <w:trPr>
          <w:trHeight w:val="1932"/>
        </w:trPr>
        <w:tc>
          <w:tcPr>
            <w:tcW w:w="5355" w:type="dxa"/>
          </w:tcPr>
          <w:p w14:paraId="7A74B44F" w14:textId="77777777" w:rsidR="000820B7" w:rsidRDefault="00447348">
            <w:pPr>
              <w:pStyle w:val="TableParagraph"/>
              <w:ind w:left="107" w:right="3758"/>
              <w:rPr>
                <w:sz w:val="24"/>
              </w:rPr>
            </w:pPr>
            <w:r>
              <w:rPr>
                <w:sz w:val="24"/>
              </w:rPr>
              <w:t>Музыкальный руководитель</w:t>
            </w:r>
          </w:p>
        </w:tc>
        <w:tc>
          <w:tcPr>
            <w:tcW w:w="8399" w:type="dxa"/>
          </w:tcPr>
          <w:p w14:paraId="6A362E03" w14:textId="77777777" w:rsidR="000820B7" w:rsidRDefault="00447348">
            <w:pPr>
              <w:pStyle w:val="TableParagraph"/>
              <w:ind w:left="107" w:right="118"/>
              <w:rPr>
                <w:sz w:val="24"/>
              </w:rPr>
            </w:pPr>
            <w:r>
              <w:rPr>
                <w:sz w:val="24"/>
              </w:rPr>
              <w:t>Широко использует ряд упражнений для развития основных движений, мелких мышц руки, активация внимания, воспитания музыкального ритма, ориентировки в пространстве, развитие «мышечного чувства», а так же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распевки на автоматизацию тех звуков, которые</w:t>
            </w:r>
          </w:p>
          <w:p w14:paraId="3B9017E9" w14:textId="77777777" w:rsidR="000820B7" w:rsidRDefault="00447348">
            <w:pPr>
              <w:pStyle w:val="TableParagraph"/>
              <w:spacing w:line="264" w:lineRule="exact"/>
              <w:ind w:left="107"/>
              <w:rPr>
                <w:sz w:val="24"/>
              </w:rPr>
            </w:pPr>
            <w:r>
              <w:rPr>
                <w:sz w:val="24"/>
              </w:rPr>
              <w:t>дети изучают на логопедических занятиях.</w:t>
            </w:r>
          </w:p>
        </w:tc>
      </w:tr>
      <w:tr w:rsidR="000820B7" w14:paraId="16C00453" w14:textId="77777777">
        <w:trPr>
          <w:trHeight w:val="1932"/>
        </w:trPr>
        <w:tc>
          <w:tcPr>
            <w:tcW w:w="5355" w:type="dxa"/>
          </w:tcPr>
          <w:p w14:paraId="5EA66120" w14:textId="77777777" w:rsidR="000820B7" w:rsidRDefault="00447348">
            <w:pPr>
              <w:pStyle w:val="TableParagraph"/>
              <w:ind w:left="107" w:right="277"/>
              <w:rPr>
                <w:sz w:val="24"/>
              </w:rPr>
            </w:pPr>
            <w:r>
              <w:rPr>
                <w:sz w:val="24"/>
              </w:rPr>
              <w:t>Инструктор по физической культуре Инструктор по физической культуре (павание)</w:t>
            </w:r>
          </w:p>
        </w:tc>
        <w:tc>
          <w:tcPr>
            <w:tcW w:w="8399" w:type="dxa"/>
          </w:tcPr>
          <w:p w14:paraId="2FE8F306" w14:textId="77777777" w:rsidR="000820B7" w:rsidRDefault="00447348">
            <w:pPr>
              <w:pStyle w:val="TableParagraph"/>
              <w:ind w:left="107" w:right="25"/>
              <w:rPr>
                <w:sz w:val="24"/>
              </w:rPr>
            </w:pPr>
            <w:r>
              <w:rPr>
                <w:sz w:val="24"/>
              </w:rPr>
              <w:t>Используют серию упражнений и заданий, которые способствуют оздоровлению детского организма, постановке диафрагмально-речевого дыхания, совершенствованию координации основных видов движений, мелкой моторики руки, артикуляционной моторики, преодолению межполушарной асимметрии мозга, обогащению словарного запаса, формированию положительных личностных качеств в поведении ребенка</w:t>
            </w:r>
          </w:p>
        </w:tc>
      </w:tr>
    </w:tbl>
    <w:p w14:paraId="5F72A124" w14:textId="77777777" w:rsidR="000820B7" w:rsidRDefault="000820B7">
      <w:pPr>
        <w:rPr>
          <w:sz w:val="24"/>
        </w:rPr>
        <w:sectPr w:rsidR="000820B7">
          <w:pgSz w:w="16840" w:h="11910" w:orient="landscape"/>
          <w:pgMar w:top="1100" w:right="0" w:bottom="460" w:left="20" w:header="0" w:footer="270" w:gutter="0"/>
          <w:cols w:space="720"/>
        </w:sectPr>
      </w:pPr>
    </w:p>
    <w:p w14:paraId="4B9CDCBC" w14:textId="77777777" w:rsidR="000820B7" w:rsidRDefault="00447348">
      <w:pPr>
        <w:spacing w:before="137" w:line="322" w:lineRule="exact"/>
        <w:ind w:left="6242"/>
        <w:rPr>
          <w:b/>
          <w:sz w:val="28"/>
        </w:rPr>
      </w:pPr>
      <w:r>
        <w:rPr>
          <w:b/>
          <w:sz w:val="28"/>
        </w:rPr>
        <w:t>3. ОРГАНИЗАЦИОННЫЙ РАЗДЕЛ</w:t>
      </w:r>
    </w:p>
    <w:p w14:paraId="5BCCFF66" w14:textId="77777777" w:rsidR="000820B7" w:rsidRDefault="00447348">
      <w:pPr>
        <w:pStyle w:val="a5"/>
        <w:numPr>
          <w:ilvl w:val="1"/>
          <w:numId w:val="33"/>
        </w:numPr>
        <w:tabs>
          <w:tab w:val="left" w:pos="5751"/>
        </w:tabs>
        <w:spacing w:line="319" w:lineRule="exact"/>
        <w:jc w:val="both"/>
        <w:rPr>
          <w:b/>
          <w:sz w:val="28"/>
        </w:rPr>
      </w:pPr>
      <w:r>
        <w:rPr>
          <w:b/>
          <w:sz w:val="28"/>
        </w:rPr>
        <w:t>Материально - техническое обеспечение</w:t>
      </w:r>
      <w:r>
        <w:rPr>
          <w:b/>
          <w:spacing w:val="-4"/>
          <w:sz w:val="28"/>
        </w:rPr>
        <w:t xml:space="preserve"> </w:t>
      </w:r>
      <w:r>
        <w:rPr>
          <w:b/>
          <w:sz w:val="28"/>
        </w:rPr>
        <w:t>Программы</w:t>
      </w:r>
    </w:p>
    <w:p w14:paraId="626EC37F" w14:textId="77777777" w:rsidR="000820B7" w:rsidRDefault="00447348">
      <w:pPr>
        <w:pStyle w:val="a3"/>
        <w:spacing w:before="2"/>
        <w:ind w:left="1256" w:right="1277" w:firstLine="708"/>
        <w:jc w:val="both"/>
      </w:pPr>
      <w:r>
        <w:t>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(здания, оборудование, а также другое необходимое имущество потребительского, социального, культурного и иного назначения).</w:t>
      </w:r>
    </w:p>
    <w:p w14:paraId="4E4EB800" w14:textId="77777777" w:rsidR="000820B7" w:rsidRDefault="00284A5A">
      <w:pPr>
        <w:pStyle w:val="a3"/>
        <w:ind w:left="1256" w:right="1271" w:firstLine="566"/>
        <w:jc w:val="both"/>
      </w:pPr>
      <w:r>
        <w:t>МАДОУ г. Нижневартовска ДС №38 «Домовенок</w:t>
      </w:r>
      <w:r w:rsidR="00447348">
        <w:t>» владеет, пользуется и распоряжается закрепленным за ним на праве оперативного управления имуществом в соответствии с его назначением, Уставом и законодательством Российской Федерации. Учреждение несет ответственность перед собственником за сохранность и эффективное использование закрепленного за ним имущества.</w:t>
      </w:r>
    </w:p>
    <w:p w14:paraId="3CF5C22D" w14:textId="77777777" w:rsidR="000820B7" w:rsidRDefault="00447348">
      <w:pPr>
        <w:pStyle w:val="a3"/>
        <w:ind w:left="1256" w:right="1276" w:firstLine="566"/>
        <w:jc w:val="both"/>
      </w:pPr>
      <w:r>
        <w:t>Материально-технические условия реализации образовательной программы дошкольного образования в учреждении отвечают следующим требованиям:</w:t>
      </w:r>
    </w:p>
    <w:p w14:paraId="3B26FA96" w14:textId="77777777" w:rsidR="000820B7" w:rsidRDefault="00447348">
      <w:pPr>
        <w:pStyle w:val="a5"/>
        <w:numPr>
          <w:ilvl w:val="0"/>
          <w:numId w:val="32"/>
        </w:numPr>
        <w:tabs>
          <w:tab w:val="left" w:pos="1617"/>
        </w:tabs>
        <w:spacing w:line="321" w:lineRule="exact"/>
        <w:ind w:hanging="361"/>
        <w:jc w:val="both"/>
        <w:rPr>
          <w:sz w:val="28"/>
        </w:rPr>
      </w:pPr>
      <w:r>
        <w:rPr>
          <w:sz w:val="28"/>
        </w:rPr>
        <w:t>требования, определяемые в соответствии с санитарно-эпидемиологическими правилами и</w:t>
      </w:r>
      <w:r>
        <w:rPr>
          <w:spacing w:val="-9"/>
          <w:sz w:val="28"/>
        </w:rPr>
        <w:t xml:space="preserve"> </w:t>
      </w:r>
      <w:r>
        <w:rPr>
          <w:sz w:val="28"/>
        </w:rPr>
        <w:t>нормативами.</w:t>
      </w:r>
    </w:p>
    <w:p w14:paraId="616815D8" w14:textId="77777777" w:rsidR="000820B7" w:rsidRDefault="00447348">
      <w:pPr>
        <w:pStyle w:val="a5"/>
        <w:numPr>
          <w:ilvl w:val="0"/>
          <w:numId w:val="32"/>
        </w:numPr>
        <w:tabs>
          <w:tab w:val="left" w:pos="1617"/>
        </w:tabs>
        <w:ind w:hanging="361"/>
        <w:jc w:val="both"/>
        <w:rPr>
          <w:sz w:val="28"/>
        </w:rPr>
      </w:pPr>
      <w:r>
        <w:rPr>
          <w:sz w:val="28"/>
        </w:rPr>
        <w:t>требования, определяемые в соответствии с правилами пожарной</w:t>
      </w:r>
      <w:r>
        <w:rPr>
          <w:spacing w:val="-7"/>
          <w:sz w:val="28"/>
        </w:rPr>
        <w:t xml:space="preserve"> </w:t>
      </w:r>
      <w:r>
        <w:rPr>
          <w:sz w:val="28"/>
        </w:rPr>
        <w:t>безопасности.</w:t>
      </w:r>
    </w:p>
    <w:p w14:paraId="711AF900" w14:textId="77777777" w:rsidR="000820B7" w:rsidRDefault="00447348">
      <w:pPr>
        <w:pStyle w:val="a5"/>
        <w:numPr>
          <w:ilvl w:val="0"/>
          <w:numId w:val="32"/>
        </w:numPr>
        <w:tabs>
          <w:tab w:val="left" w:pos="1617"/>
        </w:tabs>
        <w:spacing w:before="230"/>
        <w:ind w:right="1276"/>
        <w:rPr>
          <w:sz w:val="28"/>
        </w:rPr>
      </w:pPr>
      <w:r>
        <w:rPr>
          <w:sz w:val="28"/>
        </w:rPr>
        <w:t>требования к средствам обучения и воспитания в соответствии с возрастом и индивидуальными особенностями развития</w:t>
      </w:r>
      <w:r>
        <w:rPr>
          <w:spacing w:val="-4"/>
          <w:sz w:val="28"/>
        </w:rPr>
        <w:t xml:space="preserve"> </w:t>
      </w:r>
      <w:r>
        <w:rPr>
          <w:sz w:val="28"/>
        </w:rPr>
        <w:t>детей.</w:t>
      </w:r>
    </w:p>
    <w:p w14:paraId="32CF66AB" w14:textId="77777777" w:rsidR="000820B7" w:rsidRDefault="00447348">
      <w:pPr>
        <w:pStyle w:val="a5"/>
        <w:numPr>
          <w:ilvl w:val="0"/>
          <w:numId w:val="32"/>
        </w:numPr>
        <w:tabs>
          <w:tab w:val="left" w:pos="1617"/>
        </w:tabs>
        <w:spacing w:line="321" w:lineRule="exact"/>
        <w:ind w:hanging="361"/>
        <w:rPr>
          <w:sz w:val="28"/>
        </w:rPr>
      </w:pPr>
      <w:r>
        <w:rPr>
          <w:sz w:val="28"/>
        </w:rPr>
        <w:t>оснащенность помещений развивающей предметно-пространственной</w:t>
      </w:r>
      <w:r>
        <w:rPr>
          <w:spacing w:val="-8"/>
          <w:sz w:val="28"/>
        </w:rPr>
        <w:t xml:space="preserve"> </w:t>
      </w:r>
      <w:r>
        <w:rPr>
          <w:sz w:val="28"/>
        </w:rPr>
        <w:t>средой.</w:t>
      </w:r>
    </w:p>
    <w:p w14:paraId="59A276BA" w14:textId="77777777" w:rsidR="000820B7" w:rsidRDefault="00447348">
      <w:pPr>
        <w:pStyle w:val="a5"/>
        <w:numPr>
          <w:ilvl w:val="0"/>
          <w:numId w:val="32"/>
        </w:numPr>
        <w:tabs>
          <w:tab w:val="left" w:pos="1617"/>
        </w:tabs>
        <w:spacing w:before="2"/>
        <w:ind w:right="1268"/>
        <w:rPr>
          <w:sz w:val="28"/>
        </w:rPr>
      </w:pPr>
      <w:r>
        <w:rPr>
          <w:sz w:val="28"/>
        </w:rPr>
        <w:t>требования к материально-техническому обеспечению программы (оборудование, оснащение (предметы), учебно- методический</w:t>
      </w:r>
      <w:r>
        <w:rPr>
          <w:spacing w:val="-4"/>
          <w:sz w:val="28"/>
        </w:rPr>
        <w:t xml:space="preserve"> </w:t>
      </w:r>
      <w:r>
        <w:rPr>
          <w:sz w:val="28"/>
        </w:rPr>
        <w:t>комплект).</w:t>
      </w:r>
    </w:p>
    <w:p w14:paraId="48B197C9" w14:textId="77777777" w:rsidR="000820B7" w:rsidRDefault="000820B7">
      <w:pPr>
        <w:rPr>
          <w:sz w:val="28"/>
        </w:rPr>
        <w:sectPr w:rsidR="000820B7">
          <w:pgSz w:w="16840" w:h="11910" w:orient="landscape"/>
          <w:pgMar w:top="1100" w:right="0" w:bottom="460" w:left="20" w:header="0" w:footer="270" w:gutter="0"/>
          <w:cols w:space="720"/>
        </w:sectPr>
      </w:pPr>
    </w:p>
    <w:p w14:paraId="6018C82B" w14:textId="77777777" w:rsidR="000820B7" w:rsidRDefault="00447348">
      <w:pPr>
        <w:pStyle w:val="210"/>
        <w:numPr>
          <w:ilvl w:val="1"/>
          <w:numId w:val="33"/>
        </w:numPr>
        <w:tabs>
          <w:tab w:val="left" w:pos="6026"/>
        </w:tabs>
        <w:spacing w:before="137"/>
        <w:ind w:left="5813" w:right="5827" w:firstLine="0"/>
        <w:jc w:val="left"/>
        <w:rPr>
          <w:sz w:val="26"/>
        </w:rPr>
      </w:pPr>
      <w:r>
        <w:t>Методическое обеспечение программы Методическая</w:t>
      </w:r>
      <w:r>
        <w:rPr>
          <w:spacing w:val="-4"/>
        </w:rPr>
        <w:t xml:space="preserve"> </w:t>
      </w:r>
      <w:r>
        <w:t>литература</w:t>
      </w:r>
    </w:p>
    <w:p w14:paraId="31C404C5" w14:textId="77777777" w:rsidR="000820B7" w:rsidRDefault="000820B7">
      <w:pPr>
        <w:pStyle w:val="a3"/>
        <w:spacing w:before="1"/>
        <w:rPr>
          <w:b/>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4D24E245" w14:textId="77777777">
        <w:trPr>
          <w:trHeight w:val="575"/>
        </w:trPr>
        <w:tc>
          <w:tcPr>
            <w:tcW w:w="710" w:type="dxa"/>
          </w:tcPr>
          <w:p w14:paraId="47F7C9AA" w14:textId="77777777" w:rsidR="000820B7" w:rsidRDefault="00447348">
            <w:pPr>
              <w:pStyle w:val="TableParagraph"/>
              <w:ind w:left="189" w:right="167" w:firstLine="48"/>
              <w:rPr>
                <w:sz w:val="24"/>
              </w:rPr>
            </w:pPr>
            <w:r>
              <w:rPr>
                <w:sz w:val="24"/>
              </w:rPr>
              <w:t>№ п/п</w:t>
            </w:r>
          </w:p>
        </w:tc>
        <w:tc>
          <w:tcPr>
            <w:tcW w:w="6094" w:type="dxa"/>
          </w:tcPr>
          <w:p w14:paraId="08005F45" w14:textId="77777777" w:rsidR="000820B7" w:rsidRDefault="00447348">
            <w:pPr>
              <w:pStyle w:val="TableParagraph"/>
              <w:spacing w:before="143"/>
              <w:ind w:left="2276" w:right="2268"/>
              <w:jc w:val="center"/>
              <w:rPr>
                <w:sz w:val="24"/>
              </w:rPr>
            </w:pPr>
            <w:r>
              <w:rPr>
                <w:sz w:val="24"/>
              </w:rPr>
              <w:t>Наименование</w:t>
            </w:r>
          </w:p>
        </w:tc>
        <w:tc>
          <w:tcPr>
            <w:tcW w:w="7796" w:type="dxa"/>
          </w:tcPr>
          <w:p w14:paraId="11538BBF" w14:textId="77777777" w:rsidR="000820B7" w:rsidRDefault="00447348">
            <w:pPr>
              <w:pStyle w:val="TableParagraph"/>
              <w:spacing w:before="143"/>
              <w:ind w:left="3375" w:right="3364"/>
              <w:jc w:val="center"/>
              <w:rPr>
                <w:sz w:val="24"/>
              </w:rPr>
            </w:pPr>
            <w:r>
              <w:rPr>
                <w:sz w:val="24"/>
              </w:rPr>
              <w:t>Описание</w:t>
            </w:r>
          </w:p>
        </w:tc>
      </w:tr>
      <w:tr w:rsidR="000820B7" w14:paraId="14A46592" w14:textId="77777777">
        <w:trPr>
          <w:trHeight w:val="1656"/>
        </w:trPr>
        <w:tc>
          <w:tcPr>
            <w:tcW w:w="710" w:type="dxa"/>
          </w:tcPr>
          <w:p w14:paraId="1B0960A3" w14:textId="77777777" w:rsidR="000820B7" w:rsidRDefault="00447348">
            <w:pPr>
              <w:pStyle w:val="TableParagraph"/>
              <w:spacing w:line="270" w:lineRule="exact"/>
              <w:ind w:right="232"/>
              <w:jc w:val="right"/>
              <w:rPr>
                <w:sz w:val="24"/>
              </w:rPr>
            </w:pPr>
            <w:r>
              <w:rPr>
                <w:sz w:val="24"/>
              </w:rPr>
              <w:t>1.</w:t>
            </w:r>
          </w:p>
        </w:tc>
        <w:tc>
          <w:tcPr>
            <w:tcW w:w="6094" w:type="dxa"/>
          </w:tcPr>
          <w:p w14:paraId="51CD1273"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(Детство. Комплексная образовательная программа дошкольного образования. Разработано в соответствии с ФГОС.)</w:t>
            </w:r>
          </w:p>
        </w:tc>
        <w:tc>
          <w:tcPr>
            <w:tcW w:w="7796" w:type="dxa"/>
          </w:tcPr>
          <w:p w14:paraId="43499953" w14:textId="77777777" w:rsidR="000820B7" w:rsidRDefault="00447348">
            <w:pPr>
              <w:pStyle w:val="TableParagraph"/>
              <w:ind w:left="108" w:right="5486"/>
              <w:rPr>
                <w:sz w:val="24"/>
              </w:rPr>
            </w:pPr>
            <w:r>
              <w:rPr>
                <w:sz w:val="24"/>
              </w:rPr>
              <w:t>Автор: Бабаева Т.И., Год издания: 2016,</w:t>
            </w:r>
          </w:p>
          <w:p w14:paraId="798BCCEE" w14:textId="77777777" w:rsidR="000820B7" w:rsidRDefault="00447348">
            <w:pPr>
              <w:pStyle w:val="TableParagraph"/>
              <w:ind w:left="108"/>
              <w:rPr>
                <w:sz w:val="24"/>
              </w:rPr>
            </w:pPr>
            <w:r>
              <w:rPr>
                <w:sz w:val="24"/>
              </w:rPr>
              <w:t>Количество страниц: 352,</w:t>
            </w:r>
          </w:p>
          <w:p w14:paraId="0341C71E" w14:textId="77777777" w:rsidR="000820B7" w:rsidRDefault="00447348">
            <w:pPr>
              <w:pStyle w:val="TableParagraph"/>
              <w:ind w:left="108" w:right="5591"/>
              <w:rPr>
                <w:sz w:val="24"/>
              </w:rPr>
            </w:pPr>
            <w:r>
              <w:rPr>
                <w:sz w:val="24"/>
              </w:rPr>
              <w:t>Стандарт: 8, Формат: 70х90 1/16,</w:t>
            </w:r>
          </w:p>
          <w:p w14:paraId="0D8078BB" w14:textId="77777777" w:rsidR="000820B7" w:rsidRDefault="00447348">
            <w:pPr>
              <w:pStyle w:val="TableParagraph"/>
              <w:spacing w:line="261" w:lineRule="exact"/>
              <w:ind w:left="108"/>
              <w:rPr>
                <w:sz w:val="24"/>
              </w:rPr>
            </w:pPr>
            <w:r>
              <w:rPr>
                <w:sz w:val="24"/>
              </w:rPr>
              <w:t>ISBN: 978-5-90679-774-2</w:t>
            </w:r>
          </w:p>
        </w:tc>
      </w:tr>
      <w:tr w:rsidR="000820B7" w14:paraId="50CEF3C1" w14:textId="77777777">
        <w:trPr>
          <w:trHeight w:val="2282"/>
        </w:trPr>
        <w:tc>
          <w:tcPr>
            <w:tcW w:w="710" w:type="dxa"/>
          </w:tcPr>
          <w:p w14:paraId="01D94F09" w14:textId="77777777" w:rsidR="000820B7" w:rsidRDefault="00447348">
            <w:pPr>
              <w:pStyle w:val="TableParagraph"/>
              <w:spacing w:line="270" w:lineRule="exact"/>
              <w:ind w:right="232"/>
              <w:jc w:val="right"/>
              <w:rPr>
                <w:sz w:val="24"/>
              </w:rPr>
            </w:pPr>
            <w:r>
              <w:rPr>
                <w:sz w:val="24"/>
              </w:rPr>
              <w:t>2.</w:t>
            </w:r>
          </w:p>
        </w:tc>
        <w:tc>
          <w:tcPr>
            <w:tcW w:w="6094" w:type="dxa"/>
          </w:tcPr>
          <w:p w14:paraId="08B9BA34" w14:textId="77777777" w:rsidR="000820B7" w:rsidRDefault="00447348">
            <w:pPr>
              <w:pStyle w:val="TableParagraph"/>
              <w:ind w:left="105" w:right="51"/>
              <w:rPr>
                <w:sz w:val="24"/>
              </w:rPr>
            </w:pPr>
            <w:r>
              <w:rPr>
                <w:sz w:val="24"/>
              </w:rPr>
              <w:t>Комплекты книг для младшего, среднего и старшего дошкольного возраста. (Перспективное планирование образовательной деятельности в подготовительной к школе группе детского сада. Разработано в соответствии с ФГОС.)</w:t>
            </w:r>
          </w:p>
        </w:tc>
        <w:tc>
          <w:tcPr>
            <w:tcW w:w="7796" w:type="dxa"/>
          </w:tcPr>
          <w:p w14:paraId="58291DA1" w14:textId="77777777" w:rsidR="000820B7" w:rsidRDefault="00447348">
            <w:pPr>
              <w:pStyle w:val="TableParagraph"/>
              <w:ind w:left="108" w:right="535"/>
              <w:rPr>
                <w:sz w:val="24"/>
              </w:rPr>
            </w:pPr>
            <w:r>
              <w:rPr>
                <w:sz w:val="24"/>
              </w:rPr>
              <w:t>Представлен примерный план работы по основным образовательным областям, а также конспекты образовательной деятельности. Автор: Горошилова Е.П.,</w:t>
            </w:r>
          </w:p>
          <w:p w14:paraId="3C6297EC" w14:textId="77777777" w:rsidR="000820B7" w:rsidRDefault="00447348">
            <w:pPr>
              <w:pStyle w:val="TableParagraph"/>
              <w:ind w:left="108"/>
              <w:rPr>
                <w:sz w:val="24"/>
              </w:rPr>
            </w:pPr>
            <w:r>
              <w:rPr>
                <w:sz w:val="24"/>
              </w:rPr>
              <w:t>Год издания: 2015,</w:t>
            </w:r>
          </w:p>
          <w:p w14:paraId="2D6B1F9D" w14:textId="77777777" w:rsidR="000820B7" w:rsidRDefault="00447348">
            <w:pPr>
              <w:pStyle w:val="TableParagraph"/>
              <w:ind w:left="108"/>
              <w:rPr>
                <w:sz w:val="24"/>
              </w:rPr>
            </w:pPr>
            <w:r>
              <w:rPr>
                <w:sz w:val="24"/>
              </w:rPr>
              <w:t>Количество страниц: 240,</w:t>
            </w:r>
          </w:p>
          <w:p w14:paraId="01A88C93" w14:textId="77777777" w:rsidR="000820B7" w:rsidRDefault="00447348">
            <w:pPr>
              <w:pStyle w:val="TableParagraph"/>
              <w:ind w:left="108" w:right="5591"/>
              <w:rPr>
                <w:sz w:val="24"/>
              </w:rPr>
            </w:pPr>
            <w:r>
              <w:rPr>
                <w:sz w:val="24"/>
              </w:rPr>
              <w:t>Стандарт: 20, Формат: 60х90 1/16,</w:t>
            </w:r>
          </w:p>
          <w:p w14:paraId="3A25A245" w14:textId="77777777" w:rsidR="000820B7" w:rsidRDefault="00447348">
            <w:pPr>
              <w:pStyle w:val="TableParagraph"/>
              <w:ind w:left="108"/>
              <w:rPr>
                <w:sz w:val="24"/>
              </w:rPr>
            </w:pPr>
            <w:r>
              <w:rPr>
                <w:sz w:val="24"/>
              </w:rPr>
              <w:t>ISBN: 978-5-90675-040-2</w:t>
            </w:r>
          </w:p>
        </w:tc>
      </w:tr>
      <w:tr w:rsidR="000820B7" w14:paraId="1D6D633B" w14:textId="77777777">
        <w:trPr>
          <w:trHeight w:val="1895"/>
        </w:trPr>
        <w:tc>
          <w:tcPr>
            <w:tcW w:w="710" w:type="dxa"/>
          </w:tcPr>
          <w:p w14:paraId="2E6A0B61" w14:textId="77777777" w:rsidR="000820B7" w:rsidRDefault="00447348">
            <w:pPr>
              <w:pStyle w:val="TableParagraph"/>
              <w:spacing w:line="268" w:lineRule="exact"/>
              <w:ind w:right="232"/>
              <w:jc w:val="right"/>
              <w:rPr>
                <w:sz w:val="24"/>
              </w:rPr>
            </w:pPr>
            <w:r>
              <w:rPr>
                <w:sz w:val="24"/>
              </w:rPr>
              <w:t>3.</w:t>
            </w:r>
          </w:p>
        </w:tc>
        <w:tc>
          <w:tcPr>
            <w:tcW w:w="6094" w:type="dxa"/>
          </w:tcPr>
          <w:p w14:paraId="35436107" w14:textId="77777777" w:rsidR="000820B7" w:rsidRDefault="00447348">
            <w:pPr>
              <w:pStyle w:val="TableParagraph"/>
              <w:ind w:left="105" w:right="116"/>
              <w:rPr>
                <w:sz w:val="24"/>
              </w:rPr>
            </w:pPr>
            <w:r>
              <w:rPr>
                <w:sz w:val="24"/>
              </w:rPr>
              <w:t>Комплекты книг для младшего, среднего и старшего дошкольного возраста. (Планирование образовательного процесса дошкольной</w:t>
            </w:r>
          </w:p>
          <w:p w14:paraId="74EE2CBF" w14:textId="77777777" w:rsidR="000820B7" w:rsidRDefault="00447348">
            <w:pPr>
              <w:pStyle w:val="TableParagraph"/>
              <w:ind w:left="105"/>
              <w:rPr>
                <w:sz w:val="24"/>
              </w:rPr>
            </w:pPr>
            <w:r>
              <w:rPr>
                <w:sz w:val="24"/>
              </w:rPr>
              <w:t>организации: современные подходы и технология.)</w:t>
            </w:r>
          </w:p>
        </w:tc>
        <w:tc>
          <w:tcPr>
            <w:tcW w:w="7796" w:type="dxa"/>
          </w:tcPr>
          <w:p w14:paraId="7037881B" w14:textId="77777777" w:rsidR="000820B7" w:rsidRDefault="00447348">
            <w:pPr>
              <w:pStyle w:val="TableParagraph"/>
              <w:tabs>
                <w:tab w:val="left" w:pos="3272"/>
              </w:tabs>
              <w:ind w:left="108" w:right="200"/>
              <w:rPr>
                <w:sz w:val="24"/>
              </w:rPr>
            </w:pPr>
            <w:r>
              <w:rPr>
                <w:sz w:val="24"/>
              </w:rPr>
              <w:t>Представлены особенности образовательного процесса, сетки проектного комплексно-тематического планирования, примеры планирования проектов для детей разных возрастных групп</w:t>
            </w:r>
            <w:r>
              <w:rPr>
                <w:spacing w:val="-29"/>
                <w:sz w:val="24"/>
              </w:rPr>
              <w:t xml:space="preserve"> </w:t>
            </w:r>
            <w:r>
              <w:rPr>
                <w:sz w:val="24"/>
              </w:rPr>
              <w:t>дошкольной образовательной организации. Материал пособия носит практико- ориентированный</w:t>
            </w:r>
            <w:r>
              <w:rPr>
                <w:spacing w:val="-4"/>
                <w:sz w:val="24"/>
              </w:rPr>
              <w:t xml:space="preserve"> </w:t>
            </w:r>
            <w:r>
              <w:rPr>
                <w:sz w:val="24"/>
              </w:rPr>
              <w:t>характер.</w:t>
            </w:r>
            <w:r>
              <w:rPr>
                <w:sz w:val="24"/>
              </w:rPr>
              <w:tab/>
              <w:t>Вербенец А. М., Сомкова О. Н., Солнцева О.</w:t>
            </w:r>
            <w:r>
              <w:rPr>
                <w:spacing w:val="-2"/>
                <w:sz w:val="24"/>
              </w:rPr>
              <w:t xml:space="preserve"> </w:t>
            </w:r>
            <w:r>
              <w:rPr>
                <w:sz w:val="24"/>
              </w:rPr>
              <w:t>В.</w:t>
            </w:r>
          </w:p>
        </w:tc>
      </w:tr>
    </w:tbl>
    <w:p w14:paraId="088485CF" w14:textId="77777777" w:rsidR="000820B7" w:rsidRDefault="000820B7">
      <w:pPr>
        <w:rPr>
          <w:sz w:val="24"/>
        </w:rPr>
        <w:sectPr w:rsidR="000820B7">
          <w:pgSz w:w="16840" w:h="11910" w:orient="landscape"/>
          <w:pgMar w:top="1100" w:right="0" w:bottom="540" w:left="20" w:header="0" w:footer="270" w:gutter="0"/>
          <w:cols w:space="720"/>
        </w:sectPr>
      </w:pPr>
    </w:p>
    <w:p w14:paraId="5F0E1297"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4A15B2AB" w14:textId="77777777">
        <w:trPr>
          <w:trHeight w:val="2551"/>
        </w:trPr>
        <w:tc>
          <w:tcPr>
            <w:tcW w:w="710" w:type="dxa"/>
            <w:tcBorders>
              <w:top w:val="nil"/>
              <w:bottom w:val="single" w:sz="6" w:space="0" w:color="000000"/>
            </w:tcBorders>
          </w:tcPr>
          <w:p w14:paraId="39EC1421" w14:textId="77777777" w:rsidR="000820B7" w:rsidRDefault="00447348">
            <w:pPr>
              <w:pStyle w:val="TableParagraph"/>
              <w:spacing w:line="268" w:lineRule="exact"/>
              <w:ind w:right="232"/>
              <w:jc w:val="right"/>
              <w:rPr>
                <w:sz w:val="24"/>
              </w:rPr>
            </w:pPr>
            <w:r>
              <w:rPr>
                <w:sz w:val="24"/>
              </w:rPr>
              <w:t>4.</w:t>
            </w:r>
          </w:p>
        </w:tc>
        <w:tc>
          <w:tcPr>
            <w:tcW w:w="6094" w:type="dxa"/>
            <w:tcBorders>
              <w:top w:val="nil"/>
              <w:bottom w:val="single" w:sz="6" w:space="0" w:color="000000"/>
            </w:tcBorders>
          </w:tcPr>
          <w:p w14:paraId="30CD17B2" w14:textId="77777777" w:rsidR="000820B7" w:rsidRDefault="00447348">
            <w:pPr>
              <w:pStyle w:val="TableParagraph"/>
              <w:ind w:left="105" w:right="307"/>
              <w:rPr>
                <w:sz w:val="24"/>
              </w:rPr>
            </w:pPr>
            <w:r>
              <w:rPr>
                <w:sz w:val="24"/>
              </w:rPr>
              <w:t>Комплекты книг для младшего, среднего и старшего дошкольного возраста. (Верещагина Н. В. Диагностика педагоги ческого про цесса в</w:t>
            </w:r>
            <w:r>
              <w:rPr>
                <w:spacing w:val="-20"/>
                <w:sz w:val="24"/>
              </w:rPr>
              <w:t xml:space="preserve"> </w:t>
            </w:r>
            <w:r>
              <w:rPr>
                <w:sz w:val="24"/>
              </w:rPr>
              <w:t>дошкольной обазовательной</w:t>
            </w:r>
            <w:r>
              <w:rPr>
                <w:spacing w:val="-1"/>
                <w:sz w:val="24"/>
              </w:rPr>
              <w:t xml:space="preserve"> </w:t>
            </w:r>
            <w:r>
              <w:rPr>
                <w:sz w:val="24"/>
              </w:rPr>
              <w:t>организации</w:t>
            </w:r>
          </w:p>
          <w:p w14:paraId="4712DC1C" w14:textId="77777777" w:rsidR="000820B7" w:rsidRDefault="00447348">
            <w:pPr>
              <w:pStyle w:val="TableParagraph"/>
              <w:numPr>
                <w:ilvl w:val="0"/>
                <w:numId w:val="31"/>
              </w:numPr>
              <w:tabs>
                <w:tab w:val="left" w:pos="250"/>
              </w:tabs>
              <w:ind w:hanging="145"/>
              <w:rPr>
                <w:sz w:val="24"/>
              </w:rPr>
            </w:pPr>
            <w:r>
              <w:rPr>
                <w:sz w:val="24"/>
              </w:rPr>
              <w:t>в первой млад шей гр уппе (с 2 до 3</w:t>
            </w:r>
            <w:r>
              <w:rPr>
                <w:spacing w:val="-7"/>
                <w:sz w:val="24"/>
              </w:rPr>
              <w:t xml:space="preserve"> </w:t>
            </w:r>
            <w:r>
              <w:rPr>
                <w:sz w:val="24"/>
              </w:rPr>
              <w:t>лет)</w:t>
            </w:r>
          </w:p>
          <w:p w14:paraId="3992ECD9" w14:textId="77777777" w:rsidR="000820B7" w:rsidRDefault="00447348">
            <w:pPr>
              <w:pStyle w:val="TableParagraph"/>
              <w:numPr>
                <w:ilvl w:val="0"/>
                <w:numId w:val="31"/>
              </w:numPr>
              <w:tabs>
                <w:tab w:val="left" w:pos="250"/>
              </w:tabs>
              <w:ind w:hanging="145"/>
              <w:rPr>
                <w:sz w:val="24"/>
              </w:rPr>
            </w:pPr>
            <w:r>
              <w:rPr>
                <w:sz w:val="24"/>
              </w:rPr>
              <w:t>во второй млад шей гр уппе (с 3 до 4</w:t>
            </w:r>
            <w:r>
              <w:rPr>
                <w:spacing w:val="-4"/>
                <w:sz w:val="24"/>
              </w:rPr>
              <w:t xml:space="preserve"> </w:t>
            </w:r>
            <w:r>
              <w:rPr>
                <w:sz w:val="24"/>
              </w:rPr>
              <w:t>лет)</w:t>
            </w:r>
          </w:p>
          <w:p w14:paraId="54951008" w14:textId="77777777" w:rsidR="000820B7" w:rsidRDefault="00447348">
            <w:pPr>
              <w:pStyle w:val="TableParagraph"/>
              <w:numPr>
                <w:ilvl w:val="0"/>
                <w:numId w:val="31"/>
              </w:numPr>
              <w:tabs>
                <w:tab w:val="left" w:pos="250"/>
              </w:tabs>
              <w:ind w:hanging="145"/>
              <w:rPr>
                <w:sz w:val="24"/>
              </w:rPr>
            </w:pPr>
            <w:r>
              <w:rPr>
                <w:sz w:val="24"/>
              </w:rPr>
              <w:t>в средней группе (с 4 до 5</w:t>
            </w:r>
            <w:r>
              <w:rPr>
                <w:spacing w:val="-3"/>
                <w:sz w:val="24"/>
              </w:rPr>
              <w:t xml:space="preserve"> </w:t>
            </w:r>
            <w:r>
              <w:rPr>
                <w:sz w:val="24"/>
              </w:rPr>
              <w:t>лет)</w:t>
            </w:r>
          </w:p>
          <w:p w14:paraId="7594DC84" w14:textId="77777777" w:rsidR="000820B7" w:rsidRDefault="00447348">
            <w:pPr>
              <w:pStyle w:val="TableParagraph"/>
              <w:numPr>
                <w:ilvl w:val="0"/>
                <w:numId w:val="31"/>
              </w:numPr>
              <w:tabs>
                <w:tab w:val="left" w:pos="250"/>
              </w:tabs>
              <w:ind w:hanging="145"/>
              <w:rPr>
                <w:sz w:val="24"/>
              </w:rPr>
            </w:pPr>
            <w:r>
              <w:rPr>
                <w:sz w:val="24"/>
              </w:rPr>
              <w:t>в стар шей группе (с 5 до 6</w:t>
            </w:r>
            <w:r>
              <w:rPr>
                <w:spacing w:val="-2"/>
                <w:sz w:val="24"/>
              </w:rPr>
              <w:t xml:space="preserve"> </w:t>
            </w:r>
            <w:r>
              <w:rPr>
                <w:sz w:val="24"/>
              </w:rPr>
              <w:t>лет))</w:t>
            </w:r>
          </w:p>
          <w:p w14:paraId="6ADCBD72" w14:textId="77777777" w:rsidR="000820B7" w:rsidRDefault="00447348">
            <w:pPr>
              <w:pStyle w:val="TableParagraph"/>
              <w:numPr>
                <w:ilvl w:val="0"/>
                <w:numId w:val="31"/>
              </w:numPr>
              <w:tabs>
                <w:tab w:val="left" w:pos="250"/>
              </w:tabs>
              <w:ind w:hanging="145"/>
              <w:rPr>
                <w:sz w:val="24"/>
              </w:rPr>
            </w:pPr>
            <w:r>
              <w:rPr>
                <w:sz w:val="24"/>
              </w:rPr>
              <w:t>в подготовительной к школе гр уппе (с 6 до 7</w:t>
            </w:r>
            <w:r>
              <w:rPr>
                <w:spacing w:val="-9"/>
                <w:sz w:val="24"/>
              </w:rPr>
              <w:t xml:space="preserve"> </w:t>
            </w:r>
            <w:r>
              <w:rPr>
                <w:sz w:val="24"/>
              </w:rPr>
              <w:t>лет)</w:t>
            </w:r>
          </w:p>
        </w:tc>
        <w:tc>
          <w:tcPr>
            <w:tcW w:w="7796" w:type="dxa"/>
            <w:tcBorders>
              <w:top w:val="nil"/>
              <w:bottom w:val="single" w:sz="6" w:space="0" w:color="000000"/>
            </w:tcBorders>
          </w:tcPr>
          <w:p w14:paraId="315CA43E" w14:textId="77777777" w:rsidR="000820B7" w:rsidRDefault="00447348">
            <w:pPr>
              <w:pStyle w:val="TableParagraph"/>
              <w:ind w:left="108" w:right="215"/>
              <w:rPr>
                <w:sz w:val="24"/>
              </w:rPr>
            </w:pPr>
            <w:r>
              <w:rPr>
                <w:sz w:val="24"/>
              </w:rPr>
              <w:t>Пособия содержат структурированный в таблицы диагностический материал, направленный на оценку качества педагогического процесса во всех возрастных группах ДОО любой направленности. Заполненные таблицы позволяют сделать качественный и количественный анализ развития конкретного ребенка и определить общегрупповую тенденцию развития детей, что регламентировано п. 3.2.2 ФГОС ДО.</w:t>
            </w:r>
          </w:p>
        </w:tc>
      </w:tr>
      <w:tr w:rsidR="000820B7" w14:paraId="2C88A376" w14:textId="77777777">
        <w:trPr>
          <w:trHeight w:val="4965"/>
        </w:trPr>
        <w:tc>
          <w:tcPr>
            <w:tcW w:w="710" w:type="dxa"/>
            <w:tcBorders>
              <w:top w:val="single" w:sz="6" w:space="0" w:color="000000"/>
            </w:tcBorders>
          </w:tcPr>
          <w:p w14:paraId="3D742349" w14:textId="77777777" w:rsidR="000820B7" w:rsidRDefault="00447348">
            <w:pPr>
              <w:pStyle w:val="TableParagraph"/>
              <w:spacing w:line="268" w:lineRule="exact"/>
              <w:ind w:right="232"/>
              <w:jc w:val="right"/>
              <w:rPr>
                <w:sz w:val="24"/>
              </w:rPr>
            </w:pPr>
            <w:r>
              <w:rPr>
                <w:sz w:val="24"/>
              </w:rPr>
              <w:t>5.</w:t>
            </w:r>
          </w:p>
        </w:tc>
        <w:tc>
          <w:tcPr>
            <w:tcW w:w="6094" w:type="dxa"/>
            <w:tcBorders>
              <w:top w:val="single" w:sz="6" w:space="0" w:color="000000"/>
            </w:tcBorders>
          </w:tcPr>
          <w:p w14:paraId="2B7A8734" w14:textId="77777777" w:rsidR="000820B7" w:rsidRDefault="00447348">
            <w:pPr>
              <w:pStyle w:val="TableParagraph"/>
              <w:ind w:left="105" w:right="149"/>
              <w:rPr>
                <w:sz w:val="24"/>
              </w:rPr>
            </w:pPr>
            <w:r>
              <w:rPr>
                <w:sz w:val="24"/>
              </w:rPr>
              <w:t>Комплекты книг для младшего, среднего и старшего дошкольного возраста.(О.Ушакова: Развитие речи детей 5-7 лет. ФГОС)</w:t>
            </w:r>
          </w:p>
        </w:tc>
        <w:tc>
          <w:tcPr>
            <w:tcW w:w="7796" w:type="dxa"/>
            <w:tcBorders>
              <w:top w:val="single" w:sz="6" w:space="0" w:color="000000"/>
            </w:tcBorders>
          </w:tcPr>
          <w:p w14:paraId="16A1AE02" w14:textId="77777777" w:rsidR="000820B7" w:rsidRDefault="00447348">
            <w:pPr>
              <w:pStyle w:val="TableParagraph"/>
              <w:ind w:left="108" w:right="85"/>
              <w:rPr>
                <w:sz w:val="24"/>
              </w:rPr>
            </w:pPr>
            <w:r>
              <w:rPr>
                <w:sz w:val="24"/>
              </w:rPr>
              <w:t>Книга посвящена вопросам развития речи детей дошкольного возраста старшей и подготовительной к школе групп. Предлагаются методические рекомендации по организации образовательной деятельности.</w:t>
            </w:r>
          </w:p>
          <w:p w14:paraId="539D4D94" w14:textId="77777777" w:rsidR="000820B7" w:rsidRDefault="00447348">
            <w:pPr>
              <w:pStyle w:val="TableParagraph"/>
              <w:ind w:left="108" w:right="775"/>
              <w:rPr>
                <w:sz w:val="24"/>
              </w:rPr>
            </w:pPr>
            <w:r>
              <w:rPr>
                <w:sz w:val="24"/>
              </w:rPr>
              <w:t>Рассмотрены возрастные особенности развития речи детей 5-7 лет. Вводная часть знакомит с теоретическими основами программы и методики.</w:t>
            </w:r>
          </w:p>
          <w:p w14:paraId="54B61236" w14:textId="77777777" w:rsidR="000820B7" w:rsidRDefault="00447348">
            <w:pPr>
              <w:pStyle w:val="TableParagraph"/>
              <w:ind w:left="108" w:right="200"/>
              <w:rPr>
                <w:sz w:val="24"/>
              </w:rPr>
            </w:pPr>
            <w:r>
              <w:rPr>
                <w:sz w:val="24"/>
              </w:rPr>
              <w:t>В пособии дается материал для занятий, направленных на развитие всех сторон речи ребенка - фонетики, грамматики, лексики, а также на овладение основами связной монологической речи. Приложение содержит литературный материал для занятий по пересказу и методики выявления уровня речевого развития и методики мониторинга речевого развития детей.</w:t>
            </w:r>
          </w:p>
          <w:p w14:paraId="67E58D96" w14:textId="77777777" w:rsidR="000820B7" w:rsidRDefault="00447348">
            <w:pPr>
              <w:pStyle w:val="TableParagraph"/>
              <w:ind w:left="108"/>
              <w:rPr>
                <w:sz w:val="24"/>
              </w:rPr>
            </w:pPr>
            <w:r>
              <w:rPr>
                <w:sz w:val="24"/>
              </w:rPr>
              <w:t>В третье издание книги внесены дополнения в соответствии с ФГОС до. Страниц: 272 (Офсет)</w:t>
            </w:r>
          </w:p>
          <w:p w14:paraId="6C75A9E0" w14:textId="77777777" w:rsidR="000820B7" w:rsidRDefault="00447348">
            <w:pPr>
              <w:pStyle w:val="TableParagraph"/>
              <w:ind w:left="108"/>
              <w:rPr>
                <w:sz w:val="24"/>
              </w:rPr>
            </w:pPr>
            <w:r>
              <w:rPr>
                <w:sz w:val="24"/>
              </w:rPr>
              <w:t>Оформление</w:t>
            </w:r>
          </w:p>
          <w:p w14:paraId="7902F646" w14:textId="77777777" w:rsidR="000820B7" w:rsidRDefault="00447348">
            <w:pPr>
              <w:pStyle w:val="TableParagraph"/>
              <w:ind w:left="108" w:right="4513"/>
              <w:rPr>
                <w:sz w:val="24"/>
              </w:rPr>
            </w:pPr>
            <w:r>
              <w:rPr>
                <w:sz w:val="24"/>
              </w:rPr>
              <w:t>Масса: 238 г Год издания 2015 Размеры: 210x140x11 мм</w:t>
            </w:r>
          </w:p>
          <w:p w14:paraId="01AEDE09" w14:textId="77777777" w:rsidR="000820B7" w:rsidRDefault="00447348">
            <w:pPr>
              <w:pStyle w:val="TableParagraph"/>
              <w:spacing w:line="264" w:lineRule="exact"/>
              <w:ind w:left="108"/>
              <w:rPr>
                <w:sz w:val="24"/>
              </w:rPr>
            </w:pPr>
            <w:r>
              <w:rPr>
                <w:sz w:val="24"/>
              </w:rPr>
              <w:t>Подробнее</w:t>
            </w:r>
            <w:hyperlink r:id="rId55">
              <w:r>
                <w:rPr>
                  <w:sz w:val="24"/>
                </w:rPr>
                <w:t>: http://www.labirint.ru/books/436069/</w:t>
              </w:r>
            </w:hyperlink>
          </w:p>
        </w:tc>
      </w:tr>
      <w:tr w:rsidR="000820B7" w14:paraId="74423D8F" w14:textId="77777777">
        <w:trPr>
          <w:trHeight w:val="1382"/>
        </w:trPr>
        <w:tc>
          <w:tcPr>
            <w:tcW w:w="710" w:type="dxa"/>
          </w:tcPr>
          <w:p w14:paraId="10F3B572" w14:textId="77777777" w:rsidR="000820B7" w:rsidRDefault="00447348">
            <w:pPr>
              <w:pStyle w:val="TableParagraph"/>
              <w:spacing w:line="268" w:lineRule="exact"/>
              <w:ind w:right="232"/>
              <w:jc w:val="right"/>
              <w:rPr>
                <w:sz w:val="24"/>
              </w:rPr>
            </w:pPr>
            <w:r>
              <w:rPr>
                <w:sz w:val="24"/>
              </w:rPr>
              <w:t>6.</w:t>
            </w:r>
          </w:p>
        </w:tc>
        <w:tc>
          <w:tcPr>
            <w:tcW w:w="6094" w:type="dxa"/>
          </w:tcPr>
          <w:p w14:paraId="70849D25" w14:textId="77777777" w:rsidR="000820B7" w:rsidRDefault="00447348">
            <w:pPr>
              <w:pStyle w:val="TableParagraph"/>
              <w:ind w:left="105" w:right="99"/>
              <w:rPr>
                <w:sz w:val="24"/>
              </w:rPr>
            </w:pPr>
            <w:r>
              <w:rPr>
                <w:sz w:val="24"/>
              </w:rPr>
              <w:t>Комплекты книг для младшего, среднего и старшего дошкольного возраста. (Сборник сценариев для детского сада "Сказка в гости к нам пришла". Разработано в соответствии с ФГОС.)</w:t>
            </w:r>
          </w:p>
        </w:tc>
        <w:tc>
          <w:tcPr>
            <w:tcW w:w="7796" w:type="dxa"/>
          </w:tcPr>
          <w:p w14:paraId="2A8D8044" w14:textId="77777777" w:rsidR="000820B7" w:rsidRDefault="00447348">
            <w:pPr>
              <w:pStyle w:val="TableParagraph"/>
              <w:ind w:left="108" w:right="5486"/>
              <w:rPr>
                <w:sz w:val="24"/>
              </w:rPr>
            </w:pPr>
            <w:r>
              <w:rPr>
                <w:sz w:val="24"/>
              </w:rPr>
              <w:t>Автор: Брязгун А.Ф., Год издания: 2015,</w:t>
            </w:r>
          </w:p>
          <w:p w14:paraId="117E72DE" w14:textId="77777777" w:rsidR="000820B7" w:rsidRDefault="00447348">
            <w:pPr>
              <w:pStyle w:val="TableParagraph"/>
              <w:ind w:left="108"/>
              <w:rPr>
                <w:sz w:val="24"/>
              </w:rPr>
            </w:pPr>
            <w:r>
              <w:rPr>
                <w:sz w:val="24"/>
              </w:rPr>
              <w:t>Количество страниц: 80,</w:t>
            </w:r>
          </w:p>
          <w:p w14:paraId="3B097109" w14:textId="77777777" w:rsidR="000820B7" w:rsidRDefault="00447348">
            <w:pPr>
              <w:pStyle w:val="TableParagraph"/>
              <w:spacing w:line="270" w:lineRule="atLeast"/>
              <w:ind w:left="108" w:right="5591"/>
              <w:rPr>
                <w:sz w:val="24"/>
              </w:rPr>
            </w:pPr>
            <w:r>
              <w:rPr>
                <w:sz w:val="24"/>
              </w:rPr>
              <w:t>Стандарт: 30, Формат: 60х90 1/16,</w:t>
            </w:r>
          </w:p>
        </w:tc>
      </w:tr>
    </w:tbl>
    <w:p w14:paraId="2C40883E" w14:textId="77777777" w:rsidR="000820B7" w:rsidRDefault="000820B7">
      <w:pPr>
        <w:spacing w:line="270" w:lineRule="atLeast"/>
        <w:rPr>
          <w:sz w:val="24"/>
        </w:rPr>
        <w:sectPr w:rsidR="000820B7">
          <w:pgSz w:w="16840" w:h="11910" w:orient="landscape"/>
          <w:pgMar w:top="1100" w:right="0" w:bottom="460" w:left="20" w:header="0" w:footer="270" w:gutter="0"/>
          <w:cols w:space="720"/>
        </w:sectPr>
      </w:pPr>
    </w:p>
    <w:p w14:paraId="42B77E93"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202C85BC" w14:textId="77777777">
        <w:trPr>
          <w:trHeight w:val="1380"/>
        </w:trPr>
        <w:tc>
          <w:tcPr>
            <w:tcW w:w="710" w:type="dxa"/>
            <w:tcBorders>
              <w:top w:val="nil"/>
            </w:tcBorders>
          </w:tcPr>
          <w:p w14:paraId="147FB542" w14:textId="77777777" w:rsidR="000820B7" w:rsidRDefault="000820B7">
            <w:pPr>
              <w:pStyle w:val="TableParagraph"/>
              <w:rPr>
                <w:sz w:val="24"/>
              </w:rPr>
            </w:pPr>
          </w:p>
        </w:tc>
        <w:tc>
          <w:tcPr>
            <w:tcW w:w="6094" w:type="dxa"/>
            <w:tcBorders>
              <w:top w:val="nil"/>
            </w:tcBorders>
          </w:tcPr>
          <w:p w14:paraId="02594F04" w14:textId="77777777" w:rsidR="000820B7" w:rsidRDefault="000820B7">
            <w:pPr>
              <w:pStyle w:val="TableParagraph"/>
              <w:rPr>
                <w:sz w:val="24"/>
              </w:rPr>
            </w:pPr>
          </w:p>
        </w:tc>
        <w:tc>
          <w:tcPr>
            <w:tcW w:w="7796" w:type="dxa"/>
            <w:tcBorders>
              <w:top w:val="nil"/>
            </w:tcBorders>
          </w:tcPr>
          <w:p w14:paraId="3738FC1C" w14:textId="77777777" w:rsidR="000820B7" w:rsidRDefault="00447348">
            <w:pPr>
              <w:pStyle w:val="TableParagraph"/>
              <w:spacing w:line="268" w:lineRule="exact"/>
              <w:ind w:left="108"/>
              <w:rPr>
                <w:sz w:val="24"/>
              </w:rPr>
            </w:pPr>
            <w:r>
              <w:rPr>
                <w:sz w:val="24"/>
              </w:rPr>
              <w:t>ISBN: 978-5-90675-047-1</w:t>
            </w:r>
          </w:p>
        </w:tc>
      </w:tr>
      <w:tr w:rsidR="000820B7" w14:paraId="4BF330D5" w14:textId="77777777">
        <w:trPr>
          <w:trHeight w:val="2205"/>
        </w:trPr>
        <w:tc>
          <w:tcPr>
            <w:tcW w:w="710" w:type="dxa"/>
          </w:tcPr>
          <w:p w14:paraId="67133351" w14:textId="77777777" w:rsidR="000820B7" w:rsidRDefault="00447348">
            <w:pPr>
              <w:pStyle w:val="TableParagraph"/>
              <w:spacing w:line="268" w:lineRule="exact"/>
              <w:ind w:right="232"/>
              <w:jc w:val="right"/>
              <w:rPr>
                <w:sz w:val="24"/>
              </w:rPr>
            </w:pPr>
            <w:r>
              <w:rPr>
                <w:sz w:val="24"/>
              </w:rPr>
              <w:t>7.</w:t>
            </w:r>
          </w:p>
        </w:tc>
        <w:tc>
          <w:tcPr>
            <w:tcW w:w="6094" w:type="dxa"/>
          </w:tcPr>
          <w:p w14:paraId="66A4A934"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(Сколько солнышек на свете. Стихи для дошколят. Разработано в соответствии с ФГОС.)</w:t>
            </w:r>
          </w:p>
        </w:tc>
        <w:tc>
          <w:tcPr>
            <w:tcW w:w="7796" w:type="dxa"/>
          </w:tcPr>
          <w:p w14:paraId="55FC169E" w14:textId="77777777" w:rsidR="000820B7" w:rsidRDefault="00447348">
            <w:pPr>
              <w:pStyle w:val="TableParagraph"/>
              <w:ind w:left="108" w:right="1097"/>
              <w:rPr>
                <w:sz w:val="24"/>
              </w:rPr>
            </w:pPr>
            <w:r>
              <w:rPr>
                <w:sz w:val="24"/>
              </w:rPr>
              <w:t>Стихи о природе, о детях и для детей, о временах года и разных предметах, окружающих нас. Автор: Данько В.Я.,</w:t>
            </w:r>
          </w:p>
          <w:p w14:paraId="42FC865D" w14:textId="77777777" w:rsidR="000820B7" w:rsidRDefault="00447348">
            <w:pPr>
              <w:pStyle w:val="TableParagraph"/>
              <w:ind w:left="108"/>
              <w:rPr>
                <w:sz w:val="24"/>
              </w:rPr>
            </w:pPr>
            <w:r>
              <w:rPr>
                <w:sz w:val="24"/>
              </w:rPr>
              <w:t>Год издания: 2014,</w:t>
            </w:r>
          </w:p>
          <w:p w14:paraId="6CBB64E4" w14:textId="77777777" w:rsidR="000820B7" w:rsidRDefault="00447348">
            <w:pPr>
              <w:pStyle w:val="TableParagraph"/>
              <w:ind w:left="108" w:right="4304"/>
              <w:rPr>
                <w:sz w:val="24"/>
              </w:rPr>
            </w:pPr>
            <w:r>
              <w:rPr>
                <w:sz w:val="24"/>
              </w:rPr>
              <w:t>Количество страниц: 96с.:цв.ил., Стандарт: 10,</w:t>
            </w:r>
          </w:p>
          <w:p w14:paraId="6C1A6720" w14:textId="77777777" w:rsidR="000820B7" w:rsidRDefault="00447348">
            <w:pPr>
              <w:pStyle w:val="TableParagraph"/>
              <w:ind w:left="108" w:right="5118"/>
              <w:rPr>
                <w:sz w:val="24"/>
              </w:rPr>
            </w:pPr>
            <w:r>
              <w:rPr>
                <w:sz w:val="24"/>
              </w:rPr>
              <w:t>Формат: 60х90 1/8, ISBN: 978-5-89814-965-9</w:t>
            </w:r>
          </w:p>
        </w:tc>
      </w:tr>
      <w:tr w:rsidR="000820B7" w14:paraId="51FEFCEC" w14:textId="77777777">
        <w:trPr>
          <w:trHeight w:val="3211"/>
        </w:trPr>
        <w:tc>
          <w:tcPr>
            <w:tcW w:w="710" w:type="dxa"/>
          </w:tcPr>
          <w:p w14:paraId="4BA53F1C" w14:textId="77777777" w:rsidR="000820B7" w:rsidRDefault="00447348">
            <w:pPr>
              <w:pStyle w:val="TableParagraph"/>
              <w:spacing w:line="268" w:lineRule="exact"/>
              <w:ind w:right="232"/>
              <w:jc w:val="right"/>
              <w:rPr>
                <w:sz w:val="24"/>
              </w:rPr>
            </w:pPr>
            <w:r>
              <w:rPr>
                <w:sz w:val="24"/>
              </w:rPr>
              <w:t>8.</w:t>
            </w:r>
          </w:p>
        </w:tc>
        <w:tc>
          <w:tcPr>
            <w:tcW w:w="6094" w:type="dxa"/>
          </w:tcPr>
          <w:p w14:paraId="1D72E5F2"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(Игры для развития мелкой моторики рук с использованием нестандартного оборудования. Разработано в соответствии ФГОС.)</w:t>
            </w:r>
          </w:p>
        </w:tc>
        <w:tc>
          <w:tcPr>
            <w:tcW w:w="7796" w:type="dxa"/>
          </w:tcPr>
          <w:p w14:paraId="5BEC4769" w14:textId="77777777" w:rsidR="000820B7" w:rsidRDefault="00447348">
            <w:pPr>
              <w:pStyle w:val="TableParagraph"/>
              <w:ind w:left="108"/>
              <w:rPr>
                <w:sz w:val="24"/>
              </w:rPr>
            </w:pPr>
            <w:r>
              <w:rPr>
                <w:sz w:val="24"/>
              </w:rPr>
              <w:t>В книге представлены игры с нетрадиционными предметами, которые стимулируют умственную деятельность детей, повышают общий тонус, снижают психоэмоциональное напряжение и способствуют хорошему эмоциональному настрою, координируют движения пальцев рук, приучают руку к осознанным точным, целенаправленным движениям. Автор: Зажигина О.А.,</w:t>
            </w:r>
          </w:p>
          <w:p w14:paraId="127C6076" w14:textId="77777777" w:rsidR="000820B7" w:rsidRDefault="00447348">
            <w:pPr>
              <w:pStyle w:val="TableParagraph"/>
              <w:ind w:left="108"/>
              <w:rPr>
                <w:sz w:val="24"/>
              </w:rPr>
            </w:pPr>
            <w:r>
              <w:rPr>
                <w:sz w:val="24"/>
              </w:rPr>
              <w:t>Год издания: 2016,</w:t>
            </w:r>
          </w:p>
          <w:p w14:paraId="488D5620" w14:textId="77777777" w:rsidR="000820B7" w:rsidRDefault="00447348">
            <w:pPr>
              <w:pStyle w:val="TableParagraph"/>
              <w:ind w:left="108"/>
              <w:rPr>
                <w:sz w:val="24"/>
              </w:rPr>
            </w:pPr>
            <w:r>
              <w:rPr>
                <w:sz w:val="24"/>
              </w:rPr>
              <w:t>Количество страниц: 96,</w:t>
            </w:r>
          </w:p>
          <w:p w14:paraId="712DD97F" w14:textId="77777777" w:rsidR="000820B7" w:rsidRDefault="00447348">
            <w:pPr>
              <w:pStyle w:val="TableParagraph"/>
              <w:ind w:left="108" w:right="5591"/>
              <w:rPr>
                <w:sz w:val="24"/>
              </w:rPr>
            </w:pPr>
            <w:r>
              <w:rPr>
                <w:sz w:val="24"/>
              </w:rPr>
              <w:t>Стандарт: 30, Формат: 60х90 1/16,</w:t>
            </w:r>
          </w:p>
          <w:p w14:paraId="06FDCF1B" w14:textId="77777777" w:rsidR="000820B7" w:rsidRDefault="00447348">
            <w:pPr>
              <w:pStyle w:val="TableParagraph"/>
              <w:ind w:left="108"/>
              <w:rPr>
                <w:sz w:val="24"/>
              </w:rPr>
            </w:pPr>
            <w:r>
              <w:rPr>
                <w:sz w:val="24"/>
              </w:rPr>
              <w:t>ISBN: 978-5-89814-776-1</w:t>
            </w:r>
          </w:p>
        </w:tc>
      </w:tr>
    </w:tbl>
    <w:p w14:paraId="3E39D9D4" w14:textId="77777777" w:rsidR="000820B7" w:rsidRDefault="000820B7">
      <w:pPr>
        <w:rPr>
          <w:sz w:val="24"/>
        </w:rPr>
        <w:sectPr w:rsidR="000820B7">
          <w:pgSz w:w="16840" w:h="11910" w:orient="landscape"/>
          <w:pgMar w:top="1100" w:right="0" w:bottom="460" w:left="20" w:header="0" w:footer="270" w:gutter="0"/>
          <w:cols w:space="720"/>
        </w:sectPr>
      </w:pPr>
    </w:p>
    <w:p w14:paraId="4C6669AA"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470354A6" w14:textId="77777777">
        <w:trPr>
          <w:trHeight w:val="2686"/>
        </w:trPr>
        <w:tc>
          <w:tcPr>
            <w:tcW w:w="710" w:type="dxa"/>
            <w:tcBorders>
              <w:top w:val="nil"/>
            </w:tcBorders>
          </w:tcPr>
          <w:p w14:paraId="0FF07BD2" w14:textId="77777777" w:rsidR="000820B7" w:rsidRDefault="00447348">
            <w:pPr>
              <w:pStyle w:val="TableParagraph"/>
              <w:spacing w:line="268" w:lineRule="exact"/>
              <w:ind w:right="232"/>
              <w:jc w:val="right"/>
              <w:rPr>
                <w:sz w:val="24"/>
              </w:rPr>
            </w:pPr>
            <w:r>
              <w:rPr>
                <w:sz w:val="24"/>
              </w:rPr>
              <w:t>9.</w:t>
            </w:r>
          </w:p>
        </w:tc>
        <w:tc>
          <w:tcPr>
            <w:tcW w:w="6094" w:type="dxa"/>
            <w:tcBorders>
              <w:top w:val="nil"/>
            </w:tcBorders>
          </w:tcPr>
          <w:p w14:paraId="17CAF1B2"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(Дидактические игры и упражнения для развития речи.)</w:t>
            </w:r>
          </w:p>
        </w:tc>
        <w:tc>
          <w:tcPr>
            <w:tcW w:w="7796" w:type="dxa"/>
            <w:tcBorders>
              <w:top w:val="nil"/>
            </w:tcBorders>
          </w:tcPr>
          <w:p w14:paraId="5FA6FB4D" w14:textId="77777777" w:rsidR="000820B7" w:rsidRDefault="00447348">
            <w:pPr>
              <w:pStyle w:val="TableParagraph"/>
              <w:ind w:left="108" w:right="535"/>
              <w:rPr>
                <w:sz w:val="24"/>
              </w:rPr>
            </w:pPr>
            <w:r>
              <w:rPr>
                <w:sz w:val="24"/>
              </w:rPr>
              <w:t>Сборник включает в себя игры с движениями, сопровождающиеся стихами по основным лексическим разделам, которые ребенок дошкольного возраста должен усвоить перед поступлением в школу. Автор: Быкова И.А.,</w:t>
            </w:r>
          </w:p>
          <w:p w14:paraId="2403974F" w14:textId="77777777" w:rsidR="000820B7" w:rsidRDefault="00447348">
            <w:pPr>
              <w:pStyle w:val="TableParagraph"/>
              <w:ind w:left="108"/>
              <w:rPr>
                <w:sz w:val="24"/>
              </w:rPr>
            </w:pPr>
            <w:r>
              <w:rPr>
                <w:sz w:val="24"/>
              </w:rPr>
              <w:t>Год издания: 2013,</w:t>
            </w:r>
          </w:p>
          <w:p w14:paraId="38D07F7A" w14:textId="77777777" w:rsidR="000820B7" w:rsidRDefault="00447348">
            <w:pPr>
              <w:pStyle w:val="TableParagraph"/>
              <w:ind w:left="108"/>
              <w:rPr>
                <w:sz w:val="24"/>
              </w:rPr>
            </w:pPr>
            <w:r>
              <w:rPr>
                <w:sz w:val="24"/>
              </w:rPr>
              <w:t>Количество страниц: 160,</w:t>
            </w:r>
          </w:p>
          <w:p w14:paraId="31B733A1" w14:textId="77777777" w:rsidR="000820B7" w:rsidRDefault="00447348">
            <w:pPr>
              <w:pStyle w:val="TableParagraph"/>
              <w:ind w:left="108" w:right="5591"/>
              <w:rPr>
                <w:sz w:val="24"/>
              </w:rPr>
            </w:pPr>
            <w:r>
              <w:rPr>
                <w:sz w:val="24"/>
              </w:rPr>
              <w:t>Стандарт: 28, Формат: 60х90 1/16,</w:t>
            </w:r>
          </w:p>
          <w:p w14:paraId="5C4465D4" w14:textId="77777777" w:rsidR="000820B7" w:rsidRDefault="00447348">
            <w:pPr>
              <w:pStyle w:val="TableParagraph"/>
              <w:ind w:left="108"/>
              <w:rPr>
                <w:sz w:val="24"/>
              </w:rPr>
            </w:pPr>
            <w:r>
              <w:rPr>
                <w:sz w:val="24"/>
              </w:rPr>
              <w:t>ISBN: 978-5-89814-592-7</w:t>
            </w:r>
          </w:p>
        </w:tc>
      </w:tr>
      <w:tr w:rsidR="000820B7" w14:paraId="77458A72" w14:textId="77777777">
        <w:trPr>
          <w:trHeight w:val="2207"/>
        </w:trPr>
        <w:tc>
          <w:tcPr>
            <w:tcW w:w="710" w:type="dxa"/>
          </w:tcPr>
          <w:p w14:paraId="65D34DF4" w14:textId="77777777" w:rsidR="000820B7" w:rsidRDefault="00447348">
            <w:pPr>
              <w:pStyle w:val="TableParagraph"/>
              <w:spacing w:line="268" w:lineRule="exact"/>
              <w:ind w:right="232"/>
              <w:jc w:val="right"/>
              <w:rPr>
                <w:sz w:val="24"/>
              </w:rPr>
            </w:pPr>
            <w:r>
              <w:rPr>
                <w:sz w:val="24"/>
              </w:rPr>
              <w:t>10.</w:t>
            </w:r>
          </w:p>
        </w:tc>
        <w:tc>
          <w:tcPr>
            <w:tcW w:w="6094" w:type="dxa"/>
          </w:tcPr>
          <w:p w14:paraId="766267D3"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(Картинки и тексты для автоматизации звуков разных групп. Разработано в соответствии с ФГОС.)</w:t>
            </w:r>
          </w:p>
        </w:tc>
        <w:tc>
          <w:tcPr>
            <w:tcW w:w="7796" w:type="dxa"/>
          </w:tcPr>
          <w:p w14:paraId="3835EFDB" w14:textId="77777777" w:rsidR="000820B7" w:rsidRDefault="00447348">
            <w:pPr>
              <w:pStyle w:val="TableParagraph"/>
              <w:ind w:left="108"/>
              <w:rPr>
                <w:sz w:val="24"/>
              </w:rPr>
            </w:pPr>
            <w:r>
              <w:rPr>
                <w:sz w:val="24"/>
              </w:rPr>
              <w:t>В пособии представлены картинки и тексты для автоматизации и дифференциации тех звуков, произношение которых вызывает наибольшие трудности у детей. Автор: Нищева Н.В.,</w:t>
            </w:r>
          </w:p>
          <w:p w14:paraId="083F751C" w14:textId="77777777" w:rsidR="000820B7" w:rsidRDefault="00447348">
            <w:pPr>
              <w:pStyle w:val="TableParagraph"/>
              <w:ind w:left="108"/>
              <w:rPr>
                <w:sz w:val="24"/>
              </w:rPr>
            </w:pPr>
            <w:r>
              <w:rPr>
                <w:sz w:val="24"/>
              </w:rPr>
              <w:t>Год издания: 2015,</w:t>
            </w:r>
          </w:p>
          <w:p w14:paraId="057C70C4" w14:textId="77777777" w:rsidR="000820B7" w:rsidRDefault="00447348">
            <w:pPr>
              <w:pStyle w:val="TableParagraph"/>
              <w:ind w:left="108" w:right="4131"/>
              <w:rPr>
                <w:sz w:val="24"/>
              </w:rPr>
            </w:pPr>
            <w:r>
              <w:rPr>
                <w:sz w:val="24"/>
              </w:rPr>
              <w:t>Количество страниц: 112с., цв.ил., Стандарт: 20,</w:t>
            </w:r>
          </w:p>
          <w:p w14:paraId="11FECE85" w14:textId="77777777" w:rsidR="000820B7" w:rsidRDefault="00447348">
            <w:pPr>
              <w:pStyle w:val="TableParagraph"/>
              <w:spacing w:line="270" w:lineRule="atLeast"/>
              <w:ind w:left="108" w:right="5104"/>
              <w:rPr>
                <w:sz w:val="24"/>
              </w:rPr>
            </w:pPr>
            <w:r>
              <w:rPr>
                <w:sz w:val="24"/>
              </w:rPr>
              <w:t>Формат: 60х90 1/16, ISBN: 978-5-89814-702-0</w:t>
            </w:r>
          </w:p>
        </w:tc>
      </w:tr>
      <w:tr w:rsidR="000820B7" w14:paraId="75D1A6E7" w14:textId="77777777">
        <w:trPr>
          <w:trHeight w:val="2455"/>
        </w:trPr>
        <w:tc>
          <w:tcPr>
            <w:tcW w:w="710" w:type="dxa"/>
          </w:tcPr>
          <w:p w14:paraId="41DD3837" w14:textId="77777777" w:rsidR="000820B7" w:rsidRDefault="00447348">
            <w:pPr>
              <w:pStyle w:val="TableParagraph"/>
              <w:spacing w:line="268" w:lineRule="exact"/>
              <w:ind w:right="232"/>
              <w:jc w:val="right"/>
              <w:rPr>
                <w:sz w:val="24"/>
              </w:rPr>
            </w:pPr>
            <w:r>
              <w:rPr>
                <w:sz w:val="24"/>
              </w:rPr>
              <w:t>11.</w:t>
            </w:r>
          </w:p>
        </w:tc>
        <w:tc>
          <w:tcPr>
            <w:tcW w:w="6094" w:type="dxa"/>
          </w:tcPr>
          <w:p w14:paraId="5EC2791C"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(Картотеки подвижных игр, упражнений, физкультминуток, пальчиковой гимнастики. Разработано в соответствии с ФГОС.)</w:t>
            </w:r>
          </w:p>
        </w:tc>
        <w:tc>
          <w:tcPr>
            <w:tcW w:w="7796" w:type="dxa"/>
          </w:tcPr>
          <w:p w14:paraId="65AD0CEC" w14:textId="77777777" w:rsidR="000820B7" w:rsidRDefault="00447348">
            <w:pPr>
              <w:pStyle w:val="TableParagraph"/>
              <w:ind w:left="108" w:right="115"/>
              <w:rPr>
                <w:sz w:val="24"/>
              </w:rPr>
            </w:pPr>
            <w:r>
              <w:rPr>
                <w:sz w:val="24"/>
              </w:rPr>
              <w:t>В пособии представлены карточки с уже известными педагогам упражнениями для развития тонкой моторики, общих речевых навыков и просодической стороны речи дошкольников. Автор: Нищева Н.В.,</w:t>
            </w:r>
          </w:p>
          <w:p w14:paraId="3AD5AD33" w14:textId="77777777" w:rsidR="000820B7" w:rsidRDefault="00447348">
            <w:pPr>
              <w:pStyle w:val="TableParagraph"/>
              <w:ind w:left="108"/>
              <w:rPr>
                <w:sz w:val="24"/>
              </w:rPr>
            </w:pPr>
            <w:r>
              <w:rPr>
                <w:sz w:val="24"/>
              </w:rPr>
              <w:t>Год издания: 2015,</w:t>
            </w:r>
          </w:p>
          <w:p w14:paraId="326253D9" w14:textId="77777777" w:rsidR="000820B7" w:rsidRDefault="00447348">
            <w:pPr>
              <w:pStyle w:val="TableParagraph"/>
              <w:ind w:left="108"/>
              <w:rPr>
                <w:sz w:val="24"/>
              </w:rPr>
            </w:pPr>
            <w:r>
              <w:rPr>
                <w:sz w:val="24"/>
              </w:rPr>
              <w:t>Количество страниц: 80,</w:t>
            </w:r>
          </w:p>
          <w:p w14:paraId="013768E7" w14:textId="77777777" w:rsidR="000820B7" w:rsidRDefault="00447348">
            <w:pPr>
              <w:pStyle w:val="TableParagraph"/>
              <w:ind w:left="108" w:right="5591"/>
              <w:rPr>
                <w:sz w:val="24"/>
              </w:rPr>
            </w:pPr>
            <w:r>
              <w:rPr>
                <w:sz w:val="24"/>
              </w:rPr>
              <w:t>Стандарт: 40, Формат: 60х90 1/16,</w:t>
            </w:r>
          </w:p>
          <w:p w14:paraId="45C01AD1" w14:textId="77777777" w:rsidR="000820B7" w:rsidRDefault="00447348">
            <w:pPr>
              <w:pStyle w:val="TableParagraph"/>
              <w:ind w:left="108"/>
              <w:rPr>
                <w:sz w:val="24"/>
              </w:rPr>
            </w:pPr>
            <w:r>
              <w:rPr>
                <w:sz w:val="24"/>
              </w:rPr>
              <w:t>ISBN: 978-5-89814-448-7</w:t>
            </w:r>
          </w:p>
        </w:tc>
      </w:tr>
    </w:tbl>
    <w:p w14:paraId="06FCF591" w14:textId="77777777" w:rsidR="000820B7" w:rsidRDefault="000820B7">
      <w:pPr>
        <w:rPr>
          <w:sz w:val="24"/>
        </w:rPr>
        <w:sectPr w:rsidR="000820B7">
          <w:pgSz w:w="16840" w:h="11910" w:orient="landscape"/>
          <w:pgMar w:top="1100" w:right="0" w:bottom="460" w:left="20" w:header="0" w:footer="270" w:gutter="0"/>
          <w:cols w:space="720"/>
        </w:sectPr>
      </w:pPr>
    </w:p>
    <w:p w14:paraId="316562B7"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25F091AA" w14:textId="77777777">
        <w:trPr>
          <w:trHeight w:val="2484"/>
        </w:trPr>
        <w:tc>
          <w:tcPr>
            <w:tcW w:w="710" w:type="dxa"/>
            <w:tcBorders>
              <w:top w:val="nil"/>
            </w:tcBorders>
          </w:tcPr>
          <w:p w14:paraId="1988D250" w14:textId="77777777" w:rsidR="000820B7" w:rsidRDefault="00447348">
            <w:pPr>
              <w:pStyle w:val="TableParagraph"/>
              <w:spacing w:line="268" w:lineRule="exact"/>
              <w:ind w:left="165"/>
              <w:rPr>
                <w:sz w:val="24"/>
              </w:rPr>
            </w:pPr>
            <w:r>
              <w:rPr>
                <w:sz w:val="24"/>
              </w:rPr>
              <w:t>12.</w:t>
            </w:r>
          </w:p>
        </w:tc>
        <w:tc>
          <w:tcPr>
            <w:tcW w:w="6094" w:type="dxa"/>
            <w:tcBorders>
              <w:top w:val="nil"/>
            </w:tcBorders>
          </w:tcPr>
          <w:p w14:paraId="30F8F3A5"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(Коррекция произношения звуков раннего онтогенеза у детей дошкольного возраста в условиях логопункта ДОУ. Разработано в соответствии с ФГОС.)</w:t>
            </w:r>
          </w:p>
        </w:tc>
        <w:tc>
          <w:tcPr>
            <w:tcW w:w="7796" w:type="dxa"/>
            <w:tcBorders>
              <w:top w:val="nil"/>
            </w:tcBorders>
          </w:tcPr>
          <w:p w14:paraId="59A7DDB4" w14:textId="77777777" w:rsidR="000820B7" w:rsidRDefault="00447348">
            <w:pPr>
              <w:pStyle w:val="TableParagraph"/>
              <w:ind w:left="108" w:right="535"/>
              <w:rPr>
                <w:sz w:val="24"/>
              </w:rPr>
            </w:pPr>
            <w:r>
              <w:rPr>
                <w:sz w:val="24"/>
              </w:rPr>
              <w:t>В пособии предлагаются планы-конспекты по коррекции губных, переднеязычных и заднеязычных звуков, их автоматизации и дифференциации. Автор: Жидкова Л.И., Капицына Г.А., Емельянова Н.В.,</w:t>
            </w:r>
          </w:p>
          <w:p w14:paraId="17F1174A" w14:textId="77777777" w:rsidR="000820B7" w:rsidRDefault="00447348">
            <w:pPr>
              <w:pStyle w:val="TableParagraph"/>
              <w:ind w:left="108"/>
              <w:rPr>
                <w:sz w:val="24"/>
              </w:rPr>
            </w:pPr>
            <w:r>
              <w:rPr>
                <w:sz w:val="24"/>
              </w:rPr>
              <w:t>Год издания: 2014,</w:t>
            </w:r>
          </w:p>
          <w:p w14:paraId="17171DA5" w14:textId="77777777" w:rsidR="000820B7" w:rsidRDefault="00447348">
            <w:pPr>
              <w:pStyle w:val="TableParagraph"/>
              <w:ind w:left="108"/>
              <w:rPr>
                <w:sz w:val="24"/>
              </w:rPr>
            </w:pPr>
            <w:r>
              <w:rPr>
                <w:sz w:val="24"/>
              </w:rPr>
              <w:t>Количество страниц: 272,</w:t>
            </w:r>
          </w:p>
          <w:p w14:paraId="6CD8F969" w14:textId="77777777" w:rsidR="000820B7" w:rsidRDefault="00447348">
            <w:pPr>
              <w:pStyle w:val="TableParagraph"/>
              <w:ind w:left="108" w:right="5591"/>
              <w:rPr>
                <w:sz w:val="24"/>
              </w:rPr>
            </w:pPr>
            <w:r>
              <w:rPr>
                <w:sz w:val="24"/>
              </w:rPr>
              <w:t>Стандарт: 20, Формат: 60х90 1/16,</w:t>
            </w:r>
          </w:p>
          <w:p w14:paraId="5AE5335E" w14:textId="77777777" w:rsidR="000820B7" w:rsidRDefault="00447348">
            <w:pPr>
              <w:pStyle w:val="TableParagraph"/>
              <w:spacing w:line="264" w:lineRule="exact"/>
              <w:ind w:left="108"/>
              <w:rPr>
                <w:sz w:val="24"/>
              </w:rPr>
            </w:pPr>
            <w:r>
              <w:rPr>
                <w:sz w:val="24"/>
              </w:rPr>
              <w:t>ISBN: 978-5-90675-007-5</w:t>
            </w:r>
          </w:p>
        </w:tc>
      </w:tr>
      <w:tr w:rsidR="000820B7" w14:paraId="141BF1C5" w14:textId="77777777">
        <w:trPr>
          <w:trHeight w:val="2505"/>
        </w:trPr>
        <w:tc>
          <w:tcPr>
            <w:tcW w:w="710" w:type="dxa"/>
          </w:tcPr>
          <w:p w14:paraId="1910EB8B" w14:textId="77777777" w:rsidR="000820B7" w:rsidRDefault="00447348">
            <w:pPr>
              <w:pStyle w:val="TableParagraph"/>
              <w:spacing w:line="268" w:lineRule="exact"/>
              <w:ind w:left="165"/>
              <w:rPr>
                <w:sz w:val="24"/>
              </w:rPr>
            </w:pPr>
            <w:r>
              <w:rPr>
                <w:sz w:val="24"/>
              </w:rPr>
              <w:t>13.</w:t>
            </w:r>
          </w:p>
        </w:tc>
        <w:tc>
          <w:tcPr>
            <w:tcW w:w="6094" w:type="dxa"/>
          </w:tcPr>
          <w:p w14:paraId="39290398"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(Стихи, песенки, потешки.)</w:t>
            </w:r>
          </w:p>
        </w:tc>
        <w:tc>
          <w:tcPr>
            <w:tcW w:w="7796" w:type="dxa"/>
          </w:tcPr>
          <w:p w14:paraId="757BBEB9" w14:textId="77777777" w:rsidR="000820B7" w:rsidRDefault="00447348">
            <w:pPr>
              <w:pStyle w:val="TableParagraph"/>
              <w:ind w:left="108" w:right="535"/>
              <w:rPr>
                <w:sz w:val="24"/>
              </w:rPr>
            </w:pPr>
            <w:r>
              <w:rPr>
                <w:sz w:val="24"/>
              </w:rPr>
              <w:t>В сборнике представлены стихи, песенки, потешки, утешалки, небылицы, считалки, колыбельные для детей дошкольного возраста. Автор: Богдарин А.Ю.,</w:t>
            </w:r>
          </w:p>
          <w:p w14:paraId="2750BD9D" w14:textId="77777777" w:rsidR="000820B7" w:rsidRDefault="00447348">
            <w:pPr>
              <w:pStyle w:val="TableParagraph"/>
              <w:ind w:left="108"/>
              <w:rPr>
                <w:sz w:val="24"/>
              </w:rPr>
            </w:pPr>
            <w:r>
              <w:rPr>
                <w:sz w:val="24"/>
              </w:rPr>
              <w:t>Год издания: 2011,</w:t>
            </w:r>
          </w:p>
          <w:p w14:paraId="5F86F3FE" w14:textId="77777777" w:rsidR="000820B7" w:rsidRDefault="00447348">
            <w:pPr>
              <w:pStyle w:val="TableParagraph"/>
              <w:ind w:left="108"/>
              <w:rPr>
                <w:sz w:val="24"/>
              </w:rPr>
            </w:pPr>
            <w:r>
              <w:rPr>
                <w:sz w:val="24"/>
              </w:rPr>
              <w:t>Количество страниц: 224,</w:t>
            </w:r>
          </w:p>
          <w:p w14:paraId="574B4DCF" w14:textId="77777777" w:rsidR="000820B7" w:rsidRDefault="00447348">
            <w:pPr>
              <w:pStyle w:val="TableParagraph"/>
              <w:ind w:left="108" w:right="5591"/>
              <w:rPr>
                <w:sz w:val="24"/>
              </w:rPr>
            </w:pPr>
            <w:r>
              <w:rPr>
                <w:sz w:val="24"/>
              </w:rPr>
              <w:t>Стандарт: 14, Формат: 60х90 1/16,</w:t>
            </w:r>
          </w:p>
          <w:p w14:paraId="7EF4E5AC" w14:textId="77777777" w:rsidR="000820B7" w:rsidRDefault="00447348">
            <w:pPr>
              <w:pStyle w:val="TableParagraph"/>
              <w:ind w:left="108"/>
              <w:rPr>
                <w:sz w:val="24"/>
              </w:rPr>
            </w:pPr>
            <w:r>
              <w:rPr>
                <w:sz w:val="24"/>
              </w:rPr>
              <w:t>ISBN: 978-5-89814-650-4</w:t>
            </w:r>
          </w:p>
        </w:tc>
      </w:tr>
      <w:tr w:rsidR="000820B7" w14:paraId="71672C02" w14:textId="77777777">
        <w:trPr>
          <w:trHeight w:val="3135"/>
        </w:trPr>
        <w:tc>
          <w:tcPr>
            <w:tcW w:w="710" w:type="dxa"/>
          </w:tcPr>
          <w:p w14:paraId="0F16D6D4" w14:textId="77777777" w:rsidR="000820B7" w:rsidRDefault="00447348">
            <w:pPr>
              <w:pStyle w:val="TableParagraph"/>
              <w:spacing w:line="268" w:lineRule="exact"/>
              <w:ind w:left="165"/>
              <w:rPr>
                <w:sz w:val="24"/>
              </w:rPr>
            </w:pPr>
            <w:r>
              <w:rPr>
                <w:sz w:val="24"/>
              </w:rPr>
              <w:t>14.</w:t>
            </w:r>
          </w:p>
        </w:tc>
        <w:tc>
          <w:tcPr>
            <w:tcW w:w="6094" w:type="dxa"/>
          </w:tcPr>
          <w:p w14:paraId="7A3C48B2"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(Веселая дыхательная гимнастика. Разработано в соответствии с ФГОС.)</w:t>
            </w:r>
          </w:p>
        </w:tc>
        <w:tc>
          <w:tcPr>
            <w:tcW w:w="7796" w:type="dxa"/>
          </w:tcPr>
          <w:p w14:paraId="75BDD204" w14:textId="77777777" w:rsidR="000820B7" w:rsidRDefault="00447348">
            <w:pPr>
              <w:pStyle w:val="TableParagraph"/>
              <w:ind w:left="108" w:right="200"/>
              <w:rPr>
                <w:sz w:val="24"/>
              </w:rPr>
            </w:pPr>
            <w:r>
              <w:rPr>
                <w:sz w:val="24"/>
              </w:rPr>
              <w:t>Наглядно-дидактическое пособие предназначено для развития физиологического дыхания ребенка дошкольного возраста (с 1 года до 7 лет) и подготовки артикуляционного аппарата малыша к формированию сложных звуков русского языка. Автор: Нищева Н.В.,</w:t>
            </w:r>
          </w:p>
          <w:p w14:paraId="0E2EDF50" w14:textId="77777777" w:rsidR="000820B7" w:rsidRDefault="00447348">
            <w:pPr>
              <w:pStyle w:val="TableParagraph"/>
              <w:ind w:left="108"/>
              <w:rPr>
                <w:sz w:val="24"/>
              </w:rPr>
            </w:pPr>
            <w:r>
              <w:rPr>
                <w:sz w:val="24"/>
              </w:rPr>
              <w:t>Год издания: 2016,</w:t>
            </w:r>
          </w:p>
          <w:p w14:paraId="3739BD48" w14:textId="77777777" w:rsidR="000820B7" w:rsidRDefault="00447348">
            <w:pPr>
              <w:pStyle w:val="TableParagraph"/>
              <w:ind w:left="108" w:right="4431"/>
              <w:rPr>
                <w:sz w:val="24"/>
              </w:rPr>
            </w:pPr>
            <w:r>
              <w:rPr>
                <w:sz w:val="24"/>
              </w:rPr>
              <w:t>Количество страниц: 32с,цв.ил, Стандарт: 20,</w:t>
            </w:r>
          </w:p>
          <w:p w14:paraId="3D1F35FE" w14:textId="77777777" w:rsidR="000820B7" w:rsidRDefault="00447348">
            <w:pPr>
              <w:pStyle w:val="TableParagraph"/>
              <w:ind w:left="108" w:right="5104"/>
              <w:rPr>
                <w:sz w:val="24"/>
              </w:rPr>
            </w:pPr>
            <w:r>
              <w:rPr>
                <w:sz w:val="24"/>
              </w:rPr>
              <w:t>Формат: 70х100 1/16, ISBN: 978-5-90675-039-6</w:t>
            </w:r>
          </w:p>
        </w:tc>
      </w:tr>
    </w:tbl>
    <w:p w14:paraId="1E1047A8" w14:textId="77777777" w:rsidR="000820B7" w:rsidRDefault="000820B7">
      <w:pPr>
        <w:rPr>
          <w:sz w:val="24"/>
        </w:rPr>
        <w:sectPr w:rsidR="000820B7">
          <w:pgSz w:w="16840" w:h="11910" w:orient="landscape"/>
          <w:pgMar w:top="1100" w:right="0" w:bottom="460" w:left="20" w:header="0" w:footer="270" w:gutter="0"/>
          <w:cols w:space="720"/>
        </w:sectPr>
      </w:pPr>
    </w:p>
    <w:p w14:paraId="7199C67A"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1F63F8DD" w14:textId="77777777">
        <w:trPr>
          <w:trHeight w:val="2505"/>
        </w:trPr>
        <w:tc>
          <w:tcPr>
            <w:tcW w:w="710" w:type="dxa"/>
            <w:tcBorders>
              <w:top w:val="nil"/>
            </w:tcBorders>
          </w:tcPr>
          <w:p w14:paraId="33603D58" w14:textId="77777777" w:rsidR="000820B7" w:rsidRDefault="00447348">
            <w:pPr>
              <w:pStyle w:val="TableParagraph"/>
              <w:spacing w:line="268" w:lineRule="exact"/>
              <w:ind w:left="165"/>
              <w:rPr>
                <w:sz w:val="24"/>
              </w:rPr>
            </w:pPr>
            <w:r>
              <w:rPr>
                <w:sz w:val="24"/>
              </w:rPr>
              <w:t>15.</w:t>
            </w:r>
          </w:p>
        </w:tc>
        <w:tc>
          <w:tcPr>
            <w:tcW w:w="6094" w:type="dxa"/>
            <w:tcBorders>
              <w:top w:val="nil"/>
            </w:tcBorders>
          </w:tcPr>
          <w:p w14:paraId="0E1E18BC"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(Веселые чистоговорки.</w:t>
            </w:r>
          </w:p>
          <w:p w14:paraId="33A7ADE1" w14:textId="77777777" w:rsidR="000820B7" w:rsidRDefault="00447348">
            <w:pPr>
              <w:pStyle w:val="TableParagraph"/>
              <w:ind w:left="105"/>
              <w:rPr>
                <w:sz w:val="24"/>
              </w:rPr>
            </w:pPr>
            <w:r>
              <w:rPr>
                <w:sz w:val="24"/>
              </w:rPr>
              <w:t>Разработано в соответствии с ФГОС.)</w:t>
            </w:r>
          </w:p>
        </w:tc>
        <w:tc>
          <w:tcPr>
            <w:tcW w:w="7796" w:type="dxa"/>
            <w:tcBorders>
              <w:top w:val="nil"/>
            </w:tcBorders>
          </w:tcPr>
          <w:p w14:paraId="42C65273" w14:textId="77777777" w:rsidR="000820B7" w:rsidRDefault="00447348">
            <w:pPr>
              <w:pStyle w:val="TableParagraph"/>
              <w:ind w:left="108" w:right="535"/>
              <w:rPr>
                <w:sz w:val="24"/>
              </w:rPr>
            </w:pPr>
            <w:r>
              <w:rPr>
                <w:sz w:val="24"/>
              </w:rPr>
              <w:t>Веселые чистоговорки с забавными рисунками помогут малышам автоматизировать произношение сложных звуков русского языка, которые логопеды называют звуками позднего онтогенеза. Автор: Нищева Н.В.,</w:t>
            </w:r>
          </w:p>
          <w:p w14:paraId="4D55EB14" w14:textId="77777777" w:rsidR="000820B7" w:rsidRDefault="00447348">
            <w:pPr>
              <w:pStyle w:val="TableParagraph"/>
              <w:ind w:left="108"/>
              <w:rPr>
                <w:sz w:val="24"/>
              </w:rPr>
            </w:pPr>
            <w:r>
              <w:rPr>
                <w:sz w:val="24"/>
              </w:rPr>
              <w:t>Год издания: 2015,</w:t>
            </w:r>
          </w:p>
          <w:p w14:paraId="74284E48" w14:textId="77777777" w:rsidR="000820B7" w:rsidRDefault="00447348">
            <w:pPr>
              <w:pStyle w:val="TableParagraph"/>
              <w:ind w:left="108" w:right="4431"/>
              <w:rPr>
                <w:sz w:val="24"/>
              </w:rPr>
            </w:pPr>
            <w:r>
              <w:rPr>
                <w:sz w:val="24"/>
              </w:rPr>
              <w:t>Количество страниц: 32с,цв.ил, Стандарт: 20,</w:t>
            </w:r>
          </w:p>
          <w:p w14:paraId="49500F33" w14:textId="77777777" w:rsidR="000820B7" w:rsidRDefault="00447348">
            <w:pPr>
              <w:pStyle w:val="TableParagraph"/>
              <w:ind w:left="108" w:right="5104"/>
              <w:rPr>
                <w:sz w:val="24"/>
              </w:rPr>
            </w:pPr>
            <w:r>
              <w:rPr>
                <w:sz w:val="24"/>
              </w:rPr>
              <w:t>Формат: 70х100 1/16, ISBN: 978-5-90679-752-0</w:t>
            </w:r>
          </w:p>
        </w:tc>
      </w:tr>
      <w:tr w:rsidR="000820B7" w14:paraId="4F84A453" w14:textId="77777777">
        <w:trPr>
          <w:trHeight w:val="2138"/>
        </w:trPr>
        <w:tc>
          <w:tcPr>
            <w:tcW w:w="710" w:type="dxa"/>
          </w:tcPr>
          <w:p w14:paraId="594EE7E3" w14:textId="77777777" w:rsidR="000820B7" w:rsidRDefault="00447348">
            <w:pPr>
              <w:pStyle w:val="TableParagraph"/>
              <w:spacing w:line="268" w:lineRule="exact"/>
              <w:ind w:left="165"/>
              <w:rPr>
                <w:sz w:val="24"/>
              </w:rPr>
            </w:pPr>
            <w:r>
              <w:rPr>
                <w:sz w:val="24"/>
              </w:rPr>
              <w:t>16.</w:t>
            </w:r>
          </w:p>
        </w:tc>
        <w:tc>
          <w:tcPr>
            <w:tcW w:w="6094" w:type="dxa"/>
          </w:tcPr>
          <w:p w14:paraId="4322D2BF" w14:textId="77777777" w:rsidR="000820B7" w:rsidRDefault="00447348">
            <w:pPr>
              <w:pStyle w:val="TableParagraph"/>
              <w:ind w:left="105" w:right="127"/>
              <w:rPr>
                <w:sz w:val="24"/>
              </w:rPr>
            </w:pPr>
            <w:r>
              <w:rPr>
                <w:sz w:val="24"/>
              </w:rPr>
              <w:t>Комплекты книг для младшего, среднего и старшего дошкольного возраста. Образовательная область "Речевое развитие". Методический комплект программы "Детство" (с 3 до 7 лет). Разработано в соответствии с ФГОС.</w:t>
            </w:r>
          </w:p>
        </w:tc>
        <w:tc>
          <w:tcPr>
            <w:tcW w:w="7796" w:type="dxa"/>
          </w:tcPr>
          <w:p w14:paraId="29FBB6B7" w14:textId="77777777" w:rsidR="000820B7" w:rsidRDefault="00447348">
            <w:pPr>
              <w:pStyle w:val="TableParagraph"/>
              <w:ind w:left="108" w:right="5070"/>
              <w:rPr>
                <w:sz w:val="24"/>
              </w:rPr>
            </w:pPr>
            <w:r>
              <w:rPr>
                <w:sz w:val="24"/>
              </w:rPr>
              <w:t>Автор: Гогоберидзе А.Г., Год издания: 2016,</w:t>
            </w:r>
          </w:p>
          <w:p w14:paraId="389D4F57" w14:textId="77777777" w:rsidR="000820B7" w:rsidRDefault="00447348">
            <w:pPr>
              <w:pStyle w:val="TableParagraph"/>
              <w:ind w:left="108"/>
              <w:rPr>
                <w:sz w:val="24"/>
              </w:rPr>
            </w:pPr>
            <w:r>
              <w:rPr>
                <w:sz w:val="24"/>
              </w:rPr>
              <w:t>Количество страниц: 160,</w:t>
            </w:r>
          </w:p>
          <w:p w14:paraId="05F993AD" w14:textId="77777777" w:rsidR="000820B7" w:rsidRDefault="00447348">
            <w:pPr>
              <w:pStyle w:val="TableParagraph"/>
              <w:ind w:left="108"/>
              <w:rPr>
                <w:sz w:val="24"/>
              </w:rPr>
            </w:pPr>
            <w:r>
              <w:rPr>
                <w:sz w:val="24"/>
              </w:rPr>
              <w:t>Дата выхода: 15.01.2016,</w:t>
            </w:r>
          </w:p>
          <w:p w14:paraId="52A309DF" w14:textId="77777777" w:rsidR="000820B7" w:rsidRDefault="00447348">
            <w:pPr>
              <w:pStyle w:val="TableParagraph"/>
              <w:ind w:left="108" w:right="5591"/>
              <w:rPr>
                <w:sz w:val="24"/>
              </w:rPr>
            </w:pPr>
            <w:r>
              <w:rPr>
                <w:sz w:val="24"/>
              </w:rPr>
              <w:t>Стандарт: 14, Формат: 70х90 1/16,</w:t>
            </w:r>
          </w:p>
          <w:p w14:paraId="53BE886D" w14:textId="77777777" w:rsidR="000820B7" w:rsidRDefault="00447348">
            <w:pPr>
              <w:pStyle w:val="TableParagraph"/>
              <w:ind w:left="108"/>
              <w:rPr>
                <w:sz w:val="24"/>
              </w:rPr>
            </w:pPr>
            <w:r>
              <w:rPr>
                <w:sz w:val="24"/>
              </w:rPr>
              <w:t>ISBN: 978-5-90679-788-9</w:t>
            </w:r>
          </w:p>
        </w:tc>
      </w:tr>
      <w:tr w:rsidR="000820B7" w14:paraId="5FDCC88A" w14:textId="77777777">
        <w:trPr>
          <w:trHeight w:val="2834"/>
        </w:trPr>
        <w:tc>
          <w:tcPr>
            <w:tcW w:w="710" w:type="dxa"/>
          </w:tcPr>
          <w:p w14:paraId="2EA0DF1E" w14:textId="77777777" w:rsidR="000820B7" w:rsidRDefault="00447348">
            <w:pPr>
              <w:pStyle w:val="TableParagraph"/>
              <w:spacing w:line="268" w:lineRule="exact"/>
              <w:ind w:left="165"/>
              <w:rPr>
                <w:sz w:val="24"/>
              </w:rPr>
            </w:pPr>
            <w:r>
              <w:rPr>
                <w:sz w:val="24"/>
              </w:rPr>
              <w:t>17.</w:t>
            </w:r>
          </w:p>
        </w:tc>
        <w:tc>
          <w:tcPr>
            <w:tcW w:w="6094" w:type="dxa"/>
          </w:tcPr>
          <w:p w14:paraId="6C9C4901"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Развитие навыков самостоятельного мышления у дететй дошкольного возраста с 5 до 7 лет. Разработано в соответствии с ФГОС.</w:t>
            </w:r>
          </w:p>
        </w:tc>
        <w:tc>
          <w:tcPr>
            <w:tcW w:w="7796" w:type="dxa"/>
          </w:tcPr>
          <w:p w14:paraId="42A993AA" w14:textId="77777777" w:rsidR="000820B7" w:rsidRDefault="00447348">
            <w:pPr>
              <w:pStyle w:val="TableParagraph"/>
              <w:ind w:left="108" w:right="200" w:firstLine="60"/>
              <w:rPr>
                <w:sz w:val="24"/>
              </w:rPr>
            </w:pPr>
            <w:r>
              <w:rPr>
                <w:sz w:val="24"/>
              </w:rPr>
              <w:t>Пособие содержит 25 конспектов для подготовки ребенка к школе в процессе совместной деятельности. Каждый конспект посвящен отдельной теме и содержит много авторских игр и интересных заданий. Автор: Николаева Е.П.,</w:t>
            </w:r>
          </w:p>
          <w:p w14:paraId="7E92B499" w14:textId="77777777" w:rsidR="000820B7" w:rsidRDefault="00447348">
            <w:pPr>
              <w:pStyle w:val="TableParagraph"/>
              <w:ind w:left="108"/>
              <w:rPr>
                <w:sz w:val="24"/>
              </w:rPr>
            </w:pPr>
            <w:r>
              <w:rPr>
                <w:sz w:val="24"/>
              </w:rPr>
              <w:t>Год издания: 2016,</w:t>
            </w:r>
          </w:p>
          <w:p w14:paraId="5D275B99" w14:textId="77777777" w:rsidR="000820B7" w:rsidRDefault="00447348">
            <w:pPr>
              <w:pStyle w:val="TableParagraph"/>
              <w:ind w:left="108"/>
              <w:rPr>
                <w:sz w:val="24"/>
              </w:rPr>
            </w:pPr>
            <w:r>
              <w:rPr>
                <w:sz w:val="24"/>
              </w:rPr>
              <w:t>Количество страниц: 64,</w:t>
            </w:r>
          </w:p>
          <w:p w14:paraId="49F1ECE6" w14:textId="77777777" w:rsidR="000820B7" w:rsidRDefault="00447348">
            <w:pPr>
              <w:pStyle w:val="TableParagraph"/>
              <w:ind w:left="108"/>
              <w:rPr>
                <w:sz w:val="24"/>
              </w:rPr>
            </w:pPr>
            <w:r>
              <w:rPr>
                <w:sz w:val="24"/>
              </w:rPr>
              <w:t>Дата выхода: 25.12.2015,</w:t>
            </w:r>
          </w:p>
          <w:p w14:paraId="611A181B" w14:textId="77777777" w:rsidR="000820B7" w:rsidRDefault="00447348">
            <w:pPr>
              <w:pStyle w:val="TableParagraph"/>
              <w:ind w:left="108" w:right="5591"/>
              <w:rPr>
                <w:sz w:val="24"/>
              </w:rPr>
            </w:pPr>
            <w:r>
              <w:rPr>
                <w:sz w:val="24"/>
              </w:rPr>
              <w:t>Стандарт: 50, Формат: 60х90 1/16,</w:t>
            </w:r>
          </w:p>
          <w:p w14:paraId="411BBADF" w14:textId="77777777" w:rsidR="000820B7" w:rsidRDefault="00447348">
            <w:pPr>
              <w:pStyle w:val="TableParagraph"/>
              <w:ind w:left="108"/>
              <w:rPr>
                <w:sz w:val="24"/>
              </w:rPr>
            </w:pPr>
            <w:r>
              <w:rPr>
                <w:sz w:val="24"/>
              </w:rPr>
              <w:t>ISBN: 978-5-90679-769-8</w:t>
            </w:r>
          </w:p>
        </w:tc>
      </w:tr>
    </w:tbl>
    <w:p w14:paraId="34063392" w14:textId="77777777" w:rsidR="000820B7" w:rsidRDefault="000820B7">
      <w:pPr>
        <w:rPr>
          <w:sz w:val="24"/>
        </w:rPr>
        <w:sectPr w:rsidR="000820B7">
          <w:pgSz w:w="16840" w:h="11910" w:orient="landscape"/>
          <w:pgMar w:top="1100" w:right="0" w:bottom="460" w:left="20" w:header="0" w:footer="270" w:gutter="0"/>
          <w:cols w:space="720"/>
        </w:sectPr>
      </w:pPr>
    </w:p>
    <w:p w14:paraId="6CF52EEB"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36F55F2E" w14:textId="77777777">
        <w:trPr>
          <w:trHeight w:val="1785"/>
        </w:trPr>
        <w:tc>
          <w:tcPr>
            <w:tcW w:w="710" w:type="dxa"/>
            <w:tcBorders>
              <w:top w:val="nil"/>
            </w:tcBorders>
          </w:tcPr>
          <w:p w14:paraId="1515E722" w14:textId="77777777" w:rsidR="000820B7" w:rsidRDefault="00447348">
            <w:pPr>
              <w:pStyle w:val="TableParagraph"/>
              <w:spacing w:line="268" w:lineRule="exact"/>
              <w:ind w:left="165"/>
              <w:rPr>
                <w:sz w:val="24"/>
              </w:rPr>
            </w:pPr>
            <w:r>
              <w:rPr>
                <w:sz w:val="24"/>
              </w:rPr>
              <w:t>18.</w:t>
            </w:r>
          </w:p>
        </w:tc>
        <w:tc>
          <w:tcPr>
            <w:tcW w:w="6094" w:type="dxa"/>
            <w:tcBorders>
              <w:top w:val="nil"/>
            </w:tcBorders>
          </w:tcPr>
          <w:p w14:paraId="0450BD46"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(Боброва Т. А.</w:t>
            </w:r>
          </w:p>
          <w:p w14:paraId="2879E991" w14:textId="77777777" w:rsidR="000820B7" w:rsidRDefault="00447348">
            <w:pPr>
              <w:pStyle w:val="TableParagraph"/>
              <w:ind w:left="105" w:right="295"/>
              <w:rPr>
                <w:sz w:val="24"/>
              </w:rPr>
            </w:pPr>
            <w:r>
              <w:rPr>
                <w:sz w:val="24"/>
              </w:rPr>
              <w:t>Работа по адаптации и развитию детей в возрасте до двух лет в условиях ДОО)</w:t>
            </w:r>
          </w:p>
        </w:tc>
        <w:tc>
          <w:tcPr>
            <w:tcW w:w="7796" w:type="dxa"/>
            <w:tcBorders>
              <w:top w:val="nil"/>
            </w:tcBorders>
          </w:tcPr>
          <w:p w14:paraId="68022FEC" w14:textId="77777777" w:rsidR="000820B7" w:rsidRDefault="00447348">
            <w:pPr>
              <w:pStyle w:val="TableParagraph"/>
              <w:ind w:left="108" w:right="200"/>
              <w:rPr>
                <w:sz w:val="24"/>
              </w:rPr>
            </w:pPr>
            <w:r>
              <w:rPr>
                <w:sz w:val="24"/>
              </w:rPr>
              <w:t>В книге дана программа психолого-педагогического сопровождения адаптации ребенка и семьи к дошкольному учреждению. Издание содержит календарное планирование занятий адаптационной группы. 145 × 205 мм, 160 с., твердый переплет. Год издания 2015.</w:t>
            </w:r>
          </w:p>
        </w:tc>
      </w:tr>
      <w:tr w:rsidR="000820B7" w14:paraId="181D3BCD" w14:textId="77777777">
        <w:trPr>
          <w:trHeight w:val="2654"/>
        </w:trPr>
        <w:tc>
          <w:tcPr>
            <w:tcW w:w="710" w:type="dxa"/>
          </w:tcPr>
          <w:p w14:paraId="7E513782" w14:textId="77777777" w:rsidR="000820B7" w:rsidRDefault="00447348">
            <w:pPr>
              <w:pStyle w:val="TableParagraph"/>
              <w:spacing w:line="268" w:lineRule="exact"/>
              <w:ind w:left="165"/>
              <w:rPr>
                <w:sz w:val="24"/>
              </w:rPr>
            </w:pPr>
            <w:r>
              <w:rPr>
                <w:sz w:val="24"/>
              </w:rPr>
              <w:t>19.</w:t>
            </w:r>
          </w:p>
        </w:tc>
        <w:tc>
          <w:tcPr>
            <w:tcW w:w="6094" w:type="dxa"/>
          </w:tcPr>
          <w:p w14:paraId="0CCB613A"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(Психологическое сопровождение детей с раннего возраста в ДОУ)</w:t>
            </w:r>
          </w:p>
        </w:tc>
        <w:tc>
          <w:tcPr>
            <w:tcW w:w="7796" w:type="dxa"/>
          </w:tcPr>
          <w:p w14:paraId="715DB03B" w14:textId="77777777" w:rsidR="000820B7" w:rsidRDefault="00447348">
            <w:pPr>
              <w:pStyle w:val="TableParagraph"/>
              <w:ind w:left="108" w:right="315"/>
              <w:rPr>
                <w:sz w:val="24"/>
              </w:rPr>
            </w:pPr>
            <w:r>
              <w:rPr>
                <w:sz w:val="24"/>
              </w:rPr>
              <w:t>В книге представлены конспекты коррекционно-развивающих занятий, описаны различные игровые приемы.</w:t>
            </w:r>
          </w:p>
          <w:p w14:paraId="323EB02F" w14:textId="77777777" w:rsidR="000820B7" w:rsidRDefault="000820B7">
            <w:pPr>
              <w:pStyle w:val="TableParagraph"/>
              <w:spacing w:before="3"/>
              <w:rPr>
                <w:sz w:val="23"/>
              </w:rPr>
            </w:pPr>
          </w:p>
          <w:p w14:paraId="29F9D284" w14:textId="77777777" w:rsidR="000820B7" w:rsidRDefault="00447348">
            <w:pPr>
              <w:pStyle w:val="TableParagraph"/>
              <w:spacing w:before="1"/>
              <w:ind w:left="108" w:right="5014"/>
              <w:rPr>
                <w:sz w:val="24"/>
              </w:rPr>
            </w:pPr>
            <w:r>
              <w:rPr>
                <w:sz w:val="24"/>
              </w:rPr>
              <w:t>Автор: Кремлякова А.Ю., Год издания: 2013,</w:t>
            </w:r>
          </w:p>
          <w:p w14:paraId="700DEAD1" w14:textId="77777777" w:rsidR="000820B7" w:rsidRDefault="00447348">
            <w:pPr>
              <w:pStyle w:val="TableParagraph"/>
              <w:ind w:left="108"/>
              <w:rPr>
                <w:sz w:val="24"/>
              </w:rPr>
            </w:pPr>
            <w:r>
              <w:rPr>
                <w:sz w:val="24"/>
              </w:rPr>
              <w:t>Количество страниц: 96,</w:t>
            </w:r>
          </w:p>
          <w:p w14:paraId="60F63E19" w14:textId="77777777" w:rsidR="000820B7" w:rsidRDefault="00447348">
            <w:pPr>
              <w:pStyle w:val="TableParagraph"/>
              <w:ind w:left="108" w:right="5591"/>
              <w:rPr>
                <w:sz w:val="24"/>
              </w:rPr>
            </w:pPr>
            <w:r>
              <w:rPr>
                <w:sz w:val="24"/>
              </w:rPr>
              <w:t>Стандарт: 24, Формат: 70х90 1/16,</w:t>
            </w:r>
          </w:p>
          <w:p w14:paraId="61B92DC1" w14:textId="77777777" w:rsidR="000820B7" w:rsidRDefault="00447348">
            <w:pPr>
              <w:pStyle w:val="TableParagraph"/>
              <w:ind w:left="108"/>
              <w:rPr>
                <w:sz w:val="24"/>
              </w:rPr>
            </w:pPr>
            <w:r>
              <w:rPr>
                <w:sz w:val="24"/>
              </w:rPr>
              <w:t>ISBN: 978-5-89814-912-3</w:t>
            </w:r>
          </w:p>
        </w:tc>
      </w:tr>
      <w:tr w:rsidR="000820B7" w14:paraId="3306CCE9" w14:textId="77777777">
        <w:trPr>
          <w:trHeight w:val="1655"/>
        </w:trPr>
        <w:tc>
          <w:tcPr>
            <w:tcW w:w="710" w:type="dxa"/>
          </w:tcPr>
          <w:p w14:paraId="348BF686" w14:textId="77777777" w:rsidR="000820B7" w:rsidRDefault="00447348">
            <w:pPr>
              <w:pStyle w:val="TableParagraph"/>
              <w:spacing w:line="268" w:lineRule="exact"/>
              <w:ind w:left="165"/>
              <w:rPr>
                <w:sz w:val="24"/>
              </w:rPr>
            </w:pPr>
            <w:r>
              <w:rPr>
                <w:sz w:val="24"/>
              </w:rPr>
              <w:t>20.</w:t>
            </w:r>
          </w:p>
        </w:tc>
        <w:tc>
          <w:tcPr>
            <w:tcW w:w="6094" w:type="dxa"/>
          </w:tcPr>
          <w:p w14:paraId="787D3E5B"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(Роль песочной терапии в развитии эмоциональной сферы детей дошкольного возраста. Разработано в соответствии с ФГОС.)</w:t>
            </w:r>
          </w:p>
        </w:tc>
        <w:tc>
          <w:tcPr>
            <w:tcW w:w="7796" w:type="dxa"/>
          </w:tcPr>
          <w:p w14:paraId="77CE146E" w14:textId="77777777" w:rsidR="000820B7" w:rsidRDefault="00447348">
            <w:pPr>
              <w:pStyle w:val="TableParagraph"/>
              <w:ind w:left="108" w:right="4837"/>
              <w:rPr>
                <w:sz w:val="24"/>
              </w:rPr>
            </w:pPr>
            <w:r>
              <w:rPr>
                <w:sz w:val="24"/>
              </w:rPr>
              <w:t>Автор: Епанчинцева О. Ю., Год издания: 2015,</w:t>
            </w:r>
          </w:p>
          <w:p w14:paraId="37F2A50A" w14:textId="77777777" w:rsidR="000820B7" w:rsidRDefault="00447348">
            <w:pPr>
              <w:pStyle w:val="TableParagraph"/>
              <w:ind w:left="108"/>
              <w:rPr>
                <w:sz w:val="24"/>
              </w:rPr>
            </w:pPr>
            <w:r>
              <w:rPr>
                <w:sz w:val="24"/>
              </w:rPr>
              <w:t>Количество страниц: 80,</w:t>
            </w:r>
          </w:p>
          <w:p w14:paraId="72B24BD1" w14:textId="77777777" w:rsidR="000820B7" w:rsidRDefault="00447348">
            <w:pPr>
              <w:pStyle w:val="TableParagraph"/>
              <w:ind w:left="108" w:right="5591"/>
              <w:rPr>
                <w:sz w:val="24"/>
              </w:rPr>
            </w:pPr>
            <w:r>
              <w:rPr>
                <w:sz w:val="24"/>
              </w:rPr>
              <w:t>Стандарт: 30, Формат: 60х90 1/16,</w:t>
            </w:r>
          </w:p>
          <w:p w14:paraId="3D13934D" w14:textId="77777777" w:rsidR="000820B7" w:rsidRDefault="00447348">
            <w:pPr>
              <w:pStyle w:val="TableParagraph"/>
              <w:spacing w:line="264" w:lineRule="exact"/>
              <w:ind w:left="108"/>
              <w:rPr>
                <w:sz w:val="24"/>
              </w:rPr>
            </w:pPr>
            <w:r>
              <w:rPr>
                <w:sz w:val="24"/>
              </w:rPr>
              <w:t>ISBN: 978-5-89814-528-6</w:t>
            </w:r>
          </w:p>
        </w:tc>
      </w:tr>
      <w:tr w:rsidR="000820B7" w14:paraId="1EF41C0B" w14:textId="77777777">
        <w:trPr>
          <w:trHeight w:val="2484"/>
        </w:trPr>
        <w:tc>
          <w:tcPr>
            <w:tcW w:w="710" w:type="dxa"/>
          </w:tcPr>
          <w:p w14:paraId="26EFDB9D" w14:textId="77777777" w:rsidR="000820B7" w:rsidRDefault="00447348">
            <w:pPr>
              <w:pStyle w:val="TableParagraph"/>
              <w:spacing w:line="268" w:lineRule="exact"/>
              <w:ind w:left="165"/>
              <w:rPr>
                <w:sz w:val="24"/>
              </w:rPr>
            </w:pPr>
            <w:r>
              <w:rPr>
                <w:sz w:val="24"/>
              </w:rPr>
              <w:t>21.</w:t>
            </w:r>
          </w:p>
        </w:tc>
        <w:tc>
          <w:tcPr>
            <w:tcW w:w="6094" w:type="dxa"/>
          </w:tcPr>
          <w:p w14:paraId="5AC8EF20" w14:textId="77777777" w:rsidR="000820B7" w:rsidRDefault="00447348">
            <w:pPr>
              <w:pStyle w:val="TableParagraph"/>
              <w:ind w:left="105" w:right="372"/>
              <w:rPr>
                <w:sz w:val="24"/>
              </w:rPr>
            </w:pPr>
            <w:r>
              <w:rPr>
                <w:sz w:val="24"/>
              </w:rPr>
              <w:t>Комплекты книг для младшего, среднего и старшего дошкольного возраста. (Руководство самостоятельной деятельностью старших дошкольников. Разработано в соответствии с ФГОС.)</w:t>
            </w:r>
          </w:p>
        </w:tc>
        <w:tc>
          <w:tcPr>
            <w:tcW w:w="7796" w:type="dxa"/>
          </w:tcPr>
          <w:p w14:paraId="698A7756" w14:textId="77777777" w:rsidR="000820B7" w:rsidRDefault="00447348">
            <w:pPr>
              <w:pStyle w:val="TableParagraph"/>
              <w:ind w:left="108"/>
              <w:rPr>
                <w:sz w:val="24"/>
              </w:rPr>
            </w:pPr>
            <w:r>
              <w:rPr>
                <w:sz w:val="24"/>
              </w:rPr>
              <w:t>Книга посвящена раскрытию содержательных характеристик досуга и досуговой деятельности, вопросам руководства самостоятельной деятельностью с ориентацией на старший дошкольный возраст. Автор: Ежкова Н.С.,</w:t>
            </w:r>
          </w:p>
          <w:p w14:paraId="001120D9" w14:textId="77777777" w:rsidR="000820B7" w:rsidRDefault="00447348">
            <w:pPr>
              <w:pStyle w:val="TableParagraph"/>
              <w:ind w:left="108"/>
              <w:rPr>
                <w:sz w:val="24"/>
              </w:rPr>
            </w:pPr>
            <w:r>
              <w:rPr>
                <w:sz w:val="24"/>
              </w:rPr>
              <w:t>Год издания: 2015,</w:t>
            </w:r>
          </w:p>
          <w:p w14:paraId="2C25C8F3" w14:textId="77777777" w:rsidR="000820B7" w:rsidRDefault="00447348">
            <w:pPr>
              <w:pStyle w:val="TableParagraph"/>
              <w:ind w:left="108"/>
              <w:rPr>
                <w:sz w:val="24"/>
              </w:rPr>
            </w:pPr>
            <w:r>
              <w:rPr>
                <w:sz w:val="24"/>
              </w:rPr>
              <w:t>Количество страниц: 144,</w:t>
            </w:r>
          </w:p>
          <w:p w14:paraId="409ADAE2" w14:textId="77777777" w:rsidR="000820B7" w:rsidRDefault="00447348">
            <w:pPr>
              <w:pStyle w:val="TableParagraph"/>
              <w:ind w:left="108" w:right="5591"/>
              <w:rPr>
                <w:sz w:val="24"/>
              </w:rPr>
            </w:pPr>
            <w:r>
              <w:rPr>
                <w:sz w:val="24"/>
              </w:rPr>
              <w:t>Стандарт: 20, Формат: 60х90 1/16,</w:t>
            </w:r>
          </w:p>
          <w:p w14:paraId="0FCBF7F5" w14:textId="77777777" w:rsidR="000820B7" w:rsidRDefault="00447348">
            <w:pPr>
              <w:pStyle w:val="TableParagraph"/>
              <w:spacing w:line="264" w:lineRule="exact"/>
              <w:ind w:left="108"/>
              <w:rPr>
                <w:sz w:val="24"/>
              </w:rPr>
            </w:pPr>
            <w:r>
              <w:rPr>
                <w:sz w:val="24"/>
              </w:rPr>
              <w:t>ISBN: 978-5-90675-019-8</w:t>
            </w:r>
          </w:p>
        </w:tc>
      </w:tr>
    </w:tbl>
    <w:p w14:paraId="15E481A7"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7A4EAB39"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27461CD3" w14:textId="77777777">
        <w:trPr>
          <w:trHeight w:val="2484"/>
        </w:trPr>
        <w:tc>
          <w:tcPr>
            <w:tcW w:w="710" w:type="dxa"/>
            <w:tcBorders>
              <w:top w:val="nil"/>
            </w:tcBorders>
          </w:tcPr>
          <w:p w14:paraId="370B9574" w14:textId="77777777" w:rsidR="000820B7" w:rsidRDefault="00447348">
            <w:pPr>
              <w:pStyle w:val="TableParagraph"/>
              <w:spacing w:line="268" w:lineRule="exact"/>
              <w:ind w:left="165"/>
              <w:rPr>
                <w:sz w:val="24"/>
              </w:rPr>
            </w:pPr>
            <w:r>
              <w:rPr>
                <w:sz w:val="24"/>
              </w:rPr>
              <w:t>22.</w:t>
            </w:r>
          </w:p>
        </w:tc>
        <w:tc>
          <w:tcPr>
            <w:tcW w:w="6094" w:type="dxa"/>
            <w:tcBorders>
              <w:top w:val="nil"/>
            </w:tcBorders>
          </w:tcPr>
          <w:p w14:paraId="527164C5"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(Система развития мелкой моторики у детей дошкольного возраста.)</w:t>
            </w:r>
          </w:p>
        </w:tc>
        <w:tc>
          <w:tcPr>
            <w:tcW w:w="7796" w:type="dxa"/>
            <w:tcBorders>
              <w:top w:val="nil"/>
            </w:tcBorders>
          </w:tcPr>
          <w:p w14:paraId="6333CD67" w14:textId="77777777" w:rsidR="000820B7" w:rsidRDefault="00447348">
            <w:pPr>
              <w:pStyle w:val="TableParagraph"/>
              <w:ind w:left="108"/>
              <w:rPr>
                <w:sz w:val="24"/>
              </w:rPr>
            </w:pPr>
            <w:r>
              <w:rPr>
                <w:sz w:val="24"/>
              </w:rPr>
              <w:t>В книге представлены сведения о роли пальчиковой гимнастики, физических упражнений, массажа в развитии мелкой моторики рук. Практический материал дан по мере усложнения, что поможет в планировании работы. Автор: Смирнова Е.А.,</w:t>
            </w:r>
          </w:p>
          <w:p w14:paraId="555BE193" w14:textId="77777777" w:rsidR="000820B7" w:rsidRDefault="00447348">
            <w:pPr>
              <w:pStyle w:val="TableParagraph"/>
              <w:ind w:left="108"/>
              <w:rPr>
                <w:sz w:val="24"/>
              </w:rPr>
            </w:pPr>
            <w:r>
              <w:rPr>
                <w:sz w:val="24"/>
              </w:rPr>
              <w:t>Год издания: 2013,</w:t>
            </w:r>
          </w:p>
          <w:p w14:paraId="40E9B997" w14:textId="77777777" w:rsidR="000820B7" w:rsidRDefault="00447348">
            <w:pPr>
              <w:pStyle w:val="TableParagraph"/>
              <w:ind w:left="108"/>
              <w:rPr>
                <w:sz w:val="24"/>
              </w:rPr>
            </w:pPr>
            <w:r>
              <w:rPr>
                <w:sz w:val="24"/>
              </w:rPr>
              <w:t>Количество страниц: 144,</w:t>
            </w:r>
          </w:p>
          <w:p w14:paraId="6181B2FD" w14:textId="77777777" w:rsidR="000820B7" w:rsidRDefault="00447348">
            <w:pPr>
              <w:pStyle w:val="TableParagraph"/>
              <w:ind w:left="108" w:right="5591"/>
              <w:rPr>
                <w:sz w:val="24"/>
              </w:rPr>
            </w:pPr>
            <w:r>
              <w:rPr>
                <w:sz w:val="24"/>
              </w:rPr>
              <w:t>Стандарт: 28, Формат: 60х90 1/16,</w:t>
            </w:r>
          </w:p>
          <w:p w14:paraId="47BC8BA5" w14:textId="77777777" w:rsidR="000820B7" w:rsidRDefault="00447348">
            <w:pPr>
              <w:pStyle w:val="TableParagraph"/>
              <w:spacing w:line="264" w:lineRule="exact"/>
              <w:ind w:left="108"/>
              <w:rPr>
                <w:sz w:val="24"/>
              </w:rPr>
            </w:pPr>
            <w:r>
              <w:rPr>
                <w:sz w:val="24"/>
              </w:rPr>
              <w:t>ISBN: 978-5-89814-851-5</w:t>
            </w:r>
          </w:p>
        </w:tc>
      </w:tr>
      <w:tr w:rsidR="000820B7" w14:paraId="56F65D66" w14:textId="77777777">
        <w:trPr>
          <w:trHeight w:val="2484"/>
        </w:trPr>
        <w:tc>
          <w:tcPr>
            <w:tcW w:w="710" w:type="dxa"/>
          </w:tcPr>
          <w:p w14:paraId="47CC8300" w14:textId="77777777" w:rsidR="000820B7" w:rsidRDefault="00447348">
            <w:pPr>
              <w:pStyle w:val="TableParagraph"/>
              <w:spacing w:line="268" w:lineRule="exact"/>
              <w:ind w:left="165"/>
              <w:rPr>
                <w:sz w:val="24"/>
              </w:rPr>
            </w:pPr>
            <w:r>
              <w:rPr>
                <w:sz w:val="24"/>
              </w:rPr>
              <w:t>23.</w:t>
            </w:r>
          </w:p>
        </w:tc>
        <w:tc>
          <w:tcPr>
            <w:tcW w:w="6094" w:type="dxa"/>
          </w:tcPr>
          <w:p w14:paraId="0BCA6142" w14:textId="77777777" w:rsidR="000820B7" w:rsidRDefault="00447348">
            <w:pPr>
              <w:pStyle w:val="TableParagraph"/>
              <w:ind w:left="105" w:right="525"/>
              <w:rPr>
                <w:sz w:val="24"/>
              </w:rPr>
            </w:pPr>
            <w:r>
              <w:rPr>
                <w:sz w:val="24"/>
              </w:rPr>
              <w:t>Комплекты книг для младшего, среднего и старшего дошкольного возраста. (Увлекательные игры и упражнения для развития памяти детей старшего дошкольного возраста. Разработано в соответствии с ФГОС.)</w:t>
            </w:r>
          </w:p>
        </w:tc>
        <w:tc>
          <w:tcPr>
            <w:tcW w:w="7796" w:type="dxa"/>
          </w:tcPr>
          <w:p w14:paraId="6E01D4AD" w14:textId="77777777" w:rsidR="000820B7" w:rsidRDefault="00447348">
            <w:pPr>
              <w:pStyle w:val="TableParagraph"/>
              <w:ind w:left="108" w:right="535"/>
              <w:rPr>
                <w:sz w:val="24"/>
              </w:rPr>
            </w:pPr>
            <w:r>
              <w:rPr>
                <w:sz w:val="24"/>
              </w:rPr>
              <w:t>В книге представлен нейропсихологический подход к развитию и формированию памяти детей старшего дошкольного возраста, предложено множество разнообразных игр и упражнений, а также оригинальные методы развития памяти. Автор: Сунцова А.С.,</w:t>
            </w:r>
          </w:p>
          <w:p w14:paraId="5748D76C" w14:textId="77777777" w:rsidR="000820B7" w:rsidRDefault="00447348">
            <w:pPr>
              <w:pStyle w:val="TableParagraph"/>
              <w:ind w:left="108"/>
              <w:rPr>
                <w:sz w:val="24"/>
              </w:rPr>
            </w:pPr>
            <w:r>
              <w:rPr>
                <w:sz w:val="24"/>
              </w:rPr>
              <w:t>Год издания: 2014,</w:t>
            </w:r>
          </w:p>
          <w:p w14:paraId="207D3DB3" w14:textId="77777777" w:rsidR="000820B7" w:rsidRDefault="00447348">
            <w:pPr>
              <w:pStyle w:val="TableParagraph"/>
              <w:ind w:left="108" w:right="3829"/>
              <w:rPr>
                <w:sz w:val="24"/>
              </w:rPr>
            </w:pPr>
            <w:r>
              <w:rPr>
                <w:sz w:val="24"/>
              </w:rPr>
              <w:t>Количество страниц: 48с.+40с.цв.ил., Стандарт: 40,</w:t>
            </w:r>
          </w:p>
          <w:p w14:paraId="7FB4D257" w14:textId="77777777" w:rsidR="000820B7" w:rsidRDefault="00447348">
            <w:pPr>
              <w:pStyle w:val="TableParagraph"/>
              <w:spacing w:line="270" w:lineRule="atLeast"/>
              <w:ind w:left="108" w:right="5104"/>
              <w:rPr>
                <w:sz w:val="24"/>
              </w:rPr>
            </w:pPr>
            <w:r>
              <w:rPr>
                <w:sz w:val="24"/>
              </w:rPr>
              <w:t>Формат: 70х100 1/16, ISBN: 978-5-90675-006-8</w:t>
            </w:r>
          </w:p>
        </w:tc>
      </w:tr>
      <w:tr w:rsidR="000820B7" w14:paraId="78904B66" w14:textId="77777777">
        <w:trPr>
          <w:trHeight w:val="2207"/>
        </w:trPr>
        <w:tc>
          <w:tcPr>
            <w:tcW w:w="710" w:type="dxa"/>
          </w:tcPr>
          <w:p w14:paraId="4469ED64" w14:textId="77777777" w:rsidR="000820B7" w:rsidRDefault="00447348">
            <w:pPr>
              <w:pStyle w:val="TableParagraph"/>
              <w:spacing w:line="268" w:lineRule="exact"/>
              <w:ind w:left="165"/>
              <w:rPr>
                <w:sz w:val="24"/>
              </w:rPr>
            </w:pPr>
            <w:r>
              <w:rPr>
                <w:sz w:val="24"/>
              </w:rPr>
              <w:t>24.</w:t>
            </w:r>
          </w:p>
        </w:tc>
        <w:tc>
          <w:tcPr>
            <w:tcW w:w="6094" w:type="dxa"/>
          </w:tcPr>
          <w:p w14:paraId="2EC4FF47"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(Формирование предпосылок к учебной деятельности у старших дошкольников.</w:t>
            </w:r>
          </w:p>
          <w:p w14:paraId="56821A7D" w14:textId="77777777" w:rsidR="000820B7" w:rsidRDefault="00447348">
            <w:pPr>
              <w:pStyle w:val="TableParagraph"/>
              <w:ind w:left="105"/>
              <w:rPr>
                <w:sz w:val="24"/>
              </w:rPr>
            </w:pPr>
            <w:r>
              <w:rPr>
                <w:sz w:val="24"/>
              </w:rPr>
              <w:t>Конспекты занятий.)</w:t>
            </w:r>
          </w:p>
        </w:tc>
        <w:tc>
          <w:tcPr>
            <w:tcW w:w="7796" w:type="dxa"/>
          </w:tcPr>
          <w:p w14:paraId="583F0321" w14:textId="77777777" w:rsidR="000820B7" w:rsidRDefault="00447348">
            <w:pPr>
              <w:pStyle w:val="TableParagraph"/>
              <w:ind w:left="108" w:right="486"/>
              <w:jc w:val="both"/>
              <w:rPr>
                <w:sz w:val="24"/>
              </w:rPr>
            </w:pPr>
            <w:r>
              <w:rPr>
                <w:sz w:val="24"/>
              </w:rPr>
              <w:t>Данное пособие содержит сборник конспектов занятий, развивающих знания и умения, творческие и личностные способности ребенка 6—7 лет. Автор: Николаева Е.П.,</w:t>
            </w:r>
          </w:p>
          <w:p w14:paraId="0467DB0A" w14:textId="77777777" w:rsidR="000820B7" w:rsidRDefault="00447348">
            <w:pPr>
              <w:pStyle w:val="TableParagraph"/>
              <w:ind w:left="108"/>
              <w:rPr>
                <w:sz w:val="24"/>
              </w:rPr>
            </w:pPr>
            <w:r>
              <w:rPr>
                <w:sz w:val="24"/>
              </w:rPr>
              <w:t>Год издания: 2014,</w:t>
            </w:r>
          </w:p>
          <w:p w14:paraId="1F4ABE24" w14:textId="77777777" w:rsidR="000820B7" w:rsidRDefault="00447348">
            <w:pPr>
              <w:pStyle w:val="TableParagraph"/>
              <w:ind w:left="108"/>
              <w:rPr>
                <w:sz w:val="24"/>
              </w:rPr>
            </w:pPr>
            <w:r>
              <w:rPr>
                <w:sz w:val="24"/>
              </w:rPr>
              <w:t>Количество страниц: 96,</w:t>
            </w:r>
          </w:p>
          <w:p w14:paraId="116D24B3" w14:textId="77777777" w:rsidR="000820B7" w:rsidRDefault="00447348">
            <w:pPr>
              <w:pStyle w:val="TableParagraph"/>
              <w:ind w:left="108" w:right="5591"/>
              <w:rPr>
                <w:sz w:val="24"/>
              </w:rPr>
            </w:pPr>
            <w:r>
              <w:rPr>
                <w:sz w:val="24"/>
              </w:rPr>
              <w:t>Стандарт: 40, Формат: 60х90 1/16,</w:t>
            </w:r>
          </w:p>
          <w:p w14:paraId="2325B4A8" w14:textId="77777777" w:rsidR="000820B7" w:rsidRDefault="00447348">
            <w:pPr>
              <w:pStyle w:val="TableParagraph"/>
              <w:spacing w:line="264" w:lineRule="exact"/>
              <w:ind w:left="108"/>
              <w:rPr>
                <w:sz w:val="24"/>
              </w:rPr>
            </w:pPr>
            <w:r>
              <w:rPr>
                <w:sz w:val="24"/>
              </w:rPr>
              <w:t>ISBN: 978-5-89814-973-4</w:t>
            </w:r>
          </w:p>
        </w:tc>
      </w:tr>
    </w:tbl>
    <w:p w14:paraId="52A97500"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49FA5F09"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41519FE4" w14:textId="77777777">
        <w:trPr>
          <w:trHeight w:val="2100"/>
        </w:trPr>
        <w:tc>
          <w:tcPr>
            <w:tcW w:w="710" w:type="dxa"/>
            <w:tcBorders>
              <w:top w:val="nil"/>
            </w:tcBorders>
          </w:tcPr>
          <w:p w14:paraId="251CB489" w14:textId="77777777" w:rsidR="000820B7" w:rsidRDefault="00447348">
            <w:pPr>
              <w:pStyle w:val="TableParagraph"/>
              <w:spacing w:line="268" w:lineRule="exact"/>
              <w:ind w:left="165"/>
              <w:rPr>
                <w:sz w:val="24"/>
              </w:rPr>
            </w:pPr>
            <w:r>
              <w:rPr>
                <w:sz w:val="24"/>
              </w:rPr>
              <w:t>25.</w:t>
            </w:r>
          </w:p>
        </w:tc>
        <w:tc>
          <w:tcPr>
            <w:tcW w:w="6094" w:type="dxa"/>
            <w:tcBorders>
              <w:top w:val="nil"/>
            </w:tcBorders>
          </w:tcPr>
          <w:p w14:paraId="5946C48F"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(Епачинцева О. Ю.</w:t>
            </w:r>
          </w:p>
          <w:p w14:paraId="0AEF8528" w14:textId="77777777" w:rsidR="000820B7" w:rsidRDefault="00447348">
            <w:pPr>
              <w:pStyle w:val="TableParagraph"/>
              <w:ind w:left="105" w:right="1164"/>
              <w:rPr>
                <w:sz w:val="24"/>
              </w:rPr>
            </w:pPr>
            <w:r>
              <w:rPr>
                <w:sz w:val="24"/>
              </w:rPr>
              <w:t>РОЛЬ ПЕСОЧНОЙ ТЕРАПИИ В РАЗВИТИИ ЭМОЦИОНАЛЬНОЙ СФЕРЫ ДЕТЕЙ ДОШКОЛЬНОГО ВОЗРАСТА. КОНСПЕКТЫ ЗАНЯТИЙ, КАРТОТЕКА ИГР)</w:t>
            </w:r>
          </w:p>
        </w:tc>
        <w:tc>
          <w:tcPr>
            <w:tcW w:w="7796" w:type="dxa"/>
            <w:tcBorders>
              <w:top w:val="nil"/>
            </w:tcBorders>
          </w:tcPr>
          <w:p w14:paraId="21D415E4" w14:textId="77777777" w:rsidR="000820B7" w:rsidRDefault="00447348">
            <w:pPr>
              <w:pStyle w:val="TableParagraph"/>
              <w:ind w:left="108" w:right="85"/>
              <w:rPr>
                <w:sz w:val="24"/>
              </w:rPr>
            </w:pPr>
            <w:r>
              <w:rPr>
                <w:sz w:val="24"/>
              </w:rPr>
              <w:t>Обучающие, корректирующие, развивающие игры с песком могут быть самыми разными, но они неизменно приносят ребенку и радость, и пользу. Эта книга адресована педагогам, психологам и родителям, заинтересованным в комплексном и гармоничном развитии ребенка при помощи игр с песком, предоставляющим многогранные и неисчислимые возможности для творчески ориентированного воспитателя.</w:t>
            </w:r>
          </w:p>
          <w:p w14:paraId="605894CE" w14:textId="77777777" w:rsidR="000820B7" w:rsidRDefault="00447348">
            <w:pPr>
              <w:pStyle w:val="TableParagraph"/>
              <w:ind w:left="108"/>
              <w:rPr>
                <w:sz w:val="24"/>
              </w:rPr>
            </w:pPr>
            <w:r>
              <w:rPr>
                <w:sz w:val="24"/>
              </w:rPr>
              <w:t>140 × 205 мм, 80 с.</w:t>
            </w:r>
          </w:p>
        </w:tc>
      </w:tr>
      <w:tr w:rsidR="000820B7" w14:paraId="31F6AD15" w14:textId="77777777">
        <w:trPr>
          <w:trHeight w:val="1932"/>
        </w:trPr>
        <w:tc>
          <w:tcPr>
            <w:tcW w:w="710" w:type="dxa"/>
          </w:tcPr>
          <w:p w14:paraId="736FCDBC" w14:textId="77777777" w:rsidR="000820B7" w:rsidRDefault="00447348">
            <w:pPr>
              <w:pStyle w:val="TableParagraph"/>
              <w:spacing w:line="268" w:lineRule="exact"/>
              <w:ind w:left="165"/>
              <w:rPr>
                <w:sz w:val="24"/>
              </w:rPr>
            </w:pPr>
            <w:r>
              <w:rPr>
                <w:sz w:val="24"/>
              </w:rPr>
              <w:t>26.</w:t>
            </w:r>
          </w:p>
        </w:tc>
        <w:tc>
          <w:tcPr>
            <w:tcW w:w="6094" w:type="dxa"/>
          </w:tcPr>
          <w:p w14:paraId="23349252" w14:textId="77777777" w:rsidR="000820B7" w:rsidRDefault="00447348">
            <w:pPr>
              <w:pStyle w:val="TableParagraph"/>
              <w:ind w:left="105" w:right="525"/>
              <w:rPr>
                <w:sz w:val="24"/>
              </w:rPr>
            </w:pPr>
            <w:r>
              <w:rPr>
                <w:sz w:val="24"/>
              </w:rPr>
              <w:t>Комплекты книг для младшего, среднего и старшего дошкольного возраста. (Сертакова Н. М. МЕТОДИКА СКАЗКОТЕРАПИИ В СОЦИАЛЬНО- ПЕДАГОГИЧЕСКОЙ РАБОТЕ С ДЕТЬМИ ДОШКОЛЬНОГО ВОЗРАСТА)</w:t>
            </w:r>
          </w:p>
        </w:tc>
        <w:tc>
          <w:tcPr>
            <w:tcW w:w="7796" w:type="dxa"/>
          </w:tcPr>
          <w:p w14:paraId="32DE125B" w14:textId="77777777" w:rsidR="000820B7" w:rsidRDefault="00447348">
            <w:pPr>
              <w:pStyle w:val="TableParagraph"/>
              <w:ind w:left="108" w:right="445"/>
              <w:rPr>
                <w:sz w:val="24"/>
              </w:rPr>
            </w:pPr>
            <w:r>
              <w:rPr>
                <w:sz w:val="24"/>
              </w:rPr>
              <w:t>В пособии рассматриваются инновационные подходы к воспитанию детей дошкольного возраста: развивающие и воспитательные, корректирующие и терапевтические возможности сказки при работе с детьми, испытывающими трудности в социализации; представлены критерии раннего диагностирования, программа занятий по сказкотерапии для детей дошкольного возраста.</w:t>
            </w:r>
          </w:p>
          <w:p w14:paraId="0C72FA3D" w14:textId="77777777" w:rsidR="000820B7" w:rsidRDefault="00447348">
            <w:pPr>
              <w:pStyle w:val="TableParagraph"/>
              <w:spacing w:line="264" w:lineRule="exact"/>
              <w:ind w:left="108"/>
              <w:rPr>
                <w:sz w:val="24"/>
              </w:rPr>
            </w:pPr>
            <w:r>
              <w:rPr>
                <w:sz w:val="24"/>
              </w:rPr>
              <w:t>140 × 205 мм, 224 с., твердый переплет</w:t>
            </w:r>
          </w:p>
        </w:tc>
      </w:tr>
      <w:tr w:rsidR="000820B7" w14:paraId="10AC2683" w14:textId="77777777">
        <w:trPr>
          <w:trHeight w:val="2208"/>
        </w:trPr>
        <w:tc>
          <w:tcPr>
            <w:tcW w:w="710" w:type="dxa"/>
          </w:tcPr>
          <w:p w14:paraId="5F5ADDF0" w14:textId="77777777" w:rsidR="000820B7" w:rsidRDefault="00447348">
            <w:pPr>
              <w:pStyle w:val="TableParagraph"/>
              <w:spacing w:line="268" w:lineRule="exact"/>
              <w:ind w:left="165"/>
              <w:rPr>
                <w:sz w:val="24"/>
              </w:rPr>
            </w:pPr>
            <w:r>
              <w:rPr>
                <w:sz w:val="24"/>
              </w:rPr>
              <w:t>27.</w:t>
            </w:r>
          </w:p>
        </w:tc>
        <w:tc>
          <w:tcPr>
            <w:tcW w:w="6094" w:type="dxa"/>
          </w:tcPr>
          <w:p w14:paraId="3C011BD3" w14:textId="77777777" w:rsidR="000820B7" w:rsidRDefault="00447348">
            <w:pPr>
              <w:pStyle w:val="TableParagraph"/>
              <w:ind w:left="105" w:right="252"/>
              <w:rPr>
                <w:sz w:val="24"/>
              </w:rPr>
            </w:pPr>
            <w:r>
              <w:rPr>
                <w:sz w:val="24"/>
              </w:rPr>
              <w:t>Комплекты книг для младшего, среднего и старшего дошкольного возраста. (Сказки - пересказки. Обучение дошкольников пересказу. Разработано в соответствии с ФГОС.)</w:t>
            </w:r>
          </w:p>
        </w:tc>
        <w:tc>
          <w:tcPr>
            <w:tcW w:w="7796" w:type="dxa"/>
          </w:tcPr>
          <w:p w14:paraId="11954D1D" w14:textId="77777777" w:rsidR="000820B7" w:rsidRDefault="00447348">
            <w:pPr>
              <w:pStyle w:val="TableParagraph"/>
              <w:ind w:left="108"/>
              <w:rPr>
                <w:sz w:val="24"/>
              </w:rPr>
            </w:pPr>
            <w:r>
              <w:rPr>
                <w:sz w:val="24"/>
              </w:rPr>
              <w:t>Каждое занятие сопровождается системой вопросов, словариком- пояснением, играми, сюжетными инсценировками. Автор: Куликовская Т.А.,</w:t>
            </w:r>
          </w:p>
          <w:p w14:paraId="27BC14BF" w14:textId="77777777" w:rsidR="000820B7" w:rsidRDefault="00447348">
            <w:pPr>
              <w:pStyle w:val="TableParagraph"/>
              <w:ind w:left="108"/>
              <w:rPr>
                <w:sz w:val="24"/>
              </w:rPr>
            </w:pPr>
            <w:r>
              <w:rPr>
                <w:sz w:val="24"/>
              </w:rPr>
              <w:t>Год издания: 2016,</w:t>
            </w:r>
          </w:p>
          <w:p w14:paraId="7574BA9A" w14:textId="77777777" w:rsidR="000820B7" w:rsidRDefault="00447348">
            <w:pPr>
              <w:pStyle w:val="TableParagraph"/>
              <w:ind w:left="108"/>
              <w:rPr>
                <w:sz w:val="24"/>
              </w:rPr>
            </w:pPr>
            <w:r>
              <w:rPr>
                <w:sz w:val="24"/>
              </w:rPr>
              <w:t>Количество страниц: 80,</w:t>
            </w:r>
          </w:p>
          <w:p w14:paraId="1A279045" w14:textId="77777777" w:rsidR="000820B7" w:rsidRDefault="00447348">
            <w:pPr>
              <w:pStyle w:val="TableParagraph"/>
              <w:ind w:left="108" w:right="5591"/>
              <w:rPr>
                <w:sz w:val="24"/>
              </w:rPr>
            </w:pPr>
            <w:r>
              <w:rPr>
                <w:sz w:val="24"/>
              </w:rPr>
              <w:t>Стандарт: 30, Формат: 60х90 1/16,</w:t>
            </w:r>
          </w:p>
          <w:p w14:paraId="7AD67750" w14:textId="77777777" w:rsidR="000820B7" w:rsidRDefault="00447348">
            <w:pPr>
              <w:pStyle w:val="TableParagraph"/>
              <w:spacing w:line="264" w:lineRule="exact"/>
              <w:ind w:left="108"/>
              <w:rPr>
                <w:sz w:val="24"/>
              </w:rPr>
            </w:pPr>
            <w:r>
              <w:rPr>
                <w:sz w:val="24"/>
              </w:rPr>
              <w:t>ISBN: 978-5-89814-674-0</w:t>
            </w:r>
          </w:p>
        </w:tc>
      </w:tr>
      <w:tr w:rsidR="000820B7" w14:paraId="5C171063" w14:textId="77777777">
        <w:trPr>
          <w:trHeight w:val="2210"/>
        </w:trPr>
        <w:tc>
          <w:tcPr>
            <w:tcW w:w="710" w:type="dxa"/>
          </w:tcPr>
          <w:p w14:paraId="374E192D" w14:textId="77777777" w:rsidR="000820B7" w:rsidRDefault="00447348">
            <w:pPr>
              <w:pStyle w:val="TableParagraph"/>
              <w:spacing w:line="270" w:lineRule="exact"/>
              <w:ind w:left="165"/>
              <w:rPr>
                <w:sz w:val="24"/>
              </w:rPr>
            </w:pPr>
            <w:r>
              <w:rPr>
                <w:sz w:val="24"/>
              </w:rPr>
              <w:t>28.</w:t>
            </w:r>
          </w:p>
        </w:tc>
        <w:tc>
          <w:tcPr>
            <w:tcW w:w="6094" w:type="dxa"/>
          </w:tcPr>
          <w:p w14:paraId="4A28A5EB" w14:textId="77777777" w:rsidR="000820B7" w:rsidRDefault="00447348">
            <w:pPr>
              <w:pStyle w:val="TableParagraph"/>
              <w:ind w:left="105" w:right="402"/>
              <w:rPr>
                <w:sz w:val="24"/>
              </w:rPr>
            </w:pPr>
            <w:r>
              <w:rPr>
                <w:sz w:val="24"/>
              </w:rPr>
              <w:t>Комплекты книг для младшего, среднего и старшего дошкольного возраста. (Читать легко, читать смешно! Часть 1.)</w:t>
            </w:r>
          </w:p>
        </w:tc>
        <w:tc>
          <w:tcPr>
            <w:tcW w:w="7796" w:type="dxa"/>
          </w:tcPr>
          <w:p w14:paraId="147208A8" w14:textId="77777777" w:rsidR="000820B7" w:rsidRDefault="00447348">
            <w:pPr>
              <w:pStyle w:val="TableParagraph"/>
              <w:ind w:left="108" w:right="119"/>
              <w:rPr>
                <w:sz w:val="24"/>
              </w:rPr>
            </w:pPr>
            <w:r>
              <w:rPr>
                <w:sz w:val="24"/>
              </w:rPr>
              <w:t>Удивительно веселые, остроумные, красочно иллюстрированные стихи и считалки создадут игровую обстановку во время обучения и помогут приобщить ребенка к самостоятельному чтению. Автор: Лопухина И.С., Год издания: 2013,</w:t>
            </w:r>
          </w:p>
          <w:p w14:paraId="75C2D82A" w14:textId="77777777" w:rsidR="000820B7" w:rsidRDefault="00447348">
            <w:pPr>
              <w:pStyle w:val="TableParagraph"/>
              <w:spacing w:line="274" w:lineRule="exact"/>
              <w:ind w:left="108"/>
              <w:rPr>
                <w:sz w:val="24"/>
              </w:rPr>
            </w:pPr>
            <w:r>
              <w:rPr>
                <w:sz w:val="24"/>
              </w:rPr>
              <w:t>Количество страниц: 96,</w:t>
            </w:r>
          </w:p>
          <w:p w14:paraId="4EEBB9DE" w14:textId="77777777" w:rsidR="000820B7" w:rsidRDefault="00447348">
            <w:pPr>
              <w:pStyle w:val="TableParagraph"/>
              <w:ind w:left="108" w:right="5711"/>
              <w:rPr>
                <w:sz w:val="24"/>
              </w:rPr>
            </w:pPr>
            <w:r>
              <w:rPr>
                <w:sz w:val="24"/>
              </w:rPr>
              <w:t>Стандарт: 10, Формат: 60х90 1/8,</w:t>
            </w:r>
          </w:p>
          <w:p w14:paraId="4446682B" w14:textId="77777777" w:rsidR="000820B7" w:rsidRDefault="00447348">
            <w:pPr>
              <w:pStyle w:val="TableParagraph"/>
              <w:spacing w:line="266" w:lineRule="exact"/>
              <w:ind w:left="108"/>
              <w:rPr>
                <w:sz w:val="24"/>
              </w:rPr>
            </w:pPr>
            <w:r>
              <w:rPr>
                <w:sz w:val="24"/>
              </w:rPr>
              <w:t>ISBN: 978-5-89814-854-6</w:t>
            </w:r>
          </w:p>
        </w:tc>
      </w:tr>
    </w:tbl>
    <w:p w14:paraId="7BDC8CD7" w14:textId="77777777" w:rsidR="000820B7" w:rsidRDefault="000820B7">
      <w:pPr>
        <w:spacing w:line="266" w:lineRule="exact"/>
        <w:rPr>
          <w:sz w:val="24"/>
        </w:rPr>
        <w:sectPr w:rsidR="000820B7">
          <w:pgSz w:w="16840" w:h="11910" w:orient="landscape"/>
          <w:pgMar w:top="1100" w:right="0" w:bottom="460" w:left="20" w:header="0" w:footer="270" w:gutter="0"/>
          <w:cols w:space="720"/>
        </w:sectPr>
      </w:pPr>
    </w:p>
    <w:p w14:paraId="5713FD01"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781EC3EC" w14:textId="77777777">
        <w:trPr>
          <w:trHeight w:val="3036"/>
        </w:trPr>
        <w:tc>
          <w:tcPr>
            <w:tcW w:w="710" w:type="dxa"/>
            <w:tcBorders>
              <w:top w:val="nil"/>
            </w:tcBorders>
          </w:tcPr>
          <w:p w14:paraId="34DDF498" w14:textId="77777777" w:rsidR="000820B7" w:rsidRDefault="00447348">
            <w:pPr>
              <w:pStyle w:val="TableParagraph"/>
              <w:spacing w:line="268" w:lineRule="exact"/>
              <w:ind w:left="165"/>
              <w:rPr>
                <w:sz w:val="24"/>
              </w:rPr>
            </w:pPr>
            <w:r>
              <w:rPr>
                <w:sz w:val="24"/>
              </w:rPr>
              <w:t>29.</w:t>
            </w:r>
          </w:p>
        </w:tc>
        <w:tc>
          <w:tcPr>
            <w:tcW w:w="6094" w:type="dxa"/>
            <w:tcBorders>
              <w:top w:val="nil"/>
            </w:tcBorders>
          </w:tcPr>
          <w:p w14:paraId="41FD2DE8" w14:textId="77777777" w:rsidR="000820B7" w:rsidRDefault="00447348">
            <w:pPr>
              <w:pStyle w:val="TableParagraph"/>
              <w:ind w:left="105" w:right="402"/>
              <w:rPr>
                <w:sz w:val="24"/>
              </w:rPr>
            </w:pPr>
            <w:r>
              <w:rPr>
                <w:sz w:val="24"/>
              </w:rPr>
              <w:t>Комплекты книг для младшего, среднего и старшего дошкольного возраста. (Читать легко, читать смешно! Часть 2.)</w:t>
            </w:r>
          </w:p>
        </w:tc>
        <w:tc>
          <w:tcPr>
            <w:tcW w:w="7796" w:type="dxa"/>
            <w:tcBorders>
              <w:top w:val="nil"/>
            </w:tcBorders>
          </w:tcPr>
          <w:p w14:paraId="28D6EA16" w14:textId="77777777" w:rsidR="000820B7" w:rsidRDefault="00447348">
            <w:pPr>
              <w:pStyle w:val="TableParagraph"/>
              <w:ind w:left="108" w:right="200"/>
              <w:rPr>
                <w:sz w:val="24"/>
              </w:rPr>
            </w:pPr>
            <w:r>
              <w:rPr>
                <w:sz w:val="24"/>
              </w:rPr>
              <w:t>Данный сборник стихов и считалок представляет собой своеобразное пособие по обучению чтению в игровой форме детей дошкольного возраста. Удивительно веселые, остроумные, красочно иллюстрированные стихи и считалки создадут игровую обстановку во время обучения и помогут приобщить ребенка к самостоятельному чтению. Автор: Лопухина И.С.,</w:t>
            </w:r>
          </w:p>
          <w:p w14:paraId="57DF086F" w14:textId="77777777" w:rsidR="000820B7" w:rsidRDefault="00447348">
            <w:pPr>
              <w:pStyle w:val="TableParagraph"/>
              <w:ind w:left="108" w:right="4764"/>
              <w:rPr>
                <w:sz w:val="24"/>
              </w:rPr>
            </w:pPr>
            <w:r>
              <w:rPr>
                <w:sz w:val="24"/>
              </w:rPr>
              <w:t>Год издания: 2013, Количество страниц: 96+ил, Стандарт: 10,</w:t>
            </w:r>
          </w:p>
          <w:p w14:paraId="22537E3E" w14:textId="77777777" w:rsidR="000820B7" w:rsidRDefault="00447348">
            <w:pPr>
              <w:pStyle w:val="TableParagraph"/>
              <w:spacing w:line="270" w:lineRule="atLeast"/>
              <w:ind w:left="108" w:right="5118"/>
              <w:rPr>
                <w:sz w:val="24"/>
              </w:rPr>
            </w:pPr>
            <w:r>
              <w:rPr>
                <w:sz w:val="24"/>
              </w:rPr>
              <w:t>Формат: 60х90 1/8, ISBN: 978-5-89814-930-7</w:t>
            </w:r>
          </w:p>
        </w:tc>
      </w:tr>
      <w:tr w:rsidR="000820B7" w14:paraId="79F3E537" w14:textId="77777777">
        <w:trPr>
          <w:trHeight w:val="2623"/>
        </w:trPr>
        <w:tc>
          <w:tcPr>
            <w:tcW w:w="710" w:type="dxa"/>
          </w:tcPr>
          <w:p w14:paraId="4F4F25CD" w14:textId="77777777" w:rsidR="000820B7" w:rsidRDefault="00447348">
            <w:pPr>
              <w:pStyle w:val="TableParagraph"/>
              <w:spacing w:line="268" w:lineRule="exact"/>
              <w:ind w:left="165"/>
              <w:rPr>
                <w:sz w:val="24"/>
              </w:rPr>
            </w:pPr>
            <w:r>
              <w:rPr>
                <w:sz w:val="24"/>
              </w:rPr>
              <w:t>30.</w:t>
            </w:r>
          </w:p>
        </w:tc>
        <w:tc>
          <w:tcPr>
            <w:tcW w:w="6094" w:type="dxa"/>
          </w:tcPr>
          <w:p w14:paraId="2A6A070F" w14:textId="77777777" w:rsidR="000820B7" w:rsidRDefault="00447348">
            <w:pPr>
              <w:pStyle w:val="TableParagraph"/>
              <w:ind w:left="105" w:right="540"/>
              <w:jc w:val="both"/>
              <w:rPr>
                <w:sz w:val="24"/>
              </w:rPr>
            </w:pPr>
            <w:r>
              <w:rPr>
                <w:sz w:val="24"/>
              </w:rPr>
              <w:t>Комплекты книг для младшего, среднего и старшего дошкольного возраста. (Математика - это интересно. Парциальная программа. ФГОС.)</w:t>
            </w:r>
          </w:p>
        </w:tc>
        <w:tc>
          <w:tcPr>
            <w:tcW w:w="7796" w:type="dxa"/>
          </w:tcPr>
          <w:p w14:paraId="409D9F45" w14:textId="77777777" w:rsidR="000820B7" w:rsidRDefault="00447348">
            <w:pPr>
              <w:pStyle w:val="TableParagraph"/>
              <w:ind w:left="108" w:right="95"/>
              <w:rPr>
                <w:sz w:val="24"/>
              </w:rPr>
            </w:pPr>
            <w:r>
              <w:rPr>
                <w:sz w:val="24"/>
              </w:rPr>
              <w:t>Михайлова З. А., Чеплашкина И. Н. Полякова М. Н. Парциальня программа и ее методическая реализация в условиях ДОУ представлена с учетом современных требований к организации познавательного развития детей. Пособие содержит игровые ситуации для детей от 2,5 до 7 лет, включающие игровой сюжет, описание игровой обстановки, познавательные задачи, методику вовлечения ребенка в деятельность по овладению сравнением, соотнесением, группировкой, упорядочиванием по заданным свойствам. Год издания 2015</w:t>
            </w:r>
          </w:p>
        </w:tc>
      </w:tr>
      <w:tr w:rsidR="000820B7" w14:paraId="33508988" w14:textId="77777777">
        <w:trPr>
          <w:trHeight w:val="1103"/>
        </w:trPr>
        <w:tc>
          <w:tcPr>
            <w:tcW w:w="710" w:type="dxa"/>
          </w:tcPr>
          <w:p w14:paraId="1CAD764E" w14:textId="77777777" w:rsidR="000820B7" w:rsidRDefault="00447348">
            <w:pPr>
              <w:pStyle w:val="TableParagraph"/>
              <w:spacing w:line="268" w:lineRule="exact"/>
              <w:ind w:left="165"/>
              <w:rPr>
                <w:sz w:val="24"/>
              </w:rPr>
            </w:pPr>
            <w:r>
              <w:rPr>
                <w:sz w:val="24"/>
              </w:rPr>
              <w:t>31.</w:t>
            </w:r>
          </w:p>
        </w:tc>
        <w:tc>
          <w:tcPr>
            <w:tcW w:w="6094" w:type="dxa"/>
          </w:tcPr>
          <w:p w14:paraId="45A0439C"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(ОБРАЗОВАТЕЛЬНЫЕ</w:t>
            </w:r>
          </w:p>
          <w:p w14:paraId="304E9722" w14:textId="77777777" w:rsidR="000820B7" w:rsidRDefault="00447348">
            <w:pPr>
              <w:pStyle w:val="TableParagraph"/>
              <w:spacing w:line="270" w:lineRule="atLeast"/>
              <w:ind w:left="105" w:right="1095"/>
              <w:rPr>
                <w:sz w:val="24"/>
              </w:rPr>
            </w:pPr>
            <w:r>
              <w:rPr>
                <w:sz w:val="24"/>
              </w:rPr>
              <w:t>СИТУАЦИИ В ДЕТСКОМ САДУ. ИЗ ОПЫТА РАБОТЫ)</w:t>
            </w:r>
          </w:p>
        </w:tc>
        <w:tc>
          <w:tcPr>
            <w:tcW w:w="7796" w:type="dxa"/>
          </w:tcPr>
          <w:p w14:paraId="5208B690" w14:textId="77777777" w:rsidR="000820B7" w:rsidRDefault="00447348">
            <w:pPr>
              <w:pStyle w:val="TableParagraph"/>
              <w:ind w:left="108" w:right="119"/>
              <w:rPr>
                <w:sz w:val="24"/>
              </w:rPr>
            </w:pPr>
            <w:r>
              <w:rPr>
                <w:sz w:val="24"/>
              </w:rPr>
              <w:t>Михайлова З. А, Каменная А. С., Васильева О. Б. Образовательные, развивающие и игровые ситуации, детско-взрослые проекты при участии родителей, разнообразные игры.</w:t>
            </w:r>
          </w:p>
        </w:tc>
      </w:tr>
      <w:tr w:rsidR="000820B7" w14:paraId="30FD22A6" w14:textId="77777777">
        <w:trPr>
          <w:trHeight w:val="1622"/>
        </w:trPr>
        <w:tc>
          <w:tcPr>
            <w:tcW w:w="710" w:type="dxa"/>
          </w:tcPr>
          <w:p w14:paraId="33B8EA5E" w14:textId="77777777" w:rsidR="000820B7" w:rsidRDefault="00447348">
            <w:pPr>
              <w:pStyle w:val="TableParagraph"/>
              <w:spacing w:line="267" w:lineRule="exact"/>
              <w:ind w:left="165"/>
              <w:rPr>
                <w:sz w:val="24"/>
              </w:rPr>
            </w:pPr>
            <w:r>
              <w:rPr>
                <w:sz w:val="24"/>
              </w:rPr>
              <w:t>32.</w:t>
            </w:r>
          </w:p>
        </w:tc>
        <w:tc>
          <w:tcPr>
            <w:tcW w:w="6094" w:type="dxa"/>
          </w:tcPr>
          <w:p w14:paraId="5803E852"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(Игровые задачи для дошкольников.)</w:t>
            </w:r>
          </w:p>
        </w:tc>
        <w:tc>
          <w:tcPr>
            <w:tcW w:w="7796" w:type="dxa"/>
          </w:tcPr>
          <w:p w14:paraId="28F47944" w14:textId="77777777" w:rsidR="000820B7" w:rsidRDefault="00447348">
            <w:pPr>
              <w:pStyle w:val="TableParagraph"/>
              <w:spacing w:line="267" w:lineRule="exact"/>
              <w:ind w:left="108"/>
              <w:jc w:val="both"/>
              <w:rPr>
                <w:sz w:val="24"/>
              </w:rPr>
            </w:pPr>
            <w:r>
              <w:rPr>
                <w:sz w:val="24"/>
              </w:rPr>
              <w:t>Михайлова З. А.</w:t>
            </w:r>
          </w:p>
          <w:p w14:paraId="45DCF99F" w14:textId="77777777" w:rsidR="000820B7" w:rsidRDefault="00447348">
            <w:pPr>
              <w:pStyle w:val="TableParagraph"/>
              <w:ind w:left="108"/>
              <w:jc w:val="both"/>
              <w:rPr>
                <w:sz w:val="24"/>
              </w:rPr>
            </w:pPr>
            <w:r>
              <w:rPr>
                <w:sz w:val="24"/>
              </w:rPr>
              <w:t>Игров ые зада чи для дошкольников</w:t>
            </w:r>
          </w:p>
          <w:p w14:paraId="49613362" w14:textId="77777777" w:rsidR="000820B7" w:rsidRDefault="00447348">
            <w:pPr>
              <w:pStyle w:val="TableParagraph"/>
              <w:ind w:left="108" w:right="606"/>
              <w:jc w:val="both"/>
              <w:rPr>
                <w:sz w:val="24"/>
              </w:rPr>
            </w:pPr>
            <w:r>
              <w:rPr>
                <w:sz w:val="24"/>
              </w:rPr>
              <w:t>Книга содержит занимательные математические игры-головоломки, логические задачи, игры на объемное и плоскостное моделирование, задачи-шутки, загадки. Год издания 2015</w:t>
            </w:r>
          </w:p>
        </w:tc>
      </w:tr>
    </w:tbl>
    <w:p w14:paraId="7A27114B" w14:textId="77777777" w:rsidR="000820B7" w:rsidRDefault="000820B7">
      <w:pPr>
        <w:jc w:val="both"/>
        <w:rPr>
          <w:sz w:val="24"/>
        </w:rPr>
        <w:sectPr w:rsidR="000820B7">
          <w:pgSz w:w="16840" w:h="11910" w:orient="landscape"/>
          <w:pgMar w:top="1100" w:right="0" w:bottom="460" w:left="20" w:header="0" w:footer="270" w:gutter="0"/>
          <w:cols w:space="720"/>
        </w:sectPr>
      </w:pPr>
    </w:p>
    <w:p w14:paraId="47CF6607"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24F519FD" w14:textId="77777777">
        <w:trPr>
          <w:trHeight w:val="2715"/>
        </w:trPr>
        <w:tc>
          <w:tcPr>
            <w:tcW w:w="710" w:type="dxa"/>
            <w:tcBorders>
              <w:top w:val="nil"/>
            </w:tcBorders>
          </w:tcPr>
          <w:p w14:paraId="7A89F713" w14:textId="77777777" w:rsidR="000820B7" w:rsidRDefault="00447348">
            <w:pPr>
              <w:pStyle w:val="TableParagraph"/>
              <w:spacing w:line="268" w:lineRule="exact"/>
              <w:ind w:left="165"/>
              <w:rPr>
                <w:sz w:val="24"/>
              </w:rPr>
            </w:pPr>
            <w:r>
              <w:rPr>
                <w:sz w:val="24"/>
              </w:rPr>
              <w:t>33.</w:t>
            </w:r>
          </w:p>
        </w:tc>
        <w:tc>
          <w:tcPr>
            <w:tcW w:w="6094" w:type="dxa"/>
            <w:tcBorders>
              <w:top w:val="nil"/>
            </w:tcBorders>
          </w:tcPr>
          <w:p w14:paraId="19D8A09F"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(Веселые математические считалки. ФГОС.)</w:t>
            </w:r>
          </w:p>
        </w:tc>
        <w:tc>
          <w:tcPr>
            <w:tcW w:w="7796" w:type="dxa"/>
            <w:tcBorders>
              <w:top w:val="nil"/>
            </w:tcBorders>
          </w:tcPr>
          <w:p w14:paraId="2696AC09" w14:textId="77777777" w:rsidR="000820B7" w:rsidRDefault="00447348">
            <w:pPr>
              <w:pStyle w:val="TableParagraph"/>
              <w:ind w:left="108"/>
              <w:rPr>
                <w:sz w:val="24"/>
              </w:rPr>
            </w:pPr>
            <w:r>
              <w:rPr>
                <w:sz w:val="24"/>
              </w:rPr>
              <w:t>Наглядно-дидактическое пособие «Веселые математические считалки» предназначено для формирования у детей дошкольного возраста элементарных математических представлений. Автор: Маршалова Т.Б., Год издания: 2016,</w:t>
            </w:r>
          </w:p>
          <w:p w14:paraId="7D52988D" w14:textId="77777777" w:rsidR="000820B7" w:rsidRDefault="00447348">
            <w:pPr>
              <w:pStyle w:val="TableParagraph"/>
              <w:ind w:left="108" w:right="4364"/>
              <w:rPr>
                <w:sz w:val="24"/>
              </w:rPr>
            </w:pPr>
            <w:r>
              <w:rPr>
                <w:sz w:val="24"/>
              </w:rPr>
              <w:t>Количество страниц: 32с.:цв.ил, Дата выхода: 26.04.2016,</w:t>
            </w:r>
          </w:p>
          <w:p w14:paraId="64B35DC5" w14:textId="77777777" w:rsidR="000820B7" w:rsidRDefault="00447348">
            <w:pPr>
              <w:pStyle w:val="TableParagraph"/>
              <w:ind w:left="108" w:right="5471"/>
              <w:rPr>
                <w:sz w:val="24"/>
              </w:rPr>
            </w:pPr>
            <w:r>
              <w:rPr>
                <w:sz w:val="24"/>
              </w:rPr>
              <w:t>Стандарт: 20, Формат: 70х100 1/16,</w:t>
            </w:r>
          </w:p>
          <w:p w14:paraId="502134D8" w14:textId="77777777" w:rsidR="000820B7" w:rsidRDefault="00447348">
            <w:pPr>
              <w:pStyle w:val="TableParagraph"/>
              <w:ind w:left="108"/>
              <w:rPr>
                <w:sz w:val="24"/>
              </w:rPr>
            </w:pPr>
            <w:r>
              <w:rPr>
                <w:sz w:val="24"/>
              </w:rPr>
              <w:t>ISBN: 978-5-90679-700-1</w:t>
            </w:r>
          </w:p>
        </w:tc>
      </w:tr>
      <w:tr w:rsidR="000820B7" w14:paraId="3D61F045" w14:textId="77777777">
        <w:trPr>
          <w:trHeight w:val="2484"/>
        </w:trPr>
        <w:tc>
          <w:tcPr>
            <w:tcW w:w="710" w:type="dxa"/>
          </w:tcPr>
          <w:p w14:paraId="69F2B861" w14:textId="77777777" w:rsidR="000820B7" w:rsidRDefault="00447348">
            <w:pPr>
              <w:pStyle w:val="TableParagraph"/>
              <w:spacing w:line="268" w:lineRule="exact"/>
              <w:ind w:left="165"/>
              <w:rPr>
                <w:sz w:val="24"/>
              </w:rPr>
            </w:pPr>
            <w:r>
              <w:rPr>
                <w:sz w:val="24"/>
              </w:rPr>
              <w:t>34.</w:t>
            </w:r>
          </w:p>
        </w:tc>
        <w:tc>
          <w:tcPr>
            <w:tcW w:w="6094" w:type="dxa"/>
          </w:tcPr>
          <w:p w14:paraId="1F98474B" w14:textId="77777777" w:rsidR="000820B7" w:rsidRDefault="00447348">
            <w:pPr>
              <w:pStyle w:val="TableParagraph"/>
              <w:ind w:left="105" w:right="397"/>
              <w:rPr>
                <w:sz w:val="24"/>
              </w:rPr>
            </w:pPr>
            <w:r>
              <w:rPr>
                <w:sz w:val="24"/>
              </w:rPr>
              <w:t>Комплекты книг для младшего, среднего и старшего дошкольного возраста. (Экспериментальная деятельность детей среднего и старшего дошкольного возраста: Методическое пособие. Разработано в соответствии с ФГОС.)</w:t>
            </w:r>
          </w:p>
        </w:tc>
        <w:tc>
          <w:tcPr>
            <w:tcW w:w="7796" w:type="dxa"/>
          </w:tcPr>
          <w:p w14:paraId="2FF3CADC" w14:textId="77777777" w:rsidR="000820B7" w:rsidRDefault="00447348">
            <w:pPr>
              <w:pStyle w:val="TableParagraph"/>
              <w:ind w:left="108" w:right="115"/>
              <w:rPr>
                <w:sz w:val="24"/>
              </w:rPr>
            </w:pPr>
            <w:r>
              <w:rPr>
                <w:sz w:val="24"/>
              </w:rPr>
              <w:t>В пособии представлены планирование работы по экспериментированию и описание опытов, которые можно проводить с дошкольниками в разных возрастных группах детского сада.</w:t>
            </w:r>
          </w:p>
          <w:p w14:paraId="36BA1FC2" w14:textId="77777777" w:rsidR="000820B7" w:rsidRDefault="00447348">
            <w:pPr>
              <w:pStyle w:val="TableParagraph"/>
              <w:ind w:left="108" w:right="5118"/>
              <w:rPr>
                <w:sz w:val="24"/>
              </w:rPr>
            </w:pPr>
            <w:r>
              <w:rPr>
                <w:sz w:val="24"/>
              </w:rPr>
              <w:t>Автор: Тугушева Г.П., Год издания: 2015,</w:t>
            </w:r>
          </w:p>
          <w:p w14:paraId="1D61140B" w14:textId="77777777" w:rsidR="000820B7" w:rsidRDefault="00447348">
            <w:pPr>
              <w:pStyle w:val="TableParagraph"/>
              <w:ind w:left="108" w:right="4493"/>
              <w:rPr>
                <w:sz w:val="24"/>
              </w:rPr>
            </w:pPr>
            <w:r>
              <w:rPr>
                <w:sz w:val="24"/>
              </w:rPr>
              <w:t>Количество страниц: 128с.,ил., Стандарт: 30,</w:t>
            </w:r>
          </w:p>
          <w:p w14:paraId="304AB72C" w14:textId="77777777" w:rsidR="000820B7" w:rsidRDefault="00447348">
            <w:pPr>
              <w:pStyle w:val="TableParagraph"/>
              <w:spacing w:line="276" w:lineRule="exact"/>
              <w:ind w:left="108" w:right="5104"/>
              <w:rPr>
                <w:sz w:val="24"/>
              </w:rPr>
            </w:pPr>
            <w:r>
              <w:rPr>
                <w:sz w:val="24"/>
              </w:rPr>
              <w:t>Формат: 60х90 1/16, ISBN: 978-5-89814-402-9</w:t>
            </w:r>
          </w:p>
        </w:tc>
      </w:tr>
      <w:tr w:rsidR="000820B7" w14:paraId="3A86221A" w14:textId="77777777">
        <w:trPr>
          <w:trHeight w:val="3036"/>
        </w:trPr>
        <w:tc>
          <w:tcPr>
            <w:tcW w:w="710" w:type="dxa"/>
          </w:tcPr>
          <w:p w14:paraId="714B665F" w14:textId="77777777" w:rsidR="000820B7" w:rsidRDefault="00447348">
            <w:pPr>
              <w:pStyle w:val="TableParagraph"/>
              <w:spacing w:line="268" w:lineRule="exact"/>
              <w:ind w:left="165"/>
              <w:rPr>
                <w:sz w:val="24"/>
              </w:rPr>
            </w:pPr>
            <w:r>
              <w:rPr>
                <w:sz w:val="24"/>
              </w:rPr>
              <w:t>35.</w:t>
            </w:r>
          </w:p>
        </w:tc>
        <w:tc>
          <w:tcPr>
            <w:tcW w:w="6094" w:type="dxa"/>
          </w:tcPr>
          <w:p w14:paraId="74A34C82" w14:textId="77777777" w:rsidR="000820B7" w:rsidRDefault="00447348">
            <w:pPr>
              <w:pStyle w:val="TableParagraph"/>
              <w:ind w:left="105" w:right="51"/>
              <w:rPr>
                <w:sz w:val="24"/>
              </w:rPr>
            </w:pPr>
            <w:r>
              <w:rPr>
                <w:sz w:val="24"/>
              </w:rPr>
              <w:t>Комплекты книг для младшего, среднего и старшего дошкольного возраста. (Совместная интегрированная деятельность. Развитие познавательных способностей и речи дошкольников.)</w:t>
            </w:r>
          </w:p>
        </w:tc>
        <w:tc>
          <w:tcPr>
            <w:tcW w:w="7796" w:type="dxa"/>
          </w:tcPr>
          <w:p w14:paraId="37BB1D20" w14:textId="77777777" w:rsidR="000820B7" w:rsidRDefault="00447348">
            <w:pPr>
              <w:pStyle w:val="TableParagraph"/>
              <w:ind w:left="108" w:right="112"/>
              <w:rPr>
                <w:sz w:val="24"/>
              </w:rPr>
            </w:pPr>
            <w:r>
              <w:rPr>
                <w:sz w:val="24"/>
              </w:rPr>
              <w:t>Предлагаемый сборник практико-ориентированных материалов содержит конспекты организованной совместной интегрированной деятельности участников образовательного процесса ДОУ,</w:t>
            </w:r>
            <w:r>
              <w:rPr>
                <w:spacing w:val="-29"/>
                <w:sz w:val="24"/>
              </w:rPr>
              <w:t xml:space="preserve"> </w:t>
            </w:r>
            <w:r>
              <w:rPr>
                <w:sz w:val="24"/>
              </w:rPr>
              <w:t>направленной на развитие позновательно-иследовательской деятельности в процессе свободного общения со сверстниками и взрослыми. Автор: Вакуленко Л.С.; Веререщагина</w:t>
            </w:r>
            <w:r>
              <w:rPr>
                <w:spacing w:val="-2"/>
                <w:sz w:val="24"/>
              </w:rPr>
              <w:t xml:space="preserve"> </w:t>
            </w:r>
            <w:r>
              <w:rPr>
                <w:sz w:val="24"/>
              </w:rPr>
              <w:t>Н.В.,</w:t>
            </w:r>
          </w:p>
          <w:p w14:paraId="20591EE2" w14:textId="77777777" w:rsidR="000820B7" w:rsidRDefault="00447348">
            <w:pPr>
              <w:pStyle w:val="TableParagraph"/>
              <w:ind w:left="108"/>
              <w:rPr>
                <w:sz w:val="24"/>
              </w:rPr>
            </w:pPr>
            <w:r>
              <w:rPr>
                <w:sz w:val="24"/>
              </w:rPr>
              <w:t>Год издания: 2014,</w:t>
            </w:r>
          </w:p>
          <w:p w14:paraId="160277CE" w14:textId="77777777" w:rsidR="000820B7" w:rsidRDefault="00447348">
            <w:pPr>
              <w:pStyle w:val="TableParagraph"/>
              <w:ind w:left="108"/>
              <w:rPr>
                <w:sz w:val="24"/>
              </w:rPr>
            </w:pPr>
            <w:r>
              <w:rPr>
                <w:sz w:val="24"/>
              </w:rPr>
              <w:t>Количество страниц: 192,</w:t>
            </w:r>
          </w:p>
          <w:p w14:paraId="77BADA0C" w14:textId="77777777" w:rsidR="000820B7" w:rsidRDefault="00447348">
            <w:pPr>
              <w:pStyle w:val="TableParagraph"/>
              <w:ind w:left="108" w:right="5591"/>
              <w:rPr>
                <w:sz w:val="24"/>
              </w:rPr>
            </w:pPr>
            <w:r>
              <w:rPr>
                <w:sz w:val="24"/>
              </w:rPr>
              <w:t>Стандарт: 26, Формат: 60х90 1/16,</w:t>
            </w:r>
          </w:p>
          <w:p w14:paraId="564BF1BF" w14:textId="77777777" w:rsidR="000820B7" w:rsidRDefault="00447348">
            <w:pPr>
              <w:pStyle w:val="TableParagraph"/>
              <w:spacing w:line="264" w:lineRule="exact"/>
              <w:ind w:left="108"/>
              <w:rPr>
                <w:sz w:val="24"/>
              </w:rPr>
            </w:pPr>
            <w:r>
              <w:rPr>
                <w:sz w:val="24"/>
              </w:rPr>
              <w:t>ISBN: 978-5-89814-938-3</w:t>
            </w:r>
          </w:p>
        </w:tc>
      </w:tr>
    </w:tbl>
    <w:p w14:paraId="46D700A2"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414021BD"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34951CC8" w14:textId="77777777">
        <w:trPr>
          <w:trHeight w:val="2715"/>
        </w:trPr>
        <w:tc>
          <w:tcPr>
            <w:tcW w:w="710" w:type="dxa"/>
            <w:tcBorders>
              <w:top w:val="nil"/>
            </w:tcBorders>
          </w:tcPr>
          <w:p w14:paraId="545B3629" w14:textId="77777777" w:rsidR="000820B7" w:rsidRDefault="00447348">
            <w:pPr>
              <w:pStyle w:val="TableParagraph"/>
              <w:spacing w:line="268" w:lineRule="exact"/>
              <w:ind w:left="165"/>
              <w:rPr>
                <w:sz w:val="24"/>
              </w:rPr>
            </w:pPr>
            <w:r>
              <w:rPr>
                <w:sz w:val="24"/>
              </w:rPr>
              <w:t>36.</w:t>
            </w:r>
          </w:p>
        </w:tc>
        <w:tc>
          <w:tcPr>
            <w:tcW w:w="6094" w:type="dxa"/>
            <w:tcBorders>
              <w:top w:val="nil"/>
            </w:tcBorders>
          </w:tcPr>
          <w:p w14:paraId="4A39AF51"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(Развитие познавательных процессов у старших дошкольников через экспериментальную деятельность. Разработано в соответствии с ФГОС.)</w:t>
            </w:r>
          </w:p>
        </w:tc>
        <w:tc>
          <w:tcPr>
            <w:tcW w:w="7796" w:type="dxa"/>
            <w:tcBorders>
              <w:top w:val="nil"/>
            </w:tcBorders>
          </w:tcPr>
          <w:p w14:paraId="220789E6" w14:textId="77777777" w:rsidR="000820B7" w:rsidRDefault="00447348">
            <w:pPr>
              <w:pStyle w:val="TableParagraph"/>
              <w:ind w:left="108" w:right="1199"/>
              <w:rPr>
                <w:sz w:val="24"/>
              </w:rPr>
            </w:pPr>
            <w:r>
              <w:rPr>
                <w:sz w:val="24"/>
              </w:rPr>
              <w:t>В книге представлено содержание поисково-познавательной деятельности, проводимой в ДОУ с целью развития свободной творческой личности ребенка.</w:t>
            </w:r>
          </w:p>
          <w:p w14:paraId="1641FD5F" w14:textId="77777777" w:rsidR="000820B7" w:rsidRDefault="00447348">
            <w:pPr>
              <w:pStyle w:val="TableParagraph"/>
              <w:ind w:left="108" w:right="5233"/>
              <w:rPr>
                <w:sz w:val="24"/>
              </w:rPr>
            </w:pPr>
            <w:r>
              <w:rPr>
                <w:sz w:val="24"/>
              </w:rPr>
              <w:t>Автор: Исакова Н.В., Год издания: 2015,</w:t>
            </w:r>
          </w:p>
          <w:p w14:paraId="7CA1DD8E" w14:textId="77777777" w:rsidR="000820B7" w:rsidRDefault="00447348">
            <w:pPr>
              <w:pStyle w:val="TableParagraph"/>
              <w:ind w:left="108"/>
              <w:rPr>
                <w:sz w:val="24"/>
              </w:rPr>
            </w:pPr>
            <w:r>
              <w:rPr>
                <w:sz w:val="24"/>
              </w:rPr>
              <w:t>Количество страниц: 64,</w:t>
            </w:r>
          </w:p>
          <w:p w14:paraId="68BD8BB1" w14:textId="77777777" w:rsidR="000820B7" w:rsidRDefault="00447348">
            <w:pPr>
              <w:pStyle w:val="TableParagraph"/>
              <w:ind w:left="108" w:right="5591"/>
              <w:rPr>
                <w:sz w:val="24"/>
              </w:rPr>
            </w:pPr>
            <w:r>
              <w:rPr>
                <w:sz w:val="24"/>
              </w:rPr>
              <w:t>Стандарт: 30, Формат: 60х90 1/16,</w:t>
            </w:r>
          </w:p>
          <w:p w14:paraId="4AA4EFEC" w14:textId="77777777" w:rsidR="000820B7" w:rsidRDefault="00447348">
            <w:pPr>
              <w:pStyle w:val="TableParagraph"/>
              <w:ind w:left="108"/>
              <w:rPr>
                <w:sz w:val="24"/>
              </w:rPr>
            </w:pPr>
            <w:r>
              <w:rPr>
                <w:sz w:val="24"/>
              </w:rPr>
              <w:t>ISBN: 978-5-89814-872-0</w:t>
            </w:r>
          </w:p>
        </w:tc>
      </w:tr>
      <w:tr w:rsidR="000820B7" w14:paraId="5AFB93BF" w14:textId="77777777">
        <w:trPr>
          <w:trHeight w:val="3035"/>
        </w:trPr>
        <w:tc>
          <w:tcPr>
            <w:tcW w:w="710" w:type="dxa"/>
          </w:tcPr>
          <w:p w14:paraId="577DFBA6" w14:textId="77777777" w:rsidR="000820B7" w:rsidRDefault="00447348">
            <w:pPr>
              <w:pStyle w:val="TableParagraph"/>
              <w:spacing w:line="268" w:lineRule="exact"/>
              <w:ind w:left="165"/>
              <w:rPr>
                <w:sz w:val="24"/>
              </w:rPr>
            </w:pPr>
            <w:r>
              <w:rPr>
                <w:sz w:val="24"/>
              </w:rPr>
              <w:t>37.</w:t>
            </w:r>
          </w:p>
        </w:tc>
        <w:tc>
          <w:tcPr>
            <w:tcW w:w="6094" w:type="dxa"/>
          </w:tcPr>
          <w:p w14:paraId="172BE4BA"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(Развитие познавательно- исследовательской деятельности у дошкольников.)</w:t>
            </w:r>
          </w:p>
        </w:tc>
        <w:tc>
          <w:tcPr>
            <w:tcW w:w="7796" w:type="dxa"/>
          </w:tcPr>
          <w:p w14:paraId="09F269BF" w14:textId="77777777" w:rsidR="000820B7" w:rsidRDefault="00447348">
            <w:pPr>
              <w:pStyle w:val="TableParagraph"/>
              <w:ind w:left="108" w:right="138"/>
              <w:rPr>
                <w:sz w:val="24"/>
              </w:rPr>
            </w:pPr>
            <w:r>
              <w:rPr>
                <w:sz w:val="24"/>
              </w:rPr>
              <w:t>В пособии подробно освещен опыт работы ДОУ по организации познавательно-исследовательской деятельности в старшей и подготовительной к школе группах. Книга состоит из перспективного плана на год, карточек с подробным описанием опытов и экспериментов, а также примерных конспектов занятий.</w:t>
            </w:r>
          </w:p>
          <w:p w14:paraId="33CF8460" w14:textId="77777777" w:rsidR="000820B7" w:rsidRDefault="00447348">
            <w:pPr>
              <w:pStyle w:val="TableParagraph"/>
              <w:ind w:left="108" w:right="5637"/>
              <w:rPr>
                <w:sz w:val="24"/>
              </w:rPr>
            </w:pPr>
            <w:r>
              <w:rPr>
                <w:sz w:val="24"/>
              </w:rPr>
              <w:t>Автор: Лосева Е.В., Год издания: 2013,</w:t>
            </w:r>
          </w:p>
          <w:p w14:paraId="3B16355C" w14:textId="77777777" w:rsidR="000820B7" w:rsidRDefault="00447348">
            <w:pPr>
              <w:pStyle w:val="TableParagraph"/>
              <w:ind w:left="108"/>
              <w:rPr>
                <w:sz w:val="24"/>
              </w:rPr>
            </w:pPr>
            <w:r>
              <w:rPr>
                <w:sz w:val="24"/>
              </w:rPr>
              <w:t>Количество страниц: 128,</w:t>
            </w:r>
          </w:p>
          <w:p w14:paraId="5E09E622" w14:textId="77777777" w:rsidR="000820B7" w:rsidRDefault="00447348">
            <w:pPr>
              <w:pStyle w:val="TableParagraph"/>
              <w:ind w:left="108" w:right="5591"/>
              <w:rPr>
                <w:sz w:val="24"/>
              </w:rPr>
            </w:pPr>
            <w:r>
              <w:rPr>
                <w:sz w:val="24"/>
              </w:rPr>
              <w:t>Стандарт: 48, Формат: 60х90 1/16,</w:t>
            </w:r>
          </w:p>
          <w:p w14:paraId="3CCE8CC7" w14:textId="77777777" w:rsidR="000820B7" w:rsidRDefault="00447348">
            <w:pPr>
              <w:pStyle w:val="TableParagraph"/>
              <w:spacing w:line="264" w:lineRule="exact"/>
              <w:ind w:left="108"/>
              <w:rPr>
                <w:sz w:val="24"/>
              </w:rPr>
            </w:pPr>
            <w:r>
              <w:rPr>
                <w:sz w:val="24"/>
              </w:rPr>
              <w:t>ISBN: 978-5-89814-926-0</w:t>
            </w:r>
          </w:p>
        </w:tc>
      </w:tr>
      <w:tr w:rsidR="000820B7" w14:paraId="126B92B1" w14:textId="77777777">
        <w:trPr>
          <w:trHeight w:val="3312"/>
        </w:trPr>
        <w:tc>
          <w:tcPr>
            <w:tcW w:w="710" w:type="dxa"/>
          </w:tcPr>
          <w:p w14:paraId="005FDDFB" w14:textId="77777777" w:rsidR="000820B7" w:rsidRDefault="00447348">
            <w:pPr>
              <w:pStyle w:val="TableParagraph"/>
              <w:spacing w:line="268" w:lineRule="exact"/>
              <w:ind w:left="165"/>
              <w:rPr>
                <w:sz w:val="24"/>
              </w:rPr>
            </w:pPr>
            <w:r>
              <w:rPr>
                <w:sz w:val="24"/>
              </w:rPr>
              <w:t>38.</w:t>
            </w:r>
          </w:p>
        </w:tc>
        <w:tc>
          <w:tcPr>
            <w:tcW w:w="6094" w:type="dxa"/>
          </w:tcPr>
          <w:p w14:paraId="78D3A69E" w14:textId="77777777" w:rsidR="000820B7" w:rsidRDefault="00447348">
            <w:pPr>
              <w:pStyle w:val="TableParagraph"/>
              <w:ind w:left="105" w:right="110"/>
              <w:rPr>
                <w:sz w:val="24"/>
              </w:rPr>
            </w:pPr>
            <w:r>
              <w:rPr>
                <w:sz w:val="24"/>
              </w:rPr>
              <w:t>Комплекты книг для младшего, среднего и старшего дошкольного возраста. Познавательно- исследовательская деятельность как направление развития личности дошкольника. Опыты, эксперименты, игры. Разработано в соответствии с ФГОС.</w:t>
            </w:r>
          </w:p>
        </w:tc>
        <w:tc>
          <w:tcPr>
            <w:tcW w:w="7796" w:type="dxa"/>
          </w:tcPr>
          <w:p w14:paraId="6AAC03B1" w14:textId="77777777" w:rsidR="000820B7" w:rsidRDefault="00447348">
            <w:pPr>
              <w:pStyle w:val="TableParagraph"/>
              <w:ind w:left="108" w:right="200"/>
              <w:rPr>
                <w:sz w:val="24"/>
              </w:rPr>
            </w:pPr>
            <w:r>
              <w:rPr>
                <w:sz w:val="24"/>
              </w:rPr>
              <w:t>В сборнике материалов представлено описание экспериментов, опытов, игр в разных возрастных группах ДОУ. Картотеки опытов, экспериментов и игр помогут правильно организовать познавательно- исследовательскую деятельность дошкольников и стимулировать их поисковую активность. Издание адресовано воспитателям и педагогам ДОУ.</w:t>
            </w:r>
          </w:p>
          <w:p w14:paraId="6416951C" w14:textId="77777777" w:rsidR="000820B7" w:rsidRDefault="00447348">
            <w:pPr>
              <w:pStyle w:val="TableParagraph"/>
              <w:ind w:left="108" w:right="5513"/>
              <w:rPr>
                <w:sz w:val="24"/>
              </w:rPr>
            </w:pPr>
            <w:r>
              <w:rPr>
                <w:sz w:val="24"/>
              </w:rPr>
              <w:t>Автор: Нищева Н.В., Год издания: 2014,</w:t>
            </w:r>
          </w:p>
          <w:p w14:paraId="51633E05" w14:textId="77777777" w:rsidR="000820B7" w:rsidRDefault="00447348">
            <w:pPr>
              <w:pStyle w:val="TableParagraph"/>
              <w:ind w:left="108"/>
              <w:rPr>
                <w:sz w:val="24"/>
              </w:rPr>
            </w:pPr>
            <w:r>
              <w:rPr>
                <w:sz w:val="24"/>
              </w:rPr>
              <w:t>Количество страниц: 240,</w:t>
            </w:r>
          </w:p>
          <w:p w14:paraId="674F2067" w14:textId="77777777" w:rsidR="000820B7" w:rsidRDefault="00447348">
            <w:pPr>
              <w:pStyle w:val="TableParagraph"/>
              <w:ind w:left="108" w:right="5591"/>
              <w:rPr>
                <w:sz w:val="24"/>
              </w:rPr>
            </w:pPr>
            <w:r>
              <w:rPr>
                <w:sz w:val="24"/>
              </w:rPr>
              <w:t>Стандарт: 20, Формат: 60х90 1/16,</w:t>
            </w:r>
          </w:p>
          <w:p w14:paraId="619B0068" w14:textId="77777777" w:rsidR="000820B7" w:rsidRDefault="00447348">
            <w:pPr>
              <w:pStyle w:val="TableParagraph"/>
              <w:spacing w:line="264" w:lineRule="exact"/>
              <w:ind w:left="108"/>
              <w:rPr>
                <w:sz w:val="24"/>
              </w:rPr>
            </w:pPr>
            <w:r>
              <w:rPr>
                <w:sz w:val="24"/>
              </w:rPr>
              <w:t>ISBN: 978-5-89814-905-5</w:t>
            </w:r>
          </w:p>
        </w:tc>
      </w:tr>
    </w:tbl>
    <w:p w14:paraId="43E73BE9" w14:textId="77777777" w:rsidR="000820B7" w:rsidRDefault="000820B7">
      <w:pPr>
        <w:spacing w:line="264" w:lineRule="exact"/>
        <w:rPr>
          <w:sz w:val="24"/>
        </w:rPr>
        <w:sectPr w:rsidR="000820B7">
          <w:footerReference w:type="default" r:id="rId56"/>
          <w:pgSz w:w="16840" w:h="11910" w:orient="landscape"/>
          <w:pgMar w:top="1100" w:right="0" w:bottom="460" w:left="20" w:header="0" w:footer="270" w:gutter="0"/>
          <w:pgNumType w:start="120"/>
          <w:cols w:space="720"/>
        </w:sectPr>
      </w:pPr>
    </w:p>
    <w:p w14:paraId="18F2288C"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7EEEB6EC" w14:textId="77777777">
        <w:trPr>
          <w:trHeight w:val="2484"/>
        </w:trPr>
        <w:tc>
          <w:tcPr>
            <w:tcW w:w="710" w:type="dxa"/>
            <w:tcBorders>
              <w:top w:val="nil"/>
            </w:tcBorders>
          </w:tcPr>
          <w:p w14:paraId="1D0A409A" w14:textId="77777777" w:rsidR="000820B7" w:rsidRDefault="00447348">
            <w:pPr>
              <w:pStyle w:val="TableParagraph"/>
              <w:spacing w:line="268" w:lineRule="exact"/>
              <w:ind w:left="165"/>
              <w:rPr>
                <w:sz w:val="24"/>
              </w:rPr>
            </w:pPr>
            <w:r>
              <w:rPr>
                <w:sz w:val="24"/>
              </w:rPr>
              <w:t>39.</w:t>
            </w:r>
          </w:p>
        </w:tc>
        <w:tc>
          <w:tcPr>
            <w:tcW w:w="6094" w:type="dxa"/>
            <w:tcBorders>
              <w:top w:val="nil"/>
            </w:tcBorders>
          </w:tcPr>
          <w:p w14:paraId="2D5D2133"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(Опытно-экспериментальная деятельность в ДОУ. Конспекты занятий в разных возрастных группах. Разработано в соответствии с ФГОС.)</w:t>
            </w:r>
          </w:p>
        </w:tc>
        <w:tc>
          <w:tcPr>
            <w:tcW w:w="7796" w:type="dxa"/>
            <w:tcBorders>
              <w:top w:val="nil"/>
            </w:tcBorders>
          </w:tcPr>
          <w:p w14:paraId="68CF5F6A" w14:textId="77777777" w:rsidR="000820B7" w:rsidRDefault="00447348">
            <w:pPr>
              <w:pStyle w:val="TableParagraph"/>
              <w:ind w:left="108" w:right="200"/>
              <w:rPr>
                <w:sz w:val="24"/>
              </w:rPr>
            </w:pPr>
            <w:r>
              <w:rPr>
                <w:sz w:val="24"/>
              </w:rPr>
              <w:t>В сборнике представлены конспекты занятий в разных возрастных группах детского сада. Конспекты занятий имеют в своей основе идеи проблемного обучения, содержат элементы исследовательского поиска. Автор: Нищева Н.В.,</w:t>
            </w:r>
          </w:p>
          <w:p w14:paraId="768C670E" w14:textId="77777777" w:rsidR="000820B7" w:rsidRDefault="00447348">
            <w:pPr>
              <w:pStyle w:val="TableParagraph"/>
              <w:ind w:left="108"/>
              <w:rPr>
                <w:sz w:val="24"/>
              </w:rPr>
            </w:pPr>
            <w:r>
              <w:rPr>
                <w:sz w:val="24"/>
              </w:rPr>
              <w:t>Год издания: 2016,</w:t>
            </w:r>
          </w:p>
          <w:p w14:paraId="035A8677" w14:textId="77777777" w:rsidR="000820B7" w:rsidRDefault="00447348">
            <w:pPr>
              <w:pStyle w:val="TableParagraph"/>
              <w:ind w:left="108"/>
              <w:rPr>
                <w:sz w:val="24"/>
              </w:rPr>
            </w:pPr>
            <w:r>
              <w:rPr>
                <w:sz w:val="24"/>
              </w:rPr>
              <w:t>Количество страниц: 320,</w:t>
            </w:r>
          </w:p>
          <w:p w14:paraId="42E538CE" w14:textId="77777777" w:rsidR="000820B7" w:rsidRDefault="00447348">
            <w:pPr>
              <w:pStyle w:val="TableParagraph"/>
              <w:ind w:left="108" w:right="5591"/>
              <w:rPr>
                <w:sz w:val="24"/>
              </w:rPr>
            </w:pPr>
            <w:r>
              <w:rPr>
                <w:sz w:val="24"/>
              </w:rPr>
              <w:t>Стандарт: 14, Формат: 60х90 1/16,</w:t>
            </w:r>
          </w:p>
          <w:p w14:paraId="6EC10BCD" w14:textId="77777777" w:rsidR="000820B7" w:rsidRDefault="00447348">
            <w:pPr>
              <w:pStyle w:val="TableParagraph"/>
              <w:spacing w:line="264" w:lineRule="exact"/>
              <w:ind w:left="108"/>
              <w:rPr>
                <w:sz w:val="24"/>
              </w:rPr>
            </w:pPr>
            <w:r>
              <w:rPr>
                <w:sz w:val="24"/>
              </w:rPr>
              <w:t>ISBN: 978-5-89814-904-8</w:t>
            </w:r>
          </w:p>
        </w:tc>
      </w:tr>
      <w:tr w:rsidR="000820B7" w14:paraId="4F87EF6F" w14:textId="77777777">
        <w:trPr>
          <w:trHeight w:val="2484"/>
        </w:trPr>
        <w:tc>
          <w:tcPr>
            <w:tcW w:w="710" w:type="dxa"/>
          </w:tcPr>
          <w:p w14:paraId="26EC7AE4" w14:textId="77777777" w:rsidR="000820B7" w:rsidRDefault="00447348">
            <w:pPr>
              <w:pStyle w:val="TableParagraph"/>
              <w:spacing w:line="268" w:lineRule="exact"/>
              <w:ind w:left="165"/>
              <w:rPr>
                <w:sz w:val="24"/>
              </w:rPr>
            </w:pPr>
            <w:r>
              <w:rPr>
                <w:sz w:val="24"/>
              </w:rPr>
              <w:t>40.</w:t>
            </w:r>
          </w:p>
        </w:tc>
        <w:tc>
          <w:tcPr>
            <w:tcW w:w="6094" w:type="dxa"/>
          </w:tcPr>
          <w:p w14:paraId="593339BE" w14:textId="77777777" w:rsidR="000820B7" w:rsidRDefault="00447348">
            <w:pPr>
              <w:pStyle w:val="TableParagraph"/>
              <w:ind w:left="105" w:right="369"/>
              <w:rPr>
                <w:sz w:val="24"/>
              </w:rPr>
            </w:pPr>
            <w:r>
              <w:rPr>
                <w:sz w:val="24"/>
              </w:rPr>
              <w:t>Комплекты книг для младшего, среднего и старшего дошкольного возраста. (Цикл развивающих целевых и тематических экскурсий для детей 4-7 лет.)</w:t>
            </w:r>
          </w:p>
        </w:tc>
        <w:tc>
          <w:tcPr>
            <w:tcW w:w="7796" w:type="dxa"/>
          </w:tcPr>
          <w:p w14:paraId="1D3B21B7" w14:textId="77777777" w:rsidR="000820B7" w:rsidRDefault="00447348">
            <w:pPr>
              <w:pStyle w:val="TableParagraph"/>
              <w:ind w:left="108" w:right="232"/>
              <w:rPr>
                <w:sz w:val="24"/>
              </w:rPr>
            </w:pPr>
            <w:r>
              <w:rPr>
                <w:sz w:val="24"/>
              </w:rPr>
              <w:t>Методическая разработка для организации экскурсий с детьми среднего и старшего дошкольного возраста. В пособии представлены подробные конспекты экскурсий, а также литературный материал, который можно использовать в ходе занятий с детьми. Автор: Нифонтова С.Н.,</w:t>
            </w:r>
          </w:p>
          <w:p w14:paraId="00892E58" w14:textId="77777777" w:rsidR="000820B7" w:rsidRDefault="00447348">
            <w:pPr>
              <w:pStyle w:val="TableParagraph"/>
              <w:ind w:left="108"/>
              <w:rPr>
                <w:sz w:val="24"/>
              </w:rPr>
            </w:pPr>
            <w:r>
              <w:rPr>
                <w:sz w:val="24"/>
              </w:rPr>
              <w:t>Год издания: 2010,</w:t>
            </w:r>
          </w:p>
          <w:p w14:paraId="29C396AC" w14:textId="77777777" w:rsidR="000820B7" w:rsidRDefault="00447348">
            <w:pPr>
              <w:pStyle w:val="TableParagraph"/>
              <w:ind w:left="108"/>
              <w:rPr>
                <w:sz w:val="24"/>
              </w:rPr>
            </w:pPr>
            <w:r>
              <w:rPr>
                <w:sz w:val="24"/>
              </w:rPr>
              <w:t>Количество страниц: 96,</w:t>
            </w:r>
          </w:p>
          <w:p w14:paraId="4F7820DF" w14:textId="77777777" w:rsidR="000820B7" w:rsidRDefault="00447348">
            <w:pPr>
              <w:pStyle w:val="TableParagraph"/>
              <w:ind w:left="108" w:right="5591"/>
              <w:rPr>
                <w:sz w:val="24"/>
              </w:rPr>
            </w:pPr>
            <w:r>
              <w:rPr>
                <w:sz w:val="24"/>
              </w:rPr>
              <w:t>Стандарт: 30, Формат: 60х90 1/16,</w:t>
            </w:r>
          </w:p>
          <w:p w14:paraId="4E91EEEE" w14:textId="77777777" w:rsidR="000820B7" w:rsidRDefault="00447348">
            <w:pPr>
              <w:pStyle w:val="TableParagraph"/>
              <w:spacing w:line="264" w:lineRule="exact"/>
              <w:ind w:left="108"/>
              <w:rPr>
                <w:sz w:val="24"/>
              </w:rPr>
            </w:pPr>
            <w:r>
              <w:rPr>
                <w:sz w:val="24"/>
              </w:rPr>
              <w:t>ISBN: 978-5-89814-521-7</w:t>
            </w:r>
          </w:p>
        </w:tc>
      </w:tr>
      <w:tr w:rsidR="000820B7" w14:paraId="3F87D589" w14:textId="77777777">
        <w:trPr>
          <w:trHeight w:val="2760"/>
        </w:trPr>
        <w:tc>
          <w:tcPr>
            <w:tcW w:w="710" w:type="dxa"/>
          </w:tcPr>
          <w:p w14:paraId="2CF96066" w14:textId="77777777" w:rsidR="000820B7" w:rsidRDefault="00447348">
            <w:pPr>
              <w:pStyle w:val="TableParagraph"/>
              <w:spacing w:line="268" w:lineRule="exact"/>
              <w:ind w:left="165"/>
              <w:rPr>
                <w:sz w:val="24"/>
              </w:rPr>
            </w:pPr>
            <w:r>
              <w:rPr>
                <w:sz w:val="24"/>
              </w:rPr>
              <w:t>41.</w:t>
            </w:r>
          </w:p>
        </w:tc>
        <w:tc>
          <w:tcPr>
            <w:tcW w:w="6094" w:type="dxa"/>
          </w:tcPr>
          <w:p w14:paraId="75F3F22F" w14:textId="77777777" w:rsidR="000820B7" w:rsidRDefault="00447348">
            <w:pPr>
              <w:pStyle w:val="TableParagraph"/>
              <w:ind w:left="105" w:right="571"/>
              <w:jc w:val="both"/>
              <w:rPr>
                <w:sz w:val="24"/>
              </w:rPr>
            </w:pPr>
            <w:r>
              <w:rPr>
                <w:sz w:val="24"/>
              </w:rPr>
              <w:t>Комплекты книг для младшего, среднего и</w:t>
            </w:r>
            <w:r>
              <w:rPr>
                <w:spacing w:val="-20"/>
                <w:sz w:val="24"/>
              </w:rPr>
              <w:t xml:space="preserve"> </w:t>
            </w:r>
            <w:r>
              <w:rPr>
                <w:sz w:val="24"/>
              </w:rPr>
              <w:t>старшего дошкольного возраста. (Тематические фольклорные вечера для</w:t>
            </w:r>
            <w:r>
              <w:rPr>
                <w:spacing w:val="-2"/>
                <w:sz w:val="24"/>
              </w:rPr>
              <w:t xml:space="preserve"> </w:t>
            </w:r>
            <w:r>
              <w:rPr>
                <w:sz w:val="24"/>
              </w:rPr>
              <w:t>дошкольников.)</w:t>
            </w:r>
          </w:p>
        </w:tc>
        <w:tc>
          <w:tcPr>
            <w:tcW w:w="7796" w:type="dxa"/>
          </w:tcPr>
          <w:p w14:paraId="2A9ED9B4" w14:textId="77777777" w:rsidR="000820B7" w:rsidRDefault="00447348">
            <w:pPr>
              <w:pStyle w:val="TableParagraph"/>
              <w:ind w:left="108" w:right="399"/>
              <w:rPr>
                <w:sz w:val="24"/>
              </w:rPr>
            </w:pPr>
            <w:r>
              <w:rPr>
                <w:sz w:val="24"/>
              </w:rPr>
              <w:t>В книге представлены календарно-тематическое планирование и подробные сценарии тематических фольклорных вечеров для старших дошкольников с нарушениями речевого развития, включающие литературный материал — тексты русских народных сказок, загадок, потешек, игр. Автор: Бабинова Н.В.,</w:t>
            </w:r>
          </w:p>
          <w:p w14:paraId="2B12A622" w14:textId="77777777" w:rsidR="000820B7" w:rsidRDefault="00447348">
            <w:pPr>
              <w:pStyle w:val="TableParagraph"/>
              <w:ind w:left="108"/>
              <w:rPr>
                <w:sz w:val="24"/>
              </w:rPr>
            </w:pPr>
            <w:r>
              <w:rPr>
                <w:sz w:val="24"/>
              </w:rPr>
              <w:t>Год издания: 2014,</w:t>
            </w:r>
          </w:p>
          <w:p w14:paraId="057C34BB" w14:textId="77777777" w:rsidR="000820B7" w:rsidRDefault="00447348">
            <w:pPr>
              <w:pStyle w:val="TableParagraph"/>
              <w:ind w:left="108"/>
              <w:rPr>
                <w:sz w:val="24"/>
              </w:rPr>
            </w:pPr>
            <w:r>
              <w:rPr>
                <w:sz w:val="24"/>
              </w:rPr>
              <w:t>Количество страниц: 144,</w:t>
            </w:r>
          </w:p>
          <w:p w14:paraId="08FF9D43" w14:textId="77777777" w:rsidR="000820B7" w:rsidRDefault="00447348">
            <w:pPr>
              <w:pStyle w:val="TableParagraph"/>
              <w:ind w:left="108" w:right="5591"/>
              <w:rPr>
                <w:sz w:val="24"/>
              </w:rPr>
            </w:pPr>
            <w:r>
              <w:rPr>
                <w:sz w:val="24"/>
              </w:rPr>
              <w:t>Стандарт: 30, Формат: 60х90 1/16,</w:t>
            </w:r>
          </w:p>
          <w:p w14:paraId="5140D713" w14:textId="77777777" w:rsidR="000820B7" w:rsidRDefault="00447348">
            <w:pPr>
              <w:pStyle w:val="TableParagraph"/>
              <w:spacing w:line="264" w:lineRule="exact"/>
              <w:ind w:left="108"/>
              <w:rPr>
                <w:sz w:val="24"/>
              </w:rPr>
            </w:pPr>
            <w:r>
              <w:rPr>
                <w:sz w:val="24"/>
              </w:rPr>
              <w:t>ISBN: 978-5-89814-997-0</w:t>
            </w:r>
          </w:p>
        </w:tc>
      </w:tr>
    </w:tbl>
    <w:p w14:paraId="5917B63F"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7DB761AE"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03B47351" w14:textId="77777777">
        <w:trPr>
          <w:trHeight w:val="2484"/>
        </w:trPr>
        <w:tc>
          <w:tcPr>
            <w:tcW w:w="710" w:type="dxa"/>
            <w:tcBorders>
              <w:top w:val="nil"/>
            </w:tcBorders>
          </w:tcPr>
          <w:p w14:paraId="7F2B4565" w14:textId="77777777" w:rsidR="000820B7" w:rsidRDefault="00447348">
            <w:pPr>
              <w:pStyle w:val="TableParagraph"/>
              <w:spacing w:line="268" w:lineRule="exact"/>
              <w:ind w:left="165"/>
              <w:rPr>
                <w:sz w:val="24"/>
              </w:rPr>
            </w:pPr>
            <w:r>
              <w:rPr>
                <w:sz w:val="24"/>
              </w:rPr>
              <w:t>42.</w:t>
            </w:r>
          </w:p>
        </w:tc>
        <w:tc>
          <w:tcPr>
            <w:tcW w:w="6094" w:type="dxa"/>
            <w:tcBorders>
              <w:top w:val="nil"/>
            </w:tcBorders>
          </w:tcPr>
          <w:p w14:paraId="3A123731" w14:textId="77777777" w:rsidR="000820B7" w:rsidRDefault="00447348">
            <w:pPr>
              <w:pStyle w:val="TableParagraph"/>
              <w:ind w:left="105" w:right="51"/>
              <w:rPr>
                <w:sz w:val="24"/>
              </w:rPr>
            </w:pPr>
            <w:r>
              <w:rPr>
                <w:sz w:val="24"/>
              </w:rPr>
              <w:t>Комплекты книг для младшего, среднего и старшего дошкольного возраста. (Долгосрочный проект для старших дошкольников "Знакомимся с профессиями".)</w:t>
            </w:r>
          </w:p>
        </w:tc>
        <w:tc>
          <w:tcPr>
            <w:tcW w:w="7796" w:type="dxa"/>
            <w:tcBorders>
              <w:top w:val="nil"/>
            </w:tcBorders>
          </w:tcPr>
          <w:p w14:paraId="67DC243F" w14:textId="77777777" w:rsidR="000820B7" w:rsidRDefault="00447348">
            <w:pPr>
              <w:pStyle w:val="TableParagraph"/>
              <w:ind w:left="108"/>
              <w:rPr>
                <w:sz w:val="24"/>
              </w:rPr>
            </w:pPr>
            <w:r>
              <w:rPr>
                <w:sz w:val="24"/>
              </w:rPr>
              <w:t>В книгу включены перспективный план работы, подробное описание подготовки к занятиям и примерные конспекты бесед с людьми разных профессий.</w:t>
            </w:r>
          </w:p>
          <w:p w14:paraId="03676FBD" w14:textId="77777777" w:rsidR="000820B7" w:rsidRDefault="00447348">
            <w:pPr>
              <w:pStyle w:val="TableParagraph"/>
              <w:ind w:left="108" w:right="5233"/>
              <w:rPr>
                <w:sz w:val="24"/>
              </w:rPr>
            </w:pPr>
            <w:r>
              <w:rPr>
                <w:sz w:val="24"/>
              </w:rPr>
              <w:t>Автор: Жаренкова Н.З., Год издания: 2014,</w:t>
            </w:r>
          </w:p>
          <w:p w14:paraId="323659E3" w14:textId="77777777" w:rsidR="000820B7" w:rsidRDefault="00447348">
            <w:pPr>
              <w:pStyle w:val="TableParagraph"/>
              <w:ind w:left="108"/>
              <w:rPr>
                <w:sz w:val="24"/>
              </w:rPr>
            </w:pPr>
            <w:r>
              <w:rPr>
                <w:sz w:val="24"/>
              </w:rPr>
              <w:t>Количество страниц: 48,</w:t>
            </w:r>
          </w:p>
          <w:p w14:paraId="6A232417" w14:textId="77777777" w:rsidR="000820B7" w:rsidRDefault="00447348">
            <w:pPr>
              <w:pStyle w:val="TableParagraph"/>
              <w:ind w:left="108" w:right="5591"/>
              <w:rPr>
                <w:sz w:val="24"/>
              </w:rPr>
            </w:pPr>
            <w:r>
              <w:rPr>
                <w:sz w:val="24"/>
              </w:rPr>
              <w:t>Стандарт: 50, Формат: 60х90 1/16,</w:t>
            </w:r>
          </w:p>
          <w:p w14:paraId="612C8342" w14:textId="77777777" w:rsidR="000820B7" w:rsidRDefault="00447348">
            <w:pPr>
              <w:pStyle w:val="TableParagraph"/>
              <w:spacing w:line="264" w:lineRule="exact"/>
              <w:ind w:left="108"/>
              <w:rPr>
                <w:sz w:val="24"/>
              </w:rPr>
            </w:pPr>
            <w:r>
              <w:rPr>
                <w:sz w:val="24"/>
              </w:rPr>
              <w:t>ISBN: 978-5-89814-984-0</w:t>
            </w:r>
          </w:p>
        </w:tc>
      </w:tr>
      <w:tr w:rsidR="000820B7" w14:paraId="715ECB94" w14:textId="77777777">
        <w:trPr>
          <w:trHeight w:val="4140"/>
        </w:trPr>
        <w:tc>
          <w:tcPr>
            <w:tcW w:w="710" w:type="dxa"/>
          </w:tcPr>
          <w:p w14:paraId="3CB892F6" w14:textId="77777777" w:rsidR="000820B7" w:rsidRDefault="00447348">
            <w:pPr>
              <w:pStyle w:val="TableParagraph"/>
              <w:spacing w:line="268" w:lineRule="exact"/>
              <w:ind w:left="165"/>
              <w:rPr>
                <w:sz w:val="24"/>
              </w:rPr>
            </w:pPr>
            <w:r>
              <w:rPr>
                <w:sz w:val="24"/>
              </w:rPr>
              <w:t>43.</w:t>
            </w:r>
          </w:p>
        </w:tc>
        <w:tc>
          <w:tcPr>
            <w:tcW w:w="6094" w:type="dxa"/>
          </w:tcPr>
          <w:p w14:paraId="0FEACB7A" w14:textId="77777777" w:rsidR="000820B7" w:rsidRDefault="00447348">
            <w:pPr>
              <w:pStyle w:val="TableParagraph"/>
              <w:ind w:left="105" w:right="545"/>
              <w:jc w:val="both"/>
              <w:rPr>
                <w:sz w:val="24"/>
              </w:rPr>
            </w:pPr>
            <w:r>
              <w:rPr>
                <w:sz w:val="24"/>
              </w:rPr>
              <w:t>Комплекты книг для младшего, среднего и старшего дошкольного возраста. (Краеведение в детском</w:t>
            </w:r>
            <w:r>
              <w:rPr>
                <w:spacing w:val="-18"/>
                <w:sz w:val="24"/>
              </w:rPr>
              <w:t xml:space="preserve"> </w:t>
            </w:r>
            <w:r>
              <w:rPr>
                <w:sz w:val="24"/>
              </w:rPr>
              <w:t>саду. Разработано в соответствии с</w:t>
            </w:r>
            <w:r>
              <w:rPr>
                <w:spacing w:val="-4"/>
                <w:sz w:val="24"/>
              </w:rPr>
              <w:t xml:space="preserve"> </w:t>
            </w:r>
            <w:r>
              <w:rPr>
                <w:sz w:val="24"/>
              </w:rPr>
              <w:t>ФГОС.)</w:t>
            </w:r>
          </w:p>
        </w:tc>
        <w:tc>
          <w:tcPr>
            <w:tcW w:w="7796" w:type="dxa"/>
          </w:tcPr>
          <w:p w14:paraId="3D8CAE35" w14:textId="77777777" w:rsidR="000820B7" w:rsidRDefault="00447348">
            <w:pPr>
              <w:pStyle w:val="TableParagraph"/>
              <w:ind w:left="108" w:right="116"/>
              <w:rPr>
                <w:sz w:val="24"/>
              </w:rPr>
            </w:pPr>
            <w:r>
              <w:rPr>
                <w:sz w:val="24"/>
              </w:rPr>
              <w:t>В книге представлен опыт работы с детьми старшего и среднего дошкольного возраста, учитывающий возрастающую роль народной культуры и познавательный интерес к малой родине в воспитании и образовании детей. Вниманию читателей предложены описание работы по пяти блокам («Ребенок и окружающие его люди», «Ребенок и Родина», «Ребенок и русская народная культура», «Ребенок и родная природа», «Ребенок и художественное творчество»), комплексно- тематическое и перспективное планирование, диагностика освоенности детьми краеведческих представлений, конспекты занятий, а также сказки и рассказы, написанные автором книги. Автор: Матова В.Н.,</w:t>
            </w:r>
          </w:p>
          <w:p w14:paraId="59040B82" w14:textId="77777777" w:rsidR="000820B7" w:rsidRDefault="00447348">
            <w:pPr>
              <w:pStyle w:val="TableParagraph"/>
              <w:ind w:left="108"/>
              <w:rPr>
                <w:sz w:val="24"/>
              </w:rPr>
            </w:pPr>
            <w:r>
              <w:rPr>
                <w:sz w:val="24"/>
              </w:rPr>
              <w:t>Год издания: 2015,</w:t>
            </w:r>
          </w:p>
          <w:p w14:paraId="0B3A556B" w14:textId="77777777" w:rsidR="000820B7" w:rsidRDefault="00447348">
            <w:pPr>
              <w:pStyle w:val="TableParagraph"/>
              <w:ind w:left="108"/>
              <w:rPr>
                <w:sz w:val="24"/>
              </w:rPr>
            </w:pPr>
            <w:r>
              <w:rPr>
                <w:sz w:val="24"/>
              </w:rPr>
              <w:t>Количество страниц: 176,</w:t>
            </w:r>
          </w:p>
          <w:p w14:paraId="57EB9F85" w14:textId="77777777" w:rsidR="000820B7" w:rsidRDefault="00447348">
            <w:pPr>
              <w:pStyle w:val="TableParagraph"/>
              <w:ind w:left="108" w:right="5591"/>
              <w:rPr>
                <w:sz w:val="24"/>
              </w:rPr>
            </w:pPr>
            <w:r>
              <w:rPr>
                <w:sz w:val="24"/>
              </w:rPr>
              <w:t>Стандарт: 20, Формат: 60х90 1/16,</w:t>
            </w:r>
          </w:p>
          <w:p w14:paraId="05538D42" w14:textId="77777777" w:rsidR="000820B7" w:rsidRDefault="00447348">
            <w:pPr>
              <w:pStyle w:val="TableParagraph"/>
              <w:spacing w:line="264" w:lineRule="exact"/>
              <w:ind w:left="108"/>
              <w:rPr>
                <w:sz w:val="24"/>
              </w:rPr>
            </w:pPr>
            <w:r>
              <w:rPr>
                <w:sz w:val="24"/>
              </w:rPr>
              <w:t>ISBN: 978-5-89814-959-8</w:t>
            </w:r>
          </w:p>
        </w:tc>
      </w:tr>
      <w:tr w:rsidR="000820B7" w14:paraId="70766DD3" w14:textId="77777777">
        <w:trPr>
          <w:trHeight w:val="2208"/>
        </w:trPr>
        <w:tc>
          <w:tcPr>
            <w:tcW w:w="710" w:type="dxa"/>
          </w:tcPr>
          <w:p w14:paraId="5CB4EC38" w14:textId="77777777" w:rsidR="000820B7" w:rsidRDefault="00447348">
            <w:pPr>
              <w:pStyle w:val="TableParagraph"/>
              <w:spacing w:line="268" w:lineRule="exact"/>
              <w:ind w:left="165"/>
              <w:rPr>
                <w:sz w:val="24"/>
              </w:rPr>
            </w:pPr>
            <w:r>
              <w:rPr>
                <w:sz w:val="24"/>
              </w:rPr>
              <w:t>44.</w:t>
            </w:r>
          </w:p>
        </w:tc>
        <w:tc>
          <w:tcPr>
            <w:tcW w:w="6094" w:type="dxa"/>
          </w:tcPr>
          <w:p w14:paraId="23D6F923"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(Безопасность. Учебно- методическое пособие по основам безопасности жизнедеятельности детей старшего дошкольного возраста. Разработано в соответствии с ФГОС.)</w:t>
            </w:r>
          </w:p>
        </w:tc>
        <w:tc>
          <w:tcPr>
            <w:tcW w:w="7796" w:type="dxa"/>
          </w:tcPr>
          <w:p w14:paraId="0920708F" w14:textId="77777777" w:rsidR="000820B7" w:rsidRDefault="00447348">
            <w:pPr>
              <w:pStyle w:val="TableParagraph"/>
              <w:ind w:left="108"/>
              <w:rPr>
                <w:sz w:val="24"/>
              </w:rPr>
            </w:pPr>
            <w:r>
              <w:rPr>
                <w:sz w:val="24"/>
              </w:rPr>
              <w:t>Учебно-методическое пособие включает программу для дошкольных образовательных учреждений «Основы безопасности детей дошкольного возраста» и систему развивающих заданий для детей старшего дошкольного возраста. Автор: Авдеева Н.Н.,</w:t>
            </w:r>
          </w:p>
          <w:p w14:paraId="3C8AE44F" w14:textId="77777777" w:rsidR="000820B7" w:rsidRDefault="00447348">
            <w:pPr>
              <w:pStyle w:val="TableParagraph"/>
              <w:ind w:left="108"/>
              <w:rPr>
                <w:sz w:val="24"/>
              </w:rPr>
            </w:pPr>
            <w:r>
              <w:rPr>
                <w:sz w:val="24"/>
              </w:rPr>
              <w:t>Год издания: 2016,</w:t>
            </w:r>
          </w:p>
          <w:p w14:paraId="376573AE" w14:textId="77777777" w:rsidR="000820B7" w:rsidRDefault="00447348">
            <w:pPr>
              <w:pStyle w:val="TableParagraph"/>
              <w:ind w:left="108"/>
              <w:rPr>
                <w:sz w:val="24"/>
              </w:rPr>
            </w:pPr>
            <w:r>
              <w:rPr>
                <w:sz w:val="24"/>
              </w:rPr>
              <w:t>Количество страниц: 144,</w:t>
            </w:r>
          </w:p>
          <w:p w14:paraId="4A13B0E7" w14:textId="77777777" w:rsidR="000820B7" w:rsidRDefault="00447348">
            <w:pPr>
              <w:pStyle w:val="TableParagraph"/>
              <w:spacing w:line="270" w:lineRule="atLeast"/>
              <w:ind w:left="108" w:right="5591"/>
              <w:rPr>
                <w:sz w:val="24"/>
              </w:rPr>
            </w:pPr>
            <w:r>
              <w:rPr>
                <w:sz w:val="24"/>
              </w:rPr>
              <w:t>Стандарт: 30, Формат: 60х90 1/16,</w:t>
            </w:r>
          </w:p>
        </w:tc>
      </w:tr>
    </w:tbl>
    <w:p w14:paraId="0A6024AD" w14:textId="77777777" w:rsidR="000820B7" w:rsidRDefault="000820B7">
      <w:pPr>
        <w:spacing w:line="270" w:lineRule="atLeast"/>
        <w:rPr>
          <w:sz w:val="24"/>
        </w:rPr>
        <w:sectPr w:rsidR="000820B7">
          <w:pgSz w:w="16840" w:h="11910" w:orient="landscape"/>
          <w:pgMar w:top="1100" w:right="0" w:bottom="460" w:left="20" w:header="0" w:footer="270" w:gutter="0"/>
          <w:cols w:space="720"/>
        </w:sectPr>
      </w:pPr>
    </w:p>
    <w:p w14:paraId="256BBF6A"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53AC6E12" w14:textId="77777777">
        <w:trPr>
          <w:trHeight w:val="2040"/>
        </w:trPr>
        <w:tc>
          <w:tcPr>
            <w:tcW w:w="710" w:type="dxa"/>
            <w:tcBorders>
              <w:top w:val="nil"/>
            </w:tcBorders>
          </w:tcPr>
          <w:p w14:paraId="319B12AF" w14:textId="77777777" w:rsidR="000820B7" w:rsidRDefault="000820B7">
            <w:pPr>
              <w:pStyle w:val="TableParagraph"/>
              <w:rPr>
                <w:sz w:val="24"/>
              </w:rPr>
            </w:pPr>
          </w:p>
        </w:tc>
        <w:tc>
          <w:tcPr>
            <w:tcW w:w="6094" w:type="dxa"/>
            <w:tcBorders>
              <w:top w:val="nil"/>
            </w:tcBorders>
          </w:tcPr>
          <w:p w14:paraId="2528A0DD" w14:textId="77777777" w:rsidR="000820B7" w:rsidRDefault="000820B7">
            <w:pPr>
              <w:pStyle w:val="TableParagraph"/>
              <w:rPr>
                <w:sz w:val="24"/>
              </w:rPr>
            </w:pPr>
          </w:p>
        </w:tc>
        <w:tc>
          <w:tcPr>
            <w:tcW w:w="7796" w:type="dxa"/>
            <w:tcBorders>
              <w:top w:val="nil"/>
            </w:tcBorders>
          </w:tcPr>
          <w:p w14:paraId="22AFF73C" w14:textId="77777777" w:rsidR="000820B7" w:rsidRDefault="00447348">
            <w:pPr>
              <w:pStyle w:val="TableParagraph"/>
              <w:spacing w:line="268" w:lineRule="exact"/>
              <w:ind w:left="108"/>
              <w:rPr>
                <w:sz w:val="24"/>
              </w:rPr>
            </w:pPr>
            <w:r>
              <w:rPr>
                <w:sz w:val="24"/>
              </w:rPr>
              <w:t>ISBN: 978-5-89814-121-9</w:t>
            </w:r>
          </w:p>
        </w:tc>
      </w:tr>
      <w:tr w:rsidR="000820B7" w14:paraId="2C3A3385" w14:textId="77777777">
        <w:trPr>
          <w:trHeight w:val="2760"/>
        </w:trPr>
        <w:tc>
          <w:tcPr>
            <w:tcW w:w="710" w:type="dxa"/>
          </w:tcPr>
          <w:p w14:paraId="19078800" w14:textId="77777777" w:rsidR="000820B7" w:rsidRDefault="00447348">
            <w:pPr>
              <w:pStyle w:val="TableParagraph"/>
              <w:spacing w:line="268" w:lineRule="exact"/>
              <w:ind w:left="165"/>
              <w:rPr>
                <w:sz w:val="24"/>
              </w:rPr>
            </w:pPr>
            <w:r>
              <w:rPr>
                <w:sz w:val="24"/>
              </w:rPr>
              <w:t>45.</w:t>
            </w:r>
          </w:p>
        </w:tc>
        <w:tc>
          <w:tcPr>
            <w:tcW w:w="6094" w:type="dxa"/>
          </w:tcPr>
          <w:p w14:paraId="50F92B36"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(Основы безопасности жизнедеятельности детей дошкольного возраста.</w:t>
            </w:r>
          </w:p>
          <w:p w14:paraId="01FB8DD6" w14:textId="77777777" w:rsidR="000820B7" w:rsidRDefault="00447348">
            <w:pPr>
              <w:pStyle w:val="TableParagraph"/>
              <w:ind w:left="105" w:right="654"/>
              <w:rPr>
                <w:sz w:val="24"/>
              </w:rPr>
            </w:pPr>
            <w:r>
              <w:rPr>
                <w:sz w:val="24"/>
              </w:rPr>
              <w:t>Планирование работы, беседы, игры. Разработано в соответствии с ФГОС.)</w:t>
            </w:r>
          </w:p>
        </w:tc>
        <w:tc>
          <w:tcPr>
            <w:tcW w:w="7796" w:type="dxa"/>
          </w:tcPr>
          <w:p w14:paraId="2A7D0EB4" w14:textId="77777777" w:rsidR="000820B7" w:rsidRDefault="00447348">
            <w:pPr>
              <w:pStyle w:val="TableParagraph"/>
              <w:ind w:left="108" w:right="195"/>
              <w:rPr>
                <w:sz w:val="24"/>
              </w:rPr>
            </w:pPr>
            <w:r>
              <w:rPr>
                <w:sz w:val="24"/>
              </w:rPr>
              <w:t>В пособии представлена программа занятий по формированию основ безопасности жизнедеятельности дошкольников. Конспекты игр, бесед, викторин и т. п., распределенные по тематическим блокам, помогут педагогам подобрать занятие соответствующего типа для дошкольников разных возрастов. Автор: Дмитриенко З.С.,</w:t>
            </w:r>
          </w:p>
          <w:p w14:paraId="1AA9DF92" w14:textId="77777777" w:rsidR="000820B7" w:rsidRDefault="00447348">
            <w:pPr>
              <w:pStyle w:val="TableParagraph"/>
              <w:ind w:left="108"/>
              <w:rPr>
                <w:sz w:val="24"/>
              </w:rPr>
            </w:pPr>
            <w:r>
              <w:rPr>
                <w:sz w:val="24"/>
              </w:rPr>
              <w:t>Год издания: 2015,</w:t>
            </w:r>
          </w:p>
          <w:p w14:paraId="01F295CC" w14:textId="77777777" w:rsidR="000820B7" w:rsidRDefault="00447348">
            <w:pPr>
              <w:pStyle w:val="TableParagraph"/>
              <w:ind w:left="108"/>
              <w:rPr>
                <w:sz w:val="24"/>
              </w:rPr>
            </w:pPr>
            <w:r>
              <w:rPr>
                <w:sz w:val="24"/>
              </w:rPr>
              <w:t>Количество страниц: 240,</w:t>
            </w:r>
          </w:p>
          <w:p w14:paraId="52695799" w14:textId="77777777" w:rsidR="000820B7" w:rsidRDefault="00447348">
            <w:pPr>
              <w:pStyle w:val="TableParagraph"/>
              <w:ind w:left="108" w:right="5591"/>
              <w:rPr>
                <w:sz w:val="24"/>
              </w:rPr>
            </w:pPr>
            <w:r>
              <w:rPr>
                <w:sz w:val="24"/>
              </w:rPr>
              <w:t>Стандарт: 20, Формат: 60х90 1/16,</w:t>
            </w:r>
          </w:p>
          <w:p w14:paraId="2E527408" w14:textId="77777777" w:rsidR="000820B7" w:rsidRDefault="00447348">
            <w:pPr>
              <w:pStyle w:val="TableParagraph"/>
              <w:spacing w:line="264" w:lineRule="exact"/>
              <w:ind w:left="108"/>
              <w:rPr>
                <w:sz w:val="24"/>
              </w:rPr>
            </w:pPr>
            <w:r>
              <w:rPr>
                <w:sz w:val="24"/>
              </w:rPr>
              <w:t>ISBN: 978-5-89814-568-2</w:t>
            </w:r>
          </w:p>
        </w:tc>
      </w:tr>
      <w:tr w:rsidR="000820B7" w14:paraId="33FF67BB" w14:textId="77777777">
        <w:trPr>
          <w:trHeight w:val="2207"/>
        </w:trPr>
        <w:tc>
          <w:tcPr>
            <w:tcW w:w="710" w:type="dxa"/>
          </w:tcPr>
          <w:p w14:paraId="4FD73C46" w14:textId="77777777" w:rsidR="000820B7" w:rsidRDefault="00447348">
            <w:pPr>
              <w:pStyle w:val="TableParagraph"/>
              <w:spacing w:line="268" w:lineRule="exact"/>
              <w:ind w:left="165"/>
              <w:rPr>
                <w:sz w:val="24"/>
              </w:rPr>
            </w:pPr>
            <w:r>
              <w:rPr>
                <w:sz w:val="24"/>
              </w:rPr>
              <w:t>46.</w:t>
            </w:r>
          </w:p>
        </w:tc>
        <w:tc>
          <w:tcPr>
            <w:tcW w:w="6094" w:type="dxa"/>
          </w:tcPr>
          <w:p w14:paraId="0F3023CC"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(ОБЖ для дошкольников.</w:t>
            </w:r>
          </w:p>
          <w:p w14:paraId="44D9FED5" w14:textId="77777777" w:rsidR="000820B7" w:rsidRDefault="00447348">
            <w:pPr>
              <w:pStyle w:val="TableParagraph"/>
              <w:ind w:left="105" w:right="925"/>
              <w:rPr>
                <w:sz w:val="24"/>
              </w:rPr>
            </w:pPr>
            <w:r>
              <w:rPr>
                <w:sz w:val="24"/>
              </w:rPr>
              <w:t>Планирование работы, конспекты занятий, игры. Разработано в соответствии с ФГОС.)</w:t>
            </w:r>
          </w:p>
        </w:tc>
        <w:tc>
          <w:tcPr>
            <w:tcW w:w="7796" w:type="dxa"/>
          </w:tcPr>
          <w:p w14:paraId="7A121448" w14:textId="77777777" w:rsidR="000820B7" w:rsidRDefault="00447348">
            <w:pPr>
              <w:pStyle w:val="TableParagraph"/>
              <w:ind w:left="108" w:right="321"/>
              <w:rPr>
                <w:sz w:val="24"/>
              </w:rPr>
            </w:pPr>
            <w:r>
              <w:rPr>
                <w:sz w:val="24"/>
              </w:rPr>
              <w:t>В нее включены календарное планирование, конспекты занятий и игр с детьми, а также работа с родителями и совместные мероприятия по ОБЖ. Автор: Гарнышева Т.П.,</w:t>
            </w:r>
          </w:p>
          <w:p w14:paraId="22A1055F" w14:textId="77777777" w:rsidR="000820B7" w:rsidRDefault="00447348">
            <w:pPr>
              <w:pStyle w:val="TableParagraph"/>
              <w:ind w:left="108"/>
              <w:rPr>
                <w:sz w:val="24"/>
              </w:rPr>
            </w:pPr>
            <w:r>
              <w:rPr>
                <w:sz w:val="24"/>
              </w:rPr>
              <w:t>Год издания: 2016,</w:t>
            </w:r>
          </w:p>
          <w:p w14:paraId="1657C0B1" w14:textId="77777777" w:rsidR="000820B7" w:rsidRDefault="00447348">
            <w:pPr>
              <w:pStyle w:val="TableParagraph"/>
              <w:ind w:left="108"/>
              <w:rPr>
                <w:sz w:val="24"/>
              </w:rPr>
            </w:pPr>
            <w:r>
              <w:rPr>
                <w:sz w:val="24"/>
              </w:rPr>
              <w:t>Количество страниц: 128,</w:t>
            </w:r>
          </w:p>
          <w:p w14:paraId="3F87FC1A" w14:textId="77777777" w:rsidR="000820B7" w:rsidRDefault="00447348">
            <w:pPr>
              <w:pStyle w:val="TableParagraph"/>
              <w:ind w:left="108" w:right="5591"/>
              <w:rPr>
                <w:sz w:val="24"/>
              </w:rPr>
            </w:pPr>
            <w:r>
              <w:rPr>
                <w:sz w:val="24"/>
              </w:rPr>
              <w:t>Стандарт: 24, Формат: 60х90 1/16,</w:t>
            </w:r>
          </w:p>
          <w:p w14:paraId="5EDF34F4" w14:textId="77777777" w:rsidR="000820B7" w:rsidRDefault="00447348">
            <w:pPr>
              <w:pStyle w:val="TableParagraph"/>
              <w:spacing w:line="264" w:lineRule="exact"/>
              <w:ind w:left="108"/>
              <w:rPr>
                <w:sz w:val="24"/>
              </w:rPr>
            </w:pPr>
            <w:r>
              <w:rPr>
                <w:sz w:val="24"/>
              </w:rPr>
              <w:t>ISBN: 978-5-89814-576-7</w:t>
            </w:r>
          </w:p>
        </w:tc>
      </w:tr>
      <w:tr w:rsidR="000820B7" w14:paraId="7B44BAD1" w14:textId="77777777">
        <w:trPr>
          <w:trHeight w:val="1932"/>
        </w:trPr>
        <w:tc>
          <w:tcPr>
            <w:tcW w:w="710" w:type="dxa"/>
          </w:tcPr>
          <w:p w14:paraId="683B4AC5" w14:textId="77777777" w:rsidR="000820B7" w:rsidRDefault="00447348">
            <w:pPr>
              <w:pStyle w:val="TableParagraph"/>
              <w:spacing w:line="268" w:lineRule="exact"/>
              <w:ind w:left="165"/>
              <w:rPr>
                <w:sz w:val="24"/>
              </w:rPr>
            </w:pPr>
            <w:r>
              <w:rPr>
                <w:sz w:val="24"/>
              </w:rPr>
              <w:t>47.</w:t>
            </w:r>
          </w:p>
        </w:tc>
        <w:tc>
          <w:tcPr>
            <w:tcW w:w="6094" w:type="dxa"/>
          </w:tcPr>
          <w:p w14:paraId="45B05F9A"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(Программа «Светофор».</w:t>
            </w:r>
          </w:p>
          <w:p w14:paraId="1A507056" w14:textId="77777777" w:rsidR="000820B7" w:rsidRDefault="00447348">
            <w:pPr>
              <w:pStyle w:val="TableParagraph"/>
              <w:ind w:left="105" w:right="1351"/>
              <w:rPr>
                <w:sz w:val="24"/>
              </w:rPr>
            </w:pPr>
            <w:r>
              <w:rPr>
                <w:sz w:val="24"/>
              </w:rPr>
              <w:t>Обучение детей дошкольного возраста ПДД. Разработано в соответствии с ФГОС.)</w:t>
            </w:r>
          </w:p>
        </w:tc>
        <w:tc>
          <w:tcPr>
            <w:tcW w:w="7796" w:type="dxa"/>
          </w:tcPr>
          <w:p w14:paraId="1AF26178" w14:textId="77777777" w:rsidR="000820B7" w:rsidRDefault="00447348">
            <w:pPr>
              <w:pStyle w:val="TableParagraph"/>
              <w:ind w:left="108" w:right="935"/>
              <w:rPr>
                <w:sz w:val="24"/>
              </w:rPr>
            </w:pPr>
            <w:r>
              <w:rPr>
                <w:sz w:val="24"/>
              </w:rPr>
              <w:t>В пособии представлена система занятий познавательного цикла, экскурсии, целевые прогулки. Автор: Данилова Т.И.,</w:t>
            </w:r>
          </w:p>
          <w:p w14:paraId="5F920458" w14:textId="77777777" w:rsidR="000820B7" w:rsidRDefault="00447348">
            <w:pPr>
              <w:pStyle w:val="TableParagraph"/>
              <w:ind w:left="108"/>
              <w:rPr>
                <w:sz w:val="24"/>
              </w:rPr>
            </w:pPr>
            <w:r>
              <w:rPr>
                <w:sz w:val="24"/>
              </w:rPr>
              <w:t>Год издания: 2016,</w:t>
            </w:r>
          </w:p>
          <w:p w14:paraId="7FBD964E" w14:textId="77777777" w:rsidR="000820B7" w:rsidRDefault="00447348">
            <w:pPr>
              <w:pStyle w:val="TableParagraph"/>
              <w:ind w:left="108"/>
              <w:rPr>
                <w:sz w:val="24"/>
              </w:rPr>
            </w:pPr>
            <w:r>
              <w:rPr>
                <w:sz w:val="24"/>
              </w:rPr>
              <w:t>Количество страниц: 208,</w:t>
            </w:r>
          </w:p>
          <w:p w14:paraId="273C3595" w14:textId="77777777" w:rsidR="000820B7" w:rsidRDefault="00447348">
            <w:pPr>
              <w:pStyle w:val="TableParagraph"/>
              <w:ind w:left="108" w:right="5591"/>
              <w:rPr>
                <w:sz w:val="24"/>
              </w:rPr>
            </w:pPr>
            <w:r>
              <w:rPr>
                <w:sz w:val="24"/>
              </w:rPr>
              <w:t>Стандарт: 20, Формат: 60х90 1/16,</w:t>
            </w:r>
          </w:p>
          <w:p w14:paraId="4BE069B9" w14:textId="77777777" w:rsidR="000820B7" w:rsidRDefault="00447348">
            <w:pPr>
              <w:pStyle w:val="TableParagraph"/>
              <w:spacing w:line="264" w:lineRule="exact"/>
              <w:ind w:left="108"/>
              <w:rPr>
                <w:sz w:val="24"/>
              </w:rPr>
            </w:pPr>
            <w:r>
              <w:rPr>
                <w:sz w:val="24"/>
              </w:rPr>
              <w:t>ISBN: 978-5-89814-459-3</w:t>
            </w:r>
          </w:p>
        </w:tc>
      </w:tr>
    </w:tbl>
    <w:p w14:paraId="16BFD140"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57CB3853"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446EEEC9" w14:textId="77777777">
        <w:trPr>
          <w:trHeight w:val="2412"/>
        </w:trPr>
        <w:tc>
          <w:tcPr>
            <w:tcW w:w="710" w:type="dxa"/>
            <w:tcBorders>
              <w:top w:val="nil"/>
            </w:tcBorders>
          </w:tcPr>
          <w:p w14:paraId="2A3CAB36" w14:textId="77777777" w:rsidR="000820B7" w:rsidRDefault="00447348">
            <w:pPr>
              <w:pStyle w:val="TableParagraph"/>
              <w:spacing w:line="268" w:lineRule="exact"/>
              <w:ind w:left="165"/>
              <w:rPr>
                <w:sz w:val="24"/>
              </w:rPr>
            </w:pPr>
            <w:r>
              <w:rPr>
                <w:sz w:val="24"/>
              </w:rPr>
              <w:t>48.</w:t>
            </w:r>
          </w:p>
        </w:tc>
        <w:tc>
          <w:tcPr>
            <w:tcW w:w="6094" w:type="dxa"/>
            <w:tcBorders>
              <w:top w:val="nil"/>
            </w:tcBorders>
          </w:tcPr>
          <w:p w14:paraId="7480EF09" w14:textId="77777777" w:rsidR="000820B7" w:rsidRDefault="00447348">
            <w:pPr>
              <w:pStyle w:val="TableParagraph"/>
              <w:ind w:left="105" w:right="571"/>
              <w:jc w:val="both"/>
              <w:rPr>
                <w:sz w:val="24"/>
              </w:rPr>
            </w:pPr>
            <w:r>
              <w:rPr>
                <w:sz w:val="24"/>
              </w:rPr>
              <w:t>Комплекты книг для младшего, среднего и</w:t>
            </w:r>
            <w:r>
              <w:rPr>
                <w:spacing w:val="-20"/>
                <w:sz w:val="24"/>
              </w:rPr>
              <w:t xml:space="preserve"> </w:t>
            </w:r>
            <w:r>
              <w:rPr>
                <w:sz w:val="24"/>
              </w:rPr>
              <w:t>старшего дошкольного возраста. (Я иду по тротуару: Веселые правила дорожного движения для детей.</w:t>
            </w:r>
            <w:r>
              <w:rPr>
                <w:spacing w:val="-5"/>
                <w:sz w:val="24"/>
              </w:rPr>
              <w:t xml:space="preserve"> </w:t>
            </w:r>
            <w:r>
              <w:rPr>
                <w:sz w:val="24"/>
              </w:rPr>
              <w:t>ФГОС.)</w:t>
            </w:r>
          </w:p>
        </w:tc>
        <w:tc>
          <w:tcPr>
            <w:tcW w:w="7796" w:type="dxa"/>
            <w:tcBorders>
              <w:top w:val="nil"/>
            </w:tcBorders>
          </w:tcPr>
          <w:p w14:paraId="115F23DC" w14:textId="77777777" w:rsidR="000820B7" w:rsidRDefault="00447348">
            <w:pPr>
              <w:pStyle w:val="TableParagraph"/>
              <w:ind w:left="108" w:right="309"/>
              <w:rPr>
                <w:sz w:val="24"/>
              </w:rPr>
            </w:pPr>
            <w:r>
              <w:rPr>
                <w:sz w:val="24"/>
              </w:rPr>
              <w:t>Пособие в веселой стихотворной форме рассказывает детям о правилах дорожного движения. Автор: Уманская Т.А.,</w:t>
            </w:r>
          </w:p>
          <w:p w14:paraId="09EF5E81" w14:textId="77777777" w:rsidR="000820B7" w:rsidRDefault="00447348">
            <w:pPr>
              <w:pStyle w:val="TableParagraph"/>
              <w:ind w:left="108"/>
              <w:rPr>
                <w:sz w:val="24"/>
              </w:rPr>
            </w:pPr>
            <w:r>
              <w:rPr>
                <w:sz w:val="24"/>
              </w:rPr>
              <w:t>Год издания: 2016,</w:t>
            </w:r>
          </w:p>
          <w:p w14:paraId="3F093B74" w14:textId="77777777" w:rsidR="000820B7" w:rsidRDefault="00447348">
            <w:pPr>
              <w:pStyle w:val="TableParagraph"/>
              <w:ind w:left="108" w:right="4431"/>
              <w:rPr>
                <w:sz w:val="24"/>
              </w:rPr>
            </w:pPr>
            <w:r>
              <w:rPr>
                <w:sz w:val="24"/>
              </w:rPr>
              <w:t>Количество страниц: 32с,цв.ил, Дата выхода: 26.04.2016,</w:t>
            </w:r>
          </w:p>
          <w:p w14:paraId="603A9AA5" w14:textId="77777777" w:rsidR="000820B7" w:rsidRDefault="00447348">
            <w:pPr>
              <w:pStyle w:val="TableParagraph"/>
              <w:ind w:left="108" w:right="5471"/>
              <w:rPr>
                <w:sz w:val="24"/>
              </w:rPr>
            </w:pPr>
            <w:r>
              <w:rPr>
                <w:sz w:val="24"/>
              </w:rPr>
              <w:t>Стандарт: 20, Формат: 70х100 1/16,</w:t>
            </w:r>
          </w:p>
          <w:p w14:paraId="434B8D0C" w14:textId="77777777" w:rsidR="000820B7" w:rsidRDefault="00447348">
            <w:pPr>
              <w:pStyle w:val="TableParagraph"/>
              <w:ind w:left="108"/>
              <w:rPr>
                <w:sz w:val="24"/>
              </w:rPr>
            </w:pPr>
            <w:r>
              <w:rPr>
                <w:sz w:val="24"/>
              </w:rPr>
              <w:t>ISBN: 978-5-90679-706-3</w:t>
            </w:r>
          </w:p>
        </w:tc>
      </w:tr>
      <w:tr w:rsidR="000820B7" w14:paraId="5DB4245A" w14:textId="77777777">
        <w:trPr>
          <w:trHeight w:val="2760"/>
        </w:trPr>
        <w:tc>
          <w:tcPr>
            <w:tcW w:w="710" w:type="dxa"/>
          </w:tcPr>
          <w:p w14:paraId="6ECB5E4C" w14:textId="77777777" w:rsidR="000820B7" w:rsidRDefault="00447348">
            <w:pPr>
              <w:pStyle w:val="TableParagraph"/>
              <w:spacing w:line="268" w:lineRule="exact"/>
              <w:ind w:left="165"/>
              <w:rPr>
                <w:sz w:val="24"/>
              </w:rPr>
            </w:pPr>
            <w:r>
              <w:rPr>
                <w:sz w:val="24"/>
              </w:rPr>
              <w:t>49.</w:t>
            </w:r>
          </w:p>
        </w:tc>
        <w:tc>
          <w:tcPr>
            <w:tcW w:w="6094" w:type="dxa"/>
          </w:tcPr>
          <w:p w14:paraId="0AED7C2E"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(Формирование культуры безопасности. Взаимодействие семьи и ДОО. Разработано в соответствии с ФГОС.)</w:t>
            </w:r>
          </w:p>
        </w:tc>
        <w:tc>
          <w:tcPr>
            <w:tcW w:w="7796" w:type="dxa"/>
          </w:tcPr>
          <w:p w14:paraId="53C199D8" w14:textId="77777777" w:rsidR="000820B7" w:rsidRDefault="00447348">
            <w:pPr>
              <w:pStyle w:val="TableParagraph"/>
              <w:ind w:left="108" w:right="145"/>
              <w:rPr>
                <w:sz w:val="24"/>
              </w:rPr>
            </w:pPr>
            <w:r>
              <w:rPr>
                <w:sz w:val="24"/>
              </w:rPr>
              <w:t>В издании рассматривается вопрос о роли семьи в формировании у дошкольников культуры безопасности, определяется содержание работы по повышению родительской компетентности в этом вопросе, приводятся активные, интерактивные методы обучения взрослых, технологии фасилитации. Автор: Тимофеева Л.Л.,</w:t>
            </w:r>
          </w:p>
          <w:p w14:paraId="4537E8F5" w14:textId="77777777" w:rsidR="000820B7" w:rsidRDefault="00447348">
            <w:pPr>
              <w:pStyle w:val="TableParagraph"/>
              <w:ind w:left="108"/>
              <w:rPr>
                <w:sz w:val="24"/>
              </w:rPr>
            </w:pPr>
            <w:r>
              <w:rPr>
                <w:sz w:val="24"/>
              </w:rPr>
              <w:t>Год издания: 2015,</w:t>
            </w:r>
          </w:p>
          <w:p w14:paraId="0CF0D1A7" w14:textId="77777777" w:rsidR="000820B7" w:rsidRDefault="00447348">
            <w:pPr>
              <w:pStyle w:val="TableParagraph"/>
              <w:ind w:left="108"/>
              <w:rPr>
                <w:sz w:val="24"/>
              </w:rPr>
            </w:pPr>
            <w:r>
              <w:rPr>
                <w:sz w:val="24"/>
              </w:rPr>
              <w:t>Количество страниц: 176,</w:t>
            </w:r>
          </w:p>
          <w:p w14:paraId="0DA7B48F" w14:textId="77777777" w:rsidR="000820B7" w:rsidRDefault="00447348">
            <w:pPr>
              <w:pStyle w:val="TableParagraph"/>
              <w:ind w:left="108" w:right="5591"/>
              <w:rPr>
                <w:sz w:val="24"/>
              </w:rPr>
            </w:pPr>
            <w:r>
              <w:rPr>
                <w:sz w:val="24"/>
              </w:rPr>
              <w:t>Стандарт: 24, Формат: 60х90 1/16,</w:t>
            </w:r>
          </w:p>
          <w:p w14:paraId="75C690F6" w14:textId="77777777" w:rsidR="000820B7" w:rsidRDefault="00447348">
            <w:pPr>
              <w:pStyle w:val="TableParagraph"/>
              <w:spacing w:line="264" w:lineRule="exact"/>
              <w:ind w:left="108"/>
              <w:rPr>
                <w:sz w:val="24"/>
              </w:rPr>
            </w:pPr>
            <w:r>
              <w:rPr>
                <w:sz w:val="24"/>
              </w:rPr>
              <w:t>ISBN: 978-5-90675-041-9</w:t>
            </w:r>
          </w:p>
        </w:tc>
      </w:tr>
      <w:tr w:rsidR="000820B7" w14:paraId="33EE341D" w14:textId="77777777">
        <w:trPr>
          <w:trHeight w:val="2760"/>
        </w:trPr>
        <w:tc>
          <w:tcPr>
            <w:tcW w:w="710" w:type="dxa"/>
          </w:tcPr>
          <w:p w14:paraId="62E37B9E" w14:textId="77777777" w:rsidR="000820B7" w:rsidRDefault="00447348">
            <w:pPr>
              <w:pStyle w:val="TableParagraph"/>
              <w:spacing w:line="268" w:lineRule="exact"/>
              <w:ind w:left="165"/>
              <w:rPr>
                <w:sz w:val="24"/>
              </w:rPr>
            </w:pPr>
            <w:r>
              <w:rPr>
                <w:sz w:val="24"/>
              </w:rPr>
              <w:t>50.</w:t>
            </w:r>
          </w:p>
        </w:tc>
        <w:tc>
          <w:tcPr>
            <w:tcW w:w="6094" w:type="dxa"/>
          </w:tcPr>
          <w:p w14:paraId="4C0A3DF4"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(Формирование культуры безопасности. Планирование образовательной деятельности в подготовительной к школе группе.)</w:t>
            </w:r>
          </w:p>
        </w:tc>
        <w:tc>
          <w:tcPr>
            <w:tcW w:w="7796" w:type="dxa"/>
          </w:tcPr>
          <w:p w14:paraId="3FF7A683" w14:textId="77777777" w:rsidR="000820B7" w:rsidRDefault="00447348">
            <w:pPr>
              <w:pStyle w:val="TableParagraph"/>
              <w:ind w:left="108"/>
              <w:rPr>
                <w:sz w:val="24"/>
              </w:rPr>
            </w:pPr>
            <w:r>
              <w:rPr>
                <w:sz w:val="24"/>
              </w:rPr>
              <w:t>В пособии представлены разнообразные формы работы с детьми, новые для дошкольного образования методы. Приводимая в книге структура плана позволяет наглядно представить работу по решению поставленных задач на основе содержания всех образовательных областей в разных режимных моментах. Автор: Тимофеева Л.Л.,</w:t>
            </w:r>
          </w:p>
          <w:p w14:paraId="1ABBC682" w14:textId="77777777" w:rsidR="000820B7" w:rsidRDefault="00447348">
            <w:pPr>
              <w:pStyle w:val="TableParagraph"/>
              <w:ind w:left="108"/>
              <w:rPr>
                <w:sz w:val="24"/>
              </w:rPr>
            </w:pPr>
            <w:r>
              <w:rPr>
                <w:sz w:val="24"/>
              </w:rPr>
              <w:t>Год издания: 2014,</w:t>
            </w:r>
          </w:p>
          <w:p w14:paraId="30BB37AE" w14:textId="77777777" w:rsidR="000820B7" w:rsidRDefault="00447348">
            <w:pPr>
              <w:pStyle w:val="TableParagraph"/>
              <w:ind w:left="108"/>
              <w:rPr>
                <w:sz w:val="24"/>
              </w:rPr>
            </w:pPr>
            <w:r>
              <w:rPr>
                <w:sz w:val="24"/>
              </w:rPr>
              <w:t>Количество страниц: 192,</w:t>
            </w:r>
          </w:p>
          <w:p w14:paraId="1953C882" w14:textId="77777777" w:rsidR="000820B7" w:rsidRDefault="00447348">
            <w:pPr>
              <w:pStyle w:val="TableParagraph"/>
              <w:ind w:left="108" w:right="5591"/>
              <w:rPr>
                <w:sz w:val="24"/>
              </w:rPr>
            </w:pPr>
            <w:r>
              <w:rPr>
                <w:sz w:val="24"/>
              </w:rPr>
              <w:t>Стандарт: 26, Формат: 60х90 1/16,</w:t>
            </w:r>
          </w:p>
          <w:p w14:paraId="3E3FE2D7" w14:textId="77777777" w:rsidR="000820B7" w:rsidRDefault="00447348">
            <w:pPr>
              <w:pStyle w:val="TableParagraph"/>
              <w:spacing w:line="264" w:lineRule="exact"/>
              <w:ind w:left="108"/>
              <w:rPr>
                <w:sz w:val="24"/>
              </w:rPr>
            </w:pPr>
            <w:r>
              <w:rPr>
                <w:sz w:val="24"/>
              </w:rPr>
              <w:t>ISBN: 978-5-89814-934-5</w:t>
            </w:r>
          </w:p>
        </w:tc>
      </w:tr>
    </w:tbl>
    <w:p w14:paraId="5452067D"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69CFCDF6"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4F8A5D71" w14:textId="77777777">
        <w:trPr>
          <w:trHeight w:val="2208"/>
        </w:trPr>
        <w:tc>
          <w:tcPr>
            <w:tcW w:w="710" w:type="dxa"/>
            <w:tcBorders>
              <w:top w:val="nil"/>
            </w:tcBorders>
          </w:tcPr>
          <w:p w14:paraId="641D4D6D" w14:textId="77777777" w:rsidR="000820B7" w:rsidRDefault="00447348">
            <w:pPr>
              <w:pStyle w:val="TableParagraph"/>
              <w:spacing w:line="268" w:lineRule="exact"/>
              <w:ind w:left="165"/>
              <w:rPr>
                <w:sz w:val="24"/>
              </w:rPr>
            </w:pPr>
            <w:r>
              <w:rPr>
                <w:sz w:val="24"/>
              </w:rPr>
              <w:t>51.</w:t>
            </w:r>
          </w:p>
        </w:tc>
        <w:tc>
          <w:tcPr>
            <w:tcW w:w="6094" w:type="dxa"/>
            <w:tcBorders>
              <w:top w:val="nil"/>
            </w:tcBorders>
          </w:tcPr>
          <w:p w14:paraId="5330407D" w14:textId="77777777" w:rsidR="000820B7" w:rsidRDefault="00447348">
            <w:pPr>
              <w:pStyle w:val="TableParagraph"/>
              <w:ind w:left="105" w:right="248"/>
              <w:rPr>
                <w:sz w:val="24"/>
              </w:rPr>
            </w:pPr>
            <w:r>
              <w:rPr>
                <w:sz w:val="24"/>
              </w:rPr>
              <w:t>Комплекты книг для младшего, среднего и старшего дошкольного возраста. (Дорожная азбука в детском саду. Конспекты занятий. Разработано в соответствии с ФГОС.)</w:t>
            </w:r>
          </w:p>
        </w:tc>
        <w:tc>
          <w:tcPr>
            <w:tcW w:w="7796" w:type="dxa"/>
            <w:tcBorders>
              <w:top w:val="nil"/>
            </w:tcBorders>
          </w:tcPr>
          <w:p w14:paraId="7D26D8D8" w14:textId="77777777" w:rsidR="000820B7" w:rsidRDefault="00447348">
            <w:pPr>
              <w:pStyle w:val="TableParagraph"/>
              <w:ind w:left="108" w:right="701"/>
              <w:rPr>
                <w:sz w:val="24"/>
              </w:rPr>
            </w:pPr>
            <w:r>
              <w:rPr>
                <w:sz w:val="24"/>
              </w:rPr>
              <w:t>В пособии представлены конспекты занятий, направленных на ознакомление детей дошкольного возраста с основными правилами безопасного поведения на дорогах. Автор: Хабибуллина Е.Я.,</w:t>
            </w:r>
          </w:p>
          <w:p w14:paraId="5659C3B7" w14:textId="77777777" w:rsidR="000820B7" w:rsidRDefault="00447348">
            <w:pPr>
              <w:pStyle w:val="TableParagraph"/>
              <w:ind w:left="108"/>
              <w:rPr>
                <w:sz w:val="24"/>
              </w:rPr>
            </w:pPr>
            <w:r>
              <w:rPr>
                <w:sz w:val="24"/>
              </w:rPr>
              <w:t>Год издания: 2016,</w:t>
            </w:r>
          </w:p>
          <w:p w14:paraId="4CB61706" w14:textId="77777777" w:rsidR="000820B7" w:rsidRDefault="00447348">
            <w:pPr>
              <w:pStyle w:val="TableParagraph"/>
              <w:ind w:left="108" w:right="3789"/>
              <w:rPr>
                <w:sz w:val="24"/>
              </w:rPr>
            </w:pPr>
            <w:r>
              <w:rPr>
                <w:sz w:val="24"/>
              </w:rPr>
              <w:t>Количество страниц: 64 + цв.вкладка, Стандарт: 30,</w:t>
            </w:r>
          </w:p>
          <w:p w14:paraId="009E2F54" w14:textId="77777777" w:rsidR="000820B7" w:rsidRDefault="00447348">
            <w:pPr>
              <w:pStyle w:val="TableParagraph"/>
              <w:spacing w:line="270" w:lineRule="atLeast"/>
              <w:ind w:left="108" w:right="5104"/>
              <w:rPr>
                <w:sz w:val="24"/>
              </w:rPr>
            </w:pPr>
            <w:r>
              <w:rPr>
                <w:sz w:val="24"/>
              </w:rPr>
              <w:t>Формат: 60х90 1/16, ISBN: 978-5-89814-561-3</w:t>
            </w:r>
          </w:p>
        </w:tc>
      </w:tr>
      <w:tr w:rsidR="000820B7" w14:paraId="2AD690A9" w14:textId="77777777">
        <w:trPr>
          <w:trHeight w:val="2208"/>
        </w:trPr>
        <w:tc>
          <w:tcPr>
            <w:tcW w:w="710" w:type="dxa"/>
          </w:tcPr>
          <w:p w14:paraId="0A2F8D2D" w14:textId="77777777" w:rsidR="000820B7" w:rsidRDefault="00447348">
            <w:pPr>
              <w:pStyle w:val="TableParagraph"/>
              <w:spacing w:line="268" w:lineRule="exact"/>
              <w:ind w:left="165"/>
              <w:rPr>
                <w:sz w:val="24"/>
              </w:rPr>
            </w:pPr>
            <w:r>
              <w:rPr>
                <w:sz w:val="24"/>
              </w:rPr>
              <w:t>52.</w:t>
            </w:r>
          </w:p>
        </w:tc>
        <w:tc>
          <w:tcPr>
            <w:tcW w:w="6094" w:type="dxa"/>
          </w:tcPr>
          <w:p w14:paraId="5D479D1C"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(Здоровьесбережение и здоровьеформирование в условиях детского сада.</w:t>
            </w:r>
          </w:p>
          <w:p w14:paraId="1F6329FE" w14:textId="77777777" w:rsidR="000820B7" w:rsidRDefault="00447348">
            <w:pPr>
              <w:pStyle w:val="TableParagraph"/>
              <w:ind w:left="105" w:right="453"/>
              <w:rPr>
                <w:sz w:val="24"/>
              </w:rPr>
            </w:pPr>
            <w:r>
              <w:rPr>
                <w:sz w:val="24"/>
              </w:rPr>
              <w:t>Методическое пособие. Разработано в соответствии с ФГОС.)</w:t>
            </w:r>
          </w:p>
        </w:tc>
        <w:tc>
          <w:tcPr>
            <w:tcW w:w="7796" w:type="dxa"/>
          </w:tcPr>
          <w:p w14:paraId="3A4EC18D" w14:textId="77777777" w:rsidR="000820B7" w:rsidRDefault="00447348">
            <w:pPr>
              <w:pStyle w:val="TableParagraph"/>
              <w:ind w:left="108" w:right="200"/>
              <w:rPr>
                <w:sz w:val="24"/>
              </w:rPr>
            </w:pPr>
            <w:r>
              <w:rPr>
                <w:sz w:val="24"/>
              </w:rPr>
              <w:t>Авторы подробно знакомят читателей с проектом опытно- экспериментальной работы по этому направлению. Автор: Николаева Е.И.,</w:t>
            </w:r>
          </w:p>
          <w:p w14:paraId="7A64149D" w14:textId="77777777" w:rsidR="000820B7" w:rsidRDefault="00447348">
            <w:pPr>
              <w:pStyle w:val="TableParagraph"/>
              <w:ind w:left="108"/>
              <w:rPr>
                <w:sz w:val="24"/>
              </w:rPr>
            </w:pPr>
            <w:r>
              <w:rPr>
                <w:sz w:val="24"/>
              </w:rPr>
              <w:t>Год издания: 2015,</w:t>
            </w:r>
          </w:p>
          <w:p w14:paraId="6C77B56E" w14:textId="77777777" w:rsidR="000820B7" w:rsidRDefault="00447348">
            <w:pPr>
              <w:pStyle w:val="TableParagraph"/>
              <w:ind w:left="108"/>
              <w:rPr>
                <w:sz w:val="24"/>
              </w:rPr>
            </w:pPr>
            <w:r>
              <w:rPr>
                <w:sz w:val="24"/>
              </w:rPr>
              <w:t>Количество страниц: 240,</w:t>
            </w:r>
          </w:p>
          <w:p w14:paraId="47783A77" w14:textId="77777777" w:rsidR="000820B7" w:rsidRDefault="00447348">
            <w:pPr>
              <w:pStyle w:val="TableParagraph"/>
              <w:ind w:left="108" w:right="5471"/>
              <w:rPr>
                <w:sz w:val="24"/>
              </w:rPr>
            </w:pPr>
            <w:r>
              <w:rPr>
                <w:sz w:val="24"/>
              </w:rPr>
              <w:t>Стандарт: 10, Формат: 70х100 1/16,</w:t>
            </w:r>
          </w:p>
          <w:p w14:paraId="6A67CAA8" w14:textId="77777777" w:rsidR="000820B7" w:rsidRDefault="00447348">
            <w:pPr>
              <w:pStyle w:val="TableParagraph"/>
              <w:spacing w:line="264" w:lineRule="exact"/>
              <w:ind w:left="108"/>
              <w:rPr>
                <w:sz w:val="24"/>
              </w:rPr>
            </w:pPr>
            <w:r>
              <w:rPr>
                <w:sz w:val="24"/>
              </w:rPr>
              <w:t>ISBN: 978-5-90675-009-9</w:t>
            </w:r>
          </w:p>
        </w:tc>
      </w:tr>
      <w:tr w:rsidR="000820B7" w14:paraId="5FE746DD" w14:textId="77777777">
        <w:trPr>
          <w:trHeight w:val="2208"/>
        </w:trPr>
        <w:tc>
          <w:tcPr>
            <w:tcW w:w="710" w:type="dxa"/>
          </w:tcPr>
          <w:p w14:paraId="04786004" w14:textId="77777777" w:rsidR="000820B7" w:rsidRDefault="00447348">
            <w:pPr>
              <w:pStyle w:val="TableParagraph"/>
              <w:spacing w:line="268" w:lineRule="exact"/>
              <w:ind w:left="165"/>
              <w:rPr>
                <w:sz w:val="24"/>
              </w:rPr>
            </w:pPr>
            <w:r>
              <w:rPr>
                <w:sz w:val="24"/>
              </w:rPr>
              <w:t>53.</w:t>
            </w:r>
          </w:p>
        </w:tc>
        <w:tc>
          <w:tcPr>
            <w:tcW w:w="6094" w:type="dxa"/>
          </w:tcPr>
          <w:p w14:paraId="19082AE9"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(Колесо истории. Игра - путешествие во времени. Игротека выпуск 7.)</w:t>
            </w:r>
          </w:p>
        </w:tc>
        <w:tc>
          <w:tcPr>
            <w:tcW w:w="7796" w:type="dxa"/>
          </w:tcPr>
          <w:p w14:paraId="6962DB9F" w14:textId="77777777" w:rsidR="000820B7" w:rsidRDefault="00447348">
            <w:pPr>
              <w:pStyle w:val="TableParagraph"/>
              <w:ind w:left="108"/>
              <w:rPr>
                <w:sz w:val="24"/>
              </w:rPr>
            </w:pPr>
            <w:r>
              <w:rPr>
                <w:sz w:val="24"/>
              </w:rPr>
              <w:t>Красочная и увлекательная игра раскрывает тайны истории привычных вещей, пробуждает детскую фантазию и творческое начало. Автор: Толкачева Ю.В.,</w:t>
            </w:r>
          </w:p>
          <w:p w14:paraId="10905EB2" w14:textId="77777777" w:rsidR="000820B7" w:rsidRDefault="00447348">
            <w:pPr>
              <w:pStyle w:val="TableParagraph"/>
              <w:ind w:left="108"/>
              <w:rPr>
                <w:sz w:val="24"/>
              </w:rPr>
            </w:pPr>
            <w:r>
              <w:rPr>
                <w:sz w:val="24"/>
              </w:rPr>
              <w:t>Год издания: 2014,</w:t>
            </w:r>
          </w:p>
          <w:p w14:paraId="0D8D96C7" w14:textId="77777777" w:rsidR="000820B7" w:rsidRDefault="00447348">
            <w:pPr>
              <w:pStyle w:val="TableParagraph"/>
              <w:ind w:left="108" w:right="3829"/>
              <w:rPr>
                <w:sz w:val="24"/>
              </w:rPr>
            </w:pPr>
            <w:r>
              <w:rPr>
                <w:sz w:val="24"/>
              </w:rPr>
              <w:t>Количество страниц: 16с.+16с.цв.ил., Стандарт: 10,</w:t>
            </w:r>
          </w:p>
          <w:p w14:paraId="0BDE080B" w14:textId="77777777" w:rsidR="000820B7" w:rsidRDefault="00447348">
            <w:pPr>
              <w:pStyle w:val="TableParagraph"/>
              <w:spacing w:line="270" w:lineRule="atLeast"/>
              <w:ind w:left="108" w:right="5104"/>
              <w:rPr>
                <w:sz w:val="24"/>
              </w:rPr>
            </w:pPr>
            <w:r>
              <w:rPr>
                <w:sz w:val="24"/>
              </w:rPr>
              <w:t>Формат: 60х90 1/16, ISBN: 978-5-89814-982-6</w:t>
            </w:r>
          </w:p>
        </w:tc>
      </w:tr>
      <w:tr w:rsidR="000820B7" w14:paraId="3D4BEFB0" w14:textId="77777777">
        <w:trPr>
          <w:trHeight w:val="2208"/>
        </w:trPr>
        <w:tc>
          <w:tcPr>
            <w:tcW w:w="710" w:type="dxa"/>
          </w:tcPr>
          <w:p w14:paraId="46968751" w14:textId="77777777" w:rsidR="000820B7" w:rsidRDefault="00447348">
            <w:pPr>
              <w:pStyle w:val="TableParagraph"/>
              <w:spacing w:line="268" w:lineRule="exact"/>
              <w:ind w:left="165"/>
              <w:rPr>
                <w:sz w:val="24"/>
              </w:rPr>
            </w:pPr>
            <w:r>
              <w:rPr>
                <w:sz w:val="24"/>
              </w:rPr>
              <w:t>54.</w:t>
            </w:r>
          </w:p>
        </w:tc>
        <w:tc>
          <w:tcPr>
            <w:tcW w:w="6094" w:type="dxa"/>
          </w:tcPr>
          <w:p w14:paraId="17D21202"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(Музей прошлого. Игра - путешествие в мир рукотворных вещей. Игротека выпуск 8.)</w:t>
            </w:r>
          </w:p>
        </w:tc>
        <w:tc>
          <w:tcPr>
            <w:tcW w:w="7796" w:type="dxa"/>
          </w:tcPr>
          <w:p w14:paraId="7109998F" w14:textId="77777777" w:rsidR="000820B7" w:rsidRDefault="00447348">
            <w:pPr>
              <w:pStyle w:val="TableParagraph"/>
              <w:ind w:left="108"/>
              <w:rPr>
                <w:sz w:val="24"/>
              </w:rPr>
            </w:pPr>
            <w:r>
              <w:rPr>
                <w:sz w:val="24"/>
              </w:rPr>
              <w:t>Красочная и увлекательная игра раскрывает тайны истории привычных вещей, пробуждает детскую фантазию и творческое начало. Автор: Толкачева Ю.В.,</w:t>
            </w:r>
          </w:p>
          <w:p w14:paraId="1855040E" w14:textId="77777777" w:rsidR="000820B7" w:rsidRDefault="00447348">
            <w:pPr>
              <w:pStyle w:val="TableParagraph"/>
              <w:ind w:left="108"/>
              <w:rPr>
                <w:sz w:val="24"/>
              </w:rPr>
            </w:pPr>
            <w:r>
              <w:rPr>
                <w:sz w:val="24"/>
              </w:rPr>
              <w:t>Год издания: 2014,</w:t>
            </w:r>
          </w:p>
          <w:p w14:paraId="10893F5E" w14:textId="77777777" w:rsidR="000820B7" w:rsidRDefault="00447348">
            <w:pPr>
              <w:pStyle w:val="TableParagraph"/>
              <w:ind w:left="108" w:right="3829"/>
              <w:rPr>
                <w:sz w:val="24"/>
              </w:rPr>
            </w:pPr>
            <w:r>
              <w:rPr>
                <w:sz w:val="24"/>
              </w:rPr>
              <w:t>Количество страниц: 16с.+16с.цв.ил., Стандарт: 10,</w:t>
            </w:r>
          </w:p>
          <w:p w14:paraId="7C50A80D" w14:textId="77777777" w:rsidR="000820B7" w:rsidRDefault="00447348">
            <w:pPr>
              <w:pStyle w:val="TableParagraph"/>
              <w:spacing w:line="270" w:lineRule="atLeast"/>
              <w:ind w:left="108" w:right="5104"/>
              <w:rPr>
                <w:sz w:val="24"/>
              </w:rPr>
            </w:pPr>
            <w:r>
              <w:rPr>
                <w:sz w:val="24"/>
              </w:rPr>
              <w:t>Формат: 60х90 1/16, ISBN: 978-5-89814-981-9</w:t>
            </w:r>
          </w:p>
        </w:tc>
      </w:tr>
    </w:tbl>
    <w:p w14:paraId="2536FB3F" w14:textId="77777777" w:rsidR="000820B7" w:rsidRDefault="000820B7">
      <w:pPr>
        <w:spacing w:line="270" w:lineRule="atLeast"/>
        <w:rPr>
          <w:sz w:val="24"/>
        </w:rPr>
        <w:sectPr w:rsidR="000820B7">
          <w:pgSz w:w="16840" w:h="11910" w:orient="landscape"/>
          <w:pgMar w:top="1100" w:right="0" w:bottom="460" w:left="20" w:header="0" w:footer="270" w:gutter="0"/>
          <w:cols w:space="720"/>
        </w:sectPr>
      </w:pPr>
    </w:p>
    <w:p w14:paraId="49515E3A"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3379D299" w14:textId="77777777">
        <w:trPr>
          <w:trHeight w:val="2484"/>
        </w:trPr>
        <w:tc>
          <w:tcPr>
            <w:tcW w:w="710" w:type="dxa"/>
            <w:tcBorders>
              <w:top w:val="nil"/>
            </w:tcBorders>
          </w:tcPr>
          <w:p w14:paraId="5198B5B4" w14:textId="77777777" w:rsidR="000820B7" w:rsidRDefault="00447348">
            <w:pPr>
              <w:pStyle w:val="TableParagraph"/>
              <w:spacing w:line="268" w:lineRule="exact"/>
              <w:ind w:left="165"/>
              <w:rPr>
                <w:sz w:val="24"/>
              </w:rPr>
            </w:pPr>
            <w:r>
              <w:rPr>
                <w:sz w:val="24"/>
              </w:rPr>
              <w:t>55.</w:t>
            </w:r>
          </w:p>
        </w:tc>
        <w:tc>
          <w:tcPr>
            <w:tcW w:w="6094" w:type="dxa"/>
            <w:tcBorders>
              <w:top w:val="nil"/>
            </w:tcBorders>
          </w:tcPr>
          <w:p w14:paraId="6A7FA40A"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(Первые уроки здоровья.</w:t>
            </w:r>
          </w:p>
          <w:p w14:paraId="3DC4F1D1" w14:textId="77777777" w:rsidR="000820B7" w:rsidRDefault="00447348">
            <w:pPr>
              <w:pStyle w:val="TableParagraph"/>
              <w:ind w:left="105"/>
              <w:rPr>
                <w:sz w:val="24"/>
              </w:rPr>
            </w:pPr>
            <w:r>
              <w:rPr>
                <w:sz w:val="24"/>
              </w:rPr>
              <w:t>Дидактические игры. Игротека выпуск 6.)</w:t>
            </w:r>
          </w:p>
        </w:tc>
        <w:tc>
          <w:tcPr>
            <w:tcW w:w="7796" w:type="dxa"/>
            <w:tcBorders>
              <w:top w:val="nil"/>
            </w:tcBorders>
          </w:tcPr>
          <w:p w14:paraId="477DC521" w14:textId="77777777" w:rsidR="000820B7" w:rsidRDefault="00447348">
            <w:pPr>
              <w:pStyle w:val="TableParagraph"/>
              <w:ind w:left="108" w:right="504"/>
              <w:rPr>
                <w:sz w:val="24"/>
              </w:rPr>
            </w:pPr>
            <w:r>
              <w:rPr>
                <w:sz w:val="24"/>
              </w:rPr>
              <w:t>В пособии представлены конспекты занятий для детей младшего дошкольного возраста по формированию начальных представлений о строении тела человека, слагаемых здорового образа жизни. Автор: Гуменюк Е.И.,</w:t>
            </w:r>
          </w:p>
          <w:p w14:paraId="3F005389" w14:textId="77777777" w:rsidR="000820B7" w:rsidRDefault="00447348">
            <w:pPr>
              <w:pStyle w:val="TableParagraph"/>
              <w:ind w:left="108"/>
              <w:rPr>
                <w:sz w:val="24"/>
              </w:rPr>
            </w:pPr>
            <w:r>
              <w:rPr>
                <w:sz w:val="24"/>
              </w:rPr>
              <w:t>Год издания: 2013,</w:t>
            </w:r>
          </w:p>
          <w:p w14:paraId="0A9192BA" w14:textId="77777777" w:rsidR="000820B7" w:rsidRDefault="00447348">
            <w:pPr>
              <w:pStyle w:val="TableParagraph"/>
              <w:ind w:left="108" w:right="4431"/>
              <w:rPr>
                <w:sz w:val="24"/>
              </w:rPr>
            </w:pPr>
            <w:r>
              <w:rPr>
                <w:sz w:val="24"/>
              </w:rPr>
              <w:t>Количество страниц: 32с,цв.ил, Стандарт: 10,</w:t>
            </w:r>
          </w:p>
          <w:p w14:paraId="0DB6A8E3" w14:textId="77777777" w:rsidR="000820B7" w:rsidRDefault="00447348">
            <w:pPr>
              <w:pStyle w:val="TableParagraph"/>
              <w:spacing w:line="270" w:lineRule="atLeast"/>
              <w:ind w:left="108" w:right="5118"/>
              <w:rPr>
                <w:sz w:val="24"/>
              </w:rPr>
            </w:pPr>
            <w:r>
              <w:rPr>
                <w:sz w:val="24"/>
              </w:rPr>
              <w:t>Формат: 60х90 1/8, ISBN: 978-5-89814-932-1</w:t>
            </w:r>
          </w:p>
        </w:tc>
      </w:tr>
      <w:tr w:rsidR="000820B7" w14:paraId="23B46505" w14:textId="77777777">
        <w:trPr>
          <w:trHeight w:val="3036"/>
        </w:trPr>
        <w:tc>
          <w:tcPr>
            <w:tcW w:w="710" w:type="dxa"/>
          </w:tcPr>
          <w:p w14:paraId="63911205" w14:textId="77777777" w:rsidR="000820B7" w:rsidRDefault="00447348">
            <w:pPr>
              <w:pStyle w:val="TableParagraph"/>
              <w:spacing w:line="268" w:lineRule="exact"/>
              <w:ind w:left="165"/>
              <w:rPr>
                <w:sz w:val="24"/>
              </w:rPr>
            </w:pPr>
            <w:r>
              <w:rPr>
                <w:sz w:val="24"/>
              </w:rPr>
              <w:t>56.</w:t>
            </w:r>
          </w:p>
        </w:tc>
        <w:tc>
          <w:tcPr>
            <w:tcW w:w="6094" w:type="dxa"/>
          </w:tcPr>
          <w:p w14:paraId="4F6D2CDF" w14:textId="77777777" w:rsidR="000820B7" w:rsidRDefault="00447348">
            <w:pPr>
              <w:pStyle w:val="TableParagraph"/>
              <w:ind w:left="105" w:right="343"/>
              <w:rPr>
                <w:sz w:val="24"/>
              </w:rPr>
            </w:pPr>
            <w:r>
              <w:rPr>
                <w:sz w:val="24"/>
              </w:rPr>
              <w:t>Комплекты книг для младшего, среднего и старшего дошкольного возраста. (Авторизованная "Программа нравственно-патриотического и духовного воспитания дошкольников")</w:t>
            </w:r>
          </w:p>
        </w:tc>
        <w:tc>
          <w:tcPr>
            <w:tcW w:w="7796" w:type="dxa"/>
          </w:tcPr>
          <w:p w14:paraId="2A5F45CC" w14:textId="77777777" w:rsidR="000820B7" w:rsidRDefault="00447348">
            <w:pPr>
              <w:pStyle w:val="TableParagraph"/>
              <w:ind w:left="108" w:right="209"/>
              <w:rPr>
                <w:sz w:val="24"/>
              </w:rPr>
            </w:pPr>
            <w:r>
              <w:rPr>
                <w:sz w:val="24"/>
              </w:rPr>
              <w:t>Представленная программа призвана помочь педагогам системно осуществлять нравственное, патриотическое и духовное воспитание детей на основе внедрения идеи педагогического сопровождения процесса духовно-нравственной идентификации ребенка в пространстве детства, включая родительское участие в педагогическом процессе.</w:t>
            </w:r>
          </w:p>
          <w:p w14:paraId="24057455" w14:textId="77777777" w:rsidR="000820B7" w:rsidRDefault="00447348">
            <w:pPr>
              <w:pStyle w:val="TableParagraph"/>
              <w:ind w:left="108" w:right="5354"/>
              <w:rPr>
                <w:sz w:val="24"/>
              </w:rPr>
            </w:pPr>
            <w:r>
              <w:rPr>
                <w:sz w:val="24"/>
              </w:rPr>
              <w:t>Автор: Савченко В.И., Год издания: 2013,</w:t>
            </w:r>
          </w:p>
          <w:p w14:paraId="004CB6D3" w14:textId="77777777" w:rsidR="000820B7" w:rsidRDefault="00447348">
            <w:pPr>
              <w:pStyle w:val="TableParagraph"/>
              <w:ind w:left="108"/>
              <w:rPr>
                <w:sz w:val="24"/>
              </w:rPr>
            </w:pPr>
            <w:r>
              <w:rPr>
                <w:sz w:val="24"/>
              </w:rPr>
              <w:t>Количество страниц: 320,</w:t>
            </w:r>
          </w:p>
          <w:p w14:paraId="1A0E7D3E" w14:textId="77777777" w:rsidR="000820B7" w:rsidRDefault="00447348">
            <w:pPr>
              <w:pStyle w:val="TableParagraph"/>
              <w:ind w:left="108" w:right="5591"/>
              <w:rPr>
                <w:sz w:val="24"/>
              </w:rPr>
            </w:pPr>
            <w:r>
              <w:rPr>
                <w:sz w:val="24"/>
              </w:rPr>
              <w:t>Стандарт: 18, Формат: 60х90 1/16,</w:t>
            </w:r>
          </w:p>
          <w:p w14:paraId="38E77D08" w14:textId="77777777" w:rsidR="000820B7" w:rsidRDefault="00447348">
            <w:pPr>
              <w:pStyle w:val="TableParagraph"/>
              <w:spacing w:line="264" w:lineRule="exact"/>
              <w:ind w:left="108"/>
              <w:rPr>
                <w:sz w:val="24"/>
              </w:rPr>
            </w:pPr>
            <w:r>
              <w:rPr>
                <w:sz w:val="24"/>
              </w:rPr>
              <w:t>ISBN: 978-5-89814-915-4</w:t>
            </w:r>
          </w:p>
        </w:tc>
      </w:tr>
      <w:tr w:rsidR="000820B7" w14:paraId="76614655" w14:textId="77777777">
        <w:trPr>
          <w:trHeight w:val="2208"/>
        </w:trPr>
        <w:tc>
          <w:tcPr>
            <w:tcW w:w="710" w:type="dxa"/>
          </w:tcPr>
          <w:p w14:paraId="5A9436F3" w14:textId="77777777" w:rsidR="000820B7" w:rsidRDefault="00447348">
            <w:pPr>
              <w:pStyle w:val="TableParagraph"/>
              <w:spacing w:line="268" w:lineRule="exact"/>
              <w:ind w:left="165"/>
              <w:rPr>
                <w:sz w:val="24"/>
              </w:rPr>
            </w:pPr>
            <w:r>
              <w:rPr>
                <w:sz w:val="24"/>
              </w:rPr>
              <w:t>57.</w:t>
            </w:r>
          </w:p>
        </w:tc>
        <w:tc>
          <w:tcPr>
            <w:tcW w:w="6094" w:type="dxa"/>
          </w:tcPr>
          <w:p w14:paraId="030CE2B8" w14:textId="77777777" w:rsidR="000820B7" w:rsidRDefault="00447348">
            <w:pPr>
              <w:pStyle w:val="TableParagraph"/>
              <w:ind w:left="105" w:right="144"/>
              <w:rPr>
                <w:sz w:val="24"/>
              </w:rPr>
            </w:pPr>
            <w:r>
              <w:rPr>
                <w:sz w:val="24"/>
              </w:rPr>
              <w:t>Комплекты книг для младшего, среднего и старшего дошкольного возраста. (Беседы с детьми дошкольного возраста о Великой Отечественной войне. Разработано в соответствии с ФГОС.)</w:t>
            </w:r>
          </w:p>
        </w:tc>
        <w:tc>
          <w:tcPr>
            <w:tcW w:w="7796" w:type="dxa"/>
          </w:tcPr>
          <w:p w14:paraId="2062698A" w14:textId="77777777" w:rsidR="000820B7" w:rsidRDefault="00447348">
            <w:pPr>
              <w:pStyle w:val="TableParagraph"/>
              <w:ind w:left="108" w:right="123"/>
              <w:jc w:val="both"/>
              <w:rPr>
                <w:sz w:val="24"/>
              </w:rPr>
            </w:pPr>
            <w:r>
              <w:rPr>
                <w:sz w:val="24"/>
              </w:rPr>
              <w:t>Пособие содержит шесть демонстрационных картин и сопроводительные тексты бесед на тему о Великой Отечественной войне с дошкольниками. Автор: Конкевич С.В.,</w:t>
            </w:r>
          </w:p>
          <w:p w14:paraId="7A778B8E" w14:textId="77777777" w:rsidR="000820B7" w:rsidRDefault="00447348">
            <w:pPr>
              <w:pStyle w:val="TableParagraph"/>
              <w:ind w:left="108"/>
              <w:rPr>
                <w:sz w:val="24"/>
              </w:rPr>
            </w:pPr>
            <w:r>
              <w:rPr>
                <w:sz w:val="24"/>
              </w:rPr>
              <w:t>Год издания: 2015,</w:t>
            </w:r>
          </w:p>
          <w:p w14:paraId="5731AECF" w14:textId="77777777" w:rsidR="000820B7" w:rsidRDefault="00447348">
            <w:pPr>
              <w:pStyle w:val="TableParagraph"/>
              <w:ind w:left="108" w:right="4371"/>
              <w:rPr>
                <w:sz w:val="24"/>
              </w:rPr>
            </w:pPr>
            <w:r>
              <w:rPr>
                <w:sz w:val="24"/>
              </w:rPr>
              <w:t>Количество страниц: 8с., цв.ил., Стандарт: 15,</w:t>
            </w:r>
          </w:p>
          <w:p w14:paraId="280C2E84" w14:textId="77777777" w:rsidR="000820B7" w:rsidRDefault="00447348">
            <w:pPr>
              <w:pStyle w:val="TableParagraph"/>
              <w:spacing w:line="276" w:lineRule="exact"/>
              <w:ind w:left="108" w:right="5118"/>
              <w:rPr>
                <w:sz w:val="24"/>
              </w:rPr>
            </w:pPr>
            <w:r>
              <w:rPr>
                <w:sz w:val="24"/>
              </w:rPr>
              <w:t>Формат: 60х90 1/4, ISBN: 978-5-89814-764-8</w:t>
            </w:r>
          </w:p>
        </w:tc>
      </w:tr>
    </w:tbl>
    <w:p w14:paraId="0CD4168E" w14:textId="77777777" w:rsidR="000820B7" w:rsidRDefault="000820B7">
      <w:pPr>
        <w:spacing w:line="276" w:lineRule="exact"/>
        <w:rPr>
          <w:sz w:val="24"/>
        </w:rPr>
        <w:sectPr w:rsidR="000820B7">
          <w:pgSz w:w="16840" w:h="11910" w:orient="landscape"/>
          <w:pgMar w:top="1100" w:right="0" w:bottom="460" w:left="20" w:header="0" w:footer="270" w:gutter="0"/>
          <w:cols w:space="720"/>
        </w:sectPr>
      </w:pPr>
    </w:p>
    <w:p w14:paraId="3F71F9D0"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40C24D06" w14:textId="77777777">
        <w:trPr>
          <w:trHeight w:val="2484"/>
        </w:trPr>
        <w:tc>
          <w:tcPr>
            <w:tcW w:w="710" w:type="dxa"/>
            <w:tcBorders>
              <w:top w:val="nil"/>
            </w:tcBorders>
          </w:tcPr>
          <w:p w14:paraId="12896B32" w14:textId="77777777" w:rsidR="000820B7" w:rsidRDefault="00447348">
            <w:pPr>
              <w:pStyle w:val="TableParagraph"/>
              <w:spacing w:line="268" w:lineRule="exact"/>
              <w:ind w:left="165"/>
              <w:rPr>
                <w:sz w:val="24"/>
              </w:rPr>
            </w:pPr>
            <w:r>
              <w:rPr>
                <w:sz w:val="24"/>
              </w:rPr>
              <w:t>58.</w:t>
            </w:r>
          </w:p>
        </w:tc>
        <w:tc>
          <w:tcPr>
            <w:tcW w:w="6094" w:type="dxa"/>
            <w:tcBorders>
              <w:top w:val="nil"/>
            </w:tcBorders>
          </w:tcPr>
          <w:p w14:paraId="3CE20D58" w14:textId="77777777" w:rsidR="000820B7" w:rsidRDefault="00447348">
            <w:pPr>
              <w:pStyle w:val="TableParagraph"/>
              <w:ind w:left="105" w:right="437"/>
              <w:rPr>
                <w:sz w:val="24"/>
              </w:rPr>
            </w:pPr>
            <w:r>
              <w:rPr>
                <w:sz w:val="24"/>
              </w:rPr>
              <w:t>Комплекты книг для младшего, среднего и старшего дошкольного возраста. (Знакомство детей с русским народным творчеством. Разработано в соответствии с ФГОС.)</w:t>
            </w:r>
          </w:p>
        </w:tc>
        <w:tc>
          <w:tcPr>
            <w:tcW w:w="7796" w:type="dxa"/>
            <w:tcBorders>
              <w:top w:val="nil"/>
            </w:tcBorders>
          </w:tcPr>
          <w:p w14:paraId="4726BAF1" w14:textId="77777777" w:rsidR="000820B7" w:rsidRDefault="00447348">
            <w:pPr>
              <w:pStyle w:val="TableParagraph"/>
              <w:ind w:left="108" w:right="115"/>
              <w:rPr>
                <w:sz w:val="24"/>
              </w:rPr>
            </w:pPr>
            <w:r>
              <w:rPr>
                <w:sz w:val="24"/>
              </w:rPr>
              <w:t>В методическом пособии представлены материалы по воспитанию детей в русских национальных традициях: конспекты занятий для разных возрастных групп и сценарии календарно-обрядовых праздников. Автор: Куприна Л.С.,</w:t>
            </w:r>
          </w:p>
          <w:p w14:paraId="33DE7E74" w14:textId="77777777" w:rsidR="000820B7" w:rsidRDefault="00447348">
            <w:pPr>
              <w:pStyle w:val="TableParagraph"/>
              <w:ind w:left="108"/>
              <w:rPr>
                <w:sz w:val="24"/>
              </w:rPr>
            </w:pPr>
            <w:r>
              <w:rPr>
                <w:sz w:val="24"/>
              </w:rPr>
              <w:t>Год издания: 2015,</w:t>
            </w:r>
          </w:p>
          <w:p w14:paraId="79A5E5E1" w14:textId="77777777" w:rsidR="000820B7" w:rsidRDefault="00447348">
            <w:pPr>
              <w:pStyle w:val="TableParagraph"/>
              <w:ind w:left="108" w:right="4426"/>
              <w:rPr>
                <w:sz w:val="24"/>
              </w:rPr>
            </w:pPr>
            <w:r>
              <w:rPr>
                <w:sz w:val="24"/>
              </w:rPr>
              <w:t>Количество страниц: 304с.: ил., Стандарт: 8,</w:t>
            </w:r>
          </w:p>
          <w:p w14:paraId="6C70DC5A" w14:textId="77777777" w:rsidR="000820B7" w:rsidRDefault="00447348">
            <w:pPr>
              <w:pStyle w:val="TableParagraph"/>
              <w:spacing w:line="270" w:lineRule="atLeast"/>
              <w:ind w:left="108" w:right="5104"/>
              <w:rPr>
                <w:sz w:val="24"/>
              </w:rPr>
            </w:pPr>
            <w:r>
              <w:rPr>
                <w:sz w:val="24"/>
              </w:rPr>
              <w:t>Формат: 70х100 1/16, ISBN: 978-5-90679-742-1</w:t>
            </w:r>
          </w:p>
        </w:tc>
      </w:tr>
      <w:tr w:rsidR="000820B7" w14:paraId="77A51303" w14:textId="77777777">
        <w:trPr>
          <w:trHeight w:val="3312"/>
        </w:trPr>
        <w:tc>
          <w:tcPr>
            <w:tcW w:w="710" w:type="dxa"/>
          </w:tcPr>
          <w:p w14:paraId="7911C168" w14:textId="77777777" w:rsidR="000820B7" w:rsidRDefault="00447348">
            <w:pPr>
              <w:pStyle w:val="TableParagraph"/>
              <w:spacing w:line="268" w:lineRule="exact"/>
              <w:ind w:left="165"/>
              <w:rPr>
                <w:sz w:val="24"/>
              </w:rPr>
            </w:pPr>
            <w:r>
              <w:rPr>
                <w:sz w:val="24"/>
              </w:rPr>
              <w:t>59.</w:t>
            </w:r>
          </w:p>
        </w:tc>
        <w:tc>
          <w:tcPr>
            <w:tcW w:w="6094" w:type="dxa"/>
          </w:tcPr>
          <w:p w14:paraId="3935B801" w14:textId="77777777" w:rsidR="000820B7" w:rsidRDefault="00447348">
            <w:pPr>
              <w:pStyle w:val="TableParagraph"/>
              <w:ind w:left="105" w:right="454"/>
              <w:rPr>
                <w:sz w:val="24"/>
              </w:rPr>
            </w:pPr>
            <w:r>
              <w:rPr>
                <w:sz w:val="24"/>
              </w:rPr>
              <w:t>Комплекты книг для младшего, среднего и старшего дошкольного возраста. (Моя Россия! Патриотическое воспитание старших дошкольников. Рабочая тетрадь. Разработано в соответствии с ФГОС.)</w:t>
            </w:r>
          </w:p>
        </w:tc>
        <w:tc>
          <w:tcPr>
            <w:tcW w:w="7796" w:type="dxa"/>
          </w:tcPr>
          <w:p w14:paraId="5CE0D6B4" w14:textId="77777777" w:rsidR="000820B7" w:rsidRDefault="00447348">
            <w:pPr>
              <w:pStyle w:val="TableParagraph"/>
              <w:ind w:left="108" w:right="100"/>
              <w:rPr>
                <w:sz w:val="24"/>
              </w:rPr>
            </w:pPr>
            <w:r>
              <w:rPr>
                <w:sz w:val="24"/>
              </w:rPr>
              <w:t>Тетрадь содержит методические рекомендации, устные и практические задания на развитие грамматического строя, лексического запаса и связной речи в целом. Основная задача рабочей тетради — развитие речи ребенка. Особенностью тетради является акцент на патриотическом воспитании дошкольника. Тема патриотического воспитания раскрывается последовательно: от любви к своей семье, своему дому до любви к Родине. Автор: Александрова Г.А.,</w:t>
            </w:r>
          </w:p>
          <w:p w14:paraId="38999726" w14:textId="77777777" w:rsidR="000820B7" w:rsidRDefault="00447348">
            <w:pPr>
              <w:pStyle w:val="TableParagraph"/>
              <w:ind w:left="108"/>
              <w:rPr>
                <w:sz w:val="24"/>
              </w:rPr>
            </w:pPr>
            <w:r>
              <w:rPr>
                <w:sz w:val="24"/>
              </w:rPr>
              <w:t>Год издания: 2015,</w:t>
            </w:r>
          </w:p>
          <w:p w14:paraId="77486BE3" w14:textId="77777777" w:rsidR="000820B7" w:rsidRDefault="00447348">
            <w:pPr>
              <w:pStyle w:val="TableParagraph"/>
              <w:ind w:left="108"/>
              <w:rPr>
                <w:sz w:val="24"/>
              </w:rPr>
            </w:pPr>
            <w:r>
              <w:rPr>
                <w:sz w:val="24"/>
              </w:rPr>
              <w:t>Количество страниц: 40,</w:t>
            </w:r>
          </w:p>
          <w:p w14:paraId="305FD090" w14:textId="77777777" w:rsidR="000820B7" w:rsidRDefault="00447348">
            <w:pPr>
              <w:pStyle w:val="TableParagraph"/>
              <w:ind w:left="108" w:right="5471"/>
              <w:rPr>
                <w:sz w:val="24"/>
              </w:rPr>
            </w:pPr>
            <w:r>
              <w:rPr>
                <w:sz w:val="24"/>
              </w:rPr>
              <w:t>Стандарт: 20, Формат: 70х100 1/16,</w:t>
            </w:r>
          </w:p>
          <w:p w14:paraId="66D0E9C5" w14:textId="77777777" w:rsidR="000820B7" w:rsidRDefault="00447348">
            <w:pPr>
              <w:pStyle w:val="TableParagraph"/>
              <w:spacing w:line="264" w:lineRule="exact"/>
              <w:ind w:left="108"/>
              <w:rPr>
                <w:sz w:val="24"/>
              </w:rPr>
            </w:pPr>
            <w:r>
              <w:rPr>
                <w:sz w:val="24"/>
              </w:rPr>
              <w:t>ISBN: 978-5-90679-717-9</w:t>
            </w:r>
          </w:p>
        </w:tc>
      </w:tr>
      <w:tr w:rsidR="000820B7" w14:paraId="128A1491" w14:textId="77777777">
        <w:trPr>
          <w:trHeight w:val="2484"/>
        </w:trPr>
        <w:tc>
          <w:tcPr>
            <w:tcW w:w="710" w:type="dxa"/>
          </w:tcPr>
          <w:p w14:paraId="12D7623D" w14:textId="77777777" w:rsidR="000820B7" w:rsidRDefault="00447348">
            <w:pPr>
              <w:pStyle w:val="TableParagraph"/>
              <w:spacing w:line="268" w:lineRule="exact"/>
              <w:ind w:left="165"/>
              <w:rPr>
                <w:sz w:val="24"/>
              </w:rPr>
            </w:pPr>
            <w:r>
              <w:rPr>
                <w:sz w:val="24"/>
              </w:rPr>
              <w:t>60.</w:t>
            </w:r>
          </w:p>
        </w:tc>
        <w:tc>
          <w:tcPr>
            <w:tcW w:w="6094" w:type="dxa"/>
          </w:tcPr>
          <w:p w14:paraId="6BE07348" w14:textId="77777777" w:rsidR="000820B7" w:rsidRDefault="00447348">
            <w:pPr>
              <w:pStyle w:val="TableParagraph"/>
              <w:ind w:left="105" w:right="340"/>
              <w:rPr>
                <w:sz w:val="24"/>
              </w:rPr>
            </w:pPr>
            <w:r>
              <w:rPr>
                <w:sz w:val="24"/>
              </w:rPr>
              <w:t>Комплекты книг для младшего, среднего и старшего дошкольного возраста. (Навстречу Дню Победы. Цикл тематических бесед-рассказов для занятий с детьми дошкольного и младшего школьного возраста.</w:t>
            </w:r>
          </w:p>
          <w:p w14:paraId="1CB3890B" w14:textId="77777777" w:rsidR="000820B7" w:rsidRDefault="00447348">
            <w:pPr>
              <w:pStyle w:val="TableParagraph"/>
              <w:ind w:left="105"/>
              <w:rPr>
                <w:sz w:val="24"/>
              </w:rPr>
            </w:pPr>
            <w:r>
              <w:rPr>
                <w:sz w:val="24"/>
              </w:rPr>
              <w:t>Разработано в соответствии с ФГОС.)</w:t>
            </w:r>
          </w:p>
        </w:tc>
        <w:tc>
          <w:tcPr>
            <w:tcW w:w="7796" w:type="dxa"/>
          </w:tcPr>
          <w:p w14:paraId="2E9D3673" w14:textId="77777777" w:rsidR="000820B7" w:rsidRDefault="00447348">
            <w:pPr>
              <w:pStyle w:val="TableParagraph"/>
              <w:ind w:left="108" w:right="496"/>
              <w:rPr>
                <w:sz w:val="24"/>
              </w:rPr>
            </w:pPr>
            <w:r>
              <w:rPr>
                <w:sz w:val="24"/>
              </w:rPr>
              <w:t>В книге представлены 9 бесед, которые рассказывают об основных событиях Великой Отечественной войны 1941-1945 годов. В пособии представлен весь иллюстрированный материал, необходимый для занятий. Автор: Белоусова Л.Е.,</w:t>
            </w:r>
          </w:p>
          <w:p w14:paraId="603EB03E" w14:textId="77777777" w:rsidR="000820B7" w:rsidRDefault="00447348">
            <w:pPr>
              <w:pStyle w:val="TableParagraph"/>
              <w:ind w:left="108"/>
              <w:rPr>
                <w:sz w:val="24"/>
              </w:rPr>
            </w:pPr>
            <w:r>
              <w:rPr>
                <w:sz w:val="24"/>
              </w:rPr>
              <w:t>Год издания: 2016,</w:t>
            </w:r>
          </w:p>
          <w:p w14:paraId="5FFC2BE3" w14:textId="77777777" w:rsidR="000820B7" w:rsidRDefault="00447348">
            <w:pPr>
              <w:pStyle w:val="TableParagraph"/>
              <w:ind w:left="108" w:right="4209"/>
              <w:rPr>
                <w:sz w:val="24"/>
              </w:rPr>
            </w:pPr>
            <w:r>
              <w:rPr>
                <w:sz w:val="24"/>
              </w:rPr>
              <w:t>Количество страниц: 24с.,цв.вкл., Стандарт: 25,</w:t>
            </w:r>
          </w:p>
          <w:p w14:paraId="682C9CD9" w14:textId="77777777" w:rsidR="000820B7" w:rsidRDefault="00447348">
            <w:pPr>
              <w:pStyle w:val="TableParagraph"/>
              <w:spacing w:line="270" w:lineRule="atLeast"/>
              <w:ind w:left="108" w:right="5118"/>
              <w:rPr>
                <w:sz w:val="24"/>
              </w:rPr>
            </w:pPr>
            <w:r>
              <w:rPr>
                <w:sz w:val="24"/>
              </w:rPr>
              <w:t>Формат: 60х90 1/8, ISBN: 978-5-89814-566-8</w:t>
            </w:r>
          </w:p>
        </w:tc>
      </w:tr>
    </w:tbl>
    <w:p w14:paraId="5643A916" w14:textId="77777777" w:rsidR="000820B7" w:rsidRDefault="000820B7">
      <w:pPr>
        <w:spacing w:line="270" w:lineRule="atLeast"/>
        <w:rPr>
          <w:sz w:val="24"/>
        </w:rPr>
        <w:sectPr w:rsidR="000820B7">
          <w:pgSz w:w="16840" w:h="11910" w:orient="landscape"/>
          <w:pgMar w:top="1100" w:right="0" w:bottom="460" w:left="20" w:header="0" w:footer="270" w:gutter="0"/>
          <w:cols w:space="720"/>
        </w:sectPr>
      </w:pPr>
    </w:p>
    <w:p w14:paraId="7CBA837C"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7FFCD431" w14:textId="77777777">
        <w:trPr>
          <w:trHeight w:val="2484"/>
        </w:trPr>
        <w:tc>
          <w:tcPr>
            <w:tcW w:w="710" w:type="dxa"/>
            <w:tcBorders>
              <w:top w:val="nil"/>
            </w:tcBorders>
          </w:tcPr>
          <w:p w14:paraId="1A532BBA" w14:textId="77777777" w:rsidR="000820B7" w:rsidRDefault="00447348">
            <w:pPr>
              <w:pStyle w:val="TableParagraph"/>
              <w:spacing w:line="268" w:lineRule="exact"/>
              <w:ind w:left="165"/>
              <w:rPr>
                <w:sz w:val="24"/>
              </w:rPr>
            </w:pPr>
            <w:r>
              <w:rPr>
                <w:sz w:val="24"/>
              </w:rPr>
              <w:t>61.</w:t>
            </w:r>
          </w:p>
        </w:tc>
        <w:tc>
          <w:tcPr>
            <w:tcW w:w="6094" w:type="dxa"/>
            <w:tcBorders>
              <w:top w:val="nil"/>
            </w:tcBorders>
          </w:tcPr>
          <w:p w14:paraId="03C145D5" w14:textId="77777777" w:rsidR="000820B7" w:rsidRDefault="00447348">
            <w:pPr>
              <w:pStyle w:val="TableParagraph"/>
              <w:ind w:left="105" w:right="447"/>
              <w:rPr>
                <w:sz w:val="24"/>
              </w:rPr>
            </w:pPr>
            <w:r>
              <w:rPr>
                <w:sz w:val="24"/>
              </w:rPr>
              <w:t>Комплекты книг для младшего, среднего и старшего дошкольного возраста. (Нравственно-патриотическое воспитание детей дошкольного возраста.)</w:t>
            </w:r>
          </w:p>
        </w:tc>
        <w:tc>
          <w:tcPr>
            <w:tcW w:w="7796" w:type="dxa"/>
            <w:tcBorders>
              <w:top w:val="nil"/>
            </w:tcBorders>
          </w:tcPr>
          <w:p w14:paraId="28A0A5E4" w14:textId="77777777" w:rsidR="000820B7" w:rsidRDefault="00447348">
            <w:pPr>
              <w:pStyle w:val="TableParagraph"/>
              <w:ind w:left="108"/>
              <w:rPr>
                <w:sz w:val="24"/>
              </w:rPr>
            </w:pPr>
            <w:r>
              <w:rPr>
                <w:sz w:val="24"/>
              </w:rPr>
              <w:t>В пособии представлены планирование работы по нравственно- патриотическому воспитанию детей для разных возрастных групп детского сада, а также конспекты занятий по данному направлению работы ДОУ. Автор: Савельева О.В.,</w:t>
            </w:r>
          </w:p>
          <w:p w14:paraId="3608E76F" w14:textId="77777777" w:rsidR="000820B7" w:rsidRDefault="00447348">
            <w:pPr>
              <w:pStyle w:val="TableParagraph"/>
              <w:ind w:left="108"/>
              <w:rPr>
                <w:sz w:val="24"/>
              </w:rPr>
            </w:pPr>
            <w:r>
              <w:rPr>
                <w:sz w:val="24"/>
              </w:rPr>
              <w:t>Год издания: 2013,</w:t>
            </w:r>
          </w:p>
          <w:p w14:paraId="0EA34B5E" w14:textId="77777777" w:rsidR="000820B7" w:rsidRDefault="00447348">
            <w:pPr>
              <w:pStyle w:val="TableParagraph"/>
              <w:ind w:left="108"/>
              <w:rPr>
                <w:sz w:val="24"/>
              </w:rPr>
            </w:pPr>
            <w:r>
              <w:rPr>
                <w:sz w:val="24"/>
              </w:rPr>
              <w:t>Количество страниц: 192,</w:t>
            </w:r>
          </w:p>
          <w:p w14:paraId="298F17E9" w14:textId="77777777" w:rsidR="000820B7" w:rsidRDefault="00447348">
            <w:pPr>
              <w:pStyle w:val="TableParagraph"/>
              <w:ind w:left="108" w:right="5591"/>
              <w:rPr>
                <w:sz w:val="24"/>
              </w:rPr>
            </w:pPr>
            <w:r>
              <w:rPr>
                <w:sz w:val="24"/>
              </w:rPr>
              <w:t>Стандарт: 24, Формат: 60х90 1/16,</w:t>
            </w:r>
          </w:p>
          <w:p w14:paraId="71951969" w14:textId="77777777" w:rsidR="000820B7" w:rsidRDefault="00447348">
            <w:pPr>
              <w:pStyle w:val="TableParagraph"/>
              <w:spacing w:line="264" w:lineRule="exact"/>
              <w:ind w:left="108"/>
              <w:rPr>
                <w:sz w:val="24"/>
              </w:rPr>
            </w:pPr>
            <w:r>
              <w:rPr>
                <w:sz w:val="24"/>
              </w:rPr>
              <w:t>ISBN: 978-5-89814-516-3</w:t>
            </w:r>
          </w:p>
        </w:tc>
      </w:tr>
      <w:tr w:rsidR="000820B7" w14:paraId="21DFC89C" w14:textId="77777777">
        <w:trPr>
          <w:trHeight w:val="3312"/>
        </w:trPr>
        <w:tc>
          <w:tcPr>
            <w:tcW w:w="710" w:type="dxa"/>
          </w:tcPr>
          <w:p w14:paraId="2165502B" w14:textId="77777777" w:rsidR="000820B7" w:rsidRDefault="00447348">
            <w:pPr>
              <w:pStyle w:val="TableParagraph"/>
              <w:spacing w:line="268" w:lineRule="exact"/>
              <w:ind w:left="165"/>
              <w:rPr>
                <w:sz w:val="24"/>
              </w:rPr>
            </w:pPr>
            <w:r>
              <w:rPr>
                <w:sz w:val="24"/>
              </w:rPr>
              <w:t>62.</w:t>
            </w:r>
          </w:p>
        </w:tc>
        <w:tc>
          <w:tcPr>
            <w:tcW w:w="6094" w:type="dxa"/>
          </w:tcPr>
          <w:p w14:paraId="46C1388B" w14:textId="77777777" w:rsidR="000820B7" w:rsidRDefault="00447348">
            <w:pPr>
              <w:pStyle w:val="TableParagraph"/>
              <w:ind w:left="105" w:right="465"/>
              <w:rPr>
                <w:sz w:val="24"/>
              </w:rPr>
            </w:pPr>
            <w:r>
              <w:rPr>
                <w:sz w:val="24"/>
              </w:rPr>
              <w:t>Комплекты книг для младшего, среднего и старшего дошкольного возраста. (Патриотическое воспитание детей дошкольного возраста. Ознакомление с событиями Великой Отечественной войны 1941-1945 годов. Разработано в соответствии с ФГОС.)</w:t>
            </w:r>
          </w:p>
        </w:tc>
        <w:tc>
          <w:tcPr>
            <w:tcW w:w="7796" w:type="dxa"/>
          </w:tcPr>
          <w:p w14:paraId="7DA30BCD" w14:textId="77777777" w:rsidR="000820B7" w:rsidRDefault="00447348">
            <w:pPr>
              <w:pStyle w:val="TableParagraph"/>
              <w:ind w:left="108" w:right="95"/>
              <w:rPr>
                <w:sz w:val="24"/>
              </w:rPr>
            </w:pPr>
            <w:r>
              <w:rPr>
                <w:sz w:val="24"/>
              </w:rPr>
              <w:t>В пособии представлены разнообразные формы образовательной деятельности по теме «Великая Отечественная война 1941—1945 годов» для детей среднего и старшего дошкольного возраста. Подробно изложено перспективное планирование по теме, которое сопровождается примерами дидактических игр, военно-спортивной игрой, образовательными ситуациями, а также приводятся пословицы, поговорки и загадки на военную тематику. Автор: Ушакова Л.П.,</w:t>
            </w:r>
          </w:p>
          <w:p w14:paraId="7308B978" w14:textId="77777777" w:rsidR="000820B7" w:rsidRDefault="00447348">
            <w:pPr>
              <w:pStyle w:val="TableParagraph"/>
              <w:ind w:left="108"/>
              <w:rPr>
                <w:sz w:val="24"/>
              </w:rPr>
            </w:pPr>
            <w:r>
              <w:rPr>
                <w:sz w:val="24"/>
              </w:rPr>
              <w:t>Год издания: 2015,</w:t>
            </w:r>
          </w:p>
          <w:p w14:paraId="30C0367E" w14:textId="77777777" w:rsidR="000820B7" w:rsidRDefault="00447348">
            <w:pPr>
              <w:pStyle w:val="TableParagraph"/>
              <w:ind w:left="108" w:right="4311"/>
              <w:rPr>
                <w:sz w:val="24"/>
              </w:rPr>
            </w:pPr>
            <w:r>
              <w:rPr>
                <w:sz w:val="24"/>
              </w:rPr>
              <w:t>Количество страниц: 48с.,цв.ил., Стандарт: 10,</w:t>
            </w:r>
          </w:p>
          <w:p w14:paraId="58F74A07" w14:textId="77777777" w:rsidR="000820B7" w:rsidRDefault="00447348">
            <w:pPr>
              <w:pStyle w:val="TableParagraph"/>
              <w:spacing w:line="270" w:lineRule="atLeast"/>
              <w:ind w:left="108" w:right="5104"/>
              <w:rPr>
                <w:sz w:val="24"/>
              </w:rPr>
            </w:pPr>
            <w:r>
              <w:rPr>
                <w:sz w:val="24"/>
              </w:rPr>
              <w:t>Формат: 60х90 1/16, ISBN: 978-5-89814-949-9</w:t>
            </w:r>
          </w:p>
        </w:tc>
      </w:tr>
      <w:tr w:rsidR="000820B7" w14:paraId="71A57A47" w14:textId="77777777">
        <w:trPr>
          <w:trHeight w:val="2081"/>
        </w:trPr>
        <w:tc>
          <w:tcPr>
            <w:tcW w:w="710" w:type="dxa"/>
          </w:tcPr>
          <w:p w14:paraId="211FC8E3" w14:textId="77777777" w:rsidR="000820B7" w:rsidRDefault="00447348">
            <w:pPr>
              <w:pStyle w:val="TableParagraph"/>
              <w:spacing w:line="268" w:lineRule="exact"/>
              <w:ind w:left="165"/>
              <w:rPr>
                <w:sz w:val="24"/>
              </w:rPr>
            </w:pPr>
            <w:r>
              <w:rPr>
                <w:sz w:val="24"/>
              </w:rPr>
              <w:t>63.</w:t>
            </w:r>
          </w:p>
        </w:tc>
        <w:tc>
          <w:tcPr>
            <w:tcW w:w="6094" w:type="dxa"/>
          </w:tcPr>
          <w:p w14:paraId="5B6A797D" w14:textId="77777777" w:rsidR="000820B7" w:rsidRDefault="00447348">
            <w:pPr>
              <w:pStyle w:val="TableParagraph"/>
              <w:ind w:left="105" w:right="525"/>
              <w:rPr>
                <w:sz w:val="24"/>
              </w:rPr>
            </w:pPr>
            <w:r>
              <w:rPr>
                <w:sz w:val="24"/>
              </w:rPr>
              <w:t>Комплекты книг для младшего, среднего и старшего дошкольного возраста. (Матова В. Н. КРАЕВЕДЕНИЕ В ДЕТСКОМ САДУ)</w:t>
            </w:r>
          </w:p>
        </w:tc>
        <w:tc>
          <w:tcPr>
            <w:tcW w:w="7796" w:type="dxa"/>
          </w:tcPr>
          <w:p w14:paraId="1EC3A620" w14:textId="77777777" w:rsidR="000820B7" w:rsidRDefault="00447348">
            <w:pPr>
              <w:pStyle w:val="TableParagraph"/>
              <w:ind w:left="108" w:right="460"/>
              <w:rPr>
                <w:sz w:val="24"/>
              </w:rPr>
            </w:pPr>
            <w:r>
              <w:rPr>
                <w:sz w:val="24"/>
              </w:rPr>
              <w:t>В книге представлен опыт работы педагога с большим практическим опытом по программе «Детство», разработанное им комплексно- тематическое планирование, календарное планирование на неделю по теме</w:t>
            </w:r>
          </w:p>
          <w:p w14:paraId="52C8DAD0" w14:textId="77777777" w:rsidR="000820B7" w:rsidRDefault="00447348">
            <w:pPr>
              <w:pStyle w:val="TableParagraph"/>
              <w:ind w:left="108"/>
              <w:rPr>
                <w:sz w:val="24"/>
              </w:rPr>
            </w:pPr>
            <w:r>
              <w:rPr>
                <w:sz w:val="24"/>
              </w:rPr>
              <w:t>«Краеведение», конспекты занятий, диагностика освоения детьми краеведческих</w:t>
            </w:r>
          </w:p>
          <w:p w14:paraId="7E7F3872" w14:textId="77777777" w:rsidR="000820B7" w:rsidRDefault="00447348">
            <w:pPr>
              <w:pStyle w:val="TableParagraph"/>
              <w:ind w:left="108"/>
              <w:rPr>
                <w:sz w:val="24"/>
              </w:rPr>
            </w:pPr>
            <w:r>
              <w:rPr>
                <w:sz w:val="24"/>
              </w:rPr>
              <w:t>представлений. Год издания 2015</w:t>
            </w:r>
          </w:p>
        </w:tc>
      </w:tr>
    </w:tbl>
    <w:p w14:paraId="7450E236" w14:textId="77777777" w:rsidR="000820B7" w:rsidRDefault="000820B7">
      <w:pPr>
        <w:rPr>
          <w:sz w:val="24"/>
        </w:rPr>
        <w:sectPr w:rsidR="000820B7">
          <w:pgSz w:w="16840" w:h="11910" w:orient="landscape"/>
          <w:pgMar w:top="1100" w:right="0" w:bottom="460" w:left="20" w:header="0" w:footer="270" w:gutter="0"/>
          <w:cols w:space="720"/>
        </w:sectPr>
      </w:pPr>
    </w:p>
    <w:p w14:paraId="5E032B86"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6DEFA7ED" w14:textId="77777777">
        <w:trPr>
          <w:trHeight w:val="3406"/>
        </w:trPr>
        <w:tc>
          <w:tcPr>
            <w:tcW w:w="710" w:type="dxa"/>
            <w:tcBorders>
              <w:top w:val="nil"/>
            </w:tcBorders>
          </w:tcPr>
          <w:p w14:paraId="3AA9A1E6" w14:textId="77777777" w:rsidR="000820B7" w:rsidRDefault="00447348">
            <w:pPr>
              <w:pStyle w:val="TableParagraph"/>
              <w:spacing w:line="268" w:lineRule="exact"/>
              <w:ind w:left="165"/>
              <w:rPr>
                <w:sz w:val="24"/>
              </w:rPr>
            </w:pPr>
            <w:r>
              <w:rPr>
                <w:sz w:val="24"/>
              </w:rPr>
              <w:t>64.</w:t>
            </w:r>
          </w:p>
        </w:tc>
        <w:tc>
          <w:tcPr>
            <w:tcW w:w="6094" w:type="dxa"/>
            <w:tcBorders>
              <w:top w:val="nil"/>
            </w:tcBorders>
          </w:tcPr>
          <w:p w14:paraId="18B4D5D0" w14:textId="77777777" w:rsidR="000820B7" w:rsidRDefault="00447348">
            <w:pPr>
              <w:pStyle w:val="TableParagraph"/>
              <w:ind w:left="105" w:right="254"/>
              <w:rPr>
                <w:sz w:val="24"/>
              </w:rPr>
            </w:pPr>
            <w:r>
              <w:rPr>
                <w:sz w:val="24"/>
              </w:rPr>
              <w:t>Комплекты книг для младшего, среднего и старшего дошкольного возраста. (Проектирование тематической недели "Дал присягу - назад ни шагу!" в рамках работы по патриотическому воспитанию детей 5-7 лет.</w:t>
            </w:r>
          </w:p>
          <w:p w14:paraId="6C7B5D8F" w14:textId="77777777" w:rsidR="000820B7" w:rsidRDefault="00447348">
            <w:pPr>
              <w:pStyle w:val="TableParagraph"/>
              <w:ind w:left="105"/>
              <w:rPr>
                <w:sz w:val="24"/>
              </w:rPr>
            </w:pPr>
            <w:r>
              <w:rPr>
                <w:sz w:val="24"/>
              </w:rPr>
              <w:t>Разработано в соответствии с ФГОС.)</w:t>
            </w:r>
          </w:p>
        </w:tc>
        <w:tc>
          <w:tcPr>
            <w:tcW w:w="7796" w:type="dxa"/>
            <w:tcBorders>
              <w:top w:val="nil"/>
            </w:tcBorders>
          </w:tcPr>
          <w:p w14:paraId="53C11E59" w14:textId="77777777" w:rsidR="000820B7" w:rsidRDefault="00447348">
            <w:pPr>
              <w:pStyle w:val="TableParagraph"/>
              <w:ind w:left="108" w:right="79"/>
              <w:rPr>
                <w:sz w:val="24"/>
              </w:rPr>
            </w:pPr>
            <w:r>
              <w:rPr>
                <w:sz w:val="24"/>
              </w:rPr>
              <w:t>Содержание проекта включает интеграцию всех образовательных областей и протекает через все виды детской деятельности: познавательная, речевая, игровая, театрализованная, трудовая, музыкальная, продуктивная. Проект предполагает тесное взаимодействие всех участников педагогического процесса: дети, родители, педагоги.</w:t>
            </w:r>
          </w:p>
          <w:p w14:paraId="32B62FA6" w14:textId="77777777" w:rsidR="000820B7" w:rsidRDefault="00447348">
            <w:pPr>
              <w:pStyle w:val="TableParagraph"/>
              <w:ind w:left="108" w:right="5118"/>
              <w:rPr>
                <w:sz w:val="24"/>
              </w:rPr>
            </w:pPr>
            <w:r>
              <w:rPr>
                <w:sz w:val="24"/>
              </w:rPr>
              <w:t>Автор: Матвеева Л.В., Год издания: 2016,</w:t>
            </w:r>
          </w:p>
          <w:p w14:paraId="124EBBB0" w14:textId="77777777" w:rsidR="000820B7" w:rsidRDefault="00447348">
            <w:pPr>
              <w:pStyle w:val="TableParagraph"/>
              <w:ind w:left="108"/>
              <w:rPr>
                <w:sz w:val="24"/>
              </w:rPr>
            </w:pPr>
            <w:r>
              <w:rPr>
                <w:sz w:val="24"/>
              </w:rPr>
              <w:t>Количество страниц: 112,</w:t>
            </w:r>
          </w:p>
          <w:p w14:paraId="7183143E" w14:textId="77777777" w:rsidR="000820B7" w:rsidRDefault="00447348">
            <w:pPr>
              <w:pStyle w:val="TableParagraph"/>
              <w:ind w:left="108"/>
              <w:rPr>
                <w:sz w:val="24"/>
              </w:rPr>
            </w:pPr>
            <w:r>
              <w:rPr>
                <w:sz w:val="24"/>
              </w:rPr>
              <w:t>Дата выхода: 09.03.2016,</w:t>
            </w:r>
          </w:p>
          <w:p w14:paraId="4CAC8F66" w14:textId="77777777" w:rsidR="000820B7" w:rsidRDefault="00447348">
            <w:pPr>
              <w:pStyle w:val="TableParagraph"/>
              <w:ind w:left="108" w:right="5591"/>
              <w:rPr>
                <w:sz w:val="24"/>
              </w:rPr>
            </w:pPr>
            <w:r>
              <w:rPr>
                <w:sz w:val="24"/>
              </w:rPr>
              <w:t>Стандарт: 30, Формат: 60х90 1/16,</w:t>
            </w:r>
          </w:p>
          <w:p w14:paraId="13062615" w14:textId="77777777" w:rsidR="000820B7" w:rsidRDefault="00447348">
            <w:pPr>
              <w:pStyle w:val="TableParagraph"/>
              <w:ind w:left="108"/>
              <w:rPr>
                <w:sz w:val="24"/>
              </w:rPr>
            </w:pPr>
            <w:r>
              <w:rPr>
                <w:sz w:val="24"/>
              </w:rPr>
              <w:t>ISBN: 978-5-90679-795-7</w:t>
            </w:r>
          </w:p>
        </w:tc>
      </w:tr>
      <w:tr w:rsidR="000820B7" w14:paraId="08DE0B6C" w14:textId="77777777">
        <w:trPr>
          <w:trHeight w:val="3014"/>
        </w:trPr>
        <w:tc>
          <w:tcPr>
            <w:tcW w:w="710" w:type="dxa"/>
          </w:tcPr>
          <w:p w14:paraId="1E0A270F" w14:textId="77777777" w:rsidR="000820B7" w:rsidRDefault="00447348">
            <w:pPr>
              <w:pStyle w:val="TableParagraph"/>
              <w:spacing w:line="268" w:lineRule="exact"/>
              <w:ind w:left="165"/>
              <w:rPr>
                <w:sz w:val="24"/>
              </w:rPr>
            </w:pPr>
            <w:r>
              <w:rPr>
                <w:sz w:val="24"/>
              </w:rPr>
              <w:t>65.</w:t>
            </w:r>
          </w:p>
        </w:tc>
        <w:tc>
          <w:tcPr>
            <w:tcW w:w="6094" w:type="dxa"/>
          </w:tcPr>
          <w:p w14:paraId="06893CF3"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(Чаепитие. Знакомство дошкольников с русскими народными традициями. Разработано в соответствии с ФГОС.)</w:t>
            </w:r>
          </w:p>
        </w:tc>
        <w:tc>
          <w:tcPr>
            <w:tcW w:w="7796" w:type="dxa"/>
          </w:tcPr>
          <w:p w14:paraId="59F3E93A" w14:textId="77777777" w:rsidR="000820B7" w:rsidRDefault="00447348">
            <w:pPr>
              <w:pStyle w:val="TableParagraph"/>
              <w:ind w:left="108" w:right="363"/>
              <w:rPr>
                <w:sz w:val="24"/>
              </w:rPr>
            </w:pPr>
            <w:r>
              <w:rPr>
                <w:sz w:val="24"/>
              </w:rPr>
              <w:t>В книге дано тематическое планирование по разным образовательным областям для старших дошкольников, приведены конспекты по теме, а также конспекты занятий, проводимых в рамках дополнительного образования. Автор: Леонова Н.Н.,</w:t>
            </w:r>
          </w:p>
          <w:p w14:paraId="7D4743B0" w14:textId="77777777" w:rsidR="000820B7" w:rsidRDefault="00447348">
            <w:pPr>
              <w:pStyle w:val="TableParagraph"/>
              <w:ind w:left="108"/>
              <w:rPr>
                <w:sz w:val="24"/>
              </w:rPr>
            </w:pPr>
            <w:r>
              <w:rPr>
                <w:sz w:val="24"/>
              </w:rPr>
              <w:t>Год издания: 2016,</w:t>
            </w:r>
          </w:p>
          <w:p w14:paraId="31FCAD2D" w14:textId="77777777" w:rsidR="000820B7" w:rsidRDefault="00447348">
            <w:pPr>
              <w:pStyle w:val="TableParagraph"/>
              <w:ind w:left="108"/>
              <w:rPr>
                <w:sz w:val="24"/>
              </w:rPr>
            </w:pPr>
            <w:r>
              <w:rPr>
                <w:sz w:val="24"/>
              </w:rPr>
              <w:t>Количество страниц: 128,</w:t>
            </w:r>
          </w:p>
          <w:p w14:paraId="458C631A" w14:textId="77777777" w:rsidR="000820B7" w:rsidRDefault="00447348">
            <w:pPr>
              <w:pStyle w:val="TableParagraph"/>
              <w:ind w:left="108"/>
              <w:rPr>
                <w:sz w:val="24"/>
              </w:rPr>
            </w:pPr>
            <w:r>
              <w:rPr>
                <w:sz w:val="24"/>
              </w:rPr>
              <w:t>Дата выхода: 18.03.2016,</w:t>
            </w:r>
          </w:p>
          <w:p w14:paraId="35C2A86C" w14:textId="77777777" w:rsidR="000820B7" w:rsidRDefault="00447348">
            <w:pPr>
              <w:pStyle w:val="TableParagraph"/>
              <w:ind w:left="108" w:right="5591"/>
              <w:rPr>
                <w:sz w:val="24"/>
              </w:rPr>
            </w:pPr>
            <w:r>
              <w:rPr>
                <w:sz w:val="24"/>
              </w:rPr>
              <w:t>Стандарт: 24, Формат: 60х90 1/16,</w:t>
            </w:r>
          </w:p>
          <w:p w14:paraId="07C4181F" w14:textId="77777777" w:rsidR="000820B7" w:rsidRDefault="00447348">
            <w:pPr>
              <w:pStyle w:val="TableParagraph"/>
              <w:ind w:left="108"/>
              <w:rPr>
                <w:sz w:val="24"/>
              </w:rPr>
            </w:pPr>
            <w:r>
              <w:rPr>
                <w:sz w:val="24"/>
              </w:rPr>
              <w:t>ISBN: 978-5-90679-786-5</w:t>
            </w:r>
          </w:p>
        </w:tc>
      </w:tr>
    </w:tbl>
    <w:p w14:paraId="4968DD84" w14:textId="77777777" w:rsidR="000820B7" w:rsidRDefault="000820B7">
      <w:pPr>
        <w:rPr>
          <w:sz w:val="24"/>
        </w:rPr>
        <w:sectPr w:rsidR="000820B7">
          <w:pgSz w:w="16840" w:h="11910" w:orient="landscape"/>
          <w:pgMar w:top="1100" w:right="0" w:bottom="460" w:left="20" w:header="0" w:footer="270" w:gutter="0"/>
          <w:cols w:space="720"/>
        </w:sectPr>
      </w:pPr>
    </w:p>
    <w:p w14:paraId="5706DC08"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7C344010" w14:textId="77777777">
        <w:trPr>
          <w:trHeight w:val="2746"/>
        </w:trPr>
        <w:tc>
          <w:tcPr>
            <w:tcW w:w="710" w:type="dxa"/>
            <w:tcBorders>
              <w:top w:val="nil"/>
            </w:tcBorders>
          </w:tcPr>
          <w:p w14:paraId="3D33F8E5" w14:textId="77777777" w:rsidR="000820B7" w:rsidRDefault="00447348">
            <w:pPr>
              <w:pStyle w:val="TableParagraph"/>
              <w:spacing w:line="268" w:lineRule="exact"/>
              <w:ind w:left="165"/>
              <w:rPr>
                <w:sz w:val="24"/>
              </w:rPr>
            </w:pPr>
            <w:r>
              <w:rPr>
                <w:sz w:val="24"/>
              </w:rPr>
              <w:t>66.</w:t>
            </w:r>
          </w:p>
        </w:tc>
        <w:tc>
          <w:tcPr>
            <w:tcW w:w="6094" w:type="dxa"/>
            <w:tcBorders>
              <w:top w:val="nil"/>
            </w:tcBorders>
          </w:tcPr>
          <w:p w14:paraId="0DE048CE" w14:textId="77777777" w:rsidR="000820B7" w:rsidRDefault="00447348">
            <w:pPr>
              <w:pStyle w:val="TableParagraph"/>
              <w:ind w:left="105" w:right="253"/>
              <w:rPr>
                <w:sz w:val="24"/>
              </w:rPr>
            </w:pPr>
            <w:r>
              <w:rPr>
                <w:sz w:val="24"/>
              </w:rPr>
              <w:t>Комплекты книг для младшего, среднего и старшего дошкольного возраста. (Я и мир. Конспекты занятий по социально-нравственному воспитанию детей дошкольного возраста. Разработано в соответствии с ФГОС.)</w:t>
            </w:r>
          </w:p>
        </w:tc>
        <w:tc>
          <w:tcPr>
            <w:tcW w:w="7796" w:type="dxa"/>
            <w:tcBorders>
              <w:top w:val="nil"/>
            </w:tcBorders>
          </w:tcPr>
          <w:p w14:paraId="7055B19E" w14:textId="77777777" w:rsidR="000820B7" w:rsidRDefault="00447348">
            <w:pPr>
              <w:pStyle w:val="TableParagraph"/>
              <w:ind w:left="108" w:right="177"/>
              <w:rPr>
                <w:sz w:val="24"/>
              </w:rPr>
            </w:pPr>
            <w:r>
              <w:rPr>
                <w:sz w:val="24"/>
              </w:rPr>
              <w:t>Пособие содержит конспекты занятий по социально-нравственному воспитанию детей разных возрастных групп детского сада. Занятия могут быть проведены как в специально отведенное для этого время, так и в вечерние и утренние часы на прогулке. Автор: Мосалова Л.Л.,</w:t>
            </w:r>
          </w:p>
          <w:p w14:paraId="228BEFBD" w14:textId="77777777" w:rsidR="000820B7" w:rsidRDefault="00447348">
            <w:pPr>
              <w:pStyle w:val="TableParagraph"/>
              <w:ind w:left="108"/>
              <w:rPr>
                <w:sz w:val="24"/>
              </w:rPr>
            </w:pPr>
            <w:r>
              <w:rPr>
                <w:sz w:val="24"/>
              </w:rPr>
              <w:t>Год издания: 2015,</w:t>
            </w:r>
          </w:p>
          <w:p w14:paraId="6D78EA84" w14:textId="77777777" w:rsidR="000820B7" w:rsidRDefault="00447348">
            <w:pPr>
              <w:pStyle w:val="TableParagraph"/>
              <w:ind w:left="108"/>
              <w:rPr>
                <w:sz w:val="24"/>
              </w:rPr>
            </w:pPr>
            <w:r>
              <w:rPr>
                <w:sz w:val="24"/>
              </w:rPr>
              <w:t>Количество страниц: 80,</w:t>
            </w:r>
          </w:p>
          <w:p w14:paraId="52C9C762" w14:textId="77777777" w:rsidR="000820B7" w:rsidRDefault="00447348">
            <w:pPr>
              <w:pStyle w:val="TableParagraph"/>
              <w:ind w:left="108" w:right="5591"/>
              <w:rPr>
                <w:sz w:val="24"/>
              </w:rPr>
            </w:pPr>
            <w:r>
              <w:rPr>
                <w:sz w:val="24"/>
              </w:rPr>
              <w:t>Стандарт: 30, Формат: 60х90 1/16,</w:t>
            </w:r>
          </w:p>
          <w:p w14:paraId="21F2D724" w14:textId="77777777" w:rsidR="000820B7" w:rsidRDefault="00447348">
            <w:pPr>
              <w:pStyle w:val="TableParagraph"/>
              <w:ind w:left="108"/>
              <w:rPr>
                <w:sz w:val="24"/>
              </w:rPr>
            </w:pPr>
            <w:r>
              <w:rPr>
                <w:sz w:val="24"/>
              </w:rPr>
              <w:t>ISBN: 978-5-89814-472-2</w:t>
            </w:r>
          </w:p>
        </w:tc>
      </w:tr>
      <w:tr w:rsidR="000820B7" w14:paraId="5CD7ABD8" w14:textId="77777777">
        <w:trPr>
          <w:trHeight w:val="2954"/>
        </w:trPr>
        <w:tc>
          <w:tcPr>
            <w:tcW w:w="710" w:type="dxa"/>
          </w:tcPr>
          <w:p w14:paraId="7B8AAAA8" w14:textId="77777777" w:rsidR="000820B7" w:rsidRDefault="00447348">
            <w:pPr>
              <w:pStyle w:val="TableParagraph"/>
              <w:spacing w:line="268" w:lineRule="exact"/>
              <w:ind w:left="165"/>
              <w:rPr>
                <w:sz w:val="24"/>
              </w:rPr>
            </w:pPr>
            <w:r>
              <w:rPr>
                <w:sz w:val="24"/>
              </w:rPr>
              <w:t>67.</w:t>
            </w:r>
          </w:p>
        </w:tc>
        <w:tc>
          <w:tcPr>
            <w:tcW w:w="6094" w:type="dxa"/>
          </w:tcPr>
          <w:p w14:paraId="11C1F12F" w14:textId="77777777" w:rsidR="000820B7" w:rsidRDefault="00447348">
            <w:pPr>
              <w:pStyle w:val="TableParagraph"/>
              <w:ind w:left="105" w:right="439" w:firstLine="60"/>
              <w:rPr>
                <w:sz w:val="24"/>
              </w:rPr>
            </w:pPr>
            <w:r>
              <w:rPr>
                <w:sz w:val="24"/>
              </w:rPr>
              <w:t>Комплекты книг для младшего, среднего и старшего дошкольного возраста. (Художественно-эстетическое развитие старших дошкольников.Парциальная программа. Разработано в соответствии с ФГОС.)</w:t>
            </w:r>
          </w:p>
        </w:tc>
        <w:tc>
          <w:tcPr>
            <w:tcW w:w="7796" w:type="dxa"/>
          </w:tcPr>
          <w:p w14:paraId="584E5F2E" w14:textId="77777777" w:rsidR="000820B7" w:rsidRDefault="00447348">
            <w:pPr>
              <w:pStyle w:val="TableParagraph"/>
              <w:ind w:left="108" w:right="475"/>
              <w:rPr>
                <w:sz w:val="24"/>
              </w:rPr>
            </w:pPr>
            <w:r>
              <w:rPr>
                <w:sz w:val="24"/>
              </w:rPr>
              <w:t>В книге представлена авторская образовательная программа художественно-эстетической направленности. Пособие составлено в соответствии с ФГОС ДО. В нем дан теоретический и практический материал для проведения образовательной деятельности в кружковой работе с детьми. Автор: Леонова Н.Н.,</w:t>
            </w:r>
          </w:p>
          <w:p w14:paraId="51A65003" w14:textId="77777777" w:rsidR="000820B7" w:rsidRDefault="00447348">
            <w:pPr>
              <w:pStyle w:val="TableParagraph"/>
              <w:ind w:left="108"/>
              <w:rPr>
                <w:sz w:val="24"/>
              </w:rPr>
            </w:pPr>
            <w:r>
              <w:rPr>
                <w:sz w:val="24"/>
              </w:rPr>
              <w:t>Год издания: 2014,</w:t>
            </w:r>
          </w:p>
          <w:p w14:paraId="745856EF" w14:textId="77777777" w:rsidR="000820B7" w:rsidRDefault="00447348">
            <w:pPr>
              <w:pStyle w:val="TableParagraph"/>
              <w:ind w:left="108"/>
              <w:rPr>
                <w:sz w:val="24"/>
              </w:rPr>
            </w:pPr>
            <w:r>
              <w:rPr>
                <w:sz w:val="24"/>
              </w:rPr>
              <w:t>Количество страниц: 208,</w:t>
            </w:r>
          </w:p>
          <w:p w14:paraId="7C0BF27A" w14:textId="77777777" w:rsidR="000820B7" w:rsidRDefault="00447348">
            <w:pPr>
              <w:pStyle w:val="TableParagraph"/>
              <w:ind w:left="108" w:right="5591"/>
              <w:rPr>
                <w:sz w:val="24"/>
              </w:rPr>
            </w:pPr>
            <w:r>
              <w:rPr>
                <w:sz w:val="24"/>
              </w:rPr>
              <w:t>Стандарт: 11, Формат: 70х90 1/16,</w:t>
            </w:r>
          </w:p>
          <w:p w14:paraId="716222A3" w14:textId="77777777" w:rsidR="000820B7" w:rsidRDefault="00447348">
            <w:pPr>
              <w:pStyle w:val="TableParagraph"/>
              <w:ind w:left="108"/>
              <w:rPr>
                <w:sz w:val="24"/>
              </w:rPr>
            </w:pPr>
            <w:r>
              <w:rPr>
                <w:sz w:val="24"/>
              </w:rPr>
              <w:t>ISBN: 978-5-90675-020-4</w:t>
            </w:r>
          </w:p>
        </w:tc>
      </w:tr>
      <w:tr w:rsidR="000820B7" w14:paraId="78A0E128" w14:textId="77777777">
        <w:trPr>
          <w:trHeight w:val="3312"/>
        </w:trPr>
        <w:tc>
          <w:tcPr>
            <w:tcW w:w="710" w:type="dxa"/>
          </w:tcPr>
          <w:p w14:paraId="58E85535" w14:textId="77777777" w:rsidR="000820B7" w:rsidRDefault="00447348">
            <w:pPr>
              <w:pStyle w:val="TableParagraph"/>
              <w:spacing w:line="268" w:lineRule="exact"/>
              <w:ind w:left="165"/>
              <w:rPr>
                <w:sz w:val="24"/>
              </w:rPr>
            </w:pPr>
            <w:r>
              <w:rPr>
                <w:sz w:val="24"/>
              </w:rPr>
              <w:t>68.</w:t>
            </w:r>
          </w:p>
        </w:tc>
        <w:tc>
          <w:tcPr>
            <w:tcW w:w="6094" w:type="dxa"/>
          </w:tcPr>
          <w:p w14:paraId="6419C6FE" w14:textId="77777777" w:rsidR="000820B7" w:rsidRDefault="00447348">
            <w:pPr>
              <w:pStyle w:val="TableParagraph"/>
              <w:ind w:left="105" w:right="155"/>
              <w:rPr>
                <w:sz w:val="24"/>
              </w:rPr>
            </w:pPr>
            <w:r>
              <w:rPr>
                <w:sz w:val="24"/>
              </w:rPr>
              <w:t>Комплекты книг для младшего, среднего и старшего дошкольного возраста. (Обучение рисованию дошкольников 5-7 лет по алгоритмическим схемам (образовательная область "Художественно-эстетическое развитие"): наглядно-дидактическое пособие.</w:t>
            </w:r>
          </w:p>
          <w:p w14:paraId="4BF3D7F6" w14:textId="77777777" w:rsidR="000820B7" w:rsidRDefault="00447348">
            <w:pPr>
              <w:pStyle w:val="TableParagraph"/>
              <w:ind w:left="105"/>
              <w:rPr>
                <w:sz w:val="24"/>
              </w:rPr>
            </w:pPr>
            <w:r>
              <w:rPr>
                <w:sz w:val="24"/>
              </w:rPr>
              <w:t>Разработано в соответствии с ФГОС.))</w:t>
            </w:r>
          </w:p>
        </w:tc>
        <w:tc>
          <w:tcPr>
            <w:tcW w:w="7796" w:type="dxa"/>
          </w:tcPr>
          <w:p w14:paraId="64B0E277" w14:textId="77777777" w:rsidR="000820B7" w:rsidRDefault="00447348">
            <w:pPr>
              <w:pStyle w:val="TableParagraph"/>
              <w:ind w:left="108" w:right="535"/>
              <w:rPr>
                <w:sz w:val="24"/>
              </w:rPr>
            </w:pPr>
            <w:r>
              <w:rPr>
                <w:sz w:val="24"/>
              </w:rPr>
              <w:t>Пособие поможет педагогам обучить детей создавать рисунок по алгоритмическим схемам по методу «Шаг за шагом», овладеть отдельными технологическими операциями и успешно применять усвоенные знания в самостоятельной игровой и творческой деятельности. В приложении даны алгоритмические схемы. Автор: Леонова Н.Н.,</w:t>
            </w:r>
          </w:p>
          <w:p w14:paraId="70ECD0DC" w14:textId="77777777" w:rsidR="000820B7" w:rsidRDefault="00447348">
            <w:pPr>
              <w:pStyle w:val="TableParagraph"/>
              <w:ind w:left="108"/>
              <w:rPr>
                <w:sz w:val="24"/>
              </w:rPr>
            </w:pPr>
            <w:r>
              <w:rPr>
                <w:sz w:val="24"/>
              </w:rPr>
              <w:t>Год издания: 2016,</w:t>
            </w:r>
          </w:p>
          <w:p w14:paraId="48157BC3" w14:textId="77777777" w:rsidR="000820B7" w:rsidRDefault="00447348">
            <w:pPr>
              <w:pStyle w:val="TableParagraph"/>
              <w:ind w:left="108"/>
              <w:rPr>
                <w:sz w:val="24"/>
              </w:rPr>
            </w:pPr>
            <w:r>
              <w:rPr>
                <w:sz w:val="24"/>
              </w:rPr>
              <w:t>Количество страниц: 80,</w:t>
            </w:r>
          </w:p>
          <w:p w14:paraId="7B39BAC8" w14:textId="77777777" w:rsidR="000820B7" w:rsidRDefault="00447348">
            <w:pPr>
              <w:pStyle w:val="TableParagraph"/>
              <w:ind w:left="108"/>
              <w:rPr>
                <w:sz w:val="24"/>
              </w:rPr>
            </w:pPr>
            <w:r>
              <w:rPr>
                <w:sz w:val="24"/>
              </w:rPr>
              <w:t>Дата выхода: 02.03.2016,</w:t>
            </w:r>
          </w:p>
          <w:p w14:paraId="70BF8DC7" w14:textId="77777777" w:rsidR="000820B7" w:rsidRDefault="00447348">
            <w:pPr>
              <w:pStyle w:val="TableParagraph"/>
              <w:ind w:left="108" w:right="5471"/>
              <w:rPr>
                <w:sz w:val="24"/>
              </w:rPr>
            </w:pPr>
            <w:r>
              <w:rPr>
                <w:sz w:val="24"/>
              </w:rPr>
              <w:t>Стандарт: 30, Формат: 70х100 1/16,</w:t>
            </w:r>
          </w:p>
          <w:p w14:paraId="7FAF06B2" w14:textId="77777777" w:rsidR="000820B7" w:rsidRDefault="00447348">
            <w:pPr>
              <w:pStyle w:val="TableParagraph"/>
              <w:spacing w:line="264" w:lineRule="exact"/>
              <w:ind w:left="108"/>
              <w:rPr>
                <w:sz w:val="24"/>
              </w:rPr>
            </w:pPr>
            <w:r>
              <w:rPr>
                <w:sz w:val="24"/>
              </w:rPr>
              <w:t>ISBN: 978-5-90679-783-4</w:t>
            </w:r>
          </w:p>
        </w:tc>
      </w:tr>
    </w:tbl>
    <w:p w14:paraId="4EEABD88"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1E75E9F1"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21CC8477" w14:textId="77777777">
        <w:trPr>
          <w:trHeight w:val="2234"/>
        </w:trPr>
        <w:tc>
          <w:tcPr>
            <w:tcW w:w="710" w:type="dxa"/>
            <w:tcBorders>
              <w:top w:val="nil"/>
            </w:tcBorders>
          </w:tcPr>
          <w:p w14:paraId="2C9C8CBB" w14:textId="77777777" w:rsidR="000820B7" w:rsidRDefault="00447348">
            <w:pPr>
              <w:pStyle w:val="TableParagraph"/>
              <w:spacing w:line="268" w:lineRule="exact"/>
              <w:ind w:left="165"/>
              <w:rPr>
                <w:sz w:val="24"/>
              </w:rPr>
            </w:pPr>
            <w:r>
              <w:rPr>
                <w:sz w:val="24"/>
              </w:rPr>
              <w:t>69.</w:t>
            </w:r>
          </w:p>
        </w:tc>
        <w:tc>
          <w:tcPr>
            <w:tcW w:w="6094" w:type="dxa"/>
            <w:tcBorders>
              <w:top w:val="nil"/>
            </w:tcBorders>
          </w:tcPr>
          <w:p w14:paraId="0CCFB508" w14:textId="77777777" w:rsidR="000820B7" w:rsidRDefault="00447348">
            <w:pPr>
              <w:pStyle w:val="TableParagraph"/>
              <w:ind w:left="105" w:right="51"/>
              <w:rPr>
                <w:sz w:val="24"/>
              </w:rPr>
            </w:pPr>
            <w:r>
              <w:rPr>
                <w:sz w:val="24"/>
              </w:rPr>
              <w:t>Комплекты книг для младшего, среднего и старшего дошкольного возраста. (Изобразительная деятельность и художественный труд с использованием современных материалов в ДОУ.)</w:t>
            </w:r>
          </w:p>
        </w:tc>
        <w:tc>
          <w:tcPr>
            <w:tcW w:w="7796" w:type="dxa"/>
            <w:tcBorders>
              <w:top w:val="nil"/>
            </w:tcBorders>
          </w:tcPr>
          <w:p w14:paraId="1760B83E" w14:textId="77777777" w:rsidR="000820B7" w:rsidRDefault="00447348">
            <w:pPr>
              <w:pStyle w:val="TableParagraph"/>
              <w:ind w:left="108" w:right="447"/>
              <w:rPr>
                <w:sz w:val="24"/>
              </w:rPr>
            </w:pPr>
            <w:r>
              <w:rPr>
                <w:sz w:val="24"/>
              </w:rPr>
              <w:t>В пособии представлены основные характеристики изобразительных материалов, используемых при образовательной деятельности в ДОУ, примерные темы и конспекты занятий. Автор: Потапова Е.В.,</w:t>
            </w:r>
          </w:p>
          <w:p w14:paraId="7488EF2C" w14:textId="77777777" w:rsidR="000820B7" w:rsidRDefault="00447348">
            <w:pPr>
              <w:pStyle w:val="TableParagraph"/>
              <w:ind w:left="108"/>
              <w:rPr>
                <w:sz w:val="24"/>
              </w:rPr>
            </w:pPr>
            <w:r>
              <w:rPr>
                <w:sz w:val="24"/>
              </w:rPr>
              <w:t>Год издания: 2012,</w:t>
            </w:r>
          </w:p>
          <w:p w14:paraId="444C6438" w14:textId="77777777" w:rsidR="000820B7" w:rsidRDefault="00447348">
            <w:pPr>
              <w:pStyle w:val="TableParagraph"/>
              <w:ind w:left="108"/>
              <w:rPr>
                <w:sz w:val="24"/>
              </w:rPr>
            </w:pPr>
            <w:r>
              <w:rPr>
                <w:sz w:val="24"/>
              </w:rPr>
              <w:t>Количество страниц: 96,</w:t>
            </w:r>
          </w:p>
          <w:p w14:paraId="41AD8E49" w14:textId="77777777" w:rsidR="000820B7" w:rsidRDefault="00447348">
            <w:pPr>
              <w:pStyle w:val="TableParagraph"/>
              <w:ind w:left="108" w:right="5591"/>
              <w:rPr>
                <w:sz w:val="24"/>
              </w:rPr>
            </w:pPr>
            <w:r>
              <w:rPr>
                <w:sz w:val="24"/>
              </w:rPr>
              <w:t>Стандарт: 30, Формат: 60х90 1/16,</w:t>
            </w:r>
          </w:p>
          <w:p w14:paraId="3A386D79" w14:textId="77777777" w:rsidR="000820B7" w:rsidRDefault="00447348">
            <w:pPr>
              <w:pStyle w:val="TableParagraph"/>
              <w:ind w:left="108"/>
              <w:rPr>
                <w:sz w:val="24"/>
              </w:rPr>
            </w:pPr>
            <w:r>
              <w:rPr>
                <w:sz w:val="24"/>
              </w:rPr>
              <w:t>ISBN: 978-5-89814-790-7</w:t>
            </w:r>
          </w:p>
        </w:tc>
      </w:tr>
      <w:tr w:rsidR="000820B7" w14:paraId="791F301D" w14:textId="77777777">
        <w:trPr>
          <w:trHeight w:val="2208"/>
        </w:trPr>
        <w:tc>
          <w:tcPr>
            <w:tcW w:w="710" w:type="dxa"/>
          </w:tcPr>
          <w:p w14:paraId="3E0283FA" w14:textId="77777777" w:rsidR="000820B7" w:rsidRDefault="00447348">
            <w:pPr>
              <w:pStyle w:val="TableParagraph"/>
              <w:spacing w:line="268" w:lineRule="exact"/>
              <w:ind w:left="165"/>
              <w:rPr>
                <w:sz w:val="24"/>
              </w:rPr>
            </w:pPr>
            <w:r>
              <w:rPr>
                <w:sz w:val="24"/>
              </w:rPr>
              <w:t>70.</w:t>
            </w:r>
          </w:p>
        </w:tc>
        <w:tc>
          <w:tcPr>
            <w:tcW w:w="6094" w:type="dxa"/>
          </w:tcPr>
          <w:p w14:paraId="018DD0E3" w14:textId="77777777" w:rsidR="000820B7" w:rsidRDefault="00447348">
            <w:pPr>
              <w:pStyle w:val="TableParagraph"/>
              <w:ind w:left="105" w:right="51"/>
              <w:rPr>
                <w:sz w:val="24"/>
              </w:rPr>
            </w:pPr>
            <w:r>
              <w:rPr>
                <w:sz w:val="24"/>
              </w:rPr>
              <w:t>Комплекты книг для младшего, среднего и старшего дошкольного возраста.(Поделки из бумаги.Совместное творчество педагога и дошкольника.)</w:t>
            </w:r>
          </w:p>
        </w:tc>
        <w:tc>
          <w:tcPr>
            <w:tcW w:w="7796" w:type="dxa"/>
          </w:tcPr>
          <w:p w14:paraId="38933762" w14:textId="77777777" w:rsidR="000820B7" w:rsidRDefault="00447348">
            <w:pPr>
              <w:pStyle w:val="TableParagraph"/>
              <w:ind w:left="108"/>
              <w:rPr>
                <w:sz w:val="24"/>
              </w:rPr>
            </w:pPr>
            <w:r>
              <w:rPr>
                <w:sz w:val="24"/>
              </w:rPr>
              <w:t>В пособии содержит практический материал для изготовления с детьми интересных поделок из бумаги, в основе которых лежит изображение детской ладошки. Автор: Новицкая С.А.,</w:t>
            </w:r>
          </w:p>
          <w:p w14:paraId="02C076CF" w14:textId="77777777" w:rsidR="000820B7" w:rsidRDefault="00447348">
            <w:pPr>
              <w:pStyle w:val="TableParagraph"/>
              <w:ind w:left="108"/>
              <w:rPr>
                <w:sz w:val="24"/>
              </w:rPr>
            </w:pPr>
            <w:r>
              <w:rPr>
                <w:sz w:val="24"/>
              </w:rPr>
              <w:t>Год издания: 2012,</w:t>
            </w:r>
          </w:p>
          <w:p w14:paraId="2C9A97BA" w14:textId="77777777" w:rsidR="000820B7" w:rsidRDefault="00447348">
            <w:pPr>
              <w:pStyle w:val="TableParagraph"/>
              <w:ind w:left="108"/>
              <w:rPr>
                <w:sz w:val="24"/>
              </w:rPr>
            </w:pPr>
            <w:r>
              <w:rPr>
                <w:sz w:val="24"/>
              </w:rPr>
              <w:t>Количество страниц: 96,</w:t>
            </w:r>
          </w:p>
          <w:p w14:paraId="41BB7AB6" w14:textId="77777777" w:rsidR="000820B7" w:rsidRDefault="00447348">
            <w:pPr>
              <w:pStyle w:val="TableParagraph"/>
              <w:ind w:left="108" w:right="5591"/>
              <w:rPr>
                <w:sz w:val="24"/>
              </w:rPr>
            </w:pPr>
            <w:r>
              <w:rPr>
                <w:sz w:val="24"/>
              </w:rPr>
              <w:t>Стандарт: 32, Формат: 60х90 1/16,</w:t>
            </w:r>
          </w:p>
          <w:p w14:paraId="505F752D" w14:textId="77777777" w:rsidR="000820B7" w:rsidRDefault="00447348">
            <w:pPr>
              <w:pStyle w:val="TableParagraph"/>
              <w:spacing w:line="264" w:lineRule="exact"/>
              <w:ind w:left="108"/>
              <w:rPr>
                <w:sz w:val="24"/>
              </w:rPr>
            </w:pPr>
            <w:r>
              <w:rPr>
                <w:sz w:val="24"/>
              </w:rPr>
              <w:t>ISBN: 978-5-89814-735-8</w:t>
            </w:r>
          </w:p>
        </w:tc>
      </w:tr>
      <w:tr w:rsidR="000820B7" w14:paraId="301B9DF3" w14:textId="77777777">
        <w:trPr>
          <w:trHeight w:val="1216"/>
        </w:trPr>
        <w:tc>
          <w:tcPr>
            <w:tcW w:w="710" w:type="dxa"/>
          </w:tcPr>
          <w:p w14:paraId="3C85B089" w14:textId="77777777" w:rsidR="000820B7" w:rsidRDefault="00447348">
            <w:pPr>
              <w:pStyle w:val="TableParagraph"/>
              <w:spacing w:line="268" w:lineRule="exact"/>
              <w:ind w:left="165"/>
              <w:rPr>
                <w:sz w:val="24"/>
              </w:rPr>
            </w:pPr>
            <w:r>
              <w:rPr>
                <w:sz w:val="24"/>
              </w:rPr>
              <w:t>71.</w:t>
            </w:r>
          </w:p>
        </w:tc>
        <w:tc>
          <w:tcPr>
            <w:tcW w:w="6094" w:type="dxa"/>
          </w:tcPr>
          <w:p w14:paraId="6FD2561A"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Воронкевич О. А. ПАРЦИАЛЬНАЯ ПРОГРАММА «ДОБРО ПОЖАЛОВАТЬ В ЭКОЛОГИЮ!»</w:t>
            </w:r>
          </w:p>
        </w:tc>
        <w:tc>
          <w:tcPr>
            <w:tcW w:w="7796" w:type="dxa"/>
          </w:tcPr>
          <w:p w14:paraId="733E1795" w14:textId="77777777" w:rsidR="000820B7" w:rsidRDefault="00447348">
            <w:pPr>
              <w:pStyle w:val="TableParagraph"/>
              <w:ind w:left="108"/>
              <w:rPr>
                <w:sz w:val="24"/>
              </w:rPr>
            </w:pPr>
            <w:r>
              <w:rPr>
                <w:sz w:val="24"/>
              </w:rPr>
              <w:t>Программа отражает основные положения и идеи экологического образования дошкольников, содержит планирование работы в разных возрастных группах. Представлены конспекты занятий, экологические игры, фольклорный материал. Год издания 2015</w:t>
            </w:r>
          </w:p>
        </w:tc>
      </w:tr>
      <w:tr w:rsidR="000820B7" w14:paraId="6DBD569E" w14:textId="77777777">
        <w:trPr>
          <w:trHeight w:val="2381"/>
        </w:trPr>
        <w:tc>
          <w:tcPr>
            <w:tcW w:w="710" w:type="dxa"/>
          </w:tcPr>
          <w:p w14:paraId="2E873FA1" w14:textId="77777777" w:rsidR="000820B7" w:rsidRDefault="00447348">
            <w:pPr>
              <w:pStyle w:val="TableParagraph"/>
              <w:spacing w:line="268" w:lineRule="exact"/>
              <w:ind w:left="165"/>
              <w:rPr>
                <w:sz w:val="24"/>
              </w:rPr>
            </w:pPr>
            <w:r>
              <w:rPr>
                <w:sz w:val="24"/>
              </w:rPr>
              <w:t>72.</w:t>
            </w:r>
          </w:p>
        </w:tc>
        <w:tc>
          <w:tcPr>
            <w:tcW w:w="6094" w:type="dxa"/>
          </w:tcPr>
          <w:p w14:paraId="15A0E0DA"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(Воронкевич О. А.</w:t>
            </w:r>
          </w:p>
          <w:p w14:paraId="57DECB1C" w14:textId="77777777" w:rsidR="000820B7" w:rsidRDefault="00447348">
            <w:pPr>
              <w:pStyle w:val="TableParagraph"/>
              <w:ind w:left="105" w:right="524"/>
              <w:rPr>
                <w:sz w:val="24"/>
              </w:rPr>
            </w:pPr>
            <w:r>
              <w:rPr>
                <w:sz w:val="24"/>
              </w:rPr>
              <w:t>ДОБРО ПОЖАЛОВАТЬ В ЭКОЛОГИЮ! ДЕТСКИЕ ЭКОЛОГИЧЕСКИЕ ПРОЕКТЫ)</w:t>
            </w:r>
          </w:p>
        </w:tc>
        <w:tc>
          <w:tcPr>
            <w:tcW w:w="7796" w:type="dxa"/>
          </w:tcPr>
          <w:p w14:paraId="1922C8B1" w14:textId="77777777" w:rsidR="000820B7" w:rsidRDefault="00447348">
            <w:pPr>
              <w:pStyle w:val="TableParagraph"/>
              <w:ind w:left="108" w:right="535"/>
              <w:rPr>
                <w:sz w:val="24"/>
              </w:rPr>
            </w:pPr>
            <w:r>
              <w:rPr>
                <w:sz w:val="24"/>
              </w:rPr>
              <w:t>Методическое пособие предназначено для работы по формированию экологической культуры у детей младшего, среднего и старшего дошкольного возраста. Метод проектов — это педагогическая технология, в</w:t>
            </w:r>
          </w:p>
          <w:p w14:paraId="6679E7C5" w14:textId="77777777" w:rsidR="000820B7" w:rsidRDefault="00447348">
            <w:pPr>
              <w:pStyle w:val="TableParagraph"/>
              <w:ind w:left="108" w:right="264"/>
              <w:rPr>
                <w:sz w:val="24"/>
              </w:rPr>
            </w:pPr>
            <w:r>
              <w:rPr>
                <w:sz w:val="24"/>
              </w:rPr>
              <w:t>основе которой лежит самостоятельная, исследовательская, игровая деятельность детей. В книге приведены варианты проектов детской экологической деятельности для детей старшего дошкольного возраста. 176 с.Год издания 2015</w:t>
            </w:r>
          </w:p>
        </w:tc>
      </w:tr>
    </w:tbl>
    <w:p w14:paraId="13B0D460" w14:textId="77777777" w:rsidR="000820B7" w:rsidRDefault="000820B7">
      <w:pPr>
        <w:rPr>
          <w:sz w:val="24"/>
        </w:rPr>
        <w:sectPr w:rsidR="000820B7">
          <w:pgSz w:w="16840" w:h="11910" w:orient="landscape"/>
          <w:pgMar w:top="1100" w:right="0" w:bottom="460" w:left="20" w:header="0" w:footer="270" w:gutter="0"/>
          <w:cols w:space="720"/>
        </w:sectPr>
      </w:pPr>
    </w:p>
    <w:p w14:paraId="01D02CCA"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735E154F" w14:textId="77777777">
        <w:trPr>
          <w:trHeight w:val="3588"/>
        </w:trPr>
        <w:tc>
          <w:tcPr>
            <w:tcW w:w="710" w:type="dxa"/>
            <w:tcBorders>
              <w:top w:val="nil"/>
            </w:tcBorders>
          </w:tcPr>
          <w:p w14:paraId="2A52E08E" w14:textId="77777777" w:rsidR="000820B7" w:rsidRDefault="00447348">
            <w:pPr>
              <w:pStyle w:val="TableParagraph"/>
              <w:spacing w:line="268" w:lineRule="exact"/>
              <w:ind w:left="165"/>
              <w:rPr>
                <w:sz w:val="24"/>
              </w:rPr>
            </w:pPr>
            <w:r>
              <w:rPr>
                <w:sz w:val="24"/>
              </w:rPr>
              <w:t>73.</w:t>
            </w:r>
          </w:p>
        </w:tc>
        <w:tc>
          <w:tcPr>
            <w:tcW w:w="6094" w:type="dxa"/>
            <w:tcBorders>
              <w:top w:val="nil"/>
            </w:tcBorders>
          </w:tcPr>
          <w:p w14:paraId="487D70A5" w14:textId="77777777" w:rsidR="000820B7" w:rsidRDefault="00447348">
            <w:pPr>
              <w:pStyle w:val="TableParagraph"/>
              <w:ind w:left="105" w:right="343"/>
              <w:rPr>
                <w:sz w:val="24"/>
              </w:rPr>
            </w:pPr>
            <w:r>
              <w:rPr>
                <w:sz w:val="24"/>
              </w:rPr>
              <w:t>Комплекты книг для младшего, среднего и старшего дошкольного возраста. (Экологическая тропа детского сада. Разработано в соответствии с ФГОС.)</w:t>
            </w:r>
          </w:p>
        </w:tc>
        <w:tc>
          <w:tcPr>
            <w:tcW w:w="7796" w:type="dxa"/>
            <w:tcBorders>
              <w:top w:val="nil"/>
            </w:tcBorders>
          </w:tcPr>
          <w:p w14:paraId="0F57383F" w14:textId="77777777" w:rsidR="000820B7" w:rsidRDefault="00447348">
            <w:pPr>
              <w:pStyle w:val="TableParagraph"/>
              <w:ind w:left="108" w:right="147" w:firstLine="60"/>
              <w:rPr>
                <w:sz w:val="24"/>
              </w:rPr>
            </w:pPr>
            <w:r>
              <w:rPr>
                <w:sz w:val="24"/>
              </w:rPr>
              <w:t>В данном пособии представлен проект, позволяющий продуктивно проводить прогулки с детьми в целях экологического воспитания и оздоровления детей на свежем воздухе, решая познавательную, оздоровительную, развивающую и эстетическую задачи. Проект включает предварительную подготовку по озеленению и декорированию тематическими фигурками и элементами участка ДОО и непосредственно тематические занятия, проводимые на указанных участках. Автор: Соколова Л.А.,</w:t>
            </w:r>
          </w:p>
          <w:p w14:paraId="2015753F" w14:textId="77777777" w:rsidR="000820B7" w:rsidRDefault="00447348">
            <w:pPr>
              <w:pStyle w:val="TableParagraph"/>
              <w:ind w:left="108"/>
              <w:rPr>
                <w:sz w:val="24"/>
              </w:rPr>
            </w:pPr>
            <w:r>
              <w:rPr>
                <w:sz w:val="24"/>
              </w:rPr>
              <w:t>Год издания: 2014,</w:t>
            </w:r>
          </w:p>
          <w:p w14:paraId="723FB9BD" w14:textId="77777777" w:rsidR="000820B7" w:rsidRDefault="00447348">
            <w:pPr>
              <w:pStyle w:val="TableParagraph"/>
              <w:ind w:left="108"/>
              <w:rPr>
                <w:sz w:val="24"/>
              </w:rPr>
            </w:pPr>
            <w:r>
              <w:rPr>
                <w:sz w:val="24"/>
              </w:rPr>
              <w:t>Количество страниц: 80,</w:t>
            </w:r>
          </w:p>
          <w:p w14:paraId="11C58F49" w14:textId="77777777" w:rsidR="000820B7" w:rsidRDefault="00447348">
            <w:pPr>
              <w:pStyle w:val="TableParagraph"/>
              <w:ind w:left="108" w:right="5591"/>
              <w:rPr>
                <w:sz w:val="24"/>
              </w:rPr>
            </w:pPr>
            <w:r>
              <w:rPr>
                <w:sz w:val="24"/>
              </w:rPr>
              <w:t>Стандарт: 30, Формат: 60х90 1/16,</w:t>
            </w:r>
          </w:p>
          <w:p w14:paraId="63168E4D" w14:textId="77777777" w:rsidR="000820B7" w:rsidRDefault="00447348">
            <w:pPr>
              <w:pStyle w:val="TableParagraph"/>
              <w:spacing w:line="264" w:lineRule="exact"/>
              <w:ind w:left="108"/>
              <w:rPr>
                <w:sz w:val="24"/>
              </w:rPr>
            </w:pPr>
            <w:r>
              <w:rPr>
                <w:sz w:val="24"/>
              </w:rPr>
              <w:t>ISBN: 978-5-90675-046-4</w:t>
            </w:r>
          </w:p>
        </w:tc>
      </w:tr>
      <w:tr w:rsidR="000820B7" w14:paraId="00E4D31B" w14:textId="77777777">
        <w:trPr>
          <w:trHeight w:val="3360"/>
        </w:trPr>
        <w:tc>
          <w:tcPr>
            <w:tcW w:w="710" w:type="dxa"/>
          </w:tcPr>
          <w:p w14:paraId="7B6462C5" w14:textId="77777777" w:rsidR="000820B7" w:rsidRDefault="00447348">
            <w:pPr>
              <w:pStyle w:val="TableParagraph"/>
              <w:spacing w:line="268" w:lineRule="exact"/>
              <w:ind w:left="165"/>
              <w:rPr>
                <w:sz w:val="24"/>
              </w:rPr>
            </w:pPr>
            <w:r>
              <w:rPr>
                <w:sz w:val="24"/>
              </w:rPr>
              <w:t>74.</w:t>
            </w:r>
          </w:p>
        </w:tc>
        <w:tc>
          <w:tcPr>
            <w:tcW w:w="6094" w:type="dxa"/>
          </w:tcPr>
          <w:p w14:paraId="552E0F22"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(Эколого-валеологическое воспитание дошкольников. Организация прогулок в летний период.)</w:t>
            </w:r>
          </w:p>
        </w:tc>
        <w:tc>
          <w:tcPr>
            <w:tcW w:w="7796" w:type="dxa"/>
          </w:tcPr>
          <w:p w14:paraId="63077706" w14:textId="77777777" w:rsidR="000820B7" w:rsidRDefault="00447348">
            <w:pPr>
              <w:pStyle w:val="TableParagraph"/>
              <w:ind w:left="108" w:right="145"/>
              <w:rPr>
                <w:sz w:val="24"/>
              </w:rPr>
            </w:pPr>
            <w:r>
              <w:rPr>
                <w:sz w:val="24"/>
              </w:rPr>
              <w:t>Книга является опытом работы по воспитанию здорового, физически развитого ребенка, по формированию основ знаний и привычек здорового образа жизни. Пособие включает в себя комплексы утренней гимнастики, сюжетные и традиционные физкультурные занятия, а также досуги с детьми и мероприятия с родителями. Автор: Мазильникова Н.Н.,</w:t>
            </w:r>
          </w:p>
          <w:p w14:paraId="306DFBB2" w14:textId="77777777" w:rsidR="000820B7" w:rsidRDefault="00447348">
            <w:pPr>
              <w:pStyle w:val="TableParagraph"/>
              <w:ind w:left="108"/>
              <w:rPr>
                <w:sz w:val="24"/>
              </w:rPr>
            </w:pPr>
            <w:r>
              <w:rPr>
                <w:sz w:val="24"/>
              </w:rPr>
              <w:t>Год издания: 2013,</w:t>
            </w:r>
          </w:p>
          <w:p w14:paraId="065D9F54" w14:textId="77777777" w:rsidR="000820B7" w:rsidRDefault="00447348">
            <w:pPr>
              <w:pStyle w:val="TableParagraph"/>
              <w:ind w:left="108"/>
              <w:rPr>
                <w:sz w:val="24"/>
              </w:rPr>
            </w:pPr>
            <w:r>
              <w:rPr>
                <w:sz w:val="24"/>
              </w:rPr>
              <w:t>Количество страниц: 96,</w:t>
            </w:r>
          </w:p>
          <w:p w14:paraId="50B60DD1" w14:textId="77777777" w:rsidR="000820B7" w:rsidRDefault="00447348">
            <w:pPr>
              <w:pStyle w:val="TableParagraph"/>
              <w:ind w:left="108" w:right="5591"/>
              <w:rPr>
                <w:sz w:val="24"/>
              </w:rPr>
            </w:pPr>
            <w:r>
              <w:rPr>
                <w:sz w:val="24"/>
              </w:rPr>
              <w:t>Стандарт: 30, Формат: 60х90 1/16,</w:t>
            </w:r>
          </w:p>
          <w:p w14:paraId="733CDC85" w14:textId="77777777" w:rsidR="000820B7" w:rsidRDefault="00447348">
            <w:pPr>
              <w:pStyle w:val="TableParagraph"/>
              <w:ind w:left="108"/>
              <w:rPr>
                <w:sz w:val="24"/>
              </w:rPr>
            </w:pPr>
            <w:r>
              <w:rPr>
                <w:sz w:val="24"/>
              </w:rPr>
              <w:t>ISBN: 978-5-89814-853-9</w:t>
            </w:r>
          </w:p>
        </w:tc>
      </w:tr>
    </w:tbl>
    <w:p w14:paraId="65835ECA" w14:textId="77777777" w:rsidR="000820B7" w:rsidRDefault="000820B7">
      <w:pPr>
        <w:rPr>
          <w:sz w:val="24"/>
        </w:rPr>
        <w:sectPr w:rsidR="000820B7">
          <w:pgSz w:w="16840" w:h="11910" w:orient="landscape"/>
          <w:pgMar w:top="1100" w:right="0" w:bottom="460" w:left="20" w:header="0" w:footer="270" w:gutter="0"/>
          <w:cols w:space="720"/>
        </w:sectPr>
      </w:pPr>
    </w:p>
    <w:p w14:paraId="7BD85D1F"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7066014D" w14:textId="77777777">
        <w:trPr>
          <w:trHeight w:val="2760"/>
        </w:trPr>
        <w:tc>
          <w:tcPr>
            <w:tcW w:w="710" w:type="dxa"/>
            <w:tcBorders>
              <w:top w:val="nil"/>
            </w:tcBorders>
          </w:tcPr>
          <w:p w14:paraId="36796F97" w14:textId="77777777" w:rsidR="000820B7" w:rsidRDefault="00447348">
            <w:pPr>
              <w:pStyle w:val="TableParagraph"/>
              <w:spacing w:line="268" w:lineRule="exact"/>
              <w:ind w:left="165"/>
              <w:rPr>
                <w:sz w:val="24"/>
              </w:rPr>
            </w:pPr>
            <w:r>
              <w:rPr>
                <w:sz w:val="24"/>
              </w:rPr>
              <w:t>75.</w:t>
            </w:r>
          </w:p>
        </w:tc>
        <w:tc>
          <w:tcPr>
            <w:tcW w:w="6094" w:type="dxa"/>
            <w:tcBorders>
              <w:top w:val="nil"/>
            </w:tcBorders>
          </w:tcPr>
          <w:p w14:paraId="6BBABB1C" w14:textId="77777777" w:rsidR="000820B7" w:rsidRDefault="00447348">
            <w:pPr>
              <w:pStyle w:val="TableParagraph"/>
              <w:ind w:left="105" w:right="51"/>
              <w:rPr>
                <w:sz w:val="24"/>
              </w:rPr>
            </w:pPr>
            <w:r>
              <w:rPr>
                <w:sz w:val="24"/>
              </w:rPr>
              <w:t>Комплекты книг для младшего, среднего и старшего дошкольного возраста. (Комплексы сюжетных утренних гимнастик для дошкольников. Разработано в соответствии с ФГОС.)</w:t>
            </w:r>
          </w:p>
        </w:tc>
        <w:tc>
          <w:tcPr>
            <w:tcW w:w="7796" w:type="dxa"/>
            <w:tcBorders>
              <w:top w:val="nil"/>
            </w:tcBorders>
          </w:tcPr>
          <w:p w14:paraId="75A91768" w14:textId="77777777" w:rsidR="000820B7" w:rsidRDefault="00447348">
            <w:pPr>
              <w:pStyle w:val="TableParagraph"/>
              <w:ind w:left="108"/>
              <w:rPr>
                <w:sz w:val="24"/>
              </w:rPr>
            </w:pPr>
            <w:r>
              <w:rPr>
                <w:sz w:val="24"/>
              </w:rPr>
              <w:t>В книге представлены комплексы утренних гимнастик, составленные с учетом возрастных особенностей детей (от 2,5 до 4 лет и от 5 до 7 лет). В основе каждого комплекса — занимательный сюжет, что позволяет не только сделать занятия физкультурой интересными для детей, но и развивать память дошкольников. Автор: Соколова Л.А.,</w:t>
            </w:r>
          </w:p>
          <w:p w14:paraId="72F3E2E5" w14:textId="77777777" w:rsidR="000820B7" w:rsidRDefault="00447348">
            <w:pPr>
              <w:pStyle w:val="TableParagraph"/>
              <w:ind w:left="108"/>
              <w:rPr>
                <w:sz w:val="24"/>
              </w:rPr>
            </w:pPr>
            <w:r>
              <w:rPr>
                <w:sz w:val="24"/>
              </w:rPr>
              <w:t>Год издания: 2016,</w:t>
            </w:r>
          </w:p>
          <w:p w14:paraId="11545D9C" w14:textId="77777777" w:rsidR="000820B7" w:rsidRDefault="00447348">
            <w:pPr>
              <w:pStyle w:val="TableParagraph"/>
              <w:ind w:left="108"/>
              <w:rPr>
                <w:sz w:val="24"/>
              </w:rPr>
            </w:pPr>
            <w:r>
              <w:rPr>
                <w:sz w:val="24"/>
              </w:rPr>
              <w:t>Количество страниц: 80,</w:t>
            </w:r>
          </w:p>
          <w:p w14:paraId="6C97EB3B" w14:textId="77777777" w:rsidR="000820B7" w:rsidRDefault="00447348">
            <w:pPr>
              <w:pStyle w:val="TableParagraph"/>
              <w:ind w:left="108" w:right="5591"/>
              <w:rPr>
                <w:sz w:val="24"/>
              </w:rPr>
            </w:pPr>
            <w:r>
              <w:rPr>
                <w:sz w:val="24"/>
              </w:rPr>
              <w:t>Стандарт: 40, Формат: 60х90 1/16,</w:t>
            </w:r>
          </w:p>
          <w:p w14:paraId="1B28342A" w14:textId="77777777" w:rsidR="000820B7" w:rsidRDefault="00447348">
            <w:pPr>
              <w:pStyle w:val="TableParagraph"/>
              <w:spacing w:line="264" w:lineRule="exact"/>
              <w:ind w:left="108"/>
              <w:rPr>
                <w:sz w:val="24"/>
              </w:rPr>
            </w:pPr>
            <w:r>
              <w:rPr>
                <w:sz w:val="24"/>
              </w:rPr>
              <w:t>ISBN: 978-5-89814-810-2</w:t>
            </w:r>
          </w:p>
        </w:tc>
      </w:tr>
      <w:tr w:rsidR="000820B7" w14:paraId="77039A59" w14:textId="77777777">
        <w:trPr>
          <w:trHeight w:val="2484"/>
        </w:trPr>
        <w:tc>
          <w:tcPr>
            <w:tcW w:w="710" w:type="dxa"/>
          </w:tcPr>
          <w:p w14:paraId="144CE335" w14:textId="77777777" w:rsidR="000820B7" w:rsidRDefault="00447348">
            <w:pPr>
              <w:pStyle w:val="TableParagraph"/>
              <w:spacing w:line="268" w:lineRule="exact"/>
              <w:ind w:left="165"/>
              <w:rPr>
                <w:sz w:val="24"/>
              </w:rPr>
            </w:pPr>
            <w:r>
              <w:rPr>
                <w:sz w:val="24"/>
              </w:rPr>
              <w:t>76.</w:t>
            </w:r>
          </w:p>
        </w:tc>
        <w:tc>
          <w:tcPr>
            <w:tcW w:w="6094" w:type="dxa"/>
          </w:tcPr>
          <w:p w14:paraId="64B52206" w14:textId="77777777" w:rsidR="000820B7" w:rsidRDefault="00447348">
            <w:pPr>
              <w:pStyle w:val="TableParagraph"/>
              <w:ind w:left="105" w:right="263"/>
              <w:rPr>
                <w:sz w:val="24"/>
              </w:rPr>
            </w:pPr>
            <w:r>
              <w:rPr>
                <w:sz w:val="24"/>
              </w:rPr>
              <w:t>Комплекты книг для младшего, среднего и старшего дошкольного возраста. (Оздоровительная гимнастика и подвижные игры для старших дошкольников.)</w:t>
            </w:r>
          </w:p>
        </w:tc>
        <w:tc>
          <w:tcPr>
            <w:tcW w:w="7796" w:type="dxa"/>
          </w:tcPr>
          <w:p w14:paraId="13E71BBF" w14:textId="77777777" w:rsidR="000820B7" w:rsidRDefault="00447348">
            <w:pPr>
              <w:pStyle w:val="TableParagraph"/>
              <w:ind w:left="108" w:right="101"/>
              <w:rPr>
                <w:sz w:val="24"/>
              </w:rPr>
            </w:pPr>
            <w:r>
              <w:rPr>
                <w:sz w:val="24"/>
              </w:rPr>
              <w:t>В книге представлены авторские комплексы оздоровительной гимнастики для дошкольников старшего возраста, а также</w:t>
            </w:r>
            <w:r>
              <w:rPr>
                <w:spacing w:val="-27"/>
                <w:sz w:val="24"/>
              </w:rPr>
              <w:t xml:space="preserve"> </w:t>
            </w:r>
            <w:r>
              <w:rPr>
                <w:sz w:val="24"/>
              </w:rPr>
              <w:t>увлекательные по содержанию игры разного уровня подвижности. Автор: Железнова Е.Р.,</w:t>
            </w:r>
          </w:p>
          <w:p w14:paraId="24202084" w14:textId="77777777" w:rsidR="000820B7" w:rsidRDefault="00447348">
            <w:pPr>
              <w:pStyle w:val="TableParagraph"/>
              <w:ind w:left="108"/>
              <w:rPr>
                <w:sz w:val="24"/>
              </w:rPr>
            </w:pPr>
            <w:r>
              <w:rPr>
                <w:sz w:val="24"/>
              </w:rPr>
              <w:t>Год издания: 2013,</w:t>
            </w:r>
          </w:p>
          <w:p w14:paraId="7F8C2F48" w14:textId="77777777" w:rsidR="000820B7" w:rsidRDefault="00447348">
            <w:pPr>
              <w:pStyle w:val="TableParagraph"/>
              <w:ind w:left="108"/>
              <w:rPr>
                <w:sz w:val="24"/>
              </w:rPr>
            </w:pPr>
            <w:r>
              <w:rPr>
                <w:sz w:val="24"/>
              </w:rPr>
              <w:t>Количество страниц: 80,</w:t>
            </w:r>
          </w:p>
          <w:p w14:paraId="3FFEDA5D" w14:textId="77777777" w:rsidR="000820B7" w:rsidRDefault="00447348">
            <w:pPr>
              <w:pStyle w:val="TableParagraph"/>
              <w:ind w:left="108" w:right="5591"/>
              <w:rPr>
                <w:sz w:val="24"/>
              </w:rPr>
            </w:pPr>
            <w:r>
              <w:rPr>
                <w:sz w:val="24"/>
              </w:rPr>
              <w:t>Стандарт: 48, Формат: 60х90 1/16,</w:t>
            </w:r>
          </w:p>
          <w:p w14:paraId="2F0BE958" w14:textId="77777777" w:rsidR="000820B7" w:rsidRDefault="00447348">
            <w:pPr>
              <w:pStyle w:val="TableParagraph"/>
              <w:spacing w:line="264" w:lineRule="exact"/>
              <w:ind w:left="108"/>
              <w:rPr>
                <w:sz w:val="24"/>
              </w:rPr>
            </w:pPr>
            <w:r>
              <w:rPr>
                <w:sz w:val="24"/>
              </w:rPr>
              <w:t>ISBN: 978-5-89814-931-4</w:t>
            </w:r>
          </w:p>
        </w:tc>
      </w:tr>
      <w:tr w:rsidR="000820B7" w14:paraId="0B5E405D" w14:textId="77777777">
        <w:trPr>
          <w:trHeight w:val="3036"/>
        </w:trPr>
        <w:tc>
          <w:tcPr>
            <w:tcW w:w="710" w:type="dxa"/>
          </w:tcPr>
          <w:p w14:paraId="6045502D" w14:textId="77777777" w:rsidR="000820B7" w:rsidRDefault="00447348">
            <w:pPr>
              <w:pStyle w:val="TableParagraph"/>
              <w:spacing w:line="268" w:lineRule="exact"/>
              <w:ind w:left="165"/>
              <w:rPr>
                <w:sz w:val="24"/>
              </w:rPr>
            </w:pPr>
            <w:r>
              <w:rPr>
                <w:sz w:val="24"/>
              </w:rPr>
              <w:t>77.</w:t>
            </w:r>
          </w:p>
        </w:tc>
        <w:tc>
          <w:tcPr>
            <w:tcW w:w="6094" w:type="dxa"/>
          </w:tcPr>
          <w:p w14:paraId="5E21B453"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(Профилактика и коррекция плоскостопия у детей.)</w:t>
            </w:r>
          </w:p>
        </w:tc>
        <w:tc>
          <w:tcPr>
            <w:tcW w:w="7796" w:type="dxa"/>
          </w:tcPr>
          <w:p w14:paraId="4E0FB628" w14:textId="77777777" w:rsidR="000820B7" w:rsidRDefault="00447348">
            <w:pPr>
              <w:pStyle w:val="TableParagraph"/>
              <w:ind w:left="108" w:right="200"/>
              <w:rPr>
                <w:sz w:val="24"/>
              </w:rPr>
            </w:pPr>
            <w:r>
              <w:rPr>
                <w:sz w:val="24"/>
              </w:rPr>
              <w:t>В книге представлены эффективные методики, направленные на профилактику и коррекцию плоскостопия у детей 5—7 лет: комплексы лечебной, корригирующей гимнастик, специальные упражнения, применяемые при плоскостопии в домашних условиях, игры и игровые упражнения, занятия ЛФК для формирования навыка правильной походки, лечебный массаж и самомассаж ног. Автор: Недовесова Н.П., Год издания: 2014,</w:t>
            </w:r>
          </w:p>
          <w:p w14:paraId="4BCC0CD9" w14:textId="77777777" w:rsidR="000820B7" w:rsidRDefault="00447348">
            <w:pPr>
              <w:pStyle w:val="TableParagraph"/>
              <w:ind w:left="108"/>
              <w:rPr>
                <w:sz w:val="24"/>
              </w:rPr>
            </w:pPr>
            <w:r>
              <w:rPr>
                <w:sz w:val="24"/>
              </w:rPr>
              <w:t>Количество страниц: 96,</w:t>
            </w:r>
          </w:p>
          <w:p w14:paraId="6E15C562" w14:textId="77777777" w:rsidR="000820B7" w:rsidRDefault="00447348">
            <w:pPr>
              <w:pStyle w:val="TableParagraph"/>
              <w:ind w:left="108" w:right="5591"/>
              <w:rPr>
                <w:sz w:val="24"/>
              </w:rPr>
            </w:pPr>
            <w:r>
              <w:rPr>
                <w:sz w:val="24"/>
              </w:rPr>
              <w:t>Стандарт: 30, Формат: 60х90 1/16,</w:t>
            </w:r>
          </w:p>
          <w:p w14:paraId="544237A9" w14:textId="77777777" w:rsidR="000820B7" w:rsidRDefault="00447348">
            <w:pPr>
              <w:pStyle w:val="TableParagraph"/>
              <w:spacing w:line="264" w:lineRule="exact"/>
              <w:ind w:left="108"/>
              <w:rPr>
                <w:sz w:val="24"/>
              </w:rPr>
            </w:pPr>
            <w:r>
              <w:rPr>
                <w:sz w:val="24"/>
              </w:rPr>
              <w:t>ISBN: 978-5-89814-992-5</w:t>
            </w:r>
          </w:p>
        </w:tc>
      </w:tr>
    </w:tbl>
    <w:p w14:paraId="39D7EDD4"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2BCBA0C7"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7CAB935E" w14:textId="77777777">
        <w:trPr>
          <w:trHeight w:val="2760"/>
        </w:trPr>
        <w:tc>
          <w:tcPr>
            <w:tcW w:w="710" w:type="dxa"/>
            <w:tcBorders>
              <w:top w:val="nil"/>
            </w:tcBorders>
          </w:tcPr>
          <w:p w14:paraId="3DE3C610" w14:textId="77777777" w:rsidR="000820B7" w:rsidRDefault="00447348">
            <w:pPr>
              <w:pStyle w:val="TableParagraph"/>
              <w:spacing w:line="268" w:lineRule="exact"/>
              <w:ind w:left="165"/>
              <w:rPr>
                <w:sz w:val="24"/>
              </w:rPr>
            </w:pPr>
            <w:r>
              <w:rPr>
                <w:sz w:val="24"/>
              </w:rPr>
              <w:t>78.</w:t>
            </w:r>
          </w:p>
        </w:tc>
        <w:tc>
          <w:tcPr>
            <w:tcW w:w="6094" w:type="dxa"/>
            <w:tcBorders>
              <w:top w:val="nil"/>
            </w:tcBorders>
          </w:tcPr>
          <w:p w14:paraId="6632307F"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(система занятий по профилактике нарушений осанки и плоскостопия у детей дошкольного возраста.)</w:t>
            </w:r>
          </w:p>
        </w:tc>
        <w:tc>
          <w:tcPr>
            <w:tcW w:w="7796" w:type="dxa"/>
            <w:tcBorders>
              <w:top w:val="nil"/>
            </w:tcBorders>
          </w:tcPr>
          <w:p w14:paraId="2E7B6C6D" w14:textId="77777777" w:rsidR="000820B7" w:rsidRDefault="00447348">
            <w:pPr>
              <w:pStyle w:val="TableParagraph"/>
              <w:ind w:left="108"/>
              <w:rPr>
                <w:sz w:val="24"/>
              </w:rPr>
            </w:pPr>
            <w:r>
              <w:rPr>
                <w:sz w:val="24"/>
              </w:rPr>
              <w:t>В пособии представлена система занятий по профилактике нарушений осанки и плоскостопия у дошкольников, обеспечивающая сохранение и укрепление физического и психического здоровья детей посредством реализации современных и адаптированных к условиям ДОУ оздоровительных технологий. Автор: Асачева Л.Ф.,</w:t>
            </w:r>
          </w:p>
          <w:p w14:paraId="4FFB67D7" w14:textId="77777777" w:rsidR="000820B7" w:rsidRDefault="00447348">
            <w:pPr>
              <w:pStyle w:val="TableParagraph"/>
              <w:ind w:left="108"/>
              <w:rPr>
                <w:sz w:val="24"/>
              </w:rPr>
            </w:pPr>
            <w:r>
              <w:rPr>
                <w:sz w:val="24"/>
              </w:rPr>
              <w:t>Год издания: 2013,</w:t>
            </w:r>
          </w:p>
          <w:p w14:paraId="7ACB7F90" w14:textId="77777777" w:rsidR="000820B7" w:rsidRDefault="00447348">
            <w:pPr>
              <w:pStyle w:val="TableParagraph"/>
              <w:ind w:left="108"/>
              <w:rPr>
                <w:sz w:val="24"/>
              </w:rPr>
            </w:pPr>
            <w:r>
              <w:rPr>
                <w:sz w:val="24"/>
              </w:rPr>
              <w:t>Количество страниц: 112,</w:t>
            </w:r>
          </w:p>
          <w:p w14:paraId="6BE9BD0F" w14:textId="77777777" w:rsidR="000820B7" w:rsidRDefault="00447348">
            <w:pPr>
              <w:pStyle w:val="TableParagraph"/>
              <w:ind w:left="108" w:right="5591"/>
              <w:rPr>
                <w:sz w:val="24"/>
              </w:rPr>
            </w:pPr>
            <w:r>
              <w:rPr>
                <w:sz w:val="24"/>
              </w:rPr>
              <w:t>Стандарт: 30, Формат: 60х90 1/16,</w:t>
            </w:r>
          </w:p>
          <w:p w14:paraId="0106CB22" w14:textId="77777777" w:rsidR="000820B7" w:rsidRDefault="00447348">
            <w:pPr>
              <w:pStyle w:val="TableParagraph"/>
              <w:spacing w:line="264" w:lineRule="exact"/>
              <w:ind w:left="108"/>
              <w:rPr>
                <w:sz w:val="24"/>
              </w:rPr>
            </w:pPr>
            <w:r>
              <w:rPr>
                <w:sz w:val="24"/>
              </w:rPr>
              <w:t>ISBN: 978-5-89814-873-7</w:t>
            </w:r>
          </w:p>
        </w:tc>
      </w:tr>
      <w:tr w:rsidR="000820B7" w14:paraId="5C593D9F" w14:textId="77777777">
        <w:trPr>
          <w:trHeight w:val="1979"/>
        </w:trPr>
        <w:tc>
          <w:tcPr>
            <w:tcW w:w="710" w:type="dxa"/>
          </w:tcPr>
          <w:p w14:paraId="5D4169F2" w14:textId="77777777" w:rsidR="000820B7" w:rsidRDefault="00447348">
            <w:pPr>
              <w:pStyle w:val="TableParagraph"/>
              <w:spacing w:line="268" w:lineRule="exact"/>
              <w:ind w:left="165"/>
              <w:rPr>
                <w:sz w:val="24"/>
              </w:rPr>
            </w:pPr>
            <w:r>
              <w:rPr>
                <w:sz w:val="24"/>
              </w:rPr>
              <w:t>79.</w:t>
            </w:r>
          </w:p>
        </w:tc>
        <w:tc>
          <w:tcPr>
            <w:tcW w:w="6094" w:type="dxa"/>
          </w:tcPr>
          <w:p w14:paraId="318A4467" w14:textId="77777777" w:rsidR="000820B7" w:rsidRDefault="00447348">
            <w:pPr>
              <w:pStyle w:val="TableParagraph"/>
              <w:ind w:left="105" w:right="208"/>
              <w:rPr>
                <w:sz w:val="24"/>
              </w:rPr>
            </w:pPr>
            <w:r>
              <w:rPr>
                <w:sz w:val="24"/>
              </w:rPr>
              <w:t>Комплекты книг для младшего, среднего и старшего дошкольного возраста (недели здоровья в детском саду. Методическое пособие.)</w:t>
            </w:r>
          </w:p>
        </w:tc>
        <w:tc>
          <w:tcPr>
            <w:tcW w:w="7796" w:type="dxa"/>
          </w:tcPr>
          <w:p w14:paraId="206EF4F1" w14:textId="77777777" w:rsidR="000820B7" w:rsidRDefault="00447348">
            <w:pPr>
              <w:pStyle w:val="TableParagraph"/>
              <w:ind w:left="108"/>
              <w:rPr>
                <w:sz w:val="24"/>
              </w:rPr>
            </w:pPr>
            <w:r>
              <w:rPr>
                <w:sz w:val="24"/>
              </w:rPr>
              <w:t>В пособии представлен проект «Неделя здоровья» по оздоровительной деятельности детей дошкольного возраста в ДОУ. Автор: Гуменюк Е.И., Год издания: 2013,</w:t>
            </w:r>
          </w:p>
          <w:p w14:paraId="5BB78D01" w14:textId="77777777" w:rsidR="000820B7" w:rsidRDefault="00447348">
            <w:pPr>
              <w:pStyle w:val="TableParagraph"/>
              <w:ind w:left="108"/>
              <w:rPr>
                <w:sz w:val="24"/>
              </w:rPr>
            </w:pPr>
            <w:r>
              <w:rPr>
                <w:sz w:val="24"/>
              </w:rPr>
              <w:t>Количество страниц: 160,</w:t>
            </w:r>
          </w:p>
          <w:p w14:paraId="2BA935D5" w14:textId="77777777" w:rsidR="000820B7" w:rsidRDefault="00447348">
            <w:pPr>
              <w:pStyle w:val="TableParagraph"/>
              <w:ind w:left="108" w:right="5591"/>
              <w:rPr>
                <w:sz w:val="24"/>
              </w:rPr>
            </w:pPr>
            <w:r>
              <w:rPr>
                <w:sz w:val="24"/>
              </w:rPr>
              <w:t>Стандарт: 24, Формат: 60х90 1/16,</w:t>
            </w:r>
          </w:p>
          <w:p w14:paraId="1582F763" w14:textId="77777777" w:rsidR="000820B7" w:rsidRDefault="00447348">
            <w:pPr>
              <w:pStyle w:val="TableParagraph"/>
              <w:ind w:left="108"/>
              <w:rPr>
                <w:sz w:val="24"/>
              </w:rPr>
            </w:pPr>
            <w:r>
              <w:rPr>
                <w:sz w:val="24"/>
              </w:rPr>
              <w:t>ISBN: 978-5-89814-952-9</w:t>
            </w:r>
          </w:p>
        </w:tc>
      </w:tr>
      <w:tr w:rsidR="000820B7" w14:paraId="1377E1C8" w14:textId="77777777">
        <w:trPr>
          <w:trHeight w:val="2894"/>
        </w:trPr>
        <w:tc>
          <w:tcPr>
            <w:tcW w:w="710" w:type="dxa"/>
          </w:tcPr>
          <w:p w14:paraId="669DE07D" w14:textId="77777777" w:rsidR="000820B7" w:rsidRDefault="00447348">
            <w:pPr>
              <w:pStyle w:val="TableParagraph"/>
              <w:spacing w:line="268" w:lineRule="exact"/>
              <w:ind w:left="165"/>
              <w:rPr>
                <w:sz w:val="24"/>
              </w:rPr>
            </w:pPr>
            <w:r>
              <w:rPr>
                <w:sz w:val="24"/>
              </w:rPr>
              <w:t>80.</w:t>
            </w:r>
          </w:p>
        </w:tc>
        <w:tc>
          <w:tcPr>
            <w:tcW w:w="6094" w:type="dxa"/>
          </w:tcPr>
          <w:p w14:paraId="51BA128C"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(Весѐлая анатомия.</w:t>
            </w:r>
          </w:p>
          <w:p w14:paraId="6A66575A" w14:textId="77777777" w:rsidR="000820B7" w:rsidRDefault="00447348">
            <w:pPr>
              <w:pStyle w:val="TableParagraph"/>
              <w:ind w:left="105" w:right="295"/>
              <w:rPr>
                <w:sz w:val="24"/>
              </w:rPr>
            </w:pPr>
            <w:r>
              <w:rPr>
                <w:sz w:val="24"/>
              </w:rPr>
              <w:t>Формирование представлений о себе и о своем теле. Разработано в соответствии с ФГОС.)</w:t>
            </w:r>
          </w:p>
        </w:tc>
        <w:tc>
          <w:tcPr>
            <w:tcW w:w="7796" w:type="dxa"/>
          </w:tcPr>
          <w:p w14:paraId="7332175F" w14:textId="77777777" w:rsidR="000820B7" w:rsidRDefault="00447348">
            <w:pPr>
              <w:pStyle w:val="TableParagraph"/>
              <w:ind w:left="108" w:right="90"/>
              <w:rPr>
                <w:sz w:val="24"/>
              </w:rPr>
            </w:pPr>
            <w:r>
              <w:rPr>
                <w:sz w:val="24"/>
              </w:rPr>
              <w:t>Наглядно-дидактическое пособие с красочными рисунками и забавными стихотворениями поможет сформировать у дошкольников представления о строении своего тела, об элементарных правилах гигиены и здоровом образе жизни. Автор: Нищев В.М.,</w:t>
            </w:r>
          </w:p>
          <w:p w14:paraId="63B78521" w14:textId="77777777" w:rsidR="000820B7" w:rsidRDefault="00447348">
            <w:pPr>
              <w:pStyle w:val="TableParagraph"/>
              <w:ind w:left="108"/>
              <w:rPr>
                <w:sz w:val="24"/>
              </w:rPr>
            </w:pPr>
            <w:r>
              <w:rPr>
                <w:sz w:val="24"/>
              </w:rPr>
              <w:t>Год издания: 2016,</w:t>
            </w:r>
          </w:p>
          <w:p w14:paraId="127B394E" w14:textId="77777777" w:rsidR="000820B7" w:rsidRDefault="00447348">
            <w:pPr>
              <w:pStyle w:val="TableParagraph"/>
              <w:ind w:left="108" w:right="4431"/>
              <w:rPr>
                <w:sz w:val="24"/>
              </w:rPr>
            </w:pPr>
            <w:r>
              <w:rPr>
                <w:sz w:val="24"/>
              </w:rPr>
              <w:t>Количество страниц: 32с,цв.ил, Стандарт: 20,</w:t>
            </w:r>
          </w:p>
          <w:p w14:paraId="1C52118C" w14:textId="77777777" w:rsidR="000820B7" w:rsidRDefault="00447348">
            <w:pPr>
              <w:pStyle w:val="TableParagraph"/>
              <w:ind w:left="108" w:right="5104"/>
              <w:rPr>
                <w:sz w:val="24"/>
              </w:rPr>
            </w:pPr>
            <w:r>
              <w:rPr>
                <w:sz w:val="24"/>
              </w:rPr>
              <w:t>Формат: 70х100 1/16, ISBN: 978-5-90679-746-9</w:t>
            </w:r>
          </w:p>
        </w:tc>
      </w:tr>
    </w:tbl>
    <w:p w14:paraId="791D78CA" w14:textId="77777777" w:rsidR="000820B7" w:rsidRDefault="000820B7">
      <w:pPr>
        <w:rPr>
          <w:sz w:val="24"/>
        </w:rPr>
        <w:sectPr w:rsidR="000820B7">
          <w:pgSz w:w="16840" w:h="11910" w:orient="landscape"/>
          <w:pgMar w:top="1100" w:right="0" w:bottom="460" w:left="20" w:header="0" w:footer="270" w:gutter="0"/>
          <w:cols w:space="720"/>
        </w:sectPr>
      </w:pPr>
    </w:p>
    <w:p w14:paraId="7AAFD3FE"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3C63319D" w14:textId="77777777">
        <w:trPr>
          <w:trHeight w:val="2484"/>
        </w:trPr>
        <w:tc>
          <w:tcPr>
            <w:tcW w:w="710" w:type="dxa"/>
            <w:tcBorders>
              <w:top w:val="nil"/>
            </w:tcBorders>
          </w:tcPr>
          <w:p w14:paraId="4664A5CB" w14:textId="77777777" w:rsidR="000820B7" w:rsidRDefault="00447348">
            <w:pPr>
              <w:pStyle w:val="TableParagraph"/>
              <w:spacing w:line="268" w:lineRule="exact"/>
              <w:ind w:left="165"/>
              <w:rPr>
                <w:sz w:val="24"/>
              </w:rPr>
            </w:pPr>
            <w:r>
              <w:rPr>
                <w:sz w:val="24"/>
              </w:rPr>
              <w:t>81.</w:t>
            </w:r>
          </w:p>
        </w:tc>
        <w:tc>
          <w:tcPr>
            <w:tcW w:w="6094" w:type="dxa"/>
            <w:tcBorders>
              <w:top w:val="nil"/>
            </w:tcBorders>
          </w:tcPr>
          <w:p w14:paraId="1E393397" w14:textId="77777777" w:rsidR="000820B7" w:rsidRDefault="00447348">
            <w:pPr>
              <w:pStyle w:val="TableParagraph"/>
              <w:ind w:left="105" w:right="509"/>
              <w:jc w:val="both"/>
              <w:rPr>
                <w:sz w:val="24"/>
              </w:rPr>
            </w:pPr>
            <w:r>
              <w:rPr>
                <w:sz w:val="24"/>
              </w:rPr>
              <w:t>Комплекты книг для младшего, среднего и старшего дошкольного возраста (весѐлые подвижные игры для малышей. Разработано в соответствии с ФГОС.)</w:t>
            </w:r>
          </w:p>
        </w:tc>
        <w:tc>
          <w:tcPr>
            <w:tcW w:w="7796" w:type="dxa"/>
            <w:tcBorders>
              <w:top w:val="nil"/>
            </w:tcBorders>
          </w:tcPr>
          <w:p w14:paraId="137CEF57" w14:textId="77777777" w:rsidR="000820B7" w:rsidRDefault="00447348">
            <w:pPr>
              <w:pStyle w:val="TableParagraph"/>
              <w:ind w:left="108" w:right="200"/>
              <w:rPr>
                <w:sz w:val="24"/>
              </w:rPr>
            </w:pPr>
            <w:r>
              <w:rPr>
                <w:sz w:val="24"/>
              </w:rPr>
              <w:t>Пособие содержит речевой и наглядный материал для проведения с детьми дошкольного возраста веселых подвижных игр, развивающих двигательную активность, координацию движений, творческое воображение, подражательность. Автор: Нищев В.М.,</w:t>
            </w:r>
          </w:p>
          <w:p w14:paraId="3AF69B05" w14:textId="77777777" w:rsidR="000820B7" w:rsidRDefault="00447348">
            <w:pPr>
              <w:pStyle w:val="TableParagraph"/>
              <w:ind w:left="108"/>
              <w:rPr>
                <w:sz w:val="24"/>
              </w:rPr>
            </w:pPr>
            <w:r>
              <w:rPr>
                <w:sz w:val="24"/>
              </w:rPr>
              <w:t>Год издания: 2016,</w:t>
            </w:r>
          </w:p>
          <w:p w14:paraId="21A5F46C" w14:textId="77777777" w:rsidR="000820B7" w:rsidRDefault="00447348">
            <w:pPr>
              <w:pStyle w:val="TableParagraph"/>
              <w:ind w:left="108" w:right="4431"/>
              <w:rPr>
                <w:sz w:val="24"/>
              </w:rPr>
            </w:pPr>
            <w:r>
              <w:rPr>
                <w:sz w:val="24"/>
              </w:rPr>
              <w:t>Количество страниц: 32с,цв.ил, Стандарт: 20,</w:t>
            </w:r>
          </w:p>
          <w:p w14:paraId="769E9265" w14:textId="77777777" w:rsidR="000820B7" w:rsidRDefault="00447348">
            <w:pPr>
              <w:pStyle w:val="TableParagraph"/>
              <w:spacing w:line="270" w:lineRule="atLeast"/>
              <w:ind w:left="108" w:right="5104"/>
              <w:rPr>
                <w:sz w:val="24"/>
              </w:rPr>
            </w:pPr>
            <w:r>
              <w:rPr>
                <w:sz w:val="24"/>
              </w:rPr>
              <w:t>Формат: 70х100 1/16, ISBN: 978-5-90679-789-6</w:t>
            </w:r>
          </w:p>
        </w:tc>
      </w:tr>
      <w:tr w:rsidR="000820B7" w14:paraId="01E41F8F" w14:textId="77777777">
        <w:trPr>
          <w:trHeight w:val="2686"/>
        </w:trPr>
        <w:tc>
          <w:tcPr>
            <w:tcW w:w="710" w:type="dxa"/>
          </w:tcPr>
          <w:p w14:paraId="447336DE" w14:textId="77777777" w:rsidR="000820B7" w:rsidRDefault="00447348">
            <w:pPr>
              <w:pStyle w:val="TableParagraph"/>
              <w:spacing w:line="268" w:lineRule="exact"/>
              <w:ind w:left="165"/>
              <w:rPr>
                <w:sz w:val="24"/>
              </w:rPr>
            </w:pPr>
            <w:r>
              <w:rPr>
                <w:sz w:val="24"/>
              </w:rPr>
              <w:t>82.</w:t>
            </w:r>
          </w:p>
        </w:tc>
        <w:tc>
          <w:tcPr>
            <w:tcW w:w="6094" w:type="dxa"/>
          </w:tcPr>
          <w:p w14:paraId="130CAC88"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(Агранович З. Е.</w:t>
            </w:r>
          </w:p>
          <w:p w14:paraId="684394A0" w14:textId="77777777" w:rsidR="000820B7" w:rsidRDefault="00447348">
            <w:pPr>
              <w:pStyle w:val="TableParagraph"/>
              <w:ind w:left="105" w:right="487"/>
              <w:rPr>
                <w:sz w:val="24"/>
              </w:rPr>
            </w:pPr>
            <w:r>
              <w:rPr>
                <w:sz w:val="24"/>
              </w:rPr>
              <w:t>ВРЕМЕНА ГОДА. НАГЛЯДНО-ДИДАКТИЧЕСКОЕ ПОСОБИЕ ДЛЯ ЗАНЯТИЙ ПО</w:t>
            </w:r>
          </w:p>
          <w:p w14:paraId="03A9B950" w14:textId="77777777" w:rsidR="000820B7" w:rsidRDefault="00447348">
            <w:pPr>
              <w:pStyle w:val="TableParagraph"/>
              <w:ind w:left="105"/>
              <w:rPr>
                <w:sz w:val="24"/>
              </w:rPr>
            </w:pPr>
            <w:r>
              <w:rPr>
                <w:sz w:val="24"/>
              </w:rPr>
              <w:t>РАЗВИТИЮ РЕЧИ)</w:t>
            </w:r>
          </w:p>
        </w:tc>
        <w:tc>
          <w:tcPr>
            <w:tcW w:w="7796" w:type="dxa"/>
          </w:tcPr>
          <w:p w14:paraId="2136D6DB" w14:textId="77777777" w:rsidR="000820B7" w:rsidRDefault="00447348">
            <w:pPr>
              <w:pStyle w:val="TableParagraph"/>
              <w:ind w:left="108" w:right="29"/>
              <w:rPr>
                <w:sz w:val="24"/>
              </w:rPr>
            </w:pPr>
            <w:r>
              <w:rPr>
                <w:sz w:val="24"/>
              </w:rPr>
              <w:t>Пособие поможет уточнению и расширению представлений дошкольников о временах года, сезонных изменениях в живой и неживой природе. Оно включает наглядный материал для коврографа, методические рекомендации и подборку загадок о сезонных явлениях природы.</w:t>
            </w:r>
          </w:p>
          <w:p w14:paraId="4FDD4A27" w14:textId="77777777" w:rsidR="000820B7" w:rsidRDefault="00447348">
            <w:pPr>
              <w:pStyle w:val="TableParagraph"/>
              <w:ind w:left="108"/>
              <w:rPr>
                <w:sz w:val="24"/>
              </w:rPr>
            </w:pPr>
            <w:r>
              <w:rPr>
                <w:sz w:val="24"/>
              </w:rPr>
              <w:t>Рекомендуется для занятий по развитию речи (составление описательных и сравнительных рассказов с использованием коврографа).</w:t>
            </w:r>
          </w:p>
          <w:p w14:paraId="777295A7" w14:textId="77777777" w:rsidR="000820B7" w:rsidRDefault="00447348">
            <w:pPr>
              <w:pStyle w:val="TableParagraph"/>
              <w:ind w:left="108"/>
              <w:rPr>
                <w:sz w:val="24"/>
              </w:rPr>
            </w:pPr>
            <w:r>
              <w:rPr>
                <w:sz w:val="24"/>
              </w:rPr>
              <w:t>210 × 290 мм, 8 с., цв. ил.</w:t>
            </w:r>
          </w:p>
        </w:tc>
      </w:tr>
      <w:tr w:rsidR="000820B7" w14:paraId="79463B99" w14:textId="77777777">
        <w:trPr>
          <w:trHeight w:val="3209"/>
        </w:trPr>
        <w:tc>
          <w:tcPr>
            <w:tcW w:w="710" w:type="dxa"/>
          </w:tcPr>
          <w:p w14:paraId="279B560A" w14:textId="77777777" w:rsidR="000820B7" w:rsidRDefault="00447348">
            <w:pPr>
              <w:pStyle w:val="TableParagraph"/>
              <w:spacing w:line="268" w:lineRule="exact"/>
              <w:ind w:left="165"/>
              <w:rPr>
                <w:sz w:val="24"/>
              </w:rPr>
            </w:pPr>
            <w:r>
              <w:rPr>
                <w:sz w:val="24"/>
              </w:rPr>
              <w:t>83.</w:t>
            </w:r>
          </w:p>
        </w:tc>
        <w:tc>
          <w:tcPr>
            <w:tcW w:w="6094" w:type="dxa"/>
          </w:tcPr>
          <w:p w14:paraId="0D40941B"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(Все работы хороши. Детям о профессиях. Серия демонстрационных картин с методическими рекомендациями по обучению дошкольников рассказыванию. Разработано в соответствии с ФГОС.)</w:t>
            </w:r>
          </w:p>
        </w:tc>
        <w:tc>
          <w:tcPr>
            <w:tcW w:w="7796" w:type="dxa"/>
          </w:tcPr>
          <w:p w14:paraId="017E8B75" w14:textId="77777777" w:rsidR="000820B7" w:rsidRDefault="00447348">
            <w:pPr>
              <w:pStyle w:val="TableParagraph"/>
              <w:ind w:left="108" w:right="323"/>
              <w:rPr>
                <w:sz w:val="24"/>
              </w:rPr>
            </w:pPr>
            <w:r>
              <w:rPr>
                <w:sz w:val="24"/>
              </w:rPr>
              <w:t>В учебно-методическом пособии представлено 8 сюжетных картин, изображающих труд представителей разных профессий, дидактическая игра и методические рекомендации по обучению дошкольников рассказыванию. Предложены примерные конспекты занятий. Автор: Нищева Н.В.,</w:t>
            </w:r>
          </w:p>
          <w:p w14:paraId="6EB8AB18" w14:textId="77777777" w:rsidR="000820B7" w:rsidRDefault="00447348">
            <w:pPr>
              <w:pStyle w:val="TableParagraph"/>
              <w:ind w:left="108"/>
              <w:rPr>
                <w:sz w:val="24"/>
              </w:rPr>
            </w:pPr>
            <w:r>
              <w:rPr>
                <w:sz w:val="24"/>
              </w:rPr>
              <w:t>Год издания: 2016,</w:t>
            </w:r>
          </w:p>
          <w:p w14:paraId="3D889C46" w14:textId="77777777" w:rsidR="000820B7" w:rsidRDefault="00447348">
            <w:pPr>
              <w:pStyle w:val="TableParagraph"/>
              <w:ind w:left="108" w:right="2146"/>
              <w:rPr>
                <w:sz w:val="24"/>
              </w:rPr>
            </w:pPr>
            <w:r>
              <w:rPr>
                <w:sz w:val="24"/>
              </w:rPr>
              <w:t>Количество страниц: 32с.метод.рек.+8к,1дидакт.игра, Стандарт: 15,</w:t>
            </w:r>
          </w:p>
          <w:p w14:paraId="3CE005AB" w14:textId="77777777" w:rsidR="000820B7" w:rsidRDefault="00447348">
            <w:pPr>
              <w:pStyle w:val="TableParagraph"/>
              <w:ind w:left="108" w:right="5118"/>
              <w:rPr>
                <w:sz w:val="24"/>
              </w:rPr>
            </w:pPr>
            <w:r>
              <w:rPr>
                <w:sz w:val="24"/>
              </w:rPr>
              <w:t>Формат: 60х90 1/4, ISBN: 978-5-89814-312-1</w:t>
            </w:r>
          </w:p>
        </w:tc>
      </w:tr>
    </w:tbl>
    <w:p w14:paraId="16694B8E" w14:textId="77777777" w:rsidR="000820B7" w:rsidRDefault="000820B7">
      <w:pPr>
        <w:rPr>
          <w:sz w:val="24"/>
        </w:rPr>
        <w:sectPr w:rsidR="000820B7">
          <w:pgSz w:w="16840" w:h="11910" w:orient="landscape"/>
          <w:pgMar w:top="1100" w:right="0" w:bottom="460" w:left="20" w:header="0" w:footer="270" w:gutter="0"/>
          <w:cols w:space="720"/>
        </w:sectPr>
      </w:pPr>
    </w:p>
    <w:p w14:paraId="60843A82"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31430884" w14:textId="77777777">
        <w:trPr>
          <w:trHeight w:val="2484"/>
        </w:trPr>
        <w:tc>
          <w:tcPr>
            <w:tcW w:w="710" w:type="dxa"/>
            <w:tcBorders>
              <w:top w:val="nil"/>
            </w:tcBorders>
          </w:tcPr>
          <w:p w14:paraId="4BC588B5" w14:textId="77777777" w:rsidR="000820B7" w:rsidRDefault="00447348">
            <w:pPr>
              <w:pStyle w:val="TableParagraph"/>
              <w:spacing w:line="268" w:lineRule="exact"/>
              <w:ind w:left="165"/>
              <w:rPr>
                <w:sz w:val="24"/>
              </w:rPr>
            </w:pPr>
            <w:r>
              <w:rPr>
                <w:sz w:val="24"/>
              </w:rPr>
              <w:t>84.</w:t>
            </w:r>
          </w:p>
        </w:tc>
        <w:tc>
          <w:tcPr>
            <w:tcW w:w="6094" w:type="dxa"/>
            <w:tcBorders>
              <w:top w:val="nil"/>
            </w:tcBorders>
          </w:tcPr>
          <w:p w14:paraId="741A6EC7" w14:textId="77777777" w:rsidR="000820B7" w:rsidRDefault="00447348">
            <w:pPr>
              <w:pStyle w:val="TableParagraph"/>
              <w:ind w:left="105" w:right="519"/>
              <w:rPr>
                <w:sz w:val="24"/>
              </w:rPr>
            </w:pPr>
            <w:r>
              <w:rPr>
                <w:sz w:val="24"/>
              </w:rPr>
              <w:t>Комплекты книг для младшего, среднего и старшего дошкольного возраста (Мы едем, едем, едем… Виды транспорта.Предметные картинки.Игры.Конспекты занятий.)</w:t>
            </w:r>
          </w:p>
        </w:tc>
        <w:tc>
          <w:tcPr>
            <w:tcW w:w="7796" w:type="dxa"/>
            <w:tcBorders>
              <w:top w:val="nil"/>
            </w:tcBorders>
          </w:tcPr>
          <w:p w14:paraId="3518BF21" w14:textId="77777777" w:rsidR="000820B7" w:rsidRDefault="00447348">
            <w:pPr>
              <w:pStyle w:val="TableParagraph"/>
              <w:ind w:left="108" w:right="208"/>
              <w:rPr>
                <w:sz w:val="24"/>
              </w:rPr>
            </w:pPr>
            <w:r>
              <w:rPr>
                <w:sz w:val="24"/>
              </w:rPr>
              <w:t>В пособии представлены предметные картинки с изображениями транспорта разных видов, игра "Виды транспорта", конспекты занятий по теме "Транспорт" в разных возрастных группах, приведены описания дидактических игр. Автор: Нищева Н.В.,</w:t>
            </w:r>
          </w:p>
          <w:p w14:paraId="11693221" w14:textId="77777777" w:rsidR="000820B7" w:rsidRDefault="00447348">
            <w:pPr>
              <w:pStyle w:val="TableParagraph"/>
              <w:ind w:left="108" w:right="4584"/>
              <w:rPr>
                <w:sz w:val="24"/>
              </w:rPr>
            </w:pPr>
            <w:r>
              <w:rPr>
                <w:sz w:val="24"/>
              </w:rPr>
              <w:t>Год издания: 2011, Количество страниц: 24 + ил., Стандарт: 10,</w:t>
            </w:r>
          </w:p>
          <w:p w14:paraId="0BB4C700" w14:textId="77777777" w:rsidR="000820B7" w:rsidRDefault="00447348">
            <w:pPr>
              <w:pStyle w:val="TableParagraph"/>
              <w:spacing w:line="270" w:lineRule="atLeast"/>
              <w:ind w:left="108" w:right="5118"/>
              <w:rPr>
                <w:sz w:val="24"/>
              </w:rPr>
            </w:pPr>
            <w:r>
              <w:rPr>
                <w:sz w:val="24"/>
              </w:rPr>
              <w:t>Формат: 60х90 1/4, ISBN: 978-5-89814-406-7</w:t>
            </w:r>
          </w:p>
        </w:tc>
      </w:tr>
      <w:tr w:rsidR="000820B7" w14:paraId="2C185EC2" w14:textId="77777777">
        <w:trPr>
          <w:trHeight w:val="2208"/>
        </w:trPr>
        <w:tc>
          <w:tcPr>
            <w:tcW w:w="710" w:type="dxa"/>
          </w:tcPr>
          <w:p w14:paraId="73AA8EA9" w14:textId="77777777" w:rsidR="000820B7" w:rsidRDefault="00447348">
            <w:pPr>
              <w:pStyle w:val="TableParagraph"/>
              <w:spacing w:line="268" w:lineRule="exact"/>
              <w:ind w:left="165"/>
              <w:rPr>
                <w:sz w:val="24"/>
              </w:rPr>
            </w:pPr>
            <w:r>
              <w:rPr>
                <w:sz w:val="24"/>
              </w:rPr>
              <w:t>85.</w:t>
            </w:r>
          </w:p>
        </w:tc>
        <w:tc>
          <w:tcPr>
            <w:tcW w:w="6094" w:type="dxa"/>
          </w:tcPr>
          <w:p w14:paraId="712FDA02" w14:textId="77777777" w:rsidR="000820B7" w:rsidRDefault="00447348">
            <w:pPr>
              <w:pStyle w:val="TableParagraph"/>
              <w:ind w:left="105" w:right="208"/>
              <w:rPr>
                <w:sz w:val="24"/>
              </w:rPr>
            </w:pPr>
            <w:r>
              <w:rPr>
                <w:sz w:val="24"/>
              </w:rPr>
              <w:t>Комплекты книг для младшего, среднего и старшего дошкольного возраста (Наш детский сад. Обучение дошкольников рассказыванию. Серия демонстрационных картин. Разработано в соответствии с ФГОС.)</w:t>
            </w:r>
          </w:p>
        </w:tc>
        <w:tc>
          <w:tcPr>
            <w:tcW w:w="7796" w:type="dxa"/>
          </w:tcPr>
          <w:p w14:paraId="53CB7F3A" w14:textId="77777777" w:rsidR="000820B7" w:rsidRDefault="00447348">
            <w:pPr>
              <w:pStyle w:val="TableParagraph"/>
              <w:ind w:left="108" w:right="132"/>
              <w:jc w:val="both"/>
              <w:rPr>
                <w:sz w:val="24"/>
              </w:rPr>
            </w:pPr>
            <w:r>
              <w:rPr>
                <w:sz w:val="24"/>
              </w:rPr>
              <w:t>Пособие содержит 9 сюжетных демонстрационных картин о жизни детей в детском саду и конспекты занятий к ним для разных возрастных групп. Автор: Нищева Н.В.,</w:t>
            </w:r>
          </w:p>
          <w:p w14:paraId="40DCC1B1" w14:textId="77777777" w:rsidR="000820B7" w:rsidRDefault="00447348">
            <w:pPr>
              <w:pStyle w:val="TableParagraph"/>
              <w:ind w:left="108"/>
              <w:rPr>
                <w:sz w:val="24"/>
              </w:rPr>
            </w:pPr>
            <w:r>
              <w:rPr>
                <w:sz w:val="24"/>
              </w:rPr>
              <w:t>Год издания: 2015,</w:t>
            </w:r>
          </w:p>
          <w:p w14:paraId="6FFF732C" w14:textId="77777777" w:rsidR="000820B7" w:rsidRDefault="00447348">
            <w:pPr>
              <w:pStyle w:val="TableParagraph"/>
              <w:ind w:left="108" w:right="2967"/>
              <w:rPr>
                <w:sz w:val="24"/>
              </w:rPr>
            </w:pPr>
            <w:r>
              <w:rPr>
                <w:sz w:val="24"/>
              </w:rPr>
              <w:t>Количество страниц: 9 картин,24с.метод.рек., Стандарт: 10,</w:t>
            </w:r>
          </w:p>
          <w:p w14:paraId="35F250F4" w14:textId="77777777" w:rsidR="000820B7" w:rsidRDefault="00447348">
            <w:pPr>
              <w:pStyle w:val="TableParagraph"/>
              <w:spacing w:line="270" w:lineRule="atLeast"/>
              <w:ind w:left="108" w:right="5118"/>
              <w:rPr>
                <w:sz w:val="24"/>
              </w:rPr>
            </w:pPr>
            <w:r>
              <w:rPr>
                <w:sz w:val="24"/>
              </w:rPr>
              <w:t>Формат: 60х90 1/4, ISBN: 978-5-89814-343-5</w:t>
            </w:r>
          </w:p>
        </w:tc>
      </w:tr>
      <w:tr w:rsidR="000820B7" w14:paraId="0034A11A" w14:textId="77777777">
        <w:trPr>
          <w:trHeight w:val="2520"/>
        </w:trPr>
        <w:tc>
          <w:tcPr>
            <w:tcW w:w="710" w:type="dxa"/>
          </w:tcPr>
          <w:p w14:paraId="3DF80235" w14:textId="77777777" w:rsidR="000820B7" w:rsidRDefault="00447348">
            <w:pPr>
              <w:pStyle w:val="TableParagraph"/>
              <w:spacing w:line="268" w:lineRule="exact"/>
              <w:ind w:left="165"/>
              <w:rPr>
                <w:sz w:val="24"/>
              </w:rPr>
            </w:pPr>
            <w:r>
              <w:rPr>
                <w:sz w:val="24"/>
              </w:rPr>
              <w:t>86.</w:t>
            </w:r>
          </w:p>
        </w:tc>
        <w:tc>
          <w:tcPr>
            <w:tcW w:w="6094" w:type="dxa"/>
          </w:tcPr>
          <w:p w14:paraId="6E797AE6" w14:textId="77777777" w:rsidR="000820B7" w:rsidRDefault="00447348">
            <w:pPr>
              <w:pStyle w:val="TableParagraph"/>
              <w:ind w:left="105" w:right="258"/>
              <w:rPr>
                <w:sz w:val="24"/>
              </w:rPr>
            </w:pPr>
            <w:r>
              <w:rPr>
                <w:sz w:val="24"/>
              </w:rPr>
              <w:t>Комплекты книг для младшего, среднего и старшего дошкольного возраста (Наш детский сад №2. Обучение дошкольников рассказыванию. Разработано в соответствии с ФГОС.)</w:t>
            </w:r>
          </w:p>
        </w:tc>
        <w:tc>
          <w:tcPr>
            <w:tcW w:w="7796" w:type="dxa"/>
          </w:tcPr>
          <w:p w14:paraId="456CCCFB" w14:textId="77777777" w:rsidR="000820B7" w:rsidRDefault="00447348">
            <w:pPr>
              <w:pStyle w:val="TableParagraph"/>
              <w:ind w:left="108" w:right="825"/>
              <w:rPr>
                <w:sz w:val="24"/>
              </w:rPr>
            </w:pPr>
            <w:r>
              <w:rPr>
                <w:sz w:val="24"/>
              </w:rPr>
              <w:t>В альбоме представлены демонстрационные картины и конспекты занятий к ним, включающие методику педагогической работы по развитию речи в разных возрастных группах детского сада.</w:t>
            </w:r>
          </w:p>
          <w:p w14:paraId="7A0083BC" w14:textId="77777777" w:rsidR="000820B7" w:rsidRDefault="00447348">
            <w:pPr>
              <w:pStyle w:val="TableParagraph"/>
              <w:ind w:left="108" w:right="5513"/>
              <w:rPr>
                <w:sz w:val="24"/>
              </w:rPr>
            </w:pPr>
            <w:r>
              <w:rPr>
                <w:sz w:val="24"/>
              </w:rPr>
              <w:t>Автор: Нищева Н.В., Год издания: 2016,</w:t>
            </w:r>
          </w:p>
          <w:p w14:paraId="00CAB93D" w14:textId="77777777" w:rsidR="000820B7" w:rsidRDefault="00447348">
            <w:pPr>
              <w:pStyle w:val="TableParagraph"/>
              <w:ind w:left="108" w:right="4236"/>
              <w:rPr>
                <w:sz w:val="24"/>
              </w:rPr>
            </w:pPr>
            <w:r>
              <w:rPr>
                <w:sz w:val="24"/>
              </w:rPr>
              <w:t>Количество страниц: 6с.+7цв.ил., Стандарт: 10,</w:t>
            </w:r>
          </w:p>
          <w:p w14:paraId="7C310909" w14:textId="77777777" w:rsidR="000820B7" w:rsidRDefault="00447348">
            <w:pPr>
              <w:pStyle w:val="TableParagraph"/>
              <w:ind w:left="108" w:right="5118"/>
              <w:rPr>
                <w:sz w:val="24"/>
              </w:rPr>
            </w:pPr>
            <w:r>
              <w:rPr>
                <w:sz w:val="24"/>
              </w:rPr>
              <w:t>Формат: 60х90 1/4, ISBN: 978-5-89814-439-5</w:t>
            </w:r>
          </w:p>
        </w:tc>
      </w:tr>
    </w:tbl>
    <w:p w14:paraId="7E1500A3" w14:textId="77777777" w:rsidR="000820B7" w:rsidRDefault="000820B7">
      <w:pPr>
        <w:rPr>
          <w:sz w:val="24"/>
        </w:rPr>
        <w:sectPr w:rsidR="000820B7">
          <w:pgSz w:w="16840" w:h="11910" w:orient="landscape"/>
          <w:pgMar w:top="1100" w:right="0" w:bottom="460" w:left="20" w:header="0" w:footer="270" w:gutter="0"/>
          <w:cols w:space="720"/>
        </w:sectPr>
      </w:pPr>
    </w:p>
    <w:p w14:paraId="06C67524"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7F59DCEA" w14:textId="77777777">
        <w:trPr>
          <w:trHeight w:val="2760"/>
        </w:trPr>
        <w:tc>
          <w:tcPr>
            <w:tcW w:w="710" w:type="dxa"/>
            <w:tcBorders>
              <w:top w:val="nil"/>
            </w:tcBorders>
          </w:tcPr>
          <w:p w14:paraId="0688949D" w14:textId="77777777" w:rsidR="000820B7" w:rsidRDefault="00447348">
            <w:pPr>
              <w:pStyle w:val="TableParagraph"/>
              <w:spacing w:line="268" w:lineRule="exact"/>
              <w:ind w:left="165"/>
              <w:rPr>
                <w:sz w:val="24"/>
              </w:rPr>
            </w:pPr>
            <w:r>
              <w:rPr>
                <w:sz w:val="24"/>
              </w:rPr>
              <w:t>87.</w:t>
            </w:r>
          </w:p>
        </w:tc>
        <w:tc>
          <w:tcPr>
            <w:tcW w:w="6094" w:type="dxa"/>
            <w:tcBorders>
              <w:top w:val="nil"/>
            </w:tcBorders>
          </w:tcPr>
          <w:p w14:paraId="40B9F6CB" w14:textId="77777777" w:rsidR="000820B7" w:rsidRDefault="00447348">
            <w:pPr>
              <w:pStyle w:val="TableParagraph"/>
              <w:ind w:left="105" w:right="264"/>
              <w:rPr>
                <w:sz w:val="24"/>
              </w:rPr>
            </w:pPr>
            <w:r>
              <w:rPr>
                <w:sz w:val="24"/>
              </w:rPr>
              <w:t>Комплекты книг для младшего, среднего и старшего дошкольного возраста (Этнография для дошкольников. Народы России. Обычаи. Фольклор. Наглядно- методическое пособие для родителей и воспитателей ДОУ. Разработано в соответствии с ФГОС.)</w:t>
            </w:r>
          </w:p>
        </w:tc>
        <w:tc>
          <w:tcPr>
            <w:tcW w:w="7796" w:type="dxa"/>
            <w:tcBorders>
              <w:top w:val="nil"/>
            </w:tcBorders>
          </w:tcPr>
          <w:p w14:paraId="393DA695" w14:textId="77777777" w:rsidR="000820B7" w:rsidRDefault="00447348">
            <w:pPr>
              <w:pStyle w:val="TableParagraph"/>
              <w:ind w:left="108" w:right="101"/>
              <w:rPr>
                <w:sz w:val="24"/>
              </w:rPr>
            </w:pPr>
            <w:r>
              <w:rPr>
                <w:sz w:val="24"/>
              </w:rPr>
              <w:t>Пособие представляет собой альбом из 11 картин, со скрупулезной точностью представляющих быт и обычаи народов, населяющих Россию, и методические рекомендации, которые помогут педагогу или родителю познакомить детей с этнографический картой нашей страны. Автор: Ботякова О.А.,</w:t>
            </w:r>
          </w:p>
          <w:p w14:paraId="0D2C7DFF" w14:textId="77777777" w:rsidR="000820B7" w:rsidRDefault="00447348">
            <w:pPr>
              <w:pStyle w:val="TableParagraph"/>
              <w:ind w:left="108"/>
              <w:rPr>
                <w:sz w:val="24"/>
              </w:rPr>
            </w:pPr>
            <w:r>
              <w:rPr>
                <w:sz w:val="24"/>
              </w:rPr>
              <w:t>Год издания: 2016,</w:t>
            </w:r>
          </w:p>
          <w:p w14:paraId="7EEA4745" w14:textId="77777777" w:rsidR="000820B7" w:rsidRDefault="00447348">
            <w:pPr>
              <w:pStyle w:val="TableParagraph"/>
              <w:ind w:left="108" w:right="3711"/>
              <w:rPr>
                <w:sz w:val="24"/>
              </w:rPr>
            </w:pPr>
            <w:r>
              <w:rPr>
                <w:sz w:val="24"/>
              </w:rPr>
              <w:t>Количество страниц: 32стр.,+11цв.ил., Стандарт: 15,</w:t>
            </w:r>
          </w:p>
          <w:p w14:paraId="7CBD25A3" w14:textId="77777777" w:rsidR="000820B7" w:rsidRDefault="00447348">
            <w:pPr>
              <w:pStyle w:val="TableParagraph"/>
              <w:spacing w:line="276" w:lineRule="exact"/>
              <w:ind w:left="108" w:right="5118"/>
              <w:rPr>
                <w:sz w:val="24"/>
              </w:rPr>
            </w:pPr>
            <w:r>
              <w:rPr>
                <w:sz w:val="24"/>
              </w:rPr>
              <w:t>Формат: 60х90 1/4, ISBN: 978-5-89814-581-1</w:t>
            </w:r>
          </w:p>
        </w:tc>
      </w:tr>
      <w:tr w:rsidR="000820B7" w14:paraId="46B3F1DB" w14:textId="77777777">
        <w:trPr>
          <w:trHeight w:val="2484"/>
        </w:trPr>
        <w:tc>
          <w:tcPr>
            <w:tcW w:w="710" w:type="dxa"/>
          </w:tcPr>
          <w:p w14:paraId="357D0335" w14:textId="77777777" w:rsidR="000820B7" w:rsidRDefault="00447348">
            <w:pPr>
              <w:pStyle w:val="TableParagraph"/>
              <w:spacing w:line="268" w:lineRule="exact"/>
              <w:ind w:left="165"/>
              <w:rPr>
                <w:sz w:val="24"/>
              </w:rPr>
            </w:pPr>
            <w:r>
              <w:rPr>
                <w:sz w:val="24"/>
              </w:rPr>
              <w:t>88.</w:t>
            </w:r>
          </w:p>
        </w:tc>
        <w:tc>
          <w:tcPr>
            <w:tcW w:w="6094" w:type="dxa"/>
          </w:tcPr>
          <w:p w14:paraId="17F0C805" w14:textId="77777777" w:rsidR="000820B7" w:rsidRDefault="00447348">
            <w:pPr>
              <w:pStyle w:val="TableParagraph"/>
              <w:ind w:left="105" w:right="175"/>
              <w:rPr>
                <w:sz w:val="24"/>
              </w:rPr>
            </w:pPr>
            <w:r>
              <w:rPr>
                <w:sz w:val="24"/>
              </w:rPr>
              <w:t>Комплекты книг для младшего, среднего и старшего дошкольного возраста (Серии картинок для обучения дошкольников рассказыванию. Выпуск 1. Разработано в соответствии с ФГОС.)</w:t>
            </w:r>
          </w:p>
        </w:tc>
        <w:tc>
          <w:tcPr>
            <w:tcW w:w="7796" w:type="dxa"/>
          </w:tcPr>
          <w:p w14:paraId="0B363166" w14:textId="77777777" w:rsidR="000820B7" w:rsidRDefault="00447348">
            <w:pPr>
              <w:pStyle w:val="TableParagraph"/>
              <w:ind w:left="108" w:right="126"/>
              <w:rPr>
                <w:sz w:val="24"/>
              </w:rPr>
            </w:pPr>
            <w:r>
              <w:rPr>
                <w:sz w:val="24"/>
              </w:rPr>
              <w:t>В альбоме представлены серии картинок для обучения рассказыванию детей среднего и старшего дошкольного возраста, приведены примерные конспекты занятий к ним, даны методические рекомендации.</w:t>
            </w:r>
          </w:p>
          <w:p w14:paraId="3911D7C4" w14:textId="77777777" w:rsidR="000820B7" w:rsidRDefault="00447348">
            <w:pPr>
              <w:pStyle w:val="TableParagraph"/>
              <w:ind w:left="108" w:right="5513"/>
              <w:rPr>
                <w:sz w:val="24"/>
              </w:rPr>
            </w:pPr>
            <w:r>
              <w:rPr>
                <w:sz w:val="24"/>
              </w:rPr>
              <w:t>Автор: Нищева Н.В., Год издания: 2016,</w:t>
            </w:r>
          </w:p>
          <w:p w14:paraId="7C8F5F81" w14:textId="77777777" w:rsidR="000820B7" w:rsidRDefault="00447348">
            <w:pPr>
              <w:pStyle w:val="TableParagraph"/>
              <w:ind w:left="108" w:right="2146"/>
              <w:rPr>
                <w:sz w:val="24"/>
              </w:rPr>
            </w:pPr>
            <w:r>
              <w:rPr>
                <w:sz w:val="24"/>
              </w:rPr>
              <w:t>Количество страниц: 16с.(метод.рек.)+24с.илл., Стандарт: 10,</w:t>
            </w:r>
          </w:p>
          <w:p w14:paraId="234FC7E2" w14:textId="77777777" w:rsidR="000820B7" w:rsidRDefault="00447348">
            <w:pPr>
              <w:pStyle w:val="TableParagraph"/>
              <w:spacing w:line="276" w:lineRule="exact"/>
              <w:ind w:left="108" w:right="5118"/>
              <w:rPr>
                <w:sz w:val="24"/>
              </w:rPr>
            </w:pPr>
            <w:r>
              <w:rPr>
                <w:sz w:val="24"/>
              </w:rPr>
              <w:t>Формат: 60х90 1/4, ISBN: 978-5-89814-384-8</w:t>
            </w:r>
          </w:p>
        </w:tc>
      </w:tr>
      <w:tr w:rsidR="000820B7" w14:paraId="6462EEA3" w14:textId="77777777">
        <w:trPr>
          <w:trHeight w:val="2484"/>
        </w:trPr>
        <w:tc>
          <w:tcPr>
            <w:tcW w:w="710" w:type="dxa"/>
          </w:tcPr>
          <w:p w14:paraId="005246B7" w14:textId="77777777" w:rsidR="000820B7" w:rsidRDefault="00447348">
            <w:pPr>
              <w:pStyle w:val="TableParagraph"/>
              <w:spacing w:line="268" w:lineRule="exact"/>
              <w:ind w:left="165"/>
              <w:rPr>
                <w:sz w:val="24"/>
              </w:rPr>
            </w:pPr>
            <w:r>
              <w:rPr>
                <w:sz w:val="24"/>
              </w:rPr>
              <w:t>89.</w:t>
            </w:r>
          </w:p>
        </w:tc>
        <w:tc>
          <w:tcPr>
            <w:tcW w:w="6094" w:type="dxa"/>
          </w:tcPr>
          <w:p w14:paraId="6F6F7A06" w14:textId="77777777" w:rsidR="000820B7" w:rsidRDefault="00447348">
            <w:pPr>
              <w:pStyle w:val="TableParagraph"/>
              <w:ind w:left="105" w:right="175"/>
              <w:rPr>
                <w:sz w:val="24"/>
              </w:rPr>
            </w:pPr>
            <w:r>
              <w:rPr>
                <w:sz w:val="24"/>
              </w:rPr>
              <w:t>Комплекты книг для младшего, среднего и старшего дошкольного возраста (Серии картинок для обучения дошкольников рассказыванию. Выпуск 2. Разработано в соответствии с ФГОС.)</w:t>
            </w:r>
          </w:p>
        </w:tc>
        <w:tc>
          <w:tcPr>
            <w:tcW w:w="7796" w:type="dxa"/>
          </w:tcPr>
          <w:p w14:paraId="22A92414" w14:textId="77777777" w:rsidR="000820B7" w:rsidRDefault="00447348">
            <w:pPr>
              <w:pStyle w:val="TableParagraph"/>
              <w:ind w:left="108" w:right="103"/>
              <w:rPr>
                <w:sz w:val="24"/>
              </w:rPr>
            </w:pPr>
            <w:r>
              <w:rPr>
                <w:sz w:val="24"/>
              </w:rPr>
              <w:t>В альбоме представлены серии картинок для обучения рассказыванию детей дошкольного возраста, приведены примерные конспекты занятий к ним, даны методические рекомендации.</w:t>
            </w:r>
          </w:p>
          <w:p w14:paraId="4DD9EAB5" w14:textId="77777777" w:rsidR="000820B7" w:rsidRDefault="00447348">
            <w:pPr>
              <w:pStyle w:val="TableParagraph"/>
              <w:ind w:left="108" w:right="5513"/>
              <w:rPr>
                <w:sz w:val="24"/>
              </w:rPr>
            </w:pPr>
            <w:r>
              <w:rPr>
                <w:sz w:val="24"/>
              </w:rPr>
              <w:t>Автор: Нищева Н.В., Год издания: 2016,</w:t>
            </w:r>
          </w:p>
          <w:p w14:paraId="3C0DFA9F" w14:textId="77777777" w:rsidR="000820B7" w:rsidRDefault="00447348">
            <w:pPr>
              <w:pStyle w:val="TableParagraph"/>
              <w:ind w:left="108" w:right="3829"/>
              <w:rPr>
                <w:sz w:val="24"/>
              </w:rPr>
            </w:pPr>
            <w:r>
              <w:rPr>
                <w:sz w:val="24"/>
              </w:rPr>
              <w:t>Количество страниц: 24с.+22с.цв.ил., Стандарт: 10,</w:t>
            </w:r>
          </w:p>
          <w:p w14:paraId="7F546991" w14:textId="77777777" w:rsidR="000820B7" w:rsidRDefault="00447348">
            <w:pPr>
              <w:pStyle w:val="TableParagraph"/>
              <w:spacing w:line="276" w:lineRule="exact"/>
              <w:ind w:left="108" w:right="5118"/>
              <w:rPr>
                <w:sz w:val="24"/>
              </w:rPr>
            </w:pPr>
            <w:r>
              <w:rPr>
                <w:sz w:val="24"/>
              </w:rPr>
              <w:t>Формат: 60х90 1/4, ISBN: 978-5-89814-387-9</w:t>
            </w:r>
          </w:p>
        </w:tc>
      </w:tr>
    </w:tbl>
    <w:p w14:paraId="4269D2EF" w14:textId="77777777" w:rsidR="000820B7" w:rsidRDefault="000820B7">
      <w:pPr>
        <w:spacing w:line="276" w:lineRule="exact"/>
        <w:rPr>
          <w:sz w:val="24"/>
        </w:rPr>
        <w:sectPr w:rsidR="000820B7">
          <w:pgSz w:w="16840" w:h="11910" w:orient="landscape"/>
          <w:pgMar w:top="1100" w:right="0" w:bottom="460" w:left="20" w:header="0" w:footer="270" w:gutter="0"/>
          <w:cols w:space="720"/>
        </w:sectPr>
      </w:pPr>
    </w:p>
    <w:p w14:paraId="70CDEDFE"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51303FB0" w14:textId="77777777">
        <w:trPr>
          <w:trHeight w:val="2835"/>
        </w:trPr>
        <w:tc>
          <w:tcPr>
            <w:tcW w:w="710" w:type="dxa"/>
            <w:tcBorders>
              <w:top w:val="nil"/>
            </w:tcBorders>
          </w:tcPr>
          <w:p w14:paraId="27301AF1" w14:textId="77777777" w:rsidR="000820B7" w:rsidRDefault="00447348">
            <w:pPr>
              <w:pStyle w:val="TableParagraph"/>
              <w:spacing w:line="268" w:lineRule="exact"/>
              <w:ind w:left="165"/>
              <w:rPr>
                <w:sz w:val="24"/>
              </w:rPr>
            </w:pPr>
            <w:r>
              <w:rPr>
                <w:sz w:val="24"/>
              </w:rPr>
              <w:t>90.</w:t>
            </w:r>
          </w:p>
        </w:tc>
        <w:tc>
          <w:tcPr>
            <w:tcW w:w="6094" w:type="dxa"/>
            <w:tcBorders>
              <w:top w:val="nil"/>
            </w:tcBorders>
          </w:tcPr>
          <w:p w14:paraId="7B865827"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(Раз планета, два комета...</w:t>
            </w:r>
          </w:p>
          <w:p w14:paraId="6BF0D0BE" w14:textId="77777777" w:rsidR="000820B7" w:rsidRDefault="00447348">
            <w:pPr>
              <w:pStyle w:val="TableParagraph"/>
              <w:ind w:left="105" w:right="390"/>
              <w:rPr>
                <w:sz w:val="24"/>
              </w:rPr>
            </w:pPr>
            <w:r>
              <w:rPr>
                <w:sz w:val="24"/>
              </w:rPr>
              <w:t>Астрономия для малышей. Дошкольникам о звездах и планетах. Демонстрационные плакаты и беседы для формирования у дошкольников первичных представлений о звездах и планетах. Разработано в соответствии с ФГОС.)</w:t>
            </w:r>
          </w:p>
        </w:tc>
        <w:tc>
          <w:tcPr>
            <w:tcW w:w="7796" w:type="dxa"/>
            <w:tcBorders>
              <w:top w:val="nil"/>
            </w:tcBorders>
          </w:tcPr>
          <w:p w14:paraId="1084FD8A" w14:textId="77777777" w:rsidR="000820B7" w:rsidRDefault="00447348">
            <w:pPr>
              <w:pStyle w:val="TableParagraph"/>
              <w:ind w:left="108" w:right="362"/>
              <w:rPr>
                <w:sz w:val="24"/>
              </w:rPr>
            </w:pPr>
            <w:r>
              <w:rPr>
                <w:sz w:val="24"/>
              </w:rPr>
              <w:t>Альбом включает в себя семь демонстрационных плакатов и тексты бесед к ним. Каждая беседа содержит контрольные вопросы и задания, которые помогут малышам лучше усвоить сложный материал.</w:t>
            </w:r>
          </w:p>
          <w:p w14:paraId="58FF5BFE" w14:textId="77777777" w:rsidR="000820B7" w:rsidRDefault="00447348">
            <w:pPr>
              <w:pStyle w:val="TableParagraph"/>
              <w:ind w:left="108" w:right="5513"/>
              <w:rPr>
                <w:sz w:val="24"/>
              </w:rPr>
            </w:pPr>
            <w:r>
              <w:rPr>
                <w:sz w:val="24"/>
              </w:rPr>
              <w:t>Автор: Нищева Н.В., Год издания: 2016,</w:t>
            </w:r>
          </w:p>
          <w:p w14:paraId="5778F657" w14:textId="77777777" w:rsidR="000820B7" w:rsidRDefault="00447348">
            <w:pPr>
              <w:pStyle w:val="TableParagraph"/>
              <w:ind w:left="108" w:right="2146"/>
              <w:rPr>
                <w:sz w:val="24"/>
              </w:rPr>
            </w:pPr>
            <w:r>
              <w:rPr>
                <w:sz w:val="24"/>
              </w:rPr>
              <w:t>Количество страниц: 4с.(метод.рек.)+7с.илл., Стандарт: 20,</w:t>
            </w:r>
          </w:p>
          <w:p w14:paraId="568F43FE" w14:textId="77777777" w:rsidR="000820B7" w:rsidRDefault="00447348">
            <w:pPr>
              <w:pStyle w:val="TableParagraph"/>
              <w:ind w:left="108" w:right="5118"/>
              <w:rPr>
                <w:sz w:val="24"/>
              </w:rPr>
            </w:pPr>
            <w:r>
              <w:rPr>
                <w:sz w:val="24"/>
              </w:rPr>
              <w:t>Формат: 60х90 1/4, ISBN: 978-5-89814-438-8</w:t>
            </w:r>
          </w:p>
        </w:tc>
      </w:tr>
      <w:tr w:rsidR="000820B7" w14:paraId="0853A240" w14:textId="77777777">
        <w:trPr>
          <w:trHeight w:val="2484"/>
        </w:trPr>
        <w:tc>
          <w:tcPr>
            <w:tcW w:w="710" w:type="dxa"/>
          </w:tcPr>
          <w:p w14:paraId="430829AA" w14:textId="77777777" w:rsidR="000820B7" w:rsidRDefault="00447348">
            <w:pPr>
              <w:pStyle w:val="TableParagraph"/>
              <w:spacing w:line="268" w:lineRule="exact"/>
              <w:ind w:left="165"/>
              <w:rPr>
                <w:sz w:val="24"/>
              </w:rPr>
            </w:pPr>
            <w:r>
              <w:rPr>
                <w:sz w:val="24"/>
              </w:rPr>
              <w:t>91.</w:t>
            </w:r>
          </w:p>
        </w:tc>
        <w:tc>
          <w:tcPr>
            <w:tcW w:w="6094" w:type="dxa"/>
          </w:tcPr>
          <w:p w14:paraId="2B3339B9"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Круглый год. (Обучение дошкольников рассказыванию. Разработано в соответствии с ФГОС.)</w:t>
            </w:r>
          </w:p>
        </w:tc>
        <w:tc>
          <w:tcPr>
            <w:tcW w:w="7796" w:type="dxa"/>
          </w:tcPr>
          <w:p w14:paraId="673A3550" w14:textId="77777777" w:rsidR="000820B7" w:rsidRDefault="00447348">
            <w:pPr>
              <w:pStyle w:val="TableParagraph"/>
              <w:ind w:left="108"/>
              <w:rPr>
                <w:sz w:val="24"/>
              </w:rPr>
            </w:pPr>
            <w:r>
              <w:rPr>
                <w:sz w:val="24"/>
              </w:rPr>
              <w:t>Комплект включает 8 демонстрационных картин и методические рекомендации с примерными конспектами занятий по развитию связной речи у дошкольников разных возрастных групп.</w:t>
            </w:r>
          </w:p>
          <w:p w14:paraId="3F1C265D" w14:textId="77777777" w:rsidR="000820B7" w:rsidRDefault="00447348">
            <w:pPr>
              <w:pStyle w:val="TableParagraph"/>
              <w:ind w:left="108" w:right="5513"/>
              <w:rPr>
                <w:sz w:val="24"/>
              </w:rPr>
            </w:pPr>
            <w:r>
              <w:rPr>
                <w:sz w:val="24"/>
              </w:rPr>
              <w:t>Автор: Нищева Н.В., Год издания: 2016,</w:t>
            </w:r>
          </w:p>
          <w:p w14:paraId="35F891A1" w14:textId="77777777" w:rsidR="000820B7" w:rsidRDefault="00447348">
            <w:pPr>
              <w:pStyle w:val="TableParagraph"/>
              <w:ind w:left="108" w:right="4644"/>
              <w:rPr>
                <w:sz w:val="24"/>
              </w:rPr>
            </w:pPr>
            <w:r>
              <w:rPr>
                <w:sz w:val="24"/>
              </w:rPr>
              <w:t>Количество страниц: 16 + ил, Стандарт: 15,</w:t>
            </w:r>
          </w:p>
          <w:p w14:paraId="1BF7B125" w14:textId="77777777" w:rsidR="000820B7" w:rsidRDefault="00447348">
            <w:pPr>
              <w:pStyle w:val="TableParagraph"/>
              <w:spacing w:line="276" w:lineRule="exact"/>
              <w:ind w:left="108" w:right="5118"/>
              <w:rPr>
                <w:sz w:val="24"/>
              </w:rPr>
            </w:pPr>
            <w:r>
              <w:rPr>
                <w:sz w:val="24"/>
              </w:rPr>
              <w:t>Формат: 60х90 1/4, ISBN: 978-5-89814-289-6</w:t>
            </w:r>
          </w:p>
        </w:tc>
      </w:tr>
      <w:tr w:rsidR="000820B7" w14:paraId="21C6DB2D" w14:textId="77777777">
        <w:trPr>
          <w:trHeight w:val="3036"/>
        </w:trPr>
        <w:tc>
          <w:tcPr>
            <w:tcW w:w="710" w:type="dxa"/>
          </w:tcPr>
          <w:p w14:paraId="0B842182" w14:textId="77777777" w:rsidR="000820B7" w:rsidRDefault="00447348">
            <w:pPr>
              <w:pStyle w:val="TableParagraph"/>
              <w:spacing w:line="268" w:lineRule="exact"/>
              <w:ind w:left="165"/>
              <w:rPr>
                <w:sz w:val="24"/>
              </w:rPr>
            </w:pPr>
            <w:r>
              <w:rPr>
                <w:sz w:val="24"/>
              </w:rPr>
              <w:t>92.</w:t>
            </w:r>
          </w:p>
        </w:tc>
        <w:tc>
          <w:tcPr>
            <w:tcW w:w="6094" w:type="dxa"/>
          </w:tcPr>
          <w:p w14:paraId="67062ACD"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(Знакомим с натюрмортом.)</w:t>
            </w:r>
          </w:p>
        </w:tc>
        <w:tc>
          <w:tcPr>
            <w:tcW w:w="7796" w:type="dxa"/>
          </w:tcPr>
          <w:p w14:paraId="72A4EB9D" w14:textId="77777777" w:rsidR="000820B7" w:rsidRDefault="00447348">
            <w:pPr>
              <w:pStyle w:val="TableParagraph"/>
              <w:ind w:left="108" w:right="508"/>
              <w:rPr>
                <w:sz w:val="24"/>
              </w:rPr>
            </w:pPr>
            <w:r>
              <w:rPr>
                <w:sz w:val="24"/>
              </w:rPr>
              <w:t>В альбоме представлена методика работы по ознакомлению детей дошкольного возраста с натюрмортом как видом изобразительного искусства. Пособие включает подборку цветных репродукций картин известных художников.</w:t>
            </w:r>
          </w:p>
          <w:p w14:paraId="3BEFCA84" w14:textId="77777777" w:rsidR="000820B7" w:rsidRDefault="000820B7">
            <w:pPr>
              <w:pStyle w:val="TableParagraph"/>
              <w:spacing w:before="3"/>
              <w:rPr>
                <w:sz w:val="23"/>
              </w:rPr>
            </w:pPr>
          </w:p>
          <w:p w14:paraId="7938F3C1" w14:textId="77777777" w:rsidR="000820B7" w:rsidRDefault="00447348">
            <w:pPr>
              <w:pStyle w:val="TableParagraph"/>
              <w:ind w:left="108" w:right="5192"/>
              <w:rPr>
                <w:sz w:val="24"/>
              </w:rPr>
            </w:pPr>
            <w:r>
              <w:rPr>
                <w:sz w:val="24"/>
              </w:rPr>
              <w:t>Автор: Курочкина Н.А., Год издания: 2013,</w:t>
            </w:r>
          </w:p>
          <w:p w14:paraId="18EC3019" w14:textId="77777777" w:rsidR="000820B7" w:rsidRDefault="00447348">
            <w:pPr>
              <w:pStyle w:val="TableParagraph"/>
              <w:ind w:left="108" w:right="4644"/>
              <w:rPr>
                <w:sz w:val="24"/>
              </w:rPr>
            </w:pPr>
            <w:r>
              <w:rPr>
                <w:sz w:val="24"/>
              </w:rPr>
              <w:t>Количество страниц: 16 + ил, Стандарт: 10,</w:t>
            </w:r>
          </w:p>
          <w:p w14:paraId="37FDE1A9" w14:textId="77777777" w:rsidR="000820B7" w:rsidRDefault="00447348">
            <w:pPr>
              <w:pStyle w:val="TableParagraph"/>
              <w:spacing w:before="1" w:line="270" w:lineRule="atLeast"/>
              <w:ind w:left="108" w:right="5118"/>
              <w:rPr>
                <w:sz w:val="24"/>
              </w:rPr>
            </w:pPr>
            <w:r>
              <w:rPr>
                <w:sz w:val="24"/>
              </w:rPr>
              <w:t>Формат: 60х90 1/4, ISBN: 978-5-89814-338-1</w:t>
            </w:r>
          </w:p>
        </w:tc>
      </w:tr>
    </w:tbl>
    <w:p w14:paraId="64D30B76" w14:textId="77777777" w:rsidR="000820B7" w:rsidRDefault="000820B7">
      <w:pPr>
        <w:spacing w:line="270" w:lineRule="atLeast"/>
        <w:rPr>
          <w:sz w:val="24"/>
        </w:rPr>
        <w:sectPr w:rsidR="000820B7">
          <w:pgSz w:w="16840" w:h="11910" w:orient="landscape"/>
          <w:pgMar w:top="1100" w:right="0" w:bottom="460" w:left="20" w:header="0" w:footer="270" w:gutter="0"/>
          <w:cols w:space="720"/>
        </w:sectPr>
      </w:pPr>
    </w:p>
    <w:p w14:paraId="0F6B9DF7"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3955A849" w14:textId="77777777">
        <w:trPr>
          <w:trHeight w:val="2760"/>
        </w:trPr>
        <w:tc>
          <w:tcPr>
            <w:tcW w:w="710" w:type="dxa"/>
            <w:tcBorders>
              <w:top w:val="nil"/>
            </w:tcBorders>
          </w:tcPr>
          <w:p w14:paraId="2E97B604" w14:textId="77777777" w:rsidR="000820B7" w:rsidRDefault="00447348">
            <w:pPr>
              <w:pStyle w:val="TableParagraph"/>
              <w:spacing w:line="268" w:lineRule="exact"/>
              <w:ind w:left="165"/>
              <w:rPr>
                <w:sz w:val="24"/>
              </w:rPr>
            </w:pPr>
            <w:r>
              <w:rPr>
                <w:sz w:val="24"/>
              </w:rPr>
              <w:t>93.</w:t>
            </w:r>
          </w:p>
        </w:tc>
        <w:tc>
          <w:tcPr>
            <w:tcW w:w="6094" w:type="dxa"/>
            <w:tcBorders>
              <w:top w:val="nil"/>
            </w:tcBorders>
          </w:tcPr>
          <w:p w14:paraId="0D2E9484" w14:textId="77777777" w:rsidR="000820B7" w:rsidRDefault="00447348">
            <w:pPr>
              <w:pStyle w:val="TableParagraph"/>
              <w:ind w:left="105" w:right="550"/>
              <w:rPr>
                <w:sz w:val="24"/>
              </w:rPr>
            </w:pPr>
            <w:r>
              <w:rPr>
                <w:sz w:val="24"/>
              </w:rPr>
              <w:t>Комплекты книг для младшего, среднего и старшего дошкольного возраста (Знакомим с портретной живописью.)</w:t>
            </w:r>
          </w:p>
        </w:tc>
        <w:tc>
          <w:tcPr>
            <w:tcW w:w="7796" w:type="dxa"/>
            <w:tcBorders>
              <w:top w:val="nil"/>
            </w:tcBorders>
          </w:tcPr>
          <w:p w14:paraId="4F04565B" w14:textId="77777777" w:rsidR="000820B7" w:rsidRDefault="00447348">
            <w:pPr>
              <w:pStyle w:val="TableParagraph"/>
              <w:ind w:left="108"/>
              <w:rPr>
                <w:sz w:val="24"/>
              </w:rPr>
            </w:pPr>
            <w:r>
              <w:rPr>
                <w:sz w:val="24"/>
              </w:rPr>
              <w:t>В альбоме представлена методика работы, конспекты занятий по ознакомлению детей дошкольного возраста с портретной живописью. Пособие включает подборку цветных репродукций картин известных художников.</w:t>
            </w:r>
          </w:p>
          <w:p w14:paraId="7471C90E" w14:textId="77777777" w:rsidR="000820B7" w:rsidRDefault="00447348">
            <w:pPr>
              <w:pStyle w:val="TableParagraph"/>
              <w:ind w:left="108" w:right="5192"/>
              <w:rPr>
                <w:sz w:val="24"/>
              </w:rPr>
            </w:pPr>
            <w:r>
              <w:rPr>
                <w:sz w:val="24"/>
              </w:rPr>
              <w:t>Автор: Курочкина Н.А., Год издания: 2013,</w:t>
            </w:r>
          </w:p>
          <w:p w14:paraId="4C3B22C9" w14:textId="77777777" w:rsidR="000820B7" w:rsidRDefault="00447348">
            <w:pPr>
              <w:pStyle w:val="TableParagraph"/>
              <w:ind w:left="108" w:right="4477"/>
              <w:rPr>
                <w:sz w:val="24"/>
              </w:rPr>
            </w:pPr>
            <w:r>
              <w:rPr>
                <w:sz w:val="24"/>
              </w:rPr>
              <w:t>Количество страниц: 32с + ил., Стандарт: 10,</w:t>
            </w:r>
          </w:p>
          <w:p w14:paraId="13B246E0" w14:textId="77777777" w:rsidR="000820B7" w:rsidRDefault="00447348">
            <w:pPr>
              <w:pStyle w:val="TableParagraph"/>
              <w:spacing w:line="276" w:lineRule="exact"/>
              <w:ind w:left="108" w:right="5118"/>
              <w:rPr>
                <w:sz w:val="24"/>
              </w:rPr>
            </w:pPr>
            <w:r>
              <w:rPr>
                <w:sz w:val="24"/>
              </w:rPr>
              <w:t>Формат: 60х90 1/4, ISBN: 978-5-89814-362-6</w:t>
            </w:r>
          </w:p>
        </w:tc>
      </w:tr>
      <w:tr w:rsidR="000820B7" w14:paraId="7F89C113" w14:textId="77777777">
        <w:trPr>
          <w:trHeight w:val="2759"/>
        </w:trPr>
        <w:tc>
          <w:tcPr>
            <w:tcW w:w="710" w:type="dxa"/>
          </w:tcPr>
          <w:p w14:paraId="2625D91B" w14:textId="77777777" w:rsidR="000820B7" w:rsidRDefault="00447348">
            <w:pPr>
              <w:pStyle w:val="TableParagraph"/>
              <w:spacing w:line="268" w:lineRule="exact"/>
              <w:ind w:left="165"/>
              <w:rPr>
                <w:sz w:val="24"/>
              </w:rPr>
            </w:pPr>
            <w:r>
              <w:rPr>
                <w:sz w:val="24"/>
              </w:rPr>
              <w:t>94.</w:t>
            </w:r>
          </w:p>
        </w:tc>
        <w:tc>
          <w:tcPr>
            <w:tcW w:w="6094" w:type="dxa"/>
          </w:tcPr>
          <w:p w14:paraId="15069975"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(Знакомим с пейзажной живописью.)</w:t>
            </w:r>
          </w:p>
        </w:tc>
        <w:tc>
          <w:tcPr>
            <w:tcW w:w="7796" w:type="dxa"/>
          </w:tcPr>
          <w:p w14:paraId="3939DD45" w14:textId="77777777" w:rsidR="000820B7" w:rsidRDefault="00447348">
            <w:pPr>
              <w:pStyle w:val="TableParagraph"/>
              <w:ind w:left="108"/>
              <w:rPr>
                <w:sz w:val="24"/>
              </w:rPr>
            </w:pPr>
            <w:r>
              <w:rPr>
                <w:sz w:val="24"/>
              </w:rPr>
              <w:t>В альбоме представлена методика работы, конспекты занятий по ознакомлению детей дошкольного возраста с живописным пейзажем как видом изобразительного искусства. Пособие включает подборку цветных репродукций картин известных художников.</w:t>
            </w:r>
          </w:p>
          <w:p w14:paraId="7BEA69A5" w14:textId="77777777" w:rsidR="000820B7" w:rsidRDefault="00447348">
            <w:pPr>
              <w:pStyle w:val="TableParagraph"/>
              <w:ind w:left="108" w:right="5192"/>
              <w:rPr>
                <w:sz w:val="24"/>
              </w:rPr>
            </w:pPr>
            <w:r>
              <w:rPr>
                <w:sz w:val="24"/>
              </w:rPr>
              <w:t>Автор: Курочкина Н.А., Год издания: 2013,</w:t>
            </w:r>
          </w:p>
          <w:p w14:paraId="6AE3C704" w14:textId="77777777" w:rsidR="000820B7" w:rsidRDefault="00447348">
            <w:pPr>
              <w:pStyle w:val="TableParagraph"/>
              <w:ind w:left="108" w:right="4644"/>
              <w:rPr>
                <w:sz w:val="24"/>
              </w:rPr>
            </w:pPr>
            <w:r>
              <w:rPr>
                <w:sz w:val="24"/>
              </w:rPr>
              <w:t>Количество страниц: 16 + ил, Стандарт: 10,</w:t>
            </w:r>
          </w:p>
          <w:p w14:paraId="3F56C9D5" w14:textId="77777777" w:rsidR="000820B7" w:rsidRDefault="00447348">
            <w:pPr>
              <w:pStyle w:val="TableParagraph"/>
              <w:spacing w:line="270" w:lineRule="atLeast"/>
              <w:ind w:left="108" w:right="5118"/>
              <w:rPr>
                <w:sz w:val="24"/>
              </w:rPr>
            </w:pPr>
            <w:r>
              <w:rPr>
                <w:sz w:val="24"/>
              </w:rPr>
              <w:t>Формат: 60х90 1/4, ISBN: 978-5-89814-337-4</w:t>
            </w:r>
          </w:p>
        </w:tc>
      </w:tr>
      <w:tr w:rsidR="000820B7" w14:paraId="242CA362" w14:textId="77777777">
        <w:trPr>
          <w:trHeight w:val="3240"/>
        </w:trPr>
        <w:tc>
          <w:tcPr>
            <w:tcW w:w="710" w:type="dxa"/>
          </w:tcPr>
          <w:p w14:paraId="62C0E7CB" w14:textId="77777777" w:rsidR="000820B7" w:rsidRDefault="00447348">
            <w:pPr>
              <w:pStyle w:val="TableParagraph"/>
              <w:spacing w:line="268" w:lineRule="exact"/>
              <w:ind w:left="165"/>
              <w:rPr>
                <w:sz w:val="24"/>
              </w:rPr>
            </w:pPr>
            <w:r>
              <w:rPr>
                <w:sz w:val="24"/>
              </w:rPr>
              <w:t>95.</w:t>
            </w:r>
          </w:p>
        </w:tc>
        <w:tc>
          <w:tcPr>
            <w:tcW w:w="6094" w:type="dxa"/>
          </w:tcPr>
          <w:p w14:paraId="1D89342F" w14:textId="77777777" w:rsidR="000820B7" w:rsidRDefault="00447348">
            <w:pPr>
              <w:pStyle w:val="TableParagraph"/>
              <w:ind w:left="105" w:right="313"/>
              <w:rPr>
                <w:sz w:val="24"/>
              </w:rPr>
            </w:pPr>
            <w:r>
              <w:rPr>
                <w:sz w:val="24"/>
              </w:rPr>
              <w:t>Комплекты книг для младшего, среднего и старшего дошкольного возраста (Четыре времени года. Развитие эмоционального мира и речи старших дошкольников при рассмотрении пейзажной живописи + CD. Разработано в соответствии с ФГОС.)</w:t>
            </w:r>
          </w:p>
        </w:tc>
        <w:tc>
          <w:tcPr>
            <w:tcW w:w="7796" w:type="dxa"/>
          </w:tcPr>
          <w:p w14:paraId="33A3B5F5" w14:textId="77777777" w:rsidR="000820B7" w:rsidRDefault="00447348">
            <w:pPr>
              <w:pStyle w:val="TableParagraph"/>
              <w:ind w:left="108" w:right="111"/>
              <w:rPr>
                <w:sz w:val="24"/>
              </w:rPr>
            </w:pPr>
            <w:r>
              <w:rPr>
                <w:sz w:val="24"/>
              </w:rPr>
              <w:t>В пособии представлен цикл занятий по развитию речи и эмоционального мира дошкольников при рассматривании произведений пейзажной живописи. Пособие включает подборку цветных репродукций картин известных русских художников, CD с записью пьес из альбома П.И. Чайковского "Времена года" и звуков</w:t>
            </w:r>
            <w:r>
              <w:rPr>
                <w:spacing w:val="-6"/>
                <w:sz w:val="24"/>
              </w:rPr>
              <w:t xml:space="preserve"> </w:t>
            </w:r>
            <w:r>
              <w:rPr>
                <w:sz w:val="24"/>
              </w:rPr>
              <w:t>природы.</w:t>
            </w:r>
          </w:p>
          <w:p w14:paraId="2A884B67" w14:textId="77777777" w:rsidR="000820B7" w:rsidRDefault="00447348">
            <w:pPr>
              <w:pStyle w:val="TableParagraph"/>
              <w:ind w:left="108" w:right="5513"/>
              <w:rPr>
                <w:sz w:val="24"/>
              </w:rPr>
            </w:pPr>
            <w:r>
              <w:rPr>
                <w:sz w:val="24"/>
              </w:rPr>
              <w:t>Автор: Нищева Н.В., Год издания: 2015,</w:t>
            </w:r>
          </w:p>
          <w:p w14:paraId="49C16843" w14:textId="77777777" w:rsidR="000820B7" w:rsidRDefault="00447348">
            <w:pPr>
              <w:pStyle w:val="TableParagraph"/>
              <w:ind w:left="108" w:right="3996"/>
              <w:rPr>
                <w:sz w:val="24"/>
              </w:rPr>
            </w:pPr>
            <w:r>
              <w:rPr>
                <w:sz w:val="24"/>
              </w:rPr>
              <w:t>Количество страниц: 31с.+15цв.ил., Стандарт: 10,</w:t>
            </w:r>
          </w:p>
          <w:p w14:paraId="1BC9B4E0" w14:textId="77777777" w:rsidR="000820B7" w:rsidRDefault="00447348">
            <w:pPr>
              <w:pStyle w:val="TableParagraph"/>
              <w:ind w:left="108" w:right="5118"/>
              <w:rPr>
                <w:sz w:val="24"/>
              </w:rPr>
            </w:pPr>
            <w:r>
              <w:rPr>
                <w:sz w:val="24"/>
              </w:rPr>
              <w:t>Формат: 60х90 1/4, ISBN: 978-5-89814-410-4</w:t>
            </w:r>
          </w:p>
        </w:tc>
      </w:tr>
    </w:tbl>
    <w:p w14:paraId="5F84AE4E" w14:textId="77777777" w:rsidR="000820B7" w:rsidRDefault="000820B7">
      <w:pPr>
        <w:rPr>
          <w:sz w:val="24"/>
        </w:rPr>
        <w:sectPr w:rsidR="000820B7">
          <w:pgSz w:w="16840" w:h="11910" w:orient="landscape"/>
          <w:pgMar w:top="1100" w:right="0" w:bottom="460" w:left="20" w:header="0" w:footer="270" w:gutter="0"/>
          <w:cols w:space="720"/>
        </w:sectPr>
      </w:pPr>
    </w:p>
    <w:p w14:paraId="001FE006"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4DB946EA" w14:textId="77777777">
        <w:trPr>
          <w:trHeight w:val="2484"/>
        </w:trPr>
        <w:tc>
          <w:tcPr>
            <w:tcW w:w="710" w:type="dxa"/>
            <w:tcBorders>
              <w:top w:val="nil"/>
            </w:tcBorders>
          </w:tcPr>
          <w:p w14:paraId="61E1F90E" w14:textId="77777777" w:rsidR="000820B7" w:rsidRDefault="00447348">
            <w:pPr>
              <w:pStyle w:val="TableParagraph"/>
              <w:spacing w:line="268" w:lineRule="exact"/>
              <w:ind w:right="232"/>
              <w:jc w:val="right"/>
              <w:rPr>
                <w:sz w:val="24"/>
              </w:rPr>
            </w:pPr>
            <w:r>
              <w:rPr>
                <w:sz w:val="24"/>
              </w:rPr>
              <w:t>96.</w:t>
            </w:r>
          </w:p>
        </w:tc>
        <w:tc>
          <w:tcPr>
            <w:tcW w:w="6094" w:type="dxa"/>
            <w:tcBorders>
              <w:top w:val="nil"/>
            </w:tcBorders>
          </w:tcPr>
          <w:p w14:paraId="351C74BD" w14:textId="77777777" w:rsidR="000820B7" w:rsidRDefault="00447348">
            <w:pPr>
              <w:pStyle w:val="TableParagraph"/>
              <w:ind w:left="105" w:right="327"/>
              <w:rPr>
                <w:sz w:val="24"/>
              </w:rPr>
            </w:pPr>
            <w:r>
              <w:rPr>
                <w:sz w:val="24"/>
              </w:rPr>
              <w:t>Комплекты книг для младшего, среднего и старшего дошкольного возраста (Добро пожаловать в экологию! Дидактический материал для работы с детьми 6-7 лет. Подготовительная к школе группа. Коллажи, мнемотаблицы, модели, пиктограммы. Разработано в соответствии с ФГОС.)</w:t>
            </w:r>
          </w:p>
        </w:tc>
        <w:tc>
          <w:tcPr>
            <w:tcW w:w="7796" w:type="dxa"/>
            <w:tcBorders>
              <w:top w:val="nil"/>
            </w:tcBorders>
          </w:tcPr>
          <w:p w14:paraId="1FB7590B" w14:textId="77777777" w:rsidR="000820B7" w:rsidRDefault="00447348">
            <w:pPr>
              <w:pStyle w:val="TableParagraph"/>
              <w:ind w:left="108"/>
              <w:rPr>
                <w:sz w:val="24"/>
              </w:rPr>
            </w:pPr>
            <w:r>
              <w:rPr>
                <w:sz w:val="24"/>
              </w:rPr>
              <w:t>Данное пособие поможет оснастить педагогический процесс по экологическому развитию ребенка дошкольного возраста современным наглядным дидактическим материалом. Автор: Воронкевич О.А.,</w:t>
            </w:r>
          </w:p>
          <w:p w14:paraId="57DFC16D" w14:textId="77777777" w:rsidR="000820B7" w:rsidRDefault="00447348">
            <w:pPr>
              <w:pStyle w:val="TableParagraph"/>
              <w:ind w:left="108"/>
              <w:rPr>
                <w:sz w:val="24"/>
              </w:rPr>
            </w:pPr>
            <w:r>
              <w:rPr>
                <w:sz w:val="24"/>
              </w:rPr>
              <w:t>Год издания: 2016,</w:t>
            </w:r>
          </w:p>
          <w:p w14:paraId="3E0C68E9" w14:textId="77777777" w:rsidR="000820B7" w:rsidRDefault="00447348">
            <w:pPr>
              <w:pStyle w:val="TableParagraph"/>
              <w:ind w:left="108" w:right="3936"/>
              <w:rPr>
                <w:sz w:val="24"/>
              </w:rPr>
            </w:pPr>
            <w:r>
              <w:rPr>
                <w:sz w:val="24"/>
              </w:rPr>
              <w:t>Количество страниц: 24с.+14 цв.ил., Дата выхода: 19.02.2016,</w:t>
            </w:r>
          </w:p>
          <w:p w14:paraId="7D218536" w14:textId="77777777" w:rsidR="000820B7" w:rsidRDefault="00447348">
            <w:pPr>
              <w:pStyle w:val="TableParagraph"/>
              <w:ind w:left="108" w:right="5711"/>
              <w:rPr>
                <w:sz w:val="24"/>
              </w:rPr>
            </w:pPr>
            <w:r>
              <w:rPr>
                <w:sz w:val="24"/>
              </w:rPr>
              <w:t>Стандарт: 10, Формат: 60х90 1/8,</w:t>
            </w:r>
          </w:p>
          <w:p w14:paraId="0A006F44" w14:textId="77777777" w:rsidR="000820B7" w:rsidRDefault="00447348">
            <w:pPr>
              <w:pStyle w:val="TableParagraph"/>
              <w:spacing w:line="264" w:lineRule="exact"/>
              <w:ind w:left="108"/>
              <w:rPr>
                <w:sz w:val="24"/>
              </w:rPr>
            </w:pPr>
            <w:r>
              <w:rPr>
                <w:sz w:val="24"/>
              </w:rPr>
              <w:t>ISBN: 978-5-90679-798-8</w:t>
            </w:r>
          </w:p>
        </w:tc>
      </w:tr>
      <w:tr w:rsidR="000820B7" w14:paraId="566E88BE" w14:textId="77777777">
        <w:trPr>
          <w:trHeight w:val="912"/>
        </w:trPr>
        <w:tc>
          <w:tcPr>
            <w:tcW w:w="710" w:type="dxa"/>
          </w:tcPr>
          <w:p w14:paraId="57E25639" w14:textId="77777777" w:rsidR="000820B7" w:rsidRDefault="00447348">
            <w:pPr>
              <w:pStyle w:val="TableParagraph"/>
              <w:spacing w:line="268" w:lineRule="exact"/>
              <w:ind w:right="232"/>
              <w:jc w:val="right"/>
              <w:rPr>
                <w:sz w:val="24"/>
              </w:rPr>
            </w:pPr>
            <w:r>
              <w:rPr>
                <w:sz w:val="24"/>
              </w:rPr>
              <w:t>97.</w:t>
            </w:r>
          </w:p>
        </w:tc>
        <w:tc>
          <w:tcPr>
            <w:tcW w:w="6094" w:type="dxa"/>
          </w:tcPr>
          <w:p w14:paraId="2112B308" w14:textId="77777777" w:rsidR="000820B7" w:rsidRDefault="00447348">
            <w:pPr>
              <w:pStyle w:val="TableParagraph"/>
              <w:ind w:left="105" w:right="126"/>
              <w:rPr>
                <w:sz w:val="24"/>
              </w:rPr>
            </w:pPr>
            <w:r>
              <w:rPr>
                <w:sz w:val="24"/>
              </w:rPr>
              <w:t>Комплекты книг для младшего, среднего и старшего дошкольного возраста (Большая хрестоматия для чтения в детском саду. Стихи, сказки, рассказы)</w:t>
            </w:r>
          </w:p>
        </w:tc>
        <w:tc>
          <w:tcPr>
            <w:tcW w:w="7796" w:type="dxa"/>
          </w:tcPr>
          <w:p w14:paraId="656B0A14" w14:textId="77777777" w:rsidR="000820B7" w:rsidRDefault="00447348">
            <w:pPr>
              <w:pStyle w:val="TableParagraph"/>
              <w:ind w:left="108" w:right="167"/>
              <w:rPr>
                <w:sz w:val="24"/>
              </w:rPr>
            </w:pPr>
            <w:r>
              <w:rPr>
                <w:sz w:val="24"/>
              </w:rPr>
              <w:t>Хрестоматия для детского чтения; Издательство - Махаон; Год издания - 2015</w:t>
            </w:r>
          </w:p>
        </w:tc>
      </w:tr>
      <w:tr w:rsidR="000820B7" w14:paraId="5A6A99FE" w14:textId="77777777">
        <w:trPr>
          <w:trHeight w:val="1931"/>
        </w:trPr>
        <w:tc>
          <w:tcPr>
            <w:tcW w:w="710" w:type="dxa"/>
          </w:tcPr>
          <w:p w14:paraId="6980B4F1" w14:textId="77777777" w:rsidR="000820B7" w:rsidRDefault="00447348">
            <w:pPr>
              <w:pStyle w:val="TableParagraph"/>
              <w:spacing w:line="268" w:lineRule="exact"/>
              <w:ind w:right="232"/>
              <w:jc w:val="right"/>
              <w:rPr>
                <w:sz w:val="24"/>
              </w:rPr>
            </w:pPr>
            <w:r>
              <w:rPr>
                <w:sz w:val="24"/>
              </w:rPr>
              <w:t>98.</w:t>
            </w:r>
          </w:p>
        </w:tc>
        <w:tc>
          <w:tcPr>
            <w:tcW w:w="6094" w:type="dxa"/>
          </w:tcPr>
          <w:p w14:paraId="09AA6C2D" w14:textId="77777777" w:rsidR="000820B7" w:rsidRDefault="00447348">
            <w:pPr>
              <w:pStyle w:val="TableParagraph"/>
              <w:ind w:left="105" w:right="51"/>
              <w:rPr>
                <w:sz w:val="24"/>
              </w:rPr>
            </w:pPr>
            <w:r>
              <w:rPr>
                <w:sz w:val="24"/>
              </w:rPr>
              <w:t>Комплекты книг для младшего, среднего и старшего дошкольного возраста (Истоковедение, т. 5: «Истоки» и</w:t>
            </w:r>
          </w:p>
          <w:p w14:paraId="6A04C007" w14:textId="77777777" w:rsidR="000820B7" w:rsidRDefault="00447348">
            <w:pPr>
              <w:pStyle w:val="TableParagraph"/>
              <w:ind w:left="105"/>
              <w:rPr>
                <w:sz w:val="24"/>
              </w:rPr>
            </w:pPr>
            <w:r>
              <w:rPr>
                <w:sz w:val="24"/>
              </w:rPr>
              <w:t>«Воспитание на социо-культурном опыте»)</w:t>
            </w:r>
          </w:p>
        </w:tc>
        <w:tc>
          <w:tcPr>
            <w:tcW w:w="7796" w:type="dxa"/>
          </w:tcPr>
          <w:p w14:paraId="5347C9E6" w14:textId="77777777" w:rsidR="000820B7" w:rsidRDefault="00447348">
            <w:pPr>
              <w:pStyle w:val="TableParagraph"/>
              <w:ind w:left="108" w:right="502"/>
              <w:rPr>
                <w:sz w:val="24"/>
              </w:rPr>
            </w:pPr>
            <w:r>
              <w:rPr>
                <w:sz w:val="24"/>
              </w:rPr>
              <w:t>Учебно-методическое издание издательского дома "Истоки" Истоковедение, т. 5: «Истоки» и «Воспитание на социо-культурном опыте» программа для дошкольного образова-ния. Комментарии к программе «Истоки» и «Воспитание на социокультурном опыте» для дошкольного образования. Методическое пособие «Активные формы обучения в дошкольном образовании» (3-7 лет). Издание 5е</w:t>
            </w:r>
          </w:p>
          <w:p w14:paraId="041951FA" w14:textId="77777777" w:rsidR="000820B7" w:rsidRDefault="00447348">
            <w:pPr>
              <w:pStyle w:val="TableParagraph"/>
              <w:spacing w:line="264" w:lineRule="exact"/>
              <w:ind w:left="108"/>
              <w:rPr>
                <w:sz w:val="24"/>
              </w:rPr>
            </w:pPr>
            <w:r>
              <w:rPr>
                <w:sz w:val="24"/>
              </w:rPr>
              <w:t>(дополненное).</w:t>
            </w:r>
          </w:p>
        </w:tc>
      </w:tr>
      <w:tr w:rsidR="000820B7" w14:paraId="292F3EFF" w14:textId="77777777">
        <w:trPr>
          <w:trHeight w:val="1655"/>
        </w:trPr>
        <w:tc>
          <w:tcPr>
            <w:tcW w:w="710" w:type="dxa"/>
          </w:tcPr>
          <w:p w14:paraId="46A28BA0" w14:textId="77777777" w:rsidR="000820B7" w:rsidRDefault="00447348">
            <w:pPr>
              <w:pStyle w:val="TableParagraph"/>
              <w:spacing w:line="270" w:lineRule="exact"/>
              <w:ind w:right="232"/>
              <w:jc w:val="right"/>
              <w:rPr>
                <w:sz w:val="24"/>
              </w:rPr>
            </w:pPr>
            <w:r>
              <w:rPr>
                <w:sz w:val="24"/>
              </w:rPr>
              <w:t>99.</w:t>
            </w:r>
          </w:p>
        </w:tc>
        <w:tc>
          <w:tcPr>
            <w:tcW w:w="6094" w:type="dxa"/>
          </w:tcPr>
          <w:p w14:paraId="64D3579C" w14:textId="77777777" w:rsidR="000820B7" w:rsidRDefault="00447348">
            <w:pPr>
              <w:pStyle w:val="TableParagraph"/>
              <w:ind w:left="105" w:right="152"/>
              <w:rPr>
                <w:sz w:val="24"/>
              </w:rPr>
            </w:pPr>
            <w:r>
              <w:rPr>
                <w:sz w:val="24"/>
              </w:rPr>
              <w:t>Комплекты книг для младшего, среднего и старшего дошкольного возраста (Истоковедение т. 15 (мониторинг формирования основ духовно- нравственного развития детей дошкольного возраста (3– 7 лет) в рамках реализации</w:t>
            </w:r>
            <w:r>
              <w:rPr>
                <w:spacing w:val="-4"/>
                <w:sz w:val="24"/>
              </w:rPr>
              <w:t xml:space="preserve"> </w:t>
            </w:r>
            <w:r>
              <w:rPr>
                <w:sz w:val="24"/>
              </w:rPr>
              <w:t>программы</w:t>
            </w:r>
          </w:p>
          <w:p w14:paraId="1AD4D763" w14:textId="77777777" w:rsidR="000820B7" w:rsidRDefault="00447348">
            <w:pPr>
              <w:pStyle w:val="TableParagraph"/>
              <w:spacing w:line="262" w:lineRule="exact"/>
              <w:ind w:left="105"/>
              <w:rPr>
                <w:sz w:val="24"/>
              </w:rPr>
            </w:pPr>
            <w:r>
              <w:rPr>
                <w:sz w:val="24"/>
              </w:rPr>
              <w:t>«Социокультурные истоки»))</w:t>
            </w:r>
          </w:p>
        </w:tc>
        <w:tc>
          <w:tcPr>
            <w:tcW w:w="7796" w:type="dxa"/>
          </w:tcPr>
          <w:p w14:paraId="7257B107" w14:textId="77777777" w:rsidR="000820B7" w:rsidRDefault="00447348">
            <w:pPr>
              <w:pStyle w:val="TableParagraph"/>
              <w:ind w:left="108" w:right="289"/>
              <w:rPr>
                <w:sz w:val="24"/>
              </w:rPr>
            </w:pPr>
            <w:r>
              <w:rPr>
                <w:sz w:val="24"/>
              </w:rPr>
              <w:t>Учебно-методическое издание издательского дома "Истоки" Истоковедение т. 15 Мониторинг формирования основ духовно- нравственного развития детей дошкольного возраста (3–7 лет) в рамках реализации программы «Социокультурные истоки».</w:t>
            </w:r>
          </w:p>
        </w:tc>
      </w:tr>
      <w:tr w:rsidR="000820B7" w14:paraId="14C4B64F" w14:textId="77777777">
        <w:trPr>
          <w:trHeight w:val="1106"/>
        </w:trPr>
        <w:tc>
          <w:tcPr>
            <w:tcW w:w="710" w:type="dxa"/>
          </w:tcPr>
          <w:p w14:paraId="14909461" w14:textId="77777777" w:rsidR="000820B7" w:rsidRDefault="00447348">
            <w:pPr>
              <w:pStyle w:val="TableParagraph"/>
              <w:spacing w:line="270" w:lineRule="exact"/>
              <w:ind w:right="232"/>
              <w:jc w:val="right"/>
              <w:rPr>
                <w:sz w:val="24"/>
              </w:rPr>
            </w:pPr>
            <w:r>
              <w:rPr>
                <w:sz w:val="24"/>
              </w:rPr>
              <w:t>100.</w:t>
            </w:r>
          </w:p>
        </w:tc>
        <w:tc>
          <w:tcPr>
            <w:tcW w:w="6094" w:type="dxa"/>
          </w:tcPr>
          <w:p w14:paraId="09991B9E" w14:textId="77777777" w:rsidR="000820B7" w:rsidRDefault="00447348">
            <w:pPr>
              <w:pStyle w:val="TableParagraph"/>
              <w:ind w:left="105" w:right="51"/>
              <w:rPr>
                <w:sz w:val="24"/>
              </w:rPr>
            </w:pPr>
            <w:r>
              <w:rPr>
                <w:sz w:val="24"/>
              </w:rPr>
              <w:t>Комплекты книг для младшего, среднего и старшего дошкольного возраста («Сказочное слово». Книга 1 для развития детей дошкольно-го возраста (6-7 лет))</w:t>
            </w:r>
          </w:p>
        </w:tc>
        <w:tc>
          <w:tcPr>
            <w:tcW w:w="7796" w:type="dxa"/>
          </w:tcPr>
          <w:p w14:paraId="51C52FB9" w14:textId="77777777" w:rsidR="000820B7" w:rsidRDefault="00447348">
            <w:pPr>
              <w:pStyle w:val="TableParagraph"/>
              <w:ind w:left="108" w:right="190"/>
              <w:rPr>
                <w:sz w:val="24"/>
              </w:rPr>
            </w:pPr>
            <w:r>
              <w:rPr>
                <w:sz w:val="24"/>
              </w:rPr>
              <w:t>Учебно-методическое издание издательского дома "Истоки" «Сказочное слово». Книга 1 для развития детей дошкольно-го возраста (6-7 лет)</w:t>
            </w:r>
          </w:p>
        </w:tc>
      </w:tr>
    </w:tbl>
    <w:p w14:paraId="5992AFF7" w14:textId="77777777" w:rsidR="000820B7" w:rsidRDefault="000820B7">
      <w:pPr>
        <w:rPr>
          <w:sz w:val="24"/>
        </w:rPr>
        <w:sectPr w:rsidR="000820B7">
          <w:pgSz w:w="16840" w:h="11910" w:orient="landscape"/>
          <w:pgMar w:top="1100" w:right="0" w:bottom="460" w:left="20" w:header="0" w:footer="270" w:gutter="0"/>
          <w:cols w:space="720"/>
        </w:sectPr>
      </w:pPr>
    </w:p>
    <w:p w14:paraId="6B758A91" w14:textId="77777777" w:rsidR="000820B7" w:rsidRDefault="000820B7">
      <w:pPr>
        <w:pStyle w:val="a3"/>
        <w:spacing w:before="7" w:after="1"/>
        <w:rPr>
          <w:sz w:val="11"/>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6094"/>
        <w:gridCol w:w="7796"/>
      </w:tblGrid>
      <w:tr w:rsidR="000820B7" w14:paraId="110A4AD4" w14:textId="77777777">
        <w:trPr>
          <w:trHeight w:val="996"/>
        </w:trPr>
        <w:tc>
          <w:tcPr>
            <w:tcW w:w="710" w:type="dxa"/>
            <w:tcBorders>
              <w:top w:val="nil"/>
            </w:tcBorders>
          </w:tcPr>
          <w:p w14:paraId="1751D5D6" w14:textId="77777777" w:rsidR="000820B7" w:rsidRDefault="00447348">
            <w:pPr>
              <w:pStyle w:val="TableParagraph"/>
              <w:spacing w:line="268" w:lineRule="exact"/>
              <w:ind w:left="45"/>
              <w:rPr>
                <w:sz w:val="24"/>
              </w:rPr>
            </w:pPr>
            <w:r>
              <w:rPr>
                <w:sz w:val="24"/>
              </w:rPr>
              <w:t>101.</w:t>
            </w:r>
          </w:p>
        </w:tc>
        <w:tc>
          <w:tcPr>
            <w:tcW w:w="6094" w:type="dxa"/>
            <w:tcBorders>
              <w:top w:val="nil"/>
            </w:tcBorders>
          </w:tcPr>
          <w:p w14:paraId="398541A4" w14:textId="77777777" w:rsidR="000820B7" w:rsidRDefault="00447348">
            <w:pPr>
              <w:pStyle w:val="TableParagraph"/>
              <w:ind w:left="105" w:right="177"/>
              <w:rPr>
                <w:sz w:val="24"/>
              </w:rPr>
            </w:pPr>
            <w:r>
              <w:rPr>
                <w:sz w:val="24"/>
              </w:rPr>
              <w:t>Комплекты книг для младшего, среднего и старшего дошкольного возраста («Напутственное слово». Книга 2 для развития детей дошкольного возраста (6-7 лет))</w:t>
            </w:r>
          </w:p>
        </w:tc>
        <w:tc>
          <w:tcPr>
            <w:tcW w:w="7796" w:type="dxa"/>
            <w:tcBorders>
              <w:top w:val="nil"/>
            </w:tcBorders>
          </w:tcPr>
          <w:p w14:paraId="483414AF" w14:textId="77777777" w:rsidR="000820B7" w:rsidRDefault="00447348">
            <w:pPr>
              <w:pStyle w:val="TableParagraph"/>
              <w:ind w:left="108" w:right="1355"/>
              <w:rPr>
                <w:sz w:val="24"/>
              </w:rPr>
            </w:pPr>
            <w:r>
              <w:rPr>
                <w:sz w:val="24"/>
              </w:rPr>
              <w:t>Учебно-методическое издание издательского дома "Истоки"«Напутственное слово». Книга 2 для развития детей дошкольного возраста (6-7 лет).</w:t>
            </w:r>
          </w:p>
        </w:tc>
      </w:tr>
      <w:tr w:rsidR="000820B7" w14:paraId="6BA3FC3E" w14:textId="77777777">
        <w:trPr>
          <w:trHeight w:val="1103"/>
        </w:trPr>
        <w:tc>
          <w:tcPr>
            <w:tcW w:w="710" w:type="dxa"/>
          </w:tcPr>
          <w:p w14:paraId="52E564E8" w14:textId="77777777" w:rsidR="000820B7" w:rsidRDefault="00447348">
            <w:pPr>
              <w:pStyle w:val="TableParagraph"/>
              <w:spacing w:line="268" w:lineRule="exact"/>
              <w:ind w:left="45"/>
              <w:rPr>
                <w:sz w:val="24"/>
              </w:rPr>
            </w:pPr>
            <w:r>
              <w:rPr>
                <w:sz w:val="24"/>
              </w:rPr>
              <w:t>102.</w:t>
            </w:r>
          </w:p>
        </w:tc>
        <w:tc>
          <w:tcPr>
            <w:tcW w:w="6094" w:type="dxa"/>
          </w:tcPr>
          <w:p w14:paraId="455CF378"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(«Светлый образ». Книга 3 для развития детей дошкольного возраста (6-7 лет))</w:t>
            </w:r>
          </w:p>
        </w:tc>
        <w:tc>
          <w:tcPr>
            <w:tcW w:w="7796" w:type="dxa"/>
          </w:tcPr>
          <w:p w14:paraId="19F51E9C" w14:textId="77777777" w:rsidR="000820B7" w:rsidRDefault="00447348">
            <w:pPr>
              <w:pStyle w:val="TableParagraph"/>
              <w:ind w:left="108" w:right="369"/>
              <w:rPr>
                <w:sz w:val="24"/>
              </w:rPr>
            </w:pPr>
            <w:r>
              <w:rPr>
                <w:sz w:val="24"/>
              </w:rPr>
              <w:t>Учебно-методическое издание издательского дома "Истоки" «Светлый образ». Книга 3 для развития детей дошкольного возраста (6-7 лет).</w:t>
            </w:r>
          </w:p>
        </w:tc>
      </w:tr>
      <w:tr w:rsidR="000820B7" w14:paraId="0D7A63F9" w14:textId="77777777">
        <w:trPr>
          <w:trHeight w:val="1104"/>
        </w:trPr>
        <w:tc>
          <w:tcPr>
            <w:tcW w:w="710" w:type="dxa"/>
          </w:tcPr>
          <w:p w14:paraId="0D10D1DC" w14:textId="77777777" w:rsidR="000820B7" w:rsidRDefault="00447348">
            <w:pPr>
              <w:pStyle w:val="TableParagraph"/>
              <w:spacing w:line="268" w:lineRule="exact"/>
              <w:ind w:left="45"/>
              <w:rPr>
                <w:sz w:val="24"/>
              </w:rPr>
            </w:pPr>
            <w:r>
              <w:rPr>
                <w:sz w:val="24"/>
              </w:rPr>
              <w:t>103.</w:t>
            </w:r>
          </w:p>
        </w:tc>
        <w:tc>
          <w:tcPr>
            <w:tcW w:w="6094" w:type="dxa"/>
          </w:tcPr>
          <w:p w14:paraId="594F97CC" w14:textId="77777777" w:rsidR="000820B7" w:rsidRDefault="00447348">
            <w:pPr>
              <w:pStyle w:val="TableParagraph"/>
              <w:ind w:left="105" w:right="295"/>
              <w:rPr>
                <w:sz w:val="24"/>
              </w:rPr>
            </w:pPr>
            <w:r>
              <w:rPr>
                <w:sz w:val="24"/>
              </w:rPr>
              <w:t>Комплекты книг для младшего, среднего и старшего дошкольного возраста («Мастера и рукодельницы».</w:t>
            </w:r>
          </w:p>
          <w:p w14:paraId="5D7F53C2" w14:textId="77777777" w:rsidR="000820B7" w:rsidRDefault="00447348">
            <w:pPr>
              <w:pStyle w:val="TableParagraph"/>
              <w:spacing w:line="270" w:lineRule="atLeast"/>
              <w:ind w:left="105" w:right="257"/>
              <w:rPr>
                <w:sz w:val="24"/>
              </w:rPr>
            </w:pPr>
            <w:r>
              <w:rPr>
                <w:sz w:val="24"/>
              </w:rPr>
              <w:t>Книга 4 для развития детей до-школьного возраста (6-7 лет))</w:t>
            </w:r>
          </w:p>
        </w:tc>
        <w:tc>
          <w:tcPr>
            <w:tcW w:w="7796" w:type="dxa"/>
          </w:tcPr>
          <w:p w14:paraId="78BD33D5" w14:textId="77777777" w:rsidR="000820B7" w:rsidRDefault="00447348">
            <w:pPr>
              <w:pStyle w:val="TableParagraph"/>
              <w:ind w:left="108" w:right="231"/>
              <w:jc w:val="both"/>
              <w:rPr>
                <w:sz w:val="24"/>
              </w:rPr>
            </w:pPr>
            <w:r>
              <w:rPr>
                <w:sz w:val="24"/>
              </w:rPr>
              <w:t>Учебно-методическое издание издательского дома "Истоки" «Мастера и рукодельницы». Книга 4 для развития детей до-школьного возраста (6-7 лет).</w:t>
            </w:r>
          </w:p>
        </w:tc>
      </w:tr>
    </w:tbl>
    <w:p w14:paraId="2B5A0905" w14:textId="77777777" w:rsidR="000820B7" w:rsidRDefault="000820B7">
      <w:pPr>
        <w:pStyle w:val="a3"/>
        <w:rPr>
          <w:sz w:val="20"/>
        </w:rPr>
      </w:pPr>
    </w:p>
    <w:p w14:paraId="3818DC2F" w14:textId="77777777" w:rsidR="000820B7" w:rsidRDefault="000820B7">
      <w:pPr>
        <w:pStyle w:val="a3"/>
        <w:rPr>
          <w:sz w:val="20"/>
        </w:rPr>
      </w:pPr>
    </w:p>
    <w:p w14:paraId="2CC3C8F9" w14:textId="77777777" w:rsidR="000820B7" w:rsidRDefault="000820B7">
      <w:pPr>
        <w:pStyle w:val="a3"/>
        <w:rPr>
          <w:sz w:val="20"/>
        </w:rPr>
      </w:pPr>
    </w:p>
    <w:p w14:paraId="6E01C063" w14:textId="77777777" w:rsidR="000820B7" w:rsidRDefault="000820B7">
      <w:pPr>
        <w:pStyle w:val="a3"/>
        <w:rPr>
          <w:sz w:val="20"/>
        </w:rPr>
      </w:pPr>
    </w:p>
    <w:p w14:paraId="543E7E30" w14:textId="77777777" w:rsidR="000820B7" w:rsidRDefault="000820B7">
      <w:pPr>
        <w:pStyle w:val="a3"/>
        <w:spacing w:before="2"/>
        <w:rPr>
          <w:sz w:val="20"/>
        </w:rPr>
      </w:pPr>
    </w:p>
    <w:p w14:paraId="7C7BEAC0" w14:textId="77777777" w:rsidR="000820B7" w:rsidRDefault="00447348">
      <w:pPr>
        <w:pStyle w:val="a5"/>
        <w:numPr>
          <w:ilvl w:val="1"/>
          <w:numId w:val="33"/>
        </w:numPr>
        <w:tabs>
          <w:tab w:val="left" w:pos="5859"/>
        </w:tabs>
        <w:spacing w:before="89" w:line="319" w:lineRule="exact"/>
        <w:ind w:left="5858" w:hanging="282"/>
        <w:jc w:val="both"/>
        <w:rPr>
          <w:b/>
          <w:sz w:val="28"/>
        </w:rPr>
      </w:pPr>
      <w:r>
        <w:rPr>
          <w:b/>
          <w:sz w:val="28"/>
        </w:rPr>
        <w:t>Моделирование воспитательно-образовательного процесса</w:t>
      </w:r>
    </w:p>
    <w:p w14:paraId="38E9B67F" w14:textId="77777777" w:rsidR="000820B7" w:rsidRDefault="00447348">
      <w:pPr>
        <w:pStyle w:val="a3"/>
        <w:ind w:left="1256" w:right="1265" w:firstLine="708"/>
        <w:jc w:val="both"/>
      </w:pPr>
      <w:r>
        <w:t>В условиях введения ФГОС ДО особое внимание в Программе уделено моделированию воспитательно- образовательного процесса в Организации.</w:t>
      </w:r>
    </w:p>
    <w:p w14:paraId="790AEB98" w14:textId="77777777" w:rsidR="000820B7" w:rsidRDefault="00447348">
      <w:pPr>
        <w:pStyle w:val="a3"/>
        <w:ind w:left="1256" w:right="1265" w:firstLine="708"/>
        <w:jc w:val="both"/>
      </w:pPr>
      <w:r>
        <w:t>В настоящее время педагогическим коллективом разработана модель организации воспитательно- образовательного процесса в возрастных группах в соответствии с ФГОС ДО и Программой, а также с учетом региональных особенностей. Модель воспитательно-образовательного процесса гибкая, такая, что при необходимости воспитатель может внести коррективы и в планирование, и в организацию деятельности с детьми. Реализация содержания осуществляться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их уровня освоения Программы и решения конкретных образовательных задач.</w:t>
      </w:r>
    </w:p>
    <w:p w14:paraId="32FD0EAC" w14:textId="77777777" w:rsidR="000820B7" w:rsidRDefault="00447348">
      <w:pPr>
        <w:pStyle w:val="a3"/>
        <w:ind w:left="1256" w:right="1268" w:firstLine="708"/>
        <w:jc w:val="both"/>
      </w:pPr>
      <w:r>
        <w:t>Воспитатель знает, в каких формах может быть организован тот или иной вид детской деятельности. Это делает воспитательно-образовательный процесс интересным и запоминающимся для детей. Каждый день отличается от предыдущего по характеру игровой и образовательной деятельностей, месту и форме их организации.</w:t>
      </w:r>
    </w:p>
    <w:p w14:paraId="3128980E" w14:textId="77777777" w:rsidR="000820B7" w:rsidRDefault="000820B7">
      <w:pPr>
        <w:jc w:val="both"/>
        <w:sectPr w:rsidR="000820B7">
          <w:pgSz w:w="16840" w:h="11910" w:orient="landscape"/>
          <w:pgMar w:top="1100" w:right="0" w:bottom="460" w:left="20" w:header="0" w:footer="270" w:gutter="0"/>
          <w:cols w:space="720"/>
        </w:sectPr>
      </w:pPr>
    </w:p>
    <w:p w14:paraId="7D5E1412" w14:textId="77777777" w:rsidR="000820B7" w:rsidRDefault="00447348">
      <w:pPr>
        <w:pStyle w:val="a3"/>
        <w:spacing w:before="132"/>
        <w:ind w:left="1256" w:right="1281" w:firstLine="708"/>
        <w:jc w:val="both"/>
      </w:pPr>
      <w:r>
        <w:t>В режиме дня предусмотрено время для индивидуальных контактов каждого педагога с воспитанниками на основе неформального общения.</w:t>
      </w:r>
    </w:p>
    <w:p w14:paraId="1D34DF37" w14:textId="77777777" w:rsidR="000820B7" w:rsidRDefault="00447348">
      <w:pPr>
        <w:pStyle w:val="a3"/>
        <w:ind w:left="1256" w:right="1268" w:firstLine="708"/>
        <w:jc w:val="both"/>
      </w:pPr>
      <w:r>
        <w:t>При конструировании оптимальной для нашей Организации модели воспитательно-образовательного процесса для детей дошкольного возраста использованы положительные стороны комплексно-тематической и предметно- средовой моделей, в которых обозначена партнерская ненавязчивая позиция воспитателя (взрослого), разнообразие детской активности, свободный выбор предметного материала.</w:t>
      </w:r>
    </w:p>
    <w:p w14:paraId="10641162" w14:textId="77777777" w:rsidR="000820B7" w:rsidRDefault="00447348">
      <w:pPr>
        <w:pStyle w:val="a3"/>
        <w:ind w:left="1256" w:right="1267" w:firstLine="708"/>
        <w:jc w:val="both"/>
      </w:pPr>
      <w:r>
        <w:t>Мы придерживаемся основных тезисов организации партнерской деятельности взрослого с детьми, сформулированные Н.А. Коротковой:</w:t>
      </w:r>
    </w:p>
    <w:p w14:paraId="69FB8C41" w14:textId="77777777" w:rsidR="000820B7" w:rsidRDefault="00447348">
      <w:pPr>
        <w:pStyle w:val="a5"/>
        <w:numPr>
          <w:ilvl w:val="1"/>
          <w:numId w:val="32"/>
        </w:numPr>
        <w:tabs>
          <w:tab w:val="left" w:pos="1966"/>
        </w:tabs>
        <w:spacing w:line="322" w:lineRule="exact"/>
        <w:ind w:left="1965" w:hanging="350"/>
        <w:jc w:val="both"/>
        <w:rPr>
          <w:sz w:val="28"/>
        </w:rPr>
      </w:pPr>
      <w:r>
        <w:rPr>
          <w:sz w:val="28"/>
        </w:rPr>
        <w:t>включенность воспитателя в деятельность наравне с</w:t>
      </w:r>
      <w:r>
        <w:rPr>
          <w:spacing w:val="-9"/>
          <w:sz w:val="28"/>
        </w:rPr>
        <w:t xml:space="preserve"> </w:t>
      </w:r>
      <w:r>
        <w:rPr>
          <w:sz w:val="28"/>
        </w:rPr>
        <w:t>детьми;</w:t>
      </w:r>
    </w:p>
    <w:p w14:paraId="72408788" w14:textId="77777777" w:rsidR="000820B7" w:rsidRDefault="00447348">
      <w:pPr>
        <w:pStyle w:val="a5"/>
        <w:numPr>
          <w:ilvl w:val="1"/>
          <w:numId w:val="32"/>
        </w:numPr>
        <w:tabs>
          <w:tab w:val="left" w:pos="1966"/>
        </w:tabs>
        <w:spacing w:line="322" w:lineRule="exact"/>
        <w:ind w:left="1965" w:hanging="350"/>
        <w:jc w:val="both"/>
        <w:rPr>
          <w:sz w:val="28"/>
        </w:rPr>
      </w:pPr>
      <w:r>
        <w:rPr>
          <w:sz w:val="28"/>
        </w:rPr>
        <w:t>добровольное присоединение детей к деятельности (без психического и дисциплинарного</w:t>
      </w:r>
      <w:r>
        <w:rPr>
          <w:spacing w:val="-15"/>
          <w:sz w:val="28"/>
        </w:rPr>
        <w:t xml:space="preserve"> </w:t>
      </w:r>
      <w:r>
        <w:rPr>
          <w:sz w:val="28"/>
        </w:rPr>
        <w:t>принуждения);</w:t>
      </w:r>
    </w:p>
    <w:p w14:paraId="309C5828" w14:textId="77777777" w:rsidR="000820B7" w:rsidRDefault="00447348">
      <w:pPr>
        <w:pStyle w:val="a5"/>
        <w:numPr>
          <w:ilvl w:val="1"/>
          <w:numId w:val="32"/>
        </w:numPr>
        <w:tabs>
          <w:tab w:val="left" w:pos="1966"/>
        </w:tabs>
        <w:ind w:right="1270" w:hanging="361"/>
        <w:jc w:val="both"/>
        <w:rPr>
          <w:sz w:val="28"/>
        </w:rPr>
      </w:pPr>
      <w:r>
        <w:rPr>
          <w:sz w:val="28"/>
        </w:rPr>
        <w:t>свободное общение и перемещение детей во время деятельности (при соответствии организации рабочего пространства);</w:t>
      </w:r>
    </w:p>
    <w:p w14:paraId="78EEB1CC" w14:textId="77777777" w:rsidR="000820B7" w:rsidRDefault="00447348">
      <w:pPr>
        <w:pStyle w:val="a5"/>
        <w:numPr>
          <w:ilvl w:val="1"/>
          <w:numId w:val="32"/>
        </w:numPr>
        <w:tabs>
          <w:tab w:val="left" w:pos="1966"/>
        </w:tabs>
        <w:spacing w:before="2" w:line="322" w:lineRule="exact"/>
        <w:ind w:left="1965" w:hanging="350"/>
        <w:jc w:val="both"/>
        <w:rPr>
          <w:sz w:val="28"/>
        </w:rPr>
      </w:pPr>
      <w:r>
        <w:rPr>
          <w:sz w:val="28"/>
        </w:rPr>
        <w:t>открытый временной конец образовательной деятельности (каждый работает в своем</w:t>
      </w:r>
      <w:r>
        <w:rPr>
          <w:spacing w:val="-8"/>
          <w:sz w:val="28"/>
        </w:rPr>
        <w:t xml:space="preserve"> </w:t>
      </w:r>
      <w:r>
        <w:rPr>
          <w:sz w:val="28"/>
        </w:rPr>
        <w:t>темпе).</w:t>
      </w:r>
    </w:p>
    <w:p w14:paraId="7827D2F2" w14:textId="77777777" w:rsidR="000820B7" w:rsidRDefault="00447348">
      <w:pPr>
        <w:pStyle w:val="a3"/>
        <w:ind w:left="1256" w:right="1275" w:firstLine="708"/>
        <w:jc w:val="both"/>
      </w:pPr>
      <w:r>
        <w:t>Ежедневно учитывается время для совместных игр взрослых с детьми, причем инициатива в этих играх должна принадлежать воспитанникам, а педагогам следует ее всячески поощрять. Также в режиме дня предусмотрено время для проведения профилактических мероприятий, релаксационных и музыкальных пауз.</w:t>
      </w:r>
    </w:p>
    <w:p w14:paraId="2AD48739" w14:textId="77777777" w:rsidR="000820B7" w:rsidRDefault="000820B7">
      <w:pPr>
        <w:pStyle w:val="a3"/>
        <w:rPr>
          <w:sz w:val="30"/>
        </w:rPr>
      </w:pPr>
    </w:p>
    <w:p w14:paraId="3654728B" w14:textId="77777777" w:rsidR="000820B7" w:rsidRDefault="000820B7">
      <w:pPr>
        <w:pStyle w:val="a3"/>
        <w:rPr>
          <w:sz w:val="30"/>
        </w:rPr>
      </w:pPr>
    </w:p>
    <w:p w14:paraId="60BB1A5B" w14:textId="77777777" w:rsidR="000820B7" w:rsidRDefault="000820B7">
      <w:pPr>
        <w:pStyle w:val="a3"/>
        <w:rPr>
          <w:sz w:val="30"/>
        </w:rPr>
      </w:pPr>
    </w:p>
    <w:p w14:paraId="04EF096D" w14:textId="77777777" w:rsidR="000820B7" w:rsidRDefault="00447348">
      <w:pPr>
        <w:pStyle w:val="210"/>
        <w:numPr>
          <w:ilvl w:val="1"/>
          <w:numId w:val="33"/>
        </w:numPr>
        <w:tabs>
          <w:tab w:val="left" w:pos="5141"/>
        </w:tabs>
        <w:spacing w:before="258" w:line="319" w:lineRule="exact"/>
        <w:ind w:left="5140"/>
        <w:jc w:val="both"/>
      </w:pPr>
      <w:r>
        <w:t>Описание ежедневной организации режимных</w:t>
      </w:r>
      <w:r>
        <w:rPr>
          <w:spacing w:val="-2"/>
        </w:rPr>
        <w:t xml:space="preserve"> </w:t>
      </w:r>
      <w:r>
        <w:t>моментов</w:t>
      </w:r>
    </w:p>
    <w:p w14:paraId="61495172" w14:textId="77777777" w:rsidR="000820B7" w:rsidRDefault="00447348">
      <w:pPr>
        <w:pStyle w:val="a3"/>
        <w:ind w:left="1256" w:right="1267" w:firstLine="708"/>
        <w:jc w:val="both"/>
      </w:pPr>
      <w:r>
        <w:t>Режим дня в Организации – это рациональная продолжительность и разумное чередование различных видов деятельности и отдыха детей в течение пребывания детей в учреждении. Режим дня во всех возрастных группах МАДОУ соответствует возрастным психофизиологическим особенностям детей и способствует их гармоничному развитию.</w:t>
      </w:r>
    </w:p>
    <w:p w14:paraId="54C65AC1" w14:textId="77777777" w:rsidR="000820B7" w:rsidRDefault="00447348">
      <w:pPr>
        <w:pStyle w:val="a3"/>
        <w:spacing w:line="322" w:lineRule="exact"/>
        <w:ind w:left="1965"/>
        <w:jc w:val="both"/>
      </w:pPr>
      <w:r>
        <w:t>Режим организации жизнедеятельности детского сада определен:</w:t>
      </w:r>
    </w:p>
    <w:p w14:paraId="58947DDF" w14:textId="77777777" w:rsidR="000820B7" w:rsidRDefault="00447348">
      <w:pPr>
        <w:pStyle w:val="a5"/>
        <w:numPr>
          <w:ilvl w:val="0"/>
          <w:numId w:val="30"/>
        </w:numPr>
        <w:tabs>
          <w:tab w:val="left" w:pos="1966"/>
        </w:tabs>
        <w:ind w:right="1267" w:hanging="361"/>
        <w:jc w:val="both"/>
        <w:rPr>
          <w:sz w:val="28"/>
        </w:rPr>
      </w:pPr>
      <w:r>
        <w:rPr>
          <w:sz w:val="28"/>
        </w:rPr>
        <w:t>с учетом социального заказа родителей (режим работы МАДОУ</w:t>
      </w:r>
      <w:r>
        <w:rPr>
          <w:b/>
          <w:sz w:val="28"/>
        </w:rPr>
        <w:t xml:space="preserve">: </w:t>
      </w:r>
      <w:r>
        <w:rPr>
          <w:sz w:val="28"/>
        </w:rPr>
        <w:t>12-часовое пребывание детей при пятидневной рабочей</w:t>
      </w:r>
      <w:r>
        <w:rPr>
          <w:spacing w:val="47"/>
          <w:sz w:val="28"/>
        </w:rPr>
        <w:t xml:space="preserve"> </w:t>
      </w:r>
      <w:r>
        <w:rPr>
          <w:sz w:val="28"/>
        </w:rPr>
        <w:t>неделе)</w:t>
      </w:r>
      <w:r>
        <w:rPr>
          <w:spacing w:val="48"/>
          <w:sz w:val="28"/>
        </w:rPr>
        <w:t xml:space="preserve"> </w:t>
      </w:r>
      <w:r>
        <w:rPr>
          <w:sz w:val="28"/>
        </w:rPr>
        <w:t>и</w:t>
      </w:r>
      <w:r>
        <w:rPr>
          <w:spacing w:val="48"/>
          <w:sz w:val="28"/>
        </w:rPr>
        <w:t xml:space="preserve"> </w:t>
      </w:r>
      <w:r>
        <w:rPr>
          <w:sz w:val="28"/>
        </w:rPr>
        <w:t>нормативно-правовых</w:t>
      </w:r>
      <w:r>
        <w:rPr>
          <w:spacing w:val="51"/>
          <w:sz w:val="28"/>
        </w:rPr>
        <w:t xml:space="preserve"> </w:t>
      </w:r>
      <w:r>
        <w:rPr>
          <w:sz w:val="28"/>
        </w:rPr>
        <w:t>требований</w:t>
      </w:r>
      <w:r>
        <w:rPr>
          <w:spacing w:val="48"/>
          <w:sz w:val="28"/>
        </w:rPr>
        <w:t xml:space="preserve"> </w:t>
      </w:r>
      <w:r>
        <w:rPr>
          <w:sz w:val="28"/>
        </w:rPr>
        <w:t>к</w:t>
      </w:r>
      <w:r>
        <w:rPr>
          <w:spacing w:val="47"/>
          <w:sz w:val="28"/>
        </w:rPr>
        <w:t xml:space="preserve"> </w:t>
      </w:r>
      <w:r>
        <w:rPr>
          <w:sz w:val="28"/>
        </w:rPr>
        <w:t>организации</w:t>
      </w:r>
      <w:r>
        <w:rPr>
          <w:spacing w:val="48"/>
          <w:sz w:val="28"/>
        </w:rPr>
        <w:t xml:space="preserve"> </w:t>
      </w:r>
      <w:r>
        <w:rPr>
          <w:sz w:val="28"/>
        </w:rPr>
        <w:t>режима</w:t>
      </w:r>
      <w:r>
        <w:rPr>
          <w:spacing w:val="47"/>
          <w:sz w:val="28"/>
        </w:rPr>
        <w:t xml:space="preserve"> </w:t>
      </w:r>
      <w:r>
        <w:rPr>
          <w:sz w:val="28"/>
        </w:rPr>
        <w:t>деятельности</w:t>
      </w:r>
      <w:r>
        <w:rPr>
          <w:spacing w:val="51"/>
          <w:sz w:val="28"/>
        </w:rPr>
        <w:t xml:space="preserve"> </w:t>
      </w:r>
      <w:r>
        <w:rPr>
          <w:sz w:val="28"/>
        </w:rPr>
        <w:t>МАДОУ</w:t>
      </w:r>
      <w:r>
        <w:rPr>
          <w:spacing w:val="49"/>
          <w:sz w:val="28"/>
        </w:rPr>
        <w:t xml:space="preserve"> </w:t>
      </w:r>
      <w:r>
        <w:rPr>
          <w:sz w:val="28"/>
        </w:rPr>
        <w:t>(</w:t>
      </w:r>
      <w:r>
        <w:rPr>
          <w:sz w:val="28"/>
          <w:u w:val="single"/>
        </w:rPr>
        <w:t>СанПиН</w:t>
      </w:r>
    </w:p>
    <w:p w14:paraId="53ADB318" w14:textId="77777777" w:rsidR="000820B7" w:rsidRDefault="000820B7">
      <w:pPr>
        <w:jc w:val="both"/>
        <w:rPr>
          <w:sz w:val="28"/>
        </w:rPr>
        <w:sectPr w:rsidR="000820B7">
          <w:pgSz w:w="16840" w:h="11910" w:orient="landscape"/>
          <w:pgMar w:top="1100" w:right="0" w:bottom="540" w:left="20" w:header="0" w:footer="270" w:gutter="0"/>
          <w:cols w:space="720"/>
        </w:sectPr>
      </w:pPr>
    </w:p>
    <w:p w14:paraId="49BC8CD0" w14:textId="77777777" w:rsidR="000820B7" w:rsidRDefault="00447348">
      <w:pPr>
        <w:pStyle w:val="a3"/>
        <w:spacing w:before="132"/>
        <w:ind w:left="1977" w:right="1147"/>
      </w:pPr>
      <w:r>
        <w:rPr>
          <w:u w:val="single"/>
        </w:rPr>
        <w:t>2.4.1.3049-13</w:t>
      </w:r>
      <w:r>
        <w:t xml:space="preserve"> "Санитарно-эпидемиологические требования к устройству, содержанию и организации режима работы в дошкольных организациях");</w:t>
      </w:r>
    </w:p>
    <w:p w14:paraId="6172F362" w14:textId="77777777" w:rsidR="000820B7" w:rsidRDefault="00447348">
      <w:pPr>
        <w:pStyle w:val="a5"/>
        <w:numPr>
          <w:ilvl w:val="0"/>
          <w:numId w:val="30"/>
        </w:numPr>
        <w:tabs>
          <w:tab w:val="left" w:pos="1966"/>
        </w:tabs>
        <w:spacing w:line="321" w:lineRule="exact"/>
        <w:ind w:left="1965" w:hanging="350"/>
        <w:rPr>
          <w:sz w:val="28"/>
        </w:rPr>
      </w:pPr>
      <w:r>
        <w:rPr>
          <w:sz w:val="28"/>
        </w:rPr>
        <w:t>в соответствии с функциональными возможностями детей разного</w:t>
      </w:r>
      <w:r>
        <w:rPr>
          <w:spacing w:val="-6"/>
          <w:sz w:val="28"/>
        </w:rPr>
        <w:t xml:space="preserve"> </w:t>
      </w:r>
      <w:r>
        <w:rPr>
          <w:sz w:val="28"/>
        </w:rPr>
        <w:t>возраста;</w:t>
      </w:r>
    </w:p>
    <w:p w14:paraId="11EFDF0E" w14:textId="77777777" w:rsidR="000820B7" w:rsidRDefault="00447348">
      <w:pPr>
        <w:pStyle w:val="a5"/>
        <w:numPr>
          <w:ilvl w:val="0"/>
          <w:numId w:val="30"/>
        </w:numPr>
        <w:tabs>
          <w:tab w:val="left" w:pos="1966"/>
        </w:tabs>
        <w:spacing w:line="322" w:lineRule="exact"/>
        <w:ind w:left="1965" w:hanging="350"/>
        <w:rPr>
          <w:sz w:val="28"/>
        </w:rPr>
      </w:pPr>
      <w:r>
        <w:rPr>
          <w:sz w:val="28"/>
        </w:rPr>
        <w:t>на основе соблюдения баланса между разными видами активности</w:t>
      </w:r>
      <w:r>
        <w:rPr>
          <w:spacing w:val="-8"/>
          <w:sz w:val="28"/>
        </w:rPr>
        <w:t xml:space="preserve"> </w:t>
      </w:r>
      <w:r>
        <w:rPr>
          <w:sz w:val="28"/>
        </w:rPr>
        <w:t>детей;</w:t>
      </w:r>
    </w:p>
    <w:p w14:paraId="3A4CD781" w14:textId="77777777" w:rsidR="000820B7" w:rsidRDefault="00447348">
      <w:pPr>
        <w:pStyle w:val="a5"/>
        <w:numPr>
          <w:ilvl w:val="0"/>
          <w:numId w:val="30"/>
        </w:numPr>
        <w:tabs>
          <w:tab w:val="left" w:pos="1966"/>
        </w:tabs>
        <w:ind w:left="1965" w:hanging="350"/>
        <w:rPr>
          <w:sz w:val="28"/>
        </w:rPr>
      </w:pPr>
      <w:r>
        <w:rPr>
          <w:sz w:val="28"/>
        </w:rPr>
        <w:t>в соответствии с особенностями организации гибкого режима пребывания детей в детском</w:t>
      </w:r>
      <w:r>
        <w:rPr>
          <w:spacing w:val="-13"/>
          <w:sz w:val="28"/>
        </w:rPr>
        <w:t xml:space="preserve"> </w:t>
      </w:r>
      <w:r>
        <w:rPr>
          <w:sz w:val="28"/>
        </w:rPr>
        <w:t>саду.</w:t>
      </w:r>
    </w:p>
    <w:p w14:paraId="30F44B47" w14:textId="77777777" w:rsidR="000820B7" w:rsidRDefault="00447348">
      <w:pPr>
        <w:pStyle w:val="a3"/>
        <w:spacing w:before="2"/>
        <w:ind w:left="1256" w:right="1203" w:firstLine="708"/>
      </w:pPr>
      <w:r>
        <w:t>Максимальная продолжительность непрерывного бодрствования детей 3 - 7 лет составляет 5,5-6 часов, до 3 лет - в соответствии с медицинскими рекомендациями.</w:t>
      </w:r>
    </w:p>
    <w:p w14:paraId="26F8AD59" w14:textId="77777777" w:rsidR="000820B7" w:rsidRDefault="00447348">
      <w:pPr>
        <w:pStyle w:val="a3"/>
        <w:ind w:left="1256" w:right="1268" w:firstLine="708"/>
        <w:jc w:val="right"/>
      </w:pPr>
      <w:r>
        <w:t>Рекомендуемая</w:t>
      </w:r>
      <w:r>
        <w:rPr>
          <w:spacing w:val="53"/>
        </w:rPr>
        <w:t xml:space="preserve"> </w:t>
      </w:r>
      <w:r>
        <w:t>продолжительность</w:t>
      </w:r>
      <w:r>
        <w:rPr>
          <w:spacing w:val="52"/>
        </w:rPr>
        <w:t xml:space="preserve"> </w:t>
      </w:r>
      <w:r>
        <w:t>ежедневных</w:t>
      </w:r>
      <w:r>
        <w:rPr>
          <w:spacing w:val="51"/>
        </w:rPr>
        <w:t xml:space="preserve"> </w:t>
      </w:r>
      <w:r>
        <w:t>прогулок</w:t>
      </w:r>
      <w:r>
        <w:rPr>
          <w:spacing w:val="52"/>
        </w:rPr>
        <w:t xml:space="preserve"> </w:t>
      </w:r>
      <w:r>
        <w:t>составляет</w:t>
      </w:r>
      <w:r>
        <w:rPr>
          <w:spacing w:val="53"/>
        </w:rPr>
        <w:t xml:space="preserve"> </w:t>
      </w:r>
      <w:r>
        <w:t>3-4</w:t>
      </w:r>
      <w:r>
        <w:rPr>
          <w:spacing w:val="51"/>
        </w:rPr>
        <w:t xml:space="preserve"> </w:t>
      </w:r>
      <w:r>
        <w:t>часа.</w:t>
      </w:r>
      <w:r>
        <w:rPr>
          <w:spacing w:val="53"/>
        </w:rPr>
        <w:t xml:space="preserve"> </w:t>
      </w:r>
      <w:r>
        <w:t>Продолжительность</w:t>
      </w:r>
      <w:r>
        <w:rPr>
          <w:spacing w:val="51"/>
        </w:rPr>
        <w:t xml:space="preserve"> </w:t>
      </w:r>
      <w:r>
        <w:t xml:space="preserve">прогулки определяется дошкольной образовательной организацией в зависимости от климатических условий. При температуре воздуха ниже минус 15 градусов и скорости ветра более 7 </w:t>
      </w:r>
      <w:r>
        <w:rPr>
          <w:spacing w:val="-2"/>
        </w:rPr>
        <w:t xml:space="preserve">м/с </w:t>
      </w:r>
      <w:r>
        <w:t>продолжительность прогулки рекомендуется сокращать. Рекомендуется организовывать прогулки 2 раза в день: в первую половину дня и во вторую половину дня -</w:t>
      </w:r>
    </w:p>
    <w:p w14:paraId="2D1EFEE8" w14:textId="77777777" w:rsidR="000820B7" w:rsidRDefault="00447348">
      <w:pPr>
        <w:pStyle w:val="a3"/>
        <w:spacing w:line="321" w:lineRule="exact"/>
        <w:ind w:left="1256"/>
        <w:jc w:val="both"/>
      </w:pPr>
      <w:r>
        <w:t>после дневного сна или перед уходом детей домой.</w:t>
      </w:r>
    </w:p>
    <w:p w14:paraId="1925E060" w14:textId="77777777" w:rsidR="000820B7" w:rsidRDefault="00447348">
      <w:pPr>
        <w:pStyle w:val="a3"/>
        <w:spacing w:before="1"/>
        <w:ind w:left="1256" w:right="1273" w:firstLine="708"/>
        <w:jc w:val="both"/>
      </w:pPr>
      <w:r>
        <w:t>Большое значение имеет дневной сон в режиме дня в Организации, который является одним из важнейших факторов гармоничного развития ребенка и важным режимным моментом. Большинство детей дошкольного возраста основную часть своей жизни проводят в детском саду, где воспитательно-образовательный процесс насыщен разнообразными формами образовательной деятельности, дающими как физическую, так и психоэмоциональную нагрузку. Дневной сон способствует восстановлению физиологического равновесия детского организма, помогает провести остаток дня в хорошем расположении духа.</w:t>
      </w:r>
    </w:p>
    <w:p w14:paraId="5D1D9166" w14:textId="77777777" w:rsidR="000820B7" w:rsidRDefault="00447348">
      <w:pPr>
        <w:pStyle w:val="a3"/>
        <w:spacing w:before="1"/>
        <w:ind w:left="1256" w:right="1273" w:firstLine="708"/>
        <w:jc w:val="both"/>
      </w:pPr>
      <w:r>
        <w:t>Учитывая то, что переход в состояние покоя требует определенного времени, важно создание соответствующих для этого условий: отсутствие посторонних звуков (шума, громких голосов, иногда даже шепота на фоне тишины), благоприятная эмоциональная атмосфера. Кроме того, педагоги используют разные средства: спокойную музыку, предметы для тактильного успокаивающего воздействия, тексты психологических установок, комплексы  дыхательных и физических упражнений, декоративные элементы. Данные средства могут варьироваться в зависимости от возраста и особенностей</w:t>
      </w:r>
      <w:r>
        <w:rPr>
          <w:spacing w:val="-6"/>
        </w:rPr>
        <w:t xml:space="preserve"> </w:t>
      </w:r>
      <w:r>
        <w:t>детей.</w:t>
      </w:r>
    </w:p>
    <w:p w14:paraId="525FDDAE" w14:textId="77777777" w:rsidR="000820B7" w:rsidRDefault="00447348">
      <w:pPr>
        <w:pStyle w:val="a3"/>
        <w:ind w:left="1256" w:right="1268" w:firstLine="708"/>
        <w:jc w:val="both"/>
      </w:pPr>
      <w:r>
        <w:t xml:space="preserve">В соответствии с п. 11.7 санитарно-эпидемиологических правил и нормативов </w:t>
      </w:r>
      <w:r>
        <w:rPr>
          <w:u w:val="single"/>
        </w:rPr>
        <w:t>СанПиН 2.4.1.3049-13</w:t>
      </w:r>
      <w:r>
        <w:t xml:space="preserve"> общая продолжительность суточного сна для детей дошкольного возраста составляет 12–12,5 ч, из которых 2,0–2,5 ч отводится на дневной сон.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14:paraId="42C83E11" w14:textId="77777777" w:rsidR="000820B7" w:rsidRDefault="000820B7">
      <w:pPr>
        <w:jc w:val="both"/>
        <w:sectPr w:rsidR="000820B7">
          <w:pgSz w:w="16840" w:h="11910" w:orient="landscape"/>
          <w:pgMar w:top="1100" w:right="0" w:bottom="540" w:left="20" w:header="0" w:footer="270" w:gutter="0"/>
          <w:cols w:space="720"/>
        </w:sectPr>
      </w:pPr>
    </w:p>
    <w:p w14:paraId="1701F48F" w14:textId="77777777" w:rsidR="000820B7" w:rsidRDefault="00447348">
      <w:pPr>
        <w:pStyle w:val="a3"/>
        <w:spacing w:before="132"/>
        <w:ind w:left="1256" w:right="1271" w:firstLine="708"/>
        <w:jc w:val="both"/>
      </w:pPr>
      <w:r>
        <w:t>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14:paraId="410FD862" w14:textId="77777777" w:rsidR="000820B7" w:rsidRDefault="00447348">
      <w:pPr>
        <w:pStyle w:val="a3"/>
        <w:ind w:left="1256" w:right="1272" w:firstLine="708"/>
        <w:jc w:val="both"/>
      </w:pPr>
      <w:r>
        <w:t>Режим в группах МАДОУ максимально приближен к индивидуальным особенностям ребѐнка. Это улучшает настроение ребѐнка, даѐт ему возможность чувствовать себя в коллективе детей более комфортно, проявлять активность в различных видах детской деятельности.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w:t>
      </w:r>
    </w:p>
    <w:p w14:paraId="17ECF78E" w14:textId="77777777" w:rsidR="000820B7" w:rsidRDefault="00447348">
      <w:pPr>
        <w:pStyle w:val="a3"/>
        <w:ind w:left="1256" w:right="1268" w:firstLine="708"/>
        <w:jc w:val="both"/>
      </w:pPr>
      <w:r>
        <w:t>Режим дня является основой организации образовательного процесса в МАДОУ в зависимости от времени пребывания ребенка в группе. Он составляется на холодный и теплый период времени года.  В  рамках режима  каждой возрастной группы составлены графики питания, прогулок, сетка непосредственно образовательной деятельности.</w:t>
      </w:r>
    </w:p>
    <w:p w14:paraId="78E1AECA" w14:textId="77777777" w:rsidR="000820B7" w:rsidRDefault="00447348">
      <w:pPr>
        <w:pStyle w:val="a3"/>
        <w:spacing w:before="1"/>
        <w:ind w:left="1256" w:right="1265" w:firstLine="768"/>
        <w:jc w:val="both"/>
      </w:pPr>
      <w:r>
        <w:t>Контроль за выполнением режимов дня осуществляется медицинскими работниками, административно- управленческим аппаратом, педагогами, родителями.</w:t>
      </w:r>
    </w:p>
    <w:p w14:paraId="04FB8208" w14:textId="77777777" w:rsidR="000820B7" w:rsidRDefault="000820B7">
      <w:pPr>
        <w:pStyle w:val="a3"/>
        <w:rPr>
          <w:sz w:val="30"/>
        </w:rPr>
      </w:pPr>
    </w:p>
    <w:p w14:paraId="3FB8301E" w14:textId="77777777" w:rsidR="000820B7" w:rsidRDefault="000820B7">
      <w:pPr>
        <w:pStyle w:val="a3"/>
        <w:rPr>
          <w:sz w:val="30"/>
        </w:rPr>
      </w:pPr>
    </w:p>
    <w:p w14:paraId="181AC61E" w14:textId="77777777" w:rsidR="000820B7" w:rsidRDefault="000820B7">
      <w:pPr>
        <w:pStyle w:val="a3"/>
        <w:rPr>
          <w:sz w:val="30"/>
        </w:rPr>
      </w:pPr>
    </w:p>
    <w:p w14:paraId="562F30DB" w14:textId="77777777" w:rsidR="000820B7" w:rsidRDefault="00447348">
      <w:pPr>
        <w:pStyle w:val="210"/>
        <w:spacing w:before="258" w:line="321" w:lineRule="exact"/>
        <w:ind w:left="1468" w:right="779"/>
      </w:pPr>
      <w:r>
        <w:t>Режим дня в детском саду для детей старшего дошкольного возраста</w:t>
      </w:r>
    </w:p>
    <w:p w14:paraId="6B723818" w14:textId="77777777" w:rsidR="000820B7" w:rsidRDefault="00447348">
      <w:pPr>
        <w:spacing w:line="275" w:lineRule="exact"/>
        <w:ind w:left="3850" w:right="3804"/>
        <w:jc w:val="center"/>
        <w:rPr>
          <w:b/>
          <w:sz w:val="24"/>
        </w:rPr>
      </w:pPr>
      <w:r>
        <w:rPr>
          <w:b/>
          <w:sz w:val="24"/>
        </w:rPr>
        <w:t>(от 6 до 7 лет)</w:t>
      </w:r>
    </w:p>
    <w:p w14:paraId="17DED833" w14:textId="77777777" w:rsidR="000820B7" w:rsidRDefault="000820B7">
      <w:pPr>
        <w:pStyle w:val="a3"/>
        <w:spacing w:before="4"/>
        <w:rPr>
          <w:b/>
          <w:sz w:val="20"/>
        </w:rPr>
      </w:pPr>
    </w:p>
    <w:tbl>
      <w:tblPr>
        <w:tblStyle w:val="TableNormal"/>
        <w:tblW w:w="0" w:type="auto"/>
        <w:tblInd w:w="3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8313"/>
      </w:tblGrid>
      <w:tr w:rsidR="000820B7" w14:paraId="4A2B5730" w14:textId="77777777">
        <w:trPr>
          <w:trHeight w:val="275"/>
        </w:trPr>
        <w:tc>
          <w:tcPr>
            <w:tcW w:w="2179" w:type="dxa"/>
          </w:tcPr>
          <w:p w14:paraId="5B18CA28" w14:textId="77777777" w:rsidR="000820B7" w:rsidRDefault="00447348">
            <w:pPr>
              <w:pStyle w:val="TableParagraph"/>
              <w:spacing w:line="256" w:lineRule="exact"/>
              <w:ind w:left="407" w:right="400"/>
              <w:jc w:val="center"/>
              <w:rPr>
                <w:b/>
                <w:sz w:val="24"/>
              </w:rPr>
            </w:pPr>
            <w:r>
              <w:rPr>
                <w:b/>
                <w:sz w:val="24"/>
              </w:rPr>
              <w:t>Время</w:t>
            </w:r>
          </w:p>
        </w:tc>
        <w:tc>
          <w:tcPr>
            <w:tcW w:w="8313" w:type="dxa"/>
          </w:tcPr>
          <w:p w14:paraId="6110521F" w14:textId="77777777" w:rsidR="000820B7" w:rsidRDefault="00447348">
            <w:pPr>
              <w:pStyle w:val="TableParagraph"/>
              <w:spacing w:line="256" w:lineRule="exact"/>
              <w:ind w:left="3024" w:right="3019"/>
              <w:jc w:val="center"/>
              <w:rPr>
                <w:b/>
                <w:sz w:val="24"/>
              </w:rPr>
            </w:pPr>
            <w:r>
              <w:rPr>
                <w:b/>
                <w:sz w:val="24"/>
              </w:rPr>
              <w:t>Режимные моменты</w:t>
            </w:r>
          </w:p>
        </w:tc>
      </w:tr>
      <w:tr w:rsidR="000820B7" w14:paraId="16757C2B" w14:textId="77777777">
        <w:trPr>
          <w:trHeight w:val="552"/>
        </w:trPr>
        <w:tc>
          <w:tcPr>
            <w:tcW w:w="2179" w:type="dxa"/>
          </w:tcPr>
          <w:p w14:paraId="7BBCA3CD" w14:textId="77777777" w:rsidR="000820B7" w:rsidRDefault="00447348">
            <w:pPr>
              <w:pStyle w:val="TableParagraph"/>
              <w:spacing w:line="268" w:lineRule="exact"/>
              <w:ind w:left="409" w:right="400"/>
              <w:jc w:val="center"/>
              <w:rPr>
                <w:sz w:val="24"/>
              </w:rPr>
            </w:pPr>
            <w:r>
              <w:rPr>
                <w:sz w:val="24"/>
              </w:rPr>
              <w:t>7.00 – 8.10</w:t>
            </w:r>
          </w:p>
        </w:tc>
        <w:tc>
          <w:tcPr>
            <w:tcW w:w="8313" w:type="dxa"/>
          </w:tcPr>
          <w:p w14:paraId="0EE4E7BC" w14:textId="77777777" w:rsidR="000820B7" w:rsidRDefault="00447348">
            <w:pPr>
              <w:pStyle w:val="TableParagraph"/>
              <w:tabs>
                <w:tab w:val="left" w:pos="1424"/>
                <w:tab w:val="left" w:pos="2421"/>
                <w:tab w:val="left" w:pos="3290"/>
                <w:tab w:val="left" w:pos="4553"/>
                <w:tab w:val="left" w:pos="6812"/>
              </w:tabs>
              <w:spacing w:line="268" w:lineRule="exact"/>
              <w:ind w:left="107"/>
              <w:rPr>
                <w:sz w:val="24"/>
              </w:rPr>
            </w:pPr>
            <w:r>
              <w:rPr>
                <w:sz w:val="24"/>
              </w:rPr>
              <w:t>Утренний</w:t>
            </w:r>
            <w:r>
              <w:rPr>
                <w:sz w:val="24"/>
              </w:rPr>
              <w:tab/>
              <w:t>прием,</w:t>
            </w:r>
            <w:r>
              <w:rPr>
                <w:sz w:val="24"/>
              </w:rPr>
              <w:tab/>
              <w:t>игры,</w:t>
            </w:r>
            <w:r>
              <w:rPr>
                <w:sz w:val="24"/>
              </w:rPr>
              <w:tab/>
              <w:t>общение.</w:t>
            </w:r>
            <w:r>
              <w:rPr>
                <w:sz w:val="24"/>
              </w:rPr>
              <w:tab/>
              <w:t>Профилактические</w:t>
            </w:r>
            <w:r>
              <w:rPr>
                <w:sz w:val="24"/>
              </w:rPr>
              <w:tab/>
              <w:t>мероприятия.</w:t>
            </w:r>
          </w:p>
          <w:p w14:paraId="7E9ADF4D" w14:textId="77777777" w:rsidR="000820B7" w:rsidRDefault="00447348">
            <w:pPr>
              <w:pStyle w:val="TableParagraph"/>
              <w:spacing w:line="264" w:lineRule="exact"/>
              <w:ind w:left="107"/>
              <w:rPr>
                <w:sz w:val="24"/>
              </w:rPr>
            </w:pPr>
            <w:r>
              <w:rPr>
                <w:sz w:val="24"/>
              </w:rPr>
              <w:t>Взаимодействие с родителями.</w:t>
            </w:r>
          </w:p>
        </w:tc>
      </w:tr>
      <w:tr w:rsidR="000820B7" w14:paraId="28300774" w14:textId="77777777">
        <w:trPr>
          <w:trHeight w:val="275"/>
        </w:trPr>
        <w:tc>
          <w:tcPr>
            <w:tcW w:w="2179" w:type="dxa"/>
          </w:tcPr>
          <w:p w14:paraId="34294661" w14:textId="77777777" w:rsidR="000820B7" w:rsidRDefault="00447348">
            <w:pPr>
              <w:pStyle w:val="TableParagraph"/>
              <w:spacing w:line="256" w:lineRule="exact"/>
              <w:ind w:left="409" w:right="400"/>
              <w:jc w:val="center"/>
              <w:rPr>
                <w:sz w:val="24"/>
              </w:rPr>
            </w:pPr>
            <w:r>
              <w:rPr>
                <w:sz w:val="24"/>
              </w:rPr>
              <w:t>8.10 – 8.20</w:t>
            </w:r>
          </w:p>
        </w:tc>
        <w:tc>
          <w:tcPr>
            <w:tcW w:w="8313" w:type="dxa"/>
          </w:tcPr>
          <w:p w14:paraId="2E7DB907" w14:textId="77777777" w:rsidR="000820B7" w:rsidRDefault="00447348">
            <w:pPr>
              <w:pStyle w:val="TableParagraph"/>
              <w:spacing w:line="256" w:lineRule="exact"/>
              <w:ind w:left="107"/>
              <w:rPr>
                <w:sz w:val="24"/>
              </w:rPr>
            </w:pPr>
            <w:r>
              <w:rPr>
                <w:sz w:val="24"/>
              </w:rPr>
              <w:t>Утренняя гимнастика</w:t>
            </w:r>
          </w:p>
        </w:tc>
      </w:tr>
      <w:tr w:rsidR="000820B7" w14:paraId="70FCFE93" w14:textId="77777777">
        <w:trPr>
          <w:trHeight w:val="275"/>
        </w:trPr>
        <w:tc>
          <w:tcPr>
            <w:tcW w:w="2179" w:type="dxa"/>
          </w:tcPr>
          <w:p w14:paraId="559AB2AC" w14:textId="77777777" w:rsidR="000820B7" w:rsidRDefault="00447348">
            <w:pPr>
              <w:pStyle w:val="TableParagraph"/>
              <w:spacing w:line="256" w:lineRule="exact"/>
              <w:ind w:left="409" w:right="400"/>
              <w:jc w:val="center"/>
              <w:rPr>
                <w:sz w:val="24"/>
              </w:rPr>
            </w:pPr>
            <w:r>
              <w:rPr>
                <w:sz w:val="24"/>
              </w:rPr>
              <w:t>8.20 – 8.40</w:t>
            </w:r>
          </w:p>
        </w:tc>
        <w:tc>
          <w:tcPr>
            <w:tcW w:w="8313" w:type="dxa"/>
          </w:tcPr>
          <w:p w14:paraId="2AC55FE8" w14:textId="77777777" w:rsidR="000820B7" w:rsidRDefault="00447348">
            <w:pPr>
              <w:pStyle w:val="TableParagraph"/>
              <w:spacing w:line="256" w:lineRule="exact"/>
              <w:ind w:left="107"/>
              <w:rPr>
                <w:sz w:val="24"/>
              </w:rPr>
            </w:pPr>
            <w:r>
              <w:rPr>
                <w:sz w:val="24"/>
              </w:rPr>
              <w:t>Подготовка к завтраку. Завтрак</w:t>
            </w:r>
          </w:p>
        </w:tc>
      </w:tr>
      <w:tr w:rsidR="000820B7" w14:paraId="1D228B9A" w14:textId="77777777">
        <w:trPr>
          <w:trHeight w:val="275"/>
        </w:trPr>
        <w:tc>
          <w:tcPr>
            <w:tcW w:w="2179" w:type="dxa"/>
          </w:tcPr>
          <w:p w14:paraId="34BF4F8E" w14:textId="77777777" w:rsidR="000820B7" w:rsidRDefault="00447348">
            <w:pPr>
              <w:pStyle w:val="TableParagraph"/>
              <w:spacing w:line="256" w:lineRule="exact"/>
              <w:ind w:left="409" w:right="400"/>
              <w:jc w:val="center"/>
              <w:rPr>
                <w:sz w:val="24"/>
              </w:rPr>
            </w:pPr>
            <w:r>
              <w:rPr>
                <w:sz w:val="24"/>
              </w:rPr>
              <w:t>8.40 – 9.00</w:t>
            </w:r>
          </w:p>
        </w:tc>
        <w:tc>
          <w:tcPr>
            <w:tcW w:w="8313" w:type="dxa"/>
          </w:tcPr>
          <w:p w14:paraId="2A5BC1B2" w14:textId="77777777" w:rsidR="000820B7" w:rsidRDefault="00447348">
            <w:pPr>
              <w:pStyle w:val="TableParagraph"/>
              <w:spacing w:line="256" w:lineRule="exact"/>
              <w:ind w:left="107"/>
              <w:rPr>
                <w:sz w:val="24"/>
              </w:rPr>
            </w:pPr>
            <w:r>
              <w:rPr>
                <w:sz w:val="24"/>
              </w:rPr>
              <w:t>Игры и свободное общение детей</w:t>
            </w:r>
          </w:p>
        </w:tc>
      </w:tr>
      <w:tr w:rsidR="000820B7" w14:paraId="2AD24470" w14:textId="77777777">
        <w:trPr>
          <w:trHeight w:val="277"/>
        </w:trPr>
        <w:tc>
          <w:tcPr>
            <w:tcW w:w="2179" w:type="dxa"/>
          </w:tcPr>
          <w:p w14:paraId="515266CA" w14:textId="77777777" w:rsidR="000820B7" w:rsidRDefault="00447348">
            <w:pPr>
              <w:pStyle w:val="TableParagraph"/>
              <w:spacing w:line="258" w:lineRule="exact"/>
              <w:ind w:left="409" w:right="400"/>
              <w:jc w:val="center"/>
              <w:rPr>
                <w:sz w:val="24"/>
              </w:rPr>
            </w:pPr>
            <w:r>
              <w:rPr>
                <w:sz w:val="24"/>
              </w:rPr>
              <w:t>9.00 – 10.10</w:t>
            </w:r>
          </w:p>
        </w:tc>
        <w:tc>
          <w:tcPr>
            <w:tcW w:w="8313" w:type="dxa"/>
          </w:tcPr>
          <w:p w14:paraId="613E3709" w14:textId="77777777" w:rsidR="000820B7" w:rsidRDefault="00447348">
            <w:pPr>
              <w:pStyle w:val="TableParagraph"/>
              <w:spacing w:line="258" w:lineRule="exact"/>
              <w:ind w:left="107"/>
              <w:rPr>
                <w:sz w:val="24"/>
              </w:rPr>
            </w:pPr>
            <w:r>
              <w:rPr>
                <w:sz w:val="24"/>
              </w:rPr>
              <w:t>Образовательные ситуации (общая длительность, включая время перерыва).</w:t>
            </w:r>
          </w:p>
        </w:tc>
      </w:tr>
    </w:tbl>
    <w:p w14:paraId="5F98534E" w14:textId="77777777" w:rsidR="000820B7" w:rsidRDefault="000820B7">
      <w:pPr>
        <w:spacing w:line="258" w:lineRule="exact"/>
        <w:rPr>
          <w:sz w:val="24"/>
        </w:rPr>
        <w:sectPr w:rsidR="000820B7">
          <w:pgSz w:w="16840" w:h="11910" w:orient="landscape"/>
          <w:pgMar w:top="1100" w:right="0" w:bottom="540" w:left="20" w:header="0" w:footer="270" w:gutter="0"/>
          <w:cols w:space="720"/>
        </w:sectPr>
      </w:pPr>
    </w:p>
    <w:p w14:paraId="71C0B046" w14:textId="77777777" w:rsidR="000820B7" w:rsidRDefault="000820B7">
      <w:pPr>
        <w:pStyle w:val="a3"/>
        <w:spacing w:before="1"/>
        <w:rPr>
          <w:b/>
          <w:sz w:val="12"/>
        </w:rPr>
      </w:pPr>
    </w:p>
    <w:tbl>
      <w:tblPr>
        <w:tblStyle w:val="TableNormal"/>
        <w:tblW w:w="0" w:type="auto"/>
        <w:tblInd w:w="3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9"/>
        <w:gridCol w:w="8313"/>
      </w:tblGrid>
      <w:tr w:rsidR="000820B7" w14:paraId="15E4D6CA" w14:textId="77777777">
        <w:trPr>
          <w:trHeight w:val="275"/>
        </w:trPr>
        <w:tc>
          <w:tcPr>
            <w:tcW w:w="2179" w:type="dxa"/>
          </w:tcPr>
          <w:p w14:paraId="08375E93" w14:textId="77777777" w:rsidR="000820B7" w:rsidRDefault="000820B7">
            <w:pPr>
              <w:pStyle w:val="TableParagraph"/>
              <w:rPr>
                <w:sz w:val="20"/>
              </w:rPr>
            </w:pPr>
          </w:p>
        </w:tc>
        <w:tc>
          <w:tcPr>
            <w:tcW w:w="8313" w:type="dxa"/>
          </w:tcPr>
          <w:p w14:paraId="4F33EBAB" w14:textId="77777777" w:rsidR="000820B7" w:rsidRDefault="00447348">
            <w:pPr>
              <w:pStyle w:val="TableParagraph"/>
              <w:spacing w:line="256" w:lineRule="exact"/>
              <w:ind w:left="107"/>
              <w:rPr>
                <w:sz w:val="24"/>
              </w:rPr>
            </w:pPr>
            <w:r>
              <w:rPr>
                <w:sz w:val="24"/>
              </w:rPr>
              <w:t>Релаксационные и музыкальные паузы</w:t>
            </w:r>
          </w:p>
        </w:tc>
      </w:tr>
      <w:tr w:rsidR="000820B7" w14:paraId="08429287" w14:textId="77777777">
        <w:trPr>
          <w:trHeight w:val="275"/>
        </w:trPr>
        <w:tc>
          <w:tcPr>
            <w:tcW w:w="2179" w:type="dxa"/>
          </w:tcPr>
          <w:p w14:paraId="0710CACB" w14:textId="77777777" w:rsidR="000820B7" w:rsidRDefault="00447348">
            <w:pPr>
              <w:pStyle w:val="TableParagraph"/>
              <w:spacing w:line="256" w:lineRule="exact"/>
              <w:ind w:left="407" w:right="400"/>
              <w:jc w:val="center"/>
              <w:rPr>
                <w:sz w:val="24"/>
              </w:rPr>
            </w:pPr>
            <w:r>
              <w:rPr>
                <w:sz w:val="24"/>
              </w:rPr>
              <w:t>10.10-10.15</w:t>
            </w:r>
          </w:p>
        </w:tc>
        <w:tc>
          <w:tcPr>
            <w:tcW w:w="8313" w:type="dxa"/>
          </w:tcPr>
          <w:p w14:paraId="2A408532" w14:textId="77777777" w:rsidR="000820B7" w:rsidRDefault="00447348">
            <w:pPr>
              <w:pStyle w:val="TableParagraph"/>
              <w:spacing w:line="256" w:lineRule="exact"/>
              <w:ind w:left="107"/>
              <w:rPr>
                <w:sz w:val="24"/>
              </w:rPr>
            </w:pPr>
            <w:r>
              <w:rPr>
                <w:sz w:val="24"/>
              </w:rPr>
              <w:t>Второй завтрак</w:t>
            </w:r>
          </w:p>
        </w:tc>
      </w:tr>
      <w:tr w:rsidR="000820B7" w14:paraId="0DE853DE" w14:textId="77777777">
        <w:trPr>
          <w:trHeight w:val="275"/>
        </w:trPr>
        <w:tc>
          <w:tcPr>
            <w:tcW w:w="2179" w:type="dxa"/>
          </w:tcPr>
          <w:p w14:paraId="7CFC03D4" w14:textId="77777777" w:rsidR="000820B7" w:rsidRDefault="00447348">
            <w:pPr>
              <w:pStyle w:val="TableParagraph"/>
              <w:spacing w:line="256" w:lineRule="exact"/>
              <w:ind w:left="409" w:right="400"/>
              <w:jc w:val="center"/>
              <w:rPr>
                <w:sz w:val="24"/>
              </w:rPr>
            </w:pPr>
            <w:r>
              <w:rPr>
                <w:sz w:val="24"/>
              </w:rPr>
              <w:t>10.15 – 10.25</w:t>
            </w:r>
          </w:p>
        </w:tc>
        <w:tc>
          <w:tcPr>
            <w:tcW w:w="8313" w:type="dxa"/>
          </w:tcPr>
          <w:p w14:paraId="6B2BE475" w14:textId="77777777" w:rsidR="000820B7" w:rsidRDefault="00447348">
            <w:pPr>
              <w:pStyle w:val="TableParagraph"/>
              <w:spacing w:line="256" w:lineRule="exact"/>
              <w:ind w:left="107"/>
              <w:rPr>
                <w:sz w:val="24"/>
              </w:rPr>
            </w:pPr>
            <w:r>
              <w:rPr>
                <w:sz w:val="24"/>
              </w:rPr>
              <w:t>Общение и деятельность по интересам</w:t>
            </w:r>
          </w:p>
        </w:tc>
      </w:tr>
      <w:tr w:rsidR="000820B7" w14:paraId="569DDC21" w14:textId="77777777">
        <w:trPr>
          <w:trHeight w:val="551"/>
        </w:trPr>
        <w:tc>
          <w:tcPr>
            <w:tcW w:w="2179" w:type="dxa"/>
          </w:tcPr>
          <w:p w14:paraId="24E62CC3" w14:textId="77777777" w:rsidR="000820B7" w:rsidRDefault="00447348">
            <w:pPr>
              <w:pStyle w:val="TableParagraph"/>
              <w:spacing w:line="268" w:lineRule="exact"/>
              <w:ind w:left="409" w:right="400"/>
              <w:jc w:val="center"/>
              <w:rPr>
                <w:sz w:val="24"/>
              </w:rPr>
            </w:pPr>
            <w:r>
              <w:rPr>
                <w:sz w:val="24"/>
              </w:rPr>
              <w:t>10.25 – 10.50</w:t>
            </w:r>
          </w:p>
        </w:tc>
        <w:tc>
          <w:tcPr>
            <w:tcW w:w="8313" w:type="dxa"/>
          </w:tcPr>
          <w:p w14:paraId="2D5008C3" w14:textId="77777777" w:rsidR="000820B7" w:rsidRDefault="00447348">
            <w:pPr>
              <w:pStyle w:val="TableParagraph"/>
              <w:tabs>
                <w:tab w:val="left" w:pos="1515"/>
                <w:tab w:val="left" w:pos="3067"/>
                <w:tab w:val="left" w:pos="4280"/>
                <w:tab w:val="left" w:pos="4611"/>
                <w:tab w:val="left" w:pos="5624"/>
                <w:tab w:val="left" w:pos="6437"/>
                <w:tab w:val="left" w:pos="8094"/>
              </w:tabs>
              <w:spacing w:line="268" w:lineRule="exact"/>
              <w:ind w:left="107"/>
              <w:rPr>
                <w:sz w:val="24"/>
              </w:rPr>
            </w:pPr>
            <w:r>
              <w:rPr>
                <w:sz w:val="24"/>
              </w:rPr>
              <w:t>Совместная</w:t>
            </w:r>
            <w:r>
              <w:rPr>
                <w:sz w:val="24"/>
              </w:rPr>
              <w:tab/>
              <w:t>деятельность</w:t>
            </w:r>
            <w:r>
              <w:rPr>
                <w:sz w:val="24"/>
              </w:rPr>
              <w:tab/>
              <w:t>взрослого</w:t>
            </w:r>
            <w:r>
              <w:rPr>
                <w:sz w:val="24"/>
              </w:rPr>
              <w:tab/>
              <w:t>и</w:t>
            </w:r>
            <w:r>
              <w:rPr>
                <w:sz w:val="24"/>
              </w:rPr>
              <w:tab/>
              <w:t>ребенка</w:t>
            </w:r>
            <w:r>
              <w:rPr>
                <w:sz w:val="24"/>
              </w:rPr>
              <w:tab/>
              <w:t>Игры,</w:t>
            </w:r>
            <w:r>
              <w:rPr>
                <w:sz w:val="24"/>
              </w:rPr>
              <w:tab/>
              <w:t>инсценировки</w:t>
            </w:r>
            <w:r>
              <w:rPr>
                <w:sz w:val="24"/>
              </w:rPr>
              <w:tab/>
              <w:t>с</w:t>
            </w:r>
          </w:p>
          <w:p w14:paraId="726CE519" w14:textId="77777777" w:rsidR="000820B7" w:rsidRDefault="00447348">
            <w:pPr>
              <w:pStyle w:val="TableParagraph"/>
              <w:spacing w:line="264" w:lineRule="exact"/>
              <w:ind w:left="107"/>
              <w:rPr>
                <w:sz w:val="24"/>
              </w:rPr>
            </w:pPr>
            <w:r>
              <w:rPr>
                <w:sz w:val="24"/>
              </w:rPr>
              <w:t>игрушками</w:t>
            </w:r>
          </w:p>
        </w:tc>
      </w:tr>
      <w:tr w:rsidR="000820B7" w14:paraId="48838244" w14:textId="77777777">
        <w:trPr>
          <w:trHeight w:val="830"/>
        </w:trPr>
        <w:tc>
          <w:tcPr>
            <w:tcW w:w="2179" w:type="dxa"/>
          </w:tcPr>
          <w:p w14:paraId="0112B522" w14:textId="77777777" w:rsidR="000820B7" w:rsidRDefault="00447348">
            <w:pPr>
              <w:pStyle w:val="TableParagraph"/>
              <w:spacing w:line="270" w:lineRule="exact"/>
              <w:ind w:left="409" w:right="400"/>
              <w:jc w:val="center"/>
              <w:rPr>
                <w:sz w:val="24"/>
              </w:rPr>
            </w:pPr>
            <w:r>
              <w:rPr>
                <w:sz w:val="24"/>
              </w:rPr>
              <w:t>10.50 – 12.30</w:t>
            </w:r>
          </w:p>
        </w:tc>
        <w:tc>
          <w:tcPr>
            <w:tcW w:w="8313" w:type="dxa"/>
          </w:tcPr>
          <w:p w14:paraId="45BB9658" w14:textId="77777777" w:rsidR="000820B7" w:rsidRDefault="00447348">
            <w:pPr>
              <w:pStyle w:val="TableParagraph"/>
              <w:tabs>
                <w:tab w:val="left" w:pos="1688"/>
                <w:tab w:val="left" w:pos="2192"/>
                <w:tab w:val="left" w:pos="3564"/>
                <w:tab w:val="left" w:pos="4940"/>
                <w:tab w:val="left" w:pos="6718"/>
                <w:tab w:val="left" w:pos="7672"/>
              </w:tabs>
              <w:ind w:left="107" w:right="105"/>
              <w:rPr>
                <w:sz w:val="24"/>
              </w:rPr>
            </w:pPr>
            <w:r>
              <w:rPr>
                <w:sz w:val="24"/>
              </w:rPr>
              <w:t>Подготовка</w:t>
            </w:r>
            <w:r>
              <w:rPr>
                <w:sz w:val="24"/>
              </w:rPr>
              <w:tab/>
              <w:t>к</w:t>
            </w:r>
            <w:r>
              <w:rPr>
                <w:sz w:val="24"/>
              </w:rPr>
              <w:tab/>
              <w:t>прогулке,</w:t>
            </w:r>
            <w:r>
              <w:rPr>
                <w:sz w:val="24"/>
              </w:rPr>
              <w:tab/>
              <w:t>прогулка,</w:t>
            </w:r>
            <w:r>
              <w:rPr>
                <w:sz w:val="24"/>
              </w:rPr>
              <w:tab/>
              <w:t>(наблюдения,</w:t>
            </w:r>
            <w:r>
              <w:rPr>
                <w:sz w:val="24"/>
              </w:rPr>
              <w:tab/>
              <w:t>игры,</w:t>
            </w:r>
            <w:r>
              <w:rPr>
                <w:sz w:val="24"/>
              </w:rPr>
              <w:tab/>
            </w:r>
            <w:r>
              <w:rPr>
                <w:spacing w:val="-5"/>
                <w:sz w:val="24"/>
              </w:rPr>
              <w:t xml:space="preserve">труд, </w:t>
            </w:r>
            <w:r>
              <w:rPr>
                <w:sz w:val="24"/>
              </w:rPr>
              <w:t>экспериментирование, общение по интересам), возвращение с</w:t>
            </w:r>
            <w:r>
              <w:rPr>
                <w:spacing w:val="-10"/>
                <w:sz w:val="24"/>
              </w:rPr>
              <w:t xml:space="preserve"> </w:t>
            </w:r>
            <w:r>
              <w:rPr>
                <w:sz w:val="24"/>
              </w:rPr>
              <w:t>прогулки</w:t>
            </w:r>
          </w:p>
        </w:tc>
      </w:tr>
      <w:tr w:rsidR="000820B7" w14:paraId="1A7BB4EA" w14:textId="77777777">
        <w:trPr>
          <w:trHeight w:val="275"/>
        </w:trPr>
        <w:tc>
          <w:tcPr>
            <w:tcW w:w="2179" w:type="dxa"/>
          </w:tcPr>
          <w:p w14:paraId="782936E7" w14:textId="77777777" w:rsidR="000820B7" w:rsidRDefault="00447348">
            <w:pPr>
              <w:pStyle w:val="TableParagraph"/>
              <w:spacing w:line="256" w:lineRule="exact"/>
              <w:ind w:left="409" w:right="400"/>
              <w:jc w:val="center"/>
              <w:rPr>
                <w:sz w:val="24"/>
              </w:rPr>
            </w:pPr>
            <w:r>
              <w:rPr>
                <w:sz w:val="24"/>
              </w:rPr>
              <w:t>12.30 – 12.50</w:t>
            </w:r>
          </w:p>
        </w:tc>
        <w:tc>
          <w:tcPr>
            <w:tcW w:w="8313" w:type="dxa"/>
          </w:tcPr>
          <w:p w14:paraId="602C31B4" w14:textId="77777777" w:rsidR="000820B7" w:rsidRDefault="00447348">
            <w:pPr>
              <w:pStyle w:val="TableParagraph"/>
              <w:spacing w:line="256" w:lineRule="exact"/>
              <w:ind w:left="107"/>
              <w:rPr>
                <w:sz w:val="24"/>
              </w:rPr>
            </w:pPr>
            <w:r>
              <w:rPr>
                <w:sz w:val="24"/>
              </w:rPr>
              <w:t>Подготовка к обеду. Обед</w:t>
            </w:r>
          </w:p>
        </w:tc>
      </w:tr>
      <w:tr w:rsidR="000820B7" w14:paraId="52ACECB7" w14:textId="77777777">
        <w:trPr>
          <w:trHeight w:val="276"/>
        </w:trPr>
        <w:tc>
          <w:tcPr>
            <w:tcW w:w="2179" w:type="dxa"/>
          </w:tcPr>
          <w:p w14:paraId="16D8256A" w14:textId="77777777" w:rsidR="000820B7" w:rsidRDefault="00447348">
            <w:pPr>
              <w:pStyle w:val="TableParagraph"/>
              <w:spacing w:line="256" w:lineRule="exact"/>
              <w:ind w:left="409" w:right="400"/>
              <w:jc w:val="center"/>
              <w:rPr>
                <w:sz w:val="24"/>
              </w:rPr>
            </w:pPr>
            <w:r>
              <w:rPr>
                <w:sz w:val="24"/>
              </w:rPr>
              <w:t>12.50 – 13.00</w:t>
            </w:r>
          </w:p>
        </w:tc>
        <w:tc>
          <w:tcPr>
            <w:tcW w:w="8313" w:type="dxa"/>
          </w:tcPr>
          <w:p w14:paraId="7D201405" w14:textId="77777777" w:rsidR="000820B7" w:rsidRDefault="00447348">
            <w:pPr>
              <w:pStyle w:val="TableParagraph"/>
              <w:spacing w:line="256" w:lineRule="exact"/>
              <w:ind w:left="107"/>
              <w:rPr>
                <w:sz w:val="24"/>
              </w:rPr>
            </w:pPr>
            <w:r>
              <w:rPr>
                <w:sz w:val="24"/>
              </w:rPr>
              <w:t>Релаксирующая гимнастика перед сном</w:t>
            </w:r>
          </w:p>
        </w:tc>
      </w:tr>
      <w:tr w:rsidR="000820B7" w14:paraId="291BC8A4" w14:textId="77777777">
        <w:trPr>
          <w:trHeight w:val="275"/>
        </w:trPr>
        <w:tc>
          <w:tcPr>
            <w:tcW w:w="2179" w:type="dxa"/>
          </w:tcPr>
          <w:p w14:paraId="4F020DB5" w14:textId="77777777" w:rsidR="000820B7" w:rsidRDefault="00447348">
            <w:pPr>
              <w:pStyle w:val="TableParagraph"/>
              <w:spacing w:line="256" w:lineRule="exact"/>
              <w:ind w:left="409" w:right="400"/>
              <w:jc w:val="center"/>
              <w:rPr>
                <w:sz w:val="24"/>
              </w:rPr>
            </w:pPr>
            <w:r>
              <w:rPr>
                <w:sz w:val="24"/>
              </w:rPr>
              <w:t>13.00 – 15.00</w:t>
            </w:r>
          </w:p>
        </w:tc>
        <w:tc>
          <w:tcPr>
            <w:tcW w:w="8313" w:type="dxa"/>
          </w:tcPr>
          <w:p w14:paraId="1CD4C1CE" w14:textId="77777777" w:rsidR="000820B7" w:rsidRDefault="00447348">
            <w:pPr>
              <w:pStyle w:val="TableParagraph"/>
              <w:spacing w:line="256" w:lineRule="exact"/>
              <w:ind w:left="107"/>
              <w:rPr>
                <w:sz w:val="24"/>
              </w:rPr>
            </w:pPr>
            <w:r>
              <w:rPr>
                <w:sz w:val="24"/>
              </w:rPr>
              <w:t>Дневной сон</w:t>
            </w:r>
          </w:p>
        </w:tc>
      </w:tr>
      <w:tr w:rsidR="000820B7" w14:paraId="25D3F9BC" w14:textId="77777777">
        <w:trPr>
          <w:trHeight w:val="551"/>
        </w:trPr>
        <w:tc>
          <w:tcPr>
            <w:tcW w:w="2179" w:type="dxa"/>
          </w:tcPr>
          <w:p w14:paraId="29ECF606" w14:textId="77777777" w:rsidR="000820B7" w:rsidRDefault="00447348">
            <w:pPr>
              <w:pStyle w:val="TableParagraph"/>
              <w:spacing w:line="268" w:lineRule="exact"/>
              <w:ind w:left="409" w:right="400"/>
              <w:jc w:val="center"/>
              <w:rPr>
                <w:sz w:val="24"/>
              </w:rPr>
            </w:pPr>
            <w:r>
              <w:rPr>
                <w:sz w:val="24"/>
              </w:rPr>
              <w:t>15.00 – 15.10</w:t>
            </w:r>
          </w:p>
        </w:tc>
        <w:tc>
          <w:tcPr>
            <w:tcW w:w="8313" w:type="dxa"/>
          </w:tcPr>
          <w:p w14:paraId="02A711BC" w14:textId="77777777" w:rsidR="000820B7" w:rsidRDefault="00447348">
            <w:pPr>
              <w:pStyle w:val="TableParagraph"/>
              <w:spacing w:line="268" w:lineRule="exact"/>
              <w:ind w:left="107"/>
              <w:rPr>
                <w:sz w:val="24"/>
              </w:rPr>
            </w:pPr>
            <w:r>
              <w:rPr>
                <w:sz w:val="24"/>
              </w:rPr>
              <w:t>Постепенный подъем, воздушные и водные процедуры</w:t>
            </w:r>
            <w:r>
              <w:rPr>
                <w:spacing w:val="55"/>
                <w:sz w:val="24"/>
              </w:rPr>
              <w:t xml:space="preserve"> </w:t>
            </w:r>
            <w:r>
              <w:rPr>
                <w:sz w:val="24"/>
              </w:rPr>
              <w:t>(закаливающие</w:t>
            </w:r>
          </w:p>
          <w:p w14:paraId="5E600CB2" w14:textId="77777777" w:rsidR="000820B7" w:rsidRDefault="00447348">
            <w:pPr>
              <w:pStyle w:val="TableParagraph"/>
              <w:spacing w:line="264" w:lineRule="exact"/>
              <w:ind w:left="107"/>
              <w:rPr>
                <w:sz w:val="24"/>
              </w:rPr>
            </w:pPr>
            <w:r>
              <w:rPr>
                <w:sz w:val="24"/>
              </w:rPr>
              <w:t>мероприятия). Профилактические мероприятия</w:t>
            </w:r>
          </w:p>
        </w:tc>
      </w:tr>
      <w:tr w:rsidR="000820B7" w14:paraId="15728B6A" w14:textId="77777777">
        <w:trPr>
          <w:trHeight w:val="275"/>
        </w:trPr>
        <w:tc>
          <w:tcPr>
            <w:tcW w:w="2179" w:type="dxa"/>
          </w:tcPr>
          <w:p w14:paraId="50206F72" w14:textId="77777777" w:rsidR="000820B7" w:rsidRDefault="00447348">
            <w:pPr>
              <w:pStyle w:val="TableParagraph"/>
              <w:spacing w:line="256" w:lineRule="exact"/>
              <w:ind w:left="409" w:right="400"/>
              <w:jc w:val="center"/>
              <w:rPr>
                <w:sz w:val="24"/>
              </w:rPr>
            </w:pPr>
            <w:r>
              <w:rPr>
                <w:sz w:val="24"/>
              </w:rPr>
              <w:t>15.10 – 15.25</w:t>
            </w:r>
          </w:p>
        </w:tc>
        <w:tc>
          <w:tcPr>
            <w:tcW w:w="8313" w:type="dxa"/>
          </w:tcPr>
          <w:p w14:paraId="07605391" w14:textId="77777777" w:rsidR="000820B7" w:rsidRDefault="00447348">
            <w:pPr>
              <w:pStyle w:val="TableParagraph"/>
              <w:spacing w:line="256" w:lineRule="exact"/>
              <w:ind w:left="107"/>
              <w:rPr>
                <w:sz w:val="24"/>
              </w:rPr>
            </w:pPr>
            <w:r>
              <w:rPr>
                <w:sz w:val="24"/>
              </w:rPr>
              <w:t>Подготовка к полднику. Полдник</w:t>
            </w:r>
          </w:p>
        </w:tc>
      </w:tr>
      <w:tr w:rsidR="000820B7" w14:paraId="5C54E300" w14:textId="77777777">
        <w:trPr>
          <w:trHeight w:val="275"/>
        </w:trPr>
        <w:tc>
          <w:tcPr>
            <w:tcW w:w="2179" w:type="dxa"/>
          </w:tcPr>
          <w:p w14:paraId="665B1BA6" w14:textId="77777777" w:rsidR="000820B7" w:rsidRDefault="00447348">
            <w:pPr>
              <w:pStyle w:val="TableParagraph"/>
              <w:spacing w:line="256" w:lineRule="exact"/>
              <w:ind w:left="409" w:right="400"/>
              <w:jc w:val="center"/>
              <w:rPr>
                <w:sz w:val="24"/>
              </w:rPr>
            </w:pPr>
            <w:r>
              <w:rPr>
                <w:sz w:val="24"/>
              </w:rPr>
              <w:t>15.25 – 16.15</w:t>
            </w:r>
          </w:p>
        </w:tc>
        <w:tc>
          <w:tcPr>
            <w:tcW w:w="8313" w:type="dxa"/>
          </w:tcPr>
          <w:p w14:paraId="5040ADB5" w14:textId="77777777" w:rsidR="000820B7" w:rsidRDefault="00447348">
            <w:pPr>
              <w:pStyle w:val="TableParagraph"/>
              <w:spacing w:line="256" w:lineRule="exact"/>
              <w:ind w:left="107"/>
              <w:rPr>
                <w:sz w:val="24"/>
              </w:rPr>
            </w:pPr>
            <w:r>
              <w:rPr>
                <w:sz w:val="24"/>
              </w:rPr>
              <w:t>Совместная деятельность взрослого и ребенка. Игры, досуги, кружки</w:t>
            </w:r>
          </w:p>
        </w:tc>
      </w:tr>
      <w:tr w:rsidR="000820B7" w14:paraId="6DECB4F9" w14:textId="77777777">
        <w:trPr>
          <w:trHeight w:val="278"/>
        </w:trPr>
        <w:tc>
          <w:tcPr>
            <w:tcW w:w="2179" w:type="dxa"/>
          </w:tcPr>
          <w:p w14:paraId="3F956692" w14:textId="77777777" w:rsidR="000820B7" w:rsidRDefault="00447348">
            <w:pPr>
              <w:pStyle w:val="TableParagraph"/>
              <w:spacing w:line="258" w:lineRule="exact"/>
              <w:ind w:left="409" w:right="400"/>
              <w:jc w:val="center"/>
              <w:rPr>
                <w:sz w:val="24"/>
              </w:rPr>
            </w:pPr>
            <w:r>
              <w:rPr>
                <w:sz w:val="24"/>
              </w:rPr>
              <w:t>16.15 – 17.15</w:t>
            </w:r>
          </w:p>
        </w:tc>
        <w:tc>
          <w:tcPr>
            <w:tcW w:w="8313" w:type="dxa"/>
          </w:tcPr>
          <w:p w14:paraId="618CB445" w14:textId="77777777" w:rsidR="000820B7" w:rsidRDefault="00447348">
            <w:pPr>
              <w:pStyle w:val="TableParagraph"/>
              <w:spacing w:line="258" w:lineRule="exact"/>
              <w:ind w:left="107"/>
              <w:rPr>
                <w:sz w:val="24"/>
              </w:rPr>
            </w:pPr>
            <w:r>
              <w:rPr>
                <w:sz w:val="24"/>
              </w:rPr>
              <w:t>Подготовка к прогулке, прогулка</w:t>
            </w:r>
          </w:p>
        </w:tc>
      </w:tr>
      <w:tr w:rsidR="000820B7" w14:paraId="6EF53AA7" w14:textId="77777777">
        <w:trPr>
          <w:trHeight w:val="275"/>
        </w:trPr>
        <w:tc>
          <w:tcPr>
            <w:tcW w:w="2179" w:type="dxa"/>
          </w:tcPr>
          <w:p w14:paraId="2CE7A29A" w14:textId="77777777" w:rsidR="000820B7" w:rsidRDefault="00447348">
            <w:pPr>
              <w:pStyle w:val="TableParagraph"/>
              <w:spacing w:line="256" w:lineRule="exact"/>
              <w:ind w:left="409" w:right="400"/>
              <w:jc w:val="center"/>
              <w:rPr>
                <w:sz w:val="24"/>
              </w:rPr>
            </w:pPr>
            <w:r>
              <w:rPr>
                <w:sz w:val="24"/>
              </w:rPr>
              <w:t>17.15 – 17.40</w:t>
            </w:r>
          </w:p>
        </w:tc>
        <w:tc>
          <w:tcPr>
            <w:tcW w:w="8313" w:type="dxa"/>
          </w:tcPr>
          <w:p w14:paraId="4D55C862" w14:textId="77777777" w:rsidR="000820B7" w:rsidRDefault="00447348">
            <w:pPr>
              <w:pStyle w:val="TableParagraph"/>
              <w:spacing w:line="256" w:lineRule="exact"/>
              <w:ind w:left="107"/>
              <w:rPr>
                <w:sz w:val="24"/>
              </w:rPr>
            </w:pPr>
            <w:r>
              <w:rPr>
                <w:sz w:val="24"/>
              </w:rPr>
              <w:t>Подготовка к ужину. Ужин</w:t>
            </w:r>
          </w:p>
        </w:tc>
      </w:tr>
      <w:tr w:rsidR="000820B7" w14:paraId="7994073A" w14:textId="77777777">
        <w:trPr>
          <w:trHeight w:val="552"/>
        </w:trPr>
        <w:tc>
          <w:tcPr>
            <w:tcW w:w="2179" w:type="dxa"/>
          </w:tcPr>
          <w:p w14:paraId="50D81DD1" w14:textId="77777777" w:rsidR="000820B7" w:rsidRDefault="00447348">
            <w:pPr>
              <w:pStyle w:val="TableParagraph"/>
              <w:spacing w:line="268" w:lineRule="exact"/>
              <w:ind w:left="409" w:right="400"/>
              <w:jc w:val="center"/>
              <w:rPr>
                <w:sz w:val="24"/>
              </w:rPr>
            </w:pPr>
            <w:r>
              <w:rPr>
                <w:sz w:val="24"/>
              </w:rPr>
              <w:t>17.40 – 19.00</w:t>
            </w:r>
          </w:p>
        </w:tc>
        <w:tc>
          <w:tcPr>
            <w:tcW w:w="8313" w:type="dxa"/>
          </w:tcPr>
          <w:p w14:paraId="0DFCAC3A" w14:textId="77777777" w:rsidR="000820B7" w:rsidRDefault="00447348">
            <w:pPr>
              <w:pStyle w:val="TableParagraph"/>
              <w:spacing w:line="268" w:lineRule="exact"/>
              <w:ind w:left="107"/>
              <w:rPr>
                <w:sz w:val="24"/>
              </w:rPr>
            </w:pPr>
            <w:r>
              <w:rPr>
                <w:sz w:val="24"/>
              </w:rPr>
              <w:t>Подготовка к прогулке, прогулка. Взаимодействие с родителями.</w:t>
            </w:r>
          </w:p>
          <w:p w14:paraId="3167E39F" w14:textId="77777777" w:rsidR="000820B7" w:rsidRDefault="00447348">
            <w:pPr>
              <w:pStyle w:val="TableParagraph"/>
              <w:spacing w:line="264" w:lineRule="exact"/>
              <w:ind w:left="107"/>
              <w:rPr>
                <w:sz w:val="24"/>
              </w:rPr>
            </w:pPr>
            <w:r>
              <w:rPr>
                <w:sz w:val="24"/>
              </w:rPr>
              <w:t>Уход домой</w:t>
            </w:r>
          </w:p>
        </w:tc>
      </w:tr>
    </w:tbl>
    <w:p w14:paraId="3EE62C50" w14:textId="77777777" w:rsidR="000820B7" w:rsidRDefault="000820B7">
      <w:pPr>
        <w:pStyle w:val="a3"/>
        <w:rPr>
          <w:b/>
          <w:sz w:val="20"/>
        </w:rPr>
      </w:pPr>
    </w:p>
    <w:p w14:paraId="1F3ED6CD" w14:textId="77777777" w:rsidR="000820B7" w:rsidRDefault="00447348">
      <w:pPr>
        <w:pStyle w:val="a3"/>
        <w:spacing w:before="224"/>
        <w:ind w:left="1256" w:right="1282" w:firstLine="708"/>
        <w:jc w:val="both"/>
      </w:pPr>
      <w:r>
        <w:t>Режим строится в соответствии с санитарными и гигиеническими нормами. Необходимо следить за тем, чтобы дети не перевозбуждались, дозировать нагрузку, избегать однообразия и монотонности детской деятельности.</w:t>
      </w:r>
    </w:p>
    <w:p w14:paraId="48C332DD" w14:textId="77777777" w:rsidR="000820B7" w:rsidRDefault="00447348">
      <w:pPr>
        <w:pStyle w:val="a3"/>
        <w:ind w:left="1256" w:right="1271" w:firstLine="708"/>
        <w:jc w:val="both"/>
      </w:pPr>
      <w:r>
        <w:rPr>
          <w:b/>
          <w:i/>
        </w:rPr>
        <w:t>Следует рационально организовать двигательный режим</w:t>
      </w:r>
      <w:r>
        <w:t>: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Не реже 1—2 раз в месяц в старшей и подготовительной группах проводятся физкультурные развлечения — активная форма двигательного досуга детей. Дошкольники с удовольствием участвуют в физкультурных праздниках (2—3 раза в</w:t>
      </w:r>
      <w:r>
        <w:rPr>
          <w:spacing w:val="-11"/>
        </w:rPr>
        <w:t xml:space="preserve"> </w:t>
      </w:r>
      <w:r>
        <w:t>год).</w:t>
      </w:r>
    </w:p>
    <w:p w14:paraId="03833190" w14:textId="77777777" w:rsidR="000820B7" w:rsidRDefault="00447348">
      <w:pPr>
        <w:pStyle w:val="a3"/>
        <w:ind w:left="1256" w:right="1278" w:firstLine="708"/>
        <w:jc w:val="both"/>
      </w:pPr>
      <w:r>
        <w:t>Воздушный и тепловой режимы, освещенность групповой комнаты должны соответствовать принятым гигиеническим нормам.</w:t>
      </w:r>
    </w:p>
    <w:p w14:paraId="5B111CA8" w14:textId="77777777" w:rsidR="000820B7" w:rsidRDefault="000820B7">
      <w:pPr>
        <w:jc w:val="both"/>
        <w:sectPr w:rsidR="000820B7">
          <w:pgSz w:w="16840" w:h="11910" w:orient="landscape"/>
          <w:pgMar w:top="1100" w:right="0" w:bottom="540" w:left="20" w:header="0" w:footer="270" w:gutter="0"/>
          <w:cols w:space="720"/>
        </w:sectPr>
      </w:pPr>
    </w:p>
    <w:p w14:paraId="3A852D7A" w14:textId="77777777" w:rsidR="000820B7" w:rsidRDefault="000820B7">
      <w:pPr>
        <w:pStyle w:val="a3"/>
        <w:rPr>
          <w:sz w:val="20"/>
        </w:rPr>
      </w:pPr>
    </w:p>
    <w:p w14:paraId="222E6FFF" w14:textId="77777777" w:rsidR="000820B7" w:rsidRDefault="000820B7">
      <w:pPr>
        <w:pStyle w:val="a3"/>
        <w:spacing w:before="10"/>
        <w:rPr>
          <w:sz w:val="23"/>
        </w:rPr>
      </w:pPr>
    </w:p>
    <w:p w14:paraId="6A8B58D5" w14:textId="77777777" w:rsidR="000820B7" w:rsidRDefault="00447348">
      <w:pPr>
        <w:spacing w:before="90"/>
        <w:ind w:left="2771"/>
        <w:rPr>
          <w:b/>
          <w:sz w:val="24"/>
        </w:rPr>
      </w:pPr>
      <w:r>
        <w:rPr>
          <w:b/>
          <w:sz w:val="24"/>
        </w:rPr>
        <w:t>Режим дня на летний оздоровительный период</w:t>
      </w:r>
    </w:p>
    <w:p w14:paraId="7EDBE35A" w14:textId="77777777" w:rsidR="000820B7" w:rsidRDefault="000820B7">
      <w:pPr>
        <w:pStyle w:val="a3"/>
        <w:spacing w:before="4"/>
        <w:rPr>
          <w:b/>
          <w:sz w:val="26"/>
        </w:rPr>
      </w:pPr>
    </w:p>
    <w:tbl>
      <w:tblPr>
        <w:tblStyle w:val="TableNormal"/>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3"/>
        <w:gridCol w:w="2321"/>
        <w:gridCol w:w="2117"/>
        <w:gridCol w:w="2132"/>
        <w:gridCol w:w="2347"/>
      </w:tblGrid>
      <w:tr w:rsidR="000820B7" w14:paraId="1A288BC4" w14:textId="77777777">
        <w:trPr>
          <w:trHeight w:val="690"/>
        </w:trPr>
        <w:tc>
          <w:tcPr>
            <w:tcW w:w="6063" w:type="dxa"/>
          </w:tcPr>
          <w:p w14:paraId="54ADFD30" w14:textId="77777777" w:rsidR="000820B7" w:rsidRDefault="00447348">
            <w:pPr>
              <w:pStyle w:val="TableParagraph"/>
              <w:spacing w:line="273" w:lineRule="exact"/>
              <w:ind w:left="1884"/>
              <w:rPr>
                <w:b/>
                <w:sz w:val="24"/>
              </w:rPr>
            </w:pPr>
            <w:r>
              <w:rPr>
                <w:b/>
                <w:sz w:val="24"/>
              </w:rPr>
              <w:t>Возрастные</w:t>
            </w:r>
            <w:r>
              <w:rPr>
                <w:b/>
                <w:spacing w:val="57"/>
                <w:sz w:val="24"/>
              </w:rPr>
              <w:t xml:space="preserve"> </w:t>
            </w:r>
            <w:r>
              <w:rPr>
                <w:b/>
                <w:sz w:val="24"/>
              </w:rPr>
              <w:t>группы</w:t>
            </w:r>
          </w:p>
        </w:tc>
        <w:tc>
          <w:tcPr>
            <w:tcW w:w="2321" w:type="dxa"/>
            <w:vMerge w:val="restart"/>
          </w:tcPr>
          <w:p w14:paraId="31D70044" w14:textId="77777777" w:rsidR="000820B7" w:rsidRDefault="00447348">
            <w:pPr>
              <w:pStyle w:val="TableParagraph"/>
              <w:ind w:left="161" w:right="148" w:hanging="4"/>
              <w:jc w:val="center"/>
              <w:rPr>
                <w:sz w:val="24"/>
              </w:rPr>
            </w:pPr>
            <w:r>
              <w:rPr>
                <w:sz w:val="24"/>
              </w:rPr>
              <w:t xml:space="preserve">группы обще- развивающей направленности детей раннего возраста, </w:t>
            </w:r>
            <w:r>
              <w:rPr>
                <w:spacing w:val="-3"/>
                <w:sz w:val="24"/>
              </w:rPr>
              <w:t xml:space="preserve">младшего </w:t>
            </w:r>
            <w:r>
              <w:rPr>
                <w:sz w:val="24"/>
              </w:rPr>
              <w:t>дошкольного</w:t>
            </w:r>
          </w:p>
          <w:p w14:paraId="203204C6" w14:textId="77777777" w:rsidR="000820B7" w:rsidRDefault="00447348">
            <w:pPr>
              <w:pStyle w:val="TableParagraph"/>
              <w:spacing w:line="264" w:lineRule="exact"/>
              <w:ind w:left="704" w:right="694"/>
              <w:jc w:val="center"/>
              <w:rPr>
                <w:sz w:val="24"/>
              </w:rPr>
            </w:pPr>
            <w:r>
              <w:rPr>
                <w:sz w:val="24"/>
              </w:rPr>
              <w:t>возраста</w:t>
            </w:r>
          </w:p>
        </w:tc>
        <w:tc>
          <w:tcPr>
            <w:tcW w:w="2117" w:type="dxa"/>
            <w:vMerge w:val="restart"/>
          </w:tcPr>
          <w:p w14:paraId="39EDF220" w14:textId="77777777" w:rsidR="000820B7" w:rsidRDefault="00447348">
            <w:pPr>
              <w:pStyle w:val="TableParagraph"/>
              <w:ind w:left="209" w:right="249" w:firstLine="3"/>
              <w:jc w:val="center"/>
              <w:rPr>
                <w:sz w:val="24"/>
              </w:rPr>
            </w:pPr>
            <w:r>
              <w:rPr>
                <w:sz w:val="24"/>
              </w:rPr>
              <w:t>группы обще- развивающей направленности детей среднего дошкольного возраста</w:t>
            </w:r>
          </w:p>
        </w:tc>
        <w:tc>
          <w:tcPr>
            <w:tcW w:w="2132" w:type="dxa"/>
            <w:vMerge w:val="restart"/>
          </w:tcPr>
          <w:p w14:paraId="786E996D" w14:textId="77777777" w:rsidR="000820B7" w:rsidRDefault="00447348">
            <w:pPr>
              <w:pStyle w:val="TableParagraph"/>
              <w:ind w:left="189" w:right="283" w:firstLine="3"/>
              <w:jc w:val="center"/>
              <w:rPr>
                <w:sz w:val="24"/>
              </w:rPr>
            </w:pPr>
            <w:r>
              <w:rPr>
                <w:sz w:val="24"/>
              </w:rPr>
              <w:t>группы обще- развивающей направленности детей старшего дошкольного возраста</w:t>
            </w:r>
          </w:p>
          <w:p w14:paraId="4600E8B4" w14:textId="77777777" w:rsidR="000820B7" w:rsidRDefault="00447348">
            <w:pPr>
              <w:pStyle w:val="TableParagraph"/>
              <w:spacing w:line="264" w:lineRule="exact"/>
              <w:ind w:left="474" w:right="561"/>
              <w:jc w:val="center"/>
              <w:rPr>
                <w:sz w:val="24"/>
              </w:rPr>
            </w:pPr>
            <w:r>
              <w:rPr>
                <w:sz w:val="24"/>
              </w:rPr>
              <w:t>(от 5 до 6)</w:t>
            </w:r>
          </w:p>
        </w:tc>
        <w:tc>
          <w:tcPr>
            <w:tcW w:w="2347" w:type="dxa"/>
            <w:vMerge w:val="restart"/>
          </w:tcPr>
          <w:p w14:paraId="2BEC0FD8" w14:textId="77777777" w:rsidR="000820B7" w:rsidRDefault="00447348">
            <w:pPr>
              <w:pStyle w:val="TableParagraph"/>
              <w:ind w:left="158" w:right="198" w:hanging="3"/>
              <w:jc w:val="center"/>
              <w:rPr>
                <w:sz w:val="24"/>
              </w:rPr>
            </w:pPr>
            <w:r>
              <w:rPr>
                <w:sz w:val="24"/>
              </w:rPr>
              <w:t>группы обще- развивающей направленности детей старшего дошкольного возраста (от 6 до 7)</w:t>
            </w:r>
          </w:p>
        </w:tc>
      </w:tr>
      <w:tr w:rsidR="000820B7" w14:paraId="4FE6F202" w14:textId="77777777">
        <w:trPr>
          <w:trHeight w:val="1231"/>
        </w:trPr>
        <w:tc>
          <w:tcPr>
            <w:tcW w:w="6063" w:type="dxa"/>
          </w:tcPr>
          <w:p w14:paraId="20869DD2" w14:textId="77777777" w:rsidR="000820B7" w:rsidRDefault="00447348">
            <w:pPr>
              <w:pStyle w:val="TableParagraph"/>
              <w:spacing w:line="273" w:lineRule="exact"/>
              <w:ind w:left="1922"/>
              <w:rPr>
                <w:b/>
                <w:sz w:val="24"/>
              </w:rPr>
            </w:pPr>
            <w:r>
              <w:rPr>
                <w:b/>
                <w:sz w:val="24"/>
              </w:rPr>
              <w:t>Режимные моменты</w:t>
            </w:r>
          </w:p>
        </w:tc>
        <w:tc>
          <w:tcPr>
            <w:tcW w:w="2321" w:type="dxa"/>
            <w:vMerge/>
            <w:tcBorders>
              <w:top w:val="nil"/>
            </w:tcBorders>
          </w:tcPr>
          <w:p w14:paraId="67613CEE" w14:textId="77777777" w:rsidR="000820B7" w:rsidRDefault="000820B7">
            <w:pPr>
              <w:rPr>
                <w:sz w:val="2"/>
                <w:szCs w:val="2"/>
              </w:rPr>
            </w:pPr>
          </w:p>
        </w:tc>
        <w:tc>
          <w:tcPr>
            <w:tcW w:w="2117" w:type="dxa"/>
            <w:vMerge/>
            <w:tcBorders>
              <w:top w:val="nil"/>
            </w:tcBorders>
          </w:tcPr>
          <w:p w14:paraId="186B66C8" w14:textId="77777777" w:rsidR="000820B7" w:rsidRDefault="000820B7">
            <w:pPr>
              <w:rPr>
                <w:sz w:val="2"/>
                <w:szCs w:val="2"/>
              </w:rPr>
            </w:pPr>
          </w:p>
        </w:tc>
        <w:tc>
          <w:tcPr>
            <w:tcW w:w="2132" w:type="dxa"/>
            <w:vMerge/>
            <w:tcBorders>
              <w:top w:val="nil"/>
            </w:tcBorders>
          </w:tcPr>
          <w:p w14:paraId="6B52C4D8" w14:textId="77777777" w:rsidR="000820B7" w:rsidRDefault="000820B7">
            <w:pPr>
              <w:rPr>
                <w:sz w:val="2"/>
                <w:szCs w:val="2"/>
              </w:rPr>
            </w:pPr>
          </w:p>
        </w:tc>
        <w:tc>
          <w:tcPr>
            <w:tcW w:w="2347" w:type="dxa"/>
            <w:vMerge/>
            <w:tcBorders>
              <w:top w:val="nil"/>
            </w:tcBorders>
          </w:tcPr>
          <w:p w14:paraId="61568987" w14:textId="77777777" w:rsidR="000820B7" w:rsidRDefault="000820B7">
            <w:pPr>
              <w:rPr>
                <w:sz w:val="2"/>
                <w:szCs w:val="2"/>
              </w:rPr>
            </w:pPr>
          </w:p>
        </w:tc>
      </w:tr>
      <w:tr w:rsidR="000820B7" w14:paraId="2F20AA1D" w14:textId="77777777">
        <w:trPr>
          <w:trHeight w:val="275"/>
        </w:trPr>
        <w:tc>
          <w:tcPr>
            <w:tcW w:w="14980" w:type="dxa"/>
            <w:gridSpan w:val="5"/>
          </w:tcPr>
          <w:p w14:paraId="69DF1B21" w14:textId="77777777" w:rsidR="000820B7" w:rsidRDefault="00447348">
            <w:pPr>
              <w:pStyle w:val="TableParagraph"/>
              <w:spacing w:line="256" w:lineRule="exact"/>
              <w:ind w:left="107"/>
              <w:rPr>
                <w:b/>
                <w:sz w:val="24"/>
              </w:rPr>
            </w:pPr>
            <w:r>
              <w:rPr>
                <w:b/>
                <w:sz w:val="24"/>
              </w:rPr>
              <w:t>Теплый период года</w:t>
            </w:r>
          </w:p>
        </w:tc>
      </w:tr>
      <w:tr w:rsidR="000820B7" w14:paraId="75E2191B" w14:textId="77777777">
        <w:trPr>
          <w:trHeight w:val="551"/>
        </w:trPr>
        <w:tc>
          <w:tcPr>
            <w:tcW w:w="6063" w:type="dxa"/>
          </w:tcPr>
          <w:p w14:paraId="132AEE4F" w14:textId="77777777" w:rsidR="000820B7" w:rsidRDefault="00447348">
            <w:pPr>
              <w:pStyle w:val="TableParagraph"/>
              <w:spacing w:line="268" w:lineRule="exact"/>
              <w:ind w:left="107"/>
              <w:rPr>
                <w:sz w:val="24"/>
              </w:rPr>
            </w:pPr>
            <w:r>
              <w:rPr>
                <w:sz w:val="24"/>
              </w:rPr>
              <w:t>1. Утренний прием, игры, общение. Утренняя</w:t>
            </w:r>
          </w:p>
          <w:p w14:paraId="71050305" w14:textId="77777777" w:rsidR="000820B7" w:rsidRDefault="00447348">
            <w:pPr>
              <w:pStyle w:val="TableParagraph"/>
              <w:spacing w:line="264" w:lineRule="exact"/>
              <w:ind w:left="107"/>
              <w:rPr>
                <w:sz w:val="24"/>
              </w:rPr>
            </w:pPr>
            <w:r>
              <w:rPr>
                <w:sz w:val="24"/>
              </w:rPr>
              <w:t>гимнастика.</w:t>
            </w:r>
          </w:p>
        </w:tc>
        <w:tc>
          <w:tcPr>
            <w:tcW w:w="2321" w:type="dxa"/>
          </w:tcPr>
          <w:p w14:paraId="6851CB1A" w14:textId="77777777" w:rsidR="000820B7" w:rsidRDefault="00447348">
            <w:pPr>
              <w:pStyle w:val="TableParagraph"/>
              <w:spacing w:line="268" w:lineRule="exact"/>
              <w:ind w:left="108"/>
              <w:rPr>
                <w:sz w:val="24"/>
              </w:rPr>
            </w:pPr>
            <w:r>
              <w:rPr>
                <w:sz w:val="24"/>
              </w:rPr>
              <w:t>7.00 – 8.20</w:t>
            </w:r>
          </w:p>
        </w:tc>
        <w:tc>
          <w:tcPr>
            <w:tcW w:w="2117" w:type="dxa"/>
          </w:tcPr>
          <w:p w14:paraId="24E9A10E" w14:textId="77777777" w:rsidR="000820B7" w:rsidRDefault="00447348">
            <w:pPr>
              <w:pStyle w:val="TableParagraph"/>
              <w:spacing w:line="268" w:lineRule="exact"/>
              <w:ind w:left="108"/>
              <w:rPr>
                <w:sz w:val="24"/>
              </w:rPr>
            </w:pPr>
            <w:r>
              <w:rPr>
                <w:sz w:val="24"/>
              </w:rPr>
              <w:t>7.00 – 8.25</w:t>
            </w:r>
          </w:p>
        </w:tc>
        <w:tc>
          <w:tcPr>
            <w:tcW w:w="2132" w:type="dxa"/>
          </w:tcPr>
          <w:p w14:paraId="31D44C2F" w14:textId="77777777" w:rsidR="000820B7" w:rsidRDefault="00447348">
            <w:pPr>
              <w:pStyle w:val="TableParagraph"/>
              <w:spacing w:line="268" w:lineRule="exact"/>
              <w:ind w:left="129"/>
              <w:rPr>
                <w:sz w:val="24"/>
              </w:rPr>
            </w:pPr>
            <w:r>
              <w:rPr>
                <w:sz w:val="24"/>
              </w:rPr>
              <w:t>7.00 – 8.35</w:t>
            </w:r>
          </w:p>
        </w:tc>
        <w:tc>
          <w:tcPr>
            <w:tcW w:w="2347" w:type="dxa"/>
          </w:tcPr>
          <w:p w14:paraId="387B8675" w14:textId="77777777" w:rsidR="000820B7" w:rsidRDefault="00447348">
            <w:pPr>
              <w:pStyle w:val="TableParagraph"/>
              <w:spacing w:line="268" w:lineRule="exact"/>
              <w:ind w:left="134"/>
              <w:rPr>
                <w:sz w:val="24"/>
              </w:rPr>
            </w:pPr>
            <w:r>
              <w:rPr>
                <w:sz w:val="24"/>
              </w:rPr>
              <w:t>7.00 – 8.35</w:t>
            </w:r>
          </w:p>
        </w:tc>
      </w:tr>
      <w:tr w:rsidR="000820B7" w14:paraId="444F1A7C" w14:textId="77777777">
        <w:trPr>
          <w:trHeight w:val="277"/>
        </w:trPr>
        <w:tc>
          <w:tcPr>
            <w:tcW w:w="6063" w:type="dxa"/>
          </w:tcPr>
          <w:p w14:paraId="7DEA2282" w14:textId="77777777" w:rsidR="000820B7" w:rsidRDefault="00447348">
            <w:pPr>
              <w:pStyle w:val="TableParagraph"/>
              <w:spacing w:line="258" w:lineRule="exact"/>
              <w:ind w:left="107"/>
              <w:rPr>
                <w:sz w:val="24"/>
              </w:rPr>
            </w:pPr>
            <w:r>
              <w:rPr>
                <w:sz w:val="24"/>
              </w:rPr>
              <w:t>2.Подготовка к завтраку.</w:t>
            </w:r>
            <w:r>
              <w:rPr>
                <w:spacing w:val="59"/>
                <w:sz w:val="24"/>
              </w:rPr>
              <w:t xml:space="preserve"> </w:t>
            </w:r>
            <w:r>
              <w:rPr>
                <w:sz w:val="24"/>
              </w:rPr>
              <w:t>Завтрак.</w:t>
            </w:r>
          </w:p>
        </w:tc>
        <w:tc>
          <w:tcPr>
            <w:tcW w:w="2321" w:type="dxa"/>
          </w:tcPr>
          <w:p w14:paraId="1A3ABF41" w14:textId="77777777" w:rsidR="000820B7" w:rsidRDefault="00447348">
            <w:pPr>
              <w:pStyle w:val="TableParagraph"/>
              <w:spacing w:line="258" w:lineRule="exact"/>
              <w:ind w:left="108"/>
              <w:rPr>
                <w:sz w:val="24"/>
              </w:rPr>
            </w:pPr>
            <w:r>
              <w:rPr>
                <w:sz w:val="24"/>
              </w:rPr>
              <w:t>8.20 – 8.55</w:t>
            </w:r>
          </w:p>
        </w:tc>
        <w:tc>
          <w:tcPr>
            <w:tcW w:w="2117" w:type="dxa"/>
          </w:tcPr>
          <w:p w14:paraId="5AC7D4FD" w14:textId="77777777" w:rsidR="000820B7" w:rsidRDefault="00447348">
            <w:pPr>
              <w:pStyle w:val="TableParagraph"/>
              <w:spacing w:line="258" w:lineRule="exact"/>
              <w:ind w:left="108"/>
              <w:rPr>
                <w:sz w:val="24"/>
              </w:rPr>
            </w:pPr>
            <w:r>
              <w:rPr>
                <w:sz w:val="24"/>
              </w:rPr>
              <w:t>8.25 – 9.00</w:t>
            </w:r>
          </w:p>
        </w:tc>
        <w:tc>
          <w:tcPr>
            <w:tcW w:w="2132" w:type="dxa"/>
          </w:tcPr>
          <w:p w14:paraId="3F42C67A" w14:textId="77777777" w:rsidR="000820B7" w:rsidRDefault="00447348">
            <w:pPr>
              <w:pStyle w:val="TableParagraph"/>
              <w:spacing w:line="258" w:lineRule="exact"/>
              <w:ind w:left="129"/>
              <w:rPr>
                <w:sz w:val="24"/>
              </w:rPr>
            </w:pPr>
            <w:r>
              <w:rPr>
                <w:sz w:val="24"/>
              </w:rPr>
              <w:t>8.35 – 9.00</w:t>
            </w:r>
          </w:p>
        </w:tc>
        <w:tc>
          <w:tcPr>
            <w:tcW w:w="2347" w:type="dxa"/>
          </w:tcPr>
          <w:p w14:paraId="7FC5049E" w14:textId="77777777" w:rsidR="000820B7" w:rsidRDefault="00447348">
            <w:pPr>
              <w:pStyle w:val="TableParagraph"/>
              <w:spacing w:line="258" w:lineRule="exact"/>
              <w:ind w:left="134"/>
              <w:rPr>
                <w:sz w:val="24"/>
              </w:rPr>
            </w:pPr>
            <w:r>
              <w:rPr>
                <w:sz w:val="24"/>
              </w:rPr>
              <w:t>8.35 – 8.50</w:t>
            </w:r>
          </w:p>
        </w:tc>
      </w:tr>
      <w:tr w:rsidR="000820B7" w14:paraId="7BFB4957" w14:textId="77777777">
        <w:trPr>
          <w:trHeight w:val="827"/>
        </w:trPr>
        <w:tc>
          <w:tcPr>
            <w:tcW w:w="6063" w:type="dxa"/>
          </w:tcPr>
          <w:p w14:paraId="29B7CEE8" w14:textId="77777777" w:rsidR="000820B7" w:rsidRDefault="00447348">
            <w:pPr>
              <w:pStyle w:val="TableParagraph"/>
              <w:ind w:left="107" w:right="181"/>
              <w:rPr>
                <w:sz w:val="24"/>
              </w:rPr>
            </w:pPr>
            <w:r>
              <w:rPr>
                <w:sz w:val="24"/>
              </w:rPr>
              <w:t>3. Самостоятельная деятельность детей (игры, общение и деятельность по интересам), индивидуальная работа с</w:t>
            </w:r>
          </w:p>
          <w:p w14:paraId="0B89552E" w14:textId="77777777" w:rsidR="000820B7" w:rsidRDefault="00447348">
            <w:pPr>
              <w:pStyle w:val="TableParagraph"/>
              <w:spacing w:line="264" w:lineRule="exact"/>
              <w:ind w:left="107"/>
              <w:rPr>
                <w:sz w:val="24"/>
              </w:rPr>
            </w:pPr>
            <w:r>
              <w:rPr>
                <w:sz w:val="24"/>
              </w:rPr>
              <w:t>детьми</w:t>
            </w:r>
          </w:p>
        </w:tc>
        <w:tc>
          <w:tcPr>
            <w:tcW w:w="2321" w:type="dxa"/>
          </w:tcPr>
          <w:p w14:paraId="2E957059" w14:textId="77777777" w:rsidR="000820B7" w:rsidRDefault="00447348">
            <w:pPr>
              <w:pStyle w:val="TableParagraph"/>
              <w:spacing w:line="268" w:lineRule="exact"/>
              <w:ind w:left="108"/>
              <w:rPr>
                <w:sz w:val="24"/>
              </w:rPr>
            </w:pPr>
            <w:r>
              <w:rPr>
                <w:sz w:val="24"/>
              </w:rPr>
              <w:t>8.55 – 9.15</w:t>
            </w:r>
          </w:p>
        </w:tc>
        <w:tc>
          <w:tcPr>
            <w:tcW w:w="2117" w:type="dxa"/>
          </w:tcPr>
          <w:p w14:paraId="3603C75F" w14:textId="77777777" w:rsidR="000820B7" w:rsidRDefault="00447348">
            <w:pPr>
              <w:pStyle w:val="TableParagraph"/>
              <w:spacing w:line="268" w:lineRule="exact"/>
              <w:ind w:left="228"/>
              <w:rPr>
                <w:sz w:val="24"/>
              </w:rPr>
            </w:pPr>
            <w:r>
              <w:rPr>
                <w:sz w:val="24"/>
              </w:rPr>
              <w:t>8.55 – 9.00</w:t>
            </w:r>
          </w:p>
        </w:tc>
        <w:tc>
          <w:tcPr>
            <w:tcW w:w="2132" w:type="dxa"/>
          </w:tcPr>
          <w:p w14:paraId="4A045476" w14:textId="77777777" w:rsidR="000820B7" w:rsidRDefault="00447348">
            <w:pPr>
              <w:pStyle w:val="TableParagraph"/>
              <w:spacing w:line="268" w:lineRule="exact"/>
              <w:ind w:left="129"/>
              <w:rPr>
                <w:sz w:val="24"/>
              </w:rPr>
            </w:pPr>
            <w:r>
              <w:rPr>
                <w:sz w:val="24"/>
              </w:rPr>
              <w:t>9.00 – 9.15</w:t>
            </w:r>
          </w:p>
        </w:tc>
        <w:tc>
          <w:tcPr>
            <w:tcW w:w="2347" w:type="dxa"/>
          </w:tcPr>
          <w:p w14:paraId="2329219D" w14:textId="77777777" w:rsidR="000820B7" w:rsidRDefault="00447348">
            <w:pPr>
              <w:pStyle w:val="TableParagraph"/>
              <w:spacing w:line="268" w:lineRule="exact"/>
              <w:ind w:left="134"/>
              <w:rPr>
                <w:sz w:val="24"/>
              </w:rPr>
            </w:pPr>
            <w:r>
              <w:rPr>
                <w:sz w:val="24"/>
              </w:rPr>
              <w:t>8.50 – 9.05</w:t>
            </w:r>
          </w:p>
        </w:tc>
      </w:tr>
      <w:tr w:rsidR="000820B7" w14:paraId="73ED96FF" w14:textId="77777777">
        <w:trPr>
          <w:trHeight w:val="552"/>
        </w:trPr>
        <w:tc>
          <w:tcPr>
            <w:tcW w:w="6063" w:type="dxa"/>
          </w:tcPr>
          <w:p w14:paraId="72398F7B" w14:textId="77777777" w:rsidR="000820B7" w:rsidRDefault="00447348">
            <w:pPr>
              <w:pStyle w:val="TableParagraph"/>
              <w:spacing w:line="268" w:lineRule="exact"/>
              <w:ind w:left="107"/>
              <w:rPr>
                <w:sz w:val="24"/>
              </w:rPr>
            </w:pPr>
            <w:r>
              <w:rPr>
                <w:sz w:val="24"/>
              </w:rPr>
              <w:t>4. Развивающие образовательные ситуации на игровой</w:t>
            </w:r>
          </w:p>
          <w:p w14:paraId="25424BB6" w14:textId="77777777" w:rsidR="000820B7" w:rsidRDefault="00447348">
            <w:pPr>
              <w:pStyle w:val="TableParagraph"/>
              <w:spacing w:line="264" w:lineRule="exact"/>
              <w:ind w:left="107"/>
              <w:rPr>
                <w:sz w:val="24"/>
              </w:rPr>
            </w:pPr>
            <w:r>
              <w:rPr>
                <w:sz w:val="24"/>
              </w:rPr>
              <w:t>основе</w:t>
            </w:r>
          </w:p>
        </w:tc>
        <w:tc>
          <w:tcPr>
            <w:tcW w:w="2321" w:type="dxa"/>
          </w:tcPr>
          <w:p w14:paraId="7B5F397D" w14:textId="77777777" w:rsidR="000820B7" w:rsidRDefault="00447348">
            <w:pPr>
              <w:pStyle w:val="TableParagraph"/>
              <w:spacing w:line="268" w:lineRule="exact"/>
              <w:ind w:left="108"/>
              <w:rPr>
                <w:sz w:val="24"/>
              </w:rPr>
            </w:pPr>
            <w:r>
              <w:rPr>
                <w:sz w:val="24"/>
              </w:rPr>
              <w:t>9.15 – 9.30</w:t>
            </w:r>
          </w:p>
        </w:tc>
        <w:tc>
          <w:tcPr>
            <w:tcW w:w="2117" w:type="dxa"/>
          </w:tcPr>
          <w:p w14:paraId="0F2D6F58" w14:textId="77777777" w:rsidR="000820B7" w:rsidRDefault="00447348">
            <w:pPr>
              <w:pStyle w:val="TableParagraph"/>
              <w:spacing w:line="268" w:lineRule="exact"/>
              <w:ind w:left="108"/>
              <w:rPr>
                <w:sz w:val="24"/>
              </w:rPr>
            </w:pPr>
            <w:r>
              <w:rPr>
                <w:sz w:val="24"/>
              </w:rPr>
              <w:t>9.00 – 9.30</w:t>
            </w:r>
          </w:p>
        </w:tc>
        <w:tc>
          <w:tcPr>
            <w:tcW w:w="2132" w:type="dxa"/>
          </w:tcPr>
          <w:p w14:paraId="5D152B0E" w14:textId="77777777" w:rsidR="000820B7" w:rsidRDefault="00447348">
            <w:pPr>
              <w:pStyle w:val="TableParagraph"/>
              <w:spacing w:line="268" w:lineRule="exact"/>
              <w:ind w:left="129"/>
              <w:rPr>
                <w:sz w:val="24"/>
              </w:rPr>
            </w:pPr>
            <w:r>
              <w:rPr>
                <w:sz w:val="24"/>
              </w:rPr>
              <w:t>9.15 – 9.40</w:t>
            </w:r>
          </w:p>
        </w:tc>
        <w:tc>
          <w:tcPr>
            <w:tcW w:w="2347" w:type="dxa"/>
          </w:tcPr>
          <w:p w14:paraId="102198BF" w14:textId="77777777" w:rsidR="000820B7" w:rsidRDefault="00447348">
            <w:pPr>
              <w:pStyle w:val="TableParagraph"/>
              <w:spacing w:line="268" w:lineRule="exact"/>
              <w:ind w:left="134"/>
              <w:rPr>
                <w:sz w:val="24"/>
              </w:rPr>
            </w:pPr>
            <w:r>
              <w:rPr>
                <w:sz w:val="24"/>
              </w:rPr>
              <w:t>9.05 – 9.35</w:t>
            </w:r>
          </w:p>
        </w:tc>
      </w:tr>
      <w:tr w:rsidR="000820B7" w14:paraId="6F4DBFAE" w14:textId="77777777">
        <w:trPr>
          <w:trHeight w:val="275"/>
        </w:trPr>
        <w:tc>
          <w:tcPr>
            <w:tcW w:w="14980" w:type="dxa"/>
            <w:gridSpan w:val="5"/>
          </w:tcPr>
          <w:p w14:paraId="7CC6BD01" w14:textId="77777777" w:rsidR="000820B7" w:rsidRDefault="00447348">
            <w:pPr>
              <w:pStyle w:val="TableParagraph"/>
              <w:tabs>
                <w:tab w:val="left" w:pos="7923"/>
              </w:tabs>
              <w:spacing w:line="256" w:lineRule="exact"/>
              <w:ind w:left="107"/>
              <w:rPr>
                <w:sz w:val="24"/>
              </w:rPr>
            </w:pPr>
            <w:r>
              <w:rPr>
                <w:sz w:val="24"/>
              </w:rPr>
              <w:t>5.</w:t>
            </w:r>
            <w:r>
              <w:rPr>
                <w:spacing w:val="-2"/>
                <w:sz w:val="24"/>
              </w:rPr>
              <w:t xml:space="preserve"> </w:t>
            </w:r>
            <w:r>
              <w:rPr>
                <w:sz w:val="24"/>
              </w:rPr>
              <w:t>Второй</w:t>
            </w:r>
            <w:r>
              <w:rPr>
                <w:spacing w:val="-2"/>
                <w:sz w:val="24"/>
              </w:rPr>
              <w:t xml:space="preserve"> </w:t>
            </w:r>
            <w:r>
              <w:rPr>
                <w:sz w:val="24"/>
              </w:rPr>
              <w:t>завтрак</w:t>
            </w:r>
            <w:r>
              <w:rPr>
                <w:sz w:val="24"/>
              </w:rPr>
              <w:tab/>
              <w:t>Сок, фрукты в</w:t>
            </w:r>
            <w:r>
              <w:rPr>
                <w:spacing w:val="-1"/>
                <w:sz w:val="24"/>
              </w:rPr>
              <w:t xml:space="preserve"> </w:t>
            </w:r>
            <w:r>
              <w:rPr>
                <w:sz w:val="24"/>
              </w:rPr>
              <w:t>9.30-10.00</w:t>
            </w:r>
          </w:p>
        </w:tc>
      </w:tr>
      <w:tr w:rsidR="000820B7" w14:paraId="1A5FC2AA" w14:textId="77777777">
        <w:trPr>
          <w:trHeight w:val="551"/>
        </w:trPr>
        <w:tc>
          <w:tcPr>
            <w:tcW w:w="6063" w:type="dxa"/>
          </w:tcPr>
          <w:p w14:paraId="14BF5AD8" w14:textId="77777777" w:rsidR="000820B7" w:rsidRDefault="00447348">
            <w:pPr>
              <w:pStyle w:val="TableParagraph"/>
              <w:spacing w:line="268" w:lineRule="exact"/>
              <w:ind w:left="107"/>
              <w:rPr>
                <w:sz w:val="24"/>
              </w:rPr>
            </w:pPr>
            <w:r>
              <w:rPr>
                <w:sz w:val="24"/>
              </w:rPr>
              <w:t>6. Подготовка к прогулке, прогулка, игры, наблюдения,</w:t>
            </w:r>
          </w:p>
          <w:p w14:paraId="0C0CC1DA" w14:textId="77777777" w:rsidR="000820B7" w:rsidRDefault="00447348">
            <w:pPr>
              <w:pStyle w:val="TableParagraph"/>
              <w:spacing w:line="264" w:lineRule="exact"/>
              <w:ind w:left="107"/>
              <w:rPr>
                <w:sz w:val="24"/>
              </w:rPr>
            </w:pPr>
            <w:r>
              <w:rPr>
                <w:sz w:val="24"/>
              </w:rPr>
              <w:t>воздушные и солнечные процедуры</w:t>
            </w:r>
          </w:p>
        </w:tc>
        <w:tc>
          <w:tcPr>
            <w:tcW w:w="2321" w:type="dxa"/>
          </w:tcPr>
          <w:p w14:paraId="60757035" w14:textId="77777777" w:rsidR="000820B7" w:rsidRDefault="00447348">
            <w:pPr>
              <w:pStyle w:val="TableParagraph"/>
              <w:spacing w:line="268" w:lineRule="exact"/>
              <w:ind w:left="108"/>
              <w:rPr>
                <w:sz w:val="24"/>
              </w:rPr>
            </w:pPr>
            <w:r>
              <w:rPr>
                <w:sz w:val="24"/>
              </w:rPr>
              <w:t>10.00– 11.30</w:t>
            </w:r>
          </w:p>
        </w:tc>
        <w:tc>
          <w:tcPr>
            <w:tcW w:w="2117" w:type="dxa"/>
          </w:tcPr>
          <w:p w14:paraId="145E7AF2" w14:textId="77777777" w:rsidR="000820B7" w:rsidRDefault="00447348">
            <w:pPr>
              <w:pStyle w:val="TableParagraph"/>
              <w:spacing w:line="268" w:lineRule="exact"/>
              <w:ind w:left="108"/>
              <w:rPr>
                <w:sz w:val="24"/>
              </w:rPr>
            </w:pPr>
            <w:r>
              <w:rPr>
                <w:sz w:val="24"/>
              </w:rPr>
              <w:t>10.00 – 11.40</w:t>
            </w:r>
          </w:p>
        </w:tc>
        <w:tc>
          <w:tcPr>
            <w:tcW w:w="2132" w:type="dxa"/>
          </w:tcPr>
          <w:p w14:paraId="079F59A7" w14:textId="77777777" w:rsidR="000820B7" w:rsidRDefault="00447348">
            <w:pPr>
              <w:pStyle w:val="TableParagraph"/>
              <w:spacing w:line="268" w:lineRule="exact"/>
              <w:ind w:left="189"/>
              <w:rPr>
                <w:sz w:val="24"/>
              </w:rPr>
            </w:pPr>
            <w:r>
              <w:rPr>
                <w:sz w:val="24"/>
              </w:rPr>
              <w:t>10.00– 12.15</w:t>
            </w:r>
          </w:p>
        </w:tc>
        <w:tc>
          <w:tcPr>
            <w:tcW w:w="2347" w:type="dxa"/>
          </w:tcPr>
          <w:p w14:paraId="073F16F1" w14:textId="77777777" w:rsidR="000820B7" w:rsidRDefault="00447348">
            <w:pPr>
              <w:pStyle w:val="TableParagraph"/>
              <w:spacing w:line="268" w:lineRule="exact"/>
              <w:ind w:left="134"/>
              <w:rPr>
                <w:sz w:val="24"/>
              </w:rPr>
            </w:pPr>
            <w:r>
              <w:rPr>
                <w:sz w:val="24"/>
              </w:rPr>
              <w:t>10.00 – 12.15</w:t>
            </w:r>
          </w:p>
        </w:tc>
      </w:tr>
      <w:tr w:rsidR="000820B7" w14:paraId="65A71684" w14:textId="77777777">
        <w:trPr>
          <w:trHeight w:val="275"/>
        </w:trPr>
        <w:tc>
          <w:tcPr>
            <w:tcW w:w="6063" w:type="dxa"/>
          </w:tcPr>
          <w:p w14:paraId="66BBC68D" w14:textId="77777777" w:rsidR="000820B7" w:rsidRDefault="00447348">
            <w:pPr>
              <w:pStyle w:val="TableParagraph"/>
              <w:spacing w:line="256" w:lineRule="exact"/>
              <w:ind w:left="107"/>
              <w:rPr>
                <w:sz w:val="24"/>
              </w:rPr>
            </w:pPr>
            <w:r>
              <w:rPr>
                <w:sz w:val="24"/>
              </w:rPr>
              <w:t>7. Возвращение с прогулки, водные процедуры.</w:t>
            </w:r>
          </w:p>
        </w:tc>
        <w:tc>
          <w:tcPr>
            <w:tcW w:w="2321" w:type="dxa"/>
          </w:tcPr>
          <w:p w14:paraId="4CBD0469" w14:textId="77777777" w:rsidR="000820B7" w:rsidRDefault="00447348">
            <w:pPr>
              <w:pStyle w:val="TableParagraph"/>
              <w:spacing w:line="256" w:lineRule="exact"/>
              <w:ind w:left="108"/>
              <w:rPr>
                <w:sz w:val="24"/>
              </w:rPr>
            </w:pPr>
            <w:r>
              <w:rPr>
                <w:sz w:val="24"/>
              </w:rPr>
              <w:t>11.30 – 11.50</w:t>
            </w:r>
          </w:p>
        </w:tc>
        <w:tc>
          <w:tcPr>
            <w:tcW w:w="2117" w:type="dxa"/>
          </w:tcPr>
          <w:p w14:paraId="0A5F0D49" w14:textId="77777777" w:rsidR="000820B7" w:rsidRDefault="00447348">
            <w:pPr>
              <w:pStyle w:val="TableParagraph"/>
              <w:spacing w:line="256" w:lineRule="exact"/>
              <w:ind w:left="108"/>
              <w:rPr>
                <w:sz w:val="24"/>
              </w:rPr>
            </w:pPr>
            <w:r>
              <w:rPr>
                <w:sz w:val="24"/>
              </w:rPr>
              <w:t>11.40 – 12.00</w:t>
            </w:r>
          </w:p>
        </w:tc>
        <w:tc>
          <w:tcPr>
            <w:tcW w:w="2132" w:type="dxa"/>
          </w:tcPr>
          <w:p w14:paraId="7B8D5486" w14:textId="77777777" w:rsidR="000820B7" w:rsidRDefault="00447348">
            <w:pPr>
              <w:pStyle w:val="TableParagraph"/>
              <w:spacing w:line="256" w:lineRule="exact"/>
              <w:ind w:left="129"/>
              <w:rPr>
                <w:sz w:val="24"/>
              </w:rPr>
            </w:pPr>
            <w:r>
              <w:rPr>
                <w:sz w:val="24"/>
              </w:rPr>
              <w:t>12.15 – 12.30</w:t>
            </w:r>
          </w:p>
        </w:tc>
        <w:tc>
          <w:tcPr>
            <w:tcW w:w="2347" w:type="dxa"/>
          </w:tcPr>
          <w:p w14:paraId="77F0A2EB" w14:textId="77777777" w:rsidR="000820B7" w:rsidRDefault="00447348">
            <w:pPr>
              <w:pStyle w:val="TableParagraph"/>
              <w:spacing w:line="256" w:lineRule="exact"/>
              <w:ind w:left="134"/>
              <w:rPr>
                <w:sz w:val="24"/>
              </w:rPr>
            </w:pPr>
            <w:r>
              <w:rPr>
                <w:sz w:val="24"/>
              </w:rPr>
              <w:t>12.15 -12.30</w:t>
            </w:r>
          </w:p>
        </w:tc>
      </w:tr>
      <w:tr w:rsidR="000820B7" w14:paraId="208A0B17" w14:textId="77777777">
        <w:trPr>
          <w:trHeight w:val="390"/>
        </w:trPr>
        <w:tc>
          <w:tcPr>
            <w:tcW w:w="6063" w:type="dxa"/>
          </w:tcPr>
          <w:p w14:paraId="5617BD9D" w14:textId="77777777" w:rsidR="000820B7" w:rsidRDefault="00447348">
            <w:pPr>
              <w:pStyle w:val="TableParagraph"/>
              <w:spacing w:line="268" w:lineRule="exact"/>
              <w:ind w:left="107"/>
              <w:rPr>
                <w:sz w:val="24"/>
              </w:rPr>
            </w:pPr>
            <w:r>
              <w:rPr>
                <w:sz w:val="24"/>
              </w:rPr>
              <w:t>8. Подготовка к обед</w:t>
            </w:r>
          </w:p>
        </w:tc>
        <w:tc>
          <w:tcPr>
            <w:tcW w:w="2321" w:type="dxa"/>
          </w:tcPr>
          <w:p w14:paraId="67D20CF2" w14:textId="77777777" w:rsidR="000820B7" w:rsidRDefault="00447348">
            <w:pPr>
              <w:pStyle w:val="TableParagraph"/>
              <w:spacing w:line="268" w:lineRule="exact"/>
              <w:ind w:left="108"/>
              <w:rPr>
                <w:sz w:val="24"/>
              </w:rPr>
            </w:pPr>
            <w:r>
              <w:rPr>
                <w:sz w:val="24"/>
              </w:rPr>
              <w:t>11.50 – 12.30</w:t>
            </w:r>
          </w:p>
        </w:tc>
        <w:tc>
          <w:tcPr>
            <w:tcW w:w="2117" w:type="dxa"/>
          </w:tcPr>
          <w:p w14:paraId="004782C0" w14:textId="77777777" w:rsidR="000820B7" w:rsidRDefault="00447348">
            <w:pPr>
              <w:pStyle w:val="TableParagraph"/>
              <w:spacing w:line="268" w:lineRule="exact"/>
              <w:ind w:left="108"/>
              <w:rPr>
                <w:sz w:val="24"/>
              </w:rPr>
            </w:pPr>
            <w:r>
              <w:rPr>
                <w:sz w:val="24"/>
              </w:rPr>
              <w:t>12.00 – 12.35</w:t>
            </w:r>
          </w:p>
        </w:tc>
        <w:tc>
          <w:tcPr>
            <w:tcW w:w="2132" w:type="dxa"/>
          </w:tcPr>
          <w:p w14:paraId="526FA344" w14:textId="77777777" w:rsidR="000820B7" w:rsidRDefault="00447348">
            <w:pPr>
              <w:pStyle w:val="TableParagraph"/>
              <w:spacing w:line="268" w:lineRule="exact"/>
              <w:ind w:left="129"/>
              <w:rPr>
                <w:sz w:val="24"/>
              </w:rPr>
            </w:pPr>
            <w:r>
              <w:rPr>
                <w:sz w:val="24"/>
              </w:rPr>
              <w:t>12.30 – 13.00</w:t>
            </w:r>
          </w:p>
        </w:tc>
        <w:tc>
          <w:tcPr>
            <w:tcW w:w="2347" w:type="dxa"/>
          </w:tcPr>
          <w:p w14:paraId="1FD7454B" w14:textId="77777777" w:rsidR="000820B7" w:rsidRDefault="00447348">
            <w:pPr>
              <w:pStyle w:val="TableParagraph"/>
              <w:spacing w:line="268" w:lineRule="exact"/>
              <w:ind w:left="134"/>
              <w:rPr>
                <w:sz w:val="24"/>
              </w:rPr>
            </w:pPr>
            <w:r>
              <w:rPr>
                <w:sz w:val="24"/>
              </w:rPr>
              <w:t>12.30 -13.00</w:t>
            </w:r>
          </w:p>
        </w:tc>
      </w:tr>
      <w:tr w:rsidR="000820B7" w14:paraId="6B90B6C3" w14:textId="77777777">
        <w:trPr>
          <w:trHeight w:val="278"/>
        </w:trPr>
        <w:tc>
          <w:tcPr>
            <w:tcW w:w="6063" w:type="dxa"/>
          </w:tcPr>
          <w:p w14:paraId="6AD837B6" w14:textId="77777777" w:rsidR="000820B7" w:rsidRDefault="00447348">
            <w:pPr>
              <w:pStyle w:val="TableParagraph"/>
              <w:spacing w:line="258" w:lineRule="exact"/>
              <w:ind w:left="107"/>
              <w:rPr>
                <w:sz w:val="24"/>
              </w:rPr>
            </w:pPr>
            <w:r>
              <w:rPr>
                <w:sz w:val="24"/>
              </w:rPr>
              <w:t>9. Подготовка к дневному сну.</w:t>
            </w:r>
            <w:r>
              <w:rPr>
                <w:spacing w:val="54"/>
                <w:sz w:val="24"/>
              </w:rPr>
              <w:t xml:space="preserve"> </w:t>
            </w:r>
            <w:r>
              <w:rPr>
                <w:sz w:val="24"/>
              </w:rPr>
              <w:t>Сон</w:t>
            </w:r>
          </w:p>
        </w:tc>
        <w:tc>
          <w:tcPr>
            <w:tcW w:w="2321" w:type="dxa"/>
          </w:tcPr>
          <w:p w14:paraId="03DE3077" w14:textId="77777777" w:rsidR="000820B7" w:rsidRDefault="00447348">
            <w:pPr>
              <w:pStyle w:val="TableParagraph"/>
              <w:spacing w:line="258" w:lineRule="exact"/>
              <w:ind w:left="108"/>
              <w:rPr>
                <w:sz w:val="24"/>
              </w:rPr>
            </w:pPr>
            <w:r>
              <w:rPr>
                <w:sz w:val="24"/>
              </w:rPr>
              <w:t>12.30 – 15.00</w:t>
            </w:r>
          </w:p>
        </w:tc>
        <w:tc>
          <w:tcPr>
            <w:tcW w:w="2117" w:type="dxa"/>
          </w:tcPr>
          <w:p w14:paraId="7DF5F5B5" w14:textId="77777777" w:rsidR="000820B7" w:rsidRDefault="00447348">
            <w:pPr>
              <w:pStyle w:val="TableParagraph"/>
              <w:spacing w:line="258" w:lineRule="exact"/>
              <w:ind w:left="108"/>
              <w:rPr>
                <w:sz w:val="24"/>
              </w:rPr>
            </w:pPr>
            <w:r>
              <w:rPr>
                <w:sz w:val="24"/>
              </w:rPr>
              <w:t>12.35 – 15.00</w:t>
            </w:r>
          </w:p>
        </w:tc>
        <w:tc>
          <w:tcPr>
            <w:tcW w:w="2132" w:type="dxa"/>
          </w:tcPr>
          <w:p w14:paraId="5FE00E99" w14:textId="77777777" w:rsidR="000820B7" w:rsidRDefault="00447348">
            <w:pPr>
              <w:pStyle w:val="TableParagraph"/>
              <w:spacing w:line="258" w:lineRule="exact"/>
              <w:ind w:left="129"/>
              <w:rPr>
                <w:sz w:val="24"/>
              </w:rPr>
            </w:pPr>
            <w:r>
              <w:rPr>
                <w:sz w:val="24"/>
              </w:rPr>
              <w:t>13.00 – 15.00</w:t>
            </w:r>
          </w:p>
        </w:tc>
        <w:tc>
          <w:tcPr>
            <w:tcW w:w="2347" w:type="dxa"/>
          </w:tcPr>
          <w:p w14:paraId="319CE883" w14:textId="77777777" w:rsidR="000820B7" w:rsidRDefault="00447348">
            <w:pPr>
              <w:pStyle w:val="TableParagraph"/>
              <w:spacing w:line="258" w:lineRule="exact"/>
              <w:ind w:left="134"/>
              <w:rPr>
                <w:sz w:val="24"/>
              </w:rPr>
            </w:pPr>
            <w:r>
              <w:rPr>
                <w:sz w:val="24"/>
              </w:rPr>
              <w:t>13.00 -15.00</w:t>
            </w:r>
          </w:p>
        </w:tc>
      </w:tr>
      <w:tr w:rsidR="000820B7" w14:paraId="692C4254" w14:textId="77777777">
        <w:trPr>
          <w:trHeight w:val="552"/>
        </w:trPr>
        <w:tc>
          <w:tcPr>
            <w:tcW w:w="6063" w:type="dxa"/>
          </w:tcPr>
          <w:p w14:paraId="29C05A7E" w14:textId="77777777" w:rsidR="000820B7" w:rsidRDefault="00447348">
            <w:pPr>
              <w:pStyle w:val="TableParagraph"/>
              <w:spacing w:line="268" w:lineRule="exact"/>
              <w:ind w:left="107"/>
              <w:rPr>
                <w:sz w:val="24"/>
              </w:rPr>
            </w:pPr>
            <w:r>
              <w:rPr>
                <w:sz w:val="24"/>
              </w:rPr>
              <w:t>10. Постепенный подъем, воздушные процедуры,</w:t>
            </w:r>
          </w:p>
          <w:p w14:paraId="535C4CCB" w14:textId="77777777" w:rsidR="000820B7" w:rsidRDefault="00447348">
            <w:pPr>
              <w:pStyle w:val="TableParagraph"/>
              <w:spacing w:line="264" w:lineRule="exact"/>
              <w:ind w:left="107"/>
              <w:rPr>
                <w:sz w:val="24"/>
              </w:rPr>
            </w:pPr>
            <w:r>
              <w:rPr>
                <w:sz w:val="24"/>
              </w:rPr>
              <w:t>ходьба по массажным ковриком, закаливание</w:t>
            </w:r>
          </w:p>
        </w:tc>
        <w:tc>
          <w:tcPr>
            <w:tcW w:w="2321" w:type="dxa"/>
          </w:tcPr>
          <w:p w14:paraId="16FAEA5B" w14:textId="77777777" w:rsidR="000820B7" w:rsidRDefault="00447348">
            <w:pPr>
              <w:pStyle w:val="TableParagraph"/>
              <w:spacing w:line="268" w:lineRule="exact"/>
              <w:ind w:left="108"/>
              <w:rPr>
                <w:sz w:val="24"/>
              </w:rPr>
            </w:pPr>
            <w:r>
              <w:rPr>
                <w:sz w:val="24"/>
              </w:rPr>
              <w:t>15.00 – 15.30</w:t>
            </w:r>
          </w:p>
        </w:tc>
        <w:tc>
          <w:tcPr>
            <w:tcW w:w="2117" w:type="dxa"/>
          </w:tcPr>
          <w:p w14:paraId="32FD5A09" w14:textId="77777777" w:rsidR="000820B7" w:rsidRDefault="00447348">
            <w:pPr>
              <w:pStyle w:val="TableParagraph"/>
              <w:spacing w:line="268" w:lineRule="exact"/>
              <w:ind w:left="108"/>
              <w:rPr>
                <w:sz w:val="24"/>
              </w:rPr>
            </w:pPr>
            <w:r>
              <w:rPr>
                <w:sz w:val="24"/>
              </w:rPr>
              <w:t>15.00 – 15.25</w:t>
            </w:r>
          </w:p>
        </w:tc>
        <w:tc>
          <w:tcPr>
            <w:tcW w:w="2132" w:type="dxa"/>
          </w:tcPr>
          <w:p w14:paraId="3C73CEDB" w14:textId="77777777" w:rsidR="000820B7" w:rsidRDefault="00447348">
            <w:pPr>
              <w:pStyle w:val="TableParagraph"/>
              <w:spacing w:line="268" w:lineRule="exact"/>
              <w:ind w:left="129"/>
              <w:rPr>
                <w:sz w:val="24"/>
              </w:rPr>
            </w:pPr>
            <w:r>
              <w:rPr>
                <w:sz w:val="24"/>
              </w:rPr>
              <w:t>15.00 – 15.20</w:t>
            </w:r>
          </w:p>
        </w:tc>
        <w:tc>
          <w:tcPr>
            <w:tcW w:w="2347" w:type="dxa"/>
          </w:tcPr>
          <w:p w14:paraId="41D37B41" w14:textId="77777777" w:rsidR="000820B7" w:rsidRDefault="00447348">
            <w:pPr>
              <w:pStyle w:val="TableParagraph"/>
              <w:spacing w:line="268" w:lineRule="exact"/>
              <w:ind w:left="134"/>
              <w:rPr>
                <w:sz w:val="24"/>
              </w:rPr>
            </w:pPr>
            <w:r>
              <w:rPr>
                <w:sz w:val="24"/>
              </w:rPr>
              <w:t>15.00 – 15.15</w:t>
            </w:r>
          </w:p>
        </w:tc>
      </w:tr>
      <w:tr w:rsidR="000820B7" w14:paraId="0332E115" w14:textId="77777777">
        <w:trPr>
          <w:trHeight w:val="357"/>
        </w:trPr>
        <w:tc>
          <w:tcPr>
            <w:tcW w:w="6063" w:type="dxa"/>
          </w:tcPr>
          <w:p w14:paraId="61F988EC" w14:textId="77777777" w:rsidR="000820B7" w:rsidRDefault="00447348">
            <w:pPr>
              <w:pStyle w:val="TableParagraph"/>
              <w:spacing w:line="268" w:lineRule="exact"/>
              <w:ind w:left="107"/>
              <w:rPr>
                <w:sz w:val="24"/>
              </w:rPr>
            </w:pPr>
            <w:r>
              <w:rPr>
                <w:sz w:val="24"/>
              </w:rPr>
              <w:t>11. Подготовка к полднику, полдник</w:t>
            </w:r>
          </w:p>
        </w:tc>
        <w:tc>
          <w:tcPr>
            <w:tcW w:w="2321" w:type="dxa"/>
          </w:tcPr>
          <w:p w14:paraId="3D06C1F7" w14:textId="77777777" w:rsidR="000820B7" w:rsidRDefault="00447348">
            <w:pPr>
              <w:pStyle w:val="TableParagraph"/>
              <w:spacing w:line="268" w:lineRule="exact"/>
              <w:ind w:left="108"/>
              <w:rPr>
                <w:sz w:val="24"/>
              </w:rPr>
            </w:pPr>
            <w:r>
              <w:rPr>
                <w:sz w:val="24"/>
              </w:rPr>
              <w:t>15.30 – 15.55</w:t>
            </w:r>
          </w:p>
        </w:tc>
        <w:tc>
          <w:tcPr>
            <w:tcW w:w="2117" w:type="dxa"/>
          </w:tcPr>
          <w:p w14:paraId="474C00B7" w14:textId="77777777" w:rsidR="000820B7" w:rsidRDefault="00447348">
            <w:pPr>
              <w:pStyle w:val="TableParagraph"/>
              <w:spacing w:line="268" w:lineRule="exact"/>
              <w:ind w:left="108"/>
              <w:rPr>
                <w:sz w:val="24"/>
              </w:rPr>
            </w:pPr>
            <w:r>
              <w:rPr>
                <w:sz w:val="24"/>
              </w:rPr>
              <w:t>15.25 – 15.45</w:t>
            </w:r>
          </w:p>
        </w:tc>
        <w:tc>
          <w:tcPr>
            <w:tcW w:w="2132" w:type="dxa"/>
          </w:tcPr>
          <w:p w14:paraId="49C43A1B" w14:textId="77777777" w:rsidR="000820B7" w:rsidRDefault="00447348">
            <w:pPr>
              <w:pStyle w:val="TableParagraph"/>
              <w:spacing w:line="268" w:lineRule="exact"/>
              <w:ind w:left="129"/>
              <w:rPr>
                <w:sz w:val="24"/>
              </w:rPr>
            </w:pPr>
            <w:r>
              <w:rPr>
                <w:sz w:val="24"/>
              </w:rPr>
              <w:t>15.20 – 15. 35</w:t>
            </w:r>
          </w:p>
        </w:tc>
        <w:tc>
          <w:tcPr>
            <w:tcW w:w="2347" w:type="dxa"/>
          </w:tcPr>
          <w:p w14:paraId="07F5FE8B" w14:textId="77777777" w:rsidR="000820B7" w:rsidRDefault="00447348">
            <w:pPr>
              <w:pStyle w:val="TableParagraph"/>
              <w:spacing w:line="268" w:lineRule="exact"/>
              <w:ind w:left="134"/>
              <w:rPr>
                <w:sz w:val="24"/>
              </w:rPr>
            </w:pPr>
            <w:r>
              <w:rPr>
                <w:sz w:val="24"/>
              </w:rPr>
              <w:t>15.15 -15.30</w:t>
            </w:r>
          </w:p>
        </w:tc>
      </w:tr>
      <w:tr w:rsidR="000820B7" w14:paraId="3FB00B33" w14:textId="77777777">
        <w:trPr>
          <w:trHeight w:val="278"/>
        </w:trPr>
        <w:tc>
          <w:tcPr>
            <w:tcW w:w="6063" w:type="dxa"/>
          </w:tcPr>
          <w:p w14:paraId="51F19A26" w14:textId="77777777" w:rsidR="000820B7" w:rsidRDefault="00447348">
            <w:pPr>
              <w:pStyle w:val="TableParagraph"/>
              <w:spacing w:line="258" w:lineRule="exact"/>
              <w:ind w:left="107"/>
              <w:rPr>
                <w:sz w:val="24"/>
              </w:rPr>
            </w:pPr>
            <w:r>
              <w:rPr>
                <w:sz w:val="24"/>
              </w:rPr>
              <w:t>12. Игры, подготовка к прогулке, выход на прогулку</w:t>
            </w:r>
          </w:p>
        </w:tc>
        <w:tc>
          <w:tcPr>
            <w:tcW w:w="2321" w:type="dxa"/>
          </w:tcPr>
          <w:p w14:paraId="3CB39480" w14:textId="77777777" w:rsidR="000820B7" w:rsidRDefault="00447348">
            <w:pPr>
              <w:pStyle w:val="TableParagraph"/>
              <w:spacing w:line="258" w:lineRule="exact"/>
              <w:ind w:left="108"/>
              <w:rPr>
                <w:sz w:val="24"/>
              </w:rPr>
            </w:pPr>
            <w:r>
              <w:rPr>
                <w:sz w:val="24"/>
              </w:rPr>
              <w:t>15.55 – 16.30</w:t>
            </w:r>
          </w:p>
        </w:tc>
        <w:tc>
          <w:tcPr>
            <w:tcW w:w="2117" w:type="dxa"/>
          </w:tcPr>
          <w:p w14:paraId="5054C42C" w14:textId="77777777" w:rsidR="000820B7" w:rsidRDefault="00447348">
            <w:pPr>
              <w:pStyle w:val="TableParagraph"/>
              <w:spacing w:line="258" w:lineRule="exact"/>
              <w:ind w:left="108"/>
              <w:rPr>
                <w:sz w:val="24"/>
              </w:rPr>
            </w:pPr>
            <w:r>
              <w:rPr>
                <w:sz w:val="24"/>
              </w:rPr>
              <w:t>15.45 – 16.35</w:t>
            </w:r>
          </w:p>
        </w:tc>
        <w:tc>
          <w:tcPr>
            <w:tcW w:w="2132" w:type="dxa"/>
          </w:tcPr>
          <w:p w14:paraId="5EF6A55F" w14:textId="77777777" w:rsidR="000820B7" w:rsidRDefault="00447348">
            <w:pPr>
              <w:pStyle w:val="TableParagraph"/>
              <w:spacing w:line="258" w:lineRule="exact"/>
              <w:ind w:left="129"/>
              <w:rPr>
                <w:sz w:val="24"/>
              </w:rPr>
            </w:pPr>
            <w:r>
              <w:rPr>
                <w:sz w:val="24"/>
              </w:rPr>
              <w:t>15.35 – 16.45</w:t>
            </w:r>
          </w:p>
        </w:tc>
        <w:tc>
          <w:tcPr>
            <w:tcW w:w="2347" w:type="dxa"/>
          </w:tcPr>
          <w:p w14:paraId="3733221A" w14:textId="77777777" w:rsidR="000820B7" w:rsidRDefault="00447348">
            <w:pPr>
              <w:pStyle w:val="TableParagraph"/>
              <w:spacing w:line="258" w:lineRule="exact"/>
              <w:ind w:left="134"/>
              <w:rPr>
                <w:sz w:val="24"/>
              </w:rPr>
            </w:pPr>
            <w:r>
              <w:rPr>
                <w:sz w:val="24"/>
              </w:rPr>
              <w:t>15.30 -16.50</w:t>
            </w:r>
          </w:p>
        </w:tc>
      </w:tr>
      <w:tr w:rsidR="000820B7" w14:paraId="64439335" w14:textId="77777777">
        <w:trPr>
          <w:trHeight w:val="275"/>
        </w:trPr>
        <w:tc>
          <w:tcPr>
            <w:tcW w:w="6063" w:type="dxa"/>
          </w:tcPr>
          <w:p w14:paraId="5FAA6F81" w14:textId="77777777" w:rsidR="000820B7" w:rsidRDefault="00447348">
            <w:pPr>
              <w:pStyle w:val="TableParagraph"/>
              <w:spacing w:line="256" w:lineRule="exact"/>
              <w:ind w:left="107"/>
              <w:rPr>
                <w:sz w:val="24"/>
              </w:rPr>
            </w:pPr>
            <w:r>
              <w:rPr>
                <w:sz w:val="24"/>
              </w:rPr>
              <w:t>13. Возвращение с прогулки</w:t>
            </w:r>
          </w:p>
        </w:tc>
        <w:tc>
          <w:tcPr>
            <w:tcW w:w="2321" w:type="dxa"/>
          </w:tcPr>
          <w:p w14:paraId="288488BF" w14:textId="77777777" w:rsidR="000820B7" w:rsidRDefault="00447348">
            <w:pPr>
              <w:pStyle w:val="TableParagraph"/>
              <w:spacing w:line="256" w:lineRule="exact"/>
              <w:ind w:left="108"/>
              <w:rPr>
                <w:sz w:val="24"/>
              </w:rPr>
            </w:pPr>
            <w:r>
              <w:rPr>
                <w:sz w:val="24"/>
              </w:rPr>
              <w:t>16.30-16.35</w:t>
            </w:r>
          </w:p>
        </w:tc>
        <w:tc>
          <w:tcPr>
            <w:tcW w:w="2117" w:type="dxa"/>
          </w:tcPr>
          <w:p w14:paraId="7F7EDBE7" w14:textId="77777777" w:rsidR="000820B7" w:rsidRDefault="00447348">
            <w:pPr>
              <w:pStyle w:val="TableParagraph"/>
              <w:spacing w:line="256" w:lineRule="exact"/>
              <w:ind w:left="108"/>
              <w:rPr>
                <w:sz w:val="24"/>
              </w:rPr>
            </w:pPr>
            <w:r>
              <w:rPr>
                <w:sz w:val="24"/>
              </w:rPr>
              <w:t>16.35 – 16.40</w:t>
            </w:r>
          </w:p>
        </w:tc>
        <w:tc>
          <w:tcPr>
            <w:tcW w:w="2132" w:type="dxa"/>
          </w:tcPr>
          <w:p w14:paraId="40C728ED" w14:textId="77777777" w:rsidR="000820B7" w:rsidRDefault="00447348">
            <w:pPr>
              <w:pStyle w:val="TableParagraph"/>
              <w:spacing w:line="256" w:lineRule="exact"/>
              <w:ind w:left="189"/>
              <w:rPr>
                <w:sz w:val="24"/>
              </w:rPr>
            </w:pPr>
            <w:r>
              <w:rPr>
                <w:sz w:val="24"/>
              </w:rPr>
              <w:t>16.45-16.50</w:t>
            </w:r>
          </w:p>
        </w:tc>
        <w:tc>
          <w:tcPr>
            <w:tcW w:w="2347" w:type="dxa"/>
          </w:tcPr>
          <w:p w14:paraId="3379D740" w14:textId="77777777" w:rsidR="000820B7" w:rsidRDefault="00447348">
            <w:pPr>
              <w:pStyle w:val="TableParagraph"/>
              <w:spacing w:line="256" w:lineRule="exact"/>
              <w:ind w:left="194"/>
              <w:rPr>
                <w:sz w:val="24"/>
              </w:rPr>
            </w:pPr>
            <w:r>
              <w:rPr>
                <w:sz w:val="24"/>
              </w:rPr>
              <w:t>16.50-16.55</w:t>
            </w:r>
          </w:p>
        </w:tc>
      </w:tr>
    </w:tbl>
    <w:p w14:paraId="0F7333BF" w14:textId="77777777" w:rsidR="000820B7" w:rsidRDefault="000820B7">
      <w:pPr>
        <w:spacing w:line="256" w:lineRule="exact"/>
        <w:rPr>
          <w:sz w:val="24"/>
        </w:rPr>
        <w:sectPr w:rsidR="000820B7">
          <w:pgSz w:w="16840" w:h="11910" w:orient="landscape"/>
          <w:pgMar w:top="1100" w:right="0" w:bottom="540" w:left="20" w:header="0" w:footer="270" w:gutter="0"/>
          <w:cols w:space="720"/>
        </w:sectPr>
      </w:pPr>
    </w:p>
    <w:p w14:paraId="5194D18B" w14:textId="77777777" w:rsidR="000820B7" w:rsidRDefault="000820B7">
      <w:pPr>
        <w:pStyle w:val="a3"/>
        <w:spacing w:before="1"/>
        <w:rPr>
          <w:b/>
          <w:sz w:val="12"/>
        </w:rPr>
      </w:pPr>
    </w:p>
    <w:tbl>
      <w:tblPr>
        <w:tblStyle w:val="TableNormal"/>
        <w:tblW w:w="0" w:type="auto"/>
        <w:tblInd w:w="1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3"/>
        <w:gridCol w:w="2321"/>
        <w:gridCol w:w="2141"/>
        <w:gridCol w:w="2134"/>
        <w:gridCol w:w="2321"/>
      </w:tblGrid>
      <w:tr w:rsidR="000820B7" w14:paraId="02318DB0" w14:textId="77777777">
        <w:trPr>
          <w:trHeight w:val="275"/>
        </w:trPr>
        <w:tc>
          <w:tcPr>
            <w:tcW w:w="6063" w:type="dxa"/>
          </w:tcPr>
          <w:p w14:paraId="5537B350" w14:textId="77777777" w:rsidR="000820B7" w:rsidRDefault="00447348">
            <w:pPr>
              <w:pStyle w:val="TableParagraph"/>
              <w:spacing w:line="256" w:lineRule="exact"/>
              <w:ind w:left="107"/>
              <w:rPr>
                <w:sz w:val="24"/>
              </w:rPr>
            </w:pPr>
            <w:r>
              <w:rPr>
                <w:sz w:val="24"/>
              </w:rPr>
              <w:t>14. Подготовка к ужину, ужин</w:t>
            </w:r>
          </w:p>
        </w:tc>
        <w:tc>
          <w:tcPr>
            <w:tcW w:w="2321" w:type="dxa"/>
          </w:tcPr>
          <w:p w14:paraId="54E6DA87" w14:textId="77777777" w:rsidR="000820B7" w:rsidRDefault="00447348">
            <w:pPr>
              <w:pStyle w:val="TableParagraph"/>
              <w:spacing w:line="256" w:lineRule="exact"/>
              <w:ind w:left="168"/>
              <w:rPr>
                <w:sz w:val="24"/>
              </w:rPr>
            </w:pPr>
            <w:r>
              <w:rPr>
                <w:sz w:val="24"/>
              </w:rPr>
              <w:t>16.35-17.10</w:t>
            </w:r>
          </w:p>
        </w:tc>
        <w:tc>
          <w:tcPr>
            <w:tcW w:w="2141" w:type="dxa"/>
          </w:tcPr>
          <w:p w14:paraId="375A5E69" w14:textId="77777777" w:rsidR="000820B7" w:rsidRDefault="00447348">
            <w:pPr>
              <w:pStyle w:val="TableParagraph"/>
              <w:spacing w:line="256" w:lineRule="exact"/>
              <w:ind w:left="108"/>
              <w:rPr>
                <w:sz w:val="24"/>
              </w:rPr>
            </w:pPr>
            <w:r>
              <w:rPr>
                <w:sz w:val="24"/>
              </w:rPr>
              <w:t>16.40 – 17.10</w:t>
            </w:r>
          </w:p>
        </w:tc>
        <w:tc>
          <w:tcPr>
            <w:tcW w:w="2134" w:type="dxa"/>
          </w:tcPr>
          <w:p w14:paraId="20E4B52B" w14:textId="77777777" w:rsidR="000820B7" w:rsidRDefault="00447348">
            <w:pPr>
              <w:pStyle w:val="TableParagraph"/>
              <w:spacing w:line="256" w:lineRule="exact"/>
              <w:ind w:left="165"/>
              <w:rPr>
                <w:sz w:val="24"/>
              </w:rPr>
            </w:pPr>
            <w:r>
              <w:rPr>
                <w:sz w:val="24"/>
              </w:rPr>
              <w:t>16.50-17.20</w:t>
            </w:r>
          </w:p>
        </w:tc>
        <w:tc>
          <w:tcPr>
            <w:tcW w:w="2321" w:type="dxa"/>
          </w:tcPr>
          <w:p w14:paraId="0106EFFE" w14:textId="77777777" w:rsidR="000820B7" w:rsidRDefault="00447348">
            <w:pPr>
              <w:pStyle w:val="TableParagraph"/>
              <w:spacing w:line="256" w:lineRule="exact"/>
              <w:ind w:left="168"/>
              <w:rPr>
                <w:sz w:val="24"/>
              </w:rPr>
            </w:pPr>
            <w:r>
              <w:rPr>
                <w:sz w:val="24"/>
              </w:rPr>
              <w:t>16.50-17.20</w:t>
            </w:r>
          </w:p>
        </w:tc>
      </w:tr>
      <w:tr w:rsidR="000820B7" w14:paraId="74DD5300" w14:textId="77777777">
        <w:trPr>
          <w:trHeight w:val="827"/>
        </w:trPr>
        <w:tc>
          <w:tcPr>
            <w:tcW w:w="6063" w:type="dxa"/>
          </w:tcPr>
          <w:p w14:paraId="42154512" w14:textId="77777777" w:rsidR="000820B7" w:rsidRDefault="00447348">
            <w:pPr>
              <w:pStyle w:val="TableParagraph"/>
              <w:ind w:left="107" w:right="1054"/>
              <w:rPr>
                <w:sz w:val="24"/>
              </w:rPr>
            </w:pPr>
            <w:r>
              <w:rPr>
                <w:sz w:val="24"/>
              </w:rPr>
              <w:t>15. Самостоятельная деятельность детей (игры, общение и деятельность по интересам),</w:t>
            </w:r>
          </w:p>
          <w:p w14:paraId="4507A85A" w14:textId="77777777" w:rsidR="000820B7" w:rsidRDefault="00447348">
            <w:pPr>
              <w:pStyle w:val="TableParagraph"/>
              <w:spacing w:line="264" w:lineRule="exact"/>
              <w:ind w:left="107"/>
              <w:rPr>
                <w:sz w:val="24"/>
              </w:rPr>
            </w:pPr>
            <w:r>
              <w:rPr>
                <w:sz w:val="24"/>
              </w:rPr>
              <w:t>индивидуальная работа с детьми</w:t>
            </w:r>
          </w:p>
        </w:tc>
        <w:tc>
          <w:tcPr>
            <w:tcW w:w="2321" w:type="dxa"/>
          </w:tcPr>
          <w:p w14:paraId="51D269FF" w14:textId="77777777" w:rsidR="000820B7" w:rsidRDefault="00447348">
            <w:pPr>
              <w:pStyle w:val="TableParagraph"/>
              <w:spacing w:line="268" w:lineRule="exact"/>
              <w:ind w:left="108"/>
              <w:rPr>
                <w:sz w:val="24"/>
              </w:rPr>
            </w:pPr>
            <w:r>
              <w:rPr>
                <w:sz w:val="24"/>
              </w:rPr>
              <w:t>17.10– 17.30</w:t>
            </w:r>
          </w:p>
        </w:tc>
        <w:tc>
          <w:tcPr>
            <w:tcW w:w="2141" w:type="dxa"/>
          </w:tcPr>
          <w:p w14:paraId="10394BA8" w14:textId="77777777" w:rsidR="000820B7" w:rsidRDefault="00447348">
            <w:pPr>
              <w:pStyle w:val="TableParagraph"/>
              <w:spacing w:line="268" w:lineRule="exact"/>
              <w:ind w:left="168"/>
              <w:rPr>
                <w:sz w:val="24"/>
              </w:rPr>
            </w:pPr>
            <w:r>
              <w:rPr>
                <w:sz w:val="24"/>
              </w:rPr>
              <w:t>17.10- 17.30</w:t>
            </w:r>
          </w:p>
        </w:tc>
        <w:tc>
          <w:tcPr>
            <w:tcW w:w="2134" w:type="dxa"/>
          </w:tcPr>
          <w:p w14:paraId="011834B7" w14:textId="77777777" w:rsidR="000820B7" w:rsidRDefault="00447348">
            <w:pPr>
              <w:pStyle w:val="TableParagraph"/>
              <w:spacing w:line="268" w:lineRule="exact"/>
              <w:ind w:left="165"/>
              <w:rPr>
                <w:sz w:val="24"/>
              </w:rPr>
            </w:pPr>
            <w:r>
              <w:rPr>
                <w:sz w:val="24"/>
              </w:rPr>
              <w:t>17.20-17.45</w:t>
            </w:r>
          </w:p>
        </w:tc>
        <w:tc>
          <w:tcPr>
            <w:tcW w:w="2321" w:type="dxa"/>
          </w:tcPr>
          <w:p w14:paraId="18AB0B4D" w14:textId="77777777" w:rsidR="000820B7" w:rsidRDefault="00447348">
            <w:pPr>
              <w:pStyle w:val="TableParagraph"/>
              <w:spacing w:line="268" w:lineRule="exact"/>
              <w:ind w:left="168"/>
              <w:rPr>
                <w:sz w:val="24"/>
              </w:rPr>
            </w:pPr>
            <w:r>
              <w:rPr>
                <w:sz w:val="24"/>
              </w:rPr>
              <w:t>17.20-17.45</w:t>
            </w:r>
          </w:p>
        </w:tc>
      </w:tr>
      <w:tr w:rsidR="000820B7" w14:paraId="5BCF2E2B" w14:textId="77777777">
        <w:trPr>
          <w:trHeight w:val="551"/>
        </w:trPr>
        <w:tc>
          <w:tcPr>
            <w:tcW w:w="6063" w:type="dxa"/>
          </w:tcPr>
          <w:p w14:paraId="69C61E05" w14:textId="77777777" w:rsidR="000820B7" w:rsidRDefault="00447348">
            <w:pPr>
              <w:pStyle w:val="TableParagraph"/>
              <w:spacing w:line="268" w:lineRule="exact"/>
              <w:ind w:left="107"/>
              <w:rPr>
                <w:sz w:val="24"/>
              </w:rPr>
            </w:pPr>
            <w:r>
              <w:rPr>
                <w:sz w:val="24"/>
              </w:rPr>
              <w:t>16.Подготовка к прогулке, выход на прогулку, уход</w:t>
            </w:r>
          </w:p>
          <w:p w14:paraId="707AA784" w14:textId="77777777" w:rsidR="000820B7" w:rsidRDefault="00447348">
            <w:pPr>
              <w:pStyle w:val="TableParagraph"/>
              <w:spacing w:line="264" w:lineRule="exact"/>
              <w:ind w:left="107"/>
              <w:rPr>
                <w:sz w:val="24"/>
              </w:rPr>
            </w:pPr>
            <w:r>
              <w:rPr>
                <w:sz w:val="24"/>
              </w:rPr>
              <w:t>детей домой</w:t>
            </w:r>
          </w:p>
        </w:tc>
        <w:tc>
          <w:tcPr>
            <w:tcW w:w="2321" w:type="dxa"/>
          </w:tcPr>
          <w:p w14:paraId="2C795CE7" w14:textId="77777777" w:rsidR="000820B7" w:rsidRDefault="00447348">
            <w:pPr>
              <w:pStyle w:val="TableParagraph"/>
              <w:spacing w:line="268" w:lineRule="exact"/>
              <w:ind w:left="108"/>
              <w:rPr>
                <w:sz w:val="24"/>
              </w:rPr>
            </w:pPr>
            <w:r>
              <w:rPr>
                <w:sz w:val="24"/>
              </w:rPr>
              <w:t>17.30-19.00</w:t>
            </w:r>
          </w:p>
        </w:tc>
        <w:tc>
          <w:tcPr>
            <w:tcW w:w="2141" w:type="dxa"/>
          </w:tcPr>
          <w:p w14:paraId="46EDDDC3" w14:textId="77777777" w:rsidR="000820B7" w:rsidRDefault="00447348">
            <w:pPr>
              <w:pStyle w:val="TableParagraph"/>
              <w:spacing w:line="268" w:lineRule="exact"/>
              <w:ind w:left="108"/>
              <w:rPr>
                <w:sz w:val="24"/>
              </w:rPr>
            </w:pPr>
            <w:r>
              <w:rPr>
                <w:sz w:val="24"/>
              </w:rPr>
              <w:t>17.30-19.00</w:t>
            </w:r>
          </w:p>
        </w:tc>
        <w:tc>
          <w:tcPr>
            <w:tcW w:w="2134" w:type="dxa"/>
          </w:tcPr>
          <w:p w14:paraId="2E61657F" w14:textId="77777777" w:rsidR="000820B7" w:rsidRDefault="00447348">
            <w:pPr>
              <w:pStyle w:val="TableParagraph"/>
              <w:spacing w:line="268" w:lineRule="exact"/>
              <w:ind w:left="105"/>
              <w:rPr>
                <w:sz w:val="24"/>
              </w:rPr>
            </w:pPr>
            <w:r>
              <w:rPr>
                <w:sz w:val="24"/>
              </w:rPr>
              <w:t>17.45-19.00</w:t>
            </w:r>
          </w:p>
        </w:tc>
        <w:tc>
          <w:tcPr>
            <w:tcW w:w="2321" w:type="dxa"/>
          </w:tcPr>
          <w:p w14:paraId="697F82F0" w14:textId="77777777" w:rsidR="000820B7" w:rsidRDefault="00447348">
            <w:pPr>
              <w:pStyle w:val="TableParagraph"/>
              <w:spacing w:line="268" w:lineRule="exact"/>
              <w:ind w:left="108"/>
              <w:rPr>
                <w:sz w:val="24"/>
              </w:rPr>
            </w:pPr>
            <w:r>
              <w:rPr>
                <w:sz w:val="24"/>
              </w:rPr>
              <w:t>17.45-19.00</w:t>
            </w:r>
          </w:p>
        </w:tc>
      </w:tr>
      <w:tr w:rsidR="000820B7" w14:paraId="2D2E9B02" w14:textId="77777777">
        <w:trPr>
          <w:trHeight w:val="3156"/>
        </w:trPr>
        <w:tc>
          <w:tcPr>
            <w:tcW w:w="14980" w:type="dxa"/>
            <w:gridSpan w:val="5"/>
          </w:tcPr>
          <w:p w14:paraId="362B0090" w14:textId="77777777" w:rsidR="000820B7" w:rsidRDefault="00447348">
            <w:pPr>
              <w:pStyle w:val="TableParagraph"/>
              <w:numPr>
                <w:ilvl w:val="0"/>
                <w:numId w:val="29"/>
              </w:numPr>
              <w:tabs>
                <w:tab w:val="left" w:pos="247"/>
              </w:tabs>
              <w:ind w:right="215" w:firstLine="0"/>
              <w:rPr>
                <w:b/>
                <w:sz w:val="24"/>
              </w:rPr>
            </w:pPr>
            <w:r>
              <w:rPr>
                <w:b/>
                <w:sz w:val="24"/>
              </w:rPr>
              <w:t>при проведении прогулок на территории детского сада необходимо соблюдать установленный режим, длительность прогулок,</w:t>
            </w:r>
            <w:r>
              <w:rPr>
                <w:b/>
                <w:spacing w:val="-39"/>
                <w:sz w:val="24"/>
              </w:rPr>
              <w:t xml:space="preserve"> </w:t>
            </w:r>
            <w:r>
              <w:rPr>
                <w:b/>
                <w:sz w:val="24"/>
              </w:rPr>
              <w:t>смену видов деятельности</w:t>
            </w:r>
            <w:r>
              <w:rPr>
                <w:b/>
                <w:spacing w:val="-1"/>
                <w:sz w:val="24"/>
              </w:rPr>
              <w:t xml:space="preserve"> </w:t>
            </w:r>
            <w:r>
              <w:rPr>
                <w:b/>
                <w:sz w:val="24"/>
              </w:rPr>
              <w:t>воспитанников;</w:t>
            </w:r>
          </w:p>
          <w:p w14:paraId="2AC15F18" w14:textId="77777777" w:rsidR="000820B7" w:rsidRDefault="00447348">
            <w:pPr>
              <w:pStyle w:val="TableParagraph"/>
              <w:numPr>
                <w:ilvl w:val="0"/>
                <w:numId w:val="29"/>
              </w:numPr>
              <w:tabs>
                <w:tab w:val="left" w:pos="247"/>
              </w:tabs>
              <w:ind w:left="247"/>
              <w:rPr>
                <w:b/>
                <w:sz w:val="24"/>
              </w:rPr>
            </w:pPr>
            <w:r>
              <w:rPr>
                <w:b/>
                <w:sz w:val="24"/>
              </w:rPr>
              <w:t>ежедневная продолжительность прогулки детей должна составлять не менее 3–4</w:t>
            </w:r>
            <w:r>
              <w:rPr>
                <w:b/>
                <w:spacing w:val="-6"/>
                <w:sz w:val="24"/>
              </w:rPr>
              <w:t xml:space="preserve"> </w:t>
            </w:r>
            <w:r>
              <w:rPr>
                <w:b/>
                <w:sz w:val="24"/>
              </w:rPr>
              <w:t>ч;</w:t>
            </w:r>
          </w:p>
          <w:p w14:paraId="5769D9D5" w14:textId="77777777" w:rsidR="000820B7" w:rsidRDefault="00447348">
            <w:pPr>
              <w:pStyle w:val="TableParagraph"/>
              <w:numPr>
                <w:ilvl w:val="0"/>
                <w:numId w:val="29"/>
              </w:numPr>
              <w:tabs>
                <w:tab w:val="left" w:pos="247"/>
              </w:tabs>
              <w:ind w:left="247"/>
              <w:rPr>
                <w:b/>
                <w:sz w:val="24"/>
              </w:rPr>
            </w:pPr>
            <w:r>
              <w:rPr>
                <w:b/>
                <w:sz w:val="24"/>
              </w:rPr>
              <w:t>прогулку организуют 2 раза в день: в первую половину – до обеда и вторую половину дня – перед уходом детей</w:t>
            </w:r>
            <w:r>
              <w:rPr>
                <w:b/>
                <w:spacing w:val="-14"/>
                <w:sz w:val="24"/>
              </w:rPr>
              <w:t xml:space="preserve"> </w:t>
            </w:r>
            <w:r>
              <w:rPr>
                <w:b/>
                <w:sz w:val="24"/>
              </w:rPr>
              <w:t>домой;</w:t>
            </w:r>
          </w:p>
          <w:p w14:paraId="12D6B07A" w14:textId="77777777" w:rsidR="000820B7" w:rsidRDefault="00447348">
            <w:pPr>
              <w:pStyle w:val="TableParagraph"/>
              <w:numPr>
                <w:ilvl w:val="0"/>
                <w:numId w:val="29"/>
              </w:numPr>
              <w:tabs>
                <w:tab w:val="left" w:pos="247"/>
              </w:tabs>
              <w:ind w:left="247"/>
              <w:rPr>
                <w:b/>
                <w:sz w:val="24"/>
              </w:rPr>
            </w:pPr>
            <w:r>
              <w:rPr>
                <w:b/>
                <w:sz w:val="24"/>
              </w:rPr>
              <w:t>во время прогулки с детьми необходимо проводить игры и физические</w:t>
            </w:r>
            <w:r>
              <w:rPr>
                <w:b/>
                <w:spacing w:val="-10"/>
                <w:sz w:val="24"/>
              </w:rPr>
              <w:t xml:space="preserve"> </w:t>
            </w:r>
            <w:r>
              <w:rPr>
                <w:b/>
                <w:sz w:val="24"/>
              </w:rPr>
              <w:t>упражнения;</w:t>
            </w:r>
          </w:p>
          <w:p w14:paraId="513CE19B" w14:textId="77777777" w:rsidR="000820B7" w:rsidRDefault="00447348">
            <w:pPr>
              <w:pStyle w:val="TableParagraph"/>
              <w:numPr>
                <w:ilvl w:val="0"/>
                <w:numId w:val="29"/>
              </w:numPr>
              <w:tabs>
                <w:tab w:val="left" w:pos="247"/>
              </w:tabs>
              <w:ind w:left="247"/>
              <w:rPr>
                <w:b/>
                <w:sz w:val="24"/>
              </w:rPr>
            </w:pPr>
            <w:r>
              <w:rPr>
                <w:b/>
                <w:sz w:val="24"/>
              </w:rPr>
              <w:t>подвижные игры проводят в конце прогулки перед возвращением детей в помещение ДОУ с учетом</w:t>
            </w:r>
            <w:r>
              <w:rPr>
                <w:b/>
                <w:spacing w:val="-14"/>
                <w:sz w:val="24"/>
              </w:rPr>
              <w:t xml:space="preserve"> </w:t>
            </w:r>
            <w:r>
              <w:rPr>
                <w:b/>
                <w:sz w:val="24"/>
              </w:rPr>
              <w:t>сезона;</w:t>
            </w:r>
          </w:p>
          <w:p w14:paraId="27A7D45F" w14:textId="77777777" w:rsidR="000820B7" w:rsidRDefault="00447348">
            <w:pPr>
              <w:pStyle w:val="TableParagraph"/>
              <w:numPr>
                <w:ilvl w:val="0"/>
                <w:numId w:val="29"/>
              </w:numPr>
              <w:tabs>
                <w:tab w:val="left" w:pos="247"/>
              </w:tabs>
              <w:ind w:right="524" w:firstLine="0"/>
              <w:rPr>
                <w:b/>
                <w:sz w:val="24"/>
              </w:rPr>
            </w:pPr>
            <w:r>
              <w:rPr>
                <w:b/>
                <w:sz w:val="24"/>
              </w:rPr>
              <w:t>для</w:t>
            </w:r>
            <w:r>
              <w:rPr>
                <w:b/>
                <w:spacing w:val="-5"/>
                <w:sz w:val="24"/>
              </w:rPr>
              <w:t xml:space="preserve"> </w:t>
            </w:r>
            <w:r>
              <w:rPr>
                <w:b/>
                <w:sz w:val="24"/>
              </w:rPr>
              <w:t>предотвращения</w:t>
            </w:r>
            <w:r>
              <w:rPr>
                <w:b/>
                <w:spacing w:val="-4"/>
                <w:sz w:val="24"/>
              </w:rPr>
              <w:t xml:space="preserve"> </w:t>
            </w:r>
            <w:r>
              <w:rPr>
                <w:b/>
                <w:sz w:val="24"/>
              </w:rPr>
              <w:t>переутомления,</w:t>
            </w:r>
            <w:r>
              <w:rPr>
                <w:b/>
                <w:spacing w:val="-3"/>
                <w:sz w:val="24"/>
              </w:rPr>
              <w:t xml:space="preserve"> </w:t>
            </w:r>
            <w:r>
              <w:rPr>
                <w:b/>
                <w:sz w:val="24"/>
              </w:rPr>
              <w:t>перегрева</w:t>
            </w:r>
            <w:r>
              <w:rPr>
                <w:b/>
                <w:spacing w:val="-5"/>
                <w:sz w:val="24"/>
              </w:rPr>
              <w:t xml:space="preserve"> </w:t>
            </w:r>
            <w:r>
              <w:rPr>
                <w:b/>
                <w:sz w:val="24"/>
              </w:rPr>
              <w:t>воспитанников</w:t>
            </w:r>
            <w:r>
              <w:rPr>
                <w:b/>
                <w:spacing w:val="-3"/>
                <w:sz w:val="24"/>
              </w:rPr>
              <w:t xml:space="preserve"> </w:t>
            </w:r>
            <w:r>
              <w:rPr>
                <w:b/>
                <w:sz w:val="24"/>
              </w:rPr>
              <w:t>во</w:t>
            </w:r>
            <w:r>
              <w:rPr>
                <w:b/>
                <w:spacing w:val="-4"/>
                <w:sz w:val="24"/>
              </w:rPr>
              <w:t xml:space="preserve"> </w:t>
            </w:r>
            <w:r>
              <w:rPr>
                <w:b/>
                <w:sz w:val="24"/>
              </w:rPr>
              <w:t>время</w:t>
            </w:r>
            <w:r>
              <w:rPr>
                <w:b/>
                <w:spacing w:val="-4"/>
                <w:sz w:val="24"/>
              </w:rPr>
              <w:t xml:space="preserve"> </w:t>
            </w:r>
            <w:r>
              <w:rPr>
                <w:b/>
                <w:sz w:val="24"/>
              </w:rPr>
              <w:t>игр,</w:t>
            </w:r>
            <w:r>
              <w:rPr>
                <w:b/>
                <w:spacing w:val="-5"/>
                <w:sz w:val="24"/>
              </w:rPr>
              <w:t xml:space="preserve"> </w:t>
            </w:r>
            <w:r>
              <w:rPr>
                <w:b/>
                <w:sz w:val="24"/>
              </w:rPr>
              <w:t>труда</w:t>
            </w:r>
            <w:r>
              <w:rPr>
                <w:b/>
                <w:spacing w:val="-4"/>
                <w:sz w:val="24"/>
              </w:rPr>
              <w:t xml:space="preserve"> </w:t>
            </w:r>
            <w:r>
              <w:rPr>
                <w:b/>
                <w:sz w:val="24"/>
              </w:rPr>
              <w:t>необходимо</w:t>
            </w:r>
            <w:r>
              <w:rPr>
                <w:b/>
                <w:spacing w:val="-4"/>
                <w:sz w:val="24"/>
              </w:rPr>
              <w:t xml:space="preserve"> </w:t>
            </w:r>
            <w:r>
              <w:rPr>
                <w:b/>
                <w:sz w:val="24"/>
              </w:rPr>
              <w:t>чередовать</w:t>
            </w:r>
            <w:r>
              <w:rPr>
                <w:b/>
                <w:spacing w:val="-4"/>
                <w:sz w:val="24"/>
              </w:rPr>
              <w:t xml:space="preserve"> </w:t>
            </w:r>
            <w:r>
              <w:rPr>
                <w:b/>
                <w:sz w:val="24"/>
              </w:rPr>
              <w:t>виды</w:t>
            </w:r>
            <w:r>
              <w:rPr>
                <w:b/>
                <w:spacing w:val="-3"/>
                <w:sz w:val="24"/>
              </w:rPr>
              <w:t xml:space="preserve"> </w:t>
            </w:r>
            <w:r>
              <w:rPr>
                <w:b/>
                <w:sz w:val="24"/>
              </w:rPr>
              <w:t>деятельности</w:t>
            </w:r>
            <w:r>
              <w:rPr>
                <w:b/>
                <w:spacing w:val="-4"/>
                <w:sz w:val="24"/>
              </w:rPr>
              <w:t xml:space="preserve"> </w:t>
            </w:r>
            <w:r>
              <w:rPr>
                <w:b/>
                <w:sz w:val="24"/>
              </w:rPr>
              <w:t>от подвижной к малоподвижной (в зависимости от плана проведения</w:t>
            </w:r>
            <w:r>
              <w:rPr>
                <w:b/>
                <w:spacing w:val="-4"/>
                <w:sz w:val="24"/>
              </w:rPr>
              <w:t xml:space="preserve"> </w:t>
            </w:r>
            <w:r>
              <w:rPr>
                <w:b/>
                <w:sz w:val="24"/>
              </w:rPr>
              <w:t>прогулки).</w:t>
            </w:r>
          </w:p>
          <w:p w14:paraId="6C8B0AEA" w14:textId="77777777" w:rsidR="000820B7" w:rsidRDefault="00447348">
            <w:pPr>
              <w:pStyle w:val="TableParagraph"/>
              <w:ind w:left="107" w:right="485"/>
              <w:rPr>
                <w:sz w:val="24"/>
              </w:rPr>
            </w:pPr>
            <w:r>
              <w:rPr>
                <w:sz w:val="24"/>
              </w:rPr>
              <w:t>Постановление Главного государственного санитарного врача Российской Федерации от 15 мая 2013 г. N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tc>
      </w:tr>
    </w:tbl>
    <w:p w14:paraId="6FFD7A0F" w14:textId="77777777" w:rsidR="000820B7" w:rsidRDefault="000820B7">
      <w:pPr>
        <w:pStyle w:val="a3"/>
        <w:rPr>
          <w:b/>
          <w:sz w:val="20"/>
        </w:rPr>
      </w:pPr>
    </w:p>
    <w:p w14:paraId="6A408596" w14:textId="77777777" w:rsidR="000820B7" w:rsidRDefault="000820B7">
      <w:pPr>
        <w:pStyle w:val="a3"/>
        <w:spacing w:before="1"/>
        <w:rPr>
          <w:b/>
          <w:sz w:val="20"/>
        </w:rPr>
      </w:pPr>
    </w:p>
    <w:p w14:paraId="4851BA50" w14:textId="77777777" w:rsidR="000820B7" w:rsidRDefault="00447348">
      <w:pPr>
        <w:pStyle w:val="210"/>
        <w:numPr>
          <w:ilvl w:val="1"/>
          <w:numId w:val="33"/>
        </w:numPr>
        <w:tabs>
          <w:tab w:val="left" w:pos="6317"/>
        </w:tabs>
        <w:spacing w:before="89" w:line="242" w:lineRule="auto"/>
        <w:ind w:left="6876" w:right="5768" w:hanging="840"/>
        <w:jc w:val="both"/>
      </w:pPr>
      <w:r>
        <w:t>Учебный план, календарный график Пояснительная</w:t>
      </w:r>
      <w:r>
        <w:rPr>
          <w:spacing w:val="-3"/>
        </w:rPr>
        <w:t xml:space="preserve"> </w:t>
      </w:r>
      <w:r>
        <w:t>записка</w:t>
      </w:r>
    </w:p>
    <w:p w14:paraId="02655B58" w14:textId="77777777" w:rsidR="000820B7" w:rsidRDefault="00447348">
      <w:pPr>
        <w:pStyle w:val="a3"/>
        <w:ind w:left="1256" w:right="1268" w:firstLine="360"/>
        <w:jc w:val="both"/>
      </w:pPr>
      <w:r>
        <w:t>Учебный план Организации соответствует ряду требований, имеющих отношение к структуре учебного плана, а именно: наличие пояснительной записки к учебному плану и собственно плана. Учебный план как нормативный документ обладает следующими характеристиками:</w:t>
      </w:r>
    </w:p>
    <w:p w14:paraId="056DEF00" w14:textId="77777777" w:rsidR="000820B7" w:rsidRDefault="00447348">
      <w:pPr>
        <w:pStyle w:val="a5"/>
        <w:numPr>
          <w:ilvl w:val="0"/>
          <w:numId w:val="28"/>
        </w:numPr>
        <w:tabs>
          <w:tab w:val="left" w:pos="1977"/>
          <w:tab w:val="left" w:pos="1978"/>
        </w:tabs>
        <w:spacing w:line="321" w:lineRule="exact"/>
        <w:ind w:hanging="362"/>
        <w:rPr>
          <w:sz w:val="28"/>
        </w:rPr>
      </w:pPr>
      <w:r>
        <w:rPr>
          <w:sz w:val="28"/>
        </w:rPr>
        <w:t>полнота учебного плана Организации в контексте реализации ФГОС</w:t>
      </w:r>
      <w:r>
        <w:rPr>
          <w:spacing w:val="-4"/>
          <w:sz w:val="28"/>
        </w:rPr>
        <w:t xml:space="preserve"> </w:t>
      </w:r>
      <w:r>
        <w:rPr>
          <w:sz w:val="28"/>
        </w:rPr>
        <w:t>ДО;</w:t>
      </w:r>
    </w:p>
    <w:p w14:paraId="65769709" w14:textId="77777777" w:rsidR="000820B7" w:rsidRDefault="00447348">
      <w:pPr>
        <w:pStyle w:val="a5"/>
        <w:numPr>
          <w:ilvl w:val="0"/>
          <w:numId w:val="28"/>
        </w:numPr>
        <w:tabs>
          <w:tab w:val="left" w:pos="1977"/>
          <w:tab w:val="left" w:pos="1978"/>
        </w:tabs>
        <w:ind w:right="1269"/>
        <w:rPr>
          <w:sz w:val="28"/>
        </w:rPr>
      </w:pPr>
      <w:r>
        <w:rPr>
          <w:sz w:val="28"/>
        </w:rPr>
        <w:t>нацеленность на удовлетворение потребностей воспитанников и их родителей (законных представителей) и реализацию интересов</w:t>
      </w:r>
      <w:r>
        <w:rPr>
          <w:spacing w:val="-4"/>
          <w:sz w:val="28"/>
        </w:rPr>
        <w:t xml:space="preserve"> </w:t>
      </w:r>
      <w:r>
        <w:rPr>
          <w:sz w:val="28"/>
        </w:rPr>
        <w:t>детей;</w:t>
      </w:r>
    </w:p>
    <w:p w14:paraId="118D2268" w14:textId="77777777" w:rsidR="000820B7" w:rsidRDefault="00447348">
      <w:pPr>
        <w:pStyle w:val="a5"/>
        <w:numPr>
          <w:ilvl w:val="0"/>
          <w:numId w:val="28"/>
        </w:numPr>
        <w:tabs>
          <w:tab w:val="left" w:pos="1977"/>
          <w:tab w:val="left" w:pos="1978"/>
        </w:tabs>
        <w:ind w:right="1277"/>
        <w:rPr>
          <w:sz w:val="28"/>
        </w:rPr>
      </w:pPr>
      <w:r>
        <w:rPr>
          <w:sz w:val="28"/>
        </w:rPr>
        <w:t>целостность учебного плана (взаимосвязь и взаимодополняемость компонентов) и соответствие структуры требованиям к структуре</w:t>
      </w:r>
      <w:r>
        <w:rPr>
          <w:spacing w:val="-1"/>
          <w:sz w:val="28"/>
        </w:rPr>
        <w:t xml:space="preserve"> </w:t>
      </w:r>
      <w:r>
        <w:rPr>
          <w:sz w:val="28"/>
        </w:rPr>
        <w:t>документа;</w:t>
      </w:r>
    </w:p>
    <w:p w14:paraId="6E6DBAC8" w14:textId="77777777" w:rsidR="000820B7" w:rsidRDefault="00447348">
      <w:pPr>
        <w:pStyle w:val="a5"/>
        <w:numPr>
          <w:ilvl w:val="0"/>
          <w:numId w:val="28"/>
        </w:numPr>
        <w:tabs>
          <w:tab w:val="left" w:pos="1977"/>
          <w:tab w:val="left" w:pos="1978"/>
        </w:tabs>
        <w:spacing w:line="321" w:lineRule="exact"/>
        <w:ind w:hanging="362"/>
        <w:rPr>
          <w:sz w:val="28"/>
        </w:rPr>
      </w:pPr>
      <w:r>
        <w:rPr>
          <w:sz w:val="28"/>
        </w:rPr>
        <w:t>рациональность использования часов части, формируемой участниками образовательного</w:t>
      </w:r>
      <w:r>
        <w:rPr>
          <w:spacing w:val="-13"/>
          <w:sz w:val="28"/>
        </w:rPr>
        <w:t xml:space="preserve"> </w:t>
      </w:r>
      <w:r>
        <w:rPr>
          <w:sz w:val="28"/>
        </w:rPr>
        <w:t>процесса;</w:t>
      </w:r>
    </w:p>
    <w:p w14:paraId="02A3840B" w14:textId="77777777" w:rsidR="000820B7" w:rsidRDefault="000820B7">
      <w:pPr>
        <w:spacing w:line="321" w:lineRule="exact"/>
        <w:rPr>
          <w:sz w:val="28"/>
        </w:rPr>
        <w:sectPr w:rsidR="000820B7">
          <w:pgSz w:w="16840" w:h="11910" w:orient="landscape"/>
          <w:pgMar w:top="1100" w:right="0" w:bottom="540" w:left="20" w:header="0" w:footer="270" w:gutter="0"/>
          <w:cols w:space="720"/>
        </w:sectPr>
      </w:pPr>
    </w:p>
    <w:p w14:paraId="560D575D" w14:textId="77777777" w:rsidR="000820B7" w:rsidRDefault="00447348">
      <w:pPr>
        <w:pStyle w:val="a5"/>
        <w:numPr>
          <w:ilvl w:val="0"/>
          <w:numId w:val="28"/>
        </w:numPr>
        <w:tabs>
          <w:tab w:val="left" w:pos="1978"/>
        </w:tabs>
        <w:spacing w:before="132"/>
        <w:ind w:right="1269"/>
        <w:jc w:val="both"/>
        <w:rPr>
          <w:sz w:val="28"/>
        </w:rPr>
      </w:pPr>
      <w:r>
        <w:rPr>
          <w:sz w:val="28"/>
        </w:rPr>
        <w:t xml:space="preserve">отсутствие перегрузки воспитанников, т. е. соответствие объема периодов образовательной деятельности плана допустимой нагрузке, согласно </w:t>
      </w:r>
      <w:r>
        <w:rPr>
          <w:sz w:val="28"/>
          <w:u w:val="single"/>
        </w:rPr>
        <w:t>СанПиН 2.4.1.3049-13</w:t>
      </w:r>
      <w:r>
        <w:rPr>
          <w:sz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Российской Федерации от 15.05.2013 №</w:t>
      </w:r>
      <w:r>
        <w:rPr>
          <w:spacing w:val="-26"/>
          <w:sz w:val="28"/>
        </w:rPr>
        <w:t xml:space="preserve"> </w:t>
      </w:r>
      <w:r>
        <w:rPr>
          <w:spacing w:val="3"/>
          <w:sz w:val="28"/>
        </w:rPr>
        <w:t>26;</w:t>
      </w:r>
    </w:p>
    <w:p w14:paraId="58DD5B8F" w14:textId="77777777" w:rsidR="000820B7" w:rsidRDefault="00447348">
      <w:pPr>
        <w:pStyle w:val="a5"/>
        <w:numPr>
          <w:ilvl w:val="0"/>
          <w:numId w:val="28"/>
        </w:numPr>
        <w:tabs>
          <w:tab w:val="left" w:pos="1978"/>
        </w:tabs>
        <w:spacing w:line="320" w:lineRule="exact"/>
        <w:ind w:hanging="362"/>
        <w:jc w:val="both"/>
        <w:rPr>
          <w:sz w:val="28"/>
        </w:rPr>
      </w:pPr>
      <w:r>
        <w:rPr>
          <w:sz w:val="28"/>
        </w:rPr>
        <w:t>обеспеченность плана ресурсами, в т. ч. финансовыми, кадровыми и</w:t>
      </w:r>
      <w:r>
        <w:rPr>
          <w:spacing w:val="-13"/>
          <w:sz w:val="28"/>
        </w:rPr>
        <w:t xml:space="preserve"> </w:t>
      </w:r>
      <w:r>
        <w:rPr>
          <w:sz w:val="28"/>
        </w:rPr>
        <w:t>программно-методическими;</w:t>
      </w:r>
    </w:p>
    <w:p w14:paraId="3F0E6673" w14:textId="77777777" w:rsidR="000820B7" w:rsidRDefault="00447348">
      <w:pPr>
        <w:pStyle w:val="a5"/>
        <w:numPr>
          <w:ilvl w:val="0"/>
          <w:numId w:val="28"/>
        </w:numPr>
        <w:tabs>
          <w:tab w:val="left" w:pos="1978"/>
        </w:tabs>
        <w:spacing w:before="2" w:line="322" w:lineRule="exact"/>
        <w:ind w:hanging="362"/>
        <w:jc w:val="both"/>
        <w:rPr>
          <w:sz w:val="28"/>
        </w:rPr>
      </w:pPr>
      <w:r>
        <w:rPr>
          <w:sz w:val="28"/>
        </w:rPr>
        <w:t>гибкость плана, наличие резервов и возможности для его</w:t>
      </w:r>
      <w:r>
        <w:rPr>
          <w:spacing w:val="-8"/>
          <w:sz w:val="28"/>
        </w:rPr>
        <w:t xml:space="preserve"> </w:t>
      </w:r>
      <w:r>
        <w:rPr>
          <w:sz w:val="28"/>
        </w:rPr>
        <w:t>изменения.</w:t>
      </w:r>
    </w:p>
    <w:p w14:paraId="267D1A07" w14:textId="77777777" w:rsidR="000820B7" w:rsidRDefault="00447348">
      <w:pPr>
        <w:pStyle w:val="a3"/>
        <w:ind w:left="1256" w:right="1269" w:firstLine="540"/>
        <w:jc w:val="both"/>
      </w:pPr>
      <w:r>
        <w:t xml:space="preserve">Учебный план Организации является составляющим компонентом Программы, входящим в состав организационного раздела, обеспечивает введение в действие и реализацию требований ФГОС ДО, определяет объем нагрузки </w:t>
      </w:r>
      <w:r>
        <w:rPr>
          <w:spacing w:val="-7"/>
        </w:rPr>
        <w:t xml:space="preserve">для </w:t>
      </w:r>
      <w:r>
        <w:rPr>
          <w:spacing w:val="-9"/>
        </w:rPr>
        <w:t>каждой</w:t>
      </w:r>
      <w:r>
        <w:rPr>
          <w:spacing w:val="52"/>
        </w:rPr>
        <w:t xml:space="preserve"> </w:t>
      </w:r>
      <w:r>
        <w:rPr>
          <w:spacing w:val="-9"/>
        </w:rPr>
        <w:t xml:space="preserve">возрастной группы </w:t>
      </w:r>
      <w:r>
        <w:rPr>
          <w:spacing w:val="-8"/>
        </w:rPr>
        <w:t xml:space="preserve">детей </w:t>
      </w:r>
      <w:r>
        <w:t>на текущий учебный год. Учебный план утверждается в составе Программы.</w:t>
      </w:r>
    </w:p>
    <w:p w14:paraId="285C46A0" w14:textId="77777777" w:rsidR="000820B7" w:rsidRDefault="00447348">
      <w:pPr>
        <w:pStyle w:val="a3"/>
        <w:ind w:left="1256" w:right="1269" w:firstLine="540"/>
        <w:jc w:val="both"/>
      </w:pPr>
      <w:r>
        <w:t>Учебный план призван обеспечить введение в действие и реализацию требований федерального государственного образовательного стандарта дошкольного образования, с учетом потребностей и запросов воспитанников и их родителей (законных представителей).</w:t>
      </w:r>
    </w:p>
    <w:p w14:paraId="770E37EC" w14:textId="77777777" w:rsidR="000820B7" w:rsidRDefault="00447348">
      <w:pPr>
        <w:pStyle w:val="a3"/>
        <w:spacing w:before="1" w:line="322" w:lineRule="exact"/>
        <w:ind w:left="1796"/>
        <w:jc w:val="both"/>
      </w:pPr>
      <w:r>
        <w:t>Учебный план Организации:</w:t>
      </w:r>
    </w:p>
    <w:p w14:paraId="778443BB" w14:textId="77777777" w:rsidR="000820B7" w:rsidRDefault="00447348">
      <w:pPr>
        <w:pStyle w:val="a5"/>
        <w:numPr>
          <w:ilvl w:val="0"/>
          <w:numId w:val="28"/>
        </w:numPr>
        <w:tabs>
          <w:tab w:val="left" w:pos="1977"/>
          <w:tab w:val="left" w:pos="1978"/>
        </w:tabs>
        <w:spacing w:line="322" w:lineRule="exact"/>
        <w:ind w:hanging="362"/>
        <w:rPr>
          <w:sz w:val="28"/>
        </w:rPr>
      </w:pPr>
      <w:r>
        <w:rPr>
          <w:sz w:val="28"/>
        </w:rPr>
        <w:t>определяет максимально допустимый объем нагрузки на</w:t>
      </w:r>
      <w:r>
        <w:rPr>
          <w:spacing w:val="-1"/>
          <w:sz w:val="28"/>
        </w:rPr>
        <w:t xml:space="preserve"> </w:t>
      </w:r>
      <w:r>
        <w:rPr>
          <w:sz w:val="28"/>
        </w:rPr>
        <w:t>воспитанников;</w:t>
      </w:r>
    </w:p>
    <w:p w14:paraId="28274576" w14:textId="77777777" w:rsidR="000820B7" w:rsidRDefault="00447348">
      <w:pPr>
        <w:pStyle w:val="a5"/>
        <w:numPr>
          <w:ilvl w:val="0"/>
          <w:numId w:val="28"/>
        </w:numPr>
        <w:tabs>
          <w:tab w:val="left" w:pos="1977"/>
          <w:tab w:val="left" w:pos="1978"/>
        </w:tabs>
        <w:ind w:right="1271"/>
        <w:rPr>
          <w:sz w:val="28"/>
        </w:rPr>
      </w:pPr>
      <w:r>
        <w:rPr>
          <w:sz w:val="28"/>
        </w:rPr>
        <w:t>определяет состав и структуру обязательных разделов примерной программы, а также части, формируемой участниками образовательного процесса;</w:t>
      </w:r>
    </w:p>
    <w:p w14:paraId="05A08255" w14:textId="77777777" w:rsidR="000820B7" w:rsidRDefault="00447348">
      <w:pPr>
        <w:pStyle w:val="a5"/>
        <w:numPr>
          <w:ilvl w:val="0"/>
          <w:numId w:val="28"/>
        </w:numPr>
        <w:tabs>
          <w:tab w:val="left" w:pos="1977"/>
          <w:tab w:val="left" w:pos="1978"/>
        </w:tabs>
        <w:spacing w:line="322" w:lineRule="exact"/>
        <w:ind w:hanging="362"/>
        <w:rPr>
          <w:sz w:val="28"/>
        </w:rPr>
      </w:pPr>
      <w:r>
        <w:rPr>
          <w:sz w:val="28"/>
        </w:rPr>
        <w:t>гарантирует всем воспитанникам получение обязательного образования в соответствии с ФГОС</w:t>
      </w:r>
      <w:r>
        <w:rPr>
          <w:spacing w:val="-9"/>
          <w:sz w:val="28"/>
        </w:rPr>
        <w:t xml:space="preserve"> </w:t>
      </w:r>
      <w:r>
        <w:rPr>
          <w:sz w:val="28"/>
        </w:rPr>
        <w:t>ДО;</w:t>
      </w:r>
    </w:p>
    <w:p w14:paraId="79B4AEC6" w14:textId="77777777" w:rsidR="000820B7" w:rsidRDefault="00447348">
      <w:pPr>
        <w:pStyle w:val="a5"/>
        <w:numPr>
          <w:ilvl w:val="0"/>
          <w:numId w:val="28"/>
        </w:numPr>
        <w:tabs>
          <w:tab w:val="left" w:pos="1977"/>
          <w:tab w:val="left" w:pos="1978"/>
        </w:tabs>
        <w:spacing w:before="1"/>
        <w:ind w:right="1277"/>
        <w:rPr>
          <w:sz w:val="28"/>
        </w:rPr>
      </w:pPr>
      <w:r>
        <w:rPr>
          <w:sz w:val="28"/>
        </w:rPr>
        <w:t>предоставляет воспитанникам возможность для реализации индивидуальных образовательных потребностей, развития своих способностей.</w:t>
      </w:r>
    </w:p>
    <w:p w14:paraId="23A1CF1A" w14:textId="77777777" w:rsidR="000820B7" w:rsidRDefault="00447348">
      <w:pPr>
        <w:pStyle w:val="a3"/>
        <w:ind w:left="1256" w:right="1267" w:firstLine="708"/>
        <w:jc w:val="both"/>
      </w:pPr>
      <w:r>
        <w:t>Учебный план создан с учетом соответствующих норм, содержания социального заказа, особенностей и интересов потенциальных заказчиков и потребителей образовательных услуг. Социальный заказ отражен в части, формируемой участниками образовательного процесса.</w:t>
      </w:r>
    </w:p>
    <w:p w14:paraId="1192E4F3" w14:textId="77777777" w:rsidR="000820B7" w:rsidRDefault="000820B7">
      <w:pPr>
        <w:pStyle w:val="a3"/>
        <w:spacing w:before="1"/>
        <w:rPr>
          <w:sz w:val="24"/>
        </w:rPr>
      </w:pPr>
    </w:p>
    <w:p w14:paraId="4B660336" w14:textId="77777777" w:rsidR="000820B7" w:rsidRDefault="00447348">
      <w:pPr>
        <w:pStyle w:val="210"/>
        <w:spacing w:before="1" w:line="242" w:lineRule="auto"/>
        <w:ind w:left="1256" w:right="1270" w:firstLine="708"/>
        <w:jc w:val="both"/>
      </w:pPr>
      <w:r>
        <w:t>Максимально допустимое количество периодов образовательной деятельности в группах и ее распределение в течение дня с учетом реализации программ дополнительного образования</w:t>
      </w:r>
    </w:p>
    <w:p w14:paraId="23960CA7" w14:textId="77777777" w:rsidR="000820B7" w:rsidRDefault="00447348">
      <w:pPr>
        <w:pStyle w:val="a3"/>
        <w:ind w:left="1256" w:right="1265" w:firstLine="708"/>
        <w:jc w:val="both"/>
      </w:pPr>
      <w:r>
        <w:t xml:space="preserve">Согласно п. 11.10 санитарно-эпидемиологических правил и нормативов </w:t>
      </w:r>
      <w:r>
        <w:rPr>
          <w:u w:val="single"/>
        </w:rPr>
        <w:t>СанПиН 2.4.1.3049-13</w:t>
      </w:r>
      <w:r>
        <w:t xml:space="preserve"> «Санитарно- эпидемиологические требования к устройству, содержанию и организации режима работы дошкольных</w:t>
      </w:r>
    </w:p>
    <w:p w14:paraId="4E703AEF" w14:textId="77777777" w:rsidR="000820B7" w:rsidRDefault="000820B7">
      <w:pPr>
        <w:jc w:val="both"/>
        <w:sectPr w:rsidR="000820B7">
          <w:pgSz w:w="16840" w:h="11910" w:orient="landscape"/>
          <w:pgMar w:top="1100" w:right="0" w:bottom="540" w:left="20" w:header="0" w:footer="270" w:gutter="0"/>
          <w:cols w:space="720"/>
        </w:sectPr>
      </w:pPr>
    </w:p>
    <w:p w14:paraId="4291BB9D" w14:textId="77777777" w:rsidR="000820B7" w:rsidRDefault="00447348">
      <w:pPr>
        <w:pStyle w:val="a3"/>
        <w:spacing w:before="132"/>
        <w:ind w:left="1256" w:right="1268"/>
        <w:jc w:val="both"/>
      </w:pPr>
      <w:r>
        <w:t>образовательных организаций», утв. Постановлением Главного государственного санитарного врача Российской Федерации от 15.05.2013 № 26, продолжительность непрерывной непосредственно образовательной деятельности: для детей от 3 до 4-х лет – не более 15 мин, для детей от 4-х до 5-ти лет – не более 20 мин, для детей от 5 до 6-ти лет – не более 25 мин, для детей от 6-ти до 7-ми лет – не более 30 мин.</w:t>
      </w:r>
    </w:p>
    <w:p w14:paraId="6BD7593D" w14:textId="77777777" w:rsidR="000820B7" w:rsidRDefault="00447348">
      <w:pPr>
        <w:pStyle w:val="a3"/>
        <w:ind w:left="1256" w:right="1275" w:firstLine="708"/>
        <w:jc w:val="both"/>
      </w:pPr>
      <w:r>
        <w:t>В соответствии с п. 11.9 длительность непрерывной непосредственно образовательной деятельности для детей раннего возраста от 1,5 до 3 лет не должна превышать 10 мин. Допускается осуществлять образовательную деятельность в первую и во вторую половину дня (по 8 – 10 минут). Допускается осуществлять образовательную деятельность на игровой площадке во время прогулки.</w:t>
      </w:r>
    </w:p>
    <w:p w14:paraId="3F8765E2" w14:textId="77777777" w:rsidR="000820B7" w:rsidRDefault="00447348">
      <w:pPr>
        <w:pStyle w:val="a3"/>
        <w:ind w:left="1256" w:right="1270" w:firstLine="708"/>
        <w:jc w:val="both"/>
      </w:pPr>
      <w:r>
        <w:t>В соответствии с п. 11.11 максимально допустимый объем образовательной нагрузки в первой половине дня в младшей и средней группах не должен превышать 30 и 40 мин соответственно, а в старшей и подготовительной – 45 мин и 1,5 ч соответственно.</w:t>
      </w:r>
    </w:p>
    <w:p w14:paraId="485C5828" w14:textId="77777777" w:rsidR="000820B7" w:rsidRDefault="00447348">
      <w:pPr>
        <w:pStyle w:val="a3"/>
        <w:spacing w:line="242" w:lineRule="auto"/>
        <w:ind w:left="1256" w:right="1283" w:firstLine="708"/>
        <w:jc w:val="both"/>
      </w:pPr>
      <w:r>
        <w:t>Таким образом, в средней группе в первой половине дня может проводиться два периода непосредственно образовательной деятельности по 20 мин., в подготовительной – три периода по 30 мин.</w:t>
      </w:r>
    </w:p>
    <w:p w14:paraId="19AED432" w14:textId="77777777" w:rsidR="000820B7" w:rsidRDefault="00447348">
      <w:pPr>
        <w:pStyle w:val="a3"/>
        <w:ind w:left="1256" w:right="1270" w:firstLine="708"/>
        <w:jc w:val="both"/>
      </w:pPr>
      <w:r>
        <w:t>Кроме того, согласно п. 11.12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 в день.</w:t>
      </w:r>
    </w:p>
    <w:p w14:paraId="630F3796" w14:textId="77777777" w:rsidR="000820B7" w:rsidRDefault="00447348">
      <w:pPr>
        <w:pStyle w:val="a3"/>
        <w:ind w:left="1256" w:right="1273" w:firstLine="708"/>
        <w:jc w:val="both"/>
      </w:pPr>
      <w:r>
        <w:t>СанПиН 2.4.13049-13 не ограничивает объем недельной образовательной нагрузки в указанных возрастных группах. При организации дополнительного образования следует учитывать п. 11.8 настоящего документа: на самостоятельную деятельность детей 3–7 лет (игры, подготовка к образовательной деятельности, личная гигиена) в режиме дня должно отводиться не менее 3–4 ч.</w:t>
      </w:r>
    </w:p>
    <w:p w14:paraId="59D462E3" w14:textId="77777777" w:rsidR="000820B7" w:rsidRDefault="000820B7">
      <w:pPr>
        <w:jc w:val="both"/>
        <w:sectPr w:rsidR="000820B7">
          <w:pgSz w:w="16840" w:h="11910" w:orient="landscape"/>
          <w:pgMar w:top="1100" w:right="0" w:bottom="540" w:left="20" w:header="0" w:footer="270" w:gutter="0"/>
          <w:cols w:space="720"/>
        </w:sectPr>
      </w:pPr>
    </w:p>
    <w:p w14:paraId="43E27FCC" w14:textId="77777777" w:rsidR="000820B7" w:rsidRDefault="00447348">
      <w:pPr>
        <w:pStyle w:val="210"/>
        <w:spacing w:before="137"/>
        <w:ind w:left="5873" w:hanging="3843"/>
        <w:jc w:val="left"/>
      </w:pPr>
      <w:r>
        <w:t>Максимальное количество времени, отводимого в режиме дня воспитанников дошкольного возраста на организацию образовательной деятельности</w:t>
      </w:r>
    </w:p>
    <w:p w14:paraId="634D8D13" w14:textId="77777777" w:rsidR="000820B7" w:rsidRDefault="000820B7">
      <w:pPr>
        <w:pStyle w:val="a3"/>
        <w:spacing w:before="2"/>
        <w:rPr>
          <w:b/>
          <w:sz w:val="20"/>
        </w:rPr>
      </w:pPr>
    </w:p>
    <w:tbl>
      <w:tblPr>
        <w:tblStyle w:val="TableNormal"/>
        <w:tblW w:w="0" w:type="auto"/>
        <w:tblInd w:w="1276" w:type="dxa"/>
        <w:tblBorders>
          <w:top w:val="single" w:sz="8" w:space="0" w:color="3496AD"/>
          <w:left w:val="single" w:sz="8" w:space="0" w:color="3496AD"/>
          <w:bottom w:val="single" w:sz="8" w:space="0" w:color="3496AD"/>
          <w:right w:val="single" w:sz="8" w:space="0" w:color="3496AD"/>
          <w:insideH w:val="single" w:sz="8" w:space="0" w:color="3496AD"/>
          <w:insideV w:val="single" w:sz="8" w:space="0" w:color="3496AD"/>
        </w:tblBorders>
        <w:tblLayout w:type="fixed"/>
        <w:tblLook w:val="01E0" w:firstRow="1" w:lastRow="1" w:firstColumn="1" w:lastColumn="1" w:noHBand="0" w:noVBand="0"/>
      </w:tblPr>
      <w:tblGrid>
        <w:gridCol w:w="1558"/>
        <w:gridCol w:w="1853"/>
        <w:gridCol w:w="1930"/>
        <w:gridCol w:w="1929"/>
        <w:gridCol w:w="1927"/>
        <w:gridCol w:w="1929"/>
        <w:gridCol w:w="1930"/>
        <w:gridCol w:w="1829"/>
      </w:tblGrid>
      <w:tr w:rsidR="000820B7" w14:paraId="720F4644" w14:textId="77777777">
        <w:trPr>
          <w:trHeight w:val="2096"/>
        </w:trPr>
        <w:tc>
          <w:tcPr>
            <w:tcW w:w="1558" w:type="dxa"/>
            <w:tcBorders>
              <w:bottom w:val="single" w:sz="18" w:space="0" w:color="3496AD"/>
            </w:tcBorders>
            <w:shd w:val="clear" w:color="auto" w:fill="E8EEF1"/>
          </w:tcPr>
          <w:p w14:paraId="3129F52F" w14:textId="77777777" w:rsidR="000820B7" w:rsidRDefault="00447348">
            <w:pPr>
              <w:pStyle w:val="TableParagraph"/>
              <w:spacing w:before="15"/>
              <w:ind w:left="395" w:right="123" w:hanging="243"/>
              <w:rPr>
                <w:b/>
                <w:sz w:val="24"/>
              </w:rPr>
            </w:pPr>
            <w:r>
              <w:rPr>
                <w:b/>
                <w:sz w:val="24"/>
              </w:rPr>
              <w:t>Возрастная группа</w:t>
            </w:r>
          </w:p>
        </w:tc>
        <w:tc>
          <w:tcPr>
            <w:tcW w:w="1853" w:type="dxa"/>
            <w:tcBorders>
              <w:bottom w:val="single" w:sz="18" w:space="0" w:color="3496AD"/>
            </w:tcBorders>
            <w:shd w:val="clear" w:color="auto" w:fill="E8EEF1"/>
          </w:tcPr>
          <w:p w14:paraId="31AFD967" w14:textId="77777777" w:rsidR="000820B7" w:rsidRDefault="00447348">
            <w:pPr>
              <w:pStyle w:val="TableParagraph"/>
              <w:spacing w:before="15"/>
              <w:ind w:left="93" w:right="75"/>
              <w:jc w:val="center"/>
              <w:rPr>
                <w:b/>
                <w:sz w:val="24"/>
              </w:rPr>
            </w:pPr>
            <w:r>
              <w:rPr>
                <w:b/>
                <w:sz w:val="24"/>
              </w:rPr>
              <w:t>Максимальная продолжит.</w:t>
            </w:r>
          </w:p>
          <w:p w14:paraId="42340947" w14:textId="77777777" w:rsidR="000820B7" w:rsidRDefault="00447348">
            <w:pPr>
              <w:pStyle w:val="TableParagraph"/>
              <w:ind w:left="91" w:right="75"/>
              <w:jc w:val="center"/>
              <w:rPr>
                <w:b/>
                <w:sz w:val="24"/>
              </w:rPr>
            </w:pPr>
            <w:r>
              <w:rPr>
                <w:b/>
                <w:sz w:val="24"/>
              </w:rPr>
              <w:t>НОД</w:t>
            </w:r>
          </w:p>
        </w:tc>
        <w:tc>
          <w:tcPr>
            <w:tcW w:w="1930" w:type="dxa"/>
            <w:tcBorders>
              <w:bottom w:val="single" w:sz="18" w:space="0" w:color="3496AD"/>
            </w:tcBorders>
            <w:shd w:val="clear" w:color="auto" w:fill="E8EEF1"/>
          </w:tcPr>
          <w:p w14:paraId="6154BFDC" w14:textId="77777777" w:rsidR="000820B7" w:rsidRDefault="00447348">
            <w:pPr>
              <w:pStyle w:val="TableParagraph"/>
              <w:spacing w:before="15"/>
              <w:ind w:left="90" w:right="74"/>
              <w:jc w:val="center"/>
              <w:rPr>
                <w:b/>
                <w:sz w:val="24"/>
              </w:rPr>
            </w:pPr>
            <w:r>
              <w:rPr>
                <w:b/>
                <w:sz w:val="24"/>
              </w:rPr>
              <w:t>Максимальный объем образов. Нагрузки в 1 половине дня</w:t>
            </w:r>
          </w:p>
        </w:tc>
        <w:tc>
          <w:tcPr>
            <w:tcW w:w="1929" w:type="dxa"/>
            <w:tcBorders>
              <w:bottom w:val="single" w:sz="18" w:space="0" w:color="3496AD"/>
            </w:tcBorders>
            <w:shd w:val="clear" w:color="auto" w:fill="E8EEF1"/>
          </w:tcPr>
          <w:p w14:paraId="0B513750" w14:textId="77777777" w:rsidR="000820B7" w:rsidRDefault="00447348">
            <w:pPr>
              <w:pStyle w:val="TableParagraph"/>
              <w:spacing w:before="15"/>
              <w:ind w:left="89" w:right="71"/>
              <w:jc w:val="center"/>
              <w:rPr>
                <w:b/>
                <w:sz w:val="24"/>
              </w:rPr>
            </w:pPr>
            <w:r>
              <w:rPr>
                <w:b/>
                <w:sz w:val="24"/>
              </w:rPr>
              <w:t>Максимальный объем образов. Нагрузки в 1 половине дня в неделю</w:t>
            </w:r>
          </w:p>
        </w:tc>
        <w:tc>
          <w:tcPr>
            <w:tcW w:w="1927" w:type="dxa"/>
            <w:tcBorders>
              <w:bottom w:val="single" w:sz="18" w:space="0" w:color="3496AD"/>
            </w:tcBorders>
            <w:shd w:val="clear" w:color="auto" w:fill="E8EEF1"/>
          </w:tcPr>
          <w:p w14:paraId="45C3AA1D" w14:textId="77777777" w:rsidR="000820B7" w:rsidRDefault="00447348">
            <w:pPr>
              <w:pStyle w:val="TableParagraph"/>
              <w:spacing w:before="15"/>
              <w:ind w:left="93" w:right="72"/>
              <w:jc w:val="center"/>
              <w:rPr>
                <w:b/>
                <w:sz w:val="24"/>
              </w:rPr>
            </w:pPr>
            <w:r>
              <w:rPr>
                <w:b/>
                <w:sz w:val="24"/>
              </w:rPr>
              <w:t>Максимальный объем образов. Нагрузки во 2 половине дня</w:t>
            </w:r>
          </w:p>
        </w:tc>
        <w:tc>
          <w:tcPr>
            <w:tcW w:w="1929" w:type="dxa"/>
            <w:tcBorders>
              <w:bottom w:val="single" w:sz="18" w:space="0" w:color="3496AD"/>
            </w:tcBorders>
            <w:shd w:val="clear" w:color="auto" w:fill="E8EEF1"/>
          </w:tcPr>
          <w:p w14:paraId="7E620142" w14:textId="77777777" w:rsidR="000820B7" w:rsidRDefault="00447348">
            <w:pPr>
              <w:pStyle w:val="TableParagraph"/>
              <w:spacing w:before="15"/>
              <w:ind w:left="93" w:right="68"/>
              <w:jc w:val="center"/>
              <w:rPr>
                <w:b/>
                <w:sz w:val="24"/>
              </w:rPr>
            </w:pPr>
            <w:r>
              <w:rPr>
                <w:b/>
                <w:sz w:val="24"/>
              </w:rPr>
              <w:t>Максимальный объем образов. Нагрузки во 2 половине дня в неделю</w:t>
            </w:r>
          </w:p>
        </w:tc>
        <w:tc>
          <w:tcPr>
            <w:tcW w:w="1930" w:type="dxa"/>
            <w:tcBorders>
              <w:bottom w:val="single" w:sz="18" w:space="0" w:color="3496AD"/>
            </w:tcBorders>
            <w:shd w:val="clear" w:color="auto" w:fill="E8EEF1"/>
          </w:tcPr>
          <w:p w14:paraId="10D7424E" w14:textId="77777777" w:rsidR="000820B7" w:rsidRDefault="00447348">
            <w:pPr>
              <w:pStyle w:val="TableParagraph"/>
              <w:spacing w:before="15"/>
              <w:ind w:left="92" w:right="72"/>
              <w:jc w:val="center"/>
              <w:rPr>
                <w:b/>
                <w:sz w:val="24"/>
              </w:rPr>
            </w:pPr>
            <w:r>
              <w:rPr>
                <w:b/>
                <w:sz w:val="24"/>
              </w:rPr>
              <w:t>Максимальный объем образов. Нагрузки в неделю</w:t>
            </w:r>
          </w:p>
        </w:tc>
        <w:tc>
          <w:tcPr>
            <w:tcW w:w="1829" w:type="dxa"/>
            <w:tcBorders>
              <w:bottom w:val="single" w:sz="18" w:space="0" w:color="3496AD"/>
            </w:tcBorders>
            <w:shd w:val="clear" w:color="auto" w:fill="E8EEF1"/>
          </w:tcPr>
          <w:p w14:paraId="2D177198" w14:textId="77777777" w:rsidR="000820B7" w:rsidRDefault="00447348">
            <w:pPr>
              <w:pStyle w:val="TableParagraph"/>
              <w:spacing w:before="15"/>
              <w:ind w:left="95" w:right="72"/>
              <w:jc w:val="center"/>
              <w:rPr>
                <w:b/>
                <w:sz w:val="24"/>
              </w:rPr>
            </w:pPr>
            <w:r>
              <w:rPr>
                <w:b/>
                <w:sz w:val="24"/>
              </w:rPr>
              <w:t>Максимальное количество</w:t>
            </w:r>
          </w:p>
          <w:p w14:paraId="776DA417" w14:textId="77777777" w:rsidR="000820B7" w:rsidRDefault="00447348">
            <w:pPr>
              <w:pStyle w:val="TableParagraph"/>
              <w:ind w:left="93" w:right="72"/>
              <w:jc w:val="center"/>
              <w:rPr>
                <w:b/>
                <w:sz w:val="24"/>
              </w:rPr>
            </w:pPr>
            <w:r>
              <w:rPr>
                <w:b/>
                <w:sz w:val="24"/>
              </w:rPr>
              <w:t>НОД в неделю (с учетом доп.</w:t>
            </w:r>
          </w:p>
          <w:p w14:paraId="443CF852" w14:textId="77777777" w:rsidR="000820B7" w:rsidRDefault="00447348">
            <w:pPr>
              <w:pStyle w:val="TableParagraph"/>
              <w:ind w:left="95" w:right="72"/>
              <w:jc w:val="center"/>
              <w:rPr>
                <w:b/>
                <w:sz w:val="24"/>
              </w:rPr>
            </w:pPr>
            <w:r>
              <w:rPr>
                <w:b/>
                <w:sz w:val="24"/>
              </w:rPr>
              <w:t>Образов. Услуг)</w:t>
            </w:r>
          </w:p>
        </w:tc>
      </w:tr>
      <w:tr w:rsidR="000820B7" w14:paraId="6D75F030" w14:textId="77777777">
        <w:trPr>
          <w:trHeight w:val="1270"/>
        </w:trPr>
        <w:tc>
          <w:tcPr>
            <w:tcW w:w="1558" w:type="dxa"/>
            <w:tcBorders>
              <w:top w:val="single" w:sz="18" w:space="0" w:color="3496AD"/>
            </w:tcBorders>
            <w:shd w:val="clear" w:color="auto" w:fill="E8EEF1"/>
          </w:tcPr>
          <w:p w14:paraId="4F078ECC" w14:textId="77777777" w:rsidR="000820B7" w:rsidRDefault="00447348">
            <w:pPr>
              <w:pStyle w:val="TableParagraph"/>
              <w:spacing w:before="15"/>
              <w:ind w:left="107"/>
              <w:rPr>
                <w:b/>
                <w:sz w:val="24"/>
              </w:rPr>
            </w:pPr>
            <w:r>
              <w:rPr>
                <w:b/>
                <w:sz w:val="24"/>
              </w:rPr>
              <w:t>Подготовит.</w:t>
            </w:r>
          </w:p>
        </w:tc>
        <w:tc>
          <w:tcPr>
            <w:tcW w:w="1853" w:type="dxa"/>
            <w:tcBorders>
              <w:top w:val="single" w:sz="18" w:space="0" w:color="3496AD"/>
            </w:tcBorders>
            <w:shd w:val="clear" w:color="auto" w:fill="E8EEF1"/>
          </w:tcPr>
          <w:p w14:paraId="6FFDF7C1" w14:textId="77777777" w:rsidR="000820B7" w:rsidRDefault="00447348">
            <w:pPr>
              <w:pStyle w:val="TableParagraph"/>
              <w:spacing w:before="15"/>
              <w:ind w:left="525"/>
              <w:rPr>
                <w:b/>
                <w:sz w:val="24"/>
              </w:rPr>
            </w:pPr>
            <w:r>
              <w:rPr>
                <w:b/>
                <w:sz w:val="24"/>
              </w:rPr>
              <w:t>30 мин.</w:t>
            </w:r>
          </w:p>
        </w:tc>
        <w:tc>
          <w:tcPr>
            <w:tcW w:w="1930" w:type="dxa"/>
            <w:tcBorders>
              <w:top w:val="single" w:sz="18" w:space="0" w:color="3496AD"/>
            </w:tcBorders>
            <w:shd w:val="clear" w:color="auto" w:fill="E8EEF1"/>
          </w:tcPr>
          <w:p w14:paraId="7D16AA89" w14:textId="77777777" w:rsidR="000820B7" w:rsidRDefault="00447348">
            <w:pPr>
              <w:pStyle w:val="TableParagraph"/>
              <w:spacing w:before="15"/>
              <w:ind w:left="563"/>
              <w:rPr>
                <w:b/>
                <w:sz w:val="24"/>
              </w:rPr>
            </w:pPr>
            <w:r>
              <w:rPr>
                <w:b/>
                <w:sz w:val="24"/>
              </w:rPr>
              <w:t>90</w:t>
            </w:r>
            <w:r>
              <w:rPr>
                <w:b/>
                <w:spacing w:val="-1"/>
                <w:sz w:val="24"/>
              </w:rPr>
              <w:t xml:space="preserve"> </w:t>
            </w:r>
            <w:r>
              <w:rPr>
                <w:b/>
                <w:sz w:val="24"/>
              </w:rPr>
              <w:t>мин.</w:t>
            </w:r>
          </w:p>
          <w:p w14:paraId="69993AAF" w14:textId="77777777" w:rsidR="000820B7" w:rsidRDefault="00447348">
            <w:pPr>
              <w:pStyle w:val="TableParagraph"/>
              <w:ind w:left="584"/>
              <w:rPr>
                <w:b/>
                <w:sz w:val="24"/>
              </w:rPr>
            </w:pPr>
            <w:r>
              <w:rPr>
                <w:b/>
                <w:sz w:val="24"/>
              </w:rPr>
              <w:t>(3 х</w:t>
            </w:r>
            <w:r>
              <w:rPr>
                <w:b/>
                <w:spacing w:val="-1"/>
                <w:sz w:val="24"/>
              </w:rPr>
              <w:t xml:space="preserve"> </w:t>
            </w:r>
            <w:r>
              <w:rPr>
                <w:b/>
                <w:sz w:val="24"/>
              </w:rPr>
              <w:t>30)</w:t>
            </w:r>
          </w:p>
        </w:tc>
        <w:tc>
          <w:tcPr>
            <w:tcW w:w="1929" w:type="dxa"/>
            <w:tcBorders>
              <w:top w:val="single" w:sz="18" w:space="0" w:color="3496AD"/>
            </w:tcBorders>
            <w:shd w:val="clear" w:color="auto" w:fill="E8EEF1"/>
          </w:tcPr>
          <w:p w14:paraId="366D4196" w14:textId="77777777" w:rsidR="000820B7" w:rsidRDefault="00447348">
            <w:pPr>
              <w:pStyle w:val="TableParagraph"/>
              <w:spacing w:before="15"/>
              <w:ind w:left="501"/>
              <w:rPr>
                <w:b/>
                <w:sz w:val="24"/>
              </w:rPr>
            </w:pPr>
            <w:r>
              <w:rPr>
                <w:b/>
                <w:sz w:val="24"/>
              </w:rPr>
              <w:t>450 мин.</w:t>
            </w:r>
          </w:p>
        </w:tc>
        <w:tc>
          <w:tcPr>
            <w:tcW w:w="1927" w:type="dxa"/>
            <w:tcBorders>
              <w:top w:val="single" w:sz="18" w:space="0" w:color="3496AD"/>
            </w:tcBorders>
            <w:shd w:val="clear" w:color="auto" w:fill="E8EEF1"/>
          </w:tcPr>
          <w:p w14:paraId="1879F48E" w14:textId="77777777" w:rsidR="000820B7" w:rsidRDefault="00447348">
            <w:pPr>
              <w:pStyle w:val="TableParagraph"/>
              <w:spacing w:before="15"/>
              <w:ind w:left="561"/>
              <w:rPr>
                <w:b/>
                <w:sz w:val="24"/>
              </w:rPr>
            </w:pPr>
            <w:r>
              <w:rPr>
                <w:b/>
                <w:sz w:val="24"/>
              </w:rPr>
              <w:t>30</w:t>
            </w:r>
            <w:r>
              <w:rPr>
                <w:b/>
                <w:spacing w:val="-1"/>
                <w:sz w:val="24"/>
              </w:rPr>
              <w:t xml:space="preserve"> </w:t>
            </w:r>
            <w:r>
              <w:rPr>
                <w:b/>
                <w:sz w:val="24"/>
              </w:rPr>
              <w:t>мин.</w:t>
            </w:r>
          </w:p>
          <w:p w14:paraId="19A7B5FE" w14:textId="77777777" w:rsidR="000820B7" w:rsidRDefault="00447348">
            <w:pPr>
              <w:pStyle w:val="TableParagraph"/>
              <w:ind w:left="583"/>
              <w:rPr>
                <w:b/>
                <w:sz w:val="24"/>
              </w:rPr>
            </w:pPr>
            <w:r>
              <w:rPr>
                <w:b/>
                <w:sz w:val="24"/>
              </w:rPr>
              <w:t>(1 х</w:t>
            </w:r>
            <w:r>
              <w:rPr>
                <w:b/>
                <w:spacing w:val="-1"/>
                <w:sz w:val="24"/>
              </w:rPr>
              <w:t xml:space="preserve"> </w:t>
            </w:r>
            <w:r>
              <w:rPr>
                <w:b/>
                <w:sz w:val="24"/>
              </w:rPr>
              <w:t>30)</w:t>
            </w:r>
          </w:p>
        </w:tc>
        <w:tc>
          <w:tcPr>
            <w:tcW w:w="1929" w:type="dxa"/>
            <w:tcBorders>
              <w:top w:val="single" w:sz="18" w:space="0" w:color="3496AD"/>
            </w:tcBorders>
            <w:shd w:val="clear" w:color="auto" w:fill="E8EEF1"/>
          </w:tcPr>
          <w:p w14:paraId="51FD92E9" w14:textId="77777777" w:rsidR="000820B7" w:rsidRDefault="00447348">
            <w:pPr>
              <w:pStyle w:val="TableParagraph"/>
              <w:spacing w:before="15"/>
              <w:ind w:left="504"/>
              <w:rPr>
                <w:b/>
                <w:sz w:val="24"/>
              </w:rPr>
            </w:pPr>
            <w:r>
              <w:rPr>
                <w:b/>
                <w:sz w:val="24"/>
              </w:rPr>
              <w:t>150 мин.</w:t>
            </w:r>
          </w:p>
        </w:tc>
        <w:tc>
          <w:tcPr>
            <w:tcW w:w="1930" w:type="dxa"/>
            <w:tcBorders>
              <w:top w:val="single" w:sz="18" w:space="0" w:color="3496AD"/>
            </w:tcBorders>
            <w:shd w:val="clear" w:color="auto" w:fill="E8EEF1"/>
          </w:tcPr>
          <w:p w14:paraId="07F9D2FC" w14:textId="77777777" w:rsidR="000820B7" w:rsidRDefault="00447348">
            <w:pPr>
              <w:pStyle w:val="TableParagraph"/>
              <w:spacing w:before="15"/>
              <w:ind w:left="92" w:right="71"/>
              <w:jc w:val="center"/>
              <w:rPr>
                <w:b/>
                <w:sz w:val="24"/>
              </w:rPr>
            </w:pPr>
            <w:r>
              <w:rPr>
                <w:b/>
                <w:sz w:val="24"/>
              </w:rPr>
              <w:t>600 мин.</w:t>
            </w:r>
          </w:p>
          <w:p w14:paraId="161FB4F6" w14:textId="77777777" w:rsidR="000820B7" w:rsidRDefault="00447348">
            <w:pPr>
              <w:pStyle w:val="TableParagraph"/>
              <w:ind w:left="92" w:right="69"/>
              <w:jc w:val="center"/>
              <w:rPr>
                <w:b/>
                <w:sz w:val="24"/>
              </w:rPr>
            </w:pPr>
            <w:r>
              <w:rPr>
                <w:b/>
                <w:sz w:val="24"/>
              </w:rPr>
              <w:t>(10 ч.)</w:t>
            </w:r>
          </w:p>
        </w:tc>
        <w:tc>
          <w:tcPr>
            <w:tcW w:w="1829" w:type="dxa"/>
            <w:tcBorders>
              <w:top w:val="single" w:sz="18" w:space="0" w:color="3496AD"/>
            </w:tcBorders>
            <w:shd w:val="clear" w:color="auto" w:fill="E8EEF1"/>
          </w:tcPr>
          <w:p w14:paraId="596E09AC" w14:textId="77777777" w:rsidR="000820B7" w:rsidRDefault="00447348">
            <w:pPr>
              <w:pStyle w:val="TableParagraph"/>
              <w:spacing w:before="15"/>
              <w:ind w:left="90" w:right="72"/>
              <w:jc w:val="center"/>
              <w:rPr>
                <w:b/>
                <w:sz w:val="24"/>
              </w:rPr>
            </w:pPr>
            <w:r>
              <w:rPr>
                <w:b/>
                <w:sz w:val="24"/>
              </w:rPr>
              <w:t>20</w:t>
            </w:r>
          </w:p>
        </w:tc>
      </w:tr>
    </w:tbl>
    <w:p w14:paraId="608C4012" w14:textId="77777777" w:rsidR="000820B7" w:rsidRDefault="000820B7">
      <w:pPr>
        <w:pStyle w:val="a3"/>
        <w:rPr>
          <w:b/>
          <w:sz w:val="30"/>
        </w:rPr>
      </w:pPr>
    </w:p>
    <w:p w14:paraId="7F82DC42" w14:textId="77777777" w:rsidR="000820B7" w:rsidRDefault="000820B7">
      <w:pPr>
        <w:pStyle w:val="a3"/>
        <w:spacing w:before="10"/>
        <w:rPr>
          <w:b/>
          <w:sz w:val="37"/>
        </w:rPr>
      </w:pPr>
    </w:p>
    <w:p w14:paraId="5A48DB7E" w14:textId="77777777" w:rsidR="000820B7" w:rsidRDefault="00447348">
      <w:pPr>
        <w:ind w:left="7008" w:right="1016" w:hanging="3579"/>
        <w:rPr>
          <w:b/>
          <w:sz w:val="28"/>
        </w:rPr>
      </w:pPr>
      <w:r>
        <w:rPr>
          <w:b/>
          <w:sz w:val="28"/>
        </w:rPr>
        <w:t>Состав и структура обязательных разделов примерной программы, а также части, формируемой участниками образовательного процесса</w:t>
      </w:r>
    </w:p>
    <w:p w14:paraId="38195301" w14:textId="77777777" w:rsidR="000820B7" w:rsidRDefault="000820B7">
      <w:pPr>
        <w:pStyle w:val="a3"/>
        <w:rPr>
          <w:b/>
          <w:sz w:val="30"/>
        </w:rPr>
      </w:pPr>
    </w:p>
    <w:p w14:paraId="3E922C39" w14:textId="77777777" w:rsidR="000820B7" w:rsidRPr="00C96507" w:rsidRDefault="00447348">
      <w:pPr>
        <w:spacing w:before="206" w:line="322" w:lineRule="exact"/>
        <w:ind w:left="3850" w:right="3864"/>
        <w:jc w:val="center"/>
        <w:rPr>
          <w:b/>
          <w:color w:val="C00000"/>
          <w:sz w:val="28"/>
        </w:rPr>
      </w:pPr>
      <w:r w:rsidRPr="00C96507">
        <w:rPr>
          <w:b/>
          <w:color w:val="C00000"/>
          <w:sz w:val="28"/>
        </w:rPr>
        <w:t>Объем недельной образовательной нагрузки</w:t>
      </w:r>
    </w:p>
    <w:p w14:paraId="08B75EE7" w14:textId="77777777" w:rsidR="000820B7" w:rsidRPr="00C96507" w:rsidRDefault="00447348">
      <w:pPr>
        <w:spacing w:line="242" w:lineRule="auto"/>
        <w:ind w:left="1979" w:right="1994"/>
        <w:jc w:val="center"/>
        <w:rPr>
          <w:b/>
          <w:color w:val="C00000"/>
          <w:sz w:val="28"/>
        </w:rPr>
      </w:pPr>
      <w:r w:rsidRPr="00C96507">
        <w:rPr>
          <w:b/>
          <w:color w:val="C00000"/>
          <w:sz w:val="28"/>
        </w:rPr>
        <w:t>(организованной образовательной деятельности) в группе КН детей старшего дошкольного возраста (с 6-ти до 7-ми лет) в соответствии с методическими материалами, соответствующими Стандарту</w:t>
      </w:r>
    </w:p>
    <w:p w14:paraId="7DC06F5F" w14:textId="77777777" w:rsidR="000820B7" w:rsidRPr="00C96507" w:rsidRDefault="000820B7">
      <w:pPr>
        <w:pStyle w:val="a3"/>
        <w:spacing w:before="8" w:after="1"/>
        <w:rPr>
          <w:b/>
          <w:color w:val="C00000"/>
          <w:sz w:val="27"/>
        </w:r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6946"/>
        <w:gridCol w:w="2594"/>
        <w:gridCol w:w="1984"/>
      </w:tblGrid>
      <w:tr w:rsidR="000820B7" w:rsidRPr="00C96507" w14:paraId="2C6D02CC" w14:textId="77777777">
        <w:trPr>
          <w:trHeight w:val="552"/>
        </w:trPr>
        <w:tc>
          <w:tcPr>
            <w:tcW w:w="2520" w:type="dxa"/>
          </w:tcPr>
          <w:p w14:paraId="5A7D9D33" w14:textId="77777777" w:rsidR="000820B7" w:rsidRPr="00C96507" w:rsidRDefault="00447348">
            <w:pPr>
              <w:pStyle w:val="TableParagraph"/>
              <w:spacing w:line="276" w:lineRule="exact"/>
              <w:ind w:left="830" w:right="261" w:hanging="546"/>
              <w:rPr>
                <w:b/>
                <w:color w:val="C00000"/>
                <w:sz w:val="24"/>
              </w:rPr>
            </w:pPr>
            <w:r w:rsidRPr="00C96507">
              <w:rPr>
                <w:b/>
                <w:color w:val="C00000"/>
                <w:sz w:val="24"/>
              </w:rPr>
              <w:t>Образовательные области</w:t>
            </w:r>
          </w:p>
        </w:tc>
        <w:tc>
          <w:tcPr>
            <w:tcW w:w="6946" w:type="dxa"/>
          </w:tcPr>
          <w:p w14:paraId="200499F3" w14:textId="77777777" w:rsidR="000820B7" w:rsidRPr="00C96507" w:rsidRDefault="00447348">
            <w:pPr>
              <w:pStyle w:val="TableParagraph"/>
              <w:spacing w:line="273" w:lineRule="exact"/>
              <w:ind w:left="2782" w:right="2781"/>
              <w:jc w:val="center"/>
              <w:rPr>
                <w:b/>
                <w:color w:val="C00000"/>
                <w:sz w:val="24"/>
              </w:rPr>
            </w:pPr>
            <w:r w:rsidRPr="00C96507">
              <w:rPr>
                <w:b/>
                <w:color w:val="C00000"/>
                <w:sz w:val="24"/>
              </w:rPr>
              <w:t>Содержание</w:t>
            </w:r>
          </w:p>
        </w:tc>
        <w:tc>
          <w:tcPr>
            <w:tcW w:w="2594" w:type="dxa"/>
          </w:tcPr>
          <w:p w14:paraId="6B92D2BF" w14:textId="77777777" w:rsidR="000820B7" w:rsidRPr="00C96507" w:rsidRDefault="00447348">
            <w:pPr>
              <w:pStyle w:val="TableParagraph"/>
              <w:spacing w:line="276" w:lineRule="exact"/>
              <w:ind w:left="692" w:right="326" w:hanging="341"/>
              <w:rPr>
                <w:b/>
                <w:color w:val="C00000"/>
                <w:sz w:val="24"/>
              </w:rPr>
            </w:pPr>
            <w:r w:rsidRPr="00C96507">
              <w:rPr>
                <w:b/>
                <w:color w:val="C00000"/>
                <w:sz w:val="24"/>
              </w:rPr>
              <w:t>Кол-во занятий в неделю/год</w:t>
            </w:r>
          </w:p>
        </w:tc>
        <w:tc>
          <w:tcPr>
            <w:tcW w:w="1984" w:type="dxa"/>
          </w:tcPr>
          <w:p w14:paraId="7AABD08F" w14:textId="77777777" w:rsidR="000820B7" w:rsidRPr="00C96507" w:rsidRDefault="00447348">
            <w:pPr>
              <w:pStyle w:val="TableParagraph"/>
              <w:spacing w:line="273" w:lineRule="exact"/>
              <w:ind w:left="335" w:right="321"/>
              <w:jc w:val="center"/>
              <w:rPr>
                <w:b/>
                <w:color w:val="C00000"/>
                <w:sz w:val="24"/>
              </w:rPr>
            </w:pPr>
            <w:r w:rsidRPr="00C96507">
              <w:rPr>
                <w:b/>
                <w:color w:val="C00000"/>
                <w:sz w:val="24"/>
              </w:rPr>
              <w:t>Время</w:t>
            </w:r>
          </w:p>
        </w:tc>
      </w:tr>
      <w:tr w:rsidR="000820B7" w:rsidRPr="00C96507" w14:paraId="46346996" w14:textId="77777777">
        <w:trPr>
          <w:trHeight w:val="275"/>
        </w:trPr>
        <w:tc>
          <w:tcPr>
            <w:tcW w:w="14044" w:type="dxa"/>
            <w:gridSpan w:val="4"/>
            <w:shd w:val="clear" w:color="auto" w:fill="D5E2BB"/>
          </w:tcPr>
          <w:p w14:paraId="6D1127E5" w14:textId="77777777" w:rsidR="000820B7" w:rsidRPr="00C96507" w:rsidRDefault="00447348">
            <w:pPr>
              <w:pStyle w:val="TableParagraph"/>
              <w:spacing w:line="256" w:lineRule="exact"/>
              <w:ind w:left="3504" w:right="3491"/>
              <w:jc w:val="center"/>
              <w:rPr>
                <w:b/>
                <w:color w:val="C00000"/>
                <w:sz w:val="24"/>
              </w:rPr>
            </w:pPr>
            <w:r w:rsidRPr="00C96507">
              <w:rPr>
                <w:b/>
                <w:color w:val="C00000"/>
                <w:sz w:val="24"/>
              </w:rPr>
              <w:t>Обязательная часть</w:t>
            </w:r>
          </w:p>
        </w:tc>
      </w:tr>
      <w:tr w:rsidR="000820B7" w:rsidRPr="00C96507" w14:paraId="1B25D758" w14:textId="77777777">
        <w:trPr>
          <w:trHeight w:val="553"/>
        </w:trPr>
        <w:tc>
          <w:tcPr>
            <w:tcW w:w="2520" w:type="dxa"/>
          </w:tcPr>
          <w:p w14:paraId="63C380D2" w14:textId="77777777" w:rsidR="000820B7" w:rsidRPr="00C96507" w:rsidRDefault="00447348">
            <w:pPr>
              <w:pStyle w:val="TableParagraph"/>
              <w:spacing w:line="268" w:lineRule="exact"/>
              <w:ind w:left="167"/>
              <w:rPr>
                <w:color w:val="C00000"/>
                <w:sz w:val="24"/>
              </w:rPr>
            </w:pPr>
            <w:r w:rsidRPr="00C96507">
              <w:rPr>
                <w:color w:val="C00000"/>
                <w:sz w:val="24"/>
              </w:rPr>
              <w:t>Физическое развитие</w:t>
            </w:r>
          </w:p>
        </w:tc>
        <w:tc>
          <w:tcPr>
            <w:tcW w:w="6946" w:type="dxa"/>
          </w:tcPr>
          <w:p w14:paraId="5E31F69E" w14:textId="77777777" w:rsidR="000820B7" w:rsidRPr="00C96507" w:rsidRDefault="00447348">
            <w:pPr>
              <w:pStyle w:val="TableParagraph"/>
              <w:spacing w:line="268" w:lineRule="exact"/>
              <w:ind w:left="105"/>
              <w:rPr>
                <w:color w:val="C00000"/>
                <w:sz w:val="24"/>
              </w:rPr>
            </w:pPr>
            <w:r w:rsidRPr="00C96507">
              <w:rPr>
                <w:color w:val="C00000"/>
                <w:spacing w:val="-9"/>
                <w:sz w:val="24"/>
              </w:rPr>
              <w:t xml:space="preserve">«Растим детей </w:t>
            </w:r>
            <w:r w:rsidRPr="00C96507">
              <w:rPr>
                <w:color w:val="C00000"/>
                <w:spacing w:val="-10"/>
                <w:sz w:val="24"/>
              </w:rPr>
              <w:t xml:space="preserve">активными, ловкими, </w:t>
            </w:r>
            <w:r w:rsidRPr="00C96507">
              <w:rPr>
                <w:color w:val="C00000"/>
                <w:spacing w:val="-11"/>
                <w:sz w:val="24"/>
              </w:rPr>
              <w:t>жизнерадостными»,</w:t>
            </w:r>
            <w:r w:rsidRPr="00C96507">
              <w:rPr>
                <w:color w:val="C00000"/>
                <w:spacing w:val="-35"/>
                <w:sz w:val="24"/>
              </w:rPr>
              <w:t xml:space="preserve"> </w:t>
            </w:r>
            <w:r w:rsidRPr="00C96507">
              <w:rPr>
                <w:color w:val="C00000"/>
                <w:sz w:val="24"/>
              </w:rPr>
              <w:t>«Приобщаем</w:t>
            </w:r>
          </w:p>
          <w:p w14:paraId="3DCEEEAE" w14:textId="77777777" w:rsidR="000820B7" w:rsidRPr="00C96507" w:rsidRDefault="00447348">
            <w:pPr>
              <w:pStyle w:val="TableParagraph"/>
              <w:spacing w:line="266" w:lineRule="exact"/>
              <w:ind w:left="105"/>
              <w:rPr>
                <w:color w:val="C00000"/>
                <w:sz w:val="24"/>
              </w:rPr>
            </w:pPr>
            <w:r w:rsidRPr="00C96507">
              <w:rPr>
                <w:color w:val="C00000"/>
                <w:sz w:val="24"/>
              </w:rPr>
              <w:t>к здоровому образу жизни, укрепляем физическое и</w:t>
            </w:r>
            <w:r w:rsidRPr="00C96507">
              <w:rPr>
                <w:color w:val="C00000"/>
                <w:spacing w:val="-23"/>
                <w:sz w:val="24"/>
              </w:rPr>
              <w:t xml:space="preserve"> </w:t>
            </w:r>
            <w:r w:rsidRPr="00C96507">
              <w:rPr>
                <w:color w:val="C00000"/>
                <w:sz w:val="24"/>
              </w:rPr>
              <w:t>психическое</w:t>
            </w:r>
          </w:p>
        </w:tc>
        <w:tc>
          <w:tcPr>
            <w:tcW w:w="2594" w:type="dxa"/>
          </w:tcPr>
          <w:p w14:paraId="46A75689" w14:textId="77777777" w:rsidR="000820B7" w:rsidRPr="00C96507" w:rsidRDefault="00447348">
            <w:pPr>
              <w:pStyle w:val="TableParagraph"/>
              <w:spacing w:line="268" w:lineRule="exact"/>
              <w:ind w:left="134" w:right="130"/>
              <w:jc w:val="center"/>
              <w:rPr>
                <w:color w:val="C00000"/>
                <w:sz w:val="24"/>
              </w:rPr>
            </w:pPr>
            <w:r w:rsidRPr="00C96507">
              <w:rPr>
                <w:color w:val="C00000"/>
                <w:sz w:val="24"/>
              </w:rPr>
              <w:t>3/108</w:t>
            </w:r>
          </w:p>
        </w:tc>
        <w:tc>
          <w:tcPr>
            <w:tcW w:w="1984" w:type="dxa"/>
          </w:tcPr>
          <w:p w14:paraId="1CAFB0FF" w14:textId="77777777" w:rsidR="000820B7" w:rsidRPr="00C96507" w:rsidRDefault="00447348">
            <w:pPr>
              <w:pStyle w:val="TableParagraph"/>
              <w:spacing w:line="268" w:lineRule="exact"/>
              <w:ind w:left="336" w:right="321"/>
              <w:jc w:val="center"/>
              <w:rPr>
                <w:color w:val="C00000"/>
                <w:sz w:val="24"/>
              </w:rPr>
            </w:pPr>
            <w:r w:rsidRPr="00C96507">
              <w:rPr>
                <w:color w:val="C00000"/>
                <w:sz w:val="24"/>
              </w:rPr>
              <w:t>90 мин</w:t>
            </w:r>
          </w:p>
        </w:tc>
      </w:tr>
    </w:tbl>
    <w:p w14:paraId="15C300FF" w14:textId="77777777" w:rsidR="000820B7" w:rsidRPr="00C96507" w:rsidRDefault="000820B7">
      <w:pPr>
        <w:spacing w:line="268" w:lineRule="exact"/>
        <w:jc w:val="center"/>
        <w:rPr>
          <w:color w:val="C00000"/>
          <w:sz w:val="24"/>
        </w:rPr>
        <w:sectPr w:rsidR="000820B7" w:rsidRPr="00C96507">
          <w:pgSz w:w="16840" w:h="11910" w:orient="landscape"/>
          <w:pgMar w:top="1100" w:right="0" w:bottom="540" w:left="20" w:header="0" w:footer="270" w:gutter="0"/>
          <w:cols w:space="720"/>
        </w:sectPr>
      </w:pPr>
    </w:p>
    <w:p w14:paraId="7509E8B0" w14:textId="77777777" w:rsidR="000820B7" w:rsidRPr="00C96507" w:rsidRDefault="000820B7">
      <w:pPr>
        <w:pStyle w:val="a3"/>
        <w:spacing w:before="1"/>
        <w:rPr>
          <w:color w:val="C00000"/>
          <w:sz w:val="12"/>
        </w:r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6946"/>
        <w:gridCol w:w="2506"/>
        <w:gridCol w:w="89"/>
        <w:gridCol w:w="1985"/>
      </w:tblGrid>
      <w:tr w:rsidR="000820B7" w:rsidRPr="00C96507" w14:paraId="1FE256E9" w14:textId="77777777">
        <w:trPr>
          <w:trHeight w:val="551"/>
        </w:trPr>
        <w:tc>
          <w:tcPr>
            <w:tcW w:w="2520" w:type="dxa"/>
            <w:vMerge w:val="restart"/>
          </w:tcPr>
          <w:p w14:paraId="18308EAB" w14:textId="77777777" w:rsidR="000820B7" w:rsidRPr="00C96507" w:rsidRDefault="000820B7">
            <w:pPr>
              <w:pStyle w:val="TableParagraph"/>
              <w:rPr>
                <w:color w:val="C00000"/>
                <w:sz w:val="24"/>
              </w:rPr>
            </w:pPr>
          </w:p>
        </w:tc>
        <w:tc>
          <w:tcPr>
            <w:tcW w:w="6946" w:type="dxa"/>
          </w:tcPr>
          <w:p w14:paraId="19DDEACC" w14:textId="77777777" w:rsidR="000820B7" w:rsidRPr="00C96507" w:rsidRDefault="00447348">
            <w:pPr>
              <w:pStyle w:val="TableParagraph"/>
              <w:spacing w:line="268" w:lineRule="exact"/>
              <w:ind w:left="105"/>
              <w:rPr>
                <w:color w:val="C00000"/>
                <w:sz w:val="24"/>
              </w:rPr>
            </w:pPr>
            <w:r w:rsidRPr="00C96507">
              <w:rPr>
                <w:color w:val="C00000"/>
                <w:sz w:val="24"/>
              </w:rPr>
              <w:t>здоровье ребенка»</w:t>
            </w:r>
          </w:p>
        </w:tc>
        <w:tc>
          <w:tcPr>
            <w:tcW w:w="2595" w:type="dxa"/>
            <w:gridSpan w:val="2"/>
          </w:tcPr>
          <w:p w14:paraId="7185622F" w14:textId="77777777" w:rsidR="000820B7" w:rsidRPr="00C96507" w:rsidRDefault="000820B7">
            <w:pPr>
              <w:pStyle w:val="TableParagraph"/>
              <w:rPr>
                <w:color w:val="C00000"/>
                <w:sz w:val="24"/>
              </w:rPr>
            </w:pPr>
          </w:p>
        </w:tc>
        <w:tc>
          <w:tcPr>
            <w:tcW w:w="1985" w:type="dxa"/>
          </w:tcPr>
          <w:p w14:paraId="25148941" w14:textId="77777777" w:rsidR="000820B7" w:rsidRPr="00C96507" w:rsidRDefault="000820B7">
            <w:pPr>
              <w:pStyle w:val="TableParagraph"/>
              <w:rPr>
                <w:color w:val="C00000"/>
                <w:sz w:val="24"/>
              </w:rPr>
            </w:pPr>
          </w:p>
        </w:tc>
      </w:tr>
      <w:tr w:rsidR="000820B7" w:rsidRPr="00C96507" w14:paraId="7B196564" w14:textId="77777777">
        <w:trPr>
          <w:trHeight w:val="827"/>
        </w:trPr>
        <w:tc>
          <w:tcPr>
            <w:tcW w:w="2520" w:type="dxa"/>
            <w:vMerge/>
            <w:tcBorders>
              <w:top w:val="nil"/>
            </w:tcBorders>
          </w:tcPr>
          <w:p w14:paraId="492CE962" w14:textId="77777777" w:rsidR="000820B7" w:rsidRPr="00C96507" w:rsidRDefault="000820B7">
            <w:pPr>
              <w:rPr>
                <w:color w:val="C00000"/>
                <w:sz w:val="2"/>
                <w:szCs w:val="2"/>
              </w:rPr>
            </w:pPr>
          </w:p>
        </w:tc>
        <w:tc>
          <w:tcPr>
            <w:tcW w:w="6946" w:type="dxa"/>
          </w:tcPr>
          <w:p w14:paraId="5B022C0B" w14:textId="77777777" w:rsidR="000820B7" w:rsidRPr="00C96507" w:rsidRDefault="00447348">
            <w:pPr>
              <w:pStyle w:val="TableParagraph"/>
              <w:spacing w:line="268" w:lineRule="exact"/>
              <w:ind w:left="105"/>
              <w:rPr>
                <w:color w:val="C00000"/>
                <w:sz w:val="24"/>
              </w:rPr>
            </w:pPr>
            <w:r w:rsidRPr="00C96507">
              <w:rPr>
                <w:color w:val="C00000"/>
                <w:sz w:val="24"/>
              </w:rPr>
              <w:t>«Формирование привычки к здоровому образу жизни»</w:t>
            </w:r>
          </w:p>
        </w:tc>
        <w:tc>
          <w:tcPr>
            <w:tcW w:w="4580" w:type="dxa"/>
            <w:gridSpan w:val="3"/>
          </w:tcPr>
          <w:p w14:paraId="7D607ADC" w14:textId="77777777" w:rsidR="000820B7" w:rsidRPr="00C96507" w:rsidRDefault="00447348">
            <w:pPr>
              <w:pStyle w:val="TableParagraph"/>
              <w:spacing w:line="268" w:lineRule="exact"/>
              <w:ind w:left="106"/>
              <w:rPr>
                <w:color w:val="C00000"/>
                <w:sz w:val="24"/>
              </w:rPr>
            </w:pPr>
            <w:r w:rsidRPr="00C96507">
              <w:rPr>
                <w:color w:val="C00000"/>
                <w:sz w:val="24"/>
              </w:rPr>
              <w:t>Реализуется в совместной деятельности, в</w:t>
            </w:r>
          </w:p>
          <w:p w14:paraId="79563418" w14:textId="77777777" w:rsidR="000820B7" w:rsidRPr="00C96507" w:rsidRDefault="00447348">
            <w:pPr>
              <w:pStyle w:val="TableParagraph"/>
              <w:spacing w:line="270" w:lineRule="atLeast"/>
              <w:ind w:left="106"/>
              <w:rPr>
                <w:color w:val="C00000"/>
                <w:sz w:val="24"/>
              </w:rPr>
            </w:pPr>
            <w:r w:rsidRPr="00C96507">
              <w:rPr>
                <w:color w:val="C00000"/>
                <w:sz w:val="24"/>
              </w:rPr>
              <w:t>режимных моментах, в самостоятельной деятельности</w:t>
            </w:r>
          </w:p>
        </w:tc>
      </w:tr>
      <w:tr w:rsidR="000820B7" w:rsidRPr="00C96507" w14:paraId="40B80568" w14:textId="77777777">
        <w:trPr>
          <w:trHeight w:val="1103"/>
        </w:trPr>
        <w:tc>
          <w:tcPr>
            <w:tcW w:w="2520" w:type="dxa"/>
            <w:vMerge w:val="restart"/>
          </w:tcPr>
          <w:p w14:paraId="1853A418" w14:textId="77777777" w:rsidR="000820B7" w:rsidRPr="00C96507" w:rsidRDefault="00447348">
            <w:pPr>
              <w:pStyle w:val="TableParagraph"/>
              <w:ind w:left="806" w:right="413" w:hanging="368"/>
              <w:rPr>
                <w:color w:val="C00000"/>
                <w:sz w:val="24"/>
              </w:rPr>
            </w:pPr>
            <w:r w:rsidRPr="00C96507">
              <w:rPr>
                <w:color w:val="C00000"/>
                <w:sz w:val="24"/>
              </w:rPr>
              <w:t>Познавательное развитие</w:t>
            </w:r>
          </w:p>
        </w:tc>
        <w:tc>
          <w:tcPr>
            <w:tcW w:w="6946" w:type="dxa"/>
          </w:tcPr>
          <w:p w14:paraId="5BCADC72" w14:textId="77777777" w:rsidR="000820B7" w:rsidRPr="00C96507" w:rsidRDefault="00447348">
            <w:pPr>
              <w:pStyle w:val="TableParagraph"/>
              <w:tabs>
                <w:tab w:val="left" w:pos="1360"/>
                <w:tab w:val="left" w:pos="2418"/>
                <w:tab w:val="left" w:pos="3257"/>
                <w:tab w:val="left" w:pos="3691"/>
                <w:tab w:val="left" w:pos="5271"/>
                <w:tab w:val="left" w:pos="6705"/>
              </w:tabs>
              <w:ind w:left="105" w:right="100" w:firstLine="64"/>
              <w:rPr>
                <w:color w:val="C00000"/>
                <w:sz w:val="24"/>
              </w:rPr>
            </w:pPr>
            <w:r w:rsidRPr="00C96507">
              <w:rPr>
                <w:color w:val="C00000"/>
                <w:sz w:val="24"/>
              </w:rPr>
              <w:t>«Делаем</w:t>
            </w:r>
            <w:r w:rsidRPr="00C96507">
              <w:rPr>
                <w:color w:val="C00000"/>
                <w:sz w:val="24"/>
              </w:rPr>
              <w:tab/>
              <w:t>первые</w:t>
            </w:r>
            <w:r w:rsidRPr="00C96507">
              <w:rPr>
                <w:color w:val="C00000"/>
                <w:sz w:val="24"/>
              </w:rPr>
              <w:tab/>
              <w:t>шаги</w:t>
            </w:r>
            <w:r w:rsidRPr="00C96507">
              <w:rPr>
                <w:color w:val="C00000"/>
                <w:sz w:val="24"/>
              </w:rPr>
              <w:tab/>
              <w:t>в</w:t>
            </w:r>
            <w:r w:rsidRPr="00C96507">
              <w:rPr>
                <w:color w:val="C00000"/>
                <w:sz w:val="24"/>
              </w:rPr>
              <w:tab/>
              <w:t>математику.</w:t>
            </w:r>
            <w:r w:rsidRPr="00C96507">
              <w:rPr>
                <w:color w:val="C00000"/>
                <w:sz w:val="24"/>
              </w:rPr>
              <w:tab/>
              <w:t>Исследуем</w:t>
            </w:r>
            <w:r w:rsidRPr="00C96507">
              <w:rPr>
                <w:color w:val="C00000"/>
                <w:sz w:val="24"/>
              </w:rPr>
              <w:tab/>
            </w:r>
            <w:r w:rsidRPr="00C96507">
              <w:rPr>
                <w:color w:val="C00000"/>
                <w:spacing w:val="-18"/>
                <w:sz w:val="24"/>
              </w:rPr>
              <w:t xml:space="preserve">и </w:t>
            </w:r>
            <w:r w:rsidRPr="00C96507">
              <w:rPr>
                <w:color w:val="C00000"/>
                <w:sz w:val="24"/>
              </w:rPr>
              <w:t>экспериментируем»</w:t>
            </w:r>
          </w:p>
        </w:tc>
        <w:tc>
          <w:tcPr>
            <w:tcW w:w="2595" w:type="dxa"/>
            <w:gridSpan w:val="2"/>
          </w:tcPr>
          <w:p w14:paraId="1077F64E" w14:textId="77777777" w:rsidR="000820B7" w:rsidRPr="00C96507" w:rsidRDefault="00447348">
            <w:pPr>
              <w:pStyle w:val="TableParagraph"/>
              <w:spacing w:line="268" w:lineRule="exact"/>
              <w:ind w:left="932"/>
              <w:rPr>
                <w:color w:val="C00000"/>
                <w:sz w:val="24"/>
              </w:rPr>
            </w:pPr>
            <w:r w:rsidRPr="00C96507">
              <w:rPr>
                <w:color w:val="C00000"/>
                <w:sz w:val="24"/>
              </w:rPr>
              <w:t>1,75/63</w:t>
            </w:r>
          </w:p>
          <w:p w14:paraId="6530CF99" w14:textId="77777777" w:rsidR="000820B7" w:rsidRPr="00C96507" w:rsidRDefault="00447348">
            <w:pPr>
              <w:pStyle w:val="TableParagraph"/>
              <w:ind w:left="164" w:right="157" w:firstLine="256"/>
              <w:rPr>
                <w:color w:val="C00000"/>
                <w:sz w:val="24"/>
              </w:rPr>
            </w:pPr>
            <w:r w:rsidRPr="00C96507">
              <w:rPr>
                <w:color w:val="C00000"/>
                <w:sz w:val="24"/>
              </w:rPr>
              <w:t>(2 раза в неделю; на 4-ой неделе</w:t>
            </w:r>
            <w:r w:rsidRPr="00C96507">
              <w:rPr>
                <w:color w:val="C00000"/>
                <w:spacing w:val="-2"/>
                <w:sz w:val="24"/>
              </w:rPr>
              <w:t xml:space="preserve"> </w:t>
            </w:r>
            <w:r w:rsidRPr="00C96507">
              <w:rPr>
                <w:color w:val="C00000"/>
                <w:spacing w:val="-3"/>
                <w:sz w:val="24"/>
              </w:rPr>
              <w:t>месяца</w:t>
            </w:r>
          </w:p>
          <w:p w14:paraId="1C990271" w14:textId="77777777" w:rsidR="000820B7" w:rsidRDefault="00447348">
            <w:pPr>
              <w:pStyle w:val="TableParagraph"/>
              <w:spacing w:line="264" w:lineRule="exact"/>
              <w:ind w:left="704"/>
              <w:rPr>
                <w:color w:val="C00000"/>
                <w:sz w:val="24"/>
              </w:rPr>
            </w:pPr>
            <w:r w:rsidRPr="00C96507">
              <w:rPr>
                <w:color w:val="C00000"/>
                <w:sz w:val="24"/>
              </w:rPr>
              <w:t>- 1 занятие)</w:t>
            </w:r>
          </w:p>
          <w:p w14:paraId="34FF6512" w14:textId="77777777" w:rsidR="0032471F" w:rsidRPr="00C96507" w:rsidRDefault="0032471F" w:rsidP="0032471F">
            <w:pPr>
              <w:pStyle w:val="TableParagraph"/>
              <w:ind w:left="164" w:right="157" w:firstLine="256"/>
              <w:rPr>
                <w:color w:val="C00000"/>
                <w:sz w:val="24"/>
              </w:rPr>
            </w:pPr>
            <w:r>
              <w:rPr>
                <w:color w:val="C00000"/>
                <w:sz w:val="24"/>
              </w:rPr>
              <w:t>(2 раза в неделю</w:t>
            </w:r>
            <w:r w:rsidRPr="00C96507">
              <w:rPr>
                <w:color w:val="C00000"/>
                <w:sz w:val="24"/>
              </w:rPr>
              <w:t>)</w:t>
            </w:r>
          </w:p>
        </w:tc>
        <w:tc>
          <w:tcPr>
            <w:tcW w:w="1985" w:type="dxa"/>
          </w:tcPr>
          <w:p w14:paraId="44D529F9" w14:textId="77777777" w:rsidR="000820B7" w:rsidRPr="00C96507" w:rsidRDefault="00447348">
            <w:pPr>
              <w:pStyle w:val="TableParagraph"/>
              <w:spacing w:line="268" w:lineRule="exact"/>
              <w:ind w:left="768"/>
              <w:rPr>
                <w:color w:val="C00000"/>
                <w:sz w:val="24"/>
              </w:rPr>
            </w:pPr>
            <w:r w:rsidRPr="00C96507">
              <w:rPr>
                <w:color w:val="C00000"/>
                <w:sz w:val="24"/>
              </w:rPr>
              <w:t>52,5 мин</w:t>
            </w:r>
          </w:p>
        </w:tc>
      </w:tr>
      <w:tr w:rsidR="000820B7" w:rsidRPr="00C96507" w14:paraId="194F827C" w14:textId="77777777">
        <w:trPr>
          <w:trHeight w:val="828"/>
        </w:trPr>
        <w:tc>
          <w:tcPr>
            <w:tcW w:w="2520" w:type="dxa"/>
            <w:vMerge/>
            <w:tcBorders>
              <w:top w:val="nil"/>
            </w:tcBorders>
          </w:tcPr>
          <w:p w14:paraId="6EB4395A" w14:textId="77777777" w:rsidR="000820B7" w:rsidRPr="00C96507" w:rsidRDefault="000820B7">
            <w:pPr>
              <w:rPr>
                <w:color w:val="C00000"/>
                <w:sz w:val="2"/>
                <w:szCs w:val="2"/>
              </w:rPr>
            </w:pPr>
          </w:p>
        </w:tc>
        <w:tc>
          <w:tcPr>
            <w:tcW w:w="6946" w:type="dxa"/>
          </w:tcPr>
          <w:p w14:paraId="130911FB" w14:textId="77777777" w:rsidR="000820B7" w:rsidRPr="00C96507" w:rsidRDefault="00447348">
            <w:pPr>
              <w:pStyle w:val="TableParagraph"/>
              <w:spacing w:line="268" w:lineRule="exact"/>
              <w:ind w:left="105"/>
              <w:rPr>
                <w:color w:val="C00000"/>
                <w:sz w:val="24"/>
              </w:rPr>
            </w:pPr>
            <w:r w:rsidRPr="00C96507">
              <w:rPr>
                <w:i/>
                <w:color w:val="C00000"/>
                <w:sz w:val="24"/>
              </w:rPr>
              <w:t>«</w:t>
            </w:r>
            <w:r w:rsidRPr="00C96507">
              <w:rPr>
                <w:color w:val="C00000"/>
                <w:sz w:val="24"/>
              </w:rPr>
              <w:t>Ребенок открывает мир природы»</w:t>
            </w:r>
          </w:p>
        </w:tc>
        <w:tc>
          <w:tcPr>
            <w:tcW w:w="2595" w:type="dxa"/>
            <w:gridSpan w:val="2"/>
          </w:tcPr>
          <w:p w14:paraId="5E038D65" w14:textId="77777777" w:rsidR="000820B7" w:rsidRPr="00C96507" w:rsidRDefault="00447348">
            <w:pPr>
              <w:pStyle w:val="TableParagraph"/>
              <w:spacing w:line="268" w:lineRule="exact"/>
              <w:ind w:left="372" w:right="338"/>
              <w:jc w:val="center"/>
              <w:rPr>
                <w:color w:val="C00000"/>
                <w:sz w:val="24"/>
              </w:rPr>
            </w:pPr>
            <w:r w:rsidRPr="00C96507">
              <w:rPr>
                <w:color w:val="C00000"/>
                <w:sz w:val="24"/>
              </w:rPr>
              <w:t>0,25/9</w:t>
            </w:r>
          </w:p>
          <w:p w14:paraId="495432E8" w14:textId="77777777" w:rsidR="000820B7" w:rsidRPr="00C96507" w:rsidRDefault="00447348">
            <w:pPr>
              <w:pStyle w:val="TableParagraph"/>
              <w:spacing w:line="270" w:lineRule="atLeast"/>
              <w:ind w:left="372" w:right="365"/>
              <w:jc w:val="center"/>
              <w:rPr>
                <w:color w:val="C00000"/>
                <w:sz w:val="24"/>
              </w:rPr>
            </w:pPr>
            <w:r w:rsidRPr="00C96507">
              <w:rPr>
                <w:color w:val="C00000"/>
                <w:sz w:val="24"/>
              </w:rPr>
              <w:t>(1 занятие на 1-ой неделе месяца)</w:t>
            </w:r>
          </w:p>
        </w:tc>
        <w:tc>
          <w:tcPr>
            <w:tcW w:w="1985" w:type="dxa"/>
          </w:tcPr>
          <w:p w14:paraId="3E31D89B" w14:textId="77777777" w:rsidR="000820B7" w:rsidRPr="00C96507" w:rsidRDefault="00447348">
            <w:pPr>
              <w:pStyle w:val="TableParagraph"/>
              <w:spacing w:line="268" w:lineRule="exact"/>
              <w:ind w:left="768"/>
              <w:rPr>
                <w:color w:val="C00000"/>
                <w:sz w:val="24"/>
              </w:rPr>
            </w:pPr>
            <w:r w:rsidRPr="00C96507">
              <w:rPr>
                <w:color w:val="C00000"/>
                <w:sz w:val="24"/>
              </w:rPr>
              <w:t>7,5 мин</w:t>
            </w:r>
          </w:p>
        </w:tc>
      </w:tr>
      <w:tr w:rsidR="000820B7" w:rsidRPr="00C96507" w14:paraId="1C5C7D20" w14:textId="77777777">
        <w:trPr>
          <w:trHeight w:val="983"/>
        </w:trPr>
        <w:tc>
          <w:tcPr>
            <w:tcW w:w="2520" w:type="dxa"/>
            <w:vMerge/>
            <w:tcBorders>
              <w:top w:val="nil"/>
            </w:tcBorders>
          </w:tcPr>
          <w:p w14:paraId="1A4D902A" w14:textId="77777777" w:rsidR="000820B7" w:rsidRPr="00C96507" w:rsidRDefault="000820B7">
            <w:pPr>
              <w:rPr>
                <w:color w:val="C00000"/>
                <w:sz w:val="2"/>
                <w:szCs w:val="2"/>
              </w:rPr>
            </w:pPr>
          </w:p>
        </w:tc>
        <w:tc>
          <w:tcPr>
            <w:tcW w:w="6946" w:type="dxa"/>
          </w:tcPr>
          <w:p w14:paraId="2CA048D1" w14:textId="77777777" w:rsidR="000820B7" w:rsidRPr="00C96507" w:rsidRDefault="00447348">
            <w:pPr>
              <w:pStyle w:val="TableParagraph"/>
              <w:ind w:left="105"/>
              <w:rPr>
                <w:color w:val="C00000"/>
                <w:sz w:val="24"/>
              </w:rPr>
            </w:pPr>
            <w:r w:rsidRPr="00C96507">
              <w:rPr>
                <w:color w:val="C00000"/>
                <w:sz w:val="24"/>
              </w:rPr>
              <w:t>«Ребенок познает многообразие свойств и качеств окружающих предметов, исследует и экспериментирует»</w:t>
            </w:r>
          </w:p>
        </w:tc>
        <w:tc>
          <w:tcPr>
            <w:tcW w:w="4580" w:type="dxa"/>
            <w:gridSpan w:val="3"/>
          </w:tcPr>
          <w:p w14:paraId="1C163E30" w14:textId="77777777" w:rsidR="000820B7" w:rsidRPr="00C96507" w:rsidRDefault="00447348">
            <w:pPr>
              <w:pStyle w:val="TableParagraph"/>
              <w:ind w:left="106" w:right="99"/>
              <w:jc w:val="both"/>
              <w:rPr>
                <w:color w:val="C00000"/>
                <w:sz w:val="24"/>
              </w:rPr>
            </w:pPr>
            <w:r w:rsidRPr="00C96507">
              <w:rPr>
                <w:color w:val="C00000"/>
                <w:sz w:val="24"/>
              </w:rPr>
              <w:t>Реализуется в совместной деятельности, в режимных моментах, в самостоятельной деятельности</w:t>
            </w:r>
          </w:p>
        </w:tc>
      </w:tr>
      <w:tr w:rsidR="000820B7" w:rsidRPr="00C96507" w14:paraId="61644CEA" w14:textId="77777777">
        <w:trPr>
          <w:trHeight w:val="551"/>
        </w:trPr>
        <w:tc>
          <w:tcPr>
            <w:tcW w:w="2520" w:type="dxa"/>
            <w:vMerge/>
            <w:tcBorders>
              <w:top w:val="nil"/>
            </w:tcBorders>
          </w:tcPr>
          <w:p w14:paraId="2338E541" w14:textId="77777777" w:rsidR="000820B7" w:rsidRPr="00C96507" w:rsidRDefault="000820B7">
            <w:pPr>
              <w:rPr>
                <w:color w:val="C00000"/>
                <w:sz w:val="2"/>
                <w:szCs w:val="2"/>
              </w:rPr>
            </w:pPr>
          </w:p>
        </w:tc>
        <w:tc>
          <w:tcPr>
            <w:tcW w:w="6946" w:type="dxa"/>
          </w:tcPr>
          <w:p w14:paraId="58BFC408" w14:textId="77777777" w:rsidR="000820B7" w:rsidRPr="00C96507" w:rsidRDefault="00447348">
            <w:pPr>
              <w:pStyle w:val="TableParagraph"/>
              <w:spacing w:line="268" w:lineRule="exact"/>
              <w:ind w:left="105"/>
              <w:rPr>
                <w:color w:val="C00000"/>
                <w:sz w:val="24"/>
              </w:rPr>
            </w:pPr>
            <w:r w:rsidRPr="00C96507">
              <w:rPr>
                <w:i/>
                <w:color w:val="C00000"/>
                <w:sz w:val="23"/>
              </w:rPr>
              <w:t>«</w:t>
            </w:r>
            <w:r w:rsidRPr="00C96507">
              <w:rPr>
                <w:color w:val="C00000"/>
                <w:sz w:val="24"/>
              </w:rPr>
              <w:t>Ребенок входит в мир социальных отношений. Познает себя и</w:t>
            </w:r>
          </w:p>
          <w:p w14:paraId="4FD04371" w14:textId="77777777" w:rsidR="000820B7" w:rsidRPr="00C96507" w:rsidRDefault="00447348">
            <w:pPr>
              <w:pStyle w:val="TableParagraph"/>
              <w:spacing w:line="264" w:lineRule="exact"/>
              <w:ind w:left="105"/>
              <w:rPr>
                <w:color w:val="C00000"/>
                <w:sz w:val="24"/>
              </w:rPr>
            </w:pPr>
            <w:r w:rsidRPr="00C96507">
              <w:rPr>
                <w:color w:val="C00000"/>
                <w:sz w:val="24"/>
              </w:rPr>
              <w:t>других»</w:t>
            </w:r>
          </w:p>
        </w:tc>
        <w:tc>
          <w:tcPr>
            <w:tcW w:w="2506" w:type="dxa"/>
          </w:tcPr>
          <w:p w14:paraId="03B82C68" w14:textId="77777777" w:rsidR="000820B7" w:rsidRDefault="00447348">
            <w:pPr>
              <w:pStyle w:val="TableParagraph"/>
              <w:spacing w:line="268" w:lineRule="exact"/>
              <w:ind w:left="986" w:right="863"/>
              <w:jc w:val="center"/>
              <w:rPr>
                <w:color w:val="C00000"/>
                <w:sz w:val="24"/>
              </w:rPr>
            </w:pPr>
            <w:r w:rsidRPr="00C96507">
              <w:rPr>
                <w:color w:val="C00000"/>
                <w:sz w:val="24"/>
              </w:rPr>
              <w:t>0,5/18</w:t>
            </w:r>
          </w:p>
          <w:p w14:paraId="4B8C49E7" w14:textId="77777777" w:rsidR="0032471F" w:rsidRPr="00C96507" w:rsidRDefault="0032471F">
            <w:pPr>
              <w:pStyle w:val="TableParagraph"/>
              <w:spacing w:line="268" w:lineRule="exact"/>
              <w:ind w:left="986" w:right="863"/>
              <w:jc w:val="center"/>
              <w:rPr>
                <w:color w:val="C00000"/>
                <w:sz w:val="24"/>
              </w:rPr>
            </w:pPr>
          </w:p>
        </w:tc>
        <w:tc>
          <w:tcPr>
            <w:tcW w:w="2074" w:type="dxa"/>
            <w:gridSpan w:val="2"/>
          </w:tcPr>
          <w:p w14:paraId="5FFBFEA1" w14:textId="77777777" w:rsidR="000820B7" w:rsidRPr="00C96507" w:rsidRDefault="00447348">
            <w:pPr>
              <w:pStyle w:val="TableParagraph"/>
              <w:spacing w:line="268" w:lineRule="exact"/>
              <w:ind w:left="766"/>
              <w:rPr>
                <w:color w:val="C00000"/>
                <w:sz w:val="24"/>
              </w:rPr>
            </w:pPr>
            <w:r w:rsidRPr="00C96507">
              <w:rPr>
                <w:color w:val="C00000"/>
                <w:sz w:val="24"/>
              </w:rPr>
              <w:t>15 мин</w:t>
            </w:r>
          </w:p>
        </w:tc>
      </w:tr>
      <w:tr w:rsidR="000820B7" w:rsidRPr="00C96507" w14:paraId="369D1B0E" w14:textId="77777777">
        <w:trPr>
          <w:trHeight w:val="840"/>
        </w:trPr>
        <w:tc>
          <w:tcPr>
            <w:tcW w:w="2520" w:type="dxa"/>
            <w:vMerge w:val="restart"/>
          </w:tcPr>
          <w:p w14:paraId="5FE79276" w14:textId="77777777" w:rsidR="000820B7" w:rsidRPr="00C96507" w:rsidRDefault="00447348">
            <w:pPr>
              <w:pStyle w:val="TableParagraph"/>
              <w:ind w:left="335" w:right="330" w:firstLine="4"/>
              <w:jc w:val="center"/>
              <w:rPr>
                <w:color w:val="C00000"/>
                <w:sz w:val="24"/>
              </w:rPr>
            </w:pPr>
            <w:r w:rsidRPr="00C96507">
              <w:rPr>
                <w:color w:val="C00000"/>
                <w:sz w:val="24"/>
              </w:rPr>
              <w:t>Социально- коммуникативное развитие</w:t>
            </w:r>
          </w:p>
        </w:tc>
        <w:tc>
          <w:tcPr>
            <w:tcW w:w="6946" w:type="dxa"/>
          </w:tcPr>
          <w:p w14:paraId="51EA9075" w14:textId="77777777" w:rsidR="000820B7" w:rsidRPr="00C96507" w:rsidRDefault="00447348">
            <w:pPr>
              <w:pStyle w:val="TableParagraph"/>
              <w:spacing w:line="268" w:lineRule="exact"/>
              <w:ind w:left="105"/>
              <w:rPr>
                <w:color w:val="C00000"/>
                <w:sz w:val="24"/>
              </w:rPr>
            </w:pPr>
            <w:r w:rsidRPr="00C96507">
              <w:rPr>
                <w:color w:val="C00000"/>
                <w:sz w:val="24"/>
              </w:rPr>
              <w:t>«Развиваем ценностное отношение к труду»</w:t>
            </w:r>
          </w:p>
        </w:tc>
        <w:tc>
          <w:tcPr>
            <w:tcW w:w="4580" w:type="dxa"/>
            <w:gridSpan w:val="3"/>
          </w:tcPr>
          <w:p w14:paraId="2EB4BF4F" w14:textId="77777777" w:rsidR="000820B7" w:rsidRPr="00C96507" w:rsidRDefault="00447348">
            <w:pPr>
              <w:pStyle w:val="TableParagraph"/>
              <w:spacing w:line="268" w:lineRule="exact"/>
              <w:ind w:left="106"/>
              <w:rPr>
                <w:color w:val="C00000"/>
                <w:sz w:val="24"/>
              </w:rPr>
            </w:pPr>
            <w:r w:rsidRPr="00C96507">
              <w:rPr>
                <w:color w:val="C00000"/>
                <w:sz w:val="24"/>
              </w:rPr>
              <w:t>Реализуется в совместной деятельности, в</w:t>
            </w:r>
          </w:p>
          <w:p w14:paraId="671BF544" w14:textId="77777777" w:rsidR="000820B7" w:rsidRPr="00C96507" w:rsidRDefault="00447348">
            <w:pPr>
              <w:pStyle w:val="TableParagraph"/>
              <w:spacing w:line="270" w:lineRule="atLeast"/>
              <w:ind w:left="106" w:right="274"/>
              <w:rPr>
                <w:color w:val="C00000"/>
                <w:sz w:val="24"/>
              </w:rPr>
            </w:pPr>
            <w:r w:rsidRPr="00C96507">
              <w:rPr>
                <w:color w:val="C00000"/>
                <w:sz w:val="24"/>
              </w:rPr>
              <w:t>режимных моментах, в самостоятельной деятельности</w:t>
            </w:r>
          </w:p>
        </w:tc>
      </w:tr>
      <w:tr w:rsidR="000820B7" w:rsidRPr="00C96507" w14:paraId="6F63D252" w14:textId="77777777">
        <w:trPr>
          <w:trHeight w:val="827"/>
        </w:trPr>
        <w:tc>
          <w:tcPr>
            <w:tcW w:w="2520" w:type="dxa"/>
            <w:vMerge/>
            <w:tcBorders>
              <w:top w:val="nil"/>
            </w:tcBorders>
          </w:tcPr>
          <w:p w14:paraId="4423AA66" w14:textId="77777777" w:rsidR="000820B7" w:rsidRPr="00C96507" w:rsidRDefault="000820B7">
            <w:pPr>
              <w:rPr>
                <w:color w:val="C00000"/>
                <w:sz w:val="2"/>
                <w:szCs w:val="2"/>
              </w:rPr>
            </w:pPr>
          </w:p>
        </w:tc>
        <w:tc>
          <w:tcPr>
            <w:tcW w:w="6946" w:type="dxa"/>
          </w:tcPr>
          <w:p w14:paraId="274CDB61" w14:textId="77777777" w:rsidR="000820B7" w:rsidRPr="00C96507" w:rsidRDefault="00447348">
            <w:pPr>
              <w:pStyle w:val="TableParagraph"/>
              <w:ind w:left="105" w:right="175"/>
              <w:rPr>
                <w:color w:val="C00000"/>
                <w:sz w:val="24"/>
              </w:rPr>
            </w:pPr>
            <w:r w:rsidRPr="00C96507">
              <w:rPr>
                <w:color w:val="C00000"/>
                <w:sz w:val="24"/>
              </w:rPr>
              <w:t>«Ребенок осваивает опыт безопасного поведения в окружающем мире»</w:t>
            </w:r>
          </w:p>
        </w:tc>
        <w:tc>
          <w:tcPr>
            <w:tcW w:w="4580" w:type="dxa"/>
            <w:gridSpan w:val="3"/>
          </w:tcPr>
          <w:p w14:paraId="4A88E74A" w14:textId="77777777" w:rsidR="000820B7" w:rsidRPr="00C96507" w:rsidRDefault="00447348">
            <w:pPr>
              <w:pStyle w:val="TableParagraph"/>
              <w:ind w:left="106" w:right="125"/>
              <w:rPr>
                <w:color w:val="C00000"/>
                <w:sz w:val="24"/>
              </w:rPr>
            </w:pPr>
            <w:r w:rsidRPr="00C96507">
              <w:rPr>
                <w:color w:val="C00000"/>
                <w:sz w:val="24"/>
              </w:rPr>
              <w:t>Реализуется в совместной деятельности, в режимных моментах, в самостоятельной</w:t>
            </w:r>
          </w:p>
          <w:p w14:paraId="011DCD91" w14:textId="77777777" w:rsidR="000820B7" w:rsidRPr="00C96507" w:rsidRDefault="00447348">
            <w:pPr>
              <w:pStyle w:val="TableParagraph"/>
              <w:spacing w:line="264" w:lineRule="exact"/>
              <w:ind w:left="106"/>
              <w:rPr>
                <w:color w:val="C00000"/>
                <w:sz w:val="24"/>
              </w:rPr>
            </w:pPr>
            <w:r w:rsidRPr="00C96507">
              <w:rPr>
                <w:color w:val="C00000"/>
                <w:sz w:val="24"/>
              </w:rPr>
              <w:t>деятельности</w:t>
            </w:r>
          </w:p>
        </w:tc>
      </w:tr>
      <w:tr w:rsidR="000820B7" w:rsidRPr="00C96507" w14:paraId="3AF72F59" w14:textId="77777777">
        <w:trPr>
          <w:trHeight w:val="827"/>
        </w:trPr>
        <w:tc>
          <w:tcPr>
            <w:tcW w:w="2520" w:type="dxa"/>
            <w:vMerge/>
            <w:tcBorders>
              <w:top w:val="nil"/>
            </w:tcBorders>
          </w:tcPr>
          <w:p w14:paraId="638878CB" w14:textId="77777777" w:rsidR="000820B7" w:rsidRPr="00C96507" w:rsidRDefault="000820B7">
            <w:pPr>
              <w:rPr>
                <w:color w:val="C00000"/>
                <w:sz w:val="2"/>
                <w:szCs w:val="2"/>
              </w:rPr>
            </w:pPr>
          </w:p>
        </w:tc>
        <w:tc>
          <w:tcPr>
            <w:tcW w:w="6946" w:type="dxa"/>
          </w:tcPr>
          <w:p w14:paraId="058EE36F" w14:textId="77777777" w:rsidR="000820B7" w:rsidRPr="00C96507" w:rsidRDefault="00447348">
            <w:pPr>
              <w:pStyle w:val="TableParagraph"/>
              <w:spacing w:line="268" w:lineRule="exact"/>
              <w:ind w:left="105"/>
              <w:rPr>
                <w:color w:val="C00000"/>
                <w:sz w:val="24"/>
              </w:rPr>
            </w:pPr>
            <w:r w:rsidRPr="00C96507">
              <w:rPr>
                <w:color w:val="C00000"/>
                <w:sz w:val="24"/>
              </w:rPr>
              <w:t>«В игре ребенок развивается, познает мир, общается»</w:t>
            </w:r>
          </w:p>
        </w:tc>
        <w:tc>
          <w:tcPr>
            <w:tcW w:w="4580" w:type="dxa"/>
            <w:gridSpan w:val="3"/>
          </w:tcPr>
          <w:p w14:paraId="55B7CB13" w14:textId="77777777" w:rsidR="000820B7" w:rsidRPr="00C96507" w:rsidRDefault="00447348">
            <w:pPr>
              <w:pStyle w:val="TableParagraph"/>
              <w:ind w:left="106" w:right="125"/>
              <w:rPr>
                <w:color w:val="C00000"/>
                <w:sz w:val="24"/>
              </w:rPr>
            </w:pPr>
            <w:r w:rsidRPr="00C96507">
              <w:rPr>
                <w:color w:val="C00000"/>
                <w:sz w:val="24"/>
              </w:rPr>
              <w:t>Реализуется в совместной деятельности, в режимных моментах, в самостоятельной</w:t>
            </w:r>
          </w:p>
          <w:p w14:paraId="06F6891F" w14:textId="77777777" w:rsidR="000820B7" w:rsidRPr="00C96507" w:rsidRDefault="00447348">
            <w:pPr>
              <w:pStyle w:val="TableParagraph"/>
              <w:spacing w:line="264" w:lineRule="exact"/>
              <w:ind w:left="106"/>
              <w:rPr>
                <w:color w:val="C00000"/>
                <w:sz w:val="24"/>
              </w:rPr>
            </w:pPr>
            <w:r w:rsidRPr="00C96507">
              <w:rPr>
                <w:color w:val="C00000"/>
                <w:sz w:val="24"/>
              </w:rPr>
              <w:t>деятельности</w:t>
            </w:r>
          </w:p>
        </w:tc>
      </w:tr>
      <w:tr w:rsidR="000820B7" w:rsidRPr="00C96507" w14:paraId="59D3819E" w14:textId="77777777">
        <w:trPr>
          <w:trHeight w:val="1382"/>
        </w:trPr>
        <w:tc>
          <w:tcPr>
            <w:tcW w:w="2520" w:type="dxa"/>
          </w:tcPr>
          <w:p w14:paraId="37E02EF1" w14:textId="77777777" w:rsidR="000820B7" w:rsidRPr="00C96507" w:rsidRDefault="00447348">
            <w:pPr>
              <w:pStyle w:val="TableParagraph"/>
              <w:spacing w:line="268" w:lineRule="exact"/>
              <w:ind w:left="371"/>
              <w:rPr>
                <w:color w:val="C00000"/>
                <w:sz w:val="24"/>
              </w:rPr>
            </w:pPr>
            <w:r w:rsidRPr="00C96507">
              <w:rPr>
                <w:color w:val="C00000"/>
                <w:sz w:val="24"/>
              </w:rPr>
              <w:t>Речевое развитие</w:t>
            </w:r>
          </w:p>
        </w:tc>
        <w:tc>
          <w:tcPr>
            <w:tcW w:w="6946" w:type="dxa"/>
          </w:tcPr>
          <w:p w14:paraId="2E75A393" w14:textId="77777777" w:rsidR="000820B7" w:rsidRPr="00C96507" w:rsidRDefault="00447348">
            <w:pPr>
              <w:pStyle w:val="TableParagraph"/>
              <w:spacing w:line="268" w:lineRule="exact"/>
              <w:ind w:left="105"/>
              <w:rPr>
                <w:color w:val="C00000"/>
                <w:sz w:val="24"/>
              </w:rPr>
            </w:pPr>
            <w:r w:rsidRPr="00C96507">
              <w:rPr>
                <w:rFonts w:ascii="Microsoft Sans Serif" w:hAnsi="Microsoft Sans Serif"/>
                <w:color w:val="C00000"/>
                <w:sz w:val="24"/>
              </w:rPr>
              <w:t>«</w:t>
            </w:r>
            <w:r w:rsidRPr="00C96507">
              <w:rPr>
                <w:color w:val="C00000"/>
                <w:sz w:val="24"/>
              </w:rPr>
              <w:t>Развиваем речь и коммуникативные способности детей»</w:t>
            </w:r>
          </w:p>
        </w:tc>
        <w:tc>
          <w:tcPr>
            <w:tcW w:w="2595" w:type="dxa"/>
            <w:gridSpan w:val="2"/>
          </w:tcPr>
          <w:p w14:paraId="721117F0" w14:textId="77777777" w:rsidR="000820B7" w:rsidRPr="00C96507" w:rsidRDefault="00447348">
            <w:pPr>
              <w:pStyle w:val="TableParagraph"/>
              <w:ind w:left="408" w:right="403" w:hanging="1"/>
              <w:jc w:val="center"/>
              <w:rPr>
                <w:color w:val="C00000"/>
                <w:sz w:val="24"/>
              </w:rPr>
            </w:pPr>
            <w:r w:rsidRPr="00C96507">
              <w:rPr>
                <w:color w:val="C00000"/>
                <w:sz w:val="24"/>
              </w:rPr>
              <w:t>3/108 – проводит учитель-логопед; 1/36 – проводит воспитатель</w:t>
            </w:r>
          </w:p>
        </w:tc>
        <w:tc>
          <w:tcPr>
            <w:tcW w:w="1985" w:type="dxa"/>
          </w:tcPr>
          <w:p w14:paraId="14D054B7" w14:textId="77777777" w:rsidR="000820B7" w:rsidRPr="00C96507" w:rsidRDefault="00447348">
            <w:pPr>
              <w:pStyle w:val="TableParagraph"/>
              <w:spacing w:line="268" w:lineRule="exact"/>
              <w:ind w:left="639"/>
              <w:rPr>
                <w:color w:val="C00000"/>
                <w:sz w:val="24"/>
              </w:rPr>
            </w:pPr>
            <w:r w:rsidRPr="00C96507">
              <w:rPr>
                <w:color w:val="C00000"/>
                <w:sz w:val="24"/>
              </w:rPr>
              <w:t>90</w:t>
            </w:r>
            <w:r w:rsidRPr="00C96507">
              <w:rPr>
                <w:color w:val="C00000"/>
                <w:spacing w:val="-1"/>
                <w:sz w:val="24"/>
              </w:rPr>
              <w:t xml:space="preserve"> </w:t>
            </w:r>
            <w:r w:rsidRPr="00C96507">
              <w:rPr>
                <w:color w:val="C00000"/>
                <w:sz w:val="24"/>
              </w:rPr>
              <w:t>мин</w:t>
            </w:r>
          </w:p>
          <w:p w14:paraId="174EB425" w14:textId="77777777" w:rsidR="000820B7" w:rsidRPr="00C96507" w:rsidRDefault="000820B7">
            <w:pPr>
              <w:pStyle w:val="TableParagraph"/>
              <w:rPr>
                <w:color w:val="C00000"/>
                <w:sz w:val="24"/>
              </w:rPr>
            </w:pPr>
          </w:p>
          <w:p w14:paraId="4161A3BE" w14:textId="77777777" w:rsidR="000820B7" w:rsidRPr="00C96507" w:rsidRDefault="00447348">
            <w:pPr>
              <w:pStyle w:val="TableParagraph"/>
              <w:ind w:left="639"/>
              <w:rPr>
                <w:color w:val="C00000"/>
                <w:sz w:val="24"/>
              </w:rPr>
            </w:pPr>
            <w:r w:rsidRPr="00C96507">
              <w:rPr>
                <w:color w:val="C00000"/>
                <w:sz w:val="24"/>
              </w:rPr>
              <w:t>30</w:t>
            </w:r>
            <w:r w:rsidRPr="00C96507">
              <w:rPr>
                <w:color w:val="C00000"/>
                <w:spacing w:val="-1"/>
                <w:sz w:val="24"/>
              </w:rPr>
              <w:t xml:space="preserve"> </w:t>
            </w:r>
            <w:r w:rsidRPr="00C96507">
              <w:rPr>
                <w:color w:val="C00000"/>
                <w:sz w:val="24"/>
              </w:rPr>
              <w:t>мин</w:t>
            </w:r>
          </w:p>
        </w:tc>
      </w:tr>
    </w:tbl>
    <w:p w14:paraId="2220832F" w14:textId="77777777" w:rsidR="000820B7" w:rsidRPr="00C96507" w:rsidRDefault="000820B7">
      <w:pPr>
        <w:rPr>
          <w:color w:val="C00000"/>
          <w:sz w:val="24"/>
        </w:rPr>
        <w:sectPr w:rsidR="000820B7" w:rsidRPr="00C96507">
          <w:pgSz w:w="16840" w:h="11910" w:orient="landscape"/>
          <w:pgMar w:top="1100" w:right="0" w:bottom="460" w:left="20" w:header="0" w:footer="270" w:gutter="0"/>
          <w:cols w:space="720"/>
        </w:sectPr>
      </w:pPr>
    </w:p>
    <w:p w14:paraId="5455746B" w14:textId="77777777" w:rsidR="000820B7" w:rsidRPr="00C96507" w:rsidRDefault="000820B7">
      <w:pPr>
        <w:pStyle w:val="a3"/>
        <w:spacing w:before="1"/>
        <w:rPr>
          <w:color w:val="C00000"/>
          <w:sz w:val="12"/>
        </w:r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6946"/>
        <w:gridCol w:w="2594"/>
        <w:gridCol w:w="1984"/>
      </w:tblGrid>
      <w:tr w:rsidR="000820B7" w:rsidRPr="00C96507" w14:paraId="2A685DB6" w14:textId="77777777">
        <w:trPr>
          <w:trHeight w:val="1115"/>
        </w:trPr>
        <w:tc>
          <w:tcPr>
            <w:tcW w:w="2520" w:type="dxa"/>
          </w:tcPr>
          <w:p w14:paraId="6D601E9C" w14:textId="77777777" w:rsidR="000820B7" w:rsidRPr="00C96507" w:rsidRDefault="000820B7">
            <w:pPr>
              <w:pStyle w:val="TableParagraph"/>
              <w:rPr>
                <w:color w:val="C00000"/>
                <w:sz w:val="24"/>
              </w:rPr>
            </w:pPr>
          </w:p>
        </w:tc>
        <w:tc>
          <w:tcPr>
            <w:tcW w:w="6946" w:type="dxa"/>
          </w:tcPr>
          <w:p w14:paraId="1B833C89" w14:textId="77777777" w:rsidR="000820B7" w:rsidRPr="00C96507" w:rsidRDefault="00447348">
            <w:pPr>
              <w:pStyle w:val="TableParagraph"/>
              <w:spacing w:line="268" w:lineRule="exact"/>
              <w:ind w:left="105"/>
              <w:rPr>
                <w:color w:val="C00000"/>
                <w:sz w:val="24"/>
              </w:rPr>
            </w:pPr>
            <w:r w:rsidRPr="00C96507">
              <w:rPr>
                <w:color w:val="C00000"/>
                <w:sz w:val="24"/>
              </w:rPr>
              <w:t>«Ребенок в мире художественной литературы»</w:t>
            </w:r>
          </w:p>
        </w:tc>
        <w:tc>
          <w:tcPr>
            <w:tcW w:w="4578" w:type="dxa"/>
            <w:gridSpan w:val="2"/>
          </w:tcPr>
          <w:p w14:paraId="14B622F9" w14:textId="77777777" w:rsidR="000820B7" w:rsidRPr="00C96507" w:rsidRDefault="00447348">
            <w:pPr>
              <w:pStyle w:val="TableParagraph"/>
              <w:ind w:left="125" w:right="117"/>
              <w:jc w:val="center"/>
              <w:rPr>
                <w:color w:val="C00000"/>
                <w:sz w:val="24"/>
              </w:rPr>
            </w:pPr>
            <w:r w:rsidRPr="00C96507">
              <w:rPr>
                <w:color w:val="C00000"/>
                <w:sz w:val="24"/>
              </w:rPr>
              <w:t>Реализуется в совместной деятельности, в режимных моментах, в самостоятельной деятельности</w:t>
            </w:r>
          </w:p>
        </w:tc>
      </w:tr>
      <w:tr w:rsidR="000820B7" w:rsidRPr="00C96507" w14:paraId="0B7A3268" w14:textId="77777777">
        <w:trPr>
          <w:trHeight w:val="551"/>
        </w:trPr>
        <w:tc>
          <w:tcPr>
            <w:tcW w:w="2520" w:type="dxa"/>
            <w:vMerge w:val="restart"/>
          </w:tcPr>
          <w:p w14:paraId="00DFCBE3" w14:textId="77777777" w:rsidR="000820B7" w:rsidRPr="00C96507" w:rsidRDefault="00447348">
            <w:pPr>
              <w:pStyle w:val="TableParagraph"/>
              <w:ind w:left="110" w:right="85" w:firstLine="300"/>
              <w:rPr>
                <w:color w:val="C00000"/>
                <w:sz w:val="24"/>
              </w:rPr>
            </w:pPr>
            <w:r w:rsidRPr="00C96507">
              <w:rPr>
                <w:color w:val="C00000"/>
                <w:sz w:val="24"/>
              </w:rPr>
              <w:t>Художественно- эстетическое развитие</w:t>
            </w:r>
          </w:p>
        </w:tc>
        <w:tc>
          <w:tcPr>
            <w:tcW w:w="6946" w:type="dxa"/>
          </w:tcPr>
          <w:p w14:paraId="249D82DB" w14:textId="77777777" w:rsidR="000820B7" w:rsidRPr="00C96507" w:rsidRDefault="00447348">
            <w:pPr>
              <w:pStyle w:val="TableParagraph"/>
              <w:spacing w:line="268" w:lineRule="exact"/>
              <w:ind w:left="105"/>
              <w:rPr>
                <w:color w:val="C00000"/>
                <w:sz w:val="24"/>
              </w:rPr>
            </w:pPr>
            <w:r w:rsidRPr="00C96507">
              <w:rPr>
                <w:color w:val="C00000"/>
                <w:sz w:val="24"/>
              </w:rPr>
              <w:t>«Приобщаем к музыкальному искусству и развиваем</w:t>
            </w:r>
          </w:p>
          <w:p w14:paraId="49B1D8A9" w14:textId="77777777" w:rsidR="000820B7" w:rsidRPr="00C96507" w:rsidRDefault="00447348">
            <w:pPr>
              <w:pStyle w:val="TableParagraph"/>
              <w:spacing w:line="264" w:lineRule="exact"/>
              <w:ind w:left="105"/>
              <w:rPr>
                <w:color w:val="C00000"/>
                <w:sz w:val="24"/>
              </w:rPr>
            </w:pPr>
            <w:r w:rsidRPr="00C96507">
              <w:rPr>
                <w:color w:val="C00000"/>
                <w:sz w:val="24"/>
              </w:rPr>
              <w:t>музыкально-художественную деятельность»</w:t>
            </w:r>
          </w:p>
        </w:tc>
        <w:tc>
          <w:tcPr>
            <w:tcW w:w="2594" w:type="dxa"/>
          </w:tcPr>
          <w:p w14:paraId="46D1AD37" w14:textId="77777777" w:rsidR="000820B7" w:rsidRPr="00C96507" w:rsidRDefault="00447348">
            <w:pPr>
              <w:pStyle w:val="TableParagraph"/>
              <w:spacing w:line="268" w:lineRule="exact"/>
              <w:ind w:left="465" w:right="130"/>
              <w:jc w:val="center"/>
              <w:rPr>
                <w:color w:val="C00000"/>
                <w:sz w:val="24"/>
              </w:rPr>
            </w:pPr>
            <w:r w:rsidRPr="00C96507">
              <w:rPr>
                <w:color w:val="C00000"/>
                <w:sz w:val="24"/>
              </w:rPr>
              <w:t>2/72</w:t>
            </w:r>
          </w:p>
        </w:tc>
        <w:tc>
          <w:tcPr>
            <w:tcW w:w="1984" w:type="dxa"/>
          </w:tcPr>
          <w:p w14:paraId="74EEE2A8" w14:textId="77777777" w:rsidR="000820B7" w:rsidRPr="00C96507" w:rsidRDefault="00447348">
            <w:pPr>
              <w:pStyle w:val="TableParagraph"/>
              <w:spacing w:line="268" w:lineRule="exact"/>
              <w:ind w:left="640"/>
              <w:rPr>
                <w:color w:val="C00000"/>
                <w:sz w:val="24"/>
              </w:rPr>
            </w:pPr>
            <w:r w:rsidRPr="00C96507">
              <w:rPr>
                <w:color w:val="C00000"/>
                <w:sz w:val="24"/>
              </w:rPr>
              <w:t>60 мин</w:t>
            </w:r>
          </w:p>
        </w:tc>
      </w:tr>
      <w:tr w:rsidR="000820B7" w:rsidRPr="00C96507" w14:paraId="16B414D1" w14:textId="77777777">
        <w:trPr>
          <w:trHeight w:val="551"/>
        </w:trPr>
        <w:tc>
          <w:tcPr>
            <w:tcW w:w="2520" w:type="dxa"/>
            <w:vMerge/>
            <w:tcBorders>
              <w:top w:val="nil"/>
            </w:tcBorders>
          </w:tcPr>
          <w:p w14:paraId="69EC7E7E" w14:textId="77777777" w:rsidR="000820B7" w:rsidRPr="00C96507" w:rsidRDefault="000820B7">
            <w:pPr>
              <w:rPr>
                <w:color w:val="C00000"/>
                <w:sz w:val="2"/>
                <w:szCs w:val="2"/>
              </w:rPr>
            </w:pPr>
          </w:p>
        </w:tc>
        <w:tc>
          <w:tcPr>
            <w:tcW w:w="6946" w:type="dxa"/>
          </w:tcPr>
          <w:p w14:paraId="30BDA940" w14:textId="77777777" w:rsidR="000820B7" w:rsidRPr="00C96507" w:rsidRDefault="00447348">
            <w:pPr>
              <w:pStyle w:val="TableParagraph"/>
              <w:spacing w:line="268" w:lineRule="exact"/>
              <w:ind w:left="105"/>
              <w:rPr>
                <w:color w:val="C00000"/>
                <w:sz w:val="24"/>
              </w:rPr>
            </w:pPr>
            <w:r w:rsidRPr="00C96507">
              <w:rPr>
                <w:color w:val="C00000"/>
                <w:sz w:val="24"/>
              </w:rPr>
              <w:t>«Приобщаем к изобразительному искусству и развиваем</w:t>
            </w:r>
            <w:r w:rsidRPr="00C96507">
              <w:rPr>
                <w:color w:val="C00000"/>
                <w:spacing w:val="51"/>
                <w:sz w:val="24"/>
              </w:rPr>
              <w:t xml:space="preserve"> </w:t>
            </w:r>
            <w:r w:rsidRPr="00C96507">
              <w:rPr>
                <w:color w:val="C00000"/>
                <w:sz w:val="24"/>
              </w:rPr>
              <w:t>детское</w:t>
            </w:r>
          </w:p>
          <w:p w14:paraId="7712D14A" w14:textId="77777777" w:rsidR="000820B7" w:rsidRPr="00C96507" w:rsidRDefault="00447348">
            <w:pPr>
              <w:pStyle w:val="TableParagraph"/>
              <w:spacing w:line="264" w:lineRule="exact"/>
              <w:ind w:left="105"/>
              <w:rPr>
                <w:color w:val="C00000"/>
                <w:sz w:val="24"/>
              </w:rPr>
            </w:pPr>
            <w:r w:rsidRPr="00C96507">
              <w:rPr>
                <w:color w:val="C00000"/>
                <w:sz w:val="24"/>
              </w:rPr>
              <w:t>художественное творчество»:</w:t>
            </w:r>
          </w:p>
        </w:tc>
        <w:tc>
          <w:tcPr>
            <w:tcW w:w="2594" w:type="dxa"/>
          </w:tcPr>
          <w:p w14:paraId="27F40A4E" w14:textId="77777777" w:rsidR="000820B7" w:rsidRPr="00C96507" w:rsidRDefault="00447348">
            <w:pPr>
              <w:pStyle w:val="TableParagraph"/>
              <w:spacing w:line="268" w:lineRule="exact"/>
              <w:ind w:left="134" w:right="130"/>
              <w:jc w:val="center"/>
              <w:rPr>
                <w:color w:val="C00000"/>
                <w:sz w:val="24"/>
              </w:rPr>
            </w:pPr>
            <w:r w:rsidRPr="00C96507">
              <w:rPr>
                <w:color w:val="C00000"/>
                <w:sz w:val="24"/>
              </w:rPr>
              <w:t>4/144</w:t>
            </w:r>
          </w:p>
        </w:tc>
        <w:tc>
          <w:tcPr>
            <w:tcW w:w="1984" w:type="dxa"/>
          </w:tcPr>
          <w:p w14:paraId="583C2714" w14:textId="77777777" w:rsidR="000820B7" w:rsidRPr="00C96507" w:rsidRDefault="00447348">
            <w:pPr>
              <w:pStyle w:val="TableParagraph"/>
              <w:spacing w:line="268" w:lineRule="exact"/>
              <w:ind w:left="580"/>
              <w:rPr>
                <w:color w:val="C00000"/>
                <w:sz w:val="24"/>
              </w:rPr>
            </w:pPr>
            <w:r w:rsidRPr="00C96507">
              <w:rPr>
                <w:color w:val="C00000"/>
                <w:sz w:val="24"/>
              </w:rPr>
              <w:t>120 мин</w:t>
            </w:r>
          </w:p>
        </w:tc>
      </w:tr>
      <w:tr w:rsidR="000820B7" w:rsidRPr="00C96507" w14:paraId="4B75DE49" w14:textId="77777777">
        <w:trPr>
          <w:trHeight w:val="275"/>
        </w:trPr>
        <w:tc>
          <w:tcPr>
            <w:tcW w:w="2520" w:type="dxa"/>
            <w:vMerge/>
            <w:tcBorders>
              <w:top w:val="nil"/>
            </w:tcBorders>
          </w:tcPr>
          <w:p w14:paraId="158F54A5" w14:textId="77777777" w:rsidR="000820B7" w:rsidRPr="00C96507" w:rsidRDefault="000820B7">
            <w:pPr>
              <w:rPr>
                <w:color w:val="C00000"/>
                <w:sz w:val="2"/>
                <w:szCs w:val="2"/>
              </w:rPr>
            </w:pPr>
          </w:p>
        </w:tc>
        <w:tc>
          <w:tcPr>
            <w:tcW w:w="6946" w:type="dxa"/>
          </w:tcPr>
          <w:p w14:paraId="36AEF2B1" w14:textId="77777777" w:rsidR="000820B7" w:rsidRPr="00C96507" w:rsidRDefault="00447348">
            <w:pPr>
              <w:pStyle w:val="TableParagraph"/>
              <w:spacing w:line="256" w:lineRule="exact"/>
              <w:ind w:left="105"/>
              <w:rPr>
                <w:color w:val="C00000"/>
                <w:sz w:val="24"/>
              </w:rPr>
            </w:pPr>
            <w:r w:rsidRPr="00C96507">
              <w:rPr>
                <w:color w:val="C00000"/>
                <w:sz w:val="24"/>
              </w:rPr>
              <w:t>рисование</w:t>
            </w:r>
          </w:p>
        </w:tc>
        <w:tc>
          <w:tcPr>
            <w:tcW w:w="2594" w:type="dxa"/>
          </w:tcPr>
          <w:p w14:paraId="70A14557" w14:textId="77777777" w:rsidR="000820B7" w:rsidRPr="00C96507" w:rsidRDefault="00447348">
            <w:pPr>
              <w:pStyle w:val="TableParagraph"/>
              <w:spacing w:line="256" w:lineRule="exact"/>
              <w:ind w:left="134" w:right="130"/>
              <w:jc w:val="center"/>
              <w:rPr>
                <w:color w:val="C00000"/>
                <w:sz w:val="24"/>
              </w:rPr>
            </w:pPr>
            <w:r w:rsidRPr="00C96507">
              <w:rPr>
                <w:color w:val="C00000"/>
                <w:sz w:val="24"/>
              </w:rPr>
              <w:t>1/36</w:t>
            </w:r>
          </w:p>
        </w:tc>
        <w:tc>
          <w:tcPr>
            <w:tcW w:w="1984" w:type="dxa"/>
          </w:tcPr>
          <w:p w14:paraId="75EE2106" w14:textId="77777777" w:rsidR="000820B7" w:rsidRPr="00C96507" w:rsidRDefault="00447348">
            <w:pPr>
              <w:pStyle w:val="TableParagraph"/>
              <w:spacing w:line="256" w:lineRule="exact"/>
              <w:ind w:left="640"/>
              <w:rPr>
                <w:color w:val="C00000"/>
                <w:sz w:val="24"/>
              </w:rPr>
            </w:pPr>
            <w:r w:rsidRPr="00C96507">
              <w:rPr>
                <w:color w:val="C00000"/>
                <w:sz w:val="24"/>
              </w:rPr>
              <w:t>30 мин</w:t>
            </w:r>
          </w:p>
        </w:tc>
      </w:tr>
      <w:tr w:rsidR="000820B7" w:rsidRPr="00C96507" w14:paraId="068E8077" w14:textId="77777777">
        <w:trPr>
          <w:trHeight w:val="278"/>
        </w:trPr>
        <w:tc>
          <w:tcPr>
            <w:tcW w:w="2520" w:type="dxa"/>
            <w:vMerge/>
            <w:tcBorders>
              <w:top w:val="nil"/>
            </w:tcBorders>
          </w:tcPr>
          <w:p w14:paraId="03DD8126" w14:textId="77777777" w:rsidR="000820B7" w:rsidRPr="00C96507" w:rsidRDefault="000820B7">
            <w:pPr>
              <w:rPr>
                <w:color w:val="C00000"/>
                <w:sz w:val="2"/>
                <w:szCs w:val="2"/>
              </w:rPr>
            </w:pPr>
          </w:p>
        </w:tc>
        <w:tc>
          <w:tcPr>
            <w:tcW w:w="6946" w:type="dxa"/>
          </w:tcPr>
          <w:p w14:paraId="63B02E1F" w14:textId="77777777" w:rsidR="000820B7" w:rsidRPr="00C96507" w:rsidRDefault="00447348">
            <w:pPr>
              <w:pStyle w:val="TableParagraph"/>
              <w:spacing w:line="259" w:lineRule="exact"/>
              <w:ind w:left="105"/>
              <w:rPr>
                <w:color w:val="C00000"/>
                <w:sz w:val="24"/>
              </w:rPr>
            </w:pPr>
            <w:r w:rsidRPr="00C96507">
              <w:rPr>
                <w:color w:val="C00000"/>
                <w:sz w:val="24"/>
              </w:rPr>
              <w:t>лепка</w:t>
            </w:r>
          </w:p>
        </w:tc>
        <w:tc>
          <w:tcPr>
            <w:tcW w:w="2594" w:type="dxa"/>
          </w:tcPr>
          <w:p w14:paraId="78E6589D" w14:textId="77777777" w:rsidR="000820B7" w:rsidRPr="00C96507" w:rsidRDefault="00447348">
            <w:pPr>
              <w:pStyle w:val="TableParagraph"/>
              <w:spacing w:line="259" w:lineRule="exact"/>
              <w:ind w:left="134" w:right="130"/>
              <w:jc w:val="center"/>
              <w:rPr>
                <w:color w:val="C00000"/>
                <w:sz w:val="24"/>
              </w:rPr>
            </w:pPr>
            <w:r w:rsidRPr="00C96507">
              <w:rPr>
                <w:color w:val="C00000"/>
                <w:sz w:val="24"/>
              </w:rPr>
              <w:t>1/36</w:t>
            </w:r>
          </w:p>
        </w:tc>
        <w:tc>
          <w:tcPr>
            <w:tcW w:w="1984" w:type="dxa"/>
          </w:tcPr>
          <w:p w14:paraId="37E27AD1" w14:textId="77777777" w:rsidR="000820B7" w:rsidRPr="00C96507" w:rsidRDefault="00447348">
            <w:pPr>
              <w:pStyle w:val="TableParagraph"/>
              <w:spacing w:line="259" w:lineRule="exact"/>
              <w:ind w:left="640"/>
              <w:rPr>
                <w:color w:val="C00000"/>
                <w:sz w:val="24"/>
              </w:rPr>
            </w:pPr>
            <w:r w:rsidRPr="00C96507">
              <w:rPr>
                <w:color w:val="C00000"/>
                <w:sz w:val="24"/>
              </w:rPr>
              <w:t>30 мин</w:t>
            </w:r>
          </w:p>
        </w:tc>
      </w:tr>
      <w:tr w:rsidR="000820B7" w:rsidRPr="00C96507" w14:paraId="013BBC18" w14:textId="77777777">
        <w:trPr>
          <w:trHeight w:val="275"/>
        </w:trPr>
        <w:tc>
          <w:tcPr>
            <w:tcW w:w="2520" w:type="dxa"/>
            <w:vMerge/>
            <w:tcBorders>
              <w:top w:val="nil"/>
            </w:tcBorders>
          </w:tcPr>
          <w:p w14:paraId="23E31539" w14:textId="77777777" w:rsidR="000820B7" w:rsidRPr="00C96507" w:rsidRDefault="000820B7">
            <w:pPr>
              <w:rPr>
                <w:color w:val="C00000"/>
                <w:sz w:val="2"/>
                <w:szCs w:val="2"/>
              </w:rPr>
            </w:pPr>
          </w:p>
        </w:tc>
        <w:tc>
          <w:tcPr>
            <w:tcW w:w="6946" w:type="dxa"/>
          </w:tcPr>
          <w:p w14:paraId="59B1E3D4" w14:textId="77777777" w:rsidR="000820B7" w:rsidRPr="00C96507" w:rsidRDefault="00447348">
            <w:pPr>
              <w:pStyle w:val="TableParagraph"/>
              <w:spacing w:line="256" w:lineRule="exact"/>
              <w:ind w:left="105"/>
              <w:rPr>
                <w:color w:val="C00000"/>
                <w:sz w:val="24"/>
              </w:rPr>
            </w:pPr>
            <w:r w:rsidRPr="00C96507">
              <w:rPr>
                <w:color w:val="C00000"/>
                <w:sz w:val="24"/>
              </w:rPr>
              <w:t>аппликация</w:t>
            </w:r>
          </w:p>
        </w:tc>
        <w:tc>
          <w:tcPr>
            <w:tcW w:w="2594" w:type="dxa"/>
          </w:tcPr>
          <w:p w14:paraId="187E17BB" w14:textId="77777777" w:rsidR="000820B7" w:rsidRPr="00C96507" w:rsidRDefault="00447348">
            <w:pPr>
              <w:pStyle w:val="TableParagraph"/>
              <w:spacing w:line="256" w:lineRule="exact"/>
              <w:ind w:left="134" w:right="130"/>
              <w:jc w:val="center"/>
              <w:rPr>
                <w:color w:val="C00000"/>
                <w:sz w:val="24"/>
              </w:rPr>
            </w:pPr>
            <w:r w:rsidRPr="00C96507">
              <w:rPr>
                <w:color w:val="C00000"/>
                <w:sz w:val="24"/>
              </w:rPr>
              <w:t>1/36</w:t>
            </w:r>
          </w:p>
        </w:tc>
        <w:tc>
          <w:tcPr>
            <w:tcW w:w="1984" w:type="dxa"/>
          </w:tcPr>
          <w:p w14:paraId="38612100" w14:textId="77777777" w:rsidR="000820B7" w:rsidRPr="00C96507" w:rsidRDefault="00447348">
            <w:pPr>
              <w:pStyle w:val="TableParagraph"/>
              <w:spacing w:line="256" w:lineRule="exact"/>
              <w:ind w:left="640"/>
              <w:rPr>
                <w:color w:val="C00000"/>
                <w:sz w:val="24"/>
              </w:rPr>
            </w:pPr>
            <w:r w:rsidRPr="00C96507">
              <w:rPr>
                <w:color w:val="C00000"/>
                <w:sz w:val="24"/>
              </w:rPr>
              <w:t>30 мин</w:t>
            </w:r>
          </w:p>
        </w:tc>
      </w:tr>
      <w:tr w:rsidR="000820B7" w:rsidRPr="00C96507" w14:paraId="706A239C" w14:textId="77777777">
        <w:trPr>
          <w:trHeight w:val="275"/>
        </w:trPr>
        <w:tc>
          <w:tcPr>
            <w:tcW w:w="2520" w:type="dxa"/>
            <w:vMerge/>
            <w:tcBorders>
              <w:top w:val="nil"/>
            </w:tcBorders>
          </w:tcPr>
          <w:p w14:paraId="6BAB95F2" w14:textId="77777777" w:rsidR="000820B7" w:rsidRPr="00C96507" w:rsidRDefault="000820B7">
            <w:pPr>
              <w:rPr>
                <w:color w:val="C00000"/>
                <w:sz w:val="2"/>
                <w:szCs w:val="2"/>
              </w:rPr>
            </w:pPr>
          </w:p>
        </w:tc>
        <w:tc>
          <w:tcPr>
            <w:tcW w:w="6946" w:type="dxa"/>
          </w:tcPr>
          <w:p w14:paraId="30A44BB8" w14:textId="77777777" w:rsidR="000820B7" w:rsidRPr="00C96507" w:rsidRDefault="00447348">
            <w:pPr>
              <w:pStyle w:val="TableParagraph"/>
              <w:spacing w:line="256" w:lineRule="exact"/>
              <w:ind w:left="105"/>
              <w:rPr>
                <w:color w:val="C00000"/>
                <w:sz w:val="24"/>
              </w:rPr>
            </w:pPr>
            <w:r w:rsidRPr="00C96507">
              <w:rPr>
                <w:color w:val="C00000"/>
                <w:sz w:val="24"/>
              </w:rPr>
              <w:t>конструирование</w:t>
            </w:r>
          </w:p>
        </w:tc>
        <w:tc>
          <w:tcPr>
            <w:tcW w:w="2594" w:type="dxa"/>
          </w:tcPr>
          <w:p w14:paraId="29F998F4" w14:textId="77777777" w:rsidR="000820B7" w:rsidRPr="00C96507" w:rsidRDefault="00447348">
            <w:pPr>
              <w:pStyle w:val="TableParagraph"/>
              <w:spacing w:line="256" w:lineRule="exact"/>
              <w:ind w:left="134" w:right="130"/>
              <w:jc w:val="center"/>
              <w:rPr>
                <w:color w:val="C00000"/>
                <w:sz w:val="24"/>
              </w:rPr>
            </w:pPr>
            <w:r w:rsidRPr="00C96507">
              <w:rPr>
                <w:color w:val="C00000"/>
                <w:sz w:val="24"/>
              </w:rPr>
              <w:t>1/36</w:t>
            </w:r>
          </w:p>
        </w:tc>
        <w:tc>
          <w:tcPr>
            <w:tcW w:w="1984" w:type="dxa"/>
          </w:tcPr>
          <w:p w14:paraId="676D8A93" w14:textId="77777777" w:rsidR="000820B7" w:rsidRPr="00C96507" w:rsidRDefault="00447348">
            <w:pPr>
              <w:pStyle w:val="TableParagraph"/>
              <w:spacing w:line="256" w:lineRule="exact"/>
              <w:ind w:left="640"/>
              <w:rPr>
                <w:color w:val="C00000"/>
                <w:sz w:val="24"/>
              </w:rPr>
            </w:pPr>
            <w:r w:rsidRPr="00C96507">
              <w:rPr>
                <w:color w:val="C00000"/>
                <w:sz w:val="24"/>
              </w:rPr>
              <w:t>30 мин</w:t>
            </w:r>
          </w:p>
        </w:tc>
      </w:tr>
      <w:tr w:rsidR="000820B7" w:rsidRPr="00C96507" w14:paraId="70E72980" w14:textId="77777777">
        <w:trPr>
          <w:trHeight w:val="275"/>
        </w:trPr>
        <w:tc>
          <w:tcPr>
            <w:tcW w:w="9466" w:type="dxa"/>
            <w:gridSpan w:val="2"/>
          </w:tcPr>
          <w:p w14:paraId="32E4FB54" w14:textId="77777777" w:rsidR="000820B7" w:rsidRPr="00C96507" w:rsidRDefault="00447348">
            <w:pPr>
              <w:pStyle w:val="TableParagraph"/>
              <w:spacing w:line="256" w:lineRule="exact"/>
              <w:ind w:left="107"/>
              <w:rPr>
                <w:color w:val="C00000"/>
                <w:sz w:val="24"/>
              </w:rPr>
            </w:pPr>
            <w:r w:rsidRPr="00C96507">
              <w:rPr>
                <w:color w:val="C00000"/>
                <w:sz w:val="24"/>
              </w:rPr>
              <w:t>Образовательная деятельность обязательной части (длительность в неделю/год)</w:t>
            </w:r>
          </w:p>
        </w:tc>
        <w:tc>
          <w:tcPr>
            <w:tcW w:w="2594" w:type="dxa"/>
          </w:tcPr>
          <w:p w14:paraId="158A8F79" w14:textId="77777777" w:rsidR="000820B7" w:rsidRPr="00C96507" w:rsidRDefault="00447348">
            <w:pPr>
              <w:pStyle w:val="TableParagraph"/>
              <w:spacing w:line="256" w:lineRule="exact"/>
              <w:ind w:left="872"/>
              <w:rPr>
                <w:color w:val="C00000"/>
                <w:sz w:val="24"/>
              </w:rPr>
            </w:pPr>
            <w:r w:rsidRPr="00C96507">
              <w:rPr>
                <w:color w:val="C00000"/>
                <w:sz w:val="24"/>
              </w:rPr>
              <w:t>15,5/567</w:t>
            </w:r>
          </w:p>
        </w:tc>
        <w:tc>
          <w:tcPr>
            <w:tcW w:w="1984" w:type="dxa"/>
          </w:tcPr>
          <w:p w14:paraId="7FAED325" w14:textId="77777777" w:rsidR="000820B7" w:rsidRPr="00C96507" w:rsidRDefault="00447348">
            <w:pPr>
              <w:pStyle w:val="TableParagraph"/>
              <w:spacing w:line="256" w:lineRule="exact"/>
              <w:ind w:left="609"/>
              <w:rPr>
                <w:color w:val="C00000"/>
                <w:sz w:val="24"/>
              </w:rPr>
            </w:pPr>
            <w:r w:rsidRPr="00C96507">
              <w:rPr>
                <w:color w:val="C00000"/>
                <w:sz w:val="24"/>
              </w:rPr>
              <w:t>465 мин</w:t>
            </w:r>
          </w:p>
        </w:tc>
      </w:tr>
      <w:tr w:rsidR="000820B7" w:rsidRPr="00C96507" w14:paraId="002C31ED" w14:textId="77777777">
        <w:trPr>
          <w:trHeight w:val="275"/>
        </w:trPr>
        <w:tc>
          <w:tcPr>
            <w:tcW w:w="9466" w:type="dxa"/>
            <w:gridSpan w:val="2"/>
          </w:tcPr>
          <w:p w14:paraId="6F300577" w14:textId="77777777" w:rsidR="000820B7" w:rsidRPr="00C96507" w:rsidRDefault="00447348">
            <w:pPr>
              <w:pStyle w:val="TableParagraph"/>
              <w:spacing w:line="256" w:lineRule="exact"/>
              <w:ind w:left="107"/>
              <w:rPr>
                <w:color w:val="C00000"/>
                <w:sz w:val="24"/>
              </w:rPr>
            </w:pPr>
            <w:r w:rsidRPr="00C96507">
              <w:rPr>
                <w:color w:val="C00000"/>
                <w:sz w:val="24"/>
              </w:rPr>
              <w:t>Объем обязательной части</w:t>
            </w:r>
          </w:p>
        </w:tc>
        <w:tc>
          <w:tcPr>
            <w:tcW w:w="4578" w:type="dxa"/>
            <w:gridSpan w:val="2"/>
          </w:tcPr>
          <w:p w14:paraId="204E8AB6" w14:textId="77777777" w:rsidR="000820B7" w:rsidRPr="00C96507" w:rsidRDefault="00447348">
            <w:pPr>
              <w:pStyle w:val="TableParagraph"/>
              <w:spacing w:line="256" w:lineRule="exact"/>
              <w:ind w:left="125" w:right="116"/>
              <w:jc w:val="center"/>
              <w:rPr>
                <w:color w:val="C00000"/>
                <w:sz w:val="24"/>
              </w:rPr>
            </w:pPr>
            <w:r w:rsidRPr="00C96507">
              <w:rPr>
                <w:color w:val="C00000"/>
                <w:sz w:val="24"/>
              </w:rPr>
              <w:t>15,5/82%</w:t>
            </w:r>
          </w:p>
        </w:tc>
      </w:tr>
      <w:tr w:rsidR="000820B7" w:rsidRPr="00C96507" w14:paraId="7534B2A2" w14:textId="77777777">
        <w:trPr>
          <w:trHeight w:val="275"/>
        </w:trPr>
        <w:tc>
          <w:tcPr>
            <w:tcW w:w="14044" w:type="dxa"/>
            <w:gridSpan w:val="4"/>
            <w:shd w:val="clear" w:color="auto" w:fill="D5E2BB"/>
          </w:tcPr>
          <w:p w14:paraId="3A84015A" w14:textId="77777777" w:rsidR="000820B7" w:rsidRPr="00C96507" w:rsidRDefault="00447348">
            <w:pPr>
              <w:pStyle w:val="TableParagraph"/>
              <w:spacing w:line="256" w:lineRule="exact"/>
              <w:ind w:left="3504" w:right="3500"/>
              <w:jc w:val="center"/>
              <w:rPr>
                <w:b/>
                <w:color w:val="C00000"/>
                <w:sz w:val="24"/>
              </w:rPr>
            </w:pPr>
            <w:r w:rsidRPr="00C96507">
              <w:rPr>
                <w:b/>
                <w:color w:val="C00000"/>
                <w:sz w:val="24"/>
              </w:rPr>
              <w:t>Часть, формируемая участниками образовательных отношений</w:t>
            </w:r>
          </w:p>
        </w:tc>
      </w:tr>
      <w:tr w:rsidR="000820B7" w:rsidRPr="00C96507" w14:paraId="00FE4383" w14:textId="77777777">
        <w:trPr>
          <w:trHeight w:val="275"/>
        </w:trPr>
        <w:tc>
          <w:tcPr>
            <w:tcW w:w="2520" w:type="dxa"/>
          </w:tcPr>
          <w:p w14:paraId="01B5F062" w14:textId="77777777" w:rsidR="000820B7" w:rsidRPr="00C96507" w:rsidRDefault="00447348">
            <w:pPr>
              <w:pStyle w:val="TableParagraph"/>
              <w:spacing w:line="256" w:lineRule="exact"/>
              <w:ind w:left="107"/>
              <w:rPr>
                <w:color w:val="C00000"/>
                <w:sz w:val="24"/>
              </w:rPr>
            </w:pPr>
            <w:r w:rsidRPr="00C96507">
              <w:rPr>
                <w:color w:val="C00000"/>
                <w:sz w:val="24"/>
              </w:rPr>
              <w:t>Физическое развитие</w:t>
            </w:r>
          </w:p>
        </w:tc>
        <w:tc>
          <w:tcPr>
            <w:tcW w:w="6946" w:type="dxa"/>
          </w:tcPr>
          <w:p w14:paraId="3BD39912" w14:textId="77777777" w:rsidR="000820B7" w:rsidRPr="00C96507" w:rsidRDefault="00447348">
            <w:pPr>
              <w:pStyle w:val="TableParagraph"/>
              <w:spacing w:line="256" w:lineRule="exact"/>
              <w:ind w:left="105"/>
              <w:rPr>
                <w:color w:val="C00000"/>
                <w:sz w:val="24"/>
              </w:rPr>
            </w:pPr>
            <w:r w:rsidRPr="00C96507">
              <w:rPr>
                <w:color w:val="C00000"/>
                <w:sz w:val="24"/>
              </w:rPr>
              <w:t>Обучение плаванию</w:t>
            </w:r>
          </w:p>
        </w:tc>
        <w:tc>
          <w:tcPr>
            <w:tcW w:w="2594" w:type="dxa"/>
          </w:tcPr>
          <w:p w14:paraId="3FA42D98" w14:textId="77777777" w:rsidR="000820B7" w:rsidRPr="00C96507" w:rsidRDefault="00447348">
            <w:pPr>
              <w:pStyle w:val="TableParagraph"/>
              <w:spacing w:line="256" w:lineRule="exact"/>
              <w:ind w:left="134" w:right="130"/>
              <w:jc w:val="center"/>
              <w:rPr>
                <w:color w:val="C00000"/>
                <w:sz w:val="24"/>
              </w:rPr>
            </w:pPr>
            <w:r w:rsidRPr="00C96507">
              <w:rPr>
                <w:color w:val="C00000"/>
                <w:sz w:val="24"/>
              </w:rPr>
              <w:t>2/72</w:t>
            </w:r>
          </w:p>
        </w:tc>
        <w:tc>
          <w:tcPr>
            <w:tcW w:w="1984" w:type="dxa"/>
          </w:tcPr>
          <w:p w14:paraId="1875F9D6" w14:textId="77777777" w:rsidR="000820B7" w:rsidRPr="00C96507" w:rsidRDefault="00447348">
            <w:pPr>
              <w:pStyle w:val="TableParagraph"/>
              <w:spacing w:line="256" w:lineRule="exact"/>
              <w:ind w:left="640"/>
              <w:rPr>
                <w:color w:val="C00000"/>
                <w:sz w:val="24"/>
              </w:rPr>
            </w:pPr>
            <w:r w:rsidRPr="00C96507">
              <w:rPr>
                <w:color w:val="C00000"/>
                <w:sz w:val="24"/>
              </w:rPr>
              <w:t>60 мин</w:t>
            </w:r>
          </w:p>
        </w:tc>
      </w:tr>
      <w:tr w:rsidR="000820B7" w:rsidRPr="00C96507" w14:paraId="49B539E4" w14:textId="77777777">
        <w:trPr>
          <w:trHeight w:val="554"/>
        </w:trPr>
        <w:tc>
          <w:tcPr>
            <w:tcW w:w="2520" w:type="dxa"/>
          </w:tcPr>
          <w:p w14:paraId="3570B7FB" w14:textId="77777777" w:rsidR="000820B7" w:rsidRPr="00C96507" w:rsidRDefault="00447348">
            <w:pPr>
              <w:pStyle w:val="TableParagraph"/>
              <w:spacing w:line="270" w:lineRule="exact"/>
              <w:ind w:left="107"/>
              <w:rPr>
                <w:color w:val="C00000"/>
                <w:sz w:val="24"/>
              </w:rPr>
            </w:pPr>
            <w:r w:rsidRPr="00C96507">
              <w:rPr>
                <w:color w:val="C00000"/>
                <w:sz w:val="24"/>
              </w:rPr>
              <w:t>Физическое развитие</w:t>
            </w:r>
          </w:p>
        </w:tc>
        <w:tc>
          <w:tcPr>
            <w:tcW w:w="6946" w:type="dxa"/>
          </w:tcPr>
          <w:p w14:paraId="404EE549" w14:textId="77777777" w:rsidR="000820B7" w:rsidRPr="00C96507" w:rsidRDefault="00447348">
            <w:pPr>
              <w:pStyle w:val="TableParagraph"/>
              <w:tabs>
                <w:tab w:val="left" w:pos="1889"/>
                <w:tab w:val="left" w:pos="5188"/>
              </w:tabs>
              <w:spacing w:line="270" w:lineRule="exact"/>
              <w:ind w:left="105"/>
              <w:rPr>
                <w:color w:val="C00000"/>
                <w:sz w:val="24"/>
              </w:rPr>
            </w:pPr>
            <w:r w:rsidRPr="00C96507">
              <w:rPr>
                <w:color w:val="C00000"/>
                <w:sz w:val="24"/>
              </w:rPr>
              <w:t>Деятельность</w:t>
            </w:r>
            <w:r w:rsidRPr="00C96507">
              <w:rPr>
                <w:color w:val="C00000"/>
                <w:sz w:val="24"/>
              </w:rPr>
              <w:tab/>
              <w:t>спортивно-оздоровительной</w:t>
            </w:r>
            <w:r w:rsidRPr="00C96507">
              <w:rPr>
                <w:color w:val="C00000"/>
                <w:sz w:val="24"/>
              </w:rPr>
              <w:tab/>
              <w:t>направленности</w:t>
            </w:r>
          </w:p>
          <w:p w14:paraId="2DBF034D" w14:textId="77777777" w:rsidR="000820B7" w:rsidRPr="00C96507" w:rsidRDefault="00447348">
            <w:pPr>
              <w:pStyle w:val="TableParagraph"/>
              <w:spacing w:line="264" w:lineRule="exact"/>
              <w:ind w:left="105"/>
              <w:rPr>
                <w:color w:val="C00000"/>
                <w:sz w:val="24"/>
              </w:rPr>
            </w:pPr>
            <w:r w:rsidRPr="00C96507">
              <w:rPr>
                <w:color w:val="C00000"/>
                <w:sz w:val="24"/>
              </w:rPr>
              <w:t>«Скандинавская ходьба»</w:t>
            </w:r>
          </w:p>
        </w:tc>
        <w:tc>
          <w:tcPr>
            <w:tcW w:w="4578" w:type="dxa"/>
            <w:gridSpan w:val="2"/>
          </w:tcPr>
          <w:p w14:paraId="13EE7C63" w14:textId="77777777" w:rsidR="000820B7" w:rsidRPr="00C96507" w:rsidRDefault="00447348">
            <w:pPr>
              <w:pStyle w:val="TableParagraph"/>
              <w:spacing w:line="270" w:lineRule="exact"/>
              <w:ind w:left="106"/>
              <w:rPr>
                <w:color w:val="C00000"/>
                <w:sz w:val="24"/>
              </w:rPr>
            </w:pPr>
            <w:r w:rsidRPr="00C96507">
              <w:rPr>
                <w:color w:val="C00000"/>
                <w:sz w:val="24"/>
              </w:rPr>
              <w:t>Реализуется в совместной деятельности, в</w:t>
            </w:r>
          </w:p>
          <w:p w14:paraId="3F26AC85" w14:textId="77777777" w:rsidR="000820B7" w:rsidRPr="00C96507" w:rsidRDefault="00447348">
            <w:pPr>
              <w:pStyle w:val="TableParagraph"/>
              <w:spacing w:line="264" w:lineRule="exact"/>
              <w:ind w:left="106"/>
              <w:rPr>
                <w:color w:val="C00000"/>
                <w:sz w:val="24"/>
              </w:rPr>
            </w:pPr>
            <w:r w:rsidRPr="00C96507">
              <w:rPr>
                <w:color w:val="C00000"/>
                <w:sz w:val="24"/>
              </w:rPr>
              <w:t>режимных моментах</w:t>
            </w:r>
          </w:p>
        </w:tc>
      </w:tr>
      <w:tr w:rsidR="000820B7" w:rsidRPr="00C96507" w14:paraId="10945AFF" w14:textId="77777777">
        <w:trPr>
          <w:trHeight w:val="827"/>
        </w:trPr>
        <w:tc>
          <w:tcPr>
            <w:tcW w:w="2520" w:type="dxa"/>
          </w:tcPr>
          <w:p w14:paraId="487AB5EC" w14:textId="77777777" w:rsidR="000820B7" w:rsidRPr="00C96507" w:rsidRDefault="00447348">
            <w:pPr>
              <w:pStyle w:val="TableParagraph"/>
              <w:ind w:left="107" w:right="541"/>
              <w:rPr>
                <w:color w:val="C00000"/>
                <w:sz w:val="24"/>
              </w:rPr>
            </w:pPr>
            <w:r w:rsidRPr="00C96507">
              <w:rPr>
                <w:color w:val="C00000"/>
                <w:sz w:val="24"/>
              </w:rPr>
              <w:t>Социально- коммуникативное</w:t>
            </w:r>
          </w:p>
          <w:p w14:paraId="26A1ED43" w14:textId="77777777" w:rsidR="000820B7" w:rsidRPr="00C96507" w:rsidRDefault="00447348">
            <w:pPr>
              <w:pStyle w:val="TableParagraph"/>
              <w:spacing w:line="264" w:lineRule="exact"/>
              <w:ind w:left="107"/>
              <w:rPr>
                <w:color w:val="C00000"/>
                <w:sz w:val="24"/>
              </w:rPr>
            </w:pPr>
            <w:r w:rsidRPr="00C96507">
              <w:rPr>
                <w:color w:val="C00000"/>
                <w:sz w:val="24"/>
              </w:rPr>
              <w:t>развитие</w:t>
            </w:r>
          </w:p>
        </w:tc>
        <w:tc>
          <w:tcPr>
            <w:tcW w:w="6946" w:type="dxa"/>
          </w:tcPr>
          <w:p w14:paraId="2D17E49B" w14:textId="77777777" w:rsidR="000820B7" w:rsidRPr="00C96507" w:rsidRDefault="00447348">
            <w:pPr>
              <w:pStyle w:val="TableParagraph"/>
              <w:spacing w:line="268" w:lineRule="exact"/>
              <w:ind w:left="105"/>
              <w:rPr>
                <w:color w:val="C00000"/>
                <w:sz w:val="24"/>
              </w:rPr>
            </w:pPr>
            <w:r w:rsidRPr="00C96507">
              <w:rPr>
                <w:color w:val="C00000"/>
                <w:sz w:val="24"/>
              </w:rPr>
              <w:t>Социокультурные истоки</w:t>
            </w:r>
          </w:p>
        </w:tc>
        <w:tc>
          <w:tcPr>
            <w:tcW w:w="2594" w:type="dxa"/>
          </w:tcPr>
          <w:p w14:paraId="08A9C9CE" w14:textId="77777777" w:rsidR="000820B7" w:rsidRPr="00C96507" w:rsidRDefault="00447348">
            <w:pPr>
              <w:pStyle w:val="TableParagraph"/>
              <w:spacing w:line="268" w:lineRule="exact"/>
              <w:ind w:left="134" w:right="130"/>
              <w:jc w:val="center"/>
              <w:rPr>
                <w:color w:val="C00000"/>
                <w:sz w:val="24"/>
              </w:rPr>
            </w:pPr>
            <w:r w:rsidRPr="00C96507">
              <w:rPr>
                <w:color w:val="C00000"/>
                <w:sz w:val="24"/>
              </w:rPr>
              <w:t>1/36</w:t>
            </w:r>
          </w:p>
        </w:tc>
        <w:tc>
          <w:tcPr>
            <w:tcW w:w="1984" w:type="dxa"/>
          </w:tcPr>
          <w:p w14:paraId="74AF9FDA" w14:textId="77777777" w:rsidR="000820B7" w:rsidRPr="00C96507" w:rsidRDefault="00447348">
            <w:pPr>
              <w:pStyle w:val="TableParagraph"/>
              <w:spacing w:line="268" w:lineRule="exact"/>
              <w:ind w:left="640"/>
              <w:rPr>
                <w:color w:val="C00000"/>
                <w:sz w:val="24"/>
              </w:rPr>
            </w:pPr>
            <w:r w:rsidRPr="00C96507">
              <w:rPr>
                <w:color w:val="C00000"/>
                <w:sz w:val="24"/>
              </w:rPr>
              <w:t>30 мин</w:t>
            </w:r>
          </w:p>
        </w:tc>
      </w:tr>
      <w:tr w:rsidR="000820B7" w:rsidRPr="00C96507" w14:paraId="01044835" w14:textId="77777777">
        <w:trPr>
          <w:trHeight w:val="827"/>
        </w:trPr>
        <w:tc>
          <w:tcPr>
            <w:tcW w:w="2520" w:type="dxa"/>
          </w:tcPr>
          <w:p w14:paraId="26739239" w14:textId="77777777" w:rsidR="000820B7" w:rsidRPr="00C96507" w:rsidRDefault="00447348">
            <w:pPr>
              <w:pStyle w:val="TableParagraph"/>
              <w:ind w:left="107" w:right="744"/>
              <w:rPr>
                <w:color w:val="C00000"/>
                <w:sz w:val="24"/>
              </w:rPr>
            </w:pPr>
            <w:r w:rsidRPr="00C96507">
              <w:rPr>
                <w:color w:val="C00000"/>
                <w:sz w:val="24"/>
              </w:rPr>
              <w:t>Познавательное развитие</w:t>
            </w:r>
          </w:p>
        </w:tc>
        <w:tc>
          <w:tcPr>
            <w:tcW w:w="6946" w:type="dxa"/>
          </w:tcPr>
          <w:p w14:paraId="3ABD6747" w14:textId="77777777" w:rsidR="000820B7" w:rsidRPr="00C96507" w:rsidRDefault="00447348">
            <w:pPr>
              <w:pStyle w:val="TableParagraph"/>
              <w:spacing w:line="268" w:lineRule="exact"/>
              <w:ind w:left="105"/>
              <w:rPr>
                <w:color w:val="C00000"/>
                <w:sz w:val="24"/>
              </w:rPr>
            </w:pPr>
            <w:r w:rsidRPr="00C96507">
              <w:rPr>
                <w:color w:val="C00000"/>
                <w:sz w:val="24"/>
              </w:rPr>
              <w:t>Шахматное образование</w:t>
            </w:r>
          </w:p>
        </w:tc>
        <w:tc>
          <w:tcPr>
            <w:tcW w:w="2594" w:type="dxa"/>
          </w:tcPr>
          <w:p w14:paraId="0F2FEF14" w14:textId="77777777" w:rsidR="000820B7" w:rsidRPr="00C96507" w:rsidRDefault="00447348">
            <w:pPr>
              <w:pStyle w:val="TableParagraph"/>
              <w:spacing w:line="268" w:lineRule="exact"/>
              <w:ind w:left="136" w:right="130"/>
              <w:jc w:val="center"/>
              <w:rPr>
                <w:color w:val="C00000"/>
                <w:sz w:val="24"/>
              </w:rPr>
            </w:pPr>
            <w:r w:rsidRPr="00C96507">
              <w:rPr>
                <w:color w:val="C00000"/>
                <w:sz w:val="24"/>
              </w:rPr>
              <w:t>0,25/9</w:t>
            </w:r>
          </w:p>
          <w:p w14:paraId="3CF39567" w14:textId="77777777" w:rsidR="000820B7" w:rsidRPr="00C96507" w:rsidRDefault="00447348">
            <w:pPr>
              <w:pStyle w:val="TableParagraph"/>
              <w:spacing w:line="270" w:lineRule="atLeast"/>
              <w:ind w:left="136" w:right="128"/>
              <w:jc w:val="center"/>
              <w:rPr>
                <w:color w:val="C00000"/>
                <w:sz w:val="24"/>
              </w:rPr>
            </w:pPr>
            <w:r w:rsidRPr="00C96507">
              <w:rPr>
                <w:color w:val="C00000"/>
                <w:sz w:val="24"/>
              </w:rPr>
              <w:t>(1 занятие на 4-ой неделе месяца)</w:t>
            </w:r>
          </w:p>
        </w:tc>
        <w:tc>
          <w:tcPr>
            <w:tcW w:w="1984" w:type="dxa"/>
          </w:tcPr>
          <w:p w14:paraId="67B760AA" w14:textId="77777777" w:rsidR="000820B7" w:rsidRPr="00C96507" w:rsidRDefault="00447348">
            <w:pPr>
              <w:pStyle w:val="TableParagraph"/>
              <w:spacing w:line="268" w:lineRule="exact"/>
              <w:ind w:left="609"/>
              <w:rPr>
                <w:color w:val="C00000"/>
                <w:sz w:val="24"/>
              </w:rPr>
            </w:pPr>
            <w:r w:rsidRPr="00C96507">
              <w:rPr>
                <w:color w:val="C00000"/>
                <w:sz w:val="24"/>
              </w:rPr>
              <w:t>7,5 мин</w:t>
            </w:r>
          </w:p>
        </w:tc>
      </w:tr>
      <w:tr w:rsidR="000820B7" w:rsidRPr="00C96507" w14:paraId="5B3073DA" w14:textId="77777777">
        <w:trPr>
          <w:trHeight w:val="827"/>
        </w:trPr>
        <w:tc>
          <w:tcPr>
            <w:tcW w:w="2520" w:type="dxa"/>
          </w:tcPr>
          <w:p w14:paraId="1C52C2B1" w14:textId="77777777" w:rsidR="000820B7" w:rsidRPr="00C96507" w:rsidRDefault="00447348">
            <w:pPr>
              <w:pStyle w:val="TableParagraph"/>
              <w:ind w:left="107" w:right="744"/>
              <w:rPr>
                <w:color w:val="C00000"/>
                <w:sz w:val="24"/>
              </w:rPr>
            </w:pPr>
            <w:r w:rsidRPr="00C96507">
              <w:rPr>
                <w:color w:val="C00000"/>
                <w:sz w:val="24"/>
              </w:rPr>
              <w:t>Познавательное развитие</w:t>
            </w:r>
          </w:p>
        </w:tc>
        <w:tc>
          <w:tcPr>
            <w:tcW w:w="6946" w:type="dxa"/>
          </w:tcPr>
          <w:p w14:paraId="2E03C4F0" w14:textId="77777777" w:rsidR="000820B7" w:rsidRPr="00C96507" w:rsidRDefault="00447348">
            <w:pPr>
              <w:pStyle w:val="TableParagraph"/>
              <w:spacing w:line="268" w:lineRule="exact"/>
              <w:ind w:left="105"/>
              <w:rPr>
                <w:color w:val="C00000"/>
                <w:sz w:val="24"/>
              </w:rPr>
            </w:pPr>
            <w:r w:rsidRPr="00C96507">
              <w:rPr>
                <w:color w:val="C00000"/>
                <w:sz w:val="24"/>
              </w:rPr>
              <w:t>Экология для малышей</w:t>
            </w:r>
          </w:p>
        </w:tc>
        <w:tc>
          <w:tcPr>
            <w:tcW w:w="2594" w:type="dxa"/>
          </w:tcPr>
          <w:p w14:paraId="61A6F8D9" w14:textId="77777777" w:rsidR="000820B7" w:rsidRPr="00C96507" w:rsidRDefault="00447348">
            <w:pPr>
              <w:pStyle w:val="TableParagraph"/>
              <w:spacing w:line="268" w:lineRule="exact"/>
              <w:ind w:left="136" w:right="101"/>
              <w:jc w:val="center"/>
              <w:rPr>
                <w:color w:val="C00000"/>
                <w:sz w:val="24"/>
              </w:rPr>
            </w:pPr>
            <w:r w:rsidRPr="00C96507">
              <w:rPr>
                <w:color w:val="C00000"/>
                <w:sz w:val="24"/>
              </w:rPr>
              <w:t>0,25/9</w:t>
            </w:r>
          </w:p>
          <w:p w14:paraId="5DA5943B" w14:textId="77777777" w:rsidR="000820B7" w:rsidRPr="00C96507" w:rsidRDefault="00447348">
            <w:pPr>
              <w:pStyle w:val="TableParagraph"/>
              <w:spacing w:line="270" w:lineRule="atLeast"/>
              <w:ind w:left="136" w:right="128"/>
              <w:jc w:val="center"/>
              <w:rPr>
                <w:color w:val="C00000"/>
                <w:sz w:val="24"/>
              </w:rPr>
            </w:pPr>
            <w:r w:rsidRPr="00C96507">
              <w:rPr>
                <w:color w:val="C00000"/>
                <w:sz w:val="24"/>
              </w:rPr>
              <w:t>(1 занятие на 3-й неделе месяца)</w:t>
            </w:r>
          </w:p>
        </w:tc>
        <w:tc>
          <w:tcPr>
            <w:tcW w:w="1984" w:type="dxa"/>
          </w:tcPr>
          <w:p w14:paraId="3434731A" w14:textId="77777777" w:rsidR="000820B7" w:rsidRPr="00C96507" w:rsidRDefault="00447348">
            <w:pPr>
              <w:pStyle w:val="TableParagraph"/>
              <w:spacing w:line="268" w:lineRule="exact"/>
              <w:ind w:left="769"/>
              <w:rPr>
                <w:color w:val="C00000"/>
                <w:sz w:val="24"/>
              </w:rPr>
            </w:pPr>
            <w:r w:rsidRPr="00C96507">
              <w:rPr>
                <w:color w:val="C00000"/>
                <w:sz w:val="24"/>
              </w:rPr>
              <w:t>7,5 мин</w:t>
            </w:r>
          </w:p>
        </w:tc>
      </w:tr>
      <w:tr w:rsidR="000820B7" w:rsidRPr="00C96507" w14:paraId="168601A5" w14:textId="77777777">
        <w:trPr>
          <w:trHeight w:val="552"/>
        </w:trPr>
        <w:tc>
          <w:tcPr>
            <w:tcW w:w="9466" w:type="dxa"/>
            <w:gridSpan w:val="2"/>
          </w:tcPr>
          <w:p w14:paraId="6CD95001" w14:textId="77777777" w:rsidR="000820B7" w:rsidRPr="00C96507" w:rsidRDefault="00447348">
            <w:pPr>
              <w:pStyle w:val="TableParagraph"/>
              <w:tabs>
                <w:tab w:val="left" w:pos="2055"/>
                <w:tab w:val="left" w:pos="3611"/>
                <w:tab w:val="left" w:pos="4443"/>
                <w:tab w:val="left" w:pos="6074"/>
                <w:tab w:val="left" w:pos="7596"/>
              </w:tabs>
              <w:spacing w:line="268" w:lineRule="exact"/>
              <w:ind w:left="107"/>
              <w:rPr>
                <w:color w:val="C00000"/>
                <w:sz w:val="24"/>
              </w:rPr>
            </w:pPr>
            <w:r w:rsidRPr="00C96507">
              <w:rPr>
                <w:color w:val="C00000"/>
                <w:sz w:val="24"/>
              </w:rPr>
              <w:t>Образовательная</w:t>
            </w:r>
            <w:r w:rsidRPr="00C96507">
              <w:rPr>
                <w:color w:val="C00000"/>
                <w:sz w:val="24"/>
              </w:rPr>
              <w:tab/>
              <w:t>деятельность</w:t>
            </w:r>
            <w:r w:rsidRPr="00C96507">
              <w:rPr>
                <w:color w:val="C00000"/>
                <w:sz w:val="24"/>
              </w:rPr>
              <w:tab/>
              <w:t>части,</w:t>
            </w:r>
            <w:r w:rsidRPr="00C96507">
              <w:rPr>
                <w:color w:val="C00000"/>
                <w:sz w:val="24"/>
              </w:rPr>
              <w:tab/>
              <w:t>формируемой</w:t>
            </w:r>
            <w:r w:rsidRPr="00C96507">
              <w:rPr>
                <w:color w:val="C00000"/>
                <w:sz w:val="24"/>
              </w:rPr>
              <w:tab/>
              <w:t>участниками</w:t>
            </w:r>
            <w:r w:rsidRPr="00C96507">
              <w:rPr>
                <w:color w:val="C00000"/>
                <w:sz w:val="24"/>
              </w:rPr>
              <w:tab/>
              <w:t>образовательных</w:t>
            </w:r>
          </w:p>
          <w:p w14:paraId="67DF2016" w14:textId="77777777" w:rsidR="000820B7" w:rsidRPr="00C96507" w:rsidRDefault="00447348">
            <w:pPr>
              <w:pStyle w:val="TableParagraph"/>
              <w:spacing w:line="264" w:lineRule="exact"/>
              <w:ind w:left="107"/>
              <w:rPr>
                <w:color w:val="C00000"/>
                <w:sz w:val="24"/>
              </w:rPr>
            </w:pPr>
            <w:r w:rsidRPr="00C96507">
              <w:rPr>
                <w:color w:val="C00000"/>
                <w:sz w:val="24"/>
              </w:rPr>
              <w:t>отношений (длительность в неделю, год)</w:t>
            </w:r>
          </w:p>
        </w:tc>
        <w:tc>
          <w:tcPr>
            <w:tcW w:w="2594" w:type="dxa"/>
          </w:tcPr>
          <w:p w14:paraId="75DED138" w14:textId="77777777" w:rsidR="000820B7" w:rsidRPr="00C96507" w:rsidRDefault="00447348">
            <w:pPr>
              <w:pStyle w:val="TableParagraph"/>
              <w:spacing w:line="268" w:lineRule="exact"/>
              <w:ind w:left="932"/>
              <w:rPr>
                <w:color w:val="C00000"/>
                <w:sz w:val="24"/>
              </w:rPr>
            </w:pPr>
            <w:r w:rsidRPr="00C96507">
              <w:rPr>
                <w:color w:val="C00000"/>
                <w:sz w:val="24"/>
              </w:rPr>
              <w:t>3,5/126</w:t>
            </w:r>
          </w:p>
        </w:tc>
        <w:tc>
          <w:tcPr>
            <w:tcW w:w="1984" w:type="dxa"/>
          </w:tcPr>
          <w:p w14:paraId="000D3A66" w14:textId="77777777" w:rsidR="000820B7" w:rsidRPr="00C96507" w:rsidRDefault="00447348">
            <w:pPr>
              <w:pStyle w:val="TableParagraph"/>
              <w:spacing w:line="268" w:lineRule="exact"/>
              <w:ind w:left="580"/>
              <w:rPr>
                <w:color w:val="C00000"/>
                <w:sz w:val="24"/>
              </w:rPr>
            </w:pPr>
            <w:r w:rsidRPr="00C96507">
              <w:rPr>
                <w:color w:val="C00000"/>
                <w:sz w:val="24"/>
              </w:rPr>
              <w:t>105 мин</w:t>
            </w:r>
          </w:p>
        </w:tc>
      </w:tr>
      <w:tr w:rsidR="000820B7" w:rsidRPr="00C96507" w14:paraId="2703C1CB" w14:textId="77777777">
        <w:trPr>
          <w:trHeight w:val="275"/>
        </w:trPr>
        <w:tc>
          <w:tcPr>
            <w:tcW w:w="9466" w:type="dxa"/>
            <w:gridSpan w:val="2"/>
          </w:tcPr>
          <w:p w14:paraId="2DF9DF53" w14:textId="77777777" w:rsidR="000820B7" w:rsidRPr="00C96507" w:rsidRDefault="00447348">
            <w:pPr>
              <w:pStyle w:val="TableParagraph"/>
              <w:spacing w:line="256" w:lineRule="exact"/>
              <w:ind w:left="107"/>
              <w:rPr>
                <w:color w:val="C00000"/>
                <w:sz w:val="24"/>
              </w:rPr>
            </w:pPr>
            <w:r w:rsidRPr="00C96507">
              <w:rPr>
                <w:color w:val="C00000"/>
                <w:sz w:val="24"/>
              </w:rPr>
              <w:t>Объем части, формируемой участниками образовательных отношений</w:t>
            </w:r>
          </w:p>
        </w:tc>
        <w:tc>
          <w:tcPr>
            <w:tcW w:w="4578" w:type="dxa"/>
            <w:gridSpan w:val="2"/>
          </w:tcPr>
          <w:p w14:paraId="65F9461D" w14:textId="77777777" w:rsidR="000820B7" w:rsidRPr="00C96507" w:rsidRDefault="00447348">
            <w:pPr>
              <w:pStyle w:val="TableParagraph"/>
              <w:spacing w:line="256" w:lineRule="exact"/>
              <w:ind w:left="125" w:right="116"/>
              <w:jc w:val="center"/>
              <w:rPr>
                <w:color w:val="C00000"/>
                <w:sz w:val="24"/>
              </w:rPr>
            </w:pPr>
            <w:r w:rsidRPr="00C96507">
              <w:rPr>
                <w:color w:val="C00000"/>
                <w:sz w:val="24"/>
              </w:rPr>
              <w:t>3,5/18%</w:t>
            </w:r>
          </w:p>
        </w:tc>
      </w:tr>
      <w:tr w:rsidR="000820B7" w:rsidRPr="00C96507" w14:paraId="28E67E27" w14:textId="77777777">
        <w:trPr>
          <w:trHeight w:val="553"/>
        </w:trPr>
        <w:tc>
          <w:tcPr>
            <w:tcW w:w="9466" w:type="dxa"/>
            <w:gridSpan w:val="2"/>
            <w:shd w:val="clear" w:color="auto" w:fill="E4B8B7"/>
          </w:tcPr>
          <w:p w14:paraId="562E5ADE" w14:textId="77777777" w:rsidR="000820B7" w:rsidRPr="00C96507" w:rsidRDefault="00447348">
            <w:pPr>
              <w:pStyle w:val="TableParagraph"/>
              <w:spacing w:line="268" w:lineRule="exact"/>
              <w:ind w:left="107"/>
              <w:rPr>
                <w:color w:val="C00000"/>
                <w:sz w:val="24"/>
              </w:rPr>
            </w:pPr>
            <w:r w:rsidRPr="00C96507">
              <w:rPr>
                <w:color w:val="C00000"/>
                <w:sz w:val="24"/>
              </w:rPr>
              <w:t>Итого</w:t>
            </w:r>
          </w:p>
        </w:tc>
        <w:tc>
          <w:tcPr>
            <w:tcW w:w="2594" w:type="dxa"/>
            <w:shd w:val="clear" w:color="auto" w:fill="E4B8B7"/>
          </w:tcPr>
          <w:p w14:paraId="4B60D37C" w14:textId="77777777" w:rsidR="000820B7" w:rsidRPr="00C96507" w:rsidRDefault="00447348">
            <w:pPr>
              <w:pStyle w:val="TableParagraph"/>
              <w:spacing w:line="268" w:lineRule="exact"/>
              <w:ind w:left="960"/>
              <w:rPr>
                <w:color w:val="C00000"/>
                <w:sz w:val="24"/>
              </w:rPr>
            </w:pPr>
            <w:r w:rsidRPr="00C96507">
              <w:rPr>
                <w:color w:val="C00000"/>
                <w:sz w:val="24"/>
              </w:rPr>
              <w:t>19/684</w:t>
            </w:r>
          </w:p>
        </w:tc>
        <w:tc>
          <w:tcPr>
            <w:tcW w:w="1984" w:type="dxa"/>
            <w:shd w:val="clear" w:color="auto" w:fill="E4B8B7"/>
          </w:tcPr>
          <w:p w14:paraId="5C9E17E8" w14:textId="77777777" w:rsidR="000820B7" w:rsidRPr="00C96507" w:rsidRDefault="00447348">
            <w:pPr>
              <w:pStyle w:val="TableParagraph"/>
              <w:spacing w:line="272" w:lineRule="exact"/>
              <w:ind w:left="336" w:right="320"/>
              <w:jc w:val="center"/>
              <w:rPr>
                <w:b/>
                <w:color w:val="C00000"/>
                <w:sz w:val="24"/>
              </w:rPr>
            </w:pPr>
            <w:r w:rsidRPr="00C96507">
              <w:rPr>
                <w:b/>
                <w:color w:val="C00000"/>
                <w:sz w:val="24"/>
              </w:rPr>
              <w:t>570 мин.</w:t>
            </w:r>
          </w:p>
          <w:p w14:paraId="380813A5" w14:textId="77777777" w:rsidR="000820B7" w:rsidRPr="00C96507" w:rsidRDefault="00447348">
            <w:pPr>
              <w:pStyle w:val="TableParagraph"/>
              <w:spacing w:line="261" w:lineRule="exact"/>
              <w:ind w:left="336" w:right="321"/>
              <w:jc w:val="center"/>
              <w:rPr>
                <w:b/>
                <w:color w:val="C00000"/>
                <w:sz w:val="24"/>
              </w:rPr>
            </w:pPr>
            <w:r w:rsidRPr="00C96507">
              <w:rPr>
                <w:b/>
                <w:color w:val="C00000"/>
                <w:sz w:val="24"/>
              </w:rPr>
              <w:t>(9 ч.30 мин)</w:t>
            </w:r>
          </w:p>
        </w:tc>
      </w:tr>
    </w:tbl>
    <w:p w14:paraId="2D827683" w14:textId="77777777" w:rsidR="000820B7" w:rsidRPr="00C96507" w:rsidRDefault="000820B7">
      <w:pPr>
        <w:spacing w:line="261" w:lineRule="exact"/>
        <w:jc w:val="center"/>
        <w:rPr>
          <w:color w:val="C00000"/>
          <w:sz w:val="24"/>
        </w:rPr>
        <w:sectPr w:rsidR="000820B7" w:rsidRPr="00C96507">
          <w:pgSz w:w="16840" w:h="11910" w:orient="landscape"/>
          <w:pgMar w:top="1100" w:right="0" w:bottom="460" w:left="20" w:header="0" w:footer="270" w:gutter="0"/>
          <w:cols w:space="720"/>
        </w:sectPr>
      </w:pPr>
    </w:p>
    <w:p w14:paraId="010938FD" w14:textId="77777777" w:rsidR="000820B7" w:rsidRDefault="000820B7">
      <w:pPr>
        <w:pStyle w:val="a3"/>
        <w:rPr>
          <w:sz w:val="20"/>
        </w:rPr>
      </w:pPr>
    </w:p>
    <w:p w14:paraId="59DBFAA1" w14:textId="77777777" w:rsidR="000820B7" w:rsidRDefault="000820B7">
      <w:pPr>
        <w:pStyle w:val="a3"/>
        <w:rPr>
          <w:sz w:val="20"/>
        </w:rPr>
      </w:pPr>
    </w:p>
    <w:p w14:paraId="672ADF95" w14:textId="77777777" w:rsidR="000820B7" w:rsidRDefault="000820B7">
      <w:pPr>
        <w:pStyle w:val="a3"/>
        <w:rPr>
          <w:sz w:val="20"/>
        </w:rPr>
      </w:pPr>
    </w:p>
    <w:p w14:paraId="72D04E69" w14:textId="77777777" w:rsidR="000820B7" w:rsidRDefault="000820B7">
      <w:pPr>
        <w:pStyle w:val="a3"/>
        <w:spacing w:before="8"/>
        <w:rPr>
          <w:sz w:val="19"/>
        </w:rPr>
      </w:pPr>
    </w:p>
    <w:p w14:paraId="3C5D18F1" w14:textId="77777777" w:rsidR="000820B7" w:rsidRDefault="00447348">
      <w:pPr>
        <w:pStyle w:val="a3"/>
        <w:spacing w:before="89"/>
        <w:ind w:left="1256" w:right="1271" w:firstLine="708"/>
        <w:jc w:val="both"/>
      </w:pPr>
      <w:r>
        <w:t>Расписание образовательной деятельности на учебный год представлено в приложении 1. Расписание утренней гимнастики в приложениеии 2. График ежедневного кварцевания помещений в приложении 3. График мытья игрушек в приложении 4.</w:t>
      </w:r>
    </w:p>
    <w:p w14:paraId="5A92A6B2" w14:textId="77777777" w:rsidR="000820B7" w:rsidRDefault="000820B7">
      <w:pPr>
        <w:pStyle w:val="a3"/>
        <w:rPr>
          <w:sz w:val="30"/>
        </w:rPr>
      </w:pPr>
    </w:p>
    <w:p w14:paraId="4711F000" w14:textId="77777777" w:rsidR="000820B7" w:rsidRDefault="000820B7">
      <w:pPr>
        <w:pStyle w:val="a3"/>
        <w:spacing w:before="6"/>
        <w:rPr>
          <w:sz w:val="26"/>
        </w:rPr>
      </w:pPr>
    </w:p>
    <w:p w14:paraId="16311B13" w14:textId="77777777" w:rsidR="000820B7" w:rsidRDefault="00447348">
      <w:pPr>
        <w:pStyle w:val="210"/>
        <w:spacing w:line="319" w:lineRule="exact"/>
        <w:ind w:left="3057"/>
        <w:jc w:val="both"/>
      </w:pPr>
      <w:r>
        <w:t>Годовой календарный график деятельности образовательной организации в рамках ФГОС ДО</w:t>
      </w:r>
    </w:p>
    <w:p w14:paraId="74E87108" w14:textId="77777777" w:rsidR="000820B7" w:rsidRDefault="00447348">
      <w:pPr>
        <w:pStyle w:val="a3"/>
        <w:ind w:left="1256" w:right="1277" w:firstLine="708"/>
        <w:jc w:val="both"/>
      </w:pPr>
      <w:r>
        <w:t>Календарный график определяет продолжительность учебного года, сроки перерывов в организации непосредственно образовательной деятельности, продолжительность недели, сроки проведения праздничных и традиционных мероприятий (приложение 5).</w:t>
      </w:r>
    </w:p>
    <w:p w14:paraId="1445248A" w14:textId="77777777" w:rsidR="000820B7" w:rsidRDefault="000820B7">
      <w:pPr>
        <w:pStyle w:val="a3"/>
        <w:spacing w:before="8"/>
        <w:rPr>
          <w:sz w:val="27"/>
        </w:rPr>
      </w:pPr>
    </w:p>
    <w:p w14:paraId="3B977383" w14:textId="77777777" w:rsidR="000820B7" w:rsidRDefault="00447348">
      <w:pPr>
        <w:pStyle w:val="a3"/>
        <w:ind w:left="583" w:right="779"/>
        <w:jc w:val="center"/>
      </w:pPr>
      <w:r>
        <w:t>Перспективное планирование непрерывной образовательной деятельности представлено в приложении 6.</w:t>
      </w:r>
    </w:p>
    <w:p w14:paraId="3C3736F7" w14:textId="77777777" w:rsidR="000820B7" w:rsidRDefault="000820B7">
      <w:pPr>
        <w:pStyle w:val="a3"/>
        <w:rPr>
          <w:sz w:val="30"/>
        </w:rPr>
      </w:pPr>
    </w:p>
    <w:p w14:paraId="2D447B6C" w14:textId="77777777" w:rsidR="000820B7" w:rsidRDefault="000820B7">
      <w:pPr>
        <w:pStyle w:val="a3"/>
        <w:rPr>
          <w:sz w:val="30"/>
        </w:rPr>
      </w:pPr>
    </w:p>
    <w:p w14:paraId="373FA1F8" w14:textId="77777777" w:rsidR="000820B7" w:rsidRDefault="00447348">
      <w:pPr>
        <w:pStyle w:val="210"/>
        <w:numPr>
          <w:ilvl w:val="1"/>
          <w:numId w:val="33"/>
        </w:numPr>
        <w:tabs>
          <w:tab w:val="left" w:pos="3698"/>
        </w:tabs>
        <w:spacing w:before="191" w:line="322" w:lineRule="exact"/>
        <w:ind w:left="3698" w:hanging="281"/>
        <w:jc w:val="both"/>
      </w:pPr>
      <w:r>
        <w:t>Особенности традиционных событий, праздников,</w:t>
      </w:r>
      <w:r>
        <w:rPr>
          <w:spacing w:val="-6"/>
        </w:rPr>
        <w:t xml:space="preserve"> </w:t>
      </w:r>
      <w:r>
        <w:t>мероприятий</w:t>
      </w:r>
    </w:p>
    <w:p w14:paraId="1F3588BA" w14:textId="77777777" w:rsidR="000820B7" w:rsidRDefault="00447348">
      <w:pPr>
        <w:spacing w:line="319" w:lineRule="exact"/>
        <w:ind w:left="2687"/>
        <w:jc w:val="both"/>
        <w:rPr>
          <w:b/>
          <w:sz w:val="28"/>
        </w:rPr>
      </w:pPr>
      <w:r>
        <w:rPr>
          <w:b/>
          <w:sz w:val="28"/>
        </w:rPr>
        <w:t>Реализация комплексно-тематического принципа построения образовательного процесса</w:t>
      </w:r>
    </w:p>
    <w:p w14:paraId="63CB150B" w14:textId="77777777" w:rsidR="000820B7" w:rsidRDefault="00447348">
      <w:pPr>
        <w:pStyle w:val="a3"/>
        <w:ind w:left="1256" w:right="1274" w:firstLine="708"/>
        <w:jc w:val="both"/>
      </w:pPr>
      <w:r>
        <w:t>Организационной основой реализации комплексно-тематического принципа построения Программы является примерный календарь праздников, событий, мероприятий, тематика которых ориентирована на все направления развития и образования ребенка дошкольного возраста и посвящена различным сторонам человеческого бытия.</w:t>
      </w:r>
    </w:p>
    <w:p w14:paraId="00F34029" w14:textId="77777777" w:rsidR="000820B7" w:rsidRDefault="000820B7">
      <w:pPr>
        <w:pStyle w:val="a3"/>
        <w:rPr>
          <w:sz w:val="30"/>
        </w:rPr>
      </w:pPr>
    </w:p>
    <w:p w14:paraId="0EF10D5C" w14:textId="77777777" w:rsidR="000820B7" w:rsidRDefault="00447348">
      <w:pPr>
        <w:pStyle w:val="210"/>
        <w:spacing w:before="208" w:line="242" w:lineRule="auto"/>
        <w:ind w:left="5442" w:right="1394" w:hanging="4052"/>
        <w:jc w:val="left"/>
      </w:pPr>
      <w:r>
        <w:t>Реализация комплексно-тематического принципа построения образовательного процесса в группе ОРН детей старшего дошкольного возраста (от 6 до 7 лет)</w:t>
      </w:r>
    </w:p>
    <w:p w14:paraId="509A3932" w14:textId="77777777" w:rsidR="000820B7" w:rsidRDefault="000820B7">
      <w:pPr>
        <w:pStyle w:val="a3"/>
        <w:spacing w:before="9"/>
        <w:rPr>
          <w:b/>
          <w:sz w:val="27"/>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7614"/>
        <w:gridCol w:w="4170"/>
      </w:tblGrid>
      <w:tr w:rsidR="000820B7" w14:paraId="6D673DDB" w14:textId="77777777">
        <w:trPr>
          <w:trHeight w:val="229"/>
        </w:trPr>
        <w:tc>
          <w:tcPr>
            <w:tcW w:w="494" w:type="dxa"/>
          </w:tcPr>
          <w:p w14:paraId="4791100A" w14:textId="77777777" w:rsidR="000820B7" w:rsidRDefault="00447348">
            <w:pPr>
              <w:pStyle w:val="TableParagraph"/>
              <w:spacing w:line="210" w:lineRule="exact"/>
              <w:ind w:left="143"/>
              <w:rPr>
                <w:b/>
                <w:sz w:val="20"/>
              </w:rPr>
            </w:pPr>
            <w:r>
              <w:rPr>
                <w:b/>
                <w:w w:val="99"/>
                <w:sz w:val="20"/>
              </w:rPr>
              <w:t>№</w:t>
            </w:r>
          </w:p>
        </w:tc>
        <w:tc>
          <w:tcPr>
            <w:tcW w:w="2969" w:type="dxa"/>
          </w:tcPr>
          <w:p w14:paraId="23211BC3" w14:textId="77777777" w:rsidR="000820B7" w:rsidRDefault="00447348">
            <w:pPr>
              <w:pStyle w:val="TableParagraph"/>
              <w:spacing w:line="210" w:lineRule="exact"/>
              <w:ind w:left="97" w:right="88"/>
              <w:jc w:val="center"/>
              <w:rPr>
                <w:b/>
                <w:sz w:val="20"/>
              </w:rPr>
            </w:pPr>
            <w:r>
              <w:rPr>
                <w:b/>
                <w:sz w:val="20"/>
              </w:rPr>
              <w:t>Тема</w:t>
            </w:r>
          </w:p>
        </w:tc>
        <w:tc>
          <w:tcPr>
            <w:tcW w:w="7614" w:type="dxa"/>
          </w:tcPr>
          <w:p w14:paraId="4832D04C" w14:textId="77777777" w:rsidR="000820B7" w:rsidRDefault="00447348">
            <w:pPr>
              <w:pStyle w:val="TableParagraph"/>
              <w:spacing w:line="210" w:lineRule="exact"/>
              <w:ind w:left="2050" w:right="2043"/>
              <w:jc w:val="center"/>
              <w:rPr>
                <w:b/>
                <w:sz w:val="20"/>
              </w:rPr>
            </w:pPr>
            <w:r>
              <w:rPr>
                <w:b/>
                <w:sz w:val="20"/>
              </w:rPr>
              <w:t>Содержание совместной деятельности</w:t>
            </w:r>
          </w:p>
        </w:tc>
        <w:tc>
          <w:tcPr>
            <w:tcW w:w="4170" w:type="dxa"/>
          </w:tcPr>
          <w:p w14:paraId="606DBFE2" w14:textId="77777777" w:rsidR="000820B7" w:rsidRDefault="00447348">
            <w:pPr>
              <w:pStyle w:val="TableParagraph"/>
              <w:spacing w:line="210" w:lineRule="exact"/>
              <w:ind w:left="1041"/>
              <w:rPr>
                <w:b/>
                <w:sz w:val="20"/>
              </w:rPr>
            </w:pPr>
            <w:r>
              <w:rPr>
                <w:b/>
                <w:sz w:val="20"/>
              </w:rPr>
              <w:t>Итоговое мероприятие</w:t>
            </w:r>
          </w:p>
        </w:tc>
      </w:tr>
      <w:tr w:rsidR="000820B7" w14:paraId="288CAC85" w14:textId="77777777">
        <w:trPr>
          <w:trHeight w:val="299"/>
        </w:trPr>
        <w:tc>
          <w:tcPr>
            <w:tcW w:w="494" w:type="dxa"/>
          </w:tcPr>
          <w:p w14:paraId="2CBCE4F5" w14:textId="77777777" w:rsidR="000820B7" w:rsidRDefault="00447348">
            <w:pPr>
              <w:pStyle w:val="TableParagraph"/>
              <w:spacing w:line="280" w:lineRule="exact"/>
              <w:ind w:left="179"/>
              <w:rPr>
                <w:sz w:val="26"/>
              </w:rPr>
            </w:pPr>
            <w:r>
              <w:rPr>
                <w:w w:val="99"/>
                <w:sz w:val="26"/>
              </w:rPr>
              <w:t>1</w:t>
            </w:r>
          </w:p>
        </w:tc>
        <w:tc>
          <w:tcPr>
            <w:tcW w:w="2969" w:type="dxa"/>
          </w:tcPr>
          <w:p w14:paraId="65A86225" w14:textId="77777777" w:rsidR="000820B7" w:rsidRDefault="00447348">
            <w:pPr>
              <w:pStyle w:val="TableParagraph"/>
              <w:spacing w:line="280" w:lineRule="exact"/>
              <w:ind w:left="97" w:right="89"/>
              <w:jc w:val="center"/>
              <w:rPr>
                <w:b/>
                <w:sz w:val="26"/>
              </w:rPr>
            </w:pPr>
            <w:r>
              <w:rPr>
                <w:b/>
                <w:sz w:val="26"/>
              </w:rPr>
              <w:t>День знаний</w:t>
            </w:r>
          </w:p>
        </w:tc>
        <w:tc>
          <w:tcPr>
            <w:tcW w:w="7614" w:type="dxa"/>
          </w:tcPr>
          <w:p w14:paraId="07CA08CD" w14:textId="77777777" w:rsidR="000820B7" w:rsidRDefault="00447348">
            <w:pPr>
              <w:pStyle w:val="TableParagraph"/>
              <w:spacing w:line="273" w:lineRule="exact"/>
              <w:ind w:left="2050" w:right="2043"/>
              <w:jc w:val="center"/>
              <w:rPr>
                <w:b/>
                <w:i/>
                <w:sz w:val="24"/>
              </w:rPr>
            </w:pPr>
            <w:r>
              <w:rPr>
                <w:b/>
                <w:i/>
                <w:sz w:val="24"/>
              </w:rPr>
              <w:t>«День знаний»</w:t>
            </w:r>
          </w:p>
        </w:tc>
        <w:tc>
          <w:tcPr>
            <w:tcW w:w="4170" w:type="dxa"/>
          </w:tcPr>
          <w:p w14:paraId="6CC04E67" w14:textId="77777777" w:rsidR="000820B7" w:rsidRDefault="00447348">
            <w:pPr>
              <w:pStyle w:val="TableParagraph"/>
              <w:spacing w:line="268" w:lineRule="exact"/>
              <w:ind w:left="105"/>
              <w:rPr>
                <w:sz w:val="24"/>
              </w:rPr>
            </w:pPr>
            <w:r>
              <w:rPr>
                <w:sz w:val="24"/>
              </w:rPr>
              <w:t>Выставка «День знаний»</w:t>
            </w:r>
          </w:p>
        </w:tc>
      </w:tr>
    </w:tbl>
    <w:p w14:paraId="37C341C2" w14:textId="77777777" w:rsidR="000820B7" w:rsidRDefault="000820B7">
      <w:pPr>
        <w:spacing w:line="268" w:lineRule="exact"/>
        <w:rPr>
          <w:sz w:val="24"/>
        </w:rPr>
        <w:sectPr w:rsidR="000820B7">
          <w:pgSz w:w="16840" w:h="11910" w:orient="landscape"/>
          <w:pgMar w:top="1100" w:right="0" w:bottom="460" w:left="20" w:header="0" w:footer="270" w:gutter="0"/>
          <w:cols w:space="720"/>
        </w:sectPr>
      </w:pPr>
    </w:p>
    <w:p w14:paraId="58BE8857" w14:textId="77777777" w:rsidR="000820B7" w:rsidRDefault="000820B7">
      <w:pPr>
        <w:pStyle w:val="a3"/>
        <w:spacing w:before="1"/>
        <w:rPr>
          <w:sz w:val="12"/>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7614"/>
        <w:gridCol w:w="4170"/>
      </w:tblGrid>
      <w:tr w:rsidR="000820B7" w14:paraId="49077F26" w14:textId="77777777">
        <w:trPr>
          <w:trHeight w:val="551"/>
        </w:trPr>
        <w:tc>
          <w:tcPr>
            <w:tcW w:w="494" w:type="dxa"/>
          </w:tcPr>
          <w:p w14:paraId="20815BC8" w14:textId="77777777" w:rsidR="000820B7" w:rsidRDefault="000820B7">
            <w:pPr>
              <w:pStyle w:val="TableParagraph"/>
              <w:rPr>
                <w:sz w:val="24"/>
              </w:rPr>
            </w:pPr>
          </w:p>
        </w:tc>
        <w:tc>
          <w:tcPr>
            <w:tcW w:w="2969" w:type="dxa"/>
          </w:tcPr>
          <w:p w14:paraId="1DAAC9E5" w14:textId="77777777" w:rsidR="000820B7" w:rsidRDefault="000820B7">
            <w:pPr>
              <w:pStyle w:val="TableParagraph"/>
              <w:rPr>
                <w:sz w:val="24"/>
              </w:rPr>
            </w:pPr>
          </w:p>
        </w:tc>
        <w:tc>
          <w:tcPr>
            <w:tcW w:w="7614" w:type="dxa"/>
          </w:tcPr>
          <w:p w14:paraId="3C101F8C" w14:textId="77777777" w:rsidR="000820B7" w:rsidRDefault="00447348">
            <w:pPr>
              <w:pStyle w:val="TableParagraph"/>
              <w:spacing w:line="268" w:lineRule="exact"/>
              <w:ind w:left="108"/>
              <w:rPr>
                <w:sz w:val="24"/>
              </w:rPr>
            </w:pPr>
            <w:r>
              <w:rPr>
                <w:sz w:val="24"/>
              </w:rPr>
              <w:t>Воспитывать желание идти в школу, хорошо учиться, стать учеником,</w:t>
            </w:r>
          </w:p>
          <w:p w14:paraId="51971107" w14:textId="77777777" w:rsidR="000820B7" w:rsidRDefault="00447348">
            <w:pPr>
              <w:pStyle w:val="TableParagraph"/>
              <w:spacing w:line="264" w:lineRule="exact"/>
              <w:ind w:left="108"/>
              <w:rPr>
                <w:sz w:val="24"/>
              </w:rPr>
            </w:pPr>
            <w:r>
              <w:rPr>
                <w:sz w:val="24"/>
              </w:rPr>
              <w:t>найти много новых друзей, многому научиться.</w:t>
            </w:r>
          </w:p>
        </w:tc>
        <w:tc>
          <w:tcPr>
            <w:tcW w:w="4170" w:type="dxa"/>
          </w:tcPr>
          <w:p w14:paraId="2B752B36" w14:textId="77777777" w:rsidR="000820B7" w:rsidRDefault="000820B7">
            <w:pPr>
              <w:pStyle w:val="TableParagraph"/>
              <w:rPr>
                <w:sz w:val="24"/>
              </w:rPr>
            </w:pPr>
          </w:p>
        </w:tc>
      </w:tr>
      <w:tr w:rsidR="000820B7" w14:paraId="2BFECFFE" w14:textId="77777777">
        <w:trPr>
          <w:trHeight w:val="1655"/>
        </w:trPr>
        <w:tc>
          <w:tcPr>
            <w:tcW w:w="494" w:type="dxa"/>
          </w:tcPr>
          <w:p w14:paraId="3FA5A80D" w14:textId="77777777" w:rsidR="000820B7" w:rsidRDefault="00447348">
            <w:pPr>
              <w:pStyle w:val="TableParagraph"/>
              <w:spacing w:line="291" w:lineRule="exact"/>
              <w:ind w:left="5"/>
              <w:jc w:val="center"/>
              <w:rPr>
                <w:sz w:val="26"/>
              </w:rPr>
            </w:pPr>
            <w:r>
              <w:rPr>
                <w:w w:val="99"/>
                <w:sz w:val="26"/>
              </w:rPr>
              <w:t>2</w:t>
            </w:r>
          </w:p>
        </w:tc>
        <w:tc>
          <w:tcPr>
            <w:tcW w:w="2969" w:type="dxa"/>
          </w:tcPr>
          <w:p w14:paraId="512CCCFE" w14:textId="77777777" w:rsidR="000820B7" w:rsidRDefault="00447348">
            <w:pPr>
              <w:pStyle w:val="TableParagraph"/>
              <w:spacing w:line="298" w:lineRule="exact"/>
              <w:ind w:left="97" w:right="91"/>
              <w:jc w:val="center"/>
              <w:rPr>
                <w:b/>
                <w:sz w:val="26"/>
              </w:rPr>
            </w:pPr>
            <w:r>
              <w:rPr>
                <w:b/>
                <w:sz w:val="26"/>
              </w:rPr>
              <w:t>Что нам лето подарило</w:t>
            </w:r>
          </w:p>
        </w:tc>
        <w:tc>
          <w:tcPr>
            <w:tcW w:w="7614" w:type="dxa"/>
          </w:tcPr>
          <w:p w14:paraId="3EC1170C" w14:textId="77777777" w:rsidR="000820B7" w:rsidRDefault="00447348">
            <w:pPr>
              <w:pStyle w:val="TableParagraph"/>
              <w:spacing w:line="270" w:lineRule="exact"/>
              <w:ind w:left="2381"/>
              <w:rPr>
                <w:b/>
                <w:i/>
                <w:sz w:val="24"/>
              </w:rPr>
            </w:pPr>
            <w:r>
              <w:rPr>
                <w:b/>
                <w:i/>
                <w:sz w:val="24"/>
              </w:rPr>
              <w:t>«Что нам лето подарило»</w:t>
            </w:r>
          </w:p>
          <w:p w14:paraId="109DFAFC" w14:textId="77777777" w:rsidR="000820B7" w:rsidRDefault="00447348">
            <w:pPr>
              <w:pStyle w:val="TableParagraph"/>
              <w:tabs>
                <w:tab w:val="left" w:pos="1537"/>
                <w:tab w:val="left" w:pos="1940"/>
                <w:tab w:val="left" w:pos="2962"/>
                <w:tab w:val="left" w:pos="3840"/>
                <w:tab w:val="left" w:pos="5497"/>
              </w:tabs>
              <w:spacing w:before="1" w:line="276" w:lineRule="exact"/>
              <w:ind w:left="108" w:right="98"/>
              <w:rPr>
                <w:sz w:val="24"/>
              </w:rPr>
            </w:pPr>
            <w:r>
              <w:rPr>
                <w:sz w:val="24"/>
              </w:rPr>
              <w:t>Отражение</w:t>
            </w:r>
            <w:r>
              <w:rPr>
                <w:sz w:val="24"/>
              </w:rPr>
              <w:tab/>
              <w:t>в</w:t>
            </w:r>
            <w:r>
              <w:rPr>
                <w:sz w:val="24"/>
              </w:rPr>
              <w:tab/>
              <w:t>разных</w:t>
            </w:r>
            <w:r>
              <w:rPr>
                <w:sz w:val="24"/>
              </w:rPr>
              <w:tab/>
              <w:t>видах</w:t>
            </w:r>
            <w:r>
              <w:rPr>
                <w:sz w:val="24"/>
              </w:rPr>
              <w:tab/>
              <w:t>деятельности</w:t>
            </w:r>
            <w:r>
              <w:rPr>
                <w:sz w:val="24"/>
              </w:rPr>
              <w:tab/>
              <w:t>(коммуникативной, изобразительной, математической, игровой) впечатлений от летнего отдыха, путешествий. Развитие интереса к разным формам (игры, хобби, досуг, труд по интересам и пр.) и видам отдыха (путешествия, отдых на даче, отдых в</w:t>
            </w:r>
            <w:r>
              <w:rPr>
                <w:spacing w:val="-3"/>
                <w:sz w:val="24"/>
              </w:rPr>
              <w:t xml:space="preserve"> </w:t>
            </w:r>
            <w:r>
              <w:rPr>
                <w:sz w:val="24"/>
              </w:rPr>
              <w:t>городе).</w:t>
            </w:r>
          </w:p>
        </w:tc>
        <w:tc>
          <w:tcPr>
            <w:tcW w:w="4170" w:type="dxa"/>
          </w:tcPr>
          <w:p w14:paraId="17B23DF0" w14:textId="77777777" w:rsidR="000820B7" w:rsidRDefault="00447348">
            <w:pPr>
              <w:pStyle w:val="TableParagraph"/>
              <w:ind w:left="105" w:right="135"/>
              <w:rPr>
                <w:sz w:val="24"/>
              </w:rPr>
            </w:pPr>
            <w:r>
              <w:rPr>
                <w:sz w:val="24"/>
              </w:rPr>
              <w:t>Детский мастер-класс «Наведем порядок в группе»: индивидуально или парами дети демонстрируют умение наводить порядок в уголках (центрах) группы.</w:t>
            </w:r>
          </w:p>
        </w:tc>
      </w:tr>
      <w:tr w:rsidR="000820B7" w14:paraId="4BF47B63" w14:textId="77777777">
        <w:trPr>
          <w:trHeight w:val="1656"/>
        </w:trPr>
        <w:tc>
          <w:tcPr>
            <w:tcW w:w="494" w:type="dxa"/>
          </w:tcPr>
          <w:p w14:paraId="697E18C4" w14:textId="77777777" w:rsidR="000820B7" w:rsidRDefault="00447348">
            <w:pPr>
              <w:pStyle w:val="TableParagraph"/>
              <w:spacing w:line="291" w:lineRule="exact"/>
              <w:ind w:left="5"/>
              <w:jc w:val="center"/>
              <w:rPr>
                <w:sz w:val="26"/>
              </w:rPr>
            </w:pPr>
            <w:r>
              <w:rPr>
                <w:w w:val="99"/>
                <w:sz w:val="26"/>
              </w:rPr>
              <w:t>3</w:t>
            </w:r>
          </w:p>
        </w:tc>
        <w:tc>
          <w:tcPr>
            <w:tcW w:w="2969" w:type="dxa"/>
          </w:tcPr>
          <w:p w14:paraId="2588FAB6" w14:textId="77777777" w:rsidR="000820B7" w:rsidRDefault="00447348">
            <w:pPr>
              <w:pStyle w:val="TableParagraph"/>
              <w:spacing w:line="298" w:lineRule="exact"/>
              <w:ind w:left="97" w:right="89"/>
              <w:jc w:val="center"/>
              <w:rPr>
                <w:b/>
                <w:sz w:val="26"/>
              </w:rPr>
            </w:pPr>
            <w:r>
              <w:rPr>
                <w:b/>
                <w:sz w:val="26"/>
              </w:rPr>
              <w:t>Золотая осень</w:t>
            </w:r>
          </w:p>
        </w:tc>
        <w:tc>
          <w:tcPr>
            <w:tcW w:w="7614" w:type="dxa"/>
          </w:tcPr>
          <w:p w14:paraId="1306D3FD" w14:textId="77777777" w:rsidR="000820B7" w:rsidRDefault="00447348">
            <w:pPr>
              <w:pStyle w:val="TableParagraph"/>
              <w:spacing w:line="270" w:lineRule="exact"/>
              <w:ind w:left="2909"/>
              <w:rPr>
                <w:b/>
                <w:i/>
                <w:sz w:val="24"/>
              </w:rPr>
            </w:pPr>
            <w:r>
              <w:rPr>
                <w:b/>
                <w:i/>
                <w:sz w:val="24"/>
              </w:rPr>
              <w:t>«Золотая осень»</w:t>
            </w:r>
          </w:p>
          <w:p w14:paraId="07FF4969" w14:textId="77777777" w:rsidR="000820B7" w:rsidRDefault="00447348">
            <w:pPr>
              <w:pStyle w:val="TableParagraph"/>
              <w:tabs>
                <w:tab w:val="left" w:pos="1525"/>
                <w:tab w:val="left" w:pos="2686"/>
                <w:tab w:val="left" w:pos="4096"/>
                <w:tab w:val="left" w:pos="4455"/>
                <w:tab w:val="left" w:pos="5455"/>
                <w:tab w:val="left" w:pos="6511"/>
              </w:tabs>
              <w:ind w:left="108" w:right="97"/>
              <w:rPr>
                <w:sz w:val="24"/>
              </w:rPr>
            </w:pPr>
            <w:r>
              <w:rPr>
                <w:sz w:val="24"/>
              </w:rPr>
              <w:t>Развитие умения наблюдать, замечать проявления осени в природе, восприятие</w:t>
            </w:r>
            <w:r>
              <w:rPr>
                <w:sz w:val="24"/>
              </w:rPr>
              <w:tab/>
              <w:t>осеннего</w:t>
            </w:r>
            <w:r>
              <w:rPr>
                <w:sz w:val="24"/>
              </w:rPr>
              <w:tab/>
              <w:t>настроения</w:t>
            </w:r>
            <w:r>
              <w:rPr>
                <w:sz w:val="24"/>
              </w:rPr>
              <w:tab/>
              <w:t>в</w:t>
            </w:r>
            <w:r>
              <w:rPr>
                <w:sz w:val="24"/>
              </w:rPr>
              <w:tab/>
              <w:t>стихах,</w:t>
            </w:r>
            <w:r>
              <w:rPr>
                <w:sz w:val="24"/>
              </w:rPr>
              <w:tab/>
              <w:t>музыке,</w:t>
            </w:r>
            <w:r>
              <w:rPr>
                <w:sz w:val="24"/>
              </w:rPr>
              <w:tab/>
            </w:r>
            <w:r>
              <w:rPr>
                <w:spacing w:val="-3"/>
                <w:sz w:val="24"/>
              </w:rPr>
              <w:t>картинах.</w:t>
            </w:r>
          </w:p>
          <w:p w14:paraId="67AFF2F8" w14:textId="77777777" w:rsidR="000820B7" w:rsidRDefault="00447348">
            <w:pPr>
              <w:pStyle w:val="TableParagraph"/>
              <w:ind w:left="108"/>
              <w:rPr>
                <w:sz w:val="24"/>
              </w:rPr>
            </w:pPr>
            <w:r>
              <w:rPr>
                <w:sz w:val="24"/>
              </w:rPr>
              <w:t>Приспособление</w:t>
            </w:r>
          </w:p>
          <w:p w14:paraId="64090C47" w14:textId="77777777" w:rsidR="000820B7" w:rsidRDefault="00447348">
            <w:pPr>
              <w:pStyle w:val="TableParagraph"/>
              <w:spacing w:line="270" w:lineRule="atLeast"/>
              <w:ind w:left="108" w:right="3502"/>
              <w:rPr>
                <w:sz w:val="24"/>
              </w:rPr>
            </w:pPr>
            <w:r>
              <w:rPr>
                <w:sz w:val="24"/>
              </w:rPr>
              <w:t>животных и растений к жизни осенью. Создание экологического дневника.</w:t>
            </w:r>
          </w:p>
        </w:tc>
        <w:tc>
          <w:tcPr>
            <w:tcW w:w="4170" w:type="dxa"/>
          </w:tcPr>
          <w:p w14:paraId="4A28E71E" w14:textId="77777777" w:rsidR="000820B7" w:rsidRDefault="00447348">
            <w:pPr>
              <w:pStyle w:val="TableParagraph"/>
              <w:tabs>
                <w:tab w:val="left" w:pos="1856"/>
                <w:tab w:val="left" w:pos="3221"/>
              </w:tabs>
              <w:ind w:left="105" w:right="101"/>
              <w:rPr>
                <w:sz w:val="24"/>
              </w:rPr>
            </w:pPr>
            <w:r>
              <w:rPr>
                <w:sz w:val="24"/>
              </w:rPr>
              <w:t>Составление</w:t>
            </w:r>
            <w:r>
              <w:rPr>
                <w:sz w:val="24"/>
              </w:rPr>
              <w:tab/>
              <w:t>гербария</w:t>
            </w:r>
            <w:r>
              <w:rPr>
                <w:sz w:val="24"/>
              </w:rPr>
              <w:tab/>
            </w:r>
            <w:r>
              <w:rPr>
                <w:spacing w:val="-4"/>
                <w:sz w:val="24"/>
              </w:rPr>
              <w:t xml:space="preserve">осенних </w:t>
            </w:r>
            <w:r>
              <w:rPr>
                <w:sz w:val="24"/>
              </w:rPr>
              <w:t>листьев.</w:t>
            </w:r>
          </w:p>
          <w:p w14:paraId="1E37563F" w14:textId="77777777" w:rsidR="000820B7" w:rsidRDefault="00447348">
            <w:pPr>
              <w:pStyle w:val="TableParagraph"/>
              <w:ind w:left="105" w:right="358"/>
              <w:rPr>
                <w:sz w:val="24"/>
              </w:rPr>
            </w:pPr>
            <w:r>
              <w:rPr>
                <w:sz w:val="24"/>
              </w:rPr>
              <w:t>Выставка «Краски осени». Создание экологического</w:t>
            </w:r>
            <w:r>
              <w:rPr>
                <w:spacing w:val="-9"/>
                <w:sz w:val="24"/>
              </w:rPr>
              <w:t xml:space="preserve"> </w:t>
            </w:r>
            <w:r>
              <w:rPr>
                <w:sz w:val="24"/>
              </w:rPr>
              <w:t>дневника.</w:t>
            </w:r>
          </w:p>
        </w:tc>
      </w:tr>
      <w:tr w:rsidR="000820B7" w14:paraId="797E1FD0" w14:textId="77777777">
        <w:trPr>
          <w:trHeight w:val="1380"/>
        </w:trPr>
        <w:tc>
          <w:tcPr>
            <w:tcW w:w="494" w:type="dxa"/>
          </w:tcPr>
          <w:p w14:paraId="7D2E7042" w14:textId="77777777" w:rsidR="000820B7" w:rsidRDefault="00447348">
            <w:pPr>
              <w:pStyle w:val="TableParagraph"/>
              <w:spacing w:line="291" w:lineRule="exact"/>
              <w:ind w:left="5"/>
              <w:jc w:val="center"/>
              <w:rPr>
                <w:sz w:val="26"/>
              </w:rPr>
            </w:pPr>
            <w:r>
              <w:rPr>
                <w:w w:val="99"/>
                <w:sz w:val="26"/>
              </w:rPr>
              <w:t>4</w:t>
            </w:r>
          </w:p>
        </w:tc>
        <w:tc>
          <w:tcPr>
            <w:tcW w:w="2969" w:type="dxa"/>
          </w:tcPr>
          <w:p w14:paraId="7995985F" w14:textId="77777777" w:rsidR="000820B7" w:rsidRDefault="00447348">
            <w:pPr>
              <w:pStyle w:val="TableParagraph"/>
              <w:ind w:left="864" w:right="346" w:hanging="490"/>
              <w:rPr>
                <w:b/>
                <w:sz w:val="26"/>
              </w:rPr>
            </w:pPr>
            <w:r>
              <w:rPr>
                <w:b/>
                <w:sz w:val="26"/>
              </w:rPr>
              <w:t>День дошкольного работника</w:t>
            </w:r>
          </w:p>
        </w:tc>
        <w:tc>
          <w:tcPr>
            <w:tcW w:w="7614" w:type="dxa"/>
          </w:tcPr>
          <w:p w14:paraId="7B037336" w14:textId="77777777" w:rsidR="000820B7" w:rsidRDefault="00447348">
            <w:pPr>
              <w:pStyle w:val="TableParagraph"/>
              <w:spacing w:line="270" w:lineRule="exact"/>
              <w:ind w:left="2093"/>
              <w:jc w:val="both"/>
              <w:rPr>
                <w:b/>
                <w:i/>
                <w:sz w:val="24"/>
              </w:rPr>
            </w:pPr>
            <w:r>
              <w:rPr>
                <w:b/>
                <w:i/>
                <w:sz w:val="24"/>
              </w:rPr>
              <w:t>«День дошкольного работника»</w:t>
            </w:r>
          </w:p>
          <w:p w14:paraId="4E67E4D0" w14:textId="77777777" w:rsidR="000820B7" w:rsidRDefault="00447348">
            <w:pPr>
              <w:pStyle w:val="TableParagraph"/>
              <w:ind w:left="108" w:right="102"/>
              <w:jc w:val="both"/>
              <w:rPr>
                <w:sz w:val="24"/>
              </w:rPr>
            </w:pPr>
            <w:r>
              <w:rPr>
                <w:sz w:val="24"/>
              </w:rPr>
              <w:t>Проявление уважения к труду сотрудников детского сада, желание оказывать помощь и беречь результаты труда; вежливое обращение (форма обращения, просьба).</w:t>
            </w:r>
          </w:p>
          <w:p w14:paraId="02C1E5B2" w14:textId="77777777" w:rsidR="000820B7" w:rsidRDefault="00447348">
            <w:pPr>
              <w:pStyle w:val="TableParagraph"/>
              <w:spacing w:line="264" w:lineRule="exact"/>
              <w:ind w:left="108"/>
              <w:jc w:val="both"/>
              <w:rPr>
                <w:sz w:val="24"/>
              </w:rPr>
            </w:pPr>
            <w:r>
              <w:rPr>
                <w:sz w:val="24"/>
              </w:rPr>
              <w:t>Рассматривание дидактического материала и тематических картин.</w:t>
            </w:r>
          </w:p>
        </w:tc>
        <w:tc>
          <w:tcPr>
            <w:tcW w:w="4170" w:type="dxa"/>
          </w:tcPr>
          <w:p w14:paraId="639580E1" w14:textId="77777777" w:rsidR="000820B7" w:rsidRDefault="00447348">
            <w:pPr>
              <w:pStyle w:val="TableParagraph"/>
              <w:ind w:left="105"/>
              <w:rPr>
                <w:sz w:val="24"/>
              </w:rPr>
            </w:pPr>
            <w:r>
              <w:rPr>
                <w:sz w:val="24"/>
              </w:rPr>
              <w:t>Разыгрывание в сюжетно - ролевых играх эпизодов жизни детского сада.</w:t>
            </w:r>
          </w:p>
        </w:tc>
      </w:tr>
      <w:tr w:rsidR="000820B7" w14:paraId="5A268D47" w14:textId="77777777">
        <w:trPr>
          <w:trHeight w:val="1931"/>
        </w:trPr>
        <w:tc>
          <w:tcPr>
            <w:tcW w:w="494" w:type="dxa"/>
          </w:tcPr>
          <w:p w14:paraId="76976ADE" w14:textId="77777777" w:rsidR="000820B7" w:rsidRDefault="00447348">
            <w:pPr>
              <w:pStyle w:val="TableParagraph"/>
              <w:spacing w:line="291" w:lineRule="exact"/>
              <w:ind w:left="5"/>
              <w:jc w:val="center"/>
              <w:rPr>
                <w:sz w:val="26"/>
              </w:rPr>
            </w:pPr>
            <w:r>
              <w:rPr>
                <w:w w:val="99"/>
                <w:sz w:val="26"/>
              </w:rPr>
              <w:t>5</w:t>
            </w:r>
          </w:p>
        </w:tc>
        <w:tc>
          <w:tcPr>
            <w:tcW w:w="2969" w:type="dxa"/>
          </w:tcPr>
          <w:p w14:paraId="29EBADAD" w14:textId="77777777" w:rsidR="000820B7" w:rsidRDefault="00447348">
            <w:pPr>
              <w:pStyle w:val="TableParagraph"/>
              <w:ind w:left="948" w:right="346" w:hanging="358"/>
              <w:rPr>
                <w:b/>
                <w:sz w:val="26"/>
              </w:rPr>
            </w:pPr>
            <w:r>
              <w:rPr>
                <w:b/>
                <w:sz w:val="26"/>
              </w:rPr>
              <w:t>День пожилого человека</w:t>
            </w:r>
          </w:p>
        </w:tc>
        <w:tc>
          <w:tcPr>
            <w:tcW w:w="7614" w:type="dxa"/>
          </w:tcPr>
          <w:p w14:paraId="51729665" w14:textId="77777777" w:rsidR="000820B7" w:rsidRDefault="00447348">
            <w:pPr>
              <w:pStyle w:val="TableParagraph"/>
              <w:spacing w:line="270" w:lineRule="exact"/>
              <w:ind w:left="2338"/>
              <w:jc w:val="both"/>
              <w:rPr>
                <w:b/>
                <w:i/>
                <w:sz w:val="24"/>
              </w:rPr>
            </w:pPr>
            <w:r>
              <w:rPr>
                <w:b/>
                <w:i/>
                <w:sz w:val="24"/>
              </w:rPr>
              <w:t>«День пожилого человека».</w:t>
            </w:r>
          </w:p>
          <w:p w14:paraId="340084A6" w14:textId="77777777" w:rsidR="000820B7" w:rsidRDefault="00447348">
            <w:pPr>
              <w:pStyle w:val="TableParagraph"/>
              <w:ind w:left="108" w:right="103"/>
              <w:jc w:val="both"/>
              <w:rPr>
                <w:sz w:val="24"/>
              </w:rPr>
            </w:pPr>
            <w:r>
              <w:rPr>
                <w:sz w:val="24"/>
              </w:rPr>
              <w:t>Воспитание уважения к пожилым людям: как к своим бабушкам и дедушкам, так и ко всем представителям старшего поколения.</w:t>
            </w:r>
          </w:p>
          <w:p w14:paraId="12ED939F" w14:textId="77777777" w:rsidR="000820B7" w:rsidRDefault="00447348">
            <w:pPr>
              <w:pStyle w:val="TableParagraph"/>
              <w:ind w:left="108"/>
              <w:jc w:val="both"/>
              <w:rPr>
                <w:sz w:val="24"/>
              </w:rPr>
            </w:pPr>
            <w:r>
              <w:rPr>
                <w:sz w:val="24"/>
              </w:rPr>
              <w:t>Ознакомление с</w:t>
            </w:r>
          </w:p>
          <w:p w14:paraId="3F4500E5" w14:textId="77777777" w:rsidR="000820B7" w:rsidRDefault="00447348">
            <w:pPr>
              <w:pStyle w:val="TableParagraph"/>
              <w:spacing w:line="270" w:lineRule="atLeast"/>
              <w:ind w:left="108" w:right="99"/>
              <w:jc w:val="both"/>
              <w:rPr>
                <w:sz w:val="24"/>
              </w:rPr>
            </w:pPr>
            <w:r>
              <w:rPr>
                <w:sz w:val="24"/>
              </w:rPr>
              <w:t>профессиями бабушек и дедушек, наградами за профессиональную деятельность и другие достижения, с ролью старшего поколения в семье.</w:t>
            </w:r>
          </w:p>
        </w:tc>
        <w:tc>
          <w:tcPr>
            <w:tcW w:w="4170" w:type="dxa"/>
          </w:tcPr>
          <w:p w14:paraId="55402BA1" w14:textId="77777777" w:rsidR="000820B7" w:rsidRDefault="00447348">
            <w:pPr>
              <w:pStyle w:val="TableParagraph"/>
              <w:tabs>
                <w:tab w:val="left" w:pos="1098"/>
                <w:tab w:val="left" w:pos="2429"/>
                <w:tab w:val="left" w:pos="3113"/>
              </w:tabs>
              <w:ind w:left="105" w:right="101"/>
              <w:rPr>
                <w:sz w:val="24"/>
              </w:rPr>
            </w:pPr>
            <w:r>
              <w:rPr>
                <w:sz w:val="24"/>
              </w:rPr>
              <w:t>Акция</w:t>
            </w:r>
            <w:r>
              <w:rPr>
                <w:sz w:val="24"/>
              </w:rPr>
              <w:tab/>
              <w:t>«Подарки</w:t>
            </w:r>
            <w:r>
              <w:rPr>
                <w:sz w:val="24"/>
              </w:rPr>
              <w:tab/>
              <w:t>для</w:t>
            </w:r>
            <w:r>
              <w:rPr>
                <w:sz w:val="24"/>
              </w:rPr>
              <w:tab/>
            </w:r>
            <w:r>
              <w:rPr>
                <w:spacing w:val="-4"/>
                <w:sz w:val="24"/>
              </w:rPr>
              <w:t xml:space="preserve">пожилых </w:t>
            </w:r>
            <w:r>
              <w:rPr>
                <w:sz w:val="24"/>
              </w:rPr>
              <w:t>людей».</w:t>
            </w:r>
          </w:p>
          <w:p w14:paraId="19D6A28C" w14:textId="77777777" w:rsidR="000820B7" w:rsidRDefault="00447348">
            <w:pPr>
              <w:pStyle w:val="TableParagraph"/>
              <w:tabs>
                <w:tab w:val="left" w:pos="1868"/>
                <w:tab w:val="left" w:pos="3053"/>
              </w:tabs>
              <w:ind w:left="105" w:right="100"/>
              <w:rPr>
                <w:sz w:val="24"/>
              </w:rPr>
            </w:pPr>
            <w:r>
              <w:rPr>
                <w:sz w:val="24"/>
              </w:rPr>
              <w:t>Изготовление</w:t>
            </w:r>
            <w:r>
              <w:rPr>
                <w:sz w:val="24"/>
              </w:rPr>
              <w:tab/>
              <w:t>альбома</w:t>
            </w:r>
            <w:r>
              <w:rPr>
                <w:sz w:val="24"/>
              </w:rPr>
              <w:tab/>
            </w:r>
            <w:r>
              <w:rPr>
                <w:spacing w:val="-3"/>
                <w:sz w:val="24"/>
              </w:rPr>
              <w:t xml:space="preserve">«Старшее </w:t>
            </w:r>
            <w:r>
              <w:rPr>
                <w:sz w:val="24"/>
              </w:rPr>
              <w:t>поколение нашей</w:t>
            </w:r>
            <w:r>
              <w:rPr>
                <w:spacing w:val="-2"/>
                <w:sz w:val="24"/>
              </w:rPr>
              <w:t xml:space="preserve"> </w:t>
            </w:r>
            <w:r>
              <w:rPr>
                <w:sz w:val="24"/>
              </w:rPr>
              <w:t>семьи»</w:t>
            </w:r>
          </w:p>
        </w:tc>
      </w:tr>
      <w:tr w:rsidR="000820B7" w14:paraId="5C7CE546" w14:textId="77777777">
        <w:trPr>
          <w:trHeight w:val="1380"/>
        </w:trPr>
        <w:tc>
          <w:tcPr>
            <w:tcW w:w="494" w:type="dxa"/>
          </w:tcPr>
          <w:p w14:paraId="1406D462" w14:textId="77777777" w:rsidR="000820B7" w:rsidRDefault="00447348">
            <w:pPr>
              <w:pStyle w:val="TableParagraph"/>
              <w:spacing w:line="291" w:lineRule="exact"/>
              <w:ind w:left="5"/>
              <w:jc w:val="center"/>
              <w:rPr>
                <w:sz w:val="26"/>
              </w:rPr>
            </w:pPr>
            <w:r>
              <w:rPr>
                <w:w w:val="99"/>
                <w:sz w:val="26"/>
              </w:rPr>
              <w:t>6</w:t>
            </w:r>
          </w:p>
        </w:tc>
        <w:tc>
          <w:tcPr>
            <w:tcW w:w="2969" w:type="dxa"/>
          </w:tcPr>
          <w:p w14:paraId="650E632E" w14:textId="77777777" w:rsidR="000820B7" w:rsidRDefault="00447348">
            <w:pPr>
              <w:pStyle w:val="TableParagraph"/>
              <w:spacing w:line="298" w:lineRule="exact"/>
              <w:ind w:left="97" w:right="88"/>
              <w:jc w:val="center"/>
              <w:rPr>
                <w:b/>
                <w:sz w:val="26"/>
              </w:rPr>
            </w:pPr>
            <w:r>
              <w:rPr>
                <w:b/>
                <w:sz w:val="26"/>
              </w:rPr>
              <w:t>Городской транспорт</w:t>
            </w:r>
          </w:p>
        </w:tc>
        <w:tc>
          <w:tcPr>
            <w:tcW w:w="7614" w:type="dxa"/>
          </w:tcPr>
          <w:p w14:paraId="73FFC2A9" w14:textId="77777777" w:rsidR="000820B7" w:rsidRDefault="00447348">
            <w:pPr>
              <w:pStyle w:val="TableParagraph"/>
              <w:spacing w:line="270" w:lineRule="exact"/>
              <w:ind w:left="2489"/>
              <w:rPr>
                <w:b/>
                <w:i/>
                <w:sz w:val="24"/>
              </w:rPr>
            </w:pPr>
            <w:r>
              <w:rPr>
                <w:b/>
                <w:i/>
                <w:sz w:val="24"/>
              </w:rPr>
              <w:t>«Городской транспорт»</w:t>
            </w:r>
          </w:p>
          <w:p w14:paraId="35DBBD43" w14:textId="77777777" w:rsidR="000820B7" w:rsidRDefault="00447348">
            <w:pPr>
              <w:pStyle w:val="TableParagraph"/>
              <w:tabs>
                <w:tab w:val="left" w:pos="1594"/>
                <w:tab w:val="left" w:pos="2522"/>
                <w:tab w:val="left" w:pos="3983"/>
                <w:tab w:val="left" w:pos="5254"/>
                <w:tab w:val="left" w:pos="5698"/>
                <w:tab w:val="left" w:pos="6596"/>
              </w:tabs>
              <w:spacing w:before="1" w:line="276" w:lineRule="exact"/>
              <w:ind w:left="108" w:right="102"/>
              <w:rPr>
                <w:sz w:val="24"/>
              </w:rPr>
            </w:pPr>
            <w:r>
              <w:rPr>
                <w:sz w:val="24"/>
              </w:rPr>
              <w:t>Виды транспорта (воздушный, водный, наземный, грузовой и т.д.). Обсуждение</w:t>
            </w:r>
            <w:r>
              <w:rPr>
                <w:sz w:val="24"/>
              </w:rPr>
              <w:tab/>
              <w:t>правил</w:t>
            </w:r>
            <w:r>
              <w:rPr>
                <w:sz w:val="24"/>
              </w:rPr>
              <w:tab/>
              <w:t>безопасного</w:t>
            </w:r>
            <w:r>
              <w:rPr>
                <w:sz w:val="24"/>
              </w:rPr>
              <w:tab/>
              <w:t>поведения</w:t>
            </w:r>
            <w:r>
              <w:rPr>
                <w:sz w:val="24"/>
              </w:rPr>
              <w:tab/>
              <w:t>на</w:t>
            </w:r>
            <w:r>
              <w:rPr>
                <w:sz w:val="24"/>
              </w:rPr>
              <w:tab/>
              <w:t>дороге</w:t>
            </w:r>
            <w:r>
              <w:rPr>
                <w:sz w:val="24"/>
              </w:rPr>
              <w:tab/>
            </w:r>
            <w:r>
              <w:rPr>
                <w:spacing w:val="-3"/>
                <w:sz w:val="24"/>
              </w:rPr>
              <w:t xml:space="preserve">(правила </w:t>
            </w:r>
            <w:r>
              <w:rPr>
                <w:sz w:val="24"/>
              </w:rPr>
              <w:t>перехода через проезжую часть, сигналы светофора, дорожные знаки и т.д.).</w:t>
            </w:r>
          </w:p>
        </w:tc>
        <w:tc>
          <w:tcPr>
            <w:tcW w:w="4170" w:type="dxa"/>
          </w:tcPr>
          <w:p w14:paraId="49F89486" w14:textId="77777777" w:rsidR="000820B7" w:rsidRDefault="00447348">
            <w:pPr>
              <w:pStyle w:val="TableParagraph"/>
              <w:spacing w:line="268" w:lineRule="exact"/>
              <w:ind w:left="105"/>
              <w:rPr>
                <w:sz w:val="24"/>
              </w:rPr>
            </w:pPr>
            <w:r>
              <w:rPr>
                <w:sz w:val="24"/>
              </w:rPr>
              <w:t>Создание и презентация альбома</w:t>
            </w:r>
          </w:p>
          <w:p w14:paraId="6066A2B5" w14:textId="77777777" w:rsidR="000820B7" w:rsidRDefault="00447348">
            <w:pPr>
              <w:pStyle w:val="TableParagraph"/>
              <w:ind w:left="105"/>
              <w:rPr>
                <w:sz w:val="24"/>
              </w:rPr>
            </w:pPr>
            <w:r>
              <w:rPr>
                <w:sz w:val="24"/>
              </w:rPr>
              <w:t>«Городской транспорт»</w:t>
            </w:r>
          </w:p>
        </w:tc>
      </w:tr>
      <w:tr w:rsidR="000820B7" w14:paraId="4FE526A5" w14:textId="77777777">
        <w:trPr>
          <w:trHeight w:val="299"/>
        </w:trPr>
        <w:tc>
          <w:tcPr>
            <w:tcW w:w="494" w:type="dxa"/>
          </w:tcPr>
          <w:p w14:paraId="3E74A15F" w14:textId="77777777" w:rsidR="000820B7" w:rsidRDefault="00447348">
            <w:pPr>
              <w:pStyle w:val="TableParagraph"/>
              <w:spacing w:line="280" w:lineRule="exact"/>
              <w:ind w:left="5"/>
              <w:jc w:val="center"/>
              <w:rPr>
                <w:sz w:val="26"/>
              </w:rPr>
            </w:pPr>
            <w:r>
              <w:rPr>
                <w:w w:val="99"/>
                <w:sz w:val="26"/>
              </w:rPr>
              <w:t>7</w:t>
            </w:r>
          </w:p>
        </w:tc>
        <w:tc>
          <w:tcPr>
            <w:tcW w:w="2969" w:type="dxa"/>
          </w:tcPr>
          <w:p w14:paraId="1B5F856B" w14:textId="77777777" w:rsidR="000820B7" w:rsidRDefault="00447348">
            <w:pPr>
              <w:pStyle w:val="TableParagraph"/>
              <w:spacing w:before="1" w:line="278" w:lineRule="exact"/>
              <w:ind w:left="96" w:right="91"/>
              <w:jc w:val="center"/>
              <w:rPr>
                <w:b/>
                <w:sz w:val="26"/>
              </w:rPr>
            </w:pPr>
            <w:r>
              <w:rPr>
                <w:b/>
                <w:sz w:val="26"/>
              </w:rPr>
              <w:t>День врача</w:t>
            </w:r>
          </w:p>
        </w:tc>
        <w:tc>
          <w:tcPr>
            <w:tcW w:w="7614" w:type="dxa"/>
          </w:tcPr>
          <w:p w14:paraId="3A8E0D6C" w14:textId="77777777" w:rsidR="000820B7" w:rsidRDefault="00447348">
            <w:pPr>
              <w:pStyle w:val="TableParagraph"/>
              <w:spacing w:line="275" w:lineRule="exact"/>
              <w:ind w:left="2048" w:right="2043"/>
              <w:jc w:val="center"/>
              <w:rPr>
                <w:b/>
                <w:i/>
                <w:sz w:val="24"/>
              </w:rPr>
            </w:pPr>
            <w:r>
              <w:rPr>
                <w:b/>
                <w:i/>
                <w:sz w:val="24"/>
              </w:rPr>
              <w:t>«День врача»</w:t>
            </w:r>
          </w:p>
        </w:tc>
        <w:tc>
          <w:tcPr>
            <w:tcW w:w="4170" w:type="dxa"/>
          </w:tcPr>
          <w:p w14:paraId="76A5C0DF" w14:textId="77777777" w:rsidR="000820B7" w:rsidRDefault="00447348">
            <w:pPr>
              <w:pStyle w:val="TableParagraph"/>
              <w:spacing w:line="270" w:lineRule="exact"/>
              <w:ind w:left="105"/>
              <w:rPr>
                <w:sz w:val="24"/>
              </w:rPr>
            </w:pPr>
            <w:r>
              <w:rPr>
                <w:sz w:val="24"/>
              </w:rPr>
              <w:t>Пополнение игрового уголка</w:t>
            </w:r>
          </w:p>
        </w:tc>
      </w:tr>
    </w:tbl>
    <w:p w14:paraId="250856B1" w14:textId="77777777" w:rsidR="000820B7" w:rsidRDefault="000820B7">
      <w:pPr>
        <w:spacing w:line="270" w:lineRule="exact"/>
        <w:rPr>
          <w:sz w:val="24"/>
        </w:rPr>
        <w:sectPr w:rsidR="000820B7">
          <w:pgSz w:w="16840" w:h="11910" w:orient="landscape"/>
          <w:pgMar w:top="1100" w:right="0" w:bottom="460" w:left="20" w:header="0" w:footer="270" w:gutter="0"/>
          <w:cols w:space="720"/>
        </w:sectPr>
      </w:pPr>
    </w:p>
    <w:p w14:paraId="4BF29A78" w14:textId="77777777" w:rsidR="000820B7" w:rsidRDefault="000820B7">
      <w:pPr>
        <w:pStyle w:val="a3"/>
        <w:spacing w:before="1"/>
        <w:rPr>
          <w:sz w:val="12"/>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7614"/>
        <w:gridCol w:w="4170"/>
      </w:tblGrid>
      <w:tr w:rsidR="000820B7" w14:paraId="00BCF232" w14:textId="77777777">
        <w:trPr>
          <w:trHeight w:val="1655"/>
        </w:trPr>
        <w:tc>
          <w:tcPr>
            <w:tcW w:w="494" w:type="dxa"/>
          </w:tcPr>
          <w:p w14:paraId="351CC317" w14:textId="77777777" w:rsidR="000820B7" w:rsidRDefault="000820B7">
            <w:pPr>
              <w:pStyle w:val="TableParagraph"/>
              <w:rPr>
                <w:sz w:val="24"/>
              </w:rPr>
            </w:pPr>
          </w:p>
        </w:tc>
        <w:tc>
          <w:tcPr>
            <w:tcW w:w="2969" w:type="dxa"/>
          </w:tcPr>
          <w:p w14:paraId="2B750680" w14:textId="77777777" w:rsidR="000820B7" w:rsidRDefault="000820B7">
            <w:pPr>
              <w:pStyle w:val="TableParagraph"/>
              <w:rPr>
                <w:sz w:val="24"/>
              </w:rPr>
            </w:pPr>
          </w:p>
        </w:tc>
        <w:tc>
          <w:tcPr>
            <w:tcW w:w="7614" w:type="dxa"/>
          </w:tcPr>
          <w:p w14:paraId="4387185E" w14:textId="77777777" w:rsidR="000820B7" w:rsidRDefault="00447348">
            <w:pPr>
              <w:pStyle w:val="TableParagraph"/>
              <w:ind w:left="108" w:right="98"/>
              <w:jc w:val="both"/>
              <w:rPr>
                <w:sz w:val="24"/>
              </w:rPr>
            </w:pPr>
            <w:r>
              <w:rPr>
                <w:sz w:val="24"/>
              </w:rPr>
              <w:t>Расширять представления детей об особенностях функционирования и целостности человеческого организма. Закреплять представления о роли гигиены и режима дня для здоровья человека. Формировать у детей потребность в здоровом образе жизни. Закрепление знаний о профессии врача, разных специальностях медицинских работников</w:t>
            </w:r>
          </w:p>
          <w:p w14:paraId="30BEAD02" w14:textId="77777777" w:rsidR="000820B7" w:rsidRDefault="00447348">
            <w:pPr>
              <w:pStyle w:val="TableParagraph"/>
              <w:spacing w:line="264" w:lineRule="exact"/>
              <w:ind w:left="108"/>
              <w:jc w:val="both"/>
              <w:rPr>
                <w:sz w:val="24"/>
              </w:rPr>
            </w:pPr>
            <w:r>
              <w:rPr>
                <w:sz w:val="24"/>
              </w:rPr>
              <w:t>(стоматолог, хирург, кардиолог и т.д.).</w:t>
            </w:r>
          </w:p>
        </w:tc>
        <w:tc>
          <w:tcPr>
            <w:tcW w:w="4170" w:type="dxa"/>
          </w:tcPr>
          <w:p w14:paraId="1DFFFDEB" w14:textId="77777777" w:rsidR="000820B7" w:rsidRDefault="00447348">
            <w:pPr>
              <w:pStyle w:val="TableParagraph"/>
              <w:ind w:left="105"/>
              <w:rPr>
                <w:sz w:val="24"/>
              </w:rPr>
            </w:pPr>
            <w:r>
              <w:rPr>
                <w:sz w:val="24"/>
              </w:rPr>
              <w:t>атрибутами для игры в «больницу». Разыгрывание эпизодов.</w:t>
            </w:r>
          </w:p>
        </w:tc>
      </w:tr>
      <w:tr w:rsidR="000820B7" w14:paraId="18DE85C3" w14:textId="77777777">
        <w:trPr>
          <w:trHeight w:val="1380"/>
        </w:trPr>
        <w:tc>
          <w:tcPr>
            <w:tcW w:w="494" w:type="dxa"/>
          </w:tcPr>
          <w:p w14:paraId="6BA42920" w14:textId="77777777" w:rsidR="000820B7" w:rsidRDefault="00447348">
            <w:pPr>
              <w:pStyle w:val="TableParagraph"/>
              <w:spacing w:line="291" w:lineRule="exact"/>
              <w:ind w:left="5"/>
              <w:jc w:val="center"/>
              <w:rPr>
                <w:sz w:val="26"/>
              </w:rPr>
            </w:pPr>
            <w:r>
              <w:rPr>
                <w:w w:val="99"/>
                <w:sz w:val="26"/>
              </w:rPr>
              <w:t>8</w:t>
            </w:r>
          </w:p>
        </w:tc>
        <w:tc>
          <w:tcPr>
            <w:tcW w:w="2969" w:type="dxa"/>
          </w:tcPr>
          <w:p w14:paraId="13CA9CFA" w14:textId="77777777" w:rsidR="000820B7" w:rsidRDefault="00447348">
            <w:pPr>
              <w:pStyle w:val="TableParagraph"/>
              <w:spacing w:line="298" w:lineRule="exact"/>
              <w:ind w:left="97" w:right="91"/>
              <w:jc w:val="center"/>
              <w:rPr>
                <w:b/>
                <w:sz w:val="26"/>
              </w:rPr>
            </w:pPr>
            <w:r>
              <w:rPr>
                <w:b/>
                <w:sz w:val="26"/>
              </w:rPr>
              <w:t>День мультфильмов</w:t>
            </w:r>
          </w:p>
        </w:tc>
        <w:tc>
          <w:tcPr>
            <w:tcW w:w="7614" w:type="dxa"/>
          </w:tcPr>
          <w:p w14:paraId="5EF4D47F" w14:textId="77777777" w:rsidR="000820B7" w:rsidRDefault="00447348">
            <w:pPr>
              <w:pStyle w:val="TableParagraph"/>
              <w:spacing w:line="270" w:lineRule="exact"/>
              <w:ind w:left="2588"/>
              <w:rPr>
                <w:b/>
                <w:i/>
                <w:sz w:val="24"/>
              </w:rPr>
            </w:pPr>
            <w:r>
              <w:rPr>
                <w:b/>
                <w:i/>
                <w:sz w:val="24"/>
              </w:rPr>
              <w:t>«День мультфильмов»</w:t>
            </w:r>
          </w:p>
          <w:p w14:paraId="7188F662" w14:textId="77777777" w:rsidR="000820B7" w:rsidRDefault="00447348">
            <w:pPr>
              <w:pStyle w:val="TableParagraph"/>
              <w:tabs>
                <w:tab w:val="left" w:pos="1400"/>
                <w:tab w:val="left" w:pos="2482"/>
                <w:tab w:val="left" w:pos="2879"/>
                <w:tab w:val="left" w:pos="3678"/>
                <w:tab w:val="left" w:pos="5747"/>
                <w:tab w:val="left" w:pos="6143"/>
              </w:tabs>
              <w:ind w:left="108" w:right="97"/>
              <w:rPr>
                <w:sz w:val="24"/>
              </w:rPr>
            </w:pPr>
            <w:r>
              <w:rPr>
                <w:sz w:val="24"/>
              </w:rPr>
              <w:t>Развивать</w:t>
            </w:r>
            <w:r>
              <w:rPr>
                <w:sz w:val="24"/>
              </w:rPr>
              <w:tab/>
              <w:t>интерес</w:t>
            </w:r>
            <w:r>
              <w:rPr>
                <w:sz w:val="24"/>
              </w:rPr>
              <w:tab/>
              <w:t>к</w:t>
            </w:r>
            <w:r>
              <w:rPr>
                <w:sz w:val="24"/>
              </w:rPr>
              <w:tab/>
              <w:t>миру</w:t>
            </w:r>
            <w:r>
              <w:rPr>
                <w:sz w:val="24"/>
              </w:rPr>
              <w:tab/>
              <w:t>мультипликации,</w:t>
            </w:r>
            <w:r>
              <w:rPr>
                <w:sz w:val="24"/>
              </w:rPr>
              <w:tab/>
              <w:t>к</w:t>
            </w:r>
            <w:r>
              <w:rPr>
                <w:sz w:val="24"/>
              </w:rPr>
              <w:tab/>
            </w:r>
            <w:r>
              <w:rPr>
                <w:spacing w:val="-3"/>
                <w:sz w:val="24"/>
              </w:rPr>
              <w:t xml:space="preserve">художникам- </w:t>
            </w:r>
            <w:r>
              <w:rPr>
                <w:sz w:val="24"/>
              </w:rPr>
              <w:t>мультипликаторам. Познакомить с процессом создания</w:t>
            </w:r>
            <w:r>
              <w:rPr>
                <w:spacing w:val="36"/>
                <w:sz w:val="24"/>
              </w:rPr>
              <w:t xml:space="preserve"> </w:t>
            </w:r>
            <w:r>
              <w:rPr>
                <w:sz w:val="24"/>
              </w:rPr>
              <w:t>мультфильмов.</w:t>
            </w:r>
          </w:p>
          <w:p w14:paraId="2E60FD2C" w14:textId="77777777" w:rsidR="000820B7" w:rsidRDefault="00447348">
            <w:pPr>
              <w:pStyle w:val="TableParagraph"/>
              <w:spacing w:line="270" w:lineRule="atLeast"/>
              <w:ind w:left="108"/>
              <w:rPr>
                <w:sz w:val="24"/>
              </w:rPr>
            </w:pPr>
            <w:r>
              <w:rPr>
                <w:sz w:val="24"/>
              </w:rPr>
              <w:t>Способствовать созданию у детей осознанного отношения к выбору мультфильмов.</w:t>
            </w:r>
          </w:p>
        </w:tc>
        <w:tc>
          <w:tcPr>
            <w:tcW w:w="4170" w:type="dxa"/>
          </w:tcPr>
          <w:p w14:paraId="59DD464B" w14:textId="77777777" w:rsidR="000820B7" w:rsidRDefault="00447348">
            <w:pPr>
              <w:pStyle w:val="TableParagraph"/>
              <w:ind w:left="105" w:right="135"/>
              <w:rPr>
                <w:sz w:val="24"/>
              </w:rPr>
            </w:pPr>
            <w:r>
              <w:rPr>
                <w:sz w:val="24"/>
              </w:rPr>
              <w:t>Творческая выставка рисунков «Мой любимый мультипликационный герой»</w:t>
            </w:r>
          </w:p>
        </w:tc>
      </w:tr>
      <w:tr w:rsidR="000820B7" w14:paraId="6B7C4A1B" w14:textId="77777777">
        <w:trPr>
          <w:trHeight w:val="1931"/>
        </w:trPr>
        <w:tc>
          <w:tcPr>
            <w:tcW w:w="494" w:type="dxa"/>
          </w:tcPr>
          <w:p w14:paraId="2BBE4D80" w14:textId="77777777" w:rsidR="000820B7" w:rsidRDefault="00447348">
            <w:pPr>
              <w:pStyle w:val="TableParagraph"/>
              <w:spacing w:line="291" w:lineRule="exact"/>
              <w:ind w:left="94" w:right="89"/>
              <w:jc w:val="center"/>
              <w:rPr>
                <w:sz w:val="26"/>
              </w:rPr>
            </w:pPr>
            <w:r>
              <w:rPr>
                <w:sz w:val="26"/>
              </w:rPr>
              <w:t>9</w:t>
            </w:r>
          </w:p>
        </w:tc>
        <w:tc>
          <w:tcPr>
            <w:tcW w:w="2969" w:type="dxa"/>
          </w:tcPr>
          <w:p w14:paraId="3EB0022A" w14:textId="77777777" w:rsidR="000820B7" w:rsidRDefault="00447348">
            <w:pPr>
              <w:pStyle w:val="TableParagraph"/>
              <w:ind w:left="1121" w:right="367" w:hanging="726"/>
              <w:rPr>
                <w:b/>
                <w:sz w:val="26"/>
              </w:rPr>
            </w:pPr>
            <w:r>
              <w:rPr>
                <w:b/>
                <w:sz w:val="26"/>
              </w:rPr>
              <w:t>Дружат люди всей Земли</w:t>
            </w:r>
          </w:p>
        </w:tc>
        <w:tc>
          <w:tcPr>
            <w:tcW w:w="7614" w:type="dxa"/>
          </w:tcPr>
          <w:p w14:paraId="014FD6DC" w14:textId="77777777" w:rsidR="000820B7" w:rsidRDefault="00447348">
            <w:pPr>
              <w:pStyle w:val="TableParagraph"/>
              <w:spacing w:line="270" w:lineRule="exact"/>
              <w:ind w:left="2305"/>
              <w:rPr>
                <w:b/>
                <w:i/>
                <w:sz w:val="24"/>
              </w:rPr>
            </w:pPr>
            <w:r>
              <w:rPr>
                <w:b/>
                <w:i/>
                <w:sz w:val="24"/>
              </w:rPr>
              <w:t>«Дружат люди всей Земли»</w:t>
            </w:r>
          </w:p>
          <w:p w14:paraId="6EF261FA" w14:textId="77777777" w:rsidR="000820B7" w:rsidRDefault="00447348">
            <w:pPr>
              <w:pStyle w:val="TableParagraph"/>
              <w:ind w:left="108" w:right="565"/>
              <w:rPr>
                <w:sz w:val="24"/>
              </w:rPr>
            </w:pPr>
            <w:r>
              <w:rPr>
                <w:sz w:val="24"/>
              </w:rPr>
              <w:t>Воспитание интереса к жизни людей разных национальностей, проживающих на территории России и в других странах, их образу жизни, традициям.</w:t>
            </w:r>
          </w:p>
          <w:p w14:paraId="63A5AC87" w14:textId="77777777" w:rsidR="000820B7" w:rsidRDefault="00447348">
            <w:pPr>
              <w:pStyle w:val="TableParagraph"/>
              <w:ind w:left="108" w:right="260"/>
              <w:rPr>
                <w:sz w:val="24"/>
              </w:rPr>
            </w:pPr>
            <w:r>
              <w:rPr>
                <w:sz w:val="24"/>
              </w:rPr>
              <w:t>Установление связей между природными условиями и особенностями жизни людей.</w:t>
            </w:r>
          </w:p>
          <w:p w14:paraId="65D8B465" w14:textId="77777777" w:rsidR="000820B7" w:rsidRDefault="00447348">
            <w:pPr>
              <w:pStyle w:val="TableParagraph"/>
              <w:spacing w:line="264" w:lineRule="exact"/>
              <w:ind w:left="108"/>
              <w:rPr>
                <w:sz w:val="24"/>
              </w:rPr>
            </w:pPr>
            <w:r>
              <w:rPr>
                <w:sz w:val="24"/>
              </w:rPr>
              <w:t>Воспитание толерантности к людям разных национальностей.</w:t>
            </w:r>
          </w:p>
        </w:tc>
        <w:tc>
          <w:tcPr>
            <w:tcW w:w="4170" w:type="dxa"/>
          </w:tcPr>
          <w:p w14:paraId="458D8279" w14:textId="77777777" w:rsidR="000820B7" w:rsidRDefault="00447348">
            <w:pPr>
              <w:pStyle w:val="TableParagraph"/>
              <w:spacing w:line="268" w:lineRule="exact"/>
              <w:ind w:left="105"/>
              <w:rPr>
                <w:sz w:val="24"/>
              </w:rPr>
            </w:pPr>
            <w:r>
              <w:rPr>
                <w:sz w:val="24"/>
              </w:rPr>
              <w:t>Создание и презентация журнала</w:t>
            </w:r>
          </w:p>
          <w:p w14:paraId="60D3387E" w14:textId="77777777" w:rsidR="000820B7" w:rsidRDefault="00447348">
            <w:pPr>
              <w:pStyle w:val="TableParagraph"/>
              <w:ind w:left="105" w:right="690"/>
              <w:rPr>
                <w:sz w:val="24"/>
              </w:rPr>
            </w:pPr>
            <w:r>
              <w:rPr>
                <w:sz w:val="24"/>
              </w:rPr>
              <w:t xml:space="preserve">«Страна, в которой мы живем» </w:t>
            </w:r>
            <w:r>
              <w:rPr>
                <w:spacing w:val="-11"/>
                <w:sz w:val="24"/>
              </w:rPr>
              <w:t xml:space="preserve">с </w:t>
            </w:r>
            <w:r>
              <w:rPr>
                <w:sz w:val="24"/>
              </w:rPr>
              <w:t>детскими</w:t>
            </w:r>
            <w:r>
              <w:rPr>
                <w:spacing w:val="-1"/>
                <w:sz w:val="24"/>
              </w:rPr>
              <w:t xml:space="preserve"> </w:t>
            </w:r>
            <w:r>
              <w:rPr>
                <w:sz w:val="24"/>
              </w:rPr>
              <w:t>рассказами</w:t>
            </w:r>
          </w:p>
          <w:p w14:paraId="222B2021" w14:textId="77777777" w:rsidR="000820B7" w:rsidRDefault="00447348">
            <w:pPr>
              <w:pStyle w:val="TableParagraph"/>
              <w:ind w:left="105"/>
              <w:rPr>
                <w:sz w:val="24"/>
              </w:rPr>
            </w:pPr>
            <w:r>
              <w:rPr>
                <w:sz w:val="24"/>
              </w:rPr>
              <w:t>«Пожелания</w:t>
            </w:r>
            <w:r>
              <w:rPr>
                <w:spacing w:val="-4"/>
                <w:sz w:val="24"/>
              </w:rPr>
              <w:t xml:space="preserve"> </w:t>
            </w:r>
            <w:r>
              <w:rPr>
                <w:sz w:val="24"/>
              </w:rPr>
              <w:t>стране»</w:t>
            </w:r>
          </w:p>
        </w:tc>
      </w:tr>
      <w:tr w:rsidR="000820B7" w14:paraId="5D400A71" w14:textId="77777777">
        <w:trPr>
          <w:trHeight w:val="1656"/>
        </w:trPr>
        <w:tc>
          <w:tcPr>
            <w:tcW w:w="494" w:type="dxa"/>
          </w:tcPr>
          <w:p w14:paraId="1A33EFE3" w14:textId="77777777" w:rsidR="000820B7" w:rsidRDefault="00447348">
            <w:pPr>
              <w:pStyle w:val="TableParagraph"/>
              <w:spacing w:line="292" w:lineRule="exact"/>
              <w:ind w:left="94" w:right="89"/>
              <w:jc w:val="center"/>
              <w:rPr>
                <w:sz w:val="26"/>
              </w:rPr>
            </w:pPr>
            <w:r>
              <w:rPr>
                <w:sz w:val="26"/>
              </w:rPr>
              <w:t>10</w:t>
            </w:r>
          </w:p>
        </w:tc>
        <w:tc>
          <w:tcPr>
            <w:tcW w:w="2969" w:type="dxa"/>
          </w:tcPr>
          <w:p w14:paraId="55869787" w14:textId="77777777" w:rsidR="000820B7" w:rsidRDefault="00447348">
            <w:pPr>
              <w:pStyle w:val="TableParagraph"/>
              <w:ind w:left="1075" w:right="181" w:hanging="865"/>
              <w:rPr>
                <w:b/>
                <w:sz w:val="26"/>
              </w:rPr>
            </w:pPr>
            <w:r>
              <w:rPr>
                <w:b/>
                <w:sz w:val="26"/>
              </w:rPr>
              <w:t>Культура и традиции России</w:t>
            </w:r>
          </w:p>
        </w:tc>
        <w:tc>
          <w:tcPr>
            <w:tcW w:w="7614" w:type="dxa"/>
          </w:tcPr>
          <w:p w14:paraId="276FFB7F" w14:textId="77777777" w:rsidR="000820B7" w:rsidRDefault="00447348">
            <w:pPr>
              <w:pStyle w:val="TableParagraph"/>
              <w:spacing w:line="271" w:lineRule="exact"/>
              <w:ind w:left="2098"/>
              <w:rPr>
                <w:b/>
                <w:i/>
                <w:sz w:val="24"/>
              </w:rPr>
            </w:pPr>
            <w:r>
              <w:rPr>
                <w:b/>
                <w:i/>
                <w:sz w:val="24"/>
              </w:rPr>
              <w:t>«Культура и традиции России»</w:t>
            </w:r>
          </w:p>
          <w:p w14:paraId="0E100EBB" w14:textId="77777777" w:rsidR="000820B7" w:rsidRDefault="00447348">
            <w:pPr>
              <w:pStyle w:val="TableParagraph"/>
              <w:tabs>
                <w:tab w:val="left" w:pos="1640"/>
              </w:tabs>
              <w:spacing w:before="1" w:line="276" w:lineRule="exact"/>
              <w:ind w:left="108" w:right="104"/>
              <w:rPr>
                <w:sz w:val="24"/>
              </w:rPr>
            </w:pPr>
            <w:r>
              <w:rPr>
                <w:sz w:val="24"/>
              </w:rPr>
              <w:t>Воспитание уважения к символике России (герб, флаг, гимн и т.п.). Знакомство</w:t>
            </w:r>
            <w:r>
              <w:rPr>
                <w:sz w:val="24"/>
              </w:rPr>
              <w:tab/>
              <w:t>с игрушками народных промыслов: рассматривание, роспись, лепка игрушек. Яркие, образные представления об игрушках, предметах промыслов, мастерах, которые их изготовили; выделение цвета, формы,</w:t>
            </w:r>
            <w:r>
              <w:rPr>
                <w:spacing w:val="-1"/>
                <w:sz w:val="24"/>
              </w:rPr>
              <w:t xml:space="preserve"> </w:t>
            </w:r>
            <w:r>
              <w:rPr>
                <w:sz w:val="24"/>
              </w:rPr>
              <w:t>материала.</w:t>
            </w:r>
          </w:p>
        </w:tc>
        <w:tc>
          <w:tcPr>
            <w:tcW w:w="4170" w:type="dxa"/>
          </w:tcPr>
          <w:p w14:paraId="1911DC60" w14:textId="77777777" w:rsidR="000820B7" w:rsidRDefault="00447348">
            <w:pPr>
              <w:pStyle w:val="TableParagraph"/>
              <w:ind w:left="105" w:right="97"/>
              <w:jc w:val="both"/>
              <w:rPr>
                <w:sz w:val="24"/>
              </w:rPr>
            </w:pPr>
            <w:r>
              <w:rPr>
                <w:sz w:val="24"/>
              </w:rPr>
              <w:t>Составление тематического альбома (коллекции) с работами детей по росписи и лепке народных игрушек</w:t>
            </w:r>
          </w:p>
        </w:tc>
      </w:tr>
      <w:tr w:rsidR="000820B7" w14:paraId="0927EFDB" w14:textId="77777777">
        <w:trPr>
          <w:trHeight w:val="1104"/>
        </w:trPr>
        <w:tc>
          <w:tcPr>
            <w:tcW w:w="494" w:type="dxa"/>
          </w:tcPr>
          <w:p w14:paraId="7CDD7A66" w14:textId="77777777" w:rsidR="000820B7" w:rsidRDefault="00447348">
            <w:pPr>
              <w:pStyle w:val="TableParagraph"/>
              <w:spacing w:line="291" w:lineRule="exact"/>
              <w:ind w:left="94" w:right="89"/>
              <w:jc w:val="center"/>
              <w:rPr>
                <w:sz w:val="26"/>
              </w:rPr>
            </w:pPr>
            <w:r>
              <w:rPr>
                <w:sz w:val="26"/>
              </w:rPr>
              <w:t>11</w:t>
            </w:r>
          </w:p>
        </w:tc>
        <w:tc>
          <w:tcPr>
            <w:tcW w:w="2969" w:type="dxa"/>
          </w:tcPr>
          <w:p w14:paraId="57AD83BA" w14:textId="77777777" w:rsidR="000820B7" w:rsidRDefault="00447348">
            <w:pPr>
              <w:pStyle w:val="TableParagraph"/>
              <w:ind w:left="727" w:right="467" w:hanging="233"/>
              <w:rPr>
                <w:b/>
                <w:sz w:val="26"/>
              </w:rPr>
            </w:pPr>
            <w:r>
              <w:rPr>
                <w:b/>
                <w:sz w:val="26"/>
              </w:rPr>
              <w:t>Всемирный день приветствий</w:t>
            </w:r>
          </w:p>
        </w:tc>
        <w:tc>
          <w:tcPr>
            <w:tcW w:w="7614" w:type="dxa"/>
          </w:tcPr>
          <w:p w14:paraId="36A36D55" w14:textId="77777777" w:rsidR="000820B7" w:rsidRDefault="00447348">
            <w:pPr>
              <w:pStyle w:val="TableParagraph"/>
              <w:spacing w:line="270" w:lineRule="exact"/>
              <w:ind w:left="2053"/>
              <w:rPr>
                <w:b/>
                <w:i/>
                <w:sz w:val="24"/>
              </w:rPr>
            </w:pPr>
            <w:r>
              <w:rPr>
                <w:b/>
                <w:i/>
                <w:sz w:val="24"/>
              </w:rPr>
              <w:t>«Всемирный день приветствий»</w:t>
            </w:r>
          </w:p>
          <w:p w14:paraId="36A62BE6" w14:textId="77777777" w:rsidR="000820B7" w:rsidRDefault="00447348">
            <w:pPr>
              <w:pStyle w:val="TableParagraph"/>
              <w:ind w:left="108"/>
              <w:rPr>
                <w:sz w:val="24"/>
              </w:rPr>
            </w:pPr>
            <w:r>
              <w:rPr>
                <w:sz w:val="24"/>
              </w:rPr>
              <w:t>Обогащение представлений детей о правилах общения со взрослыми и сверстниками (этикет приветствия, прощания, обращения, извинения,</w:t>
            </w:r>
          </w:p>
          <w:p w14:paraId="1FEEDE1D" w14:textId="77777777" w:rsidR="000820B7" w:rsidRDefault="00447348">
            <w:pPr>
              <w:pStyle w:val="TableParagraph"/>
              <w:spacing w:line="264" w:lineRule="exact"/>
              <w:ind w:left="108"/>
              <w:rPr>
                <w:sz w:val="24"/>
              </w:rPr>
            </w:pPr>
            <w:r>
              <w:rPr>
                <w:sz w:val="24"/>
              </w:rPr>
              <w:t>просьбы).</w:t>
            </w:r>
          </w:p>
        </w:tc>
        <w:tc>
          <w:tcPr>
            <w:tcW w:w="4170" w:type="dxa"/>
          </w:tcPr>
          <w:p w14:paraId="29CBC3EC" w14:textId="77777777" w:rsidR="000820B7" w:rsidRDefault="00447348">
            <w:pPr>
              <w:pStyle w:val="TableParagraph"/>
              <w:spacing w:line="268" w:lineRule="exact"/>
              <w:ind w:left="105"/>
              <w:rPr>
                <w:sz w:val="24"/>
              </w:rPr>
            </w:pPr>
            <w:r>
              <w:rPr>
                <w:sz w:val="24"/>
              </w:rPr>
              <w:t>Этюд «Вежливость»</w:t>
            </w:r>
          </w:p>
        </w:tc>
      </w:tr>
      <w:tr w:rsidR="000820B7" w14:paraId="026713C2" w14:textId="77777777">
        <w:trPr>
          <w:trHeight w:val="1105"/>
        </w:trPr>
        <w:tc>
          <w:tcPr>
            <w:tcW w:w="494" w:type="dxa"/>
          </w:tcPr>
          <w:p w14:paraId="5C296419" w14:textId="77777777" w:rsidR="000820B7" w:rsidRDefault="00447348">
            <w:pPr>
              <w:pStyle w:val="TableParagraph"/>
              <w:spacing w:line="291" w:lineRule="exact"/>
              <w:ind w:left="94" w:right="89"/>
              <w:jc w:val="center"/>
              <w:rPr>
                <w:sz w:val="26"/>
              </w:rPr>
            </w:pPr>
            <w:r>
              <w:rPr>
                <w:sz w:val="26"/>
              </w:rPr>
              <w:t>12</w:t>
            </w:r>
          </w:p>
        </w:tc>
        <w:tc>
          <w:tcPr>
            <w:tcW w:w="2969" w:type="dxa"/>
          </w:tcPr>
          <w:p w14:paraId="3AF1EE1F" w14:textId="77777777" w:rsidR="000820B7" w:rsidRDefault="00447348">
            <w:pPr>
              <w:pStyle w:val="TableParagraph"/>
              <w:spacing w:line="298" w:lineRule="exact"/>
              <w:ind w:left="97" w:right="89"/>
              <w:jc w:val="center"/>
              <w:rPr>
                <w:b/>
                <w:sz w:val="26"/>
              </w:rPr>
            </w:pPr>
            <w:r>
              <w:rPr>
                <w:b/>
                <w:sz w:val="26"/>
              </w:rPr>
              <w:t>День матери</w:t>
            </w:r>
          </w:p>
        </w:tc>
        <w:tc>
          <w:tcPr>
            <w:tcW w:w="7614" w:type="dxa"/>
          </w:tcPr>
          <w:p w14:paraId="6E48E956" w14:textId="77777777" w:rsidR="000820B7" w:rsidRDefault="00447348">
            <w:pPr>
              <w:pStyle w:val="TableParagraph"/>
              <w:spacing w:line="270" w:lineRule="exact"/>
              <w:ind w:left="2984"/>
              <w:rPr>
                <w:b/>
                <w:i/>
                <w:sz w:val="24"/>
              </w:rPr>
            </w:pPr>
            <w:r>
              <w:rPr>
                <w:b/>
                <w:i/>
                <w:sz w:val="24"/>
              </w:rPr>
              <w:t>«День матери»</w:t>
            </w:r>
          </w:p>
          <w:p w14:paraId="7E2C6C6B" w14:textId="77777777" w:rsidR="000820B7" w:rsidRDefault="00447348">
            <w:pPr>
              <w:pStyle w:val="TableParagraph"/>
              <w:tabs>
                <w:tab w:val="left" w:pos="1544"/>
                <w:tab w:val="left" w:pos="2628"/>
                <w:tab w:val="left" w:pos="3885"/>
                <w:tab w:val="left" w:pos="5238"/>
                <w:tab w:val="left" w:pos="6585"/>
                <w:tab w:val="left" w:pos="6921"/>
              </w:tabs>
              <w:ind w:left="108" w:right="104"/>
              <w:rPr>
                <w:sz w:val="24"/>
              </w:rPr>
            </w:pPr>
            <w:r>
              <w:rPr>
                <w:sz w:val="24"/>
              </w:rPr>
              <w:t>Воспитание</w:t>
            </w:r>
            <w:r>
              <w:rPr>
                <w:sz w:val="24"/>
              </w:rPr>
              <w:tab/>
              <w:t>желания</w:t>
            </w:r>
            <w:r>
              <w:rPr>
                <w:sz w:val="24"/>
              </w:rPr>
              <w:tab/>
              <w:t>проявлять</w:t>
            </w:r>
            <w:r>
              <w:rPr>
                <w:sz w:val="24"/>
              </w:rPr>
              <w:tab/>
              <w:t>заботливое</w:t>
            </w:r>
            <w:r>
              <w:rPr>
                <w:sz w:val="24"/>
              </w:rPr>
              <w:tab/>
              <w:t>отношение</w:t>
            </w:r>
            <w:r>
              <w:rPr>
                <w:sz w:val="24"/>
              </w:rPr>
              <w:tab/>
              <w:t>к</w:t>
            </w:r>
            <w:r>
              <w:rPr>
                <w:sz w:val="24"/>
              </w:rPr>
              <w:tab/>
            </w:r>
            <w:r>
              <w:rPr>
                <w:spacing w:val="-5"/>
                <w:sz w:val="24"/>
              </w:rPr>
              <w:t xml:space="preserve">маме, </w:t>
            </w:r>
            <w:r>
              <w:rPr>
                <w:sz w:val="24"/>
              </w:rPr>
              <w:t>выражать отношение при помощи ласковых</w:t>
            </w:r>
            <w:r>
              <w:rPr>
                <w:spacing w:val="-1"/>
                <w:sz w:val="24"/>
              </w:rPr>
              <w:t xml:space="preserve"> </w:t>
            </w:r>
            <w:r>
              <w:rPr>
                <w:sz w:val="24"/>
              </w:rPr>
              <w:t>слов.</w:t>
            </w:r>
          </w:p>
          <w:p w14:paraId="09483F88" w14:textId="77777777" w:rsidR="000820B7" w:rsidRDefault="00447348">
            <w:pPr>
              <w:pStyle w:val="TableParagraph"/>
              <w:tabs>
                <w:tab w:val="left" w:pos="1612"/>
                <w:tab w:val="left" w:pos="2856"/>
                <w:tab w:val="left" w:pos="4397"/>
                <w:tab w:val="left" w:pos="4788"/>
                <w:tab w:val="left" w:pos="6505"/>
              </w:tabs>
              <w:spacing w:line="266" w:lineRule="exact"/>
              <w:ind w:left="108"/>
              <w:rPr>
                <w:sz w:val="24"/>
              </w:rPr>
            </w:pPr>
            <w:r>
              <w:rPr>
                <w:sz w:val="24"/>
              </w:rPr>
              <w:t>Подготовка</w:t>
            </w:r>
            <w:r>
              <w:rPr>
                <w:sz w:val="24"/>
              </w:rPr>
              <w:tab/>
              <w:t>сценария</w:t>
            </w:r>
            <w:r>
              <w:rPr>
                <w:sz w:val="24"/>
              </w:rPr>
              <w:tab/>
              <w:t>музыкально</w:t>
            </w:r>
            <w:r>
              <w:rPr>
                <w:sz w:val="24"/>
              </w:rPr>
              <w:tab/>
              <w:t>-</w:t>
            </w:r>
            <w:r>
              <w:rPr>
                <w:sz w:val="24"/>
              </w:rPr>
              <w:tab/>
              <w:t>литературной</w:t>
            </w:r>
            <w:r>
              <w:rPr>
                <w:sz w:val="24"/>
              </w:rPr>
              <w:tab/>
              <w:t>гостиной,</w:t>
            </w:r>
          </w:p>
        </w:tc>
        <w:tc>
          <w:tcPr>
            <w:tcW w:w="4170" w:type="dxa"/>
          </w:tcPr>
          <w:p w14:paraId="33BA0538" w14:textId="77777777" w:rsidR="000820B7" w:rsidRDefault="00447348">
            <w:pPr>
              <w:pStyle w:val="TableParagraph"/>
              <w:ind w:left="105"/>
              <w:rPr>
                <w:sz w:val="24"/>
              </w:rPr>
            </w:pPr>
            <w:r>
              <w:rPr>
                <w:sz w:val="24"/>
              </w:rPr>
              <w:t>Оформление выставки рисунков ко Дню матери.</w:t>
            </w:r>
          </w:p>
        </w:tc>
      </w:tr>
    </w:tbl>
    <w:p w14:paraId="476DA7DB" w14:textId="77777777" w:rsidR="000820B7" w:rsidRDefault="000820B7">
      <w:pPr>
        <w:rPr>
          <w:sz w:val="24"/>
        </w:rPr>
        <w:sectPr w:rsidR="000820B7">
          <w:pgSz w:w="16840" w:h="11910" w:orient="landscape"/>
          <w:pgMar w:top="1100" w:right="0" w:bottom="460" w:left="20" w:header="0" w:footer="270" w:gutter="0"/>
          <w:cols w:space="720"/>
        </w:sectPr>
      </w:pPr>
    </w:p>
    <w:p w14:paraId="54CD671C" w14:textId="77777777" w:rsidR="000820B7" w:rsidRDefault="000820B7">
      <w:pPr>
        <w:pStyle w:val="a3"/>
        <w:spacing w:before="1"/>
        <w:rPr>
          <w:sz w:val="12"/>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7614"/>
        <w:gridCol w:w="4170"/>
      </w:tblGrid>
      <w:tr w:rsidR="000820B7" w14:paraId="7EC6F6ED" w14:textId="77777777">
        <w:trPr>
          <w:trHeight w:val="551"/>
        </w:trPr>
        <w:tc>
          <w:tcPr>
            <w:tcW w:w="494" w:type="dxa"/>
          </w:tcPr>
          <w:p w14:paraId="66F972E3" w14:textId="77777777" w:rsidR="000820B7" w:rsidRDefault="000820B7">
            <w:pPr>
              <w:pStyle w:val="TableParagraph"/>
              <w:rPr>
                <w:sz w:val="24"/>
              </w:rPr>
            </w:pPr>
          </w:p>
        </w:tc>
        <w:tc>
          <w:tcPr>
            <w:tcW w:w="2969" w:type="dxa"/>
          </w:tcPr>
          <w:p w14:paraId="0AB966E1" w14:textId="77777777" w:rsidR="000820B7" w:rsidRDefault="000820B7">
            <w:pPr>
              <w:pStyle w:val="TableParagraph"/>
              <w:rPr>
                <w:sz w:val="24"/>
              </w:rPr>
            </w:pPr>
          </w:p>
        </w:tc>
        <w:tc>
          <w:tcPr>
            <w:tcW w:w="7614" w:type="dxa"/>
          </w:tcPr>
          <w:p w14:paraId="05AC753F" w14:textId="77777777" w:rsidR="000820B7" w:rsidRDefault="00447348">
            <w:pPr>
              <w:pStyle w:val="TableParagraph"/>
              <w:spacing w:line="268" w:lineRule="exact"/>
              <w:ind w:left="108"/>
              <w:rPr>
                <w:sz w:val="24"/>
              </w:rPr>
            </w:pPr>
            <w:r>
              <w:rPr>
                <w:sz w:val="24"/>
              </w:rPr>
              <w:t>разучивание</w:t>
            </w:r>
          </w:p>
          <w:p w14:paraId="441AAB82" w14:textId="77777777" w:rsidR="000820B7" w:rsidRDefault="00447348">
            <w:pPr>
              <w:pStyle w:val="TableParagraph"/>
              <w:spacing w:line="264" w:lineRule="exact"/>
              <w:ind w:left="108"/>
              <w:rPr>
                <w:sz w:val="24"/>
              </w:rPr>
            </w:pPr>
            <w:r>
              <w:rPr>
                <w:sz w:val="24"/>
              </w:rPr>
              <w:t>музыкальных и литературных произведений.</w:t>
            </w:r>
          </w:p>
        </w:tc>
        <w:tc>
          <w:tcPr>
            <w:tcW w:w="4170" w:type="dxa"/>
          </w:tcPr>
          <w:p w14:paraId="4E3267DA" w14:textId="77777777" w:rsidR="000820B7" w:rsidRDefault="000820B7">
            <w:pPr>
              <w:pStyle w:val="TableParagraph"/>
              <w:rPr>
                <w:sz w:val="24"/>
              </w:rPr>
            </w:pPr>
          </w:p>
        </w:tc>
      </w:tr>
      <w:tr w:rsidR="000820B7" w14:paraId="24434FE2" w14:textId="77777777">
        <w:trPr>
          <w:trHeight w:val="1931"/>
        </w:trPr>
        <w:tc>
          <w:tcPr>
            <w:tcW w:w="494" w:type="dxa"/>
          </w:tcPr>
          <w:p w14:paraId="31FBCF0B" w14:textId="77777777" w:rsidR="000820B7" w:rsidRDefault="00447348">
            <w:pPr>
              <w:pStyle w:val="TableParagraph"/>
              <w:spacing w:line="291" w:lineRule="exact"/>
              <w:ind w:left="94" w:right="89"/>
              <w:jc w:val="center"/>
              <w:rPr>
                <w:sz w:val="26"/>
              </w:rPr>
            </w:pPr>
            <w:r>
              <w:rPr>
                <w:sz w:val="26"/>
              </w:rPr>
              <w:t>13</w:t>
            </w:r>
          </w:p>
        </w:tc>
        <w:tc>
          <w:tcPr>
            <w:tcW w:w="2969" w:type="dxa"/>
          </w:tcPr>
          <w:p w14:paraId="2442B708" w14:textId="77777777" w:rsidR="000820B7" w:rsidRDefault="00447348">
            <w:pPr>
              <w:pStyle w:val="TableParagraph"/>
              <w:spacing w:line="298" w:lineRule="exact"/>
              <w:ind w:left="451"/>
              <w:rPr>
                <w:b/>
                <w:sz w:val="26"/>
              </w:rPr>
            </w:pPr>
            <w:r>
              <w:rPr>
                <w:b/>
                <w:sz w:val="26"/>
              </w:rPr>
              <w:t>Мой край - Югра</w:t>
            </w:r>
          </w:p>
        </w:tc>
        <w:tc>
          <w:tcPr>
            <w:tcW w:w="7614" w:type="dxa"/>
          </w:tcPr>
          <w:p w14:paraId="2E74862C" w14:textId="77777777" w:rsidR="000820B7" w:rsidRDefault="00447348">
            <w:pPr>
              <w:pStyle w:val="TableParagraph"/>
              <w:spacing w:line="270" w:lineRule="exact"/>
              <w:ind w:left="2782"/>
              <w:rPr>
                <w:b/>
                <w:i/>
                <w:sz w:val="24"/>
              </w:rPr>
            </w:pPr>
            <w:r>
              <w:rPr>
                <w:b/>
                <w:i/>
                <w:sz w:val="24"/>
              </w:rPr>
              <w:t>«Мой край - Югра»</w:t>
            </w:r>
          </w:p>
          <w:p w14:paraId="474C1EC6" w14:textId="77777777" w:rsidR="000820B7" w:rsidRDefault="00447348">
            <w:pPr>
              <w:pStyle w:val="TableParagraph"/>
              <w:ind w:left="108" w:right="221"/>
              <w:rPr>
                <w:sz w:val="24"/>
              </w:rPr>
            </w:pPr>
            <w:r>
              <w:rPr>
                <w:sz w:val="24"/>
              </w:rPr>
              <w:t>Установление связей между природными условиями и особенностями жизни людей, животных, растений; с жизнью и бытом коренных жителей Югры; расширять представления о животном и растительном мире края; развивать познавательную активность.</w:t>
            </w:r>
          </w:p>
          <w:p w14:paraId="4E457522" w14:textId="77777777" w:rsidR="000820B7" w:rsidRDefault="00447348">
            <w:pPr>
              <w:pStyle w:val="TableParagraph"/>
              <w:spacing w:line="270" w:lineRule="atLeast"/>
              <w:ind w:left="108"/>
              <w:rPr>
                <w:sz w:val="24"/>
              </w:rPr>
            </w:pPr>
            <w:r>
              <w:rPr>
                <w:sz w:val="24"/>
              </w:rPr>
              <w:t>Рассматривание иллюстраций, плакатов, алгоритмов «Мы на Севере живем»</w:t>
            </w:r>
          </w:p>
        </w:tc>
        <w:tc>
          <w:tcPr>
            <w:tcW w:w="4170" w:type="dxa"/>
          </w:tcPr>
          <w:p w14:paraId="59AB8612" w14:textId="77777777" w:rsidR="000820B7" w:rsidRDefault="00447348">
            <w:pPr>
              <w:pStyle w:val="TableParagraph"/>
              <w:ind w:left="105" w:right="796"/>
              <w:rPr>
                <w:sz w:val="24"/>
              </w:rPr>
            </w:pPr>
            <w:r>
              <w:rPr>
                <w:sz w:val="24"/>
              </w:rPr>
              <w:t>Конкурс рисунков «Мой край – Югра».</w:t>
            </w:r>
          </w:p>
        </w:tc>
      </w:tr>
      <w:tr w:rsidR="000820B7" w14:paraId="7280B7C9" w14:textId="77777777">
        <w:trPr>
          <w:trHeight w:val="1104"/>
        </w:trPr>
        <w:tc>
          <w:tcPr>
            <w:tcW w:w="494" w:type="dxa"/>
          </w:tcPr>
          <w:p w14:paraId="455C67CB" w14:textId="77777777" w:rsidR="000820B7" w:rsidRDefault="00447348">
            <w:pPr>
              <w:pStyle w:val="TableParagraph"/>
              <w:spacing w:line="292" w:lineRule="exact"/>
              <w:ind w:left="94" w:right="89"/>
              <w:jc w:val="center"/>
              <w:rPr>
                <w:sz w:val="26"/>
              </w:rPr>
            </w:pPr>
            <w:r>
              <w:rPr>
                <w:sz w:val="26"/>
              </w:rPr>
              <w:t>14</w:t>
            </w:r>
          </w:p>
        </w:tc>
        <w:tc>
          <w:tcPr>
            <w:tcW w:w="2969" w:type="dxa"/>
          </w:tcPr>
          <w:p w14:paraId="0506B6A9" w14:textId="77777777" w:rsidR="000820B7" w:rsidRDefault="00447348">
            <w:pPr>
              <w:pStyle w:val="TableParagraph"/>
              <w:ind w:left="266" w:right="258" w:firstLine="1"/>
              <w:jc w:val="center"/>
              <w:rPr>
                <w:b/>
                <w:sz w:val="26"/>
              </w:rPr>
            </w:pPr>
            <w:r>
              <w:rPr>
                <w:b/>
                <w:sz w:val="26"/>
              </w:rPr>
              <w:t xml:space="preserve">Мир вокруг нас (новый год в </w:t>
            </w:r>
            <w:r>
              <w:rPr>
                <w:b/>
                <w:spacing w:val="-4"/>
                <w:sz w:val="26"/>
              </w:rPr>
              <w:t xml:space="preserve">разных </w:t>
            </w:r>
            <w:r>
              <w:rPr>
                <w:b/>
                <w:sz w:val="26"/>
              </w:rPr>
              <w:t>странах)</w:t>
            </w:r>
          </w:p>
        </w:tc>
        <w:tc>
          <w:tcPr>
            <w:tcW w:w="7614" w:type="dxa"/>
          </w:tcPr>
          <w:p w14:paraId="6D9A11B0" w14:textId="77777777" w:rsidR="000820B7" w:rsidRDefault="00447348">
            <w:pPr>
              <w:pStyle w:val="TableParagraph"/>
              <w:spacing w:line="271" w:lineRule="exact"/>
              <w:ind w:left="2881"/>
              <w:jc w:val="both"/>
              <w:rPr>
                <w:b/>
                <w:i/>
                <w:sz w:val="24"/>
              </w:rPr>
            </w:pPr>
            <w:r>
              <w:rPr>
                <w:b/>
                <w:i/>
                <w:sz w:val="24"/>
              </w:rPr>
              <w:t>«Мир вокруг нас»</w:t>
            </w:r>
          </w:p>
          <w:p w14:paraId="4AA571CA" w14:textId="77777777" w:rsidR="000820B7" w:rsidRDefault="00447348">
            <w:pPr>
              <w:pStyle w:val="TableParagraph"/>
              <w:spacing w:before="1" w:line="276" w:lineRule="exact"/>
              <w:ind w:left="108" w:right="103"/>
              <w:jc w:val="both"/>
              <w:rPr>
                <w:sz w:val="24"/>
              </w:rPr>
            </w:pPr>
            <w:r>
              <w:rPr>
                <w:sz w:val="24"/>
              </w:rPr>
              <w:t>Развитие интереса к традициям празднования Нового года на разных континентах и в разных странах, образ Деда Мороза, традиции украшения ели.</w:t>
            </w:r>
          </w:p>
        </w:tc>
        <w:tc>
          <w:tcPr>
            <w:tcW w:w="4170" w:type="dxa"/>
          </w:tcPr>
          <w:p w14:paraId="480B3F1B" w14:textId="77777777" w:rsidR="000820B7" w:rsidRDefault="00447348">
            <w:pPr>
              <w:pStyle w:val="TableParagraph"/>
              <w:ind w:left="105" w:right="719"/>
              <w:jc w:val="both"/>
              <w:rPr>
                <w:sz w:val="24"/>
              </w:rPr>
            </w:pPr>
            <w:r>
              <w:rPr>
                <w:sz w:val="24"/>
              </w:rPr>
              <w:t>«Посиделки Дедов Морозов» — разыгрывание сценок с</w:t>
            </w:r>
            <w:r>
              <w:rPr>
                <w:spacing w:val="-14"/>
                <w:sz w:val="24"/>
              </w:rPr>
              <w:t xml:space="preserve"> </w:t>
            </w:r>
            <w:r>
              <w:rPr>
                <w:sz w:val="24"/>
              </w:rPr>
              <w:t>«Дедами Морозами» из разных</w:t>
            </w:r>
            <w:r>
              <w:rPr>
                <w:spacing w:val="-8"/>
                <w:sz w:val="24"/>
              </w:rPr>
              <w:t xml:space="preserve"> </w:t>
            </w:r>
            <w:r>
              <w:rPr>
                <w:sz w:val="24"/>
              </w:rPr>
              <w:t>стран.</w:t>
            </w:r>
          </w:p>
        </w:tc>
      </w:tr>
      <w:tr w:rsidR="000820B7" w14:paraId="7092FB41" w14:textId="77777777">
        <w:trPr>
          <w:trHeight w:val="1656"/>
        </w:trPr>
        <w:tc>
          <w:tcPr>
            <w:tcW w:w="494" w:type="dxa"/>
          </w:tcPr>
          <w:p w14:paraId="4F179713" w14:textId="77777777" w:rsidR="000820B7" w:rsidRDefault="00447348">
            <w:pPr>
              <w:pStyle w:val="TableParagraph"/>
              <w:spacing w:line="291" w:lineRule="exact"/>
              <w:ind w:left="94" w:right="89"/>
              <w:jc w:val="center"/>
              <w:rPr>
                <w:sz w:val="26"/>
              </w:rPr>
            </w:pPr>
            <w:r>
              <w:rPr>
                <w:sz w:val="26"/>
              </w:rPr>
              <w:t>15</w:t>
            </w:r>
          </w:p>
        </w:tc>
        <w:tc>
          <w:tcPr>
            <w:tcW w:w="2969" w:type="dxa"/>
          </w:tcPr>
          <w:p w14:paraId="570B93E2" w14:textId="77777777" w:rsidR="000820B7" w:rsidRDefault="00447348">
            <w:pPr>
              <w:pStyle w:val="TableParagraph"/>
              <w:spacing w:line="298" w:lineRule="exact"/>
              <w:ind w:left="399"/>
              <w:rPr>
                <w:b/>
                <w:sz w:val="26"/>
              </w:rPr>
            </w:pPr>
            <w:r>
              <w:rPr>
                <w:b/>
                <w:sz w:val="26"/>
              </w:rPr>
              <w:t>Зима белоснежная</w:t>
            </w:r>
          </w:p>
        </w:tc>
        <w:tc>
          <w:tcPr>
            <w:tcW w:w="7614" w:type="dxa"/>
          </w:tcPr>
          <w:p w14:paraId="72353916" w14:textId="77777777" w:rsidR="000820B7" w:rsidRDefault="00447348">
            <w:pPr>
              <w:pStyle w:val="TableParagraph"/>
              <w:spacing w:line="270" w:lineRule="exact"/>
              <w:ind w:left="2674"/>
              <w:rPr>
                <w:b/>
                <w:i/>
                <w:sz w:val="24"/>
              </w:rPr>
            </w:pPr>
            <w:r>
              <w:rPr>
                <w:b/>
                <w:i/>
                <w:sz w:val="24"/>
              </w:rPr>
              <w:t>«Зима белоснежная»</w:t>
            </w:r>
          </w:p>
          <w:p w14:paraId="7EDC0816" w14:textId="77777777" w:rsidR="000820B7" w:rsidRDefault="00447348">
            <w:pPr>
              <w:pStyle w:val="TableParagraph"/>
              <w:ind w:left="108"/>
              <w:rPr>
                <w:sz w:val="24"/>
              </w:rPr>
            </w:pPr>
            <w:r>
              <w:rPr>
                <w:sz w:val="24"/>
              </w:rPr>
              <w:t>Ознакомление с жизнью живой природы зимой. Установление связей между</w:t>
            </w:r>
          </w:p>
          <w:p w14:paraId="5A2F2103" w14:textId="77777777" w:rsidR="000820B7" w:rsidRDefault="00447348">
            <w:pPr>
              <w:pStyle w:val="TableParagraph"/>
              <w:ind w:left="108" w:right="260"/>
              <w:rPr>
                <w:sz w:val="24"/>
              </w:rPr>
            </w:pPr>
            <w:r>
              <w:rPr>
                <w:sz w:val="24"/>
              </w:rPr>
              <w:t>изменениями в неживой природе и жизнью растений и животных зимой. Проведение опытов и экспериментов: влияние тепла на жизнь</w:t>
            </w:r>
          </w:p>
          <w:p w14:paraId="5D125504" w14:textId="77777777" w:rsidR="000820B7" w:rsidRDefault="00447348">
            <w:pPr>
              <w:pStyle w:val="TableParagraph"/>
              <w:spacing w:line="264" w:lineRule="exact"/>
              <w:ind w:left="108"/>
              <w:rPr>
                <w:sz w:val="24"/>
              </w:rPr>
            </w:pPr>
            <w:r>
              <w:rPr>
                <w:sz w:val="24"/>
              </w:rPr>
              <w:t>живых организмов.</w:t>
            </w:r>
          </w:p>
        </w:tc>
        <w:tc>
          <w:tcPr>
            <w:tcW w:w="4170" w:type="dxa"/>
          </w:tcPr>
          <w:p w14:paraId="23546DFF" w14:textId="77777777" w:rsidR="000820B7" w:rsidRDefault="00447348">
            <w:pPr>
              <w:pStyle w:val="TableParagraph"/>
              <w:spacing w:line="268" w:lineRule="exact"/>
              <w:ind w:left="105"/>
              <w:rPr>
                <w:sz w:val="24"/>
              </w:rPr>
            </w:pPr>
            <w:r>
              <w:rPr>
                <w:sz w:val="24"/>
              </w:rPr>
              <w:t>Выставка поделок и детских рисунков</w:t>
            </w:r>
          </w:p>
          <w:p w14:paraId="790C868E" w14:textId="77777777" w:rsidR="000820B7" w:rsidRDefault="00447348">
            <w:pPr>
              <w:pStyle w:val="TableParagraph"/>
              <w:ind w:left="105"/>
              <w:rPr>
                <w:sz w:val="24"/>
              </w:rPr>
            </w:pPr>
            <w:r>
              <w:rPr>
                <w:sz w:val="24"/>
              </w:rPr>
              <w:t>«Зимушка-зима».</w:t>
            </w:r>
          </w:p>
        </w:tc>
      </w:tr>
      <w:tr w:rsidR="000820B7" w14:paraId="1DE7BE9A" w14:textId="77777777">
        <w:trPr>
          <w:trHeight w:val="1103"/>
        </w:trPr>
        <w:tc>
          <w:tcPr>
            <w:tcW w:w="494" w:type="dxa"/>
          </w:tcPr>
          <w:p w14:paraId="51BDEE9D" w14:textId="77777777" w:rsidR="000820B7" w:rsidRDefault="00447348">
            <w:pPr>
              <w:pStyle w:val="TableParagraph"/>
              <w:spacing w:line="291" w:lineRule="exact"/>
              <w:ind w:left="94" w:right="89"/>
              <w:jc w:val="center"/>
              <w:rPr>
                <w:sz w:val="26"/>
              </w:rPr>
            </w:pPr>
            <w:r>
              <w:rPr>
                <w:sz w:val="26"/>
              </w:rPr>
              <w:t>16</w:t>
            </w:r>
          </w:p>
        </w:tc>
        <w:tc>
          <w:tcPr>
            <w:tcW w:w="2969" w:type="dxa"/>
          </w:tcPr>
          <w:p w14:paraId="7E77DC91" w14:textId="77777777" w:rsidR="000820B7" w:rsidRDefault="00447348">
            <w:pPr>
              <w:pStyle w:val="TableParagraph"/>
              <w:ind w:left="1042" w:right="346" w:hanging="574"/>
              <w:rPr>
                <w:b/>
                <w:sz w:val="26"/>
              </w:rPr>
            </w:pPr>
            <w:r>
              <w:rPr>
                <w:b/>
                <w:sz w:val="26"/>
              </w:rPr>
              <w:t>Мастерская Деда Мороза</w:t>
            </w:r>
          </w:p>
        </w:tc>
        <w:tc>
          <w:tcPr>
            <w:tcW w:w="7614" w:type="dxa"/>
          </w:tcPr>
          <w:p w14:paraId="57559738" w14:textId="77777777" w:rsidR="000820B7" w:rsidRDefault="00447348">
            <w:pPr>
              <w:pStyle w:val="TableParagraph"/>
              <w:spacing w:line="270" w:lineRule="exact"/>
              <w:ind w:left="2314"/>
              <w:rPr>
                <w:b/>
                <w:i/>
                <w:sz w:val="24"/>
              </w:rPr>
            </w:pPr>
            <w:r>
              <w:rPr>
                <w:b/>
                <w:i/>
                <w:sz w:val="24"/>
              </w:rPr>
              <w:t>«Мастерская Деда Мороза»</w:t>
            </w:r>
          </w:p>
          <w:p w14:paraId="09971298" w14:textId="77777777" w:rsidR="000820B7" w:rsidRDefault="00447348">
            <w:pPr>
              <w:pStyle w:val="TableParagraph"/>
              <w:spacing w:line="274" w:lineRule="exact"/>
              <w:ind w:left="108"/>
              <w:rPr>
                <w:sz w:val="24"/>
              </w:rPr>
            </w:pPr>
            <w:r>
              <w:rPr>
                <w:sz w:val="24"/>
              </w:rPr>
              <w:t>Изготовление новогодних игрушек и украшений для группы.</w:t>
            </w:r>
          </w:p>
          <w:p w14:paraId="03B0FD21" w14:textId="77777777" w:rsidR="000820B7" w:rsidRDefault="00447348">
            <w:pPr>
              <w:pStyle w:val="TableParagraph"/>
              <w:tabs>
                <w:tab w:val="left" w:pos="1189"/>
                <w:tab w:val="left" w:pos="1669"/>
                <w:tab w:val="left" w:pos="3290"/>
                <w:tab w:val="left" w:pos="4837"/>
                <w:tab w:val="left" w:pos="5943"/>
              </w:tabs>
              <w:spacing w:line="270" w:lineRule="atLeast"/>
              <w:ind w:left="108" w:right="101"/>
              <w:rPr>
                <w:sz w:val="24"/>
              </w:rPr>
            </w:pPr>
            <w:r>
              <w:rPr>
                <w:sz w:val="24"/>
              </w:rPr>
              <w:t>Чтение</w:t>
            </w:r>
            <w:r>
              <w:rPr>
                <w:sz w:val="24"/>
              </w:rPr>
              <w:tab/>
              <w:t>и</w:t>
            </w:r>
            <w:r>
              <w:rPr>
                <w:sz w:val="24"/>
              </w:rPr>
              <w:tab/>
              <w:t>разучивание</w:t>
            </w:r>
            <w:r>
              <w:rPr>
                <w:sz w:val="24"/>
              </w:rPr>
              <w:tab/>
              <w:t>новогодних</w:t>
            </w:r>
            <w:r>
              <w:rPr>
                <w:sz w:val="24"/>
              </w:rPr>
              <w:tab/>
              <w:t>стихов.</w:t>
            </w:r>
            <w:r>
              <w:rPr>
                <w:sz w:val="24"/>
              </w:rPr>
              <w:tab/>
            </w:r>
            <w:r>
              <w:rPr>
                <w:spacing w:val="-3"/>
                <w:sz w:val="24"/>
              </w:rPr>
              <w:t xml:space="preserve">Придумывание </w:t>
            </w:r>
            <w:r>
              <w:rPr>
                <w:sz w:val="24"/>
              </w:rPr>
              <w:t>описательных загадок про елочные</w:t>
            </w:r>
            <w:r>
              <w:rPr>
                <w:spacing w:val="-3"/>
                <w:sz w:val="24"/>
              </w:rPr>
              <w:t xml:space="preserve"> </w:t>
            </w:r>
            <w:r>
              <w:rPr>
                <w:sz w:val="24"/>
              </w:rPr>
              <w:t>игрушки.</w:t>
            </w:r>
          </w:p>
        </w:tc>
        <w:tc>
          <w:tcPr>
            <w:tcW w:w="4170" w:type="dxa"/>
          </w:tcPr>
          <w:p w14:paraId="37EB9F66" w14:textId="77777777" w:rsidR="000820B7" w:rsidRDefault="00447348">
            <w:pPr>
              <w:pStyle w:val="TableParagraph"/>
              <w:ind w:left="105" w:right="85"/>
              <w:rPr>
                <w:sz w:val="24"/>
              </w:rPr>
            </w:pPr>
            <w:r>
              <w:rPr>
                <w:sz w:val="24"/>
              </w:rPr>
              <w:t>Украшение группы и новогодней елки игрушками, сделанными детьми.</w:t>
            </w:r>
          </w:p>
          <w:p w14:paraId="654EDFAC" w14:textId="77777777" w:rsidR="000820B7" w:rsidRDefault="00447348">
            <w:pPr>
              <w:pStyle w:val="TableParagraph"/>
              <w:ind w:left="105"/>
              <w:rPr>
                <w:sz w:val="24"/>
              </w:rPr>
            </w:pPr>
            <w:r>
              <w:rPr>
                <w:sz w:val="24"/>
              </w:rPr>
              <w:t>Новогодний праздник</w:t>
            </w:r>
          </w:p>
        </w:tc>
      </w:tr>
      <w:tr w:rsidR="000820B7" w14:paraId="78211039" w14:textId="77777777">
        <w:trPr>
          <w:trHeight w:val="1380"/>
        </w:trPr>
        <w:tc>
          <w:tcPr>
            <w:tcW w:w="494" w:type="dxa"/>
          </w:tcPr>
          <w:p w14:paraId="5E87C9BF" w14:textId="77777777" w:rsidR="000820B7" w:rsidRDefault="00447348">
            <w:pPr>
              <w:pStyle w:val="TableParagraph"/>
              <w:spacing w:line="294" w:lineRule="exact"/>
              <w:ind w:left="94" w:right="89"/>
              <w:jc w:val="center"/>
              <w:rPr>
                <w:sz w:val="26"/>
              </w:rPr>
            </w:pPr>
            <w:r>
              <w:rPr>
                <w:sz w:val="26"/>
              </w:rPr>
              <w:t>17</w:t>
            </w:r>
          </w:p>
        </w:tc>
        <w:tc>
          <w:tcPr>
            <w:tcW w:w="2969" w:type="dxa"/>
          </w:tcPr>
          <w:p w14:paraId="1A53A03F" w14:textId="77777777" w:rsidR="000820B7" w:rsidRDefault="00447348">
            <w:pPr>
              <w:pStyle w:val="TableParagraph"/>
              <w:spacing w:before="2"/>
              <w:ind w:left="864" w:right="181" w:hanging="502"/>
              <w:rPr>
                <w:b/>
                <w:sz w:val="26"/>
              </w:rPr>
            </w:pPr>
            <w:r>
              <w:rPr>
                <w:b/>
                <w:sz w:val="26"/>
              </w:rPr>
              <w:t>Волшебные сказки Рождества</w:t>
            </w:r>
          </w:p>
        </w:tc>
        <w:tc>
          <w:tcPr>
            <w:tcW w:w="7614" w:type="dxa"/>
          </w:tcPr>
          <w:p w14:paraId="15374E08" w14:textId="77777777" w:rsidR="000820B7" w:rsidRDefault="00447348">
            <w:pPr>
              <w:pStyle w:val="TableParagraph"/>
              <w:spacing w:line="273" w:lineRule="exact"/>
              <w:ind w:left="2038"/>
              <w:rPr>
                <w:b/>
                <w:i/>
                <w:sz w:val="24"/>
              </w:rPr>
            </w:pPr>
            <w:r>
              <w:rPr>
                <w:b/>
                <w:i/>
                <w:sz w:val="24"/>
              </w:rPr>
              <w:t>«Волшебные сказки Рождества»</w:t>
            </w:r>
          </w:p>
          <w:p w14:paraId="05B944C7" w14:textId="77777777" w:rsidR="000820B7" w:rsidRDefault="00447348">
            <w:pPr>
              <w:pStyle w:val="TableParagraph"/>
              <w:tabs>
                <w:tab w:val="left" w:pos="1595"/>
                <w:tab w:val="left" w:pos="2000"/>
                <w:tab w:val="left" w:pos="4182"/>
                <w:tab w:val="left" w:pos="6170"/>
                <w:tab w:val="left" w:pos="6590"/>
                <w:tab w:val="left" w:pos="7370"/>
              </w:tabs>
              <w:ind w:left="108" w:right="103"/>
              <w:rPr>
                <w:sz w:val="24"/>
              </w:rPr>
            </w:pPr>
            <w:r>
              <w:rPr>
                <w:sz w:val="24"/>
              </w:rPr>
              <w:t>Знакомство</w:t>
            </w:r>
            <w:r>
              <w:rPr>
                <w:sz w:val="24"/>
              </w:rPr>
              <w:tab/>
              <w:t>с</w:t>
            </w:r>
            <w:r>
              <w:rPr>
                <w:sz w:val="24"/>
              </w:rPr>
              <w:tab/>
              <w:t>художественными</w:t>
            </w:r>
            <w:r>
              <w:rPr>
                <w:sz w:val="24"/>
              </w:rPr>
              <w:tab/>
              <w:t>произведениями</w:t>
            </w:r>
            <w:r>
              <w:rPr>
                <w:sz w:val="24"/>
              </w:rPr>
              <w:tab/>
              <w:t>о</w:t>
            </w:r>
            <w:r>
              <w:rPr>
                <w:sz w:val="24"/>
              </w:rPr>
              <w:tab/>
              <w:t>зиме</w:t>
            </w:r>
            <w:r>
              <w:rPr>
                <w:sz w:val="24"/>
              </w:rPr>
              <w:tab/>
            </w:r>
            <w:r>
              <w:rPr>
                <w:spacing w:val="-18"/>
                <w:sz w:val="24"/>
              </w:rPr>
              <w:t xml:space="preserve">и </w:t>
            </w:r>
            <w:r>
              <w:rPr>
                <w:sz w:val="24"/>
              </w:rPr>
              <w:t>рождественских днях (поэзия, музыка, живопись, сказки,</w:t>
            </w:r>
            <w:r>
              <w:rPr>
                <w:spacing w:val="-11"/>
                <w:sz w:val="24"/>
              </w:rPr>
              <w:t xml:space="preserve"> </w:t>
            </w:r>
            <w:r>
              <w:rPr>
                <w:sz w:val="24"/>
              </w:rPr>
              <w:t>рассказы).</w:t>
            </w:r>
          </w:p>
          <w:p w14:paraId="2F903ECA" w14:textId="77777777" w:rsidR="000820B7" w:rsidRDefault="00447348">
            <w:pPr>
              <w:pStyle w:val="TableParagraph"/>
              <w:spacing w:line="276" w:lineRule="exact"/>
              <w:ind w:left="108"/>
              <w:rPr>
                <w:sz w:val="24"/>
              </w:rPr>
            </w:pPr>
            <w:r>
              <w:rPr>
                <w:sz w:val="24"/>
              </w:rPr>
              <w:t>Отображение символов праздника (свечи, ангелы) в продуктивной деятельности детей (рисование, лепка, аппликация).</w:t>
            </w:r>
          </w:p>
        </w:tc>
        <w:tc>
          <w:tcPr>
            <w:tcW w:w="4170" w:type="dxa"/>
          </w:tcPr>
          <w:p w14:paraId="4BC5A393" w14:textId="77777777" w:rsidR="000820B7" w:rsidRDefault="00447348">
            <w:pPr>
              <w:pStyle w:val="TableParagraph"/>
              <w:ind w:left="105" w:right="1151"/>
              <w:rPr>
                <w:sz w:val="24"/>
              </w:rPr>
            </w:pPr>
            <w:r>
              <w:rPr>
                <w:sz w:val="24"/>
              </w:rPr>
              <w:t>Вечер досуга, посвященный рождественским чудесам.</w:t>
            </w:r>
          </w:p>
        </w:tc>
      </w:tr>
      <w:tr w:rsidR="000820B7" w14:paraId="5FEB4D24" w14:textId="77777777">
        <w:trPr>
          <w:trHeight w:val="1105"/>
        </w:trPr>
        <w:tc>
          <w:tcPr>
            <w:tcW w:w="494" w:type="dxa"/>
          </w:tcPr>
          <w:p w14:paraId="27784209" w14:textId="77777777" w:rsidR="000820B7" w:rsidRDefault="00447348">
            <w:pPr>
              <w:pStyle w:val="TableParagraph"/>
              <w:spacing w:line="294" w:lineRule="exact"/>
              <w:ind w:left="94" w:right="89"/>
              <w:jc w:val="center"/>
              <w:rPr>
                <w:sz w:val="26"/>
              </w:rPr>
            </w:pPr>
            <w:r>
              <w:rPr>
                <w:sz w:val="26"/>
              </w:rPr>
              <w:t>18</w:t>
            </w:r>
          </w:p>
        </w:tc>
        <w:tc>
          <w:tcPr>
            <w:tcW w:w="2969" w:type="dxa"/>
          </w:tcPr>
          <w:p w14:paraId="4B8A1954" w14:textId="77777777" w:rsidR="000820B7" w:rsidRDefault="00447348">
            <w:pPr>
              <w:pStyle w:val="TableParagraph"/>
              <w:spacing w:before="2"/>
              <w:ind w:left="430"/>
              <w:rPr>
                <w:b/>
                <w:sz w:val="26"/>
              </w:rPr>
            </w:pPr>
            <w:r>
              <w:rPr>
                <w:b/>
                <w:sz w:val="26"/>
              </w:rPr>
              <w:t>В мире животных</w:t>
            </w:r>
          </w:p>
        </w:tc>
        <w:tc>
          <w:tcPr>
            <w:tcW w:w="7614" w:type="dxa"/>
          </w:tcPr>
          <w:p w14:paraId="0BFA7EFD" w14:textId="77777777" w:rsidR="000820B7" w:rsidRDefault="00447348">
            <w:pPr>
              <w:pStyle w:val="TableParagraph"/>
              <w:spacing w:line="273" w:lineRule="exact"/>
              <w:ind w:left="2686"/>
              <w:jc w:val="both"/>
              <w:rPr>
                <w:b/>
                <w:i/>
                <w:sz w:val="24"/>
              </w:rPr>
            </w:pPr>
            <w:r>
              <w:rPr>
                <w:b/>
                <w:i/>
                <w:sz w:val="24"/>
              </w:rPr>
              <w:t>«В мире животных»</w:t>
            </w:r>
          </w:p>
          <w:p w14:paraId="23E670BA" w14:textId="77777777" w:rsidR="000820B7" w:rsidRDefault="00447348">
            <w:pPr>
              <w:pStyle w:val="TableParagraph"/>
              <w:spacing w:before="1" w:line="276" w:lineRule="exact"/>
              <w:ind w:left="108" w:right="99"/>
              <w:jc w:val="both"/>
              <w:rPr>
                <w:sz w:val="24"/>
              </w:rPr>
            </w:pPr>
            <w:r>
              <w:rPr>
                <w:sz w:val="24"/>
              </w:rPr>
              <w:t>Составление с помощью взрослого описательного рассказа о домашних, диких животных на основе наблюдения, алгоритма («Домашние животные», «Дикие</w:t>
            </w:r>
            <w:r>
              <w:rPr>
                <w:spacing w:val="2"/>
                <w:sz w:val="24"/>
              </w:rPr>
              <w:t xml:space="preserve"> </w:t>
            </w:r>
            <w:r>
              <w:rPr>
                <w:sz w:val="24"/>
              </w:rPr>
              <w:t>животные»).</w:t>
            </w:r>
          </w:p>
        </w:tc>
        <w:tc>
          <w:tcPr>
            <w:tcW w:w="4170" w:type="dxa"/>
          </w:tcPr>
          <w:p w14:paraId="5A7F479E" w14:textId="77777777" w:rsidR="000820B7" w:rsidRDefault="00447348">
            <w:pPr>
              <w:pStyle w:val="TableParagraph"/>
              <w:ind w:left="105" w:right="675"/>
              <w:rPr>
                <w:sz w:val="24"/>
              </w:rPr>
            </w:pPr>
            <w:r>
              <w:rPr>
                <w:sz w:val="24"/>
              </w:rPr>
              <w:t>Выставка рисунков с рассказами детей «Мое любимое животное»</w:t>
            </w:r>
          </w:p>
        </w:tc>
      </w:tr>
    </w:tbl>
    <w:p w14:paraId="60FB48A0" w14:textId="77777777" w:rsidR="000820B7" w:rsidRDefault="000820B7">
      <w:pPr>
        <w:rPr>
          <w:sz w:val="24"/>
        </w:rPr>
        <w:sectPr w:rsidR="000820B7">
          <w:pgSz w:w="16840" w:h="11910" w:orient="landscape"/>
          <w:pgMar w:top="1100" w:right="0" w:bottom="460" w:left="20" w:header="0" w:footer="270" w:gutter="0"/>
          <w:cols w:space="720"/>
        </w:sectPr>
      </w:pPr>
    </w:p>
    <w:p w14:paraId="231E0735" w14:textId="77777777" w:rsidR="000820B7" w:rsidRDefault="000820B7">
      <w:pPr>
        <w:pStyle w:val="a3"/>
        <w:spacing w:before="1"/>
        <w:rPr>
          <w:sz w:val="12"/>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7614"/>
        <w:gridCol w:w="4170"/>
      </w:tblGrid>
      <w:tr w:rsidR="000820B7" w14:paraId="2C81BE51" w14:textId="77777777">
        <w:trPr>
          <w:trHeight w:val="827"/>
        </w:trPr>
        <w:tc>
          <w:tcPr>
            <w:tcW w:w="494" w:type="dxa"/>
          </w:tcPr>
          <w:p w14:paraId="52073101" w14:textId="77777777" w:rsidR="000820B7" w:rsidRDefault="000820B7">
            <w:pPr>
              <w:pStyle w:val="TableParagraph"/>
              <w:rPr>
                <w:sz w:val="24"/>
              </w:rPr>
            </w:pPr>
          </w:p>
        </w:tc>
        <w:tc>
          <w:tcPr>
            <w:tcW w:w="2969" w:type="dxa"/>
          </w:tcPr>
          <w:p w14:paraId="78EFC867" w14:textId="77777777" w:rsidR="000820B7" w:rsidRDefault="000820B7">
            <w:pPr>
              <w:pStyle w:val="TableParagraph"/>
              <w:rPr>
                <w:sz w:val="24"/>
              </w:rPr>
            </w:pPr>
          </w:p>
        </w:tc>
        <w:tc>
          <w:tcPr>
            <w:tcW w:w="7614" w:type="dxa"/>
          </w:tcPr>
          <w:p w14:paraId="21E81DD7" w14:textId="77777777" w:rsidR="000820B7" w:rsidRDefault="00447348">
            <w:pPr>
              <w:pStyle w:val="TableParagraph"/>
              <w:tabs>
                <w:tab w:val="left" w:pos="1326"/>
                <w:tab w:val="left" w:pos="3069"/>
                <w:tab w:val="left" w:pos="4504"/>
                <w:tab w:val="left" w:pos="4919"/>
                <w:tab w:val="left" w:pos="6041"/>
                <w:tab w:val="left" w:pos="7385"/>
              </w:tabs>
              <w:ind w:left="108" w:right="103"/>
              <w:rPr>
                <w:sz w:val="24"/>
              </w:rPr>
            </w:pPr>
            <w:r>
              <w:rPr>
                <w:sz w:val="24"/>
              </w:rPr>
              <w:t>Воспитание желания ухаживать за своими домашними животными. Развитие</w:t>
            </w:r>
            <w:r>
              <w:rPr>
                <w:sz w:val="24"/>
              </w:rPr>
              <w:tab/>
              <w:t>эстетического</w:t>
            </w:r>
            <w:r>
              <w:rPr>
                <w:sz w:val="24"/>
              </w:rPr>
              <w:tab/>
              <w:t>отношения</w:t>
            </w:r>
            <w:r>
              <w:rPr>
                <w:sz w:val="24"/>
              </w:rPr>
              <w:tab/>
              <w:t>к</w:t>
            </w:r>
            <w:r>
              <w:rPr>
                <w:sz w:val="24"/>
              </w:rPr>
              <w:tab/>
              <w:t>образам</w:t>
            </w:r>
            <w:r>
              <w:rPr>
                <w:sz w:val="24"/>
              </w:rPr>
              <w:tab/>
              <w:t>животных</w:t>
            </w:r>
            <w:r>
              <w:rPr>
                <w:sz w:val="24"/>
              </w:rPr>
              <w:tab/>
            </w:r>
            <w:r>
              <w:rPr>
                <w:spacing w:val="-18"/>
                <w:sz w:val="24"/>
              </w:rPr>
              <w:t>в</w:t>
            </w:r>
          </w:p>
          <w:p w14:paraId="60CD95D9" w14:textId="77777777" w:rsidR="000820B7" w:rsidRDefault="00447348">
            <w:pPr>
              <w:pStyle w:val="TableParagraph"/>
              <w:spacing w:line="264" w:lineRule="exact"/>
              <w:ind w:left="108"/>
              <w:rPr>
                <w:sz w:val="24"/>
              </w:rPr>
            </w:pPr>
            <w:r>
              <w:rPr>
                <w:sz w:val="24"/>
              </w:rPr>
              <w:t>произведениях искусства (сказки, стихи, загадки, картины).</w:t>
            </w:r>
          </w:p>
        </w:tc>
        <w:tc>
          <w:tcPr>
            <w:tcW w:w="4170" w:type="dxa"/>
          </w:tcPr>
          <w:p w14:paraId="49FA9061" w14:textId="77777777" w:rsidR="000820B7" w:rsidRDefault="000820B7">
            <w:pPr>
              <w:pStyle w:val="TableParagraph"/>
              <w:rPr>
                <w:sz w:val="24"/>
              </w:rPr>
            </w:pPr>
          </w:p>
        </w:tc>
      </w:tr>
      <w:tr w:rsidR="000820B7" w14:paraId="41BE28BA" w14:textId="77777777">
        <w:trPr>
          <w:trHeight w:val="1379"/>
        </w:trPr>
        <w:tc>
          <w:tcPr>
            <w:tcW w:w="494" w:type="dxa"/>
          </w:tcPr>
          <w:p w14:paraId="086F048B" w14:textId="77777777" w:rsidR="000820B7" w:rsidRDefault="00447348">
            <w:pPr>
              <w:pStyle w:val="TableParagraph"/>
              <w:spacing w:line="291" w:lineRule="exact"/>
              <w:ind w:left="94" w:right="89"/>
              <w:jc w:val="center"/>
              <w:rPr>
                <w:sz w:val="26"/>
              </w:rPr>
            </w:pPr>
            <w:r>
              <w:rPr>
                <w:sz w:val="26"/>
              </w:rPr>
              <w:t>19</w:t>
            </w:r>
          </w:p>
        </w:tc>
        <w:tc>
          <w:tcPr>
            <w:tcW w:w="2969" w:type="dxa"/>
          </w:tcPr>
          <w:p w14:paraId="260DF72E" w14:textId="77777777" w:rsidR="000820B7" w:rsidRDefault="00447348">
            <w:pPr>
              <w:pStyle w:val="TableParagraph"/>
              <w:spacing w:line="298" w:lineRule="exact"/>
              <w:ind w:left="362"/>
              <w:rPr>
                <w:b/>
                <w:sz w:val="26"/>
              </w:rPr>
            </w:pPr>
            <w:r>
              <w:rPr>
                <w:b/>
                <w:sz w:val="26"/>
              </w:rPr>
              <w:t>Неделя добрых дел</w:t>
            </w:r>
          </w:p>
        </w:tc>
        <w:tc>
          <w:tcPr>
            <w:tcW w:w="7614" w:type="dxa"/>
          </w:tcPr>
          <w:p w14:paraId="00D05969" w14:textId="77777777" w:rsidR="000820B7" w:rsidRDefault="00447348">
            <w:pPr>
              <w:pStyle w:val="TableParagraph"/>
              <w:spacing w:line="270" w:lineRule="exact"/>
              <w:ind w:left="2686"/>
              <w:rPr>
                <w:b/>
                <w:i/>
                <w:sz w:val="24"/>
              </w:rPr>
            </w:pPr>
            <w:r>
              <w:rPr>
                <w:b/>
                <w:i/>
                <w:sz w:val="24"/>
              </w:rPr>
              <w:t>«Неделя добрых дел»</w:t>
            </w:r>
          </w:p>
          <w:p w14:paraId="5402BF60" w14:textId="77777777" w:rsidR="000820B7" w:rsidRDefault="00447348">
            <w:pPr>
              <w:pStyle w:val="TableParagraph"/>
              <w:ind w:left="108" w:right="364"/>
              <w:rPr>
                <w:sz w:val="24"/>
              </w:rPr>
            </w:pPr>
            <w:r>
              <w:rPr>
                <w:sz w:val="24"/>
              </w:rPr>
              <w:t>Знакомство детей с элементами формами проявления заботливого отношения к окружающим (взрослым и детям), умение приходить на помощь.</w:t>
            </w:r>
          </w:p>
          <w:p w14:paraId="0874A27E" w14:textId="77777777" w:rsidR="000820B7" w:rsidRDefault="00447348">
            <w:pPr>
              <w:pStyle w:val="TableParagraph"/>
              <w:spacing w:line="264" w:lineRule="exact"/>
              <w:ind w:left="168"/>
              <w:rPr>
                <w:sz w:val="24"/>
              </w:rPr>
            </w:pPr>
            <w:r>
              <w:rPr>
                <w:sz w:val="24"/>
              </w:rPr>
              <w:t>Чтение произведений детской литературы по теме.</w:t>
            </w:r>
          </w:p>
        </w:tc>
        <w:tc>
          <w:tcPr>
            <w:tcW w:w="4170" w:type="dxa"/>
          </w:tcPr>
          <w:p w14:paraId="7D8A67D4" w14:textId="77777777" w:rsidR="000820B7" w:rsidRDefault="00447348">
            <w:pPr>
              <w:pStyle w:val="TableParagraph"/>
              <w:ind w:left="105" w:right="690"/>
              <w:rPr>
                <w:sz w:val="24"/>
              </w:rPr>
            </w:pPr>
            <w:r>
              <w:rPr>
                <w:sz w:val="24"/>
              </w:rPr>
              <w:t>Этюды «Добрые пожелания», Акция «Добрые дела»</w:t>
            </w:r>
          </w:p>
        </w:tc>
      </w:tr>
      <w:tr w:rsidR="000820B7" w14:paraId="2C609DD8" w14:textId="77777777">
        <w:trPr>
          <w:trHeight w:val="1656"/>
        </w:trPr>
        <w:tc>
          <w:tcPr>
            <w:tcW w:w="494" w:type="dxa"/>
          </w:tcPr>
          <w:p w14:paraId="372D3306" w14:textId="77777777" w:rsidR="000820B7" w:rsidRDefault="00447348">
            <w:pPr>
              <w:pStyle w:val="TableParagraph"/>
              <w:spacing w:line="291" w:lineRule="exact"/>
              <w:ind w:left="94" w:right="89"/>
              <w:jc w:val="center"/>
              <w:rPr>
                <w:sz w:val="26"/>
              </w:rPr>
            </w:pPr>
            <w:r>
              <w:rPr>
                <w:sz w:val="26"/>
              </w:rPr>
              <w:t>20</w:t>
            </w:r>
          </w:p>
        </w:tc>
        <w:tc>
          <w:tcPr>
            <w:tcW w:w="2969" w:type="dxa"/>
          </w:tcPr>
          <w:p w14:paraId="5C0B43A5" w14:textId="77777777" w:rsidR="000820B7" w:rsidRDefault="00447348">
            <w:pPr>
              <w:pStyle w:val="TableParagraph"/>
              <w:ind w:left="903" w:right="485" w:hanging="387"/>
              <w:rPr>
                <w:b/>
                <w:sz w:val="26"/>
              </w:rPr>
            </w:pPr>
            <w:r>
              <w:rPr>
                <w:b/>
                <w:sz w:val="26"/>
              </w:rPr>
              <w:t>Из чего сделаны предметы</w:t>
            </w:r>
          </w:p>
        </w:tc>
        <w:tc>
          <w:tcPr>
            <w:tcW w:w="7614" w:type="dxa"/>
          </w:tcPr>
          <w:p w14:paraId="372F024F" w14:textId="77777777" w:rsidR="000820B7" w:rsidRDefault="00447348">
            <w:pPr>
              <w:pStyle w:val="TableParagraph"/>
              <w:spacing w:line="270" w:lineRule="exact"/>
              <w:ind w:left="2185"/>
              <w:jc w:val="both"/>
              <w:rPr>
                <w:b/>
                <w:i/>
                <w:sz w:val="24"/>
              </w:rPr>
            </w:pPr>
            <w:r>
              <w:rPr>
                <w:b/>
                <w:i/>
                <w:sz w:val="24"/>
              </w:rPr>
              <w:t>«Из чего сделаны предметы?»</w:t>
            </w:r>
          </w:p>
          <w:p w14:paraId="217863B9" w14:textId="77777777" w:rsidR="000820B7" w:rsidRDefault="00447348">
            <w:pPr>
              <w:pStyle w:val="TableParagraph"/>
              <w:ind w:left="108" w:right="102"/>
              <w:jc w:val="both"/>
              <w:rPr>
                <w:sz w:val="24"/>
              </w:rPr>
            </w:pPr>
            <w:r>
              <w:rPr>
                <w:sz w:val="24"/>
              </w:rPr>
              <w:t>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 д.).</w:t>
            </w:r>
          </w:p>
          <w:p w14:paraId="22966D93" w14:textId="77777777" w:rsidR="000820B7" w:rsidRDefault="00447348">
            <w:pPr>
              <w:pStyle w:val="TableParagraph"/>
              <w:spacing w:line="270" w:lineRule="atLeast"/>
              <w:ind w:left="108" w:right="97"/>
              <w:jc w:val="both"/>
              <w:rPr>
                <w:sz w:val="24"/>
              </w:rPr>
            </w:pPr>
            <w:r>
              <w:rPr>
                <w:sz w:val="24"/>
              </w:rPr>
              <w:t>Дидактические игры и эксперименты «Что из чего сделано?», «Тонет- не тонет» и т.д.</w:t>
            </w:r>
          </w:p>
        </w:tc>
        <w:tc>
          <w:tcPr>
            <w:tcW w:w="4170" w:type="dxa"/>
          </w:tcPr>
          <w:p w14:paraId="7FF6712C" w14:textId="77777777" w:rsidR="000820B7" w:rsidRDefault="00447348">
            <w:pPr>
              <w:pStyle w:val="TableParagraph"/>
              <w:ind w:left="105" w:right="135"/>
              <w:rPr>
                <w:sz w:val="24"/>
              </w:rPr>
            </w:pPr>
            <w:r>
              <w:rPr>
                <w:sz w:val="24"/>
              </w:rPr>
              <w:t>Экспериментирование с предметами из разных материалов.</w:t>
            </w:r>
          </w:p>
        </w:tc>
      </w:tr>
      <w:tr w:rsidR="000820B7" w14:paraId="5B3E27FA" w14:textId="77777777">
        <w:trPr>
          <w:trHeight w:val="1380"/>
        </w:trPr>
        <w:tc>
          <w:tcPr>
            <w:tcW w:w="494" w:type="dxa"/>
          </w:tcPr>
          <w:p w14:paraId="119440DD" w14:textId="77777777" w:rsidR="000820B7" w:rsidRDefault="00447348">
            <w:pPr>
              <w:pStyle w:val="TableParagraph"/>
              <w:spacing w:line="291" w:lineRule="exact"/>
              <w:ind w:left="94" w:right="89"/>
              <w:jc w:val="center"/>
              <w:rPr>
                <w:sz w:val="26"/>
              </w:rPr>
            </w:pPr>
            <w:r>
              <w:rPr>
                <w:sz w:val="26"/>
              </w:rPr>
              <w:t>21</w:t>
            </w:r>
          </w:p>
        </w:tc>
        <w:tc>
          <w:tcPr>
            <w:tcW w:w="2969" w:type="dxa"/>
          </w:tcPr>
          <w:p w14:paraId="7F890625" w14:textId="77777777" w:rsidR="000820B7" w:rsidRDefault="00447348">
            <w:pPr>
              <w:pStyle w:val="TableParagraph"/>
              <w:spacing w:line="298" w:lineRule="exact"/>
              <w:ind w:left="108"/>
              <w:rPr>
                <w:b/>
                <w:sz w:val="26"/>
              </w:rPr>
            </w:pPr>
            <w:r>
              <w:rPr>
                <w:b/>
                <w:sz w:val="26"/>
              </w:rPr>
              <w:t>День здоровья</w:t>
            </w:r>
          </w:p>
        </w:tc>
        <w:tc>
          <w:tcPr>
            <w:tcW w:w="7614" w:type="dxa"/>
          </w:tcPr>
          <w:p w14:paraId="46BDAB8F" w14:textId="77777777" w:rsidR="000820B7" w:rsidRDefault="00447348">
            <w:pPr>
              <w:pStyle w:val="TableParagraph"/>
              <w:spacing w:line="270" w:lineRule="exact"/>
              <w:ind w:left="2943"/>
              <w:jc w:val="both"/>
              <w:rPr>
                <w:b/>
                <w:i/>
                <w:sz w:val="24"/>
              </w:rPr>
            </w:pPr>
            <w:r>
              <w:rPr>
                <w:b/>
                <w:i/>
                <w:sz w:val="24"/>
              </w:rPr>
              <w:t>«День здоровья»</w:t>
            </w:r>
          </w:p>
          <w:p w14:paraId="756B5900" w14:textId="77777777" w:rsidR="000820B7" w:rsidRDefault="00447348">
            <w:pPr>
              <w:pStyle w:val="TableParagraph"/>
              <w:ind w:left="108" w:right="98"/>
              <w:jc w:val="both"/>
              <w:rPr>
                <w:sz w:val="24"/>
              </w:rPr>
            </w:pPr>
            <w:r>
              <w:rPr>
                <w:sz w:val="24"/>
              </w:rPr>
              <w:t>Формирование представлений о здоровье, как одной из главных ценностей жизни. Ознакомление со способами укрепления здоровья, видами спорта и спортивными упражнениями, с возможными</w:t>
            </w:r>
          </w:p>
          <w:p w14:paraId="32423CDA" w14:textId="77777777" w:rsidR="000820B7" w:rsidRDefault="00447348">
            <w:pPr>
              <w:pStyle w:val="TableParagraph"/>
              <w:spacing w:line="264" w:lineRule="exact"/>
              <w:ind w:left="108"/>
              <w:jc w:val="both"/>
              <w:rPr>
                <w:sz w:val="24"/>
              </w:rPr>
            </w:pPr>
            <w:r>
              <w:rPr>
                <w:sz w:val="24"/>
              </w:rPr>
              <w:t>травматическими ситуациями и способами их предупреждения.</w:t>
            </w:r>
          </w:p>
        </w:tc>
        <w:tc>
          <w:tcPr>
            <w:tcW w:w="4170" w:type="dxa"/>
          </w:tcPr>
          <w:p w14:paraId="322547BF" w14:textId="77777777" w:rsidR="000820B7" w:rsidRDefault="00447348">
            <w:pPr>
              <w:pStyle w:val="TableParagraph"/>
              <w:spacing w:line="268" w:lineRule="exact"/>
              <w:ind w:left="105"/>
              <w:rPr>
                <w:sz w:val="24"/>
              </w:rPr>
            </w:pPr>
            <w:r>
              <w:rPr>
                <w:sz w:val="24"/>
              </w:rPr>
              <w:t>Тематический день «День здоровья»</w:t>
            </w:r>
          </w:p>
        </w:tc>
      </w:tr>
      <w:tr w:rsidR="000820B7" w14:paraId="6A06E406" w14:textId="77777777">
        <w:trPr>
          <w:trHeight w:val="1655"/>
        </w:trPr>
        <w:tc>
          <w:tcPr>
            <w:tcW w:w="494" w:type="dxa"/>
          </w:tcPr>
          <w:p w14:paraId="7A90877F" w14:textId="77777777" w:rsidR="000820B7" w:rsidRDefault="00447348">
            <w:pPr>
              <w:pStyle w:val="TableParagraph"/>
              <w:spacing w:line="291" w:lineRule="exact"/>
              <w:ind w:left="94" w:right="89"/>
              <w:jc w:val="center"/>
              <w:rPr>
                <w:sz w:val="26"/>
              </w:rPr>
            </w:pPr>
            <w:r>
              <w:rPr>
                <w:sz w:val="26"/>
              </w:rPr>
              <w:t>22</w:t>
            </w:r>
          </w:p>
        </w:tc>
        <w:tc>
          <w:tcPr>
            <w:tcW w:w="2969" w:type="dxa"/>
          </w:tcPr>
          <w:p w14:paraId="15AAFFA3" w14:textId="77777777" w:rsidR="000820B7" w:rsidRDefault="00447348">
            <w:pPr>
              <w:pStyle w:val="TableParagraph"/>
              <w:spacing w:line="298" w:lineRule="exact"/>
              <w:ind w:left="108"/>
              <w:rPr>
                <w:b/>
                <w:sz w:val="26"/>
              </w:rPr>
            </w:pPr>
            <w:r>
              <w:rPr>
                <w:b/>
                <w:sz w:val="26"/>
              </w:rPr>
              <w:t>Все профессии нужны</w:t>
            </w:r>
          </w:p>
        </w:tc>
        <w:tc>
          <w:tcPr>
            <w:tcW w:w="7614" w:type="dxa"/>
          </w:tcPr>
          <w:p w14:paraId="5C1DC44A" w14:textId="77777777" w:rsidR="000820B7" w:rsidRDefault="00447348">
            <w:pPr>
              <w:pStyle w:val="TableParagraph"/>
              <w:spacing w:line="270" w:lineRule="exact"/>
              <w:ind w:left="2489"/>
              <w:rPr>
                <w:b/>
                <w:i/>
                <w:sz w:val="24"/>
              </w:rPr>
            </w:pPr>
            <w:r>
              <w:rPr>
                <w:b/>
                <w:i/>
                <w:sz w:val="24"/>
              </w:rPr>
              <w:t>«Все профессии нужны»</w:t>
            </w:r>
          </w:p>
          <w:p w14:paraId="7D002DEF" w14:textId="77777777" w:rsidR="000820B7" w:rsidRDefault="00447348">
            <w:pPr>
              <w:pStyle w:val="TableParagraph"/>
              <w:ind w:left="108"/>
              <w:rPr>
                <w:sz w:val="24"/>
              </w:rPr>
            </w:pPr>
            <w:r>
              <w:rPr>
                <w:sz w:val="24"/>
              </w:rPr>
              <w:t>Развитие интереса детей к людям разных профессий, способности к интервьюированию людей, формулированию вопросов о профессии, об особенностях профессиональной</w:t>
            </w:r>
            <w:r>
              <w:rPr>
                <w:spacing w:val="-2"/>
                <w:sz w:val="24"/>
              </w:rPr>
              <w:t xml:space="preserve"> </w:t>
            </w:r>
            <w:r>
              <w:rPr>
                <w:sz w:val="24"/>
              </w:rPr>
              <w:t>деятельности.</w:t>
            </w:r>
          </w:p>
          <w:p w14:paraId="0AEF2EFA" w14:textId="77777777" w:rsidR="000820B7" w:rsidRDefault="00447348">
            <w:pPr>
              <w:pStyle w:val="TableParagraph"/>
              <w:spacing w:line="270" w:lineRule="atLeast"/>
              <w:ind w:left="108" w:right="1063"/>
              <w:rPr>
                <w:sz w:val="24"/>
              </w:rPr>
            </w:pPr>
            <w:r>
              <w:rPr>
                <w:sz w:val="24"/>
              </w:rPr>
              <w:t>Установление связей между трудом людей разных профессий. Воспитание уважения к трудящемуся</w:t>
            </w:r>
            <w:r>
              <w:rPr>
                <w:spacing w:val="-4"/>
                <w:sz w:val="24"/>
              </w:rPr>
              <w:t xml:space="preserve"> </w:t>
            </w:r>
            <w:r>
              <w:rPr>
                <w:sz w:val="24"/>
              </w:rPr>
              <w:t>человеку.</w:t>
            </w:r>
          </w:p>
        </w:tc>
        <w:tc>
          <w:tcPr>
            <w:tcW w:w="4170" w:type="dxa"/>
          </w:tcPr>
          <w:p w14:paraId="14E9D7C2" w14:textId="77777777" w:rsidR="000820B7" w:rsidRDefault="00447348">
            <w:pPr>
              <w:pStyle w:val="TableParagraph"/>
              <w:ind w:left="105" w:right="1343"/>
              <w:rPr>
                <w:sz w:val="24"/>
              </w:rPr>
            </w:pPr>
            <w:r>
              <w:rPr>
                <w:sz w:val="24"/>
              </w:rPr>
              <w:t>Игровой проект «Ярмарка профессий».</w:t>
            </w:r>
          </w:p>
        </w:tc>
      </w:tr>
      <w:tr w:rsidR="000820B7" w14:paraId="42BAEF79" w14:textId="77777777">
        <w:trPr>
          <w:trHeight w:val="1656"/>
        </w:trPr>
        <w:tc>
          <w:tcPr>
            <w:tcW w:w="494" w:type="dxa"/>
          </w:tcPr>
          <w:p w14:paraId="25669D03" w14:textId="77777777" w:rsidR="000820B7" w:rsidRDefault="00447348">
            <w:pPr>
              <w:pStyle w:val="TableParagraph"/>
              <w:spacing w:line="294" w:lineRule="exact"/>
              <w:ind w:left="94" w:right="89"/>
              <w:jc w:val="center"/>
              <w:rPr>
                <w:sz w:val="26"/>
              </w:rPr>
            </w:pPr>
            <w:r>
              <w:rPr>
                <w:sz w:val="26"/>
              </w:rPr>
              <w:t>23</w:t>
            </w:r>
          </w:p>
        </w:tc>
        <w:tc>
          <w:tcPr>
            <w:tcW w:w="2969" w:type="dxa"/>
          </w:tcPr>
          <w:p w14:paraId="6CA245F7" w14:textId="77777777" w:rsidR="000820B7" w:rsidRDefault="00447348">
            <w:pPr>
              <w:pStyle w:val="TableParagraph"/>
              <w:spacing w:before="2"/>
              <w:ind w:left="874" w:right="404" w:hanging="437"/>
              <w:rPr>
                <w:b/>
                <w:sz w:val="26"/>
              </w:rPr>
            </w:pPr>
            <w:r>
              <w:rPr>
                <w:b/>
                <w:sz w:val="26"/>
              </w:rPr>
              <w:t>День защитников Отечества</w:t>
            </w:r>
          </w:p>
        </w:tc>
        <w:tc>
          <w:tcPr>
            <w:tcW w:w="7614" w:type="dxa"/>
          </w:tcPr>
          <w:p w14:paraId="286318AE" w14:textId="77777777" w:rsidR="000820B7" w:rsidRDefault="00447348">
            <w:pPr>
              <w:pStyle w:val="TableParagraph"/>
              <w:spacing w:line="271" w:lineRule="exact"/>
              <w:ind w:left="2084"/>
              <w:jc w:val="both"/>
              <w:rPr>
                <w:b/>
                <w:i/>
                <w:sz w:val="24"/>
              </w:rPr>
            </w:pPr>
            <w:r>
              <w:rPr>
                <w:b/>
                <w:i/>
                <w:sz w:val="24"/>
              </w:rPr>
              <w:t>«День защитников Отечества»</w:t>
            </w:r>
          </w:p>
          <w:p w14:paraId="7CB6A01A" w14:textId="77777777" w:rsidR="000820B7" w:rsidRDefault="00447348">
            <w:pPr>
              <w:pStyle w:val="TableParagraph"/>
              <w:ind w:left="108" w:right="103"/>
              <w:jc w:val="both"/>
              <w:rPr>
                <w:sz w:val="24"/>
              </w:rPr>
            </w:pPr>
            <w:r>
              <w:rPr>
                <w:sz w:val="24"/>
              </w:rPr>
              <w:t>Ознакомление с российской армией, ее функцией защиты России от врагов. Знакомство детей с былинными и современными защитниками Родины, их качествами, внешним обликом. Интервьюирование пап и дедушек о защите Родины.</w:t>
            </w:r>
          </w:p>
          <w:p w14:paraId="0528FDEF" w14:textId="77777777" w:rsidR="000820B7" w:rsidRDefault="00447348">
            <w:pPr>
              <w:pStyle w:val="TableParagraph"/>
              <w:spacing w:line="264" w:lineRule="exact"/>
              <w:ind w:left="108"/>
              <w:jc w:val="both"/>
              <w:rPr>
                <w:sz w:val="24"/>
              </w:rPr>
            </w:pPr>
            <w:r>
              <w:rPr>
                <w:sz w:val="24"/>
              </w:rPr>
              <w:t>Изготовление праздничных открыток для пап.</w:t>
            </w:r>
          </w:p>
        </w:tc>
        <w:tc>
          <w:tcPr>
            <w:tcW w:w="4170" w:type="dxa"/>
          </w:tcPr>
          <w:p w14:paraId="10A2704D" w14:textId="77777777" w:rsidR="000820B7" w:rsidRDefault="00447348">
            <w:pPr>
              <w:pStyle w:val="TableParagraph"/>
              <w:spacing w:line="237" w:lineRule="auto"/>
              <w:ind w:left="105" w:right="135"/>
              <w:rPr>
                <w:sz w:val="24"/>
              </w:rPr>
            </w:pPr>
            <w:r>
              <w:rPr>
                <w:sz w:val="24"/>
              </w:rPr>
              <w:t>Праздник, изготовление подарков для пап.</w:t>
            </w:r>
          </w:p>
        </w:tc>
      </w:tr>
      <w:tr w:rsidR="000820B7" w14:paraId="24BD4AF2" w14:textId="77777777">
        <w:trPr>
          <w:trHeight w:val="299"/>
        </w:trPr>
        <w:tc>
          <w:tcPr>
            <w:tcW w:w="494" w:type="dxa"/>
          </w:tcPr>
          <w:p w14:paraId="1881C2F6" w14:textId="77777777" w:rsidR="000820B7" w:rsidRDefault="00447348">
            <w:pPr>
              <w:pStyle w:val="TableParagraph"/>
              <w:spacing w:line="280" w:lineRule="exact"/>
              <w:ind w:left="94" w:right="89"/>
              <w:jc w:val="center"/>
              <w:rPr>
                <w:sz w:val="26"/>
              </w:rPr>
            </w:pPr>
            <w:r>
              <w:rPr>
                <w:sz w:val="26"/>
              </w:rPr>
              <w:t>24</w:t>
            </w:r>
          </w:p>
        </w:tc>
        <w:tc>
          <w:tcPr>
            <w:tcW w:w="2969" w:type="dxa"/>
          </w:tcPr>
          <w:p w14:paraId="45210E37" w14:textId="77777777" w:rsidR="000820B7" w:rsidRDefault="00447348">
            <w:pPr>
              <w:pStyle w:val="TableParagraph"/>
              <w:spacing w:before="1" w:line="278" w:lineRule="exact"/>
              <w:ind w:left="646"/>
              <w:rPr>
                <w:b/>
                <w:sz w:val="26"/>
              </w:rPr>
            </w:pPr>
            <w:r>
              <w:rPr>
                <w:b/>
                <w:sz w:val="26"/>
              </w:rPr>
              <w:t>Наши права и</w:t>
            </w:r>
          </w:p>
        </w:tc>
        <w:tc>
          <w:tcPr>
            <w:tcW w:w="7614" w:type="dxa"/>
          </w:tcPr>
          <w:p w14:paraId="202B2C53" w14:textId="77777777" w:rsidR="000820B7" w:rsidRDefault="00447348">
            <w:pPr>
              <w:pStyle w:val="TableParagraph"/>
              <w:spacing w:line="275" w:lineRule="exact"/>
              <w:ind w:left="2050" w:right="2041"/>
              <w:jc w:val="center"/>
              <w:rPr>
                <w:b/>
                <w:i/>
                <w:sz w:val="24"/>
              </w:rPr>
            </w:pPr>
            <w:r>
              <w:rPr>
                <w:b/>
                <w:i/>
                <w:sz w:val="24"/>
              </w:rPr>
              <w:t>«Наши права и обязанности»</w:t>
            </w:r>
          </w:p>
        </w:tc>
        <w:tc>
          <w:tcPr>
            <w:tcW w:w="4170" w:type="dxa"/>
          </w:tcPr>
          <w:p w14:paraId="3350258C" w14:textId="77777777" w:rsidR="000820B7" w:rsidRDefault="00447348">
            <w:pPr>
              <w:pStyle w:val="TableParagraph"/>
              <w:tabs>
                <w:tab w:val="left" w:pos="1738"/>
                <w:tab w:val="left" w:pos="3124"/>
              </w:tabs>
              <w:spacing w:line="270" w:lineRule="exact"/>
              <w:ind w:left="105"/>
              <w:rPr>
                <w:sz w:val="24"/>
              </w:rPr>
            </w:pPr>
            <w:r>
              <w:rPr>
                <w:sz w:val="24"/>
              </w:rPr>
              <w:t>Заполнение</w:t>
            </w:r>
            <w:r>
              <w:rPr>
                <w:sz w:val="24"/>
              </w:rPr>
              <w:tab/>
              <w:t>визитной</w:t>
            </w:r>
            <w:r>
              <w:rPr>
                <w:sz w:val="24"/>
              </w:rPr>
              <w:tab/>
              <w:t>карточки</w:t>
            </w:r>
          </w:p>
        </w:tc>
      </w:tr>
    </w:tbl>
    <w:p w14:paraId="0CF0ECA6" w14:textId="77777777" w:rsidR="000820B7" w:rsidRDefault="000820B7">
      <w:pPr>
        <w:spacing w:line="270" w:lineRule="exact"/>
        <w:rPr>
          <w:sz w:val="24"/>
        </w:rPr>
        <w:sectPr w:rsidR="000820B7">
          <w:pgSz w:w="16840" w:h="11910" w:orient="landscape"/>
          <w:pgMar w:top="1100" w:right="0" w:bottom="460" w:left="20" w:header="0" w:footer="270" w:gutter="0"/>
          <w:cols w:space="720"/>
        </w:sectPr>
      </w:pPr>
    </w:p>
    <w:p w14:paraId="11B361C4" w14:textId="77777777" w:rsidR="000820B7" w:rsidRDefault="000820B7">
      <w:pPr>
        <w:pStyle w:val="a3"/>
        <w:spacing w:before="1"/>
        <w:rPr>
          <w:sz w:val="12"/>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7614"/>
        <w:gridCol w:w="4170"/>
      </w:tblGrid>
      <w:tr w:rsidR="000820B7" w14:paraId="5C3CF83F" w14:textId="77777777">
        <w:trPr>
          <w:trHeight w:val="1655"/>
        </w:trPr>
        <w:tc>
          <w:tcPr>
            <w:tcW w:w="494" w:type="dxa"/>
          </w:tcPr>
          <w:p w14:paraId="29BA5E4B" w14:textId="77777777" w:rsidR="000820B7" w:rsidRDefault="000820B7">
            <w:pPr>
              <w:pStyle w:val="TableParagraph"/>
              <w:rPr>
                <w:sz w:val="24"/>
              </w:rPr>
            </w:pPr>
          </w:p>
        </w:tc>
        <w:tc>
          <w:tcPr>
            <w:tcW w:w="2969" w:type="dxa"/>
          </w:tcPr>
          <w:p w14:paraId="6DC01EA9" w14:textId="77777777" w:rsidR="000820B7" w:rsidRDefault="00447348">
            <w:pPr>
              <w:pStyle w:val="TableParagraph"/>
              <w:ind w:left="97" w:right="89"/>
              <w:jc w:val="center"/>
              <w:rPr>
                <w:b/>
                <w:sz w:val="26"/>
              </w:rPr>
            </w:pPr>
            <w:r>
              <w:rPr>
                <w:b/>
                <w:sz w:val="26"/>
              </w:rPr>
              <w:t>обязанности</w:t>
            </w:r>
          </w:p>
        </w:tc>
        <w:tc>
          <w:tcPr>
            <w:tcW w:w="7614" w:type="dxa"/>
          </w:tcPr>
          <w:p w14:paraId="7E653B2B" w14:textId="77777777" w:rsidR="000820B7" w:rsidRDefault="00447348">
            <w:pPr>
              <w:pStyle w:val="TableParagraph"/>
              <w:ind w:left="108" w:right="99"/>
              <w:jc w:val="both"/>
              <w:rPr>
                <w:sz w:val="24"/>
              </w:rPr>
            </w:pPr>
            <w:r>
              <w:rPr>
                <w:sz w:val="24"/>
              </w:rPr>
              <w:t>Знакомство с правами детей в России. Развитие способности осмысливать и словесно выражать свои достижения, желания, мечты, интересы. Развитие чувства собственного достоинства, уважения к правам и свободам другого</w:t>
            </w:r>
          </w:p>
          <w:p w14:paraId="0C9BD18B" w14:textId="77777777" w:rsidR="000820B7" w:rsidRDefault="00447348">
            <w:pPr>
              <w:pStyle w:val="TableParagraph"/>
              <w:spacing w:line="270" w:lineRule="atLeast"/>
              <w:ind w:left="108" w:right="107"/>
              <w:jc w:val="both"/>
              <w:rPr>
                <w:sz w:val="24"/>
              </w:rPr>
            </w:pPr>
            <w:r>
              <w:rPr>
                <w:sz w:val="24"/>
              </w:rPr>
              <w:t>человека. Уточнение представлений о нормах и правилах поведения в группе, способах принятия коллективных решений.</w:t>
            </w:r>
          </w:p>
        </w:tc>
        <w:tc>
          <w:tcPr>
            <w:tcW w:w="4170" w:type="dxa"/>
          </w:tcPr>
          <w:p w14:paraId="50C26AC8" w14:textId="77777777" w:rsidR="000820B7" w:rsidRDefault="00447348">
            <w:pPr>
              <w:pStyle w:val="TableParagraph"/>
              <w:spacing w:line="268" w:lineRule="exact"/>
              <w:ind w:left="105"/>
              <w:rPr>
                <w:sz w:val="24"/>
              </w:rPr>
            </w:pPr>
            <w:r>
              <w:rPr>
                <w:sz w:val="24"/>
              </w:rPr>
              <w:t>группы,</w:t>
            </w:r>
          </w:p>
          <w:p w14:paraId="4D8757B7" w14:textId="77777777" w:rsidR="000820B7" w:rsidRDefault="00447348">
            <w:pPr>
              <w:pStyle w:val="TableParagraph"/>
              <w:tabs>
                <w:tab w:val="left" w:pos="1642"/>
                <w:tab w:val="left" w:pos="3107"/>
              </w:tabs>
              <w:ind w:left="105" w:right="101"/>
              <w:rPr>
                <w:sz w:val="24"/>
              </w:rPr>
            </w:pPr>
            <w:r>
              <w:rPr>
                <w:sz w:val="24"/>
              </w:rPr>
              <w:t>страничка</w:t>
            </w:r>
            <w:r>
              <w:rPr>
                <w:sz w:val="24"/>
              </w:rPr>
              <w:tab/>
              <w:t>«Детский</w:t>
            </w:r>
            <w:r>
              <w:rPr>
                <w:sz w:val="24"/>
              </w:rPr>
              <w:tab/>
            </w:r>
            <w:r>
              <w:rPr>
                <w:spacing w:val="-3"/>
                <w:sz w:val="24"/>
              </w:rPr>
              <w:t xml:space="preserve">правовой </w:t>
            </w:r>
            <w:r>
              <w:rPr>
                <w:sz w:val="24"/>
              </w:rPr>
              <w:t>кодекс».</w:t>
            </w:r>
          </w:p>
        </w:tc>
      </w:tr>
      <w:tr w:rsidR="000820B7" w14:paraId="31013701" w14:textId="77777777">
        <w:trPr>
          <w:trHeight w:val="1380"/>
        </w:trPr>
        <w:tc>
          <w:tcPr>
            <w:tcW w:w="494" w:type="dxa"/>
          </w:tcPr>
          <w:p w14:paraId="2A0C70E4" w14:textId="77777777" w:rsidR="000820B7" w:rsidRDefault="00447348">
            <w:pPr>
              <w:pStyle w:val="TableParagraph"/>
              <w:spacing w:line="291" w:lineRule="exact"/>
              <w:ind w:left="94" w:right="89"/>
              <w:jc w:val="center"/>
              <w:rPr>
                <w:sz w:val="26"/>
              </w:rPr>
            </w:pPr>
            <w:r>
              <w:rPr>
                <w:sz w:val="26"/>
              </w:rPr>
              <w:t>25</w:t>
            </w:r>
          </w:p>
        </w:tc>
        <w:tc>
          <w:tcPr>
            <w:tcW w:w="2969" w:type="dxa"/>
          </w:tcPr>
          <w:p w14:paraId="3A5392CD" w14:textId="77777777" w:rsidR="000820B7" w:rsidRDefault="00447348">
            <w:pPr>
              <w:pStyle w:val="TableParagraph"/>
              <w:ind w:left="1128" w:right="411" w:hanging="684"/>
              <w:rPr>
                <w:b/>
                <w:sz w:val="26"/>
              </w:rPr>
            </w:pPr>
            <w:r>
              <w:rPr>
                <w:b/>
                <w:sz w:val="26"/>
              </w:rPr>
              <w:t>Женский день 8-е марта</w:t>
            </w:r>
          </w:p>
        </w:tc>
        <w:tc>
          <w:tcPr>
            <w:tcW w:w="7614" w:type="dxa"/>
          </w:tcPr>
          <w:p w14:paraId="33339040" w14:textId="77777777" w:rsidR="000820B7" w:rsidRDefault="00447348">
            <w:pPr>
              <w:pStyle w:val="TableParagraph"/>
              <w:spacing w:line="270" w:lineRule="exact"/>
              <w:ind w:left="2374"/>
              <w:rPr>
                <w:b/>
                <w:i/>
                <w:sz w:val="24"/>
              </w:rPr>
            </w:pPr>
            <w:r>
              <w:rPr>
                <w:b/>
                <w:i/>
                <w:sz w:val="24"/>
              </w:rPr>
              <w:t>«Женский день 8-е марта»</w:t>
            </w:r>
          </w:p>
          <w:p w14:paraId="5C31AF8E" w14:textId="77777777" w:rsidR="000820B7" w:rsidRDefault="00447348">
            <w:pPr>
              <w:pStyle w:val="TableParagraph"/>
              <w:ind w:left="108"/>
              <w:rPr>
                <w:sz w:val="24"/>
              </w:rPr>
            </w:pPr>
            <w:r>
              <w:rPr>
                <w:sz w:val="24"/>
              </w:rPr>
              <w:t>Воспитание уважения и любви к маме, желания оберегать ее. Рассматривание фотографий и картин, изображающих мам и детей.</w:t>
            </w:r>
          </w:p>
          <w:p w14:paraId="7928BF49" w14:textId="77777777" w:rsidR="000820B7" w:rsidRDefault="00447348">
            <w:pPr>
              <w:pStyle w:val="TableParagraph"/>
              <w:spacing w:line="270" w:lineRule="atLeast"/>
              <w:ind w:left="108"/>
              <w:rPr>
                <w:sz w:val="24"/>
              </w:rPr>
            </w:pPr>
            <w:r>
              <w:rPr>
                <w:sz w:val="24"/>
              </w:rPr>
              <w:t>Составление рассказов-пожеланий, изготовление подарков для мамы, поздравительных открыток, способов их оформления.</w:t>
            </w:r>
          </w:p>
        </w:tc>
        <w:tc>
          <w:tcPr>
            <w:tcW w:w="4170" w:type="dxa"/>
          </w:tcPr>
          <w:p w14:paraId="2B3F5885" w14:textId="77777777" w:rsidR="000820B7" w:rsidRDefault="00447348">
            <w:pPr>
              <w:pStyle w:val="TableParagraph"/>
              <w:ind w:left="105"/>
              <w:rPr>
                <w:sz w:val="24"/>
              </w:rPr>
            </w:pPr>
            <w:r>
              <w:rPr>
                <w:sz w:val="24"/>
              </w:rPr>
              <w:t>Коллаж «Наши добрые мамы» с фотографиями мам и детскими пожеланиями.</w:t>
            </w:r>
          </w:p>
          <w:p w14:paraId="3833A9AE" w14:textId="77777777" w:rsidR="000820B7" w:rsidRDefault="00447348">
            <w:pPr>
              <w:pStyle w:val="TableParagraph"/>
              <w:spacing w:line="270" w:lineRule="atLeast"/>
              <w:ind w:left="105"/>
              <w:rPr>
                <w:sz w:val="24"/>
              </w:rPr>
            </w:pPr>
            <w:r>
              <w:rPr>
                <w:sz w:val="24"/>
              </w:rPr>
              <w:t>Детский праздник «8 Марта». Поздравления мамам.</w:t>
            </w:r>
          </w:p>
        </w:tc>
      </w:tr>
      <w:tr w:rsidR="000820B7" w14:paraId="1B9F49A9" w14:textId="77777777">
        <w:trPr>
          <w:trHeight w:val="1931"/>
        </w:trPr>
        <w:tc>
          <w:tcPr>
            <w:tcW w:w="494" w:type="dxa"/>
          </w:tcPr>
          <w:p w14:paraId="16A7DD15" w14:textId="77777777" w:rsidR="000820B7" w:rsidRDefault="00447348">
            <w:pPr>
              <w:pStyle w:val="TableParagraph"/>
              <w:spacing w:line="291" w:lineRule="exact"/>
              <w:ind w:left="94" w:right="89"/>
              <w:jc w:val="center"/>
              <w:rPr>
                <w:sz w:val="26"/>
              </w:rPr>
            </w:pPr>
            <w:r>
              <w:rPr>
                <w:sz w:val="26"/>
              </w:rPr>
              <w:t>26</w:t>
            </w:r>
          </w:p>
        </w:tc>
        <w:tc>
          <w:tcPr>
            <w:tcW w:w="2969" w:type="dxa"/>
          </w:tcPr>
          <w:p w14:paraId="40D93F8D" w14:textId="77777777" w:rsidR="000820B7" w:rsidRDefault="00447348">
            <w:pPr>
              <w:pStyle w:val="TableParagraph"/>
              <w:ind w:left="1099" w:right="218" w:hanging="850"/>
              <w:rPr>
                <w:b/>
                <w:sz w:val="26"/>
              </w:rPr>
            </w:pPr>
            <w:r>
              <w:rPr>
                <w:b/>
                <w:sz w:val="26"/>
              </w:rPr>
              <w:t>Город, в котором мы живем</w:t>
            </w:r>
          </w:p>
        </w:tc>
        <w:tc>
          <w:tcPr>
            <w:tcW w:w="7614" w:type="dxa"/>
          </w:tcPr>
          <w:p w14:paraId="6967E4A7" w14:textId="77777777" w:rsidR="000820B7" w:rsidRDefault="00447348">
            <w:pPr>
              <w:pStyle w:val="TableParagraph"/>
              <w:spacing w:line="270" w:lineRule="exact"/>
              <w:ind w:left="2158"/>
              <w:rPr>
                <w:b/>
                <w:i/>
                <w:sz w:val="24"/>
              </w:rPr>
            </w:pPr>
            <w:r>
              <w:rPr>
                <w:b/>
                <w:i/>
                <w:sz w:val="24"/>
              </w:rPr>
              <w:t>«Город, в котором мы живем»</w:t>
            </w:r>
          </w:p>
          <w:p w14:paraId="51BBD21A" w14:textId="77777777" w:rsidR="000820B7" w:rsidRDefault="00447348">
            <w:pPr>
              <w:pStyle w:val="TableParagraph"/>
              <w:ind w:left="108" w:right="833"/>
              <w:rPr>
                <w:sz w:val="24"/>
              </w:rPr>
            </w:pPr>
            <w:r>
              <w:rPr>
                <w:sz w:val="24"/>
              </w:rPr>
              <w:t>Знакомство с символическим смыслом некоторых символов и памятников города. Развитие умения откликаться на проявления красоты в различных</w:t>
            </w:r>
          </w:p>
          <w:p w14:paraId="2D781DD1" w14:textId="77777777" w:rsidR="000820B7" w:rsidRDefault="00447348">
            <w:pPr>
              <w:pStyle w:val="TableParagraph"/>
              <w:spacing w:line="270" w:lineRule="atLeast"/>
              <w:ind w:left="108"/>
              <w:rPr>
                <w:sz w:val="24"/>
              </w:rPr>
            </w:pPr>
            <w:r>
              <w:rPr>
                <w:sz w:val="24"/>
              </w:rPr>
              <w:t>архитектурных объектов. Знакомство с назначением разных общественных учреждений города (поликлиника, магазин, школа, кинотеатр, кафе и т.д.).</w:t>
            </w:r>
          </w:p>
        </w:tc>
        <w:tc>
          <w:tcPr>
            <w:tcW w:w="4170" w:type="dxa"/>
          </w:tcPr>
          <w:p w14:paraId="741CA3C1" w14:textId="77777777" w:rsidR="000820B7" w:rsidRDefault="00447348">
            <w:pPr>
              <w:pStyle w:val="TableParagraph"/>
              <w:spacing w:line="268" w:lineRule="exact"/>
              <w:ind w:left="105"/>
              <w:rPr>
                <w:sz w:val="24"/>
              </w:rPr>
            </w:pPr>
            <w:r>
              <w:rPr>
                <w:sz w:val="24"/>
              </w:rPr>
              <w:t>Коллективная аппликация (коллаж)</w:t>
            </w:r>
          </w:p>
          <w:p w14:paraId="09C3123C" w14:textId="77777777" w:rsidR="000820B7" w:rsidRDefault="00447348">
            <w:pPr>
              <w:pStyle w:val="TableParagraph"/>
              <w:ind w:left="105"/>
              <w:rPr>
                <w:sz w:val="24"/>
              </w:rPr>
            </w:pPr>
            <w:r>
              <w:rPr>
                <w:sz w:val="24"/>
              </w:rPr>
              <w:t>«Наш красивый город»</w:t>
            </w:r>
          </w:p>
        </w:tc>
      </w:tr>
      <w:tr w:rsidR="000820B7" w14:paraId="660C5562" w14:textId="77777777">
        <w:trPr>
          <w:trHeight w:val="1104"/>
        </w:trPr>
        <w:tc>
          <w:tcPr>
            <w:tcW w:w="494" w:type="dxa"/>
          </w:tcPr>
          <w:p w14:paraId="48D9A545" w14:textId="77777777" w:rsidR="000820B7" w:rsidRDefault="00447348">
            <w:pPr>
              <w:pStyle w:val="TableParagraph"/>
              <w:spacing w:line="292" w:lineRule="exact"/>
              <w:ind w:left="94" w:right="89"/>
              <w:jc w:val="center"/>
              <w:rPr>
                <w:sz w:val="26"/>
              </w:rPr>
            </w:pPr>
            <w:r>
              <w:rPr>
                <w:sz w:val="26"/>
              </w:rPr>
              <w:t>27</w:t>
            </w:r>
          </w:p>
        </w:tc>
        <w:tc>
          <w:tcPr>
            <w:tcW w:w="2969" w:type="dxa"/>
          </w:tcPr>
          <w:p w14:paraId="60A62FD7" w14:textId="77777777" w:rsidR="000820B7" w:rsidRDefault="00447348">
            <w:pPr>
              <w:pStyle w:val="TableParagraph"/>
              <w:ind w:left="1097" w:right="156" w:hanging="913"/>
              <w:rPr>
                <w:b/>
                <w:sz w:val="26"/>
              </w:rPr>
            </w:pPr>
            <w:r>
              <w:rPr>
                <w:b/>
                <w:sz w:val="26"/>
              </w:rPr>
              <w:t>Международный день театра</w:t>
            </w:r>
          </w:p>
        </w:tc>
        <w:tc>
          <w:tcPr>
            <w:tcW w:w="7614" w:type="dxa"/>
          </w:tcPr>
          <w:p w14:paraId="62863AE6" w14:textId="77777777" w:rsidR="000820B7" w:rsidRDefault="00447348">
            <w:pPr>
              <w:pStyle w:val="TableParagraph"/>
              <w:spacing w:line="271" w:lineRule="exact"/>
              <w:ind w:left="2060"/>
              <w:rPr>
                <w:b/>
                <w:i/>
                <w:sz w:val="24"/>
              </w:rPr>
            </w:pPr>
            <w:r>
              <w:rPr>
                <w:b/>
                <w:i/>
                <w:sz w:val="24"/>
              </w:rPr>
              <w:t>«Международный день театра»</w:t>
            </w:r>
          </w:p>
          <w:p w14:paraId="528E63B1" w14:textId="77777777" w:rsidR="000820B7" w:rsidRDefault="00447348">
            <w:pPr>
              <w:pStyle w:val="TableParagraph"/>
              <w:ind w:left="108"/>
              <w:rPr>
                <w:sz w:val="24"/>
              </w:rPr>
            </w:pPr>
            <w:r>
              <w:rPr>
                <w:sz w:val="24"/>
              </w:rPr>
              <w:t>Представления о разных видах театра, в разных странах и городах; рассматривание атрибутов и театральных костюмов.</w:t>
            </w:r>
          </w:p>
          <w:p w14:paraId="3B936AD9" w14:textId="77777777" w:rsidR="000820B7" w:rsidRDefault="00447348">
            <w:pPr>
              <w:pStyle w:val="TableParagraph"/>
              <w:spacing w:line="264" w:lineRule="exact"/>
              <w:ind w:left="108"/>
              <w:rPr>
                <w:sz w:val="24"/>
              </w:rPr>
            </w:pPr>
            <w:r>
              <w:rPr>
                <w:sz w:val="24"/>
              </w:rPr>
              <w:t>Изготовление масок, костюмов, атрибутов для игр-драматизаций.</w:t>
            </w:r>
          </w:p>
        </w:tc>
        <w:tc>
          <w:tcPr>
            <w:tcW w:w="4170" w:type="dxa"/>
          </w:tcPr>
          <w:p w14:paraId="2176CFBD" w14:textId="77777777" w:rsidR="000820B7" w:rsidRDefault="00447348">
            <w:pPr>
              <w:pStyle w:val="TableParagraph"/>
              <w:tabs>
                <w:tab w:val="left" w:pos="3058"/>
              </w:tabs>
              <w:ind w:left="105" w:right="101"/>
              <w:rPr>
                <w:sz w:val="24"/>
              </w:rPr>
            </w:pPr>
            <w:r>
              <w:rPr>
                <w:sz w:val="24"/>
              </w:rPr>
              <w:t>Игры-драматизации</w:t>
            </w:r>
            <w:r>
              <w:rPr>
                <w:sz w:val="24"/>
              </w:rPr>
              <w:tab/>
            </w:r>
            <w:r>
              <w:rPr>
                <w:spacing w:val="-3"/>
                <w:sz w:val="24"/>
              </w:rPr>
              <w:t xml:space="preserve">знакомых </w:t>
            </w:r>
            <w:r>
              <w:rPr>
                <w:sz w:val="24"/>
              </w:rPr>
              <w:t>литературных произведений.</w:t>
            </w:r>
          </w:p>
        </w:tc>
      </w:tr>
      <w:tr w:rsidR="000820B7" w14:paraId="5D183BB3" w14:textId="77777777">
        <w:trPr>
          <w:trHeight w:val="1656"/>
        </w:trPr>
        <w:tc>
          <w:tcPr>
            <w:tcW w:w="494" w:type="dxa"/>
          </w:tcPr>
          <w:p w14:paraId="023474A3" w14:textId="77777777" w:rsidR="000820B7" w:rsidRDefault="00447348">
            <w:pPr>
              <w:pStyle w:val="TableParagraph"/>
              <w:spacing w:line="291" w:lineRule="exact"/>
              <w:ind w:left="94" w:right="89"/>
              <w:jc w:val="center"/>
              <w:rPr>
                <w:sz w:val="26"/>
              </w:rPr>
            </w:pPr>
            <w:r>
              <w:rPr>
                <w:sz w:val="26"/>
              </w:rPr>
              <w:t>28</w:t>
            </w:r>
          </w:p>
        </w:tc>
        <w:tc>
          <w:tcPr>
            <w:tcW w:w="2969" w:type="dxa"/>
          </w:tcPr>
          <w:p w14:paraId="316B3123" w14:textId="77777777" w:rsidR="000820B7" w:rsidRDefault="00447348">
            <w:pPr>
              <w:pStyle w:val="TableParagraph"/>
              <w:spacing w:line="298" w:lineRule="exact"/>
              <w:ind w:left="97" w:right="90"/>
              <w:jc w:val="center"/>
              <w:rPr>
                <w:b/>
                <w:sz w:val="26"/>
              </w:rPr>
            </w:pPr>
            <w:r>
              <w:rPr>
                <w:b/>
                <w:sz w:val="26"/>
              </w:rPr>
              <w:t>День земли и воды</w:t>
            </w:r>
          </w:p>
        </w:tc>
        <w:tc>
          <w:tcPr>
            <w:tcW w:w="7614" w:type="dxa"/>
          </w:tcPr>
          <w:p w14:paraId="7848CDBA" w14:textId="77777777" w:rsidR="000820B7" w:rsidRDefault="00447348">
            <w:pPr>
              <w:pStyle w:val="TableParagraph"/>
              <w:spacing w:line="270" w:lineRule="exact"/>
              <w:ind w:left="2705"/>
              <w:rPr>
                <w:b/>
                <w:i/>
                <w:sz w:val="24"/>
              </w:rPr>
            </w:pPr>
            <w:r>
              <w:rPr>
                <w:b/>
                <w:i/>
                <w:sz w:val="24"/>
              </w:rPr>
              <w:t>«День земли и воды»</w:t>
            </w:r>
          </w:p>
          <w:p w14:paraId="1C094A64" w14:textId="77777777" w:rsidR="000820B7" w:rsidRDefault="00447348">
            <w:pPr>
              <w:pStyle w:val="TableParagraph"/>
              <w:tabs>
                <w:tab w:val="left" w:pos="1722"/>
                <w:tab w:val="left" w:pos="3454"/>
                <w:tab w:val="left" w:pos="4252"/>
                <w:tab w:val="left" w:pos="4602"/>
                <w:tab w:val="left" w:pos="6418"/>
              </w:tabs>
              <w:ind w:left="108" w:right="96"/>
              <w:rPr>
                <w:sz w:val="24"/>
              </w:rPr>
            </w:pPr>
            <w:r>
              <w:rPr>
                <w:sz w:val="24"/>
              </w:rPr>
              <w:t>Формировать</w:t>
            </w:r>
            <w:r>
              <w:rPr>
                <w:sz w:val="24"/>
              </w:rPr>
              <w:tab/>
              <w:t>представления</w:t>
            </w:r>
            <w:r>
              <w:rPr>
                <w:sz w:val="24"/>
              </w:rPr>
              <w:tab/>
              <w:t>детей</w:t>
            </w:r>
            <w:r>
              <w:rPr>
                <w:sz w:val="24"/>
              </w:rPr>
              <w:tab/>
              <w:t>о</w:t>
            </w:r>
            <w:r>
              <w:rPr>
                <w:sz w:val="24"/>
              </w:rPr>
              <w:tab/>
              <w:t>необходимости</w:t>
            </w:r>
            <w:r>
              <w:rPr>
                <w:sz w:val="24"/>
              </w:rPr>
              <w:tab/>
            </w:r>
            <w:r>
              <w:rPr>
                <w:spacing w:val="-3"/>
                <w:sz w:val="24"/>
              </w:rPr>
              <w:t xml:space="preserve">бережного </w:t>
            </w:r>
            <w:r>
              <w:rPr>
                <w:sz w:val="24"/>
              </w:rPr>
              <w:t>отношения к окружающей природе, растениям, животным,</w:t>
            </w:r>
            <w:r>
              <w:rPr>
                <w:spacing w:val="-19"/>
                <w:sz w:val="24"/>
              </w:rPr>
              <w:t xml:space="preserve"> </w:t>
            </w:r>
            <w:r>
              <w:rPr>
                <w:sz w:val="24"/>
              </w:rPr>
              <w:t>водоемам.</w:t>
            </w:r>
          </w:p>
          <w:p w14:paraId="2B778E82" w14:textId="77777777" w:rsidR="000820B7" w:rsidRDefault="00447348">
            <w:pPr>
              <w:pStyle w:val="TableParagraph"/>
              <w:ind w:left="108"/>
              <w:rPr>
                <w:sz w:val="24"/>
              </w:rPr>
            </w:pPr>
            <w:r>
              <w:rPr>
                <w:sz w:val="24"/>
              </w:rPr>
              <w:t>Развитие экологического мышления, способности осознавать последствия своих действий по отношению к окружающей среде;</w:t>
            </w:r>
          </w:p>
          <w:p w14:paraId="24A2E333" w14:textId="77777777" w:rsidR="000820B7" w:rsidRDefault="00447348">
            <w:pPr>
              <w:pStyle w:val="TableParagraph"/>
              <w:spacing w:line="264" w:lineRule="exact"/>
              <w:ind w:left="108"/>
              <w:rPr>
                <w:sz w:val="24"/>
              </w:rPr>
            </w:pPr>
            <w:r>
              <w:rPr>
                <w:sz w:val="24"/>
              </w:rPr>
              <w:t>эстетических чувств, умение видеть красоту природы, восхищаться ею.</w:t>
            </w:r>
          </w:p>
        </w:tc>
        <w:tc>
          <w:tcPr>
            <w:tcW w:w="4170" w:type="dxa"/>
          </w:tcPr>
          <w:p w14:paraId="17F2EA6E" w14:textId="77777777" w:rsidR="000820B7" w:rsidRDefault="00447348">
            <w:pPr>
              <w:pStyle w:val="TableParagraph"/>
              <w:spacing w:line="268" w:lineRule="exact"/>
              <w:ind w:left="105"/>
              <w:rPr>
                <w:sz w:val="24"/>
              </w:rPr>
            </w:pPr>
            <w:r>
              <w:rPr>
                <w:sz w:val="24"/>
              </w:rPr>
              <w:t>Акция «Мы - защитники воды!»</w:t>
            </w:r>
          </w:p>
        </w:tc>
      </w:tr>
      <w:tr w:rsidR="000820B7" w14:paraId="38A5B158" w14:textId="77777777">
        <w:trPr>
          <w:trHeight w:val="1105"/>
        </w:trPr>
        <w:tc>
          <w:tcPr>
            <w:tcW w:w="494" w:type="dxa"/>
          </w:tcPr>
          <w:p w14:paraId="05B735A5" w14:textId="77777777" w:rsidR="000820B7" w:rsidRDefault="00447348">
            <w:pPr>
              <w:pStyle w:val="TableParagraph"/>
              <w:spacing w:line="291" w:lineRule="exact"/>
              <w:ind w:left="94" w:right="89"/>
              <w:jc w:val="center"/>
              <w:rPr>
                <w:sz w:val="26"/>
              </w:rPr>
            </w:pPr>
            <w:r>
              <w:rPr>
                <w:sz w:val="26"/>
              </w:rPr>
              <w:t>29</w:t>
            </w:r>
          </w:p>
        </w:tc>
        <w:tc>
          <w:tcPr>
            <w:tcW w:w="2969" w:type="dxa"/>
          </w:tcPr>
          <w:p w14:paraId="6091B8D5" w14:textId="77777777" w:rsidR="000820B7" w:rsidRDefault="00447348">
            <w:pPr>
              <w:pStyle w:val="TableParagraph"/>
              <w:spacing w:line="298" w:lineRule="exact"/>
              <w:ind w:left="97" w:right="91"/>
              <w:jc w:val="center"/>
              <w:rPr>
                <w:b/>
                <w:sz w:val="26"/>
              </w:rPr>
            </w:pPr>
            <w:r>
              <w:rPr>
                <w:b/>
                <w:sz w:val="26"/>
              </w:rPr>
              <w:t>День птиц</w:t>
            </w:r>
          </w:p>
        </w:tc>
        <w:tc>
          <w:tcPr>
            <w:tcW w:w="7614" w:type="dxa"/>
          </w:tcPr>
          <w:p w14:paraId="516C9E91" w14:textId="77777777" w:rsidR="000820B7" w:rsidRDefault="00447348">
            <w:pPr>
              <w:pStyle w:val="TableParagraph"/>
              <w:spacing w:line="270" w:lineRule="exact"/>
              <w:ind w:left="3104"/>
              <w:jc w:val="both"/>
              <w:rPr>
                <w:b/>
                <w:i/>
                <w:sz w:val="24"/>
              </w:rPr>
            </w:pPr>
            <w:r>
              <w:rPr>
                <w:b/>
                <w:i/>
                <w:sz w:val="24"/>
              </w:rPr>
              <w:t>«День птиц»</w:t>
            </w:r>
          </w:p>
          <w:p w14:paraId="4F0BFCB0" w14:textId="77777777" w:rsidR="000820B7" w:rsidRDefault="00447348">
            <w:pPr>
              <w:pStyle w:val="TableParagraph"/>
              <w:spacing w:before="1" w:line="276" w:lineRule="exact"/>
              <w:ind w:left="108" w:right="104"/>
              <w:jc w:val="both"/>
              <w:rPr>
                <w:sz w:val="24"/>
              </w:rPr>
            </w:pPr>
            <w:r>
              <w:rPr>
                <w:sz w:val="24"/>
              </w:rPr>
              <w:t>Изучение видового многообразия птиц, показать огромное значение птиц в природе и в жизни человека, раскрыть роль охраны птиц и окружающей природы. Рассматривание иллюстраций, тематических</w:t>
            </w:r>
          </w:p>
        </w:tc>
        <w:tc>
          <w:tcPr>
            <w:tcW w:w="4170" w:type="dxa"/>
          </w:tcPr>
          <w:p w14:paraId="19E9C7E1" w14:textId="77777777" w:rsidR="000820B7" w:rsidRDefault="00447348">
            <w:pPr>
              <w:pStyle w:val="TableParagraph"/>
              <w:spacing w:line="268" w:lineRule="exact"/>
              <w:ind w:left="105"/>
              <w:rPr>
                <w:sz w:val="24"/>
              </w:rPr>
            </w:pPr>
            <w:r>
              <w:rPr>
                <w:sz w:val="24"/>
              </w:rPr>
              <w:t>Проект «Птицы прилетели»</w:t>
            </w:r>
          </w:p>
        </w:tc>
      </w:tr>
    </w:tbl>
    <w:p w14:paraId="4791560F" w14:textId="77777777" w:rsidR="000820B7" w:rsidRDefault="000820B7">
      <w:pPr>
        <w:spacing w:line="268" w:lineRule="exact"/>
        <w:rPr>
          <w:sz w:val="24"/>
        </w:rPr>
        <w:sectPr w:rsidR="000820B7">
          <w:pgSz w:w="16840" w:h="11910" w:orient="landscape"/>
          <w:pgMar w:top="1100" w:right="0" w:bottom="460" w:left="20" w:header="0" w:footer="270" w:gutter="0"/>
          <w:cols w:space="720"/>
        </w:sectPr>
      </w:pPr>
    </w:p>
    <w:p w14:paraId="2D9F562A" w14:textId="77777777" w:rsidR="000820B7" w:rsidRDefault="000820B7">
      <w:pPr>
        <w:pStyle w:val="a3"/>
        <w:spacing w:before="1"/>
        <w:rPr>
          <w:sz w:val="12"/>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7614"/>
        <w:gridCol w:w="4170"/>
      </w:tblGrid>
      <w:tr w:rsidR="000820B7" w14:paraId="32896C28" w14:textId="77777777">
        <w:trPr>
          <w:trHeight w:val="551"/>
        </w:trPr>
        <w:tc>
          <w:tcPr>
            <w:tcW w:w="494" w:type="dxa"/>
          </w:tcPr>
          <w:p w14:paraId="54B9657E" w14:textId="77777777" w:rsidR="000820B7" w:rsidRDefault="000820B7">
            <w:pPr>
              <w:pStyle w:val="TableParagraph"/>
              <w:rPr>
                <w:sz w:val="24"/>
              </w:rPr>
            </w:pPr>
          </w:p>
        </w:tc>
        <w:tc>
          <w:tcPr>
            <w:tcW w:w="2969" w:type="dxa"/>
          </w:tcPr>
          <w:p w14:paraId="6777839D" w14:textId="77777777" w:rsidR="000820B7" w:rsidRDefault="000820B7">
            <w:pPr>
              <w:pStyle w:val="TableParagraph"/>
              <w:rPr>
                <w:sz w:val="24"/>
              </w:rPr>
            </w:pPr>
          </w:p>
        </w:tc>
        <w:tc>
          <w:tcPr>
            <w:tcW w:w="7614" w:type="dxa"/>
          </w:tcPr>
          <w:p w14:paraId="6F010D00" w14:textId="77777777" w:rsidR="000820B7" w:rsidRDefault="00447348">
            <w:pPr>
              <w:pStyle w:val="TableParagraph"/>
              <w:spacing w:line="268" w:lineRule="exact"/>
              <w:ind w:left="108"/>
              <w:rPr>
                <w:sz w:val="24"/>
              </w:rPr>
            </w:pPr>
            <w:r>
              <w:rPr>
                <w:sz w:val="24"/>
              </w:rPr>
              <w:t>плакатов, разнообразие видов птиц и мест обитания. Использование</w:t>
            </w:r>
          </w:p>
          <w:p w14:paraId="165CB994" w14:textId="77777777" w:rsidR="000820B7" w:rsidRDefault="00447348">
            <w:pPr>
              <w:pStyle w:val="TableParagraph"/>
              <w:spacing w:line="264" w:lineRule="exact"/>
              <w:ind w:left="108"/>
              <w:rPr>
                <w:sz w:val="24"/>
              </w:rPr>
            </w:pPr>
            <w:r>
              <w:rPr>
                <w:sz w:val="24"/>
              </w:rPr>
              <w:t>алгоритма «Расскажи о птицах»</w:t>
            </w:r>
          </w:p>
        </w:tc>
        <w:tc>
          <w:tcPr>
            <w:tcW w:w="4170" w:type="dxa"/>
          </w:tcPr>
          <w:p w14:paraId="7E4830EA" w14:textId="77777777" w:rsidR="000820B7" w:rsidRDefault="000820B7">
            <w:pPr>
              <w:pStyle w:val="TableParagraph"/>
              <w:rPr>
                <w:sz w:val="24"/>
              </w:rPr>
            </w:pPr>
          </w:p>
        </w:tc>
      </w:tr>
      <w:tr w:rsidR="000820B7" w14:paraId="10188B6A" w14:textId="77777777">
        <w:trPr>
          <w:trHeight w:val="1931"/>
        </w:trPr>
        <w:tc>
          <w:tcPr>
            <w:tcW w:w="494" w:type="dxa"/>
          </w:tcPr>
          <w:p w14:paraId="5D070AC7" w14:textId="77777777" w:rsidR="000820B7" w:rsidRDefault="00447348">
            <w:pPr>
              <w:pStyle w:val="TableParagraph"/>
              <w:spacing w:line="291" w:lineRule="exact"/>
              <w:ind w:left="94" w:right="89"/>
              <w:jc w:val="center"/>
              <w:rPr>
                <w:sz w:val="26"/>
              </w:rPr>
            </w:pPr>
            <w:r>
              <w:rPr>
                <w:sz w:val="26"/>
              </w:rPr>
              <w:t>30</w:t>
            </w:r>
          </w:p>
        </w:tc>
        <w:tc>
          <w:tcPr>
            <w:tcW w:w="2969" w:type="dxa"/>
          </w:tcPr>
          <w:p w14:paraId="723562BC" w14:textId="77777777" w:rsidR="000820B7" w:rsidRDefault="00447348">
            <w:pPr>
              <w:pStyle w:val="TableParagraph"/>
              <w:spacing w:line="298" w:lineRule="exact"/>
              <w:ind w:left="97" w:right="91"/>
              <w:jc w:val="center"/>
              <w:rPr>
                <w:b/>
                <w:sz w:val="26"/>
              </w:rPr>
            </w:pPr>
            <w:r>
              <w:rPr>
                <w:b/>
                <w:sz w:val="26"/>
              </w:rPr>
              <w:t>Моя семья</w:t>
            </w:r>
          </w:p>
        </w:tc>
        <w:tc>
          <w:tcPr>
            <w:tcW w:w="7614" w:type="dxa"/>
          </w:tcPr>
          <w:p w14:paraId="0519BC76" w14:textId="77777777" w:rsidR="000820B7" w:rsidRDefault="00447348">
            <w:pPr>
              <w:pStyle w:val="TableParagraph"/>
              <w:spacing w:line="270" w:lineRule="exact"/>
              <w:ind w:left="3152"/>
              <w:jc w:val="both"/>
              <w:rPr>
                <w:b/>
                <w:i/>
                <w:sz w:val="24"/>
              </w:rPr>
            </w:pPr>
            <w:r>
              <w:rPr>
                <w:b/>
                <w:i/>
                <w:sz w:val="24"/>
              </w:rPr>
              <w:t>«Моя семья»</w:t>
            </w:r>
          </w:p>
          <w:p w14:paraId="475FBF94" w14:textId="77777777" w:rsidR="000820B7" w:rsidRDefault="00447348">
            <w:pPr>
              <w:pStyle w:val="TableParagraph"/>
              <w:ind w:left="108" w:right="104"/>
              <w:jc w:val="both"/>
              <w:rPr>
                <w:sz w:val="24"/>
              </w:rPr>
            </w:pPr>
            <w:r>
              <w:rPr>
                <w:sz w:val="24"/>
              </w:rPr>
              <w:t>Уточнение представлений ребенка о своей семье, совместных увлечениях, любимых занятиях, впечатлениях. Знакомство с профессиями членов семьи.</w:t>
            </w:r>
          </w:p>
          <w:p w14:paraId="3F4559E5" w14:textId="77777777" w:rsidR="000820B7" w:rsidRDefault="00447348">
            <w:pPr>
              <w:pStyle w:val="TableParagraph"/>
              <w:ind w:left="108"/>
              <w:jc w:val="both"/>
              <w:rPr>
                <w:sz w:val="24"/>
              </w:rPr>
            </w:pPr>
            <w:r>
              <w:rPr>
                <w:sz w:val="24"/>
              </w:rPr>
              <w:t>Составление рассказов о своей семье.</w:t>
            </w:r>
          </w:p>
          <w:p w14:paraId="62968AD1" w14:textId="77777777" w:rsidR="000820B7" w:rsidRDefault="00447348">
            <w:pPr>
              <w:pStyle w:val="TableParagraph"/>
              <w:spacing w:line="270" w:lineRule="atLeast"/>
              <w:ind w:left="108" w:right="104"/>
              <w:jc w:val="both"/>
              <w:rPr>
                <w:sz w:val="24"/>
              </w:rPr>
            </w:pPr>
            <w:r>
              <w:rPr>
                <w:sz w:val="24"/>
              </w:rPr>
              <w:t>Способствовать активному вовлечению родителей в совместную деятельность с ребенком в условиях семьи и детского сада.</w:t>
            </w:r>
          </w:p>
        </w:tc>
        <w:tc>
          <w:tcPr>
            <w:tcW w:w="4170" w:type="dxa"/>
          </w:tcPr>
          <w:p w14:paraId="445871F5" w14:textId="77777777" w:rsidR="000820B7" w:rsidRDefault="00447348">
            <w:pPr>
              <w:pStyle w:val="TableParagraph"/>
              <w:spacing w:line="268" w:lineRule="exact"/>
              <w:ind w:left="105"/>
              <w:rPr>
                <w:sz w:val="24"/>
              </w:rPr>
            </w:pPr>
            <w:r>
              <w:rPr>
                <w:sz w:val="24"/>
              </w:rPr>
              <w:t>Изготовление семейного альбома.</w:t>
            </w:r>
          </w:p>
        </w:tc>
      </w:tr>
      <w:tr w:rsidR="000820B7" w14:paraId="15E106EF" w14:textId="77777777">
        <w:trPr>
          <w:trHeight w:val="1656"/>
        </w:trPr>
        <w:tc>
          <w:tcPr>
            <w:tcW w:w="494" w:type="dxa"/>
          </w:tcPr>
          <w:p w14:paraId="18A918F5" w14:textId="77777777" w:rsidR="000820B7" w:rsidRDefault="00447348">
            <w:pPr>
              <w:pStyle w:val="TableParagraph"/>
              <w:spacing w:line="292" w:lineRule="exact"/>
              <w:ind w:left="94" w:right="89"/>
              <w:jc w:val="center"/>
              <w:rPr>
                <w:sz w:val="26"/>
              </w:rPr>
            </w:pPr>
            <w:r>
              <w:rPr>
                <w:sz w:val="26"/>
              </w:rPr>
              <w:t>31</w:t>
            </w:r>
          </w:p>
        </w:tc>
        <w:tc>
          <w:tcPr>
            <w:tcW w:w="2969" w:type="dxa"/>
          </w:tcPr>
          <w:p w14:paraId="2A2F325E" w14:textId="77777777" w:rsidR="000820B7" w:rsidRDefault="00447348">
            <w:pPr>
              <w:pStyle w:val="TableParagraph"/>
              <w:ind w:left="95" w:right="91"/>
              <w:jc w:val="center"/>
              <w:rPr>
                <w:b/>
                <w:sz w:val="26"/>
              </w:rPr>
            </w:pPr>
            <w:r>
              <w:rPr>
                <w:b/>
                <w:sz w:val="26"/>
              </w:rPr>
              <w:t>День космонавтики</w:t>
            </w:r>
          </w:p>
        </w:tc>
        <w:tc>
          <w:tcPr>
            <w:tcW w:w="7614" w:type="dxa"/>
          </w:tcPr>
          <w:p w14:paraId="6FABFEF0" w14:textId="77777777" w:rsidR="000820B7" w:rsidRDefault="00447348">
            <w:pPr>
              <w:pStyle w:val="TableParagraph"/>
              <w:spacing w:line="271" w:lineRule="exact"/>
              <w:ind w:left="2614"/>
              <w:rPr>
                <w:b/>
                <w:i/>
                <w:sz w:val="24"/>
              </w:rPr>
            </w:pPr>
            <w:r>
              <w:rPr>
                <w:b/>
                <w:i/>
                <w:sz w:val="24"/>
              </w:rPr>
              <w:t>«День космонавтики»</w:t>
            </w:r>
          </w:p>
          <w:p w14:paraId="34601F45" w14:textId="77777777" w:rsidR="000820B7" w:rsidRDefault="00447348">
            <w:pPr>
              <w:pStyle w:val="TableParagraph"/>
              <w:ind w:left="108" w:right="494"/>
              <w:rPr>
                <w:sz w:val="24"/>
              </w:rPr>
            </w:pPr>
            <w:r>
              <w:rPr>
                <w:sz w:val="24"/>
              </w:rPr>
              <w:t>Знакомство с именами людей, которые первыми полетели в космос, моральными и физическими качествами космонавтов, подготовкой людей к космическим путешествиям (тренировки, обучение).</w:t>
            </w:r>
          </w:p>
          <w:p w14:paraId="669C6B10" w14:textId="77777777" w:rsidR="000820B7" w:rsidRDefault="00447348">
            <w:pPr>
              <w:pStyle w:val="TableParagraph"/>
              <w:spacing w:line="270" w:lineRule="atLeast"/>
              <w:ind w:left="108" w:right="816"/>
              <w:rPr>
                <w:sz w:val="24"/>
              </w:rPr>
            </w:pPr>
            <w:r>
              <w:rPr>
                <w:sz w:val="24"/>
              </w:rPr>
              <w:t>Знакомство с названиями планет, ролью солнца в жизни Земли и других планет, местом Земли среди планет Солнечной системы.</w:t>
            </w:r>
          </w:p>
        </w:tc>
        <w:tc>
          <w:tcPr>
            <w:tcW w:w="4170" w:type="dxa"/>
          </w:tcPr>
          <w:p w14:paraId="19C42C37" w14:textId="77777777" w:rsidR="000820B7" w:rsidRDefault="00447348">
            <w:pPr>
              <w:pStyle w:val="TableParagraph"/>
              <w:ind w:left="105" w:right="203"/>
              <w:rPr>
                <w:sz w:val="24"/>
              </w:rPr>
            </w:pPr>
            <w:r>
              <w:rPr>
                <w:sz w:val="24"/>
              </w:rPr>
              <w:t>Мастерская по изготовлению атрибутов для сюжетно-ролевых игр. Коллаж «На ракете- в космос»</w:t>
            </w:r>
          </w:p>
        </w:tc>
      </w:tr>
      <w:tr w:rsidR="000820B7" w14:paraId="5BF3006A" w14:textId="77777777">
        <w:trPr>
          <w:trHeight w:val="1380"/>
        </w:trPr>
        <w:tc>
          <w:tcPr>
            <w:tcW w:w="494" w:type="dxa"/>
          </w:tcPr>
          <w:p w14:paraId="74D3C734" w14:textId="77777777" w:rsidR="000820B7" w:rsidRDefault="00447348">
            <w:pPr>
              <w:pStyle w:val="TableParagraph"/>
              <w:spacing w:line="291" w:lineRule="exact"/>
              <w:ind w:left="94" w:right="89"/>
              <w:jc w:val="center"/>
              <w:rPr>
                <w:sz w:val="26"/>
              </w:rPr>
            </w:pPr>
            <w:r>
              <w:rPr>
                <w:sz w:val="26"/>
              </w:rPr>
              <w:t>32</w:t>
            </w:r>
          </w:p>
        </w:tc>
        <w:tc>
          <w:tcPr>
            <w:tcW w:w="2969" w:type="dxa"/>
          </w:tcPr>
          <w:p w14:paraId="7B8E018F" w14:textId="77777777" w:rsidR="000820B7" w:rsidRDefault="00447348">
            <w:pPr>
              <w:pStyle w:val="TableParagraph"/>
              <w:ind w:left="1114" w:right="294" w:hanging="790"/>
              <w:rPr>
                <w:b/>
                <w:sz w:val="26"/>
              </w:rPr>
            </w:pPr>
            <w:r>
              <w:rPr>
                <w:b/>
                <w:sz w:val="26"/>
              </w:rPr>
              <w:t>Секреты школьной жизни</w:t>
            </w:r>
          </w:p>
        </w:tc>
        <w:tc>
          <w:tcPr>
            <w:tcW w:w="7614" w:type="dxa"/>
          </w:tcPr>
          <w:p w14:paraId="11DECBE7" w14:textId="77777777" w:rsidR="000820B7" w:rsidRDefault="00447348">
            <w:pPr>
              <w:pStyle w:val="TableParagraph"/>
              <w:spacing w:line="270" w:lineRule="exact"/>
              <w:ind w:left="2249"/>
              <w:rPr>
                <w:b/>
                <w:i/>
                <w:sz w:val="24"/>
              </w:rPr>
            </w:pPr>
            <w:r>
              <w:rPr>
                <w:b/>
                <w:i/>
                <w:sz w:val="24"/>
              </w:rPr>
              <w:t>«Секреты школьной жизни»</w:t>
            </w:r>
          </w:p>
          <w:p w14:paraId="2B4127A0" w14:textId="77777777" w:rsidR="000820B7" w:rsidRDefault="00447348">
            <w:pPr>
              <w:pStyle w:val="TableParagraph"/>
              <w:ind w:left="108" w:right="97"/>
              <w:rPr>
                <w:sz w:val="24"/>
              </w:rPr>
            </w:pPr>
            <w:r>
              <w:rPr>
                <w:spacing w:val="-3"/>
                <w:sz w:val="24"/>
              </w:rPr>
              <w:t xml:space="preserve">Обогащать представления детей </w:t>
            </w:r>
            <w:r>
              <w:rPr>
                <w:sz w:val="24"/>
              </w:rPr>
              <w:t xml:space="preserve">о </w:t>
            </w:r>
            <w:r>
              <w:rPr>
                <w:spacing w:val="-2"/>
                <w:sz w:val="24"/>
              </w:rPr>
              <w:t xml:space="preserve">школе: </w:t>
            </w:r>
            <w:r>
              <w:rPr>
                <w:sz w:val="24"/>
              </w:rPr>
              <w:t xml:space="preserve">особенности </w:t>
            </w:r>
            <w:r>
              <w:rPr>
                <w:spacing w:val="-3"/>
                <w:sz w:val="24"/>
              </w:rPr>
              <w:t xml:space="preserve">школьного здания, </w:t>
            </w:r>
            <w:r>
              <w:rPr>
                <w:sz w:val="24"/>
              </w:rPr>
              <w:t>помещения школы, уроки и перемены, школьный класс, доска и другие атрибуты.</w:t>
            </w:r>
          </w:p>
          <w:p w14:paraId="7D99DC45" w14:textId="77777777" w:rsidR="000820B7" w:rsidRDefault="00447348">
            <w:pPr>
              <w:pStyle w:val="TableParagraph"/>
              <w:spacing w:line="264" w:lineRule="exact"/>
              <w:ind w:left="108"/>
              <w:rPr>
                <w:sz w:val="24"/>
              </w:rPr>
            </w:pPr>
            <w:r>
              <w:rPr>
                <w:sz w:val="24"/>
              </w:rPr>
              <w:t>Способствовать становлению элементарных учебных умений.</w:t>
            </w:r>
          </w:p>
        </w:tc>
        <w:tc>
          <w:tcPr>
            <w:tcW w:w="4170" w:type="dxa"/>
          </w:tcPr>
          <w:p w14:paraId="12A43749" w14:textId="77777777" w:rsidR="000820B7" w:rsidRDefault="00447348">
            <w:pPr>
              <w:pStyle w:val="TableParagraph"/>
              <w:tabs>
                <w:tab w:val="left" w:pos="1373"/>
                <w:tab w:val="left" w:pos="2064"/>
                <w:tab w:val="left" w:pos="2321"/>
                <w:tab w:val="left" w:pos="2771"/>
                <w:tab w:val="left" w:pos="3220"/>
              </w:tabs>
              <w:ind w:left="105" w:right="101"/>
              <w:rPr>
                <w:sz w:val="24"/>
              </w:rPr>
            </w:pPr>
            <w:r>
              <w:rPr>
                <w:sz w:val="24"/>
              </w:rPr>
              <w:t>Презентация</w:t>
            </w:r>
            <w:r>
              <w:rPr>
                <w:sz w:val="24"/>
              </w:rPr>
              <w:tab/>
            </w:r>
            <w:r>
              <w:rPr>
                <w:sz w:val="24"/>
              </w:rPr>
              <w:tab/>
            </w:r>
            <w:r>
              <w:rPr>
                <w:spacing w:val="-1"/>
                <w:sz w:val="24"/>
              </w:rPr>
              <w:t xml:space="preserve">индивидуальных </w:t>
            </w:r>
            <w:r>
              <w:rPr>
                <w:sz w:val="24"/>
              </w:rPr>
              <w:t>проектов</w:t>
            </w:r>
            <w:r>
              <w:rPr>
                <w:sz w:val="24"/>
              </w:rPr>
              <w:tab/>
            </w:r>
            <w:r>
              <w:rPr>
                <w:spacing w:val="-3"/>
                <w:sz w:val="24"/>
              </w:rPr>
              <w:t>-«Я</w:t>
            </w:r>
            <w:r>
              <w:rPr>
                <w:spacing w:val="-3"/>
                <w:sz w:val="24"/>
              </w:rPr>
              <w:tab/>
            </w:r>
            <w:r>
              <w:rPr>
                <w:sz w:val="24"/>
              </w:rPr>
              <w:t>иду</w:t>
            </w:r>
            <w:r>
              <w:rPr>
                <w:sz w:val="24"/>
              </w:rPr>
              <w:tab/>
              <w:t>в</w:t>
            </w:r>
            <w:r>
              <w:rPr>
                <w:sz w:val="24"/>
              </w:rPr>
              <w:tab/>
            </w:r>
            <w:r>
              <w:rPr>
                <w:spacing w:val="-4"/>
                <w:sz w:val="24"/>
              </w:rPr>
              <w:t>школу»,</w:t>
            </w:r>
          </w:p>
          <w:p w14:paraId="40E99481" w14:textId="77777777" w:rsidR="000820B7" w:rsidRDefault="00447348">
            <w:pPr>
              <w:pStyle w:val="TableParagraph"/>
              <w:ind w:left="105"/>
              <w:rPr>
                <w:sz w:val="24"/>
              </w:rPr>
            </w:pPr>
            <w:r>
              <w:rPr>
                <w:sz w:val="24"/>
              </w:rPr>
              <w:t>«Готовимся к школе».</w:t>
            </w:r>
          </w:p>
        </w:tc>
      </w:tr>
      <w:tr w:rsidR="000820B7" w14:paraId="0F185818" w14:textId="77777777">
        <w:trPr>
          <w:trHeight w:val="1655"/>
        </w:trPr>
        <w:tc>
          <w:tcPr>
            <w:tcW w:w="494" w:type="dxa"/>
          </w:tcPr>
          <w:p w14:paraId="1463BD66" w14:textId="77777777" w:rsidR="000820B7" w:rsidRDefault="00447348">
            <w:pPr>
              <w:pStyle w:val="TableParagraph"/>
              <w:spacing w:line="291" w:lineRule="exact"/>
              <w:ind w:left="94" w:right="89"/>
              <w:jc w:val="center"/>
              <w:rPr>
                <w:sz w:val="26"/>
              </w:rPr>
            </w:pPr>
            <w:r>
              <w:rPr>
                <w:sz w:val="26"/>
              </w:rPr>
              <w:t>33</w:t>
            </w:r>
          </w:p>
        </w:tc>
        <w:tc>
          <w:tcPr>
            <w:tcW w:w="2969" w:type="dxa"/>
          </w:tcPr>
          <w:p w14:paraId="5165B231" w14:textId="77777777" w:rsidR="000820B7" w:rsidRDefault="00447348">
            <w:pPr>
              <w:pStyle w:val="TableParagraph"/>
              <w:spacing w:line="298" w:lineRule="exact"/>
              <w:ind w:left="97" w:right="90"/>
              <w:jc w:val="center"/>
              <w:rPr>
                <w:b/>
                <w:sz w:val="26"/>
              </w:rPr>
            </w:pPr>
            <w:r>
              <w:rPr>
                <w:b/>
                <w:sz w:val="26"/>
              </w:rPr>
              <w:t>Какие краски у весны</w:t>
            </w:r>
          </w:p>
        </w:tc>
        <w:tc>
          <w:tcPr>
            <w:tcW w:w="7614" w:type="dxa"/>
          </w:tcPr>
          <w:p w14:paraId="4571EE39" w14:textId="77777777" w:rsidR="000820B7" w:rsidRDefault="00447348">
            <w:pPr>
              <w:pStyle w:val="TableParagraph"/>
              <w:spacing w:line="270" w:lineRule="exact"/>
              <w:ind w:left="2547"/>
              <w:jc w:val="both"/>
              <w:rPr>
                <w:b/>
                <w:i/>
                <w:sz w:val="24"/>
              </w:rPr>
            </w:pPr>
            <w:r>
              <w:rPr>
                <w:b/>
                <w:i/>
                <w:sz w:val="24"/>
              </w:rPr>
              <w:t>«Какие краски у весны»</w:t>
            </w:r>
          </w:p>
          <w:p w14:paraId="3ECCD42D" w14:textId="77777777" w:rsidR="000820B7" w:rsidRDefault="00447348">
            <w:pPr>
              <w:pStyle w:val="TableParagraph"/>
              <w:spacing w:before="1" w:line="276" w:lineRule="exact"/>
              <w:ind w:left="108" w:right="95"/>
              <w:jc w:val="both"/>
              <w:rPr>
                <w:sz w:val="24"/>
              </w:rPr>
            </w:pPr>
            <w:r>
              <w:rPr>
                <w:sz w:val="24"/>
              </w:rPr>
              <w:t>Поиск примет весны в природе. Установление связей между явлениями неживой и живой природы (пригревает солнце, тает снег, появляются почки на деревьях и кустах). Знакомство с особенностями жизни птиц и животных в весенне-летний период и способами помощи человека природе.</w:t>
            </w:r>
          </w:p>
        </w:tc>
        <w:tc>
          <w:tcPr>
            <w:tcW w:w="4170" w:type="dxa"/>
          </w:tcPr>
          <w:p w14:paraId="52F4A986" w14:textId="77777777" w:rsidR="000820B7" w:rsidRDefault="00447348">
            <w:pPr>
              <w:pStyle w:val="TableParagraph"/>
              <w:ind w:left="105" w:right="259"/>
              <w:rPr>
                <w:sz w:val="24"/>
              </w:rPr>
            </w:pPr>
            <w:r>
              <w:rPr>
                <w:sz w:val="24"/>
              </w:rPr>
              <w:t>Коллажи «Весенние первоцветы». Составление картотеки наблюдений, опытов, экспериментов.</w:t>
            </w:r>
          </w:p>
        </w:tc>
      </w:tr>
      <w:tr w:rsidR="000820B7" w14:paraId="53788E7F" w14:textId="77777777">
        <w:trPr>
          <w:trHeight w:val="1658"/>
        </w:trPr>
        <w:tc>
          <w:tcPr>
            <w:tcW w:w="494" w:type="dxa"/>
          </w:tcPr>
          <w:p w14:paraId="33F83F1A" w14:textId="77777777" w:rsidR="000820B7" w:rsidRDefault="00447348">
            <w:pPr>
              <w:pStyle w:val="TableParagraph"/>
              <w:spacing w:line="291" w:lineRule="exact"/>
              <w:ind w:left="94" w:right="89"/>
              <w:jc w:val="center"/>
              <w:rPr>
                <w:sz w:val="26"/>
              </w:rPr>
            </w:pPr>
            <w:r>
              <w:rPr>
                <w:sz w:val="26"/>
              </w:rPr>
              <w:t>34</w:t>
            </w:r>
          </w:p>
        </w:tc>
        <w:tc>
          <w:tcPr>
            <w:tcW w:w="2969" w:type="dxa"/>
          </w:tcPr>
          <w:p w14:paraId="55998CA1" w14:textId="77777777" w:rsidR="000820B7" w:rsidRDefault="00447348">
            <w:pPr>
              <w:pStyle w:val="TableParagraph"/>
              <w:spacing w:line="298" w:lineRule="exact"/>
              <w:ind w:left="97" w:right="91"/>
              <w:jc w:val="center"/>
              <w:rPr>
                <w:b/>
                <w:sz w:val="26"/>
              </w:rPr>
            </w:pPr>
            <w:r>
              <w:rPr>
                <w:b/>
                <w:sz w:val="26"/>
              </w:rPr>
              <w:t>День Победы</w:t>
            </w:r>
          </w:p>
        </w:tc>
        <w:tc>
          <w:tcPr>
            <w:tcW w:w="7614" w:type="dxa"/>
          </w:tcPr>
          <w:p w14:paraId="7EB4E190" w14:textId="77777777" w:rsidR="000820B7" w:rsidRDefault="00447348">
            <w:pPr>
              <w:pStyle w:val="TableParagraph"/>
              <w:spacing w:line="270" w:lineRule="exact"/>
              <w:ind w:left="2989"/>
              <w:rPr>
                <w:b/>
                <w:i/>
                <w:sz w:val="24"/>
              </w:rPr>
            </w:pPr>
            <w:r>
              <w:rPr>
                <w:b/>
                <w:i/>
                <w:sz w:val="24"/>
              </w:rPr>
              <w:t>«День Победы»</w:t>
            </w:r>
          </w:p>
          <w:p w14:paraId="7C3E52C9" w14:textId="77777777" w:rsidR="000820B7" w:rsidRDefault="00447348">
            <w:pPr>
              <w:pStyle w:val="TableParagraph"/>
              <w:spacing w:line="242" w:lineRule="auto"/>
              <w:ind w:left="108"/>
              <w:rPr>
                <w:sz w:val="24"/>
              </w:rPr>
            </w:pPr>
            <w:r>
              <w:rPr>
                <w:sz w:val="24"/>
              </w:rPr>
              <w:t>Знакомство с традициями празднования Дня Победы в России, с памятниками, посвящ</w:t>
            </w:r>
            <w:r>
              <w:rPr>
                <w:rFonts w:ascii="Cambria Math" w:hAnsi="Cambria Math"/>
                <w:sz w:val="24"/>
              </w:rPr>
              <w:t>ѐ</w:t>
            </w:r>
            <w:r>
              <w:rPr>
                <w:sz w:val="24"/>
              </w:rPr>
              <w:t>нными героям войны в родном городе.</w:t>
            </w:r>
          </w:p>
          <w:p w14:paraId="7DFAE46C" w14:textId="77777777" w:rsidR="000820B7" w:rsidRDefault="00447348">
            <w:pPr>
              <w:pStyle w:val="TableParagraph"/>
              <w:ind w:left="108"/>
              <w:rPr>
                <w:sz w:val="24"/>
              </w:rPr>
            </w:pPr>
            <w:r>
              <w:rPr>
                <w:sz w:val="24"/>
              </w:rPr>
              <w:t>Рассматривание семейных альбомов с фотографиями, тех, кто застали войну, воевали. Воспоминания в семье об их рассказах о войне.</w:t>
            </w:r>
          </w:p>
        </w:tc>
        <w:tc>
          <w:tcPr>
            <w:tcW w:w="4170" w:type="dxa"/>
          </w:tcPr>
          <w:p w14:paraId="1D1A09BC" w14:textId="77777777" w:rsidR="000820B7" w:rsidRDefault="00447348">
            <w:pPr>
              <w:pStyle w:val="TableParagraph"/>
              <w:ind w:left="105" w:right="98"/>
              <w:rPr>
                <w:sz w:val="24"/>
              </w:rPr>
            </w:pPr>
            <w:r>
              <w:rPr>
                <w:sz w:val="24"/>
              </w:rPr>
              <w:t>Создание группового альбома «Имена Победы», составленного из семейных страниц об участниках войны рассказывание по странице альбома. Участие в социальной акции</w:t>
            </w:r>
          </w:p>
          <w:p w14:paraId="0AF42693" w14:textId="77777777" w:rsidR="000820B7" w:rsidRDefault="00447348">
            <w:pPr>
              <w:pStyle w:val="TableParagraph"/>
              <w:spacing w:line="266" w:lineRule="exact"/>
              <w:ind w:left="105"/>
              <w:rPr>
                <w:sz w:val="24"/>
              </w:rPr>
            </w:pPr>
            <w:r>
              <w:rPr>
                <w:sz w:val="24"/>
              </w:rPr>
              <w:t>«Бессмертный полк» (совместно с</w:t>
            </w:r>
          </w:p>
        </w:tc>
      </w:tr>
    </w:tbl>
    <w:p w14:paraId="52FF87B6" w14:textId="77777777" w:rsidR="000820B7" w:rsidRDefault="000820B7">
      <w:pPr>
        <w:spacing w:line="266" w:lineRule="exact"/>
        <w:rPr>
          <w:sz w:val="24"/>
        </w:rPr>
        <w:sectPr w:rsidR="000820B7">
          <w:pgSz w:w="16840" w:h="11910" w:orient="landscape"/>
          <w:pgMar w:top="1100" w:right="0" w:bottom="460" w:left="20" w:header="0" w:footer="270" w:gutter="0"/>
          <w:cols w:space="720"/>
        </w:sectPr>
      </w:pPr>
    </w:p>
    <w:p w14:paraId="30062856" w14:textId="77777777" w:rsidR="000820B7" w:rsidRDefault="000820B7">
      <w:pPr>
        <w:pStyle w:val="a3"/>
        <w:spacing w:before="1"/>
        <w:rPr>
          <w:sz w:val="12"/>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7614"/>
        <w:gridCol w:w="4170"/>
      </w:tblGrid>
      <w:tr w:rsidR="000820B7" w14:paraId="38B553E1" w14:textId="77777777">
        <w:trPr>
          <w:trHeight w:val="275"/>
        </w:trPr>
        <w:tc>
          <w:tcPr>
            <w:tcW w:w="494" w:type="dxa"/>
          </w:tcPr>
          <w:p w14:paraId="77462F33" w14:textId="77777777" w:rsidR="000820B7" w:rsidRDefault="000820B7">
            <w:pPr>
              <w:pStyle w:val="TableParagraph"/>
              <w:rPr>
                <w:sz w:val="20"/>
              </w:rPr>
            </w:pPr>
          </w:p>
        </w:tc>
        <w:tc>
          <w:tcPr>
            <w:tcW w:w="2969" w:type="dxa"/>
          </w:tcPr>
          <w:p w14:paraId="5A8DAE10" w14:textId="77777777" w:rsidR="000820B7" w:rsidRDefault="000820B7">
            <w:pPr>
              <w:pStyle w:val="TableParagraph"/>
              <w:rPr>
                <w:sz w:val="20"/>
              </w:rPr>
            </w:pPr>
          </w:p>
        </w:tc>
        <w:tc>
          <w:tcPr>
            <w:tcW w:w="7614" w:type="dxa"/>
          </w:tcPr>
          <w:p w14:paraId="085B8371" w14:textId="77777777" w:rsidR="000820B7" w:rsidRDefault="000820B7">
            <w:pPr>
              <w:pStyle w:val="TableParagraph"/>
              <w:rPr>
                <w:sz w:val="20"/>
              </w:rPr>
            </w:pPr>
          </w:p>
        </w:tc>
        <w:tc>
          <w:tcPr>
            <w:tcW w:w="4170" w:type="dxa"/>
          </w:tcPr>
          <w:p w14:paraId="39CE418B" w14:textId="77777777" w:rsidR="000820B7" w:rsidRDefault="00447348">
            <w:pPr>
              <w:pStyle w:val="TableParagraph"/>
              <w:spacing w:line="256" w:lineRule="exact"/>
              <w:ind w:left="105"/>
              <w:rPr>
                <w:sz w:val="24"/>
              </w:rPr>
            </w:pPr>
            <w:r>
              <w:rPr>
                <w:sz w:val="24"/>
              </w:rPr>
              <w:t>родителями)</w:t>
            </w:r>
          </w:p>
        </w:tc>
      </w:tr>
      <w:tr w:rsidR="000820B7" w14:paraId="5109E6B2" w14:textId="77777777">
        <w:trPr>
          <w:trHeight w:val="1655"/>
        </w:trPr>
        <w:tc>
          <w:tcPr>
            <w:tcW w:w="494" w:type="dxa"/>
          </w:tcPr>
          <w:p w14:paraId="1F5FA52C" w14:textId="77777777" w:rsidR="000820B7" w:rsidRDefault="00447348">
            <w:pPr>
              <w:pStyle w:val="TableParagraph"/>
              <w:spacing w:line="291" w:lineRule="exact"/>
              <w:ind w:left="94" w:right="89"/>
              <w:jc w:val="center"/>
              <w:rPr>
                <w:sz w:val="26"/>
              </w:rPr>
            </w:pPr>
            <w:r>
              <w:rPr>
                <w:sz w:val="26"/>
              </w:rPr>
              <w:t>35</w:t>
            </w:r>
          </w:p>
        </w:tc>
        <w:tc>
          <w:tcPr>
            <w:tcW w:w="2969" w:type="dxa"/>
          </w:tcPr>
          <w:p w14:paraId="335058EF" w14:textId="77777777" w:rsidR="000820B7" w:rsidRDefault="00447348">
            <w:pPr>
              <w:pStyle w:val="TableParagraph"/>
              <w:ind w:left="399" w:right="346" w:firstLine="405"/>
              <w:rPr>
                <w:b/>
                <w:sz w:val="26"/>
              </w:rPr>
            </w:pPr>
            <w:r>
              <w:rPr>
                <w:b/>
                <w:sz w:val="26"/>
              </w:rPr>
              <w:t>День книги (сказки Пушкина)</w:t>
            </w:r>
          </w:p>
        </w:tc>
        <w:tc>
          <w:tcPr>
            <w:tcW w:w="7614" w:type="dxa"/>
          </w:tcPr>
          <w:p w14:paraId="2C709B66" w14:textId="77777777" w:rsidR="000820B7" w:rsidRDefault="00447348">
            <w:pPr>
              <w:pStyle w:val="TableParagraph"/>
              <w:spacing w:line="270" w:lineRule="exact"/>
              <w:ind w:left="3094"/>
              <w:rPr>
                <w:b/>
                <w:i/>
                <w:sz w:val="24"/>
              </w:rPr>
            </w:pPr>
            <w:r>
              <w:rPr>
                <w:b/>
                <w:i/>
                <w:sz w:val="24"/>
              </w:rPr>
              <w:t>«День книги»</w:t>
            </w:r>
          </w:p>
          <w:p w14:paraId="770651F9" w14:textId="77777777" w:rsidR="000820B7" w:rsidRDefault="00447348">
            <w:pPr>
              <w:pStyle w:val="TableParagraph"/>
              <w:ind w:left="108" w:right="896"/>
              <w:rPr>
                <w:sz w:val="24"/>
              </w:rPr>
            </w:pPr>
            <w:r>
              <w:rPr>
                <w:sz w:val="24"/>
              </w:rPr>
              <w:t>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w:t>
            </w:r>
          </w:p>
          <w:p w14:paraId="4883A6F5" w14:textId="77777777" w:rsidR="000820B7" w:rsidRDefault="00447348">
            <w:pPr>
              <w:pStyle w:val="TableParagraph"/>
              <w:spacing w:line="270" w:lineRule="atLeast"/>
              <w:ind w:left="108" w:right="98"/>
              <w:rPr>
                <w:sz w:val="24"/>
              </w:rPr>
            </w:pPr>
            <w:r>
              <w:rPr>
                <w:sz w:val="24"/>
              </w:rPr>
              <w:t>Приобщение детей к богатствам русской художественной литературы на примере творчества А.С. Пушкина.</w:t>
            </w:r>
          </w:p>
        </w:tc>
        <w:tc>
          <w:tcPr>
            <w:tcW w:w="4170" w:type="dxa"/>
          </w:tcPr>
          <w:p w14:paraId="7DA8D540" w14:textId="77777777" w:rsidR="000820B7" w:rsidRDefault="00447348">
            <w:pPr>
              <w:pStyle w:val="TableParagraph"/>
              <w:tabs>
                <w:tab w:val="left" w:pos="1770"/>
                <w:tab w:val="left" w:pos="3811"/>
              </w:tabs>
              <w:ind w:left="105" w:right="97"/>
              <w:rPr>
                <w:sz w:val="24"/>
              </w:rPr>
            </w:pPr>
            <w:r>
              <w:rPr>
                <w:sz w:val="24"/>
              </w:rPr>
              <w:t>Изготовление</w:t>
            </w:r>
            <w:r>
              <w:rPr>
                <w:sz w:val="24"/>
              </w:rPr>
              <w:tab/>
              <w:t>книжек-малышек</w:t>
            </w:r>
            <w:r>
              <w:rPr>
                <w:sz w:val="24"/>
              </w:rPr>
              <w:tab/>
            </w:r>
            <w:r>
              <w:rPr>
                <w:spacing w:val="-9"/>
                <w:sz w:val="24"/>
              </w:rPr>
              <w:t xml:space="preserve">по </w:t>
            </w:r>
            <w:r>
              <w:rPr>
                <w:sz w:val="24"/>
              </w:rPr>
              <w:t>сказкам</w:t>
            </w:r>
            <w:r>
              <w:rPr>
                <w:spacing w:val="-2"/>
                <w:sz w:val="24"/>
              </w:rPr>
              <w:t xml:space="preserve"> </w:t>
            </w:r>
            <w:r>
              <w:rPr>
                <w:sz w:val="24"/>
              </w:rPr>
              <w:t>Пушкина.</w:t>
            </w:r>
          </w:p>
        </w:tc>
      </w:tr>
      <w:tr w:rsidR="000820B7" w14:paraId="01BB043E" w14:textId="77777777">
        <w:trPr>
          <w:trHeight w:val="1932"/>
        </w:trPr>
        <w:tc>
          <w:tcPr>
            <w:tcW w:w="494" w:type="dxa"/>
          </w:tcPr>
          <w:p w14:paraId="03E40A9E" w14:textId="77777777" w:rsidR="000820B7" w:rsidRDefault="00447348">
            <w:pPr>
              <w:pStyle w:val="TableParagraph"/>
              <w:spacing w:line="291" w:lineRule="exact"/>
              <w:ind w:left="94" w:right="89"/>
              <w:jc w:val="center"/>
              <w:rPr>
                <w:sz w:val="26"/>
              </w:rPr>
            </w:pPr>
            <w:r>
              <w:rPr>
                <w:sz w:val="26"/>
              </w:rPr>
              <w:t>36</w:t>
            </w:r>
          </w:p>
        </w:tc>
        <w:tc>
          <w:tcPr>
            <w:tcW w:w="2969" w:type="dxa"/>
          </w:tcPr>
          <w:p w14:paraId="5E77FB9B" w14:textId="77777777" w:rsidR="000820B7" w:rsidRDefault="00447348">
            <w:pPr>
              <w:pStyle w:val="TableParagraph"/>
              <w:spacing w:line="298" w:lineRule="exact"/>
              <w:ind w:left="256"/>
              <w:rPr>
                <w:b/>
                <w:sz w:val="26"/>
              </w:rPr>
            </w:pPr>
            <w:r>
              <w:rPr>
                <w:b/>
                <w:sz w:val="26"/>
              </w:rPr>
              <w:t>Да здравствует лето!</w:t>
            </w:r>
          </w:p>
        </w:tc>
        <w:tc>
          <w:tcPr>
            <w:tcW w:w="7614" w:type="dxa"/>
          </w:tcPr>
          <w:p w14:paraId="3BFC4998" w14:textId="77777777" w:rsidR="000820B7" w:rsidRDefault="00447348">
            <w:pPr>
              <w:pStyle w:val="TableParagraph"/>
              <w:spacing w:line="270" w:lineRule="exact"/>
              <w:ind w:left="2487"/>
              <w:jc w:val="both"/>
              <w:rPr>
                <w:b/>
                <w:i/>
                <w:sz w:val="24"/>
              </w:rPr>
            </w:pPr>
            <w:r>
              <w:rPr>
                <w:b/>
                <w:i/>
                <w:sz w:val="24"/>
              </w:rPr>
              <w:t>«Да здравствует лето!»</w:t>
            </w:r>
          </w:p>
          <w:p w14:paraId="58A00F5A" w14:textId="77777777" w:rsidR="000820B7" w:rsidRDefault="00447348">
            <w:pPr>
              <w:pStyle w:val="TableParagraph"/>
              <w:ind w:left="108" w:right="100"/>
              <w:jc w:val="both"/>
              <w:rPr>
                <w:sz w:val="24"/>
              </w:rPr>
            </w:pPr>
            <w:r>
              <w:rPr>
                <w:sz w:val="24"/>
              </w:rPr>
              <w:t>Признаки наступления лета, изменения в природе, изменения жизни детей и их близких (предстоящие отпуск, отдых, поездки на дачу); правила безопасного поведения на дорогах,</w:t>
            </w:r>
          </w:p>
          <w:p w14:paraId="0F79E64F" w14:textId="77777777" w:rsidR="000820B7" w:rsidRDefault="00447348">
            <w:pPr>
              <w:pStyle w:val="TableParagraph"/>
              <w:spacing w:line="270" w:lineRule="atLeast"/>
              <w:ind w:left="108" w:right="100"/>
              <w:jc w:val="both"/>
              <w:rPr>
                <w:sz w:val="24"/>
              </w:rPr>
            </w:pPr>
            <w:r>
              <w:rPr>
                <w:sz w:val="24"/>
              </w:rPr>
              <w:t>Рассматривание обитателей луга (бабочек, стрекоз, других насекомых), образы природы (рассматривание репродукций), чтение стихов; летние игры и забавы</w:t>
            </w:r>
          </w:p>
        </w:tc>
        <w:tc>
          <w:tcPr>
            <w:tcW w:w="4170" w:type="dxa"/>
          </w:tcPr>
          <w:p w14:paraId="52852CC8" w14:textId="77777777" w:rsidR="000820B7" w:rsidRDefault="00447348">
            <w:pPr>
              <w:pStyle w:val="TableParagraph"/>
              <w:spacing w:line="268" w:lineRule="exact"/>
              <w:ind w:left="105"/>
              <w:rPr>
                <w:sz w:val="24"/>
              </w:rPr>
            </w:pPr>
            <w:r>
              <w:rPr>
                <w:sz w:val="24"/>
              </w:rPr>
              <w:t>Составление коллективного панно</w:t>
            </w:r>
          </w:p>
          <w:p w14:paraId="5A13C474" w14:textId="77777777" w:rsidR="000820B7" w:rsidRDefault="00447348">
            <w:pPr>
              <w:pStyle w:val="TableParagraph"/>
              <w:ind w:left="105"/>
              <w:rPr>
                <w:sz w:val="24"/>
              </w:rPr>
            </w:pPr>
            <w:r>
              <w:rPr>
                <w:sz w:val="24"/>
              </w:rPr>
              <w:t>«Здравствуй, лето!»».</w:t>
            </w:r>
          </w:p>
          <w:p w14:paraId="43648123" w14:textId="77777777" w:rsidR="000820B7" w:rsidRDefault="00447348">
            <w:pPr>
              <w:pStyle w:val="TableParagraph"/>
              <w:ind w:left="105" w:right="608"/>
              <w:rPr>
                <w:sz w:val="24"/>
              </w:rPr>
            </w:pPr>
            <w:r>
              <w:rPr>
                <w:sz w:val="24"/>
              </w:rPr>
              <w:t>Игры с водой и песком (внесение атрибутов и игрушек, сделанных совместно с педагогом или родителями)</w:t>
            </w:r>
          </w:p>
        </w:tc>
      </w:tr>
      <w:tr w:rsidR="000820B7" w14:paraId="29C5BB24" w14:textId="77777777">
        <w:trPr>
          <w:trHeight w:val="1380"/>
        </w:trPr>
        <w:tc>
          <w:tcPr>
            <w:tcW w:w="494" w:type="dxa"/>
          </w:tcPr>
          <w:p w14:paraId="7E9E80E8" w14:textId="77777777" w:rsidR="000820B7" w:rsidRDefault="00447348">
            <w:pPr>
              <w:pStyle w:val="TableParagraph"/>
              <w:spacing w:line="291" w:lineRule="exact"/>
              <w:ind w:left="94" w:right="89"/>
              <w:jc w:val="center"/>
              <w:rPr>
                <w:sz w:val="26"/>
              </w:rPr>
            </w:pPr>
            <w:r>
              <w:rPr>
                <w:sz w:val="26"/>
              </w:rPr>
              <w:t>37</w:t>
            </w:r>
          </w:p>
        </w:tc>
        <w:tc>
          <w:tcPr>
            <w:tcW w:w="2969" w:type="dxa"/>
          </w:tcPr>
          <w:p w14:paraId="21C441F1" w14:textId="77777777" w:rsidR="000820B7" w:rsidRDefault="00447348">
            <w:pPr>
              <w:pStyle w:val="TableParagraph"/>
              <w:spacing w:line="298" w:lineRule="exact"/>
              <w:ind w:left="305"/>
              <w:rPr>
                <w:b/>
                <w:sz w:val="26"/>
              </w:rPr>
            </w:pPr>
            <w:r>
              <w:rPr>
                <w:b/>
                <w:sz w:val="26"/>
              </w:rPr>
              <w:t>Лето в детском саду</w:t>
            </w:r>
          </w:p>
        </w:tc>
        <w:tc>
          <w:tcPr>
            <w:tcW w:w="7614" w:type="dxa"/>
          </w:tcPr>
          <w:p w14:paraId="0122761F" w14:textId="77777777" w:rsidR="000820B7" w:rsidRDefault="00447348">
            <w:pPr>
              <w:pStyle w:val="TableParagraph"/>
              <w:spacing w:line="270" w:lineRule="exact"/>
              <w:ind w:left="2564"/>
              <w:rPr>
                <w:b/>
                <w:i/>
                <w:sz w:val="24"/>
              </w:rPr>
            </w:pPr>
            <w:r>
              <w:rPr>
                <w:b/>
                <w:i/>
                <w:sz w:val="24"/>
              </w:rPr>
              <w:t>«Лето в детском саду»</w:t>
            </w:r>
          </w:p>
          <w:p w14:paraId="221A4640" w14:textId="77777777" w:rsidR="000820B7" w:rsidRDefault="00447348">
            <w:pPr>
              <w:pStyle w:val="TableParagraph"/>
              <w:ind w:left="108" w:right="280"/>
              <w:rPr>
                <w:sz w:val="24"/>
              </w:rPr>
            </w:pPr>
            <w:r>
              <w:rPr>
                <w:sz w:val="24"/>
              </w:rPr>
              <w:t>Закреплять с детьми приметы и признаки наступившего лета. Закреплять правила безопасного поведения во дворах, на участках и в помещениях детского сада.</w:t>
            </w:r>
          </w:p>
        </w:tc>
        <w:tc>
          <w:tcPr>
            <w:tcW w:w="4170" w:type="dxa"/>
          </w:tcPr>
          <w:p w14:paraId="6505C790" w14:textId="77777777" w:rsidR="000820B7" w:rsidRDefault="00447348">
            <w:pPr>
              <w:pStyle w:val="TableParagraph"/>
              <w:ind w:left="105" w:right="839"/>
              <w:rPr>
                <w:sz w:val="24"/>
              </w:rPr>
            </w:pPr>
            <w:r>
              <w:rPr>
                <w:sz w:val="24"/>
              </w:rPr>
              <w:t>Выставка сотворчества детей и родителей «Вот и лето!» Выставка летнего выносного материала</w:t>
            </w:r>
          </w:p>
        </w:tc>
      </w:tr>
      <w:tr w:rsidR="000820B7" w14:paraId="169F4BB8" w14:textId="77777777">
        <w:trPr>
          <w:trHeight w:val="690"/>
        </w:trPr>
        <w:tc>
          <w:tcPr>
            <w:tcW w:w="494" w:type="dxa"/>
          </w:tcPr>
          <w:p w14:paraId="21A90B61" w14:textId="77777777" w:rsidR="000820B7" w:rsidRDefault="000820B7">
            <w:pPr>
              <w:pStyle w:val="TableParagraph"/>
              <w:rPr>
                <w:sz w:val="24"/>
              </w:rPr>
            </w:pPr>
          </w:p>
        </w:tc>
        <w:tc>
          <w:tcPr>
            <w:tcW w:w="14753" w:type="dxa"/>
            <w:gridSpan w:val="3"/>
          </w:tcPr>
          <w:p w14:paraId="6D263DA9" w14:textId="77777777" w:rsidR="000820B7" w:rsidRDefault="000820B7">
            <w:pPr>
              <w:pStyle w:val="TableParagraph"/>
              <w:spacing w:before="5"/>
              <w:rPr>
                <w:sz w:val="19"/>
              </w:rPr>
            </w:pPr>
          </w:p>
          <w:p w14:paraId="6F1869CA" w14:textId="77777777" w:rsidR="000820B7" w:rsidRDefault="00447348">
            <w:pPr>
              <w:pStyle w:val="TableParagraph"/>
              <w:ind w:left="3344" w:right="3343"/>
              <w:jc w:val="center"/>
              <w:rPr>
                <w:sz w:val="20"/>
              </w:rPr>
            </w:pPr>
            <w:r>
              <w:rPr>
                <w:sz w:val="20"/>
              </w:rPr>
              <w:t>Проводятся обучающие ситуации и занятия эстетической и оздоровительной направленности</w:t>
            </w:r>
          </w:p>
        </w:tc>
      </w:tr>
    </w:tbl>
    <w:p w14:paraId="78288385" w14:textId="77777777" w:rsidR="000820B7" w:rsidRDefault="000820B7">
      <w:pPr>
        <w:pStyle w:val="a3"/>
        <w:rPr>
          <w:sz w:val="20"/>
        </w:rPr>
      </w:pPr>
    </w:p>
    <w:p w14:paraId="454A6F91" w14:textId="77777777" w:rsidR="000820B7" w:rsidRDefault="000820B7">
      <w:pPr>
        <w:pStyle w:val="a3"/>
        <w:rPr>
          <w:sz w:val="20"/>
        </w:rPr>
      </w:pPr>
    </w:p>
    <w:p w14:paraId="53A6D708" w14:textId="77777777" w:rsidR="000820B7" w:rsidRDefault="000820B7">
      <w:pPr>
        <w:pStyle w:val="a3"/>
        <w:rPr>
          <w:sz w:val="20"/>
        </w:rPr>
      </w:pPr>
    </w:p>
    <w:p w14:paraId="42942114" w14:textId="77777777" w:rsidR="000820B7" w:rsidRDefault="000820B7">
      <w:pPr>
        <w:pStyle w:val="a3"/>
        <w:rPr>
          <w:sz w:val="20"/>
        </w:rPr>
      </w:pPr>
    </w:p>
    <w:p w14:paraId="47C5C792" w14:textId="77777777" w:rsidR="000820B7" w:rsidRDefault="00447348">
      <w:pPr>
        <w:pStyle w:val="a5"/>
        <w:numPr>
          <w:ilvl w:val="1"/>
          <w:numId w:val="33"/>
        </w:numPr>
        <w:tabs>
          <w:tab w:val="left" w:pos="5234"/>
        </w:tabs>
        <w:spacing w:before="230" w:line="321" w:lineRule="exact"/>
        <w:ind w:left="5234" w:hanging="281"/>
        <w:jc w:val="left"/>
        <w:rPr>
          <w:b/>
          <w:sz w:val="28"/>
        </w:rPr>
      </w:pPr>
      <w:r>
        <w:rPr>
          <w:b/>
          <w:sz w:val="28"/>
        </w:rPr>
        <w:t>Психолого-педагогическое обеспечение</w:t>
      </w:r>
      <w:r>
        <w:rPr>
          <w:b/>
          <w:spacing w:val="-1"/>
          <w:sz w:val="28"/>
        </w:rPr>
        <w:t xml:space="preserve"> </w:t>
      </w:r>
      <w:r>
        <w:rPr>
          <w:b/>
          <w:sz w:val="28"/>
        </w:rPr>
        <w:t>Программы</w:t>
      </w:r>
    </w:p>
    <w:p w14:paraId="0985F493" w14:textId="77777777" w:rsidR="000820B7" w:rsidRDefault="00447348">
      <w:pPr>
        <w:pStyle w:val="a5"/>
        <w:numPr>
          <w:ilvl w:val="0"/>
          <w:numId w:val="27"/>
        </w:numPr>
        <w:tabs>
          <w:tab w:val="left" w:pos="2639"/>
        </w:tabs>
        <w:ind w:right="1270" w:firstLine="610"/>
        <w:jc w:val="left"/>
        <w:rPr>
          <w:sz w:val="28"/>
        </w:rPr>
      </w:pPr>
      <w:r>
        <w:rPr>
          <w:sz w:val="28"/>
        </w:rPr>
        <w:t>Успешная реализация Программы в Организации обеспечена следующими психолого-педагогическими условиями:</w:t>
      </w:r>
    </w:p>
    <w:p w14:paraId="73045848" w14:textId="77777777" w:rsidR="000820B7" w:rsidRDefault="00447348">
      <w:pPr>
        <w:pStyle w:val="a5"/>
        <w:numPr>
          <w:ilvl w:val="0"/>
          <w:numId w:val="26"/>
        </w:numPr>
        <w:tabs>
          <w:tab w:val="left" w:pos="2113"/>
        </w:tabs>
        <w:ind w:right="1276" w:firstLine="0"/>
        <w:rPr>
          <w:sz w:val="28"/>
        </w:rPr>
      </w:pPr>
      <w:r>
        <w:rPr>
          <w:sz w:val="28"/>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w:t>
      </w:r>
      <w:r>
        <w:rPr>
          <w:spacing w:val="-3"/>
          <w:sz w:val="28"/>
        </w:rPr>
        <w:t xml:space="preserve"> </w:t>
      </w:r>
      <w:r>
        <w:rPr>
          <w:sz w:val="28"/>
        </w:rPr>
        <w:t>способностях;</w:t>
      </w:r>
    </w:p>
    <w:p w14:paraId="08BBBACB" w14:textId="77777777" w:rsidR="000820B7" w:rsidRDefault="000820B7">
      <w:pPr>
        <w:rPr>
          <w:sz w:val="28"/>
        </w:rPr>
        <w:sectPr w:rsidR="000820B7">
          <w:pgSz w:w="16840" w:h="11910" w:orient="landscape"/>
          <w:pgMar w:top="1100" w:right="0" w:bottom="460" w:left="20" w:header="0" w:footer="270" w:gutter="0"/>
          <w:cols w:space="720"/>
        </w:sectPr>
      </w:pPr>
    </w:p>
    <w:p w14:paraId="24F9C24F" w14:textId="77777777" w:rsidR="000820B7" w:rsidRDefault="00447348">
      <w:pPr>
        <w:pStyle w:val="a5"/>
        <w:numPr>
          <w:ilvl w:val="0"/>
          <w:numId w:val="26"/>
        </w:numPr>
        <w:tabs>
          <w:tab w:val="left" w:pos="2111"/>
        </w:tabs>
        <w:spacing w:before="132"/>
        <w:ind w:right="1273" w:firstLine="0"/>
        <w:jc w:val="both"/>
        <w:rPr>
          <w:sz w:val="28"/>
        </w:rPr>
      </w:pPr>
      <w:r>
        <w:rPr>
          <w:sz w:val="28"/>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w:t>
      </w:r>
      <w:r>
        <w:rPr>
          <w:spacing w:val="-6"/>
          <w:sz w:val="28"/>
        </w:rPr>
        <w:t xml:space="preserve"> </w:t>
      </w:r>
      <w:r>
        <w:rPr>
          <w:sz w:val="28"/>
        </w:rPr>
        <w:t>детей);</w:t>
      </w:r>
    </w:p>
    <w:p w14:paraId="1CA00BE5" w14:textId="77777777" w:rsidR="000820B7" w:rsidRDefault="00447348">
      <w:pPr>
        <w:pStyle w:val="a5"/>
        <w:numPr>
          <w:ilvl w:val="0"/>
          <w:numId w:val="26"/>
        </w:numPr>
        <w:tabs>
          <w:tab w:val="left" w:pos="2034"/>
        </w:tabs>
        <w:ind w:right="1281" w:firstLine="0"/>
        <w:jc w:val="both"/>
        <w:rPr>
          <w:sz w:val="28"/>
        </w:rPr>
      </w:pPr>
      <w:r>
        <w:rPr>
          <w:sz w:val="28"/>
        </w:rPr>
        <w:t>построение образовательной деятельности на основе взаимодействия взрослых с детьми, ориентированного на интересы и возможности каждого ребѐнка и учитывающего социальную ситуацию его</w:t>
      </w:r>
      <w:r>
        <w:rPr>
          <w:spacing w:val="-16"/>
          <w:sz w:val="28"/>
        </w:rPr>
        <w:t xml:space="preserve"> </w:t>
      </w:r>
      <w:r>
        <w:rPr>
          <w:sz w:val="28"/>
        </w:rPr>
        <w:t>развития;</w:t>
      </w:r>
    </w:p>
    <w:p w14:paraId="42F516B3" w14:textId="77777777" w:rsidR="000820B7" w:rsidRDefault="00447348">
      <w:pPr>
        <w:pStyle w:val="a5"/>
        <w:numPr>
          <w:ilvl w:val="0"/>
          <w:numId w:val="26"/>
        </w:numPr>
        <w:tabs>
          <w:tab w:val="left" w:pos="2053"/>
        </w:tabs>
        <w:spacing w:before="1"/>
        <w:ind w:right="1281" w:firstLine="0"/>
        <w:jc w:val="both"/>
        <w:rPr>
          <w:sz w:val="28"/>
        </w:rPr>
      </w:pPr>
      <w:r>
        <w:rPr>
          <w:sz w:val="28"/>
        </w:rPr>
        <w:t>поддержка взрослыми положительного, доброжелательного отношения детей друг к другу и взаимодействия детей друг с другом в разных видах</w:t>
      </w:r>
      <w:r>
        <w:rPr>
          <w:spacing w:val="-2"/>
          <w:sz w:val="28"/>
        </w:rPr>
        <w:t xml:space="preserve"> </w:t>
      </w:r>
      <w:r>
        <w:rPr>
          <w:sz w:val="28"/>
        </w:rPr>
        <w:t>деятельности;</w:t>
      </w:r>
    </w:p>
    <w:p w14:paraId="4F74A7F2" w14:textId="77777777" w:rsidR="000820B7" w:rsidRDefault="00447348">
      <w:pPr>
        <w:pStyle w:val="a5"/>
        <w:numPr>
          <w:ilvl w:val="0"/>
          <w:numId w:val="26"/>
        </w:numPr>
        <w:tabs>
          <w:tab w:val="left" w:pos="2013"/>
        </w:tabs>
        <w:spacing w:line="321" w:lineRule="exact"/>
        <w:ind w:left="2012" w:hanging="305"/>
        <w:jc w:val="both"/>
        <w:rPr>
          <w:sz w:val="28"/>
        </w:rPr>
      </w:pPr>
      <w:r>
        <w:rPr>
          <w:sz w:val="28"/>
        </w:rPr>
        <w:t>поддержка инициативы и самостоятельности детей в специфических для них видах</w:t>
      </w:r>
      <w:r>
        <w:rPr>
          <w:spacing w:val="-11"/>
          <w:sz w:val="28"/>
        </w:rPr>
        <w:t xml:space="preserve"> </w:t>
      </w:r>
      <w:r>
        <w:rPr>
          <w:sz w:val="28"/>
        </w:rPr>
        <w:t>деятельности;</w:t>
      </w:r>
    </w:p>
    <w:p w14:paraId="495BBD5D" w14:textId="77777777" w:rsidR="000820B7" w:rsidRDefault="00447348">
      <w:pPr>
        <w:pStyle w:val="a5"/>
        <w:numPr>
          <w:ilvl w:val="0"/>
          <w:numId w:val="26"/>
        </w:numPr>
        <w:tabs>
          <w:tab w:val="left" w:pos="2013"/>
        </w:tabs>
        <w:spacing w:line="322" w:lineRule="exact"/>
        <w:ind w:left="2012" w:hanging="305"/>
        <w:jc w:val="both"/>
        <w:rPr>
          <w:sz w:val="28"/>
        </w:rPr>
      </w:pPr>
      <w:r>
        <w:rPr>
          <w:sz w:val="28"/>
        </w:rPr>
        <w:t>возможность выбора детьми материалов, видов активности, участников совместной деятельности и</w:t>
      </w:r>
      <w:r>
        <w:rPr>
          <w:spacing w:val="-20"/>
          <w:sz w:val="28"/>
        </w:rPr>
        <w:t xml:space="preserve"> </w:t>
      </w:r>
      <w:r>
        <w:rPr>
          <w:sz w:val="28"/>
        </w:rPr>
        <w:t>общения;</w:t>
      </w:r>
    </w:p>
    <w:p w14:paraId="5F7C7971" w14:textId="77777777" w:rsidR="000820B7" w:rsidRDefault="00447348">
      <w:pPr>
        <w:pStyle w:val="a5"/>
        <w:numPr>
          <w:ilvl w:val="0"/>
          <w:numId w:val="26"/>
        </w:numPr>
        <w:tabs>
          <w:tab w:val="left" w:pos="2029"/>
        </w:tabs>
        <w:ind w:left="1684" w:right="1279" w:firstLine="0"/>
        <w:jc w:val="both"/>
        <w:rPr>
          <w:sz w:val="28"/>
        </w:rPr>
      </w:pPr>
      <w:r>
        <w:rPr>
          <w:sz w:val="28"/>
        </w:rPr>
        <w:t xml:space="preserve">защита детей от всех форм физического и психического насилия (п.9 ч.1 ст.34 ФЗ от 29.10.2012 № 273 </w:t>
      </w:r>
      <w:r>
        <w:rPr>
          <w:spacing w:val="-2"/>
          <w:sz w:val="28"/>
        </w:rPr>
        <w:t xml:space="preserve">«Об </w:t>
      </w:r>
      <w:r>
        <w:rPr>
          <w:sz w:val="28"/>
        </w:rPr>
        <w:t>образовании в Российской</w:t>
      </w:r>
      <w:r>
        <w:rPr>
          <w:spacing w:val="-1"/>
          <w:sz w:val="28"/>
        </w:rPr>
        <w:t xml:space="preserve"> </w:t>
      </w:r>
      <w:r>
        <w:rPr>
          <w:sz w:val="28"/>
        </w:rPr>
        <w:t>Федерации»);</w:t>
      </w:r>
    </w:p>
    <w:p w14:paraId="454BCA07" w14:textId="77777777" w:rsidR="000820B7" w:rsidRDefault="00447348">
      <w:pPr>
        <w:pStyle w:val="a5"/>
        <w:numPr>
          <w:ilvl w:val="0"/>
          <w:numId w:val="26"/>
        </w:numPr>
        <w:tabs>
          <w:tab w:val="left" w:pos="2073"/>
        </w:tabs>
        <w:spacing w:line="242" w:lineRule="auto"/>
        <w:ind w:left="1684" w:right="1280" w:firstLine="0"/>
        <w:jc w:val="both"/>
        <w:rPr>
          <w:sz w:val="28"/>
        </w:rPr>
      </w:pPr>
      <w:r>
        <w:rPr>
          <w:sz w:val="28"/>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w:t>
      </w:r>
      <w:r>
        <w:rPr>
          <w:spacing w:val="-7"/>
          <w:sz w:val="28"/>
        </w:rPr>
        <w:t xml:space="preserve"> </w:t>
      </w:r>
      <w:r>
        <w:rPr>
          <w:sz w:val="28"/>
        </w:rPr>
        <w:t>деятельность.</w:t>
      </w:r>
    </w:p>
    <w:p w14:paraId="0792508E" w14:textId="77777777" w:rsidR="000820B7" w:rsidRDefault="00447348">
      <w:pPr>
        <w:pStyle w:val="a5"/>
        <w:numPr>
          <w:ilvl w:val="0"/>
          <w:numId w:val="27"/>
        </w:numPr>
        <w:tabs>
          <w:tab w:val="left" w:pos="2380"/>
        </w:tabs>
        <w:ind w:left="1708" w:right="1269" w:firstLine="326"/>
        <w:jc w:val="both"/>
        <w:rPr>
          <w:sz w:val="28"/>
        </w:rPr>
      </w:pPr>
      <w:r>
        <w:rPr>
          <w:sz w:val="28"/>
        </w:rPr>
        <w:t>Для получения без дискриминации качественного образования детьми с ограниченными возможностями здоровья созданы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w:t>
      </w:r>
      <w:r>
        <w:rPr>
          <w:spacing w:val="-11"/>
          <w:sz w:val="28"/>
        </w:rPr>
        <w:t xml:space="preserve"> </w:t>
      </w:r>
      <w:r>
        <w:rPr>
          <w:sz w:val="28"/>
        </w:rPr>
        <w:t>здоровья.</w:t>
      </w:r>
    </w:p>
    <w:p w14:paraId="1328FB2E" w14:textId="77777777" w:rsidR="000820B7" w:rsidRDefault="00447348">
      <w:pPr>
        <w:pStyle w:val="a5"/>
        <w:numPr>
          <w:ilvl w:val="0"/>
          <w:numId w:val="27"/>
        </w:numPr>
        <w:tabs>
          <w:tab w:val="left" w:pos="2699"/>
        </w:tabs>
        <w:ind w:left="1708" w:right="1269" w:firstLine="559"/>
        <w:jc w:val="both"/>
        <w:rPr>
          <w:sz w:val="28"/>
        </w:rPr>
      </w:pPr>
      <w:r>
        <w:rPr>
          <w:sz w:val="28"/>
        </w:rPr>
        <w:t>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w:t>
      </w:r>
      <w:r>
        <w:rPr>
          <w:spacing w:val="-7"/>
          <w:sz w:val="28"/>
        </w:rPr>
        <w:t xml:space="preserve"> </w:t>
      </w:r>
      <w:r>
        <w:rPr>
          <w:sz w:val="28"/>
        </w:rPr>
        <w:t>планирования).</w:t>
      </w:r>
    </w:p>
    <w:p w14:paraId="2638D1E7" w14:textId="77777777" w:rsidR="000820B7" w:rsidRDefault="00447348">
      <w:pPr>
        <w:pStyle w:val="a5"/>
        <w:numPr>
          <w:ilvl w:val="0"/>
          <w:numId w:val="27"/>
        </w:numPr>
        <w:tabs>
          <w:tab w:val="left" w:pos="2666"/>
        </w:tabs>
        <w:ind w:left="1708" w:right="1276" w:firstLine="557"/>
        <w:jc w:val="both"/>
        <w:rPr>
          <w:sz w:val="28"/>
        </w:rPr>
      </w:pPr>
      <w:r>
        <w:rPr>
          <w:sz w:val="28"/>
        </w:rPr>
        <w:t>Наполняемость группы определяется с учѐтом возраста детей, их состояния здоровья, специфики Программы.</w:t>
      </w:r>
    </w:p>
    <w:p w14:paraId="6CD95B9D" w14:textId="77777777" w:rsidR="000820B7" w:rsidRDefault="00447348">
      <w:pPr>
        <w:pStyle w:val="a5"/>
        <w:numPr>
          <w:ilvl w:val="0"/>
          <w:numId w:val="27"/>
        </w:numPr>
        <w:tabs>
          <w:tab w:val="left" w:pos="2594"/>
        </w:tabs>
        <w:ind w:left="1708" w:right="1278" w:firstLine="557"/>
        <w:jc w:val="both"/>
        <w:rPr>
          <w:sz w:val="28"/>
        </w:rPr>
      </w:pPr>
      <w:r>
        <w:rPr>
          <w:sz w:val="28"/>
        </w:rPr>
        <w:t>Условия, необходимые для создания социальной ситуации развития детей, соответствующей специфике дошкольного возраста,</w:t>
      </w:r>
      <w:r>
        <w:rPr>
          <w:spacing w:val="-2"/>
          <w:sz w:val="28"/>
        </w:rPr>
        <w:t xml:space="preserve"> </w:t>
      </w:r>
      <w:r>
        <w:rPr>
          <w:sz w:val="28"/>
        </w:rPr>
        <w:t>предполагают:</w:t>
      </w:r>
    </w:p>
    <w:p w14:paraId="699C87ED" w14:textId="77777777" w:rsidR="000820B7" w:rsidRDefault="000820B7">
      <w:pPr>
        <w:jc w:val="both"/>
        <w:rPr>
          <w:sz w:val="28"/>
        </w:rPr>
        <w:sectPr w:rsidR="000820B7">
          <w:pgSz w:w="16840" w:h="11910" w:orient="landscape"/>
          <w:pgMar w:top="1100" w:right="0" w:bottom="540" w:left="20" w:header="0" w:footer="270" w:gutter="0"/>
          <w:cols w:space="720"/>
        </w:sectPr>
      </w:pPr>
    </w:p>
    <w:p w14:paraId="35176C89" w14:textId="77777777" w:rsidR="000820B7" w:rsidRDefault="00447348">
      <w:pPr>
        <w:pStyle w:val="a5"/>
        <w:numPr>
          <w:ilvl w:val="0"/>
          <w:numId w:val="25"/>
        </w:numPr>
        <w:tabs>
          <w:tab w:val="left" w:pos="2690"/>
        </w:tabs>
        <w:spacing w:before="132"/>
        <w:ind w:right="1274" w:firstLine="557"/>
        <w:jc w:val="both"/>
        <w:rPr>
          <w:sz w:val="28"/>
        </w:rPr>
      </w:pPr>
      <w:r>
        <w:rPr>
          <w:sz w:val="28"/>
        </w:rPr>
        <w:t>обеспечение эмоционального благополучия через: непосредственное общение с каждым ребѐнком; уважительное отношение к каждому ребенку, к его чувствам и</w:t>
      </w:r>
      <w:r>
        <w:rPr>
          <w:spacing w:val="-4"/>
          <w:sz w:val="28"/>
        </w:rPr>
        <w:t xml:space="preserve"> </w:t>
      </w:r>
      <w:r>
        <w:rPr>
          <w:sz w:val="28"/>
        </w:rPr>
        <w:t>потребностям;</w:t>
      </w:r>
    </w:p>
    <w:p w14:paraId="5EAB8AA6" w14:textId="77777777" w:rsidR="000820B7" w:rsidRDefault="00447348">
      <w:pPr>
        <w:pStyle w:val="a5"/>
        <w:numPr>
          <w:ilvl w:val="0"/>
          <w:numId w:val="25"/>
        </w:numPr>
        <w:tabs>
          <w:tab w:val="left" w:pos="2582"/>
        </w:tabs>
        <w:ind w:right="1273" w:firstLine="557"/>
        <w:jc w:val="both"/>
        <w:rPr>
          <w:sz w:val="28"/>
        </w:rPr>
      </w:pPr>
      <w:r>
        <w:rPr>
          <w:sz w:val="28"/>
        </w:rPr>
        <w:t>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w:t>
      </w:r>
      <w:r>
        <w:rPr>
          <w:spacing w:val="-16"/>
          <w:sz w:val="28"/>
        </w:rPr>
        <w:t xml:space="preserve"> </w:t>
      </w:r>
      <w:r>
        <w:rPr>
          <w:sz w:val="28"/>
        </w:rPr>
        <w:t>т.д.);</w:t>
      </w:r>
    </w:p>
    <w:p w14:paraId="75F2FC0F" w14:textId="77777777" w:rsidR="000820B7" w:rsidRDefault="00447348">
      <w:pPr>
        <w:pStyle w:val="a5"/>
        <w:numPr>
          <w:ilvl w:val="0"/>
          <w:numId w:val="25"/>
        </w:numPr>
        <w:tabs>
          <w:tab w:val="left" w:pos="2724"/>
        </w:tabs>
        <w:ind w:left="1684" w:right="1268" w:firstLine="557"/>
        <w:jc w:val="both"/>
        <w:rPr>
          <w:sz w:val="28"/>
        </w:rPr>
      </w:pPr>
      <w:r>
        <w:rPr>
          <w:sz w:val="28"/>
        </w:rPr>
        <w:t>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w:t>
      </w:r>
      <w:r>
        <w:rPr>
          <w:spacing w:val="-12"/>
          <w:sz w:val="28"/>
        </w:rPr>
        <w:t xml:space="preserve"> </w:t>
      </w:r>
      <w:r>
        <w:rPr>
          <w:sz w:val="28"/>
        </w:rPr>
        <w:t>сверстников;</w:t>
      </w:r>
    </w:p>
    <w:p w14:paraId="05BCD206" w14:textId="77777777" w:rsidR="000820B7" w:rsidRDefault="00447348">
      <w:pPr>
        <w:pStyle w:val="a5"/>
        <w:numPr>
          <w:ilvl w:val="0"/>
          <w:numId w:val="25"/>
        </w:numPr>
        <w:tabs>
          <w:tab w:val="left" w:pos="2779"/>
        </w:tabs>
        <w:ind w:right="1270" w:firstLine="557"/>
        <w:jc w:val="both"/>
        <w:rPr>
          <w:sz w:val="28"/>
        </w:rPr>
      </w:pPr>
      <w:r>
        <w:rPr>
          <w:sz w:val="28"/>
        </w:rPr>
        <w:t>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w:t>
      </w:r>
      <w:r>
        <w:rPr>
          <w:spacing w:val="-10"/>
          <w:sz w:val="28"/>
        </w:rPr>
        <w:t xml:space="preserve"> </w:t>
      </w:r>
      <w:r>
        <w:rPr>
          <w:sz w:val="28"/>
        </w:rPr>
        <w:t>детей.</w:t>
      </w:r>
    </w:p>
    <w:p w14:paraId="37D1EC59" w14:textId="77777777" w:rsidR="000820B7" w:rsidRDefault="00447348">
      <w:pPr>
        <w:pStyle w:val="a5"/>
        <w:numPr>
          <w:ilvl w:val="0"/>
          <w:numId w:val="25"/>
        </w:numPr>
        <w:tabs>
          <w:tab w:val="left" w:pos="2716"/>
        </w:tabs>
        <w:spacing w:before="2"/>
        <w:ind w:left="1684" w:right="1269" w:firstLine="557"/>
        <w:jc w:val="both"/>
        <w:rPr>
          <w:sz w:val="28"/>
        </w:rPr>
      </w:pPr>
      <w:r>
        <w:rPr>
          <w:sz w:val="28"/>
        </w:rPr>
        <w:t>взаимодействие с родителями (законными представителями) по вопросам образования ребѐнка, непосредственного вовлечения их в образовательную деятельность, в том числе посредством создания образовательных проектов совместно с семьѐй на основе выявления потребностей и поддержки образовательных инициатив</w:t>
      </w:r>
      <w:r>
        <w:rPr>
          <w:spacing w:val="-2"/>
          <w:sz w:val="28"/>
        </w:rPr>
        <w:t xml:space="preserve"> </w:t>
      </w:r>
      <w:r>
        <w:rPr>
          <w:sz w:val="28"/>
        </w:rPr>
        <w:t>семьи.</w:t>
      </w:r>
    </w:p>
    <w:p w14:paraId="0B64E6B4" w14:textId="77777777" w:rsidR="000820B7" w:rsidRDefault="00447348">
      <w:pPr>
        <w:pStyle w:val="a5"/>
        <w:numPr>
          <w:ilvl w:val="0"/>
          <w:numId w:val="27"/>
        </w:numPr>
        <w:tabs>
          <w:tab w:val="left" w:pos="2546"/>
        </w:tabs>
        <w:spacing w:line="320" w:lineRule="exact"/>
        <w:ind w:left="2545" w:hanging="281"/>
        <w:jc w:val="both"/>
        <w:rPr>
          <w:sz w:val="28"/>
        </w:rPr>
      </w:pPr>
      <w:r>
        <w:rPr>
          <w:sz w:val="28"/>
        </w:rPr>
        <w:t>В целях эффективной реализации Программы созданы условия</w:t>
      </w:r>
      <w:r>
        <w:rPr>
          <w:spacing w:val="-3"/>
          <w:sz w:val="28"/>
        </w:rPr>
        <w:t xml:space="preserve"> </w:t>
      </w:r>
      <w:r>
        <w:rPr>
          <w:sz w:val="28"/>
        </w:rPr>
        <w:t>для:</w:t>
      </w:r>
    </w:p>
    <w:p w14:paraId="38F34F19" w14:textId="77777777" w:rsidR="000820B7" w:rsidRDefault="00447348">
      <w:pPr>
        <w:pStyle w:val="a5"/>
        <w:numPr>
          <w:ilvl w:val="0"/>
          <w:numId w:val="24"/>
        </w:numPr>
        <w:tabs>
          <w:tab w:val="left" w:pos="2587"/>
        </w:tabs>
        <w:ind w:right="1280" w:firstLine="557"/>
        <w:jc w:val="both"/>
        <w:rPr>
          <w:sz w:val="28"/>
        </w:rPr>
      </w:pPr>
      <w:r>
        <w:rPr>
          <w:sz w:val="28"/>
        </w:rPr>
        <w:t>профессионального развития педагогических и руководящих работников, в том числе их дополнительного профессионального образования;</w:t>
      </w:r>
    </w:p>
    <w:p w14:paraId="692E4566" w14:textId="77777777" w:rsidR="000820B7" w:rsidRDefault="00447348">
      <w:pPr>
        <w:pStyle w:val="a5"/>
        <w:numPr>
          <w:ilvl w:val="0"/>
          <w:numId w:val="24"/>
        </w:numPr>
        <w:tabs>
          <w:tab w:val="left" w:pos="2673"/>
        </w:tabs>
        <w:spacing w:before="2"/>
        <w:ind w:right="1281" w:firstLine="557"/>
        <w:jc w:val="both"/>
        <w:rPr>
          <w:sz w:val="28"/>
        </w:rPr>
      </w:pPr>
      <w:r>
        <w:rPr>
          <w:sz w:val="28"/>
        </w:rPr>
        <w:t>консультативной поддержки педагогических работников и родителей (законных представителей) по вопросам образования и охраны здоровья</w:t>
      </w:r>
      <w:r>
        <w:rPr>
          <w:spacing w:val="-8"/>
          <w:sz w:val="28"/>
        </w:rPr>
        <w:t xml:space="preserve"> </w:t>
      </w:r>
      <w:r>
        <w:rPr>
          <w:sz w:val="28"/>
        </w:rPr>
        <w:t>детей;</w:t>
      </w:r>
    </w:p>
    <w:p w14:paraId="2F2959A9" w14:textId="77777777" w:rsidR="000820B7" w:rsidRDefault="000820B7">
      <w:pPr>
        <w:jc w:val="both"/>
        <w:rPr>
          <w:sz w:val="28"/>
        </w:rPr>
        <w:sectPr w:rsidR="000820B7">
          <w:pgSz w:w="16840" w:h="11910" w:orient="landscape"/>
          <w:pgMar w:top="1100" w:right="0" w:bottom="540" w:left="20" w:header="0" w:footer="270" w:gutter="0"/>
          <w:cols w:space="720"/>
        </w:sectPr>
      </w:pPr>
    </w:p>
    <w:p w14:paraId="606168AE" w14:textId="77777777" w:rsidR="000820B7" w:rsidRDefault="00447348">
      <w:pPr>
        <w:pStyle w:val="a5"/>
        <w:numPr>
          <w:ilvl w:val="0"/>
          <w:numId w:val="24"/>
        </w:numPr>
        <w:tabs>
          <w:tab w:val="left" w:pos="2694"/>
          <w:tab w:val="left" w:pos="2695"/>
          <w:tab w:val="left" w:pos="6717"/>
          <w:tab w:val="left" w:pos="8791"/>
          <w:tab w:val="left" w:pos="10087"/>
          <w:tab w:val="left" w:pos="11667"/>
          <w:tab w:val="left" w:pos="13360"/>
          <w:tab w:val="left" w:pos="13710"/>
          <w:tab w:val="left" w:pos="14370"/>
          <w:tab w:val="left" w:pos="15267"/>
        </w:tabs>
        <w:spacing w:before="132"/>
        <w:ind w:left="1684" w:right="1278" w:firstLine="557"/>
        <w:rPr>
          <w:sz w:val="28"/>
        </w:rPr>
      </w:pPr>
      <w:r>
        <w:rPr>
          <w:sz w:val="28"/>
        </w:rPr>
        <w:t>организационно-методического</w:t>
      </w:r>
      <w:r>
        <w:rPr>
          <w:sz w:val="28"/>
        </w:rPr>
        <w:tab/>
        <w:t>сопровождения</w:t>
      </w:r>
      <w:r>
        <w:rPr>
          <w:sz w:val="28"/>
        </w:rPr>
        <w:tab/>
        <w:t>процесса</w:t>
      </w:r>
      <w:r>
        <w:rPr>
          <w:sz w:val="28"/>
        </w:rPr>
        <w:tab/>
        <w:t>реализации</w:t>
      </w:r>
      <w:r>
        <w:rPr>
          <w:sz w:val="28"/>
        </w:rPr>
        <w:tab/>
        <w:t>Программы,</w:t>
      </w:r>
      <w:r>
        <w:rPr>
          <w:sz w:val="28"/>
        </w:rPr>
        <w:tab/>
        <w:t>в</w:t>
      </w:r>
      <w:r>
        <w:rPr>
          <w:sz w:val="28"/>
        </w:rPr>
        <w:tab/>
        <w:t>том</w:t>
      </w:r>
      <w:r>
        <w:rPr>
          <w:sz w:val="28"/>
        </w:rPr>
        <w:tab/>
        <w:t>числе</w:t>
      </w:r>
      <w:r>
        <w:rPr>
          <w:sz w:val="28"/>
        </w:rPr>
        <w:tab/>
      </w:r>
      <w:r>
        <w:rPr>
          <w:spacing w:val="-11"/>
          <w:sz w:val="28"/>
        </w:rPr>
        <w:t xml:space="preserve">во </w:t>
      </w:r>
      <w:r>
        <w:rPr>
          <w:sz w:val="28"/>
        </w:rPr>
        <w:t>взаимодействии со сверстниками и</w:t>
      </w:r>
      <w:r>
        <w:rPr>
          <w:spacing w:val="-4"/>
          <w:sz w:val="28"/>
        </w:rPr>
        <w:t xml:space="preserve"> </w:t>
      </w:r>
      <w:r>
        <w:rPr>
          <w:sz w:val="28"/>
        </w:rPr>
        <w:t>взрослыми.</w:t>
      </w:r>
    </w:p>
    <w:p w14:paraId="13F9D592" w14:textId="77777777" w:rsidR="000820B7" w:rsidRDefault="00447348">
      <w:pPr>
        <w:pStyle w:val="a5"/>
        <w:numPr>
          <w:ilvl w:val="0"/>
          <w:numId w:val="23"/>
        </w:numPr>
        <w:tabs>
          <w:tab w:val="left" w:pos="2546"/>
        </w:tabs>
        <w:spacing w:line="321" w:lineRule="exact"/>
        <w:rPr>
          <w:sz w:val="28"/>
        </w:rPr>
      </w:pPr>
      <w:r>
        <w:rPr>
          <w:sz w:val="28"/>
        </w:rPr>
        <w:t>Организацией созданы</w:t>
      </w:r>
      <w:r>
        <w:rPr>
          <w:spacing w:val="2"/>
          <w:sz w:val="28"/>
        </w:rPr>
        <w:t xml:space="preserve"> </w:t>
      </w:r>
      <w:r>
        <w:rPr>
          <w:sz w:val="28"/>
        </w:rPr>
        <w:t>возможности:</w:t>
      </w:r>
    </w:p>
    <w:p w14:paraId="72830D44" w14:textId="77777777" w:rsidR="000820B7" w:rsidRDefault="00447348">
      <w:pPr>
        <w:pStyle w:val="a5"/>
        <w:numPr>
          <w:ilvl w:val="0"/>
          <w:numId w:val="22"/>
        </w:numPr>
        <w:tabs>
          <w:tab w:val="left" w:pos="2632"/>
        </w:tabs>
        <w:ind w:right="1270" w:firstLine="557"/>
        <w:rPr>
          <w:sz w:val="28"/>
        </w:rPr>
      </w:pPr>
      <w:r>
        <w:rPr>
          <w:sz w:val="28"/>
        </w:rPr>
        <w:t>для предоставления информации о Программе семье и всем заинтересованным лицам, вовлечѐнным в образовательную деятельность, а также широкой</w:t>
      </w:r>
      <w:r>
        <w:rPr>
          <w:spacing w:val="-6"/>
          <w:sz w:val="28"/>
        </w:rPr>
        <w:t xml:space="preserve"> </w:t>
      </w:r>
      <w:r>
        <w:rPr>
          <w:sz w:val="28"/>
        </w:rPr>
        <w:t>общественности;</w:t>
      </w:r>
    </w:p>
    <w:p w14:paraId="28A0D1A1" w14:textId="77777777" w:rsidR="000820B7" w:rsidRDefault="00447348">
      <w:pPr>
        <w:pStyle w:val="a5"/>
        <w:numPr>
          <w:ilvl w:val="0"/>
          <w:numId w:val="22"/>
        </w:numPr>
        <w:tabs>
          <w:tab w:val="left" w:pos="2637"/>
        </w:tabs>
        <w:spacing w:before="2"/>
        <w:ind w:right="1278" w:firstLine="557"/>
        <w:rPr>
          <w:sz w:val="28"/>
        </w:rPr>
      </w:pPr>
      <w:r>
        <w:rPr>
          <w:sz w:val="28"/>
        </w:rPr>
        <w:t>для взрослых по поиску, использованию материалов, обеспечивающих реализацию Программы, в том числе в информационной</w:t>
      </w:r>
      <w:r>
        <w:rPr>
          <w:spacing w:val="-5"/>
          <w:sz w:val="28"/>
        </w:rPr>
        <w:t xml:space="preserve"> </w:t>
      </w:r>
      <w:r>
        <w:rPr>
          <w:sz w:val="28"/>
        </w:rPr>
        <w:t>среде;</w:t>
      </w:r>
    </w:p>
    <w:p w14:paraId="3C96E4EE" w14:textId="77777777" w:rsidR="000820B7" w:rsidRDefault="00447348">
      <w:pPr>
        <w:pStyle w:val="a5"/>
        <w:numPr>
          <w:ilvl w:val="0"/>
          <w:numId w:val="22"/>
        </w:numPr>
        <w:tabs>
          <w:tab w:val="left" w:pos="2627"/>
        </w:tabs>
        <w:ind w:right="1276" w:firstLine="557"/>
        <w:rPr>
          <w:sz w:val="28"/>
        </w:rPr>
      </w:pPr>
      <w:r>
        <w:rPr>
          <w:sz w:val="28"/>
        </w:rPr>
        <w:t>для обсуждения с родителями (законными представителями) детей вопросов, связанных с реализацией Программы.</w:t>
      </w:r>
    </w:p>
    <w:p w14:paraId="03D95754" w14:textId="77777777" w:rsidR="000820B7" w:rsidRDefault="00447348">
      <w:pPr>
        <w:pStyle w:val="a5"/>
        <w:numPr>
          <w:ilvl w:val="0"/>
          <w:numId w:val="23"/>
        </w:numPr>
        <w:tabs>
          <w:tab w:val="left" w:pos="2563"/>
        </w:tabs>
        <w:ind w:left="1708" w:right="1269" w:firstLine="557"/>
        <w:jc w:val="both"/>
        <w:rPr>
          <w:sz w:val="28"/>
        </w:rPr>
      </w:pPr>
      <w:r>
        <w:rPr>
          <w:sz w:val="28"/>
        </w:rPr>
        <w:t xml:space="preserve">Максимально допустимый объем образовательной нагрузки соответствует </w:t>
      </w:r>
      <w:r>
        <w:rPr>
          <w:sz w:val="28"/>
          <w:u w:val="single"/>
        </w:rPr>
        <w:t>санитарно-эпидемиологическим правилам и нормативам СанПиН 2.4.1.3049-13</w:t>
      </w:r>
      <w:r>
        <w:rPr>
          <w:sz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w:t>
      </w:r>
      <w:r>
        <w:rPr>
          <w:spacing w:val="6"/>
          <w:sz w:val="28"/>
        </w:rPr>
        <w:t xml:space="preserve">г. </w:t>
      </w:r>
      <w:r>
        <w:rPr>
          <w:sz w:val="28"/>
        </w:rPr>
        <w:t>N 26 (зарегистрировано Министерством юстиции Российской Федерации 29 мая 2013 г., регистрационный N</w:t>
      </w:r>
      <w:r>
        <w:rPr>
          <w:spacing w:val="-36"/>
          <w:sz w:val="28"/>
        </w:rPr>
        <w:t xml:space="preserve"> </w:t>
      </w:r>
      <w:r>
        <w:rPr>
          <w:sz w:val="28"/>
        </w:rPr>
        <w:t>28564).</w:t>
      </w:r>
    </w:p>
    <w:p w14:paraId="43F7F553" w14:textId="77777777" w:rsidR="000820B7" w:rsidRDefault="000820B7">
      <w:pPr>
        <w:pStyle w:val="a3"/>
        <w:rPr>
          <w:sz w:val="30"/>
        </w:rPr>
      </w:pPr>
    </w:p>
    <w:p w14:paraId="1A8B59C1" w14:textId="77777777" w:rsidR="000820B7" w:rsidRDefault="000820B7">
      <w:pPr>
        <w:pStyle w:val="a3"/>
        <w:rPr>
          <w:sz w:val="30"/>
        </w:rPr>
      </w:pPr>
    </w:p>
    <w:p w14:paraId="6EFF0A77" w14:textId="77777777" w:rsidR="000820B7" w:rsidRDefault="000820B7">
      <w:pPr>
        <w:pStyle w:val="a3"/>
        <w:spacing w:before="3"/>
        <w:rPr>
          <w:sz w:val="24"/>
        </w:rPr>
      </w:pPr>
    </w:p>
    <w:p w14:paraId="494170C4" w14:textId="77777777" w:rsidR="000820B7" w:rsidRDefault="00447348">
      <w:pPr>
        <w:pStyle w:val="210"/>
        <w:numPr>
          <w:ilvl w:val="1"/>
          <w:numId w:val="23"/>
        </w:numPr>
        <w:tabs>
          <w:tab w:val="left" w:pos="3994"/>
        </w:tabs>
        <w:spacing w:line="321" w:lineRule="exact"/>
        <w:ind w:hanging="282"/>
        <w:jc w:val="both"/>
      </w:pPr>
      <w:r>
        <w:t>Особенности организации развивающей предметно-пространственной</w:t>
      </w:r>
      <w:r>
        <w:rPr>
          <w:spacing w:val="-10"/>
        </w:rPr>
        <w:t xml:space="preserve"> </w:t>
      </w:r>
      <w:r>
        <w:t>среды</w:t>
      </w:r>
    </w:p>
    <w:p w14:paraId="6E8FDAA7" w14:textId="77777777" w:rsidR="000820B7" w:rsidRDefault="00447348">
      <w:pPr>
        <w:pStyle w:val="a3"/>
        <w:ind w:left="1616" w:right="1269" w:firstLine="773"/>
        <w:jc w:val="both"/>
      </w:pPr>
      <w:r>
        <w:t>На развитие ребенка в значительной степени оказывают влияние наследственность, среда и воспитание. Среда — это окружающее человека пространство, зона непосредственной активности индивида, его ближайшего развития и действия. Известно, что именно этот фактор может или тормозить развитие ребенка (враждебная в эмоциональном и физическом планах), или стимулировать его развитие (благоприятная, развивающая среда). Все это необходимо учитывать при создании обстановки в Организации и при формировании программ обучения и воспитания детей.</w:t>
      </w:r>
    </w:p>
    <w:p w14:paraId="1FC43580" w14:textId="77777777" w:rsidR="000820B7" w:rsidRDefault="00447348">
      <w:pPr>
        <w:pStyle w:val="a3"/>
        <w:ind w:left="1616" w:right="1268" w:firstLine="773"/>
        <w:jc w:val="both"/>
      </w:pPr>
      <w:r>
        <w:t>Исследователи в области образования полагают, что специальным образом организованная предметно- пространственная среда способна оказывать позитивное влияние на развитие способности ребенка к само- обучению. Такая среда способствует установлению, утверждению чувства уверенности в себе, а именно это определяет особенности</w:t>
      </w:r>
      <w:r>
        <w:rPr>
          <w:spacing w:val="53"/>
        </w:rPr>
        <w:t xml:space="preserve"> </w:t>
      </w:r>
      <w:r>
        <w:t>личностного</w:t>
      </w:r>
      <w:r>
        <w:rPr>
          <w:spacing w:val="51"/>
        </w:rPr>
        <w:t xml:space="preserve"> </w:t>
      </w:r>
      <w:r>
        <w:t>развития на</w:t>
      </w:r>
      <w:r>
        <w:rPr>
          <w:spacing w:val="51"/>
        </w:rPr>
        <w:t xml:space="preserve"> </w:t>
      </w:r>
      <w:r>
        <w:t>ступени</w:t>
      </w:r>
      <w:r>
        <w:rPr>
          <w:spacing w:val="51"/>
        </w:rPr>
        <w:t xml:space="preserve"> </w:t>
      </w:r>
      <w:r>
        <w:t>дошкольного детства. Развивающая</w:t>
      </w:r>
      <w:r>
        <w:rPr>
          <w:spacing w:val="59"/>
        </w:rPr>
        <w:t xml:space="preserve"> </w:t>
      </w:r>
      <w:r>
        <w:t>предметно-</w:t>
      </w:r>
    </w:p>
    <w:p w14:paraId="45453AA7" w14:textId="77777777" w:rsidR="000820B7" w:rsidRDefault="000820B7">
      <w:pPr>
        <w:jc w:val="both"/>
        <w:sectPr w:rsidR="000820B7">
          <w:pgSz w:w="16840" w:h="11910" w:orient="landscape"/>
          <w:pgMar w:top="1100" w:right="0" w:bottom="540" w:left="20" w:header="0" w:footer="270" w:gutter="0"/>
          <w:cols w:space="720"/>
        </w:sectPr>
      </w:pPr>
    </w:p>
    <w:p w14:paraId="0BE7F9A1" w14:textId="77777777" w:rsidR="000820B7" w:rsidRDefault="00447348">
      <w:pPr>
        <w:pStyle w:val="a3"/>
        <w:spacing w:before="132"/>
        <w:ind w:left="1616" w:right="1280"/>
        <w:jc w:val="both"/>
      </w:pPr>
      <w:r>
        <w:t>пространственная среда дает дошкольнику возможность испытывать и использовать свои способности, позволяет ему проявлять самостоятельность, утверждать себя как активного деятеля.</w:t>
      </w:r>
    </w:p>
    <w:p w14:paraId="5D604A9C" w14:textId="77777777" w:rsidR="000820B7" w:rsidRDefault="00447348">
      <w:pPr>
        <w:pStyle w:val="a3"/>
        <w:ind w:left="1616" w:right="1268" w:firstLine="773"/>
        <w:jc w:val="both"/>
      </w:pPr>
      <w:r>
        <w:t>Активность ребенка в условиях обогащенной развивающей предметно-пространственной среды стимулируется свободой выбора деятельности. Ребенок играет, исходя из своих интересов и возможностей, стремления к самоутверждению, занимается не по воле взрослого, а по собственному желанию, под воздействием привлекших его внимание игровых материалов. В таком подходе к организации детской деятельности уже заложен механизм развития ответственности за содеянное, за результат. В ребенке пробуждаются силы, способствующие как можно лучшему осуществлению задуманного.</w:t>
      </w:r>
    </w:p>
    <w:p w14:paraId="521B3A8E" w14:textId="77777777" w:rsidR="000820B7" w:rsidRDefault="00447348">
      <w:pPr>
        <w:pStyle w:val="a3"/>
        <w:ind w:left="1684" w:right="1275" w:firstLine="706"/>
        <w:jc w:val="both"/>
      </w:pPr>
      <w:r>
        <w:t>Развивающая предметно-пространственная среда выступает в роли стимулятора, движущей силы в целостном процессе становления личности.</w:t>
      </w:r>
    </w:p>
    <w:p w14:paraId="79A24B66" w14:textId="77777777" w:rsidR="000820B7" w:rsidRDefault="00447348">
      <w:pPr>
        <w:ind w:left="1684" w:right="1268" w:firstLine="706"/>
        <w:jc w:val="both"/>
        <w:rPr>
          <w:sz w:val="28"/>
        </w:rPr>
      </w:pPr>
      <w:r>
        <w:rPr>
          <w:sz w:val="28"/>
        </w:rPr>
        <w:t xml:space="preserve">Таким образом, </w:t>
      </w:r>
      <w:r>
        <w:rPr>
          <w:i/>
          <w:sz w:val="28"/>
        </w:rPr>
        <w:t xml:space="preserve">под развивающей средой следует понимать естественную комфортабельную уютную обстановку, рационально организованную, насыщенную разнообразными сенсорными раздражителями и игровыми материалами. </w:t>
      </w:r>
      <w:r>
        <w:rPr>
          <w:sz w:val="28"/>
        </w:rPr>
        <w:t>В такой среде возможно одновременное включение в активную познавательно- творческую деятельность всех детей группы. В то же время определяющим моментом в создании развивающей среды является педагогическая идея, цель, которой руководствуется образовательное учреждение. Достижение этой цели осуществляется через реализацию образовательной</w:t>
      </w:r>
      <w:r>
        <w:rPr>
          <w:spacing w:val="-17"/>
          <w:sz w:val="28"/>
        </w:rPr>
        <w:t xml:space="preserve"> </w:t>
      </w:r>
      <w:r>
        <w:rPr>
          <w:sz w:val="28"/>
        </w:rPr>
        <w:t>программы.</w:t>
      </w:r>
    </w:p>
    <w:p w14:paraId="623384E2" w14:textId="77777777" w:rsidR="000820B7" w:rsidRDefault="00447348">
      <w:pPr>
        <w:pStyle w:val="a3"/>
        <w:ind w:left="1540" w:right="1267" w:firstLine="710"/>
        <w:jc w:val="both"/>
      </w:pPr>
      <w:r>
        <w:t>Развивающая предметно-пространственная среда Организации обеспечивает максимальную реализацию образовательного потенциала пространства Организации, группы, а также территории, прилегающей к Организации, приспособленной для реализации Программы (прогулочные участки, учебное хозяйство),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учѐта особенностей и коррекции недостатков их</w:t>
      </w:r>
      <w:r>
        <w:rPr>
          <w:spacing w:val="-35"/>
        </w:rPr>
        <w:t xml:space="preserve"> </w:t>
      </w:r>
      <w:r>
        <w:t>развития.</w:t>
      </w:r>
    </w:p>
    <w:p w14:paraId="6D7DC39E" w14:textId="77777777" w:rsidR="000820B7" w:rsidRDefault="00447348">
      <w:pPr>
        <w:pStyle w:val="a3"/>
        <w:spacing w:before="1"/>
        <w:ind w:left="1540" w:right="1273" w:firstLine="708"/>
        <w:jc w:val="both"/>
      </w:pPr>
      <w:r>
        <w:t>Создавая развивающую среду группы, педагоги Организации учитывают особенности детей, посещающих эту группу: возраст дошкольников, уровень их развития, интересы, склонности, способности, половой состав, личностные особенности, возможности и прочее. Среда конструируется таким образом, чтобы ребѐнок в течение дня в детском саду мог найти для себя увлекательное дело,</w:t>
      </w:r>
      <w:r>
        <w:rPr>
          <w:spacing w:val="-13"/>
        </w:rPr>
        <w:t xml:space="preserve"> </w:t>
      </w:r>
      <w:r>
        <w:t>занятие.</w:t>
      </w:r>
    </w:p>
    <w:p w14:paraId="0CC6655C" w14:textId="77777777" w:rsidR="000820B7" w:rsidRDefault="00447348">
      <w:pPr>
        <w:pStyle w:val="a3"/>
        <w:spacing w:before="1"/>
        <w:ind w:left="1540" w:right="1270" w:firstLine="708"/>
        <w:jc w:val="both"/>
      </w:pPr>
      <w:r>
        <w:t>Непременными условиями построения развивающей среды в Организации являются реализация идей развивающего обучения и опора на личностно-ориентированную модель взаимодействия между воспитателем и ребенком.</w:t>
      </w:r>
    </w:p>
    <w:p w14:paraId="322B2FB2" w14:textId="77777777" w:rsidR="000820B7" w:rsidRDefault="000820B7">
      <w:pPr>
        <w:jc w:val="both"/>
        <w:sectPr w:rsidR="000820B7">
          <w:pgSz w:w="16840" w:h="11910" w:orient="landscape"/>
          <w:pgMar w:top="1100" w:right="0" w:bottom="540" w:left="20" w:header="0" w:footer="270" w:gutter="0"/>
          <w:cols w:space="720"/>
        </w:sectPr>
      </w:pPr>
    </w:p>
    <w:p w14:paraId="3DD19F20" w14:textId="77777777" w:rsidR="000820B7" w:rsidRDefault="00447348">
      <w:pPr>
        <w:spacing w:before="132"/>
        <w:ind w:left="1540" w:right="1270" w:firstLine="708"/>
        <w:jc w:val="both"/>
        <w:rPr>
          <w:i/>
          <w:sz w:val="28"/>
        </w:rPr>
      </w:pPr>
      <w:r>
        <w:rPr>
          <w:sz w:val="28"/>
        </w:rPr>
        <w:t>Реализация современных подходов к образованию дошкольников (осуществление идей развивающего обучения и личностно-ориентированная модель взаимодействия воспитателя и ребенка) возможна только при соблюдении следующих</w:t>
      </w:r>
      <w:r>
        <w:rPr>
          <w:sz w:val="28"/>
          <w:u w:val="single"/>
        </w:rPr>
        <w:t xml:space="preserve"> </w:t>
      </w:r>
      <w:r>
        <w:rPr>
          <w:i/>
          <w:sz w:val="28"/>
          <w:u w:val="single"/>
        </w:rPr>
        <w:t>принципов построения развивающей</w:t>
      </w:r>
      <w:r>
        <w:rPr>
          <w:i/>
          <w:spacing w:val="55"/>
          <w:sz w:val="28"/>
          <w:u w:val="single"/>
        </w:rPr>
        <w:t xml:space="preserve"> </w:t>
      </w:r>
      <w:r>
        <w:rPr>
          <w:i/>
          <w:sz w:val="28"/>
          <w:u w:val="single"/>
        </w:rPr>
        <w:t>предметно-пространственной среды в группе</w:t>
      </w:r>
    </w:p>
    <w:p w14:paraId="2DD251D6" w14:textId="77777777" w:rsidR="000820B7" w:rsidRDefault="00447348">
      <w:pPr>
        <w:pStyle w:val="a3"/>
        <w:ind w:left="1540" w:right="1273"/>
        <w:jc w:val="both"/>
      </w:pPr>
      <w:r>
        <w:rPr>
          <w:spacing w:val="-71"/>
          <w:u w:val="single"/>
        </w:rPr>
        <w:t xml:space="preserve"> </w:t>
      </w:r>
      <w:r>
        <w:rPr>
          <w:i/>
          <w:u w:val="single"/>
        </w:rPr>
        <w:t>детского сада:</w:t>
      </w:r>
      <w:r>
        <w:rPr>
          <w:i/>
        </w:rPr>
        <w:t xml:space="preserve"> </w:t>
      </w:r>
      <w:r>
        <w:t>развивающая предметно-пространственная среда - содержательно-насыщенна, трансформируема, полифункциональна, вариативна, доступна и безопасна.</w:t>
      </w:r>
    </w:p>
    <w:p w14:paraId="789A55F5" w14:textId="77777777" w:rsidR="000820B7" w:rsidRDefault="00447348">
      <w:pPr>
        <w:pStyle w:val="a5"/>
        <w:numPr>
          <w:ilvl w:val="0"/>
          <w:numId w:val="21"/>
        </w:numPr>
        <w:tabs>
          <w:tab w:val="left" w:pos="2621"/>
        </w:tabs>
        <w:spacing w:before="1"/>
        <w:ind w:right="1269" w:firstLine="775"/>
        <w:rPr>
          <w:sz w:val="28"/>
        </w:rPr>
      </w:pPr>
      <w:r>
        <w:rPr>
          <w:sz w:val="28"/>
        </w:rPr>
        <w:t>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инвентарѐм (в соответствии со спецификой</w:t>
      </w:r>
      <w:r>
        <w:rPr>
          <w:spacing w:val="-4"/>
          <w:sz w:val="28"/>
        </w:rPr>
        <w:t xml:space="preserve"> </w:t>
      </w:r>
      <w:r>
        <w:rPr>
          <w:sz w:val="28"/>
        </w:rPr>
        <w:t>Программы).</w:t>
      </w:r>
    </w:p>
    <w:p w14:paraId="53E08254" w14:textId="77777777" w:rsidR="000820B7" w:rsidRDefault="00447348">
      <w:pPr>
        <w:pStyle w:val="a3"/>
        <w:ind w:left="1540" w:right="1268" w:firstLine="775"/>
        <w:jc w:val="both"/>
      </w:pPr>
      <w:r>
        <w:t>Организация образовательного пространства и разнообразие материалов, оборудования и инвентаря (в  здании и на участке)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w:t>
      </w:r>
      <w:r>
        <w:rPr>
          <w:spacing w:val="-3"/>
        </w:rPr>
        <w:t xml:space="preserve"> </w:t>
      </w:r>
      <w:r>
        <w:t>детей.</w:t>
      </w:r>
    </w:p>
    <w:p w14:paraId="66F4A0C3" w14:textId="77777777" w:rsidR="000820B7" w:rsidRDefault="00447348">
      <w:pPr>
        <w:pStyle w:val="a5"/>
        <w:numPr>
          <w:ilvl w:val="0"/>
          <w:numId w:val="21"/>
        </w:numPr>
        <w:tabs>
          <w:tab w:val="left" w:pos="2688"/>
        </w:tabs>
        <w:ind w:right="1269" w:firstLine="775"/>
        <w:jc w:val="both"/>
        <w:rPr>
          <w:sz w:val="28"/>
        </w:rPr>
      </w:pPr>
      <w:r>
        <w:rPr>
          <w:sz w:val="28"/>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w:t>
      </w:r>
      <w:r>
        <w:rPr>
          <w:spacing w:val="-30"/>
          <w:sz w:val="28"/>
        </w:rPr>
        <w:t xml:space="preserve"> </w:t>
      </w:r>
      <w:r>
        <w:rPr>
          <w:sz w:val="28"/>
        </w:rPr>
        <w:t>детей.</w:t>
      </w:r>
    </w:p>
    <w:p w14:paraId="51C84749" w14:textId="77777777" w:rsidR="000820B7" w:rsidRDefault="00447348">
      <w:pPr>
        <w:pStyle w:val="a5"/>
        <w:numPr>
          <w:ilvl w:val="0"/>
          <w:numId w:val="21"/>
        </w:numPr>
        <w:tabs>
          <w:tab w:val="left" w:pos="2635"/>
        </w:tabs>
        <w:ind w:right="1268" w:firstLine="775"/>
        <w:jc w:val="both"/>
        <w:rPr>
          <w:sz w:val="28"/>
        </w:rPr>
      </w:pPr>
      <w:r>
        <w:rPr>
          <w:sz w:val="28"/>
        </w:rPr>
        <w:t>Полифункциональность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жѐстко закреплѐнным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w:t>
      </w:r>
      <w:r>
        <w:rPr>
          <w:spacing w:val="-10"/>
          <w:sz w:val="28"/>
        </w:rPr>
        <w:t xml:space="preserve"> </w:t>
      </w:r>
      <w:r>
        <w:rPr>
          <w:sz w:val="28"/>
        </w:rPr>
        <w:t>игре).</w:t>
      </w:r>
    </w:p>
    <w:p w14:paraId="0B638B52" w14:textId="77777777" w:rsidR="000820B7" w:rsidRDefault="00447348">
      <w:pPr>
        <w:pStyle w:val="a5"/>
        <w:numPr>
          <w:ilvl w:val="0"/>
          <w:numId w:val="21"/>
        </w:numPr>
        <w:tabs>
          <w:tab w:val="left" w:pos="2630"/>
        </w:tabs>
        <w:ind w:right="1272" w:firstLine="775"/>
        <w:jc w:val="both"/>
        <w:rPr>
          <w:sz w:val="28"/>
        </w:rPr>
      </w:pPr>
      <w:r>
        <w:rPr>
          <w:sz w:val="28"/>
        </w:rPr>
        <w:t>Вариативность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w:t>
      </w:r>
      <w:r>
        <w:rPr>
          <w:spacing w:val="-21"/>
          <w:sz w:val="28"/>
        </w:rPr>
        <w:t xml:space="preserve"> </w:t>
      </w:r>
      <w:r>
        <w:rPr>
          <w:sz w:val="28"/>
        </w:rPr>
        <w:t>детей.</w:t>
      </w:r>
    </w:p>
    <w:p w14:paraId="04E48D6D" w14:textId="77777777" w:rsidR="000820B7" w:rsidRDefault="00447348">
      <w:pPr>
        <w:pStyle w:val="a5"/>
        <w:numPr>
          <w:ilvl w:val="0"/>
          <w:numId w:val="21"/>
        </w:numPr>
        <w:tabs>
          <w:tab w:val="left" w:pos="2663"/>
        </w:tabs>
        <w:spacing w:before="1"/>
        <w:ind w:right="1272" w:firstLine="775"/>
        <w:jc w:val="both"/>
        <w:rPr>
          <w:sz w:val="28"/>
        </w:rPr>
      </w:pPr>
      <w:r>
        <w:rPr>
          <w:sz w:val="28"/>
        </w:rPr>
        <w:t>Доступность среды предполагает: доступность для воспитанников, в том числе детей с ограниченными возможностями</w:t>
      </w:r>
      <w:r>
        <w:rPr>
          <w:spacing w:val="36"/>
          <w:sz w:val="28"/>
        </w:rPr>
        <w:t xml:space="preserve"> </w:t>
      </w:r>
      <w:r>
        <w:rPr>
          <w:sz w:val="28"/>
        </w:rPr>
        <w:t>здоровья,</w:t>
      </w:r>
      <w:r>
        <w:rPr>
          <w:spacing w:val="35"/>
          <w:sz w:val="28"/>
        </w:rPr>
        <w:t xml:space="preserve"> </w:t>
      </w:r>
      <w:r>
        <w:rPr>
          <w:sz w:val="28"/>
        </w:rPr>
        <w:t>всех</w:t>
      </w:r>
      <w:r>
        <w:rPr>
          <w:spacing w:val="34"/>
          <w:sz w:val="28"/>
        </w:rPr>
        <w:t xml:space="preserve"> </w:t>
      </w:r>
      <w:r>
        <w:rPr>
          <w:sz w:val="28"/>
        </w:rPr>
        <w:t>помещений,</w:t>
      </w:r>
      <w:r>
        <w:rPr>
          <w:spacing w:val="34"/>
          <w:sz w:val="28"/>
        </w:rPr>
        <w:t xml:space="preserve"> </w:t>
      </w:r>
      <w:r>
        <w:rPr>
          <w:sz w:val="28"/>
        </w:rPr>
        <w:t>где</w:t>
      </w:r>
      <w:r>
        <w:rPr>
          <w:spacing w:val="35"/>
          <w:sz w:val="28"/>
        </w:rPr>
        <w:t xml:space="preserve"> </w:t>
      </w:r>
      <w:r>
        <w:rPr>
          <w:sz w:val="28"/>
        </w:rPr>
        <w:t>осуществляется</w:t>
      </w:r>
      <w:r>
        <w:rPr>
          <w:spacing w:val="33"/>
          <w:sz w:val="28"/>
        </w:rPr>
        <w:t xml:space="preserve"> </w:t>
      </w:r>
      <w:r>
        <w:rPr>
          <w:sz w:val="28"/>
        </w:rPr>
        <w:t>образовательная</w:t>
      </w:r>
      <w:r>
        <w:rPr>
          <w:spacing w:val="33"/>
          <w:sz w:val="28"/>
        </w:rPr>
        <w:t xml:space="preserve"> </w:t>
      </w:r>
      <w:r>
        <w:rPr>
          <w:sz w:val="28"/>
        </w:rPr>
        <w:t>деятельность;</w:t>
      </w:r>
      <w:r>
        <w:rPr>
          <w:spacing w:val="44"/>
          <w:sz w:val="28"/>
        </w:rPr>
        <w:t xml:space="preserve"> </w:t>
      </w:r>
      <w:r>
        <w:rPr>
          <w:sz w:val="28"/>
        </w:rPr>
        <w:t>свободный</w:t>
      </w:r>
      <w:r>
        <w:rPr>
          <w:spacing w:val="33"/>
          <w:sz w:val="28"/>
        </w:rPr>
        <w:t xml:space="preserve"> </w:t>
      </w:r>
      <w:r>
        <w:rPr>
          <w:sz w:val="28"/>
        </w:rPr>
        <w:t>доступ</w:t>
      </w:r>
    </w:p>
    <w:p w14:paraId="4F1250C2" w14:textId="77777777" w:rsidR="000820B7" w:rsidRDefault="000820B7">
      <w:pPr>
        <w:jc w:val="both"/>
        <w:rPr>
          <w:sz w:val="28"/>
        </w:rPr>
        <w:sectPr w:rsidR="000820B7">
          <w:pgSz w:w="16840" w:h="11910" w:orient="landscape"/>
          <w:pgMar w:top="1100" w:right="0" w:bottom="540" w:left="20" w:header="0" w:footer="270" w:gutter="0"/>
          <w:cols w:space="720"/>
        </w:sectPr>
      </w:pPr>
    </w:p>
    <w:p w14:paraId="0CB10B3B" w14:textId="77777777" w:rsidR="000820B7" w:rsidRDefault="00447348">
      <w:pPr>
        <w:pStyle w:val="a3"/>
        <w:spacing w:before="132"/>
        <w:ind w:left="1540" w:right="1282"/>
        <w:jc w:val="both"/>
      </w:pPr>
      <w:r>
        <w:t>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7F08875C" w14:textId="77777777" w:rsidR="000820B7" w:rsidRDefault="00447348">
      <w:pPr>
        <w:pStyle w:val="a5"/>
        <w:numPr>
          <w:ilvl w:val="0"/>
          <w:numId w:val="21"/>
        </w:numPr>
        <w:tabs>
          <w:tab w:val="left" w:pos="2798"/>
        </w:tabs>
        <w:ind w:right="1276" w:firstLine="775"/>
        <w:jc w:val="both"/>
        <w:rPr>
          <w:sz w:val="28"/>
        </w:rPr>
      </w:pPr>
      <w:r>
        <w:rPr>
          <w:sz w:val="28"/>
        </w:rPr>
        <w:t>Безопасность предметно-пространственной среды предполагает соответствие всех еѐ элементов требованиям по обеспечению надѐжности и безопасности их</w:t>
      </w:r>
      <w:r>
        <w:rPr>
          <w:spacing w:val="-3"/>
          <w:sz w:val="28"/>
        </w:rPr>
        <w:t xml:space="preserve"> </w:t>
      </w:r>
      <w:r>
        <w:rPr>
          <w:sz w:val="28"/>
        </w:rPr>
        <w:t>использования.</w:t>
      </w:r>
    </w:p>
    <w:p w14:paraId="053DC5B8" w14:textId="77777777" w:rsidR="000820B7" w:rsidRDefault="00447348">
      <w:pPr>
        <w:pStyle w:val="a3"/>
        <w:ind w:left="1540" w:right="1269" w:firstLine="775"/>
        <w:jc w:val="both"/>
      </w:pPr>
      <w:r>
        <w:t>У ребенка дошкольного возраста есть три основные потребности: потребность в движении, потребность в общении, потребность в познании. Среда группы должна эти потребности удовлетворять. Развивающая предметно- пространственная среда Организации обеспечивает возможность общения и совместной деятельности детей и взрослых, двигательной активности детей, а также возможности для уединения. Она организуется так, чтобы у ребенка был самостоятельный выбор: с кем, как, где, во что играть.</w:t>
      </w:r>
    </w:p>
    <w:p w14:paraId="2DD6C989" w14:textId="77777777" w:rsidR="000820B7" w:rsidRDefault="00447348">
      <w:pPr>
        <w:pStyle w:val="a3"/>
        <w:ind w:left="1540" w:right="1268" w:firstLine="775"/>
        <w:jc w:val="both"/>
      </w:pPr>
      <w:r>
        <w:t>Развивающая предметно-пространственная среда обеспечивает: реализацию образовательных программ; учѐт национально-культурных, климатических условий, в которых осуществляется образовательная деятельность; учѐт возрастных особенностей детей. Подбор оборудования и материалов для группы определяется особенностями развития детей конкретного возраста и характерными для этого возраста сензитивными периодами.</w:t>
      </w:r>
    </w:p>
    <w:p w14:paraId="23FE4E42" w14:textId="77777777" w:rsidR="000820B7" w:rsidRDefault="00447348">
      <w:pPr>
        <w:pStyle w:val="a3"/>
        <w:spacing w:before="1"/>
        <w:ind w:left="1965"/>
        <w:jc w:val="both"/>
      </w:pPr>
      <w:r>
        <w:t>При планировании интерьера в группе соблюдено нежесткое центрирование.</w:t>
      </w:r>
    </w:p>
    <w:p w14:paraId="6E0D0A5F" w14:textId="77777777" w:rsidR="000820B7" w:rsidRDefault="000820B7">
      <w:pPr>
        <w:pStyle w:val="a3"/>
        <w:spacing w:before="6"/>
      </w:pPr>
    </w:p>
    <w:tbl>
      <w:tblPr>
        <w:tblStyle w:val="TableNormal"/>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6"/>
        <w:gridCol w:w="10492"/>
      </w:tblGrid>
      <w:tr w:rsidR="000820B7" w14:paraId="737092FB" w14:textId="77777777">
        <w:trPr>
          <w:trHeight w:val="276"/>
        </w:trPr>
        <w:tc>
          <w:tcPr>
            <w:tcW w:w="567" w:type="dxa"/>
          </w:tcPr>
          <w:p w14:paraId="0553DAE6" w14:textId="77777777" w:rsidR="000820B7" w:rsidRDefault="00447348">
            <w:pPr>
              <w:pStyle w:val="TableParagraph"/>
              <w:spacing w:line="256" w:lineRule="exact"/>
              <w:ind w:left="5"/>
              <w:jc w:val="center"/>
              <w:rPr>
                <w:b/>
                <w:sz w:val="24"/>
              </w:rPr>
            </w:pPr>
            <w:r>
              <w:rPr>
                <w:b/>
                <w:sz w:val="24"/>
              </w:rPr>
              <w:t>№</w:t>
            </w:r>
          </w:p>
        </w:tc>
        <w:tc>
          <w:tcPr>
            <w:tcW w:w="2976" w:type="dxa"/>
          </w:tcPr>
          <w:p w14:paraId="7D014ABF" w14:textId="77777777" w:rsidR="000820B7" w:rsidRDefault="00447348">
            <w:pPr>
              <w:pStyle w:val="TableParagraph"/>
              <w:spacing w:line="256" w:lineRule="exact"/>
              <w:ind w:left="549" w:right="545"/>
              <w:jc w:val="center"/>
              <w:rPr>
                <w:b/>
                <w:sz w:val="24"/>
              </w:rPr>
            </w:pPr>
            <w:r>
              <w:rPr>
                <w:b/>
                <w:sz w:val="24"/>
              </w:rPr>
              <w:t>Центры</w:t>
            </w:r>
          </w:p>
        </w:tc>
        <w:tc>
          <w:tcPr>
            <w:tcW w:w="10492" w:type="dxa"/>
          </w:tcPr>
          <w:p w14:paraId="359D6D22" w14:textId="77777777" w:rsidR="000820B7" w:rsidRDefault="00447348">
            <w:pPr>
              <w:pStyle w:val="TableParagraph"/>
              <w:spacing w:line="256" w:lineRule="exact"/>
              <w:ind w:left="4329" w:right="4325"/>
              <w:jc w:val="center"/>
              <w:rPr>
                <w:b/>
                <w:sz w:val="24"/>
              </w:rPr>
            </w:pPr>
            <w:r>
              <w:rPr>
                <w:b/>
                <w:sz w:val="24"/>
              </w:rPr>
              <w:t>Предназначение</w:t>
            </w:r>
          </w:p>
        </w:tc>
      </w:tr>
      <w:tr w:rsidR="000820B7" w14:paraId="18BC5002" w14:textId="77777777">
        <w:trPr>
          <w:trHeight w:val="3739"/>
        </w:trPr>
        <w:tc>
          <w:tcPr>
            <w:tcW w:w="567" w:type="dxa"/>
          </w:tcPr>
          <w:p w14:paraId="40C39B06" w14:textId="77777777" w:rsidR="000820B7" w:rsidRDefault="00447348">
            <w:pPr>
              <w:pStyle w:val="TableParagraph"/>
              <w:spacing w:line="223" w:lineRule="exact"/>
              <w:ind w:left="185" w:right="182"/>
              <w:jc w:val="center"/>
              <w:rPr>
                <w:sz w:val="20"/>
              </w:rPr>
            </w:pPr>
            <w:r>
              <w:rPr>
                <w:sz w:val="20"/>
              </w:rPr>
              <w:t>1.</w:t>
            </w:r>
          </w:p>
        </w:tc>
        <w:tc>
          <w:tcPr>
            <w:tcW w:w="2976" w:type="dxa"/>
          </w:tcPr>
          <w:p w14:paraId="2B1F0820" w14:textId="77777777" w:rsidR="000820B7" w:rsidRDefault="00447348">
            <w:pPr>
              <w:pStyle w:val="TableParagraph"/>
              <w:spacing w:before="176"/>
              <w:ind w:left="549" w:right="550"/>
              <w:jc w:val="center"/>
              <w:rPr>
                <w:b/>
                <w:sz w:val="24"/>
              </w:rPr>
            </w:pPr>
            <w:r>
              <w:rPr>
                <w:b/>
                <w:sz w:val="24"/>
              </w:rPr>
              <w:t>Центр искусства</w:t>
            </w:r>
          </w:p>
        </w:tc>
        <w:tc>
          <w:tcPr>
            <w:tcW w:w="10492" w:type="dxa"/>
          </w:tcPr>
          <w:p w14:paraId="60879062" w14:textId="77777777" w:rsidR="000820B7" w:rsidRDefault="00447348">
            <w:pPr>
              <w:pStyle w:val="TableParagraph"/>
              <w:spacing w:before="1"/>
              <w:ind w:left="105"/>
              <w:rPr>
                <w:b/>
                <w:i/>
                <w:sz w:val="24"/>
              </w:rPr>
            </w:pPr>
            <w:r>
              <w:rPr>
                <w:b/>
                <w:i/>
                <w:sz w:val="24"/>
              </w:rPr>
              <w:t>Влияние на развитие</w:t>
            </w:r>
          </w:p>
          <w:p w14:paraId="4BBAFADC" w14:textId="77777777" w:rsidR="000820B7" w:rsidRDefault="00447348">
            <w:pPr>
              <w:pStyle w:val="TableParagraph"/>
              <w:spacing w:before="10"/>
              <w:ind w:left="3948"/>
              <w:rPr>
                <w:sz w:val="24"/>
              </w:rPr>
            </w:pPr>
            <w:r>
              <w:rPr>
                <w:sz w:val="24"/>
              </w:rPr>
              <w:t>Эмоциональное развитие</w:t>
            </w:r>
          </w:p>
          <w:p w14:paraId="5F369C0B" w14:textId="77777777" w:rsidR="000820B7" w:rsidRDefault="00447348">
            <w:pPr>
              <w:pStyle w:val="TableParagraph"/>
              <w:spacing w:before="12"/>
              <w:ind w:left="105"/>
              <w:rPr>
                <w:sz w:val="24"/>
              </w:rPr>
            </w:pPr>
            <w:r>
              <w:rPr>
                <w:sz w:val="24"/>
              </w:rPr>
              <w:t>-канал для выражения чувств и собственных представлений о мире вокруг себя;</w:t>
            </w:r>
          </w:p>
          <w:p w14:paraId="4D0D2ED5" w14:textId="77777777" w:rsidR="000820B7" w:rsidRDefault="00447348">
            <w:pPr>
              <w:pStyle w:val="TableParagraph"/>
              <w:spacing w:before="12"/>
              <w:ind w:left="105"/>
              <w:rPr>
                <w:sz w:val="24"/>
              </w:rPr>
            </w:pPr>
            <w:r>
              <w:rPr>
                <w:sz w:val="24"/>
              </w:rPr>
              <w:t>-возможности эмоциональной разрядки;</w:t>
            </w:r>
          </w:p>
          <w:p w14:paraId="0DCA7D3F" w14:textId="77777777" w:rsidR="000820B7" w:rsidRDefault="00447348">
            <w:pPr>
              <w:pStyle w:val="TableParagraph"/>
              <w:spacing w:before="12"/>
              <w:ind w:left="105"/>
              <w:rPr>
                <w:sz w:val="24"/>
              </w:rPr>
            </w:pPr>
            <w:r>
              <w:rPr>
                <w:sz w:val="24"/>
              </w:rPr>
              <w:t>-чувство удовлетворения от создания собственного продукта;</w:t>
            </w:r>
          </w:p>
          <w:p w14:paraId="2C338186" w14:textId="77777777" w:rsidR="000820B7" w:rsidRDefault="00447348">
            <w:pPr>
              <w:pStyle w:val="TableParagraph"/>
              <w:spacing w:before="12"/>
              <w:ind w:left="105"/>
              <w:rPr>
                <w:sz w:val="24"/>
              </w:rPr>
            </w:pPr>
            <w:r>
              <w:rPr>
                <w:sz w:val="24"/>
              </w:rPr>
              <w:t>-радость от ощущения собственной успешности.</w:t>
            </w:r>
          </w:p>
          <w:p w14:paraId="4EFCCEE4" w14:textId="77777777" w:rsidR="000820B7" w:rsidRDefault="00447348">
            <w:pPr>
              <w:pStyle w:val="TableParagraph"/>
              <w:spacing w:before="12"/>
              <w:ind w:left="3965"/>
              <w:rPr>
                <w:sz w:val="24"/>
              </w:rPr>
            </w:pPr>
            <w:r>
              <w:rPr>
                <w:sz w:val="24"/>
              </w:rPr>
              <w:t>Сенсомоторное развитие</w:t>
            </w:r>
          </w:p>
          <w:p w14:paraId="5399D92B" w14:textId="77777777" w:rsidR="000820B7" w:rsidRDefault="00447348">
            <w:pPr>
              <w:pStyle w:val="TableParagraph"/>
              <w:spacing w:before="12"/>
              <w:ind w:left="105"/>
              <w:rPr>
                <w:sz w:val="24"/>
              </w:rPr>
            </w:pPr>
            <w:r>
              <w:rPr>
                <w:sz w:val="24"/>
              </w:rPr>
              <w:t>-развитие мелкой моторики;</w:t>
            </w:r>
          </w:p>
          <w:p w14:paraId="502D2661" w14:textId="77777777" w:rsidR="000820B7" w:rsidRDefault="00447348">
            <w:pPr>
              <w:pStyle w:val="TableParagraph"/>
              <w:spacing w:before="12"/>
              <w:ind w:left="105"/>
              <w:rPr>
                <w:sz w:val="24"/>
              </w:rPr>
            </w:pPr>
            <w:r>
              <w:rPr>
                <w:sz w:val="24"/>
              </w:rPr>
              <w:t>-развитие тактильного восприятия;</w:t>
            </w:r>
          </w:p>
          <w:p w14:paraId="6F263652" w14:textId="77777777" w:rsidR="000820B7" w:rsidRDefault="00447348">
            <w:pPr>
              <w:pStyle w:val="TableParagraph"/>
              <w:spacing w:before="12"/>
              <w:ind w:left="105"/>
              <w:rPr>
                <w:sz w:val="24"/>
              </w:rPr>
            </w:pPr>
            <w:r>
              <w:rPr>
                <w:sz w:val="24"/>
              </w:rPr>
              <w:t>-увеличение остроты зрительного восприятия;</w:t>
            </w:r>
          </w:p>
          <w:p w14:paraId="27FED4E3" w14:textId="77777777" w:rsidR="000820B7" w:rsidRDefault="00447348">
            <w:pPr>
              <w:pStyle w:val="TableParagraph"/>
              <w:spacing w:before="12"/>
              <w:ind w:left="105"/>
              <w:rPr>
                <w:sz w:val="24"/>
              </w:rPr>
            </w:pPr>
            <w:r>
              <w:rPr>
                <w:sz w:val="24"/>
              </w:rPr>
              <w:t>-развитие крупной моторики;</w:t>
            </w:r>
          </w:p>
          <w:p w14:paraId="7639CDEC" w14:textId="77777777" w:rsidR="000820B7" w:rsidRDefault="00447348">
            <w:pPr>
              <w:pStyle w:val="TableParagraph"/>
              <w:spacing w:before="12"/>
              <w:ind w:left="105"/>
              <w:rPr>
                <w:sz w:val="24"/>
              </w:rPr>
            </w:pPr>
            <w:r>
              <w:rPr>
                <w:sz w:val="24"/>
              </w:rPr>
              <w:t>-приобретение опыта координации зрения и руки.</w:t>
            </w:r>
          </w:p>
          <w:p w14:paraId="229DBF30" w14:textId="77777777" w:rsidR="000820B7" w:rsidRDefault="00447348">
            <w:pPr>
              <w:pStyle w:val="TableParagraph"/>
              <w:spacing w:before="12" w:line="264" w:lineRule="exact"/>
              <w:ind w:left="4147"/>
              <w:rPr>
                <w:sz w:val="24"/>
              </w:rPr>
            </w:pPr>
            <w:r>
              <w:rPr>
                <w:sz w:val="24"/>
              </w:rPr>
              <w:t>Социальное развитие</w:t>
            </w:r>
          </w:p>
        </w:tc>
      </w:tr>
    </w:tbl>
    <w:p w14:paraId="0B561FB7" w14:textId="77777777" w:rsidR="000820B7" w:rsidRDefault="000820B7">
      <w:pPr>
        <w:spacing w:line="264" w:lineRule="exact"/>
        <w:rPr>
          <w:sz w:val="24"/>
        </w:rPr>
        <w:sectPr w:rsidR="000820B7">
          <w:pgSz w:w="16840" w:h="11910" w:orient="landscape"/>
          <w:pgMar w:top="1100" w:right="0" w:bottom="540" w:left="20" w:header="0" w:footer="270" w:gutter="0"/>
          <w:cols w:space="720"/>
        </w:sectPr>
      </w:pPr>
    </w:p>
    <w:p w14:paraId="020B71CC" w14:textId="77777777" w:rsidR="000820B7" w:rsidRDefault="000820B7">
      <w:pPr>
        <w:pStyle w:val="a3"/>
        <w:spacing w:before="1"/>
        <w:rPr>
          <w:sz w:val="12"/>
        </w:rPr>
      </w:pPr>
    </w:p>
    <w:tbl>
      <w:tblPr>
        <w:tblStyle w:val="TableNormal"/>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6"/>
        <w:gridCol w:w="10492"/>
      </w:tblGrid>
      <w:tr w:rsidR="000820B7" w14:paraId="6AFD5351" w14:textId="77777777">
        <w:trPr>
          <w:trHeight w:val="4258"/>
        </w:trPr>
        <w:tc>
          <w:tcPr>
            <w:tcW w:w="567" w:type="dxa"/>
          </w:tcPr>
          <w:p w14:paraId="0C194913" w14:textId="77777777" w:rsidR="000820B7" w:rsidRDefault="000820B7">
            <w:pPr>
              <w:pStyle w:val="TableParagraph"/>
              <w:rPr>
                <w:sz w:val="24"/>
              </w:rPr>
            </w:pPr>
          </w:p>
        </w:tc>
        <w:tc>
          <w:tcPr>
            <w:tcW w:w="2976" w:type="dxa"/>
          </w:tcPr>
          <w:p w14:paraId="41150697" w14:textId="77777777" w:rsidR="000820B7" w:rsidRDefault="000820B7">
            <w:pPr>
              <w:pStyle w:val="TableParagraph"/>
              <w:rPr>
                <w:sz w:val="24"/>
              </w:rPr>
            </w:pPr>
          </w:p>
        </w:tc>
        <w:tc>
          <w:tcPr>
            <w:tcW w:w="10492" w:type="dxa"/>
          </w:tcPr>
          <w:p w14:paraId="5EAAB186" w14:textId="77777777" w:rsidR="000820B7" w:rsidRDefault="00447348">
            <w:pPr>
              <w:pStyle w:val="TableParagraph"/>
              <w:spacing w:before="4" w:line="249" w:lineRule="auto"/>
              <w:ind w:left="105" w:right="3899"/>
              <w:rPr>
                <w:sz w:val="24"/>
              </w:rPr>
            </w:pPr>
            <w:r>
              <w:rPr>
                <w:sz w:val="24"/>
              </w:rPr>
              <w:t>-возможности сотрудничать с другими детьми и действовать по очереди;</w:t>
            </w:r>
          </w:p>
          <w:p w14:paraId="55695B10" w14:textId="77777777" w:rsidR="000820B7" w:rsidRDefault="00447348">
            <w:pPr>
              <w:pStyle w:val="TableParagraph"/>
              <w:spacing w:before="2"/>
              <w:ind w:left="105"/>
              <w:rPr>
                <w:sz w:val="24"/>
              </w:rPr>
            </w:pPr>
            <w:r>
              <w:rPr>
                <w:sz w:val="24"/>
              </w:rPr>
              <w:t>-воспитание уважения к чужим идеям;</w:t>
            </w:r>
          </w:p>
          <w:p w14:paraId="45D7588B" w14:textId="77777777" w:rsidR="000820B7" w:rsidRDefault="00447348">
            <w:pPr>
              <w:pStyle w:val="TableParagraph"/>
              <w:spacing w:before="12"/>
              <w:ind w:left="105"/>
              <w:rPr>
                <w:sz w:val="24"/>
              </w:rPr>
            </w:pPr>
            <w:r>
              <w:rPr>
                <w:sz w:val="24"/>
              </w:rPr>
              <w:t>-обучение ответственности за сохранность материалов;</w:t>
            </w:r>
          </w:p>
          <w:p w14:paraId="716C9D44" w14:textId="77777777" w:rsidR="000820B7" w:rsidRDefault="00447348">
            <w:pPr>
              <w:pStyle w:val="TableParagraph"/>
              <w:spacing w:before="12" w:line="249" w:lineRule="auto"/>
              <w:ind w:left="105" w:right="3899"/>
              <w:rPr>
                <w:sz w:val="24"/>
              </w:rPr>
            </w:pPr>
            <w:r>
              <w:rPr>
                <w:sz w:val="24"/>
              </w:rPr>
              <w:t>-стимулирование детей к принятию совместных решений и к реализации совместных замыслов.</w:t>
            </w:r>
          </w:p>
          <w:p w14:paraId="6EDA328F" w14:textId="77777777" w:rsidR="000820B7" w:rsidRDefault="00447348">
            <w:pPr>
              <w:pStyle w:val="TableParagraph"/>
              <w:spacing w:line="276" w:lineRule="exact"/>
              <w:ind w:left="3816"/>
              <w:rPr>
                <w:sz w:val="24"/>
              </w:rPr>
            </w:pPr>
            <w:r>
              <w:rPr>
                <w:sz w:val="24"/>
              </w:rPr>
              <w:t>Интеллектуальное</w:t>
            </w:r>
            <w:r>
              <w:rPr>
                <w:spacing w:val="-8"/>
                <w:sz w:val="24"/>
              </w:rPr>
              <w:t xml:space="preserve"> </w:t>
            </w:r>
            <w:r>
              <w:rPr>
                <w:sz w:val="24"/>
              </w:rPr>
              <w:t>развитие</w:t>
            </w:r>
          </w:p>
          <w:p w14:paraId="43D297B4" w14:textId="77777777" w:rsidR="000820B7" w:rsidRDefault="00447348">
            <w:pPr>
              <w:pStyle w:val="TableParagraph"/>
              <w:spacing w:before="7"/>
              <w:ind w:left="105"/>
              <w:rPr>
                <w:sz w:val="24"/>
              </w:rPr>
            </w:pPr>
            <w:r>
              <w:rPr>
                <w:spacing w:val="2"/>
                <w:sz w:val="24"/>
              </w:rPr>
              <w:t xml:space="preserve">-знакомство </w:t>
            </w:r>
            <w:r>
              <w:rPr>
                <w:sz w:val="24"/>
              </w:rPr>
              <w:t xml:space="preserve">с </w:t>
            </w:r>
            <w:r>
              <w:rPr>
                <w:spacing w:val="2"/>
                <w:sz w:val="24"/>
              </w:rPr>
              <w:t xml:space="preserve">линией, </w:t>
            </w:r>
            <w:r>
              <w:rPr>
                <w:sz w:val="24"/>
              </w:rPr>
              <w:t xml:space="preserve">цветом, формой, </w:t>
            </w:r>
            <w:r>
              <w:rPr>
                <w:spacing w:val="2"/>
                <w:sz w:val="24"/>
              </w:rPr>
              <w:t xml:space="preserve">размером </w:t>
            </w:r>
            <w:r>
              <w:rPr>
                <w:sz w:val="24"/>
              </w:rPr>
              <w:t xml:space="preserve">и </w:t>
            </w:r>
            <w:r>
              <w:rPr>
                <w:spacing w:val="3"/>
                <w:sz w:val="24"/>
              </w:rPr>
              <w:t xml:space="preserve"> текстурой;</w:t>
            </w:r>
          </w:p>
          <w:p w14:paraId="0112A2B2" w14:textId="77777777" w:rsidR="000820B7" w:rsidRDefault="00447348">
            <w:pPr>
              <w:pStyle w:val="TableParagraph"/>
              <w:spacing w:before="7"/>
              <w:ind w:left="105"/>
              <w:rPr>
                <w:sz w:val="24"/>
              </w:rPr>
            </w:pPr>
            <w:r>
              <w:rPr>
                <w:sz w:val="24"/>
              </w:rPr>
              <w:t>-приучение к последовательности и планированию;</w:t>
            </w:r>
          </w:p>
          <w:p w14:paraId="42F83306" w14:textId="77777777" w:rsidR="000820B7" w:rsidRDefault="00447348">
            <w:pPr>
              <w:pStyle w:val="TableParagraph"/>
              <w:spacing w:before="11"/>
              <w:ind w:left="3247"/>
              <w:rPr>
                <w:sz w:val="24"/>
              </w:rPr>
            </w:pPr>
            <w:r>
              <w:rPr>
                <w:sz w:val="24"/>
              </w:rPr>
              <w:t>Художественно-эстетическое развитие</w:t>
            </w:r>
          </w:p>
          <w:p w14:paraId="46CA3509" w14:textId="77777777" w:rsidR="000820B7" w:rsidRDefault="00447348">
            <w:pPr>
              <w:pStyle w:val="TableParagraph"/>
              <w:spacing w:before="12"/>
              <w:ind w:left="105"/>
              <w:rPr>
                <w:sz w:val="24"/>
              </w:rPr>
            </w:pPr>
            <w:r>
              <w:rPr>
                <w:sz w:val="24"/>
              </w:rPr>
              <w:t>-формирование художественного вкуса;</w:t>
            </w:r>
          </w:p>
          <w:p w14:paraId="566186FD" w14:textId="77777777" w:rsidR="000820B7" w:rsidRDefault="00447348">
            <w:pPr>
              <w:pStyle w:val="TableParagraph"/>
              <w:spacing w:before="12"/>
              <w:ind w:left="105"/>
              <w:rPr>
                <w:sz w:val="24"/>
              </w:rPr>
            </w:pPr>
            <w:r>
              <w:rPr>
                <w:sz w:val="24"/>
              </w:rPr>
              <w:t>-развитие художественных, музыкальных и иных способностей к искусству;</w:t>
            </w:r>
          </w:p>
          <w:p w14:paraId="76848740" w14:textId="77777777" w:rsidR="000820B7" w:rsidRDefault="00447348">
            <w:pPr>
              <w:pStyle w:val="TableParagraph"/>
              <w:spacing w:before="12"/>
              <w:ind w:left="105"/>
              <w:rPr>
                <w:sz w:val="24"/>
              </w:rPr>
            </w:pPr>
            <w:r>
              <w:rPr>
                <w:sz w:val="24"/>
              </w:rPr>
              <w:t>-развитие творческого самовыражения;</w:t>
            </w:r>
          </w:p>
          <w:p w14:paraId="55459F4E" w14:textId="77777777" w:rsidR="000820B7" w:rsidRDefault="00447348">
            <w:pPr>
              <w:pStyle w:val="TableParagraph"/>
              <w:spacing w:before="12"/>
              <w:ind w:left="105"/>
              <w:rPr>
                <w:sz w:val="24"/>
              </w:rPr>
            </w:pPr>
            <w:r>
              <w:rPr>
                <w:sz w:val="24"/>
              </w:rPr>
              <w:t>-формирование способности ценить культурное художественное наследие.</w:t>
            </w:r>
          </w:p>
        </w:tc>
      </w:tr>
      <w:tr w:rsidR="000820B7" w14:paraId="23097512" w14:textId="77777777">
        <w:trPr>
          <w:trHeight w:val="4531"/>
        </w:trPr>
        <w:tc>
          <w:tcPr>
            <w:tcW w:w="567" w:type="dxa"/>
          </w:tcPr>
          <w:p w14:paraId="13723E6B" w14:textId="77777777" w:rsidR="000820B7" w:rsidRDefault="00447348">
            <w:pPr>
              <w:pStyle w:val="TableParagraph"/>
              <w:spacing w:line="223" w:lineRule="exact"/>
              <w:ind w:left="185" w:right="182"/>
              <w:jc w:val="center"/>
              <w:rPr>
                <w:sz w:val="20"/>
              </w:rPr>
            </w:pPr>
            <w:r>
              <w:rPr>
                <w:sz w:val="20"/>
              </w:rPr>
              <w:t>2.</w:t>
            </w:r>
          </w:p>
        </w:tc>
        <w:tc>
          <w:tcPr>
            <w:tcW w:w="2976" w:type="dxa"/>
          </w:tcPr>
          <w:p w14:paraId="20D1493E" w14:textId="77777777" w:rsidR="000820B7" w:rsidRDefault="00447348">
            <w:pPr>
              <w:pStyle w:val="TableParagraph"/>
              <w:spacing w:before="176"/>
              <w:ind w:left="297"/>
              <w:rPr>
                <w:b/>
                <w:sz w:val="24"/>
              </w:rPr>
            </w:pPr>
            <w:r>
              <w:rPr>
                <w:b/>
                <w:sz w:val="24"/>
              </w:rPr>
              <w:t>Центр строительства</w:t>
            </w:r>
          </w:p>
        </w:tc>
        <w:tc>
          <w:tcPr>
            <w:tcW w:w="10492" w:type="dxa"/>
          </w:tcPr>
          <w:p w14:paraId="17F3961C" w14:textId="77777777" w:rsidR="000820B7" w:rsidRDefault="00447348">
            <w:pPr>
              <w:pStyle w:val="TableParagraph"/>
              <w:spacing w:before="1" w:line="275" w:lineRule="exact"/>
              <w:ind w:left="105"/>
              <w:jc w:val="both"/>
              <w:rPr>
                <w:b/>
                <w:i/>
                <w:sz w:val="24"/>
              </w:rPr>
            </w:pPr>
            <w:r>
              <w:rPr>
                <w:b/>
                <w:i/>
                <w:sz w:val="24"/>
              </w:rPr>
              <w:t>Влияние на развитие</w:t>
            </w:r>
          </w:p>
          <w:p w14:paraId="76D267B1" w14:textId="77777777" w:rsidR="000820B7" w:rsidRDefault="00447348">
            <w:pPr>
              <w:pStyle w:val="TableParagraph"/>
              <w:ind w:left="105" w:right="127"/>
              <w:jc w:val="both"/>
              <w:rPr>
                <w:sz w:val="24"/>
              </w:rPr>
            </w:pPr>
            <w:r>
              <w:rPr>
                <w:sz w:val="24"/>
              </w:rPr>
              <w:t>Строительство по своей природе - это замысел, это опробование, это расчет, соотнесение, сравнение. В процессе конструирования у детей появляется много возможностей проявить свое творческое начало.</w:t>
            </w:r>
          </w:p>
          <w:p w14:paraId="00E0E1FF" w14:textId="77777777" w:rsidR="000820B7" w:rsidRDefault="00447348">
            <w:pPr>
              <w:pStyle w:val="TableParagraph"/>
              <w:ind w:left="105" w:right="130"/>
              <w:jc w:val="both"/>
              <w:rPr>
                <w:sz w:val="24"/>
              </w:rPr>
            </w:pPr>
            <w:r>
              <w:rPr>
                <w:sz w:val="24"/>
              </w:rPr>
              <w:t>Строительство - важнейшая деятельность для развития детей во многих отношениях, включая речь, социальные навыки, математическое и научное мышление и представления о социальном окружении.</w:t>
            </w:r>
          </w:p>
          <w:p w14:paraId="4E4AAE4E" w14:textId="77777777" w:rsidR="000820B7" w:rsidRDefault="00447348">
            <w:pPr>
              <w:pStyle w:val="TableParagraph"/>
              <w:spacing w:before="11"/>
              <w:ind w:left="3492"/>
              <w:jc w:val="both"/>
              <w:rPr>
                <w:sz w:val="24"/>
              </w:rPr>
            </w:pPr>
            <w:r>
              <w:rPr>
                <w:sz w:val="24"/>
              </w:rPr>
              <w:t>Развитие мелкой и крупной моторики</w:t>
            </w:r>
          </w:p>
          <w:p w14:paraId="220DC8CC" w14:textId="77777777" w:rsidR="000820B7" w:rsidRDefault="00447348">
            <w:pPr>
              <w:pStyle w:val="TableParagraph"/>
              <w:spacing w:before="12" w:line="249" w:lineRule="auto"/>
              <w:ind w:left="124" w:right="125"/>
              <w:jc w:val="both"/>
              <w:rPr>
                <w:sz w:val="24"/>
              </w:rPr>
            </w:pPr>
            <w:r>
              <w:rPr>
                <w:sz w:val="24"/>
              </w:rPr>
              <w:t xml:space="preserve">Игры с </w:t>
            </w:r>
            <w:r>
              <w:rPr>
                <w:spacing w:val="2"/>
                <w:sz w:val="24"/>
              </w:rPr>
              <w:t xml:space="preserve">конструктором </w:t>
            </w:r>
            <w:r>
              <w:rPr>
                <w:sz w:val="24"/>
              </w:rPr>
              <w:t xml:space="preserve">развивают общую и тонкую моторику. Дети учатся </w:t>
            </w:r>
            <w:r>
              <w:rPr>
                <w:spacing w:val="2"/>
                <w:sz w:val="24"/>
              </w:rPr>
              <w:t xml:space="preserve">действовать </w:t>
            </w:r>
            <w:r>
              <w:rPr>
                <w:sz w:val="24"/>
              </w:rPr>
              <w:t xml:space="preserve">со строительными элементами </w:t>
            </w:r>
            <w:r>
              <w:rPr>
                <w:spacing w:val="2"/>
                <w:sz w:val="24"/>
              </w:rPr>
              <w:t xml:space="preserve">разных </w:t>
            </w:r>
            <w:r>
              <w:rPr>
                <w:sz w:val="24"/>
              </w:rPr>
              <w:t xml:space="preserve">размеров и веса, уравновешивать </w:t>
            </w:r>
            <w:r>
              <w:rPr>
                <w:spacing w:val="2"/>
                <w:sz w:val="24"/>
              </w:rPr>
              <w:t xml:space="preserve">их. </w:t>
            </w:r>
            <w:r>
              <w:rPr>
                <w:sz w:val="24"/>
              </w:rPr>
              <w:t xml:space="preserve">Кроме того, дети привыкают </w:t>
            </w:r>
            <w:r>
              <w:rPr>
                <w:spacing w:val="2"/>
                <w:sz w:val="24"/>
              </w:rPr>
              <w:t xml:space="preserve">действовать </w:t>
            </w:r>
            <w:r>
              <w:rPr>
                <w:sz w:val="24"/>
              </w:rPr>
              <w:t xml:space="preserve">в </w:t>
            </w:r>
            <w:r>
              <w:rPr>
                <w:spacing w:val="3"/>
                <w:sz w:val="24"/>
              </w:rPr>
              <w:t xml:space="preserve">рамках </w:t>
            </w:r>
            <w:r>
              <w:rPr>
                <w:sz w:val="24"/>
              </w:rPr>
              <w:t xml:space="preserve">заданного </w:t>
            </w:r>
            <w:r>
              <w:rPr>
                <w:spacing w:val="2"/>
                <w:sz w:val="24"/>
              </w:rPr>
              <w:t xml:space="preserve">пространства. </w:t>
            </w:r>
            <w:r>
              <w:rPr>
                <w:sz w:val="24"/>
              </w:rPr>
              <w:t xml:space="preserve">У них развивается  </w:t>
            </w:r>
            <w:r>
              <w:rPr>
                <w:spacing w:val="2"/>
                <w:sz w:val="24"/>
              </w:rPr>
              <w:t xml:space="preserve">точность  </w:t>
            </w:r>
            <w:r>
              <w:rPr>
                <w:sz w:val="24"/>
              </w:rPr>
              <w:t xml:space="preserve">движений, </w:t>
            </w:r>
            <w:r>
              <w:rPr>
                <w:spacing w:val="2"/>
                <w:sz w:val="24"/>
              </w:rPr>
              <w:t xml:space="preserve">глазомер. </w:t>
            </w:r>
            <w:r>
              <w:rPr>
                <w:sz w:val="24"/>
              </w:rPr>
              <w:t xml:space="preserve">В </w:t>
            </w:r>
            <w:r>
              <w:rPr>
                <w:spacing w:val="2"/>
                <w:sz w:val="24"/>
              </w:rPr>
              <w:t xml:space="preserve">процессе схватывания, поднимания </w:t>
            </w:r>
            <w:r>
              <w:rPr>
                <w:sz w:val="24"/>
              </w:rPr>
              <w:t xml:space="preserve">и взаимной </w:t>
            </w:r>
            <w:r>
              <w:rPr>
                <w:spacing w:val="2"/>
                <w:sz w:val="24"/>
              </w:rPr>
              <w:t xml:space="preserve">подгонки </w:t>
            </w:r>
            <w:r>
              <w:rPr>
                <w:spacing w:val="3"/>
                <w:sz w:val="24"/>
              </w:rPr>
              <w:t xml:space="preserve">элементов </w:t>
            </w:r>
            <w:r>
              <w:rPr>
                <w:spacing w:val="2"/>
                <w:sz w:val="24"/>
              </w:rPr>
              <w:t xml:space="preserve">происходит выделение </w:t>
            </w:r>
            <w:r>
              <w:rPr>
                <w:sz w:val="24"/>
              </w:rPr>
              <w:t xml:space="preserve">ведущей руки. Благодаря </w:t>
            </w:r>
            <w:r>
              <w:rPr>
                <w:spacing w:val="3"/>
                <w:sz w:val="24"/>
              </w:rPr>
              <w:t xml:space="preserve">поиску </w:t>
            </w:r>
            <w:r>
              <w:rPr>
                <w:spacing w:val="2"/>
                <w:sz w:val="24"/>
              </w:rPr>
              <w:t>тонкого равновесия совершенствуется зрительное</w:t>
            </w:r>
            <w:r>
              <w:rPr>
                <w:spacing w:val="5"/>
                <w:sz w:val="24"/>
              </w:rPr>
              <w:t xml:space="preserve"> </w:t>
            </w:r>
            <w:r>
              <w:rPr>
                <w:spacing w:val="2"/>
                <w:sz w:val="24"/>
              </w:rPr>
              <w:t>восприятие.</w:t>
            </w:r>
          </w:p>
          <w:p w14:paraId="05DCEC9D" w14:textId="77777777" w:rsidR="000820B7" w:rsidRDefault="00447348">
            <w:pPr>
              <w:pStyle w:val="TableParagraph"/>
              <w:spacing w:before="7"/>
              <w:ind w:left="485"/>
              <w:jc w:val="both"/>
              <w:rPr>
                <w:sz w:val="24"/>
              </w:rPr>
            </w:pPr>
            <w:r>
              <w:rPr>
                <w:sz w:val="24"/>
              </w:rPr>
              <w:t>Развитие представлений о социальном окружении</w:t>
            </w:r>
          </w:p>
          <w:p w14:paraId="076E06D9" w14:textId="77777777" w:rsidR="000820B7" w:rsidRDefault="00447348">
            <w:pPr>
              <w:pStyle w:val="TableParagraph"/>
              <w:spacing w:before="12" w:line="264" w:lineRule="exact"/>
              <w:ind w:left="124"/>
              <w:jc w:val="both"/>
              <w:rPr>
                <w:sz w:val="24"/>
              </w:rPr>
            </w:pPr>
            <w:r>
              <w:rPr>
                <w:sz w:val="24"/>
              </w:rPr>
              <w:t>Играя с конструктором, дети расширяют свои знания путем схематического его отображения.</w:t>
            </w:r>
          </w:p>
        </w:tc>
      </w:tr>
    </w:tbl>
    <w:p w14:paraId="3CDCFCE5" w14:textId="77777777" w:rsidR="000820B7" w:rsidRDefault="000820B7">
      <w:pPr>
        <w:spacing w:line="264" w:lineRule="exact"/>
        <w:jc w:val="both"/>
        <w:rPr>
          <w:sz w:val="24"/>
        </w:rPr>
        <w:sectPr w:rsidR="000820B7">
          <w:pgSz w:w="16840" w:h="11910" w:orient="landscape"/>
          <w:pgMar w:top="1100" w:right="0" w:bottom="460" w:left="20" w:header="0" w:footer="270" w:gutter="0"/>
          <w:cols w:space="720"/>
        </w:sectPr>
      </w:pPr>
    </w:p>
    <w:p w14:paraId="04DEB05E" w14:textId="77777777" w:rsidR="000820B7" w:rsidRDefault="000820B7">
      <w:pPr>
        <w:pStyle w:val="a3"/>
        <w:spacing w:before="1"/>
        <w:rPr>
          <w:sz w:val="12"/>
        </w:rPr>
      </w:pPr>
    </w:p>
    <w:tbl>
      <w:tblPr>
        <w:tblStyle w:val="TableNormal"/>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6"/>
        <w:gridCol w:w="10492"/>
      </w:tblGrid>
      <w:tr w:rsidR="000820B7" w14:paraId="0CE11478" w14:textId="77777777">
        <w:trPr>
          <w:trHeight w:val="1543"/>
        </w:trPr>
        <w:tc>
          <w:tcPr>
            <w:tcW w:w="567" w:type="dxa"/>
          </w:tcPr>
          <w:p w14:paraId="6E20AB16" w14:textId="77777777" w:rsidR="000820B7" w:rsidRDefault="000820B7">
            <w:pPr>
              <w:pStyle w:val="TableParagraph"/>
            </w:pPr>
          </w:p>
        </w:tc>
        <w:tc>
          <w:tcPr>
            <w:tcW w:w="2976" w:type="dxa"/>
          </w:tcPr>
          <w:p w14:paraId="765059E2" w14:textId="77777777" w:rsidR="000820B7" w:rsidRDefault="000820B7">
            <w:pPr>
              <w:pStyle w:val="TableParagraph"/>
            </w:pPr>
          </w:p>
        </w:tc>
        <w:tc>
          <w:tcPr>
            <w:tcW w:w="10492" w:type="dxa"/>
          </w:tcPr>
          <w:p w14:paraId="03952CB7" w14:textId="77777777" w:rsidR="000820B7" w:rsidRDefault="00447348">
            <w:pPr>
              <w:pStyle w:val="TableParagraph"/>
              <w:spacing w:before="4" w:line="249" w:lineRule="auto"/>
              <w:ind w:left="124" w:right="134"/>
              <w:jc w:val="both"/>
              <w:rPr>
                <w:sz w:val="24"/>
              </w:rPr>
            </w:pPr>
            <w:r>
              <w:rPr>
                <w:sz w:val="24"/>
              </w:rPr>
              <w:t xml:space="preserve">Изучение самих элементов </w:t>
            </w:r>
            <w:r>
              <w:rPr>
                <w:spacing w:val="2"/>
                <w:sz w:val="24"/>
              </w:rPr>
              <w:t xml:space="preserve">конструктора  </w:t>
            </w:r>
            <w:r>
              <w:rPr>
                <w:sz w:val="24"/>
              </w:rPr>
              <w:t xml:space="preserve">- </w:t>
            </w:r>
            <w:r>
              <w:rPr>
                <w:spacing w:val="2"/>
                <w:sz w:val="24"/>
              </w:rPr>
              <w:t xml:space="preserve">хороший </w:t>
            </w:r>
            <w:r>
              <w:rPr>
                <w:sz w:val="24"/>
              </w:rPr>
              <w:t xml:space="preserve">способ  узнать  совместно с другими детьми  о свойствах дерева, о том, как элементы делаются и </w:t>
            </w:r>
            <w:r>
              <w:rPr>
                <w:spacing w:val="2"/>
                <w:sz w:val="24"/>
              </w:rPr>
              <w:t xml:space="preserve">почему </w:t>
            </w:r>
            <w:r>
              <w:rPr>
                <w:sz w:val="24"/>
              </w:rPr>
              <w:t xml:space="preserve">важно </w:t>
            </w:r>
            <w:r>
              <w:rPr>
                <w:spacing w:val="2"/>
                <w:sz w:val="24"/>
              </w:rPr>
              <w:t xml:space="preserve">стандартное измерение. </w:t>
            </w:r>
            <w:r>
              <w:rPr>
                <w:sz w:val="24"/>
              </w:rPr>
              <w:t>Дети получают</w:t>
            </w:r>
            <w:r>
              <w:rPr>
                <w:spacing w:val="8"/>
                <w:sz w:val="24"/>
              </w:rPr>
              <w:t xml:space="preserve"> </w:t>
            </w:r>
            <w:r>
              <w:rPr>
                <w:spacing w:val="2"/>
                <w:sz w:val="24"/>
              </w:rPr>
              <w:t>представление</w:t>
            </w:r>
            <w:r>
              <w:rPr>
                <w:spacing w:val="7"/>
                <w:sz w:val="24"/>
              </w:rPr>
              <w:t xml:space="preserve"> </w:t>
            </w:r>
            <w:r>
              <w:rPr>
                <w:sz w:val="24"/>
              </w:rPr>
              <w:t>о</w:t>
            </w:r>
            <w:r>
              <w:rPr>
                <w:spacing w:val="10"/>
                <w:sz w:val="24"/>
              </w:rPr>
              <w:t xml:space="preserve"> </w:t>
            </w:r>
            <w:r>
              <w:rPr>
                <w:sz w:val="24"/>
              </w:rPr>
              <w:t>важности</w:t>
            </w:r>
            <w:r>
              <w:rPr>
                <w:spacing w:val="11"/>
                <w:sz w:val="24"/>
              </w:rPr>
              <w:t xml:space="preserve"> </w:t>
            </w:r>
            <w:r>
              <w:rPr>
                <w:spacing w:val="2"/>
                <w:sz w:val="24"/>
              </w:rPr>
              <w:t>взаимозависимости</w:t>
            </w:r>
            <w:r>
              <w:rPr>
                <w:spacing w:val="9"/>
                <w:sz w:val="24"/>
              </w:rPr>
              <w:t xml:space="preserve"> </w:t>
            </w:r>
            <w:r>
              <w:rPr>
                <w:sz w:val="24"/>
              </w:rPr>
              <w:t>людей,</w:t>
            </w:r>
            <w:r>
              <w:rPr>
                <w:spacing w:val="8"/>
                <w:sz w:val="24"/>
              </w:rPr>
              <w:t xml:space="preserve"> </w:t>
            </w:r>
            <w:r>
              <w:rPr>
                <w:sz w:val="24"/>
              </w:rPr>
              <w:t>о</w:t>
            </w:r>
            <w:r>
              <w:rPr>
                <w:spacing w:val="10"/>
                <w:sz w:val="24"/>
              </w:rPr>
              <w:t xml:space="preserve"> </w:t>
            </w:r>
            <w:r>
              <w:rPr>
                <w:sz w:val="24"/>
              </w:rPr>
              <w:t>самих</w:t>
            </w:r>
            <w:r>
              <w:rPr>
                <w:spacing w:val="10"/>
                <w:sz w:val="24"/>
              </w:rPr>
              <w:t xml:space="preserve"> </w:t>
            </w:r>
            <w:r>
              <w:rPr>
                <w:sz w:val="24"/>
              </w:rPr>
              <w:t>людях</w:t>
            </w:r>
            <w:r>
              <w:rPr>
                <w:spacing w:val="10"/>
                <w:sz w:val="24"/>
              </w:rPr>
              <w:t xml:space="preserve"> </w:t>
            </w:r>
            <w:r>
              <w:rPr>
                <w:sz w:val="24"/>
              </w:rPr>
              <w:t>и</w:t>
            </w:r>
            <w:r>
              <w:rPr>
                <w:spacing w:val="9"/>
                <w:sz w:val="24"/>
              </w:rPr>
              <w:t xml:space="preserve"> </w:t>
            </w:r>
            <w:r>
              <w:rPr>
                <w:sz w:val="24"/>
              </w:rPr>
              <w:t>их</w:t>
            </w:r>
            <w:r>
              <w:rPr>
                <w:spacing w:val="10"/>
                <w:sz w:val="24"/>
              </w:rPr>
              <w:t xml:space="preserve"> </w:t>
            </w:r>
            <w:r>
              <w:rPr>
                <w:sz w:val="24"/>
              </w:rPr>
              <w:t>работе.</w:t>
            </w:r>
          </w:p>
        </w:tc>
      </w:tr>
      <w:tr w:rsidR="000820B7" w14:paraId="0595F579" w14:textId="77777777">
        <w:trPr>
          <w:trHeight w:val="3319"/>
        </w:trPr>
        <w:tc>
          <w:tcPr>
            <w:tcW w:w="567" w:type="dxa"/>
          </w:tcPr>
          <w:p w14:paraId="31DAE49C" w14:textId="77777777" w:rsidR="000820B7" w:rsidRDefault="00447348">
            <w:pPr>
              <w:pStyle w:val="TableParagraph"/>
              <w:spacing w:line="223" w:lineRule="exact"/>
              <w:ind w:left="185" w:right="182"/>
              <w:jc w:val="center"/>
              <w:rPr>
                <w:sz w:val="20"/>
              </w:rPr>
            </w:pPr>
            <w:r>
              <w:rPr>
                <w:sz w:val="20"/>
              </w:rPr>
              <w:t>3.</w:t>
            </w:r>
          </w:p>
        </w:tc>
        <w:tc>
          <w:tcPr>
            <w:tcW w:w="2976" w:type="dxa"/>
          </w:tcPr>
          <w:p w14:paraId="3581042C" w14:textId="77777777" w:rsidR="000820B7" w:rsidRDefault="00447348">
            <w:pPr>
              <w:pStyle w:val="TableParagraph"/>
              <w:spacing w:before="176"/>
              <w:ind w:left="105" w:right="108"/>
              <w:rPr>
                <w:b/>
                <w:sz w:val="24"/>
              </w:rPr>
            </w:pPr>
            <w:r>
              <w:rPr>
                <w:b/>
                <w:sz w:val="24"/>
              </w:rPr>
              <w:t>Литературный центр + центр грамотности и письма в старших группах (библиотечный уголок, книгоиздательства)</w:t>
            </w:r>
          </w:p>
        </w:tc>
        <w:tc>
          <w:tcPr>
            <w:tcW w:w="10492" w:type="dxa"/>
          </w:tcPr>
          <w:p w14:paraId="3189DB1C" w14:textId="77777777" w:rsidR="000820B7" w:rsidRDefault="00447348">
            <w:pPr>
              <w:pStyle w:val="TableParagraph"/>
              <w:spacing w:before="1" w:line="275" w:lineRule="exact"/>
              <w:ind w:left="105"/>
              <w:jc w:val="both"/>
              <w:rPr>
                <w:b/>
                <w:i/>
                <w:sz w:val="24"/>
              </w:rPr>
            </w:pPr>
            <w:r>
              <w:rPr>
                <w:b/>
                <w:i/>
                <w:sz w:val="24"/>
              </w:rPr>
              <w:t>Влияние на развитие:</w:t>
            </w:r>
          </w:p>
          <w:p w14:paraId="10A793D2" w14:textId="77777777" w:rsidR="000820B7" w:rsidRDefault="00447348">
            <w:pPr>
              <w:pStyle w:val="TableParagraph"/>
              <w:tabs>
                <w:tab w:val="left" w:pos="2555"/>
                <w:tab w:val="left" w:pos="2619"/>
                <w:tab w:val="left" w:pos="4744"/>
                <w:tab w:val="left" w:pos="5357"/>
                <w:tab w:val="left" w:pos="6940"/>
                <w:tab w:val="left" w:pos="7992"/>
                <w:tab w:val="left" w:pos="9373"/>
                <w:tab w:val="left" w:pos="10257"/>
              </w:tabs>
              <w:ind w:left="105" w:right="105"/>
              <w:jc w:val="both"/>
              <w:rPr>
                <w:sz w:val="24"/>
              </w:rPr>
            </w:pPr>
            <w:r>
              <w:rPr>
                <w:sz w:val="24"/>
              </w:rPr>
              <w:t>развивать</w:t>
            </w:r>
            <w:r>
              <w:rPr>
                <w:sz w:val="24"/>
              </w:rPr>
              <w:tab/>
            </w:r>
            <w:r>
              <w:rPr>
                <w:spacing w:val="2"/>
                <w:sz w:val="24"/>
              </w:rPr>
              <w:t>естественное</w:t>
            </w:r>
            <w:r>
              <w:rPr>
                <w:spacing w:val="2"/>
                <w:sz w:val="24"/>
              </w:rPr>
              <w:tab/>
            </w:r>
            <w:r>
              <w:rPr>
                <w:spacing w:val="2"/>
                <w:sz w:val="24"/>
              </w:rPr>
              <w:tab/>
            </w:r>
            <w:r>
              <w:rPr>
                <w:sz w:val="24"/>
              </w:rPr>
              <w:t>стремление</w:t>
            </w:r>
            <w:r>
              <w:rPr>
                <w:sz w:val="24"/>
              </w:rPr>
              <w:tab/>
            </w:r>
            <w:r>
              <w:rPr>
                <w:sz w:val="24"/>
              </w:rPr>
              <w:tab/>
            </w:r>
            <w:r>
              <w:rPr>
                <w:spacing w:val="3"/>
                <w:sz w:val="24"/>
              </w:rPr>
              <w:t>ребенка</w:t>
            </w:r>
            <w:r>
              <w:rPr>
                <w:spacing w:val="3"/>
                <w:sz w:val="24"/>
              </w:rPr>
              <w:tab/>
            </w:r>
            <w:r>
              <w:rPr>
                <w:spacing w:val="3"/>
                <w:sz w:val="24"/>
              </w:rPr>
              <w:tab/>
            </w:r>
            <w:r>
              <w:rPr>
                <w:spacing w:val="-17"/>
                <w:sz w:val="24"/>
              </w:rPr>
              <w:t xml:space="preserve">к </w:t>
            </w:r>
            <w:r>
              <w:rPr>
                <w:spacing w:val="2"/>
                <w:sz w:val="24"/>
              </w:rPr>
              <w:t>постоянному</w:t>
            </w:r>
            <w:r>
              <w:rPr>
                <w:spacing w:val="2"/>
                <w:sz w:val="24"/>
              </w:rPr>
              <w:tab/>
            </w:r>
            <w:r>
              <w:rPr>
                <w:spacing w:val="2"/>
                <w:sz w:val="24"/>
              </w:rPr>
              <w:tab/>
              <w:t>речевому</w:t>
            </w:r>
            <w:r>
              <w:rPr>
                <w:spacing w:val="2"/>
                <w:sz w:val="24"/>
              </w:rPr>
              <w:tab/>
            </w:r>
            <w:r>
              <w:rPr>
                <w:sz w:val="24"/>
              </w:rPr>
              <w:t>общению,</w:t>
            </w:r>
            <w:r>
              <w:rPr>
                <w:sz w:val="24"/>
              </w:rPr>
              <w:tab/>
              <w:t>способствуя</w:t>
            </w:r>
            <w:r>
              <w:rPr>
                <w:sz w:val="24"/>
              </w:rPr>
              <w:tab/>
              <w:t xml:space="preserve">развитию уверенной связной </w:t>
            </w:r>
            <w:r>
              <w:rPr>
                <w:spacing w:val="2"/>
                <w:sz w:val="24"/>
              </w:rPr>
              <w:t xml:space="preserve">речи </w:t>
            </w:r>
            <w:r>
              <w:rPr>
                <w:sz w:val="24"/>
              </w:rPr>
              <w:t>и обогащению</w:t>
            </w:r>
            <w:r>
              <w:rPr>
                <w:spacing w:val="30"/>
                <w:sz w:val="24"/>
              </w:rPr>
              <w:t xml:space="preserve"> </w:t>
            </w:r>
            <w:r>
              <w:rPr>
                <w:sz w:val="24"/>
              </w:rPr>
              <w:t>словаря</w:t>
            </w:r>
          </w:p>
          <w:p w14:paraId="07DEA02E" w14:textId="77777777" w:rsidR="000820B7" w:rsidRDefault="00447348">
            <w:pPr>
              <w:pStyle w:val="TableParagraph"/>
              <w:ind w:left="105"/>
              <w:jc w:val="both"/>
              <w:rPr>
                <w:sz w:val="24"/>
              </w:rPr>
            </w:pPr>
            <w:r>
              <w:rPr>
                <w:sz w:val="24"/>
              </w:rPr>
              <w:t>-чтению и рассматриванию книг, открыток, фотографий</w:t>
            </w:r>
          </w:p>
          <w:p w14:paraId="02B3C3BB" w14:textId="77777777" w:rsidR="000820B7" w:rsidRDefault="00447348">
            <w:pPr>
              <w:pStyle w:val="TableParagraph"/>
              <w:ind w:left="105"/>
              <w:jc w:val="both"/>
              <w:rPr>
                <w:sz w:val="24"/>
              </w:rPr>
            </w:pPr>
            <w:r>
              <w:rPr>
                <w:sz w:val="24"/>
              </w:rPr>
              <w:t>-развитию диалогической и связной речи</w:t>
            </w:r>
          </w:p>
          <w:p w14:paraId="45688731" w14:textId="77777777" w:rsidR="000820B7" w:rsidRDefault="00447348">
            <w:pPr>
              <w:pStyle w:val="TableParagraph"/>
              <w:ind w:left="105"/>
              <w:jc w:val="both"/>
              <w:rPr>
                <w:sz w:val="24"/>
              </w:rPr>
            </w:pPr>
            <w:r>
              <w:rPr>
                <w:sz w:val="24"/>
              </w:rPr>
              <w:t>-обогащению словаря и пониманию смысла слов, словообразования</w:t>
            </w:r>
          </w:p>
          <w:p w14:paraId="56174DBA" w14:textId="77777777" w:rsidR="000820B7" w:rsidRDefault="00447348">
            <w:pPr>
              <w:pStyle w:val="TableParagraph"/>
              <w:ind w:left="105"/>
              <w:jc w:val="both"/>
              <w:rPr>
                <w:sz w:val="24"/>
              </w:rPr>
            </w:pPr>
            <w:r>
              <w:rPr>
                <w:sz w:val="24"/>
              </w:rPr>
              <w:t>-развитию звуковой культуры речи</w:t>
            </w:r>
          </w:p>
          <w:p w14:paraId="570DAAC4" w14:textId="77777777" w:rsidR="000820B7" w:rsidRDefault="00447348">
            <w:pPr>
              <w:pStyle w:val="TableParagraph"/>
              <w:ind w:left="105" w:right="126"/>
              <w:jc w:val="both"/>
              <w:rPr>
                <w:sz w:val="24"/>
              </w:rPr>
            </w:pPr>
            <w:r>
              <w:rPr>
                <w:sz w:val="24"/>
              </w:rPr>
              <w:t>-развитию опыта слухового восприятия речи, слушания литературных текстов в устном виде и в звукозаписи</w:t>
            </w:r>
          </w:p>
          <w:p w14:paraId="425D0502" w14:textId="77777777" w:rsidR="000820B7" w:rsidRDefault="00447348">
            <w:pPr>
              <w:pStyle w:val="TableParagraph"/>
              <w:spacing w:line="270" w:lineRule="atLeast"/>
              <w:ind w:left="105" w:right="122"/>
              <w:jc w:val="both"/>
              <w:rPr>
                <w:sz w:val="24"/>
              </w:rPr>
            </w:pPr>
            <w:r>
              <w:rPr>
                <w:sz w:val="24"/>
              </w:rPr>
              <w:t>-развитию интереса к грамотности и письму, ненасильственной подготовке к школьному обучению</w:t>
            </w:r>
          </w:p>
        </w:tc>
      </w:tr>
      <w:tr w:rsidR="000820B7" w14:paraId="449E2E4B" w14:textId="77777777">
        <w:trPr>
          <w:trHeight w:val="3185"/>
        </w:trPr>
        <w:tc>
          <w:tcPr>
            <w:tcW w:w="567" w:type="dxa"/>
            <w:vMerge w:val="restart"/>
          </w:tcPr>
          <w:p w14:paraId="64F6CAF8" w14:textId="77777777" w:rsidR="000820B7" w:rsidRDefault="00447348">
            <w:pPr>
              <w:pStyle w:val="TableParagraph"/>
              <w:spacing w:line="223" w:lineRule="exact"/>
              <w:ind w:left="185" w:right="182"/>
              <w:jc w:val="center"/>
              <w:rPr>
                <w:sz w:val="20"/>
              </w:rPr>
            </w:pPr>
            <w:r>
              <w:rPr>
                <w:sz w:val="20"/>
              </w:rPr>
              <w:t>4.</w:t>
            </w:r>
          </w:p>
        </w:tc>
        <w:tc>
          <w:tcPr>
            <w:tcW w:w="2976" w:type="dxa"/>
          </w:tcPr>
          <w:p w14:paraId="6AD565C8" w14:textId="77777777" w:rsidR="000820B7" w:rsidRDefault="00447348">
            <w:pPr>
              <w:pStyle w:val="TableParagraph"/>
              <w:ind w:left="484" w:right="481" w:firstLine="650"/>
              <w:rPr>
                <w:b/>
                <w:sz w:val="24"/>
              </w:rPr>
            </w:pPr>
            <w:r>
              <w:rPr>
                <w:b/>
                <w:sz w:val="24"/>
              </w:rPr>
              <w:t>Центр сюжетно-ролевых</w:t>
            </w:r>
          </w:p>
          <w:p w14:paraId="17AE93C2" w14:textId="77777777" w:rsidR="000820B7" w:rsidRDefault="00447348">
            <w:pPr>
              <w:pStyle w:val="TableParagraph"/>
              <w:ind w:left="326"/>
              <w:rPr>
                <w:b/>
                <w:sz w:val="24"/>
              </w:rPr>
            </w:pPr>
            <w:r>
              <w:rPr>
                <w:b/>
                <w:sz w:val="24"/>
              </w:rPr>
              <w:t>(драматических) игр</w:t>
            </w:r>
          </w:p>
        </w:tc>
        <w:tc>
          <w:tcPr>
            <w:tcW w:w="10492" w:type="dxa"/>
          </w:tcPr>
          <w:p w14:paraId="1F6734BF" w14:textId="77777777" w:rsidR="000820B7" w:rsidRDefault="00447348">
            <w:pPr>
              <w:pStyle w:val="TableParagraph"/>
              <w:spacing w:before="1" w:line="275" w:lineRule="exact"/>
              <w:ind w:left="105"/>
              <w:rPr>
                <w:b/>
                <w:i/>
                <w:sz w:val="24"/>
              </w:rPr>
            </w:pPr>
            <w:r>
              <w:rPr>
                <w:b/>
                <w:i/>
                <w:sz w:val="24"/>
              </w:rPr>
              <w:t>Влияние на развитие</w:t>
            </w:r>
          </w:p>
          <w:p w14:paraId="555F50DD" w14:textId="77777777" w:rsidR="000820B7" w:rsidRDefault="00447348">
            <w:pPr>
              <w:pStyle w:val="TableParagraph"/>
              <w:spacing w:line="275" w:lineRule="exact"/>
              <w:ind w:left="105"/>
              <w:rPr>
                <w:sz w:val="24"/>
              </w:rPr>
            </w:pPr>
            <w:r>
              <w:rPr>
                <w:sz w:val="24"/>
              </w:rPr>
              <w:t>-развивают активную и пассивную речь;</w:t>
            </w:r>
          </w:p>
          <w:p w14:paraId="44AE0115" w14:textId="77777777" w:rsidR="000820B7" w:rsidRDefault="00447348">
            <w:pPr>
              <w:pStyle w:val="TableParagraph"/>
              <w:ind w:left="105"/>
              <w:rPr>
                <w:sz w:val="24"/>
              </w:rPr>
            </w:pPr>
            <w:r>
              <w:rPr>
                <w:sz w:val="24"/>
              </w:rPr>
              <w:t>-помогают детям разобраться во взаимоотношениях людей и освоить модели поведения;</w:t>
            </w:r>
          </w:p>
          <w:p w14:paraId="626C5174" w14:textId="77777777" w:rsidR="000820B7" w:rsidRDefault="00447348">
            <w:pPr>
              <w:pStyle w:val="TableParagraph"/>
              <w:ind w:left="105"/>
              <w:rPr>
                <w:sz w:val="24"/>
              </w:rPr>
            </w:pPr>
            <w:r>
              <w:rPr>
                <w:sz w:val="24"/>
              </w:rPr>
              <w:t>-способствуют развитию всех пяти чувств;</w:t>
            </w:r>
          </w:p>
          <w:p w14:paraId="707DAC46" w14:textId="77777777" w:rsidR="000820B7" w:rsidRDefault="00447348">
            <w:pPr>
              <w:pStyle w:val="TableParagraph"/>
              <w:spacing w:before="1"/>
              <w:ind w:left="105"/>
              <w:rPr>
                <w:sz w:val="24"/>
              </w:rPr>
            </w:pPr>
            <w:r>
              <w:rPr>
                <w:sz w:val="24"/>
              </w:rPr>
              <w:t>-увязывают между собой различные представления;</w:t>
            </w:r>
          </w:p>
          <w:p w14:paraId="2046F12B" w14:textId="77777777" w:rsidR="000820B7" w:rsidRDefault="00447348">
            <w:pPr>
              <w:pStyle w:val="TableParagraph"/>
              <w:ind w:left="105"/>
              <w:rPr>
                <w:sz w:val="24"/>
              </w:rPr>
            </w:pPr>
            <w:r>
              <w:rPr>
                <w:sz w:val="24"/>
              </w:rPr>
              <w:t>-учат решению проблем;</w:t>
            </w:r>
          </w:p>
          <w:p w14:paraId="5C9EBC49" w14:textId="77777777" w:rsidR="000820B7" w:rsidRDefault="00447348">
            <w:pPr>
              <w:pStyle w:val="TableParagraph"/>
              <w:ind w:left="105"/>
              <w:rPr>
                <w:sz w:val="24"/>
              </w:rPr>
            </w:pPr>
            <w:r>
              <w:rPr>
                <w:sz w:val="24"/>
              </w:rPr>
              <w:t>-стимулируют творческое начало, креативность;</w:t>
            </w:r>
          </w:p>
          <w:p w14:paraId="50AA292A" w14:textId="77777777" w:rsidR="000820B7" w:rsidRDefault="00447348">
            <w:pPr>
              <w:pStyle w:val="TableParagraph"/>
              <w:ind w:left="105"/>
              <w:rPr>
                <w:sz w:val="24"/>
              </w:rPr>
            </w:pPr>
            <w:r>
              <w:rPr>
                <w:sz w:val="24"/>
              </w:rPr>
              <w:t>-развивают самооценку и самоуважение;</w:t>
            </w:r>
          </w:p>
          <w:p w14:paraId="2AFA18A2" w14:textId="77777777" w:rsidR="000820B7" w:rsidRDefault="00447348">
            <w:pPr>
              <w:pStyle w:val="TableParagraph"/>
              <w:ind w:left="105"/>
              <w:rPr>
                <w:sz w:val="24"/>
              </w:rPr>
            </w:pPr>
            <w:r>
              <w:rPr>
                <w:sz w:val="24"/>
              </w:rPr>
              <w:t>-учат способам выражения эмоций и чувств;</w:t>
            </w:r>
          </w:p>
          <w:p w14:paraId="578FD9AA" w14:textId="77777777" w:rsidR="000820B7" w:rsidRDefault="00447348">
            <w:pPr>
              <w:pStyle w:val="TableParagraph"/>
              <w:spacing w:before="1"/>
              <w:ind w:left="105"/>
              <w:rPr>
                <w:sz w:val="20"/>
              </w:rPr>
            </w:pPr>
            <w:r>
              <w:rPr>
                <w:sz w:val="20"/>
              </w:rPr>
              <w:t>развивают общую и тонкую моторику</w:t>
            </w:r>
          </w:p>
        </w:tc>
      </w:tr>
      <w:tr w:rsidR="000820B7" w14:paraId="6DE75B13" w14:textId="77777777">
        <w:trPr>
          <w:trHeight w:val="851"/>
        </w:trPr>
        <w:tc>
          <w:tcPr>
            <w:tcW w:w="567" w:type="dxa"/>
            <w:vMerge/>
            <w:tcBorders>
              <w:top w:val="nil"/>
            </w:tcBorders>
          </w:tcPr>
          <w:p w14:paraId="0362BD6E" w14:textId="77777777" w:rsidR="000820B7" w:rsidRDefault="000820B7">
            <w:pPr>
              <w:rPr>
                <w:sz w:val="2"/>
                <w:szCs w:val="2"/>
              </w:rPr>
            </w:pPr>
          </w:p>
        </w:tc>
        <w:tc>
          <w:tcPr>
            <w:tcW w:w="2976" w:type="dxa"/>
          </w:tcPr>
          <w:p w14:paraId="7E09D1B1" w14:textId="77777777" w:rsidR="000820B7" w:rsidRDefault="00447348">
            <w:pPr>
              <w:pStyle w:val="TableParagraph"/>
              <w:ind w:left="731" w:right="108" w:firstLine="264"/>
              <w:rPr>
                <w:b/>
                <w:sz w:val="24"/>
              </w:rPr>
            </w:pPr>
            <w:r>
              <w:rPr>
                <w:b/>
                <w:sz w:val="24"/>
              </w:rPr>
              <w:t>Центр кулинарии</w:t>
            </w:r>
          </w:p>
        </w:tc>
        <w:tc>
          <w:tcPr>
            <w:tcW w:w="10492" w:type="dxa"/>
          </w:tcPr>
          <w:p w14:paraId="59BE5DFF" w14:textId="77777777" w:rsidR="000820B7" w:rsidRDefault="00447348">
            <w:pPr>
              <w:pStyle w:val="TableParagraph"/>
              <w:spacing w:before="3"/>
              <w:ind w:left="105"/>
              <w:rPr>
                <w:b/>
                <w:i/>
                <w:sz w:val="24"/>
              </w:rPr>
            </w:pPr>
            <w:r>
              <w:rPr>
                <w:b/>
                <w:i/>
                <w:sz w:val="24"/>
              </w:rPr>
              <w:t>Влияние на развитие</w:t>
            </w:r>
          </w:p>
          <w:p w14:paraId="7728F2A6" w14:textId="77777777" w:rsidR="000820B7" w:rsidRDefault="00447348">
            <w:pPr>
              <w:pStyle w:val="TableParagraph"/>
              <w:spacing w:before="8"/>
              <w:ind w:left="105"/>
              <w:rPr>
                <w:sz w:val="24"/>
              </w:rPr>
            </w:pPr>
            <w:r>
              <w:rPr>
                <w:sz w:val="24"/>
              </w:rPr>
              <w:t>-Развитие математических представлений и навыков счета</w:t>
            </w:r>
          </w:p>
          <w:p w14:paraId="78F1C389" w14:textId="77777777" w:rsidR="000820B7" w:rsidRDefault="00447348">
            <w:pPr>
              <w:pStyle w:val="TableParagraph"/>
              <w:spacing w:before="4" w:line="264" w:lineRule="exact"/>
              <w:ind w:left="124"/>
              <w:rPr>
                <w:sz w:val="24"/>
              </w:rPr>
            </w:pPr>
            <w:r>
              <w:rPr>
                <w:sz w:val="24"/>
              </w:rPr>
              <w:t>-Развитие речи: пополнение словарного запаса, развитие связной и конечно диалогической речи,</w:t>
            </w:r>
          </w:p>
        </w:tc>
      </w:tr>
    </w:tbl>
    <w:p w14:paraId="5F9DCEED"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44185102" w14:textId="77777777" w:rsidR="000820B7" w:rsidRDefault="000820B7">
      <w:pPr>
        <w:pStyle w:val="a3"/>
        <w:spacing w:before="1"/>
        <w:rPr>
          <w:sz w:val="12"/>
        </w:rPr>
      </w:pPr>
    </w:p>
    <w:tbl>
      <w:tblPr>
        <w:tblStyle w:val="TableNormal"/>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6"/>
        <w:gridCol w:w="10492"/>
      </w:tblGrid>
      <w:tr w:rsidR="000820B7" w14:paraId="1A594D80" w14:textId="77777777">
        <w:trPr>
          <w:trHeight w:val="2006"/>
        </w:trPr>
        <w:tc>
          <w:tcPr>
            <w:tcW w:w="567" w:type="dxa"/>
          </w:tcPr>
          <w:p w14:paraId="73E89DAE" w14:textId="77777777" w:rsidR="000820B7" w:rsidRDefault="000820B7">
            <w:pPr>
              <w:pStyle w:val="TableParagraph"/>
              <w:rPr>
                <w:sz w:val="24"/>
              </w:rPr>
            </w:pPr>
          </w:p>
        </w:tc>
        <w:tc>
          <w:tcPr>
            <w:tcW w:w="2976" w:type="dxa"/>
          </w:tcPr>
          <w:p w14:paraId="3DF601E4" w14:textId="77777777" w:rsidR="000820B7" w:rsidRDefault="000820B7">
            <w:pPr>
              <w:pStyle w:val="TableParagraph"/>
              <w:rPr>
                <w:sz w:val="24"/>
              </w:rPr>
            </w:pPr>
          </w:p>
        </w:tc>
        <w:tc>
          <w:tcPr>
            <w:tcW w:w="10492" w:type="dxa"/>
          </w:tcPr>
          <w:p w14:paraId="21B34E0A" w14:textId="77777777" w:rsidR="000820B7" w:rsidRDefault="00447348">
            <w:pPr>
              <w:pStyle w:val="TableParagraph"/>
              <w:spacing w:before="1" w:line="247" w:lineRule="auto"/>
              <w:ind w:left="124"/>
              <w:rPr>
                <w:sz w:val="24"/>
              </w:rPr>
            </w:pPr>
            <w:r>
              <w:rPr>
                <w:sz w:val="24"/>
              </w:rPr>
              <w:t>ведь в процессе своей работы дети задают вопросы и отвечают на них, пересказывают последовательность своих действий</w:t>
            </w:r>
          </w:p>
          <w:p w14:paraId="76C590AC" w14:textId="77777777" w:rsidR="000820B7" w:rsidRDefault="00447348">
            <w:pPr>
              <w:pStyle w:val="TableParagraph"/>
              <w:spacing w:before="1" w:line="249" w:lineRule="auto"/>
              <w:ind w:left="124" w:right="1150"/>
              <w:rPr>
                <w:sz w:val="24"/>
              </w:rPr>
            </w:pPr>
            <w:r>
              <w:rPr>
                <w:sz w:val="24"/>
              </w:rPr>
              <w:t>-Развитие социальных навыков: развиваются умения договариваться и решать различные возникающие проблемы</w:t>
            </w:r>
          </w:p>
          <w:p w14:paraId="144C1BC9" w14:textId="77777777" w:rsidR="000820B7" w:rsidRDefault="00447348">
            <w:pPr>
              <w:pStyle w:val="TableParagraph"/>
              <w:spacing w:before="2" w:line="249" w:lineRule="auto"/>
              <w:ind w:left="124" w:right="326"/>
              <w:rPr>
                <w:sz w:val="24"/>
              </w:rPr>
            </w:pPr>
            <w:r>
              <w:rPr>
                <w:sz w:val="24"/>
              </w:rPr>
              <w:t>-Общее интеллектуальное и личностное развитие: развитию памяти и внимания к важной работе, умению сосредоточиться, стремлению достичь нужного результата (целеустремленность),</w:t>
            </w:r>
          </w:p>
          <w:p w14:paraId="46D2A6E4" w14:textId="77777777" w:rsidR="000820B7" w:rsidRDefault="00447348">
            <w:pPr>
              <w:pStyle w:val="TableParagraph"/>
              <w:spacing w:before="2" w:line="264" w:lineRule="exact"/>
              <w:ind w:left="124"/>
              <w:rPr>
                <w:sz w:val="24"/>
              </w:rPr>
            </w:pPr>
            <w:r>
              <w:rPr>
                <w:sz w:val="24"/>
              </w:rPr>
              <w:t>развитию креативности, умению соотносить задумку с результатом.</w:t>
            </w:r>
          </w:p>
        </w:tc>
      </w:tr>
      <w:tr w:rsidR="000820B7" w14:paraId="67FBF034" w14:textId="77777777">
        <w:trPr>
          <w:trHeight w:val="6901"/>
        </w:trPr>
        <w:tc>
          <w:tcPr>
            <w:tcW w:w="567" w:type="dxa"/>
          </w:tcPr>
          <w:p w14:paraId="6EFEE4B7" w14:textId="77777777" w:rsidR="000820B7" w:rsidRDefault="00447348">
            <w:pPr>
              <w:pStyle w:val="TableParagraph"/>
              <w:spacing w:line="223" w:lineRule="exact"/>
              <w:ind w:left="185" w:right="182"/>
              <w:jc w:val="center"/>
              <w:rPr>
                <w:sz w:val="20"/>
              </w:rPr>
            </w:pPr>
            <w:r>
              <w:rPr>
                <w:sz w:val="20"/>
              </w:rPr>
              <w:t>5.</w:t>
            </w:r>
          </w:p>
        </w:tc>
        <w:tc>
          <w:tcPr>
            <w:tcW w:w="2976" w:type="dxa"/>
          </w:tcPr>
          <w:p w14:paraId="439929AE" w14:textId="77777777" w:rsidR="000820B7" w:rsidRDefault="00447348">
            <w:pPr>
              <w:pStyle w:val="TableParagraph"/>
              <w:ind w:left="753" w:right="559" w:firstLine="381"/>
              <w:rPr>
                <w:b/>
                <w:sz w:val="24"/>
              </w:rPr>
            </w:pPr>
            <w:r>
              <w:rPr>
                <w:b/>
                <w:sz w:val="24"/>
              </w:rPr>
              <w:t>Центр песка и воды</w:t>
            </w:r>
          </w:p>
        </w:tc>
        <w:tc>
          <w:tcPr>
            <w:tcW w:w="10492" w:type="dxa"/>
          </w:tcPr>
          <w:p w14:paraId="65E0D2F2" w14:textId="77777777" w:rsidR="000820B7" w:rsidRDefault="00447348">
            <w:pPr>
              <w:pStyle w:val="TableParagraph"/>
              <w:spacing w:line="270" w:lineRule="exact"/>
              <w:ind w:left="386"/>
              <w:jc w:val="both"/>
              <w:rPr>
                <w:b/>
                <w:i/>
                <w:sz w:val="24"/>
              </w:rPr>
            </w:pPr>
            <w:r>
              <w:rPr>
                <w:b/>
                <w:i/>
                <w:sz w:val="24"/>
              </w:rPr>
              <w:t>Влияние на развитие</w:t>
            </w:r>
          </w:p>
          <w:p w14:paraId="7D098CD7" w14:textId="77777777" w:rsidR="000820B7" w:rsidRDefault="00447348">
            <w:pPr>
              <w:pStyle w:val="TableParagraph"/>
              <w:spacing w:line="274" w:lineRule="exact"/>
              <w:ind w:left="4051"/>
              <w:jc w:val="both"/>
              <w:rPr>
                <w:sz w:val="24"/>
              </w:rPr>
            </w:pPr>
            <w:r>
              <w:rPr>
                <w:sz w:val="24"/>
              </w:rPr>
              <w:t>Математическое развитие</w:t>
            </w:r>
          </w:p>
          <w:p w14:paraId="726D08C4" w14:textId="77777777" w:rsidR="000820B7" w:rsidRDefault="00447348">
            <w:pPr>
              <w:pStyle w:val="TableParagraph"/>
              <w:ind w:left="105" w:right="144"/>
              <w:jc w:val="both"/>
              <w:rPr>
                <w:sz w:val="24"/>
              </w:rPr>
            </w:pPr>
            <w:r>
              <w:rPr>
                <w:spacing w:val="2"/>
                <w:sz w:val="24"/>
              </w:rPr>
              <w:t xml:space="preserve">-насыпание </w:t>
            </w:r>
            <w:r>
              <w:rPr>
                <w:sz w:val="24"/>
              </w:rPr>
              <w:t xml:space="preserve">или </w:t>
            </w:r>
            <w:r>
              <w:rPr>
                <w:spacing w:val="2"/>
                <w:sz w:val="24"/>
              </w:rPr>
              <w:t xml:space="preserve">наливание </w:t>
            </w:r>
            <w:r>
              <w:rPr>
                <w:sz w:val="24"/>
              </w:rPr>
              <w:t xml:space="preserve">равных </w:t>
            </w:r>
            <w:r>
              <w:rPr>
                <w:spacing w:val="2"/>
                <w:sz w:val="24"/>
              </w:rPr>
              <w:t xml:space="preserve">количеств </w:t>
            </w:r>
            <w:r>
              <w:rPr>
                <w:sz w:val="24"/>
              </w:rPr>
              <w:t xml:space="preserve">песка и воды в сосуды </w:t>
            </w:r>
            <w:r>
              <w:rPr>
                <w:spacing w:val="2"/>
                <w:sz w:val="24"/>
              </w:rPr>
              <w:t xml:space="preserve">разной </w:t>
            </w:r>
            <w:r>
              <w:rPr>
                <w:sz w:val="24"/>
              </w:rPr>
              <w:t xml:space="preserve">формы поможет  детям </w:t>
            </w:r>
            <w:r>
              <w:rPr>
                <w:spacing w:val="2"/>
                <w:sz w:val="24"/>
              </w:rPr>
              <w:t xml:space="preserve">понять, </w:t>
            </w:r>
            <w:r>
              <w:rPr>
                <w:sz w:val="24"/>
              </w:rPr>
              <w:t xml:space="preserve">что количество не </w:t>
            </w:r>
            <w:r>
              <w:rPr>
                <w:spacing w:val="2"/>
                <w:sz w:val="24"/>
              </w:rPr>
              <w:t xml:space="preserve">зависит </w:t>
            </w:r>
            <w:r>
              <w:rPr>
                <w:sz w:val="24"/>
              </w:rPr>
              <w:t xml:space="preserve">от </w:t>
            </w:r>
            <w:r>
              <w:rPr>
                <w:spacing w:val="3"/>
                <w:sz w:val="24"/>
              </w:rPr>
              <w:t xml:space="preserve">изменения </w:t>
            </w:r>
            <w:r>
              <w:rPr>
                <w:sz w:val="24"/>
              </w:rPr>
              <w:t>формы</w:t>
            </w:r>
            <w:r>
              <w:rPr>
                <w:spacing w:val="44"/>
                <w:sz w:val="24"/>
              </w:rPr>
              <w:t xml:space="preserve"> </w:t>
            </w:r>
            <w:r>
              <w:rPr>
                <w:spacing w:val="2"/>
                <w:sz w:val="24"/>
              </w:rPr>
              <w:t>сосуда;</w:t>
            </w:r>
          </w:p>
          <w:p w14:paraId="5BF6405C" w14:textId="77777777" w:rsidR="000820B7" w:rsidRDefault="00447348">
            <w:pPr>
              <w:pStyle w:val="TableParagraph"/>
              <w:ind w:left="105" w:right="143"/>
              <w:jc w:val="both"/>
              <w:rPr>
                <w:sz w:val="24"/>
              </w:rPr>
            </w:pPr>
            <w:r>
              <w:rPr>
                <w:spacing w:val="2"/>
                <w:sz w:val="24"/>
              </w:rPr>
              <w:t xml:space="preserve">-исследование, сколько </w:t>
            </w:r>
            <w:r>
              <w:rPr>
                <w:sz w:val="24"/>
              </w:rPr>
              <w:t xml:space="preserve">и каких мисок или ведерок с водой и </w:t>
            </w:r>
            <w:r>
              <w:rPr>
                <w:spacing w:val="2"/>
                <w:sz w:val="24"/>
              </w:rPr>
              <w:t xml:space="preserve">песком потребуется, </w:t>
            </w:r>
            <w:r>
              <w:rPr>
                <w:sz w:val="24"/>
              </w:rPr>
              <w:t xml:space="preserve">чтобы </w:t>
            </w:r>
            <w:r>
              <w:rPr>
                <w:spacing w:val="2"/>
                <w:sz w:val="24"/>
              </w:rPr>
              <w:t xml:space="preserve">наполнить стол-бассейн </w:t>
            </w:r>
            <w:r>
              <w:rPr>
                <w:sz w:val="24"/>
              </w:rPr>
              <w:t xml:space="preserve">или песочницу, </w:t>
            </w:r>
            <w:r>
              <w:rPr>
                <w:spacing w:val="3"/>
                <w:sz w:val="24"/>
              </w:rPr>
              <w:t xml:space="preserve">конечно, </w:t>
            </w:r>
            <w:r>
              <w:rPr>
                <w:sz w:val="24"/>
              </w:rPr>
              <w:t xml:space="preserve">поможет </w:t>
            </w:r>
            <w:r>
              <w:rPr>
                <w:spacing w:val="2"/>
                <w:sz w:val="24"/>
              </w:rPr>
              <w:t>совершенствовать навыки</w:t>
            </w:r>
            <w:r>
              <w:rPr>
                <w:spacing w:val="59"/>
                <w:sz w:val="24"/>
              </w:rPr>
              <w:t xml:space="preserve"> </w:t>
            </w:r>
            <w:r>
              <w:rPr>
                <w:sz w:val="24"/>
              </w:rPr>
              <w:t>счета;</w:t>
            </w:r>
          </w:p>
          <w:p w14:paraId="110FFEB0" w14:textId="77777777" w:rsidR="000820B7" w:rsidRDefault="00447348">
            <w:pPr>
              <w:pStyle w:val="TableParagraph"/>
              <w:ind w:left="105" w:right="126"/>
              <w:jc w:val="both"/>
              <w:rPr>
                <w:sz w:val="24"/>
              </w:rPr>
            </w:pPr>
            <w:r>
              <w:rPr>
                <w:spacing w:val="2"/>
                <w:sz w:val="24"/>
              </w:rPr>
              <w:t xml:space="preserve">-переливание </w:t>
            </w:r>
            <w:r>
              <w:rPr>
                <w:sz w:val="24"/>
              </w:rPr>
              <w:t xml:space="preserve">воды в </w:t>
            </w:r>
            <w:r>
              <w:rPr>
                <w:spacing w:val="2"/>
                <w:sz w:val="24"/>
              </w:rPr>
              <w:t xml:space="preserve">пластмассовые бутылочки </w:t>
            </w:r>
            <w:r>
              <w:rPr>
                <w:sz w:val="24"/>
              </w:rPr>
              <w:t xml:space="preserve">разной величины </w:t>
            </w:r>
            <w:r>
              <w:rPr>
                <w:spacing w:val="3"/>
                <w:sz w:val="24"/>
              </w:rPr>
              <w:t xml:space="preserve">поможет </w:t>
            </w:r>
            <w:r>
              <w:rPr>
                <w:sz w:val="24"/>
              </w:rPr>
              <w:t xml:space="preserve">детям </w:t>
            </w:r>
            <w:r>
              <w:rPr>
                <w:spacing w:val="2"/>
                <w:sz w:val="24"/>
              </w:rPr>
              <w:t xml:space="preserve">сравнить </w:t>
            </w:r>
            <w:r>
              <w:rPr>
                <w:sz w:val="24"/>
              </w:rPr>
              <w:t xml:space="preserve">и </w:t>
            </w:r>
            <w:r>
              <w:rPr>
                <w:spacing w:val="2"/>
                <w:sz w:val="24"/>
              </w:rPr>
              <w:t xml:space="preserve">понять, </w:t>
            </w:r>
            <w:r>
              <w:rPr>
                <w:sz w:val="24"/>
              </w:rPr>
              <w:t xml:space="preserve">что </w:t>
            </w:r>
            <w:r>
              <w:rPr>
                <w:spacing w:val="2"/>
                <w:sz w:val="24"/>
              </w:rPr>
              <w:t xml:space="preserve">значит «большее» </w:t>
            </w:r>
            <w:r>
              <w:rPr>
                <w:sz w:val="24"/>
              </w:rPr>
              <w:t xml:space="preserve">и </w:t>
            </w:r>
            <w:r>
              <w:rPr>
                <w:spacing w:val="2"/>
                <w:sz w:val="24"/>
              </w:rPr>
              <w:t xml:space="preserve">«меньшее», посчитать, </w:t>
            </w:r>
            <w:r>
              <w:rPr>
                <w:sz w:val="24"/>
              </w:rPr>
              <w:t xml:space="preserve">сколько воды из </w:t>
            </w:r>
            <w:r>
              <w:rPr>
                <w:spacing w:val="2"/>
                <w:sz w:val="24"/>
              </w:rPr>
              <w:t xml:space="preserve">маленьких </w:t>
            </w:r>
            <w:r>
              <w:rPr>
                <w:sz w:val="24"/>
              </w:rPr>
              <w:t xml:space="preserve">бутылочек </w:t>
            </w:r>
            <w:r>
              <w:rPr>
                <w:spacing w:val="2"/>
                <w:sz w:val="24"/>
              </w:rPr>
              <w:t xml:space="preserve">поместиться </w:t>
            </w:r>
            <w:r>
              <w:rPr>
                <w:sz w:val="24"/>
              </w:rPr>
              <w:t xml:space="preserve">в большую, к </w:t>
            </w:r>
            <w:r>
              <w:rPr>
                <w:spacing w:val="3"/>
                <w:sz w:val="24"/>
              </w:rPr>
              <w:t xml:space="preserve">тому </w:t>
            </w:r>
            <w:r>
              <w:rPr>
                <w:sz w:val="24"/>
              </w:rPr>
              <w:t xml:space="preserve">же эти совсем </w:t>
            </w:r>
            <w:r>
              <w:rPr>
                <w:spacing w:val="2"/>
                <w:sz w:val="24"/>
              </w:rPr>
              <w:t xml:space="preserve">нехитрые </w:t>
            </w:r>
            <w:r>
              <w:rPr>
                <w:sz w:val="24"/>
              </w:rPr>
              <w:t xml:space="preserve">материалы </w:t>
            </w:r>
            <w:r>
              <w:rPr>
                <w:spacing w:val="3"/>
                <w:sz w:val="24"/>
              </w:rPr>
              <w:t xml:space="preserve">(пластиковые </w:t>
            </w:r>
            <w:r>
              <w:rPr>
                <w:spacing w:val="2"/>
                <w:sz w:val="24"/>
              </w:rPr>
              <w:t xml:space="preserve">бутылки  </w:t>
            </w:r>
            <w:r>
              <w:rPr>
                <w:sz w:val="24"/>
              </w:rPr>
              <w:t xml:space="preserve">разных форм и </w:t>
            </w:r>
            <w:r>
              <w:rPr>
                <w:spacing w:val="2"/>
                <w:sz w:val="24"/>
              </w:rPr>
              <w:t xml:space="preserve">размеров) </w:t>
            </w:r>
            <w:r>
              <w:rPr>
                <w:sz w:val="24"/>
              </w:rPr>
              <w:t>с удовольствием принесут родители - обратитесь к ним с такой  скромной</w:t>
            </w:r>
            <w:r>
              <w:rPr>
                <w:spacing w:val="5"/>
                <w:sz w:val="24"/>
              </w:rPr>
              <w:t xml:space="preserve"> </w:t>
            </w:r>
            <w:r>
              <w:rPr>
                <w:spacing w:val="2"/>
                <w:sz w:val="24"/>
              </w:rPr>
              <w:t>просьбой;</w:t>
            </w:r>
          </w:p>
          <w:p w14:paraId="2DAA63AE" w14:textId="77777777" w:rsidR="000820B7" w:rsidRDefault="00447348">
            <w:pPr>
              <w:pStyle w:val="TableParagraph"/>
              <w:spacing w:before="1"/>
              <w:ind w:left="2906"/>
              <w:jc w:val="both"/>
              <w:rPr>
                <w:sz w:val="24"/>
              </w:rPr>
            </w:pPr>
            <w:r>
              <w:rPr>
                <w:sz w:val="24"/>
              </w:rPr>
              <w:t>Развитие естественнонаучных представлений</w:t>
            </w:r>
          </w:p>
          <w:p w14:paraId="7CBED775" w14:textId="77777777" w:rsidR="000820B7" w:rsidRDefault="00447348">
            <w:pPr>
              <w:pStyle w:val="TableParagraph"/>
              <w:ind w:left="105" w:right="326"/>
              <w:rPr>
                <w:sz w:val="24"/>
              </w:rPr>
            </w:pPr>
            <w:r>
              <w:rPr>
                <w:sz w:val="24"/>
              </w:rPr>
              <w:t>-эксперименты и наблюдения типа «Что будет, если я брошу этот предмет в воду?» или «Что будет, если снег или лед оставить в пустом ведерке или в теплой воде?»;</w:t>
            </w:r>
          </w:p>
          <w:p w14:paraId="405CAE1F" w14:textId="77777777" w:rsidR="000820B7" w:rsidRDefault="00447348">
            <w:pPr>
              <w:pStyle w:val="TableParagraph"/>
              <w:ind w:left="105" w:right="326"/>
              <w:rPr>
                <w:sz w:val="24"/>
              </w:rPr>
            </w:pPr>
            <w:r>
              <w:rPr>
                <w:sz w:val="24"/>
              </w:rPr>
              <w:t>-осуществление изменений с помощью добавления воды в песок, красителя в воду или кубиков льда в теплую воду;</w:t>
            </w:r>
          </w:p>
          <w:p w14:paraId="3E90B69A" w14:textId="77777777" w:rsidR="000820B7" w:rsidRDefault="00447348">
            <w:pPr>
              <w:pStyle w:val="TableParagraph"/>
              <w:ind w:left="105"/>
              <w:rPr>
                <w:sz w:val="24"/>
              </w:rPr>
            </w:pPr>
            <w:r>
              <w:rPr>
                <w:sz w:val="24"/>
              </w:rPr>
              <w:t>-классификация плавающих и тонущих предметов.</w:t>
            </w:r>
          </w:p>
          <w:p w14:paraId="50B9F588" w14:textId="77777777" w:rsidR="000820B7" w:rsidRDefault="00447348">
            <w:pPr>
              <w:pStyle w:val="TableParagraph"/>
              <w:ind w:left="3878"/>
              <w:rPr>
                <w:i/>
                <w:sz w:val="24"/>
              </w:rPr>
            </w:pPr>
            <w:r>
              <w:rPr>
                <w:i/>
                <w:sz w:val="24"/>
              </w:rPr>
              <w:t>Сенсомоторное развитие</w:t>
            </w:r>
          </w:p>
          <w:p w14:paraId="090D361B" w14:textId="77777777" w:rsidR="000820B7" w:rsidRDefault="00447348">
            <w:pPr>
              <w:pStyle w:val="TableParagraph"/>
              <w:ind w:left="105" w:right="125"/>
              <w:jc w:val="both"/>
              <w:rPr>
                <w:sz w:val="24"/>
              </w:rPr>
            </w:pPr>
            <w:r>
              <w:rPr>
                <w:spacing w:val="2"/>
                <w:sz w:val="24"/>
              </w:rPr>
              <w:t xml:space="preserve">-пересыпание </w:t>
            </w:r>
            <w:r>
              <w:rPr>
                <w:sz w:val="24"/>
              </w:rPr>
              <w:t xml:space="preserve">песка и </w:t>
            </w:r>
            <w:r>
              <w:rPr>
                <w:spacing w:val="2"/>
                <w:sz w:val="24"/>
              </w:rPr>
              <w:t xml:space="preserve">плескание </w:t>
            </w:r>
            <w:r>
              <w:rPr>
                <w:sz w:val="24"/>
              </w:rPr>
              <w:t xml:space="preserve">в воде, </w:t>
            </w:r>
            <w:r>
              <w:rPr>
                <w:spacing w:val="2"/>
                <w:sz w:val="24"/>
              </w:rPr>
              <w:t xml:space="preserve">просеивание </w:t>
            </w:r>
            <w:r>
              <w:rPr>
                <w:sz w:val="24"/>
              </w:rPr>
              <w:t xml:space="preserve">песка и </w:t>
            </w:r>
            <w:r>
              <w:rPr>
                <w:spacing w:val="2"/>
                <w:sz w:val="24"/>
              </w:rPr>
              <w:t xml:space="preserve">зарывание </w:t>
            </w:r>
            <w:r>
              <w:rPr>
                <w:sz w:val="24"/>
              </w:rPr>
              <w:t xml:space="preserve">в нем </w:t>
            </w:r>
            <w:r>
              <w:rPr>
                <w:spacing w:val="2"/>
                <w:sz w:val="24"/>
              </w:rPr>
              <w:t xml:space="preserve">предметов, </w:t>
            </w:r>
            <w:r>
              <w:rPr>
                <w:sz w:val="24"/>
              </w:rPr>
              <w:t xml:space="preserve">просто </w:t>
            </w:r>
            <w:r>
              <w:rPr>
                <w:spacing w:val="2"/>
                <w:sz w:val="24"/>
              </w:rPr>
              <w:t xml:space="preserve">копание </w:t>
            </w:r>
            <w:r>
              <w:rPr>
                <w:sz w:val="24"/>
              </w:rPr>
              <w:t xml:space="preserve">в </w:t>
            </w:r>
            <w:r>
              <w:rPr>
                <w:spacing w:val="2"/>
                <w:sz w:val="24"/>
              </w:rPr>
              <w:t xml:space="preserve">песке дарят </w:t>
            </w:r>
            <w:r>
              <w:rPr>
                <w:sz w:val="24"/>
              </w:rPr>
              <w:t xml:space="preserve">детям </w:t>
            </w:r>
            <w:r>
              <w:rPr>
                <w:spacing w:val="2"/>
                <w:sz w:val="24"/>
              </w:rPr>
              <w:t xml:space="preserve">замечательные тактильные </w:t>
            </w:r>
            <w:r>
              <w:rPr>
                <w:sz w:val="24"/>
              </w:rPr>
              <w:t xml:space="preserve">ощущения и </w:t>
            </w:r>
            <w:r>
              <w:rPr>
                <w:spacing w:val="2"/>
                <w:sz w:val="24"/>
              </w:rPr>
              <w:t xml:space="preserve">развивают </w:t>
            </w:r>
            <w:r>
              <w:rPr>
                <w:sz w:val="24"/>
              </w:rPr>
              <w:t>мелкую моторику;</w:t>
            </w:r>
          </w:p>
          <w:p w14:paraId="5AE15929" w14:textId="77777777" w:rsidR="000820B7" w:rsidRDefault="00447348">
            <w:pPr>
              <w:pStyle w:val="TableParagraph"/>
              <w:spacing w:before="1"/>
              <w:ind w:left="105" w:right="129"/>
              <w:jc w:val="both"/>
              <w:rPr>
                <w:sz w:val="24"/>
              </w:rPr>
            </w:pPr>
            <w:r>
              <w:rPr>
                <w:sz w:val="24"/>
              </w:rPr>
              <w:t xml:space="preserve">-развитие      мелкой      </w:t>
            </w:r>
            <w:r>
              <w:rPr>
                <w:spacing w:val="2"/>
                <w:sz w:val="24"/>
              </w:rPr>
              <w:t xml:space="preserve">моторики    </w:t>
            </w:r>
            <w:r>
              <w:rPr>
                <w:spacing w:val="64"/>
                <w:sz w:val="24"/>
              </w:rPr>
              <w:t xml:space="preserve"> </w:t>
            </w:r>
            <w:r>
              <w:rPr>
                <w:sz w:val="24"/>
              </w:rPr>
              <w:t xml:space="preserve">-      </w:t>
            </w:r>
            <w:r>
              <w:rPr>
                <w:spacing w:val="2"/>
                <w:sz w:val="24"/>
              </w:rPr>
              <w:t xml:space="preserve">пальцев    </w:t>
            </w:r>
            <w:r>
              <w:rPr>
                <w:spacing w:val="64"/>
                <w:sz w:val="24"/>
              </w:rPr>
              <w:t xml:space="preserve"> </w:t>
            </w:r>
            <w:r>
              <w:rPr>
                <w:sz w:val="24"/>
              </w:rPr>
              <w:t xml:space="preserve">и      рук       </w:t>
            </w:r>
            <w:r>
              <w:rPr>
                <w:spacing w:val="2"/>
                <w:sz w:val="24"/>
              </w:rPr>
              <w:t xml:space="preserve">при       переливании       </w:t>
            </w:r>
            <w:r>
              <w:rPr>
                <w:sz w:val="24"/>
              </w:rPr>
              <w:t xml:space="preserve">из одного </w:t>
            </w:r>
            <w:r>
              <w:rPr>
                <w:spacing w:val="2"/>
                <w:sz w:val="24"/>
              </w:rPr>
              <w:t xml:space="preserve">сосуда </w:t>
            </w:r>
            <w:r>
              <w:rPr>
                <w:sz w:val="24"/>
              </w:rPr>
              <w:t xml:space="preserve">в </w:t>
            </w:r>
            <w:r>
              <w:rPr>
                <w:spacing w:val="2"/>
                <w:sz w:val="24"/>
              </w:rPr>
              <w:t xml:space="preserve">другой, </w:t>
            </w:r>
            <w:r>
              <w:rPr>
                <w:sz w:val="24"/>
              </w:rPr>
              <w:t xml:space="preserve">удерживании </w:t>
            </w:r>
            <w:r>
              <w:rPr>
                <w:spacing w:val="2"/>
                <w:sz w:val="24"/>
              </w:rPr>
              <w:t xml:space="preserve">скользких </w:t>
            </w:r>
            <w:r>
              <w:rPr>
                <w:sz w:val="24"/>
              </w:rPr>
              <w:t>кусочков</w:t>
            </w:r>
            <w:r>
              <w:rPr>
                <w:spacing w:val="41"/>
                <w:sz w:val="24"/>
              </w:rPr>
              <w:t xml:space="preserve"> </w:t>
            </w:r>
            <w:r>
              <w:rPr>
                <w:sz w:val="24"/>
              </w:rPr>
              <w:t>мыла;</w:t>
            </w:r>
          </w:p>
          <w:p w14:paraId="1226724F" w14:textId="77777777" w:rsidR="000820B7" w:rsidRDefault="00447348">
            <w:pPr>
              <w:pStyle w:val="TableParagraph"/>
              <w:spacing w:line="270" w:lineRule="atLeast"/>
              <w:ind w:left="105" w:right="134"/>
              <w:jc w:val="both"/>
              <w:rPr>
                <w:sz w:val="24"/>
              </w:rPr>
            </w:pPr>
            <w:r>
              <w:rPr>
                <w:spacing w:val="2"/>
                <w:sz w:val="24"/>
              </w:rPr>
              <w:t xml:space="preserve">-освоение тонких </w:t>
            </w:r>
            <w:r>
              <w:rPr>
                <w:sz w:val="24"/>
              </w:rPr>
              <w:t xml:space="preserve">движений при </w:t>
            </w:r>
            <w:r>
              <w:rPr>
                <w:spacing w:val="3"/>
                <w:sz w:val="24"/>
              </w:rPr>
              <w:t xml:space="preserve">использовании </w:t>
            </w:r>
            <w:r>
              <w:rPr>
                <w:spacing w:val="2"/>
                <w:sz w:val="24"/>
              </w:rPr>
              <w:t xml:space="preserve">пластмассовой пипетки </w:t>
            </w:r>
            <w:r>
              <w:rPr>
                <w:sz w:val="24"/>
              </w:rPr>
              <w:t xml:space="preserve">при </w:t>
            </w:r>
            <w:r>
              <w:rPr>
                <w:spacing w:val="2"/>
                <w:sz w:val="24"/>
              </w:rPr>
              <w:t xml:space="preserve">накапывании </w:t>
            </w:r>
            <w:r>
              <w:rPr>
                <w:sz w:val="24"/>
              </w:rPr>
              <w:t xml:space="preserve">в  банки </w:t>
            </w:r>
            <w:r>
              <w:rPr>
                <w:spacing w:val="2"/>
                <w:sz w:val="24"/>
              </w:rPr>
              <w:t xml:space="preserve">различных </w:t>
            </w:r>
            <w:r>
              <w:rPr>
                <w:sz w:val="24"/>
              </w:rPr>
              <w:t xml:space="preserve">красителей и </w:t>
            </w:r>
            <w:r>
              <w:rPr>
                <w:spacing w:val="2"/>
                <w:sz w:val="24"/>
              </w:rPr>
              <w:t xml:space="preserve">добавления </w:t>
            </w:r>
            <w:r>
              <w:rPr>
                <w:sz w:val="24"/>
              </w:rPr>
              <w:t>воды из</w:t>
            </w:r>
            <w:r>
              <w:rPr>
                <w:spacing w:val="33"/>
                <w:sz w:val="24"/>
              </w:rPr>
              <w:t xml:space="preserve"> </w:t>
            </w:r>
            <w:r>
              <w:rPr>
                <w:spacing w:val="2"/>
                <w:sz w:val="24"/>
              </w:rPr>
              <w:t>кувшина.</w:t>
            </w:r>
          </w:p>
        </w:tc>
      </w:tr>
    </w:tbl>
    <w:p w14:paraId="473ADAE0" w14:textId="77777777" w:rsidR="000820B7" w:rsidRDefault="000820B7">
      <w:pPr>
        <w:spacing w:line="270" w:lineRule="atLeast"/>
        <w:jc w:val="both"/>
        <w:rPr>
          <w:sz w:val="24"/>
        </w:rPr>
        <w:sectPr w:rsidR="000820B7">
          <w:pgSz w:w="16840" w:h="11910" w:orient="landscape"/>
          <w:pgMar w:top="1100" w:right="0" w:bottom="460" w:left="20" w:header="0" w:footer="270" w:gutter="0"/>
          <w:cols w:space="720"/>
        </w:sectPr>
      </w:pPr>
    </w:p>
    <w:p w14:paraId="37EB9100" w14:textId="77777777" w:rsidR="000820B7" w:rsidRDefault="000820B7">
      <w:pPr>
        <w:pStyle w:val="a3"/>
        <w:spacing w:before="1"/>
        <w:rPr>
          <w:sz w:val="12"/>
        </w:rPr>
      </w:pPr>
    </w:p>
    <w:tbl>
      <w:tblPr>
        <w:tblStyle w:val="TableNormal"/>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6"/>
        <w:gridCol w:w="10492"/>
      </w:tblGrid>
      <w:tr w:rsidR="000820B7" w14:paraId="454CF174" w14:textId="77777777">
        <w:trPr>
          <w:trHeight w:val="2443"/>
        </w:trPr>
        <w:tc>
          <w:tcPr>
            <w:tcW w:w="567" w:type="dxa"/>
          </w:tcPr>
          <w:p w14:paraId="63268DBB" w14:textId="77777777" w:rsidR="000820B7" w:rsidRDefault="000820B7">
            <w:pPr>
              <w:pStyle w:val="TableParagraph"/>
              <w:rPr>
                <w:sz w:val="24"/>
              </w:rPr>
            </w:pPr>
          </w:p>
        </w:tc>
        <w:tc>
          <w:tcPr>
            <w:tcW w:w="2976" w:type="dxa"/>
          </w:tcPr>
          <w:p w14:paraId="59182BE1" w14:textId="77777777" w:rsidR="000820B7" w:rsidRDefault="000820B7">
            <w:pPr>
              <w:pStyle w:val="TableParagraph"/>
              <w:rPr>
                <w:sz w:val="24"/>
              </w:rPr>
            </w:pPr>
          </w:p>
        </w:tc>
        <w:tc>
          <w:tcPr>
            <w:tcW w:w="10492" w:type="dxa"/>
          </w:tcPr>
          <w:p w14:paraId="0F5834A0" w14:textId="77777777" w:rsidR="000820B7" w:rsidRDefault="00447348">
            <w:pPr>
              <w:pStyle w:val="TableParagraph"/>
              <w:spacing w:line="268" w:lineRule="exact"/>
              <w:ind w:left="3885"/>
              <w:rPr>
                <w:sz w:val="24"/>
              </w:rPr>
            </w:pPr>
            <w:r>
              <w:rPr>
                <w:sz w:val="24"/>
              </w:rPr>
              <w:t>Речевое и социальное развитие</w:t>
            </w:r>
          </w:p>
          <w:p w14:paraId="45E7A874" w14:textId="77777777" w:rsidR="000820B7" w:rsidRDefault="00447348">
            <w:pPr>
              <w:pStyle w:val="TableParagraph"/>
              <w:ind w:left="105" w:right="326"/>
              <w:rPr>
                <w:sz w:val="24"/>
              </w:rPr>
            </w:pPr>
            <w:r>
              <w:rPr>
                <w:sz w:val="24"/>
              </w:rPr>
              <w:t>-необходимость договариваться о том, кто с какими игрушками будет играть, способствует развитию диалога и беседы между детьми, развивает позитивное социальное взаимодействие;</w:t>
            </w:r>
          </w:p>
          <w:p w14:paraId="63364B2C" w14:textId="77777777" w:rsidR="000820B7" w:rsidRDefault="00447348">
            <w:pPr>
              <w:pStyle w:val="TableParagraph"/>
              <w:ind w:left="105" w:right="326"/>
              <w:rPr>
                <w:sz w:val="24"/>
              </w:rPr>
            </w:pPr>
            <w:r>
              <w:rPr>
                <w:sz w:val="24"/>
              </w:rPr>
              <w:t xml:space="preserve">-активная </w:t>
            </w:r>
            <w:r>
              <w:rPr>
                <w:spacing w:val="2"/>
                <w:sz w:val="24"/>
              </w:rPr>
              <w:t xml:space="preserve">деятельность </w:t>
            </w:r>
            <w:r>
              <w:rPr>
                <w:sz w:val="24"/>
              </w:rPr>
              <w:t xml:space="preserve">в </w:t>
            </w:r>
            <w:r>
              <w:rPr>
                <w:spacing w:val="2"/>
                <w:sz w:val="24"/>
              </w:rPr>
              <w:t xml:space="preserve">центре песка </w:t>
            </w:r>
            <w:r>
              <w:rPr>
                <w:sz w:val="24"/>
              </w:rPr>
              <w:t xml:space="preserve">и </w:t>
            </w:r>
            <w:r>
              <w:rPr>
                <w:spacing w:val="2"/>
                <w:sz w:val="24"/>
              </w:rPr>
              <w:t xml:space="preserve">воды </w:t>
            </w:r>
            <w:r>
              <w:rPr>
                <w:sz w:val="24"/>
              </w:rPr>
              <w:t xml:space="preserve">дает </w:t>
            </w:r>
            <w:r>
              <w:rPr>
                <w:spacing w:val="2"/>
                <w:sz w:val="24"/>
              </w:rPr>
              <w:t xml:space="preserve">возможность </w:t>
            </w:r>
            <w:r>
              <w:rPr>
                <w:sz w:val="24"/>
              </w:rPr>
              <w:t xml:space="preserve">воспитателям </w:t>
            </w:r>
            <w:r>
              <w:rPr>
                <w:spacing w:val="2"/>
                <w:sz w:val="24"/>
              </w:rPr>
              <w:t xml:space="preserve">включаться </w:t>
            </w:r>
            <w:r>
              <w:rPr>
                <w:sz w:val="24"/>
              </w:rPr>
              <w:t xml:space="preserve">в нее с </w:t>
            </w:r>
            <w:r>
              <w:rPr>
                <w:spacing w:val="2"/>
                <w:sz w:val="24"/>
              </w:rPr>
              <w:t xml:space="preserve">вопросами, </w:t>
            </w:r>
            <w:r>
              <w:rPr>
                <w:sz w:val="24"/>
              </w:rPr>
              <w:t xml:space="preserve">способствует </w:t>
            </w:r>
            <w:r>
              <w:rPr>
                <w:spacing w:val="2"/>
                <w:sz w:val="24"/>
              </w:rPr>
              <w:t xml:space="preserve">развитии связной </w:t>
            </w:r>
            <w:r>
              <w:rPr>
                <w:sz w:val="24"/>
              </w:rPr>
              <w:t xml:space="preserve">речи. Дети </w:t>
            </w:r>
            <w:r>
              <w:rPr>
                <w:spacing w:val="2"/>
                <w:sz w:val="24"/>
              </w:rPr>
              <w:t xml:space="preserve">свободнее </w:t>
            </w:r>
            <w:r>
              <w:rPr>
                <w:sz w:val="24"/>
              </w:rPr>
              <w:t xml:space="preserve">и </w:t>
            </w:r>
            <w:r>
              <w:rPr>
                <w:spacing w:val="2"/>
                <w:sz w:val="24"/>
              </w:rPr>
              <w:t xml:space="preserve">качественнее </w:t>
            </w:r>
            <w:r>
              <w:rPr>
                <w:sz w:val="24"/>
              </w:rPr>
              <w:t>готовы рассказать</w:t>
            </w:r>
            <w:r>
              <w:rPr>
                <w:spacing w:val="14"/>
                <w:sz w:val="24"/>
              </w:rPr>
              <w:t xml:space="preserve"> </w:t>
            </w:r>
            <w:r>
              <w:rPr>
                <w:sz w:val="24"/>
              </w:rPr>
              <w:t>вам</w:t>
            </w:r>
            <w:r>
              <w:rPr>
                <w:spacing w:val="10"/>
                <w:sz w:val="24"/>
              </w:rPr>
              <w:t xml:space="preserve"> </w:t>
            </w:r>
            <w:r>
              <w:rPr>
                <w:sz w:val="24"/>
              </w:rPr>
              <w:t>о</w:t>
            </w:r>
            <w:r>
              <w:rPr>
                <w:spacing w:val="13"/>
                <w:sz w:val="24"/>
              </w:rPr>
              <w:t xml:space="preserve"> </w:t>
            </w:r>
            <w:r>
              <w:rPr>
                <w:spacing w:val="2"/>
                <w:sz w:val="24"/>
              </w:rPr>
              <w:t>собственной</w:t>
            </w:r>
            <w:r>
              <w:rPr>
                <w:spacing w:val="12"/>
                <w:sz w:val="24"/>
              </w:rPr>
              <w:t xml:space="preserve"> </w:t>
            </w:r>
            <w:r>
              <w:rPr>
                <w:spacing w:val="2"/>
                <w:sz w:val="24"/>
              </w:rPr>
              <w:t>понятной</w:t>
            </w:r>
            <w:r>
              <w:rPr>
                <w:spacing w:val="12"/>
                <w:sz w:val="24"/>
              </w:rPr>
              <w:t xml:space="preserve"> </w:t>
            </w:r>
            <w:r>
              <w:rPr>
                <w:sz w:val="24"/>
              </w:rPr>
              <w:t>и</w:t>
            </w:r>
            <w:r>
              <w:rPr>
                <w:spacing w:val="13"/>
                <w:sz w:val="24"/>
              </w:rPr>
              <w:t xml:space="preserve"> </w:t>
            </w:r>
            <w:r>
              <w:rPr>
                <w:sz w:val="24"/>
              </w:rPr>
              <w:t>интересной</w:t>
            </w:r>
            <w:r>
              <w:rPr>
                <w:spacing w:val="12"/>
                <w:sz w:val="24"/>
              </w:rPr>
              <w:t xml:space="preserve"> </w:t>
            </w:r>
            <w:r>
              <w:rPr>
                <w:sz w:val="24"/>
              </w:rPr>
              <w:t>игре,</w:t>
            </w:r>
            <w:r>
              <w:rPr>
                <w:spacing w:val="13"/>
                <w:sz w:val="24"/>
              </w:rPr>
              <w:t xml:space="preserve"> </w:t>
            </w:r>
            <w:r>
              <w:rPr>
                <w:sz w:val="24"/>
              </w:rPr>
              <w:t>нежели</w:t>
            </w:r>
            <w:r>
              <w:rPr>
                <w:spacing w:val="14"/>
                <w:sz w:val="24"/>
              </w:rPr>
              <w:t xml:space="preserve"> </w:t>
            </w:r>
            <w:r>
              <w:rPr>
                <w:spacing w:val="2"/>
                <w:sz w:val="24"/>
              </w:rPr>
              <w:t>пересказывать</w:t>
            </w:r>
            <w:r>
              <w:rPr>
                <w:spacing w:val="13"/>
                <w:sz w:val="24"/>
              </w:rPr>
              <w:t xml:space="preserve"> </w:t>
            </w:r>
            <w:r>
              <w:rPr>
                <w:sz w:val="24"/>
              </w:rPr>
              <w:t>чужой</w:t>
            </w:r>
            <w:r>
              <w:rPr>
                <w:spacing w:val="12"/>
                <w:sz w:val="24"/>
              </w:rPr>
              <w:t xml:space="preserve"> </w:t>
            </w:r>
            <w:r>
              <w:rPr>
                <w:sz w:val="24"/>
              </w:rPr>
              <w:t>текст;</w:t>
            </w:r>
          </w:p>
          <w:p w14:paraId="34EEB971" w14:textId="77777777" w:rsidR="000820B7" w:rsidRDefault="00447348">
            <w:pPr>
              <w:pStyle w:val="TableParagraph"/>
              <w:spacing w:line="242" w:lineRule="auto"/>
              <w:ind w:left="105" w:right="326"/>
              <w:rPr>
                <w:sz w:val="24"/>
              </w:rPr>
            </w:pPr>
            <w:r>
              <w:rPr>
                <w:spacing w:val="2"/>
                <w:sz w:val="24"/>
              </w:rPr>
              <w:t xml:space="preserve">-безусловно, </w:t>
            </w:r>
            <w:r>
              <w:rPr>
                <w:sz w:val="24"/>
              </w:rPr>
              <w:t xml:space="preserve">активное и органичное, </w:t>
            </w:r>
            <w:r>
              <w:rPr>
                <w:spacing w:val="2"/>
                <w:sz w:val="24"/>
              </w:rPr>
              <w:t xml:space="preserve">естественное обогащение </w:t>
            </w:r>
            <w:r>
              <w:rPr>
                <w:sz w:val="24"/>
              </w:rPr>
              <w:t xml:space="preserve">словаря </w:t>
            </w:r>
            <w:r>
              <w:rPr>
                <w:spacing w:val="2"/>
                <w:sz w:val="24"/>
              </w:rPr>
              <w:t xml:space="preserve">происходит </w:t>
            </w:r>
            <w:r>
              <w:rPr>
                <w:sz w:val="24"/>
              </w:rPr>
              <w:t xml:space="preserve">в </w:t>
            </w:r>
            <w:r>
              <w:rPr>
                <w:spacing w:val="2"/>
                <w:sz w:val="24"/>
              </w:rPr>
              <w:t xml:space="preserve">процессе </w:t>
            </w:r>
            <w:r>
              <w:rPr>
                <w:sz w:val="24"/>
              </w:rPr>
              <w:t xml:space="preserve">игр с самыми </w:t>
            </w:r>
            <w:r>
              <w:rPr>
                <w:spacing w:val="2"/>
                <w:sz w:val="24"/>
              </w:rPr>
              <w:t xml:space="preserve">разными </w:t>
            </w:r>
            <w:r>
              <w:rPr>
                <w:sz w:val="24"/>
              </w:rPr>
              <w:t xml:space="preserve">предметами и </w:t>
            </w:r>
            <w:r>
              <w:rPr>
                <w:spacing w:val="2"/>
                <w:sz w:val="24"/>
              </w:rPr>
              <w:t xml:space="preserve">игрушками </w:t>
            </w:r>
            <w:r>
              <w:rPr>
                <w:sz w:val="24"/>
              </w:rPr>
              <w:t xml:space="preserve">в </w:t>
            </w:r>
            <w:r>
              <w:rPr>
                <w:spacing w:val="2"/>
                <w:sz w:val="24"/>
              </w:rPr>
              <w:t>этом</w:t>
            </w:r>
            <w:r>
              <w:rPr>
                <w:spacing w:val="43"/>
                <w:sz w:val="24"/>
              </w:rPr>
              <w:t xml:space="preserve"> </w:t>
            </w:r>
            <w:r>
              <w:rPr>
                <w:spacing w:val="2"/>
                <w:sz w:val="24"/>
              </w:rPr>
              <w:t>центре.</w:t>
            </w:r>
          </w:p>
        </w:tc>
      </w:tr>
      <w:tr w:rsidR="000820B7" w14:paraId="2A203C4E" w14:textId="77777777">
        <w:trPr>
          <w:trHeight w:val="4140"/>
        </w:trPr>
        <w:tc>
          <w:tcPr>
            <w:tcW w:w="567" w:type="dxa"/>
          </w:tcPr>
          <w:p w14:paraId="33D7BAF8" w14:textId="77777777" w:rsidR="000820B7" w:rsidRDefault="00447348">
            <w:pPr>
              <w:pStyle w:val="TableParagraph"/>
              <w:spacing w:line="224" w:lineRule="exact"/>
              <w:ind w:right="198"/>
              <w:jc w:val="right"/>
              <w:rPr>
                <w:sz w:val="20"/>
              </w:rPr>
            </w:pPr>
            <w:r>
              <w:rPr>
                <w:sz w:val="20"/>
              </w:rPr>
              <w:t>6.</w:t>
            </w:r>
          </w:p>
        </w:tc>
        <w:tc>
          <w:tcPr>
            <w:tcW w:w="2976" w:type="dxa"/>
          </w:tcPr>
          <w:p w14:paraId="762C8F09" w14:textId="77777777" w:rsidR="000820B7" w:rsidRDefault="00447348">
            <w:pPr>
              <w:pStyle w:val="TableParagraph"/>
              <w:spacing w:before="177"/>
              <w:ind w:left="280" w:firstLine="45"/>
              <w:rPr>
                <w:b/>
                <w:sz w:val="24"/>
              </w:rPr>
            </w:pPr>
            <w:r>
              <w:rPr>
                <w:b/>
                <w:sz w:val="24"/>
              </w:rPr>
              <w:t>Центр математики и манипулятивных игр</w:t>
            </w:r>
          </w:p>
        </w:tc>
        <w:tc>
          <w:tcPr>
            <w:tcW w:w="10492" w:type="dxa"/>
          </w:tcPr>
          <w:p w14:paraId="26784F65" w14:textId="77777777" w:rsidR="000820B7" w:rsidRDefault="00447348">
            <w:pPr>
              <w:pStyle w:val="TableParagraph"/>
              <w:spacing w:line="271" w:lineRule="exact"/>
              <w:ind w:left="386"/>
              <w:jc w:val="both"/>
              <w:rPr>
                <w:b/>
                <w:i/>
                <w:sz w:val="24"/>
              </w:rPr>
            </w:pPr>
            <w:r>
              <w:rPr>
                <w:b/>
                <w:i/>
                <w:sz w:val="24"/>
              </w:rPr>
              <w:t>Влияние на развитие:</w:t>
            </w:r>
          </w:p>
          <w:p w14:paraId="708AAABB" w14:textId="77777777" w:rsidR="000820B7" w:rsidRDefault="00447348">
            <w:pPr>
              <w:pStyle w:val="TableParagraph"/>
              <w:ind w:left="105" w:right="104"/>
              <w:jc w:val="both"/>
              <w:rPr>
                <w:sz w:val="24"/>
              </w:rPr>
            </w:pPr>
            <w:r>
              <w:rPr>
                <w:sz w:val="24"/>
              </w:rPr>
              <w:t>-обогащать сенсорный опыт детей, совершенствовать аналитическое восприятие, развивать умение выделять свойства предметов с помощью разных органов чувств.</w:t>
            </w:r>
          </w:p>
          <w:p w14:paraId="12C4CE5C" w14:textId="77777777" w:rsidR="000820B7" w:rsidRDefault="00447348">
            <w:pPr>
              <w:pStyle w:val="TableParagraph"/>
              <w:ind w:left="105" w:right="97"/>
              <w:jc w:val="both"/>
              <w:rPr>
                <w:sz w:val="24"/>
              </w:rPr>
            </w:pPr>
            <w:r>
              <w:rPr>
                <w:sz w:val="24"/>
              </w:rPr>
              <w:t>-способствовать освоению детьми разных способов обследования, установлению связей между способом обследования и познаваемым свойством предмета.</w:t>
            </w:r>
          </w:p>
          <w:p w14:paraId="232D4DCE" w14:textId="77777777" w:rsidR="000820B7" w:rsidRDefault="00447348">
            <w:pPr>
              <w:pStyle w:val="TableParagraph"/>
              <w:ind w:left="105" w:right="100"/>
              <w:jc w:val="both"/>
              <w:rPr>
                <w:sz w:val="24"/>
              </w:rPr>
            </w:pPr>
            <w:r>
              <w:rPr>
                <w:sz w:val="24"/>
              </w:rPr>
              <w:t>-способствовать освоению детьми соответствующего словаря (название способа обследования и познаваемых свойств: ударил об пол — отскочил, упругий; понюхал — без запаха; погладил ладонью — шероховатый, холодный и т. п.), его активному использованию.</w:t>
            </w:r>
          </w:p>
          <w:p w14:paraId="1C0E9C06" w14:textId="77777777" w:rsidR="000820B7" w:rsidRDefault="00447348">
            <w:pPr>
              <w:pStyle w:val="TableParagraph"/>
              <w:ind w:left="105" w:right="102"/>
              <w:jc w:val="both"/>
              <w:rPr>
                <w:sz w:val="24"/>
              </w:rPr>
            </w:pPr>
            <w:r>
              <w:rPr>
                <w:sz w:val="24"/>
              </w:rPr>
              <w:t>-помогать выделять структуру геометрических фигур (угол, сторона, вершина), устанавливать связи между цветами спектра (например, смешение желтого и красного цветов дают оранжевый), подбирать мерки для измерения соответствующих величин (протяженность — условной мерой длины, глубину — палочкой, шестом с отметкой уровня, объем — условной мерой, имеющей объем и т.</w:t>
            </w:r>
            <w:r>
              <w:rPr>
                <w:spacing w:val="-2"/>
                <w:sz w:val="24"/>
              </w:rPr>
              <w:t xml:space="preserve"> </w:t>
            </w:r>
            <w:r>
              <w:rPr>
                <w:sz w:val="24"/>
              </w:rPr>
              <w:t>п.).</w:t>
            </w:r>
          </w:p>
          <w:p w14:paraId="778450E4" w14:textId="77777777" w:rsidR="000820B7" w:rsidRDefault="00447348">
            <w:pPr>
              <w:pStyle w:val="TableParagraph"/>
              <w:spacing w:line="270" w:lineRule="atLeast"/>
              <w:ind w:left="105" w:right="99"/>
              <w:jc w:val="both"/>
              <w:rPr>
                <w:sz w:val="24"/>
              </w:rPr>
            </w:pPr>
            <w:r>
              <w:rPr>
                <w:sz w:val="24"/>
              </w:rPr>
              <w:t>-поддерживать и стимулировать попытки самостоятельного познания детьми окружающих предметов, установления связей между ними по чувственно воспринимаемым признакам.</w:t>
            </w:r>
          </w:p>
        </w:tc>
      </w:tr>
      <w:tr w:rsidR="000820B7" w14:paraId="21A5A2A1" w14:textId="77777777">
        <w:trPr>
          <w:trHeight w:val="2208"/>
        </w:trPr>
        <w:tc>
          <w:tcPr>
            <w:tcW w:w="567" w:type="dxa"/>
          </w:tcPr>
          <w:p w14:paraId="31B65161" w14:textId="77777777" w:rsidR="000820B7" w:rsidRDefault="00447348">
            <w:pPr>
              <w:pStyle w:val="TableParagraph"/>
              <w:spacing w:line="223" w:lineRule="exact"/>
              <w:ind w:right="198"/>
              <w:jc w:val="right"/>
              <w:rPr>
                <w:sz w:val="20"/>
              </w:rPr>
            </w:pPr>
            <w:r>
              <w:rPr>
                <w:sz w:val="20"/>
              </w:rPr>
              <w:t>7.</w:t>
            </w:r>
          </w:p>
        </w:tc>
        <w:tc>
          <w:tcPr>
            <w:tcW w:w="2976" w:type="dxa"/>
          </w:tcPr>
          <w:p w14:paraId="3A5CD64C" w14:textId="77777777" w:rsidR="000820B7" w:rsidRDefault="00447348">
            <w:pPr>
              <w:pStyle w:val="TableParagraph"/>
              <w:ind w:left="628" w:firstLine="38"/>
              <w:rPr>
                <w:b/>
                <w:sz w:val="24"/>
              </w:rPr>
            </w:pPr>
            <w:r>
              <w:rPr>
                <w:b/>
                <w:sz w:val="24"/>
              </w:rPr>
              <w:t>Центр науки и естествознания</w:t>
            </w:r>
          </w:p>
        </w:tc>
        <w:tc>
          <w:tcPr>
            <w:tcW w:w="10492" w:type="dxa"/>
          </w:tcPr>
          <w:p w14:paraId="1695F635" w14:textId="77777777" w:rsidR="000820B7" w:rsidRDefault="00447348">
            <w:pPr>
              <w:pStyle w:val="TableParagraph"/>
              <w:spacing w:line="270" w:lineRule="exact"/>
              <w:ind w:left="386"/>
              <w:rPr>
                <w:b/>
                <w:i/>
                <w:sz w:val="24"/>
              </w:rPr>
            </w:pPr>
            <w:r>
              <w:rPr>
                <w:b/>
                <w:i/>
                <w:sz w:val="24"/>
              </w:rPr>
              <w:t>Влияние на развитие:</w:t>
            </w:r>
          </w:p>
          <w:p w14:paraId="12130581" w14:textId="77777777" w:rsidR="000820B7" w:rsidRDefault="00447348">
            <w:pPr>
              <w:pStyle w:val="TableParagraph"/>
              <w:spacing w:line="274" w:lineRule="exact"/>
              <w:ind w:left="105"/>
              <w:rPr>
                <w:sz w:val="24"/>
              </w:rPr>
            </w:pPr>
            <w:r>
              <w:rPr>
                <w:sz w:val="24"/>
              </w:rPr>
              <w:t>-развитие представлений о физических качествах предметов и явлений;</w:t>
            </w:r>
          </w:p>
          <w:p w14:paraId="7EC6ECD1" w14:textId="77777777" w:rsidR="000820B7" w:rsidRDefault="00447348">
            <w:pPr>
              <w:pStyle w:val="TableParagraph"/>
              <w:ind w:left="105"/>
              <w:rPr>
                <w:sz w:val="24"/>
              </w:rPr>
            </w:pPr>
            <w:r>
              <w:rPr>
                <w:sz w:val="24"/>
              </w:rPr>
              <w:t>-развитие тактильной чувствительности пальцев рук;</w:t>
            </w:r>
          </w:p>
          <w:p w14:paraId="30780EA7" w14:textId="77777777" w:rsidR="000820B7" w:rsidRDefault="00447348">
            <w:pPr>
              <w:pStyle w:val="TableParagraph"/>
              <w:ind w:left="105" w:right="326"/>
              <w:rPr>
                <w:sz w:val="24"/>
              </w:rPr>
            </w:pPr>
            <w:r>
              <w:rPr>
                <w:sz w:val="24"/>
              </w:rPr>
              <w:t>-формирование элементарных математических представлений и форме, размерах, объеме, величинах, времени, о причине и следствии;</w:t>
            </w:r>
          </w:p>
          <w:p w14:paraId="08D6F8E9" w14:textId="77777777" w:rsidR="000820B7" w:rsidRDefault="00447348">
            <w:pPr>
              <w:pStyle w:val="TableParagraph"/>
              <w:ind w:left="105"/>
              <w:rPr>
                <w:sz w:val="24"/>
              </w:rPr>
            </w:pPr>
            <w:r>
              <w:rPr>
                <w:sz w:val="24"/>
              </w:rPr>
              <w:t>-развитие восприятия различных цветов, вкусов, запахов;</w:t>
            </w:r>
          </w:p>
          <w:p w14:paraId="3A17A6C3" w14:textId="77777777" w:rsidR="000820B7" w:rsidRDefault="00447348">
            <w:pPr>
              <w:pStyle w:val="TableParagraph"/>
              <w:ind w:left="105"/>
              <w:rPr>
                <w:sz w:val="24"/>
              </w:rPr>
            </w:pPr>
            <w:r>
              <w:rPr>
                <w:sz w:val="24"/>
              </w:rPr>
              <w:t>-развитие речи и других коммуникативных навыков;</w:t>
            </w:r>
          </w:p>
          <w:p w14:paraId="38654F72" w14:textId="77777777" w:rsidR="000820B7" w:rsidRDefault="00447348">
            <w:pPr>
              <w:pStyle w:val="TableParagraph"/>
              <w:spacing w:line="264" w:lineRule="exact"/>
              <w:ind w:left="105"/>
              <w:rPr>
                <w:sz w:val="24"/>
              </w:rPr>
            </w:pPr>
            <w:r>
              <w:rPr>
                <w:sz w:val="24"/>
              </w:rPr>
              <w:t xml:space="preserve">-умение </w:t>
            </w:r>
            <w:r>
              <w:rPr>
                <w:spacing w:val="2"/>
                <w:sz w:val="24"/>
              </w:rPr>
              <w:t xml:space="preserve">размышлять, сопоставлять, формулировать </w:t>
            </w:r>
            <w:r>
              <w:rPr>
                <w:sz w:val="24"/>
              </w:rPr>
              <w:t xml:space="preserve">вопросы, </w:t>
            </w:r>
            <w:r>
              <w:rPr>
                <w:spacing w:val="2"/>
                <w:sz w:val="24"/>
              </w:rPr>
              <w:t xml:space="preserve">делать </w:t>
            </w:r>
            <w:r>
              <w:rPr>
                <w:sz w:val="24"/>
              </w:rPr>
              <w:t>собственные</w:t>
            </w:r>
            <w:r>
              <w:rPr>
                <w:spacing w:val="54"/>
                <w:sz w:val="24"/>
              </w:rPr>
              <w:t xml:space="preserve"> </w:t>
            </w:r>
            <w:r>
              <w:rPr>
                <w:sz w:val="24"/>
              </w:rPr>
              <w:t>выводы;</w:t>
            </w:r>
          </w:p>
        </w:tc>
      </w:tr>
    </w:tbl>
    <w:p w14:paraId="6A5CC8A3" w14:textId="77777777" w:rsidR="000820B7" w:rsidRDefault="000820B7">
      <w:pPr>
        <w:spacing w:line="264" w:lineRule="exact"/>
        <w:rPr>
          <w:sz w:val="24"/>
        </w:rPr>
        <w:sectPr w:rsidR="000820B7">
          <w:pgSz w:w="16840" w:h="11910" w:orient="landscape"/>
          <w:pgMar w:top="1100" w:right="0" w:bottom="460" w:left="20" w:header="0" w:footer="270" w:gutter="0"/>
          <w:cols w:space="720"/>
        </w:sectPr>
      </w:pPr>
    </w:p>
    <w:p w14:paraId="048A005E" w14:textId="77777777" w:rsidR="000820B7" w:rsidRDefault="000820B7">
      <w:pPr>
        <w:pStyle w:val="a3"/>
        <w:spacing w:before="1"/>
        <w:rPr>
          <w:sz w:val="12"/>
        </w:rPr>
      </w:pPr>
    </w:p>
    <w:tbl>
      <w:tblPr>
        <w:tblStyle w:val="TableNormal"/>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6"/>
        <w:gridCol w:w="10492"/>
      </w:tblGrid>
      <w:tr w:rsidR="000820B7" w14:paraId="3A66EC5B" w14:textId="77777777">
        <w:trPr>
          <w:trHeight w:val="791"/>
        </w:trPr>
        <w:tc>
          <w:tcPr>
            <w:tcW w:w="567" w:type="dxa"/>
          </w:tcPr>
          <w:p w14:paraId="3D3CBFE2" w14:textId="77777777" w:rsidR="000820B7" w:rsidRDefault="000820B7">
            <w:pPr>
              <w:pStyle w:val="TableParagraph"/>
              <w:rPr>
                <w:sz w:val="26"/>
              </w:rPr>
            </w:pPr>
          </w:p>
        </w:tc>
        <w:tc>
          <w:tcPr>
            <w:tcW w:w="2976" w:type="dxa"/>
          </w:tcPr>
          <w:p w14:paraId="5E9A219C" w14:textId="77777777" w:rsidR="000820B7" w:rsidRDefault="000820B7">
            <w:pPr>
              <w:pStyle w:val="TableParagraph"/>
              <w:rPr>
                <w:sz w:val="26"/>
              </w:rPr>
            </w:pPr>
          </w:p>
        </w:tc>
        <w:tc>
          <w:tcPr>
            <w:tcW w:w="10492" w:type="dxa"/>
          </w:tcPr>
          <w:p w14:paraId="5A0835B6" w14:textId="77777777" w:rsidR="000820B7" w:rsidRDefault="00447348">
            <w:pPr>
              <w:pStyle w:val="TableParagraph"/>
              <w:spacing w:line="268" w:lineRule="exact"/>
              <w:ind w:left="105"/>
              <w:rPr>
                <w:sz w:val="24"/>
              </w:rPr>
            </w:pPr>
            <w:r>
              <w:rPr>
                <w:sz w:val="24"/>
              </w:rPr>
              <w:t>-обогащение эмоциональных переживаний ребенка;</w:t>
            </w:r>
          </w:p>
          <w:p w14:paraId="0801715F" w14:textId="77777777" w:rsidR="000820B7" w:rsidRDefault="00447348">
            <w:pPr>
              <w:pStyle w:val="TableParagraph"/>
              <w:ind w:left="105"/>
              <w:rPr>
                <w:sz w:val="24"/>
              </w:rPr>
            </w:pPr>
            <w:r>
              <w:rPr>
                <w:sz w:val="24"/>
              </w:rPr>
              <w:t>-обеспечение социального развития детей в процессе учебного взаимодействия.</w:t>
            </w:r>
          </w:p>
        </w:tc>
      </w:tr>
    </w:tbl>
    <w:p w14:paraId="1986244C" w14:textId="77777777" w:rsidR="000820B7" w:rsidRDefault="000820B7">
      <w:pPr>
        <w:pStyle w:val="a3"/>
        <w:spacing w:before="8"/>
        <w:rPr>
          <w:sz w:val="11"/>
        </w:rPr>
      </w:pPr>
    </w:p>
    <w:p w14:paraId="4A2B24CA" w14:textId="77777777" w:rsidR="000820B7" w:rsidRDefault="00447348">
      <w:pPr>
        <w:pStyle w:val="a3"/>
        <w:spacing w:before="89"/>
        <w:ind w:left="1540" w:right="1267" w:firstLine="708"/>
        <w:jc w:val="both"/>
      </w:pPr>
      <w:r>
        <w:t>Таким образом, мы считаем, что в групповых центрах развития, предоставляющих детям возможность активно участвовать в деятельности, созданы условия для успешного осуществления как заранее спроектированных развивающих ситуаций, так и тех, которые могут возникнуть спонтанно. Для этого организована развивающая предметно-пространственная среда, в которой каждый детский центр развития «провоцирует» детей на участие в ситуациях, соответствующих</w:t>
      </w:r>
      <w:r>
        <w:rPr>
          <w:spacing w:val="-1"/>
        </w:rPr>
        <w:t xml:space="preserve"> </w:t>
      </w:r>
      <w:r>
        <w:t>теме.</w:t>
      </w:r>
    </w:p>
    <w:p w14:paraId="742F4786" w14:textId="77777777" w:rsidR="000820B7" w:rsidRDefault="000820B7">
      <w:pPr>
        <w:pStyle w:val="a3"/>
        <w:rPr>
          <w:sz w:val="30"/>
        </w:rPr>
      </w:pPr>
    </w:p>
    <w:p w14:paraId="54D7E055" w14:textId="77777777" w:rsidR="000820B7" w:rsidRDefault="000820B7">
      <w:pPr>
        <w:pStyle w:val="a3"/>
        <w:spacing w:before="5"/>
        <w:rPr>
          <w:sz w:val="26"/>
        </w:rPr>
      </w:pPr>
    </w:p>
    <w:p w14:paraId="78C5F212" w14:textId="77777777" w:rsidR="000820B7" w:rsidRDefault="00447348">
      <w:pPr>
        <w:pStyle w:val="210"/>
        <w:numPr>
          <w:ilvl w:val="1"/>
          <w:numId w:val="23"/>
        </w:numPr>
        <w:tabs>
          <w:tab w:val="left" w:pos="6315"/>
        </w:tabs>
        <w:spacing w:line="319" w:lineRule="exact"/>
        <w:ind w:left="6314" w:hanging="282"/>
        <w:jc w:val="both"/>
      </w:pPr>
      <w:r>
        <w:t>Кадровое обеспечение</w:t>
      </w:r>
      <w:r>
        <w:rPr>
          <w:spacing w:val="-1"/>
        </w:rPr>
        <w:t xml:space="preserve"> </w:t>
      </w:r>
      <w:r>
        <w:t>Программы</w:t>
      </w:r>
    </w:p>
    <w:p w14:paraId="5CE48A88" w14:textId="77777777" w:rsidR="000820B7" w:rsidRDefault="00447348">
      <w:pPr>
        <w:pStyle w:val="a3"/>
        <w:ind w:left="1965" w:right="1268" w:firstLine="283"/>
        <w:jc w:val="both"/>
      </w:pPr>
      <w:r>
        <w:t>В соответствии с письмом Минобрнауки России и Департамента государственной политики в сфере общего образования от 10.01.2014 № 08-10 введение Федерального государственного образовательного стандарта дошкольного образования (далее – ФГОС ДО), утв. Минобрнауки России от 17.10.2013 № 1155, предполагает организацию соответствующих мероприятий по разным направлениям, среди которых кадровое обеспечение введения ФГОС ДО.</w:t>
      </w:r>
    </w:p>
    <w:p w14:paraId="46A3761F" w14:textId="77777777" w:rsidR="000820B7" w:rsidRDefault="00447348">
      <w:pPr>
        <w:pStyle w:val="a3"/>
        <w:spacing w:line="322" w:lineRule="exact"/>
        <w:ind w:left="1965"/>
      </w:pPr>
      <w:r>
        <w:t>На уровне нашей Организации данное направление включает следующие мероприятия:</w:t>
      </w:r>
    </w:p>
    <w:p w14:paraId="07F760A0" w14:textId="77777777" w:rsidR="000820B7" w:rsidRDefault="00447348">
      <w:pPr>
        <w:pStyle w:val="a5"/>
        <w:numPr>
          <w:ilvl w:val="1"/>
          <w:numId w:val="26"/>
        </w:numPr>
        <w:tabs>
          <w:tab w:val="left" w:pos="2673"/>
          <w:tab w:val="left" w:pos="2674"/>
        </w:tabs>
        <w:spacing w:line="322" w:lineRule="exact"/>
        <w:ind w:left="2673" w:hanging="709"/>
        <w:rPr>
          <w:sz w:val="28"/>
        </w:rPr>
      </w:pPr>
      <w:r>
        <w:rPr>
          <w:sz w:val="28"/>
        </w:rPr>
        <w:t>мониторинг степени готовности педагогических работников Организации к введению ФГОС</w:t>
      </w:r>
      <w:r>
        <w:rPr>
          <w:spacing w:val="-17"/>
          <w:sz w:val="28"/>
        </w:rPr>
        <w:t xml:space="preserve"> </w:t>
      </w:r>
      <w:r>
        <w:rPr>
          <w:sz w:val="28"/>
        </w:rPr>
        <w:t>ДО;</w:t>
      </w:r>
    </w:p>
    <w:p w14:paraId="38429A0A" w14:textId="77777777" w:rsidR="000820B7" w:rsidRDefault="00447348">
      <w:pPr>
        <w:pStyle w:val="a5"/>
        <w:numPr>
          <w:ilvl w:val="1"/>
          <w:numId w:val="26"/>
        </w:numPr>
        <w:tabs>
          <w:tab w:val="left" w:pos="2673"/>
          <w:tab w:val="left" w:pos="2674"/>
        </w:tabs>
        <w:ind w:right="1281" w:firstLine="281"/>
        <w:rPr>
          <w:sz w:val="28"/>
        </w:rPr>
      </w:pPr>
      <w:r>
        <w:rPr>
          <w:sz w:val="28"/>
        </w:rPr>
        <w:t>составление плана повышения квалификации руководящих и педагогических кадров в связи с введением ФГОС</w:t>
      </w:r>
      <w:r>
        <w:rPr>
          <w:spacing w:val="-1"/>
          <w:sz w:val="28"/>
        </w:rPr>
        <w:t xml:space="preserve"> </w:t>
      </w:r>
      <w:r>
        <w:rPr>
          <w:sz w:val="28"/>
        </w:rPr>
        <w:t>ДО;</w:t>
      </w:r>
    </w:p>
    <w:p w14:paraId="6E1C4926" w14:textId="77777777" w:rsidR="000820B7" w:rsidRDefault="00447348">
      <w:pPr>
        <w:pStyle w:val="a5"/>
        <w:numPr>
          <w:ilvl w:val="1"/>
          <w:numId w:val="26"/>
        </w:numPr>
        <w:tabs>
          <w:tab w:val="left" w:pos="2673"/>
          <w:tab w:val="left" w:pos="2674"/>
        </w:tabs>
        <w:spacing w:line="322" w:lineRule="exact"/>
        <w:ind w:left="2673" w:hanging="709"/>
        <w:rPr>
          <w:sz w:val="28"/>
        </w:rPr>
      </w:pPr>
      <w:r>
        <w:rPr>
          <w:sz w:val="28"/>
        </w:rPr>
        <w:t>повышение квалификации педагогов в рамках системы внутренних методических</w:t>
      </w:r>
      <w:r>
        <w:rPr>
          <w:spacing w:val="-10"/>
          <w:sz w:val="28"/>
        </w:rPr>
        <w:t xml:space="preserve"> </w:t>
      </w:r>
      <w:r>
        <w:rPr>
          <w:sz w:val="28"/>
        </w:rPr>
        <w:t>мероприятий;</w:t>
      </w:r>
    </w:p>
    <w:p w14:paraId="4E2F16A3" w14:textId="77777777" w:rsidR="000820B7" w:rsidRDefault="00447348">
      <w:pPr>
        <w:pStyle w:val="a5"/>
        <w:numPr>
          <w:ilvl w:val="1"/>
          <w:numId w:val="26"/>
        </w:numPr>
        <w:tabs>
          <w:tab w:val="left" w:pos="2673"/>
          <w:tab w:val="left" w:pos="2674"/>
        </w:tabs>
        <w:ind w:right="1279" w:firstLine="281"/>
        <w:rPr>
          <w:sz w:val="28"/>
        </w:rPr>
      </w:pPr>
      <w:r>
        <w:rPr>
          <w:sz w:val="28"/>
        </w:rPr>
        <w:t>информирование педагогов о возможности прохождения дистанционных курсов по вопросам введения и реализации ФГОС</w:t>
      </w:r>
      <w:r>
        <w:rPr>
          <w:spacing w:val="-4"/>
          <w:sz w:val="28"/>
        </w:rPr>
        <w:t xml:space="preserve"> </w:t>
      </w:r>
      <w:r>
        <w:rPr>
          <w:sz w:val="28"/>
        </w:rPr>
        <w:t>ДО;</w:t>
      </w:r>
    </w:p>
    <w:p w14:paraId="7F845157" w14:textId="77777777" w:rsidR="000820B7" w:rsidRDefault="00447348">
      <w:pPr>
        <w:pStyle w:val="a5"/>
        <w:numPr>
          <w:ilvl w:val="1"/>
          <w:numId w:val="26"/>
        </w:numPr>
        <w:tabs>
          <w:tab w:val="left" w:pos="2673"/>
          <w:tab w:val="left" w:pos="2674"/>
        </w:tabs>
        <w:spacing w:line="322" w:lineRule="exact"/>
        <w:ind w:left="2673" w:hanging="709"/>
        <w:jc w:val="both"/>
        <w:rPr>
          <w:sz w:val="28"/>
        </w:rPr>
      </w:pPr>
      <w:r>
        <w:rPr>
          <w:sz w:val="28"/>
        </w:rPr>
        <w:t>формирование рабочих групп для решения методических проблем, связанных с введением ФГОС</w:t>
      </w:r>
      <w:r>
        <w:rPr>
          <w:spacing w:val="-18"/>
          <w:sz w:val="28"/>
        </w:rPr>
        <w:t xml:space="preserve"> </w:t>
      </w:r>
      <w:r>
        <w:rPr>
          <w:sz w:val="28"/>
        </w:rPr>
        <w:t>ДО;</w:t>
      </w:r>
    </w:p>
    <w:p w14:paraId="1231668D" w14:textId="77777777" w:rsidR="000820B7" w:rsidRDefault="00447348">
      <w:pPr>
        <w:pStyle w:val="a5"/>
        <w:numPr>
          <w:ilvl w:val="1"/>
          <w:numId w:val="26"/>
        </w:numPr>
        <w:tabs>
          <w:tab w:val="left" w:pos="2673"/>
          <w:tab w:val="left" w:pos="2674"/>
        </w:tabs>
        <w:spacing w:line="322" w:lineRule="exact"/>
        <w:ind w:left="2673" w:hanging="709"/>
        <w:jc w:val="both"/>
        <w:rPr>
          <w:sz w:val="28"/>
        </w:rPr>
      </w:pPr>
      <w:r>
        <w:rPr>
          <w:sz w:val="28"/>
        </w:rPr>
        <w:t>определение наставников для молодых специалистов и</w:t>
      </w:r>
      <w:r>
        <w:rPr>
          <w:spacing w:val="-1"/>
          <w:sz w:val="28"/>
        </w:rPr>
        <w:t xml:space="preserve"> </w:t>
      </w:r>
      <w:r>
        <w:rPr>
          <w:sz w:val="28"/>
        </w:rPr>
        <w:t>др.</w:t>
      </w:r>
    </w:p>
    <w:p w14:paraId="0C37F117" w14:textId="77777777" w:rsidR="000820B7" w:rsidRDefault="00447348">
      <w:pPr>
        <w:pStyle w:val="a3"/>
        <w:ind w:left="1684" w:right="1276" w:firstLine="281"/>
        <w:jc w:val="both"/>
      </w:pPr>
      <w:r>
        <w:t>В соответствии с требованиями к кадровому обеспечению ФГОС ДО деятельность руководящих работников, педагогических работников, учебно-вспомогательного персонала, работников, осуществляющих финансовую деятельность,</w:t>
      </w:r>
      <w:r>
        <w:rPr>
          <w:spacing w:val="59"/>
        </w:rPr>
        <w:t xml:space="preserve"> </w:t>
      </w:r>
      <w:r>
        <w:t>охрану</w:t>
      </w:r>
      <w:r>
        <w:rPr>
          <w:spacing w:val="58"/>
        </w:rPr>
        <w:t xml:space="preserve"> </w:t>
      </w:r>
      <w:r>
        <w:t>жизни</w:t>
      </w:r>
      <w:r>
        <w:rPr>
          <w:spacing w:val="60"/>
        </w:rPr>
        <w:t xml:space="preserve"> </w:t>
      </w:r>
      <w:r>
        <w:t>и</w:t>
      </w:r>
      <w:r>
        <w:rPr>
          <w:spacing w:val="66"/>
        </w:rPr>
        <w:t xml:space="preserve"> </w:t>
      </w:r>
      <w:r>
        <w:t>здоровья</w:t>
      </w:r>
      <w:r>
        <w:rPr>
          <w:spacing w:val="62"/>
        </w:rPr>
        <w:t xml:space="preserve"> </w:t>
      </w:r>
      <w:r>
        <w:t>детей</w:t>
      </w:r>
      <w:r>
        <w:rPr>
          <w:spacing w:val="63"/>
        </w:rPr>
        <w:t xml:space="preserve"> </w:t>
      </w:r>
      <w:r>
        <w:t>необходимо</w:t>
      </w:r>
      <w:r>
        <w:rPr>
          <w:spacing w:val="63"/>
        </w:rPr>
        <w:t xml:space="preserve"> </w:t>
      </w:r>
      <w:r>
        <w:t>рассматривать</w:t>
      </w:r>
      <w:r>
        <w:rPr>
          <w:spacing w:val="60"/>
        </w:rPr>
        <w:t xml:space="preserve"> </w:t>
      </w:r>
      <w:r>
        <w:t>в</w:t>
      </w:r>
      <w:r>
        <w:rPr>
          <w:spacing w:val="61"/>
        </w:rPr>
        <w:t xml:space="preserve"> </w:t>
      </w:r>
      <w:r>
        <w:t>полной</w:t>
      </w:r>
      <w:r>
        <w:rPr>
          <w:spacing w:val="62"/>
        </w:rPr>
        <w:t xml:space="preserve"> </w:t>
      </w:r>
      <w:r>
        <w:t>мере</w:t>
      </w:r>
      <w:r>
        <w:rPr>
          <w:spacing w:val="62"/>
        </w:rPr>
        <w:t xml:space="preserve"> </w:t>
      </w:r>
      <w:r>
        <w:t>как</w:t>
      </w:r>
      <w:r>
        <w:rPr>
          <w:spacing w:val="61"/>
        </w:rPr>
        <w:t xml:space="preserve"> </w:t>
      </w:r>
      <w:r>
        <w:t>деятельность</w:t>
      </w:r>
      <w:r>
        <w:rPr>
          <w:spacing w:val="56"/>
        </w:rPr>
        <w:t xml:space="preserve"> </w:t>
      </w:r>
      <w:r>
        <w:t>по</w:t>
      </w:r>
    </w:p>
    <w:p w14:paraId="5928A5DE" w14:textId="77777777" w:rsidR="000820B7" w:rsidRDefault="000820B7">
      <w:pPr>
        <w:jc w:val="both"/>
        <w:sectPr w:rsidR="000820B7">
          <w:pgSz w:w="16840" w:h="11910" w:orient="landscape"/>
          <w:pgMar w:top="1100" w:right="0" w:bottom="460" w:left="20" w:header="0" w:footer="270" w:gutter="0"/>
          <w:cols w:space="720"/>
        </w:sectPr>
      </w:pPr>
    </w:p>
    <w:p w14:paraId="07701D6E" w14:textId="77777777" w:rsidR="000820B7" w:rsidRDefault="00447348">
      <w:pPr>
        <w:pStyle w:val="a3"/>
        <w:spacing w:before="132"/>
        <w:ind w:left="1684" w:right="1269"/>
        <w:jc w:val="both"/>
      </w:pPr>
      <w:r>
        <w:t>обеспечению и реализации основной образовательной программы дошкольного образования. Номенклатура должностей руководящих, педагогических и учебно - вспомогательных работников утверждена постановлением Правительства от 8 августа 2013 г. № 678 «Об утверждении номенклатуры должностей педагогических работников организаций, осуществляющих образовательною деятельность, должностей руководителей образовательных организаций», а также приказом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w:t>
      </w:r>
    </w:p>
    <w:p w14:paraId="7325A806" w14:textId="77777777" w:rsidR="000820B7" w:rsidRDefault="00447348">
      <w:pPr>
        <w:pStyle w:val="a3"/>
        <w:spacing w:line="322" w:lineRule="exact"/>
        <w:ind w:left="1684"/>
        <w:jc w:val="both"/>
      </w:pPr>
      <w:r>
        <w:t>«Квалификационные характеристики должностей работников образования».</w:t>
      </w:r>
    </w:p>
    <w:p w14:paraId="06ABEEAF" w14:textId="77777777" w:rsidR="000820B7" w:rsidRDefault="00447348">
      <w:pPr>
        <w:pStyle w:val="a3"/>
        <w:ind w:left="1684" w:right="1272" w:firstLine="281"/>
        <w:jc w:val="both"/>
      </w:pPr>
      <w:r>
        <w:t>В соответствии с пунктом 4 части 2 и частью 3 статьи 28 Закона установление штатного расписания является компетенцией Организации. В то же время Организация исходит в первую очередь из задачи обеспечения требований ФГОС ДО.</w:t>
      </w:r>
    </w:p>
    <w:p w14:paraId="0CF076D6" w14:textId="77777777" w:rsidR="000820B7" w:rsidRDefault="00447348">
      <w:pPr>
        <w:pStyle w:val="a3"/>
        <w:ind w:left="1684" w:right="1273" w:firstLine="706"/>
        <w:jc w:val="both"/>
      </w:pPr>
      <w:r>
        <w:t>Для сопровождения реализации образовательной программы дошкольного образования на протяжении всего времени реализации в каждой группе Организации находится не менее двух работников, в том числе одного воспитателя (или другого педагогического работника) и помощника воспитателя. Таким образом, дети в любой момент находится с одним или несколькими работниками Организации, принимающими участие в реализации Программ (с педагогическим и/или учебно-вспомогательным работником). В Организации учитываются особенности работы воспитателей в течение времени совместного пребывания в Организации:</w:t>
      </w:r>
    </w:p>
    <w:p w14:paraId="000B9942" w14:textId="77777777" w:rsidR="000820B7" w:rsidRDefault="00447348">
      <w:pPr>
        <w:pStyle w:val="a5"/>
        <w:numPr>
          <w:ilvl w:val="2"/>
          <w:numId w:val="26"/>
        </w:numPr>
        <w:tabs>
          <w:tab w:val="left" w:pos="2674"/>
        </w:tabs>
        <w:ind w:right="1279" w:firstLine="706"/>
        <w:jc w:val="both"/>
        <w:rPr>
          <w:sz w:val="28"/>
        </w:rPr>
      </w:pPr>
      <w:r>
        <w:rPr>
          <w:sz w:val="28"/>
        </w:rPr>
        <w:t>при оформлении результатов наблюдения за здоровьем, развитием и воспитанием детей, в том числе с помощью электронных</w:t>
      </w:r>
      <w:r>
        <w:rPr>
          <w:spacing w:val="-5"/>
          <w:sz w:val="28"/>
        </w:rPr>
        <w:t xml:space="preserve"> </w:t>
      </w:r>
      <w:r>
        <w:rPr>
          <w:sz w:val="28"/>
        </w:rPr>
        <w:t>форм;</w:t>
      </w:r>
    </w:p>
    <w:p w14:paraId="58031E37" w14:textId="77777777" w:rsidR="000820B7" w:rsidRDefault="00447348">
      <w:pPr>
        <w:pStyle w:val="a5"/>
        <w:numPr>
          <w:ilvl w:val="2"/>
          <w:numId w:val="26"/>
        </w:numPr>
        <w:tabs>
          <w:tab w:val="left" w:pos="2674"/>
        </w:tabs>
        <w:spacing w:before="2" w:line="322" w:lineRule="exact"/>
        <w:ind w:left="2673"/>
        <w:jc w:val="both"/>
        <w:rPr>
          <w:sz w:val="28"/>
        </w:rPr>
      </w:pPr>
      <w:r>
        <w:rPr>
          <w:sz w:val="28"/>
        </w:rPr>
        <w:t>разработке плана воспитательной</w:t>
      </w:r>
      <w:r>
        <w:rPr>
          <w:spacing w:val="-4"/>
          <w:sz w:val="28"/>
        </w:rPr>
        <w:t xml:space="preserve"> </w:t>
      </w:r>
      <w:r>
        <w:rPr>
          <w:sz w:val="28"/>
        </w:rPr>
        <w:t>работы;</w:t>
      </w:r>
    </w:p>
    <w:p w14:paraId="0AAB0864" w14:textId="77777777" w:rsidR="000820B7" w:rsidRDefault="00447348">
      <w:pPr>
        <w:pStyle w:val="a5"/>
        <w:numPr>
          <w:ilvl w:val="2"/>
          <w:numId w:val="26"/>
        </w:numPr>
        <w:tabs>
          <w:tab w:val="left" w:pos="2674"/>
        </w:tabs>
        <w:ind w:right="1278" w:firstLine="706"/>
        <w:jc w:val="both"/>
        <w:rPr>
          <w:sz w:val="28"/>
        </w:rPr>
      </w:pPr>
      <w:r>
        <w:rPr>
          <w:sz w:val="28"/>
        </w:rPr>
        <w:t>при участии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и иных мероприятиях, предусмотренных должностной</w:t>
      </w:r>
      <w:r>
        <w:rPr>
          <w:spacing w:val="-37"/>
          <w:sz w:val="28"/>
        </w:rPr>
        <w:t xml:space="preserve"> </w:t>
      </w:r>
      <w:r>
        <w:rPr>
          <w:sz w:val="28"/>
        </w:rPr>
        <w:t>инструкцией.</w:t>
      </w:r>
    </w:p>
    <w:p w14:paraId="5E6D8E5D" w14:textId="77777777" w:rsidR="000820B7" w:rsidRDefault="00447348">
      <w:pPr>
        <w:pStyle w:val="a3"/>
        <w:ind w:left="1684" w:right="1270" w:firstLine="706"/>
        <w:jc w:val="both"/>
      </w:pPr>
      <w:r>
        <w:t>В Организации для эффективного развития детей в выделенных образовательных областях с детьми в течение дня помимо воспитателя работают и другие педагогические работники (например, инструкторы по физической культуре, музыкальные руководители, педагог-психолог, учитель-логопед), а также осуществляется методическая поддержка реализации Программы. Для этого Организация самостоятельно устанавливает штатное расписание в пределах выделяемого финансирования.</w:t>
      </w:r>
    </w:p>
    <w:p w14:paraId="2BFB5BCE" w14:textId="77777777" w:rsidR="000820B7" w:rsidRDefault="000820B7">
      <w:pPr>
        <w:jc w:val="both"/>
        <w:sectPr w:rsidR="000820B7">
          <w:pgSz w:w="16840" w:h="11910" w:orient="landscape"/>
          <w:pgMar w:top="1100" w:right="0" w:bottom="540" w:left="20" w:header="0" w:footer="270" w:gutter="0"/>
          <w:cols w:space="720"/>
        </w:sectPr>
      </w:pPr>
    </w:p>
    <w:p w14:paraId="64FDB564" w14:textId="77777777" w:rsidR="000820B7" w:rsidRDefault="000820B7">
      <w:pPr>
        <w:pStyle w:val="a3"/>
        <w:rPr>
          <w:sz w:val="20"/>
        </w:rPr>
      </w:pPr>
    </w:p>
    <w:p w14:paraId="7424A912" w14:textId="77777777" w:rsidR="000820B7" w:rsidRDefault="000820B7">
      <w:pPr>
        <w:pStyle w:val="a3"/>
        <w:rPr>
          <w:sz w:val="20"/>
        </w:rPr>
      </w:pPr>
    </w:p>
    <w:p w14:paraId="3D771F62" w14:textId="77777777" w:rsidR="000820B7" w:rsidRDefault="000820B7">
      <w:pPr>
        <w:pStyle w:val="a3"/>
        <w:spacing w:before="9"/>
        <w:rPr>
          <w:sz w:val="21"/>
        </w:rPr>
      </w:pPr>
    </w:p>
    <w:p w14:paraId="1DFBD895" w14:textId="77777777" w:rsidR="000820B7" w:rsidRDefault="00447348">
      <w:pPr>
        <w:pStyle w:val="210"/>
        <w:numPr>
          <w:ilvl w:val="1"/>
          <w:numId w:val="23"/>
        </w:numPr>
        <w:tabs>
          <w:tab w:val="left" w:pos="6233"/>
        </w:tabs>
        <w:spacing w:before="89"/>
        <w:ind w:left="6233" w:hanging="430"/>
        <w:jc w:val="left"/>
      </w:pPr>
      <w:r>
        <w:t>Финансовое обеспечение</w:t>
      </w:r>
      <w:r>
        <w:rPr>
          <w:spacing w:val="-4"/>
        </w:rPr>
        <w:t xml:space="preserve"> </w:t>
      </w:r>
      <w:r>
        <w:t>Программы</w:t>
      </w:r>
    </w:p>
    <w:p w14:paraId="61B087C5" w14:textId="77777777" w:rsidR="000820B7" w:rsidRDefault="000820B7">
      <w:pPr>
        <w:pStyle w:val="a3"/>
        <w:spacing w:before="6"/>
        <w:rPr>
          <w:b/>
          <w:sz w:val="27"/>
        </w:rPr>
      </w:pPr>
    </w:p>
    <w:p w14:paraId="4C5580E2" w14:textId="77777777" w:rsidR="000820B7" w:rsidRDefault="00447348">
      <w:pPr>
        <w:pStyle w:val="a3"/>
        <w:ind w:left="1256" w:right="1269" w:firstLine="708"/>
        <w:jc w:val="both"/>
      </w:pPr>
      <w:r>
        <w:t>Требования к финансовым условиям определяют закрепление на уровне ФГОС ДО обязательств субъекта Российской Федерации по обеспечению выполнения кадровых требований и требований к предметно-развивающей среде, и обязательства муниципалитета по финансовому обеспечению организации реализации Программы в Организациях. При этом подробное распределение региональных и местных обязательств разъясняется письмом Минобрнауки России от 1 октября 2013 г. № 08-1408.</w:t>
      </w:r>
    </w:p>
    <w:p w14:paraId="073E42A9" w14:textId="77777777" w:rsidR="000820B7" w:rsidRDefault="00447348">
      <w:pPr>
        <w:pStyle w:val="a3"/>
        <w:spacing w:before="1"/>
        <w:ind w:left="1256" w:right="1268" w:firstLine="852"/>
        <w:jc w:val="both"/>
      </w:pPr>
      <w:r>
        <w:t>Финансовое обеспечение государственных гарантий на получение гражданами общедоступного и бесплатного дошкольного образования осуществляется за счет средств соответствующих бюджетов ХМАО-Югры и города Нижневартовска на основе нормативов обеспечения государственных гарантий реализации прав на получение общедоступного и бесплатного дошкольного образования.</w:t>
      </w:r>
    </w:p>
    <w:p w14:paraId="7A8FF7BA" w14:textId="77777777" w:rsidR="000820B7" w:rsidRDefault="000820B7">
      <w:pPr>
        <w:pStyle w:val="a3"/>
        <w:spacing w:before="5"/>
      </w:pPr>
    </w:p>
    <w:p w14:paraId="001F8C77" w14:textId="77777777" w:rsidR="000820B7" w:rsidRDefault="00447348">
      <w:pPr>
        <w:pStyle w:val="210"/>
        <w:ind w:left="5169"/>
        <w:jc w:val="both"/>
      </w:pPr>
      <w:r>
        <w:t>Часть, формируемая участниками образовательных отношений.</w:t>
      </w:r>
    </w:p>
    <w:p w14:paraId="555C684D" w14:textId="77777777" w:rsidR="000820B7" w:rsidRDefault="00447348">
      <w:pPr>
        <w:pStyle w:val="a5"/>
        <w:numPr>
          <w:ilvl w:val="0"/>
          <w:numId w:val="20"/>
        </w:numPr>
        <w:tabs>
          <w:tab w:val="left" w:pos="4591"/>
        </w:tabs>
        <w:spacing w:before="70"/>
        <w:ind w:hanging="361"/>
        <w:jc w:val="both"/>
        <w:rPr>
          <w:b/>
          <w:sz w:val="28"/>
        </w:rPr>
      </w:pPr>
      <w:r>
        <w:rPr>
          <w:b/>
          <w:spacing w:val="-12"/>
          <w:sz w:val="28"/>
        </w:rPr>
        <w:t>Особенности</w:t>
      </w:r>
      <w:r>
        <w:rPr>
          <w:b/>
          <w:spacing w:val="-26"/>
          <w:sz w:val="28"/>
        </w:rPr>
        <w:t xml:space="preserve"> </w:t>
      </w:r>
      <w:r>
        <w:rPr>
          <w:b/>
          <w:spacing w:val="-12"/>
          <w:sz w:val="28"/>
        </w:rPr>
        <w:t>организации</w:t>
      </w:r>
      <w:r>
        <w:rPr>
          <w:b/>
          <w:spacing w:val="-25"/>
          <w:sz w:val="28"/>
        </w:rPr>
        <w:t xml:space="preserve"> </w:t>
      </w:r>
      <w:r>
        <w:rPr>
          <w:b/>
          <w:spacing w:val="-12"/>
          <w:sz w:val="28"/>
        </w:rPr>
        <w:t>развивающей</w:t>
      </w:r>
      <w:r>
        <w:rPr>
          <w:b/>
          <w:spacing w:val="-25"/>
          <w:sz w:val="28"/>
        </w:rPr>
        <w:t xml:space="preserve"> </w:t>
      </w:r>
      <w:r>
        <w:rPr>
          <w:b/>
          <w:spacing w:val="-13"/>
          <w:sz w:val="28"/>
        </w:rPr>
        <w:t>предметно-пространственной</w:t>
      </w:r>
      <w:r>
        <w:rPr>
          <w:b/>
          <w:spacing w:val="-25"/>
          <w:sz w:val="28"/>
        </w:rPr>
        <w:t xml:space="preserve"> </w:t>
      </w:r>
      <w:r>
        <w:rPr>
          <w:b/>
          <w:spacing w:val="-11"/>
          <w:sz w:val="28"/>
        </w:rPr>
        <w:t>среды.</w:t>
      </w:r>
    </w:p>
    <w:p w14:paraId="551A3F38" w14:textId="77777777" w:rsidR="000820B7" w:rsidRDefault="00447348">
      <w:pPr>
        <w:spacing w:before="69" w:line="321" w:lineRule="exact"/>
        <w:ind w:left="1823"/>
        <w:jc w:val="both"/>
        <w:rPr>
          <w:b/>
          <w:sz w:val="28"/>
        </w:rPr>
      </w:pPr>
      <w:r>
        <w:rPr>
          <w:b/>
          <w:sz w:val="28"/>
        </w:rPr>
        <w:t>Развивающая предметно-пространственная среда, направленная на поддержку детской инициативы</w:t>
      </w:r>
    </w:p>
    <w:p w14:paraId="6AF8291F" w14:textId="77777777" w:rsidR="000820B7" w:rsidRDefault="00447348">
      <w:pPr>
        <w:pStyle w:val="a3"/>
        <w:ind w:left="1256" w:right="1271" w:firstLine="566"/>
        <w:jc w:val="both"/>
      </w:pPr>
      <w:r>
        <w:t>Детская инициатива проявляется в свободной деятельности детей по выбору и интересам. С этой цель в Организации была создана развивающая предметно-пространственная среда, направленная на поддержку детской инициативы.</w:t>
      </w:r>
    </w:p>
    <w:p w14:paraId="4D4E8C09" w14:textId="77777777" w:rsidR="000820B7" w:rsidRDefault="00447348">
      <w:pPr>
        <w:pStyle w:val="a3"/>
        <w:spacing w:line="322" w:lineRule="exact"/>
        <w:ind w:left="1965"/>
        <w:jc w:val="both"/>
        <w:rPr>
          <w:i/>
        </w:rPr>
      </w:pPr>
      <w:r>
        <w:t xml:space="preserve">В развитии детской инициативы и самостоятельности воспитатели соблюдают ряд </w:t>
      </w:r>
      <w:r>
        <w:rPr>
          <w:i/>
        </w:rPr>
        <w:t>общих требований:</w:t>
      </w:r>
    </w:p>
    <w:p w14:paraId="595F262F" w14:textId="77777777" w:rsidR="000820B7" w:rsidRDefault="00447348">
      <w:pPr>
        <w:pStyle w:val="a5"/>
        <w:numPr>
          <w:ilvl w:val="1"/>
          <w:numId w:val="51"/>
        </w:numPr>
        <w:tabs>
          <w:tab w:val="left" w:pos="1420"/>
        </w:tabs>
        <w:spacing w:line="322" w:lineRule="exact"/>
        <w:ind w:left="1420"/>
        <w:jc w:val="both"/>
        <w:rPr>
          <w:sz w:val="28"/>
        </w:rPr>
      </w:pPr>
      <w:r>
        <w:rPr>
          <w:sz w:val="28"/>
        </w:rPr>
        <w:t>развивать активный интерес детей к окружающему миру, стремление к получению новых знаний и</w:t>
      </w:r>
      <w:r>
        <w:rPr>
          <w:spacing w:val="-22"/>
          <w:sz w:val="28"/>
        </w:rPr>
        <w:t xml:space="preserve"> </w:t>
      </w:r>
      <w:r>
        <w:rPr>
          <w:sz w:val="28"/>
        </w:rPr>
        <w:t>умений;</w:t>
      </w:r>
    </w:p>
    <w:p w14:paraId="3248CF03" w14:textId="77777777" w:rsidR="000820B7" w:rsidRDefault="00447348">
      <w:pPr>
        <w:pStyle w:val="a5"/>
        <w:numPr>
          <w:ilvl w:val="1"/>
          <w:numId w:val="51"/>
        </w:numPr>
        <w:tabs>
          <w:tab w:val="left" w:pos="1500"/>
        </w:tabs>
        <w:ind w:left="1256" w:right="1280" w:firstLine="0"/>
        <w:jc w:val="both"/>
        <w:rPr>
          <w:sz w:val="28"/>
        </w:rPr>
      </w:pPr>
      <w:r>
        <w:rPr>
          <w:sz w:val="28"/>
        </w:rPr>
        <w:t>создавать разнообразные условия и ситуации, побуждающие детей к активному применению знаний, умений, способов деятельности в личном</w:t>
      </w:r>
      <w:r>
        <w:rPr>
          <w:spacing w:val="-7"/>
          <w:sz w:val="28"/>
        </w:rPr>
        <w:t xml:space="preserve"> </w:t>
      </w:r>
      <w:r>
        <w:rPr>
          <w:sz w:val="28"/>
        </w:rPr>
        <w:t>опыте;</w:t>
      </w:r>
    </w:p>
    <w:p w14:paraId="2E3A7C2F" w14:textId="77777777" w:rsidR="000820B7" w:rsidRDefault="00447348">
      <w:pPr>
        <w:pStyle w:val="a5"/>
        <w:numPr>
          <w:ilvl w:val="1"/>
          <w:numId w:val="51"/>
        </w:numPr>
        <w:tabs>
          <w:tab w:val="left" w:pos="1471"/>
        </w:tabs>
        <w:ind w:left="1256" w:right="1276" w:firstLine="0"/>
        <w:jc w:val="both"/>
        <w:rPr>
          <w:sz w:val="28"/>
        </w:rPr>
      </w:pPr>
      <w:r>
        <w:rPr>
          <w:sz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14BAE59A" w14:textId="77777777" w:rsidR="000820B7" w:rsidRDefault="000820B7">
      <w:pPr>
        <w:jc w:val="both"/>
        <w:rPr>
          <w:sz w:val="28"/>
        </w:rPr>
        <w:sectPr w:rsidR="000820B7">
          <w:pgSz w:w="16840" w:h="11910" w:orient="landscape"/>
          <w:pgMar w:top="1100" w:right="0" w:bottom="540" w:left="20" w:header="0" w:footer="270" w:gutter="0"/>
          <w:cols w:space="720"/>
        </w:sectPr>
      </w:pPr>
    </w:p>
    <w:p w14:paraId="61070635" w14:textId="77777777" w:rsidR="000820B7" w:rsidRDefault="00447348">
      <w:pPr>
        <w:pStyle w:val="a5"/>
        <w:numPr>
          <w:ilvl w:val="1"/>
          <w:numId w:val="51"/>
        </w:numPr>
        <w:tabs>
          <w:tab w:val="left" w:pos="1420"/>
        </w:tabs>
        <w:spacing w:before="132" w:line="322" w:lineRule="exact"/>
        <w:ind w:left="1420"/>
        <w:jc w:val="both"/>
        <w:rPr>
          <w:sz w:val="28"/>
        </w:rPr>
      </w:pPr>
      <w:r>
        <w:rPr>
          <w:sz w:val="28"/>
        </w:rPr>
        <w:t>тренировать волю детей, поддерживать желание преодолевать трудности, доводить начатое дело до</w:t>
      </w:r>
      <w:r>
        <w:rPr>
          <w:spacing w:val="-19"/>
          <w:sz w:val="28"/>
        </w:rPr>
        <w:t xml:space="preserve"> </w:t>
      </w:r>
      <w:r>
        <w:rPr>
          <w:sz w:val="28"/>
        </w:rPr>
        <w:t>конца;</w:t>
      </w:r>
    </w:p>
    <w:p w14:paraId="6586011C" w14:textId="77777777" w:rsidR="000820B7" w:rsidRDefault="00447348">
      <w:pPr>
        <w:pStyle w:val="a5"/>
        <w:numPr>
          <w:ilvl w:val="1"/>
          <w:numId w:val="51"/>
        </w:numPr>
        <w:tabs>
          <w:tab w:val="left" w:pos="1512"/>
        </w:tabs>
        <w:ind w:left="1256" w:right="1279" w:firstLine="0"/>
        <w:jc w:val="both"/>
        <w:rPr>
          <w:sz w:val="28"/>
        </w:rPr>
      </w:pPr>
      <w:r>
        <w:rPr>
          <w:sz w:val="28"/>
        </w:rPr>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w:t>
      </w:r>
      <w:r>
        <w:rPr>
          <w:spacing w:val="-5"/>
          <w:sz w:val="28"/>
        </w:rPr>
        <w:t xml:space="preserve"> </w:t>
      </w:r>
      <w:r>
        <w:rPr>
          <w:sz w:val="28"/>
        </w:rPr>
        <w:t>работу;</w:t>
      </w:r>
    </w:p>
    <w:p w14:paraId="60E5718D" w14:textId="77777777" w:rsidR="000820B7" w:rsidRDefault="00447348">
      <w:pPr>
        <w:pStyle w:val="a5"/>
        <w:numPr>
          <w:ilvl w:val="1"/>
          <w:numId w:val="51"/>
        </w:numPr>
        <w:tabs>
          <w:tab w:val="left" w:pos="1440"/>
        </w:tabs>
        <w:spacing w:line="242" w:lineRule="auto"/>
        <w:ind w:left="1256" w:right="1282" w:firstLine="0"/>
        <w:rPr>
          <w:sz w:val="28"/>
        </w:rPr>
      </w:pPr>
      <w:r>
        <w:rPr>
          <w:sz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w:t>
      </w:r>
      <w:r>
        <w:rPr>
          <w:spacing w:val="-36"/>
          <w:sz w:val="28"/>
        </w:rPr>
        <w:t xml:space="preserve"> </w:t>
      </w:r>
      <w:r>
        <w:rPr>
          <w:sz w:val="28"/>
        </w:rPr>
        <w:t>случае;</w:t>
      </w:r>
    </w:p>
    <w:p w14:paraId="5D421B04" w14:textId="77777777" w:rsidR="000820B7" w:rsidRDefault="00447348">
      <w:pPr>
        <w:pStyle w:val="a5"/>
        <w:numPr>
          <w:ilvl w:val="1"/>
          <w:numId w:val="51"/>
        </w:numPr>
        <w:tabs>
          <w:tab w:val="left" w:pos="1420"/>
        </w:tabs>
        <w:ind w:left="1256" w:right="2076" w:firstLine="0"/>
        <w:rPr>
          <w:sz w:val="28"/>
        </w:rPr>
      </w:pPr>
      <w:r>
        <w:rPr>
          <w:sz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w:t>
      </w:r>
      <w:r>
        <w:rPr>
          <w:spacing w:val="-16"/>
          <w:sz w:val="28"/>
        </w:rPr>
        <w:t xml:space="preserve"> </w:t>
      </w:r>
      <w:r>
        <w:rPr>
          <w:sz w:val="28"/>
        </w:rPr>
        <w:t>творчества.</w:t>
      </w:r>
    </w:p>
    <w:p w14:paraId="4C135EC4" w14:textId="77777777" w:rsidR="000820B7" w:rsidRDefault="000820B7">
      <w:pPr>
        <w:pStyle w:val="a3"/>
        <w:spacing w:before="10"/>
        <w:rPr>
          <w:sz w:val="27"/>
        </w:rPr>
      </w:pPr>
    </w:p>
    <w:p w14:paraId="1E2757C7" w14:textId="77777777" w:rsidR="000820B7" w:rsidRDefault="00447348">
      <w:pPr>
        <w:pStyle w:val="210"/>
        <w:ind w:left="1256" w:right="1266" w:firstLine="708"/>
        <w:jc w:val="both"/>
      </w:pPr>
      <w:r>
        <w:t>Развивающая предметно-пространственная среда с учетом особенностей образовательной деятельности разных видов и культурных практик - актуальные практики патриотического воспитания</w:t>
      </w:r>
    </w:p>
    <w:p w14:paraId="665F2736" w14:textId="77777777" w:rsidR="000820B7" w:rsidRDefault="00447348">
      <w:pPr>
        <w:pStyle w:val="a3"/>
        <w:ind w:left="1256" w:right="1268" w:firstLine="708"/>
        <w:jc w:val="both"/>
      </w:pPr>
      <w:r>
        <w:t>Приоритетным направлением миссии Организации является патриотическое воспитание дошкольников. Для этого немало усилий возлагается на создание такой развивающей среды в группе и МАДОУ, которая способствовала бы развитию личности ребенка на основе народной культуры, с опорой на краеведческий, региональный материал (предметы, вещи домашнего обихода, быта; предметы декоративно-прикладного хантыйского быта и пр.).</w:t>
      </w:r>
    </w:p>
    <w:p w14:paraId="6B702C1D" w14:textId="77777777" w:rsidR="000820B7" w:rsidRDefault="00447348">
      <w:pPr>
        <w:pStyle w:val="a3"/>
        <w:ind w:left="1256" w:right="1271" w:firstLine="708"/>
        <w:jc w:val="both"/>
      </w:pPr>
      <w:r>
        <w:t>В развивающей предметно-пространственной среде прослеживается «красной нитью» единый замысел, направленный на патриотическое воспитание воспитанников. Центром воспитательной работы по патриотическому воспитанию в Организации является пространство на основе музейной педагогики. Так, организованы:</w:t>
      </w:r>
    </w:p>
    <w:p w14:paraId="49594B25" w14:textId="77777777" w:rsidR="000820B7" w:rsidRDefault="00447348">
      <w:pPr>
        <w:pStyle w:val="a5"/>
        <w:numPr>
          <w:ilvl w:val="1"/>
          <w:numId w:val="51"/>
        </w:numPr>
        <w:tabs>
          <w:tab w:val="left" w:pos="1420"/>
        </w:tabs>
        <w:spacing w:line="322" w:lineRule="exact"/>
        <w:ind w:left="1420"/>
        <w:rPr>
          <w:sz w:val="28"/>
        </w:rPr>
      </w:pPr>
      <w:r>
        <w:rPr>
          <w:sz w:val="28"/>
        </w:rPr>
        <w:t>мини-музей «Мой край –</w:t>
      </w:r>
      <w:r>
        <w:rPr>
          <w:spacing w:val="-3"/>
          <w:sz w:val="28"/>
        </w:rPr>
        <w:t xml:space="preserve"> </w:t>
      </w:r>
      <w:r>
        <w:rPr>
          <w:sz w:val="28"/>
        </w:rPr>
        <w:t>Югра»,</w:t>
      </w:r>
    </w:p>
    <w:p w14:paraId="01A4B8F7" w14:textId="77777777" w:rsidR="00284A5A" w:rsidRDefault="00284A5A">
      <w:pPr>
        <w:pStyle w:val="a3"/>
        <w:ind w:left="1256" w:right="1270" w:firstLine="708"/>
        <w:jc w:val="both"/>
      </w:pPr>
    </w:p>
    <w:p w14:paraId="27588C23" w14:textId="77777777" w:rsidR="000820B7" w:rsidRDefault="00447348">
      <w:pPr>
        <w:pStyle w:val="a3"/>
        <w:ind w:left="1256" w:right="1270" w:firstLine="708"/>
        <w:jc w:val="both"/>
      </w:pPr>
      <w:r>
        <w:t>Помимо мини-музеев в группах организованы мини-музеи. Предметно-пространственная развивающая образовательная среда групп обогащена материалами о Нижневартовске, родном крае (дидактические игры, пособия, предметы искусства, продукты детского творчества, стране, мире.</w:t>
      </w:r>
    </w:p>
    <w:p w14:paraId="0B04DB3C" w14:textId="77777777" w:rsidR="000820B7" w:rsidRDefault="00447348">
      <w:pPr>
        <w:pStyle w:val="a3"/>
        <w:ind w:left="1256" w:right="1271" w:firstLine="708"/>
        <w:jc w:val="both"/>
      </w:pPr>
      <w:r>
        <w:t>Воспитательно-образовательная деятельность педагога включает отбор краеведческого, регионального материала, представленного в</w:t>
      </w:r>
      <w:r>
        <w:rPr>
          <w:spacing w:val="51"/>
        </w:rPr>
        <w:t xml:space="preserve"> </w:t>
      </w:r>
      <w:r>
        <w:t>планшетной</w:t>
      </w:r>
      <w:r>
        <w:rPr>
          <w:spacing w:val="51"/>
        </w:rPr>
        <w:t xml:space="preserve"> </w:t>
      </w:r>
      <w:r>
        <w:t>выставке по</w:t>
      </w:r>
      <w:r>
        <w:rPr>
          <w:spacing w:val="52"/>
        </w:rPr>
        <w:t xml:space="preserve"> </w:t>
      </w:r>
      <w:r>
        <w:t>темам:</w:t>
      </w:r>
      <w:r>
        <w:rPr>
          <w:spacing w:val="55"/>
        </w:rPr>
        <w:t xml:space="preserve"> </w:t>
      </w:r>
      <w:r>
        <w:t>«Достопримечательности города Нижневартовска»;</w:t>
      </w:r>
    </w:p>
    <w:p w14:paraId="545B3478" w14:textId="77777777" w:rsidR="000820B7" w:rsidRDefault="000820B7">
      <w:pPr>
        <w:jc w:val="both"/>
        <w:sectPr w:rsidR="000820B7">
          <w:pgSz w:w="16840" w:h="11910" w:orient="landscape"/>
          <w:pgMar w:top="1100" w:right="0" w:bottom="540" w:left="20" w:header="0" w:footer="270" w:gutter="0"/>
          <w:cols w:space="720"/>
        </w:sectPr>
      </w:pPr>
    </w:p>
    <w:p w14:paraId="49F8D378" w14:textId="77777777" w:rsidR="000820B7" w:rsidRDefault="00447348">
      <w:pPr>
        <w:pStyle w:val="a3"/>
        <w:spacing w:before="132" w:line="322" w:lineRule="exact"/>
        <w:ind w:left="1256"/>
      </w:pPr>
      <w:r>
        <w:t>«Памятники города Нижневартовска»; «Профессия - нефтяник»; «Красная книга ХМАО»; «ХМАО-Югра – наш край»;</w:t>
      </w:r>
    </w:p>
    <w:p w14:paraId="69D58C17" w14:textId="77777777" w:rsidR="000820B7" w:rsidRDefault="00447348">
      <w:pPr>
        <w:pStyle w:val="a3"/>
        <w:spacing w:line="322" w:lineRule="exact"/>
        <w:ind w:left="1256"/>
      </w:pPr>
      <w:r>
        <w:t>«Природа нашего края»; «Животные нашего края».</w:t>
      </w:r>
    </w:p>
    <w:p w14:paraId="406C44F8" w14:textId="77777777" w:rsidR="000820B7" w:rsidRDefault="00447348">
      <w:pPr>
        <w:pStyle w:val="a3"/>
        <w:ind w:left="1965"/>
      </w:pPr>
      <w:r>
        <w:t>Патриотический компонент характеризуется целостностью на всех уровнях.</w:t>
      </w:r>
    </w:p>
    <w:p w14:paraId="149EA62E" w14:textId="77777777" w:rsidR="000820B7" w:rsidRDefault="000820B7">
      <w:pPr>
        <w:sectPr w:rsidR="000820B7">
          <w:pgSz w:w="16840" w:h="11910" w:orient="landscape"/>
          <w:pgMar w:top="1100" w:right="0" w:bottom="540" w:left="20" w:header="0" w:footer="270" w:gutter="0"/>
          <w:cols w:space="720"/>
        </w:sectPr>
      </w:pPr>
    </w:p>
    <w:p w14:paraId="2559DC26" w14:textId="77777777" w:rsidR="000820B7" w:rsidRDefault="00447348">
      <w:pPr>
        <w:pStyle w:val="210"/>
        <w:numPr>
          <w:ilvl w:val="0"/>
          <w:numId w:val="20"/>
        </w:numPr>
        <w:tabs>
          <w:tab w:val="left" w:pos="4219"/>
        </w:tabs>
        <w:spacing w:before="65" w:line="320" w:lineRule="exact"/>
        <w:ind w:left="4218" w:hanging="361"/>
        <w:jc w:val="both"/>
      </w:pPr>
      <w:r>
        <w:t>Обеспечение методическими материалами и средствами обучения и</w:t>
      </w:r>
      <w:r>
        <w:rPr>
          <w:spacing w:val="-8"/>
        </w:rPr>
        <w:t xml:space="preserve"> </w:t>
      </w:r>
      <w:r>
        <w:t>воспитания</w:t>
      </w:r>
    </w:p>
    <w:p w14:paraId="035F6271" w14:textId="77777777" w:rsidR="000820B7" w:rsidRDefault="00447348">
      <w:pPr>
        <w:pStyle w:val="a3"/>
        <w:spacing w:line="319" w:lineRule="exact"/>
        <w:ind w:left="4343"/>
        <w:jc w:val="both"/>
      </w:pPr>
      <w:r>
        <w:rPr>
          <w:sz w:val="24"/>
        </w:rPr>
        <w:t>(</w:t>
      </w:r>
      <w:r>
        <w:t>для реализации части, формируемой участниками образовательных отношений)</w:t>
      </w:r>
    </w:p>
    <w:p w14:paraId="7D504B36" w14:textId="77777777" w:rsidR="000820B7" w:rsidRDefault="00447348">
      <w:pPr>
        <w:pStyle w:val="a3"/>
        <w:ind w:left="1256" w:right="844" w:firstLine="646"/>
        <w:jc w:val="both"/>
      </w:pPr>
      <w:r>
        <w:t xml:space="preserve">Для разработки </w:t>
      </w:r>
      <w:r>
        <w:rPr>
          <w:spacing w:val="-2"/>
        </w:rPr>
        <w:t xml:space="preserve">ООП </w:t>
      </w:r>
      <w:r>
        <w:t xml:space="preserve">ДО использованы авторские образовательные программы, соответствующие требованиям ФГОС ДО. К авторским относятся программы, разработанные коллективами ученых и практиков. Отличие авторских программ от примерной основной образовательной программой дошкольного образования состоит в наличии в  них своего собственного, присущего коллективу разработчиков взгляда на способы реализации ФГОС ДО. Все авторские программы делятся на комплексные и парциальные. Комплексные программы охватывают все аспекты реализации Стандарта. </w:t>
      </w:r>
      <w:r>
        <w:rPr>
          <w:u w:val="single"/>
        </w:rPr>
        <w:t>Парциальные программы, в отличие от комплексных, могут быть посвящены решению конкретной проблемы</w:t>
      </w:r>
      <w:r>
        <w:t xml:space="preserve"> </w:t>
      </w:r>
      <w:r>
        <w:rPr>
          <w:u w:val="single"/>
        </w:rPr>
        <w:t>развития дошкольников, определенной образовательной области или технологии, методу деятельности, то есть не</w:t>
      </w:r>
      <w:r>
        <w:t xml:space="preserve"> </w:t>
      </w:r>
      <w:r>
        <w:rPr>
          <w:u w:val="single"/>
        </w:rPr>
        <w:t>являются комплексными</w:t>
      </w:r>
      <w:r>
        <w:t>. Название парциальных программ происходит от латинского «partialis», что</w:t>
      </w:r>
      <w:r>
        <w:rPr>
          <w:spacing w:val="25"/>
        </w:rPr>
        <w:t xml:space="preserve"> </w:t>
      </w:r>
      <w:r>
        <w:t>означает</w:t>
      </w:r>
    </w:p>
    <w:p w14:paraId="0C623F5F" w14:textId="77777777" w:rsidR="000820B7" w:rsidRDefault="00447348">
      <w:pPr>
        <w:pStyle w:val="a3"/>
        <w:ind w:left="1256" w:right="844"/>
        <w:jc w:val="both"/>
      </w:pPr>
      <w:r>
        <w:t>«частичный, составляющий часть чего-либо». Парциальные программы, главным образом предназначены для того, чтобы дополнить Программу и разработать ту часть ОП ДО Организации, которая создается участниками образовательных отношений. Авторские программы могут строиться как на основе широко распространенных, общепринятых, традиционных взглядов на воспитание дошкольников, так и на основе новых, не получивших массового распространения отечественных педагогических теорий и концепций. Содержание образования дошкольников выстраивается в них на основе использования национальных, этнокультурных, исторических и других особенностей и традиций региона. Среди авторских программ можно также выделить группы тех, которые уже действовали ранее, и новые программы, впервые разработанные в соответствии с требованиями Стандарта.</w:t>
      </w:r>
    </w:p>
    <w:p w14:paraId="3025D097" w14:textId="77777777" w:rsidR="000820B7" w:rsidRDefault="00447348">
      <w:pPr>
        <w:pStyle w:val="a3"/>
        <w:spacing w:before="2"/>
        <w:ind w:left="1256" w:right="847" w:firstLine="646"/>
        <w:jc w:val="both"/>
      </w:pPr>
      <w:r>
        <w:t>Воспитательно-образовательный процесс в части, формируемой участниками образовательных отношений, в дошкольном учреждении выстроен на основе парциальных программ, педагогических технологий, представляющих федеральный, региональный и локальный компоненты образования.</w:t>
      </w:r>
    </w:p>
    <w:p w14:paraId="35C009B9" w14:textId="77777777" w:rsidR="000820B7" w:rsidRDefault="00447348">
      <w:pPr>
        <w:pStyle w:val="a3"/>
        <w:ind w:left="1256" w:right="849" w:firstLine="646"/>
        <w:jc w:val="both"/>
      </w:pPr>
      <w:r>
        <w:t>Выбор и комплексирование программ сделаны на основе анализа и учѐта специфики Организации, подготовленности кадров, отдельно взятых педагогов, создания условий и методического обеспечения для их реализации, а также на основании выбора приоритетного направления деятельности (миссии</w:t>
      </w:r>
      <w:r>
        <w:rPr>
          <w:spacing w:val="-11"/>
        </w:rPr>
        <w:t xml:space="preserve"> </w:t>
      </w:r>
      <w:r>
        <w:t>Организации).</w:t>
      </w:r>
    </w:p>
    <w:p w14:paraId="2341C205" w14:textId="77777777" w:rsidR="000820B7" w:rsidRDefault="000820B7">
      <w:pPr>
        <w:jc w:val="both"/>
        <w:sectPr w:rsidR="000820B7">
          <w:footerReference w:type="default" r:id="rId57"/>
          <w:pgSz w:w="16840" w:h="11910" w:orient="landscape"/>
          <w:pgMar w:top="920" w:right="0" w:bottom="1240" w:left="20" w:header="0" w:footer="1058" w:gutter="0"/>
          <w:pgNumType w:start="176"/>
          <w:cols w:space="720"/>
        </w:sectPr>
      </w:pPr>
    </w:p>
    <w:p w14:paraId="2CBCFC0E" w14:textId="77777777" w:rsidR="000820B7" w:rsidRDefault="00447348">
      <w:pPr>
        <w:pStyle w:val="31"/>
        <w:spacing w:before="67"/>
        <w:ind w:left="1186" w:right="779"/>
        <w:jc w:val="center"/>
      </w:pPr>
      <w:r>
        <w:t>Вариативная часть по образовательной области «Социально-коммуникативное развитие»</w:t>
      </w:r>
    </w:p>
    <w:p w14:paraId="691E6E70" w14:textId="77777777" w:rsidR="000820B7" w:rsidRDefault="00447348">
      <w:pPr>
        <w:ind w:left="985" w:right="581"/>
        <w:jc w:val="center"/>
        <w:rPr>
          <w:b/>
          <w:sz w:val="28"/>
        </w:rPr>
      </w:pPr>
      <w:r>
        <w:rPr>
          <w:b/>
          <w:sz w:val="28"/>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14:paraId="4F7FB838" w14:textId="77777777" w:rsidR="000820B7" w:rsidRDefault="000820B7">
      <w:pPr>
        <w:pStyle w:val="a3"/>
        <w:rPr>
          <w:b/>
          <w:sz w:val="23"/>
        </w:rPr>
      </w:pPr>
    </w:p>
    <w:tbl>
      <w:tblPr>
        <w:tblStyle w:val="TableNormal"/>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2"/>
        <w:gridCol w:w="4239"/>
        <w:gridCol w:w="3843"/>
        <w:gridCol w:w="3296"/>
      </w:tblGrid>
      <w:tr w:rsidR="000820B7" w14:paraId="3E39DB69" w14:textId="77777777">
        <w:trPr>
          <w:trHeight w:val="553"/>
        </w:trPr>
        <w:tc>
          <w:tcPr>
            <w:tcW w:w="3552" w:type="dxa"/>
          </w:tcPr>
          <w:p w14:paraId="71CB2E02" w14:textId="77777777" w:rsidR="000820B7" w:rsidRDefault="00447348">
            <w:pPr>
              <w:pStyle w:val="TableParagraph"/>
              <w:spacing w:line="275" w:lineRule="exact"/>
              <w:ind w:left="1036"/>
              <w:rPr>
                <w:b/>
                <w:sz w:val="24"/>
              </w:rPr>
            </w:pPr>
            <w:r>
              <w:rPr>
                <w:b/>
                <w:sz w:val="24"/>
              </w:rPr>
              <w:t>Направления</w:t>
            </w:r>
          </w:p>
        </w:tc>
        <w:tc>
          <w:tcPr>
            <w:tcW w:w="4239" w:type="dxa"/>
          </w:tcPr>
          <w:p w14:paraId="1AB0F19F" w14:textId="77777777" w:rsidR="000820B7" w:rsidRDefault="00447348">
            <w:pPr>
              <w:pStyle w:val="TableParagraph"/>
              <w:spacing w:before="2" w:line="276" w:lineRule="exact"/>
              <w:ind w:left="1496" w:right="280" w:hanging="877"/>
              <w:rPr>
                <w:b/>
                <w:sz w:val="24"/>
              </w:rPr>
            </w:pPr>
            <w:r>
              <w:rPr>
                <w:b/>
                <w:sz w:val="24"/>
              </w:rPr>
              <w:t>Наименование программы, технологии</w:t>
            </w:r>
          </w:p>
        </w:tc>
        <w:tc>
          <w:tcPr>
            <w:tcW w:w="3843" w:type="dxa"/>
          </w:tcPr>
          <w:p w14:paraId="11323403" w14:textId="77777777" w:rsidR="000820B7" w:rsidRDefault="00447348">
            <w:pPr>
              <w:pStyle w:val="TableParagraph"/>
              <w:spacing w:line="275" w:lineRule="exact"/>
              <w:ind w:left="713"/>
              <w:rPr>
                <w:b/>
                <w:sz w:val="24"/>
              </w:rPr>
            </w:pPr>
            <w:r>
              <w:rPr>
                <w:b/>
                <w:sz w:val="24"/>
              </w:rPr>
              <w:t>Возрастная категория</w:t>
            </w:r>
          </w:p>
        </w:tc>
        <w:tc>
          <w:tcPr>
            <w:tcW w:w="3296" w:type="dxa"/>
          </w:tcPr>
          <w:p w14:paraId="4E0202FF" w14:textId="77777777" w:rsidR="000820B7" w:rsidRDefault="00447348">
            <w:pPr>
              <w:pStyle w:val="TableParagraph"/>
              <w:spacing w:line="275" w:lineRule="exact"/>
              <w:ind w:left="107"/>
              <w:rPr>
                <w:b/>
                <w:sz w:val="24"/>
              </w:rPr>
            </w:pPr>
            <w:r>
              <w:rPr>
                <w:b/>
                <w:sz w:val="24"/>
              </w:rPr>
              <w:t>Кол-во часов в неделю/в год</w:t>
            </w:r>
          </w:p>
        </w:tc>
      </w:tr>
      <w:tr w:rsidR="000820B7" w14:paraId="4A9A088A" w14:textId="77777777">
        <w:trPr>
          <w:trHeight w:val="1656"/>
        </w:trPr>
        <w:tc>
          <w:tcPr>
            <w:tcW w:w="3552" w:type="dxa"/>
          </w:tcPr>
          <w:p w14:paraId="4CA31EC4" w14:textId="77777777" w:rsidR="000820B7" w:rsidRDefault="000820B7">
            <w:pPr>
              <w:pStyle w:val="TableParagraph"/>
              <w:spacing w:before="3"/>
              <w:rPr>
                <w:b/>
                <w:sz w:val="23"/>
              </w:rPr>
            </w:pPr>
          </w:p>
          <w:p w14:paraId="28E013F4" w14:textId="77777777" w:rsidR="000820B7" w:rsidRDefault="00447348">
            <w:pPr>
              <w:pStyle w:val="TableParagraph"/>
              <w:ind w:left="215" w:right="757"/>
              <w:rPr>
                <w:sz w:val="24"/>
              </w:rPr>
            </w:pPr>
            <w:r>
              <w:rPr>
                <w:sz w:val="24"/>
              </w:rPr>
              <w:t>Ребенок осваивает опыт безопасного поведения в окружающем мире</w:t>
            </w:r>
          </w:p>
        </w:tc>
        <w:tc>
          <w:tcPr>
            <w:tcW w:w="4239" w:type="dxa"/>
          </w:tcPr>
          <w:p w14:paraId="376A4DCF" w14:textId="77777777" w:rsidR="000820B7" w:rsidRDefault="000820B7">
            <w:pPr>
              <w:pStyle w:val="TableParagraph"/>
              <w:spacing w:before="3"/>
              <w:rPr>
                <w:b/>
                <w:sz w:val="23"/>
              </w:rPr>
            </w:pPr>
          </w:p>
          <w:p w14:paraId="0437D3B2" w14:textId="77777777" w:rsidR="000820B7" w:rsidRDefault="00447348">
            <w:pPr>
              <w:pStyle w:val="TableParagraph"/>
              <w:ind w:left="213" w:right="280"/>
              <w:rPr>
                <w:sz w:val="24"/>
              </w:rPr>
            </w:pPr>
            <w:r>
              <w:rPr>
                <w:sz w:val="24"/>
              </w:rPr>
              <w:t>Программа «Основы безопаснос и жизнедеятельности воспитанников» (авторы Н.Н. Авдеева О.Л.Князева, Р.Б. Стеркина)</w:t>
            </w:r>
          </w:p>
        </w:tc>
        <w:tc>
          <w:tcPr>
            <w:tcW w:w="3843" w:type="dxa"/>
          </w:tcPr>
          <w:p w14:paraId="6CC110CE" w14:textId="77777777" w:rsidR="000820B7" w:rsidRDefault="000820B7">
            <w:pPr>
              <w:pStyle w:val="TableParagraph"/>
              <w:spacing w:before="3"/>
              <w:rPr>
                <w:b/>
                <w:sz w:val="23"/>
              </w:rPr>
            </w:pPr>
          </w:p>
          <w:p w14:paraId="45AE9111" w14:textId="77777777" w:rsidR="000820B7" w:rsidRDefault="00447348">
            <w:pPr>
              <w:pStyle w:val="TableParagraph"/>
              <w:ind w:left="108" w:right="82"/>
              <w:rPr>
                <w:sz w:val="24"/>
              </w:rPr>
            </w:pPr>
            <w:r>
              <w:rPr>
                <w:sz w:val="24"/>
              </w:rPr>
              <w:t>Дети дошкольного возраста от 5 до 7 лет</w:t>
            </w:r>
          </w:p>
        </w:tc>
        <w:tc>
          <w:tcPr>
            <w:tcW w:w="3296" w:type="dxa"/>
          </w:tcPr>
          <w:p w14:paraId="5500181C" w14:textId="77777777" w:rsidR="000820B7" w:rsidRDefault="000820B7">
            <w:pPr>
              <w:pStyle w:val="TableParagraph"/>
              <w:spacing w:before="3"/>
              <w:rPr>
                <w:b/>
                <w:sz w:val="23"/>
              </w:rPr>
            </w:pPr>
          </w:p>
          <w:p w14:paraId="7FA9C954" w14:textId="77777777" w:rsidR="000820B7" w:rsidRDefault="00447348">
            <w:pPr>
              <w:pStyle w:val="TableParagraph"/>
              <w:ind w:left="107" w:right="415"/>
              <w:rPr>
                <w:sz w:val="24"/>
              </w:rPr>
            </w:pPr>
            <w:r>
              <w:rPr>
                <w:sz w:val="24"/>
              </w:rPr>
              <w:t>Реализуется в совместной деятельности, в режимных моментах и в самостоятельной</w:t>
            </w:r>
          </w:p>
          <w:p w14:paraId="2F9D8F95" w14:textId="77777777" w:rsidR="000820B7" w:rsidRDefault="00447348">
            <w:pPr>
              <w:pStyle w:val="TableParagraph"/>
              <w:spacing w:before="1" w:line="264" w:lineRule="exact"/>
              <w:ind w:left="107"/>
              <w:rPr>
                <w:sz w:val="24"/>
              </w:rPr>
            </w:pPr>
            <w:r>
              <w:rPr>
                <w:sz w:val="24"/>
              </w:rPr>
              <w:t>деятельности</w:t>
            </w:r>
          </w:p>
        </w:tc>
      </w:tr>
      <w:tr w:rsidR="000820B7" w14:paraId="51B54AC9" w14:textId="77777777">
        <w:trPr>
          <w:trHeight w:val="1655"/>
        </w:trPr>
        <w:tc>
          <w:tcPr>
            <w:tcW w:w="3552" w:type="dxa"/>
          </w:tcPr>
          <w:p w14:paraId="124685EE" w14:textId="77777777" w:rsidR="000820B7" w:rsidRDefault="000820B7">
            <w:pPr>
              <w:pStyle w:val="TableParagraph"/>
              <w:spacing w:before="3"/>
              <w:rPr>
                <w:b/>
                <w:sz w:val="23"/>
              </w:rPr>
            </w:pPr>
          </w:p>
          <w:p w14:paraId="368CAF3D" w14:textId="77777777" w:rsidR="000820B7" w:rsidRDefault="00447348">
            <w:pPr>
              <w:pStyle w:val="TableParagraph"/>
              <w:ind w:left="107" w:right="643"/>
              <w:rPr>
                <w:sz w:val="24"/>
              </w:rPr>
            </w:pPr>
            <w:r>
              <w:rPr>
                <w:sz w:val="24"/>
              </w:rPr>
              <w:t>Социально-эмоциональное развитие</w:t>
            </w:r>
          </w:p>
        </w:tc>
        <w:tc>
          <w:tcPr>
            <w:tcW w:w="4239" w:type="dxa"/>
          </w:tcPr>
          <w:p w14:paraId="4E2B7E57" w14:textId="77777777" w:rsidR="000820B7" w:rsidRDefault="000820B7">
            <w:pPr>
              <w:pStyle w:val="TableParagraph"/>
              <w:spacing w:before="3"/>
              <w:rPr>
                <w:b/>
                <w:sz w:val="23"/>
              </w:rPr>
            </w:pPr>
          </w:p>
          <w:p w14:paraId="759ABEDF" w14:textId="77777777" w:rsidR="000820B7" w:rsidRDefault="00447348">
            <w:pPr>
              <w:pStyle w:val="TableParagraph"/>
              <w:ind w:left="105" w:right="280"/>
              <w:rPr>
                <w:sz w:val="24"/>
              </w:rPr>
            </w:pPr>
            <w:r>
              <w:rPr>
                <w:sz w:val="24"/>
              </w:rPr>
              <w:t>Программа социально- эмоционального развития дошкольников «Я - человек» (автор С.А. Козлова)</w:t>
            </w:r>
          </w:p>
        </w:tc>
        <w:tc>
          <w:tcPr>
            <w:tcW w:w="3843" w:type="dxa"/>
          </w:tcPr>
          <w:p w14:paraId="4C996719" w14:textId="77777777" w:rsidR="000820B7" w:rsidRDefault="000820B7">
            <w:pPr>
              <w:pStyle w:val="TableParagraph"/>
              <w:spacing w:before="3"/>
              <w:rPr>
                <w:b/>
                <w:sz w:val="23"/>
              </w:rPr>
            </w:pPr>
          </w:p>
          <w:p w14:paraId="34150E1D" w14:textId="77777777" w:rsidR="000820B7" w:rsidRDefault="00447348">
            <w:pPr>
              <w:pStyle w:val="TableParagraph"/>
              <w:ind w:left="108" w:right="82"/>
              <w:rPr>
                <w:sz w:val="24"/>
              </w:rPr>
            </w:pPr>
            <w:r>
              <w:rPr>
                <w:sz w:val="24"/>
              </w:rPr>
              <w:t>Дети дошкольного возраста от 5 до 7 лет</w:t>
            </w:r>
          </w:p>
        </w:tc>
        <w:tc>
          <w:tcPr>
            <w:tcW w:w="3296" w:type="dxa"/>
          </w:tcPr>
          <w:p w14:paraId="26CB34D2" w14:textId="77777777" w:rsidR="000820B7" w:rsidRDefault="000820B7">
            <w:pPr>
              <w:pStyle w:val="TableParagraph"/>
              <w:spacing w:before="3"/>
              <w:rPr>
                <w:b/>
                <w:sz w:val="23"/>
              </w:rPr>
            </w:pPr>
          </w:p>
          <w:p w14:paraId="5CB61E4D" w14:textId="77777777" w:rsidR="000820B7" w:rsidRDefault="00447348">
            <w:pPr>
              <w:pStyle w:val="TableParagraph"/>
              <w:spacing w:line="270" w:lineRule="atLeast"/>
              <w:ind w:left="107" w:right="415"/>
              <w:rPr>
                <w:sz w:val="24"/>
              </w:rPr>
            </w:pPr>
            <w:r>
              <w:rPr>
                <w:sz w:val="24"/>
              </w:rPr>
              <w:t>Реализуется в совместной деятельности, в режимных моментах и в самостоятельной деятельности</w:t>
            </w:r>
          </w:p>
        </w:tc>
      </w:tr>
      <w:tr w:rsidR="000820B7" w14:paraId="4B9DFF91" w14:textId="77777777">
        <w:trPr>
          <w:trHeight w:val="1103"/>
        </w:trPr>
        <w:tc>
          <w:tcPr>
            <w:tcW w:w="3552" w:type="dxa"/>
          </w:tcPr>
          <w:p w14:paraId="3302E08E" w14:textId="77777777" w:rsidR="000820B7" w:rsidRDefault="00447348">
            <w:pPr>
              <w:pStyle w:val="TableParagraph"/>
              <w:ind w:left="107" w:right="1066"/>
              <w:rPr>
                <w:sz w:val="24"/>
              </w:rPr>
            </w:pPr>
            <w:r>
              <w:rPr>
                <w:sz w:val="24"/>
                <w:shd w:val="clear" w:color="auto" w:fill="FBFDF3"/>
              </w:rPr>
              <w:t>Духовно-нравственное</w:t>
            </w:r>
            <w:r>
              <w:rPr>
                <w:sz w:val="24"/>
              </w:rPr>
              <w:t xml:space="preserve"> </w:t>
            </w:r>
            <w:r>
              <w:rPr>
                <w:sz w:val="24"/>
                <w:shd w:val="clear" w:color="auto" w:fill="FBFDF3"/>
              </w:rPr>
              <w:t>воспитание</w:t>
            </w:r>
          </w:p>
        </w:tc>
        <w:tc>
          <w:tcPr>
            <w:tcW w:w="4239" w:type="dxa"/>
          </w:tcPr>
          <w:p w14:paraId="106D71C5" w14:textId="77777777" w:rsidR="000820B7" w:rsidRDefault="00447348">
            <w:pPr>
              <w:pStyle w:val="TableParagraph"/>
              <w:ind w:left="105" w:right="476"/>
              <w:rPr>
                <w:sz w:val="24"/>
              </w:rPr>
            </w:pPr>
            <w:r>
              <w:rPr>
                <w:sz w:val="24"/>
                <w:shd w:val="clear" w:color="auto" w:fill="FBFDF3"/>
              </w:rPr>
              <w:t>Программа духовно-нравственного</w:t>
            </w:r>
            <w:r>
              <w:rPr>
                <w:sz w:val="24"/>
              </w:rPr>
              <w:t xml:space="preserve"> </w:t>
            </w:r>
            <w:r>
              <w:rPr>
                <w:sz w:val="24"/>
                <w:shd w:val="clear" w:color="auto" w:fill="FBFDF3"/>
              </w:rPr>
              <w:t>воспитания «Социокультурные</w:t>
            </w:r>
            <w:r>
              <w:rPr>
                <w:sz w:val="24"/>
              </w:rPr>
              <w:t xml:space="preserve"> </w:t>
            </w:r>
            <w:r>
              <w:rPr>
                <w:sz w:val="24"/>
                <w:shd w:val="clear" w:color="auto" w:fill="FBFDF3"/>
              </w:rPr>
              <w:t>истоки»</w:t>
            </w:r>
          </w:p>
        </w:tc>
        <w:tc>
          <w:tcPr>
            <w:tcW w:w="3843" w:type="dxa"/>
          </w:tcPr>
          <w:p w14:paraId="51B23F4C" w14:textId="77777777" w:rsidR="000820B7" w:rsidRDefault="00447348">
            <w:pPr>
              <w:pStyle w:val="TableParagraph"/>
              <w:ind w:left="108" w:right="82"/>
              <w:rPr>
                <w:sz w:val="24"/>
              </w:rPr>
            </w:pPr>
            <w:r>
              <w:rPr>
                <w:sz w:val="24"/>
              </w:rPr>
              <w:t>Дети дошкольного возраста от 3 до 7 лет</w:t>
            </w:r>
          </w:p>
        </w:tc>
        <w:tc>
          <w:tcPr>
            <w:tcW w:w="3296" w:type="dxa"/>
          </w:tcPr>
          <w:p w14:paraId="3E33314F" w14:textId="77777777" w:rsidR="000820B7" w:rsidRDefault="00447348">
            <w:pPr>
              <w:pStyle w:val="TableParagraph"/>
              <w:ind w:left="254" w:right="245"/>
              <w:jc w:val="center"/>
              <w:rPr>
                <w:sz w:val="24"/>
              </w:rPr>
            </w:pPr>
            <w:r>
              <w:rPr>
                <w:sz w:val="24"/>
              </w:rPr>
              <w:t>1/36 – в младшем, старшем дошкольном возрасте; 0,5/18 – в среднем</w:t>
            </w:r>
          </w:p>
          <w:p w14:paraId="4CF7705A" w14:textId="77777777" w:rsidR="000820B7" w:rsidRDefault="00447348">
            <w:pPr>
              <w:pStyle w:val="TableParagraph"/>
              <w:spacing w:line="264" w:lineRule="exact"/>
              <w:ind w:left="252" w:right="245"/>
              <w:jc w:val="center"/>
              <w:rPr>
                <w:sz w:val="24"/>
              </w:rPr>
            </w:pPr>
            <w:r>
              <w:rPr>
                <w:sz w:val="24"/>
              </w:rPr>
              <w:t>дошкольном возрасте</w:t>
            </w:r>
          </w:p>
        </w:tc>
      </w:tr>
    </w:tbl>
    <w:p w14:paraId="07623379" w14:textId="77777777" w:rsidR="000820B7" w:rsidRDefault="000820B7">
      <w:pPr>
        <w:pStyle w:val="a3"/>
        <w:spacing w:before="4"/>
        <w:rPr>
          <w:b/>
          <w:sz w:val="27"/>
        </w:rPr>
      </w:pPr>
    </w:p>
    <w:p w14:paraId="5D5D5B9B" w14:textId="77777777" w:rsidR="000820B7" w:rsidRDefault="00447348">
      <w:pPr>
        <w:pStyle w:val="a5"/>
        <w:numPr>
          <w:ilvl w:val="0"/>
          <w:numId w:val="19"/>
        </w:numPr>
        <w:tabs>
          <w:tab w:val="left" w:pos="2143"/>
        </w:tabs>
        <w:ind w:right="844"/>
        <w:jc w:val="both"/>
        <w:rPr>
          <w:sz w:val="28"/>
        </w:rPr>
      </w:pPr>
      <w:r>
        <w:rPr>
          <w:sz w:val="28"/>
        </w:rPr>
        <w:t>Программа «Основы безопасности жизнедеятельности воспитанников» (авторы Н.Н. Авдеева О.Л.Князева, Р.Б. Стеркина) направлена на формирование основ безопасности жизнедеятельности детей старшего дошкольного возраста и составляет единое образовательное направление по сохранению и укреплению психического и физического здоровья детей дошкольного возраста. Реализуется в совместной деятельности в различных видах детской деятельности. Программа включает шесть разделов, содержание которых отражает изменения в жизни современного общества:</w:t>
      </w:r>
    </w:p>
    <w:p w14:paraId="6190416B" w14:textId="77777777" w:rsidR="000820B7" w:rsidRDefault="00447348">
      <w:pPr>
        <w:pStyle w:val="a5"/>
        <w:numPr>
          <w:ilvl w:val="0"/>
          <w:numId w:val="18"/>
        </w:numPr>
        <w:tabs>
          <w:tab w:val="left" w:pos="1538"/>
        </w:tabs>
        <w:spacing w:before="1" w:line="322" w:lineRule="exact"/>
        <w:ind w:hanging="282"/>
        <w:rPr>
          <w:sz w:val="28"/>
        </w:rPr>
      </w:pPr>
      <w:r>
        <w:rPr>
          <w:sz w:val="28"/>
        </w:rPr>
        <w:t>«Ребенок и другие</w:t>
      </w:r>
      <w:r>
        <w:rPr>
          <w:spacing w:val="-4"/>
          <w:sz w:val="28"/>
        </w:rPr>
        <w:t xml:space="preserve"> </w:t>
      </w:r>
      <w:r>
        <w:rPr>
          <w:sz w:val="28"/>
        </w:rPr>
        <w:t>люди»</w:t>
      </w:r>
    </w:p>
    <w:p w14:paraId="762A863A" w14:textId="77777777" w:rsidR="000820B7" w:rsidRDefault="00447348">
      <w:pPr>
        <w:pStyle w:val="a5"/>
        <w:numPr>
          <w:ilvl w:val="0"/>
          <w:numId w:val="18"/>
        </w:numPr>
        <w:tabs>
          <w:tab w:val="left" w:pos="1538"/>
        </w:tabs>
        <w:spacing w:line="322" w:lineRule="exact"/>
        <w:ind w:hanging="282"/>
        <w:rPr>
          <w:sz w:val="28"/>
        </w:rPr>
      </w:pPr>
      <w:r>
        <w:rPr>
          <w:sz w:val="28"/>
        </w:rPr>
        <w:t>«Ребенок и</w:t>
      </w:r>
      <w:r>
        <w:rPr>
          <w:spacing w:val="-1"/>
          <w:sz w:val="28"/>
        </w:rPr>
        <w:t xml:space="preserve"> </w:t>
      </w:r>
      <w:r>
        <w:rPr>
          <w:sz w:val="28"/>
        </w:rPr>
        <w:t>природа»</w:t>
      </w:r>
    </w:p>
    <w:p w14:paraId="586C4F89" w14:textId="77777777" w:rsidR="000820B7" w:rsidRDefault="00447348">
      <w:pPr>
        <w:pStyle w:val="a5"/>
        <w:numPr>
          <w:ilvl w:val="0"/>
          <w:numId w:val="18"/>
        </w:numPr>
        <w:tabs>
          <w:tab w:val="left" w:pos="1538"/>
        </w:tabs>
        <w:ind w:hanging="282"/>
        <w:rPr>
          <w:sz w:val="28"/>
        </w:rPr>
      </w:pPr>
      <w:r>
        <w:rPr>
          <w:sz w:val="28"/>
        </w:rPr>
        <w:t>«Ребенок</w:t>
      </w:r>
      <w:r>
        <w:rPr>
          <w:spacing w:val="-1"/>
          <w:sz w:val="28"/>
        </w:rPr>
        <w:t xml:space="preserve"> </w:t>
      </w:r>
      <w:r>
        <w:rPr>
          <w:sz w:val="28"/>
        </w:rPr>
        <w:t>дома»</w:t>
      </w:r>
    </w:p>
    <w:p w14:paraId="4E342D56" w14:textId="77777777" w:rsidR="000820B7" w:rsidRDefault="000820B7">
      <w:pPr>
        <w:rPr>
          <w:sz w:val="28"/>
        </w:rPr>
        <w:sectPr w:rsidR="000820B7">
          <w:pgSz w:w="16840" w:h="11910" w:orient="landscape"/>
          <w:pgMar w:top="920" w:right="0" w:bottom="1240" w:left="20" w:header="0" w:footer="1058" w:gutter="0"/>
          <w:cols w:space="720"/>
        </w:sectPr>
      </w:pPr>
    </w:p>
    <w:p w14:paraId="42BC0BAB" w14:textId="77777777" w:rsidR="000820B7" w:rsidRDefault="00447348">
      <w:pPr>
        <w:pStyle w:val="a5"/>
        <w:numPr>
          <w:ilvl w:val="0"/>
          <w:numId w:val="18"/>
        </w:numPr>
        <w:tabs>
          <w:tab w:val="left" w:pos="1538"/>
        </w:tabs>
        <w:spacing w:before="60"/>
        <w:ind w:hanging="282"/>
        <w:rPr>
          <w:sz w:val="28"/>
        </w:rPr>
      </w:pPr>
      <w:r>
        <w:rPr>
          <w:sz w:val="28"/>
        </w:rPr>
        <w:t>«Здоровье</w:t>
      </w:r>
      <w:r>
        <w:rPr>
          <w:spacing w:val="-4"/>
          <w:sz w:val="28"/>
        </w:rPr>
        <w:t xml:space="preserve"> </w:t>
      </w:r>
      <w:r>
        <w:rPr>
          <w:sz w:val="28"/>
        </w:rPr>
        <w:t>ребенка»</w:t>
      </w:r>
    </w:p>
    <w:p w14:paraId="43186747" w14:textId="77777777" w:rsidR="000820B7" w:rsidRDefault="00447348">
      <w:pPr>
        <w:pStyle w:val="a5"/>
        <w:numPr>
          <w:ilvl w:val="0"/>
          <w:numId w:val="18"/>
        </w:numPr>
        <w:tabs>
          <w:tab w:val="left" w:pos="1538"/>
        </w:tabs>
        <w:spacing w:line="322" w:lineRule="exact"/>
        <w:ind w:hanging="282"/>
        <w:rPr>
          <w:sz w:val="28"/>
        </w:rPr>
      </w:pPr>
      <w:r>
        <w:rPr>
          <w:sz w:val="28"/>
        </w:rPr>
        <w:t>«Эмоциональное благополучие</w:t>
      </w:r>
      <w:r>
        <w:rPr>
          <w:spacing w:val="-4"/>
          <w:sz w:val="28"/>
        </w:rPr>
        <w:t xml:space="preserve"> </w:t>
      </w:r>
      <w:r>
        <w:rPr>
          <w:sz w:val="28"/>
        </w:rPr>
        <w:t>ребенка»</w:t>
      </w:r>
    </w:p>
    <w:p w14:paraId="1A3EE590" w14:textId="77777777" w:rsidR="000820B7" w:rsidRDefault="00447348">
      <w:pPr>
        <w:pStyle w:val="a5"/>
        <w:numPr>
          <w:ilvl w:val="0"/>
          <w:numId w:val="18"/>
        </w:numPr>
        <w:tabs>
          <w:tab w:val="left" w:pos="1538"/>
        </w:tabs>
        <w:spacing w:line="322" w:lineRule="exact"/>
        <w:ind w:hanging="282"/>
        <w:rPr>
          <w:sz w:val="28"/>
        </w:rPr>
      </w:pPr>
      <w:r>
        <w:rPr>
          <w:sz w:val="28"/>
        </w:rPr>
        <w:t>«Ребенок на улицах города»</w:t>
      </w:r>
    </w:p>
    <w:p w14:paraId="79F985D3" w14:textId="77777777" w:rsidR="000820B7" w:rsidRDefault="00447348">
      <w:pPr>
        <w:pStyle w:val="a3"/>
        <w:ind w:left="1256" w:right="846" w:firstLine="417"/>
        <w:jc w:val="both"/>
      </w:pPr>
      <w:r>
        <w:t>В силу особой значимости охраны жизни и здоровья детей программа требует обязательного соблюдения основных ее принципов: полноты, системности, учета условий сезонности, возрастной адресованности. Программа содержит тематическое планирование, в соответствии с которым строится образовательная работа с детьми. Реализуется в группах общеразвивающей направленности от 5 до 7 лет в совместной деятельности.</w:t>
      </w:r>
    </w:p>
    <w:p w14:paraId="748FD88D" w14:textId="77777777" w:rsidR="000820B7" w:rsidRDefault="00447348">
      <w:pPr>
        <w:pStyle w:val="a5"/>
        <w:numPr>
          <w:ilvl w:val="1"/>
          <w:numId w:val="18"/>
        </w:numPr>
        <w:tabs>
          <w:tab w:val="left" w:pos="2143"/>
        </w:tabs>
        <w:spacing w:before="1"/>
        <w:ind w:right="842"/>
        <w:jc w:val="both"/>
        <w:rPr>
          <w:sz w:val="28"/>
        </w:rPr>
      </w:pPr>
      <w:r>
        <w:rPr>
          <w:sz w:val="28"/>
        </w:rPr>
        <w:t>Программа социально-эмоционального развития дошкольников «Я - человек» (автор С.А. Козлова), реализуемая в рамках данного направления, направлена на формирование осознания своих личностных характерных особенностей и предпочтений, представлений об эмоциональных состояниях и развитие способности управлять своими эмоциями, обучение детей этически ценным формам и способам поведения в отношениях с другими людьми, умению самостоятельно регулировать межличностные конфликты. Реализуется в группах общеразвивающей направленности от 6 до 7 лет в совместной</w:t>
      </w:r>
      <w:r>
        <w:rPr>
          <w:spacing w:val="-10"/>
          <w:sz w:val="28"/>
        </w:rPr>
        <w:t xml:space="preserve"> </w:t>
      </w:r>
      <w:r>
        <w:rPr>
          <w:sz w:val="28"/>
        </w:rPr>
        <w:t>деятельности.</w:t>
      </w:r>
    </w:p>
    <w:p w14:paraId="4D737E73" w14:textId="77777777" w:rsidR="000820B7" w:rsidRDefault="00447348">
      <w:pPr>
        <w:pStyle w:val="a5"/>
        <w:numPr>
          <w:ilvl w:val="1"/>
          <w:numId w:val="18"/>
        </w:numPr>
        <w:tabs>
          <w:tab w:val="left" w:pos="2143"/>
        </w:tabs>
        <w:spacing w:line="276" w:lineRule="auto"/>
        <w:ind w:right="843"/>
        <w:jc w:val="both"/>
        <w:rPr>
          <w:sz w:val="28"/>
        </w:rPr>
      </w:pPr>
      <w:r>
        <w:rPr>
          <w:sz w:val="28"/>
        </w:rPr>
        <w:t>Программа духовно-нравственного воспитания «Социокультурные истоки»</w:t>
      </w:r>
      <w:r>
        <w:rPr>
          <w:sz w:val="28"/>
          <w:shd w:val="clear" w:color="auto" w:fill="FBFDF3"/>
        </w:rPr>
        <w:t xml:space="preserve"> (</w:t>
      </w:r>
      <w:r>
        <w:rPr>
          <w:sz w:val="28"/>
        </w:rPr>
        <w:t>авторы – профессор И.А. Кузьмин и профессор А. В. Камкин существенно наполняет образовательные области новым социокультурным и духовно- нравственным содержанием. Программа позволяет сформировать у детей целостное представление о ближайшей социокультурной среде, в которой они живут и развиваются; подвести их к пониманию существования внутреннего мира человека и взаимосвязи прошлого, настоящего и будущего; стимулирует мотивацию к самосовершенствованию формирующейся личности ребенка. Программа позволяет комплексно, системно, интегративно, опираясь на отечественные традиции, в тесном сотрудничестве с семьей решать задачи духовно- нравственного развития дошкольников. Программа рассчитана на 4 года развития детейс 3 до 7 лет. Педагогическая деятельность с детьми и их родителями в программе выстроена на основе системы активных форм обучения.</w:t>
      </w:r>
    </w:p>
    <w:p w14:paraId="62C6EAE6" w14:textId="77777777" w:rsidR="000820B7" w:rsidRDefault="000820B7">
      <w:pPr>
        <w:pStyle w:val="a3"/>
        <w:spacing w:before="9"/>
      </w:pPr>
    </w:p>
    <w:p w14:paraId="042E73B1" w14:textId="77777777" w:rsidR="000820B7" w:rsidRDefault="00447348">
      <w:pPr>
        <w:pStyle w:val="31"/>
        <w:ind w:left="1181" w:right="779"/>
        <w:jc w:val="center"/>
      </w:pPr>
      <w:r>
        <w:t>Вариативная часть по образовательной области «Речевое развитие»</w:t>
      </w:r>
    </w:p>
    <w:p w14:paraId="051903A1" w14:textId="77777777" w:rsidR="000820B7" w:rsidRDefault="00447348">
      <w:pPr>
        <w:ind w:left="985" w:right="581"/>
        <w:jc w:val="center"/>
        <w:rPr>
          <w:b/>
          <w:sz w:val="28"/>
        </w:rPr>
      </w:pPr>
      <w:r>
        <w:rPr>
          <w:b/>
          <w:sz w:val="28"/>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14:paraId="2BACDF0D" w14:textId="77777777" w:rsidR="000820B7" w:rsidRDefault="000820B7">
      <w:pPr>
        <w:jc w:val="center"/>
        <w:rPr>
          <w:sz w:val="28"/>
        </w:rPr>
        <w:sectPr w:rsidR="000820B7">
          <w:pgSz w:w="16840" w:h="11910" w:orient="landscape"/>
          <w:pgMar w:top="920" w:right="0" w:bottom="1240" w:left="20" w:header="0" w:footer="1058" w:gutter="0"/>
          <w:cols w:space="720"/>
        </w:sectPr>
      </w:pPr>
    </w:p>
    <w:tbl>
      <w:tblPr>
        <w:tblStyle w:val="TableNormal"/>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0"/>
        <w:gridCol w:w="4069"/>
        <w:gridCol w:w="3656"/>
        <w:gridCol w:w="3167"/>
      </w:tblGrid>
      <w:tr w:rsidR="000820B7" w14:paraId="28F7FFFD" w14:textId="77777777">
        <w:trPr>
          <w:trHeight w:val="552"/>
        </w:trPr>
        <w:tc>
          <w:tcPr>
            <w:tcW w:w="4040" w:type="dxa"/>
          </w:tcPr>
          <w:p w14:paraId="21F5CBF8" w14:textId="77777777" w:rsidR="000820B7" w:rsidRDefault="00447348">
            <w:pPr>
              <w:pStyle w:val="TableParagraph"/>
              <w:spacing w:line="273" w:lineRule="exact"/>
              <w:ind w:left="1281"/>
              <w:rPr>
                <w:b/>
                <w:sz w:val="24"/>
              </w:rPr>
            </w:pPr>
            <w:r>
              <w:rPr>
                <w:b/>
                <w:sz w:val="24"/>
              </w:rPr>
              <w:t>Направления</w:t>
            </w:r>
          </w:p>
        </w:tc>
        <w:tc>
          <w:tcPr>
            <w:tcW w:w="4069" w:type="dxa"/>
          </w:tcPr>
          <w:p w14:paraId="6D9E9F31" w14:textId="77777777" w:rsidR="000820B7" w:rsidRDefault="00447348">
            <w:pPr>
              <w:pStyle w:val="TableParagraph"/>
              <w:spacing w:line="273" w:lineRule="exact"/>
              <w:ind w:left="515" w:right="508"/>
              <w:jc w:val="center"/>
              <w:rPr>
                <w:b/>
                <w:sz w:val="24"/>
              </w:rPr>
            </w:pPr>
            <w:r>
              <w:rPr>
                <w:b/>
                <w:sz w:val="24"/>
              </w:rPr>
              <w:t>Наименование программы,</w:t>
            </w:r>
          </w:p>
          <w:p w14:paraId="794DFA2E" w14:textId="77777777" w:rsidR="000820B7" w:rsidRDefault="00447348">
            <w:pPr>
              <w:pStyle w:val="TableParagraph"/>
              <w:spacing w:line="259" w:lineRule="exact"/>
              <w:ind w:left="515" w:right="508"/>
              <w:jc w:val="center"/>
              <w:rPr>
                <w:b/>
                <w:sz w:val="24"/>
              </w:rPr>
            </w:pPr>
            <w:r>
              <w:rPr>
                <w:b/>
                <w:sz w:val="24"/>
              </w:rPr>
              <w:t>технологии</w:t>
            </w:r>
          </w:p>
        </w:tc>
        <w:tc>
          <w:tcPr>
            <w:tcW w:w="3656" w:type="dxa"/>
          </w:tcPr>
          <w:p w14:paraId="3F83BFC1" w14:textId="77777777" w:rsidR="000820B7" w:rsidRDefault="00447348">
            <w:pPr>
              <w:pStyle w:val="TableParagraph"/>
              <w:spacing w:line="273" w:lineRule="exact"/>
              <w:ind w:left="616"/>
              <w:rPr>
                <w:b/>
                <w:sz w:val="24"/>
              </w:rPr>
            </w:pPr>
            <w:r>
              <w:rPr>
                <w:b/>
                <w:sz w:val="24"/>
              </w:rPr>
              <w:t>Возрастная категория</w:t>
            </w:r>
          </w:p>
        </w:tc>
        <w:tc>
          <w:tcPr>
            <w:tcW w:w="3167" w:type="dxa"/>
          </w:tcPr>
          <w:p w14:paraId="3C60317F" w14:textId="77777777" w:rsidR="000820B7" w:rsidRDefault="00447348">
            <w:pPr>
              <w:pStyle w:val="TableParagraph"/>
              <w:spacing w:line="273" w:lineRule="exact"/>
              <w:ind w:left="225" w:right="224"/>
              <w:jc w:val="center"/>
              <w:rPr>
                <w:b/>
                <w:sz w:val="24"/>
              </w:rPr>
            </w:pPr>
            <w:r>
              <w:rPr>
                <w:b/>
                <w:sz w:val="24"/>
              </w:rPr>
              <w:t>Кол-во часов в неделю/в</w:t>
            </w:r>
          </w:p>
          <w:p w14:paraId="51579B92" w14:textId="77777777" w:rsidR="000820B7" w:rsidRDefault="00447348">
            <w:pPr>
              <w:pStyle w:val="TableParagraph"/>
              <w:spacing w:line="259" w:lineRule="exact"/>
              <w:ind w:left="223" w:right="224"/>
              <w:jc w:val="center"/>
              <w:rPr>
                <w:b/>
                <w:sz w:val="24"/>
              </w:rPr>
            </w:pPr>
            <w:r>
              <w:rPr>
                <w:b/>
                <w:sz w:val="24"/>
              </w:rPr>
              <w:t>год</w:t>
            </w:r>
          </w:p>
        </w:tc>
      </w:tr>
      <w:tr w:rsidR="000820B7" w14:paraId="2B44BAD5" w14:textId="77777777">
        <w:trPr>
          <w:trHeight w:val="1379"/>
        </w:trPr>
        <w:tc>
          <w:tcPr>
            <w:tcW w:w="4040" w:type="dxa"/>
          </w:tcPr>
          <w:p w14:paraId="4D245F7B" w14:textId="77777777" w:rsidR="000820B7" w:rsidRDefault="00447348">
            <w:pPr>
              <w:pStyle w:val="TableParagraph"/>
              <w:spacing w:line="268" w:lineRule="exact"/>
              <w:ind w:left="107"/>
              <w:rPr>
                <w:sz w:val="24"/>
              </w:rPr>
            </w:pPr>
            <w:r>
              <w:rPr>
                <w:sz w:val="24"/>
              </w:rPr>
              <w:t>«Развитие звукопроизношения»</w:t>
            </w:r>
          </w:p>
        </w:tc>
        <w:tc>
          <w:tcPr>
            <w:tcW w:w="4069" w:type="dxa"/>
          </w:tcPr>
          <w:p w14:paraId="076FD1F8" w14:textId="77777777" w:rsidR="000820B7" w:rsidRDefault="00447348">
            <w:pPr>
              <w:pStyle w:val="TableParagraph"/>
              <w:ind w:left="107" w:right="82"/>
              <w:rPr>
                <w:sz w:val="24"/>
              </w:rPr>
            </w:pPr>
            <w:r>
              <w:rPr>
                <w:sz w:val="24"/>
              </w:rPr>
              <w:t>Технология «Воспитание правильного звукопроизношения», (автор Фомичева М.Ф.)</w:t>
            </w:r>
          </w:p>
        </w:tc>
        <w:tc>
          <w:tcPr>
            <w:tcW w:w="3656" w:type="dxa"/>
          </w:tcPr>
          <w:p w14:paraId="67D6DA3A" w14:textId="77777777" w:rsidR="000820B7" w:rsidRDefault="00447348">
            <w:pPr>
              <w:pStyle w:val="TableParagraph"/>
              <w:ind w:left="104" w:right="201"/>
              <w:rPr>
                <w:sz w:val="24"/>
              </w:rPr>
            </w:pPr>
            <w:r>
              <w:rPr>
                <w:sz w:val="24"/>
              </w:rPr>
              <w:t>Дети дошкольного возраста от 5 до 7 лет</w:t>
            </w:r>
          </w:p>
        </w:tc>
        <w:tc>
          <w:tcPr>
            <w:tcW w:w="3167" w:type="dxa"/>
          </w:tcPr>
          <w:p w14:paraId="387ED9AF" w14:textId="77777777" w:rsidR="000820B7" w:rsidRDefault="00447348">
            <w:pPr>
              <w:pStyle w:val="TableParagraph"/>
              <w:ind w:left="104" w:right="289"/>
              <w:rPr>
                <w:sz w:val="24"/>
              </w:rPr>
            </w:pPr>
            <w:r>
              <w:rPr>
                <w:sz w:val="24"/>
              </w:rPr>
              <w:t>Реализуется в совместной деятельности, в режимных моментах и</w:t>
            </w:r>
            <w:r>
              <w:rPr>
                <w:spacing w:val="1"/>
                <w:sz w:val="24"/>
              </w:rPr>
              <w:t xml:space="preserve"> </w:t>
            </w:r>
            <w:r>
              <w:rPr>
                <w:sz w:val="24"/>
              </w:rPr>
              <w:t>в</w:t>
            </w:r>
          </w:p>
          <w:p w14:paraId="7571D6A7" w14:textId="77777777" w:rsidR="000820B7" w:rsidRDefault="00447348">
            <w:pPr>
              <w:pStyle w:val="TableParagraph"/>
              <w:spacing w:line="270" w:lineRule="atLeast"/>
              <w:ind w:left="104" w:right="1303"/>
              <w:rPr>
                <w:sz w:val="24"/>
              </w:rPr>
            </w:pPr>
            <w:r>
              <w:rPr>
                <w:spacing w:val="-1"/>
                <w:sz w:val="24"/>
              </w:rPr>
              <w:t xml:space="preserve">самостоятельной </w:t>
            </w:r>
            <w:r>
              <w:rPr>
                <w:sz w:val="24"/>
              </w:rPr>
              <w:t>деятельности</w:t>
            </w:r>
          </w:p>
        </w:tc>
      </w:tr>
    </w:tbl>
    <w:p w14:paraId="06C04218" w14:textId="77777777" w:rsidR="000820B7" w:rsidRDefault="000820B7">
      <w:pPr>
        <w:pStyle w:val="a3"/>
        <w:rPr>
          <w:b/>
          <w:sz w:val="20"/>
        </w:rPr>
      </w:pPr>
    </w:p>
    <w:p w14:paraId="18B4357D" w14:textId="77777777" w:rsidR="000820B7" w:rsidRDefault="00447348">
      <w:pPr>
        <w:pStyle w:val="a5"/>
        <w:numPr>
          <w:ilvl w:val="1"/>
          <w:numId w:val="18"/>
        </w:numPr>
        <w:tabs>
          <w:tab w:val="left" w:pos="2184"/>
        </w:tabs>
        <w:spacing w:before="92"/>
        <w:ind w:left="2183" w:right="844"/>
        <w:jc w:val="both"/>
        <w:rPr>
          <w:sz w:val="28"/>
        </w:rPr>
      </w:pPr>
      <w:r>
        <w:rPr>
          <w:sz w:val="28"/>
        </w:rPr>
        <w:t>Технология «Воспитание правильного звукопроизношения» А.И. Фомичевой направлена на профилактику нарушений звукопроизношения, участие воспитателя в коррекции нарушений речи у детей, формирование у дошкольников правильного произношения. Разработана на основе государственных образовательных стандартов дошкольного образования и лексико-грамматических средств языка. Интегрируется в раздел</w:t>
      </w:r>
      <w:r>
        <w:rPr>
          <w:spacing w:val="9"/>
          <w:sz w:val="28"/>
        </w:rPr>
        <w:t xml:space="preserve"> </w:t>
      </w:r>
      <w:r>
        <w:rPr>
          <w:sz w:val="28"/>
        </w:rPr>
        <w:t>программы</w:t>
      </w:r>
    </w:p>
    <w:p w14:paraId="5474BAAD" w14:textId="77777777" w:rsidR="000820B7" w:rsidRDefault="00447348">
      <w:pPr>
        <w:pStyle w:val="a3"/>
        <w:spacing w:before="1"/>
        <w:ind w:left="2183"/>
        <w:jc w:val="both"/>
      </w:pPr>
      <w:r>
        <w:t>«Совершенствование речи и приобщение к художественной литературе».</w:t>
      </w:r>
    </w:p>
    <w:p w14:paraId="1D2A5684" w14:textId="77777777" w:rsidR="000820B7" w:rsidRDefault="000820B7">
      <w:pPr>
        <w:pStyle w:val="a3"/>
        <w:rPr>
          <w:sz w:val="30"/>
        </w:rPr>
      </w:pPr>
    </w:p>
    <w:p w14:paraId="7C45CD5B" w14:textId="77777777" w:rsidR="000820B7" w:rsidRDefault="000820B7">
      <w:pPr>
        <w:pStyle w:val="a3"/>
        <w:spacing w:before="6"/>
        <w:rPr>
          <w:sz w:val="26"/>
        </w:rPr>
      </w:pPr>
    </w:p>
    <w:p w14:paraId="1CE4203C" w14:textId="77777777" w:rsidR="000820B7" w:rsidRDefault="00447348">
      <w:pPr>
        <w:pStyle w:val="31"/>
        <w:spacing w:line="322" w:lineRule="exact"/>
        <w:ind w:left="1181" w:right="779"/>
        <w:jc w:val="center"/>
      </w:pPr>
      <w:r>
        <w:t>Вариативная часть по образовательной области «Познавательное</w:t>
      </w:r>
      <w:r>
        <w:rPr>
          <w:spacing w:val="61"/>
        </w:rPr>
        <w:t xml:space="preserve"> </w:t>
      </w:r>
      <w:r>
        <w:t>развитие»</w:t>
      </w:r>
    </w:p>
    <w:p w14:paraId="76B56128" w14:textId="77777777" w:rsidR="000820B7" w:rsidRDefault="00447348">
      <w:pPr>
        <w:ind w:left="985" w:right="581"/>
        <w:jc w:val="center"/>
        <w:rPr>
          <w:b/>
          <w:sz w:val="28"/>
        </w:rPr>
      </w:pPr>
      <w:r>
        <w:rPr>
          <w:b/>
          <w:sz w:val="28"/>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14:paraId="275D20B0" w14:textId="77777777" w:rsidR="000820B7" w:rsidRDefault="000820B7">
      <w:pPr>
        <w:pStyle w:val="a3"/>
        <w:spacing w:before="1"/>
        <w:rPr>
          <w:b/>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7"/>
        <w:gridCol w:w="3905"/>
        <w:gridCol w:w="3826"/>
        <w:gridCol w:w="3697"/>
      </w:tblGrid>
      <w:tr w:rsidR="000820B7" w14:paraId="115FA791" w14:textId="77777777">
        <w:trPr>
          <w:trHeight w:val="551"/>
        </w:trPr>
        <w:tc>
          <w:tcPr>
            <w:tcW w:w="3317" w:type="dxa"/>
          </w:tcPr>
          <w:p w14:paraId="3ABBBBCE" w14:textId="77777777" w:rsidR="000820B7" w:rsidRDefault="00447348">
            <w:pPr>
              <w:pStyle w:val="TableParagraph"/>
              <w:spacing w:line="273" w:lineRule="exact"/>
              <w:ind w:left="916"/>
              <w:rPr>
                <w:b/>
                <w:sz w:val="24"/>
              </w:rPr>
            </w:pPr>
            <w:r>
              <w:rPr>
                <w:b/>
                <w:sz w:val="24"/>
              </w:rPr>
              <w:t>Направления</w:t>
            </w:r>
          </w:p>
        </w:tc>
        <w:tc>
          <w:tcPr>
            <w:tcW w:w="3905" w:type="dxa"/>
          </w:tcPr>
          <w:p w14:paraId="4F20ACB2" w14:textId="77777777" w:rsidR="000820B7" w:rsidRDefault="00447348">
            <w:pPr>
              <w:pStyle w:val="TableParagraph"/>
              <w:spacing w:line="276" w:lineRule="exact"/>
              <w:ind w:left="1332" w:right="425" w:hanging="877"/>
              <w:rPr>
                <w:b/>
                <w:sz w:val="24"/>
              </w:rPr>
            </w:pPr>
            <w:r>
              <w:rPr>
                <w:b/>
                <w:sz w:val="24"/>
              </w:rPr>
              <w:t>Наименование программы, технологии</w:t>
            </w:r>
          </w:p>
        </w:tc>
        <w:tc>
          <w:tcPr>
            <w:tcW w:w="3826" w:type="dxa"/>
          </w:tcPr>
          <w:p w14:paraId="338E00DB" w14:textId="77777777" w:rsidR="000820B7" w:rsidRDefault="00447348">
            <w:pPr>
              <w:pStyle w:val="TableParagraph"/>
              <w:spacing w:line="273" w:lineRule="exact"/>
              <w:ind w:left="703"/>
              <w:rPr>
                <w:b/>
                <w:sz w:val="24"/>
              </w:rPr>
            </w:pPr>
            <w:r>
              <w:rPr>
                <w:b/>
                <w:sz w:val="24"/>
              </w:rPr>
              <w:t>Возрастная категория</w:t>
            </w:r>
          </w:p>
        </w:tc>
        <w:tc>
          <w:tcPr>
            <w:tcW w:w="3697" w:type="dxa"/>
          </w:tcPr>
          <w:p w14:paraId="69C3A361" w14:textId="77777777" w:rsidR="000820B7" w:rsidRDefault="00447348">
            <w:pPr>
              <w:pStyle w:val="TableParagraph"/>
              <w:spacing w:line="273" w:lineRule="exact"/>
              <w:ind w:left="309"/>
              <w:rPr>
                <w:b/>
                <w:sz w:val="24"/>
              </w:rPr>
            </w:pPr>
            <w:r>
              <w:rPr>
                <w:b/>
                <w:sz w:val="24"/>
              </w:rPr>
              <w:t>Кол-во часов в неделю/в год</w:t>
            </w:r>
          </w:p>
        </w:tc>
      </w:tr>
      <w:tr w:rsidR="000820B7" w14:paraId="12547001" w14:textId="77777777">
        <w:trPr>
          <w:trHeight w:val="1656"/>
        </w:trPr>
        <w:tc>
          <w:tcPr>
            <w:tcW w:w="3317" w:type="dxa"/>
          </w:tcPr>
          <w:p w14:paraId="1DAC2BA9" w14:textId="77777777" w:rsidR="000820B7" w:rsidRDefault="00447348">
            <w:pPr>
              <w:pStyle w:val="TableParagraph"/>
              <w:ind w:left="105" w:right="83"/>
              <w:rPr>
                <w:sz w:val="24"/>
              </w:rPr>
            </w:pPr>
            <w:r>
              <w:rPr>
                <w:sz w:val="24"/>
              </w:rPr>
              <w:t>Формирование экологической культуры</w:t>
            </w:r>
          </w:p>
        </w:tc>
        <w:tc>
          <w:tcPr>
            <w:tcW w:w="3905" w:type="dxa"/>
          </w:tcPr>
          <w:p w14:paraId="7113BEE5" w14:textId="77777777" w:rsidR="000820B7" w:rsidRDefault="00447348">
            <w:pPr>
              <w:pStyle w:val="TableParagraph"/>
              <w:ind w:left="108" w:right="382"/>
              <w:rPr>
                <w:sz w:val="24"/>
              </w:rPr>
            </w:pPr>
            <w:r>
              <w:rPr>
                <w:sz w:val="24"/>
              </w:rPr>
              <w:t>Программа «Экология для малышей», автор Е.В. Гончарова</w:t>
            </w:r>
          </w:p>
        </w:tc>
        <w:tc>
          <w:tcPr>
            <w:tcW w:w="3826" w:type="dxa"/>
          </w:tcPr>
          <w:p w14:paraId="1D8F427E" w14:textId="77777777" w:rsidR="000820B7" w:rsidRDefault="00447348">
            <w:pPr>
              <w:pStyle w:val="TableParagraph"/>
              <w:ind w:left="108" w:right="103"/>
              <w:rPr>
                <w:sz w:val="24"/>
              </w:rPr>
            </w:pPr>
            <w:r>
              <w:rPr>
                <w:sz w:val="24"/>
              </w:rPr>
              <w:t>Дети младшего, среднего, старшего дошкольного возраста от 3 до 7 лет</w:t>
            </w:r>
          </w:p>
        </w:tc>
        <w:tc>
          <w:tcPr>
            <w:tcW w:w="3697" w:type="dxa"/>
          </w:tcPr>
          <w:p w14:paraId="1BF69373" w14:textId="77777777" w:rsidR="000820B7" w:rsidRDefault="00447348">
            <w:pPr>
              <w:pStyle w:val="TableParagraph"/>
              <w:ind w:left="108" w:right="963"/>
              <w:rPr>
                <w:sz w:val="24"/>
              </w:rPr>
            </w:pPr>
            <w:r>
              <w:rPr>
                <w:sz w:val="24"/>
              </w:rPr>
              <w:t xml:space="preserve">3-4 года - </w:t>
            </w:r>
            <w:r>
              <w:rPr>
                <w:sz w:val="20"/>
              </w:rPr>
              <w:t>0</w:t>
            </w:r>
            <w:r>
              <w:rPr>
                <w:sz w:val="24"/>
              </w:rPr>
              <w:t>,5/18, 15 мин 4-5 лет - реализуется в совместной</w:t>
            </w:r>
            <w:r>
              <w:rPr>
                <w:spacing w:val="-8"/>
                <w:sz w:val="24"/>
              </w:rPr>
              <w:t xml:space="preserve"> </w:t>
            </w:r>
            <w:r>
              <w:rPr>
                <w:sz w:val="24"/>
              </w:rPr>
              <w:t xml:space="preserve">деятельности 5-6 лет- </w:t>
            </w:r>
            <w:r>
              <w:rPr>
                <w:sz w:val="20"/>
              </w:rPr>
              <w:t>0</w:t>
            </w:r>
            <w:r>
              <w:rPr>
                <w:sz w:val="24"/>
              </w:rPr>
              <w:t>,5/18, 25</w:t>
            </w:r>
            <w:r>
              <w:rPr>
                <w:spacing w:val="-2"/>
                <w:sz w:val="24"/>
              </w:rPr>
              <w:t xml:space="preserve"> </w:t>
            </w:r>
            <w:r>
              <w:rPr>
                <w:sz w:val="24"/>
              </w:rPr>
              <w:t>мин</w:t>
            </w:r>
          </w:p>
          <w:p w14:paraId="5D8354AE" w14:textId="77777777" w:rsidR="000820B7" w:rsidRDefault="00447348">
            <w:pPr>
              <w:pStyle w:val="TableParagraph"/>
              <w:ind w:left="108"/>
              <w:rPr>
                <w:sz w:val="24"/>
              </w:rPr>
            </w:pPr>
            <w:r w:rsidRPr="00210217">
              <w:rPr>
                <w:sz w:val="24"/>
                <w:highlight w:val="yellow"/>
              </w:rPr>
              <w:t>6-7 лет- 0,5/18, 30</w:t>
            </w:r>
            <w:r w:rsidRPr="00210217">
              <w:rPr>
                <w:spacing w:val="-3"/>
                <w:sz w:val="24"/>
                <w:highlight w:val="yellow"/>
              </w:rPr>
              <w:t xml:space="preserve"> </w:t>
            </w:r>
            <w:r w:rsidRPr="00210217">
              <w:rPr>
                <w:sz w:val="24"/>
                <w:highlight w:val="yellow"/>
              </w:rPr>
              <w:t>мин</w:t>
            </w:r>
          </w:p>
        </w:tc>
      </w:tr>
      <w:tr w:rsidR="000820B7" w14:paraId="6A65018C" w14:textId="77777777">
        <w:trPr>
          <w:trHeight w:val="1271"/>
        </w:trPr>
        <w:tc>
          <w:tcPr>
            <w:tcW w:w="3317" w:type="dxa"/>
          </w:tcPr>
          <w:p w14:paraId="4C599334" w14:textId="77777777" w:rsidR="000820B7" w:rsidRPr="00210217" w:rsidRDefault="00447348">
            <w:pPr>
              <w:pStyle w:val="TableParagraph"/>
              <w:spacing w:line="268" w:lineRule="exact"/>
              <w:ind w:left="105"/>
              <w:rPr>
                <w:sz w:val="24"/>
                <w:highlight w:val="yellow"/>
              </w:rPr>
            </w:pPr>
            <w:r w:rsidRPr="00210217">
              <w:rPr>
                <w:sz w:val="24"/>
                <w:highlight w:val="yellow"/>
              </w:rPr>
              <w:t>Шахматное образование</w:t>
            </w:r>
          </w:p>
        </w:tc>
        <w:tc>
          <w:tcPr>
            <w:tcW w:w="3905" w:type="dxa"/>
          </w:tcPr>
          <w:p w14:paraId="23711E9D" w14:textId="77777777" w:rsidR="000820B7" w:rsidRPr="00210217" w:rsidRDefault="00447348">
            <w:pPr>
              <w:pStyle w:val="TableParagraph"/>
              <w:spacing w:line="270" w:lineRule="exact"/>
              <w:ind w:left="108"/>
              <w:rPr>
                <w:sz w:val="24"/>
                <w:highlight w:val="yellow"/>
              </w:rPr>
            </w:pPr>
            <w:r w:rsidRPr="00210217">
              <w:rPr>
                <w:sz w:val="24"/>
                <w:highlight w:val="yellow"/>
              </w:rPr>
              <w:t>«Юный шахматист»:</w:t>
            </w:r>
          </w:p>
          <w:p w14:paraId="45B03604" w14:textId="77777777" w:rsidR="000820B7" w:rsidRPr="00210217" w:rsidRDefault="00447348">
            <w:pPr>
              <w:pStyle w:val="TableParagraph"/>
              <w:spacing w:before="9" w:line="310" w:lineRule="atLeast"/>
              <w:ind w:left="108" w:right="382"/>
              <w:rPr>
                <w:sz w:val="24"/>
                <w:highlight w:val="yellow"/>
              </w:rPr>
            </w:pPr>
            <w:r w:rsidRPr="00210217">
              <w:rPr>
                <w:sz w:val="24"/>
                <w:highlight w:val="yellow"/>
              </w:rPr>
              <w:t>проект по совершенствованию и индивидуализации образовательной</w:t>
            </w:r>
            <w:r w:rsidRPr="00210217">
              <w:rPr>
                <w:spacing w:val="-1"/>
                <w:sz w:val="24"/>
                <w:highlight w:val="yellow"/>
              </w:rPr>
              <w:t xml:space="preserve"> </w:t>
            </w:r>
            <w:r w:rsidRPr="00210217">
              <w:rPr>
                <w:sz w:val="24"/>
                <w:highlight w:val="yellow"/>
              </w:rPr>
              <w:t>среды</w:t>
            </w:r>
          </w:p>
        </w:tc>
        <w:tc>
          <w:tcPr>
            <w:tcW w:w="3826" w:type="dxa"/>
          </w:tcPr>
          <w:p w14:paraId="14150E26" w14:textId="77777777" w:rsidR="000820B7" w:rsidRPr="00210217" w:rsidRDefault="00447348">
            <w:pPr>
              <w:pStyle w:val="TableParagraph"/>
              <w:ind w:left="108" w:right="757"/>
              <w:rPr>
                <w:sz w:val="24"/>
                <w:highlight w:val="yellow"/>
              </w:rPr>
            </w:pPr>
            <w:r w:rsidRPr="00210217">
              <w:rPr>
                <w:sz w:val="24"/>
                <w:highlight w:val="yellow"/>
              </w:rPr>
              <w:t>Дети старшего дошкольного возраста от 6 до 7 лет</w:t>
            </w:r>
          </w:p>
        </w:tc>
        <w:tc>
          <w:tcPr>
            <w:tcW w:w="3697" w:type="dxa"/>
          </w:tcPr>
          <w:p w14:paraId="06CC815A" w14:textId="77777777" w:rsidR="000820B7" w:rsidRPr="00210217" w:rsidRDefault="00447348">
            <w:pPr>
              <w:pStyle w:val="TableParagraph"/>
              <w:spacing w:line="268" w:lineRule="exact"/>
              <w:ind w:left="1090"/>
              <w:rPr>
                <w:sz w:val="24"/>
                <w:highlight w:val="yellow"/>
              </w:rPr>
            </w:pPr>
            <w:r w:rsidRPr="00210217">
              <w:rPr>
                <w:sz w:val="24"/>
                <w:highlight w:val="yellow"/>
              </w:rPr>
              <w:t>0,25/9 - 30 мин</w:t>
            </w:r>
          </w:p>
          <w:p w14:paraId="6E8B205A" w14:textId="77777777" w:rsidR="000820B7" w:rsidRPr="00210217" w:rsidRDefault="00447348">
            <w:pPr>
              <w:pStyle w:val="TableParagraph"/>
              <w:ind w:left="828" w:hanging="360"/>
              <w:rPr>
                <w:sz w:val="24"/>
                <w:highlight w:val="yellow"/>
              </w:rPr>
            </w:pPr>
            <w:r w:rsidRPr="00210217">
              <w:rPr>
                <w:sz w:val="24"/>
                <w:highlight w:val="yellow"/>
              </w:rPr>
              <w:t>(1 занятие на 4-ой неделе месяца)</w:t>
            </w:r>
          </w:p>
        </w:tc>
      </w:tr>
    </w:tbl>
    <w:p w14:paraId="3FF94495" w14:textId="77777777" w:rsidR="000820B7" w:rsidRDefault="000820B7">
      <w:pPr>
        <w:rPr>
          <w:sz w:val="24"/>
        </w:rPr>
        <w:sectPr w:rsidR="000820B7">
          <w:pgSz w:w="16840" w:h="11910" w:orient="landscape"/>
          <w:pgMar w:top="980" w:right="0" w:bottom="1240" w:left="20" w:header="0" w:footer="1058" w:gutter="0"/>
          <w:cols w:space="720"/>
        </w:sect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7"/>
        <w:gridCol w:w="3905"/>
        <w:gridCol w:w="3826"/>
        <w:gridCol w:w="3697"/>
      </w:tblGrid>
      <w:tr w:rsidR="000820B7" w14:paraId="01F679CE" w14:textId="77777777">
        <w:trPr>
          <w:trHeight w:val="1348"/>
        </w:trPr>
        <w:tc>
          <w:tcPr>
            <w:tcW w:w="3317" w:type="dxa"/>
          </w:tcPr>
          <w:p w14:paraId="58C8D11C" w14:textId="77777777" w:rsidR="000820B7" w:rsidRDefault="000820B7">
            <w:pPr>
              <w:pStyle w:val="TableParagraph"/>
              <w:rPr>
                <w:sz w:val="26"/>
              </w:rPr>
            </w:pPr>
          </w:p>
        </w:tc>
        <w:tc>
          <w:tcPr>
            <w:tcW w:w="3905" w:type="dxa"/>
          </w:tcPr>
          <w:p w14:paraId="2B0AF5DE" w14:textId="77777777" w:rsidR="000820B7" w:rsidRDefault="00447348">
            <w:pPr>
              <w:pStyle w:val="TableParagraph"/>
              <w:tabs>
                <w:tab w:val="left" w:pos="1163"/>
                <w:tab w:val="left" w:pos="2626"/>
              </w:tabs>
              <w:spacing w:line="276" w:lineRule="auto"/>
              <w:ind w:left="108" w:right="95" w:firstLine="60"/>
              <w:rPr>
                <w:sz w:val="24"/>
              </w:rPr>
            </w:pPr>
            <w:r>
              <w:rPr>
                <w:sz w:val="24"/>
              </w:rPr>
              <w:t>как</w:t>
            </w:r>
            <w:r>
              <w:rPr>
                <w:sz w:val="24"/>
              </w:rPr>
              <w:tab/>
              <w:t>условие</w:t>
            </w:r>
            <w:r>
              <w:rPr>
                <w:sz w:val="24"/>
              </w:rPr>
              <w:tab/>
            </w:r>
            <w:r>
              <w:rPr>
                <w:spacing w:val="-3"/>
                <w:sz w:val="24"/>
              </w:rPr>
              <w:t xml:space="preserve">реализации </w:t>
            </w:r>
            <w:r>
              <w:rPr>
                <w:sz w:val="24"/>
              </w:rPr>
              <w:t>шахматного образования»,</w:t>
            </w:r>
            <w:r>
              <w:rPr>
                <w:spacing w:val="19"/>
                <w:sz w:val="24"/>
              </w:rPr>
              <w:t xml:space="preserve"> </w:t>
            </w:r>
            <w:r>
              <w:rPr>
                <w:sz w:val="24"/>
              </w:rPr>
              <w:t>авторы</w:t>
            </w:r>
          </w:p>
          <w:p w14:paraId="5E86FF31" w14:textId="77777777" w:rsidR="000820B7" w:rsidRDefault="00447348">
            <w:pPr>
              <w:pStyle w:val="TableParagraph"/>
              <w:spacing w:line="275" w:lineRule="exact"/>
              <w:ind w:left="108"/>
              <w:rPr>
                <w:sz w:val="24"/>
              </w:rPr>
            </w:pPr>
            <w:r>
              <w:rPr>
                <w:sz w:val="24"/>
              </w:rPr>
              <w:t>– методический совет учреждения</w:t>
            </w:r>
          </w:p>
        </w:tc>
        <w:tc>
          <w:tcPr>
            <w:tcW w:w="3826" w:type="dxa"/>
          </w:tcPr>
          <w:p w14:paraId="7BF8E7D1" w14:textId="77777777" w:rsidR="000820B7" w:rsidRDefault="000820B7">
            <w:pPr>
              <w:pStyle w:val="TableParagraph"/>
              <w:rPr>
                <w:sz w:val="26"/>
              </w:rPr>
            </w:pPr>
          </w:p>
        </w:tc>
        <w:tc>
          <w:tcPr>
            <w:tcW w:w="3697" w:type="dxa"/>
          </w:tcPr>
          <w:p w14:paraId="16E24825" w14:textId="77777777" w:rsidR="000820B7" w:rsidRDefault="000820B7">
            <w:pPr>
              <w:pStyle w:val="TableParagraph"/>
              <w:rPr>
                <w:sz w:val="26"/>
              </w:rPr>
            </w:pPr>
          </w:p>
        </w:tc>
      </w:tr>
    </w:tbl>
    <w:p w14:paraId="67AB7673" w14:textId="77777777" w:rsidR="000820B7" w:rsidRDefault="000820B7">
      <w:pPr>
        <w:pStyle w:val="a3"/>
        <w:rPr>
          <w:b/>
          <w:sz w:val="20"/>
        </w:rPr>
      </w:pPr>
    </w:p>
    <w:p w14:paraId="37EC16D6" w14:textId="77777777" w:rsidR="000820B7" w:rsidRDefault="00447348">
      <w:pPr>
        <w:pStyle w:val="a5"/>
        <w:numPr>
          <w:ilvl w:val="1"/>
          <w:numId w:val="18"/>
        </w:numPr>
        <w:tabs>
          <w:tab w:val="left" w:pos="2210"/>
        </w:tabs>
        <w:spacing w:before="92" w:line="322" w:lineRule="exact"/>
        <w:ind w:left="2210" w:hanging="428"/>
        <w:jc w:val="both"/>
        <w:rPr>
          <w:sz w:val="28"/>
        </w:rPr>
      </w:pPr>
      <w:r>
        <w:rPr>
          <w:sz w:val="28"/>
        </w:rPr>
        <w:t>Региональная</w:t>
      </w:r>
      <w:r>
        <w:rPr>
          <w:spacing w:val="10"/>
          <w:sz w:val="28"/>
        </w:rPr>
        <w:t xml:space="preserve"> </w:t>
      </w:r>
      <w:r>
        <w:rPr>
          <w:sz w:val="28"/>
        </w:rPr>
        <w:t>программа</w:t>
      </w:r>
      <w:r>
        <w:rPr>
          <w:spacing w:val="12"/>
          <w:sz w:val="28"/>
        </w:rPr>
        <w:t xml:space="preserve"> </w:t>
      </w:r>
      <w:r>
        <w:rPr>
          <w:sz w:val="28"/>
        </w:rPr>
        <w:t>экологического</w:t>
      </w:r>
      <w:r>
        <w:rPr>
          <w:spacing w:val="12"/>
          <w:sz w:val="28"/>
        </w:rPr>
        <w:t xml:space="preserve"> </w:t>
      </w:r>
      <w:r>
        <w:rPr>
          <w:sz w:val="28"/>
        </w:rPr>
        <w:t>образования</w:t>
      </w:r>
      <w:r>
        <w:rPr>
          <w:spacing w:val="10"/>
          <w:sz w:val="28"/>
        </w:rPr>
        <w:t xml:space="preserve"> </w:t>
      </w:r>
      <w:r>
        <w:rPr>
          <w:sz w:val="28"/>
        </w:rPr>
        <w:t>содержит</w:t>
      </w:r>
      <w:r>
        <w:rPr>
          <w:spacing w:val="11"/>
          <w:sz w:val="28"/>
        </w:rPr>
        <w:t xml:space="preserve"> </w:t>
      </w:r>
      <w:r>
        <w:rPr>
          <w:sz w:val="28"/>
        </w:rPr>
        <w:t>следующие</w:t>
      </w:r>
      <w:r>
        <w:rPr>
          <w:spacing w:val="11"/>
          <w:sz w:val="28"/>
        </w:rPr>
        <w:t xml:space="preserve"> </w:t>
      </w:r>
      <w:r>
        <w:rPr>
          <w:sz w:val="28"/>
        </w:rPr>
        <w:t>разделы:</w:t>
      </w:r>
      <w:r>
        <w:rPr>
          <w:spacing w:val="13"/>
          <w:sz w:val="28"/>
        </w:rPr>
        <w:t xml:space="preserve"> </w:t>
      </w:r>
      <w:r>
        <w:rPr>
          <w:sz w:val="28"/>
        </w:rPr>
        <w:t>«Где</w:t>
      </w:r>
      <w:r>
        <w:rPr>
          <w:spacing w:val="10"/>
          <w:sz w:val="28"/>
        </w:rPr>
        <w:t xml:space="preserve"> </w:t>
      </w:r>
      <w:r>
        <w:rPr>
          <w:sz w:val="28"/>
        </w:rPr>
        <w:t>мы</w:t>
      </w:r>
      <w:r>
        <w:rPr>
          <w:spacing w:val="11"/>
          <w:sz w:val="28"/>
        </w:rPr>
        <w:t xml:space="preserve"> </w:t>
      </w:r>
      <w:r>
        <w:rPr>
          <w:sz w:val="28"/>
        </w:rPr>
        <w:t>живем»,</w:t>
      </w:r>
    </w:p>
    <w:p w14:paraId="7734E049" w14:textId="77777777" w:rsidR="000820B7" w:rsidRDefault="00447348">
      <w:pPr>
        <w:pStyle w:val="a3"/>
        <w:ind w:left="2142" w:right="851"/>
        <w:jc w:val="both"/>
      </w:pPr>
      <w:r>
        <w:t>«Многообразие растительного и животного мира ХМАО», «Сезонные изменения в природе ХМАО», «Природа и человек в условиях ХМАО», «Человек и его здоровье». Цель: формирование экологической культуры;</w:t>
      </w:r>
    </w:p>
    <w:p w14:paraId="428D5AD6" w14:textId="77777777" w:rsidR="000820B7" w:rsidRDefault="00447348">
      <w:pPr>
        <w:pStyle w:val="a5"/>
        <w:numPr>
          <w:ilvl w:val="1"/>
          <w:numId w:val="18"/>
        </w:numPr>
        <w:tabs>
          <w:tab w:val="left" w:pos="2143"/>
        </w:tabs>
        <w:ind w:right="846"/>
        <w:jc w:val="both"/>
        <w:rPr>
          <w:sz w:val="28"/>
        </w:rPr>
      </w:pPr>
      <w:r>
        <w:rPr>
          <w:sz w:val="28"/>
        </w:rPr>
        <w:t>«Юный шахматист»: проект по совершенствованию и индивидуализации образовательной среды как условие реализации шахматного образования». Новизна проекта определяется включением шахматной игры в образовательный процесс дошкольного учреждения, начиная со старшего дошкольного возраста, а также спецификой курса начального обучения дошкольников шахматным азам, которая заключается в том, что шахматы понимаются как четко структурированная система постепенно усложняющихся дидактических шахматных заданий, и направлены на развитие интеллектуальных способностей</w:t>
      </w:r>
      <w:r>
        <w:rPr>
          <w:spacing w:val="-3"/>
          <w:sz w:val="28"/>
        </w:rPr>
        <w:t xml:space="preserve"> </w:t>
      </w:r>
      <w:r>
        <w:rPr>
          <w:sz w:val="28"/>
        </w:rPr>
        <w:t>детей.</w:t>
      </w:r>
    </w:p>
    <w:p w14:paraId="43E2A992" w14:textId="77777777" w:rsidR="000820B7" w:rsidRDefault="00447348">
      <w:pPr>
        <w:pStyle w:val="210"/>
        <w:spacing w:before="4" w:line="319" w:lineRule="exact"/>
        <w:ind w:left="1782"/>
        <w:jc w:val="both"/>
      </w:pPr>
      <w:r>
        <w:t>Задачи проекта:</w:t>
      </w:r>
    </w:p>
    <w:p w14:paraId="69901A1B" w14:textId="77777777" w:rsidR="000820B7" w:rsidRDefault="00447348">
      <w:pPr>
        <w:pStyle w:val="a5"/>
        <w:numPr>
          <w:ilvl w:val="0"/>
          <w:numId w:val="17"/>
        </w:numPr>
        <w:tabs>
          <w:tab w:val="left" w:pos="1978"/>
        </w:tabs>
        <w:spacing w:line="319" w:lineRule="exact"/>
        <w:ind w:hanging="362"/>
        <w:jc w:val="both"/>
        <w:rPr>
          <w:sz w:val="28"/>
        </w:rPr>
      </w:pPr>
      <w:r>
        <w:rPr>
          <w:sz w:val="28"/>
        </w:rPr>
        <w:t>Формировать устойчивый интерес дошкольников к игре в</w:t>
      </w:r>
      <w:r>
        <w:rPr>
          <w:spacing w:val="-14"/>
          <w:sz w:val="28"/>
        </w:rPr>
        <w:t xml:space="preserve"> </w:t>
      </w:r>
      <w:r>
        <w:rPr>
          <w:sz w:val="28"/>
        </w:rPr>
        <w:t>шахматы.</w:t>
      </w:r>
    </w:p>
    <w:p w14:paraId="5846765E" w14:textId="77777777" w:rsidR="000820B7" w:rsidRDefault="00447348">
      <w:pPr>
        <w:pStyle w:val="a5"/>
        <w:numPr>
          <w:ilvl w:val="0"/>
          <w:numId w:val="17"/>
        </w:numPr>
        <w:tabs>
          <w:tab w:val="left" w:pos="1978"/>
        </w:tabs>
        <w:spacing w:before="3"/>
        <w:ind w:right="851"/>
        <w:jc w:val="both"/>
        <w:rPr>
          <w:sz w:val="28"/>
        </w:rPr>
      </w:pPr>
      <w:r>
        <w:rPr>
          <w:sz w:val="28"/>
        </w:rPr>
        <w:t>Способствовать освоению детьми основных шахматных понятий: шахматная доска, шахматное поле, шахматная фигура, ход фигуры, взятие, начальная позиция, взаимодействие между фигурами на шахматной доске, ценность шахматных фигур.</w:t>
      </w:r>
    </w:p>
    <w:p w14:paraId="2237D7F4" w14:textId="77777777" w:rsidR="000820B7" w:rsidRDefault="00447348">
      <w:pPr>
        <w:pStyle w:val="a5"/>
        <w:numPr>
          <w:ilvl w:val="0"/>
          <w:numId w:val="17"/>
        </w:numPr>
        <w:tabs>
          <w:tab w:val="left" w:pos="1978"/>
        </w:tabs>
        <w:ind w:right="856"/>
        <w:jc w:val="both"/>
        <w:rPr>
          <w:sz w:val="28"/>
        </w:rPr>
      </w:pPr>
      <w:r>
        <w:rPr>
          <w:sz w:val="28"/>
        </w:rPr>
        <w:t>Развивать умение сравнивать, выявлять и устанавливать простейшие связи и отношения, самостоятельно решать и объяснять ход решения</w:t>
      </w:r>
      <w:r>
        <w:rPr>
          <w:spacing w:val="-4"/>
          <w:sz w:val="28"/>
        </w:rPr>
        <w:t xml:space="preserve"> </w:t>
      </w:r>
      <w:r>
        <w:rPr>
          <w:sz w:val="28"/>
        </w:rPr>
        <w:t>задачи.</w:t>
      </w:r>
    </w:p>
    <w:p w14:paraId="53648361" w14:textId="77777777" w:rsidR="000820B7" w:rsidRDefault="00447348">
      <w:pPr>
        <w:pStyle w:val="a5"/>
        <w:numPr>
          <w:ilvl w:val="0"/>
          <w:numId w:val="17"/>
        </w:numPr>
        <w:tabs>
          <w:tab w:val="left" w:pos="1978"/>
        </w:tabs>
        <w:spacing w:line="242" w:lineRule="auto"/>
        <w:ind w:right="856"/>
        <w:jc w:val="both"/>
        <w:rPr>
          <w:sz w:val="28"/>
        </w:rPr>
      </w:pPr>
      <w:r>
        <w:rPr>
          <w:sz w:val="28"/>
        </w:rPr>
        <w:t>Познакомить с правилами поведения партнѐров во время шахматной игры, учить детей во время шахматной партии действовать в соответствии с этими</w:t>
      </w:r>
      <w:r>
        <w:rPr>
          <w:spacing w:val="-6"/>
          <w:sz w:val="28"/>
        </w:rPr>
        <w:t xml:space="preserve"> </w:t>
      </w:r>
      <w:r>
        <w:rPr>
          <w:sz w:val="28"/>
        </w:rPr>
        <w:t>правилами.</w:t>
      </w:r>
    </w:p>
    <w:p w14:paraId="521114FA" w14:textId="77777777" w:rsidR="000820B7" w:rsidRDefault="00447348">
      <w:pPr>
        <w:pStyle w:val="a5"/>
        <w:numPr>
          <w:ilvl w:val="0"/>
          <w:numId w:val="17"/>
        </w:numPr>
        <w:tabs>
          <w:tab w:val="left" w:pos="1978"/>
        </w:tabs>
        <w:ind w:right="857"/>
        <w:jc w:val="both"/>
        <w:rPr>
          <w:sz w:val="28"/>
        </w:rPr>
      </w:pPr>
      <w:r>
        <w:rPr>
          <w:sz w:val="28"/>
        </w:rPr>
        <w:t>Учить детей взаимодействовать между фигурами в процессе выполнения игровых заданий, а так же умению применять полученные знания о шахматных фигурах в процессе</w:t>
      </w:r>
      <w:r>
        <w:rPr>
          <w:spacing w:val="-9"/>
          <w:sz w:val="28"/>
        </w:rPr>
        <w:t xml:space="preserve"> </w:t>
      </w:r>
      <w:r>
        <w:rPr>
          <w:sz w:val="28"/>
        </w:rPr>
        <w:t>игры.</w:t>
      </w:r>
    </w:p>
    <w:p w14:paraId="745E9482" w14:textId="77777777" w:rsidR="000820B7" w:rsidRDefault="00447348">
      <w:pPr>
        <w:pStyle w:val="a5"/>
        <w:numPr>
          <w:ilvl w:val="0"/>
          <w:numId w:val="17"/>
        </w:numPr>
        <w:tabs>
          <w:tab w:val="left" w:pos="1978"/>
        </w:tabs>
        <w:spacing w:line="322" w:lineRule="exact"/>
        <w:ind w:hanging="362"/>
        <w:jc w:val="both"/>
        <w:rPr>
          <w:sz w:val="28"/>
        </w:rPr>
      </w:pPr>
      <w:r>
        <w:rPr>
          <w:sz w:val="28"/>
        </w:rPr>
        <w:t>Обеспечивать успешное овладение дошкольниками основополагающих принципов ведения шахматной</w:t>
      </w:r>
      <w:r>
        <w:rPr>
          <w:spacing w:val="-41"/>
          <w:sz w:val="28"/>
        </w:rPr>
        <w:t xml:space="preserve"> </w:t>
      </w:r>
      <w:r>
        <w:rPr>
          <w:sz w:val="28"/>
        </w:rPr>
        <w:t>партии.</w:t>
      </w:r>
    </w:p>
    <w:p w14:paraId="6B742953" w14:textId="77777777" w:rsidR="000820B7" w:rsidRDefault="00447348">
      <w:pPr>
        <w:pStyle w:val="a5"/>
        <w:numPr>
          <w:ilvl w:val="0"/>
          <w:numId w:val="17"/>
        </w:numPr>
        <w:tabs>
          <w:tab w:val="left" w:pos="1978"/>
        </w:tabs>
        <w:ind w:hanging="362"/>
        <w:jc w:val="both"/>
        <w:rPr>
          <w:sz w:val="28"/>
        </w:rPr>
      </w:pPr>
      <w:r>
        <w:rPr>
          <w:sz w:val="28"/>
        </w:rPr>
        <w:t>Содействовать активному использованию полученных знаний в процессе игровой практики за шахматной</w:t>
      </w:r>
      <w:r>
        <w:rPr>
          <w:spacing w:val="-44"/>
          <w:sz w:val="28"/>
        </w:rPr>
        <w:t xml:space="preserve"> </w:t>
      </w:r>
      <w:r>
        <w:rPr>
          <w:sz w:val="28"/>
        </w:rPr>
        <w:t>доской.</w:t>
      </w:r>
    </w:p>
    <w:p w14:paraId="626236C8" w14:textId="77777777" w:rsidR="000820B7" w:rsidRDefault="000820B7">
      <w:pPr>
        <w:jc w:val="both"/>
        <w:rPr>
          <w:sz w:val="28"/>
        </w:rPr>
        <w:sectPr w:rsidR="000820B7">
          <w:pgSz w:w="16840" w:h="11910" w:orient="landscape"/>
          <w:pgMar w:top="980" w:right="0" w:bottom="1240" w:left="20" w:header="0" w:footer="1058" w:gutter="0"/>
          <w:cols w:space="720"/>
        </w:sectPr>
      </w:pPr>
    </w:p>
    <w:p w14:paraId="6CDC8A91" w14:textId="77777777" w:rsidR="000820B7" w:rsidRDefault="00447348">
      <w:pPr>
        <w:pStyle w:val="31"/>
        <w:spacing w:before="67"/>
        <w:ind w:left="4413"/>
      </w:pPr>
      <w:r>
        <w:t>Вариативная часть по образовательной области «Физическое развитие»</w:t>
      </w:r>
    </w:p>
    <w:p w14:paraId="63BCDCCD" w14:textId="77777777" w:rsidR="000820B7" w:rsidRDefault="00447348">
      <w:pPr>
        <w:ind w:left="4643" w:right="1203" w:hanging="3020"/>
        <w:rPr>
          <w:b/>
          <w:sz w:val="28"/>
        </w:rPr>
      </w:pPr>
      <w:r>
        <w:rPr>
          <w:b/>
          <w:sz w:val="28"/>
        </w:rPr>
        <w:t>Вариативная часть определяется реализуемыми программами дополнительного образования, современными образовательными технологиями различной направленности:</w:t>
      </w:r>
    </w:p>
    <w:p w14:paraId="5F6F95B0" w14:textId="77777777" w:rsidR="000820B7" w:rsidRDefault="000820B7">
      <w:pPr>
        <w:pStyle w:val="a3"/>
        <w:rPr>
          <w:b/>
        </w:rPr>
      </w:pPr>
    </w:p>
    <w:tbl>
      <w:tblPr>
        <w:tblStyle w:val="TableNormal"/>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4241"/>
        <w:gridCol w:w="3619"/>
        <w:gridCol w:w="3326"/>
      </w:tblGrid>
      <w:tr w:rsidR="000820B7" w14:paraId="7F582FE0" w14:textId="77777777">
        <w:trPr>
          <w:trHeight w:val="553"/>
        </w:trPr>
        <w:tc>
          <w:tcPr>
            <w:tcW w:w="3742" w:type="dxa"/>
          </w:tcPr>
          <w:p w14:paraId="56CE6C62" w14:textId="77777777" w:rsidR="000820B7" w:rsidRDefault="00447348">
            <w:pPr>
              <w:pStyle w:val="TableParagraph"/>
              <w:spacing w:line="275" w:lineRule="exact"/>
              <w:ind w:left="638" w:right="627"/>
              <w:jc w:val="center"/>
              <w:rPr>
                <w:b/>
                <w:sz w:val="24"/>
              </w:rPr>
            </w:pPr>
            <w:r>
              <w:rPr>
                <w:b/>
                <w:sz w:val="24"/>
              </w:rPr>
              <w:t>Направления</w:t>
            </w:r>
          </w:p>
        </w:tc>
        <w:tc>
          <w:tcPr>
            <w:tcW w:w="4241" w:type="dxa"/>
          </w:tcPr>
          <w:p w14:paraId="4820D793" w14:textId="77777777" w:rsidR="000820B7" w:rsidRDefault="00447348">
            <w:pPr>
              <w:pStyle w:val="TableParagraph"/>
              <w:spacing w:before="2" w:line="276" w:lineRule="exact"/>
              <w:ind w:left="1497" w:right="594" w:hanging="875"/>
              <w:rPr>
                <w:b/>
                <w:sz w:val="24"/>
              </w:rPr>
            </w:pPr>
            <w:r>
              <w:rPr>
                <w:b/>
                <w:sz w:val="24"/>
              </w:rPr>
              <w:t>Наименование программы, технологии</w:t>
            </w:r>
          </w:p>
        </w:tc>
        <w:tc>
          <w:tcPr>
            <w:tcW w:w="3619" w:type="dxa"/>
          </w:tcPr>
          <w:p w14:paraId="2EFAF26D" w14:textId="77777777" w:rsidR="000820B7" w:rsidRDefault="00447348">
            <w:pPr>
              <w:pStyle w:val="TableParagraph"/>
              <w:spacing w:line="275" w:lineRule="exact"/>
              <w:ind w:left="600"/>
              <w:rPr>
                <w:b/>
                <w:sz w:val="24"/>
              </w:rPr>
            </w:pPr>
            <w:r>
              <w:rPr>
                <w:b/>
                <w:sz w:val="24"/>
              </w:rPr>
              <w:t>Возрастная категория</w:t>
            </w:r>
          </w:p>
        </w:tc>
        <w:tc>
          <w:tcPr>
            <w:tcW w:w="3326" w:type="dxa"/>
          </w:tcPr>
          <w:p w14:paraId="6C331922" w14:textId="77777777" w:rsidR="000820B7" w:rsidRDefault="00447348">
            <w:pPr>
              <w:pStyle w:val="TableParagraph"/>
              <w:spacing w:line="275" w:lineRule="exact"/>
              <w:ind w:left="123"/>
              <w:rPr>
                <w:b/>
                <w:sz w:val="24"/>
              </w:rPr>
            </w:pPr>
            <w:r>
              <w:rPr>
                <w:b/>
                <w:sz w:val="24"/>
              </w:rPr>
              <w:t>Кол-во часов в неделю/в год</w:t>
            </w:r>
          </w:p>
        </w:tc>
      </w:tr>
      <w:tr w:rsidR="000820B7" w14:paraId="40276B5E" w14:textId="77777777">
        <w:trPr>
          <w:trHeight w:val="1104"/>
        </w:trPr>
        <w:tc>
          <w:tcPr>
            <w:tcW w:w="3742" w:type="dxa"/>
          </w:tcPr>
          <w:p w14:paraId="75318E65" w14:textId="77777777" w:rsidR="000820B7" w:rsidRPr="00210217" w:rsidRDefault="00447348">
            <w:pPr>
              <w:pStyle w:val="TableParagraph"/>
              <w:spacing w:line="268" w:lineRule="exact"/>
              <w:ind w:left="636" w:right="628"/>
              <w:jc w:val="center"/>
              <w:rPr>
                <w:sz w:val="24"/>
                <w:highlight w:val="yellow"/>
              </w:rPr>
            </w:pPr>
            <w:r w:rsidRPr="00210217">
              <w:rPr>
                <w:sz w:val="24"/>
                <w:highlight w:val="yellow"/>
              </w:rPr>
              <w:t>«Плавание»</w:t>
            </w:r>
          </w:p>
        </w:tc>
        <w:tc>
          <w:tcPr>
            <w:tcW w:w="4241" w:type="dxa"/>
          </w:tcPr>
          <w:p w14:paraId="0930B9CC" w14:textId="77777777" w:rsidR="000820B7" w:rsidRPr="00210217" w:rsidRDefault="00447348">
            <w:pPr>
              <w:pStyle w:val="TableParagraph"/>
              <w:tabs>
                <w:tab w:val="left" w:pos="1566"/>
                <w:tab w:val="left" w:pos="2940"/>
              </w:tabs>
              <w:ind w:left="107" w:right="101"/>
              <w:rPr>
                <w:sz w:val="24"/>
                <w:highlight w:val="yellow"/>
              </w:rPr>
            </w:pPr>
            <w:r w:rsidRPr="00210217">
              <w:rPr>
                <w:sz w:val="24"/>
                <w:highlight w:val="yellow"/>
              </w:rPr>
              <w:t>Технология</w:t>
            </w:r>
            <w:r w:rsidRPr="00210217">
              <w:rPr>
                <w:sz w:val="24"/>
                <w:highlight w:val="yellow"/>
              </w:rPr>
              <w:tab/>
              <w:t>«Обучение</w:t>
            </w:r>
            <w:r w:rsidRPr="00210217">
              <w:rPr>
                <w:sz w:val="24"/>
                <w:highlight w:val="yellow"/>
              </w:rPr>
              <w:tab/>
            </w:r>
            <w:r w:rsidRPr="00210217">
              <w:rPr>
                <w:spacing w:val="-3"/>
                <w:sz w:val="24"/>
                <w:highlight w:val="yellow"/>
              </w:rPr>
              <w:t xml:space="preserve">плаванию», </w:t>
            </w:r>
            <w:r w:rsidRPr="00210217">
              <w:rPr>
                <w:sz w:val="24"/>
                <w:highlight w:val="yellow"/>
              </w:rPr>
              <w:t>(автор Осокина</w:t>
            </w:r>
            <w:r w:rsidRPr="00210217">
              <w:rPr>
                <w:spacing w:val="-3"/>
                <w:sz w:val="24"/>
                <w:highlight w:val="yellow"/>
              </w:rPr>
              <w:t xml:space="preserve"> </w:t>
            </w:r>
            <w:r w:rsidRPr="00210217">
              <w:rPr>
                <w:sz w:val="24"/>
                <w:highlight w:val="yellow"/>
              </w:rPr>
              <w:t>Т.И.)</w:t>
            </w:r>
          </w:p>
        </w:tc>
        <w:tc>
          <w:tcPr>
            <w:tcW w:w="3619" w:type="dxa"/>
          </w:tcPr>
          <w:p w14:paraId="2D547963" w14:textId="77777777" w:rsidR="000820B7" w:rsidRPr="00210217" w:rsidRDefault="00447348">
            <w:pPr>
              <w:pStyle w:val="TableParagraph"/>
              <w:ind w:left="1402" w:hanging="1282"/>
              <w:rPr>
                <w:sz w:val="24"/>
                <w:highlight w:val="yellow"/>
              </w:rPr>
            </w:pPr>
            <w:r w:rsidRPr="00210217">
              <w:rPr>
                <w:sz w:val="24"/>
                <w:highlight w:val="yellow"/>
              </w:rPr>
              <w:t>Дети дошкольного возраста от 3 до 7 лет</w:t>
            </w:r>
          </w:p>
        </w:tc>
        <w:tc>
          <w:tcPr>
            <w:tcW w:w="3326" w:type="dxa"/>
          </w:tcPr>
          <w:p w14:paraId="1CC1A03C" w14:textId="77777777" w:rsidR="000820B7" w:rsidRPr="00210217" w:rsidRDefault="00447348">
            <w:pPr>
              <w:pStyle w:val="TableParagraph"/>
              <w:spacing w:line="268" w:lineRule="exact"/>
              <w:ind w:left="106"/>
              <w:rPr>
                <w:sz w:val="24"/>
                <w:highlight w:val="yellow"/>
              </w:rPr>
            </w:pPr>
            <w:r w:rsidRPr="00210217">
              <w:rPr>
                <w:sz w:val="24"/>
                <w:highlight w:val="yellow"/>
              </w:rPr>
              <w:t>3-4 года- 1/36, 15 мин</w:t>
            </w:r>
          </w:p>
          <w:p w14:paraId="4B2CEC65" w14:textId="77777777" w:rsidR="000820B7" w:rsidRPr="00210217" w:rsidRDefault="00447348">
            <w:pPr>
              <w:pStyle w:val="TableParagraph"/>
              <w:ind w:left="106"/>
              <w:rPr>
                <w:sz w:val="24"/>
                <w:highlight w:val="yellow"/>
              </w:rPr>
            </w:pPr>
            <w:r w:rsidRPr="00210217">
              <w:rPr>
                <w:sz w:val="24"/>
                <w:highlight w:val="yellow"/>
              </w:rPr>
              <w:t>4-5 лет- 2/72, 40</w:t>
            </w:r>
            <w:r w:rsidRPr="00210217">
              <w:rPr>
                <w:spacing w:val="-2"/>
                <w:sz w:val="24"/>
                <w:highlight w:val="yellow"/>
              </w:rPr>
              <w:t xml:space="preserve"> </w:t>
            </w:r>
            <w:r w:rsidRPr="00210217">
              <w:rPr>
                <w:sz w:val="24"/>
                <w:highlight w:val="yellow"/>
              </w:rPr>
              <w:t>мин</w:t>
            </w:r>
          </w:p>
          <w:p w14:paraId="1575CD4A" w14:textId="77777777" w:rsidR="000820B7" w:rsidRPr="00210217" w:rsidRDefault="00447348">
            <w:pPr>
              <w:pStyle w:val="TableParagraph"/>
              <w:ind w:left="106"/>
              <w:rPr>
                <w:sz w:val="24"/>
                <w:highlight w:val="yellow"/>
              </w:rPr>
            </w:pPr>
            <w:r w:rsidRPr="00210217">
              <w:rPr>
                <w:sz w:val="24"/>
                <w:highlight w:val="yellow"/>
              </w:rPr>
              <w:t>5-6 лет- 2/72, 50</w:t>
            </w:r>
            <w:r w:rsidRPr="00210217">
              <w:rPr>
                <w:spacing w:val="-2"/>
                <w:sz w:val="24"/>
                <w:highlight w:val="yellow"/>
              </w:rPr>
              <w:t xml:space="preserve"> </w:t>
            </w:r>
            <w:r w:rsidRPr="00210217">
              <w:rPr>
                <w:sz w:val="24"/>
                <w:highlight w:val="yellow"/>
              </w:rPr>
              <w:t>мин</w:t>
            </w:r>
          </w:p>
          <w:p w14:paraId="63514741" w14:textId="77777777" w:rsidR="000820B7" w:rsidRPr="00210217" w:rsidRDefault="00447348">
            <w:pPr>
              <w:pStyle w:val="TableParagraph"/>
              <w:spacing w:line="264" w:lineRule="exact"/>
              <w:ind w:left="106"/>
              <w:rPr>
                <w:sz w:val="24"/>
                <w:highlight w:val="yellow"/>
              </w:rPr>
            </w:pPr>
            <w:r w:rsidRPr="00210217">
              <w:rPr>
                <w:sz w:val="24"/>
                <w:highlight w:val="yellow"/>
              </w:rPr>
              <w:t>6-7 лет- 2/72, 60</w:t>
            </w:r>
            <w:r w:rsidRPr="00210217">
              <w:rPr>
                <w:spacing w:val="-2"/>
                <w:sz w:val="24"/>
                <w:highlight w:val="yellow"/>
              </w:rPr>
              <w:t xml:space="preserve"> </w:t>
            </w:r>
            <w:r w:rsidRPr="00210217">
              <w:rPr>
                <w:sz w:val="24"/>
                <w:highlight w:val="yellow"/>
              </w:rPr>
              <w:t>мин</w:t>
            </w:r>
          </w:p>
        </w:tc>
      </w:tr>
      <w:tr w:rsidR="000820B7" w14:paraId="3C98F7B2" w14:textId="77777777">
        <w:trPr>
          <w:trHeight w:val="827"/>
        </w:trPr>
        <w:tc>
          <w:tcPr>
            <w:tcW w:w="3742" w:type="dxa"/>
          </w:tcPr>
          <w:p w14:paraId="434EDE6C" w14:textId="77777777" w:rsidR="000820B7" w:rsidRDefault="00447348">
            <w:pPr>
              <w:pStyle w:val="TableParagraph"/>
              <w:spacing w:line="268" w:lineRule="exact"/>
              <w:ind w:left="638" w:right="628"/>
              <w:jc w:val="center"/>
              <w:rPr>
                <w:sz w:val="24"/>
              </w:rPr>
            </w:pPr>
            <w:r>
              <w:rPr>
                <w:sz w:val="24"/>
              </w:rPr>
              <w:t>«Физическая культура»</w:t>
            </w:r>
          </w:p>
        </w:tc>
        <w:tc>
          <w:tcPr>
            <w:tcW w:w="4241" w:type="dxa"/>
          </w:tcPr>
          <w:p w14:paraId="43B7B6F1" w14:textId="77777777" w:rsidR="000820B7" w:rsidRDefault="00447348">
            <w:pPr>
              <w:pStyle w:val="TableParagraph"/>
              <w:ind w:left="107"/>
              <w:rPr>
                <w:sz w:val="24"/>
              </w:rPr>
            </w:pPr>
            <w:r>
              <w:rPr>
                <w:sz w:val="24"/>
              </w:rPr>
              <w:t>Программа «Росинка» (раздел «Расту здоровым»), автор В.Н. Зимонина</w:t>
            </w:r>
          </w:p>
        </w:tc>
        <w:tc>
          <w:tcPr>
            <w:tcW w:w="3619" w:type="dxa"/>
          </w:tcPr>
          <w:p w14:paraId="79F20FFE" w14:textId="77777777" w:rsidR="000820B7" w:rsidRDefault="00447348">
            <w:pPr>
              <w:pStyle w:val="TableParagraph"/>
              <w:ind w:left="1402" w:hanging="1282"/>
              <w:rPr>
                <w:sz w:val="24"/>
              </w:rPr>
            </w:pPr>
            <w:r>
              <w:rPr>
                <w:sz w:val="24"/>
              </w:rPr>
              <w:t>Дети дошкольного возраста от 3 до 7 лет</w:t>
            </w:r>
          </w:p>
        </w:tc>
        <w:tc>
          <w:tcPr>
            <w:tcW w:w="3326" w:type="dxa"/>
          </w:tcPr>
          <w:p w14:paraId="565C784F" w14:textId="77777777" w:rsidR="000820B7" w:rsidRDefault="00447348">
            <w:pPr>
              <w:pStyle w:val="TableParagraph"/>
              <w:tabs>
                <w:tab w:val="left" w:pos="1628"/>
                <w:tab w:val="left" w:pos="2028"/>
                <w:tab w:val="left" w:pos="2058"/>
                <w:tab w:val="left" w:pos="2749"/>
              </w:tabs>
              <w:ind w:left="106" w:right="93"/>
              <w:rPr>
                <w:sz w:val="24"/>
              </w:rPr>
            </w:pPr>
            <w:r>
              <w:rPr>
                <w:sz w:val="24"/>
              </w:rPr>
              <w:t>Реализуется</w:t>
            </w:r>
            <w:r>
              <w:rPr>
                <w:sz w:val="24"/>
              </w:rPr>
              <w:tab/>
              <w:t>в</w:t>
            </w:r>
            <w:r>
              <w:rPr>
                <w:sz w:val="24"/>
              </w:rPr>
              <w:tab/>
              <w:t>совместной деятельности</w:t>
            </w:r>
            <w:r>
              <w:rPr>
                <w:sz w:val="24"/>
              </w:rPr>
              <w:tab/>
            </w:r>
            <w:r>
              <w:rPr>
                <w:sz w:val="24"/>
              </w:rPr>
              <w:tab/>
            </w:r>
            <w:r>
              <w:rPr>
                <w:sz w:val="24"/>
              </w:rPr>
              <w:tab/>
              <w:t>в</w:t>
            </w:r>
            <w:r>
              <w:rPr>
                <w:sz w:val="24"/>
              </w:rPr>
              <w:tab/>
            </w:r>
            <w:r>
              <w:rPr>
                <w:spacing w:val="-5"/>
                <w:sz w:val="24"/>
              </w:rPr>
              <w:t>ходе</w:t>
            </w:r>
          </w:p>
          <w:p w14:paraId="3480646A" w14:textId="77777777" w:rsidR="000820B7" w:rsidRDefault="00447348">
            <w:pPr>
              <w:pStyle w:val="TableParagraph"/>
              <w:spacing w:line="264" w:lineRule="exact"/>
              <w:ind w:left="106"/>
              <w:rPr>
                <w:sz w:val="24"/>
              </w:rPr>
            </w:pPr>
            <w:r>
              <w:rPr>
                <w:sz w:val="24"/>
              </w:rPr>
              <w:t>режимных моментов.</w:t>
            </w:r>
          </w:p>
        </w:tc>
      </w:tr>
    </w:tbl>
    <w:p w14:paraId="5363428D" w14:textId="77777777" w:rsidR="000820B7" w:rsidRDefault="000820B7">
      <w:pPr>
        <w:pStyle w:val="a3"/>
        <w:spacing w:before="4"/>
        <w:rPr>
          <w:b/>
          <w:sz w:val="27"/>
        </w:rPr>
      </w:pPr>
    </w:p>
    <w:p w14:paraId="21FD01BA" w14:textId="77777777" w:rsidR="000820B7" w:rsidRDefault="00447348">
      <w:pPr>
        <w:pStyle w:val="a5"/>
        <w:numPr>
          <w:ilvl w:val="1"/>
          <w:numId w:val="17"/>
        </w:numPr>
        <w:tabs>
          <w:tab w:val="left" w:pos="3046"/>
        </w:tabs>
        <w:ind w:right="845"/>
        <w:jc w:val="both"/>
        <w:rPr>
          <w:sz w:val="28"/>
        </w:rPr>
      </w:pPr>
      <w:r>
        <w:rPr>
          <w:sz w:val="28"/>
        </w:rPr>
        <w:t>В рамках реализации технологии «Обучение плаванию в детском саду» (автор Т.И. Осокина) воспитанников обучают плаванию определенными способами (кроль на груди, кроль на спине, брасс), проходит общее оздоровление детского организма. Цель программы: всестороннее физическое развитие ребенка, формирование его личности. Данная программа реализуется в непосредственно-образовательной деятельности.</w:t>
      </w:r>
    </w:p>
    <w:p w14:paraId="023802A2" w14:textId="77777777" w:rsidR="000820B7" w:rsidRDefault="00447348">
      <w:pPr>
        <w:pStyle w:val="a5"/>
        <w:numPr>
          <w:ilvl w:val="1"/>
          <w:numId w:val="17"/>
        </w:numPr>
        <w:tabs>
          <w:tab w:val="left" w:pos="3046"/>
        </w:tabs>
        <w:spacing w:before="1"/>
        <w:ind w:right="844"/>
        <w:jc w:val="both"/>
        <w:rPr>
          <w:sz w:val="28"/>
        </w:rPr>
      </w:pPr>
      <w:r>
        <w:rPr>
          <w:sz w:val="28"/>
        </w:rPr>
        <w:t>Программа «Росинка» (раздел «Расту здоровым»), автор В.Н. Зимонина. Цель программы: физическое воспитание детей дошкольного возраста 3-7 лет. Данная программа реализуется в совместной деятельности. Реализуется в группах общеразвивающей направленности от 3 до 7 лет в совместной деятельности.</w:t>
      </w:r>
    </w:p>
    <w:p w14:paraId="39C9ADF6" w14:textId="77777777" w:rsidR="000820B7" w:rsidRDefault="000820B7">
      <w:pPr>
        <w:jc w:val="both"/>
        <w:rPr>
          <w:sz w:val="28"/>
        </w:rPr>
        <w:sectPr w:rsidR="000820B7">
          <w:pgSz w:w="16840" w:h="11910" w:orient="landscape"/>
          <w:pgMar w:top="920" w:right="0" w:bottom="1240" w:left="20" w:header="0" w:footer="1058" w:gutter="0"/>
          <w:cols w:space="720"/>
        </w:sectPr>
      </w:pPr>
    </w:p>
    <w:p w14:paraId="09237730" w14:textId="77777777" w:rsidR="000820B7" w:rsidRPr="0032471F" w:rsidRDefault="00447348">
      <w:pPr>
        <w:pStyle w:val="a3"/>
        <w:spacing w:before="59"/>
        <w:ind w:left="1256" w:right="844"/>
        <w:jc w:val="right"/>
        <w:rPr>
          <w:color w:val="C00000"/>
        </w:rPr>
      </w:pPr>
      <w:r w:rsidRPr="0032471F">
        <w:rPr>
          <w:color w:val="C00000"/>
        </w:rPr>
        <w:t>Приложение 1</w:t>
      </w:r>
    </w:p>
    <w:p w14:paraId="30A01520" w14:textId="77777777" w:rsidR="000820B7" w:rsidRPr="0032471F" w:rsidRDefault="00447348">
      <w:pPr>
        <w:pStyle w:val="210"/>
        <w:spacing w:before="235" w:line="242" w:lineRule="auto"/>
        <w:ind w:left="7154" w:right="2705" w:hanging="3603"/>
        <w:jc w:val="left"/>
        <w:rPr>
          <w:color w:val="C00000"/>
        </w:rPr>
      </w:pPr>
      <w:r w:rsidRPr="0032471F">
        <w:rPr>
          <w:color w:val="C00000"/>
        </w:rPr>
        <w:t>Расписание непрерывной обра</w:t>
      </w:r>
      <w:r w:rsidR="00284A5A" w:rsidRPr="0032471F">
        <w:rPr>
          <w:color w:val="C00000"/>
        </w:rPr>
        <w:t>зовательной деятельности на 2019/2020</w:t>
      </w:r>
      <w:r w:rsidRPr="0032471F">
        <w:rPr>
          <w:color w:val="C00000"/>
        </w:rPr>
        <w:t xml:space="preserve"> учебный год (здание </w:t>
      </w:r>
      <w:r w:rsidR="00284A5A" w:rsidRPr="0032471F">
        <w:rPr>
          <w:color w:val="C00000"/>
        </w:rPr>
        <w:t>Нефтяников, 22Б</w:t>
      </w:r>
      <w:r w:rsidRPr="0032471F">
        <w:rPr>
          <w:color w:val="C00000"/>
        </w:rPr>
        <w:t>)</w:t>
      </w:r>
    </w:p>
    <w:p w14:paraId="0857384E" w14:textId="77777777" w:rsidR="000820B7" w:rsidRPr="0032471F" w:rsidRDefault="000820B7">
      <w:pPr>
        <w:pStyle w:val="a3"/>
        <w:spacing w:before="9"/>
        <w:rPr>
          <w:b/>
          <w:color w:val="C00000"/>
          <w:sz w:val="23"/>
        </w:rPr>
      </w:pPr>
    </w:p>
    <w:tbl>
      <w:tblPr>
        <w:tblStyle w:val="TableNormal"/>
        <w:tblW w:w="0" w:type="auto"/>
        <w:tblInd w:w="2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849"/>
        <w:gridCol w:w="2856"/>
        <w:gridCol w:w="2769"/>
        <w:gridCol w:w="2836"/>
        <w:gridCol w:w="2889"/>
      </w:tblGrid>
      <w:tr w:rsidR="000820B7" w:rsidRPr="0032471F" w14:paraId="16616EDE" w14:textId="77777777">
        <w:trPr>
          <w:trHeight w:val="1132"/>
        </w:trPr>
        <w:tc>
          <w:tcPr>
            <w:tcW w:w="710" w:type="dxa"/>
            <w:textDirection w:val="btLr"/>
          </w:tcPr>
          <w:p w14:paraId="1517CD59" w14:textId="77777777" w:rsidR="000820B7" w:rsidRPr="0032471F" w:rsidRDefault="00447348">
            <w:pPr>
              <w:pStyle w:val="TableParagraph"/>
              <w:spacing w:before="108" w:line="244" w:lineRule="auto"/>
              <w:ind w:left="254" w:right="236" w:firstLine="127"/>
              <w:rPr>
                <w:b/>
                <w:color w:val="C00000"/>
                <w:sz w:val="20"/>
              </w:rPr>
            </w:pPr>
            <w:r w:rsidRPr="0032471F">
              <w:rPr>
                <w:b/>
                <w:color w:val="C00000"/>
                <w:sz w:val="20"/>
              </w:rPr>
              <w:t>Дни недели</w:t>
            </w:r>
          </w:p>
        </w:tc>
        <w:tc>
          <w:tcPr>
            <w:tcW w:w="849" w:type="dxa"/>
            <w:textDirection w:val="btLr"/>
          </w:tcPr>
          <w:p w14:paraId="4D2D8DF9" w14:textId="77777777" w:rsidR="000820B7" w:rsidRPr="0032471F" w:rsidRDefault="00447348">
            <w:pPr>
              <w:pStyle w:val="TableParagraph"/>
              <w:spacing w:before="106" w:line="247" w:lineRule="auto"/>
              <w:ind w:left="184" w:right="164" w:firstLine="45"/>
              <w:rPr>
                <w:b/>
                <w:color w:val="C00000"/>
                <w:sz w:val="20"/>
              </w:rPr>
            </w:pPr>
            <w:r w:rsidRPr="0032471F">
              <w:rPr>
                <w:b/>
                <w:color w:val="C00000"/>
                <w:sz w:val="20"/>
              </w:rPr>
              <w:t>Период времени</w:t>
            </w:r>
          </w:p>
        </w:tc>
        <w:tc>
          <w:tcPr>
            <w:tcW w:w="2856" w:type="dxa"/>
            <w:shd w:val="clear" w:color="auto" w:fill="DAEDF3"/>
          </w:tcPr>
          <w:p w14:paraId="67AC5D99" w14:textId="77777777" w:rsidR="000820B7" w:rsidRPr="0032471F" w:rsidRDefault="00447348">
            <w:pPr>
              <w:pStyle w:val="TableParagraph"/>
              <w:ind w:left="197" w:right="189"/>
              <w:jc w:val="center"/>
              <w:rPr>
                <w:b/>
                <w:color w:val="C00000"/>
                <w:sz w:val="20"/>
              </w:rPr>
            </w:pPr>
            <w:r w:rsidRPr="0032471F">
              <w:rPr>
                <w:b/>
                <w:color w:val="C00000"/>
                <w:sz w:val="20"/>
              </w:rPr>
              <w:t>Группа КН детей старшего дошкольного возраста</w:t>
            </w:r>
          </w:p>
          <w:p w14:paraId="5A8FB61C" w14:textId="77777777" w:rsidR="000820B7" w:rsidRPr="0032471F" w:rsidRDefault="00447348" w:rsidP="00A85580">
            <w:pPr>
              <w:pStyle w:val="TableParagraph"/>
              <w:ind w:left="197" w:right="185"/>
              <w:jc w:val="center"/>
              <w:rPr>
                <w:b/>
                <w:color w:val="C00000"/>
                <w:sz w:val="20"/>
              </w:rPr>
            </w:pPr>
            <w:r w:rsidRPr="0032471F">
              <w:rPr>
                <w:b/>
                <w:color w:val="C00000"/>
                <w:sz w:val="20"/>
              </w:rPr>
              <w:t>«</w:t>
            </w:r>
            <w:r w:rsidR="00A85580" w:rsidRPr="0032471F">
              <w:rPr>
                <w:b/>
                <w:color w:val="C00000"/>
                <w:sz w:val="20"/>
              </w:rPr>
              <w:t>……</w:t>
            </w:r>
            <w:r w:rsidRPr="0032471F">
              <w:rPr>
                <w:b/>
                <w:color w:val="C00000"/>
                <w:sz w:val="20"/>
              </w:rPr>
              <w:t>» (6-7л)</w:t>
            </w:r>
          </w:p>
        </w:tc>
        <w:tc>
          <w:tcPr>
            <w:tcW w:w="2769" w:type="dxa"/>
            <w:shd w:val="clear" w:color="auto" w:fill="DAEDF3"/>
          </w:tcPr>
          <w:p w14:paraId="564A2FDB" w14:textId="77777777" w:rsidR="000820B7" w:rsidRPr="0032471F" w:rsidRDefault="00447348">
            <w:pPr>
              <w:pStyle w:val="TableParagraph"/>
              <w:ind w:left="332" w:right="318" w:hanging="4"/>
              <w:jc w:val="center"/>
              <w:rPr>
                <w:b/>
                <w:color w:val="C00000"/>
                <w:sz w:val="20"/>
              </w:rPr>
            </w:pPr>
            <w:r w:rsidRPr="0032471F">
              <w:rPr>
                <w:b/>
                <w:color w:val="C00000"/>
                <w:sz w:val="20"/>
              </w:rPr>
              <w:t>Группа ОРН детей старшего дошкольного</w:t>
            </w:r>
          </w:p>
          <w:p w14:paraId="771ABCAC" w14:textId="77777777" w:rsidR="000820B7" w:rsidRPr="0032471F" w:rsidRDefault="00447348" w:rsidP="00A85580">
            <w:pPr>
              <w:pStyle w:val="TableParagraph"/>
              <w:ind w:left="130" w:right="118"/>
              <w:jc w:val="center"/>
              <w:rPr>
                <w:b/>
                <w:color w:val="C00000"/>
                <w:sz w:val="20"/>
              </w:rPr>
            </w:pPr>
            <w:r w:rsidRPr="0032471F">
              <w:rPr>
                <w:b/>
                <w:color w:val="C00000"/>
                <w:sz w:val="20"/>
              </w:rPr>
              <w:t>возраста «</w:t>
            </w:r>
            <w:r w:rsidR="00A85580" w:rsidRPr="0032471F">
              <w:rPr>
                <w:b/>
                <w:color w:val="C00000"/>
                <w:sz w:val="20"/>
              </w:rPr>
              <w:t>……</w:t>
            </w:r>
            <w:r w:rsidRPr="0032471F">
              <w:rPr>
                <w:b/>
                <w:color w:val="C00000"/>
                <w:sz w:val="20"/>
              </w:rPr>
              <w:t>» (6-7л)</w:t>
            </w:r>
          </w:p>
        </w:tc>
        <w:tc>
          <w:tcPr>
            <w:tcW w:w="2836" w:type="dxa"/>
            <w:shd w:val="clear" w:color="auto" w:fill="DAEDF3"/>
          </w:tcPr>
          <w:p w14:paraId="57C503B3" w14:textId="77777777" w:rsidR="000820B7" w:rsidRPr="0032471F" w:rsidRDefault="00447348">
            <w:pPr>
              <w:pStyle w:val="TableParagraph"/>
              <w:ind w:left="101" w:right="92"/>
              <w:jc w:val="center"/>
              <w:rPr>
                <w:b/>
                <w:color w:val="C00000"/>
                <w:sz w:val="20"/>
              </w:rPr>
            </w:pPr>
            <w:r w:rsidRPr="0032471F">
              <w:rPr>
                <w:b/>
                <w:color w:val="C00000"/>
                <w:sz w:val="20"/>
              </w:rPr>
              <w:t>Группа ОРН детей старшего дошкольного возраста</w:t>
            </w:r>
          </w:p>
          <w:p w14:paraId="3C2BD58D" w14:textId="77777777" w:rsidR="000820B7" w:rsidRPr="0032471F" w:rsidRDefault="00447348" w:rsidP="00A85580">
            <w:pPr>
              <w:pStyle w:val="TableParagraph"/>
              <w:ind w:left="101" w:right="87"/>
              <w:jc w:val="center"/>
              <w:rPr>
                <w:b/>
                <w:color w:val="C00000"/>
                <w:sz w:val="20"/>
              </w:rPr>
            </w:pPr>
            <w:r w:rsidRPr="0032471F">
              <w:rPr>
                <w:b/>
                <w:color w:val="C00000"/>
                <w:sz w:val="20"/>
              </w:rPr>
              <w:t>«</w:t>
            </w:r>
            <w:r w:rsidR="00A85580" w:rsidRPr="0032471F">
              <w:rPr>
                <w:b/>
                <w:color w:val="C00000"/>
                <w:sz w:val="20"/>
              </w:rPr>
              <w:t>………..</w:t>
            </w:r>
            <w:r w:rsidRPr="0032471F">
              <w:rPr>
                <w:b/>
                <w:color w:val="C00000"/>
                <w:sz w:val="20"/>
              </w:rPr>
              <w:t>» (6-7л)</w:t>
            </w:r>
          </w:p>
        </w:tc>
        <w:tc>
          <w:tcPr>
            <w:tcW w:w="2889" w:type="dxa"/>
            <w:shd w:val="clear" w:color="auto" w:fill="DAEDF3"/>
          </w:tcPr>
          <w:p w14:paraId="78AC4ECC" w14:textId="77777777" w:rsidR="000820B7" w:rsidRPr="0032471F" w:rsidRDefault="00447348">
            <w:pPr>
              <w:pStyle w:val="TableParagraph"/>
              <w:ind w:left="128" w:right="118"/>
              <w:jc w:val="center"/>
              <w:rPr>
                <w:b/>
                <w:color w:val="C00000"/>
                <w:sz w:val="20"/>
              </w:rPr>
            </w:pPr>
            <w:r w:rsidRPr="0032471F">
              <w:rPr>
                <w:b/>
                <w:color w:val="C00000"/>
                <w:sz w:val="20"/>
              </w:rPr>
              <w:t>Группа ОРН детей старшего дошкольного возраста</w:t>
            </w:r>
          </w:p>
          <w:p w14:paraId="0557DA61" w14:textId="77777777" w:rsidR="000820B7" w:rsidRPr="0032471F" w:rsidRDefault="00447348" w:rsidP="00A85580">
            <w:pPr>
              <w:pStyle w:val="TableParagraph"/>
              <w:ind w:left="128" w:right="117"/>
              <w:jc w:val="center"/>
              <w:rPr>
                <w:b/>
                <w:color w:val="C00000"/>
                <w:sz w:val="20"/>
              </w:rPr>
            </w:pPr>
            <w:r w:rsidRPr="0032471F">
              <w:rPr>
                <w:b/>
                <w:color w:val="C00000"/>
                <w:sz w:val="20"/>
              </w:rPr>
              <w:t>«</w:t>
            </w:r>
            <w:r w:rsidR="00A85580" w:rsidRPr="0032471F">
              <w:rPr>
                <w:b/>
                <w:color w:val="C00000"/>
                <w:sz w:val="20"/>
              </w:rPr>
              <w:t>……….</w:t>
            </w:r>
            <w:r w:rsidRPr="0032471F">
              <w:rPr>
                <w:b/>
                <w:color w:val="C00000"/>
                <w:sz w:val="20"/>
              </w:rPr>
              <w:t>» (6-7л)</w:t>
            </w:r>
          </w:p>
        </w:tc>
      </w:tr>
      <w:tr w:rsidR="000820B7" w14:paraId="01B820E2" w14:textId="77777777">
        <w:trPr>
          <w:trHeight w:val="230"/>
        </w:trPr>
        <w:tc>
          <w:tcPr>
            <w:tcW w:w="710" w:type="dxa"/>
            <w:shd w:val="clear" w:color="auto" w:fill="92CDDC"/>
          </w:tcPr>
          <w:p w14:paraId="32E6F3E5" w14:textId="77777777" w:rsidR="000820B7" w:rsidRDefault="00447348">
            <w:pPr>
              <w:pStyle w:val="TableParagraph"/>
              <w:spacing w:before="1" w:line="210" w:lineRule="exact"/>
              <w:ind w:left="107"/>
              <w:rPr>
                <w:b/>
                <w:sz w:val="20"/>
              </w:rPr>
            </w:pPr>
            <w:r>
              <w:rPr>
                <w:b/>
                <w:w w:val="99"/>
                <w:sz w:val="20"/>
              </w:rPr>
              <w:t>1</w:t>
            </w:r>
          </w:p>
        </w:tc>
        <w:tc>
          <w:tcPr>
            <w:tcW w:w="849" w:type="dxa"/>
            <w:shd w:val="clear" w:color="auto" w:fill="92CDDC"/>
          </w:tcPr>
          <w:p w14:paraId="61276956" w14:textId="77777777" w:rsidR="000820B7" w:rsidRDefault="00447348">
            <w:pPr>
              <w:pStyle w:val="TableParagraph"/>
              <w:spacing w:before="1" w:line="210" w:lineRule="exact"/>
              <w:ind w:left="105"/>
              <w:rPr>
                <w:b/>
                <w:sz w:val="20"/>
              </w:rPr>
            </w:pPr>
            <w:r>
              <w:rPr>
                <w:b/>
                <w:w w:val="99"/>
                <w:sz w:val="20"/>
              </w:rPr>
              <w:t>2</w:t>
            </w:r>
          </w:p>
        </w:tc>
        <w:tc>
          <w:tcPr>
            <w:tcW w:w="2856" w:type="dxa"/>
            <w:shd w:val="clear" w:color="auto" w:fill="92CDDC"/>
          </w:tcPr>
          <w:p w14:paraId="4000FD95" w14:textId="77777777" w:rsidR="000820B7" w:rsidRDefault="00447348">
            <w:pPr>
              <w:pStyle w:val="TableParagraph"/>
              <w:spacing w:before="1" w:line="210" w:lineRule="exact"/>
              <w:ind w:left="108"/>
              <w:rPr>
                <w:b/>
                <w:sz w:val="20"/>
              </w:rPr>
            </w:pPr>
            <w:r>
              <w:rPr>
                <w:b/>
                <w:sz w:val="20"/>
              </w:rPr>
              <w:t>13</w:t>
            </w:r>
          </w:p>
        </w:tc>
        <w:tc>
          <w:tcPr>
            <w:tcW w:w="2769" w:type="dxa"/>
            <w:shd w:val="clear" w:color="auto" w:fill="92CDDC"/>
          </w:tcPr>
          <w:p w14:paraId="010D01D8" w14:textId="77777777" w:rsidR="000820B7" w:rsidRDefault="00447348">
            <w:pPr>
              <w:pStyle w:val="TableParagraph"/>
              <w:spacing w:before="1" w:line="210" w:lineRule="exact"/>
              <w:ind w:left="109"/>
              <w:rPr>
                <w:b/>
                <w:sz w:val="20"/>
              </w:rPr>
            </w:pPr>
            <w:r>
              <w:rPr>
                <w:b/>
                <w:sz w:val="20"/>
              </w:rPr>
              <w:t>14</w:t>
            </w:r>
          </w:p>
        </w:tc>
        <w:tc>
          <w:tcPr>
            <w:tcW w:w="2836" w:type="dxa"/>
            <w:shd w:val="clear" w:color="auto" w:fill="92CDDC"/>
          </w:tcPr>
          <w:p w14:paraId="6B0C5E3C" w14:textId="77777777" w:rsidR="000820B7" w:rsidRDefault="00447348">
            <w:pPr>
              <w:pStyle w:val="TableParagraph"/>
              <w:spacing w:before="1" w:line="210" w:lineRule="exact"/>
              <w:ind w:left="110"/>
              <w:rPr>
                <w:b/>
                <w:sz w:val="20"/>
              </w:rPr>
            </w:pPr>
            <w:r>
              <w:rPr>
                <w:b/>
                <w:sz w:val="20"/>
              </w:rPr>
              <w:t>15</w:t>
            </w:r>
          </w:p>
        </w:tc>
        <w:tc>
          <w:tcPr>
            <w:tcW w:w="2889" w:type="dxa"/>
            <w:shd w:val="clear" w:color="auto" w:fill="92CDDC"/>
          </w:tcPr>
          <w:p w14:paraId="5488086D" w14:textId="77777777" w:rsidR="000820B7" w:rsidRDefault="00447348">
            <w:pPr>
              <w:pStyle w:val="TableParagraph"/>
              <w:spacing w:before="1" w:line="210" w:lineRule="exact"/>
              <w:ind w:left="108"/>
              <w:rPr>
                <w:b/>
                <w:sz w:val="20"/>
              </w:rPr>
            </w:pPr>
            <w:r>
              <w:rPr>
                <w:b/>
                <w:sz w:val="20"/>
              </w:rPr>
              <w:t>16</w:t>
            </w:r>
          </w:p>
        </w:tc>
      </w:tr>
      <w:tr w:rsidR="000820B7" w14:paraId="18CD59B0" w14:textId="77777777">
        <w:trPr>
          <w:trHeight w:val="757"/>
        </w:trPr>
        <w:tc>
          <w:tcPr>
            <w:tcW w:w="710" w:type="dxa"/>
            <w:vMerge w:val="restart"/>
            <w:textDirection w:val="btLr"/>
          </w:tcPr>
          <w:p w14:paraId="0FD22511" w14:textId="77777777" w:rsidR="000820B7" w:rsidRDefault="00447348">
            <w:pPr>
              <w:pStyle w:val="TableParagraph"/>
              <w:spacing w:before="108"/>
              <w:ind w:left="-1"/>
              <w:rPr>
                <w:b/>
                <w:sz w:val="20"/>
              </w:rPr>
            </w:pPr>
            <w:r>
              <w:rPr>
                <w:b/>
                <w:sz w:val="20"/>
              </w:rPr>
              <w:t>Понедельник</w:t>
            </w:r>
          </w:p>
        </w:tc>
        <w:tc>
          <w:tcPr>
            <w:tcW w:w="849" w:type="dxa"/>
            <w:vMerge w:val="restart"/>
            <w:textDirection w:val="btLr"/>
          </w:tcPr>
          <w:p w14:paraId="0BE4C20A" w14:textId="77777777" w:rsidR="000820B7" w:rsidRDefault="00447348">
            <w:pPr>
              <w:pStyle w:val="TableParagraph"/>
              <w:spacing w:before="106" w:line="247" w:lineRule="auto"/>
              <w:ind w:left="643" w:right="78" w:firstLine="285"/>
              <w:rPr>
                <w:b/>
                <w:sz w:val="20"/>
              </w:rPr>
            </w:pPr>
            <w:r>
              <w:rPr>
                <w:b/>
                <w:sz w:val="20"/>
              </w:rPr>
              <w:t>Первая половина дня</w:t>
            </w:r>
          </w:p>
        </w:tc>
        <w:tc>
          <w:tcPr>
            <w:tcW w:w="2856" w:type="dxa"/>
            <w:tcBorders>
              <w:bottom w:val="nil"/>
            </w:tcBorders>
            <w:shd w:val="clear" w:color="auto" w:fill="DAEDF3"/>
          </w:tcPr>
          <w:p w14:paraId="61F4C156" w14:textId="77777777" w:rsidR="000820B7" w:rsidRDefault="00447348">
            <w:pPr>
              <w:pStyle w:val="TableParagraph"/>
              <w:spacing w:before="1"/>
              <w:ind w:left="108" w:right="984"/>
              <w:rPr>
                <w:b/>
              </w:rPr>
            </w:pPr>
            <w:r>
              <w:rPr>
                <w:b/>
              </w:rPr>
              <w:t>Речевое развитие 09.00 – 09.30</w:t>
            </w:r>
          </w:p>
        </w:tc>
        <w:tc>
          <w:tcPr>
            <w:tcW w:w="2769" w:type="dxa"/>
            <w:tcBorders>
              <w:bottom w:val="nil"/>
            </w:tcBorders>
            <w:shd w:val="clear" w:color="auto" w:fill="DAEDF3"/>
          </w:tcPr>
          <w:p w14:paraId="05A9F9EE" w14:textId="77777777" w:rsidR="000820B7" w:rsidRDefault="00447348">
            <w:pPr>
              <w:pStyle w:val="TableParagraph"/>
              <w:spacing w:before="1"/>
              <w:ind w:left="109" w:right="491"/>
              <w:rPr>
                <w:b/>
              </w:rPr>
            </w:pPr>
            <w:r>
              <w:rPr>
                <w:b/>
              </w:rPr>
              <w:t>Физическое развитие (зал)</w:t>
            </w:r>
          </w:p>
          <w:p w14:paraId="64E5D256" w14:textId="77777777" w:rsidR="000820B7" w:rsidRDefault="00447348">
            <w:pPr>
              <w:pStyle w:val="TableParagraph"/>
              <w:spacing w:line="231" w:lineRule="exact"/>
              <w:ind w:left="109"/>
              <w:rPr>
                <w:b/>
              </w:rPr>
            </w:pPr>
            <w:r>
              <w:rPr>
                <w:b/>
              </w:rPr>
              <w:t>09.30 – 10.00</w:t>
            </w:r>
          </w:p>
        </w:tc>
        <w:tc>
          <w:tcPr>
            <w:tcW w:w="2836" w:type="dxa"/>
            <w:tcBorders>
              <w:bottom w:val="nil"/>
            </w:tcBorders>
            <w:shd w:val="clear" w:color="auto" w:fill="DAEDF3"/>
          </w:tcPr>
          <w:p w14:paraId="5FC313E4" w14:textId="77777777" w:rsidR="000820B7" w:rsidRDefault="00447348">
            <w:pPr>
              <w:pStyle w:val="TableParagraph"/>
              <w:spacing w:before="1"/>
              <w:ind w:left="110" w:right="127"/>
              <w:rPr>
                <w:b/>
              </w:rPr>
            </w:pPr>
            <w:r>
              <w:rPr>
                <w:b/>
              </w:rPr>
              <w:t>Познавательное развитие (М)</w:t>
            </w:r>
          </w:p>
          <w:p w14:paraId="59DF0C2F" w14:textId="77777777" w:rsidR="000820B7" w:rsidRDefault="00447348">
            <w:pPr>
              <w:pStyle w:val="TableParagraph"/>
              <w:spacing w:line="231" w:lineRule="exact"/>
              <w:ind w:left="110"/>
              <w:rPr>
                <w:b/>
              </w:rPr>
            </w:pPr>
            <w:r>
              <w:rPr>
                <w:b/>
              </w:rPr>
              <w:t>09.00 – 09.30</w:t>
            </w:r>
          </w:p>
        </w:tc>
        <w:tc>
          <w:tcPr>
            <w:tcW w:w="2889" w:type="dxa"/>
            <w:tcBorders>
              <w:bottom w:val="nil"/>
            </w:tcBorders>
            <w:shd w:val="clear" w:color="auto" w:fill="DAEDF3"/>
          </w:tcPr>
          <w:p w14:paraId="5CE358AA" w14:textId="77777777" w:rsidR="000820B7" w:rsidRDefault="00447348">
            <w:pPr>
              <w:pStyle w:val="TableParagraph"/>
              <w:spacing w:before="4" w:line="252" w:lineRule="exact"/>
              <w:ind w:left="108" w:right="1136"/>
              <w:rPr>
                <w:b/>
              </w:rPr>
            </w:pPr>
            <w:r>
              <w:rPr>
                <w:b/>
              </w:rPr>
              <w:t>Познавательное развитие (М) 09.00 – 09.30</w:t>
            </w:r>
          </w:p>
        </w:tc>
      </w:tr>
      <w:tr w:rsidR="000820B7" w14:paraId="0ACED0D8" w14:textId="77777777">
        <w:trPr>
          <w:trHeight w:val="999"/>
        </w:trPr>
        <w:tc>
          <w:tcPr>
            <w:tcW w:w="710" w:type="dxa"/>
            <w:vMerge/>
            <w:tcBorders>
              <w:top w:val="nil"/>
            </w:tcBorders>
            <w:textDirection w:val="btLr"/>
          </w:tcPr>
          <w:p w14:paraId="18F665F1" w14:textId="77777777" w:rsidR="000820B7" w:rsidRDefault="000820B7">
            <w:pPr>
              <w:rPr>
                <w:sz w:val="2"/>
                <w:szCs w:val="2"/>
              </w:rPr>
            </w:pPr>
          </w:p>
        </w:tc>
        <w:tc>
          <w:tcPr>
            <w:tcW w:w="849" w:type="dxa"/>
            <w:vMerge/>
            <w:tcBorders>
              <w:top w:val="nil"/>
            </w:tcBorders>
            <w:textDirection w:val="btLr"/>
          </w:tcPr>
          <w:p w14:paraId="3FB1A073" w14:textId="77777777" w:rsidR="000820B7" w:rsidRDefault="000820B7">
            <w:pPr>
              <w:rPr>
                <w:sz w:val="2"/>
                <w:szCs w:val="2"/>
              </w:rPr>
            </w:pPr>
          </w:p>
        </w:tc>
        <w:tc>
          <w:tcPr>
            <w:tcW w:w="2856" w:type="dxa"/>
            <w:tcBorders>
              <w:top w:val="nil"/>
              <w:bottom w:val="nil"/>
            </w:tcBorders>
            <w:shd w:val="clear" w:color="auto" w:fill="DAEDF3"/>
          </w:tcPr>
          <w:p w14:paraId="1C6523B6" w14:textId="77777777" w:rsidR="000820B7" w:rsidRDefault="00447348">
            <w:pPr>
              <w:pStyle w:val="TableParagraph"/>
              <w:ind w:left="108" w:right="579"/>
              <w:rPr>
                <w:b/>
              </w:rPr>
            </w:pPr>
            <w:r>
              <w:rPr>
                <w:b/>
              </w:rPr>
              <w:t>Физическое развитие (зал)</w:t>
            </w:r>
          </w:p>
          <w:p w14:paraId="6F17BEFA" w14:textId="77777777" w:rsidR="000820B7" w:rsidRDefault="00447348">
            <w:pPr>
              <w:pStyle w:val="TableParagraph"/>
              <w:ind w:left="108"/>
              <w:rPr>
                <w:b/>
              </w:rPr>
            </w:pPr>
            <w:r>
              <w:rPr>
                <w:b/>
              </w:rPr>
              <w:t>10.50 – 11.20</w:t>
            </w:r>
          </w:p>
        </w:tc>
        <w:tc>
          <w:tcPr>
            <w:tcW w:w="2769" w:type="dxa"/>
            <w:tcBorders>
              <w:top w:val="nil"/>
              <w:bottom w:val="nil"/>
            </w:tcBorders>
            <w:shd w:val="clear" w:color="auto" w:fill="DAEDF3"/>
          </w:tcPr>
          <w:p w14:paraId="7D06700E" w14:textId="77777777" w:rsidR="000820B7" w:rsidRDefault="000820B7">
            <w:pPr>
              <w:pStyle w:val="TableParagraph"/>
              <w:spacing w:before="11"/>
              <w:rPr>
                <w:b/>
                <w:sz w:val="20"/>
              </w:rPr>
            </w:pPr>
          </w:p>
          <w:p w14:paraId="7B05D75F" w14:textId="77777777" w:rsidR="000820B7" w:rsidRDefault="00447348">
            <w:pPr>
              <w:pStyle w:val="TableParagraph"/>
              <w:ind w:left="109"/>
              <w:rPr>
                <w:b/>
              </w:rPr>
            </w:pPr>
            <w:r>
              <w:rPr>
                <w:b/>
              </w:rPr>
              <w:t>Познавательное</w:t>
            </w:r>
          </w:p>
          <w:p w14:paraId="2A245551" w14:textId="77777777" w:rsidR="000820B7" w:rsidRDefault="00447348">
            <w:pPr>
              <w:pStyle w:val="TableParagraph"/>
              <w:spacing w:before="5" w:line="252" w:lineRule="exact"/>
              <w:ind w:left="109" w:right="1322"/>
              <w:rPr>
                <w:b/>
              </w:rPr>
            </w:pPr>
            <w:r>
              <w:rPr>
                <w:b/>
              </w:rPr>
              <w:t>развитие (М) 10.10 – 10.40</w:t>
            </w:r>
          </w:p>
        </w:tc>
        <w:tc>
          <w:tcPr>
            <w:tcW w:w="2836" w:type="dxa"/>
            <w:tcBorders>
              <w:top w:val="nil"/>
              <w:bottom w:val="nil"/>
            </w:tcBorders>
            <w:shd w:val="clear" w:color="auto" w:fill="DAEDF3"/>
          </w:tcPr>
          <w:p w14:paraId="4EE9DD5D" w14:textId="77777777" w:rsidR="000820B7" w:rsidRDefault="000820B7">
            <w:pPr>
              <w:pStyle w:val="TableParagraph"/>
              <w:spacing w:before="11"/>
              <w:rPr>
                <w:b/>
                <w:sz w:val="20"/>
              </w:rPr>
            </w:pPr>
          </w:p>
          <w:p w14:paraId="7CDE29EC" w14:textId="77777777" w:rsidR="000820B7" w:rsidRDefault="00447348">
            <w:pPr>
              <w:pStyle w:val="TableParagraph"/>
              <w:ind w:left="110" w:right="557"/>
              <w:rPr>
                <w:b/>
              </w:rPr>
            </w:pPr>
            <w:r>
              <w:rPr>
                <w:b/>
              </w:rPr>
              <w:t>Физическое развитие (зал)</w:t>
            </w:r>
          </w:p>
          <w:p w14:paraId="71FB4D93" w14:textId="77777777" w:rsidR="000820B7" w:rsidRDefault="00447348">
            <w:pPr>
              <w:pStyle w:val="TableParagraph"/>
              <w:spacing w:line="232" w:lineRule="exact"/>
              <w:ind w:left="110"/>
              <w:rPr>
                <w:b/>
              </w:rPr>
            </w:pPr>
            <w:r>
              <w:rPr>
                <w:b/>
              </w:rPr>
              <w:t>11.30 – 12.00</w:t>
            </w:r>
          </w:p>
        </w:tc>
        <w:tc>
          <w:tcPr>
            <w:tcW w:w="2889" w:type="dxa"/>
            <w:tcBorders>
              <w:top w:val="nil"/>
              <w:bottom w:val="nil"/>
            </w:tcBorders>
            <w:shd w:val="clear" w:color="auto" w:fill="DAEDF3"/>
          </w:tcPr>
          <w:p w14:paraId="50DBF092" w14:textId="77777777" w:rsidR="000820B7" w:rsidRDefault="000820B7">
            <w:pPr>
              <w:pStyle w:val="TableParagraph"/>
              <w:spacing w:before="11"/>
              <w:rPr>
                <w:b/>
                <w:sz w:val="20"/>
              </w:rPr>
            </w:pPr>
          </w:p>
          <w:p w14:paraId="20A8E7BC" w14:textId="77777777" w:rsidR="000820B7" w:rsidRDefault="00447348">
            <w:pPr>
              <w:pStyle w:val="TableParagraph"/>
              <w:ind w:left="108" w:right="89"/>
              <w:rPr>
                <w:b/>
              </w:rPr>
            </w:pPr>
            <w:r>
              <w:rPr>
                <w:b/>
              </w:rPr>
              <w:t>Физическое развитие (зал) 10.10 – 10.40</w:t>
            </w:r>
          </w:p>
        </w:tc>
      </w:tr>
      <w:tr w:rsidR="000820B7" w14:paraId="636A1092" w14:textId="77777777">
        <w:trPr>
          <w:trHeight w:val="749"/>
        </w:trPr>
        <w:tc>
          <w:tcPr>
            <w:tcW w:w="710" w:type="dxa"/>
            <w:vMerge/>
            <w:tcBorders>
              <w:top w:val="nil"/>
            </w:tcBorders>
            <w:textDirection w:val="btLr"/>
          </w:tcPr>
          <w:p w14:paraId="3B2EB520" w14:textId="77777777" w:rsidR="000820B7" w:rsidRDefault="000820B7">
            <w:pPr>
              <w:rPr>
                <w:sz w:val="2"/>
                <w:szCs w:val="2"/>
              </w:rPr>
            </w:pPr>
          </w:p>
        </w:tc>
        <w:tc>
          <w:tcPr>
            <w:tcW w:w="849" w:type="dxa"/>
            <w:vMerge/>
            <w:tcBorders>
              <w:top w:val="nil"/>
            </w:tcBorders>
            <w:textDirection w:val="btLr"/>
          </w:tcPr>
          <w:p w14:paraId="09E7717B" w14:textId="77777777" w:rsidR="000820B7" w:rsidRDefault="000820B7">
            <w:pPr>
              <w:rPr>
                <w:sz w:val="2"/>
                <w:szCs w:val="2"/>
              </w:rPr>
            </w:pPr>
          </w:p>
        </w:tc>
        <w:tc>
          <w:tcPr>
            <w:tcW w:w="2856" w:type="dxa"/>
            <w:tcBorders>
              <w:top w:val="nil"/>
            </w:tcBorders>
            <w:shd w:val="clear" w:color="auto" w:fill="DAEDF3"/>
          </w:tcPr>
          <w:p w14:paraId="0EF941E5" w14:textId="77777777" w:rsidR="000820B7" w:rsidRDefault="00447348">
            <w:pPr>
              <w:pStyle w:val="TableParagraph"/>
              <w:spacing w:line="242" w:lineRule="auto"/>
              <w:ind w:left="108" w:right="872"/>
              <w:rPr>
                <w:b/>
              </w:rPr>
            </w:pPr>
            <w:r>
              <w:rPr>
                <w:b/>
              </w:rPr>
              <w:t>Социокультурные истоки</w:t>
            </w:r>
          </w:p>
          <w:p w14:paraId="0B61A93D" w14:textId="77777777" w:rsidR="000820B7" w:rsidRDefault="00447348">
            <w:pPr>
              <w:pStyle w:val="TableParagraph"/>
              <w:spacing w:line="231" w:lineRule="exact"/>
              <w:ind w:left="108"/>
              <w:rPr>
                <w:b/>
              </w:rPr>
            </w:pPr>
            <w:r>
              <w:rPr>
                <w:b/>
              </w:rPr>
              <w:t>11.30 – 12.00</w:t>
            </w:r>
          </w:p>
        </w:tc>
        <w:tc>
          <w:tcPr>
            <w:tcW w:w="2769" w:type="dxa"/>
            <w:tcBorders>
              <w:top w:val="nil"/>
            </w:tcBorders>
            <w:shd w:val="clear" w:color="auto" w:fill="DAEDF3"/>
          </w:tcPr>
          <w:p w14:paraId="3CA641BB" w14:textId="77777777" w:rsidR="000820B7" w:rsidRDefault="000820B7">
            <w:pPr>
              <w:pStyle w:val="TableParagraph"/>
            </w:pPr>
          </w:p>
        </w:tc>
        <w:tc>
          <w:tcPr>
            <w:tcW w:w="2836" w:type="dxa"/>
            <w:tcBorders>
              <w:top w:val="nil"/>
            </w:tcBorders>
            <w:shd w:val="clear" w:color="auto" w:fill="DAEDF3"/>
          </w:tcPr>
          <w:p w14:paraId="51348218" w14:textId="77777777" w:rsidR="000820B7" w:rsidRDefault="000820B7">
            <w:pPr>
              <w:pStyle w:val="TableParagraph"/>
            </w:pPr>
          </w:p>
        </w:tc>
        <w:tc>
          <w:tcPr>
            <w:tcW w:w="2889" w:type="dxa"/>
            <w:tcBorders>
              <w:top w:val="nil"/>
            </w:tcBorders>
            <w:shd w:val="clear" w:color="auto" w:fill="DAEDF3"/>
          </w:tcPr>
          <w:p w14:paraId="666FA06B" w14:textId="77777777" w:rsidR="000820B7" w:rsidRDefault="000820B7">
            <w:pPr>
              <w:pStyle w:val="TableParagraph"/>
            </w:pPr>
          </w:p>
        </w:tc>
      </w:tr>
      <w:tr w:rsidR="000820B7" w14:paraId="31B912FF" w14:textId="77777777">
        <w:trPr>
          <w:trHeight w:val="1132"/>
        </w:trPr>
        <w:tc>
          <w:tcPr>
            <w:tcW w:w="710" w:type="dxa"/>
            <w:vMerge/>
            <w:tcBorders>
              <w:top w:val="nil"/>
            </w:tcBorders>
            <w:textDirection w:val="btLr"/>
          </w:tcPr>
          <w:p w14:paraId="770A99DC" w14:textId="77777777" w:rsidR="000820B7" w:rsidRDefault="000820B7">
            <w:pPr>
              <w:rPr>
                <w:sz w:val="2"/>
                <w:szCs w:val="2"/>
              </w:rPr>
            </w:pPr>
          </w:p>
        </w:tc>
        <w:tc>
          <w:tcPr>
            <w:tcW w:w="849" w:type="dxa"/>
            <w:textDirection w:val="btLr"/>
          </w:tcPr>
          <w:p w14:paraId="6CBD918B" w14:textId="77777777" w:rsidR="000820B7" w:rsidRDefault="00447348">
            <w:pPr>
              <w:pStyle w:val="TableParagraph"/>
              <w:spacing w:before="106" w:line="247" w:lineRule="auto"/>
              <w:ind w:left="131" w:right="132" w:hanging="1"/>
              <w:jc w:val="center"/>
              <w:rPr>
                <w:b/>
                <w:sz w:val="20"/>
              </w:rPr>
            </w:pPr>
            <w:r>
              <w:rPr>
                <w:b/>
                <w:sz w:val="20"/>
              </w:rPr>
              <w:t xml:space="preserve">Вторая </w:t>
            </w:r>
            <w:r>
              <w:rPr>
                <w:b/>
                <w:w w:val="95"/>
                <w:sz w:val="20"/>
              </w:rPr>
              <w:t xml:space="preserve">половина </w:t>
            </w:r>
            <w:r>
              <w:rPr>
                <w:b/>
                <w:sz w:val="20"/>
              </w:rPr>
              <w:t>дня</w:t>
            </w:r>
          </w:p>
        </w:tc>
        <w:tc>
          <w:tcPr>
            <w:tcW w:w="2856" w:type="dxa"/>
            <w:shd w:val="clear" w:color="auto" w:fill="DAEDF3"/>
          </w:tcPr>
          <w:p w14:paraId="3F856ED1" w14:textId="77777777" w:rsidR="000820B7" w:rsidRDefault="00447348">
            <w:pPr>
              <w:pStyle w:val="TableParagraph"/>
              <w:ind w:left="108" w:right="477"/>
              <w:rPr>
                <w:b/>
              </w:rPr>
            </w:pPr>
            <w:r>
              <w:rPr>
                <w:b/>
              </w:rPr>
              <w:t>Художественно – эстетическое развитие (аппликация)</w:t>
            </w:r>
          </w:p>
          <w:p w14:paraId="7CF9225C" w14:textId="77777777" w:rsidR="000820B7" w:rsidRDefault="00447348">
            <w:pPr>
              <w:pStyle w:val="TableParagraph"/>
              <w:spacing w:line="252" w:lineRule="exact"/>
              <w:ind w:left="108"/>
              <w:rPr>
                <w:b/>
              </w:rPr>
            </w:pPr>
            <w:r>
              <w:rPr>
                <w:b/>
              </w:rPr>
              <w:t>15.30 – 16.00</w:t>
            </w:r>
          </w:p>
        </w:tc>
        <w:tc>
          <w:tcPr>
            <w:tcW w:w="2769" w:type="dxa"/>
            <w:shd w:val="clear" w:color="auto" w:fill="DAEDF3"/>
          </w:tcPr>
          <w:p w14:paraId="7CA82CD6" w14:textId="77777777" w:rsidR="000820B7" w:rsidRDefault="00447348">
            <w:pPr>
              <w:pStyle w:val="TableParagraph"/>
              <w:ind w:left="109" w:right="589"/>
              <w:rPr>
                <w:b/>
              </w:rPr>
            </w:pPr>
            <w:r>
              <w:rPr>
                <w:b/>
              </w:rPr>
              <w:t>Физическое развитие (плавание) 15.10 – 15.40</w:t>
            </w:r>
          </w:p>
          <w:p w14:paraId="5ACD130A" w14:textId="77777777" w:rsidR="000820B7" w:rsidRDefault="00447348">
            <w:pPr>
              <w:pStyle w:val="TableParagraph"/>
              <w:spacing w:line="252" w:lineRule="exact"/>
              <w:ind w:left="109"/>
              <w:rPr>
                <w:b/>
              </w:rPr>
            </w:pPr>
            <w:r>
              <w:rPr>
                <w:b/>
              </w:rPr>
              <w:t>15.50 –</w:t>
            </w:r>
            <w:r>
              <w:rPr>
                <w:b/>
                <w:spacing w:val="1"/>
              </w:rPr>
              <w:t xml:space="preserve"> </w:t>
            </w:r>
            <w:r>
              <w:rPr>
                <w:b/>
              </w:rPr>
              <w:t>16.20</w:t>
            </w:r>
          </w:p>
        </w:tc>
        <w:tc>
          <w:tcPr>
            <w:tcW w:w="2836" w:type="dxa"/>
            <w:shd w:val="clear" w:color="auto" w:fill="DAEDF3"/>
          </w:tcPr>
          <w:p w14:paraId="086045DF" w14:textId="77777777" w:rsidR="000820B7" w:rsidRDefault="00447348">
            <w:pPr>
              <w:pStyle w:val="TableParagraph"/>
              <w:ind w:left="110" w:right="455"/>
              <w:rPr>
                <w:b/>
              </w:rPr>
            </w:pPr>
            <w:r>
              <w:rPr>
                <w:b/>
              </w:rPr>
              <w:t>Художественно – эстетическое развитие (аппликация)</w:t>
            </w:r>
          </w:p>
          <w:p w14:paraId="70652A51" w14:textId="77777777" w:rsidR="000820B7" w:rsidRDefault="00447348">
            <w:pPr>
              <w:pStyle w:val="TableParagraph"/>
              <w:spacing w:line="252" w:lineRule="exact"/>
              <w:ind w:left="110"/>
              <w:rPr>
                <w:b/>
              </w:rPr>
            </w:pPr>
            <w:r>
              <w:rPr>
                <w:b/>
              </w:rPr>
              <w:t>15.30 – 16.00</w:t>
            </w:r>
          </w:p>
        </w:tc>
        <w:tc>
          <w:tcPr>
            <w:tcW w:w="2889" w:type="dxa"/>
            <w:shd w:val="clear" w:color="auto" w:fill="DAEDF3"/>
          </w:tcPr>
          <w:p w14:paraId="74154901" w14:textId="77777777" w:rsidR="000820B7" w:rsidRDefault="00447348">
            <w:pPr>
              <w:pStyle w:val="TableParagraph"/>
              <w:ind w:left="108" w:right="510"/>
              <w:rPr>
                <w:b/>
              </w:rPr>
            </w:pPr>
            <w:r>
              <w:rPr>
                <w:b/>
              </w:rPr>
              <w:t>Художественно – эстетическое развитие (аппликация)</w:t>
            </w:r>
          </w:p>
          <w:p w14:paraId="6F9E94A3" w14:textId="77777777" w:rsidR="000820B7" w:rsidRDefault="00447348">
            <w:pPr>
              <w:pStyle w:val="TableParagraph"/>
              <w:spacing w:line="252" w:lineRule="exact"/>
              <w:ind w:left="108"/>
              <w:rPr>
                <w:b/>
              </w:rPr>
            </w:pPr>
            <w:r>
              <w:rPr>
                <w:b/>
              </w:rPr>
              <w:t>15.30 – 16.00</w:t>
            </w:r>
          </w:p>
        </w:tc>
      </w:tr>
      <w:tr w:rsidR="000820B7" w14:paraId="39A69557" w14:textId="77777777">
        <w:trPr>
          <w:trHeight w:val="309"/>
        </w:trPr>
        <w:tc>
          <w:tcPr>
            <w:tcW w:w="710" w:type="dxa"/>
            <w:shd w:val="clear" w:color="auto" w:fill="92CDDC"/>
          </w:tcPr>
          <w:p w14:paraId="241A9C20" w14:textId="77777777" w:rsidR="000820B7" w:rsidRDefault="00447348">
            <w:pPr>
              <w:pStyle w:val="TableParagraph"/>
              <w:ind w:left="107"/>
              <w:rPr>
                <w:b/>
                <w:sz w:val="20"/>
              </w:rPr>
            </w:pPr>
            <w:r>
              <w:rPr>
                <w:b/>
                <w:w w:val="99"/>
                <w:sz w:val="20"/>
              </w:rPr>
              <w:t>1</w:t>
            </w:r>
          </w:p>
        </w:tc>
        <w:tc>
          <w:tcPr>
            <w:tcW w:w="849" w:type="dxa"/>
            <w:shd w:val="clear" w:color="auto" w:fill="92CDDC"/>
          </w:tcPr>
          <w:p w14:paraId="2BE44926" w14:textId="77777777" w:rsidR="000820B7" w:rsidRDefault="00447348">
            <w:pPr>
              <w:pStyle w:val="TableParagraph"/>
              <w:ind w:left="105"/>
              <w:rPr>
                <w:b/>
                <w:sz w:val="20"/>
              </w:rPr>
            </w:pPr>
            <w:r>
              <w:rPr>
                <w:b/>
                <w:w w:val="99"/>
                <w:sz w:val="20"/>
              </w:rPr>
              <w:t>2</w:t>
            </w:r>
          </w:p>
        </w:tc>
        <w:tc>
          <w:tcPr>
            <w:tcW w:w="2856" w:type="dxa"/>
            <w:shd w:val="clear" w:color="auto" w:fill="92CDDC"/>
          </w:tcPr>
          <w:p w14:paraId="6FD70241" w14:textId="77777777" w:rsidR="000820B7" w:rsidRDefault="00447348">
            <w:pPr>
              <w:pStyle w:val="TableParagraph"/>
              <w:ind w:left="108"/>
              <w:rPr>
                <w:b/>
                <w:sz w:val="20"/>
              </w:rPr>
            </w:pPr>
            <w:r>
              <w:rPr>
                <w:b/>
                <w:sz w:val="20"/>
              </w:rPr>
              <w:t>13</w:t>
            </w:r>
          </w:p>
        </w:tc>
        <w:tc>
          <w:tcPr>
            <w:tcW w:w="2769" w:type="dxa"/>
            <w:shd w:val="clear" w:color="auto" w:fill="92CDDC"/>
          </w:tcPr>
          <w:p w14:paraId="267E7472" w14:textId="77777777" w:rsidR="000820B7" w:rsidRDefault="00447348">
            <w:pPr>
              <w:pStyle w:val="TableParagraph"/>
              <w:ind w:left="109"/>
              <w:rPr>
                <w:b/>
                <w:sz w:val="20"/>
              </w:rPr>
            </w:pPr>
            <w:r>
              <w:rPr>
                <w:b/>
                <w:sz w:val="20"/>
              </w:rPr>
              <w:t>14</w:t>
            </w:r>
          </w:p>
        </w:tc>
        <w:tc>
          <w:tcPr>
            <w:tcW w:w="2836" w:type="dxa"/>
            <w:shd w:val="clear" w:color="auto" w:fill="92CDDC"/>
          </w:tcPr>
          <w:p w14:paraId="5C460491" w14:textId="77777777" w:rsidR="000820B7" w:rsidRDefault="00447348">
            <w:pPr>
              <w:pStyle w:val="TableParagraph"/>
              <w:ind w:left="110"/>
              <w:rPr>
                <w:b/>
                <w:sz w:val="20"/>
              </w:rPr>
            </w:pPr>
            <w:r>
              <w:rPr>
                <w:b/>
                <w:sz w:val="20"/>
              </w:rPr>
              <w:t>15</w:t>
            </w:r>
          </w:p>
        </w:tc>
        <w:tc>
          <w:tcPr>
            <w:tcW w:w="2889" w:type="dxa"/>
            <w:shd w:val="clear" w:color="auto" w:fill="92CDDC"/>
          </w:tcPr>
          <w:p w14:paraId="052A0FA3" w14:textId="77777777" w:rsidR="000820B7" w:rsidRDefault="00447348">
            <w:pPr>
              <w:pStyle w:val="TableParagraph"/>
              <w:ind w:left="108"/>
              <w:rPr>
                <w:b/>
                <w:sz w:val="20"/>
              </w:rPr>
            </w:pPr>
            <w:r>
              <w:rPr>
                <w:b/>
                <w:sz w:val="20"/>
              </w:rPr>
              <w:t>16</w:t>
            </w:r>
          </w:p>
        </w:tc>
      </w:tr>
      <w:tr w:rsidR="000820B7" w14:paraId="2106C63C" w14:textId="77777777">
        <w:trPr>
          <w:trHeight w:val="632"/>
        </w:trPr>
        <w:tc>
          <w:tcPr>
            <w:tcW w:w="710" w:type="dxa"/>
            <w:vMerge w:val="restart"/>
            <w:textDirection w:val="btLr"/>
          </w:tcPr>
          <w:p w14:paraId="46BBFC21" w14:textId="77777777" w:rsidR="000820B7" w:rsidRDefault="00447348">
            <w:pPr>
              <w:pStyle w:val="TableParagraph"/>
              <w:spacing w:before="108"/>
              <w:ind w:left="-1"/>
              <w:rPr>
                <w:b/>
                <w:sz w:val="20"/>
              </w:rPr>
            </w:pPr>
            <w:r>
              <w:rPr>
                <w:b/>
                <w:sz w:val="20"/>
              </w:rPr>
              <w:t>Вторник</w:t>
            </w:r>
          </w:p>
        </w:tc>
        <w:tc>
          <w:tcPr>
            <w:tcW w:w="849" w:type="dxa"/>
            <w:vMerge w:val="restart"/>
            <w:textDirection w:val="btLr"/>
          </w:tcPr>
          <w:p w14:paraId="34C44971" w14:textId="77777777" w:rsidR="000820B7" w:rsidRDefault="00447348">
            <w:pPr>
              <w:pStyle w:val="TableParagraph"/>
              <w:spacing w:before="106" w:line="247" w:lineRule="auto"/>
              <w:ind w:left="1101" w:right="454" w:hanging="632"/>
              <w:rPr>
                <w:b/>
                <w:sz w:val="20"/>
              </w:rPr>
            </w:pPr>
            <w:r>
              <w:rPr>
                <w:b/>
                <w:sz w:val="20"/>
              </w:rPr>
              <w:t>Первая половина дня</w:t>
            </w:r>
          </w:p>
        </w:tc>
        <w:tc>
          <w:tcPr>
            <w:tcW w:w="2856" w:type="dxa"/>
            <w:tcBorders>
              <w:bottom w:val="nil"/>
            </w:tcBorders>
            <w:shd w:val="clear" w:color="auto" w:fill="DAEDF3"/>
          </w:tcPr>
          <w:p w14:paraId="69424A84" w14:textId="77777777" w:rsidR="000820B7" w:rsidRDefault="00447348">
            <w:pPr>
              <w:pStyle w:val="TableParagraph"/>
              <w:ind w:left="108" w:right="984"/>
              <w:rPr>
                <w:b/>
              </w:rPr>
            </w:pPr>
            <w:r>
              <w:rPr>
                <w:b/>
              </w:rPr>
              <w:t>Речевое развитие 09.00 – 09.30</w:t>
            </w:r>
          </w:p>
        </w:tc>
        <w:tc>
          <w:tcPr>
            <w:tcW w:w="2769" w:type="dxa"/>
            <w:tcBorders>
              <w:bottom w:val="nil"/>
            </w:tcBorders>
            <w:shd w:val="clear" w:color="auto" w:fill="DAEDF3"/>
          </w:tcPr>
          <w:p w14:paraId="2F319B52" w14:textId="77777777" w:rsidR="000820B7" w:rsidRDefault="00447348">
            <w:pPr>
              <w:pStyle w:val="TableParagraph"/>
              <w:ind w:left="109" w:right="896"/>
              <w:rPr>
                <w:b/>
              </w:rPr>
            </w:pPr>
            <w:r>
              <w:rPr>
                <w:b/>
              </w:rPr>
              <w:t>Речевое развитие 09.00 – 09.30</w:t>
            </w:r>
          </w:p>
        </w:tc>
        <w:tc>
          <w:tcPr>
            <w:tcW w:w="2836" w:type="dxa"/>
            <w:tcBorders>
              <w:bottom w:val="nil"/>
            </w:tcBorders>
            <w:shd w:val="clear" w:color="auto" w:fill="DAEDF3"/>
          </w:tcPr>
          <w:p w14:paraId="1D206BD0" w14:textId="77777777" w:rsidR="000820B7" w:rsidRDefault="00447348">
            <w:pPr>
              <w:pStyle w:val="TableParagraph"/>
              <w:ind w:left="110" w:right="962"/>
              <w:rPr>
                <w:b/>
              </w:rPr>
            </w:pPr>
            <w:r>
              <w:rPr>
                <w:b/>
              </w:rPr>
              <w:t>Речевое развитие 09.00 – 09.30</w:t>
            </w:r>
          </w:p>
        </w:tc>
        <w:tc>
          <w:tcPr>
            <w:tcW w:w="2889" w:type="dxa"/>
            <w:tcBorders>
              <w:bottom w:val="nil"/>
            </w:tcBorders>
            <w:shd w:val="clear" w:color="auto" w:fill="DAEDF3"/>
          </w:tcPr>
          <w:p w14:paraId="7FD4C7ED" w14:textId="77777777" w:rsidR="000820B7" w:rsidRDefault="00447348">
            <w:pPr>
              <w:pStyle w:val="TableParagraph"/>
              <w:ind w:left="108" w:right="1017"/>
              <w:rPr>
                <w:b/>
              </w:rPr>
            </w:pPr>
            <w:r>
              <w:rPr>
                <w:b/>
              </w:rPr>
              <w:t>Речевое развитие 09.00 – 09.30</w:t>
            </w:r>
          </w:p>
        </w:tc>
      </w:tr>
      <w:tr w:rsidR="000820B7" w14:paraId="0B3C6A90" w14:textId="77777777">
        <w:trPr>
          <w:trHeight w:val="1255"/>
        </w:trPr>
        <w:tc>
          <w:tcPr>
            <w:tcW w:w="710" w:type="dxa"/>
            <w:vMerge/>
            <w:tcBorders>
              <w:top w:val="nil"/>
            </w:tcBorders>
            <w:textDirection w:val="btLr"/>
          </w:tcPr>
          <w:p w14:paraId="1BEFBE72" w14:textId="77777777" w:rsidR="000820B7" w:rsidRDefault="000820B7">
            <w:pPr>
              <w:rPr>
                <w:sz w:val="2"/>
                <w:szCs w:val="2"/>
              </w:rPr>
            </w:pPr>
          </w:p>
        </w:tc>
        <w:tc>
          <w:tcPr>
            <w:tcW w:w="849" w:type="dxa"/>
            <w:vMerge/>
            <w:tcBorders>
              <w:top w:val="nil"/>
            </w:tcBorders>
            <w:textDirection w:val="btLr"/>
          </w:tcPr>
          <w:p w14:paraId="5769DC4D" w14:textId="77777777" w:rsidR="000820B7" w:rsidRDefault="000820B7">
            <w:pPr>
              <w:rPr>
                <w:sz w:val="2"/>
                <w:szCs w:val="2"/>
              </w:rPr>
            </w:pPr>
          </w:p>
        </w:tc>
        <w:tc>
          <w:tcPr>
            <w:tcW w:w="2856" w:type="dxa"/>
            <w:tcBorders>
              <w:top w:val="nil"/>
              <w:bottom w:val="nil"/>
            </w:tcBorders>
            <w:shd w:val="clear" w:color="auto" w:fill="DAEDF3"/>
          </w:tcPr>
          <w:p w14:paraId="13355B5B" w14:textId="77777777" w:rsidR="000820B7" w:rsidRDefault="00447348">
            <w:pPr>
              <w:pStyle w:val="TableParagraph"/>
              <w:spacing w:before="117"/>
              <w:ind w:left="108" w:right="477"/>
              <w:rPr>
                <w:b/>
              </w:rPr>
            </w:pPr>
            <w:r>
              <w:rPr>
                <w:b/>
              </w:rPr>
              <w:t>Художественно – эстетическое развитие (музыка)</w:t>
            </w:r>
          </w:p>
          <w:p w14:paraId="00FE5C53" w14:textId="77777777" w:rsidR="000820B7" w:rsidRDefault="00447348">
            <w:pPr>
              <w:pStyle w:val="TableParagraph"/>
              <w:spacing w:line="252" w:lineRule="exact"/>
              <w:ind w:left="108"/>
              <w:rPr>
                <w:b/>
              </w:rPr>
            </w:pPr>
            <w:r>
              <w:rPr>
                <w:b/>
              </w:rPr>
              <w:t>10.00 – 10.30</w:t>
            </w:r>
          </w:p>
        </w:tc>
        <w:tc>
          <w:tcPr>
            <w:tcW w:w="2769" w:type="dxa"/>
            <w:tcBorders>
              <w:top w:val="nil"/>
              <w:bottom w:val="nil"/>
            </w:tcBorders>
            <w:shd w:val="clear" w:color="auto" w:fill="DAEDF3"/>
          </w:tcPr>
          <w:p w14:paraId="39287A59" w14:textId="77777777" w:rsidR="000820B7" w:rsidRDefault="00447348">
            <w:pPr>
              <w:pStyle w:val="TableParagraph"/>
              <w:spacing w:before="117"/>
              <w:ind w:left="109" w:right="389"/>
              <w:rPr>
                <w:b/>
              </w:rPr>
            </w:pPr>
            <w:r>
              <w:rPr>
                <w:b/>
              </w:rPr>
              <w:t>Художественно – эстетическое развитие (лепка)</w:t>
            </w:r>
          </w:p>
          <w:p w14:paraId="60EA89E3" w14:textId="77777777" w:rsidR="000820B7" w:rsidRDefault="00447348">
            <w:pPr>
              <w:pStyle w:val="TableParagraph"/>
              <w:spacing w:line="252" w:lineRule="exact"/>
              <w:ind w:left="109"/>
              <w:rPr>
                <w:b/>
              </w:rPr>
            </w:pPr>
            <w:r>
              <w:rPr>
                <w:b/>
              </w:rPr>
              <w:t>09.40 – 10.10</w:t>
            </w:r>
          </w:p>
        </w:tc>
        <w:tc>
          <w:tcPr>
            <w:tcW w:w="2836" w:type="dxa"/>
            <w:tcBorders>
              <w:top w:val="nil"/>
              <w:bottom w:val="nil"/>
            </w:tcBorders>
            <w:shd w:val="clear" w:color="auto" w:fill="DAEDF3"/>
          </w:tcPr>
          <w:p w14:paraId="20B8C1CD" w14:textId="77777777" w:rsidR="000820B7" w:rsidRDefault="000820B7">
            <w:pPr>
              <w:pStyle w:val="TableParagraph"/>
              <w:spacing w:before="1"/>
              <w:rPr>
                <w:b/>
                <w:sz w:val="32"/>
              </w:rPr>
            </w:pPr>
          </w:p>
          <w:p w14:paraId="6AEFA45F" w14:textId="77777777" w:rsidR="000820B7" w:rsidRDefault="00447348">
            <w:pPr>
              <w:pStyle w:val="TableParagraph"/>
              <w:ind w:left="110" w:right="998"/>
              <w:rPr>
                <w:b/>
              </w:rPr>
            </w:pPr>
            <w:r>
              <w:rPr>
                <w:b/>
              </w:rPr>
              <w:t>Физическое развитие (улица) 10.40 – 11.10</w:t>
            </w:r>
          </w:p>
        </w:tc>
        <w:tc>
          <w:tcPr>
            <w:tcW w:w="2889" w:type="dxa"/>
            <w:tcBorders>
              <w:top w:val="nil"/>
              <w:bottom w:val="nil"/>
            </w:tcBorders>
            <w:shd w:val="clear" w:color="auto" w:fill="DAEDF3"/>
          </w:tcPr>
          <w:p w14:paraId="0681B49F" w14:textId="77777777" w:rsidR="000820B7" w:rsidRDefault="00447348">
            <w:pPr>
              <w:pStyle w:val="TableParagraph"/>
              <w:spacing w:before="117"/>
              <w:ind w:left="108" w:right="510"/>
              <w:rPr>
                <w:b/>
              </w:rPr>
            </w:pPr>
            <w:r>
              <w:rPr>
                <w:b/>
              </w:rPr>
              <w:t>Художественно – эстетическое развитие (лепка)</w:t>
            </w:r>
          </w:p>
          <w:p w14:paraId="38FADEA6" w14:textId="77777777" w:rsidR="000820B7" w:rsidRDefault="00447348">
            <w:pPr>
              <w:pStyle w:val="TableParagraph"/>
              <w:spacing w:line="252" w:lineRule="exact"/>
              <w:ind w:left="108"/>
              <w:rPr>
                <w:b/>
              </w:rPr>
            </w:pPr>
            <w:r>
              <w:rPr>
                <w:b/>
              </w:rPr>
              <w:t>09.40 – 10.10</w:t>
            </w:r>
          </w:p>
        </w:tc>
      </w:tr>
      <w:tr w:rsidR="000820B7" w14:paraId="051F338A" w14:textId="77777777">
        <w:trPr>
          <w:trHeight w:val="624"/>
        </w:trPr>
        <w:tc>
          <w:tcPr>
            <w:tcW w:w="710" w:type="dxa"/>
            <w:vMerge/>
            <w:tcBorders>
              <w:top w:val="nil"/>
            </w:tcBorders>
            <w:textDirection w:val="btLr"/>
          </w:tcPr>
          <w:p w14:paraId="27D0CB24" w14:textId="77777777" w:rsidR="000820B7" w:rsidRDefault="000820B7">
            <w:pPr>
              <w:rPr>
                <w:sz w:val="2"/>
                <w:szCs w:val="2"/>
              </w:rPr>
            </w:pPr>
          </w:p>
        </w:tc>
        <w:tc>
          <w:tcPr>
            <w:tcW w:w="849" w:type="dxa"/>
            <w:vMerge/>
            <w:tcBorders>
              <w:top w:val="nil"/>
            </w:tcBorders>
            <w:textDirection w:val="btLr"/>
          </w:tcPr>
          <w:p w14:paraId="100DD9BB" w14:textId="77777777" w:rsidR="000820B7" w:rsidRDefault="000820B7">
            <w:pPr>
              <w:rPr>
                <w:sz w:val="2"/>
                <w:szCs w:val="2"/>
              </w:rPr>
            </w:pPr>
          </w:p>
        </w:tc>
        <w:tc>
          <w:tcPr>
            <w:tcW w:w="2856" w:type="dxa"/>
            <w:tcBorders>
              <w:top w:val="nil"/>
            </w:tcBorders>
            <w:shd w:val="clear" w:color="auto" w:fill="DAEDF3"/>
          </w:tcPr>
          <w:p w14:paraId="7E669081" w14:textId="77777777" w:rsidR="000820B7" w:rsidRDefault="00447348">
            <w:pPr>
              <w:pStyle w:val="TableParagraph"/>
              <w:spacing w:before="121" w:line="252" w:lineRule="exact"/>
              <w:ind w:left="108" w:right="477"/>
              <w:rPr>
                <w:b/>
              </w:rPr>
            </w:pPr>
            <w:r>
              <w:rPr>
                <w:b/>
              </w:rPr>
              <w:t>Художественно – эстетическое развитие</w:t>
            </w:r>
          </w:p>
        </w:tc>
        <w:tc>
          <w:tcPr>
            <w:tcW w:w="2769" w:type="dxa"/>
            <w:tcBorders>
              <w:top w:val="nil"/>
            </w:tcBorders>
            <w:shd w:val="clear" w:color="auto" w:fill="DAEDF3"/>
          </w:tcPr>
          <w:p w14:paraId="3FC2A032" w14:textId="77777777" w:rsidR="000820B7" w:rsidRDefault="00447348">
            <w:pPr>
              <w:pStyle w:val="TableParagraph"/>
              <w:spacing w:before="121" w:line="252" w:lineRule="exact"/>
              <w:ind w:left="109" w:right="389"/>
              <w:rPr>
                <w:b/>
              </w:rPr>
            </w:pPr>
            <w:r>
              <w:rPr>
                <w:b/>
              </w:rPr>
              <w:t>Художественно – эстетическое развитие</w:t>
            </w:r>
          </w:p>
        </w:tc>
        <w:tc>
          <w:tcPr>
            <w:tcW w:w="2836" w:type="dxa"/>
            <w:tcBorders>
              <w:top w:val="nil"/>
            </w:tcBorders>
            <w:shd w:val="clear" w:color="auto" w:fill="DAEDF3"/>
          </w:tcPr>
          <w:p w14:paraId="28887768" w14:textId="77777777" w:rsidR="000820B7" w:rsidRDefault="00447348">
            <w:pPr>
              <w:pStyle w:val="TableParagraph"/>
              <w:spacing w:before="121" w:line="252" w:lineRule="exact"/>
              <w:ind w:left="110" w:right="455"/>
              <w:rPr>
                <w:b/>
              </w:rPr>
            </w:pPr>
            <w:r>
              <w:rPr>
                <w:b/>
              </w:rPr>
              <w:t>Художественно – эстетическое развитие</w:t>
            </w:r>
          </w:p>
        </w:tc>
        <w:tc>
          <w:tcPr>
            <w:tcW w:w="2889" w:type="dxa"/>
            <w:tcBorders>
              <w:top w:val="nil"/>
            </w:tcBorders>
            <w:shd w:val="clear" w:color="auto" w:fill="DAEDF3"/>
          </w:tcPr>
          <w:p w14:paraId="16599113" w14:textId="77777777" w:rsidR="000820B7" w:rsidRDefault="00447348">
            <w:pPr>
              <w:pStyle w:val="TableParagraph"/>
              <w:spacing w:before="121" w:line="252" w:lineRule="exact"/>
              <w:ind w:left="108" w:right="1053"/>
              <w:rPr>
                <w:b/>
              </w:rPr>
            </w:pPr>
            <w:r>
              <w:rPr>
                <w:b/>
              </w:rPr>
              <w:t>Физическое развитие (улица)</w:t>
            </w:r>
          </w:p>
        </w:tc>
      </w:tr>
    </w:tbl>
    <w:p w14:paraId="1908DA00" w14:textId="77777777" w:rsidR="000820B7" w:rsidRDefault="000820B7">
      <w:pPr>
        <w:spacing w:line="252" w:lineRule="exact"/>
        <w:sectPr w:rsidR="000820B7">
          <w:footerReference w:type="default" r:id="rId58"/>
          <w:pgSz w:w="16840" w:h="11910" w:orient="landscape"/>
          <w:pgMar w:top="1060" w:right="0" w:bottom="280" w:left="20" w:header="0" w:footer="0" w:gutter="0"/>
          <w:cols w:space="720"/>
        </w:sectPr>
      </w:pPr>
    </w:p>
    <w:p w14:paraId="039FF391" w14:textId="77777777" w:rsidR="000820B7" w:rsidRDefault="000820B7">
      <w:pPr>
        <w:pStyle w:val="a3"/>
        <w:spacing w:before="3"/>
        <w:rPr>
          <w:sz w:val="2"/>
        </w:rPr>
      </w:pPr>
    </w:p>
    <w:tbl>
      <w:tblPr>
        <w:tblStyle w:val="TableNormal"/>
        <w:tblW w:w="0" w:type="auto"/>
        <w:tblInd w:w="2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849"/>
        <w:gridCol w:w="2856"/>
        <w:gridCol w:w="2769"/>
        <w:gridCol w:w="2836"/>
        <w:gridCol w:w="2889"/>
      </w:tblGrid>
      <w:tr w:rsidR="000820B7" w14:paraId="6461A3F5" w14:textId="77777777">
        <w:trPr>
          <w:trHeight w:val="506"/>
        </w:trPr>
        <w:tc>
          <w:tcPr>
            <w:tcW w:w="710" w:type="dxa"/>
            <w:vMerge w:val="restart"/>
          </w:tcPr>
          <w:p w14:paraId="2A4FB2AE" w14:textId="77777777" w:rsidR="000820B7" w:rsidRDefault="000820B7">
            <w:pPr>
              <w:pStyle w:val="TableParagraph"/>
              <w:rPr>
                <w:sz w:val="20"/>
              </w:rPr>
            </w:pPr>
          </w:p>
        </w:tc>
        <w:tc>
          <w:tcPr>
            <w:tcW w:w="849" w:type="dxa"/>
          </w:tcPr>
          <w:p w14:paraId="4E868F1B" w14:textId="77777777" w:rsidR="000820B7" w:rsidRDefault="000820B7">
            <w:pPr>
              <w:pStyle w:val="TableParagraph"/>
              <w:rPr>
                <w:sz w:val="20"/>
              </w:rPr>
            </w:pPr>
          </w:p>
        </w:tc>
        <w:tc>
          <w:tcPr>
            <w:tcW w:w="2856" w:type="dxa"/>
            <w:shd w:val="clear" w:color="auto" w:fill="DAEDF3"/>
          </w:tcPr>
          <w:p w14:paraId="1B2CED1B" w14:textId="77777777" w:rsidR="000820B7" w:rsidRDefault="00447348">
            <w:pPr>
              <w:pStyle w:val="TableParagraph"/>
              <w:spacing w:before="5" w:line="252" w:lineRule="exact"/>
              <w:ind w:left="108" w:right="1508" w:firstLine="55"/>
              <w:rPr>
                <w:b/>
              </w:rPr>
            </w:pPr>
            <w:r>
              <w:rPr>
                <w:b/>
              </w:rPr>
              <w:t>(лепка) 11.40 – 12.10</w:t>
            </w:r>
          </w:p>
        </w:tc>
        <w:tc>
          <w:tcPr>
            <w:tcW w:w="2769" w:type="dxa"/>
            <w:shd w:val="clear" w:color="auto" w:fill="DAEDF3"/>
          </w:tcPr>
          <w:p w14:paraId="2590E6AC" w14:textId="77777777" w:rsidR="000820B7" w:rsidRDefault="00447348">
            <w:pPr>
              <w:pStyle w:val="TableParagraph"/>
              <w:spacing w:before="5" w:line="252" w:lineRule="exact"/>
              <w:ind w:left="109" w:right="1420" w:firstLine="55"/>
              <w:rPr>
                <w:b/>
              </w:rPr>
            </w:pPr>
            <w:r>
              <w:rPr>
                <w:b/>
              </w:rPr>
              <w:t>(музыка) 10.40 – 11.10</w:t>
            </w:r>
          </w:p>
        </w:tc>
        <w:tc>
          <w:tcPr>
            <w:tcW w:w="2836" w:type="dxa"/>
            <w:shd w:val="clear" w:color="auto" w:fill="DAEDF3"/>
          </w:tcPr>
          <w:p w14:paraId="42EE215C" w14:textId="77777777" w:rsidR="000820B7" w:rsidRDefault="00447348">
            <w:pPr>
              <w:pStyle w:val="TableParagraph"/>
              <w:spacing w:before="5" w:line="252" w:lineRule="exact"/>
              <w:ind w:left="110" w:right="1486" w:firstLine="55"/>
              <w:rPr>
                <w:b/>
              </w:rPr>
            </w:pPr>
            <w:r>
              <w:rPr>
                <w:b/>
              </w:rPr>
              <w:t>(музыка) 11.20 – 11.50</w:t>
            </w:r>
          </w:p>
        </w:tc>
        <w:tc>
          <w:tcPr>
            <w:tcW w:w="2889" w:type="dxa"/>
            <w:shd w:val="clear" w:color="auto" w:fill="DAEDF3"/>
          </w:tcPr>
          <w:p w14:paraId="4482AE33" w14:textId="77777777" w:rsidR="000820B7" w:rsidRDefault="00447348">
            <w:pPr>
              <w:pStyle w:val="TableParagraph"/>
              <w:spacing w:before="1"/>
              <w:ind w:left="108"/>
              <w:rPr>
                <w:b/>
              </w:rPr>
            </w:pPr>
            <w:r>
              <w:rPr>
                <w:b/>
              </w:rPr>
              <w:t>11.20 – 11.50</w:t>
            </w:r>
          </w:p>
        </w:tc>
      </w:tr>
      <w:tr w:rsidR="000820B7" w14:paraId="7C6D4A75" w14:textId="77777777">
        <w:trPr>
          <w:trHeight w:val="887"/>
        </w:trPr>
        <w:tc>
          <w:tcPr>
            <w:tcW w:w="710" w:type="dxa"/>
            <w:vMerge/>
            <w:tcBorders>
              <w:top w:val="nil"/>
            </w:tcBorders>
          </w:tcPr>
          <w:p w14:paraId="10DBC825" w14:textId="77777777" w:rsidR="000820B7" w:rsidRDefault="000820B7">
            <w:pPr>
              <w:rPr>
                <w:sz w:val="2"/>
                <w:szCs w:val="2"/>
              </w:rPr>
            </w:pPr>
          </w:p>
        </w:tc>
        <w:tc>
          <w:tcPr>
            <w:tcW w:w="849" w:type="dxa"/>
            <w:textDirection w:val="btLr"/>
          </w:tcPr>
          <w:p w14:paraId="5A99FA9F" w14:textId="77777777" w:rsidR="000820B7" w:rsidRDefault="00447348">
            <w:pPr>
              <w:pStyle w:val="TableParagraph"/>
              <w:spacing w:before="106" w:line="247" w:lineRule="auto"/>
              <w:ind w:left="9" w:right="9" w:hanging="1"/>
              <w:jc w:val="center"/>
              <w:rPr>
                <w:b/>
                <w:sz w:val="20"/>
              </w:rPr>
            </w:pPr>
            <w:r>
              <w:rPr>
                <w:b/>
                <w:sz w:val="20"/>
              </w:rPr>
              <w:t xml:space="preserve">Вторая </w:t>
            </w:r>
            <w:r>
              <w:rPr>
                <w:b/>
                <w:w w:val="95"/>
                <w:sz w:val="20"/>
              </w:rPr>
              <w:t xml:space="preserve">половина </w:t>
            </w:r>
            <w:r>
              <w:rPr>
                <w:b/>
                <w:sz w:val="20"/>
              </w:rPr>
              <w:t>дня</w:t>
            </w:r>
          </w:p>
        </w:tc>
        <w:tc>
          <w:tcPr>
            <w:tcW w:w="2856" w:type="dxa"/>
            <w:shd w:val="clear" w:color="auto" w:fill="DAEDF3"/>
          </w:tcPr>
          <w:p w14:paraId="60309507" w14:textId="77777777" w:rsidR="000820B7" w:rsidRDefault="00447348">
            <w:pPr>
              <w:pStyle w:val="TableParagraph"/>
              <w:ind w:left="108" w:right="677"/>
              <w:rPr>
                <w:b/>
              </w:rPr>
            </w:pPr>
            <w:r>
              <w:rPr>
                <w:b/>
              </w:rPr>
              <w:t>Физическое развитие (плавание) 15.10 – 15.40</w:t>
            </w:r>
          </w:p>
        </w:tc>
        <w:tc>
          <w:tcPr>
            <w:tcW w:w="2769" w:type="dxa"/>
            <w:shd w:val="clear" w:color="auto" w:fill="DAEDF3"/>
          </w:tcPr>
          <w:p w14:paraId="42D223A1" w14:textId="77777777" w:rsidR="000820B7" w:rsidRDefault="00447348">
            <w:pPr>
              <w:pStyle w:val="TableParagraph"/>
              <w:ind w:left="109" w:right="784"/>
              <w:rPr>
                <w:b/>
              </w:rPr>
            </w:pPr>
            <w:r>
              <w:rPr>
                <w:b/>
              </w:rPr>
              <w:t>Социокультурные истоки</w:t>
            </w:r>
          </w:p>
          <w:p w14:paraId="12ADBB85" w14:textId="77777777" w:rsidR="000820B7" w:rsidRDefault="00447348">
            <w:pPr>
              <w:pStyle w:val="TableParagraph"/>
              <w:spacing w:line="251" w:lineRule="exact"/>
              <w:ind w:left="109"/>
              <w:rPr>
                <w:b/>
              </w:rPr>
            </w:pPr>
            <w:r>
              <w:rPr>
                <w:b/>
              </w:rPr>
              <w:t>15.30 – 16.00</w:t>
            </w:r>
          </w:p>
        </w:tc>
        <w:tc>
          <w:tcPr>
            <w:tcW w:w="2836" w:type="dxa"/>
            <w:shd w:val="clear" w:color="auto" w:fill="DAEDF3"/>
          </w:tcPr>
          <w:p w14:paraId="2DFFA39A" w14:textId="77777777" w:rsidR="000820B7" w:rsidRDefault="00447348">
            <w:pPr>
              <w:pStyle w:val="TableParagraph"/>
              <w:ind w:left="110" w:right="850"/>
              <w:rPr>
                <w:b/>
              </w:rPr>
            </w:pPr>
            <w:r>
              <w:rPr>
                <w:b/>
              </w:rPr>
              <w:t>Социокультурные истоки</w:t>
            </w:r>
          </w:p>
          <w:p w14:paraId="43340CF5" w14:textId="77777777" w:rsidR="000820B7" w:rsidRDefault="00447348">
            <w:pPr>
              <w:pStyle w:val="TableParagraph"/>
              <w:spacing w:line="251" w:lineRule="exact"/>
              <w:ind w:left="110"/>
              <w:rPr>
                <w:b/>
              </w:rPr>
            </w:pPr>
            <w:r>
              <w:rPr>
                <w:b/>
              </w:rPr>
              <w:t>15.30 – 16.00</w:t>
            </w:r>
          </w:p>
        </w:tc>
        <w:tc>
          <w:tcPr>
            <w:tcW w:w="2889" w:type="dxa"/>
            <w:shd w:val="clear" w:color="auto" w:fill="DAEDF3"/>
          </w:tcPr>
          <w:p w14:paraId="3EE1EDD1" w14:textId="77777777" w:rsidR="000820B7" w:rsidRDefault="00447348">
            <w:pPr>
              <w:pStyle w:val="TableParagraph"/>
              <w:ind w:left="108" w:right="1151"/>
              <w:rPr>
                <w:b/>
              </w:rPr>
            </w:pPr>
            <w:r>
              <w:rPr>
                <w:b/>
              </w:rPr>
              <w:t>Познавательное развитие (С) 15.30- 16.00</w:t>
            </w:r>
          </w:p>
        </w:tc>
      </w:tr>
      <w:tr w:rsidR="000820B7" w14:paraId="54D99358" w14:textId="77777777">
        <w:trPr>
          <w:trHeight w:val="275"/>
        </w:trPr>
        <w:tc>
          <w:tcPr>
            <w:tcW w:w="710" w:type="dxa"/>
            <w:shd w:val="clear" w:color="auto" w:fill="92CDDC"/>
          </w:tcPr>
          <w:p w14:paraId="07CE5B0D" w14:textId="77777777" w:rsidR="000820B7" w:rsidRDefault="00447348">
            <w:pPr>
              <w:pStyle w:val="TableParagraph"/>
              <w:spacing w:line="228" w:lineRule="exact"/>
              <w:ind w:left="107"/>
              <w:rPr>
                <w:b/>
                <w:sz w:val="20"/>
              </w:rPr>
            </w:pPr>
            <w:r>
              <w:rPr>
                <w:b/>
                <w:w w:val="99"/>
                <w:sz w:val="20"/>
              </w:rPr>
              <w:t>1</w:t>
            </w:r>
          </w:p>
        </w:tc>
        <w:tc>
          <w:tcPr>
            <w:tcW w:w="849" w:type="dxa"/>
            <w:shd w:val="clear" w:color="auto" w:fill="92CDDC"/>
          </w:tcPr>
          <w:p w14:paraId="1287AE9C" w14:textId="77777777" w:rsidR="000820B7" w:rsidRDefault="00447348">
            <w:pPr>
              <w:pStyle w:val="TableParagraph"/>
              <w:spacing w:line="228" w:lineRule="exact"/>
              <w:ind w:left="5"/>
              <w:jc w:val="center"/>
              <w:rPr>
                <w:b/>
                <w:sz w:val="20"/>
              </w:rPr>
            </w:pPr>
            <w:r>
              <w:rPr>
                <w:b/>
                <w:w w:val="99"/>
                <w:sz w:val="20"/>
              </w:rPr>
              <w:t>2</w:t>
            </w:r>
          </w:p>
        </w:tc>
        <w:tc>
          <w:tcPr>
            <w:tcW w:w="2856" w:type="dxa"/>
            <w:shd w:val="clear" w:color="auto" w:fill="92CDDC"/>
          </w:tcPr>
          <w:p w14:paraId="7A424294" w14:textId="77777777" w:rsidR="000820B7" w:rsidRDefault="00447348">
            <w:pPr>
              <w:pStyle w:val="TableParagraph"/>
              <w:spacing w:line="228" w:lineRule="exact"/>
              <w:ind w:left="108"/>
              <w:rPr>
                <w:b/>
                <w:sz w:val="20"/>
              </w:rPr>
            </w:pPr>
            <w:r>
              <w:rPr>
                <w:b/>
                <w:sz w:val="20"/>
              </w:rPr>
              <w:t>13</w:t>
            </w:r>
          </w:p>
        </w:tc>
        <w:tc>
          <w:tcPr>
            <w:tcW w:w="2769" w:type="dxa"/>
            <w:shd w:val="clear" w:color="auto" w:fill="92CDDC"/>
          </w:tcPr>
          <w:p w14:paraId="5B01128A" w14:textId="77777777" w:rsidR="000820B7" w:rsidRDefault="00447348">
            <w:pPr>
              <w:pStyle w:val="TableParagraph"/>
              <w:spacing w:line="228" w:lineRule="exact"/>
              <w:ind w:left="109"/>
              <w:rPr>
                <w:b/>
                <w:sz w:val="20"/>
              </w:rPr>
            </w:pPr>
            <w:r>
              <w:rPr>
                <w:b/>
                <w:sz w:val="20"/>
              </w:rPr>
              <w:t>14</w:t>
            </w:r>
          </w:p>
        </w:tc>
        <w:tc>
          <w:tcPr>
            <w:tcW w:w="2836" w:type="dxa"/>
            <w:shd w:val="clear" w:color="auto" w:fill="92CDDC"/>
          </w:tcPr>
          <w:p w14:paraId="53310BD4" w14:textId="77777777" w:rsidR="000820B7" w:rsidRDefault="00447348">
            <w:pPr>
              <w:pStyle w:val="TableParagraph"/>
              <w:spacing w:line="228" w:lineRule="exact"/>
              <w:ind w:left="110"/>
              <w:rPr>
                <w:b/>
                <w:sz w:val="20"/>
              </w:rPr>
            </w:pPr>
            <w:r>
              <w:rPr>
                <w:b/>
                <w:sz w:val="20"/>
              </w:rPr>
              <w:t>15</w:t>
            </w:r>
          </w:p>
        </w:tc>
        <w:tc>
          <w:tcPr>
            <w:tcW w:w="2889" w:type="dxa"/>
            <w:shd w:val="clear" w:color="auto" w:fill="92CDDC"/>
          </w:tcPr>
          <w:p w14:paraId="1B9F99BC" w14:textId="77777777" w:rsidR="000820B7" w:rsidRDefault="00447348">
            <w:pPr>
              <w:pStyle w:val="TableParagraph"/>
              <w:spacing w:line="228" w:lineRule="exact"/>
              <w:ind w:left="108"/>
              <w:rPr>
                <w:b/>
                <w:sz w:val="20"/>
              </w:rPr>
            </w:pPr>
            <w:r>
              <w:rPr>
                <w:b/>
                <w:sz w:val="20"/>
              </w:rPr>
              <w:t>16</w:t>
            </w:r>
          </w:p>
        </w:tc>
      </w:tr>
      <w:tr w:rsidR="000820B7" w14:paraId="24D13404" w14:textId="77777777">
        <w:trPr>
          <w:trHeight w:val="251"/>
        </w:trPr>
        <w:tc>
          <w:tcPr>
            <w:tcW w:w="710" w:type="dxa"/>
            <w:vMerge w:val="restart"/>
            <w:textDirection w:val="btLr"/>
          </w:tcPr>
          <w:p w14:paraId="39F66CD6" w14:textId="77777777" w:rsidR="000820B7" w:rsidRDefault="00447348">
            <w:pPr>
              <w:pStyle w:val="TableParagraph"/>
              <w:spacing w:before="108"/>
              <w:ind w:left="-1"/>
              <w:rPr>
                <w:b/>
                <w:sz w:val="20"/>
              </w:rPr>
            </w:pPr>
            <w:r>
              <w:rPr>
                <w:b/>
                <w:sz w:val="20"/>
              </w:rPr>
              <w:t>Среда</w:t>
            </w:r>
          </w:p>
        </w:tc>
        <w:tc>
          <w:tcPr>
            <w:tcW w:w="849" w:type="dxa"/>
            <w:vMerge w:val="restart"/>
            <w:textDirection w:val="btLr"/>
          </w:tcPr>
          <w:p w14:paraId="3DBA2DBA" w14:textId="77777777" w:rsidR="000820B7" w:rsidRDefault="00447348">
            <w:pPr>
              <w:pStyle w:val="TableParagraph"/>
              <w:spacing w:before="106" w:line="247" w:lineRule="auto"/>
              <w:ind w:left="1022" w:right="462" w:firstLine="285"/>
              <w:rPr>
                <w:b/>
                <w:sz w:val="20"/>
              </w:rPr>
            </w:pPr>
            <w:r>
              <w:rPr>
                <w:b/>
                <w:sz w:val="20"/>
              </w:rPr>
              <w:t>Первая половина дня</w:t>
            </w:r>
          </w:p>
        </w:tc>
        <w:tc>
          <w:tcPr>
            <w:tcW w:w="2856" w:type="dxa"/>
            <w:tcBorders>
              <w:bottom w:val="nil"/>
            </w:tcBorders>
            <w:shd w:val="clear" w:color="auto" w:fill="DAEDF3"/>
          </w:tcPr>
          <w:p w14:paraId="2A790633" w14:textId="77777777" w:rsidR="000820B7" w:rsidRDefault="00447348">
            <w:pPr>
              <w:pStyle w:val="TableParagraph"/>
              <w:spacing w:line="232" w:lineRule="exact"/>
              <w:ind w:left="108"/>
              <w:rPr>
                <w:b/>
              </w:rPr>
            </w:pPr>
            <w:r>
              <w:rPr>
                <w:b/>
              </w:rPr>
              <w:t>Физическое</w:t>
            </w:r>
          </w:p>
        </w:tc>
        <w:tc>
          <w:tcPr>
            <w:tcW w:w="2769" w:type="dxa"/>
            <w:tcBorders>
              <w:bottom w:val="nil"/>
            </w:tcBorders>
            <w:shd w:val="clear" w:color="auto" w:fill="DAEDF3"/>
          </w:tcPr>
          <w:p w14:paraId="7FEF8CE5" w14:textId="77777777" w:rsidR="000820B7" w:rsidRDefault="00447348">
            <w:pPr>
              <w:pStyle w:val="TableParagraph"/>
              <w:spacing w:line="232" w:lineRule="exact"/>
              <w:ind w:left="109"/>
              <w:rPr>
                <w:b/>
              </w:rPr>
            </w:pPr>
            <w:r>
              <w:rPr>
                <w:b/>
              </w:rPr>
              <w:t>Познавательное</w:t>
            </w:r>
          </w:p>
        </w:tc>
        <w:tc>
          <w:tcPr>
            <w:tcW w:w="2836" w:type="dxa"/>
            <w:tcBorders>
              <w:bottom w:val="nil"/>
            </w:tcBorders>
            <w:shd w:val="clear" w:color="auto" w:fill="DAEDF3"/>
          </w:tcPr>
          <w:p w14:paraId="23FD1A24" w14:textId="77777777" w:rsidR="000820B7" w:rsidRDefault="00447348">
            <w:pPr>
              <w:pStyle w:val="TableParagraph"/>
              <w:spacing w:line="232" w:lineRule="exact"/>
              <w:ind w:left="110"/>
              <w:rPr>
                <w:b/>
              </w:rPr>
            </w:pPr>
            <w:r>
              <w:rPr>
                <w:b/>
              </w:rPr>
              <w:t>Познавательное развитие</w:t>
            </w:r>
          </w:p>
        </w:tc>
        <w:tc>
          <w:tcPr>
            <w:tcW w:w="2889" w:type="dxa"/>
            <w:tcBorders>
              <w:bottom w:val="nil"/>
            </w:tcBorders>
            <w:shd w:val="clear" w:color="auto" w:fill="DAEDF3"/>
          </w:tcPr>
          <w:p w14:paraId="3FE08EC0" w14:textId="77777777" w:rsidR="000820B7" w:rsidRDefault="00447348">
            <w:pPr>
              <w:pStyle w:val="TableParagraph"/>
              <w:spacing w:line="232" w:lineRule="exact"/>
              <w:ind w:left="108"/>
              <w:rPr>
                <w:b/>
              </w:rPr>
            </w:pPr>
            <w:r>
              <w:rPr>
                <w:b/>
              </w:rPr>
              <w:t>Познавательное</w:t>
            </w:r>
          </w:p>
        </w:tc>
      </w:tr>
      <w:tr w:rsidR="000820B7" w14:paraId="1D69B010" w14:textId="77777777">
        <w:trPr>
          <w:trHeight w:val="243"/>
        </w:trPr>
        <w:tc>
          <w:tcPr>
            <w:tcW w:w="710" w:type="dxa"/>
            <w:vMerge/>
            <w:tcBorders>
              <w:top w:val="nil"/>
            </w:tcBorders>
            <w:textDirection w:val="btLr"/>
          </w:tcPr>
          <w:p w14:paraId="08C5563F" w14:textId="77777777" w:rsidR="000820B7" w:rsidRDefault="000820B7">
            <w:pPr>
              <w:rPr>
                <w:sz w:val="2"/>
                <w:szCs w:val="2"/>
              </w:rPr>
            </w:pPr>
          </w:p>
        </w:tc>
        <w:tc>
          <w:tcPr>
            <w:tcW w:w="849" w:type="dxa"/>
            <w:vMerge/>
            <w:tcBorders>
              <w:top w:val="nil"/>
            </w:tcBorders>
            <w:textDirection w:val="btLr"/>
          </w:tcPr>
          <w:p w14:paraId="158A6BBB" w14:textId="77777777" w:rsidR="000820B7" w:rsidRDefault="000820B7">
            <w:pPr>
              <w:rPr>
                <w:sz w:val="2"/>
                <w:szCs w:val="2"/>
              </w:rPr>
            </w:pPr>
          </w:p>
        </w:tc>
        <w:tc>
          <w:tcPr>
            <w:tcW w:w="2856" w:type="dxa"/>
            <w:tcBorders>
              <w:top w:val="nil"/>
              <w:bottom w:val="nil"/>
            </w:tcBorders>
            <w:shd w:val="clear" w:color="auto" w:fill="DAEDF3"/>
          </w:tcPr>
          <w:p w14:paraId="7A53AB4A" w14:textId="77777777" w:rsidR="000820B7" w:rsidRDefault="00447348">
            <w:pPr>
              <w:pStyle w:val="TableParagraph"/>
              <w:spacing w:line="223" w:lineRule="exact"/>
              <w:ind w:left="108"/>
              <w:rPr>
                <w:b/>
              </w:rPr>
            </w:pPr>
            <w:r>
              <w:rPr>
                <w:b/>
              </w:rPr>
              <w:t>развитие (зал)</w:t>
            </w:r>
          </w:p>
        </w:tc>
        <w:tc>
          <w:tcPr>
            <w:tcW w:w="2769" w:type="dxa"/>
            <w:tcBorders>
              <w:top w:val="nil"/>
              <w:bottom w:val="nil"/>
            </w:tcBorders>
            <w:shd w:val="clear" w:color="auto" w:fill="DAEDF3"/>
          </w:tcPr>
          <w:p w14:paraId="76DF2539" w14:textId="77777777" w:rsidR="000820B7" w:rsidRDefault="00447348">
            <w:pPr>
              <w:pStyle w:val="TableParagraph"/>
              <w:spacing w:line="223" w:lineRule="exact"/>
              <w:ind w:left="109"/>
              <w:rPr>
                <w:b/>
              </w:rPr>
            </w:pPr>
            <w:r>
              <w:rPr>
                <w:b/>
              </w:rPr>
              <w:t>развитие (М)</w:t>
            </w:r>
          </w:p>
        </w:tc>
        <w:tc>
          <w:tcPr>
            <w:tcW w:w="2836" w:type="dxa"/>
            <w:tcBorders>
              <w:top w:val="nil"/>
              <w:bottom w:val="nil"/>
            </w:tcBorders>
            <w:shd w:val="clear" w:color="auto" w:fill="DAEDF3"/>
          </w:tcPr>
          <w:p w14:paraId="69A3F8E9" w14:textId="77777777" w:rsidR="000820B7" w:rsidRDefault="00447348">
            <w:pPr>
              <w:pStyle w:val="TableParagraph"/>
              <w:spacing w:line="223" w:lineRule="exact"/>
              <w:ind w:left="110"/>
              <w:rPr>
                <w:b/>
              </w:rPr>
            </w:pPr>
            <w:r>
              <w:rPr>
                <w:b/>
              </w:rPr>
              <w:t>(М)</w:t>
            </w:r>
          </w:p>
        </w:tc>
        <w:tc>
          <w:tcPr>
            <w:tcW w:w="2889" w:type="dxa"/>
            <w:tcBorders>
              <w:top w:val="nil"/>
              <w:bottom w:val="nil"/>
            </w:tcBorders>
            <w:shd w:val="clear" w:color="auto" w:fill="DAEDF3"/>
          </w:tcPr>
          <w:p w14:paraId="5290F090" w14:textId="77777777" w:rsidR="000820B7" w:rsidRDefault="00447348">
            <w:pPr>
              <w:pStyle w:val="TableParagraph"/>
              <w:spacing w:line="223" w:lineRule="exact"/>
              <w:ind w:left="108"/>
              <w:rPr>
                <w:b/>
              </w:rPr>
            </w:pPr>
            <w:r>
              <w:rPr>
                <w:b/>
              </w:rPr>
              <w:t>развитие (М)</w:t>
            </w:r>
          </w:p>
        </w:tc>
      </w:tr>
      <w:tr w:rsidR="000820B7" w14:paraId="418AA03A" w14:textId="77777777">
        <w:trPr>
          <w:trHeight w:val="369"/>
        </w:trPr>
        <w:tc>
          <w:tcPr>
            <w:tcW w:w="710" w:type="dxa"/>
            <w:vMerge/>
            <w:tcBorders>
              <w:top w:val="nil"/>
            </w:tcBorders>
            <w:textDirection w:val="btLr"/>
          </w:tcPr>
          <w:p w14:paraId="7A9410ED" w14:textId="77777777" w:rsidR="000820B7" w:rsidRDefault="000820B7">
            <w:pPr>
              <w:rPr>
                <w:sz w:val="2"/>
                <w:szCs w:val="2"/>
              </w:rPr>
            </w:pPr>
          </w:p>
        </w:tc>
        <w:tc>
          <w:tcPr>
            <w:tcW w:w="849" w:type="dxa"/>
            <w:vMerge/>
            <w:tcBorders>
              <w:top w:val="nil"/>
            </w:tcBorders>
            <w:textDirection w:val="btLr"/>
          </w:tcPr>
          <w:p w14:paraId="1D5A605E" w14:textId="77777777" w:rsidR="000820B7" w:rsidRDefault="000820B7">
            <w:pPr>
              <w:rPr>
                <w:sz w:val="2"/>
                <w:szCs w:val="2"/>
              </w:rPr>
            </w:pPr>
          </w:p>
        </w:tc>
        <w:tc>
          <w:tcPr>
            <w:tcW w:w="2856" w:type="dxa"/>
            <w:tcBorders>
              <w:top w:val="nil"/>
              <w:bottom w:val="nil"/>
            </w:tcBorders>
            <w:shd w:val="clear" w:color="auto" w:fill="DAEDF3"/>
          </w:tcPr>
          <w:p w14:paraId="2F2FAAD3" w14:textId="77777777" w:rsidR="000820B7" w:rsidRDefault="00447348">
            <w:pPr>
              <w:pStyle w:val="TableParagraph"/>
              <w:spacing w:line="243" w:lineRule="exact"/>
              <w:ind w:left="108"/>
              <w:rPr>
                <w:b/>
              </w:rPr>
            </w:pPr>
            <w:r>
              <w:rPr>
                <w:b/>
              </w:rPr>
              <w:t>09.30 – 10.00</w:t>
            </w:r>
          </w:p>
        </w:tc>
        <w:tc>
          <w:tcPr>
            <w:tcW w:w="2769" w:type="dxa"/>
            <w:tcBorders>
              <w:top w:val="nil"/>
              <w:bottom w:val="nil"/>
            </w:tcBorders>
            <w:shd w:val="clear" w:color="auto" w:fill="DAEDF3"/>
          </w:tcPr>
          <w:p w14:paraId="52B92EBA" w14:textId="77777777" w:rsidR="000820B7" w:rsidRDefault="00447348">
            <w:pPr>
              <w:pStyle w:val="TableParagraph"/>
              <w:spacing w:line="243" w:lineRule="exact"/>
              <w:ind w:left="109"/>
              <w:rPr>
                <w:b/>
              </w:rPr>
            </w:pPr>
            <w:r>
              <w:rPr>
                <w:b/>
              </w:rPr>
              <w:t>09.00 – 09.30</w:t>
            </w:r>
          </w:p>
        </w:tc>
        <w:tc>
          <w:tcPr>
            <w:tcW w:w="2836" w:type="dxa"/>
            <w:tcBorders>
              <w:top w:val="nil"/>
              <w:bottom w:val="nil"/>
            </w:tcBorders>
            <w:shd w:val="clear" w:color="auto" w:fill="DAEDF3"/>
          </w:tcPr>
          <w:p w14:paraId="254279C0" w14:textId="77777777" w:rsidR="000820B7" w:rsidRDefault="00447348">
            <w:pPr>
              <w:pStyle w:val="TableParagraph"/>
              <w:spacing w:line="243" w:lineRule="exact"/>
              <w:ind w:left="110"/>
              <w:rPr>
                <w:b/>
              </w:rPr>
            </w:pPr>
            <w:r>
              <w:rPr>
                <w:b/>
              </w:rPr>
              <w:t>09.00 – 09.30</w:t>
            </w:r>
          </w:p>
        </w:tc>
        <w:tc>
          <w:tcPr>
            <w:tcW w:w="2889" w:type="dxa"/>
            <w:tcBorders>
              <w:top w:val="nil"/>
              <w:bottom w:val="nil"/>
            </w:tcBorders>
            <w:shd w:val="clear" w:color="auto" w:fill="DAEDF3"/>
          </w:tcPr>
          <w:p w14:paraId="02458EF9" w14:textId="77777777" w:rsidR="000820B7" w:rsidRDefault="00447348">
            <w:pPr>
              <w:pStyle w:val="TableParagraph"/>
              <w:spacing w:line="243" w:lineRule="exact"/>
              <w:ind w:left="108"/>
              <w:rPr>
                <w:b/>
              </w:rPr>
            </w:pPr>
            <w:r>
              <w:rPr>
                <w:b/>
              </w:rPr>
              <w:t>09.00 – 09.30</w:t>
            </w:r>
          </w:p>
        </w:tc>
      </w:tr>
      <w:tr w:rsidR="000820B7" w14:paraId="321968B3" w14:textId="77777777">
        <w:trPr>
          <w:trHeight w:val="369"/>
        </w:trPr>
        <w:tc>
          <w:tcPr>
            <w:tcW w:w="710" w:type="dxa"/>
            <w:vMerge/>
            <w:tcBorders>
              <w:top w:val="nil"/>
            </w:tcBorders>
            <w:textDirection w:val="btLr"/>
          </w:tcPr>
          <w:p w14:paraId="7E31ACA2" w14:textId="77777777" w:rsidR="000820B7" w:rsidRDefault="000820B7">
            <w:pPr>
              <w:rPr>
                <w:sz w:val="2"/>
                <w:szCs w:val="2"/>
              </w:rPr>
            </w:pPr>
          </w:p>
        </w:tc>
        <w:tc>
          <w:tcPr>
            <w:tcW w:w="849" w:type="dxa"/>
            <w:vMerge/>
            <w:tcBorders>
              <w:top w:val="nil"/>
            </w:tcBorders>
            <w:textDirection w:val="btLr"/>
          </w:tcPr>
          <w:p w14:paraId="52B8B258" w14:textId="77777777" w:rsidR="000820B7" w:rsidRDefault="000820B7">
            <w:pPr>
              <w:rPr>
                <w:sz w:val="2"/>
                <w:szCs w:val="2"/>
              </w:rPr>
            </w:pPr>
          </w:p>
        </w:tc>
        <w:tc>
          <w:tcPr>
            <w:tcW w:w="2856" w:type="dxa"/>
            <w:tcBorders>
              <w:top w:val="nil"/>
              <w:bottom w:val="nil"/>
            </w:tcBorders>
            <w:shd w:val="clear" w:color="auto" w:fill="DAEDF3"/>
          </w:tcPr>
          <w:p w14:paraId="129EBE9A" w14:textId="77777777" w:rsidR="000820B7" w:rsidRDefault="00447348">
            <w:pPr>
              <w:pStyle w:val="TableParagraph"/>
              <w:spacing w:before="117" w:line="232" w:lineRule="exact"/>
              <w:ind w:left="108"/>
              <w:rPr>
                <w:b/>
              </w:rPr>
            </w:pPr>
            <w:r>
              <w:rPr>
                <w:b/>
              </w:rPr>
              <w:t>Познавательное</w:t>
            </w:r>
          </w:p>
        </w:tc>
        <w:tc>
          <w:tcPr>
            <w:tcW w:w="2769" w:type="dxa"/>
            <w:tcBorders>
              <w:top w:val="nil"/>
              <w:bottom w:val="nil"/>
            </w:tcBorders>
            <w:shd w:val="clear" w:color="auto" w:fill="DAEDF3"/>
          </w:tcPr>
          <w:p w14:paraId="6F02CB3F" w14:textId="77777777" w:rsidR="000820B7" w:rsidRDefault="00447348">
            <w:pPr>
              <w:pStyle w:val="TableParagraph"/>
              <w:spacing w:before="117" w:line="232" w:lineRule="exact"/>
              <w:ind w:left="109"/>
              <w:rPr>
                <w:b/>
              </w:rPr>
            </w:pPr>
            <w:r>
              <w:rPr>
                <w:b/>
              </w:rPr>
              <w:t>Художественно –</w:t>
            </w:r>
          </w:p>
        </w:tc>
        <w:tc>
          <w:tcPr>
            <w:tcW w:w="2836" w:type="dxa"/>
            <w:tcBorders>
              <w:top w:val="nil"/>
              <w:bottom w:val="nil"/>
            </w:tcBorders>
            <w:shd w:val="clear" w:color="auto" w:fill="DAEDF3"/>
          </w:tcPr>
          <w:p w14:paraId="593C1DA8" w14:textId="77777777" w:rsidR="000820B7" w:rsidRDefault="00447348">
            <w:pPr>
              <w:pStyle w:val="TableParagraph"/>
              <w:spacing w:before="117" w:line="232" w:lineRule="exact"/>
              <w:ind w:left="110"/>
              <w:rPr>
                <w:b/>
              </w:rPr>
            </w:pPr>
            <w:r>
              <w:rPr>
                <w:b/>
              </w:rPr>
              <w:t>Художественно –</w:t>
            </w:r>
          </w:p>
        </w:tc>
        <w:tc>
          <w:tcPr>
            <w:tcW w:w="2889" w:type="dxa"/>
            <w:tcBorders>
              <w:top w:val="nil"/>
              <w:bottom w:val="nil"/>
            </w:tcBorders>
            <w:shd w:val="clear" w:color="auto" w:fill="DAEDF3"/>
          </w:tcPr>
          <w:p w14:paraId="724A93EA" w14:textId="77777777" w:rsidR="000820B7" w:rsidRDefault="00447348">
            <w:pPr>
              <w:pStyle w:val="TableParagraph"/>
              <w:spacing w:before="117" w:line="232" w:lineRule="exact"/>
              <w:ind w:left="108"/>
              <w:rPr>
                <w:b/>
              </w:rPr>
            </w:pPr>
            <w:r>
              <w:rPr>
                <w:b/>
              </w:rPr>
              <w:t>Физическое</w:t>
            </w:r>
          </w:p>
        </w:tc>
      </w:tr>
      <w:tr w:rsidR="000820B7" w14:paraId="6172E0C0" w14:textId="77777777">
        <w:trPr>
          <w:trHeight w:val="243"/>
        </w:trPr>
        <w:tc>
          <w:tcPr>
            <w:tcW w:w="710" w:type="dxa"/>
            <w:vMerge/>
            <w:tcBorders>
              <w:top w:val="nil"/>
            </w:tcBorders>
            <w:textDirection w:val="btLr"/>
          </w:tcPr>
          <w:p w14:paraId="13D27C10" w14:textId="77777777" w:rsidR="000820B7" w:rsidRDefault="000820B7">
            <w:pPr>
              <w:rPr>
                <w:sz w:val="2"/>
                <w:szCs w:val="2"/>
              </w:rPr>
            </w:pPr>
          </w:p>
        </w:tc>
        <w:tc>
          <w:tcPr>
            <w:tcW w:w="849" w:type="dxa"/>
            <w:vMerge/>
            <w:tcBorders>
              <w:top w:val="nil"/>
            </w:tcBorders>
            <w:textDirection w:val="btLr"/>
          </w:tcPr>
          <w:p w14:paraId="0CEE2DE9" w14:textId="77777777" w:rsidR="000820B7" w:rsidRDefault="000820B7">
            <w:pPr>
              <w:rPr>
                <w:sz w:val="2"/>
                <w:szCs w:val="2"/>
              </w:rPr>
            </w:pPr>
          </w:p>
        </w:tc>
        <w:tc>
          <w:tcPr>
            <w:tcW w:w="2856" w:type="dxa"/>
            <w:tcBorders>
              <w:top w:val="nil"/>
              <w:bottom w:val="nil"/>
            </w:tcBorders>
            <w:shd w:val="clear" w:color="auto" w:fill="DAEDF3"/>
          </w:tcPr>
          <w:p w14:paraId="2863EAAF" w14:textId="77777777" w:rsidR="000820B7" w:rsidRDefault="00447348">
            <w:pPr>
              <w:pStyle w:val="TableParagraph"/>
              <w:spacing w:line="223" w:lineRule="exact"/>
              <w:ind w:left="108"/>
              <w:rPr>
                <w:b/>
              </w:rPr>
            </w:pPr>
            <w:r>
              <w:rPr>
                <w:b/>
              </w:rPr>
              <w:t>развитие (М)</w:t>
            </w:r>
          </w:p>
        </w:tc>
        <w:tc>
          <w:tcPr>
            <w:tcW w:w="2769" w:type="dxa"/>
            <w:tcBorders>
              <w:top w:val="nil"/>
              <w:bottom w:val="nil"/>
            </w:tcBorders>
            <w:shd w:val="clear" w:color="auto" w:fill="DAEDF3"/>
          </w:tcPr>
          <w:p w14:paraId="1C2F0767" w14:textId="77777777" w:rsidR="000820B7" w:rsidRDefault="00447348">
            <w:pPr>
              <w:pStyle w:val="TableParagraph"/>
              <w:spacing w:line="223" w:lineRule="exact"/>
              <w:ind w:left="109"/>
              <w:rPr>
                <w:b/>
              </w:rPr>
            </w:pPr>
            <w:r>
              <w:rPr>
                <w:b/>
              </w:rPr>
              <w:t>эстетическое развитие</w:t>
            </w:r>
          </w:p>
        </w:tc>
        <w:tc>
          <w:tcPr>
            <w:tcW w:w="2836" w:type="dxa"/>
            <w:tcBorders>
              <w:top w:val="nil"/>
              <w:bottom w:val="nil"/>
            </w:tcBorders>
            <w:shd w:val="clear" w:color="auto" w:fill="DAEDF3"/>
          </w:tcPr>
          <w:p w14:paraId="533BCD5D" w14:textId="77777777" w:rsidR="000820B7" w:rsidRDefault="00447348">
            <w:pPr>
              <w:pStyle w:val="TableParagraph"/>
              <w:spacing w:line="223" w:lineRule="exact"/>
              <w:ind w:left="110"/>
              <w:rPr>
                <w:b/>
              </w:rPr>
            </w:pPr>
            <w:r>
              <w:rPr>
                <w:b/>
              </w:rPr>
              <w:t>эстетическое развитие</w:t>
            </w:r>
          </w:p>
        </w:tc>
        <w:tc>
          <w:tcPr>
            <w:tcW w:w="2889" w:type="dxa"/>
            <w:tcBorders>
              <w:top w:val="nil"/>
              <w:bottom w:val="nil"/>
            </w:tcBorders>
            <w:shd w:val="clear" w:color="auto" w:fill="DAEDF3"/>
          </w:tcPr>
          <w:p w14:paraId="3842458C" w14:textId="77777777" w:rsidR="000820B7" w:rsidRDefault="00447348">
            <w:pPr>
              <w:pStyle w:val="TableParagraph"/>
              <w:spacing w:line="223" w:lineRule="exact"/>
              <w:ind w:left="108"/>
              <w:rPr>
                <w:b/>
              </w:rPr>
            </w:pPr>
            <w:r>
              <w:rPr>
                <w:b/>
              </w:rPr>
              <w:t>развитие (плавание)</w:t>
            </w:r>
          </w:p>
        </w:tc>
      </w:tr>
      <w:tr w:rsidR="000820B7" w14:paraId="77B4AD29" w14:textId="77777777">
        <w:trPr>
          <w:trHeight w:val="243"/>
        </w:trPr>
        <w:tc>
          <w:tcPr>
            <w:tcW w:w="710" w:type="dxa"/>
            <w:vMerge/>
            <w:tcBorders>
              <w:top w:val="nil"/>
            </w:tcBorders>
            <w:textDirection w:val="btLr"/>
          </w:tcPr>
          <w:p w14:paraId="0F251E3D" w14:textId="77777777" w:rsidR="000820B7" w:rsidRDefault="000820B7">
            <w:pPr>
              <w:rPr>
                <w:sz w:val="2"/>
                <w:szCs w:val="2"/>
              </w:rPr>
            </w:pPr>
          </w:p>
        </w:tc>
        <w:tc>
          <w:tcPr>
            <w:tcW w:w="849" w:type="dxa"/>
            <w:vMerge/>
            <w:tcBorders>
              <w:top w:val="nil"/>
            </w:tcBorders>
            <w:textDirection w:val="btLr"/>
          </w:tcPr>
          <w:p w14:paraId="1E05C0A3" w14:textId="77777777" w:rsidR="000820B7" w:rsidRDefault="000820B7">
            <w:pPr>
              <w:rPr>
                <w:sz w:val="2"/>
                <w:szCs w:val="2"/>
              </w:rPr>
            </w:pPr>
          </w:p>
        </w:tc>
        <w:tc>
          <w:tcPr>
            <w:tcW w:w="2856" w:type="dxa"/>
            <w:tcBorders>
              <w:top w:val="nil"/>
              <w:bottom w:val="nil"/>
            </w:tcBorders>
            <w:shd w:val="clear" w:color="auto" w:fill="DAEDF3"/>
          </w:tcPr>
          <w:p w14:paraId="5DBBE2B6" w14:textId="77777777" w:rsidR="000820B7" w:rsidRDefault="00447348">
            <w:pPr>
              <w:pStyle w:val="TableParagraph"/>
              <w:spacing w:line="223" w:lineRule="exact"/>
              <w:ind w:left="108"/>
              <w:rPr>
                <w:b/>
              </w:rPr>
            </w:pPr>
            <w:r>
              <w:rPr>
                <w:b/>
              </w:rPr>
              <w:t>10.10 – 10.40</w:t>
            </w:r>
          </w:p>
        </w:tc>
        <w:tc>
          <w:tcPr>
            <w:tcW w:w="2769" w:type="dxa"/>
            <w:tcBorders>
              <w:top w:val="nil"/>
              <w:bottom w:val="nil"/>
            </w:tcBorders>
            <w:shd w:val="clear" w:color="auto" w:fill="DAEDF3"/>
          </w:tcPr>
          <w:p w14:paraId="0BF5547C" w14:textId="77777777" w:rsidR="000820B7" w:rsidRDefault="00447348">
            <w:pPr>
              <w:pStyle w:val="TableParagraph"/>
              <w:spacing w:line="223" w:lineRule="exact"/>
              <w:ind w:left="164"/>
              <w:rPr>
                <w:b/>
              </w:rPr>
            </w:pPr>
            <w:r>
              <w:rPr>
                <w:b/>
              </w:rPr>
              <w:t>(рисов)</w:t>
            </w:r>
          </w:p>
        </w:tc>
        <w:tc>
          <w:tcPr>
            <w:tcW w:w="2836" w:type="dxa"/>
            <w:tcBorders>
              <w:top w:val="nil"/>
              <w:bottom w:val="nil"/>
            </w:tcBorders>
            <w:shd w:val="clear" w:color="auto" w:fill="DAEDF3"/>
          </w:tcPr>
          <w:p w14:paraId="5DB6CFE5" w14:textId="77777777" w:rsidR="000820B7" w:rsidRDefault="00447348">
            <w:pPr>
              <w:pStyle w:val="TableParagraph"/>
              <w:spacing w:line="223" w:lineRule="exact"/>
              <w:ind w:left="165"/>
              <w:rPr>
                <w:b/>
              </w:rPr>
            </w:pPr>
            <w:r>
              <w:rPr>
                <w:b/>
              </w:rPr>
              <w:t>(рисов)</w:t>
            </w:r>
          </w:p>
        </w:tc>
        <w:tc>
          <w:tcPr>
            <w:tcW w:w="2889" w:type="dxa"/>
            <w:tcBorders>
              <w:top w:val="nil"/>
              <w:bottom w:val="nil"/>
            </w:tcBorders>
            <w:shd w:val="clear" w:color="auto" w:fill="DAEDF3"/>
          </w:tcPr>
          <w:p w14:paraId="49525C88" w14:textId="77777777" w:rsidR="000820B7" w:rsidRDefault="00447348">
            <w:pPr>
              <w:pStyle w:val="TableParagraph"/>
              <w:spacing w:line="223" w:lineRule="exact"/>
              <w:ind w:left="108"/>
              <w:rPr>
                <w:b/>
              </w:rPr>
            </w:pPr>
            <w:r>
              <w:rPr>
                <w:b/>
              </w:rPr>
              <w:t>10.00 – 10.30</w:t>
            </w:r>
          </w:p>
        </w:tc>
      </w:tr>
      <w:tr w:rsidR="000820B7" w14:paraId="1420B626" w14:textId="77777777">
        <w:trPr>
          <w:trHeight w:val="243"/>
        </w:trPr>
        <w:tc>
          <w:tcPr>
            <w:tcW w:w="710" w:type="dxa"/>
            <w:vMerge/>
            <w:tcBorders>
              <w:top w:val="nil"/>
            </w:tcBorders>
            <w:textDirection w:val="btLr"/>
          </w:tcPr>
          <w:p w14:paraId="69640357" w14:textId="77777777" w:rsidR="000820B7" w:rsidRDefault="000820B7">
            <w:pPr>
              <w:rPr>
                <w:sz w:val="2"/>
                <w:szCs w:val="2"/>
              </w:rPr>
            </w:pPr>
          </w:p>
        </w:tc>
        <w:tc>
          <w:tcPr>
            <w:tcW w:w="849" w:type="dxa"/>
            <w:vMerge/>
            <w:tcBorders>
              <w:top w:val="nil"/>
            </w:tcBorders>
            <w:textDirection w:val="btLr"/>
          </w:tcPr>
          <w:p w14:paraId="3CE10DC7" w14:textId="77777777" w:rsidR="000820B7" w:rsidRDefault="000820B7">
            <w:pPr>
              <w:rPr>
                <w:sz w:val="2"/>
                <w:szCs w:val="2"/>
              </w:rPr>
            </w:pPr>
          </w:p>
        </w:tc>
        <w:tc>
          <w:tcPr>
            <w:tcW w:w="2856" w:type="dxa"/>
            <w:tcBorders>
              <w:top w:val="nil"/>
              <w:bottom w:val="nil"/>
            </w:tcBorders>
            <w:shd w:val="clear" w:color="auto" w:fill="DAEDF3"/>
          </w:tcPr>
          <w:p w14:paraId="20DA57B9" w14:textId="77777777" w:rsidR="000820B7" w:rsidRDefault="000820B7">
            <w:pPr>
              <w:pStyle w:val="TableParagraph"/>
              <w:rPr>
                <w:sz w:val="16"/>
              </w:rPr>
            </w:pPr>
          </w:p>
        </w:tc>
        <w:tc>
          <w:tcPr>
            <w:tcW w:w="2769" w:type="dxa"/>
            <w:tcBorders>
              <w:top w:val="nil"/>
              <w:bottom w:val="nil"/>
            </w:tcBorders>
            <w:shd w:val="clear" w:color="auto" w:fill="DAEDF3"/>
          </w:tcPr>
          <w:p w14:paraId="7364122B" w14:textId="77777777" w:rsidR="000820B7" w:rsidRDefault="00447348">
            <w:pPr>
              <w:pStyle w:val="TableParagraph"/>
              <w:spacing w:line="223" w:lineRule="exact"/>
              <w:ind w:left="109"/>
              <w:rPr>
                <w:b/>
              </w:rPr>
            </w:pPr>
            <w:r>
              <w:rPr>
                <w:b/>
              </w:rPr>
              <w:t>09.40 –</w:t>
            </w:r>
          </w:p>
        </w:tc>
        <w:tc>
          <w:tcPr>
            <w:tcW w:w="2836" w:type="dxa"/>
            <w:tcBorders>
              <w:top w:val="nil"/>
              <w:bottom w:val="nil"/>
            </w:tcBorders>
            <w:shd w:val="clear" w:color="auto" w:fill="DAEDF3"/>
          </w:tcPr>
          <w:p w14:paraId="611A0424" w14:textId="77777777" w:rsidR="000820B7" w:rsidRDefault="00447348">
            <w:pPr>
              <w:pStyle w:val="TableParagraph"/>
              <w:spacing w:line="223" w:lineRule="exact"/>
              <w:ind w:left="110"/>
              <w:rPr>
                <w:b/>
              </w:rPr>
            </w:pPr>
            <w:r>
              <w:rPr>
                <w:b/>
              </w:rPr>
              <w:t>09.40 – 10.10</w:t>
            </w:r>
          </w:p>
        </w:tc>
        <w:tc>
          <w:tcPr>
            <w:tcW w:w="2889" w:type="dxa"/>
            <w:tcBorders>
              <w:top w:val="nil"/>
              <w:bottom w:val="nil"/>
            </w:tcBorders>
            <w:shd w:val="clear" w:color="auto" w:fill="DAEDF3"/>
          </w:tcPr>
          <w:p w14:paraId="3E1DB11F" w14:textId="77777777" w:rsidR="000820B7" w:rsidRDefault="00447348">
            <w:pPr>
              <w:pStyle w:val="TableParagraph"/>
              <w:spacing w:line="223" w:lineRule="exact"/>
              <w:ind w:left="108"/>
              <w:rPr>
                <w:b/>
              </w:rPr>
            </w:pPr>
            <w:r>
              <w:rPr>
                <w:b/>
              </w:rPr>
              <w:t>10.40 – 11.10</w:t>
            </w:r>
          </w:p>
        </w:tc>
      </w:tr>
      <w:tr w:rsidR="000820B7" w14:paraId="70F85745" w14:textId="77777777">
        <w:trPr>
          <w:trHeight w:val="243"/>
        </w:trPr>
        <w:tc>
          <w:tcPr>
            <w:tcW w:w="710" w:type="dxa"/>
            <w:vMerge/>
            <w:tcBorders>
              <w:top w:val="nil"/>
            </w:tcBorders>
            <w:textDirection w:val="btLr"/>
          </w:tcPr>
          <w:p w14:paraId="45F89902" w14:textId="77777777" w:rsidR="000820B7" w:rsidRDefault="000820B7">
            <w:pPr>
              <w:rPr>
                <w:sz w:val="2"/>
                <w:szCs w:val="2"/>
              </w:rPr>
            </w:pPr>
          </w:p>
        </w:tc>
        <w:tc>
          <w:tcPr>
            <w:tcW w:w="849" w:type="dxa"/>
            <w:vMerge/>
            <w:tcBorders>
              <w:top w:val="nil"/>
            </w:tcBorders>
            <w:textDirection w:val="btLr"/>
          </w:tcPr>
          <w:p w14:paraId="6D12CD52" w14:textId="77777777" w:rsidR="000820B7" w:rsidRDefault="000820B7">
            <w:pPr>
              <w:rPr>
                <w:sz w:val="2"/>
                <w:szCs w:val="2"/>
              </w:rPr>
            </w:pPr>
          </w:p>
        </w:tc>
        <w:tc>
          <w:tcPr>
            <w:tcW w:w="2856" w:type="dxa"/>
            <w:tcBorders>
              <w:top w:val="nil"/>
              <w:bottom w:val="nil"/>
            </w:tcBorders>
            <w:shd w:val="clear" w:color="auto" w:fill="DAEDF3"/>
          </w:tcPr>
          <w:p w14:paraId="055BBCB4" w14:textId="77777777" w:rsidR="000820B7" w:rsidRDefault="000820B7">
            <w:pPr>
              <w:pStyle w:val="TableParagraph"/>
              <w:rPr>
                <w:sz w:val="16"/>
              </w:rPr>
            </w:pPr>
          </w:p>
        </w:tc>
        <w:tc>
          <w:tcPr>
            <w:tcW w:w="2769" w:type="dxa"/>
            <w:tcBorders>
              <w:top w:val="nil"/>
              <w:bottom w:val="nil"/>
            </w:tcBorders>
            <w:shd w:val="clear" w:color="auto" w:fill="DAEDF3"/>
          </w:tcPr>
          <w:p w14:paraId="2B62E6E3" w14:textId="77777777" w:rsidR="000820B7" w:rsidRDefault="00447348">
            <w:pPr>
              <w:pStyle w:val="TableParagraph"/>
              <w:spacing w:line="223" w:lineRule="exact"/>
              <w:ind w:left="109"/>
              <w:rPr>
                <w:b/>
              </w:rPr>
            </w:pPr>
            <w:r>
              <w:rPr>
                <w:b/>
              </w:rPr>
              <w:t>10.10</w:t>
            </w:r>
          </w:p>
        </w:tc>
        <w:tc>
          <w:tcPr>
            <w:tcW w:w="2836" w:type="dxa"/>
            <w:tcBorders>
              <w:top w:val="nil"/>
              <w:bottom w:val="nil"/>
            </w:tcBorders>
            <w:shd w:val="clear" w:color="auto" w:fill="DAEDF3"/>
          </w:tcPr>
          <w:p w14:paraId="0C404D5D" w14:textId="77777777" w:rsidR="000820B7" w:rsidRDefault="000820B7">
            <w:pPr>
              <w:pStyle w:val="TableParagraph"/>
              <w:rPr>
                <w:sz w:val="16"/>
              </w:rPr>
            </w:pPr>
          </w:p>
        </w:tc>
        <w:tc>
          <w:tcPr>
            <w:tcW w:w="2889" w:type="dxa"/>
            <w:tcBorders>
              <w:top w:val="nil"/>
              <w:bottom w:val="nil"/>
            </w:tcBorders>
            <w:shd w:val="clear" w:color="auto" w:fill="DAEDF3"/>
          </w:tcPr>
          <w:p w14:paraId="19E4936C" w14:textId="77777777" w:rsidR="000820B7" w:rsidRDefault="000820B7">
            <w:pPr>
              <w:pStyle w:val="TableParagraph"/>
              <w:rPr>
                <w:sz w:val="16"/>
              </w:rPr>
            </w:pPr>
          </w:p>
        </w:tc>
      </w:tr>
      <w:tr w:rsidR="000820B7" w14:paraId="0D0D230A" w14:textId="77777777">
        <w:trPr>
          <w:trHeight w:val="242"/>
        </w:trPr>
        <w:tc>
          <w:tcPr>
            <w:tcW w:w="710" w:type="dxa"/>
            <w:vMerge/>
            <w:tcBorders>
              <w:top w:val="nil"/>
            </w:tcBorders>
            <w:textDirection w:val="btLr"/>
          </w:tcPr>
          <w:p w14:paraId="0238E563" w14:textId="77777777" w:rsidR="000820B7" w:rsidRDefault="000820B7">
            <w:pPr>
              <w:rPr>
                <w:sz w:val="2"/>
                <w:szCs w:val="2"/>
              </w:rPr>
            </w:pPr>
          </w:p>
        </w:tc>
        <w:tc>
          <w:tcPr>
            <w:tcW w:w="849" w:type="dxa"/>
            <w:vMerge/>
            <w:tcBorders>
              <w:top w:val="nil"/>
            </w:tcBorders>
            <w:textDirection w:val="btLr"/>
          </w:tcPr>
          <w:p w14:paraId="5BC4A90E" w14:textId="77777777" w:rsidR="000820B7" w:rsidRDefault="000820B7">
            <w:pPr>
              <w:rPr>
                <w:sz w:val="2"/>
                <w:szCs w:val="2"/>
              </w:rPr>
            </w:pPr>
          </w:p>
        </w:tc>
        <w:tc>
          <w:tcPr>
            <w:tcW w:w="2856" w:type="dxa"/>
            <w:tcBorders>
              <w:top w:val="nil"/>
              <w:bottom w:val="nil"/>
            </w:tcBorders>
            <w:shd w:val="clear" w:color="auto" w:fill="DAEDF3"/>
          </w:tcPr>
          <w:p w14:paraId="229670BB" w14:textId="77777777" w:rsidR="000820B7" w:rsidRDefault="000820B7">
            <w:pPr>
              <w:pStyle w:val="TableParagraph"/>
              <w:rPr>
                <w:sz w:val="16"/>
              </w:rPr>
            </w:pPr>
          </w:p>
        </w:tc>
        <w:tc>
          <w:tcPr>
            <w:tcW w:w="2769" w:type="dxa"/>
            <w:tcBorders>
              <w:top w:val="nil"/>
              <w:bottom w:val="nil"/>
            </w:tcBorders>
            <w:shd w:val="clear" w:color="auto" w:fill="DAEDF3"/>
          </w:tcPr>
          <w:p w14:paraId="006F7CF8" w14:textId="77777777" w:rsidR="000820B7" w:rsidRDefault="000820B7">
            <w:pPr>
              <w:pStyle w:val="TableParagraph"/>
              <w:rPr>
                <w:sz w:val="16"/>
              </w:rPr>
            </w:pPr>
          </w:p>
        </w:tc>
        <w:tc>
          <w:tcPr>
            <w:tcW w:w="2836" w:type="dxa"/>
            <w:tcBorders>
              <w:top w:val="nil"/>
              <w:bottom w:val="nil"/>
            </w:tcBorders>
            <w:shd w:val="clear" w:color="auto" w:fill="DAEDF3"/>
          </w:tcPr>
          <w:p w14:paraId="5019F110" w14:textId="77777777" w:rsidR="000820B7" w:rsidRDefault="00447348">
            <w:pPr>
              <w:pStyle w:val="TableParagraph"/>
              <w:spacing w:line="222" w:lineRule="exact"/>
              <w:ind w:left="110"/>
              <w:rPr>
                <w:b/>
              </w:rPr>
            </w:pPr>
            <w:r>
              <w:rPr>
                <w:b/>
              </w:rPr>
              <w:t>Познавательное развитие</w:t>
            </w:r>
          </w:p>
        </w:tc>
        <w:tc>
          <w:tcPr>
            <w:tcW w:w="2889" w:type="dxa"/>
            <w:tcBorders>
              <w:top w:val="nil"/>
              <w:bottom w:val="nil"/>
            </w:tcBorders>
            <w:shd w:val="clear" w:color="auto" w:fill="DAEDF3"/>
          </w:tcPr>
          <w:p w14:paraId="0E41CAC8" w14:textId="77777777" w:rsidR="000820B7" w:rsidRDefault="00447348">
            <w:pPr>
              <w:pStyle w:val="TableParagraph"/>
              <w:spacing w:line="222" w:lineRule="exact"/>
              <w:ind w:left="108"/>
              <w:rPr>
                <w:b/>
              </w:rPr>
            </w:pPr>
            <w:r>
              <w:rPr>
                <w:b/>
              </w:rPr>
              <w:t>Социокультурные</w:t>
            </w:r>
          </w:p>
        </w:tc>
      </w:tr>
      <w:tr w:rsidR="000820B7" w14:paraId="447449BE" w14:textId="77777777">
        <w:trPr>
          <w:trHeight w:val="243"/>
        </w:trPr>
        <w:tc>
          <w:tcPr>
            <w:tcW w:w="710" w:type="dxa"/>
            <w:vMerge/>
            <w:tcBorders>
              <w:top w:val="nil"/>
            </w:tcBorders>
            <w:textDirection w:val="btLr"/>
          </w:tcPr>
          <w:p w14:paraId="4C05FBF1" w14:textId="77777777" w:rsidR="000820B7" w:rsidRDefault="000820B7">
            <w:pPr>
              <w:rPr>
                <w:sz w:val="2"/>
                <w:szCs w:val="2"/>
              </w:rPr>
            </w:pPr>
          </w:p>
        </w:tc>
        <w:tc>
          <w:tcPr>
            <w:tcW w:w="849" w:type="dxa"/>
            <w:vMerge/>
            <w:tcBorders>
              <w:top w:val="nil"/>
            </w:tcBorders>
            <w:textDirection w:val="btLr"/>
          </w:tcPr>
          <w:p w14:paraId="1C9F2711" w14:textId="77777777" w:rsidR="000820B7" w:rsidRDefault="000820B7">
            <w:pPr>
              <w:rPr>
                <w:sz w:val="2"/>
                <w:szCs w:val="2"/>
              </w:rPr>
            </w:pPr>
          </w:p>
        </w:tc>
        <w:tc>
          <w:tcPr>
            <w:tcW w:w="2856" w:type="dxa"/>
            <w:tcBorders>
              <w:top w:val="nil"/>
              <w:bottom w:val="nil"/>
            </w:tcBorders>
            <w:shd w:val="clear" w:color="auto" w:fill="DAEDF3"/>
          </w:tcPr>
          <w:p w14:paraId="20AA7AD7" w14:textId="77777777" w:rsidR="000820B7" w:rsidRDefault="000820B7">
            <w:pPr>
              <w:pStyle w:val="TableParagraph"/>
              <w:rPr>
                <w:sz w:val="16"/>
              </w:rPr>
            </w:pPr>
          </w:p>
        </w:tc>
        <w:tc>
          <w:tcPr>
            <w:tcW w:w="2769" w:type="dxa"/>
            <w:tcBorders>
              <w:top w:val="nil"/>
              <w:bottom w:val="nil"/>
            </w:tcBorders>
            <w:shd w:val="clear" w:color="auto" w:fill="DAEDF3"/>
          </w:tcPr>
          <w:p w14:paraId="47373E68" w14:textId="77777777" w:rsidR="000820B7" w:rsidRDefault="00447348">
            <w:pPr>
              <w:pStyle w:val="TableParagraph"/>
              <w:spacing w:line="223" w:lineRule="exact"/>
              <w:ind w:left="109"/>
              <w:rPr>
                <w:b/>
              </w:rPr>
            </w:pPr>
            <w:r>
              <w:rPr>
                <w:b/>
              </w:rPr>
              <w:t>Физическое</w:t>
            </w:r>
          </w:p>
        </w:tc>
        <w:tc>
          <w:tcPr>
            <w:tcW w:w="2836" w:type="dxa"/>
            <w:tcBorders>
              <w:top w:val="nil"/>
              <w:bottom w:val="nil"/>
            </w:tcBorders>
            <w:shd w:val="clear" w:color="auto" w:fill="DAEDF3"/>
          </w:tcPr>
          <w:p w14:paraId="2D61ED61" w14:textId="77777777" w:rsidR="000820B7" w:rsidRDefault="00447348">
            <w:pPr>
              <w:pStyle w:val="TableParagraph"/>
              <w:spacing w:line="223" w:lineRule="exact"/>
              <w:ind w:left="110"/>
              <w:rPr>
                <w:b/>
              </w:rPr>
            </w:pPr>
            <w:r>
              <w:rPr>
                <w:b/>
              </w:rPr>
              <w:t>(С)</w:t>
            </w:r>
          </w:p>
        </w:tc>
        <w:tc>
          <w:tcPr>
            <w:tcW w:w="2889" w:type="dxa"/>
            <w:tcBorders>
              <w:top w:val="nil"/>
              <w:bottom w:val="nil"/>
            </w:tcBorders>
            <w:shd w:val="clear" w:color="auto" w:fill="DAEDF3"/>
          </w:tcPr>
          <w:p w14:paraId="20DC74A9" w14:textId="77777777" w:rsidR="000820B7" w:rsidRDefault="00447348">
            <w:pPr>
              <w:pStyle w:val="TableParagraph"/>
              <w:spacing w:line="223" w:lineRule="exact"/>
              <w:ind w:left="108"/>
              <w:rPr>
                <w:b/>
              </w:rPr>
            </w:pPr>
            <w:r>
              <w:rPr>
                <w:b/>
              </w:rPr>
              <w:t>истоки</w:t>
            </w:r>
          </w:p>
        </w:tc>
      </w:tr>
      <w:tr w:rsidR="000820B7" w14:paraId="446CCF04" w14:textId="77777777">
        <w:trPr>
          <w:trHeight w:val="243"/>
        </w:trPr>
        <w:tc>
          <w:tcPr>
            <w:tcW w:w="710" w:type="dxa"/>
            <w:vMerge/>
            <w:tcBorders>
              <w:top w:val="nil"/>
            </w:tcBorders>
            <w:textDirection w:val="btLr"/>
          </w:tcPr>
          <w:p w14:paraId="3C3DC967" w14:textId="77777777" w:rsidR="000820B7" w:rsidRDefault="000820B7">
            <w:pPr>
              <w:rPr>
                <w:sz w:val="2"/>
                <w:szCs w:val="2"/>
              </w:rPr>
            </w:pPr>
          </w:p>
        </w:tc>
        <w:tc>
          <w:tcPr>
            <w:tcW w:w="849" w:type="dxa"/>
            <w:vMerge/>
            <w:tcBorders>
              <w:top w:val="nil"/>
            </w:tcBorders>
            <w:textDirection w:val="btLr"/>
          </w:tcPr>
          <w:p w14:paraId="296443EB" w14:textId="77777777" w:rsidR="000820B7" w:rsidRDefault="000820B7">
            <w:pPr>
              <w:rPr>
                <w:sz w:val="2"/>
                <w:szCs w:val="2"/>
              </w:rPr>
            </w:pPr>
          </w:p>
        </w:tc>
        <w:tc>
          <w:tcPr>
            <w:tcW w:w="2856" w:type="dxa"/>
            <w:tcBorders>
              <w:top w:val="nil"/>
              <w:bottom w:val="nil"/>
            </w:tcBorders>
            <w:shd w:val="clear" w:color="auto" w:fill="DAEDF3"/>
          </w:tcPr>
          <w:p w14:paraId="068E5D80" w14:textId="77777777" w:rsidR="000820B7" w:rsidRDefault="000820B7">
            <w:pPr>
              <w:pStyle w:val="TableParagraph"/>
              <w:rPr>
                <w:sz w:val="16"/>
              </w:rPr>
            </w:pPr>
          </w:p>
        </w:tc>
        <w:tc>
          <w:tcPr>
            <w:tcW w:w="2769" w:type="dxa"/>
            <w:tcBorders>
              <w:top w:val="nil"/>
              <w:bottom w:val="nil"/>
            </w:tcBorders>
            <w:shd w:val="clear" w:color="auto" w:fill="DAEDF3"/>
          </w:tcPr>
          <w:p w14:paraId="1EA5A3C9" w14:textId="77777777" w:rsidR="000820B7" w:rsidRDefault="00447348">
            <w:pPr>
              <w:pStyle w:val="TableParagraph"/>
              <w:spacing w:line="223" w:lineRule="exact"/>
              <w:ind w:left="109"/>
              <w:rPr>
                <w:b/>
              </w:rPr>
            </w:pPr>
            <w:r>
              <w:rPr>
                <w:b/>
              </w:rPr>
              <w:t>развитие (зал)</w:t>
            </w:r>
          </w:p>
        </w:tc>
        <w:tc>
          <w:tcPr>
            <w:tcW w:w="2836" w:type="dxa"/>
            <w:tcBorders>
              <w:top w:val="nil"/>
              <w:bottom w:val="nil"/>
            </w:tcBorders>
            <w:shd w:val="clear" w:color="auto" w:fill="DAEDF3"/>
          </w:tcPr>
          <w:p w14:paraId="538916E8" w14:textId="77777777" w:rsidR="000820B7" w:rsidRDefault="00447348">
            <w:pPr>
              <w:pStyle w:val="TableParagraph"/>
              <w:spacing w:line="223" w:lineRule="exact"/>
              <w:ind w:left="110"/>
              <w:rPr>
                <w:b/>
              </w:rPr>
            </w:pPr>
            <w:r>
              <w:rPr>
                <w:b/>
              </w:rPr>
              <w:t>11.40- 12.10</w:t>
            </w:r>
          </w:p>
        </w:tc>
        <w:tc>
          <w:tcPr>
            <w:tcW w:w="2889" w:type="dxa"/>
            <w:tcBorders>
              <w:top w:val="nil"/>
              <w:bottom w:val="nil"/>
            </w:tcBorders>
            <w:shd w:val="clear" w:color="auto" w:fill="DAEDF3"/>
          </w:tcPr>
          <w:p w14:paraId="4D40A7A9" w14:textId="77777777" w:rsidR="000820B7" w:rsidRDefault="00447348">
            <w:pPr>
              <w:pStyle w:val="TableParagraph"/>
              <w:spacing w:line="223" w:lineRule="exact"/>
              <w:ind w:left="108"/>
              <w:rPr>
                <w:b/>
              </w:rPr>
            </w:pPr>
            <w:r>
              <w:rPr>
                <w:b/>
              </w:rPr>
              <w:t>11.20 – 11.50</w:t>
            </w:r>
          </w:p>
        </w:tc>
      </w:tr>
      <w:tr w:rsidR="000820B7" w14:paraId="3A5CA8FD" w14:textId="77777777">
        <w:trPr>
          <w:trHeight w:val="245"/>
        </w:trPr>
        <w:tc>
          <w:tcPr>
            <w:tcW w:w="710" w:type="dxa"/>
            <w:vMerge/>
            <w:tcBorders>
              <w:top w:val="nil"/>
            </w:tcBorders>
            <w:textDirection w:val="btLr"/>
          </w:tcPr>
          <w:p w14:paraId="1D4EB761" w14:textId="77777777" w:rsidR="000820B7" w:rsidRDefault="000820B7">
            <w:pPr>
              <w:rPr>
                <w:sz w:val="2"/>
                <w:szCs w:val="2"/>
              </w:rPr>
            </w:pPr>
          </w:p>
        </w:tc>
        <w:tc>
          <w:tcPr>
            <w:tcW w:w="849" w:type="dxa"/>
            <w:vMerge/>
            <w:tcBorders>
              <w:top w:val="nil"/>
            </w:tcBorders>
            <w:textDirection w:val="btLr"/>
          </w:tcPr>
          <w:p w14:paraId="6FDDBF6E" w14:textId="77777777" w:rsidR="000820B7" w:rsidRDefault="000820B7">
            <w:pPr>
              <w:rPr>
                <w:sz w:val="2"/>
                <w:szCs w:val="2"/>
              </w:rPr>
            </w:pPr>
          </w:p>
        </w:tc>
        <w:tc>
          <w:tcPr>
            <w:tcW w:w="2856" w:type="dxa"/>
            <w:tcBorders>
              <w:top w:val="nil"/>
            </w:tcBorders>
            <w:shd w:val="clear" w:color="auto" w:fill="DAEDF3"/>
          </w:tcPr>
          <w:p w14:paraId="2905CBD5" w14:textId="77777777" w:rsidR="000820B7" w:rsidRDefault="000820B7">
            <w:pPr>
              <w:pStyle w:val="TableParagraph"/>
              <w:rPr>
                <w:sz w:val="16"/>
              </w:rPr>
            </w:pPr>
          </w:p>
        </w:tc>
        <w:tc>
          <w:tcPr>
            <w:tcW w:w="2769" w:type="dxa"/>
            <w:tcBorders>
              <w:top w:val="nil"/>
            </w:tcBorders>
            <w:shd w:val="clear" w:color="auto" w:fill="DAEDF3"/>
          </w:tcPr>
          <w:p w14:paraId="5E69815E" w14:textId="77777777" w:rsidR="000820B7" w:rsidRDefault="00447348">
            <w:pPr>
              <w:pStyle w:val="TableParagraph"/>
              <w:spacing w:line="226" w:lineRule="exact"/>
              <w:ind w:left="109"/>
              <w:rPr>
                <w:b/>
              </w:rPr>
            </w:pPr>
            <w:r>
              <w:rPr>
                <w:b/>
              </w:rPr>
              <w:t>10.20 – 10.50</w:t>
            </w:r>
          </w:p>
        </w:tc>
        <w:tc>
          <w:tcPr>
            <w:tcW w:w="2836" w:type="dxa"/>
            <w:tcBorders>
              <w:top w:val="nil"/>
            </w:tcBorders>
            <w:shd w:val="clear" w:color="auto" w:fill="DAEDF3"/>
          </w:tcPr>
          <w:p w14:paraId="1094EEEF" w14:textId="77777777" w:rsidR="000820B7" w:rsidRDefault="000820B7">
            <w:pPr>
              <w:pStyle w:val="TableParagraph"/>
              <w:rPr>
                <w:sz w:val="16"/>
              </w:rPr>
            </w:pPr>
          </w:p>
        </w:tc>
        <w:tc>
          <w:tcPr>
            <w:tcW w:w="2889" w:type="dxa"/>
            <w:tcBorders>
              <w:top w:val="nil"/>
            </w:tcBorders>
            <w:shd w:val="clear" w:color="auto" w:fill="DAEDF3"/>
          </w:tcPr>
          <w:p w14:paraId="3C9EFCFF" w14:textId="77777777" w:rsidR="000820B7" w:rsidRDefault="000820B7">
            <w:pPr>
              <w:pStyle w:val="TableParagraph"/>
              <w:rPr>
                <w:sz w:val="16"/>
              </w:rPr>
            </w:pPr>
          </w:p>
        </w:tc>
      </w:tr>
      <w:tr w:rsidR="000820B7" w14:paraId="57540576" w14:textId="77777777">
        <w:trPr>
          <w:trHeight w:val="250"/>
        </w:trPr>
        <w:tc>
          <w:tcPr>
            <w:tcW w:w="710" w:type="dxa"/>
            <w:vMerge/>
            <w:tcBorders>
              <w:top w:val="nil"/>
            </w:tcBorders>
            <w:textDirection w:val="btLr"/>
          </w:tcPr>
          <w:p w14:paraId="0FCBD066" w14:textId="77777777" w:rsidR="000820B7" w:rsidRDefault="000820B7">
            <w:pPr>
              <w:rPr>
                <w:sz w:val="2"/>
                <w:szCs w:val="2"/>
              </w:rPr>
            </w:pPr>
          </w:p>
        </w:tc>
        <w:tc>
          <w:tcPr>
            <w:tcW w:w="849" w:type="dxa"/>
            <w:vMerge w:val="restart"/>
            <w:textDirection w:val="btLr"/>
          </w:tcPr>
          <w:p w14:paraId="19068E68" w14:textId="77777777" w:rsidR="000820B7" w:rsidRDefault="00447348">
            <w:pPr>
              <w:pStyle w:val="TableParagraph"/>
              <w:spacing w:before="106" w:line="247" w:lineRule="auto"/>
              <w:ind w:left="136" w:right="118" w:firstLine="295"/>
              <w:rPr>
                <w:b/>
                <w:sz w:val="20"/>
              </w:rPr>
            </w:pPr>
            <w:r>
              <w:rPr>
                <w:b/>
                <w:sz w:val="20"/>
              </w:rPr>
              <w:t>Вторая половина дня</w:t>
            </w:r>
          </w:p>
        </w:tc>
        <w:tc>
          <w:tcPr>
            <w:tcW w:w="2856" w:type="dxa"/>
            <w:vMerge w:val="restart"/>
            <w:shd w:val="clear" w:color="auto" w:fill="DAEDF3"/>
          </w:tcPr>
          <w:p w14:paraId="2B91EBD9" w14:textId="77777777" w:rsidR="000820B7" w:rsidRDefault="00447348">
            <w:pPr>
              <w:pStyle w:val="TableParagraph"/>
              <w:ind w:left="108" w:right="477"/>
              <w:rPr>
                <w:b/>
              </w:rPr>
            </w:pPr>
            <w:r>
              <w:rPr>
                <w:b/>
              </w:rPr>
              <w:t>Художественно – эстетическое развитие (рисов)</w:t>
            </w:r>
          </w:p>
          <w:p w14:paraId="1811A2ED" w14:textId="77777777" w:rsidR="000820B7" w:rsidRDefault="00447348">
            <w:pPr>
              <w:pStyle w:val="TableParagraph"/>
              <w:spacing w:line="252" w:lineRule="exact"/>
              <w:ind w:left="108"/>
              <w:rPr>
                <w:b/>
              </w:rPr>
            </w:pPr>
            <w:r>
              <w:rPr>
                <w:b/>
              </w:rPr>
              <w:t>15.30 – 16.00</w:t>
            </w:r>
          </w:p>
        </w:tc>
        <w:tc>
          <w:tcPr>
            <w:tcW w:w="2769" w:type="dxa"/>
            <w:tcBorders>
              <w:bottom w:val="nil"/>
            </w:tcBorders>
            <w:shd w:val="clear" w:color="auto" w:fill="DAEDF3"/>
          </w:tcPr>
          <w:p w14:paraId="77A40F53" w14:textId="77777777" w:rsidR="000820B7" w:rsidRDefault="00447348">
            <w:pPr>
              <w:pStyle w:val="TableParagraph"/>
              <w:spacing w:line="231" w:lineRule="exact"/>
              <w:ind w:left="109"/>
              <w:rPr>
                <w:b/>
              </w:rPr>
            </w:pPr>
            <w:r>
              <w:rPr>
                <w:b/>
              </w:rPr>
              <w:t>Познавательное</w:t>
            </w:r>
          </w:p>
        </w:tc>
        <w:tc>
          <w:tcPr>
            <w:tcW w:w="2836" w:type="dxa"/>
            <w:tcBorders>
              <w:bottom w:val="nil"/>
            </w:tcBorders>
            <w:shd w:val="clear" w:color="auto" w:fill="DAEDF3"/>
          </w:tcPr>
          <w:p w14:paraId="6BECC9F4" w14:textId="77777777" w:rsidR="000820B7" w:rsidRDefault="00447348">
            <w:pPr>
              <w:pStyle w:val="TableParagraph"/>
              <w:spacing w:line="231" w:lineRule="exact"/>
              <w:ind w:left="110"/>
              <w:rPr>
                <w:b/>
              </w:rPr>
            </w:pPr>
            <w:r>
              <w:rPr>
                <w:b/>
              </w:rPr>
              <w:t>Физическое</w:t>
            </w:r>
          </w:p>
        </w:tc>
        <w:tc>
          <w:tcPr>
            <w:tcW w:w="2889" w:type="dxa"/>
            <w:tcBorders>
              <w:bottom w:val="nil"/>
            </w:tcBorders>
            <w:shd w:val="clear" w:color="auto" w:fill="DAEDF3"/>
          </w:tcPr>
          <w:p w14:paraId="760C7792" w14:textId="77777777" w:rsidR="000820B7" w:rsidRDefault="00447348">
            <w:pPr>
              <w:pStyle w:val="TableParagraph"/>
              <w:spacing w:line="231" w:lineRule="exact"/>
              <w:ind w:left="108"/>
              <w:rPr>
                <w:b/>
              </w:rPr>
            </w:pPr>
            <w:r>
              <w:rPr>
                <w:b/>
              </w:rPr>
              <w:t>Познавательное развитие</w:t>
            </w:r>
          </w:p>
        </w:tc>
      </w:tr>
      <w:tr w:rsidR="000820B7" w14:paraId="5E05082C" w14:textId="77777777">
        <w:trPr>
          <w:trHeight w:val="243"/>
        </w:trPr>
        <w:tc>
          <w:tcPr>
            <w:tcW w:w="710" w:type="dxa"/>
            <w:vMerge/>
            <w:tcBorders>
              <w:top w:val="nil"/>
            </w:tcBorders>
            <w:textDirection w:val="btLr"/>
          </w:tcPr>
          <w:p w14:paraId="4D626F96" w14:textId="77777777" w:rsidR="000820B7" w:rsidRDefault="000820B7">
            <w:pPr>
              <w:rPr>
                <w:sz w:val="2"/>
                <w:szCs w:val="2"/>
              </w:rPr>
            </w:pPr>
          </w:p>
        </w:tc>
        <w:tc>
          <w:tcPr>
            <w:tcW w:w="849" w:type="dxa"/>
            <w:vMerge/>
            <w:tcBorders>
              <w:top w:val="nil"/>
            </w:tcBorders>
            <w:textDirection w:val="btLr"/>
          </w:tcPr>
          <w:p w14:paraId="545FA0A9" w14:textId="77777777" w:rsidR="000820B7" w:rsidRDefault="000820B7">
            <w:pPr>
              <w:rPr>
                <w:sz w:val="2"/>
                <w:szCs w:val="2"/>
              </w:rPr>
            </w:pPr>
          </w:p>
        </w:tc>
        <w:tc>
          <w:tcPr>
            <w:tcW w:w="2856" w:type="dxa"/>
            <w:vMerge/>
            <w:tcBorders>
              <w:top w:val="nil"/>
            </w:tcBorders>
            <w:shd w:val="clear" w:color="auto" w:fill="DAEDF3"/>
          </w:tcPr>
          <w:p w14:paraId="73A3650F" w14:textId="77777777" w:rsidR="000820B7" w:rsidRDefault="000820B7">
            <w:pPr>
              <w:rPr>
                <w:sz w:val="2"/>
                <w:szCs w:val="2"/>
              </w:rPr>
            </w:pPr>
          </w:p>
        </w:tc>
        <w:tc>
          <w:tcPr>
            <w:tcW w:w="2769" w:type="dxa"/>
            <w:tcBorders>
              <w:top w:val="nil"/>
              <w:bottom w:val="nil"/>
            </w:tcBorders>
            <w:shd w:val="clear" w:color="auto" w:fill="DAEDF3"/>
          </w:tcPr>
          <w:p w14:paraId="5E68DF57" w14:textId="77777777" w:rsidR="000820B7" w:rsidRDefault="00447348">
            <w:pPr>
              <w:pStyle w:val="TableParagraph"/>
              <w:spacing w:line="223" w:lineRule="exact"/>
              <w:ind w:left="109"/>
              <w:rPr>
                <w:b/>
              </w:rPr>
            </w:pPr>
            <w:r>
              <w:rPr>
                <w:b/>
              </w:rPr>
              <w:t>развитие (С)</w:t>
            </w:r>
          </w:p>
        </w:tc>
        <w:tc>
          <w:tcPr>
            <w:tcW w:w="2836" w:type="dxa"/>
            <w:tcBorders>
              <w:top w:val="nil"/>
              <w:bottom w:val="nil"/>
            </w:tcBorders>
            <w:shd w:val="clear" w:color="auto" w:fill="DAEDF3"/>
          </w:tcPr>
          <w:p w14:paraId="784D0636" w14:textId="77777777" w:rsidR="000820B7" w:rsidRDefault="00447348">
            <w:pPr>
              <w:pStyle w:val="TableParagraph"/>
              <w:spacing w:line="223" w:lineRule="exact"/>
              <w:ind w:left="110"/>
              <w:rPr>
                <w:b/>
              </w:rPr>
            </w:pPr>
            <w:r>
              <w:rPr>
                <w:b/>
              </w:rPr>
              <w:t>развитие (плавание)</w:t>
            </w:r>
          </w:p>
        </w:tc>
        <w:tc>
          <w:tcPr>
            <w:tcW w:w="2889" w:type="dxa"/>
            <w:tcBorders>
              <w:top w:val="nil"/>
              <w:bottom w:val="nil"/>
            </w:tcBorders>
            <w:shd w:val="clear" w:color="auto" w:fill="DAEDF3"/>
          </w:tcPr>
          <w:p w14:paraId="3DF43E41" w14:textId="77777777" w:rsidR="000820B7" w:rsidRDefault="00447348">
            <w:pPr>
              <w:pStyle w:val="TableParagraph"/>
              <w:spacing w:line="223" w:lineRule="exact"/>
              <w:ind w:left="108"/>
              <w:rPr>
                <w:b/>
              </w:rPr>
            </w:pPr>
            <w:r>
              <w:rPr>
                <w:b/>
              </w:rPr>
              <w:t>(П)/ социально -</w:t>
            </w:r>
          </w:p>
        </w:tc>
      </w:tr>
      <w:tr w:rsidR="000820B7" w14:paraId="2192BC03" w14:textId="77777777">
        <w:trPr>
          <w:trHeight w:val="243"/>
        </w:trPr>
        <w:tc>
          <w:tcPr>
            <w:tcW w:w="710" w:type="dxa"/>
            <w:vMerge/>
            <w:tcBorders>
              <w:top w:val="nil"/>
            </w:tcBorders>
            <w:textDirection w:val="btLr"/>
          </w:tcPr>
          <w:p w14:paraId="0217618C" w14:textId="77777777" w:rsidR="000820B7" w:rsidRDefault="000820B7">
            <w:pPr>
              <w:rPr>
                <w:sz w:val="2"/>
                <w:szCs w:val="2"/>
              </w:rPr>
            </w:pPr>
          </w:p>
        </w:tc>
        <w:tc>
          <w:tcPr>
            <w:tcW w:w="849" w:type="dxa"/>
            <w:vMerge/>
            <w:tcBorders>
              <w:top w:val="nil"/>
            </w:tcBorders>
            <w:textDirection w:val="btLr"/>
          </w:tcPr>
          <w:p w14:paraId="5605D801" w14:textId="77777777" w:rsidR="000820B7" w:rsidRDefault="000820B7">
            <w:pPr>
              <w:rPr>
                <w:sz w:val="2"/>
                <w:szCs w:val="2"/>
              </w:rPr>
            </w:pPr>
          </w:p>
        </w:tc>
        <w:tc>
          <w:tcPr>
            <w:tcW w:w="2856" w:type="dxa"/>
            <w:vMerge/>
            <w:tcBorders>
              <w:top w:val="nil"/>
            </w:tcBorders>
            <w:shd w:val="clear" w:color="auto" w:fill="DAEDF3"/>
          </w:tcPr>
          <w:p w14:paraId="393C7548" w14:textId="77777777" w:rsidR="000820B7" w:rsidRDefault="000820B7">
            <w:pPr>
              <w:rPr>
                <w:sz w:val="2"/>
                <w:szCs w:val="2"/>
              </w:rPr>
            </w:pPr>
          </w:p>
        </w:tc>
        <w:tc>
          <w:tcPr>
            <w:tcW w:w="2769" w:type="dxa"/>
            <w:tcBorders>
              <w:top w:val="nil"/>
              <w:bottom w:val="nil"/>
            </w:tcBorders>
            <w:shd w:val="clear" w:color="auto" w:fill="DAEDF3"/>
          </w:tcPr>
          <w:p w14:paraId="5F6C309C" w14:textId="77777777" w:rsidR="000820B7" w:rsidRDefault="00447348">
            <w:pPr>
              <w:pStyle w:val="TableParagraph"/>
              <w:spacing w:line="223" w:lineRule="exact"/>
              <w:ind w:left="109"/>
              <w:rPr>
                <w:b/>
              </w:rPr>
            </w:pPr>
            <w:r>
              <w:rPr>
                <w:b/>
              </w:rPr>
              <w:t>15.30- 16.00</w:t>
            </w:r>
          </w:p>
        </w:tc>
        <w:tc>
          <w:tcPr>
            <w:tcW w:w="2836" w:type="dxa"/>
            <w:tcBorders>
              <w:top w:val="nil"/>
              <w:bottom w:val="nil"/>
            </w:tcBorders>
            <w:shd w:val="clear" w:color="auto" w:fill="DAEDF3"/>
          </w:tcPr>
          <w:p w14:paraId="5491A843" w14:textId="77777777" w:rsidR="000820B7" w:rsidRDefault="00447348">
            <w:pPr>
              <w:pStyle w:val="TableParagraph"/>
              <w:spacing w:line="223" w:lineRule="exact"/>
              <w:ind w:left="110"/>
              <w:rPr>
                <w:b/>
              </w:rPr>
            </w:pPr>
            <w:r>
              <w:rPr>
                <w:b/>
              </w:rPr>
              <w:t>15.10 – 15.40</w:t>
            </w:r>
          </w:p>
        </w:tc>
        <w:tc>
          <w:tcPr>
            <w:tcW w:w="2889" w:type="dxa"/>
            <w:tcBorders>
              <w:top w:val="nil"/>
              <w:bottom w:val="nil"/>
            </w:tcBorders>
            <w:shd w:val="clear" w:color="auto" w:fill="DAEDF3"/>
          </w:tcPr>
          <w:p w14:paraId="72F0F924" w14:textId="77777777" w:rsidR="000820B7" w:rsidRDefault="00447348">
            <w:pPr>
              <w:pStyle w:val="TableParagraph"/>
              <w:spacing w:line="223" w:lineRule="exact"/>
              <w:ind w:left="108"/>
              <w:rPr>
                <w:b/>
              </w:rPr>
            </w:pPr>
            <w:r>
              <w:rPr>
                <w:b/>
              </w:rPr>
              <w:t>коммуникативное</w:t>
            </w:r>
          </w:p>
        </w:tc>
      </w:tr>
      <w:tr w:rsidR="000820B7" w14:paraId="1EB02889" w14:textId="77777777">
        <w:trPr>
          <w:trHeight w:val="242"/>
        </w:trPr>
        <w:tc>
          <w:tcPr>
            <w:tcW w:w="710" w:type="dxa"/>
            <w:vMerge/>
            <w:tcBorders>
              <w:top w:val="nil"/>
            </w:tcBorders>
            <w:textDirection w:val="btLr"/>
          </w:tcPr>
          <w:p w14:paraId="15438227" w14:textId="77777777" w:rsidR="000820B7" w:rsidRDefault="000820B7">
            <w:pPr>
              <w:rPr>
                <w:sz w:val="2"/>
                <w:szCs w:val="2"/>
              </w:rPr>
            </w:pPr>
          </w:p>
        </w:tc>
        <w:tc>
          <w:tcPr>
            <w:tcW w:w="849" w:type="dxa"/>
            <w:vMerge/>
            <w:tcBorders>
              <w:top w:val="nil"/>
            </w:tcBorders>
            <w:textDirection w:val="btLr"/>
          </w:tcPr>
          <w:p w14:paraId="59E4DB72" w14:textId="77777777" w:rsidR="000820B7" w:rsidRDefault="000820B7">
            <w:pPr>
              <w:rPr>
                <w:sz w:val="2"/>
                <w:szCs w:val="2"/>
              </w:rPr>
            </w:pPr>
          </w:p>
        </w:tc>
        <w:tc>
          <w:tcPr>
            <w:tcW w:w="2856" w:type="dxa"/>
            <w:vMerge/>
            <w:tcBorders>
              <w:top w:val="nil"/>
            </w:tcBorders>
            <w:shd w:val="clear" w:color="auto" w:fill="DAEDF3"/>
          </w:tcPr>
          <w:p w14:paraId="3BC396FB" w14:textId="77777777" w:rsidR="000820B7" w:rsidRDefault="000820B7">
            <w:pPr>
              <w:rPr>
                <w:sz w:val="2"/>
                <w:szCs w:val="2"/>
              </w:rPr>
            </w:pPr>
          </w:p>
        </w:tc>
        <w:tc>
          <w:tcPr>
            <w:tcW w:w="2769" w:type="dxa"/>
            <w:tcBorders>
              <w:top w:val="nil"/>
              <w:bottom w:val="nil"/>
            </w:tcBorders>
            <w:shd w:val="clear" w:color="auto" w:fill="DAEDF3"/>
          </w:tcPr>
          <w:p w14:paraId="5983EA9B" w14:textId="77777777" w:rsidR="000820B7" w:rsidRDefault="000820B7">
            <w:pPr>
              <w:pStyle w:val="TableParagraph"/>
              <w:rPr>
                <w:sz w:val="16"/>
              </w:rPr>
            </w:pPr>
          </w:p>
        </w:tc>
        <w:tc>
          <w:tcPr>
            <w:tcW w:w="2836" w:type="dxa"/>
            <w:tcBorders>
              <w:top w:val="nil"/>
              <w:bottom w:val="nil"/>
            </w:tcBorders>
            <w:shd w:val="clear" w:color="auto" w:fill="DAEDF3"/>
          </w:tcPr>
          <w:p w14:paraId="34CC2AD4" w14:textId="77777777" w:rsidR="000820B7" w:rsidRDefault="00447348">
            <w:pPr>
              <w:pStyle w:val="TableParagraph"/>
              <w:spacing w:line="222" w:lineRule="exact"/>
              <w:ind w:left="110"/>
              <w:rPr>
                <w:b/>
              </w:rPr>
            </w:pPr>
            <w:r>
              <w:rPr>
                <w:b/>
              </w:rPr>
              <w:t>15.50 – 16.20</w:t>
            </w:r>
          </w:p>
        </w:tc>
        <w:tc>
          <w:tcPr>
            <w:tcW w:w="2889" w:type="dxa"/>
            <w:tcBorders>
              <w:top w:val="nil"/>
              <w:bottom w:val="nil"/>
            </w:tcBorders>
            <w:shd w:val="clear" w:color="auto" w:fill="DAEDF3"/>
          </w:tcPr>
          <w:p w14:paraId="1793DDC9" w14:textId="77777777" w:rsidR="000820B7" w:rsidRDefault="00447348">
            <w:pPr>
              <w:pStyle w:val="TableParagraph"/>
              <w:spacing w:line="222" w:lineRule="exact"/>
              <w:ind w:left="108"/>
              <w:rPr>
                <w:b/>
              </w:rPr>
            </w:pPr>
            <w:r>
              <w:rPr>
                <w:b/>
              </w:rPr>
              <w:t>развитие (Б)</w:t>
            </w:r>
          </w:p>
        </w:tc>
      </w:tr>
      <w:tr w:rsidR="000820B7" w14:paraId="52062871" w14:textId="77777777">
        <w:trPr>
          <w:trHeight w:val="497"/>
        </w:trPr>
        <w:tc>
          <w:tcPr>
            <w:tcW w:w="710" w:type="dxa"/>
            <w:vMerge/>
            <w:tcBorders>
              <w:top w:val="nil"/>
            </w:tcBorders>
            <w:textDirection w:val="btLr"/>
          </w:tcPr>
          <w:p w14:paraId="670FD24E" w14:textId="77777777" w:rsidR="000820B7" w:rsidRDefault="000820B7">
            <w:pPr>
              <w:rPr>
                <w:sz w:val="2"/>
                <w:szCs w:val="2"/>
              </w:rPr>
            </w:pPr>
          </w:p>
        </w:tc>
        <w:tc>
          <w:tcPr>
            <w:tcW w:w="849" w:type="dxa"/>
            <w:vMerge/>
            <w:tcBorders>
              <w:top w:val="nil"/>
            </w:tcBorders>
            <w:textDirection w:val="btLr"/>
          </w:tcPr>
          <w:p w14:paraId="6503DF90" w14:textId="77777777" w:rsidR="000820B7" w:rsidRDefault="000820B7">
            <w:pPr>
              <w:rPr>
                <w:sz w:val="2"/>
                <w:szCs w:val="2"/>
              </w:rPr>
            </w:pPr>
          </w:p>
        </w:tc>
        <w:tc>
          <w:tcPr>
            <w:tcW w:w="2856" w:type="dxa"/>
            <w:vMerge/>
            <w:tcBorders>
              <w:top w:val="nil"/>
            </w:tcBorders>
            <w:shd w:val="clear" w:color="auto" w:fill="DAEDF3"/>
          </w:tcPr>
          <w:p w14:paraId="60A4805C" w14:textId="77777777" w:rsidR="000820B7" w:rsidRDefault="000820B7">
            <w:pPr>
              <w:rPr>
                <w:sz w:val="2"/>
                <w:szCs w:val="2"/>
              </w:rPr>
            </w:pPr>
          </w:p>
        </w:tc>
        <w:tc>
          <w:tcPr>
            <w:tcW w:w="2769" w:type="dxa"/>
            <w:tcBorders>
              <w:top w:val="nil"/>
            </w:tcBorders>
            <w:shd w:val="clear" w:color="auto" w:fill="DAEDF3"/>
          </w:tcPr>
          <w:p w14:paraId="21DD3C97" w14:textId="77777777" w:rsidR="000820B7" w:rsidRDefault="000820B7">
            <w:pPr>
              <w:pStyle w:val="TableParagraph"/>
              <w:rPr>
                <w:sz w:val="20"/>
              </w:rPr>
            </w:pPr>
          </w:p>
        </w:tc>
        <w:tc>
          <w:tcPr>
            <w:tcW w:w="2836" w:type="dxa"/>
            <w:tcBorders>
              <w:top w:val="nil"/>
            </w:tcBorders>
            <w:shd w:val="clear" w:color="auto" w:fill="DAEDF3"/>
          </w:tcPr>
          <w:p w14:paraId="3F6A274D" w14:textId="77777777" w:rsidR="000820B7" w:rsidRDefault="000820B7">
            <w:pPr>
              <w:pStyle w:val="TableParagraph"/>
              <w:rPr>
                <w:sz w:val="20"/>
              </w:rPr>
            </w:pPr>
          </w:p>
        </w:tc>
        <w:tc>
          <w:tcPr>
            <w:tcW w:w="2889" w:type="dxa"/>
            <w:tcBorders>
              <w:top w:val="nil"/>
            </w:tcBorders>
            <w:shd w:val="clear" w:color="auto" w:fill="DAEDF3"/>
          </w:tcPr>
          <w:p w14:paraId="66728285" w14:textId="77777777" w:rsidR="000820B7" w:rsidRDefault="00447348">
            <w:pPr>
              <w:pStyle w:val="TableParagraph"/>
              <w:spacing w:line="243" w:lineRule="exact"/>
              <w:ind w:left="108"/>
              <w:rPr>
                <w:b/>
              </w:rPr>
            </w:pPr>
            <w:r>
              <w:rPr>
                <w:b/>
              </w:rPr>
              <w:t>15.30 – 16.00</w:t>
            </w:r>
          </w:p>
        </w:tc>
      </w:tr>
      <w:tr w:rsidR="000820B7" w14:paraId="3F62DE65" w14:textId="77777777">
        <w:trPr>
          <w:trHeight w:val="232"/>
        </w:trPr>
        <w:tc>
          <w:tcPr>
            <w:tcW w:w="710" w:type="dxa"/>
            <w:shd w:val="clear" w:color="auto" w:fill="92CDDC"/>
          </w:tcPr>
          <w:p w14:paraId="514A681E" w14:textId="77777777" w:rsidR="000820B7" w:rsidRDefault="00447348">
            <w:pPr>
              <w:pStyle w:val="TableParagraph"/>
              <w:spacing w:line="212" w:lineRule="exact"/>
              <w:ind w:left="107"/>
              <w:rPr>
                <w:b/>
                <w:sz w:val="20"/>
              </w:rPr>
            </w:pPr>
            <w:r>
              <w:rPr>
                <w:b/>
                <w:w w:val="99"/>
                <w:sz w:val="20"/>
              </w:rPr>
              <w:t>1</w:t>
            </w:r>
          </w:p>
        </w:tc>
        <w:tc>
          <w:tcPr>
            <w:tcW w:w="849" w:type="dxa"/>
            <w:shd w:val="clear" w:color="auto" w:fill="92CDDC"/>
          </w:tcPr>
          <w:p w14:paraId="2E892469" w14:textId="77777777" w:rsidR="000820B7" w:rsidRDefault="00447348">
            <w:pPr>
              <w:pStyle w:val="TableParagraph"/>
              <w:spacing w:line="212" w:lineRule="exact"/>
              <w:ind w:left="105"/>
              <w:rPr>
                <w:b/>
                <w:sz w:val="20"/>
              </w:rPr>
            </w:pPr>
            <w:r>
              <w:rPr>
                <w:b/>
                <w:w w:val="99"/>
                <w:sz w:val="20"/>
              </w:rPr>
              <w:t>2</w:t>
            </w:r>
          </w:p>
        </w:tc>
        <w:tc>
          <w:tcPr>
            <w:tcW w:w="2856" w:type="dxa"/>
            <w:shd w:val="clear" w:color="auto" w:fill="92CDDC"/>
          </w:tcPr>
          <w:p w14:paraId="5E469DFE" w14:textId="77777777" w:rsidR="000820B7" w:rsidRDefault="00447348">
            <w:pPr>
              <w:pStyle w:val="TableParagraph"/>
              <w:spacing w:line="212" w:lineRule="exact"/>
              <w:ind w:left="108"/>
              <w:rPr>
                <w:b/>
                <w:sz w:val="20"/>
              </w:rPr>
            </w:pPr>
            <w:r>
              <w:rPr>
                <w:b/>
                <w:sz w:val="20"/>
              </w:rPr>
              <w:t>13</w:t>
            </w:r>
          </w:p>
        </w:tc>
        <w:tc>
          <w:tcPr>
            <w:tcW w:w="2769" w:type="dxa"/>
            <w:shd w:val="clear" w:color="auto" w:fill="92CDDC"/>
          </w:tcPr>
          <w:p w14:paraId="56280EE9" w14:textId="77777777" w:rsidR="000820B7" w:rsidRDefault="00447348">
            <w:pPr>
              <w:pStyle w:val="TableParagraph"/>
              <w:spacing w:line="212" w:lineRule="exact"/>
              <w:ind w:left="109"/>
              <w:rPr>
                <w:b/>
                <w:sz w:val="20"/>
              </w:rPr>
            </w:pPr>
            <w:r>
              <w:rPr>
                <w:b/>
                <w:sz w:val="20"/>
              </w:rPr>
              <w:t>14</w:t>
            </w:r>
          </w:p>
        </w:tc>
        <w:tc>
          <w:tcPr>
            <w:tcW w:w="2836" w:type="dxa"/>
            <w:shd w:val="clear" w:color="auto" w:fill="92CDDC"/>
          </w:tcPr>
          <w:p w14:paraId="59D0E13A" w14:textId="77777777" w:rsidR="000820B7" w:rsidRDefault="00447348">
            <w:pPr>
              <w:pStyle w:val="TableParagraph"/>
              <w:spacing w:line="212" w:lineRule="exact"/>
              <w:ind w:left="110"/>
              <w:rPr>
                <w:b/>
                <w:sz w:val="20"/>
              </w:rPr>
            </w:pPr>
            <w:r>
              <w:rPr>
                <w:b/>
                <w:sz w:val="20"/>
              </w:rPr>
              <w:t>15</w:t>
            </w:r>
          </w:p>
        </w:tc>
        <w:tc>
          <w:tcPr>
            <w:tcW w:w="2889" w:type="dxa"/>
            <w:shd w:val="clear" w:color="auto" w:fill="92CDDC"/>
          </w:tcPr>
          <w:p w14:paraId="3D5D4D14" w14:textId="77777777" w:rsidR="000820B7" w:rsidRDefault="00447348">
            <w:pPr>
              <w:pStyle w:val="TableParagraph"/>
              <w:spacing w:line="212" w:lineRule="exact"/>
              <w:ind w:left="108"/>
              <w:rPr>
                <w:b/>
                <w:sz w:val="20"/>
              </w:rPr>
            </w:pPr>
            <w:r>
              <w:rPr>
                <w:b/>
                <w:sz w:val="20"/>
              </w:rPr>
              <w:t>16</w:t>
            </w:r>
          </w:p>
        </w:tc>
      </w:tr>
    </w:tbl>
    <w:p w14:paraId="4EFA9245" w14:textId="77777777" w:rsidR="000820B7" w:rsidRDefault="000820B7">
      <w:pPr>
        <w:spacing w:line="212" w:lineRule="exact"/>
        <w:rPr>
          <w:sz w:val="20"/>
        </w:rPr>
        <w:sectPr w:rsidR="000820B7">
          <w:footerReference w:type="default" r:id="rId59"/>
          <w:pgSz w:w="16840" w:h="11910" w:orient="landscape"/>
          <w:pgMar w:top="1100" w:right="0" w:bottom="280" w:left="20" w:header="0" w:footer="0" w:gutter="0"/>
          <w:cols w:space="720"/>
        </w:sectPr>
      </w:pPr>
    </w:p>
    <w:p w14:paraId="7DCA4923" w14:textId="77777777" w:rsidR="000820B7" w:rsidRDefault="000820B7">
      <w:pPr>
        <w:pStyle w:val="a3"/>
        <w:spacing w:before="3"/>
        <w:rPr>
          <w:sz w:val="2"/>
        </w:rPr>
      </w:pPr>
    </w:p>
    <w:tbl>
      <w:tblPr>
        <w:tblStyle w:val="TableNormal"/>
        <w:tblW w:w="0" w:type="auto"/>
        <w:tblInd w:w="2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849"/>
        <w:gridCol w:w="2856"/>
        <w:gridCol w:w="2769"/>
        <w:gridCol w:w="2836"/>
        <w:gridCol w:w="2889"/>
      </w:tblGrid>
      <w:tr w:rsidR="000820B7" w14:paraId="3853EA15" w14:textId="77777777">
        <w:trPr>
          <w:trHeight w:val="3038"/>
        </w:trPr>
        <w:tc>
          <w:tcPr>
            <w:tcW w:w="710" w:type="dxa"/>
            <w:vMerge w:val="restart"/>
            <w:textDirection w:val="btLr"/>
          </w:tcPr>
          <w:p w14:paraId="5464CF61" w14:textId="77777777" w:rsidR="000820B7" w:rsidRDefault="00447348">
            <w:pPr>
              <w:pStyle w:val="TableParagraph"/>
              <w:spacing w:before="108"/>
              <w:ind w:left="-1"/>
              <w:rPr>
                <w:b/>
                <w:sz w:val="20"/>
              </w:rPr>
            </w:pPr>
            <w:r>
              <w:rPr>
                <w:b/>
                <w:sz w:val="20"/>
              </w:rPr>
              <w:t>Четверг</w:t>
            </w:r>
          </w:p>
        </w:tc>
        <w:tc>
          <w:tcPr>
            <w:tcW w:w="849" w:type="dxa"/>
            <w:textDirection w:val="btLr"/>
          </w:tcPr>
          <w:p w14:paraId="3A74AC42" w14:textId="77777777" w:rsidR="000820B7" w:rsidRDefault="00447348">
            <w:pPr>
              <w:pStyle w:val="TableParagraph"/>
              <w:spacing w:before="106" w:line="247" w:lineRule="auto"/>
              <w:ind w:left="897" w:right="880" w:firstLine="283"/>
              <w:rPr>
                <w:b/>
                <w:sz w:val="20"/>
              </w:rPr>
            </w:pPr>
            <w:r>
              <w:rPr>
                <w:b/>
                <w:sz w:val="20"/>
              </w:rPr>
              <w:t>Первая половина дня</w:t>
            </w:r>
          </w:p>
        </w:tc>
        <w:tc>
          <w:tcPr>
            <w:tcW w:w="2856" w:type="dxa"/>
            <w:shd w:val="clear" w:color="auto" w:fill="DAEDF3"/>
          </w:tcPr>
          <w:p w14:paraId="290128A9" w14:textId="77777777" w:rsidR="000820B7" w:rsidRDefault="00447348">
            <w:pPr>
              <w:pStyle w:val="TableParagraph"/>
              <w:spacing w:before="1"/>
              <w:ind w:left="108" w:right="984"/>
              <w:rPr>
                <w:b/>
              </w:rPr>
            </w:pPr>
            <w:r>
              <w:rPr>
                <w:b/>
              </w:rPr>
              <w:t>Речевое развитие 09.00 – 09.30</w:t>
            </w:r>
          </w:p>
          <w:p w14:paraId="2C819637" w14:textId="77777777" w:rsidR="000820B7" w:rsidRDefault="000820B7">
            <w:pPr>
              <w:pStyle w:val="TableParagraph"/>
              <w:spacing w:before="11"/>
              <w:rPr>
                <w:sz w:val="21"/>
              </w:rPr>
            </w:pPr>
          </w:p>
          <w:p w14:paraId="026C8604" w14:textId="77777777" w:rsidR="000820B7" w:rsidRDefault="00447348">
            <w:pPr>
              <w:pStyle w:val="TableParagraph"/>
              <w:ind w:left="108" w:right="477"/>
              <w:rPr>
                <w:b/>
              </w:rPr>
            </w:pPr>
            <w:r>
              <w:rPr>
                <w:b/>
              </w:rPr>
              <w:t>Художественно – эстетическое развитие (музыка)</w:t>
            </w:r>
          </w:p>
          <w:p w14:paraId="185DE640" w14:textId="77777777" w:rsidR="000820B7" w:rsidRDefault="00447348">
            <w:pPr>
              <w:pStyle w:val="TableParagraph"/>
              <w:spacing w:line="252" w:lineRule="exact"/>
              <w:ind w:left="108"/>
              <w:rPr>
                <w:b/>
              </w:rPr>
            </w:pPr>
            <w:r>
              <w:rPr>
                <w:b/>
              </w:rPr>
              <w:t>10.10 – 10.40</w:t>
            </w:r>
          </w:p>
          <w:p w14:paraId="6556F1D4" w14:textId="77777777" w:rsidR="000820B7" w:rsidRDefault="000820B7">
            <w:pPr>
              <w:pStyle w:val="TableParagraph"/>
            </w:pPr>
          </w:p>
          <w:p w14:paraId="538834EC" w14:textId="77777777" w:rsidR="000820B7" w:rsidRDefault="00447348">
            <w:pPr>
              <w:pStyle w:val="TableParagraph"/>
              <w:ind w:left="108" w:right="1020"/>
              <w:rPr>
                <w:b/>
              </w:rPr>
            </w:pPr>
            <w:r>
              <w:rPr>
                <w:b/>
              </w:rPr>
              <w:t>Физическое развитие (улица) 11. 00 – 11.30</w:t>
            </w:r>
          </w:p>
        </w:tc>
        <w:tc>
          <w:tcPr>
            <w:tcW w:w="2769" w:type="dxa"/>
            <w:shd w:val="clear" w:color="auto" w:fill="DAEDF3"/>
          </w:tcPr>
          <w:p w14:paraId="2B631295" w14:textId="77777777" w:rsidR="000820B7" w:rsidRDefault="00447348">
            <w:pPr>
              <w:pStyle w:val="TableParagraph"/>
              <w:spacing w:before="1"/>
              <w:ind w:left="109" w:right="389"/>
              <w:rPr>
                <w:b/>
              </w:rPr>
            </w:pPr>
            <w:r>
              <w:rPr>
                <w:b/>
              </w:rPr>
              <w:t>Художественно – эстетическое развитие (музыка)</w:t>
            </w:r>
          </w:p>
          <w:p w14:paraId="12CCB799" w14:textId="77777777" w:rsidR="000820B7" w:rsidRDefault="00447348">
            <w:pPr>
              <w:pStyle w:val="TableParagraph"/>
              <w:spacing w:line="252" w:lineRule="exact"/>
              <w:ind w:left="109"/>
              <w:rPr>
                <w:b/>
              </w:rPr>
            </w:pPr>
            <w:r>
              <w:rPr>
                <w:b/>
              </w:rPr>
              <w:t>09.30 –</w:t>
            </w:r>
            <w:r>
              <w:rPr>
                <w:b/>
                <w:spacing w:val="1"/>
              </w:rPr>
              <w:t xml:space="preserve"> </w:t>
            </w:r>
            <w:r>
              <w:rPr>
                <w:b/>
              </w:rPr>
              <w:t>10.00</w:t>
            </w:r>
          </w:p>
          <w:p w14:paraId="52AC1769" w14:textId="77777777" w:rsidR="000820B7" w:rsidRDefault="000820B7">
            <w:pPr>
              <w:pStyle w:val="TableParagraph"/>
            </w:pPr>
          </w:p>
          <w:p w14:paraId="2F0B0524" w14:textId="77777777" w:rsidR="000820B7" w:rsidRDefault="00447348">
            <w:pPr>
              <w:pStyle w:val="TableParagraph"/>
              <w:ind w:left="109" w:right="896"/>
              <w:rPr>
                <w:b/>
              </w:rPr>
            </w:pPr>
            <w:r>
              <w:rPr>
                <w:b/>
              </w:rPr>
              <w:t>Речевое развитие 10.10 – 10</w:t>
            </w:r>
            <w:r>
              <w:rPr>
                <w:b/>
                <w:spacing w:val="-3"/>
              </w:rPr>
              <w:t xml:space="preserve"> </w:t>
            </w:r>
            <w:r>
              <w:rPr>
                <w:b/>
              </w:rPr>
              <w:t>40</w:t>
            </w:r>
          </w:p>
          <w:p w14:paraId="54D1026E" w14:textId="77777777" w:rsidR="000820B7" w:rsidRDefault="000820B7">
            <w:pPr>
              <w:pStyle w:val="TableParagraph"/>
            </w:pPr>
          </w:p>
          <w:p w14:paraId="71571352" w14:textId="77777777" w:rsidR="000820B7" w:rsidRDefault="00447348">
            <w:pPr>
              <w:pStyle w:val="TableParagraph"/>
              <w:ind w:left="109" w:right="932"/>
              <w:rPr>
                <w:b/>
              </w:rPr>
            </w:pPr>
            <w:r>
              <w:rPr>
                <w:b/>
              </w:rPr>
              <w:t>Физическое развитие (улица) 11.40 – 12.10</w:t>
            </w:r>
          </w:p>
        </w:tc>
        <w:tc>
          <w:tcPr>
            <w:tcW w:w="2836" w:type="dxa"/>
            <w:shd w:val="clear" w:color="auto" w:fill="DAEDF3"/>
          </w:tcPr>
          <w:p w14:paraId="348D1711" w14:textId="77777777" w:rsidR="000820B7" w:rsidRDefault="00447348">
            <w:pPr>
              <w:pStyle w:val="TableParagraph"/>
              <w:spacing w:before="1"/>
              <w:ind w:left="110" w:right="962"/>
              <w:rPr>
                <w:b/>
              </w:rPr>
            </w:pPr>
            <w:r>
              <w:rPr>
                <w:b/>
              </w:rPr>
              <w:t>Речевое развитие 09.00 – 09.30</w:t>
            </w:r>
          </w:p>
          <w:p w14:paraId="23BABEC5" w14:textId="77777777" w:rsidR="000820B7" w:rsidRDefault="000820B7">
            <w:pPr>
              <w:pStyle w:val="TableParagraph"/>
              <w:spacing w:before="11"/>
              <w:rPr>
                <w:sz w:val="21"/>
              </w:rPr>
            </w:pPr>
          </w:p>
          <w:p w14:paraId="4E354C01" w14:textId="77777777" w:rsidR="000820B7" w:rsidRDefault="00447348">
            <w:pPr>
              <w:pStyle w:val="TableParagraph"/>
              <w:ind w:left="110" w:right="455"/>
              <w:rPr>
                <w:b/>
              </w:rPr>
            </w:pPr>
            <w:r>
              <w:rPr>
                <w:b/>
              </w:rPr>
              <w:t>Художественно – эстетическое развитие (лепка)</w:t>
            </w:r>
          </w:p>
          <w:p w14:paraId="6DB1A44B" w14:textId="77777777" w:rsidR="000820B7" w:rsidRDefault="00447348">
            <w:pPr>
              <w:pStyle w:val="TableParagraph"/>
              <w:spacing w:line="252" w:lineRule="exact"/>
              <w:ind w:left="110"/>
              <w:rPr>
                <w:b/>
              </w:rPr>
            </w:pPr>
            <w:r>
              <w:rPr>
                <w:b/>
              </w:rPr>
              <w:t>09.40 – 10.10</w:t>
            </w:r>
          </w:p>
          <w:p w14:paraId="52F8BA98" w14:textId="77777777" w:rsidR="000820B7" w:rsidRDefault="000820B7">
            <w:pPr>
              <w:pStyle w:val="TableParagraph"/>
            </w:pPr>
          </w:p>
          <w:p w14:paraId="2B1B420C" w14:textId="77777777" w:rsidR="000820B7" w:rsidRDefault="00447348">
            <w:pPr>
              <w:pStyle w:val="TableParagraph"/>
              <w:ind w:left="110" w:right="455"/>
              <w:rPr>
                <w:b/>
              </w:rPr>
            </w:pPr>
            <w:r>
              <w:rPr>
                <w:b/>
              </w:rPr>
              <w:t>Художественно – эстетическое развитие (музыка)</w:t>
            </w:r>
          </w:p>
          <w:p w14:paraId="4FC17E41" w14:textId="77777777" w:rsidR="000820B7" w:rsidRDefault="00447348">
            <w:pPr>
              <w:pStyle w:val="TableParagraph"/>
              <w:spacing w:line="236" w:lineRule="exact"/>
              <w:ind w:left="110"/>
              <w:rPr>
                <w:b/>
              </w:rPr>
            </w:pPr>
            <w:r>
              <w:rPr>
                <w:b/>
              </w:rPr>
              <w:t>11.20 – 11.40</w:t>
            </w:r>
          </w:p>
        </w:tc>
        <w:tc>
          <w:tcPr>
            <w:tcW w:w="2889" w:type="dxa"/>
            <w:shd w:val="clear" w:color="auto" w:fill="DAEDF3"/>
          </w:tcPr>
          <w:p w14:paraId="4D1570C9" w14:textId="77777777" w:rsidR="000820B7" w:rsidRDefault="00447348">
            <w:pPr>
              <w:pStyle w:val="TableParagraph"/>
              <w:spacing w:before="1"/>
              <w:ind w:left="108" w:right="1017"/>
              <w:rPr>
                <w:b/>
              </w:rPr>
            </w:pPr>
            <w:r>
              <w:rPr>
                <w:b/>
              </w:rPr>
              <w:t>Речевое развитие 09.00 – 09.30</w:t>
            </w:r>
          </w:p>
          <w:p w14:paraId="4A949B72" w14:textId="77777777" w:rsidR="000820B7" w:rsidRDefault="000820B7">
            <w:pPr>
              <w:pStyle w:val="TableParagraph"/>
              <w:spacing w:before="11"/>
              <w:rPr>
                <w:sz w:val="21"/>
              </w:rPr>
            </w:pPr>
          </w:p>
          <w:p w14:paraId="421C48BE" w14:textId="77777777" w:rsidR="000820B7" w:rsidRDefault="00447348">
            <w:pPr>
              <w:pStyle w:val="TableParagraph"/>
              <w:ind w:left="108" w:right="510"/>
              <w:rPr>
                <w:b/>
              </w:rPr>
            </w:pPr>
            <w:r>
              <w:rPr>
                <w:b/>
              </w:rPr>
              <w:t>Художественно – эстетическое развитие (музыка)</w:t>
            </w:r>
          </w:p>
          <w:p w14:paraId="521F832E" w14:textId="77777777" w:rsidR="000820B7" w:rsidRDefault="00447348">
            <w:pPr>
              <w:pStyle w:val="TableParagraph"/>
              <w:spacing w:line="252" w:lineRule="exact"/>
              <w:ind w:left="108"/>
              <w:rPr>
                <w:b/>
              </w:rPr>
            </w:pPr>
            <w:r>
              <w:rPr>
                <w:b/>
              </w:rPr>
              <w:t>10.50 – 11.20</w:t>
            </w:r>
          </w:p>
          <w:p w14:paraId="1DF8539B" w14:textId="77777777" w:rsidR="000820B7" w:rsidRDefault="000820B7">
            <w:pPr>
              <w:pStyle w:val="TableParagraph"/>
            </w:pPr>
          </w:p>
          <w:p w14:paraId="5AAC1741" w14:textId="77777777" w:rsidR="000820B7" w:rsidRDefault="00447348">
            <w:pPr>
              <w:pStyle w:val="TableParagraph"/>
              <w:ind w:left="108" w:right="510"/>
              <w:rPr>
                <w:b/>
              </w:rPr>
            </w:pPr>
            <w:r>
              <w:rPr>
                <w:b/>
              </w:rPr>
              <w:t>Художественно – эстетическое развитие (конструирование)</w:t>
            </w:r>
          </w:p>
          <w:p w14:paraId="1705106D" w14:textId="77777777" w:rsidR="000820B7" w:rsidRDefault="00447348">
            <w:pPr>
              <w:pStyle w:val="TableParagraph"/>
              <w:spacing w:line="236" w:lineRule="exact"/>
              <w:ind w:left="108"/>
              <w:rPr>
                <w:b/>
              </w:rPr>
            </w:pPr>
            <w:r>
              <w:rPr>
                <w:b/>
              </w:rPr>
              <w:t>11.30 – 12.00</w:t>
            </w:r>
          </w:p>
        </w:tc>
      </w:tr>
      <w:tr w:rsidR="000820B7" w14:paraId="2ADE292A" w14:textId="77777777">
        <w:trPr>
          <w:trHeight w:val="1264"/>
        </w:trPr>
        <w:tc>
          <w:tcPr>
            <w:tcW w:w="710" w:type="dxa"/>
            <w:vMerge/>
            <w:tcBorders>
              <w:top w:val="nil"/>
            </w:tcBorders>
            <w:textDirection w:val="btLr"/>
          </w:tcPr>
          <w:p w14:paraId="06480239" w14:textId="77777777" w:rsidR="000820B7" w:rsidRDefault="000820B7">
            <w:pPr>
              <w:rPr>
                <w:sz w:val="2"/>
                <w:szCs w:val="2"/>
              </w:rPr>
            </w:pPr>
          </w:p>
        </w:tc>
        <w:tc>
          <w:tcPr>
            <w:tcW w:w="849" w:type="dxa"/>
            <w:textDirection w:val="btLr"/>
          </w:tcPr>
          <w:p w14:paraId="1389E8FA" w14:textId="77777777" w:rsidR="000820B7" w:rsidRDefault="00447348">
            <w:pPr>
              <w:pStyle w:val="TableParagraph"/>
              <w:spacing w:before="106" w:line="247" w:lineRule="auto"/>
              <w:ind w:left="199" w:right="197" w:hanging="1"/>
              <w:jc w:val="center"/>
              <w:rPr>
                <w:b/>
                <w:sz w:val="20"/>
              </w:rPr>
            </w:pPr>
            <w:r>
              <w:rPr>
                <w:b/>
                <w:sz w:val="20"/>
              </w:rPr>
              <w:t xml:space="preserve">Вторая </w:t>
            </w:r>
            <w:r>
              <w:rPr>
                <w:b/>
                <w:w w:val="95"/>
                <w:sz w:val="20"/>
              </w:rPr>
              <w:t xml:space="preserve">половина </w:t>
            </w:r>
            <w:r>
              <w:rPr>
                <w:b/>
                <w:sz w:val="20"/>
              </w:rPr>
              <w:t>дня</w:t>
            </w:r>
          </w:p>
        </w:tc>
        <w:tc>
          <w:tcPr>
            <w:tcW w:w="2856" w:type="dxa"/>
            <w:shd w:val="clear" w:color="auto" w:fill="DAEDF3"/>
          </w:tcPr>
          <w:p w14:paraId="2CBB6F00" w14:textId="77777777" w:rsidR="000820B7" w:rsidRDefault="00447348">
            <w:pPr>
              <w:pStyle w:val="TableParagraph"/>
              <w:ind w:left="108" w:right="149"/>
              <w:rPr>
                <w:b/>
              </w:rPr>
            </w:pPr>
            <w:r>
              <w:rPr>
                <w:b/>
              </w:rPr>
              <w:t>Познавательное развитие (П)/ социально - коммуникативное развитие</w:t>
            </w:r>
            <w:r>
              <w:rPr>
                <w:b/>
                <w:spacing w:val="-4"/>
              </w:rPr>
              <w:t xml:space="preserve"> </w:t>
            </w:r>
            <w:r>
              <w:rPr>
                <w:b/>
              </w:rPr>
              <w:t>(Б)</w:t>
            </w:r>
          </w:p>
          <w:p w14:paraId="2D9E24F9" w14:textId="77777777" w:rsidR="000820B7" w:rsidRDefault="00447348">
            <w:pPr>
              <w:pStyle w:val="TableParagraph"/>
              <w:spacing w:line="234" w:lineRule="exact"/>
              <w:ind w:left="108"/>
              <w:rPr>
                <w:b/>
              </w:rPr>
            </w:pPr>
            <w:r>
              <w:rPr>
                <w:b/>
              </w:rPr>
              <w:t>15.30 –</w:t>
            </w:r>
            <w:r>
              <w:rPr>
                <w:b/>
                <w:spacing w:val="1"/>
              </w:rPr>
              <w:t xml:space="preserve"> </w:t>
            </w:r>
            <w:r>
              <w:rPr>
                <w:b/>
              </w:rPr>
              <w:t>16.00</w:t>
            </w:r>
          </w:p>
        </w:tc>
        <w:tc>
          <w:tcPr>
            <w:tcW w:w="2769" w:type="dxa"/>
            <w:shd w:val="clear" w:color="auto" w:fill="DAEDF3"/>
          </w:tcPr>
          <w:p w14:paraId="26FD335C" w14:textId="77777777" w:rsidR="000820B7" w:rsidRDefault="00447348">
            <w:pPr>
              <w:pStyle w:val="TableParagraph"/>
              <w:ind w:left="109" w:right="194"/>
              <w:rPr>
                <w:b/>
              </w:rPr>
            </w:pPr>
            <w:r>
              <w:rPr>
                <w:b/>
              </w:rPr>
              <w:t>Познавательное развитие (П)/ социально</w:t>
            </w:r>
          </w:p>
          <w:p w14:paraId="5AA80E29" w14:textId="77777777" w:rsidR="000820B7" w:rsidRDefault="00447348">
            <w:pPr>
              <w:pStyle w:val="TableParagraph"/>
              <w:ind w:left="109" w:right="676"/>
              <w:rPr>
                <w:b/>
              </w:rPr>
            </w:pPr>
            <w:r>
              <w:rPr>
                <w:b/>
              </w:rPr>
              <w:t>- коммуникативное развитие</w:t>
            </w:r>
            <w:r>
              <w:rPr>
                <w:b/>
                <w:spacing w:val="-3"/>
              </w:rPr>
              <w:t xml:space="preserve"> </w:t>
            </w:r>
            <w:r>
              <w:rPr>
                <w:b/>
              </w:rPr>
              <w:t>(Б)</w:t>
            </w:r>
          </w:p>
          <w:p w14:paraId="7C342E81" w14:textId="77777777" w:rsidR="000820B7" w:rsidRDefault="00447348">
            <w:pPr>
              <w:pStyle w:val="TableParagraph"/>
              <w:spacing w:line="234" w:lineRule="exact"/>
              <w:ind w:left="109"/>
              <w:rPr>
                <w:b/>
              </w:rPr>
            </w:pPr>
            <w:r>
              <w:rPr>
                <w:b/>
              </w:rPr>
              <w:t>15.30 –</w:t>
            </w:r>
            <w:r>
              <w:rPr>
                <w:b/>
                <w:spacing w:val="1"/>
              </w:rPr>
              <w:t xml:space="preserve"> </w:t>
            </w:r>
            <w:r>
              <w:rPr>
                <w:b/>
              </w:rPr>
              <w:t>16.00</w:t>
            </w:r>
          </w:p>
        </w:tc>
        <w:tc>
          <w:tcPr>
            <w:tcW w:w="2836" w:type="dxa"/>
            <w:shd w:val="clear" w:color="auto" w:fill="DAEDF3"/>
          </w:tcPr>
          <w:p w14:paraId="78E9157A" w14:textId="77777777" w:rsidR="000820B7" w:rsidRDefault="00447348">
            <w:pPr>
              <w:pStyle w:val="TableParagraph"/>
              <w:ind w:left="110" w:right="127"/>
              <w:rPr>
                <w:b/>
              </w:rPr>
            </w:pPr>
            <w:r>
              <w:rPr>
                <w:b/>
              </w:rPr>
              <w:t>Познавательное развитие (П)/ социально - коммуникативное развитие</w:t>
            </w:r>
            <w:r>
              <w:rPr>
                <w:b/>
                <w:spacing w:val="-3"/>
              </w:rPr>
              <w:t xml:space="preserve"> </w:t>
            </w:r>
            <w:r>
              <w:rPr>
                <w:b/>
              </w:rPr>
              <w:t>(Б)</w:t>
            </w:r>
          </w:p>
          <w:p w14:paraId="20E9EB06" w14:textId="77777777" w:rsidR="000820B7" w:rsidRDefault="00447348">
            <w:pPr>
              <w:pStyle w:val="TableParagraph"/>
              <w:spacing w:line="234" w:lineRule="exact"/>
              <w:ind w:left="110"/>
              <w:rPr>
                <w:b/>
              </w:rPr>
            </w:pPr>
            <w:r>
              <w:rPr>
                <w:b/>
              </w:rPr>
              <w:t>15.30 –</w:t>
            </w:r>
            <w:r>
              <w:rPr>
                <w:b/>
                <w:spacing w:val="1"/>
              </w:rPr>
              <w:t xml:space="preserve"> </w:t>
            </w:r>
            <w:r>
              <w:rPr>
                <w:b/>
              </w:rPr>
              <w:t>16.00</w:t>
            </w:r>
          </w:p>
        </w:tc>
        <w:tc>
          <w:tcPr>
            <w:tcW w:w="2889" w:type="dxa"/>
            <w:shd w:val="clear" w:color="auto" w:fill="DAEDF3"/>
          </w:tcPr>
          <w:p w14:paraId="48EA08D7" w14:textId="77777777" w:rsidR="000820B7" w:rsidRDefault="00447348">
            <w:pPr>
              <w:pStyle w:val="TableParagraph"/>
              <w:ind w:left="108" w:right="710"/>
              <w:rPr>
                <w:b/>
              </w:rPr>
            </w:pPr>
            <w:r>
              <w:rPr>
                <w:b/>
              </w:rPr>
              <w:t>Физическое развитие (плавание) 15.10 – 15.40</w:t>
            </w:r>
          </w:p>
          <w:p w14:paraId="5561FAC5" w14:textId="77777777" w:rsidR="000820B7" w:rsidRDefault="00447348">
            <w:pPr>
              <w:pStyle w:val="TableParagraph"/>
              <w:spacing w:line="252" w:lineRule="exact"/>
              <w:ind w:left="108"/>
              <w:rPr>
                <w:b/>
              </w:rPr>
            </w:pPr>
            <w:r>
              <w:rPr>
                <w:b/>
              </w:rPr>
              <w:t>15.50 –</w:t>
            </w:r>
            <w:r>
              <w:rPr>
                <w:b/>
                <w:spacing w:val="1"/>
              </w:rPr>
              <w:t xml:space="preserve"> </w:t>
            </w:r>
            <w:r>
              <w:rPr>
                <w:b/>
              </w:rPr>
              <w:t>16.20</w:t>
            </w:r>
          </w:p>
        </w:tc>
      </w:tr>
      <w:tr w:rsidR="000820B7" w14:paraId="78F36F49" w14:textId="77777777">
        <w:trPr>
          <w:trHeight w:val="323"/>
        </w:trPr>
        <w:tc>
          <w:tcPr>
            <w:tcW w:w="710" w:type="dxa"/>
            <w:shd w:val="clear" w:color="auto" w:fill="92CDDC"/>
          </w:tcPr>
          <w:p w14:paraId="27DE02AE" w14:textId="77777777" w:rsidR="000820B7" w:rsidRDefault="00447348">
            <w:pPr>
              <w:pStyle w:val="TableParagraph"/>
              <w:spacing w:line="228" w:lineRule="exact"/>
              <w:ind w:left="107"/>
              <w:rPr>
                <w:b/>
                <w:sz w:val="20"/>
              </w:rPr>
            </w:pPr>
            <w:r>
              <w:rPr>
                <w:b/>
                <w:w w:val="99"/>
                <w:sz w:val="20"/>
              </w:rPr>
              <w:t>1</w:t>
            </w:r>
          </w:p>
        </w:tc>
        <w:tc>
          <w:tcPr>
            <w:tcW w:w="849" w:type="dxa"/>
            <w:shd w:val="clear" w:color="auto" w:fill="92CDDC"/>
          </w:tcPr>
          <w:p w14:paraId="0B199F90" w14:textId="77777777" w:rsidR="000820B7" w:rsidRDefault="00447348">
            <w:pPr>
              <w:pStyle w:val="TableParagraph"/>
              <w:spacing w:line="228" w:lineRule="exact"/>
              <w:ind w:left="5"/>
              <w:jc w:val="center"/>
              <w:rPr>
                <w:b/>
                <w:sz w:val="20"/>
              </w:rPr>
            </w:pPr>
            <w:r>
              <w:rPr>
                <w:b/>
                <w:w w:val="99"/>
                <w:sz w:val="20"/>
              </w:rPr>
              <w:t>2</w:t>
            </w:r>
          </w:p>
        </w:tc>
        <w:tc>
          <w:tcPr>
            <w:tcW w:w="2856" w:type="dxa"/>
            <w:shd w:val="clear" w:color="auto" w:fill="92CDDC"/>
          </w:tcPr>
          <w:p w14:paraId="710AFC53" w14:textId="77777777" w:rsidR="000820B7" w:rsidRDefault="00447348">
            <w:pPr>
              <w:pStyle w:val="TableParagraph"/>
              <w:spacing w:line="228" w:lineRule="exact"/>
              <w:ind w:left="108"/>
              <w:rPr>
                <w:b/>
                <w:sz w:val="20"/>
              </w:rPr>
            </w:pPr>
            <w:r>
              <w:rPr>
                <w:b/>
                <w:sz w:val="20"/>
              </w:rPr>
              <w:t>13</w:t>
            </w:r>
          </w:p>
        </w:tc>
        <w:tc>
          <w:tcPr>
            <w:tcW w:w="2769" w:type="dxa"/>
            <w:shd w:val="clear" w:color="auto" w:fill="92CDDC"/>
          </w:tcPr>
          <w:p w14:paraId="4D7EF204" w14:textId="77777777" w:rsidR="000820B7" w:rsidRDefault="00447348">
            <w:pPr>
              <w:pStyle w:val="TableParagraph"/>
              <w:spacing w:line="228" w:lineRule="exact"/>
              <w:ind w:left="109"/>
              <w:rPr>
                <w:b/>
                <w:sz w:val="20"/>
              </w:rPr>
            </w:pPr>
            <w:r>
              <w:rPr>
                <w:b/>
                <w:sz w:val="20"/>
              </w:rPr>
              <w:t>14</w:t>
            </w:r>
          </w:p>
        </w:tc>
        <w:tc>
          <w:tcPr>
            <w:tcW w:w="2836" w:type="dxa"/>
            <w:shd w:val="clear" w:color="auto" w:fill="92CDDC"/>
          </w:tcPr>
          <w:p w14:paraId="1A1752A8" w14:textId="77777777" w:rsidR="000820B7" w:rsidRDefault="00447348">
            <w:pPr>
              <w:pStyle w:val="TableParagraph"/>
              <w:spacing w:line="228" w:lineRule="exact"/>
              <w:ind w:left="110"/>
              <w:rPr>
                <w:b/>
                <w:sz w:val="20"/>
              </w:rPr>
            </w:pPr>
            <w:r>
              <w:rPr>
                <w:b/>
                <w:sz w:val="20"/>
              </w:rPr>
              <w:t>15</w:t>
            </w:r>
          </w:p>
        </w:tc>
        <w:tc>
          <w:tcPr>
            <w:tcW w:w="2889" w:type="dxa"/>
            <w:shd w:val="clear" w:color="auto" w:fill="92CDDC"/>
          </w:tcPr>
          <w:p w14:paraId="0BCAAA49" w14:textId="77777777" w:rsidR="000820B7" w:rsidRDefault="00447348">
            <w:pPr>
              <w:pStyle w:val="TableParagraph"/>
              <w:spacing w:line="228" w:lineRule="exact"/>
              <w:ind w:left="108"/>
              <w:rPr>
                <w:b/>
                <w:sz w:val="20"/>
              </w:rPr>
            </w:pPr>
            <w:r>
              <w:rPr>
                <w:b/>
                <w:sz w:val="20"/>
              </w:rPr>
              <w:t>16</w:t>
            </w:r>
          </w:p>
        </w:tc>
      </w:tr>
      <w:tr w:rsidR="000820B7" w14:paraId="1A248EE6" w14:textId="77777777">
        <w:trPr>
          <w:trHeight w:val="252"/>
        </w:trPr>
        <w:tc>
          <w:tcPr>
            <w:tcW w:w="710" w:type="dxa"/>
            <w:vMerge w:val="restart"/>
            <w:textDirection w:val="btLr"/>
          </w:tcPr>
          <w:p w14:paraId="2E012946" w14:textId="77777777" w:rsidR="000820B7" w:rsidRDefault="00447348">
            <w:pPr>
              <w:pStyle w:val="TableParagraph"/>
              <w:spacing w:before="108"/>
              <w:ind w:left="-1"/>
              <w:rPr>
                <w:b/>
                <w:sz w:val="20"/>
              </w:rPr>
            </w:pPr>
            <w:r>
              <w:rPr>
                <w:b/>
                <w:sz w:val="20"/>
              </w:rPr>
              <w:t>Пятница</w:t>
            </w:r>
          </w:p>
        </w:tc>
        <w:tc>
          <w:tcPr>
            <w:tcW w:w="849" w:type="dxa"/>
            <w:vMerge w:val="restart"/>
            <w:textDirection w:val="btLr"/>
          </w:tcPr>
          <w:p w14:paraId="7D992FAD" w14:textId="77777777" w:rsidR="000820B7" w:rsidRDefault="00447348">
            <w:pPr>
              <w:pStyle w:val="TableParagraph"/>
              <w:spacing w:before="106" w:line="247" w:lineRule="auto"/>
              <w:ind w:left="897" w:right="334" w:firstLine="283"/>
              <w:rPr>
                <w:b/>
                <w:sz w:val="20"/>
              </w:rPr>
            </w:pPr>
            <w:r>
              <w:rPr>
                <w:b/>
                <w:sz w:val="20"/>
              </w:rPr>
              <w:t>Первая половина дня</w:t>
            </w:r>
          </w:p>
        </w:tc>
        <w:tc>
          <w:tcPr>
            <w:tcW w:w="2856" w:type="dxa"/>
            <w:tcBorders>
              <w:bottom w:val="nil"/>
            </w:tcBorders>
            <w:shd w:val="clear" w:color="auto" w:fill="DAEDF3"/>
          </w:tcPr>
          <w:p w14:paraId="78C70A76" w14:textId="77777777" w:rsidR="000820B7" w:rsidRDefault="00447348">
            <w:pPr>
              <w:pStyle w:val="TableParagraph"/>
              <w:spacing w:before="1" w:line="232" w:lineRule="exact"/>
              <w:ind w:left="108"/>
              <w:rPr>
                <w:b/>
              </w:rPr>
            </w:pPr>
            <w:r>
              <w:rPr>
                <w:b/>
              </w:rPr>
              <w:t>Познавательное</w:t>
            </w:r>
          </w:p>
        </w:tc>
        <w:tc>
          <w:tcPr>
            <w:tcW w:w="2769" w:type="dxa"/>
            <w:tcBorders>
              <w:bottom w:val="nil"/>
            </w:tcBorders>
            <w:shd w:val="clear" w:color="auto" w:fill="DAEDF3"/>
          </w:tcPr>
          <w:p w14:paraId="06E95292" w14:textId="77777777" w:rsidR="000820B7" w:rsidRDefault="00447348">
            <w:pPr>
              <w:pStyle w:val="TableParagraph"/>
              <w:spacing w:before="1" w:line="232" w:lineRule="exact"/>
              <w:ind w:left="109"/>
              <w:rPr>
                <w:b/>
              </w:rPr>
            </w:pPr>
            <w:r>
              <w:rPr>
                <w:b/>
              </w:rPr>
              <w:t>Художественно -</w:t>
            </w:r>
          </w:p>
        </w:tc>
        <w:tc>
          <w:tcPr>
            <w:tcW w:w="2836" w:type="dxa"/>
            <w:tcBorders>
              <w:bottom w:val="nil"/>
            </w:tcBorders>
            <w:shd w:val="clear" w:color="auto" w:fill="DAEDF3"/>
          </w:tcPr>
          <w:p w14:paraId="40116EB3" w14:textId="77777777" w:rsidR="000820B7" w:rsidRDefault="00447348">
            <w:pPr>
              <w:pStyle w:val="TableParagraph"/>
              <w:spacing w:before="1" w:line="232" w:lineRule="exact"/>
              <w:ind w:left="110"/>
              <w:rPr>
                <w:b/>
              </w:rPr>
            </w:pPr>
            <w:r>
              <w:rPr>
                <w:b/>
              </w:rPr>
              <w:t>Художественно -</w:t>
            </w:r>
          </w:p>
        </w:tc>
        <w:tc>
          <w:tcPr>
            <w:tcW w:w="2889" w:type="dxa"/>
            <w:tcBorders>
              <w:bottom w:val="nil"/>
            </w:tcBorders>
            <w:shd w:val="clear" w:color="auto" w:fill="DAEDF3"/>
          </w:tcPr>
          <w:p w14:paraId="77D0A3B0" w14:textId="77777777" w:rsidR="000820B7" w:rsidRDefault="00447348">
            <w:pPr>
              <w:pStyle w:val="TableParagraph"/>
              <w:spacing w:before="1" w:line="232" w:lineRule="exact"/>
              <w:ind w:left="108"/>
              <w:rPr>
                <w:b/>
              </w:rPr>
            </w:pPr>
            <w:r>
              <w:rPr>
                <w:b/>
              </w:rPr>
              <w:t>Художественно -</w:t>
            </w:r>
          </w:p>
        </w:tc>
      </w:tr>
      <w:tr w:rsidR="000820B7" w14:paraId="5D39722C" w14:textId="77777777">
        <w:trPr>
          <w:trHeight w:val="242"/>
        </w:trPr>
        <w:tc>
          <w:tcPr>
            <w:tcW w:w="710" w:type="dxa"/>
            <w:vMerge/>
            <w:tcBorders>
              <w:top w:val="nil"/>
            </w:tcBorders>
            <w:textDirection w:val="btLr"/>
          </w:tcPr>
          <w:p w14:paraId="078AE00E" w14:textId="77777777" w:rsidR="000820B7" w:rsidRDefault="000820B7">
            <w:pPr>
              <w:rPr>
                <w:sz w:val="2"/>
                <w:szCs w:val="2"/>
              </w:rPr>
            </w:pPr>
          </w:p>
        </w:tc>
        <w:tc>
          <w:tcPr>
            <w:tcW w:w="849" w:type="dxa"/>
            <w:vMerge/>
            <w:tcBorders>
              <w:top w:val="nil"/>
            </w:tcBorders>
            <w:textDirection w:val="btLr"/>
          </w:tcPr>
          <w:p w14:paraId="75C22C09" w14:textId="77777777" w:rsidR="000820B7" w:rsidRDefault="000820B7">
            <w:pPr>
              <w:rPr>
                <w:sz w:val="2"/>
                <w:szCs w:val="2"/>
              </w:rPr>
            </w:pPr>
          </w:p>
        </w:tc>
        <w:tc>
          <w:tcPr>
            <w:tcW w:w="2856" w:type="dxa"/>
            <w:tcBorders>
              <w:top w:val="nil"/>
              <w:bottom w:val="nil"/>
            </w:tcBorders>
            <w:shd w:val="clear" w:color="auto" w:fill="DAEDF3"/>
          </w:tcPr>
          <w:p w14:paraId="352042E4" w14:textId="77777777" w:rsidR="000820B7" w:rsidRDefault="00447348">
            <w:pPr>
              <w:pStyle w:val="TableParagraph"/>
              <w:spacing w:line="222" w:lineRule="exact"/>
              <w:ind w:left="108"/>
              <w:rPr>
                <w:b/>
              </w:rPr>
            </w:pPr>
            <w:r>
              <w:rPr>
                <w:b/>
              </w:rPr>
              <w:t>развитие (М)</w:t>
            </w:r>
          </w:p>
        </w:tc>
        <w:tc>
          <w:tcPr>
            <w:tcW w:w="2769" w:type="dxa"/>
            <w:tcBorders>
              <w:top w:val="nil"/>
              <w:bottom w:val="nil"/>
            </w:tcBorders>
            <w:shd w:val="clear" w:color="auto" w:fill="DAEDF3"/>
          </w:tcPr>
          <w:p w14:paraId="31B2F4C7" w14:textId="77777777" w:rsidR="000820B7" w:rsidRDefault="00447348">
            <w:pPr>
              <w:pStyle w:val="TableParagraph"/>
              <w:spacing w:line="222" w:lineRule="exact"/>
              <w:ind w:left="109"/>
              <w:rPr>
                <w:b/>
              </w:rPr>
            </w:pPr>
            <w:r>
              <w:rPr>
                <w:b/>
              </w:rPr>
              <w:t>эстетическое</w:t>
            </w:r>
          </w:p>
        </w:tc>
        <w:tc>
          <w:tcPr>
            <w:tcW w:w="2836" w:type="dxa"/>
            <w:tcBorders>
              <w:top w:val="nil"/>
              <w:bottom w:val="nil"/>
            </w:tcBorders>
            <w:shd w:val="clear" w:color="auto" w:fill="DAEDF3"/>
          </w:tcPr>
          <w:p w14:paraId="396548DD" w14:textId="77777777" w:rsidR="000820B7" w:rsidRDefault="00447348">
            <w:pPr>
              <w:pStyle w:val="TableParagraph"/>
              <w:spacing w:line="222" w:lineRule="exact"/>
              <w:ind w:left="110"/>
              <w:rPr>
                <w:b/>
              </w:rPr>
            </w:pPr>
            <w:r>
              <w:rPr>
                <w:b/>
              </w:rPr>
              <w:t>эстетическое</w:t>
            </w:r>
          </w:p>
        </w:tc>
        <w:tc>
          <w:tcPr>
            <w:tcW w:w="2889" w:type="dxa"/>
            <w:tcBorders>
              <w:top w:val="nil"/>
              <w:bottom w:val="nil"/>
            </w:tcBorders>
            <w:shd w:val="clear" w:color="auto" w:fill="DAEDF3"/>
          </w:tcPr>
          <w:p w14:paraId="7DA92691" w14:textId="77777777" w:rsidR="000820B7" w:rsidRDefault="00447348">
            <w:pPr>
              <w:pStyle w:val="TableParagraph"/>
              <w:spacing w:line="222" w:lineRule="exact"/>
              <w:ind w:left="108"/>
              <w:rPr>
                <w:b/>
              </w:rPr>
            </w:pPr>
            <w:r>
              <w:rPr>
                <w:b/>
              </w:rPr>
              <w:t>эстетическое</w:t>
            </w:r>
          </w:p>
        </w:tc>
      </w:tr>
      <w:tr w:rsidR="000820B7" w14:paraId="0F525815" w14:textId="77777777">
        <w:trPr>
          <w:trHeight w:val="243"/>
        </w:trPr>
        <w:tc>
          <w:tcPr>
            <w:tcW w:w="710" w:type="dxa"/>
            <w:vMerge/>
            <w:tcBorders>
              <w:top w:val="nil"/>
            </w:tcBorders>
            <w:textDirection w:val="btLr"/>
          </w:tcPr>
          <w:p w14:paraId="7FDDF898" w14:textId="77777777" w:rsidR="000820B7" w:rsidRDefault="000820B7">
            <w:pPr>
              <w:rPr>
                <w:sz w:val="2"/>
                <w:szCs w:val="2"/>
              </w:rPr>
            </w:pPr>
          </w:p>
        </w:tc>
        <w:tc>
          <w:tcPr>
            <w:tcW w:w="849" w:type="dxa"/>
            <w:vMerge/>
            <w:tcBorders>
              <w:top w:val="nil"/>
            </w:tcBorders>
            <w:textDirection w:val="btLr"/>
          </w:tcPr>
          <w:p w14:paraId="0196CDAB" w14:textId="77777777" w:rsidR="000820B7" w:rsidRDefault="000820B7">
            <w:pPr>
              <w:rPr>
                <w:sz w:val="2"/>
                <w:szCs w:val="2"/>
              </w:rPr>
            </w:pPr>
          </w:p>
        </w:tc>
        <w:tc>
          <w:tcPr>
            <w:tcW w:w="2856" w:type="dxa"/>
            <w:tcBorders>
              <w:top w:val="nil"/>
              <w:bottom w:val="nil"/>
            </w:tcBorders>
            <w:shd w:val="clear" w:color="auto" w:fill="DAEDF3"/>
          </w:tcPr>
          <w:p w14:paraId="115CC2B6" w14:textId="77777777" w:rsidR="000820B7" w:rsidRDefault="00447348">
            <w:pPr>
              <w:pStyle w:val="TableParagraph"/>
              <w:spacing w:line="223" w:lineRule="exact"/>
              <w:ind w:left="108"/>
              <w:rPr>
                <w:b/>
              </w:rPr>
            </w:pPr>
            <w:r>
              <w:rPr>
                <w:b/>
              </w:rPr>
              <w:t>09.00 – 09.30</w:t>
            </w:r>
          </w:p>
        </w:tc>
        <w:tc>
          <w:tcPr>
            <w:tcW w:w="2769" w:type="dxa"/>
            <w:tcBorders>
              <w:top w:val="nil"/>
              <w:bottom w:val="nil"/>
            </w:tcBorders>
            <w:shd w:val="clear" w:color="auto" w:fill="DAEDF3"/>
          </w:tcPr>
          <w:p w14:paraId="2EA66C54" w14:textId="77777777" w:rsidR="000820B7" w:rsidRDefault="00447348">
            <w:pPr>
              <w:pStyle w:val="TableParagraph"/>
              <w:spacing w:line="223" w:lineRule="exact"/>
              <w:ind w:left="109"/>
              <w:rPr>
                <w:b/>
              </w:rPr>
            </w:pPr>
            <w:r>
              <w:rPr>
                <w:b/>
              </w:rPr>
              <w:t>развитие (аппликация)</w:t>
            </w:r>
          </w:p>
        </w:tc>
        <w:tc>
          <w:tcPr>
            <w:tcW w:w="2836" w:type="dxa"/>
            <w:tcBorders>
              <w:top w:val="nil"/>
              <w:bottom w:val="nil"/>
            </w:tcBorders>
            <w:shd w:val="clear" w:color="auto" w:fill="DAEDF3"/>
          </w:tcPr>
          <w:p w14:paraId="419697F0" w14:textId="77777777" w:rsidR="000820B7" w:rsidRDefault="00447348">
            <w:pPr>
              <w:pStyle w:val="TableParagraph"/>
              <w:spacing w:line="223" w:lineRule="exact"/>
              <w:ind w:left="110"/>
              <w:rPr>
                <w:b/>
              </w:rPr>
            </w:pPr>
            <w:r>
              <w:rPr>
                <w:b/>
              </w:rPr>
              <w:t>развитие</w:t>
            </w:r>
          </w:p>
        </w:tc>
        <w:tc>
          <w:tcPr>
            <w:tcW w:w="2889" w:type="dxa"/>
            <w:tcBorders>
              <w:top w:val="nil"/>
              <w:bottom w:val="nil"/>
            </w:tcBorders>
            <w:shd w:val="clear" w:color="auto" w:fill="DAEDF3"/>
          </w:tcPr>
          <w:p w14:paraId="494FA3F9" w14:textId="77777777" w:rsidR="000820B7" w:rsidRDefault="00447348">
            <w:pPr>
              <w:pStyle w:val="TableParagraph"/>
              <w:spacing w:line="223" w:lineRule="exact"/>
              <w:ind w:left="108"/>
              <w:rPr>
                <w:b/>
              </w:rPr>
            </w:pPr>
            <w:r>
              <w:rPr>
                <w:b/>
              </w:rPr>
              <w:t>развитие (рисование)</w:t>
            </w:r>
          </w:p>
        </w:tc>
      </w:tr>
      <w:tr w:rsidR="000820B7" w14:paraId="49308719" w14:textId="77777777">
        <w:trPr>
          <w:trHeight w:val="243"/>
        </w:trPr>
        <w:tc>
          <w:tcPr>
            <w:tcW w:w="710" w:type="dxa"/>
            <w:vMerge/>
            <w:tcBorders>
              <w:top w:val="nil"/>
            </w:tcBorders>
            <w:textDirection w:val="btLr"/>
          </w:tcPr>
          <w:p w14:paraId="6509E230" w14:textId="77777777" w:rsidR="000820B7" w:rsidRDefault="000820B7">
            <w:pPr>
              <w:rPr>
                <w:sz w:val="2"/>
                <w:szCs w:val="2"/>
              </w:rPr>
            </w:pPr>
          </w:p>
        </w:tc>
        <w:tc>
          <w:tcPr>
            <w:tcW w:w="849" w:type="dxa"/>
            <w:vMerge/>
            <w:tcBorders>
              <w:top w:val="nil"/>
            </w:tcBorders>
            <w:textDirection w:val="btLr"/>
          </w:tcPr>
          <w:p w14:paraId="47372CFE" w14:textId="77777777" w:rsidR="000820B7" w:rsidRDefault="000820B7">
            <w:pPr>
              <w:rPr>
                <w:sz w:val="2"/>
                <w:szCs w:val="2"/>
              </w:rPr>
            </w:pPr>
          </w:p>
        </w:tc>
        <w:tc>
          <w:tcPr>
            <w:tcW w:w="2856" w:type="dxa"/>
            <w:tcBorders>
              <w:top w:val="nil"/>
              <w:bottom w:val="nil"/>
            </w:tcBorders>
            <w:shd w:val="clear" w:color="auto" w:fill="DAEDF3"/>
          </w:tcPr>
          <w:p w14:paraId="2AC5F925" w14:textId="77777777" w:rsidR="000820B7" w:rsidRDefault="000820B7">
            <w:pPr>
              <w:pStyle w:val="TableParagraph"/>
              <w:rPr>
                <w:sz w:val="16"/>
              </w:rPr>
            </w:pPr>
          </w:p>
        </w:tc>
        <w:tc>
          <w:tcPr>
            <w:tcW w:w="2769" w:type="dxa"/>
            <w:tcBorders>
              <w:top w:val="nil"/>
              <w:bottom w:val="nil"/>
            </w:tcBorders>
            <w:shd w:val="clear" w:color="auto" w:fill="DAEDF3"/>
          </w:tcPr>
          <w:p w14:paraId="07F3D75D" w14:textId="77777777" w:rsidR="000820B7" w:rsidRDefault="00447348">
            <w:pPr>
              <w:pStyle w:val="TableParagraph"/>
              <w:spacing w:line="223" w:lineRule="exact"/>
              <w:ind w:left="109"/>
              <w:rPr>
                <w:b/>
              </w:rPr>
            </w:pPr>
            <w:r>
              <w:rPr>
                <w:b/>
              </w:rPr>
              <w:t>09.00 – 09.30</w:t>
            </w:r>
          </w:p>
        </w:tc>
        <w:tc>
          <w:tcPr>
            <w:tcW w:w="2836" w:type="dxa"/>
            <w:tcBorders>
              <w:top w:val="nil"/>
              <w:bottom w:val="nil"/>
            </w:tcBorders>
            <w:shd w:val="clear" w:color="auto" w:fill="DAEDF3"/>
          </w:tcPr>
          <w:p w14:paraId="3099B2E0" w14:textId="77777777" w:rsidR="000820B7" w:rsidRDefault="00447348">
            <w:pPr>
              <w:pStyle w:val="TableParagraph"/>
              <w:spacing w:line="223" w:lineRule="exact"/>
              <w:ind w:left="110"/>
              <w:rPr>
                <w:b/>
              </w:rPr>
            </w:pPr>
            <w:r>
              <w:rPr>
                <w:b/>
              </w:rPr>
              <w:t>(конструирование)</w:t>
            </w:r>
          </w:p>
        </w:tc>
        <w:tc>
          <w:tcPr>
            <w:tcW w:w="2889" w:type="dxa"/>
            <w:tcBorders>
              <w:top w:val="nil"/>
              <w:bottom w:val="nil"/>
            </w:tcBorders>
            <w:shd w:val="clear" w:color="auto" w:fill="DAEDF3"/>
          </w:tcPr>
          <w:p w14:paraId="136FF5AC" w14:textId="77777777" w:rsidR="000820B7" w:rsidRDefault="00447348">
            <w:pPr>
              <w:pStyle w:val="TableParagraph"/>
              <w:spacing w:line="223" w:lineRule="exact"/>
              <w:ind w:left="108"/>
              <w:rPr>
                <w:b/>
              </w:rPr>
            </w:pPr>
            <w:r>
              <w:rPr>
                <w:b/>
              </w:rPr>
              <w:t>09.00 -09.30</w:t>
            </w:r>
          </w:p>
        </w:tc>
      </w:tr>
      <w:tr w:rsidR="000820B7" w14:paraId="3865FB47" w14:textId="77777777">
        <w:trPr>
          <w:trHeight w:val="243"/>
        </w:trPr>
        <w:tc>
          <w:tcPr>
            <w:tcW w:w="710" w:type="dxa"/>
            <w:vMerge/>
            <w:tcBorders>
              <w:top w:val="nil"/>
            </w:tcBorders>
            <w:textDirection w:val="btLr"/>
          </w:tcPr>
          <w:p w14:paraId="65BBAC16" w14:textId="77777777" w:rsidR="000820B7" w:rsidRDefault="000820B7">
            <w:pPr>
              <w:rPr>
                <w:sz w:val="2"/>
                <w:szCs w:val="2"/>
              </w:rPr>
            </w:pPr>
          </w:p>
        </w:tc>
        <w:tc>
          <w:tcPr>
            <w:tcW w:w="849" w:type="dxa"/>
            <w:vMerge/>
            <w:tcBorders>
              <w:top w:val="nil"/>
            </w:tcBorders>
            <w:textDirection w:val="btLr"/>
          </w:tcPr>
          <w:p w14:paraId="6BC5B84F" w14:textId="77777777" w:rsidR="000820B7" w:rsidRDefault="000820B7">
            <w:pPr>
              <w:rPr>
                <w:sz w:val="2"/>
                <w:szCs w:val="2"/>
              </w:rPr>
            </w:pPr>
          </w:p>
        </w:tc>
        <w:tc>
          <w:tcPr>
            <w:tcW w:w="2856" w:type="dxa"/>
            <w:tcBorders>
              <w:top w:val="nil"/>
              <w:bottom w:val="nil"/>
            </w:tcBorders>
            <w:shd w:val="clear" w:color="auto" w:fill="DAEDF3"/>
          </w:tcPr>
          <w:p w14:paraId="1B3C9341" w14:textId="77777777" w:rsidR="000820B7" w:rsidRDefault="00447348">
            <w:pPr>
              <w:pStyle w:val="TableParagraph"/>
              <w:spacing w:line="223" w:lineRule="exact"/>
              <w:ind w:left="108"/>
              <w:rPr>
                <w:b/>
              </w:rPr>
            </w:pPr>
            <w:r>
              <w:rPr>
                <w:b/>
              </w:rPr>
              <w:t>Речевое развитие</w:t>
            </w:r>
          </w:p>
        </w:tc>
        <w:tc>
          <w:tcPr>
            <w:tcW w:w="2769" w:type="dxa"/>
            <w:tcBorders>
              <w:top w:val="nil"/>
              <w:bottom w:val="nil"/>
            </w:tcBorders>
            <w:shd w:val="clear" w:color="auto" w:fill="DAEDF3"/>
          </w:tcPr>
          <w:p w14:paraId="7DE9F575" w14:textId="77777777" w:rsidR="000820B7" w:rsidRDefault="000820B7">
            <w:pPr>
              <w:pStyle w:val="TableParagraph"/>
              <w:rPr>
                <w:sz w:val="16"/>
              </w:rPr>
            </w:pPr>
          </w:p>
        </w:tc>
        <w:tc>
          <w:tcPr>
            <w:tcW w:w="2836" w:type="dxa"/>
            <w:tcBorders>
              <w:top w:val="nil"/>
              <w:bottom w:val="nil"/>
            </w:tcBorders>
            <w:shd w:val="clear" w:color="auto" w:fill="DAEDF3"/>
          </w:tcPr>
          <w:p w14:paraId="137A8956" w14:textId="77777777" w:rsidR="000820B7" w:rsidRDefault="00447348">
            <w:pPr>
              <w:pStyle w:val="TableParagraph"/>
              <w:spacing w:line="223" w:lineRule="exact"/>
              <w:ind w:left="110"/>
              <w:rPr>
                <w:b/>
              </w:rPr>
            </w:pPr>
            <w:r>
              <w:rPr>
                <w:b/>
              </w:rPr>
              <w:t>09.00 – 09.30</w:t>
            </w:r>
          </w:p>
        </w:tc>
        <w:tc>
          <w:tcPr>
            <w:tcW w:w="2889" w:type="dxa"/>
            <w:tcBorders>
              <w:top w:val="nil"/>
              <w:bottom w:val="nil"/>
            </w:tcBorders>
            <w:shd w:val="clear" w:color="auto" w:fill="DAEDF3"/>
          </w:tcPr>
          <w:p w14:paraId="5EF35738" w14:textId="77777777" w:rsidR="000820B7" w:rsidRDefault="000820B7">
            <w:pPr>
              <w:pStyle w:val="TableParagraph"/>
              <w:rPr>
                <w:sz w:val="16"/>
              </w:rPr>
            </w:pPr>
          </w:p>
        </w:tc>
      </w:tr>
      <w:tr w:rsidR="000820B7" w14:paraId="6FACD745" w14:textId="77777777">
        <w:trPr>
          <w:trHeight w:val="243"/>
        </w:trPr>
        <w:tc>
          <w:tcPr>
            <w:tcW w:w="710" w:type="dxa"/>
            <w:vMerge/>
            <w:tcBorders>
              <w:top w:val="nil"/>
            </w:tcBorders>
            <w:textDirection w:val="btLr"/>
          </w:tcPr>
          <w:p w14:paraId="3B6596E7" w14:textId="77777777" w:rsidR="000820B7" w:rsidRDefault="000820B7">
            <w:pPr>
              <w:rPr>
                <w:sz w:val="2"/>
                <w:szCs w:val="2"/>
              </w:rPr>
            </w:pPr>
          </w:p>
        </w:tc>
        <w:tc>
          <w:tcPr>
            <w:tcW w:w="849" w:type="dxa"/>
            <w:vMerge/>
            <w:tcBorders>
              <w:top w:val="nil"/>
            </w:tcBorders>
            <w:textDirection w:val="btLr"/>
          </w:tcPr>
          <w:p w14:paraId="435AFA07" w14:textId="77777777" w:rsidR="000820B7" w:rsidRDefault="000820B7">
            <w:pPr>
              <w:rPr>
                <w:sz w:val="2"/>
                <w:szCs w:val="2"/>
              </w:rPr>
            </w:pPr>
          </w:p>
        </w:tc>
        <w:tc>
          <w:tcPr>
            <w:tcW w:w="2856" w:type="dxa"/>
            <w:tcBorders>
              <w:top w:val="nil"/>
              <w:bottom w:val="nil"/>
            </w:tcBorders>
            <w:shd w:val="clear" w:color="auto" w:fill="DAEDF3"/>
          </w:tcPr>
          <w:p w14:paraId="1436BDC8" w14:textId="77777777" w:rsidR="000820B7" w:rsidRDefault="00447348">
            <w:pPr>
              <w:pStyle w:val="TableParagraph"/>
              <w:spacing w:line="223" w:lineRule="exact"/>
              <w:ind w:left="108"/>
              <w:rPr>
                <w:b/>
              </w:rPr>
            </w:pPr>
            <w:r>
              <w:rPr>
                <w:b/>
              </w:rPr>
              <w:t>09.40 – 10.10</w:t>
            </w:r>
          </w:p>
        </w:tc>
        <w:tc>
          <w:tcPr>
            <w:tcW w:w="2769" w:type="dxa"/>
            <w:tcBorders>
              <w:top w:val="nil"/>
              <w:bottom w:val="nil"/>
            </w:tcBorders>
            <w:shd w:val="clear" w:color="auto" w:fill="DAEDF3"/>
          </w:tcPr>
          <w:p w14:paraId="131B4FF7" w14:textId="77777777" w:rsidR="000820B7" w:rsidRDefault="00447348">
            <w:pPr>
              <w:pStyle w:val="TableParagraph"/>
              <w:spacing w:line="223" w:lineRule="exact"/>
              <w:ind w:left="109"/>
              <w:rPr>
                <w:b/>
              </w:rPr>
            </w:pPr>
            <w:r>
              <w:rPr>
                <w:b/>
              </w:rPr>
              <w:t>Физическое</w:t>
            </w:r>
          </w:p>
        </w:tc>
        <w:tc>
          <w:tcPr>
            <w:tcW w:w="2836" w:type="dxa"/>
            <w:tcBorders>
              <w:top w:val="nil"/>
              <w:bottom w:val="nil"/>
            </w:tcBorders>
            <w:shd w:val="clear" w:color="auto" w:fill="DAEDF3"/>
          </w:tcPr>
          <w:p w14:paraId="19D773F3" w14:textId="77777777" w:rsidR="000820B7" w:rsidRDefault="000820B7">
            <w:pPr>
              <w:pStyle w:val="TableParagraph"/>
              <w:rPr>
                <w:sz w:val="16"/>
              </w:rPr>
            </w:pPr>
          </w:p>
        </w:tc>
        <w:tc>
          <w:tcPr>
            <w:tcW w:w="2889" w:type="dxa"/>
            <w:tcBorders>
              <w:top w:val="nil"/>
              <w:bottom w:val="nil"/>
            </w:tcBorders>
            <w:shd w:val="clear" w:color="auto" w:fill="DAEDF3"/>
          </w:tcPr>
          <w:p w14:paraId="7987F41C" w14:textId="77777777" w:rsidR="000820B7" w:rsidRDefault="00447348">
            <w:pPr>
              <w:pStyle w:val="TableParagraph"/>
              <w:spacing w:line="223" w:lineRule="exact"/>
              <w:ind w:left="108"/>
              <w:rPr>
                <w:b/>
              </w:rPr>
            </w:pPr>
            <w:r>
              <w:rPr>
                <w:b/>
              </w:rPr>
              <w:t>Художественно -</w:t>
            </w:r>
          </w:p>
        </w:tc>
      </w:tr>
      <w:tr w:rsidR="000820B7" w14:paraId="317C816C" w14:textId="77777777">
        <w:trPr>
          <w:trHeight w:val="241"/>
        </w:trPr>
        <w:tc>
          <w:tcPr>
            <w:tcW w:w="710" w:type="dxa"/>
            <w:vMerge/>
            <w:tcBorders>
              <w:top w:val="nil"/>
            </w:tcBorders>
            <w:textDirection w:val="btLr"/>
          </w:tcPr>
          <w:p w14:paraId="54CB7112" w14:textId="77777777" w:rsidR="000820B7" w:rsidRDefault="000820B7">
            <w:pPr>
              <w:rPr>
                <w:sz w:val="2"/>
                <w:szCs w:val="2"/>
              </w:rPr>
            </w:pPr>
          </w:p>
        </w:tc>
        <w:tc>
          <w:tcPr>
            <w:tcW w:w="849" w:type="dxa"/>
            <w:vMerge/>
            <w:tcBorders>
              <w:top w:val="nil"/>
            </w:tcBorders>
            <w:textDirection w:val="btLr"/>
          </w:tcPr>
          <w:p w14:paraId="1BBD94E3" w14:textId="77777777" w:rsidR="000820B7" w:rsidRDefault="000820B7">
            <w:pPr>
              <w:rPr>
                <w:sz w:val="2"/>
                <w:szCs w:val="2"/>
              </w:rPr>
            </w:pPr>
          </w:p>
        </w:tc>
        <w:tc>
          <w:tcPr>
            <w:tcW w:w="2856" w:type="dxa"/>
            <w:tcBorders>
              <w:top w:val="nil"/>
              <w:bottom w:val="nil"/>
            </w:tcBorders>
            <w:shd w:val="clear" w:color="auto" w:fill="DAEDF3"/>
          </w:tcPr>
          <w:p w14:paraId="530577AB" w14:textId="77777777" w:rsidR="000820B7" w:rsidRDefault="000820B7">
            <w:pPr>
              <w:pStyle w:val="TableParagraph"/>
              <w:rPr>
                <w:sz w:val="16"/>
              </w:rPr>
            </w:pPr>
          </w:p>
        </w:tc>
        <w:tc>
          <w:tcPr>
            <w:tcW w:w="2769" w:type="dxa"/>
            <w:tcBorders>
              <w:top w:val="nil"/>
              <w:bottom w:val="nil"/>
            </w:tcBorders>
            <w:shd w:val="clear" w:color="auto" w:fill="DAEDF3"/>
          </w:tcPr>
          <w:p w14:paraId="13CCC599" w14:textId="77777777" w:rsidR="000820B7" w:rsidRDefault="00447348">
            <w:pPr>
              <w:pStyle w:val="TableParagraph"/>
              <w:spacing w:line="222" w:lineRule="exact"/>
              <w:ind w:left="109"/>
              <w:rPr>
                <w:b/>
              </w:rPr>
            </w:pPr>
            <w:r>
              <w:rPr>
                <w:b/>
              </w:rPr>
              <w:t>развитие (плавание)</w:t>
            </w:r>
          </w:p>
        </w:tc>
        <w:tc>
          <w:tcPr>
            <w:tcW w:w="2836" w:type="dxa"/>
            <w:tcBorders>
              <w:top w:val="nil"/>
              <w:bottom w:val="nil"/>
            </w:tcBorders>
            <w:shd w:val="clear" w:color="auto" w:fill="DAEDF3"/>
          </w:tcPr>
          <w:p w14:paraId="31C53654" w14:textId="77777777" w:rsidR="000820B7" w:rsidRDefault="00447348">
            <w:pPr>
              <w:pStyle w:val="TableParagraph"/>
              <w:spacing w:line="222" w:lineRule="exact"/>
              <w:ind w:left="110"/>
              <w:rPr>
                <w:b/>
              </w:rPr>
            </w:pPr>
            <w:r>
              <w:rPr>
                <w:b/>
              </w:rPr>
              <w:t>Физическое</w:t>
            </w:r>
          </w:p>
        </w:tc>
        <w:tc>
          <w:tcPr>
            <w:tcW w:w="2889" w:type="dxa"/>
            <w:tcBorders>
              <w:top w:val="nil"/>
              <w:bottom w:val="nil"/>
            </w:tcBorders>
            <w:shd w:val="clear" w:color="auto" w:fill="DAEDF3"/>
          </w:tcPr>
          <w:p w14:paraId="75C213BF" w14:textId="77777777" w:rsidR="000820B7" w:rsidRDefault="00447348">
            <w:pPr>
              <w:pStyle w:val="TableParagraph"/>
              <w:spacing w:line="222" w:lineRule="exact"/>
              <w:ind w:left="108"/>
              <w:rPr>
                <w:b/>
              </w:rPr>
            </w:pPr>
            <w:r>
              <w:rPr>
                <w:b/>
              </w:rPr>
              <w:t>эстетическое развитие</w:t>
            </w:r>
          </w:p>
        </w:tc>
      </w:tr>
      <w:tr w:rsidR="000820B7" w14:paraId="0C1FB590" w14:textId="77777777">
        <w:trPr>
          <w:trHeight w:val="243"/>
        </w:trPr>
        <w:tc>
          <w:tcPr>
            <w:tcW w:w="710" w:type="dxa"/>
            <w:vMerge/>
            <w:tcBorders>
              <w:top w:val="nil"/>
            </w:tcBorders>
            <w:textDirection w:val="btLr"/>
          </w:tcPr>
          <w:p w14:paraId="107DC99B" w14:textId="77777777" w:rsidR="000820B7" w:rsidRDefault="000820B7">
            <w:pPr>
              <w:rPr>
                <w:sz w:val="2"/>
                <w:szCs w:val="2"/>
              </w:rPr>
            </w:pPr>
          </w:p>
        </w:tc>
        <w:tc>
          <w:tcPr>
            <w:tcW w:w="849" w:type="dxa"/>
            <w:vMerge/>
            <w:tcBorders>
              <w:top w:val="nil"/>
            </w:tcBorders>
            <w:textDirection w:val="btLr"/>
          </w:tcPr>
          <w:p w14:paraId="44ABE9B8" w14:textId="77777777" w:rsidR="000820B7" w:rsidRDefault="000820B7">
            <w:pPr>
              <w:rPr>
                <w:sz w:val="2"/>
                <w:szCs w:val="2"/>
              </w:rPr>
            </w:pPr>
          </w:p>
        </w:tc>
        <w:tc>
          <w:tcPr>
            <w:tcW w:w="2856" w:type="dxa"/>
            <w:tcBorders>
              <w:top w:val="nil"/>
              <w:bottom w:val="nil"/>
            </w:tcBorders>
            <w:shd w:val="clear" w:color="auto" w:fill="DAEDF3"/>
          </w:tcPr>
          <w:p w14:paraId="12320A58" w14:textId="77777777" w:rsidR="000820B7" w:rsidRDefault="00447348">
            <w:pPr>
              <w:pStyle w:val="TableParagraph"/>
              <w:spacing w:line="223" w:lineRule="exact"/>
              <w:ind w:left="108"/>
              <w:rPr>
                <w:b/>
              </w:rPr>
            </w:pPr>
            <w:r>
              <w:rPr>
                <w:b/>
              </w:rPr>
              <w:t>Художественно -</w:t>
            </w:r>
          </w:p>
        </w:tc>
        <w:tc>
          <w:tcPr>
            <w:tcW w:w="2769" w:type="dxa"/>
            <w:tcBorders>
              <w:top w:val="nil"/>
              <w:bottom w:val="nil"/>
            </w:tcBorders>
            <w:shd w:val="clear" w:color="auto" w:fill="DAEDF3"/>
          </w:tcPr>
          <w:p w14:paraId="24C384EC" w14:textId="77777777" w:rsidR="000820B7" w:rsidRDefault="00447348">
            <w:pPr>
              <w:pStyle w:val="TableParagraph"/>
              <w:spacing w:line="223" w:lineRule="exact"/>
              <w:ind w:left="109"/>
              <w:rPr>
                <w:b/>
              </w:rPr>
            </w:pPr>
            <w:r>
              <w:rPr>
                <w:b/>
              </w:rPr>
              <w:t>09.45 – 10.15</w:t>
            </w:r>
          </w:p>
        </w:tc>
        <w:tc>
          <w:tcPr>
            <w:tcW w:w="2836" w:type="dxa"/>
            <w:tcBorders>
              <w:top w:val="nil"/>
              <w:bottom w:val="nil"/>
            </w:tcBorders>
            <w:shd w:val="clear" w:color="auto" w:fill="DAEDF3"/>
          </w:tcPr>
          <w:p w14:paraId="7BCF18FD" w14:textId="77777777" w:rsidR="000820B7" w:rsidRDefault="00447348">
            <w:pPr>
              <w:pStyle w:val="TableParagraph"/>
              <w:spacing w:line="223" w:lineRule="exact"/>
              <w:ind w:left="110"/>
              <w:rPr>
                <w:b/>
              </w:rPr>
            </w:pPr>
            <w:r>
              <w:rPr>
                <w:b/>
              </w:rPr>
              <w:t>развитие (плавание)</w:t>
            </w:r>
          </w:p>
        </w:tc>
        <w:tc>
          <w:tcPr>
            <w:tcW w:w="2889" w:type="dxa"/>
            <w:tcBorders>
              <w:top w:val="nil"/>
              <w:bottom w:val="nil"/>
            </w:tcBorders>
            <w:shd w:val="clear" w:color="auto" w:fill="DAEDF3"/>
          </w:tcPr>
          <w:p w14:paraId="52FE9825" w14:textId="77777777" w:rsidR="000820B7" w:rsidRDefault="00447348">
            <w:pPr>
              <w:pStyle w:val="TableParagraph"/>
              <w:spacing w:line="223" w:lineRule="exact"/>
              <w:ind w:left="108"/>
              <w:rPr>
                <w:b/>
              </w:rPr>
            </w:pPr>
            <w:r>
              <w:rPr>
                <w:b/>
              </w:rPr>
              <w:t>(музыка)</w:t>
            </w:r>
          </w:p>
        </w:tc>
      </w:tr>
      <w:tr w:rsidR="000820B7" w14:paraId="342E914A" w14:textId="77777777">
        <w:trPr>
          <w:trHeight w:val="243"/>
        </w:trPr>
        <w:tc>
          <w:tcPr>
            <w:tcW w:w="710" w:type="dxa"/>
            <w:vMerge/>
            <w:tcBorders>
              <w:top w:val="nil"/>
            </w:tcBorders>
            <w:textDirection w:val="btLr"/>
          </w:tcPr>
          <w:p w14:paraId="3784FAED" w14:textId="77777777" w:rsidR="000820B7" w:rsidRDefault="000820B7">
            <w:pPr>
              <w:rPr>
                <w:sz w:val="2"/>
                <w:szCs w:val="2"/>
              </w:rPr>
            </w:pPr>
          </w:p>
        </w:tc>
        <w:tc>
          <w:tcPr>
            <w:tcW w:w="849" w:type="dxa"/>
            <w:vMerge/>
            <w:tcBorders>
              <w:top w:val="nil"/>
            </w:tcBorders>
            <w:textDirection w:val="btLr"/>
          </w:tcPr>
          <w:p w14:paraId="039B36FC" w14:textId="77777777" w:rsidR="000820B7" w:rsidRDefault="000820B7">
            <w:pPr>
              <w:rPr>
                <w:sz w:val="2"/>
                <w:szCs w:val="2"/>
              </w:rPr>
            </w:pPr>
          </w:p>
        </w:tc>
        <w:tc>
          <w:tcPr>
            <w:tcW w:w="2856" w:type="dxa"/>
            <w:tcBorders>
              <w:top w:val="nil"/>
              <w:bottom w:val="nil"/>
            </w:tcBorders>
            <w:shd w:val="clear" w:color="auto" w:fill="DAEDF3"/>
          </w:tcPr>
          <w:p w14:paraId="74990FB3" w14:textId="77777777" w:rsidR="000820B7" w:rsidRDefault="00447348">
            <w:pPr>
              <w:pStyle w:val="TableParagraph"/>
              <w:spacing w:line="223" w:lineRule="exact"/>
              <w:ind w:left="108"/>
              <w:rPr>
                <w:b/>
              </w:rPr>
            </w:pPr>
            <w:r>
              <w:rPr>
                <w:b/>
              </w:rPr>
              <w:t>эстетическое</w:t>
            </w:r>
          </w:p>
        </w:tc>
        <w:tc>
          <w:tcPr>
            <w:tcW w:w="2769" w:type="dxa"/>
            <w:tcBorders>
              <w:top w:val="nil"/>
              <w:bottom w:val="nil"/>
            </w:tcBorders>
            <w:shd w:val="clear" w:color="auto" w:fill="DAEDF3"/>
          </w:tcPr>
          <w:p w14:paraId="2EFC4209" w14:textId="77777777" w:rsidR="000820B7" w:rsidRDefault="00447348">
            <w:pPr>
              <w:pStyle w:val="TableParagraph"/>
              <w:spacing w:line="223" w:lineRule="exact"/>
              <w:ind w:left="109"/>
              <w:rPr>
                <w:b/>
              </w:rPr>
            </w:pPr>
            <w:r>
              <w:rPr>
                <w:b/>
              </w:rPr>
              <w:t>10.25 – 11.05</w:t>
            </w:r>
          </w:p>
        </w:tc>
        <w:tc>
          <w:tcPr>
            <w:tcW w:w="2836" w:type="dxa"/>
            <w:tcBorders>
              <w:top w:val="nil"/>
              <w:bottom w:val="nil"/>
            </w:tcBorders>
            <w:shd w:val="clear" w:color="auto" w:fill="DAEDF3"/>
          </w:tcPr>
          <w:p w14:paraId="1E7E1E6D" w14:textId="77777777" w:rsidR="000820B7" w:rsidRDefault="00447348">
            <w:pPr>
              <w:pStyle w:val="TableParagraph"/>
              <w:spacing w:line="223" w:lineRule="exact"/>
              <w:ind w:left="110"/>
              <w:rPr>
                <w:b/>
              </w:rPr>
            </w:pPr>
            <w:r>
              <w:rPr>
                <w:b/>
              </w:rPr>
              <w:t>11.15 – 11.45</w:t>
            </w:r>
          </w:p>
        </w:tc>
        <w:tc>
          <w:tcPr>
            <w:tcW w:w="2889" w:type="dxa"/>
            <w:tcBorders>
              <w:top w:val="nil"/>
              <w:bottom w:val="nil"/>
            </w:tcBorders>
            <w:shd w:val="clear" w:color="auto" w:fill="DAEDF3"/>
          </w:tcPr>
          <w:p w14:paraId="6761F631" w14:textId="77777777" w:rsidR="000820B7" w:rsidRDefault="00447348">
            <w:pPr>
              <w:pStyle w:val="TableParagraph"/>
              <w:spacing w:line="223" w:lineRule="exact"/>
              <w:ind w:left="108"/>
              <w:rPr>
                <w:b/>
              </w:rPr>
            </w:pPr>
            <w:r>
              <w:rPr>
                <w:b/>
              </w:rPr>
              <w:t>11.00 – 11.30</w:t>
            </w:r>
          </w:p>
        </w:tc>
      </w:tr>
      <w:tr w:rsidR="000820B7" w14:paraId="100F458A" w14:textId="77777777">
        <w:trPr>
          <w:trHeight w:val="243"/>
        </w:trPr>
        <w:tc>
          <w:tcPr>
            <w:tcW w:w="710" w:type="dxa"/>
            <w:vMerge/>
            <w:tcBorders>
              <w:top w:val="nil"/>
            </w:tcBorders>
            <w:textDirection w:val="btLr"/>
          </w:tcPr>
          <w:p w14:paraId="79889567" w14:textId="77777777" w:rsidR="000820B7" w:rsidRDefault="000820B7">
            <w:pPr>
              <w:rPr>
                <w:sz w:val="2"/>
                <w:szCs w:val="2"/>
              </w:rPr>
            </w:pPr>
          </w:p>
        </w:tc>
        <w:tc>
          <w:tcPr>
            <w:tcW w:w="849" w:type="dxa"/>
            <w:vMerge/>
            <w:tcBorders>
              <w:top w:val="nil"/>
            </w:tcBorders>
            <w:textDirection w:val="btLr"/>
          </w:tcPr>
          <w:p w14:paraId="07D8823D" w14:textId="77777777" w:rsidR="000820B7" w:rsidRDefault="000820B7">
            <w:pPr>
              <w:rPr>
                <w:sz w:val="2"/>
                <w:szCs w:val="2"/>
              </w:rPr>
            </w:pPr>
          </w:p>
        </w:tc>
        <w:tc>
          <w:tcPr>
            <w:tcW w:w="2856" w:type="dxa"/>
            <w:tcBorders>
              <w:top w:val="nil"/>
              <w:bottom w:val="nil"/>
            </w:tcBorders>
            <w:shd w:val="clear" w:color="auto" w:fill="DAEDF3"/>
          </w:tcPr>
          <w:p w14:paraId="18090E58" w14:textId="77777777" w:rsidR="000820B7" w:rsidRDefault="00447348">
            <w:pPr>
              <w:pStyle w:val="TableParagraph"/>
              <w:spacing w:line="223" w:lineRule="exact"/>
              <w:ind w:left="108"/>
              <w:rPr>
                <w:b/>
              </w:rPr>
            </w:pPr>
            <w:r>
              <w:rPr>
                <w:b/>
              </w:rPr>
              <w:t>развитие</w:t>
            </w:r>
          </w:p>
        </w:tc>
        <w:tc>
          <w:tcPr>
            <w:tcW w:w="2769" w:type="dxa"/>
            <w:tcBorders>
              <w:top w:val="nil"/>
              <w:bottom w:val="nil"/>
            </w:tcBorders>
            <w:shd w:val="clear" w:color="auto" w:fill="DAEDF3"/>
          </w:tcPr>
          <w:p w14:paraId="2E77F194" w14:textId="77777777" w:rsidR="000820B7" w:rsidRDefault="000820B7">
            <w:pPr>
              <w:pStyle w:val="TableParagraph"/>
              <w:rPr>
                <w:sz w:val="16"/>
              </w:rPr>
            </w:pPr>
          </w:p>
        </w:tc>
        <w:tc>
          <w:tcPr>
            <w:tcW w:w="2836" w:type="dxa"/>
            <w:tcBorders>
              <w:top w:val="nil"/>
              <w:bottom w:val="nil"/>
            </w:tcBorders>
            <w:shd w:val="clear" w:color="auto" w:fill="DAEDF3"/>
          </w:tcPr>
          <w:p w14:paraId="4A7B89AA" w14:textId="77777777" w:rsidR="000820B7" w:rsidRDefault="00447348">
            <w:pPr>
              <w:pStyle w:val="TableParagraph"/>
              <w:spacing w:line="223" w:lineRule="exact"/>
              <w:ind w:left="110"/>
              <w:rPr>
                <w:b/>
              </w:rPr>
            </w:pPr>
            <w:r>
              <w:rPr>
                <w:b/>
              </w:rPr>
              <w:t>11.55 – 12.25</w:t>
            </w:r>
          </w:p>
        </w:tc>
        <w:tc>
          <w:tcPr>
            <w:tcW w:w="2889" w:type="dxa"/>
            <w:tcBorders>
              <w:top w:val="nil"/>
              <w:bottom w:val="nil"/>
            </w:tcBorders>
            <w:shd w:val="clear" w:color="auto" w:fill="DAEDF3"/>
          </w:tcPr>
          <w:p w14:paraId="005D22DE" w14:textId="77777777" w:rsidR="000820B7" w:rsidRDefault="000820B7">
            <w:pPr>
              <w:pStyle w:val="TableParagraph"/>
              <w:rPr>
                <w:sz w:val="16"/>
              </w:rPr>
            </w:pPr>
          </w:p>
        </w:tc>
      </w:tr>
      <w:tr w:rsidR="000820B7" w14:paraId="0F8401FA" w14:textId="77777777">
        <w:trPr>
          <w:trHeight w:val="243"/>
        </w:trPr>
        <w:tc>
          <w:tcPr>
            <w:tcW w:w="710" w:type="dxa"/>
            <w:vMerge/>
            <w:tcBorders>
              <w:top w:val="nil"/>
            </w:tcBorders>
            <w:textDirection w:val="btLr"/>
          </w:tcPr>
          <w:p w14:paraId="34EB7D07" w14:textId="77777777" w:rsidR="000820B7" w:rsidRDefault="000820B7">
            <w:pPr>
              <w:rPr>
                <w:sz w:val="2"/>
                <w:szCs w:val="2"/>
              </w:rPr>
            </w:pPr>
          </w:p>
        </w:tc>
        <w:tc>
          <w:tcPr>
            <w:tcW w:w="849" w:type="dxa"/>
            <w:vMerge/>
            <w:tcBorders>
              <w:top w:val="nil"/>
            </w:tcBorders>
            <w:textDirection w:val="btLr"/>
          </w:tcPr>
          <w:p w14:paraId="492838BC" w14:textId="77777777" w:rsidR="000820B7" w:rsidRDefault="000820B7">
            <w:pPr>
              <w:rPr>
                <w:sz w:val="2"/>
                <w:szCs w:val="2"/>
              </w:rPr>
            </w:pPr>
          </w:p>
        </w:tc>
        <w:tc>
          <w:tcPr>
            <w:tcW w:w="2856" w:type="dxa"/>
            <w:tcBorders>
              <w:top w:val="nil"/>
              <w:bottom w:val="nil"/>
            </w:tcBorders>
            <w:shd w:val="clear" w:color="auto" w:fill="DAEDF3"/>
          </w:tcPr>
          <w:p w14:paraId="27156362" w14:textId="77777777" w:rsidR="000820B7" w:rsidRDefault="00447348">
            <w:pPr>
              <w:pStyle w:val="TableParagraph"/>
              <w:spacing w:line="223" w:lineRule="exact"/>
              <w:ind w:left="108"/>
              <w:rPr>
                <w:b/>
              </w:rPr>
            </w:pPr>
            <w:r>
              <w:rPr>
                <w:b/>
              </w:rPr>
              <w:t>(конструирование)</w:t>
            </w:r>
          </w:p>
        </w:tc>
        <w:tc>
          <w:tcPr>
            <w:tcW w:w="2769" w:type="dxa"/>
            <w:tcBorders>
              <w:top w:val="nil"/>
              <w:bottom w:val="nil"/>
            </w:tcBorders>
            <w:shd w:val="clear" w:color="auto" w:fill="DAEDF3"/>
          </w:tcPr>
          <w:p w14:paraId="7A926D55" w14:textId="77777777" w:rsidR="000820B7" w:rsidRDefault="000820B7">
            <w:pPr>
              <w:pStyle w:val="TableParagraph"/>
              <w:rPr>
                <w:sz w:val="16"/>
              </w:rPr>
            </w:pPr>
          </w:p>
        </w:tc>
        <w:tc>
          <w:tcPr>
            <w:tcW w:w="2836" w:type="dxa"/>
            <w:tcBorders>
              <w:top w:val="nil"/>
              <w:bottom w:val="nil"/>
            </w:tcBorders>
            <w:shd w:val="clear" w:color="auto" w:fill="DAEDF3"/>
          </w:tcPr>
          <w:p w14:paraId="5E7941B3" w14:textId="77777777" w:rsidR="000820B7" w:rsidRDefault="000820B7">
            <w:pPr>
              <w:pStyle w:val="TableParagraph"/>
              <w:rPr>
                <w:sz w:val="16"/>
              </w:rPr>
            </w:pPr>
          </w:p>
        </w:tc>
        <w:tc>
          <w:tcPr>
            <w:tcW w:w="2889" w:type="dxa"/>
            <w:tcBorders>
              <w:top w:val="nil"/>
              <w:bottom w:val="nil"/>
            </w:tcBorders>
            <w:shd w:val="clear" w:color="auto" w:fill="DAEDF3"/>
          </w:tcPr>
          <w:p w14:paraId="6CDA588D" w14:textId="77777777" w:rsidR="000820B7" w:rsidRDefault="000820B7">
            <w:pPr>
              <w:pStyle w:val="TableParagraph"/>
              <w:rPr>
                <w:sz w:val="16"/>
              </w:rPr>
            </w:pPr>
          </w:p>
        </w:tc>
      </w:tr>
      <w:tr w:rsidR="000820B7" w14:paraId="3F20D999" w14:textId="77777777">
        <w:trPr>
          <w:trHeight w:val="243"/>
        </w:trPr>
        <w:tc>
          <w:tcPr>
            <w:tcW w:w="710" w:type="dxa"/>
            <w:vMerge/>
            <w:tcBorders>
              <w:top w:val="nil"/>
            </w:tcBorders>
            <w:textDirection w:val="btLr"/>
          </w:tcPr>
          <w:p w14:paraId="564C84E6" w14:textId="77777777" w:rsidR="000820B7" w:rsidRDefault="000820B7">
            <w:pPr>
              <w:rPr>
                <w:sz w:val="2"/>
                <w:szCs w:val="2"/>
              </w:rPr>
            </w:pPr>
          </w:p>
        </w:tc>
        <w:tc>
          <w:tcPr>
            <w:tcW w:w="849" w:type="dxa"/>
            <w:vMerge/>
            <w:tcBorders>
              <w:top w:val="nil"/>
            </w:tcBorders>
            <w:textDirection w:val="btLr"/>
          </w:tcPr>
          <w:p w14:paraId="5093446B" w14:textId="77777777" w:rsidR="000820B7" w:rsidRDefault="000820B7">
            <w:pPr>
              <w:rPr>
                <w:sz w:val="2"/>
                <w:szCs w:val="2"/>
              </w:rPr>
            </w:pPr>
          </w:p>
        </w:tc>
        <w:tc>
          <w:tcPr>
            <w:tcW w:w="2856" w:type="dxa"/>
            <w:tcBorders>
              <w:top w:val="nil"/>
            </w:tcBorders>
            <w:shd w:val="clear" w:color="auto" w:fill="DAEDF3"/>
          </w:tcPr>
          <w:p w14:paraId="3CB4A70C" w14:textId="77777777" w:rsidR="000820B7" w:rsidRDefault="00447348">
            <w:pPr>
              <w:pStyle w:val="TableParagraph"/>
              <w:spacing w:line="223" w:lineRule="exact"/>
              <w:ind w:left="108"/>
              <w:rPr>
                <w:b/>
              </w:rPr>
            </w:pPr>
            <w:r>
              <w:rPr>
                <w:b/>
              </w:rPr>
              <w:t>11.40 – 12.10</w:t>
            </w:r>
          </w:p>
        </w:tc>
        <w:tc>
          <w:tcPr>
            <w:tcW w:w="2769" w:type="dxa"/>
            <w:tcBorders>
              <w:top w:val="nil"/>
            </w:tcBorders>
            <w:shd w:val="clear" w:color="auto" w:fill="DAEDF3"/>
          </w:tcPr>
          <w:p w14:paraId="79793998" w14:textId="77777777" w:rsidR="000820B7" w:rsidRDefault="000820B7">
            <w:pPr>
              <w:pStyle w:val="TableParagraph"/>
              <w:rPr>
                <w:sz w:val="16"/>
              </w:rPr>
            </w:pPr>
          </w:p>
        </w:tc>
        <w:tc>
          <w:tcPr>
            <w:tcW w:w="2836" w:type="dxa"/>
            <w:tcBorders>
              <w:top w:val="nil"/>
            </w:tcBorders>
            <w:shd w:val="clear" w:color="auto" w:fill="DAEDF3"/>
          </w:tcPr>
          <w:p w14:paraId="3AA36BF0" w14:textId="77777777" w:rsidR="000820B7" w:rsidRDefault="000820B7">
            <w:pPr>
              <w:pStyle w:val="TableParagraph"/>
              <w:rPr>
                <w:sz w:val="16"/>
              </w:rPr>
            </w:pPr>
          </w:p>
        </w:tc>
        <w:tc>
          <w:tcPr>
            <w:tcW w:w="2889" w:type="dxa"/>
            <w:tcBorders>
              <w:top w:val="nil"/>
            </w:tcBorders>
            <w:shd w:val="clear" w:color="auto" w:fill="DAEDF3"/>
          </w:tcPr>
          <w:p w14:paraId="2A70A96F" w14:textId="77777777" w:rsidR="000820B7" w:rsidRDefault="000820B7">
            <w:pPr>
              <w:pStyle w:val="TableParagraph"/>
              <w:rPr>
                <w:sz w:val="16"/>
              </w:rPr>
            </w:pPr>
          </w:p>
        </w:tc>
      </w:tr>
      <w:tr w:rsidR="000820B7" w14:paraId="65B10AFC" w14:textId="77777777">
        <w:trPr>
          <w:trHeight w:val="253"/>
        </w:trPr>
        <w:tc>
          <w:tcPr>
            <w:tcW w:w="710" w:type="dxa"/>
            <w:vMerge/>
            <w:tcBorders>
              <w:top w:val="nil"/>
            </w:tcBorders>
            <w:textDirection w:val="btLr"/>
          </w:tcPr>
          <w:p w14:paraId="6A4886FD" w14:textId="77777777" w:rsidR="000820B7" w:rsidRDefault="000820B7">
            <w:pPr>
              <w:rPr>
                <w:sz w:val="2"/>
                <w:szCs w:val="2"/>
              </w:rPr>
            </w:pPr>
          </w:p>
        </w:tc>
        <w:tc>
          <w:tcPr>
            <w:tcW w:w="849" w:type="dxa"/>
            <w:vMerge w:val="restart"/>
            <w:textDirection w:val="btLr"/>
          </w:tcPr>
          <w:p w14:paraId="7B6F91E4" w14:textId="77777777" w:rsidR="000820B7" w:rsidRDefault="00447348">
            <w:pPr>
              <w:pStyle w:val="TableParagraph"/>
              <w:spacing w:before="106" w:line="247" w:lineRule="auto"/>
              <w:ind w:left="131" w:right="135" w:hanging="1"/>
              <w:jc w:val="center"/>
              <w:rPr>
                <w:b/>
                <w:sz w:val="20"/>
              </w:rPr>
            </w:pPr>
            <w:r>
              <w:rPr>
                <w:b/>
                <w:sz w:val="20"/>
              </w:rPr>
              <w:t xml:space="preserve">Вторая </w:t>
            </w:r>
            <w:r>
              <w:rPr>
                <w:b/>
                <w:w w:val="95"/>
                <w:sz w:val="20"/>
              </w:rPr>
              <w:t xml:space="preserve">половина </w:t>
            </w:r>
            <w:r>
              <w:rPr>
                <w:b/>
                <w:sz w:val="20"/>
              </w:rPr>
              <w:t>дня</w:t>
            </w:r>
          </w:p>
        </w:tc>
        <w:tc>
          <w:tcPr>
            <w:tcW w:w="2856" w:type="dxa"/>
            <w:tcBorders>
              <w:bottom w:val="nil"/>
            </w:tcBorders>
            <w:shd w:val="clear" w:color="auto" w:fill="DAEDF3"/>
          </w:tcPr>
          <w:p w14:paraId="023CCCF2" w14:textId="77777777" w:rsidR="000820B7" w:rsidRDefault="00447348">
            <w:pPr>
              <w:pStyle w:val="TableParagraph"/>
              <w:spacing w:before="1" w:line="232" w:lineRule="exact"/>
              <w:ind w:left="108"/>
              <w:rPr>
                <w:b/>
              </w:rPr>
            </w:pPr>
            <w:r>
              <w:rPr>
                <w:b/>
              </w:rPr>
              <w:t>Физическое</w:t>
            </w:r>
          </w:p>
        </w:tc>
        <w:tc>
          <w:tcPr>
            <w:tcW w:w="2769" w:type="dxa"/>
            <w:tcBorders>
              <w:bottom w:val="nil"/>
            </w:tcBorders>
            <w:shd w:val="clear" w:color="auto" w:fill="DAEDF3"/>
          </w:tcPr>
          <w:p w14:paraId="718F0FCA" w14:textId="77777777" w:rsidR="000820B7" w:rsidRDefault="00447348">
            <w:pPr>
              <w:pStyle w:val="TableParagraph"/>
              <w:spacing w:before="1" w:line="232" w:lineRule="exact"/>
              <w:ind w:left="109"/>
              <w:rPr>
                <w:b/>
              </w:rPr>
            </w:pPr>
            <w:r>
              <w:rPr>
                <w:b/>
              </w:rPr>
              <w:t>Художественно –</w:t>
            </w:r>
          </w:p>
        </w:tc>
        <w:tc>
          <w:tcPr>
            <w:tcW w:w="2836" w:type="dxa"/>
            <w:tcBorders>
              <w:bottom w:val="nil"/>
            </w:tcBorders>
            <w:shd w:val="clear" w:color="auto" w:fill="DAEDF3"/>
          </w:tcPr>
          <w:p w14:paraId="185DBB36" w14:textId="77777777" w:rsidR="000820B7" w:rsidRDefault="00447348">
            <w:pPr>
              <w:pStyle w:val="TableParagraph"/>
              <w:spacing w:before="1" w:line="232" w:lineRule="exact"/>
              <w:ind w:left="110"/>
              <w:rPr>
                <w:b/>
              </w:rPr>
            </w:pPr>
            <w:r>
              <w:rPr>
                <w:b/>
              </w:rPr>
              <w:t>Физическое</w:t>
            </w:r>
          </w:p>
        </w:tc>
        <w:tc>
          <w:tcPr>
            <w:tcW w:w="2889" w:type="dxa"/>
            <w:tcBorders>
              <w:bottom w:val="nil"/>
            </w:tcBorders>
            <w:shd w:val="clear" w:color="auto" w:fill="DAEDF3"/>
          </w:tcPr>
          <w:p w14:paraId="5EE3D6B7" w14:textId="77777777" w:rsidR="000820B7" w:rsidRDefault="00447348">
            <w:pPr>
              <w:pStyle w:val="TableParagraph"/>
              <w:spacing w:before="1" w:line="232" w:lineRule="exact"/>
              <w:ind w:left="108"/>
              <w:rPr>
                <w:b/>
              </w:rPr>
            </w:pPr>
            <w:r>
              <w:rPr>
                <w:b/>
              </w:rPr>
              <w:t>Физическое</w:t>
            </w:r>
          </w:p>
        </w:tc>
      </w:tr>
      <w:tr w:rsidR="000820B7" w14:paraId="353DF470" w14:textId="77777777">
        <w:trPr>
          <w:trHeight w:val="241"/>
        </w:trPr>
        <w:tc>
          <w:tcPr>
            <w:tcW w:w="710" w:type="dxa"/>
            <w:vMerge/>
            <w:tcBorders>
              <w:top w:val="nil"/>
            </w:tcBorders>
            <w:textDirection w:val="btLr"/>
          </w:tcPr>
          <w:p w14:paraId="53FF63F3" w14:textId="77777777" w:rsidR="000820B7" w:rsidRDefault="000820B7">
            <w:pPr>
              <w:rPr>
                <w:sz w:val="2"/>
                <w:szCs w:val="2"/>
              </w:rPr>
            </w:pPr>
          </w:p>
        </w:tc>
        <w:tc>
          <w:tcPr>
            <w:tcW w:w="849" w:type="dxa"/>
            <w:vMerge/>
            <w:tcBorders>
              <w:top w:val="nil"/>
            </w:tcBorders>
            <w:textDirection w:val="btLr"/>
          </w:tcPr>
          <w:p w14:paraId="07AA4B88" w14:textId="77777777" w:rsidR="000820B7" w:rsidRDefault="000820B7">
            <w:pPr>
              <w:rPr>
                <w:sz w:val="2"/>
                <w:szCs w:val="2"/>
              </w:rPr>
            </w:pPr>
          </w:p>
        </w:tc>
        <w:tc>
          <w:tcPr>
            <w:tcW w:w="2856" w:type="dxa"/>
            <w:tcBorders>
              <w:top w:val="nil"/>
              <w:bottom w:val="nil"/>
            </w:tcBorders>
            <w:shd w:val="clear" w:color="auto" w:fill="DAEDF3"/>
          </w:tcPr>
          <w:p w14:paraId="2B204340" w14:textId="77777777" w:rsidR="000820B7" w:rsidRDefault="00447348">
            <w:pPr>
              <w:pStyle w:val="TableParagraph"/>
              <w:spacing w:line="222" w:lineRule="exact"/>
              <w:ind w:left="108"/>
              <w:rPr>
                <w:b/>
              </w:rPr>
            </w:pPr>
            <w:r>
              <w:rPr>
                <w:b/>
              </w:rPr>
              <w:t>развитие (плавание)</w:t>
            </w:r>
          </w:p>
        </w:tc>
        <w:tc>
          <w:tcPr>
            <w:tcW w:w="2769" w:type="dxa"/>
            <w:tcBorders>
              <w:top w:val="nil"/>
              <w:bottom w:val="nil"/>
            </w:tcBorders>
            <w:shd w:val="clear" w:color="auto" w:fill="DAEDF3"/>
          </w:tcPr>
          <w:p w14:paraId="0FC0B37D" w14:textId="77777777" w:rsidR="000820B7" w:rsidRDefault="00447348">
            <w:pPr>
              <w:pStyle w:val="TableParagraph"/>
              <w:spacing w:line="222" w:lineRule="exact"/>
              <w:ind w:left="109"/>
              <w:rPr>
                <w:b/>
              </w:rPr>
            </w:pPr>
            <w:r>
              <w:rPr>
                <w:b/>
              </w:rPr>
              <w:t>эстетическое развитие</w:t>
            </w:r>
          </w:p>
        </w:tc>
        <w:tc>
          <w:tcPr>
            <w:tcW w:w="2836" w:type="dxa"/>
            <w:tcBorders>
              <w:top w:val="nil"/>
              <w:bottom w:val="nil"/>
            </w:tcBorders>
            <w:shd w:val="clear" w:color="auto" w:fill="DAEDF3"/>
          </w:tcPr>
          <w:p w14:paraId="6EB26F97" w14:textId="77777777" w:rsidR="000820B7" w:rsidRDefault="00447348">
            <w:pPr>
              <w:pStyle w:val="TableParagraph"/>
              <w:spacing w:line="222" w:lineRule="exact"/>
              <w:ind w:left="110"/>
              <w:rPr>
                <w:b/>
              </w:rPr>
            </w:pPr>
            <w:r>
              <w:rPr>
                <w:b/>
              </w:rPr>
              <w:t>развитие (зал)</w:t>
            </w:r>
          </w:p>
        </w:tc>
        <w:tc>
          <w:tcPr>
            <w:tcW w:w="2889" w:type="dxa"/>
            <w:tcBorders>
              <w:top w:val="nil"/>
              <w:bottom w:val="nil"/>
            </w:tcBorders>
            <w:shd w:val="clear" w:color="auto" w:fill="DAEDF3"/>
          </w:tcPr>
          <w:p w14:paraId="4E6FE200" w14:textId="77777777" w:rsidR="000820B7" w:rsidRDefault="00447348">
            <w:pPr>
              <w:pStyle w:val="TableParagraph"/>
              <w:spacing w:line="222" w:lineRule="exact"/>
              <w:ind w:left="108"/>
              <w:rPr>
                <w:b/>
              </w:rPr>
            </w:pPr>
            <w:r>
              <w:rPr>
                <w:b/>
              </w:rPr>
              <w:t>развитие (зал)</w:t>
            </w:r>
          </w:p>
        </w:tc>
      </w:tr>
      <w:tr w:rsidR="000820B7" w14:paraId="77885851" w14:textId="77777777">
        <w:trPr>
          <w:trHeight w:val="243"/>
        </w:trPr>
        <w:tc>
          <w:tcPr>
            <w:tcW w:w="710" w:type="dxa"/>
            <w:vMerge/>
            <w:tcBorders>
              <w:top w:val="nil"/>
            </w:tcBorders>
            <w:textDirection w:val="btLr"/>
          </w:tcPr>
          <w:p w14:paraId="24D74FBF" w14:textId="77777777" w:rsidR="000820B7" w:rsidRDefault="000820B7">
            <w:pPr>
              <w:rPr>
                <w:sz w:val="2"/>
                <w:szCs w:val="2"/>
              </w:rPr>
            </w:pPr>
          </w:p>
        </w:tc>
        <w:tc>
          <w:tcPr>
            <w:tcW w:w="849" w:type="dxa"/>
            <w:vMerge/>
            <w:tcBorders>
              <w:top w:val="nil"/>
            </w:tcBorders>
            <w:textDirection w:val="btLr"/>
          </w:tcPr>
          <w:p w14:paraId="731B0ACE" w14:textId="77777777" w:rsidR="000820B7" w:rsidRDefault="000820B7">
            <w:pPr>
              <w:rPr>
                <w:sz w:val="2"/>
                <w:szCs w:val="2"/>
              </w:rPr>
            </w:pPr>
          </w:p>
        </w:tc>
        <w:tc>
          <w:tcPr>
            <w:tcW w:w="2856" w:type="dxa"/>
            <w:tcBorders>
              <w:top w:val="nil"/>
              <w:bottom w:val="nil"/>
            </w:tcBorders>
            <w:shd w:val="clear" w:color="auto" w:fill="DAEDF3"/>
          </w:tcPr>
          <w:p w14:paraId="6F7A786B" w14:textId="77777777" w:rsidR="000820B7" w:rsidRDefault="00447348">
            <w:pPr>
              <w:pStyle w:val="TableParagraph"/>
              <w:spacing w:line="223" w:lineRule="exact"/>
              <w:ind w:left="108"/>
              <w:rPr>
                <w:b/>
              </w:rPr>
            </w:pPr>
            <w:r>
              <w:rPr>
                <w:b/>
              </w:rPr>
              <w:t>15.10 – 15.40</w:t>
            </w:r>
          </w:p>
        </w:tc>
        <w:tc>
          <w:tcPr>
            <w:tcW w:w="2769" w:type="dxa"/>
            <w:tcBorders>
              <w:top w:val="nil"/>
              <w:bottom w:val="nil"/>
            </w:tcBorders>
            <w:shd w:val="clear" w:color="auto" w:fill="DAEDF3"/>
          </w:tcPr>
          <w:p w14:paraId="486A9D2D" w14:textId="77777777" w:rsidR="000820B7" w:rsidRDefault="00447348">
            <w:pPr>
              <w:pStyle w:val="TableParagraph"/>
              <w:spacing w:line="223" w:lineRule="exact"/>
              <w:ind w:left="109"/>
              <w:rPr>
                <w:b/>
              </w:rPr>
            </w:pPr>
            <w:r>
              <w:rPr>
                <w:b/>
              </w:rPr>
              <w:t>(конструирование)</w:t>
            </w:r>
          </w:p>
        </w:tc>
        <w:tc>
          <w:tcPr>
            <w:tcW w:w="2836" w:type="dxa"/>
            <w:tcBorders>
              <w:top w:val="nil"/>
              <w:bottom w:val="nil"/>
            </w:tcBorders>
            <w:shd w:val="clear" w:color="auto" w:fill="DAEDF3"/>
          </w:tcPr>
          <w:p w14:paraId="3D1CAE60" w14:textId="77777777" w:rsidR="000820B7" w:rsidRDefault="00447348">
            <w:pPr>
              <w:pStyle w:val="TableParagraph"/>
              <w:spacing w:line="223" w:lineRule="exact"/>
              <w:ind w:left="110"/>
              <w:rPr>
                <w:b/>
              </w:rPr>
            </w:pPr>
            <w:r>
              <w:rPr>
                <w:b/>
              </w:rPr>
              <w:t>15.30 – 16.00</w:t>
            </w:r>
          </w:p>
        </w:tc>
        <w:tc>
          <w:tcPr>
            <w:tcW w:w="2889" w:type="dxa"/>
            <w:tcBorders>
              <w:top w:val="nil"/>
              <w:bottom w:val="nil"/>
            </w:tcBorders>
            <w:shd w:val="clear" w:color="auto" w:fill="DAEDF3"/>
          </w:tcPr>
          <w:p w14:paraId="105A695A" w14:textId="77777777" w:rsidR="000820B7" w:rsidRDefault="00447348">
            <w:pPr>
              <w:pStyle w:val="TableParagraph"/>
              <w:spacing w:line="223" w:lineRule="exact"/>
              <w:ind w:left="108"/>
              <w:rPr>
                <w:b/>
              </w:rPr>
            </w:pPr>
            <w:r>
              <w:rPr>
                <w:b/>
              </w:rPr>
              <w:t>16.10 – 16.40</w:t>
            </w:r>
          </w:p>
        </w:tc>
      </w:tr>
      <w:tr w:rsidR="000820B7" w14:paraId="1B409DAF" w14:textId="77777777">
        <w:trPr>
          <w:trHeight w:val="366"/>
        </w:trPr>
        <w:tc>
          <w:tcPr>
            <w:tcW w:w="710" w:type="dxa"/>
            <w:vMerge/>
            <w:tcBorders>
              <w:top w:val="nil"/>
            </w:tcBorders>
            <w:textDirection w:val="btLr"/>
          </w:tcPr>
          <w:p w14:paraId="44B10539" w14:textId="77777777" w:rsidR="000820B7" w:rsidRDefault="000820B7">
            <w:pPr>
              <w:rPr>
                <w:sz w:val="2"/>
                <w:szCs w:val="2"/>
              </w:rPr>
            </w:pPr>
          </w:p>
        </w:tc>
        <w:tc>
          <w:tcPr>
            <w:tcW w:w="849" w:type="dxa"/>
            <w:vMerge/>
            <w:tcBorders>
              <w:top w:val="nil"/>
            </w:tcBorders>
            <w:textDirection w:val="btLr"/>
          </w:tcPr>
          <w:p w14:paraId="562247D4" w14:textId="77777777" w:rsidR="000820B7" w:rsidRDefault="000820B7">
            <w:pPr>
              <w:rPr>
                <w:sz w:val="2"/>
                <w:szCs w:val="2"/>
              </w:rPr>
            </w:pPr>
          </w:p>
        </w:tc>
        <w:tc>
          <w:tcPr>
            <w:tcW w:w="2856" w:type="dxa"/>
            <w:tcBorders>
              <w:top w:val="nil"/>
            </w:tcBorders>
            <w:shd w:val="clear" w:color="auto" w:fill="DAEDF3"/>
          </w:tcPr>
          <w:p w14:paraId="7C2A6DF9" w14:textId="77777777" w:rsidR="000820B7" w:rsidRDefault="000820B7">
            <w:pPr>
              <w:pStyle w:val="TableParagraph"/>
              <w:rPr>
                <w:sz w:val="20"/>
              </w:rPr>
            </w:pPr>
          </w:p>
        </w:tc>
        <w:tc>
          <w:tcPr>
            <w:tcW w:w="2769" w:type="dxa"/>
            <w:tcBorders>
              <w:top w:val="nil"/>
            </w:tcBorders>
            <w:shd w:val="clear" w:color="auto" w:fill="DAEDF3"/>
          </w:tcPr>
          <w:p w14:paraId="02C9E11F" w14:textId="77777777" w:rsidR="000820B7" w:rsidRDefault="00447348">
            <w:pPr>
              <w:pStyle w:val="TableParagraph"/>
              <w:spacing w:line="244" w:lineRule="exact"/>
              <w:ind w:left="109"/>
              <w:rPr>
                <w:b/>
              </w:rPr>
            </w:pPr>
            <w:r>
              <w:rPr>
                <w:b/>
              </w:rPr>
              <w:t>15.30 – 16.00</w:t>
            </w:r>
          </w:p>
        </w:tc>
        <w:tc>
          <w:tcPr>
            <w:tcW w:w="2836" w:type="dxa"/>
            <w:tcBorders>
              <w:top w:val="nil"/>
            </w:tcBorders>
            <w:shd w:val="clear" w:color="auto" w:fill="DAEDF3"/>
          </w:tcPr>
          <w:p w14:paraId="15CE18E3" w14:textId="77777777" w:rsidR="000820B7" w:rsidRDefault="000820B7">
            <w:pPr>
              <w:pStyle w:val="TableParagraph"/>
              <w:rPr>
                <w:sz w:val="20"/>
              </w:rPr>
            </w:pPr>
          </w:p>
        </w:tc>
        <w:tc>
          <w:tcPr>
            <w:tcW w:w="2889" w:type="dxa"/>
            <w:tcBorders>
              <w:top w:val="nil"/>
            </w:tcBorders>
            <w:shd w:val="clear" w:color="auto" w:fill="DAEDF3"/>
          </w:tcPr>
          <w:p w14:paraId="1E9D7FE8" w14:textId="77777777" w:rsidR="000820B7" w:rsidRDefault="000820B7">
            <w:pPr>
              <w:pStyle w:val="TableParagraph"/>
              <w:rPr>
                <w:sz w:val="20"/>
              </w:rPr>
            </w:pPr>
          </w:p>
        </w:tc>
      </w:tr>
      <w:tr w:rsidR="000820B7" w14:paraId="726BABCB" w14:textId="77777777">
        <w:trPr>
          <w:trHeight w:val="760"/>
        </w:trPr>
        <w:tc>
          <w:tcPr>
            <w:tcW w:w="1559" w:type="dxa"/>
            <w:gridSpan w:val="2"/>
          </w:tcPr>
          <w:p w14:paraId="18EDF11B" w14:textId="77777777" w:rsidR="000820B7" w:rsidRDefault="00447348">
            <w:pPr>
              <w:pStyle w:val="TableParagraph"/>
              <w:ind w:left="107" w:right="246"/>
              <w:rPr>
                <w:b/>
              </w:rPr>
            </w:pPr>
            <w:r>
              <w:rPr>
                <w:b/>
              </w:rPr>
              <w:t>Количество НОД,</w:t>
            </w:r>
          </w:p>
          <w:p w14:paraId="7B476AED" w14:textId="77777777" w:rsidR="000820B7" w:rsidRDefault="00447348">
            <w:pPr>
              <w:pStyle w:val="TableParagraph"/>
              <w:spacing w:line="236" w:lineRule="exact"/>
              <w:ind w:left="107"/>
              <w:rPr>
                <w:b/>
              </w:rPr>
            </w:pPr>
            <w:r>
              <w:rPr>
                <w:b/>
              </w:rPr>
              <w:t>реализуемое</w:t>
            </w:r>
          </w:p>
        </w:tc>
        <w:tc>
          <w:tcPr>
            <w:tcW w:w="2856" w:type="dxa"/>
          </w:tcPr>
          <w:p w14:paraId="7DDE094B" w14:textId="77777777" w:rsidR="000820B7" w:rsidRDefault="000820B7">
            <w:pPr>
              <w:pStyle w:val="TableParagraph"/>
              <w:spacing w:before="11"/>
              <w:rPr>
                <w:sz w:val="21"/>
              </w:rPr>
            </w:pPr>
          </w:p>
          <w:p w14:paraId="4A17848C" w14:textId="77777777" w:rsidR="000820B7" w:rsidRDefault="00447348">
            <w:pPr>
              <w:pStyle w:val="TableParagraph"/>
              <w:ind w:left="197" w:right="186"/>
              <w:jc w:val="center"/>
              <w:rPr>
                <w:b/>
              </w:rPr>
            </w:pPr>
            <w:r>
              <w:rPr>
                <w:b/>
              </w:rPr>
              <w:t>19</w:t>
            </w:r>
          </w:p>
        </w:tc>
        <w:tc>
          <w:tcPr>
            <w:tcW w:w="2769" w:type="dxa"/>
          </w:tcPr>
          <w:p w14:paraId="0344C3E8" w14:textId="77777777" w:rsidR="000820B7" w:rsidRDefault="000820B7">
            <w:pPr>
              <w:pStyle w:val="TableParagraph"/>
              <w:spacing w:before="11"/>
              <w:rPr>
                <w:sz w:val="21"/>
              </w:rPr>
            </w:pPr>
          </w:p>
          <w:p w14:paraId="001C54FB" w14:textId="77777777" w:rsidR="000820B7" w:rsidRDefault="00447348">
            <w:pPr>
              <w:pStyle w:val="TableParagraph"/>
              <w:ind w:left="130" w:right="117"/>
              <w:jc w:val="center"/>
              <w:rPr>
                <w:b/>
              </w:rPr>
            </w:pPr>
            <w:r>
              <w:rPr>
                <w:b/>
              </w:rPr>
              <w:t>18</w:t>
            </w:r>
          </w:p>
        </w:tc>
        <w:tc>
          <w:tcPr>
            <w:tcW w:w="2836" w:type="dxa"/>
          </w:tcPr>
          <w:p w14:paraId="59F4CF6A" w14:textId="77777777" w:rsidR="000820B7" w:rsidRDefault="000820B7">
            <w:pPr>
              <w:pStyle w:val="TableParagraph"/>
              <w:spacing w:before="11"/>
              <w:rPr>
                <w:sz w:val="21"/>
              </w:rPr>
            </w:pPr>
          </w:p>
          <w:p w14:paraId="1FC6091E" w14:textId="77777777" w:rsidR="000820B7" w:rsidRDefault="00447348">
            <w:pPr>
              <w:pStyle w:val="TableParagraph"/>
              <w:ind w:left="101" w:right="91"/>
              <w:jc w:val="center"/>
              <w:rPr>
                <w:b/>
              </w:rPr>
            </w:pPr>
            <w:r>
              <w:rPr>
                <w:b/>
              </w:rPr>
              <w:t>18</w:t>
            </w:r>
          </w:p>
        </w:tc>
        <w:tc>
          <w:tcPr>
            <w:tcW w:w="2889" w:type="dxa"/>
          </w:tcPr>
          <w:p w14:paraId="0B5897E6" w14:textId="77777777" w:rsidR="000820B7" w:rsidRDefault="000820B7">
            <w:pPr>
              <w:pStyle w:val="TableParagraph"/>
              <w:spacing w:before="11"/>
              <w:rPr>
                <w:sz w:val="21"/>
              </w:rPr>
            </w:pPr>
          </w:p>
          <w:p w14:paraId="60C7F76B" w14:textId="77777777" w:rsidR="000820B7" w:rsidRDefault="00447348">
            <w:pPr>
              <w:pStyle w:val="TableParagraph"/>
              <w:ind w:left="128" w:right="115"/>
              <w:jc w:val="center"/>
              <w:rPr>
                <w:b/>
              </w:rPr>
            </w:pPr>
            <w:r>
              <w:rPr>
                <w:b/>
              </w:rPr>
              <w:t>18</w:t>
            </w:r>
          </w:p>
        </w:tc>
      </w:tr>
    </w:tbl>
    <w:p w14:paraId="27AA887A" w14:textId="77777777" w:rsidR="000820B7" w:rsidRDefault="000820B7">
      <w:pPr>
        <w:jc w:val="center"/>
        <w:sectPr w:rsidR="000820B7">
          <w:footerReference w:type="default" r:id="rId60"/>
          <w:pgSz w:w="16840" w:h="11910" w:orient="landscape"/>
          <w:pgMar w:top="1100" w:right="0" w:bottom="280" w:left="20" w:header="0" w:footer="0" w:gutter="0"/>
          <w:cols w:space="720"/>
        </w:sectPr>
      </w:pPr>
    </w:p>
    <w:p w14:paraId="5442825E" w14:textId="77777777" w:rsidR="000820B7" w:rsidRDefault="000820B7">
      <w:pPr>
        <w:pStyle w:val="a3"/>
        <w:spacing w:before="3"/>
        <w:rPr>
          <w:sz w:val="2"/>
        </w:rPr>
      </w:pPr>
    </w:p>
    <w:tbl>
      <w:tblPr>
        <w:tblStyle w:val="TableNormal"/>
        <w:tblW w:w="0" w:type="auto"/>
        <w:tblInd w:w="2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57"/>
        <w:gridCol w:w="2770"/>
        <w:gridCol w:w="2837"/>
        <w:gridCol w:w="2890"/>
      </w:tblGrid>
      <w:tr w:rsidR="000820B7" w14:paraId="6975A60E" w14:textId="77777777">
        <w:trPr>
          <w:trHeight w:val="254"/>
        </w:trPr>
        <w:tc>
          <w:tcPr>
            <w:tcW w:w="1560" w:type="dxa"/>
          </w:tcPr>
          <w:p w14:paraId="16902605" w14:textId="77777777" w:rsidR="000820B7" w:rsidRDefault="00447348">
            <w:pPr>
              <w:pStyle w:val="TableParagraph"/>
              <w:spacing w:before="1" w:line="233" w:lineRule="exact"/>
              <w:ind w:left="107"/>
              <w:rPr>
                <w:b/>
              </w:rPr>
            </w:pPr>
            <w:r>
              <w:rPr>
                <w:b/>
              </w:rPr>
              <w:t>в неделю</w:t>
            </w:r>
          </w:p>
        </w:tc>
        <w:tc>
          <w:tcPr>
            <w:tcW w:w="2857" w:type="dxa"/>
          </w:tcPr>
          <w:p w14:paraId="330F4770" w14:textId="77777777" w:rsidR="000820B7" w:rsidRDefault="000820B7">
            <w:pPr>
              <w:pStyle w:val="TableParagraph"/>
              <w:rPr>
                <w:sz w:val="18"/>
              </w:rPr>
            </w:pPr>
          </w:p>
        </w:tc>
        <w:tc>
          <w:tcPr>
            <w:tcW w:w="2770" w:type="dxa"/>
          </w:tcPr>
          <w:p w14:paraId="6C346150" w14:textId="77777777" w:rsidR="000820B7" w:rsidRDefault="000820B7">
            <w:pPr>
              <w:pStyle w:val="TableParagraph"/>
              <w:rPr>
                <w:sz w:val="18"/>
              </w:rPr>
            </w:pPr>
          </w:p>
        </w:tc>
        <w:tc>
          <w:tcPr>
            <w:tcW w:w="2837" w:type="dxa"/>
          </w:tcPr>
          <w:p w14:paraId="30861ACC" w14:textId="77777777" w:rsidR="000820B7" w:rsidRDefault="000820B7">
            <w:pPr>
              <w:pStyle w:val="TableParagraph"/>
              <w:rPr>
                <w:sz w:val="18"/>
              </w:rPr>
            </w:pPr>
          </w:p>
        </w:tc>
        <w:tc>
          <w:tcPr>
            <w:tcW w:w="2890" w:type="dxa"/>
          </w:tcPr>
          <w:p w14:paraId="23BECAC5" w14:textId="77777777" w:rsidR="000820B7" w:rsidRDefault="000820B7">
            <w:pPr>
              <w:pStyle w:val="TableParagraph"/>
              <w:rPr>
                <w:sz w:val="18"/>
              </w:rPr>
            </w:pPr>
          </w:p>
        </w:tc>
      </w:tr>
    </w:tbl>
    <w:p w14:paraId="617053A8" w14:textId="77777777" w:rsidR="000820B7" w:rsidRDefault="000820B7">
      <w:pPr>
        <w:pStyle w:val="a3"/>
        <w:rPr>
          <w:sz w:val="20"/>
        </w:rPr>
      </w:pPr>
    </w:p>
    <w:p w14:paraId="2D463571" w14:textId="77777777" w:rsidR="000820B7" w:rsidRDefault="000820B7">
      <w:pPr>
        <w:pStyle w:val="a3"/>
        <w:spacing w:before="1"/>
        <w:rPr>
          <w:sz w:val="20"/>
        </w:rPr>
      </w:pPr>
    </w:p>
    <w:p w14:paraId="797CE89E" w14:textId="77777777" w:rsidR="000820B7" w:rsidRDefault="000820B7">
      <w:pPr>
        <w:pStyle w:val="a3"/>
        <w:spacing w:before="4"/>
        <w:rPr>
          <w:sz w:val="17"/>
        </w:rPr>
      </w:pPr>
    </w:p>
    <w:p w14:paraId="47F4FAEC" w14:textId="77777777" w:rsidR="000820B7" w:rsidRDefault="000820B7">
      <w:pPr>
        <w:rPr>
          <w:sz w:val="17"/>
        </w:rPr>
        <w:sectPr w:rsidR="000820B7">
          <w:footerReference w:type="default" r:id="rId61"/>
          <w:pgSz w:w="16840" w:h="11910" w:orient="landscape"/>
          <w:pgMar w:top="1100" w:right="0" w:bottom="280" w:left="20" w:header="0" w:footer="0" w:gutter="0"/>
          <w:cols w:space="720"/>
        </w:sectPr>
      </w:pPr>
    </w:p>
    <w:p w14:paraId="1C4AFD96" w14:textId="77777777" w:rsidR="000820B7" w:rsidRDefault="00447348">
      <w:pPr>
        <w:pStyle w:val="a3"/>
        <w:spacing w:before="163"/>
        <w:ind w:left="1256" w:right="845"/>
        <w:jc w:val="right"/>
      </w:pPr>
      <w:r>
        <w:t>Приложение 2</w:t>
      </w:r>
    </w:p>
    <w:p w14:paraId="03EF32C5" w14:textId="77777777" w:rsidR="000820B7" w:rsidRDefault="000820B7">
      <w:pPr>
        <w:pStyle w:val="a3"/>
        <w:spacing w:before="8"/>
        <w:rPr>
          <w:sz w:val="20"/>
        </w:rPr>
      </w:pPr>
    </w:p>
    <w:p w14:paraId="0A7B69CA" w14:textId="77777777" w:rsidR="000820B7" w:rsidRDefault="00447348">
      <w:pPr>
        <w:pStyle w:val="210"/>
        <w:spacing w:before="89"/>
        <w:ind w:left="6249" w:right="6262"/>
      </w:pPr>
      <w:r>
        <w:t>Распис</w:t>
      </w:r>
      <w:r w:rsidR="00A85580">
        <w:t>ание утренней гимнастики на 2019/2020</w:t>
      </w:r>
      <w:r>
        <w:t xml:space="preserve"> учебный год</w:t>
      </w:r>
    </w:p>
    <w:p w14:paraId="3B962307" w14:textId="71D9995A" w:rsidR="000820B7" w:rsidRDefault="00CD75FB">
      <w:pPr>
        <w:pStyle w:val="a3"/>
        <w:spacing w:line="482" w:lineRule="auto"/>
        <w:ind w:left="5973" w:right="5975" w:firstLine="626"/>
      </w:pPr>
      <w:r>
        <w:rPr>
          <w:noProof/>
        </w:rPr>
        <mc:AlternateContent>
          <mc:Choice Requires="wps">
            <w:drawing>
              <wp:anchor distT="0" distB="0" distL="114300" distR="114300" simplePos="0" relativeHeight="251756544" behindDoc="0" locked="0" layoutInCell="1" allowOverlap="1" wp14:anchorId="763E04BA" wp14:editId="6B56892E">
                <wp:simplePos x="0" y="0"/>
                <wp:positionH relativeFrom="page">
                  <wp:posOffset>1708785</wp:posOffset>
                </wp:positionH>
                <wp:positionV relativeFrom="paragraph">
                  <wp:posOffset>765175</wp:posOffset>
                </wp:positionV>
                <wp:extent cx="7513320" cy="3311525"/>
                <wp:effectExtent l="0" t="0" r="0" b="0"/>
                <wp:wrapNone/>
                <wp:docPr id="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3320" cy="331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277"/>
                              <w:gridCol w:w="3829"/>
                              <w:gridCol w:w="1326"/>
                              <w:gridCol w:w="4396"/>
                            </w:tblGrid>
                            <w:tr w:rsidR="00715B6F" w14:paraId="09C515B6" w14:textId="77777777">
                              <w:trPr>
                                <w:trHeight w:val="506"/>
                              </w:trPr>
                              <w:tc>
                                <w:tcPr>
                                  <w:tcW w:w="991" w:type="dxa"/>
                                </w:tcPr>
                                <w:p w14:paraId="3871EA6E" w14:textId="77777777" w:rsidR="00715B6F" w:rsidRDefault="00715B6F">
                                  <w:pPr>
                                    <w:pStyle w:val="TableParagraph"/>
                                    <w:spacing w:line="247" w:lineRule="exact"/>
                                    <w:ind w:left="105"/>
                                  </w:pPr>
                                  <w:r>
                                    <w:t>Дни</w:t>
                                  </w:r>
                                </w:p>
                                <w:p w14:paraId="053B4FDD" w14:textId="77777777" w:rsidR="00715B6F" w:rsidRDefault="00715B6F">
                                  <w:pPr>
                                    <w:pStyle w:val="TableParagraph"/>
                                    <w:spacing w:line="240" w:lineRule="exact"/>
                                    <w:ind w:left="105"/>
                                  </w:pPr>
                                  <w:r>
                                    <w:t>недели</w:t>
                                  </w:r>
                                </w:p>
                              </w:tc>
                              <w:tc>
                                <w:tcPr>
                                  <w:tcW w:w="1277" w:type="dxa"/>
                                </w:tcPr>
                                <w:p w14:paraId="4F7372DA" w14:textId="77777777" w:rsidR="00715B6F" w:rsidRDefault="00715B6F">
                                  <w:pPr>
                                    <w:pStyle w:val="TableParagraph"/>
                                    <w:spacing w:before="119"/>
                                    <w:ind w:left="340"/>
                                  </w:pPr>
                                  <w:r>
                                    <w:t>Время</w:t>
                                  </w:r>
                                </w:p>
                              </w:tc>
                              <w:tc>
                                <w:tcPr>
                                  <w:tcW w:w="3829" w:type="dxa"/>
                                </w:tcPr>
                                <w:p w14:paraId="1B09FD6C" w14:textId="77777777" w:rsidR="00715B6F" w:rsidRDefault="00715B6F">
                                  <w:pPr>
                                    <w:pStyle w:val="TableParagraph"/>
                                    <w:spacing w:before="119"/>
                                    <w:ind w:left="1411" w:right="1401"/>
                                    <w:jc w:val="center"/>
                                  </w:pPr>
                                  <w:r>
                                    <w:t>1,3 неделя</w:t>
                                  </w:r>
                                </w:p>
                              </w:tc>
                              <w:tc>
                                <w:tcPr>
                                  <w:tcW w:w="1326" w:type="dxa"/>
                                </w:tcPr>
                                <w:p w14:paraId="694BE51C" w14:textId="77777777" w:rsidR="00715B6F" w:rsidRDefault="00715B6F">
                                  <w:pPr>
                                    <w:pStyle w:val="TableParagraph"/>
                                    <w:spacing w:before="119"/>
                                    <w:ind w:left="361"/>
                                  </w:pPr>
                                  <w:r>
                                    <w:t>Время</w:t>
                                  </w:r>
                                </w:p>
                              </w:tc>
                              <w:tc>
                                <w:tcPr>
                                  <w:tcW w:w="4396" w:type="dxa"/>
                                </w:tcPr>
                                <w:p w14:paraId="1FA14AF3" w14:textId="77777777" w:rsidR="00715B6F" w:rsidRDefault="00715B6F">
                                  <w:pPr>
                                    <w:pStyle w:val="TableParagraph"/>
                                    <w:spacing w:before="119"/>
                                    <w:ind w:left="1692" w:right="1687"/>
                                    <w:jc w:val="center"/>
                                  </w:pPr>
                                  <w:r>
                                    <w:t>2,4 неделя</w:t>
                                  </w:r>
                                </w:p>
                              </w:tc>
                            </w:tr>
                            <w:tr w:rsidR="00715B6F" w14:paraId="0D61617B" w14:textId="77777777">
                              <w:trPr>
                                <w:trHeight w:val="2330"/>
                              </w:trPr>
                              <w:tc>
                                <w:tcPr>
                                  <w:tcW w:w="991" w:type="dxa"/>
                                  <w:textDirection w:val="btLr"/>
                                </w:tcPr>
                                <w:p w14:paraId="68DE9AE4" w14:textId="77777777" w:rsidR="00715B6F" w:rsidRDefault="00715B6F">
                                  <w:pPr>
                                    <w:pStyle w:val="TableParagraph"/>
                                    <w:spacing w:before="9"/>
                                    <w:rPr>
                                      <w:sz w:val="31"/>
                                    </w:rPr>
                                  </w:pPr>
                                </w:p>
                                <w:p w14:paraId="3EE90A60" w14:textId="77777777" w:rsidR="00715B6F" w:rsidRDefault="00715B6F">
                                  <w:pPr>
                                    <w:pStyle w:val="TableParagraph"/>
                                    <w:ind w:left="542"/>
                                  </w:pPr>
                                  <w:r>
                                    <w:t>Понедельник</w:t>
                                  </w:r>
                                </w:p>
                              </w:tc>
                              <w:tc>
                                <w:tcPr>
                                  <w:tcW w:w="1277" w:type="dxa"/>
                                </w:tcPr>
                                <w:p w14:paraId="0D3FCDC9" w14:textId="77777777" w:rsidR="00715B6F" w:rsidRDefault="00715B6F">
                                  <w:pPr>
                                    <w:pStyle w:val="TableParagraph"/>
                                    <w:spacing w:before="7"/>
                                    <w:rPr>
                                      <w:sz w:val="23"/>
                                    </w:rPr>
                                  </w:pPr>
                                </w:p>
                                <w:p w14:paraId="63C64161" w14:textId="77777777" w:rsidR="00715B6F" w:rsidRDefault="00715B6F">
                                  <w:pPr>
                                    <w:pStyle w:val="TableParagraph"/>
                                    <w:ind w:left="163"/>
                                  </w:pPr>
                                  <w:r>
                                    <w:t>7.45-7.55</w:t>
                                  </w:r>
                                </w:p>
                                <w:p w14:paraId="47C70A44" w14:textId="77777777" w:rsidR="00715B6F" w:rsidRDefault="00715B6F">
                                  <w:pPr>
                                    <w:pStyle w:val="TableParagraph"/>
                                  </w:pPr>
                                </w:p>
                                <w:p w14:paraId="39E1BF5A" w14:textId="77777777" w:rsidR="00715B6F" w:rsidRDefault="00715B6F">
                                  <w:pPr>
                                    <w:pStyle w:val="TableParagraph"/>
                                    <w:spacing w:before="1"/>
                                    <w:ind w:left="163"/>
                                  </w:pPr>
                                  <w:r>
                                    <w:t>8.00-8.10</w:t>
                                  </w:r>
                                </w:p>
                                <w:p w14:paraId="2476A1B6" w14:textId="77777777" w:rsidR="00715B6F" w:rsidRDefault="00715B6F">
                                  <w:pPr>
                                    <w:pStyle w:val="TableParagraph"/>
                                    <w:rPr>
                                      <w:sz w:val="24"/>
                                    </w:rPr>
                                  </w:pPr>
                                </w:p>
                                <w:p w14:paraId="76267790" w14:textId="77777777" w:rsidR="00715B6F" w:rsidRDefault="00715B6F">
                                  <w:pPr>
                                    <w:pStyle w:val="TableParagraph"/>
                                    <w:spacing w:before="10"/>
                                    <w:rPr>
                                      <w:sz w:val="19"/>
                                    </w:rPr>
                                  </w:pPr>
                                </w:p>
                                <w:p w14:paraId="3CC5D536" w14:textId="77777777" w:rsidR="00715B6F" w:rsidRDefault="00715B6F">
                                  <w:pPr>
                                    <w:pStyle w:val="TableParagraph"/>
                                    <w:spacing w:before="1"/>
                                    <w:ind w:left="108"/>
                                  </w:pPr>
                                  <w:r>
                                    <w:t>8.15-8.25</w:t>
                                  </w:r>
                                </w:p>
                              </w:tc>
                              <w:tc>
                                <w:tcPr>
                                  <w:tcW w:w="3829" w:type="dxa"/>
                                </w:tcPr>
                                <w:p w14:paraId="0C9142E0" w14:textId="77777777" w:rsidR="00715B6F" w:rsidRDefault="00715B6F">
                                  <w:pPr>
                                    <w:pStyle w:val="TableParagraph"/>
                                    <w:spacing w:before="20"/>
                                    <w:ind w:left="107"/>
                                  </w:pPr>
                                  <w:r>
                                    <w:t>Группы ОРН детей среднего дошкольного возраста «……»,</w:t>
                                  </w:r>
                                </w:p>
                                <w:p w14:paraId="3BBF3F13" w14:textId="77777777" w:rsidR="00715B6F" w:rsidRDefault="00715B6F">
                                  <w:pPr>
                                    <w:pStyle w:val="TableParagraph"/>
                                    <w:spacing w:line="252" w:lineRule="exact"/>
                                    <w:ind w:left="107"/>
                                  </w:pPr>
                                  <w:r>
                                    <w:t>«……»</w:t>
                                  </w:r>
                                </w:p>
                                <w:p w14:paraId="32E3A27B" w14:textId="77777777" w:rsidR="00715B6F" w:rsidRDefault="00715B6F">
                                  <w:pPr>
                                    <w:pStyle w:val="TableParagraph"/>
                                    <w:ind w:left="107" w:right="997" w:firstLine="55"/>
                                  </w:pPr>
                                  <w:r>
                                    <w:t>Группа ОРН детей среднего дошкольного возраста</w:t>
                                  </w:r>
                                </w:p>
                                <w:p w14:paraId="61DD15B5" w14:textId="77777777" w:rsidR="00715B6F" w:rsidRDefault="00715B6F">
                                  <w:pPr>
                                    <w:pStyle w:val="TableParagraph"/>
                                    <w:spacing w:line="252" w:lineRule="exact"/>
                                    <w:ind w:left="107"/>
                                  </w:pPr>
                                  <w:r>
                                    <w:t>«……….»</w:t>
                                  </w:r>
                                </w:p>
                                <w:p w14:paraId="7996B677" w14:textId="77777777" w:rsidR="00715B6F" w:rsidRDefault="00715B6F">
                                  <w:pPr>
                                    <w:pStyle w:val="TableParagraph"/>
                                    <w:ind w:left="107" w:right="217" w:firstLine="55"/>
                                  </w:pPr>
                                  <w:r>
                                    <w:t>Группа ОРН детей старшего дошкольного возраста (от 6 до 7 лет)</w:t>
                                  </w:r>
                                </w:p>
                                <w:p w14:paraId="25E2DAC9" w14:textId="77777777" w:rsidR="00715B6F" w:rsidRDefault="00715B6F">
                                  <w:pPr>
                                    <w:pStyle w:val="TableParagraph"/>
                                    <w:ind w:left="107"/>
                                  </w:pPr>
                                  <w:r>
                                    <w:t>«…..», группа КН «       »</w:t>
                                  </w:r>
                                </w:p>
                              </w:tc>
                              <w:tc>
                                <w:tcPr>
                                  <w:tcW w:w="1326" w:type="dxa"/>
                                </w:tcPr>
                                <w:p w14:paraId="0AF005B3" w14:textId="77777777" w:rsidR="00715B6F" w:rsidRDefault="00715B6F">
                                  <w:pPr>
                                    <w:pStyle w:val="TableParagraph"/>
                                    <w:spacing w:before="147"/>
                                    <w:ind w:left="105"/>
                                  </w:pPr>
                                  <w:r>
                                    <w:t>7.45-7.55</w:t>
                                  </w:r>
                                </w:p>
                                <w:p w14:paraId="35174BBE" w14:textId="77777777" w:rsidR="00715B6F" w:rsidRDefault="00715B6F">
                                  <w:pPr>
                                    <w:pStyle w:val="TableParagraph"/>
                                    <w:rPr>
                                      <w:sz w:val="24"/>
                                    </w:rPr>
                                  </w:pPr>
                                </w:p>
                                <w:p w14:paraId="59C175D7" w14:textId="77777777" w:rsidR="00715B6F" w:rsidRDefault="00715B6F">
                                  <w:pPr>
                                    <w:pStyle w:val="TableParagraph"/>
                                    <w:spacing w:before="11"/>
                                    <w:rPr>
                                      <w:sz w:val="19"/>
                                    </w:rPr>
                                  </w:pPr>
                                </w:p>
                                <w:p w14:paraId="6DD28D53" w14:textId="77777777" w:rsidR="00715B6F" w:rsidRDefault="00715B6F">
                                  <w:pPr>
                                    <w:pStyle w:val="TableParagraph"/>
                                    <w:ind w:left="105"/>
                                  </w:pPr>
                                  <w:r>
                                    <w:t>8.00-8.10</w:t>
                                  </w:r>
                                </w:p>
                                <w:p w14:paraId="41848949" w14:textId="77777777" w:rsidR="00715B6F" w:rsidRDefault="00715B6F">
                                  <w:pPr>
                                    <w:pStyle w:val="TableParagraph"/>
                                    <w:rPr>
                                      <w:sz w:val="24"/>
                                    </w:rPr>
                                  </w:pPr>
                                </w:p>
                                <w:p w14:paraId="14939129" w14:textId="77777777" w:rsidR="00715B6F" w:rsidRDefault="00715B6F">
                                  <w:pPr>
                                    <w:pStyle w:val="TableParagraph"/>
                                    <w:spacing w:before="11"/>
                                    <w:rPr>
                                      <w:sz w:val="19"/>
                                    </w:rPr>
                                  </w:pPr>
                                </w:p>
                                <w:p w14:paraId="7C348AFD" w14:textId="77777777" w:rsidR="00715B6F" w:rsidRDefault="00715B6F">
                                  <w:pPr>
                                    <w:pStyle w:val="TableParagraph"/>
                                    <w:ind w:left="105"/>
                                  </w:pPr>
                                  <w:r>
                                    <w:t>8.15-8-25</w:t>
                                  </w:r>
                                </w:p>
                              </w:tc>
                              <w:tc>
                                <w:tcPr>
                                  <w:tcW w:w="4396" w:type="dxa"/>
                                </w:tcPr>
                                <w:p w14:paraId="06C4F57D" w14:textId="77777777" w:rsidR="00715B6F" w:rsidRDefault="00715B6F">
                                  <w:pPr>
                                    <w:pStyle w:val="TableParagraph"/>
                                    <w:spacing w:before="20"/>
                                    <w:ind w:left="106"/>
                                  </w:pPr>
                                  <w:r>
                                    <w:t>Группа ОРН детей старшего дошкольного возраста (от 5 до 6 лет) «……», группа КН «….»</w:t>
                                  </w:r>
                                </w:p>
                                <w:p w14:paraId="4D0A6D56" w14:textId="77777777" w:rsidR="00715B6F" w:rsidRDefault="00715B6F">
                                  <w:pPr>
                                    <w:pStyle w:val="TableParagraph"/>
                                    <w:ind w:left="106" w:right="233"/>
                                  </w:pPr>
                                  <w:r>
                                    <w:t>Группы ОРН детей старшего дошкольного возраста (от 5 до 6 лет) «…….»,</w:t>
                                  </w:r>
                                </w:p>
                                <w:p w14:paraId="24116D89" w14:textId="77777777" w:rsidR="00715B6F" w:rsidRDefault="00715B6F">
                                  <w:pPr>
                                    <w:pStyle w:val="TableParagraph"/>
                                    <w:spacing w:line="252" w:lineRule="exact"/>
                                    <w:ind w:left="106"/>
                                  </w:pPr>
                                  <w:r>
                                    <w:t>«…….»</w:t>
                                  </w:r>
                                </w:p>
                                <w:p w14:paraId="4BA3ECD2" w14:textId="77777777" w:rsidR="00715B6F" w:rsidRDefault="00715B6F">
                                  <w:pPr>
                                    <w:pStyle w:val="TableParagraph"/>
                                    <w:ind w:left="106" w:right="233"/>
                                  </w:pPr>
                                  <w:r>
                                    <w:t>Группы ОРН детей старшего дошкольного возраста (от 6 до 7 лет) «…….»,</w:t>
                                  </w:r>
                                </w:p>
                                <w:p w14:paraId="6AC11C23" w14:textId="77777777" w:rsidR="00715B6F" w:rsidRDefault="00715B6F">
                                  <w:pPr>
                                    <w:pStyle w:val="TableParagraph"/>
                                    <w:ind w:left="106"/>
                                  </w:pPr>
                                  <w:r>
                                    <w:t>«……..»</w:t>
                                  </w:r>
                                </w:p>
                              </w:tc>
                            </w:tr>
                            <w:tr w:rsidR="00715B6F" w14:paraId="58366881" w14:textId="77777777">
                              <w:trPr>
                                <w:trHeight w:val="2337"/>
                              </w:trPr>
                              <w:tc>
                                <w:tcPr>
                                  <w:tcW w:w="991" w:type="dxa"/>
                                  <w:textDirection w:val="btLr"/>
                                </w:tcPr>
                                <w:p w14:paraId="6BE55B56" w14:textId="77777777" w:rsidR="00715B6F" w:rsidRDefault="00715B6F">
                                  <w:pPr>
                                    <w:pStyle w:val="TableParagraph"/>
                                    <w:spacing w:before="9"/>
                                    <w:rPr>
                                      <w:sz w:val="31"/>
                                    </w:rPr>
                                  </w:pPr>
                                </w:p>
                                <w:p w14:paraId="58EDE029" w14:textId="77777777" w:rsidR="00715B6F" w:rsidRDefault="00715B6F">
                                  <w:pPr>
                                    <w:pStyle w:val="TableParagraph"/>
                                    <w:ind w:left="765"/>
                                  </w:pPr>
                                  <w:r>
                                    <w:t>Вторник</w:t>
                                  </w:r>
                                </w:p>
                              </w:tc>
                              <w:tc>
                                <w:tcPr>
                                  <w:tcW w:w="1277" w:type="dxa"/>
                                </w:tcPr>
                                <w:p w14:paraId="38BD70B8" w14:textId="77777777" w:rsidR="00715B6F" w:rsidRDefault="00715B6F">
                                  <w:pPr>
                                    <w:pStyle w:val="TableParagraph"/>
                                    <w:spacing w:before="149"/>
                                    <w:ind w:left="218"/>
                                  </w:pPr>
                                  <w:r>
                                    <w:t>7.45-7.55</w:t>
                                  </w:r>
                                </w:p>
                                <w:p w14:paraId="569A04EE" w14:textId="77777777" w:rsidR="00715B6F" w:rsidRDefault="00715B6F">
                                  <w:pPr>
                                    <w:pStyle w:val="TableParagraph"/>
                                    <w:rPr>
                                      <w:sz w:val="24"/>
                                    </w:rPr>
                                  </w:pPr>
                                </w:p>
                                <w:p w14:paraId="6DBC003D" w14:textId="77777777" w:rsidR="00715B6F" w:rsidRDefault="00715B6F">
                                  <w:pPr>
                                    <w:pStyle w:val="TableParagraph"/>
                                    <w:spacing w:before="2"/>
                                    <w:rPr>
                                      <w:sz w:val="20"/>
                                    </w:rPr>
                                  </w:pPr>
                                </w:p>
                                <w:p w14:paraId="606225EF" w14:textId="77777777" w:rsidR="00715B6F" w:rsidRDefault="00715B6F">
                                  <w:pPr>
                                    <w:pStyle w:val="TableParagraph"/>
                                    <w:ind w:left="218"/>
                                  </w:pPr>
                                  <w:r>
                                    <w:t>8.00-8.10</w:t>
                                  </w:r>
                                </w:p>
                                <w:p w14:paraId="305632BE" w14:textId="77777777" w:rsidR="00715B6F" w:rsidRDefault="00715B6F">
                                  <w:pPr>
                                    <w:pStyle w:val="TableParagraph"/>
                                    <w:rPr>
                                      <w:sz w:val="24"/>
                                    </w:rPr>
                                  </w:pPr>
                                </w:p>
                                <w:p w14:paraId="75E57298" w14:textId="77777777" w:rsidR="00715B6F" w:rsidRDefault="00715B6F">
                                  <w:pPr>
                                    <w:pStyle w:val="TableParagraph"/>
                                    <w:spacing w:before="11"/>
                                    <w:rPr>
                                      <w:sz w:val="19"/>
                                    </w:rPr>
                                  </w:pPr>
                                </w:p>
                                <w:p w14:paraId="7E6A2DAC" w14:textId="77777777" w:rsidR="00715B6F" w:rsidRDefault="00715B6F">
                                  <w:pPr>
                                    <w:pStyle w:val="TableParagraph"/>
                                    <w:ind w:left="218"/>
                                  </w:pPr>
                                  <w:r>
                                    <w:t>8.15-8.25</w:t>
                                  </w:r>
                                </w:p>
                              </w:tc>
                              <w:tc>
                                <w:tcPr>
                                  <w:tcW w:w="3829" w:type="dxa"/>
                                </w:tcPr>
                                <w:p w14:paraId="4A671472" w14:textId="77777777" w:rsidR="00715B6F" w:rsidRDefault="00715B6F">
                                  <w:pPr>
                                    <w:pStyle w:val="TableParagraph"/>
                                    <w:spacing w:before="25"/>
                                    <w:ind w:left="107"/>
                                  </w:pPr>
                                  <w:r>
                                    <w:t>Группы ОРН детей среднего дошкольного возраста «…….»,</w:t>
                                  </w:r>
                                </w:p>
                                <w:p w14:paraId="6F884815" w14:textId="77777777" w:rsidR="00715B6F" w:rsidRDefault="00715B6F">
                                  <w:pPr>
                                    <w:pStyle w:val="TableParagraph"/>
                                    <w:spacing w:line="252" w:lineRule="exact"/>
                                    <w:ind w:left="107"/>
                                  </w:pPr>
                                  <w:r>
                                    <w:t>«……..»</w:t>
                                  </w:r>
                                </w:p>
                                <w:p w14:paraId="5A423255" w14:textId="77777777" w:rsidR="00715B6F" w:rsidRDefault="00715B6F">
                                  <w:pPr>
                                    <w:pStyle w:val="TableParagraph"/>
                                    <w:ind w:left="107" w:right="997" w:firstLine="55"/>
                                  </w:pPr>
                                  <w:r>
                                    <w:t>Группа ОРН детей среднего дошкольного возраста</w:t>
                                  </w:r>
                                </w:p>
                                <w:p w14:paraId="3891C584" w14:textId="77777777" w:rsidR="00715B6F" w:rsidRDefault="00715B6F">
                                  <w:pPr>
                                    <w:pStyle w:val="TableParagraph"/>
                                    <w:spacing w:line="252" w:lineRule="exact"/>
                                    <w:ind w:left="107"/>
                                  </w:pPr>
                                  <w:r>
                                    <w:t>«…….»</w:t>
                                  </w:r>
                                </w:p>
                                <w:p w14:paraId="4B531C3D" w14:textId="77777777" w:rsidR="00715B6F" w:rsidRDefault="00715B6F">
                                  <w:pPr>
                                    <w:pStyle w:val="TableParagraph"/>
                                    <w:ind w:left="107" w:right="217" w:firstLine="55"/>
                                  </w:pPr>
                                  <w:r>
                                    <w:t>Группа ОРН детей старшего дошкольного возраста (от 6 до 7 лет)</w:t>
                                  </w:r>
                                </w:p>
                                <w:p w14:paraId="4E6F2E58" w14:textId="77777777" w:rsidR="00715B6F" w:rsidRDefault="00715B6F">
                                  <w:pPr>
                                    <w:pStyle w:val="TableParagraph"/>
                                    <w:ind w:left="107"/>
                                  </w:pPr>
                                  <w:r>
                                    <w:t>«……», группа КН «…….»</w:t>
                                  </w:r>
                                </w:p>
                              </w:tc>
                              <w:tc>
                                <w:tcPr>
                                  <w:tcW w:w="1326" w:type="dxa"/>
                                </w:tcPr>
                                <w:p w14:paraId="1A51CC2C" w14:textId="77777777" w:rsidR="00715B6F" w:rsidRDefault="00715B6F">
                                  <w:pPr>
                                    <w:pStyle w:val="TableParagraph"/>
                                    <w:spacing w:before="149"/>
                                    <w:ind w:left="105"/>
                                  </w:pPr>
                                  <w:r>
                                    <w:t>7.45-7.55</w:t>
                                  </w:r>
                                </w:p>
                                <w:p w14:paraId="4F128488" w14:textId="77777777" w:rsidR="00715B6F" w:rsidRDefault="00715B6F">
                                  <w:pPr>
                                    <w:pStyle w:val="TableParagraph"/>
                                    <w:rPr>
                                      <w:sz w:val="24"/>
                                    </w:rPr>
                                  </w:pPr>
                                </w:p>
                                <w:p w14:paraId="1473395D" w14:textId="77777777" w:rsidR="00715B6F" w:rsidRDefault="00715B6F">
                                  <w:pPr>
                                    <w:pStyle w:val="TableParagraph"/>
                                    <w:spacing w:before="2"/>
                                    <w:rPr>
                                      <w:sz w:val="20"/>
                                    </w:rPr>
                                  </w:pPr>
                                </w:p>
                                <w:p w14:paraId="236C641A" w14:textId="77777777" w:rsidR="00715B6F" w:rsidRDefault="00715B6F">
                                  <w:pPr>
                                    <w:pStyle w:val="TableParagraph"/>
                                    <w:ind w:left="105"/>
                                  </w:pPr>
                                  <w:r>
                                    <w:t>8.00-8.10</w:t>
                                  </w:r>
                                </w:p>
                                <w:p w14:paraId="1048FF95" w14:textId="77777777" w:rsidR="00715B6F" w:rsidRDefault="00715B6F">
                                  <w:pPr>
                                    <w:pStyle w:val="TableParagraph"/>
                                    <w:rPr>
                                      <w:sz w:val="24"/>
                                    </w:rPr>
                                  </w:pPr>
                                </w:p>
                                <w:p w14:paraId="5B81AB34" w14:textId="77777777" w:rsidR="00715B6F" w:rsidRDefault="00715B6F">
                                  <w:pPr>
                                    <w:pStyle w:val="TableParagraph"/>
                                    <w:spacing w:before="11"/>
                                    <w:rPr>
                                      <w:sz w:val="19"/>
                                    </w:rPr>
                                  </w:pPr>
                                </w:p>
                                <w:p w14:paraId="1891CCF3" w14:textId="77777777" w:rsidR="00715B6F" w:rsidRDefault="00715B6F">
                                  <w:pPr>
                                    <w:pStyle w:val="TableParagraph"/>
                                    <w:ind w:left="105"/>
                                  </w:pPr>
                                  <w:r>
                                    <w:t>8.15-8.25</w:t>
                                  </w:r>
                                </w:p>
                              </w:tc>
                              <w:tc>
                                <w:tcPr>
                                  <w:tcW w:w="4396" w:type="dxa"/>
                                </w:tcPr>
                                <w:p w14:paraId="2C703EB3" w14:textId="77777777" w:rsidR="00715B6F" w:rsidRDefault="00715B6F">
                                  <w:pPr>
                                    <w:pStyle w:val="TableParagraph"/>
                                    <w:spacing w:before="25"/>
                                    <w:ind w:left="106"/>
                                  </w:pPr>
                                  <w:r>
                                    <w:t>Группа ОРН детей старшего дошкольного возраста (от 5 до 6 лет) «…….», группа КН «…….»</w:t>
                                  </w:r>
                                </w:p>
                                <w:p w14:paraId="69222A3F" w14:textId="77777777" w:rsidR="00715B6F" w:rsidRDefault="00715B6F">
                                  <w:pPr>
                                    <w:pStyle w:val="TableParagraph"/>
                                    <w:ind w:left="106" w:right="233"/>
                                  </w:pPr>
                                  <w:r>
                                    <w:t>Группы ОРН детей старшего дошкольного возраста (от 5 до 6 лет) «……..»,</w:t>
                                  </w:r>
                                </w:p>
                                <w:p w14:paraId="5EBBAF31" w14:textId="77777777" w:rsidR="00715B6F" w:rsidRDefault="00715B6F">
                                  <w:pPr>
                                    <w:pStyle w:val="TableParagraph"/>
                                    <w:spacing w:line="252" w:lineRule="exact"/>
                                    <w:ind w:left="106"/>
                                  </w:pPr>
                                  <w:r>
                                    <w:t>«………»</w:t>
                                  </w:r>
                                </w:p>
                                <w:p w14:paraId="613CD1C0" w14:textId="77777777" w:rsidR="00715B6F" w:rsidRDefault="00715B6F">
                                  <w:pPr>
                                    <w:pStyle w:val="TableParagraph"/>
                                    <w:ind w:left="106" w:right="233"/>
                                  </w:pPr>
                                  <w:r>
                                    <w:t>Группы ОРН детей старшего дошкольного возраста (от 6 до 7 лет) «……..»,</w:t>
                                  </w:r>
                                </w:p>
                                <w:p w14:paraId="7547A29D" w14:textId="77777777" w:rsidR="00715B6F" w:rsidRDefault="00715B6F">
                                  <w:pPr>
                                    <w:pStyle w:val="TableParagraph"/>
                                    <w:ind w:left="106"/>
                                  </w:pPr>
                                  <w:r>
                                    <w:t>«……..»</w:t>
                                  </w:r>
                                </w:p>
                              </w:tc>
                            </w:tr>
                          </w:tbl>
                          <w:p w14:paraId="3A54064A" w14:textId="77777777" w:rsidR="00715B6F" w:rsidRDefault="00715B6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E04BA" id="Text Box 47" o:spid="_x0000_s1058" type="#_x0000_t202" style="position:absolute;left:0;text-align:left;margin-left:134.55pt;margin-top:60.25pt;width:591.6pt;height:260.7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277"/>
                        <w:gridCol w:w="3829"/>
                        <w:gridCol w:w="1326"/>
                        <w:gridCol w:w="4396"/>
                      </w:tblGrid>
                      <w:tr w:rsidR="00715B6F" w14:paraId="09C515B6" w14:textId="77777777">
                        <w:trPr>
                          <w:trHeight w:val="506"/>
                        </w:trPr>
                        <w:tc>
                          <w:tcPr>
                            <w:tcW w:w="991" w:type="dxa"/>
                          </w:tcPr>
                          <w:p w14:paraId="3871EA6E" w14:textId="77777777" w:rsidR="00715B6F" w:rsidRDefault="00715B6F">
                            <w:pPr>
                              <w:pStyle w:val="TableParagraph"/>
                              <w:spacing w:line="247" w:lineRule="exact"/>
                              <w:ind w:left="105"/>
                            </w:pPr>
                            <w:r>
                              <w:t>Дни</w:t>
                            </w:r>
                          </w:p>
                          <w:p w14:paraId="053B4FDD" w14:textId="77777777" w:rsidR="00715B6F" w:rsidRDefault="00715B6F">
                            <w:pPr>
                              <w:pStyle w:val="TableParagraph"/>
                              <w:spacing w:line="240" w:lineRule="exact"/>
                              <w:ind w:left="105"/>
                            </w:pPr>
                            <w:r>
                              <w:t>недели</w:t>
                            </w:r>
                          </w:p>
                        </w:tc>
                        <w:tc>
                          <w:tcPr>
                            <w:tcW w:w="1277" w:type="dxa"/>
                          </w:tcPr>
                          <w:p w14:paraId="4F7372DA" w14:textId="77777777" w:rsidR="00715B6F" w:rsidRDefault="00715B6F">
                            <w:pPr>
                              <w:pStyle w:val="TableParagraph"/>
                              <w:spacing w:before="119"/>
                              <w:ind w:left="340"/>
                            </w:pPr>
                            <w:r>
                              <w:t>Время</w:t>
                            </w:r>
                          </w:p>
                        </w:tc>
                        <w:tc>
                          <w:tcPr>
                            <w:tcW w:w="3829" w:type="dxa"/>
                          </w:tcPr>
                          <w:p w14:paraId="1B09FD6C" w14:textId="77777777" w:rsidR="00715B6F" w:rsidRDefault="00715B6F">
                            <w:pPr>
                              <w:pStyle w:val="TableParagraph"/>
                              <w:spacing w:before="119"/>
                              <w:ind w:left="1411" w:right="1401"/>
                              <w:jc w:val="center"/>
                            </w:pPr>
                            <w:r>
                              <w:t>1,3 неделя</w:t>
                            </w:r>
                          </w:p>
                        </w:tc>
                        <w:tc>
                          <w:tcPr>
                            <w:tcW w:w="1326" w:type="dxa"/>
                          </w:tcPr>
                          <w:p w14:paraId="694BE51C" w14:textId="77777777" w:rsidR="00715B6F" w:rsidRDefault="00715B6F">
                            <w:pPr>
                              <w:pStyle w:val="TableParagraph"/>
                              <w:spacing w:before="119"/>
                              <w:ind w:left="361"/>
                            </w:pPr>
                            <w:r>
                              <w:t>Время</w:t>
                            </w:r>
                          </w:p>
                        </w:tc>
                        <w:tc>
                          <w:tcPr>
                            <w:tcW w:w="4396" w:type="dxa"/>
                          </w:tcPr>
                          <w:p w14:paraId="1FA14AF3" w14:textId="77777777" w:rsidR="00715B6F" w:rsidRDefault="00715B6F">
                            <w:pPr>
                              <w:pStyle w:val="TableParagraph"/>
                              <w:spacing w:before="119"/>
                              <w:ind w:left="1692" w:right="1687"/>
                              <w:jc w:val="center"/>
                            </w:pPr>
                            <w:r>
                              <w:t>2,4 неделя</w:t>
                            </w:r>
                          </w:p>
                        </w:tc>
                      </w:tr>
                      <w:tr w:rsidR="00715B6F" w14:paraId="0D61617B" w14:textId="77777777">
                        <w:trPr>
                          <w:trHeight w:val="2330"/>
                        </w:trPr>
                        <w:tc>
                          <w:tcPr>
                            <w:tcW w:w="991" w:type="dxa"/>
                            <w:textDirection w:val="btLr"/>
                          </w:tcPr>
                          <w:p w14:paraId="68DE9AE4" w14:textId="77777777" w:rsidR="00715B6F" w:rsidRDefault="00715B6F">
                            <w:pPr>
                              <w:pStyle w:val="TableParagraph"/>
                              <w:spacing w:before="9"/>
                              <w:rPr>
                                <w:sz w:val="31"/>
                              </w:rPr>
                            </w:pPr>
                          </w:p>
                          <w:p w14:paraId="3EE90A60" w14:textId="77777777" w:rsidR="00715B6F" w:rsidRDefault="00715B6F">
                            <w:pPr>
                              <w:pStyle w:val="TableParagraph"/>
                              <w:ind w:left="542"/>
                            </w:pPr>
                            <w:r>
                              <w:t>Понедельник</w:t>
                            </w:r>
                          </w:p>
                        </w:tc>
                        <w:tc>
                          <w:tcPr>
                            <w:tcW w:w="1277" w:type="dxa"/>
                          </w:tcPr>
                          <w:p w14:paraId="0D3FCDC9" w14:textId="77777777" w:rsidR="00715B6F" w:rsidRDefault="00715B6F">
                            <w:pPr>
                              <w:pStyle w:val="TableParagraph"/>
                              <w:spacing w:before="7"/>
                              <w:rPr>
                                <w:sz w:val="23"/>
                              </w:rPr>
                            </w:pPr>
                          </w:p>
                          <w:p w14:paraId="63C64161" w14:textId="77777777" w:rsidR="00715B6F" w:rsidRDefault="00715B6F">
                            <w:pPr>
                              <w:pStyle w:val="TableParagraph"/>
                              <w:ind w:left="163"/>
                            </w:pPr>
                            <w:r>
                              <w:t>7.45-7.55</w:t>
                            </w:r>
                          </w:p>
                          <w:p w14:paraId="47C70A44" w14:textId="77777777" w:rsidR="00715B6F" w:rsidRDefault="00715B6F">
                            <w:pPr>
                              <w:pStyle w:val="TableParagraph"/>
                            </w:pPr>
                          </w:p>
                          <w:p w14:paraId="39E1BF5A" w14:textId="77777777" w:rsidR="00715B6F" w:rsidRDefault="00715B6F">
                            <w:pPr>
                              <w:pStyle w:val="TableParagraph"/>
                              <w:spacing w:before="1"/>
                              <w:ind w:left="163"/>
                            </w:pPr>
                            <w:r>
                              <w:t>8.00-8.10</w:t>
                            </w:r>
                          </w:p>
                          <w:p w14:paraId="2476A1B6" w14:textId="77777777" w:rsidR="00715B6F" w:rsidRDefault="00715B6F">
                            <w:pPr>
                              <w:pStyle w:val="TableParagraph"/>
                              <w:rPr>
                                <w:sz w:val="24"/>
                              </w:rPr>
                            </w:pPr>
                          </w:p>
                          <w:p w14:paraId="76267790" w14:textId="77777777" w:rsidR="00715B6F" w:rsidRDefault="00715B6F">
                            <w:pPr>
                              <w:pStyle w:val="TableParagraph"/>
                              <w:spacing w:before="10"/>
                              <w:rPr>
                                <w:sz w:val="19"/>
                              </w:rPr>
                            </w:pPr>
                          </w:p>
                          <w:p w14:paraId="3CC5D536" w14:textId="77777777" w:rsidR="00715B6F" w:rsidRDefault="00715B6F">
                            <w:pPr>
                              <w:pStyle w:val="TableParagraph"/>
                              <w:spacing w:before="1"/>
                              <w:ind w:left="108"/>
                            </w:pPr>
                            <w:r>
                              <w:t>8.15-8.25</w:t>
                            </w:r>
                          </w:p>
                        </w:tc>
                        <w:tc>
                          <w:tcPr>
                            <w:tcW w:w="3829" w:type="dxa"/>
                          </w:tcPr>
                          <w:p w14:paraId="0C9142E0" w14:textId="77777777" w:rsidR="00715B6F" w:rsidRDefault="00715B6F">
                            <w:pPr>
                              <w:pStyle w:val="TableParagraph"/>
                              <w:spacing w:before="20"/>
                              <w:ind w:left="107"/>
                            </w:pPr>
                            <w:r>
                              <w:t>Группы ОРН детей среднего дошкольного возраста «……»,</w:t>
                            </w:r>
                          </w:p>
                          <w:p w14:paraId="3BBF3F13" w14:textId="77777777" w:rsidR="00715B6F" w:rsidRDefault="00715B6F">
                            <w:pPr>
                              <w:pStyle w:val="TableParagraph"/>
                              <w:spacing w:line="252" w:lineRule="exact"/>
                              <w:ind w:left="107"/>
                            </w:pPr>
                            <w:r>
                              <w:t>«……»</w:t>
                            </w:r>
                          </w:p>
                          <w:p w14:paraId="32E3A27B" w14:textId="77777777" w:rsidR="00715B6F" w:rsidRDefault="00715B6F">
                            <w:pPr>
                              <w:pStyle w:val="TableParagraph"/>
                              <w:ind w:left="107" w:right="997" w:firstLine="55"/>
                            </w:pPr>
                            <w:r>
                              <w:t>Группа ОРН детей среднего дошкольного возраста</w:t>
                            </w:r>
                          </w:p>
                          <w:p w14:paraId="61DD15B5" w14:textId="77777777" w:rsidR="00715B6F" w:rsidRDefault="00715B6F">
                            <w:pPr>
                              <w:pStyle w:val="TableParagraph"/>
                              <w:spacing w:line="252" w:lineRule="exact"/>
                              <w:ind w:left="107"/>
                            </w:pPr>
                            <w:r>
                              <w:t>«……….»</w:t>
                            </w:r>
                          </w:p>
                          <w:p w14:paraId="7996B677" w14:textId="77777777" w:rsidR="00715B6F" w:rsidRDefault="00715B6F">
                            <w:pPr>
                              <w:pStyle w:val="TableParagraph"/>
                              <w:ind w:left="107" w:right="217" w:firstLine="55"/>
                            </w:pPr>
                            <w:r>
                              <w:t>Группа ОРН детей старшего дошкольного возраста (от 6 до 7 лет)</w:t>
                            </w:r>
                          </w:p>
                          <w:p w14:paraId="25E2DAC9" w14:textId="77777777" w:rsidR="00715B6F" w:rsidRDefault="00715B6F">
                            <w:pPr>
                              <w:pStyle w:val="TableParagraph"/>
                              <w:ind w:left="107"/>
                            </w:pPr>
                            <w:r>
                              <w:t>«…..», группа КН «       »</w:t>
                            </w:r>
                          </w:p>
                        </w:tc>
                        <w:tc>
                          <w:tcPr>
                            <w:tcW w:w="1326" w:type="dxa"/>
                          </w:tcPr>
                          <w:p w14:paraId="0AF005B3" w14:textId="77777777" w:rsidR="00715B6F" w:rsidRDefault="00715B6F">
                            <w:pPr>
                              <w:pStyle w:val="TableParagraph"/>
                              <w:spacing w:before="147"/>
                              <w:ind w:left="105"/>
                            </w:pPr>
                            <w:r>
                              <w:t>7.45-7.55</w:t>
                            </w:r>
                          </w:p>
                          <w:p w14:paraId="35174BBE" w14:textId="77777777" w:rsidR="00715B6F" w:rsidRDefault="00715B6F">
                            <w:pPr>
                              <w:pStyle w:val="TableParagraph"/>
                              <w:rPr>
                                <w:sz w:val="24"/>
                              </w:rPr>
                            </w:pPr>
                          </w:p>
                          <w:p w14:paraId="59C175D7" w14:textId="77777777" w:rsidR="00715B6F" w:rsidRDefault="00715B6F">
                            <w:pPr>
                              <w:pStyle w:val="TableParagraph"/>
                              <w:spacing w:before="11"/>
                              <w:rPr>
                                <w:sz w:val="19"/>
                              </w:rPr>
                            </w:pPr>
                          </w:p>
                          <w:p w14:paraId="6DD28D53" w14:textId="77777777" w:rsidR="00715B6F" w:rsidRDefault="00715B6F">
                            <w:pPr>
                              <w:pStyle w:val="TableParagraph"/>
                              <w:ind w:left="105"/>
                            </w:pPr>
                            <w:r>
                              <w:t>8.00-8.10</w:t>
                            </w:r>
                          </w:p>
                          <w:p w14:paraId="41848949" w14:textId="77777777" w:rsidR="00715B6F" w:rsidRDefault="00715B6F">
                            <w:pPr>
                              <w:pStyle w:val="TableParagraph"/>
                              <w:rPr>
                                <w:sz w:val="24"/>
                              </w:rPr>
                            </w:pPr>
                          </w:p>
                          <w:p w14:paraId="14939129" w14:textId="77777777" w:rsidR="00715B6F" w:rsidRDefault="00715B6F">
                            <w:pPr>
                              <w:pStyle w:val="TableParagraph"/>
                              <w:spacing w:before="11"/>
                              <w:rPr>
                                <w:sz w:val="19"/>
                              </w:rPr>
                            </w:pPr>
                          </w:p>
                          <w:p w14:paraId="7C348AFD" w14:textId="77777777" w:rsidR="00715B6F" w:rsidRDefault="00715B6F">
                            <w:pPr>
                              <w:pStyle w:val="TableParagraph"/>
                              <w:ind w:left="105"/>
                            </w:pPr>
                            <w:r>
                              <w:t>8.15-8-25</w:t>
                            </w:r>
                          </w:p>
                        </w:tc>
                        <w:tc>
                          <w:tcPr>
                            <w:tcW w:w="4396" w:type="dxa"/>
                          </w:tcPr>
                          <w:p w14:paraId="06C4F57D" w14:textId="77777777" w:rsidR="00715B6F" w:rsidRDefault="00715B6F">
                            <w:pPr>
                              <w:pStyle w:val="TableParagraph"/>
                              <w:spacing w:before="20"/>
                              <w:ind w:left="106"/>
                            </w:pPr>
                            <w:r>
                              <w:t>Группа ОРН детей старшего дошкольного возраста (от 5 до 6 лет) «……», группа КН «….»</w:t>
                            </w:r>
                          </w:p>
                          <w:p w14:paraId="4D0A6D56" w14:textId="77777777" w:rsidR="00715B6F" w:rsidRDefault="00715B6F">
                            <w:pPr>
                              <w:pStyle w:val="TableParagraph"/>
                              <w:ind w:left="106" w:right="233"/>
                            </w:pPr>
                            <w:r>
                              <w:t>Группы ОРН детей старшего дошкольного возраста (от 5 до 6 лет) «…….»,</w:t>
                            </w:r>
                          </w:p>
                          <w:p w14:paraId="24116D89" w14:textId="77777777" w:rsidR="00715B6F" w:rsidRDefault="00715B6F">
                            <w:pPr>
                              <w:pStyle w:val="TableParagraph"/>
                              <w:spacing w:line="252" w:lineRule="exact"/>
                              <w:ind w:left="106"/>
                            </w:pPr>
                            <w:r>
                              <w:t>«…….»</w:t>
                            </w:r>
                          </w:p>
                          <w:p w14:paraId="4BA3ECD2" w14:textId="77777777" w:rsidR="00715B6F" w:rsidRDefault="00715B6F">
                            <w:pPr>
                              <w:pStyle w:val="TableParagraph"/>
                              <w:ind w:left="106" w:right="233"/>
                            </w:pPr>
                            <w:r>
                              <w:t>Группы ОРН детей старшего дошкольного возраста (от 6 до 7 лет) «…….»,</w:t>
                            </w:r>
                          </w:p>
                          <w:p w14:paraId="6AC11C23" w14:textId="77777777" w:rsidR="00715B6F" w:rsidRDefault="00715B6F">
                            <w:pPr>
                              <w:pStyle w:val="TableParagraph"/>
                              <w:ind w:left="106"/>
                            </w:pPr>
                            <w:r>
                              <w:t>«……..»</w:t>
                            </w:r>
                          </w:p>
                        </w:tc>
                      </w:tr>
                      <w:tr w:rsidR="00715B6F" w14:paraId="58366881" w14:textId="77777777">
                        <w:trPr>
                          <w:trHeight w:val="2337"/>
                        </w:trPr>
                        <w:tc>
                          <w:tcPr>
                            <w:tcW w:w="991" w:type="dxa"/>
                            <w:textDirection w:val="btLr"/>
                          </w:tcPr>
                          <w:p w14:paraId="6BE55B56" w14:textId="77777777" w:rsidR="00715B6F" w:rsidRDefault="00715B6F">
                            <w:pPr>
                              <w:pStyle w:val="TableParagraph"/>
                              <w:spacing w:before="9"/>
                              <w:rPr>
                                <w:sz w:val="31"/>
                              </w:rPr>
                            </w:pPr>
                          </w:p>
                          <w:p w14:paraId="58EDE029" w14:textId="77777777" w:rsidR="00715B6F" w:rsidRDefault="00715B6F">
                            <w:pPr>
                              <w:pStyle w:val="TableParagraph"/>
                              <w:ind w:left="765"/>
                            </w:pPr>
                            <w:r>
                              <w:t>Вторник</w:t>
                            </w:r>
                          </w:p>
                        </w:tc>
                        <w:tc>
                          <w:tcPr>
                            <w:tcW w:w="1277" w:type="dxa"/>
                          </w:tcPr>
                          <w:p w14:paraId="38BD70B8" w14:textId="77777777" w:rsidR="00715B6F" w:rsidRDefault="00715B6F">
                            <w:pPr>
                              <w:pStyle w:val="TableParagraph"/>
                              <w:spacing w:before="149"/>
                              <w:ind w:left="218"/>
                            </w:pPr>
                            <w:r>
                              <w:t>7.45-7.55</w:t>
                            </w:r>
                          </w:p>
                          <w:p w14:paraId="569A04EE" w14:textId="77777777" w:rsidR="00715B6F" w:rsidRDefault="00715B6F">
                            <w:pPr>
                              <w:pStyle w:val="TableParagraph"/>
                              <w:rPr>
                                <w:sz w:val="24"/>
                              </w:rPr>
                            </w:pPr>
                          </w:p>
                          <w:p w14:paraId="6DBC003D" w14:textId="77777777" w:rsidR="00715B6F" w:rsidRDefault="00715B6F">
                            <w:pPr>
                              <w:pStyle w:val="TableParagraph"/>
                              <w:spacing w:before="2"/>
                              <w:rPr>
                                <w:sz w:val="20"/>
                              </w:rPr>
                            </w:pPr>
                          </w:p>
                          <w:p w14:paraId="606225EF" w14:textId="77777777" w:rsidR="00715B6F" w:rsidRDefault="00715B6F">
                            <w:pPr>
                              <w:pStyle w:val="TableParagraph"/>
                              <w:ind w:left="218"/>
                            </w:pPr>
                            <w:r>
                              <w:t>8.00-8.10</w:t>
                            </w:r>
                          </w:p>
                          <w:p w14:paraId="305632BE" w14:textId="77777777" w:rsidR="00715B6F" w:rsidRDefault="00715B6F">
                            <w:pPr>
                              <w:pStyle w:val="TableParagraph"/>
                              <w:rPr>
                                <w:sz w:val="24"/>
                              </w:rPr>
                            </w:pPr>
                          </w:p>
                          <w:p w14:paraId="75E57298" w14:textId="77777777" w:rsidR="00715B6F" w:rsidRDefault="00715B6F">
                            <w:pPr>
                              <w:pStyle w:val="TableParagraph"/>
                              <w:spacing w:before="11"/>
                              <w:rPr>
                                <w:sz w:val="19"/>
                              </w:rPr>
                            </w:pPr>
                          </w:p>
                          <w:p w14:paraId="7E6A2DAC" w14:textId="77777777" w:rsidR="00715B6F" w:rsidRDefault="00715B6F">
                            <w:pPr>
                              <w:pStyle w:val="TableParagraph"/>
                              <w:ind w:left="218"/>
                            </w:pPr>
                            <w:r>
                              <w:t>8.15-8.25</w:t>
                            </w:r>
                          </w:p>
                        </w:tc>
                        <w:tc>
                          <w:tcPr>
                            <w:tcW w:w="3829" w:type="dxa"/>
                          </w:tcPr>
                          <w:p w14:paraId="4A671472" w14:textId="77777777" w:rsidR="00715B6F" w:rsidRDefault="00715B6F">
                            <w:pPr>
                              <w:pStyle w:val="TableParagraph"/>
                              <w:spacing w:before="25"/>
                              <w:ind w:left="107"/>
                            </w:pPr>
                            <w:r>
                              <w:t>Группы ОРН детей среднего дошкольного возраста «…….»,</w:t>
                            </w:r>
                          </w:p>
                          <w:p w14:paraId="6F884815" w14:textId="77777777" w:rsidR="00715B6F" w:rsidRDefault="00715B6F">
                            <w:pPr>
                              <w:pStyle w:val="TableParagraph"/>
                              <w:spacing w:line="252" w:lineRule="exact"/>
                              <w:ind w:left="107"/>
                            </w:pPr>
                            <w:r>
                              <w:t>«……..»</w:t>
                            </w:r>
                          </w:p>
                          <w:p w14:paraId="5A423255" w14:textId="77777777" w:rsidR="00715B6F" w:rsidRDefault="00715B6F">
                            <w:pPr>
                              <w:pStyle w:val="TableParagraph"/>
                              <w:ind w:left="107" w:right="997" w:firstLine="55"/>
                            </w:pPr>
                            <w:r>
                              <w:t>Группа ОРН детей среднего дошкольного возраста</w:t>
                            </w:r>
                          </w:p>
                          <w:p w14:paraId="3891C584" w14:textId="77777777" w:rsidR="00715B6F" w:rsidRDefault="00715B6F">
                            <w:pPr>
                              <w:pStyle w:val="TableParagraph"/>
                              <w:spacing w:line="252" w:lineRule="exact"/>
                              <w:ind w:left="107"/>
                            </w:pPr>
                            <w:r>
                              <w:t>«…….»</w:t>
                            </w:r>
                          </w:p>
                          <w:p w14:paraId="4B531C3D" w14:textId="77777777" w:rsidR="00715B6F" w:rsidRDefault="00715B6F">
                            <w:pPr>
                              <w:pStyle w:val="TableParagraph"/>
                              <w:ind w:left="107" w:right="217" w:firstLine="55"/>
                            </w:pPr>
                            <w:r>
                              <w:t>Группа ОРН детей старшего дошкольного возраста (от 6 до 7 лет)</w:t>
                            </w:r>
                          </w:p>
                          <w:p w14:paraId="4E6F2E58" w14:textId="77777777" w:rsidR="00715B6F" w:rsidRDefault="00715B6F">
                            <w:pPr>
                              <w:pStyle w:val="TableParagraph"/>
                              <w:ind w:left="107"/>
                            </w:pPr>
                            <w:r>
                              <w:t>«……», группа КН «…….»</w:t>
                            </w:r>
                          </w:p>
                        </w:tc>
                        <w:tc>
                          <w:tcPr>
                            <w:tcW w:w="1326" w:type="dxa"/>
                          </w:tcPr>
                          <w:p w14:paraId="1A51CC2C" w14:textId="77777777" w:rsidR="00715B6F" w:rsidRDefault="00715B6F">
                            <w:pPr>
                              <w:pStyle w:val="TableParagraph"/>
                              <w:spacing w:before="149"/>
                              <w:ind w:left="105"/>
                            </w:pPr>
                            <w:r>
                              <w:t>7.45-7.55</w:t>
                            </w:r>
                          </w:p>
                          <w:p w14:paraId="4F128488" w14:textId="77777777" w:rsidR="00715B6F" w:rsidRDefault="00715B6F">
                            <w:pPr>
                              <w:pStyle w:val="TableParagraph"/>
                              <w:rPr>
                                <w:sz w:val="24"/>
                              </w:rPr>
                            </w:pPr>
                          </w:p>
                          <w:p w14:paraId="1473395D" w14:textId="77777777" w:rsidR="00715B6F" w:rsidRDefault="00715B6F">
                            <w:pPr>
                              <w:pStyle w:val="TableParagraph"/>
                              <w:spacing w:before="2"/>
                              <w:rPr>
                                <w:sz w:val="20"/>
                              </w:rPr>
                            </w:pPr>
                          </w:p>
                          <w:p w14:paraId="236C641A" w14:textId="77777777" w:rsidR="00715B6F" w:rsidRDefault="00715B6F">
                            <w:pPr>
                              <w:pStyle w:val="TableParagraph"/>
                              <w:ind w:left="105"/>
                            </w:pPr>
                            <w:r>
                              <w:t>8.00-8.10</w:t>
                            </w:r>
                          </w:p>
                          <w:p w14:paraId="1048FF95" w14:textId="77777777" w:rsidR="00715B6F" w:rsidRDefault="00715B6F">
                            <w:pPr>
                              <w:pStyle w:val="TableParagraph"/>
                              <w:rPr>
                                <w:sz w:val="24"/>
                              </w:rPr>
                            </w:pPr>
                          </w:p>
                          <w:p w14:paraId="5B81AB34" w14:textId="77777777" w:rsidR="00715B6F" w:rsidRDefault="00715B6F">
                            <w:pPr>
                              <w:pStyle w:val="TableParagraph"/>
                              <w:spacing w:before="11"/>
                              <w:rPr>
                                <w:sz w:val="19"/>
                              </w:rPr>
                            </w:pPr>
                          </w:p>
                          <w:p w14:paraId="1891CCF3" w14:textId="77777777" w:rsidR="00715B6F" w:rsidRDefault="00715B6F">
                            <w:pPr>
                              <w:pStyle w:val="TableParagraph"/>
                              <w:ind w:left="105"/>
                            </w:pPr>
                            <w:r>
                              <w:t>8.15-8.25</w:t>
                            </w:r>
                          </w:p>
                        </w:tc>
                        <w:tc>
                          <w:tcPr>
                            <w:tcW w:w="4396" w:type="dxa"/>
                          </w:tcPr>
                          <w:p w14:paraId="2C703EB3" w14:textId="77777777" w:rsidR="00715B6F" w:rsidRDefault="00715B6F">
                            <w:pPr>
                              <w:pStyle w:val="TableParagraph"/>
                              <w:spacing w:before="25"/>
                              <w:ind w:left="106"/>
                            </w:pPr>
                            <w:r>
                              <w:t>Группа ОРН детей старшего дошкольного возраста (от 5 до 6 лет) «…….», группа КН «…….»</w:t>
                            </w:r>
                          </w:p>
                          <w:p w14:paraId="69222A3F" w14:textId="77777777" w:rsidR="00715B6F" w:rsidRDefault="00715B6F">
                            <w:pPr>
                              <w:pStyle w:val="TableParagraph"/>
                              <w:ind w:left="106" w:right="233"/>
                            </w:pPr>
                            <w:r>
                              <w:t>Группы ОРН детей старшего дошкольного возраста (от 5 до 6 лет) «……..»,</w:t>
                            </w:r>
                          </w:p>
                          <w:p w14:paraId="5EBBAF31" w14:textId="77777777" w:rsidR="00715B6F" w:rsidRDefault="00715B6F">
                            <w:pPr>
                              <w:pStyle w:val="TableParagraph"/>
                              <w:spacing w:line="252" w:lineRule="exact"/>
                              <w:ind w:left="106"/>
                            </w:pPr>
                            <w:r>
                              <w:t>«………»</w:t>
                            </w:r>
                          </w:p>
                          <w:p w14:paraId="613CD1C0" w14:textId="77777777" w:rsidR="00715B6F" w:rsidRDefault="00715B6F">
                            <w:pPr>
                              <w:pStyle w:val="TableParagraph"/>
                              <w:ind w:left="106" w:right="233"/>
                            </w:pPr>
                            <w:r>
                              <w:t>Группы ОРН детей старшего дошкольного возраста (от 6 до 7 лет) «……..»,</w:t>
                            </w:r>
                          </w:p>
                          <w:p w14:paraId="7547A29D" w14:textId="77777777" w:rsidR="00715B6F" w:rsidRDefault="00715B6F">
                            <w:pPr>
                              <w:pStyle w:val="TableParagraph"/>
                              <w:ind w:left="106"/>
                            </w:pPr>
                            <w:r>
                              <w:t>«……..»</w:t>
                            </w:r>
                          </w:p>
                        </w:tc>
                      </w:tr>
                    </w:tbl>
                    <w:p w14:paraId="3A54064A" w14:textId="77777777" w:rsidR="00715B6F" w:rsidRDefault="00715B6F">
                      <w:pPr>
                        <w:pStyle w:val="a3"/>
                      </w:pPr>
                    </w:p>
                  </w:txbxContent>
                </v:textbox>
                <w10:wrap anchorx="page"/>
              </v:shape>
            </w:pict>
          </mc:Fallback>
        </mc:AlternateContent>
      </w:r>
      <w:r w:rsidR="00447348">
        <w:t>(зд</w:t>
      </w:r>
      <w:r w:rsidR="0077532B">
        <w:t>ание: ул. Пионерская , дом 22</w:t>
      </w:r>
      <w:r w:rsidR="00447348">
        <w:t>) Утренняя гимнастика в спортивном зале</w:t>
      </w:r>
    </w:p>
    <w:p w14:paraId="09CAA9AD" w14:textId="77777777" w:rsidR="000820B7" w:rsidRDefault="000820B7">
      <w:pPr>
        <w:spacing w:line="482" w:lineRule="auto"/>
        <w:sectPr w:rsidR="000820B7">
          <w:footerReference w:type="default" r:id="rId62"/>
          <w:pgSz w:w="16840" w:h="11910" w:orient="landscape"/>
          <w:pgMar w:top="1100" w:right="0" w:bottom="280" w:left="20" w:header="0" w:footer="0" w:gutter="0"/>
          <w:cols w:space="720"/>
        </w:sectPr>
      </w:pPr>
    </w:p>
    <w:p w14:paraId="3EDBF510" w14:textId="77777777" w:rsidR="000820B7" w:rsidRDefault="000820B7">
      <w:pPr>
        <w:pStyle w:val="a3"/>
        <w:spacing w:before="9" w:after="1"/>
        <w:rPr>
          <w:sz w:val="14"/>
        </w:rPr>
      </w:pPr>
    </w:p>
    <w:tbl>
      <w:tblPr>
        <w:tblStyle w:val="TableNormal"/>
        <w:tblW w:w="0" w:type="auto"/>
        <w:tblInd w:w="2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277"/>
        <w:gridCol w:w="3829"/>
        <w:gridCol w:w="1326"/>
        <w:gridCol w:w="4396"/>
      </w:tblGrid>
      <w:tr w:rsidR="000820B7" w14:paraId="77BB2B5B" w14:textId="77777777">
        <w:trPr>
          <w:trHeight w:val="2541"/>
        </w:trPr>
        <w:tc>
          <w:tcPr>
            <w:tcW w:w="991" w:type="dxa"/>
            <w:textDirection w:val="btLr"/>
          </w:tcPr>
          <w:p w14:paraId="17554EE4" w14:textId="77777777" w:rsidR="000820B7" w:rsidRDefault="000820B7">
            <w:pPr>
              <w:pStyle w:val="TableParagraph"/>
              <w:spacing w:before="9"/>
              <w:rPr>
                <w:sz w:val="31"/>
              </w:rPr>
            </w:pPr>
          </w:p>
          <w:p w14:paraId="3EC03FC5" w14:textId="77777777" w:rsidR="000820B7" w:rsidRDefault="00447348">
            <w:pPr>
              <w:pStyle w:val="TableParagraph"/>
              <w:ind w:left="969" w:right="967"/>
              <w:jc w:val="center"/>
            </w:pPr>
            <w:r>
              <w:t>Среда</w:t>
            </w:r>
          </w:p>
        </w:tc>
        <w:tc>
          <w:tcPr>
            <w:tcW w:w="1277" w:type="dxa"/>
          </w:tcPr>
          <w:p w14:paraId="705B3238" w14:textId="77777777" w:rsidR="000820B7" w:rsidRDefault="000820B7">
            <w:pPr>
              <w:pStyle w:val="TableParagraph"/>
              <w:spacing w:before="9"/>
              <w:rPr>
                <w:sz w:val="32"/>
              </w:rPr>
            </w:pPr>
          </w:p>
          <w:p w14:paraId="75A27D62" w14:textId="77777777" w:rsidR="000820B7" w:rsidRDefault="00447348">
            <w:pPr>
              <w:pStyle w:val="TableParagraph"/>
              <w:ind w:left="163"/>
            </w:pPr>
            <w:r>
              <w:t>7.45-7.55</w:t>
            </w:r>
          </w:p>
          <w:p w14:paraId="75B1204B" w14:textId="77777777" w:rsidR="000820B7" w:rsidRDefault="000820B7">
            <w:pPr>
              <w:pStyle w:val="TableParagraph"/>
              <w:rPr>
                <w:sz w:val="24"/>
              </w:rPr>
            </w:pPr>
          </w:p>
          <w:p w14:paraId="2730DBA7" w14:textId="77777777" w:rsidR="000820B7" w:rsidRDefault="000820B7">
            <w:pPr>
              <w:pStyle w:val="TableParagraph"/>
              <w:spacing w:before="2"/>
              <w:rPr>
                <w:sz w:val="20"/>
              </w:rPr>
            </w:pPr>
          </w:p>
          <w:p w14:paraId="186759A1" w14:textId="77777777" w:rsidR="000820B7" w:rsidRDefault="00447348">
            <w:pPr>
              <w:pStyle w:val="TableParagraph"/>
              <w:ind w:left="163"/>
            </w:pPr>
            <w:r>
              <w:t>8.00-8.10</w:t>
            </w:r>
          </w:p>
          <w:p w14:paraId="4FE645A9" w14:textId="77777777" w:rsidR="000820B7" w:rsidRDefault="000820B7">
            <w:pPr>
              <w:pStyle w:val="TableParagraph"/>
              <w:rPr>
                <w:sz w:val="24"/>
              </w:rPr>
            </w:pPr>
          </w:p>
          <w:p w14:paraId="500B4BDF" w14:textId="77777777" w:rsidR="000820B7" w:rsidRDefault="000820B7">
            <w:pPr>
              <w:pStyle w:val="TableParagraph"/>
              <w:spacing w:before="11"/>
              <w:rPr>
                <w:sz w:val="19"/>
              </w:rPr>
            </w:pPr>
          </w:p>
          <w:p w14:paraId="5C6A7DEE" w14:textId="77777777" w:rsidR="000820B7" w:rsidRDefault="00447348">
            <w:pPr>
              <w:pStyle w:val="TableParagraph"/>
              <w:ind w:left="163"/>
            </w:pPr>
            <w:r>
              <w:t>8.15-8.25</w:t>
            </w:r>
          </w:p>
        </w:tc>
        <w:tc>
          <w:tcPr>
            <w:tcW w:w="3829" w:type="dxa"/>
          </w:tcPr>
          <w:p w14:paraId="7C6DFE15" w14:textId="77777777" w:rsidR="000820B7" w:rsidRDefault="00447348">
            <w:pPr>
              <w:pStyle w:val="TableParagraph"/>
              <w:spacing w:before="125"/>
              <w:ind w:left="107"/>
            </w:pPr>
            <w:r>
              <w:t>Группы ОРН детей средне</w:t>
            </w:r>
            <w:r w:rsidR="00A85580">
              <w:t>го дошкольного возраста «….</w:t>
            </w:r>
            <w:r>
              <w:t>»,</w:t>
            </w:r>
          </w:p>
          <w:p w14:paraId="22B957AD" w14:textId="77777777" w:rsidR="000820B7" w:rsidRDefault="00A85580">
            <w:pPr>
              <w:pStyle w:val="TableParagraph"/>
              <w:spacing w:before="1" w:line="252" w:lineRule="exact"/>
              <w:ind w:left="107"/>
            </w:pPr>
            <w:r>
              <w:t>«……..</w:t>
            </w:r>
            <w:r w:rsidR="00447348">
              <w:t>»</w:t>
            </w:r>
          </w:p>
          <w:p w14:paraId="3B655EFD" w14:textId="77777777" w:rsidR="000820B7" w:rsidRDefault="00447348">
            <w:pPr>
              <w:pStyle w:val="TableParagraph"/>
              <w:ind w:left="107" w:right="997" w:firstLine="55"/>
            </w:pPr>
            <w:r>
              <w:t>Группа ОРН детей среднего дошкольного возраста</w:t>
            </w:r>
          </w:p>
          <w:p w14:paraId="3AF9F344" w14:textId="77777777" w:rsidR="000820B7" w:rsidRDefault="00A85580">
            <w:pPr>
              <w:pStyle w:val="TableParagraph"/>
              <w:spacing w:line="252" w:lineRule="exact"/>
              <w:ind w:left="107"/>
            </w:pPr>
            <w:r>
              <w:t>«………</w:t>
            </w:r>
            <w:r w:rsidR="00447348">
              <w:t>»</w:t>
            </w:r>
          </w:p>
          <w:p w14:paraId="21F64C00" w14:textId="77777777" w:rsidR="000820B7" w:rsidRDefault="00447348">
            <w:pPr>
              <w:pStyle w:val="TableParagraph"/>
              <w:ind w:left="107" w:right="217" w:firstLine="55"/>
            </w:pPr>
            <w:r>
              <w:t>Группа ОРН детей старшего дошкольного возраста (от 6 до 7 лет)</w:t>
            </w:r>
          </w:p>
          <w:p w14:paraId="00CE5CBE" w14:textId="77777777" w:rsidR="000820B7" w:rsidRDefault="00A85580">
            <w:pPr>
              <w:pStyle w:val="TableParagraph"/>
              <w:ind w:left="107"/>
            </w:pPr>
            <w:r>
              <w:t>«…….», группа КН «…..</w:t>
            </w:r>
            <w:r w:rsidR="00447348">
              <w:t>»</w:t>
            </w:r>
          </w:p>
        </w:tc>
        <w:tc>
          <w:tcPr>
            <w:tcW w:w="1326" w:type="dxa"/>
          </w:tcPr>
          <w:p w14:paraId="07C8961B" w14:textId="77777777" w:rsidR="000820B7" w:rsidRDefault="000820B7">
            <w:pPr>
              <w:pStyle w:val="TableParagraph"/>
              <w:spacing w:before="9"/>
              <w:rPr>
                <w:sz w:val="32"/>
              </w:rPr>
            </w:pPr>
          </w:p>
          <w:p w14:paraId="35333C50" w14:textId="77777777" w:rsidR="000820B7" w:rsidRDefault="00447348">
            <w:pPr>
              <w:pStyle w:val="TableParagraph"/>
              <w:ind w:left="105"/>
            </w:pPr>
            <w:r>
              <w:t>7.45-7.55</w:t>
            </w:r>
          </w:p>
          <w:p w14:paraId="099D9861" w14:textId="77777777" w:rsidR="000820B7" w:rsidRDefault="000820B7">
            <w:pPr>
              <w:pStyle w:val="TableParagraph"/>
              <w:rPr>
                <w:sz w:val="24"/>
              </w:rPr>
            </w:pPr>
          </w:p>
          <w:p w14:paraId="7DEB6BC2" w14:textId="77777777" w:rsidR="000820B7" w:rsidRDefault="000820B7">
            <w:pPr>
              <w:pStyle w:val="TableParagraph"/>
              <w:spacing w:before="2"/>
              <w:rPr>
                <w:sz w:val="20"/>
              </w:rPr>
            </w:pPr>
          </w:p>
          <w:p w14:paraId="4B91E19B" w14:textId="77777777" w:rsidR="000820B7" w:rsidRDefault="00447348">
            <w:pPr>
              <w:pStyle w:val="TableParagraph"/>
              <w:ind w:left="105"/>
            </w:pPr>
            <w:r>
              <w:t>8.00-8.10</w:t>
            </w:r>
          </w:p>
          <w:p w14:paraId="3688DDBD" w14:textId="77777777" w:rsidR="000820B7" w:rsidRDefault="000820B7">
            <w:pPr>
              <w:pStyle w:val="TableParagraph"/>
              <w:rPr>
                <w:sz w:val="24"/>
              </w:rPr>
            </w:pPr>
          </w:p>
          <w:p w14:paraId="3BAF5AC0" w14:textId="77777777" w:rsidR="000820B7" w:rsidRDefault="000820B7">
            <w:pPr>
              <w:pStyle w:val="TableParagraph"/>
              <w:spacing w:before="11"/>
              <w:rPr>
                <w:sz w:val="19"/>
              </w:rPr>
            </w:pPr>
          </w:p>
          <w:p w14:paraId="51394F57" w14:textId="77777777" w:rsidR="000820B7" w:rsidRDefault="00447348">
            <w:pPr>
              <w:pStyle w:val="TableParagraph"/>
              <w:ind w:left="105"/>
            </w:pPr>
            <w:r>
              <w:t>8.15-8.25</w:t>
            </w:r>
          </w:p>
        </w:tc>
        <w:tc>
          <w:tcPr>
            <w:tcW w:w="4396" w:type="dxa"/>
          </w:tcPr>
          <w:p w14:paraId="1EA5A369" w14:textId="77777777" w:rsidR="000820B7" w:rsidRDefault="00447348">
            <w:pPr>
              <w:pStyle w:val="TableParagraph"/>
              <w:spacing w:before="125"/>
              <w:ind w:left="106"/>
            </w:pPr>
            <w:r>
              <w:t>Группа ОРН детей старшего дошкольного во</w:t>
            </w:r>
            <w:r w:rsidR="00A85580">
              <w:t>зраста (от 5 до 6 лет) «…..», группа КН «….</w:t>
            </w:r>
            <w:r>
              <w:t>»</w:t>
            </w:r>
          </w:p>
          <w:p w14:paraId="537AAEB6" w14:textId="77777777" w:rsidR="000820B7" w:rsidRDefault="00447348">
            <w:pPr>
              <w:pStyle w:val="TableParagraph"/>
              <w:ind w:left="106" w:right="233"/>
            </w:pPr>
            <w:r>
              <w:t>Группы ОРН детей старшего дошкольного возраста (от</w:t>
            </w:r>
            <w:r w:rsidR="00A85580">
              <w:t xml:space="preserve"> 5 до 6 лет) «…..</w:t>
            </w:r>
            <w:r>
              <w:t>»,</w:t>
            </w:r>
          </w:p>
          <w:p w14:paraId="248D6578" w14:textId="77777777" w:rsidR="000820B7" w:rsidRDefault="00A85580">
            <w:pPr>
              <w:pStyle w:val="TableParagraph"/>
              <w:spacing w:line="252" w:lineRule="exact"/>
              <w:ind w:left="106"/>
            </w:pPr>
            <w:r>
              <w:t>«…….</w:t>
            </w:r>
            <w:r w:rsidR="00447348">
              <w:t>»</w:t>
            </w:r>
          </w:p>
          <w:p w14:paraId="5F7A6EE7" w14:textId="77777777" w:rsidR="000820B7" w:rsidRDefault="00447348">
            <w:pPr>
              <w:pStyle w:val="TableParagraph"/>
              <w:ind w:left="106" w:right="233"/>
            </w:pPr>
            <w:r>
              <w:t>Группы ОРН детей старшего дошкольного возраст</w:t>
            </w:r>
            <w:r w:rsidR="00A85580">
              <w:t>а (от 6 до 7 лет) «……..</w:t>
            </w:r>
            <w:r>
              <w:t>»,</w:t>
            </w:r>
          </w:p>
          <w:p w14:paraId="76FD8A9A" w14:textId="77777777" w:rsidR="000820B7" w:rsidRDefault="00A85580">
            <w:pPr>
              <w:pStyle w:val="TableParagraph"/>
              <w:ind w:left="106"/>
            </w:pPr>
            <w:r>
              <w:t>«…….</w:t>
            </w:r>
            <w:r w:rsidR="00447348">
              <w:t>»</w:t>
            </w:r>
            <w:r>
              <w:t>….</w:t>
            </w:r>
          </w:p>
        </w:tc>
      </w:tr>
      <w:tr w:rsidR="000820B7" w14:paraId="5C02E02B" w14:textId="77777777">
        <w:trPr>
          <w:trHeight w:val="2534"/>
        </w:trPr>
        <w:tc>
          <w:tcPr>
            <w:tcW w:w="991" w:type="dxa"/>
            <w:textDirection w:val="btLr"/>
          </w:tcPr>
          <w:p w14:paraId="627B342C" w14:textId="77777777" w:rsidR="000820B7" w:rsidRDefault="000820B7">
            <w:pPr>
              <w:pStyle w:val="TableParagraph"/>
              <w:spacing w:before="9"/>
              <w:rPr>
                <w:sz w:val="31"/>
              </w:rPr>
            </w:pPr>
          </w:p>
          <w:p w14:paraId="2B8D6E67" w14:textId="77777777" w:rsidR="000820B7" w:rsidRDefault="00447348">
            <w:pPr>
              <w:pStyle w:val="TableParagraph"/>
              <w:ind w:left="844" w:right="843"/>
              <w:jc w:val="center"/>
            </w:pPr>
            <w:r>
              <w:t>Четверг</w:t>
            </w:r>
          </w:p>
        </w:tc>
        <w:tc>
          <w:tcPr>
            <w:tcW w:w="1277" w:type="dxa"/>
          </w:tcPr>
          <w:p w14:paraId="6BD126E7" w14:textId="77777777" w:rsidR="000820B7" w:rsidRDefault="000820B7">
            <w:pPr>
              <w:pStyle w:val="TableParagraph"/>
              <w:spacing w:before="6"/>
              <w:rPr>
                <w:sz w:val="21"/>
              </w:rPr>
            </w:pPr>
          </w:p>
          <w:p w14:paraId="51CE62AE" w14:textId="77777777" w:rsidR="000820B7" w:rsidRDefault="00447348">
            <w:pPr>
              <w:pStyle w:val="TableParagraph"/>
              <w:ind w:left="163"/>
            </w:pPr>
            <w:r>
              <w:t>7.45-7.55</w:t>
            </w:r>
          </w:p>
          <w:p w14:paraId="75AC834D" w14:textId="77777777" w:rsidR="000820B7" w:rsidRDefault="000820B7">
            <w:pPr>
              <w:pStyle w:val="TableParagraph"/>
              <w:rPr>
                <w:sz w:val="24"/>
              </w:rPr>
            </w:pPr>
          </w:p>
          <w:p w14:paraId="763615DC" w14:textId="77777777" w:rsidR="000820B7" w:rsidRDefault="000820B7">
            <w:pPr>
              <w:pStyle w:val="TableParagraph"/>
              <w:spacing w:before="11"/>
              <w:rPr>
                <w:sz w:val="19"/>
              </w:rPr>
            </w:pPr>
          </w:p>
          <w:p w14:paraId="13F1808D" w14:textId="77777777" w:rsidR="000820B7" w:rsidRDefault="00447348">
            <w:pPr>
              <w:pStyle w:val="TableParagraph"/>
              <w:ind w:left="163"/>
            </w:pPr>
            <w:r>
              <w:t>8.00-8.10</w:t>
            </w:r>
          </w:p>
          <w:p w14:paraId="32DD5CCB" w14:textId="77777777" w:rsidR="000820B7" w:rsidRDefault="000820B7">
            <w:pPr>
              <w:pStyle w:val="TableParagraph"/>
              <w:rPr>
                <w:sz w:val="24"/>
              </w:rPr>
            </w:pPr>
          </w:p>
          <w:p w14:paraId="713D9ABB" w14:textId="77777777" w:rsidR="000820B7" w:rsidRDefault="000820B7">
            <w:pPr>
              <w:pStyle w:val="TableParagraph"/>
              <w:spacing w:before="2"/>
              <w:rPr>
                <w:sz w:val="20"/>
              </w:rPr>
            </w:pPr>
          </w:p>
          <w:p w14:paraId="6365E09B" w14:textId="77777777" w:rsidR="000820B7" w:rsidRDefault="00447348">
            <w:pPr>
              <w:pStyle w:val="TableParagraph"/>
              <w:ind w:left="163"/>
            </w:pPr>
            <w:r>
              <w:t>8.15-8.25</w:t>
            </w:r>
          </w:p>
        </w:tc>
        <w:tc>
          <w:tcPr>
            <w:tcW w:w="3829" w:type="dxa"/>
          </w:tcPr>
          <w:p w14:paraId="56669112" w14:textId="77777777" w:rsidR="000820B7" w:rsidRDefault="00447348">
            <w:pPr>
              <w:pStyle w:val="TableParagraph"/>
              <w:spacing w:before="123"/>
              <w:ind w:left="107"/>
            </w:pPr>
            <w:r>
              <w:t>Группы ОРН детей средне</w:t>
            </w:r>
            <w:r w:rsidR="00A85580">
              <w:t>го дошкольного возраста «…….</w:t>
            </w:r>
            <w:r>
              <w:t>»,</w:t>
            </w:r>
          </w:p>
          <w:p w14:paraId="37D8358F" w14:textId="77777777" w:rsidR="000820B7" w:rsidRDefault="00A85580">
            <w:pPr>
              <w:pStyle w:val="TableParagraph"/>
              <w:spacing w:line="251" w:lineRule="exact"/>
              <w:ind w:left="107"/>
            </w:pPr>
            <w:r>
              <w:t>«………</w:t>
            </w:r>
            <w:r w:rsidR="00447348">
              <w:t>»</w:t>
            </w:r>
          </w:p>
          <w:p w14:paraId="7C8B7681" w14:textId="77777777" w:rsidR="000820B7" w:rsidRDefault="00447348">
            <w:pPr>
              <w:pStyle w:val="TableParagraph"/>
              <w:spacing w:before="1"/>
              <w:ind w:left="107" w:right="997" w:firstLine="55"/>
            </w:pPr>
            <w:r>
              <w:t>Группа ОРН детей среднего дошкольного возраста</w:t>
            </w:r>
          </w:p>
          <w:p w14:paraId="0D4E1E9D" w14:textId="77777777" w:rsidR="000820B7" w:rsidRDefault="00A85580">
            <w:pPr>
              <w:pStyle w:val="TableParagraph"/>
              <w:spacing w:before="1" w:line="252" w:lineRule="exact"/>
              <w:ind w:left="107"/>
            </w:pPr>
            <w:r>
              <w:t>«…..</w:t>
            </w:r>
            <w:r w:rsidR="00447348">
              <w:t>»</w:t>
            </w:r>
          </w:p>
          <w:p w14:paraId="08F9284F" w14:textId="77777777" w:rsidR="000820B7" w:rsidRDefault="00447348">
            <w:pPr>
              <w:pStyle w:val="TableParagraph"/>
              <w:ind w:left="107" w:right="217" w:firstLine="55"/>
            </w:pPr>
            <w:r>
              <w:t>Группа ОРН детей старшего дошкольного возраста (от 6 до 7 лет)</w:t>
            </w:r>
          </w:p>
          <w:p w14:paraId="598C05D0" w14:textId="77777777" w:rsidR="000820B7" w:rsidRDefault="00A85580">
            <w:pPr>
              <w:pStyle w:val="TableParagraph"/>
              <w:ind w:left="107"/>
            </w:pPr>
            <w:r>
              <w:t>«……..», группа КН «……</w:t>
            </w:r>
            <w:r w:rsidR="00447348">
              <w:t>»</w:t>
            </w:r>
          </w:p>
        </w:tc>
        <w:tc>
          <w:tcPr>
            <w:tcW w:w="1326" w:type="dxa"/>
          </w:tcPr>
          <w:p w14:paraId="6BC7CF5B" w14:textId="77777777" w:rsidR="000820B7" w:rsidRDefault="00447348">
            <w:pPr>
              <w:pStyle w:val="TableParagraph"/>
              <w:spacing w:before="123"/>
              <w:ind w:left="105"/>
            </w:pPr>
            <w:r>
              <w:t>7.45-7.55</w:t>
            </w:r>
          </w:p>
          <w:p w14:paraId="6B6ACB3E" w14:textId="77777777" w:rsidR="000820B7" w:rsidRDefault="000820B7">
            <w:pPr>
              <w:pStyle w:val="TableParagraph"/>
              <w:rPr>
                <w:sz w:val="24"/>
              </w:rPr>
            </w:pPr>
          </w:p>
          <w:p w14:paraId="7B040D05" w14:textId="77777777" w:rsidR="000820B7" w:rsidRDefault="000820B7">
            <w:pPr>
              <w:pStyle w:val="TableParagraph"/>
              <w:spacing w:before="11"/>
              <w:rPr>
                <w:sz w:val="19"/>
              </w:rPr>
            </w:pPr>
          </w:p>
          <w:p w14:paraId="657470A0" w14:textId="77777777" w:rsidR="000820B7" w:rsidRDefault="00447348">
            <w:pPr>
              <w:pStyle w:val="TableParagraph"/>
              <w:ind w:left="105"/>
            </w:pPr>
            <w:r>
              <w:t>8.00-8.10</w:t>
            </w:r>
          </w:p>
          <w:p w14:paraId="3F11950C" w14:textId="77777777" w:rsidR="000820B7" w:rsidRDefault="000820B7">
            <w:pPr>
              <w:pStyle w:val="TableParagraph"/>
              <w:rPr>
                <w:sz w:val="24"/>
              </w:rPr>
            </w:pPr>
          </w:p>
          <w:p w14:paraId="208FCEEB" w14:textId="77777777" w:rsidR="000820B7" w:rsidRDefault="000820B7">
            <w:pPr>
              <w:pStyle w:val="TableParagraph"/>
              <w:spacing w:before="11"/>
              <w:rPr>
                <w:sz w:val="19"/>
              </w:rPr>
            </w:pPr>
          </w:p>
          <w:p w14:paraId="4801D3E1" w14:textId="77777777" w:rsidR="000820B7" w:rsidRDefault="00447348">
            <w:pPr>
              <w:pStyle w:val="TableParagraph"/>
              <w:ind w:left="105"/>
            </w:pPr>
            <w:r>
              <w:t>8.15-8.25</w:t>
            </w:r>
          </w:p>
        </w:tc>
        <w:tc>
          <w:tcPr>
            <w:tcW w:w="4396" w:type="dxa"/>
          </w:tcPr>
          <w:p w14:paraId="092A35A9" w14:textId="77777777" w:rsidR="000820B7" w:rsidRDefault="00447348">
            <w:pPr>
              <w:pStyle w:val="TableParagraph"/>
              <w:spacing w:before="123"/>
              <w:ind w:left="106"/>
            </w:pPr>
            <w:r>
              <w:t>Группа ОРН детей старшего дошкольного во</w:t>
            </w:r>
            <w:r w:rsidR="00A85580">
              <w:t>зраста (от 5 до 6 лет) «…..</w:t>
            </w:r>
            <w:r>
              <w:t xml:space="preserve">», группа КН </w:t>
            </w:r>
            <w:r w:rsidR="00A85580">
              <w:t>«…</w:t>
            </w:r>
            <w:r>
              <w:t>»</w:t>
            </w:r>
          </w:p>
          <w:p w14:paraId="33593C7B" w14:textId="77777777" w:rsidR="000820B7" w:rsidRDefault="00447348">
            <w:pPr>
              <w:pStyle w:val="TableParagraph"/>
              <w:ind w:left="106" w:right="233"/>
            </w:pPr>
            <w:r>
              <w:t>Группы ОРН детей старшего дошкольного воз</w:t>
            </w:r>
            <w:r w:rsidR="00A85580">
              <w:t>раста (от 5 до 6 лет) «………</w:t>
            </w:r>
            <w:r>
              <w:t>»,</w:t>
            </w:r>
          </w:p>
          <w:p w14:paraId="01721B58" w14:textId="77777777" w:rsidR="000820B7" w:rsidRDefault="00A85580">
            <w:pPr>
              <w:pStyle w:val="TableParagraph"/>
              <w:spacing w:line="252" w:lineRule="exact"/>
              <w:ind w:left="106"/>
            </w:pPr>
            <w:r>
              <w:t>«……</w:t>
            </w:r>
            <w:r w:rsidR="00447348">
              <w:t>»</w:t>
            </w:r>
          </w:p>
          <w:p w14:paraId="118FBE96" w14:textId="77777777" w:rsidR="000820B7" w:rsidRDefault="00447348">
            <w:pPr>
              <w:pStyle w:val="TableParagraph"/>
              <w:ind w:left="106" w:right="233"/>
            </w:pPr>
            <w:r>
              <w:t>Группы ОРН детей старшего дошкольного возраст</w:t>
            </w:r>
            <w:r w:rsidR="00A85580">
              <w:t>а (от 6 до 7 лет) «……..</w:t>
            </w:r>
            <w:r>
              <w:t>»,</w:t>
            </w:r>
          </w:p>
          <w:p w14:paraId="528F3C23" w14:textId="77777777" w:rsidR="000820B7" w:rsidRDefault="00A85580">
            <w:pPr>
              <w:pStyle w:val="TableParagraph"/>
              <w:ind w:left="106"/>
            </w:pPr>
            <w:r>
              <w:t>«…….</w:t>
            </w:r>
            <w:r w:rsidR="00447348">
              <w:t>»</w:t>
            </w:r>
          </w:p>
        </w:tc>
      </w:tr>
      <w:tr w:rsidR="000820B7" w14:paraId="21E5711B" w14:textId="77777777">
        <w:trPr>
          <w:trHeight w:val="2551"/>
        </w:trPr>
        <w:tc>
          <w:tcPr>
            <w:tcW w:w="991" w:type="dxa"/>
            <w:textDirection w:val="btLr"/>
          </w:tcPr>
          <w:p w14:paraId="755EC4DC" w14:textId="77777777" w:rsidR="000820B7" w:rsidRDefault="000820B7">
            <w:pPr>
              <w:pStyle w:val="TableParagraph"/>
              <w:spacing w:before="9"/>
              <w:rPr>
                <w:sz w:val="31"/>
              </w:rPr>
            </w:pPr>
          </w:p>
          <w:p w14:paraId="4FB313B2" w14:textId="77777777" w:rsidR="000820B7" w:rsidRDefault="00447348">
            <w:pPr>
              <w:pStyle w:val="TableParagraph"/>
              <w:ind w:left="851" w:right="851"/>
              <w:jc w:val="center"/>
            </w:pPr>
            <w:r>
              <w:t>Пятница</w:t>
            </w:r>
          </w:p>
        </w:tc>
        <w:tc>
          <w:tcPr>
            <w:tcW w:w="1277" w:type="dxa"/>
          </w:tcPr>
          <w:p w14:paraId="24078389" w14:textId="77777777" w:rsidR="000820B7" w:rsidRDefault="000820B7">
            <w:pPr>
              <w:pStyle w:val="TableParagraph"/>
              <w:spacing w:before="4"/>
            </w:pPr>
          </w:p>
          <w:p w14:paraId="4F4DD983" w14:textId="77777777" w:rsidR="000820B7" w:rsidRDefault="00447348">
            <w:pPr>
              <w:pStyle w:val="TableParagraph"/>
              <w:ind w:left="218"/>
            </w:pPr>
            <w:r>
              <w:t>7.45-7.55</w:t>
            </w:r>
          </w:p>
          <w:p w14:paraId="789E6003" w14:textId="77777777" w:rsidR="000820B7" w:rsidRDefault="000820B7">
            <w:pPr>
              <w:pStyle w:val="TableParagraph"/>
              <w:rPr>
                <w:sz w:val="24"/>
              </w:rPr>
            </w:pPr>
          </w:p>
          <w:p w14:paraId="6ED642BB" w14:textId="77777777" w:rsidR="000820B7" w:rsidRDefault="000820B7">
            <w:pPr>
              <w:pStyle w:val="TableParagraph"/>
              <w:rPr>
                <w:sz w:val="20"/>
              </w:rPr>
            </w:pPr>
          </w:p>
          <w:p w14:paraId="2CCAF2A6" w14:textId="77777777" w:rsidR="000820B7" w:rsidRDefault="00447348">
            <w:pPr>
              <w:pStyle w:val="TableParagraph"/>
              <w:ind w:left="218"/>
            </w:pPr>
            <w:r>
              <w:t>8.00-8.10</w:t>
            </w:r>
          </w:p>
          <w:p w14:paraId="00CBA7BF" w14:textId="77777777" w:rsidR="000820B7" w:rsidRDefault="000820B7">
            <w:pPr>
              <w:pStyle w:val="TableParagraph"/>
              <w:rPr>
                <w:sz w:val="24"/>
              </w:rPr>
            </w:pPr>
          </w:p>
          <w:p w14:paraId="1FEEEAE8" w14:textId="77777777" w:rsidR="000820B7" w:rsidRDefault="000820B7">
            <w:pPr>
              <w:pStyle w:val="TableParagraph"/>
              <w:spacing w:before="11"/>
              <w:rPr>
                <w:sz w:val="19"/>
              </w:rPr>
            </w:pPr>
          </w:p>
          <w:p w14:paraId="2BB699AE" w14:textId="77777777" w:rsidR="000820B7" w:rsidRDefault="00447348">
            <w:pPr>
              <w:pStyle w:val="TableParagraph"/>
              <w:ind w:left="218"/>
            </w:pPr>
            <w:r>
              <w:t>8.15-8.25</w:t>
            </w:r>
          </w:p>
        </w:tc>
        <w:tc>
          <w:tcPr>
            <w:tcW w:w="3829" w:type="dxa"/>
          </w:tcPr>
          <w:p w14:paraId="17326D8F" w14:textId="77777777" w:rsidR="000820B7" w:rsidRDefault="00447348">
            <w:pPr>
              <w:pStyle w:val="TableParagraph"/>
              <w:spacing w:before="130"/>
              <w:ind w:left="107"/>
            </w:pPr>
            <w:r>
              <w:t>Группы ОРН детей среднего д</w:t>
            </w:r>
            <w:r w:rsidR="00A85580">
              <w:t>ошкольного возраста «…….</w:t>
            </w:r>
            <w:r>
              <w:t>»,</w:t>
            </w:r>
          </w:p>
          <w:p w14:paraId="04A1D1C5" w14:textId="77777777" w:rsidR="000820B7" w:rsidRDefault="00A85580">
            <w:pPr>
              <w:pStyle w:val="TableParagraph"/>
              <w:spacing w:before="1" w:line="252" w:lineRule="exact"/>
              <w:ind w:left="107"/>
            </w:pPr>
            <w:r>
              <w:t>«……..</w:t>
            </w:r>
            <w:r w:rsidR="00447348">
              <w:t>»</w:t>
            </w:r>
          </w:p>
          <w:p w14:paraId="4EF920FC" w14:textId="77777777" w:rsidR="000820B7" w:rsidRDefault="00447348">
            <w:pPr>
              <w:pStyle w:val="TableParagraph"/>
              <w:ind w:left="107" w:right="997" w:firstLine="55"/>
            </w:pPr>
            <w:r>
              <w:t>Группа ОРН детей среднего дошкольного возраста</w:t>
            </w:r>
          </w:p>
          <w:p w14:paraId="46733E66" w14:textId="77777777" w:rsidR="000820B7" w:rsidRDefault="00A85580">
            <w:pPr>
              <w:pStyle w:val="TableParagraph"/>
              <w:ind w:left="107"/>
            </w:pPr>
            <w:r>
              <w:t>«………</w:t>
            </w:r>
            <w:r w:rsidR="00447348">
              <w:t>»</w:t>
            </w:r>
          </w:p>
          <w:p w14:paraId="4E2D9EED" w14:textId="77777777" w:rsidR="000820B7" w:rsidRDefault="00447348">
            <w:pPr>
              <w:pStyle w:val="TableParagraph"/>
              <w:spacing w:before="1"/>
              <w:ind w:left="107" w:right="217" w:firstLine="55"/>
            </w:pPr>
            <w:r>
              <w:t>Группа ОРН детей старшего дошкольного возраста (от 6 до 7 лет)</w:t>
            </w:r>
          </w:p>
          <w:p w14:paraId="4736DC10" w14:textId="77777777" w:rsidR="000820B7" w:rsidRDefault="00A85580">
            <w:pPr>
              <w:pStyle w:val="TableParagraph"/>
              <w:spacing w:line="251" w:lineRule="exact"/>
              <w:ind w:left="107"/>
            </w:pPr>
            <w:r>
              <w:t>«……..», группа КН «……</w:t>
            </w:r>
            <w:r w:rsidR="00447348">
              <w:t>»</w:t>
            </w:r>
          </w:p>
        </w:tc>
        <w:tc>
          <w:tcPr>
            <w:tcW w:w="1326" w:type="dxa"/>
          </w:tcPr>
          <w:p w14:paraId="1EA53638" w14:textId="77777777" w:rsidR="000820B7" w:rsidRDefault="000820B7">
            <w:pPr>
              <w:pStyle w:val="TableParagraph"/>
              <w:spacing w:before="4"/>
            </w:pPr>
          </w:p>
          <w:p w14:paraId="431DC51B" w14:textId="77777777" w:rsidR="000820B7" w:rsidRDefault="00447348">
            <w:pPr>
              <w:pStyle w:val="TableParagraph"/>
              <w:ind w:left="105"/>
            </w:pPr>
            <w:r>
              <w:t>7.45-7.55</w:t>
            </w:r>
          </w:p>
          <w:p w14:paraId="681F7094" w14:textId="77777777" w:rsidR="000820B7" w:rsidRDefault="000820B7">
            <w:pPr>
              <w:pStyle w:val="TableParagraph"/>
              <w:rPr>
                <w:sz w:val="24"/>
              </w:rPr>
            </w:pPr>
          </w:p>
          <w:p w14:paraId="192EBA74" w14:textId="77777777" w:rsidR="000820B7" w:rsidRDefault="000820B7">
            <w:pPr>
              <w:pStyle w:val="TableParagraph"/>
              <w:rPr>
                <w:sz w:val="20"/>
              </w:rPr>
            </w:pPr>
          </w:p>
          <w:p w14:paraId="30B3C211" w14:textId="77777777" w:rsidR="000820B7" w:rsidRDefault="00447348">
            <w:pPr>
              <w:pStyle w:val="TableParagraph"/>
              <w:ind w:left="105"/>
            </w:pPr>
            <w:r>
              <w:t>8.00-8.10</w:t>
            </w:r>
          </w:p>
          <w:p w14:paraId="7B28DC6A" w14:textId="77777777" w:rsidR="000820B7" w:rsidRDefault="000820B7">
            <w:pPr>
              <w:pStyle w:val="TableParagraph"/>
              <w:rPr>
                <w:sz w:val="24"/>
              </w:rPr>
            </w:pPr>
          </w:p>
          <w:p w14:paraId="699CD155" w14:textId="77777777" w:rsidR="000820B7" w:rsidRDefault="000820B7">
            <w:pPr>
              <w:pStyle w:val="TableParagraph"/>
              <w:spacing w:before="11"/>
              <w:rPr>
                <w:sz w:val="19"/>
              </w:rPr>
            </w:pPr>
          </w:p>
          <w:p w14:paraId="4017896A" w14:textId="77777777" w:rsidR="000820B7" w:rsidRDefault="00447348">
            <w:pPr>
              <w:pStyle w:val="TableParagraph"/>
              <w:ind w:left="105"/>
            </w:pPr>
            <w:r>
              <w:t>8.15-8.25</w:t>
            </w:r>
          </w:p>
        </w:tc>
        <w:tc>
          <w:tcPr>
            <w:tcW w:w="4396" w:type="dxa"/>
          </w:tcPr>
          <w:p w14:paraId="61FF71AF" w14:textId="77777777" w:rsidR="000820B7" w:rsidRDefault="00447348">
            <w:pPr>
              <w:pStyle w:val="TableParagraph"/>
              <w:spacing w:before="130"/>
              <w:ind w:left="106"/>
            </w:pPr>
            <w:r>
              <w:t>Группа ОРН детей старшего дошкольного во</w:t>
            </w:r>
            <w:r w:rsidR="00A85580">
              <w:t>зраста (от 5 до 6 лет) «…….», группа КН «………</w:t>
            </w:r>
            <w:r>
              <w:t>»</w:t>
            </w:r>
          </w:p>
          <w:p w14:paraId="1FB94009" w14:textId="77777777" w:rsidR="000820B7" w:rsidRDefault="00447348">
            <w:pPr>
              <w:pStyle w:val="TableParagraph"/>
              <w:ind w:left="106" w:right="233"/>
            </w:pPr>
            <w:r>
              <w:t>Группы ОРН детей старшего дошкольного воз</w:t>
            </w:r>
            <w:r w:rsidR="00A85580">
              <w:t>раста (от 5 до 6 лет) «……….</w:t>
            </w:r>
            <w:r>
              <w:t>»,</w:t>
            </w:r>
          </w:p>
          <w:p w14:paraId="20DA5D9B" w14:textId="77777777" w:rsidR="000820B7" w:rsidRDefault="00A85580">
            <w:pPr>
              <w:pStyle w:val="TableParagraph"/>
              <w:ind w:left="106"/>
            </w:pPr>
            <w:r>
              <w:t>«……..</w:t>
            </w:r>
            <w:r w:rsidR="00447348">
              <w:t>»</w:t>
            </w:r>
          </w:p>
          <w:p w14:paraId="7445CFF5" w14:textId="77777777" w:rsidR="000820B7" w:rsidRDefault="00447348">
            <w:pPr>
              <w:pStyle w:val="TableParagraph"/>
              <w:spacing w:before="1"/>
              <w:ind w:left="106" w:right="233"/>
            </w:pPr>
            <w:r>
              <w:t>Группы ОРН детей старшего дошкольного возраст</w:t>
            </w:r>
            <w:r w:rsidR="00A85580">
              <w:t>а (от 6 до 7 лет) «………</w:t>
            </w:r>
            <w:r>
              <w:t>»,</w:t>
            </w:r>
          </w:p>
          <w:p w14:paraId="3547E33D" w14:textId="77777777" w:rsidR="000820B7" w:rsidRDefault="00A85580">
            <w:pPr>
              <w:pStyle w:val="TableParagraph"/>
              <w:spacing w:line="251" w:lineRule="exact"/>
              <w:ind w:left="106"/>
            </w:pPr>
            <w:r>
              <w:t>«……..</w:t>
            </w:r>
            <w:r w:rsidR="00447348">
              <w:t>»</w:t>
            </w:r>
          </w:p>
        </w:tc>
      </w:tr>
    </w:tbl>
    <w:p w14:paraId="7A30D965" w14:textId="77777777" w:rsidR="000820B7" w:rsidRDefault="000820B7">
      <w:pPr>
        <w:spacing w:line="251" w:lineRule="exact"/>
        <w:sectPr w:rsidR="000820B7">
          <w:footerReference w:type="default" r:id="rId63"/>
          <w:pgSz w:w="16840" w:h="11910" w:orient="landscape"/>
          <w:pgMar w:top="1100" w:right="0" w:bottom="280" w:left="20" w:header="0" w:footer="0" w:gutter="0"/>
          <w:cols w:space="720"/>
        </w:sectPr>
      </w:pPr>
    </w:p>
    <w:p w14:paraId="3F10E78F" w14:textId="77777777" w:rsidR="000820B7" w:rsidRDefault="00447348">
      <w:pPr>
        <w:pStyle w:val="a3"/>
        <w:spacing w:before="163"/>
        <w:ind w:left="3850" w:right="3865"/>
        <w:jc w:val="center"/>
      </w:pPr>
      <w:r>
        <w:t>Утренняя гимнастика в музыкальном зале</w:t>
      </w:r>
    </w:p>
    <w:p w14:paraId="06903A23" w14:textId="77777777" w:rsidR="000820B7" w:rsidRDefault="000820B7">
      <w:pPr>
        <w:pStyle w:val="a3"/>
        <w:spacing w:before="7"/>
      </w:pPr>
    </w:p>
    <w:tbl>
      <w:tblPr>
        <w:tblStyle w:val="TableNormal"/>
        <w:tblW w:w="0" w:type="auto"/>
        <w:tblInd w:w="2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277"/>
        <w:gridCol w:w="3829"/>
        <w:gridCol w:w="1326"/>
        <w:gridCol w:w="4396"/>
      </w:tblGrid>
      <w:tr w:rsidR="000820B7" w14:paraId="13404B73" w14:textId="77777777">
        <w:trPr>
          <w:trHeight w:val="506"/>
        </w:trPr>
        <w:tc>
          <w:tcPr>
            <w:tcW w:w="991" w:type="dxa"/>
          </w:tcPr>
          <w:p w14:paraId="6612F461" w14:textId="77777777" w:rsidR="000820B7" w:rsidRDefault="00447348">
            <w:pPr>
              <w:pStyle w:val="TableParagraph"/>
              <w:spacing w:line="247" w:lineRule="exact"/>
              <w:ind w:left="145" w:right="141"/>
              <w:jc w:val="center"/>
            </w:pPr>
            <w:r>
              <w:t>Дни</w:t>
            </w:r>
          </w:p>
          <w:p w14:paraId="003618C4" w14:textId="77777777" w:rsidR="000820B7" w:rsidRDefault="00447348">
            <w:pPr>
              <w:pStyle w:val="TableParagraph"/>
              <w:spacing w:before="1" w:line="238" w:lineRule="exact"/>
              <w:ind w:left="146" w:right="141"/>
              <w:jc w:val="center"/>
            </w:pPr>
            <w:r>
              <w:t>недели</w:t>
            </w:r>
          </w:p>
        </w:tc>
        <w:tc>
          <w:tcPr>
            <w:tcW w:w="1277" w:type="dxa"/>
          </w:tcPr>
          <w:p w14:paraId="3660BD6B" w14:textId="77777777" w:rsidR="000820B7" w:rsidRDefault="00447348">
            <w:pPr>
              <w:pStyle w:val="TableParagraph"/>
              <w:spacing w:before="121"/>
              <w:ind w:left="340"/>
            </w:pPr>
            <w:r>
              <w:t>Время</w:t>
            </w:r>
          </w:p>
        </w:tc>
        <w:tc>
          <w:tcPr>
            <w:tcW w:w="3829" w:type="dxa"/>
          </w:tcPr>
          <w:p w14:paraId="384F7DC7" w14:textId="77777777" w:rsidR="000820B7" w:rsidRDefault="00447348">
            <w:pPr>
              <w:pStyle w:val="TableParagraph"/>
              <w:spacing w:before="121"/>
              <w:ind w:left="1411" w:right="1401"/>
              <w:jc w:val="center"/>
            </w:pPr>
            <w:r>
              <w:t>1,3 неделя</w:t>
            </w:r>
          </w:p>
        </w:tc>
        <w:tc>
          <w:tcPr>
            <w:tcW w:w="1326" w:type="dxa"/>
          </w:tcPr>
          <w:p w14:paraId="5C98FD3A" w14:textId="77777777" w:rsidR="000820B7" w:rsidRDefault="00447348">
            <w:pPr>
              <w:pStyle w:val="TableParagraph"/>
              <w:spacing w:before="121"/>
              <w:ind w:left="361"/>
            </w:pPr>
            <w:r>
              <w:t>Время</w:t>
            </w:r>
          </w:p>
        </w:tc>
        <w:tc>
          <w:tcPr>
            <w:tcW w:w="4396" w:type="dxa"/>
          </w:tcPr>
          <w:p w14:paraId="74379447" w14:textId="77777777" w:rsidR="000820B7" w:rsidRDefault="00447348">
            <w:pPr>
              <w:pStyle w:val="TableParagraph"/>
              <w:spacing w:before="121"/>
              <w:ind w:left="1692" w:right="1687"/>
              <w:jc w:val="center"/>
            </w:pPr>
            <w:r>
              <w:t>2,4 неделя</w:t>
            </w:r>
          </w:p>
        </w:tc>
      </w:tr>
      <w:tr w:rsidR="000820B7" w14:paraId="7285145B" w14:textId="77777777">
        <w:trPr>
          <w:trHeight w:val="2330"/>
        </w:trPr>
        <w:tc>
          <w:tcPr>
            <w:tcW w:w="991" w:type="dxa"/>
            <w:textDirection w:val="btLr"/>
          </w:tcPr>
          <w:p w14:paraId="249B44BC" w14:textId="77777777" w:rsidR="000820B7" w:rsidRDefault="000820B7">
            <w:pPr>
              <w:pStyle w:val="TableParagraph"/>
              <w:spacing w:before="9"/>
              <w:rPr>
                <w:sz w:val="31"/>
              </w:rPr>
            </w:pPr>
          </w:p>
          <w:p w14:paraId="73A89E7C" w14:textId="77777777" w:rsidR="000820B7" w:rsidRDefault="00447348">
            <w:pPr>
              <w:pStyle w:val="TableParagraph"/>
              <w:ind w:left="542"/>
            </w:pPr>
            <w:r>
              <w:t>Понедельник</w:t>
            </w:r>
          </w:p>
        </w:tc>
        <w:tc>
          <w:tcPr>
            <w:tcW w:w="1277" w:type="dxa"/>
          </w:tcPr>
          <w:p w14:paraId="26D4F21C" w14:textId="77777777" w:rsidR="000820B7" w:rsidRDefault="000820B7">
            <w:pPr>
              <w:pStyle w:val="TableParagraph"/>
              <w:spacing w:before="9"/>
              <w:rPr>
                <w:sz w:val="23"/>
              </w:rPr>
            </w:pPr>
          </w:p>
          <w:p w14:paraId="5258E7C6" w14:textId="77777777" w:rsidR="000820B7" w:rsidRDefault="00447348">
            <w:pPr>
              <w:pStyle w:val="TableParagraph"/>
              <w:spacing w:before="1"/>
              <w:ind w:left="163"/>
            </w:pPr>
            <w:r>
              <w:t>7.45-7.55</w:t>
            </w:r>
          </w:p>
          <w:p w14:paraId="37C07B56" w14:textId="77777777" w:rsidR="000820B7" w:rsidRDefault="000820B7">
            <w:pPr>
              <w:pStyle w:val="TableParagraph"/>
            </w:pPr>
          </w:p>
          <w:p w14:paraId="6E485500" w14:textId="77777777" w:rsidR="000820B7" w:rsidRDefault="00447348">
            <w:pPr>
              <w:pStyle w:val="TableParagraph"/>
              <w:ind w:left="163"/>
            </w:pPr>
            <w:r>
              <w:t>8.00-8.10</w:t>
            </w:r>
          </w:p>
          <w:p w14:paraId="67F1DB22" w14:textId="77777777" w:rsidR="000820B7" w:rsidRDefault="000820B7">
            <w:pPr>
              <w:pStyle w:val="TableParagraph"/>
              <w:rPr>
                <w:sz w:val="24"/>
              </w:rPr>
            </w:pPr>
          </w:p>
          <w:p w14:paraId="44708430" w14:textId="77777777" w:rsidR="000820B7" w:rsidRDefault="000820B7">
            <w:pPr>
              <w:pStyle w:val="TableParagraph"/>
              <w:rPr>
                <w:sz w:val="20"/>
              </w:rPr>
            </w:pPr>
          </w:p>
          <w:p w14:paraId="2B8C014D" w14:textId="77777777" w:rsidR="000820B7" w:rsidRDefault="00447348">
            <w:pPr>
              <w:pStyle w:val="TableParagraph"/>
              <w:ind w:left="108"/>
            </w:pPr>
            <w:r>
              <w:t>8.15-8.25</w:t>
            </w:r>
          </w:p>
        </w:tc>
        <w:tc>
          <w:tcPr>
            <w:tcW w:w="3829" w:type="dxa"/>
          </w:tcPr>
          <w:p w14:paraId="351AB4F9" w14:textId="77777777" w:rsidR="000820B7" w:rsidRDefault="00447348">
            <w:pPr>
              <w:pStyle w:val="TableParagraph"/>
              <w:spacing w:before="20"/>
              <w:ind w:left="107"/>
            </w:pPr>
            <w:r>
              <w:t xml:space="preserve">Группа ОРН детей старшего дошкольного возраста(от 5 до 6 </w:t>
            </w:r>
            <w:r>
              <w:rPr>
                <w:spacing w:val="-4"/>
              </w:rPr>
              <w:t>лет)</w:t>
            </w:r>
          </w:p>
          <w:p w14:paraId="5C9D91AB" w14:textId="77777777" w:rsidR="000820B7" w:rsidRDefault="00A85580">
            <w:pPr>
              <w:pStyle w:val="TableParagraph"/>
              <w:ind w:left="107"/>
            </w:pPr>
            <w:r>
              <w:t>«…..», группа КН «….</w:t>
            </w:r>
            <w:r w:rsidR="00447348">
              <w:t xml:space="preserve">» Группы ОРН детей старшего дошкольного возраста(от 5 до 6 </w:t>
            </w:r>
            <w:r w:rsidR="00447348">
              <w:rPr>
                <w:spacing w:val="-4"/>
              </w:rPr>
              <w:t>лет)</w:t>
            </w:r>
          </w:p>
          <w:p w14:paraId="23EA2577" w14:textId="77777777" w:rsidR="000820B7" w:rsidRDefault="00A85580">
            <w:pPr>
              <w:pStyle w:val="TableParagraph"/>
              <w:ind w:left="107"/>
            </w:pPr>
            <w:r>
              <w:t>«……», «…….</w:t>
            </w:r>
            <w:r w:rsidR="00447348">
              <w:t>»</w:t>
            </w:r>
          </w:p>
          <w:p w14:paraId="68ABFFA0" w14:textId="77777777" w:rsidR="000820B7" w:rsidRDefault="00447348">
            <w:pPr>
              <w:pStyle w:val="TableParagraph"/>
              <w:spacing w:before="2"/>
              <w:ind w:left="107" w:right="272"/>
            </w:pPr>
            <w:r>
              <w:t>Группы ОРН детей старшего дошкольного возраста(от 6 до 7 лет)</w:t>
            </w:r>
          </w:p>
          <w:p w14:paraId="297A7C36" w14:textId="77777777" w:rsidR="000820B7" w:rsidRDefault="00A85580">
            <w:pPr>
              <w:pStyle w:val="TableParagraph"/>
              <w:ind w:left="107"/>
            </w:pPr>
            <w:r>
              <w:t>«…….», «……..</w:t>
            </w:r>
            <w:r w:rsidR="00447348">
              <w:t>»</w:t>
            </w:r>
          </w:p>
        </w:tc>
        <w:tc>
          <w:tcPr>
            <w:tcW w:w="1326" w:type="dxa"/>
          </w:tcPr>
          <w:p w14:paraId="5AFBEA59" w14:textId="77777777" w:rsidR="000820B7" w:rsidRDefault="000820B7">
            <w:pPr>
              <w:pStyle w:val="TableParagraph"/>
              <w:spacing w:before="9"/>
              <w:rPr>
                <w:sz w:val="23"/>
              </w:rPr>
            </w:pPr>
          </w:p>
          <w:p w14:paraId="0D5A4428" w14:textId="77777777" w:rsidR="000820B7" w:rsidRDefault="00447348">
            <w:pPr>
              <w:pStyle w:val="TableParagraph"/>
              <w:spacing w:before="1"/>
              <w:ind w:left="105"/>
            </w:pPr>
            <w:r>
              <w:t>7.45-7.55</w:t>
            </w:r>
          </w:p>
          <w:p w14:paraId="5AF5749E" w14:textId="77777777" w:rsidR="000820B7" w:rsidRDefault="000820B7">
            <w:pPr>
              <w:pStyle w:val="TableParagraph"/>
            </w:pPr>
          </w:p>
          <w:p w14:paraId="1587B32F" w14:textId="77777777" w:rsidR="000820B7" w:rsidRDefault="00447348">
            <w:pPr>
              <w:pStyle w:val="TableParagraph"/>
              <w:ind w:left="105"/>
            </w:pPr>
            <w:r>
              <w:t>8.00-8.10</w:t>
            </w:r>
          </w:p>
          <w:p w14:paraId="11F1C720" w14:textId="77777777" w:rsidR="000820B7" w:rsidRDefault="000820B7">
            <w:pPr>
              <w:pStyle w:val="TableParagraph"/>
              <w:rPr>
                <w:sz w:val="24"/>
              </w:rPr>
            </w:pPr>
          </w:p>
          <w:p w14:paraId="0370E12F" w14:textId="77777777" w:rsidR="000820B7" w:rsidRDefault="000820B7">
            <w:pPr>
              <w:pStyle w:val="TableParagraph"/>
              <w:rPr>
                <w:sz w:val="20"/>
              </w:rPr>
            </w:pPr>
          </w:p>
          <w:p w14:paraId="1C7B714A" w14:textId="77777777" w:rsidR="000820B7" w:rsidRDefault="00447348">
            <w:pPr>
              <w:pStyle w:val="TableParagraph"/>
              <w:ind w:left="105"/>
            </w:pPr>
            <w:r>
              <w:t>8.15-8-25</w:t>
            </w:r>
          </w:p>
        </w:tc>
        <w:tc>
          <w:tcPr>
            <w:tcW w:w="4396" w:type="dxa"/>
          </w:tcPr>
          <w:p w14:paraId="46B5D39D" w14:textId="77777777" w:rsidR="000820B7" w:rsidRDefault="000820B7">
            <w:pPr>
              <w:pStyle w:val="TableParagraph"/>
              <w:spacing w:before="9"/>
              <w:rPr>
                <w:sz w:val="23"/>
              </w:rPr>
            </w:pPr>
          </w:p>
          <w:p w14:paraId="4883FC8F" w14:textId="77777777" w:rsidR="000820B7" w:rsidRDefault="00447348">
            <w:pPr>
              <w:pStyle w:val="TableParagraph"/>
              <w:spacing w:before="1"/>
              <w:ind w:left="106" w:right="228" w:firstLine="55"/>
              <w:jc w:val="both"/>
            </w:pPr>
            <w:r>
              <w:t>Группы ОРН детей средне</w:t>
            </w:r>
            <w:r w:rsidR="00A85580">
              <w:t>го дошкольного возраста «……», «……..</w:t>
            </w:r>
          </w:p>
          <w:p w14:paraId="0A7CE194" w14:textId="77777777" w:rsidR="000820B7" w:rsidRDefault="00447348">
            <w:pPr>
              <w:pStyle w:val="TableParagraph"/>
              <w:ind w:left="106" w:right="279" w:firstLine="55"/>
              <w:jc w:val="both"/>
            </w:pPr>
            <w:r>
              <w:t>Группа ОРН детей среднего дошкольного возраста</w:t>
            </w:r>
            <w:r>
              <w:rPr>
                <w:spacing w:val="54"/>
              </w:rPr>
              <w:t xml:space="preserve"> </w:t>
            </w:r>
            <w:r w:rsidR="00A85580">
              <w:t>«………</w:t>
            </w:r>
            <w:r>
              <w:t>»</w:t>
            </w:r>
          </w:p>
          <w:p w14:paraId="73E6A641" w14:textId="77777777" w:rsidR="000820B7" w:rsidRDefault="00447348">
            <w:pPr>
              <w:pStyle w:val="TableParagraph"/>
              <w:ind w:left="106" w:right="192" w:firstLine="55"/>
              <w:jc w:val="both"/>
            </w:pPr>
            <w:r>
              <w:t>Группа ОРН детей старшего дошкольного во</w:t>
            </w:r>
            <w:r w:rsidR="00A85580">
              <w:t>зраста (от 6 до 7 лет) «……..», группа КН «…….</w:t>
            </w:r>
            <w:r>
              <w:t>»</w:t>
            </w:r>
          </w:p>
        </w:tc>
      </w:tr>
      <w:tr w:rsidR="000820B7" w14:paraId="6E67A637" w14:textId="77777777">
        <w:trPr>
          <w:trHeight w:val="2337"/>
        </w:trPr>
        <w:tc>
          <w:tcPr>
            <w:tcW w:w="991" w:type="dxa"/>
            <w:textDirection w:val="btLr"/>
          </w:tcPr>
          <w:p w14:paraId="766AD3ED" w14:textId="77777777" w:rsidR="000820B7" w:rsidRDefault="000820B7">
            <w:pPr>
              <w:pStyle w:val="TableParagraph"/>
              <w:spacing w:before="9"/>
              <w:rPr>
                <w:sz w:val="31"/>
              </w:rPr>
            </w:pPr>
          </w:p>
          <w:p w14:paraId="7B512873" w14:textId="77777777" w:rsidR="000820B7" w:rsidRDefault="00447348">
            <w:pPr>
              <w:pStyle w:val="TableParagraph"/>
              <w:ind w:left="765"/>
            </w:pPr>
            <w:r>
              <w:t>Вторник</w:t>
            </w:r>
          </w:p>
        </w:tc>
        <w:tc>
          <w:tcPr>
            <w:tcW w:w="1277" w:type="dxa"/>
          </w:tcPr>
          <w:p w14:paraId="7389BFA2" w14:textId="77777777" w:rsidR="000820B7" w:rsidRDefault="00447348">
            <w:pPr>
              <w:pStyle w:val="TableParagraph"/>
              <w:spacing w:before="152"/>
              <w:ind w:left="218"/>
            </w:pPr>
            <w:r>
              <w:t>7.45-7.55</w:t>
            </w:r>
          </w:p>
          <w:p w14:paraId="06898D6F" w14:textId="77777777" w:rsidR="000820B7" w:rsidRDefault="000820B7">
            <w:pPr>
              <w:pStyle w:val="TableParagraph"/>
              <w:rPr>
                <w:sz w:val="24"/>
              </w:rPr>
            </w:pPr>
          </w:p>
          <w:p w14:paraId="66039E3C" w14:textId="77777777" w:rsidR="000820B7" w:rsidRDefault="000820B7">
            <w:pPr>
              <w:pStyle w:val="TableParagraph"/>
              <w:spacing w:before="10"/>
              <w:rPr>
                <w:sz w:val="19"/>
              </w:rPr>
            </w:pPr>
          </w:p>
          <w:p w14:paraId="33DA4581" w14:textId="77777777" w:rsidR="000820B7" w:rsidRDefault="00447348">
            <w:pPr>
              <w:pStyle w:val="TableParagraph"/>
              <w:spacing w:before="1"/>
              <w:ind w:left="218"/>
            </w:pPr>
            <w:r>
              <w:t>8.00-8.10</w:t>
            </w:r>
          </w:p>
          <w:p w14:paraId="57A93A4E" w14:textId="77777777" w:rsidR="000820B7" w:rsidRDefault="000820B7">
            <w:pPr>
              <w:pStyle w:val="TableParagraph"/>
              <w:rPr>
                <w:sz w:val="24"/>
              </w:rPr>
            </w:pPr>
          </w:p>
          <w:p w14:paraId="122EB761" w14:textId="77777777" w:rsidR="000820B7" w:rsidRDefault="000820B7">
            <w:pPr>
              <w:pStyle w:val="TableParagraph"/>
              <w:spacing w:before="11"/>
              <w:rPr>
                <w:sz w:val="19"/>
              </w:rPr>
            </w:pPr>
          </w:p>
          <w:p w14:paraId="253DAD13" w14:textId="77777777" w:rsidR="000820B7" w:rsidRDefault="00447348">
            <w:pPr>
              <w:pStyle w:val="TableParagraph"/>
              <w:ind w:left="218"/>
            </w:pPr>
            <w:r>
              <w:t>8.15-8.25</w:t>
            </w:r>
          </w:p>
        </w:tc>
        <w:tc>
          <w:tcPr>
            <w:tcW w:w="3829" w:type="dxa"/>
          </w:tcPr>
          <w:p w14:paraId="4A258B84" w14:textId="77777777" w:rsidR="000820B7" w:rsidRDefault="00447348">
            <w:pPr>
              <w:pStyle w:val="TableParagraph"/>
              <w:spacing w:before="25"/>
              <w:ind w:left="107"/>
            </w:pPr>
            <w:r>
              <w:t xml:space="preserve">Группа ОРН детей старшего дошкольного возраста(от 5 до 6 </w:t>
            </w:r>
            <w:r>
              <w:rPr>
                <w:spacing w:val="-4"/>
              </w:rPr>
              <w:t>лет)</w:t>
            </w:r>
          </w:p>
          <w:p w14:paraId="1D662A16" w14:textId="77777777" w:rsidR="000820B7" w:rsidRDefault="00A85580">
            <w:pPr>
              <w:pStyle w:val="TableParagraph"/>
              <w:ind w:left="107"/>
            </w:pPr>
            <w:r>
              <w:t>«….</w:t>
            </w:r>
            <w:r w:rsidR="00447348">
              <w:t>», гру</w:t>
            </w:r>
            <w:r>
              <w:t>ппа КН «…..</w:t>
            </w:r>
            <w:r w:rsidR="00447348">
              <w:t xml:space="preserve">» Группы ОРН детей старшего дошкольного возраста(от 5 до 6 </w:t>
            </w:r>
            <w:r w:rsidR="00447348">
              <w:rPr>
                <w:spacing w:val="-4"/>
              </w:rPr>
              <w:t>лет)</w:t>
            </w:r>
          </w:p>
          <w:p w14:paraId="73694D61" w14:textId="77777777" w:rsidR="000820B7" w:rsidRDefault="00A85580">
            <w:pPr>
              <w:pStyle w:val="TableParagraph"/>
              <w:spacing w:line="252" w:lineRule="exact"/>
              <w:ind w:left="107"/>
            </w:pPr>
            <w:r>
              <w:t>«…….», «……..</w:t>
            </w:r>
            <w:r w:rsidR="00447348">
              <w:t>»</w:t>
            </w:r>
          </w:p>
          <w:p w14:paraId="29CA75B4" w14:textId="77777777" w:rsidR="000820B7" w:rsidRDefault="00447348">
            <w:pPr>
              <w:pStyle w:val="TableParagraph"/>
              <w:spacing w:before="2"/>
              <w:ind w:left="107" w:right="272"/>
            </w:pPr>
            <w:r>
              <w:t>Группы ОРН детей старшего дошкольного возраста(от 6 до 7 лет)</w:t>
            </w:r>
          </w:p>
          <w:p w14:paraId="571250C8" w14:textId="77777777" w:rsidR="000820B7" w:rsidRDefault="00A85580">
            <w:pPr>
              <w:pStyle w:val="TableParagraph"/>
              <w:spacing w:line="251" w:lineRule="exact"/>
              <w:ind w:left="107"/>
            </w:pPr>
            <w:r>
              <w:t>«……», «………</w:t>
            </w:r>
            <w:r w:rsidR="00447348">
              <w:t>»</w:t>
            </w:r>
          </w:p>
        </w:tc>
        <w:tc>
          <w:tcPr>
            <w:tcW w:w="1326" w:type="dxa"/>
          </w:tcPr>
          <w:p w14:paraId="74B1F30D" w14:textId="77777777" w:rsidR="000820B7" w:rsidRDefault="00447348">
            <w:pPr>
              <w:pStyle w:val="TableParagraph"/>
              <w:spacing w:before="152"/>
              <w:ind w:left="105"/>
            </w:pPr>
            <w:r>
              <w:t>7.45-7.55</w:t>
            </w:r>
          </w:p>
          <w:p w14:paraId="69C6373A" w14:textId="77777777" w:rsidR="000820B7" w:rsidRDefault="000820B7">
            <w:pPr>
              <w:pStyle w:val="TableParagraph"/>
              <w:rPr>
                <w:sz w:val="24"/>
              </w:rPr>
            </w:pPr>
          </w:p>
          <w:p w14:paraId="74418F7F" w14:textId="77777777" w:rsidR="000820B7" w:rsidRDefault="000820B7">
            <w:pPr>
              <w:pStyle w:val="TableParagraph"/>
              <w:spacing w:before="10"/>
              <w:rPr>
                <w:sz w:val="19"/>
              </w:rPr>
            </w:pPr>
          </w:p>
          <w:p w14:paraId="122AFCC4" w14:textId="77777777" w:rsidR="000820B7" w:rsidRDefault="00447348">
            <w:pPr>
              <w:pStyle w:val="TableParagraph"/>
              <w:spacing w:before="1"/>
              <w:ind w:left="105"/>
            </w:pPr>
            <w:r>
              <w:t>8.00-8.10</w:t>
            </w:r>
          </w:p>
          <w:p w14:paraId="162FA7F9" w14:textId="77777777" w:rsidR="000820B7" w:rsidRDefault="000820B7">
            <w:pPr>
              <w:pStyle w:val="TableParagraph"/>
              <w:rPr>
                <w:sz w:val="24"/>
              </w:rPr>
            </w:pPr>
          </w:p>
          <w:p w14:paraId="3D4BBAD9" w14:textId="77777777" w:rsidR="000820B7" w:rsidRDefault="000820B7">
            <w:pPr>
              <w:pStyle w:val="TableParagraph"/>
              <w:spacing w:before="11"/>
              <w:rPr>
                <w:sz w:val="19"/>
              </w:rPr>
            </w:pPr>
          </w:p>
          <w:p w14:paraId="1D4BE3F0" w14:textId="77777777" w:rsidR="000820B7" w:rsidRDefault="00447348">
            <w:pPr>
              <w:pStyle w:val="TableParagraph"/>
              <w:ind w:left="105"/>
            </w:pPr>
            <w:r>
              <w:t>8.15-8.25</w:t>
            </w:r>
          </w:p>
        </w:tc>
        <w:tc>
          <w:tcPr>
            <w:tcW w:w="4396" w:type="dxa"/>
          </w:tcPr>
          <w:p w14:paraId="03741E25" w14:textId="77777777" w:rsidR="000820B7" w:rsidRDefault="000820B7">
            <w:pPr>
              <w:pStyle w:val="TableParagraph"/>
              <w:rPr>
                <w:sz w:val="24"/>
              </w:rPr>
            </w:pPr>
          </w:p>
          <w:p w14:paraId="18B52E83" w14:textId="77777777" w:rsidR="000820B7" w:rsidRDefault="00447348">
            <w:pPr>
              <w:pStyle w:val="TableParagraph"/>
              <w:spacing w:before="1"/>
              <w:ind w:left="106" w:right="284"/>
              <w:jc w:val="both"/>
            </w:pPr>
            <w:r>
              <w:t>Группы ОРН детей среднего дошкол</w:t>
            </w:r>
            <w:r w:rsidR="00A85580">
              <w:t>ьного возраста «……..», «……</w:t>
            </w:r>
            <w:r>
              <w:t>»</w:t>
            </w:r>
          </w:p>
          <w:p w14:paraId="79C60C7C" w14:textId="77777777" w:rsidR="000820B7" w:rsidRDefault="00447348">
            <w:pPr>
              <w:pStyle w:val="TableParagraph"/>
              <w:ind w:left="106" w:right="278" w:firstLine="55"/>
              <w:jc w:val="both"/>
            </w:pPr>
            <w:r>
              <w:t>Группа ОРН детей среднего дошкольного возраста</w:t>
            </w:r>
            <w:r>
              <w:rPr>
                <w:spacing w:val="54"/>
              </w:rPr>
              <w:t xml:space="preserve"> </w:t>
            </w:r>
            <w:r w:rsidR="00A85580">
              <w:t>«…….</w:t>
            </w:r>
            <w:r>
              <w:t>»</w:t>
            </w:r>
          </w:p>
          <w:p w14:paraId="3DD9FA64" w14:textId="77777777" w:rsidR="000820B7" w:rsidRDefault="00447348">
            <w:pPr>
              <w:pStyle w:val="TableParagraph"/>
              <w:ind w:left="106" w:right="194" w:firstLine="55"/>
              <w:jc w:val="both"/>
            </w:pPr>
            <w:r>
              <w:t>Группа ОРН детей старшего дошкольного во</w:t>
            </w:r>
            <w:r w:rsidR="00A85580">
              <w:t>зраста (от 6 до 7 лет) «…..</w:t>
            </w:r>
            <w:r>
              <w:t>»,</w:t>
            </w:r>
            <w:r>
              <w:rPr>
                <w:spacing w:val="-15"/>
              </w:rPr>
              <w:t xml:space="preserve"> </w:t>
            </w:r>
            <w:r w:rsidR="00A85580">
              <w:t>группа КН «……</w:t>
            </w:r>
            <w:r>
              <w:t>»</w:t>
            </w:r>
          </w:p>
        </w:tc>
      </w:tr>
      <w:tr w:rsidR="000820B7" w14:paraId="5482A6E2" w14:textId="77777777">
        <w:trPr>
          <w:trHeight w:val="2541"/>
        </w:trPr>
        <w:tc>
          <w:tcPr>
            <w:tcW w:w="991" w:type="dxa"/>
            <w:textDirection w:val="btLr"/>
          </w:tcPr>
          <w:p w14:paraId="19608EA8" w14:textId="77777777" w:rsidR="000820B7" w:rsidRDefault="000820B7">
            <w:pPr>
              <w:pStyle w:val="TableParagraph"/>
              <w:spacing w:before="9"/>
              <w:rPr>
                <w:sz w:val="31"/>
              </w:rPr>
            </w:pPr>
          </w:p>
          <w:p w14:paraId="284D947B" w14:textId="77777777" w:rsidR="000820B7" w:rsidRDefault="00447348">
            <w:pPr>
              <w:pStyle w:val="TableParagraph"/>
              <w:ind w:left="969" w:right="967"/>
              <w:jc w:val="center"/>
            </w:pPr>
            <w:r>
              <w:t>Среда</w:t>
            </w:r>
          </w:p>
        </w:tc>
        <w:tc>
          <w:tcPr>
            <w:tcW w:w="1277" w:type="dxa"/>
          </w:tcPr>
          <w:p w14:paraId="4345F72B" w14:textId="77777777" w:rsidR="000820B7" w:rsidRDefault="000820B7">
            <w:pPr>
              <w:pStyle w:val="TableParagraph"/>
              <w:rPr>
                <w:sz w:val="33"/>
              </w:rPr>
            </w:pPr>
          </w:p>
          <w:p w14:paraId="6E280735" w14:textId="77777777" w:rsidR="000820B7" w:rsidRDefault="00447348">
            <w:pPr>
              <w:pStyle w:val="TableParagraph"/>
              <w:ind w:left="163"/>
            </w:pPr>
            <w:r>
              <w:t>7.45-7.55</w:t>
            </w:r>
          </w:p>
          <w:p w14:paraId="10A96D40" w14:textId="77777777" w:rsidR="000820B7" w:rsidRDefault="000820B7">
            <w:pPr>
              <w:pStyle w:val="TableParagraph"/>
              <w:rPr>
                <w:sz w:val="24"/>
              </w:rPr>
            </w:pPr>
          </w:p>
          <w:p w14:paraId="4ED0E06E" w14:textId="77777777" w:rsidR="000820B7" w:rsidRDefault="000820B7">
            <w:pPr>
              <w:pStyle w:val="TableParagraph"/>
              <w:rPr>
                <w:sz w:val="20"/>
              </w:rPr>
            </w:pPr>
          </w:p>
          <w:p w14:paraId="3E3EADEF" w14:textId="77777777" w:rsidR="000820B7" w:rsidRDefault="00447348">
            <w:pPr>
              <w:pStyle w:val="TableParagraph"/>
              <w:ind w:left="163"/>
            </w:pPr>
            <w:r>
              <w:t>8.00-8.10</w:t>
            </w:r>
          </w:p>
          <w:p w14:paraId="05A378BA" w14:textId="77777777" w:rsidR="000820B7" w:rsidRDefault="000820B7">
            <w:pPr>
              <w:pStyle w:val="TableParagraph"/>
              <w:rPr>
                <w:sz w:val="24"/>
              </w:rPr>
            </w:pPr>
          </w:p>
          <w:p w14:paraId="6B5B354F" w14:textId="77777777" w:rsidR="000820B7" w:rsidRDefault="000820B7">
            <w:pPr>
              <w:pStyle w:val="TableParagraph"/>
              <w:rPr>
                <w:sz w:val="20"/>
              </w:rPr>
            </w:pPr>
          </w:p>
          <w:p w14:paraId="25190B51" w14:textId="77777777" w:rsidR="000820B7" w:rsidRDefault="00447348">
            <w:pPr>
              <w:pStyle w:val="TableParagraph"/>
              <w:ind w:left="163"/>
            </w:pPr>
            <w:r>
              <w:t>8.15-8.25</w:t>
            </w:r>
          </w:p>
        </w:tc>
        <w:tc>
          <w:tcPr>
            <w:tcW w:w="3829" w:type="dxa"/>
          </w:tcPr>
          <w:p w14:paraId="4CD3E064" w14:textId="77777777" w:rsidR="000820B7" w:rsidRDefault="00447348">
            <w:pPr>
              <w:pStyle w:val="TableParagraph"/>
              <w:spacing w:before="128"/>
              <w:ind w:left="107"/>
            </w:pPr>
            <w:r>
              <w:t xml:space="preserve">Группа ОРН детей старшего дошкольного возраста(от 5 до 6 </w:t>
            </w:r>
            <w:r>
              <w:rPr>
                <w:spacing w:val="-4"/>
              </w:rPr>
              <w:t>лет)</w:t>
            </w:r>
          </w:p>
          <w:p w14:paraId="77543E7B" w14:textId="77777777" w:rsidR="000820B7" w:rsidRDefault="00A85580">
            <w:pPr>
              <w:pStyle w:val="TableParagraph"/>
              <w:ind w:left="107"/>
            </w:pPr>
            <w:r>
              <w:t>«…….», группа КН «…..</w:t>
            </w:r>
            <w:r w:rsidR="00447348">
              <w:t xml:space="preserve">» Группы ОРН детей старшего дошкольного возраста(от 5 до 6 </w:t>
            </w:r>
            <w:r w:rsidR="00447348">
              <w:rPr>
                <w:spacing w:val="-4"/>
              </w:rPr>
              <w:t>лет)</w:t>
            </w:r>
          </w:p>
          <w:p w14:paraId="75EDF2EF" w14:textId="77777777" w:rsidR="000820B7" w:rsidRDefault="00A85580">
            <w:pPr>
              <w:pStyle w:val="TableParagraph"/>
              <w:spacing w:line="253" w:lineRule="exact"/>
              <w:ind w:left="107"/>
            </w:pPr>
            <w:r>
              <w:t>«………», «……..</w:t>
            </w:r>
            <w:r w:rsidR="00447348">
              <w:t>»</w:t>
            </w:r>
          </w:p>
          <w:p w14:paraId="448DBD93" w14:textId="77777777" w:rsidR="000820B7" w:rsidRDefault="00447348">
            <w:pPr>
              <w:pStyle w:val="TableParagraph"/>
              <w:ind w:left="107" w:right="272"/>
            </w:pPr>
            <w:r>
              <w:t>Группы ОРН детей старшего дошкольного возраста(от 6 до 7 лет)</w:t>
            </w:r>
          </w:p>
          <w:p w14:paraId="0CAE88E5" w14:textId="77777777" w:rsidR="000820B7" w:rsidRDefault="00A85580">
            <w:pPr>
              <w:pStyle w:val="TableParagraph"/>
              <w:ind w:left="107"/>
            </w:pPr>
            <w:r>
              <w:t>«………», «……..</w:t>
            </w:r>
            <w:r w:rsidR="00447348">
              <w:t>»</w:t>
            </w:r>
          </w:p>
        </w:tc>
        <w:tc>
          <w:tcPr>
            <w:tcW w:w="1326" w:type="dxa"/>
          </w:tcPr>
          <w:p w14:paraId="1EC68087" w14:textId="77777777" w:rsidR="000820B7" w:rsidRDefault="000820B7">
            <w:pPr>
              <w:pStyle w:val="TableParagraph"/>
              <w:rPr>
                <w:sz w:val="33"/>
              </w:rPr>
            </w:pPr>
          </w:p>
          <w:p w14:paraId="403D6B86" w14:textId="77777777" w:rsidR="000820B7" w:rsidRDefault="00447348">
            <w:pPr>
              <w:pStyle w:val="TableParagraph"/>
              <w:ind w:left="105"/>
            </w:pPr>
            <w:r>
              <w:t>7.45-7.55</w:t>
            </w:r>
          </w:p>
          <w:p w14:paraId="0F52BB2A" w14:textId="77777777" w:rsidR="000820B7" w:rsidRDefault="000820B7">
            <w:pPr>
              <w:pStyle w:val="TableParagraph"/>
              <w:rPr>
                <w:sz w:val="24"/>
              </w:rPr>
            </w:pPr>
          </w:p>
          <w:p w14:paraId="73E2F8AC" w14:textId="77777777" w:rsidR="000820B7" w:rsidRDefault="000820B7">
            <w:pPr>
              <w:pStyle w:val="TableParagraph"/>
              <w:rPr>
                <w:sz w:val="20"/>
              </w:rPr>
            </w:pPr>
          </w:p>
          <w:p w14:paraId="656AC416" w14:textId="77777777" w:rsidR="000820B7" w:rsidRDefault="00447348">
            <w:pPr>
              <w:pStyle w:val="TableParagraph"/>
              <w:ind w:left="105"/>
            </w:pPr>
            <w:r>
              <w:t>8.00-8.10</w:t>
            </w:r>
          </w:p>
          <w:p w14:paraId="4BF16585" w14:textId="77777777" w:rsidR="000820B7" w:rsidRDefault="000820B7">
            <w:pPr>
              <w:pStyle w:val="TableParagraph"/>
              <w:rPr>
                <w:sz w:val="24"/>
              </w:rPr>
            </w:pPr>
          </w:p>
          <w:p w14:paraId="06D07DE1" w14:textId="77777777" w:rsidR="000820B7" w:rsidRDefault="000820B7">
            <w:pPr>
              <w:pStyle w:val="TableParagraph"/>
              <w:rPr>
                <w:sz w:val="20"/>
              </w:rPr>
            </w:pPr>
          </w:p>
          <w:p w14:paraId="0779DD0F" w14:textId="77777777" w:rsidR="000820B7" w:rsidRDefault="00447348">
            <w:pPr>
              <w:pStyle w:val="TableParagraph"/>
              <w:ind w:left="105"/>
            </w:pPr>
            <w:r>
              <w:t>8.15-8.25</w:t>
            </w:r>
          </w:p>
        </w:tc>
        <w:tc>
          <w:tcPr>
            <w:tcW w:w="4396" w:type="dxa"/>
          </w:tcPr>
          <w:p w14:paraId="69224464" w14:textId="77777777" w:rsidR="000820B7" w:rsidRDefault="000820B7">
            <w:pPr>
              <w:pStyle w:val="TableParagraph"/>
              <w:rPr>
                <w:sz w:val="33"/>
              </w:rPr>
            </w:pPr>
          </w:p>
          <w:p w14:paraId="62A69627" w14:textId="77777777" w:rsidR="000820B7" w:rsidRDefault="00447348">
            <w:pPr>
              <w:pStyle w:val="TableParagraph"/>
              <w:ind w:left="106" w:right="284"/>
              <w:jc w:val="both"/>
            </w:pPr>
            <w:r>
              <w:t>Группы ОРН детей средне</w:t>
            </w:r>
            <w:r w:rsidR="00A85580">
              <w:t>го дошкольного возраста «…….», «…….</w:t>
            </w:r>
            <w:r>
              <w:t>»</w:t>
            </w:r>
          </w:p>
          <w:p w14:paraId="2BDB509A" w14:textId="77777777" w:rsidR="000820B7" w:rsidRDefault="00447348">
            <w:pPr>
              <w:pStyle w:val="TableParagraph"/>
              <w:spacing w:before="1"/>
              <w:ind w:left="106" w:right="279" w:firstLine="55"/>
              <w:jc w:val="both"/>
            </w:pPr>
            <w:r>
              <w:t>Группа ОРН детей среднего дошкольного возраста</w:t>
            </w:r>
            <w:r>
              <w:rPr>
                <w:spacing w:val="54"/>
              </w:rPr>
              <w:t xml:space="preserve"> </w:t>
            </w:r>
            <w:r w:rsidR="00A85580">
              <w:t>«…….</w:t>
            </w:r>
            <w:r>
              <w:t>»</w:t>
            </w:r>
          </w:p>
          <w:p w14:paraId="17AFF625" w14:textId="77777777" w:rsidR="000820B7" w:rsidRDefault="00447348">
            <w:pPr>
              <w:pStyle w:val="TableParagraph"/>
              <w:ind w:left="106" w:right="194" w:firstLine="55"/>
              <w:jc w:val="both"/>
            </w:pPr>
            <w:r>
              <w:t>Группа ОРН детей старшего дошкольного во</w:t>
            </w:r>
            <w:r w:rsidR="00A85580">
              <w:t>зраста (от 6 до 7 лет) «…..</w:t>
            </w:r>
            <w:r>
              <w:t>»,</w:t>
            </w:r>
            <w:r>
              <w:rPr>
                <w:spacing w:val="-15"/>
              </w:rPr>
              <w:t xml:space="preserve"> </w:t>
            </w:r>
            <w:r w:rsidR="00A85580">
              <w:t>группа КН «…….</w:t>
            </w:r>
            <w:r>
              <w:t>»</w:t>
            </w:r>
          </w:p>
        </w:tc>
      </w:tr>
    </w:tbl>
    <w:p w14:paraId="334903D8" w14:textId="77777777" w:rsidR="000820B7" w:rsidRDefault="000820B7">
      <w:pPr>
        <w:jc w:val="both"/>
        <w:sectPr w:rsidR="000820B7">
          <w:footerReference w:type="default" r:id="rId64"/>
          <w:pgSz w:w="16840" w:h="11910" w:orient="landscape"/>
          <w:pgMar w:top="1100" w:right="0" w:bottom="280" w:left="20" w:header="0" w:footer="0" w:gutter="0"/>
          <w:cols w:space="720"/>
        </w:sectPr>
      </w:pPr>
    </w:p>
    <w:p w14:paraId="132543D9" w14:textId="77777777" w:rsidR="000820B7" w:rsidRDefault="000820B7">
      <w:pPr>
        <w:pStyle w:val="a3"/>
        <w:spacing w:before="9" w:after="1"/>
        <w:rPr>
          <w:sz w:val="14"/>
        </w:rPr>
      </w:pPr>
    </w:p>
    <w:tbl>
      <w:tblPr>
        <w:tblStyle w:val="TableNormal"/>
        <w:tblW w:w="0" w:type="auto"/>
        <w:tblInd w:w="2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277"/>
        <w:gridCol w:w="3829"/>
        <w:gridCol w:w="1326"/>
        <w:gridCol w:w="4396"/>
      </w:tblGrid>
      <w:tr w:rsidR="000820B7" w14:paraId="1663A9B4" w14:textId="77777777">
        <w:trPr>
          <w:trHeight w:val="2534"/>
        </w:trPr>
        <w:tc>
          <w:tcPr>
            <w:tcW w:w="991" w:type="dxa"/>
            <w:textDirection w:val="btLr"/>
          </w:tcPr>
          <w:p w14:paraId="17A88F29" w14:textId="77777777" w:rsidR="000820B7" w:rsidRDefault="000820B7">
            <w:pPr>
              <w:pStyle w:val="TableParagraph"/>
              <w:spacing w:before="9"/>
              <w:rPr>
                <w:sz w:val="31"/>
              </w:rPr>
            </w:pPr>
          </w:p>
          <w:p w14:paraId="3888DBA1" w14:textId="77777777" w:rsidR="000820B7" w:rsidRDefault="00447348">
            <w:pPr>
              <w:pStyle w:val="TableParagraph"/>
              <w:ind w:left="844" w:right="843"/>
              <w:jc w:val="center"/>
            </w:pPr>
            <w:r>
              <w:t>Четверг</w:t>
            </w:r>
          </w:p>
        </w:tc>
        <w:tc>
          <w:tcPr>
            <w:tcW w:w="1277" w:type="dxa"/>
          </w:tcPr>
          <w:p w14:paraId="755E911E" w14:textId="77777777" w:rsidR="000820B7" w:rsidRDefault="000820B7">
            <w:pPr>
              <w:pStyle w:val="TableParagraph"/>
              <w:spacing w:before="6"/>
              <w:rPr>
                <w:sz w:val="21"/>
              </w:rPr>
            </w:pPr>
          </w:p>
          <w:p w14:paraId="47F21FBD" w14:textId="77777777" w:rsidR="000820B7" w:rsidRDefault="00447348">
            <w:pPr>
              <w:pStyle w:val="TableParagraph"/>
              <w:ind w:left="163"/>
            </w:pPr>
            <w:r>
              <w:t>7.45-7.55</w:t>
            </w:r>
          </w:p>
          <w:p w14:paraId="2EB8689B" w14:textId="77777777" w:rsidR="000820B7" w:rsidRDefault="000820B7">
            <w:pPr>
              <w:pStyle w:val="TableParagraph"/>
              <w:rPr>
                <w:sz w:val="24"/>
              </w:rPr>
            </w:pPr>
          </w:p>
          <w:p w14:paraId="7391DF11" w14:textId="77777777" w:rsidR="000820B7" w:rsidRDefault="000820B7">
            <w:pPr>
              <w:pStyle w:val="TableParagraph"/>
              <w:spacing w:before="2"/>
              <w:rPr>
                <w:sz w:val="20"/>
              </w:rPr>
            </w:pPr>
          </w:p>
          <w:p w14:paraId="3E278A6F" w14:textId="77777777" w:rsidR="000820B7" w:rsidRDefault="00447348">
            <w:pPr>
              <w:pStyle w:val="TableParagraph"/>
              <w:ind w:left="163"/>
            </w:pPr>
            <w:r>
              <w:t>8.00-8.10</w:t>
            </w:r>
          </w:p>
          <w:p w14:paraId="0DF69686" w14:textId="77777777" w:rsidR="000820B7" w:rsidRDefault="000820B7">
            <w:pPr>
              <w:pStyle w:val="TableParagraph"/>
              <w:rPr>
                <w:sz w:val="24"/>
              </w:rPr>
            </w:pPr>
          </w:p>
          <w:p w14:paraId="47F9501F" w14:textId="77777777" w:rsidR="000820B7" w:rsidRDefault="000820B7">
            <w:pPr>
              <w:pStyle w:val="TableParagraph"/>
              <w:spacing w:before="11"/>
              <w:rPr>
                <w:sz w:val="19"/>
              </w:rPr>
            </w:pPr>
          </w:p>
          <w:p w14:paraId="42838D01" w14:textId="77777777" w:rsidR="000820B7" w:rsidRDefault="00447348">
            <w:pPr>
              <w:pStyle w:val="TableParagraph"/>
              <w:ind w:left="163"/>
            </w:pPr>
            <w:r>
              <w:t>8.15-8.25</w:t>
            </w:r>
          </w:p>
        </w:tc>
        <w:tc>
          <w:tcPr>
            <w:tcW w:w="3829" w:type="dxa"/>
          </w:tcPr>
          <w:p w14:paraId="4BC52DBD" w14:textId="77777777" w:rsidR="000820B7" w:rsidRDefault="00447348">
            <w:pPr>
              <w:pStyle w:val="TableParagraph"/>
              <w:spacing w:before="123"/>
              <w:ind w:left="107"/>
            </w:pPr>
            <w:r>
              <w:t xml:space="preserve">Группа ОРН детей старшего дошкольного возраста(от 5 до 6 </w:t>
            </w:r>
            <w:r>
              <w:rPr>
                <w:spacing w:val="-4"/>
              </w:rPr>
              <w:t>лет)</w:t>
            </w:r>
          </w:p>
          <w:p w14:paraId="66788559" w14:textId="77777777" w:rsidR="000820B7" w:rsidRDefault="00A85580">
            <w:pPr>
              <w:pStyle w:val="TableParagraph"/>
              <w:ind w:left="107"/>
            </w:pPr>
            <w:r>
              <w:t>«……», группа КН «…..</w:t>
            </w:r>
            <w:r w:rsidR="00447348">
              <w:t xml:space="preserve">» Группы ОРН детей старшего дошкольного возраста(от 5 до 6 </w:t>
            </w:r>
            <w:r w:rsidR="00447348">
              <w:rPr>
                <w:spacing w:val="-4"/>
              </w:rPr>
              <w:t>лет)</w:t>
            </w:r>
          </w:p>
          <w:p w14:paraId="38A0916E" w14:textId="77777777" w:rsidR="000820B7" w:rsidRDefault="00A85580">
            <w:pPr>
              <w:pStyle w:val="TableParagraph"/>
              <w:spacing w:line="252" w:lineRule="exact"/>
              <w:ind w:left="107"/>
            </w:pPr>
            <w:r>
              <w:t>«……», «…….</w:t>
            </w:r>
            <w:r w:rsidR="00447348">
              <w:t>»</w:t>
            </w:r>
          </w:p>
          <w:p w14:paraId="02F80A99" w14:textId="77777777" w:rsidR="000820B7" w:rsidRDefault="00447348">
            <w:pPr>
              <w:pStyle w:val="TableParagraph"/>
              <w:ind w:left="107" w:right="272"/>
            </w:pPr>
            <w:r>
              <w:t>Группы ОРН детей старшего дошкольного возраста(от 6 до 7 лет)</w:t>
            </w:r>
          </w:p>
          <w:p w14:paraId="00BB36B3" w14:textId="77777777" w:rsidR="000820B7" w:rsidRDefault="00A85580">
            <w:pPr>
              <w:pStyle w:val="TableParagraph"/>
              <w:ind w:left="107"/>
            </w:pPr>
            <w:r>
              <w:t>«…….», «………</w:t>
            </w:r>
            <w:r w:rsidR="00447348">
              <w:t>»</w:t>
            </w:r>
          </w:p>
        </w:tc>
        <w:tc>
          <w:tcPr>
            <w:tcW w:w="1326" w:type="dxa"/>
          </w:tcPr>
          <w:p w14:paraId="292E1D77" w14:textId="77777777" w:rsidR="000820B7" w:rsidRDefault="00447348">
            <w:pPr>
              <w:pStyle w:val="TableParagraph"/>
              <w:spacing w:before="123"/>
              <w:ind w:left="105"/>
            </w:pPr>
            <w:r>
              <w:t>7.45-7.55</w:t>
            </w:r>
          </w:p>
          <w:p w14:paraId="692D1DB0" w14:textId="77777777" w:rsidR="000820B7" w:rsidRDefault="000820B7">
            <w:pPr>
              <w:pStyle w:val="TableParagraph"/>
              <w:rPr>
                <w:sz w:val="24"/>
              </w:rPr>
            </w:pPr>
          </w:p>
          <w:p w14:paraId="02D8D03B" w14:textId="77777777" w:rsidR="000820B7" w:rsidRDefault="000820B7">
            <w:pPr>
              <w:pStyle w:val="TableParagraph"/>
              <w:spacing w:before="11"/>
              <w:rPr>
                <w:sz w:val="19"/>
              </w:rPr>
            </w:pPr>
          </w:p>
          <w:p w14:paraId="52B916CA" w14:textId="77777777" w:rsidR="000820B7" w:rsidRDefault="00447348">
            <w:pPr>
              <w:pStyle w:val="TableParagraph"/>
              <w:ind w:left="105"/>
            </w:pPr>
            <w:r>
              <w:t>8.00-8.10</w:t>
            </w:r>
          </w:p>
          <w:p w14:paraId="21AC156F" w14:textId="77777777" w:rsidR="000820B7" w:rsidRDefault="000820B7">
            <w:pPr>
              <w:pStyle w:val="TableParagraph"/>
              <w:rPr>
                <w:sz w:val="24"/>
              </w:rPr>
            </w:pPr>
          </w:p>
          <w:p w14:paraId="61BF09D4" w14:textId="77777777" w:rsidR="000820B7" w:rsidRDefault="000820B7">
            <w:pPr>
              <w:pStyle w:val="TableParagraph"/>
              <w:spacing w:before="11"/>
              <w:rPr>
                <w:sz w:val="19"/>
              </w:rPr>
            </w:pPr>
          </w:p>
          <w:p w14:paraId="78E9074B" w14:textId="77777777" w:rsidR="000820B7" w:rsidRDefault="00447348">
            <w:pPr>
              <w:pStyle w:val="TableParagraph"/>
              <w:ind w:left="105"/>
            </w:pPr>
            <w:r>
              <w:t>8.15-8.25</w:t>
            </w:r>
          </w:p>
        </w:tc>
        <w:tc>
          <w:tcPr>
            <w:tcW w:w="4396" w:type="dxa"/>
          </w:tcPr>
          <w:p w14:paraId="1EC9BD10" w14:textId="77777777" w:rsidR="000820B7" w:rsidRDefault="000820B7">
            <w:pPr>
              <w:pStyle w:val="TableParagraph"/>
              <w:spacing w:before="7"/>
              <w:rPr>
                <w:sz w:val="32"/>
              </w:rPr>
            </w:pPr>
          </w:p>
          <w:p w14:paraId="3C66C92F" w14:textId="77777777" w:rsidR="000820B7" w:rsidRDefault="00447348">
            <w:pPr>
              <w:pStyle w:val="TableParagraph"/>
              <w:ind w:left="106" w:right="284"/>
              <w:jc w:val="both"/>
            </w:pPr>
            <w:r>
              <w:t>Группы ОРН детей средне</w:t>
            </w:r>
            <w:r w:rsidR="002C65EF">
              <w:t>го дошкольного возраста «…….», «…….</w:t>
            </w:r>
            <w:r>
              <w:t>»</w:t>
            </w:r>
          </w:p>
          <w:p w14:paraId="4E40D6A8" w14:textId="77777777" w:rsidR="000820B7" w:rsidRDefault="00447348">
            <w:pPr>
              <w:pStyle w:val="TableParagraph"/>
              <w:ind w:left="106" w:right="279" w:firstLine="55"/>
              <w:jc w:val="both"/>
            </w:pPr>
            <w:r>
              <w:t>Группа ОРН детей среднего дошкольного возраста</w:t>
            </w:r>
            <w:r>
              <w:rPr>
                <w:spacing w:val="54"/>
              </w:rPr>
              <w:t xml:space="preserve"> </w:t>
            </w:r>
            <w:r w:rsidR="002C65EF">
              <w:t>«…….</w:t>
            </w:r>
            <w:r>
              <w:t>»</w:t>
            </w:r>
          </w:p>
          <w:p w14:paraId="2877C8EB" w14:textId="77777777" w:rsidR="000820B7" w:rsidRDefault="00447348">
            <w:pPr>
              <w:pStyle w:val="TableParagraph"/>
              <w:spacing w:before="1"/>
              <w:ind w:left="106" w:right="193" w:firstLine="55"/>
              <w:jc w:val="both"/>
            </w:pPr>
            <w:r>
              <w:t>Группа ОРН детей старшего дошкольного возрас</w:t>
            </w:r>
            <w:r w:rsidR="002C65EF">
              <w:t>та (от 6 до 7 лет) «……», группа КН «………</w:t>
            </w:r>
            <w:r>
              <w:t>»</w:t>
            </w:r>
          </w:p>
        </w:tc>
      </w:tr>
      <w:tr w:rsidR="000820B7" w14:paraId="4F585F3A" w14:textId="77777777">
        <w:trPr>
          <w:trHeight w:val="2551"/>
        </w:trPr>
        <w:tc>
          <w:tcPr>
            <w:tcW w:w="991" w:type="dxa"/>
            <w:textDirection w:val="btLr"/>
          </w:tcPr>
          <w:p w14:paraId="08721910" w14:textId="77777777" w:rsidR="000820B7" w:rsidRDefault="000820B7">
            <w:pPr>
              <w:pStyle w:val="TableParagraph"/>
              <w:spacing w:before="9"/>
              <w:rPr>
                <w:sz w:val="31"/>
              </w:rPr>
            </w:pPr>
          </w:p>
          <w:p w14:paraId="1C3836E8" w14:textId="77777777" w:rsidR="000820B7" w:rsidRDefault="00447348">
            <w:pPr>
              <w:pStyle w:val="TableParagraph"/>
              <w:ind w:left="851" w:right="851"/>
              <w:jc w:val="center"/>
            </w:pPr>
            <w:r>
              <w:t>Пятница</w:t>
            </w:r>
          </w:p>
        </w:tc>
        <w:tc>
          <w:tcPr>
            <w:tcW w:w="1277" w:type="dxa"/>
          </w:tcPr>
          <w:p w14:paraId="339F2FAF" w14:textId="77777777" w:rsidR="000820B7" w:rsidRDefault="000820B7">
            <w:pPr>
              <w:pStyle w:val="TableParagraph"/>
              <w:spacing w:before="4"/>
            </w:pPr>
          </w:p>
          <w:p w14:paraId="7CF51866" w14:textId="77777777" w:rsidR="000820B7" w:rsidRDefault="00447348">
            <w:pPr>
              <w:pStyle w:val="TableParagraph"/>
              <w:ind w:left="218"/>
            </w:pPr>
            <w:r>
              <w:t>7.45-7.55</w:t>
            </w:r>
          </w:p>
          <w:p w14:paraId="61B5FA5D" w14:textId="77777777" w:rsidR="000820B7" w:rsidRDefault="000820B7">
            <w:pPr>
              <w:pStyle w:val="TableParagraph"/>
              <w:rPr>
                <w:sz w:val="24"/>
              </w:rPr>
            </w:pPr>
          </w:p>
          <w:p w14:paraId="1D529EA0" w14:textId="77777777" w:rsidR="000820B7" w:rsidRDefault="000820B7">
            <w:pPr>
              <w:pStyle w:val="TableParagraph"/>
              <w:rPr>
                <w:sz w:val="20"/>
              </w:rPr>
            </w:pPr>
          </w:p>
          <w:p w14:paraId="059C15A1" w14:textId="77777777" w:rsidR="000820B7" w:rsidRDefault="00447348">
            <w:pPr>
              <w:pStyle w:val="TableParagraph"/>
              <w:ind w:left="218"/>
            </w:pPr>
            <w:r>
              <w:t>8.00-8.10</w:t>
            </w:r>
          </w:p>
          <w:p w14:paraId="4FF66920" w14:textId="77777777" w:rsidR="000820B7" w:rsidRDefault="000820B7">
            <w:pPr>
              <w:pStyle w:val="TableParagraph"/>
              <w:rPr>
                <w:sz w:val="24"/>
              </w:rPr>
            </w:pPr>
          </w:p>
          <w:p w14:paraId="3B2BCDD6" w14:textId="77777777" w:rsidR="000820B7" w:rsidRDefault="000820B7">
            <w:pPr>
              <w:pStyle w:val="TableParagraph"/>
              <w:spacing w:before="11"/>
              <w:rPr>
                <w:sz w:val="19"/>
              </w:rPr>
            </w:pPr>
          </w:p>
          <w:p w14:paraId="1A846316" w14:textId="77777777" w:rsidR="000820B7" w:rsidRDefault="00447348">
            <w:pPr>
              <w:pStyle w:val="TableParagraph"/>
              <w:ind w:left="218"/>
            </w:pPr>
            <w:r>
              <w:t>8.15-8.25</w:t>
            </w:r>
          </w:p>
        </w:tc>
        <w:tc>
          <w:tcPr>
            <w:tcW w:w="3829" w:type="dxa"/>
          </w:tcPr>
          <w:p w14:paraId="63D9FC63" w14:textId="77777777" w:rsidR="000820B7" w:rsidRDefault="00447348">
            <w:pPr>
              <w:pStyle w:val="TableParagraph"/>
              <w:spacing w:before="130"/>
              <w:ind w:left="107"/>
            </w:pPr>
            <w:r>
              <w:t xml:space="preserve">Группа ОРН детей старшего дошкольного возраста(от 5 до 6 </w:t>
            </w:r>
            <w:r>
              <w:rPr>
                <w:spacing w:val="-4"/>
              </w:rPr>
              <w:t>лет)</w:t>
            </w:r>
          </w:p>
          <w:p w14:paraId="3CB4410D" w14:textId="77777777" w:rsidR="000820B7" w:rsidRDefault="00A85580">
            <w:pPr>
              <w:pStyle w:val="TableParagraph"/>
              <w:spacing w:before="1"/>
              <w:ind w:left="107"/>
            </w:pPr>
            <w:r>
              <w:t>«….</w:t>
            </w:r>
            <w:r w:rsidR="002C65EF">
              <w:t>», группа КН «…..</w:t>
            </w:r>
            <w:r w:rsidR="00447348">
              <w:t xml:space="preserve">» Группы ОРН детей старшего дошкольного возраста(от 5 до 6 </w:t>
            </w:r>
            <w:r w:rsidR="00447348">
              <w:rPr>
                <w:spacing w:val="-4"/>
              </w:rPr>
              <w:t>лет)</w:t>
            </w:r>
          </w:p>
          <w:p w14:paraId="6A305674" w14:textId="77777777" w:rsidR="000820B7" w:rsidRDefault="002C65EF">
            <w:pPr>
              <w:pStyle w:val="TableParagraph"/>
              <w:spacing w:line="252" w:lineRule="exact"/>
              <w:ind w:left="107"/>
            </w:pPr>
            <w:r>
              <w:t>«……..», «………</w:t>
            </w:r>
            <w:r w:rsidR="00447348">
              <w:t>»</w:t>
            </w:r>
          </w:p>
          <w:p w14:paraId="5B718BF6" w14:textId="77777777" w:rsidR="000820B7" w:rsidRDefault="00447348">
            <w:pPr>
              <w:pStyle w:val="TableParagraph"/>
              <w:spacing w:before="1"/>
              <w:ind w:left="107" w:right="272"/>
            </w:pPr>
            <w:r>
              <w:t>Группы ОРН детей старшего дошкольного возраста(от 6 до 7 лет)</w:t>
            </w:r>
          </w:p>
          <w:p w14:paraId="2E1344D2" w14:textId="77777777" w:rsidR="000820B7" w:rsidRDefault="002C65EF">
            <w:pPr>
              <w:pStyle w:val="TableParagraph"/>
              <w:spacing w:line="251" w:lineRule="exact"/>
              <w:ind w:left="107"/>
            </w:pPr>
            <w:r>
              <w:t>«……..», «…….</w:t>
            </w:r>
            <w:r w:rsidR="00447348">
              <w:t>»</w:t>
            </w:r>
          </w:p>
        </w:tc>
        <w:tc>
          <w:tcPr>
            <w:tcW w:w="1326" w:type="dxa"/>
          </w:tcPr>
          <w:p w14:paraId="3443E7B5" w14:textId="77777777" w:rsidR="000820B7" w:rsidRDefault="000820B7">
            <w:pPr>
              <w:pStyle w:val="TableParagraph"/>
              <w:spacing w:before="4"/>
            </w:pPr>
          </w:p>
          <w:p w14:paraId="2C1CE62B" w14:textId="77777777" w:rsidR="000820B7" w:rsidRDefault="00447348">
            <w:pPr>
              <w:pStyle w:val="TableParagraph"/>
              <w:ind w:left="105"/>
            </w:pPr>
            <w:r>
              <w:t>7.45-7.55</w:t>
            </w:r>
          </w:p>
          <w:p w14:paraId="6BB6CA2C" w14:textId="77777777" w:rsidR="000820B7" w:rsidRDefault="000820B7">
            <w:pPr>
              <w:pStyle w:val="TableParagraph"/>
              <w:rPr>
                <w:sz w:val="24"/>
              </w:rPr>
            </w:pPr>
          </w:p>
          <w:p w14:paraId="5E76EFEC" w14:textId="77777777" w:rsidR="000820B7" w:rsidRDefault="000820B7">
            <w:pPr>
              <w:pStyle w:val="TableParagraph"/>
              <w:rPr>
                <w:sz w:val="20"/>
              </w:rPr>
            </w:pPr>
          </w:p>
          <w:p w14:paraId="13DF06FB" w14:textId="77777777" w:rsidR="000820B7" w:rsidRDefault="00447348">
            <w:pPr>
              <w:pStyle w:val="TableParagraph"/>
              <w:ind w:left="105"/>
            </w:pPr>
            <w:r>
              <w:t>8.00-8.10</w:t>
            </w:r>
          </w:p>
          <w:p w14:paraId="6E1B8148" w14:textId="77777777" w:rsidR="000820B7" w:rsidRDefault="000820B7">
            <w:pPr>
              <w:pStyle w:val="TableParagraph"/>
              <w:rPr>
                <w:sz w:val="24"/>
              </w:rPr>
            </w:pPr>
          </w:p>
          <w:p w14:paraId="303B868B" w14:textId="77777777" w:rsidR="000820B7" w:rsidRDefault="000820B7">
            <w:pPr>
              <w:pStyle w:val="TableParagraph"/>
              <w:spacing w:before="11"/>
              <w:rPr>
                <w:sz w:val="19"/>
              </w:rPr>
            </w:pPr>
          </w:p>
          <w:p w14:paraId="76A53ECF" w14:textId="77777777" w:rsidR="000820B7" w:rsidRDefault="00447348">
            <w:pPr>
              <w:pStyle w:val="TableParagraph"/>
              <w:ind w:left="105"/>
            </w:pPr>
            <w:r>
              <w:t>8.15-8.25</w:t>
            </w:r>
          </w:p>
        </w:tc>
        <w:tc>
          <w:tcPr>
            <w:tcW w:w="4396" w:type="dxa"/>
          </w:tcPr>
          <w:p w14:paraId="3C6793DE" w14:textId="77777777" w:rsidR="000820B7" w:rsidRDefault="000820B7">
            <w:pPr>
              <w:pStyle w:val="TableParagraph"/>
              <w:spacing w:before="5"/>
              <w:rPr>
                <w:sz w:val="33"/>
              </w:rPr>
            </w:pPr>
          </w:p>
          <w:p w14:paraId="6CA09179" w14:textId="77777777" w:rsidR="000820B7" w:rsidRDefault="00447348">
            <w:pPr>
              <w:pStyle w:val="TableParagraph"/>
              <w:ind w:left="106" w:right="284"/>
              <w:jc w:val="both"/>
            </w:pPr>
            <w:r>
              <w:t>Группы ОРН детей средне</w:t>
            </w:r>
            <w:r w:rsidR="002C65EF">
              <w:t>го дошкольного возраста «……..», «…….</w:t>
            </w:r>
            <w:r>
              <w:t>»</w:t>
            </w:r>
          </w:p>
          <w:p w14:paraId="66F9C963" w14:textId="77777777" w:rsidR="000820B7" w:rsidRDefault="00447348">
            <w:pPr>
              <w:pStyle w:val="TableParagraph"/>
              <w:ind w:left="106" w:right="279" w:firstLine="55"/>
              <w:jc w:val="both"/>
            </w:pPr>
            <w:r>
              <w:t>Группа ОРН детей среднего дошкольного возраста</w:t>
            </w:r>
            <w:r>
              <w:rPr>
                <w:spacing w:val="54"/>
              </w:rPr>
              <w:t xml:space="preserve"> </w:t>
            </w:r>
            <w:r w:rsidR="002C65EF">
              <w:t>«…….</w:t>
            </w:r>
            <w:r>
              <w:t>»</w:t>
            </w:r>
          </w:p>
          <w:p w14:paraId="17AFD3AD" w14:textId="77777777" w:rsidR="000820B7" w:rsidRDefault="00447348">
            <w:pPr>
              <w:pStyle w:val="TableParagraph"/>
              <w:ind w:left="106" w:right="194" w:firstLine="55"/>
              <w:jc w:val="both"/>
            </w:pPr>
            <w:r>
              <w:t>Группа ОРН детей старшего дошкольного во</w:t>
            </w:r>
            <w:r w:rsidR="002C65EF">
              <w:t>зраста (от 6 до 7 лет) «……</w:t>
            </w:r>
            <w:r>
              <w:t>»,</w:t>
            </w:r>
            <w:r>
              <w:rPr>
                <w:spacing w:val="-15"/>
              </w:rPr>
              <w:t xml:space="preserve"> </w:t>
            </w:r>
            <w:r w:rsidR="002C65EF">
              <w:t>группа КН «……..</w:t>
            </w:r>
            <w:r>
              <w:t>»</w:t>
            </w:r>
          </w:p>
        </w:tc>
      </w:tr>
    </w:tbl>
    <w:p w14:paraId="0C4A0393" w14:textId="77777777" w:rsidR="000820B7" w:rsidRDefault="000820B7">
      <w:pPr>
        <w:jc w:val="both"/>
        <w:sectPr w:rsidR="000820B7">
          <w:footerReference w:type="default" r:id="rId65"/>
          <w:pgSz w:w="16840" w:h="11910" w:orient="landscape"/>
          <w:pgMar w:top="1100" w:right="0" w:bottom="280" w:left="20" w:header="0" w:footer="0" w:gutter="0"/>
          <w:cols w:space="720"/>
        </w:sectPr>
      </w:pPr>
    </w:p>
    <w:p w14:paraId="0E77C72B" w14:textId="77777777" w:rsidR="000820B7" w:rsidRDefault="00447348">
      <w:pPr>
        <w:pStyle w:val="a3"/>
        <w:spacing w:before="255"/>
        <w:ind w:left="1256" w:right="844"/>
        <w:jc w:val="right"/>
      </w:pPr>
      <w:r>
        <w:t>Приложение 4</w:t>
      </w:r>
    </w:p>
    <w:p w14:paraId="242068E8" w14:textId="77777777" w:rsidR="000820B7" w:rsidRDefault="000820B7">
      <w:pPr>
        <w:pStyle w:val="a3"/>
        <w:spacing w:before="8"/>
        <w:rPr>
          <w:sz w:val="24"/>
        </w:rPr>
      </w:pPr>
    </w:p>
    <w:p w14:paraId="0A654D2C" w14:textId="77777777" w:rsidR="000820B7" w:rsidRDefault="00447348">
      <w:pPr>
        <w:pStyle w:val="11"/>
        <w:ind w:right="3870" w:firstLine="0"/>
        <w:jc w:val="center"/>
      </w:pPr>
      <w:r>
        <w:t>График мытья игрушек</w:t>
      </w:r>
    </w:p>
    <w:p w14:paraId="6B4E4FFF" w14:textId="77777777" w:rsidR="000820B7" w:rsidRDefault="00447348">
      <w:pPr>
        <w:pStyle w:val="210"/>
        <w:spacing w:line="321" w:lineRule="exact"/>
        <w:ind w:right="3864"/>
      </w:pPr>
      <w:r>
        <w:t>группы ОРН детей старшего дошкольного возраста (от 6 до 7 лет)</w:t>
      </w:r>
    </w:p>
    <w:p w14:paraId="365FE0A0" w14:textId="77777777" w:rsidR="000820B7" w:rsidRDefault="000820B7">
      <w:pPr>
        <w:pStyle w:val="a3"/>
        <w:rPr>
          <w:b/>
          <w:sz w:val="20"/>
        </w:rPr>
      </w:pPr>
    </w:p>
    <w:p w14:paraId="17391EB0" w14:textId="77777777" w:rsidR="000820B7" w:rsidRDefault="000820B7">
      <w:pPr>
        <w:pStyle w:val="a3"/>
        <w:spacing w:before="3"/>
        <w:rPr>
          <w:b/>
          <w:sz w:val="12"/>
        </w:rPr>
      </w:pPr>
    </w:p>
    <w:tbl>
      <w:tblPr>
        <w:tblStyle w:val="TableNormal"/>
        <w:tblW w:w="0" w:type="auto"/>
        <w:tblInd w:w="3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993"/>
        <w:gridCol w:w="8507"/>
      </w:tblGrid>
      <w:tr w:rsidR="000820B7" w14:paraId="3AD03DD7" w14:textId="77777777">
        <w:trPr>
          <w:trHeight w:val="737"/>
        </w:trPr>
        <w:tc>
          <w:tcPr>
            <w:tcW w:w="1274" w:type="dxa"/>
          </w:tcPr>
          <w:p w14:paraId="055B0122" w14:textId="77777777" w:rsidR="000820B7" w:rsidRDefault="00447348">
            <w:pPr>
              <w:pStyle w:val="TableParagraph"/>
              <w:spacing w:before="3" w:line="368" w:lineRule="exact"/>
              <w:ind w:left="105"/>
              <w:rPr>
                <w:b/>
                <w:sz w:val="32"/>
              </w:rPr>
            </w:pPr>
            <w:r>
              <w:rPr>
                <w:b/>
                <w:sz w:val="32"/>
              </w:rPr>
              <w:t>День недели</w:t>
            </w:r>
          </w:p>
        </w:tc>
        <w:tc>
          <w:tcPr>
            <w:tcW w:w="9500" w:type="dxa"/>
            <w:gridSpan w:val="2"/>
          </w:tcPr>
          <w:p w14:paraId="0F473BDD" w14:textId="77777777" w:rsidR="000820B7" w:rsidRDefault="00447348">
            <w:pPr>
              <w:pStyle w:val="TableParagraph"/>
              <w:spacing w:line="367" w:lineRule="exact"/>
              <w:ind w:left="108"/>
              <w:rPr>
                <w:b/>
                <w:sz w:val="32"/>
              </w:rPr>
            </w:pPr>
            <w:r>
              <w:rPr>
                <w:b/>
                <w:sz w:val="32"/>
              </w:rPr>
              <w:t>Игровые материалы</w:t>
            </w:r>
          </w:p>
        </w:tc>
      </w:tr>
      <w:tr w:rsidR="000820B7" w14:paraId="67ED8543" w14:textId="77777777">
        <w:trPr>
          <w:trHeight w:val="2205"/>
        </w:trPr>
        <w:tc>
          <w:tcPr>
            <w:tcW w:w="1274" w:type="dxa"/>
            <w:textDirection w:val="btLr"/>
          </w:tcPr>
          <w:p w14:paraId="61E12F8E" w14:textId="77777777" w:rsidR="000820B7" w:rsidRDefault="000820B7">
            <w:pPr>
              <w:pStyle w:val="TableParagraph"/>
              <w:spacing w:before="5"/>
              <w:rPr>
                <w:b/>
                <w:sz w:val="42"/>
              </w:rPr>
            </w:pPr>
          </w:p>
          <w:p w14:paraId="16EA3B3F" w14:textId="77777777" w:rsidR="000820B7" w:rsidRDefault="00447348">
            <w:pPr>
              <w:pStyle w:val="TableParagraph"/>
              <w:ind w:left="131"/>
              <w:rPr>
                <w:b/>
                <w:sz w:val="32"/>
              </w:rPr>
            </w:pPr>
            <w:r>
              <w:rPr>
                <w:b/>
                <w:sz w:val="32"/>
              </w:rPr>
              <w:t>Понедельник</w:t>
            </w:r>
          </w:p>
        </w:tc>
        <w:tc>
          <w:tcPr>
            <w:tcW w:w="993" w:type="dxa"/>
          </w:tcPr>
          <w:p w14:paraId="32EF9F81" w14:textId="77777777" w:rsidR="000820B7" w:rsidRDefault="00447348">
            <w:pPr>
              <w:pStyle w:val="TableParagraph"/>
              <w:spacing w:line="357" w:lineRule="exact"/>
              <w:ind w:left="108"/>
              <w:rPr>
                <w:sz w:val="32"/>
              </w:rPr>
            </w:pPr>
            <w:r>
              <w:rPr>
                <w:sz w:val="32"/>
              </w:rPr>
              <w:t>18.30</w:t>
            </w:r>
          </w:p>
        </w:tc>
        <w:tc>
          <w:tcPr>
            <w:tcW w:w="8507" w:type="dxa"/>
          </w:tcPr>
          <w:p w14:paraId="2DC6D382" w14:textId="77777777" w:rsidR="000820B7" w:rsidRDefault="00447348">
            <w:pPr>
              <w:pStyle w:val="TableParagraph"/>
              <w:spacing w:line="361" w:lineRule="exact"/>
              <w:ind w:left="106"/>
              <w:rPr>
                <w:b/>
                <w:sz w:val="32"/>
              </w:rPr>
            </w:pPr>
            <w:r>
              <w:rPr>
                <w:b/>
                <w:sz w:val="32"/>
              </w:rPr>
              <w:t>Игрушки - персонажи и ролевые атрибуты</w:t>
            </w:r>
          </w:p>
          <w:p w14:paraId="3FACEC2E" w14:textId="77777777" w:rsidR="000820B7" w:rsidRDefault="00447348">
            <w:pPr>
              <w:pStyle w:val="TableParagraph"/>
              <w:ind w:left="106"/>
              <w:rPr>
                <w:sz w:val="32"/>
              </w:rPr>
            </w:pPr>
            <w:r>
              <w:rPr>
                <w:sz w:val="32"/>
              </w:rPr>
              <w:t>(куклы, фигурки животных, людей; шапочки, фуражки, наборы масок, фигурки сказочных персонажей, динозавры, фантастические персонажи, кокошники)</w:t>
            </w:r>
          </w:p>
        </w:tc>
      </w:tr>
      <w:tr w:rsidR="000820B7" w14:paraId="0D6EE61B" w14:textId="77777777">
        <w:trPr>
          <w:trHeight w:val="2575"/>
        </w:trPr>
        <w:tc>
          <w:tcPr>
            <w:tcW w:w="1274" w:type="dxa"/>
            <w:textDirection w:val="btLr"/>
          </w:tcPr>
          <w:p w14:paraId="1E1E5267" w14:textId="77777777" w:rsidR="000820B7" w:rsidRDefault="000820B7">
            <w:pPr>
              <w:pStyle w:val="TableParagraph"/>
              <w:spacing w:before="5"/>
              <w:rPr>
                <w:b/>
                <w:sz w:val="42"/>
              </w:rPr>
            </w:pPr>
          </w:p>
          <w:p w14:paraId="0C4C04F3" w14:textId="77777777" w:rsidR="000820B7" w:rsidRDefault="00447348">
            <w:pPr>
              <w:pStyle w:val="TableParagraph"/>
              <w:ind w:left="654"/>
              <w:rPr>
                <w:b/>
                <w:sz w:val="32"/>
              </w:rPr>
            </w:pPr>
            <w:r>
              <w:rPr>
                <w:b/>
                <w:sz w:val="32"/>
              </w:rPr>
              <w:t>Вторник</w:t>
            </w:r>
          </w:p>
        </w:tc>
        <w:tc>
          <w:tcPr>
            <w:tcW w:w="993" w:type="dxa"/>
          </w:tcPr>
          <w:p w14:paraId="5B669559" w14:textId="77777777" w:rsidR="000820B7" w:rsidRDefault="00447348">
            <w:pPr>
              <w:pStyle w:val="TableParagraph"/>
              <w:spacing w:line="360" w:lineRule="exact"/>
              <w:ind w:left="108"/>
              <w:rPr>
                <w:sz w:val="32"/>
              </w:rPr>
            </w:pPr>
            <w:r>
              <w:rPr>
                <w:sz w:val="32"/>
              </w:rPr>
              <w:t>18.30</w:t>
            </w:r>
          </w:p>
        </w:tc>
        <w:tc>
          <w:tcPr>
            <w:tcW w:w="8507" w:type="dxa"/>
          </w:tcPr>
          <w:p w14:paraId="097C6495" w14:textId="77777777" w:rsidR="000820B7" w:rsidRDefault="00447348">
            <w:pPr>
              <w:pStyle w:val="TableParagraph"/>
              <w:spacing w:line="363" w:lineRule="exact"/>
              <w:ind w:left="106"/>
              <w:rPr>
                <w:b/>
                <w:sz w:val="32"/>
              </w:rPr>
            </w:pPr>
            <w:r>
              <w:rPr>
                <w:b/>
                <w:sz w:val="32"/>
              </w:rPr>
              <w:t>Игрушки-предметы оперирования</w:t>
            </w:r>
          </w:p>
          <w:p w14:paraId="042B552A" w14:textId="77777777" w:rsidR="000820B7" w:rsidRDefault="00447348">
            <w:pPr>
              <w:pStyle w:val="TableParagraph"/>
              <w:ind w:left="106" w:right="723" w:firstLine="79"/>
              <w:rPr>
                <w:sz w:val="32"/>
              </w:rPr>
            </w:pPr>
            <w:r>
              <w:rPr>
                <w:sz w:val="32"/>
              </w:rPr>
              <w:t>(наборы: посуды чайной, кухонной; овощей и фруктов, инструментов, кукольных, медицинских принадлежностей; каски, чековая касса, коляски, машины, самолеты, паровозы, телефоны, рули, весы, трансформеры, военная техника)</w:t>
            </w:r>
          </w:p>
        </w:tc>
      </w:tr>
      <w:tr w:rsidR="000820B7" w14:paraId="70DE7907" w14:textId="77777777">
        <w:trPr>
          <w:trHeight w:val="1840"/>
        </w:trPr>
        <w:tc>
          <w:tcPr>
            <w:tcW w:w="1274" w:type="dxa"/>
            <w:textDirection w:val="btLr"/>
          </w:tcPr>
          <w:p w14:paraId="727E55F9" w14:textId="77777777" w:rsidR="000820B7" w:rsidRDefault="000820B7">
            <w:pPr>
              <w:pStyle w:val="TableParagraph"/>
              <w:spacing w:before="5"/>
              <w:rPr>
                <w:b/>
                <w:sz w:val="42"/>
              </w:rPr>
            </w:pPr>
          </w:p>
          <w:p w14:paraId="73B52C30" w14:textId="77777777" w:rsidR="000820B7" w:rsidRDefault="00447348">
            <w:pPr>
              <w:pStyle w:val="TableParagraph"/>
              <w:ind w:left="482"/>
              <w:rPr>
                <w:b/>
                <w:sz w:val="32"/>
              </w:rPr>
            </w:pPr>
            <w:r>
              <w:rPr>
                <w:b/>
                <w:sz w:val="32"/>
              </w:rPr>
              <w:t>Среда</w:t>
            </w:r>
          </w:p>
        </w:tc>
        <w:tc>
          <w:tcPr>
            <w:tcW w:w="993" w:type="dxa"/>
          </w:tcPr>
          <w:p w14:paraId="086D1BA9" w14:textId="77777777" w:rsidR="000820B7" w:rsidRDefault="00447348">
            <w:pPr>
              <w:pStyle w:val="TableParagraph"/>
              <w:spacing w:line="360" w:lineRule="exact"/>
              <w:ind w:left="108"/>
              <w:rPr>
                <w:sz w:val="32"/>
              </w:rPr>
            </w:pPr>
            <w:r>
              <w:rPr>
                <w:sz w:val="32"/>
              </w:rPr>
              <w:t>18.30</w:t>
            </w:r>
          </w:p>
        </w:tc>
        <w:tc>
          <w:tcPr>
            <w:tcW w:w="8507" w:type="dxa"/>
          </w:tcPr>
          <w:p w14:paraId="5CCADD5D" w14:textId="77777777" w:rsidR="000820B7" w:rsidRDefault="00447348">
            <w:pPr>
              <w:pStyle w:val="TableParagraph"/>
              <w:spacing w:line="364" w:lineRule="exact"/>
              <w:ind w:left="106"/>
              <w:rPr>
                <w:b/>
                <w:sz w:val="32"/>
              </w:rPr>
            </w:pPr>
            <w:r>
              <w:rPr>
                <w:b/>
                <w:sz w:val="32"/>
              </w:rPr>
              <w:t>Маркеры игрового пространства</w:t>
            </w:r>
          </w:p>
          <w:p w14:paraId="6D9B10C0" w14:textId="77777777" w:rsidR="000820B7" w:rsidRDefault="00447348">
            <w:pPr>
              <w:pStyle w:val="TableParagraph"/>
              <w:ind w:left="106" w:right="44"/>
              <w:rPr>
                <w:sz w:val="32"/>
              </w:rPr>
            </w:pPr>
            <w:r>
              <w:rPr>
                <w:sz w:val="32"/>
              </w:rPr>
              <w:t>(детская игровая мебель, ширмы, автостоянки, бензоколонки, ролевые поля, наборы дорожных знаков и светофор, наборы мебели для мелких персонажей)</w:t>
            </w:r>
          </w:p>
        </w:tc>
      </w:tr>
    </w:tbl>
    <w:p w14:paraId="21D5F54F" w14:textId="77777777" w:rsidR="000820B7" w:rsidRDefault="000820B7">
      <w:pPr>
        <w:rPr>
          <w:sz w:val="32"/>
        </w:rPr>
        <w:sectPr w:rsidR="000820B7" w:rsidSect="00705170">
          <w:footerReference w:type="default" r:id="rId66"/>
          <w:pgSz w:w="16840" w:h="11910" w:orient="landscape"/>
          <w:pgMar w:top="709" w:right="0" w:bottom="280" w:left="20" w:header="0" w:footer="0" w:gutter="0"/>
          <w:cols w:space="720"/>
        </w:sectPr>
      </w:pPr>
    </w:p>
    <w:p w14:paraId="2830A39A" w14:textId="77777777" w:rsidR="000820B7" w:rsidRDefault="000820B7">
      <w:pPr>
        <w:pStyle w:val="a3"/>
        <w:spacing w:before="9" w:after="1"/>
        <w:rPr>
          <w:sz w:val="14"/>
        </w:rPr>
      </w:pPr>
    </w:p>
    <w:tbl>
      <w:tblPr>
        <w:tblStyle w:val="TableNormal"/>
        <w:tblW w:w="0" w:type="auto"/>
        <w:tblInd w:w="3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993"/>
        <w:gridCol w:w="8507"/>
      </w:tblGrid>
      <w:tr w:rsidR="000820B7" w14:paraId="73BF3231" w14:textId="77777777">
        <w:trPr>
          <w:trHeight w:val="1470"/>
        </w:trPr>
        <w:tc>
          <w:tcPr>
            <w:tcW w:w="1274" w:type="dxa"/>
            <w:textDirection w:val="btLr"/>
          </w:tcPr>
          <w:p w14:paraId="6D0124DB" w14:textId="77777777" w:rsidR="000820B7" w:rsidRDefault="000820B7">
            <w:pPr>
              <w:pStyle w:val="TableParagraph"/>
              <w:spacing w:before="5"/>
              <w:rPr>
                <w:sz w:val="42"/>
              </w:rPr>
            </w:pPr>
          </w:p>
          <w:p w14:paraId="5FEFE48F" w14:textId="77777777" w:rsidR="000820B7" w:rsidRDefault="00447348">
            <w:pPr>
              <w:pStyle w:val="TableParagraph"/>
              <w:ind w:left="148"/>
              <w:rPr>
                <w:b/>
                <w:sz w:val="32"/>
              </w:rPr>
            </w:pPr>
            <w:r>
              <w:rPr>
                <w:b/>
                <w:sz w:val="32"/>
              </w:rPr>
              <w:t>Четверг</w:t>
            </w:r>
          </w:p>
        </w:tc>
        <w:tc>
          <w:tcPr>
            <w:tcW w:w="993" w:type="dxa"/>
          </w:tcPr>
          <w:p w14:paraId="11203DA9" w14:textId="77777777" w:rsidR="000820B7" w:rsidRDefault="00447348">
            <w:pPr>
              <w:pStyle w:val="TableParagraph"/>
              <w:spacing w:line="359" w:lineRule="exact"/>
              <w:ind w:left="108"/>
              <w:rPr>
                <w:sz w:val="32"/>
              </w:rPr>
            </w:pPr>
            <w:r>
              <w:rPr>
                <w:sz w:val="32"/>
              </w:rPr>
              <w:t>18.30</w:t>
            </w:r>
          </w:p>
        </w:tc>
        <w:tc>
          <w:tcPr>
            <w:tcW w:w="8507" w:type="dxa"/>
          </w:tcPr>
          <w:p w14:paraId="1CEA2B9A" w14:textId="77777777" w:rsidR="000820B7" w:rsidRDefault="00447348">
            <w:pPr>
              <w:pStyle w:val="TableParagraph"/>
              <w:spacing w:line="363" w:lineRule="exact"/>
              <w:ind w:left="106"/>
              <w:rPr>
                <w:b/>
                <w:sz w:val="32"/>
              </w:rPr>
            </w:pPr>
            <w:r>
              <w:rPr>
                <w:b/>
                <w:sz w:val="32"/>
              </w:rPr>
              <w:t>Полуфункциональные материалы</w:t>
            </w:r>
          </w:p>
          <w:p w14:paraId="5E97770E" w14:textId="77777777" w:rsidR="000820B7" w:rsidRDefault="00447348">
            <w:pPr>
              <w:pStyle w:val="TableParagraph"/>
              <w:ind w:left="106" w:right="1268"/>
              <w:rPr>
                <w:sz w:val="32"/>
              </w:rPr>
            </w:pPr>
            <w:r>
              <w:rPr>
                <w:sz w:val="32"/>
              </w:rPr>
              <w:t>(объемные модули, строительный материал, ящик с предметами-заместителями, ткани разных фактур).</w:t>
            </w:r>
          </w:p>
        </w:tc>
      </w:tr>
      <w:tr w:rsidR="000820B7" w14:paraId="1A32690E" w14:textId="77777777">
        <w:trPr>
          <w:trHeight w:val="1840"/>
        </w:trPr>
        <w:tc>
          <w:tcPr>
            <w:tcW w:w="1274" w:type="dxa"/>
            <w:textDirection w:val="btLr"/>
          </w:tcPr>
          <w:p w14:paraId="08F58767" w14:textId="77777777" w:rsidR="000820B7" w:rsidRDefault="000820B7">
            <w:pPr>
              <w:pStyle w:val="TableParagraph"/>
              <w:spacing w:before="5"/>
              <w:rPr>
                <w:sz w:val="42"/>
              </w:rPr>
            </w:pPr>
          </w:p>
          <w:p w14:paraId="4E5828CC" w14:textId="77777777" w:rsidR="000820B7" w:rsidRDefault="00447348">
            <w:pPr>
              <w:pStyle w:val="TableParagraph"/>
              <w:ind w:left="273"/>
              <w:rPr>
                <w:b/>
                <w:sz w:val="32"/>
              </w:rPr>
            </w:pPr>
            <w:r>
              <w:rPr>
                <w:b/>
                <w:sz w:val="32"/>
              </w:rPr>
              <w:t>Пятница</w:t>
            </w:r>
          </w:p>
        </w:tc>
        <w:tc>
          <w:tcPr>
            <w:tcW w:w="993" w:type="dxa"/>
          </w:tcPr>
          <w:p w14:paraId="272204A9" w14:textId="77777777" w:rsidR="000820B7" w:rsidRDefault="00447348">
            <w:pPr>
              <w:pStyle w:val="TableParagraph"/>
              <w:spacing w:line="359" w:lineRule="exact"/>
              <w:ind w:left="108"/>
              <w:rPr>
                <w:sz w:val="32"/>
              </w:rPr>
            </w:pPr>
            <w:r>
              <w:rPr>
                <w:sz w:val="32"/>
              </w:rPr>
              <w:t>18.30</w:t>
            </w:r>
          </w:p>
        </w:tc>
        <w:tc>
          <w:tcPr>
            <w:tcW w:w="8507" w:type="dxa"/>
          </w:tcPr>
          <w:p w14:paraId="5F19861C" w14:textId="77777777" w:rsidR="000820B7" w:rsidRDefault="00447348">
            <w:pPr>
              <w:pStyle w:val="TableParagraph"/>
              <w:spacing w:line="364" w:lineRule="exact"/>
              <w:ind w:left="106"/>
              <w:rPr>
                <w:b/>
                <w:sz w:val="32"/>
              </w:rPr>
            </w:pPr>
            <w:r>
              <w:rPr>
                <w:b/>
                <w:sz w:val="32"/>
              </w:rPr>
              <w:t>Материалы для игр с правилами</w:t>
            </w:r>
          </w:p>
          <w:p w14:paraId="713ABB48" w14:textId="77777777" w:rsidR="000820B7" w:rsidRDefault="00447348">
            <w:pPr>
              <w:pStyle w:val="TableParagraph"/>
              <w:spacing w:line="365" w:lineRule="exact"/>
              <w:ind w:left="106"/>
              <w:rPr>
                <w:sz w:val="32"/>
              </w:rPr>
            </w:pPr>
            <w:r>
              <w:rPr>
                <w:sz w:val="32"/>
              </w:rPr>
              <w:t>(настольные игры, мячи, спортивный инвентарь)</w:t>
            </w:r>
          </w:p>
          <w:p w14:paraId="752FB48F" w14:textId="77777777" w:rsidR="000820B7" w:rsidRDefault="00447348">
            <w:pPr>
              <w:pStyle w:val="TableParagraph"/>
              <w:spacing w:before="6" w:line="364" w:lineRule="exact"/>
              <w:ind w:left="106"/>
              <w:rPr>
                <w:b/>
                <w:sz w:val="32"/>
              </w:rPr>
            </w:pPr>
            <w:r>
              <w:rPr>
                <w:b/>
                <w:sz w:val="32"/>
              </w:rPr>
              <w:t>Игрушки-предметы оперирования</w:t>
            </w:r>
          </w:p>
          <w:p w14:paraId="422ED872" w14:textId="77777777" w:rsidR="000820B7" w:rsidRDefault="00447348">
            <w:pPr>
              <w:pStyle w:val="TableParagraph"/>
              <w:spacing w:line="364" w:lineRule="exact"/>
              <w:ind w:left="106"/>
              <w:rPr>
                <w:sz w:val="32"/>
              </w:rPr>
            </w:pPr>
            <w:r>
              <w:rPr>
                <w:sz w:val="32"/>
              </w:rPr>
              <w:t>наборы одежды и аксессуаров к куклам средних размеров.</w:t>
            </w:r>
          </w:p>
        </w:tc>
      </w:tr>
    </w:tbl>
    <w:p w14:paraId="1AF4F72F" w14:textId="77777777" w:rsidR="000820B7" w:rsidRDefault="000820B7">
      <w:pPr>
        <w:spacing w:line="364" w:lineRule="exact"/>
        <w:rPr>
          <w:sz w:val="32"/>
        </w:rPr>
        <w:sectPr w:rsidR="000820B7">
          <w:footerReference w:type="default" r:id="rId67"/>
          <w:pgSz w:w="16840" w:h="11910" w:orient="landscape"/>
          <w:pgMar w:top="1100" w:right="0" w:bottom="280" w:left="20" w:header="0" w:footer="0" w:gutter="0"/>
          <w:cols w:space="720"/>
        </w:sectPr>
      </w:pPr>
    </w:p>
    <w:p w14:paraId="42BB8949" w14:textId="77777777" w:rsidR="000820B7" w:rsidRDefault="00447348">
      <w:pPr>
        <w:pStyle w:val="a3"/>
        <w:spacing w:before="163"/>
        <w:ind w:left="1256" w:right="845"/>
        <w:jc w:val="right"/>
      </w:pPr>
      <w:r>
        <w:t>Приложение 5</w:t>
      </w:r>
    </w:p>
    <w:p w14:paraId="2F8E8CBD" w14:textId="77777777" w:rsidR="000820B7" w:rsidRDefault="000820B7">
      <w:pPr>
        <w:pStyle w:val="a3"/>
        <w:rPr>
          <w:sz w:val="30"/>
        </w:rPr>
      </w:pPr>
    </w:p>
    <w:p w14:paraId="0AB9F2A0" w14:textId="77777777" w:rsidR="000820B7" w:rsidRDefault="000820B7">
      <w:pPr>
        <w:pStyle w:val="a3"/>
        <w:spacing w:before="11"/>
        <w:rPr>
          <w:sz w:val="30"/>
        </w:rPr>
      </w:pPr>
    </w:p>
    <w:p w14:paraId="1A9D8DF0" w14:textId="77777777" w:rsidR="000820B7" w:rsidRDefault="00447348">
      <w:pPr>
        <w:pStyle w:val="210"/>
        <w:ind w:right="3758"/>
      </w:pPr>
      <w:r>
        <w:t>ГОДОВОЙ КАЛЕНДАРНЫЙ ГРАФИК</w:t>
      </w:r>
    </w:p>
    <w:p w14:paraId="295AF14D" w14:textId="77777777" w:rsidR="000820B7" w:rsidRDefault="00447348">
      <w:pPr>
        <w:spacing w:before="136"/>
        <w:ind w:left="861" w:right="779"/>
        <w:jc w:val="center"/>
        <w:rPr>
          <w:b/>
          <w:sz w:val="28"/>
        </w:rPr>
      </w:pPr>
      <w:r>
        <w:rPr>
          <w:b/>
          <w:sz w:val="28"/>
        </w:rPr>
        <w:t>муниципального автономного дошкольного образовательного учреждения города Нижневарт</w:t>
      </w:r>
      <w:r w:rsidR="008F7786">
        <w:rPr>
          <w:b/>
          <w:sz w:val="28"/>
        </w:rPr>
        <w:t>овска детского сада №38 "Домовёнок</w:t>
      </w:r>
      <w:r>
        <w:rPr>
          <w:b/>
          <w:sz w:val="28"/>
        </w:rPr>
        <w:t>"</w:t>
      </w:r>
    </w:p>
    <w:p w14:paraId="20E7EAE5" w14:textId="77777777" w:rsidR="000820B7" w:rsidRDefault="002C65EF">
      <w:pPr>
        <w:spacing w:before="52"/>
        <w:ind w:left="3850" w:right="3762"/>
        <w:jc w:val="center"/>
        <w:rPr>
          <w:b/>
          <w:sz w:val="28"/>
        </w:rPr>
      </w:pPr>
      <w:r>
        <w:rPr>
          <w:b/>
          <w:sz w:val="28"/>
        </w:rPr>
        <w:t>на 2019/2020</w:t>
      </w:r>
      <w:r w:rsidR="00447348">
        <w:rPr>
          <w:b/>
          <w:sz w:val="28"/>
        </w:rPr>
        <w:t xml:space="preserve"> учебный год</w:t>
      </w:r>
    </w:p>
    <w:p w14:paraId="7C2B1773" w14:textId="77777777" w:rsidR="000820B7" w:rsidRDefault="000820B7">
      <w:pPr>
        <w:pStyle w:val="a3"/>
        <w:rPr>
          <w:b/>
          <w:sz w:val="26"/>
        </w:rPr>
      </w:pPr>
    </w:p>
    <w:p w14:paraId="1C2F82D4" w14:textId="77777777" w:rsidR="000820B7" w:rsidRDefault="00447348">
      <w:pPr>
        <w:spacing w:line="252" w:lineRule="exact"/>
        <w:ind w:left="229"/>
      </w:pPr>
      <w:r>
        <w:t>Начало учебного года:</w:t>
      </w:r>
    </w:p>
    <w:p w14:paraId="65BAAFCB" w14:textId="77777777" w:rsidR="000820B7" w:rsidRDefault="002C65EF">
      <w:pPr>
        <w:tabs>
          <w:tab w:val="left" w:pos="5671"/>
        </w:tabs>
        <w:ind w:left="229" w:right="5799"/>
      </w:pPr>
      <w:r>
        <w:t>01.09.2019</w:t>
      </w:r>
      <w:r w:rsidR="00447348">
        <w:tab/>
        <w:t>1 полугодие:</w:t>
      </w:r>
      <w:r>
        <w:t xml:space="preserve"> 17 недель, 85 дней - 01.09.2019 - 31.12.2019</w:t>
      </w:r>
      <w:r w:rsidR="00447348">
        <w:t xml:space="preserve"> Конец учебного</w:t>
      </w:r>
      <w:r w:rsidR="00447348">
        <w:rPr>
          <w:spacing w:val="-2"/>
        </w:rPr>
        <w:t xml:space="preserve"> </w:t>
      </w:r>
      <w:r w:rsidR="00447348">
        <w:t>года:</w:t>
      </w:r>
    </w:p>
    <w:p w14:paraId="45F6E21A" w14:textId="77777777" w:rsidR="000820B7" w:rsidRDefault="002C65EF">
      <w:pPr>
        <w:tabs>
          <w:tab w:val="left" w:pos="5671"/>
        </w:tabs>
        <w:ind w:left="229"/>
      </w:pPr>
      <w:r>
        <w:t>31.05.2020</w:t>
      </w:r>
      <w:r w:rsidR="00447348">
        <w:tab/>
        <w:t>2 полугодие: 19 не</w:t>
      </w:r>
      <w:r>
        <w:t>дель 4 дня, 99 дней - 09.01.2020</w:t>
      </w:r>
      <w:r w:rsidR="00447348">
        <w:t xml:space="preserve"> -</w:t>
      </w:r>
      <w:r w:rsidR="00447348">
        <w:rPr>
          <w:spacing w:val="-16"/>
        </w:rPr>
        <w:t xml:space="preserve"> </w:t>
      </w:r>
      <w:r>
        <w:t>31.05.2020</w:t>
      </w:r>
    </w:p>
    <w:p w14:paraId="2B4CD3BE" w14:textId="77777777" w:rsidR="000820B7" w:rsidRDefault="000820B7">
      <w:pPr>
        <w:pStyle w:val="a3"/>
        <w:spacing w:before="10"/>
        <w:rPr>
          <w:sz w:val="26"/>
        </w:rPr>
      </w:pPr>
    </w:p>
    <w:p w14:paraId="3D63E0C3" w14:textId="7D73F041" w:rsidR="000820B7" w:rsidRDefault="00CD75FB">
      <w:pPr>
        <w:ind w:left="229" w:right="13920"/>
      </w:pPr>
      <w:r>
        <w:rPr>
          <w:noProof/>
        </w:rPr>
        <mc:AlternateContent>
          <mc:Choice Requires="wps">
            <w:drawing>
              <wp:anchor distT="0" distB="0" distL="114300" distR="114300" simplePos="0" relativeHeight="251757568" behindDoc="0" locked="0" layoutInCell="1" allowOverlap="1" wp14:anchorId="4448471C" wp14:editId="41693DC8">
                <wp:simplePos x="0" y="0"/>
                <wp:positionH relativeFrom="page">
                  <wp:posOffset>3542030</wp:posOffset>
                </wp:positionH>
                <wp:positionV relativeFrom="paragraph">
                  <wp:posOffset>-1905</wp:posOffset>
                </wp:positionV>
                <wp:extent cx="2576195" cy="1186180"/>
                <wp:effectExtent l="0" t="0" r="0" b="0"/>
                <wp:wrapNone/>
                <wp:docPr id="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
                              <w:gridCol w:w="3536"/>
                            </w:tblGrid>
                            <w:tr w:rsidR="00715B6F" w14:paraId="3BB1E62F" w14:textId="77777777">
                              <w:trPr>
                                <w:trHeight w:val="505"/>
                              </w:trPr>
                              <w:tc>
                                <w:tcPr>
                                  <w:tcW w:w="507" w:type="dxa"/>
                                </w:tcPr>
                                <w:p w14:paraId="4C662D76" w14:textId="77777777" w:rsidR="00715B6F" w:rsidRDefault="00715B6F">
                                  <w:pPr>
                                    <w:pStyle w:val="TableParagraph"/>
                                    <w:spacing w:before="121"/>
                                    <w:ind w:left="7"/>
                                    <w:jc w:val="center"/>
                                  </w:pPr>
                                  <w:r>
                                    <w:t>у</w:t>
                                  </w:r>
                                </w:p>
                              </w:tc>
                              <w:tc>
                                <w:tcPr>
                                  <w:tcW w:w="3536" w:type="dxa"/>
                                </w:tcPr>
                                <w:p w14:paraId="06EAD74C" w14:textId="77777777" w:rsidR="00715B6F" w:rsidRDefault="00715B6F">
                                  <w:pPr>
                                    <w:pStyle w:val="TableParagraph"/>
                                    <w:spacing w:before="6"/>
                                    <w:rPr>
                                      <w:sz w:val="21"/>
                                    </w:rPr>
                                  </w:pPr>
                                </w:p>
                                <w:p w14:paraId="7A522066" w14:textId="77777777" w:rsidR="00715B6F" w:rsidRDefault="00715B6F">
                                  <w:pPr>
                                    <w:pStyle w:val="TableParagraph"/>
                                    <w:spacing w:line="238" w:lineRule="exact"/>
                                    <w:ind w:left="105"/>
                                  </w:pPr>
                                  <w:r>
                                    <w:t>учебный день</w:t>
                                  </w:r>
                                </w:p>
                              </w:tc>
                            </w:tr>
                            <w:tr w:rsidR="00715B6F" w14:paraId="2D9C555C" w14:textId="77777777">
                              <w:trPr>
                                <w:trHeight w:val="299"/>
                              </w:trPr>
                              <w:tc>
                                <w:tcPr>
                                  <w:tcW w:w="507" w:type="dxa"/>
                                  <w:shd w:val="clear" w:color="auto" w:fill="FF0000"/>
                                </w:tcPr>
                                <w:p w14:paraId="32D8801A" w14:textId="77777777" w:rsidR="00715B6F" w:rsidRDefault="00715B6F">
                                  <w:pPr>
                                    <w:pStyle w:val="TableParagraph"/>
                                    <w:spacing w:before="17"/>
                                    <w:ind w:left="6"/>
                                    <w:jc w:val="center"/>
                                  </w:pPr>
                                  <w:r>
                                    <w:t>в</w:t>
                                  </w:r>
                                </w:p>
                              </w:tc>
                              <w:tc>
                                <w:tcPr>
                                  <w:tcW w:w="3536" w:type="dxa"/>
                                </w:tcPr>
                                <w:p w14:paraId="36B735EB" w14:textId="77777777" w:rsidR="00715B6F" w:rsidRDefault="00715B6F">
                                  <w:pPr>
                                    <w:pStyle w:val="TableParagraph"/>
                                    <w:spacing w:before="41" w:line="238" w:lineRule="exact"/>
                                    <w:ind w:left="105"/>
                                  </w:pPr>
                                  <w:r>
                                    <w:t>выходной день</w:t>
                                  </w:r>
                                </w:p>
                              </w:tc>
                            </w:tr>
                            <w:tr w:rsidR="00715B6F" w14:paraId="4A2A7C48" w14:textId="77777777">
                              <w:trPr>
                                <w:trHeight w:val="506"/>
                              </w:trPr>
                              <w:tc>
                                <w:tcPr>
                                  <w:tcW w:w="507" w:type="dxa"/>
                                  <w:shd w:val="clear" w:color="auto" w:fill="FFCC00"/>
                                </w:tcPr>
                                <w:p w14:paraId="61836DDB" w14:textId="77777777" w:rsidR="00715B6F" w:rsidRDefault="00715B6F">
                                  <w:pPr>
                                    <w:pStyle w:val="TableParagraph"/>
                                    <w:spacing w:before="121"/>
                                    <w:ind w:left="5"/>
                                    <w:jc w:val="center"/>
                                  </w:pPr>
                                  <w:r>
                                    <w:t>п</w:t>
                                  </w:r>
                                </w:p>
                              </w:tc>
                              <w:tc>
                                <w:tcPr>
                                  <w:tcW w:w="3536" w:type="dxa"/>
                                </w:tcPr>
                                <w:p w14:paraId="0A1A56AF" w14:textId="77777777" w:rsidR="00715B6F" w:rsidRDefault="00715B6F">
                                  <w:pPr>
                                    <w:pStyle w:val="TableParagraph"/>
                                    <w:spacing w:before="6"/>
                                    <w:rPr>
                                      <w:sz w:val="21"/>
                                    </w:rPr>
                                  </w:pPr>
                                </w:p>
                                <w:p w14:paraId="2F7C2F2C" w14:textId="77777777" w:rsidR="00715B6F" w:rsidRDefault="00715B6F">
                                  <w:pPr>
                                    <w:pStyle w:val="TableParagraph"/>
                                    <w:spacing w:before="1" w:line="238" w:lineRule="exact"/>
                                    <w:ind w:left="105"/>
                                  </w:pPr>
                                  <w:r>
                                    <w:t>праздничный день</w:t>
                                  </w:r>
                                </w:p>
                              </w:tc>
                            </w:tr>
                            <w:tr w:rsidR="00715B6F" w14:paraId="20BBBBE5" w14:textId="77777777">
                              <w:trPr>
                                <w:trHeight w:val="505"/>
                              </w:trPr>
                              <w:tc>
                                <w:tcPr>
                                  <w:tcW w:w="507" w:type="dxa"/>
                                  <w:shd w:val="clear" w:color="auto" w:fill="92D050"/>
                                </w:tcPr>
                                <w:p w14:paraId="5AEEB311" w14:textId="77777777" w:rsidR="00715B6F" w:rsidRDefault="00715B6F">
                                  <w:pPr>
                                    <w:pStyle w:val="TableParagraph"/>
                                    <w:spacing w:before="121"/>
                                    <w:ind w:left="83" w:right="73"/>
                                    <w:jc w:val="center"/>
                                  </w:pPr>
                                  <w:r>
                                    <w:t>л/п</w:t>
                                  </w:r>
                                </w:p>
                              </w:tc>
                              <w:tc>
                                <w:tcPr>
                                  <w:tcW w:w="3536" w:type="dxa"/>
                                </w:tcPr>
                                <w:p w14:paraId="12587602" w14:textId="77777777" w:rsidR="00715B6F" w:rsidRDefault="00715B6F">
                                  <w:pPr>
                                    <w:pStyle w:val="TableParagraph"/>
                                    <w:spacing w:before="6"/>
                                    <w:rPr>
                                      <w:sz w:val="21"/>
                                    </w:rPr>
                                  </w:pPr>
                                </w:p>
                                <w:p w14:paraId="66B3F49B" w14:textId="77777777" w:rsidR="00715B6F" w:rsidRDefault="00715B6F">
                                  <w:pPr>
                                    <w:pStyle w:val="TableParagraph"/>
                                    <w:spacing w:line="238" w:lineRule="exact"/>
                                    <w:ind w:left="105"/>
                                  </w:pPr>
                                  <w:r>
                                    <w:t>летний оздоровительный период</w:t>
                                  </w:r>
                                </w:p>
                              </w:tc>
                            </w:tr>
                          </w:tbl>
                          <w:p w14:paraId="5D241502" w14:textId="77777777" w:rsidR="00715B6F" w:rsidRDefault="00715B6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471C" id="Text Box 46" o:spid="_x0000_s1059" type="#_x0000_t202" style="position:absolute;left:0;text-align:left;margin-left:278.9pt;margin-top:-.15pt;width:202.85pt;height:93.4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
                        <w:gridCol w:w="3536"/>
                      </w:tblGrid>
                      <w:tr w:rsidR="00715B6F" w14:paraId="3BB1E62F" w14:textId="77777777">
                        <w:trPr>
                          <w:trHeight w:val="505"/>
                        </w:trPr>
                        <w:tc>
                          <w:tcPr>
                            <w:tcW w:w="507" w:type="dxa"/>
                          </w:tcPr>
                          <w:p w14:paraId="4C662D76" w14:textId="77777777" w:rsidR="00715B6F" w:rsidRDefault="00715B6F">
                            <w:pPr>
                              <w:pStyle w:val="TableParagraph"/>
                              <w:spacing w:before="121"/>
                              <w:ind w:left="7"/>
                              <w:jc w:val="center"/>
                            </w:pPr>
                            <w:r>
                              <w:t>у</w:t>
                            </w:r>
                          </w:p>
                        </w:tc>
                        <w:tc>
                          <w:tcPr>
                            <w:tcW w:w="3536" w:type="dxa"/>
                          </w:tcPr>
                          <w:p w14:paraId="06EAD74C" w14:textId="77777777" w:rsidR="00715B6F" w:rsidRDefault="00715B6F">
                            <w:pPr>
                              <w:pStyle w:val="TableParagraph"/>
                              <w:spacing w:before="6"/>
                              <w:rPr>
                                <w:sz w:val="21"/>
                              </w:rPr>
                            </w:pPr>
                          </w:p>
                          <w:p w14:paraId="7A522066" w14:textId="77777777" w:rsidR="00715B6F" w:rsidRDefault="00715B6F">
                            <w:pPr>
                              <w:pStyle w:val="TableParagraph"/>
                              <w:spacing w:line="238" w:lineRule="exact"/>
                              <w:ind w:left="105"/>
                            </w:pPr>
                            <w:r>
                              <w:t>учебный день</w:t>
                            </w:r>
                          </w:p>
                        </w:tc>
                      </w:tr>
                      <w:tr w:rsidR="00715B6F" w14:paraId="2D9C555C" w14:textId="77777777">
                        <w:trPr>
                          <w:trHeight w:val="299"/>
                        </w:trPr>
                        <w:tc>
                          <w:tcPr>
                            <w:tcW w:w="507" w:type="dxa"/>
                            <w:shd w:val="clear" w:color="auto" w:fill="FF0000"/>
                          </w:tcPr>
                          <w:p w14:paraId="32D8801A" w14:textId="77777777" w:rsidR="00715B6F" w:rsidRDefault="00715B6F">
                            <w:pPr>
                              <w:pStyle w:val="TableParagraph"/>
                              <w:spacing w:before="17"/>
                              <w:ind w:left="6"/>
                              <w:jc w:val="center"/>
                            </w:pPr>
                            <w:r>
                              <w:t>в</w:t>
                            </w:r>
                          </w:p>
                        </w:tc>
                        <w:tc>
                          <w:tcPr>
                            <w:tcW w:w="3536" w:type="dxa"/>
                          </w:tcPr>
                          <w:p w14:paraId="36B735EB" w14:textId="77777777" w:rsidR="00715B6F" w:rsidRDefault="00715B6F">
                            <w:pPr>
                              <w:pStyle w:val="TableParagraph"/>
                              <w:spacing w:before="41" w:line="238" w:lineRule="exact"/>
                              <w:ind w:left="105"/>
                            </w:pPr>
                            <w:r>
                              <w:t>выходной день</w:t>
                            </w:r>
                          </w:p>
                        </w:tc>
                      </w:tr>
                      <w:tr w:rsidR="00715B6F" w14:paraId="4A2A7C48" w14:textId="77777777">
                        <w:trPr>
                          <w:trHeight w:val="506"/>
                        </w:trPr>
                        <w:tc>
                          <w:tcPr>
                            <w:tcW w:w="507" w:type="dxa"/>
                            <w:shd w:val="clear" w:color="auto" w:fill="FFCC00"/>
                          </w:tcPr>
                          <w:p w14:paraId="61836DDB" w14:textId="77777777" w:rsidR="00715B6F" w:rsidRDefault="00715B6F">
                            <w:pPr>
                              <w:pStyle w:val="TableParagraph"/>
                              <w:spacing w:before="121"/>
                              <w:ind w:left="5"/>
                              <w:jc w:val="center"/>
                            </w:pPr>
                            <w:r>
                              <w:t>п</w:t>
                            </w:r>
                          </w:p>
                        </w:tc>
                        <w:tc>
                          <w:tcPr>
                            <w:tcW w:w="3536" w:type="dxa"/>
                          </w:tcPr>
                          <w:p w14:paraId="0A1A56AF" w14:textId="77777777" w:rsidR="00715B6F" w:rsidRDefault="00715B6F">
                            <w:pPr>
                              <w:pStyle w:val="TableParagraph"/>
                              <w:spacing w:before="6"/>
                              <w:rPr>
                                <w:sz w:val="21"/>
                              </w:rPr>
                            </w:pPr>
                          </w:p>
                          <w:p w14:paraId="2F7C2F2C" w14:textId="77777777" w:rsidR="00715B6F" w:rsidRDefault="00715B6F">
                            <w:pPr>
                              <w:pStyle w:val="TableParagraph"/>
                              <w:spacing w:before="1" w:line="238" w:lineRule="exact"/>
                              <w:ind w:left="105"/>
                            </w:pPr>
                            <w:r>
                              <w:t>праздничный день</w:t>
                            </w:r>
                          </w:p>
                        </w:tc>
                      </w:tr>
                      <w:tr w:rsidR="00715B6F" w14:paraId="20BBBBE5" w14:textId="77777777">
                        <w:trPr>
                          <w:trHeight w:val="505"/>
                        </w:trPr>
                        <w:tc>
                          <w:tcPr>
                            <w:tcW w:w="507" w:type="dxa"/>
                            <w:shd w:val="clear" w:color="auto" w:fill="92D050"/>
                          </w:tcPr>
                          <w:p w14:paraId="5AEEB311" w14:textId="77777777" w:rsidR="00715B6F" w:rsidRDefault="00715B6F">
                            <w:pPr>
                              <w:pStyle w:val="TableParagraph"/>
                              <w:spacing w:before="121"/>
                              <w:ind w:left="83" w:right="73"/>
                              <w:jc w:val="center"/>
                            </w:pPr>
                            <w:r>
                              <w:t>л/п</w:t>
                            </w:r>
                          </w:p>
                        </w:tc>
                        <w:tc>
                          <w:tcPr>
                            <w:tcW w:w="3536" w:type="dxa"/>
                          </w:tcPr>
                          <w:p w14:paraId="12587602" w14:textId="77777777" w:rsidR="00715B6F" w:rsidRDefault="00715B6F">
                            <w:pPr>
                              <w:pStyle w:val="TableParagraph"/>
                              <w:spacing w:before="6"/>
                              <w:rPr>
                                <w:sz w:val="21"/>
                              </w:rPr>
                            </w:pPr>
                          </w:p>
                          <w:p w14:paraId="66B3F49B" w14:textId="77777777" w:rsidR="00715B6F" w:rsidRDefault="00715B6F">
                            <w:pPr>
                              <w:pStyle w:val="TableParagraph"/>
                              <w:spacing w:line="238" w:lineRule="exact"/>
                              <w:ind w:left="105"/>
                            </w:pPr>
                            <w:r>
                              <w:t>летний оздоровительный период</w:t>
                            </w:r>
                          </w:p>
                        </w:tc>
                      </w:tr>
                    </w:tbl>
                    <w:p w14:paraId="5D241502" w14:textId="77777777" w:rsidR="00715B6F" w:rsidRDefault="00715B6F">
                      <w:pPr>
                        <w:pStyle w:val="a3"/>
                      </w:pPr>
                    </w:p>
                  </w:txbxContent>
                </v:textbox>
                <w10:wrap anchorx="page"/>
              </v:shape>
            </w:pict>
          </mc:Fallback>
        </mc:AlternateContent>
      </w:r>
      <w:r w:rsidR="002C65EF">
        <w:t>Летний период: 01.06.2020 - 31.08.2020</w:t>
      </w:r>
    </w:p>
    <w:p w14:paraId="3BB27048" w14:textId="77777777" w:rsidR="000820B7" w:rsidRDefault="000820B7">
      <w:pPr>
        <w:pStyle w:val="a3"/>
      </w:pPr>
    </w:p>
    <w:p w14:paraId="478A5305" w14:textId="77777777" w:rsidR="000820B7" w:rsidRDefault="00447348">
      <w:pPr>
        <w:ind w:left="229" w:right="13864"/>
      </w:pPr>
      <w:r>
        <w:t>Количество учебных недель, дней в году:</w:t>
      </w:r>
    </w:p>
    <w:p w14:paraId="209FD0FE" w14:textId="77777777" w:rsidR="000820B7" w:rsidRDefault="00447348">
      <w:pPr>
        <w:spacing w:before="10"/>
        <w:ind w:left="229" w:right="13744"/>
      </w:pPr>
      <w:r>
        <w:t>всего: 37 недель, 185 учебных дней</w:t>
      </w:r>
    </w:p>
    <w:p w14:paraId="2E216283" w14:textId="77777777" w:rsidR="000820B7" w:rsidRDefault="000820B7">
      <w:pPr>
        <w:pStyle w:val="a3"/>
        <w:spacing w:before="9"/>
      </w:pPr>
    </w:p>
    <w:tbl>
      <w:tblPr>
        <w:tblStyle w:val="TableNormal"/>
        <w:tblW w:w="16709" w:type="dxa"/>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5"/>
        <w:gridCol w:w="301"/>
        <w:gridCol w:w="326"/>
        <w:gridCol w:w="365"/>
        <w:gridCol w:w="327"/>
        <w:gridCol w:w="284"/>
        <w:gridCol w:w="257"/>
        <w:gridCol w:w="429"/>
        <w:gridCol w:w="563"/>
        <w:gridCol w:w="447"/>
        <w:gridCol w:w="507"/>
        <w:gridCol w:w="505"/>
        <w:gridCol w:w="508"/>
        <w:gridCol w:w="443"/>
        <w:gridCol w:w="569"/>
        <w:gridCol w:w="565"/>
        <w:gridCol w:w="445"/>
        <w:gridCol w:w="507"/>
        <w:gridCol w:w="505"/>
        <w:gridCol w:w="508"/>
        <w:gridCol w:w="445"/>
        <w:gridCol w:w="619"/>
        <w:gridCol w:w="508"/>
        <w:gridCol w:w="7"/>
        <w:gridCol w:w="499"/>
        <w:gridCol w:w="506"/>
        <w:gridCol w:w="508"/>
        <w:gridCol w:w="506"/>
        <w:gridCol w:w="532"/>
        <w:gridCol w:w="482"/>
        <w:gridCol w:w="510"/>
        <w:gridCol w:w="508"/>
        <w:gridCol w:w="465"/>
        <w:gridCol w:w="1118"/>
      </w:tblGrid>
      <w:tr w:rsidR="000820B7" w14:paraId="2401AA24" w14:textId="77777777" w:rsidTr="00FB7466">
        <w:trPr>
          <w:trHeight w:val="299"/>
        </w:trPr>
        <w:tc>
          <w:tcPr>
            <w:tcW w:w="1135" w:type="dxa"/>
            <w:tcBorders>
              <w:bottom w:val="single" w:sz="4" w:space="0" w:color="000000"/>
              <w:right w:val="single" w:sz="4" w:space="0" w:color="000000"/>
            </w:tcBorders>
          </w:tcPr>
          <w:p w14:paraId="51CD04F2" w14:textId="77777777" w:rsidR="000820B7" w:rsidRDefault="00447348">
            <w:pPr>
              <w:pStyle w:val="TableParagraph"/>
              <w:spacing w:before="41" w:line="238" w:lineRule="exact"/>
              <w:ind w:left="117" w:right="107"/>
              <w:jc w:val="center"/>
            </w:pPr>
            <w:r>
              <w:t>Месяц</w:t>
            </w:r>
          </w:p>
        </w:tc>
        <w:tc>
          <w:tcPr>
            <w:tcW w:w="14456" w:type="dxa"/>
            <w:gridSpan w:val="32"/>
            <w:tcBorders>
              <w:left w:val="single" w:sz="4" w:space="0" w:color="000000"/>
              <w:bottom w:val="single" w:sz="4" w:space="0" w:color="000000"/>
              <w:right w:val="single" w:sz="4" w:space="0" w:color="000000"/>
            </w:tcBorders>
          </w:tcPr>
          <w:p w14:paraId="41438B16" w14:textId="77777777" w:rsidR="000820B7" w:rsidRDefault="00447348">
            <w:pPr>
              <w:pStyle w:val="TableParagraph"/>
              <w:spacing w:before="46" w:line="233" w:lineRule="exact"/>
              <w:ind w:left="6712" w:right="6729"/>
              <w:jc w:val="center"/>
              <w:rPr>
                <w:b/>
              </w:rPr>
            </w:pPr>
            <w:r>
              <w:rPr>
                <w:b/>
              </w:rPr>
              <w:t>Сентябрь</w:t>
            </w:r>
          </w:p>
        </w:tc>
        <w:tc>
          <w:tcPr>
            <w:tcW w:w="1118" w:type="dxa"/>
            <w:tcBorders>
              <w:left w:val="single" w:sz="4" w:space="0" w:color="000000"/>
              <w:bottom w:val="single" w:sz="4" w:space="0" w:color="000000"/>
            </w:tcBorders>
          </w:tcPr>
          <w:p w14:paraId="573B964B" w14:textId="77777777" w:rsidR="000820B7" w:rsidRDefault="00447348">
            <w:pPr>
              <w:pStyle w:val="TableParagraph"/>
              <w:spacing w:before="41" w:line="238" w:lineRule="exact"/>
              <w:ind w:left="94" w:right="146"/>
              <w:jc w:val="center"/>
            </w:pPr>
            <w:r>
              <w:t>итого:</w:t>
            </w:r>
          </w:p>
        </w:tc>
      </w:tr>
      <w:tr w:rsidR="00FB7466" w14:paraId="0F22AF89" w14:textId="77777777" w:rsidTr="00FB7466">
        <w:trPr>
          <w:trHeight w:val="299"/>
        </w:trPr>
        <w:tc>
          <w:tcPr>
            <w:tcW w:w="1135" w:type="dxa"/>
            <w:tcBorders>
              <w:top w:val="single" w:sz="4" w:space="0" w:color="000000"/>
              <w:bottom w:val="single" w:sz="4" w:space="0" w:color="000000"/>
              <w:right w:val="single" w:sz="4" w:space="0" w:color="000000"/>
            </w:tcBorders>
          </w:tcPr>
          <w:p w14:paraId="6EE8FA52" w14:textId="77777777" w:rsidR="00FB7466" w:rsidRDefault="00FB7466">
            <w:pPr>
              <w:pStyle w:val="TableParagraph"/>
              <w:spacing w:before="17"/>
              <w:ind w:left="116" w:right="107"/>
              <w:jc w:val="center"/>
            </w:pPr>
            <w:r>
              <w:t>Неделя</w:t>
            </w:r>
          </w:p>
        </w:tc>
        <w:tc>
          <w:tcPr>
            <w:tcW w:w="301" w:type="dxa"/>
            <w:tcBorders>
              <w:top w:val="single" w:sz="4" w:space="0" w:color="000000"/>
              <w:left w:val="single" w:sz="4" w:space="0" w:color="000000"/>
              <w:bottom w:val="single" w:sz="4" w:space="0" w:color="000000"/>
              <w:right w:val="single" w:sz="4" w:space="0" w:color="000000"/>
            </w:tcBorders>
            <w:shd w:val="clear" w:color="auto" w:fill="FFCC99"/>
          </w:tcPr>
          <w:p w14:paraId="7AD8146C" w14:textId="77777777" w:rsidR="00FB7466" w:rsidRDefault="00FB7466">
            <w:pPr>
              <w:pStyle w:val="TableParagraph"/>
              <w:spacing w:before="17"/>
              <w:ind w:left="13"/>
              <w:jc w:val="center"/>
            </w:pPr>
          </w:p>
        </w:tc>
        <w:tc>
          <w:tcPr>
            <w:tcW w:w="1559" w:type="dxa"/>
            <w:gridSpan w:val="5"/>
            <w:tcBorders>
              <w:top w:val="single" w:sz="4" w:space="0" w:color="000000"/>
              <w:left w:val="single" w:sz="4" w:space="0" w:color="000000"/>
              <w:bottom w:val="single" w:sz="4" w:space="0" w:color="000000"/>
              <w:right w:val="single" w:sz="4" w:space="0" w:color="000000"/>
            </w:tcBorders>
            <w:shd w:val="clear" w:color="auto" w:fill="FFCC99"/>
          </w:tcPr>
          <w:p w14:paraId="4E945E28" w14:textId="77777777" w:rsidR="00FB7466" w:rsidRDefault="00FB7466" w:rsidP="00FB7466">
            <w:pPr>
              <w:pStyle w:val="TableParagraph"/>
              <w:jc w:val="center"/>
            </w:pPr>
            <w:r>
              <w:t>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CC99"/>
          </w:tcPr>
          <w:p w14:paraId="2CED062A" w14:textId="77777777" w:rsidR="00FB7466" w:rsidRDefault="00FB7466">
            <w:pPr>
              <w:pStyle w:val="TableParagraph"/>
              <w:spacing w:before="17"/>
              <w:ind w:left="2"/>
              <w:jc w:val="center"/>
            </w:pPr>
          </w:p>
        </w:tc>
        <w:tc>
          <w:tcPr>
            <w:tcW w:w="2410" w:type="dxa"/>
            <w:gridSpan w:val="5"/>
            <w:tcBorders>
              <w:top w:val="single" w:sz="4" w:space="0" w:color="000000"/>
              <w:left w:val="single" w:sz="4" w:space="0" w:color="000000"/>
              <w:bottom w:val="single" w:sz="4" w:space="0" w:color="000000"/>
              <w:right w:val="single" w:sz="4" w:space="0" w:color="000000"/>
            </w:tcBorders>
            <w:shd w:val="clear" w:color="auto" w:fill="FFCC99"/>
          </w:tcPr>
          <w:p w14:paraId="1C1246BC" w14:textId="77777777" w:rsidR="00FB7466" w:rsidRDefault="00FB7466" w:rsidP="00FB7466">
            <w:pPr>
              <w:pStyle w:val="TableParagraph"/>
              <w:jc w:val="center"/>
            </w:pPr>
            <w: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CC99"/>
          </w:tcPr>
          <w:p w14:paraId="04306D19" w14:textId="77777777" w:rsidR="00FB7466" w:rsidRDefault="00FB7466">
            <w:pPr>
              <w:pStyle w:val="TableParagraph"/>
              <w:spacing w:before="17"/>
              <w:ind w:right="8"/>
              <w:jc w:val="center"/>
            </w:pPr>
          </w:p>
        </w:tc>
        <w:tc>
          <w:tcPr>
            <w:tcW w:w="2410" w:type="dxa"/>
            <w:gridSpan w:val="5"/>
            <w:tcBorders>
              <w:top w:val="single" w:sz="4" w:space="0" w:color="000000"/>
              <w:left w:val="single" w:sz="4" w:space="0" w:color="000000"/>
              <w:bottom w:val="single" w:sz="4" w:space="0" w:color="000000"/>
              <w:right w:val="single" w:sz="4" w:space="0" w:color="000000"/>
            </w:tcBorders>
            <w:shd w:val="clear" w:color="auto" w:fill="FFCC99"/>
          </w:tcPr>
          <w:p w14:paraId="50D6008B" w14:textId="77777777" w:rsidR="00FB7466" w:rsidRDefault="00FB7466">
            <w:pPr>
              <w:pStyle w:val="TableParagraph"/>
              <w:spacing w:before="17"/>
              <w:ind w:right="8"/>
              <w:jc w:val="center"/>
            </w:pPr>
            <w:r>
              <w:t>3</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FFCC99"/>
          </w:tcPr>
          <w:p w14:paraId="3CDFB1A2" w14:textId="77777777" w:rsidR="00FB7466" w:rsidRDefault="00FB7466">
            <w:pPr>
              <w:pStyle w:val="TableParagraph"/>
              <w:spacing w:before="17"/>
              <w:ind w:right="35"/>
              <w:jc w:val="center"/>
            </w:pPr>
          </w:p>
        </w:tc>
        <w:tc>
          <w:tcPr>
            <w:tcW w:w="2551" w:type="dxa"/>
            <w:gridSpan w:val="5"/>
            <w:tcBorders>
              <w:top w:val="single" w:sz="4" w:space="0" w:color="000000"/>
              <w:left w:val="single" w:sz="4" w:space="0" w:color="000000"/>
              <w:bottom w:val="single" w:sz="4" w:space="0" w:color="000000"/>
              <w:right w:val="single" w:sz="4" w:space="0" w:color="000000"/>
            </w:tcBorders>
            <w:shd w:val="clear" w:color="auto" w:fill="FFCC99"/>
          </w:tcPr>
          <w:p w14:paraId="6CAE6539" w14:textId="77777777" w:rsidR="00FB7466" w:rsidRDefault="00FB7466">
            <w:pPr>
              <w:pStyle w:val="TableParagraph"/>
              <w:spacing w:before="17"/>
              <w:ind w:right="35"/>
              <w:jc w:val="center"/>
            </w:pPr>
            <w:r>
              <w:t>4</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CC99"/>
          </w:tcPr>
          <w:p w14:paraId="796E1F95" w14:textId="77777777" w:rsidR="00FB7466" w:rsidRDefault="00FB7466">
            <w:pPr>
              <w:pStyle w:val="TableParagraph"/>
            </w:pPr>
          </w:p>
        </w:tc>
        <w:tc>
          <w:tcPr>
            <w:tcW w:w="508" w:type="dxa"/>
            <w:tcBorders>
              <w:top w:val="single" w:sz="4" w:space="0" w:color="000000"/>
              <w:left w:val="single" w:sz="4" w:space="0" w:color="000000"/>
              <w:bottom w:val="single" w:sz="4" w:space="0" w:color="000000"/>
              <w:right w:val="single" w:sz="4" w:space="0" w:color="000000"/>
            </w:tcBorders>
            <w:shd w:val="clear" w:color="auto" w:fill="FFCC99"/>
          </w:tcPr>
          <w:p w14:paraId="10BE9C48" w14:textId="77777777" w:rsidR="00FB7466" w:rsidRDefault="00FB7466">
            <w:pPr>
              <w:pStyle w:val="TableParagraph"/>
            </w:pPr>
          </w:p>
        </w:tc>
        <w:tc>
          <w:tcPr>
            <w:tcW w:w="465" w:type="dxa"/>
            <w:tcBorders>
              <w:top w:val="single" w:sz="4" w:space="0" w:color="000000"/>
              <w:left w:val="single" w:sz="4" w:space="0" w:color="000000"/>
              <w:bottom w:val="single" w:sz="4" w:space="0" w:color="000000"/>
              <w:right w:val="single" w:sz="4" w:space="0" w:color="000000"/>
            </w:tcBorders>
            <w:shd w:val="clear" w:color="auto" w:fill="FFCC99"/>
          </w:tcPr>
          <w:p w14:paraId="7B7E2116" w14:textId="77777777" w:rsidR="00FB7466" w:rsidRDefault="00FB7466">
            <w:pPr>
              <w:pStyle w:val="TableParagraph"/>
            </w:pPr>
          </w:p>
        </w:tc>
        <w:tc>
          <w:tcPr>
            <w:tcW w:w="1118" w:type="dxa"/>
            <w:tcBorders>
              <w:top w:val="single" w:sz="4" w:space="0" w:color="000000"/>
              <w:left w:val="single" w:sz="4" w:space="0" w:color="000000"/>
              <w:bottom w:val="single" w:sz="4" w:space="0" w:color="000000"/>
            </w:tcBorders>
          </w:tcPr>
          <w:p w14:paraId="30C84C45" w14:textId="77777777" w:rsidR="00FB7466" w:rsidRDefault="00FB7466">
            <w:pPr>
              <w:pStyle w:val="TableParagraph"/>
              <w:spacing w:before="17"/>
              <w:ind w:left="98" w:right="146"/>
              <w:jc w:val="center"/>
            </w:pPr>
            <w:r>
              <w:t>4 недели и 1 день</w:t>
            </w:r>
          </w:p>
        </w:tc>
      </w:tr>
      <w:tr w:rsidR="000820B7" w14:paraId="1435CBC8" w14:textId="77777777" w:rsidTr="00FB7466">
        <w:trPr>
          <w:trHeight w:val="299"/>
        </w:trPr>
        <w:tc>
          <w:tcPr>
            <w:tcW w:w="1135" w:type="dxa"/>
            <w:tcBorders>
              <w:top w:val="single" w:sz="4" w:space="0" w:color="000000"/>
              <w:bottom w:val="single" w:sz="4" w:space="0" w:color="000000"/>
              <w:right w:val="single" w:sz="4" w:space="0" w:color="000000"/>
            </w:tcBorders>
          </w:tcPr>
          <w:p w14:paraId="40B4E4A6" w14:textId="77777777" w:rsidR="000820B7" w:rsidRDefault="00447348">
            <w:pPr>
              <w:pStyle w:val="TableParagraph"/>
              <w:spacing w:before="41" w:line="238" w:lineRule="exact"/>
              <w:ind w:left="116" w:right="107"/>
              <w:jc w:val="center"/>
            </w:pPr>
            <w:r>
              <w:t>Дата</w:t>
            </w:r>
          </w:p>
        </w:tc>
        <w:tc>
          <w:tcPr>
            <w:tcW w:w="301" w:type="dxa"/>
            <w:tcBorders>
              <w:top w:val="single" w:sz="4" w:space="0" w:color="000000"/>
              <w:left w:val="single" w:sz="4" w:space="0" w:color="000000"/>
              <w:bottom w:val="single" w:sz="4" w:space="0" w:color="000000"/>
              <w:right w:val="single" w:sz="4" w:space="0" w:color="000000"/>
            </w:tcBorders>
          </w:tcPr>
          <w:p w14:paraId="76B491E3" w14:textId="77777777" w:rsidR="000820B7" w:rsidRDefault="00447348">
            <w:pPr>
              <w:pStyle w:val="TableParagraph"/>
              <w:spacing w:before="41" w:line="238" w:lineRule="exact"/>
              <w:ind w:left="60"/>
              <w:jc w:val="center"/>
            </w:pPr>
            <w:r>
              <w:t>1</w:t>
            </w:r>
          </w:p>
        </w:tc>
        <w:tc>
          <w:tcPr>
            <w:tcW w:w="326" w:type="dxa"/>
            <w:tcBorders>
              <w:top w:val="single" w:sz="4" w:space="0" w:color="000000"/>
              <w:left w:val="single" w:sz="4" w:space="0" w:color="000000"/>
              <w:bottom w:val="single" w:sz="4" w:space="0" w:color="000000"/>
              <w:right w:val="single" w:sz="4" w:space="0" w:color="000000"/>
            </w:tcBorders>
          </w:tcPr>
          <w:p w14:paraId="084DACA7" w14:textId="77777777" w:rsidR="000820B7" w:rsidRDefault="00447348">
            <w:pPr>
              <w:pStyle w:val="TableParagraph"/>
              <w:spacing w:before="41" w:line="238" w:lineRule="exact"/>
              <w:ind w:left="122"/>
            </w:pPr>
            <w:r>
              <w:t>2</w:t>
            </w:r>
          </w:p>
        </w:tc>
        <w:tc>
          <w:tcPr>
            <w:tcW w:w="365" w:type="dxa"/>
            <w:tcBorders>
              <w:top w:val="single" w:sz="4" w:space="0" w:color="000000"/>
              <w:left w:val="single" w:sz="4" w:space="0" w:color="000000"/>
              <w:bottom w:val="single" w:sz="4" w:space="0" w:color="000000"/>
              <w:right w:val="single" w:sz="4" w:space="0" w:color="000000"/>
            </w:tcBorders>
          </w:tcPr>
          <w:p w14:paraId="26E52776" w14:textId="77777777" w:rsidR="000820B7" w:rsidRDefault="00447348">
            <w:pPr>
              <w:pStyle w:val="TableParagraph"/>
              <w:spacing w:before="41" w:line="238" w:lineRule="exact"/>
              <w:ind w:left="19"/>
              <w:jc w:val="center"/>
            </w:pPr>
            <w:r>
              <w:t>3</w:t>
            </w:r>
          </w:p>
        </w:tc>
        <w:tc>
          <w:tcPr>
            <w:tcW w:w="327" w:type="dxa"/>
            <w:tcBorders>
              <w:top w:val="single" w:sz="4" w:space="0" w:color="000000"/>
              <w:left w:val="single" w:sz="4" w:space="0" w:color="000000"/>
              <w:bottom w:val="single" w:sz="4" w:space="0" w:color="000000"/>
              <w:right w:val="single" w:sz="4" w:space="0" w:color="000000"/>
            </w:tcBorders>
          </w:tcPr>
          <w:p w14:paraId="40279476" w14:textId="77777777" w:rsidR="000820B7" w:rsidRDefault="00447348">
            <w:pPr>
              <w:pStyle w:val="TableParagraph"/>
              <w:spacing w:before="41" w:line="238" w:lineRule="exact"/>
              <w:ind w:right="94"/>
              <w:jc w:val="right"/>
            </w:pPr>
            <w:r>
              <w:t>4</w:t>
            </w:r>
          </w:p>
        </w:tc>
        <w:tc>
          <w:tcPr>
            <w:tcW w:w="284" w:type="dxa"/>
            <w:tcBorders>
              <w:top w:val="single" w:sz="4" w:space="0" w:color="000000"/>
              <w:left w:val="single" w:sz="4" w:space="0" w:color="000000"/>
              <w:bottom w:val="single" w:sz="4" w:space="0" w:color="000000"/>
              <w:right w:val="single" w:sz="4" w:space="0" w:color="000000"/>
            </w:tcBorders>
          </w:tcPr>
          <w:p w14:paraId="49774E5B" w14:textId="77777777" w:rsidR="000820B7" w:rsidRDefault="00447348">
            <w:pPr>
              <w:pStyle w:val="TableParagraph"/>
              <w:spacing w:before="41" w:line="238" w:lineRule="exact"/>
              <w:ind w:right="49"/>
              <w:jc w:val="right"/>
            </w:pPr>
            <w:r>
              <w:t>5</w:t>
            </w:r>
          </w:p>
        </w:tc>
        <w:tc>
          <w:tcPr>
            <w:tcW w:w="257" w:type="dxa"/>
            <w:tcBorders>
              <w:top w:val="single" w:sz="4" w:space="0" w:color="000000"/>
              <w:left w:val="single" w:sz="4" w:space="0" w:color="000000"/>
              <w:bottom w:val="single" w:sz="4" w:space="0" w:color="000000"/>
              <w:right w:val="single" w:sz="4" w:space="0" w:color="000000"/>
            </w:tcBorders>
          </w:tcPr>
          <w:p w14:paraId="0105CA96" w14:textId="77777777" w:rsidR="000820B7" w:rsidRDefault="00447348">
            <w:pPr>
              <w:pStyle w:val="TableParagraph"/>
              <w:spacing w:before="41" w:line="238" w:lineRule="exact"/>
              <w:ind w:left="29"/>
              <w:jc w:val="center"/>
            </w:pPr>
            <w:r>
              <w:t>6</w:t>
            </w:r>
          </w:p>
        </w:tc>
        <w:tc>
          <w:tcPr>
            <w:tcW w:w="429" w:type="dxa"/>
            <w:tcBorders>
              <w:top w:val="single" w:sz="4" w:space="0" w:color="000000"/>
              <w:left w:val="single" w:sz="4" w:space="0" w:color="000000"/>
              <w:bottom w:val="single" w:sz="4" w:space="0" w:color="000000"/>
              <w:right w:val="single" w:sz="4" w:space="0" w:color="000000"/>
            </w:tcBorders>
          </w:tcPr>
          <w:p w14:paraId="56398195" w14:textId="77777777" w:rsidR="000820B7" w:rsidRDefault="00447348">
            <w:pPr>
              <w:pStyle w:val="TableParagraph"/>
              <w:spacing w:before="41" w:line="238" w:lineRule="exact"/>
              <w:ind w:left="129"/>
            </w:pPr>
            <w:r>
              <w:t>7</w:t>
            </w:r>
          </w:p>
        </w:tc>
        <w:tc>
          <w:tcPr>
            <w:tcW w:w="563" w:type="dxa"/>
            <w:tcBorders>
              <w:top w:val="single" w:sz="4" w:space="0" w:color="000000"/>
              <w:left w:val="single" w:sz="4" w:space="0" w:color="000000"/>
              <w:bottom w:val="single" w:sz="4" w:space="0" w:color="000000"/>
              <w:right w:val="single" w:sz="4" w:space="0" w:color="000000"/>
            </w:tcBorders>
          </w:tcPr>
          <w:p w14:paraId="772D0798" w14:textId="77777777" w:rsidR="000820B7" w:rsidRDefault="00447348">
            <w:pPr>
              <w:pStyle w:val="TableParagraph"/>
              <w:spacing w:before="41" w:line="238" w:lineRule="exact"/>
              <w:ind w:left="195"/>
            </w:pPr>
            <w:r>
              <w:t>8</w:t>
            </w:r>
          </w:p>
        </w:tc>
        <w:tc>
          <w:tcPr>
            <w:tcW w:w="447" w:type="dxa"/>
            <w:tcBorders>
              <w:top w:val="single" w:sz="4" w:space="0" w:color="000000"/>
              <w:left w:val="single" w:sz="4" w:space="0" w:color="000000"/>
              <w:bottom w:val="single" w:sz="4" w:space="0" w:color="000000"/>
              <w:right w:val="single" w:sz="4" w:space="0" w:color="000000"/>
            </w:tcBorders>
          </w:tcPr>
          <w:p w14:paraId="15894F0D" w14:textId="77777777" w:rsidR="000820B7" w:rsidRDefault="00447348">
            <w:pPr>
              <w:pStyle w:val="TableParagraph"/>
              <w:spacing w:before="41" w:line="238" w:lineRule="exact"/>
              <w:ind w:left="9"/>
              <w:jc w:val="center"/>
            </w:pPr>
            <w:r>
              <w:t>9</w:t>
            </w:r>
          </w:p>
        </w:tc>
        <w:tc>
          <w:tcPr>
            <w:tcW w:w="507" w:type="dxa"/>
            <w:tcBorders>
              <w:top w:val="single" w:sz="4" w:space="0" w:color="000000"/>
              <w:left w:val="single" w:sz="4" w:space="0" w:color="000000"/>
              <w:bottom w:val="single" w:sz="4" w:space="0" w:color="000000"/>
              <w:right w:val="single" w:sz="4" w:space="0" w:color="000000"/>
            </w:tcBorders>
          </w:tcPr>
          <w:p w14:paraId="4FAA70E0" w14:textId="77777777" w:rsidR="000820B7" w:rsidRDefault="00447348">
            <w:pPr>
              <w:pStyle w:val="TableParagraph"/>
              <w:spacing w:before="41" w:line="238" w:lineRule="exact"/>
              <w:ind w:left="78" w:right="73"/>
              <w:jc w:val="center"/>
            </w:pPr>
            <w:r>
              <w:t>10</w:t>
            </w:r>
          </w:p>
        </w:tc>
        <w:tc>
          <w:tcPr>
            <w:tcW w:w="505" w:type="dxa"/>
            <w:tcBorders>
              <w:top w:val="single" w:sz="4" w:space="0" w:color="000000"/>
              <w:left w:val="single" w:sz="4" w:space="0" w:color="000000"/>
              <w:bottom w:val="single" w:sz="4" w:space="0" w:color="000000"/>
              <w:right w:val="single" w:sz="4" w:space="0" w:color="000000"/>
            </w:tcBorders>
          </w:tcPr>
          <w:p w14:paraId="58B92255" w14:textId="77777777" w:rsidR="000820B7" w:rsidRDefault="00447348">
            <w:pPr>
              <w:pStyle w:val="TableParagraph"/>
              <w:spacing w:before="41" w:line="238" w:lineRule="exact"/>
              <w:ind w:left="137"/>
            </w:pPr>
            <w:r>
              <w:t>11</w:t>
            </w:r>
          </w:p>
        </w:tc>
        <w:tc>
          <w:tcPr>
            <w:tcW w:w="508" w:type="dxa"/>
            <w:tcBorders>
              <w:top w:val="single" w:sz="4" w:space="0" w:color="000000"/>
              <w:left w:val="single" w:sz="4" w:space="0" w:color="000000"/>
              <w:bottom w:val="single" w:sz="4" w:space="0" w:color="000000"/>
              <w:right w:val="single" w:sz="4" w:space="0" w:color="000000"/>
            </w:tcBorders>
          </w:tcPr>
          <w:p w14:paraId="5166F25E" w14:textId="77777777" w:rsidR="000820B7" w:rsidRDefault="00447348">
            <w:pPr>
              <w:pStyle w:val="TableParagraph"/>
              <w:spacing w:before="41" w:line="238" w:lineRule="exact"/>
              <w:ind w:left="96" w:right="94"/>
              <w:jc w:val="center"/>
            </w:pPr>
            <w:r>
              <w:t>12</w:t>
            </w:r>
          </w:p>
        </w:tc>
        <w:tc>
          <w:tcPr>
            <w:tcW w:w="443" w:type="dxa"/>
            <w:tcBorders>
              <w:top w:val="single" w:sz="4" w:space="0" w:color="000000"/>
              <w:left w:val="single" w:sz="4" w:space="0" w:color="000000"/>
              <w:bottom w:val="single" w:sz="4" w:space="0" w:color="000000"/>
              <w:right w:val="single" w:sz="4" w:space="0" w:color="000000"/>
            </w:tcBorders>
          </w:tcPr>
          <w:p w14:paraId="756CD1AB" w14:textId="77777777" w:rsidR="000820B7" w:rsidRDefault="00447348">
            <w:pPr>
              <w:pStyle w:val="TableParagraph"/>
              <w:spacing w:before="41" w:line="238" w:lineRule="exact"/>
              <w:ind w:left="74" w:right="76"/>
              <w:jc w:val="center"/>
            </w:pPr>
            <w:r>
              <w:t>13</w:t>
            </w:r>
          </w:p>
        </w:tc>
        <w:tc>
          <w:tcPr>
            <w:tcW w:w="569" w:type="dxa"/>
            <w:tcBorders>
              <w:top w:val="single" w:sz="4" w:space="0" w:color="000000"/>
              <w:left w:val="single" w:sz="4" w:space="0" w:color="000000"/>
              <w:bottom w:val="single" w:sz="4" w:space="0" w:color="000000"/>
              <w:right w:val="single" w:sz="4" w:space="0" w:color="000000"/>
            </w:tcBorders>
          </w:tcPr>
          <w:p w14:paraId="6AB47EEF" w14:textId="77777777" w:rsidR="000820B7" w:rsidRDefault="00447348">
            <w:pPr>
              <w:pStyle w:val="TableParagraph"/>
              <w:spacing w:before="41" w:line="238" w:lineRule="exact"/>
              <w:ind w:left="137"/>
            </w:pPr>
            <w:r>
              <w:t>14</w:t>
            </w:r>
          </w:p>
        </w:tc>
        <w:tc>
          <w:tcPr>
            <w:tcW w:w="565" w:type="dxa"/>
            <w:tcBorders>
              <w:top w:val="single" w:sz="4" w:space="0" w:color="000000"/>
              <w:left w:val="single" w:sz="4" w:space="0" w:color="000000"/>
              <w:bottom w:val="single" w:sz="4" w:space="0" w:color="000000"/>
              <w:right w:val="single" w:sz="4" w:space="0" w:color="000000"/>
            </w:tcBorders>
          </w:tcPr>
          <w:p w14:paraId="297693BB" w14:textId="77777777" w:rsidR="000820B7" w:rsidRDefault="00447348">
            <w:pPr>
              <w:pStyle w:val="TableParagraph"/>
              <w:spacing w:before="41" w:line="238" w:lineRule="exact"/>
              <w:ind w:right="138"/>
              <w:jc w:val="right"/>
            </w:pPr>
            <w:r>
              <w:t>15</w:t>
            </w:r>
          </w:p>
        </w:tc>
        <w:tc>
          <w:tcPr>
            <w:tcW w:w="445" w:type="dxa"/>
            <w:tcBorders>
              <w:top w:val="single" w:sz="4" w:space="0" w:color="000000"/>
              <w:left w:val="single" w:sz="4" w:space="0" w:color="000000"/>
              <w:bottom w:val="single" w:sz="4" w:space="0" w:color="000000"/>
              <w:right w:val="single" w:sz="4" w:space="0" w:color="000000"/>
            </w:tcBorders>
          </w:tcPr>
          <w:p w14:paraId="450E3EE8" w14:textId="77777777" w:rsidR="000820B7" w:rsidRDefault="00447348">
            <w:pPr>
              <w:pStyle w:val="TableParagraph"/>
              <w:spacing w:before="41" w:line="238" w:lineRule="exact"/>
              <w:ind w:left="75" w:right="76"/>
              <w:jc w:val="center"/>
            </w:pPr>
            <w:r>
              <w:t>16</w:t>
            </w:r>
          </w:p>
        </w:tc>
        <w:tc>
          <w:tcPr>
            <w:tcW w:w="507" w:type="dxa"/>
            <w:tcBorders>
              <w:top w:val="single" w:sz="4" w:space="0" w:color="000000"/>
              <w:left w:val="single" w:sz="4" w:space="0" w:color="000000"/>
              <w:bottom w:val="single" w:sz="4" w:space="0" w:color="000000"/>
              <w:right w:val="single" w:sz="4" w:space="0" w:color="000000"/>
            </w:tcBorders>
          </w:tcPr>
          <w:p w14:paraId="4E90192E" w14:textId="77777777" w:rsidR="000820B7" w:rsidRDefault="00447348">
            <w:pPr>
              <w:pStyle w:val="TableParagraph"/>
              <w:spacing w:before="41" w:line="238" w:lineRule="exact"/>
              <w:ind w:left="134"/>
            </w:pPr>
            <w:r>
              <w:t>17</w:t>
            </w:r>
          </w:p>
        </w:tc>
        <w:tc>
          <w:tcPr>
            <w:tcW w:w="505" w:type="dxa"/>
            <w:tcBorders>
              <w:top w:val="single" w:sz="4" w:space="0" w:color="000000"/>
              <w:left w:val="single" w:sz="4" w:space="0" w:color="000000"/>
              <w:bottom w:val="single" w:sz="4" w:space="0" w:color="000000"/>
              <w:right w:val="single" w:sz="4" w:space="0" w:color="000000"/>
            </w:tcBorders>
          </w:tcPr>
          <w:p w14:paraId="0922DDD2" w14:textId="77777777" w:rsidR="000820B7" w:rsidRDefault="00447348">
            <w:pPr>
              <w:pStyle w:val="TableParagraph"/>
              <w:spacing w:before="41" w:line="238" w:lineRule="exact"/>
              <w:ind w:left="67" w:right="76"/>
              <w:jc w:val="center"/>
            </w:pPr>
            <w:r>
              <w:t>18</w:t>
            </w:r>
          </w:p>
        </w:tc>
        <w:tc>
          <w:tcPr>
            <w:tcW w:w="508" w:type="dxa"/>
            <w:tcBorders>
              <w:top w:val="single" w:sz="4" w:space="0" w:color="000000"/>
              <w:left w:val="single" w:sz="4" w:space="0" w:color="000000"/>
              <w:bottom w:val="single" w:sz="4" w:space="0" w:color="000000"/>
              <w:right w:val="single" w:sz="4" w:space="0" w:color="000000"/>
            </w:tcBorders>
          </w:tcPr>
          <w:p w14:paraId="19A4682E" w14:textId="77777777" w:rsidR="000820B7" w:rsidRDefault="00447348">
            <w:pPr>
              <w:pStyle w:val="TableParagraph"/>
              <w:spacing w:before="41" w:line="238" w:lineRule="exact"/>
              <w:ind w:left="132"/>
            </w:pPr>
            <w:r>
              <w:t>19</w:t>
            </w:r>
          </w:p>
        </w:tc>
        <w:tc>
          <w:tcPr>
            <w:tcW w:w="445" w:type="dxa"/>
            <w:tcBorders>
              <w:top w:val="single" w:sz="4" w:space="0" w:color="000000"/>
              <w:left w:val="single" w:sz="4" w:space="0" w:color="000000"/>
              <w:bottom w:val="single" w:sz="4" w:space="0" w:color="000000"/>
              <w:right w:val="single" w:sz="4" w:space="0" w:color="000000"/>
            </w:tcBorders>
          </w:tcPr>
          <w:p w14:paraId="533D6A9A" w14:textId="77777777" w:rsidR="000820B7" w:rsidRDefault="00447348">
            <w:pPr>
              <w:pStyle w:val="TableParagraph"/>
              <w:spacing w:before="41" w:line="238" w:lineRule="exact"/>
              <w:ind w:left="141"/>
            </w:pPr>
            <w:r>
              <w:t>20</w:t>
            </w:r>
          </w:p>
        </w:tc>
        <w:tc>
          <w:tcPr>
            <w:tcW w:w="619" w:type="dxa"/>
            <w:tcBorders>
              <w:top w:val="single" w:sz="4" w:space="0" w:color="000000"/>
              <w:left w:val="single" w:sz="4" w:space="0" w:color="000000"/>
              <w:bottom w:val="single" w:sz="4" w:space="0" w:color="000000"/>
              <w:right w:val="single" w:sz="4" w:space="0" w:color="000000"/>
            </w:tcBorders>
          </w:tcPr>
          <w:p w14:paraId="762F7121" w14:textId="77777777" w:rsidR="000820B7" w:rsidRDefault="00447348">
            <w:pPr>
              <w:pStyle w:val="TableParagraph"/>
              <w:spacing w:before="41" w:line="238" w:lineRule="exact"/>
              <w:ind w:left="120" w:right="141"/>
              <w:jc w:val="center"/>
            </w:pPr>
            <w:r>
              <w:t>21</w:t>
            </w:r>
          </w:p>
        </w:tc>
        <w:tc>
          <w:tcPr>
            <w:tcW w:w="508" w:type="dxa"/>
            <w:tcBorders>
              <w:top w:val="single" w:sz="4" w:space="0" w:color="000000"/>
              <w:left w:val="single" w:sz="4" w:space="0" w:color="000000"/>
              <w:bottom w:val="single" w:sz="4" w:space="0" w:color="000000"/>
              <w:right w:val="single" w:sz="4" w:space="0" w:color="000000"/>
            </w:tcBorders>
          </w:tcPr>
          <w:p w14:paraId="1514015E" w14:textId="77777777" w:rsidR="000820B7" w:rsidRDefault="00447348">
            <w:pPr>
              <w:pStyle w:val="TableParagraph"/>
              <w:spacing w:before="41" w:line="238" w:lineRule="exact"/>
              <w:ind w:left="96" w:right="114"/>
              <w:jc w:val="center"/>
            </w:pPr>
            <w:r>
              <w:t>22</w:t>
            </w:r>
          </w:p>
        </w:tc>
        <w:tc>
          <w:tcPr>
            <w:tcW w:w="506" w:type="dxa"/>
            <w:gridSpan w:val="2"/>
            <w:tcBorders>
              <w:top w:val="single" w:sz="4" w:space="0" w:color="000000"/>
              <w:left w:val="single" w:sz="4" w:space="0" w:color="000000"/>
              <w:bottom w:val="single" w:sz="4" w:space="0" w:color="000000"/>
              <w:right w:val="single" w:sz="4" w:space="0" w:color="000000"/>
            </w:tcBorders>
          </w:tcPr>
          <w:p w14:paraId="3B8528B9" w14:textId="77777777" w:rsidR="000820B7" w:rsidRDefault="00447348">
            <w:pPr>
              <w:pStyle w:val="TableParagraph"/>
              <w:spacing w:before="41" w:line="238" w:lineRule="exact"/>
              <w:ind w:left="48" w:right="72"/>
              <w:jc w:val="center"/>
            </w:pPr>
            <w:r>
              <w:t>23</w:t>
            </w:r>
          </w:p>
        </w:tc>
        <w:tc>
          <w:tcPr>
            <w:tcW w:w="506" w:type="dxa"/>
            <w:tcBorders>
              <w:top w:val="single" w:sz="4" w:space="0" w:color="000000"/>
              <w:left w:val="single" w:sz="4" w:space="0" w:color="000000"/>
              <w:bottom w:val="single" w:sz="4" w:space="0" w:color="000000"/>
              <w:right w:val="single" w:sz="4" w:space="0" w:color="000000"/>
            </w:tcBorders>
          </w:tcPr>
          <w:p w14:paraId="7E78162C" w14:textId="77777777" w:rsidR="000820B7" w:rsidRDefault="00447348">
            <w:pPr>
              <w:pStyle w:val="TableParagraph"/>
              <w:spacing w:before="41" w:line="238" w:lineRule="exact"/>
              <w:ind w:right="150"/>
              <w:jc w:val="right"/>
            </w:pPr>
            <w:r>
              <w:t>24</w:t>
            </w:r>
          </w:p>
        </w:tc>
        <w:tc>
          <w:tcPr>
            <w:tcW w:w="508" w:type="dxa"/>
            <w:tcBorders>
              <w:top w:val="single" w:sz="4" w:space="0" w:color="000000"/>
              <w:left w:val="single" w:sz="4" w:space="0" w:color="000000"/>
              <w:bottom w:val="single" w:sz="4" w:space="0" w:color="000000"/>
              <w:right w:val="single" w:sz="4" w:space="0" w:color="000000"/>
            </w:tcBorders>
          </w:tcPr>
          <w:p w14:paraId="5FF79570" w14:textId="77777777" w:rsidR="000820B7" w:rsidRDefault="00447348">
            <w:pPr>
              <w:pStyle w:val="TableParagraph"/>
              <w:spacing w:before="41" w:line="238" w:lineRule="exact"/>
              <w:ind w:left="122"/>
            </w:pPr>
            <w:r>
              <w:t>25</w:t>
            </w:r>
          </w:p>
        </w:tc>
        <w:tc>
          <w:tcPr>
            <w:tcW w:w="506" w:type="dxa"/>
            <w:tcBorders>
              <w:top w:val="single" w:sz="4" w:space="0" w:color="000000"/>
              <w:left w:val="single" w:sz="4" w:space="0" w:color="000000"/>
              <w:bottom w:val="single" w:sz="4" w:space="0" w:color="000000"/>
              <w:right w:val="single" w:sz="4" w:space="0" w:color="000000"/>
            </w:tcBorders>
          </w:tcPr>
          <w:p w14:paraId="382CC27A" w14:textId="77777777" w:rsidR="000820B7" w:rsidRDefault="00447348">
            <w:pPr>
              <w:pStyle w:val="TableParagraph"/>
              <w:spacing w:before="41" w:line="238" w:lineRule="exact"/>
              <w:ind w:left="37" w:right="72"/>
              <w:jc w:val="center"/>
            </w:pPr>
            <w:r>
              <w:t>26</w:t>
            </w:r>
          </w:p>
        </w:tc>
        <w:tc>
          <w:tcPr>
            <w:tcW w:w="532" w:type="dxa"/>
            <w:tcBorders>
              <w:top w:val="single" w:sz="4" w:space="0" w:color="000000"/>
              <w:left w:val="single" w:sz="4" w:space="0" w:color="000000"/>
              <w:bottom w:val="single" w:sz="4" w:space="0" w:color="000000"/>
              <w:right w:val="single" w:sz="4" w:space="0" w:color="000000"/>
            </w:tcBorders>
          </w:tcPr>
          <w:p w14:paraId="282DA587" w14:textId="77777777" w:rsidR="000820B7" w:rsidRDefault="00447348">
            <w:pPr>
              <w:pStyle w:val="TableParagraph"/>
              <w:spacing w:before="41" w:line="238" w:lineRule="exact"/>
              <w:ind w:left="83" w:right="118"/>
              <w:jc w:val="center"/>
            </w:pPr>
            <w:r>
              <w:t>27</w:t>
            </w:r>
          </w:p>
        </w:tc>
        <w:tc>
          <w:tcPr>
            <w:tcW w:w="482" w:type="dxa"/>
            <w:tcBorders>
              <w:top w:val="single" w:sz="4" w:space="0" w:color="000000"/>
              <w:left w:val="single" w:sz="4" w:space="0" w:color="000000"/>
              <w:bottom w:val="single" w:sz="4" w:space="0" w:color="000000"/>
              <w:right w:val="single" w:sz="4" w:space="0" w:color="000000"/>
            </w:tcBorders>
          </w:tcPr>
          <w:p w14:paraId="7A33F266" w14:textId="77777777" w:rsidR="000820B7" w:rsidRDefault="00447348">
            <w:pPr>
              <w:pStyle w:val="TableParagraph"/>
              <w:spacing w:before="41" w:line="238" w:lineRule="exact"/>
              <w:ind w:left="115"/>
            </w:pPr>
            <w:r>
              <w:t>28</w:t>
            </w:r>
          </w:p>
        </w:tc>
        <w:tc>
          <w:tcPr>
            <w:tcW w:w="510" w:type="dxa"/>
            <w:tcBorders>
              <w:top w:val="single" w:sz="4" w:space="0" w:color="000000"/>
              <w:left w:val="single" w:sz="4" w:space="0" w:color="000000"/>
              <w:bottom w:val="single" w:sz="4" w:space="0" w:color="000000"/>
              <w:right w:val="single" w:sz="4" w:space="0" w:color="000000"/>
            </w:tcBorders>
          </w:tcPr>
          <w:p w14:paraId="35E72266" w14:textId="77777777" w:rsidR="000820B7" w:rsidRDefault="00447348">
            <w:pPr>
              <w:pStyle w:val="TableParagraph"/>
              <w:spacing w:before="41" w:line="238" w:lineRule="exact"/>
              <w:ind w:left="32" w:right="72"/>
              <w:jc w:val="center"/>
            </w:pPr>
            <w:r>
              <w:t>29</w:t>
            </w:r>
          </w:p>
        </w:tc>
        <w:tc>
          <w:tcPr>
            <w:tcW w:w="508" w:type="dxa"/>
            <w:tcBorders>
              <w:top w:val="single" w:sz="4" w:space="0" w:color="000000"/>
              <w:left w:val="single" w:sz="4" w:space="0" w:color="000000"/>
              <w:bottom w:val="single" w:sz="4" w:space="0" w:color="000000"/>
              <w:right w:val="single" w:sz="4" w:space="0" w:color="000000"/>
            </w:tcBorders>
          </w:tcPr>
          <w:p w14:paraId="7F1F79E5" w14:textId="77777777" w:rsidR="000820B7" w:rsidRDefault="00447348">
            <w:pPr>
              <w:pStyle w:val="TableParagraph"/>
              <w:spacing w:before="41" w:line="238" w:lineRule="exact"/>
              <w:ind w:left="72" w:right="118"/>
              <w:jc w:val="center"/>
            </w:pPr>
            <w:r>
              <w:t>30</w:t>
            </w:r>
          </w:p>
        </w:tc>
        <w:tc>
          <w:tcPr>
            <w:tcW w:w="465" w:type="dxa"/>
            <w:tcBorders>
              <w:top w:val="single" w:sz="4" w:space="0" w:color="000000"/>
              <w:left w:val="single" w:sz="4" w:space="0" w:color="000000"/>
              <w:bottom w:val="single" w:sz="4" w:space="0" w:color="000000"/>
              <w:right w:val="single" w:sz="4" w:space="0" w:color="000000"/>
            </w:tcBorders>
          </w:tcPr>
          <w:p w14:paraId="75943409" w14:textId="77777777" w:rsidR="000820B7" w:rsidRDefault="00447348">
            <w:pPr>
              <w:pStyle w:val="TableParagraph"/>
              <w:spacing w:before="41" w:line="238" w:lineRule="exact"/>
              <w:ind w:right="216"/>
              <w:jc w:val="right"/>
            </w:pPr>
            <w:r>
              <w:t>-</w:t>
            </w:r>
          </w:p>
        </w:tc>
        <w:tc>
          <w:tcPr>
            <w:tcW w:w="1118" w:type="dxa"/>
            <w:tcBorders>
              <w:top w:val="single" w:sz="4" w:space="0" w:color="000000"/>
              <w:left w:val="single" w:sz="4" w:space="0" w:color="000000"/>
              <w:bottom w:val="single" w:sz="4" w:space="0" w:color="000000"/>
            </w:tcBorders>
          </w:tcPr>
          <w:p w14:paraId="519D2232" w14:textId="77777777" w:rsidR="000820B7" w:rsidRDefault="000820B7">
            <w:pPr>
              <w:pStyle w:val="TableParagraph"/>
            </w:pPr>
          </w:p>
        </w:tc>
      </w:tr>
      <w:tr w:rsidR="00FB7466" w14:paraId="471B271F" w14:textId="77777777" w:rsidTr="00FB7466">
        <w:trPr>
          <w:trHeight w:val="302"/>
        </w:trPr>
        <w:tc>
          <w:tcPr>
            <w:tcW w:w="1135" w:type="dxa"/>
            <w:tcBorders>
              <w:top w:val="single" w:sz="4" w:space="0" w:color="000000"/>
              <w:bottom w:val="single" w:sz="4" w:space="0" w:color="000000"/>
              <w:right w:val="single" w:sz="4" w:space="0" w:color="000000"/>
            </w:tcBorders>
          </w:tcPr>
          <w:p w14:paraId="6ED7758B" w14:textId="77777777" w:rsidR="000820B7" w:rsidRDefault="000820B7">
            <w:pPr>
              <w:pStyle w:val="TableParagraph"/>
            </w:pPr>
          </w:p>
        </w:tc>
        <w:tc>
          <w:tcPr>
            <w:tcW w:w="301" w:type="dxa"/>
            <w:tcBorders>
              <w:top w:val="single" w:sz="4" w:space="0" w:color="000000"/>
              <w:left w:val="single" w:sz="4" w:space="0" w:color="000000"/>
              <w:bottom w:val="single" w:sz="4" w:space="0" w:color="000000"/>
              <w:right w:val="single" w:sz="4" w:space="0" w:color="000000"/>
            </w:tcBorders>
            <w:shd w:val="clear" w:color="auto" w:fill="FF0000"/>
          </w:tcPr>
          <w:p w14:paraId="5AC5570C" w14:textId="77777777" w:rsidR="000820B7" w:rsidRDefault="00FB7466">
            <w:pPr>
              <w:pStyle w:val="TableParagraph"/>
              <w:spacing w:before="41" w:line="240" w:lineRule="exact"/>
              <w:ind w:left="54"/>
              <w:jc w:val="center"/>
            </w:pPr>
            <w:r>
              <w:t>в</w:t>
            </w:r>
          </w:p>
        </w:tc>
        <w:tc>
          <w:tcPr>
            <w:tcW w:w="326" w:type="dxa"/>
            <w:tcBorders>
              <w:top w:val="single" w:sz="4" w:space="0" w:color="000000"/>
              <w:left w:val="single" w:sz="4" w:space="0" w:color="000000"/>
              <w:bottom w:val="single" w:sz="4" w:space="0" w:color="000000"/>
              <w:right w:val="single" w:sz="4" w:space="0" w:color="000000"/>
            </w:tcBorders>
            <w:shd w:val="clear" w:color="auto" w:fill="auto"/>
          </w:tcPr>
          <w:p w14:paraId="5FA94372" w14:textId="77777777" w:rsidR="000820B7" w:rsidRDefault="00FB7466">
            <w:pPr>
              <w:pStyle w:val="TableParagraph"/>
              <w:spacing w:before="41" w:line="240" w:lineRule="exact"/>
              <w:ind w:left="124"/>
            </w:pPr>
            <w:r>
              <w:t>у</w:t>
            </w:r>
          </w:p>
        </w:tc>
        <w:tc>
          <w:tcPr>
            <w:tcW w:w="365" w:type="dxa"/>
            <w:tcBorders>
              <w:top w:val="single" w:sz="4" w:space="0" w:color="000000"/>
              <w:left w:val="single" w:sz="4" w:space="0" w:color="000000"/>
              <w:bottom w:val="single" w:sz="4" w:space="0" w:color="000000"/>
              <w:right w:val="single" w:sz="4" w:space="0" w:color="000000"/>
            </w:tcBorders>
            <w:shd w:val="clear" w:color="auto" w:fill="auto"/>
          </w:tcPr>
          <w:p w14:paraId="7B8D4F51" w14:textId="77777777" w:rsidR="000820B7" w:rsidRDefault="00FB7466">
            <w:pPr>
              <w:pStyle w:val="TableParagraph"/>
              <w:spacing w:before="41" w:line="240" w:lineRule="exact"/>
              <w:ind w:left="19"/>
              <w:jc w:val="center"/>
            </w:pPr>
            <w:r>
              <w:t>у</w:t>
            </w:r>
          </w:p>
        </w:tc>
        <w:tc>
          <w:tcPr>
            <w:tcW w:w="327" w:type="dxa"/>
            <w:tcBorders>
              <w:top w:val="single" w:sz="4" w:space="0" w:color="000000"/>
              <w:left w:val="single" w:sz="4" w:space="0" w:color="000000"/>
              <w:bottom w:val="single" w:sz="4" w:space="0" w:color="000000"/>
              <w:right w:val="single" w:sz="4" w:space="0" w:color="000000"/>
            </w:tcBorders>
            <w:shd w:val="clear" w:color="auto" w:fill="auto"/>
          </w:tcPr>
          <w:p w14:paraId="7728CDA2" w14:textId="77777777" w:rsidR="000820B7" w:rsidRDefault="00FB7466">
            <w:pPr>
              <w:pStyle w:val="TableParagraph"/>
              <w:spacing w:before="41" w:line="240" w:lineRule="exact"/>
              <w:ind w:right="94"/>
              <w:jc w:val="right"/>
            </w:pPr>
            <w:r>
              <w:t>у</w:t>
            </w:r>
          </w:p>
        </w:tc>
        <w:tc>
          <w:tcPr>
            <w:tcW w:w="284" w:type="dxa"/>
            <w:tcBorders>
              <w:top w:val="single" w:sz="4" w:space="0" w:color="000000"/>
              <w:left w:val="single" w:sz="4" w:space="0" w:color="000000"/>
              <w:bottom w:val="single" w:sz="4" w:space="0" w:color="000000"/>
              <w:right w:val="single" w:sz="4" w:space="0" w:color="000000"/>
            </w:tcBorders>
            <w:shd w:val="clear" w:color="auto" w:fill="auto"/>
          </w:tcPr>
          <w:p w14:paraId="7365BFC0" w14:textId="77777777" w:rsidR="000820B7" w:rsidRDefault="00FB7466">
            <w:pPr>
              <w:pStyle w:val="TableParagraph"/>
              <w:spacing w:before="41" w:line="240" w:lineRule="exact"/>
              <w:ind w:right="49"/>
              <w:jc w:val="right"/>
            </w:pPr>
            <w:r>
              <w:t>у</w:t>
            </w:r>
          </w:p>
        </w:tc>
        <w:tc>
          <w:tcPr>
            <w:tcW w:w="257" w:type="dxa"/>
            <w:tcBorders>
              <w:top w:val="single" w:sz="4" w:space="0" w:color="000000"/>
              <w:left w:val="single" w:sz="4" w:space="0" w:color="000000"/>
              <w:bottom w:val="single" w:sz="4" w:space="0" w:color="000000"/>
              <w:right w:val="single" w:sz="4" w:space="0" w:color="000000"/>
            </w:tcBorders>
            <w:shd w:val="clear" w:color="auto" w:fill="auto"/>
          </w:tcPr>
          <w:p w14:paraId="217A2B5A" w14:textId="77777777" w:rsidR="000820B7" w:rsidRDefault="00FB7466">
            <w:pPr>
              <w:pStyle w:val="TableParagraph"/>
              <w:spacing w:before="41" w:line="240" w:lineRule="exact"/>
              <w:ind w:left="29"/>
              <w:jc w:val="center"/>
            </w:pPr>
            <w:r>
              <w:t>у</w:t>
            </w:r>
          </w:p>
        </w:tc>
        <w:tc>
          <w:tcPr>
            <w:tcW w:w="429" w:type="dxa"/>
            <w:tcBorders>
              <w:top w:val="single" w:sz="4" w:space="0" w:color="000000"/>
              <w:left w:val="single" w:sz="4" w:space="0" w:color="000000"/>
              <w:bottom w:val="single" w:sz="4" w:space="0" w:color="000000"/>
              <w:right w:val="single" w:sz="4" w:space="0" w:color="000000"/>
            </w:tcBorders>
            <w:shd w:val="clear" w:color="auto" w:fill="FF0000"/>
          </w:tcPr>
          <w:p w14:paraId="66DDE63F" w14:textId="77777777" w:rsidR="000820B7" w:rsidRDefault="00FB7466">
            <w:pPr>
              <w:pStyle w:val="TableParagraph"/>
              <w:spacing w:before="41" w:line="240" w:lineRule="exact"/>
              <w:ind w:left="129"/>
            </w:pPr>
            <w:r>
              <w:t>в</w:t>
            </w:r>
          </w:p>
        </w:tc>
        <w:tc>
          <w:tcPr>
            <w:tcW w:w="563" w:type="dxa"/>
            <w:tcBorders>
              <w:top w:val="single" w:sz="4" w:space="0" w:color="000000"/>
              <w:left w:val="single" w:sz="4" w:space="0" w:color="000000"/>
              <w:bottom w:val="single" w:sz="4" w:space="0" w:color="000000"/>
              <w:right w:val="single" w:sz="4" w:space="0" w:color="000000"/>
            </w:tcBorders>
            <w:shd w:val="clear" w:color="auto" w:fill="FF0000"/>
          </w:tcPr>
          <w:p w14:paraId="69D6F4D2" w14:textId="77777777" w:rsidR="000820B7" w:rsidRDefault="00FB7466">
            <w:pPr>
              <w:pStyle w:val="TableParagraph"/>
              <w:spacing w:before="41" w:line="240" w:lineRule="exact"/>
              <w:ind w:left="197"/>
            </w:pPr>
            <w:r>
              <w:t>в</w:t>
            </w:r>
          </w:p>
        </w:tc>
        <w:tc>
          <w:tcPr>
            <w:tcW w:w="447" w:type="dxa"/>
            <w:tcBorders>
              <w:top w:val="single" w:sz="4" w:space="0" w:color="000000"/>
              <w:left w:val="single" w:sz="4" w:space="0" w:color="000000"/>
              <w:bottom w:val="single" w:sz="4" w:space="0" w:color="000000"/>
              <w:right w:val="single" w:sz="4" w:space="0" w:color="000000"/>
            </w:tcBorders>
            <w:shd w:val="clear" w:color="auto" w:fill="auto"/>
          </w:tcPr>
          <w:p w14:paraId="767B18BE" w14:textId="77777777" w:rsidR="000820B7" w:rsidRDefault="00FB7466">
            <w:pPr>
              <w:pStyle w:val="TableParagraph"/>
              <w:spacing w:before="41" w:line="240" w:lineRule="exact"/>
              <w:ind w:left="7"/>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6B7125E9" w14:textId="77777777" w:rsidR="000820B7" w:rsidRDefault="00FB7466">
            <w:pPr>
              <w:pStyle w:val="TableParagraph"/>
              <w:spacing w:before="41" w:line="240" w:lineRule="exact"/>
              <w:ind w:left="5"/>
              <w:jc w:val="center"/>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14:paraId="6EC84345" w14:textId="77777777" w:rsidR="000820B7" w:rsidRDefault="00FB7466">
            <w:pPr>
              <w:pStyle w:val="TableParagraph"/>
              <w:spacing w:before="41" w:line="240" w:lineRule="exact"/>
              <w:ind w:left="192"/>
            </w:pPr>
            <w:r>
              <w:t>у</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13C99000" w14:textId="77777777" w:rsidR="000820B7" w:rsidRDefault="00FB7466">
            <w:pPr>
              <w:pStyle w:val="TableParagraph"/>
              <w:spacing w:before="41" w:line="240" w:lineRule="exact"/>
              <w:ind w:left="2"/>
              <w:jc w:val="center"/>
            </w:pPr>
            <w:r>
              <w:t>у</w:t>
            </w:r>
          </w:p>
        </w:tc>
        <w:tc>
          <w:tcPr>
            <w:tcW w:w="443" w:type="dxa"/>
            <w:tcBorders>
              <w:top w:val="single" w:sz="4" w:space="0" w:color="000000"/>
              <w:left w:val="single" w:sz="4" w:space="0" w:color="000000"/>
              <w:bottom w:val="single" w:sz="4" w:space="0" w:color="000000"/>
              <w:right w:val="single" w:sz="4" w:space="0" w:color="000000"/>
            </w:tcBorders>
            <w:shd w:val="clear" w:color="auto" w:fill="auto"/>
          </w:tcPr>
          <w:p w14:paraId="36A61310" w14:textId="77777777" w:rsidR="000820B7" w:rsidRDefault="00FB7466">
            <w:pPr>
              <w:pStyle w:val="TableParagraph"/>
              <w:spacing w:before="41" w:line="240" w:lineRule="exact"/>
              <w:ind w:right="2"/>
              <w:jc w:val="center"/>
            </w:pPr>
            <w:r>
              <w:t>у</w:t>
            </w:r>
          </w:p>
        </w:tc>
        <w:tc>
          <w:tcPr>
            <w:tcW w:w="569" w:type="dxa"/>
            <w:tcBorders>
              <w:top w:val="single" w:sz="4" w:space="0" w:color="000000"/>
              <w:left w:val="single" w:sz="4" w:space="0" w:color="000000"/>
              <w:bottom w:val="single" w:sz="4" w:space="0" w:color="000000"/>
              <w:right w:val="single" w:sz="4" w:space="0" w:color="000000"/>
            </w:tcBorders>
            <w:shd w:val="clear" w:color="auto" w:fill="FF0000"/>
          </w:tcPr>
          <w:p w14:paraId="1C361618" w14:textId="77777777" w:rsidR="000820B7" w:rsidRDefault="00FB7466">
            <w:pPr>
              <w:pStyle w:val="TableParagraph"/>
              <w:spacing w:before="41" w:line="240" w:lineRule="exact"/>
              <w:ind w:left="192"/>
            </w:pPr>
            <w:r>
              <w:t>в</w:t>
            </w:r>
          </w:p>
        </w:tc>
        <w:tc>
          <w:tcPr>
            <w:tcW w:w="565" w:type="dxa"/>
            <w:tcBorders>
              <w:top w:val="single" w:sz="4" w:space="0" w:color="000000"/>
              <w:left w:val="single" w:sz="4" w:space="0" w:color="000000"/>
              <w:bottom w:val="single" w:sz="4" w:space="0" w:color="000000"/>
              <w:right w:val="single" w:sz="4" w:space="0" w:color="000000"/>
            </w:tcBorders>
            <w:shd w:val="clear" w:color="auto" w:fill="FF0000"/>
          </w:tcPr>
          <w:p w14:paraId="61FA62EB" w14:textId="77777777" w:rsidR="000820B7" w:rsidRDefault="00FB7466">
            <w:pPr>
              <w:pStyle w:val="TableParagraph"/>
              <w:spacing w:before="41" w:line="240" w:lineRule="exact"/>
              <w:ind w:right="197"/>
              <w:jc w:val="right"/>
            </w:pPr>
            <w:r>
              <w:t>в</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5DB1C728" w14:textId="77777777" w:rsidR="000820B7" w:rsidRDefault="00FB7466">
            <w:pPr>
              <w:pStyle w:val="TableParagraph"/>
              <w:spacing w:before="41" w:line="240" w:lineRule="exact"/>
              <w:ind w:right="2"/>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auto"/>
          </w:tcPr>
          <w:p w14:paraId="0832380E" w14:textId="77777777" w:rsidR="000820B7" w:rsidRDefault="00FB7466">
            <w:pPr>
              <w:pStyle w:val="TableParagraph"/>
              <w:spacing w:before="41" w:line="240" w:lineRule="exact"/>
              <w:ind w:left="189"/>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auto"/>
          </w:tcPr>
          <w:p w14:paraId="099D217E" w14:textId="77777777" w:rsidR="000820B7" w:rsidRDefault="00FB7466">
            <w:pPr>
              <w:pStyle w:val="TableParagraph"/>
              <w:spacing w:before="41" w:line="240" w:lineRule="exact"/>
              <w:ind w:right="9"/>
              <w:jc w:val="center"/>
            </w:pPr>
            <w:r>
              <w:t>у</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6C1A9F49" w14:textId="77777777" w:rsidR="000820B7" w:rsidRDefault="00FB7466">
            <w:pPr>
              <w:pStyle w:val="TableParagraph"/>
              <w:spacing w:before="41" w:line="240" w:lineRule="exact"/>
              <w:ind w:left="187"/>
            </w:pPr>
            <w:r>
              <w:t>у</w:t>
            </w:r>
          </w:p>
        </w:tc>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545D9C6B" w14:textId="77777777" w:rsidR="000820B7" w:rsidRDefault="00FB7466">
            <w:pPr>
              <w:pStyle w:val="TableParagraph"/>
              <w:spacing w:before="41" w:line="240" w:lineRule="exact"/>
              <w:ind w:left="196"/>
            </w:pPr>
            <w:r>
              <w:t>у</w:t>
            </w:r>
          </w:p>
        </w:tc>
        <w:tc>
          <w:tcPr>
            <w:tcW w:w="619" w:type="dxa"/>
            <w:tcBorders>
              <w:top w:val="single" w:sz="4" w:space="0" w:color="000000"/>
              <w:left w:val="single" w:sz="4" w:space="0" w:color="000000"/>
              <w:bottom w:val="single" w:sz="4" w:space="0" w:color="000000"/>
              <w:right w:val="single" w:sz="4" w:space="0" w:color="000000"/>
            </w:tcBorders>
            <w:shd w:val="clear" w:color="auto" w:fill="FF0000"/>
          </w:tcPr>
          <w:p w14:paraId="26469A1A" w14:textId="77777777" w:rsidR="000820B7" w:rsidRDefault="00FB7466">
            <w:pPr>
              <w:pStyle w:val="TableParagraph"/>
              <w:spacing w:before="41" w:line="240" w:lineRule="exact"/>
              <w:ind w:right="21"/>
              <w:jc w:val="center"/>
            </w:pPr>
            <w:r>
              <w:t>в</w:t>
            </w:r>
          </w:p>
        </w:tc>
        <w:tc>
          <w:tcPr>
            <w:tcW w:w="508" w:type="dxa"/>
            <w:tcBorders>
              <w:top w:val="single" w:sz="4" w:space="0" w:color="000000"/>
              <w:left w:val="single" w:sz="4" w:space="0" w:color="000000"/>
              <w:bottom w:val="single" w:sz="4" w:space="0" w:color="000000"/>
              <w:right w:val="single" w:sz="4" w:space="0" w:color="000000"/>
            </w:tcBorders>
            <w:shd w:val="clear" w:color="auto" w:fill="FF0000"/>
          </w:tcPr>
          <w:p w14:paraId="7D929A21" w14:textId="77777777" w:rsidR="000820B7" w:rsidRDefault="00FB7466">
            <w:pPr>
              <w:pStyle w:val="TableParagraph"/>
              <w:spacing w:before="41" w:line="240" w:lineRule="exact"/>
              <w:ind w:right="19"/>
              <w:jc w:val="center"/>
            </w:pPr>
            <w:r>
              <w:t>в</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tcPr>
          <w:p w14:paraId="7C2FD726" w14:textId="77777777" w:rsidR="000820B7" w:rsidRDefault="00FB7466">
            <w:pPr>
              <w:pStyle w:val="TableParagraph"/>
              <w:spacing w:before="41" w:line="240" w:lineRule="exact"/>
              <w:ind w:right="25"/>
              <w:jc w:val="center"/>
            </w:pPr>
            <w:r>
              <w:t>у</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525DD40D" w14:textId="77777777" w:rsidR="000820B7" w:rsidRDefault="00FB7466">
            <w:pPr>
              <w:pStyle w:val="TableParagraph"/>
              <w:spacing w:before="41" w:line="240" w:lineRule="exact"/>
              <w:ind w:right="207"/>
              <w:jc w:val="right"/>
            </w:pPr>
            <w:r>
              <w:t>у</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749CCB50" w14:textId="77777777" w:rsidR="000820B7" w:rsidRDefault="00FB7466">
            <w:pPr>
              <w:pStyle w:val="TableParagraph"/>
              <w:spacing w:before="41" w:line="240" w:lineRule="exact"/>
              <w:ind w:left="178"/>
            </w:pPr>
            <w:r>
              <w:t>у</w:t>
            </w:r>
          </w:p>
        </w:tc>
        <w:tc>
          <w:tcPr>
            <w:tcW w:w="506" w:type="dxa"/>
            <w:tcBorders>
              <w:top w:val="single" w:sz="4" w:space="0" w:color="000000"/>
              <w:left w:val="single" w:sz="4" w:space="0" w:color="000000"/>
              <w:bottom w:val="single" w:sz="4" w:space="0" w:color="000000"/>
              <w:right w:val="single" w:sz="4" w:space="0" w:color="000000"/>
            </w:tcBorders>
            <w:shd w:val="clear" w:color="auto" w:fill="auto"/>
          </w:tcPr>
          <w:p w14:paraId="3E30BF0A" w14:textId="77777777" w:rsidR="000820B7" w:rsidRDefault="00FB7466">
            <w:pPr>
              <w:pStyle w:val="TableParagraph"/>
              <w:spacing w:before="41" w:line="240" w:lineRule="exact"/>
              <w:ind w:right="35"/>
              <w:jc w:val="center"/>
            </w:pPr>
            <w:r>
              <w:t>у</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14:paraId="6F1DA996" w14:textId="77777777" w:rsidR="000820B7" w:rsidRDefault="00FB7466">
            <w:pPr>
              <w:pStyle w:val="TableParagraph"/>
              <w:spacing w:before="41" w:line="240" w:lineRule="exact"/>
              <w:ind w:right="35"/>
              <w:jc w:val="center"/>
            </w:pPr>
            <w:r>
              <w:t>у</w:t>
            </w:r>
          </w:p>
        </w:tc>
        <w:tc>
          <w:tcPr>
            <w:tcW w:w="482" w:type="dxa"/>
            <w:tcBorders>
              <w:top w:val="single" w:sz="4" w:space="0" w:color="000000"/>
              <w:left w:val="single" w:sz="4" w:space="0" w:color="000000"/>
              <w:bottom w:val="single" w:sz="4" w:space="0" w:color="000000"/>
              <w:right w:val="single" w:sz="4" w:space="0" w:color="000000"/>
            </w:tcBorders>
            <w:shd w:val="clear" w:color="auto" w:fill="FF0000"/>
          </w:tcPr>
          <w:p w14:paraId="5FFFE038" w14:textId="77777777" w:rsidR="000820B7" w:rsidRDefault="00FB7466">
            <w:pPr>
              <w:pStyle w:val="TableParagraph"/>
              <w:spacing w:before="41" w:line="240" w:lineRule="exact"/>
              <w:ind w:left="171"/>
            </w:pPr>
            <w:r>
              <w:t>в</w:t>
            </w:r>
          </w:p>
        </w:tc>
        <w:tc>
          <w:tcPr>
            <w:tcW w:w="510" w:type="dxa"/>
            <w:tcBorders>
              <w:top w:val="single" w:sz="4" w:space="0" w:color="000000"/>
              <w:left w:val="single" w:sz="4" w:space="0" w:color="000000"/>
              <w:bottom w:val="single" w:sz="4" w:space="0" w:color="000000"/>
              <w:right w:val="single" w:sz="4" w:space="0" w:color="000000"/>
            </w:tcBorders>
            <w:shd w:val="clear" w:color="auto" w:fill="FF0000"/>
          </w:tcPr>
          <w:p w14:paraId="7649A094" w14:textId="77777777" w:rsidR="000820B7" w:rsidRDefault="00FB7466">
            <w:pPr>
              <w:pStyle w:val="TableParagraph"/>
              <w:spacing w:before="41" w:line="240" w:lineRule="exact"/>
              <w:ind w:right="42"/>
              <w:jc w:val="center"/>
            </w:pPr>
            <w:r>
              <w:t>в</w:t>
            </w: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14:paraId="01A23E9D" w14:textId="77777777" w:rsidR="000820B7" w:rsidRDefault="00FB7466">
            <w:pPr>
              <w:pStyle w:val="TableParagraph"/>
              <w:spacing w:before="41" w:line="240" w:lineRule="exact"/>
              <w:ind w:right="48"/>
              <w:jc w:val="center"/>
            </w:pPr>
            <w:r>
              <w:t>у</w:t>
            </w:r>
          </w:p>
        </w:tc>
        <w:tc>
          <w:tcPr>
            <w:tcW w:w="465" w:type="dxa"/>
            <w:tcBorders>
              <w:top w:val="single" w:sz="4" w:space="0" w:color="000000"/>
              <w:left w:val="single" w:sz="4" w:space="0" w:color="000000"/>
              <w:bottom w:val="single" w:sz="4" w:space="0" w:color="000000"/>
              <w:right w:val="single" w:sz="4" w:space="0" w:color="000000"/>
            </w:tcBorders>
          </w:tcPr>
          <w:p w14:paraId="4848AF6D" w14:textId="77777777" w:rsidR="000820B7" w:rsidRDefault="00447348">
            <w:pPr>
              <w:pStyle w:val="TableParagraph"/>
              <w:spacing w:before="41" w:line="240" w:lineRule="exact"/>
              <w:ind w:right="216"/>
              <w:jc w:val="right"/>
            </w:pPr>
            <w:r>
              <w:t>-</w:t>
            </w:r>
          </w:p>
        </w:tc>
        <w:tc>
          <w:tcPr>
            <w:tcW w:w="1118" w:type="dxa"/>
            <w:tcBorders>
              <w:top w:val="single" w:sz="4" w:space="0" w:color="000000"/>
              <w:left w:val="single" w:sz="4" w:space="0" w:color="000000"/>
              <w:bottom w:val="single" w:sz="4" w:space="0" w:color="000000"/>
            </w:tcBorders>
          </w:tcPr>
          <w:p w14:paraId="277ED0C0" w14:textId="77777777" w:rsidR="000820B7" w:rsidRDefault="000820B7">
            <w:pPr>
              <w:pStyle w:val="TableParagraph"/>
            </w:pPr>
          </w:p>
        </w:tc>
      </w:tr>
      <w:tr w:rsidR="00FB7466" w14:paraId="2C0265AC" w14:textId="77777777" w:rsidTr="00FB7466">
        <w:trPr>
          <w:trHeight w:val="1010"/>
        </w:trPr>
        <w:tc>
          <w:tcPr>
            <w:tcW w:w="1135" w:type="dxa"/>
            <w:tcBorders>
              <w:top w:val="single" w:sz="4" w:space="0" w:color="000000"/>
              <w:right w:val="single" w:sz="4" w:space="0" w:color="000000"/>
            </w:tcBorders>
          </w:tcPr>
          <w:p w14:paraId="77B8B423" w14:textId="77777777" w:rsidR="00FB7466" w:rsidRDefault="00FB7466" w:rsidP="00FB7466">
            <w:pPr>
              <w:pStyle w:val="TableParagraph"/>
              <w:spacing w:before="5"/>
              <w:rPr>
                <w:sz w:val="32"/>
              </w:rPr>
            </w:pPr>
          </w:p>
        </w:tc>
        <w:tc>
          <w:tcPr>
            <w:tcW w:w="301" w:type="dxa"/>
            <w:tcBorders>
              <w:top w:val="single" w:sz="4" w:space="0" w:color="000000"/>
              <w:left w:val="single" w:sz="4" w:space="0" w:color="000000"/>
              <w:right w:val="single" w:sz="4" w:space="0" w:color="000000"/>
            </w:tcBorders>
          </w:tcPr>
          <w:p w14:paraId="03E3A7CB" w14:textId="77777777" w:rsidR="00FB7466" w:rsidRDefault="00FB7466" w:rsidP="00FB7466">
            <w:pPr>
              <w:pStyle w:val="TableParagraph"/>
              <w:ind w:left="13"/>
              <w:jc w:val="center"/>
            </w:pPr>
          </w:p>
        </w:tc>
        <w:tc>
          <w:tcPr>
            <w:tcW w:w="1559" w:type="dxa"/>
            <w:gridSpan w:val="5"/>
            <w:tcBorders>
              <w:top w:val="single" w:sz="4" w:space="0" w:color="000000"/>
              <w:left w:val="single" w:sz="4" w:space="0" w:color="000000"/>
              <w:right w:val="single" w:sz="4" w:space="0" w:color="000000"/>
            </w:tcBorders>
          </w:tcPr>
          <w:p w14:paraId="4FA8BAA3" w14:textId="77777777" w:rsidR="00FB7466" w:rsidRDefault="00FB7466">
            <w:pPr>
              <w:pStyle w:val="TableParagraph"/>
              <w:ind w:left="13"/>
              <w:jc w:val="center"/>
            </w:pPr>
          </w:p>
          <w:p w14:paraId="170CD948" w14:textId="77777777" w:rsidR="00FB7466" w:rsidRDefault="00FB7466" w:rsidP="00FB7466"/>
          <w:p w14:paraId="62F85F5E" w14:textId="77777777" w:rsidR="00FB7466" w:rsidRPr="00FB7466" w:rsidRDefault="00FB7466" w:rsidP="00FB7466">
            <w:pPr>
              <w:jc w:val="center"/>
            </w:pPr>
            <w:r>
              <w:t>5</w:t>
            </w:r>
          </w:p>
        </w:tc>
        <w:tc>
          <w:tcPr>
            <w:tcW w:w="992" w:type="dxa"/>
            <w:gridSpan w:val="2"/>
            <w:tcBorders>
              <w:top w:val="single" w:sz="4" w:space="0" w:color="000000"/>
              <w:left w:val="single" w:sz="4" w:space="0" w:color="000000"/>
              <w:right w:val="single" w:sz="4" w:space="0" w:color="000000"/>
            </w:tcBorders>
          </w:tcPr>
          <w:p w14:paraId="6D6F8C89" w14:textId="77777777" w:rsidR="00FB7466" w:rsidRDefault="00FB7466">
            <w:pPr>
              <w:pStyle w:val="TableParagraph"/>
              <w:spacing w:before="5"/>
              <w:rPr>
                <w:sz w:val="32"/>
              </w:rPr>
            </w:pPr>
          </w:p>
        </w:tc>
        <w:tc>
          <w:tcPr>
            <w:tcW w:w="2410" w:type="dxa"/>
            <w:gridSpan w:val="5"/>
            <w:tcBorders>
              <w:top w:val="single" w:sz="4" w:space="0" w:color="000000"/>
              <w:left w:val="single" w:sz="4" w:space="0" w:color="000000"/>
              <w:right w:val="single" w:sz="4" w:space="0" w:color="000000"/>
            </w:tcBorders>
          </w:tcPr>
          <w:p w14:paraId="6B6F597B" w14:textId="77777777" w:rsidR="00FB7466" w:rsidRDefault="00FB7466">
            <w:pPr>
              <w:pStyle w:val="TableParagraph"/>
            </w:pPr>
          </w:p>
          <w:p w14:paraId="29C8AB50" w14:textId="77777777" w:rsidR="00FB7466" w:rsidRDefault="00FB7466" w:rsidP="00FB7466"/>
          <w:p w14:paraId="1260D7A2" w14:textId="77777777" w:rsidR="00FB7466" w:rsidRPr="00FB7466" w:rsidRDefault="00FB7466" w:rsidP="00FB7466">
            <w:pPr>
              <w:jc w:val="center"/>
            </w:pPr>
            <w:r>
              <w:t>5</w:t>
            </w:r>
          </w:p>
        </w:tc>
        <w:tc>
          <w:tcPr>
            <w:tcW w:w="1134" w:type="dxa"/>
            <w:gridSpan w:val="2"/>
            <w:tcBorders>
              <w:top w:val="single" w:sz="4" w:space="0" w:color="000000"/>
              <w:left w:val="single" w:sz="4" w:space="0" w:color="000000"/>
              <w:right w:val="single" w:sz="4" w:space="0" w:color="000000"/>
            </w:tcBorders>
          </w:tcPr>
          <w:p w14:paraId="283D24D7" w14:textId="77777777" w:rsidR="00FB7466" w:rsidRDefault="00FB7466">
            <w:pPr>
              <w:pStyle w:val="TableParagraph"/>
              <w:spacing w:before="5"/>
              <w:rPr>
                <w:sz w:val="32"/>
              </w:rPr>
            </w:pPr>
          </w:p>
        </w:tc>
        <w:tc>
          <w:tcPr>
            <w:tcW w:w="2410" w:type="dxa"/>
            <w:gridSpan w:val="5"/>
            <w:tcBorders>
              <w:top w:val="single" w:sz="4" w:space="0" w:color="000000"/>
              <w:left w:val="single" w:sz="4" w:space="0" w:color="000000"/>
              <w:right w:val="single" w:sz="4" w:space="0" w:color="000000"/>
            </w:tcBorders>
          </w:tcPr>
          <w:p w14:paraId="4CBB0E6B" w14:textId="77777777" w:rsidR="00FB7466" w:rsidRDefault="00FB7466">
            <w:pPr>
              <w:pStyle w:val="TableParagraph"/>
              <w:ind w:right="8"/>
              <w:jc w:val="center"/>
            </w:pPr>
          </w:p>
          <w:p w14:paraId="3F24EF32" w14:textId="77777777" w:rsidR="00FB7466" w:rsidRDefault="00FB7466" w:rsidP="00FB7466"/>
          <w:p w14:paraId="06F92038" w14:textId="77777777" w:rsidR="00FB7466" w:rsidRPr="00FB7466" w:rsidRDefault="00FB7466" w:rsidP="00FB7466">
            <w:pPr>
              <w:jc w:val="center"/>
            </w:pPr>
            <w:r>
              <w:t>5</w:t>
            </w:r>
          </w:p>
        </w:tc>
        <w:tc>
          <w:tcPr>
            <w:tcW w:w="1134" w:type="dxa"/>
            <w:gridSpan w:val="3"/>
            <w:tcBorders>
              <w:top w:val="single" w:sz="4" w:space="0" w:color="000000"/>
              <w:left w:val="single" w:sz="4" w:space="0" w:color="000000"/>
              <w:right w:val="single" w:sz="4" w:space="0" w:color="000000"/>
            </w:tcBorders>
          </w:tcPr>
          <w:p w14:paraId="1E55A9A9" w14:textId="77777777" w:rsidR="00FB7466" w:rsidRDefault="00FB7466">
            <w:pPr>
              <w:pStyle w:val="TableParagraph"/>
              <w:spacing w:before="5"/>
              <w:rPr>
                <w:sz w:val="32"/>
              </w:rPr>
            </w:pPr>
          </w:p>
        </w:tc>
        <w:tc>
          <w:tcPr>
            <w:tcW w:w="2551" w:type="dxa"/>
            <w:gridSpan w:val="5"/>
            <w:tcBorders>
              <w:top w:val="single" w:sz="4" w:space="0" w:color="000000"/>
              <w:left w:val="single" w:sz="4" w:space="0" w:color="000000"/>
              <w:right w:val="single" w:sz="4" w:space="0" w:color="000000"/>
            </w:tcBorders>
          </w:tcPr>
          <w:p w14:paraId="575A7D67" w14:textId="77777777" w:rsidR="00FB7466" w:rsidRDefault="00FB7466">
            <w:pPr>
              <w:pStyle w:val="TableParagraph"/>
              <w:spacing w:before="5"/>
              <w:rPr>
                <w:sz w:val="32"/>
              </w:rPr>
            </w:pPr>
          </w:p>
          <w:p w14:paraId="4589BD6C" w14:textId="77777777" w:rsidR="00FB7466" w:rsidRDefault="00FB7466" w:rsidP="00FB7466"/>
          <w:p w14:paraId="5034AC61" w14:textId="77777777" w:rsidR="00FB7466" w:rsidRPr="00FB7466" w:rsidRDefault="00FB7466" w:rsidP="00FB7466">
            <w:pPr>
              <w:jc w:val="center"/>
            </w:pPr>
            <w:r>
              <w:t>5</w:t>
            </w:r>
          </w:p>
        </w:tc>
        <w:tc>
          <w:tcPr>
            <w:tcW w:w="992" w:type="dxa"/>
            <w:gridSpan w:val="2"/>
            <w:tcBorders>
              <w:top w:val="single" w:sz="4" w:space="0" w:color="000000"/>
              <w:left w:val="single" w:sz="4" w:space="0" w:color="000000"/>
              <w:right w:val="single" w:sz="4" w:space="0" w:color="000000"/>
            </w:tcBorders>
          </w:tcPr>
          <w:p w14:paraId="0FC5DE68" w14:textId="77777777" w:rsidR="00FB7466" w:rsidRDefault="00FB7466">
            <w:pPr>
              <w:pStyle w:val="TableParagraph"/>
            </w:pPr>
          </w:p>
        </w:tc>
        <w:tc>
          <w:tcPr>
            <w:tcW w:w="508" w:type="dxa"/>
            <w:tcBorders>
              <w:top w:val="single" w:sz="4" w:space="0" w:color="000000"/>
              <w:left w:val="single" w:sz="4" w:space="0" w:color="000000"/>
              <w:right w:val="single" w:sz="4" w:space="0" w:color="000000"/>
            </w:tcBorders>
          </w:tcPr>
          <w:p w14:paraId="34F1F51A" w14:textId="77777777" w:rsidR="00FB7466" w:rsidRDefault="00FB7466">
            <w:pPr>
              <w:pStyle w:val="TableParagraph"/>
            </w:pPr>
          </w:p>
          <w:p w14:paraId="4154BE90" w14:textId="77777777" w:rsidR="00FB7466" w:rsidRDefault="00FB7466" w:rsidP="00FB7466"/>
          <w:p w14:paraId="6B1F652A" w14:textId="77777777" w:rsidR="00FB7466" w:rsidRPr="00FB7466" w:rsidRDefault="00FB7466" w:rsidP="00FB7466">
            <w:r>
              <w:t xml:space="preserve">   1</w:t>
            </w:r>
          </w:p>
        </w:tc>
        <w:tc>
          <w:tcPr>
            <w:tcW w:w="465" w:type="dxa"/>
            <w:tcBorders>
              <w:top w:val="single" w:sz="4" w:space="0" w:color="000000"/>
              <w:left w:val="single" w:sz="4" w:space="0" w:color="000000"/>
              <w:right w:val="single" w:sz="4" w:space="0" w:color="000000"/>
            </w:tcBorders>
          </w:tcPr>
          <w:p w14:paraId="2E78E7B5" w14:textId="77777777" w:rsidR="00FB7466" w:rsidRDefault="00FB7466">
            <w:pPr>
              <w:pStyle w:val="TableParagraph"/>
            </w:pPr>
          </w:p>
        </w:tc>
        <w:tc>
          <w:tcPr>
            <w:tcW w:w="1118" w:type="dxa"/>
            <w:tcBorders>
              <w:top w:val="single" w:sz="4" w:space="0" w:color="000000"/>
              <w:left w:val="single" w:sz="4" w:space="0" w:color="000000"/>
            </w:tcBorders>
          </w:tcPr>
          <w:p w14:paraId="6F5DD082" w14:textId="77777777" w:rsidR="00FB7466" w:rsidRDefault="00FB7466">
            <w:pPr>
              <w:pStyle w:val="TableParagraph"/>
              <w:spacing w:before="5"/>
              <w:rPr>
                <w:sz w:val="32"/>
              </w:rPr>
            </w:pPr>
          </w:p>
          <w:p w14:paraId="7D150F8C" w14:textId="77777777" w:rsidR="00FB7466" w:rsidRDefault="00FB7466">
            <w:pPr>
              <w:pStyle w:val="TableParagraph"/>
              <w:ind w:left="93" w:right="146"/>
              <w:jc w:val="center"/>
            </w:pPr>
            <w:r>
              <w:t>21</w:t>
            </w:r>
          </w:p>
        </w:tc>
      </w:tr>
    </w:tbl>
    <w:p w14:paraId="73033C0A" w14:textId="77777777" w:rsidR="000820B7" w:rsidRDefault="000820B7">
      <w:pPr>
        <w:pStyle w:val="a3"/>
        <w:spacing w:before="6"/>
        <w:rPr>
          <w:sz w:val="27"/>
        </w:rPr>
      </w:pPr>
    </w:p>
    <w:p w14:paraId="5E23538D" w14:textId="77777777" w:rsidR="00FB7466" w:rsidRDefault="00FB7466">
      <w:pPr>
        <w:pStyle w:val="a3"/>
        <w:spacing w:before="6"/>
        <w:rPr>
          <w:sz w:val="27"/>
        </w:rPr>
      </w:pPr>
    </w:p>
    <w:p w14:paraId="0C49353F" w14:textId="77777777" w:rsidR="00FB7466" w:rsidRDefault="00FB7466">
      <w:pPr>
        <w:pStyle w:val="a3"/>
        <w:spacing w:before="6"/>
        <w:rPr>
          <w:sz w:val="27"/>
        </w:rPr>
      </w:pP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8"/>
        <w:gridCol w:w="14412"/>
        <w:gridCol w:w="1119"/>
      </w:tblGrid>
      <w:tr w:rsidR="000820B7" w14:paraId="7F97CC2A" w14:textId="77777777">
        <w:trPr>
          <w:trHeight w:val="301"/>
        </w:trPr>
        <w:tc>
          <w:tcPr>
            <w:tcW w:w="1138" w:type="dxa"/>
            <w:tcBorders>
              <w:bottom w:val="single" w:sz="4" w:space="0" w:color="000000"/>
              <w:right w:val="single" w:sz="4" w:space="0" w:color="000000"/>
            </w:tcBorders>
          </w:tcPr>
          <w:p w14:paraId="6F8C7060" w14:textId="77777777" w:rsidR="000820B7" w:rsidRDefault="00447348">
            <w:pPr>
              <w:pStyle w:val="TableParagraph"/>
              <w:spacing w:before="41" w:line="240" w:lineRule="exact"/>
              <w:ind w:left="258"/>
            </w:pPr>
            <w:r>
              <w:t>Месяц</w:t>
            </w:r>
          </w:p>
        </w:tc>
        <w:tc>
          <w:tcPr>
            <w:tcW w:w="14412" w:type="dxa"/>
            <w:tcBorders>
              <w:left w:val="single" w:sz="4" w:space="0" w:color="000000"/>
              <w:bottom w:val="nil"/>
              <w:right w:val="single" w:sz="4" w:space="0" w:color="000000"/>
            </w:tcBorders>
          </w:tcPr>
          <w:p w14:paraId="79BFFF71" w14:textId="77777777" w:rsidR="000820B7" w:rsidRDefault="00447348">
            <w:pPr>
              <w:pStyle w:val="TableParagraph"/>
              <w:spacing w:before="46" w:line="236" w:lineRule="exact"/>
              <w:ind w:left="6751" w:right="6737"/>
              <w:jc w:val="center"/>
              <w:rPr>
                <w:b/>
              </w:rPr>
            </w:pPr>
            <w:r>
              <w:rPr>
                <w:b/>
              </w:rPr>
              <w:t>Октябрь</w:t>
            </w:r>
          </w:p>
        </w:tc>
        <w:tc>
          <w:tcPr>
            <w:tcW w:w="1119" w:type="dxa"/>
            <w:tcBorders>
              <w:left w:val="single" w:sz="4" w:space="0" w:color="000000"/>
              <w:bottom w:val="single" w:sz="4" w:space="0" w:color="000000"/>
            </w:tcBorders>
          </w:tcPr>
          <w:p w14:paraId="55B799E5" w14:textId="77777777" w:rsidR="000820B7" w:rsidRDefault="00447348">
            <w:pPr>
              <w:pStyle w:val="TableParagraph"/>
              <w:spacing w:before="41" w:line="240" w:lineRule="exact"/>
              <w:ind w:left="267"/>
            </w:pPr>
            <w:r>
              <w:t>итого:</w:t>
            </w:r>
          </w:p>
        </w:tc>
      </w:tr>
    </w:tbl>
    <w:p w14:paraId="7D806FA0" w14:textId="77777777" w:rsidR="000820B7" w:rsidRDefault="000820B7">
      <w:pPr>
        <w:spacing w:line="240" w:lineRule="exact"/>
        <w:sectPr w:rsidR="000820B7">
          <w:footerReference w:type="default" r:id="rId68"/>
          <w:pgSz w:w="16840" w:h="11910" w:orient="landscape"/>
          <w:pgMar w:top="1100" w:right="0" w:bottom="280" w:left="20" w:header="0" w:footer="0" w:gutter="0"/>
          <w:cols w:space="720"/>
        </w:sectPr>
      </w:pPr>
    </w:p>
    <w:p w14:paraId="43473D71" w14:textId="70EAA3AC" w:rsidR="000820B7" w:rsidRDefault="00CD75FB">
      <w:pPr>
        <w:pStyle w:val="a3"/>
        <w:spacing w:before="7"/>
        <w:rPr>
          <w:sz w:val="14"/>
        </w:rPr>
      </w:pPr>
      <w:r>
        <w:rPr>
          <w:noProof/>
        </w:rPr>
        <mc:AlternateContent>
          <mc:Choice Requires="wpg">
            <w:drawing>
              <wp:anchor distT="0" distB="0" distL="114300" distR="114300" simplePos="0" relativeHeight="221129728" behindDoc="1" locked="0" layoutInCell="1" allowOverlap="1" wp14:anchorId="23DCDA9C" wp14:editId="759F075E">
                <wp:simplePos x="0" y="0"/>
                <wp:positionH relativeFrom="page">
                  <wp:posOffset>1828800</wp:posOffset>
                </wp:positionH>
                <wp:positionV relativeFrom="page">
                  <wp:posOffset>1400810</wp:posOffset>
                </wp:positionV>
                <wp:extent cx="429895" cy="190500"/>
                <wp:effectExtent l="0" t="0" r="0" b="0"/>
                <wp:wrapNone/>
                <wp:docPr id="5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190500"/>
                          <a:chOff x="2880" y="2206"/>
                          <a:chExt cx="677" cy="300"/>
                        </a:xfrm>
                      </wpg:grpSpPr>
                      <wps:wsp>
                        <wps:cNvPr id="56" name="Line 45"/>
                        <wps:cNvCnPr>
                          <a:cxnSpLocks noChangeShapeType="1"/>
                        </wps:cNvCnPr>
                        <wps:spPr bwMode="auto">
                          <a:xfrm>
                            <a:off x="2880" y="2230"/>
                            <a:ext cx="305" cy="0"/>
                          </a:xfrm>
                          <a:prstGeom prst="line">
                            <a:avLst/>
                          </a:prstGeom>
                          <a:noFill/>
                          <a:ln w="30480">
                            <a:solidFill>
                              <a:srgbClr val="FF0000"/>
                            </a:solidFill>
                            <a:round/>
                            <a:headEnd/>
                            <a:tailEnd/>
                          </a:ln>
                          <a:extLst>
                            <a:ext uri="{909E8E84-426E-40DD-AFC4-6F175D3DCCD1}">
                              <a14:hiddenFill xmlns:a14="http://schemas.microsoft.com/office/drawing/2010/main">
                                <a:noFill/>
                              </a14:hiddenFill>
                            </a:ext>
                          </a:extLst>
                        </wps:spPr>
                        <wps:bodyPr/>
                      </wps:wsp>
                      <wps:wsp>
                        <wps:cNvPr id="58" name="Rectangle 44"/>
                        <wps:cNvSpPr>
                          <a:spLocks noChangeArrowheads="1"/>
                        </wps:cNvSpPr>
                        <wps:spPr bwMode="auto">
                          <a:xfrm>
                            <a:off x="3082" y="2254"/>
                            <a:ext cx="104"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43"/>
                        <wps:cNvCnPr>
                          <a:cxnSpLocks noChangeShapeType="1"/>
                        </wps:cNvCnPr>
                        <wps:spPr bwMode="auto">
                          <a:xfrm>
                            <a:off x="3190" y="2230"/>
                            <a:ext cx="367" cy="0"/>
                          </a:xfrm>
                          <a:prstGeom prst="line">
                            <a:avLst/>
                          </a:prstGeom>
                          <a:noFill/>
                          <a:ln w="30480">
                            <a:solidFill>
                              <a:srgbClr val="FF0000"/>
                            </a:solidFill>
                            <a:round/>
                            <a:headEnd/>
                            <a:tailEnd/>
                          </a:ln>
                          <a:extLst>
                            <a:ext uri="{909E8E84-426E-40DD-AFC4-6F175D3DCCD1}">
                              <a14:hiddenFill xmlns:a14="http://schemas.microsoft.com/office/drawing/2010/main">
                                <a:noFill/>
                              </a14:hiddenFill>
                            </a:ext>
                          </a:extLst>
                        </wps:spPr>
                        <wps:bodyPr/>
                      </wps:wsp>
                      <wps:wsp>
                        <wps:cNvPr id="62" name="Rectangle 42"/>
                        <wps:cNvSpPr>
                          <a:spLocks noChangeArrowheads="1"/>
                        </wps:cNvSpPr>
                        <wps:spPr bwMode="auto">
                          <a:xfrm>
                            <a:off x="3190" y="2254"/>
                            <a:ext cx="108"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41"/>
                        <wps:cNvCnPr>
                          <a:cxnSpLocks noChangeShapeType="1"/>
                        </wps:cNvCnPr>
                        <wps:spPr bwMode="auto">
                          <a:xfrm>
                            <a:off x="3506" y="2254"/>
                            <a:ext cx="0" cy="252"/>
                          </a:xfrm>
                          <a:prstGeom prst="line">
                            <a:avLst/>
                          </a:prstGeom>
                          <a:noFill/>
                          <a:ln w="65532">
                            <a:solidFill>
                              <a:srgbClr val="FF0000"/>
                            </a:solidFill>
                            <a:round/>
                            <a:headEnd/>
                            <a:tailEnd/>
                          </a:ln>
                          <a:extLst>
                            <a:ext uri="{909E8E84-426E-40DD-AFC4-6F175D3DCCD1}">
                              <a14:hiddenFill xmlns:a14="http://schemas.microsoft.com/office/drawing/2010/main">
                                <a:noFill/>
                              </a14:hiddenFill>
                            </a:ext>
                          </a:extLst>
                        </wps:spPr>
                        <wps:bodyPr/>
                      </wps:wsp>
                      <wps:wsp>
                        <wps:cNvPr id="66" name="Rectangle 40"/>
                        <wps:cNvSpPr>
                          <a:spLocks noChangeArrowheads="1"/>
                        </wps:cNvSpPr>
                        <wps:spPr bwMode="auto">
                          <a:xfrm>
                            <a:off x="3298" y="2254"/>
                            <a:ext cx="156"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D9CA6" id="Group 39" o:spid="_x0000_s1026" style="position:absolute;margin-left:2in;margin-top:110.3pt;width:33.85pt;height:15pt;z-index:-282186752;mso-position-horizontal-relative:page;mso-position-vertical-relative:page" coordorigin="2880,2206" coordsize="67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">
                <v:line id="Line 45" o:spid="_x0000_s1027" style="position:absolute;visibility:visible;mso-wrap-style:square" from="2880,2230" to="318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" strokecolor="red" strokeweight="2.4pt"/>
                <v:rect id="Rectangle 44" o:spid="_x0000_s1028" style="position:absolute;left:3082;top:2254;width:10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" fillcolor="red" stroked="f"/>
                <v:line id="Line 43" o:spid="_x0000_s1029" style="position:absolute;visibility:visible;mso-wrap-style:square" from="3190,2230" to="355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" strokecolor="red" strokeweight="2.4pt"/>
                <v:rect id="Rectangle 42" o:spid="_x0000_s1030" style="position:absolute;left:3190;top:2254;width:10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" fillcolor="red" stroked="f"/>
                <v:line id="Line 41" o:spid="_x0000_s1031" style="position:absolute;visibility:visible;mso-wrap-style:square" from="3506,2254" to="3506,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" strokecolor="red" strokeweight="5.16pt"/>
                <v:rect id="Rectangle 40" o:spid="_x0000_s1032" style="position:absolute;left:3298;top:2254;width:15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" fillcolor="red" stroked="f"/>
                <w10:wrap anchorx="page" anchory="page"/>
              </v:group>
            </w:pict>
          </mc:Fallback>
        </mc:AlternateContent>
      </w:r>
      <w:r>
        <w:rPr>
          <w:noProof/>
        </w:rPr>
        <mc:AlternateContent>
          <mc:Choice Requires="wpg">
            <w:drawing>
              <wp:anchor distT="0" distB="0" distL="114300" distR="114300" simplePos="0" relativeHeight="221130752" behindDoc="1" locked="0" layoutInCell="1" allowOverlap="1" wp14:anchorId="6ABB598D" wp14:editId="1B34F87A">
                <wp:simplePos x="0" y="0"/>
                <wp:positionH relativeFrom="page">
                  <wp:posOffset>1440180</wp:posOffset>
                </wp:positionH>
                <wp:positionV relativeFrom="page">
                  <wp:posOffset>3246755</wp:posOffset>
                </wp:positionV>
                <wp:extent cx="205740" cy="190500"/>
                <wp:effectExtent l="0" t="0" r="0" b="0"/>
                <wp:wrapNone/>
                <wp:docPr id="4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90500"/>
                          <a:chOff x="2268" y="5113"/>
                          <a:chExt cx="324" cy="300"/>
                        </a:xfrm>
                      </wpg:grpSpPr>
                      <wps:wsp>
                        <wps:cNvPr id="50" name="Line 38"/>
                        <wps:cNvCnPr>
                          <a:cxnSpLocks noChangeShapeType="1"/>
                        </wps:cNvCnPr>
                        <wps:spPr bwMode="auto">
                          <a:xfrm>
                            <a:off x="2268" y="5137"/>
                            <a:ext cx="324" cy="0"/>
                          </a:xfrm>
                          <a:prstGeom prst="line">
                            <a:avLst/>
                          </a:prstGeom>
                          <a:noFill/>
                          <a:ln w="30480">
                            <a:solidFill>
                              <a:srgbClr val="FFC000"/>
                            </a:solidFill>
                            <a:round/>
                            <a:headEnd/>
                            <a:tailEnd/>
                          </a:ln>
                          <a:extLst>
                            <a:ext uri="{909E8E84-426E-40DD-AFC4-6F175D3DCCD1}">
                              <a14:hiddenFill xmlns:a14="http://schemas.microsoft.com/office/drawing/2010/main">
                                <a:noFill/>
                              </a14:hiddenFill>
                            </a:ext>
                          </a:extLst>
                        </wps:spPr>
                        <wps:bodyPr/>
                      </wps:wsp>
                      <wps:wsp>
                        <wps:cNvPr id="52" name="Rectangle 37"/>
                        <wps:cNvSpPr>
                          <a:spLocks noChangeArrowheads="1"/>
                        </wps:cNvSpPr>
                        <wps:spPr bwMode="auto">
                          <a:xfrm>
                            <a:off x="2489" y="5161"/>
                            <a:ext cx="104" cy="252"/>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8B772" id="Group 36" o:spid="_x0000_s1026" style="position:absolute;margin-left:113.4pt;margin-top:255.65pt;width:16.2pt;height:15pt;z-index:-282185728;mso-position-horizontal-relative:page;mso-position-vertical-relative:page" coordorigin="2268,5113" coordsize="3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">
                <v:line id="Line 38" o:spid="_x0000_s1027" style="position:absolute;visibility:visible;mso-wrap-style:square" from="2268,5137" to="2592,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" strokecolor="#ffc000" strokeweight="2.4pt"/>
                <v:rect id="Rectangle 37" o:spid="_x0000_s1028" style="position:absolute;left:2489;top:5161;width:10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" fillcolor="#ffc000" stroked="f"/>
                <w10:wrap anchorx="page" anchory="page"/>
              </v:group>
            </w:pict>
          </mc:Fallback>
        </mc:AlternateContent>
      </w:r>
      <w:r>
        <w:rPr>
          <w:noProof/>
        </w:rPr>
        <mc:AlternateContent>
          <mc:Choice Requires="wps">
            <w:drawing>
              <wp:anchor distT="0" distB="0" distL="114300" distR="114300" simplePos="0" relativeHeight="221131776" behindDoc="1" locked="0" layoutInCell="1" allowOverlap="1" wp14:anchorId="30676FFB" wp14:editId="27162139">
                <wp:simplePos x="0" y="0"/>
                <wp:positionH relativeFrom="page">
                  <wp:posOffset>58400950</wp:posOffset>
                </wp:positionH>
                <wp:positionV relativeFrom="page">
                  <wp:posOffset>111425990</wp:posOffset>
                </wp:positionV>
                <wp:extent cx="108585" cy="160020"/>
                <wp:effectExtent l="0" t="0" r="0" b="0"/>
                <wp:wrapNone/>
                <wp:docPr id="4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8585" cy="160020"/>
                        </a:xfrm>
                        <a:custGeom>
                          <a:avLst/>
                          <a:gdLst>
                            <a:gd name="T0" fmla="+- 0 2876 2705"/>
                            <a:gd name="T1" fmla="*/ T0 w 171"/>
                            <a:gd name="T2" fmla="+- 0 5161 5161"/>
                            <a:gd name="T3" fmla="*/ 5161 h 252"/>
                            <a:gd name="T4" fmla="+- 0 2772 2705"/>
                            <a:gd name="T5" fmla="*/ T4 w 171"/>
                            <a:gd name="T6" fmla="+- 0 5161 5161"/>
                            <a:gd name="T7" fmla="*/ 5161 h 252"/>
                            <a:gd name="T8" fmla="+- 0 2705 2705"/>
                            <a:gd name="T9" fmla="*/ T8 w 171"/>
                            <a:gd name="T10" fmla="+- 0 5161 5161"/>
                            <a:gd name="T11" fmla="*/ 5161 h 252"/>
                            <a:gd name="T12" fmla="+- 0 2705 2705"/>
                            <a:gd name="T13" fmla="*/ T12 w 171"/>
                            <a:gd name="T14" fmla="+- 0 5413 5161"/>
                            <a:gd name="T15" fmla="*/ 5413 h 252"/>
                            <a:gd name="T16" fmla="+- 0 2772 2705"/>
                            <a:gd name="T17" fmla="*/ T16 w 171"/>
                            <a:gd name="T18" fmla="+- 0 5413 5161"/>
                            <a:gd name="T19" fmla="*/ 5413 h 252"/>
                            <a:gd name="T20" fmla="+- 0 2876 2705"/>
                            <a:gd name="T21" fmla="*/ T20 w 171"/>
                            <a:gd name="T22" fmla="+- 0 5413 5161"/>
                            <a:gd name="T23" fmla="*/ 5413 h 252"/>
                            <a:gd name="T24" fmla="+- 0 2876 2705"/>
                            <a:gd name="T25" fmla="*/ T24 w 171"/>
                            <a:gd name="T26" fmla="+- 0 5161 5161"/>
                            <a:gd name="T27" fmla="*/ 5161 h 252"/>
                          </a:gdLst>
                          <a:ahLst/>
                          <a:cxnLst>
                            <a:cxn ang="0">
                              <a:pos x="T1" y="T3"/>
                            </a:cxn>
                            <a:cxn ang="0">
                              <a:pos x="T5" y="T7"/>
                            </a:cxn>
                            <a:cxn ang="0">
                              <a:pos x="T9" y="T11"/>
                            </a:cxn>
                            <a:cxn ang="0">
                              <a:pos x="T13" y="T15"/>
                            </a:cxn>
                            <a:cxn ang="0">
                              <a:pos x="T17" y="T19"/>
                            </a:cxn>
                            <a:cxn ang="0">
                              <a:pos x="T21" y="T23"/>
                            </a:cxn>
                            <a:cxn ang="0">
                              <a:pos x="T25" y="T27"/>
                            </a:cxn>
                          </a:cxnLst>
                          <a:rect l="0" t="0" r="r" b="b"/>
                          <a:pathLst>
                            <a:path w="171" h="252">
                              <a:moveTo>
                                <a:pt x="171" y="0"/>
                              </a:moveTo>
                              <a:lnTo>
                                <a:pt x="67" y="0"/>
                              </a:lnTo>
                              <a:lnTo>
                                <a:pt x="0" y="0"/>
                              </a:lnTo>
                              <a:lnTo>
                                <a:pt x="0" y="252"/>
                              </a:lnTo>
                              <a:lnTo>
                                <a:pt x="67" y="252"/>
                              </a:lnTo>
                              <a:lnTo>
                                <a:pt x="171" y="252"/>
                              </a:lnTo>
                              <a:lnTo>
                                <a:pt x="171"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ED38A0" id="Freeform 35" o:spid="_x0000_s1026" style="position:absolute;z-index:-2821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07.05pt,8773.7pt,4601.85pt,8773.7pt,4598.5pt,8773.7pt,4598.5pt,8786.3pt,4601.85pt,8786.3pt,4607.05pt,8786.3pt,4607.05pt,8773.7pt" coordsize="17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" fillcolor="red" stroked="f">
                <v:path arrowok="t" o:connecttype="custom" o:connectlocs="108585,3277235;42545,3277235;0,3277235;0,3437255;42545,3437255;108585,3437255;108585,3277235" o:connectangles="0,0,0,0,0,0,0"/>
                <o:lock v:ext="edit" verticies="t"/>
                <w10:wrap anchorx="page" anchory="page"/>
              </v:polyline>
            </w:pict>
          </mc:Fallback>
        </mc:AlternateContent>
      </w:r>
      <w:r>
        <w:rPr>
          <w:noProof/>
        </w:rPr>
        <mc:AlternateContent>
          <mc:Choice Requires="wps">
            <w:drawing>
              <wp:anchor distT="0" distB="0" distL="114300" distR="114300" simplePos="0" relativeHeight="221132800" behindDoc="1" locked="0" layoutInCell="1" allowOverlap="1" wp14:anchorId="0B3FD065" wp14:editId="6687B2C0">
                <wp:simplePos x="0" y="0"/>
                <wp:positionH relativeFrom="page">
                  <wp:posOffset>29022675</wp:posOffset>
                </wp:positionH>
                <wp:positionV relativeFrom="page">
                  <wp:posOffset>169064940</wp:posOffset>
                </wp:positionV>
                <wp:extent cx="108585" cy="161925"/>
                <wp:effectExtent l="0" t="0" r="0" b="0"/>
                <wp:wrapNone/>
                <wp:docPr id="4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8585" cy="161925"/>
                        </a:xfrm>
                        <a:custGeom>
                          <a:avLst/>
                          <a:gdLst>
                            <a:gd name="T0" fmla="+- 0 1556 1385"/>
                            <a:gd name="T1" fmla="*/ T0 w 171"/>
                            <a:gd name="T2" fmla="+- 0 8068 8068"/>
                            <a:gd name="T3" fmla="*/ 8068 h 255"/>
                            <a:gd name="T4" fmla="+- 0 1452 1385"/>
                            <a:gd name="T5" fmla="*/ T4 w 171"/>
                            <a:gd name="T6" fmla="+- 0 8068 8068"/>
                            <a:gd name="T7" fmla="*/ 8068 h 255"/>
                            <a:gd name="T8" fmla="+- 0 1385 1385"/>
                            <a:gd name="T9" fmla="*/ T8 w 171"/>
                            <a:gd name="T10" fmla="+- 0 8068 8068"/>
                            <a:gd name="T11" fmla="*/ 8068 h 255"/>
                            <a:gd name="T12" fmla="+- 0 1385 1385"/>
                            <a:gd name="T13" fmla="*/ T12 w 171"/>
                            <a:gd name="T14" fmla="+- 0 8323 8068"/>
                            <a:gd name="T15" fmla="*/ 8323 h 255"/>
                            <a:gd name="T16" fmla="+- 0 1452 1385"/>
                            <a:gd name="T17" fmla="*/ T16 w 171"/>
                            <a:gd name="T18" fmla="+- 0 8323 8068"/>
                            <a:gd name="T19" fmla="*/ 8323 h 255"/>
                            <a:gd name="T20" fmla="+- 0 1556 1385"/>
                            <a:gd name="T21" fmla="*/ T20 w 171"/>
                            <a:gd name="T22" fmla="+- 0 8323 8068"/>
                            <a:gd name="T23" fmla="*/ 8323 h 255"/>
                            <a:gd name="T24" fmla="+- 0 1556 1385"/>
                            <a:gd name="T25" fmla="*/ T24 w 171"/>
                            <a:gd name="T26" fmla="+- 0 8068 8068"/>
                            <a:gd name="T27" fmla="*/ 8068 h 255"/>
                          </a:gdLst>
                          <a:ahLst/>
                          <a:cxnLst>
                            <a:cxn ang="0">
                              <a:pos x="T1" y="T3"/>
                            </a:cxn>
                            <a:cxn ang="0">
                              <a:pos x="T5" y="T7"/>
                            </a:cxn>
                            <a:cxn ang="0">
                              <a:pos x="T9" y="T11"/>
                            </a:cxn>
                            <a:cxn ang="0">
                              <a:pos x="T13" y="T15"/>
                            </a:cxn>
                            <a:cxn ang="0">
                              <a:pos x="T17" y="T19"/>
                            </a:cxn>
                            <a:cxn ang="0">
                              <a:pos x="T21" y="T23"/>
                            </a:cxn>
                            <a:cxn ang="0">
                              <a:pos x="T25" y="T27"/>
                            </a:cxn>
                          </a:cxnLst>
                          <a:rect l="0" t="0" r="r" b="b"/>
                          <a:pathLst>
                            <a:path w="171" h="255">
                              <a:moveTo>
                                <a:pt x="171" y="0"/>
                              </a:moveTo>
                              <a:lnTo>
                                <a:pt x="67" y="0"/>
                              </a:lnTo>
                              <a:lnTo>
                                <a:pt x="0" y="0"/>
                              </a:lnTo>
                              <a:lnTo>
                                <a:pt x="0" y="255"/>
                              </a:lnTo>
                              <a:lnTo>
                                <a:pt x="67" y="255"/>
                              </a:lnTo>
                              <a:lnTo>
                                <a:pt x="171" y="255"/>
                              </a:lnTo>
                              <a:lnTo>
                                <a:pt x="171"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24131D" id="Freeform 34" o:spid="_x0000_s1026" style="position:absolute;z-index:-2821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293.8pt,13312.2pt,2288.6pt,13312.2pt,2285.25pt,13312.2pt,2285.25pt,13324.95pt,2288.6pt,13324.95pt,2293.8pt,13324.95pt,2293.8pt,13312.2pt" coordsize="17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" fillcolor="red" stroked="f">
                <v:path arrowok="t" o:connecttype="custom" o:connectlocs="108585,5123180;42545,5123180;0,5123180;0,5285105;42545,5285105;108585,5285105;108585,5123180" o:connectangles="0,0,0,0,0,0,0"/>
                <o:lock v:ext="edit" verticies="t"/>
                <w10:wrap anchorx="page" anchory="page"/>
              </v:polyline>
            </w:pict>
          </mc:Fallback>
        </mc:AlternateContent>
      </w:r>
      <w:r>
        <w:rPr>
          <w:noProof/>
        </w:rPr>
        <mc:AlternateContent>
          <mc:Choice Requires="wps">
            <w:drawing>
              <wp:anchor distT="0" distB="0" distL="114300" distR="114300" simplePos="0" relativeHeight="221133824" behindDoc="1" locked="0" layoutInCell="1" allowOverlap="1" wp14:anchorId="2A2A6EDC" wp14:editId="22139447">
                <wp:simplePos x="0" y="0"/>
                <wp:positionH relativeFrom="page">
                  <wp:posOffset>34952940</wp:posOffset>
                </wp:positionH>
                <wp:positionV relativeFrom="page">
                  <wp:posOffset>169064940</wp:posOffset>
                </wp:positionV>
                <wp:extent cx="148590" cy="161925"/>
                <wp:effectExtent l="0" t="0" r="0" b="0"/>
                <wp:wrapNone/>
                <wp:docPr id="4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48590" cy="161925"/>
                        </a:xfrm>
                        <a:custGeom>
                          <a:avLst/>
                          <a:gdLst>
                            <a:gd name="T0" fmla="+- 0 1902 1668"/>
                            <a:gd name="T1" fmla="*/ T0 w 234"/>
                            <a:gd name="T2" fmla="+- 0 8068 8068"/>
                            <a:gd name="T3" fmla="*/ 8068 h 255"/>
                            <a:gd name="T4" fmla="+- 0 1799 1668"/>
                            <a:gd name="T5" fmla="*/ T4 w 234"/>
                            <a:gd name="T6" fmla="+- 0 8068 8068"/>
                            <a:gd name="T7" fmla="*/ 8068 h 255"/>
                            <a:gd name="T8" fmla="+- 0 1668 1668"/>
                            <a:gd name="T9" fmla="*/ T8 w 234"/>
                            <a:gd name="T10" fmla="+- 0 8068 8068"/>
                            <a:gd name="T11" fmla="*/ 8068 h 255"/>
                            <a:gd name="T12" fmla="+- 0 1668 1668"/>
                            <a:gd name="T13" fmla="*/ T12 w 234"/>
                            <a:gd name="T14" fmla="+- 0 8323 8068"/>
                            <a:gd name="T15" fmla="*/ 8323 h 255"/>
                            <a:gd name="T16" fmla="+- 0 1799 1668"/>
                            <a:gd name="T17" fmla="*/ T16 w 234"/>
                            <a:gd name="T18" fmla="+- 0 8323 8068"/>
                            <a:gd name="T19" fmla="*/ 8323 h 255"/>
                            <a:gd name="T20" fmla="+- 0 1902 1668"/>
                            <a:gd name="T21" fmla="*/ T20 w 234"/>
                            <a:gd name="T22" fmla="+- 0 8323 8068"/>
                            <a:gd name="T23" fmla="*/ 8323 h 255"/>
                            <a:gd name="T24" fmla="+- 0 1902 1668"/>
                            <a:gd name="T25" fmla="*/ T24 w 234"/>
                            <a:gd name="T26" fmla="+- 0 8068 8068"/>
                            <a:gd name="T27" fmla="*/ 8068 h 255"/>
                          </a:gdLst>
                          <a:ahLst/>
                          <a:cxnLst>
                            <a:cxn ang="0">
                              <a:pos x="T1" y="T3"/>
                            </a:cxn>
                            <a:cxn ang="0">
                              <a:pos x="T5" y="T7"/>
                            </a:cxn>
                            <a:cxn ang="0">
                              <a:pos x="T9" y="T11"/>
                            </a:cxn>
                            <a:cxn ang="0">
                              <a:pos x="T13" y="T15"/>
                            </a:cxn>
                            <a:cxn ang="0">
                              <a:pos x="T17" y="T19"/>
                            </a:cxn>
                            <a:cxn ang="0">
                              <a:pos x="T21" y="T23"/>
                            </a:cxn>
                            <a:cxn ang="0">
                              <a:pos x="T25" y="T27"/>
                            </a:cxn>
                          </a:cxnLst>
                          <a:rect l="0" t="0" r="r" b="b"/>
                          <a:pathLst>
                            <a:path w="234" h="255">
                              <a:moveTo>
                                <a:pt x="234" y="0"/>
                              </a:moveTo>
                              <a:lnTo>
                                <a:pt x="131" y="0"/>
                              </a:lnTo>
                              <a:lnTo>
                                <a:pt x="0" y="0"/>
                              </a:lnTo>
                              <a:lnTo>
                                <a:pt x="0" y="255"/>
                              </a:lnTo>
                              <a:lnTo>
                                <a:pt x="131" y="255"/>
                              </a:lnTo>
                              <a:lnTo>
                                <a:pt x="234" y="255"/>
                              </a:lnTo>
                              <a:lnTo>
                                <a:pt x="234"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D89668" id="Freeform 33" o:spid="_x0000_s1026" style="position:absolute;z-index:-282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63.9pt,13312.2pt,2758.75pt,13312.2pt,2752.2pt,13312.2pt,2752.2pt,13324.95pt,2758.75pt,13324.95pt,2763.9pt,13324.95pt,2763.9pt,13312.2pt" coordsize="23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" fillcolor="red" stroked="f">
                <v:path arrowok="t" o:connecttype="custom" o:connectlocs="148590,5123180;83185,5123180;0,5123180;0,5285105;83185,5285105;148590,5285105;148590,5123180" o:connectangles="0,0,0,0,0,0,0"/>
                <o:lock v:ext="edit" verticies="t"/>
                <w10:wrap anchorx="page" anchory="page"/>
              </v:polyline>
            </w:pict>
          </mc:Fallback>
        </mc:AlternateContent>
      </w: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5"/>
        <w:gridCol w:w="281"/>
        <w:gridCol w:w="20"/>
        <w:gridCol w:w="326"/>
        <w:gridCol w:w="365"/>
        <w:gridCol w:w="162"/>
        <w:gridCol w:w="139"/>
        <w:gridCol w:w="25"/>
        <w:gridCol w:w="283"/>
        <w:gridCol w:w="155"/>
        <w:gridCol w:w="104"/>
        <w:gridCol w:w="53"/>
        <w:gridCol w:w="372"/>
        <w:gridCol w:w="504"/>
        <w:gridCol w:w="9"/>
        <w:gridCol w:w="495"/>
        <w:gridCol w:w="513"/>
        <w:gridCol w:w="471"/>
        <w:gridCol w:w="33"/>
        <w:gridCol w:w="507"/>
        <w:gridCol w:w="452"/>
        <w:gridCol w:w="52"/>
        <w:gridCol w:w="506"/>
        <w:gridCol w:w="427"/>
        <w:gridCol w:w="77"/>
        <w:gridCol w:w="505"/>
        <w:gridCol w:w="506"/>
        <w:gridCol w:w="46"/>
        <w:gridCol w:w="433"/>
        <w:gridCol w:w="532"/>
        <w:gridCol w:w="461"/>
        <w:gridCol w:w="70"/>
        <w:gridCol w:w="531"/>
        <w:gridCol w:w="507"/>
        <w:gridCol w:w="18"/>
        <w:gridCol w:w="487"/>
        <w:gridCol w:w="505"/>
        <w:gridCol w:w="433"/>
        <w:gridCol w:w="74"/>
        <w:gridCol w:w="505"/>
        <w:gridCol w:w="507"/>
        <w:gridCol w:w="48"/>
        <w:gridCol w:w="457"/>
        <w:gridCol w:w="505"/>
        <w:gridCol w:w="507"/>
        <w:gridCol w:w="464"/>
        <w:gridCol w:w="1117"/>
      </w:tblGrid>
      <w:tr w:rsidR="00D81FF3" w14:paraId="78A33BD7" w14:textId="77777777" w:rsidTr="002411F0">
        <w:trPr>
          <w:trHeight w:val="602"/>
        </w:trPr>
        <w:tc>
          <w:tcPr>
            <w:tcW w:w="1135" w:type="dxa"/>
            <w:tcBorders>
              <w:top w:val="nil"/>
              <w:bottom w:val="single" w:sz="4" w:space="0" w:color="000000"/>
              <w:right w:val="single" w:sz="4" w:space="0" w:color="000000"/>
            </w:tcBorders>
          </w:tcPr>
          <w:p w14:paraId="1F0CFCAF" w14:textId="77777777" w:rsidR="00D81FF3" w:rsidRDefault="00D81FF3">
            <w:pPr>
              <w:pStyle w:val="TableParagraph"/>
              <w:spacing w:before="166"/>
              <w:ind w:left="116" w:right="107"/>
              <w:jc w:val="center"/>
            </w:pPr>
            <w:r>
              <w:t>Неделя</w:t>
            </w:r>
          </w:p>
        </w:tc>
        <w:tc>
          <w:tcPr>
            <w:tcW w:w="1293" w:type="dxa"/>
            <w:gridSpan w:val="6"/>
            <w:tcBorders>
              <w:top w:val="single" w:sz="4" w:space="0" w:color="000000"/>
              <w:left w:val="single" w:sz="4" w:space="0" w:color="000000"/>
              <w:bottom w:val="single" w:sz="4" w:space="0" w:color="000000"/>
              <w:right w:val="single" w:sz="4" w:space="0" w:color="000000"/>
            </w:tcBorders>
            <w:shd w:val="clear" w:color="auto" w:fill="FFCC99"/>
          </w:tcPr>
          <w:p w14:paraId="504676E0" w14:textId="77777777" w:rsidR="00D81FF3" w:rsidRDefault="00D81FF3">
            <w:pPr>
              <w:pStyle w:val="TableParagraph"/>
            </w:pPr>
          </w:p>
          <w:p w14:paraId="3A4B5D25" w14:textId="77777777" w:rsidR="00D81FF3" w:rsidRPr="00D81FF3" w:rsidRDefault="00D81FF3" w:rsidP="00D81FF3">
            <w:pPr>
              <w:jc w:val="center"/>
            </w:pPr>
            <w:r>
              <w:t>5</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FFCC99"/>
          </w:tcPr>
          <w:p w14:paraId="78413240" w14:textId="77777777" w:rsidR="00D81FF3" w:rsidRDefault="00D81FF3">
            <w:pPr>
              <w:pStyle w:val="TableParagraph"/>
              <w:spacing w:before="166"/>
              <w:ind w:left="15"/>
              <w:jc w:val="center"/>
            </w:pPr>
          </w:p>
        </w:tc>
        <w:tc>
          <w:tcPr>
            <w:tcW w:w="2417" w:type="dxa"/>
            <w:gridSpan w:val="7"/>
            <w:tcBorders>
              <w:top w:val="single" w:sz="4" w:space="0" w:color="000000"/>
              <w:left w:val="single" w:sz="4" w:space="0" w:color="000000"/>
              <w:bottom w:val="single" w:sz="4" w:space="0" w:color="000000"/>
              <w:right w:val="single" w:sz="4" w:space="0" w:color="000000"/>
            </w:tcBorders>
            <w:shd w:val="clear" w:color="auto" w:fill="FFCC99"/>
          </w:tcPr>
          <w:p w14:paraId="7831AAF9" w14:textId="77777777" w:rsidR="00D81FF3" w:rsidRDefault="00D81FF3">
            <w:pPr>
              <w:pStyle w:val="TableParagraph"/>
            </w:pPr>
          </w:p>
          <w:p w14:paraId="2478F7B0" w14:textId="77777777" w:rsidR="00D81FF3" w:rsidRPr="00D81FF3" w:rsidRDefault="00D81FF3" w:rsidP="00D81FF3">
            <w:pPr>
              <w:jc w:val="center"/>
            </w:pPr>
            <w:r>
              <w:t>6</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CC99"/>
          </w:tcPr>
          <w:p w14:paraId="4FC2DDB3" w14:textId="77777777" w:rsidR="00D81FF3" w:rsidRDefault="00D81FF3">
            <w:pPr>
              <w:pStyle w:val="TableParagraph"/>
            </w:pPr>
          </w:p>
        </w:tc>
        <w:tc>
          <w:tcPr>
            <w:tcW w:w="2552" w:type="dxa"/>
            <w:gridSpan w:val="8"/>
            <w:tcBorders>
              <w:top w:val="single" w:sz="4" w:space="0" w:color="000000"/>
              <w:left w:val="single" w:sz="4" w:space="0" w:color="000000"/>
              <w:bottom w:val="single" w:sz="4" w:space="0" w:color="000000"/>
              <w:right w:val="single" w:sz="4" w:space="0" w:color="000000"/>
            </w:tcBorders>
            <w:shd w:val="clear" w:color="auto" w:fill="FFCC99"/>
          </w:tcPr>
          <w:p w14:paraId="01BFEFCD" w14:textId="77777777" w:rsidR="00D81FF3" w:rsidRDefault="00D81FF3">
            <w:pPr>
              <w:pStyle w:val="TableParagraph"/>
            </w:pPr>
          </w:p>
          <w:p w14:paraId="3B5F41CC" w14:textId="77777777" w:rsidR="00D81FF3" w:rsidRPr="00D81FF3" w:rsidRDefault="00D81FF3" w:rsidP="00D81FF3">
            <w:pPr>
              <w:jc w:val="center"/>
            </w:pPr>
            <w:r>
              <w:t>7</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CC99"/>
          </w:tcPr>
          <w:p w14:paraId="506BFD09" w14:textId="77777777" w:rsidR="00D81FF3" w:rsidRDefault="00D81FF3">
            <w:pPr>
              <w:pStyle w:val="TableParagraph"/>
            </w:pPr>
          </w:p>
        </w:tc>
        <w:tc>
          <w:tcPr>
            <w:tcW w:w="2551" w:type="dxa"/>
            <w:gridSpan w:val="7"/>
            <w:tcBorders>
              <w:top w:val="single" w:sz="4" w:space="0" w:color="000000"/>
              <w:left w:val="single" w:sz="4" w:space="0" w:color="000000"/>
              <w:bottom w:val="single" w:sz="4" w:space="0" w:color="000000"/>
              <w:right w:val="single" w:sz="4" w:space="0" w:color="000000"/>
            </w:tcBorders>
            <w:shd w:val="clear" w:color="auto" w:fill="FFCC99"/>
          </w:tcPr>
          <w:p w14:paraId="59D72F84" w14:textId="77777777" w:rsidR="00D81FF3" w:rsidRDefault="00D81FF3">
            <w:pPr>
              <w:pStyle w:val="TableParagraph"/>
              <w:spacing w:before="166"/>
              <w:ind w:left="15"/>
              <w:jc w:val="center"/>
            </w:pPr>
            <w:r>
              <w:t>8</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FFCC99"/>
          </w:tcPr>
          <w:p w14:paraId="2F46AE5A" w14:textId="77777777" w:rsidR="00D81FF3" w:rsidRDefault="00D81FF3">
            <w:pPr>
              <w:pStyle w:val="TableParagraph"/>
            </w:pPr>
          </w:p>
        </w:tc>
        <w:tc>
          <w:tcPr>
            <w:tcW w:w="1933" w:type="dxa"/>
            <w:gridSpan w:val="4"/>
            <w:tcBorders>
              <w:top w:val="single" w:sz="4" w:space="0" w:color="000000"/>
              <w:left w:val="single" w:sz="4" w:space="0" w:color="000000"/>
              <w:bottom w:val="single" w:sz="4" w:space="0" w:color="000000"/>
              <w:right w:val="single" w:sz="4" w:space="0" w:color="000000"/>
            </w:tcBorders>
            <w:shd w:val="clear" w:color="auto" w:fill="FFCC99"/>
          </w:tcPr>
          <w:p w14:paraId="459B6C8A" w14:textId="77777777" w:rsidR="00D81FF3" w:rsidRDefault="00D81FF3">
            <w:pPr>
              <w:pStyle w:val="TableParagraph"/>
              <w:spacing w:before="166"/>
              <w:ind w:left="6"/>
              <w:jc w:val="center"/>
            </w:pPr>
            <w:r>
              <w:t>9</w:t>
            </w:r>
          </w:p>
        </w:tc>
        <w:tc>
          <w:tcPr>
            <w:tcW w:w="1117" w:type="dxa"/>
            <w:tcBorders>
              <w:top w:val="nil"/>
              <w:left w:val="single" w:sz="4" w:space="0" w:color="000000"/>
              <w:bottom w:val="single" w:sz="4" w:space="0" w:color="000000"/>
            </w:tcBorders>
          </w:tcPr>
          <w:p w14:paraId="769FCCA9" w14:textId="77777777" w:rsidR="00D81FF3" w:rsidRDefault="00D81FF3">
            <w:pPr>
              <w:pStyle w:val="TableParagraph"/>
              <w:spacing w:before="39"/>
              <w:ind w:left="122" w:right="121"/>
              <w:jc w:val="center"/>
            </w:pPr>
            <w:r>
              <w:t>4 недели</w:t>
            </w:r>
          </w:p>
          <w:p w14:paraId="6B7B6A20" w14:textId="77777777" w:rsidR="00D81FF3" w:rsidRDefault="00D81FF3">
            <w:pPr>
              <w:pStyle w:val="TableParagraph"/>
              <w:spacing w:before="1"/>
              <w:ind w:left="122" w:right="118"/>
              <w:jc w:val="center"/>
            </w:pPr>
            <w:r>
              <w:t>3 дня</w:t>
            </w:r>
          </w:p>
        </w:tc>
      </w:tr>
      <w:tr w:rsidR="000820B7" w14:paraId="65A48F8B" w14:textId="77777777" w:rsidTr="002411F0">
        <w:trPr>
          <w:trHeight w:val="299"/>
        </w:trPr>
        <w:tc>
          <w:tcPr>
            <w:tcW w:w="1135" w:type="dxa"/>
            <w:tcBorders>
              <w:top w:val="single" w:sz="4" w:space="0" w:color="000000"/>
              <w:bottom w:val="single" w:sz="4" w:space="0" w:color="000000"/>
              <w:right w:val="single" w:sz="4" w:space="0" w:color="000000"/>
            </w:tcBorders>
          </w:tcPr>
          <w:p w14:paraId="293BAECD" w14:textId="77777777" w:rsidR="000820B7" w:rsidRDefault="00447348">
            <w:pPr>
              <w:pStyle w:val="TableParagraph"/>
              <w:spacing w:before="41" w:line="238" w:lineRule="exact"/>
              <w:ind w:left="116" w:right="107"/>
              <w:jc w:val="center"/>
            </w:pPr>
            <w:r>
              <w:t>Дата</w:t>
            </w:r>
          </w:p>
        </w:tc>
        <w:tc>
          <w:tcPr>
            <w:tcW w:w="281" w:type="dxa"/>
            <w:tcBorders>
              <w:top w:val="single" w:sz="4" w:space="0" w:color="000000"/>
              <w:left w:val="single" w:sz="4" w:space="0" w:color="000000"/>
              <w:bottom w:val="single" w:sz="4" w:space="0" w:color="000000"/>
              <w:right w:val="single" w:sz="4" w:space="0" w:color="000000"/>
            </w:tcBorders>
          </w:tcPr>
          <w:p w14:paraId="71ADC683" w14:textId="77777777" w:rsidR="000820B7" w:rsidRDefault="00447348">
            <w:pPr>
              <w:pStyle w:val="TableParagraph"/>
              <w:spacing w:before="41" w:line="238" w:lineRule="exact"/>
              <w:ind w:left="60"/>
              <w:jc w:val="center"/>
            </w:pPr>
            <w:r>
              <w:t>1</w:t>
            </w:r>
          </w:p>
        </w:tc>
        <w:tc>
          <w:tcPr>
            <w:tcW w:w="346" w:type="dxa"/>
            <w:gridSpan w:val="2"/>
            <w:tcBorders>
              <w:top w:val="single" w:sz="4" w:space="0" w:color="000000"/>
              <w:left w:val="single" w:sz="4" w:space="0" w:color="000000"/>
              <w:bottom w:val="single" w:sz="4" w:space="0" w:color="000000"/>
              <w:right w:val="single" w:sz="4" w:space="0" w:color="000000"/>
            </w:tcBorders>
          </w:tcPr>
          <w:p w14:paraId="32A579D7" w14:textId="77777777" w:rsidR="000820B7" w:rsidRDefault="00447348">
            <w:pPr>
              <w:pStyle w:val="TableParagraph"/>
              <w:spacing w:before="41" w:line="238" w:lineRule="exact"/>
              <w:ind w:left="122"/>
            </w:pPr>
            <w:r>
              <w:t>2</w:t>
            </w:r>
          </w:p>
        </w:tc>
        <w:tc>
          <w:tcPr>
            <w:tcW w:w="365" w:type="dxa"/>
            <w:tcBorders>
              <w:top w:val="single" w:sz="4" w:space="0" w:color="000000"/>
              <w:left w:val="single" w:sz="4" w:space="0" w:color="000000"/>
              <w:bottom w:val="single" w:sz="4" w:space="0" w:color="000000"/>
              <w:right w:val="single" w:sz="4" w:space="0" w:color="000000"/>
            </w:tcBorders>
          </w:tcPr>
          <w:p w14:paraId="113FF677" w14:textId="77777777" w:rsidR="000820B7" w:rsidRDefault="00447348">
            <w:pPr>
              <w:pStyle w:val="TableParagraph"/>
              <w:spacing w:before="41" w:line="238" w:lineRule="exact"/>
              <w:ind w:left="19"/>
              <w:jc w:val="center"/>
            </w:pPr>
            <w:r>
              <w:t>3</w:t>
            </w:r>
          </w:p>
        </w:tc>
        <w:tc>
          <w:tcPr>
            <w:tcW w:w="301" w:type="dxa"/>
            <w:gridSpan w:val="2"/>
            <w:tcBorders>
              <w:top w:val="single" w:sz="4" w:space="0" w:color="000000"/>
              <w:left w:val="single" w:sz="4" w:space="0" w:color="000000"/>
              <w:bottom w:val="single" w:sz="4" w:space="0" w:color="000000"/>
              <w:right w:val="single" w:sz="4" w:space="0" w:color="000000"/>
            </w:tcBorders>
          </w:tcPr>
          <w:p w14:paraId="5DDEE009" w14:textId="77777777" w:rsidR="000820B7" w:rsidRDefault="00447348">
            <w:pPr>
              <w:pStyle w:val="TableParagraph"/>
              <w:spacing w:before="41" w:line="238" w:lineRule="exact"/>
              <w:ind w:left="110"/>
            </w:pPr>
            <w:r>
              <w:t>4</w:t>
            </w:r>
          </w:p>
        </w:tc>
        <w:tc>
          <w:tcPr>
            <w:tcW w:w="308" w:type="dxa"/>
            <w:gridSpan w:val="2"/>
            <w:tcBorders>
              <w:top w:val="single" w:sz="4" w:space="0" w:color="000000"/>
              <w:left w:val="single" w:sz="4" w:space="0" w:color="000000"/>
              <w:bottom w:val="single" w:sz="4" w:space="0" w:color="000000"/>
              <w:right w:val="single" w:sz="4" w:space="0" w:color="000000"/>
            </w:tcBorders>
          </w:tcPr>
          <w:p w14:paraId="4A45AAEF" w14:textId="77777777" w:rsidR="000820B7" w:rsidRDefault="00447348">
            <w:pPr>
              <w:pStyle w:val="TableParagraph"/>
              <w:spacing w:before="41" w:line="238" w:lineRule="exact"/>
              <w:ind w:right="47"/>
              <w:jc w:val="right"/>
            </w:pPr>
            <w:r>
              <w:t>5</w:t>
            </w:r>
          </w:p>
        </w:tc>
        <w:tc>
          <w:tcPr>
            <w:tcW w:w="259" w:type="dxa"/>
            <w:gridSpan w:val="2"/>
            <w:tcBorders>
              <w:top w:val="single" w:sz="4" w:space="0" w:color="000000"/>
              <w:left w:val="single" w:sz="4" w:space="0" w:color="000000"/>
              <w:bottom w:val="single" w:sz="4" w:space="0" w:color="000000"/>
              <w:right w:val="single" w:sz="4" w:space="0" w:color="000000"/>
            </w:tcBorders>
          </w:tcPr>
          <w:p w14:paraId="6DBB81B7" w14:textId="77777777" w:rsidR="000820B7" w:rsidRDefault="00447348">
            <w:pPr>
              <w:pStyle w:val="TableParagraph"/>
              <w:spacing w:before="41" w:line="238" w:lineRule="exact"/>
              <w:ind w:left="113"/>
            </w:pPr>
            <w:r>
              <w:t>6</w:t>
            </w:r>
          </w:p>
        </w:tc>
        <w:tc>
          <w:tcPr>
            <w:tcW w:w="425" w:type="dxa"/>
            <w:gridSpan w:val="2"/>
            <w:tcBorders>
              <w:top w:val="single" w:sz="4" w:space="0" w:color="000000"/>
              <w:left w:val="single" w:sz="4" w:space="0" w:color="000000"/>
              <w:bottom w:val="single" w:sz="4" w:space="0" w:color="000000"/>
              <w:right w:val="single" w:sz="4" w:space="0" w:color="000000"/>
            </w:tcBorders>
          </w:tcPr>
          <w:p w14:paraId="4D6C4317" w14:textId="77777777" w:rsidR="000820B7" w:rsidRDefault="00447348">
            <w:pPr>
              <w:pStyle w:val="TableParagraph"/>
              <w:spacing w:before="41" w:line="238" w:lineRule="exact"/>
              <w:ind w:left="132"/>
            </w:pPr>
            <w:r>
              <w:t>7</w:t>
            </w:r>
          </w:p>
        </w:tc>
        <w:tc>
          <w:tcPr>
            <w:tcW w:w="504" w:type="dxa"/>
            <w:tcBorders>
              <w:top w:val="single" w:sz="4" w:space="0" w:color="000000"/>
              <w:left w:val="single" w:sz="4" w:space="0" w:color="000000"/>
              <w:bottom w:val="single" w:sz="4" w:space="0" w:color="000000"/>
              <w:right w:val="single" w:sz="4" w:space="0" w:color="000000"/>
            </w:tcBorders>
          </w:tcPr>
          <w:p w14:paraId="4D569BB4" w14:textId="77777777" w:rsidR="000820B7" w:rsidRDefault="00447348">
            <w:pPr>
              <w:pStyle w:val="TableParagraph"/>
              <w:spacing w:before="41" w:line="238" w:lineRule="exact"/>
              <w:ind w:left="199"/>
            </w:pPr>
            <w:r>
              <w:t>8</w:t>
            </w:r>
          </w:p>
        </w:tc>
        <w:tc>
          <w:tcPr>
            <w:tcW w:w="504" w:type="dxa"/>
            <w:gridSpan w:val="2"/>
            <w:tcBorders>
              <w:top w:val="single" w:sz="4" w:space="0" w:color="000000"/>
              <w:left w:val="single" w:sz="4" w:space="0" w:color="000000"/>
              <w:bottom w:val="single" w:sz="4" w:space="0" w:color="000000"/>
              <w:right w:val="single" w:sz="4" w:space="0" w:color="000000"/>
            </w:tcBorders>
          </w:tcPr>
          <w:p w14:paraId="0EA013C6" w14:textId="77777777" w:rsidR="000820B7" w:rsidRDefault="00447348">
            <w:pPr>
              <w:pStyle w:val="TableParagraph"/>
              <w:spacing w:before="41" w:line="238" w:lineRule="exact"/>
              <w:ind w:left="20"/>
              <w:jc w:val="center"/>
            </w:pPr>
            <w:r>
              <w:t>9</w:t>
            </w:r>
          </w:p>
        </w:tc>
        <w:tc>
          <w:tcPr>
            <w:tcW w:w="513" w:type="dxa"/>
            <w:tcBorders>
              <w:top w:val="single" w:sz="4" w:space="0" w:color="000000"/>
              <w:left w:val="single" w:sz="4" w:space="0" w:color="000000"/>
              <w:bottom w:val="single" w:sz="4" w:space="0" w:color="000000"/>
              <w:right w:val="single" w:sz="4" w:space="0" w:color="000000"/>
            </w:tcBorders>
          </w:tcPr>
          <w:p w14:paraId="2E233C11" w14:textId="77777777" w:rsidR="000820B7" w:rsidRDefault="00447348">
            <w:pPr>
              <w:pStyle w:val="TableParagraph"/>
              <w:spacing w:before="41" w:line="238" w:lineRule="exact"/>
              <w:ind w:right="126"/>
              <w:jc w:val="right"/>
            </w:pPr>
            <w:r>
              <w:t>10</w:t>
            </w:r>
          </w:p>
        </w:tc>
        <w:tc>
          <w:tcPr>
            <w:tcW w:w="471" w:type="dxa"/>
            <w:tcBorders>
              <w:top w:val="single" w:sz="4" w:space="0" w:color="000000"/>
              <w:left w:val="single" w:sz="4" w:space="0" w:color="000000"/>
              <w:bottom w:val="single" w:sz="4" w:space="0" w:color="000000"/>
              <w:right w:val="single" w:sz="4" w:space="0" w:color="000000"/>
            </w:tcBorders>
          </w:tcPr>
          <w:p w14:paraId="18C4274E" w14:textId="77777777" w:rsidR="000820B7" w:rsidRDefault="00447348">
            <w:pPr>
              <w:pStyle w:val="TableParagraph"/>
              <w:spacing w:before="41" w:line="238" w:lineRule="exact"/>
              <w:ind w:left="144"/>
            </w:pPr>
            <w:r>
              <w:t>11</w:t>
            </w:r>
          </w:p>
        </w:tc>
        <w:tc>
          <w:tcPr>
            <w:tcW w:w="540" w:type="dxa"/>
            <w:gridSpan w:val="2"/>
            <w:tcBorders>
              <w:top w:val="single" w:sz="4" w:space="0" w:color="000000"/>
              <w:left w:val="single" w:sz="4" w:space="0" w:color="000000"/>
              <w:bottom w:val="single" w:sz="4" w:space="0" w:color="000000"/>
              <w:right w:val="single" w:sz="4" w:space="0" w:color="000000"/>
            </w:tcBorders>
          </w:tcPr>
          <w:p w14:paraId="3824879F" w14:textId="77777777" w:rsidR="000820B7" w:rsidRDefault="00447348">
            <w:pPr>
              <w:pStyle w:val="TableParagraph"/>
              <w:spacing w:before="41" w:line="238" w:lineRule="exact"/>
              <w:ind w:right="126"/>
              <w:jc w:val="right"/>
            </w:pPr>
            <w:r>
              <w:t>12</w:t>
            </w:r>
          </w:p>
        </w:tc>
        <w:tc>
          <w:tcPr>
            <w:tcW w:w="452" w:type="dxa"/>
            <w:tcBorders>
              <w:top w:val="single" w:sz="4" w:space="0" w:color="000000"/>
              <w:left w:val="single" w:sz="4" w:space="0" w:color="000000"/>
              <w:bottom w:val="single" w:sz="4" w:space="0" w:color="000000"/>
              <w:right w:val="single" w:sz="4" w:space="0" w:color="000000"/>
            </w:tcBorders>
          </w:tcPr>
          <w:p w14:paraId="6C739FA6" w14:textId="77777777" w:rsidR="000820B7" w:rsidRDefault="00447348">
            <w:pPr>
              <w:pStyle w:val="TableParagraph"/>
              <w:spacing w:before="41" w:line="238" w:lineRule="exact"/>
              <w:ind w:left="86" w:right="70"/>
              <w:jc w:val="center"/>
            </w:pPr>
            <w:r>
              <w:t>13</w:t>
            </w:r>
          </w:p>
        </w:tc>
        <w:tc>
          <w:tcPr>
            <w:tcW w:w="558" w:type="dxa"/>
            <w:gridSpan w:val="2"/>
            <w:tcBorders>
              <w:top w:val="single" w:sz="4" w:space="0" w:color="000000"/>
              <w:left w:val="single" w:sz="4" w:space="0" w:color="000000"/>
              <w:bottom w:val="single" w:sz="4" w:space="0" w:color="000000"/>
              <w:right w:val="single" w:sz="4" w:space="0" w:color="000000"/>
            </w:tcBorders>
          </w:tcPr>
          <w:p w14:paraId="2AC088AF" w14:textId="77777777" w:rsidR="000820B7" w:rsidRDefault="00447348">
            <w:pPr>
              <w:pStyle w:val="TableParagraph"/>
              <w:spacing w:before="41" w:line="238" w:lineRule="exact"/>
              <w:ind w:left="147"/>
            </w:pPr>
            <w:r>
              <w:t>14</w:t>
            </w:r>
          </w:p>
        </w:tc>
        <w:tc>
          <w:tcPr>
            <w:tcW w:w="504" w:type="dxa"/>
            <w:gridSpan w:val="2"/>
            <w:tcBorders>
              <w:top w:val="single" w:sz="4" w:space="0" w:color="000000"/>
              <w:left w:val="single" w:sz="4" w:space="0" w:color="000000"/>
              <w:bottom w:val="single" w:sz="4" w:space="0" w:color="000000"/>
              <w:right w:val="single" w:sz="4" w:space="0" w:color="000000"/>
            </w:tcBorders>
          </w:tcPr>
          <w:p w14:paraId="37487246" w14:textId="77777777" w:rsidR="000820B7" w:rsidRDefault="00447348">
            <w:pPr>
              <w:pStyle w:val="TableParagraph"/>
              <w:spacing w:before="41" w:line="238" w:lineRule="exact"/>
              <w:ind w:right="126"/>
              <w:jc w:val="right"/>
            </w:pPr>
            <w:r>
              <w:t>15</w:t>
            </w:r>
          </w:p>
        </w:tc>
        <w:tc>
          <w:tcPr>
            <w:tcW w:w="505" w:type="dxa"/>
            <w:tcBorders>
              <w:top w:val="single" w:sz="4" w:space="0" w:color="000000"/>
              <w:left w:val="single" w:sz="4" w:space="0" w:color="000000"/>
              <w:bottom w:val="single" w:sz="4" w:space="0" w:color="000000"/>
              <w:right w:val="single" w:sz="4" w:space="0" w:color="000000"/>
            </w:tcBorders>
          </w:tcPr>
          <w:p w14:paraId="7154B2F4" w14:textId="77777777" w:rsidR="000820B7" w:rsidRDefault="00447348">
            <w:pPr>
              <w:pStyle w:val="TableParagraph"/>
              <w:spacing w:before="41" w:line="238" w:lineRule="exact"/>
              <w:ind w:left="91" w:right="70"/>
              <w:jc w:val="center"/>
            </w:pPr>
            <w:r>
              <w:t>16</w:t>
            </w:r>
          </w:p>
        </w:tc>
        <w:tc>
          <w:tcPr>
            <w:tcW w:w="506" w:type="dxa"/>
            <w:tcBorders>
              <w:top w:val="single" w:sz="4" w:space="0" w:color="000000"/>
              <w:left w:val="single" w:sz="4" w:space="0" w:color="000000"/>
              <w:bottom w:val="single" w:sz="4" w:space="0" w:color="000000"/>
              <w:right w:val="single" w:sz="4" w:space="0" w:color="000000"/>
            </w:tcBorders>
          </w:tcPr>
          <w:p w14:paraId="59623E70" w14:textId="77777777" w:rsidR="000820B7" w:rsidRDefault="00447348">
            <w:pPr>
              <w:pStyle w:val="TableParagraph"/>
              <w:spacing w:before="41" w:line="238" w:lineRule="exact"/>
              <w:ind w:left="147"/>
            </w:pPr>
            <w:r>
              <w:t>17</w:t>
            </w:r>
          </w:p>
        </w:tc>
        <w:tc>
          <w:tcPr>
            <w:tcW w:w="479" w:type="dxa"/>
            <w:gridSpan w:val="2"/>
            <w:tcBorders>
              <w:top w:val="single" w:sz="4" w:space="0" w:color="000000"/>
              <w:left w:val="single" w:sz="4" w:space="0" w:color="000000"/>
              <w:bottom w:val="single" w:sz="4" w:space="0" w:color="000000"/>
              <w:right w:val="single" w:sz="4" w:space="0" w:color="000000"/>
            </w:tcBorders>
          </w:tcPr>
          <w:p w14:paraId="29023C02" w14:textId="77777777" w:rsidR="000820B7" w:rsidRDefault="00447348">
            <w:pPr>
              <w:pStyle w:val="TableParagraph"/>
              <w:spacing w:before="41" w:line="238" w:lineRule="exact"/>
              <w:ind w:left="87" w:right="70"/>
              <w:jc w:val="center"/>
            </w:pPr>
            <w:r>
              <w:t>18</w:t>
            </w:r>
          </w:p>
        </w:tc>
        <w:tc>
          <w:tcPr>
            <w:tcW w:w="532" w:type="dxa"/>
            <w:tcBorders>
              <w:top w:val="single" w:sz="4" w:space="0" w:color="000000"/>
              <w:left w:val="single" w:sz="4" w:space="0" w:color="000000"/>
              <w:bottom w:val="single" w:sz="4" w:space="0" w:color="000000"/>
              <w:right w:val="single" w:sz="4" w:space="0" w:color="000000"/>
            </w:tcBorders>
          </w:tcPr>
          <w:p w14:paraId="55C4F317" w14:textId="77777777" w:rsidR="000820B7" w:rsidRDefault="00447348">
            <w:pPr>
              <w:pStyle w:val="TableParagraph"/>
              <w:spacing w:before="41" w:line="238" w:lineRule="exact"/>
              <w:ind w:right="126"/>
              <w:jc w:val="right"/>
            </w:pPr>
            <w:r>
              <w:t>19</w:t>
            </w:r>
          </w:p>
        </w:tc>
        <w:tc>
          <w:tcPr>
            <w:tcW w:w="461" w:type="dxa"/>
            <w:tcBorders>
              <w:top w:val="single" w:sz="4" w:space="0" w:color="000000"/>
              <w:left w:val="single" w:sz="4" w:space="0" w:color="000000"/>
              <w:bottom w:val="single" w:sz="4" w:space="0" w:color="000000"/>
              <w:right w:val="single" w:sz="4" w:space="0" w:color="000000"/>
            </w:tcBorders>
          </w:tcPr>
          <w:p w14:paraId="7FAE9570" w14:textId="77777777" w:rsidR="000820B7" w:rsidRDefault="00447348">
            <w:pPr>
              <w:pStyle w:val="TableParagraph"/>
              <w:spacing w:before="41" w:line="238" w:lineRule="exact"/>
              <w:ind w:left="157"/>
            </w:pPr>
            <w:r>
              <w:t>20</w:t>
            </w:r>
          </w:p>
        </w:tc>
        <w:tc>
          <w:tcPr>
            <w:tcW w:w="601" w:type="dxa"/>
            <w:gridSpan w:val="2"/>
            <w:tcBorders>
              <w:top w:val="single" w:sz="4" w:space="0" w:color="000000"/>
              <w:left w:val="single" w:sz="4" w:space="0" w:color="000000"/>
              <w:bottom w:val="single" w:sz="4" w:space="0" w:color="000000"/>
              <w:right w:val="single" w:sz="4" w:space="0" w:color="000000"/>
            </w:tcBorders>
          </w:tcPr>
          <w:p w14:paraId="67A7F2F4" w14:textId="77777777" w:rsidR="000820B7" w:rsidRDefault="00447348">
            <w:pPr>
              <w:pStyle w:val="TableParagraph"/>
              <w:spacing w:before="41" w:line="238" w:lineRule="exact"/>
              <w:ind w:left="101"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312071DA" w14:textId="77777777" w:rsidR="000820B7" w:rsidRDefault="00447348">
            <w:pPr>
              <w:pStyle w:val="TableParagraph"/>
              <w:spacing w:before="41" w:line="238" w:lineRule="exact"/>
              <w:ind w:left="87" w:right="71"/>
              <w:jc w:val="center"/>
            </w:pPr>
            <w:r>
              <w:t>22</w:t>
            </w:r>
          </w:p>
        </w:tc>
        <w:tc>
          <w:tcPr>
            <w:tcW w:w="505" w:type="dxa"/>
            <w:gridSpan w:val="2"/>
            <w:tcBorders>
              <w:top w:val="single" w:sz="4" w:space="0" w:color="000000"/>
              <w:left w:val="single" w:sz="4" w:space="0" w:color="000000"/>
              <w:bottom w:val="single" w:sz="4" w:space="0" w:color="000000"/>
              <w:right w:val="single" w:sz="4" w:space="0" w:color="000000"/>
            </w:tcBorders>
          </w:tcPr>
          <w:p w14:paraId="44BC91A9" w14:textId="77777777" w:rsidR="000820B7" w:rsidRDefault="00447348">
            <w:pPr>
              <w:pStyle w:val="TableParagraph"/>
              <w:spacing w:before="41" w:line="238" w:lineRule="exact"/>
              <w:ind w:left="87" w:right="75"/>
              <w:jc w:val="center"/>
            </w:pPr>
            <w:r>
              <w:t>23</w:t>
            </w:r>
          </w:p>
        </w:tc>
        <w:tc>
          <w:tcPr>
            <w:tcW w:w="505" w:type="dxa"/>
            <w:tcBorders>
              <w:top w:val="single" w:sz="4" w:space="0" w:color="000000"/>
              <w:left w:val="single" w:sz="4" w:space="0" w:color="000000"/>
              <w:bottom w:val="single" w:sz="4" w:space="0" w:color="000000"/>
              <w:right w:val="single" w:sz="4" w:space="0" w:color="000000"/>
            </w:tcBorders>
          </w:tcPr>
          <w:p w14:paraId="112CD597" w14:textId="77777777" w:rsidR="000820B7" w:rsidRDefault="00447348">
            <w:pPr>
              <w:pStyle w:val="TableParagraph"/>
              <w:spacing w:before="41" w:line="238" w:lineRule="exact"/>
              <w:ind w:left="142"/>
            </w:pPr>
            <w:r>
              <w:t>24</w:t>
            </w:r>
          </w:p>
        </w:tc>
        <w:tc>
          <w:tcPr>
            <w:tcW w:w="433" w:type="dxa"/>
            <w:tcBorders>
              <w:top w:val="single" w:sz="4" w:space="0" w:color="000000"/>
              <w:left w:val="single" w:sz="4" w:space="0" w:color="000000"/>
              <w:bottom w:val="single" w:sz="4" w:space="0" w:color="000000"/>
              <w:right w:val="single" w:sz="4" w:space="0" w:color="000000"/>
            </w:tcBorders>
          </w:tcPr>
          <w:p w14:paraId="000AC97E" w14:textId="77777777" w:rsidR="000820B7" w:rsidRDefault="00447348">
            <w:pPr>
              <w:pStyle w:val="TableParagraph"/>
              <w:spacing w:before="41" w:line="238" w:lineRule="exact"/>
              <w:ind w:left="143"/>
            </w:pPr>
            <w:r>
              <w:t>25</w:t>
            </w:r>
          </w:p>
        </w:tc>
        <w:tc>
          <w:tcPr>
            <w:tcW w:w="579" w:type="dxa"/>
            <w:gridSpan w:val="2"/>
            <w:tcBorders>
              <w:top w:val="single" w:sz="4" w:space="0" w:color="000000"/>
              <w:left w:val="single" w:sz="4" w:space="0" w:color="000000"/>
              <w:bottom w:val="single" w:sz="4" w:space="0" w:color="000000"/>
              <w:right w:val="single" w:sz="4" w:space="0" w:color="000000"/>
            </w:tcBorders>
          </w:tcPr>
          <w:p w14:paraId="38E08CC3" w14:textId="77777777" w:rsidR="000820B7" w:rsidRDefault="00447348">
            <w:pPr>
              <w:pStyle w:val="TableParagraph"/>
              <w:spacing w:before="41" w:line="238" w:lineRule="exact"/>
              <w:ind w:right="131"/>
              <w:jc w:val="right"/>
            </w:pPr>
            <w:r>
              <w:t>26</w:t>
            </w:r>
          </w:p>
        </w:tc>
        <w:tc>
          <w:tcPr>
            <w:tcW w:w="555" w:type="dxa"/>
            <w:gridSpan w:val="2"/>
            <w:tcBorders>
              <w:top w:val="single" w:sz="4" w:space="0" w:color="000000"/>
              <w:left w:val="single" w:sz="4" w:space="0" w:color="000000"/>
              <w:bottom w:val="single" w:sz="4" w:space="0" w:color="000000"/>
              <w:right w:val="single" w:sz="4" w:space="0" w:color="000000"/>
            </w:tcBorders>
          </w:tcPr>
          <w:p w14:paraId="1984F234" w14:textId="77777777" w:rsidR="000820B7" w:rsidRDefault="00447348">
            <w:pPr>
              <w:pStyle w:val="TableParagraph"/>
              <w:spacing w:before="41" w:line="238" w:lineRule="exact"/>
              <w:ind w:left="82" w:right="73"/>
              <w:jc w:val="center"/>
            </w:pPr>
            <w:r>
              <w:t>27</w:t>
            </w:r>
          </w:p>
        </w:tc>
        <w:tc>
          <w:tcPr>
            <w:tcW w:w="457" w:type="dxa"/>
            <w:tcBorders>
              <w:top w:val="single" w:sz="4" w:space="0" w:color="000000"/>
              <w:left w:val="single" w:sz="4" w:space="0" w:color="000000"/>
              <w:bottom w:val="single" w:sz="4" w:space="0" w:color="000000"/>
              <w:right w:val="single" w:sz="4" w:space="0" w:color="000000"/>
            </w:tcBorders>
          </w:tcPr>
          <w:p w14:paraId="1C4C8272" w14:textId="77777777" w:rsidR="000820B7" w:rsidRDefault="00447348">
            <w:pPr>
              <w:pStyle w:val="TableParagraph"/>
              <w:spacing w:before="41" w:line="238" w:lineRule="exact"/>
              <w:ind w:left="139"/>
            </w:pPr>
            <w:r>
              <w:t>28</w:t>
            </w:r>
          </w:p>
        </w:tc>
        <w:tc>
          <w:tcPr>
            <w:tcW w:w="505" w:type="dxa"/>
            <w:tcBorders>
              <w:top w:val="single" w:sz="4" w:space="0" w:color="000000"/>
              <w:left w:val="single" w:sz="4" w:space="0" w:color="000000"/>
              <w:bottom w:val="single" w:sz="4" w:space="0" w:color="000000"/>
              <w:right w:val="single" w:sz="4" w:space="0" w:color="000000"/>
            </w:tcBorders>
          </w:tcPr>
          <w:p w14:paraId="3E3502D1" w14:textId="77777777" w:rsidR="000820B7" w:rsidRDefault="00447348">
            <w:pPr>
              <w:pStyle w:val="TableParagraph"/>
              <w:spacing w:before="41" w:line="238" w:lineRule="exact"/>
              <w:ind w:left="84" w:right="76"/>
              <w:jc w:val="center"/>
            </w:pPr>
            <w:r>
              <w:t>29</w:t>
            </w:r>
          </w:p>
        </w:tc>
        <w:tc>
          <w:tcPr>
            <w:tcW w:w="507" w:type="dxa"/>
            <w:tcBorders>
              <w:top w:val="single" w:sz="4" w:space="0" w:color="000000"/>
              <w:left w:val="single" w:sz="4" w:space="0" w:color="000000"/>
              <w:bottom w:val="single" w:sz="4" w:space="0" w:color="000000"/>
              <w:right w:val="single" w:sz="4" w:space="0" w:color="000000"/>
            </w:tcBorders>
          </w:tcPr>
          <w:p w14:paraId="12B9D6A2" w14:textId="77777777" w:rsidR="000820B7" w:rsidRDefault="00447348">
            <w:pPr>
              <w:pStyle w:val="TableParagraph"/>
              <w:spacing w:before="41" w:line="238" w:lineRule="exact"/>
              <w:ind w:left="77" w:right="73"/>
              <w:jc w:val="center"/>
            </w:pPr>
            <w:r>
              <w:t>30</w:t>
            </w:r>
          </w:p>
        </w:tc>
        <w:tc>
          <w:tcPr>
            <w:tcW w:w="464" w:type="dxa"/>
            <w:tcBorders>
              <w:top w:val="single" w:sz="4" w:space="0" w:color="000000"/>
              <w:left w:val="single" w:sz="4" w:space="0" w:color="000000"/>
              <w:bottom w:val="single" w:sz="4" w:space="0" w:color="000000"/>
              <w:right w:val="single" w:sz="4" w:space="0" w:color="000000"/>
            </w:tcBorders>
          </w:tcPr>
          <w:p w14:paraId="7E6BBBFF" w14:textId="77777777" w:rsidR="000820B7" w:rsidRDefault="00447348">
            <w:pPr>
              <w:pStyle w:val="TableParagraph"/>
              <w:spacing w:before="41" w:line="238" w:lineRule="exact"/>
              <w:ind w:left="96" w:right="97"/>
              <w:jc w:val="center"/>
            </w:pPr>
            <w:r>
              <w:t>31</w:t>
            </w:r>
          </w:p>
        </w:tc>
        <w:tc>
          <w:tcPr>
            <w:tcW w:w="1117" w:type="dxa"/>
            <w:tcBorders>
              <w:top w:val="single" w:sz="4" w:space="0" w:color="000000"/>
              <w:left w:val="single" w:sz="4" w:space="0" w:color="000000"/>
              <w:bottom w:val="single" w:sz="4" w:space="0" w:color="000000"/>
            </w:tcBorders>
          </w:tcPr>
          <w:p w14:paraId="061819DB" w14:textId="77777777" w:rsidR="000820B7" w:rsidRDefault="000820B7">
            <w:pPr>
              <w:pStyle w:val="TableParagraph"/>
            </w:pPr>
          </w:p>
        </w:tc>
      </w:tr>
      <w:tr w:rsidR="000820B7" w14:paraId="4D0ECF97" w14:textId="77777777" w:rsidTr="002411F0">
        <w:trPr>
          <w:trHeight w:val="299"/>
        </w:trPr>
        <w:tc>
          <w:tcPr>
            <w:tcW w:w="1135" w:type="dxa"/>
            <w:tcBorders>
              <w:top w:val="single" w:sz="4" w:space="0" w:color="000000"/>
              <w:bottom w:val="single" w:sz="4" w:space="0" w:color="000000"/>
              <w:right w:val="single" w:sz="4" w:space="0" w:color="000000"/>
            </w:tcBorders>
          </w:tcPr>
          <w:p w14:paraId="7523AF0B" w14:textId="77777777" w:rsidR="000820B7" w:rsidRDefault="000820B7">
            <w:pPr>
              <w:pStyle w:val="TableParagraph"/>
            </w:pPr>
          </w:p>
        </w:tc>
        <w:tc>
          <w:tcPr>
            <w:tcW w:w="2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FF3A3F" w14:textId="77777777" w:rsidR="000820B7" w:rsidRDefault="00D81FF3">
            <w:pPr>
              <w:pStyle w:val="TableParagraph"/>
              <w:spacing w:before="41" w:line="238" w:lineRule="exact"/>
              <w:ind w:left="60"/>
              <w:jc w:val="center"/>
            </w:pPr>
            <w:r>
              <w:t>у</w:t>
            </w:r>
          </w:p>
        </w:tc>
        <w:tc>
          <w:tcPr>
            <w:tcW w:w="34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E6A6976" w14:textId="77777777" w:rsidR="000820B7" w:rsidRDefault="00D81FF3">
            <w:pPr>
              <w:pStyle w:val="TableParagraph"/>
              <w:spacing w:before="41" w:line="238" w:lineRule="exact"/>
              <w:ind w:left="122"/>
            </w:pPr>
            <w:r>
              <w:t>у</w:t>
            </w:r>
          </w:p>
        </w:tc>
        <w:tc>
          <w:tcPr>
            <w:tcW w:w="3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5CC755" w14:textId="77777777" w:rsidR="000820B7" w:rsidRDefault="00D81FF3">
            <w:pPr>
              <w:pStyle w:val="TableParagraph"/>
              <w:spacing w:before="41" w:line="238" w:lineRule="exact"/>
              <w:ind w:left="19"/>
              <w:jc w:val="center"/>
            </w:pPr>
            <w:r>
              <w:t>у</w:t>
            </w:r>
          </w:p>
        </w:tc>
        <w:tc>
          <w:tcPr>
            <w:tcW w:w="3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57DE46" w14:textId="77777777" w:rsidR="000820B7" w:rsidRDefault="00D81FF3" w:rsidP="00FB7466">
            <w:pPr>
              <w:pStyle w:val="TableParagraph"/>
              <w:spacing w:before="41" w:line="238" w:lineRule="exact"/>
            </w:pPr>
            <w:r>
              <w:t>у</w:t>
            </w:r>
          </w:p>
        </w:tc>
        <w:tc>
          <w:tcPr>
            <w:tcW w:w="308" w:type="dxa"/>
            <w:gridSpan w:val="2"/>
            <w:tcBorders>
              <w:top w:val="single" w:sz="4" w:space="0" w:color="000000"/>
              <w:left w:val="single" w:sz="4" w:space="0" w:color="000000"/>
              <w:bottom w:val="single" w:sz="4" w:space="0" w:color="000000"/>
              <w:right w:val="single" w:sz="4" w:space="0" w:color="FF0000"/>
            </w:tcBorders>
            <w:shd w:val="clear" w:color="auto" w:fill="FF0000"/>
          </w:tcPr>
          <w:p w14:paraId="2AF6E777" w14:textId="77777777" w:rsidR="000820B7" w:rsidRDefault="00D81FF3">
            <w:pPr>
              <w:pStyle w:val="TableParagraph"/>
              <w:spacing w:before="41" w:line="238" w:lineRule="exact"/>
              <w:ind w:right="47"/>
              <w:jc w:val="right"/>
            </w:pPr>
            <w:r>
              <w:t>в</w:t>
            </w:r>
          </w:p>
        </w:tc>
        <w:tc>
          <w:tcPr>
            <w:tcW w:w="155" w:type="dxa"/>
            <w:tcBorders>
              <w:top w:val="single" w:sz="4" w:space="0" w:color="000000"/>
              <w:left w:val="single" w:sz="4" w:space="0" w:color="000000"/>
              <w:bottom w:val="single" w:sz="4" w:space="0" w:color="000000"/>
              <w:right w:val="nil"/>
            </w:tcBorders>
            <w:shd w:val="clear" w:color="auto" w:fill="FF0000"/>
          </w:tcPr>
          <w:p w14:paraId="5D1A975F" w14:textId="77777777" w:rsidR="000820B7" w:rsidRDefault="00D81FF3">
            <w:pPr>
              <w:pStyle w:val="TableParagraph"/>
            </w:pPr>
            <w:r>
              <w:t>в</w:t>
            </w:r>
          </w:p>
        </w:tc>
        <w:tc>
          <w:tcPr>
            <w:tcW w:w="104" w:type="dxa"/>
            <w:tcBorders>
              <w:top w:val="single" w:sz="4" w:space="0" w:color="000000"/>
              <w:left w:val="nil"/>
              <w:bottom w:val="single" w:sz="4" w:space="0" w:color="000000"/>
              <w:right w:val="single" w:sz="4" w:space="0" w:color="000000"/>
            </w:tcBorders>
            <w:shd w:val="clear" w:color="auto" w:fill="FFFFFF" w:themeFill="background1"/>
          </w:tcPr>
          <w:p w14:paraId="602DFADD" w14:textId="77777777" w:rsidR="000820B7" w:rsidRDefault="000820B7">
            <w:pPr>
              <w:pStyle w:val="TableParagraph"/>
              <w:spacing w:before="41" w:line="238" w:lineRule="exact"/>
              <w:ind w:left="-37"/>
            </w:pP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FDEAF1" w14:textId="77777777" w:rsidR="000820B7" w:rsidRDefault="00D81FF3">
            <w:pPr>
              <w:pStyle w:val="TableParagraph"/>
              <w:spacing w:before="41" w:line="238" w:lineRule="exact"/>
              <w:ind w:left="137"/>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2B06A7" w14:textId="77777777" w:rsidR="000820B7" w:rsidRDefault="00D81FF3">
            <w:pPr>
              <w:pStyle w:val="TableParagraph"/>
              <w:spacing w:before="41" w:line="238" w:lineRule="exact"/>
              <w:ind w:left="199"/>
            </w:pPr>
            <w:r>
              <w:t>у</w:t>
            </w: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3AB0C1C" w14:textId="77777777" w:rsidR="000820B7" w:rsidRDefault="00D81FF3">
            <w:pPr>
              <w:pStyle w:val="TableParagraph"/>
              <w:spacing w:before="41" w:line="238" w:lineRule="exact"/>
              <w:ind w:left="20"/>
              <w:jc w:val="center"/>
            </w:pPr>
            <w:r>
              <w:t>у</w:t>
            </w:r>
          </w:p>
        </w:tc>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FC670A" w14:textId="77777777" w:rsidR="000820B7" w:rsidRDefault="00D81FF3">
            <w:pPr>
              <w:pStyle w:val="TableParagraph"/>
              <w:spacing w:before="41" w:line="238" w:lineRule="exact"/>
              <w:ind w:left="201"/>
            </w:pPr>
            <w:r>
              <w:t>у</w:t>
            </w:r>
          </w:p>
        </w:tc>
        <w:tc>
          <w:tcPr>
            <w:tcW w:w="4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09AE71" w14:textId="77777777" w:rsidR="000820B7" w:rsidRDefault="00D81FF3">
            <w:pPr>
              <w:pStyle w:val="TableParagraph"/>
              <w:spacing w:before="41" w:line="238" w:lineRule="exact"/>
              <w:ind w:left="199"/>
            </w:pPr>
            <w:r>
              <w:t>у</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0000"/>
          </w:tcPr>
          <w:p w14:paraId="0F760DA7" w14:textId="77777777" w:rsidR="000820B7" w:rsidRDefault="00D81FF3">
            <w:pPr>
              <w:pStyle w:val="TableParagraph"/>
              <w:spacing w:before="41" w:line="238" w:lineRule="exact"/>
              <w:ind w:right="181"/>
              <w:jc w:val="right"/>
            </w:pPr>
            <w:r>
              <w:t>в</w:t>
            </w:r>
          </w:p>
        </w:tc>
        <w:tc>
          <w:tcPr>
            <w:tcW w:w="452" w:type="dxa"/>
            <w:tcBorders>
              <w:top w:val="single" w:sz="4" w:space="0" w:color="000000"/>
              <w:left w:val="single" w:sz="4" w:space="0" w:color="000000"/>
              <w:bottom w:val="single" w:sz="4" w:space="0" w:color="000000"/>
              <w:right w:val="single" w:sz="4" w:space="0" w:color="000000"/>
            </w:tcBorders>
            <w:shd w:val="clear" w:color="auto" w:fill="FF0000"/>
          </w:tcPr>
          <w:p w14:paraId="3EF68906" w14:textId="77777777" w:rsidR="000820B7" w:rsidRDefault="00D81FF3">
            <w:pPr>
              <w:pStyle w:val="TableParagraph"/>
              <w:spacing w:before="41" w:line="238" w:lineRule="exact"/>
              <w:ind w:left="14"/>
              <w:jc w:val="center"/>
            </w:pPr>
            <w:r>
              <w:t>в</w:t>
            </w:r>
          </w:p>
        </w:tc>
        <w:tc>
          <w:tcPr>
            <w:tcW w:w="55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2F37E5A" w14:textId="77777777" w:rsidR="000820B7" w:rsidRDefault="00D81FF3">
            <w:pPr>
              <w:pStyle w:val="TableParagraph"/>
              <w:spacing w:before="41" w:line="238" w:lineRule="exact"/>
              <w:ind w:left="204"/>
            </w:pPr>
            <w:r>
              <w:t>у</w:t>
            </w: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430E00" w14:textId="77777777" w:rsidR="000820B7" w:rsidRDefault="00D81FF3">
            <w:pPr>
              <w:pStyle w:val="TableParagraph"/>
              <w:spacing w:before="41" w:line="238" w:lineRule="exact"/>
              <w:ind w:right="181"/>
              <w:jc w:val="right"/>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7CDE89" w14:textId="77777777" w:rsidR="000820B7" w:rsidRDefault="00D81FF3">
            <w:pPr>
              <w:pStyle w:val="TableParagraph"/>
              <w:spacing w:before="41" w:line="238" w:lineRule="exact"/>
              <w:ind w:left="21"/>
              <w:jc w:val="center"/>
            </w:pPr>
            <w:r>
              <w:t>у</w:t>
            </w:r>
          </w:p>
        </w:tc>
        <w:tc>
          <w:tcPr>
            <w:tcW w:w="5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71DAA7" w14:textId="77777777" w:rsidR="000820B7" w:rsidRDefault="00D81FF3">
            <w:pPr>
              <w:pStyle w:val="TableParagraph"/>
              <w:spacing w:before="41" w:line="238" w:lineRule="exact"/>
              <w:ind w:left="202"/>
            </w:pPr>
            <w:r>
              <w:t>у</w:t>
            </w:r>
          </w:p>
        </w:tc>
        <w:tc>
          <w:tcPr>
            <w:tcW w:w="47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0DE0AF0" w14:textId="77777777" w:rsidR="000820B7" w:rsidRDefault="00D81FF3">
            <w:pPr>
              <w:pStyle w:val="TableParagraph"/>
              <w:spacing w:before="17"/>
              <w:ind w:left="17"/>
              <w:jc w:val="center"/>
            </w:pPr>
            <w:r>
              <w:t>у</w:t>
            </w:r>
          </w:p>
        </w:tc>
        <w:tc>
          <w:tcPr>
            <w:tcW w:w="532" w:type="dxa"/>
            <w:tcBorders>
              <w:top w:val="single" w:sz="4" w:space="0" w:color="000000"/>
              <w:left w:val="single" w:sz="4" w:space="0" w:color="000000"/>
              <w:bottom w:val="single" w:sz="4" w:space="0" w:color="000000"/>
              <w:right w:val="single" w:sz="4" w:space="0" w:color="000000"/>
            </w:tcBorders>
            <w:shd w:val="clear" w:color="auto" w:fill="FF0000"/>
          </w:tcPr>
          <w:p w14:paraId="41568F76" w14:textId="77777777" w:rsidR="000820B7" w:rsidRDefault="00D81FF3">
            <w:pPr>
              <w:pStyle w:val="TableParagraph"/>
              <w:spacing w:before="41" w:line="238" w:lineRule="exact"/>
              <w:ind w:left="203"/>
            </w:pPr>
            <w:r>
              <w:t>в</w:t>
            </w:r>
          </w:p>
        </w:tc>
        <w:tc>
          <w:tcPr>
            <w:tcW w:w="461" w:type="dxa"/>
            <w:tcBorders>
              <w:top w:val="single" w:sz="4" w:space="0" w:color="000000"/>
              <w:left w:val="single" w:sz="4" w:space="0" w:color="000000"/>
              <w:bottom w:val="single" w:sz="4" w:space="0" w:color="000000"/>
              <w:right w:val="single" w:sz="4" w:space="0" w:color="000000"/>
            </w:tcBorders>
            <w:shd w:val="clear" w:color="auto" w:fill="FF0000"/>
          </w:tcPr>
          <w:p w14:paraId="30CA842D" w14:textId="77777777" w:rsidR="000820B7" w:rsidRDefault="00D81FF3">
            <w:pPr>
              <w:pStyle w:val="TableParagraph"/>
              <w:spacing w:before="41" w:line="238" w:lineRule="exact"/>
              <w:ind w:left="217"/>
            </w:pPr>
            <w:r>
              <w:t>в</w:t>
            </w:r>
          </w:p>
        </w:tc>
        <w:tc>
          <w:tcPr>
            <w:tcW w:w="6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3D71CF" w14:textId="77777777" w:rsidR="000820B7" w:rsidRDefault="00D81FF3">
            <w:pPr>
              <w:pStyle w:val="TableParagraph"/>
              <w:spacing w:before="41" w:line="238" w:lineRule="exact"/>
              <w:ind w:left="16"/>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440CA2" w14:textId="77777777" w:rsidR="000820B7" w:rsidRDefault="00D81FF3">
            <w:pPr>
              <w:pStyle w:val="TableParagraph"/>
              <w:spacing w:before="41" w:line="238" w:lineRule="exact"/>
              <w:ind w:left="16"/>
              <w:jc w:val="center"/>
            </w:pPr>
            <w:r>
              <w:t>у</w:t>
            </w:r>
          </w:p>
        </w:tc>
        <w:tc>
          <w:tcPr>
            <w:tcW w:w="5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1A5750C" w14:textId="77777777" w:rsidR="000820B7" w:rsidRDefault="00D81FF3">
            <w:pPr>
              <w:pStyle w:val="TableParagraph"/>
              <w:spacing w:before="41" w:line="238" w:lineRule="exact"/>
              <w:ind w:left="12"/>
              <w:jc w:val="center"/>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88312A" w14:textId="77777777" w:rsidR="000820B7" w:rsidRDefault="00D81FF3">
            <w:pPr>
              <w:pStyle w:val="TableParagraph"/>
              <w:spacing w:before="41" w:line="238" w:lineRule="exact"/>
              <w:ind w:left="197"/>
            </w:pPr>
            <w:r>
              <w:t>у</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D2F000" w14:textId="77777777" w:rsidR="000820B7" w:rsidRDefault="00D81FF3">
            <w:pPr>
              <w:pStyle w:val="TableParagraph"/>
              <w:spacing w:before="41" w:line="238" w:lineRule="exact"/>
              <w:ind w:left="199"/>
            </w:pPr>
            <w:r>
              <w:t>у</w:t>
            </w:r>
          </w:p>
        </w:tc>
        <w:tc>
          <w:tcPr>
            <w:tcW w:w="579" w:type="dxa"/>
            <w:gridSpan w:val="2"/>
            <w:tcBorders>
              <w:top w:val="single" w:sz="4" w:space="0" w:color="000000"/>
              <w:left w:val="single" w:sz="4" w:space="0" w:color="000000"/>
              <w:bottom w:val="single" w:sz="4" w:space="0" w:color="000000"/>
              <w:right w:val="single" w:sz="4" w:space="0" w:color="000000"/>
            </w:tcBorders>
            <w:shd w:val="clear" w:color="auto" w:fill="FF0000"/>
          </w:tcPr>
          <w:p w14:paraId="494DFE60" w14:textId="77777777" w:rsidR="000820B7" w:rsidRDefault="00D81FF3">
            <w:pPr>
              <w:pStyle w:val="TableParagraph"/>
              <w:spacing w:before="41" w:line="238" w:lineRule="exact"/>
              <w:ind w:right="186"/>
              <w:jc w:val="right"/>
            </w:pPr>
            <w:r>
              <w:t>в</w:t>
            </w:r>
          </w:p>
        </w:tc>
        <w:tc>
          <w:tcPr>
            <w:tcW w:w="555" w:type="dxa"/>
            <w:gridSpan w:val="2"/>
            <w:tcBorders>
              <w:top w:val="single" w:sz="4" w:space="0" w:color="000000"/>
              <w:left w:val="single" w:sz="4" w:space="0" w:color="000000"/>
              <w:bottom w:val="single" w:sz="4" w:space="0" w:color="000000"/>
              <w:right w:val="single" w:sz="4" w:space="0" w:color="000000"/>
            </w:tcBorders>
            <w:shd w:val="clear" w:color="auto" w:fill="FF0000"/>
          </w:tcPr>
          <w:p w14:paraId="50248290" w14:textId="77777777" w:rsidR="000820B7" w:rsidRDefault="00D81FF3">
            <w:pPr>
              <w:pStyle w:val="TableParagraph"/>
              <w:spacing w:before="41" w:line="238" w:lineRule="exact"/>
              <w:ind w:left="8"/>
              <w:jc w:val="center"/>
            </w:pPr>
            <w:r>
              <w:t>в</w:t>
            </w:r>
          </w:p>
        </w:tc>
        <w:tc>
          <w:tcPr>
            <w:tcW w:w="45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1B86A" w14:textId="77777777" w:rsidR="000820B7" w:rsidRDefault="00D81FF3">
            <w:pPr>
              <w:pStyle w:val="TableParagraph"/>
              <w:spacing w:before="41" w:line="238" w:lineRule="exact"/>
              <w:ind w:left="197"/>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FC75C6" w14:textId="77777777" w:rsidR="000820B7" w:rsidRDefault="00D81FF3">
            <w:pPr>
              <w:pStyle w:val="TableParagraph"/>
              <w:spacing w:before="41" w:line="238" w:lineRule="exact"/>
              <w:ind w:left="8"/>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3F20C5" w14:textId="77777777" w:rsidR="000820B7" w:rsidRDefault="00D81FF3">
            <w:pPr>
              <w:pStyle w:val="TableParagraph"/>
              <w:spacing w:before="41" w:line="238" w:lineRule="exact"/>
              <w:ind w:left="4"/>
              <w:jc w:val="center"/>
            </w:pPr>
            <w:r>
              <w:t>у</w:t>
            </w:r>
          </w:p>
        </w:tc>
        <w:tc>
          <w:tcPr>
            <w:tcW w:w="46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D8F884" w14:textId="77777777" w:rsidR="000820B7" w:rsidRDefault="00D81FF3">
            <w:pPr>
              <w:pStyle w:val="TableParagraph"/>
              <w:spacing w:before="41" w:line="238" w:lineRule="exact"/>
              <w:ind w:right="1"/>
              <w:jc w:val="center"/>
            </w:pPr>
            <w:r>
              <w:t>у</w:t>
            </w:r>
          </w:p>
        </w:tc>
        <w:tc>
          <w:tcPr>
            <w:tcW w:w="1117" w:type="dxa"/>
            <w:tcBorders>
              <w:top w:val="single" w:sz="4" w:space="0" w:color="000000"/>
              <w:left w:val="single" w:sz="4" w:space="0" w:color="000000"/>
              <w:bottom w:val="single" w:sz="4" w:space="0" w:color="000000"/>
            </w:tcBorders>
          </w:tcPr>
          <w:p w14:paraId="1DC2965A" w14:textId="77777777" w:rsidR="000820B7" w:rsidRDefault="000820B7">
            <w:pPr>
              <w:pStyle w:val="TableParagraph"/>
            </w:pPr>
          </w:p>
        </w:tc>
      </w:tr>
      <w:tr w:rsidR="00D81FF3" w14:paraId="7CAB77E9" w14:textId="77777777" w:rsidTr="002411F0">
        <w:trPr>
          <w:trHeight w:val="1012"/>
        </w:trPr>
        <w:tc>
          <w:tcPr>
            <w:tcW w:w="1135" w:type="dxa"/>
            <w:tcBorders>
              <w:top w:val="single" w:sz="4" w:space="0" w:color="000000"/>
              <w:right w:val="single" w:sz="4" w:space="0" w:color="000000"/>
            </w:tcBorders>
          </w:tcPr>
          <w:p w14:paraId="4C3EA5FA" w14:textId="77777777" w:rsidR="00D81FF3" w:rsidRDefault="00D81FF3" w:rsidP="0077532B">
            <w:pPr>
              <w:pStyle w:val="TableParagraph"/>
              <w:spacing w:before="4"/>
              <w:rPr>
                <w:sz w:val="32"/>
              </w:rPr>
            </w:pPr>
          </w:p>
        </w:tc>
        <w:tc>
          <w:tcPr>
            <w:tcW w:w="1293" w:type="dxa"/>
            <w:gridSpan w:val="6"/>
            <w:tcBorders>
              <w:top w:val="single" w:sz="4" w:space="0" w:color="000000"/>
              <w:left w:val="single" w:sz="4" w:space="0" w:color="000000"/>
              <w:right w:val="single" w:sz="4" w:space="0" w:color="000000"/>
            </w:tcBorders>
          </w:tcPr>
          <w:p w14:paraId="1A7244A9" w14:textId="77777777" w:rsidR="00D81FF3" w:rsidRDefault="00D81FF3" w:rsidP="0077532B">
            <w:pPr>
              <w:pStyle w:val="TableParagraph"/>
              <w:spacing w:before="1"/>
              <w:ind w:left="15"/>
              <w:jc w:val="center"/>
            </w:pPr>
          </w:p>
          <w:p w14:paraId="2CC0BCE5" w14:textId="77777777" w:rsidR="00D81FF3" w:rsidRPr="00D81FF3" w:rsidRDefault="00D81FF3" w:rsidP="00D81FF3">
            <w:pPr>
              <w:jc w:val="center"/>
            </w:pPr>
            <w:r>
              <w:t>4</w:t>
            </w:r>
          </w:p>
        </w:tc>
        <w:tc>
          <w:tcPr>
            <w:tcW w:w="567" w:type="dxa"/>
            <w:gridSpan w:val="4"/>
            <w:tcBorders>
              <w:top w:val="single" w:sz="4" w:space="0" w:color="000000"/>
              <w:left w:val="single" w:sz="4" w:space="0" w:color="000000"/>
              <w:right w:val="single" w:sz="4" w:space="0" w:color="000000"/>
            </w:tcBorders>
          </w:tcPr>
          <w:p w14:paraId="791B6B30" w14:textId="77777777" w:rsidR="00D81FF3" w:rsidRDefault="00D81FF3">
            <w:pPr>
              <w:pStyle w:val="TableParagraph"/>
              <w:spacing w:before="4"/>
              <w:rPr>
                <w:sz w:val="32"/>
              </w:rPr>
            </w:pPr>
          </w:p>
        </w:tc>
        <w:tc>
          <w:tcPr>
            <w:tcW w:w="2417" w:type="dxa"/>
            <w:gridSpan w:val="7"/>
            <w:tcBorders>
              <w:top w:val="single" w:sz="4" w:space="0" w:color="000000"/>
              <w:left w:val="single" w:sz="4" w:space="0" w:color="000000"/>
              <w:right w:val="single" w:sz="4" w:space="0" w:color="000000"/>
            </w:tcBorders>
          </w:tcPr>
          <w:p w14:paraId="2BEC1403" w14:textId="77777777" w:rsidR="00D81FF3" w:rsidRDefault="00D81FF3">
            <w:pPr>
              <w:pStyle w:val="TableParagraph"/>
            </w:pPr>
          </w:p>
          <w:p w14:paraId="1AC88F6F" w14:textId="77777777" w:rsidR="00D81FF3" w:rsidRPr="00D81FF3" w:rsidRDefault="00D81FF3" w:rsidP="00D81FF3">
            <w:pPr>
              <w:jc w:val="center"/>
            </w:pPr>
            <w:r>
              <w:t>5</w:t>
            </w:r>
          </w:p>
        </w:tc>
        <w:tc>
          <w:tcPr>
            <w:tcW w:w="992" w:type="dxa"/>
            <w:gridSpan w:val="3"/>
            <w:tcBorders>
              <w:top w:val="single" w:sz="4" w:space="0" w:color="000000"/>
              <w:left w:val="single" w:sz="4" w:space="0" w:color="000000"/>
              <w:right w:val="single" w:sz="4" w:space="0" w:color="000000"/>
            </w:tcBorders>
          </w:tcPr>
          <w:p w14:paraId="1B334EB9" w14:textId="77777777" w:rsidR="00D81FF3" w:rsidRDefault="00D81FF3">
            <w:pPr>
              <w:pStyle w:val="TableParagraph"/>
              <w:spacing w:before="4"/>
              <w:rPr>
                <w:sz w:val="32"/>
              </w:rPr>
            </w:pPr>
          </w:p>
        </w:tc>
        <w:tc>
          <w:tcPr>
            <w:tcW w:w="2552" w:type="dxa"/>
            <w:gridSpan w:val="8"/>
            <w:tcBorders>
              <w:top w:val="single" w:sz="4" w:space="0" w:color="000000"/>
              <w:left w:val="single" w:sz="4" w:space="0" w:color="000000"/>
              <w:right w:val="single" w:sz="4" w:space="0" w:color="000000"/>
            </w:tcBorders>
          </w:tcPr>
          <w:p w14:paraId="1A5FC7EE" w14:textId="77777777" w:rsidR="00D81FF3" w:rsidRDefault="00D81FF3">
            <w:pPr>
              <w:pStyle w:val="TableParagraph"/>
            </w:pPr>
          </w:p>
          <w:p w14:paraId="6785BC31" w14:textId="77777777" w:rsidR="00D81FF3" w:rsidRPr="00D81FF3" w:rsidRDefault="00D81FF3" w:rsidP="00D81FF3">
            <w:pPr>
              <w:jc w:val="center"/>
            </w:pPr>
            <w:r>
              <w:t>5</w:t>
            </w:r>
          </w:p>
        </w:tc>
        <w:tc>
          <w:tcPr>
            <w:tcW w:w="993" w:type="dxa"/>
            <w:gridSpan w:val="2"/>
            <w:tcBorders>
              <w:top w:val="single" w:sz="4" w:space="0" w:color="000000"/>
              <w:left w:val="single" w:sz="4" w:space="0" w:color="000000"/>
              <w:right w:val="single" w:sz="4" w:space="0" w:color="000000"/>
            </w:tcBorders>
          </w:tcPr>
          <w:p w14:paraId="10918FA0" w14:textId="77777777" w:rsidR="00D81FF3" w:rsidRDefault="00D81FF3">
            <w:pPr>
              <w:pStyle w:val="TableParagraph"/>
            </w:pPr>
          </w:p>
        </w:tc>
        <w:tc>
          <w:tcPr>
            <w:tcW w:w="2551" w:type="dxa"/>
            <w:gridSpan w:val="7"/>
            <w:tcBorders>
              <w:top w:val="single" w:sz="4" w:space="0" w:color="000000"/>
              <w:left w:val="single" w:sz="4" w:space="0" w:color="000000"/>
              <w:right w:val="single" w:sz="4" w:space="0" w:color="000000"/>
            </w:tcBorders>
          </w:tcPr>
          <w:p w14:paraId="3B3FAF36" w14:textId="77777777" w:rsidR="00D81FF3" w:rsidRDefault="00D81FF3" w:rsidP="00D81FF3">
            <w:pPr>
              <w:pStyle w:val="TableParagraph"/>
              <w:spacing w:before="4"/>
              <w:rPr>
                <w:sz w:val="32"/>
              </w:rPr>
            </w:pPr>
          </w:p>
          <w:p w14:paraId="15318C67" w14:textId="77777777" w:rsidR="00D81FF3" w:rsidRPr="00D81FF3" w:rsidRDefault="00D81FF3" w:rsidP="00D81FF3">
            <w:pPr>
              <w:jc w:val="center"/>
            </w:pPr>
            <w:r>
              <w:t>5</w:t>
            </w:r>
          </w:p>
        </w:tc>
        <w:tc>
          <w:tcPr>
            <w:tcW w:w="1134" w:type="dxa"/>
            <w:gridSpan w:val="4"/>
            <w:tcBorders>
              <w:top w:val="single" w:sz="4" w:space="0" w:color="000000"/>
              <w:left w:val="single" w:sz="4" w:space="0" w:color="000000"/>
              <w:right w:val="single" w:sz="4" w:space="0" w:color="000000"/>
            </w:tcBorders>
          </w:tcPr>
          <w:p w14:paraId="28E40078" w14:textId="77777777" w:rsidR="00D81FF3" w:rsidRDefault="00D81FF3">
            <w:pPr>
              <w:pStyle w:val="TableParagraph"/>
            </w:pPr>
          </w:p>
        </w:tc>
        <w:tc>
          <w:tcPr>
            <w:tcW w:w="1933" w:type="dxa"/>
            <w:gridSpan w:val="4"/>
            <w:tcBorders>
              <w:top w:val="single" w:sz="4" w:space="0" w:color="000000"/>
              <w:left w:val="single" w:sz="4" w:space="0" w:color="000000"/>
              <w:right w:val="single" w:sz="4" w:space="0" w:color="000000"/>
            </w:tcBorders>
          </w:tcPr>
          <w:p w14:paraId="4DF2C626" w14:textId="77777777" w:rsidR="00D81FF3" w:rsidRDefault="00D81FF3">
            <w:pPr>
              <w:pStyle w:val="TableParagraph"/>
              <w:spacing w:before="4"/>
              <w:rPr>
                <w:sz w:val="32"/>
              </w:rPr>
            </w:pPr>
          </w:p>
          <w:p w14:paraId="75A86F60" w14:textId="77777777" w:rsidR="00D81FF3" w:rsidRDefault="00D81FF3">
            <w:pPr>
              <w:pStyle w:val="TableParagraph"/>
              <w:spacing w:before="1"/>
              <w:ind w:left="6"/>
              <w:jc w:val="center"/>
            </w:pPr>
            <w:r>
              <w:t>4</w:t>
            </w:r>
          </w:p>
        </w:tc>
        <w:tc>
          <w:tcPr>
            <w:tcW w:w="1117" w:type="dxa"/>
            <w:tcBorders>
              <w:top w:val="single" w:sz="4" w:space="0" w:color="000000"/>
              <w:left w:val="single" w:sz="4" w:space="0" w:color="000000"/>
            </w:tcBorders>
          </w:tcPr>
          <w:p w14:paraId="59C5B254" w14:textId="77777777" w:rsidR="00D81FF3" w:rsidRDefault="00D81FF3">
            <w:pPr>
              <w:pStyle w:val="TableParagraph"/>
              <w:spacing w:before="4"/>
              <w:rPr>
                <w:sz w:val="32"/>
              </w:rPr>
            </w:pPr>
          </w:p>
          <w:p w14:paraId="1057357B" w14:textId="77777777" w:rsidR="00D81FF3" w:rsidRDefault="00D81FF3">
            <w:pPr>
              <w:pStyle w:val="TableParagraph"/>
              <w:spacing w:before="1"/>
              <w:ind w:left="122" w:right="121"/>
              <w:jc w:val="center"/>
            </w:pPr>
            <w:r>
              <w:t>23</w:t>
            </w:r>
          </w:p>
        </w:tc>
      </w:tr>
      <w:tr w:rsidR="00D81FF3" w14:paraId="5B6240DA" w14:textId="77777777" w:rsidTr="002411F0">
        <w:trPr>
          <w:trHeight w:val="316"/>
        </w:trPr>
        <w:tc>
          <w:tcPr>
            <w:tcW w:w="16684" w:type="dxa"/>
            <w:gridSpan w:val="47"/>
            <w:tcBorders>
              <w:left w:val="nil"/>
              <w:right w:val="nil"/>
            </w:tcBorders>
          </w:tcPr>
          <w:p w14:paraId="592429BE" w14:textId="77777777" w:rsidR="00D81FF3" w:rsidRDefault="00D81FF3">
            <w:pPr>
              <w:pStyle w:val="TableParagraph"/>
            </w:pPr>
          </w:p>
        </w:tc>
      </w:tr>
      <w:tr w:rsidR="00D81FF3" w14:paraId="7D82C966" w14:textId="77777777" w:rsidTr="002411F0">
        <w:trPr>
          <w:trHeight w:val="299"/>
        </w:trPr>
        <w:tc>
          <w:tcPr>
            <w:tcW w:w="1135" w:type="dxa"/>
            <w:tcBorders>
              <w:bottom w:val="single" w:sz="4" w:space="0" w:color="000000"/>
              <w:right w:val="single" w:sz="4" w:space="0" w:color="000000"/>
            </w:tcBorders>
          </w:tcPr>
          <w:p w14:paraId="635EDB70" w14:textId="77777777" w:rsidR="00D81FF3" w:rsidRDefault="00D81FF3">
            <w:pPr>
              <w:pStyle w:val="TableParagraph"/>
              <w:spacing w:before="39" w:line="240" w:lineRule="exact"/>
              <w:ind w:left="117" w:right="107"/>
              <w:jc w:val="center"/>
            </w:pPr>
            <w:r>
              <w:t>Месяц</w:t>
            </w:r>
          </w:p>
        </w:tc>
        <w:tc>
          <w:tcPr>
            <w:tcW w:w="14432" w:type="dxa"/>
            <w:gridSpan w:val="45"/>
            <w:tcBorders>
              <w:left w:val="single" w:sz="4" w:space="0" w:color="000000"/>
              <w:bottom w:val="single" w:sz="4" w:space="0" w:color="000000"/>
              <w:right w:val="single" w:sz="4" w:space="0" w:color="000000"/>
            </w:tcBorders>
          </w:tcPr>
          <w:p w14:paraId="49153546" w14:textId="77777777" w:rsidR="00D81FF3" w:rsidRDefault="00D81FF3">
            <w:pPr>
              <w:pStyle w:val="TableParagraph"/>
              <w:spacing w:before="44" w:line="236" w:lineRule="exact"/>
              <w:ind w:left="6773" w:right="6765"/>
              <w:jc w:val="center"/>
              <w:rPr>
                <w:b/>
              </w:rPr>
            </w:pPr>
            <w:r>
              <w:rPr>
                <w:b/>
              </w:rPr>
              <w:t>Ноябрь</w:t>
            </w:r>
          </w:p>
        </w:tc>
        <w:tc>
          <w:tcPr>
            <w:tcW w:w="1117" w:type="dxa"/>
            <w:tcBorders>
              <w:left w:val="single" w:sz="4" w:space="0" w:color="000000"/>
              <w:bottom w:val="single" w:sz="4" w:space="0" w:color="000000"/>
            </w:tcBorders>
          </w:tcPr>
          <w:p w14:paraId="4DA9933F" w14:textId="77777777" w:rsidR="00D81FF3" w:rsidRDefault="00D81FF3">
            <w:pPr>
              <w:pStyle w:val="TableParagraph"/>
              <w:spacing w:before="39" w:line="240" w:lineRule="exact"/>
              <w:ind w:left="122" w:right="120"/>
              <w:jc w:val="center"/>
            </w:pPr>
            <w:r>
              <w:t>итого:</w:t>
            </w:r>
          </w:p>
        </w:tc>
      </w:tr>
      <w:tr w:rsidR="002411F0" w14:paraId="4DA9BA56" w14:textId="77777777" w:rsidTr="0077532B">
        <w:trPr>
          <w:trHeight w:val="599"/>
        </w:trPr>
        <w:tc>
          <w:tcPr>
            <w:tcW w:w="1135" w:type="dxa"/>
            <w:tcBorders>
              <w:top w:val="single" w:sz="4" w:space="0" w:color="000000"/>
              <w:bottom w:val="single" w:sz="4" w:space="0" w:color="000000"/>
              <w:right w:val="single" w:sz="4" w:space="0" w:color="000000"/>
            </w:tcBorders>
          </w:tcPr>
          <w:p w14:paraId="1D755561" w14:textId="77777777" w:rsidR="002411F0" w:rsidRDefault="002411F0">
            <w:pPr>
              <w:pStyle w:val="TableParagraph"/>
              <w:spacing w:before="166"/>
              <w:ind w:left="116" w:right="107"/>
              <w:jc w:val="center"/>
            </w:pPr>
            <w:r>
              <w:t>Неделя</w:t>
            </w:r>
          </w:p>
        </w:tc>
        <w:tc>
          <w:tcPr>
            <w:tcW w:w="301" w:type="dxa"/>
            <w:gridSpan w:val="2"/>
            <w:tcBorders>
              <w:top w:val="single" w:sz="4" w:space="0" w:color="000000"/>
              <w:left w:val="single" w:sz="4" w:space="0" w:color="000000"/>
              <w:bottom w:val="single" w:sz="4" w:space="0" w:color="000000"/>
              <w:right w:val="single" w:sz="4" w:space="0" w:color="000000"/>
            </w:tcBorders>
            <w:shd w:val="clear" w:color="auto" w:fill="FFCC99"/>
          </w:tcPr>
          <w:p w14:paraId="39591F83" w14:textId="77777777" w:rsidR="002411F0" w:rsidRDefault="002411F0">
            <w:pPr>
              <w:pStyle w:val="TableParagraph"/>
            </w:pPr>
            <w:r>
              <w:t>9</w:t>
            </w:r>
          </w:p>
        </w:tc>
        <w:tc>
          <w:tcPr>
            <w:tcW w:w="992" w:type="dxa"/>
            <w:gridSpan w:val="4"/>
            <w:tcBorders>
              <w:top w:val="single" w:sz="4" w:space="0" w:color="000000"/>
              <w:left w:val="single" w:sz="4" w:space="0" w:color="000000"/>
              <w:bottom w:val="single" w:sz="4" w:space="0" w:color="000000"/>
              <w:right w:val="single" w:sz="4" w:space="0" w:color="000000"/>
            </w:tcBorders>
            <w:shd w:val="clear" w:color="auto" w:fill="FFCC99"/>
          </w:tcPr>
          <w:p w14:paraId="2B1AC40D" w14:textId="77777777" w:rsidR="002411F0" w:rsidRDefault="002411F0">
            <w:pPr>
              <w:pStyle w:val="TableParagraph"/>
              <w:spacing w:before="166"/>
              <w:ind w:left="719" w:right="702"/>
              <w:jc w:val="center"/>
            </w:pPr>
          </w:p>
        </w:tc>
        <w:tc>
          <w:tcPr>
            <w:tcW w:w="1505" w:type="dxa"/>
            <w:gridSpan w:val="8"/>
            <w:tcBorders>
              <w:top w:val="single" w:sz="4" w:space="0" w:color="000000"/>
              <w:left w:val="single" w:sz="4" w:space="0" w:color="000000"/>
              <w:bottom w:val="single" w:sz="4" w:space="0" w:color="000000"/>
              <w:right w:val="single" w:sz="4" w:space="0" w:color="000000"/>
            </w:tcBorders>
            <w:shd w:val="clear" w:color="auto" w:fill="FFCC99"/>
          </w:tcPr>
          <w:p w14:paraId="3CDFE9EF" w14:textId="77777777" w:rsidR="002411F0" w:rsidRDefault="002411F0" w:rsidP="002411F0">
            <w:pPr>
              <w:pStyle w:val="TableParagraph"/>
              <w:jc w:val="center"/>
            </w:pPr>
            <w:r>
              <w:t>10</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FFCC99"/>
          </w:tcPr>
          <w:p w14:paraId="751E4D0A" w14:textId="77777777" w:rsidR="002411F0" w:rsidRDefault="002411F0">
            <w:pPr>
              <w:pStyle w:val="TableParagraph"/>
              <w:spacing w:before="166"/>
              <w:ind w:right="94"/>
              <w:jc w:val="right"/>
            </w:pPr>
          </w:p>
        </w:tc>
        <w:tc>
          <w:tcPr>
            <w:tcW w:w="2448" w:type="dxa"/>
            <w:gridSpan w:val="7"/>
            <w:tcBorders>
              <w:top w:val="single" w:sz="4" w:space="0" w:color="000000"/>
              <w:left w:val="single" w:sz="4" w:space="0" w:color="000000"/>
              <w:bottom w:val="single" w:sz="4" w:space="0" w:color="000000"/>
              <w:right w:val="single" w:sz="4" w:space="0" w:color="000000"/>
            </w:tcBorders>
            <w:shd w:val="clear" w:color="auto" w:fill="FFCC99"/>
          </w:tcPr>
          <w:p w14:paraId="267E62F5" w14:textId="77777777" w:rsidR="002411F0" w:rsidRDefault="002411F0">
            <w:pPr>
              <w:pStyle w:val="TableParagraph"/>
              <w:spacing w:before="166"/>
              <w:ind w:left="1155"/>
            </w:pPr>
            <w:r>
              <w:t>11</w:t>
            </w:r>
          </w:p>
        </w:tc>
        <w:tc>
          <w:tcPr>
            <w:tcW w:w="1134" w:type="dxa"/>
            <w:gridSpan w:val="4"/>
            <w:tcBorders>
              <w:top w:val="single" w:sz="4" w:space="0" w:color="000000"/>
              <w:left w:val="single" w:sz="4" w:space="0" w:color="000000"/>
              <w:bottom w:val="single" w:sz="4" w:space="0" w:color="000000"/>
              <w:right w:val="single" w:sz="4" w:space="0" w:color="000000"/>
            </w:tcBorders>
            <w:shd w:val="clear" w:color="auto" w:fill="FFCC99"/>
          </w:tcPr>
          <w:p w14:paraId="59A72140" w14:textId="77777777" w:rsidR="002411F0" w:rsidRDefault="002411F0">
            <w:pPr>
              <w:pStyle w:val="TableParagraph"/>
            </w:pPr>
          </w:p>
        </w:tc>
        <w:tc>
          <w:tcPr>
            <w:tcW w:w="2552" w:type="dxa"/>
            <w:gridSpan w:val="7"/>
            <w:tcBorders>
              <w:top w:val="single" w:sz="4" w:space="0" w:color="000000"/>
              <w:left w:val="single" w:sz="4" w:space="0" w:color="000000"/>
              <w:bottom w:val="single" w:sz="4" w:space="0" w:color="000000"/>
              <w:right w:val="single" w:sz="4" w:space="0" w:color="000000"/>
            </w:tcBorders>
            <w:shd w:val="clear" w:color="auto" w:fill="FFCC99"/>
          </w:tcPr>
          <w:p w14:paraId="7BB382B1" w14:textId="77777777" w:rsidR="002411F0" w:rsidRDefault="002411F0">
            <w:pPr>
              <w:pStyle w:val="TableParagraph"/>
              <w:spacing w:before="166"/>
              <w:ind w:left="908" w:right="896"/>
              <w:jc w:val="center"/>
            </w:pPr>
            <w:r>
              <w:t>12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CC99"/>
          </w:tcPr>
          <w:p w14:paraId="30A9B677" w14:textId="77777777" w:rsidR="002411F0" w:rsidRDefault="002411F0">
            <w:pPr>
              <w:pStyle w:val="TableParagraph"/>
              <w:spacing w:before="166"/>
              <w:ind w:right="97"/>
              <w:jc w:val="right"/>
            </w:pPr>
          </w:p>
        </w:tc>
        <w:tc>
          <w:tcPr>
            <w:tcW w:w="3036" w:type="dxa"/>
            <w:gridSpan w:val="8"/>
            <w:tcBorders>
              <w:top w:val="single" w:sz="4" w:space="0" w:color="000000"/>
              <w:left w:val="single" w:sz="4" w:space="0" w:color="000000"/>
              <w:bottom w:val="single" w:sz="4" w:space="0" w:color="000000"/>
              <w:right w:val="single" w:sz="4" w:space="0" w:color="000000"/>
            </w:tcBorders>
            <w:shd w:val="clear" w:color="auto" w:fill="FFCC99"/>
          </w:tcPr>
          <w:p w14:paraId="79C9B7F0" w14:textId="77777777" w:rsidR="002411F0" w:rsidRDefault="002411F0">
            <w:pPr>
              <w:pStyle w:val="TableParagraph"/>
              <w:spacing w:before="166"/>
              <w:ind w:left="877" w:right="868"/>
              <w:jc w:val="center"/>
            </w:pPr>
            <w:r>
              <w:t>13</w:t>
            </w:r>
          </w:p>
        </w:tc>
        <w:tc>
          <w:tcPr>
            <w:tcW w:w="464" w:type="dxa"/>
            <w:tcBorders>
              <w:top w:val="single" w:sz="4" w:space="0" w:color="000000"/>
              <w:left w:val="single" w:sz="4" w:space="0" w:color="000000"/>
              <w:bottom w:val="single" w:sz="4" w:space="0" w:color="000000"/>
              <w:right w:val="single" w:sz="4" w:space="0" w:color="000000"/>
            </w:tcBorders>
            <w:shd w:val="clear" w:color="auto" w:fill="FFCC99"/>
          </w:tcPr>
          <w:p w14:paraId="4AA261AE" w14:textId="77777777" w:rsidR="002411F0" w:rsidRDefault="002411F0">
            <w:pPr>
              <w:pStyle w:val="TableParagraph"/>
            </w:pPr>
          </w:p>
        </w:tc>
        <w:tc>
          <w:tcPr>
            <w:tcW w:w="1117" w:type="dxa"/>
            <w:tcBorders>
              <w:top w:val="single" w:sz="4" w:space="0" w:color="000000"/>
              <w:left w:val="single" w:sz="4" w:space="0" w:color="000000"/>
              <w:bottom w:val="single" w:sz="4" w:space="0" w:color="000000"/>
            </w:tcBorders>
          </w:tcPr>
          <w:p w14:paraId="528A34D7" w14:textId="77777777" w:rsidR="002411F0" w:rsidRDefault="002411F0">
            <w:pPr>
              <w:pStyle w:val="TableParagraph"/>
              <w:spacing w:before="41" w:line="252" w:lineRule="exact"/>
              <w:ind w:left="141"/>
            </w:pPr>
            <w:r>
              <w:t>4 недели</w:t>
            </w:r>
          </w:p>
          <w:p w14:paraId="1B19F3C6" w14:textId="77777777" w:rsidR="002411F0" w:rsidRDefault="002411F0">
            <w:pPr>
              <w:pStyle w:val="TableParagraph"/>
              <w:spacing w:line="252" w:lineRule="exact"/>
              <w:ind w:left="256"/>
            </w:pPr>
            <w:r>
              <w:t>1 день</w:t>
            </w:r>
          </w:p>
        </w:tc>
      </w:tr>
      <w:tr w:rsidR="00D81FF3" w14:paraId="3B644145" w14:textId="77777777" w:rsidTr="002411F0">
        <w:trPr>
          <w:trHeight w:val="274"/>
        </w:trPr>
        <w:tc>
          <w:tcPr>
            <w:tcW w:w="1135" w:type="dxa"/>
            <w:tcBorders>
              <w:top w:val="single" w:sz="4" w:space="0" w:color="000000"/>
              <w:bottom w:val="single" w:sz="4" w:space="0" w:color="000000"/>
              <w:right w:val="single" w:sz="4" w:space="0" w:color="000000"/>
            </w:tcBorders>
          </w:tcPr>
          <w:p w14:paraId="035E530E" w14:textId="77777777" w:rsidR="00D81FF3" w:rsidRDefault="00D81FF3">
            <w:pPr>
              <w:pStyle w:val="TableParagraph"/>
              <w:spacing w:before="41" w:line="213" w:lineRule="exact"/>
              <w:ind w:left="116" w:right="107"/>
              <w:jc w:val="center"/>
            </w:pPr>
            <w:r>
              <w:t>Дата</w:t>
            </w:r>
          </w:p>
        </w:tc>
        <w:tc>
          <w:tcPr>
            <w:tcW w:w="301" w:type="dxa"/>
            <w:gridSpan w:val="2"/>
            <w:tcBorders>
              <w:top w:val="single" w:sz="4" w:space="0" w:color="000000"/>
              <w:left w:val="single" w:sz="4" w:space="0" w:color="000000"/>
              <w:bottom w:val="single" w:sz="4" w:space="0" w:color="000000"/>
              <w:right w:val="single" w:sz="4" w:space="0" w:color="000000"/>
            </w:tcBorders>
          </w:tcPr>
          <w:p w14:paraId="54A50372" w14:textId="77777777" w:rsidR="00D81FF3" w:rsidRDefault="00D81FF3">
            <w:pPr>
              <w:pStyle w:val="TableParagraph"/>
              <w:spacing w:before="41" w:line="213" w:lineRule="exact"/>
              <w:ind w:left="60"/>
              <w:jc w:val="center"/>
            </w:pPr>
            <w:r>
              <w:t>1</w:t>
            </w:r>
          </w:p>
        </w:tc>
        <w:tc>
          <w:tcPr>
            <w:tcW w:w="326" w:type="dxa"/>
            <w:tcBorders>
              <w:top w:val="single" w:sz="4" w:space="0" w:color="000000"/>
              <w:left w:val="single" w:sz="4" w:space="0" w:color="000000"/>
              <w:bottom w:val="single" w:sz="4" w:space="0" w:color="000000"/>
              <w:right w:val="single" w:sz="4" w:space="0" w:color="000000"/>
            </w:tcBorders>
          </w:tcPr>
          <w:p w14:paraId="59821191" w14:textId="77777777" w:rsidR="00D81FF3" w:rsidRDefault="00D81FF3">
            <w:pPr>
              <w:pStyle w:val="TableParagraph"/>
              <w:spacing w:before="41" w:line="213" w:lineRule="exact"/>
              <w:ind w:left="122"/>
            </w:pPr>
            <w:r>
              <w:t>2</w:t>
            </w:r>
          </w:p>
        </w:tc>
        <w:tc>
          <w:tcPr>
            <w:tcW w:w="365" w:type="dxa"/>
            <w:tcBorders>
              <w:top w:val="single" w:sz="4" w:space="0" w:color="000000"/>
              <w:left w:val="single" w:sz="4" w:space="0" w:color="000000"/>
              <w:bottom w:val="single" w:sz="4" w:space="0" w:color="000000"/>
              <w:right w:val="single" w:sz="4" w:space="0" w:color="000000"/>
            </w:tcBorders>
          </w:tcPr>
          <w:p w14:paraId="6DE8C9C1" w14:textId="77777777" w:rsidR="00D81FF3" w:rsidRDefault="00D81FF3">
            <w:pPr>
              <w:pStyle w:val="TableParagraph"/>
              <w:spacing w:before="41" w:line="213" w:lineRule="exact"/>
              <w:ind w:left="19"/>
              <w:jc w:val="center"/>
            </w:pPr>
            <w:r>
              <w:t>3</w:t>
            </w:r>
          </w:p>
        </w:tc>
        <w:tc>
          <w:tcPr>
            <w:tcW w:w="301" w:type="dxa"/>
            <w:gridSpan w:val="2"/>
            <w:tcBorders>
              <w:top w:val="single" w:sz="4" w:space="0" w:color="000000"/>
              <w:left w:val="single" w:sz="4" w:space="0" w:color="000000"/>
              <w:bottom w:val="single" w:sz="4" w:space="0" w:color="000000"/>
              <w:right w:val="single" w:sz="4" w:space="0" w:color="000000"/>
            </w:tcBorders>
          </w:tcPr>
          <w:p w14:paraId="1690E867" w14:textId="77777777" w:rsidR="00D81FF3" w:rsidRDefault="00D81FF3">
            <w:pPr>
              <w:pStyle w:val="TableParagraph"/>
              <w:spacing w:before="41" w:line="213" w:lineRule="exact"/>
              <w:ind w:left="110"/>
            </w:pPr>
            <w:r>
              <w:t>4</w:t>
            </w:r>
          </w:p>
        </w:tc>
        <w:tc>
          <w:tcPr>
            <w:tcW w:w="308" w:type="dxa"/>
            <w:gridSpan w:val="2"/>
            <w:tcBorders>
              <w:top w:val="single" w:sz="4" w:space="0" w:color="000000"/>
              <w:left w:val="single" w:sz="4" w:space="0" w:color="000000"/>
              <w:bottom w:val="single" w:sz="24" w:space="0" w:color="FF0000"/>
              <w:right w:val="single" w:sz="4" w:space="0" w:color="000000"/>
            </w:tcBorders>
          </w:tcPr>
          <w:p w14:paraId="5030717D" w14:textId="77777777" w:rsidR="00D81FF3" w:rsidRDefault="00D81FF3">
            <w:pPr>
              <w:pStyle w:val="TableParagraph"/>
              <w:spacing w:before="41" w:line="213" w:lineRule="exact"/>
              <w:ind w:right="47"/>
              <w:jc w:val="right"/>
            </w:pPr>
            <w:r>
              <w:t>5</w:t>
            </w:r>
          </w:p>
        </w:tc>
        <w:tc>
          <w:tcPr>
            <w:tcW w:w="312" w:type="dxa"/>
            <w:gridSpan w:val="3"/>
            <w:tcBorders>
              <w:top w:val="single" w:sz="4" w:space="0" w:color="000000"/>
              <w:left w:val="single" w:sz="4" w:space="0" w:color="000000"/>
              <w:bottom w:val="single" w:sz="4" w:space="0" w:color="000000"/>
              <w:right w:val="single" w:sz="4" w:space="0" w:color="000000"/>
            </w:tcBorders>
          </w:tcPr>
          <w:p w14:paraId="6D7E997B" w14:textId="77777777" w:rsidR="00D81FF3" w:rsidRDefault="00D81FF3">
            <w:pPr>
              <w:pStyle w:val="TableParagraph"/>
              <w:spacing w:before="41" w:line="213" w:lineRule="exact"/>
              <w:ind w:left="113"/>
            </w:pPr>
            <w:r>
              <w:t>6</w:t>
            </w:r>
          </w:p>
        </w:tc>
        <w:tc>
          <w:tcPr>
            <w:tcW w:w="372" w:type="dxa"/>
            <w:tcBorders>
              <w:top w:val="single" w:sz="4" w:space="0" w:color="000000"/>
              <w:left w:val="single" w:sz="4" w:space="0" w:color="000000"/>
              <w:bottom w:val="single" w:sz="4" w:space="0" w:color="000000"/>
              <w:right w:val="single" w:sz="4" w:space="0" w:color="000000"/>
            </w:tcBorders>
          </w:tcPr>
          <w:p w14:paraId="2CD2F20E" w14:textId="77777777" w:rsidR="00D81FF3" w:rsidRDefault="00D81FF3">
            <w:pPr>
              <w:pStyle w:val="TableParagraph"/>
              <w:spacing w:before="41" w:line="213" w:lineRule="exact"/>
              <w:ind w:left="132"/>
            </w:pPr>
            <w:r>
              <w:t>7</w:t>
            </w:r>
          </w:p>
        </w:tc>
        <w:tc>
          <w:tcPr>
            <w:tcW w:w="504" w:type="dxa"/>
            <w:tcBorders>
              <w:top w:val="single" w:sz="4" w:space="0" w:color="000000"/>
              <w:left w:val="single" w:sz="4" w:space="0" w:color="000000"/>
              <w:bottom w:val="single" w:sz="4" w:space="0" w:color="000000"/>
              <w:right w:val="single" w:sz="4" w:space="0" w:color="000000"/>
            </w:tcBorders>
          </w:tcPr>
          <w:p w14:paraId="339CCBFE" w14:textId="77777777" w:rsidR="00D81FF3" w:rsidRDefault="00D81FF3">
            <w:pPr>
              <w:pStyle w:val="TableParagraph"/>
              <w:spacing w:before="41" w:line="213" w:lineRule="exact"/>
              <w:ind w:left="199"/>
            </w:pPr>
            <w:r>
              <w:t>8</w:t>
            </w:r>
          </w:p>
        </w:tc>
        <w:tc>
          <w:tcPr>
            <w:tcW w:w="504" w:type="dxa"/>
            <w:gridSpan w:val="2"/>
            <w:tcBorders>
              <w:top w:val="single" w:sz="4" w:space="0" w:color="000000"/>
              <w:left w:val="single" w:sz="4" w:space="0" w:color="000000"/>
              <w:bottom w:val="single" w:sz="4" w:space="0" w:color="000000"/>
              <w:right w:val="single" w:sz="4" w:space="0" w:color="000000"/>
            </w:tcBorders>
          </w:tcPr>
          <w:p w14:paraId="214A9F00" w14:textId="77777777" w:rsidR="00D81FF3" w:rsidRDefault="00D81FF3">
            <w:pPr>
              <w:pStyle w:val="TableParagraph"/>
              <w:spacing w:before="41" w:line="213" w:lineRule="exact"/>
              <w:ind w:left="20"/>
              <w:jc w:val="center"/>
            </w:pPr>
            <w:r>
              <w:t>9</w:t>
            </w:r>
          </w:p>
        </w:tc>
        <w:tc>
          <w:tcPr>
            <w:tcW w:w="513" w:type="dxa"/>
            <w:tcBorders>
              <w:top w:val="single" w:sz="4" w:space="0" w:color="000000"/>
              <w:left w:val="single" w:sz="4" w:space="0" w:color="000000"/>
              <w:bottom w:val="single" w:sz="4" w:space="0" w:color="000000"/>
              <w:right w:val="single" w:sz="4" w:space="0" w:color="000000"/>
            </w:tcBorders>
          </w:tcPr>
          <w:p w14:paraId="46C280AA" w14:textId="77777777" w:rsidR="00D81FF3" w:rsidRDefault="00D81FF3">
            <w:pPr>
              <w:pStyle w:val="TableParagraph"/>
              <w:spacing w:before="41" w:line="213" w:lineRule="exact"/>
              <w:ind w:right="126"/>
              <w:jc w:val="right"/>
            </w:pPr>
            <w:r>
              <w:t>10</w:t>
            </w:r>
          </w:p>
        </w:tc>
        <w:tc>
          <w:tcPr>
            <w:tcW w:w="504" w:type="dxa"/>
            <w:gridSpan w:val="2"/>
            <w:tcBorders>
              <w:top w:val="single" w:sz="4" w:space="0" w:color="000000"/>
              <w:left w:val="single" w:sz="4" w:space="0" w:color="000000"/>
              <w:bottom w:val="single" w:sz="4" w:space="0" w:color="000000"/>
              <w:right w:val="single" w:sz="4" w:space="0" w:color="000000"/>
            </w:tcBorders>
          </w:tcPr>
          <w:p w14:paraId="2ECEE668" w14:textId="77777777" w:rsidR="00D81FF3" w:rsidRDefault="00D81FF3">
            <w:pPr>
              <w:pStyle w:val="TableParagraph"/>
              <w:spacing w:before="41" w:line="213" w:lineRule="exact"/>
              <w:ind w:left="144"/>
            </w:pPr>
            <w:r>
              <w:t>11</w:t>
            </w:r>
          </w:p>
        </w:tc>
        <w:tc>
          <w:tcPr>
            <w:tcW w:w="507" w:type="dxa"/>
            <w:tcBorders>
              <w:top w:val="single" w:sz="4" w:space="0" w:color="000000"/>
              <w:left w:val="single" w:sz="4" w:space="0" w:color="000000"/>
              <w:bottom w:val="single" w:sz="4" w:space="0" w:color="000000"/>
              <w:right w:val="single" w:sz="4" w:space="0" w:color="000000"/>
            </w:tcBorders>
          </w:tcPr>
          <w:p w14:paraId="5269E5CB" w14:textId="77777777" w:rsidR="00D81FF3" w:rsidRDefault="00D81FF3">
            <w:pPr>
              <w:pStyle w:val="TableParagraph"/>
              <w:spacing w:before="41" w:line="213" w:lineRule="exact"/>
              <w:ind w:right="126"/>
              <w:jc w:val="right"/>
            </w:pPr>
            <w:r>
              <w:t>12</w:t>
            </w:r>
          </w:p>
        </w:tc>
        <w:tc>
          <w:tcPr>
            <w:tcW w:w="504" w:type="dxa"/>
            <w:gridSpan w:val="2"/>
            <w:tcBorders>
              <w:top w:val="single" w:sz="4" w:space="0" w:color="000000"/>
              <w:left w:val="single" w:sz="4" w:space="0" w:color="000000"/>
              <w:bottom w:val="single" w:sz="4" w:space="0" w:color="000000"/>
              <w:right w:val="single" w:sz="4" w:space="0" w:color="000000"/>
            </w:tcBorders>
          </w:tcPr>
          <w:p w14:paraId="43A1778F" w14:textId="77777777" w:rsidR="00D81FF3" w:rsidRDefault="00D81FF3">
            <w:pPr>
              <w:pStyle w:val="TableParagraph"/>
              <w:spacing w:before="41" w:line="213" w:lineRule="exact"/>
              <w:ind w:left="86" w:right="70"/>
              <w:jc w:val="center"/>
            </w:pPr>
            <w:r>
              <w:t>13</w:t>
            </w:r>
          </w:p>
        </w:tc>
        <w:tc>
          <w:tcPr>
            <w:tcW w:w="506" w:type="dxa"/>
            <w:tcBorders>
              <w:top w:val="single" w:sz="4" w:space="0" w:color="000000"/>
              <w:left w:val="single" w:sz="4" w:space="0" w:color="000000"/>
              <w:bottom w:val="single" w:sz="4" w:space="0" w:color="000000"/>
              <w:right w:val="single" w:sz="4" w:space="0" w:color="000000"/>
            </w:tcBorders>
          </w:tcPr>
          <w:p w14:paraId="2474887C" w14:textId="77777777" w:rsidR="00D81FF3" w:rsidRDefault="00D81FF3">
            <w:pPr>
              <w:pStyle w:val="TableParagraph"/>
              <w:spacing w:before="41" w:line="213" w:lineRule="exact"/>
              <w:ind w:left="147"/>
            </w:pPr>
            <w:r>
              <w:t>14</w:t>
            </w:r>
          </w:p>
        </w:tc>
        <w:tc>
          <w:tcPr>
            <w:tcW w:w="427" w:type="dxa"/>
            <w:tcBorders>
              <w:top w:val="single" w:sz="4" w:space="0" w:color="000000"/>
              <w:left w:val="single" w:sz="4" w:space="0" w:color="000000"/>
              <w:bottom w:val="single" w:sz="4" w:space="0" w:color="000000"/>
              <w:right w:val="single" w:sz="4" w:space="0" w:color="000000"/>
            </w:tcBorders>
          </w:tcPr>
          <w:p w14:paraId="25A4C73A" w14:textId="77777777" w:rsidR="00D81FF3" w:rsidRDefault="00D81FF3">
            <w:pPr>
              <w:pStyle w:val="TableParagraph"/>
              <w:spacing w:before="41" w:line="213" w:lineRule="exact"/>
              <w:ind w:right="126"/>
              <w:jc w:val="right"/>
            </w:pPr>
            <w:r>
              <w:t>15</w:t>
            </w:r>
          </w:p>
        </w:tc>
        <w:tc>
          <w:tcPr>
            <w:tcW w:w="582" w:type="dxa"/>
            <w:gridSpan w:val="2"/>
            <w:tcBorders>
              <w:top w:val="single" w:sz="4" w:space="0" w:color="000000"/>
              <w:left w:val="single" w:sz="4" w:space="0" w:color="000000"/>
              <w:bottom w:val="single" w:sz="4" w:space="0" w:color="000000"/>
              <w:right w:val="single" w:sz="4" w:space="0" w:color="000000"/>
            </w:tcBorders>
          </w:tcPr>
          <w:p w14:paraId="3D7BCF2B" w14:textId="77777777" w:rsidR="00D81FF3" w:rsidRDefault="00D81FF3">
            <w:pPr>
              <w:pStyle w:val="TableParagraph"/>
              <w:spacing w:before="41" w:line="213" w:lineRule="exact"/>
              <w:ind w:left="91" w:right="70"/>
              <w:jc w:val="center"/>
            </w:pPr>
            <w:r>
              <w:t>16</w:t>
            </w:r>
          </w:p>
        </w:tc>
        <w:tc>
          <w:tcPr>
            <w:tcW w:w="552" w:type="dxa"/>
            <w:gridSpan w:val="2"/>
            <w:tcBorders>
              <w:top w:val="single" w:sz="4" w:space="0" w:color="000000"/>
              <w:left w:val="single" w:sz="4" w:space="0" w:color="000000"/>
              <w:bottom w:val="single" w:sz="4" w:space="0" w:color="000000"/>
              <w:right w:val="single" w:sz="4" w:space="0" w:color="000000"/>
            </w:tcBorders>
          </w:tcPr>
          <w:p w14:paraId="51C768F4" w14:textId="77777777" w:rsidR="00D81FF3" w:rsidRDefault="00D81FF3">
            <w:pPr>
              <w:pStyle w:val="TableParagraph"/>
              <w:spacing w:before="41" w:line="213" w:lineRule="exact"/>
              <w:ind w:left="147"/>
            </w:pPr>
            <w:r>
              <w:t>17</w:t>
            </w:r>
          </w:p>
        </w:tc>
        <w:tc>
          <w:tcPr>
            <w:tcW w:w="433" w:type="dxa"/>
            <w:tcBorders>
              <w:top w:val="single" w:sz="4" w:space="0" w:color="000000"/>
              <w:left w:val="single" w:sz="4" w:space="0" w:color="000000"/>
              <w:bottom w:val="single" w:sz="4" w:space="0" w:color="000000"/>
              <w:right w:val="single" w:sz="4" w:space="0" w:color="000000"/>
            </w:tcBorders>
          </w:tcPr>
          <w:p w14:paraId="6A124BA7" w14:textId="77777777" w:rsidR="00D81FF3" w:rsidRDefault="00D81FF3">
            <w:pPr>
              <w:pStyle w:val="TableParagraph"/>
              <w:spacing w:before="41" w:line="213" w:lineRule="exact"/>
              <w:ind w:left="87" w:right="70"/>
              <w:jc w:val="center"/>
            </w:pPr>
            <w:r>
              <w:t>18</w:t>
            </w:r>
          </w:p>
        </w:tc>
        <w:tc>
          <w:tcPr>
            <w:tcW w:w="532" w:type="dxa"/>
            <w:tcBorders>
              <w:top w:val="single" w:sz="4" w:space="0" w:color="000000"/>
              <w:left w:val="single" w:sz="4" w:space="0" w:color="000000"/>
              <w:bottom w:val="single" w:sz="4" w:space="0" w:color="000000"/>
              <w:right w:val="single" w:sz="4" w:space="0" w:color="000000"/>
            </w:tcBorders>
          </w:tcPr>
          <w:p w14:paraId="5AED3EE7" w14:textId="77777777" w:rsidR="00D81FF3" w:rsidRDefault="00D81FF3">
            <w:pPr>
              <w:pStyle w:val="TableParagraph"/>
              <w:spacing w:before="41" w:line="213" w:lineRule="exact"/>
              <w:ind w:right="126"/>
              <w:jc w:val="right"/>
            </w:pPr>
            <w:r>
              <w:t>19</w:t>
            </w:r>
          </w:p>
        </w:tc>
        <w:tc>
          <w:tcPr>
            <w:tcW w:w="531" w:type="dxa"/>
            <w:gridSpan w:val="2"/>
            <w:tcBorders>
              <w:top w:val="single" w:sz="4" w:space="0" w:color="000000"/>
              <w:left w:val="single" w:sz="4" w:space="0" w:color="000000"/>
              <w:bottom w:val="single" w:sz="4" w:space="0" w:color="000000"/>
              <w:right w:val="single" w:sz="4" w:space="0" w:color="000000"/>
            </w:tcBorders>
          </w:tcPr>
          <w:p w14:paraId="5A92F9B6" w14:textId="77777777" w:rsidR="00D81FF3" w:rsidRDefault="00D81FF3">
            <w:pPr>
              <w:pStyle w:val="TableParagraph"/>
              <w:spacing w:before="41" w:line="213" w:lineRule="exact"/>
              <w:ind w:left="157"/>
            </w:pPr>
            <w:r>
              <w:t>20</w:t>
            </w:r>
          </w:p>
        </w:tc>
        <w:tc>
          <w:tcPr>
            <w:tcW w:w="531" w:type="dxa"/>
            <w:tcBorders>
              <w:top w:val="single" w:sz="4" w:space="0" w:color="000000"/>
              <w:left w:val="single" w:sz="4" w:space="0" w:color="000000"/>
              <w:bottom w:val="single" w:sz="4" w:space="0" w:color="000000"/>
              <w:right w:val="single" w:sz="4" w:space="0" w:color="000000"/>
            </w:tcBorders>
          </w:tcPr>
          <w:p w14:paraId="53829422" w14:textId="77777777" w:rsidR="00D81FF3" w:rsidRDefault="00D81FF3">
            <w:pPr>
              <w:pStyle w:val="TableParagraph"/>
              <w:spacing w:before="41" w:line="213" w:lineRule="exact"/>
              <w:ind w:left="101"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5379AE19" w14:textId="77777777" w:rsidR="00D81FF3" w:rsidRDefault="00D81FF3">
            <w:pPr>
              <w:pStyle w:val="TableParagraph"/>
              <w:spacing w:before="41" w:line="213" w:lineRule="exact"/>
              <w:ind w:left="87" w:right="71"/>
              <w:jc w:val="center"/>
            </w:pPr>
            <w:r>
              <w:t>22</w:t>
            </w:r>
          </w:p>
        </w:tc>
        <w:tc>
          <w:tcPr>
            <w:tcW w:w="505" w:type="dxa"/>
            <w:gridSpan w:val="2"/>
            <w:tcBorders>
              <w:top w:val="single" w:sz="4" w:space="0" w:color="000000"/>
              <w:left w:val="single" w:sz="4" w:space="0" w:color="000000"/>
              <w:bottom w:val="single" w:sz="4" w:space="0" w:color="000000"/>
              <w:right w:val="single" w:sz="4" w:space="0" w:color="000000"/>
            </w:tcBorders>
          </w:tcPr>
          <w:p w14:paraId="7E18D570" w14:textId="77777777" w:rsidR="00D81FF3" w:rsidRDefault="00D81FF3">
            <w:pPr>
              <w:pStyle w:val="TableParagraph"/>
              <w:spacing w:before="41" w:line="213" w:lineRule="exact"/>
              <w:ind w:left="87" w:right="75"/>
              <w:jc w:val="center"/>
            </w:pPr>
            <w:r>
              <w:t>23</w:t>
            </w:r>
          </w:p>
        </w:tc>
        <w:tc>
          <w:tcPr>
            <w:tcW w:w="505" w:type="dxa"/>
            <w:tcBorders>
              <w:top w:val="single" w:sz="4" w:space="0" w:color="000000"/>
              <w:left w:val="single" w:sz="4" w:space="0" w:color="000000"/>
              <w:bottom w:val="single" w:sz="4" w:space="0" w:color="000000"/>
              <w:right w:val="single" w:sz="4" w:space="0" w:color="000000"/>
            </w:tcBorders>
          </w:tcPr>
          <w:p w14:paraId="19C11A28" w14:textId="77777777" w:rsidR="00D81FF3" w:rsidRDefault="00D81FF3">
            <w:pPr>
              <w:pStyle w:val="TableParagraph"/>
              <w:spacing w:before="41" w:line="213" w:lineRule="exact"/>
              <w:ind w:left="142"/>
            </w:pPr>
            <w:r>
              <w:t>24</w:t>
            </w:r>
          </w:p>
        </w:tc>
        <w:tc>
          <w:tcPr>
            <w:tcW w:w="507" w:type="dxa"/>
            <w:gridSpan w:val="2"/>
            <w:tcBorders>
              <w:top w:val="single" w:sz="4" w:space="0" w:color="000000"/>
              <w:left w:val="single" w:sz="4" w:space="0" w:color="000000"/>
              <w:bottom w:val="single" w:sz="4" w:space="0" w:color="000000"/>
              <w:right w:val="single" w:sz="4" w:space="0" w:color="000000"/>
            </w:tcBorders>
          </w:tcPr>
          <w:p w14:paraId="20153CBC" w14:textId="77777777" w:rsidR="00D81FF3" w:rsidRDefault="00D81FF3">
            <w:pPr>
              <w:pStyle w:val="TableParagraph"/>
              <w:spacing w:before="41" w:line="213" w:lineRule="exact"/>
              <w:ind w:left="143"/>
            </w:pPr>
            <w:r>
              <w:t>25</w:t>
            </w:r>
          </w:p>
        </w:tc>
        <w:tc>
          <w:tcPr>
            <w:tcW w:w="505" w:type="dxa"/>
            <w:tcBorders>
              <w:top w:val="single" w:sz="4" w:space="0" w:color="000000"/>
              <w:left w:val="single" w:sz="4" w:space="0" w:color="000000"/>
              <w:bottom w:val="single" w:sz="4" w:space="0" w:color="000000"/>
              <w:right w:val="single" w:sz="4" w:space="0" w:color="000000"/>
            </w:tcBorders>
          </w:tcPr>
          <w:p w14:paraId="69C7C7B8" w14:textId="77777777" w:rsidR="00D81FF3" w:rsidRDefault="00D81FF3">
            <w:pPr>
              <w:pStyle w:val="TableParagraph"/>
              <w:spacing w:before="41" w:line="213" w:lineRule="exact"/>
              <w:ind w:right="131"/>
              <w:jc w:val="right"/>
            </w:pPr>
            <w:r>
              <w:t>26</w:t>
            </w:r>
          </w:p>
        </w:tc>
        <w:tc>
          <w:tcPr>
            <w:tcW w:w="507" w:type="dxa"/>
            <w:tcBorders>
              <w:top w:val="single" w:sz="4" w:space="0" w:color="000000"/>
              <w:left w:val="single" w:sz="4" w:space="0" w:color="000000"/>
              <w:bottom w:val="single" w:sz="4" w:space="0" w:color="000000"/>
              <w:right w:val="single" w:sz="4" w:space="0" w:color="000000"/>
            </w:tcBorders>
          </w:tcPr>
          <w:p w14:paraId="3045CC5D" w14:textId="77777777" w:rsidR="00D81FF3" w:rsidRDefault="00D81FF3">
            <w:pPr>
              <w:pStyle w:val="TableParagraph"/>
              <w:spacing w:before="41" w:line="213" w:lineRule="exact"/>
              <w:ind w:left="82" w:right="73"/>
              <w:jc w:val="center"/>
            </w:pPr>
            <w:r>
              <w:t>27</w:t>
            </w:r>
          </w:p>
        </w:tc>
        <w:tc>
          <w:tcPr>
            <w:tcW w:w="505" w:type="dxa"/>
            <w:gridSpan w:val="2"/>
            <w:tcBorders>
              <w:top w:val="single" w:sz="4" w:space="0" w:color="000000"/>
              <w:left w:val="single" w:sz="4" w:space="0" w:color="000000"/>
              <w:bottom w:val="single" w:sz="4" w:space="0" w:color="000000"/>
              <w:right w:val="single" w:sz="4" w:space="0" w:color="000000"/>
            </w:tcBorders>
          </w:tcPr>
          <w:p w14:paraId="00BDE28E" w14:textId="77777777" w:rsidR="00D81FF3" w:rsidRDefault="00D81FF3">
            <w:pPr>
              <w:pStyle w:val="TableParagraph"/>
              <w:spacing w:before="41" w:line="213" w:lineRule="exact"/>
              <w:ind w:left="139"/>
            </w:pPr>
            <w:r>
              <w:t>28</w:t>
            </w:r>
          </w:p>
        </w:tc>
        <w:tc>
          <w:tcPr>
            <w:tcW w:w="505" w:type="dxa"/>
            <w:tcBorders>
              <w:top w:val="single" w:sz="4" w:space="0" w:color="000000"/>
              <w:left w:val="single" w:sz="4" w:space="0" w:color="000000"/>
              <w:bottom w:val="single" w:sz="4" w:space="0" w:color="000000"/>
              <w:right w:val="single" w:sz="4" w:space="0" w:color="000000"/>
            </w:tcBorders>
          </w:tcPr>
          <w:p w14:paraId="0FA9221A" w14:textId="77777777" w:rsidR="00D81FF3" w:rsidRDefault="00D81FF3">
            <w:pPr>
              <w:pStyle w:val="TableParagraph"/>
              <w:spacing w:before="41" w:line="213" w:lineRule="exact"/>
              <w:ind w:left="84" w:right="76"/>
              <w:jc w:val="center"/>
            </w:pPr>
            <w:r>
              <w:t>29</w:t>
            </w:r>
          </w:p>
        </w:tc>
        <w:tc>
          <w:tcPr>
            <w:tcW w:w="507" w:type="dxa"/>
            <w:tcBorders>
              <w:top w:val="single" w:sz="4" w:space="0" w:color="000000"/>
              <w:left w:val="single" w:sz="4" w:space="0" w:color="000000"/>
              <w:bottom w:val="single" w:sz="4" w:space="0" w:color="000000"/>
              <w:right w:val="single" w:sz="4" w:space="0" w:color="000000"/>
            </w:tcBorders>
          </w:tcPr>
          <w:p w14:paraId="668E01FB" w14:textId="77777777" w:rsidR="00D81FF3" w:rsidRDefault="00D81FF3">
            <w:pPr>
              <w:pStyle w:val="TableParagraph"/>
              <w:spacing w:before="41" w:line="213" w:lineRule="exact"/>
              <w:ind w:left="77" w:right="73"/>
              <w:jc w:val="center"/>
            </w:pPr>
            <w:r>
              <w:t>30</w:t>
            </w:r>
          </w:p>
        </w:tc>
        <w:tc>
          <w:tcPr>
            <w:tcW w:w="464" w:type="dxa"/>
            <w:tcBorders>
              <w:top w:val="single" w:sz="4" w:space="0" w:color="000000"/>
              <w:left w:val="single" w:sz="4" w:space="0" w:color="000000"/>
              <w:bottom w:val="single" w:sz="4" w:space="0" w:color="000000"/>
              <w:right w:val="single" w:sz="4" w:space="0" w:color="000000"/>
            </w:tcBorders>
          </w:tcPr>
          <w:p w14:paraId="70EEEAE9" w14:textId="77777777" w:rsidR="00D81FF3" w:rsidRDefault="00D81FF3">
            <w:pPr>
              <w:pStyle w:val="TableParagraph"/>
              <w:spacing w:before="41" w:line="213" w:lineRule="exact"/>
              <w:jc w:val="center"/>
            </w:pPr>
            <w:r>
              <w:t>-</w:t>
            </w:r>
          </w:p>
        </w:tc>
        <w:tc>
          <w:tcPr>
            <w:tcW w:w="1117" w:type="dxa"/>
            <w:tcBorders>
              <w:top w:val="single" w:sz="4" w:space="0" w:color="000000"/>
              <w:left w:val="single" w:sz="4" w:space="0" w:color="000000"/>
              <w:bottom w:val="single" w:sz="4" w:space="0" w:color="000000"/>
            </w:tcBorders>
          </w:tcPr>
          <w:p w14:paraId="18B6E462" w14:textId="77777777" w:rsidR="00D81FF3" w:rsidRDefault="00D81FF3">
            <w:pPr>
              <w:pStyle w:val="TableParagraph"/>
              <w:rPr>
                <w:sz w:val="20"/>
              </w:rPr>
            </w:pPr>
          </w:p>
        </w:tc>
      </w:tr>
      <w:tr w:rsidR="002411F0" w14:paraId="3665D010" w14:textId="77777777" w:rsidTr="002411F0">
        <w:trPr>
          <w:trHeight w:val="274"/>
        </w:trPr>
        <w:tc>
          <w:tcPr>
            <w:tcW w:w="1135" w:type="dxa"/>
            <w:tcBorders>
              <w:top w:val="single" w:sz="4" w:space="0" w:color="000000"/>
              <w:bottom w:val="single" w:sz="4" w:space="0" w:color="000000"/>
              <w:right w:val="single" w:sz="4" w:space="0" w:color="000000"/>
            </w:tcBorders>
          </w:tcPr>
          <w:p w14:paraId="1028BA5A" w14:textId="77777777" w:rsidR="00D81FF3" w:rsidRDefault="00D81FF3">
            <w:pPr>
              <w:pStyle w:val="TableParagraph"/>
              <w:rPr>
                <w:sz w:val="20"/>
              </w:rPr>
            </w:pPr>
          </w:p>
        </w:tc>
        <w:tc>
          <w:tcPr>
            <w:tcW w:w="3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81D0B6" w14:textId="77777777" w:rsidR="00D81FF3" w:rsidRDefault="002411F0">
            <w:pPr>
              <w:pStyle w:val="TableParagraph"/>
              <w:spacing w:before="16" w:line="238" w:lineRule="exact"/>
              <w:ind w:left="60"/>
              <w:jc w:val="center"/>
            </w:pPr>
            <w:r>
              <w:t>у</w:t>
            </w:r>
          </w:p>
        </w:tc>
        <w:tc>
          <w:tcPr>
            <w:tcW w:w="326" w:type="dxa"/>
            <w:tcBorders>
              <w:top w:val="single" w:sz="4" w:space="0" w:color="000000"/>
              <w:left w:val="single" w:sz="4" w:space="0" w:color="000000"/>
              <w:bottom w:val="single" w:sz="4" w:space="0" w:color="000000"/>
              <w:right w:val="single" w:sz="4" w:space="0" w:color="000000"/>
            </w:tcBorders>
            <w:shd w:val="clear" w:color="auto" w:fill="FF0000"/>
          </w:tcPr>
          <w:p w14:paraId="60308A91" w14:textId="77777777" w:rsidR="00D81FF3" w:rsidRDefault="002411F0">
            <w:pPr>
              <w:pStyle w:val="TableParagraph"/>
              <w:spacing w:before="16" w:line="238" w:lineRule="exact"/>
              <w:ind w:left="122"/>
            </w:pPr>
            <w:r>
              <w:t>в</w:t>
            </w:r>
          </w:p>
        </w:tc>
        <w:tc>
          <w:tcPr>
            <w:tcW w:w="365" w:type="dxa"/>
            <w:tcBorders>
              <w:top w:val="single" w:sz="4" w:space="0" w:color="000000"/>
              <w:left w:val="single" w:sz="4" w:space="0" w:color="000000"/>
              <w:bottom w:val="single" w:sz="4" w:space="0" w:color="000000"/>
              <w:right w:val="single" w:sz="48" w:space="0" w:color="FFC000"/>
            </w:tcBorders>
            <w:shd w:val="clear" w:color="auto" w:fill="FF0000"/>
          </w:tcPr>
          <w:p w14:paraId="4140BC36" w14:textId="77777777" w:rsidR="00D81FF3" w:rsidRDefault="002411F0">
            <w:pPr>
              <w:pStyle w:val="TableParagraph"/>
              <w:spacing w:before="16" w:line="238" w:lineRule="exact"/>
              <w:ind w:left="72"/>
              <w:jc w:val="center"/>
            </w:pPr>
            <w:r>
              <w:t>вп</w:t>
            </w:r>
          </w:p>
        </w:tc>
        <w:tc>
          <w:tcPr>
            <w:tcW w:w="162" w:type="dxa"/>
            <w:tcBorders>
              <w:top w:val="single" w:sz="4" w:space="0" w:color="000000"/>
              <w:left w:val="nil"/>
              <w:bottom w:val="single" w:sz="4" w:space="0" w:color="000000"/>
              <w:right w:val="nil"/>
            </w:tcBorders>
            <w:shd w:val="clear" w:color="auto" w:fill="00B050"/>
          </w:tcPr>
          <w:p w14:paraId="6B812DCB" w14:textId="77777777" w:rsidR="00D81FF3" w:rsidRDefault="00D81FF3">
            <w:pPr>
              <w:pStyle w:val="TableParagraph"/>
              <w:rPr>
                <w:sz w:val="20"/>
              </w:rPr>
            </w:pPr>
          </w:p>
        </w:tc>
        <w:tc>
          <w:tcPr>
            <w:tcW w:w="139" w:type="dxa"/>
            <w:tcBorders>
              <w:top w:val="single" w:sz="4" w:space="0" w:color="000000"/>
              <w:left w:val="nil"/>
              <w:bottom w:val="single" w:sz="4" w:space="0" w:color="000000"/>
              <w:right w:val="single" w:sz="4" w:space="0" w:color="FF0000"/>
            </w:tcBorders>
            <w:shd w:val="clear" w:color="auto" w:fill="FFFFFF" w:themeFill="background1"/>
          </w:tcPr>
          <w:p w14:paraId="55C6BE34" w14:textId="77777777" w:rsidR="00D81FF3" w:rsidRDefault="00D81FF3">
            <w:pPr>
              <w:pStyle w:val="TableParagraph"/>
              <w:spacing w:before="16" w:line="238" w:lineRule="exact"/>
              <w:ind w:left="-47"/>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47BBBAA" w14:textId="77777777" w:rsidR="00D81FF3" w:rsidRDefault="002411F0">
            <w:pPr>
              <w:pStyle w:val="TableParagraph"/>
              <w:spacing w:before="16" w:line="238" w:lineRule="exact"/>
              <w:ind w:right="53"/>
              <w:jc w:val="right"/>
            </w:pPr>
            <w:r>
              <w:t>у</w:t>
            </w:r>
          </w:p>
        </w:tc>
        <w:tc>
          <w:tcPr>
            <w:tcW w:w="31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59DB3C60" w14:textId="77777777" w:rsidR="00D81FF3" w:rsidRDefault="002411F0">
            <w:pPr>
              <w:pStyle w:val="TableParagraph"/>
              <w:spacing w:before="16" w:line="238" w:lineRule="exact"/>
              <w:ind w:left="113"/>
            </w:pPr>
            <w:r>
              <w:t>у</w:t>
            </w:r>
          </w:p>
        </w:tc>
        <w:tc>
          <w:tcPr>
            <w:tcW w:w="3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A823FD" w14:textId="77777777" w:rsidR="00D81FF3" w:rsidRDefault="002411F0">
            <w:pPr>
              <w:pStyle w:val="TableParagraph"/>
              <w:spacing w:before="16" w:line="238" w:lineRule="exact"/>
              <w:ind w:left="132"/>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797714" w14:textId="77777777" w:rsidR="00D81FF3" w:rsidRDefault="002411F0">
            <w:pPr>
              <w:pStyle w:val="TableParagraph"/>
              <w:spacing w:before="16" w:line="238" w:lineRule="exact"/>
              <w:ind w:left="199"/>
            </w:pPr>
            <w:r>
              <w:t>у</w:t>
            </w: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FF0000"/>
          </w:tcPr>
          <w:p w14:paraId="61DA0FC2" w14:textId="77777777" w:rsidR="00D81FF3" w:rsidRDefault="002411F0">
            <w:pPr>
              <w:pStyle w:val="TableParagraph"/>
              <w:spacing w:before="16" w:line="238" w:lineRule="exact"/>
              <w:ind w:left="20"/>
              <w:jc w:val="center"/>
            </w:pPr>
            <w:r>
              <w:t>в</w:t>
            </w:r>
          </w:p>
        </w:tc>
        <w:tc>
          <w:tcPr>
            <w:tcW w:w="513" w:type="dxa"/>
            <w:tcBorders>
              <w:top w:val="single" w:sz="4" w:space="0" w:color="000000"/>
              <w:left w:val="single" w:sz="4" w:space="0" w:color="000000"/>
              <w:bottom w:val="single" w:sz="4" w:space="0" w:color="000000"/>
              <w:right w:val="single" w:sz="4" w:space="0" w:color="000000"/>
            </w:tcBorders>
            <w:shd w:val="clear" w:color="auto" w:fill="FF0000"/>
          </w:tcPr>
          <w:p w14:paraId="059B68FC" w14:textId="77777777" w:rsidR="00D81FF3" w:rsidRDefault="002411F0">
            <w:pPr>
              <w:pStyle w:val="TableParagraph"/>
              <w:spacing w:before="16" w:line="238" w:lineRule="exact"/>
              <w:ind w:left="204"/>
            </w:pPr>
            <w:r>
              <w:t>в</w:t>
            </w: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617476A" w14:textId="77777777" w:rsidR="00D81FF3" w:rsidRDefault="002411F0">
            <w:pPr>
              <w:pStyle w:val="TableParagraph"/>
              <w:spacing w:before="16" w:line="238" w:lineRule="exact"/>
              <w:ind w:left="202"/>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1B8C5E" w14:textId="77777777" w:rsidR="00D81FF3" w:rsidRDefault="002411F0">
            <w:pPr>
              <w:pStyle w:val="TableParagraph"/>
              <w:spacing w:before="16" w:line="238" w:lineRule="exact"/>
              <w:ind w:right="181"/>
              <w:jc w:val="right"/>
            </w:pPr>
            <w:r>
              <w:t>у</w:t>
            </w: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E4CA56" w14:textId="77777777" w:rsidR="00D81FF3" w:rsidRDefault="002411F0">
            <w:pPr>
              <w:pStyle w:val="TableParagraph"/>
              <w:spacing w:before="16" w:line="238" w:lineRule="exact"/>
              <w:ind w:left="16"/>
              <w:jc w:val="center"/>
            </w:pPr>
            <w:r>
              <w:t>у</w:t>
            </w:r>
          </w:p>
        </w:tc>
        <w:tc>
          <w:tcPr>
            <w:tcW w:w="50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333D6E" w14:textId="77777777" w:rsidR="00D81FF3" w:rsidRDefault="002411F0">
            <w:pPr>
              <w:pStyle w:val="TableParagraph"/>
              <w:spacing w:before="16" w:line="238" w:lineRule="exact"/>
              <w:ind w:left="202"/>
            </w:pPr>
            <w:r>
              <w:t>у</w:t>
            </w:r>
          </w:p>
        </w:tc>
        <w:tc>
          <w:tcPr>
            <w:tcW w:w="4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C865EC" w14:textId="77777777" w:rsidR="00D81FF3" w:rsidRDefault="002411F0">
            <w:pPr>
              <w:pStyle w:val="TableParagraph"/>
              <w:spacing w:before="16" w:line="238" w:lineRule="exact"/>
              <w:ind w:right="181"/>
              <w:jc w:val="right"/>
            </w:pPr>
            <w:r>
              <w:t>у</w:t>
            </w: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FF0000"/>
          </w:tcPr>
          <w:p w14:paraId="0BFAFB16" w14:textId="77777777" w:rsidR="00D81FF3" w:rsidRDefault="002411F0">
            <w:pPr>
              <w:pStyle w:val="TableParagraph"/>
              <w:spacing w:before="16" w:line="238" w:lineRule="exact"/>
              <w:ind w:left="21"/>
              <w:jc w:val="center"/>
            </w:pPr>
            <w:r>
              <w:t>в</w:t>
            </w:r>
          </w:p>
        </w:tc>
        <w:tc>
          <w:tcPr>
            <w:tcW w:w="552" w:type="dxa"/>
            <w:gridSpan w:val="2"/>
            <w:tcBorders>
              <w:top w:val="single" w:sz="4" w:space="0" w:color="000000"/>
              <w:left w:val="single" w:sz="4" w:space="0" w:color="000000"/>
              <w:bottom w:val="single" w:sz="4" w:space="0" w:color="000000"/>
              <w:right w:val="single" w:sz="4" w:space="0" w:color="000000"/>
            </w:tcBorders>
            <w:shd w:val="clear" w:color="auto" w:fill="FF0000"/>
          </w:tcPr>
          <w:p w14:paraId="367F2148" w14:textId="77777777" w:rsidR="00D81FF3" w:rsidRDefault="002411F0">
            <w:pPr>
              <w:pStyle w:val="TableParagraph"/>
              <w:spacing w:before="16" w:line="238" w:lineRule="exact"/>
              <w:ind w:left="205"/>
            </w:pPr>
            <w:r>
              <w:t>в</w:t>
            </w:r>
          </w:p>
        </w:tc>
        <w:tc>
          <w:tcPr>
            <w:tcW w:w="43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2C9A07" w14:textId="77777777" w:rsidR="00D81FF3" w:rsidRDefault="002411F0">
            <w:pPr>
              <w:pStyle w:val="TableParagraph"/>
              <w:spacing w:before="16" w:line="238" w:lineRule="exact"/>
              <w:ind w:left="16"/>
              <w:jc w:val="center"/>
            </w:pPr>
            <w:r>
              <w:t>у</w:t>
            </w:r>
          </w:p>
        </w:tc>
        <w:tc>
          <w:tcPr>
            <w:tcW w:w="53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1DD456" w14:textId="77777777" w:rsidR="00D81FF3" w:rsidRDefault="002411F0">
            <w:pPr>
              <w:pStyle w:val="TableParagraph"/>
              <w:spacing w:before="16" w:line="238" w:lineRule="exact"/>
              <w:ind w:left="203"/>
            </w:pPr>
            <w:r>
              <w:t>у</w:t>
            </w: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67C041" w14:textId="77777777" w:rsidR="00D81FF3" w:rsidRDefault="002411F0">
            <w:pPr>
              <w:pStyle w:val="TableParagraph"/>
              <w:spacing w:before="16" w:line="238" w:lineRule="exact"/>
              <w:ind w:left="212"/>
            </w:pPr>
            <w:r>
              <w:t>у</w:t>
            </w:r>
          </w:p>
        </w:tc>
        <w:tc>
          <w:tcPr>
            <w:tcW w:w="5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4775BA" w14:textId="77777777" w:rsidR="00D81FF3" w:rsidRDefault="00D81FF3">
            <w:pPr>
              <w:pStyle w:val="TableParagraph"/>
              <w:spacing w:before="16" w:line="238" w:lineRule="exact"/>
              <w:ind w:left="13"/>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7C1AA3" w14:textId="77777777" w:rsidR="00D81FF3" w:rsidRDefault="00D81FF3">
            <w:pPr>
              <w:pStyle w:val="TableParagraph"/>
              <w:spacing w:before="16" w:line="238" w:lineRule="exact"/>
              <w:ind w:left="16"/>
              <w:jc w:val="center"/>
            </w:pPr>
            <w:r>
              <w:t>у</w:t>
            </w:r>
          </w:p>
        </w:tc>
        <w:tc>
          <w:tcPr>
            <w:tcW w:w="505" w:type="dxa"/>
            <w:gridSpan w:val="2"/>
            <w:tcBorders>
              <w:top w:val="single" w:sz="4" w:space="0" w:color="000000"/>
              <w:left w:val="single" w:sz="4" w:space="0" w:color="000000"/>
              <w:bottom w:val="single" w:sz="4" w:space="0" w:color="000000"/>
              <w:right w:val="single" w:sz="4" w:space="0" w:color="000000"/>
            </w:tcBorders>
            <w:shd w:val="clear" w:color="auto" w:fill="FF0000"/>
          </w:tcPr>
          <w:p w14:paraId="7A16D6A6" w14:textId="77777777" w:rsidR="00D81FF3" w:rsidRDefault="002411F0">
            <w:pPr>
              <w:pStyle w:val="TableParagraph"/>
              <w:spacing w:before="16" w:line="238" w:lineRule="exact"/>
              <w:ind w:left="12"/>
              <w:jc w:val="center"/>
            </w:pPr>
            <w:r>
              <w:t>в</w:t>
            </w:r>
          </w:p>
        </w:tc>
        <w:tc>
          <w:tcPr>
            <w:tcW w:w="505" w:type="dxa"/>
            <w:tcBorders>
              <w:top w:val="single" w:sz="4" w:space="0" w:color="000000"/>
              <w:left w:val="single" w:sz="4" w:space="0" w:color="000000"/>
              <w:bottom w:val="single" w:sz="4" w:space="0" w:color="000000"/>
              <w:right w:val="single" w:sz="4" w:space="0" w:color="000000"/>
            </w:tcBorders>
            <w:shd w:val="clear" w:color="auto" w:fill="FF0000"/>
          </w:tcPr>
          <w:p w14:paraId="59358CD3" w14:textId="77777777" w:rsidR="00D81FF3" w:rsidRDefault="002411F0">
            <w:pPr>
              <w:pStyle w:val="TableParagraph"/>
              <w:spacing w:before="16" w:line="238" w:lineRule="exact"/>
              <w:ind w:left="200"/>
            </w:pPr>
            <w:r>
              <w:t>в</w:t>
            </w:r>
          </w:p>
        </w:tc>
        <w:tc>
          <w:tcPr>
            <w:tcW w:w="50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68517E" w14:textId="77777777" w:rsidR="00D81FF3" w:rsidRDefault="002411F0">
            <w:pPr>
              <w:pStyle w:val="TableParagraph"/>
              <w:spacing w:before="16" w:line="238" w:lineRule="exact"/>
              <w:ind w:left="201"/>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0B3C9F" w14:textId="77777777" w:rsidR="00D81FF3" w:rsidRDefault="002411F0">
            <w:pPr>
              <w:pStyle w:val="TableParagraph"/>
              <w:spacing w:before="16" w:line="238" w:lineRule="exact"/>
              <w:ind w:right="186"/>
              <w:jc w:val="right"/>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215E54" w14:textId="77777777" w:rsidR="00D81FF3" w:rsidRDefault="002411F0">
            <w:pPr>
              <w:pStyle w:val="TableParagraph"/>
              <w:spacing w:before="16" w:line="238" w:lineRule="exact"/>
              <w:ind w:left="9"/>
              <w:jc w:val="center"/>
            </w:pPr>
            <w:r>
              <w:t>у</w:t>
            </w:r>
          </w:p>
        </w:tc>
        <w:tc>
          <w:tcPr>
            <w:tcW w:w="5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2C89B1" w14:textId="77777777" w:rsidR="00D81FF3" w:rsidRDefault="00D81FF3">
            <w:pPr>
              <w:pStyle w:val="TableParagraph"/>
              <w:spacing w:before="16" w:line="238" w:lineRule="exact"/>
              <w:ind w:left="195"/>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AB2896" w14:textId="77777777" w:rsidR="00D81FF3" w:rsidRDefault="00D81FF3">
            <w:pPr>
              <w:pStyle w:val="TableParagraph"/>
              <w:spacing w:before="16" w:line="238" w:lineRule="exact"/>
              <w:ind w:left="8"/>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3C40E1CD" w14:textId="77777777" w:rsidR="00D81FF3" w:rsidRDefault="002411F0">
            <w:pPr>
              <w:pStyle w:val="TableParagraph"/>
              <w:spacing w:before="16" w:line="238" w:lineRule="exact"/>
              <w:ind w:left="4"/>
              <w:jc w:val="center"/>
            </w:pPr>
            <w:r>
              <w:t>в</w:t>
            </w:r>
          </w:p>
        </w:tc>
        <w:tc>
          <w:tcPr>
            <w:tcW w:w="464" w:type="dxa"/>
            <w:tcBorders>
              <w:top w:val="single" w:sz="4" w:space="0" w:color="000000"/>
              <w:left w:val="single" w:sz="4" w:space="0" w:color="000000"/>
              <w:bottom w:val="single" w:sz="4" w:space="0" w:color="000000"/>
              <w:right w:val="single" w:sz="4" w:space="0" w:color="000000"/>
            </w:tcBorders>
          </w:tcPr>
          <w:p w14:paraId="2023511D" w14:textId="77777777" w:rsidR="00D81FF3" w:rsidRDefault="00D81FF3">
            <w:pPr>
              <w:pStyle w:val="TableParagraph"/>
              <w:spacing w:before="16" w:line="238" w:lineRule="exact"/>
              <w:jc w:val="center"/>
            </w:pPr>
            <w:r>
              <w:t>-</w:t>
            </w:r>
          </w:p>
        </w:tc>
        <w:tc>
          <w:tcPr>
            <w:tcW w:w="1117" w:type="dxa"/>
            <w:tcBorders>
              <w:top w:val="single" w:sz="4" w:space="0" w:color="000000"/>
              <w:left w:val="single" w:sz="4" w:space="0" w:color="000000"/>
              <w:bottom w:val="single" w:sz="4" w:space="0" w:color="000000"/>
            </w:tcBorders>
          </w:tcPr>
          <w:p w14:paraId="05EB7EA2" w14:textId="77777777" w:rsidR="00D81FF3" w:rsidRDefault="00D81FF3">
            <w:pPr>
              <w:pStyle w:val="TableParagraph"/>
              <w:rPr>
                <w:sz w:val="20"/>
              </w:rPr>
            </w:pPr>
          </w:p>
        </w:tc>
      </w:tr>
      <w:tr w:rsidR="002411F0" w14:paraId="28614ABE" w14:textId="77777777" w:rsidTr="0077532B">
        <w:trPr>
          <w:trHeight w:val="1012"/>
        </w:trPr>
        <w:tc>
          <w:tcPr>
            <w:tcW w:w="1135" w:type="dxa"/>
            <w:tcBorders>
              <w:top w:val="single" w:sz="4" w:space="0" w:color="000000"/>
              <w:right w:val="single" w:sz="4" w:space="0" w:color="000000"/>
            </w:tcBorders>
          </w:tcPr>
          <w:p w14:paraId="7AEBCD07" w14:textId="77777777" w:rsidR="002411F0" w:rsidRDefault="002411F0">
            <w:pPr>
              <w:pStyle w:val="TableParagraph"/>
              <w:ind w:left="121" w:right="106"/>
              <w:jc w:val="center"/>
            </w:pPr>
            <w:r>
              <w:t>Количест во   учебных</w:t>
            </w:r>
          </w:p>
          <w:p w14:paraId="43256FDE" w14:textId="77777777" w:rsidR="002411F0" w:rsidRDefault="002411F0">
            <w:pPr>
              <w:pStyle w:val="TableParagraph"/>
              <w:spacing w:line="238" w:lineRule="exact"/>
              <w:ind w:left="119" w:right="107"/>
              <w:jc w:val="center"/>
            </w:pPr>
            <w:r>
              <w:t>дней</w:t>
            </w:r>
          </w:p>
        </w:tc>
        <w:tc>
          <w:tcPr>
            <w:tcW w:w="301" w:type="dxa"/>
            <w:gridSpan w:val="2"/>
            <w:tcBorders>
              <w:top w:val="single" w:sz="4" w:space="0" w:color="000000"/>
              <w:left w:val="single" w:sz="4" w:space="0" w:color="000000"/>
              <w:right w:val="single" w:sz="4" w:space="0" w:color="000000"/>
            </w:tcBorders>
          </w:tcPr>
          <w:p w14:paraId="0E4167E6" w14:textId="77777777" w:rsidR="002411F0" w:rsidRDefault="002411F0">
            <w:pPr>
              <w:pStyle w:val="TableParagraph"/>
              <w:spacing w:before="7"/>
              <w:rPr>
                <w:sz w:val="32"/>
              </w:rPr>
            </w:pPr>
            <w:r>
              <w:rPr>
                <w:sz w:val="32"/>
              </w:rPr>
              <w:t>1</w:t>
            </w:r>
          </w:p>
        </w:tc>
        <w:tc>
          <w:tcPr>
            <w:tcW w:w="992" w:type="dxa"/>
            <w:gridSpan w:val="4"/>
            <w:tcBorders>
              <w:top w:val="single" w:sz="4" w:space="0" w:color="000000"/>
              <w:left w:val="single" w:sz="4" w:space="0" w:color="000000"/>
              <w:right w:val="single" w:sz="4" w:space="0" w:color="000000"/>
            </w:tcBorders>
          </w:tcPr>
          <w:p w14:paraId="7E3BAAA2" w14:textId="77777777" w:rsidR="002411F0" w:rsidRDefault="002411F0">
            <w:pPr>
              <w:pStyle w:val="TableParagraph"/>
              <w:spacing w:before="7"/>
              <w:rPr>
                <w:sz w:val="32"/>
              </w:rPr>
            </w:pPr>
          </w:p>
        </w:tc>
        <w:tc>
          <w:tcPr>
            <w:tcW w:w="1505" w:type="dxa"/>
            <w:gridSpan w:val="8"/>
            <w:tcBorders>
              <w:top w:val="single" w:sz="4" w:space="0" w:color="000000"/>
              <w:left w:val="single" w:sz="4" w:space="0" w:color="000000"/>
              <w:right w:val="single" w:sz="4" w:space="0" w:color="000000"/>
            </w:tcBorders>
          </w:tcPr>
          <w:p w14:paraId="520DFF03" w14:textId="77777777" w:rsidR="002411F0" w:rsidRDefault="002411F0">
            <w:pPr>
              <w:pStyle w:val="TableParagraph"/>
            </w:pPr>
          </w:p>
          <w:p w14:paraId="7DFD0129" w14:textId="77777777" w:rsidR="002411F0" w:rsidRPr="002411F0" w:rsidRDefault="002411F0" w:rsidP="002411F0">
            <w:pPr>
              <w:jc w:val="center"/>
            </w:pPr>
            <w:r>
              <w:t>4</w:t>
            </w:r>
          </w:p>
        </w:tc>
        <w:tc>
          <w:tcPr>
            <w:tcW w:w="1008" w:type="dxa"/>
            <w:gridSpan w:val="2"/>
            <w:tcBorders>
              <w:top w:val="single" w:sz="4" w:space="0" w:color="000000"/>
              <w:left w:val="single" w:sz="4" w:space="0" w:color="000000"/>
              <w:right w:val="single" w:sz="4" w:space="0" w:color="000000"/>
            </w:tcBorders>
          </w:tcPr>
          <w:p w14:paraId="6E227163" w14:textId="77777777" w:rsidR="002411F0" w:rsidRDefault="002411F0">
            <w:pPr>
              <w:pStyle w:val="TableParagraph"/>
              <w:spacing w:before="7"/>
              <w:rPr>
                <w:sz w:val="32"/>
              </w:rPr>
            </w:pPr>
          </w:p>
        </w:tc>
        <w:tc>
          <w:tcPr>
            <w:tcW w:w="2448" w:type="dxa"/>
            <w:gridSpan w:val="7"/>
            <w:tcBorders>
              <w:top w:val="single" w:sz="4" w:space="0" w:color="000000"/>
              <w:left w:val="single" w:sz="4" w:space="0" w:color="000000"/>
              <w:right w:val="single" w:sz="4" w:space="0" w:color="000000"/>
            </w:tcBorders>
          </w:tcPr>
          <w:p w14:paraId="3A64C798" w14:textId="77777777" w:rsidR="002411F0" w:rsidRDefault="002411F0">
            <w:pPr>
              <w:pStyle w:val="TableParagraph"/>
              <w:ind w:left="18"/>
              <w:jc w:val="center"/>
            </w:pPr>
          </w:p>
          <w:p w14:paraId="4749E9F6" w14:textId="77777777" w:rsidR="002411F0" w:rsidRPr="002411F0" w:rsidRDefault="002411F0" w:rsidP="002411F0">
            <w:pPr>
              <w:jc w:val="center"/>
            </w:pPr>
            <w:r>
              <w:t>5</w:t>
            </w:r>
          </w:p>
        </w:tc>
        <w:tc>
          <w:tcPr>
            <w:tcW w:w="1134" w:type="dxa"/>
            <w:gridSpan w:val="4"/>
            <w:tcBorders>
              <w:top w:val="single" w:sz="4" w:space="0" w:color="000000"/>
              <w:left w:val="single" w:sz="4" w:space="0" w:color="000000"/>
              <w:right w:val="single" w:sz="4" w:space="0" w:color="000000"/>
            </w:tcBorders>
          </w:tcPr>
          <w:p w14:paraId="79A150BD" w14:textId="77777777" w:rsidR="002411F0" w:rsidRDefault="002411F0">
            <w:pPr>
              <w:pStyle w:val="TableParagraph"/>
            </w:pPr>
          </w:p>
        </w:tc>
        <w:tc>
          <w:tcPr>
            <w:tcW w:w="2552" w:type="dxa"/>
            <w:gridSpan w:val="7"/>
            <w:tcBorders>
              <w:top w:val="single" w:sz="4" w:space="0" w:color="000000"/>
              <w:left w:val="single" w:sz="4" w:space="0" w:color="000000"/>
              <w:right w:val="single" w:sz="4" w:space="0" w:color="000000"/>
            </w:tcBorders>
          </w:tcPr>
          <w:p w14:paraId="3CA362B7" w14:textId="77777777" w:rsidR="002411F0" w:rsidRDefault="002411F0">
            <w:pPr>
              <w:pStyle w:val="TableParagraph"/>
              <w:spacing w:before="7"/>
              <w:rPr>
                <w:sz w:val="32"/>
              </w:rPr>
            </w:pPr>
          </w:p>
          <w:p w14:paraId="630ECA4A" w14:textId="77777777" w:rsidR="002411F0" w:rsidRPr="002411F0" w:rsidRDefault="002411F0" w:rsidP="002411F0">
            <w:pPr>
              <w:pStyle w:val="TableParagraph"/>
              <w:spacing w:before="7"/>
              <w:jc w:val="center"/>
            </w:pPr>
            <w:r w:rsidRPr="002411F0">
              <w:t>5</w:t>
            </w:r>
          </w:p>
        </w:tc>
        <w:tc>
          <w:tcPr>
            <w:tcW w:w="992" w:type="dxa"/>
            <w:gridSpan w:val="2"/>
            <w:tcBorders>
              <w:top w:val="single" w:sz="4" w:space="0" w:color="000000"/>
              <w:left w:val="single" w:sz="4" w:space="0" w:color="000000"/>
              <w:right w:val="single" w:sz="4" w:space="0" w:color="000000"/>
            </w:tcBorders>
          </w:tcPr>
          <w:p w14:paraId="4973617C" w14:textId="77777777" w:rsidR="002411F0" w:rsidRDefault="002411F0">
            <w:pPr>
              <w:pStyle w:val="TableParagraph"/>
              <w:spacing w:before="7"/>
              <w:rPr>
                <w:sz w:val="32"/>
              </w:rPr>
            </w:pPr>
          </w:p>
        </w:tc>
        <w:tc>
          <w:tcPr>
            <w:tcW w:w="3036" w:type="dxa"/>
            <w:gridSpan w:val="8"/>
            <w:tcBorders>
              <w:top w:val="single" w:sz="4" w:space="0" w:color="000000"/>
              <w:left w:val="single" w:sz="4" w:space="0" w:color="000000"/>
              <w:right w:val="single" w:sz="4" w:space="0" w:color="000000"/>
            </w:tcBorders>
          </w:tcPr>
          <w:p w14:paraId="6A6F9B66" w14:textId="77777777" w:rsidR="002411F0" w:rsidRDefault="002411F0">
            <w:pPr>
              <w:pStyle w:val="TableParagraph"/>
              <w:spacing w:before="7"/>
              <w:rPr>
                <w:sz w:val="32"/>
              </w:rPr>
            </w:pPr>
          </w:p>
          <w:p w14:paraId="56A99196" w14:textId="77777777" w:rsidR="002411F0" w:rsidRDefault="002411F0">
            <w:pPr>
              <w:pStyle w:val="TableParagraph"/>
              <w:ind w:left="9"/>
              <w:jc w:val="center"/>
            </w:pPr>
            <w:r>
              <w:t>5</w:t>
            </w:r>
          </w:p>
        </w:tc>
        <w:tc>
          <w:tcPr>
            <w:tcW w:w="464" w:type="dxa"/>
            <w:tcBorders>
              <w:top w:val="single" w:sz="4" w:space="0" w:color="000000"/>
              <w:left w:val="single" w:sz="4" w:space="0" w:color="000000"/>
              <w:right w:val="single" w:sz="4" w:space="0" w:color="000000"/>
            </w:tcBorders>
          </w:tcPr>
          <w:p w14:paraId="42431929" w14:textId="77777777" w:rsidR="002411F0" w:rsidRDefault="002411F0">
            <w:pPr>
              <w:pStyle w:val="TableParagraph"/>
            </w:pPr>
          </w:p>
        </w:tc>
        <w:tc>
          <w:tcPr>
            <w:tcW w:w="1117" w:type="dxa"/>
            <w:tcBorders>
              <w:top w:val="single" w:sz="4" w:space="0" w:color="000000"/>
              <w:left w:val="single" w:sz="4" w:space="0" w:color="000000"/>
            </w:tcBorders>
          </w:tcPr>
          <w:p w14:paraId="2329026D" w14:textId="77777777" w:rsidR="002411F0" w:rsidRDefault="002411F0">
            <w:pPr>
              <w:pStyle w:val="TableParagraph"/>
              <w:spacing w:before="7"/>
              <w:rPr>
                <w:sz w:val="32"/>
              </w:rPr>
            </w:pPr>
          </w:p>
          <w:p w14:paraId="774EE2D7" w14:textId="77777777" w:rsidR="002411F0" w:rsidRDefault="002411F0">
            <w:pPr>
              <w:pStyle w:val="TableParagraph"/>
              <w:ind w:left="122" w:right="121"/>
              <w:jc w:val="center"/>
            </w:pPr>
            <w:r>
              <w:t>21</w:t>
            </w:r>
          </w:p>
        </w:tc>
      </w:tr>
      <w:tr w:rsidR="00D81FF3" w14:paraId="563178AF" w14:textId="77777777" w:rsidTr="002411F0">
        <w:trPr>
          <w:trHeight w:val="316"/>
        </w:trPr>
        <w:tc>
          <w:tcPr>
            <w:tcW w:w="16684" w:type="dxa"/>
            <w:gridSpan w:val="47"/>
            <w:tcBorders>
              <w:left w:val="nil"/>
              <w:right w:val="nil"/>
            </w:tcBorders>
          </w:tcPr>
          <w:p w14:paraId="377D1F95" w14:textId="77777777" w:rsidR="00D81FF3" w:rsidRDefault="00D81FF3">
            <w:pPr>
              <w:pStyle w:val="TableParagraph"/>
            </w:pPr>
          </w:p>
        </w:tc>
      </w:tr>
      <w:tr w:rsidR="00D81FF3" w14:paraId="68DBF82C" w14:textId="77777777" w:rsidTr="002411F0">
        <w:trPr>
          <w:trHeight w:val="299"/>
        </w:trPr>
        <w:tc>
          <w:tcPr>
            <w:tcW w:w="1135" w:type="dxa"/>
            <w:tcBorders>
              <w:bottom w:val="single" w:sz="4" w:space="0" w:color="000000"/>
              <w:right w:val="single" w:sz="4" w:space="0" w:color="000000"/>
            </w:tcBorders>
          </w:tcPr>
          <w:p w14:paraId="42EFBE72" w14:textId="77777777" w:rsidR="00D81FF3" w:rsidRDefault="00D81FF3">
            <w:pPr>
              <w:pStyle w:val="TableParagraph"/>
              <w:spacing w:before="41" w:line="238" w:lineRule="exact"/>
              <w:ind w:left="117" w:right="107"/>
              <w:jc w:val="center"/>
            </w:pPr>
            <w:r>
              <w:t>Месяц</w:t>
            </w:r>
          </w:p>
        </w:tc>
        <w:tc>
          <w:tcPr>
            <w:tcW w:w="14432" w:type="dxa"/>
            <w:gridSpan w:val="45"/>
            <w:tcBorders>
              <w:left w:val="single" w:sz="4" w:space="0" w:color="000000"/>
              <w:bottom w:val="single" w:sz="4" w:space="0" w:color="000000"/>
              <w:right w:val="single" w:sz="4" w:space="0" w:color="000000"/>
            </w:tcBorders>
          </w:tcPr>
          <w:p w14:paraId="0269F256" w14:textId="77777777" w:rsidR="00D81FF3" w:rsidRDefault="00D81FF3">
            <w:pPr>
              <w:pStyle w:val="TableParagraph"/>
              <w:spacing w:before="46" w:line="233" w:lineRule="exact"/>
              <w:ind w:left="6774" w:right="6765"/>
              <w:jc w:val="center"/>
              <w:rPr>
                <w:b/>
              </w:rPr>
            </w:pPr>
            <w:r>
              <w:rPr>
                <w:b/>
              </w:rPr>
              <w:t>Декабрь</w:t>
            </w:r>
          </w:p>
        </w:tc>
        <w:tc>
          <w:tcPr>
            <w:tcW w:w="1117" w:type="dxa"/>
            <w:tcBorders>
              <w:left w:val="single" w:sz="4" w:space="0" w:color="000000"/>
              <w:bottom w:val="single" w:sz="4" w:space="0" w:color="000000"/>
            </w:tcBorders>
          </w:tcPr>
          <w:p w14:paraId="35827554" w14:textId="77777777" w:rsidR="00D81FF3" w:rsidRDefault="00D81FF3">
            <w:pPr>
              <w:pStyle w:val="TableParagraph"/>
              <w:spacing w:before="41" w:line="238" w:lineRule="exact"/>
              <w:ind w:left="122" w:right="120"/>
              <w:jc w:val="center"/>
            </w:pPr>
            <w:r>
              <w:t>итого:</w:t>
            </w:r>
          </w:p>
        </w:tc>
      </w:tr>
      <w:tr w:rsidR="00D81FF3" w14:paraId="063E6C06" w14:textId="77777777" w:rsidTr="002411F0">
        <w:trPr>
          <w:trHeight w:val="599"/>
        </w:trPr>
        <w:tc>
          <w:tcPr>
            <w:tcW w:w="1135" w:type="dxa"/>
            <w:tcBorders>
              <w:top w:val="single" w:sz="4" w:space="0" w:color="000000"/>
              <w:bottom w:val="single" w:sz="4" w:space="0" w:color="000000"/>
              <w:right w:val="single" w:sz="4" w:space="0" w:color="000000"/>
            </w:tcBorders>
          </w:tcPr>
          <w:p w14:paraId="59CCACF7" w14:textId="77777777" w:rsidR="00D81FF3" w:rsidRDefault="00D81FF3">
            <w:pPr>
              <w:pStyle w:val="TableParagraph"/>
              <w:spacing w:before="169"/>
              <w:ind w:left="116" w:right="107"/>
              <w:jc w:val="center"/>
            </w:pPr>
            <w:r>
              <w:t>Неделя</w:t>
            </w:r>
          </w:p>
        </w:tc>
        <w:tc>
          <w:tcPr>
            <w:tcW w:w="627" w:type="dxa"/>
            <w:gridSpan w:val="3"/>
            <w:tcBorders>
              <w:top w:val="single" w:sz="4" w:space="0" w:color="000000"/>
              <w:left w:val="single" w:sz="4" w:space="0" w:color="000000"/>
              <w:bottom w:val="single" w:sz="4" w:space="0" w:color="000000"/>
              <w:right w:val="single" w:sz="4" w:space="0" w:color="000000"/>
            </w:tcBorders>
            <w:shd w:val="clear" w:color="auto" w:fill="FFCC99"/>
          </w:tcPr>
          <w:p w14:paraId="1C1458AC" w14:textId="77777777" w:rsidR="00D81FF3" w:rsidRDefault="00D81FF3">
            <w:pPr>
              <w:pStyle w:val="TableParagraph"/>
            </w:pPr>
          </w:p>
        </w:tc>
        <w:tc>
          <w:tcPr>
            <w:tcW w:w="365" w:type="dxa"/>
            <w:tcBorders>
              <w:top w:val="single" w:sz="4" w:space="0" w:color="000000"/>
              <w:left w:val="single" w:sz="4" w:space="0" w:color="000000"/>
              <w:bottom w:val="single" w:sz="4" w:space="0" w:color="000000"/>
              <w:right w:val="single" w:sz="4" w:space="0" w:color="000000"/>
            </w:tcBorders>
            <w:shd w:val="clear" w:color="auto" w:fill="FFCC99"/>
          </w:tcPr>
          <w:p w14:paraId="539A8943" w14:textId="77777777" w:rsidR="00D81FF3" w:rsidRDefault="00D81FF3">
            <w:pPr>
              <w:pStyle w:val="TableParagraph"/>
              <w:spacing w:before="41" w:line="252" w:lineRule="exact"/>
              <w:ind w:left="151"/>
            </w:pPr>
            <w:r>
              <w:t>1</w:t>
            </w:r>
          </w:p>
          <w:p w14:paraId="6A90B3D1" w14:textId="77777777" w:rsidR="00D81FF3" w:rsidRDefault="00D81FF3">
            <w:pPr>
              <w:pStyle w:val="TableParagraph"/>
              <w:spacing w:line="252" w:lineRule="exact"/>
              <w:ind w:left="151"/>
            </w:pPr>
            <w:r>
              <w:t>3</w:t>
            </w:r>
          </w:p>
        </w:tc>
        <w:tc>
          <w:tcPr>
            <w:tcW w:w="1293" w:type="dxa"/>
            <w:gridSpan w:val="8"/>
            <w:tcBorders>
              <w:top w:val="single" w:sz="4" w:space="0" w:color="000000"/>
              <w:left w:val="single" w:sz="4" w:space="0" w:color="000000"/>
              <w:bottom w:val="single" w:sz="4" w:space="0" w:color="000000"/>
              <w:right w:val="single" w:sz="4" w:space="0" w:color="000000"/>
            </w:tcBorders>
            <w:shd w:val="clear" w:color="auto" w:fill="FFCC99"/>
          </w:tcPr>
          <w:p w14:paraId="4C4F4905" w14:textId="77777777" w:rsidR="00D81FF3" w:rsidRDefault="00D81FF3">
            <w:pPr>
              <w:pStyle w:val="TableParagraph"/>
              <w:spacing w:before="169"/>
              <w:ind w:left="517" w:right="505"/>
              <w:jc w:val="center"/>
            </w:pPr>
            <w:r>
              <w:t>14</w:t>
            </w:r>
          </w:p>
        </w:tc>
        <w:tc>
          <w:tcPr>
            <w:tcW w:w="1008" w:type="dxa"/>
            <w:gridSpan w:val="3"/>
            <w:tcBorders>
              <w:top w:val="single" w:sz="4" w:space="0" w:color="000000"/>
              <w:left w:val="single" w:sz="4" w:space="0" w:color="000000"/>
              <w:bottom w:val="single" w:sz="4" w:space="0" w:color="000000"/>
              <w:right w:val="single" w:sz="4" w:space="0" w:color="000000"/>
            </w:tcBorders>
            <w:shd w:val="clear" w:color="auto" w:fill="FFCC99"/>
          </w:tcPr>
          <w:p w14:paraId="18B11478" w14:textId="77777777" w:rsidR="00D81FF3" w:rsidRDefault="00D81FF3">
            <w:pPr>
              <w:pStyle w:val="TableParagraph"/>
            </w:pPr>
          </w:p>
        </w:tc>
        <w:tc>
          <w:tcPr>
            <w:tcW w:w="513" w:type="dxa"/>
            <w:tcBorders>
              <w:top w:val="single" w:sz="4" w:space="0" w:color="000000"/>
              <w:left w:val="single" w:sz="4" w:space="0" w:color="000000"/>
              <w:bottom w:val="single" w:sz="4" w:space="0" w:color="000000"/>
              <w:right w:val="single" w:sz="4" w:space="0" w:color="000000"/>
            </w:tcBorders>
            <w:shd w:val="clear" w:color="auto" w:fill="FFCC99"/>
          </w:tcPr>
          <w:p w14:paraId="5C6AF64A" w14:textId="77777777" w:rsidR="00D81FF3" w:rsidRDefault="00D81FF3">
            <w:pPr>
              <w:pStyle w:val="TableParagraph"/>
              <w:spacing w:before="169"/>
              <w:ind w:right="94"/>
              <w:jc w:val="right"/>
            </w:pPr>
            <w:r>
              <w:t>14</w:t>
            </w:r>
          </w:p>
        </w:tc>
        <w:tc>
          <w:tcPr>
            <w:tcW w:w="2021" w:type="dxa"/>
            <w:gridSpan w:val="6"/>
            <w:tcBorders>
              <w:top w:val="single" w:sz="4" w:space="0" w:color="000000"/>
              <w:left w:val="single" w:sz="4" w:space="0" w:color="000000"/>
              <w:bottom w:val="single" w:sz="4" w:space="0" w:color="000000"/>
              <w:right w:val="single" w:sz="4" w:space="0" w:color="000000"/>
            </w:tcBorders>
            <w:shd w:val="clear" w:color="auto" w:fill="FFCC99"/>
          </w:tcPr>
          <w:p w14:paraId="0E7765A7" w14:textId="77777777" w:rsidR="00D81FF3" w:rsidRDefault="00D81FF3">
            <w:pPr>
              <w:pStyle w:val="TableParagraph"/>
              <w:spacing w:before="169"/>
              <w:ind w:left="883" w:right="866"/>
              <w:jc w:val="center"/>
            </w:pPr>
            <w:r>
              <w:t>15</w:t>
            </w:r>
          </w:p>
        </w:tc>
        <w:tc>
          <w:tcPr>
            <w:tcW w:w="1009" w:type="dxa"/>
            <w:gridSpan w:val="3"/>
            <w:tcBorders>
              <w:top w:val="single" w:sz="4" w:space="0" w:color="000000"/>
              <w:left w:val="single" w:sz="4" w:space="0" w:color="000000"/>
              <w:bottom w:val="single" w:sz="4" w:space="0" w:color="000000"/>
              <w:right w:val="single" w:sz="4" w:space="0" w:color="000000"/>
            </w:tcBorders>
            <w:shd w:val="clear" w:color="auto" w:fill="FFCC99"/>
          </w:tcPr>
          <w:p w14:paraId="1583794F" w14:textId="77777777" w:rsidR="00D81FF3" w:rsidRDefault="00D81FF3">
            <w:pPr>
              <w:pStyle w:val="TableParagraph"/>
            </w:pPr>
          </w:p>
        </w:tc>
        <w:tc>
          <w:tcPr>
            <w:tcW w:w="506" w:type="dxa"/>
            <w:tcBorders>
              <w:top w:val="single" w:sz="4" w:space="0" w:color="000000"/>
              <w:left w:val="single" w:sz="4" w:space="0" w:color="000000"/>
              <w:bottom w:val="single" w:sz="4" w:space="0" w:color="000000"/>
              <w:right w:val="single" w:sz="4" w:space="0" w:color="000000"/>
            </w:tcBorders>
            <w:shd w:val="clear" w:color="auto" w:fill="FFCC99"/>
          </w:tcPr>
          <w:p w14:paraId="6FD183AB" w14:textId="77777777" w:rsidR="00D81FF3" w:rsidRDefault="00D81FF3">
            <w:pPr>
              <w:pStyle w:val="TableParagraph"/>
              <w:spacing w:before="169"/>
              <w:ind w:left="181"/>
            </w:pPr>
            <w:r>
              <w:t>15</w:t>
            </w:r>
          </w:p>
        </w:tc>
        <w:tc>
          <w:tcPr>
            <w:tcW w:w="2073" w:type="dxa"/>
            <w:gridSpan w:val="6"/>
            <w:tcBorders>
              <w:top w:val="single" w:sz="4" w:space="0" w:color="000000"/>
              <w:left w:val="single" w:sz="4" w:space="0" w:color="000000"/>
              <w:bottom w:val="single" w:sz="4" w:space="0" w:color="000000"/>
              <w:right w:val="single" w:sz="4" w:space="0" w:color="000000"/>
            </w:tcBorders>
            <w:shd w:val="clear" w:color="auto" w:fill="FFCC99"/>
          </w:tcPr>
          <w:p w14:paraId="53B52B42" w14:textId="77777777" w:rsidR="00D81FF3" w:rsidRDefault="00D81FF3">
            <w:pPr>
              <w:pStyle w:val="TableParagraph"/>
              <w:spacing w:before="169"/>
              <w:ind w:left="907" w:right="893"/>
              <w:jc w:val="center"/>
            </w:pPr>
            <w:r>
              <w:t>16</w:t>
            </w:r>
          </w:p>
        </w:tc>
        <w:tc>
          <w:tcPr>
            <w:tcW w:w="1012" w:type="dxa"/>
            <w:gridSpan w:val="3"/>
            <w:tcBorders>
              <w:top w:val="single" w:sz="4" w:space="0" w:color="000000"/>
              <w:left w:val="single" w:sz="4" w:space="0" w:color="000000"/>
              <w:bottom w:val="single" w:sz="4" w:space="0" w:color="000000"/>
              <w:right w:val="single" w:sz="4" w:space="0" w:color="000000"/>
            </w:tcBorders>
            <w:shd w:val="clear" w:color="auto" w:fill="FFCC99"/>
          </w:tcPr>
          <w:p w14:paraId="684971CB" w14:textId="77777777" w:rsidR="00D81FF3" w:rsidRDefault="00D81FF3">
            <w:pPr>
              <w:pStyle w:val="TableParagraph"/>
            </w:pPr>
          </w:p>
        </w:tc>
        <w:tc>
          <w:tcPr>
            <w:tcW w:w="505" w:type="dxa"/>
            <w:tcBorders>
              <w:top w:val="single" w:sz="4" w:space="0" w:color="000000"/>
              <w:left w:val="single" w:sz="4" w:space="0" w:color="000000"/>
              <w:bottom w:val="single" w:sz="4" w:space="0" w:color="000000"/>
              <w:right w:val="single" w:sz="4" w:space="0" w:color="000000"/>
            </w:tcBorders>
            <w:shd w:val="clear" w:color="auto" w:fill="FFCC99"/>
          </w:tcPr>
          <w:p w14:paraId="649F6B62" w14:textId="77777777" w:rsidR="00D81FF3" w:rsidRDefault="00D81FF3">
            <w:pPr>
              <w:pStyle w:val="TableParagraph"/>
              <w:spacing w:before="169"/>
              <w:ind w:left="176"/>
            </w:pPr>
            <w:r>
              <w:t>16</w:t>
            </w:r>
          </w:p>
        </w:tc>
        <w:tc>
          <w:tcPr>
            <w:tcW w:w="2024" w:type="dxa"/>
            <w:gridSpan w:val="6"/>
            <w:tcBorders>
              <w:top w:val="single" w:sz="4" w:space="0" w:color="000000"/>
              <w:left w:val="single" w:sz="4" w:space="0" w:color="000000"/>
              <w:bottom w:val="single" w:sz="4" w:space="0" w:color="000000"/>
              <w:right w:val="single" w:sz="4" w:space="0" w:color="000000"/>
            </w:tcBorders>
            <w:shd w:val="clear" w:color="auto" w:fill="FFCC99"/>
          </w:tcPr>
          <w:p w14:paraId="52E78B5B" w14:textId="77777777" w:rsidR="00D81FF3" w:rsidRDefault="00D81FF3">
            <w:pPr>
              <w:pStyle w:val="TableParagraph"/>
              <w:spacing w:before="169"/>
              <w:ind w:left="879" w:right="868"/>
              <w:jc w:val="center"/>
            </w:pPr>
            <w:r>
              <w:t>17</w:t>
            </w:r>
          </w:p>
        </w:tc>
        <w:tc>
          <w:tcPr>
            <w:tcW w:w="1012" w:type="dxa"/>
            <w:gridSpan w:val="2"/>
            <w:tcBorders>
              <w:top w:val="single" w:sz="4" w:space="0" w:color="000000"/>
              <w:left w:val="single" w:sz="4" w:space="0" w:color="000000"/>
              <w:bottom w:val="single" w:sz="4" w:space="0" w:color="000000"/>
              <w:right w:val="single" w:sz="4" w:space="0" w:color="000000"/>
            </w:tcBorders>
            <w:shd w:val="clear" w:color="auto" w:fill="FFCC99"/>
          </w:tcPr>
          <w:p w14:paraId="17DA0C76" w14:textId="77777777" w:rsidR="00D81FF3" w:rsidRDefault="00D81FF3">
            <w:pPr>
              <w:pStyle w:val="TableParagraph"/>
            </w:pPr>
          </w:p>
        </w:tc>
        <w:tc>
          <w:tcPr>
            <w:tcW w:w="464" w:type="dxa"/>
            <w:tcBorders>
              <w:top w:val="single" w:sz="4" w:space="0" w:color="000000"/>
              <w:left w:val="single" w:sz="4" w:space="0" w:color="000000"/>
              <w:bottom w:val="single" w:sz="4" w:space="0" w:color="000000"/>
              <w:right w:val="single" w:sz="4" w:space="0" w:color="000000"/>
            </w:tcBorders>
            <w:shd w:val="clear" w:color="auto" w:fill="FFCC99"/>
          </w:tcPr>
          <w:p w14:paraId="231CBBA6" w14:textId="77777777" w:rsidR="00D81FF3" w:rsidRDefault="00D81FF3">
            <w:pPr>
              <w:pStyle w:val="TableParagraph"/>
              <w:spacing w:before="169"/>
              <w:ind w:left="96" w:right="97"/>
              <w:jc w:val="center"/>
            </w:pPr>
            <w:r>
              <w:t>17</w:t>
            </w:r>
          </w:p>
        </w:tc>
        <w:tc>
          <w:tcPr>
            <w:tcW w:w="1117" w:type="dxa"/>
            <w:tcBorders>
              <w:top w:val="single" w:sz="4" w:space="0" w:color="000000"/>
              <w:left w:val="single" w:sz="4" w:space="0" w:color="000000"/>
              <w:bottom w:val="single" w:sz="4" w:space="0" w:color="000000"/>
            </w:tcBorders>
          </w:tcPr>
          <w:p w14:paraId="20578C4C" w14:textId="77777777" w:rsidR="00D81FF3" w:rsidRDefault="00D81FF3">
            <w:pPr>
              <w:pStyle w:val="TableParagraph"/>
              <w:spacing w:before="41" w:line="252" w:lineRule="exact"/>
              <w:ind w:left="141"/>
            </w:pPr>
            <w:r>
              <w:t>4 недели</w:t>
            </w:r>
          </w:p>
          <w:p w14:paraId="59AE13E7" w14:textId="77777777" w:rsidR="00D81FF3" w:rsidRDefault="00D81FF3">
            <w:pPr>
              <w:pStyle w:val="TableParagraph"/>
              <w:spacing w:line="252" w:lineRule="exact"/>
              <w:ind w:left="256"/>
            </w:pPr>
            <w:r>
              <w:t>1 день</w:t>
            </w:r>
          </w:p>
        </w:tc>
      </w:tr>
      <w:tr w:rsidR="00D81FF3" w14:paraId="68816EB6" w14:textId="77777777" w:rsidTr="002411F0">
        <w:trPr>
          <w:trHeight w:val="259"/>
        </w:trPr>
        <w:tc>
          <w:tcPr>
            <w:tcW w:w="1135" w:type="dxa"/>
            <w:tcBorders>
              <w:top w:val="single" w:sz="4" w:space="0" w:color="000000"/>
              <w:bottom w:val="single" w:sz="4" w:space="0" w:color="000000"/>
              <w:right w:val="single" w:sz="4" w:space="0" w:color="000000"/>
            </w:tcBorders>
          </w:tcPr>
          <w:p w14:paraId="23C2D343" w14:textId="77777777" w:rsidR="00D81FF3" w:rsidRDefault="00D81FF3">
            <w:pPr>
              <w:pStyle w:val="TableParagraph"/>
              <w:spacing w:before="41" w:line="198" w:lineRule="exact"/>
              <w:ind w:left="116" w:right="107"/>
              <w:jc w:val="center"/>
            </w:pPr>
            <w:r>
              <w:t>Дата</w:t>
            </w:r>
          </w:p>
        </w:tc>
        <w:tc>
          <w:tcPr>
            <w:tcW w:w="281" w:type="dxa"/>
            <w:tcBorders>
              <w:top w:val="single" w:sz="4" w:space="0" w:color="000000"/>
              <w:left w:val="single" w:sz="4" w:space="0" w:color="000000"/>
              <w:bottom w:val="thickThinMediumGap" w:sz="12" w:space="0" w:color="FF0000"/>
              <w:right w:val="single" w:sz="4" w:space="0" w:color="000000"/>
            </w:tcBorders>
          </w:tcPr>
          <w:p w14:paraId="042F63D8" w14:textId="77777777" w:rsidR="00D81FF3" w:rsidRDefault="00D81FF3">
            <w:pPr>
              <w:pStyle w:val="TableParagraph"/>
              <w:spacing w:before="41" w:line="198" w:lineRule="exact"/>
              <w:ind w:left="60"/>
              <w:jc w:val="center"/>
            </w:pPr>
            <w:r>
              <w:t>1</w:t>
            </w:r>
          </w:p>
        </w:tc>
        <w:tc>
          <w:tcPr>
            <w:tcW w:w="346" w:type="dxa"/>
            <w:gridSpan w:val="2"/>
            <w:tcBorders>
              <w:top w:val="single" w:sz="4" w:space="0" w:color="000000"/>
              <w:left w:val="single" w:sz="4" w:space="0" w:color="000000"/>
              <w:bottom w:val="thickThinMediumGap" w:sz="12" w:space="0" w:color="FF0000"/>
              <w:right w:val="single" w:sz="4" w:space="0" w:color="000000"/>
            </w:tcBorders>
          </w:tcPr>
          <w:p w14:paraId="29161948" w14:textId="77777777" w:rsidR="00D81FF3" w:rsidRDefault="00D81FF3">
            <w:pPr>
              <w:pStyle w:val="TableParagraph"/>
              <w:spacing w:before="41" w:line="198" w:lineRule="exact"/>
              <w:ind w:left="122"/>
            </w:pPr>
            <w:r>
              <w:t>2</w:t>
            </w:r>
          </w:p>
        </w:tc>
        <w:tc>
          <w:tcPr>
            <w:tcW w:w="365" w:type="dxa"/>
            <w:tcBorders>
              <w:top w:val="single" w:sz="4" w:space="0" w:color="000000"/>
              <w:left w:val="single" w:sz="4" w:space="0" w:color="000000"/>
              <w:bottom w:val="single" w:sz="4" w:space="0" w:color="000000"/>
              <w:right w:val="single" w:sz="4" w:space="0" w:color="000000"/>
            </w:tcBorders>
          </w:tcPr>
          <w:p w14:paraId="4FD4A164" w14:textId="77777777" w:rsidR="00D81FF3" w:rsidRDefault="00D81FF3">
            <w:pPr>
              <w:pStyle w:val="TableParagraph"/>
              <w:spacing w:before="41" w:line="198" w:lineRule="exact"/>
              <w:ind w:left="19"/>
              <w:jc w:val="center"/>
            </w:pPr>
            <w:r>
              <w:t>3</w:t>
            </w:r>
          </w:p>
        </w:tc>
        <w:tc>
          <w:tcPr>
            <w:tcW w:w="326" w:type="dxa"/>
            <w:gridSpan w:val="3"/>
            <w:tcBorders>
              <w:top w:val="single" w:sz="4" w:space="0" w:color="000000"/>
              <w:left w:val="single" w:sz="4" w:space="0" w:color="000000"/>
              <w:bottom w:val="single" w:sz="4" w:space="0" w:color="000000"/>
              <w:right w:val="single" w:sz="4" w:space="0" w:color="000000"/>
            </w:tcBorders>
          </w:tcPr>
          <w:p w14:paraId="2B40690C" w14:textId="77777777" w:rsidR="00D81FF3" w:rsidRDefault="00D81FF3">
            <w:pPr>
              <w:pStyle w:val="TableParagraph"/>
              <w:spacing w:before="41" w:line="198" w:lineRule="exact"/>
              <w:ind w:left="110"/>
            </w:pPr>
            <w:r>
              <w:t>4</w:t>
            </w:r>
          </w:p>
        </w:tc>
        <w:tc>
          <w:tcPr>
            <w:tcW w:w="283" w:type="dxa"/>
            <w:tcBorders>
              <w:top w:val="single" w:sz="4" w:space="0" w:color="000000"/>
              <w:left w:val="single" w:sz="4" w:space="0" w:color="000000"/>
              <w:bottom w:val="single" w:sz="4" w:space="0" w:color="000000"/>
              <w:right w:val="single" w:sz="4" w:space="0" w:color="000000"/>
            </w:tcBorders>
          </w:tcPr>
          <w:p w14:paraId="610AC487" w14:textId="77777777" w:rsidR="00D81FF3" w:rsidRDefault="00D81FF3">
            <w:pPr>
              <w:pStyle w:val="TableParagraph"/>
              <w:spacing w:before="41" w:line="198" w:lineRule="exact"/>
              <w:ind w:right="47"/>
              <w:jc w:val="right"/>
            </w:pPr>
            <w:r>
              <w:t>5</w:t>
            </w:r>
          </w:p>
        </w:tc>
        <w:tc>
          <w:tcPr>
            <w:tcW w:w="312" w:type="dxa"/>
            <w:gridSpan w:val="3"/>
            <w:tcBorders>
              <w:top w:val="single" w:sz="4" w:space="0" w:color="000000"/>
              <w:left w:val="single" w:sz="4" w:space="0" w:color="000000"/>
              <w:bottom w:val="single" w:sz="4" w:space="0" w:color="000000"/>
              <w:right w:val="single" w:sz="4" w:space="0" w:color="000000"/>
            </w:tcBorders>
          </w:tcPr>
          <w:p w14:paraId="752260B5" w14:textId="77777777" w:rsidR="00D81FF3" w:rsidRDefault="00D81FF3">
            <w:pPr>
              <w:pStyle w:val="TableParagraph"/>
              <w:spacing w:before="41" w:line="198" w:lineRule="exact"/>
              <w:ind w:left="113"/>
            </w:pPr>
            <w:r>
              <w:t>6</w:t>
            </w:r>
          </w:p>
        </w:tc>
        <w:tc>
          <w:tcPr>
            <w:tcW w:w="372" w:type="dxa"/>
            <w:tcBorders>
              <w:top w:val="single" w:sz="4" w:space="0" w:color="000000"/>
              <w:left w:val="single" w:sz="4" w:space="0" w:color="000000"/>
              <w:bottom w:val="single" w:sz="4" w:space="0" w:color="000000"/>
              <w:right w:val="single" w:sz="4" w:space="0" w:color="000000"/>
            </w:tcBorders>
          </w:tcPr>
          <w:p w14:paraId="42E4EEA6" w14:textId="77777777" w:rsidR="00D81FF3" w:rsidRDefault="00D81FF3">
            <w:pPr>
              <w:pStyle w:val="TableParagraph"/>
              <w:spacing w:before="41" w:line="198" w:lineRule="exact"/>
              <w:ind w:left="132"/>
            </w:pPr>
            <w:r>
              <w:t>7</w:t>
            </w:r>
          </w:p>
        </w:tc>
        <w:tc>
          <w:tcPr>
            <w:tcW w:w="504" w:type="dxa"/>
            <w:tcBorders>
              <w:top w:val="single" w:sz="4" w:space="0" w:color="000000"/>
              <w:left w:val="single" w:sz="4" w:space="0" w:color="000000"/>
              <w:bottom w:val="single" w:sz="4" w:space="0" w:color="000000"/>
              <w:right w:val="single" w:sz="4" w:space="0" w:color="000000"/>
            </w:tcBorders>
          </w:tcPr>
          <w:p w14:paraId="63A4298C" w14:textId="77777777" w:rsidR="00D81FF3" w:rsidRDefault="00D81FF3">
            <w:pPr>
              <w:pStyle w:val="TableParagraph"/>
              <w:spacing w:before="41" w:line="198" w:lineRule="exact"/>
              <w:ind w:left="199"/>
            </w:pPr>
            <w:r>
              <w:t>8</w:t>
            </w:r>
          </w:p>
        </w:tc>
        <w:tc>
          <w:tcPr>
            <w:tcW w:w="504" w:type="dxa"/>
            <w:gridSpan w:val="2"/>
            <w:tcBorders>
              <w:top w:val="single" w:sz="4" w:space="0" w:color="000000"/>
              <w:left w:val="single" w:sz="4" w:space="0" w:color="000000"/>
              <w:bottom w:val="single" w:sz="4" w:space="0" w:color="000000"/>
              <w:right w:val="single" w:sz="4" w:space="0" w:color="000000"/>
            </w:tcBorders>
          </w:tcPr>
          <w:p w14:paraId="2BDAD87F" w14:textId="77777777" w:rsidR="00D81FF3" w:rsidRDefault="00D81FF3">
            <w:pPr>
              <w:pStyle w:val="TableParagraph"/>
              <w:spacing w:before="41" w:line="198" w:lineRule="exact"/>
              <w:ind w:left="20"/>
              <w:jc w:val="center"/>
            </w:pPr>
            <w:r>
              <w:t>9</w:t>
            </w:r>
          </w:p>
        </w:tc>
        <w:tc>
          <w:tcPr>
            <w:tcW w:w="513" w:type="dxa"/>
            <w:tcBorders>
              <w:top w:val="single" w:sz="4" w:space="0" w:color="000000"/>
              <w:left w:val="single" w:sz="4" w:space="0" w:color="000000"/>
              <w:bottom w:val="single" w:sz="4" w:space="0" w:color="000000"/>
              <w:right w:val="single" w:sz="4" w:space="0" w:color="000000"/>
            </w:tcBorders>
          </w:tcPr>
          <w:p w14:paraId="05B0448D" w14:textId="77777777" w:rsidR="00D81FF3" w:rsidRDefault="00D81FF3">
            <w:pPr>
              <w:pStyle w:val="TableParagraph"/>
              <w:spacing w:before="41" w:line="198" w:lineRule="exact"/>
              <w:ind w:right="126"/>
              <w:jc w:val="right"/>
            </w:pPr>
            <w:r>
              <w:t>10</w:t>
            </w:r>
          </w:p>
        </w:tc>
        <w:tc>
          <w:tcPr>
            <w:tcW w:w="504" w:type="dxa"/>
            <w:gridSpan w:val="2"/>
            <w:tcBorders>
              <w:top w:val="single" w:sz="4" w:space="0" w:color="000000"/>
              <w:left w:val="single" w:sz="4" w:space="0" w:color="000000"/>
              <w:bottom w:val="single" w:sz="4" w:space="0" w:color="000000"/>
              <w:right w:val="single" w:sz="4" w:space="0" w:color="000000"/>
            </w:tcBorders>
          </w:tcPr>
          <w:p w14:paraId="5642827A" w14:textId="77777777" w:rsidR="00D81FF3" w:rsidRDefault="00D81FF3">
            <w:pPr>
              <w:pStyle w:val="TableParagraph"/>
              <w:spacing w:before="41" w:line="198" w:lineRule="exact"/>
              <w:ind w:left="144"/>
            </w:pPr>
            <w:r>
              <w:t>11</w:t>
            </w:r>
          </w:p>
        </w:tc>
        <w:tc>
          <w:tcPr>
            <w:tcW w:w="507" w:type="dxa"/>
            <w:tcBorders>
              <w:top w:val="single" w:sz="4" w:space="0" w:color="000000"/>
              <w:left w:val="single" w:sz="4" w:space="0" w:color="000000"/>
              <w:bottom w:val="single" w:sz="4" w:space="0" w:color="000000"/>
              <w:right w:val="single" w:sz="4" w:space="0" w:color="000000"/>
            </w:tcBorders>
          </w:tcPr>
          <w:p w14:paraId="5094776F" w14:textId="77777777" w:rsidR="00D81FF3" w:rsidRDefault="00D81FF3">
            <w:pPr>
              <w:pStyle w:val="TableParagraph"/>
              <w:spacing w:before="41" w:line="198" w:lineRule="exact"/>
              <w:ind w:right="126"/>
              <w:jc w:val="right"/>
            </w:pPr>
            <w:r>
              <w:t>12</w:t>
            </w:r>
          </w:p>
        </w:tc>
        <w:tc>
          <w:tcPr>
            <w:tcW w:w="504" w:type="dxa"/>
            <w:gridSpan w:val="2"/>
            <w:tcBorders>
              <w:top w:val="single" w:sz="4" w:space="0" w:color="000000"/>
              <w:left w:val="single" w:sz="4" w:space="0" w:color="000000"/>
              <w:bottom w:val="single" w:sz="4" w:space="0" w:color="000000"/>
              <w:right w:val="single" w:sz="4" w:space="0" w:color="000000"/>
            </w:tcBorders>
          </w:tcPr>
          <w:p w14:paraId="6AB6B37D" w14:textId="77777777" w:rsidR="00D81FF3" w:rsidRDefault="00D81FF3">
            <w:pPr>
              <w:pStyle w:val="TableParagraph"/>
              <w:spacing w:before="41" w:line="198" w:lineRule="exact"/>
              <w:ind w:left="86" w:right="70"/>
              <w:jc w:val="center"/>
            </w:pPr>
            <w:r>
              <w:t>13</w:t>
            </w:r>
          </w:p>
        </w:tc>
        <w:tc>
          <w:tcPr>
            <w:tcW w:w="506" w:type="dxa"/>
            <w:tcBorders>
              <w:top w:val="single" w:sz="4" w:space="0" w:color="000000"/>
              <w:left w:val="single" w:sz="4" w:space="0" w:color="000000"/>
              <w:bottom w:val="single" w:sz="4" w:space="0" w:color="000000"/>
              <w:right w:val="single" w:sz="4" w:space="0" w:color="000000"/>
            </w:tcBorders>
          </w:tcPr>
          <w:p w14:paraId="7E10BE43" w14:textId="77777777" w:rsidR="00D81FF3" w:rsidRDefault="00D81FF3">
            <w:pPr>
              <w:pStyle w:val="TableParagraph"/>
              <w:spacing w:before="41" w:line="198" w:lineRule="exact"/>
              <w:ind w:left="147"/>
            </w:pPr>
            <w:r>
              <w:t>14</w:t>
            </w:r>
          </w:p>
        </w:tc>
        <w:tc>
          <w:tcPr>
            <w:tcW w:w="504" w:type="dxa"/>
            <w:gridSpan w:val="2"/>
            <w:tcBorders>
              <w:top w:val="single" w:sz="4" w:space="0" w:color="000000"/>
              <w:left w:val="single" w:sz="4" w:space="0" w:color="000000"/>
              <w:bottom w:val="single" w:sz="4" w:space="0" w:color="000000"/>
              <w:right w:val="single" w:sz="4" w:space="0" w:color="000000"/>
            </w:tcBorders>
          </w:tcPr>
          <w:p w14:paraId="63601A35" w14:textId="77777777" w:rsidR="00D81FF3" w:rsidRDefault="00D81FF3">
            <w:pPr>
              <w:pStyle w:val="TableParagraph"/>
              <w:spacing w:before="41" w:line="198" w:lineRule="exact"/>
              <w:ind w:right="126"/>
              <w:jc w:val="right"/>
            </w:pPr>
            <w:r>
              <w:t>15</w:t>
            </w:r>
          </w:p>
        </w:tc>
        <w:tc>
          <w:tcPr>
            <w:tcW w:w="505" w:type="dxa"/>
            <w:tcBorders>
              <w:top w:val="single" w:sz="4" w:space="0" w:color="000000"/>
              <w:left w:val="single" w:sz="4" w:space="0" w:color="000000"/>
              <w:bottom w:val="single" w:sz="4" w:space="0" w:color="000000"/>
              <w:right w:val="single" w:sz="4" w:space="0" w:color="000000"/>
            </w:tcBorders>
          </w:tcPr>
          <w:p w14:paraId="78DA457B" w14:textId="77777777" w:rsidR="00D81FF3" w:rsidRDefault="00D81FF3">
            <w:pPr>
              <w:pStyle w:val="TableParagraph"/>
              <w:spacing w:before="41" w:line="198" w:lineRule="exact"/>
              <w:ind w:left="91" w:right="70"/>
              <w:jc w:val="center"/>
            </w:pPr>
            <w:r>
              <w:t>16</w:t>
            </w:r>
          </w:p>
        </w:tc>
        <w:tc>
          <w:tcPr>
            <w:tcW w:w="506" w:type="dxa"/>
            <w:tcBorders>
              <w:top w:val="single" w:sz="4" w:space="0" w:color="000000"/>
              <w:left w:val="single" w:sz="4" w:space="0" w:color="000000"/>
              <w:bottom w:val="single" w:sz="4" w:space="0" w:color="000000"/>
              <w:right w:val="single" w:sz="4" w:space="0" w:color="000000"/>
            </w:tcBorders>
          </w:tcPr>
          <w:p w14:paraId="68A884E7" w14:textId="77777777" w:rsidR="00D81FF3" w:rsidRDefault="00D81FF3">
            <w:pPr>
              <w:pStyle w:val="TableParagraph"/>
              <w:spacing w:before="41" w:line="198" w:lineRule="exact"/>
              <w:ind w:left="147"/>
            </w:pPr>
            <w:r>
              <w:t>17</w:t>
            </w:r>
          </w:p>
        </w:tc>
        <w:tc>
          <w:tcPr>
            <w:tcW w:w="479" w:type="dxa"/>
            <w:gridSpan w:val="2"/>
            <w:tcBorders>
              <w:top w:val="single" w:sz="4" w:space="0" w:color="000000"/>
              <w:left w:val="single" w:sz="4" w:space="0" w:color="000000"/>
              <w:bottom w:val="single" w:sz="4" w:space="0" w:color="000000"/>
              <w:right w:val="single" w:sz="4" w:space="0" w:color="000000"/>
            </w:tcBorders>
          </w:tcPr>
          <w:p w14:paraId="23FF90A0" w14:textId="77777777" w:rsidR="00D81FF3" w:rsidRDefault="00D81FF3">
            <w:pPr>
              <w:pStyle w:val="TableParagraph"/>
              <w:spacing w:before="41" w:line="198" w:lineRule="exact"/>
              <w:ind w:left="87" w:right="70"/>
              <w:jc w:val="center"/>
            </w:pPr>
            <w:r>
              <w:t>18</w:t>
            </w:r>
          </w:p>
        </w:tc>
        <w:tc>
          <w:tcPr>
            <w:tcW w:w="532" w:type="dxa"/>
            <w:tcBorders>
              <w:top w:val="single" w:sz="4" w:space="0" w:color="000000"/>
              <w:left w:val="single" w:sz="4" w:space="0" w:color="000000"/>
              <w:bottom w:val="single" w:sz="4" w:space="0" w:color="000000"/>
              <w:right w:val="single" w:sz="4" w:space="0" w:color="000000"/>
            </w:tcBorders>
          </w:tcPr>
          <w:p w14:paraId="1E5C0386" w14:textId="77777777" w:rsidR="00D81FF3" w:rsidRDefault="00D81FF3">
            <w:pPr>
              <w:pStyle w:val="TableParagraph"/>
              <w:spacing w:before="41" w:line="198" w:lineRule="exact"/>
              <w:ind w:right="126"/>
              <w:jc w:val="right"/>
            </w:pPr>
            <w:r>
              <w:t>19</w:t>
            </w:r>
          </w:p>
        </w:tc>
        <w:tc>
          <w:tcPr>
            <w:tcW w:w="531" w:type="dxa"/>
            <w:gridSpan w:val="2"/>
            <w:tcBorders>
              <w:top w:val="single" w:sz="4" w:space="0" w:color="000000"/>
              <w:left w:val="single" w:sz="4" w:space="0" w:color="000000"/>
              <w:bottom w:val="single" w:sz="4" w:space="0" w:color="000000"/>
              <w:right w:val="single" w:sz="4" w:space="0" w:color="000000"/>
            </w:tcBorders>
          </w:tcPr>
          <w:p w14:paraId="4AFFE466" w14:textId="77777777" w:rsidR="00D81FF3" w:rsidRDefault="00D81FF3">
            <w:pPr>
              <w:pStyle w:val="TableParagraph"/>
              <w:spacing w:before="41" w:line="198" w:lineRule="exact"/>
              <w:ind w:left="157"/>
            </w:pPr>
            <w:r>
              <w:t>20</w:t>
            </w:r>
          </w:p>
        </w:tc>
        <w:tc>
          <w:tcPr>
            <w:tcW w:w="531" w:type="dxa"/>
            <w:tcBorders>
              <w:top w:val="single" w:sz="4" w:space="0" w:color="000000"/>
              <w:left w:val="single" w:sz="4" w:space="0" w:color="000000"/>
              <w:bottom w:val="single" w:sz="4" w:space="0" w:color="000000"/>
              <w:right w:val="single" w:sz="4" w:space="0" w:color="000000"/>
            </w:tcBorders>
          </w:tcPr>
          <w:p w14:paraId="55EA0A26" w14:textId="77777777" w:rsidR="00D81FF3" w:rsidRDefault="00D81FF3">
            <w:pPr>
              <w:pStyle w:val="TableParagraph"/>
              <w:spacing w:before="41" w:line="198" w:lineRule="exact"/>
              <w:ind w:left="101"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0E943FA1" w14:textId="77777777" w:rsidR="00D81FF3" w:rsidRDefault="00D81FF3">
            <w:pPr>
              <w:pStyle w:val="TableParagraph"/>
              <w:spacing w:before="41" w:line="198" w:lineRule="exact"/>
              <w:ind w:left="87" w:right="71"/>
              <w:jc w:val="center"/>
            </w:pPr>
            <w:r>
              <w:t>22</w:t>
            </w:r>
          </w:p>
        </w:tc>
        <w:tc>
          <w:tcPr>
            <w:tcW w:w="505" w:type="dxa"/>
            <w:gridSpan w:val="2"/>
            <w:tcBorders>
              <w:top w:val="single" w:sz="4" w:space="0" w:color="000000"/>
              <w:left w:val="single" w:sz="4" w:space="0" w:color="000000"/>
              <w:bottom w:val="single" w:sz="4" w:space="0" w:color="000000"/>
              <w:right w:val="single" w:sz="4" w:space="0" w:color="000000"/>
            </w:tcBorders>
          </w:tcPr>
          <w:p w14:paraId="6859C593" w14:textId="77777777" w:rsidR="00D81FF3" w:rsidRDefault="00D81FF3">
            <w:pPr>
              <w:pStyle w:val="TableParagraph"/>
              <w:spacing w:before="41" w:line="198" w:lineRule="exact"/>
              <w:ind w:left="87" w:right="75"/>
              <w:jc w:val="center"/>
            </w:pPr>
            <w:r>
              <w:t>23</w:t>
            </w:r>
          </w:p>
        </w:tc>
        <w:tc>
          <w:tcPr>
            <w:tcW w:w="505" w:type="dxa"/>
            <w:tcBorders>
              <w:top w:val="single" w:sz="4" w:space="0" w:color="000000"/>
              <w:left w:val="single" w:sz="4" w:space="0" w:color="000000"/>
              <w:bottom w:val="single" w:sz="4" w:space="0" w:color="000000"/>
              <w:right w:val="single" w:sz="4" w:space="0" w:color="000000"/>
            </w:tcBorders>
          </w:tcPr>
          <w:p w14:paraId="56FD7A2F" w14:textId="77777777" w:rsidR="00D81FF3" w:rsidRDefault="00D81FF3">
            <w:pPr>
              <w:pStyle w:val="TableParagraph"/>
              <w:spacing w:before="41" w:line="198" w:lineRule="exact"/>
              <w:ind w:left="142"/>
            </w:pPr>
            <w:r>
              <w:t>24</w:t>
            </w:r>
          </w:p>
        </w:tc>
        <w:tc>
          <w:tcPr>
            <w:tcW w:w="507" w:type="dxa"/>
            <w:gridSpan w:val="2"/>
            <w:tcBorders>
              <w:top w:val="single" w:sz="4" w:space="0" w:color="000000"/>
              <w:left w:val="single" w:sz="4" w:space="0" w:color="000000"/>
              <w:bottom w:val="single" w:sz="4" w:space="0" w:color="000000"/>
              <w:right w:val="single" w:sz="4" w:space="0" w:color="000000"/>
            </w:tcBorders>
          </w:tcPr>
          <w:p w14:paraId="5545387C" w14:textId="77777777" w:rsidR="00D81FF3" w:rsidRDefault="00D81FF3">
            <w:pPr>
              <w:pStyle w:val="TableParagraph"/>
              <w:spacing w:before="41" w:line="198" w:lineRule="exact"/>
              <w:ind w:left="143"/>
            </w:pPr>
            <w:r>
              <w:t>25</w:t>
            </w:r>
          </w:p>
        </w:tc>
        <w:tc>
          <w:tcPr>
            <w:tcW w:w="505" w:type="dxa"/>
            <w:tcBorders>
              <w:top w:val="single" w:sz="4" w:space="0" w:color="000000"/>
              <w:left w:val="single" w:sz="4" w:space="0" w:color="000000"/>
              <w:bottom w:val="single" w:sz="4" w:space="0" w:color="000000"/>
              <w:right w:val="single" w:sz="4" w:space="0" w:color="000000"/>
            </w:tcBorders>
          </w:tcPr>
          <w:p w14:paraId="5B94DDF6" w14:textId="77777777" w:rsidR="00D81FF3" w:rsidRDefault="00D81FF3">
            <w:pPr>
              <w:pStyle w:val="TableParagraph"/>
              <w:spacing w:before="41" w:line="198" w:lineRule="exact"/>
              <w:ind w:right="131"/>
              <w:jc w:val="right"/>
            </w:pPr>
            <w:r>
              <w:t>26</w:t>
            </w:r>
          </w:p>
        </w:tc>
        <w:tc>
          <w:tcPr>
            <w:tcW w:w="507" w:type="dxa"/>
            <w:tcBorders>
              <w:top w:val="single" w:sz="4" w:space="0" w:color="000000"/>
              <w:left w:val="single" w:sz="4" w:space="0" w:color="000000"/>
              <w:bottom w:val="single" w:sz="4" w:space="0" w:color="000000"/>
              <w:right w:val="single" w:sz="4" w:space="0" w:color="000000"/>
            </w:tcBorders>
          </w:tcPr>
          <w:p w14:paraId="79141C4D" w14:textId="77777777" w:rsidR="00D81FF3" w:rsidRDefault="00D81FF3">
            <w:pPr>
              <w:pStyle w:val="TableParagraph"/>
              <w:spacing w:before="41" w:line="198" w:lineRule="exact"/>
              <w:ind w:left="82" w:right="73"/>
              <w:jc w:val="center"/>
            </w:pPr>
            <w:r>
              <w:t>27</w:t>
            </w:r>
          </w:p>
        </w:tc>
        <w:tc>
          <w:tcPr>
            <w:tcW w:w="505" w:type="dxa"/>
            <w:gridSpan w:val="2"/>
            <w:tcBorders>
              <w:top w:val="single" w:sz="4" w:space="0" w:color="000000"/>
              <w:left w:val="single" w:sz="4" w:space="0" w:color="000000"/>
              <w:bottom w:val="single" w:sz="4" w:space="0" w:color="000000"/>
              <w:right w:val="single" w:sz="4" w:space="0" w:color="000000"/>
            </w:tcBorders>
          </w:tcPr>
          <w:p w14:paraId="138EB26E" w14:textId="77777777" w:rsidR="00D81FF3" w:rsidRDefault="00D81FF3">
            <w:pPr>
              <w:pStyle w:val="TableParagraph"/>
              <w:spacing w:before="41" w:line="198" w:lineRule="exact"/>
              <w:ind w:left="139"/>
            </w:pPr>
            <w:r>
              <w:t>28</w:t>
            </w:r>
          </w:p>
        </w:tc>
        <w:tc>
          <w:tcPr>
            <w:tcW w:w="505" w:type="dxa"/>
            <w:tcBorders>
              <w:top w:val="single" w:sz="4" w:space="0" w:color="000000"/>
              <w:left w:val="single" w:sz="4" w:space="0" w:color="000000"/>
              <w:bottom w:val="single" w:sz="4" w:space="0" w:color="000000"/>
              <w:right w:val="single" w:sz="4" w:space="0" w:color="000000"/>
            </w:tcBorders>
          </w:tcPr>
          <w:p w14:paraId="645FF48F" w14:textId="77777777" w:rsidR="00D81FF3" w:rsidRDefault="00D81FF3">
            <w:pPr>
              <w:pStyle w:val="TableParagraph"/>
              <w:spacing w:before="41" w:line="198" w:lineRule="exact"/>
              <w:ind w:left="84" w:right="76"/>
              <w:jc w:val="center"/>
            </w:pPr>
            <w:r>
              <w:t>29</w:t>
            </w:r>
          </w:p>
        </w:tc>
        <w:tc>
          <w:tcPr>
            <w:tcW w:w="507" w:type="dxa"/>
            <w:tcBorders>
              <w:top w:val="single" w:sz="4" w:space="0" w:color="000000"/>
              <w:left w:val="single" w:sz="4" w:space="0" w:color="000000"/>
              <w:bottom w:val="single" w:sz="4" w:space="0" w:color="000000"/>
              <w:right w:val="single" w:sz="4" w:space="0" w:color="000000"/>
            </w:tcBorders>
          </w:tcPr>
          <w:p w14:paraId="5036008B" w14:textId="77777777" w:rsidR="00D81FF3" w:rsidRDefault="00D81FF3">
            <w:pPr>
              <w:pStyle w:val="TableParagraph"/>
              <w:spacing w:before="41" w:line="198" w:lineRule="exact"/>
              <w:ind w:left="77" w:right="73"/>
              <w:jc w:val="center"/>
            </w:pPr>
            <w:r>
              <w:t>30</w:t>
            </w:r>
          </w:p>
        </w:tc>
        <w:tc>
          <w:tcPr>
            <w:tcW w:w="464" w:type="dxa"/>
            <w:tcBorders>
              <w:top w:val="single" w:sz="4" w:space="0" w:color="000000"/>
              <w:left w:val="single" w:sz="4" w:space="0" w:color="000000"/>
              <w:bottom w:val="single" w:sz="4" w:space="0" w:color="000000"/>
              <w:right w:val="single" w:sz="4" w:space="0" w:color="000000"/>
            </w:tcBorders>
          </w:tcPr>
          <w:p w14:paraId="42BFB23B" w14:textId="77777777" w:rsidR="00D81FF3" w:rsidRDefault="00D81FF3">
            <w:pPr>
              <w:pStyle w:val="TableParagraph"/>
              <w:spacing w:before="41" w:line="198" w:lineRule="exact"/>
              <w:ind w:left="96" w:right="97"/>
              <w:jc w:val="center"/>
            </w:pPr>
            <w:r>
              <w:t>31</w:t>
            </w:r>
          </w:p>
        </w:tc>
        <w:tc>
          <w:tcPr>
            <w:tcW w:w="1117" w:type="dxa"/>
            <w:tcBorders>
              <w:top w:val="single" w:sz="4" w:space="0" w:color="000000"/>
              <w:left w:val="single" w:sz="4" w:space="0" w:color="000000"/>
              <w:bottom w:val="single" w:sz="4" w:space="0" w:color="000000"/>
            </w:tcBorders>
          </w:tcPr>
          <w:p w14:paraId="4F256430" w14:textId="77777777" w:rsidR="00D81FF3" w:rsidRDefault="00D81FF3">
            <w:pPr>
              <w:pStyle w:val="TableParagraph"/>
              <w:rPr>
                <w:sz w:val="18"/>
              </w:rPr>
            </w:pPr>
          </w:p>
        </w:tc>
      </w:tr>
      <w:tr w:rsidR="00D81FF3" w14:paraId="56089C36" w14:textId="77777777" w:rsidTr="002411F0">
        <w:trPr>
          <w:trHeight w:val="262"/>
        </w:trPr>
        <w:tc>
          <w:tcPr>
            <w:tcW w:w="1135" w:type="dxa"/>
            <w:tcBorders>
              <w:top w:val="single" w:sz="4" w:space="0" w:color="000000"/>
              <w:bottom w:val="single" w:sz="4" w:space="0" w:color="000000"/>
              <w:right w:val="single" w:sz="4" w:space="0" w:color="FF0000"/>
            </w:tcBorders>
          </w:tcPr>
          <w:p w14:paraId="48811DD3" w14:textId="77777777" w:rsidR="00D81FF3" w:rsidRDefault="00D81FF3">
            <w:pPr>
              <w:pStyle w:val="TableParagraph"/>
              <w:rPr>
                <w:sz w:val="18"/>
              </w:rPr>
            </w:pPr>
          </w:p>
        </w:tc>
        <w:tc>
          <w:tcPr>
            <w:tcW w:w="281" w:type="dxa"/>
            <w:tcBorders>
              <w:top w:val="single" w:sz="4" w:space="0" w:color="000000"/>
              <w:left w:val="single" w:sz="4" w:space="0" w:color="000000"/>
              <w:bottom w:val="single" w:sz="4" w:space="0" w:color="000000"/>
              <w:right w:val="single" w:sz="4" w:space="0" w:color="000000"/>
            </w:tcBorders>
            <w:shd w:val="clear" w:color="auto" w:fill="FF0000"/>
          </w:tcPr>
          <w:p w14:paraId="1C61FC19" w14:textId="77777777" w:rsidR="00D81FF3" w:rsidRDefault="00D81FF3">
            <w:pPr>
              <w:pStyle w:val="TableParagraph"/>
              <w:spacing w:before="1" w:line="240" w:lineRule="exact"/>
              <w:ind w:left="54"/>
              <w:jc w:val="center"/>
            </w:pPr>
            <w:r>
              <w:t>в</w:t>
            </w:r>
          </w:p>
        </w:tc>
        <w:tc>
          <w:tcPr>
            <w:tcW w:w="346" w:type="dxa"/>
            <w:gridSpan w:val="2"/>
            <w:tcBorders>
              <w:top w:val="thinThickMediumGap" w:sz="12" w:space="0" w:color="FF0000"/>
              <w:left w:val="single" w:sz="4" w:space="0" w:color="FF0000"/>
              <w:bottom w:val="single" w:sz="4" w:space="0" w:color="000000"/>
              <w:right w:val="single" w:sz="4" w:space="0" w:color="000000"/>
            </w:tcBorders>
          </w:tcPr>
          <w:p w14:paraId="761119C1" w14:textId="77777777" w:rsidR="00D81FF3" w:rsidRDefault="00D81FF3">
            <w:pPr>
              <w:pStyle w:val="TableParagraph"/>
              <w:spacing w:before="1" w:line="240" w:lineRule="exact"/>
              <w:ind w:left="124"/>
            </w:pPr>
            <w:r>
              <w:t>в</w:t>
            </w:r>
          </w:p>
        </w:tc>
        <w:tc>
          <w:tcPr>
            <w:tcW w:w="365" w:type="dxa"/>
            <w:tcBorders>
              <w:top w:val="single" w:sz="4" w:space="0" w:color="000000"/>
              <w:left w:val="single" w:sz="4" w:space="0" w:color="000000"/>
              <w:bottom w:val="single" w:sz="4" w:space="0" w:color="000000"/>
              <w:right w:val="single" w:sz="4" w:space="0" w:color="000000"/>
            </w:tcBorders>
          </w:tcPr>
          <w:p w14:paraId="0915F6AE" w14:textId="77777777" w:rsidR="00D81FF3" w:rsidRDefault="00D81FF3">
            <w:pPr>
              <w:pStyle w:val="TableParagraph"/>
              <w:spacing w:before="1" w:line="240" w:lineRule="exact"/>
              <w:ind w:left="19"/>
              <w:jc w:val="center"/>
            </w:pPr>
            <w:r>
              <w:t>у</w:t>
            </w:r>
          </w:p>
        </w:tc>
        <w:tc>
          <w:tcPr>
            <w:tcW w:w="326" w:type="dxa"/>
            <w:gridSpan w:val="3"/>
            <w:tcBorders>
              <w:top w:val="single" w:sz="4" w:space="0" w:color="000000"/>
              <w:left w:val="single" w:sz="4" w:space="0" w:color="000000"/>
              <w:bottom w:val="single" w:sz="4" w:space="0" w:color="000000"/>
              <w:right w:val="single" w:sz="4" w:space="0" w:color="000000"/>
            </w:tcBorders>
          </w:tcPr>
          <w:p w14:paraId="2AA5248A" w14:textId="77777777" w:rsidR="00D81FF3" w:rsidRDefault="00D81FF3">
            <w:pPr>
              <w:pStyle w:val="TableParagraph"/>
              <w:spacing w:before="1" w:line="240" w:lineRule="exact"/>
              <w:ind w:left="110"/>
            </w:pPr>
            <w:r>
              <w:t>у</w:t>
            </w:r>
          </w:p>
        </w:tc>
        <w:tc>
          <w:tcPr>
            <w:tcW w:w="283" w:type="dxa"/>
            <w:tcBorders>
              <w:top w:val="single" w:sz="4" w:space="0" w:color="000000"/>
              <w:left w:val="single" w:sz="4" w:space="0" w:color="000000"/>
              <w:bottom w:val="single" w:sz="4" w:space="0" w:color="000000"/>
              <w:right w:val="single" w:sz="4" w:space="0" w:color="000000"/>
            </w:tcBorders>
          </w:tcPr>
          <w:p w14:paraId="1C7785DF" w14:textId="77777777" w:rsidR="00D81FF3" w:rsidRDefault="00D81FF3">
            <w:pPr>
              <w:pStyle w:val="TableParagraph"/>
              <w:spacing w:before="1" w:line="240" w:lineRule="exact"/>
              <w:ind w:right="47"/>
              <w:jc w:val="right"/>
            </w:pPr>
            <w:r>
              <w:t>у</w:t>
            </w:r>
          </w:p>
        </w:tc>
        <w:tc>
          <w:tcPr>
            <w:tcW w:w="312" w:type="dxa"/>
            <w:gridSpan w:val="3"/>
            <w:tcBorders>
              <w:top w:val="single" w:sz="4" w:space="0" w:color="000000"/>
              <w:left w:val="single" w:sz="4" w:space="0" w:color="000000"/>
              <w:bottom w:val="single" w:sz="4" w:space="0" w:color="000000"/>
              <w:right w:val="single" w:sz="4" w:space="0" w:color="000000"/>
            </w:tcBorders>
          </w:tcPr>
          <w:p w14:paraId="30577748" w14:textId="77777777" w:rsidR="00D81FF3" w:rsidRDefault="00D81FF3">
            <w:pPr>
              <w:pStyle w:val="TableParagraph"/>
              <w:spacing w:before="1" w:line="240" w:lineRule="exact"/>
              <w:ind w:left="113"/>
            </w:pPr>
            <w:r>
              <w:t>у</w:t>
            </w:r>
          </w:p>
        </w:tc>
        <w:tc>
          <w:tcPr>
            <w:tcW w:w="372" w:type="dxa"/>
            <w:tcBorders>
              <w:top w:val="single" w:sz="4" w:space="0" w:color="000000"/>
              <w:left w:val="single" w:sz="4" w:space="0" w:color="000000"/>
              <w:bottom w:val="single" w:sz="4" w:space="0" w:color="000000"/>
              <w:right w:val="single" w:sz="4" w:space="0" w:color="000000"/>
            </w:tcBorders>
          </w:tcPr>
          <w:p w14:paraId="2687D2A2" w14:textId="77777777" w:rsidR="00D81FF3" w:rsidRDefault="00D81FF3">
            <w:pPr>
              <w:pStyle w:val="TableParagraph"/>
              <w:spacing w:before="1" w:line="240" w:lineRule="exact"/>
              <w:ind w:left="132"/>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Pr>
          <w:p w14:paraId="43A863A6" w14:textId="77777777" w:rsidR="00D81FF3" w:rsidRDefault="00D81FF3">
            <w:pPr>
              <w:pStyle w:val="TableParagraph"/>
              <w:spacing w:before="1" w:line="240" w:lineRule="exact"/>
              <w:ind w:left="201"/>
            </w:pPr>
            <w:r>
              <w:t>в</w:t>
            </w: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FF0000"/>
          </w:tcPr>
          <w:p w14:paraId="2E03A621" w14:textId="77777777" w:rsidR="00D81FF3" w:rsidRDefault="00D81FF3">
            <w:pPr>
              <w:pStyle w:val="TableParagraph"/>
              <w:spacing w:before="1" w:line="240" w:lineRule="exact"/>
              <w:ind w:left="18"/>
              <w:jc w:val="center"/>
            </w:pPr>
            <w:r>
              <w:t>в</w:t>
            </w:r>
          </w:p>
        </w:tc>
        <w:tc>
          <w:tcPr>
            <w:tcW w:w="513" w:type="dxa"/>
            <w:tcBorders>
              <w:top w:val="single" w:sz="4" w:space="0" w:color="000000"/>
              <w:left w:val="single" w:sz="4" w:space="0" w:color="000000"/>
              <w:bottom w:val="single" w:sz="4" w:space="0" w:color="000000"/>
              <w:right w:val="single" w:sz="4" w:space="0" w:color="000000"/>
            </w:tcBorders>
          </w:tcPr>
          <w:p w14:paraId="5D091D1F" w14:textId="77777777" w:rsidR="00D81FF3" w:rsidRDefault="00D81FF3">
            <w:pPr>
              <w:pStyle w:val="TableParagraph"/>
              <w:spacing w:before="1" w:line="240" w:lineRule="exact"/>
              <w:ind w:left="201"/>
            </w:pPr>
            <w:r>
              <w:t>у</w:t>
            </w:r>
          </w:p>
        </w:tc>
        <w:tc>
          <w:tcPr>
            <w:tcW w:w="504" w:type="dxa"/>
            <w:gridSpan w:val="2"/>
            <w:tcBorders>
              <w:top w:val="single" w:sz="4" w:space="0" w:color="000000"/>
              <w:left w:val="single" w:sz="4" w:space="0" w:color="000000"/>
              <w:bottom w:val="single" w:sz="4" w:space="0" w:color="000000"/>
              <w:right w:val="single" w:sz="4" w:space="0" w:color="000000"/>
            </w:tcBorders>
          </w:tcPr>
          <w:p w14:paraId="41AF25FF" w14:textId="77777777" w:rsidR="00D81FF3" w:rsidRDefault="00D81FF3">
            <w:pPr>
              <w:pStyle w:val="TableParagraph"/>
              <w:spacing w:before="1" w:line="240" w:lineRule="exact"/>
              <w:ind w:left="199"/>
            </w:pPr>
            <w:r>
              <w:t>у</w:t>
            </w:r>
          </w:p>
        </w:tc>
        <w:tc>
          <w:tcPr>
            <w:tcW w:w="507" w:type="dxa"/>
            <w:tcBorders>
              <w:top w:val="single" w:sz="4" w:space="0" w:color="000000"/>
              <w:left w:val="single" w:sz="4" w:space="0" w:color="000000"/>
              <w:bottom w:val="single" w:sz="4" w:space="0" w:color="000000"/>
              <w:right w:val="single" w:sz="4" w:space="0" w:color="000000"/>
            </w:tcBorders>
          </w:tcPr>
          <w:p w14:paraId="77518B83" w14:textId="77777777" w:rsidR="00D81FF3" w:rsidRDefault="00D81FF3">
            <w:pPr>
              <w:pStyle w:val="TableParagraph"/>
              <w:spacing w:before="1" w:line="240" w:lineRule="exact"/>
              <w:ind w:right="181"/>
              <w:jc w:val="right"/>
            </w:pPr>
            <w:r>
              <w:t>у</w:t>
            </w:r>
          </w:p>
        </w:tc>
        <w:tc>
          <w:tcPr>
            <w:tcW w:w="504" w:type="dxa"/>
            <w:gridSpan w:val="2"/>
            <w:tcBorders>
              <w:top w:val="single" w:sz="4" w:space="0" w:color="000000"/>
              <w:left w:val="single" w:sz="4" w:space="0" w:color="000000"/>
              <w:bottom w:val="single" w:sz="4" w:space="0" w:color="000000"/>
              <w:right w:val="single" w:sz="4" w:space="0" w:color="000000"/>
            </w:tcBorders>
          </w:tcPr>
          <w:p w14:paraId="0E6225AA" w14:textId="77777777" w:rsidR="00D81FF3" w:rsidRDefault="00D81FF3">
            <w:pPr>
              <w:pStyle w:val="TableParagraph"/>
              <w:spacing w:before="1" w:line="240" w:lineRule="exact"/>
              <w:ind w:left="16"/>
              <w:jc w:val="center"/>
            </w:pPr>
            <w:r>
              <w:t>у</w:t>
            </w:r>
          </w:p>
        </w:tc>
        <w:tc>
          <w:tcPr>
            <w:tcW w:w="506" w:type="dxa"/>
            <w:tcBorders>
              <w:top w:val="single" w:sz="4" w:space="0" w:color="000000"/>
              <w:left w:val="single" w:sz="4" w:space="0" w:color="000000"/>
              <w:bottom w:val="single" w:sz="4" w:space="0" w:color="000000"/>
              <w:right w:val="single" w:sz="4" w:space="0" w:color="000000"/>
            </w:tcBorders>
          </w:tcPr>
          <w:p w14:paraId="664BB502" w14:textId="77777777" w:rsidR="00D81FF3" w:rsidRDefault="00D81FF3">
            <w:pPr>
              <w:pStyle w:val="TableParagraph"/>
              <w:spacing w:before="1" w:line="240" w:lineRule="exact"/>
              <w:ind w:left="202"/>
            </w:pPr>
            <w:r>
              <w:t>у</w:t>
            </w: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FF0000"/>
          </w:tcPr>
          <w:p w14:paraId="016C0E28" w14:textId="77777777" w:rsidR="00D81FF3" w:rsidRDefault="00D81FF3">
            <w:pPr>
              <w:pStyle w:val="TableParagraph"/>
              <w:spacing w:before="1" w:line="240" w:lineRule="exact"/>
              <w:ind w:right="185"/>
              <w:jc w:val="right"/>
            </w:pPr>
            <w:r>
              <w:t>в</w:t>
            </w:r>
          </w:p>
        </w:tc>
        <w:tc>
          <w:tcPr>
            <w:tcW w:w="505" w:type="dxa"/>
            <w:tcBorders>
              <w:top w:val="single" w:sz="4" w:space="0" w:color="000000"/>
              <w:left w:val="single" w:sz="4" w:space="0" w:color="000000"/>
              <w:bottom w:val="single" w:sz="4" w:space="0" w:color="000000"/>
              <w:right w:val="single" w:sz="4" w:space="0" w:color="000000"/>
            </w:tcBorders>
            <w:shd w:val="clear" w:color="auto" w:fill="FF0000"/>
          </w:tcPr>
          <w:p w14:paraId="2967D4BF" w14:textId="77777777" w:rsidR="00D81FF3" w:rsidRDefault="00D81FF3">
            <w:pPr>
              <w:pStyle w:val="TableParagraph"/>
              <w:spacing w:before="1" w:line="240" w:lineRule="exact"/>
              <w:ind w:left="20"/>
              <w:jc w:val="center"/>
            </w:pPr>
            <w:r>
              <w:t>в</w:t>
            </w:r>
          </w:p>
        </w:tc>
        <w:tc>
          <w:tcPr>
            <w:tcW w:w="506" w:type="dxa"/>
            <w:tcBorders>
              <w:top w:val="single" w:sz="4" w:space="0" w:color="000000"/>
              <w:left w:val="single" w:sz="4" w:space="0" w:color="000000"/>
              <w:bottom w:val="single" w:sz="4" w:space="0" w:color="000000"/>
              <w:right w:val="single" w:sz="4" w:space="0" w:color="000000"/>
            </w:tcBorders>
          </w:tcPr>
          <w:p w14:paraId="0F59706B" w14:textId="77777777" w:rsidR="00D81FF3" w:rsidRDefault="00D81FF3">
            <w:pPr>
              <w:pStyle w:val="TableParagraph"/>
              <w:spacing w:before="1" w:line="240" w:lineRule="exact"/>
              <w:ind w:left="202"/>
            </w:pPr>
            <w:r>
              <w:t>у</w:t>
            </w:r>
          </w:p>
        </w:tc>
        <w:tc>
          <w:tcPr>
            <w:tcW w:w="479" w:type="dxa"/>
            <w:gridSpan w:val="2"/>
            <w:tcBorders>
              <w:top w:val="single" w:sz="4" w:space="0" w:color="000000"/>
              <w:left w:val="single" w:sz="4" w:space="0" w:color="000000"/>
              <w:bottom w:val="single" w:sz="4" w:space="0" w:color="000000"/>
              <w:right w:val="single" w:sz="4" w:space="0" w:color="000000"/>
            </w:tcBorders>
          </w:tcPr>
          <w:p w14:paraId="753A6D5B" w14:textId="77777777" w:rsidR="00D81FF3" w:rsidRDefault="00D81FF3">
            <w:pPr>
              <w:pStyle w:val="TableParagraph"/>
              <w:spacing w:before="1" w:line="240" w:lineRule="exact"/>
              <w:ind w:left="17"/>
              <w:jc w:val="center"/>
            </w:pPr>
            <w:r>
              <w:t>у</w:t>
            </w:r>
          </w:p>
        </w:tc>
        <w:tc>
          <w:tcPr>
            <w:tcW w:w="532" w:type="dxa"/>
            <w:tcBorders>
              <w:top w:val="single" w:sz="4" w:space="0" w:color="000000"/>
              <w:left w:val="single" w:sz="4" w:space="0" w:color="000000"/>
              <w:bottom w:val="single" w:sz="4" w:space="0" w:color="000000"/>
              <w:right w:val="single" w:sz="4" w:space="0" w:color="000000"/>
            </w:tcBorders>
          </w:tcPr>
          <w:p w14:paraId="5D823242" w14:textId="77777777" w:rsidR="00D81FF3" w:rsidRDefault="00D81FF3">
            <w:pPr>
              <w:pStyle w:val="TableParagraph"/>
              <w:spacing w:before="1" w:line="240" w:lineRule="exact"/>
              <w:ind w:left="203"/>
            </w:pPr>
            <w:r>
              <w:t>у</w:t>
            </w:r>
          </w:p>
        </w:tc>
        <w:tc>
          <w:tcPr>
            <w:tcW w:w="531" w:type="dxa"/>
            <w:gridSpan w:val="2"/>
            <w:tcBorders>
              <w:top w:val="single" w:sz="4" w:space="0" w:color="000000"/>
              <w:left w:val="single" w:sz="4" w:space="0" w:color="000000"/>
              <w:bottom w:val="single" w:sz="4" w:space="0" w:color="000000"/>
              <w:right w:val="single" w:sz="4" w:space="0" w:color="000000"/>
            </w:tcBorders>
          </w:tcPr>
          <w:p w14:paraId="66CEE950" w14:textId="77777777" w:rsidR="00D81FF3" w:rsidRDefault="00D81FF3">
            <w:pPr>
              <w:pStyle w:val="TableParagraph"/>
              <w:spacing w:before="1" w:line="240" w:lineRule="exact"/>
              <w:ind w:left="212"/>
            </w:pPr>
            <w:r>
              <w:t>у</w:t>
            </w:r>
          </w:p>
        </w:tc>
        <w:tc>
          <w:tcPr>
            <w:tcW w:w="531" w:type="dxa"/>
            <w:tcBorders>
              <w:top w:val="single" w:sz="4" w:space="0" w:color="000000"/>
              <w:left w:val="single" w:sz="4" w:space="0" w:color="000000"/>
              <w:bottom w:val="single" w:sz="4" w:space="0" w:color="000000"/>
              <w:right w:val="single" w:sz="4" w:space="0" w:color="000000"/>
            </w:tcBorders>
          </w:tcPr>
          <w:p w14:paraId="2AD98C03" w14:textId="77777777" w:rsidR="00D81FF3" w:rsidRDefault="00D81FF3">
            <w:pPr>
              <w:pStyle w:val="TableParagraph"/>
              <w:spacing w:before="1" w:line="240" w:lineRule="exact"/>
              <w:ind w:left="13"/>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76DD22C8" w14:textId="77777777" w:rsidR="00D81FF3" w:rsidRDefault="00D81FF3">
            <w:pPr>
              <w:pStyle w:val="TableParagraph"/>
              <w:spacing w:before="1" w:line="240" w:lineRule="exact"/>
              <w:ind w:left="15"/>
              <w:jc w:val="center"/>
            </w:pPr>
            <w:r>
              <w:t>в</w:t>
            </w:r>
          </w:p>
        </w:tc>
        <w:tc>
          <w:tcPr>
            <w:tcW w:w="505" w:type="dxa"/>
            <w:gridSpan w:val="2"/>
            <w:tcBorders>
              <w:top w:val="single" w:sz="4" w:space="0" w:color="000000"/>
              <w:left w:val="single" w:sz="4" w:space="0" w:color="000000"/>
              <w:bottom w:val="single" w:sz="4" w:space="0" w:color="000000"/>
              <w:right w:val="single" w:sz="4" w:space="0" w:color="000000"/>
            </w:tcBorders>
            <w:shd w:val="clear" w:color="auto" w:fill="FF0000"/>
          </w:tcPr>
          <w:p w14:paraId="1C8C4EBD" w14:textId="77777777" w:rsidR="00D81FF3" w:rsidRDefault="00D81FF3">
            <w:pPr>
              <w:pStyle w:val="TableParagraph"/>
              <w:spacing w:before="1" w:line="240" w:lineRule="exact"/>
              <w:ind w:left="11"/>
              <w:jc w:val="center"/>
            </w:pPr>
            <w:r>
              <w:t>в</w:t>
            </w:r>
          </w:p>
        </w:tc>
        <w:tc>
          <w:tcPr>
            <w:tcW w:w="505" w:type="dxa"/>
            <w:tcBorders>
              <w:top w:val="single" w:sz="4" w:space="0" w:color="000000"/>
              <w:left w:val="single" w:sz="4" w:space="0" w:color="000000"/>
              <w:bottom w:val="single" w:sz="4" w:space="0" w:color="000000"/>
              <w:right w:val="single" w:sz="4" w:space="0" w:color="000000"/>
            </w:tcBorders>
          </w:tcPr>
          <w:p w14:paraId="4DB57AB5" w14:textId="77777777" w:rsidR="00D81FF3" w:rsidRDefault="00D81FF3">
            <w:pPr>
              <w:pStyle w:val="TableParagraph"/>
              <w:spacing w:before="1" w:line="240" w:lineRule="exact"/>
              <w:ind w:left="197"/>
            </w:pPr>
            <w:r>
              <w:t>у</w:t>
            </w:r>
          </w:p>
        </w:tc>
        <w:tc>
          <w:tcPr>
            <w:tcW w:w="507" w:type="dxa"/>
            <w:gridSpan w:val="2"/>
            <w:tcBorders>
              <w:top w:val="single" w:sz="4" w:space="0" w:color="000000"/>
              <w:left w:val="single" w:sz="4" w:space="0" w:color="000000"/>
              <w:bottom w:val="single" w:sz="4" w:space="0" w:color="000000"/>
              <w:right w:val="single" w:sz="4" w:space="0" w:color="000000"/>
            </w:tcBorders>
          </w:tcPr>
          <w:p w14:paraId="4631479F" w14:textId="77777777" w:rsidR="00D81FF3" w:rsidRDefault="00D81FF3">
            <w:pPr>
              <w:pStyle w:val="TableParagraph"/>
              <w:spacing w:before="1" w:line="240" w:lineRule="exact"/>
              <w:ind w:left="199"/>
            </w:pPr>
            <w:r>
              <w:t>у</w:t>
            </w:r>
          </w:p>
        </w:tc>
        <w:tc>
          <w:tcPr>
            <w:tcW w:w="505" w:type="dxa"/>
            <w:tcBorders>
              <w:top w:val="single" w:sz="4" w:space="0" w:color="000000"/>
              <w:left w:val="single" w:sz="4" w:space="0" w:color="000000"/>
              <w:bottom w:val="single" w:sz="4" w:space="0" w:color="000000"/>
              <w:right w:val="single" w:sz="4" w:space="0" w:color="000000"/>
            </w:tcBorders>
          </w:tcPr>
          <w:p w14:paraId="6B957EBE" w14:textId="77777777" w:rsidR="00D81FF3" w:rsidRDefault="00D81FF3">
            <w:pPr>
              <w:pStyle w:val="TableParagraph"/>
              <w:spacing w:before="1" w:line="240" w:lineRule="exact"/>
              <w:ind w:right="186"/>
              <w:jc w:val="right"/>
            </w:pPr>
            <w:r>
              <w:t>у</w:t>
            </w:r>
          </w:p>
        </w:tc>
        <w:tc>
          <w:tcPr>
            <w:tcW w:w="507" w:type="dxa"/>
            <w:tcBorders>
              <w:top w:val="single" w:sz="4" w:space="0" w:color="000000"/>
              <w:left w:val="single" w:sz="4" w:space="0" w:color="000000"/>
              <w:bottom w:val="single" w:sz="4" w:space="0" w:color="000000"/>
              <w:right w:val="single" w:sz="4" w:space="0" w:color="000000"/>
            </w:tcBorders>
          </w:tcPr>
          <w:p w14:paraId="612C3303" w14:textId="77777777" w:rsidR="00D81FF3" w:rsidRDefault="00D81FF3">
            <w:pPr>
              <w:pStyle w:val="TableParagraph"/>
              <w:spacing w:before="1" w:line="240" w:lineRule="exact"/>
              <w:ind w:left="9"/>
              <w:jc w:val="center"/>
            </w:pPr>
            <w:r>
              <w:t>у</w:t>
            </w:r>
          </w:p>
        </w:tc>
        <w:tc>
          <w:tcPr>
            <w:tcW w:w="505" w:type="dxa"/>
            <w:gridSpan w:val="2"/>
            <w:tcBorders>
              <w:top w:val="single" w:sz="4" w:space="0" w:color="000000"/>
              <w:left w:val="single" w:sz="4" w:space="0" w:color="000000"/>
              <w:bottom w:val="single" w:sz="4" w:space="0" w:color="000000"/>
              <w:right w:val="single" w:sz="4" w:space="0" w:color="000000"/>
            </w:tcBorders>
          </w:tcPr>
          <w:p w14:paraId="77ADDAD2" w14:textId="77777777" w:rsidR="00D81FF3" w:rsidRDefault="00D81FF3">
            <w:pPr>
              <w:pStyle w:val="TableParagraph"/>
              <w:spacing w:before="1" w:line="240" w:lineRule="exact"/>
              <w:ind w:left="195"/>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FF0000"/>
          </w:tcPr>
          <w:p w14:paraId="63B0973C" w14:textId="77777777" w:rsidR="00D81FF3" w:rsidRDefault="00D81FF3">
            <w:pPr>
              <w:pStyle w:val="TableParagraph"/>
              <w:spacing w:before="1" w:line="240" w:lineRule="exact"/>
              <w:ind w:left="6"/>
              <w:jc w:val="center"/>
            </w:pPr>
            <w:r>
              <w:t>в</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08A6B6D6" w14:textId="77777777" w:rsidR="00D81FF3" w:rsidRDefault="00D81FF3">
            <w:pPr>
              <w:pStyle w:val="TableParagraph"/>
              <w:spacing w:before="1" w:line="240" w:lineRule="exact"/>
              <w:ind w:left="2"/>
              <w:jc w:val="center"/>
            </w:pPr>
            <w:r>
              <w:t>в</w:t>
            </w:r>
          </w:p>
        </w:tc>
        <w:tc>
          <w:tcPr>
            <w:tcW w:w="464" w:type="dxa"/>
            <w:tcBorders>
              <w:top w:val="single" w:sz="4" w:space="0" w:color="000000"/>
              <w:left w:val="single" w:sz="4" w:space="0" w:color="000000"/>
              <w:bottom w:val="single" w:sz="4" w:space="0" w:color="000000"/>
              <w:right w:val="single" w:sz="4" w:space="0" w:color="000000"/>
            </w:tcBorders>
          </w:tcPr>
          <w:p w14:paraId="7EC0E1A4" w14:textId="77777777" w:rsidR="00D81FF3" w:rsidRDefault="00D81FF3">
            <w:pPr>
              <w:pStyle w:val="TableParagraph"/>
              <w:spacing w:before="1" w:line="240" w:lineRule="exact"/>
              <w:ind w:right="1"/>
              <w:jc w:val="center"/>
            </w:pPr>
            <w:r>
              <w:t>у</w:t>
            </w:r>
          </w:p>
        </w:tc>
        <w:tc>
          <w:tcPr>
            <w:tcW w:w="1117" w:type="dxa"/>
            <w:tcBorders>
              <w:top w:val="single" w:sz="4" w:space="0" w:color="000000"/>
              <w:left w:val="single" w:sz="4" w:space="0" w:color="000000"/>
              <w:bottom w:val="single" w:sz="4" w:space="0" w:color="000000"/>
            </w:tcBorders>
          </w:tcPr>
          <w:p w14:paraId="489D4FBB" w14:textId="77777777" w:rsidR="00D81FF3" w:rsidRDefault="00D81FF3">
            <w:pPr>
              <w:pStyle w:val="TableParagraph"/>
              <w:rPr>
                <w:sz w:val="18"/>
              </w:rPr>
            </w:pPr>
          </w:p>
        </w:tc>
      </w:tr>
      <w:tr w:rsidR="00D81FF3" w14:paraId="4E4AA825" w14:textId="77777777" w:rsidTr="002411F0">
        <w:trPr>
          <w:trHeight w:val="1010"/>
        </w:trPr>
        <w:tc>
          <w:tcPr>
            <w:tcW w:w="1135" w:type="dxa"/>
            <w:tcBorders>
              <w:top w:val="single" w:sz="4" w:space="0" w:color="000000"/>
              <w:right w:val="single" w:sz="4" w:space="0" w:color="000000"/>
            </w:tcBorders>
          </w:tcPr>
          <w:p w14:paraId="235DB74F" w14:textId="77777777" w:rsidR="00D81FF3" w:rsidRDefault="00D81FF3">
            <w:pPr>
              <w:pStyle w:val="TableParagraph"/>
              <w:ind w:left="121" w:right="106"/>
              <w:jc w:val="center"/>
            </w:pPr>
            <w:r>
              <w:t>Количест во</w:t>
            </w:r>
          </w:p>
          <w:p w14:paraId="5D4E168F" w14:textId="77777777" w:rsidR="00D81FF3" w:rsidRDefault="00D81FF3">
            <w:pPr>
              <w:pStyle w:val="TableParagraph"/>
              <w:spacing w:line="252" w:lineRule="exact"/>
              <w:ind w:left="116" w:right="107"/>
              <w:jc w:val="center"/>
            </w:pPr>
            <w:r>
              <w:t>учебных дней</w:t>
            </w:r>
          </w:p>
        </w:tc>
        <w:tc>
          <w:tcPr>
            <w:tcW w:w="627" w:type="dxa"/>
            <w:gridSpan w:val="3"/>
            <w:tcBorders>
              <w:top w:val="single" w:sz="4" w:space="0" w:color="000000"/>
              <w:left w:val="single" w:sz="4" w:space="0" w:color="000000"/>
              <w:right w:val="single" w:sz="4" w:space="0" w:color="000000"/>
            </w:tcBorders>
          </w:tcPr>
          <w:p w14:paraId="17C44305" w14:textId="77777777" w:rsidR="00D81FF3" w:rsidRDefault="00D81FF3">
            <w:pPr>
              <w:pStyle w:val="TableParagraph"/>
            </w:pPr>
          </w:p>
        </w:tc>
        <w:tc>
          <w:tcPr>
            <w:tcW w:w="365" w:type="dxa"/>
            <w:tcBorders>
              <w:top w:val="single" w:sz="4" w:space="0" w:color="000000"/>
              <w:left w:val="single" w:sz="4" w:space="0" w:color="000000"/>
              <w:right w:val="single" w:sz="4" w:space="0" w:color="000000"/>
            </w:tcBorders>
          </w:tcPr>
          <w:p w14:paraId="5F4BCCD7" w14:textId="77777777" w:rsidR="00D81FF3" w:rsidRDefault="00D81FF3">
            <w:pPr>
              <w:pStyle w:val="TableParagraph"/>
              <w:spacing w:before="5"/>
              <w:rPr>
                <w:sz w:val="32"/>
              </w:rPr>
            </w:pPr>
          </w:p>
          <w:p w14:paraId="79FE2C85" w14:textId="77777777" w:rsidR="00D81FF3" w:rsidRDefault="00D81FF3">
            <w:pPr>
              <w:pStyle w:val="TableParagraph"/>
              <w:ind w:left="57"/>
              <w:jc w:val="center"/>
            </w:pPr>
            <w:r>
              <w:t>1</w:t>
            </w:r>
          </w:p>
        </w:tc>
        <w:tc>
          <w:tcPr>
            <w:tcW w:w="1293" w:type="dxa"/>
            <w:gridSpan w:val="8"/>
            <w:tcBorders>
              <w:top w:val="single" w:sz="4" w:space="0" w:color="000000"/>
              <w:left w:val="single" w:sz="4" w:space="0" w:color="000000"/>
              <w:right w:val="single" w:sz="4" w:space="0" w:color="000000"/>
            </w:tcBorders>
          </w:tcPr>
          <w:p w14:paraId="26FED10C" w14:textId="77777777" w:rsidR="00D81FF3" w:rsidRDefault="00D81FF3">
            <w:pPr>
              <w:pStyle w:val="TableParagraph"/>
              <w:spacing w:before="5"/>
              <w:rPr>
                <w:sz w:val="32"/>
              </w:rPr>
            </w:pPr>
          </w:p>
          <w:p w14:paraId="18A66E09" w14:textId="77777777" w:rsidR="00D81FF3" w:rsidRDefault="00D81FF3">
            <w:pPr>
              <w:pStyle w:val="TableParagraph"/>
              <w:ind w:left="12"/>
              <w:jc w:val="center"/>
            </w:pPr>
            <w:r>
              <w:t>4</w:t>
            </w:r>
          </w:p>
        </w:tc>
        <w:tc>
          <w:tcPr>
            <w:tcW w:w="1008" w:type="dxa"/>
            <w:gridSpan w:val="3"/>
            <w:tcBorders>
              <w:top w:val="single" w:sz="4" w:space="0" w:color="000000"/>
              <w:left w:val="single" w:sz="4" w:space="0" w:color="000000"/>
              <w:right w:val="single" w:sz="4" w:space="0" w:color="000000"/>
            </w:tcBorders>
          </w:tcPr>
          <w:p w14:paraId="43D81D58" w14:textId="77777777" w:rsidR="00D81FF3" w:rsidRDefault="00D81FF3">
            <w:pPr>
              <w:pStyle w:val="TableParagraph"/>
            </w:pPr>
          </w:p>
        </w:tc>
        <w:tc>
          <w:tcPr>
            <w:tcW w:w="513" w:type="dxa"/>
            <w:tcBorders>
              <w:top w:val="single" w:sz="4" w:space="0" w:color="000000"/>
              <w:left w:val="single" w:sz="4" w:space="0" w:color="000000"/>
              <w:right w:val="single" w:sz="4" w:space="0" w:color="000000"/>
            </w:tcBorders>
          </w:tcPr>
          <w:p w14:paraId="54EA9D26" w14:textId="77777777" w:rsidR="00D81FF3" w:rsidRDefault="00D81FF3">
            <w:pPr>
              <w:pStyle w:val="TableParagraph"/>
              <w:spacing w:before="5"/>
              <w:rPr>
                <w:sz w:val="32"/>
              </w:rPr>
            </w:pPr>
          </w:p>
          <w:p w14:paraId="479B8F06" w14:textId="77777777" w:rsidR="00D81FF3" w:rsidRDefault="00D81FF3">
            <w:pPr>
              <w:pStyle w:val="TableParagraph"/>
              <w:ind w:right="94"/>
              <w:jc w:val="right"/>
            </w:pPr>
            <w:r>
              <w:t>1</w:t>
            </w:r>
          </w:p>
        </w:tc>
        <w:tc>
          <w:tcPr>
            <w:tcW w:w="2021" w:type="dxa"/>
            <w:gridSpan w:val="6"/>
            <w:tcBorders>
              <w:top w:val="single" w:sz="4" w:space="0" w:color="000000"/>
              <w:left w:val="single" w:sz="4" w:space="0" w:color="000000"/>
              <w:right w:val="single" w:sz="4" w:space="0" w:color="000000"/>
            </w:tcBorders>
          </w:tcPr>
          <w:p w14:paraId="35CAB950" w14:textId="77777777" w:rsidR="00D81FF3" w:rsidRDefault="00D81FF3">
            <w:pPr>
              <w:pStyle w:val="TableParagraph"/>
              <w:spacing w:before="5"/>
              <w:rPr>
                <w:sz w:val="32"/>
              </w:rPr>
            </w:pPr>
          </w:p>
          <w:p w14:paraId="3D340DA0" w14:textId="77777777" w:rsidR="00D81FF3" w:rsidRDefault="00D81FF3">
            <w:pPr>
              <w:pStyle w:val="TableParagraph"/>
              <w:ind w:left="17"/>
              <w:jc w:val="center"/>
            </w:pPr>
            <w:r>
              <w:t>4</w:t>
            </w:r>
          </w:p>
        </w:tc>
        <w:tc>
          <w:tcPr>
            <w:tcW w:w="1009" w:type="dxa"/>
            <w:gridSpan w:val="3"/>
            <w:tcBorders>
              <w:top w:val="single" w:sz="4" w:space="0" w:color="000000"/>
              <w:left w:val="single" w:sz="4" w:space="0" w:color="000000"/>
              <w:right w:val="single" w:sz="4" w:space="0" w:color="000000"/>
            </w:tcBorders>
          </w:tcPr>
          <w:p w14:paraId="10FB8B9E" w14:textId="77777777" w:rsidR="00D81FF3" w:rsidRDefault="00D81FF3">
            <w:pPr>
              <w:pStyle w:val="TableParagraph"/>
            </w:pPr>
          </w:p>
        </w:tc>
        <w:tc>
          <w:tcPr>
            <w:tcW w:w="506" w:type="dxa"/>
            <w:tcBorders>
              <w:top w:val="single" w:sz="4" w:space="0" w:color="000000"/>
              <w:left w:val="single" w:sz="4" w:space="0" w:color="000000"/>
              <w:right w:val="single" w:sz="4" w:space="0" w:color="000000"/>
            </w:tcBorders>
          </w:tcPr>
          <w:p w14:paraId="1D27F3BC" w14:textId="77777777" w:rsidR="00D81FF3" w:rsidRDefault="00D81FF3">
            <w:pPr>
              <w:pStyle w:val="TableParagraph"/>
              <w:spacing w:before="5"/>
              <w:rPr>
                <w:sz w:val="32"/>
              </w:rPr>
            </w:pPr>
          </w:p>
          <w:p w14:paraId="20BE23C7" w14:textId="77777777" w:rsidR="00D81FF3" w:rsidRDefault="00D81FF3">
            <w:pPr>
              <w:pStyle w:val="TableParagraph"/>
              <w:ind w:left="291"/>
            </w:pPr>
            <w:r>
              <w:t>1</w:t>
            </w:r>
          </w:p>
        </w:tc>
        <w:tc>
          <w:tcPr>
            <w:tcW w:w="2073" w:type="dxa"/>
            <w:gridSpan w:val="6"/>
            <w:tcBorders>
              <w:top w:val="single" w:sz="4" w:space="0" w:color="000000"/>
              <w:left w:val="single" w:sz="4" w:space="0" w:color="000000"/>
              <w:right w:val="single" w:sz="4" w:space="0" w:color="000000"/>
            </w:tcBorders>
          </w:tcPr>
          <w:p w14:paraId="396F50C6" w14:textId="77777777" w:rsidR="00D81FF3" w:rsidRDefault="00D81FF3">
            <w:pPr>
              <w:pStyle w:val="TableParagraph"/>
              <w:spacing w:before="5"/>
              <w:rPr>
                <w:sz w:val="32"/>
              </w:rPr>
            </w:pPr>
          </w:p>
          <w:p w14:paraId="7E7AA0B4" w14:textId="77777777" w:rsidR="00D81FF3" w:rsidRDefault="00D81FF3">
            <w:pPr>
              <w:pStyle w:val="TableParagraph"/>
              <w:ind w:left="14"/>
              <w:jc w:val="center"/>
            </w:pPr>
            <w:r>
              <w:t>4</w:t>
            </w:r>
          </w:p>
        </w:tc>
        <w:tc>
          <w:tcPr>
            <w:tcW w:w="1012" w:type="dxa"/>
            <w:gridSpan w:val="3"/>
            <w:tcBorders>
              <w:top w:val="single" w:sz="4" w:space="0" w:color="000000"/>
              <w:left w:val="single" w:sz="4" w:space="0" w:color="000000"/>
              <w:right w:val="single" w:sz="4" w:space="0" w:color="000000"/>
            </w:tcBorders>
          </w:tcPr>
          <w:p w14:paraId="4174255B" w14:textId="77777777" w:rsidR="00D81FF3" w:rsidRDefault="00D81FF3">
            <w:pPr>
              <w:pStyle w:val="TableParagraph"/>
            </w:pPr>
          </w:p>
        </w:tc>
        <w:tc>
          <w:tcPr>
            <w:tcW w:w="505" w:type="dxa"/>
            <w:tcBorders>
              <w:top w:val="single" w:sz="4" w:space="0" w:color="000000"/>
              <w:left w:val="single" w:sz="4" w:space="0" w:color="000000"/>
              <w:right w:val="single" w:sz="4" w:space="0" w:color="000000"/>
            </w:tcBorders>
          </w:tcPr>
          <w:p w14:paraId="1FC9F997" w14:textId="77777777" w:rsidR="00D81FF3" w:rsidRDefault="00D81FF3">
            <w:pPr>
              <w:pStyle w:val="TableParagraph"/>
              <w:spacing w:before="5"/>
              <w:rPr>
                <w:sz w:val="32"/>
              </w:rPr>
            </w:pPr>
          </w:p>
          <w:p w14:paraId="2278CE0E" w14:textId="77777777" w:rsidR="00D81FF3" w:rsidRDefault="00D81FF3">
            <w:pPr>
              <w:pStyle w:val="TableParagraph"/>
              <w:ind w:left="286"/>
            </w:pPr>
            <w:r>
              <w:t>1</w:t>
            </w:r>
          </w:p>
        </w:tc>
        <w:tc>
          <w:tcPr>
            <w:tcW w:w="2024" w:type="dxa"/>
            <w:gridSpan w:val="6"/>
            <w:tcBorders>
              <w:top w:val="single" w:sz="4" w:space="0" w:color="000000"/>
              <w:left w:val="single" w:sz="4" w:space="0" w:color="000000"/>
              <w:right w:val="single" w:sz="4" w:space="0" w:color="000000"/>
            </w:tcBorders>
          </w:tcPr>
          <w:p w14:paraId="0F85AB68" w14:textId="77777777" w:rsidR="00D81FF3" w:rsidRDefault="00D81FF3">
            <w:pPr>
              <w:pStyle w:val="TableParagraph"/>
              <w:spacing w:before="5"/>
              <w:rPr>
                <w:sz w:val="32"/>
              </w:rPr>
            </w:pPr>
          </w:p>
          <w:p w14:paraId="160D70BA" w14:textId="77777777" w:rsidR="00D81FF3" w:rsidRDefault="00D81FF3">
            <w:pPr>
              <w:pStyle w:val="TableParagraph"/>
              <w:ind w:left="11"/>
              <w:jc w:val="center"/>
            </w:pPr>
            <w:r>
              <w:t>4</w:t>
            </w:r>
          </w:p>
        </w:tc>
        <w:tc>
          <w:tcPr>
            <w:tcW w:w="1012" w:type="dxa"/>
            <w:gridSpan w:val="2"/>
            <w:tcBorders>
              <w:top w:val="single" w:sz="4" w:space="0" w:color="000000"/>
              <w:left w:val="single" w:sz="4" w:space="0" w:color="000000"/>
              <w:right w:val="single" w:sz="4" w:space="0" w:color="000000"/>
            </w:tcBorders>
          </w:tcPr>
          <w:p w14:paraId="1CAA4F09" w14:textId="77777777" w:rsidR="00D81FF3" w:rsidRDefault="00D81FF3">
            <w:pPr>
              <w:pStyle w:val="TableParagraph"/>
            </w:pPr>
          </w:p>
        </w:tc>
        <w:tc>
          <w:tcPr>
            <w:tcW w:w="464" w:type="dxa"/>
            <w:tcBorders>
              <w:top w:val="single" w:sz="4" w:space="0" w:color="000000"/>
              <w:left w:val="single" w:sz="4" w:space="0" w:color="000000"/>
              <w:right w:val="single" w:sz="4" w:space="0" w:color="000000"/>
            </w:tcBorders>
          </w:tcPr>
          <w:p w14:paraId="4CA6E057" w14:textId="77777777" w:rsidR="00D81FF3" w:rsidRDefault="00D81FF3">
            <w:pPr>
              <w:pStyle w:val="TableParagraph"/>
              <w:spacing w:before="5"/>
              <w:rPr>
                <w:sz w:val="32"/>
              </w:rPr>
            </w:pPr>
          </w:p>
          <w:p w14:paraId="38F93BCD" w14:textId="77777777" w:rsidR="00D81FF3" w:rsidRDefault="00D81FF3">
            <w:pPr>
              <w:pStyle w:val="TableParagraph"/>
              <w:ind w:right="1"/>
              <w:jc w:val="center"/>
            </w:pPr>
            <w:r>
              <w:t>1</w:t>
            </w:r>
          </w:p>
        </w:tc>
        <w:tc>
          <w:tcPr>
            <w:tcW w:w="1117" w:type="dxa"/>
            <w:tcBorders>
              <w:top w:val="single" w:sz="4" w:space="0" w:color="000000"/>
              <w:left w:val="single" w:sz="4" w:space="0" w:color="000000"/>
            </w:tcBorders>
          </w:tcPr>
          <w:p w14:paraId="4C780B47" w14:textId="77777777" w:rsidR="00D81FF3" w:rsidRDefault="00D81FF3">
            <w:pPr>
              <w:pStyle w:val="TableParagraph"/>
              <w:spacing w:before="5"/>
              <w:rPr>
                <w:sz w:val="32"/>
              </w:rPr>
            </w:pPr>
          </w:p>
          <w:p w14:paraId="34557A89" w14:textId="77777777" w:rsidR="00D81FF3" w:rsidRDefault="00D81FF3">
            <w:pPr>
              <w:pStyle w:val="TableParagraph"/>
              <w:ind w:left="122" w:right="121"/>
              <w:jc w:val="center"/>
            </w:pPr>
            <w:r>
              <w:t>21</w:t>
            </w:r>
          </w:p>
        </w:tc>
      </w:tr>
      <w:tr w:rsidR="00D81FF3" w14:paraId="1A647517" w14:textId="77777777" w:rsidTr="002411F0">
        <w:trPr>
          <w:trHeight w:val="315"/>
        </w:trPr>
        <w:tc>
          <w:tcPr>
            <w:tcW w:w="16684" w:type="dxa"/>
            <w:gridSpan w:val="47"/>
            <w:tcBorders>
              <w:left w:val="nil"/>
              <w:right w:val="nil"/>
            </w:tcBorders>
          </w:tcPr>
          <w:p w14:paraId="21216D22" w14:textId="77777777" w:rsidR="00D81FF3" w:rsidRDefault="00D81FF3">
            <w:pPr>
              <w:pStyle w:val="TableParagraph"/>
            </w:pPr>
          </w:p>
        </w:tc>
      </w:tr>
      <w:tr w:rsidR="00D81FF3" w14:paraId="13B27ADA" w14:textId="77777777" w:rsidTr="002411F0">
        <w:trPr>
          <w:trHeight w:val="299"/>
        </w:trPr>
        <w:tc>
          <w:tcPr>
            <w:tcW w:w="1135" w:type="dxa"/>
            <w:tcBorders>
              <w:bottom w:val="single" w:sz="4" w:space="0" w:color="000000"/>
              <w:right w:val="single" w:sz="4" w:space="0" w:color="000000"/>
            </w:tcBorders>
          </w:tcPr>
          <w:p w14:paraId="1AECAEA0" w14:textId="77777777" w:rsidR="00D81FF3" w:rsidRDefault="00D81FF3">
            <w:pPr>
              <w:pStyle w:val="TableParagraph"/>
              <w:spacing w:before="41" w:line="238" w:lineRule="exact"/>
              <w:ind w:left="117" w:right="107"/>
              <w:jc w:val="center"/>
            </w:pPr>
            <w:r>
              <w:t>Месяц</w:t>
            </w:r>
          </w:p>
        </w:tc>
        <w:tc>
          <w:tcPr>
            <w:tcW w:w="14432" w:type="dxa"/>
            <w:gridSpan w:val="45"/>
            <w:tcBorders>
              <w:left w:val="single" w:sz="4" w:space="0" w:color="000000"/>
              <w:bottom w:val="single" w:sz="4" w:space="0" w:color="000000"/>
              <w:right w:val="single" w:sz="4" w:space="0" w:color="000000"/>
            </w:tcBorders>
          </w:tcPr>
          <w:p w14:paraId="04F3FD9B" w14:textId="77777777" w:rsidR="00D81FF3" w:rsidRDefault="00D81FF3">
            <w:pPr>
              <w:pStyle w:val="TableParagraph"/>
              <w:spacing w:before="46" w:line="233" w:lineRule="exact"/>
              <w:ind w:left="6773" w:right="6765"/>
              <w:jc w:val="center"/>
              <w:rPr>
                <w:b/>
              </w:rPr>
            </w:pPr>
            <w:r>
              <w:rPr>
                <w:b/>
              </w:rPr>
              <w:t>Январь</w:t>
            </w:r>
          </w:p>
        </w:tc>
        <w:tc>
          <w:tcPr>
            <w:tcW w:w="1117" w:type="dxa"/>
            <w:tcBorders>
              <w:left w:val="single" w:sz="4" w:space="0" w:color="000000"/>
              <w:bottom w:val="single" w:sz="4" w:space="0" w:color="000000"/>
            </w:tcBorders>
          </w:tcPr>
          <w:p w14:paraId="1F54CFBE" w14:textId="77777777" w:rsidR="00D81FF3" w:rsidRDefault="00D81FF3">
            <w:pPr>
              <w:pStyle w:val="TableParagraph"/>
              <w:spacing w:before="41" w:line="238" w:lineRule="exact"/>
              <w:ind w:left="122" w:right="120"/>
              <w:jc w:val="center"/>
            </w:pPr>
            <w:r>
              <w:t>итого:</w:t>
            </w:r>
          </w:p>
        </w:tc>
      </w:tr>
      <w:tr w:rsidR="00D81FF3" w14:paraId="74296290" w14:textId="77777777" w:rsidTr="002411F0">
        <w:trPr>
          <w:trHeight w:val="602"/>
        </w:trPr>
        <w:tc>
          <w:tcPr>
            <w:tcW w:w="1135" w:type="dxa"/>
            <w:tcBorders>
              <w:top w:val="single" w:sz="4" w:space="0" w:color="000000"/>
              <w:bottom w:val="single" w:sz="4" w:space="0" w:color="000000"/>
              <w:right w:val="single" w:sz="4" w:space="0" w:color="000000"/>
            </w:tcBorders>
          </w:tcPr>
          <w:p w14:paraId="411FB3F8" w14:textId="77777777" w:rsidR="00D81FF3" w:rsidRDefault="00D81FF3">
            <w:pPr>
              <w:pStyle w:val="TableParagraph"/>
              <w:spacing w:before="169"/>
              <w:ind w:left="116" w:right="107"/>
              <w:jc w:val="center"/>
            </w:pPr>
            <w:r>
              <w:t>Неделя</w:t>
            </w:r>
          </w:p>
        </w:tc>
        <w:tc>
          <w:tcPr>
            <w:tcW w:w="281" w:type="dxa"/>
            <w:tcBorders>
              <w:top w:val="single" w:sz="4" w:space="0" w:color="000000"/>
              <w:left w:val="single" w:sz="4" w:space="0" w:color="000000"/>
              <w:bottom w:val="single" w:sz="4" w:space="0" w:color="000000"/>
              <w:right w:val="single" w:sz="4" w:space="0" w:color="000000"/>
            </w:tcBorders>
            <w:shd w:val="clear" w:color="auto" w:fill="FBD4B4"/>
          </w:tcPr>
          <w:p w14:paraId="78480276" w14:textId="77777777" w:rsidR="00D81FF3" w:rsidRDefault="00D81FF3">
            <w:pPr>
              <w:pStyle w:val="TableParagraph"/>
            </w:pPr>
          </w:p>
        </w:tc>
        <w:tc>
          <w:tcPr>
            <w:tcW w:w="1632" w:type="dxa"/>
            <w:gridSpan w:val="10"/>
            <w:tcBorders>
              <w:top w:val="single" w:sz="4" w:space="0" w:color="000000"/>
              <w:left w:val="single" w:sz="4" w:space="0" w:color="000000"/>
              <w:bottom w:val="single" w:sz="4" w:space="0" w:color="000000"/>
              <w:right w:val="single" w:sz="4" w:space="0" w:color="000000"/>
            </w:tcBorders>
            <w:shd w:val="clear" w:color="auto" w:fill="FBD4B4"/>
          </w:tcPr>
          <w:p w14:paraId="7D93731B" w14:textId="77777777" w:rsidR="00D81FF3" w:rsidRDefault="00D81FF3">
            <w:pPr>
              <w:pStyle w:val="TableParagraph"/>
            </w:pPr>
          </w:p>
        </w:tc>
        <w:tc>
          <w:tcPr>
            <w:tcW w:w="372" w:type="dxa"/>
            <w:tcBorders>
              <w:top w:val="single" w:sz="4" w:space="0" w:color="000000"/>
              <w:left w:val="single" w:sz="4" w:space="0" w:color="000000"/>
              <w:bottom w:val="single" w:sz="4" w:space="0" w:color="000000"/>
              <w:right w:val="single" w:sz="4" w:space="0" w:color="000000"/>
            </w:tcBorders>
            <w:shd w:val="clear" w:color="auto" w:fill="FBD4B4"/>
          </w:tcPr>
          <w:p w14:paraId="1CB3D7F5" w14:textId="77777777" w:rsidR="00D81FF3" w:rsidRDefault="00D81FF3">
            <w:pPr>
              <w:pStyle w:val="TableParagraph"/>
            </w:pPr>
          </w:p>
        </w:tc>
        <w:tc>
          <w:tcPr>
            <w:tcW w:w="504" w:type="dxa"/>
            <w:tcBorders>
              <w:top w:val="single" w:sz="4" w:space="0" w:color="000000"/>
              <w:left w:val="single" w:sz="4" w:space="0" w:color="000000"/>
              <w:bottom w:val="single" w:sz="4" w:space="0" w:color="000000"/>
              <w:right w:val="single" w:sz="4" w:space="0" w:color="000000"/>
            </w:tcBorders>
            <w:shd w:val="clear" w:color="auto" w:fill="FBD4B4"/>
          </w:tcPr>
          <w:p w14:paraId="3A70A34D" w14:textId="77777777" w:rsidR="00D81FF3" w:rsidRDefault="00D81FF3">
            <w:pPr>
              <w:pStyle w:val="TableParagraph"/>
            </w:pPr>
          </w:p>
        </w:tc>
        <w:tc>
          <w:tcPr>
            <w:tcW w:w="1521" w:type="dxa"/>
            <w:gridSpan w:val="5"/>
            <w:tcBorders>
              <w:top w:val="single" w:sz="4" w:space="0" w:color="000000"/>
              <w:left w:val="single" w:sz="4" w:space="0" w:color="000000"/>
              <w:bottom w:val="single" w:sz="4" w:space="0" w:color="000000"/>
              <w:right w:val="single" w:sz="4" w:space="0" w:color="000000"/>
            </w:tcBorders>
            <w:shd w:val="clear" w:color="auto" w:fill="FBD4B4"/>
          </w:tcPr>
          <w:p w14:paraId="0E359DE3" w14:textId="77777777" w:rsidR="00D81FF3" w:rsidRDefault="00D81FF3">
            <w:pPr>
              <w:pStyle w:val="TableParagraph"/>
              <w:spacing w:before="169"/>
              <w:ind w:left="630" w:right="612"/>
              <w:jc w:val="center"/>
            </w:pPr>
            <w:r>
              <w:t>18</w:t>
            </w:r>
          </w:p>
        </w:tc>
        <w:tc>
          <w:tcPr>
            <w:tcW w:w="1011" w:type="dxa"/>
            <w:gridSpan w:val="3"/>
            <w:tcBorders>
              <w:top w:val="single" w:sz="4" w:space="0" w:color="000000"/>
              <w:left w:val="single" w:sz="4" w:space="0" w:color="000000"/>
              <w:bottom w:val="single" w:sz="4" w:space="0" w:color="000000"/>
              <w:right w:val="single" w:sz="4" w:space="0" w:color="000000"/>
            </w:tcBorders>
            <w:shd w:val="clear" w:color="auto" w:fill="FBD4B4"/>
          </w:tcPr>
          <w:p w14:paraId="39F6C9EF" w14:textId="77777777" w:rsidR="00D81FF3" w:rsidRDefault="00D81FF3">
            <w:pPr>
              <w:pStyle w:val="TableParagraph"/>
            </w:pPr>
          </w:p>
        </w:tc>
        <w:tc>
          <w:tcPr>
            <w:tcW w:w="1010" w:type="dxa"/>
            <w:gridSpan w:val="3"/>
            <w:tcBorders>
              <w:top w:val="single" w:sz="4" w:space="0" w:color="000000"/>
              <w:left w:val="single" w:sz="4" w:space="0" w:color="000000"/>
              <w:bottom w:val="single" w:sz="4" w:space="0" w:color="000000"/>
              <w:right w:val="single" w:sz="4" w:space="0" w:color="000000"/>
            </w:tcBorders>
            <w:shd w:val="clear" w:color="auto" w:fill="FBD4B4"/>
          </w:tcPr>
          <w:p w14:paraId="4BAD9FB4" w14:textId="77777777" w:rsidR="00D81FF3" w:rsidRDefault="00D81FF3">
            <w:pPr>
              <w:pStyle w:val="TableParagraph"/>
              <w:spacing w:before="169"/>
              <w:ind w:left="190" w:right="172"/>
              <w:jc w:val="center"/>
            </w:pPr>
            <w:r>
              <w:t>18</w:t>
            </w:r>
          </w:p>
        </w:tc>
        <w:tc>
          <w:tcPr>
            <w:tcW w:w="1490" w:type="dxa"/>
            <w:gridSpan w:val="4"/>
            <w:tcBorders>
              <w:top w:val="single" w:sz="4" w:space="0" w:color="000000"/>
              <w:left w:val="single" w:sz="4" w:space="0" w:color="000000"/>
              <w:bottom w:val="single" w:sz="4" w:space="0" w:color="000000"/>
              <w:right w:val="single" w:sz="4" w:space="0" w:color="000000"/>
            </w:tcBorders>
            <w:shd w:val="clear" w:color="auto" w:fill="FBD4B4"/>
          </w:tcPr>
          <w:p w14:paraId="5ED499F9" w14:textId="77777777" w:rsidR="00D81FF3" w:rsidRDefault="00D81FF3">
            <w:pPr>
              <w:pStyle w:val="TableParagraph"/>
              <w:spacing w:before="169"/>
              <w:ind w:left="630" w:right="611"/>
              <w:jc w:val="center"/>
            </w:pPr>
            <w:r>
              <w:t>19</w:t>
            </w:r>
          </w:p>
        </w:tc>
        <w:tc>
          <w:tcPr>
            <w:tcW w:w="1063" w:type="dxa"/>
            <w:gridSpan w:val="3"/>
            <w:tcBorders>
              <w:top w:val="single" w:sz="4" w:space="0" w:color="000000"/>
              <w:left w:val="single" w:sz="4" w:space="0" w:color="000000"/>
              <w:bottom w:val="single" w:sz="4" w:space="0" w:color="000000"/>
              <w:right w:val="single" w:sz="4" w:space="0" w:color="000000"/>
            </w:tcBorders>
            <w:shd w:val="clear" w:color="auto" w:fill="FBD4B4"/>
          </w:tcPr>
          <w:p w14:paraId="1D23E0A4" w14:textId="77777777" w:rsidR="00D81FF3" w:rsidRDefault="00D81FF3">
            <w:pPr>
              <w:pStyle w:val="TableParagraph"/>
            </w:pPr>
          </w:p>
        </w:tc>
        <w:tc>
          <w:tcPr>
            <w:tcW w:w="1038" w:type="dxa"/>
            <w:gridSpan w:val="2"/>
            <w:tcBorders>
              <w:top w:val="single" w:sz="4" w:space="0" w:color="000000"/>
              <w:left w:val="single" w:sz="4" w:space="0" w:color="000000"/>
              <w:bottom w:val="single" w:sz="4" w:space="0" w:color="000000"/>
              <w:right w:val="single" w:sz="4" w:space="0" w:color="000000"/>
            </w:tcBorders>
            <w:shd w:val="clear" w:color="auto" w:fill="FBD4B4"/>
          </w:tcPr>
          <w:p w14:paraId="046DBEBC" w14:textId="77777777" w:rsidR="00D81FF3" w:rsidRDefault="00D81FF3">
            <w:pPr>
              <w:pStyle w:val="TableParagraph"/>
              <w:spacing w:before="169"/>
              <w:ind w:left="391" w:right="377"/>
              <w:jc w:val="center"/>
            </w:pPr>
            <w:r>
              <w:t>19</w:t>
            </w:r>
          </w:p>
        </w:tc>
        <w:tc>
          <w:tcPr>
            <w:tcW w:w="1517" w:type="dxa"/>
            <w:gridSpan w:val="5"/>
            <w:tcBorders>
              <w:top w:val="single" w:sz="4" w:space="0" w:color="000000"/>
              <w:left w:val="single" w:sz="4" w:space="0" w:color="000000"/>
              <w:bottom w:val="single" w:sz="4" w:space="0" w:color="000000"/>
              <w:right w:val="single" w:sz="4" w:space="0" w:color="000000"/>
            </w:tcBorders>
            <w:shd w:val="clear" w:color="auto" w:fill="FBD4B4"/>
          </w:tcPr>
          <w:p w14:paraId="013AECE5" w14:textId="77777777" w:rsidR="00D81FF3" w:rsidRDefault="00D81FF3">
            <w:pPr>
              <w:pStyle w:val="TableParagraph"/>
              <w:spacing w:before="169"/>
              <w:ind w:left="627" w:right="619"/>
              <w:jc w:val="center"/>
            </w:pPr>
            <w:r>
              <w:t>20</w:t>
            </w:r>
          </w:p>
        </w:tc>
        <w:tc>
          <w:tcPr>
            <w:tcW w:w="1012" w:type="dxa"/>
            <w:gridSpan w:val="2"/>
            <w:tcBorders>
              <w:top w:val="single" w:sz="4" w:space="0" w:color="000000"/>
              <w:left w:val="single" w:sz="4" w:space="0" w:color="000000"/>
              <w:bottom w:val="single" w:sz="4" w:space="0" w:color="000000"/>
              <w:right w:val="single" w:sz="4" w:space="0" w:color="000000"/>
            </w:tcBorders>
            <w:shd w:val="clear" w:color="auto" w:fill="FBD4B4"/>
          </w:tcPr>
          <w:p w14:paraId="4C9EC251" w14:textId="77777777" w:rsidR="00D81FF3" w:rsidRDefault="00D81FF3">
            <w:pPr>
              <w:pStyle w:val="TableParagraph"/>
            </w:pPr>
          </w:p>
        </w:tc>
        <w:tc>
          <w:tcPr>
            <w:tcW w:w="1010" w:type="dxa"/>
            <w:gridSpan w:val="3"/>
            <w:tcBorders>
              <w:top w:val="single" w:sz="4" w:space="0" w:color="000000"/>
              <w:left w:val="single" w:sz="4" w:space="0" w:color="000000"/>
              <w:bottom w:val="single" w:sz="4" w:space="0" w:color="000000"/>
              <w:right w:val="single" w:sz="4" w:space="0" w:color="000000"/>
            </w:tcBorders>
            <w:shd w:val="clear" w:color="auto" w:fill="FBD4B4"/>
          </w:tcPr>
          <w:p w14:paraId="01916EF4" w14:textId="77777777" w:rsidR="00D81FF3" w:rsidRDefault="00D81FF3">
            <w:pPr>
              <w:pStyle w:val="TableParagraph"/>
              <w:spacing w:before="169"/>
              <w:ind w:left="190" w:right="186"/>
              <w:jc w:val="center"/>
            </w:pPr>
            <w:r>
              <w:t>20</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BD4B4"/>
          </w:tcPr>
          <w:p w14:paraId="435A3732" w14:textId="77777777" w:rsidR="00D81FF3" w:rsidRDefault="00D81FF3">
            <w:pPr>
              <w:pStyle w:val="TableParagraph"/>
              <w:spacing w:before="169"/>
              <w:ind w:left="351" w:right="350"/>
              <w:jc w:val="center"/>
            </w:pPr>
            <w:r>
              <w:t>21</w:t>
            </w:r>
          </w:p>
        </w:tc>
        <w:tc>
          <w:tcPr>
            <w:tcW w:w="1117" w:type="dxa"/>
            <w:tcBorders>
              <w:top w:val="single" w:sz="4" w:space="0" w:color="000000"/>
              <w:left w:val="single" w:sz="4" w:space="0" w:color="000000"/>
              <w:bottom w:val="single" w:sz="4" w:space="0" w:color="000000"/>
            </w:tcBorders>
          </w:tcPr>
          <w:p w14:paraId="7704479D" w14:textId="77777777" w:rsidR="00D81FF3" w:rsidRDefault="00D81FF3">
            <w:pPr>
              <w:pStyle w:val="TableParagraph"/>
              <w:spacing w:before="41" w:line="252" w:lineRule="exact"/>
              <w:ind w:left="122" w:right="121"/>
              <w:jc w:val="center"/>
            </w:pPr>
            <w:r>
              <w:t>3 недели</w:t>
            </w:r>
          </w:p>
          <w:p w14:paraId="7A3C3E27" w14:textId="77777777" w:rsidR="00D81FF3" w:rsidRDefault="00D81FF3">
            <w:pPr>
              <w:pStyle w:val="TableParagraph"/>
              <w:spacing w:line="252" w:lineRule="exact"/>
              <w:ind w:left="122" w:right="118"/>
              <w:jc w:val="center"/>
            </w:pPr>
            <w:r>
              <w:t>2 дня</w:t>
            </w:r>
          </w:p>
        </w:tc>
      </w:tr>
    </w:tbl>
    <w:p w14:paraId="72B72D03" w14:textId="77777777" w:rsidR="000820B7" w:rsidRDefault="000820B7">
      <w:pPr>
        <w:spacing w:line="252" w:lineRule="exact"/>
        <w:jc w:val="center"/>
        <w:sectPr w:rsidR="000820B7">
          <w:footerReference w:type="default" r:id="rId69"/>
          <w:pgSz w:w="16840" w:h="11910" w:orient="landscape"/>
          <w:pgMar w:top="1100" w:right="0" w:bottom="280" w:left="20" w:header="0" w:footer="0" w:gutter="0"/>
          <w:cols w:space="720"/>
        </w:sectPr>
      </w:pPr>
    </w:p>
    <w:p w14:paraId="7846D249" w14:textId="0CD8761A" w:rsidR="000820B7" w:rsidRDefault="00CD75FB">
      <w:pPr>
        <w:pStyle w:val="a3"/>
        <w:spacing w:before="9" w:after="1"/>
        <w:rPr>
          <w:sz w:val="14"/>
        </w:rPr>
      </w:pPr>
      <w:r>
        <w:rPr>
          <w:noProof/>
        </w:rPr>
        <mc:AlternateContent>
          <mc:Choice Requires="wpg">
            <w:drawing>
              <wp:anchor distT="0" distB="0" distL="114300" distR="114300" simplePos="0" relativeHeight="221134848" behindDoc="1" locked="0" layoutInCell="1" allowOverlap="1" wp14:anchorId="38EBC24B" wp14:editId="2797FD2D">
                <wp:simplePos x="0" y="0"/>
                <wp:positionH relativeFrom="page">
                  <wp:posOffset>990600</wp:posOffset>
                </wp:positionH>
                <wp:positionV relativeFrom="page">
                  <wp:posOffset>2853690</wp:posOffset>
                </wp:positionV>
                <wp:extent cx="447040" cy="190500"/>
                <wp:effectExtent l="0" t="0" r="0" b="0"/>
                <wp:wrapNone/>
                <wp:docPr id="2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190500"/>
                          <a:chOff x="1560" y="4494"/>
                          <a:chExt cx="704" cy="300"/>
                        </a:xfrm>
                      </wpg:grpSpPr>
                      <wps:wsp>
                        <wps:cNvPr id="254" name="Line 32"/>
                        <wps:cNvCnPr>
                          <a:cxnSpLocks noChangeShapeType="1"/>
                        </wps:cNvCnPr>
                        <wps:spPr bwMode="auto">
                          <a:xfrm>
                            <a:off x="1560" y="4518"/>
                            <a:ext cx="341" cy="0"/>
                          </a:xfrm>
                          <a:prstGeom prst="line">
                            <a:avLst/>
                          </a:prstGeom>
                          <a:noFill/>
                          <a:ln w="30480">
                            <a:solidFill>
                              <a:srgbClr val="FF0000"/>
                            </a:solidFill>
                            <a:round/>
                            <a:headEnd/>
                            <a:tailEnd/>
                          </a:ln>
                          <a:extLst>
                            <a:ext uri="{909E8E84-426E-40DD-AFC4-6F175D3DCCD1}">
                              <a14:hiddenFill xmlns:a14="http://schemas.microsoft.com/office/drawing/2010/main">
                                <a:noFill/>
                              </a14:hiddenFill>
                            </a:ext>
                          </a:extLst>
                        </wps:spPr>
                        <wps:bodyPr/>
                      </wps:wsp>
                      <wps:wsp>
                        <wps:cNvPr id="32" name="Rectangle 31"/>
                        <wps:cNvSpPr>
                          <a:spLocks noChangeArrowheads="1"/>
                        </wps:cNvSpPr>
                        <wps:spPr bwMode="auto">
                          <a:xfrm>
                            <a:off x="1797" y="4541"/>
                            <a:ext cx="104"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1906" y="4518"/>
                            <a:ext cx="358" cy="0"/>
                          </a:xfrm>
                          <a:prstGeom prst="line">
                            <a:avLst/>
                          </a:prstGeom>
                          <a:noFill/>
                          <a:ln w="30480">
                            <a:solidFill>
                              <a:srgbClr val="FF0000"/>
                            </a:solidFill>
                            <a:round/>
                            <a:headEnd/>
                            <a:tailEnd/>
                          </a:ln>
                          <a:extLst>
                            <a:ext uri="{909E8E84-426E-40DD-AFC4-6F175D3DCCD1}">
                              <a14:hiddenFill xmlns:a14="http://schemas.microsoft.com/office/drawing/2010/main">
                                <a:noFill/>
                              </a14:hiddenFill>
                            </a:ext>
                          </a:extLst>
                        </wps:spPr>
                        <wps:bodyPr/>
                      </wps:wsp>
                      <wps:wsp>
                        <wps:cNvPr id="36" name="Rectangle 29"/>
                        <wps:cNvSpPr>
                          <a:spLocks noChangeArrowheads="1"/>
                        </wps:cNvSpPr>
                        <wps:spPr bwMode="auto">
                          <a:xfrm>
                            <a:off x="1906" y="4541"/>
                            <a:ext cx="108"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28"/>
                        <wps:cNvCnPr>
                          <a:cxnSpLocks noChangeShapeType="1"/>
                        </wps:cNvCnPr>
                        <wps:spPr bwMode="auto">
                          <a:xfrm>
                            <a:off x="2212" y="4542"/>
                            <a:ext cx="0" cy="252"/>
                          </a:xfrm>
                          <a:prstGeom prst="line">
                            <a:avLst/>
                          </a:prstGeom>
                          <a:noFill/>
                          <a:ln w="65532">
                            <a:solidFill>
                              <a:srgbClr val="FF0000"/>
                            </a:solidFill>
                            <a:round/>
                            <a:headEnd/>
                            <a:tailEnd/>
                          </a:ln>
                          <a:extLst>
                            <a:ext uri="{909E8E84-426E-40DD-AFC4-6F175D3DCCD1}">
                              <a14:hiddenFill xmlns:a14="http://schemas.microsoft.com/office/drawing/2010/main">
                                <a:noFill/>
                              </a14:hiddenFill>
                            </a:ext>
                          </a:extLst>
                        </wps:spPr>
                        <wps:bodyPr/>
                      </wps:wsp>
                      <wps:wsp>
                        <wps:cNvPr id="40" name="Rectangle 27"/>
                        <wps:cNvSpPr>
                          <a:spLocks noChangeArrowheads="1"/>
                        </wps:cNvSpPr>
                        <wps:spPr bwMode="auto">
                          <a:xfrm>
                            <a:off x="2014" y="4541"/>
                            <a:ext cx="147"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9B9C2" id="Group 26" o:spid="_x0000_s1026" style="position:absolute;margin-left:78pt;margin-top:224.7pt;width:35.2pt;height:15pt;z-index:-282181632;mso-position-horizontal-relative:page;mso-position-vertical-relative:page" coordorigin="1560,4494" coordsize="70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">
                <v:line id="Line 32" o:spid="_x0000_s1027" style="position:absolute;visibility:visible;mso-wrap-style:square" from="1560,4518" to="1901,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" strokecolor="red" strokeweight="2.4pt"/>
                <v:rect id="Rectangle 31" o:spid="_x0000_s1028" style="position:absolute;left:1797;top:4541;width:10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" fillcolor="red" stroked="f"/>
                <v:line id="Line 30" o:spid="_x0000_s1029" style="position:absolute;visibility:visible;mso-wrap-style:square" from="1906,4518" to="2264,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" strokecolor="red" strokeweight="2.4pt"/>
                <v:rect id="Rectangle 29" o:spid="_x0000_s1030" style="position:absolute;left:1906;top:4541;width:10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" fillcolor="red" stroked="f"/>
                <v:line id="Line 28" o:spid="_x0000_s1031" style="position:absolute;visibility:visible;mso-wrap-style:square" from="2212,4542" to="2212,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" strokecolor="red" strokeweight="5.16pt"/>
                <v:rect id="Rectangle 27" o:spid="_x0000_s1032" style="position:absolute;left:2014;top:4541;width:14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" fillcolor="red" stroked="f"/>
                <w10:wrap anchorx="page" anchory="page"/>
              </v:group>
            </w:pict>
          </mc:Fallback>
        </mc:AlternateContent>
      </w:r>
      <w:r>
        <w:rPr>
          <w:noProof/>
        </w:rPr>
        <mc:AlternateContent>
          <mc:Choice Requires="wpg">
            <w:drawing>
              <wp:anchor distT="0" distB="0" distL="114300" distR="114300" simplePos="0" relativeHeight="221135872" behindDoc="1" locked="0" layoutInCell="1" allowOverlap="1" wp14:anchorId="47897EF4" wp14:editId="5DC5010D">
                <wp:simplePos x="0" y="0"/>
                <wp:positionH relativeFrom="page">
                  <wp:posOffset>990600</wp:posOffset>
                </wp:positionH>
                <wp:positionV relativeFrom="page">
                  <wp:posOffset>4890135</wp:posOffset>
                </wp:positionV>
                <wp:extent cx="447040" cy="190500"/>
                <wp:effectExtent l="0" t="0" r="0" b="0"/>
                <wp:wrapNone/>
                <wp:docPr id="2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190500"/>
                          <a:chOff x="1560" y="7701"/>
                          <a:chExt cx="704" cy="300"/>
                        </a:xfrm>
                      </wpg:grpSpPr>
                      <wps:wsp>
                        <wps:cNvPr id="240" name="Line 25"/>
                        <wps:cNvCnPr>
                          <a:cxnSpLocks noChangeShapeType="1"/>
                        </wps:cNvCnPr>
                        <wps:spPr bwMode="auto">
                          <a:xfrm>
                            <a:off x="1560" y="7725"/>
                            <a:ext cx="341" cy="0"/>
                          </a:xfrm>
                          <a:prstGeom prst="line">
                            <a:avLst/>
                          </a:prstGeom>
                          <a:noFill/>
                          <a:ln w="30480">
                            <a:solidFill>
                              <a:srgbClr val="FF0000"/>
                            </a:solidFill>
                            <a:round/>
                            <a:headEnd/>
                            <a:tailEnd/>
                          </a:ln>
                          <a:extLst>
                            <a:ext uri="{909E8E84-426E-40DD-AFC4-6F175D3DCCD1}">
                              <a14:hiddenFill xmlns:a14="http://schemas.microsoft.com/office/drawing/2010/main">
                                <a:noFill/>
                              </a14:hiddenFill>
                            </a:ext>
                          </a:extLst>
                        </wps:spPr>
                        <wps:bodyPr/>
                      </wps:wsp>
                      <wps:wsp>
                        <wps:cNvPr id="242" name="Rectangle 24"/>
                        <wps:cNvSpPr>
                          <a:spLocks noChangeArrowheads="1"/>
                        </wps:cNvSpPr>
                        <wps:spPr bwMode="auto">
                          <a:xfrm>
                            <a:off x="1797" y="7748"/>
                            <a:ext cx="104"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3"/>
                        <wps:cNvCnPr>
                          <a:cxnSpLocks noChangeShapeType="1"/>
                        </wps:cNvCnPr>
                        <wps:spPr bwMode="auto">
                          <a:xfrm>
                            <a:off x="1906" y="7725"/>
                            <a:ext cx="358" cy="0"/>
                          </a:xfrm>
                          <a:prstGeom prst="line">
                            <a:avLst/>
                          </a:prstGeom>
                          <a:noFill/>
                          <a:ln w="30480">
                            <a:solidFill>
                              <a:srgbClr val="FF0000"/>
                            </a:solidFill>
                            <a:round/>
                            <a:headEnd/>
                            <a:tailEnd/>
                          </a:ln>
                          <a:extLst>
                            <a:ext uri="{909E8E84-426E-40DD-AFC4-6F175D3DCCD1}">
                              <a14:hiddenFill xmlns:a14="http://schemas.microsoft.com/office/drawing/2010/main">
                                <a:noFill/>
                              </a14:hiddenFill>
                            </a:ext>
                          </a:extLst>
                        </wps:spPr>
                        <wps:bodyPr/>
                      </wps:wsp>
                      <wps:wsp>
                        <wps:cNvPr id="246" name="Rectangle 22"/>
                        <wps:cNvSpPr>
                          <a:spLocks noChangeArrowheads="1"/>
                        </wps:cNvSpPr>
                        <wps:spPr bwMode="auto">
                          <a:xfrm>
                            <a:off x="1906" y="7748"/>
                            <a:ext cx="108"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1"/>
                        <wps:cNvCnPr>
                          <a:cxnSpLocks noChangeShapeType="1"/>
                        </wps:cNvCnPr>
                        <wps:spPr bwMode="auto">
                          <a:xfrm>
                            <a:off x="2212" y="7749"/>
                            <a:ext cx="0" cy="252"/>
                          </a:xfrm>
                          <a:prstGeom prst="line">
                            <a:avLst/>
                          </a:prstGeom>
                          <a:noFill/>
                          <a:ln w="65532">
                            <a:solidFill>
                              <a:srgbClr val="FF0000"/>
                            </a:solidFill>
                            <a:round/>
                            <a:headEnd/>
                            <a:tailEnd/>
                          </a:ln>
                          <a:extLst>
                            <a:ext uri="{909E8E84-426E-40DD-AFC4-6F175D3DCCD1}">
                              <a14:hiddenFill xmlns:a14="http://schemas.microsoft.com/office/drawing/2010/main">
                                <a:noFill/>
                              </a14:hiddenFill>
                            </a:ext>
                          </a:extLst>
                        </wps:spPr>
                        <wps:bodyPr/>
                      </wps:wsp>
                      <wps:wsp>
                        <wps:cNvPr id="250" name="Rectangle 20"/>
                        <wps:cNvSpPr>
                          <a:spLocks noChangeArrowheads="1"/>
                        </wps:cNvSpPr>
                        <wps:spPr bwMode="auto">
                          <a:xfrm>
                            <a:off x="2014" y="7748"/>
                            <a:ext cx="147" cy="2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D959B" id="Group 19" o:spid="_x0000_s1026" style="position:absolute;margin-left:78pt;margin-top:385.05pt;width:35.2pt;height:15pt;z-index:-282180608;mso-position-horizontal-relative:page;mso-position-vertical-relative:page" coordorigin="1560,7701" coordsize="70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">
                <v:line id="Line 25" o:spid="_x0000_s1027" style="position:absolute;visibility:visible;mso-wrap-style:square" from="1560,7725" to="1901,7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" strokecolor="red" strokeweight="2.4pt"/>
                <v:rect id="Rectangle 24" o:spid="_x0000_s1028" style="position:absolute;left:1797;top:7748;width:104;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" fillcolor="red" stroked="f"/>
                <v:line id="Line 23" o:spid="_x0000_s1029" style="position:absolute;visibility:visible;mso-wrap-style:square" from="1906,7725" to="2264,7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" strokecolor="red" strokeweight="2.4pt"/>
                <v:rect id="Rectangle 22" o:spid="_x0000_s1030" style="position:absolute;left:1906;top:7748;width:10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" fillcolor="red" stroked="f"/>
                <v:line id="Line 21" o:spid="_x0000_s1031" style="position:absolute;visibility:visible;mso-wrap-style:square" from="2212,7749" to="221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" strokecolor="red" strokeweight="5.16pt"/>
                <v:rect id="Rectangle 20" o:spid="_x0000_s1032" style="position:absolute;left:2014;top:7748;width:14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" fillcolor="red" stroked="f"/>
                <w10:wrap anchorx="page" anchory="page"/>
              </v:group>
            </w:pict>
          </mc:Fallback>
        </mc:AlternateContent>
      </w: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5"/>
        <w:gridCol w:w="281"/>
        <w:gridCol w:w="173"/>
        <w:gridCol w:w="173"/>
        <w:gridCol w:w="364"/>
        <w:gridCol w:w="326"/>
        <w:gridCol w:w="283"/>
        <w:gridCol w:w="312"/>
        <w:gridCol w:w="372"/>
        <w:gridCol w:w="504"/>
        <w:gridCol w:w="504"/>
        <w:gridCol w:w="506"/>
        <w:gridCol w:w="504"/>
        <w:gridCol w:w="507"/>
        <w:gridCol w:w="504"/>
        <w:gridCol w:w="506"/>
        <w:gridCol w:w="504"/>
        <w:gridCol w:w="504"/>
        <w:gridCol w:w="506"/>
        <w:gridCol w:w="504"/>
        <w:gridCol w:w="507"/>
        <w:gridCol w:w="531"/>
        <w:gridCol w:w="531"/>
        <w:gridCol w:w="507"/>
        <w:gridCol w:w="505"/>
        <w:gridCol w:w="505"/>
        <w:gridCol w:w="507"/>
        <w:gridCol w:w="505"/>
        <w:gridCol w:w="507"/>
        <w:gridCol w:w="505"/>
        <w:gridCol w:w="505"/>
        <w:gridCol w:w="507"/>
        <w:gridCol w:w="461"/>
        <w:gridCol w:w="1119"/>
      </w:tblGrid>
      <w:tr w:rsidR="000820B7" w14:paraId="0D18D8E6" w14:textId="77777777">
        <w:trPr>
          <w:trHeight w:val="274"/>
        </w:trPr>
        <w:tc>
          <w:tcPr>
            <w:tcW w:w="1135" w:type="dxa"/>
            <w:tcBorders>
              <w:top w:val="nil"/>
              <w:bottom w:val="single" w:sz="4" w:space="0" w:color="000000"/>
              <w:right w:val="single" w:sz="4" w:space="0" w:color="000000"/>
            </w:tcBorders>
          </w:tcPr>
          <w:p w14:paraId="4FFE20A5" w14:textId="77777777" w:rsidR="000820B7" w:rsidRDefault="00447348">
            <w:pPr>
              <w:pStyle w:val="TableParagraph"/>
              <w:spacing w:before="39" w:line="215" w:lineRule="exact"/>
              <w:ind w:left="116" w:right="107"/>
              <w:jc w:val="center"/>
            </w:pPr>
            <w:r>
              <w:t>Дата</w:t>
            </w:r>
          </w:p>
        </w:tc>
        <w:tc>
          <w:tcPr>
            <w:tcW w:w="281" w:type="dxa"/>
            <w:tcBorders>
              <w:top w:val="nil"/>
              <w:left w:val="single" w:sz="4" w:space="0" w:color="000000"/>
              <w:bottom w:val="single" w:sz="4" w:space="0" w:color="000000"/>
              <w:right w:val="single" w:sz="4" w:space="0" w:color="000000"/>
            </w:tcBorders>
          </w:tcPr>
          <w:p w14:paraId="633749F5" w14:textId="77777777" w:rsidR="000820B7" w:rsidRDefault="00447348">
            <w:pPr>
              <w:pStyle w:val="TableParagraph"/>
              <w:spacing w:before="39" w:line="215" w:lineRule="exact"/>
              <w:ind w:left="60"/>
              <w:jc w:val="center"/>
            </w:pPr>
            <w:r>
              <w:t>1</w:t>
            </w:r>
          </w:p>
        </w:tc>
        <w:tc>
          <w:tcPr>
            <w:tcW w:w="346" w:type="dxa"/>
            <w:gridSpan w:val="2"/>
            <w:tcBorders>
              <w:top w:val="nil"/>
              <w:left w:val="single" w:sz="4" w:space="0" w:color="000000"/>
              <w:bottom w:val="single" w:sz="24" w:space="0" w:color="FF0000"/>
              <w:right w:val="single" w:sz="4" w:space="0" w:color="000000"/>
            </w:tcBorders>
          </w:tcPr>
          <w:p w14:paraId="5B1D2B0C" w14:textId="77777777" w:rsidR="000820B7" w:rsidRDefault="00447348">
            <w:pPr>
              <w:pStyle w:val="TableParagraph"/>
              <w:spacing w:before="39" w:line="215" w:lineRule="exact"/>
              <w:ind w:left="122"/>
            </w:pPr>
            <w:r>
              <w:t>2</w:t>
            </w:r>
          </w:p>
        </w:tc>
        <w:tc>
          <w:tcPr>
            <w:tcW w:w="364" w:type="dxa"/>
            <w:tcBorders>
              <w:top w:val="nil"/>
              <w:left w:val="single" w:sz="4" w:space="0" w:color="000000"/>
              <w:bottom w:val="single" w:sz="24" w:space="0" w:color="FF0000"/>
              <w:right w:val="single" w:sz="4" w:space="0" w:color="000000"/>
            </w:tcBorders>
          </w:tcPr>
          <w:p w14:paraId="09094C8C" w14:textId="77777777" w:rsidR="000820B7" w:rsidRDefault="00447348">
            <w:pPr>
              <w:pStyle w:val="TableParagraph"/>
              <w:spacing w:before="39" w:line="215" w:lineRule="exact"/>
              <w:ind w:left="20"/>
              <w:jc w:val="center"/>
            </w:pPr>
            <w:r>
              <w:t>3</w:t>
            </w:r>
          </w:p>
        </w:tc>
        <w:tc>
          <w:tcPr>
            <w:tcW w:w="326" w:type="dxa"/>
            <w:tcBorders>
              <w:top w:val="nil"/>
              <w:left w:val="single" w:sz="4" w:space="0" w:color="000000"/>
              <w:bottom w:val="single" w:sz="24" w:space="0" w:color="FF0000"/>
              <w:right w:val="single" w:sz="4" w:space="0" w:color="000000"/>
            </w:tcBorders>
          </w:tcPr>
          <w:p w14:paraId="44CA3A86" w14:textId="77777777" w:rsidR="000820B7" w:rsidRDefault="00447348">
            <w:pPr>
              <w:pStyle w:val="TableParagraph"/>
              <w:spacing w:before="39" w:line="215" w:lineRule="exact"/>
              <w:ind w:right="92"/>
              <w:jc w:val="right"/>
            </w:pPr>
            <w:r>
              <w:t>4</w:t>
            </w:r>
          </w:p>
        </w:tc>
        <w:tc>
          <w:tcPr>
            <w:tcW w:w="283" w:type="dxa"/>
            <w:tcBorders>
              <w:top w:val="nil"/>
              <w:left w:val="single" w:sz="4" w:space="0" w:color="000000"/>
              <w:bottom w:val="single" w:sz="24" w:space="0" w:color="FF0000"/>
              <w:right w:val="single" w:sz="4" w:space="0" w:color="000000"/>
            </w:tcBorders>
          </w:tcPr>
          <w:p w14:paraId="1D341234" w14:textId="77777777" w:rsidR="000820B7" w:rsidRDefault="00447348">
            <w:pPr>
              <w:pStyle w:val="TableParagraph"/>
              <w:spacing w:before="39" w:line="215" w:lineRule="exact"/>
              <w:ind w:right="46"/>
              <w:jc w:val="right"/>
            </w:pPr>
            <w:r>
              <w:t>5</w:t>
            </w:r>
          </w:p>
        </w:tc>
        <w:tc>
          <w:tcPr>
            <w:tcW w:w="312" w:type="dxa"/>
            <w:tcBorders>
              <w:top w:val="nil"/>
              <w:left w:val="single" w:sz="4" w:space="0" w:color="000000"/>
              <w:bottom w:val="single" w:sz="24" w:space="0" w:color="FF0000"/>
              <w:right w:val="single" w:sz="4" w:space="0" w:color="000000"/>
            </w:tcBorders>
          </w:tcPr>
          <w:p w14:paraId="71AB2177" w14:textId="77777777" w:rsidR="000820B7" w:rsidRDefault="00447348">
            <w:pPr>
              <w:pStyle w:val="TableParagraph"/>
              <w:spacing w:before="39" w:line="215" w:lineRule="exact"/>
              <w:ind w:left="36"/>
              <w:jc w:val="center"/>
            </w:pPr>
            <w:r>
              <w:t>6</w:t>
            </w:r>
          </w:p>
        </w:tc>
        <w:tc>
          <w:tcPr>
            <w:tcW w:w="372" w:type="dxa"/>
            <w:tcBorders>
              <w:top w:val="nil"/>
              <w:left w:val="single" w:sz="4" w:space="0" w:color="000000"/>
              <w:bottom w:val="single" w:sz="4" w:space="0" w:color="000000"/>
              <w:right w:val="single" w:sz="4" w:space="0" w:color="000000"/>
            </w:tcBorders>
          </w:tcPr>
          <w:p w14:paraId="4D2FC47F" w14:textId="77777777" w:rsidR="000820B7" w:rsidRDefault="00447348">
            <w:pPr>
              <w:pStyle w:val="TableParagraph"/>
              <w:spacing w:before="39" w:line="215" w:lineRule="exact"/>
              <w:ind w:left="133"/>
            </w:pPr>
            <w:r>
              <w:t>7</w:t>
            </w:r>
          </w:p>
        </w:tc>
        <w:tc>
          <w:tcPr>
            <w:tcW w:w="504" w:type="dxa"/>
            <w:tcBorders>
              <w:top w:val="nil"/>
              <w:left w:val="single" w:sz="4" w:space="0" w:color="000000"/>
              <w:bottom w:val="single" w:sz="4" w:space="0" w:color="000000"/>
              <w:right w:val="single" w:sz="4" w:space="0" w:color="000000"/>
            </w:tcBorders>
          </w:tcPr>
          <w:p w14:paraId="3C921620" w14:textId="77777777" w:rsidR="000820B7" w:rsidRDefault="00447348">
            <w:pPr>
              <w:pStyle w:val="TableParagraph"/>
              <w:spacing w:before="39" w:line="215" w:lineRule="exact"/>
              <w:ind w:left="200"/>
            </w:pPr>
            <w:r>
              <w:t>8</w:t>
            </w:r>
          </w:p>
        </w:tc>
        <w:tc>
          <w:tcPr>
            <w:tcW w:w="504" w:type="dxa"/>
            <w:tcBorders>
              <w:top w:val="nil"/>
              <w:left w:val="single" w:sz="4" w:space="0" w:color="000000"/>
              <w:bottom w:val="single" w:sz="4" w:space="0" w:color="000000"/>
              <w:right w:val="single" w:sz="4" w:space="0" w:color="000000"/>
            </w:tcBorders>
          </w:tcPr>
          <w:p w14:paraId="4B67A93C" w14:textId="77777777" w:rsidR="000820B7" w:rsidRDefault="00447348">
            <w:pPr>
              <w:pStyle w:val="TableParagraph"/>
              <w:spacing w:before="39" w:line="215" w:lineRule="exact"/>
              <w:ind w:left="22"/>
              <w:jc w:val="center"/>
            </w:pPr>
            <w:r>
              <w:t>9</w:t>
            </w:r>
          </w:p>
        </w:tc>
        <w:tc>
          <w:tcPr>
            <w:tcW w:w="506" w:type="dxa"/>
            <w:tcBorders>
              <w:top w:val="nil"/>
              <w:left w:val="single" w:sz="4" w:space="0" w:color="000000"/>
              <w:bottom w:val="single" w:sz="4" w:space="0" w:color="000000"/>
              <w:right w:val="single" w:sz="4" w:space="0" w:color="000000"/>
            </w:tcBorders>
          </w:tcPr>
          <w:p w14:paraId="62D433F1" w14:textId="77777777" w:rsidR="000820B7" w:rsidRDefault="00447348">
            <w:pPr>
              <w:pStyle w:val="TableParagraph"/>
              <w:spacing w:before="39" w:line="215" w:lineRule="exact"/>
              <w:ind w:left="92" w:right="72"/>
              <w:jc w:val="center"/>
            </w:pPr>
            <w:r>
              <w:t>10</w:t>
            </w:r>
          </w:p>
        </w:tc>
        <w:tc>
          <w:tcPr>
            <w:tcW w:w="504" w:type="dxa"/>
            <w:tcBorders>
              <w:top w:val="nil"/>
              <w:left w:val="single" w:sz="4" w:space="0" w:color="000000"/>
              <w:bottom w:val="single" w:sz="4" w:space="0" w:color="000000"/>
              <w:right w:val="single" w:sz="4" w:space="0" w:color="000000"/>
            </w:tcBorders>
          </w:tcPr>
          <w:p w14:paraId="01D999E5" w14:textId="77777777" w:rsidR="000820B7" w:rsidRDefault="00447348">
            <w:pPr>
              <w:pStyle w:val="TableParagraph"/>
              <w:spacing w:before="39" w:line="215" w:lineRule="exact"/>
              <w:ind w:left="145"/>
            </w:pPr>
            <w:r>
              <w:t>11</w:t>
            </w:r>
          </w:p>
        </w:tc>
        <w:tc>
          <w:tcPr>
            <w:tcW w:w="507" w:type="dxa"/>
            <w:tcBorders>
              <w:top w:val="nil"/>
              <w:left w:val="single" w:sz="4" w:space="0" w:color="000000"/>
              <w:bottom w:val="single" w:sz="4" w:space="0" w:color="000000"/>
              <w:right w:val="single" w:sz="4" w:space="0" w:color="000000"/>
            </w:tcBorders>
          </w:tcPr>
          <w:p w14:paraId="13F1848A" w14:textId="77777777" w:rsidR="000820B7" w:rsidRDefault="00447348">
            <w:pPr>
              <w:pStyle w:val="TableParagraph"/>
              <w:spacing w:before="39" w:line="215" w:lineRule="exact"/>
              <w:ind w:left="87" w:right="66"/>
              <w:jc w:val="center"/>
            </w:pPr>
            <w:r>
              <w:t>12</w:t>
            </w:r>
          </w:p>
        </w:tc>
        <w:tc>
          <w:tcPr>
            <w:tcW w:w="504" w:type="dxa"/>
            <w:tcBorders>
              <w:top w:val="nil"/>
              <w:left w:val="single" w:sz="4" w:space="0" w:color="000000"/>
              <w:bottom w:val="single" w:sz="4" w:space="0" w:color="000000"/>
              <w:right w:val="single" w:sz="4" w:space="0" w:color="000000"/>
            </w:tcBorders>
          </w:tcPr>
          <w:p w14:paraId="33766B44" w14:textId="77777777" w:rsidR="000820B7" w:rsidRDefault="00447348">
            <w:pPr>
              <w:pStyle w:val="TableParagraph"/>
              <w:spacing w:before="39" w:line="215" w:lineRule="exact"/>
              <w:ind w:left="88" w:right="70"/>
              <w:jc w:val="center"/>
            </w:pPr>
            <w:r>
              <w:t>13</w:t>
            </w:r>
          </w:p>
        </w:tc>
        <w:tc>
          <w:tcPr>
            <w:tcW w:w="506" w:type="dxa"/>
            <w:tcBorders>
              <w:top w:val="nil"/>
              <w:left w:val="single" w:sz="4" w:space="0" w:color="000000"/>
              <w:bottom w:val="single" w:sz="4" w:space="0" w:color="000000"/>
              <w:right w:val="single" w:sz="4" w:space="0" w:color="000000"/>
            </w:tcBorders>
          </w:tcPr>
          <w:p w14:paraId="60FDE4F8" w14:textId="77777777" w:rsidR="000820B7" w:rsidRDefault="00447348">
            <w:pPr>
              <w:pStyle w:val="TableParagraph"/>
              <w:spacing w:before="39" w:line="215" w:lineRule="exact"/>
              <w:ind w:left="148"/>
            </w:pPr>
            <w:r>
              <w:t>14</w:t>
            </w:r>
          </w:p>
        </w:tc>
        <w:tc>
          <w:tcPr>
            <w:tcW w:w="504" w:type="dxa"/>
            <w:tcBorders>
              <w:top w:val="nil"/>
              <w:left w:val="single" w:sz="4" w:space="0" w:color="000000"/>
              <w:bottom w:val="single" w:sz="4" w:space="0" w:color="000000"/>
              <w:right w:val="single" w:sz="4" w:space="0" w:color="000000"/>
            </w:tcBorders>
          </w:tcPr>
          <w:p w14:paraId="0745F310" w14:textId="77777777" w:rsidR="000820B7" w:rsidRDefault="00447348">
            <w:pPr>
              <w:pStyle w:val="TableParagraph"/>
              <w:spacing w:before="39" w:line="215" w:lineRule="exact"/>
              <w:ind w:right="125"/>
              <w:jc w:val="right"/>
            </w:pPr>
            <w:r>
              <w:t>15</w:t>
            </w:r>
          </w:p>
        </w:tc>
        <w:tc>
          <w:tcPr>
            <w:tcW w:w="504" w:type="dxa"/>
            <w:tcBorders>
              <w:top w:val="nil"/>
              <w:left w:val="single" w:sz="4" w:space="0" w:color="000000"/>
              <w:bottom w:val="single" w:sz="4" w:space="0" w:color="000000"/>
              <w:right w:val="single" w:sz="4" w:space="0" w:color="000000"/>
            </w:tcBorders>
          </w:tcPr>
          <w:p w14:paraId="218A4EAF" w14:textId="77777777" w:rsidR="000820B7" w:rsidRDefault="00447348">
            <w:pPr>
              <w:pStyle w:val="TableParagraph"/>
              <w:spacing w:before="39" w:line="215" w:lineRule="exact"/>
              <w:ind w:left="91" w:right="68"/>
              <w:jc w:val="center"/>
            </w:pPr>
            <w:r>
              <w:t>16</w:t>
            </w:r>
          </w:p>
        </w:tc>
        <w:tc>
          <w:tcPr>
            <w:tcW w:w="506" w:type="dxa"/>
            <w:tcBorders>
              <w:top w:val="nil"/>
              <w:left w:val="single" w:sz="4" w:space="0" w:color="000000"/>
              <w:bottom w:val="single" w:sz="4" w:space="0" w:color="000000"/>
              <w:right w:val="single" w:sz="4" w:space="0" w:color="000000"/>
            </w:tcBorders>
          </w:tcPr>
          <w:p w14:paraId="51F946F2" w14:textId="77777777" w:rsidR="000820B7" w:rsidRDefault="00447348">
            <w:pPr>
              <w:pStyle w:val="TableParagraph"/>
              <w:spacing w:before="39" w:line="215" w:lineRule="exact"/>
              <w:ind w:left="148"/>
            </w:pPr>
            <w:r>
              <w:t>17</w:t>
            </w:r>
          </w:p>
        </w:tc>
        <w:tc>
          <w:tcPr>
            <w:tcW w:w="504" w:type="dxa"/>
            <w:tcBorders>
              <w:top w:val="nil"/>
              <w:left w:val="single" w:sz="4" w:space="0" w:color="000000"/>
              <w:bottom w:val="single" w:sz="4" w:space="0" w:color="000000"/>
              <w:right w:val="single" w:sz="4" w:space="0" w:color="000000"/>
            </w:tcBorders>
          </w:tcPr>
          <w:p w14:paraId="632394AB" w14:textId="77777777" w:rsidR="000820B7" w:rsidRDefault="00447348">
            <w:pPr>
              <w:pStyle w:val="TableParagraph"/>
              <w:spacing w:before="39" w:line="215" w:lineRule="exact"/>
              <w:ind w:left="89" w:right="70"/>
              <w:jc w:val="center"/>
            </w:pPr>
            <w:r>
              <w:t>18</w:t>
            </w:r>
          </w:p>
        </w:tc>
        <w:tc>
          <w:tcPr>
            <w:tcW w:w="507" w:type="dxa"/>
            <w:tcBorders>
              <w:top w:val="nil"/>
              <w:left w:val="single" w:sz="4" w:space="0" w:color="000000"/>
              <w:bottom w:val="single" w:sz="4" w:space="0" w:color="000000"/>
              <w:right w:val="single" w:sz="4" w:space="0" w:color="000000"/>
            </w:tcBorders>
          </w:tcPr>
          <w:p w14:paraId="670B4D65" w14:textId="77777777" w:rsidR="000820B7" w:rsidRDefault="00447348">
            <w:pPr>
              <w:pStyle w:val="TableParagraph"/>
              <w:spacing w:before="39" w:line="215" w:lineRule="exact"/>
              <w:ind w:left="148"/>
            </w:pPr>
            <w:r>
              <w:t>19</w:t>
            </w:r>
          </w:p>
        </w:tc>
        <w:tc>
          <w:tcPr>
            <w:tcW w:w="531" w:type="dxa"/>
            <w:tcBorders>
              <w:top w:val="nil"/>
              <w:left w:val="single" w:sz="4" w:space="0" w:color="000000"/>
              <w:bottom w:val="single" w:sz="4" w:space="0" w:color="000000"/>
              <w:right w:val="single" w:sz="4" w:space="0" w:color="000000"/>
            </w:tcBorders>
          </w:tcPr>
          <w:p w14:paraId="37A4FD66" w14:textId="77777777" w:rsidR="000820B7" w:rsidRDefault="00447348">
            <w:pPr>
              <w:pStyle w:val="TableParagraph"/>
              <w:spacing w:before="39" w:line="215" w:lineRule="exact"/>
              <w:ind w:left="158"/>
            </w:pPr>
            <w:r>
              <w:t>20</w:t>
            </w:r>
          </w:p>
        </w:tc>
        <w:tc>
          <w:tcPr>
            <w:tcW w:w="531" w:type="dxa"/>
            <w:tcBorders>
              <w:top w:val="nil"/>
              <w:left w:val="single" w:sz="4" w:space="0" w:color="000000"/>
              <w:bottom w:val="single" w:sz="4" w:space="0" w:color="000000"/>
              <w:right w:val="single" w:sz="4" w:space="0" w:color="000000"/>
            </w:tcBorders>
          </w:tcPr>
          <w:p w14:paraId="4F9A0680" w14:textId="77777777" w:rsidR="000820B7" w:rsidRDefault="00447348">
            <w:pPr>
              <w:pStyle w:val="TableParagraph"/>
              <w:spacing w:before="39" w:line="215" w:lineRule="exact"/>
              <w:ind w:left="103" w:right="88"/>
              <w:jc w:val="center"/>
            </w:pPr>
            <w:r>
              <w:t>21</w:t>
            </w:r>
          </w:p>
        </w:tc>
        <w:tc>
          <w:tcPr>
            <w:tcW w:w="507" w:type="dxa"/>
            <w:tcBorders>
              <w:top w:val="nil"/>
              <w:left w:val="single" w:sz="4" w:space="0" w:color="000000"/>
              <w:bottom w:val="single" w:sz="4" w:space="0" w:color="000000"/>
              <w:right w:val="single" w:sz="4" w:space="0" w:color="000000"/>
            </w:tcBorders>
          </w:tcPr>
          <w:p w14:paraId="62F82B2C" w14:textId="77777777" w:rsidR="000820B7" w:rsidRDefault="00447348">
            <w:pPr>
              <w:pStyle w:val="TableParagraph"/>
              <w:spacing w:before="39" w:line="215" w:lineRule="exact"/>
              <w:ind w:left="87" w:right="69"/>
              <w:jc w:val="center"/>
            </w:pPr>
            <w:r>
              <w:t>22</w:t>
            </w:r>
          </w:p>
        </w:tc>
        <w:tc>
          <w:tcPr>
            <w:tcW w:w="505" w:type="dxa"/>
            <w:tcBorders>
              <w:top w:val="nil"/>
              <w:left w:val="single" w:sz="4" w:space="0" w:color="000000"/>
              <w:bottom w:val="single" w:sz="4" w:space="0" w:color="000000"/>
              <w:right w:val="single" w:sz="4" w:space="0" w:color="000000"/>
            </w:tcBorders>
          </w:tcPr>
          <w:p w14:paraId="659D2C8B" w14:textId="77777777" w:rsidR="000820B7" w:rsidRDefault="00447348">
            <w:pPr>
              <w:pStyle w:val="TableParagraph"/>
              <w:spacing w:before="39" w:line="215" w:lineRule="exact"/>
              <w:ind w:left="87" w:right="73"/>
              <w:jc w:val="center"/>
            </w:pPr>
            <w:r>
              <w:t>23</w:t>
            </w:r>
          </w:p>
        </w:tc>
        <w:tc>
          <w:tcPr>
            <w:tcW w:w="505" w:type="dxa"/>
            <w:tcBorders>
              <w:top w:val="nil"/>
              <w:left w:val="single" w:sz="4" w:space="0" w:color="000000"/>
              <w:bottom w:val="single" w:sz="4" w:space="0" w:color="000000"/>
              <w:right w:val="single" w:sz="4" w:space="0" w:color="000000"/>
            </w:tcBorders>
          </w:tcPr>
          <w:p w14:paraId="59C2D079" w14:textId="77777777" w:rsidR="000820B7" w:rsidRDefault="00447348">
            <w:pPr>
              <w:pStyle w:val="TableParagraph"/>
              <w:spacing w:before="39" w:line="215" w:lineRule="exact"/>
              <w:ind w:right="128"/>
              <w:jc w:val="right"/>
            </w:pPr>
            <w:r>
              <w:t>24</w:t>
            </w:r>
          </w:p>
        </w:tc>
        <w:tc>
          <w:tcPr>
            <w:tcW w:w="507" w:type="dxa"/>
            <w:tcBorders>
              <w:top w:val="nil"/>
              <w:left w:val="single" w:sz="4" w:space="0" w:color="000000"/>
              <w:bottom w:val="single" w:sz="4" w:space="0" w:color="000000"/>
              <w:right w:val="single" w:sz="4" w:space="0" w:color="000000"/>
            </w:tcBorders>
          </w:tcPr>
          <w:p w14:paraId="21C49517" w14:textId="77777777" w:rsidR="000820B7" w:rsidRDefault="00447348">
            <w:pPr>
              <w:pStyle w:val="TableParagraph"/>
              <w:spacing w:before="39" w:line="215" w:lineRule="exact"/>
              <w:ind w:left="144"/>
            </w:pPr>
            <w:r>
              <w:t>25</w:t>
            </w:r>
          </w:p>
        </w:tc>
        <w:tc>
          <w:tcPr>
            <w:tcW w:w="505" w:type="dxa"/>
            <w:tcBorders>
              <w:top w:val="nil"/>
              <w:left w:val="single" w:sz="4" w:space="0" w:color="000000"/>
              <w:bottom w:val="single" w:sz="4" w:space="0" w:color="000000"/>
              <w:right w:val="single" w:sz="4" w:space="0" w:color="000000"/>
            </w:tcBorders>
          </w:tcPr>
          <w:p w14:paraId="0D9852C0" w14:textId="77777777" w:rsidR="000820B7" w:rsidRDefault="00447348">
            <w:pPr>
              <w:pStyle w:val="TableParagraph"/>
              <w:spacing w:before="39" w:line="215" w:lineRule="exact"/>
              <w:ind w:left="85" w:right="76"/>
              <w:jc w:val="center"/>
            </w:pPr>
            <w:r>
              <w:t>26</w:t>
            </w:r>
          </w:p>
        </w:tc>
        <w:tc>
          <w:tcPr>
            <w:tcW w:w="507" w:type="dxa"/>
            <w:tcBorders>
              <w:top w:val="nil"/>
              <w:left w:val="single" w:sz="4" w:space="0" w:color="000000"/>
              <w:bottom w:val="single" w:sz="4" w:space="0" w:color="000000"/>
              <w:right w:val="single" w:sz="4" w:space="0" w:color="000000"/>
            </w:tcBorders>
          </w:tcPr>
          <w:p w14:paraId="27AB367D" w14:textId="77777777" w:rsidR="000820B7" w:rsidRDefault="00447348">
            <w:pPr>
              <w:pStyle w:val="TableParagraph"/>
              <w:spacing w:before="39" w:line="215" w:lineRule="exact"/>
              <w:ind w:left="84" w:right="73"/>
              <w:jc w:val="center"/>
            </w:pPr>
            <w:r>
              <w:t>27</w:t>
            </w:r>
          </w:p>
        </w:tc>
        <w:tc>
          <w:tcPr>
            <w:tcW w:w="505" w:type="dxa"/>
            <w:tcBorders>
              <w:top w:val="nil"/>
              <w:left w:val="single" w:sz="4" w:space="0" w:color="000000"/>
              <w:bottom w:val="single" w:sz="4" w:space="0" w:color="000000"/>
              <w:right w:val="single" w:sz="4" w:space="0" w:color="000000"/>
            </w:tcBorders>
          </w:tcPr>
          <w:p w14:paraId="6E562FBA" w14:textId="77777777" w:rsidR="000820B7" w:rsidRDefault="00447348">
            <w:pPr>
              <w:pStyle w:val="TableParagraph"/>
              <w:spacing w:before="39" w:line="215" w:lineRule="exact"/>
              <w:ind w:left="140"/>
            </w:pPr>
            <w:r>
              <w:t>28</w:t>
            </w:r>
          </w:p>
        </w:tc>
        <w:tc>
          <w:tcPr>
            <w:tcW w:w="505" w:type="dxa"/>
            <w:tcBorders>
              <w:top w:val="nil"/>
              <w:left w:val="single" w:sz="4" w:space="0" w:color="000000"/>
              <w:bottom w:val="single" w:sz="4" w:space="0" w:color="000000"/>
              <w:right w:val="single" w:sz="4" w:space="0" w:color="000000"/>
            </w:tcBorders>
          </w:tcPr>
          <w:p w14:paraId="7B71D5FF" w14:textId="77777777" w:rsidR="000820B7" w:rsidRDefault="00447348">
            <w:pPr>
              <w:pStyle w:val="TableParagraph"/>
              <w:spacing w:before="39" w:line="215" w:lineRule="exact"/>
              <w:ind w:left="86" w:right="76"/>
              <w:jc w:val="center"/>
            </w:pPr>
            <w:r>
              <w:t>29</w:t>
            </w:r>
          </w:p>
        </w:tc>
        <w:tc>
          <w:tcPr>
            <w:tcW w:w="507" w:type="dxa"/>
            <w:tcBorders>
              <w:top w:val="nil"/>
              <w:left w:val="single" w:sz="4" w:space="0" w:color="000000"/>
              <w:bottom w:val="single" w:sz="4" w:space="0" w:color="000000"/>
              <w:right w:val="single" w:sz="4" w:space="0" w:color="000000"/>
            </w:tcBorders>
          </w:tcPr>
          <w:p w14:paraId="592B9956" w14:textId="77777777" w:rsidR="000820B7" w:rsidRDefault="00447348">
            <w:pPr>
              <w:pStyle w:val="TableParagraph"/>
              <w:spacing w:before="39" w:line="215" w:lineRule="exact"/>
              <w:ind w:left="79" w:right="73"/>
              <w:jc w:val="center"/>
            </w:pPr>
            <w:r>
              <w:t>30</w:t>
            </w:r>
          </w:p>
        </w:tc>
        <w:tc>
          <w:tcPr>
            <w:tcW w:w="461" w:type="dxa"/>
            <w:tcBorders>
              <w:top w:val="nil"/>
              <w:left w:val="single" w:sz="4" w:space="0" w:color="000000"/>
              <w:bottom w:val="single" w:sz="4" w:space="0" w:color="000000"/>
              <w:right w:val="single" w:sz="4" w:space="0" w:color="000000"/>
            </w:tcBorders>
          </w:tcPr>
          <w:p w14:paraId="78A66243" w14:textId="77777777" w:rsidR="000820B7" w:rsidRDefault="00447348">
            <w:pPr>
              <w:pStyle w:val="TableParagraph"/>
              <w:spacing w:before="39" w:line="215" w:lineRule="exact"/>
              <w:ind w:left="97" w:right="94"/>
              <w:jc w:val="center"/>
            </w:pPr>
            <w:r>
              <w:t>31</w:t>
            </w:r>
          </w:p>
        </w:tc>
        <w:tc>
          <w:tcPr>
            <w:tcW w:w="1119" w:type="dxa"/>
            <w:tcBorders>
              <w:top w:val="nil"/>
              <w:left w:val="single" w:sz="4" w:space="0" w:color="000000"/>
              <w:bottom w:val="single" w:sz="4" w:space="0" w:color="000000"/>
            </w:tcBorders>
          </w:tcPr>
          <w:p w14:paraId="2214A55E" w14:textId="77777777" w:rsidR="000820B7" w:rsidRDefault="000820B7">
            <w:pPr>
              <w:pStyle w:val="TableParagraph"/>
              <w:rPr>
                <w:sz w:val="20"/>
              </w:rPr>
            </w:pPr>
          </w:p>
        </w:tc>
      </w:tr>
      <w:tr w:rsidR="000820B7" w14:paraId="36D9A1E5" w14:textId="77777777">
        <w:trPr>
          <w:trHeight w:val="274"/>
        </w:trPr>
        <w:tc>
          <w:tcPr>
            <w:tcW w:w="1135" w:type="dxa"/>
            <w:tcBorders>
              <w:top w:val="single" w:sz="4" w:space="0" w:color="000000"/>
              <w:bottom w:val="single" w:sz="4" w:space="0" w:color="000000"/>
              <w:right w:val="single" w:sz="4" w:space="0" w:color="000000"/>
            </w:tcBorders>
          </w:tcPr>
          <w:p w14:paraId="0D45A98D" w14:textId="77777777" w:rsidR="000820B7" w:rsidRDefault="000820B7">
            <w:pPr>
              <w:pStyle w:val="TableParagraph"/>
              <w:rPr>
                <w:sz w:val="20"/>
              </w:rPr>
            </w:pPr>
          </w:p>
        </w:tc>
        <w:tc>
          <w:tcPr>
            <w:tcW w:w="281" w:type="dxa"/>
            <w:tcBorders>
              <w:top w:val="single" w:sz="4" w:space="0" w:color="000000"/>
              <w:left w:val="single" w:sz="4" w:space="0" w:color="000000"/>
              <w:bottom w:val="single" w:sz="4" w:space="0" w:color="000000"/>
              <w:right w:val="single" w:sz="4" w:space="0" w:color="FF0000"/>
            </w:tcBorders>
            <w:shd w:val="clear" w:color="auto" w:fill="FFC000"/>
          </w:tcPr>
          <w:p w14:paraId="44865054" w14:textId="77777777" w:rsidR="000820B7" w:rsidRDefault="00447348">
            <w:pPr>
              <w:pStyle w:val="TableParagraph"/>
              <w:spacing w:before="14" w:line="240" w:lineRule="exact"/>
              <w:ind w:left="67"/>
              <w:jc w:val="center"/>
            </w:pPr>
            <w:r>
              <w:t>п</w:t>
            </w:r>
          </w:p>
        </w:tc>
        <w:tc>
          <w:tcPr>
            <w:tcW w:w="346" w:type="dxa"/>
            <w:gridSpan w:val="2"/>
            <w:tcBorders>
              <w:top w:val="single" w:sz="4" w:space="0" w:color="000000"/>
              <w:left w:val="single" w:sz="4" w:space="0" w:color="000000"/>
              <w:bottom w:val="single" w:sz="4" w:space="0" w:color="000000"/>
              <w:right w:val="single" w:sz="4" w:space="0" w:color="000000"/>
            </w:tcBorders>
            <w:shd w:val="clear" w:color="auto" w:fill="FF0000"/>
          </w:tcPr>
          <w:p w14:paraId="6FC472A4" w14:textId="77777777" w:rsidR="000820B7" w:rsidRDefault="00447348">
            <w:pPr>
              <w:pStyle w:val="TableParagraph"/>
              <w:spacing w:before="14" w:line="240" w:lineRule="exact"/>
              <w:ind w:left="124"/>
            </w:pPr>
            <w:r>
              <w:t>в</w:t>
            </w:r>
          </w:p>
        </w:tc>
        <w:tc>
          <w:tcPr>
            <w:tcW w:w="364" w:type="dxa"/>
            <w:tcBorders>
              <w:top w:val="single" w:sz="4" w:space="0" w:color="000000"/>
              <w:left w:val="single" w:sz="4" w:space="0" w:color="000000"/>
              <w:bottom w:val="single" w:sz="4" w:space="0" w:color="000000"/>
              <w:right w:val="single" w:sz="4" w:space="0" w:color="000000"/>
            </w:tcBorders>
            <w:shd w:val="clear" w:color="auto" w:fill="FF0000"/>
          </w:tcPr>
          <w:p w14:paraId="5E6EEC65" w14:textId="77777777" w:rsidR="000820B7" w:rsidRDefault="00447348">
            <w:pPr>
              <w:pStyle w:val="TableParagraph"/>
              <w:spacing w:before="14" w:line="240" w:lineRule="exact"/>
              <w:ind w:left="18"/>
              <w:jc w:val="center"/>
            </w:pPr>
            <w:r>
              <w:t>в</w:t>
            </w:r>
          </w:p>
        </w:tc>
        <w:tc>
          <w:tcPr>
            <w:tcW w:w="326" w:type="dxa"/>
            <w:tcBorders>
              <w:top w:val="single" w:sz="4" w:space="0" w:color="000000"/>
              <w:left w:val="single" w:sz="4" w:space="0" w:color="000000"/>
              <w:bottom w:val="single" w:sz="4" w:space="0" w:color="000000"/>
              <w:right w:val="single" w:sz="4" w:space="0" w:color="000000"/>
            </w:tcBorders>
            <w:shd w:val="clear" w:color="auto" w:fill="FF0000"/>
          </w:tcPr>
          <w:p w14:paraId="606FD168" w14:textId="77777777" w:rsidR="000820B7" w:rsidRDefault="00447348">
            <w:pPr>
              <w:pStyle w:val="TableParagraph"/>
              <w:spacing w:before="14" w:line="240" w:lineRule="exact"/>
              <w:ind w:right="96"/>
              <w:jc w:val="right"/>
            </w:pPr>
            <w:r>
              <w:t>в</w:t>
            </w:r>
          </w:p>
        </w:tc>
        <w:tc>
          <w:tcPr>
            <w:tcW w:w="283" w:type="dxa"/>
            <w:tcBorders>
              <w:top w:val="single" w:sz="4" w:space="0" w:color="000000"/>
              <w:left w:val="single" w:sz="4" w:space="0" w:color="000000"/>
              <w:bottom w:val="single" w:sz="4" w:space="0" w:color="000000"/>
              <w:right w:val="single" w:sz="4" w:space="0" w:color="000000"/>
            </w:tcBorders>
            <w:shd w:val="clear" w:color="auto" w:fill="FF0000"/>
          </w:tcPr>
          <w:p w14:paraId="3CC16024" w14:textId="77777777" w:rsidR="000820B7" w:rsidRDefault="00447348">
            <w:pPr>
              <w:pStyle w:val="TableParagraph"/>
              <w:spacing w:before="14" w:line="240" w:lineRule="exact"/>
              <w:ind w:right="52"/>
              <w:jc w:val="right"/>
            </w:pPr>
            <w:r>
              <w:t>в</w:t>
            </w:r>
          </w:p>
        </w:tc>
        <w:tc>
          <w:tcPr>
            <w:tcW w:w="312" w:type="dxa"/>
            <w:tcBorders>
              <w:top w:val="single" w:sz="4" w:space="0" w:color="000000"/>
              <w:left w:val="single" w:sz="4" w:space="0" w:color="000000"/>
              <w:bottom w:val="single" w:sz="4" w:space="0" w:color="000000"/>
              <w:right w:val="single" w:sz="4" w:space="0" w:color="000000"/>
            </w:tcBorders>
            <w:shd w:val="clear" w:color="auto" w:fill="FF0000"/>
          </w:tcPr>
          <w:p w14:paraId="61922B5B" w14:textId="77777777" w:rsidR="000820B7" w:rsidRDefault="00447348">
            <w:pPr>
              <w:pStyle w:val="TableParagraph"/>
              <w:spacing w:before="14" w:line="240" w:lineRule="exact"/>
              <w:ind w:left="30"/>
              <w:jc w:val="center"/>
            </w:pPr>
            <w:r>
              <w:t>в</w:t>
            </w:r>
          </w:p>
        </w:tc>
        <w:tc>
          <w:tcPr>
            <w:tcW w:w="372" w:type="dxa"/>
            <w:tcBorders>
              <w:top w:val="single" w:sz="4" w:space="0" w:color="000000"/>
              <w:left w:val="single" w:sz="4" w:space="0" w:color="000000"/>
              <w:bottom w:val="single" w:sz="4" w:space="0" w:color="000000"/>
              <w:right w:val="single" w:sz="4" w:space="0" w:color="000000"/>
            </w:tcBorders>
            <w:shd w:val="clear" w:color="auto" w:fill="FFC000"/>
          </w:tcPr>
          <w:p w14:paraId="3F961993" w14:textId="77777777" w:rsidR="000820B7" w:rsidRDefault="00447348">
            <w:pPr>
              <w:pStyle w:val="TableParagraph"/>
              <w:spacing w:before="14" w:line="240" w:lineRule="exact"/>
              <w:ind w:left="130"/>
            </w:pPr>
            <w:r>
              <w:t>п</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Pr>
          <w:p w14:paraId="7C5FFC3B" w14:textId="77777777" w:rsidR="000820B7" w:rsidRDefault="00447348">
            <w:pPr>
              <w:pStyle w:val="TableParagraph"/>
              <w:spacing w:before="14" w:line="240" w:lineRule="exact"/>
              <w:ind w:left="202"/>
            </w:pPr>
            <w:r>
              <w:t>в</w:t>
            </w:r>
          </w:p>
        </w:tc>
        <w:tc>
          <w:tcPr>
            <w:tcW w:w="504" w:type="dxa"/>
            <w:tcBorders>
              <w:top w:val="single" w:sz="4" w:space="0" w:color="000000"/>
              <w:left w:val="single" w:sz="4" w:space="0" w:color="000000"/>
              <w:bottom w:val="single" w:sz="4" w:space="0" w:color="000000"/>
              <w:right w:val="single" w:sz="4" w:space="0" w:color="000000"/>
            </w:tcBorders>
          </w:tcPr>
          <w:p w14:paraId="095C6FDA" w14:textId="77777777" w:rsidR="000820B7" w:rsidRDefault="00447348">
            <w:pPr>
              <w:pStyle w:val="TableParagraph"/>
              <w:spacing w:before="14" w:line="240" w:lineRule="exact"/>
              <w:ind w:left="22"/>
              <w:jc w:val="center"/>
            </w:pPr>
            <w:r>
              <w:t>у</w:t>
            </w:r>
          </w:p>
        </w:tc>
        <w:tc>
          <w:tcPr>
            <w:tcW w:w="506" w:type="dxa"/>
            <w:tcBorders>
              <w:top w:val="single" w:sz="4" w:space="0" w:color="000000"/>
              <w:left w:val="single" w:sz="4" w:space="0" w:color="000000"/>
              <w:bottom w:val="single" w:sz="4" w:space="0" w:color="000000"/>
              <w:right w:val="single" w:sz="4" w:space="0" w:color="000000"/>
            </w:tcBorders>
          </w:tcPr>
          <w:p w14:paraId="3A3BC0F5" w14:textId="77777777" w:rsidR="000820B7" w:rsidRDefault="00447348">
            <w:pPr>
              <w:pStyle w:val="TableParagraph"/>
              <w:spacing w:before="14" w:line="240" w:lineRule="exact"/>
              <w:ind w:left="20"/>
              <w:jc w:val="center"/>
            </w:pPr>
            <w:r>
              <w:t>у</w:t>
            </w:r>
          </w:p>
        </w:tc>
        <w:tc>
          <w:tcPr>
            <w:tcW w:w="504" w:type="dxa"/>
            <w:tcBorders>
              <w:top w:val="single" w:sz="4" w:space="0" w:color="000000"/>
              <w:left w:val="single" w:sz="4" w:space="0" w:color="000000"/>
              <w:bottom w:val="single" w:sz="4" w:space="0" w:color="000000"/>
              <w:right w:val="single" w:sz="4" w:space="0" w:color="000000"/>
            </w:tcBorders>
          </w:tcPr>
          <w:p w14:paraId="21664AC7" w14:textId="77777777" w:rsidR="000820B7" w:rsidRDefault="00447348">
            <w:pPr>
              <w:pStyle w:val="TableParagraph"/>
              <w:spacing w:before="14" w:line="240" w:lineRule="exact"/>
              <w:ind w:left="200"/>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6C4F6A9D" w14:textId="77777777" w:rsidR="000820B7" w:rsidRDefault="00447348">
            <w:pPr>
              <w:pStyle w:val="TableParagraph"/>
              <w:spacing w:before="14" w:line="240" w:lineRule="exact"/>
              <w:ind w:left="19"/>
              <w:jc w:val="center"/>
            </w:pPr>
            <w:r>
              <w:t>в</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Pr>
          <w:p w14:paraId="3DB9FD53" w14:textId="77777777" w:rsidR="000820B7" w:rsidRDefault="00447348">
            <w:pPr>
              <w:pStyle w:val="TableParagraph"/>
              <w:spacing w:before="14" w:line="240" w:lineRule="exact"/>
              <w:ind w:left="16"/>
              <w:jc w:val="center"/>
            </w:pPr>
            <w:r>
              <w:t>в</w:t>
            </w:r>
          </w:p>
        </w:tc>
        <w:tc>
          <w:tcPr>
            <w:tcW w:w="506" w:type="dxa"/>
            <w:tcBorders>
              <w:top w:val="single" w:sz="4" w:space="0" w:color="000000"/>
              <w:left w:val="single" w:sz="4" w:space="0" w:color="000000"/>
              <w:bottom w:val="single" w:sz="4" w:space="0" w:color="000000"/>
              <w:right w:val="single" w:sz="4" w:space="0" w:color="000000"/>
            </w:tcBorders>
          </w:tcPr>
          <w:p w14:paraId="23382F66" w14:textId="77777777" w:rsidR="000820B7" w:rsidRDefault="00447348">
            <w:pPr>
              <w:pStyle w:val="TableParagraph"/>
              <w:spacing w:before="14" w:line="240" w:lineRule="exact"/>
              <w:ind w:left="203"/>
            </w:pPr>
            <w:r>
              <w:t>у</w:t>
            </w:r>
          </w:p>
        </w:tc>
        <w:tc>
          <w:tcPr>
            <w:tcW w:w="504" w:type="dxa"/>
            <w:tcBorders>
              <w:top w:val="single" w:sz="4" w:space="0" w:color="000000"/>
              <w:left w:val="single" w:sz="4" w:space="0" w:color="000000"/>
              <w:bottom w:val="single" w:sz="4" w:space="0" w:color="000000"/>
              <w:right w:val="single" w:sz="4" w:space="0" w:color="000000"/>
            </w:tcBorders>
          </w:tcPr>
          <w:p w14:paraId="3D7F1227" w14:textId="77777777" w:rsidR="000820B7" w:rsidRDefault="00447348">
            <w:pPr>
              <w:pStyle w:val="TableParagraph"/>
              <w:spacing w:before="14" w:line="240" w:lineRule="exact"/>
              <w:ind w:right="180"/>
              <w:jc w:val="right"/>
            </w:pPr>
            <w:r>
              <w:t>у</w:t>
            </w:r>
          </w:p>
        </w:tc>
        <w:tc>
          <w:tcPr>
            <w:tcW w:w="504" w:type="dxa"/>
            <w:tcBorders>
              <w:top w:val="single" w:sz="4" w:space="0" w:color="000000"/>
              <w:left w:val="single" w:sz="4" w:space="0" w:color="000000"/>
              <w:bottom w:val="single" w:sz="4" w:space="0" w:color="000000"/>
              <w:right w:val="single" w:sz="4" w:space="0" w:color="000000"/>
            </w:tcBorders>
          </w:tcPr>
          <w:p w14:paraId="4EE8418D" w14:textId="77777777" w:rsidR="000820B7" w:rsidRDefault="00447348">
            <w:pPr>
              <w:pStyle w:val="TableParagraph"/>
              <w:spacing w:before="14" w:line="240" w:lineRule="exact"/>
              <w:ind w:left="23"/>
              <w:jc w:val="center"/>
            </w:pPr>
            <w:r>
              <w:t>у</w:t>
            </w:r>
          </w:p>
        </w:tc>
        <w:tc>
          <w:tcPr>
            <w:tcW w:w="506" w:type="dxa"/>
            <w:tcBorders>
              <w:top w:val="single" w:sz="4" w:space="0" w:color="000000"/>
              <w:left w:val="single" w:sz="4" w:space="0" w:color="000000"/>
              <w:bottom w:val="single" w:sz="4" w:space="0" w:color="000000"/>
              <w:right w:val="single" w:sz="4" w:space="0" w:color="000000"/>
            </w:tcBorders>
          </w:tcPr>
          <w:p w14:paraId="3F27A0D4" w14:textId="77777777" w:rsidR="000820B7" w:rsidRDefault="00447348">
            <w:pPr>
              <w:pStyle w:val="TableParagraph"/>
              <w:spacing w:before="14" w:line="240" w:lineRule="exact"/>
              <w:ind w:left="203"/>
            </w:pPr>
            <w:r>
              <w:t>у</w:t>
            </w:r>
          </w:p>
        </w:tc>
        <w:tc>
          <w:tcPr>
            <w:tcW w:w="504" w:type="dxa"/>
            <w:tcBorders>
              <w:top w:val="single" w:sz="4" w:space="0" w:color="000000"/>
              <w:left w:val="single" w:sz="4" w:space="0" w:color="000000"/>
              <w:bottom w:val="single" w:sz="4" w:space="0" w:color="000000"/>
              <w:right w:val="single" w:sz="4" w:space="0" w:color="000000"/>
            </w:tcBorders>
          </w:tcPr>
          <w:p w14:paraId="6E51C05A" w14:textId="77777777" w:rsidR="000820B7" w:rsidRDefault="00447348">
            <w:pPr>
              <w:pStyle w:val="TableParagraph"/>
              <w:spacing w:before="14" w:line="240" w:lineRule="exact"/>
              <w:ind w:left="19"/>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514D26A5" w14:textId="77777777" w:rsidR="000820B7" w:rsidRDefault="00447348">
            <w:pPr>
              <w:pStyle w:val="TableParagraph"/>
              <w:spacing w:before="14" w:line="240" w:lineRule="exact"/>
              <w:ind w:left="206"/>
            </w:pPr>
            <w:r>
              <w:t>в</w:t>
            </w:r>
          </w:p>
        </w:tc>
        <w:tc>
          <w:tcPr>
            <w:tcW w:w="531" w:type="dxa"/>
            <w:tcBorders>
              <w:top w:val="single" w:sz="4" w:space="0" w:color="000000"/>
              <w:left w:val="single" w:sz="4" w:space="0" w:color="000000"/>
              <w:bottom w:val="single" w:sz="4" w:space="0" w:color="000000"/>
              <w:right w:val="single" w:sz="4" w:space="0" w:color="000000"/>
            </w:tcBorders>
            <w:shd w:val="clear" w:color="auto" w:fill="FF0000"/>
          </w:tcPr>
          <w:p w14:paraId="17D05BCA" w14:textId="77777777" w:rsidR="000820B7" w:rsidRDefault="00447348">
            <w:pPr>
              <w:pStyle w:val="TableParagraph"/>
              <w:spacing w:before="14" w:line="240" w:lineRule="exact"/>
              <w:ind w:left="218"/>
            </w:pPr>
            <w:r>
              <w:t>в</w:t>
            </w:r>
          </w:p>
        </w:tc>
        <w:tc>
          <w:tcPr>
            <w:tcW w:w="531" w:type="dxa"/>
            <w:tcBorders>
              <w:top w:val="single" w:sz="4" w:space="0" w:color="000000"/>
              <w:left w:val="single" w:sz="4" w:space="0" w:color="000000"/>
              <w:bottom w:val="single" w:sz="4" w:space="0" w:color="000000"/>
              <w:right w:val="single" w:sz="4" w:space="0" w:color="000000"/>
            </w:tcBorders>
          </w:tcPr>
          <w:p w14:paraId="2F5E11AD" w14:textId="77777777" w:rsidR="000820B7" w:rsidRDefault="00447348">
            <w:pPr>
              <w:pStyle w:val="TableParagraph"/>
              <w:spacing w:before="14" w:line="240" w:lineRule="exact"/>
              <w:ind w:left="15"/>
              <w:jc w:val="center"/>
            </w:pPr>
            <w:r>
              <w:t>у</w:t>
            </w:r>
          </w:p>
        </w:tc>
        <w:tc>
          <w:tcPr>
            <w:tcW w:w="507" w:type="dxa"/>
            <w:tcBorders>
              <w:top w:val="single" w:sz="4" w:space="0" w:color="000000"/>
              <w:left w:val="single" w:sz="4" w:space="0" w:color="000000"/>
              <w:bottom w:val="single" w:sz="4" w:space="0" w:color="000000"/>
              <w:right w:val="single" w:sz="4" w:space="0" w:color="000000"/>
            </w:tcBorders>
          </w:tcPr>
          <w:p w14:paraId="46D8E3A7" w14:textId="77777777" w:rsidR="000820B7" w:rsidRDefault="00447348">
            <w:pPr>
              <w:pStyle w:val="TableParagraph"/>
              <w:spacing w:before="14" w:line="240" w:lineRule="exact"/>
              <w:ind w:left="18"/>
              <w:jc w:val="center"/>
            </w:pPr>
            <w:r>
              <w:t>у</w:t>
            </w:r>
          </w:p>
        </w:tc>
        <w:tc>
          <w:tcPr>
            <w:tcW w:w="505" w:type="dxa"/>
            <w:tcBorders>
              <w:top w:val="single" w:sz="4" w:space="0" w:color="000000"/>
              <w:left w:val="single" w:sz="4" w:space="0" w:color="000000"/>
              <w:bottom w:val="single" w:sz="4" w:space="0" w:color="000000"/>
              <w:right w:val="single" w:sz="4" w:space="0" w:color="000000"/>
            </w:tcBorders>
          </w:tcPr>
          <w:p w14:paraId="09A2544A" w14:textId="77777777" w:rsidR="000820B7" w:rsidRDefault="00447348">
            <w:pPr>
              <w:pStyle w:val="TableParagraph"/>
              <w:spacing w:before="14" w:line="240" w:lineRule="exact"/>
              <w:ind w:left="14"/>
              <w:jc w:val="center"/>
            </w:pPr>
            <w:r>
              <w:t>у</w:t>
            </w:r>
          </w:p>
        </w:tc>
        <w:tc>
          <w:tcPr>
            <w:tcW w:w="505" w:type="dxa"/>
            <w:tcBorders>
              <w:top w:val="single" w:sz="4" w:space="0" w:color="000000"/>
              <w:left w:val="single" w:sz="4" w:space="0" w:color="000000"/>
              <w:bottom w:val="single" w:sz="4" w:space="0" w:color="000000"/>
              <w:right w:val="single" w:sz="4" w:space="0" w:color="000000"/>
            </w:tcBorders>
          </w:tcPr>
          <w:p w14:paraId="33884D76" w14:textId="77777777" w:rsidR="000820B7" w:rsidRDefault="00447348">
            <w:pPr>
              <w:pStyle w:val="TableParagraph"/>
              <w:spacing w:before="14" w:line="240" w:lineRule="exact"/>
              <w:ind w:right="185"/>
              <w:jc w:val="right"/>
            </w:pPr>
            <w:r>
              <w:t>у</w:t>
            </w:r>
          </w:p>
        </w:tc>
        <w:tc>
          <w:tcPr>
            <w:tcW w:w="507" w:type="dxa"/>
            <w:tcBorders>
              <w:top w:val="single" w:sz="4" w:space="0" w:color="000000"/>
              <w:left w:val="single" w:sz="4" w:space="0" w:color="000000"/>
              <w:bottom w:val="single" w:sz="4" w:space="0" w:color="000000"/>
              <w:right w:val="single" w:sz="4" w:space="0" w:color="000000"/>
            </w:tcBorders>
          </w:tcPr>
          <w:p w14:paraId="0F1072A6" w14:textId="77777777" w:rsidR="000820B7" w:rsidRDefault="00447348">
            <w:pPr>
              <w:pStyle w:val="TableParagraph"/>
              <w:spacing w:before="14" w:line="240" w:lineRule="exact"/>
              <w:ind w:left="200"/>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FF0000"/>
          </w:tcPr>
          <w:p w14:paraId="050B086D" w14:textId="77777777" w:rsidR="000820B7" w:rsidRDefault="00447348">
            <w:pPr>
              <w:pStyle w:val="TableParagraph"/>
              <w:spacing w:before="14" w:line="240" w:lineRule="exact"/>
              <w:ind w:left="8"/>
              <w:jc w:val="center"/>
            </w:pPr>
            <w:r>
              <w:t>в</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134EE0F8" w14:textId="77777777" w:rsidR="000820B7" w:rsidRDefault="00447348">
            <w:pPr>
              <w:pStyle w:val="TableParagraph"/>
              <w:spacing w:before="14" w:line="240" w:lineRule="exact"/>
              <w:ind w:left="10"/>
              <w:jc w:val="center"/>
            </w:pPr>
            <w:r>
              <w:t>в</w:t>
            </w:r>
          </w:p>
        </w:tc>
        <w:tc>
          <w:tcPr>
            <w:tcW w:w="505" w:type="dxa"/>
            <w:tcBorders>
              <w:top w:val="single" w:sz="4" w:space="0" w:color="000000"/>
              <w:left w:val="single" w:sz="4" w:space="0" w:color="000000"/>
              <w:bottom w:val="single" w:sz="4" w:space="0" w:color="000000"/>
              <w:right w:val="single" w:sz="4" w:space="0" w:color="000000"/>
            </w:tcBorders>
          </w:tcPr>
          <w:p w14:paraId="54193361" w14:textId="77777777" w:rsidR="000820B7" w:rsidRDefault="00447348">
            <w:pPr>
              <w:pStyle w:val="TableParagraph"/>
              <w:spacing w:before="14" w:line="240" w:lineRule="exact"/>
              <w:ind w:left="196"/>
            </w:pPr>
            <w:r>
              <w:t>у</w:t>
            </w:r>
          </w:p>
        </w:tc>
        <w:tc>
          <w:tcPr>
            <w:tcW w:w="505" w:type="dxa"/>
            <w:tcBorders>
              <w:top w:val="single" w:sz="4" w:space="0" w:color="000000"/>
              <w:left w:val="single" w:sz="4" w:space="0" w:color="000000"/>
              <w:bottom w:val="single" w:sz="4" w:space="0" w:color="000000"/>
              <w:right w:val="single" w:sz="4" w:space="0" w:color="000000"/>
            </w:tcBorders>
          </w:tcPr>
          <w:p w14:paraId="65D4ED4C" w14:textId="77777777" w:rsidR="000820B7" w:rsidRDefault="00447348">
            <w:pPr>
              <w:pStyle w:val="TableParagraph"/>
              <w:spacing w:before="14" w:line="240" w:lineRule="exact"/>
              <w:ind w:left="10"/>
              <w:jc w:val="center"/>
            </w:pPr>
            <w:r>
              <w:t>у</w:t>
            </w:r>
          </w:p>
        </w:tc>
        <w:tc>
          <w:tcPr>
            <w:tcW w:w="507" w:type="dxa"/>
            <w:tcBorders>
              <w:top w:val="single" w:sz="4" w:space="0" w:color="000000"/>
              <w:left w:val="single" w:sz="4" w:space="0" w:color="000000"/>
              <w:bottom w:val="single" w:sz="4" w:space="0" w:color="000000"/>
              <w:right w:val="single" w:sz="4" w:space="0" w:color="000000"/>
            </w:tcBorders>
          </w:tcPr>
          <w:p w14:paraId="34A06D61" w14:textId="77777777" w:rsidR="000820B7" w:rsidRDefault="00447348">
            <w:pPr>
              <w:pStyle w:val="TableParagraph"/>
              <w:spacing w:before="14" w:line="240" w:lineRule="exact"/>
              <w:ind w:left="6"/>
              <w:jc w:val="center"/>
            </w:pPr>
            <w:r>
              <w:t>у</w:t>
            </w:r>
          </w:p>
        </w:tc>
        <w:tc>
          <w:tcPr>
            <w:tcW w:w="461" w:type="dxa"/>
            <w:tcBorders>
              <w:top w:val="single" w:sz="4" w:space="0" w:color="000000"/>
              <w:left w:val="single" w:sz="4" w:space="0" w:color="000000"/>
              <w:bottom w:val="single" w:sz="4" w:space="0" w:color="000000"/>
              <w:right w:val="single" w:sz="4" w:space="0" w:color="000000"/>
            </w:tcBorders>
          </w:tcPr>
          <w:p w14:paraId="0990E3E1" w14:textId="77777777" w:rsidR="000820B7" w:rsidRDefault="00447348">
            <w:pPr>
              <w:pStyle w:val="TableParagraph"/>
              <w:spacing w:before="14" w:line="240" w:lineRule="exact"/>
              <w:ind w:left="3"/>
              <w:jc w:val="center"/>
            </w:pPr>
            <w:r>
              <w:t>у</w:t>
            </w:r>
          </w:p>
        </w:tc>
        <w:tc>
          <w:tcPr>
            <w:tcW w:w="1119" w:type="dxa"/>
            <w:tcBorders>
              <w:top w:val="single" w:sz="4" w:space="0" w:color="000000"/>
              <w:left w:val="single" w:sz="4" w:space="0" w:color="000000"/>
              <w:bottom w:val="single" w:sz="4" w:space="0" w:color="000000"/>
            </w:tcBorders>
          </w:tcPr>
          <w:p w14:paraId="1682E6B6" w14:textId="77777777" w:rsidR="000820B7" w:rsidRDefault="000820B7">
            <w:pPr>
              <w:pStyle w:val="TableParagraph"/>
              <w:rPr>
                <w:sz w:val="20"/>
              </w:rPr>
            </w:pPr>
          </w:p>
        </w:tc>
      </w:tr>
      <w:tr w:rsidR="000820B7" w14:paraId="0F6097C6" w14:textId="77777777">
        <w:trPr>
          <w:trHeight w:val="1012"/>
        </w:trPr>
        <w:tc>
          <w:tcPr>
            <w:tcW w:w="1135" w:type="dxa"/>
            <w:tcBorders>
              <w:top w:val="single" w:sz="4" w:space="0" w:color="000000"/>
              <w:right w:val="single" w:sz="4" w:space="0" w:color="000000"/>
            </w:tcBorders>
          </w:tcPr>
          <w:p w14:paraId="5624967F" w14:textId="77777777" w:rsidR="000820B7" w:rsidRDefault="00447348">
            <w:pPr>
              <w:pStyle w:val="TableParagraph"/>
              <w:ind w:left="121" w:right="106"/>
              <w:jc w:val="center"/>
            </w:pPr>
            <w:r>
              <w:t>Количест во   учебных</w:t>
            </w:r>
          </w:p>
          <w:p w14:paraId="54AE6AD7" w14:textId="77777777" w:rsidR="000820B7" w:rsidRDefault="00447348">
            <w:pPr>
              <w:pStyle w:val="TableParagraph"/>
              <w:spacing w:line="240" w:lineRule="exact"/>
              <w:ind w:left="119" w:right="107"/>
              <w:jc w:val="center"/>
            </w:pPr>
            <w:r>
              <w:t>дней</w:t>
            </w:r>
          </w:p>
        </w:tc>
        <w:tc>
          <w:tcPr>
            <w:tcW w:w="281" w:type="dxa"/>
            <w:tcBorders>
              <w:top w:val="single" w:sz="4" w:space="0" w:color="000000"/>
              <w:left w:val="single" w:sz="4" w:space="0" w:color="000000"/>
              <w:right w:val="single" w:sz="4" w:space="0" w:color="000000"/>
            </w:tcBorders>
          </w:tcPr>
          <w:p w14:paraId="424598BD" w14:textId="77777777" w:rsidR="000820B7" w:rsidRDefault="000820B7">
            <w:pPr>
              <w:pStyle w:val="TableParagraph"/>
            </w:pPr>
          </w:p>
        </w:tc>
        <w:tc>
          <w:tcPr>
            <w:tcW w:w="1631" w:type="dxa"/>
            <w:gridSpan w:val="6"/>
            <w:tcBorders>
              <w:top w:val="single" w:sz="4" w:space="0" w:color="000000"/>
              <w:left w:val="single" w:sz="4" w:space="0" w:color="000000"/>
              <w:right w:val="single" w:sz="4" w:space="0" w:color="000000"/>
            </w:tcBorders>
          </w:tcPr>
          <w:p w14:paraId="03017450" w14:textId="77777777" w:rsidR="000820B7" w:rsidRDefault="000820B7">
            <w:pPr>
              <w:pStyle w:val="TableParagraph"/>
            </w:pPr>
          </w:p>
        </w:tc>
        <w:tc>
          <w:tcPr>
            <w:tcW w:w="372" w:type="dxa"/>
            <w:tcBorders>
              <w:top w:val="single" w:sz="4" w:space="0" w:color="000000"/>
              <w:left w:val="single" w:sz="4" w:space="0" w:color="000000"/>
              <w:right w:val="single" w:sz="4" w:space="0" w:color="000000"/>
            </w:tcBorders>
          </w:tcPr>
          <w:p w14:paraId="69D7D8E2" w14:textId="77777777" w:rsidR="000820B7" w:rsidRDefault="000820B7">
            <w:pPr>
              <w:pStyle w:val="TableParagraph"/>
            </w:pPr>
          </w:p>
        </w:tc>
        <w:tc>
          <w:tcPr>
            <w:tcW w:w="504" w:type="dxa"/>
            <w:tcBorders>
              <w:top w:val="single" w:sz="4" w:space="0" w:color="000000"/>
              <w:left w:val="single" w:sz="4" w:space="0" w:color="000000"/>
              <w:right w:val="single" w:sz="4" w:space="0" w:color="000000"/>
            </w:tcBorders>
          </w:tcPr>
          <w:p w14:paraId="18A83C4F" w14:textId="77777777" w:rsidR="000820B7" w:rsidRDefault="000820B7">
            <w:pPr>
              <w:pStyle w:val="TableParagraph"/>
            </w:pPr>
          </w:p>
        </w:tc>
        <w:tc>
          <w:tcPr>
            <w:tcW w:w="1514" w:type="dxa"/>
            <w:gridSpan w:val="3"/>
            <w:tcBorders>
              <w:top w:val="single" w:sz="4" w:space="0" w:color="000000"/>
              <w:left w:val="single" w:sz="4" w:space="0" w:color="000000"/>
              <w:right w:val="single" w:sz="4" w:space="0" w:color="000000"/>
            </w:tcBorders>
          </w:tcPr>
          <w:p w14:paraId="091E63E4" w14:textId="77777777" w:rsidR="000820B7" w:rsidRDefault="000820B7">
            <w:pPr>
              <w:pStyle w:val="TableParagraph"/>
              <w:spacing w:before="4"/>
              <w:rPr>
                <w:sz w:val="32"/>
              </w:rPr>
            </w:pPr>
          </w:p>
          <w:p w14:paraId="6DEAD65A" w14:textId="77777777" w:rsidR="000820B7" w:rsidRDefault="00447348">
            <w:pPr>
              <w:pStyle w:val="TableParagraph"/>
              <w:spacing w:before="1"/>
              <w:ind w:left="20"/>
              <w:jc w:val="center"/>
            </w:pPr>
            <w:r>
              <w:t>3</w:t>
            </w:r>
          </w:p>
        </w:tc>
        <w:tc>
          <w:tcPr>
            <w:tcW w:w="1011" w:type="dxa"/>
            <w:gridSpan w:val="2"/>
            <w:tcBorders>
              <w:top w:val="single" w:sz="4" w:space="0" w:color="000000"/>
              <w:left w:val="single" w:sz="4" w:space="0" w:color="000000"/>
              <w:right w:val="single" w:sz="4" w:space="0" w:color="000000"/>
            </w:tcBorders>
          </w:tcPr>
          <w:p w14:paraId="652E2132" w14:textId="77777777" w:rsidR="000820B7" w:rsidRDefault="000820B7">
            <w:pPr>
              <w:pStyle w:val="TableParagraph"/>
            </w:pPr>
          </w:p>
        </w:tc>
        <w:tc>
          <w:tcPr>
            <w:tcW w:w="1010" w:type="dxa"/>
            <w:gridSpan w:val="2"/>
            <w:tcBorders>
              <w:top w:val="single" w:sz="4" w:space="0" w:color="000000"/>
              <w:left w:val="single" w:sz="4" w:space="0" w:color="000000"/>
              <w:bottom w:val="single" w:sz="4" w:space="0" w:color="000000"/>
              <w:right w:val="single" w:sz="4" w:space="0" w:color="000000"/>
            </w:tcBorders>
          </w:tcPr>
          <w:p w14:paraId="35BC6796" w14:textId="77777777" w:rsidR="000820B7" w:rsidRDefault="000820B7">
            <w:pPr>
              <w:pStyle w:val="TableParagraph"/>
              <w:spacing w:before="4"/>
              <w:rPr>
                <w:sz w:val="32"/>
              </w:rPr>
            </w:pPr>
          </w:p>
          <w:p w14:paraId="17DEB8F7" w14:textId="77777777" w:rsidR="000820B7" w:rsidRDefault="00447348">
            <w:pPr>
              <w:pStyle w:val="TableParagraph"/>
              <w:spacing w:before="1"/>
              <w:ind w:left="20"/>
              <w:jc w:val="center"/>
            </w:pPr>
            <w:r>
              <w:t>2</w:t>
            </w:r>
          </w:p>
        </w:tc>
        <w:tc>
          <w:tcPr>
            <w:tcW w:w="1514" w:type="dxa"/>
            <w:gridSpan w:val="3"/>
            <w:tcBorders>
              <w:top w:val="single" w:sz="4" w:space="0" w:color="000000"/>
              <w:left w:val="single" w:sz="4" w:space="0" w:color="000000"/>
              <w:right w:val="single" w:sz="4" w:space="0" w:color="000000"/>
            </w:tcBorders>
          </w:tcPr>
          <w:p w14:paraId="566A9C8B" w14:textId="77777777" w:rsidR="000820B7" w:rsidRDefault="000820B7">
            <w:pPr>
              <w:pStyle w:val="TableParagraph"/>
              <w:spacing w:before="4"/>
              <w:rPr>
                <w:sz w:val="32"/>
              </w:rPr>
            </w:pPr>
          </w:p>
          <w:p w14:paraId="53045EE8" w14:textId="77777777" w:rsidR="000820B7" w:rsidRDefault="00447348">
            <w:pPr>
              <w:pStyle w:val="TableParagraph"/>
              <w:spacing w:before="1"/>
              <w:ind w:left="21"/>
              <w:jc w:val="center"/>
            </w:pPr>
            <w:r>
              <w:t>3</w:t>
            </w:r>
          </w:p>
        </w:tc>
        <w:tc>
          <w:tcPr>
            <w:tcW w:w="1038" w:type="dxa"/>
            <w:gridSpan w:val="2"/>
            <w:tcBorders>
              <w:top w:val="single" w:sz="4" w:space="0" w:color="000000"/>
              <w:left w:val="single" w:sz="4" w:space="0" w:color="000000"/>
              <w:right w:val="single" w:sz="4" w:space="0" w:color="000000"/>
            </w:tcBorders>
          </w:tcPr>
          <w:p w14:paraId="69B9BF06" w14:textId="77777777" w:rsidR="000820B7" w:rsidRDefault="000820B7">
            <w:pPr>
              <w:pStyle w:val="TableParagraph"/>
            </w:pPr>
          </w:p>
        </w:tc>
        <w:tc>
          <w:tcPr>
            <w:tcW w:w="1038" w:type="dxa"/>
            <w:gridSpan w:val="2"/>
            <w:tcBorders>
              <w:top w:val="single" w:sz="4" w:space="0" w:color="000000"/>
              <w:left w:val="single" w:sz="4" w:space="0" w:color="000000"/>
              <w:right w:val="single" w:sz="4" w:space="0" w:color="000000"/>
            </w:tcBorders>
          </w:tcPr>
          <w:p w14:paraId="15E233BB" w14:textId="77777777" w:rsidR="000820B7" w:rsidRDefault="000820B7">
            <w:pPr>
              <w:pStyle w:val="TableParagraph"/>
              <w:spacing w:before="4"/>
              <w:rPr>
                <w:sz w:val="32"/>
              </w:rPr>
            </w:pPr>
          </w:p>
          <w:p w14:paraId="21E74BA7" w14:textId="77777777" w:rsidR="000820B7" w:rsidRDefault="00447348">
            <w:pPr>
              <w:pStyle w:val="TableParagraph"/>
              <w:spacing w:before="1"/>
              <w:ind w:left="16"/>
              <w:jc w:val="center"/>
            </w:pPr>
            <w:r>
              <w:t>2</w:t>
            </w:r>
          </w:p>
        </w:tc>
        <w:tc>
          <w:tcPr>
            <w:tcW w:w="1517" w:type="dxa"/>
            <w:gridSpan w:val="3"/>
            <w:tcBorders>
              <w:top w:val="single" w:sz="4" w:space="0" w:color="000000"/>
              <w:left w:val="single" w:sz="4" w:space="0" w:color="000000"/>
              <w:right w:val="single" w:sz="4" w:space="0" w:color="000000"/>
            </w:tcBorders>
          </w:tcPr>
          <w:p w14:paraId="414DFA6B" w14:textId="77777777" w:rsidR="000820B7" w:rsidRDefault="000820B7">
            <w:pPr>
              <w:pStyle w:val="TableParagraph"/>
              <w:spacing w:before="4"/>
              <w:rPr>
                <w:sz w:val="32"/>
              </w:rPr>
            </w:pPr>
          </w:p>
          <w:p w14:paraId="678CAFEA" w14:textId="77777777" w:rsidR="000820B7" w:rsidRDefault="00447348">
            <w:pPr>
              <w:pStyle w:val="TableParagraph"/>
              <w:spacing w:before="1"/>
              <w:ind w:left="10"/>
              <w:jc w:val="center"/>
            </w:pPr>
            <w:r>
              <w:t>3</w:t>
            </w:r>
          </w:p>
        </w:tc>
        <w:tc>
          <w:tcPr>
            <w:tcW w:w="1012" w:type="dxa"/>
            <w:gridSpan w:val="2"/>
            <w:tcBorders>
              <w:top w:val="single" w:sz="4" w:space="0" w:color="000000"/>
              <w:left w:val="single" w:sz="4" w:space="0" w:color="000000"/>
              <w:right w:val="single" w:sz="4" w:space="0" w:color="000000"/>
            </w:tcBorders>
          </w:tcPr>
          <w:p w14:paraId="1B458412" w14:textId="77777777" w:rsidR="000820B7" w:rsidRDefault="000820B7">
            <w:pPr>
              <w:pStyle w:val="TableParagraph"/>
            </w:pPr>
          </w:p>
        </w:tc>
        <w:tc>
          <w:tcPr>
            <w:tcW w:w="1010" w:type="dxa"/>
            <w:gridSpan w:val="2"/>
            <w:tcBorders>
              <w:top w:val="single" w:sz="4" w:space="0" w:color="000000"/>
              <w:left w:val="single" w:sz="4" w:space="0" w:color="000000"/>
              <w:right w:val="single" w:sz="4" w:space="0" w:color="000000"/>
            </w:tcBorders>
          </w:tcPr>
          <w:p w14:paraId="54E854C5" w14:textId="77777777" w:rsidR="000820B7" w:rsidRDefault="000820B7">
            <w:pPr>
              <w:pStyle w:val="TableParagraph"/>
              <w:spacing w:before="4"/>
              <w:rPr>
                <w:sz w:val="32"/>
              </w:rPr>
            </w:pPr>
          </w:p>
          <w:p w14:paraId="7008E62D" w14:textId="77777777" w:rsidR="000820B7" w:rsidRDefault="00447348">
            <w:pPr>
              <w:pStyle w:val="TableParagraph"/>
              <w:spacing w:before="1"/>
              <w:ind w:left="6"/>
              <w:jc w:val="center"/>
            </w:pPr>
            <w:r>
              <w:t>2</w:t>
            </w:r>
          </w:p>
        </w:tc>
        <w:tc>
          <w:tcPr>
            <w:tcW w:w="968" w:type="dxa"/>
            <w:gridSpan w:val="2"/>
            <w:tcBorders>
              <w:top w:val="single" w:sz="4" w:space="0" w:color="000000"/>
              <w:left w:val="single" w:sz="4" w:space="0" w:color="000000"/>
              <w:right w:val="single" w:sz="4" w:space="0" w:color="000000"/>
            </w:tcBorders>
          </w:tcPr>
          <w:p w14:paraId="207339AC" w14:textId="77777777" w:rsidR="000820B7" w:rsidRDefault="000820B7">
            <w:pPr>
              <w:pStyle w:val="TableParagraph"/>
              <w:spacing w:before="4"/>
              <w:rPr>
                <w:sz w:val="32"/>
              </w:rPr>
            </w:pPr>
          </w:p>
          <w:p w14:paraId="7F782F8E" w14:textId="77777777" w:rsidR="000820B7" w:rsidRDefault="00447348">
            <w:pPr>
              <w:pStyle w:val="TableParagraph"/>
              <w:spacing w:before="1"/>
              <w:ind w:left="6"/>
              <w:jc w:val="center"/>
            </w:pPr>
            <w:r>
              <w:t>2</w:t>
            </w:r>
          </w:p>
        </w:tc>
        <w:tc>
          <w:tcPr>
            <w:tcW w:w="1119" w:type="dxa"/>
            <w:tcBorders>
              <w:top w:val="single" w:sz="4" w:space="0" w:color="000000"/>
              <w:left w:val="single" w:sz="4" w:space="0" w:color="000000"/>
            </w:tcBorders>
          </w:tcPr>
          <w:p w14:paraId="40C56401" w14:textId="77777777" w:rsidR="000820B7" w:rsidRDefault="000820B7">
            <w:pPr>
              <w:pStyle w:val="TableParagraph"/>
              <w:spacing w:before="4"/>
              <w:rPr>
                <w:sz w:val="32"/>
              </w:rPr>
            </w:pPr>
          </w:p>
          <w:p w14:paraId="6F9A594B" w14:textId="77777777" w:rsidR="000820B7" w:rsidRDefault="00447348">
            <w:pPr>
              <w:pStyle w:val="TableParagraph"/>
              <w:spacing w:before="1"/>
              <w:ind w:left="126" w:right="119"/>
              <w:jc w:val="center"/>
            </w:pPr>
            <w:r>
              <w:t>17</w:t>
            </w:r>
          </w:p>
        </w:tc>
      </w:tr>
      <w:tr w:rsidR="000820B7" w14:paraId="4D208E25" w14:textId="77777777">
        <w:trPr>
          <w:trHeight w:val="313"/>
        </w:trPr>
        <w:tc>
          <w:tcPr>
            <w:tcW w:w="16674" w:type="dxa"/>
            <w:gridSpan w:val="34"/>
            <w:tcBorders>
              <w:left w:val="nil"/>
              <w:right w:val="nil"/>
            </w:tcBorders>
          </w:tcPr>
          <w:p w14:paraId="07AB2E6C" w14:textId="77777777" w:rsidR="000820B7" w:rsidRDefault="000820B7">
            <w:pPr>
              <w:pStyle w:val="TableParagraph"/>
            </w:pPr>
          </w:p>
        </w:tc>
      </w:tr>
      <w:tr w:rsidR="000820B7" w14:paraId="108B9642" w14:textId="77777777">
        <w:trPr>
          <w:trHeight w:val="301"/>
        </w:trPr>
        <w:tc>
          <w:tcPr>
            <w:tcW w:w="1135" w:type="dxa"/>
            <w:tcBorders>
              <w:bottom w:val="single" w:sz="4" w:space="0" w:color="000000"/>
              <w:right w:val="single" w:sz="4" w:space="0" w:color="000000"/>
            </w:tcBorders>
          </w:tcPr>
          <w:p w14:paraId="74FA0205" w14:textId="77777777" w:rsidR="000820B7" w:rsidRDefault="00447348">
            <w:pPr>
              <w:pStyle w:val="TableParagraph"/>
              <w:spacing w:before="41" w:line="240" w:lineRule="exact"/>
              <w:ind w:left="117" w:right="107"/>
              <w:jc w:val="center"/>
            </w:pPr>
            <w:r>
              <w:t>Месяц</w:t>
            </w:r>
          </w:p>
        </w:tc>
        <w:tc>
          <w:tcPr>
            <w:tcW w:w="14420" w:type="dxa"/>
            <w:gridSpan w:val="32"/>
            <w:tcBorders>
              <w:left w:val="single" w:sz="4" w:space="0" w:color="000000"/>
              <w:bottom w:val="single" w:sz="4" w:space="0" w:color="000000"/>
              <w:right w:val="single" w:sz="4" w:space="0" w:color="000000"/>
            </w:tcBorders>
          </w:tcPr>
          <w:p w14:paraId="362C7F31" w14:textId="77777777" w:rsidR="000820B7" w:rsidRDefault="00447348">
            <w:pPr>
              <w:pStyle w:val="TableParagraph"/>
              <w:spacing w:before="46" w:line="236" w:lineRule="exact"/>
              <w:ind w:left="6751" w:right="6740"/>
              <w:jc w:val="center"/>
              <w:rPr>
                <w:b/>
              </w:rPr>
            </w:pPr>
            <w:r>
              <w:rPr>
                <w:b/>
              </w:rPr>
              <w:t>Февраль</w:t>
            </w:r>
          </w:p>
        </w:tc>
        <w:tc>
          <w:tcPr>
            <w:tcW w:w="1119" w:type="dxa"/>
            <w:tcBorders>
              <w:left w:val="single" w:sz="4" w:space="0" w:color="000000"/>
              <w:bottom w:val="single" w:sz="4" w:space="0" w:color="000000"/>
            </w:tcBorders>
          </w:tcPr>
          <w:p w14:paraId="64183A90" w14:textId="77777777" w:rsidR="000820B7" w:rsidRDefault="00447348">
            <w:pPr>
              <w:pStyle w:val="TableParagraph"/>
              <w:spacing w:before="41" w:line="240" w:lineRule="exact"/>
              <w:ind w:left="126" w:right="118"/>
              <w:jc w:val="center"/>
            </w:pPr>
            <w:r>
              <w:t>итого:</w:t>
            </w:r>
          </w:p>
        </w:tc>
      </w:tr>
      <w:tr w:rsidR="000820B7" w14:paraId="6E09B00B" w14:textId="77777777">
        <w:trPr>
          <w:trHeight w:val="600"/>
        </w:trPr>
        <w:tc>
          <w:tcPr>
            <w:tcW w:w="1135" w:type="dxa"/>
            <w:tcBorders>
              <w:top w:val="single" w:sz="4" w:space="0" w:color="000000"/>
              <w:bottom w:val="single" w:sz="4" w:space="0" w:color="000000"/>
              <w:right w:val="single" w:sz="4" w:space="0" w:color="000000"/>
            </w:tcBorders>
          </w:tcPr>
          <w:p w14:paraId="561023B0" w14:textId="77777777" w:rsidR="000820B7" w:rsidRDefault="00447348">
            <w:pPr>
              <w:pStyle w:val="TableParagraph"/>
              <w:spacing w:before="167"/>
              <w:ind w:left="116" w:right="107"/>
              <w:jc w:val="center"/>
            </w:pPr>
            <w:r>
              <w:t>Неделя</w:t>
            </w:r>
          </w:p>
        </w:tc>
        <w:tc>
          <w:tcPr>
            <w:tcW w:w="281" w:type="dxa"/>
            <w:tcBorders>
              <w:top w:val="single" w:sz="4" w:space="0" w:color="000000"/>
              <w:left w:val="single" w:sz="4" w:space="0" w:color="000000"/>
              <w:bottom w:val="single" w:sz="4" w:space="0" w:color="000000"/>
              <w:right w:val="single" w:sz="4" w:space="0" w:color="000000"/>
            </w:tcBorders>
            <w:shd w:val="clear" w:color="auto" w:fill="FFCC99"/>
          </w:tcPr>
          <w:p w14:paraId="4435FC3E" w14:textId="77777777" w:rsidR="000820B7" w:rsidRDefault="00447348">
            <w:pPr>
              <w:pStyle w:val="TableParagraph"/>
              <w:spacing w:before="40"/>
              <w:ind w:left="110"/>
            </w:pPr>
            <w:r>
              <w:t>2</w:t>
            </w:r>
          </w:p>
          <w:p w14:paraId="661AA02D" w14:textId="77777777" w:rsidR="000820B7" w:rsidRDefault="00447348">
            <w:pPr>
              <w:pStyle w:val="TableParagraph"/>
              <w:spacing w:before="1"/>
              <w:ind w:left="110"/>
            </w:pPr>
            <w:r>
              <w:t>1</w:t>
            </w:r>
          </w:p>
        </w:tc>
        <w:tc>
          <w:tcPr>
            <w:tcW w:w="710" w:type="dxa"/>
            <w:gridSpan w:val="3"/>
            <w:tcBorders>
              <w:top w:val="single" w:sz="4" w:space="0" w:color="000000"/>
              <w:left w:val="single" w:sz="4" w:space="0" w:color="000000"/>
              <w:bottom w:val="single" w:sz="4" w:space="0" w:color="000000"/>
              <w:right w:val="single" w:sz="4" w:space="0" w:color="000000"/>
            </w:tcBorders>
            <w:shd w:val="clear" w:color="auto" w:fill="FFCC99"/>
          </w:tcPr>
          <w:p w14:paraId="267FCD65" w14:textId="77777777" w:rsidR="000820B7" w:rsidRDefault="000820B7">
            <w:pPr>
              <w:pStyle w:val="TableParagraph"/>
            </w:pPr>
          </w:p>
        </w:tc>
        <w:tc>
          <w:tcPr>
            <w:tcW w:w="609" w:type="dxa"/>
            <w:gridSpan w:val="2"/>
            <w:tcBorders>
              <w:top w:val="single" w:sz="4" w:space="0" w:color="000000"/>
              <w:left w:val="single" w:sz="4" w:space="0" w:color="000000"/>
              <w:bottom w:val="single" w:sz="4" w:space="0" w:color="000000"/>
              <w:right w:val="single" w:sz="4" w:space="0" w:color="000000"/>
            </w:tcBorders>
            <w:shd w:val="clear" w:color="auto" w:fill="FFCC99"/>
          </w:tcPr>
          <w:p w14:paraId="0FF75683" w14:textId="77777777" w:rsidR="000820B7" w:rsidRDefault="00447348">
            <w:pPr>
              <w:pStyle w:val="TableParagraph"/>
              <w:spacing w:before="167"/>
              <w:ind w:left="197"/>
            </w:pPr>
            <w:r>
              <w:t>21</w:t>
            </w: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FFCC99"/>
          </w:tcPr>
          <w:p w14:paraId="1EBEA99F" w14:textId="77777777" w:rsidR="000820B7" w:rsidRDefault="00447348">
            <w:pPr>
              <w:pStyle w:val="TableParagraph"/>
              <w:spacing w:before="167"/>
              <w:ind w:left="467" w:right="448"/>
              <w:jc w:val="center"/>
            </w:pPr>
            <w:r>
              <w:t>22</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FFCC99"/>
          </w:tcPr>
          <w:p w14:paraId="137DFDEC" w14:textId="77777777" w:rsidR="000820B7" w:rsidRDefault="000820B7">
            <w:pPr>
              <w:pStyle w:val="TableParagraph"/>
            </w:pP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FFCC99"/>
          </w:tcPr>
          <w:p w14:paraId="6383134F" w14:textId="77777777" w:rsidR="000820B7" w:rsidRDefault="00447348">
            <w:pPr>
              <w:pStyle w:val="TableParagraph"/>
              <w:spacing w:before="167"/>
              <w:ind w:left="377" w:right="362"/>
              <w:jc w:val="center"/>
            </w:pPr>
            <w:r>
              <w:t>22</w:t>
            </w:r>
          </w:p>
        </w:tc>
        <w:tc>
          <w:tcPr>
            <w:tcW w:w="1514" w:type="dxa"/>
            <w:gridSpan w:val="3"/>
            <w:tcBorders>
              <w:top w:val="single" w:sz="4" w:space="0" w:color="000000"/>
              <w:left w:val="single" w:sz="4" w:space="0" w:color="000000"/>
              <w:bottom w:val="single" w:sz="4" w:space="0" w:color="000000"/>
              <w:right w:val="single" w:sz="4" w:space="0" w:color="000000"/>
            </w:tcBorders>
            <w:shd w:val="clear" w:color="auto" w:fill="FFCC99"/>
          </w:tcPr>
          <w:p w14:paraId="3688AFF7" w14:textId="77777777" w:rsidR="000820B7" w:rsidRDefault="00447348">
            <w:pPr>
              <w:pStyle w:val="TableParagraph"/>
              <w:spacing w:before="167"/>
              <w:ind w:left="628" w:right="612"/>
              <w:jc w:val="center"/>
            </w:pPr>
            <w:r>
              <w:t>23</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FFCC99"/>
          </w:tcPr>
          <w:p w14:paraId="34D370A5" w14:textId="77777777" w:rsidR="000820B7" w:rsidRDefault="000820B7">
            <w:pPr>
              <w:pStyle w:val="TableParagraph"/>
            </w:pP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FFCC99"/>
          </w:tcPr>
          <w:p w14:paraId="2E954295" w14:textId="77777777" w:rsidR="000820B7" w:rsidRDefault="00447348">
            <w:pPr>
              <w:pStyle w:val="TableParagraph"/>
              <w:spacing w:before="167"/>
              <w:ind w:left="378" w:right="362"/>
              <w:jc w:val="center"/>
            </w:pPr>
            <w:r>
              <w:t>23</w:t>
            </w:r>
          </w:p>
        </w:tc>
        <w:tc>
          <w:tcPr>
            <w:tcW w:w="1569" w:type="dxa"/>
            <w:gridSpan w:val="3"/>
            <w:tcBorders>
              <w:top w:val="single" w:sz="4" w:space="0" w:color="000000"/>
              <w:left w:val="single" w:sz="4" w:space="0" w:color="000000"/>
              <w:bottom w:val="single" w:sz="4" w:space="0" w:color="000000"/>
              <w:right w:val="single" w:sz="4" w:space="0" w:color="000000"/>
            </w:tcBorders>
            <w:shd w:val="clear" w:color="auto" w:fill="FFCC99"/>
          </w:tcPr>
          <w:p w14:paraId="2F282366" w14:textId="77777777" w:rsidR="000820B7" w:rsidRDefault="00447348">
            <w:pPr>
              <w:pStyle w:val="TableParagraph"/>
              <w:spacing w:before="167"/>
              <w:ind w:left="657" w:right="642"/>
              <w:jc w:val="center"/>
            </w:pPr>
            <w:r>
              <w:t>24</w:t>
            </w:r>
          </w:p>
        </w:tc>
        <w:tc>
          <w:tcPr>
            <w:tcW w:w="1517" w:type="dxa"/>
            <w:gridSpan w:val="3"/>
            <w:tcBorders>
              <w:top w:val="single" w:sz="4" w:space="0" w:color="000000"/>
              <w:left w:val="single" w:sz="4" w:space="0" w:color="000000"/>
              <w:bottom w:val="single" w:sz="4" w:space="0" w:color="000000"/>
              <w:right w:val="single" w:sz="4" w:space="0" w:color="000000"/>
            </w:tcBorders>
            <w:shd w:val="clear" w:color="auto" w:fill="FFCC99"/>
          </w:tcPr>
          <w:p w14:paraId="31E2CEA8" w14:textId="77777777" w:rsidR="000820B7" w:rsidRDefault="000820B7">
            <w:pPr>
              <w:pStyle w:val="TableParagraph"/>
            </w:pPr>
          </w:p>
        </w:tc>
        <w:tc>
          <w:tcPr>
            <w:tcW w:w="1012" w:type="dxa"/>
            <w:gridSpan w:val="2"/>
            <w:tcBorders>
              <w:top w:val="single" w:sz="4" w:space="0" w:color="000000"/>
              <w:left w:val="single" w:sz="4" w:space="0" w:color="000000"/>
              <w:bottom w:val="single" w:sz="4" w:space="0" w:color="000000"/>
              <w:right w:val="single" w:sz="4" w:space="0" w:color="000000"/>
            </w:tcBorders>
            <w:shd w:val="clear" w:color="auto" w:fill="FFCC99"/>
          </w:tcPr>
          <w:p w14:paraId="651ECB43" w14:textId="77777777" w:rsidR="000820B7" w:rsidRDefault="00447348">
            <w:pPr>
              <w:pStyle w:val="TableParagraph"/>
              <w:spacing w:before="167"/>
              <w:ind w:left="373" w:right="367"/>
              <w:jc w:val="center"/>
            </w:pPr>
            <w:r>
              <w:t>24</w:t>
            </w:r>
          </w:p>
        </w:tc>
        <w:tc>
          <w:tcPr>
            <w:tcW w:w="505" w:type="dxa"/>
            <w:tcBorders>
              <w:top w:val="single" w:sz="4" w:space="0" w:color="000000"/>
              <w:left w:val="single" w:sz="4" w:space="0" w:color="000000"/>
              <w:bottom w:val="single" w:sz="4" w:space="0" w:color="000000"/>
              <w:right w:val="single" w:sz="4" w:space="0" w:color="000000"/>
            </w:tcBorders>
            <w:shd w:val="clear" w:color="auto" w:fill="FFCC99"/>
          </w:tcPr>
          <w:p w14:paraId="6968A713" w14:textId="77777777" w:rsidR="000820B7" w:rsidRDefault="00447348">
            <w:pPr>
              <w:pStyle w:val="TableParagraph"/>
              <w:spacing w:before="167"/>
              <w:ind w:left="140"/>
            </w:pPr>
            <w:r>
              <w:t>25</w:t>
            </w:r>
          </w:p>
        </w:tc>
        <w:tc>
          <w:tcPr>
            <w:tcW w:w="505" w:type="dxa"/>
            <w:tcBorders>
              <w:top w:val="single" w:sz="4" w:space="0" w:color="000000"/>
              <w:left w:val="single" w:sz="4" w:space="0" w:color="000000"/>
              <w:bottom w:val="single" w:sz="4" w:space="0" w:color="000000"/>
              <w:right w:val="single" w:sz="4" w:space="0" w:color="000000"/>
            </w:tcBorders>
            <w:shd w:val="clear" w:color="auto" w:fill="FFCC99"/>
          </w:tcPr>
          <w:p w14:paraId="6EDE66A8" w14:textId="77777777" w:rsidR="000820B7" w:rsidRDefault="000820B7">
            <w:pPr>
              <w:pStyle w:val="TableParagraph"/>
            </w:pPr>
          </w:p>
        </w:tc>
        <w:tc>
          <w:tcPr>
            <w:tcW w:w="507" w:type="dxa"/>
            <w:tcBorders>
              <w:top w:val="single" w:sz="4" w:space="0" w:color="000000"/>
              <w:left w:val="single" w:sz="4" w:space="0" w:color="000000"/>
              <w:bottom w:val="single" w:sz="4" w:space="0" w:color="000000"/>
              <w:right w:val="single" w:sz="4" w:space="0" w:color="000000"/>
            </w:tcBorders>
            <w:shd w:val="clear" w:color="auto" w:fill="FFCC99"/>
          </w:tcPr>
          <w:p w14:paraId="6515244E" w14:textId="77777777" w:rsidR="000820B7" w:rsidRDefault="000820B7">
            <w:pPr>
              <w:pStyle w:val="TableParagraph"/>
            </w:pPr>
          </w:p>
        </w:tc>
        <w:tc>
          <w:tcPr>
            <w:tcW w:w="461" w:type="dxa"/>
            <w:tcBorders>
              <w:top w:val="single" w:sz="4" w:space="0" w:color="000000"/>
              <w:left w:val="single" w:sz="4" w:space="0" w:color="000000"/>
              <w:bottom w:val="single" w:sz="4" w:space="0" w:color="000000"/>
              <w:right w:val="single" w:sz="4" w:space="0" w:color="000000"/>
            </w:tcBorders>
            <w:shd w:val="clear" w:color="auto" w:fill="FFCC99"/>
          </w:tcPr>
          <w:p w14:paraId="771EA61D" w14:textId="77777777" w:rsidR="000820B7" w:rsidRDefault="000820B7">
            <w:pPr>
              <w:pStyle w:val="TableParagraph"/>
            </w:pPr>
          </w:p>
        </w:tc>
        <w:tc>
          <w:tcPr>
            <w:tcW w:w="1119" w:type="dxa"/>
            <w:tcBorders>
              <w:top w:val="single" w:sz="4" w:space="0" w:color="000000"/>
              <w:left w:val="single" w:sz="4" w:space="0" w:color="000000"/>
              <w:bottom w:val="single" w:sz="4" w:space="0" w:color="000000"/>
            </w:tcBorders>
          </w:tcPr>
          <w:p w14:paraId="6DD7A84F" w14:textId="77777777" w:rsidR="000820B7" w:rsidRDefault="00447348">
            <w:pPr>
              <w:pStyle w:val="TableParagraph"/>
              <w:spacing w:before="40"/>
              <w:ind w:left="126" w:right="119"/>
              <w:jc w:val="center"/>
            </w:pPr>
            <w:r>
              <w:t>3 недели</w:t>
            </w:r>
          </w:p>
          <w:p w14:paraId="0560CF9F" w14:textId="77777777" w:rsidR="000820B7" w:rsidRDefault="00447348">
            <w:pPr>
              <w:pStyle w:val="TableParagraph"/>
              <w:spacing w:before="1"/>
              <w:ind w:left="126" w:right="116"/>
              <w:jc w:val="center"/>
            </w:pPr>
            <w:r>
              <w:t>4 дня</w:t>
            </w:r>
          </w:p>
        </w:tc>
      </w:tr>
      <w:tr w:rsidR="000820B7" w14:paraId="5B36BCF7" w14:textId="77777777">
        <w:trPr>
          <w:trHeight w:val="299"/>
        </w:trPr>
        <w:tc>
          <w:tcPr>
            <w:tcW w:w="1135" w:type="dxa"/>
            <w:tcBorders>
              <w:top w:val="single" w:sz="4" w:space="0" w:color="000000"/>
              <w:bottom w:val="single" w:sz="4" w:space="0" w:color="000000"/>
              <w:right w:val="single" w:sz="4" w:space="0" w:color="000000"/>
            </w:tcBorders>
          </w:tcPr>
          <w:p w14:paraId="04B3996D" w14:textId="77777777" w:rsidR="000820B7" w:rsidRDefault="00447348">
            <w:pPr>
              <w:pStyle w:val="TableParagraph"/>
              <w:spacing w:before="39" w:line="240" w:lineRule="exact"/>
              <w:ind w:left="116" w:right="107"/>
              <w:jc w:val="center"/>
            </w:pPr>
            <w:r>
              <w:t>Дата</w:t>
            </w:r>
          </w:p>
        </w:tc>
        <w:tc>
          <w:tcPr>
            <w:tcW w:w="281" w:type="dxa"/>
            <w:tcBorders>
              <w:top w:val="single" w:sz="4" w:space="0" w:color="000000"/>
              <w:left w:val="single" w:sz="4" w:space="0" w:color="000000"/>
              <w:bottom w:val="single" w:sz="4" w:space="0" w:color="000000"/>
              <w:right w:val="single" w:sz="4" w:space="0" w:color="000000"/>
            </w:tcBorders>
          </w:tcPr>
          <w:p w14:paraId="79118EC9" w14:textId="77777777" w:rsidR="000820B7" w:rsidRDefault="00447348">
            <w:pPr>
              <w:pStyle w:val="TableParagraph"/>
              <w:spacing w:before="39" w:line="240" w:lineRule="exact"/>
              <w:ind w:left="60"/>
              <w:jc w:val="center"/>
            </w:pPr>
            <w:r>
              <w:t>1</w:t>
            </w:r>
          </w:p>
        </w:tc>
        <w:tc>
          <w:tcPr>
            <w:tcW w:w="346" w:type="dxa"/>
            <w:gridSpan w:val="2"/>
            <w:tcBorders>
              <w:top w:val="single" w:sz="4" w:space="0" w:color="000000"/>
              <w:left w:val="single" w:sz="4" w:space="0" w:color="000000"/>
              <w:bottom w:val="single" w:sz="4" w:space="0" w:color="000000"/>
              <w:right w:val="single" w:sz="4" w:space="0" w:color="000000"/>
            </w:tcBorders>
          </w:tcPr>
          <w:p w14:paraId="319FAAF5" w14:textId="77777777" w:rsidR="000820B7" w:rsidRDefault="00447348">
            <w:pPr>
              <w:pStyle w:val="TableParagraph"/>
              <w:spacing w:before="39" w:line="240" w:lineRule="exact"/>
              <w:ind w:left="122"/>
            </w:pPr>
            <w:r>
              <w:t>2</w:t>
            </w:r>
          </w:p>
        </w:tc>
        <w:tc>
          <w:tcPr>
            <w:tcW w:w="364" w:type="dxa"/>
            <w:tcBorders>
              <w:top w:val="single" w:sz="4" w:space="0" w:color="000000"/>
              <w:left w:val="single" w:sz="4" w:space="0" w:color="000000"/>
              <w:bottom w:val="single" w:sz="4" w:space="0" w:color="000000"/>
              <w:right w:val="single" w:sz="4" w:space="0" w:color="000000"/>
            </w:tcBorders>
          </w:tcPr>
          <w:p w14:paraId="556E4F3F" w14:textId="77777777" w:rsidR="000820B7" w:rsidRDefault="00447348">
            <w:pPr>
              <w:pStyle w:val="TableParagraph"/>
              <w:spacing w:before="39" w:line="240" w:lineRule="exact"/>
              <w:ind w:left="20"/>
              <w:jc w:val="center"/>
            </w:pPr>
            <w:r>
              <w:t>3</w:t>
            </w:r>
          </w:p>
        </w:tc>
        <w:tc>
          <w:tcPr>
            <w:tcW w:w="326" w:type="dxa"/>
            <w:tcBorders>
              <w:top w:val="single" w:sz="4" w:space="0" w:color="000000"/>
              <w:left w:val="single" w:sz="4" w:space="0" w:color="000000"/>
              <w:bottom w:val="single" w:sz="4" w:space="0" w:color="000000"/>
              <w:right w:val="single" w:sz="4" w:space="0" w:color="000000"/>
            </w:tcBorders>
          </w:tcPr>
          <w:p w14:paraId="03E3005A" w14:textId="77777777" w:rsidR="000820B7" w:rsidRDefault="00447348">
            <w:pPr>
              <w:pStyle w:val="TableParagraph"/>
              <w:spacing w:before="39" w:line="240" w:lineRule="exact"/>
              <w:ind w:right="92"/>
              <w:jc w:val="right"/>
            </w:pPr>
            <w:r>
              <w:t>4</w:t>
            </w:r>
          </w:p>
        </w:tc>
        <w:tc>
          <w:tcPr>
            <w:tcW w:w="283" w:type="dxa"/>
            <w:tcBorders>
              <w:top w:val="single" w:sz="4" w:space="0" w:color="000000"/>
              <w:left w:val="single" w:sz="4" w:space="0" w:color="000000"/>
              <w:bottom w:val="single" w:sz="4" w:space="0" w:color="000000"/>
              <w:right w:val="single" w:sz="4" w:space="0" w:color="000000"/>
            </w:tcBorders>
          </w:tcPr>
          <w:p w14:paraId="369135B7" w14:textId="77777777" w:rsidR="000820B7" w:rsidRDefault="00447348">
            <w:pPr>
              <w:pStyle w:val="TableParagraph"/>
              <w:spacing w:before="39" w:line="240" w:lineRule="exact"/>
              <w:ind w:right="46"/>
              <w:jc w:val="right"/>
            </w:pPr>
            <w:r>
              <w:t>5</w:t>
            </w:r>
          </w:p>
        </w:tc>
        <w:tc>
          <w:tcPr>
            <w:tcW w:w="312" w:type="dxa"/>
            <w:tcBorders>
              <w:top w:val="single" w:sz="4" w:space="0" w:color="000000"/>
              <w:left w:val="single" w:sz="4" w:space="0" w:color="000000"/>
              <w:bottom w:val="single" w:sz="4" w:space="0" w:color="000000"/>
              <w:right w:val="single" w:sz="4" w:space="0" w:color="000000"/>
            </w:tcBorders>
          </w:tcPr>
          <w:p w14:paraId="7BC69015" w14:textId="77777777" w:rsidR="000820B7" w:rsidRDefault="00447348">
            <w:pPr>
              <w:pStyle w:val="TableParagraph"/>
              <w:spacing w:before="39" w:line="240" w:lineRule="exact"/>
              <w:ind w:left="36"/>
              <w:jc w:val="center"/>
            </w:pPr>
            <w:r>
              <w:t>6</w:t>
            </w:r>
          </w:p>
        </w:tc>
        <w:tc>
          <w:tcPr>
            <w:tcW w:w="372" w:type="dxa"/>
            <w:tcBorders>
              <w:top w:val="single" w:sz="4" w:space="0" w:color="000000"/>
              <w:left w:val="single" w:sz="4" w:space="0" w:color="000000"/>
              <w:bottom w:val="single" w:sz="4" w:space="0" w:color="000000"/>
              <w:right w:val="single" w:sz="4" w:space="0" w:color="000000"/>
            </w:tcBorders>
          </w:tcPr>
          <w:p w14:paraId="0B927755" w14:textId="77777777" w:rsidR="000820B7" w:rsidRDefault="00447348">
            <w:pPr>
              <w:pStyle w:val="TableParagraph"/>
              <w:spacing w:before="39" w:line="240" w:lineRule="exact"/>
              <w:ind w:left="133"/>
            </w:pPr>
            <w:r>
              <w:t>7</w:t>
            </w:r>
          </w:p>
        </w:tc>
        <w:tc>
          <w:tcPr>
            <w:tcW w:w="504" w:type="dxa"/>
            <w:tcBorders>
              <w:top w:val="single" w:sz="4" w:space="0" w:color="000000"/>
              <w:left w:val="single" w:sz="4" w:space="0" w:color="000000"/>
              <w:bottom w:val="single" w:sz="4" w:space="0" w:color="000000"/>
              <w:right w:val="single" w:sz="4" w:space="0" w:color="000000"/>
            </w:tcBorders>
          </w:tcPr>
          <w:p w14:paraId="0CF8BB8B" w14:textId="77777777" w:rsidR="000820B7" w:rsidRDefault="00447348">
            <w:pPr>
              <w:pStyle w:val="TableParagraph"/>
              <w:spacing w:before="39" w:line="240" w:lineRule="exact"/>
              <w:ind w:left="200"/>
            </w:pPr>
            <w:r>
              <w:t>8</w:t>
            </w:r>
          </w:p>
        </w:tc>
        <w:tc>
          <w:tcPr>
            <w:tcW w:w="504" w:type="dxa"/>
            <w:tcBorders>
              <w:top w:val="single" w:sz="4" w:space="0" w:color="000000"/>
              <w:left w:val="single" w:sz="4" w:space="0" w:color="000000"/>
              <w:bottom w:val="single" w:sz="4" w:space="0" w:color="000000"/>
              <w:right w:val="single" w:sz="4" w:space="0" w:color="000000"/>
            </w:tcBorders>
          </w:tcPr>
          <w:p w14:paraId="3D3F77CC" w14:textId="77777777" w:rsidR="000820B7" w:rsidRDefault="00447348">
            <w:pPr>
              <w:pStyle w:val="TableParagraph"/>
              <w:spacing w:before="39" w:line="240" w:lineRule="exact"/>
              <w:ind w:left="22"/>
              <w:jc w:val="center"/>
            </w:pPr>
            <w:r>
              <w:t>9</w:t>
            </w:r>
          </w:p>
        </w:tc>
        <w:tc>
          <w:tcPr>
            <w:tcW w:w="506" w:type="dxa"/>
            <w:tcBorders>
              <w:top w:val="single" w:sz="4" w:space="0" w:color="000000"/>
              <w:left w:val="single" w:sz="4" w:space="0" w:color="000000"/>
              <w:bottom w:val="single" w:sz="4" w:space="0" w:color="000000"/>
              <w:right w:val="single" w:sz="4" w:space="0" w:color="000000"/>
            </w:tcBorders>
          </w:tcPr>
          <w:p w14:paraId="46E39EB5" w14:textId="77777777" w:rsidR="000820B7" w:rsidRDefault="00447348">
            <w:pPr>
              <w:pStyle w:val="TableParagraph"/>
              <w:spacing w:before="39" w:line="240" w:lineRule="exact"/>
              <w:ind w:left="92" w:right="72"/>
              <w:jc w:val="center"/>
            </w:pPr>
            <w:r>
              <w:t>10</w:t>
            </w:r>
          </w:p>
        </w:tc>
        <w:tc>
          <w:tcPr>
            <w:tcW w:w="504" w:type="dxa"/>
            <w:tcBorders>
              <w:top w:val="single" w:sz="4" w:space="0" w:color="000000"/>
              <w:left w:val="single" w:sz="4" w:space="0" w:color="000000"/>
              <w:bottom w:val="single" w:sz="4" w:space="0" w:color="000000"/>
              <w:right w:val="single" w:sz="4" w:space="0" w:color="000000"/>
            </w:tcBorders>
          </w:tcPr>
          <w:p w14:paraId="254C582D" w14:textId="77777777" w:rsidR="000820B7" w:rsidRDefault="00447348">
            <w:pPr>
              <w:pStyle w:val="TableParagraph"/>
              <w:spacing w:before="39" w:line="240" w:lineRule="exact"/>
              <w:ind w:left="145"/>
            </w:pPr>
            <w:r>
              <w:t>11</w:t>
            </w:r>
          </w:p>
        </w:tc>
        <w:tc>
          <w:tcPr>
            <w:tcW w:w="507" w:type="dxa"/>
            <w:tcBorders>
              <w:top w:val="single" w:sz="4" w:space="0" w:color="000000"/>
              <w:left w:val="single" w:sz="4" w:space="0" w:color="000000"/>
              <w:bottom w:val="single" w:sz="4" w:space="0" w:color="000000"/>
              <w:right w:val="single" w:sz="4" w:space="0" w:color="000000"/>
            </w:tcBorders>
          </w:tcPr>
          <w:p w14:paraId="7CDF88B1" w14:textId="77777777" w:rsidR="000820B7" w:rsidRDefault="00447348">
            <w:pPr>
              <w:pStyle w:val="TableParagraph"/>
              <w:spacing w:before="39" w:line="240" w:lineRule="exact"/>
              <w:ind w:left="87" w:right="66"/>
              <w:jc w:val="center"/>
            </w:pPr>
            <w:r>
              <w:t>12</w:t>
            </w:r>
          </w:p>
        </w:tc>
        <w:tc>
          <w:tcPr>
            <w:tcW w:w="504" w:type="dxa"/>
            <w:tcBorders>
              <w:top w:val="single" w:sz="4" w:space="0" w:color="000000"/>
              <w:left w:val="single" w:sz="4" w:space="0" w:color="000000"/>
              <w:bottom w:val="single" w:sz="4" w:space="0" w:color="000000"/>
              <w:right w:val="single" w:sz="4" w:space="0" w:color="000000"/>
            </w:tcBorders>
          </w:tcPr>
          <w:p w14:paraId="268BE00B" w14:textId="77777777" w:rsidR="000820B7" w:rsidRDefault="00447348">
            <w:pPr>
              <w:pStyle w:val="TableParagraph"/>
              <w:spacing w:before="39" w:line="240" w:lineRule="exact"/>
              <w:ind w:left="88" w:right="70"/>
              <w:jc w:val="center"/>
            </w:pPr>
            <w:r>
              <w:t>13</w:t>
            </w:r>
          </w:p>
        </w:tc>
        <w:tc>
          <w:tcPr>
            <w:tcW w:w="506" w:type="dxa"/>
            <w:tcBorders>
              <w:top w:val="single" w:sz="4" w:space="0" w:color="000000"/>
              <w:left w:val="single" w:sz="4" w:space="0" w:color="000000"/>
              <w:bottom w:val="single" w:sz="4" w:space="0" w:color="000000"/>
              <w:right w:val="single" w:sz="4" w:space="0" w:color="000000"/>
            </w:tcBorders>
          </w:tcPr>
          <w:p w14:paraId="5F1ED5A5" w14:textId="77777777" w:rsidR="000820B7" w:rsidRDefault="00447348">
            <w:pPr>
              <w:pStyle w:val="TableParagraph"/>
              <w:spacing w:before="39" w:line="240" w:lineRule="exact"/>
              <w:ind w:left="148"/>
            </w:pPr>
            <w:r>
              <w:t>14</w:t>
            </w:r>
          </w:p>
        </w:tc>
        <w:tc>
          <w:tcPr>
            <w:tcW w:w="504" w:type="dxa"/>
            <w:tcBorders>
              <w:top w:val="single" w:sz="4" w:space="0" w:color="000000"/>
              <w:left w:val="single" w:sz="4" w:space="0" w:color="000000"/>
              <w:bottom w:val="single" w:sz="4" w:space="0" w:color="000000"/>
              <w:right w:val="single" w:sz="4" w:space="0" w:color="000000"/>
            </w:tcBorders>
          </w:tcPr>
          <w:p w14:paraId="3CF6F801" w14:textId="77777777" w:rsidR="000820B7" w:rsidRDefault="00447348">
            <w:pPr>
              <w:pStyle w:val="TableParagraph"/>
              <w:spacing w:before="39" w:line="240" w:lineRule="exact"/>
              <w:ind w:right="125"/>
              <w:jc w:val="right"/>
            </w:pPr>
            <w:r>
              <w:t>15</w:t>
            </w:r>
          </w:p>
        </w:tc>
        <w:tc>
          <w:tcPr>
            <w:tcW w:w="504" w:type="dxa"/>
            <w:tcBorders>
              <w:top w:val="single" w:sz="4" w:space="0" w:color="000000"/>
              <w:left w:val="single" w:sz="4" w:space="0" w:color="000000"/>
              <w:bottom w:val="single" w:sz="4" w:space="0" w:color="000000"/>
              <w:right w:val="single" w:sz="4" w:space="0" w:color="000000"/>
            </w:tcBorders>
          </w:tcPr>
          <w:p w14:paraId="699508C4" w14:textId="77777777" w:rsidR="000820B7" w:rsidRDefault="00447348">
            <w:pPr>
              <w:pStyle w:val="TableParagraph"/>
              <w:spacing w:before="39" w:line="240" w:lineRule="exact"/>
              <w:ind w:left="91" w:right="68"/>
              <w:jc w:val="center"/>
            </w:pPr>
            <w:r>
              <w:t>16</w:t>
            </w:r>
          </w:p>
        </w:tc>
        <w:tc>
          <w:tcPr>
            <w:tcW w:w="506" w:type="dxa"/>
            <w:tcBorders>
              <w:top w:val="single" w:sz="4" w:space="0" w:color="000000"/>
              <w:left w:val="single" w:sz="4" w:space="0" w:color="000000"/>
              <w:bottom w:val="single" w:sz="4" w:space="0" w:color="000000"/>
              <w:right w:val="single" w:sz="4" w:space="0" w:color="000000"/>
            </w:tcBorders>
          </w:tcPr>
          <w:p w14:paraId="157E2F35" w14:textId="77777777" w:rsidR="000820B7" w:rsidRDefault="00447348">
            <w:pPr>
              <w:pStyle w:val="TableParagraph"/>
              <w:spacing w:before="39" w:line="240" w:lineRule="exact"/>
              <w:ind w:left="148"/>
            </w:pPr>
            <w:r>
              <w:t>17</w:t>
            </w:r>
          </w:p>
        </w:tc>
        <w:tc>
          <w:tcPr>
            <w:tcW w:w="504" w:type="dxa"/>
            <w:tcBorders>
              <w:top w:val="single" w:sz="4" w:space="0" w:color="000000"/>
              <w:left w:val="single" w:sz="4" w:space="0" w:color="000000"/>
              <w:bottom w:val="single" w:sz="4" w:space="0" w:color="000000"/>
              <w:right w:val="single" w:sz="4" w:space="0" w:color="000000"/>
            </w:tcBorders>
          </w:tcPr>
          <w:p w14:paraId="24E5BC3A" w14:textId="77777777" w:rsidR="000820B7" w:rsidRDefault="00447348">
            <w:pPr>
              <w:pStyle w:val="TableParagraph"/>
              <w:spacing w:before="39" w:line="240" w:lineRule="exact"/>
              <w:ind w:left="89" w:right="70"/>
              <w:jc w:val="center"/>
            </w:pPr>
            <w:r>
              <w:t>18</w:t>
            </w:r>
          </w:p>
        </w:tc>
        <w:tc>
          <w:tcPr>
            <w:tcW w:w="507" w:type="dxa"/>
            <w:tcBorders>
              <w:top w:val="single" w:sz="4" w:space="0" w:color="000000"/>
              <w:left w:val="single" w:sz="4" w:space="0" w:color="000000"/>
              <w:bottom w:val="single" w:sz="4" w:space="0" w:color="000000"/>
              <w:right w:val="single" w:sz="4" w:space="0" w:color="000000"/>
            </w:tcBorders>
          </w:tcPr>
          <w:p w14:paraId="1C72CAD9" w14:textId="77777777" w:rsidR="000820B7" w:rsidRDefault="00447348">
            <w:pPr>
              <w:pStyle w:val="TableParagraph"/>
              <w:spacing w:before="39" w:line="240" w:lineRule="exact"/>
              <w:ind w:left="148"/>
            </w:pPr>
            <w:r>
              <w:t>19</w:t>
            </w:r>
          </w:p>
        </w:tc>
        <w:tc>
          <w:tcPr>
            <w:tcW w:w="531" w:type="dxa"/>
            <w:tcBorders>
              <w:top w:val="single" w:sz="4" w:space="0" w:color="000000"/>
              <w:left w:val="single" w:sz="4" w:space="0" w:color="000000"/>
              <w:bottom w:val="single" w:sz="4" w:space="0" w:color="000000"/>
              <w:right w:val="single" w:sz="4" w:space="0" w:color="000000"/>
            </w:tcBorders>
          </w:tcPr>
          <w:p w14:paraId="7ADCAF22" w14:textId="77777777" w:rsidR="000820B7" w:rsidRDefault="00447348">
            <w:pPr>
              <w:pStyle w:val="TableParagraph"/>
              <w:spacing w:before="39" w:line="240" w:lineRule="exact"/>
              <w:ind w:left="158"/>
            </w:pPr>
            <w:r>
              <w:t>20</w:t>
            </w:r>
          </w:p>
        </w:tc>
        <w:tc>
          <w:tcPr>
            <w:tcW w:w="531" w:type="dxa"/>
            <w:tcBorders>
              <w:top w:val="single" w:sz="4" w:space="0" w:color="000000"/>
              <w:left w:val="single" w:sz="4" w:space="0" w:color="000000"/>
              <w:bottom w:val="single" w:sz="4" w:space="0" w:color="000000"/>
              <w:right w:val="single" w:sz="4" w:space="0" w:color="000000"/>
            </w:tcBorders>
          </w:tcPr>
          <w:p w14:paraId="7F37B66A" w14:textId="77777777" w:rsidR="000820B7" w:rsidRDefault="00447348">
            <w:pPr>
              <w:pStyle w:val="TableParagraph"/>
              <w:spacing w:before="39" w:line="240" w:lineRule="exact"/>
              <w:ind w:left="103"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175E0582" w14:textId="77777777" w:rsidR="000820B7" w:rsidRDefault="00447348">
            <w:pPr>
              <w:pStyle w:val="TableParagraph"/>
              <w:spacing w:before="39" w:line="240" w:lineRule="exact"/>
              <w:ind w:left="87" w:right="69"/>
              <w:jc w:val="center"/>
            </w:pPr>
            <w:r>
              <w:t>22</w:t>
            </w:r>
          </w:p>
        </w:tc>
        <w:tc>
          <w:tcPr>
            <w:tcW w:w="505" w:type="dxa"/>
            <w:tcBorders>
              <w:top w:val="single" w:sz="4" w:space="0" w:color="000000"/>
              <w:left w:val="single" w:sz="4" w:space="0" w:color="000000"/>
              <w:bottom w:val="single" w:sz="4" w:space="0" w:color="000000"/>
              <w:right w:val="single" w:sz="4" w:space="0" w:color="000000"/>
            </w:tcBorders>
          </w:tcPr>
          <w:p w14:paraId="0D060F97" w14:textId="77777777" w:rsidR="000820B7" w:rsidRDefault="00447348">
            <w:pPr>
              <w:pStyle w:val="TableParagraph"/>
              <w:spacing w:before="39" w:line="240" w:lineRule="exact"/>
              <w:ind w:left="87" w:right="73"/>
              <w:jc w:val="center"/>
            </w:pPr>
            <w:r>
              <w:t>23</w:t>
            </w:r>
          </w:p>
        </w:tc>
        <w:tc>
          <w:tcPr>
            <w:tcW w:w="505" w:type="dxa"/>
            <w:tcBorders>
              <w:top w:val="single" w:sz="4" w:space="0" w:color="000000"/>
              <w:left w:val="single" w:sz="4" w:space="0" w:color="000000"/>
              <w:bottom w:val="single" w:sz="4" w:space="0" w:color="000000"/>
              <w:right w:val="single" w:sz="4" w:space="0" w:color="000000"/>
            </w:tcBorders>
          </w:tcPr>
          <w:p w14:paraId="3C90D2A5" w14:textId="77777777" w:rsidR="000820B7" w:rsidRDefault="00447348">
            <w:pPr>
              <w:pStyle w:val="TableParagraph"/>
              <w:spacing w:before="39" w:line="240" w:lineRule="exact"/>
              <w:ind w:right="128"/>
              <w:jc w:val="right"/>
            </w:pPr>
            <w:r>
              <w:t>24</w:t>
            </w:r>
          </w:p>
        </w:tc>
        <w:tc>
          <w:tcPr>
            <w:tcW w:w="507" w:type="dxa"/>
            <w:tcBorders>
              <w:top w:val="single" w:sz="4" w:space="0" w:color="000000"/>
              <w:left w:val="single" w:sz="4" w:space="0" w:color="000000"/>
              <w:bottom w:val="single" w:sz="4" w:space="0" w:color="000000"/>
              <w:right w:val="single" w:sz="4" w:space="0" w:color="000000"/>
            </w:tcBorders>
          </w:tcPr>
          <w:p w14:paraId="1AEDE606" w14:textId="77777777" w:rsidR="000820B7" w:rsidRDefault="00447348">
            <w:pPr>
              <w:pStyle w:val="TableParagraph"/>
              <w:spacing w:before="39" w:line="240" w:lineRule="exact"/>
              <w:ind w:left="144"/>
            </w:pPr>
            <w:r>
              <w:t>25</w:t>
            </w:r>
          </w:p>
        </w:tc>
        <w:tc>
          <w:tcPr>
            <w:tcW w:w="505" w:type="dxa"/>
            <w:tcBorders>
              <w:top w:val="single" w:sz="4" w:space="0" w:color="000000"/>
              <w:left w:val="single" w:sz="4" w:space="0" w:color="000000"/>
              <w:bottom w:val="single" w:sz="4" w:space="0" w:color="000000"/>
              <w:right w:val="single" w:sz="4" w:space="0" w:color="000000"/>
            </w:tcBorders>
          </w:tcPr>
          <w:p w14:paraId="339E451A" w14:textId="77777777" w:rsidR="000820B7" w:rsidRDefault="00447348">
            <w:pPr>
              <w:pStyle w:val="TableParagraph"/>
              <w:spacing w:before="39" w:line="240" w:lineRule="exact"/>
              <w:ind w:left="85" w:right="76"/>
              <w:jc w:val="center"/>
            </w:pPr>
            <w:r>
              <w:t>26</w:t>
            </w:r>
          </w:p>
        </w:tc>
        <w:tc>
          <w:tcPr>
            <w:tcW w:w="507" w:type="dxa"/>
            <w:tcBorders>
              <w:top w:val="single" w:sz="4" w:space="0" w:color="000000"/>
              <w:left w:val="single" w:sz="4" w:space="0" w:color="000000"/>
              <w:bottom w:val="single" w:sz="4" w:space="0" w:color="000000"/>
              <w:right w:val="single" w:sz="4" w:space="0" w:color="000000"/>
            </w:tcBorders>
          </w:tcPr>
          <w:p w14:paraId="59CDD6E0" w14:textId="77777777" w:rsidR="000820B7" w:rsidRDefault="00447348">
            <w:pPr>
              <w:pStyle w:val="TableParagraph"/>
              <w:spacing w:before="39" w:line="240" w:lineRule="exact"/>
              <w:ind w:left="84" w:right="73"/>
              <w:jc w:val="center"/>
            </w:pPr>
            <w:r>
              <w:t>27</w:t>
            </w:r>
          </w:p>
        </w:tc>
        <w:tc>
          <w:tcPr>
            <w:tcW w:w="505" w:type="dxa"/>
            <w:tcBorders>
              <w:top w:val="single" w:sz="4" w:space="0" w:color="000000"/>
              <w:left w:val="single" w:sz="4" w:space="0" w:color="000000"/>
              <w:bottom w:val="single" w:sz="4" w:space="0" w:color="000000"/>
              <w:right w:val="single" w:sz="4" w:space="0" w:color="000000"/>
            </w:tcBorders>
          </w:tcPr>
          <w:p w14:paraId="48B946CF" w14:textId="77777777" w:rsidR="000820B7" w:rsidRDefault="00447348">
            <w:pPr>
              <w:pStyle w:val="TableParagraph"/>
              <w:spacing w:before="39" w:line="240" w:lineRule="exact"/>
              <w:ind w:left="140"/>
            </w:pPr>
            <w:r>
              <w:t>28</w:t>
            </w:r>
          </w:p>
        </w:tc>
        <w:tc>
          <w:tcPr>
            <w:tcW w:w="505" w:type="dxa"/>
            <w:tcBorders>
              <w:top w:val="single" w:sz="4" w:space="0" w:color="000000"/>
              <w:left w:val="single" w:sz="4" w:space="0" w:color="000000"/>
              <w:bottom w:val="single" w:sz="4" w:space="0" w:color="000000"/>
              <w:right w:val="single" w:sz="4" w:space="0" w:color="000000"/>
            </w:tcBorders>
          </w:tcPr>
          <w:p w14:paraId="06DE6193" w14:textId="77777777" w:rsidR="000820B7" w:rsidRDefault="00447348">
            <w:pPr>
              <w:pStyle w:val="TableParagraph"/>
              <w:spacing w:before="39" w:line="240" w:lineRule="exact"/>
              <w:ind w:left="6"/>
              <w:jc w:val="center"/>
            </w:pPr>
            <w:r>
              <w:t>-</w:t>
            </w:r>
          </w:p>
        </w:tc>
        <w:tc>
          <w:tcPr>
            <w:tcW w:w="507" w:type="dxa"/>
            <w:tcBorders>
              <w:top w:val="single" w:sz="4" w:space="0" w:color="000000"/>
              <w:left w:val="single" w:sz="4" w:space="0" w:color="000000"/>
              <w:bottom w:val="single" w:sz="4" w:space="0" w:color="000000"/>
              <w:right w:val="single" w:sz="4" w:space="0" w:color="000000"/>
            </w:tcBorders>
          </w:tcPr>
          <w:p w14:paraId="1C51E6DF" w14:textId="77777777" w:rsidR="000820B7" w:rsidRDefault="00447348">
            <w:pPr>
              <w:pStyle w:val="TableParagraph"/>
              <w:spacing w:before="39" w:line="240" w:lineRule="exact"/>
              <w:ind w:left="2"/>
              <w:jc w:val="center"/>
            </w:pPr>
            <w:r>
              <w:t>-</w:t>
            </w:r>
          </w:p>
        </w:tc>
        <w:tc>
          <w:tcPr>
            <w:tcW w:w="461" w:type="dxa"/>
            <w:tcBorders>
              <w:top w:val="single" w:sz="4" w:space="0" w:color="000000"/>
              <w:left w:val="single" w:sz="4" w:space="0" w:color="000000"/>
              <w:bottom w:val="single" w:sz="4" w:space="0" w:color="000000"/>
              <w:right w:val="single" w:sz="4" w:space="0" w:color="000000"/>
            </w:tcBorders>
          </w:tcPr>
          <w:p w14:paraId="0D12C1C5" w14:textId="77777777" w:rsidR="000820B7" w:rsidRDefault="00447348">
            <w:pPr>
              <w:pStyle w:val="TableParagraph"/>
              <w:spacing w:before="39" w:line="240" w:lineRule="exact"/>
              <w:ind w:left="4"/>
              <w:jc w:val="center"/>
            </w:pPr>
            <w:r>
              <w:t>-</w:t>
            </w:r>
          </w:p>
        </w:tc>
        <w:tc>
          <w:tcPr>
            <w:tcW w:w="1119" w:type="dxa"/>
            <w:tcBorders>
              <w:top w:val="single" w:sz="4" w:space="0" w:color="000000"/>
              <w:left w:val="single" w:sz="4" w:space="0" w:color="000000"/>
              <w:bottom w:val="single" w:sz="4" w:space="0" w:color="000000"/>
            </w:tcBorders>
          </w:tcPr>
          <w:p w14:paraId="23A0645B" w14:textId="77777777" w:rsidR="000820B7" w:rsidRDefault="000820B7">
            <w:pPr>
              <w:pStyle w:val="TableParagraph"/>
            </w:pPr>
          </w:p>
        </w:tc>
      </w:tr>
      <w:tr w:rsidR="000820B7" w14:paraId="4FC771E2" w14:textId="77777777">
        <w:trPr>
          <w:trHeight w:val="299"/>
        </w:trPr>
        <w:tc>
          <w:tcPr>
            <w:tcW w:w="1135" w:type="dxa"/>
            <w:tcBorders>
              <w:top w:val="single" w:sz="4" w:space="0" w:color="000000"/>
              <w:bottom w:val="single" w:sz="4" w:space="0" w:color="000000"/>
              <w:right w:val="single" w:sz="4" w:space="0" w:color="000000"/>
            </w:tcBorders>
          </w:tcPr>
          <w:p w14:paraId="5DFC3BA0" w14:textId="77777777" w:rsidR="000820B7" w:rsidRDefault="000820B7">
            <w:pPr>
              <w:pStyle w:val="TableParagraph"/>
            </w:pPr>
          </w:p>
        </w:tc>
        <w:tc>
          <w:tcPr>
            <w:tcW w:w="281" w:type="dxa"/>
            <w:tcBorders>
              <w:top w:val="single" w:sz="4" w:space="0" w:color="000000"/>
              <w:left w:val="single" w:sz="4" w:space="0" w:color="000000"/>
              <w:bottom w:val="single" w:sz="4" w:space="0" w:color="000000"/>
              <w:right w:val="single" w:sz="52" w:space="0" w:color="FF0000"/>
            </w:tcBorders>
          </w:tcPr>
          <w:p w14:paraId="3088588B" w14:textId="77777777" w:rsidR="000820B7" w:rsidRDefault="00447348">
            <w:pPr>
              <w:pStyle w:val="TableParagraph"/>
              <w:spacing w:before="41" w:line="238" w:lineRule="exact"/>
              <w:ind w:left="110" w:right="-15"/>
              <w:jc w:val="center"/>
            </w:pPr>
            <w:r>
              <w:t>у</w:t>
            </w:r>
          </w:p>
        </w:tc>
        <w:tc>
          <w:tcPr>
            <w:tcW w:w="173" w:type="dxa"/>
            <w:tcBorders>
              <w:top w:val="single" w:sz="4" w:space="0" w:color="000000"/>
              <w:left w:val="nil"/>
              <w:bottom w:val="single" w:sz="4" w:space="0" w:color="000000"/>
              <w:right w:val="nil"/>
            </w:tcBorders>
            <w:shd w:val="clear" w:color="auto" w:fill="FF0000"/>
          </w:tcPr>
          <w:p w14:paraId="79B9AA27" w14:textId="77777777" w:rsidR="000820B7" w:rsidRDefault="000820B7">
            <w:pPr>
              <w:pStyle w:val="TableParagraph"/>
            </w:pPr>
          </w:p>
        </w:tc>
        <w:tc>
          <w:tcPr>
            <w:tcW w:w="173" w:type="dxa"/>
            <w:tcBorders>
              <w:top w:val="single" w:sz="4" w:space="0" w:color="000000"/>
              <w:left w:val="nil"/>
              <w:bottom w:val="single" w:sz="4" w:space="0" w:color="000000"/>
              <w:right w:val="single" w:sz="4" w:space="0" w:color="000000"/>
            </w:tcBorders>
            <w:shd w:val="clear" w:color="auto" w:fill="FF0000"/>
          </w:tcPr>
          <w:p w14:paraId="62C19C51" w14:textId="77777777" w:rsidR="000820B7" w:rsidRDefault="00447348">
            <w:pPr>
              <w:pStyle w:val="TableParagraph"/>
              <w:spacing w:before="41" w:line="238" w:lineRule="exact"/>
              <w:ind w:left="-44"/>
            </w:pPr>
            <w:r>
              <w:t>в</w:t>
            </w:r>
          </w:p>
        </w:tc>
        <w:tc>
          <w:tcPr>
            <w:tcW w:w="364" w:type="dxa"/>
            <w:tcBorders>
              <w:top w:val="single" w:sz="4" w:space="0" w:color="000000"/>
              <w:left w:val="single" w:sz="4" w:space="0" w:color="000000"/>
              <w:bottom w:val="single" w:sz="4" w:space="0" w:color="000000"/>
              <w:right w:val="single" w:sz="4" w:space="0" w:color="000000"/>
            </w:tcBorders>
          </w:tcPr>
          <w:p w14:paraId="3896BCE6" w14:textId="77777777" w:rsidR="000820B7" w:rsidRDefault="00447348">
            <w:pPr>
              <w:pStyle w:val="TableParagraph"/>
              <w:spacing w:before="41" w:line="238" w:lineRule="exact"/>
              <w:ind w:left="18"/>
              <w:jc w:val="center"/>
            </w:pPr>
            <w:r>
              <w:t>в</w:t>
            </w:r>
          </w:p>
        </w:tc>
        <w:tc>
          <w:tcPr>
            <w:tcW w:w="326" w:type="dxa"/>
            <w:tcBorders>
              <w:top w:val="single" w:sz="4" w:space="0" w:color="000000"/>
              <w:left w:val="single" w:sz="4" w:space="0" w:color="000000"/>
              <w:bottom w:val="single" w:sz="4" w:space="0" w:color="000000"/>
              <w:right w:val="single" w:sz="4" w:space="0" w:color="000000"/>
            </w:tcBorders>
          </w:tcPr>
          <w:p w14:paraId="09D9857F" w14:textId="77777777" w:rsidR="000820B7" w:rsidRDefault="00447348">
            <w:pPr>
              <w:pStyle w:val="TableParagraph"/>
              <w:spacing w:before="41" w:line="238" w:lineRule="exact"/>
              <w:ind w:right="92"/>
              <w:jc w:val="right"/>
            </w:pPr>
            <w:r>
              <w:t>у</w:t>
            </w:r>
          </w:p>
        </w:tc>
        <w:tc>
          <w:tcPr>
            <w:tcW w:w="283" w:type="dxa"/>
            <w:tcBorders>
              <w:top w:val="single" w:sz="4" w:space="0" w:color="000000"/>
              <w:left w:val="single" w:sz="4" w:space="0" w:color="000000"/>
              <w:bottom w:val="single" w:sz="4" w:space="0" w:color="000000"/>
              <w:right w:val="single" w:sz="4" w:space="0" w:color="000000"/>
            </w:tcBorders>
          </w:tcPr>
          <w:p w14:paraId="78E3069D" w14:textId="77777777" w:rsidR="000820B7" w:rsidRDefault="00447348">
            <w:pPr>
              <w:pStyle w:val="TableParagraph"/>
              <w:spacing w:before="41" w:line="238" w:lineRule="exact"/>
              <w:ind w:right="46"/>
              <w:jc w:val="right"/>
            </w:pPr>
            <w:r>
              <w:t>у</w:t>
            </w:r>
          </w:p>
        </w:tc>
        <w:tc>
          <w:tcPr>
            <w:tcW w:w="312" w:type="dxa"/>
            <w:tcBorders>
              <w:top w:val="single" w:sz="4" w:space="0" w:color="000000"/>
              <w:left w:val="single" w:sz="4" w:space="0" w:color="000000"/>
              <w:bottom w:val="single" w:sz="4" w:space="0" w:color="000000"/>
              <w:right w:val="single" w:sz="4" w:space="0" w:color="000000"/>
            </w:tcBorders>
          </w:tcPr>
          <w:p w14:paraId="3881BF0E" w14:textId="77777777" w:rsidR="000820B7" w:rsidRDefault="00447348">
            <w:pPr>
              <w:pStyle w:val="TableParagraph"/>
              <w:spacing w:before="41" w:line="238" w:lineRule="exact"/>
              <w:ind w:left="36"/>
              <w:jc w:val="center"/>
            </w:pPr>
            <w:r>
              <w:t>у</w:t>
            </w:r>
          </w:p>
        </w:tc>
        <w:tc>
          <w:tcPr>
            <w:tcW w:w="372" w:type="dxa"/>
            <w:tcBorders>
              <w:top w:val="single" w:sz="4" w:space="0" w:color="000000"/>
              <w:left w:val="single" w:sz="4" w:space="0" w:color="000000"/>
              <w:bottom w:val="single" w:sz="4" w:space="0" w:color="000000"/>
              <w:right w:val="single" w:sz="4" w:space="0" w:color="000000"/>
            </w:tcBorders>
          </w:tcPr>
          <w:p w14:paraId="648B460A" w14:textId="77777777" w:rsidR="000820B7" w:rsidRDefault="00447348">
            <w:pPr>
              <w:pStyle w:val="TableParagraph"/>
              <w:spacing w:before="41" w:line="238" w:lineRule="exact"/>
              <w:ind w:left="133"/>
            </w:pPr>
            <w:r>
              <w:t>у</w:t>
            </w:r>
          </w:p>
        </w:tc>
        <w:tc>
          <w:tcPr>
            <w:tcW w:w="504" w:type="dxa"/>
            <w:tcBorders>
              <w:top w:val="single" w:sz="4" w:space="0" w:color="000000"/>
              <w:left w:val="single" w:sz="4" w:space="0" w:color="000000"/>
              <w:bottom w:val="single" w:sz="4" w:space="0" w:color="000000"/>
              <w:right w:val="single" w:sz="4" w:space="0" w:color="000000"/>
            </w:tcBorders>
          </w:tcPr>
          <w:p w14:paraId="4E0AD230" w14:textId="77777777" w:rsidR="000820B7" w:rsidRDefault="00447348">
            <w:pPr>
              <w:pStyle w:val="TableParagraph"/>
              <w:spacing w:before="41" w:line="238" w:lineRule="exact"/>
              <w:ind w:left="200"/>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Pr>
          <w:p w14:paraId="102E4C23" w14:textId="77777777" w:rsidR="000820B7" w:rsidRDefault="00447348">
            <w:pPr>
              <w:pStyle w:val="TableParagraph"/>
              <w:spacing w:before="41" w:line="238" w:lineRule="exact"/>
              <w:ind w:left="20"/>
              <w:jc w:val="center"/>
            </w:pPr>
            <w:r>
              <w:t>в</w:t>
            </w:r>
          </w:p>
        </w:tc>
        <w:tc>
          <w:tcPr>
            <w:tcW w:w="506" w:type="dxa"/>
            <w:tcBorders>
              <w:top w:val="single" w:sz="4" w:space="0" w:color="000000"/>
              <w:left w:val="single" w:sz="4" w:space="0" w:color="000000"/>
              <w:bottom w:val="single" w:sz="4" w:space="0" w:color="000000"/>
              <w:right w:val="single" w:sz="4" w:space="0" w:color="000000"/>
            </w:tcBorders>
            <w:shd w:val="clear" w:color="auto" w:fill="FF0000"/>
          </w:tcPr>
          <w:p w14:paraId="5B2BA63E" w14:textId="77777777" w:rsidR="000820B7" w:rsidRDefault="00447348">
            <w:pPr>
              <w:pStyle w:val="TableParagraph"/>
              <w:spacing w:before="41" w:line="238" w:lineRule="exact"/>
              <w:ind w:left="18"/>
              <w:jc w:val="center"/>
            </w:pPr>
            <w:r>
              <w:t>в</w:t>
            </w:r>
          </w:p>
        </w:tc>
        <w:tc>
          <w:tcPr>
            <w:tcW w:w="504" w:type="dxa"/>
            <w:tcBorders>
              <w:top w:val="single" w:sz="4" w:space="0" w:color="000000"/>
              <w:left w:val="single" w:sz="4" w:space="0" w:color="000000"/>
              <w:bottom w:val="single" w:sz="4" w:space="0" w:color="000000"/>
              <w:right w:val="single" w:sz="4" w:space="0" w:color="000000"/>
            </w:tcBorders>
          </w:tcPr>
          <w:p w14:paraId="349575F6" w14:textId="77777777" w:rsidR="000820B7" w:rsidRDefault="00447348">
            <w:pPr>
              <w:pStyle w:val="TableParagraph"/>
              <w:spacing w:before="41" w:line="238" w:lineRule="exact"/>
              <w:ind w:left="200"/>
            </w:pPr>
            <w:r>
              <w:t>у</w:t>
            </w:r>
          </w:p>
        </w:tc>
        <w:tc>
          <w:tcPr>
            <w:tcW w:w="507" w:type="dxa"/>
            <w:tcBorders>
              <w:top w:val="single" w:sz="4" w:space="0" w:color="000000"/>
              <w:left w:val="single" w:sz="4" w:space="0" w:color="000000"/>
              <w:bottom w:val="single" w:sz="4" w:space="0" w:color="000000"/>
              <w:right w:val="single" w:sz="4" w:space="0" w:color="000000"/>
            </w:tcBorders>
          </w:tcPr>
          <w:p w14:paraId="64DB253F" w14:textId="77777777" w:rsidR="000820B7" w:rsidRDefault="00447348">
            <w:pPr>
              <w:pStyle w:val="TableParagraph"/>
              <w:spacing w:before="41" w:line="238" w:lineRule="exact"/>
              <w:ind w:left="21"/>
              <w:jc w:val="center"/>
            </w:pPr>
            <w:r>
              <w:t>у</w:t>
            </w:r>
          </w:p>
        </w:tc>
        <w:tc>
          <w:tcPr>
            <w:tcW w:w="504" w:type="dxa"/>
            <w:tcBorders>
              <w:top w:val="single" w:sz="4" w:space="0" w:color="000000"/>
              <w:left w:val="single" w:sz="4" w:space="0" w:color="000000"/>
              <w:bottom w:val="single" w:sz="4" w:space="0" w:color="000000"/>
              <w:right w:val="single" w:sz="4" w:space="0" w:color="000000"/>
            </w:tcBorders>
          </w:tcPr>
          <w:p w14:paraId="4630DBA5" w14:textId="77777777" w:rsidR="000820B7" w:rsidRDefault="00447348">
            <w:pPr>
              <w:pStyle w:val="TableParagraph"/>
              <w:spacing w:before="41" w:line="238" w:lineRule="exact"/>
              <w:ind w:left="18"/>
              <w:jc w:val="center"/>
            </w:pPr>
            <w:r>
              <w:t>у</w:t>
            </w:r>
          </w:p>
        </w:tc>
        <w:tc>
          <w:tcPr>
            <w:tcW w:w="506" w:type="dxa"/>
            <w:tcBorders>
              <w:top w:val="single" w:sz="4" w:space="0" w:color="000000"/>
              <w:left w:val="single" w:sz="4" w:space="0" w:color="000000"/>
              <w:bottom w:val="single" w:sz="4" w:space="0" w:color="000000"/>
              <w:right w:val="single" w:sz="4" w:space="0" w:color="000000"/>
            </w:tcBorders>
          </w:tcPr>
          <w:p w14:paraId="5B672926" w14:textId="77777777" w:rsidR="000820B7" w:rsidRDefault="00447348">
            <w:pPr>
              <w:pStyle w:val="TableParagraph"/>
              <w:spacing w:before="41" w:line="238" w:lineRule="exact"/>
              <w:ind w:left="203"/>
            </w:pPr>
            <w:r>
              <w:t>у</w:t>
            </w:r>
          </w:p>
        </w:tc>
        <w:tc>
          <w:tcPr>
            <w:tcW w:w="504" w:type="dxa"/>
            <w:tcBorders>
              <w:top w:val="single" w:sz="4" w:space="0" w:color="000000"/>
              <w:left w:val="single" w:sz="4" w:space="0" w:color="000000"/>
              <w:bottom w:val="single" w:sz="4" w:space="0" w:color="000000"/>
              <w:right w:val="single" w:sz="4" w:space="0" w:color="000000"/>
            </w:tcBorders>
          </w:tcPr>
          <w:p w14:paraId="1FA27956" w14:textId="77777777" w:rsidR="000820B7" w:rsidRDefault="00447348">
            <w:pPr>
              <w:pStyle w:val="TableParagraph"/>
              <w:spacing w:before="41" w:line="238" w:lineRule="exact"/>
              <w:ind w:right="180"/>
              <w:jc w:val="right"/>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Pr>
          <w:p w14:paraId="3715AC9D" w14:textId="77777777" w:rsidR="000820B7" w:rsidRDefault="00447348">
            <w:pPr>
              <w:pStyle w:val="TableParagraph"/>
              <w:spacing w:before="41" w:line="238" w:lineRule="exact"/>
              <w:ind w:left="22"/>
              <w:jc w:val="center"/>
            </w:pPr>
            <w:r>
              <w:t>в</w:t>
            </w:r>
          </w:p>
        </w:tc>
        <w:tc>
          <w:tcPr>
            <w:tcW w:w="506" w:type="dxa"/>
            <w:tcBorders>
              <w:top w:val="single" w:sz="4" w:space="0" w:color="000000"/>
              <w:left w:val="single" w:sz="4" w:space="0" w:color="000000"/>
              <w:bottom w:val="single" w:sz="4" w:space="0" w:color="000000"/>
              <w:right w:val="single" w:sz="4" w:space="0" w:color="000000"/>
            </w:tcBorders>
            <w:shd w:val="clear" w:color="auto" w:fill="FF0000"/>
          </w:tcPr>
          <w:p w14:paraId="558BCABE" w14:textId="77777777" w:rsidR="000820B7" w:rsidRDefault="00447348">
            <w:pPr>
              <w:pStyle w:val="TableParagraph"/>
              <w:spacing w:before="41" w:line="238" w:lineRule="exact"/>
              <w:ind w:left="206"/>
            </w:pPr>
            <w:r>
              <w:t>в</w:t>
            </w:r>
          </w:p>
        </w:tc>
        <w:tc>
          <w:tcPr>
            <w:tcW w:w="504" w:type="dxa"/>
            <w:tcBorders>
              <w:top w:val="single" w:sz="4" w:space="0" w:color="000000"/>
              <w:left w:val="single" w:sz="4" w:space="0" w:color="000000"/>
              <w:bottom w:val="single" w:sz="4" w:space="0" w:color="000000"/>
              <w:right w:val="single" w:sz="4" w:space="0" w:color="000000"/>
            </w:tcBorders>
          </w:tcPr>
          <w:p w14:paraId="6EEDAE57" w14:textId="77777777" w:rsidR="000820B7" w:rsidRDefault="00447348">
            <w:pPr>
              <w:pStyle w:val="TableParagraph"/>
              <w:spacing w:before="41" w:line="238" w:lineRule="exact"/>
              <w:ind w:left="19"/>
              <w:jc w:val="center"/>
            </w:pPr>
            <w:r>
              <w:t>у</w:t>
            </w:r>
          </w:p>
        </w:tc>
        <w:tc>
          <w:tcPr>
            <w:tcW w:w="507" w:type="dxa"/>
            <w:tcBorders>
              <w:top w:val="single" w:sz="4" w:space="0" w:color="000000"/>
              <w:left w:val="single" w:sz="4" w:space="0" w:color="000000"/>
              <w:bottom w:val="single" w:sz="4" w:space="0" w:color="000000"/>
              <w:right w:val="single" w:sz="4" w:space="0" w:color="000000"/>
            </w:tcBorders>
          </w:tcPr>
          <w:p w14:paraId="2F463F36" w14:textId="77777777" w:rsidR="000820B7" w:rsidRDefault="00447348">
            <w:pPr>
              <w:pStyle w:val="TableParagraph"/>
              <w:spacing w:before="41" w:line="238" w:lineRule="exact"/>
              <w:ind w:left="204"/>
            </w:pPr>
            <w:r>
              <w:t>у</w:t>
            </w:r>
          </w:p>
        </w:tc>
        <w:tc>
          <w:tcPr>
            <w:tcW w:w="531" w:type="dxa"/>
            <w:tcBorders>
              <w:top w:val="single" w:sz="4" w:space="0" w:color="000000"/>
              <w:left w:val="single" w:sz="4" w:space="0" w:color="000000"/>
              <w:bottom w:val="single" w:sz="4" w:space="0" w:color="000000"/>
              <w:right w:val="single" w:sz="4" w:space="0" w:color="000000"/>
            </w:tcBorders>
          </w:tcPr>
          <w:p w14:paraId="34F3BAFB" w14:textId="77777777" w:rsidR="000820B7" w:rsidRDefault="00447348">
            <w:pPr>
              <w:pStyle w:val="TableParagraph"/>
              <w:spacing w:before="41" w:line="238" w:lineRule="exact"/>
              <w:ind w:left="213"/>
            </w:pPr>
            <w:r>
              <w:t>у</w:t>
            </w:r>
          </w:p>
        </w:tc>
        <w:tc>
          <w:tcPr>
            <w:tcW w:w="531" w:type="dxa"/>
            <w:tcBorders>
              <w:top w:val="single" w:sz="4" w:space="0" w:color="000000"/>
              <w:left w:val="single" w:sz="4" w:space="0" w:color="000000"/>
              <w:bottom w:val="single" w:sz="4" w:space="0" w:color="000000"/>
              <w:right w:val="single" w:sz="4" w:space="0" w:color="000000"/>
            </w:tcBorders>
          </w:tcPr>
          <w:p w14:paraId="05590A27" w14:textId="77777777" w:rsidR="000820B7" w:rsidRDefault="00447348">
            <w:pPr>
              <w:pStyle w:val="TableParagraph"/>
              <w:spacing w:before="41" w:line="238" w:lineRule="exact"/>
              <w:ind w:left="15"/>
              <w:jc w:val="center"/>
            </w:pPr>
            <w:r>
              <w:t>у</w:t>
            </w:r>
          </w:p>
        </w:tc>
        <w:tc>
          <w:tcPr>
            <w:tcW w:w="507" w:type="dxa"/>
            <w:tcBorders>
              <w:top w:val="single" w:sz="4" w:space="0" w:color="000000"/>
              <w:left w:val="single" w:sz="4" w:space="0" w:color="000000"/>
              <w:bottom w:val="single" w:sz="4" w:space="0" w:color="000000"/>
              <w:right w:val="single" w:sz="4" w:space="0" w:color="000000"/>
            </w:tcBorders>
          </w:tcPr>
          <w:p w14:paraId="43E71AE9" w14:textId="77777777" w:rsidR="000820B7" w:rsidRDefault="00447348">
            <w:pPr>
              <w:pStyle w:val="TableParagraph"/>
              <w:spacing w:before="41" w:line="238" w:lineRule="exact"/>
              <w:ind w:left="18"/>
              <w:jc w:val="center"/>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FFC000"/>
          </w:tcPr>
          <w:p w14:paraId="140044F3" w14:textId="77777777" w:rsidR="000820B7" w:rsidRDefault="00447348">
            <w:pPr>
              <w:pStyle w:val="TableParagraph"/>
              <w:spacing w:before="41" w:line="238" w:lineRule="exact"/>
              <w:ind w:left="12"/>
              <w:jc w:val="center"/>
            </w:pPr>
            <w:r>
              <w:t>п</w:t>
            </w:r>
          </w:p>
        </w:tc>
        <w:tc>
          <w:tcPr>
            <w:tcW w:w="505" w:type="dxa"/>
            <w:tcBorders>
              <w:top w:val="single" w:sz="4" w:space="0" w:color="000000"/>
              <w:left w:val="single" w:sz="4" w:space="0" w:color="000000"/>
              <w:bottom w:val="single" w:sz="4" w:space="0" w:color="000000"/>
              <w:right w:val="single" w:sz="4" w:space="0" w:color="000000"/>
            </w:tcBorders>
            <w:shd w:val="clear" w:color="auto" w:fill="FF0000"/>
          </w:tcPr>
          <w:p w14:paraId="6961CBC2" w14:textId="77777777" w:rsidR="000820B7" w:rsidRDefault="00447348">
            <w:pPr>
              <w:pStyle w:val="TableParagraph"/>
              <w:spacing w:before="41" w:line="238" w:lineRule="exact"/>
              <w:ind w:right="187"/>
              <w:jc w:val="right"/>
            </w:pPr>
            <w:r>
              <w:t>в</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67D2B521" w14:textId="77777777" w:rsidR="000820B7" w:rsidRDefault="00447348">
            <w:pPr>
              <w:pStyle w:val="TableParagraph"/>
              <w:spacing w:before="41" w:line="238" w:lineRule="exact"/>
              <w:ind w:left="202"/>
            </w:pPr>
            <w:r>
              <w:t>в</w:t>
            </w:r>
          </w:p>
        </w:tc>
        <w:tc>
          <w:tcPr>
            <w:tcW w:w="505" w:type="dxa"/>
            <w:tcBorders>
              <w:top w:val="single" w:sz="4" w:space="0" w:color="000000"/>
              <w:left w:val="single" w:sz="4" w:space="0" w:color="000000"/>
              <w:bottom w:val="single" w:sz="4" w:space="0" w:color="000000"/>
              <w:right w:val="single" w:sz="4" w:space="0" w:color="000000"/>
            </w:tcBorders>
          </w:tcPr>
          <w:p w14:paraId="197BA329" w14:textId="77777777" w:rsidR="000820B7" w:rsidRDefault="00447348">
            <w:pPr>
              <w:pStyle w:val="TableParagraph"/>
              <w:spacing w:before="41" w:line="238" w:lineRule="exact"/>
              <w:ind w:left="9"/>
              <w:jc w:val="center"/>
            </w:pPr>
            <w:r>
              <w:t>у</w:t>
            </w:r>
          </w:p>
        </w:tc>
        <w:tc>
          <w:tcPr>
            <w:tcW w:w="507" w:type="dxa"/>
            <w:tcBorders>
              <w:top w:val="single" w:sz="4" w:space="0" w:color="000000"/>
              <w:left w:val="single" w:sz="4" w:space="0" w:color="000000"/>
              <w:bottom w:val="single" w:sz="4" w:space="0" w:color="000000"/>
              <w:right w:val="single" w:sz="4" w:space="0" w:color="000000"/>
            </w:tcBorders>
          </w:tcPr>
          <w:p w14:paraId="372F0C26" w14:textId="77777777" w:rsidR="000820B7" w:rsidRDefault="00447348">
            <w:pPr>
              <w:pStyle w:val="TableParagraph"/>
              <w:spacing w:before="41" w:line="238" w:lineRule="exact"/>
              <w:ind w:left="11"/>
              <w:jc w:val="center"/>
            </w:pPr>
            <w:r>
              <w:t>у</w:t>
            </w:r>
          </w:p>
        </w:tc>
        <w:tc>
          <w:tcPr>
            <w:tcW w:w="505" w:type="dxa"/>
            <w:tcBorders>
              <w:top w:val="single" w:sz="4" w:space="0" w:color="000000"/>
              <w:left w:val="single" w:sz="4" w:space="0" w:color="000000"/>
              <w:bottom w:val="single" w:sz="4" w:space="0" w:color="000000"/>
              <w:right w:val="single" w:sz="4" w:space="0" w:color="000000"/>
            </w:tcBorders>
          </w:tcPr>
          <w:p w14:paraId="22F1E6BF" w14:textId="77777777" w:rsidR="000820B7" w:rsidRDefault="00447348">
            <w:pPr>
              <w:pStyle w:val="TableParagraph"/>
              <w:spacing w:before="41" w:line="238" w:lineRule="exact"/>
              <w:ind w:left="196"/>
            </w:pPr>
            <w:r>
              <w:t>у</w:t>
            </w:r>
          </w:p>
        </w:tc>
        <w:tc>
          <w:tcPr>
            <w:tcW w:w="505" w:type="dxa"/>
            <w:tcBorders>
              <w:top w:val="single" w:sz="4" w:space="0" w:color="000000"/>
              <w:left w:val="single" w:sz="4" w:space="0" w:color="000000"/>
              <w:bottom w:val="single" w:sz="4" w:space="0" w:color="000000"/>
              <w:right w:val="single" w:sz="4" w:space="0" w:color="000000"/>
            </w:tcBorders>
          </w:tcPr>
          <w:p w14:paraId="352DF82B" w14:textId="77777777" w:rsidR="000820B7" w:rsidRDefault="00447348">
            <w:pPr>
              <w:pStyle w:val="TableParagraph"/>
              <w:spacing w:before="28" w:line="252" w:lineRule="exact"/>
              <w:ind w:left="10"/>
              <w:jc w:val="center"/>
              <w:rPr>
                <w:rFonts w:ascii="Calibri"/>
              </w:rPr>
            </w:pPr>
            <w:r>
              <w:rPr>
                <w:rFonts w:ascii="Calibri"/>
              </w:rPr>
              <w:t>-</w:t>
            </w:r>
          </w:p>
        </w:tc>
        <w:tc>
          <w:tcPr>
            <w:tcW w:w="507" w:type="dxa"/>
            <w:tcBorders>
              <w:top w:val="single" w:sz="4" w:space="0" w:color="000000"/>
              <w:left w:val="single" w:sz="4" w:space="0" w:color="000000"/>
              <w:bottom w:val="single" w:sz="4" w:space="0" w:color="000000"/>
              <w:right w:val="single" w:sz="4" w:space="0" w:color="000000"/>
            </w:tcBorders>
          </w:tcPr>
          <w:p w14:paraId="3F9647BD" w14:textId="77777777" w:rsidR="000820B7" w:rsidRDefault="00447348">
            <w:pPr>
              <w:pStyle w:val="TableParagraph"/>
              <w:spacing w:before="28" w:line="252" w:lineRule="exact"/>
              <w:ind w:left="6"/>
              <w:jc w:val="center"/>
              <w:rPr>
                <w:rFonts w:ascii="Calibri"/>
              </w:rPr>
            </w:pPr>
            <w:r>
              <w:rPr>
                <w:rFonts w:ascii="Calibri"/>
              </w:rPr>
              <w:t>-</w:t>
            </w:r>
          </w:p>
        </w:tc>
        <w:tc>
          <w:tcPr>
            <w:tcW w:w="461" w:type="dxa"/>
            <w:tcBorders>
              <w:top w:val="single" w:sz="4" w:space="0" w:color="000000"/>
              <w:left w:val="single" w:sz="4" w:space="0" w:color="000000"/>
              <w:bottom w:val="single" w:sz="4" w:space="0" w:color="000000"/>
              <w:right w:val="single" w:sz="4" w:space="0" w:color="000000"/>
            </w:tcBorders>
          </w:tcPr>
          <w:p w14:paraId="034AE765" w14:textId="77777777" w:rsidR="000820B7" w:rsidRDefault="00447348">
            <w:pPr>
              <w:pStyle w:val="TableParagraph"/>
              <w:spacing w:before="28" w:line="252" w:lineRule="exact"/>
              <w:ind w:left="3"/>
              <w:jc w:val="center"/>
              <w:rPr>
                <w:rFonts w:ascii="Calibri"/>
              </w:rPr>
            </w:pPr>
            <w:r>
              <w:rPr>
                <w:rFonts w:ascii="Calibri"/>
              </w:rPr>
              <w:t>-</w:t>
            </w:r>
          </w:p>
        </w:tc>
        <w:tc>
          <w:tcPr>
            <w:tcW w:w="1119" w:type="dxa"/>
            <w:tcBorders>
              <w:top w:val="single" w:sz="4" w:space="0" w:color="000000"/>
              <w:left w:val="single" w:sz="4" w:space="0" w:color="000000"/>
              <w:bottom w:val="single" w:sz="4" w:space="0" w:color="000000"/>
            </w:tcBorders>
          </w:tcPr>
          <w:p w14:paraId="6B9BB6F9" w14:textId="77777777" w:rsidR="000820B7" w:rsidRDefault="000820B7">
            <w:pPr>
              <w:pStyle w:val="TableParagraph"/>
            </w:pPr>
          </w:p>
        </w:tc>
      </w:tr>
      <w:tr w:rsidR="000820B7" w14:paraId="2B904426" w14:textId="77777777">
        <w:trPr>
          <w:trHeight w:val="1012"/>
        </w:trPr>
        <w:tc>
          <w:tcPr>
            <w:tcW w:w="1135" w:type="dxa"/>
            <w:tcBorders>
              <w:top w:val="single" w:sz="4" w:space="0" w:color="000000"/>
              <w:right w:val="single" w:sz="4" w:space="0" w:color="000000"/>
            </w:tcBorders>
          </w:tcPr>
          <w:p w14:paraId="3168CC96" w14:textId="77777777" w:rsidR="000820B7" w:rsidRDefault="00447348">
            <w:pPr>
              <w:pStyle w:val="TableParagraph"/>
              <w:ind w:left="121" w:right="106"/>
              <w:jc w:val="center"/>
            </w:pPr>
            <w:r>
              <w:t>Количест во   учебных</w:t>
            </w:r>
          </w:p>
          <w:p w14:paraId="1C7D5609" w14:textId="77777777" w:rsidR="000820B7" w:rsidRDefault="00447348">
            <w:pPr>
              <w:pStyle w:val="TableParagraph"/>
              <w:spacing w:line="240" w:lineRule="exact"/>
              <w:ind w:left="119" w:right="107"/>
              <w:jc w:val="center"/>
            </w:pPr>
            <w:r>
              <w:t>дней</w:t>
            </w:r>
          </w:p>
        </w:tc>
        <w:tc>
          <w:tcPr>
            <w:tcW w:w="281" w:type="dxa"/>
            <w:tcBorders>
              <w:top w:val="single" w:sz="4" w:space="0" w:color="000000"/>
              <w:left w:val="single" w:sz="4" w:space="0" w:color="000000"/>
              <w:right w:val="single" w:sz="4" w:space="0" w:color="000000"/>
            </w:tcBorders>
          </w:tcPr>
          <w:p w14:paraId="0F5A4BF3" w14:textId="77777777" w:rsidR="000820B7" w:rsidRDefault="000820B7">
            <w:pPr>
              <w:pStyle w:val="TableParagraph"/>
              <w:spacing w:before="4"/>
              <w:rPr>
                <w:sz w:val="32"/>
              </w:rPr>
            </w:pPr>
          </w:p>
          <w:p w14:paraId="162050FE" w14:textId="77777777" w:rsidR="000820B7" w:rsidRDefault="00447348">
            <w:pPr>
              <w:pStyle w:val="TableParagraph"/>
              <w:spacing w:before="1"/>
              <w:ind w:left="60"/>
              <w:jc w:val="center"/>
            </w:pPr>
            <w:r>
              <w:t>1</w:t>
            </w:r>
          </w:p>
        </w:tc>
        <w:tc>
          <w:tcPr>
            <w:tcW w:w="710" w:type="dxa"/>
            <w:gridSpan w:val="3"/>
            <w:tcBorders>
              <w:top w:val="single" w:sz="4" w:space="0" w:color="000000"/>
              <w:left w:val="single" w:sz="4" w:space="0" w:color="000000"/>
              <w:right w:val="single" w:sz="4" w:space="0" w:color="000000"/>
            </w:tcBorders>
          </w:tcPr>
          <w:p w14:paraId="70CFDE16" w14:textId="77777777" w:rsidR="000820B7" w:rsidRDefault="000820B7">
            <w:pPr>
              <w:pStyle w:val="TableParagraph"/>
            </w:pPr>
          </w:p>
        </w:tc>
        <w:tc>
          <w:tcPr>
            <w:tcW w:w="609" w:type="dxa"/>
            <w:gridSpan w:val="2"/>
            <w:tcBorders>
              <w:top w:val="single" w:sz="4" w:space="0" w:color="000000"/>
              <w:left w:val="single" w:sz="4" w:space="0" w:color="000000"/>
              <w:right w:val="single" w:sz="4" w:space="0" w:color="000000"/>
            </w:tcBorders>
          </w:tcPr>
          <w:p w14:paraId="7187EC92" w14:textId="77777777" w:rsidR="000820B7" w:rsidRDefault="000820B7">
            <w:pPr>
              <w:pStyle w:val="TableParagraph"/>
              <w:spacing w:before="4"/>
              <w:rPr>
                <w:sz w:val="32"/>
              </w:rPr>
            </w:pPr>
          </w:p>
          <w:p w14:paraId="068BA38A" w14:textId="77777777" w:rsidR="000820B7" w:rsidRDefault="00447348">
            <w:pPr>
              <w:pStyle w:val="TableParagraph"/>
              <w:spacing w:before="1"/>
              <w:ind w:left="16"/>
              <w:jc w:val="center"/>
            </w:pPr>
            <w:r>
              <w:t>2</w:t>
            </w:r>
          </w:p>
        </w:tc>
        <w:tc>
          <w:tcPr>
            <w:tcW w:w="1188" w:type="dxa"/>
            <w:gridSpan w:val="3"/>
            <w:tcBorders>
              <w:top w:val="single" w:sz="4" w:space="0" w:color="000000"/>
              <w:left w:val="single" w:sz="4" w:space="0" w:color="000000"/>
              <w:right w:val="single" w:sz="4" w:space="0" w:color="000000"/>
            </w:tcBorders>
          </w:tcPr>
          <w:p w14:paraId="360D9A68" w14:textId="77777777" w:rsidR="000820B7" w:rsidRDefault="000820B7">
            <w:pPr>
              <w:pStyle w:val="TableParagraph"/>
              <w:spacing w:before="4"/>
              <w:rPr>
                <w:sz w:val="32"/>
              </w:rPr>
            </w:pPr>
          </w:p>
          <w:p w14:paraId="42E9673D" w14:textId="77777777" w:rsidR="000820B7" w:rsidRDefault="00447348">
            <w:pPr>
              <w:pStyle w:val="TableParagraph"/>
              <w:spacing w:before="1"/>
              <w:ind w:left="19"/>
              <w:jc w:val="center"/>
            </w:pPr>
            <w:r>
              <w:t>3</w:t>
            </w:r>
          </w:p>
        </w:tc>
        <w:tc>
          <w:tcPr>
            <w:tcW w:w="1010" w:type="dxa"/>
            <w:gridSpan w:val="2"/>
            <w:tcBorders>
              <w:top w:val="single" w:sz="4" w:space="0" w:color="000000"/>
              <w:left w:val="single" w:sz="4" w:space="0" w:color="000000"/>
              <w:right w:val="single" w:sz="4" w:space="0" w:color="000000"/>
            </w:tcBorders>
          </w:tcPr>
          <w:p w14:paraId="0F2A78BD" w14:textId="77777777" w:rsidR="000820B7" w:rsidRDefault="000820B7">
            <w:pPr>
              <w:pStyle w:val="TableParagraph"/>
            </w:pPr>
          </w:p>
        </w:tc>
        <w:tc>
          <w:tcPr>
            <w:tcW w:w="1011" w:type="dxa"/>
            <w:gridSpan w:val="2"/>
            <w:tcBorders>
              <w:top w:val="single" w:sz="4" w:space="0" w:color="000000"/>
              <w:left w:val="single" w:sz="4" w:space="0" w:color="000000"/>
              <w:right w:val="single" w:sz="4" w:space="0" w:color="000000"/>
            </w:tcBorders>
          </w:tcPr>
          <w:p w14:paraId="6B669B83" w14:textId="77777777" w:rsidR="000820B7" w:rsidRDefault="000820B7">
            <w:pPr>
              <w:pStyle w:val="TableParagraph"/>
              <w:spacing w:before="4"/>
              <w:rPr>
                <w:sz w:val="32"/>
              </w:rPr>
            </w:pPr>
          </w:p>
          <w:p w14:paraId="5A68DAE9" w14:textId="77777777" w:rsidR="000820B7" w:rsidRDefault="00447348">
            <w:pPr>
              <w:pStyle w:val="TableParagraph"/>
              <w:spacing w:before="1"/>
              <w:ind w:left="15"/>
              <w:jc w:val="center"/>
            </w:pPr>
            <w:r>
              <w:t>2</w:t>
            </w:r>
          </w:p>
        </w:tc>
        <w:tc>
          <w:tcPr>
            <w:tcW w:w="1514" w:type="dxa"/>
            <w:gridSpan w:val="3"/>
            <w:tcBorders>
              <w:top w:val="single" w:sz="4" w:space="0" w:color="000000"/>
              <w:left w:val="single" w:sz="4" w:space="0" w:color="000000"/>
              <w:right w:val="single" w:sz="4" w:space="0" w:color="000000"/>
            </w:tcBorders>
          </w:tcPr>
          <w:p w14:paraId="03A31343" w14:textId="77777777" w:rsidR="000820B7" w:rsidRDefault="000820B7">
            <w:pPr>
              <w:pStyle w:val="TableParagraph"/>
              <w:spacing w:before="4"/>
              <w:rPr>
                <w:sz w:val="32"/>
              </w:rPr>
            </w:pPr>
          </w:p>
          <w:p w14:paraId="2226930F" w14:textId="77777777" w:rsidR="000820B7" w:rsidRDefault="00447348">
            <w:pPr>
              <w:pStyle w:val="TableParagraph"/>
              <w:spacing w:before="1"/>
              <w:ind w:left="16"/>
              <w:jc w:val="center"/>
            </w:pPr>
            <w:r>
              <w:t>3</w:t>
            </w:r>
          </w:p>
        </w:tc>
        <w:tc>
          <w:tcPr>
            <w:tcW w:w="1010" w:type="dxa"/>
            <w:gridSpan w:val="2"/>
            <w:tcBorders>
              <w:top w:val="single" w:sz="4" w:space="0" w:color="000000"/>
              <w:left w:val="single" w:sz="4" w:space="0" w:color="000000"/>
              <w:right w:val="single" w:sz="4" w:space="0" w:color="000000"/>
            </w:tcBorders>
          </w:tcPr>
          <w:p w14:paraId="3CE47640" w14:textId="77777777" w:rsidR="000820B7" w:rsidRDefault="000820B7">
            <w:pPr>
              <w:pStyle w:val="TableParagraph"/>
            </w:pPr>
          </w:p>
        </w:tc>
        <w:tc>
          <w:tcPr>
            <w:tcW w:w="1011" w:type="dxa"/>
            <w:gridSpan w:val="2"/>
            <w:tcBorders>
              <w:top w:val="single" w:sz="4" w:space="0" w:color="000000"/>
              <w:left w:val="single" w:sz="4" w:space="0" w:color="000000"/>
              <w:right w:val="single" w:sz="4" w:space="0" w:color="000000"/>
            </w:tcBorders>
          </w:tcPr>
          <w:p w14:paraId="239939E3" w14:textId="77777777" w:rsidR="000820B7" w:rsidRDefault="000820B7">
            <w:pPr>
              <w:pStyle w:val="TableParagraph"/>
              <w:spacing w:before="4"/>
              <w:rPr>
                <w:sz w:val="32"/>
              </w:rPr>
            </w:pPr>
          </w:p>
          <w:p w14:paraId="484E7BA0" w14:textId="77777777" w:rsidR="000820B7" w:rsidRDefault="00447348">
            <w:pPr>
              <w:pStyle w:val="TableParagraph"/>
              <w:spacing w:before="1"/>
              <w:ind w:left="16"/>
              <w:jc w:val="center"/>
            </w:pPr>
            <w:r>
              <w:t>2</w:t>
            </w:r>
          </w:p>
        </w:tc>
        <w:tc>
          <w:tcPr>
            <w:tcW w:w="1569" w:type="dxa"/>
            <w:gridSpan w:val="3"/>
            <w:tcBorders>
              <w:top w:val="single" w:sz="4" w:space="0" w:color="000000"/>
              <w:left w:val="single" w:sz="4" w:space="0" w:color="000000"/>
              <w:right w:val="single" w:sz="4" w:space="0" w:color="000000"/>
            </w:tcBorders>
          </w:tcPr>
          <w:p w14:paraId="05E991E1" w14:textId="77777777" w:rsidR="000820B7" w:rsidRDefault="000820B7">
            <w:pPr>
              <w:pStyle w:val="TableParagraph"/>
              <w:spacing w:before="4"/>
              <w:rPr>
                <w:sz w:val="32"/>
              </w:rPr>
            </w:pPr>
          </w:p>
          <w:p w14:paraId="6C8E15AA" w14:textId="77777777" w:rsidR="000820B7" w:rsidRDefault="00447348">
            <w:pPr>
              <w:pStyle w:val="TableParagraph"/>
              <w:spacing w:before="1"/>
              <w:ind w:left="15"/>
              <w:jc w:val="center"/>
            </w:pPr>
            <w:r>
              <w:t>3</w:t>
            </w:r>
          </w:p>
        </w:tc>
        <w:tc>
          <w:tcPr>
            <w:tcW w:w="505" w:type="dxa"/>
            <w:tcBorders>
              <w:top w:val="single" w:sz="4" w:space="0" w:color="000000"/>
              <w:left w:val="single" w:sz="4" w:space="0" w:color="000000"/>
              <w:right w:val="single" w:sz="4" w:space="0" w:color="000000"/>
            </w:tcBorders>
          </w:tcPr>
          <w:p w14:paraId="21E20C0D" w14:textId="77777777" w:rsidR="000820B7" w:rsidRDefault="000820B7">
            <w:pPr>
              <w:pStyle w:val="TableParagraph"/>
            </w:pPr>
          </w:p>
        </w:tc>
        <w:tc>
          <w:tcPr>
            <w:tcW w:w="1012" w:type="dxa"/>
            <w:gridSpan w:val="2"/>
            <w:tcBorders>
              <w:top w:val="single" w:sz="4" w:space="0" w:color="000000"/>
              <w:left w:val="single" w:sz="4" w:space="0" w:color="000000"/>
              <w:right w:val="single" w:sz="4" w:space="0" w:color="000000"/>
            </w:tcBorders>
          </w:tcPr>
          <w:p w14:paraId="77F51AC6" w14:textId="77777777" w:rsidR="000820B7" w:rsidRDefault="000820B7">
            <w:pPr>
              <w:pStyle w:val="TableParagraph"/>
            </w:pPr>
          </w:p>
        </w:tc>
        <w:tc>
          <w:tcPr>
            <w:tcW w:w="1012" w:type="dxa"/>
            <w:gridSpan w:val="2"/>
            <w:tcBorders>
              <w:top w:val="single" w:sz="4" w:space="0" w:color="000000"/>
              <w:left w:val="single" w:sz="4" w:space="0" w:color="000000"/>
              <w:right w:val="single" w:sz="4" w:space="0" w:color="000000"/>
            </w:tcBorders>
          </w:tcPr>
          <w:p w14:paraId="111105C9" w14:textId="77777777" w:rsidR="000820B7" w:rsidRDefault="000820B7">
            <w:pPr>
              <w:pStyle w:val="TableParagraph"/>
              <w:spacing w:before="4"/>
              <w:rPr>
                <w:sz w:val="32"/>
              </w:rPr>
            </w:pPr>
          </w:p>
          <w:p w14:paraId="55179A34" w14:textId="77777777" w:rsidR="000820B7" w:rsidRDefault="00447348">
            <w:pPr>
              <w:pStyle w:val="TableParagraph"/>
              <w:spacing w:before="1"/>
              <w:ind w:left="6"/>
              <w:jc w:val="center"/>
            </w:pPr>
            <w:r>
              <w:t>2</w:t>
            </w:r>
          </w:p>
        </w:tc>
        <w:tc>
          <w:tcPr>
            <w:tcW w:w="505" w:type="dxa"/>
            <w:tcBorders>
              <w:top w:val="single" w:sz="4" w:space="0" w:color="000000"/>
              <w:left w:val="single" w:sz="4" w:space="0" w:color="000000"/>
              <w:right w:val="single" w:sz="4" w:space="0" w:color="000000"/>
            </w:tcBorders>
          </w:tcPr>
          <w:p w14:paraId="0583A0D9" w14:textId="77777777" w:rsidR="000820B7" w:rsidRDefault="000820B7">
            <w:pPr>
              <w:pStyle w:val="TableParagraph"/>
              <w:spacing w:before="4"/>
              <w:rPr>
                <w:sz w:val="32"/>
              </w:rPr>
            </w:pPr>
          </w:p>
          <w:p w14:paraId="25BE6426" w14:textId="77777777" w:rsidR="000820B7" w:rsidRDefault="00447348">
            <w:pPr>
              <w:pStyle w:val="TableParagraph"/>
              <w:spacing w:before="1"/>
              <w:ind w:left="196"/>
            </w:pPr>
            <w:r>
              <w:t>1</w:t>
            </w:r>
          </w:p>
        </w:tc>
        <w:tc>
          <w:tcPr>
            <w:tcW w:w="505" w:type="dxa"/>
            <w:tcBorders>
              <w:top w:val="single" w:sz="4" w:space="0" w:color="000000"/>
              <w:left w:val="single" w:sz="4" w:space="0" w:color="000000"/>
              <w:right w:val="single" w:sz="4" w:space="0" w:color="000000"/>
            </w:tcBorders>
          </w:tcPr>
          <w:p w14:paraId="1414CBF1" w14:textId="77777777" w:rsidR="000820B7" w:rsidRDefault="000820B7">
            <w:pPr>
              <w:pStyle w:val="TableParagraph"/>
            </w:pPr>
          </w:p>
        </w:tc>
        <w:tc>
          <w:tcPr>
            <w:tcW w:w="507" w:type="dxa"/>
            <w:tcBorders>
              <w:top w:val="single" w:sz="4" w:space="0" w:color="000000"/>
              <w:left w:val="single" w:sz="4" w:space="0" w:color="000000"/>
              <w:right w:val="single" w:sz="4" w:space="0" w:color="000000"/>
            </w:tcBorders>
          </w:tcPr>
          <w:p w14:paraId="7CE0909F" w14:textId="77777777" w:rsidR="000820B7" w:rsidRDefault="000820B7">
            <w:pPr>
              <w:pStyle w:val="TableParagraph"/>
            </w:pPr>
          </w:p>
        </w:tc>
        <w:tc>
          <w:tcPr>
            <w:tcW w:w="461" w:type="dxa"/>
            <w:tcBorders>
              <w:top w:val="single" w:sz="4" w:space="0" w:color="000000"/>
              <w:left w:val="single" w:sz="4" w:space="0" w:color="000000"/>
              <w:right w:val="single" w:sz="4" w:space="0" w:color="000000"/>
            </w:tcBorders>
          </w:tcPr>
          <w:p w14:paraId="4E192D2E" w14:textId="77777777" w:rsidR="000820B7" w:rsidRDefault="000820B7">
            <w:pPr>
              <w:pStyle w:val="TableParagraph"/>
            </w:pPr>
          </w:p>
        </w:tc>
        <w:tc>
          <w:tcPr>
            <w:tcW w:w="1119" w:type="dxa"/>
            <w:tcBorders>
              <w:top w:val="single" w:sz="4" w:space="0" w:color="000000"/>
              <w:left w:val="single" w:sz="4" w:space="0" w:color="000000"/>
            </w:tcBorders>
          </w:tcPr>
          <w:p w14:paraId="36E71CA5" w14:textId="77777777" w:rsidR="000820B7" w:rsidRDefault="000820B7">
            <w:pPr>
              <w:pStyle w:val="TableParagraph"/>
              <w:spacing w:before="4"/>
              <w:rPr>
                <w:sz w:val="32"/>
              </w:rPr>
            </w:pPr>
          </w:p>
          <w:p w14:paraId="5B42C519" w14:textId="77777777" w:rsidR="000820B7" w:rsidRDefault="00447348">
            <w:pPr>
              <w:pStyle w:val="TableParagraph"/>
              <w:spacing w:before="1"/>
              <w:ind w:left="126" w:right="119"/>
              <w:jc w:val="center"/>
            </w:pPr>
            <w:r>
              <w:t>19</w:t>
            </w:r>
          </w:p>
        </w:tc>
      </w:tr>
      <w:tr w:rsidR="000820B7" w14:paraId="205178E8" w14:textId="77777777">
        <w:trPr>
          <w:trHeight w:val="613"/>
        </w:trPr>
        <w:tc>
          <w:tcPr>
            <w:tcW w:w="16674" w:type="dxa"/>
            <w:gridSpan w:val="34"/>
            <w:tcBorders>
              <w:left w:val="nil"/>
              <w:right w:val="nil"/>
            </w:tcBorders>
          </w:tcPr>
          <w:p w14:paraId="58932724" w14:textId="77777777" w:rsidR="000820B7" w:rsidRDefault="000820B7">
            <w:pPr>
              <w:pStyle w:val="TableParagraph"/>
            </w:pPr>
          </w:p>
        </w:tc>
      </w:tr>
      <w:tr w:rsidR="000820B7" w14:paraId="2CF47639" w14:textId="77777777">
        <w:trPr>
          <w:trHeight w:val="301"/>
        </w:trPr>
        <w:tc>
          <w:tcPr>
            <w:tcW w:w="1135" w:type="dxa"/>
            <w:tcBorders>
              <w:bottom w:val="single" w:sz="4" w:space="0" w:color="000000"/>
              <w:right w:val="single" w:sz="4" w:space="0" w:color="000000"/>
            </w:tcBorders>
          </w:tcPr>
          <w:p w14:paraId="7098142D" w14:textId="77777777" w:rsidR="000820B7" w:rsidRDefault="00447348">
            <w:pPr>
              <w:pStyle w:val="TableParagraph"/>
              <w:spacing w:before="41" w:line="240" w:lineRule="exact"/>
              <w:ind w:left="117" w:right="107"/>
              <w:jc w:val="center"/>
            </w:pPr>
            <w:r>
              <w:t>Месяц</w:t>
            </w:r>
          </w:p>
        </w:tc>
        <w:tc>
          <w:tcPr>
            <w:tcW w:w="14420" w:type="dxa"/>
            <w:gridSpan w:val="32"/>
            <w:tcBorders>
              <w:left w:val="single" w:sz="4" w:space="0" w:color="000000"/>
              <w:bottom w:val="single" w:sz="4" w:space="0" w:color="000000"/>
              <w:right w:val="single" w:sz="4" w:space="0" w:color="000000"/>
            </w:tcBorders>
          </w:tcPr>
          <w:p w14:paraId="154AEF85" w14:textId="77777777" w:rsidR="000820B7" w:rsidRDefault="00447348">
            <w:pPr>
              <w:pStyle w:val="TableParagraph"/>
              <w:spacing w:before="46" w:line="236" w:lineRule="exact"/>
              <w:ind w:left="6751" w:right="6737"/>
              <w:jc w:val="center"/>
              <w:rPr>
                <w:b/>
              </w:rPr>
            </w:pPr>
            <w:r>
              <w:rPr>
                <w:b/>
              </w:rPr>
              <w:t>Март</w:t>
            </w:r>
          </w:p>
        </w:tc>
        <w:tc>
          <w:tcPr>
            <w:tcW w:w="1119" w:type="dxa"/>
            <w:tcBorders>
              <w:left w:val="single" w:sz="4" w:space="0" w:color="000000"/>
              <w:bottom w:val="single" w:sz="4" w:space="0" w:color="000000"/>
            </w:tcBorders>
          </w:tcPr>
          <w:p w14:paraId="76D38DD1" w14:textId="77777777" w:rsidR="000820B7" w:rsidRDefault="00447348">
            <w:pPr>
              <w:pStyle w:val="TableParagraph"/>
              <w:spacing w:before="41" w:line="240" w:lineRule="exact"/>
              <w:ind w:left="126" w:right="118"/>
              <w:jc w:val="center"/>
            </w:pPr>
            <w:r>
              <w:t>итого:</w:t>
            </w:r>
          </w:p>
        </w:tc>
      </w:tr>
      <w:tr w:rsidR="000820B7" w14:paraId="5D547ED6" w14:textId="77777777">
        <w:trPr>
          <w:trHeight w:val="599"/>
        </w:trPr>
        <w:tc>
          <w:tcPr>
            <w:tcW w:w="1135" w:type="dxa"/>
            <w:tcBorders>
              <w:top w:val="single" w:sz="4" w:space="0" w:color="000000"/>
              <w:bottom w:val="single" w:sz="4" w:space="0" w:color="000000"/>
              <w:right w:val="single" w:sz="4" w:space="0" w:color="000000"/>
            </w:tcBorders>
          </w:tcPr>
          <w:p w14:paraId="396846BE" w14:textId="77777777" w:rsidR="000820B7" w:rsidRDefault="00447348">
            <w:pPr>
              <w:pStyle w:val="TableParagraph"/>
              <w:spacing w:before="166"/>
              <w:ind w:left="116" w:right="107"/>
              <w:jc w:val="center"/>
            </w:pPr>
            <w:r>
              <w:t>Неделя</w:t>
            </w:r>
          </w:p>
        </w:tc>
        <w:tc>
          <w:tcPr>
            <w:tcW w:w="281" w:type="dxa"/>
            <w:tcBorders>
              <w:top w:val="single" w:sz="4" w:space="0" w:color="000000"/>
              <w:left w:val="single" w:sz="4" w:space="0" w:color="000000"/>
              <w:bottom w:val="single" w:sz="4" w:space="0" w:color="000000"/>
              <w:right w:val="single" w:sz="4" w:space="0" w:color="000000"/>
            </w:tcBorders>
            <w:shd w:val="clear" w:color="auto" w:fill="FFCC99"/>
          </w:tcPr>
          <w:p w14:paraId="706EBF49" w14:textId="77777777" w:rsidR="000820B7" w:rsidRDefault="00447348">
            <w:pPr>
              <w:pStyle w:val="TableParagraph"/>
              <w:spacing w:before="41" w:line="252" w:lineRule="exact"/>
              <w:ind w:left="110"/>
            </w:pPr>
            <w:r>
              <w:t>2</w:t>
            </w:r>
          </w:p>
          <w:p w14:paraId="63AD52AC" w14:textId="77777777" w:rsidR="000820B7" w:rsidRDefault="00447348">
            <w:pPr>
              <w:pStyle w:val="TableParagraph"/>
              <w:spacing w:line="252" w:lineRule="exact"/>
              <w:ind w:left="110"/>
            </w:pPr>
            <w:r>
              <w:t>5</w:t>
            </w:r>
          </w:p>
        </w:tc>
        <w:tc>
          <w:tcPr>
            <w:tcW w:w="710" w:type="dxa"/>
            <w:gridSpan w:val="3"/>
            <w:tcBorders>
              <w:top w:val="single" w:sz="4" w:space="0" w:color="000000"/>
              <w:left w:val="single" w:sz="4" w:space="0" w:color="000000"/>
              <w:bottom w:val="single" w:sz="4" w:space="0" w:color="000000"/>
              <w:right w:val="single" w:sz="4" w:space="0" w:color="000000"/>
            </w:tcBorders>
            <w:shd w:val="clear" w:color="auto" w:fill="FFCC99"/>
          </w:tcPr>
          <w:p w14:paraId="0B4973C5" w14:textId="77777777" w:rsidR="000820B7" w:rsidRDefault="000820B7">
            <w:pPr>
              <w:pStyle w:val="TableParagraph"/>
            </w:pPr>
          </w:p>
        </w:tc>
        <w:tc>
          <w:tcPr>
            <w:tcW w:w="921" w:type="dxa"/>
            <w:gridSpan w:val="3"/>
            <w:tcBorders>
              <w:top w:val="single" w:sz="4" w:space="0" w:color="000000"/>
              <w:left w:val="single" w:sz="4" w:space="0" w:color="000000"/>
              <w:bottom w:val="single" w:sz="4" w:space="0" w:color="000000"/>
              <w:right w:val="single" w:sz="4" w:space="0" w:color="000000"/>
            </w:tcBorders>
            <w:shd w:val="clear" w:color="auto" w:fill="FFCC99"/>
          </w:tcPr>
          <w:p w14:paraId="1BEAF388" w14:textId="77777777" w:rsidR="000820B7" w:rsidRDefault="00447348">
            <w:pPr>
              <w:pStyle w:val="TableParagraph"/>
              <w:spacing w:before="166"/>
              <w:ind w:left="333" w:right="317"/>
              <w:jc w:val="center"/>
            </w:pPr>
            <w:r>
              <w:t>25</w:t>
            </w:r>
          </w:p>
        </w:tc>
        <w:tc>
          <w:tcPr>
            <w:tcW w:w="372" w:type="dxa"/>
            <w:tcBorders>
              <w:top w:val="single" w:sz="4" w:space="0" w:color="000000"/>
              <w:left w:val="single" w:sz="4" w:space="0" w:color="000000"/>
              <w:bottom w:val="single" w:sz="4" w:space="0" w:color="000000"/>
              <w:right w:val="single" w:sz="4" w:space="0" w:color="000000"/>
            </w:tcBorders>
            <w:shd w:val="clear" w:color="auto" w:fill="FFCC99"/>
          </w:tcPr>
          <w:p w14:paraId="1F8D6D45" w14:textId="77777777" w:rsidR="000820B7" w:rsidRDefault="00447348">
            <w:pPr>
              <w:pStyle w:val="TableParagraph"/>
              <w:spacing w:before="41" w:line="252" w:lineRule="exact"/>
              <w:ind w:left="133"/>
            </w:pPr>
            <w:r>
              <w:t>2</w:t>
            </w:r>
          </w:p>
          <w:p w14:paraId="0FA5A0C6" w14:textId="77777777" w:rsidR="000820B7" w:rsidRDefault="00447348">
            <w:pPr>
              <w:pStyle w:val="TableParagraph"/>
              <w:spacing w:line="252" w:lineRule="exact"/>
              <w:ind w:left="133"/>
            </w:pPr>
            <w:r>
              <w:t>6</w:t>
            </w:r>
          </w:p>
        </w:tc>
        <w:tc>
          <w:tcPr>
            <w:tcW w:w="504" w:type="dxa"/>
            <w:tcBorders>
              <w:top w:val="single" w:sz="4" w:space="0" w:color="000000"/>
              <w:left w:val="single" w:sz="4" w:space="0" w:color="000000"/>
              <w:bottom w:val="single" w:sz="4" w:space="0" w:color="000000"/>
              <w:right w:val="single" w:sz="4" w:space="0" w:color="000000"/>
            </w:tcBorders>
            <w:shd w:val="clear" w:color="auto" w:fill="FFCC99"/>
          </w:tcPr>
          <w:p w14:paraId="601581F4" w14:textId="77777777" w:rsidR="000820B7" w:rsidRDefault="000820B7">
            <w:pPr>
              <w:pStyle w:val="TableParagraph"/>
            </w:pP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FFCC99"/>
          </w:tcPr>
          <w:p w14:paraId="3427460F" w14:textId="77777777" w:rsidR="000820B7" w:rsidRDefault="000820B7">
            <w:pPr>
              <w:pStyle w:val="TableParagraph"/>
            </w:pPr>
          </w:p>
        </w:tc>
        <w:tc>
          <w:tcPr>
            <w:tcW w:w="2021" w:type="dxa"/>
            <w:gridSpan w:val="4"/>
            <w:tcBorders>
              <w:top w:val="single" w:sz="4" w:space="0" w:color="000000"/>
              <w:left w:val="single" w:sz="4" w:space="0" w:color="000000"/>
              <w:bottom w:val="single" w:sz="4" w:space="0" w:color="000000"/>
              <w:right w:val="single" w:sz="4" w:space="0" w:color="000000"/>
            </w:tcBorders>
            <w:shd w:val="clear" w:color="auto" w:fill="FFCC99"/>
          </w:tcPr>
          <w:p w14:paraId="61B76DD0" w14:textId="77777777" w:rsidR="000820B7" w:rsidRDefault="00447348">
            <w:pPr>
              <w:pStyle w:val="TableParagraph"/>
              <w:spacing w:before="166"/>
              <w:ind w:left="884" w:right="865"/>
              <w:jc w:val="center"/>
            </w:pPr>
            <w:r>
              <w:t>26</w:t>
            </w:r>
          </w:p>
        </w:tc>
        <w:tc>
          <w:tcPr>
            <w:tcW w:w="504" w:type="dxa"/>
            <w:tcBorders>
              <w:top w:val="single" w:sz="4" w:space="0" w:color="000000"/>
              <w:left w:val="single" w:sz="4" w:space="0" w:color="000000"/>
              <w:bottom w:val="single" w:sz="4" w:space="0" w:color="000000"/>
              <w:right w:val="single" w:sz="4" w:space="0" w:color="000000"/>
            </w:tcBorders>
            <w:shd w:val="clear" w:color="auto" w:fill="FFCC99"/>
          </w:tcPr>
          <w:p w14:paraId="54FC9F86" w14:textId="77777777" w:rsidR="000820B7" w:rsidRDefault="00447348">
            <w:pPr>
              <w:pStyle w:val="TableParagraph"/>
              <w:spacing w:before="166"/>
              <w:ind w:right="125"/>
              <w:jc w:val="right"/>
            </w:pPr>
            <w:r>
              <w:t>27</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FFCC99"/>
          </w:tcPr>
          <w:p w14:paraId="7A80C526" w14:textId="77777777" w:rsidR="000820B7" w:rsidRDefault="000820B7">
            <w:pPr>
              <w:pStyle w:val="TableParagraph"/>
            </w:pPr>
          </w:p>
        </w:tc>
        <w:tc>
          <w:tcPr>
            <w:tcW w:w="2073" w:type="dxa"/>
            <w:gridSpan w:val="4"/>
            <w:tcBorders>
              <w:top w:val="single" w:sz="4" w:space="0" w:color="000000"/>
              <w:left w:val="single" w:sz="4" w:space="0" w:color="000000"/>
              <w:bottom w:val="single" w:sz="4" w:space="0" w:color="000000"/>
              <w:right w:val="single" w:sz="4" w:space="0" w:color="000000"/>
            </w:tcBorders>
            <w:shd w:val="clear" w:color="auto" w:fill="FFCC99"/>
          </w:tcPr>
          <w:p w14:paraId="39182B1B" w14:textId="77777777" w:rsidR="000820B7" w:rsidRDefault="00447348">
            <w:pPr>
              <w:pStyle w:val="TableParagraph"/>
              <w:spacing w:before="166"/>
              <w:ind w:left="908" w:right="892"/>
              <w:jc w:val="center"/>
            </w:pPr>
            <w:r>
              <w:t>27</w:t>
            </w:r>
          </w:p>
        </w:tc>
        <w:tc>
          <w:tcPr>
            <w:tcW w:w="507" w:type="dxa"/>
            <w:tcBorders>
              <w:top w:val="single" w:sz="4" w:space="0" w:color="000000"/>
              <w:left w:val="single" w:sz="4" w:space="0" w:color="000000"/>
              <w:bottom w:val="single" w:sz="4" w:space="0" w:color="000000"/>
              <w:right w:val="single" w:sz="4" w:space="0" w:color="000000"/>
            </w:tcBorders>
            <w:shd w:val="clear" w:color="auto" w:fill="FFCC99"/>
          </w:tcPr>
          <w:p w14:paraId="6F3A7EA7" w14:textId="77777777" w:rsidR="000820B7" w:rsidRDefault="00447348">
            <w:pPr>
              <w:pStyle w:val="TableParagraph"/>
              <w:spacing w:before="166"/>
              <w:ind w:left="87" w:right="69"/>
              <w:jc w:val="center"/>
            </w:pPr>
            <w:r>
              <w:t>28</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FFCC99"/>
          </w:tcPr>
          <w:p w14:paraId="3219B053" w14:textId="77777777" w:rsidR="000820B7" w:rsidRDefault="000820B7">
            <w:pPr>
              <w:pStyle w:val="TableParagraph"/>
            </w:pPr>
          </w:p>
        </w:tc>
        <w:tc>
          <w:tcPr>
            <w:tcW w:w="2024" w:type="dxa"/>
            <w:gridSpan w:val="4"/>
            <w:tcBorders>
              <w:top w:val="single" w:sz="4" w:space="0" w:color="000000"/>
              <w:left w:val="single" w:sz="4" w:space="0" w:color="000000"/>
              <w:bottom w:val="single" w:sz="4" w:space="0" w:color="000000"/>
              <w:right w:val="single" w:sz="4" w:space="0" w:color="000000"/>
            </w:tcBorders>
            <w:shd w:val="clear" w:color="auto" w:fill="FFCC99"/>
          </w:tcPr>
          <w:p w14:paraId="1E8E2A1C" w14:textId="77777777" w:rsidR="000820B7" w:rsidRDefault="00447348">
            <w:pPr>
              <w:pStyle w:val="TableParagraph"/>
              <w:spacing w:before="166"/>
              <w:ind w:left="881" w:right="868"/>
              <w:jc w:val="center"/>
            </w:pPr>
            <w:r>
              <w:t>28</w:t>
            </w:r>
          </w:p>
        </w:tc>
        <w:tc>
          <w:tcPr>
            <w:tcW w:w="505" w:type="dxa"/>
            <w:tcBorders>
              <w:top w:val="single" w:sz="4" w:space="0" w:color="000000"/>
              <w:left w:val="single" w:sz="4" w:space="0" w:color="000000"/>
              <w:bottom w:val="single" w:sz="4" w:space="0" w:color="000000"/>
              <w:right w:val="single" w:sz="4" w:space="0" w:color="000000"/>
            </w:tcBorders>
            <w:shd w:val="clear" w:color="auto" w:fill="FFCC99"/>
          </w:tcPr>
          <w:p w14:paraId="4EF2325D" w14:textId="77777777" w:rsidR="000820B7" w:rsidRDefault="00447348">
            <w:pPr>
              <w:pStyle w:val="TableParagraph"/>
              <w:spacing w:before="166"/>
              <w:ind w:left="86" w:right="76"/>
              <w:jc w:val="center"/>
            </w:pPr>
            <w:r>
              <w:t>29</w:t>
            </w:r>
          </w:p>
        </w:tc>
        <w:tc>
          <w:tcPr>
            <w:tcW w:w="968" w:type="dxa"/>
            <w:gridSpan w:val="2"/>
            <w:tcBorders>
              <w:top w:val="single" w:sz="4" w:space="0" w:color="000000"/>
              <w:left w:val="single" w:sz="4" w:space="0" w:color="000000"/>
              <w:bottom w:val="single" w:sz="4" w:space="0" w:color="000000"/>
              <w:right w:val="single" w:sz="4" w:space="0" w:color="000000"/>
            </w:tcBorders>
            <w:shd w:val="clear" w:color="auto" w:fill="FFCC99"/>
          </w:tcPr>
          <w:p w14:paraId="3C82EA7C" w14:textId="77777777" w:rsidR="000820B7" w:rsidRDefault="000820B7">
            <w:pPr>
              <w:pStyle w:val="TableParagraph"/>
            </w:pPr>
          </w:p>
        </w:tc>
        <w:tc>
          <w:tcPr>
            <w:tcW w:w="1119" w:type="dxa"/>
            <w:vMerge w:val="restart"/>
            <w:tcBorders>
              <w:top w:val="single" w:sz="4" w:space="0" w:color="000000"/>
              <w:left w:val="single" w:sz="4" w:space="0" w:color="000000"/>
              <w:bottom w:val="single" w:sz="4" w:space="0" w:color="000000"/>
            </w:tcBorders>
          </w:tcPr>
          <w:p w14:paraId="056A6294" w14:textId="77777777" w:rsidR="000820B7" w:rsidRDefault="00447348">
            <w:pPr>
              <w:pStyle w:val="TableParagraph"/>
              <w:spacing w:line="247" w:lineRule="exact"/>
              <w:ind w:left="145"/>
            </w:pPr>
            <w:r>
              <w:t>4 недели</w:t>
            </w:r>
          </w:p>
        </w:tc>
      </w:tr>
      <w:tr w:rsidR="000820B7" w14:paraId="7FE6A199" w14:textId="77777777">
        <w:trPr>
          <w:trHeight w:val="299"/>
        </w:trPr>
        <w:tc>
          <w:tcPr>
            <w:tcW w:w="1135" w:type="dxa"/>
            <w:tcBorders>
              <w:top w:val="single" w:sz="4" w:space="0" w:color="000000"/>
              <w:bottom w:val="single" w:sz="4" w:space="0" w:color="000000"/>
              <w:right w:val="single" w:sz="4" w:space="0" w:color="000000"/>
            </w:tcBorders>
          </w:tcPr>
          <w:p w14:paraId="0D92C4FE" w14:textId="77777777" w:rsidR="000820B7" w:rsidRDefault="00447348">
            <w:pPr>
              <w:pStyle w:val="TableParagraph"/>
              <w:spacing w:before="41" w:line="238" w:lineRule="exact"/>
              <w:ind w:left="116" w:right="107"/>
              <w:jc w:val="center"/>
            </w:pPr>
            <w:r>
              <w:t>Дата</w:t>
            </w:r>
          </w:p>
        </w:tc>
        <w:tc>
          <w:tcPr>
            <w:tcW w:w="281" w:type="dxa"/>
            <w:tcBorders>
              <w:top w:val="single" w:sz="4" w:space="0" w:color="000000"/>
              <w:left w:val="single" w:sz="4" w:space="0" w:color="000000"/>
              <w:bottom w:val="single" w:sz="4" w:space="0" w:color="000000"/>
              <w:right w:val="single" w:sz="4" w:space="0" w:color="000000"/>
            </w:tcBorders>
          </w:tcPr>
          <w:p w14:paraId="529BF14E" w14:textId="77777777" w:rsidR="000820B7" w:rsidRDefault="00447348">
            <w:pPr>
              <w:pStyle w:val="TableParagraph"/>
              <w:spacing w:before="41" w:line="238" w:lineRule="exact"/>
              <w:ind w:left="60"/>
              <w:jc w:val="center"/>
            </w:pPr>
            <w:r>
              <w:t>1</w:t>
            </w:r>
          </w:p>
        </w:tc>
        <w:tc>
          <w:tcPr>
            <w:tcW w:w="346" w:type="dxa"/>
            <w:gridSpan w:val="2"/>
            <w:tcBorders>
              <w:top w:val="single" w:sz="4" w:space="0" w:color="000000"/>
              <w:left w:val="single" w:sz="4" w:space="0" w:color="000000"/>
              <w:bottom w:val="single" w:sz="4" w:space="0" w:color="000000"/>
              <w:right w:val="single" w:sz="4" w:space="0" w:color="000000"/>
            </w:tcBorders>
          </w:tcPr>
          <w:p w14:paraId="43851D8B" w14:textId="77777777" w:rsidR="000820B7" w:rsidRDefault="00447348">
            <w:pPr>
              <w:pStyle w:val="TableParagraph"/>
              <w:spacing w:before="41" w:line="238" w:lineRule="exact"/>
              <w:ind w:left="122"/>
            </w:pPr>
            <w:r>
              <w:t>2</w:t>
            </w:r>
          </w:p>
        </w:tc>
        <w:tc>
          <w:tcPr>
            <w:tcW w:w="364" w:type="dxa"/>
            <w:tcBorders>
              <w:top w:val="single" w:sz="4" w:space="0" w:color="000000"/>
              <w:left w:val="single" w:sz="4" w:space="0" w:color="000000"/>
              <w:bottom w:val="single" w:sz="4" w:space="0" w:color="000000"/>
              <w:right w:val="single" w:sz="4" w:space="0" w:color="000000"/>
            </w:tcBorders>
          </w:tcPr>
          <w:p w14:paraId="64CB4006" w14:textId="77777777" w:rsidR="000820B7" w:rsidRDefault="00447348">
            <w:pPr>
              <w:pStyle w:val="TableParagraph"/>
              <w:spacing w:before="41" w:line="238" w:lineRule="exact"/>
              <w:ind w:left="20"/>
              <w:jc w:val="center"/>
            </w:pPr>
            <w:r>
              <w:t>3</w:t>
            </w:r>
          </w:p>
        </w:tc>
        <w:tc>
          <w:tcPr>
            <w:tcW w:w="326" w:type="dxa"/>
            <w:tcBorders>
              <w:top w:val="single" w:sz="4" w:space="0" w:color="000000"/>
              <w:left w:val="single" w:sz="4" w:space="0" w:color="000000"/>
              <w:bottom w:val="single" w:sz="4" w:space="0" w:color="000000"/>
              <w:right w:val="single" w:sz="4" w:space="0" w:color="000000"/>
            </w:tcBorders>
          </w:tcPr>
          <w:p w14:paraId="646420E9" w14:textId="77777777" w:rsidR="000820B7" w:rsidRDefault="00447348">
            <w:pPr>
              <w:pStyle w:val="TableParagraph"/>
              <w:spacing w:before="41" w:line="238" w:lineRule="exact"/>
              <w:ind w:right="92"/>
              <w:jc w:val="right"/>
            </w:pPr>
            <w:r>
              <w:t>4</w:t>
            </w:r>
          </w:p>
        </w:tc>
        <w:tc>
          <w:tcPr>
            <w:tcW w:w="283" w:type="dxa"/>
            <w:tcBorders>
              <w:top w:val="single" w:sz="4" w:space="0" w:color="000000"/>
              <w:left w:val="single" w:sz="4" w:space="0" w:color="000000"/>
              <w:bottom w:val="single" w:sz="4" w:space="0" w:color="000000"/>
              <w:right w:val="single" w:sz="4" w:space="0" w:color="000000"/>
            </w:tcBorders>
          </w:tcPr>
          <w:p w14:paraId="704F78B6" w14:textId="77777777" w:rsidR="000820B7" w:rsidRDefault="00447348">
            <w:pPr>
              <w:pStyle w:val="TableParagraph"/>
              <w:spacing w:before="41" w:line="238" w:lineRule="exact"/>
              <w:ind w:right="46"/>
              <w:jc w:val="right"/>
            </w:pPr>
            <w:r>
              <w:t>5</w:t>
            </w:r>
          </w:p>
        </w:tc>
        <w:tc>
          <w:tcPr>
            <w:tcW w:w="312" w:type="dxa"/>
            <w:tcBorders>
              <w:top w:val="single" w:sz="4" w:space="0" w:color="000000"/>
              <w:left w:val="single" w:sz="4" w:space="0" w:color="000000"/>
              <w:bottom w:val="single" w:sz="4" w:space="0" w:color="000000"/>
              <w:right w:val="single" w:sz="4" w:space="0" w:color="000000"/>
            </w:tcBorders>
          </w:tcPr>
          <w:p w14:paraId="33D6D7CD" w14:textId="77777777" w:rsidR="000820B7" w:rsidRDefault="00447348">
            <w:pPr>
              <w:pStyle w:val="TableParagraph"/>
              <w:spacing w:before="41" w:line="238" w:lineRule="exact"/>
              <w:ind w:left="36"/>
              <w:jc w:val="center"/>
            </w:pPr>
            <w:r>
              <w:t>6</w:t>
            </w:r>
          </w:p>
        </w:tc>
        <w:tc>
          <w:tcPr>
            <w:tcW w:w="372" w:type="dxa"/>
            <w:tcBorders>
              <w:top w:val="single" w:sz="4" w:space="0" w:color="000000"/>
              <w:left w:val="single" w:sz="4" w:space="0" w:color="000000"/>
              <w:bottom w:val="single" w:sz="4" w:space="0" w:color="000000"/>
              <w:right w:val="single" w:sz="4" w:space="0" w:color="000000"/>
            </w:tcBorders>
          </w:tcPr>
          <w:p w14:paraId="5421ACB6" w14:textId="77777777" w:rsidR="000820B7" w:rsidRDefault="00447348">
            <w:pPr>
              <w:pStyle w:val="TableParagraph"/>
              <w:spacing w:before="41" w:line="238" w:lineRule="exact"/>
              <w:ind w:left="133"/>
            </w:pPr>
            <w:r>
              <w:t>7</w:t>
            </w:r>
          </w:p>
        </w:tc>
        <w:tc>
          <w:tcPr>
            <w:tcW w:w="504" w:type="dxa"/>
            <w:tcBorders>
              <w:top w:val="single" w:sz="4" w:space="0" w:color="000000"/>
              <w:left w:val="single" w:sz="4" w:space="0" w:color="000000"/>
              <w:bottom w:val="single" w:sz="4" w:space="0" w:color="000000"/>
              <w:right w:val="single" w:sz="4" w:space="0" w:color="000000"/>
            </w:tcBorders>
          </w:tcPr>
          <w:p w14:paraId="2AEBA8C5" w14:textId="77777777" w:rsidR="000820B7" w:rsidRDefault="00447348">
            <w:pPr>
              <w:pStyle w:val="TableParagraph"/>
              <w:spacing w:before="41" w:line="238" w:lineRule="exact"/>
              <w:ind w:left="200"/>
            </w:pPr>
            <w:r>
              <w:t>8</w:t>
            </w:r>
          </w:p>
        </w:tc>
        <w:tc>
          <w:tcPr>
            <w:tcW w:w="504" w:type="dxa"/>
            <w:tcBorders>
              <w:top w:val="single" w:sz="4" w:space="0" w:color="000000"/>
              <w:left w:val="single" w:sz="4" w:space="0" w:color="000000"/>
              <w:bottom w:val="single" w:sz="4" w:space="0" w:color="000000"/>
              <w:right w:val="single" w:sz="4" w:space="0" w:color="000000"/>
            </w:tcBorders>
          </w:tcPr>
          <w:p w14:paraId="2DB66190" w14:textId="77777777" w:rsidR="000820B7" w:rsidRDefault="00447348">
            <w:pPr>
              <w:pStyle w:val="TableParagraph"/>
              <w:spacing w:before="41" w:line="238" w:lineRule="exact"/>
              <w:ind w:left="22"/>
              <w:jc w:val="center"/>
            </w:pPr>
            <w:r>
              <w:t>9</w:t>
            </w:r>
          </w:p>
        </w:tc>
        <w:tc>
          <w:tcPr>
            <w:tcW w:w="506" w:type="dxa"/>
            <w:tcBorders>
              <w:top w:val="single" w:sz="4" w:space="0" w:color="000000"/>
              <w:left w:val="single" w:sz="4" w:space="0" w:color="000000"/>
              <w:bottom w:val="single" w:sz="4" w:space="0" w:color="000000"/>
              <w:right w:val="single" w:sz="4" w:space="0" w:color="000000"/>
            </w:tcBorders>
          </w:tcPr>
          <w:p w14:paraId="48C99C8A" w14:textId="77777777" w:rsidR="000820B7" w:rsidRDefault="00447348">
            <w:pPr>
              <w:pStyle w:val="TableParagraph"/>
              <w:spacing w:before="41" w:line="238" w:lineRule="exact"/>
              <w:ind w:left="92" w:right="72"/>
              <w:jc w:val="center"/>
            </w:pPr>
            <w:r>
              <w:t>10</w:t>
            </w:r>
          </w:p>
        </w:tc>
        <w:tc>
          <w:tcPr>
            <w:tcW w:w="504" w:type="dxa"/>
            <w:tcBorders>
              <w:top w:val="single" w:sz="4" w:space="0" w:color="000000"/>
              <w:left w:val="single" w:sz="4" w:space="0" w:color="000000"/>
              <w:bottom w:val="single" w:sz="4" w:space="0" w:color="000000"/>
              <w:right w:val="single" w:sz="4" w:space="0" w:color="000000"/>
            </w:tcBorders>
          </w:tcPr>
          <w:p w14:paraId="7987420E" w14:textId="77777777" w:rsidR="000820B7" w:rsidRDefault="00447348">
            <w:pPr>
              <w:pStyle w:val="TableParagraph"/>
              <w:spacing w:before="41" w:line="238" w:lineRule="exact"/>
              <w:ind w:left="145"/>
            </w:pPr>
            <w:r>
              <w:t>11</w:t>
            </w:r>
          </w:p>
        </w:tc>
        <w:tc>
          <w:tcPr>
            <w:tcW w:w="507" w:type="dxa"/>
            <w:tcBorders>
              <w:top w:val="single" w:sz="4" w:space="0" w:color="000000"/>
              <w:left w:val="single" w:sz="4" w:space="0" w:color="000000"/>
              <w:bottom w:val="single" w:sz="4" w:space="0" w:color="000000"/>
              <w:right w:val="single" w:sz="4" w:space="0" w:color="000000"/>
            </w:tcBorders>
          </w:tcPr>
          <w:p w14:paraId="54FE10D1" w14:textId="77777777" w:rsidR="000820B7" w:rsidRDefault="00447348">
            <w:pPr>
              <w:pStyle w:val="TableParagraph"/>
              <w:spacing w:before="41" w:line="238" w:lineRule="exact"/>
              <w:ind w:left="87" w:right="66"/>
              <w:jc w:val="center"/>
            </w:pPr>
            <w:r>
              <w:t>12</w:t>
            </w:r>
          </w:p>
        </w:tc>
        <w:tc>
          <w:tcPr>
            <w:tcW w:w="504" w:type="dxa"/>
            <w:tcBorders>
              <w:top w:val="single" w:sz="4" w:space="0" w:color="000000"/>
              <w:left w:val="single" w:sz="4" w:space="0" w:color="000000"/>
              <w:bottom w:val="single" w:sz="4" w:space="0" w:color="000000"/>
              <w:right w:val="single" w:sz="4" w:space="0" w:color="000000"/>
            </w:tcBorders>
          </w:tcPr>
          <w:p w14:paraId="31D7F3F9" w14:textId="77777777" w:rsidR="000820B7" w:rsidRDefault="00447348">
            <w:pPr>
              <w:pStyle w:val="TableParagraph"/>
              <w:spacing w:before="41" w:line="238" w:lineRule="exact"/>
              <w:ind w:left="88" w:right="70"/>
              <w:jc w:val="center"/>
            </w:pPr>
            <w:r>
              <w:t>13</w:t>
            </w:r>
          </w:p>
        </w:tc>
        <w:tc>
          <w:tcPr>
            <w:tcW w:w="506" w:type="dxa"/>
            <w:tcBorders>
              <w:top w:val="single" w:sz="4" w:space="0" w:color="000000"/>
              <w:left w:val="single" w:sz="4" w:space="0" w:color="000000"/>
              <w:bottom w:val="single" w:sz="4" w:space="0" w:color="000000"/>
              <w:right w:val="single" w:sz="4" w:space="0" w:color="000000"/>
            </w:tcBorders>
          </w:tcPr>
          <w:p w14:paraId="44B76D53" w14:textId="77777777" w:rsidR="000820B7" w:rsidRDefault="00447348">
            <w:pPr>
              <w:pStyle w:val="TableParagraph"/>
              <w:spacing w:before="41" w:line="238" w:lineRule="exact"/>
              <w:ind w:left="148"/>
            </w:pPr>
            <w:r>
              <w:t>14</w:t>
            </w:r>
          </w:p>
        </w:tc>
        <w:tc>
          <w:tcPr>
            <w:tcW w:w="504" w:type="dxa"/>
            <w:tcBorders>
              <w:top w:val="single" w:sz="4" w:space="0" w:color="000000"/>
              <w:left w:val="single" w:sz="4" w:space="0" w:color="000000"/>
              <w:bottom w:val="single" w:sz="4" w:space="0" w:color="000000"/>
              <w:right w:val="single" w:sz="4" w:space="0" w:color="000000"/>
            </w:tcBorders>
          </w:tcPr>
          <w:p w14:paraId="4BE9E923" w14:textId="77777777" w:rsidR="000820B7" w:rsidRDefault="00447348">
            <w:pPr>
              <w:pStyle w:val="TableParagraph"/>
              <w:spacing w:before="41" w:line="238" w:lineRule="exact"/>
              <w:ind w:right="125"/>
              <w:jc w:val="right"/>
            </w:pPr>
            <w:r>
              <w:t>15</w:t>
            </w:r>
          </w:p>
        </w:tc>
        <w:tc>
          <w:tcPr>
            <w:tcW w:w="504" w:type="dxa"/>
            <w:tcBorders>
              <w:top w:val="single" w:sz="4" w:space="0" w:color="000000"/>
              <w:left w:val="single" w:sz="4" w:space="0" w:color="000000"/>
              <w:bottom w:val="single" w:sz="4" w:space="0" w:color="000000"/>
              <w:right w:val="single" w:sz="4" w:space="0" w:color="000000"/>
            </w:tcBorders>
          </w:tcPr>
          <w:p w14:paraId="67A1B157" w14:textId="77777777" w:rsidR="000820B7" w:rsidRDefault="00447348">
            <w:pPr>
              <w:pStyle w:val="TableParagraph"/>
              <w:spacing w:before="41" w:line="238" w:lineRule="exact"/>
              <w:ind w:left="91" w:right="68"/>
              <w:jc w:val="center"/>
            </w:pPr>
            <w:r>
              <w:t>16</w:t>
            </w:r>
          </w:p>
        </w:tc>
        <w:tc>
          <w:tcPr>
            <w:tcW w:w="506" w:type="dxa"/>
            <w:tcBorders>
              <w:top w:val="single" w:sz="4" w:space="0" w:color="000000"/>
              <w:left w:val="single" w:sz="4" w:space="0" w:color="000000"/>
              <w:bottom w:val="single" w:sz="4" w:space="0" w:color="000000"/>
              <w:right w:val="single" w:sz="4" w:space="0" w:color="000000"/>
            </w:tcBorders>
          </w:tcPr>
          <w:p w14:paraId="411D3757" w14:textId="77777777" w:rsidR="000820B7" w:rsidRDefault="00447348">
            <w:pPr>
              <w:pStyle w:val="TableParagraph"/>
              <w:spacing w:before="41" w:line="238" w:lineRule="exact"/>
              <w:ind w:left="148"/>
            </w:pPr>
            <w:r>
              <w:t>17</w:t>
            </w:r>
          </w:p>
        </w:tc>
        <w:tc>
          <w:tcPr>
            <w:tcW w:w="504" w:type="dxa"/>
            <w:tcBorders>
              <w:top w:val="single" w:sz="4" w:space="0" w:color="000000"/>
              <w:left w:val="single" w:sz="4" w:space="0" w:color="000000"/>
              <w:bottom w:val="single" w:sz="4" w:space="0" w:color="000000"/>
              <w:right w:val="single" w:sz="4" w:space="0" w:color="000000"/>
            </w:tcBorders>
          </w:tcPr>
          <w:p w14:paraId="18E0CB31" w14:textId="77777777" w:rsidR="000820B7" w:rsidRDefault="00447348">
            <w:pPr>
              <w:pStyle w:val="TableParagraph"/>
              <w:spacing w:before="41" w:line="238" w:lineRule="exact"/>
              <w:ind w:left="89" w:right="70"/>
              <w:jc w:val="center"/>
            </w:pPr>
            <w:r>
              <w:t>18</w:t>
            </w:r>
          </w:p>
        </w:tc>
        <w:tc>
          <w:tcPr>
            <w:tcW w:w="507" w:type="dxa"/>
            <w:tcBorders>
              <w:top w:val="single" w:sz="4" w:space="0" w:color="000000"/>
              <w:left w:val="single" w:sz="4" w:space="0" w:color="000000"/>
              <w:bottom w:val="single" w:sz="4" w:space="0" w:color="000000"/>
              <w:right w:val="single" w:sz="4" w:space="0" w:color="000000"/>
            </w:tcBorders>
          </w:tcPr>
          <w:p w14:paraId="02DFCE54" w14:textId="77777777" w:rsidR="000820B7" w:rsidRDefault="00447348">
            <w:pPr>
              <w:pStyle w:val="TableParagraph"/>
              <w:spacing w:before="41" w:line="238" w:lineRule="exact"/>
              <w:ind w:left="148"/>
            </w:pPr>
            <w:r>
              <w:t>19</w:t>
            </w:r>
          </w:p>
        </w:tc>
        <w:tc>
          <w:tcPr>
            <w:tcW w:w="531" w:type="dxa"/>
            <w:tcBorders>
              <w:top w:val="single" w:sz="4" w:space="0" w:color="000000"/>
              <w:left w:val="single" w:sz="4" w:space="0" w:color="000000"/>
              <w:bottom w:val="single" w:sz="4" w:space="0" w:color="000000"/>
              <w:right w:val="single" w:sz="4" w:space="0" w:color="000000"/>
            </w:tcBorders>
          </w:tcPr>
          <w:p w14:paraId="5EFB107B" w14:textId="77777777" w:rsidR="000820B7" w:rsidRDefault="00447348">
            <w:pPr>
              <w:pStyle w:val="TableParagraph"/>
              <w:spacing w:before="41" w:line="238" w:lineRule="exact"/>
              <w:ind w:left="158"/>
            </w:pPr>
            <w:r>
              <w:t>20</w:t>
            </w:r>
          </w:p>
        </w:tc>
        <w:tc>
          <w:tcPr>
            <w:tcW w:w="531" w:type="dxa"/>
            <w:tcBorders>
              <w:top w:val="single" w:sz="4" w:space="0" w:color="000000"/>
              <w:left w:val="single" w:sz="4" w:space="0" w:color="000000"/>
              <w:bottom w:val="single" w:sz="4" w:space="0" w:color="000000"/>
              <w:right w:val="single" w:sz="4" w:space="0" w:color="000000"/>
            </w:tcBorders>
          </w:tcPr>
          <w:p w14:paraId="60B41FB7" w14:textId="77777777" w:rsidR="000820B7" w:rsidRDefault="00447348">
            <w:pPr>
              <w:pStyle w:val="TableParagraph"/>
              <w:spacing w:before="41" w:line="238" w:lineRule="exact"/>
              <w:ind w:left="103"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7931A8F0" w14:textId="77777777" w:rsidR="000820B7" w:rsidRDefault="00447348">
            <w:pPr>
              <w:pStyle w:val="TableParagraph"/>
              <w:spacing w:before="41" w:line="238" w:lineRule="exact"/>
              <w:ind w:left="87" w:right="69"/>
              <w:jc w:val="center"/>
            </w:pPr>
            <w:r>
              <w:t>22</w:t>
            </w:r>
          </w:p>
        </w:tc>
        <w:tc>
          <w:tcPr>
            <w:tcW w:w="505" w:type="dxa"/>
            <w:tcBorders>
              <w:top w:val="single" w:sz="4" w:space="0" w:color="000000"/>
              <w:left w:val="single" w:sz="4" w:space="0" w:color="000000"/>
              <w:bottom w:val="single" w:sz="4" w:space="0" w:color="000000"/>
              <w:right w:val="single" w:sz="4" w:space="0" w:color="000000"/>
            </w:tcBorders>
          </w:tcPr>
          <w:p w14:paraId="012AE9E4" w14:textId="77777777" w:rsidR="000820B7" w:rsidRDefault="00447348">
            <w:pPr>
              <w:pStyle w:val="TableParagraph"/>
              <w:spacing w:before="41" w:line="238" w:lineRule="exact"/>
              <w:ind w:left="87" w:right="73"/>
              <w:jc w:val="center"/>
            </w:pPr>
            <w:r>
              <w:t>23</w:t>
            </w:r>
          </w:p>
        </w:tc>
        <w:tc>
          <w:tcPr>
            <w:tcW w:w="505" w:type="dxa"/>
            <w:tcBorders>
              <w:top w:val="single" w:sz="4" w:space="0" w:color="000000"/>
              <w:left w:val="single" w:sz="4" w:space="0" w:color="000000"/>
              <w:bottom w:val="single" w:sz="4" w:space="0" w:color="000000"/>
              <w:right w:val="single" w:sz="4" w:space="0" w:color="000000"/>
            </w:tcBorders>
          </w:tcPr>
          <w:p w14:paraId="665B761D" w14:textId="77777777" w:rsidR="000820B7" w:rsidRDefault="00447348">
            <w:pPr>
              <w:pStyle w:val="TableParagraph"/>
              <w:spacing w:before="41" w:line="238" w:lineRule="exact"/>
              <w:ind w:right="128"/>
              <w:jc w:val="right"/>
            </w:pPr>
            <w:r>
              <w:t>24</w:t>
            </w:r>
          </w:p>
        </w:tc>
        <w:tc>
          <w:tcPr>
            <w:tcW w:w="507" w:type="dxa"/>
            <w:tcBorders>
              <w:top w:val="single" w:sz="4" w:space="0" w:color="000000"/>
              <w:left w:val="single" w:sz="4" w:space="0" w:color="000000"/>
              <w:bottom w:val="single" w:sz="4" w:space="0" w:color="000000"/>
              <w:right w:val="single" w:sz="4" w:space="0" w:color="000000"/>
            </w:tcBorders>
          </w:tcPr>
          <w:p w14:paraId="5DCF2FC5" w14:textId="77777777" w:rsidR="000820B7" w:rsidRDefault="00447348">
            <w:pPr>
              <w:pStyle w:val="TableParagraph"/>
              <w:spacing w:before="41" w:line="238" w:lineRule="exact"/>
              <w:ind w:left="144"/>
            </w:pPr>
            <w:r>
              <w:t>25</w:t>
            </w:r>
          </w:p>
        </w:tc>
        <w:tc>
          <w:tcPr>
            <w:tcW w:w="505" w:type="dxa"/>
            <w:tcBorders>
              <w:top w:val="single" w:sz="4" w:space="0" w:color="000000"/>
              <w:left w:val="single" w:sz="4" w:space="0" w:color="000000"/>
              <w:bottom w:val="single" w:sz="4" w:space="0" w:color="000000"/>
              <w:right w:val="single" w:sz="4" w:space="0" w:color="000000"/>
            </w:tcBorders>
          </w:tcPr>
          <w:p w14:paraId="706879D2" w14:textId="77777777" w:rsidR="000820B7" w:rsidRDefault="00447348">
            <w:pPr>
              <w:pStyle w:val="TableParagraph"/>
              <w:spacing w:before="41" w:line="238" w:lineRule="exact"/>
              <w:ind w:left="85" w:right="76"/>
              <w:jc w:val="center"/>
            </w:pPr>
            <w:r>
              <w:t>26</w:t>
            </w:r>
          </w:p>
        </w:tc>
        <w:tc>
          <w:tcPr>
            <w:tcW w:w="507" w:type="dxa"/>
            <w:tcBorders>
              <w:top w:val="single" w:sz="4" w:space="0" w:color="000000"/>
              <w:left w:val="single" w:sz="4" w:space="0" w:color="000000"/>
              <w:bottom w:val="single" w:sz="4" w:space="0" w:color="000000"/>
              <w:right w:val="single" w:sz="4" w:space="0" w:color="000000"/>
            </w:tcBorders>
          </w:tcPr>
          <w:p w14:paraId="731664A6" w14:textId="77777777" w:rsidR="000820B7" w:rsidRDefault="00447348">
            <w:pPr>
              <w:pStyle w:val="TableParagraph"/>
              <w:spacing w:before="41" w:line="238" w:lineRule="exact"/>
              <w:ind w:left="84" w:right="73"/>
              <w:jc w:val="center"/>
            </w:pPr>
            <w:r>
              <w:t>27</w:t>
            </w:r>
          </w:p>
        </w:tc>
        <w:tc>
          <w:tcPr>
            <w:tcW w:w="505" w:type="dxa"/>
            <w:tcBorders>
              <w:top w:val="single" w:sz="4" w:space="0" w:color="000000"/>
              <w:left w:val="single" w:sz="4" w:space="0" w:color="000000"/>
              <w:bottom w:val="single" w:sz="4" w:space="0" w:color="000000"/>
              <w:right w:val="single" w:sz="4" w:space="0" w:color="000000"/>
            </w:tcBorders>
          </w:tcPr>
          <w:p w14:paraId="3D201BC8" w14:textId="77777777" w:rsidR="000820B7" w:rsidRDefault="00447348">
            <w:pPr>
              <w:pStyle w:val="TableParagraph"/>
              <w:spacing w:before="41" w:line="238" w:lineRule="exact"/>
              <w:ind w:left="140"/>
            </w:pPr>
            <w:r>
              <w:t>28</w:t>
            </w:r>
          </w:p>
        </w:tc>
        <w:tc>
          <w:tcPr>
            <w:tcW w:w="505" w:type="dxa"/>
            <w:tcBorders>
              <w:top w:val="single" w:sz="4" w:space="0" w:color="000000"/>
              <w:left w:val="single" w:sz="4" w:space="0" w:color="000000"/>
              <w:bottom w:val="single" w:sz="4" w:space="0" w:color="000000"/>
              <w:right w:val="single" w:sz="4" w:space="0" w:color="000000"/>
            </w:tcBorders>
          </w:tcPr>
          <w:p w14:paraId="13D69BA7" w14:textId="77777777" w:rsidR="000820B7" w:rsidRDefault="00447348">
            <w:pPr>
              <w:pStyle w:val="TableParagraph"/>
              <w:spacing w:before="41" w:line="238" w:lineRule="exact"/>
              <w:ind w:left="86" w:right="76"/>
              <w:jc w:val="center"/>
            </w:pPr>
            <w:r>
              <w:t>29</w:t>
            </w:r>
          </w:p>
        </w:tc>
        <w:tc>
          <w:tcPr>
            <w:tcW w:w="507" w:type="dxa"/>
            <w:tcBorders>
              <w:top w:val="single" w:sz="4" w:space="0" w:color="000000"/>
              <w:left w:val="single" w:sz="4" w:space="0" w:color="000000"/>
              <w:bottom w:val="single" w:sz="4" w:space="0" w:color="000000"/>
              <w:right w:val="single" w:sz="4" w:space="0" w:color="000000"/>
            </w:tcBorders>
          </w:tcPr>
          <w:p w14:paraId="2B1E20E6" w14:textId="77777777" w:rsidR="000820B7" w:rsidRDefault="00447348">
            <w:pPr>
              <w:pStyle w:val="TableParagraph"/>
              <w:spacing w:before="41" w:line="238" w:lineRule="exact"/>
              <w:ind w:left="79" w:right="73"/>
              <w:jc w:val="center"/>
            </w:pPr>
            <w:r>
              <w:t>30</w:t>
            </w:r>
          </w:p>
        </w:tc>
        <w:tc>
          <w:tcPr>
            <w:tcW w:w="461" w:type="dxa"/>
            <w:tcBorders>
              <w:top w:val="single" w:sz="4" w:space="0" w:color="000000"/>
              <w:left w:val="single" w:sz="4" w:space="0" w:color="000000"/>
              <w:bottom w:val="single" w:sz="4" w:space="0" w:color="000000"/>
              <w:right w:val="single" w:sz="4" w:space="0" w:color="000000"/>
            </w:tcBorders>
          </w:tcPr>
          <w:p w14:paraId="3DE0D91E" w14:textId="77777777" w:rsidR="000820B7" w:rsidRDefault="00447348">
            <w:pPr>
              <w:pStyle w:val="TableParagraph"/>
              <w:spacing w:before="41" w:line="238" w:lineRule="exact"/>
              <w:ind w:left="97" w:right="94"/>
              <w:jc w:val="center"/>
            </w:pPr>
            <w:r>
              <w:t>31</w:t>
            </w:r>
          </w:p>
        </w:tc>
        <w:tc>
          <w:tcPr>
            <w:tcW w:w="1119" w:type="dxa"/>
            <w:vMerge/>
            <w:tcBorders>
              <w:top w:val="nil"/>
              <w:left w:val="single" w:sz="4" w:space="0" w:color="000000"/>
              <w:bottom w:val="single" w:sz="4" w:space="0" w:color="000000"/>
            </w:tcBorders>
          </w:tcPr>
          <w:p w14:paraId="75F62B43" w14:textId="77777777" w:rsidR="000820B7" w:rsidRDefault="000820B7">
            <w:pPr>
              <w:rPr>
                <w:sz w:val="2"/>
                <w:szCs w:val="2"/>
              </w:rPr>
            </w:pPr>
          </w:p>
        </w:tc>
      </w:tr>
      <w:tr w:rsidR="000820B7" w14:paraId="1A5AC2A3" w14:textId="77777777">
        <w:trPr>
          <w:trHeight w:val="299"/>
        </w:trPr>
        <w:tc>
          <w:tcPr>
            <w:tcW w:w="1135" w:type="dxa"/>
            <w:tcBorders>
              <w:top w:val="single" w:sz="4" w:space="0" w:color="000000"/>
              <w:bottom w:val="single" w:sz="4" w:space="0" w:color="000000"/>
              <w:right w:val="single" w:sz="4" w:space="0" w:color="000000"/>
            </w:tcBorders>
          </w:tcPr>
          <w:p w14:paraId="4DD258F3" w14:textId="77777777" w:rsidR="000820B7" w:rsidRDefault="000820B7">
            <w:pPr>
              <w:pStyle w:val="TableParagraph"/>
            </w:pPr>
          </w:p>
        </w:tc>
        <w:tc>
          <w:tcPr>
            <w:tcW w:w="281" w:type="dxa"/>
            <w:tcBorders>
              <w:top w:val="single" w:sz="4" w:space="0" w:color="000000"/>
              <w:left w:val="single" w:sz="4" w:space="0" w:color="000000"/>
              <w:bottom w:val="single" w:sz="4" w:space="0" w:color="000000"/>
              <w:right w:val="single" w:sz="52" w:space="0" w:color="FF0000"/>
            </w:tcBorders>
          </w:tcPr>
          <w:p w14:paraId="19AB518C" w14:textId="77777777" w:rsidR="000820B7" w:rsidRDefault="00447348">
            <w:pPr>
              <w:pStyle w:val="TableParagraph"/>
              <w:spacing w:before="41" w:line="238" w:lineRule="exact"/>
              <w:ind w:left="110" w:right="-15"/>
              <w:jc w:val="center"/>
            </w:pPr>
            <w:r>
              <w:t>у</w:t>
            </w:r>
          </w:p>
        </w:tc>
        <w:tc>
          <w:tcPr>
            <w:tcW w:w="173" w:type="dxa"/>
            <w:tcBorders>
              <w:top w:val="single" w:sz="4" w:space="0" w:color="000000"/>
              <w:left w:val="nil"/>
              <w:bottom w:val="single" w:sz="4" w:space="0" w:color="000000"/>
              <w:right w:val="nil"/>
            </w:tcBorders>
            <w:shd w:val="clear" w:color="auto" w:fill="FF0000"/>
          </w:tcPr>
          <w:p w14:paraId="5C643795" w14:textId="77777777" w:rsidR="000820B7" w:rsidRDefault="000820B7">
            <w:pPr>
              <w:pStyle w:val="TableParagraph"/>
            </w:pPr>
          </w:p>
        </w:tc>
        <w:tc>
          <w:tcPr>
            <w:tcW w:w="173" w:type="dxa"/>
            <w:tcBorders>
              <w:top w:val="single" w:sz="4" w:space="0" w:color="000000"/>
              <w:left w:val="nil"/>
              <w:bottom w:val="single" w:sz="4" w:space="0" w:color="000000"/>
              <w:right w:val="single" w:sz="4" w:space="0" w:color="000000"/>
            </w:tcBorders>
            <w:shd w:val="clear" w:color="auto" w:fill="FF0000"/>
          </w:tcPr>
          <w:p w14:paraId="0BB53329" w14:textId="77777777" w:rsidR="000820B7" w:rsidRDefault="00447348">
            <w:pPr>
              <w:pStyle w:val="TableParagraph"/>
              <w:spacing w:before="41" w:line="238" w:lineRule="exact"/>
              <w:ind w:left="-44"/>
            </w:pPr>
            <w:r>
              <w:t>в</w:t>
            </w:r>
          </w:p>
        </w:tc>
        <w:tc>
          <w:tcPr>
            <w:tcW w:w="364" w:type="dxa"/>
            <w:tcBorders>
              <w:top w:val="single" w:sz="4" w:space="0" w:color="000000"/>
              <w:left w:val="single" w:sz="4" w:space="0" w:color="000000"/>
              <w:bottom w:val="single" w:sz="4" w:space="0" w:color="000000"/>
              <w:right w:val="single" w:sz="4" w:space="0" w:color="000000"/>
            </w:tcBorders>
          </w:tcPr>
          <w:p w14:paraId="4178722D" w14:textId="77777777" w:rsidR="000820B7" w:rsidRDefault="00447348">
            <w:pPr>
              <w:pStyle w:val="TableParagraph"/>
              <w:spacing w:before="41" w:line="238" w:lineRule="exact"/>
              <w:ind w:left="18"/>
              <w:jc w:val="center"/>
            </w:pPr>
            <w:r>
              <w:t>в</w:t>
            </w:r>
          </w:p>
        </w:tc>
        <w:tc>
          <w:tcPr>
            <w:tcW w:w="326" w:type="dxa"/>
            <w:tcBorders>
              <w:top w:val="single" w:sz="4" w:space="0" w:color="000000"/>
              <w:left w:val="single" w:sz="4" w:space="0" w:color="000000"/>
              <w:bottom w:val="single" w:sz="4" w:space="0" w:color="000000"/>
              <w:right w:val="single" w:sz="4" w:space="0" w:color="000000"/>
            </w:tcBorders>
          </w:tcPr>
          <w:p w14:paraId="44C110B9" w14:textId="77777777" w:rsidR="000820B7" w:rsidRDefault="00447348">
            <w:pPr>
              <w:pStyle w:val="TableParagraph"/>
              <w:spacing w:before="41" w:line="238" w:lineRule="exact"/>
              <w:ind w:right="92"/>
              <w:jc w:val="right"/>
            </w:pPr>
            <w:r>
              <w:t>у</w:t>
            </w:r>
          </w:p>
        </w:tc>
        <w:tc>
          <w:tcPr>
            <w:tcW w:w="283" w:type="dxa"/>
            <w:tcBorders>
              <w:top w:val="single" w:sz="4" w:space="0" w:color="000000"/>
              <w:left w:val="single" w:sz="4" w:space="0" w:color="000000"/>
              <w:bottom w:val="single" w:sz="4" w:space="0" w:color="000000"/>
              <w:right w:val="single" w:sz="4" w:space="0" w:color="000000"/>
            </w:tcBorders>
          </w:tcPr>
          <w:p w14:paraId="3DAB6405" w14:textId="77777777" w:rsidR="000820B7" w:rsidRDefault="00447348">
            <w:pPr>
              <w:pStyle w:val="TableParagraph"/>
              <w:spacing w:before="41" w:line="238" w:lineRule="exact"/>
              <w:ind w:right="46"/>
              <w:jc w:val="right"/>
            </w:pPr>
            <w:r>
              <w:t>у</w:t>
            </w:r>
          </w:p>
        </w:tc>
        <w:tc>
          <w:tcPr>
            <w:tcW w:w="312" w:type="dxa"/>
            <w:tcBorders>
              <w:top w:val="single" w:sz="4" w:space="0" w:color="000000"/>
              <w:left w:val="single" w:sz="4" w:space="0" w:color="000000"/>
              <w:bottom w:val="single" w:sz="4" w:space="0" w:color="000000"/>
              <w:right w:val="single" w:sz="4" w:space="0" w:color="000000"/>
            </w:tcBorders>
          </w:tcPr>
          <w:p w14:paraId="7328F359" w14:textId="77777777" w:rsidR="000820B7" w:rsidRDefault="00447348">
            <w:pPr>
              <w:pStyle w:val="TableParagraph"/>
              <w:spacing w:before="41" w:line="238" w:lineRule="exact"/>
              <w:ind w:left="36"/>
              <w:jc w:val="center"/>
            </w:pPr>
            <w:r>
              <w:t>у</w:t>
            </w:r>
          </w:p>
        </w:tc>
        <w:tc>
          <w:tcPr>
            <w:tcW w:w="372" w:type="dxa"/>
            <w:tcBorders>
              <w:top w:val="single" w:sz="4" w:space="0" w:color="000000"/>
              <w:left w:val="single" w:sz="4" w:space="0" w:color="000000"/>
              <w:bottom w:val="single" w:sz="4" w:space="0" w:color="000000"/>
              <w:right w:val="single" w:sz="4" w:space="0" w:color="000000"/>
            </w:tcBorders>
          </w:tcPr>
          <w:p w14:paraId="050C8DE1" w14:textId="77777777" w:rsidR="000820B7" w:rsidRDefault="00447348">
            <w:pPr>
              <w:pStyle w:val="TableParagraph"/>
              <w:spacing w:before="41" w:line="238" w:lineRule="exact"/>
              <w:ind w:left="133"/>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C000"/>
          </w:tcPr>
          <w:p w14:paraId="4DAB9D9F" w14:textId="77777777" w:rsidR="000820B7" w:rsidRDefault="00447348">
            <w:pPr>
              <w:pStyle w:val="TableParagraph"/>
              <w:spacing w:before="41" w:line="238" w:lineRule="exact"/>
              <w:ind w:left="195"/>
            </w:pPr>
            <w:r>
              <w:t>п</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Pr>
          <w:p w14:paraId="4BCAAF08" w14:textId="77777777" w:rsidR="000820B7" w:rsidRDefault="00447348">
            <w:pPr>
              <w:pStyle w:val="TableParagraph"/>
              <w:spacing w:before="41" w:line="238" w:lineRule="exact"/>
              <w:ind w:left="20"/>
              <w:jc w:val="center"/>
            </w:pPr>
            <w:r>
              <w:t>в</w:t>
            </w:r>
          </w:p>
        </w:tc>
        <w:tc>
          <w:tcPr>
            <w:tcW w:w="506" w:type="dxa"/>
            <w:tcBorders>
              <w:top w:val="single" w:sz="4" w:space="0" w:color="000000"/>
              <w:left w:val="single" w:sz="4" w:space="0" w:color="000000"/>
              <w:bottom w:val="single" w:sz="4" w:space="0" w:color="000000"/>
              <w:right w:val="single" w:sz="4" w:space="0" w:color="000000"/>
            </w:tcBorders>
            <w:shd w:val="clear" w:color="auto" w:fill="FF0000"/>
          </w:tcPr>
          <w:p w14:paraId="39A9B0AE" w14:textId="77777777" w:rsidR="000820B7" w:rsidRDefault="00447348">
            <w:pPr>
              <w:pStyle w:val="TableParagraph"/>
              <w:spacing w:before="41" w:line="238" w:lineRule="exact"/>
              <w:ind w:left="18"/>
              <w:jc w:val="center"/>
            </w:pPr>
            <w:r>
              <w:t>в</w:t>
            </w:r>
          </w:p>
        </w:tc>
        <w:tc>
          <w:tcPr>
            <w:tcW w:w="504" w:type="dxa"/>
            <w:tcBorders>
              <w:top w:val="single" w:sz="4" w:space="0" w:color="000000"/>
              <w:left w:val="single" w:sz="4" w:space="0" w:color="000000"/>
              <w:bottom w:val="single" w:sz="4" w:space="0" w:color="000000"/>
              <w:right w:val="single" w:sz="4" w:space="0" w:color="000000"/>
            </w:tcBorders>
          </w:tcPr>
          <w:p w14:paraId="3DEBD6D5" w14:textId="77777777" w:rsidR="000820B7" w:rsidRDefault="00447348">
            <w:pPr>
              <w:pStyle w:val="TableParagraph"/>
              <w:spacing w:before="41" w:line="238" w:lineRule="exact"/>
              <w:ind w:left="200"/>
            </w:pPr>
            <w:r>
              <w:t>у</w:t>
            </w:r>
          </w:p>
        </w:tc>
        <w:tc>
          <w:tcPr>
            <w:tcW w:w="507" w:type="dxa"/>
            <w:tcBorders>
              <w:top w:val="single" w:sz="4" w:space="0" w:color="000000"/>
              <w:left w:val="single" w:sz="4" w:space="0" w:color="000000"/>
              <w:bottom w:val="single" w:sz="4" w:space="0" w:color="000000"/>
              <w:right w:val="single" w:sz="4" w:space="0" w:color="000000"/>
            </w:tcBorders>
          </w:tcPr>
          <w:p w14:paraId="1B9D7822" w14:textId="77777777" w:rsidR="000820B7" w:rsidRDefault="00447348">
            <w:pPr>
              <w:pStyle w:val="TableParagraph"/>
              <w:spacing w:before="41" w:line="238" w:lineRule="exact"/>
              <w:ind w:left="21"/>
              <w:jc w:val="center"/>
            </w:pPr>
            <w:r>
              <w:t>у</w:t>
            </w:r>
          </w:p>
        </w:tc>
        <w:tc>
          <w:tcPr>
            <w:tcW w:w="504" w:type="dxa"/>
            <w:tcBorders>
              <w:top w:val="single" w:sz="4" w:space="0" w:color="000000"/>
              <w:left w:val="single" w:sz="4" w:space="0" w:color="000000"/>
              <w:bottom w:val="single" w:sz="4" w:space="0" w:color="000000"/>
              <w:right w:val="single" w:sz="4" w:space="0" w:color="000000"/>
            </w:tcBorders>
          </w:tcPr>
          <w:p w14:paraId="03166029" w14:textId="77777777" w:rsidR="000820B7" w:rsidRDefault="00447348">
            <w:pPr>
              <w:pStyle w:val="TableParagraph"/>
              <w:spacing w:before="41" w:line="238" w:lineRule="exact"/>
              <w:ind w:left="18"/>
              <w:jc w:val="center"/>
            </w:pPr>
            <w:r>
              <w:t>у</w:t>
            </w:r>
          </w:p>
        </w:tc>
        <w:tc>
          <w:tcPr>
            <w:tcW w:w="506" w:type="dxa"/>
            <w:tcBorders>
              <w:top w:val="single" w:sz="4" w:space="0" w:color="000000"/>
              <w:left w:val="single" w:sz="4" w:space="0" w:color="000000"/>
              <w:bottom w:val="single" w:sz="4" w:space="0" w:color="000000"/>
              <w:right w:val="single" w:sz="4" w:space="0" w:color="000000"/>
            </w:tcBorders>
          </w:tcPr>
          <w:p w14:paraId="0C73B407" w14:textId="77777777" w:rsidR="000820B7" w:rsidRDefault="00447348">
            <w:pPr>
              <w:pStyle w:val="TableParagraph"/>
              <w:spacing w:before="41" w:line="238" w:lineRule="exact"/>
              <w:ind w:left="203"/>
            </w:pPr>
            <w:r>
              <w:t>у</w:t>
            </w:r>
          </w:p>
        </w:tc>
        <w:tc>
          <w:tcPr>
            <w:tcW w:w="504" w:type="dxa"/>
            <w:tcBorders>
              <w:top w:val="single" w:sz="4" w:space="0" w:color="000000"/>
              <w:left w:val="single" w:sz="4" w:space="0" w:color="000000"/>
              <w:bottom w:val="single" w:sz="4" w:space="0" w:color="000000"/>
              <w:right w:val="single" w:sz="4" w:space="0" w:color="000000"/>
            </w:tcBorders>
          </w:tcPr>
          <w:p w14:paraId="4DCE2DB0" w14:textId="77777777" w:rsidR="000820B7" w:rsidRDefault="00447348">
            <w:pPr>
              <w:pStyle w:val="TableParagraph"/>
              <w:spacing w:before="41" w:line="238" w:lineRule="exact"/>
              <w:ind w:right="180"/>
              <w:jc w:val="right"/>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Pr>
          <w:p w14:paraId="79BB8BCC" w14:textId="77777777" w:rsidR="000820B7" w:rsidRDefault="00447348">
            <w:pPr>
              <w:pStyle w:val="TableParagraph"/>
              <w:spacing w:before="41" w:line="238" w:lineRule="exact"/>
              <w:ind w:left="22"/>
              <w:jc w:val="center"/>
            </w:pPr>
            <w:r>
              <w:t>в</w:t>
            </w:r>
          </w:p>
        </w:tc>
        <w:tc>
          <w:tcPr>
            <w:tcW w:w="506" w:type="dxa"/>
            <w:tcBorders>
              <w:top w:val="single" w:sz="4" w:space="0" w:color="000000"/>
              <w:left w:val="single" w:sz="4" w:space="0" w:color="000000"/>
              <w:bottom w:val="single" w:sz="4" w:space="0" w:color="000000"/>
              <w:right w:val="single" w:sz="4" w:space="0" w:color="000000"/>
            </w:tcBorders>
            <w:shd w:val="clear" w:color="auto" w:fill="FF0000"/>
          </w:tcPr>
          <w:p w14:paraId="2AEEFDFB" w14:textId="77777777" w:rsidR="000820B7" w:rsidRDefault="00447348">
            <w:pPr>
              <w:pStyle w:val="TableParagraph"/>
              <w:spacing w:before="41" w:line="238" w:lineRule="exact"/>
              <w:ind w:left="206"/>
            </w:pPr>
            <w:r>
              <w:t>в</w:t>
            </w:r>
          </w:p>
        </w:tc>
        <w:tc>
          <w:tcPr>
            <w:tcW w:w="504" w:type="dxa"/>
            <w:tcBorders>
              <w:top w:val="single" w:sz="4" w:space="0" w:color="000000"/>
              <w:left w:val="single" w:sz="4" w:space="0" w:color="000000"/>
              <w:bottom w:val="single" w:sz="4" w:space="0" w:color="000000"/>
              <w:right w:val="single" w:sz="4" w:space="0" w:color="000000"/>
            </w:tcBorders>
          </w:tcPr>
          <w:p w14:paraId="2D925D2D" w14:textId="77777777" w:rsidR="000820B7" w:rsidRDefault="00447348">
            <w:pPr>
              <w:pStyle w:val="TableParagraph"/>
              <w:spacing w:before="41" w:line="238" w:lineRule="exact"/>
              <w:ind w:left="19"/>
              <w:jc w:val="center"/>
            </w:pPr>
            <w:r>
              <w:t>у</w:t>
            </w:r>
          </w:p>
        </w:tc>
        <w:tc>
          <w:tcPr>
            <w:tcW w:w="507" w:type="dxa"/>
            <w:tcBorders>
              <w:top w:val="single" w:sz="4" w:space="0" w:color="000000"/>
              <w:left w:val="single" w:sz="4" w:space="0" w:color="000000"/>
              <w:bottom w:val="single" w:sz="4" w:space="0" w:color="000000"/>
              <w:right w:val="single" w:sz="4" w:space="0" w:color="000000"/>
            </w:tcBorders>
          </w:tcPr>
          <w:p w14:paraId="630D5CC4" w14:textId="77777777" w:rsidR="000820B7" w:rsidRDefault="00447348">
            <w:pPr>
              <w:pStyle w:val="TableParagraph"/>
              <w:spacing w:before="41" w:line="238" w:lineRule="exact"/>
              <w:ind w:left="204"/>
            </w:pPr>
            <w:r>
              <w:t>у</w:t>
            </w:r>
          </w:p>
        </w:tc>
        <w:tc>
          <w:tcPr>
            <w:tcW w:w="531" w:type="dxa"/>
            <w:tcBorders>
              <w:top w:val="single" w:sz="4" w:space="0" w:color="000000"/>
              <w:left w:val="single" w:sz="4" w:space="0" w:color="000000"/>
              <w:bottom w:val="single" w:sz="4" w:space="0" w:color="000000"/>
              <w:right w:val="single" w:sz="4" w:space="0" w:color="000000"/>
            </w:tcBorders>
          </w:tcPr>
          <w:p w14:paraId="12ACA7BE" w14:textId="77777777" w:rsidR="000820B7" w:rsidRDefault="00447348">
            <w:pPr>
              <w:pStyle w:val="TableParagraph"/>
              <w:spacing w:before="41" w:line="238" w:lineRule="exact"/>
              <w:ind w:left="213"/>
            </w:pPr>
            <w:r>
              <w:t>у</w:t>
            </w:r>
          </w:p>
        </w:tc>
        <w:tc>
          <w:tcPr>
            <w:tcW w:w="531" w:type="dxa"/>
            <w:tcBorders>
              <w:top w:val="single" w:sz="4" w:space="0" w:color="000000"/>
              <w:left w:val="single" w:sz="4" w:space="0" w:color="000000"/>
              <w:bottom w:val="single" w:sz="4" w:space="0" w:color="000000"/>
              <w:right w:val="single" w:sz="4" w:space="0" w:color="000000"/>
            </w:tcBorders>
          </w:tcPr>
          <w:p w14:paraId="04ABE404" w14:textId="77777777" w:rsidR="000820B7" w:rsidRDefault="00447348">
            <w:pPr>
              <w:pStyle w:val="TableParagraph"/>
              <w:spacing w:before="41" w:line="238" w:lineRule="exact"/>
              <w:ind w:left="15"/>
              <w:jc w:val="center"/>
            </w:pPr>
            <w:r>
              <w:t>у</w:t>
            </w:r>
          </w:p>
        </w:tc>
        <w:tc>
          <w:tcPr>
            <w:tcW w:w="507" w:type="dxa"/>
            <w:tcBorders>
              <w:top w:val="single" w:sz="4" w:space="0" w:color="000000"/>
              <w:left w:val="single" w:sz="4" w:space="0" w:color="000000"/>
              <w:bottom w:val="single" w:sz="4" w:space="0" w:color="000000"/>
              <w:right w:val="single" w:sz="4" w:space="0" w:color="000000"/>
            </w:tcBorders>
          </w:tcPr>
          <w:p w14:paraId="51572593" w14:textId="77777777" w:rsidR="000820B7" w:rsidRDefault="00447348">
            <w:pPr>
              <w:pStyle w:val="TableParagraph"/>
              <w:spacing w:before="41" w:line="238" w:lineRule="exact"/>
              <w:ind w:left="18"/>
              <w:jc w:val="center"/>
            </w:pPr>
            <w:r>
              <w:t>у</w:t>
            </w:r>
          </w:p>
        </w:tc>
        <w:tc>
          <w:tcPr>
            <w:tcW w:w="505" w:type="dxa"/>
            <w:tcBorders>
              <w:top w:val="single" w:sz="4" w:space="0" w:color="000000"/>
              <w:left w:val="single" w:sz="4" w:space="0" w:color="000000"/>
              <w:bottom w:val="single" w:sz="4" w:space="0" w:color="000000"/>
              <w:right w:val="single" w:sz="4" w:space="0" w:color="000000"/>
            </w:tcBorders>
            <w:shd w:val="clear" w:color="auto" w:fill="FF0000"/>
          </w:tcPr>
          <w:p w14:paraId="1749541E" w14:textId="77777777" w:rsidR="000820B7" w:rsidRDefault="00447348">
            <w:pPr>
              <w:pStyle w:val="TableParagraph"/>
              <w:spacing w:before="41" w:line="238" w:lineRule="exact"/>
              <w:ind w:left="13"/>
              <w:jc w:val="center"/>
            </w:pPr>
            <w:r>
              <w:t>в</w:t>
            </w:r>
          </w:p>
        </w:tc>
        <w:tc>
          <w:tcPr>
            <w:tcW w:w="505" w:type="dxa"/>
            <w:tcBorders>
              <w:top w:val="single" w:sz="4" w:space="0" w:color="000000"/>
              <w:left w:val="single" w:sz="4" w:space="0" w:color="000000"/>
              <w:bottom w:val="single" w:sz="4" w:space="0" w:color="000000"/>
              <w:right w:val="single" w:sz="4" w:space="0" w:color="000000"/>
            </w:tcBorders>
            <w:shd w:val="clear" w:color="auto" w:fill="FF0000"/>
          </w:tcPr>
          <w:p w14:paraId="732CC2F6" w14:textId="77777777" w:rsidR="000820B7" w:rsidRDefault="00447348">
            <w:pPr>
              <w:pStyle w:val="TableParagraph"/>
              <w:spacing w:before="41" w:line="238" w:lineRule="exact"/>
              <w:ind w:right="187"/>
              <w:jc w:val="right"/>
            </w:pPr>
            <w:r>
              <w:t>в</w:t>
            </w:r>
          </w:p>
        </w:tc>
        <w:tc>
          <w:tcPr>
            <w:tcW w:w="507" w:type="dxa"/>
            <w:tcBorders>
              <w:top w:val="single" w:sz="4" w:space="0" w:color="000000"/>
              <w:left w:val="single" w:sz="4" w:space="0" w:color="000000"/>
              <w:bottom w:val="single" w:sz="4" w:space="0" w:color="000000"/>
              <w:right w:val="single" w:sz="4" w:space="0" w:color="000000"/>
            </w:tcBorders>
          </w:tcPr>
          <w:p w14:paraId="17403CD3" w14:textId="77777777" w:rsidR="000820B7" w:rsidRDefault="00447348">
            <w:pPr>
              <w:pStyle w:val="TableParagraph"/>
              <w:spacing w:before="41" w:line="238" w:lineRule="exact"/>
              <w:ind w:left="200"/>
            </w:pPr>
            <w:r>
              <w:t>у</w:t>
            </w:r>
          </w:p>
        </w:tc>
        <w:tc>
          <w:tcPr>
            <w:tcW w:w="505" w:type="dxa"/>
            <w:tcBorders>
              <w:top w:val="single" w:sz="4" w:space="0" w:color="000000"/>
              <w:left w:val="single" w:sz="4" w:space="0" w:color="000000"/>
              <w:bottom w:val="single" w:sz="4" w:space="0" w:color="000000"/>
              <w:right w:val="single" w:sz="4" w:space="0" w:color="000000"/>
            </w:tcBorders>
          </w:tcPr>
          <w:p w14:paraId="166A1C08" w14:textId="77777777" w:rsidR="000820B7" w:rsidRDefault="00447348">
            <w:pPr>
              <w:pStyle w:val="TableParagraph"/>
              <w:spacing w:before="41" w:line="238" w:lineRule="exact"/>
              <w:ind w:left="9"/>
              <w:jc w:val="center"/>
            </w:pPr>
            <w:r>
              <w:t>у</w:t>
            </w:r>
          </w:p>
        </w:tc>
        <w:tc>
          <w:tcPr>
            <w:tcW w:w="507" w:type="dxa"/>
            <w:tcBorders>
              <w:top w:val="single" w:sz="4" w:space="0" w:color="000000"/>
              <w:left w:val="single" w:sz="4" w:space="0" w:color="000000"/>
              <w:bottom w:val="single" w:sz="4" w:space="0" w:color="000000"/>
              <w:right w:val="single" w:sz="4" w:space="0" w:color="000000"/>
            </w:tcBorders>
          </w:tcPr>
          <w:p w14:paraId="7FC22D47" w14:textId="77777777" w:rsidR="000820B7" w:rsidRDefault="00447348">
            <w:pPr>
              <w:pStyle w:val="TableParagraph"/>
              <w:spacing w:before="41" w:line="238" w:lineRule="exact"/>
              <w:ind w:left="11"/>
              <w:jc w:val="center"/>
            </w:pPr>
            <w:r>
              <w:t>у</w:t>
            </w:r>
          </w:p>
        </w:tc>
        <w:tc>
          <w:tcPr>
            <w:tcW w:w="505" w:type="dxa"/>
            <w:tcBorders>
              <w:top w:val="single" w:sz="4" w:space="0" w:color="000000"/>
              <w:left w:val="single" w:sz="4" w:space="0" w:color="000000"/>
              <w:bottom w:val="single" w:sz="4" w:space="0" w:color="000000"/>
              <w:right w:val="single" w:sz="4" w:space="0" w:color="000000"/>
            </w:tcBorders>
          </w:tcPr>
          <w:p w14:paraId="574FFCD8" w14:textId="77777777" w:rsidR="000820B7" w:rsidRDefault="00447348">
            <w:pPr>
              <w:pStyle w:val="TableParagraph"/>
              <w:spacing w:before="41" w:line="238" w:lineRule="exact"/>
              <w:ind w:left="196"/>
            </w:pPr>
            <w:r>
              <w:t>у</w:t>
            </w:r>
          </w:p>
        </w:tc>
        <w:tc>
          <w:tcPr>
            <w:tcW w:w="505" w:type="dxa"/>
            <w:tcBorders>
              <w:top w:val="single" w:sz="4" w:space="0" w:color="000000"/>
              <w:left w:val="single" w:sz="4" w:space="0" w:color="000000"/>
              <w:bottom w:val="single" w:sz="4" w:space="0" w:color="000000"/>
              <w:right w:val="single" w:sz="4" w:space="0" w:color="000000"/>
            </w:tcBorders>
          </w:tcPr>
          <w:p w14:paraId="32A3D4A5" w14:textId="77777777" w:rsidR="000820B7" w:rsidRDefault="00447348">
            <w:pPr>
              <w:pStyle w:val="TableParagraph"/>
              <w:spacing w:before="41" w:line="238" w:lineRule="exact"/>
              <w:ind w:left="10"/>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5221802D" w14:textId="77777777" w:rsidR="000820B7" w:rsidRDefault="00447348">
            <w:pPr>
              <w:pStyle w:val="TableParagraph"/>
              <w:spacing w:before="41" w:line="238" w:lineRule="exact"/>
              <w:ind w:left="4"/>
              <w:jc w:val="center"/>
            </w:pPr>
            <w:r>
              <w:t>в</w:t>
            </w:r>
          </w:p>
        </w:tc>
        <w:tc>
          <w:tcPr>
            <w:tcW w:w="461" w:type="dxa"/>
            <w:tcBorders>
              <w:top w:val="single" w:sz="4" w:space="0" w:color="000000"/>
              <w:left w:val="single" w:sz="4" w:space="0" w:color="000000"/>
              <w:bottom w:val="single" w:sz="4" w:space="0" w:color="000000"/>
              <w:right w:val="single" w:sz="4" w:space="0" w:color="000000"/>
            </w:tcBorders>
            <w:shd w:val="clear" w:color="auto" w:fill="FF0000"/>
          </w:tcPr>
          <w:p w14:paraId="6A3F2E10" w14:textId="77777777" w:rsidR="000820B7" w:rsidRDefault="00447348">
            <w:pPr>
              <w:pStyle w:val="TableParagraph"/>
              <w:spacing w:before="41" w:line="238" w:lineRule="exact"/>
              <w:ind w:left="6"/>
              <w:jc w:val="center"/>
            </w:pPr>
            <w:r>
              <w:t>в</w:t>
            </w:r>
          </w:p>
        </w:tc>
        <w:tc>
          <w:tcPr>
            <w:tcW w:w="1119" w:type="dxa"/>
            <w:tcBorders>
              <w:top w:val="single" w:sz="4" w:space="0" w:color="000000"/>
              <w:left w:val="single" w:sz="4" w:space="0" w:color="000000"/>
              <w:bottom w:val="single" w:sz="4" w:space="0" w:color="000000"/>
            </w:tcBorders>
          </w:tcPr>
          <w:p w14:paraId="14D71559" w14:textId="77777777" w:rsidR="000820B7" w:rsidRDefault="000820B7">
            <w:pPr>
              <w:pStyle w:val="TableParagraph"/>
            </w:pPr>
          </w:p>
        </w:tc>
      </w:tr>
      <w:tr w:rsidR="000820B7" w14:paraId="4EDF82AE" w14:textId="77777777">
        <w:trPr>
          <w:trHeight w:val="1012"/>
        </w:trPr>
        <w:tc>
          <w:tcPr>
            <w:tcW w:w="1135" w:type="dxa"/>
            <w:tcBorders>
              <w:top w:val="single" w:sz="4" w:space="0" w:color="000000"/>
              <w:right w:val="single" w:sz="4" w:space="0" w:color="000000"/>
            </w:tcBorders>
          </w:tcPr>
          <w:p w14:paraId="26E9AFBF" w14:textId="77777777" w:rsidR="000820B7" w:rsidRDefault="00447348">
            <w:pPr>
              <w:pStyle w:val="TableParagraph"/>
              <w:ind w:left="121" w:right="106"/>
              <w:jc w:val="center"/>
            </w:pPr>
            <w:r>
              <w:t>Количест во   учебных</w:t>
            </w:r>
          </w:p>
          <w:p w14:paraId="6E0805A1" w14:textId="77777777" w:rsidR="000820B7" w:rsidRDefault="00447348">
            <w:pPr>
              <w:pStyle w:val="TableParagraph"/>
              <w:spacing w:line="238" w:lineRule="exact"/>
              <w:ind w:left="119" w:right="107"/>
              <w:jc w:val="center"/>
            </w:pPr>
            <w:r>
              <w:t>дней</w:t>
            </w:r>
          </w:p>
        </w:tc>
        <w:tc>
          <w:tcPr>
            <w:tcW w:w="281" w:type="dxa"/>
            <w:tcBorders>
              <w:top w:val="single" w:sz="4" w:space="0" w:color="000000"/>
              <w:left w:val="single" w:sz="4" w:space="0" w:color="000000"/>
              <w:right w:val="single" w:sz="4" w:space="0" w:color="000000"/>
            </w:tcBorders>
          </w:tcPr>
          <w:p w14:paraId="44CCEA1F" w14:textId="77777777" w:rsidR="000820B7" w:rsidRDefault="000820B7">
            <w:pPr>
              <w:pStyle w:val="TableParagraph"/>
              <w:spacing w:before="7"/>
              <w:rPr>
                <w:sz w:val="32"/>
              </w:rPr>
            </w:pPr>
          </w:p>
          <w:p w14:paraId="043E9230" w14:textId="77777777" w:rsidR="000820B7" w:rsidRDefault="00447348">
            <w:pPr>
              <w:pStyle w:val="TableParagraph"/>
              <w:ind w:left="60"/>
              <w:jc w:val="center"/>
            </w:pPr>
            <w:r>
              <w:t>1</w:t>
            </w:r>
          </w:p>
        </w:tc>
        <w:tc>
          <w:tcPr>
            <w:tcW w:w="710" w:type="dxa"/>
            <w:gridSpan w:val="3"/>
            <w:tcBorders>
              <w:top w:val="single" w:sz="4" w:space="0" w:color="000000"/>
              <w:left w:val="single" w:sz="4" w:space="0" w:color="000000"/>
              <w:right w:val="single" w:sz="4" w:space="0" w:color="000000"/>
            </w:tcBorders>
          </w:tcPr>
          <w:p w14:paraId="6F7AF6A1" w14:textId="77777777" w:rsidR="000820B7" w:rsidRDefault="000820B7">
            <w:pPr>
              <w:pStyle w:val="TableParagraph"/>
            </w:pPr>
          </w:p>
        </w:tc>
        <w:tc>
          <w:tcPr>
            <w:tcW w:w="921" w:type="dxa"/>
            <w:gridSpan w:val="3"/>
            <w:tcBorders>
              <w:top w:val="single" w:sz="4" w:space="0" w:color="000000"/>
              <w:left w:val="single" w:sz="4" w:space="0" w:color="000000"/>
              <w:right w:val="single" w:sz="4" w:space="0" w:color="000000"/>
            </w:tcBorders>
          </w:tcPr>
          <w:p w14:paraId="5B546B5C" w14:textId="77777777" w:rsidR="000820B7" w:rsidRDefault="000820B7">
            <w:pPr>
              <w:pStyle w:val="TableParagraph"/>
              <w:spacing w:before="7"/>
              <w:rPr>
                <w:sz w:val="32"/>
              </w:rPr>
            </w:pPr>
          </w:p>
          <w:p w14:paraId="50A77F6A" w14:textId="77777777" w:rsidR="000820B7" w:rsidRDefault="00447348">
            <w:pPr>
              <w:pStyle w:val="TableParagraph"/>
              <w:ind w:left="16"/>
              <w:jc w:val="center"/>
            </w:pPr>
            <w:r>
              <w:t>3</w:t>
            </w:r>
          </w:p>
        </w:tc>
        <w:tc>
          <w:tcPr>
            <w:tcW w:w="372" w:type="dxa"/>
            <w:tcBorders>
              <w:top w:val="single" w:sz="4" w:space="0" w:color="000000"/>
              <w:left w:val="single" w:sz="4" w:space="0" w:color="000000"/>
              <w:right w:val="single" w:sz="4" w:space="0" w:color="000000"/>
            </w:tcBorders>
          </w:tcPr>
          <w:p w14:paraId="44CFDAED" w14:textId="77777777" w:rsidR="000820B7" w:rsidRDefault="000820B7">
            <w:pPr>
              <w:pStyle w:val="TableParagraph"/>
              <w:spacing w:before="7"/>
              <w:rPr>
                <w:sz w:val="32"/>
              </w:rPr>
            </w:pPr>
          </w:p>
          <w:p w14:paraId="750E92A2" w14:textId="77777777" w:rsidR="000820B7" w:rsidRDefault="00447348">
            <w:pPr>
              <w:pStyle w:val="TableParagraph"/>
              <w:ind w:left="133"/>
            </w:pPr>
            <w:r>
              <w:t>1</w:t>
            </w:r>
          </w:p>
        </w:tc>
        <w:tc>
          <w:tcPr>
            <w:tcW w:w="504" w:type="dxa"/>
            <w:tcBorders>
              <w:top w:val="single" w:sz="4" w:space="0" w:color="000000"/>
              <w:left w:val="single" w:sz="4" w:space="0" w:color="000000"/>
              <w:right w:val="single" w:sz="4" w:space="0" w:color="000000"/>
            </w:tcBorders>
          </w:tcPr>
          <w:p w14:paraId="4B1C3734" w14:textId="77777777" w:rsidR="000820B7" w:rsidRDefault="000820B7">
            <w:pPr>
              <w:pStyle w:val="TableParagraph"/>
            </w:pPr>
          </w:p>
        </w:tc>
        <w:tc>
          <w:tcPr>
            <w:tcW w:w="1010" w:type="dxa"/>
            <w:gridSpan w:val="2"/>
            <w:tcBorders>
              <w:top w:val="single" w:sz="4" w:space="0" w:color="000000"/>
              <w:left w:val="single" w:sz="4" w:space="0" w:color="000000"/>
              <w:right w:val="single" w:sz="4" w:space="0" w:color="000000"/>
            </w:tcBorders>
          </w:tcPr>
          <w:p w14:paraId="147EA487" w14:textId="77777777" w:rsidR="000820B7" w:rsidRDefault="000820B7">
            <w:pPr>
              <w:pStyle w:val="TableParagraph"/>
            </w:pPr>
          </w:p>
        </w:tc>
        <w:tc>
          <w:tcPr>
            <w:tcW w:w="2021" w:type="dxa"/>
            <w:gridSpan w:val="4"/>
            <w:tcBorders>
              <w:top w:val="single" w:sz="4" w:space="0" w:color="000000"/>
              <w:left w:val="single" w:sz="4" w:space="0" w:color="000000"/>
              <w:right w:val="single" w:sz="4" w:space="0" w:color="000000"/>
            </w:tcBorders>
          </w:tcPr>
          <w:p w14:paraId="597A9254" w14:textId="77777777" w:rsidR="000820B7" w:rsidRDefault="000820B7">
            <w:pPr>
              <w:pStyle w:val="TableParagraph"/>
              <w:spacing w:before="7"/>
              <w:rPr>
                <w:sz w:val="32"/>
              </w:rPr>
            </w:pPr>
          </w:p>
          <w:p w14:paraId="4E4C7EB3" w14:textId="77777777" w:rsidR="000820B7" w:rsidRDefault="00447348">
            <w:pPr>
              <w:pStyle w:val="TableParagraph"/>
              <w:ind w:left="19"/>
              <w:jc w:val="center"/>
            </w:pPr>
            <w:r>
              <w:t>4</w:t>
            </w:r>
          </w:p>
        </w:tc>
        <w:tc>
          <w:tcPr>
            <w:tcW w:w="504" w:type="dxa"/>
            <w:tcBorders>
              <w:top w:val="single" w:sz="4" w:space="0" w:color="000000"/>
              <w:left w:val="single" w:sz="4" w:space="0" w:color="000000"/>
              <w:right w:val="single" w:sz="4" w:space="0" w:color="000000"/>
            </w:tcBorders>
          </w:tcPr>
          <w:p w14:paraId="67A57F3A" w14:textId="77777777" w:rsidR="000820B7" w:rsidRDefault="000820B7">
            <w:pPr>
              <w:pStyle w:val="TableParagraph"/>
              <w:spacing w:before="7"/>
              <w:rPr>
                <w:sz w:val="32"/>
              </w:rPr>
            </w:pPr>
          </w:p>
          <w:p w14:paraId="530ECAFB" w14:textId="77777777" w:rsidR="000820B7" w:rsidRDefault="00447348">
            <w:pPr>
              <w:pStyle w:val="TableParagraph"/>
              <w:ind w:right="180"/>
              <w:jc w:val="right"/>
            </w:pPr>
            <w:r>
              <w:t>1</w:t>
            </w:r>
          </w:p>
        </w:tc>
        <w:tc>
          <w:tcPr>
            <w:tcW w:w="1010" w:type="dxa"/>
            <w:gridSpan w:val="2"/>
            <w:tcBorders>
              <w:top w:val="single" w:sz="4" w:space="0" w:color="000000"/>
              <w:left w:val="single" w:sz="4" w:space="0" w:color="000000"/>
              <w:right w:val="single" w:sz="4" w:space="0" w:color="000000"/>
            </w:tcBorders>
          </w:tcPr>
          <w:p w14:paraId="798DE322" w14:textId="77777777" w:rsidR="000820B7" w:rsidRDefault="000820B7">
            <w:pPr>
              <w:pStyle w:val="TableParagraph"/>
            </w:pPr>
          </w:p>
        </w:tc>
        <w:tc>
          <w:tcPr>
            <w:tcW w:w="2073" w:type="dxa"/>
            <w:gridSpan w:val="4"/>
            <w:tcBorders>
              <w:top w:val="single" w:sz="4" w:space="0" w:color="000000"/>
              <w:left w:val="single" w:sz="4" w:space="0" w:color="000000"/>
              <w:right w:val="single" w:sz="4" w:space="0" w:color="000000"/>
            </w:tcBorders>
          </w:tcPr>
          <w:p w14:paraId="534F9B64" w14:textId="77777777" w:rsidR="000820B7" w:rsidRDefault="000820B7">
            <w:pPr>
              <w:pStyle w:val="TableParagraph"/>
              <w:spacing w:before="7"/>
              <w:rPr>
                <w:sz w:val="32"/>
              </w:rPr>
            </w:pPr>
          </w:p>
          <w:p w14:paraId="300937E7" w14:textId="77777777" w:rsidR="000820B7" w:rsidRDefault="00447348">
            <w:pPr>
              <w:pStyle w:val="TableParagraph"/>
              <w:ind w:left="16"/>
              <w:jc w:val="center"/>
            </w:pPr>
            <w:r>
              <w:t>4</w:t>
            </w:r>
          </w:p>
        </w:tc>
        <w:tc>
          <w:tcPr>
            <w:tcW w:w="507" w:type="dxa"/>
            <w:tcBorders>
              <w:top w:val="single" w:sz="4" w:space="0" w:color="000000"/>
              <w:left w:val="single" w:sz="4" w:space="0" w:color="000000"/>
              <w:right w:val="single" w:sz="4" w:space="0" w:color="000000"/>
            </w:tcBorders>
          </w:tcPr>
          <w:p w14:paraId="6CB253F6" w14:textId="77777777" w:rsidR="000820B7" w:rsidRDefault="000820B7">
            <w:pPr>
              <w:pStyle w:val="TableParagraph"/>
              <w:spacing w:before="7"/>
              <w:rPr>
                <w:sz w:val="32"/>
              </w:rPr>
            </w:pPr>
          </w:p>
          <w:p w14:paraId="104BE34E" w14:textId="77777777" w:rsidR="000820B7" w:rsidRDefault="00447348">
            <w:pPr>
              <w:pStyle w:val="TableParagraph"/>
              <w:ind w:left="18"/>
              <w:jc w:val="center"/>
            </w:pPr>
            <w:r>
              <w:t>1</w:t>
            </w:r>
          </w:p>
        </w:tc>
        <w:tc>
          <w:tcPr>
            <w:tcW w:w="1010" w:type="dxa"/>
            <w:gridSpan w:val="2"/>
            <w:tcBorders>
              <w:top w:val="single" w:sz="4" w:space="0" w:color="000000"/>
              <w:left w:val="single" w:sz="4" w:space="0" w:color="000000"/>
              <w:right w:val="single" w:sz="4" w:space="0" w:color="000000"/>
            </w:tcBorders>
          </w:tcPr>
          <w:p w14:paraId="4A5BE035" w14:textId="77777777" w:rsidR="000820B7" w:rsidRDefault="000820B7">
            <w:pPr>
              <w:pStyle w:val="TableParagraph"/>
            </w:pPr>
          </w:p>
        </w:tc>
        <w:tc>
          <w:tcPr>
            <w:tcW w:w="2024" w:type="dxa"/>
            <w:gridSpan w:val="4"/>
            <w:tcBorders>
              <w:top w:val="single" w:sz="4" w:space="0" w:color="000000"/>
              <w:left w:val="single" w:sz="4" w:space="0" w:color="000000"/>
              <w:right w:val="single" w:sz="4" w:space="0" w:color="000000"/>
            </w:tcBorders>
          </w:tcPr>
          <w:p w14:paraId="41B525EC" w14:textId="77777777" w:rsidR="000820B7" w:rsidRDefault="000820B7">
            <w:pPr>
              <w:pStyle w:val="TableParagraph"/>
              <w:spacing w:before="7"/>
              <w:rPr>
                <w:sz w:val="32"/>
              </w:rPr>
            </w:pPr>
          </w:p>
          <w:p w14:paraId="5D7CB250" w14:textId="77777777" w:rsidR="000820B7" w:rsidRDefault="00447348">
            <w:pPr>
              <w:pStyle w:val="TableParagraph"/>
              <w:ind w:left="13"/>
              <w:jc w:val="center"/>
            </w:pPr>
            <w:r>
              <w:t>4</w:t>
            </w:r>
          </w:p>
        </w:tc>
        <w:tc>
          <w:tcPr>
            <w:tcW w:w="505" w:type="dxa"/>
            <w:tcBorders>
              <w:top w:val="single" w:sz="4" w:space="0" w:color="000000"/>
              <w:left w:val="single" w:sz="4" w:space="0" w:color="000000"/>
              <w:right w:val="single" w:sz="4" w:space="0" w:color="000000"/>
            </w:tcBorders>
          </w:tcPr>
          <w:p w14:paraId="13D19044" w14:textId="77777777" w:rsidR="000820B7" w:rsidRDefault="000820B7">
            <w:pPr>
              <w:pStyle w:val="TableParagraph"/>
              <w:spacing w:before="7"/>
              <w:rPr>
                <w:sz w:val="32"/>
              </w:rPr>
            </w:pPr>
          </w:p>
          <w:p w14:paraId="69983513" w14:textId="77777777" w:rsidR="000820B7" w:rsidRDefault="00447348">
            <w:pPr>
              <w:pStyle w:val="TableParagraph"/>
              <w:ind w:left="10"/>
              <w:jc w:val="center"/>
            </w:pPr>
            <w:r>
              <w:t>1</w:t>
            </w:r>
          </w:p>
        </w:tc>
        <w:tc>
          <w:tcPr>
            <w:tcW w:w="968" w:type="dxa"/>
            <w:gridSpan w:val="2"/>
            <w:tcBorders>
              <w:top w:val="single" w:sz="4" w:space="0" w:color="000000"/>
              <w:left w:val="single" w:sz="4" w:space="0" w:color="000000"/>
              <w:right w:val="single" w:sz="4" w:space="0" w:color="000000"/>
            </w:tcBorders>
          </w:tcPr>
          <w:p w14:paraId="0F3918D6" w14:textId="77777777" w:rsidR="000820B7" w:rsidRDefault="000820B7">
            <w:pPr>
              <w:pStyle w:val="TableParagraph"/>
            </w:pPr>
          </w:p>
        </w:tc>
        <w:tc>
          <w:tcPr>
            <w:tcW w:w="1119" w:type="dxa"/>
            <w:tcBorders>
              <w:top w:val="single" w:sz="4" w:space="0" w:color="000000"/>
              <w:left w:val="single" w:sz="4" w:space="0" w:color="000000"/>
            </w:tcBorders>
          </w:tcPr>
          <w:p w14:paraId="1C7A71AE" w14:textId="77777777" w:rsidR="000820B7" w:rsidRDefault="000820B7">
            <w:pPr>
              <w:pStyle w:val="TableParagraph"/>
              <w:spacing w:before="7"/>
              <w:rPr>
                <w:sz w:val="32"/>
              </w:rPr>
            </w:pPr>
          </w:p>
          <w:p w14:paraId="2067F2EF" w14:textId="77777777" w:rsidR="000820B7" w:rsidRDefault="00447348">
            <w:pPr>
              <w:pStyle w:val="TableParagraph"/>
              <w:ind w:left="126" w:right="119"/>
              <w:jc w:val="center"/>
            </w:pPr>
            <w:r>
              <w:t>20</w:t>
            </w:r>
          </w:p>
        </w:tc>
      </w:tr>
      <w:tr w:rsidR="000820B7" w14:paraId="2EF48298" w14:textId="77777777">
        <w:trPr>
          <w:trHeight w:val="316"/>
        </w:trPr>
        <w:tc>
          <w:tcPr>
            <w:tcW w:w="16674" w:type="dxa"/>
            <w:gridSpan w:val="34"/>
            <w:tcBorders>
              <w:left w:val="nil"/>
              <w:right w:val="nil"/>
            </w:tcBorders>
          </w:tcPr>
          <w:p w14:paraId="6FA52E77" w14:textId="77777777" w:rsidR="000820B7" w:rsidRDefault="000820B7">
            <w:pPr>
              <w:pStyle w:val="TableParagraph"/>
            </w:pPr>
          </w:p>
        </w:tc>
      </w:tr>
      <w:tr w:rsidR="000820B7" w14:paraId="5C9CD7FB" w14:textId="77777777">
        <w:trPr>
          <w:trHeight w:val="299"/>
        </w:trPr>
        <w:tc>
          <w:tcPr>
            <w:tcW w:w="1135" w:type="dxa"/>
            <w:tcBorders>
              <w:bottom w:val="single" w:sz="4" w:space="0" w:color="000000"/>
              <w:right w:val="single" w:sz="4" w:space="0" w:color="000000"/>
            </w:tcBorders>
          </w:tcPr>
          <w:p w14:paraId="7542C254" w14:textId="77777777" w:rsidR="000820B7" w:rsidRDefault="00447348">
            <w:pPr>
              <w:pStyle w:val="TableParagraph"/>
              <w:spacing w:before="41" w:line="238" w:lineRule="exact"/>
              <w:ind w:left="117" w:right="107"/>
              <w:jc w:val="center"/>
            </w:pPr>
            <w:r>
              <w:t>Месяц</w:t>
            </w:r>
          </w:p>
        </w:tc>
        <w:tc>
          <w:tcPr>
            <w:tcW w:w="14420" w:type="dxa"/>
            <w:gridSpan w:val="32"/>
            <w:tcBorders>
              <w:left w:val="single" w:sz="4" w:space="0" w:color="000000"/>
              <w:bottom w:val="single" w:sz="4" w:space="0" w:color="000000"/>
              <w:right w:val="single" w:sz="4" w:space="0" w:color="000000"/>
            </w:tcBorders>
          </w:tcPr>
          <w:p w14:paraId="1D260ACD" w14:textId="77777777" w:rsidR="000820B7" w:rsidRDefault="00447348">
            <w:pPr>
              <w:pStyle w:val="TableParagraph"/>
              <w:spacing w:before="46" w:line="233" w:lineRule="exact"/>
              <w:ind w:left="6749" w:right="6740"/>
              <w:jc w:val="center"/>
              <w:rPr>
                <w:b/>
              </w:rPr>
            </w:pPr>
            <w:r>
              <w:rPr>
                <w:b/>
              </w:rPr>
              <w:t>Апрель</w:t>
            </w:r>
          </w:p>
        </w:tc>
        <w:tc>
          <w:tcPr>
            <w:tcW w:w="1119" w:type="dxa"/>
            <w:tcBorders>
              <w:left w:val="single" w:sz="4" w:space="0" w:color="000000"/>
              <w:bottom w:val="single" w:sz="4" w:space="0" w:color="000000"/>
            </w:tcBorders>
          </w:tcPr>
          <w:p w14:paraId="57791EBB" w14:textId="77777777" w:rsidR="000820B7" w:rsidRDefault="00447348">
            <w:pPr>
              <w:pStyle w:val="TableParagraph"/>
              <w:spacing w:before="41" w:line="238" w:lineRule="exact"/>
              <w:ind w:left="126" w:right="118"/>
              <w:jc w:val="center"/>
            </w:pPr>
            <w:r>
              <w:t>итого:</w:t>
            </w:r>
          </w:p>
        </w:tc>
      </w:tr>
      <w:tr w:rsidR="000820B7" w14:paraId="2903A42D" w14:textId="77777777">
        <w:trPr>
          <w:trHeight w:val="599"/>
        </w:trPr>
        <w:tc>
          <w:tcPr>
            <w:tcW w:w="1135" w:type="dxa"/>
            <w:tcBorders>
              <w:top w:val="single" w:sz="4" w:space="0" w:color="000000"/>
              <w:bottom w:val="single" w:sz="4" w:space="0" w:color="000000"/>
              <w:right w:val="single" w:sz="4" w:space="0" w:color="000000"/>
            </w:tcBorders>
          </w:tcPr>
          <w:p w14:paraId="08168F2E" w14:textId="77777777" w:rsidR="000820B7" w:rsidRDefault="00447348">
            <w:pPr>
              <w:pStyle w:val="TableParagraph"/>
              <w:spacing w:before="166"/>
              <w:ind w:left="116" w:right="107"/>
              <w:jc w:val="center"/>
            </w:pPr>
            <w:r>
              <w:t>Неделя</w:t>
            </w:r>
          </w:p>
        </w:tc>
        <w:tc>
          <w:tcPr>
            <w:tcW w:w="1317" w:type="dxa"/>
            <w:gridSpan w:val="5"/>
            <w:tcBorders>
              <w:top w:val="single" w:sz="4" w:space="0" w:color="000000"/>
              <w:left w:val="single" w:sz="4" w:space="0" w:color="000000"/>
              <w:bottom w:val="single" w:sz="4" w:space="0" w:color="000000"/>
              <w:right w:val="single" w:sz="4" w:space="0" w:color="000000"/>
            </w:tcBorders>
            <w:shd w:val="clear" w:color="auto" w:fill="FFCC99"/>
          </w:tcPr>
          <w:p w14:paraId="647F86C4" w14:textId="77777777" w:rsidR="000820B7" w:rsidRDefault="00447348">
            <w:pPr>
              <w:pStyle w:val="TableParagraph"/>
              <w:spacing w:before="166"/>
              <w:ind w:left="532" w:right="515"/>
              <w:jc w:val="center"/>
            </w:pPr>
            <w:r>
              <w:t>29</w:t>
            </w:r>
          </w:p>
        </w:tc>
        <w:tc>
          <w:tcPr>
            <w:tcW w:w="283" w:type="dxa"/>
            <w:tcBorders>
              <w:top w:val="single" w:sz="4" w:space="0" w:color="000000"/>
              <w:left w:val="single" w:sz="4" w:space="0" w:color="000000"/>
              <w:bottom w:val="single" w:sz="4" w:space="0" w:color="000000"/>
              <w:right w:val="single" w:sz="4" w:space="0" w:color="000000"/>
            </w:tcBorders>
            <w:shd w:val="clear" w:color="auto" w:fill="FFCC99"/>
          </w:tcPr>
          <w:p w14:paraId="0B61E9BE" w14:textId="77777777" w:rsidR="000820B7" w:rsidRDefault="00447348">
            <w:pPr>
              <w:pStyle w:val="TableParagraph"/>
              <w:spacing w:before="41" w:line="252" w:lineRule="exact"/>
              <w:ind w:left="113"/>
            </w:pPr>
            <w:r>
              <w:t>3</w:t>
            </w:r>
          </w:p>
          <w:p w14:paraId="4650DE03" w14:textId="77777777" w:rsidR="000820B7" w:rsidRDefault="00447348">
            <w:pPr>
              <w:pStyle w:val="TableParagraph"/>
              <w:spacing w:line="252" w:lineRule="exact"/>
              <w:ind w:left="113"/>
            </w:pPr>
            <w:r>
              <w:t>0</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FFCC99"/>
          </w:tcPr>
          <w:p w14:paraId="2761F794" w14:textId="77777777" w:rsidR="000820B7" w:rsidRDefault="000820B7">
            <w:pPr>
              <w:pStyle w:val="TableParagraph"/>
            </w:pPr>
          </w:p>
        </w:tc>
        <w:tc>
          <w:tcPr>
            <w:tcW w:w="2018" w:type="dxa"/>
            <w:gridSpan w:val="4"/>
            <w:tcBorders>
              <w:top w:val="single" w:sz="4" w:space="0" w:color="000000"/>
              <w:left w:val="single" w:sz="4" w:space="0" w:color="000000"/>
              <w:bottom w:val="single" w:sz="4" w:space="0" w:color="000000"/>
              <w:right w:val="single" w:sz="4" w:space="0" w:color="000000"/>
            </w:tcBorders>
            <w:shd w:val="clear" w:color="auto" w:fill="FFCC99"/>
          </w:tcPr>
          <w:p w14:paraId="74639E1D" w14:textId="77777777" w:rsidR="000820B7" w:rsidRDefault="00447348">
            <w:pPr>
              <w:pStyle w:val="TableParagraph"/>
              <w:spacing w:before="166"/>
              <w:ind w:left="883" w:right="863"/>
              <w:jc w:val="center"/>
            </w:pPr>
            <w:r>
              <w:t>30</w:t>
            </w:r>
          </w:p>
        </w:tc>
        <w:tc>
          <w:tcPr>
            <w:tcW w:w="507" w:type="dxa"/>
            <w:tcBorders>
              <w:top w:val="single" w:sz="4" w:space="0" w:color="000000"/>
              <w:left w:val="single" w:sz="4" w:space="0" w:color="000000"/>
              <w:bottom w:val="single" w:sz="4" w:space="0" w:color="000000"/>
              <w:right w:val="single" w:sz="4" w:space="0" w:color="000000"/>
            </w:tcBorders>
            <w:shd w:val="clear" w:color="auto" w:fill="FFCC99"/>
          </w:tcPr>
          <w:p w14:paraId="2CB5A4F7" w14:textId="77777777" w:rsidR="000820B7" w:rsidRDefault="00447348">
            <w:pPr>
              <w:pStyle w:val="TableParagraph"/>
              <w:spacing w:before="166"/>
              <w:ind w:left="87" w:right="66"/>
              <w:jc w:val="center"/>
            </w:pPr>
            <w:r>
              <w:t>31</w:t>
            </w:r>
          </w:p>
        </w:tc>
        <w:tc>
          <w:tcPr>
            <w:tcW w:w="1010" w:type="dxa"/>
            <w:gridSpan w:val="2"/>
            <w:tcBorders>
              <w:top w:val="single" w:sz="4" w:space="0" w:color="000000"/>
              <w:left w:val="single" w:sz="4" w:space="0" w:color="000000"/>
              <w:bottom w:val="single" w:sz="4" w:space="0" w:color="000000"/>
              <w:right w:val="single" w:sz="4" w:space="0" w:color="000000"/>
            </w:tcBorders>
            <w:shd w:val="clear" w:color="auto" w:fill="FFCC99"/>
          </w:tcPr>
          <w:p w14:paraId="4F8656E5" w14:textId="77777777" w:rsidR="000820B7" w:rsidRDefault="000820B7">
            <w:pPr>
              <w:pStyle w:val="TableParagraph"/>
            </w:pPr>
          </w:p>
        </w:tc>
        <w:tc>
          <w:tcPr>
            <w:tcW w:w="2018" w:type="dxa"/>
            <w:gridSpan w:val="4"/>
            <w:tcBorders>
              <w:top w:val="single" w:sz="4" w:space="0" w:color="000000"/>
              <w:left w:val="single" w:sz="4" w:space="0" w:color="000000"/>
              <w:bottom w:val="single" w:sz="4" w:space="0" w:color="000000"/>
              <w:right w:val="single" w:sz="4" w:space="0" w:color="000000"/>
            </w:tcBorders>
            <w:shd w:val="clear" w:color="auto" w:fill="FFCC99"/>
          </w:tcPr>
          <w:p w14:paraId="6FC06DC0" w14:textId="77777777" w:rsidR="000820B7" w:rsidRDefault="00447348">
            <w:pPr>
              <w:pStyle w:val="TableParagraph"/>
              <w:spacing w:before="166"/>
              <w:ind w:left="884" w:right="863"/>
              <w:jc w:val="center"/>
            </w:pPr>
            <w:r>
              <w:t>31</w:t>
            </w:r>
          </w:p>
        </w:tc>
        <w:tc>
          <w:tcPr>
            <w:tcW w:w="507" w:type="dxa"/>
            <w:tcBorders>
              <w:top w:val="single" w:sz="4" w:space="0" w:color="000000"/>
              <w:left w:val="single" w:sz="4" w:space="0" w:color="000000"/>
              <w:bottom w:val="single" w:sz="4" w:space="0" w:color="000000"/>
              <w:right w:val="single" w:sz="4" w:space="0" w:color="000000"/>
            </w:tcBorders>
            <w:shd w:val="clear" w:color="auto" w:fill="FFCC99"/>
          </w:tcPr>
          <w:p w14:paraId="443F416E" w14:textId="77777777" w:rsidR="000820B7" w:rsidRDefault="00447348">
            <w:pPr>
              <w:pStyle w:val="TableParagraph"/>
              <w:spacing w:before="166"/>
              <w:ind w:left="148"/>
            </w:pPr>
            <w:r>
              <w:t>32</w:t>
            </w:r>
          </w:p>
        </w:tc>
        <w:tc>
          <w:tcPr>
            <w:tcW w:w="1062" w:type="dxa"/>
            <w:gridSpan w:val="2"/>
            <w:tcBorders>
              <w:top w:val="single" w:sz="4" w:space="0" w:color="000000"/>
              <w:left w:val="single" w:sz="4" w:space="0" w:color="000000"/>
              <w:bottom w:val="single" w:sz="4" w:space="0" w:color="000000"/>
              <w:right w:val="single" w:sz="4" w:space="0" w:color="000000"/>
            </w:tcBorders>
            <w:shd w:val="clear" w:color="auto" w:fill="FFCC99"/>
          </w:tcPr>
          <w:p w14:paraId="49BDFB57" w14:textId="77777777" w:rsidR="000820B7" w:rsidRDefault="000820B7">
            <w:pPr>
              <w:pStyle w:val="TableParagraph"/>
            </w:pPr>
          </w:p>
        </w:tc>
        <w:tc>
          <w:tcPr>
            <w:tcW w:w="2024" w:type="dxa"/>
            <w:gridSpan w:val="4"/>
            <w:tcBorders>
              <w:top w:val="single" w:sz="4" w:space="0" w:color="000000"/>
              <w:left w:val="single" w:sz="4" w:space="0" w:color="000000"/>
              <w:bottom w:val="single" w:sz="4" w:space="0" w:color="000000"/>
              <w:right w:val="single" w:sz="4" w:space="0" w:color="000000"/>
            </w:tcBorders>
            <w:shd w:val="clear" w:color="auto" w:fill="FFCC99"/>
          </w:tcPr>
          <w:p w14:paraId="18602567" w14:textId="77777777" w:rsidR="000820B7" w:rsidRDefault="00447348">
            <w:pPr>
              <w:pStyle w:val="TableParagraph"/>
              <w:spacing w:before="166"/>
              <w:ind w:left="881" w:right="863"/>
              <w:jc w:val="center"/>
            </w:pPr>
            <w:r>
              <w:t>32</w:t>
            </w:r>
          </w:p>
        </w:tc>
        <w:tc>
          <w:tcPr>
            <w:tcW w:w="505" w:type="dxa"/>
            <w:tcBorders>
              <w:top w:val="single" w:sz="4" w:space="0" w:color="000000"/>
              <w:left w:val="single" w:sz="4" w:space="0" w:color="000000"/>
              <w:bottom w:val="single" w:sz="4" w:space="0" w:color="000000"/>
              <w:right w:val="single" w:sz="4" w:space="0" w:color="000000"/>
            </w:tcBorders>
            <w:shd w:val="clear" w:color="auto" w:fill="FFCC99"/>
          </w:tcPr>
          <w:p w14:paraId="3B87B05E" w14:textId="77777777" w:rsidR="000820B7" w:rsidRDefault="00447348">
            <w:pPr>
              <w:pStyle w:val="TableParagraph"/>
              <w:spacing w:before="166"/>
              <w:ind w:left="85" w:right="76"/>
              <w:jc w:val="center"/>
            </w:pPr>
            <w:r>
              <w:t>33</w:t>
            </w:r>
          </w:p>
        </w:tc>
        <w:tc>
          <w:tcPr>
            <w:tcW w:w="1012" w:type="dxa"/>
            <w:gridSpan w:val="2"/>
            <w:tcBorders>
              <w:top w:val="single" w:sz="4" w:space="0" w:color="000000"/>
              <w:left w:val="single" w:sz="4" w:space="0" w:color="000000"/>
              <w:bottom w:val="single" w:sz="4" w:space="0" w:color="000000"/>
              <w:right w:val="single" w:sz="4" w:space="0" w:color="000000"/>
            </w:tcBorders>
            <w:shd w:val="clear" w:color="auto" w:fill="FFCC99"/>
          </w:tcPr>
          <w:p w14:paraId="5F85D8B8" w14:textId="77777777" w:rsidR="000820B7" w:rsidRDefault="000820B7">
            <w:pPr>
              <w:pStyle w:val="TableParagraph"/>
            </w:pPr>
          </w:p>
        </w:tc>
        <w:tc>
          <w:tcPr>
            <w:tcW w:w="1012" w:type="dxa"/>
            <w:gridSpan w:val="2"/>
            <w:tcBorders>
              <w:top w:val="single" w:sz="4" w:space="0" w:color="000000"/>
              <w:left w:val="single" w:sz="4" w:space="0" w:color="000000"/>
              <w:bottom w:val="single" w:sz="4" w:space="0" w:color="000000"/>
              <w:right w:val="single" w:sz="4" w:space="0" w:color="000000"/>
            </w:tcBorders>
            <w:shd w:val="clear" w:color="auto" w:fill="FFCC99"/>
          </w:tcPr>
          <w:p w14:paraId="2CD7EB21" w14:textId="77777777" w:rsidR="000820B7" w:rsidRDefault="00447348">
            <w:pPr>
              <w:pStyle w:val="TableParagraph"/>
              <w:spacing w:before="166"/>
              <w:ind w:left="374" w:right="367"/>
              <w:jc w:val="center"/>
            </w:pPr>
            <w:r>
              <w:t>33</w:t>
            </w:r>
          </w:p>
        </w:tc>
        <w:tc>
          <w:tcPr>
            <w:tcW w:w="461" w:type="dxa"/>
            <w:tcBorders>
              <w:top w:val="single" w:sz="4" w:space="0" w:color="000000"/>
              <w:left w:val="single" w:sz="4" w:space="0" w:color="000000"/>
              <w:bottom w:val="single" w:sz="4" w:space="0" w:color="000000"/>
              <w:right w:val="single" w:sz="4" w:space="0" w:color="000000"/>
            </w:tcBorders>
            <w:shd w:val="clear" w:color="auto" w:fill="FFCC99"/>
          </w:tcPr>
          <w:p w14:paraId="7264141F" w14:textId="77777777" w:rsidR="000820B7" w:rsidRDefault="000820B7">
            <w:pPr>
              <w:pStyle w:val="TableParagraph"/>
            </w:pPr>
          </w:p>
        </w:tc>
        <w:tc>
          <w:tcPr>
            <w:tcW w:w="1119" w:type="dxa"/>
            <w:tcBorders>
              <w:top w:val="single" w:sz="4" w:space="0" w:color="000000"/>
              <w:left w:val="single" w:sz="4" w:space="0" w:color="000000"/>
              <w:bottom w:val="single" w:sz="4" w:space="0" w:color="000000"/>
            </w:tcBorders>
          </w:tcPr>
          <w:p w14:paraId="0464DFE1" w14:textId="77777777" w:rsidR="000820B7" w:rsidRDefault="00447348">
            <w:pPr>
              <w:pStyle w:val="TableParagraph"/>
              <w:spacing w:before="41" w:line="252" w:lineRule="exact"/>
              <w:ind w:left="126" w:right="119"/>
              <w:jc w:val="center"/>
            </w:pPr>
            <w:r>
              <w:t>4 недели</w:t>
            </w:r>
          </w:p>
          <w:p w14:paraId="2CED5C88" w14:textId="77777777" w:rsidR="000820B7" w:rsidRDefault="00447348">
            <w:pPr>
              <w:pStyle w:val="TableParagraph"/>
              <w:spacing w:line="252" w:lineRule="exact"/>
              <w:ind w:left="126" w:right="116"/>
              <w:jc w:val="center"/>
            </w:pPr>
            <w:r>
              <w:t>2 дня</w:t>
            </w:r>
          </w:p>
        </w:tc>
      </w:tr>
      <w:tr w:rsidR="000820B7" w14:paraId="1357F7F3" w14:textId="77777777">
        <w:trPr>
          <w:trHeight w:val="299"/>
        </w:trPr>
        <w:tc>
          <w:tcPr>
            <w:tcW w:w="1135" w:type="dxa"/>
            <w:tcBorders>
              <w:top w:val="single" w:sz="4" w:space="0" w:color="000000"/>
              <w:bottom w:val="single" w:sz="4" w:space="0" w:color="000000"/>
              <w:right w:val="single" w:sz="4" w:space="0" w:color="000000"/>
            </w:tcBorders>
          </w:tcPr>
          <w:p w14:paraId="0BBE12DD" w14:textId="77777777" w:rsidR="000820B7" w:rsidRDefault="00447348">
            <w:pPr>
              <w:pStyle w:val="TableParagraph"/>
              <w:spacing w:before="41" w:line="238" w:lineRule="exact"/>
              <w:ind w:left="116" w:right="107"/>
              <w:jc w:val="center"/>
            </w:pPr>
            <w:r>
              <w:t>Дата</w:t>
            </w:r>
          </w:p>
        </w:tc>
        <w:tc>
          <w:tcPr>
            <w:tcW w:w="281" w:type="dxa"/>
            <w:tcBorders>
              <w:top w:val="single" w:sz="4" w:space="0" w:color="000000"/>
              <w:left w:val="single" w:sz="4" w:space="0" w:color="000000"/>
              <w:bottom w:val="single" w:sz="4" w:space="0" w:color="000000"/>
              <w:right w:val="single" w:sz="4" w:space="0" w:color="000000"/>
            </w:tcBorders>
          </w:tcPr>
          <w:p w14:paraId="15E66AD3" w14:textId="77777777" w:rsidR="000820B7" w:rsidRDefault="00447348">
            <w:pPr>
              <w:pStyle w:val="TableParagraph"/>
              <w:spacing w:before="41" w:line="238" w:lineRule="exact"/>
              <w:ind w:left="60"/>
              <w:jc w:val="center"/>
            </w:pPr>
            <w:r>
              <w:t>1</w:t>
            </w:r>
          </w:p>
        </w:tc>
        <w:tc>
          <w:tcPr>
            <w:tcW w:w="346" w:type="dxa"/>
            <w:gridSpan w:val="2"/>
            <w:tcBorders>
              <w:top w:val="single" w:sz="4" w:space="0" w:color="000000"/>
              <w:left w:val="single" w:sz="4" w:space="0" w:color="000000"/>
              <w:bottom w:val="single" w:sz="4" w:space="0" w:color="000000"/>
              <w:right w:val="single" w:sz="4" w:space="0" w:color="000000"/>
            </w:tcBorders>
          </w:tcPr>
          <w:p w14:paraId="439CDF84" w14:textId="77777777" w:rsidR="000820B7" w:rsidRDefault="00447348">
            <w:pPr>
              <w:pStyle w:val="TableParagraph"/>
              <w:spacing w:before="41" w:line="238" w:lineRule="exact"/>
              <w:ind w:left="122"/>
            </w:pPr>
            <w:r>
              <w:t>2</w:t>
            </w:r>
          </w:p>
        </w:tc>
        <w:tc>
          <w:tcPr>
            <w:tcW w:w="364" w:type="dxa"/>
            <w:tcBorders>
              <w:top w:val="single" w:sz="4" w:space="0" w:color="000000"/>
              <w:left w:val="single" w:sz="4" w:space="0" w:color="000000"/>
              <w:bottom w:val="single" w:sz="4" w:space="0" w:color="000000"/>
              <w:right w:val="single" w:sz="4" w:space="0" w:color="000000"/>
            </w:tcBorders>
          </w:tcPr>
          <w:p w14:paraId="7437B400" w14:textId="77777777" w:rsidR="000820B7" w:rsidRDefault="00447348">
            <w:pPr>
              <w:pStyle w:val="TableParagraph"/>
              <w:spacing w:before="41" w:line="238" w:lineRule="exact"/>
              <w:ind w:left="20"/>
              <w:jc w:val="center"/>
            </w:pPr>
            <w:r>
              <w:t>3</w:t>
            </w:r>
          </w:p>
        </w:tc>
        <w:tc>
          <w:tcPr>
            <w:tcW w:w="326" w:type="dxa"/>
            <w:tcBorders>
              <w:top w:val="single" w:sz="4" w:space="0" w:color="000000"/>
              <w:left w:val="single" w:sz="4" w:space="0" w:color="000000"/>
              <w:bottom w:val="single" w:sz="4" w:space="0" w:color="000000"/>
              <w:right w:val="single" w:sz="4" w:space="0" w:color="000000"/>
            </w:tcBorders>
          </w:tcPr>
          <w:p w14:paraId="1801572B" w14:textId="77777777" w:rsidR="000820B7" w:rsidRDefault="00447348">
            <w:pPr>
              <w:pStyle w:val="TableParagraph"/>
              <w:spacing w:before="41" w:line="238" w:lineRule="exact"/>
              <w:ind w:right="92"/>
              <w:jc w:val="right"/>
            </w:pPr>
            <w:r>
              <w:t>4</w:t>
            </w:r>
          </w:p>
        </w:tc>
        <w:tc>
          <w:tcPr>
            <w:tcW w:w="283" w:type="dxa"/>
            <w:tcBorders>
              <w:top w:val="single" w:sz="4" w:space="0" w:color="000000"/>
              <w:left w:val="single" w:sz="4" w:space="0" w:color="000000"/>
              <w:bottom w:val="single" w:sz="4" w:space="0" w:color="000000"/>
              <w:right w:val="single" w:sz="4" w:space="0" w:color="000000"/>
            </w:tcBorders>
          </w:tcPr>
          <w:p w14:paraId="0679C725" w14:textId="77777777" w:rsidR="000820B7" w:rsidRDefault="00447348">
            <w:pPr>
              <w:pStyle w:val="TableParagraph"/>
              <w:spacing w:before="41" w:line="238" w:lineRule="exact"/>
              <w:ind w:right="46"/>
              <w:jc w:val="right"/>
            </w:pPr>
            <w:r>
              <w:t>5</w:t>
            </w:r>
          </w:p>
        </w:tc>
        <w:tc>
          <w:tcPr>
            <w:tcW w:w="312" w:type="dxa"/>
            <w:tcBorders>
              <w:top w:val="single" w:sz="4" w:space="0" w:color="000000"/>
              <w:left w:val="single" w:sz="4" w:space="0" w:color="000000"/>
              <w:bottom w:val="single" w:sz="4" w:space="0" w:color="000000"/>
              <w:right w:val="single" w:sz="4" w:space="0" w:color="000000"/>
            </w:tcBorders>
          </w:tcPr>
          <w:p w14:paraId="08D9849A" w14:textId="77777777" w:rsidR="000820B7" w:rsidRDefault="00447348">
            <w:pPr>
              <w:pStyle w:val="TableParagraph"/>
              <w:spacing w:before="41" w:line="238" w:lineRule="exact"/>
              <w:ind w:left="36"/>
              <w:jc w:val="center"/>
            </w:pPr>
            <w:r>
              <w:t>6</w:t>
            </w:r>
          </w:p>
        </w:tc>
        <w:tc>
          <w:tcPr>
            <w:tcW w:w="372" w:type="dxa"/>
            <w:tcBorders>
              <w:top w:val="single" w:sz="4" w:space="0" w:color="000000"/>
              <w:left w:val="single" w:sz="4" w:space="0" w:color="000000"/>
              <w:bottom w:val="single" w:sz="4" w:space="0" w:color="000000"/>
              <w:right w:val="single" w:sz="4" w:space="0" w:color="000000"/>
            </w:tcBorders>
          </w:tcPr>
          <w:p w14:paraId="1BC0B73A" w14:textId="77777777" w:rsidR="000820B7" w:rsidRDefault="00447348">
            <w:pPr>
              <w:pStyle w:val="TableParagraph"/>
              <w:spacing w:before="41" w:line="238" w:lineRule="exact"/>
              <w:ind w:left="133"/>
            </w:pPr>
            <w:r>
              <w:t>7</w:t>
            </w:r>
          </w:p>
        </w:tc>
        <w:tc>
          <w:tcPr>
            <w:tcW w:w="504" w:type="dxa"/>
            <w:tcBorders>
              <w:top w:val="single" w:sz="4" w:space="0" w:color="000000"/>
              <w:left w:val="single" w:sz="4" w:space="0" w:color="000000"/>
              <w:bottom w:val="single" w:sz="4" w:space="0" w:color="000000"/>
              <w:right w:val="single" w:sz="4" w:space="0" w:color="000000"/>
            </w:tcBorders>
          </w:tcPr>
          <w:p w14:paraId="4B41F726" w14:textId="77777777" w:rsidR="000820B7" w:rsidRDefault="00447348">
            <w:pPr>
              <w:pStyle w:val="TableParagraph"/>
              <w:spacing w:before="41" w:line="238" w:lineRule="exact"/>
              <w:ind w:left="200"/>
            </w:pPr>
            <w:r>
              <w:t>8</w:t>
            </w:r>
          </w:p>
        </w:tc>
        <w:tc>
          <w:tcPr>
            <w:tcW w:w="504" w:type="dxa"/>
            <w:tcBorders>
              <w:top w:val="single" w:sz="4" w:space="0" w:color="000000"/>
              <w:left w:val="single" w:sz="4" w:space="0" w:color="000000"/>
              <w:bottom w:val="single" w:sz="4" w:space="0" w:color="000000"/>
              <w:right w:val="single" w:sz="4" w:space="0" w:color="000000"/>
            </w:tcBorders>
          </w:tcPr>
          <w:p w14:paraId="3CB346CB" w14:textId="77777777" w:rsidR="000820B7" w:rsidRDefault="00447348">
            <w:pPr>
              <w:pStyle w:val="TableParagraph"/>
              <w:spacing w:before="41" w:line="238" w:lineRule="exact"/>
              <w:ind w:left="22"/>
              <w:jc w:val="center"/>
            </w:pPr>
            <w:r>
              <w:t>9</w:t>
            </w:r>
          </w:p>
        </w:tc>
        <w:tc>
          <w:tcPr>
            <w:tcW w:w="506" w:type="dxa"/>
            <w:tcBorders>
              <w:top w:val="single" w:sz="4" w:space="0" w:color="000000"/>
              <w:left w:val="single" w:sz="4" w:space="0" w:color="000000"/>
              <w:bottom w:val="single" w:sz="4" w:space="0" w:color="000000"/>
              <w:right w:val="single" w:sz="4" w:space="0" w:color="000000"/>
            </w:tcBorders>
          </w:tcPr>
          <w:p w14:paraId="44AFB95B" w14:textId="77777777" w:rsidR="000820B7" w:rsidRDefault="00447348">
            <w:pPr>
              <w:pStyle w:val="TableParagraph"/>
              <w:spacing w:before="41" w:line="238" w:lineRule="exact"/>
              <w:ind w:left="92" w:right="72"/>
              <w:jc w:val="center"/>
            </w:pPr>
            <w:r>
              <w:t>10</w:t>
            </w:r>
          </w:p>
        </w:tc>
        <w:tc>
          <w:tcPr>
            <w:tcW w:w="504" w:type="dxa"/>
            <w:tcBorders>
              <w:top w:val="single" w:sz="4" w:space="0" w:color="000000"/>
              <w:left w:val="single" w:sz="4" w:space="0" w:color="000000"/>
              <w:bottom w:val="single" w:sz="4" w:space="0" w:color="000000"/>
              <w:right w:val="single" w:sz="4" w:space="0" w:color="000000"/>
            </w:tcBorders>
          </w:tcPr>
          <w:p w14:paraId="2466A935" w14:textId="77777777" w:rsidR="000820B7" w:rsidRDefault="00447348">
            <w:pPr>
              <w:pStyle w:val="TableParagraph"/>
              <w:spacing w:before="41" w:line="238" w:lineRule="exact"/>
              <w:ind w:left="145"/>
            </w:pPr>
            <w:r>
              <w:t>11</w:t>
            </w:r>
          </w:p>
        </w:tc>
        <w:tc>
          <w:tcPr>
            <w:tcW w:w="507" w:type="dxa"/>
            <w:tcBorders>
              <w:top w:val="single" w:sz="4" w:space="0" w:color="000000"/>
              <w:left w:val="single" w:sz="4" w:space="0" w:color="000000"/>
              <w:bottom w:val="single" w:sz="4" w:space="0" w:color="000000"/>
              <w:right w:val="single" w:sz="4" w:space="0" w:color="000000"/>
            </w:tcBorders>
          </w:tcPr>
          <w:p w14:paraId="1176253B" w14:textId="77777777" w:rsidR="000820B7" w:rsidRDefault="00447348">
            <w:pPr>
              <w:pStyle w:val="TableParagraph"/>
              <w:spacing w:before="41" w:line="238" w:lineRule="exact"/>
              <w:ind w:left="87" w:right="66"/>
              <w:jc w:val="center"/>
            </w:pPr>
            <w:r>
              <w:t>12</w:t>
            </w:r>
          </w:p>
        </w:tc>
        <w:tc>
          <w:tcPr>
            <w:tcW w:w="504" w:type="dxa"/>
            <w:tcBorders>
              <w:top w:val="single" w:sz="4" w:space="0" w:color="000000"/>
              <w:left w:val="single" w:sz="4" w:space="0" w:color="000000"/>
              <w:bottom w:val="single" w:sz="4" w:space="0" w:color="000000"/>
              <w:right w:val="single" w:sz="4" w:space="0" w:color="000000"/>
            </w:tcBorders>
          </w:tcPr>
          <w:p w14:paraId="7C7F0D24" w14:textId="77777777" w:rsidR="000820B7" w:rsidRDefault="00447348">
            <w:pPr>
              <w:pStyle w:val="TableParagraph"/>
              <w:spacing w:before="41" w:line="238" w:lineRule="exact"/>
              <w:ind w:left="88" w:right="70"/>
              <w:jc w:val="center"/>
            </w:pPr>
            <w:r>
              <w:t>13</w:t>
            </w:r>
          </w:p>
        </w:tc>
        <w:tc>
          <w:tcPr>
            <w:tcW w:w="506" w:type="dxa"/>
            <w:tcBorders>
              <w:top w:val="single" w:sz="4" w:space="0" w:color="000000"/>
              <w:left w:val="single" w:sz="4" w:space="0" w:color="000000"/>
              <w:bottom w:val="single" w:sz="4" w:space="0" w:color="000000"/>
              <w:right w:val="single" w:sz="4" w:space="0" w:color="000000"/>
            </w:tcBorders>
          </w:tcPr>
          <w:p w14:paraId="31280D93" w14:textId="77777777" w:rsidR="000820B7" w:rsidRDefault="00447348">
            <w:pPr>
              <w:pStyle w:val="TableParagraph"/>
              <w:spacing w:before="41" w:line="238" w:lineRule="exact"/>
              <w:ind w:left="148"/>
            </w:pPr>
            <w:r>
              <w:t>14</w:t>
            </w:r>
          </w:p>
        </w:tc>
        <w:tc>
          <w:tcPr>
            <w:tcW w:w="504" w:type="dxa"/>
            <w:tcBorders>
              <w:top w:val="single" w:sz="4" w:space="0" w:color="000000"/>
              <w:left w:val="single" w:sz="4" w:space="0" w:color="000000"/>
              <w:bottom w:val="single" w:sz="4" w:space="0" w:color="000000"/>
              <w:right w:val="single" w:sz="4" w:space="0" w:color="000000"/>
            </w:tcBorders>
          </w:tcPr>
          <w:p w14:paraId="689D7EAA" w14:textId="77777777" w:rsidR="000820B7" w:rsidRDefault="00447348">
            <w:pPr>
              <w:pStyle w:val="TableParagraph"/>
              <w:spacing w:before="41" w:line="238" w:lineRule="exact"/>
              <w:ind w:right="125"/>
              <w:jc w:val="right"/>
            </w:pPr>
            <w:r>
              <w:t>15</w:t>
            </w:r>
          </w:p>
        </w:tc>
        <w:tc>
          <w:tcPr>
            <w:tcW w:w="504" w:type="dxa"/>
            <w:tcBorders>
              <w:top w:val="single" w:sz="4" w:space="0" w:color="000000"/>
              <w:left w:val="single" w:sz="4" w:space="0" w:color="000000"/>
              <w:bottom w:val="single" w:sz="4" w:space="0" w:color="000000"/>
              <w:right w:val="single" w:sz="4" w:space="0" w:color="000000"/>
            </w:tcBorders>
          </w:tcPr>
          <w:p w14:paraId="7D113DC9" w14:textId="77777777" w:rsidR="000820B7" w:rsidRDefault="00447348">
            <w:pPr>
              <w:pStyle w:val="TableParagraph"/>
              <w:spacing w:before="41" w:line="238" w:lineRule="exact"/>
              <w:ind w:left="91" w:right="68"/>
              <w:jc w:val="center"/>
            </w:pPr>
            <w:r>
              <w:t>16</w:t>
            </w:r>
          </w:p>
        </w:tc>
        <w:tc>
          <w:tcPr>
            <w:tcW w:w="506" w:type="dxa"/>
            <w:tcBorders>
              <w:top w:val="single" w:sz="4" w:space="0" w:color="000000"/>
              <w:left w:val="single" w:sz="4" w:space="0" w:color="000000"/>
              <w:bottom w:val="single" w:sz="4" w:space="0" w:color="000000"/>
              <w:right w:val="single" w:sz="4" w:space="0" w:color="000000"/>
            </w:tcBorders>
          </w:tcPr>
          <w:p w14:paraId="197C35CB" w14:textId="77777777" w:rsidR="000820B7" w:rsidRDefault="00447348">
            <w:pPr>
              <w:pStyle w:val="TableParagraph"/>
              <w:spacing w:before="41" w:line="238" w:lineRule="exact"/>
              <w:ind w:left="148"/>
            </w:pPr>
            <w:r>
              <w:t>17</w:t>
            </w:r>
          </w:p>
        </w:tc>
        <w:tc>
          <w:tcPr>
            <w:tcW w:w="504" w:type="dxa"/>
            <w:tcBorders>
              <w:top w:val="single" w:sz="4" w:space="0" w:color="000000"/>
              <w:left w:val="single" w:sz="4" w:space="0" w:color="000000"/>
              <w:bottom w:val="single" w:sz="4" w:space="0" w:color="000000"/>
              <w:right w:val="single" w:sz="4" w:space="0" w:color="000000"/>
            </w:tcBorders>
          </w:tcPr>
          <w:p w14:paraId="4D286444" w14:textId="77777777" w:rsidR="000820B7" w:rsidRDefault="00447348">
            <w:pPr>
              <w:pStyle w:val="TableParagraph"/>
              <w:spacing w:before="41" w:line="238" w:lineRule="exact"/>
              <w:ind w:left="89" w:right="70"/>
              <w:jc w:val="center"/>
            </w:pPr>
            <w:r>
              <w:t>18</w:t>
            </w:r>
          </w:p>
        </w:tc>
        <w:tc>
          <w:tcPr>
            <w:tcW w:w="507" w:type="dxa"/>
            <w:tcBorders>
              <w:top w:val="single" w:sz="4" w:space="0" w:color="000000"/>
              <w:left w:val="single" w:sz="4" w:space="0" w:color="000000"/>
              <w:bottom w:val="single" w:sz="4" w:space="0" w:color="000000"/>
              <w:right w:val="single" w:sz="4" w:space="0" w:color="000000"/>
            </w:tcBorders>
          </w:tcPr>
          <w:p w14:paraId="219B7566" w14:textId="77777777" w:rsidR="000820B7" w:rsidRDefault="00447348">
            <w:pPr>
              <w:pStyle w:val="TableParagraph"/>
              <w:spacing w:before="41" w:line="238" w:lineRule="exact"/>
              <w:ind w:left="148"/>
            </w:pPr>
            <w:r>
              <w:t>19</w:t>
            </w:r>
          </w:p>
        </w:tc>
        <w:tc>
          <w:tcPr>
            <w:tcW w:w="531" w:type="dxa"/>
            <w:tcBorders>
              <w:top w:val="single" w:sz="4" w:space="0" w:color="000000"/>
              <w:left w:val="single" w:sz="4" w:space="0" w:color="000000"/>
              <w:bottom w:val="single" w:sz="4" w:space="0" w:color="000000"/>
              <w:right w:val="single" w:sz="4" w:space="0" w:color="000000"/>
            </w:tcBorders>
          </w:tcPr>
          <w:p w14:paraId="63F384B9" w14:textId="77777777" w:rsidR="000820B7" w:rsidRDefault="00447348">
            <w:pPr>
              <w:pStyle w:val="TableParagraph"/>
              <w:spacing w:before="41" w:line="238" w:lineRule="exact"/>
              <w:ind w:left="158"/>
            </w:pPr>
            <w:r>
              <w:t>20</w:t>
            </w:r>
          </w:p>
        </w:tc>
        <w:tc>
          <w:tcPr>
            <w:tcW w:w="531" w:type="dxa"/>
            <w:tcBorders>
              <w:top w:val="single" w:sz="4" w:space="0" w:color="000000"/>
              <w:left w:val="single" w:sz="4" w:space="0" w:color="000000"/>
              <w:bottom w:val="single" w:sz="4" w:space="0" w:color="000000"/>
              <w:right w:val="single" w:sz="4" w:space="0" w:color="000000"/>
            </w:tcBorders>
          </w:tcPr>
          <w:p w14:paraId="10378FAB" w14:textId="77777777" w:rsidR="000820B7" w:rsidRDefault="00447348">
            <w:pPr>
              <w:pStyle w:val="TableParagraph"/>
              <w:spacing w:before="41" w:line="238" w:lineRule="exact"/>
              <w:ind w:left="103"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3E8F3A29" w14:textId="77777777" w:rsidR="000820B7" w:rsidRDefault="00447348">
            <w:pPr>
              <w:pStyle w:val="TableParagraph"/>
              <w:spacing w:before="41" w:line="238" w:lineRule="exact"/>
              <w:ind w:left="87" w:right="69"/>
              <w:jc w:val="center"/>
            </w:pPr>
            <w:r>
              <w:t>22</w:t>
            </w:r>
          </w:p>
        </w:tc>
        <w:tc>
          <w:tcPr>
            <w:tcW w:w="505" w:type="dxa"/>
            <w:tcBorders>
              <w:top w:val="single" w:sz="4" w:space="0" w:color="000000"/>
              <w:left w:val="single" w:sz="4" w:space="0" w:color="000000"/>
              <w:bottom w:val="single" w:sz="4" w:space="0" w:color="000000"/>
              <w:right w:val="single" w:sz="4" w:space="0" w:color="000000"/>
            </w:tcBorders>
          </w:tcPr>
          <w:p w14:paraId="17B702BA" w14:textId="77777777" w:rsidR="000820B7" w:rsidRDefault="00447348">
            <w:pPr>
              <w:pStyle w:val="TableParagraph"/>
              <w:spacing w:before="41" w:line="238" w:lineRule="exact"/>
              <w:ind w:left="87" w:right="73"/>
              <w:jc w:val="center"/>
            </w:pPr>
            <w:r>
              <w:t>23</w:t>
            </w:r>
          </w:p>
        </w:tc>
        <w:tc>
          <w:tcPr>
            <w:tcW w:w="505" w:type="dxa"/>
            <w:tcBorders>
              <w:top w:val="single" w:sz="4" w:space="0" w:color="000000"/>
              <w:left w:val="single" w:sz="4" w:space="0" w:color="000000"/>
              <w:bottom w:val="single" w:sz="4" w:space="0" w:color="000000"/>
              <w:right w:val="single" w:sz="4" w:space="0" w:color="000000"/>
            </w:tcBorders>
          </w:tcPr>
          <w:p w14:paraId="62F04627" w14:textId="77777777" w:rsidR="000820B7" w:rsidRDefault="00447348">
            <w:pPr>
              <w:pStyle w:val="TableParagraph"/>
              <w:spacing w:before="41" w:line="238" w:lineRule="exact"/>
              <w:ind w:right="128"/>
              <w:jc w:val="right"/>
            </w:pPr>
            <w:r>
              <w:t>24</w:t>
            </w:r>
          </w:p>
        </w:tc>
        <w:tc>
          <w:tcPr>
            <w:tcW w:w="507" w:type="dxa"/>
            <w:tcBorders>
              <w:top w:val="single" w:sz="4" w:space="0" w:color="000000"/>
              <w:left w:val="single" w:sz="4" w:space="0" w:color="000000"/>
              <w:bottom w:val="single" w:sz="4" w:space="0" w:color="000000"/>
              <w:right w:val="single" w:sz="4" w:space="0" w:color="000000"/>
            </w:tcBorders>
          </w:tcPr>
          <w:p w14:paraId="36C022EE" w14:textId="77777777" w:rsidR="000820B7" w:rsidRDefault="00447348">
            <w:pPr>
              <w:pStyle w:val="TableParagraph"/>
              <w:spacing w:before="41" w:line="238" w:lineRule="exact"/>
              <w:ind w:left="144"/>
            </w:pPr>
            <w:r>
              <w:t>25</w:t>
            </w:r>
          </w:p>
        </w:tc>
        <w:tc>
          <w:tcPr>
            <w:tcW w:w="505" w:type="dxa"/>
            <w:tcBorders>
              <w:top w:val="single" w:sz="4" w:space="0" w:color="000000"/>
              <w:left w:val="single" w:sz="4" w:space="0" w:color="000000"/>
              <w:bottom w:val="single" w:sz="4" w:space="0" w:color="000000"/>
              <w:right w:val="single" w:sz="4" w:space="0" w:color="000000"/>
            </w:tcBorders>
          </w:tcPr>
          <w:p w14:paraId="0408D95C" w14:textId="77777777" w:rsidR="000820B7" w:rsidRDefault="00447348">
            <w:pPr>
              <w:pStyle w:val="TableParagraph"/>
              <w:spacing w:before="41" w:line="238" w:lineRule="exact"/>
              <w:ind w:left="85" w:right="76"/>
              <w:jc w:val="center"/>
            </w:pPr>
            <w:r>
              <w:t>26</w:t>
            </w:r>
          </w:p>
        </w:tc>
        <w:tc>
          <w:tcPr>
            <w:tcW w:w="507" w:type="dxa"/>
            <w:tcBorders>
              <w:top w:val="single" w:sz="4" w:space="0" w:color="000000"/>
              <w:left w:val="single" w:sz="4" w:space="0" w:color="000000"/>
              <w:bottom w:val="single" w:sz="4" w:space="0" w:color="000000"/>
              <w:right w:val="single" w:sz="4" w:space="0" w:color="000000"/>
            </w:tcBorders>
          </w:tcPr>
          <w:p w14:paraId="62874A2E" w14:textId="77777777" w:rsidR="000820B7" w:rsidRDefault="00447348">
            <w:pPr>
              <w:pStyle w:val="TableParagraph"/>
              <w:spacing w:before="41" w:line="238" w:lineRule="exact"/>
              <w:ind w:left="84" w:right="73"/>
              <w:jc w:val="center"/>
            </w:pPr>
            <w:r>
              <w:t>27</w:t>
            </w:r>
          </w:p>
        </w:tc>
        <w:tc>
          <w:tcPr>
            <w:tcW w:w="505" w:type="dxa"/>
            <w:tcBorders>
              <w:top w:val="single" w:sz="4" w:space="0" w:color="000000"/>
              <w:left w:val="single" w:sz="4" w:space="0" w:color="000000"/>
              <w:bottom w:val="single" w:sz="4" w:space="0" w:color="000000"/>
              <w:right w:val="single" w:sz="4" w:space="0" w:color="000000"/>
            </w:tcBorders>
          </w:tcPr>
          <w:p w14:paraId="7B35A38B" w14:textId="77777777" w:rsidR="000820B7" w:rsidRDefault="00447348">
            <w:pPr>
              <w:pStyle w:val="TableParagraph"/>
              <w:spacing w:before="41" w:line="238" w:lineRule="exact"/>
              <w:ind w:left="140"/>
            </w:pPr>
            <w:r>
              <w:t>28</w:t>
            </w:r>
          </w:p>
        </w:tc>
        <w:tc>
          <w:tcPr>
            <w:tcW w:w="505" w:type="dxa"/>
            <w:tcBorders>
              <w:top w:val="single" w:sz="4" w:space="0" w:color="000000"/>
              <w:left w:val="single" w:sz="4" w:space="0" w:color="000000"/>
              <w:bottom w:val="single" w:sz="4" w:space="0" w:color="000000"/>
              <w:right w:val="single" w:sz="4" w:space="0" w:color="000000"/>
            </w:tcBorders>
          </w:tcPr>
          <w:p w14:paraId="53D00DB8" w14:textId="77777777" w:rsidR="000820B7" w:rsidRDefault="00447348">
            <w:pPr>
              <w:pStyle w:val="TableParagraph"/>
              <w:spacing w:before="41" w:line="238" w:lineRule="exact"/>
              <w:ind w:left="86" w:right="76"/>
              <w:jc w:val="center"/>
            </w:pPr>
            <w:r>
              <w:t>29</w:t>
            </w:r>
          </w:p>
        </w:tc>
        <w:tc>
          <w:tcPr>
            <w:tcW w:w="507" w:type="dxa"/>
            <w:tcBorders>
              <w:top w:val="single" w:sz="4" w:space="0" w:color="000000"/>
              <w:left w:val="single" w:sz="4" w:space="0" w:color="000000"/>
              <w:bottom w:val="single" w:sz="4" w:space="0" w:color="000000"/>
              <w:right w:val="single" w:sz="4" w:space="0" w:color="000000"/>
            </w:tcBorders>
          </w:tcPr>
          <w:p w14:paraId="6FAB405B" w14:textId="77777777" w:rsidR="000820B7" w:rsidRDefault="00447348">
            <w:pPr>
              <w:pStyle w:val="TableParagraph"/>
              <w:spacing w:before="41" w:line="238" w:lineRule="exact"/>
              <w:ind w:left="79" w:right="73"/>
              <w:jc w:val="center"/>
            </w:pPr>
            <w:r>
              <w:t>30</w:t>
            </w:r>
          </w:p>
        </w:tc>
        <w:tc>
          <w:tcPr>
            <w:tcW w:w="461" w:type="dxa"/>
            <w:tcBorders>
              <w:top w:val="single" w:sz="4" w:space="0" w:color="000000"/>
              <w:left w:val="single" w:sz="4" w:space="0" w:color="000000"/>
              <w:bottom w:val="single" w:sz="4" w:space="0" w:color="000000"/>
              <w:right w:val="single" w:sz="4" w:space="0" w:color="000000"/>
            </w:tcBorders>
          </w:tcPr>
          <w:p w14:paraId="17D0CE35" w14:textId="77777777" w:rsidR="000820B7" w:rsidRDefault="00447348">
            <w:pPr>
              <w:pStyle w:val="TableParagraph"/>
              <w:spacing w:before="41" w:line="238" w:lineRule="exact"/>
              <w:ind w:left="4"/>
              <w:jc w:val="center"/>
            </w:pPr>
            <w:r>
              <w:t>-</w:t>
            </w:r>
          </w:p>
        </w:tc>
        <w:tc>
          <w:tcPr>
            <w:tcW w:w="1119" w:type="dxa"/>
            <w:tcBorders>
              <w:top w:val="single" w:sz="4" w:space="0" w:color="000000"/>
              <w:left w:val="single" w:sz="4" w:space="0" w:color="000000"/>
              <w:bottom w:val="single" w:sz="4" w:space="0" w:color="000000"/>
            </w:tcBorders>
          </w:tcPr>
          <w:p w14:paraId="40839781" w14:textId="77777777" w:rsidR="000820B7" w:rsidRDefault="000820B7">
            <w:pPr>
              <w:pStyle w:val="TableParagraph"/>
            </w:pPr>
          </w:p>
        </w:tc>
      </w:tr>
    </w:tbl>
    <w:p w14:paraId="30CFCEB7" w14:textId="77777777" w:rsidR="000820B7" w:rsidRDefault="000820B7">
      <w:pPr>
        <w:sectPr w:rsidR="000820B7">
          <w:footerReference w:type="default" r:id="rId70"/>
          <w:pgSz w:w="16840" w:h="11910" w:orient="landscape"/>
          <w:pgMar w:top="1100" w:right="0" w:bottom="280" w:left="20" w:header="0" w:footer="0" w:gutter="0"/>
          <w:cols w:space="720"/>
        </w:sectPr>
      </w:pPr>
    </w:p>
    <w:p w14:paraId="2F3A071E" w14:textId="62AF40A7" w:rsidR="000820B7" w:rsidRDefault="00CD75FB">
      <w:pPr>
        <w:pStyle w:val="a3"/>
        <w:spacing w:before="9" w:after="1"/>
        <w:rPr>
          <w:sz w:val="14"/>
        </w:rPr>
      </w:pPr>
      <w:r>
        <w:rPr>
          <w:noProof/>
        </w:rPr>
        <mc:AlternateContent>
          <mc:Choice Requires="wpg">
            <w:drawing>
              <wp:anchor distT="0" distB="0" distL="114300" distR="114300" simplePos="0" relativeHeight="221136896" behindDoc="1" locked="0" layoutInCell="1" allowOverlap="1" wp14:anchorId="00D829F7" wp14:editId="164EA8D2">
                <wp:simplePos x="0" y="0"/>
                <wp:positionH relativeFrom="page">
                  <wp:posOffset>1828800</wp:posOffset>
                </wp:positionH>
                <wp:positionV relativeFrom="page">
                  <wp:posOffset>810895</wp:posOffset>
                </wp:positionV>
                <wp:extent cx="429895" cy="190500"/>
                <wp:effectExtent l="0" t="0" r="0" b="0"/>
                <wp:wrapNone/>
                <wp:docPr id="2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190500"/>
                          <a:chOff x="2880" y="1277"/>
                          <a:chExt cx="677" cy="300"/>
                        </a:xfrm>
                      </wpg:grpSpPr>
                      <wps:wsp>
                        <wps:cNvPr id="226" name="Line 18"/>
                        <wps:cNvCnPr>
                          <a:cxnSpLocks noChangeShapeType="1"/>
                        </wps:cNvCnPr>
                        <wps:spPr bwMode="auto">
                          <a:xfrm>
                            <a:off x="2880" y="1300"/>
                            <a:ext cx="305" cy="0"/>
                          </a:xfrm>
                          <a:prstGeom prst="line">
                            <a:avLst/>
                          </a:prstGeom>
                          <a:noFill/>
                          <a:ln w="28956">
                            <a:solidFill>
                              <a:srgbClr val="FF0000"/>
                            </a:solidFill>
                            <a:round/>
                            <a:headEnd/>
                            <a:tailEnd/>
                          </a:ln>
                          <a:extLst>
                            <a:ext uri="{909E8E84-426E-40DD-AFC4-6F175D3DCCD1}">
                              <a14:hiddenFill xmlns:a14="http://schemas.microsoft.com/office/drawing/2010/main">
                                <a:noFill/>
                              </a14:hiddenFill>
                            </a:ext>
                          </a:extLst>
                        </wps:spPr>
                        <wps:bodyPr/>
                      </wps:wsp>
                      <wps:wsp>
                        <wps:cNvPr id="228" name="Rectangle 17"/>
                        <wps:cNvSpPr>
                          <a:spLocks noChangeArrowheads="1"/>
                        </wps:cNvSpPr>
                        <wps:spPr bwMode="auto">
                          <a:xfrm>
                            <a:off x="3082" y="1322"/>
                            <a:ext cx="104" cy="25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16"/>
                        <wps:cNvCnPr>
                          <a:cxnSpLocks noChangeShapeType="1"/>
                        </wps:cNvCnPr>
                        <wps:spPr bwMode="auto">
                          <a:xfrm>
                            <a:off x="3190" y="1300"/>
                            <a:ext cx="367" cy="0"/>
                          </a:xfrm>
                          <a:prstGeom prst="line">
                            <a:avLst/>
                          </a:prstGeom>
                          <a:noFill/>
                          <a:ln w="28956">
                            <a:solidFill>
                              <a:srgbClr val="FF0000"/>
                            </a:solidFill>
                            <a:round/>
                            <a:headEnd/>
                            <a:tailEnd/>
                          </a:ln>
                          <a:extLst>
                            <a:ext uri="{909E8E84-426E-40DD-AFC4-6F175D3DCCD1}">
                              <a14:hiddenFill xmlns:a14="http://schemas.microsoft.com/office/drawing/2010/main">
                                <a:noFill/>
                              </a14:hiddenFill>
                            </a:ext>
                          </a:extLst>
                        </wps:spPr>
                        <wps:bodyPr/>
                      </wps:wsp>
                      <wps:wsp>
                        <wps:cNvPr id="232" name="Rectangle 15"/>
                        <wps:cNvSpPr>
                          <a:spLocks noChangeArrowheads="1"/>
                        </wps:cNvSpPr>
                        <wps:spPr bwMode="auto">
                          <a:xfrm>
                            <a:off x="3190" y="1322"/>
                            <a:ext cx="108" cy="25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14"/>
                        <wps:cNvCnPr>
                          <a:cxnSpLocks noChangeShapeType="1"/>
                        </wps:cNvCnPr>
                        <wps:spPr bwMode="auto">
                          <a:xfrm>
                            <a:off x="3506" y="1323"/>
                            <a:ext cx="0" cy="254"/>
                          </a:xfrm>
                          <a:prstGeom prst="line">
                            <a:avLst/>
                          </a:prstGeom>
                          <a:noFill/>
                          <a:ln w="65532">
                            <a:solidFill>
                              <a:srgbClr val="FF0000"/>
                            </a:solidFill>
                            <a:round/>
                            <a:headEnd/>
                            <a:tailEnd/>
                          </a:ln>
                          <a:extLst>
                            <a:ext uri="{909E8E84-426E-40DD-AFC4-6F175D3DCCD1}">
                              <a14:hiddenFill xmlns:a14="http://schemas.microsoft.com/office/drawing/2010/main">
                                <a:noFill/>
                              </a14:hiddenFill>
                            </a:ext>
                          </a:extLst>
                        </wps:spPr>
                        <wps:bodyPr/>
                      </wps:wsp>
                      <wps:wsp>
                        <wps:cNvPr id="236" name="Rectangle 13"/>
                        <wps:cNvSpPr>
                          <a:spLocks noChangeArrowheads="1"/>
                        </wps:cNvSpPr>
                        <wps:spPr bwMode="auto">
                          <a:xfrm>
                            <a:off x="3298" y="1322"/>
                            <a:ext cx="156" cy="25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E5BE3" id="Group 12" o:spid="_x0000_s1026" style="position:absolute;margin-left:2in;margin-top:63.85pt;width:33.85pt;height:15pt;z-index:-282179584;mso-position-horizontal-relative:page;mso-position-vertical-relative:page" coordorigin="2880,1277" coordsize="67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">
                <v:line id="Line 18" o:spid="_x0000_s1027" style="position:absolute;visibility:visible;mso-wrap-style:square" from="2880,1300" to="318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" strokecolor="red" strokeweight="2.28pt"/>
                <v:rect id="Rectangle 17" o:spid="_x0000_s1028" style="position:absolute;left:3082;top:1322;width:10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" fillcolor="red" stroked="f"/>
                <v:line id="Line 16" o:spid="_x0000_s1029" style="position:absolute;visibility:visible;mso-wrap-style:square" from="3190,1300" to="355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" strokecolor="red" strokeweight="2.28pt"/>
                <v:rect id="Rectangle 15" o:spid="_x0000_s1030" style="position:absolute;left:3190;top:1322;width:10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" fillcolor="red" stroked="f"/>
                <v:line id="Line 14" o:spid="_x0000_s1031" style="position:absolute;visibility:visible;mso-wrap-style:square" from="3506,1323" to="350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" strokecolor="red" strokeweight="5.16pt"/>
                <v:rect id="Rectangle 13" o:spid="_x0000_s1032" style="position:absolute;left:3298;top:1322;width:15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" fillcolor="red" stroked="f"/>
                <w10:wrap anchorx="page" anchory="page"/>
              </v:group>
            </w:pict>
          </mc:Fallback>
        </mc:AlternateContent>
      </w:r>
      <w:r>
        <w:rPr>
          <w:noProof/>
        </w:rPr>
        <mc:AlternateContent>
          <mc:Choice Requires="wps">
            <w:drawing>
              <wp:anchor distT="0" distB="0" distL="114300" distR="114300" simplePos="0" relativeHeight="221137920" behindDoc="1" locked="0" layoutInCell="1" allowOverlap="1" wp14:anchorId="7FCE9B9A" wp14:editId="5F43CC32">
                <wp:simplePos x="0" y="0"/>
                <wp:positionH relativeFrom="page">
                  <wp:posOffset>1580515</wp:posOffset>
                </wp:positionH>
                <wp:positionV relativeFrom="page">
                  <wp:posOffset>2686050</wp:posOffset>
                </wp:positionV>
                <wp:extent cx="245745" cy="161925"/>
                <wp:effectExtent l="0" t="0" r="0" b="0"/>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 cy="161925"/>
                        </a:xfrm>
                        <a:custGeom>
                          <a:avLst/>
                          <a:gdLst>
                            <a:gd name="T0" fmla="+- 0 2592 2489"/>
                            <a:gd name="T1" fmla="*/ T0 w 387"/>
                            <a:gd name="T2" fmla="+- 0 4230 4230"/>
                            <a:gd name="T3" fmla="*/ 4230 h 255"/>
                            <a:gd name="T4" fmla="+- 0 2489 2489"/>
                            <a:gd name="T5" fmla="*/ T4 w 387"/>
                            <a:gd name="T6" fmla="+- 0 4230 4230"/>
                            <a:gd name="T7" fmla="*/ 4230 h 255"/>
                            <a:gd name="T8" fmla="+- 0 2489 2489"/>
                            <a:gd name="T9" fmla="*/ T8 w 387"/>
                            <a:gd name="T10" fmla="+- 0 4484 4230"/>
                            <a:gd name="T11" fmla="*/ 4484 h 255"/>
                            <a:gd name="T12" fmla="+- 0 2592 2489"/>
                            <a:gd name="T13" fmla="*/ T12 w 387"/>
                            <a:gd name="T14" fmla="+- 0 4484 4230"/>
                            <a:gd name="T15" fmla="*/ 4484 h 255"/>
                            <a:gd name="T16" fmla="+- 0 2592 2489"/>
                            <a:gd name="T17" fmla="*/ T16 w 387"/>
                            <a:gd name="T18" fmla="+- 0 4230 4230"/>
                            <a:gd name="T19" fmla="*/ 4230 h 255"/>
                            <a:gd name="T20" fmla="+- 0 2876 2489"/>
                            <a:gd name="T21" fmla="*/ T20 w 387"/>
                            <a:gd name="T22" fmla="+- 0 4230 4230"/>
                            <a:gd name="T23" fmla="*/ 4230 h 255"/>
                            <a:gd name="T24" fmla="+- 0 2772 2489"/>
                            <a:gd name="T25" fmla="*/ T24 w 387"/>
                            <a:gd name="T26" fmla="+- 0 4230 4230"/>
                            <a:gd name="T27" fmla="*/ 4230 h 255"/>
                            <a:gd name="T28" fmla="+- 0 2705 2489"/>
                            <a:gd name="T29" fmla="*/ T28 w 387"/>
                            <a:gd name="T30" fmla="+- 0 4230 4230"/>
                            <a:gd name="T31" fmla="*/ 4230 h 255"/>
                            <a:gd name="T32" fmla="+- 0 2597 2489"/>
                            <a:gd name="T33" fmla="*/ T32 w 387"/>
                            <a:gd name="T34" fmla="+- 0 4230 4230"/>
                            <a:gd name="T35" fmla="*/ 4230 h 255"/>
                            <a:gd name="T36" fmla="+- 0 2597 2489"/>
                            <a:gd name="T37" fmla="*/ T36 w 387"/>
                            <a:gd name="T38" fmla="+- 0 4484 4230"/>
                            <a:gd name="T39" fmla="*/ 4484 h 255"/>
                            <a:gd name="T40" fmla="+- 0 2705 2489"/>
                            <a:gd name="T41" fmla="*/ T40 w 387"/>
                            <a:gd name="T42" fmla="+- 0 4484 4230"/>
                            <a:gd name="T43" fmla="*/ 4484 h 255"/>
                            <a:gd name="T44" fmla="+- 0 2772 2489"/>
                            <a:gd name="T45" fmla="*/ T44 w 387"/>
                            <a:gd name="T46" fmla="+- 0 4484 4230"/>
                            <a:gd name="T47" fmla="*/ 4484 h 255"/>
                            <a:gd name="T48" fmla="+- 0 2876 2489"/>
                            <a:gd name="T49" fmla="*/ T48 w 387"/>
                            <a:gd name="T50" fmla="+- 0 4484 4230"/>
                            <a:gd name="T51" fmla="*/ 4484 h 255"/>
                            <a:gd name="T52" fmla="+- 0 2876 2489"/>
                            <a:gd name="T53" fmla="*/ T52 w 387"/>
                            <a:gd name="T54" fmla="+- 0 4230 4230"/>
                            <a:gd name="T55" fmla="*/ 423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7" h="255">
                              <a:moveTo>
                                <a:pt x="103" y="0"/>
                              </a:moveTo>
                              <a:lnTo>
                                <a:pt x="0" y="0"/>
                              </a:lnTo>
                              <a:lnTo>
                                <a:pt x="0" y="254"/>
                              </a:lnTo>
                              <a:lnTo>
                                <a:pt x="103" y="254"/>
                              </a:lnTo>
                              <a:lnTo>
                                <a:pt x="103" y="0"/>
                              </a:lnTo>
                              <a:moveTo>
                                <a:pt x="387" y="0"/>
                              </a:moveTo>
                              <a:lnTo>
                                <a:pt x="283" y="0"/>
                              </a:lnTo>
                              <a:lnTo>
                                <a:pt x="216" y="0"/>
                              </a:lnTo>
                              <a:lnTo>
                                <a:pt x="108" y="0"/>
                              </a:lnTo>
                              <a:lnTo>
                                <a:pt x="108" y="254"/>
                              </a:lnTo>
                              <a:lnTo>
                                <a:pt x="216" y="254"/>
                              </a:lnTo>
                              <a:lnTo>
                                <a:pt x="283" y="254"/>
                              </a:lnTo>
                              <a:lnTo>
                                <a:pt x="387" y="254"/>
                              </a:lnTo>
                              <a:lnTo>
                                <a:pt x="387"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E9F9C" id="AutoShape 11" o:spid="_x0000_s1026" style="position:absolute;margin-left:124.45pt;margin-top:211.5pt;width:19.35pt;height:12.75pt;z-index:-282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" path="m103,l,,,254r103,l103,m387,l283,,216,,108,r,254l216,254r67,l387,254,387,e" fillcolor="red" stroked="f">
                <v:path arrowok="t" o:connecttype="custom" o:connectlocs="65405,2686050;0,2686050;0,2847340;65405,2847340;65405,2686050;245745,2686050;179705,2686050;137160,2686050;68580,2686050;68580,2847340;137160,2847340;179705,2847340;245745,2847340;245745,2686050" o:connectangles="0,0,0,0,0,0,0,0,0,0,0,0,0,0"/>
                <w10:wrap anchorx="page" anchory="page"/>
              </v:shape>
            </w:pict>
          </mc:Fallback>
        </mc:AlternateContent>
      </w: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5"/>
        <w:gridCol w:w="281"/>
        <w:gridCol w:w="346"/>
        <w:gridCol w:w="365"/>
        <w:gridCol w:w="162"/>
        <w:gridCol w:w="164"/>
        <w:gridCol w:w="283"/>
        <w:gridCol w:w="155"/>
        <w:gridCol w:w="157"/>
        <w:gridCol w:w="372"/>
        <w:gridCol w:w="504"/>
        <w:gridCol w:w="504"/>
        <w:gridCol w:w="506"/>
        <w:gridCol w:w="504"/>
        <w:gridCol w:w="507"/>
        <w:gridCol w:w="504"/>
        <w:gridCol w:w="506"/>
        <w:gridCol w:w="504"/>
        <w:gridCol w:w="504"/>
        <w:gridCol w:w="506"/>
        <w:gridCol w:w="504"/>
        <w:gridCol w:w="507"/>
        <w:gridCol w:w="531"/>
        <w:gridCol w:w="531"/>
        <w:gridCol w:w="507"/>
        <w:gridCol w:w="505"/>
        <w:gridCol w:w="505"/>
        <w:gridCol w:w="507"/>
        <w:gridCol w:w="505"/>
        <w:gridCol w:w="507"/>
        <w:gridCol w:w="505"/>
        <w:gridCol w:w="505"/>
        <w:gridCol w:w="507"/>
        <w:gridCol w:w="464"/>
        <w:gridCol w:w="1117"/>
      </w:tblGrid>
      <w:tr w:rsidR="000820B7" w14:paraId="4AB9CD2F" w14:textId="77777777">
        <w:trPr>
          <w:trHeight w:val="299"/>
        </w:trPr>
        <w:tc>
          <w:tcPr>
            <w:tcW w:w="1135" w:type="dxa"/>
            <w:tcBorders>
              <w:top w:val="nil"/>
              <w:bottom w:val="single" w:sz="4" w:space="0" w:color="000000"/>
              <w:right w:val="single" w:sz="4" w:space="0" w:color="000000"/>
            </w:tcBorders>
          </w:tcPr>
          <w:p w14:paraId="602FCC0F" w14:textId="77777777" w:rsidR="000820B7" w:rsidRDefault="000820B7">
            <w:pPr>
              <w:pStyle w:val="TableParagraph"/>
            </w:pPr>
          </w:p>
        </w:tc>
        <w:tc>
          <w:tcPr>
            <w:tcW w:w="281" w:type="dxa"/>
            <w:tcBorders>
              <w:top w:val="nil"/>
              <w:left w:val="single" w:sz="4" w:space="0" w:color="000000"/>
              <w:bottom w:val="single" w:sz="4" w:space="0" w:color="000000"/>
              <w:right w:val="single" w:sz="4" w:space="0" w:color="000000"/>
            </w:tcBorders>
          </w:tcPr>
          <w:p w14:paraId="24B44433" w14:textId="77777777" w:rsidR="000820B7" w:rsidRDefault="00447348">
            <w:pPr>
              <w:pStyle w:val="TableParagraph"/>
              <w:spacing w:before="39" w:line="240" w:lineRule="exact"/>
              <w:ind w:left="60"/>
              <w:jc w:val="center"/>
            </w:pPr>
            <w:r>
              <w:t>у</w:t>
            </w:r>
          </w:p>
        </w:tc>
        <w:tc>
          <w:tcPr>
            <w:tcW w:w="346" w:type="dxa"/>
            <w:tcBorders>
              <w:top w:val="nil"/>
              <w:left w:val="single" w:sz="4" w:space="0" w:color="000000"/>
              <w:bottom w:val="single" w:sz="4" w:space="0" w:color="000000"/>
              <w:right w:val="single" w:sz="4" w:space="0" w:color="000000"/>
            </w:tcBorders>
          </w:tcPr>
          <w:p w14:paraId="32A92FD2" w14:textId="77777777" w:rsidR="000820B7" w:rsidRDefault="00447348">
            <w:pPr>
              <w:pStyle w:val="TableParagraph"/>
              <w:spacing w:before="39" w:line="240" w:lineRule="exact"/>
              <w:ind w:left="122"/>
            </w:pPr>
            <w:r>
              <w:t>у</w:t>
            </w:r>
          </w:p>
        </w:tc>
        <w:tc>
          <w:tcPr>
            <w:tcW w:w="365" w:type="dxa"/>
            <w:tcBorders>
              <w:top w:val="nil"/>
              <w:left w:val="single" w:sz="4" w:space="0" w:color="000000"/>
              <w:bottom w:val="single" w:sz="4" w:space="0" w:color="000000"/>
              <w:right w:val="single" w:sz="4" w:space="0" w:color="000000"/>
            </w:tcBorders>
          </w:tcPr>
          <w:p w14:paraId="1F9C5638" w14:textId="77777777" w:rsidR="000820B7" w:rsidRDefault="00447348">
            <w:pPr>
              <w:pStyle w:val="TableParagraph"/>
              <w:spacing w:before="39" w:line="240" w:lineRule="exact"/>
              <w:ind w:left="19"/>
              <w:jc w:val="center"/>
            </w:pPr>
            <w:r>
              <w:t>у</w:t>
            </w:r>
          </w:p>
        </w:tc>
        <w:tc>
          <w:tcPr>
            <w:tcW w:w="326" w:type="dxa"/>
            <w:gridSpan w:val="2"/>
            <w:tcBorders>
              <w:top w:val="nil"/>
              <w:left w:val="single" w:sz="4" w:space="0" w:color="000000"/>
              <w:bottom w:val="single" w:sz="4" w:space="0" w:color="000000"/>
              <w:right w:val="single" w:sz="4" w:space="0" w:color="000000"/>
            </w:tcBorders>
          </w:tcPr>
          <w:p w14:paraId="4BA46E65" w14:textId="77777777" w:rsidR="000820B7" w:rsidRDefault="00447348">
            <w:pPr>
              <w:pStyle w:val="TableParagraph"/>
              <w:spacing w:before="39" w:line="240" w:lineRule="exact"/>
              <w:ind w:left="110"/>
            </w:pPr>
            <w:r>
              <w:t>у</w:t>
            </w:r>
          </w:p>
        </w:tc>
        <w:tc>
          <w:tcPr>
            <w:tcW w:w="283" w:type="dxa"/>
            <w:tcBorders>
              <w:top w:val="nil"/>
              <w:left w:val="single" w:sz="4" w:space="0" w:color="000000"/>
              <w:bottom w:val="single" w:sz="4" w:space="0" w:color="000000"/>
              <w:right w:val="single" w:sz="4" w:space="0" w:color="FF0000"/>
            </w:tcBorders>
          </w:tcPr>
          <w:p w14:paraId="7E2C008A" w14:textId="77777777" w:rsidR="000820B7" w:rsidRDefault="00447348">
            <w:pPr>
              <w:pStyle w:val="TableParagraph"/>
              <w:spacing w:before="39" w:line="240" w:lineRule="exact"/>
              <w:ind w:right="47"/>
              <w:jc w:val="right"/>
            </w:pPr>
            <w:r>
              <w:t>у</w:t>
            </w:r>
          </w:p>
        </w:tc>
        <w:tc>
          <w:tcPr>
            <w:tcW w:w="155" w:type="dxa"/>
            <w:tcBorders>
              <w:top w:val="nil"/>
              <w:left w:val="single" w:sz="4" w:space="0" w:color="000000"/>
              <w:bottom w:val="single" w:sz="4" w:space="0" w:color="000000"/>
              <w:right w:val="nil"/>
            </w:tcBorders>
            <w:shd w:val="clear" w:color="auto" w:fill="FF0000"/>
          </w:tcPr>
          <w:p w14:paraId="791DA4E4" w14:textId="77777777" w:rsidR="000820B7" w:rsidRDefault="000820B7">
            <w:pPr>
              <w:pStyle w:val="TableParagraph"/>
            </w:pPr>
          </w:p>
        </w:tc>
        <w:tc>
          <w:tcPr>
            <w:tcW w:w="157" w:type="dxa"/>
            <w:tcBorders>
              <w:top w:val="nil"/>
              <w:left w:val="nil"/>
              <w:bottom w:val="single" w:sz="4" w:space="0" w:color="000000"/>
              <w:right w:val="single" w:sz="4" w:space="0" w:color="000000"/>
            </w:tcBorders>
            <w:shd w:val="clear" w:color="auto" w:fill="FF0000"/>
          </w:tcPr>
          <w:p w14:paraId="014BBB4A" w14:textId="77777777" w:rsidR="000820B7" w:rsidRDefault="00447348">
            <w:pPr>
              <w:pStyle w:val="TableParagraph"/>
              <w:spacing w:before="39" w:line="240" w:lineRule="exact"/>
              <w:ind w:left="-37"/>
            </w:pPr>
            <w:r>
              <w:t>в</w:t>
            </w:r>
          </w:p>
        </w:tc>
        <w:tc>
          <w:tcPr>
            <w:tcW w:w="372" w:type="dxa"/>
            <w:tcBorders>
              <w:top w:val="nil"/>
              <w:left w:val="single" w:sz="4" w:space="0" w:color="000000"/>
              <w:bottom w:val="single" w:sz="4" w:space="0" w:color="000000"/>
              <w:right w:val="single" w:sz="4" w:space="0" w:color="000000"/>
            </w:tcBorders>
          </w:tcPr>
          <w:p w14:paraId="515CAE1E" w14:textId="77777777" w:rsidR="000820B7" w:rsidRDefault="00447348">
            <w:pPr>
              <w:pStyle w:val="TableParagraph"/>
              <w:spacing w:before="39" w:line="240" w:lineRule="exact"/>
              <w:ind w:left="137"/>
            </w:pPr>
            <w:r>
              <w:t>в</w:t>
            </w:r>
          </w:p>
        </w:tc>
        <w:tc>
          <w:tcPr>
            <w:tcW w:w="504" w:type="dxa"/>
            <w:tcBorders>
              <w:top w:val="nil"/>
              <w:left w:val="single" w:sz="4" w:space="0" w:color="000000"/>
              <w:bottom w:val="single" w:sz="4" w:space="0" w:color="000000"/>
              <w:right w:val="single" w:sz="4" w:space="0" w:color="000000"/>
            </w:tcBorders>
          </w:tcPr>
          <w:p w14:paraId="6B90A37E" w14:textId="77777777" w:rsidR="000820B7" w:rsidRDefault="00447348">
            <w:pPr>
              <w:pStyle w:val="TableParagraph"/>
              <w:spacing w:before="39" w:line="240" w:lineRule="exact"/>
              <w:ind w:left="15"/>
              <w:jc w:val="center"/>
            </w:pPr>
            <w:r>
              <w:t>у</w:t>
            </w:r>
          </w:p>
        </w:tc>
        <w:tc>
          <w:tcPr>
            <w:tcW w:w="504" w:type="dxa"/>
            <w:tcBorders>
              <w:top w:val="nil"/>
              <w:left w:val="single" w:sz="4" w:space="0" w:color="000000"/>
              <w:bottom w:val="single" w:sz="4" w:space="0" w:color="000000"/>
              <w:right w:val="single" w:sz="4" w:space="0" w:color="000000"/>
            </w:tcBorders>
          </w:tcPr>
          <w:p w14:paraId="26DD01FA" w14:textId="77777777" w:rsidR="000820B7" w:rsidRDefault="00447348">
            <w:pPr>
              <w:pStyle w:val="TableParagraph"/>
              <w:spacing w:before="39" w:line="240" w:lineRule="exact"/>
              <w:ind w:left="20"/>
              <w:jc w:val="center"/>
            </w:pPr>
            <w:r>
              <w:t>у</w:t>
            </w:r>
          </w:p>
        </w:tc>
        <w:tc>
          <w:tcPr>
            <w:tcW w:w="506" w:type="dxa"/>
            <w:tcBorders>
              <w:top w:val="nil"/>
              <w:left w:val="single" w:sz="4" w:space="0" w:color="000000"/>
              <w:bottom w:val="single" w:sz="4" w:space="0" w:color="000000"/>
              <w:right w:val="single" w:sz="4" w:space="0" w:color="000000"/>
            </w:tcBorders>
          </w:tcPr>
          <w:p w14:paraId="07A18833" w14:textId="77777777" w:rsidR="000820B7" w:rsidRDefault="00447348">
            <w:pPr>
              <w:pStyle w:val="TableParagraph"/>
              <w:spacing w:before="39" w:line="240" w:lineRule="exact"/>
              <w:ind w:left="18"/>
              <w:jc w:val="center"/>
            </w:pPr>
            <w:r>
              <w:t>у</w:t>
            </w:r>
          </w:p>
        </w:tc>
        <w:tc>
          <w:tcPr>
            <w:tcW w:w="504" w:type="dxa"/>
            <w:tcBorders>
              <w:top w:val="nil"/>
              <w:left w:val="single" w:sz="4" w:space="0" w:color="000000"/>
              <w:bottom w:val="single" w:sz="4" w:space="0" w:color="000000"/>
              <w:right w:val="single" w:sz="4" w:space="0" w:color="000000"/>
            </w:tcBorders>
          </w:tcPr>
          <w:p w14:paraId="5AF2BEBA" w14:textId="77777777" w:rsidR="000820B7" w:rsidRDefault="00447348">
            <w:pPr>
              <w:pStyle w:val="TableParagraph"/>
              <w:spacing w:before="39" w:line="240" w:lineRule="exact"/>
              <w:ind w:left="16"/>
              <w:jc w:val="center"/>
            </w:pPr>
            <w:r>
              <w:t>у</w:t>
            </w:r>
          </w:p>
        </w:tc>
        <w:tc>
          <w:tcPr>
            <w:tcW w:w="507" w:type="dxa"/>
            <w:tcBorders>
              <w:top w:val="nil"/>
              <w:left w:val="single" w:sz="4" w:space="0" w:color="000000"/>
              <w:bottom w:val="single" w:sz="4" w:space="0" w:color="000000"/>
              <w:right w:val="single" w:sz="4" w:space="0" w:color="000000"/>
            </w:tcBorders>
          </w:tcPr>
          <w:p w14:paraId="2D8BDA3C" w14:textId="77777777" w:rsidR="000820B7" w:rsidRDefault="00447348">
            <w:pPr>
              <w:pStyle w:val="TableParagraph"/>
              <w:spacing w:before="39" w:line="240" w:lineRule="exact"/>
              <w:ind w:right="181"/>
              <w:jc w:val="right"/>
            </w:pPr>
            <w:r>
              <w:t>у</w:t>
            </w:r>
          </w:p>
        </w:tc>
        <w:tc>
          <w:tcPr>
            <w:tcW w:w="504" w:type="dxa"/>
            <w:tcBorders>
              <w:top w:val="nil"/>
              <w:left w:val="single" w:sz="4" w:space="0" w:color="000000"/>
              <w:bottom w:val="single" w:sz="4" w:space="0" w:color="000000"/>
              <w:right w:val="single" w:sz="4" w:space="0" w:color="000000"/>
            </w:tcBorders>
            <w:shd w:val="clear" w:color="auto" w:fill="FF0000"/>
          </w:tcPr>
          <w:p w14:paraId="69400284" w14:textId="77777777" w:rsidR="000820B7" w:rsidRDefault="00447348">
            <w:pPr>
              <w:pStyle w:val="TableParagraph"/>
              <w:spacing w:before="39" w:line="240" w:lineRule="exact"/>
              <w:ind w:left="14"/>
              <w:jc w:val="center"/>
            </w:pPr>
            <w:r>
              <w:t>в</w:t>
            </w:r>
          </w:p>
        </w:tc>
        <w:tc>
          <w:tcPr>
            <w:tcW w:w="506" w:type="dxa"/>
            <w:tcBorders>
              <w:top w:val="nil"/>
              <w:left w:val="single" w:sz="4" w:space="0" w:color="000000"/>
              <w:bottom w:val="single" w:sz="4" w:space="0" w:color="000000"/>
              <w:right w:val="single" w:sz="4" w:space="0" w:color="000000"/>
            </w:tcBorders>
            <w:shd w:val="clear" w:color="auto" w:fill="FF0000"/>
          </w:tcPr>
          <w:p w14:paraId="57AD702C" w14:textId="77777777" w:rsidR="000820B7" w:rsidRDefault="00447348">
            <w:pPr>
              <w:pStyle w:val="TableParagraph"/>
              <w:spacing w:before="39" w:line="240" w:lineRule="exact"/>
              <w:ind w:left="17"/>
              <w:jc w:val="center"/>
            </w:pPr>
            <w:r>
              <w:t>в</w:t>
            </w:r>
          </w:p>
        </w:tc>
        <w:tc>
          <w:tcPr>
            <w:tcW w:w="504" w:type="dxa"/>
            <w:tcBorders>
              <w:top w:val="nil"/>
              <w:left w:val="single" w:sz="4" w:space="0" w:color="000000"/>
              <w:bottom w:val="single" w:sz="4" w:space="0" w:color="000000"/>
              <w:right w:val="single" w:sz="4" w:space="0" w:color="000000"/>
            </w:tcBorders>
          </w:tcPr>
          <w:p w14:paraId="33B5293E" w14:textId="77777777" w:rsidR="000820B7" w:rsidRDefault="00447348">
            <w:pPr>
              <w:pStyle w:val="TableParagraph"/>
              <w:spacing w:before="39" w:line="240" w:lineRule="exact"/>
              <w:ind w:right="181"/>
              <w:jc w:val="right"/>
            </w:pPr>
            <w:r>
              <w:t>у</w:t>
            </w:r>
          </w:p>
        </w:tc>
        <w:tc>
          <w:tcPr>
            <w:tcW w:w="504" w:type="dxa"/>
            <w:tcBorders>
              <w:top w:val="nil"/>
              <w:left w:val="single" w:sz="4" w:space="0" w:color="000000"/>
              <w:bottom w:val="single" w:sz="4" w:space="0" w:color="000000"/>
              <w:right w:val="single" w:sz="4" w:space="0" w:color="000000"/>
            </w:tcBorders>
          </w:tcPr>
          <w:p w14:paraId="47FC0085" w14:textId="77777777" w:rsidR="000820B7" w:rsidRDefault="00447348">
            <w:pPr>
              <w:pStyle w:val="TableParagraph"/>
              <w:spacing w:before="39" w:line="240" w:lineRule="exact"/>
              <w:ind w:left="21"/>
              <w:jc w:val="center"/>
            </w:pPr>
            <w:r>
              <w:t>у</w:t>
            </w:r>
          </w:p>
        </w:tc>
        <w:tc>
          <w:tcPr>
            <w:tcW w:w="506" w:type="dxa"/>
            <w:tcBorders>
              <w:top w:val="nil"/>
              <w:left w:val="single" w:sz="4" w:space="0" w:color="000000"/>
              <w:bottom w:val="single" w:sz="4" w:space="0" w:color="000000"/>
              <w:right w:val="single" w:sz="4" w:space="0" w:color="000000"/>
            </w:tcBorders>
          </w:tcPr>
          <w:p w14:paraId="29ACD5B8" w14:textId="77777777" w:rsidR="000820B7" w:rsidRDefault="00447348">
            <w:pPr>
              <w:pStyle w:val="TableParagraph"/>
              <w:spacing w:before="39" w:line="240" w:lineRule="exact"/>
              <w:ind w:left="19"/>
              <w:jc w:val="center"/>
            </w:pPr>
            <w:r>
              <w:t>у</w:t>
            </w:r>
          </w:p>
        </w:tc>
        <w:tc>
          <w:tcPr>
            <w:tcW w:w="504" w:type="dxa"/>
            <w:tcBorders>
              <w:top w:val="nil"/>
              <w:left w:val="single" w:sz="4" w:space="0" w:color="000000"/>
              <w:bottom w:val="single" w:sz="4" w:space="0" w:color="000000"/>
              <w:right w:val="single" w:sz="4" w:space="0" w:color="000000"/>
            </w:tcBorders>
          </w:tcPr>
          <w:p w14:paraId="668FC0CB" w14:textId="77777777" w:rsidR="000820B7" w:rsidRDefault="00447348">
            <w:pPr>
              <w:pStyle w:val="TableParagraph"/>
              <w:spacing w:before="39" w:line="240" w:lineRule="exact"/>
              <w:ind w:left="17"/>
              <w:jc w:val="center"/>
            </w:pPr>
            <w:r>
              <w:t>у</w:t>
            </w:r>
          </w:p>
        </w:tc>
        <w:tc>
          <w:tcPr>
            <w:tcW w:w="507" w:type="dxa"/>
            <w:tcBorders>
              <w:top w:val="nil"/>
              <w:left w:val="single" w:sz="4" w:space="0" w:color="000000"/>
              <w:bottom w:val="single" w:sz="4" w:space="0" w:color="000000"/>
              <w:right w:val="single" w:sz="4" w:space="0" w:color="000000"/>
            </w:tcBorders>
          </w:tcPr>
          <w:p w14:paraId="33E41A7E" w14:textId="77777777" w:rsidR="000820B7" w:rsidRDefault="00447348">
            <w:pPr>
              <w:pStyle w:val="TableParagraph"/>
              <w:spacing w:before="39" w:line="240" w:lineRule="exact"/>
              <w:ind w:left="19"/>
              <w:jc w:val="center"/>
            </w:pPr>
            <w:r>
              <w:t>у</w:t>
            </w:r>
          </w:p>
        </w:tc>
        <w:tc>
          <w:tcPr>
            <w:tcW w:w="531" w:type="dxa"/>
            <w:tcBorders>
              <w:top w:val="nil"/>
              <w:left w:val="single" w:sz="4" w:space="0" w:color="000000"/>
              <w:bottom w:val="single" w:sz="4" w:space="0" w:color="000000"/>
              <w:right w:val="single" w:sz="4" w:space="0" w:color="000000"/>
            </w:tcBorders>
            <w:shd w:val="clear" w:color="auto" w:fill="FF0000"/>
          </w:tcPr>
          <w:p w14:paraId="50D91915" w14:textId="77777777" w:rsidR="000820B7" w:rsidRDefault="00447348">
            <w:pPr>
              <w:pStyle w:val="TableParagraph"/>
              <w:spacing w:before="39" w:line="240" w:lineRule="exact"/>
              <w:ind w:left="17"/>
              <w:jc w:val="center"/>
            </w:pPr>
            <w:r>
              <w:t>в</w:t>
            </w:r>
          </w:p>
        </w:tc>
        <w:tc>
          <w:tcPr>
            <w:tcW w:w="531" w:type="dxa"/>
            <w:tcBorders>
              <w:top w:val="nil"/>
              <w:left w:val="single" w:sz="4" w:space="0" w:color="000000"/>
              <w:bottom w:val="single" w:sz="4" w:space="0" w:color="000000"/>
              <w:right w:val="single" w:sz="4" w:space="0" w:color="000000"/>
            </w:tcBorders>
            <w:shd w:val="clear" w:color="auto" w:fill="FF0000"/>
          </w:tcPr>
          <w:p w14:paraId="33A41525" w14:textId="77777777" w:rsidR="000820B7" w:rsidRDefault="00447348">
            <w:pPr>
              <w:pStyle w:val="TableParagraph"/>
              <w:spacing w:before="39" w:line="240" w:lineRule="exact"/>
              <w:ind w:left="16"/>
              <w:jc w:val="center"/>
            </w:pPr>
            <w:r>
              <w:t>в</w:t>
            </w:r>
          </w:p>
        </w:tc>
        <w:tc>
          <w:tcPr>
            <w:tcW w:w="507" w:type="dxa"/>
            <w:tcBorders>
              <w:top w:val="nil"/>
              <w:left w:val="single" w:sz="4" w:space="0" w:color="000000"/>
              <w:bottom w:val="single" w:sz="4" w:space="0" w:color="000000"/>
              <w:right w:val="single" w:sz="4" w:space="0" w:color="000000"/>
            </w:tcBorders>
          </w:tcPr>
          <w:p w14:paraId="38CBF01A" w14:textId="77777777" w:rsidR="000820B7" w:rsidRDefault="00447348">
            <w:pPr>
              <w:pStyle w:val="TableParagraph"/>
              <w:spacing w:before="39" w:line="240" w:lineRule="exact"/>
              <w:ind w:left="16"/>
              <w:jc w:val="center"/>
            </w:pPr>
            <w:r>
              <w:t>у</w:t>
            </w:r>
          </w:p>
        </w:tc>
        <w:tc>
          <w:tcPr>
            <w:tcW w:w="505" w:type="dxa"/>
            <w:tcBorders>
              <w:top w:val="nil"/>
              <w:left w:val="single" w:sz="4" w:space="0" w:color="000000"/>
              <w:bottom w:val="single" w:sz="4" w:space="0" w:color="000000"/>
              <w:right w:val="single" w:sz="4" w:space="0" w:color="000000"/>
            </w:tcBorders>
          </w:tcPr>
          <w:p w14:paraId="02C6F01D" w14:textId="77777777" w:rsidR="000820B7" w:rsidRDefault="00447348">
            <w:pPr>
              <w:pStyle w:val="TableParagraph"/>
              <w:spacing w:before="39" w:line="240" w:lineRule="exact"/>
              <w:ind w:right="185"/>
              <w:jc w:val="right"/>
            </w:pPr>
            <w:r>
              <w:t>у</w:t>
            </w:r>
          </w:p>
        </w:tc>
        <w:tc>
          <w:tcPr>
            <w:tcW w:w="505" w:type="dxa"/>
            <w:tcBorders>
              <w:top w:val="nil"/>
              <w:left w:val="single" w:sz="4" w:space="0" w:color="000000"/>
              <w:bottom w:val="single" w:sz="4" w:space="0" w:color="000000"/>
              <w:right w:val="single" w:sz="4" w:space="0" w:color="000000"/>
            </w:tcBorders>
          </w:tcPr>
          <w:p w14:paraId="24F633C5" w14:textId="77777777" w:rsidR="000820B7" w:rsidRDefault="00447348">
            <w:pPr>
              <w:pStyle w:val="TableParagraph"/>
              <w:spacing w:before="39" w:line="240" w:lineRule="exact"/>
              <w:ind w:left="10"/>
              <w:jc w:val="center"/>
            </w:pPr>
            <w:r>
              <w:t>у</w:t>
            </w:r>
          </w:p>
        </w:tc>
        <w:tc>
          <w:tcPr>
            <w:tcW w:w="507" w:type="dxa"/>
            <w:tcBorders>
              <w:top w:val="nil"/>
              <w:left w:val="single" w:sz="4" w:space="0" w:color="000000"/>
              <w:bottom w:val="single" w:sz="4" w:space="0" w:color="000000"/>
              <w:right w:val="single" w:sz="4" w:space="0" w:color="000000"/>
            </w:tcBorders>
          </w:tcPr>
          <w:p w14:paraId="142CDEFE" w14:textId="77777777" w:rsidR="000820B7" w:rsidRDefault="00447348">
            <w:pPr>
              <w:pStyle w:val="TableParagraph"/>
              <w:spacing w:before="39" w:line="240" w:lineRule="exact"/>
              <w:ind w:left="199"/>
            </w:pPr>
            <w:r>
              <w:t>у</w:t>
            </w:r>
          </w:p>
        </w:tc>
        <w:tc>
          <w:tcPr>
            <w:tcW w:w="505" w:type="dxa"/>
            <w:tcBorders>
              <w:top w:val="nil"/>
              <w:left w:val="single" w:sz="4" w:space="0" w:color="000000"/>
              <w:bottom w:val="single" w:sz="4" w:space="0" w:color="000000"/>
              <w:right w:val="single" w:sz="4" w:space="0" w:color="000000"/>
            </w:tcBorders>
          </w:tcPr>
          <w:p w14:paraId="18737943" w14:textId="77777777" w:rsidR="000820B7" w:rsidRDefault="00447348">
            <w:pPr>
              <w:pStyle w:val="TableParagraph"/>
              <w:spacing w:before="39" w:line="240" w:lineRule="exact"/>
              <w:ind w:right="186"/>
              <w:jc w:val="right"/>
            </w:pPr>
            <w:r>
              <w:t>у</w:t>
            </w:r>
          </w:p>
        </w:tc>
        <w:tc>
          <w:tcPr>
            <w:tcW w:w="507" w:type="dxa"/>
            <w:tcBorders>
              <w:top w:val="nil"/>
              <w:left w:val="single" w:sz="4" w:space="0" w:color="000000"/>
              <w:bottom w:val="single" w:sz="4" w:space="0" w:color="000000"/>
              <w:right w:val="single" w:sz="4" w:space="0" w:color="000000"/>
            </w:tcBorders>
            <w:shd w:val="clear" w:color="auto" w:fill="FF0000"/>
          </w:tcPr>
          <w:p w14:paraId="20FFC1A7" w14:textId="77777777" w:rsidR="000820B7" w:rsidRDefault="00447348">
            <w:pPr>
              <w:pStyle w:val="TableParagraph"/>
              <w:spacing w:before="39" w:line="240" w:lineRule="exact"/>
              <w:ind w:left="8"/>
              <w:jc w:val="center"/>
            </w:pPr>
            <w:r>
              <w:t>в</w:t>
            </w:r>
          </w:p>
        </w:tc>
        <w:tc>
          <w:tcPr>
            <w:tcW w:w="505" w:type="dxa"/>
            <w:tcBorders>
              <w:top w:val="nil"/>
              <w:left w:val="single" w:sz="4" w:space="0" w:color="000000"/>
              <w:bottom w:val="single" w:sz="4" w:space="0" w:color="000000"/>
              <w:right w:val="single" w:sz="4" w:space="0" w:color="000000"/>
            </w:tcBorders>
            <w:shd w:val="clear" w:color="auto" w:fill="FF0000"/>
          </w:tcPr>
          <w:p w14:paraId="0EB4F3FF" w14:textId="77777777" w:rsidR="000820B7" w:rsidRDefault="00447348">
            <w:pPr>
              <w:pStyle w:val="TableParagraph"/>
              <w:spacing w:before="39" w:line="240" w:lineRule="exact"/>
              <w:ind w:left="4"/>
              <w:jc w:val="center"/>
            </w:pPr>
            <w:r>
              <w:t>в</w:t>
            </w:r>
          </w:p>
        </w:tc>
        <w:tc>
          <w:tcPr>
            <w:tcW w:w="505" w:type="dxa"/>
            <w:tcBorders>
              <w:top w:val="nil"/>
              <w:left w:val="single" w:sz="4" w:space="0" w:color="000000"/>
              <w:bottom w:val="single" w:sz="4" w:space="0" w:color="000000"/>
              <w:right w:val="single" w:sz="4" w:space="0" w:color="000000"/>
            </w:tcBorders>
          </w:tcPr>
          <w:p w14:paraId="4F012652" w14:textId="77777777" w:rsidR="000820B7" w:rsidRDefault="00447348">
            <w:pPr>
              <w:pStyle w:val="TableParagraph"/>
              <w:spacing w:before="39" w:line="240" w:lineRule="exact"/>
              <w:ind w:right="186"/>
              <w:jc w:val="right"/>
            </w:pPr>
            <w:r>
              <w:t>у</w:t>
            </w:r>
          </w:p>
        </w:tc>
        <w:tc>
          <w:tcPr>
            <w:tcW w:w="507" w:type="dxa"/>
            <w:tcBorders>
              <w:top w:val="nil"/>
              <w:left w:val="single" w:sz="4" w:space="0" w:color="000000"/>
              <w:bottom w:val="single" w:sz="4" w:space="0" w:color="000000"/>
              <w:right w:val="single" w:sz="4" w:space="0" w:color="000000"/>
            </w:tcBorders>
          </w:tcPr>
          <w:p w14:paraId="7A2809D4" w14:textId="77777777" w:rsidR="000820B7" w:rsidRDefault="00447348">
            <w:pPr>
              <w:pStyle w:val="TableParagraph"/>
              <w:spacing w:before="39" w:line="240" w:lineRule="exact"/>
              <w:ind w:left="4"/>
              <w:jc w:val="center"/>
            </w:pPr>
            <w:r>
              <w:t>у</w:t>
            </w:r>
          </w:p>
        </w:tc>
        <w:tc>
          <w:tcPr>
            <w:tcW w:w="464" w:type="dxa"/>
            <w:tcBorders>
              <w:top w:val="nil"/>
              <w:left w:val="single" w:sz="4" w:space="0" w:color="000000"/>
              <w:bottom w:val="single" w:sz="4" w:space="0" w:color="000000"/>
              <w:right w:val="single" w:sz="4" w:space="0" w:color="000000"/>
            </w:tcBorders>
          </w:tcPr>
          <w:p w14:paraId="6D0DF563" w14:textId="77777777" w:rsidR="000820B7" w:rsidRDefault="00447348">
            <w:pPr>
              <w:pStyle w:val="TableParagraph"/>
              <w:spacing w:before="39" w:line="240" w:lineRule="exact"/>
              <w:jc w:val="center"/>
            </w:pPr>
            <w:r>
              <w:t>-</w:t>
            </w:r>
          </w:p>
        </w:tc>
        <w:tc>
          <w:tcPr>
            <w:tcW w:w="1117" w:type="dxa"/>
            <w:tcBorders>
              <w:top w:val="nil"/>
              <w:left w:val="single" w:sz="4" w:space="0" w:color="000000"/>
              <w:bottom w:val="single" w:sz="4" w:space="0" w:color="000000"/>
            </w:tcBorders>
          </w:tcPr>
          <w:p w14:paraId="4B8BBC0B" w14:textId="77777777" w:rsidR="000820B7" w:rsidRDefault="000820B7">
            <w:pPr>
              <w:pStyle w:val="TableParagraph"/>
            </w:pPr>
          </w:p>
        </w:tc>
      </w:tr>
      <w:tr w:rsidR="000820B7" w14:paraId="4228FB9C" w14:textId="77777777">
        <w:trPr>
          <w:trHeight w:val="1009"/>
        </w:trPr>
        <w:tc>
          <w:tcPr>
            <w:tcW w:w="1135" w:type="dxa"/>
            <w:tcBorders>
              <w:top w:val="single" w:sz="4" w:space="0" w:color="000000"/>
              <w:right w:val="single" w:sz="4" w:space="0" w:color="000000"/>
            </w:tcBorders>
          </w:tcPr>
          <w:p w14:paraId="55016016" w14:textId="77777777" w:rsidR="000820B7" w:rsidRDefault="00447348">
            <w:pPr>
              <w:pStyle w:val="TableParagraph"/>
              <w:ind w:left="121" w:right="106"/>
              <w:jc w:val="center"/>
            </w:pPr>
            <w:r>
              <w:t>Количест во   учебных</w:t>
            </w:r>
          </w:p>
          <w:p w14:paraId="30D007EE" w14:textId="77777777" w:rsidR="000820B7" w:rsidRDefault="00447348">
            <w:pPr>
              <w:pStyle w:val="TableParagraph"/>
              <w:spacing w:line="237" w:lineRule="exact"/>
              <w:ind w:left="119" w:right="107"/>
              <w:jc w:val="center"/>
            </w:pPr>
            <w:r>
              <w:t>дней</w:t>
            </w:r>
          </w:p>
        </w:tc>
        <w:tc>
          <w:tcPr>
            <w:tcW w:w="1318" w:type="dxa"/>
            <w:gridSpan w:val="5"/>
            <w:tcBorders>
              <w:top w:val="single" w:sz="4" w:space="0" w:color="000000"/>
              <w:left w:val="single" w:sz="4" w:space="0" w:color="000000"/>
              <w:right w:val="single" w:sz="4" w:space="0" w:color="000000"/>
            </w:tcBorders>
          </w:tcPr>
          <w:p w14:paraId="37CD0A6E" w14:textId="77777777" w:rsidR="000820B7" w:rsidRDefault="000820B7">
            <w:pPr>
              <w:pStyle w:val="TableParagraph"/>
              <w:spacing w:before="4"/>
              <w:rPr>
                <w:sz w:val="32"/>
              </w:rPr>
            </w:pPr>
          </w:p>
          <w:p w14:paraId="5015F70D" w14:textId="77777777" w:rsidR="000820B7" w:rsidRDefault="00447348">
            <w:pPr>
              <w:pStyle w:val="TableParagraph"/>
              <w:spacing w:before="1"/>
              <w:ind w:left="16"/>
              <w:jc w:val="center"/>
            </w:pPr>
            <w:r>
              <w:t>4</w:t>
            </w:r>
          </w:p>
        </w:tc>
        <w:tc>
          <w:tcPr>
            <w:tcW w:w="283" w:type="dxa"/>
            <w:tcBorders>
              <w:top w:val="single" w:sz="4" w:space="0" w:color="000000"/>
              <w:left w:val="single" w:sz="4" w:space="0" w:color="000000"/>
              <w:right w:val="single" w:sz="4" w:space="0" w:color="000000"/>
            </w:tcBorders>
          </w:tcPr>
          <w:p w14:paraId="75B3866F" w14:textId="77777777" w:rsidR="000820B7" w:rsidRDefault="000820B7">
            <w:pPr>
              <w:pStyle w:val="TableParagraph"/>
              <w:spacing w:before="4"/>
              <w:rPr>
                <w:sz w:val="32"/>
              </w:rPr>
            </w:pPr>
          </w:p>
          <w:p w14:paraId="033952EE" w14:textId="77777777" w:rsidR="000820B7" w:rsidRDefault="00447348">
            <w:pPr>
              <w:pStyle w:val="TableParagraph"/>
              <w:spacing w:before="1"/>
              <w:ind w:right="47"/>
              <w:jc w:val="right"/>
            </w:pPr>
            <w:r>
              <w:t>1</w:t>
            </w:r>
          </w:p>
        </w:tc>
        <w:tc>
          <w:tcPr>
            <w:tcW w:w="684" w:type="dxa"/>
            <w:gridSpan w:val="3"/>
            <w:tcBorders>
              <w:top w:val="single" w:sz="4" w:space="0" w:color="000000"/>
              <w:left w:val="single" w:sz="4" w:space="0" w:color="000000"/>
              <w:right w:val="single" w:sz="4" w:space="0" w:color="000000"/>
            </w:tcBorders>
          </w:tcPr>
          <w:p w14:paraId="492F18A7" w14:textId="77777777" w:rsidR="000820B7" w:rsidRDefault="000820B7">
            <w:pPr>
              <w:pStyle w:val="TableParagraph"/>
            </w:pPr>
          </w:p>
        </w:tc>
        <w:tc>
          <w:tcPr>
            <w:tcW w:w="2018" w:type="dxa"/>
            <w:gridSpan w:val="4"/>
            <w:tcBorders>
              <w:top w:val="single" w:sz="4" w:space="0" w:color="000000"/>
              <w:left w:val="single" w:sz="4" w:space="0" w:color="000000"/>
              <w:right w:val="single" w:sz="4" w:space="0" w:color="000000"/>
            </w:tcBorders>
          </w:tcPr>
          <w:p w14:paraId="2ED18E3F" w14:textId="77777777" w:rsidR="000820B7" w:rsidRDefault="000820B7">
            <w:pPr>
              <w:pStyle w:val="TableParagraph"/>
              <w:spacing w:before="4"/>
              <w:rPr>
                <w:sz w:val="32"/>
              </w:rPr>
            </w:pPr>
          </w:p>
          <w:p w14:paraId="384ACD9F" w14:textId="77777777" w:rsidR="000820B7" w:rsidRDefault="00447348">
            <w:pPr>
              <w:pStyle w:val="TableParagraph"/>
              <w:spacing w:before="1"/>
              <w:ind w:left="18"/>
              <w:jc w:val="center"/>
            </w:pPr>
            <w:r>
              <w:t>4</w:t>
            </w:r>
          </w:p>
        </w:tc>
        <w:tc>
          <w:tcPr>
            <w:tcW w:w="507" w:type="dxa"/>
            <w:tcBorders>
              <w:top w:val="single" w:sz="4" w:space="0" w:color="000000"/>
              <w:left w:val="single" w:sz="4" w:space="0" w:color="000000"/>
              <w:right w:val="single" w:sz="4" w:space="0" w:color="000000"/>
            </w:tcBorders>
          </w:tcPr>
          <w:p w14:paraId="28BF1239" w14:textId="77777777" w:rsidR="000820B7" w:rsidRDefault="000820B7">
            <w:pPr>
              <w:pStyle w:val="TableParagraph"/>
              <w:spacing w:before="4"/>
              <w:rPr>
                <w:sz w:val="32"/>
              </w:rPr>
            </w:pPr>
          </w:p>
          <w:p w14:paraId="452AD6CB" w14:textId="77777777" w:rsidR="000820B7" w:rsidRDefault="00447348">
            <w:pPr>
              <w:pStyle w:val="TableParagraph"/>
              <w:spacing w:before="1"/>
              <w:ind w:right="181"/>
              <w:jc w:val="right"/>
            </w:pPr>
            <w:r>
              <w:t>1</w:t>
            </w:r>
          </w:p>
        </w:tc>
        <w:tc>
          <w:tcPr>
            <w:tcW w:w="1010" w:type="dxa"/>
            <w:gridSpan w:val="2"/>
            <w:tcBorders>
              <w:top w:val="single" w:sz="4" w:space="0" w:color="000000"/>
              <w:left w:val="single" w:sz="4" w:space="0" w:color="000000"/>
              <w:right w:val="single" w:sz="4" w:space="0" w:color="000000"/>
            </w:tcBorders>
          </w:tcPr>
          <w:p w14:paraId="177F0B88" w14:textId="77777777" w:rsidR="000820B7" w:rsidRDefault="000820B7">
            <w:pPr>
              <w:pStyle w:val="TableParagraph"/>
            </w:pPr>
          </w:p>
        </w:tc>
        <w:tc>
          <w:tcPr>
            <w:tcW w:w="2018" w:type="dxa"/>
            <w:gridSpan w:val="4"/>
            <w:tcBorders>
              <w:top w:val="single" w:sz="4" w:space="0" w:color="000000"/>
              <w:left w:val="single" w:sz="4" w:space="0" w:color="000000"/>
              <w:right w:val="single" w:sz="4" w:space="0" w:color="000000"/>
            </w:tcBorders>
          </w:tcPr>
          <w:p w14:paraId="7FEA1574" w14:textId="77777777" w:rsidR="000820B7" w:rsidRDefault="000820B7">
            <w:pPr>
              <w:pStyle w:val="TableParagraph"/>
              <w:spacing w:before="4"/>
              <w:rPr>
                <w:sz w:val="32"/>
              </w:rPr>
            </w:pPr>
          </w:p>
          <w:p w14:paraId="5245F40F" w14:textId="77777777" w:rsidR="000820B7" w:rsidRDefault="00447348">
            <w:pPr>
              <w:pStyle w:val="TableParagraph"/>
              <w:spacing w:before="1"/>
              <w:ind w:left="19"/>
              <w:jc w:val="center"/>
            </w:pPr>
            <w:r>
              <w:t>4</w:t>
            </w:r>
          </w:p>
        </w:tc>
        <w:tc>
          <w:tcPr>
            <w:tcW w:w="507" w:type="dxa"/>
            <w:tcBorders>
              <w:top w:val="single" w:sz="4" w:space="0" w:color="000000"/>
              <w:left w:val="single" w:sz="4" w:space="0" w:color="000000"/>
              <w:right w:val="single" w:sz="4" w:space="0" w:color="000000"/>
            </w:tcBorders>
          </w:tcPr>
          <w:p w14:paraId="60B0B319" w14:textId="77777777" w:rsidR="000820B7" w:rsidRDefault="000820B7">
            <w:pPr>
              <w:pStyle w:val="TableParagraph"/>
              <w:spacing w:before="4"/>
              <w:rPr>
                <w:sz w:val="32"/>
              </w:rPr>
            </w:pPr>
          </w:p>
          <w:p w14:paraId="75D3A324" w14:textId="77777777" w:rsidR="000820B7" w:rsidRDefault="00447348">
            <w:pPr>
              <w:pStyle w:val="TableParagraph"/>
              <w:spacing w:before="1"/>
              <w:ind w:left="19"/>
              <w:jc w:val="center"/>
            </w:pPr>
            <w:r>
              <w:t>1</w:t>
            </w:r>
          </w:p>
        </w:tc>
        <w:tc>
          <w:tcPr>
            <w:tcW w:w="1062" w:type="dxa"/>
            <w:gridSpan w:val="2"/>
            <w:tcBorders>
              <w:top w:val="single" w:sz="4" w:space="0" w:color="000000"/>
              <w:left w:val="single" w:sz="4" w:space="0" w:color="000000"/>
              <w:right w:val="single" w:sz="4" w:space="0" w:color="000000"/>
            </w:tcBorders>
          </w:tcPr>
          <w:p w14:paraId="53268CD8" w14:textId="77777777" w:rsidR="000820B7" w:rsidRDefault="000820B7">
            <w:pPr>
              <w:pStyle w:val="TableParagraph"/>
            </w:pPr>
          </w:p>
        </w:tc>
        <w:tc>
          <w:tcPr>
            <w:tcW w:w="2024" w:type="dxa"/>
            <w:gridSpan w:val="4"/>
            <w:tcBorders>
              <w:top w:val="single" w:sz="4" w:space="0" w:color="000000"/>
              <w:left w:val="single" w:sz="4" w:space="0" w:color="000000"/>
              <w:right w:val="single" w:sz="4" w:space="0" w:color="000000"/>
            </w:tcBorders>
          </w:tcPr>
          <w:p w14:paraId="08F6228C" w14:textId="77777777" w:rsidR="000820B7" w:rsidRDefault="000820B7">
            <w:pPr>
              <w:pStyle w:val="TableParagraph"/>
              <w:spacing w:before="4"/>
              <w:rPr>
                <w:sz w:val="32"/>
              </w:rPr>
            </w:pPr>
          </w:p>
          <w:p w14:paraId="659813CC" w14:textId="77777777" w:rsidR="000820B7" w:rsidRDefault="00447348">
            <w:pPr>
              <w:pStyle w:val="TableParagraph"/>
              <w:spacing w:before="1"/>
              <w:ind w:left="16"/>
              <w:jc w:val="center"/>
            </w:pPr>
            <w:r>
              <w:t>4</w:t>
            </w:r>
          </w:p>
        </w:tc>
        <w:tc>
          <w:tcPr>
            <w:tcW w:w="505" w:type="dxa"/>
            <w:tcBorders>
              <w:top w:val="single" w:sz="4" w:space="0" w:color="000000"/>
              <w:left w:val="single" w:sz="4" w:space="0" w:color="000000"/>
              <w:right w:val="single" w:sz="4" w:space="0" w:color="000000"/>
            </w:tcBorders>
          </w:tcPr>
          <w:p w14:paraId="163C6921" w14:textId="77777777" w:rsidR="000820B7" w:rsidRDefault="000820B7">
            <w:pPr>
              <w:pStyle w:val="TableParagraph"/>
              <w:spacing w:before="4"/>
              <w:rPr>
                <w:sz w:val="32"/>
              </w:rPr>
            </w:pPr>
          </w:p>
          <w:p w14:paraId="2699DFAC" w14:textId="77777777" w:rsidR="000820B7" w:rsidRDefault="00447348">
            <w:pPr>
              <w:pStyle w:val="TableParagraph"/>
              <w:spacing w:before="1"/>
              <w:ind w:right="97"/>
              <w:jc w:val="right"/>
            </w:pPr>
            <w:r>
              <w:t>1</w:t>
            </w:r>
          </w:p>
        </w:tc>
        <w:tc>
          <w:tcPr>
            <w:tcW w:w="1012" w:type="dxa"/>
            <w:gridSpan w:val="2"/>
            <w:tcBorders>
              <w:top w:val="single" w:sz="4" w:space="0" w:color="000000"/>
              <w:left w:val="single" w:sz="4" w:space="0" w:color="000000"/>
              <w:right w:val="single" w:sz="4" w:space="0" w:color="000000"/>
            </w:tcBorders>
          </w:tcPr>
          <w:p w14:paraId="7826844D" w14:textId="77777777" w:rsidR="000820B7" w:rsidRDefault="000820B7">
            <w:pPr>
              <w:pStyle w:val="TableParagraph"/>
            </w:pPr>
          </w:p>
        </w:tc>
        <w:tc>
          <w:tcPr>
            <w:tcW w:w="1012" w:type="dxa"/>
            <w:gridSpan w:val="2"/>
            <w:tcBorders>
              <w:top w:val="single" w:sz="4" w:space="0" w:color="000000"/>
              <w:left w:val="single" w:sz="4" w:space="0" w:color="000000"/>
              <w:right w:val="single" w:sz="4" w:space="0" w:color="000000"/>
            </w:tcBorders>
          </w:tcPr>
          <w:p w14:paraId="78AE6E5D" w14:textId="77777777" w:rsidR="000820B7" w:rsidRDefault="000820B7">
            <w:pPr>
              <w:pStyle w:val="TableParagraph"/>
              <w:spacing w:before="4"/>
              <w:rPr>
                <w:sz w:val="32"/>
              </w:rPr>
            </w:pPr>
          </w:p>
          <w:p w14:paraId="56CCD14E" w14:textId="77777777" w:rsidR="000820B7" w:rsidRDefault="00447348">
            <w:pPr>
              <w:pStyle w:val="TableParagraph"/>
              <w:spacing w:before="1"/>
              <w:ind w:left="5"/>
              <w:jc w:val="center"/>
            </w:pPr>
            <w:r>
              <w:t>2</w:t>
            </w:r>
          </w:p>
        </w:tc>
        <w:tc>
          <w:tcPr>
            <w:tcW w:w="464" w:type="dxa"/>
            <w:tcBorders>
              <w:top w:val="single" w:sz="4" w:space="0" w:color="000000"/>
              <w:left w:val="single" w:sz="4" w:space="0" w:color="000000"/>
              <w:right w:val="single" w:sz="4" w:space="0" w:color="000000"/>
            </w:tcBorders>
          </w:tcPr>
          <w:p w14:paraId="0A86905B" w14:textId="77777777" w:rsidR="000820B7" w:rsidRDefault="000820B7">
            <w:pPr>
              <w:pStyle w:val="TableParagraph"/>
            </w:pPr>
          </w:p>
        </w:tc>
        <w:tc>
          <w:tcPr>
            <w:tcW w:w="1117" w:type="dxa"/>
            <w:tcBorders>
              <w:top w:val="single" w:sz="4" w:space="0" w:color="000000"/>
              <w:left w:val="single" w:sz="4" w:space="0" w:color="000000"/>
            </w:tcBorders>
          </w:tcPr>
          <w:p w14:paraId="675C9F90" w14:textId="77777777" w:rsidR="000820B7" w:rsidRDefault="000820B7">
            <w:pPr>
              <w:pStyle w:val="TableParagraph"/>
              <w:spacing w:before="4"/>
              <w:rPr>
                <w:sz w:val="32"/>
              </w:rPr>
            </w:pPr>
          </w:p>
          <w:p w14:paraId="67625377" w14:textId="77777777" w:rsidR="000820B7" w:rsidRDefault="00447348">
            <w:pPr>
              <w:pStyle w:val="TableParagraph"/>
              <w:spacing w:before="1"/>
              <w:ind w:left="122" w:right="121"/>
              <w:jc w:val="center"/>
            </w:pPr>
            <w:r>
              <w:t>22</w:t>
            </w:r>
          </w:p>
        </w:tc>
      </w:tr>
      <w:tr w:rsidR="000820B7" w14:paraId="4F2B263A" w14:textId="77777777">
        <w:trPr>
          <w:trHeight w:val="316"/>
        </w:trPr>
        <w:tc>
          <w:tcPr>
            <w:tcW w:w="16676" w:type="dxa"/>
            <w:gridSpan w:val="35"/>
            <w:tcBorders>
              <w:left w:val="nil"/>
              <w:right w:val="nil"/>
            </w:tcBorders>
          </w:tcPr>
          <w:p w14:paraId="3949616B" w14:textId="77777777" w:rsidR="000820B7" w:rsidRDefault="000820B7">
            <w:pPr>
              <w:pStyle w:val="TableParagraph"/>
            </w:pPr>
          </w:p>
        </w:tc>
      </w:tr>
      <w:tr w:rsidR="000820B7" w14:paraId="3EB49D63" w14:textId="77777777">
        <w:trPr>
          <w:trHeight w:val="299"/>
        </w:trPr>
        <w:tc>
          <w:tcPr>
            <w:tcW w:w="1135" w:type="dxa"/>
            <w:tcBorders>
              <w:bottom w:val="single" w:sz="4" w:space="0" w:color="000000"/>
              <w:right w:val="single" w:sz="4" w:space="0" w:color="000000"/>
            </w:tcBorders>
          </w:tcPr>
          <w:p w14:paraId="45666F8A" w14:textId="77777777" w:rsidR="000820B7" w:rsidRDefault="00447348">
            <w:pPr>
              <w:pStyle w:val="TableParagraph"/>
              <w:spacing w:before="41" w:line="238" w:lineRule="exact"/>
              <w:ind w:left="117" w:right="107"/>
              <w:jc w:val="center"/>
            </w:pPr>
            <w:r>
              <w:t>Месяц</w:t>
            </w:r>
          </w:p>
        </w:tc>
        <w:tc>
          <w:tcPr>
            <w:tcW w:w="14424" w:type="dxa"/>
            <w:gridSpan w:val="33"/>
            <w:tcBorders>
              <w:left w:val="single" w:sz="4" w:space="0" w:color="000000"/>
              <w:bottom w:val="single" w:sz="4" w:space="0" w:color="000000"/>
              <w:right w:val="single" w:sz="4" w:space="0" w:color="000000"/>
            </w:tcBorders>
          </w:tcPr>
          <w:p w14:paraId="05D1CD44" w14:textId="77777777" w:rsidR="000820B7" w:rsidRDefault="00447348">
            <w:pPr>
              <w:pStyle w:val="TableParagraph"/>
              <w:spacing w:before="46" w:line="233" w:lineRule="exact"/>
              <w:ind w:left="6771" w:right="6765"/>
              <w:jc w:val="center"/>
              <w:rPr>
                <w:b/>
              </w:rPr>
            </w:pPr>
            <w:r>
              <w:rPr>
                <w:b/>
              </w:rPr>
              <w:t>Май</w:t>
            </w:r>
          </w:p>
        </w:tc>
        <w:tc>
          <w:tcPr>
            <w:tcW w:w="1117" w:type="dxa"/>
            <w:tcBorders>
              <w:left w:val="single" w:sz="4" w:space="0" w:color="000000"/>
              <w:bottom w:val="single" w:sz="4" w:space="0" w:color="000000"/>
            </w:tcBorders>
          </w:tcPr>
          <w:p w14:paraId="5CBC4BCB" w14:textId="77777777" w:rsidR="000820B7" w:rsidRDefault="00447348">
            <w:pPr>
              <w:pStyle w:val="TableParagraph"/>
              <w:spacing w:before="41" w:line="238" w:lineRule="exact"/>
              <w:ind w:left="122" w:right="120"/>
              <w:jc w:val="center"/>
            </w:pPr>
            <w:r>
              <w:t>итого:</w:t>
            </w:r>
          </w:p>
        </w:tc>
      </w:tr>
      <w:tr w:rsidR="000820B7" w14:paraId="271768B9" w14:textId="77777777">
        <w:trPr>
          <w:trHeight w:val="602"/>
        </w:trPr>
        <w:tc>
          <w:tcPr>
            <w:tcW w:w="1135" w:type="dxa"/>
            <w:tcBorders>
              <w:top w:val="single" w:sz="4" w:space="0" w:color="000000"/>
              <w:bottom w:val="single" w:sz="4" w:space="0" w:color="000000"/>
              <w:right w:val="single" w:sz="4" w:space="0" w:color="000000"/>
            </w:tcBorders>
          </w:tcPr>
          <w:p w14:paraId="3206B55C" w14:textId="77777777" w:rsidR="000820B7" w:rsidRDefault="00447348">
            <w:pPr>
              <w:pStyle w:val="TableParagraph"/>
              <w:spacing w:before="169"/>
              <w:ind w:left="116" w:right="107"/>
              <w:jc w:val="center"/>
            </w:pPr>
            <w:r>
              <w:t>Неделя</w:t>
            </w:r>
          </w:p>
        </w:tc>
        <w:tc>
          <w:tcPr>
            <w:tcW w:w="281" w:type="dxa"/>
            <w:tcBorders>
              <w:top w:val="single" w:sz="4" w:space="0" w:color="000000"/>
              <w:left w:val="single" w:sz="4" w:space="0" w:color="000000"/>
              <w:bottom w:val="single" w:sz="4" w:space="0" w:color="000000"/>
              <w:right w:val="single" w:sz="4" w:space="0" w:color="000000"/>
            </w:tcBorders>
            <w:shd w:val="clear" w:color="auto" w:fill="FFCC99"/>
          </w:tcPr>
          <w:p w14:paraId="46684E75" w14:textId="77777777" w:rsidR="000820B7" w:rsidRDefault="000820B7">
            <w:pPr>
              <w:pStyle w:val="TableParagraph"/>
            </w:pPr>
          </w:p>
        </w:tc>
        <w:tc>
          <w:tcPr>
            <w:tcW w:w="711" w:type="dxa"/>
            <w:gridSpan w:val="2"/>
            <w:tcBorders>
              <w:top w:val="single" w:sz="4" w:space="0" w:color="000000"/>
              <w:left w:val="single" w:sz="4" w:space="0" w:color="000000"/>
              <w:bottom w:val="single" w:sz="4" w:space="0" w:color="000000"/>
              <w:right w:val="single" w:sz="4" w:space="0" w:color="000000"/>
            </w:tcBorders>
            <w:shd w:val="clear" w:color="auto" w:fill="FFCC99"/>
          </w:tcPr>
          <w:p w14:paraId="2A96B5A6" w14:textId="77777777" w:rsidR="000820B7" w:rsidRDefault="00447348">
            <w:pPr>
              <w:pStyle w:val="TableParagraph"/>
              <w:spacing w:before="169"/>
              <w:ind w:left="247"/>
            </w:pPr>
            <w:r>
              <w:t>33</w:t>
            </w:r>
          </w:p>
        </w:tc>
        <w:tc>
          <w:tcPr>
            <w:tcW w:w="609" w:type="dxa"/>
            <w:gridSpan w:val="3"/>
            <w:tcBorders>
              <w:top w:val="single" w:sz="4" w:space="0" w:color="000000"/>
              <w:left w:val="single" w:sz="4" w:space="0" w:color="000000"/>
              <w:bottom w:val="single" w:sz="4" w:space="0" w:color="000000"/>
              <w:right w:val="single" w:sz="4" w:space="0" w:color="000000"/>
            </w:tcBorders>
            <w:shd w:val="clear" w:color="auto" w:fill="FFCC99"/>
          </w:tcPr>
          <w:p w14:paraId="72C35E4B" w14:textId="77777777" w:rsidR="000820B7" w:rsidRDefault="000820B7">
            <w:pPr>
              <w:pStyle w:val="TableParagraph"/>
            </w:pPr>
          </w:p>
        </w:tc>
        <w:tc>
          <w:tcPr>
            <w:tcW w:w="1188" w:type="dxa"/>
            <w:gridSpan w:val="4"/>
            <w:tcBorders>
              <w:top w:val="single" w:sz="4" w:space="0" w:color="000000"/>
              <w:left w:val="single" w:sz="4" w:space="0" w:color="000000"/>
              <w:bottom w:val="single" w:sz="4" w:space="0" w:color="000000"/>
              <w:right w:val="single" w:sz="4" w:space="0" w:color="000000"/>
            </w:tcBorders>
            <w:shd w:val="clear" w:color="auto" w:fill="FFCC99"/>
          </w:tcPr>
          <w:p w14:paraId="4C055DE7" w14:textId="77777777" w:rsidR="000820B7" w:rsidRDefault="00447348">
            <w:pPr>
              <w:pStyle w:val="TableParagraph"/>
              <w:spacing w:before="169"/>
              <w:ind w:left="466" w:right="449"/>
              <w:jc w:val="center"/>
            </w:pPr>
            <w:r>
              <w:t>34</w:t>
            </w:r>
          </w:p>
        </w:tc>
        <w:tc>
          <w:tcPr>
            <w:tcW w:w="504" w:type="dxa"/>
            <w:tcBorders>
              <w:top w:val="single" w:sz="4" w:space="0" w:color="000000"/>
              <w:left w:val="single" w:sz="4" w:space="0" w:color="000000"/>
              <w:bottom w:val="single" w:sz="4" w:space="0" w:color="000000"/>
              <w:right w:val="single" w:sz="4" w:space="0" w:color="000000"/>
            </w:tcBorders>
            <w:shd w:val="clear" w:color="auto" w:fill="FFCC99"/>
          </w:tcPr>
          <w:p w14:paraId="04F04E19" w14:textId="77777777" w:rsidR="000820B7" w:rsidRDefault="000820B7">
            <w:pPr>
              <w:pStyle w:val="TableParagraph"/>
            </w:pPr>
          </w:p>
        </w:tc>
        <w:tc>
          <w:tcPr>
            <w:tcW w:w="506" w:type="dxa"/>
            <w:tcBorders>
              <w:top w:val="single" w:sz="4" w:space="0" w:color="000000"/>
              <w:left w:val="single" w:sz="4" w:space="0" w:color="000000"/>
              <w:bottom w:val="single" w:sz="4" w:space="0" w:color="000000"/>
              <w:right w:val="single" w:sz="4" w:space="0" w:color="000000"/>
            </w:tcBorders>
            <w:shd w:val="clear" w:color="auto" w:fill="FFCC99"/>
          </w:tcPr>
          <w:p w14:paraId="11F0CD22" w14:textId="77777777" w:rsidR="000820B7" w:rsidRDefault="00447348">
            <w:pPr>
              <w:pStyle w:val="TableParagraph"/>
              <w:spacing w:before="169"/>
              <w:ind w:left="90" w:right="72"/>
              <w:jc w:val="center"/>
            </w:pPr>
            <w:r>
              <w:t>34</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FFCC99"/>
          </w:tcPr>
          <w:p w14:paraId="5DFA3FBB" w14:textId="77777777" w:rsidR="000820B7" w:rsidRDefault="000820B7">
            <w:pPr>
              <w:pStyle w:val="TableParagraph"/>
            </w:pPr>
          </w:p>
        </w:tc>
        <w:tc>
          <w:tcPr>
            <w:tcW w:w="504" w:type="dxa"/>
            <w:tcBorders>
              <w:top w:val="single" w:sz="4" w:space="0" w:color="000000"/>
              <w:left w:val="single" w:sz="4" w:space="0" w:color="000000"/>
              <w:bottom w:val="single" w:sz="4" w:space="0" w:color="000000"/>
              <w:right w:val="single" w:sz="4" w:space="0" w:color="000000"/>
            </w:tcBorders>
            <w:shd w:val="clear" w:color="auto" w:fill="FFCC99"/>
          </w:tcPr>
          <w:p w14:paraId="646BD37B" w14:textId="77777777" w:rsidR="000820B7" w:rsidRDefault="00447348">
            <w:pPr>
              <w:pStyle w:val="TableParagraph"/>
              <w:spacing w:before="169"/>
              <w:ind w:left="86" w:right="70"/>
              <w:jc w:val="center"/>
            </w:pPr>
            <w:r>
              <w:t>34</w:t>
            </w:r>
          </w:p>
        </w:tc>
        <w:tc>
          <w:tcPr>
            <w:tcW w:w="2020" w:type="dxa"/>
            <w:gridSpan w:val="4"/>
            <w:tcBorders>
              <w:top w:val="single" w:sz="4" w:space="0" w:color="000000"/>
              <w:left w:val="single" w:sz="4" w:space="0" w:color="000000"/>
              <w:bottom w:val="single" w:sz="4" w:space="0" w:color="000000"/>
              <w:right w:val="single" w:sz="4" w:space="0" w:color="000000"/>
            </w:tcBorders>
            <w:shd w:val="clear" w:color="auto" w:fill="FFCC99"/>
          </w:tcPr>
          <w:p w14:paraId="179CFAC4" w14:textId="77777777" w:rsidR="000820B7" w:rsidRDefault="00447348">
            <w:pPr>
              <w:pStyle w:val="TableParagraph"/>
              <w:spacing w:before="169"/>
              <w:ind w:left="885" w:right="864"/>
              <w:jc w:val="center"/>
            </w:pPr>
            <w:r>
              <w:t>35</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FFCC99"/>
          </w:tcPr>
          <w:p w14:paraId="7C4CE5F3" w14:textId="77777777" w:rsidR="000820B7" w:rsidRDefault="000820B7">
            <w:pPr>
              <w:pStyle w:val="TableParagraph"/>
            </w:pPr>
          </w:p>
        </w:tc>
        <w:tc>
          <w:tcPr>
            <w:tcW w:w="531" w:type="dxa"/>
            <w:tcBorders>
              <w:top w:val="single" w:sz="4" w:space="0" w:color="000000"/>
              <w:left w:val="single" w:sz="4" w:space="0" w:color="000000"/>
              <w:bottom w:val="single" w:sz="4" w:space="0" w:color="000000"/>
              <w:right w:val="single" w:sz="4" w:space="0" w:color="000000"/>
            </w:tcBorders>
            <w:shd w:val="clear" w:color="auto" w:fill="FFCC99"/>
          </w:tcPr>
          <w:p w14:paraId="2D1E96B0" w14:textId="77777777" w:rsidR="000820B7" w:rsidRDefault="00447348">
            <w:pPr>
              <w:pStyle w:val="TableParagraph"/>
              <w:spacing w:before="169"/>
              <w:ind w:left="102" w:right="88"/>
              <w:jc w:val="center"/>
            </w:pPr>
            <w:r>
              <w:t>35</w:t>
            </w:r>
          </w:p>
        </w:tc>
        <w:tc>
          <w:tcPr>
            <w:tcW w:w="2048" w:type="dxa"/>
            <w:gridSpan w:val="4"/>
            <w:tcBorders>
              <w:top w:val="single" w:sz="4" w:space="0" w:color="000000"/>
              <w:left w:val="single" w:sz="4" w:space="0" w:color="000000"/>
              <w:bottom w:val="single" w:sz="4" w:space="0" w:color="000000"/>
              <w:right w:val="single" w:sz="4" w:space="0" w:color="000000"/>
            </w:tcBorders>
            <w:shd w:val="clear" w:color="auto" w:fill="FFCC99"/>
          </w:tcPr>
          <w:p w14:paraId="098797B6" w14:textId="77777777" w:rsidR="000820B7" w:rsidRDefault="00447348">
            <w:pPr>
              <w:pStyle w:val="TableParagraph"/>
              <w:spacing w:before="169"/>
              <w:ind w:left="895" w:right="883"/>
              <w:jc w:val="center"/>
            </w:pPr>
            <w:r>
              <w:t>36</w:t>
            </w:r>
          </w:p>
        </w:tc>
        <w:tc>
          <w:tcPr>
            <w:tcW w:w="1012" w:type="dxa"/>
            <w:gridSpan w:val="2"/>
            <w:tcBorders>
              <w:top w:val="single" w:sz="4" w:space="0" w:color="000000"/>
              <w:left w:val="single" w:sz="4" w:space="0" w:color="000000"/>
              <w:bottom w:val="single" w:sz="4" w:space="0" w:color="000000"/>
              <w:right w:val="single" w:sz="4" w:space="0" w:color="000000"/>
            </w:tcBorders>
            <w:shd w:val="clear" w:color="auto" w:fill="FFCC99"/>
          </w:tcPr>
          <w:p w14:paraId="31D3D651" w14:textId="77777777" w:rsidR="000820B7" w:rsidRDefault="000820B7">
            <w:pPr>
              <w:pStyle w:val="TableParagraph"/>
            </w:pPr>
          </w:p>
        </w:tc>
        <w:tc>
          <w:tcPr>
            <w:tcW w:w="507" w:type="dxa"/>
            <w:tcBorders>
              <w:top w:val="single" w:sz="4" w:space="0" w:color="000000"/>
              <w:left w:val="single" w:sz="4" w:space="0" w:color="000000"/>
              <w:bottom w:val="single" w:sz="4" w:space="0" w:color="000000"/>
              <w:right w:val="single" w:sz="4" w:space="0" w:color="000000"/>
            </w:tcBorders>
            <w:shd w:val="clear" w:color="auto" w:fill="FFCC99"/>
          </w:tcPr>
          <w:p w14:paraId="26D1B9EB" w14:textId="77777777" w:rsidR="000820B7" w:rsidRDefault="00447348">
            <w:pPr>
              <w:pStyle w:val="TableParagraph"/>
              <w:spacing w:before="169"/>
              <w:ind w:left="82" w:right="73"/>
              <w:jc w:val="center"/>
            </w:pPr>
            <w:r>
              <w:t>36</w:t>
            </w:r>
          </w:p>
        </w:tc>
        <w:tc>
          <w:tcPr>
            <w:tcW w:w="1981" w:type="dxa"/>
            <w:gridSpan w:val="4"/>
            <w:tcBorders>
              <w:top w:val="single" w:sz="4" w:space="0" w:color="000000"/>
              <w:left w:val="single" w:sz="4" w:space="0" w:color="000000"/>
              <w:bottom w:val="single" w:sz="4" w:space="0" w:color="000000"/>
              <w:right w:val="single" w:sz="4" w:space="0" w:color="000000"/>
            </w:tcBorders>
            <w:shd w:val="clear" w:color="auto" w:fill="FFCC99"/>
          </w:tcPr>
          <w:p w14:paraId="56D633B4" w14:textId="77777777" w:rsidR="000820B7" w:rsidRDefault="00447348">
            <w:pPr>
              <w:pStyle w:val="TableParagraph"/>
              <w:spacing w:before="169"/>
              <w:ind w:left="857" w:right="854"/>
              <w:jc w:val="center"/>
            </w:pPr>
            <w:r>
              <w:t>37</w:t>
            </w:r>
          </w:p>
        </w:tc>
        <w:tc>
          <w:tcPr>
            <w:tcW w:w="1117" w:type="dxa"/>
            <w:tcBorders>
              <w:top w:val="single" w:sz="4" w:space="0" w:color="000000"/>
              <w:left w:val="single" w:sz="4" w:space="0" w:color="000000"/>
              <w:bottom w:val="single" w:sz="4" w:space="0" w:color="000000"/>
            </w:tcBorders>
          </w:tcPr>
          <w:p w14:paraId="728A573B" w14:textId="77777777" w:rsidR="000820B7" w:rsidRDefault="00447348">
            <w:pPr>
              <w:pStyle w:val="TableParagraph"/>
              <w:spacing w:before="41"/>
              <w:ind w:left="141"/>
            </w:pPr>
            <w:r>
              <w:t>4 недели</w:t>
            </w:r>
          </w:p>
          <w:p w14:paraId="40416047" w14:textId="77777777" w:rsidR="000820B7" w:rsidRDefault="00447348">
            <w:pPr>
              <w:pStyle w:val="TableParagraph"/>
              <w:spacing w:before="2"/>
              <w:ind w:left="254"/>
            </w:pPr>
            <w:r>
              <w:t>1 день</w:t>
            </w:r>
          </w:p>
        </w:tc>
      </w:tr>
      <w:tr w:rsidR="000820B7" w14:paraId="3734DFE2" w14:textId="77777777">
        <w:trPr>
          <w:trHeight w:val="274"/>
        </w:trPr>
        <w:tc>
          <w:tcPr>
            <w:tcW w:w="1135" w:type="dxa"/>
            <w:tcBorders>
              <w:top w:val="single" w:sz="4" w:space="0" w:color="000000"/>
              <w:bottom w:val="single" w:sz="4" w:space="0" w:color="000000"/>
              <w:right w:val="single" w:sz="4" w:space="0" w:color="000000"/>
            </w:tcBorders>
          </w:tcPr>
          <w:p w14:paraId="48194E62" w14:textId="77777777" w:rsidR="000820B7" w:rsidRDefault="00447348">
            <w:pPr>
              <w:pStyle w:val="TableParagraph"/>
              <w:spacing w:before="39" w:line="215" w:lineRule="exact"/>
              <w:ind w:left="116" w:right="107"/>
              <w:jc w:val="center"/>
            </w:pPr>
            <w:r>
              <w:t>Дата</w:t>
            </w:r>
          </w:p>
        </w:tc>
        <w:tc>
          <w:tcPr>
            <w:tcW w:w="281" w:type="dxa"/>
            <w:tcBorders>
              <w:top w:val="single" w:sz="4" w:space="0" w:color="000000"/>
              <w:left w:val="single" w:sz="4" w:space="0" w:color="000000"/>
              <w:bottom w:val="single" w:sz="4" w:space="0" w:color="000000"/>
              <w:right w:val="single" w:sz="4" w:space="0" w:color="000000"/>
            </w:tcBorders>
          </w:tcPr>
          <w:p w14:paraId="0DE0E2E4" w14:textId="77777777" w:rsidR="000820B7" w:rsidRDefault="00447348">
            <w:pPr>
              <w:pStyle w:val="TableParagraph"/>
              <w:spacing w:before="39" w:line="215" w:lineRule="exact"/>
              <w:ind w:left="60"/>
              <w:jc w:val="center"/>
            </w:pPr>
            <w:r>
              <w:t>1</w:t>
            </w:r>
          </w:p>
        </w:tc>
        <w:tc>
          <w:tcPr>
            <w:tcW w:w="346" w:type="dxa"/>
            <w:tcBorders>
              <w:top w:val="single" w:sz="4" w:space="0" w:color="000000"/>
              <w:left w:val="single" w:sz="4" w:space="0" w:color="000000"/>
              <w:bottom w:val="single" w:sz="4" w:space="0" w:color="000000"/>
              <w:right w:val="single" w:sz="4" w:space="0" w:color="000000"/>
            </w:tcBorders>
          </w:tcPr>
          <w:p w14:paraId="076CFDC7" w14:textId="77777777" w:rsidR="000820B7" w:rsidRDefault="00447348">
            <w:pPr>
              <w:pStyle w:val="TableParagraph"/>
              <w:spacing w:before="39" w:line="215" w:lineRule="exact"/>
              <w:ind w:left="122"/>
            </w:pPr>
            <w:r>
              <w:t>2</w:t>
            </w:r>
          </w:p>
        </w:tc>
        <w:tc>
          <w:tcPr>
            <w:tcW w:w="365" w:type="dxa"/>
            <w:tcBorders>
              <w:top w:val="single" w:sz="4" w:space="0" w:color="000000"/>
              <w:left w:val="single" w:sz="4" w:space="0" w:color="000000"/>
              <w:bottom w:val="single" w:sz="4" w:space="0" w:color="000000"/>
              <w:right w:val="single" w:sz="4" w:space="0" w:color="000000"/>
            </w:tcBorders>
          </w:tcPr>
          <w:p w14:paraId="7B507090" w14:textId="77777777" w:rsidR="000820B7" w:rsidRDefault="00447348">
            <w:pPr>
              <w:pStyle w:val="TableParagraph"/>
              <w:spacing w:before="39" w:line="215" w:lineRule="exact"/>
              <w:ind w:left="19"/>
              <w:jc w:val="center"/>
            </w:pPr>
            <w:r>
              <w:t>3</w:t>
            </w:r>
          </w:p>
        </w:tc>
        <w:tc>
          <w:tcPr>
            <w:tcW w:w="326" w:type="dxa"/>
            <w:gridSpan w:val="2"/>
            <w:tcBorders>
              <w:top w:val="single" w:sz="4" w:space="0" w:color="000000"/>
              <w:left w:val="single" w:sz="4" w:space="0" w:color="000000"/>
              <w:bottom w:val="single" w:sz="24" w:space="0" w:color="FF0000"/>
              <w:right w:val="single" w:sz="4" w:space="0" w:color="000000"/>
            </w:tcBorders>
          </w:tcPr>
          <w:p w14:paraId="57FB4A22" w14:textId="77777777" w:rsidR="000820B7" w:rsidRDefault="00447348">
            <w:pPr>
              <w:pStyle w:val="TableParagraph"/>
              <w:spacing w:before="39" w:line="215" w:lineRule="exact"/>
              <w:ind w:left="110"/>
            </w:pPr>
            <w:r>
              <w:t>4</w:t>
            </w:r>
          </w:p>
        </w:tc>
        <w:tc>
          <w:tcPr>
            <w:tcW w:w="283" w:type="dxa"/>
            <w:tcBorders>
              <w:top w:val="single" w:sz="4" w:space="0" w:color="000000"/>
              <w:left w:val="single" w:sz="4" w:space="0" w:color="000000"/>
              <w:bottom w:val="single" w:sz="24" w:space="0" w:color="FF0000"/>
              <w:right w:val="single" w:sz="4" w:space="0" w:color="000000"/>
            </w:tcBorders>
          </w:tcPr>
          <w:p w14:paraId="5E57E413" w14:textId="77777777" w:rsidR="000820B7" w:rsidRDefault="00447348">
            <w:pPr>
              <w:pStyle w:val="TableParagraph"/>
              <w:spacing w:before="39" w:line="215" w:lineRule="exact"/>
              <w:ind w:right="47"/>
              <w:jc w:val="right"/>
            </w:pPr>
            <w:r>
              <w:t>5</w:t>
            </w:r>
          </w:p>
        </w:tc>
        <w:tc>
          <w:tcPr>
            <w:tcW w:w="312" w:type="dxa"/>
            <w:gridSpan w:val="2"/>
            <w:tcBorders>
              <w:top w:val="single" w:sz="4" w:space="0" w:color="000000"/>
              <w:left w:val="single" w:sz="4" w:space="0" w:color="000000"/>
              <w:bottom w:val="single" w:sz="4" w:space="0" w:color="000000"/>
              <w:right w:val="single" w:sz="4" w:space="0" w:color="000000"/>
            </w:tcBorders>
          </w:tcPr>
          <w:p w14:paraId="6CD5920E" w14:textId="77777777" w:rsidR="000820B7" w:rsidRDefault="00447348">
            <w:pPr>
              <w:pStyle w:val="TableParagraph"/>
              <w:spacing w:before="39" w:line="215" w:lineRule="exact"/>
              <w:ind w:left="113"/>
            </w:pPr>
            <w:r>
              <w:t>6</w:t>
            </w:r>
          </w:p>
        </w:tc>
        <w:tc>
          <w:tcPr>
            <w:tcW w:w="372" w:type="dxa"/>
            <w:tcBorders>
              <w:top w:val="single" w:sz="4" w:space="0" w:color="000000"/>
              <w:left w:val="single" w:sz="4" w:space="0" w:color="000000"/>
              <w:bottom w:val="single" w:sz="4" w:space="0" w:color="000000"/>
              <w:right w:val="single" w:sz="4" w:space="0" w:color="000000"/>
            </w:tcBorders>
          </w:tcPr>
          <w:p w14:paraId="5851052A" w14:textId="77777777" w:rsidR="000820B7" w:rsidRDefault="00447348">
            <w:pPr>
              <w:pStyle w:val="TableParagraph"/>
              <w:spacing w:before="39" w:line="215" w:lineRule="exact"/>
              <w:ind w:left="132"/>
            </w:pPr>
            <w:r>
              <w:t>7</w:t>
            </w:r>
          </w:p>
        </w:tc>
        <w:tc>
          <w:tcPr>
            <w:tcW w:w="504" w:type="dxa"/>
            <w:tcBorders>
              <w:top w:val="single" w:sz="4" w:space="0" w:color="000000"/>
              <w:left w:val="single" w:sz="4" w:space="0" w:color="000000"/>
              <w:bottom w:val="single" w:sz="4" w:space="0" w:color="000000"/>
              <w:right w:val="single" w:sz="4" w:space="0" w:color="000000"/>
            </w:tcBorders>
          </w:tcPr>
          <w:p w14:paraId="3740139F" w14:textId="77777777" w:rsidR="000820B7" w:rsidRDefault="00447348">
            <w:pPr>
              <w:pStyle w:val="TableParagraph"/>
              <w:spacing w:before="39" w:line="215" w:lineRule="exact"/>
              <w:ind w:left="15"/>
              <w:jc w:val="center"/>
            </w:pPr>
            <w:r>
              <w:t>8</w:t>
            </w:r>
          </w:p>
        </w:tc>
        <w:tc>
          <w:tcPr>
            <w:tcW w:w="504" w:type="dxa"/>
            <w:tcBorders>
              <w:top w:val="single" w:sz="4" w:space="0" w:color="000000"/>
              <w:left w:val="single" w:sz="4" w:space="0" w:color="000000"/>
              <w:bottom w:val="single" w:sz="4" w:space="0" w:color="000000"/>
              <w:right w:val="single" w:sz="4" w:space="0" w:color="000000"/>
            </w:tcBorders>
          </w:tcPr>
          <w:p w14:paraId="303D7BCD" w14:textId="77777777" w:rsidR="000820B7" w:rsidRDefault="00447348">
            <w:pPr>
              <w:pStyle w:val="TableParagraph"/>
              <w:spacing w:before="39" w:line="215" w:lineRule="exact"/>
              <w:ind w:left="20"/>
              <w:jc w:val="center"/>
            </w:pPr>
            <w:r>
              <w:t>9</w:t>
            </w:r>
          </w:p>
        </w:tc>
        <w:tc>
          <w:tcPr>
            <w:tcW w:w="506" w:type="dxa"/>
            <w:tcBorders>
              <w:top w:val="single" w:sz="4" w:space="0" w:color="000000"/>
              <w:left w:val="single" w:sz="4" w:space="0" w:color="000000"/>
              <w:bottom w:val="single" w:sz="4" w:space="0" w:color="000000"/>
              <w:right w:val="single" w:sz="4" w:space="0" w:color="000000"/>
            </w:tcBorders>
          </w:tcPr>
          <w:p w14:paraId="41C3346D" w14:textId="77777777" w:rsidR="000820B7" w:rsidRDefault="00447348">
            <w:pPr>
              <w:pStyle w:val="TableParagraph"/>
              <w:spacing w:before="39" w:line="215" w:lineRule="exact"/>
              <w:ind w:left="90" w:right="72"/>
              <w:jc w:val="center"/>
            </w:pPr>
            <w:r>
              <w:t>10</w:t>
            </w:r>
          </w:p>
        </w:tc>
        <w:tc>
          <w:tcPr>
            <w:tcW w:w="504" w:type="dxa"/>
            <w:tcBorders>
              <w:top w:val="single" w:sz="4" w:space="0" w:color="000000"/>
              <w:left w:val="single" w:sz="4" w:space="0" w:color="000000"/>
              <w:bottom w:val="single" w:sz="4" w:space="0" w:color="000000"/>
              <w:right w:val="single" w:sz="4" w:space="0" w:color="000000"/>
            </w:tcBorders>
          </w:tcPr>
          <w:p w14:paraId="78BF01FA" w14:textId="77777777" w:rsidR="000820B7" w:rsidRDefault="00447348">
            <w:pPr>
              <w:pStyle w:val="TableParagraph"/>
              <w:spacing w:before="39" w:line="215" w:lineRule="exact"/>
              <w:ind w:left="86" w:right="70"/>
              <w:jc w:val="center"/>
            </w:pPr>
            <w:r>
              <w:t>11</w:t>
            </w:r>
          </w:p>
        </w:tc>
        <w:tc>
          <w:tcPr>
            <w:tcW w:w="507" w:type="dxa"/>
            <w:tcBorders>
              <w:top w:val="single" w:sz="4" w:space="0" w:color="000000"/>
              <w:left w:val="single" w:sz="4" w:space="0" w:color="000000"/>
              <w:bottom w:val="single" w:sz="4" w:space="0" w:color="000000"/>
              <w:right w:val="single" w:sz="4" w:space="0" w:color="000000"/>
            </w:tcBorders>
          </w:tcPr>
          <w:p w14:paraId="52BBBF7E" w14:textId="77777777" w:rsidR="000820B7" w:rsidRDefault="00447348">
            <w:pPr>
              <w:pStyle w:val="TableParagraph"/>
              <w:spacing w:before="39" w:line="215" w:lineRule="exact"/>
              <w:ind w:right="126"/>
              <w:jc w:val="right"/>
            </w:pPr>
            <w:r>
              <w:t>12</w:t>
            </w:r>
          </w:p>
        </w:tc>
        <w:tc>
          <w:tcPr>
            <w:tcW w:w="504" w:type="dxa"/>
            <w:tcBorders>
              <w:top w:val="single" w:sz="4" w:space="0" w:color="000000"/>
              <w:left w:val="single" w:sz="4" w:space="0" w:color="000000"/>
              <w:bottom w:val="single" w:sz="4" w:space="0" w:color="000000"/>
              <w:right w:val="single" w:sz="4" w:space="0" w:color="000000"/>
            </w:tcBorders>
          </w:tcPr>
          <w:p w14:paraId="07AE1F5E" w14:textId="77777777" w:rsidR="000820B7" w:rsidRDefault="00447348">
            <w:pPr>
              <w:pStyle w:val="TableParagraph"/>
              <w:spacing w:before="39" w:line="215" w:lineRule="exact"/>
              <w:ind w:left="86" w:right="70"/>
              <w:jc w:val="center"/>
            </w:pPr>
            <w:r>
              <w:t>13</w:t>
            </w:r>
          </w:p>
        </w:tc>
        <w:tc>
          <w:tcPr>
            <w:tcW w:w="506" w:type="dxa"/>
            <w:tcBorders>
              <w:top w:val="single" w:sz="4" w:space="0" w:color="000000"/>
              <w:left w:val="single" w:sz="4" w:space="0" w:color="000000"/>
              <w:bottom w:val="single" w:sz="4" w:space="0" w:color="000000"/>
              <w:right w:val="single" w:sz="4" w:space="0" w:color="000000"/>
            </w:tcBorders>
          </w:tcPr>
          <w:p w14:paraId="3DF5FD6A" w14:textId="77777777" w:rsidR="000820B7" w:rsidRDefault="00447348">
            <w:pPr>
              <w:pStyle w:val="TableParagraph"/>
              <w:spacing w:before="39" w:line="215" w:lineRule="exact"/>
              <w:ind w:left="90" w:right="72"/>
              <w:jc w:val="center"/>
            </w:pPr>
            <w:r>
              <w:t>14</w:t>
            </w:r>
          </w:p>
        </w:tc>
        <w:tc>
          <w:tcPr>
            <w:tcW w:w="504" w:type="dxa"/>
            <w:tcBorders>
              <w:top w:val="single" w:sz="4" w:space="0" w:color="000000"/>
              <w:left w:val="single" w:sz="4" w:space="0" w:color="000000"/>
              <w:bottom w:val="single" w:sz="4" w:space="0" w:color="000000"/>
              <w:right w:val="single" w:sz="4" w:space="0" w:color="000000"/>
            </w:tcBorders>
          </w:tcPr>
          <w:p w14:paraId="2107A20D" w14:textId="77777777" w:rsidR="000820B7" w:rsidRDefault="00447348">
            <w:pPr>
              <w:pStyle w:val="TableParagraph"/>
              <w:spacing w:before="39" w:line="215" w:lineRule="exact"/>
              <w:ind w:right="126"/>
              <w:jc w:val="right"/>
            </w:pPr>
            <w:r>
              <w:t>15</w:t>
            </w:r>
          </w:p>
        </w:tc>
        <w:tc>
          <w:tcPr>
            <w:tcW w:w="504" w:type="dxa"/>
            <w:tcBorders>
              <w:top w:val="single" w:sz="4" w:space="0" w:color="000000"/>
              <w:left w:val="single" w:sz="4" w:space="0" w:color="000000"/>
              <w:bottom w:val="single" w:sz="4" w:space="0" w:color="000000"/>
              <w:right w:val="single" w:sz="4" w:space="0" w:color="000000"/>
            </w:tcBorders>
          </w:tcPr>
          <w:p w14:paraId="3CE09EB2" w14:textId="77777777" w:rsidR="000820B7" w:rsidRDefault="00447348">
            <w:pPr>
              <w:pStyle w:val="TableParagraph"/>
              <w:spacing w:before="39" w:line="215" w:lineRule="exact"/>
              <w:ind w:left="91" w:right="70"/>
              <w:jc w:val="center"/>
            </w:pPr>
            <w:r>
              <w:t>16</w:t>
            </w:r>
          </w:p>
        </w:tc>
        <w:tc>
          <w:tcPr>
            <w:tcW w:w="506" w:type="dxa"/>
            <w:tcBorders>
              <w:top w:val="single" w:sz="4" w:space="0" w:color="000000"/>
              <w:left w:val="single" w:sz="4" w:space="0" w:color="000000"/>
              <w:bottom w:val="single" w:sz="4" w:space="0" w:color="000000"/>
              <w:right w:val="single" w:sz="4" w:space="0" w:color="000000"/>
            </w:tcBorders>
          </w:tcPr>
          <w:p w14:paraId="1034E191" w14:textId="77777777" w:rsidR="000820B7" w:rsidRDefault="00447348">
            <w:pPr>
              <w:pStyle w:val="TableParagraph"/>
              <w:spacing w:before="39" w:line="215" w:lineRule="exact"/>
              <w:ind w:left="91" w:right="72"/>
              <w:jc w:val="center"/>
            </w:pPr>
            <w:r>
              <w:t>17</w:t>
            </w:r>
          </w:p>
        </w:tc>
        <w:tc>
          <w:tcPr>
            <w:tcW w:w="504" w:type="dxa"/>
            <w:tcBorders>
              <w:top w:val="single" w:sz="4" w:space="0" w:color="000000"/>
              <w:left w:val="single" w:sz="4" w:space="0" w:color="000000"/>
              <w:bottom w:val="single" w:sz="4" w:space="0" w:color="000000"/>
              <w:right w:val="single" w:sz="4" w:space="0" w:color="000000"/>
            </w:tcBorders>
          </w:tcPr>
          <w:p w14:paraId="57BE356A" w14:textId="77777777" w:rsidR="000820B7" w:rsidRDefault="00447348">
            <w:pPr>
              <w:pStyle w:val="TableParagraph"/>
              <w:spacing w:before="39" w:line="215" w:lineRule="exact"/>
              <w:ind w:left="87" w:right="70"/>
              <w:jc w:val="center"/>
            </w:pPr>
            <w:r>
              <w:t>18</w:t>
            </w:r>
          </w:p>
        </w:tc>
        <w:tc>
          <w:tcPr>
            <w:tcW w:w="507" w:type="dxa"/>
            <w:tcBorders>
              <w:top w:val="single" w:sz="4" w:space="0" w:color="000000"/>
              <w:left w:val="single" w:sz="4" w:space="0" w:color="000000"/>
              <w:bottom w:val="single" w:sz="4" w:space="0" w:color="000000"/>
              <w:right w:val="single" w:sz="4" w:space="0" w:color="000000"/>
            </w:tcBorders>
          </w:tcPr>
          <w:p w14:paraId="3714171F" w14:textId="77777777" w:rsidR="000820B7" w:rsidRDefault="00447348">
            <w:pPr>
              <w:pStyle w:val="TableParagraph"/>
              <w:spacing w:before="39" w:line="215" w:lineRule="exact"/>
              <w:ind w:left="87" w:right="68"/>
              <w:jc w:val="center"/>
            </w:pPr>
            <w:r>
              <w:t>19</w:t>
            </w:r>
          </w:p>
        </w:tc>
        <w:tc>
          <w:tcPr>
            <w:tcW w:w="531" w:type="dxa"/>
            <w:tcBorders>
              <w:top w:val="single" w:sz="4" w:space="0" w:color="000000"/>
              <w:left w:val="single" w:sz="4" w:space="0" w:color="000000"/>
              <w:bottom w:val="single" w:sz="4" w:space="0" w:color="000000"/>
              <w:right w:val="single" w:sz="4" w:space="0" w:color="000000"/>
            </w:tcBorders>
          </w:tcPr>
          <w:p w14:paraId="18C7E485" w14:textId="77777777" w:rsidR="000820B7" w:rsidRDefault="00447348">
            <w:pPr>
              <w:pStyle w:val="TableParagraph"/>
              <w:spacing w:before="39" w:line="215" w:lineRule="exact"/>
              <w:ind w:left="102" w:right="88"/>
              <w:jc w:val="center"/>
            </w:pPr>
            <w:r>
              <w:t>20</w:t>
            </w:r>
          </w:p>
        </w:tc>
        <w:tc>
          <w:tcPr>
            <w:tcW w:w="531" w:type="dxa"/>
            <w:tcBorders>
              <w:top w:val="single" w:sz="4" w:space="0" w:color="000000"/>
              <w:left w:val="single" w:sz="4" w:space="0" w:color="000000"/>
              <w:bottom w:val="single" w:sz="4" w:space="0" w:color="000000"/>
              <w:right w:val="single" w:sz="4" w:space="0" w:color="000000"/>
            </w:tcBorders>
          </w:tcPr>
          <w:p w14:paraId="47967724" w14:textId="77777777" w:rsidR="000820B7" w:rsidRDefault="00447348">
            <w:pPr>
              <w:pStyle w:val="TableParagraph"/>
              <w:spacing w:before="39" w:line="215" w:lineRule="exact"/>
              <w:ind w:left="101"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72657C16" w14:textId="77777777" w:rsidR="000820B7" w:rsidRDefault="00447348">
            <w:pPr>
              <w:pStyle w:val="TableParagraph"/>
              <w:spacing w:before="39" w:line="215" w:lineRule="exact"/>
              <w:ind w:left="87" w:right="71"/>
              <w:jc w:val="center"/>
            </w:pPr>
            <w:r>
              <w:t>22</w:t>
            </w:r>
          </w:p>
        </w:tc>
        <w:tc>
          <w:tcPr>
            <w:tcW w:w="505" w:type="dxa"/>
            <w:tcBorders>
              <w:top w:val="single" w:sz="4" w:space="0" w:color="000000"/>
              <w:left w:val="single" w:sz="4" w:space="0" w:color="000000"/>
              <w:bottom w:val="single" w:sz="4" w:space="0" w:color="000000"/>
              <w:right w:val="single" w:sz="4" w:space="0" w:color="000000"/>
            </w:tcBorders>
          </w:tcPr>
          <w:p w14:paraId="3A565A4B" w14:textId="77777777" w:rsidR="000820B7" w:rsidRDefault="00447348">
            <w:pPr>
              <w:pStyle w:val="TableParagraph"/>
              <w:spacing w:before="39" w:line="215" w:lineRule="exact"/>
              <w:ind w:right="128"/>
              <w:jc w:val="right"/>
            </w:pPr>
            <w:r>
              <w:t>23</w:t>
            </w:r>
          </w:p>
        </w:tc>
        <w:tc>
          <w:tcPr>
            <w:tcW w:w="505" w:type="dxa"/>
            <w:tcBorders>
              <w:top w:val="single" w:sz="4" w:space="0" w:color="000000"/>
              <w:left w:val="single" w:sz="4" w:space="0" w:color="000000"/>
              <w:bottom w:val="single" w:sz="4" w:space="0" w:color="000000"/>
              <w:right w:val="single" w:sz="4" w:space="0" w:color="000000"/>
            </w:tcBorders>
          </w:tcPr>
          <w:p w14:paraId="1DD2C44B" w14:textId="77777777" w:rsidR="000820B7" w:rsidRDefault="00447348">
            <w:pPr>
              <w:pStyle w:val="TableParagraph"/>
              <w:spacing w:before="39" w:line="215" w:lineRule="exact"/>
              <w:ind w:left="86" w:right="76"/>
              <w:jc w:val="center"/>
            </w:pPr>
            <w:r>
              <w:t>24</w:t>
            </w:r>
          </w:p>
        </w:tc>
        <w:tc>
          <w:tcPr>
            <w:tcW w:w="507" w:type="dxa"/>
            <w:tcBorders>
              <w:top w:val="single" w:sz="4" w:space="0" w:color="000000"/>
              <w:left w:val="single" w:sz="4" w:space="0" w:color="000000"/>
              <w:bottom w:val="single" w:sz="4" w:space="0" w:color="000000"/>
              <w:right w:val="single" w:sz="4" w:space="0" w:color="000000"/>
            </w:tcBorders>
          </w:tcPr>
          <w:p w14:paraId="39C12AF1" w14:textId="77777777" w:rsidR="000820B7" w:rsidRDefault="00447348">
            <w:pPr>
              <w:pStyle w:val="TableParagraph"/>
              <w:spacing w:before="39" w:line="215" w:lineRule="exact"/>
              <w:ind w:left="143"/>
            </w:pPr>
            <w:r>
              <w:t>25</w:t>
            </w:r>
          </w:p>
        </w:tc>
        <w:tc>
          <w:tcPr>
            <w:tcW w:w="505" w:type="dxa"/>
            <w:tcBorders>
              <w:top w:val="single" w:sz="4" w:space="0" w:color="000000"/>
              <w:left w:val="single" w:sz="4" w:space="0" w:color="000000"/>
              <w:bottom w:val="single" w:sz="4" w:space="0" w:color="000000"/>
              <w:right w:val="single" w:sz="4" w:space="0" w:color="000000"/>
            </w:tcBorders>
          </w:tcPr>
          <w:p w14:paraId="42993425" w14:textId="77777777" w:rsidR="000820B7" w:rsidRDefault="00447348">
            <w:pPr>
              <w:pStyle w:val="TableParagraph"/>
              <w:spacing w:before="39" w:line="215" w:lineRule="exact"/>
              <w:ind w:right="131"/>
              <w:jc w:val="right"/>
            </w:pPr>
            <w:r>
              <w:t>26</w:t>
            </w:r>
          </w:p>
        </w:tc>
        <w:tc>
          <w:tcPr>
            <w:tcW w:w="507" w:type="dxa"/>
            <w:tcBorders>
              <w:top w:val="single" w:sz="4" w:space="0" w:color="000000"/>
              <w:left w:val="single" w:sz="4" w:space="0" w:color="000000"/>
              <w:bottom w:val="single" w:sz="4" w:space="0" w:color="000000"/>
              <w:right w:val="single" w:sz="4" w:space="0" w:color="000000"/>
            </w:tcBorders>
          </w:tcPr>
          <w:p w14:paraId="0A724C0E" w14:textId="77777777" w:rsidR="000820B7" w:rsidRDefault="00447348">
            <w:pPr>
              <w:pStyle w:val="TableParagraph"/>
              <w:spacing w:before="39" w:line="215" w:lineRule="exact"/>
              <w:ind w:left="82" w:right="73"/>
              <w:jc w:val="center"/>
            </w:pPr>
            <w:r>
              <w:t>27</w:t>
            </w:r>
          </w:p>
        </w:tc>
        <w:tc>
          <w:tcPr>
            <w:tcW w:w="505" w:type="dxa"/>
            <w:tcBorders>
              <w:top w:val="single" w:sz="4" w:space="0" w:color="000000"/>
              <w:left w:val="single" w:sz="4" w:space="0" w:color="000000"/>
              <w:bottom w:val="single" w:sz="4" w:space="0" w:color="000000"/>
              <w:right w:val="single" w:sz="4" w:space="0" w:color="000000"/>
            </w:tcBorders>
          </w:tcPr>
          <w:p w14:paraId="5DDC7C0B" w14:textId="77777777" w:rsidR="000820B7" w:rsidRDefault="00447348">
            <w:pPr>
              <w:pStyle w:val="TableParagraph"/>
              <w:spacing w:before="39" w:line="215" w:lineRule="exact"/>
              <w:ind w:left="81" w:right="76"/>
              <w:jc w:val="center"/>
            </w:pPr>
            <w:r>
              <w:t>28</w:t>
            </w:r>
          </w:p>
        </w:tc>
        <w:tc>
          <w:tcPr>
            <w:tcW w:w="505" w:type="dxa"/>
            <w:tcBorders>
              <w:top w:val="single" w:sz="4" w:space="0" w:color="000000"/>
              <w:left w:val="single" w:sz="4" w:space="0" w:color="000000"/>
              <w:bottom w:val="single" w:sz="4" w:space="0" w:color="000000"/>
              <w:right w:val="single" w:sz="4" w:space="0" w:color="000000"/>
            </w:tcBorders>
          </w:tcPr>
          <w:p w14:paraId="6E8F8C5B" w14:textId="77777777" w:rsidR="000820B7" w:rsidRDefault="00447348">
            <w:pPr>
              <w:pStyle w:val="TableParagraph"/>
              <w:spacing w:before="39" w:line="215" w:lineRule="exact"/>
              <w:ind w:right="132"/>
              <w:jc w:val="right"/>
            </w:pPr>
            <w:r>
              <w:t>29</w:t>
            </w:r>
          </w:p>
        </w:tc>
        <w:tc>
          <w:tcPr>
            <w:tcW w:w="507" w:type="dxa"/>
            <w:tcBorders>
              <w:top w:val="single" w:sz="4" w:space="0" w:color="000000"/>
              <w:left w:val="single" w:sz="4" w:space="0" w:color="000000"/>
              <w:bottom w:val="single" w:sz="4" w:space="0" w:color="000000"/>
              <w:right w:val="single" w:sz="4" w:space="0" w:color="000000"/>
            </w:tcBorders>
          </w:tcPr>
          <w:p w14:paraId="14088183" w14:textId="77777777" w:rsidR="000820B7" w:rsidRDefault="00447348">
            <w:pPr>
              <w:pStyle w:val="TableParagraph"/>
              <w:spacing w:before="39" w:line="215" w:lineRule="exact"/>
              <w:ind w:left="77" w:right="73"/>
              <w:jc w:val="center"/>
            </w:pPr>
            <w:r>
              <w:t>30</w:t>
            </w:r>
          </w:p>
        </w:tc>
        <w:tc>
          <w:tcPr>
            <w:tcW w:w="464" w:type="dxa"/>
            <w:tcBorders>
              <w:top w:val="single" w:sz="4" w:space="0" w:color="000000"/>
              <w:left w:val="single" w:sz="4" w:space="0" w:color="000000"/>
              <w:bottom w:val="single" w:sz="4" w:space="0" w:color="000000"/>
              <w:right w:val="single" w:sz="4" w:space="0" w:color="000000"/>
            </w:tcBorders>
          </w:tcPr>
          <w:p w14:paraId="255D3B35" w14:textId="77777777" w:rsidR="000820B7" w:rsidRDefault="00447348">
            <w:pPr>
              <w:pStyle w:val="TableParagraph"/>
              <w:spacing w:before="39" w:line="215" w:lineRule="exact"/>
              <w:ind w:left="96" w:right="97"/>
              <w:jc w:val="center"/>
            </w:pPr>
            <w:r>
              <w:t>31</w:t>
            </w:r>
          </w:p>
        </w:tc>
        <w:tc>
          <w:tcPr>
            <w:tcW w:w="1117" w:type="dxa"/>
            <w:tcBorders>
              <w:top w:val="single" w:sz="4" w:space="0" w:color="000000"/>
              <w:left w:val="single" w:sz="4" w:space="0" w:color="000000"/>
              <w:bottom w:val="single" w:sz="4" w:space="0" w:color="000000"/>
            </w:tcBorders>
          </w:tcPr>
          <w:p w14:paraId="04B53813" w14:textId="77777777" w:rsidR="000820B7" w:rsidRDefault="000820B7">
            <w:pPr>
              <w:pStyle w:val="TableParagraph"/>
              <w:rPr>
                <w:sz w:val="20"/>
              </w:rPr>
            </w:pPr>
          </w:p>
        </w:tc>
      </w:tr>
      <w:tr w:rsidR="000820B7" w14:paraId="05BC1D45" w14:textId="77777777">
        <w:trPr>
          <w:trHeight w:val="274"/>
        </w:trPr>
        <w:tc>
          <w:tcPr>
            <w:tcW w:w="1135" w:type="dxa"/>
            <w:tcBorders>
              <w:top w:val="single" w:sz="4" w:space="0" w:color="000000"/>
              <w:bottom w:val="single" w:sz="4" w:space="0" w:color="000000"/>
              <w:right w:val="single" w:sz="4" w:space="0" w:color="000000"/>
            </w:tcBorders>
          </w:tcPr>
          <w:p w14:paraId="027DB6AC" w14:textId="77777777" w:rsidR="000820B7" w:rsidRDefault="000820B7">
            <w:pPr>
              <w:pStyle w:val="TableParagraph"/>
              <w:rPr>
                <w:sz w:val="20"/>
              </w:rPr>
            </w:pPr>
          </w:p>
        </w:tc>
        <w:tc>
          <w:tcPr>
            <w:tcW w:w="281" w:type="dxa"/>
            <w:tcBorders>
              <w:top w:val="single" w:sz="4" w:space="0" w:color="000000"/>
              <w:left w:val="single" w:sz="4" w:space="0" w:color="000000"/>
              <w:bottom w:val="single" w:sz="4" w:space="0" w:color="000000"/>
              <w:right w:val="single" w:sz="4" w:space="0" w:color="000000"/>
            </w:tcBorders>
            <w:shd w:val="clear" w:color="auto" w:fill="FFC000"/>
          </w:tcPr>
          <w:p w14:paraId="2BD5A899" w14:textId="77777777" w:rsidR="000820B7" w:rsidRDefault="00447348">
            <w:pPr>
              <w:pStyle w:val="TableParagraph"/>
              <w:spacing w:before="14" w:line="240" w:lineRule="exact"/>
              <w:ind w:left="67"/>
              <w:jc w:val="center"/>
            </w:pPr>
            <w:r>
              <w:t>п</w:t>
            </w:r>
          </w:p>
        </w:tc>
        <w:tc>
          <w:tcPr>
            <w:tcW w:w="346" w:type="dxa"/>
            <w:tcBorders>
              <w:top w:val="single" w:sz="4" w:space="0" w:color="000000"/>
              <w:left w:val="single" w:sz="4" w:space="0" w:color="000000"/>
              <w:bottom w:val="single" w:sz="4" w:space="0" w:color="000000"/>
              <w:right w:val="single" w:sz="4" w:space="0" w:color="000000"/>
            </w:tcBorders>
          </w:tcPr>
          <w:p w14:paraId="3EB1AD55" w14:textId="77777777" w:rsidR="000820B7" w:rsidRDefault="00447348">
            <w:pPr>
              <w:pStyle w:val="TableParagraph"/>
              <w:spacing w:before="14" w:line="240" w:lineRule="exact"/>
              <w:ind w:left="122"/>
            </w:pPr>
            <w:r>
              <w:t>у</w:t>
            </w:r>
          </w:p>
        </w:tc>
        <w:tc>
          <w:tcPr>
            <w:tcW w:w="365" w:type="dxa"/>
            <w:tcBorders>
              <w:top w:val="single" w:sz="24" w:space="0" w:color="FF0000"/>
              <w:left w:val="single" w:sz="4" w:space="0" w:color="000000"/>
              <w:bottom w:val="single" w:sz="4" w:space="0" w:color="000000"/>
              <w:right w:val="single" w:sz="48" w:space="0" w:color="FF0000"/>
            </w:tcBorders>
          </w:tcPr>
          <w:p w14:paraId="415365C1" w14:textId="77777777" w:rsidR="000820B7" w:rsidRDefault="00447348">
            <w:pPr>
              <w:pStyle w:val="TableParagraph"/>
              <w:spacing w:before="14" w:line="240" w:lineRule="exact"/>
              <w:ind w:left="74"/>
              <w:jc w:val="center"/>
            </w:pPr>
            <w:r>
              <w:t>у</w:t>
            </w:r>
          </w:p>
        </w:tc>
        <w:tc>
          <w:tcPr>
            <w:tcW w:w="162" w:type="dxa"/>
            <w:tcBorders>
              <w:top w:val="single" w:sz="4" w:space="0" w:color="000000"/>
              <w:left w:val="nil"/>
              <w:bottom w:val="single" w:sz="4" w:space="0" w:color="000000"/>
              <w:right w:val="nil"/>
            </w:tcBorders>
            <w:shd w:val="clear" w:color="auto" w:fill="FF0000"/>
          </w:tcPr>
          <w:p w14:paraId="377368B7" w14:textId="77777777" w:rsidR="000820B7" w:rsidRDefault="000820B7">
            <w:pPr>
              <w:pStyle w:val="TableParagraph"/>
              <w:rPr>
                <w:sz w:val="20"/>
              </w:rPr>
            </w:pPr>
          </w:p>
        </w:tc>
        <w:tc>
          <w:tcPr>
            <w:tcW w:w="164" w:type="dxa"/>
            <w:tcBorders>
              <w:top w:val="single" w:sz="4" w:space="0" w:color="000000"/>
              <w:left w:val="nil"/>
              <w:bottom w:val="single" w:sz="4" w:space="0" w:color="000000"/>
              <w:right w:val="single" w:sz="4" w:space="0" w:color="000000"/>
            </w:tcBorders>
            <w:shd w:val="clear" w:color="auto" w:fill="FF0000"/>
          </w:tcPr>
          <w:p w14:paraId="618518E2" w14:textId="77777777" w:rsidR="000820B7" w:rsidRDefault="00447348">
            <w:pPr>
              <w:pStyle w:val="TableParagraph"/>
              <w:spacing w:before="14" w:line="240" w:lineRule="exact"/>
              <w:ind w:left="-45"/>
            </w:pPr>
            <w:r>
              <w:t>в</w:t>
            </w:r>
          </w:p>
        </w:tc>
        <w:tc>
          <w:tcPr>
            <w:tcW w:w="283" w:type="dxa"/>
            <w:tcBorders>
              <w:top w:val="single" w:sz="4" w:space="0" w:color="000000"/>
              <w:left w:val="single" w:sz="4" w:space="0" w:color="000000"/>
              <w:bottom w:val="single" w:sz="4" w:space="0" w:color="000000"/>
              <w:right w:val="single" w:sz="4" w:space="0" w:color="000000"/>
            </w:tcBorders>
            <w:shd w:val="clear" w:color="auto" w:fill="FF0000"/>
          </w:tcPr>
          <w:p w14:paraId="4A187F3A" w14:textId="77777777" w:rsidR="000820B7" w:rsidRDefault="00447348">
            <w:pPr>
              <w:pStyle w:val="TableParagraph"/>
              <w:spacing w:before="14" w:line="240" w:lineRule="exact"/>
              <w:ind w:right="53"/>
              <w:jc w:val="right"/>
            </w:pPr>
            <w:r>
              <w:t>в</w:t>
            </w:r>
          </w:p>
        </w:tc>
        <w:tc>
          <w:tcPr>
            <w:tcW w:w="312" w:type="dxa"/>
            <w:gridSpan w:val="2"/>
            <w:tcBorders>
              <w:top w:val="single" w:sz="4" w:space="0" w:color="000000"/>
              <w:left w:val="single" w:sz="4" w:space="0" w:color="000000"/>
              <w:bottom w:val="single" w:sz="4" w:space="0" w:color="000000"/>
              <w:right w:val="single" w:sz="4" w:space="0" w:color="000000"/>
            </w:tcBorders>
          </w:tcPr>
          <w:p w14:paraId="28D5A7D8" w14:textId="77777777" w:rsidR="000820B7" w:rsidRDefault="00447348">
            <w:pPr>
              <w:pStyle w:val="TableParagraph"/>
              <w:spacing w:before="14" w:line="240" w:lineRule="exact"/>
              <w:ind w:left="113"/>
            </w:pPr>
            <w:r>
              <w:t>у</w:t>
            </w:r>
          </w:p>
        </w:tc>
        <w:tc>
          <w:tcPr>
            <w:tcW w:w="372" w:type="dxa"/>
            <w:tcBorders>
              <w:top w:val="single" w:sz="4" w:space="0" w:color="000000"/>
              <w:left w:val="single" w:sz="4" w:space="0" w:color="000000"/>
              <w:bottom w:val="single" w:sz="4" w:space="0" w:color="000000"/>
              <w:right w:val="single" w:sz="4" w:space="0" w:color="000000"/>
            </w:tcBorders>
          </w:tcPr>
          <w:p w14:paraId="2794BFCB" w14:textId="77777777" w:rsidR="000820B7" w:rsidRDefault="00447348">
            <w:pPr>
              <w:pStyle w:val="TableParagraph"/>
              <w:spacing w:before="14" w:line="240" w:lineRule="exact"/>
              <w:ind w:left="132"/>
            </w:pPr>
            <w:r>
              <w:t>у</w:t>
            </w:r>
          </w:p>
        </w:tc>
        <w:tc>
          <w:tcPr>
            <w:tcW w:w="504" w:type="dxa"/>
            <w:tcBorders>
              <w:top w:val="single" w:sz="4" w:space="0" w:color="000000"/>
              <w:left w:val="single" w:sz="4" w:space="0" w:color="000000"/>
              <w:bottom w:val="single" w:sz="4" w:space="0" w:color="000000"/>
              <w:right w:val="single" w:sz="4" w:space="0" w:color="000000"/>
            </w:tcBorders>
          </w:tcPr>
          <w:p w14:paraId="108E9CAD" w14:textId="77777777" w:rsidR="000820B7" w:rsidRDefault="00447348">
            <w:pPr>
              <w:pStyle w:val="TableParagraph"/>
              <w:spacing w:before="14" w:line="240" w:lineRule="exact"/>
              <w:ind w:left="15"/>
              <w:jc w:val="center"/>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C000"/>
          </w:tcPr>
          <w:p w14:paraId="4A1D48BA" w14:textId="77777777" w:rsidR="000820B7" w:rsidRDefault="00447348">
            <w:pPr>
              <w:pStyle w:val="TableParagraph"/>
              <w:spacing w:before="14" w:line="240" w:lineRule="exact"/>
              <w:ind w:left="18"/>
              <w:jc w:val="center"/>
            </w:pPr>
            <w:r>
              <w:t>п</w:t>
            </w:r>
          </w:p>
        </w:tc>
        <w:tc>
          <w:tcPr>
            <w:tcW w:w="506" w:type="dxa"/>
            <w:tcBorders>
              <w:top w:val="single" w:sz="4" w:space="0" w:color="000000"/>
              <w:left w:val="single" w:sz="4" w:space="0" w:color="000000"/>
              <w:bottom w:val="single" w:sz="4" w:space="0" w:color="000000"/>
              <w:right w:val="single" w:sz="4" w:space="0" w:color="000000"/>
            </w:tcBorders>
          </w:tcPr>
          <w:p w14:paraId="607BE408" w14:textId="77777777" w:rsidR="000820B7" w:rsidRDefault="00447348">
            <w:pPr>
              <w:pStyle w:val="TableParagraph"/>
              <w:spacing w:before="14" w:line="240" w:lineRule="exact"/>
              <w:ind w:left="18"/>
              <w:jc w:val="center"/>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Pr>
          <w:p w14:paraId="0BE7E64B" w14:textId="77777777" w:rsidR="000820B7" w:rsidRDefault="00447348">
            <w:pPr>
              <w:pStyle w:val="TableParagraph"/>
              <w:spacing w:before="14" w:line="240" w:lineRule="exact"/>
              <w:ind w:left="14"/>
              <w:jc w:val="center"/>
            </w:pPr>
            <w:r>
              <w:t>в</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5A7A877D" w14:textId="77777777" w:rsidR="000820B7" w:rsidRDefault="00447348">
            <w:pPr>
              <w:pStyle w:val="TableParagraph"/>
              <w:spacing w:before="14" w:line="240" w:lineRule="exact"/>
              <w:ind w:right="185"/>
              <w:jc w:val="right"/>
            </w:pPr>
            <w:r>
              <w:t>в</w:t>
            </w:r>
          </w:p>
        </w:tc>
        <w:tc>
          <w:tcPr>
            <w:tcW w:w="504" w:type="dxa"/>
            <w:tcBorders>
              <w:top w:val="single" w:sz="4" w:space="0" w:color="000000"/>
              <w:left w:val="single" w:sz="4" w:space="0" w:color="000000"/>
              <w:bottom w:val="single" w:sz="4" w:space="0" w:color="000000"/>
              <w:right w:val="single" w:sz="4" w:space="0" w:color="000000"/>
            </w:tcBorders>
          </w:tcPr>
          <w:p w14:paraId="29ACA1C0" w14:textId="77777777" w:rsidR="000820B7" w:rsidRDefault="00447348">
            <w:pPr>
              <w:pStyle w:val="TableParagraph"/>
              <w:spacing w:before="14" w:line="240" w:lineRule="exact"/>
              <w:ind w:left="16"/>
              <w:jc w:val="center"/>
            </w:pPr>
            <w:r>
              <w:t>у</w:t>
            </w:r>
          </w:p>
        </w:tc>
        <w:tc>
          <w:tcPr>
            <w:tcW w:w="506" w:type="dxa"/>
            <w:tcBorders>
              <w:top w:val="single" w:sz="4" w:space="0" w:color="000000"/>
              <w:left w:val="single" w:sz="4" w:space="0" w:color="000000"/>
              <w:bottom w:val="single" w:sz="4" w:space="0" w:color="000000"/>
              <w:right w:val="single" w:sz="4" w:space="0" w:color="000000"/>
            </w:tcBorders>
          </w:tcPr>
          <w:p w14:paraId="5EC60655" w14:textId="77777777" w:rsidR="000820B7" w:rsidRDefault="00447348">
            <w:pPr>
              <w:pStyle w:val="TableParagraph"/>
              <w:spacing w:before="14" w:line="240" w:lineRule="exact"/>
              <w:ind w:left="18"/>
              <w:jc w:val="center"/>
            </w:pPr>
            <w:r>
              <w:t>у</w:t>
            </w:r>
          </w:p>
        </w:tc>
        <w:tc>
          <w:tcPr>
            <w:tcW w:w="504" w:type="dxa"/>
            <w:tcBorders>
              <w:top w:val="single" w:sz="4" w:space="0" w:color="000000"/>
              <w:left w:val="single" w:sz="4" w:space="0" w:color="000000"/>
              <w:bottom w:val="single" w:sz="4" w:space="0" w:color="000000"/>
              <w:right w:val="single" w:sz="4" w:space="0" w:color="000000"/>
            </w:tcBorders>
          </w:tcPr>
          <w:p w14:paraId="6DEDE4EF" w14:textId="77777777" w:rsidR="000820B7" w:rsidRDefault="00447348">
            <w:pPr>
              <w:pStyle w:val="TableParagraph"/>
              <w:spacing w:before="14" w:line="240" w:lineRule="exact"/>
              <w:ind w:right="181"/>
              <w:jc w:val="right"/>
            </w:pPr>
            <w:r>
              <w:t>у</w:t>
            </w:r>
          </w:p>
        </w:tc>
        <w:tc>
          <w:tcPr>
            <w:tcW w:w="504" w:type="dxa"/>
            <w:tcBorders>
              <w:top w:val="single" w:sz="4" w:space="0" w:color="000000"/>
              <w:left w:val="single" w:sz="4" w:space="0" w:color="000000"/>
              <w:bottom w:val="single" w:sz="4" w:space="0" w:color="000000"/>
              <w:right w:val="single" w:sz="4" w:space="0" w:color="000000"/>
            </w:tcBorders>
          </w:tcPr>
          <w:p w14:paraId="5A74A0E7" w14:textId="77777777" w:rsidR="000820B7" w:rsidRDefault="00447348">
            <w:pPr>
              <w:pStyle w:val="TableParagraph"/>
              <w:spacing w:before="14" w:line="240" w:lineRule="exact"/>
              <w:ind w:left="21"/>
              <w:jc w:val="center"/>
            </w:pPr>
            <w:r>
              <w:t>у</w:t>
            </w:r>
          </w:p>
        </w:tc>
        <w:tc>
          <w:tcPr>
            <w:tcW w:w="506" w:type="dxa"/>
            <w:tcBorders>
              <w:top w:val="single" w:sz="4" w:space="0" w:color="000000"/>
              <w:left w:val="single" w:sz="4" w:space="0" w:color="000000"/>
              <w:bottom w:val="single" w:sz="4" w:space="0" w:color="000000"/>
              <w:right w:val="single" w:sz="4" w:space="0" w:color="000000"/>
            </w:tcBorders>
          </w:tcPr>
          <w:p w14:paraId="474DB654" w14:textId="77777777" w:rsidR="000820B7" w:rsidRDefault="00447348">
            <w:pPr>
              <w:pStyle w:val="TableParagraph"/>
              <w:spacing w:before="14" w:line="240" w:lineRule="exact"/>
              <w:ind w:left="19"/>
              <w:jc w:val="center"/>
            </w:pPr>
            <w:r>
              <w:t>у</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Pr>
          <w:p w14:paraId="0B588A63" w14:textId="77777777" w:rsidR="000820B7" w:rsidRDefault="00447348">
            <w:pPr>
              <w:pStyle w:val="TableParagraph"/>
              <w:spacing w:before="14" w:line="240" w:lineRule="exact"/>
              <w:ind w:left="16"/>
              <w:jc w:val="center"/>
            </w:pPr>
            <w:r>
              <w:t>в</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5EC1B195" w14:textId="77777777" w:rsidR="000820B7" w:rsidRDefault="00447348">
            <w:pPr>
              <w:pStyle w:val="TableParagraph"/>
              <w:spacing w:before="14" w:line="240" w:lineRule="exact"/>
              <w:ind w:left="18"/>
              <w:jc w:val="center"/>
            </w:pPr>
            <w:r>
              <w:t>в</w:t>
            </w:r>
          </w:p>
        </w:tc>
        <w:tc>
          <w:tcPr>
            <w:tcW w:w="531" w:type="dxa"/>
            <w:tcBorders>
              <w:top w:val="single" w:sz="4" w:space="0" w:color="000000"/>
              <w:left w:val="single" w:sz="4" w:space="0" w:color="000000"/>
              <w:bottom w:val="single" w:sz="4" w:space="0" w:color="000000"/>
              <w:right w:val="single" w:sz="4" w:space="0" w:color="000000"/>
            </w:tcBorders>
          </w:tcPr>
          <w:p w14:paraId="47C6951E" w14:textId="77777777" w:rsidR="000820B7" w:rsidRDefault="00447348">
            <w:pPr>
              <w:pStyle w:val="TableParagraph"/>
              <w:spacing w:before="14" w:line="240" w:lineRule="exact"/>
              <w:ind w:left="14"/>
              <w:jc w:val="center"/>
            </w:pPr>
            <w:r>
              <w:t>у</w:t>
            </w:r>
          </w:p>
        </w:tc>
        <w:tc>
          <w:tcPr>
            <w:tcW w:w="531" w:type="dxa"/>
            <w:tcBorders>
              <w:top w:val="single" w:sz="4" w:space="0" w:color="000000"/>
              <w:left w:val="single" w:sz="4" w:space="0" w:color="000000"/>
              <w:bottom w:val="single" w:sz="4" w:space="0" w:color="000000"/>
              <w:right w:val="single" w:sz="4" w:space="0" w:color="000000"/>
            </w:tcBorders>
          </w:tcPr>
          <w:p w14:paraId="285380A2" w14:textId="77777777" w:rsidR="000820B7" w:rsidRDefault="00447348">
            <w:pPr>
              <w:pStyle w:val="TableParagraph"/>
              <w:spacing w:before="14" w:line="240" w:lineRule="exact"/>
              <w:ind w:left="13"/>
              <w:jc w:val="center"/>
            </w:pPr>
            <w:r>
              <w:t>у</w:t>
            </w:r>
          </w:p>
        </w:tc>
        <w:tc>
          <w:tcPr>
            <w:tcW w:w="507" w:type="dxa"/>
            <w:tcBorders>
              <w:top w:val="single" w:sz="4" w:space="0" w:color="000000"/>
              <w:left w:val="single" w:sz="4" w:space="0" w:color="000000"/>
              <w:bottom w:val="single" w:sz="4" w:space="0" w:color="000000"/>
              <w:right w:val="single" w:sz="4" w:space="0" w:color="000000"/>
            </w:tcBorders>
          </w:tcPr>
          <w:p w14:paraId="267A8D70" w14:textId="77777777" w:rsidR="000820B7" w:rsidRDefault="00447348">
            <w:pPr>
              <w:pStyle w:val="TableParagraph"/>
              <w:spacing w:before="14" w:line="240" w:lineRule="exact"/>
              <w:ind w:left="16"/>
              <w:jc w:val="center"/>
            </w:pPr>
            <w:r>
              <w:t>у</w:t>
            </w:r>
          </w:p>
        </w:tc>
        <w:tc>
          <w:tcPr>
            <w:tcW w:w="505" w:type="dxa"/>
            <w:tcBorders>
              <w:top w:val="single" w:sz="4" w:space="0" w:color="000000"/>
              <w:left w:val="single" w:sz="4" w:space="0" w:color="000000"/>
              <w:bottom w:val="single" w:sz="4" w:space="0" w:color="000000"/>
              <w:right w:val="single" w:sz="4" w:space="0" w:color="000000"/>
            </w:tcBorders>
          </w:tcPr>
          <w:p w14:paraId="4690B936" w14:textId="77777777" w:rsidR="000820B7" w:rsidRDefault="00447348">
            <w:pPr>
              <w:pStyle w:val="TableParagraph"/>
              <w:spacing w:before="14" w:line="240" w:lineRule="exact"/>
              <w:ind w:right="185"/>
              <w:jc w:val="right"/>
            </w:pPr>
            <w:r>
              <w:t>у</w:t>
            </w:r>
          </w:p>
        </w:tc>
        <w:tc>
          <w:tcPr>
            <w:tcW w:w="505" w:type="dxa"/>
            <w:tcBorders>
              <w:top w:val="single" w:sz="4" w:space="0" w:color="000000"/>
              <w:left w:val="single" w:sz="4" w:space="0" w:color="000000"/>
              <w:bottom w:val="single" w:sz="4" w:space="0" w:color="000000"/>
              <w:right w:val="single" w:sz="4" w:space="0" w:color="000000"/>
            </w:tcBorders>
          </w:tcPr>
          <w:p w14:paraId="391E16F2" w14:textId="77777777" w:rsidR="000820B7" w:rsidRDefault="00447348">
            <w:pPr>
              <w:pStyle w:val="TableParagraph"/>
              <w:spacing w:before="14" w:line="240" w:lineRule="exact"/>
              <w:ind w:left="10"/>
              <w:jc w:val="center"/>
            </w:pPr>
            <w:r>
              <w:t>у</w:t>
            </w:r>
          </w:p>
        </w:tc>
        <w:tc>
          <w:tcPr>
            <w:tcW w:w="507" w:type="dxa"/>
            <w:tcBorders>
              <w:top w:val="single" w:sz="4" w:space="0" w:color="000000"/>
              <w:left w:val="single" w:sz="4" w:space="0" w:color="000000"/>
              <w:bottom w:val="single" w:sz="4" w:space="0" w:color="000000"/>
              <w:right w:val="single" w:sz="4" w:space="0" w:color="000000"/>
            </w:tcBorders>
            <w:shd w:val="clear" w:color="auto" w:fill="FF0000"/>
          </w:tcPr>
          <w:p w14:paraId="526322F2" w14:textId="77777777" w:rsidR="000820B7" w:rsidRDefault="00447348">
            <w:pPr>
              <w:pStyle w:val="TableParagraph"/>
              <w:spacing w:before="14" w:line="240" w:lineRule="exact"/>
              <w:ind w:left="201"/>
            </w:pPr>
            <w:r>
              <w:t>в</w:t>
            </w:r>
          </w:p>
        </w:tc>
        <w:tc>
          <w:tcPr>
            <w:tcW w:w="505" w:type="dxa"/>
            <w:tcBorders>
              <w:top w:val="single" w:sz="4" w:space="0" w:color="000000"/>
              <w:left w:val="single" w:sz="4" w:space="0" w:color="000000"/>
              <w:bottom w:val="single" w:sz="4" w:space="0" w:color="000000"/>
              <w:right w:val="single" w:sz="4" w:space="0" w:color="000000"/>
            </w:tcBorders>
            <w:shd w:val="clear" w:color="auto" w:fill="FF0000"/>
          </w:tcPr>
          <w:p w14:paraId="4040805F" w14:textId="77777777" w:rsidR="000820B7" w:rsidRDefault="00447348">
            <w:pPr>
              <w:pStyle w:val="TableParagraph"/>
              <w:spacing w:before="14" w:line="240" w:lineRule="exact"/>
              <w:ind w:right="190"/>
              <w:jc w:val="right"/>
            </w:pPr>
            <w:r>
              <w:t>в</w:t>
            </w:r>
          </w:p>
        </w:tc>
        <w:tc>
          <w:tcPr>
            <w:tcW w:w="507" w:type="dxa"/>
            <w:tcBorders>
              <w:top w:val="single" w:sz="4" w:space="0" w:color="000000"/>
              <w:left w:val="single" w:sz="4" w:space="0" w:color="000000"/>
              <w:bottom w:val="single" w:sz="4" w:space="0" w:color="000000"/>
              <w:right w:val="single" w:sz="4" w:space="0" w:color="000000"/>
            </w:tcBorders>
          </w:tcPr>
          <w:p w14:paraId="058989EB" w14:textId="77777777" w:rsidR="000820B7" w:rsidRDefault="00447348">
            <w:pPr>
              <w:pStyle w:val="TableParagraph"/>
              <w:spacing w:before="14" w:line="240" w:lineRule="exact"/>
              <w:ind w:left="9"/>
              <w:jc w:val="center"/>
            </w:pPr>
            <w:r>
              <w:t>у</w:t>
            </w:r>
          </w:p>
        </w:tc>
        <w:tc>
          <w:tcPr>
            <w:tcW w:w="505" w:type="dxa"/>
            <w:tcBorders>
              <w:top w:val="single" w:sz="4" w:space="0" w:color="000000"/>
              <w:left w:val="single" w:sz="4" w:space="0" w:color="000000"/>
              <w:bottom w:val="single" w:sz="4" w:space="0" w:color="000000"/>
              <w:right w:val="single" w:sz="4" w:space="0" w:color="000000"/>
            </w:tcBorders>
          </w:tcPr>
          <w:p w14:paraId="087CA1D7" w14:textId="77777777" w:rsidR="000820B7" w:rsidRDefault="00447348">
            <w:pPr>
              <w:pStyle w:val="TableParagraph"/>
              <w:spacing w:before="14" w:line="240" w:lineRule="exact"/>
              <w:ind w:left="5"/>
              <w:jc w:val="center"/>
            </w:pPr>
            <w:r>
              <w:t>у</w:t>
            </w:r>
          </w:p>
        </w:tc>
        <w:tc>
          <w:tcPr>
            <w:tcW w:w="505" w:type="dxa"/>
            <w:tcBorders>
              <w:top w:val="single" w:sz="4" w:space="0" w:color="000000"/>
              <w:left w:val="single" w:sz="4" w:space="0" w:color="000000"/>
              <w:bottom w:val="single" w:sz="4" w:space="0" w:color="000000"/>
              <w:right w:val="single" w:sz="4" w:space="0" w:color="000000"/>
            </w:tcBorders>
          </w:tcPr>
          <w:p w14:paraId="305961B0" w14:textId="77777777" w:rsidR="000820B7" w:rsidRDefault="00447348">
            <w:pPr>
              <w:pStyle w:val="TableParagraph"/>
              <w:spacing w:before="14" w:line="240" w:lineRule="exact"/>
              <w:ind w:right="186"/>
              <w:jc w:val="right"/>
            </w:pPr>
            <w:r>
              <w:t>у</w:t>
            </w:r>
          </w:p>
        </w:tc>
        <w:tc>
          <w:tcPr>
            <w:tcW w:w="507" w:type="dxa"/>
            <w:tcBorders>
              <w:top w:val="single" w:sz="4" w:space="0" w:color="000000"/>
              <w:left w:val="single" w:sz="4" w:space="0" w:color="000000"/>
              <w:bottom w:val="single" w:sz="4" w:space="0" w:color="000000"/>
              <w:right w:val="single" w:sz="4" w:space="0" w:color="000000"/>
            </w:tcBorders>
          </w:tcPr>
          <w:p w14:paraId="700579B2" w14:textId="77777777" w:rsidR="000820B7" w:rsidRDefault="00447348">
            <w:pPr>
              <w:pStyle w:val="TableParagraph"/>
              <w:spacing w:before="14" w:line="240" w:lineRule="exact"/>
              <w:ind w:left="4"/>
              <w:jc w:val="center"/>
            </w:pPr>
            <w:r>
              <w:t>у</w:t>
            </w:r>
          </w:p>
        </w:tc>
        <w:tc>
          <w:tcPr>
            <w:tcW w:w="464" w:type="dxa"/>
            <w:tcBorders>
              <w:top w:val="single" w:sz="4" w:space="0" w:color="000000"/>
              <w:left w:val="single" w:sz="4" w:space="0" w:color="000000"/>
              <w:bottom w:val="single" w:sz="4" w:space="0" w:color="000000"/>
              <w:right w:val="single" w:sz="4" w:space="0" w:color="000000"/>
            </w:tcBorders>
          </w:tcPr>
          <w:p w14:paraId="1D1A9CEC" w14:textId="77777777" w:rsidR="000820B7" w:rsidRDefault="00447348">
            <w:pPr>
              <w:pStyle w:val="TableParagraph"/>
              <w:spacing w:before="14" w:line="240" w:lineRule="exact"/>
              <w:ind w:right="1"/>
              <w:jc w:val="center"/>
            </w:pPr>
            <w:r>
              <w:t>у</w:t>
            </w:r>
          </w:p>
        </w:tc>
        <w:tc>
          <w:tcPr>
            <w:tcW w:w="1117" w:type="dxa"/>
            <w:tcBorders>
              <w:top w:val="single" w:sz="4" w:space="0" w:color="000000"/>
              <w:left w:val="single" w:sz="4" w:space="0" w:color="000000"/>
              <w:bottom w:val="single" w:sz="4" w:space="0" w:color="000000"/>
            </w:tcBorders>
          </w:tcPr>
          <w:p w14:paraId="2102DBEF" w14:textId="77777777" w:rsidR="000820B7" w:rsidRDefault="000820B7">
            <w:pPr>
              <w:pStyle w:val="TableParagraph"/>
              <w:rPr>
                <w:sz w:val="20"/>
              </w:rPr>
            </w:pPr>
          </w:p>
        </w:tc>
      </w:tr>
      <w:tr w:rsidR="000820B7" w14:paraId="1D9E6B99" w14:textId="77777777">
        <w:trPr>
          <w:trHeight w:val="1012"/>
        </w:trPr>
        <w:tc>
          <w:tcPr>
            <w:tcW w:w="1135" w:type="dxa"/>
            <w:tcBorders>
              <w:top w:val="single" w:sz="4" w:space="0" w:color="000000"/>
              <w:right w:val="single" w:sz="4" w:space="0" w:color="000000"/>
            </w:tcBorders>
          </w:tcPr>
          <w:p w14:paraId="1CBB9172" w14:textId="77777777" w:rsidR="000820B7" w:rsidRDefault="00447348">
            <w:pPr>
              <w:pStyle w:val="TableParagraph"/>
              <w:ind w:left="121" w:right="106"/>
              <w:jc w:val="center"/>
            </w:pPr>
            <w:r>
              <w:t>Количест во   учебных</w:t>
            </w:r>
          </w:p>
          <w:p w14:paraId="62C790CA" w14:textId="77777777" w:rsidR="000820B7" w:rsidRDefault="00447348">
            <w:pPr>
              <w:pStyle w:val="TableParagraph"/>
              <w:spacing w:line="240" w:lineRule="exact"/>
              <w:ind w:left="119" w:right="107"/>
              <w:jc w:val="center"/>
            </w:pPr>
            <w:r>
              <w:t>дней</w:t>
            </w:r>
          </w:p>
        </w:tc>
        <w:tc>
          <w:tcPr>
            <w:tcW w:w="281" w:type="dxa"/>
            <w:tcBorders>
              <w:top w:val="single" w:sz="4" w:space="0" w:color="000000"/>
              <w:left w:val="single" w:sz="4" w:space="0" w:color="000000"/>
              <w:right w:val="single" w:sz="4" w:space="0" w:color="000000"/>
            </w:tcBorders>
          </w:tcPr>
          <w:p w14:paraId="1D0A6F13" w14:textId="77777777" w:rsidR="000820B7" w:rsidRDefault="000820B7">
            <w:pPr>
              <w:pStyle w:val="TableParagraph"/>
            </w:pPr>
          </w:p>
        </w:tc>
        <w:tc>
          <w:tcPr>
            <w:tcW w:w="711" w:type="dxa"/>
            <w:gridSpan w:val="2"/>
            <w:tcBorders>
              <w:top w:val="single" w:sz="4" w:space="0" w:color="000000"/>
              <w:left w:val="single" w:sz="4" w:space="0" w:color="000000"/>
              <w:right w:val="single" w:sz="4" w:space="0" w:color="000000"/>
            </w:tcBorders>
          </w:tcPr>
          <w:p w14:paraId="3453EFA3" w14:textId="77777777" w:rsidR="000820B7" w:rsidRDefault="000820B7">
            <w:pPr>
              <w:pStyle w:val="TableParagraph"/>
              <w:spacing w:before="4"/>
              <w:rPr>
                <w:sz w:val="32"/>
              </w:rPr>
            </w:pPr>
          </w:p>
          <w:p w14:paraId="131D21D9" w14:textId="77777777" w:rsidR="000820B7" w:rsidRDefault="00447348">
            <w:pPr>
              <w:pStyle w:val="TableParagraph"/>
              <w:spacing w:before="1"/>
              <w:ind w:left="13"/>
              <w:jc w:val="center"/>
            </w:pPr>
            <w:r>
              <w:t>2</w:t>
            </w:r>
          </w:p>
        </w:tc>
        <w:tc>
          <w:tcPr>
            <w:tcW w:w="609" w:type="dxa"/>
            <w:gridSpan w:val="3"/>
            <w:tcBorders>
              <w:top w:val="single" w:sz="4" w:space="0" w:color="000000"/>
              <w:left w:val="single" w:sz="4" w:space="0" w:color="000000"/>
              <w:right w:val="single" w:sz="4" w:space="0" w:color="000000"/>
            </w:tcBorders>
          </w:tcPr>
          <w:p w14:paraId="5FA84F4E" w14:textId="77777777" w:rsidR="000820B7" w:rsidRDefault="000820B7">
            <w:pPr>
              <w:pStyle w:val="TableParagraph"/>
            </w:pPr>
          </w:p>
        </w:tc>
        <w:tc>
          <w:tcPr>
            <w:tcW w:w="1188" w:type="dxa"/>
            <w:gridSpan w:val="4"/>
            <w:tcBorders>
              <w:top w:val="single" w:sz="4" w:space="0" w:color="000000"/>
              <w:left w:val="single" w:sz="4" w:space="0" w:color="000000"/>
              <w:right w:val="single" w:sz="4" w:space="0" w:color="000000"/>
            </w:tcBorders>
          </w:tcPr>
          <w:p w14:paraId="56F75C7E" w14:textId="77777777" w:rsidR="000820B7" w:rsidRDefault="000820B7">
            <w:pPr>
              <w:pStyle w:val="TableParagraph"/>
              <w:spacing w:before="4"/>
              <w:rPr>
                <w:sz w:val="32"/>
              </w:rPr>
            </w:pPr>
          </w:p>
          <w:p w14:paraId="6AA442F6" w14:textId="77777777" w:rsidR="000820B7" w:rsidRDefault="00447348">
            <w:pPr>
              <w:pStyle w:val="TableParagraph"/>
              <w:spacing w:before="1"/>
              <w:ind w:left="17"/>
              <w:jc w:val="center"/>
            </w:pPr>
            <w:r>
              <w:t>3</w:t>
            </w:r>
          </w:p>
        </w:tc>
        <w:tc>
          <w:tcPr>
            <w:tcW w:w="504" w:type="dxa"/>
            <w:tcBorders>
              <w:top w:val="single" w:sz="4" w:space="0" w:color="000000"/>
              <w:left w:val="single" w:sz="4" w:space="0" w:color="000000"/>
              <w:right w:val="single" w:sz="4" w:space="0" w:color="000000"/>
            </w:tcBorders>
          </w:tcPr>
          <w:p w14:paraId="3AA9B481" w14:textId="77777777" w:rsidR="000820B7" w:rsidRDefault="000820B7">
            <w:pPr>
              <w:pStyle w:val="TableParagraph"/>
            </w:pPr>
          </w:p>
        </w:tc>
        <w:tc>
          <w:tcPr>
            <w:tcW w:w="506" w:type="dxa"/>
            <w:tcBorders>
              <w:top w:val="single" w:sz="4" w:space="0" w:color="000000"/>
              <w:left w:val="single" w:sz="4" w:space="0" w:color="000000"/>
              <w:right w:val="single" w:sz="4" w:space="0" w:color="000000"/>
            </w:tcBorders>
          </w:tcPr>
          <w:p w14:paraId="1B7E8A3D" w14:textId="77777777" w:rsidR="000820B7" w:rsidRDefault="000820B7">
            <w:pPr>
              <w:pStyle w:val="TableParagraph"/>
              <w:spacing w:before="4"/>
              <w:rPr>
                <w:sz w:val="32"/>
              </w:rPr>
            </w:pPr>
          </w:p>
          <w:p w14:paraId="608A03AD" w14:textId="77777777" w:rsidR="000820B7" w:rsidRDefault="00447348">
            <w:pPr>
              <w:pStyle w:val="TableParagraph"/>
              <w:spacing w:before="1"/>
              <w:ind w:left="18"/>
              <w:jc w:val="center"/>
            </w:pPr>
            <w:r>
              <w:t>1</w:t>
            </w:r>
          </w:p>
        </w:tc>
        <w:tc>
          <w:tcPr>
            <w:tcW w:w="1011" w:type="dxa"/>
            <w:gridSpan w:val="2"/>
            <w:tcBorders>
              <w:top w:val="single" w:sz="4" w:space="0" w:color="000000"/>
              <w:left w:val="single" w:sz="4" w:space="0" w:color="000000"/>
              <w:right w:val="single" w:sz="4" w:space="0" w:color="000000"/>
            </w:tcBorders>
          </w:tcPr>
          <w:p w14:paraId="29BBE28F" w14:textId="77777777" w:rsidR="000820B7" w:rsidRDefault="000820B7">
            <w:pPr>
              <w:pStyle w:val="TableParagraph"/>
            </w:pPr>
          </w:p>
        </w:tc>
        <w:tc>
          <w:tcPr>
            <w:tcW w:w="504" w:type="dxa"/>
            <w:tcBorders>
              <w:top w:val="single" w:sz="4" w:space="0" w:color="000000"/>
              <w:left w:val="single" w:sz="4" w:space="0" w:color="000000"/>
              <w:right w:val="single" w:sz="4" w:space="0" w:color="000000"/>
            </w:tcBorders>
          </w:tcPr>
          <w:p w14:paraId="27EF5234" w14:textId="77777777" w:rsidR="000820B7" w:rsidRDefault="000820B7">
            <w:pPr>
              <w:pStyle w:val="TableParagraph"/>
              <w:spacing w:before="4"/>
              <w:rPr>
                <w:sz w:val="32"/>
              </w:rPr>
            </w:pPr>
          </w:p>
          <w:p w14:paraId="23316EF5" w14:textId="77777777" w:rsidR="000820B7" w:rsidRDefault="00447348">
            <w:pPr>
              <w:pStyle w:val="TableParagraph"/>
              <w:spacing w:before="1"/>
              <w:ind w:left="16"/>
              <w:jc w:val="center"/>
            </w:pPr>
            <w:r>
              <w:t>1</w:t>
            </w:r>
          </w:p>
        </w:tc>
        <w:tc>
          <w:tcPr>
            <w:tcW w:w="2020" w:type="dxa"/>
            <w:gridSpan w:val="4"/>
            <w:tcBorders>
              <w:top w:val="single" w:sz="4" w:space="0" w:color="000000"/>
              <w:left w:val="single" w:sz="4" w:space="0" w:color="000000"/>
              <w:right w:val="single" w:sz="4" w:space="0" w:color="000000"/>
            </w:tcBorders>
          </w:tcPr>
          <w:p w14:paraId="3A7A6D38" w14:textId="77777777" w:rsidR="000820B7" w:rsidRDefault="000820B7">
            <w:pPr>
              <w:pStyle w:val="TableParagraph"/>
              <w:spacing w:before="4"/>
              <w:rPr>
                <w:sz w:val="32"/>
              </w:rPr>
            </w:pPr>
          </w:p>
          <w:p w14:paraId="05BCCA60" w14:textId="77777777" w:rsidR="000820B7" w:rsidRDefault="00447348">
            <w:pPr>
              <w:pStyle w:val="TableParagraph"/>
              <w:spacing w:before="1"/>
              <w:ind w:left="21"/>
              <w:jc w:val="center"/>
            </w:pPr>
            <w:r>
              <w:t>4</w:t>
            </w:r>
          </w:p>
        </w:tc>
        <w:tc>
          <w:tcPr>
            <w:tcW w:w="1011" w:type="dxa"/>
            <w:gridSpan w:val="2"/>
            <w:tcBorders>
              <w:top w:val="single" w:sz="4" w:space="0" w:color="000000"/>
              <w:left w:val="single" w:sz="4" w:space="0" w:color="000000"/>
              <w:right w:val="single" w:sz="4" w:space="0" w:color="000000"/>
            </w:tcBorders>
          </w:tcPr>
          <w:p w14:paraId="36AC6DDD" w14:textId="77777777" w:rsidR="000820B7" w:rsidRDefault="000820B7">
            <w:pPr>
              <w:pStyle w:val="TableParagraph"/>
            </w:pPr>
          </w:p>
        </w:tc>
        <w:tc>
          <w:tcPr>
            <w:tcW w:w="531" w:type="dxa"/>
            <w:tcBorders>
              <w:top w:val="single" w:sz="4" w:space="0" w:color="000000"/>
              <w:left w:val="single" w:sz="4" w:space="0" w:color="000000"/>
              <w:right w:val="single" w:sz="4" w:space="0" w:color="000000"/>
            </w:tcBorders>
          </w:tcPr>
          <w:p w14:paraId="0FFF787A" w14:textId="77777777" w:rsidR="000820B7" w:rsidRDefault="000820B7">
            <w:pPr>
              <w:pStyle w:val="TableParagraph"/>
              <w:spacing w:before="4"/>
              <w:rPr>
                <w:sz w:val="32"/>
              </w:rPr>
            </w:pPr>
          </w:p>
          <w:p w14:paraId="56BD94D8" w14:textId="77777777" w:rsidR="000820B7" w:rsidRDefault="00447348">
            <w:pPr>
              <w:pStyle w:val="TableParagraph"/>
              <w:spacing w:before="1"/>
              <w:ind w:left="14"/>
              <w:jc w:val="center"/>
            </w:pPr>
            <w:r>
              <w:t>1</w:t>
            </w:r>
          </w:p>
        </w:tc>
        <w:tc>
          <w:tcPr>
            <w:tcW w:w="2048" w:type="dxa"/>
            <w:gridSpan w:val="4"/>
            <w:tcBorders>
              <w:top w:val="single" w:sz="4" w:space="0" w:color="000000"/>
              <w:left w:val="single" w:sz="4" w:space="0" w:color="000000"/>
              <w:right w:val="single" w:sz="4" w:space="0" w:color="000000"/>
            </w:tcBorders>
          </w:tcPr>
          <w:p w14:paraId="420408F9" w14:textId="77777777" w:rsidR="000820B7" w:rsidRDefault="000820B7">
            <w:pPr>
              <w:pStyle w:val="TableParagraph"/>
              <w:spacing w:before="4"/>
              <w:rPr>
                <w:sz w:val="32"/>
              </w:rPr>
            </w:pPr>
          </w:p>
          <w:p w14:paraId="2FD8FE84" w14:textId="77777777" w:rsidR="000820B7" w:rsidRDefault="00447348">
            <w:pPr>
              <w:pStyle w:val="TableParagraph"/>
              <w:spacing w:before="1"/>
              <w:ind w:left="12"/>
              <w:jc w:val="center"/>
            </w:pPr>
            <w:r>
              <w:t>4</w:t>
            </w:r>
          </w:p>
        </w:tc>
        <w:tc>
          <w:tcPr>
            <w:tcW w:w="1012" w:type="dxa"/>
            <w:gridSpan w:val="2"/>
            <w:tcBorders>
              <w:top w:val="single" w:sz="4" w:space="0" w:color="000000"/>
              <w:left w:val="single" w:sz="4" w:space="0" w:color="000000"/>
              <w:right w:val="single" w:sz="4" w:space="0" w:color="000000"/>
            </w:tcBorders>
          </w:tcPr>
          <w:p w14:paraId="32A8E16D" w14:textId="77777777" w:rsidR="000820B7" w:rsidRDefault="000820B7">
            <w:pPr>
              <w:pStyle w:val="TableParagraph"/>
            </w:pPr>
          </w:p>
        </w:tc>
        <w:tc>
          <w:tcPr>
            <w:tcW w:w="507" w:type="dxa"/>
            <w:tcBorders>
              <w:top w:val="single" w:sz="4" w:space="0" w:color="000000"/>
              <w:left w:val="single" w:sz="4" w:space="0" w:color="000000"/>
              <w:right w:val="single" w:sz="4" w:space="0" w:color="000000"/>
            </w:tcBorders>
          </w:tcPr>
          <w:p w14:paraId="13DCD36A" w14:textId="77777777" w:rsidR="000820B7" w:rsidRDefault="000820B7">
            <w:pPr>
              <w:pStyle w:val="TableParagraph"/>
              <w:spacing w:before="4"/>
              <w:rPr>
                <w:sz w:val="32"/>
              </w:rPr>
            </w:pPr>
          </w:p>
          <w:p w14:paraId="19A7418F" w14:textId="77777777" w:rsidR="000820B7" w:rsidRDefault="00447348">
            <w:pPr>
              <w:pStyle w:val="TableParagraph"/>
              <w:spacing w:before="1"/>
              <w:ind w:left="9"/>
              <w:jc w:val="center"/>
            </w:pPr>
            <w:r>
              <w:t>1</w:t>
            </w:r>
          </w:p>
        </w:tc>
        <w:tc>
          <w:tcPr>
            <w:tcW w:w="1981" w:type="dxa"/>
            <w:gridSpan w:val="4"/>
            <w:tcBorders>
              <w:top w:val="single" w:sz="4" w:space="0" w:color="000000"/>
              <w:left w:val="single" w:sz="4" w:space="0" w:color="000000"/>
              <w:right w:val="single" w:sz="4" w:space="0" w:color="000000"/>
            </w:tcBorders>
          </w:tcPr>
          <w:p w14:paraId="408AB955" w14:textId="77777777" w:rsidR="000820B7" w:rsidRDefault="000820B7">
            <w:pPr>
              <w:pStyle w:val="TableParagraph"/>
              <w:spacing w:before="4"/>
              <w:rPr>
                <w:sz w:val="32"/>
              </w:rPr>
            </w:pPr>
          </w:p>
          <w:p w14:paraId="24F4B611" w14:textId="77777777" w:rsidR="000820B7" w:rsidRDefault="00447348">
            <w:pPr>
              <w:pStyle w:val="TableParagraph"/>
              <w:spacing w:before="1"/>
              <w:ind w:left="3"/>
              <w:jc w:val="center"/>
            </w:pPr>
            <w:r>
              <w:t>4</w:t>
            </w:r>
          </w:p>
        </w:tc>
        <w:tc>
          <w:tcPr>
            <w:tcW w:w="1117" w:type="dxa"/>
            <w:tcBorders>
              <w:top w:val="single" w:sz="4" w:space="0" w:color="000000"/>
              <w:left w:val="single" w:sz="4" w:space="0" w:color="000000"/>
            </w:tcBorders>
          </w:tcPr>
          <w:p w14:paraId="5AF968E4" w14:textId="77777777" w:rsidR="000820B7" w:rsidRDefault="000820B7">
            <w:pPr>
              <w:pStyle w:val="TableParagraph"/>
              <w:spacing w:before="4"/>
              <w:rPr>
                <w:sz w:val="32"/>
              </w:rPr>
            </w:pPr>
          </w:p>
          <w:p w14:paraId="2D39CDF1" w14:textId="77777777" w:rsidR="000820B7" w:rsidRDefault="00447348">
            <w:pPr>
              <w:pStyle w:val="TableParagraph"/>
              <w:spacing w:before="1"/>
              <w:ind w:left="122" w:right="121"/>
              <w:jc w:val="center"/>
            </w:pPr>
            <w:r>
              <w:t>21</w:t>
            </w:r>
          </w:p>
        </w:tc>
      </w:tr>
      <w:tr w:rsidR="000820B7" w14:paraId="4D362663" w14:textId="77777777">
        <w:trPr>
          <w:trHeight w:val="313"/>
        </w:trPr>
        <w:tc>
          <w:tcPr>
            <w:tcW w:w="16676" w:type="dxa"/>
            <w:gridSpan w:val="35"/>
            <w:tcBorders>
              <w:left w:val="nil"/>
              <w:right w:val="nil"/>
            </w:tcBorders>
          </w:tcPr>
          <w:p w14:paraId="61928646" w14:textId="77777777" w:rsidR="000820B7" w:rsidRDefault="000820B7">
            <w:pPr>
              <w:pStyle w:val="TableParagraph"/>
            </w:pPr>
          </w:p>
        </w:tc>
      </w:tr>
      <w:tr w:rsidR="000820B7" w14:paraId="1A613821" w14:textId="77777777">
        <w:trPr>
          <w:trHeight w:val="301"/>
        </w:trPr>
        <w:tc>
          <w:tcPr>
            <w:tcW w:w="1135" w:type="dxa"/>
            <w:tcBorders>
              <w:bottom w:val="single" w:sz="4" w:space="0" w:color="000000"/>
              <w:right w:val="single" w:sz="4" w:space="0" w:color="000000"/>
            </w:tcBorders>
          </w:tcPr>
          <w:p w14:paraId="316B8094" w14:textId="77777777" w:rsidR="000820B7" w:rsidRDefault="00447348">
            <w:pPr>
              <w:pStyle w:val="TableParagraph"/>
              <w:spacing w:before="41" w:line="240" w:lineRule="exact"/>
              <w:ind w:left="117" w:right="107"/>
              <w:jc w:val="center"/>
            </w:pPr>
            <w:r>
              <w:t>Месяц</w:t>
            </w:r>
          </w:p>
        </w:tc>
        <w:tc>
          <w:tcPr>
            <w:tcW w:w="14424" w:type="dxa"/>
            <w:gridSpan w:val="33"/>
            <w:tcBorders>
              <w:left w:val="single" w:sz="4" w:space="0" w:color="000000"/>
              <w:bottom w:val="single" w:sz="4" w:space="0" w:color="000000"/>
              <w:right w:val="single" w:sz="4" w:space="0" w:color="000000"/>
            </w:tcBorders>
          </w:tcPr>
          <w:p w14:paraId="043074BA" w14:textId="77777777" w:rsidR="000820B7" w:rsidRDefault="00447348">
            <w:pPr>
              <w:pStyle w:val="TableParagraph"/>
              <w:spacing w:before="46" w:line="236" w:lineRule="exact"/>
              <w:ind w:left="6771" w:right="6765"/>
              <w:jc w:val="center"/>
              <w:rPr>
                <w:b/>
              </w:rPr>
            </w:pPr>
            <w:r>
              <w:rPr>
                <w:b/>
              </w:rPr>
              <w:t>Июнь</w:t>
            </w:r>
          </w:p>
        </w:tc>
        <w:tc>
          <w:tcPr>
            <w:tcW w:w="1117" w:type="dxa"/>
            <w:tcBorders>
              <w:left w:val="single" w:sz="4" w:space="0" w:color="000000"/>
              <w:bottom w:val="single" w:sz="4" w:space="0" w:color="000000"/>
            </w:tcBorders>
          </w:tcPr>
          <w:p w14:paraId="51FAB792" w14:textId="77777777" w:rsidR="000820B7" w:rsidRDefault="00447348">
            <w:pPr>
              <w:pStyle w:val="TableParagraph"/>
              <w:spacing w:before="41" w:line="240" w:lineRule="exact"/>
              <w:ind w:left="122" w:right="120"/>
              <w:jc w:val="center"/>
            </w:pPr>
            <w:r>
              <w:t>итого:</w:t>
            </w:r>
          </w:p>
        </w:tc>
      </w:tr>
      <w:tr w:rsidR="000820B7" w14:paraId="4DC5F18B" w14:textId="77777777">
        <w:trPr>
          <w:trHeight w:val="300"/>
        </w:trPr>
        <w:tc>
          <w:tcPr>
            <w:tcW w:w="1135" w:type="dxa"/>
            <w:tcBorders>
              <w:top w:val="single" w:sz="4" w:space="0" w:color="000000"/>
              <w:bottom w:val="single" w:sz="4" w:space="0" w:color="000000"/>
              <w:right w:val="single" w:sz="4" w:space="0" w:color="000000"/>
            </w:tcBorders>
          </w:tcPr>
          <w:p w14:paraId="1EB30688" w14:textId="77777777" w:rsidR="000820B7" w:rsidRDefault="00447348">
            <w:pPr>
              <w:pStyle w:val="TableParagraph"/>
              <w:spacing w:before="39" w:line="240" w:lineRule="exact"/>
              <w:ind w:left="116" w:right="107"/>
              <w:jc w:val="center"/>
            </w:pPr>
            <w:r>
              <w:t>Неделя</w:t>
            </w:r>
          </w:p>
        </w:tc>
        <w:tc>
          <w:tcPr>
            <w:tcW w:w="2789" w:type="dxa"/>
            <w:gridSpan w:val="10"/>
            <w:tcBorders>
              <w:top w:val="single" w:sz="4" w:space="0" w:color="000000"/>
              <w:left w:val="single" w:sz="4" w:space="0" w:color="000000"/>
              <w:bottom w:val="single" w:sz="4" w:space="0" w:color="000000"/>
              <w:right w:val="single" w:sz="4" w:space="0" w:color="000000"/>
            </w:tcBorders>
            <w:shd w:val="clear" w:color="auto" w:fill="FFCC99"/>
          </w:tcPr>
          <w:p w14:paraId="550E6041" w14:textId="77777777" w:rsidR="000820B7" w:rsidRDefault="00447348">
            <w:pPr>
              <w:pStyle w:val="TableParagraph"/>
              <w:spacing w:before="39" w:line="240" w:lineRule="exact"/>
              <w:ind w:left="68"/>
              <w:jc w:val="center"/>
            </w:pPr>
            <w:r>
              <w:t>1</w:t>
            </w:r>
          </w:p>
        </w:tc>
        <w:tc>
          <w:tcPr>
            <w:tcW w:w="3535" w:type="dxa"/>
            <w:gridSpan w:val="7"/>
            <w:tcBorders>
              <w:top w:val="single" w:sz="4" w:space="0" w:color="000000"/>
              <w:left w:val="single" w:sz="4" w:space="0" w:color="000000"/>
              <w:bottom w:val="single" w:sz="4" w:space="0" w:color="000000"/>
              <w:right w:val="single" w:sz="4" w:space="0" w:color="000000"/>
            </w:tcBorders>
            <w:shd w:val="clear" w:color="auto" w:fill="FFCC99"/>
          </w:tcPr>
          <w:p w14:paraId="238F7714" w14:textId="77777777" w:rsidR="000820B7" w:rsidRDefault="00447348">
            <w:pPr>
              <w:pStyle w:val="TableParagraph"/>
              <w:spacing w:before="39" w:line="240" w:lineRule="exact"/>
              <w:ind w:left="19"/>
              <w:jc w:val="center"/>
            </w:pPr>
            <w:r>
              <w:t>2</w:t>
            </w:r>
          </w:p>
        </w:tc>
        <w:tc>
          <w:tcPr>
            <w:tcW w:w="3590" w:type="dxa"/>
            <w:gridSpan w:val="7"/>
            <w:tcBorders>
              <w:top w:val="single" w:sz="4" w:space="0" w:color="000000"/>
              <w:left w:val="single" w:sz="4" w:space="0" w:color="000000"/>
              <w:bottom w:val="single" w:sz="4" w:space="0" w:color="000000"/>
              <w:right w:val="single" w:sz="4" w:space="0" w:color="000000"/>
            </w:tcBorders>
            <w:shd w:val="clear" w:color="auto" w:fill="FFCC99"/>
          </w:tcPr>
          <w:p w14:paraId="51D80F75" w14:textId="77777777" w:rsidR="000820B7" w:rsidRDefault="00447348">
            <w:pPr>
              <w:pStyle w:val="TableParagraph"/>
              <w:spacing w:before="39" w:line="240" w:lineRule="exact"/>
              <w:ind w:left="17"/>
              <w:jc w:val="center"/>
            </w:pPr>
            <w:r>
              <w:t>3</w:t>
            </w:r>
          </w:p>
        </w:tc>
        <w:tc>
          <w:tcPr>
            <w:tcW w:w="3539" w:type="dxa"/>
            <w:gridSpan w:val="7"/>
            <w:tcBorders>
              <w:top w:val="single" w:sz="4" w:space="0" w:color="000000"/>
              <w:left w:val="single" w:sz="4" w:space="0" w:color="000000"/>
              <w:bottom w:val="single" w:sz="4" w:space="0" w:color="000000"/>
              <w:right w:val="single" w:sz="4" w:space="0" w:color="000000"/>
            </w:tcBorders>
            <w:shd w:val="clear" w:color="auto" w:fill="FFCC99"/>
          </w:tcPr>
          <w:p w14:paraId="68D5E97F" w14:textId="77777777" w:rsidR="000820B7" w:rsidRDefault="00447348">
            <w:pPr>
              <w:pStyle w:val="TableParagraph"/>
              <w:spacing w:before="39" w:line="240" w:lineRule="exact"/>
              <w:ind w:left="7"/>
              <w:jc w:val="center"/>
            </w:pPr>
            <w:r>
              <w:t>4</w:t>
            </w:r>
          </w:p>
        </w:tc>
        <w:tc>
          <w:tcPr>
            <w:tcW w:w="507" w:type="dxa"/>
            <w:tcBorders>
              <w:top w:val="single" w:sz="4" w:space="0" w:color="000000"/>
              <w:left w:val="single" w:sz="4" w:space="0" w:color="000000"/>
              <w:bottom w:val="single" w:sz="4" w:space="0" w:color="000000"/>
              <w:right w:val="single" w:sz="4" w:space="0" w:color="000000"/>
            </w:tcBorders>
            <w:shd w:val="clear" w:color="auto" w:fill="FFCC99"/>
          </w:tcPr>
          <w:p w14:paraId="716B9FD9" w14:textId="77777777" w:rsidR="000820B7" w:rsidRDefault="00447348">
            <w:pPr>
              <w:pStyle w:val="TableParagraph"/>
              <w:spacing w:before="39" w:line="240" w:lineRule="exact"/>
              <w:ind w:left="4"/>
              <w:jc w:val="center"/>
            </w:pPr>
            <w:r>
              <w:t>5</w:t>
            </w:r>
          </w:p>
        </w:tc>
        <w:tc>
          <w:tcPr>
            <w:tcW w:w="464" w:type="dxa"/>
            <w:tcBorders>
              <w:top w:val="single" w:sz="4" w:space="0" w:color="000000"/>
              <w:left w:val="single" w:sz="4" w:space="0" w:color="000000"/>
              <w:bottom w:val="single" w:sz="4" w:space="0" w:color="000000"/>
              <w:right w:val="single" w:sz="4" w:space="0" w:color="000000"/>
            </w:tcBorders>
            <w:shd w:val="clear" w:color="auto" w:fill="FFCC99"/>
          </w:tcPr>
          <w:p w14:paraId="48E04B8E" w14:textId="77777777" w:rsidR="000820B7" w:rsidRDefault="000820B7">
            <w:pPr>
              <w:pStyle w:val="TableParagraph"/>
            </w:pPr>
          </w:p>
        </w:tc>
        <w:tc>
          <w:tcPr>
            <w:tcW w:w="1117" w:type="dxa"/>
            <w:tcBorders>
              <w:top w:val="single" w:sz="4" w:space="0" w:color="000000"/>
              <w:left w:val="single" w:sz="4" w:space="0" w:color="000000"/>
              <w:bottom w:val="single" w:sz="4" w:space="0" w:color="000000"/>
            </w:tcBorders>
          </w:tcPr>
          <w:p w14:paraId="5FBF6D03" w14:textId="77777777" w:rsidR="000820B7" w:rsidRDefault="000820B7">
            <w:pPr>
              <w:pStyle w:val="TableParagraph"/>
            </w:pPr>
          </w:p>
        </w:tc>
      </w:tr>
      <w:tr w:rsidR="000820B7" w14:paraId="0F97FCB0" w14:textId="77777777">
        <w:trPr>
          <w:trHeight w:val="299"/>
        </w:trPr>
        <w:tc>
          <w:tcPr>
            <w:tcW w:w="1135" w:type="dxa"/>
            <w:tcBorders>
              <w:top w:val="single" w:sz="4" w:space="0" w:color="000000"/>
              <w:bottom w:val="single" w:sz="4" w:space="0" w:color="000000"/>
              <w:right w:val="single" w:sz="4" w:space="0" w:color="000000"/>
            </w:tcBorders>
          </w:tcPr>
          <w:p w14:paraId="3DD03916" w14:textId="77777777" w:rsidR="000820B7" w:rsidRDefault="00447348">
            <w:pPr>
              <w:pStyle w:val="TableParagraph"/>
              <w:spacing w:before="41" w:line="238" w:lineRule="exact"/>
              <w:ind w:left="116" w:right="107"/>
              <w:jc w:val="center"/>
            </w:pPr>
            <w:r>
              <w:t>Дата</w:t>
            </w:r>
          </w:p>
        </w:tc>
        <w:tc>
          <w:tcPr>
            <w:tcW w:w="281" w:type="dxa"/>
            <w:tcBorders>
              <w:top w:val="single" w:sz="4" w:space="0" w:color="000000"/>
              <w:left w:val="single" w:sz="4" w:space="0" w:color="000000"/>
              <w:bottom w:val="single" w:sz="4" w:space="0" w:color="000000"/>
              <w:right w:val="single" w:sz="4" w:space="0" w:color="000000"/>
            </w:tcBorders>
          </w:tcPr>
          <w:p w14:paraId="782AE7CA" w14:textId="77777777" w:rsidR="000820B7" w:rsidRDefault="00447348">
            <w:pPr>
              <w:pStyle w:val="TableParagraph"/>
              <w:spacing w:before="41" w:line="238" w:lineRule="exact"/>
              <w:ind w:left="60"/>
              <w:jc w:val="center"/>
            </w:pPr>
            <w:r>
              <w:t>1</w:t>
            </w:r>
          </w:p>
        </w:tc>
        <w:tc>
          <w:tcPr>
            <w:tcW w:w="346" w:type="dxa"/>
            <w:tcBorders>
              <w:top w:val="single" w:sz="4" w:space="0" w:color="000000"/>
              <w:left w:val="single" w:sz="4" w:space="0" w:color="000000"/>
              <w:bottom w:val="single" w:sz="4" w:space="0" w:color="000000"/>
              <w:right w:val="single" w:sz="4" w:space="0" w:color="000000"/>
            </w:tcBorders>
          </w:tcPr>
          <w:p w14:paraId="210B38AE" w14:textId="77777777" w:rsidR="000820B7" w:rsidRDefault="00447348">
            <w:pPr>
              <w:pStyle w:val="TableParagraph"/>
              <w:spacing w:before="41" w:line="238" w:lineRule="exact"/>
              <w:ind w:left="122"/>
            </w:pPr>
            <w:r>
              <w:t>2</w:t>
            </w:r>
          </w:p>
        </w:tc>
        <w:tc>
          <w:tcPr>
            <w:tcW w:w="365" w:type="dxa"/>
            <w:tcBorders>
              <w:top w:val="single" w:sz="4" w:space="0" w:color="000000"/>
              <w:left w:val="single" w:sz="4" w:space="0" w:color="000000"/>
              <w:bottom w:val="single" w:sz="4" w:space="0" w:color="000000"/>
              <w:right w:val="single" w:sz="4" w:space="0" w:color="000000"/>
            </w:tcBorders>
          </w:tcPr>
          <w:p w14:paraId="468A2E46" w14:textId="77777777" w:rsidR="000820B7" w:rsidRDefault="00447348">
            <w:pPr>
              <w:pStyle w:val="TableParagraph"/>
              <w:spacing w:before="41" w:line="238" w:lineRule="exact"/>
              <w:ind w:left="19"/>
              <w:jc w:val="center"/>
            </w:pPr>
            <w:r>
              <w:t>3</w:t>
            </w:r>
          </w:p>
        </w:tc>
        <w:tc>
          <w:tcPr>
            <w:tcW w:w="326" w:type="dxa"/>
            <w:gridSpan w:val="2"/>
            <w:tcBorders>
              <w:top w:val="single" w:sz="4" w:space="0" w:color="000000"/>
              <w:left w:val="single" w:sz="4" w:space="0" w:color="000000"/>
              <w:bottom w:val="single" w:sz="4" w:space="0" w:color="000000"/>
              <w:right w:val="single" w:sz="4" w:space="0" w:color="000000"/>
            </w:tcBorders>
          </w:tcPr>
          <w:p w14:paraId="3E1DFCB6" w14:textId="77777777" w:rsidR="000820B7" w:rsidRDefault="00447348">
            <w:pPr>
              <w:pStyle w:val="TableParagraph"/>
              <w:spacing w:before="41" w:line="238" w:lineRule="exact"/>
              <w:ind w:left="110"/>
            </w:pPr>
            <w:r>
              <w:t>4</w:t>
            </w:r>
          </w:p>
        </w:tc>
        <w:tc>
          <w:tcPr>
            <w:tcW w:w="283" w:type="dxa"/>
            <w:tcBorders>
              <w:top w:val="single" w:sz="4" w:space="0" w:color="000000"/>
              <w:left w:val="single" w:sz="4" w:space="0" w:color="000000"/>
              <w:bottom w:val="single" w:sz="4" w:space="0" w:color="000000"/>
              <w:right w:val="single" w:sz="4" w:space="0" w:color="000000"/>
            </w:tcBorders>
          </w:tcPr>
          <w:p w14:paraId="1F749E52" w14:textId="77777777" w:rsidR="000820B7" w:rsidRDefault="00447348">
            <w:pPr>
              <w:pStyle w:val="TableParagraph"/>
              <w:spacing w:before="41" w:line="238" w:lineRule="exact"/>
              <w:ind w:right="47"/>
              <w:jc w:val="right"/>
            </w:pPr>
            <w:r>
              <w:t>5</w:t>
            </w:r>
          </w:p>
        </w:tc>
        <w:tc>
          <w:tcPr>
            <w:tcW w:w="312" w:type="dxa"/>
            <w:gridSpan w:val="2"/>
            <w:tcBorders>
              <w:top w:val="single" w:sz="4" w:space="0" w:color="000000"/>
              <w:left w:val="single" w:sz="4" w:space="0" w:color="000000"/>
              <w:bottom w:val="single" w:sz="4" w:space="0" w:color="000000"/>
              <w:right w:val="single" w:sz="4" w:space="0" w:color="000000"/>
            </w:tcBorders>
          </w:tcPr>
          <w:p w14:paraId="57EA7F36" w14:textId="77777777" w:rsidR="000820B7" w:rsidRDefault="00447348">
            <w:pPr>
              <w:pStyle w:val="TableParagraph"/>
              <w:spacing w:before="41" w:line="238" w:lineRule="exact"/>
              <w:ind w:left="113"/>
            </w:pPr>
            <w:r>
              <w:t>6</w:t>
            </w:r>
          </w:p>
        </w:tc>
        <w:tc>
          <w:tcPr>
            <w:tcW w:w="372" w:type="dxa"/>
            <w:tcBorders>
              <w:top w:val="single" w:sz="4" w:space="0" w:color="000000"/>
              <w:left w:val="single" w:sz="4" w:space="0" w:color="000000"/>
              <w:bottom w:val="single" w:sz="4" w:space="0" w:color="000000"/>
              <w:right w:val="single" w:sz="4" w:space="0" w:color="000000"/>
            </w:tcBorders>
          </w:tcPr>
          <w:p w14:paraId="5A1F2923" w14:textId="77777777" w:rsidR="000820B7" w:rsidRDefault="00447348">
            <w:pPr>
              <w:pStyle w:val="TableParagraph"/>
              <w:spacing w:before="41" w:line="238" w:lineRule="exact"/>
              <w:ind w:left="132"/>
            </w:pPr>
            <w:r>
              <w:t>7</w:t>
            </w:r>
          </w:p>
        </w:tc>
        <w:tc>
          <w:tcPr>
            <w:tcW w:w="504" w:type="dxa"/>
            <w:tcBorders>
              <w:top w:val="single" w:sz="4" w:space="0" w:color="000000"/>
              <w:left w:val="single" w:sz="4" w:space="0" w:color="000000"/>
              <w:bottom w:val="single" w:sz="4" w:space="0" w:color="000000"/>
              <w:right w:val="single" w:sz="4" w:space="0" w:color="000000"/>
            </w:tcBorders>
          </w:tcPr>
          <w:p w14:paraId="7879FA7B" w14:textId="77777777" w:rsidR="000820B7" w:rsidRDefault="00447348">
            <w:pPr>
              <w:pStyle w:val="TableParagraph"/>
              <w:spacing w:before="41" w:line="238" w:lineRule="exact"/>
              <w:ind w:left="15"/>
              <w:jc w:val="center"/>
            </w:pPr>
            <w:r>
              <w:t>8</w:t>
            </w:r>
          </w:p>
        </w:tc>
        <w:tc>
          <w:tcPr>
            <w:tcW w:w="504" w:type="dxa"/>
            <w:tcBorders>
              <w:top w:val="single" w:sz="4" w:space="0" w:color="000000"/>
              <w:left w:val="single" w:sz="4" w:space="0" w:color="000000"/>
              <w:bottom w:val="single" w:sz="4" w:space="0" w:color="000000"/>
              <w:right w:val="single" w:sz="4" w:space="0" w:color="000000"/>
            </w:tcBorders>
          </w:tcPr>
          <w:p w14:paraId="7A8B278F" w14:textId="77777777" w:rsidR="000820B7" w:rsidRDefault="00447348">
            <w:pPr>
              <w:pStyle w:val="TableParagraph"/>
              <w:spacing w:before="41" w:line="238" w:lineRule="exact"/>
              <w:ind w:left="20"/>
              <w:jc w:val="center"/>
            </w:pPr>
            <w:r>
              <w:t>9</w:t>
            </w:r>
          </w:p>
        </w:tc>
        <w:tc>
          <w:tcPr>
            <w:tcW w:w="506" w:type="dxa"/>
            <w:tcBorders>
              <w:top w:val="single" w:sz="4" w:space="0" w:color="000000"/>
              <w:left w:val="single" w:sz="4" w:space="0" w:color="000000"/>
              <w:bottom w:val="single" w:sz="4" w:space="0" w:color="000000"/>
              <w:right w:val="single" w:sz="4" w:space="0" w:color="000000"/>
            </w:tcBorders>
          </w:tcPr>
          <w:p w14:paraId="477981EC" w14:textId="77777777" w:rsidR="000820B7" w:rsidRDefault="00447348">
            <w:pPr>
              <w:pStyle w:val="TableParagraph"/>
              <w:spacing w:before="41" w:line="238" w:lineRule="exact"/>
              <w:ind w:left="90" w:right="72"/>
              <w:jc w:val="center"/>
            </w:pPr>
            <w:r>
              <w:t>10</w:t>
            </w:r>
          </w:p>
        </w:tc>
        <w:tc>
          <w:tcPr>
            <w:tcW w:w="504" w:type="dxa"/>
            <w:tcBorders>
              <w:top w:val="single" w:sz="4" w:space="0" w:color="000000"/>
              <w:left w:val="single" w:sz="4" w:space="0" w:color="000000"/>
              <w:bottom w:val="single" w:sz="4" w:space="0" w:color="000000"/>
              <w:right w:val="single" w:sz="4" w:space="0" w:color="000000"/>
            </w:tcBorders>
          </w:tcPr>
          <w:p w14:paraId="1B7A2702" w14:textId="77777777" w:rsidR="000820B7" w:rsidRDefault="00447348">
            <w:pPr>
              <w:pStyle w:val="TableParagraph"/>
              <w:spacing w:before="41" w:line="238" w:lineRule="exact"/>
              <w:ind w:left="86" w:right="70"/>
              <w:jc w:val="center"/>
            </w:pPr>
            <w:r>
              <w:t>11</w:t>
            </w:r>
          </w:p>
        </w:tc>
        <w:tc>
          <w:tcPr>
            <w:tcW w:w="507" w:type="dxa"/>
            <w:tcBorders>
              <w:top w:val="single" w:sz="4" w:space="0" w:color="000000"/>
              <w:left w:val="single" w:sz="4" w:space="0" w:color="000000"/>
              <w:bottom w:val="single" w:sz="4" w:space="0" w:color="000000"/>
              <w:right w:val="single" w:sz="4" w:space="0" w:color="000000"/>
            </w:tcBorders>
          </w:tcPr>
          <w:p w14:paraId="38373D43" w14:textId="77777777" w:rsidR="000820B7" w:rsidRDefault="00447348">
            <w:pPr>
              <w:pStyle w:val="TableParagraph"/>
              <w:spacing w:before="41" w:line="238" w:lineRule="exact"/>
              <w:ind w:right="126"/>
              <w:jc w:val="right"/>
            </w:pPr>
            <w:r>
              <w:t>12</w:t>
            </w:r>
          </w:p>
        </w:tc>
        <w:tc>
          <w:tcPr>
            <w:tcW w:w="504" w:type="dxa"/>
            <w:tcBorders>
              <w:top w:val="single" w:sz="4" w:space="0" w:color="000000"/>
              <w:left w:val="single" w:sz="4" w:space="0" w:color="000000"/>
              <w:bottom w:val="single" w:sz="4" w:space="0" w:color="000000"/>
              <w:right w:val="single" w:sz="4" w:space="0" w:color="000000"/>
            </w:tcBorders>
          </w:tcPr>
          <w:p w14:paraId="3A35FC65" w14:textId="77777777" w:rsidR="000820B7" w:rsidRDefault="00447348">
            <w:pPr>
              <w:pStyle w:val="TableParagraph"/>
              <w:spacing w:before="41" w:line="238" w:lineRule="exact"/>
              <w:ind w:left="86" w:right="70"/>
              <w:jc w:val="center"/>
            </w:pPr>
            <w:r>
              <w:t>13</w:t>
            </w:r>
          </w:p>
        </w:tc>
        <w:tc>
          <w:tcPr>
            <w:tcW w:w="506" w:type="dxa"/>
            <w:tcBorders>
              <w:top w:val="single" w:sz="4" w:space="0" w:color="000000"/>
              <w:left w:val="single" w:sz="4" w:space="0" w:color="000000"/>
              <w:bottom w:val="single" w:sz="4" w:space="0" w:color="000000"/>
              <w:right w:val="single" w:sz="4" w:space="0" w:color="000000"/>
            </w:tcBorders>
          </w:tcPr>
          <w:p w14:paraId="44208C5A" w14:textId="77777777" w:rsidR="000820B7" w:rsidRDefault="00447348">
            <w:pPr>
              <w:pStyle w:val="TableParagraph"/>
              <w:spacing w:before="41" w:line="238" w:lineRule="exact"/>
              <w:ind w:left="90" w:right="72"/>
              <w:jc w:val="center"/>
            </w:pPr>
            <w:r>
              <w:t>14</w:t>
            </w:r>
          </w:p>
        </w:tc>
        <w:tc>
          <w:tcPr>
            <w:tcW w:w="504" w:type="dxa"/>
            <w:tcBorders>
              <w:top w:val="single" w:sz="4" w:space="0" w:color="000000"/>
              <w:left w:val="single" w:sz="4" w:space="0" w:color="000000"/>
              <w:bottom w:val="single" w:sz="4" w:space="0" w:color="000000"/>
              <w:right w:val="single" w:sz="4" w:space="0" w:color="000000"/>
            </w:tcBorders>
          </w:tcPr>
          <w:p w14:paraId="2FB5347C" w14:textId="77777777" w:rsidR="000820B7" w:rsidRDefault="00447348">
            <w:pPr>
              <w:pStyle w:val="TableParagraph"/>
              <w:spacing w:before="41" w:line="238" w:lineRule="exact"/>
              <w:ind w:right="126"/>
              <w:jc w:val="right"/>
            </w:pPr>
            <w:r>
              <w:t>15</w:t>
            </w:r>
          </w:p>
        </w:tc>
        <w:tc>
          <w:tcPr>
            <w:tcW w:w="504" w:type="dxa"/>
            <w:tcBorders>
              <w:top w:val="single" w:sz="4" w:space="0" w:color="000000"/>
              <w:left w:val="single" w:sz="4" w:space="0" w:color="000000"/>
              <w:bottom w:val="single" w:sz="4" w:space="0" w:color="000000"/>
              <w:right w:val="single" w:sz="4" w:space="0" w:color="000000"/>
            </w:tcBorders>
          </w:tcPr>
          <w:p w14:paraId="55AB4014" w14:textId="77777777" w:rsidR="000820B7" w:rsidRDefault="00447348">
            <w:pPr>
              <w:pStyle w:val="TableParagraph"/>
              <w:spacing w:before="41" w:line="238" w:lineRule="exact"/>
              <w:ind w:left="91" w:right="70"/>
              <w:jc w:val="center"/>
            </w:pPr>
            <w:r>
              <w:t>16</w:t>
            </w:r>
          </w:p>
        </w:tc>
        <w:tc>
          <w:tcPr>
            <w:tcW w:w="506" w:type="dxa"/>
            <w:tcBorders>
              <w:top w:val="single" w:sz="4" w:space="0" w:color="000000"/>
              <w:left w:val="single" w:sz="4" w:space="0" w:color="000000"/>
              <w:bottom w:val="single" w:sz="4" w:space="0" w:color="000000"/>
              <w:right w:val="single" w:sz="4" w:space="0" w:color="000000"/>
            </w:tcBorders>
          </w:tcPr>
          <w:p w14:paraId="25C62099" w14:textId="77777777" w:rsidR="000820B7" w:rsidRDefault="00447348">
            <w:pPr>
              <w:pStyle w:val="TableParagraph"/>
              <w:spacing w:before="41" w:line="238" w:lineRule="exact"/>
              <w:ind w:left="91" w:right="72"/>
              <w:jc w:val="center"/>
            </w:pPr>
            <w:r>
              <w:t>17</w:t>
            </w:r>
          </w:p>
        </w:tc>
        <w:tc>
          <w:tcPr>
            <w:tcW w:w="504" w:type="dxa"/>
            <w:tcBorders>
              <w:top w:val="single" w:sz="4" w:space="0" w:color="000000"/>
              <w:left w:val="single" w:sz="4" w:space="0" w:color="000000"/>
              <w:bottom w:val="single" w:sz="4" w:space="0" w:color="000000"/>
              <w:right w:val="single" w:sz="4" w:space="0" w:color="000000"/>
            </w:tcBorders>
          </w:tcPr>
          <w:p w14:paraId="3CDD658C" w14:textId="77777777" w:rsidR="000820B7" w:rsidRDefault="00447348">
            <w:pPr>
              <w:pStyle w:val="TableParagraph"/>
              <w:spacing w:before="41" w:line="238" w:lineRule="exact"/>
              <w:ind w:left="87" w:right="70"/>
              <w:jc w:val="center"/>
            </w:pPr>
            <w:r>
              <w:t>18</w:t>
            </w:r>
          </w:p>
        </w:tc>
        <w:tc>
          <w:tcPr>
            <w:tcW w:w="507" w:type="dxa"/>
            <w:tcBorders>
              <w:top w:val="single" w:sz="4" w:space="0" w:color="000000"/>
              <w:left w:val="single" w:sz="4" w:space="0" w:color="000000"/>
              <w:bottom w:val="single" w:sz="4" w:space="0" w:color="000000"/>
              <w:right w:val="single" w:sz="4" w:space="0" w:color="000000"/>
            </w:tcBorders>
          </w:tcPr>
          <w:p w14:paraId="148D8F24" w14:textId="77777777" w:rsidR="000820B7" w:rsidRDefault="00447348">
            <w:pPr>
              <w:pStyle w:val="TableParagraph"/>
              <w:spacing w:before="41" w:line="238" w:lineRule="exact"/>
              <w:ind w:left="87" w:right="68"/>
              <w:jc w:val="center"/>
            </w:pPr>
            <w:r>
              <w:t>19</w:t>
            </w:r>
          </w:p>
        </w:tc>
        <w:tc>
          <w:tcPr>
            <w:tcW w:w="531" w:type="dxa"/>
            <w:tcBorders>
              <w:top w:val="single" w:sz="4" w:space="0" w:color="000000"/>
              <w:left w:val="single" w:sz="4" w:space="0" w:color="000000"/>
              <w:bottom w:val="single" w:sz="4" w:space="0" w:color="000000"/>
              <w:right w:val="single" w:sz="4" w:space="0" w:color="000000"/>
            </w:tcBorders>
          </w:tcPr>
          <w:p w14:paraId="15B92568" w14:textId="77777777" w:rsidR="000820B7" w:rsidRDefault="00447348">
            <w:pPr>
              <w:pStyle w:val="TableParagraph"/>
              <w:spacing w:before="41" w:line="238" w:lineRule="exact"/>
              <w:ind w:left="102" w:right="88"/>
              <w:jc w:val="center"/>
            </w:pPr>
            <w:r>
              <w:t>20</w:t>
            </w:r>
          </w:p>
        </w:tc>
        <w:tc>
          <w:tcPr>
            <w:tcW w:w="531" w:type="dxa"/>
            <w:tcBorders>
              <w:top w:val="single" w:sz="4" w:space="0" w:color="000000"/>
              <w:left w:val="single" w:sz="4" w:space="0" w:color="000000"/>
              <w:bottom w:val="single" w:sz="4" w:space="0" w:color="000000"/>
              <w:right w:val="single" w:sz="4" w:space="0" w:color="000000"/>
            </w:tcBorders>
          </w:tcPr>
          <w:p w14:paraId="7ADCCBA3" w14:textId="77777777" w:rsidR="000820B7" w:rsidRDefault="00447348">
            <w:pPr>
              <w:pStyle w:val="TableParagraph"/>
              <w:spacing w:before="41" w:line="238" w:lineRule="exact"/>
              <w:ind w:left="101"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037D29A6" w14:textId="77777777" w:rsidR="000820B7" w:rsidRDefault="00447348">
            <w:pPr>
              <w:pStyle w:val="TableParagraph"/>
              <w:spacing w:before="41" w:line="238" w:lineRule="exact"/>
              <w:ind w:left="87" w:right="71"/>
              <w:jc w:val="center"/>
            </w:pPr>
            <w:r>
              <w:t>22</w:t>
            </w:r>
          </w:p>
        </w:tc>
        <w:tc>
          <w:tcPr>
            <w:tcW w:w="505" w:type="dxa"/>
            <w:tcBorders>
              <w:top w:val="single" w:sz="4" w:space="0" w:color="000000"/>
              <w:left w:val="single" w:sz="4" w:space="0" w:color="000000"/>
              <w:bottom w:val="single" w:sz="4" w:space="0" w:color="000000"/>
              <w:right w:val="single" w:sz="4" w:space="0" w:color="000000"/>
            </w:tcBorders>
          </w:tcPr>
          <w:p w14:paraId="73B37B7A" w14:textId="77777777" w:rsidR="000820B7" w:rsidRDefault="00447348">
            <w:pPr>
              <w:pStyle w:val="TableParagraph"/>
              <w:spacing w:before="41" w:line="238" w:lineRule="exact"/>
              <w:ind w:right="128"/>
              <w:jc w:val="right"/>
            </w:pPr>
            <w:r>
              <w:t>23</w:t>
            </w:r>
          </w:p>
        </w:tc>
        <w:tc>
          <w:tcPr>
            <w:tcW w:w="505" w:type="dxa"/>
            <w:tcBorders>
              <w:top w:val="single" w:sz="4" w:space="0" w:color="000000"/>
              <w:left w:val="single" w:sz="4" w:space="0" w:color="000000"/>
              <w:bottom w:val="single" w:sz="4" w:space="0" w:color="000000"/>
              <w:right w:val="single" w:sz="4" w:space="0" w:color="000000"/>
            </w:tcBorders>
          </w:tcPr>
          <w:p w14:paraId="4794DDAC" w14:textId="77777777" w:rsidR="000820B7" w:rsidRDefault="00447348">
            <w:pPr>
              <w:pStyle w:val="TableParagraph"/>
              <w:spacing w:before="41" w:line="238" w:lineRule="exact"/>
              <w:ind w:left="86" w:right="76"/>
              <w:jc w:val="center"/>
            </w:pPr>
            <w:r>
              <w:t>24</w:t>
            </w:r>
          </w:p>
        </w:tc>
        <w:tc>
          <w:tcPr>
            <w:tcW w:w="507" w:type="dxa"/>
            <w:tcBorders>
              <w:top w:val="single" w:sz="4" w:space="0" w:color="000000"/>
              <w:left w:val="single" w:sz="4" w:space="0" w:color="000000"/>
              <w:bottom w:val="single" w:sz="4" w:space="0" w:color="000000"/>
              <w:right w:val="single" w:sz="4" w:space="0" w:color="000000"/>
            </w:tcBorders>
          </w:tcPr>
          <w:p w14:paraId="3508EE1F" w14:textId="77777777" w:rsidR="000820B7" w:rsidRDefault="00447348">
            <w:pPr>
              <w:pStyle w:val="TableParagraph"/>
              <w:spacing w:before="41" w:line="238" w:lineRule="exact"/>
              <w:ind w:left="143"/>
            </w:pPr>
            <w:r>
              <w:t>25</w:t>
            </w:r>
          </w:p>
        </w:tc>
        <w:tc>
          <w:tcPr>
            <w:tcW w:w="505" w:type="dxa"/>
            <w:tcBorders>
              <w:top w:val="single" w:sz="4" w:space="0" w:color="000000"/>
              <w:left w:val="single" w:sz="4" w:space="0" w:color="000000"/>
              <w:bottom w:val="single" w:sz="4" w:space="0" w:color="000000"/>
              <w:right w:val="single" w:sz="4" w:space="0" w:color="000000"/>
            </w:tcBorders>
          </w:tcPr>
          <w:p w14:paraId="32A3DE8C" w14:textId="77777777" w:rsidR="000820B7" w:rsidRDefault="00447348">
            <w:pPr>
              <w:pStyle w:val="TableParagraph"/>
              <w:spacing w:before="41" w:line="238" w:lineRule="exact"/>
              <w:ind w:right="131"/>
              <w:jc w:val="right"/>
            </w:pPr>
            <w:r>
              <w:t>26</w:t>
            </w:r>
          </w:p>
        </w:tc>
        <w:tc>
          <w:tcPr>
            <w:tcW w:w="507" w:type="dxa"/>
            <w:tcBorders>
              <w:top w:val="single" w:sz="4" w:space="0" w:color="000000"/>
              <w:left w:val="single" w:sz="4" w:space="0" w:color="000000"/>
              <w:bottom w:val="single" w:sz="4" w:space="0" w:color="000000"/>
              <w:right w:val="single" w:sz="4" w:space="0" w:color="000000"/>
            </w:tcBorders>
          </w:tcPr>
          <w:p w14:paraId="539D7F0B" w14:textId="77777777" w:rsidR="000820B7" w:rsidRDefault="00447348">
            <w:pPr>
              <w:pStyle w:val="TableParagraph"/>
              <w:spacing w:before="41" w:line="238" w:lineRule="exact"/>
              <w:ind w:left="82" w:right="73"/>
              <w:jc w:val="center"/>
            </w:pPr>
            <w:r>
              <w:t>27</w:t>
            </w:r>
          </w:p>
        </w:tc>
        <w:tc>
          <w:tcPr>
            <w:tcW w:w="505" w:type="dxa"/>
            <w:tcBorders>
              <w:top w:val="single" w:sz="4" w:space="0" w:color="000000"/>
              <w:left w:val="single" w:sz="4" w:space="0" w:color="000000"/>
              <w:bottom w:val="single" w:sz="4" w:space="0" w:color="000000"/>
              <w:right w:val="single" w:sz="4" w:space="0" w:color="000000"/>
            </w:tcBorders>
          </w:tcPr>
          <w:p w14:paraId="5C1FAF32" w14:textId="77777777" w:rsidR="000820B7" w:rsidRDefault="00447348">
            <w:pPr>
              <w:pStyle w:val="TableParagraph"/>
              <w:spacing w:before="41" w:line="238" w:lineRule="exact"/>
              <w:ind w:left="81" w:right="76"/>
              <w:jc w:val="center"/>
            </w:pPr>
            <w:r>
              <w:t>28</w:t>
            </w:r>
          </w:p>
        </w:tc>
        <w:tc>
          <w:tcPr>
            <w:tcW w:w="505" w:type="dxa"/>
            <w:tcBorders>
              <w:top w:val="single" w:sz="4" w:space="0" w:color="000000"/>
              <w:left w:val="single" w:sz="4" w:space="0" w:color="000000"/>
              <w:bottom w:val="single" w:sz="4" w:space="0" w:color="000000"/>
              <w:right w:val="single" w:sz="4" w:space="0" w:color="000000"/>
            </w:tcBorders>
          </w:tcPr>
          <w:p w14:paraId="46910813" w14:textId="77777777" w:rsidR="000820B7" w:rsidRDefault="00447348">
            <w:pPr>
              <w:pStyle w:val="TableParagraph"/>
              <w:spacing w:before="41" w:line="238" w:lineRule="exact"/>
              <w:ind w:right="132"/>
              <w:jc w:val="right"/>
            </w:pPr>
            <w:r>
              <w:t>29</w:t>
            </w:r>
          </w:p>
        </w:tc>
        <w:tc>
          <w:tcPr>
            <w:tcW w:w="507" w:type="dxa"/>
            <w:tcBorders>
              <w:top w:val="single" w:sz="4" w:space="0" w:color="000000"/>
              <w:left w:val="single" w:sz="4" w:space="0" w:color="000000"/>
              <w:bottom w:val="single" w:sz="4" w:space="0" w:color="000000"/>
              <w:right w:val="single" w:sz="4" w:space="0" w:color="000000"/>
            </w:tcBorders>
          </w:tcPr>
          <w:p w14:paraId="44EFA4DB" w14:textId="77777777" w:rsidR="000820B7" w:rsidRDefault="00447348">
            <w:pPr>
              <w:pStyle w:val="TableParagraph"/>
              <w:spacing w:before="41" w:line="238" w:lineRule="exact"/>
              <w:ind w:left="77" w:right="73"/>
              <w:jc w:val="center"/>
            </w:pPr>
            <w:r>
              <w:t>30</w:t>
            </w:r>
          </w:p>
        </w:tc>
        <w:tc>
          <w:tcPr>
            <w:tcW w:w="464" w:type="dxa"/>
            <w:tcBorders>
              <w:top w:val="single" w:sz="4" w:space="0" w:color="000000"/>
              <w:left w:val="single" w:sz="4" w:space="0" w:color="000000"/>
              <w:bottom w:val="single" w:sz="4" w:space="0" w:color="000000"/>
              <w:right w:val="single" w:sz="4" w:space="0" w:color="000000"/>
            </w:tcBorders>
          </w:tcPr>
          <w:p w14:paraId="38944B3D" w14:textId="77777777" w:rsidR="000820B7" w:rsidRDefault="00447348">
            <w:pPr>
              <w:pStyle w:val="TableParagraph"/>
              <w:spacing w:before="41" w:line="238" w:lineRule="exact"/>
              <w:jc w:val="center"/>
            </w:pPr>
            <w:r>
              <w:t>-</w:t>
            </w:r>
          </w:p>
        </w:tc>
        <w:tc>
          <w:tcPr>
            <w:tcW w:w="1117" w:type="dxa"/>
            <w:tcBorders>
              <w:top w:val="single" w:sz="4" w:space="0" w:color="000000"/>
              <w:left w:val="single" w:sz="4" w:space="0" w:color="000000"/>
              <w:bottom w:val="single" w:sz="4" w:space="0" w:color="000000"/>
            </w:tcBorders>
          </w:tcPr>
          <w:p w14:paraId="2C17294B" w14:textId="77777777" w:rsidR="000820B7" w:rsidRDefault="000820B7">
            <w:pPr>
              <w:pStyle w:val="TableParagraph"/>
            </w:pPr>
          </w:p>
        </w:tc>
      </w:tr>
      <w:tr w:rsidR="000820B7" w14:paraId="372FDE63" w14:textId="77777777">
        <w:trPr>
          <w:trHeight w:val="757"/>
        </w:trPr>
        <w:tc>
          <w:tcPr>
            <w:tcW w:w="1135" w:type="dxa"/>
            <w:tcBorders>
              <w:top w:val="single" w:sz="4" w:space="0" w:color="000000"/>
              <w:right w:val="single" w:sz="4" w:space="0" w:color="000000"/>
            </w:tcBorders>
          </w:tcPr>
          <w:p w14:paraId="54C5A8A1" w14:textId="77777777" w:rsidR="000820B7" w:rsidRDefault="000820B7">
            <w:pPr>
              <w:pStyle w:val="TableParagraph"/>
            </w:pPr>
          </w:p>
        </w:tc>
        <w:tc>
          <w:tcPr>
            <w:tcW w:w="281" w:type="dxa"/>
            <w:tcBorders>
              <w:top w:val="single" w:sz="4" w:space="0" w:color="000000"/>
              <w:left w:val="single" w:sz="4" w:space="0" w:color="000000"/>
              <w:right w:val="single" w:sz="4" w:space="0" w:color="000000"/>
            </w:tcBorders>
            <w:shd w:val="clear" w:color="auto" w:fill="92D050"/>
          </w:tcPr>
          <w:p w14:paraId="3DE30746" w14:textId="77777777" w:rsidR="000820B7" w:rsidRDefault="00447348">
            <w:pPr>
              <w:pStyle w:val="TableParagraph"/>
              <w:spacing w:line="247" w:lineRule="exact"/>
              <w:ind w:left="110"/>
            </w:pPr>
            <w:r>
              <w:t>л</w:t>
            </w:r>
          </w:p>
          <w:p w14:paraId="499AD9A7" w14:textId="77777777" w:rsidR="000820B7" w:rsidRDefault="00447348">
            <w:pPr>
              <w:pStyle w:val="TableParagraph"/>
              <w:spacing w:before="5" w:line="252" w:lineRule="exact"/>
              <w:ind w:left="110" w:right="23" w:firstLine="2"/>
            </w:pPr>
            <w:r>
              <w:t>/ п</w:t>
            </w:r>
          </w:p>
        </w:tc>
        <w:tc>
          <w:tcPr>
            <w:tcW w:w="346" w:type="dxa"/>
            <w:tcBorders>
              <w:top w:val="single" w:sz="4" w:space="0" w:color="000000"/>
              <w:left w:val="single" w:sz="4" w:space="0" w:color="000000"/>
              <w:right w:val="single" w:sz="4" w:space="0" w:color="000000"/>
            </w:tcBorders>
            <w:shd w:val="clear" w:color="auto" w:fill="92D050"/>
          </w:tcPr>
          <w:p w14:paraId="549CB19C" w14:textId="77777777" w:rsidR="000820B7" w:rsidRDefault="00447348">
            <w:pPr>
              <w:pStyle w:val="TableParagraph"/>
              <w:spacing w:line="247" w:lineRule="exact"/>
              <w:ind w:left="122"/>
            </w:pPr>
            <w:r>
              <w:t>л</w:t>
            </w:r>
          </w:p>
          <w:p w14:paraId="1A5694A0" w14:textId="77777777" w:rsidR="000820B7" w:rsidRDefault="00447348">
            <w:pPr>
              <w:pStyle w:val="TableParagraph"/>
              <w:spacing w:before="5" w:line="252" w:lineRule="exact"/>
              <w:ind w:left="117" w:right="81" w:firstLine="28"/>
            </w:pPr>
            <w:r>
              <w:t>/ п</w:t>
            </w:r>
          </w:p>
        </w:tc>
        <w:tc>
          <w:tcPr>
            <w:tcW w:w="365" w:type="dxa"/>
            <w:tcBorders>
              <w:top w:val="single" w:sz="4" w:space="0" w:color="000000"/>
              <w:left w:val="single" w:sz="4" w:space="0" w:color="000000"/>
              <w:right w:val="single" w:sz="4" w:space="0" w:color="000000"/>
            </w:tcBorders>
            <w:shd w:val="clear" w:color="auto" w:fill="92D050"/>
          </w:tcPr>
          <w:p w14:paraId="069087A2" w14:textId="77777777" w:rsidR="000820B7" w:rsidRDefault="00447348">
            <w:pPr>
              <w:pStyle w:val="TableParagraph"/>
              <w:spacing w:line="247" w:lineRule="exact"/>
              <w:ind w:left="131"/>
            </w:pPr>
            <w:r>
              <w:t>л</w:t>
            </w:r>
          </w:p>
          <w:p w14:paraId="71B00C98" w14:textId="77777777" w:rsidR="000820B7" w:rsidRDefault="00447348">
            <w:pPr>
              <w:pStyle w:val="TableParagraph"/>
              <w:spacing w:before="5" w:line="252" w:lineRule="exact"/>
              <w:ind w:left="127" w:right="90" w:firstLine="28"/>
            </w:pPr>
            <w:r>
              <w:t>/ п</w:t>
            </w:r>
          </w:p>
        </w:tc>
        <w:tc>
          <w:tcPr>
            <w:tcW w:w="326" w:type="dxa"/>
            <w:gridSpan w:val="2"/>
            <w:tcBorders>
              <w:top w:val="single" w:sz="4" w:space="0" w:color="000000"/>
              <w:left w:val="single" w:sz="4" w:space="0" w:color="000000"/>
              <w:right w:val="single" w:sz="4" w:space="0" w:color="000000"/>
            </w:tcBorders>
            <w:shd w:val="clear" w:color="auto" w:fill="92D050"/>
          </w:tcPr>
          <w:p w14:paraId="09E00CA6" w14:textId="77777777" w:rsidR="000820B7" w:rsidRDefault="00447348">
            <w:pPr>
              <w:pStyle w:val="TableParagraph"/>
              <w:spacing w:line="247" w:lineRule="exact"/>
              <w:ind w:left="110"/>
            </w:pPr>
            <w:r>
              <w:t>л</w:t>
            </w:r>
          </w:p>
          <w:p w14:paraId="7351DF4B" w14:textId="77777777" w:rsidR="000820B7" w:rsidRDefault="00447348">
            <w:pPr>
              <w:pStyle w:val="TableParagraph"/>
              <w:spacing w:before="5" w:line="252" w:lineRule="exact"/>
              <w:ind w:left="110" w:right="68" w:firstLine="24"/>
            </w:pPr>
            <w:r>
              <w:t>/ п</w:t>
            </w:r>
          </w:p>
        </w:tc>
        <w:tc>
          <w:tcPr>
            <w:tcW w:w="283" w:type="dxa"/>
            <w:tcBorders>
              <w:top w:val="single" w:sz="4" w:space="0" w:color="000000"/>
              <w:left w:val="single" w:sz="4" w:space="0" w:color="000000"/>
              <w:right w:val="single" w:sz="4" w:space="0" w:color="000000"/>
            </w:tcBorders>
            <w:shd w:val="clear" w:color="auto" w:fill="92D050"/>
          </w:tcPr>
          <w:p w14:paraId="26F039C8" w14:textId="77777777" w:rsidR="000820B7" w:rsidRDefault="00447348">
            <w:pPr>
              <w:pStyle w:val="TableParagraph"/>
              <w:spacing w:line="247" w:lineRule="exact"/>
              <w:ind w:left="112"/>
            </w:pPr>
            <w:r>
              <w:t>л</w:t>
            </w:r>
          </w:p>
          <w:p w14:paraId="68E5791B" w14:textId="77777777" w:rsidR="000820B7" w:rsidRDefault="00447348">
            <w:pPr>
              <w:pStyle w:val="TableParagraph"/>
              <w:spacing w:before="5" w:line="252" w:lineRule="exact"/>
              <w:ind w:left="112" w:right="23" w:firstLine="2"/>
            </w:pPr>
            <w:r>
              <w:t>/ п</w:t>
            </w:r>
          </w:p>
        </w:tc>
        <w:tc>
          <w:tcPr>
            <w:tcW w:w="312" w:type="dxa"/>
            <w:gridSpan w:val="2"/>
            <w:tcBorders>
              <w:top w:val="single" w:sz="4" w:space="0" w:color="000000"/>
              <w:left w:val="single" w:sz="4" w:space="0" w:color="000000"/>
              <w:right w:val="single" w:sz="4" w:space="0" w:color="000000"/>
            </w:tcBorders>
            <w:shd w:val="clear" w:color="auto" w:fill="92D050"/>
          </w:tcPr>
          <w:p w14:paraId="4663FDA4" w14:textId="77777777" w:rsidR="000820B7" w:rsidRDefault="00447348">
            <w:pPr>
              <w:pStyle w:val="TableParagraph"/>
              <w:spacing w:line="247" w:lineRule="exact"/>
              <w:ind w:left="113"/>
            </w:pPr>
            <w:r>
              <w:t>л</w:t>
            </w:r>
          </w:p>
          <w:p w14:paraId="05064796" w14:textId="77777777" w:rsidR="000820B7" w:rsidRDefault="00447348">
            <w:pPr>
              <w:pStyle w:val="TableParagraph"/>
              <w:spacing w:before="5" w:line="252" w:lineRule="exact"/>
              <w:ind w:left="113" w:right="51" w:firstLine="16"/>
            </w:pPr>
            <w:r>
              <w:t>/ п</w:t>
            </w:r>
          </w:p>
        </w:tc>
        <w:tc>
          <w:tcPr>
            <w:tcW w:w="372" w:type="dxa"/>
            <w:tcBorders>
              <w:top w:val="single" w:sz="4" w:space="0" w:color="000000"/>
              <w:left w:val="single" w:sz="4" w:space="0" w:color="000000"/>
              <w:right w:val="single" w:sz="4" w:space="0" w:color="000000"/>
            </w:tcBorders>
            <w:shd w:val="clear" w:color="auto" w:fill="92D050"/>
          </w:tcPr>
          <w:p w14:paraId="5CF4F226" w14:textId="77777777" w:rsidR="000820B7" w:rsidRDefault="00447348">
            <w:pPr>
              <w:pStyle w:val="TableParagraph"/>
              <w:spacing w:line="247" w:lineRule="exact"/>
              <w:ind w:left="132"/>
            </w:pPr>
            <w:r>
              <w:t>л</w:t>
            </w:r>
          </w:p>
          <w:p w14:paraId="3BFA7F89" w14:textId="77777777" w:rsidR="000820B7" w:rsidRDefault="00447348">
            <w:pPr>
              <w:pStyle w:val="TableParagraph"/>
              <w:spacing w:before="5" w:line="252" w:lineRule="exact"/>
              <w:ind w:left="129" w:right="95" w:firstLine="28"/>
            </w:pPr>
            <w:r>
              <w:t>/ п</w:t>
            </w:r>
          </w:p>
        </w:tc>
        <w:tc>
          <w:tcPr>
            <w:tcW w:w="504" w:type="dxa"/>
            <w:tcBorders>
              <w:top w:val="single" w:sz="4" w:space="0" w:color="000000"/>
              <w:left w:val="single" w:sz="4" w:space="0" w:color="000000"/>
              <w:right w:val="single" w:sz="4" w:space="0" w:color="000000"/>
            </w:tcBorders>
            <w:shd w:val="clear" w:color="auto" w:fill="92D050"/>
          </w:tcPr>
          <w:p w14:paraId="13FB7B8C" w14:textId="77777777" w:rsidR="000820B7" w:rsidRDefault="000820B7">
            <w:pPr>
              <w:pStyle w:val="TableParagraph"/>
              <w:rPr>
                <w:sz w:val="24"/>
              </w:rPr>
            </w:pPr>
          </w:p>
          <w:p w14:paraId="31BF55FE" w14:textId="77777777" w:rsidR="000820B7" w:rsidRDefault="000820B7">
            <w:pPr>
              <w:pStyle w:val="TableParagraph"/>
              <w:spacing w:before="5"/>
              <w:rPr>
                <w:sz w:val="19"/>
              </w:rPr>
            </w:pPr>
          </w:p>
          <w:p w14:paraId="1452CA97" w14:textId="77777777" w:rsidR="000820B7" w:rsidRDefault="00447348">
            <w:pPr>
              <w:pStyle w:val="TableParagraph"/>
              <w:spacing w:line="238" w:lineRule="exact"/>
              <w:ind w:left="87" w:right="70"/>
              <w:jc w:val="center"/>
            </w:pPr>
            <w:r>
              <w:t>л/п</w:t>
            </w:r>
          </w:p>
        </w:tc>
        <w:tc>
          <w:tcPr>
            <w:tcW w:w="504" w:type="dxa"/>
            <w:tcBorders>
              <w:top w:val="single" w:sz="4" w:space="0" w:color="000000"/>
              <w:left w:val="single" w:sz="4" w:space="0" w:color="000000"/>
              <w:right w:val="single" w:sz="4" w:space="0" w:color="000000"/>
            </w:tcBorders>
            <w:shd w:val="clear" w:color="auto" w:fill="92D050"/>
          </w:tcPr>
          <w:p w14:paraId="4732CA1D" w14:textId="77777777" w:rsidR="000820B7" w:rsidRDefault="000820B7">
            <w:pPr>
              <w:pStyle w:val="TableParagraph"/>
              <w:rPr>
                <w:sz w:val="24"/>
              </w:rPr>
            </w:pPr>
          </w:p>
          <w:p w14:paraId="02808A6A" w14:textId="77777777" w:rsidR="000820B7" w:rsidRDefault="000820B7">
            <w:pPr>
              <w:pStyle w:val="TableParagraph"/>
              <w:spacing w:before="5"/>
              <w:rPr>
                <w:sz w:val="19"/>
              </w:rPr>
            </w:pPr>
          </w:p>
          <w:p w14:paraId="184AA9C0" w14:textId="77777777" w:rsidR="000820B7" w:rsidRDefault="00447348">
            <w:pPr>
              <w:pStyle w:val="TableParagraph"/>
              <w:spacing w:line="238" w:lineRule="exact"/>
              <w:ind w:left="91" w:right="69"/>
              <w:jc w:val="center"/>
            </w:pPr>
            <w:r>
              <w:t>л/п</w:t>
            </w:r>
          </w:p>
        </w:tc>
        <w:tc>
          <w:tcPr>
            <w:tcW w:w="506" w:type="dxa"/>
            <w:tcBorders>
              <w:top w:val="single" w:sz="4" w:space="0" w:color="000000"/>
              <w:left w:val="single" w:sz="4" w:space="0" w:color="000000"/>
              <w:right w:val="single" w:sz="4" w:space="0" w:color="000000"/>
            </w:tcBorders>
            <w:shd w:val="clear" w:color="auto" w:fill="92D050"/>
          </w:tcPr>
          <w:p w14:paraId="035EE8CC" w14:textId="77777777" w:rsidR="000820B7" w:rsidRDefault="000820B7">
            <w:pPr>
              <w:pStyle w:val="TableParagraph"/>
              <w:rPr>
                <w:sz w:val="24"/>
              </w:rPr>
            </w:pPr>
          </w:p>
          <w:p w14:paraId="6B158D82" w14:textId="77777777" w:rsidR="000820B7" w:rsidRDefault="000820B7">
            <w:pPr>
              <w:pStyle w:val="TableParagraph"/>
              <w:spacing w:before="5"/>
              <w:rPr>
                <w:sz w:val="19"/>
              </w:rPr>
            </w:pPr>
          </w:p>
          <w:p w14:paraId="34E2A54B" w14:textId="77777777" w:rsidR="000820B7" w:rsidRDefault="00447348">
            <w:pPr>
              <w:pStyle w:val="TableParagraph"/>
              <w:spacing w:line="238" w:lineRule="exact"/>
              <w:ind w:left="92" w:right="72"/>
              <w:jc w:val="center"/>
            </w:pPr>
            <w:r>
              <w:t>л/п</w:t>
            </w:r>
          </w:p>
        </w:tc>
        <w:tc>
          <w:tcPr>
            <w:tcW w:w="504" w:type="dxa"/>
            <w:tcBorders>
              <w:top w:val="single" w:sz="4" w:space="0" w:color="000000"/>
              <w:left w:val="single" w:sz="4" w:space="0" w:color="000000"/>
              <w:right w:val="single" w:sz="4" w:space="0" w:color="000000"/>
            </w:tcBorders>
            <w:shd w:val="clear" w:color="auto" w:fill="92D050"/>
          </w:tcPr>
          <w:p w14:paraId="75EC0BD4" w14:textId="77777777" w:rsidR="000820B7" w:rsidRDefault="000820B7">
            <w:pPr>
              <w:pStyle w:val="TableParagraph"/>
              <w:rPr>
                <w:sz w:val="24"/>
              </w:rPr>
            </w:pPr>
          </w:p>
          <w:p w14:paraId="7B8EBF32" w14:textId="77777777" w:rsidR="000820B7" w:rsidRDefault="000820B7">
            <w:pPr>
              <w:pStyle w:val="TableParagraph"/>
              <w:spacing w:before="5"/>
              <w:rPr>
                <w:sz w:val="19"/>
              </w:rPr>
            </w:pPr>
          </w:p>
          <w:p w14:paraId="2E49D2AF" w14:textId="77777777" w:rsidR="000820B7" w:rsidRDefault="00447348">
            <w:pPr>
              <w:pStyle w:val="TableParagraph"/>
              <w:spacing w:line="238" w:lineRule="exact"/>
              <w:ind w:left="88" w:right="70"/>
              <w:jc w:val="center"/>
            </w:pPr>
            <w:r>
              <w:t>л/п</w:t>
            </w:r>
          </w:p>
        </w:tc>
        <w:tc>
          <w:tcPr>
            <w:tcW w:w="507" w:type="dxa"/>
            <w:tcBorders>
              <w:top w:val="single" w:sz="4" w:space="0" w:color="000000"/>
              <w:left w:val="single" w:sz="4" w:space="0" w:color="000000"/>
              <w:right w:val="single" w:sz="4" w:space="0" w:color="000000"/>
            </w:tcBorders>
            <w:shd w:val="clear" w:color="auto" w:fill="92D050"/>
          </w:tcPr>
          <w:p w14:paraId="61243E3E" w14:textId="77777777" w:rsidR="000820B7" w:rsidRDefault="000820B7">
            <w:pPr>
              <w:pStyle w:val="TableParagraph"/>
              <w:rPr>
                <w:sz w:val="24"/>
              </w:rPr>
            </w:pPr>
          </w:p>
          <w:p w14:paraId="4674B2FB" w14:textId="77777777" w:rsidR="000820B7" w:rsidRDefault="000820B7">
            <w:pPr>
              <w:pStyle w:val="TableParagraph"/>
              <w:spacing w:before="5"/>
              <w:rPr>
                <w:sz w:val="19"/>
              </w:rPr>
            </w:pPr>
          </w:p>
          <w:p w14:paraId="06031497" w14:textId="77777777" w:rsidR="000820B7" w:rsidRDefault="00447348">
            <w:pPr>
              <w:pStyle w:val="TableParagraph"/>
              <w:spacing w:line="238" w:lineRule="exact"/>
              <w:ind w:right="90"/>
              <w:jc w:val="right"/>
            </w:pPr>
            <w:r>
              <w:t>л/п</w:t>
            </w:r>
          </w:p>
        </w:tc>
        <w:tc>
          <w:tcPr>
            <w:tcW w:w="504" w:type="dxa"/>
            <w:tcBorders>
              <w:top w:val="single" w:sz="4" w:space="0" w:color="000000"/>
              <w:left w:val="single" w:sz="4" w:space="0" w:color="000000"/>
              <w:right w:val="single" w:sz="4" w:space="0" w:color="000000"/>
            </w:tcBorders>
            <w:shd w:val="clear" w:color="auto" w:fill="92D050"/>
          </w:tcPr>
          <w:p w14:paraId="3F398A52" w14:textId="77777777" w:rsidR="000820B7" w:rsidRDefault="000820B7">
            <w:pPr>
              <w:pStyle w:val="TableParagraph"/>
              <w:rPr>
                <w:sz w:val="24"/>
              </w:rPr>
            </w:pPr>
          </w:p>
          <w:p w14:paraId="1D7C3EBD" w14:textId="77777777" w:rsidR="000820B7" w:rsidRDefault="000820B7">
            <w:pPr>
              <w:pStyle w:val="TableParagraph"/>
              <w:spacing w:before="5"/>
              <w:rPr>
                <w:sz w:val="19"/>
              </w:rPr>
            </w:pPr>
          </w:p>
          <w:p w14:paraId="427F8F0F" w14:textId="77777777" w:rsidR="000820B7" w:rsidRDefault="00447348">
            <w:pPr>
              <w:pStyle w:val="TableParagraph"/>
              <w:spacing w:line="238" w:lineRule="exact"/>
              <w:ind w:left="88" w:right="70"/>
              <w:jc w:val="center"/>
            </w:pPr>
            <w:r>
              <w:t>л/п</w:t>
            </w:r>
          </w:p>
        </w:tc>
        <w:tc>
          <w:tcPr>
            <w:tcW w:w="506" w:type="dxa"/>
            <w:tcBorders>
              <w:top w:val="single" w:sz="4" w:space="0" w:color="000000"/>
              <w:left w:val="single" w:sz="4" w:space="0" w:color="000000"/>
              <w:right w:val="single" w:sz="4" w:space="0" w:color="000000"/>
            </w:tcBorders>
            <w:shd w:val="clear" w:color="auto" w:fill="92D050"/>
          </w:tcPr>
          <w:p w14:paraId="32A00758" w14:textId="77777777" w:rsidR="000820B7" w:rsidRDefault="000820B7">
            <w:pPr>
              <w:pStyle w:val="TableParagraph"/>
              <w:rPr>
                <w:sz w:val="24"/>
              </w:rPr>
            </w:pPr>
          </w:p>
          <w:p w14:paraId="40468D17" w14:textId="77777777" w:rsidR="000820B7" w:rsidRDefault="000820B7">
            <w:pPr>
              <w:pStyle w:val="TableParagraph"/>
              <w:spacing w:before="5"/>
              <w:rPr>
                <w:sz w:val="19"/>
              </w:rPr>
            </w:pPr>
          </w:p>
          <w:p w14:paraId="6D9F8830" w14:textId="77777777" w:rsidR="000820B7" w:rsidRDefault="00447348">
            <w:pPr>
              <w:pStyle w:val="TableParagraph"/>
              <w:spacing w:line="238" w:lineRule="exact"/>
              <w:ind w:left="93" w:right="72"/>
              <w:jc w:val="center"/>
            </w:pPr>
            <w:r>
              <w:t>л/п</w:t>
            </w:r>
          </w:p>
        </w:tc>
        <w:tc>
          <w:tcPr>
            <w:tcW w:w="504" w:type="dxa"/>
            <w:tcBorders>
              <w:top w:val="single" w:sz="4" w:space="0" w:color="000000"/>
              <w:left w:val="single" w:sz="4" w:space="0" w:color="000000"/>
              <w:right w:val="single" w:sz="4" w:space="0" w:color="000000"/>
            </w:tcBorders>
            <w:shd w:val="clear" w:color="auto" w:fill="92D050"/>
          </w:tcPr>
          <w:p w14:paraId="1C389BAA" w14:textId="77777777" w:rsidR="000820B7" w:rsidRDefault="000820B7">
            <w:pPr>
              <w:pStyle w:val="TableParagraph"/>
              <w:rPr>
                <w:sz w:val="24"/>
              </w:rPr>
            </w:pPr>
          </w:p>
          <w:p w14:paraId="42B896E8" w14:textId="77777777" w:rsidR="000820B7" w:rsidRDefault="000820B7">
            <w:pPr>
              <w:pStyle w:val="TableParagraph"/>
              <w:spacing w:before="5"/>
              <w:rPr>
                <w:sz w:val="19"/>
              </w:rPr>
            </w:pPr>
          </w:p>
          <w:p w14:paraId="3E822D6E" w14:textId="77777777" w:rsidR="000820B7" w:rsidRDefault="00447348">
            <w:pPr>
              <w:pStyle w:val="TableParagraph"/>
              <w:spacing w:line="238" w:lineRule="exact"/>
              <w:ind w:right="89"/>
              <w:jc w:val="right"/>
            </w:pPr>
            <w:r>
              <w:t>л/п</w:t>
            </w:r>
          </w:p>
        </w:tc>
        <w:tc>
          <w:tcPr>
            <w:tcW w:w="504" w:type="dxa"/>
            <w:tcBorders>
              <w:top w:val="single" w:sz="4" w:space="0" w:color="000000"/>
              <w:left w:val="single" w:sz="4" w:space="0" w:color="000000"/>
              <w:right w:val="single" w:sz="4" w:space="0" w:color="000000"/>
            </w:tcBorders>
            <w:shd w:val="clear" w:color="auto" w:fill="92D050"/>
          </w:tcPr>
          <w:p w14:paraId="2315A510" w14:textId="77777777" w:rsidR="000820B7" w:rsidRDefault="000820B7">
            <w:pPr>
              <w:pStyle w:val="TableParagraph"/>
              <w:rPr>
                <w:sz w:val="24"/>
              </w:rPr>
            </w:pPr>
          </w:p>
          <w:p w14:paraId="106A10F6" w14:textId="77777777" w:rsidR="000820B7" w:rsidRDefault="000820B7">
            <w:pPr>
              <w:pStyle w:val="TableParagraph"/>
              <w:spacing w:before="5"/>
              <w:rPr>
                <w:sz w:val="19"/>
              </w:rPr>
            </w:pPr>
          </w:p>
          <w:p w14:paraId="50195F0B" w14:textId="77777777" w:rsidR="000820B7" w:rsidRDefault="00447348">
            <w:pPr>
              <w:pStyle w:val="TableParagraph"/>
              <w:spacing w:line="238" w:lineRule="exact"/>
              <w:ind w:left="91" w:right="67"/>
              <w:jc w:val="center"/>
            </w:pPr>
            <w:r>
              <w:t>л/п</w:t>
            </w:r>
          </w:p>
        </w:tc>
        <w:tc>
          <w:tcPr>
            <w:tcW w:w="506" w:type="dxa"/>
            <w:tcBorders>
              <w:top w:val="single" w:sz="4" w:space="0" w:color="000000"/>
              <w:left w:val="single" w:sz="4" w:space="0" w:color="000000"/>
              <w:right w:val="single" w:sz="4" w:space="0" w:color="000000"/>
            </w:tcBorders>
            <w:shd w:val="clear" w:color="auto" w:fill="92D050"/>
          </w:tcPr>
          <w:p w14:paraId="7860133E" w14:textId="77777777" w:rsidR="000820B7" w:rsidRDefault="000820B7">
            <w:pPr>
              <w:pStyle w:val="TableParagraph"/>
              <w:rPr>
                <w:sz w:val="24"/>
              </w:rPr>
            </w:pPr>
          </w:p>
          <w:p w14:paraId="18CF2118" w14:textId="77777777" w:rsidR="000820B7" w:rsidRDefault="000820B7">
            <w:pPr>
              <w:pStyle w:val="TableParagraph"/>
              <w:spacing w:before="5"/>
              <w:rPr>
                <w:sz w:val="19"/>
              </w:rPr>
            </w:pPr>
          </w:p>
          <w:p w14:paraId="5D355B07" w14:textId="77777777" w:rsidR="000820B7" w:rsidRDefault="00447348">
            <w:pPr>
              <w:pStyle w:val="TableParagraph"/>
              <w:spacing w:line="238" w:lineRule="exact"/>
              <w:ind w:left="93" w:right="71"/>
              <w:jc w:val="center"/>
            </w:pPr>
            <w:r>
              <w:t>л/п</w:t>
            </w:r>
          </w:p>
        </w:tc>
        <w:tc>
          <w:tcPr>
            <w:tcW w:w="504" w:type="dxa"/>
            <w:tcBorders>
              <w:top w:val="single" w:sz="4" w:space="0" w:color="000000"/>
              <w:left w:val="single" w:sz="4" w:space="0" w:color="000000"/>
              <w:right w:val="single" w:sz="4" w:space="0" w:color="000000"/>
            </w:tcBorders>
            <w:shd w:val="clear" w:color="auto" w:fill="92D050"/>
          </w:tcPr>
          <w:p w14:paraId="62F1F60E" w14:textId="77777777" w:rsidR="000820B7" w:rsidRDefault="000820B7">
            <w:pPr>
              <w:pStyle w:val="TableParagraph"/>
              <w:rPr>
                <w:sz w:val="24"/>
              </w:rPr>
            </w:pPr>
          </w:p>
          <w:p w14:paraId="7779611B" w14:textId="77777777" w:rsidR="000820B7" w:rsidRDefault="000820B7">
            <w:pPr>
              <w:pStyle w:val="TableParagraph"/>
              <w:spacing w:before="5"/>
              <w:rPr>
                <w:sz w:val="19"/>
              </w:rPr>
            </w:pPr>
          </w:p>
          <w:p w14:paraId="068F49D7" w14:textId="77777777" w:rsidR="000820B7" w:rsidRDefault="00447348">
            <w:pPr>
              <w:pStyle w:val="TableParagraph"/>
              <w:spacing w:line="238" w:lineRule="exact"/>
              <w:ind w:left="90" w:right="70"/>
              <w:jc w:val="center"/>
            </w:pPr>
            <w:r>
              <w:t>л/п</w:t>
            </w:r>
          </w:p>
        </w:tc>
        <w:tc>
          <w:tcPr>
            <w:tcW w:w="507" w:type="dxa"/>
            <w:tcBorders>
              <w:top w:val="single" w:sz="4" w:space="0" w:color="000000"/>
              <w:left w:val="single" w:sz="4" w:space="0" w:color="000000"/>
              <w:right w:val="single" w:sz="4" w:space="0" w:color="000000"/>
            </w:tcBorders>
            <w:shd w:val="clear" w:color="auto" w:fill="92D050"/>
          </w:tcPr>
          <w:p w14:paraId="4210687D" w14:textId="77777777" w:rsidR="000820B7" w:rsidRDefault="000820B7">
            <w:pPr>
              <w:pStyle w:val="TableParagraph"/>
              <w:rPr>
                <w:sz w:val="24"/>
              </w:rPr>
            </w:pPr>
          </w:p>
          <w:p w14:paraId="0A8563C6" w14:textId="77777777" w:rsidR="000820B7" w:rsidRDefault="000820B7">
            <w:pPr>
              <w:pStyle w:val="TableParagraph"/>
              <w:spacing w:before="5"/>
              <w:rPr>
                <w:sz w:val="19"/>
              </w:rPr>
            </w:pPr>
          </w:p>
          <w:p w14:paraId="3A5146AC" w14:textId="77777777" w:rsidR="000820B7" w:rsidRDefault="00447348">
            <w:pPr>
              <w:pStyle w:val="TableParagraph"/>
              <w:spacing w:line="238" w:lineRule="exact"/>
              <w:ind w:left="87" w:right="65"/>
              <w:jc w:val="center"/>
            </w:pPr>
            <w:r>
              <w:t>л/п</w:t>
            </w:r>
          </w:p>
        </w:tc>
        <w:tc>
          <w:tcPr>
            <w:tcW w:w="531" w:type="dxa"/>
            <w:tcBorders>
              <w:top w:val="single" w:sz="4" w:space="0" w:color="000000"/>
              <w:left w:val="single" w:sz="4" w:space="0" w:color="000000"/>
              <w:right w:val="single" w:sz="4" w:space="0" w:color="000000"/>
            </w:tcBorders>
            <w:shd w:val="clear" w:color="auto" w:fill="92D050"/>
          </w:tcPr>
          <w:p w14:paraId="5B11009C" w14:textId="77777777" w:rsidR="000820B7" w:rsidRDefault="000820B7">
            <w:pPr>
              <w:pStyle w:val="TableParagraph"/>
              <w:rPr>
                <w:sz w:val="24"/>
              </w:rPr>
            </w:pPr>
          </w:p>
          <w:p w14:paraId="36514F7E" w14:textId="77777777" w:rsidR="000820B7" w:rsidRDefault="000820B7">
            <w:pPr>
              <w:pStyle w:val="TableParagraph"/>
              <w:spacing w:before="5"/>
              <w:rPr>
                <w:sz w:val="19"/>
              </w:rPr>
            </w:pPr>
          </w:p>
          <w:p w14:paraId="6863610C" w14:textId="77777777" w:rsidR="000820B7" w:rsidRDefault="00447348">
            <w:pPr>
              <w:pStyle w:val="TableParagraph"/>
              <w:spacing w:line="238" w:lineRule="exact"/>
              <w:ind w:left="103" w:right="87"/>
              <w:jc w:val="center"/>
            </w:pPr>
            <w:r>
              <w:t>л/п</w:t>
            </w:r>
          </w:p>
        </w:tc>
        <w:tc>
          <w:tcPr>
            <w:tcW w:w="531" w:type="dxa"/>
            <w:tcBorders>
              <w:top w:val="single" w:sz="4" w:space="0" w:color="000000"/>
              <w:left w:val="single" w:sz="4" w:space="0" w:color="000000"/>
              <w:right w:val="single" w:sz="4" w:space="0" w:color="000000"/>
            </w:tcBorders>
            <w:shd w:val="clear" w:color="auto" w:fill="92D050"/>
          </w:tcPr>
          <w:p w14:paraId="478F061D" w14:textId="77777777" w:rsidR="000820B7" w:rsidRDefault="000820B7">
            <w:pPr>
              <w:pStyle w:val="TableParagraph"/>
              <w:rPr>
                <w:sz w:val="24"/>
              </w:rPr>
            </w:pPr>
          </w:p>
          <w:p w14:paraId="54EA70EF" w14:textId="77777777" w:rsidR="000820B7" w:rsidRDefault="000820B7">
            <w:pPr>
              <w:pStyle w:val="TableParagraph"/>
              <w:spacing w:before="5"/>
              <w:rPr>
                <w:sz w:val="19"/>
              </w:rPr>
            </w:pPr>
          </w:p>
          <w:p w14:paraId="40FB57F7" w14:textId="77777777" w:rsidR="000820B7" w:rsidRDefault="00447348">
            <w:pPr>
              <w:pStyle w:val="TableParagraph"/>
              <w:spacing w:line="238" w:lineRule="exact"/>
              <w:ind w:left="103" w:right="88"/>
              <w:jc w:val="center"/>
            </w:pPr>
            <w:r>
              <w:t>л/п</w:t>
            </w:r>
          </w:p>
        </w:tc>
        <w:tc>
          <w:tcPr>
            <w:tcW w:w="507" w:type="dxa"/>
            <w:tcBorders>
              <w:top w:val="single" w:sz="4" w:space="0" w:color="000000"/>
              <w:left w:val="single" w:sz="4" w:space="0" w:color="000000"/>
              <w:right w:val="single" w:sz="4" w:space="0" w:color="000000"/>
            </w:tcBorders>
            <w:shd w:val="clear" w:color="auto" w:fill="92D050"/>
          </w:tcPr>
          <w:p w14:paraId="056A8217" w14:textId="77777777" w:rsidR="000820B7" w:rsidRDefault="000820B7">
            <w:pPr>
              <w:pStyle w:val="TableParagraph"/>
              <w:rPr>
                <w:sz w:val="24"/>
              </w:rPr>
            </w:pPr>
          </w:p>
          <w:p w14:paraId="620D5A49" w14:textId="77777777" w:rsidR="000820B7" w:rsidRDefault="000820B7">
            <w:pPr>
              <w:pStyle w:val="TableParagraph"/>
              <w:spacing w:before="5"/>
              <w:rPr>
                <w:sz w:val="19"/>
              </w:rPr>
            </w:pPr>
          </w:p>
          <w:p w14:paraId="354D899F" w14:textId="77777777" w:rsidR="000820B7" w:rsidRDefault="00447348">
            <w:pPr>
              <w:pStyle w:val="TableParagraph"/>
              <w:spacing w:line="238" w:lineRule="exact"/>
              <w:ind w:left="87" w:right="68"/>
              <w:jc w:val="center"/>
            </w:pPr>
            <w:r>
              <w:t>л/п</w:t>
            </w:r>
          </w:p>
        </w:tc>
        <w:tc>
          <w:tcPr>
            <w:tcW w:w="505" w:type="dxa"/>
            <w:tcBorders>
              <w:top w:val="single" w:sz="4" w:space="0" w:color="000000"/>
              <w:left w:val="single" w:sz="4" w:space="0" w:color="000000"/>
              <w:right w:val="single" w:sz="4" w:space="0" w:color="000000"/>
            </w:tcBorders>
            <w:shd w:val="clear" w:color="auto" w:fill="92D050"/>
          </w:tcPr>
          <w:p w14:paraId="7AA57033" w14:textId="77777777" w:rsidR="000820B7" w:rsidRDefault="000820B7">
            <w:pPr>
              <w:pStyle w:val="TableParagraph"/>
              <w:rPr>
                <w:sz w:val="24"/>
              </w:rPr>
            </w:pPr>
          </w:p>
          <w:p w14:paraId="37CE53C2" w14:textId="77777777" w:rsidR="000820B7" w:rsidRDefault="000820B7">
            <w:pPr>
              <w:pStyle w:val="TableParagraph"/>
              <w:spacing w:before="5"/>
              <w:rPr>
                <w:sz w:val="19"/>
              </w:rPr>
            </w:pPr>
          </w:p>
          <w:p w14:paraId="016FFD71" w14:textId="77777777" w:rsidR="000820B7" w:rsidRDefault="00447348">
            <w:pPr>
              <w:pStyle w:val="TableParagraph"/>
              <w:spacing w:line="238" w:lineRule="exact"/>
              <w:ind w:right="92"/>
              <w:jc w:val="right"/>
            </w:pPr>
            <w:r>
              <w:t>л/п</w:t>
            </w:r>
          </w:p>
        </w:tc>
        <w:tc>
          <w:tcPr>
            <w:tcW w:w="505" w:type="dxa"/>
            <w:tcBorders>
              <w:top w:val="single" w:sz="4" w:space="0" w:color="000000"/>
              <w:left w:val="single" w:sz="4" w:space="0" w:color="000000"/>
              <w:right w:val="single" w:sz="4" w:space="0" w:color="000000"/>
            </w:tcBorders>
            <w:shd w:val="clear" w:color="auto" w:fill="92D050"/>
          </w:tcPr>
          <w:p w14:paraId="405A81DC" w14:textId="77777777" w:rsidR="000820B7" w:rsidRDefault="000820B7">
            <w:pPr>
              <w:pStyle w:val="TableParagraph"/>
              <w:rPr>
                <w:sz w:val="24"/>
              </w:rPr>
            </w:pPr>
          </w:p>
          <w:p w14:paraId="6B34BC66" w14:textId="77777777" w:rsidR="000820B7" w:rsidRDefault="000820B7">
            <w:pPr>
              <w:pStyle w:val="TableParagraph"/>
              <w:spacing w:before="5"/>
              <w:rPr>
                <w:sz w:val="19"/>
              </w:rPr>
            </w:pPr>
          </w:p>
          <w:p w14:paraId="612C7470" w14:textId="77777777" w:rsidR="000820B7" w:rsidRDefault="00447348">
            <w:pPr>
              <w:pStyle w:val="TableParagraph"/>
              <w:spacing w:line="238" w:lineRule="exact"/>
              <w:ind w:left="87" w:right="74"/>
              <w:jc w:val="center"/>
            </w:pPr>
            <w:r>
              <w:t>л/п</w:t>
            </w:r>
          </w:p>
        </w:tc>
        <w:tc>
          <w:tcPr>
            <w:tcW w:w="507" w:type="dxa"/>
            <w:tcBorders>
              <w:top w:val="single" w:sz="4" w:space="0" w:color="000000"/>
              <w:left w:val="single" w:sz="4" w:space="0" w:color="000000"/>
              <w:right w:val="single" w:sz="4" w:space="0" w:color="000000"/>
            </w:tcBorders>
            <w:shd w:val="clear" w:color="auto" w:fill="92D050"/>
          </w:tcPr>
          <w:p w14:paraId="017BCF5F" w14:textId="77777777" w:rsidR="000820B7" w:rsidRDefault="000820B7">
            <w:pPr>
              <w:pStyle w:val="TableParagraph"/>
              <w:rPr>
                <w:sz w:val="24"/>
              </w:rPr>
            </w:pPr>
          </w:p>
          <w:p w14:paraId="05CF2B75" w14:textId="77777777" w:rsidR="000820B7" w:rsidRDefault="000820B7">
            <w:pPr>
              <w:pStyle w:val="TableParagraph"/>
              <w:spacing w:before="5"/>
              <w:rPr>
                <w:sz w:val="19"/>
              </w:rPr>
            </w:pPr>
          </w:p>
          <w:p w14:paraId="77C2E6F7" w14:textId="77777777" w:rsidR="000820B7" w:rsidRDefault="00447348">
            <w:pPr>
              <w:pStyle w:val="TableParagraph"/>
              <w:spacing w:line="238" w:lineRule="exact"/>
              <w:ind w:left="110"/>
            </w:pPr>
            <w:r>
              <w:t>л/п</w:t>
            </w:r>
          </w:p>
        </w:tc>
        <w:tc>
          <w:tcPr>
            <w:tcW w:w="505" w:type="dxa"/>
            <w:tcBorders>
              <w:top w:val="single" w:sz="4" w:space="0" w:color="000000"/>
              <w:left w:val="single" w:sz="4" w:space="0" w:color="000000"/>
              <w:right w:val="single" w:sz="4" w:space="0" w:color="000000"/>
            </w:tcBorders>
            <w:shd w:val="clear" w:color="auto" w:fill="92D050"/>
          </w:tcPr>
          <w:p w14:paraId="0B2397AA" w14:textId="77777777" w:rsidR="000820B7" w:rsidRDefault="000820B7">
            <w:pPr>
              <w:pStyle w:val="TableParagraph"/>
              <w:rPr>
                <w:sz w:val="24"/>
              </w:rPr>
            </w:pPr>
          </w:p>
          <w:p w14:paraId="6F7E07A2" w14:textId="77777777" w:rsidR="000820B7" w:rsidRDefault="000820B7">
            <w:pPr>
              <w:pStyle w:val="TableParagraph"/>
              <w:spacing w:before="5"/>
              <w:rPr>
                <w:sz w:val="19"/>
              </w:rPr>
            </w:pPr>
          </w:p>
          <w:p w14:paraId="50F7B881" w14:textId="77777777" w:rsidR="000820B7" w:rsidRDefault="00447348">
            <w:pPr>
              <w:pStyle w:val="TableParagraph"/>
              <w:spacing w:line="238" w:lineRule="exact"/>
              <w:ind w:right="95"/>
              <w:jc w:val="right"/>
            </w:pPr>
            <w:r>
              <w:t>л/п</w:t>
            </w:r>
          </w:p>
        </w:tc>
        <w:tc>
          <w:tcPr>
            <w:tcW w:w="507" w:type="dxa"/>
            <w:tcBorders>
              <w:top w:val="single" w:sz="4" w:space="0" w:color="000000"/>
              <w:left w:val="single" w:sz="4" w:space="0" w:color="000000"/>
              <w:right w:val="single" w:sz="4" w:space="0" w:color="000000"/>
            </w:tcBorders>
            <w:shd w:val="clear" w:color="auto" w:fill="92D050"/>
          </w:tcPr>
          <w:p w14:paraId="4A6E0102" w14:textId="77777777" w:rsidR="000820B7" w:rsidRDefault="000820B7">
            <w:pPr>
              <w:pStyle w:val="TableParagraph"/>
              <w:rPr>
                <w:sz w:val="24"/>
              </w:rPr>
            </w:pPr>
          </w:p>
          <w:p w14:paraId="792982E3" w14:textId="77777777" w:rsidR="000820B7" w:rsidRDefault="000820B7">
            <w:pPr>
              <w:pStyle w:val="TableParagraph"/>
              <w:spacing w:before="5"/>
              <w:rPr>
                <w:sz w:val="19"/>
              </w:rPr>
            </w:pPr>
          </w:p>
          <w:p w14:paraId="488F4483" w14:textId="77777777" w:rsidR="000820B7" w:rsidRDefault="00447348">
            <w:pPr>
              <w:pStyle w:val="TableParagraph"/>
              <w:spacing w:line="238" w:lineRule="exact"/>
              <w:ind w:left="85" w:right="73"/>
              <w:jc w:val="center"/>
            </w:pPr>
            <w:r>
              <w:t>л/п</w:t>
            </w:r>
          </w:p>
        </w:tc>
        <w:tc>
          <w:tcPr>
            <w:tcW w:w="505" w:type="dxa"/>
            <w:tcBorders>
              <w:top w:val="single" w:sz="4" w:space="0" w:color="000000"/>
              <w:left w:val="single" w:sz="4" w:space="0" w:color="000000"/>
              <w:right w:val="single" w:sz="4" w:space="0" w:color="000000"/>
            </w:tcBorders>
            <w:shd w:val="clear" w:color="auto" w:fill="92D050"/>
          </w:tcPr>
          <w:p w14:paraId="3B442DC8" w14:textId="77777777" w:rsidR="000820B7" w:rsidRDefault="000820B7">
            <w:pPr>
              <w:pStyle w:val="TableParagraph"/>
              <w:rPr>
                <w:sz w:val="24"/>
              </w:rPr>
            </w:pPr>
          </w:p>
          <w:p w14:paraId="419D237A" w14:textId="77777777" w:rsidR="000820B7" w:rsidRDefault="000820B7">
            <w:pPr>
              <w:pStyle w:val="TableParagraph"/>
              <w:spacing w:before="5"/>
              <w:rPr>
                <w:sz w:val="19"/>
              </w:rPr>
            </w:pPr>
          </w:p>
          <w:p w14:paraId="4466E6A5" w14:textId="77777777" w:rsidR="000820B7" w:rsidRDefault="00447348">
            <w:pPr>
              <w:pStyle w:val="TableParagraph"/>
              <w:spacing w:line="238" w:lineRule="exact"/>
              <w:ind w:left="84" w:right="76"/>
              <w:jc w:val="center"/>
            </w:pPr>
            <w:r>
              <w:t>л/п</w:t>
            </w:r>
          </w:p>
        </w:tc>
        <w:tc>
          <w:tcPr>
            <w:tcW w:w="505" w:type="dxa"/>
            <w:tcBorders>
              <w:top w:val="single" w:sz="4" w:space="0" w:color="000000"/>
              <w:left w:val="single" w:sz="4" w:space="0" w:color="000000"/>
              <w:right w:val="single" w:sz="4" w:space="0" w:color="000000"/>
            </w:tcBorders>
            <w:shd w:val="clear" w:color="auto" w:fill="92D050"/>
          </w:tcPr>
          <w:p w14:paraId="3AAB344A" w14:textId="77777777" w:rsidR="000820B7" w:rsidRDefault="000820B7">
            <w:pPr>
              <w:pStyle w:val="TableParagraph"/>
              <w:rPr>
                <w:sz w:val="24"/>
              </w:rPr>
            </w:pPr>
          </w:p>
          <w:p w14:paraId="5501C762" w14:textId="77777777" w:rsidR="000820B7" w:rsidRDefault="000820B7">
            <w:pPr>
              <w:pStyle w:val="TableParagraph"/>
              <w:spacing w:before="5"/>
              <w:rPr>
                <w:sz w:val="19"/>
              </w:rPr>
            </w:pPr>
          </w:p>
          <w:p w14:paraId="404AE5E6" w14:textId="77777777" w:rsidR="000820B7" w:rsidRDefault="00447348">
            <w:pPr>
              <w:pStyle w:val="TableParagraph"/>
              <w:spacing w:line="238" w:lineRule="exact"/>
              <w:ind w:right="94"/>
              <w:jc w:val="right"/>
            </w:pPr>
            <w:r>
              <w:t>л/п</w:t>
            </w:r>
          </w:p>
        </w:tc>
        <w:tc>
          <w:tcPr>
            <w:tcW w:w="507" w:type="dxa"/>
            <w:tcBorders>
              <w:top w:val="single" w:sz="4" w:space="0" w:color="000000"/>
              <w:left w:val="single" w:sz="4" w:space="0" w:color="000000"/>
              <w:right w:val="single" w:sz="4" w:space="0" w:color="000000"/>
            </w:tcBorders>
            <w:shd w:val="clear" w:color="auto" w:fill="92D050"/>
          </w:tcPr>
          <w:p w14:paraId="14628698" w14:textId="77777777" w:rsidR="000820B7" w:rsidRDefault="000820B7">
            <w:pPr>
              <w:pStyle w:val="TableParagraph"/>
              <w:rPr>
                <w:sz w:val="24"/>
              </w:rPr>
            </w:pPr>
          </w:p>
          <w:p w14:paraId="22D22720" w14:textId="77777777" w:rsidR="000820B7" w:rsidRDefault="000820B7">
            <w:pPr>
              <w:pStyle w:val="TableParagraph"/>
              <w:spacing w:before="5"/>
              <w:rPr>
                <w:sz w:val="19"/>
              </w:rPr>
            </w:pPr>
          </w:p>
          <w:p w14:paraId="7333A90D" w14:textId="77777777" w:rsidR="000820B7" w:rsidRDefault="00447348">
            <w:pPr>
              <w:pStyle w:val="TableParagraph"/>
              <w:spacing w:line="238" w:lineRule="exact"/>
              <w:ind w:left="79" w:right="73"/>
              <w:jc w:val="center"/>
            </w:pPr>
            <w:r>
              <w:t>л/п</w:t>
            </w:r>
          </w:p>
        </w:tc>
        <w:tc>
          <w:tcPr>
            <w:tcW w:w="464" w:type="dxa"/>
            <w:tcBorders>
              <w:top w:val="single" w:sz="4" w:space="0" w:color="000000"/>
              <w:left w:val="single" w:sz="4" w:space="0" w:color="000000"/>
              <w:right w:val="single" w:sz="4" w:space="0" w:color="000000"/>
            </w:tcBorders>
          </w:tcPr>
          <w:p w14:paraId="1FE93AEE" w14:textId="77777777" w:rsidR="000820B7" w:rsidRDefault="000820B7">
            <w:pPr>
              <w:pStyle w:val="TableParagraph"/>
              <w:rPr>
                <w:sz w:val="24"/>
              </w:rPr>
            </w:pPr>
          </w:p>
          <w:p w14:paraId="518682D1" w14:textId="77777777" w:rsidR="000820B7" w:rsidRDefault="000820B7">
            <w:pPr>
              <w:pStyle w:val="TableParagraph"/>
              <w:spacing w:before="5"/>
              <w:rPr>
                <w:sz w:val="19"/>
              </w:rPr>
            </w:pPr>
          </w:p>
          <w:p w14:paraId="30557B45" w14:textId="77777777" w:rsidR="000820B7" w:rsidRDefault="00447348">
            <w:pPr>
              <w:pStyle w:val="TableParagraph"/>
              <w:spacing w:line="238" w:lineRule="exact"/>
              <w:jc w:val="center"/>
            </w:pPr>
            <w:r>
              <w:t>-</w:t>
            </w:r>
          </w:p>
        </w:tc>
        <w:tc>
          <w:tcPr>
            <w:tcW w:w="1117" w:type="dxa"/>
            <w:tcBorders>
              <w:top w:val="single" w:sz="4" w:space="0" w:color="000000"/>
              <w:left w:val="single" w:sz="4" w:space="0" w:color="000000"/>
            </w:tcBorders>
          </w:tcPr>
          <w:p w14:paraId="5A66DCC2" w14:textId="77777777" w:rsidR="000820B7" w:rsidRDefault="000820B7">
            <w:pPr>
              <w:pStyle w:val="TableParagraph"/>
            </w:pPr>
          </w:p>
        </w:tc>
      </w:tr>
      <w:tr w:rsidR="000820B7" w14:paraId="5ACFB29D" w14:textId="77777777">
        <w:trPr>
          <w:trHeight w:val="315"/>
        </w:trPr>
        <w:tc>
          <w:tcPr>
            <w:tcW w:w="16676" w:type="dxa"/>
            <w:gridSpan w:val="35"/>
            <w:tcBorders>
              <w:left w:val="nil"/>
              <w:right w:val="nil"/>
            </w:tcBorders>
          </w:tcPr>
          <w:p w14:paraId="4273429F" w14:textId="77777777" w:rsidR="000820B7" w:rsidRDefault="000820B7">
            <w:pPr>
              <w:pStyle w:val="TableParagraph"/>
            </w:pPr>
          </w:p>
        </w:tc>
      </w:tr>
      <w:tr w:rsidR="000820B7" w14:paraId="4EE6C4AB" w14:textId="77777777">
        <w:trPr>
          <w:trHeight w:val="299"/>
        </w:trPr>
        <w:tc>
          <w:tcPr>
            <w:tcW w:w="1135" w:type="dxa"/>
            <w:tcBorders>
              <w:bottom w:val="single" w:sz="4" w:space="0" w:color="000000"/>
              <w:right w:val="single" w:sz="4" w:space="0" w:color="000000"/>
            </w:tcBorders>
          </w:tcPr>
          <w:p w14:paraId="6D041D9B" w14:textId="77777777" w:rsidR="000820B7" w:rsidRDefault="00447348">
            <w:pPr>
              <w:pStyle w:val="TableParagraph"/>
              <w:spacing w:before="41" w:line="238" w:lineRule="exact"/>
              <w:ind w:left="117" w:right="107"/>
              <w:jc w:val="center"/>
            </w:pPr>
            <w:r>
              <w:t>Месяц</w:t>
            </w:r>
          </w:p>
        </w:tc>
        <w:tc>
          <w:tcPr>
            <w:tcW w:w="14424" w:type="dxa"/>
            <w:gridSpan w:val="33"/>
            <w:tcBorders>
              <w:left w:val="single" w:sz="4" w:space="0" w:color="000000"/>
              <w:bottom w:val="single" w:sz="4" w:space="0" w:color="000000"/>
              <w:right w:val="single" w:sz="4" w:space="0" w:color="000000"/>
            </w:tcBorders>
          </w:tcPr>
          <w:p w14:paraId="51F0A4B7" w14:textId="77777777" w:rsidR="000820B7" w:rsidRDefault="00447348">
            <w:pPr>
              <w:pStyle w:val="TableParagraph"/>
              <w:spacing w:before="46" w:line="233" w:lineRule="exact"/>
              <w:ind w:left="6771" w:right="6765"/>
              <w:jc w:val="center"/>
              <w:rPr>
                <w:b/>
              </w:rPr>
            </w:pPr>
            <w:r>
              <w:rPr>
                <w:b/>
              </w:rPr>
              <w:t>Июль</w:t>
            </w:r>
          </w:p>
        </w:tc>
        <w:tc>
          <w:tcPr>
            <w:tcW w:w="1117" w:type="dxa"/>
            <w:tcBorders>
              <w:left w:val="single" w:sz="4" w:space="0" w:color="000000"/>
              <w:bottom w:val="single" w:sz="4" w:space="0" w:color="000000"/>
            </w:tcBorders>
          </w:tcPr>
          <w:p w14:paraId="17EBDF6B" w14:textId="77777777" w:rsidR="000820B7" w:rsidRDefault="00447348">
            <w:pPr>
              <w:pStyle w:val="TableParagraph"/>
              <w:spacing w:before="41" w:line="238" w:lineRule="exact"/>
              <w:ind w:left="122" w:right="120"/>
              <w:jc w:val="center"/>
            </w:pPr>
            <w:r>
              <w:t>итого:</w:t>
            </w:r>
          </w:p>
        </w:tc>
      </w:tr>
      <w:tr w:rsidR="000820B7" w14:paraId="53E98F73" w14:textId="77777777">
        <w:trPr>
          <w:trHeight w:val="299"/>
        </w:trPr>
        <w:tc>
          <w:tcPr>
            <w:tcW w:w="1135" w:type="dxa"/>
            <w:tcBorders>
              <w:top w:val="single" w:sz="4" w:space="0" w:color="000000"/>
              <w:bottom w:val="single" w:sz="4" w:space="0" w:color="000000"/>
              <w:right w:val="single" w:sz="4" w:space="0" w:color="000000"/>
            </w:tcBorders>
          </w:tcPr>
          <w:p w14:paraId="0613A1D3" w14:textId="77777777" w:rsidR="000820B7" w:rsidRDefault="00447348">
            <w:pPr>
              <w:pStyle w:val="TableParagraph"/>
              <w:spacing w:before="41" w:line="238" w:lineRule="exact"/>
              <w:ind w:left="116" w:right="107"/>
              <w:jc w:val="center"/>
            </w:pPr>
            <w:r>
              <w:t>Неделя</w:t>
            </w:r>
          </w:p>
        </w:tc>
        <w:tc>
          <w:tcPr>
            <w:tcW w:w="1913" w:type="dxa"/>
            <w:gridSpan w:val="8"/>
            <w:tcBorders>
              <w:top w:val="single" w:sz="4" w:space="0" w:color="000000"/>
              <w:left w:val="single" w:sz="4" w:space="0" w:color="000000"/>
              <w:bottom w:val="single" w:sz="4" w:space="0" w:color="000000"/>
              <w:right w:val="single" w:sz="4" w:space="0" w:color="000000"/>
            </w:tcBorders>
            <w:shd w:val="clear" w:color="auto" w:fill="FFCC99"/>
          </w:tcPr>
          <w:p w14:paraId="3A33DCFE" w14:textId="77777777" w:rsidR="000820B7" w:rsidRDefault="00447348">
            <w:pPr>
              <w:pStyle w:val="TableParagraph"/>
              <w:spacing w:before="41" w:line="238" w:lineRule="exact"/>
              <w:ind w:left="13"/>
              <w:jc w:val="center"/>
            </w:pPr>
            <w:r>
              <w:t>5</w:t>
            </w:r>
          </w:p>
        </w:tc>
        <w:tc>
          <w:tcPr>
            <w:tcW w:w="3401" w:type="dxa"/>
            <w:gridSpan w:val="7"/>
            <w:tcBorders>
              <w:top w:val="single" w:sz="4" w:space="0" w:color="000000"/>
              <w:left w:val="single" w:sz="4" w:space="0" w:color="000000"/>
              <w:bottom w:val="single" w:sz="4" w:space="0" w:color="000000"/>
              <w:right w:val="single" w:sz="4" w:space="0" w:color="000000"/>
            </w:tcBorders>
            <w:shd w:val="clear" w:color="auto" w:fill="FFCC99"/>
          </w:tcPr>
          <w:p w14:paraId="72B1BEBB" w14:textId="77777777" w:rsidR="000820B7" w:rsidRDefault="00447348">
            <w:pPr>
              <w:pStyle w:val="TableParagraph"/>
              <w:spacing w:before="41" w:line="238" w:lineRule="exact"/>
              <w:ind w:left="17"/>
              <w:jc w:val="center"/>
            </w:pPr>
            <w:r>
              <w:t>6</w:t>
            </w:r>
          </w:p>
        </w:tc>
        <w:tc>
          <w:tcPr>
            <w:tcW w:w="3562" w:type="dxa"/>
            <w:gridSpan w:val="7"/>
            <w:tcBorders>
              <w:top w:val="single" w:sz="4" w:space="0" w:color="000000"/>
              <w:left w:val="single" w:sz="4" w:space="0" w:color="000000"/>
              <w:bottom w:val="single" w:sz="4" w:space="0" w:color="000000"/>
              <w:right w:val="single" w:sz="4" w:space="0" w:color="000000"/>
            </w:tcBorders>
            <w:shd w:val="clear" w:color="auto" w:fill="FFCC99"/>
          </w:tcPr>
          <w:p w14:paraId="27EF108F" w14:textId="77777777" w:rsidR="000820B7" w:rsidRDefault="00447348">
            <w:pPr>
              <w:pStyle w:val="TableParagraph"/>
              <w:spacing w:before="41" w:line="238" w:lineRule="exact"/>
              <w:ind w:left="20"/>
              <w:jc w:val="center"/>
            </w:pPr>
            <w:r>
              <w:t>7</w:t>
            </w:r>
          </w:p>
        </w:tc>
        <w:tc>
          <w:tcPr>
            <w:tcW w:w="3567" w:type="dxa"/>
            <w:gridSpan w:val="7"/>
            <w:tcBorders>
              <w:top w:val="single" w:sz="4" w:space="0" w:color="000000"/>
              <w:left w:val="single" w:sz="4" w:space="0" w:color="000000"/>
              <w:bottom w:val="single" w:sz="4" w:space="0" w:color="000000"/>
              <w:right w:val="single" w:sz="4" w:space="0" w:color="000000"/>
            </w:tcBorders>
            <w:shd w:val="clear" w:color="auto" w:fill="FFCC99"/>
          </w:tcPr>
          <w:p w14:paraId="195B04E9" w14:textId="77777777" w:rsidR="000820B7" w:rsidRDefault="00447348">
            <w:pPr>
              <w:pStyle w:val="TableParagraph"/>
              <w:spacing w:before="41" w:line="238" w:lineRule="exact"/>
              <w:ind w:left="10"/>
              <w:jc w:val="center"/>
            </w:pPr>
            <w:r>
              <w:t>8</w:t>
            </w:r>
          </w:p>
        </w:tc>
        <w:tc>
          <w:tcPr>
            <w:tcW w:w="1981" w:type="dxa"/>
            <w:gridSpan w:val="4"/>
            <w:tcBorders>
              <w:top w:val="single" w:sz="4" w:space="0" w:color="000000"/>
              <w:left w:val="single" w:sz="4" w:space="0" w:color="000000"/>
              <w:bottom w:val="single" w:sz="4" w:space="0" w:color="000000"/>
              <w:right w:val="single" w:sz="4" w:space="0" w:color="000000"/>
            </w:tcBorders>
            <w:shd w:val="clear" w:color="auto" w:fill="FFCC99"/>
          </w:tcPr>
          <w:p w14:paraId="53D812A5" w14:textId="77777777" w:rsidR="000820B7" w:rsidRDefault="00447348">
            <w:pPr>
              <w:pStyle w:val="TableParagraph"/>
              <w:spacing w:before="41" w:line="238" w:lineRule="exact"/>
              <w:ind w:left="3"/>
              <w:jc w:val="center"/>
            </w:pPr>
            <w:r>
              <w:t>9</w:t>
            </w:r>
          </w:p>
        </w:tc>
        <w:tc>
          <w:tcPr>
            <w:tcW w:w="1117" w:type="dxa"/>
            <w:tcBorders>
              <w:top w:val="single" w:sz="4" w:space="0" w:color="000000"/>
              <w:left w:val="single" w:sz="4" w:space="0" w:color="000000"/>
              <w:bottom w:val="single" w:sz="4" w:space="0" w:color="000000"/>
            </w:tcBorders>
          </w:tcPr>
          <w:p w14:paraId="23502008" w14:textId="77777777" w:rsidR="000820B7" w:rsidRDefault="000820B7">
            <w:pPr>
              <w:pStyle w:val="TableParagraph"/>
            </w:pPr>
          </w:p>
        </w:tc>
      </w:tr>
      <w:tr w:rsidR="000820B7" w14:paraId="171CBA4E" w14:textId="77777777">
        <w:trPr>
          <w:trHeight w:val="302"/>
        </w:trPr>
        <w:tc>
          <w:tcPr>
            <w:tcW w:w="1135" w:type="dxa"/>
            <w:tcBorders>
              <w:top w:val="single" w:sz="4" w:space="0" w:color="000000"/>
              <w:bottom w:val="single" w:sz="4" w:space="0" w:color="000000"/>
              <w:right w:val="single" w:sz="4" w:space="0" w:color="000000"/>
            </w:tcBorders>
          </w:tcPr>
          <w:p w14:paraId="4230FFA0" w14:textId="77777777" w:rsidR="000820B7" w:rsidRDefault="00447348">
            <w:pPr>
              <w:pStyle w:val="TableParagraph"/>
              <w:spacing w:before="41" w:line="240" w:lineRule="exact"/>
              <w:ind w:left="116" w:right="107"/>
              <w:jc w:val="center"/>
            </w:pPr>
            <w:r>
              <w:t>Дата</w:t>
            </w:r>
          </w:p>
        </w:tc>
        <w:tc>
          <w:tcPr>
            <w:tcW w:w="281" w:type="dxa"/>
            <w:tcBorders>
              <w:top w:val="single" w:sz="4" w:space="0" w:color="000000"/>
              <w:left w:val="single" w:sz="4" w:space="0" w:color="000000"/>
              <w:bottom w:val="single" w:sz="4" w:space="0" w:color="000000"/>
              <w:right w:val="single" w:sz="4" w:space="0" w:color="000000"/>
            </w:tcBorders>
          </w:tcPr>
          <w:p w14:paraId="6CCB7696" w14:textId="77777777" w:rsidR="000820B7" w:rsidRDefault="00447348">
            <w:pPr>
              <w:pStyle w:val="TableParagraph"/>
              <w:spacing w:before="41" w:line="240" w:lineRule="exact"/>
              <w:ind w:left="60"/>
              <w:jc w:val="center"/>
            </w:pPr>
            <w:r>
              <w:t>1</w:t>
            </w:r>
          </w:p>
        </w:tc>
        <w:tc>
          <w:tcPr>
            <w:tcW w:w="346" w:type="dxa"/>
            <w:tcBorders>
              <w:top w:val="single" w:sz="4" w:space="0" w:color="000000"/>
              <w:left w:val="single" w:sz="4" w:space="0" w:color="000000"/>
              <w:bottom w:val="single" w:sz="4" w:space="0" w:color="000000"/>
              <w:right w:val="single" w:sz="4" w:space="0" w:color="000000"/>
            </w:tcBorders>
          </w:tcPr>
          <w:p w14:paraId="5491540C" w14:textId="77777777" w:rsidR="000820B7" w:rsidRDefault="00447348">
            <w:pPr>
              <w:pStyle w:val="TableParagraph"/>
              <w:spacing w:before="41" w:line="240" w:lineRule="exact"/>
              <w:ind w:left="122"/>
            </w:pPr>
            <w:r>
              <w:t>2</w:t>
            </w:r>
          </w:p>
        </w:tc>
        <w:tc>
          <w:tcPr>
            <w:tcW w:w="365" w:type="dxa"/>
            <w:tcBorders>
              <w:top w:val="single" w:sz="4" w:space="0" w:color="000000"/>
              <w:left w:val="single" w:sz="4" w:space="0" w:color="000000"/>
              <w:bottom w:val="single" w:sz="4" w:space="0" w:color="000000"/>
              <w:right w:val="single" w:sz="4" w:space="0" w:color="000000"/>
            </w:tcBorders>
          </w:tcPr>
          <w:p w14:paraId="66523E6D" w14:textId="77777777" w:rsidR="000820B7" w:rsidRDefault="00447348">
            <w:pPr>
              <w:pStyle w:val="TableParagraph"/>
              <w:spacing w:before="41" w:line="240" w:lineRule="exact"/>
              <w:ind w:left="19"/>
              <w:jc w:val="center"/>
            </w:pPr>
            <w:r>
              <w:t>3</w:t>
            </w:r>
          </w:p>
        </w:tc>
        <w:tc>
          <w:tcPr>
            <w:tcW w:w="326" w:type="dxa"/>
            <w:gridSpan w:val="2"/>
            <w:tcBorders>
              <w:top w:val="single" w:sz="4" w:space="0" w:color="000000"/>
              <w:left w:val="single" w:sz="4" w:space="0" w:color="000000"/>
              <w:bottom w:val="single" w:sz="4" w:space="0" w:color="000000"/>
              <w:right w:val="single" w:sz="4" w:space="0" w:color="000000"/>
            </w:tcBorders>
          </w:tcPr>
          <w:p w14:paraId="7C31D547" w14:textId="77777777" w:rsidR="000820B7" w:rsidRDefault="00447348">
            <w:pPr>
              <w:pStyle w:val="TableParagraph"/>
              <w:spacing w:before="41" w:line="240" w:lineRule="exact"/>
              <w:ind w:left="110"/>
            </w:pPr>
            <w:r>
              <w:t>4</w:t>
            </w:r>
          </w:p>
        </w:tc>
        <w:tc>
          <w:tcPr>
            <w:tcW w:w="283" w:type="dxa"/>
            <w:tcBorders>
              <w:top w:val="single" w:sz="4" w:space="0" w:color="000000"/>
              <w:left w:val="single" w:sz="4" w:space="0" w:color="000000"/>
              <w:bottom w:val="single" w:sz="4" w:space="0" w:color="000000"/>
              <w:right w:val="single" w:sz="4" w:space="0" w:color="000000"/>
            </w:tcBorders>
          </w:tcPr>
          <w:p w14:paraId="1ED00466" w14:textId="77777777" w:rsidR="000820B7" w:rsidRDefault="00447348">
            <w:pPr>
              <w:pStyle w:val="TableParagraph"/>
              <w:spacing w:before="41" w:line="240" w:lineRule="exact"/>
              <w:ind w:right="47"/>
              <w:jc w:val="right"/>
            </w:pPr>
            <w:r>
              <w:t>5</w:t>
            </w:r>
          </w:p>
        </w:tc>
        <w:tc>
          <w:tcPr>
            <w:tcW w:w="312" w:type="dxa"/>
            <w:gridSpan w:val="2"/>
            <w:tcBorders>
              <w:top w:val="single" w:sz="4" w:space="0" w:color="000000"/>
              <w:left w:val="single" w:sz="4" w:space="0" w:color="000000"/>
              <w:bottom w:val="single" w:sz="4" w:space="0" w:color="000000"/>
              <w:right w:val="single" w:sz="4" w:space="0" w:color="000000"/>
            </w:tcBorders>
          </w:tcPr>
          <w:p w14:paraId="2D457D6B" w14:textId="77777777" w:rsidR="000820B7" w:rsidRDefault="00447348">
            <w:pPr>
              <w:pStyle w:val="TableParagraph"/>
              <w:spacing w:before="41" w:line="240" w:lineRule="exact"/>
              <w:ind w:left="113"/>
            </w:pPr>
            <w:r>
              <w:t>6</w:t>
            </w:r>
          </w:p>
        </w:tc>
        <w:tc>
          <w:tcPr>
            <w:tcW w:w="372" w:type="dxa"/>
            <w:tcBorders>
              <w:top w:val="single" w:sz="4" w:space="0" w:color="000000"/>
              <w:left w:val="single" w:sz="4" w:space="0" w:color="000000"/>
              <w:bottom w:val="single" w:sz="4" w:space="0" w:color="000000"/>
              <w:right w:val="single" w:sz="4" w:space="0" w:color="000000"/>
            </w:tcBorders>
          </w:tcPr>
          <w:p w14:paraId="5DE94CD5" w14:textId="77777777" w:rsidR="000820B7" w:rsidRDefault="00447348">
            <w:pPr>
              <w:pStyle w:val="TableParagraph"/>
              <w:spacing w:before="41" w:line="240" w:lineRule="exact"/>
              <w:ind w:left="132"/>
            </w:pPr>
            <w:r>
              <w:t>7</w:t>
            </w:r>
          </w:p>
        </w:tc>
        <w:tc>
          <w:tcPr>
            <w:tcW w:w="504" w:type="dxa"/>
            <w:tcBorders>
              <w:top w:val="single" w:sz="4" w:space="0" w:color="000000"/>
              <w:left w:val="single" w:sz="4" w:space="0" w:color="000000"/>
              <w:bottom w:val="single" w:sz="4" w:space="0" w:color="000000"/>
              <w:right w:val="single" w:sz="4" w:space="0" w:color="000000"/>
            </w:tcBorders>
          </w:tcPr>
          <w:p w14:paraId="5A3574D9" w14:textId="77777777" w:rsidR="000820B7" w:rsidRDefault="00447348">
            <w:pPr>
              <w:pStyle w:val="TableParagraph"/>
              <w:spacing w:before="41" w:line="240" w:lineRule="exact"/>
              <w:ind w:left="15"/>
              <w:jc w:val="center"/>
            </w:pPr>
            <w:r>
              <w:t>8</w:t>
            </w:r>
          </w:p>
        </w:tc>
        <w:tc>
          <w:tcPr>
            <w:tcW w:w="504" w:type="dxa"/>
            <w:tcBorders>
              <w:top w:val="single" w:sz="4" w:space="0" w:color="000000"/>
              <w:left w:val="single" w:sz="4" w:space="0" w:color="000000"/>
              <w:bottom w:val="single" w:sz="4" w:space="0" w:color="000000"/>
              <w:right w:val="single" w:sz="4" w:space="0" w:color="000000"/>
            </w:tcBorders>
          </w:tcPr>
          <w:p w14:paraId="4FD09122" w14:textId="77777777" w:rsidR="000820B7" w:rsidRDefault="00447348">
            <w:pPr>
              <w:pStyle w:val="TableParagraph"/>
              <w:spacing w:before="41" w:line="240" w:lineRule="exact"/>
              <w:ind w:left="20"/>
              <w:jc w:val="center"/>
            </w:pPr>
            <w:r>
              <w:t>9</w:t>
            </w:r>
          </w:p>
        </w:tc>
        <w:tc>
          <w:tcPr>
            <w:tcW w:w="506" w:type="dxa"/>
            <w:tcBorders>
              <w:top w:val="single" w:sz="4" w:space="0" w:color="000000"/>
              <w:left w:val="single" w:sz="4" w:space="0" w:color="000000"/>
              <w:bottom w:val="single" w:sz="4" w:space="0" w:color="000000"/>
              <w:right w:val="single" w:sz="4" w:space="0" w:color="000000"/>
            </w:tcBorders>
          </w:tcPr>
          <w:p w14:paraId="0F5C9933" w14:textId="77777777" w:rsidR="000820B7" w:rsidRDefault="00447348">
            <w:pPr>
              <w:pStyle w:val="TableParagraph"/>
              <w:spacing w:before="41" w:line="240" w:lineRule="exact"/>
              <w:ind w:left="90" w:right="72"/>
              <w:jc w:val="center"/>
            </w:pPr>
            <w:r>
              <w:t>10</w:t>
            </w:r>
          </w:p>
        </w:tc>
        <w:tc>
          <w:tcPr>
            <w:tcW w:w="504" w:type="dxa"/>
            <w:tcBorders>
              <w:top w:val="single" w:sz="4" w:space="0" w:color="000000"/>
              <w:left w:val="single" w:sz="4" w:space="0" w:color="000000"/>
              <w:bottom w:val="single" w:sz="4" w:space="0" w:color="000000"/>
              <w:right w:val="single" w:sz="4" w:space="0" w:color="000000"/>
            </w:tcBorders>
          </w:tcPr>
          <w:p w14:paraId="6E6DF6D1" w14:textId="77777777" w:rsidR="000820B7" w:rsidRDefault="00447348">
            <w:pPr>
              <w:pStyle w:val="TableParagraph"/>
              <w:spacing w:before="41" w:line="240" w:lineRule="exact"/>
              <w:ind w:left="86" w:right="70"/>
              <w:jc w:val="center"/>
            </w:pPr>
            <w:r>
              <w:t>11</w:t>
            </w:r>
          </w:p>
        </w:tc>
        <w:tc>
          <w:tcPr>
            <w:tcW w:w="507" w:type="dxa"/>
            <w:tcBorders>
              <w:top w:val="single" w:sz="4" w:space="0" w:color="000000"/>
              <w:left w:val="single" w:sz="4" w:space="0" w:color="000000"/>
              <w:bottom w:val="single" w:sz="4" w:space="0" w:color="000000"/>
              <w:right w:val="single" w:sz="4" w:space="0" w:color="000000"/>
            </w:tcBorders>
          </w:tcPr>
          <w:p w14:paraId="0BA2A019" w14:textId="77777777" w:rsidR="000820B7" w:rsidRDefault="00447348">
            <w:pPr>
              <w:pStyle w:val="TableParagraph"/>
              <w:spacing w:before="41" w:line="240" w:lineRule="exact"/>
              <w:ind w:right="126"/>
              <w:jc w:val="right"/>
            </w:pPr>
            <w:r>
              <w:t>12</w:t>
            </w:r>
          </w:p>
        </w:tc>
        <w:tc>
          <w:tcPr>
            <w:tcW w:w="504" w:type="dxa"/>
            <w:tcBorders>
              <w:top w:val="single" w:sz="4" w:space="0" w:color="000000"/>
              <w:left w:val="single" w:sz="4" w:space="0" w:color="000000"/>
              <w:bottom w:val="single" w:sz="4" w:space="0" w:color="000000"/>
              <w:right w:val="single" w:sz="4" w:space="0" w:color="000000"/>
            </w:tcBorders>
          </w:tcPr>
          <w:p w14:paraId="78E48F68" w14:textId="77777777" w:rsidR="000820B7" w:rsidRDefault="00447348">
            <w:pPr>
              <w:pStyle w:val="TableParagraph"/>
              <w:spacing w:before="41" w:line="240" w:lineRule="exact"/>
              <w:ind w:left="86" w:right="70"/>
              <w:jc w:val="center"/>
            </w:pPr>
            <w:r>
              <w:t>13</w:t>
            </w:r>
          </w:p>
        </w:tc>
        <w:tc>
          <w:tcPr>
            <w:tcW w:w="506" w:type="dxa"/>
            <w:tcBorders>
              <w:top w:val="single" w:sz="4" w:space="0" w:color="000000"/>
              <w:left w:val="single" w:sz="4" w:space="0" w:color="000000"/>
              <w:bottom w:val="single" w:sz="4" w:space="0" w:color="000000"/>
              <w:right w:val="single" w:sz="4" w:space="0" w:color="000000"/>
            </w:tcBorders>
          </w:tcPr>
          <w:p w14:paraId="735E8F0D" w14:textId="77777777" w:rsidR="000820B7" w:rsidRDefault="00447348">
            <w:pPr>
              <w:pStyle w:val="TableParagraph"/>
              <w:spacing w:before="41" w:line="240" w:lineRule="exact"/>
              <w:ind w:left="90" w:right="72"/>
              <w:jc w:val="center"/>
            </w:pPr>
            <w:r>
              <w:t>14</w:t>
            </w:r>
          </w:p>
        </w:tc>
        <w:tc>
          <w:tcPr>
            <w:tcW w:w="504" w:type="dxa"/>
            <w:tcBorders>
              <w:top w:val="single" w:sz="4" w:space="0" w:color="000000"/>
              <w:left w:val="single" w:sz="4" w:space="0" w:color="000000"/>
              <w:bottom w:val="single" w:sz="4" w:space="0" w:color="000000"/>
              <w:right w:val="single" w:sz="4" w:space="0" w:color="000000"/>
            </w:tcBorders>
          </w:tcPr>
          <w:p w14:paraId="0DA2D2BF" w14:textId="77777777" w:rsidR="000820B7" w:rsidRDefault="00447348">
            <w:pPr>
              <w:pStyle w:val="TableParagraph"/>
              <w:spacing w:before="41" w:line="240" w:lineRule="exact"/>
              <w:ind w:right="126"/>
              <w:jc w:val="right"/>
            </w:pPr>
            <w:r>
              <w:t>15</w:t>
            </w:r>
          </w:p>
        </w:tc>
        <w:tc>
          <w:tcPr>
            <w:tcW w:w="504" w:type="dxa"/>
            <w:tcBorders>
              <w:top w:val="single" w:sz="4" w:space="0" w:color="000000"/>
              <w:left w:val="single" w:sz="4" w:space="0" w:color="000000"/>
              <w:bottom w:val="single" w:sz="4" w:space="0" w:color="000000"/>
              <w:right w:val="single" w:sz="4" w:space="0" w:color="000000"/>
            </w:tcBorders>
          </w:tcPr>
          <w:p w14:paraId="3A7BA7F4" w14:textId="77777777" w:rsidR="000820B7" w:rsidRDefault="00447348">
            <w:pPr>
              <w:pStyle w:val="TableParagraph"/>
              <w:spacing w:before="41" w:line="240" w:lineRule="exact"/>
              <w:ind w:left="91" w:right="70"/>
              <w:jc w:val="center"/>
            </w:pPr>
            <w:r>
              <w:t>16</w:t>
            </w:r>
          </w:p>
        </w:tc>
        <w:tc>
          <w:tcPr>
            <w:tcW w:w="506" w:type="dxa"/>
            <w:tcBorders>
              <w:top w:val="single" w:sz="4" w:space="0" w:color="000000"/>
              <w:left w:val="single" w:sz="4" w:space="0" w:color="000000"/>
              <w:bottom w:val="single" w:sz="4" w:space="0" w:color="000000"/>
              <w:right w:val="single" w:sz="4" w:space="0" w:color="000000"/>
            </w:tcBorders>
          </w:tcPr>
          <w:p w14:paraId="34E708D1" w14:textId="77777777" w:rsidR="000820B7" w:rsidRDefault="00447348">
            <w:pPr>
              <w:pStyle w:val="TableParagraph"/>
              <w:spacing w:before="41" w:line="240" w:lineRule="exact"/>
              <w:ind w:left="91" w:right="72"/>
              <w:jc w:val="center"/>
            </w:pPr>
            <w:r>
              <w:t>17</w:t>
            </w:r>
          </w:p>
        </w:tc>
        <w:tc>
          <w:tcPr>
            <w:tcW w:w="504" w:type="dxa"/>
            <w:tcBorders>
              <w:top w:val="single" w:sz="4" w:space="0" w:color="000000"/>
              <w:left w:val="single" w:sz="4" w:space="0" w:color="000000"/>
              <w:bottom w:val="single" w:sz="4" w:space="0" w:color="000000"/>
              <w:right w:val="single" w:sz="4" w:space="0" w:color="000000"/>
            </w:tcBorders>
          </w:tcPr>
          <w:p w14:paraId="1E4A1737" w14:textId="77777777" w:rsidR="000820B7" w:rsidRDefault="00447348">
            <w:pPr>
              <w:pStyle w:val="TableParagraph"/>
              <w:spacing w:before="41" w:line="240" w:lineRule="exact"/>
              <w:ind w:left="87" w:right="70"/>
              <w:jc w:val="center"/>
            </w:pPr>
            <w:r>
              <w:t>18</w:t>
            </w:r>
          </w:p>
        </w:tc>
        <w:tc>
          <w:tcPr>
            <w:tcW w:w="507" w:type="dxa"/>
            <w:tcBorders>
              <w:top w:val="single" w:sz="4" w:space="0" w:color="000000"/>
              <w:left w:val="single" w:sz="4" w:space="0" w:color="000000"/>
              <w:bottom w:val="single" w:sz="4" w:space="0" w:color="000000"/>
              <w:right w:val="single" w:sz="4" w:space="0" w:color="000000"/>
            </w:tcBorders>
          </w:tcPr>
          <w:p w14:paraId="1B6951EE" w14:textId="77777777" w:rsidR="000820B7" w:rsidRDefault="00447348">
            <w:pPr>
              <w:pStyle w:val="TableParagraph"/>
              <w:spacing w:before="41" w:line="240" w:lineRule="exact"/>
              <w:ind w:left="87" w:right="68"/>
              <w:jc w:val="center"/>
            </w:pPr>
            <w:r>
              <w:t>19</w:t>
            </w:r>
          </w:p>
        </w:tc>
        <w:tc>
          <w:tcPr>
            <w:tcW w:w="531" w:type="dxa"/>
            <w:tcBorders>
              <w:top w:val="single" w:sz="4" w:space="0" w:color="000000"/>
              <w:left w:val="single" w:sz="4" w:space="0" w:color="000000"/>
              <w:bottom w:val="single" w:sz="4" w:space="0" w:color="000000"/>
              <w:right w:val="single" w:sz="4" w:space="0" w:color="000000"/>
            </w:tcBorders>
          </w:tcPr>
          <w:p w14:paraId="3278CCBC" w14:textId="77777777" w:rsidR="000820B7" w:rsidRDefault="00447348">
            <w:pPr>
              <w:pStyle w:val="TableParagraph"/>
              <w:spacing w:before="41" w:line="240" w:lineRule="exact"/>
              <w:ind w:left="102" w:right="88"/>
              <w:jc w:val="center"/>
            </w:pPr>
            <w:r>
              <w:t>20</w:t>
            </w:r>
          </w:p>
        </w:tc>
        <w:tc>
          <w:tcPr>
            <w:tcW w:w="531" w:type="dxa"/>
            <w:tcBorders>
              <w:top w:val="single" w:sz="4" w:space="0" w:color="000000"/>
              <w:left w:val="single" w:sz="4" w:space="0" w:color="000000"/>
              <w:bottom w:val="single" w:sz="4" w:space="0" w:color="000000"/>
              <w:right w:val="single" w:sz="4" w:space="0" w:color="000000"/>
            </w:tcBorders>
          </w:tcPr>
          <w:p w14:paraId="5F5327C1" w14:textId="77777777" w:rsidR="000820B7" w:rsidRDefault="00447348">
            <w:pPr>
              <w:pStyle w:val="TableParagraph"/>
              <w:spacing w:before="41" w:line="240" w:lineRule="exact"/>
              <w:ind w:left="101"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142900B1" w14:textId="77777777" w:rsidR="000820B7" w:rsidRDefault="00447348">
            <w:pPr>
              <w:pStyle w:val="TableParagraph"/>
              <w:spacing w:before="41" w:line="240" w:lineRule="exact"/>
              <w:ind w:left="87" w:right="71"/>
              <w:jc w:val="center"/>
            </w:pPr>
            <w:r>
              <w:t>22</w:t>
            </w:r>
          </w:p>
        </w:tc>
        <w:tc>
          <w:tcPr>
            <w:tcW w:w="505" w:type="dxa"/>
            <w:tcBorders>
              <w:top w:val="single" w:sz="4" w:space="0" w:color="000000"/>
              <w:left w:val="single" w:sz="4" w:space="0" w:color="000000"/>
              <w:bottom w:val="single" w:sz="4" w:space="0" w:color="000000"/>
              <w:right w:val="single" w:sz="4" w:space="0" w:color="000000"/>
            </w:tcBorders>
          </w:tcPr>
          <w:p w14:paraId="040C3728" w14:textId="77777777" w:rsidR="000820B7" w:rsidRDefault="00447348">
            <w:pPr>
              <w:pStyle w:val="TableParagraph"/>
              <w:spacing w:before="41" w:line="240" w:lineRule="exact"/>
              <w:ind w:right="128"/>
              <w:jc w:val="right"/>
            </w:pPr>
            <w:r>
              <w:t>23</w:t>
            </w:r>
          </w:p>
        </w:tc>
        <w:tc>
          <w:tcPr>
            <w:tcW w:w="505" w:type="dxa"/>
            <w:tcBorders>
              <w:top w:val="single" w:sz="4" w:space="0" w:color="000000"/>
              <w:left w:val="single" w:sz="4" w:space="0" w:color="000000"/>
              <w:bottom w:val="single" w:sz="4" w:space="0" w:color="000000"/>
              <w:right w:val="single" w:sz="4" w:space="0" w:color="000000"/>
            </w:tcBorders>
          </w:tcPr>
          <w:p w14:paraId="63ACBD7D" w14:textId="77777777" w:rsidR="000820B7" w:rsidRDefault="00447348">
            <w:pPr>
              <w:pStyle w:val="TableParagraph"/>
              <w:spacing w:before="41" w:line="240" w:lineRule="exact"/>
              <w:ind w:left="86" w:right="76"/>
              <w:jc w:val="center"/>
            </w:pPr>
            <w:r>
              <w:t>24</w:t>
            </w:r>
          </w:p>
        </w:tc>
        <w:tc>
          <w:tcPr>
            <w:tcW w:w="507" w:type="dxa"/>
            <w:tcBorders>
              <w:top w:val="single" w:sz="4" w:space="0" w:color="000000"/>
              <w:left w:val="single" w:sz="4" w:space="0" w:color="000000"/>
              <w:bottom w:val="single" w:sz="4" w:space="0" w:color="000000"/>
              <w:right w:val="single" w:sz="4" w:space="0" w:color="000000"/>
            </w:tcBorders>
          </w:tcPr>
          <w:p w14:paraId="74EE5AF2" w14:textId="77777777" w:rsidR="000820B7" w:rsidRDefault="00447348">
            <w:pPr>
              <w:pStyle w:val="TableParagraph"/>
              <w:spacing w:before="41" w:line="240" w:lineRule="exact"/>
              <w:ind w:left="143"/>
            </w:pPr>
            <w:r>
              <w:t>25</w:t>
            </w:r>
          </w:p>
        </w:tc>
        <w:tc>
          <w:tcPr>
            <w:tcW w:w="505" w:type="dxa"/>
            <w:tcBorders>
              <w:top w:val="single" w:sz="4" w:space="0" w:color="000000"/>
              <w:left w:val="single" w:sz="4" w:space="0" w:color="000000"/>
              <w:bottom w:val="single" w:sz="4" w:space="0" w:color="000000"/>
              <w:right w:val="single" w:sz="4" w:space="0" w:color="000000"/>
            </w:tcBorders>
          </w:tcPr>
          <w:p w14:paraId="7723DD63" w14:textId="77777777" w:rsidR="000820B7" w:rsidRDefault="00447348">
            <w:pPr>
              <w:pStyle w:val="TableParagraph"/>
              <w:spacing w:before="41" w:line="240" w:lineRule="exact"/>
              <w:ind w:right="131"/>
              <w:jc w:val="right"/>
            </w:pPr>
            <w:r>
              <w:t>26</w:t>
            </w:r>
          </w:p>
        </w:tc>
        <w:tc>
          <w:tcPr>
            <w:tcW w:w="507" w:type="dxa"/>
            <w:tcBorders>
              <w:top w:val="single" w:sz="4" w:space="0" w:color="000000"/>
              <w:left w:val="single" w:sz="4" w:space="0" w:color="000000"/>
              <w:bottom w:val="single" w:sz="4" w:space="0" w:color="000000"/>
              <w:right w:val="single" w:sz="4" w:space="0" w:color="000000"/>
            </w:tcBorders>
          </w:tcPr>
          <w:p w14:paraId="35F11953" w14:textId="77777777" w:rsidR="000820B7" w:rsidRDefault="00447348">
            <w:pPr>
              <w:pStyle w:val="TableParagraph"/>
              <w:spacing w:before="41" w:line="240" w:lineRule="exact"/>
              <w:ind w:left="82" w:right="73"/>
              <w:jc w:val="center"/>
            </w:pPr>
            <w:r>
              <w:t>27</w:t>
            </w:r>
          </w:p>
        </w:tc>
        <w:tc>
          <w:tcPr>
            <w:tcW w:w="505" w:type="dxa"/>
            <w:tcBorders>
              <w:top w:val="single" w:sz="4" w:space="0" w:color="000000"/>
              <w:left w:val="single" w:sz="4" w:space="0" w:color="000000"/>
              <w:bottom w:val="single" w:sz="4" w:space="0" w:color="000000"/>
              <w:right w:val="single" w:sz="4" w:space="0" w:color="000000"/>
            </w:tcBorders>
          </w:tcPr>
          <w:p w14:paraId="7D655074" w14:textId="77777777" w:rsidR="000820B7" w:rsidRDefault="00447348">
            <w:pPr>
              <w:pStyle w:val="TableParagraph"/>
              <w:spacing w:before="41" w:line="240" w:lineRule="exact"/>
              <w:ind w:left="81" w:right="76"/>
              <w:jc w:val="center"/>
            </w:pPr>
            <w:r>
              <w:t>28</w:t>
            </w:r>
          </w:p>
        </w:tc>
        <w:tc>
          <w:tcPr>
            <w:tcW w:w="505" w:type="dxa"/>
            <w:tcBorders>
              <w:top w:val="single" w:sz="4" w:space="0" w:color="000000"/>
              <w:left w:val="single" w:sz="4" w:space="0" w:color="000000"/>
              <w:bottom w:val="single" w:sz="4" w:space="0" w:color="000000"/>
              <w:right w:val="single" w:sz="4" w:space="0" w:color="000000"/>
            </w:tcBorders>
          </w:tcPr>
          <w:p w14:paraId="32CC6109" w14:textId="77777777" w:rsidR="000820B7" w:rsidRDefault="00447348">
            <w:pPr>
              <w:pStyle w:val="TableParagraph"/>
              <w:spacing w:before="41" w:line="240" w:lineRule="exact"/>
              <w:ind w:right="132"/>
              <w:jc w:val="right"/>
            </w:pPr>
            <w:r>
              <w:t>29</w:t>
            </w:r>
          </w:p>
        </w:tc>
        <w:tc>
          <w:tcPr>
            <w:tcW w:w="507" w:type="dxa"/>
            <w:tcBorders>
              <w:top w:val="single" w:sz="4" w:space="0" w:color="000000"/>
              <w:left w:val="single" w:sz="4" w:space="0" w:color="000000"/>
              <w:bottom w:val="single" w:sz="4" w:space="0" w:color="000000"/>
              <w:right w:val="single" w:sz="4" w:space="0" w:color="000000"/>
            </w:tcBorders>
          </w:tcPr>
          <w:p w14:paraId="65B36983" w14:textId="77777777" w:rsidR="000820B7" w:rsidRDefault="00447348">
            <w:pPr>
              <w:pStyle w:val="TableParagraph"/>
              <w:spacing w:before="41" w:line="240" w:lineRule="exact"/>
              <w:ind w:left="77" w:right="73"/>
              <w:jc w:val="center"/>
            </w:pPr>
            <w:r>
              <w:t>30</w:t>
            </w:r>
          </w:p>
        </w:tc>
        <w:tc>
          <w:tcPr>
            <w:tcW w:w="464" w:type="dxa"/>
            <w:tcBorders>
              <w:top w:val="single" w:sz="4" w:space="0" w:color="000000"/>
              <w:left w:val="single" w:sz="4" w:space="0" w:color="000000"/>
              <w:bottom w:val="single" w:sz="4" w:space="0" w:color="000000"/>
              <w:right w:val="single" w:sz="4" w:space="0" w:color="000000"/>
            </w:tcBorders>
          </w:tcPr>
          <w:p w14:paraId="2EE3BF3A" w14:textId="77777777" w:rsidR="000820B7" w:rsidRDefault="00447348">
            <w:pPr>
              <w:pStyle w:val="TableParagraph"/>
              <w:spacing w:before="41" w:line="240" w:lineRule="exact"/>
              <w:ind w:left="96" w:right="97"/>
              <w:jc w:val="center"/>
            </w:pPr>
            <w:r>
              <w:t>31</w:t>
            </w:r>
          </w:p>
        </w:tc>
        <w:tc>
          <w:tcPr>
            <w:tcW w:w="1117" w:type="dxa"/>
            <w:tcBorders>
              <w:top w:val="single" w:sz="4" w:space="0" w:color="000000"/>
              <w:left w:val="single" w:sz="4" w:space="0" w:color="000000"/>
              <w:bottom w:val="single" w:sz="4" w:space="0" w:color="000000"/>
            </w:tcBorders>
          </w:tcPr>
          <w:p w14:paraId="722BD87A" w14:textId="77777777" w:rsidR="000820B7" w:rsidRDefault="000820B7">
            <w:pPr>
              <w:pStyle w:val="TableParagraph"/>
            </w:pPr>
          </w:p>
        </w:tc>
      </w:tr>
      <w:tr w:rsidR="000820B7" w14:paraId="7CEDE6BF" w14:textId="77777777">
        <w:trPr>
          <w:trHeight w:val="758"/>
        </w:trPr>
        <w:tc>
          <w:tcPr>
            <w:tcW w:w="1135" w:type="dxa"/>
            <w:tcBorders>
              <w:top w:val="single" w:sz="4" w:space="0" w:color="000000"/>
              <w:right w:val="single" w:sz="4" w:space="0" w:color="000000"/>
            </w:tcBorders>
          </w:tcPr>
          <w:p w14:paraId="44241116" w14:textId="77777777" w:rsidR="000820B7" w:rsidRDefault="000820B7">
            <w:pPr>
              <w:pStyle w:val="TableParagraph"/>
            </w:pPr>
          </w:p>
        </w:tc>
        <w:tc>
          <w:tcPr>
            <w:tcW w:w="281" w:type="dxa"/>
            <w:tcBorders>
              <w:top w:val="single" w:sz="4" w:space="0" w:color="000000"/>
              <w:left w:val="single" w:sz="4" w:space="0" w:color="000000"/>
              <w:right w:val="single" w:sz="4" w:space="0" w:color="000000"/>
            </w:tcBorders>
            <w:shd w:val="clear" w:color="auto" w:fill="92D050"/>
          </w:tcPr>
          <w:p w14:paraId="36B04F29" w14:textId="77777777" w:rsidR="000820B7" w:rsidRDefault="00447348">
            <w:pPr>
              <w:pStyle w:val="TableParagraph"/>
              <w:spacing w:line="247" w:lineRule="exact"/>
              <w:ind w:left="110"/>
            </w:pPr>
            <w:r>
              <w:t>л</w:t>
            </w:r>
          </w:p>
          <w:p w14:paraId="24D9AD64" w14:textId="77777777" w:rsidR="000820B7" w:rsidRDefault="00447348">
            <w:pPr>
              <w:pStyle w:val="TableParagraph"/>
              <w:spacing w:before="1" w:line="254" w:lineRule="exact"/>
              <w:ind w:left="110" w:right="23" w:firstLine="2"/>
            </w:pPr>
            <w:r>
              <w:t>/ п</w:t>
            </w:r>
          </w:p>
        </w:tc>
        <w:tc>
          <w:tcPr>
            <w:tcW w:w="346" w:type="dxa"/>
            <w:tcBorders>
              <w:top w:val="single" w:sz="4" w:space="0" w:color="000000"/>
              <w:left w:val="single" w:sz="4" w:space="0" w:color="000000"/>
              <w:right w:val="single" w:sz="4" w:space="0" w:color="000000"/>
            </w:tcBorders>
            <w:shd w:val="clear" w:color="auto" w:fill="92D050"/>
          </w:tcPr>
          <w:p w14:paraId="4DDD9278" w14:textId="77777777" w:rsidR="000820B7" w:rsidRDefault="00447348">
            <w:pPr>
              <w:pStyle w:val="TableParagraph"/>
              <w:spacing w:line="247" w:lineRule="exact"/>
              <w:ind w:left="122"/>
            </w:pPr>
            <w:r>
              <w:t>л</w:t>
            </w:r>
          </w:p>
          <w:p w14:paraId="4848E7D3" w14:textId="77777777" w:rsidR="000820B7" w:rsidRDefault="00447348">
            <w:pPr>
              <w:pStyle w:val="TableParagraph"/>
              <w:spacing w:before="1" w:line="254" w:lineRule="exact"/>
              <w:ind w:left="117" w:right="81" w:firstLine="28"/>
            </w:pPr>
            <w:r>
              <w:t>/ п</w:t>
            </w:r>
          </w:p>
        </w:tc>
        <w:tc>
          <w:tcPr>
            <w:tcW w:w="365" w:type="dxa"/>
            <w:tcBorders>
              <w:top w:val="single" w:sz="4" w:space="0" w:color="000000"/>
              <w:left w:val="single" w:sz="4" w:space="0" w:color="000000"/>
              <w:right w:val="single" w:sz="4" w:space="0" w:color="000000"/>
            </w:tcBorders>
            <w:shd w:val="clear" w:color="auto" w:fill="92D050"/>
          </w:tcPr>
          <w:p w14:paraId="2FF26883" w14:textId="77777777" w:rsidR="000820B7" w:rsidRDefault="00447348">
            <w:pPr>
              <w:pStyle w:val="TableParagraph"/>
              <w:spacing w:line="247" w:lineRule="exact"/>
              <w:ind w:left="131"/>
            </w:pPr>
            <w:r>
              <w:t>л</w:t>
            </w:r>
          </w:p>
          <w:p w14:paraId="01A041C9" w14:textId="77777777" w:rsidR="000820B7" w:rsidRDefault="00447348">
            <w:pPr>
              <w:pStyle w:val="TableParagraph"/>
              <w:spacing w:before="1" w:line="254" w:lineRule="exact"/>
              <w:ind w:left="127" w:right="90" w:firstLine="28"/>
            </w:pPr>
            <w:r>
              <w:t>/ п</w:t>
            </w:r>
          </w:p>
        </w:tc>
        <w:tc>
          <w:tcPr>
            <w:tcW w:w="326" w:type="dxa"/>
            <w:gridSpan w:val="2"/>
            <w:tcBorders>
              <w:top w:val="single" w:sz="4" w:space="0" w:color="000000"/>
              <w:left w:val="single" w:sz="4" w:space="0" w:color="000000"/>
              <w:right w:val="single" w:sz="4" w:space="0" w:color="000000"/>
            </w:tcBorders>
            <w:shd w:val="clear" w:color="auto" w:fill="92D050"/>
          </w:tcPr>
          <w:p w14:paraId="7C086779" w14:textId="77777777" w:rsidR="000820B7" w:rsidRDefault="00447348">
            <w:pPr>
              <w:pStyle w:val="TableParagraph"/>
              <w:spacing w:line="247" w:lineRule="exact"/>
              <w:ind w:left="110"/>
            </w:pPr>
            <w:r>
              <w:t>л</w:t>
            </w:r>
          </w:p>
          <w:p w14:paraId="69769AA5" w14:textId="77777777" w:rsidR="000820B7" w:rsidRDefault="00447348">
            <w:pPr>
              <w:pStyle w:val="TableParagraph"/>
              <w:spacing w:before="1" w:line="254" w:lineRule="exact"/>
              <w:ind w:left="110" w:right="68" w:firstLine="24"/>
            </w:pPr>
            <w:r>
              <w:t>/ п</w:t>
            </w:r>
          </w:p>
        </w:tc>
        <w:tc>
          <w:tcPr>
            <w:tcW w:w="283" w:type="dxa"/>
            <w:tcBorders>
              <w:top w:val="single" w:sz="4" w:space="0" w:color="000000"/>
              <w:left w:val="single" w:sz="4" w:space="0" w:color="000000"/>
              <w:right w:val="single" w:sz="4" w:space="0" w:color="000000"/>
            </w:tcBorders>
            <w:shd w:val="clear" w:color="auto" w:fill="92D050"/>
          </w:tcPr>
          <w:p w14:paraId="0617A3E8" w14:textId="77777777" w:rsidR="000820B7" w:rsidRDefault="00447348">
            <w:pPr>
              <w:pStyle w:val="TableParagraph"/>
              <w:spacing w:line="247" w:lineRule="exact"/>
              <w:ind w:left="112"/>
            </w:pPr>
            <w:r>
              <w:t>л</w:t>
            </w:r>
          </w:p>
          <w:p w14:paraId="53F7A757" w14:textId="77777777" w:rsidR="000820B7" w:rsidRDefault="00447348">
            <w:pPr>
              <w:pStyle w:val="TableParagraph"/>
              <w:spacing w:before="1" w:line="254" w:lineRule="exact"/>
              <w:ind w:left="112" w:right="23" w:firstLine="2"/>
            </w:pPr>
            <w:r>
              <w:t>/ п</w:t>
            </w:r>
          </w:p>
        </w:tc>
        <w:tc>
          <w:tcPr>
            <w:tcW w:w="312" w:type="dxa"/>
            <w:gridSpan w:val="2"/>
            <w:tcBorders>
              <w:top w:val="single" w:sz="4" w:space="0" w:color="000000"/>
              <w:left w:val="single" w:sz="4" w:space="0" w:color="000000"/>
              <w:right w:val="single" w:sz="4" w:space="0" w:color="000000"/>
            </w:tcBorders>
            <w:shd w:val="clear" w:color="auto" w:fill="92D050"/>
          </w:tcPr>
          <w:p w14:paraId="5EDB86F3" w14:textId="77777777" w:rsidR="000820B7" w:rsidRDefault="00447348">
            <w:pPr>
              <w:pStyle w:val="TableParagraph"/>
              <w:spacing w:line="247" w:lineRule="exact"/>
              <w:ind w:left="113"/>
            </w:pPr>
            <w:r>
              <w:t>л</w:t>
            </w:r>
          </w:p>
          <w:p w14:paraId="26D50A05" w14:textId="77777777" w:rsidR="000820B7" w:rsidRDefault="00447348">
            <w:pPr>
              <w:pStyle w:val="TableParagraph"/>
              <w:spacing w:before="1" w:line="254" w:lineRule="exact"/>
              <w:ind w:left="113" w:right="51" w:firstLine="16"/>
            </w:pPr>
            <w:r>
              <w:t>/ п</w:t>
            </w:r>
          </w:p>
        </w:tc>
        <w:tc>
          <w:tcPr>
            <w:tcW w:w="372" w:type="dxa"/>
            <w:tcBorders>
              <w:top w:val="single" w:sz="4" w:space="0" w:color="000000"/>
              <w:left w:val="single" w:sz="4" w:space="0" w:color="000000"/>
              <w:right w:val="single" w:sz="4" w:space="0" w:color="000000"/>
            </w:tcBorders>
            <w:shd w:val="clear" w:color="auto" w:fill="92D050"/>
          </w:tcPr>
          <w:p w14:paraId="55EE3150" w14:textId="77777777" w:rsidR="000820B7" w:rsidRDefault="00447348">
            <w:pPr>
              <w:pStyle w:val="TableParagraph"/>
              <w:spacing w:line="247" w:lineRule="exact"/>
              <w:ind w:left="132"/>
            </w:pPr>
            <w:r>
              <w:t>л</w:t>
            </w:r>
          </w:p>
          <w:p w14:paraId="2DE6BF8D" w14:textId="77777777" w:rsidR="000820B7" w:rsidRDefault="00447348">
            <w:pPr>
              <w:pStyle w:val="TableParagraph"/>
              <w:spacing w:before="1" w:line="254" w:lineRule="exact"/>
              <w:ind w:left="129" w:right="95" w:firstLine="28"/>
            </w:pPr>
            <w:r>
              <w:t>/ п</w:t>
            </w:r>
          </w:p>
        </w:tc>
        <w:tc>
          <w:tcPr>
            <w:tcW w:w="504" w:type="dxa"/>
            <w:tcBorders>
              <w:top w:val="single" w:sz="4" w:space="0" w:color="000000"/>
              <w:left w:val="single" w:sz="4" w:space="0" w:color="000000"/>
              <w:right w:val="single" w:sz="4" w:space="0" w:color="000000"/>
            </w:tcBorders>
            <w:shd w:val="clear" w:color="auto" w:fill="92D050"/>
          </w:tcPr>
          <w:p w14:paraId="084F56DF" w14:textId="77777777" w:rsidR="000820B7" w:rsidRDefault="000820B7">
            <w:pPr>
              <w:pStyle w:val="TableParagraph"/>
              <w:rPr>
                <w:sz w:val="24"/>
              </w:rPr>
            </w:pPr>
          </w:p>
          <w:p w14:paraId="66C469E6" w14:textId="77777777" w:rsidR="000820B7" w:rsidRDefault="000820B7">
            <w:pPr>
              <w:pStyle w:val="TableParagraph"/>
              <w:spacing w:before="6"/>
              <w:rPr>
                <w:sz w:val="19"/>
              </w:rPr>
            </w:pPr>
          </w:p>
          <w:p w14:paraId="181F81EF" w14:textId="77777777" w:rsidR="000820B7" w:rsidRDefault="00447348">
            <w:pPr>
              <w:pStyle w:val="TableParagraph"/>
              <w:spacing w:line="238" w:lineRule="exact"/>
              <w:ind w:left="87" w:right="70"/>
              <w:jc w:val="center"/>
            </w:pPr>
            <w:r>
              <w:t>л/п</w:t>
            </w:r>
          </w:p>
        </w:tc>
        <w:tc>
          <w:tcPr>
            <w:tcW w:w="504" w:type="dxa"/>
            <w:tcBorders>
              <w:top w:val="single" w:sz="4" w:space="0" w:color="000000"/>
              <w:left w:val="single" w:sz="4" w:space="0" w:color="000000"/>
              <w:right w:val="single" w:sz="4" w:space="0" w:color="000000"/>
            </w:tcBorders>
            <w:shd w:val="clear" w:color="auto" w:fill="92D050"/>
          </w:tcPr>
          <w:p w14:paraId="0BC87E73" w14:textId="77777777" w:rsidR="000820B7" w:rsidRDefault="000820B7">
            <w:pPr>
              <w:pStyle w:val="TableParagraph"/>
              <w:rPr>
                <w:sz w:val="24"/>
              </w:rPr>
            </w:pPr>
          </w:p>
          <w:p w14:paraId="25A7C657" w14:textId="77777777" w:rsidR="000820B7" w:rsidRDefault="000820B7">
            <w:pPr>
              <w:pStyle w:val="TableParagraph"/>
              <w:spacing w:before="6"/>
              <w:rPr>
                <w:sz w:val="19"/>
              </w:rPr>
            </w:pPr>
          </w:p>
          <w:p w14:paraId="3070B2CD" w14:textId="77777777" w:rsidR="000820B7" w:rsidRDefault="00447348">
            <w:pPr>
              <w:pStyle w:val="TableParagraph"/>
              <w:spacing w:line="238" w:lineRule="exact"/>
              <w:ind w:left="91" w:right="69"/>
              <w:jc w:val="center"/>
            </w:pPr>
            <w:r>
              <w:t>л/п</w:t>
            </w:r>
          </w:p>
        </w:tc>
        <w:tc>
          <w:tcPr>
            <w:tcW w:w="506" w:type="dxa"/>
            <w:tcBorders>
              <w:top w:val="single" w:sz="4" w:space="0" w:color="000000"/>
              <w:left w:val="single" w:sz="4" w:space="0" w:color="000000"/>
              <w:right w:val="single" w:sz="4" w:space="0" w:color="000000"/>
            </w:tcBorders>
            <w:shd w:val="clear" w:color="auto" w:fill="92D050"/>
          </w:tcPr>
          <w:p w14:paraId="6E8828FA" w14:textId="77777777" w:rsidR="000820B7" w:rsidRDefault="000820B7">
            <w:pPr>
              <w:pStyle w:val="TableParagraph"/>
              <w:rPr>
                <w:sz w:val="24"/>
              </w:rPr>
            </w:pPr>
          </w:p>
          <w:p w14:paraId="7898FC19" w14:textId="77777777" w:rsidR="000820B7" w:rsidRDefault="000820B7">
            <w:pPr>
              <w:pStyle w:val="TableParagraph"/>
              <w:spacing w:before="6"/>
              <w:rPr>
                <w:sz w:val="19"/>
              </w:rPr>
            </w:pPr>
          </w:p>
          <w:p w14:paraId="200C3FE6" w14:textId="77777777" w:rsidR="000820B7" w:rsidRDefault="00447348">
            <w:pPr>
              <w:pStyle w:val="TableParagraph"/>
              <w:spacing w:line="238" w:lineRule="exact"/>
              <w:ind w:left="92" w:right="72"/>
              <w:jc w:val="center"/>
            </w:pPr>
            <w:r>
              <w:t>л/п</w:t>
            </w:r>
          </w:p>
        </w:tc>
        <w:tc>
          <w:tcPr>
            <w:tcW w:w="504" w:type="dxa"/>
            <w:tcBorders>
              <w:top w:val="single" w:sz="4" w:space="0" w:color="000000"/>
              <w:left w:val="single" w:sz="4" w:space="0" w:color="000000"/>
              <w:right w:val="single" w:sz="4" w:space="0" w:color="000000"/>
            </w:tcBorders>
            <w:shd w:val="clear" w:color="auto" w:fill="92D050"/>
          </w:tcPr>
          <w:p w14:paraId="10FC14ED" w14:textId="77777777" w:rsidR="000820B7" w:rsidRDefault="000820B7">
            <w:pPr>
              <w:pStyle w:val="TableParagraph"/>
              <w:rPr>
                <w:sz w:val="24"/>
              </w:rPr>
            </w:pPr>
          </w:p>
          <w:p w14:paraId="31BB8EAE" w14:textId="77777777" w:rsidR="000820B7" w:rsidRDefault="000820B7">
            <w:pPr>
              <w:pStyle w:val="TableParagraph"/>
              <w:spacing w:before="6"/>
              <w:rPr>
                <w:sz w:val="19"/>
              </w:rPr>
            </w:pPr>
          </w:p>
          <w:p w14:paraId="035D871A" w14:textId="77777777" w:rsidR="000820B7" w:rsidRDefault="00447348">
            <w:pPr>
              <w:pStyle w:val="TableParagraph"/>
              <w:spacing w:line="238" w:lineRule="exact"/>
              <w:ind w:left="88" w:right="70"/>
              <w:jc w:val="center"/>
            </w:pPr>
            <w:r>
              <w:t>л/п</w:t>
            </w:r>
          </w:p>
        </w:tc>
        <w:tc>
          <w:tcPr>
            <w:tcW w:w="507" w:type="dxa"/>
            <w:tcBorders>
              <w:top w:val="single" w:sz="4" w:space="0" w:color="000000"/>
              <w:left w:val="single" w:sz="4" w:space="0" w:color="000000"/>
              <w:right w:val="single" w:sz="4" w:space="0" w:color="000000"/>
            </w:tcBorders>
            <w:shd w:val="clear" w:color="auto" w:fill="92D050"/>
          </w:tcPr>
          <w:p w14:paraId="36149469" w14:textId="77777777" w:rsidR="000820B7" w:rsidRDefault="000820B7">
            <w:pPr>
              <w:pStyle w:val="TableParagraph"/>
              <w:rPr>
                <w:sz w:val="24"/>
              </w:rPr>
            </w:pPr>
          </w:p>
          <w:p w14:paraId="4E8E612D" w14:textId="77777777" w:rsidR="000820B7" w:rsidRDefault="000820B7">
            <w:pPr>
              <w:pStyle w:val="TableParagraph"/>
              <w:spacing w:before="6"/>
              <w:rPr>
                <w:sz w:val="19"/>
              </w:rPr>
            </w:pPr>
          </w:p>
          <w:p w14:paraId="4732DDCE" w14:textId="77777777" w:rsidR="000820B7" w:rsidRDefault="00447348">
            <w:pPr>
              <w:pStyle w:val="TableParagraph"/>
              <w:spacing w:line="238" w:lineRule="exact"/>
              <w:ind w:right="90"/>
              <w:jc w:val="right"/>
            </w:pPr>
            <w:r>
              <w:t>л/п</w:t>
            </w:r>
          </w:p>
        </w:tc>
        <w:tc>
          <w:tcPr>
            <w:tcW w:w="504" w:type="dxa"/>
            <w:tcBorders>
              <w:top w:val="single" w:sz="4" w:space="0" w:color="000000"/>
              <w:left w:val="single" w:sz="4" w:space="0" w:color="000000"/>
              <w:right w:val="single" w:sz="4" w:space="0" w:color="000000"/>
            </w:tcBorders>
            <w:shd w:val="clear" w:color="auto" w:fill="92D050"/>
          </w:tcPr>
          <w:p w14:paraId="0573F53E" w14:textId="77777777" w:rsidR="000820B7" w:rsidRDefault="000820B7">
            <w:pPr>
              <w:pStyle w:val="TableParagraph"/>
              <w:rPr>
                <w:sz w:val="24"/>
              </w:rPr>
            </w:pPr>
          </w:p>
          <w:p w14:paraId="4C93F0FD" w14:textId="77777777" w:rsidR="000820B7" w:rsidRDefault="000820B7">
            <w:pPr>
              <w:pStyle w:val="TableParagraph"/>
              <w:spacing w:before="6"/>
              <w:rPr>
                <w:sz w:val="19"/>
              </w:rPr>
            </w:pPr>
          </w:p>
          <w:p w14:paraId="6290ECDB" w14:textId="77777777" w:rsidR="000820B7" w:rsidRDefault="00447348">
            <w:pPr>
              <w:pStyle w:val="TableParagraph"/>
              <w:spacing w:line="238" w:lineRule="exact"/>
              <w:ind w:left="88" w:right="70"/>
              <w:jc w:val="center"/>
            </w:pPr>
            <w:r>
              <w:t>л/п</w:t>
            </w:r>
          </w:p>
        </w:tc>
        <w:tc>
          <w:tcPr>
            <w:tcW w:w="506" w:type="dxa"/>
            <w:tcBorders>
              <w:top w:val="single" w:sz="4" w:space="0" w:color="000000"/>
              <w:left w:val="single" w:sz="4" w:space="0" w:color="000000"/>
              <w:right w:val="single" w:sz="4" w:space="0" w:color="000000"/>
            </w:tcBorders>
            <w:shd w:val="clear" w:color="auto" w:fill="92D050"/>
          </w:tcPr>
          <w:p w14:paraId="6CDB6A51" w14:textId="77777777" w:rsidR="000820B7" w:rsidRDefault="000820B7">
            <w:pPr>
              <w:pStyle w:val="TableParagraph"/>
              <w:rPr>
                <w:sz w:val="24"/>
              </w:rPr>
            </w:pPr>
          </w:p>
          <w:p w14:paraId="388AA0AF" w14:textId="77777777" w:rsidR="000820B7" w:rsidRDefault="000820B7">
            <w:pPr>
              <w:pStyle w:val="TableParagraph"/>
              <w:spacing w:before="6"/>
              <w:rPr>
                <w:sz w:val="19"/>
              </w:rPr>
            </w:pPr>
          </w:p>
          <w:p w14:paraId="39432BC5" w14:textId="77777777" w:rsidR="000820B7" w:rsidRDefault="00447348">
            <w:pPr>
              <w:pStyle w:val="TableParagraph"/>
              <w:spacing w:line="238" w:lineRule="exact"/>
              <w:ind w:left="93" w:right="72"/>
              <w:jc w:val="center"/>
            </w:pPr>
            <w:r>
              <w:t>л/п</w:t>
            </w:r>
          </w:p>
        </w:tc>
        <w:tc>
          <w:tcPr>
            <w:tcW w:w="504" w:type="dxa"/>
            <w:tcBorders>
              <w:top w:val="single" w:sz="4" w:space="0" w:color="000000"/>
              <w:left w:val="single" w:sz="4" w:space="0" w:color="000000"/>
              <w:right w:val="single" w:sz="4" w:space="0" w:color="000000"/>
            </w:tcBorders>
            <w:shd w:val="clear" w:color="auto" w:fill="92D050"/>
          </w:tcPr>
          <w:p w14:paraId="60F3085F" w14:textId="77777777" w:rsidR="000820B7" w:rsidRDefault="000820B7">
            <w:pPr>
              <w:pStyle w:val="TableParagraph"/>
              <w:rPr>
                <w:sz w:val="24"/>
              </w:rPr>
            </w:pPr>
          </w:p>
          <w:p w14:paraId="6694FC40" w14:textId="77777777" w:rsidR="000820B7" w:rsidRDefault="000820B7">
            <w:pPr>
              <w:pStyle w:val="TableParagraph"/>
              <w:spacing w:before="6"/>
              <w:rPr>
                <w:sz w:val="19"/>
              </w:rPr>
            </w:pPr>
          </w:p>
          <w:p w14:paraId="7C9E17FC" w14:textId="77777777" w:rsidR="000820B7" w:rsidRDefault="00447348">
            <w:pPr>
              <w:pStyle w:val="TableParagraph"/>
              <w:spacing w:line="238" w:lineRule="exact"/>
              <w:ind w:right="89"/>
              <w:jc w:val="right"/>
            </w:pPr>
            <w:r>
              <w:t>л/п</w:t>
            </w:r>
          </w:p>
        </w:tc>
        <w:tc>
          <w:tcPr>
            <w:tcW w:w="504" w:type="dxa"/>
            <w:tcBorders>
              <w:top w:val="single" w:sz="4" w:space="0" w:color="000000"/>
              <w:left w:val="single" w:sz="4" w:space="0" w:color="000000"/>
              <w:right w:val="single" w:sz="4" w:space="0" w:color="000000"/>
            </w:tcBorders>
            <w:shd w:val="clear" w:color="auto" w:fill="92D050"/>
          </w:tcPr>
          <w:p w14:paraId="580B1E99" w14:textId="77777777" w:rsidR="000820B7" w:rsidRDefault="000820B7">
            <w:pPr>
              <w:pStyle w:val="TableParagraph"/>
              <w:rPr>
                <w:sz w:val="24"/>
              </w:rPr>
            </w:pPr>
          </w:p>
          <w:p w14:paraId="3DA1BDC2" w14:textId="77777777" w:rsidR="000820B7" w:rsidRDefault="000820B7">
            <w:pPr>
              <w:pStyle w:val="TableParagraph"/>
              <w:spacing w:before="6"/>
              <w:rPr>
                <w:sz w:val="19"/>
              </w:rPr>
            </w:pPr>
          </w:p>
          <w:p w14:paraId="00F97DB8" w14:textId="77777777" w:rsidR="000820B7" w:rsidRDefault="00447348">
            <w:pPr>
              <w:pStyle w:val="TableParagraph"/>
              <w:spacing w:line="238" w:lineRule="exact"/>
              <w:ind w:left="91" w:right="67"/>
              <w:jc w:val="center"/>
            </w:pPr>
            <w:r>
              <w:t>л/п</w:t>
            </w:r>
          </w:p>
        </w:tc>
        <w:tc>
          <w:tcPr>
            <w:tcW w:w="506" w:type="dxa"/>
            <w:tcBorders>
              <w:top w:val="single" w:sz="4" w:space="0" w:color="000000"/>
              <w:left w:val="single" w:sz="4" w:space="0" w:color="000000"/>
              <w:right w:val="single" w:sz="4" w:space="0" w:color="000000"/>
            </w:tcBorders>
            <w:shd w:val="clear" w:color="auto" w:fill="92D050"/>
          </w:tcPr>
          <w:p w14:paraId="7E589ED5" w14:textId="77777777" w:rsidR="000820B7" w:rsidRDefault="000820B7">
            <w:pPr>
              <w:pStyle w:val="TableParagraph"/>
              <w:rPr>
                <w:sz w:val="24"/>
              </w:rPr>
            </w:pPr>
          </w:p>
          <w:p w14:paraId="28D24AEA" w14:textId="77777777" w:rsidR="000820B7" w:rsidRDefault="000820B7">
            <w:pPr>
              <w:pStyle w:val="TableParagraph"/>
              <w:spacing w:before="6"/>
              <w:rPr>
                <w:sz w:val="19"/>
              </w:rPr>
            </w:pPr>
          </w:p>
          <w:p w14:paraId="2690C9DA" w14:textId="77777777" w:rsidR="000820B7" w:rsidRDefault="00447348">
            <w:pPr>
              <w:pStyle w:val="TableParagraph"/>
              <w:spacing w:line="238" w:lineRule="exact"/>
              <w:ind w:left="93" w:right="71"/>
              <w:jc w:val="center"/>
            </w:pPr>
            <w:r>
              <w:t>л/п</w:t>
            </w:r>
          </w:p>
        </w:tc>
        <w:tc>
          <w:tcPr>
            <w:tcW w:w="504" w:type="dxa"/>
            <w:tcBorders>
              <w:top w:val="single" w:sz="4" w:space="0" w:color="000000"/>
              <w:left w:val="single" w:sz="4" w:space="0" w:color="000000"/>
              <w:right w:val="single" w:sz="4" w:space="0" w:color="000000"/>
            </w:tcBorders>
            <w:shd w:val="clear" w:color="auto" w:fill="92D050"/>
          </w:tcPr>
          <w:p w14:paraId="1B9C77AE" w14:textId="77777777" w:rsidR="000820B7" w:rsidRDefault="000820B7">
            <w:pPr>
              <w:pStyle w:val="TableParagraph"/>
              <w:rPr>
                <w:sz w:val="24"/>
              </w:rPr>
            </w:pPr>
          </w:p>
          <w:p w14:paraId="5CA80CA0" w14:textId="77777777" w:rsidR="000820B7" w:rsidRDefault="000820B7">
            <w:pPr>
              <w:pStyle w:val="TableParagraph"/>
              <w:spacing w:before="6"/>
              <w:rPr>
                <w:sz w:val="19"/>
              </w:rPr>
            </w:pPr>
          </w:p>
          <w:p w14:paraId="35F93BBB" w14:textId="77777777" w:rsidR="000820B7" w:rsidRDefault="00447348">
            <w:pPr>
              <w:pStyle w:val="TableParagraph"/>
              <w:spacing w:line="238" w:lineRule="exact"/>
              <w:ind w:left="90" w:right="70"/>
              <w:jc w:val="center"/>
            </w:pPr>
            <w:r>
              <w:t>л/п</w:t>
            </w:r>
          </w:p>
        </w:tc>
        <w:tc>
          <w:tcPr>
            <w:tcW w:w="507" w:type="dxa"/>
            <w:tcBorders>
              <w:top w:val="single" w:sz="4" w:space="0" w:color="000000"/>
              <w:left w:val="single" w:sz="4" w:space="0" w:color="000000"/>
              <w:right w:val="single" w:sz="4" w:space="0" w:color="000000"/>
            </w:tcBorders>
            <w:shd w:val="clear" w:color="auto" w:fill="92D050"/>
          </w:tcPr>
          <w:p w14:paraId="35753419" w14:textId="77777777" w:rsidR="000820B7" w:rsidRDefault="000820B7">
            <w:pPr>
              <w:pStyle w:val="TableParagraph"/>
              <w:rPr>
                <w:sz w:val="24"/>
              </w:rPr>
            </w:pPr>
          </w:p>
          <w:p w14:paraId="6C5C81A4" w14:textId="77777777" w:rsidR="000820B7" w:rsidRDefault="000820B7">
            <w:pPr>
              <w:pStyle w:val="TableParagraph"/>
              <w:spacing w:before="6"/>
              <w:rPr>
                <w:sz w:val="19"/>
              </w:rPr>
            </w:pPr>
          </w:p>
          <w:p w14:paraId="33E65342" w14:textId="77777777" w:rsidR="000820B7" w:rsidRDefault="00447348">
            <w:pPr>
              <w:pStyle w:val="TableParagraph"/>
              <w:spacing w:line="238" w:lineRule="exact"/>
              <w:ind w:left="87" w:right="65"/>
              <w:jc w:val="center"/>
            </w:pPr>
            <w:r>
              <w:t>л/п</w:t>
            </w:r>
          </w:p>
        </w:tc>
        <w:tc>
          <w:tcPr>
            <w:tcW w:w="531" w:type="dxa"/>
            <w:tcBorders>
              <w:top w:val="single" w:sz="4" w:space="0" w:color="000000"/>
              <w:left w:val="single" w:sz="4" w:space="0" w:color="000000"/>
              <w:right w:val="single" w:sz="4" w:space="0" w:color="000000"/>
            </w:tcBorders>
            <w:shd w:val="clear" w:color="auto" w:fill="92D050"/>
          </w:tcPr>
          <w:p w14:paraId="2614ED5C" w14:textId="77777777" w:rsidR="000820B7" w:rsidRDefault="000820B7">
            <w:pPr>
              <w:pStyle w:val="TableParagraph"/>
              <w:rPr>
                <w:sz w:val="24"/>
              </w:rPr>
            </w:pPr>
          </w:p>
          <w:p w14:paraId="0BE2A8DC" w14:textId="77777777" w:rsidR="000820B7" w:rsidRDefault="000820B7">
            <w:pPr>
              <w:pStyle w:val="TableParagraph"/>
              <w:spacing w:before="6"/>
              <w:rPr>
                <w:sz w:val="19"/>
              </w:rPr>
            </w:pPr>
          </w:p>
          <w:p w14:paraId="1174A983" w14:textId="77777777" w:rsidR="000820B7" w:rsidRDefault="00447348">
            <w:pPr>
              <w:pStyle w:val="TableParagraph"/>
              <w:spacing w:line="238" w:lineRule="exact"/>
              <w:ind w:left="103" w:right="87"/>
              <w:jc w:val="center"/>
            </w:pPr>
            <w:r>
              <w:t>л/п</w:t>
            </w:r>
          </w:p>
        </w:tc>
        <w:tc>
          <w:tcPr>
            <w:tcW w:w="531" w:type="dxa"/>
            <w:tcBorders>
              <w:top w:val="single" w:sz="4" w:space="0" w:color="000000"/>
              <w:left w:val="single" w:sz="4" w:space="0" w:color="000000"/>
              <w:right w:val="single" w:sz="4" w:space="0" w:color="000000"/>
            </w:tcBorders>
            <w:shd w:val="clear" w:color="auto" w:fill="92D050"/>
          </w:tcPr>
          <w:p w14:paraId="4397B2CC" w14:textId="77777777" w:rsidR="000820B7" w:rsidRDefault="000820B7">
            <w:pPr>
              <w:pStyle w:val="TableParagraph"/>
              <w:rPr>
                <w:sz w:val="24"/>
              </w:rPr>
            </w:pPr>
          </w:p>
          <w:p w14:paraId="2DB31C65" w14:textId="77777777" w:rsidR="000820B7" w:rsidRDefault="000820B7">
            <w:pPr>
              <w:pStyle w:val="TableParagraph"/>
              <w:spacing w:before="6"/>
              <w:rPr>
                <w:sz w:val="19"/>
              </w:rPr>
            </w:pPr>
          </w:p>
          <w:p w14:paraId="4B5511D4" w14:textId="77777777" w:rsidR="000820B7" w:rsidRDefault="00447348">
            <w:pPr>
              <w:pStyle w:val="TableParagraph"/>
              <w:spacing w:line="238" w:lineRule="exact"/>
              <w:ind w:left="103" w:right="88"/>
              <w:jc w:val="center"/>
            </w:pPr>
            <w:r>
              <w:t>л/п</w:t>
            </w:r>
          </w:p>
        </w:tc>
        <w:tc>
          <w:tcPr>
            <w:tcW w:w="507" w:type="dxa"/>
            <w:tcBorders>
              <w:top w:val="single" w:sz="4" w:space="0" w:color="000000"/>
              <w:left w:val="single" w:sz="4" w:space="0" w:color="000000"/>
              <w:right w:val="single" w:sz="4" w:space="0" w:color="000000"/>
            </w:tcBorders>
            <w:shd w:val="clear" w:color="auto" w:fill="92D050"/>
          </w:tcPr>
          <w:p w14:paraId="1999C244" w14:textId="77777777" w:rsidR="000820B7" w:rsidRDefault="000820B7">
            <w:pPr>
              <w:pStyle w:val="TableParagraph"/>
              <w:rPr>
                <w:sz w:val="24"/>
              </w:rPr>
            </w:pPr>
          </w:p>
          <w:p w14:paraId="3ABE72C9" w14:textId="77777777" w:rsidR="000820B7" w:rsidRDefault="000820B7">
            <w:pPr>
              <w:pStyle w:val="TableParagraph"/>
              <w:spacing w:before="6"/>
              <w:rPr>
                <w:sz w:val="19"/>
              </w:rPr>
            </w:pPr>
          </w:p>
          <w:p w14:paraId="374658D2" w14:textId="77777777" w:rsidR="000820B7" w:rsidRDefault="00447348">
            <w:pPr>
              <w:pStyle w:val="TableParagraph"/>
              <w:spacing w:line="238" w:lineRule="exact"/>
              <w:ind w:left="87" w:right="68"/>
              <w:jc w:val="center"/>
            </w:pPr>
            <w:r>
              <w:t>л/п</w:t>
            </w:r>
          </w:p>
        </w:tc>
        <w:tc>
          <w:tcPr>
            <w:tcW w:w="505" w:type="dxa"/>
            <w:tcBorders>
              <w:top w:val="single" w:sz="4" w:space="0" w:color="000000"/>
              <w:left w:val="single" w:sz="4" w:space="0" w:color="000000"/>
              <w:right w:val="single" w:sz="4" w:space="0" w:color="000000"/>
            </w:tcBorders>
            <w:shd w:val="clear" w:color="auto" w:fill="92D050"/>
          </w:tcPr>
          <w:p w14:paraId="20CA34ED" w14:textId="77777777" w:rsidR="000820B7" w:rsidRDefault="000820B7">
            <w:pPr>
              <w:pStyle w:val="TableParagraph"/>
              <w:rPr>
                <w:sz w:val="24"/>
              </w:rPr>
            </w:pPr>
          </w:p>
          <w:p w14:paraId="085D2A43" w14:textId="77777777" w:rsidR="000820B7" w:rsidRDefault="000820B7">
            <w:pPr>
              <w:pStyle w:val="TableParagraph"/>
              <w:spacing w:before="6"/>
              <w:rPr>
                <w:sz w:val="19"/>
              </w:rPr>
            </w:pPr>
          </w:p>
          <w:p w14:paraId="792B0EB9" w14:textId="77777777" w:rsidR="000820B7" w:rsidRDefault="00447348">
            <w:pPr>
              <w:pStyle w:val="TableParagraph"/>
              <w:spacing w:line="238" w:lineRule="exact"/>
              <w:ind w:right="92"/>
              <w:jc w:val="right"/>
            </w:pPr>
            <w:r>
              <w:t>л/п</w:t>
            </w:r>
          </w:p>
        </w:tc>
        <w:tc>
          <w:tcPr>
            <w:tcW w:w="505" w:type="dxa"/>
            <w:tcBorders>
              <w:top w:val="single" w:sz="4" w:space="0" w:color="000000"/>
              <w:left w:val="single" w:sz="4" w:space="0" w:color="000000"/>
              <w:right w:val="single" w:sz="4" w:space="0" w:color="000000"/>
            </w:tcBorders>
            <w:shd w:val="clear" w:color="auto" w:fill="92D050"/>
          </w:tcPr>
          <w:p w14:paraId="03E0CCDE" w14:textId="77777777" w:rsidR="000820B7" w:rsidRDefault="000820B7">
            <w:pPr>
              <w:pStyle w:val="TableParagraph"/>
              <w:rPr>
                <w:sz w:val="24"/>
              </w:rPr>
            </w:pPr>
          </w:p>
          <w:p w14:paraId="62200549" w14:textId="77777777" w:rsidR="000820B7" w:rsidRDefault="000820B7">
            <w:pPr>
              <w:pStyle w:val="TableParagraph"/>
              <w:spacing w:before="6"/>
              <w:rPr>
                <w:sz w:val="19"/>
              </w:rPr>
            </w:pPr>
          </w:p>
          <w:p w14:paraId="0177BAE8" w14:textId="77777777" w:rsidR="000820B7" w:rsidRDefault="00447348">
            <w:pPr>
              <w:pStyle w:val="TableParagraph"/>
              <w:spacing w:line="238" w:lineRule="exact"/>
              <w:ind w:left="87" w:right="74"/>
              <w:jc w:val="center"/>
            </w:pPr>
            <w:r>
              <w:t>л/п</w:t>
            </w:r>
          </w:p>
        </w:tc>
        <w:tc>
          <w:tcPr>
            <w:tcW w:w="507" w:type="dxa"/>
            <w:tcBorders>
              <w:top w:val="single" w:sz="4" w:space="0" w:color="000000"/>
              <w:left w:val="single" w:sz="4" w:space="0" w:color="000000"/>
              <w:right w:val="single" w:sz="4" w:space="0" w:color="000000"/>
            </w:tcBorders>
            <w:shd w:val="clear" w:color="auto" w:fill="92D050"/>
          </w:tcPr>
          <w:p w14:paraId="694A13A5" w14:textId="77777777" w:rsidR="000820B7" w:rsidRDefault="000820B7">
            <w:pPr>
              <w:pStyle w:val="TableParagraph"/>
              <w:rPr>
                <w:sz w:val="24"/>
              </w:rPr>
            </w:pPr>
          </w:p>
          <w:p w14:paraId="59E09814" w14:textId="77777777" w:rsidR="000820B7" w:rsidRDefault="000820B7">
            <w:pPr>
              <w:pStyle w:val="TableParagraph"/>
              <w:spacing w:before="6"/>
              <w:rPr>
                <w:sz w:val="19"/>
              </w:rPr>
            </w:pPr>
          </w:p>
          <w:p w14:paraId="1837153A" w14:textId="77777777" w:rsidR="000820B7" w:rsidRDefault="00447348">
            <w:pPr>
              <w:pStyle w:val="TableParagraph"/>
              <w:spacing w:line="238" w:lineRule="exact"/>
              <w:ind w:left="110"/>
            </w:pPr>
            <w:r>
              <w:t>л/п</w:t>
            </w:r>
          </w:p>
        </w:tc>
        <w:tc>
          <w:tcPr>
            <w:tcW w:w="505" w:type="dxa"/>
            <w:tcBorders>
              <w:top w:val="single" w:sz="4" w:space="0" w:color="000000"/>
              <w:left w:val="single" w:sz="4" w:space="0" w:color="000000"/>
              <w:right w:val="single" w:sz="4" w:space="0" w:color="000000"/>
            </w:tcBorders>
            <w:shd w:val="clear" w:color="auto" w:fill="92D050"/>
          </w:tcPr>
          <w:p w14:paraId="1436235F" w14:textId="77777777" w:rsidR="000820B7" w:rsidRDefault="000820B7">
            <w:pPr>
              <w:pStyle w:val="TableParagraph"/>
              <w:rPr>
                <w:sz w:val="24"/>
              </w:rPr>
            </w:pPr>
          </w:p>
          <w:p w14:paraId="7BF7AA0E" w14:textId="77777777" w:rsidR="000820B7" w:rsidRDefault="000820B7">
            <w:pPr>
              <w:pStyle w:val="TableParagraph"/>
              <w:spacing w:before="6"/>
              <w:rPr>
                <w:sz w:val="19"/>
              </w:rPr>
            </w:pPr>
          </w:p>
          <w:p w14:paraId="6743E447" w14:textId="77777777" w:rsidR="000820B7" w:rsidRDefault="00447348">
            <w:pPr>
              <w:pStyle w:val="TableParagraph"/>
              <w:spacing w:line="238" w:lineRule="exact"/>
              <w:ind w:right="95"/>
              <w:jc w:val="right"/>
            </w:pPr>
            <w:r>
              <w:t>л/п</w:t>
            </w:r>
          </w:p>
        </w:tc>
        <w:tc>
          <w:tcPr>
            <w:tcW w:w="507" w:type="dxa"/>
            <w:tcBorders>
              <w:top w:val="single" w:sz="4" w:space="0" w:color="000000"/>
              <w:left w:val="single" w:sz="4" w:space="0" w:color="000000"/>
              <w:right w:val="single" w:sz="4" w:space="0" w:color="000000"/>
            </w:tcBorders>
            <w:shd w:val="clear" w:color="auto" w:fill="92D050"/>
          </w:tcPr>
          <w:p w14:paraId="3299681D" w14:textId="77777777" w:rsidR="000820B7" w:rsidRDefault="000820B7">
            <w:pPr>
              <w:pStyle w:val="TableParagraph"/>
              <w:rPr>
                <w:sz w:val="24"/>
              </w:rPr>
            </w:pPr>
          </w:p>
          <w:p w14:paraId="423BDEBA" w14:textId="77777777" w:rsidR="000820B7" w:rsidRDefault="000820B7">
            <w:pPr>
              <w:pStyle w:val="TableParagraph"/>
              <w:spacing w:before="6"/>
              <w:rPr>
                <w:sz w:val="19"/>
              </w:rPr>
            </w:pPr>
          </w:p>
          <w:p w14:paraId="0DDC5645" w14:textId="77777777" w:rsidR="000820B7" w:rsidRDefault="00447348">
            <w:pPr>
              <w:pStyle w:val="TableParagraph"/>
              <w:spacing w:line="238" w:lineRule="exact"/>
              <w:ind w:left="85" w:right="73"/>
              <w:jc w:val="center"/>
            </w:pPr>
            <w:r>
              <w:t>л/п</w:t>
            </w:r>
          </w:p>
        </w:tc>
        <w:tc>
          <w:tcPr>
            <w:tcW w:w="505" w:type="dxa"/>
            <w:tcBorders>
              <w:top w:val="single" w:sz="4" w:space="0" w:color="000000"/>
              <w:left w:val="single" w:sz="4" w:space="0" w:color="000000"/>
              <w:right w:val="single" w:sz="4" w:space="0" w:color="000000"/>
            </w:tcBorders>
            <w:shd w:val="clear" w:color="auto" w:fill="92D050"/>
          </w:tcPr>
          <w:p w14:paraId="58E66098" w14:textId="77777777" w:rsidR="000820B7" w:rsidRDefault="000820B7">
            <w:pPr>
              <w:pStyle w:val="TableParagraph"/>
              <w:rPr>
                <w:sz w:val="24"/>
              </w:rPr>
            </w:pPr>
          </w:p>
          <w:p w14:paraId="191484A8" w14:textId="77777777" w:rsidR="000820B7" w:rsidRDefault="000820B7">
            <w:pPr>
              <w:pStyle w:val="TableParagraph"/>
              <w:spacing w:before="6"/>
              <w:rPr>
                <w:sz w:val="19"/>
              </w:rPr>
            </w:pPr>
          </w:p>
          <w:p w14:paraId="4331E7EA" w14:textId="77777777" w:rsidR="000820B7" w:rsidRDefault="00447348">
            <w:pPr>
              <w:pStyle w:val="TableParagraph"/>
              <w:spacing w:line="238" w:lineRule="exact"/>
              <w:ind w:left="84" w:right="76"/>
              <w:jc w:val="center"/>
            </w:pPr>
            <w:r>
              <w:t>л/п</w:t>
            </w:r>
          </w:p>
        </w:tc>
        <w:tc>
          <w:tcPr>
            <w:tcW w:w="505" w:type="dxa"/>
            <w:tcBorders>
              <w:top w:val="single" w:sz="4" w:space="0" w:color="000000"/>
              <w:left w:val="single" w:sz="4" w:space="0" w:color="000000"/>
              <w:right w:val="single" w:sz="4" w:space="0" w:color="000000"/>
            </w:tcBorders>
            <w:shd w:val="clear" w:color="auto" w:fill="92D050"/>
          </w:tcPr>
          <w:p w14:paraId="6C9ACF67" w14:textId="77777777" w:rsidR="000820B7" w:rsidRDefault="000820B7">
            <w:pPr>
              <w:pStyle w:val="TableParagraph"/>
              <w:rPr>
                <w:sz w:val="24"/>
              </w:rPr>
            </w:pPr>
          </w:p>
          <w:p w14:paraId="0A1382A1" w14:textId="77777777" w:rsidR="000820B7" w:rsidRDefault="000820B7">
            <w:pPr>
              <w:pStyle w:val="TableParagraph"/>
              <w:spacing w:before="6"/>
              <w:rPr>
                <w:sz w:val="19"/>
              </w:rPr>
            </w:pPr>
          </w:p>
          <w:p w14:paraId="298716A8" w14:textId="77777777" w:rsidR="000820B7" w:rsidRDefault="00447348">
            <w:pPr>
              <w:pStyle w:val="TableParagraph"/>
              <w:spacing w:line="238" w:lineRule="exact"/>
              <w:ind w:right="94"/>
              <w:jc w:val="right"/>
            </w:pPr>
            <w:r>
              <w:t>л/п</w:t>
            </w:r>
          </w:p>
        </w:tc>
        <w:tc>
          <w:tcPr>
            <w:tcW w:w="507" w:type="dxa"/>
            <w:tcBorders>
              <w:top w:val="single" w:sz="4" w:space="0" w:color="000000"/>
              <w:left w:val="single" w:sz="4" w:space="0" w:color="000000"/>
              <w:right w:val="single" w:sz="4" w:space="0" w:color="000000"/>
            </w:tcBorders>
            <w:shd w:val="clear" w:color="auto" w:fill="92D050"/>
          </w:tcPr>
          <w:p w14:paraId="3E7CFF67" w14:textId="77777777" w:rsidR="000820B7" w:rsidRDefault="000820B7">
            <w:pPr>
              <w:pStyle w:val="TableParagraph"/>
              <w:rPr>
                <w:sz w:val="24"/>
              </w:rPr>
            </w:pPr>
          </w:p>
          <w:p w14:paraId="5C5EDA1F" w14:textId="77777777" w:rsidR="000820B7" w:rsidRDefault="000820B7">
            <w:pPr>
              <w:pStyle w:val="TableParagraph"/>
              <w:spacing w:before="6"/>
              <w:rPr>
                <w:sz w:val="19"/>
              </w:rPr>
            </w:pPr>
          </w:p>
          <w:p w14:paraId="3DE2D0F2" w14:textId="77777777" w:rsidR="000820B7" w:rsidRDefault="00447348">
            <w:pPr>
              <w:pStyle w:val="TableParagraph"/>
              <w:spacing w:line="238" w:lineRule="exact"/>
              <w:ind w:left="79" w:right="73"/>
              <w:jc w:val="center"/>
            </w:pPr>
            <w:r>
              <w:t>л/п</w:t>
            </w:r>
          </w:p>
        </w:tc>
        <w:tc>
          <w:tcPr>
            <w:tcW w:w="464" w:type="dxa"/>
            <w:tcBorders>
              <w:top w:val="single" w:sz="4" w:space="0" w:color="000000"/>
              <w:left w:val="single" w:sz="4" w:space="0" w:color="000000"/>
              <w:right w:val="single" w:sz="4" w:space="0" w:color="000000"/>
            </w:tcBorders>
            <w:shd w:val="clear" w:color="auto" w:fill="92D050"/>
          </w:tcPr>
          <w:p w14:paraId="4176AD27" w14:textId="77777777" w:rsidR="000820B7" w:rsidRDefault="000820B7">
            <w:pPr>
              <w:pStyle w:val="TableParagraph"/>
              <w:spacing w:before="4"/>
              <w:rPr>
                <w:sz w:val="21"/>
              </w:rPr>
            </w:pPr>
          </w:p>
          <w:p w14:paraId="00DD97D3" w14:textId="77777777" w:rsidR="000820B7" w:rsidRDefault="00447348">
            <w:pPr>
              <w:pStyle w:val="TableParagraph"/>
              <w:spacing w:line="250" w:lineRule="atLeast"/>
              <w:ind w:left="168" w:right="122" w:hanging="27"/>
            </w:pPr>
            <w:r>
              <w:t>л/ п</w:t>
            </w:r>
          </w:p>
        </w:tc>
        <w:tc>
          <w:tcPr>
            <w:tcW w:w="1117" w:type="dxa"/>
            <w:tcBorders>
              <w:top w:val="single" w:sz="4" w:space="0" w:color="000000"/>
              <w:left w:val="single" w:sz="4" w:space="0" w:color="000000"/>
            </w:tcBorders>
          </w:tcPr>
          <w:p w14:paraId="50162748" w14:textId="77777777" w:rsidR="000820B7" w:rsidRDefault="000820B7">
            <w:pPr>
              <w:pStyle w:val="TableParagraph"/>
            </w:pPr>
          </w:p>
        </w:tc>
      </w:tr>
      <w:tr w:rsidR="000820B7" w14:paraId="788841A4" w14:textId="77777777">
        <w:trPr>
          <w:trHeight w:val="315"/>
        </w:trPr>
        <w:tc>
          <w:tcPr>
            <w:tcW w:w="16676" w:type="dxa"/>
            <w:gridSpan w:val="35"/>
            <w:tcBorders>
              <w:left w:val="nil"/>
              <w:right w:val="nil"/>
            </w:tcBorders>
          </w:tcPr>
          <w:p w14:paraId="4DBA20C7" w14:textId="77777777" w:rsidR="000820B7" w:rsidRDefault="000820B7">
            <w:pPr>
              <w:pStyle w:val="TableParagraph"/>
            </w:pPr>
          </w:p>
        </w:tc>
      </w:tr>
      <w:tr w:rsidR="000820B7" w14:paraId="60133093" w14:textId="77777777">
        <w:trPr>
          <w:trHeight w:val="299"/>
        </w:trPr>
        <w:tc>
          <w:tcPr>
            <w:tcW w:w="1135" w:type="dxa"/>
            <w:tcBorders>
              <w:bottom w:val="single" w:sz="4" w:space="0" w:color="000000"/>
              <w:right w:val="single" w:sz="4" w:space="0" w:color="000000"/>
            </w:tcBorders>
          </w:tcPr>
          <w:p w14:paraId="1E4B1822" w14:textId="77777777" w:rsidR="000820B7" w:rsidRDefault="00447348">
            <w:pPr>
              <w:pStyle w:val="TableParagraph"/>
              <w:spacing w:before="39" w:line="240" w:lineRule="exact"/>
              <w:ind w:left="117" w:right="107"/>
              <w:jc w:val="center"/>
            </w:pPr>
            <w:r>
              <w:t>Месяц</w:t>
            </w:r>
          </w:p>
        </w:tc>
        <w:tc>
          <w:tcPr>
            <w:tcW w:w="14424" w:type="dxa"/>
            <w:gridSpan w:val="33"/>
            <w:tcBorders>
              <w:left w:val="single" w:sz="4" w:space="0" w:color="000000"/>
              <w:bottom w:val="single" w:sz="4" w:space="0" w:color="000000"/>
              <w:right w:val="single" w:sz="4" w:space="0" w:color="000000"/>
            </w:tcBorders>
          </w:tcPr>
          <w:p w14:paraId="41E98507" w14:textId="77777777" w:rsidR="000820B7" w:rsidRDefault="00447348">
            <w:pPr>
              <w:pStyle w:val="TableParagraph"/>
              <w:spacing w:before="44" w:line="236" w:lineRule="exact"/>
              <w:ind w:left="6771" w:right="6765"/>
              <w:jc w:val="center"/>
              <w:rPr>
                <w:b/>
              </w:rPr>
            </w:pPr>
            <w:r>
              <w:rPr>
                <w:b/>
              </w:rPr>
              <w:t>Август</w:t>
            </w:r>
          </w:p>
        </w:tc>
        <w:tc>
          <w:tcPr>
            <w:tcW w:w="1117" w:type="dxa"/>
            <w:tcBorders>
              <w:left w:val="single" w:sz="4" w:space="0" w:color="000000"/>
              <w:bottom w:val="single" w:sz="4" w:space="0" w:color="000000"/>
            </w:tcBorders>
          </w:tcPr>
          <w:p w14:paraId="36A12B9F" w14:textId="77777777" w:rsidR="000820B7" w:rsidRDefault="00447348">
            <w:pPr>
              <w:pStyle w:val="TableParagraph"/>
              <w:spacing w:before="39" w:line="240" w:lineRule="exact"/>
              <w:ind w:left="122" w:right="120"/>
              <w:jc w:val="center"/>
            </w:pPr>
            <w:r>
              <w:t>итого:</w:t>
            </w:r>
          </w:p>
        </w:tc>
      </w:tr>
      <w:tr w:rsidR="000820B7" w14:paraId="52A22909" w14:textId="77777777">
        <w:trPr>
          <w:trHeight w:val="299"/>
        </w:trPr>
        <w:tc>
          <w:tcPr>
            <w:tcW w:w="1135" w:type="dxa"/>
            <w:tcBorders>
              <w:top w:val="single" w:sz="4" w:space="0" w:color="000000"/>
              <w:bottom w:val="single" w:sz="4" w:space="0" w:color="000000"/>
              <w:right w:val="single" w:sz="4" w:space="0" w:color="000000"/>
            </w:tcBorders>
          </w:tcPr>
          <w:p w14:paraId="5B3B71FC" w14:textId="77777777" w:rsidR="000820B7" w:rsidRDefault="00447348">
            <w:pPr>
              <w:pStyle w:val="TableParagraph"/>
              <w:spacing w:before="41" w:line="238" w:lineRule="exact"/>
              <w:ind w:left="116" w:right="107"/>
              <w:jc w:val="center"/>
            </w:pPr>
            <w:r>
              <w:t>Неделя</w:t>
            </w:r>
          </w:p>
        </w:tc>
        <w:tc>
          <w:tcPr>
            <w:tcW w:w="992" w:type="dxa"/>
            <w:gridSpan w:val="3"/>
            <w:tcBorders>
              <w:top w:val="single" w:sz="4" w:space="0" w:color="000000"/>
              <w:left w:val="single" w:sz="4" w:space="0" w:color="000000"/>
              <w:bottom w:val="single" w:sz="4" w:space="0" w:color="000000"/>
              <w:right w:val="single" w:sz="4" w:space="0" w:color="000000"/>
            </w:tcBorders>
            <w:shd w:val="clear" w:color="auto" w:fill="FFCC99"/>
          </w:tcPr>
          <w:p w14:paraId="1290B0AF" w14:textId="77777777" w:rsidR="000820B7" w:rsidRDefault="00447348">
            <w:pPr>
              <w:pStyle w:val="TableParagraph"/>
              <w:spacing w:before="41" w:line="238" w:lineRule="exact"/>
              <w:ind w:left="11"/>
              <w:jc w:val="center"/>
            </w:pPr>
            <w:r>
              <w:t>9</w:t>
            </w:r>
          </w:p>
        </w:tc>
        <w:tc>
          <w:tcPr>
            <w:tcW w:w="2807" w:type="dxa"/>
            <w:gridSpan w:val="9"/>
            <w:tcBorders>
              <w:top w:val="single" w:sz="4" w:space="0" w:color="000000"/>
              <w:left w:val="single" w:sz="4" w:space="0" w:color="000000"/>
              <w:bottom w:val="single" w:sz="4" w:space="0" w:color="000000"/>
              <w:right w:val="single" w:sz="4" w:space="0" w:color="000000"/>
            </w:tcBorders>
            <w:shd w:val="clear" w:color="auto" w:fill="FFCC99"/>
          </w:tcPr>
          <w:p w14:paraId="53D6DEC6" w14:textId="77777777" w:rsidR="000820B7" w:rsidRDefault="00447348">
            <w:pPr>
              <w:pStyle w:val="TableParagraph"/>
              <w:spacing w:before="41" w:line="238" w:lineRule="exact"/>
              <w:ind w:left="1276" w:right="1261"/>
              <w:jc w:val="center"/>
            </w:pPr>
            <w:r>
              <w:t>10</w:t>
            </w:r>
          </w:p>
        </w:tc>
        <w:tc>
          <w:tcPr>
            <w:tcW w:w="3535" w:type="dxa"/>
            <w:gridSpan w:val="7"/>
            <w:tcBorders>
              <w:top w:val="single" w:sz="4" w:space="0" w:color="000000"/>
              <w:left w:val="single" w:sz="4" w:space="0" w:color="000000"/>
              <w:bottom w:val="single" w:sz="4" w:space="0" w:color="000000"/>
              <w:right w:val="single" w:sz="4" w:space="0" w:color="000000"/>
            </w:tcBorders>
            <w:shd w:val="clear" w:color="auto" w:fill="FFCC99"/>
          </w:tcPr>
          <w:p w14:paraId="752D2A6B" w14:textId="77777777" w:rsidR="000820B7" w:rsidRDefault="00447348">
            <w:pPr>
              <w:pStyle w:val="TableParagraph"/>
              <w:spacing w:before="41" w:line="238" w:lineRule="exact"/>
              <w:ind w:left="1640" w:right="1625"/>
              <w:jc w:val="center"/>
            </w:pPr>
            <w:r>
              <w:t>11</w:t>
            </w:r>
          </w:p>
        </w:tc>
        <w:tc>
          <w:tcPr>
            <w:tcW w:w="3590" w:type="dxa"/>
            <w:gridSpan w:val="7"/>
            <w:tcBorders>
              <w:top w:val="single" w:sz="4" w:space="0" w:color="000000"/>
              <w:left w:val="single" w:sz="4" w:space="0" w:color="000000"/>
              <w:bottom w:val="single" w:sz="4" w:space="0" w:color="000000"/>
              <w:right w:val="single" w:sz="4" w:space="0" w:color="000000"/>
            </w:tcBorders>
            <w:shd w:val="clear" w:color="auto" w:fill="FFCC99"/>
          </w:tcPr>
          <w:p w14:paraId="60C13890" w14:textId="77777777" w:rsidR="000820B7" w:rsidRDefault="00447348">
            <w:pPr>
              <w:pStyle w:val="TableParagraph"/>
              <w:spacing w:before="41" w:line="238" w:lineRule="exact"/>
              <w:ind w:left="1667" w:right="1653"/>
              <w:jc w:val="center"/>
            </w:pPr>
            <w:r>
              <w:t>12</w:t>
            </w:r>
          </w:p>
        </w:tc>
        <w:tc>
          <w:tcPr>
            <w:tcW w:w="3500" w:type="dxa"/>
            <w:gridSpan w:val="7"/>
            <w:tcBorders>
              <w:top w:val="single" w:sz="4" w:space="0" w:color="000000"/>
              <w:left w:val="single" w:sz="4" w:space="0" w:color="000000"/>
              <w:bottom w:val="single" w:sz="4" w:space="0" w:color="000000"/>
              <w:right w:val="single" w:sz="4" w:space="0" w:color="000000"/>
            </w:tcBorders>
            <w:shd w:val="clear" w:color="auto" w:fill="FFCC99"/>
          </w:tcPr>
          <w:p w14:paraId="6FA3E984" w14:textId="77777777" w:rsidR="000820B7" w:rsidRDefault="00447348">
            <w:pPr>
              <w:pStyle w:val="TableParagraph"/>
              <w:spacing w:before="41" w:line="238" w:lineRule="exact"/>
              <w:ind w:left="1617" w:right="1612"/>
              <w:jc w:val="center"/>
            </w:pPr>
            <w:r>
              <w:t>13</w:t>
            </w:r>
          </w:p>
        </w:tc>
        <w:tc>
          <w:tcPr>
            <w:tcW w:w="1117" w:type="dxa"/>
            <w:tcBorders>
              <w:top w:val="single" w:sz="4" w:space="0" w:color="000000"/>
              <w:left w:val="single" w:sz="4" w:space="0" w:color="000000"/>
              <w:bottom w:val="single" w:sz="4" w:space="0" w:color="000000"/>
            </w:tcBorders>
          </w:tcPr>
          <w:p w14:paraId="7E425ACB" w14:textId="77777777" w:rsidR="000820B7" w:rsidRDefault="000820B7">
            <w:pPr>
              <w:pStyle w:val="TableParagraph"/>
            </w:pPr>
          </w:p>
        </w:tc>
      </w:tr>
      <w:tr w:rsidR="000820B7" w14:paraId="64131660" w14:textId="77777777">
        <w:trPr>
          <w:trHeight w:val="299"/>
        </w:trPr>
        <w:tc>
          <w:tcPr>
            <w:tcW w:w="1135" w:type="dxa"/>
            <w:tcBorders>
              <w:top w:val="single" w:sz="4" w:space="0" w:color="000000"/>
              <w:bottom w:val="single" w:sz="4" w:space="0" w:color="000000"/>
              <w:right w:val="single" w:sz="4" w:space="0" w:color="000000"/>
            </w:tcBorders>
          </w:tcPr>
          <w:p w14:paraId="320D31E3" w14:textId="77777777" w:rsidR="000820B7" w:rsidRDefault="00447348">
            <w:pPr>
              <w:pStyle w:val="TableParagraph"/>
              <w:spacing w:before="41" w:line="238" w:lineRule="exact"/>
              <w:ind w:left="116" w:right="107"/>
              <w:jc w:val="center"/>
            </w:pPr>
            <w:r>
              <w:t>Дата</w:t>
            </w:r>
          </w:p>
        </w:tc>
        <w:tc>
          <w:tcPr>
            <w:tcW w:w="281" w:type="dxa"/>
            <w:tcBorders>
              <w:top w:val="single" w:sz="4" w:space="0" w:color="000000"/>
              <w:left w:val="single" w:sz="4" w:space="0" w:color="000000"/>
              <w:bottom w:val="single" w:sz="4" w:space="0" w:color="000000"/>
              <w:right w:val="single" w:sz="4" w:space="0" w:color="000000"/>
            </w:tcBorders>
          </w:tcPr>
          <w:p w14:paraId="3F3F8F5B" w14:textId="77777777" w:rsidR="000820B7" w:rsidRDefault="00447348">
            <w:pPr>
              <w:pStyle w:val="TableParagraph"/>
              <w:spacing w:before="41" w:line="238" w:lineRule="exact"/>
              <w:ind w:left="60"/>
              <w:jc w:val="center"/>
            </w:pPr>
            <w:r>
              <w:t>1</w:t>
            </w:r>
          </w:p>
        </w:tc>
        <w:tc>
          <w:tcPr>
            <w:tcW w:w="346" w:type="dxa"/>
            <w:tcBorders>
              <w:top w:val="single" w:sz="4" w:space="0" w:color="000000"/>
              <w:left w:val="single" w:sz="4" w:space="0" w:color="000000"/>
              <w:bottom w:val="single" w:sz="4" w:space="0" w:color="000000"/>
              <w:right w:val="single" w:sz="4" w:space="0" w:color="000000"/>
            </w:tcBorders>
          </w:tcPr>
          <w:p w14:paraId="046B7140" w14:textId="77777777" w:rsidR="000820B7" w:rsidRDefault="00447348">
            <w:pPr>
              <w:pStyle w:val="TableParagraph"/>
              <w:spacing w:before="41" w:line="238" w:lineRule="exact"/>
              <w:ind w:left="122"/>
            </w:pPr>
            <w:r>
              <w:t>2</w:t>
            </w:r>
          </w:p>
        </w:tc>
        <w:tc>
          <w:tcPr>
            <w:tcW w:w="365" w:type="dxa"/>
            <w:tcBorders>
              <w:top w:val="single" w:sz="4" w:space="0" w:color="000000"/>
              <w:left w:val="single" w:sz="4" w:space="0" w:color="000000"/>
              <w:bottom w:val="single" w:sz="4" w:space="0" w:color="000000"/>
              <w:right w:val="single" w:sz="4" w:space="0" w:color="000000"/>
            </w:tcBorders>
          </w:tcPr>
          <w:p w14:paraId="28E459E7" w14:textId="77777777" w:rsidR="000820B7" w:rsidRDefault="00447348">
            <w:pPr>
              <w:pStyle w:val="TableParagraph"/>
              <w:spacing w:before="41" w:line="238" w:lineRule="exact"/>
              <w:ind w:left="19"/>
              <w:jc w:val="center"/>
            </w:pPr>
            <w:r>
              <w:t>3</w:t>
            </w:r>
          </w:p>
        </w:tc>
        <w:tc>
          <w:tcPr>
            <w:tcW w:w="326" w:type="dxa"/>
            <w:gridSpan w:val="2"/>
            <w:tcBorders>
              <w:top w:val="single" w:sz="4" w:space="0" w:color="000000"/>
              <w:left w:val="single" w:sz="4" w:space="0" w:color="000000"/>
              <w:bottom w:val="single" w:sz="4" w:space="0" w:color="000000"/>
              <w:right w:val="single" w:sz="4" w:space="0" w:color="000000"/>
            </w:tcBorders>
          </w:tcPr>
          <w:p w14:paraId="5B59A87E" w14:textId="77777777" w:rsidR="000820B7" w:rsidRDefault="00447348">
            <w:pPr>
              <w:pStyle w:val="TableParagraph"/>
              <w:spacing w:before="41" w:line="238" w:lineRule="exact"/>
              <w:ind w:left="110"/>
            </w:pPr>
            <w:r>
              <w:t>4</w:t>
            </w:r>
          </w:p>
        </w:tc>
        <w:tc>
          <w:tcPr>
            <w:tcW w:w="283" w:type="dxa"/>
            <w:tcBorders>
              <w:top w:val="single" w:sz="4" w:space="0" w:color="000000"/>
              <w:left w:val="single" w:sz="4" w:space="0" w:color="000000"/>
              <w:bottom w:val="single" w:sz="4" w:space="0" w:color="000000"/>
              <w:right w:val="single" w:sz="4" w:space="0" w:color="000000"/>
            </w:tcBorders>
          </w:tcPr>
          <w:p w14:paraId="19A1BEBF" w14:textId="77777777" w:rsidR="000820B7" w:rsidRDefault="00447348">
            <w:pPr>
              <w:pStyle w:val="TableParagraph"/>
              <w:spacing w:before="41" w:line="238" w:lineRule="exact"/>
              <w:ind w:right="47"/>
              <w:jc w:val="right"/>
            </w:pPr>
            <w:r>
              <w:t>5</w:t>
            </w:r>
          </w:p>
        </w:tc>
        <w:tc>
          <w:tcPr>
            <w:tcW w:w="312" w:type="dxa"/>
            <w:gridSpan w:val="2"/>
            <w:tcBorders>
              <w:top w:val="single" w:sz="4" w:space="0" w:color="000000"/>
              <w:left w:val="single" w:sz="4" w:space="0" w:color="000000"/>
              <w:bottom w:val="single" w:sz="4" w:space="0" w:color="000000"/>
              <w:right w:val="single" w:sz="4" w:space="0" w:color="000000"/>
            </w:tcBorders>
          </w:tcPr>
          <w:p w14:paraId="6D1F581C" w14:textId="77777777" w:rsidR="000820B7" w:rsidRDefault="00447348">
            <w:pPr>
              <w:pStyle w:val="TableParagraph"/>
              <w:spacing w:before="41" w:line="238" w:lineRule="exact"/>
              <w:ind w:left="113"/>
            </w:pPr>
            <w:r>
              <w:t>6</w:t>
            </w:r>
          </w:p>
        </w:tc>
        <w:tc>
          <w:tcPr>
            <w:tcW w:w="372" w:type="dxa"/>
            <w:tcBorders>
              <w:top w:val="single" w:sz="4" w:space="0" w:color="000000"/>
              <w:left w:val="single" w:sz="4" w:space="0" w:color="000000"/>
              <w:bottom w:val="single" w:sz="4" w:space="0" w:color="000000"/>
              <w:right w:val="single" w:sz="4" w:space="0" w:color="000000"/>
            </w:tcBorders>
          </w:tcPr>
          <w:p w14:paraId="66842940" w14:textId="77777777" w:rsidR="000820B7" w:rsidRDefault="00447348">
            <w:pPr>
              <w:pStyle w:val="TableParagraph"/>
              <w:spacing w:before="41" w:line="238" w:lineRule="exact"/>
              <w:ind w:left="132"/>
            </w:pPr>
            <w:r>
              <w:t>7</w:t>
            </w:r>
          </w:p>
        </w:tc>
        <w:tc>
          <w:tcPr>
            <w:tcW w:w="504" w:type="dxa"/>
            <w:tcBorders>
              <w:top w:val="single" w:sz="4" w:space="0" w:color="000000"/>
              <w:left w:val="single" w:sz="4" w:space="0" w:color="000000"/>
              <w:bottom w:val="single" w:sz="4" w:space="0" w:color="000000"/>
              <w:right w:val="single" w:sz="4" w:space="0" w:color="000000"/>
            </w:tcBorders>
          </w:tcPr>
          <w:p w14:paraId="772F587C" w14:textId="77777777" w:rsidR="000820B7" w:rsidRDefault="00447348">
            <w:pPr>
              <w:pStyle w:val="TableParagraph"/>
              <w:spacing w:before="41" w:line="238" w:lineRule="exact"/>
              <w:ind w:left="15"/>
              <w:jc w:val="center"/>
            </w:pPr>
            <w:r>
              <w:t>8</w:t>
            </w:r>
          </w:p>
        </w:tc>
        <w:tc>
          <w:tcPr>
            <w:tcW w:w="504" w:type="dxa"/>
            <w:tcBorders>
              <w:top w:val="single" w:sz="4" w:space="0" w:color="000000"/>
              <w:left w:val="single" w:sz="4" w:space="0" w:color="000000"/>
              <w:bottom w:val="single" w:sz="4" w:space="0" w:color="000000"/>
              <w:right w:val="single" w:sz="4" w:space="0" w:color="000000"/>
            </w:tcBorders>
          </w:tcPr>
          <w:p w14:paraId="6E627DE3" w14:textId="77777777" w:rsidR="000820B7" w:rsidRDefault="00447348">
            <w:pPr>
              <w:pStyle w:val="TableParagraph"/>
              <w:spacing w:before="41" w:line="238" w:lineRule="exact"/>
              <w:ind w:left="20"/>
              <w:jc w:val="center"/>
            </w:pPr>
            <w:r>
              <w:t>9</w:t>
            </w:r>
          </w:p>
        </w:tc>
        <w:tc>
          <w:tcPr>
            <w:tcW w:w="506" w:type="dxa"/>
            <w:tcBorders>
              <w:top w:val="single" w:sz="4" w:space="0" w:color="000000"/>
              <w:left w:val="single" w:sz="4" w:space="0" w:color="000000"/>
              <w:bottom w:val="single" w:sz="4" w:space="0" w:color="000000"/>
              <w:right w:val="single" w:sz="4" w:space="0" w:color="000000"/>
            </w:tcBorders>
          </w:tcPr>
          <w:p w14:paraId="53845C95" w14:textId="77777777" w:rsidR="000820B7" w:rsidRDefault="00447348">
            <w:pPr>
              <w:pStyle w:val="TableParagraph"/>
              <w:spacing w:before="41" w:line="238" w:lineRule="exact"/>
              <w:ind w:left="90" w:right="72"/>
              <w:jc w:val="center"/>
            </w:pPr>
            <w:r>
              <w:t>10</w:t>
            </w:r>
          </w:p>
        </w:tc>
        <w:tc>
          <w:tcPr>
            <w:tcW w:w="504" w:type="dxa"/>
            <w:tcBorders>
              <w:top w:val="single" w:sz="4" w:space="0" w:color="000000"/>
              <w:left w:val="single" w:sz="4" w:space="0" w:color="000000"/>
              <w:bottom w:val="single" w:sz="4" w:space="0" w:color="000000"/>
              <w:right w:val="single" w:sz="4" w:space="0" w:color="000000"/>
            </w:tcBorders>
          </w:tcPr>
          <w:p w14:paraId="17E0A85B" w14:textId="77777777" w:rsidR="000820B7" w:rsidRDefault="00447348">
            <w:pPr>
              <w:pStyle w:val="TableParagraph"/>
              <w:spacing w:before="41" w:line="238" w:lineRule="exact"/>
              <w:ind w:left="86" w:right="70"/>
              <w:jc w:val="center"/>
            </w:pPr>
            <w:r>
              <w:t>11</w:t>
            </w:r>
          </w:p>
        </w:tc>
        <w:tc>
          <w:tcPr>
            <w:tcW w:w="507" w:type="dxa"/>
            <w:tcBorders>
              <w:top w:val="single" w:sz="4" w:space="0" w:color="000000"/>
              <w:left w:val="single" w:sz="4" w:space="0" w:color="000000"/>
              <w:bottom w:val="single" w:sz="4" w:space="0" w:color="000000"/>
              <w:right w:val="single" w:sz="4" w:space="0" w:color="000000"/>
            </w:tcBorders>
          </w:tcPr>
          <w:p w14:paraId="20A777F0" w14:textId="77777777" w:rsidR="000820B7" w:rsidRDefault="00447348">
            <w:pPr>
              <w:pStyle w:val="TableParagraph"/>
              <w:spacing w:before="41" w:line="238" w:lineRule="exact"/>
              <w:ind w:right="126"/>
              <w:jc w:val="right"/>
            </w:pPr>
            <w:r>
              <w:t>12</w:t>
            </w:r>
          </w:p>
        </w:tc>
        <w:tc>
          <w:tcPr>
            <w:tcW w:w="504" w:type="dxa"/>
            <w:tcBorders>
              <w:top w:val="single" w:sz="4" w:space="0" w:color="000000"/>
              <w:left w:val="single" w:sz="4" w:space="0" w:color="000000"/>
              <w:bottom w:val="single" w:sz="4" w:space="0" w:color="000000"/>
              <w:right w:val="single" w:sz="4" w:space="0" w:color="000000"/>
            </w:tcBorders>
          </w:tcPr>
          <w:p w14:paraId="53B0F399" w14:textId="77777777" w:rsidR="000820B7" w:rsidRDefault="00447348">
            <w:pPr>
              <w:pStyle w:val="TableParagraph"/>
              <w:spacing w:before="41" w:line="238" w:lineRule="exact"/>
              <w:ind w:left="86" w:right="70"/>
              <w:jc w:val="center"/>
            </w:pPr>
            <w:r>
              <w:t>13</w:t>
            </w:r>
          </w:p>
        </w:tc>
        <w:tc>
          <w:tcPr>
            <w:tcW w:w="506" w:type="dxa"/>
            <w:tcBorders>
              <w:top w:val="single" w:sz="4" w:space="0" w:color="000000"/>
              <w:left w:val="single" w:sz="4" w:space="0" w:color="000000"/>
              <w:bottom w:val="single" w:sz="4" w:space="0" w:color="000000"/>
              <w:right w:val="single" w:sz="4" w:space="0" w:color="000000"/>
            </w:tcBorders>
          </w:tcPr>
          <w:p w14:paraId="467E2460" w14:textId="77777777" w:rsidR="000820B7" w:rsidRDefault="00447348">
            <w:pPr>
              <w:pStyle w:val="TableParagraph"/>
              <w:spacing w:before="41" w:line="238" w:lineRule="exact"/>
              <w:ind w:left="90" w:right="72"/>
              <w:jc w:val="center"/>
            </w:pPr>
            <w:r>
              <w:t>14</w:t>
            </w:r>
          </w:p>
        </w:tc>
        <w:tc>
          <w:tcPr>
            <w:tcW w:w="504" w:type="dxa"/>
            <w:tcBorders>
              <w:top w:val="single" w:sz="4" w:space="0" w:color="000000"/>
              <w:left w:val="single" w:sz="4" w:space="0" w:color="000000"/>
              <w:bottom w:val="single" w:sz="4" w:space="0" w:color="000000"/>
              <w:right w:val="single" w:sz="4" w:space="0" w:color="000000"/>
            </w:tcBorders>
          </w:tcPr>
          <w:p w14:paraId="70465103" w14:textId="77777777" w:rsidR="000820B7" w:rsidRDefault="00447348">
            <w:pPr>
              <w:pStyle w:val="TableParagraph"/>
              <w:spacing w:before="41" w:line="238" w:lineRule="exact"/>
              <w:ind w:right="126"/>
              <w:jc w:val="right"/>
            </w:pPr>
            <w:r>
              <w:t>15</w:t>
            </w:r>
          </w:p>
        </w:tc>
        <w:tc>
          <w:tcPr>
            <w:tcW w:w="504" w:type="dxa"/>
            <w:tcBorders>
              <w:top w:val="single" w:sz="4" w:space="0" w:color="000000"/>
              <w:left w:val="single" w:sz="4" w:space="0" w:color="000000"/>
              <w:bottom w:val="single" w:sz="4" w:space="0" w:color="000000"/>
              <w:right w:val="single" w:sz="4" w:space="0" w:color="000000"/>
            </w:tcBorders>
          </w:tcPr>
          <w:p w14:paraId="549ECDA2" w14:textId="77777777" w:rsidR="000820B7" w:rsidRDefault="00447348">
            <w:pPr>
              <w:pStyle w:val="TableParagraph"/>
              <w:spacing w:before="41" w:line="238" w:lineRule="exact"/>
              <w:ind w:left="91" w:right="70"/>
              <w:jc w:val="center"/>
            </w:pPr>
            <w:r>
              <w:t>16</w:t>
            </w:r>
          </w:p>
        </w:tc>
        <w:tc>
          <w:tcPr>
            <w:tcW w:w="506" w:type="dxa"/>
            <w:tcBorders>
              <w:top w:val="single" w:sz="4" w:space="0" w:color="000000"/>
              <w:left w:val="single" w:sz="4" w:space="0" w:color="000000"/>
              <w:bottom w:val="single" w:sz="4" w:space="0" w:color="000000"/>
              <w:right w:val="single" w:sz="4" w:space="0" w:color="000000"/>
            </w:tcBorders>
          </w:tcPr>
          <w:p w14:paraId="6B43AF45" w14:textId="77777777" w:rsidR="000820B7" w:rsidRDefault="00447348">
            <w:pPr>
              <w:pStyle w:val="TableParagraph"/>
              <w:spacing w:before="41" w:line="238" w:lineRule="exact"/>
              <w:ind w:left="91" w:right="72"/>
              <w:jc w:val="center"/>
            </w:pPr>
            <w:r>
              <w:t>17</w:t>
            </w:r>
          </w:p>
        </w:tc>
        <w:tc>
          <w:tcPr>
            <w:tcW w:w="504" w:type="dxa"/>
            <w:tcBorders>
              <w:top w:val="single" w:sz="4" w:space="0" w:color="000000"/>
              <w:left w:val="single" w:sz="4" w:space="0" w:color="000000"/>
              <w:bottom w:val="single" w:sz="4" w:space="0" w:color="000000"/>
              <w:right w:val="single" w:sz="4" w:space="0" w:color="000000"/>
            </w:tcBorders>
          </w:tcPr>
          <w:p w14:paraId="1EA7C7BB" w14:textId="77777777" w:rsidR="000820B7" w:rsidRDefault="00447348">
            <w:pPr>
              <w:pStyle w:val="TableParagraph"/>
              <w:spacing w:before="41" w:line="238" w:lineRule="exact"/>
              <w:ind w:left="87" w:right="70"/>
              <w:jc w:val="center"/>
            </w:pPr>
            <w:r>
              <w:t>18</w:t>
            </w:r>
          </w:p>
        </w:tc>
        <w:tc>
          <w:tcPr>
            <w:tcW w:w="507" w:type="dxa"/>
            <w:tcBorders>
              <w:top w:val="single" w:sz="4" w:space="0" w:color="000000"/>
              <w:left w:val="single" w:sz="4" w:space="0" w:color="000000"/>
              <w:bottom w:val="single" w:sz="4" w:space="0" w:color="000000"/>
              <w:right w:val="single" w:sz="4" w:space="0" w:color="000000"/>
            </w:tcBorders>
          </w:tcPr>
          <w:p w14:paraId="25A60682" w14:textId="77777777" w:rsidR="000820B7" w:rsidRDefault="00447348">
            <w:pPr>
              <w:pStyle w:val="TableParagraph"/>
              <w:spacing w:before="41" w:line="238" w:lineRule="exact"/>
              <w:ind w:left="87" w:right="68"/>
              <w:jc w:val="center"/>
            </w:pPr>
            <w:r>
              <w:t>19</w:t>
            </w:r>
          </w:p>
        </w:tc>
        <w:tc>
          <w:tcPr>
            <w:tcW w:w="531" w:type="dxa"/>
            <w:tcBorders>
              <w:top w:val="single" w:sz="4" w:space="0" w:color="000000"/>
              <w:left w:val="single" w:sz="4" w:space="0" w:color="000000"/>
              <w:bottom w:val="single" w:sz="4" w:space="0" w:color="000000"/>
              <w:right w:val="single" w:sz="4" w:space="0" w:color="000000"/>
            </w:tcBorders>
          </w:tcPr>
          <w:p w14:paraId="6D547E31" w14:textId="77777777" w:rsidR="000820B7" w:rsidRDefault="00447348">
            <w:pPr>
              <w:pStyle w:val="TableParagraph"/>
              <w:spacing w:before="41" w:line="238" w:lineRule="exact"/>
              <w:ind w:left="102" w:right="88"/>
              <w:jc w:val="center"/>
            </w:pPr>
            <w:r>
              <w:t>20</w:t>
            </w:r>
          </w:p>
        </w:tc>
        <w:tc>
          <w:tcPr>
            <w:tcW w:w="531" w:type="dxa"/>
            <w:tcBorders>
              <w:top w:val="single" w:sz="4" w:space="0" w:color="000000"/>
              <w:left w:val="single" w:sz="4" w:space="0" w:color="000000"/>
              <w:bottom w:val="single" w:sz="4" w:space="0" w:color="000000"/>
              <w:right w:val="single" w:sz="4" w:space="0" w:color="000000"/>
            </w:tcBorders>
          </w:tcPr>
          <w:p w14:paraId="5D7A1D41" w14:textId="77777777" w:rsidR="000820B7" w:rsidRDefault="00447348">
            <w:pPr>
              <w:pStyle w:val="TableParagraph"/>
              <w:spacing w:before="41" w:line="238" w:lineRule="exact"/>
              <w:ind w:left="101" w:right="88"/>
              <w:jc w:val="center"/>
            </w:pPr>
            <w:r>
              <w:t>21</w:t>
            </w:r>
          </w:p>
        </w:tc>
        <w:tc>
          <w:tcPr>
            <w:tcW w:w="507" w:type="dxa"/>
            <w:tcBorders>
              <w:top w:val="single" w:sz="4" w:space="0" w:color="000000"/>
              <w:left w:val="single" w:sz="4" w:space="0" w:color="000000"/>
              <w:bottom w:val="single" w:sz="4" w:space="0" w:color="000000"/>
              <w:right w:val="single" w:sz="4" w:space="0" w:color="000000"/>
            </w:tcBorders>
          </w:tcPr>
          <w:p w14:paraId="30C11F68" w14:textId="77777777" w:rsidR="000820B7" w:rsidRDefault="00447348">
            <w:pPr>
              <w:pStyle w:val="TableParagraph"/>
              <w:spacing w:before="41" w:line="238" w:lineRule="exact"/>
              <w:ind w:left="87" w:right="71"/>
              <w:jc w:val="center"/>
            </w:pPr>
            <w:r>
              <w:t>22</w:t>
            </w:r>
          </w:p>
        </w:tc>
        <w:tc>
          <w:tcPr>
            <w:tcW w:w="505" w:type="dxa"/>
            <w:tcBorders>
              <w:top w:val="single" w:sz="4" w:space="0" w:color="000000"/>
              <w:left w:val="single" w:sz="4" w:space="0" w:color="000000"/>
              <w:bottom w:val="single" w:sz="4" w:space="0" w:color="000000"/>
              <w:right w:val="single" w:sz="4" w:space="0" w:color="000000"/>
            </w:tcBorders>
          </w:tcPr>
          <w:p w14:paraId="7BDE959F" w14:textId="77777777" w:rsidR="000820B7" w:rsidRDefault="00447348">
            <w:pPr>
              <w:pStyle w:val="TableParagraph"/>
              <w:spacing w:before="41" w:line="238" w:lineRule="exact"/>
              <w:ind w:right="128"/>
              <w:jc w:val="right"/>
            </w:pPr>
            <w:r>
              <w:t>23</w:t>
            </w:r>
          </w:p>
        </w:tc>
        <w:tc>
          <w:tcPr>
            <w:tcW w:w="505" w:type="dxa"/>
            <w:tcBorders>
              <w:top w:val="single" w:sz="4" w:space="0" w:color="000000"/>
              <w:left w:val="single" w:sz="4" w:space="0" w:color="000000"/>
              <w:bottom w:val="single" w:sz="4" w:space="0" w:color="000000"/>
              <w:right w:val="single" w:sz="4" w:space="0" w:color="000000"/>
            </w:tcBorders>
          </w:tcPr>
          <w:p w14:paraId="251EE17C" w14:textId="77777777" w:rsidR="000820B7" w:rsidRDefault="00447348">
            <w:pPr>
              <w:pStyle w:val="TableParagraph"/>
              <w:spacing w:before="41" w:line="238" w:lineRule="exact"/>
              <w:ind w:left="86" w:right="76"/>
              <w:jc w:val="center"/>
            </w:pPr>
            <w:r>
              <w:t>24</w:t>
            </w:r>
          </w:p>
        </w:tc>
        <w:tc>
          <w:tcPr>
            <w:tcW w:w="507" w:type="dxa"/>
            <w:tcBorders>
              <w:top w:val="single" w:sz="4" w:space="0" w:color="000000"/>
              <w:left w:val="single" w:sz="4" w:space="0" w:color="000000"/>
              <w:bottom w:val="single" w:sz="4" w:space="0" w:color="000000"/>
              <w:right w:val="single" w:sz="4" w:space="0" w:color="000000"/>
            </w:tcBorders>
          </w:tcPr>
          <w:p w14:paraId="2CBD1B1A" w14:textId="77777777" w:rsidR="000820B7" w:rsidRDefault="00447348">
            <w:pPr>
              <w:pStyle w:val="TableParagraph"/>
              <w:spacing w:before="41" w:line="238" w:lineRule="exact"/>
              <w:ind w:left="143"/>
            </w:pPr>
            <w:r>
              <w:t>25</w:t>
            </w:r>
          </w:p>
        </w:tc>
        <w:tc>
          <w:tcPr>
            <w:tcW w:w="505" w:type="dxa"/>
            <w:tcBorders>
              <w:top w:val="single" w:sz="4" w:space="0" w:color="000000"/>
              <w:left w:val="single" w:sz="4" w:space="0" w:color="000000"/>
              <w:bottom w:val="single" w:sz="4" w:space="0" w:color="000000"/>
              <w:right w:val="single" w:sz="4" w:space="0" w:color="000000"/>
            </w:tcBorders>
          </w:tcPr>
          <w:p w14:paraId="6DC5921A" w14:textId="77777777" w:rsidR="000820B7" w:rsidRDefault="00447348">
            <w:pPr>
              <w:pStyle w:val="TableParagraph"/>
              <w:spacing w:before="41" w:line="238" w:lineRule="exact"/>
              <w:ind w:right="131"/>
              <w:jc w:val="right"/>
            </w:pPr>
            <w:r>
              <w:t>26</w:t>
            </w:r>
          </w:p>
        </w:tc>
        <w:tc>
          <w:tcPr>
            <w:tcW w:w="507" w:type="dxa"/>
            <w:tcBorders>
              <w:top w:val="single" w:sz="4" w:space="0" w:color="000000"/>
              <w:left w:val="single" w:sz="4" w:space="0" w:color="000000"/>
              <w:bottom w:val="single" w:sz="4" w:space="0" w:color="000000"/>
              <w:right w:val="single" w:sz="4" w:space="0" w:color="000000"/>
            </w:tcBorders>
          </w:tcPr>
          <w:p w14:paraId="4F82F198" w14:textId="77777777" w:rsidR="000820B7" w:rsidRDefault="00447348">
            <w:pPr>
              <w:pStyle w:val="TableParagraph"/>
              <w:spacing w:before="41" w:line="238" w:lineRule="exact"/>
              <w:ind w:left="82" w:right="73"/>
              <w:jc w:val="center"/>
            </w:pPr>
            <w:r>
              <w:t>27</w:t>
            </w:r>
          </w:p>
        </w:tc>
        <w:tc>
          <w:tcPr>
            <w:tcW w:w="505" w:type="dxa"/>
            <w:tcBorders>
              <w:top w:val="single" w:sz="4" w:space="0" w:color="000000"/>
              <w:left w:val="single" w:sz="4" w:space="0" w:color="000000"/>
              <w:bottom w:val="single" w:sz="4" w:space="0" w:color="000000"/>
              <w:right w:val="single" w:sz="4" w:space="0" w:color="000000"/>
            </w:tcBorders>
          </w:tcPr>
          <w:p w14:paraId="6D7B41B0" w14:textId="77777777" w:rsidR="000820B7" w:rsidRDefault="00447348">
            <w:pPr>
              <w:pStyle w:val="TableParagraph"/>
              <w:spacing w:before="41" w:line="238" w:lineRule="exact"/>
              <w:ind w:left="81" w:right="76"/>
              <w:jc w:val="center"/>
            </w:pPr>
            <w:r>
              <w:t>28</w:t>
            </w:r>
          </w:p>
        </w:tc>
        <w:tc>
          <w:tcPr>
            <w:tcW w:w="505" w:type="dxa"/>
            <w:tcBorders>
              <w:top w:val="single" w:sz="4" w:space="0" w:color="000000"/>
              <w:left w:val="single" w:sz="4" w:space="0" w:color="000000"/>
              <w:bottom w:val="single" w:sz="4" w:space="0" w:color="000000"/>
              <w:right w:val="single" w:sz="4" w:space="0" w:color="000000"/>
            </w:tcBorders>
          </w:tcPr>
          <w:p w14:paraId="2C93E53D" w14:textId="77777777" w:rsidR="000820B7" w:rsidRDefault="00447348">
            <w:pPr>
              <w:pStyle w:val="TableParagraph"/>
              <w:spacing w:before="41" w:line="238" w:lineRule="exact"/>
              <w:ind w:right="132"/>
              <w:jc w:val="right"/>
            </w:pPr>
            <w:r>
              <w:t>29</w:t>
            </w:r>
          </w:p>
        </w:tc>
        <w:tc>
          <w:tcPr>
            <w:tcW w:w="507" w:type="dxa"/>
            <w:tcBorders>
              <w:top w:val="single" w:sz="4" w:space="0" w:color="000000"/>
              <w:left w:val="single" w:sz="4" w:space="0" w:color="000000"/>
              <w:bottom w:val="single" w:sz="4" w:space="0" w:color="000000"/>
              <w:right w:val="single" w:sz="4" w:space="0" w:color="000000"/>
            </w:tcBorders>
          </w:tcPr>
          <w:p w14:paraId="40CE2901" w14:textId="77777777" w:rsidR="000820B7" w:rsidRDefault="00447348">
            <w:pPr>
              <w:pStyle w:val="TableParagraph"/>
              <w:spacing w:before="41" w:line="238" w:lineRule="exact"/>
              <w:ind w:left="77" w:right="73"/>
              <w:jc w:val="center"/>
            </w:pPr>
            <w:r>
              <w:t>30</w:t>
            </w:r>
          </w:p>
        </w:tc>
        <w:tc>
          <w:tcPr>
            <w:tcW w:w="464" w:type="dxa"/>
            <w:tcBorders>
              <w:top w:val="single" w:sz="4" w:space="0" w:color="000000"/>
              <w:left w:val="single" w:sz="4" w:space="0" w:color="000000"/>
              <w:bottom w:val="single" w:sz="4" w:space="0" w:color="000000"/>
              <w:right w:val="single" w:sz="4" w:space="0" w:color="000000"/>
            </w:tcBorders>
          </w:tcPr>
          <w:p w14:paraId="4007EF05" w14:textId="77777777" w:rsidR="000820B7" w:rsidRDefault="00447348">
            <w:pPr>
              <w:pStyle w:val="TableParagraph"/>
              <w:spacing w:before="41" w:line="238" w:lineRule="exact"/>
              <w:ind w:left="96" w:right="97"/>
              <w:jc w:val="center"/>
            </w:pPr>
            <w:r>
              <w:t>31</w:t>
            </w:r>
          </w:p>
        </w:tc>
        <w:tc>
          <w:tcPr>
            <w:tcW w:w="1117" w:type="dxa"/>
            <w:tcBorders>
              <w:top w:val="single" w:sz="4" w:space="0" w:color="000000"/>
              <w:left w:val="single" w:sz="4" w:space="0" w:color="000000"/>
              <w:bottom w:val="single" w:sz="4" w:space="0" w:color="000000"/>
            </w:tcBorders>
          </w:tcPr>
          <w:p w14:paraId="0B695CA0" w14:textId="77777777" w:rsidR="000820B7" w:rsidRDefault="000820B7">
            <w:pPr>
              <w:pStyle w:val="TableParagraph"/>
            </w:pPr>
          </w:p>
        </w:tc>
      </w:tr>
    </w:tbl>
    <w:p w14:paraId="4B4E602E" w14:textId="77777777" w:rsidR="000820B7" w:rsidRDefault="000820B7">
      <w:pPr>
        <w:sectPr w:rsidR="000820B7">
          <w:footerReference w:type="default" r:id="rId71"/>
          <w:pgSz w:w="16840" w:h="11910" w:orient="landscape"/>
          <w:pgMar w:top="1100" w:right="0" w:bottom="280" w:left="20" w:header="0" w:footer="0" w:gutter="0"/>
          <w:cols w:space="720"/>
        </w:sectPr>
      </w:pPr>
    </w:p>
    <w:p w14:paraId="18CC8F7E" w14:textId="77777777" w:rsidR="000820B7" w:rsidRDefault="000820B7">
      <w:pPr>
        <w:pStyle w:val="a3"/>
        <w:spacing w:before="9" w:after="1"/>
        <w:rPr>
          <w:sz w:val="14"/>
        </w:rPr>
      </w:pP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5"/>
        <w:gridCol w:w="281"/>
        <w:gridCol w:w="346"/>
        <w:gridCol w:w="365"/>
        <w:gridCol w:w="327"/>
        <w:gridCol w:w="284"/>
        <w:gridCol w:w="313"/>
        <w:gridCol w:w="373"/>
        <w:gridCol w:w="505"/>
        <w:gridCol w:w="505"/>
        <w:gridCol w:w="507"/>
        <w:gridCol w:w="505"/>
        <w:gridCol w:w="508"/>
        <w:gridCol w:w="505"/>
        <w:gridCol w:w="507"/>
        <w:gridCol w:w="505"/>
        <w:gridCol w:w="505"/>
        <w:gridCol w:w="507"/>
        <w:gridCol w:w="505"/>
        <w:gridCol w:w="508"/>
        <w:gridCol w:w="532"/>
        <w:gridCol w:w="532"/>
        <w:gridCol w:w="508"/>
        <w:gridCol w:w="506"/>
        <w:gridCol w:w="506"/>
        <w:gridCol w:w="508"/>
        <w:gridCol w:w="506"/>
        <w:gridCol w:w="508"/>
        <w:gridCol w:w="506"/>
        <w:gridCol w:w="506"/>
        <w:gridCol w:w="508"/>
        <w:gridCol w:w="465"/>
        <w:gridCol w:w="1118"/>
      </w:tblGrid>
      <w:tr w:rsidR="000820B7" w14:paraId="758C4AD7" w14:textId="77777777">
        <w:trPr>
          <w:trHeight w:val="758"/>
        </w:trPr>
        <w:tc>
          <w:tcPr>
            <w:tcW w:w="1135" w:type="dxa"/>
            <w:tcBorders>
              <w:top w:val="nil"/>
              <w:right w:val="single" w:sz="4" w:space="0" w:color="000000"/>
            </w:tcBorders>
          </w:tcPr>
          <w:p w14:paraId="7AA992E3" w14:textId="77777777" w:rsidR="000820B7" w:rsidRDefault="000820B7">
            <w:pPr>
              <w:pStyle w:val="TableParagraph"/>
            </w:pPr>
          </w:p>
        </w:tc>
        <w:tc>
          <w:tcPr>
            <w:tcW w:w="281" w:type="dxa"/>
            <w:tcBorders>
              <w:top w:val="nil"/>
              <w:left w:val="single" w:sz="4" w:space="0" w:color="000000"/>
              <w:right w:val="single" w:sz="4" w:space="0" w:color="000000"/>
            </w:tcBorders>
            <w:shd w:val="clear" w:color="auto" w:fill="92D050"/>
          </w:tcPr>
          <w:p w14:paraId="5674FE8E" w14:textId="77777777" w:rsidR="000820B7" w:rsidRDefault="00447348">
            <w:pPr>
              <w:pStyle w:val="TableParagraph"/>
              <w:spacing w:line="246" w:lineRule="exact"/>
              <w:ind w:left="110"/>
            </w:pPr>
            <w:r>
              <w:t>л</w:t>
            </w:r>
          </w:p>
          <w:p w14:paraId="61568399" w14:textId="77777777" w:rsidR="000820B7" w:rsidRDefault="00447348">
            <w:pPr>
              <w:pStyle w:val="TableParagraph"/>
              <w:spacing w:before="3" w:line="252" w:lineRule="exact"/>
              <w:ind w:left="110" w:right="23" w:firstLine="2"/>
            </w:pPr>
            <w:r>
              <w:t>/ п</w:t>
            </w:r>
          </w:p>
        </w:tc>
        <w:tc>
          <w:tcPr>
            <w:tcW w:w="346" w:type="dxa"/>
            <w:tcBorders>
              <w:top w:val="nil"/>
              <w:left w:val="single" w:sz="4" w:space="0" w:color="000000"/>
              <w:right w:val="single" w:sz="4" w:space="0" w:color="000000"/>
            </w:tcBorders>
            <w:shd w:val="clear" w:color="auto" w:fill="92D050"/>
          </w:tcPr>
          <w:p w14:paraId="4F0361A4" w14:textId="77777777" w:rsidR="000820B7" w:rsidRDefault="00447348">
            <w:pPr>
              <w:pStyle w:val="TableParagraph"/>
              <w:spacing w:line="246" w:lineRule="exact"/>
              <w:ind w:left="122"/>
            </w:pPr>
            <w:r>
              <w:t>л</w:t>
            </w:r>
          </w:p>
          <w:p w14:paraId="4FC5C158" w14:textId="77777777" w:rsidR="000820B7" w:rsidRDefault="00447348">
            <w:pPr>
              <w:pStyle w:val="TableParagraph"/>
              <w:spacing w:before="3" w:line="252" w:lineRule="exact"/>
              <w:ind w:left="117" w:right="81" w:firstLine="28"/>
            </w:pPr>
            <w:r>
              <w:t>/ п</w:t>
            </w:r>
          </w:p>
        </w:tc>
        <w:tc>
          <w:tcPr>
            <w:tcW w:w="365" w:type="dxa"/>
            <w:tcBorders>
              <w:top w:val="nil"/>
              <w:left w:val="single" w:sz="4" w:space="0" w:color="000000"/>
              <w:right w:val="single" w:sz="4" w:space="0" w:color="000000"/>
            </w:tcBorders>
            <w:shd w:val="clear" w:color="auto" w:fill="92D050"/>
          </w:tcPr>
          <w:p w14:paraId="709734F7" w14:textId="77777777" w:rsidR="000820B7" w:rsidRDefault="00447348">
            <w:pPr>
              <w:pStyle w:val="TableParagraph"/>
              <w:spacing w:line="246" w:lineRule="exact"/>
              <w:ind w:left="131"/>
            </w:pPr>
            <w:r>
              <w:t>л</w:t>
            </w:r>
          </w:p>
          <w:p w14:paraId="73D7EC6D" w14:textId="77777777" w:rsidR="000820B7" w:rsidRDefault="00447348">
            <w:pPr>
              <w:pStyle w:val="TableParagraph"/>
              <w:spacing w:before="3" w:line="252" w:lineRule="exact"/>
              <w:ind w:left="127" w:right="90" w:firstLine="28"/>
            </w:pPr>
            <w:r>
              <w:t>/ п</w:t>
            </w:r>
          </w:p>
        </w:tc>
        <w:tc>
          <w:tcPr>
            <w:tcW w:w="327" w:type="dxa"/>
            <w:tcBorders>
              <w:top w:val="nil"/>
              <w:left w:val="single" w:sz="4" w:space="0" w:color="000000"/>
              <w:right w:val="single" w:sz="4" w:space="0" w:color="000000"/>
            </w:tcBorders>
            <w:shd w:val="clear" w:color="auto" w:fill="92D050"/>
          </w:tcPr>
          <w:p w14:paraId="3D9605D0" w14:textId="77777777" w:rsidR="000820B7" w:rsidRDefault="00447348">
            <w:pPr>
              <w:pStyle w:val="TableParagraph"/>
              <w:spacing w:line="246" w:lineRule="exact"/>
              <w:ind w:left="110"/>
            </w:pPr>
            <w:r>
              <w:t>л</w:t>
            </w:r>
          </w:p>
          <w:p w14:paraId="3F69CBE9" w14:textId="77777777" w:rsidR="000820B7" w:rsidRDefault="00447348">
            <w:pPr>
              <w:pStyle w:val="TableParagraph"/>
              <w:spacing w:before="3" w:line="252" w:lineRule="exact"/>
              <w:ind w:left="110" w:right="69" w:firstLine="24"/>
            </w:pPr>
            <w:r>
              <w:t>/ п</w:t>
            </w:r>
          </w:p>
        </w:tc>
        <w:tc>
          <w:tcPr>
            <w:tcW w:w="284" w:type="dxa"/>
            <w:tcBorders>
              <w:top w:val="nil"/>
              <w:left w:val="single" w:sz="4" w:space="0" w:color="000000"/>
              <w:right w:val="single" w:sz="4" w:space="0" w:color="000000"/>
            </w:tcBorders>
            <w:shd w:val="clear" w:color="auto" w:fill="92D050"/>
          </w:tcPr>
          <w:p w14:paraId="58C09132" w14:textId="77777777" w:rsidR="000820B7" w:rsidRDefault="00447348">
            <w:pPr>
              <w:pStyle w:val="TableParagraph"/>
              <w:spacing w:line="246" w:lineRule="exact"/>
              <w:ind w:left="111"/>
            </w:pPr>
            <w:r>
              <w:t>л</w:t>
            </w:r>
          </w:p>
          <w:p w14:paraId="6E8F060D" w14:textId="77777777" w:rsidR="000820B7" w:rsidRDefault="00447348">
            <w:pPr>
              <w:pStyle w:val="TableParagraph"/>
              <w:spacing w:before="3" w:line="252" w:lineRule="exact"/>
              <w:ind w:left="111" w:right="25" w:firstLine="2"/>
            </w:pPr>
            <w:r>
              <w:t>/ п</w:t>
            </w:r>
          </w:p>
        </w:tc>
        <w:tc>
          <w:tcPr>
            <w:tcW w:w="313" w:type="dxa"/>
            <w:tcBorders>
              <w:top w:val="nil"/>
              <w:left w:val="single" w:sz="4" w:space="0" w:color="000000"/>
              <w:right w:val="single" w:sz="4" w:space="0" w:color="000000"/>
            </w:tcBorders>
            <w:shd w:val="clear" w:color="auto" w:fill="92D050"/>
          </w:tcPr>
          <w:p w14:paraId="7FE80739" w14:textId="77777777" w:rsidR="000820B7" w:rsidRDefault="00447348">
            <w:pPr>
              <w:pStyle w:val="TableParagraph"/>
              <w:spacing w:line="246" w:lineRule="exact"/>
              <w:ind w:left="111"/>
            </w:pPr>
            <w:r>
              <w:t>л</w:t>
            </w:r>
          </w:p>
          <w:p w14:paraId="036A0222" w14:textId="77777777" w:rsidR="000820B7" w:rsidRDefault="00447348">
            <w:pPr>
              <w:pStyle w:val="TableParagraph"/>
              <w:spacing w:before="3" w:line="252" w:lineRule="exact"/>
              <w:ind w:left="111" w:right="54" w:firstLine="16"/>
            </w:pPr>
            <w:r>
              <w:t>/ п</w:t>
            </w:r>
          </w:p>
        </w:tc>
        <w:tc>
          <w:tcPr>
            <w:tcW w:w="373" w:type="dxa"/>
            <w:tcBorders>
              <w:top w:val="nil"/>
              <w:left w:val="single" w:sz="4" w:space="0" w:color="000000"/>
              <w:right w:val="single" w:sz="4" w:space="0" w:color="000000"/>
            </w:tcBorders>
            <w:shd w:val="clear" w:color="auto" w:fill="92D050"/>
          </w:tcPr>
          <w:p w14:paraId="14E07F89" w14:textId="77777777" w:rsidR="000820B7" w:rsidRDefault="00447348">
            <w:pPr>
              <w:pStyle w:val="TableParagraph"/>
              <w:spacing w:line="246" w:lineRule="exact"/>
              <w:ind w:left="5"/>
              <w:jc w:val="center"/>
            </w:pPr>
            <w:r>
              <w:t>л</w:t>
            </w:r>
          </w:p>
          <w:p w14:paraId="0389728E" w14:textId="77777777" w:rsidR="000820B7" w:rsidRDefault="00447348">
            <w:pPr>
              <w:pStyle w:val="TableParagraph"/>
              <w:spacing w:before="3" w:line="252" w:lineRule="exact"/>
              <w:ind w:left="126" w:right="116"/>
              <w:jc w:val="center"/>
            </w:pPr>
            <w:r>
              <w:t>/ п</w:t>
            </w:r>
          </w:p>
        </w:tc>
        <w:tc>
          <w:tcPr>
            <w:tcW w:w="505" w:type="dxa"/>
            <w:tcBorders>
              <w:top w:val="nil"/>
              <w:left w:val="single" w:sz="4" w:space="0" w:color="000000"/>
              <w:right w:val="single" w:sz="4" w:space="0" w:color="000000"/>
            </w:tcBorders>
            <w:shd w:val="clear" w:color="auto" w:fill="92D050"/>
          </w:tcPr>
          <w:p w14:paraId="4AFC6583" w14:textId="77777777" w:rsidR="000820B7" w:rsidRDefault="000820B7">
            <w:pPr>
              <w:pStyle w:val="TableParagraph"/>
              <w:rPr>
                <w:sz w:val="24"/>
              </w:rPr>
            </w:pPr>
          </w:p>
          <w:p w14:paraId="4FCF27B5" w14:textId="77777777" w:rsidR="000820B7" w:rsidRDefault="000820B7">
            <w:pPr>
              <w:pStyle w:val="TableParagraph"/>
              <w:spacing w:before="3"/>
              <w:rPr>
                <w:sz w:val="19"/>
              </w:rPr>
            </w:pPr>
          </w:p>
          <w:p w14:paraId="593331C7" w14:textId="77777777" w:rsidR="000820B7" w:rsidRDefault="00447348">
            <w:pPr>
              <w:pStyle w:val="TableParagraph"/>
              <w:spacing w:line="240" w:lineRule="exact"/>
              <w:ind w:left="106"/>
            </w:pPr>
            <w:r>
              <w:t>л/п</w:t>
            </w:r>
          </w:p>
        </w:tc>
        <w:tc>
          <w:tcPr>
            <w:tcW w:w="505" w:type="dxa"/>
            <w:tcBorders>
              <w:top w:val="nil"/>
              <w:left w:val="single" w:sz="4" w:space="0" w:color="000000"/>
              <w:right w:val="single" w:sz="4" w:space="0" w:color="000000"/>
            </w:tcBorders>
            <w:shd w:val="clear" w:color="auto" w:fill="92D050"/>
          </w:tcPr>
          <w:p w14:paraId="1C099622" w14:textId="77777777" w:rsidR="000820B7" w:rsidRDefault="000820B7">
            <w:pPr>
              <w:pStyle w:val="TableParagraph"/>
              <w:rPr>
                <w:sz w:val="24"/>
              </w:rPr>
            </w:pPr>
          </w:p>
          <w:p w14:paraId="36D14CFA" w14:textId="77777777" w:rsidR="000820B7" w:rsidRDefault="000820B7">
            <w:pPr>
              <w:pStyle w:val="TableParagraph"/>
              <w:spacing w:before="3"/>
              <w:rPr>
                <w:sz w:val="19"/>
              </w:rPr>
            </w:pPr>
          </w:p>
          <w:p w14:paraId="1682D642" w14:textId="77777777" w:rsidR="000820B7" w:rsidRDefault="00447348">
            <w:pPr>
              <w:pStyle w:val="TableParagraph"/>
              <w:spacing w:line="240" w:lineRule="exact"/>
              <w:ind w:left="108"/>
            </w:pPr>
            <w:r>
              <w:t>л/п</w:t>
            </w:r>
          </w:p>
        </w:tc>
        <w:tc>
          <w:tcPr>
            <w:tcW w:w="507" w:type="dxa"/>
            <w:tcBorders>
              <w:top w:val="nil"/>
              <w:left w:val="single" w:sz="4" w:space="0" w:color="000000"/>
              <w:right w:val="single" w:sz="4" w:space="0" w:color="000000"/>
            </w:tcBorders>
            <w:shd w:val="clear" w:color="auto" w:fill="92D050"/>
          </w:tcPr>
          <w:p w14:paraId="346267BC" w14:textId="77777777" w:rsidR="000820B7" w:rsidRDefault="000820B7">
            <w:pPr>
              <w:pStyle w:val="TableParagraph"/>
              <w:rPr>
                <w:sz w:val="24"/>
              </w:rPr>
            </w:pPr>
          </w:p>
          <w:p w14:paraId="3E327542" w14:textId="77777777" w:rsidR="000820B7" w:rsidRDefault="000820B7">
            <w:pPr>
              <w:pStyle w:val="TableParagraph"/>
              <w:spacing w:before="3"/>
              <w:rPr>
                <w:sz w:val="19"/>
              </w:rPr>
            </w:pPr>
          </w:p>
          <w:p w14:paraId="30C93646" w14:textId="77777777" w:rsidR="000820B7" w:rsidRDefault="00447348">
            <w:pPr>
              <w:pStyle w:val="TableParagraph"/>
              <w:spacing w:line="240" w:lineRule="exact"/>
              <w:ind w:left="107"/>
            </w:pPr>
            <w:r>
              <w:t>л/п</w:t>
            </w:r>
          </w:p>
        </w:tc>
        <w:tc>
          <w:tcPr>
            <w:tcW w:w="505" w:type="dxa"/>
            <w:tcBorders>
              <w:top w:val="nil"/>
              <w:left w:val="single" w:sz="4" w:space="0" w:color="000000"/>
              <w:right w:val="single" w:sz="4" w:space="0" w:color="000000"/>
            </w:tcBorders>
            <w:shd w:val="clear" w:color="auto" w:fill="92D050"/>
          </w:tcPr>
          <w:p w14:paraId="3233F858" w14:textId="77777777" w:rsidR="000820B7" w:rsidRDefault="000820B7">
            <w:pPr>
              <w:pStyle w:val="TableParagraph"/>
              <w:rPr>
                <w:sz w:val="24"/>
              </w:rPr>
            </w:pPr>
          </w:p>
          <w:p w14:paraId="0ECB0470" w14:textId="77777777" w:rsidR="000820B7" w:rsidRDefault="000820B7">
            <w:pPr>
              <w:pStyle w:val="TableParagraph"/>
              <w:spacing w:before="3"/>
              <w:rPr>
                <w:sz w:val="19"/>
              </w:rPr>
            </w:pPr>
          </w:p>
          <w:p w14:paraId="1D760692" w14:textId="77777777" w:rsidR="000820B7" w:rsidRDefault="00447348">
            <w:pPr>
              <w:pStyle w:val="TableParagraph"/>
              <w:spacing w:line="240" w:lineRule="exact"/>
              <w:ind w:left="104"/>
            </w:pPr>
            <w:r>
              <w:t>л/п</w:t>
            </w:r>
          </w:p>
        </w:tc>
        <w:tc>
          <w:tcPr>
            <w:tcW w:w="508" w:type="dxa"/>
            <w:tcBorders>
              <w:top w:val="nil"/>
              <w:left w:val="single" w:sz="4" w:space="0" w:color="000000"/>
              <w:right w:val="single" w:sz="4" w:space="0" w:color="000000"/>
            </w:tcBorders>
            <w:shd w:val="clear" w:color="auto" w:fill="92D050"/>
          </w:tcPr>
          <w:p w14:paraId="53E6C643" w14:textId="77777777" w:rsidR="000820B7" w:rsidRDefault="000820B7">
            <w:pPr>
              <w:pStyle w:val="TableParagraph"/>
              <w:rPr>
                <w:sz w:val="24"/>
              </w:rPr>
            </w:pPr>
          </w:p>
          <w:p w14:paraId="5750CD28" w14:textId="77777777" w:rsidR="000820B7" w:rsidRDefault="000820B7">
            <w:pPr>
              <w:pStyle w:val="TableParagraph"/>
              <w:spacing w:before="3"/>
              <w:rPr>
                <w:sz w:val="19"/>
              </w:rPr>
            </w:pPr>
          </w:p>
          <w:p w14:paraId="51DB690C" w14:textId="77777777" w:rsidR="000820B7" w:rsidRDefault="00447348">
            <w:pPr>
              <w:pStyle w:val="TableParagraph"/>
              <w:spacing w:line="240" w:lineRule="exact"/>
              <w:ind w:left="106"/>
            </w:pPr>
            <w:r>
              <w:t>л/п</w:t>
            </w:r>
          </w:p>
        </w:tc>
        <w:tc>
          <w:tcPr>
            <w:tcW w:w="505" w:type="dxa"/>
            <w:tcBorders>
              <w:top w:val="nil"/>
              <w:left w:val="single" w:sz="4" w:space="0" w:color="000000"/>
              <w:right w:val="single" w:sz="4" w:space="0" w:color="000000"/>
            </w:tcBorders>
            <w:shd w:val="clear" w:color="auto" w:fill="92D050"/>
          </w:tcPr>
          <w:p w14:paraId="6959D250" w14:textId="77777777" w:rsidR="000820B7" w:rsidRDefault="000820B7">
            <w:pPr>
              <w:pStyle w:val="TableParagraph"/>
              <w:rPr>
                <w:sz w:val="24"/>
              </w:rPr>
            </w:pPr>
          </w:p>
          <w:p w14:paraId="35E648EA" w14:textId="77777777" w:rsidR="000820B7" w:rsidRDefault="000820B7">
            <w:pPr>
              <w:pStyle w:val="TableParagraph"/>
              <w:spacing w:before="3"/>
              <w:rPr>
                <w:sz w:val="19"/>
              </w:rPr>
            </w:pPr>
          </w:p>
          <w:p w14:paraId="5E880A87" w14:textId="77777777" w:rsidR="000820B7" w:rsidRDefault="00447348">
            <w:pPr>
              <w:pStyle w:val="TableParagraph"/>
              <w:spacing w:line="240" w:lineRule="exact"/>
              <w:ind w:left="102"/>
            </w:pPr>
            <w:r>
              <w:t>л/п</w:t>
            </w:r>
          </w:p>
        </w:tc>
        <w:tc>
          <w:tcPr>
            <w:tcW w:w="507" w:type="dxa"/>
            <w:tcBorders>
              <w:top w:val="nil"/>
              <w:left w:val="single" w:sz="4" w:space="0" w:color="000000"/>
              <w:right w:val="single" w:sz="4" w:space="0" w:color="000000"/>
            </w:tcBorders>
            <w:shd w:val="clear" w:color="auto" w:fill="92D050"/>
          </w:tcPr>
          <w:p w14:paraId="2408CEDC" w14:textId="77777777" w:rsidR="000820B7" w:rsidRDefault="000820B7">
            <w:pPr>
              <w:pStyle w:val="TableParagraph"/>
              <w:rPr>
                <w:sz w:val="24"/>
              </w:rPr>
            </w:pPr>
          </w:p>
          <w:p w14:paraId="00F4A465" w14:textId="77777777" w:rsidR="000820B7" w:rsidRDefault="000820B7">
            <w:pPr>
              <w:pStyle w:val="TableParagraph"/>
              <w:spacing w:before="3"/>
              <w:rPr>
                <w:sz w:val="19"/>
              </w:rPr>
            </w:pPr>
          </w:p>
          <w:p w14:paraId="44535B55" w14:textId="77777777" w:rsidR="000820B7" w:rsidRDefault="00447348">
            <w:pPr>
              <w:pStyle w:val="TableParagraph"/>
              <w:spacing w:line="240" w:lineRule="exact"/>
              <w:ind w:left="103"/>
            </w:pPr>
            <w:r>
              <w:t>л/п</w:t>
            </w:r>
          </w:p>
        </w:tc>
        <w:tc>
          <w:tcPr>
            <w:tcW w:w="505" w:type="dxa"/>
            <w:tcBorders>
              <w:top w:val="nil"/>
              <w:left w:val="single" w:sz="4" w:space="0" w:color="000000"/>
              <w:right w:val="single" w:sz="4" w:space="0" w:color="000000"/>
            </w:tcBorders>
            <w:shd w:val="clear" w:color="auto" w:fill="92D050"/>
          </w:tcPr>
          <w:p w14:paraId="4CE39EE6" w14:textId="77777777" w:rsidR="000820B7" w:rsidRDefault="000820B7">
            <w:pPr>
              <w:pStyle w:val="TableParagraph"/>
              <w:rPr>
                <w:sz w:val="24"/>
              </w:rPr>
            </w:pPr>
          </w:p>
          <w:p w14:paraId="5353CCBF" w14:textId="77777777" w:rsidR="000820B7" w:rsidRDefault="000820B7">
            <w:pPr>
              <w:pStyle w:val="TableParagraph"/>
              <w:spacing w:before="3"/>
              <w:rPr>
                <w:sz w:val="19"/>
              </w:rPr>
            </w:pPr>
          </w:p>
          <w:p w14:paraId="50E2AA81" w14:textId="77777777" w:rsidR="000820B7" w:rsidRDefault="00447348">
            <w:pPr>
              <w:pStyle w:val="TableParagraph"/>
              <w:spacing w:line="240" w:lineRule="exact"/>
              <w:ind w:left="100"/>
            </w:pPr>
            <w:r>
              <w:t>л/п</w:t>
            </w:r>
          </w:p>
        </w:tc>
        <w:tc>
          <w:tcPr>
            <w:tcW w:w="505" w:type="dxa"/>
            <w:tcBorders>
              <w:top w:val="nil"/>
              <w:left w:val="single" w:sz="4" w:space="0" w:color="000000"/>
              <w:right w:val="single" w:sz="4" w:space="0" w:color="000000"/>
            </w:tcBorders>
            <w:shd w:val="clear" w:color="auto" w:fill="92D050"/>
          </w:tcPr>
          <w:p w14:paraId="22B3FF04" w14:textId="77777777" w:rsidR="000820B7" w:rsidRDefault="000820B7">
            <w:pPr>
              <w:pStyle w:val="TableParagraph"/>
              <w:rPr>
                <w:sz w:val="24"/>
              </w:rPr>
            </w:pPr>
          </w:p>
          <w:p w14:paraId="6E4B025C" w14:textId="77777777" w:rsidR="000820B7" w:rsidRDefault="000820B7">
            <w:pPr>
              <w:pStyle w:val="TableParagraph"/>
              <w:spacing w:before="3"/>
              <w:rPr>
                <w:sz w:val="19"/>
              </w:rPr>
            </w:pPr>
          </w:p>
          <w:p w14:paraId="4EA66F51" w14:textId="77777777" w:rsidR="000820B7" w:rsidRDefault="00447348">
            <w:pPr>
              <w:pStyle w:val="TableParagraph"/>
              <w:spacing w:line="240" w:lineRule="exact"/>
              <w:ind w:left="101"/>
            </w:pPr>
            <w:r>
              <w:t>л/п</w:t>
            </w:r>
          </w:p>
        </w:tc>
        <w:tc>
          <w:tcPr>
            <w:tcW w:w="507" w:type="dxa"/>
            <w:tcBorders>
              <w:top w:val="nil"/>
              <w:left w:val="single" w:sz="4" w:space="0" w:color="000000"/>
              <w:right w:val="single" w:sz="4" w:space="0" w:color="000000"/>
            </w:tcBorders>
            <w:shd w:val="clear" w:color="auto" w:fill="92D050"/>
          </w:tcPr>
          <w:p w14:paraId="620965D8" w14:textId="77777777" w:rsidR="000820B7" w:rsidRDefault="000820B7">
            <w:pPr>
              <w:pStyle w:val="TableParagraph"/>
              <w:rPr>
                <w:sz w:val="24"/>
              </w:rPr>
            </w:pPr>
          </w:p>
          <w:p w14:paraId="1D94ED22" w14:textId="77777777" w:rsidR="000820B7" w:rsidRDefault="000820B7">
            <w:pPr>
              <w:pStyle w:val="TableParagraph"/>
              <w:spacing w:before="3"/>
              <w:rPr>
                <w:sz w:val="19"/>
              </w:rPr>
            </w:pPr>
          </w:p>
          <w:p w14:paraId="7559E6C6" w14:textId="77777777" w:rsidR="000820B7" w:rsidRDefault="00447348">
            <w:pPr>
              <w:pStyle w:val="TableParagraph"/>
              <w:spacing w:line="240" w:lineRule="exact"/>
              <w:ind w:left="100"/>
            </w:pPr>
            <w:r>
              <w:t>л/п</w:t>
            </w:r>
          </w:p>
        </w:tc>
        <w:tc>
          <w:tcPr>
            <w:tcW w:w="505" w:type="dxa"/>
            <w:tcBorders>
              <w:top w:val="nil"/>
              <w:left w:val="single" w:sz="4" w:space="0" w:color="000000"/>
              <w:right w:val="single" w:sz="4" w:space="0" w:color="000000"/>
            </w:tcBorders>
            <w:shd w:val="clear" w:color="auto" w:fill="92D050"/>
          </w:tcPr>
          <w:p w14:paraId="14F72754" w14:textId="77777777" w:rsidR="000820B7" w:rsidRDefault="000820B7">
            <w:pPr>
              <w:pStyle w:val="TableParagraph"/>
              <w:rPr>
                <w:sz w:val="24"/>
              </w:rPr>
            </w:pPr>
          </w:p>
          <w:p w14:paraId="68AC7C7B" w14:textId="77777777" w:rsidR="000820B7" w:rsidRDefault="000820B7">
            <w:pPr>
              <w:pStyle w:val="TableParagraph"/>
              <w:spacing w:before="3"/>
              <w:rPr>
                <w:sz w:val="19"/>
              </w:rPr>
            </w:pPr>
          </w:p>
          <w:p w14:paraId="3C307903" w14:textId="77777777" w:rsidR="000820B7" w:rsidRDefault="00447348">
            <w:pPr>
              <w:pStyle w:val="TableParagraph"/>
              <w:spacing w:line="240" w:lineRule="exact"/>
              <w:ind w:left="97"/>
            </w:pPr>
            <w:r>
              <w:t>л/п</w:t>
            </w:r>
          </w:p>
        </w:tc>
        <w:tc>
          <w:tcPr>
            <w:tcW w:w="508" w:type="dxa"/>
            <w:tcBorders>
              <w:top w:val="nil"/>
              <w:left w:val="single" w:sz="4" w:space="0" w:color="000000"/>
              <w:right w:val="single" w:sz="4" w:space="0" w:color="000000"/>
            </w:tcBorders>
            <w:shd w:val="clear" w:color="auto" w:fill="92D050"/>
          </w:tcPr>
          <w:p w14:paraId="2A9F4B5F" w14:textId="77777777" w:rsidR="000820B7" w:rsidRDefault="000820B7">
            <w:pPr>
              <w:pStyle w:val="TableParagraph"/>
              <w:rPr>
                <w:sz w:val="24"/>
              </w:rPr>
            </w:pPr>
          </w:p>
          <w:p w14:paraId="3C1B48D7" w14:textId="77777777" w:rsidR="000820B7" w:rsidRDefault="000820B7">
            <w:pPr>
              <w:pStyle w:val="TableParagraph"/>
              <w:spacing w:before="3"/>
              <w:rPr>
                <w:sz w:val="19"/>
              </w:rPr>
            </w:pPr>
          </w:p>
          <w:p w14:paraId="7DC624F6" w14:textId="77777777" w:rsidR="000820B7" w:rsidRDefault="00447348">
            <w:pPr>
              <w:pStyle w:val="TableParagraph"/>
              <w:spacing w:line="240" w:lineRule="exact"/>
              <w:ind w:left="99"/>
            </w:pPr>
            <w:r>
              <w:t>л/п</w:t>
            </w:r>
          </w:p>
        </w:tc>
        <w:tc>
          <w:tcPr>
            <w:tcW w:w="532" w:type="dxa"/>
            <w:tcBorders>
              <w:top w:val="nil"/>
              <w:left w:val="single" w:sz="4" w:space="0" w:color="000000"/>
              <w:right w:val="single" w:sz="4" w:space="0" w:color="000000"/>
            </w:tcBorders>
            <w:shd w:val="clear" w:color="auto" w:fill="92D050"/>
          </w:tcPr>
          <w:p w14:paraId="3584EECC" w14:textId="77777777" w:rsidR="000820B7" w:rsidRDefault="000820B7">
            <w:pPr>
              <w:pStyle w:val="TableParagraph"/>
              <w:rPr>
                <w:sz w:val="24"/>
              </w:rPr>
            </w:pPr>
          </w:p>
          <w:p w14:paraId="47C9E4A5" w14:textId="77777777" w:rsidR="000820B7" w:rsidRDefault="000820B7">
            <w:pPr>
              <w:pStyle w:val="TableParagraph"/>
              <w:spacing w:before="3"/>
              <w:rPr>
                <w:sz w:val="19"/>
              </w:rPr>
            </w:pPr>
          </w:p>
          <w:p w14:paraId="2755744C" w14:textId="77777777" w:rsidR="000820B7" w:rsidRDefault="00447348">
            <w:pPr>
              <w:pStyle w:val="TableParagraph"/>
              <w:spacing w:line="240" w:lineRule="exact"/>
              <w:ind w:left="107"/>
            </w:pPr>
            <w:r>
              <w:t>л/п</w:t>
            </w:r>
          </w:p>
        </w:tc>
        <w:tc>
          <w:tcPr>
            <w:tcW w:w="532" w:type="dxa"/>
            <w:tcBorders>
              <w:top w:val="nil"/>
              <w:left w:val="single" w:sz="4" w:space="0" w:color="000000"/>
              <w:right w:val="single" w:sz="4" w:space="0" w:color="000000"/>
            </w:tcBorders>
            <w:shd w:val="clear" w:color="auto" w:fill="92D050"/>
          </w:tcPr>
          <w:p w14:paraId="145B3FBC" w14:textId="77777777" w:rsidR="000820B7" w:rsidRDefault="000820B7">
            <w:pPr>
              <w:pStyle w:val="TableParagraph"/>
              <w:rPr>
                <w:sz w:val="24"/>
              </w:rPr>
            </w:pPr>
          </w:p>
          <w:p w14:paraId="0BA8C4A6" w14:textId="77777777" w:rsidR="000820B7" w:rsidRDefault="000820B7">
            <w:pPr>
              <w:pStyle w:val="TableParagraph"/>
              <w:spacing w:before="3"/>
              <w:rPr>
                <w:sz w:val="19"/>
              </w:rPr>
            </w:pPr>
          </w:p>
          <w:p w14:paraId="648CD45E" w14:textId="77777777" w:rsidR="000820B7" w:rsidRDefault="00447348">
            <w:pPr>
              <w:pStyle w:val="TableParagraph"/>
              <w:spacing w:line="240" w:lineRule="exact"/>
              <w:ind w:left="105"/>
            </w:pPr>
            <w:r>
              <w:t>л/п</w:t>
            </w:r>
          </w:p>
        </w:tc>
        <w:tc>
          <w:tcPr>
            <w:tcW w:w="508" w:type="dxa"/>
            <w:tcBorders>
              <w:top w:val="nil"/>
              <w:left w:val="single" w:sz="4" w:space="0" w:color="000000"/>
              <w:right w:val="single" w:sz="4" w:space="0" w:color="000000"/>
            </w:tcBorders>
            <w:shd w:val="clear" w:color="auto" w:fill="92D050"/>
          </w:tcPr>
          <w:p w14:paraId="09BBFF9B" w14:textId="77777777" w:rsidR="000820B7" w:rsidRDefault="000820B7">
            <w:pPr>
              <w:pStyle w:val="TableParagraph"/>
              <w:rPr>
                <w:sz w:val="24"/>
              </w:rPr>
            </w:pPr>
          </w:p>
          <w:p w14:paraId="0C498E8A" w14:textId="77777777" w:rsidR="000820B7" w:rsidRDefault="000820B7">
            <w:pPr>
              <w:pStyle w:val="TableParagraph"/>
              <w:spacing w:before="3"/>
              <w:rPr>
                <w:sz w:val="19"/>
              </w:rPr>
            </w:pPr>
          </w:p>
          <w:p w14:paraId="7CEE0491" w14:textId="77777777" w:rsidR="000820B7" w:rsidRDefault="00447348">
            <w:pPr>
              <w:pStyle w:val="TableParagraph"/>
              <w:spacing w:line="240" w:lineRule="exact"/>
              <w:ind w:left="94"/>
            </w:pPr>
            <w:r>
              <w:t>л/п</w:t>
            </w:r>
          </w:p>
        </w:tc>
        <w:tc>
          <w:tcPr>
            <w:tcW w:w="506" w:type="dxa"/>
            <w:tcBorders>
              <w:top w:val="nil"/>
              <w:left w:val="single" w:sz="4" w:space="0" w:color="000000"/>
              <w:right w:val="single" w:sz="4" w:space="0" w:color="000000"/>
            </w:tcBorders>
            <w:shd w:val="clear" w:color="auto" w:fill="92D050"/>
          </w:tcPr>
          <w:p w14:paraId="523236F8" w14:textId="77777777" w:rsidR="000820B7" w:rsidRDefault="000820B7">
            <w:pPr>
              <w:pStyle w:val="TableParagraph"/>
              <w:rPr>
                <w:sz w:val="24"/>
              </w:rPr>
            </w:pPr>
          </w:p>
          <w:p w14:paraId="6B73B184" w14:textId="77777777" w:rsidR="000820B7" w:rsidRDefault="000820B7">
            <w:pPr>
              <w:pStyle w:val="TableParagraph"/>
              <w:spacing w:before="3"/>
              <w:rPr>
                <w:sz w:val="19"/>
              </w:rPr>
            </w:pPr>
          </w:p>
          <w:p w14:paraId="506E0498" w14:textId="77777777" w:rsidR="000820B7" w:rsidRDefault="00447348">
            <w:pPr>
              <w:pStyle w:val="TableParagraph"/>
              <w:spacing w:line="240" w:lineRule="exact"/>
              <w:ind w:left="90"/>
            </w:pPr>
            <w:r>
              <w:t>л/п</w:t>
            </w:r>
          </w:p>
        </w:tc>
        <w:tc>
          <w:tcPr>
            <w:tcW w:w="506" w:type="dxa"/>
            <w:tcBorders>
              <w:top w:val="nil"/>
              <w:left w:val="single" w:sz="4" w:space="0" w:color="000000"/>
              <w:right w:val="single" w:sz="4" w:space="0" w:color="000000"/>
            </w:tcBorders>
            <w:shd w:val="clear" w:color="auto" w:fill="92D050"/>
          </w:tcPr>
          <w:p w14:paraId="27B32DF0" w14:textId="77777777" w:rsidR="000820B7" w:rsidRDefault="000820B7">
            <w:pPr>
              <w:pStyle w:val="TableParagraph"/>
              <w:rPr>
                <w:sz w:val="24"/>
              </w:rPr>
            </w:pPr>
          </w:p>
          <w:p w14:paraId="1FF60730" w14:textId="77777777" w:rsidR="000820B7" w:rsidRDefault="000820B7">
            <w:pPr>
              <w:pStyle w:val="TableParagraph"/>
              <w:spacing w:before="3"/>
              <w:rPr>
                <w:sz w:val="19"/>
              </w:rPr>
            </w:pPr>
          </w:p>
          <w:p w14:paraId="3C7E7C5A" w14:textId="77777777" w:rsidR="000820B7" w:rsidRDefault="00447348">
            <w:pPr>
              <w:pStyle w:val="TableParagraph"/>
              <w:spacing w:line="240" w:lineRule="exact"/>
              <w:ind w:left="88"/>
            </w:pPr>
            <w:r>
              <w:t>л/п</w:t>
            </w:r>
          </w:p>
        </w:tc>
        <w:tc>
          <w:tcPr>
            <w:tcW w:w="508" w:type="dxa"/>
            <w:tcBorders>
              <w:top w:val="nil"/>
              <w:left w:val="single" w:sz="4" w:space="0" w:color="000000"/>
              <w:right w:val="single" w:sz="4" w:space="0" w:color="000000"/>
            </w:tcBorders>
            <w:shd w:val="clear" w:color="auto" w:fill="92D050"/>
          </w:tcPr>
          <w:p w14:paraId="5B756036" w14:textId="77777777" w:rsidR="000820B7" w:rsidRDefault="000820B7">
            <w:pPr>
              <w:pStyle w:val="TableParagraph"/>
              <w:rPr>
                <w:sz w:val="24"/>
              </w:rPr>
            </w:pPr>
          </w:p>
          <w:p w14:paraId="40F8D773" w14:textId="77777777" w:rsidR="000820B7" w:rsidRDefault="000820B7">
            <w:pPr>
              <w:pStyle w:val="TableParagraph"/>
              <w:spacing w:before="3"/>
              <w:rPr>
                <w:sz w:val="19"/>
              </w:rPr>
            </w:pPr>
          </w:p>
          <w:p w14:paraId="256E3CD5" w14:textId="77777777" w:rsidR="000820B7" w:rsidRDefault="00447348">
            <w:pPr>
              <w:pStyle w:val="TableParagraph"/>
              <w:spacing w:line="240" w:lineRule="exact"/>
              <w:ind w:left="89"/>
            </w:pPr>
            <w:r>
              <w:t>л/п</w:t>
            </w:r>
          </w:p>
        </w:tc>
        <w:tc>
          <w:tcPr>
            <w:tcW w:w="506" w:type="dxa"/>
            <w:tcBorders>
              <w:top w:val="nil"/>
              <w:left w:val="single" w:sz="4" w:space="0" w:color="000000"/>
              <w:right w:val="single" w:sz="4" w:space="0" w:color="000000"/>
            </w:tcBorders>
            <w:shd w:val="clear" w:color="auto" w:fill="92D050"/>
          </w:tcPr>
          <w:p w14:paraId="112079FE" w14:textId="77777777" w:rsidR="000820B7" w:rsidRDefault="000820B7">
            <w:pPr>
              <w:pStyle w:val="TableParagraph"/>
              <w:rPr>
                <w:sz w:val="24"/>
              </w:rPr>
            </w:pPr>
          </w:p>
          <w:p w14:paraId="25F4CB1C" w14:textId="77777777" w:rsidR="000820B7" w:rsidRDefault="000820B7">
            <w:pPr>
              <w:pStyle w:val="TableParagraph"/>
              <w:spacing w:before="3"/>
              <w:rPr>
                <w:sz w:val="19"/>
              </w:rPr>
            </w:pPr>
          </w:p>
          <w:p w14:paraId="3B20AFBD" w14:textId="77777777" w:rsidR="000820B7" w:rsidRDefault="00447348">
            <w:pPr>
              <w:pStyle w:val="TableParagraph"/>
              <w:spacing w:line="240" w:lineRule="exact"/>
              <w:ind w:left="85"/>
            </w:pPr>
            <w:r>
              <w:t>л/п</w:t>
            </w:r>
          </w:p>
        </w:tc>
        <w:tc>
          <w:tcPr>
            <w:tcW w:w="508" w:type="dxa"/>
            <w:tcBorders>
              <w:top w:val="nil"/>
              <w:left w:val="single" w:sz="4" w:space="0" w:color="000000"/>
              <w:right w:val="single" w:sz="4" w:space="0" w:color="000000"/>
            </w:tcBorders>
            <w:shd w:val="clear" w:color="auto" w:fill="92D050"/>
          </w:tcPr>
          <w:p w14:paraId="7002B2D5" w14:textId="77777777" w:rsidR="000820B7" w:rsidRDefault="000820B7">
            <w:pPr>
              <w:pStyle w:val="TableParagraph"/>
              <w:rPr>
                <w:sz w:val="24"/>
              </w:rPr>
            </w:pPr>
          </w:p>
          <w:p w14:paraId="32939907" w14:textId="77777777" w:rsidR="000820B7" w:rsidRDefault="000820B7">
            <w:pPr>
              <w:pStyle w:val="TableParagraph"/>
              <w:spacing w:before="3"/>
              <w:rPr>
                <w:sz w:val="19"/>
              </w:rPr>
            </w:pPr>
          </w:p>
          <w:p w14:paraId="636280ED" w14:textId="77777777" w:rsidR="000820B7" w:rsidRDefault="00447348">
            <w:pPr>
              <w:pStyle w:val="TableParagraph"/>
              <w:spacing w:line="240" w:lineRule="exact"/>
              <w:ind w:left="86"/>
            </w:pPr>
            <w:r>
              <w:t>л/п</w:t>
            </w:r>
          </w:p>
        </w:tc>
        <w:tc>
          <w:tcPr>
            <w:tcW w:w="506" w:type="dxa"/>
            <w:tcBorders>
              <w:top w:val="nil"/>
              <w:left w:val="single" w:sz="4" w:space="0" w:color="000000"/>
              <w:right w:val="single" w:sz="4" w:space="0" w:color="000000"/>
            </w:tcBorders>
            <w:shd w:val="clear" w:color="auto" w:fill="92D050"/>
          </w:tcPr>
          <w:p w14:paraId="54F8E6B4" w14:textId="77777777" w:rsidR="000820B7" w:rsidRDefault="000820B7">
            <w:pPr>
              <w:pStyle w:val="TableParagraph"/>
              <w:rPr>
                <w:sz w:val="24"/>
              </w:rPr>
            </w:pPr>
          </w:p>
          <w:p w14:paraId="6BB762BA" w14:textId="77777777" w:rsidR="000820B7" w:rsidRDefault="000820B7">
            <w:pPr>
              <w:pStyle w:val="TableParagraph"/>
              <w:spacing w:before="3"/>
              <w:rPr>
                <w:sz w:val="19"/>
              </w:rPr>
            </w:pPr>
          </w:p>
          <w:p w14:paraId="75536384" w14:textId="77777777" w:rsidR="000820B7" w:rsidRDefault="00447348">
            <w:pPr>
              <w:pStyle w:val="TableParagraph"/>
              <w:spacing w:line="240" w:lineRule="exact"/>
              <w:ind w:left="82"/>
            </w:pPr>
            <w:r>
              <w:t>л/п</w:t>
            </w:r>
          </w:p>
        </w:tc>
        <w:tc>
          <w:tcPr>
            <w:tcW w:w="506" w:type="dxa"/>
            <w:tcBorders>
              <w:top w:val="nil"/>
              <w:left w:val="single" w:sz="4" w:space="0" w:color="000000"/>
              <w:right w:val="single" w:sz="4" w:space="0" w:color="000000"/>
            </w:tcBorders>
            <w:shd w:val="clear" w:color="auto" w:fill="92D050"/>
          </w:tcPr>
          <w:p w14:paraId="1B1DB92A" w14:textId="77777777" w:rsidR="000820B7" w:rsidRDefault="000820B7">
            <w:pPr>
              <w:pStyle w:val="TableParagraph"/>
              <w:rPr>
                <w:sz w:val="24"/>
              </w:rPr>
            </w:pPr>
          </w:p>
          <w:p w14:paraId="5E553D9F" w14:textId="77777777" w:rsidR="000820B7" w:rsidRDefault="000820B7">
            <w:pPr>
              <w:pStyle w:val="TableParagraph"/>
              <w:spacing w:before="3"/>
              <w:rPr>
                <w:sz w:val="19"/>
              </w:rPr>
            </w:pPr>
          </w:p>
          <w:p w14:paraId="0729F3E7" w14:textId="77777777" w:rsidR="000820B7" w:rsidRDefault="00447348">
            <w:pPr>
              <w:pStyle w:val="TableParagraph"/>
              <w:spacing w:line="240" w:lineRule="exact"/>
              <w:ind w:left="82"/>
            </w:pPr>
            <w:r>
              <w:t>л/п</w:t>
            </w:r>
          </w:p>
        </w:tc>
        <w:tc>
          <w:tcPr>
            <w:tcW w:w="508" w:type="dxa"/>
            <w:tcBorders>
              <w:top w:val="nil"/>
              <w:left w:val="single" w:sz="4" w:space="0" w:color="000000"/>
              <w:right w:val="single" w:sz="4" w:space="0" w:color="000000"/>
            </w:tcBorders>
            <w:shd w:val="clear" w:color="auto" w:fill="92D050"/>
          </w:tcPr>
          <w:p w14:paraId="6F7E910C" w14:textId="77777777" w:rsidR="000820B7" w:rsidRDefault="000820B7">
            <w:pPr>
              <w:pStyle w:val="TableParagraph"/>
              <w:rPr>
                <w:sz w:val="24"/>
              </w:rPr>
            </w:pPr>
          </w:p>
          <w:p w14:paraId="658F7909" w14:textId="77777777" w:rsidR="000820B7" w:rsidRDefault="000820B7">
            <w:pPr>
              <w:pStyle w:val="TableParagraph"/>
              <w:spacing w:before="3"/>
              <w:rPr>
                <w:sz w:val="19"/>
              </w:rPr>
            </w:pPr>
          </w:p>
          <w:p w14:paraId="4C233BE4" w14:textId="77777777" w:rsidR="000820B7" w:rsidRDefault="00447348">
            <w:pPr>
              <w:pStyle w:val="TableParagraph"/>
              <w:spacing w:line="240" w:lineRule="exact"/>
              <w:ind w:left="80"/>
            </w:pPr>
            <w:r>
              <w:t>л/п</w:t>
            </w:r>
          </w:p>
        </w:tc>
        <w:tc>
          <w:tcPr>
            <w:tcW w:w="465" w:type="dxa"/>
            <w:tcBorders>
              <w:top w:val="nil"/>
              <w:left w:val="single" w:sz="4" w:space="0" w:color="000000"/>
              <w:right w:val="single" w:sz="4" w:space="0" w:color="000000"/>
            </w:tcBorders>
            <w:shd w:val="clear" w:color="auto" w:fill="92D050"/>
          </w:tcPr>
          <w:p w14:paraId="7EBD69B3" w14:textId="77777777" w:rsidR="000820B7" w:rsidRDefault="000820B7">
            <w:pPr>
              <w:pStyle w:val="TableParagraph"/>
              <w:spacing w:before="8"/>
              <w:rPr>
                <w:sz w:val="21"/>
              </w:rPr>
            </w:pPr>
          </w:p>
          <w:p w14:paraId="438CE9FE" w14:textId="77777777" w:rsidR="000820B7" w:rsidRDefault="00447348">
            <w:pPr>
              <w:pStyle w:val="TableParagraph"/>
              <w:spacing w:line="252" w:lineRule="exact"/>
              <w:ind w:left="141" w:right="150" w:hanging="27"/>
            </w:pPr>
            <w:r>
              <w:t>л/ п</w:t>
            </w:r>
          </w:p>
        </w:tc>
        <w:tc>
          <w:tcPr>
            <w:tcW w:w="1118" w:type="dxa"/>
            <w:tcBorders>
              <w:top w:val="nil"/>
              <w:left w:val="single" w:sz="4" w:space="0" w:color="000000"/>
            </w:tcBorders>
          </w:tcPr>
          <w:p w14:paraId="0FF999C1" w14:textId="77777777" w:rsidR="000820B7" w:rsidRDefault="000820B7">
            <w:pPr>
              <w:pStyle w:val="TableParagraph"/>
            </w:pPr>
          </w:p>
        </w:tc>
      </w:tr>
    </w:tbl>
    <w:p w14:paraId="2220101F" w14:textId="77777777" w:rsidR="000820B7" w:rsidRDefault="000820B7">
      <w:pPr>
        <w:sectPr w:rsidR="000820B7">
          <w:footerReference w:type="default" r:id="rId72"/>
          <w:pgSz w:w="16840" w:h="11910" w:orient="landscape"/>
          <w:pgMar w:top="1100" w:right="0" w:bottom="280" w:left="20" w:header="0" w:footer="0" w:gutter="0"/>
          <w:cols w:space="720"/>
        </w:sectPr>
      </w:pPr>
    </w:p>
    <w:p w14:paraId="43172C09" w14:textId="77777777" w:rsidR="000820B7" w:rsidRDefault="00447348">
      <w:pPr>
        <w:pStyle w:val="a3"/>
        <w:spacing w:before="163"/>
        <w:ind w:left="1256" w:right="844"/>
        <w:jc w:val="right"/>
      </w:pPr>
      <w:r>
        <w:t>Приложение 6</w:t>
      </w:r>
    </w:p>
    <w:p w14:paraId="6B0126A4" w14:textId="77777777" w:rsidR="000820B7" w:rsidRDefault="000820B7">
      <w:pPr>
        <w:pStyle w:val="a3"/>
        <w:spacing w:before="6"/>
        <w:rPr>
          <w:sz w:val="16"/>
        </w:rPr>
      </w:pPr>
    </w:p>
    <w:p w14:paraId="26344576" w14:textId="77777777" w:rsidR="000820B7" w:rsidRDefault="00447348">
      <w:pPr>
        <w:spacing w:before="90"/>
        <w:ind w:left="3850" w:right="3868"/>
        <w:jc w:val="center"/>
        <w:rPr>
          <w:b/>
          <w:sz w:val="24"/>
        </w:rPr>
      </w:pPr>
      <w:r>
        <w:rPr>
          <w:b/>
          <w:sz w:val="24"/>
        </w:rPr>
        <w:t>Перспективный план по образовательной</w:t>
      </w:r>
      <w:r>
        <w:rPr>
          <w:b/>
          <w:spacing w:val="57"/>
          <w:sz w:val="24"/>
        </w:rPr>
        <w:t xml:space="preserve"> </w:t>
      </w:r>
      <w:r>
        <w:rPr>
          <w:b/>
          <w:sz w:val="24"/>
        </w:rPr>
        <w:t>области</w:t>
      </w:r>
    </w:p>
    <w:p w14:paraId="3E59784A" w14:textId="77777777" w:rsidR="000820B7" w:rsidRDefault="001937B7">
      <w:pPr>
        <w:ind w:left="3850" w:right="3807"/>
        <w:jc w:val="center"/>
        <w:rPr>
          <w:b/>
          <w:sz w:val="24"/>
        </w:rPr>
      </w:pPr>
      <w:r>
        <w:rPr>
          <w:b/>
          <w:sz w:val="24"/>
        </w:rPr>
        <w:t>«</w:t>
      </w:r>
      <w:r w:rsidR="00447348">
        <w:rPr>
          <w:b/>
          <w:sz w:val="24"/>
        </w:rPr>
        <w:t>Речевое развитие»</w:t>
      </w:r>
    </w:p>
    <w:p w14:paraId="0968801C" w14:textId="77777777" w:rsidR="000820B7" w:rsidRDefault="000820B7">
      <w:pPr>
        <w:pStyle w:val="a3"/>
        <w:rPr>
          <w:b/>
          <w:sz w:val="24"/>
        </w:rPr>
      </w:pPr>
    </w:p>
    <w:p w14:paraId="090761C1" w14:textId="77777777" w:rsidR="000820B7" w:rsidRDefault="00447348">
      <w:pPr>
        <w:ind w:left="3850" w:right="3809"/>
        <w:jc w:val="center"/>
        <w:rPr>
          <w:b/>
          <w:i/>
          <w:sz w:val="24"/>
        </w:rPr>
      </w:pPr>
      <w:r>
        <w:rPr>
          <w:b/>
          <w:i/>
          <w:sz w:val="24"/>
        </w:rPr>
        <w:t>Раздел «Развиваем речь и коммуникативные способности детей»</w:t>
      </w:r>
    </w:p>
    <w:p w14:paraId="7B3DE9B3" w14:textId="77777777" w:rsidR="000820B7" w:rsidRDefault="000820B7">
      <w:pPr>
        <w:pStyle w:val="a3"/>
        <w:spacing w:before="2"/>
        <w:rPr>
          <w:b/>
          <w:i/>
          <w:sz w:val="16"/>
        </w:rPr>
      </w:pPr>
    </w:p>
    <w:p w14:paraId="113B67E6" w14:textId="77777777" w:rsidR="000820B7" w:rsidRDefault="00447348">
      <w:pPr>
        <w:spacing w:before="90"/>
        <w:ind w:left="832"/>
        <w:rPr>
          <w:b/>
          <w:sz w:val="24"/>
        </w:rPr>
      </w:pPr>
      <w:r>
        <w:rPr>
          <w:b/>
          <w:sz w:val="24"/>
        </w:rPr>
        <w:t>Задачи воспитания и развития</w:t>
      </w:r>
    </w:p>
    <w:p w14:paraId="2F0D9D60" w14:textId="77777777" w:rsidR="000820B7" w:rsidRDefault="000820B7">
      <w:pPr>
        <w:pStyle w:val="a3"/>
        <w:spacing w:before="7"/>
        <w:rPr>
          <w:b/>
          <w:sz w:val="23"/>
        </w:rPr>
      </w:pPr>
    </w:p>
    <w:p w14:paraId="385B35E8" w14:textId="77777777" w:rsidR="000820B7" w:rsidRDefault="00447348">
      <w:pPr>
        <w:ind w:left="832"/>
        <w:rPr>
          <w:i/>
          <w:sz w:val="24"/>
        </w:rPr>
      </w:pPr>
      <w:r>
        <w:rPr>
          <w:i/>
          <w:sz w:val="24"/>
        </w:rPr>
        <w:t>Задачи на развитие свободного общения со взрослыми и детьми.</w:t>
      </w:r>
    </w:p>
    <w:p w14:paraId="1E2FCA71" w14:textId="77777777" w:rsidR="000820B7" w:rsidRDefault="00447348">
      <w:pPr>
        <w:pStyle w:val="a5"/>
        <w:numPr>
          <w:ilvl w:val="0"/>
          <w:numId w:val="16"/>
        </w:numPr>
        <w:tabs>
          <w:tab w:val="left" w:pos="1552"/>
        </w:tabs>
        <w:ind w:right="911"/>
        <w:rPr>
          <w:sz w:val="24"/>
        </w:rPr>
      </w:pPr>
      <w:r>
        <w:rPr>
          <w:sz w:val="24"/>
        </w:rPr>
        <w:t>Развивать умение строить общение с разными людьми: взрослыми и сверстниками, более младшими и более старшими детьми, знакомыми и незнакомыми</w:t>
      </w:r>
      <w:r>
        <w:rPr>
          <w:spacing w:val="-1"/>
          <w:sz w:val="24"/>
        </w:rPr>
        <w:t xml:space="preserve"> </w:t>
      </w:r>
      <w:r>
        <w:rPr>
          <w:sz w:val="24"/>
        </w:rPr>
        <w:t>людьми.</w:t>
      </w:r>
    </w:p>
    <w:p w14:paraId="2A761DA1" w14:textId="77777777" w:rsidR="000820B7" w:rsidRDefault="00447348">
      <w:pPr>
        <w:pStyle w:val="a5"/>
        <w:numPr>
          <w:ilvl w:val="0"/>
          <w:numId w:val="16"/>
        </w:numPr>
        <w:tabs>
          <w:tab w:val="left" w:pos="1552"/>
        </w:tabs>
        <w:rPr>
          <w:sz w:val="24"/>
        </w:rPr>
      </w:pPr>
      <w:r>
        <w:rPr>
          <w:sz w:val="24"/>
        </w:rPr>
        <w:t>Способствовать проявлению субъективной позиции ребенка в речевом общении со взрослыми и</w:t>
      </w:r>
      <w:r>
        <w:rPr>
          <w:spacing w:val="-12"/>
          <w:sz w:val="24"/>
        </w:rPr>
        <w:t xml:space="preserve"> </w:t>
      </w:r>
      <w:r>
        <w:rPr>
          <w:sz w:val="24"/>
        </w:rPr>
        <w:t>сверстниками.</w:t>
      </w:r>
    </w:p>
    <w:p w14:paraId="105B7565" w14:textId="77777777" w:rsidR="000820B7" w:rsidRDefault="00447348">
      <w:pPr>
        <w:pStyle w:val="a5"/>
        <w:numPr>
          <w:ilvl w:val="0"/>
          <w:numId w:val="16"/>
        </w:numPr>
        <w:tabs>
          <w:tab w:val="left" w:pos="1552"/>
        </w:tabs>
        <w:ind w:right="1928"/>
        <w:rPr>
          <w:sz w:val="24"/>
        </w:rPr>
      </w:pPr>
      <w:r>
        <w:rPr>
          <w:sz w:val="24"/>
        </w:rPr>
        <w:t>\Способствовать</w:t>
      </w:r>
      <w:r>
        <w:rPr>
          <w:spacing w:val="-5"/>
          <w:sz w:val="24"/>
        </w:rPr>
        <w:t xml:space="preserve"> </w:t>
      </w:r>
      <w:r>
        <w:rPr>
          <w:sz w:val="24"/>
        </w:rPr>
        <w:t>становлению</w:t>
      </w:r>
      <w:r>
        <w:rPr>
          <w:spacing w:val="-4"/>
          <w:sz w:val="24"/>
        </w:rPr>
        <w:t xml:space="preserve"> </w:t>
      </w:r>
      <w:r>
        <w:rPr>
          <w:sz w:val="24"/>
        </w:rPr>
        <w:t>адекватной</w:t>
      </w:r>
      <w:r>
        <w:rPr>
          <w:spacing w:val="-5"/>
          <w:sz w:val="24"/>
        </w:rPr>
        <w:t xml:space="preserve"> </w:t>
      </w:r>
      <w:r>
        <w:rPr>
          <w:sz w:val="24"/>
        </w:rPr>
        <w:t>самооценки</w:t>
      </w:r>
      <w:r>
        <w:rPr>
          <w:spacing w:val="-6"/>
          <w:sz w:val="24"/>
        </w:rPr>
        <w:t xml:space="preserve"> </w:t>
      </w:r>
      <w:r>
        <w:rPr>
          <w:sz w:val="24"/>
        </w:rPr>
        <w:t>и</w:t>
      </w:r>
      <w:r>
        <w:rPr>
          <w:spacing w:val="-4"/>
          <w:sz w:val="24"/>
        </w:rPr>
        <w:t xml:space="preserve"> </w:t>
      </w:r>
      <w:r>
        <w:rPr>
          <w:sz w:val="24"/>
        </w:rPr>
        <w:t>внутренней</w:t>
      </w:r>
      <w:r>
        <w:rPr>
          <w:spacing w:val="-5"/>
          <w:sz w:val="24"/>
        </w:rPr>
        <w:t xml:space="preserve"> </w:t>
      </w:r>
      <w:r>
        <w:rPr>
          <w:sz w:val="24"/>
        </w:rPr>
        <w:t>позиции</w:t>
      </w:r>
      <w:r>
        <w:rPr>
          <w:spacing w:val="-4"/>
          <w:sz w:val="24"/>
        </w:rPr>
        <w:t xml:space="preserve"> </w:t>
      </w:r>
      <w:r>
        <w:rPr>
          <w:sz w:val="24"/>
        </w:rPr>
        <w:t>ребенка</w:t>
      </w:r>
      <w:r>
        <w:rPr>
          <w:spacing w:val="-5"/>
          <w:sz w:val="24"/>
        </w:rPr>
        <w:t xml:space="preserve"> </w:t>
      </w:r>
      <w:r>
        <w:rPr>
          <w:sz w:val="24"/>
        </w:rPr>
        <w:t>посредством</w:t>
      </w:r>
      <w:r>
        <w:rPr>
          <w:spacing w:val="-7"/>
          <w:sz w:val="24"/>
        </w:rPr>
        <w:t xml:space="preserve"> </w:t>
      </w:r>
      <w:r>
        <w:rPr>
          <w:sz w:val="24"/>
        </w:rPr>
        <w:t>осознания</w:t>
      </w:r>
      <w:r>
        <w:rPr>
          <w:spacing w:val="-4"/>
          <w:sz w:val="24"/>
        </w:rPr>
        <w:t xml:space="preserve"> </w:t>
      </w:r>
      <w:r>
        <w:rPr>
          <w:sz w:val="24"/>
        </w:rPr>
        <w:t>своего</w:t>
      </w:r>
      <w:r>
        <w:rPr>
          <w:spacing w:val="-5"/>
          <w:sz w:val="24"/>
        </w:rPr>
        <w:t xml:space="preserve"> </w:t>
      </w:r>
      <w:r>
        <w:rPr>
          <w:sz w:val="24"/>
        </w:rPr>
        <w:t>социального положения в детском сообществе и во взрослом</w:t>
      </w:r>
      <w:r>
        <w:rPr>
          <w:spacing w:val="-7"/>
          <w:sz w:val="24"/>
        </w:rPr>
        <w:t xml:space="preserve"> </w:t>
      </w:r>
      <w:r>
        <w:rPr>
          <w:sz w:val="24"/>
        </w:rPr>
        <w:t>окружении.</w:t>
      </w:r>
    </w:p>
    <w:p w14:paraId="1FB3573F" w14:textId="77777777" w:rsidR="000820B7" w:rsidRDefault="00447348">
      <w:pPr>
        <w:ind w:left="832"/>
        <w:rPr>
          <w:i/>
          <w:sz w:val="24"/>
        </w:rPr>
      </w:pPr>
      <w:r>
        <w:rPr>
          <w:i/>
          <w:sz w:val="24"/>
        </w:rPr>
        <w:t>Задачи на развитие всех компонентов устной речи детей в различных видах детской деятельности</w:t>
      </w:r>
    </w:p>
    <w:p w14:paraId="3E26BE2A" w14:textId="77777777" w:rsidR="000820B7" w:rsidRDefault="00447348">
      <w:pPr>
        <w:pStyle w:val="a5"/>
        <w:numPr>
          <w:ilvl w:val="0"/>
          <w:numId w:val="15"/>
        </w:numPr>
        <w:tabs>
          <w:tab w:val="left" w:pos="1552"/>
        </w:tabs>
        <w:spacing w:before="1"/>
        <w:ind w:right="876"/>
        <w:rPr>
          <w:sz w:val="24"/>
        </w:rPr>
      </w:pPr>
      <w:r>
        <w:rPr>
          <w:sz w:val="24"/>
        </w:rPr>
        <w:t>Развивать умение пользоваться антонимами, синонимами, многозначными словами; понимать при восприятии художественной литературы и использовать в собственной речи средства языковой выразительности – метафоры, образные сравнения,</w:t>
      </w:r>
      <w:r>
        <w:rPr>
          <w:spacing w:val="-7"/>
          <w:sz w:val="24"/>
        </w:rPr>
        <w:t xml:space="preserve"> </w:t>
      </w:r>
      <w:r>
        <w:rPr>
          <w:sz w:val="24"/>
        </w:rPr>
        <w:t>олицетворения.</w:t>
      </w:r>
    </w:p>
    <w:p w14:paraId="6F5A2686" w14:textId="77777777" w:rsidR="000820B7" w:rsidRDefault="00447348">
      <w:pPr>
        <w:pStyle w:val="a5"/>
        <w:numPr>
          <w:ilvl w:val="0"/>
          <w:numId w:val="15"/>
        </w:numPr>
        <w:tabs>
          <w:tab w:val="left" w:pos="1552"/>
        </w:tabs>
        <w:rPr>
          <w:sz w:val="24"/>
        </w:rPr>
      </w:pPr>
      <w:r>
        <w:rPr>
          <w:sz w:val="24"/>
        </w:rPr>
        <w:t>Развивать самостоятельное речевое творчество, учитывая индивидуальные способности и возможности</w:t>
      </w:r>
      <w:r>
        <w:rPr>
          <w:spacing w:val="-7"/>
          <w:sz w:val="24"/>
        </w:rPr>
        <w:t xml:space="preserve"> </w:t>
      </w:r>
      <w:r>
        <w:rPr>
          <w:sz w:val="24"/>
        </w:rPr>
        <w:t>детей.</w:t>
      </w:r>
    </w:p>
    <w:p w14:paraId="7084D7A4" w14:textId="77777777" w:rsidR="000820B7" w:rsidRDefault="00447348">
      <w:pPr>
        <w:pStyle w:val="a5"/>
        <w:numPr>
          <w:ilvl w:val="0"/>
          <w:numId w:val="15"/>
        </w:numPr>
        <w:tabs>
          <w:tab w:val="left" w:pos="1552"/>
        </w:tabs>
        <w:rPr>
          <w:sz w:val="24"/>
        </w:rPr>
      </w:pPr>
      <w:r>
        <w:rPr>
          <w:sz w:val="24"/>
        </w:rPr>
        <w:t>Воспитывать интерес к языку и осознанное отношение к языковым</w:t>
      </w:r>
      <w:r>
        <w:rPr>
          <w:spacing w:val="-16"/>
          <w:sz w:val="24"/>
        </w:rPr>
        <w:t xml:space="preserve"> </w:t>
      </w:r>
      <w:r>
        <w:rPr>
          <w:sz w:val="24"/>
        </w:rPr>
        <w:t>явлениям.</w:t>
      </w:r>
    </w:p>
    <w:p w14:paraId="33519D40" w14:textId="77777777" w:rsidR="000820B7" w:rsidRDefault="00447348">
      <w:pPr>
        <w:pStyle w:val="a5"/>
        <w:numPr>
          <w:ilvl w:val="0"/>
          <w:numId w:val="15"/>
        </w:numPr>
        <w:tabs>
          <w:tab w:val="left" w:pos="1552"/>
        </w:tabs>
        <w:rPr>
          <w:sz w:val="24"/>
        </w:rPr>
      </w:pPr>
      <w:r>
        <w:rPr>
          <w:sz w:val="24"/>
        </w:rPr>
        <w:t>Развивать умения письменной</w:t>
      </w:r>
      <w:r>
        <w:rPr>
          <w:spacing w:val="1"/>
          <w:sz w:val="24"/>
        </w:rPr>
        <w:t xml:space="preserve"> </w:t>
      </w:r>
      <w:r>
        <w:rPr>
          <w:sz w:val="24"/>
        </w:rPr>
        <w:t>речи.</w:t>
      </w:r>
    </w:p>
    <w:p w14:paraId="5D0A5EAA" w14:textId="77777777" w:rsidR="000820B7" w:rsidRDefault="00447348">
      <w:pPr>
        <w:ind w:left="832"/>
        <w:rPr>
          <w:i/>
          <w:sz w:val="24"/>
        </w:rPr>
      </w:pPr>
      <w:r>
        <w:rPr>
          <w:i/>
          <w:sz w:val="24"/>
        </w:rPr>
        <w:t>Задачи на практическое овладение нормами речи.</w:t>
      </w:r>
    </w:p>
    <w:p w14:paraId="71DE855C" w14:textId="77777777" w:rsidR="000820B7" w:rsidRDefault="00447348">
      <w:pPr>
        <w:pStyle w:val="a5"/>
        <w:numPr>
          <w:ilvl w:val="0"/>
          <w:numId w:val="14"/>
        </w:numPr>
        <w:tabs>
          <w:tab w:val="left" w:pos="1552"/>
        </w:tabs>
        <w:rPr>
          <w:sz w:val="24"/>
        </w:rPr>
      </w:pPr>
      <w:r>
        <w:rPr>
          <w:sz w:val="24"/>
        </w:rPr>
        <w:t>Расширять представления детей о содержании этикета людей разных</w:t>
      </w:r>
      <w:r>
        <w:rPr>
          <w:spacing w:val="-6"/>
          <w:sz w:val="24"/>
        </w:rPr>
        <w:t xml:space="preserve"> </w:t>
      </w:r>
      <w:r>
        <w:rPr>
          <w:sz w:val="24"/>
        </w:rPr>
        <w:t>национальностей.</w:t>
      </w:r>
    </w:p>
    <w:p w14:paraId="00AEFFF4" w14:textId="77777777" w:rsidR="000820B7" w:rsidRDefault="00447348">
      <w:pPr>
        <w:pStyle w:val="a5"/>
        <w:numPr>
          <w:ilvl w:val="0"/>
          <w:numId w:val="14"/>
        </w:numPr>
        <w:tabs>
          <w:tab w:val="left" w:pos="1552"/>
        </w:tabs>
        <w:rPr>
          <w:sz w:val="24"/>
        </w:rPr>
      </w:pPr>
      <w:r>
        <w:rPr>
          <w:sz w:val="24"/>
        </w:rPr>
        <w:t>Развивать умение осознанного выбора этикетной формы в зависимости от ситуации общения, возраста собеседника, цели</w:t>
      </w:r>
      <w:r>
        <w:rPr>
          <w:spacing w:val="-26"/>
          <w:sz w:val="24"/>
        </w:rPr>
        <w:t xml:space="preserve"> </w:t>
      </w:r>
      <w:r>
        <w:rPr>
          <w:sz w:val="24"/>
        </w:rPr>
        <w:t>взаимодействия.</w:t>
      </w:r>
    </w:p>
    <w:p w14:paraId="549DEBE9" w14:textId="77777777" w:rsidR="000820B7" w:rsidRDefault="00447348">
      <w:pPr>
        <w:pStyle w:val="a5"/>
        <w:numPr>
          <w:ilvl w:val="0"/>
          <w:numId w:val="14"/>
        </w:numPr>
        <w:tabs>
          <w:tab w:val="left" w:pos="1552"/>
        </w:tabs>
        <w:rPr>
          <w:sz w:val="24"/>
        </w:rPr>
      </w:pPr>
      <w:r>
        <w:rPr>
          <w:sz w:val="24"/>
        </w:rPr>
        <w:t>Развивать умение отбирать речевые формулы этикета для эмоционального расположения</w:t>
      </w:r>
      <w:r>
        <w:rPr>
          <w:spacing w:val="-4"/>
          <w:sz w:val="24"/>
        </w:rPr>
        <w:t xml:space="preserve"> </w:t>
      </w:r>
      <w:r>
        <w:rPr>
          <w:sz w:val="24"/>
        </w:rPr>
        <w:t>собеседника.</w:t>
      </w:r>
    </w:p>
    <w:p w14:paraId="4970334B" w14:textId="77777777" w:rsidR="000820B7" w:rsidRDefault="000820B7">
      <w:pPr>
        <w:pStyle w:val="a3"/>
        <w:spacing w:before="5"/>
        <w:rPr>
          <w:sz w:val="24"/>
        </w:rPr>
      </w:pPr>
    </w:p>
    <w:p w14:paraId="706CADE4" w14:textId="77777777" w:rsidR="000820B7" w:rsidRDefault="00447348">
      <w:pPr>
        <w:ind w:left="832"/>
        <w:rPr>
          <w:b/>
          <w:sz w:val="24"/>
        </w:rPr>
      </w:pPr>
      <w:r>
        <w:rPr>
          <w:b/>
          <w:sz w:val="24"/>
        </w:rPr>
        <w:t>** Патриотическое воспитание</w:t>
      </w:r>
    </w:p>
    <w:p w14:paraId="14580861" w14:textId="77777777" w:rsidR="000820B7" w:rsidRDefault="00447348">
      <w:pPr>
        <w:pStyle w:val="a5"/>
        <w:numPr>
          <w:ilvl w:val="0"/>
          <w:numId w:val="13"/>
        </w:numPr>
        <w:tabs>
          <w:tab w:val="left" w:pos="1251"/>
          <w:tab w:val="left" w:pos="1252"/>
        </w:tabs>
        <w:spacing w:before="1"/>
        <w:rPr>
          <w:b/>
          <w:sz w:val="24"/>
        </w:rPr>
      </w:pPr>
      <w:r>
        <w:rPr>
          <w:b/>
          <w:sz w:val="24"/>
        </w:rPr>
        <w:t>Региональный компонент (Родной край</w:t>
      </w:r>
      <w:r>
        <w:rPr>
          <w:b/>
          <w:spacing w:val="-4"/>
          <w:sz w:val="24"/>
        </w:rPr>
        <w:t xml:space="preserve"> </w:t>
      </w:r>
      <w:r>
        <w:rPr>
          <w:b/>
          <w:sz w:val="24"/>
        </w:rPr>
        <w:t>)</w:t>
      </w:r>
    </w:p>
    <w:p w14:paraId="10463128" w14:textId="77777777" w:rsidR="000820B7" w:rsidRDefault="000820B7">
      <w:pPr>
        <w:pStyle w:val="a3"/>
        <w:spacing w:before="2"/>
        <w:rPr>
          <w:b/>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3643"/>
        <w:gridCol w:w="10523"/>
      </w:tblGrid>
      <w:tr w:rsidR="000820B7" w:rsidRPr="007215D1" w14:paraId="0EDD75CE" w14:textId="77777777">
        <w:trPr>
          <w:trHeight w:val="827"/>
        </w:trPr>
        <w:tc>
          <w:tcPr>
            <w:tcW w:w="1003" w:type="dxa"/>
          </w:tcPr>
          <w:p w14:paraId="6FD87CAE" w14:textId="77777777" w:rsidR="000820B7" w:rsidRPr="007215D1" w:rsidRDefault="000820B7">
            <w:pPr>
              <w:pStyle w:val="TableParagraph"/>
              <w:spacing w:before="9"/>
              <w:rPr>
                <w:b/>
                <w:sz w:val="24"/>
                <w:szCs w:val="24"/>
              </w:rPr>
            </w:pPr>
          </w:p>
          <w:p w14:paraId="5F342568" w14:textId="77777777" w:rsidR="000820B7" w:rsidRPr="007215D1" w:rsidRDefault="00447348">
            <w:pPr>
              <w:pStyle w:val="TableParagraph"/>
              <w:ind w:left="107"/>
              <w:rPr>
                <w:b/>
                <w:sz w:val="24"/>
                <w:szCs w:val="24"/>
              </w:rPr>
            </w:pPr>
            <w:r w:rsidRPr="007215D1">
              <w:rPr>
                <w:b/>
                <w:sz w:val="24"/>
                <w:szCs w:val="24"/>
              </w:rPr>
              <w:t>Неделя</w:t>
            </w:r>
          </w:p>
        </w:tc>
        <w:tc>
          <w:tcPr>
            <w:tcW w:w="3643" w:type="dxa"/>
          </w:tcPr>
          <w:p w14:paraId="6E8BECE8" w14:textId="77777777" w:rsidR="000820B7" w:rsidRPr="007215D1" w:rsidRDefault="000820B7">
            <w:pPr>
              <w:pStyle w:val="TableParagraph"/>
              <w:spacing w:before="8"/>
              <w:rPr>
                <w:b/>
                <w:sz w:val="24"/>
                <w:szCs w:val="24"/>
              </w:rPr>
            </w:pPr>
          </w:p>
          <w:p w14:paraId="090C703A" w14:textId="77777777" w:rsidR="000820B7" w:rsidRPr="007215D1" w:rsidRDefault="00447348">
            <w:pPr>
              <w:pStyle w:val="TableParagraph"/>
              <w:ind w:left="1525" w:right="1517"/>
              <w:jc w:val="center"/>
              <w:rPr>
                <w:b/>
                <w:sz w:val="24"/>
                <w:szCs w:val="24"/>
              </w:rPr>
            </w:pPr>
            <w:r w:rsidRPr="007215D1">
              <w:rPr>
                <w:b/>
                <w:sz w:val="24"/>
                <w:szCs w:val="24"/>
              </w:rPr>
              <w:t>Тема</w:t>
            </w:r>
          </w:p>
        </w:tc>
        <w:tc>
          <w:tcPr>
            <w:tcW w:w="10523" w:type="dxa"/>
          </w:tcPr>
          <w:p w14:paraId="3D3A22EF" w14:textId="77777777" w:rsidR="000820B7" w:rsidRPr="007215D1" w:rsidRDefault="000820B7">
            <w:pPr>
              <w:pStyle w:val="TableParagraph"/>
              <w:spacing w:before="8"/>
              <w:rPr>
                <w:b/>
                <w:sz w:val="24"/>
                <w:szCs w:val="24"/>
              </w:rPr>
            </w:pPr>
          </w:p>
          <w:p w14:paraId="7A5AF7B3" w14:textId="77777777" w:rsidR="000820B7" w:rsidRPr="007215D1" w:rsidRDefault="00447348">
            <w:pPr>
              <w:pStyle w:val="TableParagraph"/>
              <w:ind w:left="3830" w:right="3823"/>
              <w:jc w:val="center"/>
              <w:rPr>
                <w:b/>
                <w:sz w:val="24"/>
                <w:szCs w:val="24"/>
              </w:rPr>
            </w:pPr>
            <w:r w:rsidRPr="007215D1">
              <w:rPr>
                <w:b/>
                <w:sz w:val="24"/>
                <w:szCs w:val="24"/>
              </w:rPr>
              <w:t>Программное содержание</w:t>
            </w:r>
          </w:p>
        </w:tc>
      </w:tr>
      <w:tr w:rsidR="000820B7" w:rsidRPr="007215D1" w14:paraId="7158628A" w14:textId="77777777">
        <w:trPr>
          <w:trHeight w:val="505"/>
        </w:trPr>
        <w:tc>
          <w:tcPr>
            <w:tcW w:w="15169" w:type="dxa"/>
            <w:gridSpan w:val="3"/>
          </w:tcPr>
          <w:p w14:paraId="60FD2957" w14:textId="77777777" w:rsidR="000820B7" w:rsidRPr="007215D1" w:rsidRDefault="000820B7">
            <w:pPr>
              <w:pStyle w:val="TableParagraph"/>
              <w:spacing w:before="8"/>
              <w:rPr>
                <w:b/>
                <w:sz w:val="24"/>
                <w:szCs w:val="24"/>
              </w:rPr>
            </w:pPr>
          </w:p>
          <w:p w14:paraId="6B27CFB6" w14:textId="77777777" w:rsidR="000820B7" w:rsidRPr="007215D1" w:rsidRDefault="00447348">
            <w:pPr>
              <w:pStyle w:val="TableParagraph"/>
              <w:spacing w:before="1" w:line="236" w:lineRule="exact"/>
              <w:ind w:left="7085" w:right="7073"/>
              <w:jc w:val="center"/>
              <w:rPr>
                <w:b/>
                <w:sz w:val="20"/>
                <w:szCs w:val="20"/>
              </w:rPr>
            </w:pPr>
            <w:r w:rsidRPr="007215D1">
              <w:rPr>
                <w:b/>
                <w:sz w:val="20"/>
                <w:szCs w:val="20"/>
              </w:rPr>
              <w:t>Сентябрь</w:t>
            </w:r>
          </w:p>
        </w:tc>
      </w:tr>
    </w:tbl>
    <w:p w14:paraId="66C937D9" w14:textId="77777777" w:rsidR="000820B7" w:rsidRPr="007215D1" w:rsidRDefault="000820B7">
      <w:pPr>
        <w:spacing w:line="236" w:lineRule="exact"/>
        <w:jc w:val="center"/>
        <w:rPr>
          <w:sz w:val="24"/>
          <w:szCs w:val="24"/>
        </w:rPr>
        <w:sectPr w:rsidR="000820B7" w:rsidRPr="007215D1">
          <w:footerReference w:type="default" r:id="rId73"/>
          <w:pgSz w:w="16840" w:h="11910" w:orient="landscape"/>
          <w:pgMar w:top="1100" w:right="0" w:bottom="280" w:left="20" w:header="0" w:footer="0" w:gutter="0"/>
          <w:cols w:space="720"/>
        </w:sectPr>
      </w:pPr>
    </w:p>
    <w:p w14:paraId="50707971" w14:textId="77777777" w:rsidR="000820B7" w:rsidRPr="007215D1" w:rsidRDefault="000820B7">
      <w:pPr>
        <w:pStyle w:val="a3"/>
        <w:spacing w:before="9" w:after="1"/>
        <w:rPr>
          <w:sz w:val="24"/>
          <w:szCs w:val="24"/>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94"/>
        <w:gridCol w:w="3549"/>
        <w:gridCol w:w="10523"/>
      </w:tblGrid>
      <w:tr w:rsidR="004425EF" w:rsidRPr="007215D1" w14:paraId="21557BCF" w14:textId="77777777" w:rsidTr="004425EF">
        <w:trPr>
          <w:trHeight w:val="2031"/>
        </w:trPr>
        <w:tc>
          <w:tcPr>
            <w:tcW w:w="1003" w:type="dxa"/>
            <w:vMerge w:val="restart"/>
            <w:textDirection w:val="btLr"/>
          </w:tcPr>
          <w:p w14:paraId="05EFB653" w14:textId="77777777" w:rsidR="004425EF" w:rsidRPr="007215D1" w:rsidRDefault="004425EF">
            <w:pPr>
              <w:pStyle w:val="TableParagraph"/>
              <w:rPr>
                <w:sz w:val="24"/>
                <w:szCs w:val="24"/>
              </w:rPr>
            </w:pPr>
          </w:p>
          <w:p w14:paraId="58325290" w14:textId="77777777" w:rsidR="004425EF" w:rsidRPr="007215D1" w:rsidRDefault="004425EF">
            <w:pPr>
              <w:pStyle w:val="TableParagraph"/>
              <w:jc w:val="center"/>
              <w:rPr>
                <w:sz w:val="24"/>
                <w:szCs w:val="24"/>
              </w:rPr>
            </w:pPr>
            <w:r w:rsidRPr="007215D1">
              <w:rPr>
                <w:sz w:val="24"/>
                <w:szCs w:val="24"/>
              </w:rPr>
              <w:t>1</w:t>
            </w:r>
          </w:p>
          <w:p w14:paraId="1D9631EF" w14:textId="77777777" w:rsidR="004425EF" w:rsidRPr="007215D1" w:rsidRDefault="004425EF">
            <w:pPr>
              <w:pStyle w:val="TableParagraph"/>
              <w:spacing w:before="6"/>
              <w:ind w:left="520" w:right="463"/>
              <w:jc w:val="center"/>
              <w:rPr>
                <w:sz w:val="24"/>
                <w:szCs w:val="24"/>
              </w:rPr>
            </w:pPr>
            <w:r w:rsidRPr="007215D1">
              <w:rPr>
                <w:sz w:val="24"/>
                <w:szCs w:val="24"/>
              </w:rPr>
              <w:t>неделя</w:t>
            </w:r>
          </w:p>
        </w:tc>
        <w:tc>
          <w:tcPr>
            <w:tcW w:w="3643" w:type="dxa"/>
            <w:gridSpan w:val="2"/>
            <w:tcBorders>
              <w:bottom w:val="single" w:sz="4" w:space="0" w:color="auto"/>
            </w:tcBorders>
          </w:tcPr>
          <w:p w14:paraId="26066C93" w14:textId="77777777" w:rsidR="004425EF" w:rsidRPr="00E355DE" w:rsidRDefault="004425EF">
            <w:pPr>
              <w:pStyle w:val="TableParagraph"/>
              <w:spacing w:line="251" w:lineRule="exact"/>
              <w:ind w:left="106"/>
              <w:rPr>
                <w:sz w:val="24"/>
                <w:szCs w:val="24"/>
              </w:rPr>
            </w:pPr>
          </w:p>
          <w:p w14:paraId="5F801991" w14:textId="77777777" w:rsidR="004425EF" w:rsidRPr="00E355DE" w:rsidRDefault="004425EF">
            <w:pPr>
              <w:pStyle w:val="TableParagraph"/>
              <w:spacing w:line="252" w:lineRule="exact"/>
              <w:ind w:left="106"/>
              <w:rPr>
                <w:sz w:val="24"/>
                <w:szCs w:val="24"/>
              </w:rPr>
            </w:pPr>
            <w:r w:rsidRPr="00E355DE">
              <w:rPr>
                <w:sz w:val="24"/>
                <w:szCs w:val="24"/>
              </w:rPr>
              <w:t>День знаний</w:t>
            </w:r>
          </w:p>
          <w:p w14:paraId="5061CB88" w14:textId="77777777" w:rsidR="004425EF" w:rsidRPr="00E355DE" w:rsidRDefault="00E355DE">
            <w:pPr>
              <w:pStyle w:val="TableParagraph"/>
              <w:spacing w:before="1"/>
              <w:ind w:left="106" w:right="403" w:firstLine="55"/>
              <w:rPr>
                <w:sz w:val="24"/>
                <w:szCs w:val="24"/>
              </w:rPr>
            </w:pPr>
            <w:r w:rsidRPr="00E355DE">
              <w:rPr>
                <w:sz w:val="24"/>
                <w:szCs w:val="24"/>
              </w:rPr>
              <w:t>Рассказывание по картине «</w:t>
            </w:r>
            <w:r w:rsidR="004425EF" w:rsidRPr="00E355DE">
              <w:rPr>
                <w:sz w:val="24"/>
                <w:szCs w:val="24"/>
              </w:rPr>
              <w:t>В школу»</w:t>
            </w:r>
          </w:p>
          <w:p w14:paraId="52CA03E9" w14:textId="77777777" w:rsidR="004425EF" w:rsidRPr="00E355DE" w:rsidRDefault="00E355DE">
            <w:pPr>
              <w:pStyle w:val="TableParagraph"/>
              <w:spacing w:line="246" w:lineRule="exact"/>
              <w:ind w:left="106"/>
              <w:rPr>
                <w:sz w:val="24"/>
                <w:szCs w:val="24"/>
              </w:rPr>
            </w:pPr>
            <w:r w:rsidRPr="00E355DE">
              <w:rPr>
                <w:sz w:val="24"/>
                <w:szCs w:val="24"/>
              </w:rPr>
              <w:t>(</w:t>
            </w:r>
            <w:r w:rsidR="004425EF" w:rsidRPr="00E355DE">
              <w:rPr>
                <w:sz w:val="24"/>
                <w:szCs w:val="24"/>
              </w:rPr>
              <w:t>Ушакова О. С. Развитие речи)</w:t>
            </w:r>
          </w:p>
        </w:tc>
        <w:tc>
          <w:tcPr>
            <w:tcW w:w="10523" w:type="dxa"/>
            <w:tcBorders>
              <w:bottom w:val="single" w:sz="4" w:space="0" w:color="auto"/>
            </w:tcBorders>
          </w:tcPr>
          <w:p w14:paraId="2B04E3E1" w14:textId="77777777" w:rsidR="004425EF" w:rsidRPr="007215D1" w:rsidRDefault="004425EF">
            <w:pPr>
              <w:pStyle w:val="TableParagraph"/>
              <w:ind w:left="108" w:right="287"/>
              <w:rPr>
                <w:sz w:val="24"/>
                <w:szCs w:val="24"/>
              </w:rPr>
            </w:pPr>
            <w:r w:rsidRPr="007215D1">
              <w:rPr>
                <w:b/>
                <w:sz w:val="24"/>
                <w:szCs w:val="24"/>
              </w:rPr>
              <w:t>Связная речь</w:t>
            </w:r>
            <w:r w:rsidRPr="007215D1">
              <w:rPr>
                <w:sz w:val="24"/>
                <w:szCs w:val="24"/>
              </w:rPr>
              <w:t>. Развивать у детей умение составлять сюжетный рассказ по картине с использованием полученных</w:t>
            </w:r>
            <w:r w:rsidR="00E355DE">
              <w:rPr>
                <w:sz w:val="24"/>
                <w:szCs w:val="24"/>
              </w:rPr>
              <w:t xml:space="preserve"> знаний о композиции рассказа (</w:t>
            </w:r>
            <w:r w:rsidRPr="007215D1">
              <w:rPr>
                <w:sz w:val="24"/>
                <w:szCs w:val="24"/>
              </w:rPr>
              <w:t>завязка, кульминация, развязка), учить придумывать события, предшествующие изображенному на картинке сюжету, без помощи воспитателя.</w:t>
            </w:r>
          </w:p>
          <w:p w14:paraId="75A6E73B" w14:textId="77777777" w:rsidR="004425EF" w:rsidRPr="007215D1" w:rsidRDefault="004425EF">
            <w:pPr>
              <w:pStyle w:val="TableParagraph"/>
              <w:ind w:left="108" w:right="233"/>
              <w:rPr>
                <w:sz w:val="24"/>
                <w:szCs w:val="24"/>
              </w:rPr>
            </w:pPr>
            <w:r w:rsidRPr="007215D1">
              <w:rPr>
                <w:b/>
                <w:sz w:val="24"/>
                <w:szCs w:val="24"/>
              </w:rPr>
              <w:t>Словарь</w:t>
            </w:r>
            <w:r w:rsidR="00E355DE">
              <w:rPr>
                <w:sz w:val="24"/>
                <w:szCs w:val="24"/>
              </w:rPr>
              <w:t>.</w:t>
            </w:r>
            <w:r w:rsidRPr="007215D1">
              <w:rPr>
                <w:sz w:val="24"/>
                <w:szCs w:val="24"/>
              </w:rPr>
              <w:t xml:space="preserve"> Активизировать употребление</w:t>
            </w:r>
            <w:r w:rsidR="00E355DE">
              <w:rPr>
                <w:sz w:val="24"/>
                <w:szCs w:val="24"/>
              </w:rPr>
              <w:t xml:space="preserve"> в речи детей слов на темы «</w:t>
            </w:r>
            <w:r w:rsidRPr="007215D1">
              <w:rPr>
                <w:sz w:val="24"/>
                <w:szCs w:val="24"/>
              </w:rPr>
              <w:t>Школа», «Осень»; учить сравнивать и обобщать, выделять существенные признаки, подбирать сложные слова для обозначения явления.</w:t>
            </w:r>
          </w:p>
          <w:p w14:paraId="1F01C0FD" w14:textId="77777777" w:rsidR="004425EF" w:rsidRPr="007215D1" w:rsidRDefault="004425EF" w:rsidP="00E355DE">
            <w:pPr>
              <w:pStyle w:val="TableParagraph"/>
              <w:spacing w:line="252" w:lineRule="exact"/>
              <w:ind w:left="108" w:right="439"/>
              <w:rPr>
                <w:sz w:val="24"/>
                <w:szCs w:val="24"/>
              </w:rPr>
            </w:pPr>
            <w:r w:rsidRPr="007215D1">
              <w:rPr>
                <w:b/>
                <w:sz w:val="24"/>
                <w:szCs w:val="24"/>
              </w:rPr>
              <w:t>Звуковая культура речи</w:t>
            </w:r>
            <w:r w:rsidRPr="007215D1">
              <w:rPr>
                <w:sz w:val="24"/>
                <w:szCs w:val="24"/>
              </w:rPr>
              <w:t>. Упражнять детей в умении различать звуки С и Ш , развивать интонационную выразительность речи , умение передавать предложение с интонацией вопроса, радости ит.п.</w:t>
            </w:r>
          </w:p>
        </w:tc>
      </w:tr>
      <w:tr w:rsidR="004425EF" w:rsidRPr="007215D1" w14:paraId="588DF155" w14:textId="77777777" w:rsidTr="007215D1">
        <w:trPr>
          <w:trHeight w:val="579"/>
        </w:trPr>
        <w:tc>
          <w:tcPr>
            <w:tcW w:w="1003" w:type="dxa"/>
            <w:vMerge/>
            <w:textDirection w:val="btLr"/>
          </w:tcPr>
          <w:p w14:paraId="677B7C21" w14:textId="77777777" w:rsidR="004425EF" w:rsidRPr="007215D1" w:rsidRDefault="004425EF">
            <w:pPr>
              <w:pStyle w:val="TableParagraph"/>
              <w:rPr>
                <w:sz w:val="24"/>
                <w:szCs w:val="24"/>
              </w:rPr>
            </w:pPr>
          </w:p>
        </w:tc>
        <w:tc>
          <w:tcPr>
            <w:tcW w:w="3643" w:type="dxa"/>
            <w:gridSpan w:val="2"/>
            <w:tcBorders>
              <w:top w:val="single" w:sz="4" w:space="0" w:color="auto"/>
            </w:tcBorders>
          </w:tcPr>
          <w:p w14:paraId="0755E638" w14:textId="77777777" w:rsidR="004425EF" w:rsidRPr="00E355DE" w:rsidRDefault="004425EF" w:rsidP="004425EF">
            <w:pPr>
              <w:pStyle w:val="TableParagraph"/>
              <w:spacing w:line="246" w:lineRule="exact"/>
              <w:ind w:left="106"/>
              <w:rPr>
                <w:sz w:val="24"/>
                <w:szCs w:val="24"/>
              </w:rPr>
            </w:pPr>
            <w:r w:rsidRPr="00E355DE">
              <w:rPr>
                <w:sz w:val="24"/>
                <w:szCs w:val="24"/>
              </w:rPr>
              <w:t>Чтение и обсуждение рассказа Л.Н. Толстого «Филиппок».</w:t>
            </w:r>
          </w:p>
        </w:tc>
        <w:tc>
          <w:tcPr>
            <w:tcW w:w="10523" w:type="dxa"/>
            <w:tcBorders>
              <w:top w:val="single" w:sz="4" w:space="0" w:color="auto"/>
            </w:tcBorders>
          </w:tcPr>
          <w:p w14:paraId="056D98DC" w14:textId="77777777" w:rsidR="004425EF" w:rsidRPr="00E355DE" w:rsidRDefault="004425EF" w:rsidP="00E355DE">
            <w:pPr>
              <w:pStyle w:val="TableParagraph"/>
              <w:spacing w:line="252" w:lineRule="exact"/>
              <w:ind w:left="108" w:right="439"/>
              <w:rPr>
                <w:sz w:val="24"/>
                <w:szCs w:val="24"/>
              </w:rPr>
            </w:pPr>
            <w:r w:rsidRPr="007215D1">
              <w:rPr>
                <w:sz w:val="24"/>
                <w:szCs w:val="24"/>
              </w:rPr>
              <w:t>Познакомить с произведением Л.Н. Толстого «Филиппок». Обучать детей составлению рассказа по серии сюжетных картин с добавлением последующих событий. Обучать составлению плана.</w:t>
            </w:r>
          </w:p>
        </w:tc>
      </w:tr>
      <w:tr w:rsidR="004425EF" w:rsidRPr="007215D1" w14:paraId="2A5B84E7" w14:textId="77777777" w:rsidTr="004425EF">
        <w:trPr>
          <w:trHeight w:val="1440"/>
        </w:trPr>
        <w:tc>
          <w:tcPr>
            <w:tcW w:w="1003" w:type="dxa"/>
            <w:textDirection w:val="btLr"/>
          </w:tcPr>
          <w:p w14:paraId="587039AC" w14:textId="77777777" w:rsidR="004425EF" w:rsidRPr="007215D1" w:rsidRDefault="004425EF">
            <w:pPr>
              <w:pStyle w:val="TableParagraph"/>
              <w:rPr>
                <w:sz w:val="24"/>
                <w:szCs w:val="24"/>
              </w:rPr>
            </w:pPr>
          </w:p>
          <w:p w14:paraId="6461559F" w14:textId="77777777" w:rsidR="004425EF" w:rsidRPr="007215D1" w:rsidRDefault="004425EF">
            <w:pPr>
              <w:pStyle w:val="TableParagraph"/>
              <w:jc w:val="center"/>
              <w:rPr>
                <w:sz w:val="24"/>
                <w:szCs w:val="24"/>
              </w:rPr>
            </w:pPr>
            <w:r w:rsidRPr="007215D1">
              <w:rPr>
                <w:sz w:val="24"/>
                <w:szCs w:val="24"/>
              </w:rPr>
              <w:t>2</w:t>
            </w:r>
          </w:p>
          <w:p w14:paraId="051EA250" w14:textId="77777777" w:rsidR="004425EF" w:rsidRPr="007215D1" w:rsidRDefault="004425EF">
            <w:pPr>
              <w:pStyle w:val="TableParagraph"/>
              <w:spacing w:before="6"/>
              <w:ind w:left="518" w:right="518"/>
              <w:jc w:val="center"/>
              <w:rPr>
                <w:sz w:val="24"/>
                <w:szCs w:val="24"/>
              </w:rPr>
            </w:pPr>
            <w:r w:rsidRPr="007215D1">
              <w:rPr>
                <w:sz w:val="24"/>
                <w:szCs w:val="24"/>
              </w:rPr>
              <w:t>неделя</w:t>
            </w:r>
          </w:p>
        </w:tc>
        <w:tc>
          <w:tcPr>
            <w:tcW w:w="3643" w:type="dxa"/>
            <w:gridSpan w:val="2"/>
            <w:tcBorders>
              <w:bottom w:val="single" w:sz="4" w:space="0" w:color="auto"/>
            </w:tcBorders>
          </w:tcPr>
          <w:p w14:paraId="0345799C" w14:textId="77777777" w:rsidR="004425EF" w:rsidRPr="00E355DE" w:rsidRDefault="004425EF">
            <w:pPr>
              <w:pStyle w:val="TableParagraph"/>
              <w:spacing w:line="251" w:lineRule="exact"/>
              <w:ind w:left="106"/>
              <w:rPr>
                <w:sz w:val="24"/>
                <w:szCs w:val="24"/>
              </w:rPr>
            </w:pPr>
            <w:r w:rsidRPr="00E355DE">
              <w:rPr>
                <w:sz w:val="24"/>
                <w:szCs w:val="24"/>
              </w:rPr>
              <w:t>Пересказ рассказа Ушинского К.</w:t>
            </w:r>
          </w:p>
          <w:p w14:paraId="1B56FF09" w14:textId="77777777" w:rsidR="004425EF" w:rsidRPr="00E355DE" w:rsidRDefault="001937B7">
            <w:pPr>
              <w:pStyle w:val="TableParagraph"/>
              <w:spacing w:line="252" w:lineRule="exact"/>
              <w:ind w:left="106"/>
              <w:rPr>
                <w:sz w:val="24"/>
                <w:szCs w:val="24"/>
              </w:rPr>
            </w:pPr>
            <w:r w:rsidRPr="00E355DE">
              <w:rPr>
                <w:sz w:val="24"/>
                <w:szCs w:val="24"/>
              </w:rPr>
              <w:t>«</w:t>
            </w:r>
            <w:r w:rsidR="004425EF" w:rsidRPr="00E355DE">
              <w:rPr>
                <w:sz w:val="24"/>
                <w:szCs w:val="24"/>
              </w:rPr>
              <w:t>Четыре желания».</w:t>
            </w:r>
          </w:p>
          <w:p w14:paraId="7382B9EF" w14:textId="77777777" w:rsidR="004425EF" w:rsidRPr="00E355DE" w:rsidRDefault="004425EF">
            <w:pPr>
              <w:pStyle w:val="TableParagraph"/>
              <w:spacing w:before="1"/>
              <w:ind w:left="106" w:right="106"/>
              <w:rPr>
                <w:sz w:val="24"/>
                <w:szCs w:val="24"/>
              </w:rPr>
            </w:pPr>
            <w:r w:rsidRPr="00E355DE">
              <w:rPr>
                <w:sz w:val="24"/>
                <w:szCs w:val="24"/>
              </w:rPr>
              <w:t>Рассказывание на основе личного опыта.</w:t>
            </w:r>
          </w:p>
          <w:p w14:paraId="79240978" w14:textId="77777777" w:rsidR="004425EF" w:rsidRPr="00E355DE" w:rsidRDefault="004425EF">
            <w:pPr>
              <w:pStyle w:val="TableParagraph"/>
              <w:spacing w:line="247" w:lineRule="exact"/>
              <w:ind w:left="106"/>
              <w:rPr>
                <w:sz w:val="24"/>
                <w:szCs w:val="24"/>
              </w:rPr>
            </w:pPr>
            <w:r w:rsidRPr="00E355DE">
              <w:rPr>
                <w:sz w:val="24"/>
                <w:szCs w:val="24"/>
              </w:rPr>
              <w:t>(Ушакова О.С. Развитие речи)</w:t>
            </w:r>
          </w:p>
        </w:tc>
        <w:tc>
          <w:tcPr>
            <w:tcW w:w="10523" w:type="dxa"/>
            <w:tcBorders>
              <w:bottom w:val="single" w:sz="4" w:space="0" w:color="auto"/>
            </w:tcBorders>
          </w:tcPr>
          <w:p w14:paraId="768C4656" w14:textId="77777777" w:rsidR="004425EF" w:rsidRPr="007215D1" w:rsidRDefault="004425EF">
            <w:pPr>
              <w:pStyle w:val="TableParagraph"/>
              <w:ind w:left="108" w:right="710"/>
              <w:rPr>
                <w:sz w:val="24"/>
                <w:szCs w:val="24"/>
              </w:rPr>
            </w:pPr>
            <w:r w:rsidRPr="007215D1">
              <w:rPr>
                <w:b/>
                <w:sz w:val="24"/>
                <w:szCs w:val="24"/>
              </w:rPr>
              <w:t xml:space="preserve">Связная речь. </w:t>
            </w:r>
            <w:r w:rsidRPr="007215D1">
              <w:rPr>
                <w:sz w:val="24"/>
                <w:szCs w:val="24"/>
              </w:rPr>
              <w:t>Учить детей передавать литературный текст последовательно и точно, без пропусков и повторений; формировать умение составлять законченный рассказ на основе личного опыта.</w:t>
            </w:r>
          </w:p>
          <w:p w14:paraId="7E735A48" w14:textId="77777777" w:rsidR="004425EF" w:rsidRPr="007215D1" w:rsidRDefault="004425EF" w:rsidP="00E355DE">
            <w:pPr>
              <w:pStyle w:val="TableParagraph"/>
              <w:ind w:left="108" w:right="134"/>
              <w:rPr>
                <w:sz w:val="24"/>
                <w:szCs w:val="24"/>
              </w:rPr>
            </w:pPr>
            <w:r w:rsidRPr="007215D1">
              <w:rPr>
                <w:b/>
                <w:sz w:val="24"/>
                <w:szCs w:val="24"/>
              </w:rPr>
              <w:t>Грамматика и словарь</w:t>
            </w:r>
            <w:r w:rsidRPr="007215D1">
              <w:rPr>
                <w:sz w:val="24"/>
                <w:szCs w:val="24"/>
              </w:rPr>
              <w:t>. Развивать и закреплять у детей умения образовывать степени сравнения имен прилагательных и наречий разными способами, подбирать синонимы и антонимы к именам прилагательным и глаголам.</w:t>
            </w:r>
            <w:r w:rsidR="00E355DE">
              <w:rPr>
                <w:sz w:val="24"/>
                <w:szCs w:val="24"/>
              </w:rPr>
              <w:t xml:space="preserve"> </w:t>
            </w:r>
            <w:r w:rsidRPr="007215D1">
              <w:rPr>
                <w:sz w:val="24"/>
                <w:szCs w:val="24"/>
              </w:rPr>
              <w:t>Воспитывать интерес к языку.</w:t>
            </w:r>
          </w:p>
        </w:tc>
      </w:tr>
      <w:tr w:rsidR="004425EF" w:rsidRPr="007215D1" w14:paraId="57D2A197" w14:textId="77777777" w:rsidTr="004425EF">
        <w:trPr>
          <w:trHeight w:val="1541"/>
        </w:trPr>
        <w:tc>
          <w:tcPr>
            <w:tcW w:w="1003" w:type="dxa"/>
            <w:vMerge w:val="restart"/>
            <w:textDirection w:val="btLr"/>
          </w:tcPr>
          <w:p w14:paraId="1406586E" w14:textId="77777777" w:rsidR="004425EF" w:rsidRPr="007215D1" w:rsidRDefault="004425EF">
            <w:pPr>
              <w:pStyle w:val="TableParagraph"/>
              <w:rPr>
                <w:sz w:val="24"/>
                <w:szCs w:val="24"/>
              </w:rPr>
            </w:pPr>
          </w:p>
          <w:p w14:paraId="527B2484" w14:textId="77777777" w:rsidR="004425EF" w:rsidRPr="007215D1" w:rsidRDefault="004425EF">
            <w:pPr>
              <w:pStyle w:val="TableParagraph"/>
              <w:jc w:val="center"/>
              <w:rPr>
                <w:sz w:val="24"/>
                <w:szCs w:val="24"/>
              </w:rPr>
            </w:pPr>
            <w:r w:rsidRPr="007215D1">
              <w:rPr>
                <w:sz w:val="24"/>
                <w:szCs w:val="24"/>
              </w:rPr>
              <w:t>3</w:t>
            </w:r>
          </w:p>
          <w:p w14:paraId="5934AA67" w14:textId="77777777" w:rsidR="004425EF" w:rsidRPr="007215D1" w:rsidRDefault="004425EF">
            <w:pPr>
              <w:pStyle w:val="TableParagraph"/>
              <w:spacing w:before="6"/>
              <w:ind w:left="420" w:right="362"/>
              <w:jc w:val="center"/>
              <w:rPr>
                <w:sz w:val="24"/>
                <w:szCs w:val="24"/>
              </w:rPr>
            </w:pPr>
            <w:r w:rsidRPr="007215D1">
              <w:rPr>
                <w:sz w:val="24"/>
                <w:szCs w:val="24"/>
              </w:rPr>
              <w:t>неделя</w:t>
            </w:r>
          </w:p>
        </w:tc>
        <w:tc>
          <w:tcPr>
            <w:tcW w:w="3643" w:type="dxa"/>
            <w:gridSpan w:val="2"/>
            <w:tcBorders>
              <w:bottom w:val="single" w:sz="4" w:space="0" w:color="auto"/>
            </w:tcBorders>
          </w:tcPr>
          <w:p w14:paraId="547A1213" w14:textId="77777777" w:rsidR="004425EF" w:rsidRPr="00E355DE" w:rsidRDefault="004425EF">
            <w:pPr>
              <w:pStyle w:val="TableParagraph"/>
              <w:ind w:left="106" w:right="204"/>
              <w:rPr>
                <w:sz w:val="24"/>
                <w:szCs w:val="24"/>
              </w:rPr>
            </w:pPr>
            <w:r w:rsidRPr="00E355DE">
              <w:rPr>
                <w:sz w:val="24"/>
                <w:szCs w:val="24"/>
              </w:rPr>
              <w:t>Рассказывание на тему «Первый день Тани в детском саду»</w:t>
            </w:r>
          </w:p>
          <w:p w14:paraId="6A1448E1" w14:textId="77777777" w:rsidR="004425EF" w:rsidRPr="00E355DE" w:rsidRDefault="004425EF">
            <w:pPr>
              <w:pStyle w:val="TableParagraph"/>
              <w:spacing w:line="249" w:lineRule="exact"/>
              <w:ind w:left="106"/>
              <w:rPr>
                <w:sz w:val="24"/>
                <w:szCs w:val="24"/>
              </w:rPr>
            </w:pPr>
            <w:r w:rsidRPr="00E355DE">
              <w:rPr>
                <w:sz w:val="24"/>
                <w:szCs w:val="24"/>
              </w:rPr>
              <w:t>( Ушакова О.С. Развитие речи)</w:t>
            </w:r>
          </w:p>
        </w:tc>
        <w:tc>
          <w:tcPr>
            <w:tcW w:w="10523" w:type="dxa"/>
            <w:tcBorders>
              <w:bottom w:val="single" w:sz="4" w:space="0" w:color="auto"/>
            </w:tcBorders>
          </w:tcPr>
          <w:p w14:paraId="273CC1BF" w14:textId="77777777" w:rsidR="004425EF" w:rsidRPr="007215D1" w:rsidRDefault="004425EF">
            <w:pPr>
              <w:pStyle w:val="TableParagraph"/>
              <w:ind w:left="108" w:right="580"/>
              <w:rPr>
                <w:sz w:val="24"/>
                <w:szCs w:val="24"/>
              </w:rPr>
            </w:pPr>
            <w:r w:rsidRPr="007215D1">
              <w:rPr>
                <w:b/>
                <w:sz w:val="24"/>
                <w:szCs w:val="24"/>
              </w:rPr>
              <w:t>Связная речь</w:t>
            </w:r>
            <w:r w:rsidRPr="007215D1">
              <w:rPr>
                <w:sz w:val="24"/>
                <w:szCs w:val="24"/>
              </w:rPr>
              <w:t>. Упражнять детей в составлении рассказа по плану, предложенному воспитателем: учить самостоятельно строить сюжет.</w:t>
            </w:r>
          </w:p>
          <w:p w14:paraId="60E18657" w14:textId="77777777" w:rsidR="004425EF" w:rsidRPr="007215D1" w:rsidRDefault="004425EF">
            <w:pPr>
              <w:pStyle w:val="TableParagraph"/>
              <w:ind w:left="108" w:right="699"/>
              <w:rPr>
                <w:sz w:val="24"/>
                <w:szCs w:val="24"/>
              </w:rPr>
            </w:pPr>
            <w:r w:rsidRPr="007215D1">
              <w:rPr>
                <w:b/>
                <w:sz w:val="24"/>
                <w:szCs w:val="24"/>
              </w:rPr>
              <w:t xml:space="preserve">Грамматика и словарь. </w:t>
            </w:r>
            <w:r w:rsidRPr="007215D1">
              <w:rPr>
                <w:sz w:val="24"/>
                <w:szCs w:val="24"/>
              </w:rPr>
              <w:t>Упражнять детей в образовании родительного падежа множественного числа некоторых имен существительных, в словообразовании.</w:t>
            </w:r>
          </w:p>
          <w:p w14:paraId="46EB9C29" w14:textId="77777777" w:rsidR="004425EF" w:rsidRPr="007215D1" w:rsidRDefault="004425EF" w:rsidP="004425EF">
            <w:pPr>
              <w:pStyle w:val="TableParagraph"/>
              <w:spacing w:line="252" w:lineRule="exact"/>
              <w:ind w:left="108" w:right="1020"/>
              <w:rPr>
                <w:sz w:val="24"/>
                <w:szCs w:val="24"/>
              </w:rPr>
            </w:pPr>
            <w:r w:rsidRPr="007215D1">
              <w:rPr>
                <w:b/>
                <w:sz w:val="24"/>
                <w:szCs w:val="24"/>
              </w:rPr>
              <w:t>Звуковая культура речи</w:t>
            </w:r>
            <w:r w:rsidRPr="007215D1">
              <w:rPr>
                <w:sz w:val="24"/>
                <w:szCs w:val="24"/>
              </w:rPr>
              <w:t>. Закрепить у детей умение дифференцировать звуки Ц и Ч, отрабатывать отчетливую дикцию.</w:t>
            </w:r>
          </w:p>
        </w:tc>
      </w:tr>
      <w:tr w:rsidR="004425EF" w:rsidRPr="007215D1" w14:paraId="42DCB32A" w14:textId="77777777" w:rsidTr="004425EF">
        <w:trPr>
          <w:trHeight w:val="717"/>
        </w:trPr>
        <w:tc>
          <w:tcPr>
            <w:tcW w:w="1003" w:type="dxa"/>
            <w:vMerge/>
            <w:textDirection w:val="btLr"/>
          </w:tcPr>
          <w:p w14:paraId="468E0FBF" w14:textId="77777777" w:rsidR="004425EF" w:rsidRPr="007215D1" w:rsidRDefault="004425EF">
            <w:pPr>
              <w:pStyle w:val="TableParagraph"/>
              <w:rPr>
                <w:sz w:val="24"/>
                <w:szCs w:val="24"/>
              </w:rPr>
            </w:pPr>
          </w:p>
        </w:tc>
        <w:tc>
          <w:tcPr>
            <w:tcW w:w="3643" w:type="dxa"/>
            <w:gridSpan w:val="2"/>
            <w:tcBorders>
              <w:top w:val="single" w:sz="4" w:space="0" w:color="auto"/>
            </w:tcBorders>
          </w:tcPr>
          <w:p w14:paraId="52FEEFD2" w14:textId="77777777" w:rsidR="004425EF" w:rsidRPr="00E355DE" w:rsidRDefault="004425EF" w:rsidP="004425EF">
            <w:pPr>
              <w:pStyle w:val="TableParagraph"/>
              <w:spacing w:line="249" w:lineRule="exact"/>
              <w:ind w:left="106"/>
              <w:rPr>
                <w:sz w:val="24"/>
                <w:szCs w:val="24"/>
              </w:rPr>
            </w:pPr>
            <w:r w:rsidRPr="00E355DE">
              <w:rPr>
                <w:sz w:val="24"/>
                <w:szCs w:val="24"/>
              </w:rPr>
              <w:t xml:space="preserve">Заучивание стихотворения «Осенью» А. Плещеева     </w:t>
            </w:r>
          </w:p>
        </w:tc>
        <w:tc>
          <w:tcPr>
            <w:tcW w:w="10523" w:type="dxa"/>
            <w:tcBorders>
              <w:top w:val="single" w:sz="4" w:space="0" w:color="auto"/>
            </w:tcBorders>
          </w:tcPr>
          <w:p w14:paraId="1943388A" w14:textId="77777777" w:rsidR="004425EF" w:rsidRPr="00E355DE" w:rsidRDefault="004425EF" w:rsidP="00E355DE">
            <w:pPr>
              <w:pStyle w:val="TableParagraph"/>
              <w:spacing w:line="252" w:lineRule="exact"/>
              <w:ind w:left="108" w:right="1020"/>
              <w:rPr>
                <w:sz w:val="24"/>
                <w:szCs w:val="24"/>
              </w:rPr>
            </w:pPr>
            <w:r w:rsidRPr="007215D1">
              <w:rPr>
                <w:sz w:val="24"/>
                <w:szCs w:val="24"/>
              </w:rPr>
              <w:t>Помочь определить приметы золотой и поздней осени при рассматривании картины и фотографий. Учить передавать эмоциональный отклик на картины осеннего пейзажа. Развивать умение выразительно читать стихотворение наизусть, совершенствуя интонации, мимику.  Закрепить знания о признаках осени.</w:t>
            </w:r>
          </w:p>
        </w:tc>
      </w:tr>
      <w:tr w:rsidR="004425EF" w:rsidRPr="007215D1" w14:paraId="37476D3A" w14:textId="77777777" w:rsidTr="004425EF">
        <w:trPr>
          <w:trHeight w:val="1455"/>
        </w:trPr>
        <w:tc>
          <w:tcPr>
            <w:tcW w:w="1003" w:type="dxa"/>
            <w:textDirection w:val="btLr"/>
          </w:tcPr>
          <w:p w14:paraId="27D23278" w14:textId="77777777" w:rsidR="004425EF" w:rsidRPr="007215D1" w:rsidRDefault="004425EF">
            <w:pPr>
              <w:pStyle w:val="TableParagraph"/>
              <w:rPr>
                <w:sz w:val="24"/>
                <w:szCs w:val="24"/>
              </w:rPr>
            </w:pPr>
          </w:p>
          <w:p w14:paraId="45E6E1C3" w14:textId="77777777" w:rsidR="004425EF" w:rsidRPr="007215D1" w:rsidRDefault="004425EF">
            <w:pPr>
              <w:pStyle w:val="TableParagraph"/>
              <w:ind w:right="2"/>
              <w:jc w:val="center"/>
              <w:rPr>
                <w:sz w:val="24"/>
                <w:szCs w:val="24"/>
              </w:rPr>
            </w:pPr>
            <w:r w:rsidRPr="007215D1">
              <w:rPr>
                <w:sz w:val="24"/>
                <w:szCs w:val="24"/>
              </w:rPr>
              <w:t>4</w:t>
            </w:r>
          </w:p>
          <w:p w14:paraId="456FCA36" w14:textId="77777777" w:rsidR="004425EF" w:rsidRPr="007215D1" w:rsidRDefault="004425EF">
            <w:pPr>
              <w:pStyle w:val="TableParagraph"/>
              <w:spacing w:before="6"/>
              <w:ind w:left="95" w:right="95"/>
              <w:jc w:val="center"/>
              <w:rPr>
                <w:sz w:val="24"/>
                <w:szCs w:val="24"/>
              </w:rPr>
            </w:pPr>
            <w:r w:rsidRPr="007215D1">
              <w:rPr>
                <w:sz w:val="24"/>
                <w:szCs w:val="24"/>
              </w:rPr>
              <w:t>неделя</w:t>
            </w:r>
          </w:p>
        </w:tc>
        <w:tc>
          <w:tcPr>
            <w:tcW w:w="3643" w:type="dxa"/>
            <w:gridSpan w:val="2"/>
            <w:tcBorders>
              <w:bottom w:val="single" w:sz="4" w:space="0" w:color="auto"/>
            </w:tcBorders>
          </w:tcPr>
          <w:p w14:paraId="6CAD4152" w14:textId="77777777" w:rsidR="00C57373" w:rsidRPr="00E355DE" w:rsidRDefault="004425EF">
            <w:pPr>
              <w:pStyle w:val="TableParagraph"/>
              <w:ind w:left="106" w:right="304"/>
              <w:rPr>
                <w:sz w:val="24"/>
                <w:szCs w:val="24"/>
              </w:rPr>
            </w:pPr>
            <w:r w:rsidRPr="00E355DE">
              <w:rPr>
                <w:sz w:val="24"/>
                <w:szCs w:val="24"/>
              </w:rPr>
              <w:t>Пересказ рассказа Е. Пермяка</w:t>
            </w:r>
          </w:p>
          <w:p w14:paraId="4DAFE079" w14:textId="77777777" w:rsidR="004425EF" w:rsidRPr="00E355DE" w:rsidRDefault="00E355DE">
            <w:pPr>
              <w:pStyle w:val="TableParagraph"/>
              <w:ind w:left="106" w:right="304"/>
              <w:rPr>
                <w:sz w:val="24"/>
                <w:szCs w:val="24"/>
              </w:rPr>
            </w:pPr>
            <w:r>
              <w:rPr>
                <w:sz w:val="24"/>
                <w:szCs w:val="24"/>
              </w:rPr>
              <w:t xml:space="preserve"> «</w:t>
            </w:r>
            <w:r w:rsidR="004425EF" w:rsidRPr="00E355DE">
              <w:rPr>
                <w:sz w:val="24"/>
                <w:szCs w:val="24"/>
              </w:rPr>
              <w:t>Как Маша стала большой»</w:t>
            </w:r>
          </w:p>
          <w:p w14:paraId="6F435B32" w14:textId="77777777" w:rsidR="004425EF" w:rsidRPr="00E355DE" w:rsidRDefault="00E355DE">
            <w:pPr>
              <w:pStyle w:val="TableParagraph"/>
              <w:spacing w:line="242" w:lineRule="auto"/>
              <w:ind w:left="106" w:right="981"/>
              <w:rPr>
                <w:sz w:val="24"/>
                <w:szCs w:val="24"/>
              </w:rPr>
            </w:pPr>
            <w:r>
              <w:rPr>
                <w:sz w:val="24"/>
                <w:szCs w:val="24"/>
              </w:rPr>
              <w:t>(</w:t>
            </w:r>
            <w:r w:rsidR="004425EF" w:rsidRPr="00E355DE">
              <w:rPr>
                <w:sz w:val="24"/>
                <w:szCs w:val="24"/>
              </w:rPr>
              <w:t>Аджи А.В. Конспекты интегрированных занятий)</w:t>
            </w:r>
          </w:p>
        </w:tc>
        <w:tc>
          <w:tcPr>
            <w:tcW w:w="10523" w:type="dxa"/>
            <w:tcBorders>
              <w:bottom w:val="single" w:sz="4" w:space="0" w:color="auto"/>
            </w:tcBorders>
          </w:tcPr>
          <w:p w14:paraId="060E73D2" w14:textId="77777777" w:rsidR="004425EF" w:rsidRPr="007215D1" w:rsidRDefault="004425EF">
            <w:pPr>
              <w:pStyle w:val="TableParagraph"/>
              <w:spacing w:line="242" w:lineRule="auto"/>
              <w:ind w:left="108" w:right="715"/>
              <w:rPr>
                <w:sz w:val="24"/>
                <w:szCs w:val="24"/>
              </w:rPr>
            </w:pPr>
            <w:r w:rsidRPr="007215D1">
              <w:rPr>
                <w:b/>
                <w:sz w:val="24"/>
                <w:szCs w:val="24"/>
              </w:rPr>
              <w:t xml:space="preserve">Связная речь. </w:t>
            </w:r>
            <w:r w:rsidRPr="007215D1">
              <w:rPr>
                <w:sz w:val="24"/>
                <w:szCs w:val="24"/>
              </w:rPr>
              <w:t>Продолжать учить детей передавать содержание небольшого по объему литературного произведения. Развивать умения использовать выразительные средства автора.</w:t>
            </w:r>
          </w:p>
          <w:p w14:paraId="737DED11" w14:textId="77777777" w:rsidR="004425EF" w:rsidRPr="007215D1" w:rsidRDefault="004425EF">
            <w:pPr>
              <w:pStyle w:val="TableParagraph"/>
              <w:spacing w:line="248" w:lineRule="exact"/>
              <w:ind w:left="108"/>
              <w:rPr>
                <w:sz w:val="24"/>
                <w:szCs w:val="24"/>
              </w:rPr>
            </w:pPr>
            <w:r w:rsidRPr="007215D1">
              <w:rPr>
                <w:b/>
                <w:sz w:val="24"/>
                <w:szCs w:val="24"/>
              </w:rPr>
              <w:t>Грамматика и словарь</w:t>
            </w:r>
            <w:r w:rsidRPr="007215D1">
              <w:rPr>
                <w:sz w:val="24"/>
                <w:szCs w:val="24"/>
              </w:rPr>
              <w:t>. Обратить внимание на слова, образованные с помощью уменьшительно –</w:t>
            </w:r>
          </w:p>
          <w:p w14:paraId="40FCA4B4" w14:textId="77777777" w:rsidR="004425EF" w:rsidRPr="007215D1" w:rsidRDefault="004425EF" w:rsidP="00E355DE">
            <w:pPr>
              <w:pStyle w:val="TableParagraph"/>
              <w:spacing w:line="252" w:lineRule="exact"/>
              <w:ind w:left="108" w:right="186"/>
              <w:rPr>
                <w:sz w:val="24"/>
                <w:szCs w:val="24"/>
              </w:rPr>
            </w:pPr>
            <w:r w:rsidRPr="007215D1">
              <w:rPr>
                <w:sz w:val="24"/>
                <w:szCs w:val="24"/>
              </w:rPr>
              <w:t>ласкательных суффиксов, с помощью увеличительных суффиксов. Учить подбирать синонимы и антонимы. Воспитывать в детях самооценку и внутреннюю позицию.</w:t>
            </w:r>
          </w:p>
        </w:tc>
      </w:tr>
      <w:tr w:rsidR="000820B7" w:rsidRPr="007215D1" w14:paraId="14B267FA" w14:textId="77777777">
        <w:trPr>
          <w:trHeight w:val="707"/>
        </w:trPr>
        <w:tc>
          <w:tcPr>
            <w:tcW w:w="15169" w:type="dxa"/>
            <w:gridSpan w:val="4"/>
          </w:tcPr>
          <w:p w14:paraId="4A3609C2" w14:textId="77777777" w:rsidR="000820B7" w:rsidRPr="007215D1" w:rsidRDefault="000820B7">
            <w:pPr>
              <w:pStyle w:val="TableParagraph"/>
              <w:spacing w:before="8"/>
              <w:rPr>
                <w:sz w:val="24"/>
                <w:szCs w:val="24"/>
              </w:rPr>
            </w:pPr>
          </w:p>
          <w:p w14:paraId="16214074" w14:textId="77777777" w:rsidR="000820B7" w:rsidRPr="007215D1" w:rsidRDefault="00447348">
            <w:pPr>
              <w:pStyle w:val="TableParagraph"/>
              <w:spacing w:before="1"/>
              <w:ind w:left="7084" w:right="7073"/>
              <w:jc w:val="center"/>
              <w:rPr>
                <w:b/>
                <w:sz w:val="24"/>
                <w:szCs w:val="24"/>
              </w:rPr>
            </w:pPr>
            <w:r w:rsidRPr="007215D1">
              <w:rPr>
                <w:b/>
                <w:sz w:val="24"/>
                <w:szCs w:val="24"/>
              </w:rPr>
              <w:t>Октябрь</w:t>
            </w:r>
          </w:p>
        </w:tc>
      </w:tr>
      <w:tr w:rsidR="004425EF" w:rsidRPr="007215D1" w14:paraId="08005367" w14:textId="77777777" w:rsidTr="00E355DE">
        <w:trPr>
          <w:trHeight w:val="1124"/>
        </w:trPr>
        <w:tc>
          <w:tcPr>
            <w:tcW w:w="1097" w:type="dxa"/>
            <w:gridSpan w:val="2"/>
            <w:vMerge w:val="restart"/>
            <w:textDirection w:val="btLr"/>
          </w:tcPr>
          <w:p w14:paraId="1B4BA063" w14:textId="77777777" w:rsidR="004425EF" w:rsidRPr="007215D1" w:rsidRDefault="004425EF">
            <w:pPr>
              <w:pStyle w:val="TableParagraph"/>
              <w:rPr>
                <w:sz w:val="24"/>
                <w:szCs w:val="24"/>
              </w:rPr>
            </w:pPr>
          </w:p>
          <w:p w14:paraId="3F54C324" w14:textId="77777777" w:rsidR="004425EF" w:rsidRPr="007215D1" w:rsidRDefault="004425EF">
            <w:pPr>
              <w:pStyle w:val="TableParagraph"/>
              <w:ind w:right="2"/>
              <w:jc w:val="center"/>
              <w:rPr>
                <w:sz w:val="24"/>
                <w:szCs w:val="24"/>
              </w:rPr>
            </w:pPr>
            <w:r w:rsidRPr="007215D1">
              <w:rPr>
                <w:sz w:val="24"/>
                <w:szCs w:val="24"/>
              </w:rPr>
              <w:t>5</w:t>
            </w:r>
          </w:p>
          <w:p w14:paraId="31CF195D" w14:textId="77777777" w:rsidR="004425EF" w:rsidRPr="007215D1" w:rsidRDefault="004425EF">
            <w:pPr>
              <w:pStyle w:val="TableParagraph"/>
              <w:spacing w:before="6"/>
              <w:ind w:left="199" w:right="199"/>
              <w:jc w:val="center"/>
              <w:rPr>
                <w:sz w:val="24"/>
                <w:szCs w:val="24"/>
              </w:rPr>
            </w:pPr>
            <w:r w:rsidRPr="007215D1">
              <w:rPr>
                <w:sz w:val="24"/>
                <w:szCs w:val="24"/>
              </w:rPr>
              <w:t>неделя</w:t>
            </w:r>
          </w:p>
        </w:tc>
        <w:tc>
          <w:tcPr>
            <w:tcW w:w="3549" w:type="dxa"/>
            <w:tcBorders>
              <w:bottom w:val="single" w:sz="4" w:space="0" w:color="auto"/>
            </w:tcBorders>
          </w:tcPr>
          <w:p w14:paraId="710CE417" w14:textId="77777777" w:rsidR="004425EF" w:rsidRPr="00E355DE" w:rsidRDefault="004425EF">
            <w:pPr>
              <w:pStyle w:val="TableParagraph"/>
              <w:spacing w:before="1"/>
              <w:ind w:left="105" w:right="243"/>
              <w:rPr>
                <w:sz w:val="24"/>
                <w:szCs w:val="24"/>
              </w:rPr>
            </w:pPr>
            <w:r w:rsidRPr="00E355DE">
              <w:rPr>
                <w:sz w:val="24"/>
                <w:szCs w:val="24"/>
              </w:rPr>
              <w:t>Составление рассказа на тему « Все работы хороши»</w:t>
            </w:r>
          </w:p>
          <w:p w14:paraId="1697485C" w14:textId="77777777" w:rsidR="004425EF" w:rsidRPr="00E355DE" w:rsidRDefault="004425EF">
            <w:pPr>
              <w:pStyle w:val="TableParagraph"/>
              <w:spacing w:line="247" w:lineRule="exact"/>
              <w:ind w:left="105"/>
              <w:rPr>
                <w:sz w:val="24"/>
                <w:szCs w:val="24"/>
              </w:rPr>
            </w:pPr>
            <w:r w:rsidRPr="00E355DE">
              <w:rPr>
                <w:sz w:val="24"/>
                <w:szCs w:val="24"/>
              </w:rPr>
              <w:t>( Аджи А.В. )</w:t>
            </w:r>
          </w:p>
        </w:tc>
        <w:tc>
          <w:tcPr>
            <w:tcW w:w="10523" w:type="dxa"/>
            <w:tcBorders>
              <w:bottom w:val="single" w:sz="4" w:space="0" w:color="auto"/>
            </w:tcBorders>
          </w:tcPr>
          <w:p w14:paraId="44BFAA98" w14:textId="77777777" w:rsidR="004425EF" w:rsidRPr="00E355DE" w:rsidRDefault="004425EF" w:rsidP="00E355DE">
            <w:pPr>
              <w:pStyle w:val="a9"/>
              <w:rPr>
                <w:rFonts w:ascii="Times New Roman" w:hAnsi="Times New Roman"/>
                <w:sz w:val="24"/>
                <w:szCs w:val="24"/>
              </w:rPr>
            </w:pPr>
            <w:r w:rsidRPr="00E355DE">
              <w:rPr>
                <w:rFonts w:ascii="Times New Roman" w:hAnsi="Times New Roman"/>
                <w:sz w:val="24"/>
                <w:szCs w:val="24"/>
              </w:rPr>
              <w:t>Учить составля</w:t>
            </w:r>
            <w:r w:rsidR="00E355DE" w:rsidRPr="00E355DE">
              <w:rPr>
                <w:rFonts w:ascii="Times New Roman" w:hAnsi="Times New Roman"/>
                <w:sz w:val="24"/>
                <w:szCs w:val="24"/>
              </w:rPr>
              <w:t>ть рассказ на тему</w:t>
            </w:r>
            <w:r w:rsidR="00E355DE">
              <w:rPr>
                <w:rFonts w:ascii="Times New Roman" w:hAnsi="Times New Roman"/>
                <w:sz w:val="24"/>
                <w:szCs w:val="24"/>
              </w:rPr>
              <w:t>,</w:t>
            </w:r>
            <w:r w:rsidR="00E355DE" w:rsidRPr="00E355DE">
              <w:rPr>
                <w:rFonts w:ascii="Times New Roman" w:hAnsi="Times New Roman"/>
                <w:sz w:val="24"/>
                <w:szCs w:val="24"/>
              </w:rPr>
              <w:t xml:space="preserve"> предложенную </w:t>
            </w:r>
            <w:r w:rsidRPr="00E355DE">
              <w:rPr>
                <w:rFonts w:ascii="Times New Roman" w:hAnsi="Times New Roman"/>
                <w:sz w:val="24"/>
                <w:szCs w:val="24"/>
              </w:rPr>
              <w:t>воспитателем. Уточнить знания детей о некоторых профессиях.</w:t>
            </w:r>
            <w:r w:rsidR="00E355DE">
              <w:rPr>
                <w:rFonts w:ascii="Times New Roman" w:hAnsi="Times New Roman"/>
                <w:sz w:val="24"/>
                <w:szCs w:val="24"/>
              </w:rPr>
              <w:t xml:space="preserve"> </w:t>
            </w:r>
            <w:r w:rsidRPr="00E355DE">
              <w:rPr>
                <w:rFonts w:ascii="Times New Roman" w:hAnsi="Times New Roman"/>
                <w:sz w:val="24"/>
                <w:szCs w:val="24"/>
              </w:rPr>
              <w:t>Развивать логическое мышление при работе с загадкой. Образовывать слова – действия, зная название профессии. Закрепить знания о различных профессиях. Воспитывать уважение к людям труда.</w:t>
            </w:r>
          </w:p>
        </w:tc>
      </w:tr>
      <w:tr w:rsidR="004425EF" w:rsidRPr="007215D1" w14:paraId="389062D3" w14:textId="77777777" w:rsidTr="004425EF">
        <w:trPr>
          <w:trHeight w:val="761"/>
        </w:trPr>
        <w:tc>
          <w:tcPr>
            <w:tcW w:w="1097" w:type="dxa"/>
            <w:gridSpan w:val="2"/>
            <w:vMerge/>
            <w:textDirection w:val="btLr"/>
          </w:tcPr>
          <w:p w14:paraId="0F8C4327" w14:textId="77777777" w:rsidR="004425EF" w:rsidRPr="007215D1" w:rsidRDefault="004425EF">
            <w:pPr>
              <w:pStyle w:val="TableParagraph"/>
              <w:rPr>
                <w:sz w:val="24"/>
                <w:szCs w:val="24"/>
              </w:rPr>
            </w:pPr>
          </w:p>
        </w:tc>
        <w:tc>
          <w:tcPr>
            <w:tcW w:w="3549" w:type="dxa"/>
            <w:tcBorders>
              <w:top w:val="single" w:sz="4" w:space="0" w:color="auto"/>
            </w:tcBorders>
          </w:tcPr>
          <w:p w14:paraId="12F8F381" w14:textId="77777777" w:rsidR="004425EF" w:rsidRPr="00E355DE" w:rsidRDefault="00542DD6" w:rsidP="004425EF">
            <w:pPr>
              <w:pStyle w:val="TableParagraph"/>
              <w:spacing w:line="247" w:lineRule="exact"/>
              <w:ind w:left="105"/>
              <w:rPr>
                <w:sz w:val="24"/>
                <w:szCs w:val="24"/>
              </w:rPr>
            </w:pPr>
            <w:r w:rsidRPr="00E355DE">
              <w:rPr>
                <w:sz w:val="24"/>
                <w:szCs w:val="24"/>
              </w:rPr>
              <w:t>Составление рассказа «Мои любимые бабушка и дедушка» по серии картин.</w:t>
            </w:r>
          </w:p>
        </w:tc>
        <w:tc>
          <w:tcPr>
            <w:tcW w:w="10523" w:type="dxa"/>
            <w:tcBorders>
              <w:top w:val="single" w:sz="4" w:space="0" w:color="auto"/>
            </w:tcBorders>
          </w:tcPr>
          <w:p w14:paraId="73A26883" w14:textId="77777777" w:rsidR="004425EF" w:rsidRPr="007215D1" w:rsidRDefault="00542DD6" w:rsidP="00E355DE">
            <w:pPr>
              <w:pStyle w:val="TableParagraph"/>
              <w:ind w:left="108" w:right="719"/>
              <w:rPr>
                <w:sz w:val="24"/>
                <w:szCs w:val="24"/>
              </w:rPr>
            </w:pPr>
            <w:r w:rsidRPr="007215D1">
              <w:rPr>
                <w:sz w:val="24"/>
                <w:szCs w:val="24"/>
              </w:rPr>
              <w:t>Обучать детей составлению рассказа по серии предметных картин. Формировать правильное употребление в речи возвратных глаголов. Развивать у детей умение логически правильно выстраивать свой рассказ. Развивать умение видеть в картине главное. Пополнять словарь детей прилагательными и глаголами противоположного значения. Воспитывать самоуважение и уважение к другим людям.</w:t>
            </w:r>
          </w:p>
        </w:tc>
      </w:tr>
    </w:tbl>
    <w:p w14:paraId="162C0E99" w14:textId="77777777" w:rsidR="000820B7" w:rsidRPr="007215D1" w:rsidRDefault="000820B7">
      <w:pPr>
        <w:rPr>
          <w:sz w:val="24"/>
          <w:szCs w:val="24"/>
        </w:rPr>
        <w:sectPr w:rsidR="000820B7" w:rsidRPr="007215D1">
          <w:footerReference w:type="default" r:id="rId74"/>
          <w:pgSz w:w="16840" w:h="11910" w:orient="landscape"/>
          <w:pgMar w:top="1100" w:right="0" w:bottom="280" w:left="20" w:header="0" w:footer="0" w:gutter="0"/>
          <w:cols w:space="720"/>
        </w:sectPr>
      </w:pPr>
    </w:p>
    <w:p w14:paraId="3338C42C" w14:textId="77777777" w:rsidR="000820B7" w:rsidRPr="007215D1" w:rsidRDefault="000820B7">
      <w:pPr>
        <w:pStyle w:val="a3"/>
        <w:spacing w:before="9" w:after="1"/>
        <w:rPr>
          <w:sz w:val="24"/>
          <w:szCs w:val="24"/>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7"/>
        <w:gridCol w:w="3549"/>
        <w:gridCol w:w="10523"/>
      </w:tblGrid>
      <w:tr w:rsidR="004425EF" w:rsidRPr="007215D1" w14:paraId="705B72C4" w14:textId="77777777" w:rsidTr="00715B6F">
        <w:trPr>
          <w:trHeight w:val="1970"/>
        </w:trPr>
        <w:tc>
          <w:tcPr>
            <w:tcW w:w="1097" w:type="dxa"/>
            <w:textDirection w:val="btLr"/>
          </w:tcPr>
          <w:p w14:paraId="23CA957E" w14:textId="77777777" w:rsidR="004425EF" w:rsidRPr="007215D1" w:rsidRDefault="004425EF">
            <w:pPr>
              <w:pStyle w:val="TableParagraph"/>
              <w:rPr>
                <w:sz w:val="24"/>
                <w:szCs w:val="24"/>
              </w:rPr>
            </w:pPr>
          </w:p>
          <w:p w14:paraId="2DD5BD85" w14:textId="77777777" w:rsidR="004425EF" w:rsidRPr="007215D1" w:rsidRDefault="004425EF">
            <w:pPr>
              <w:pStyle w:val="TableParagraph"/>
              <w:jc w:val="center"/>
              <w:rPr>
                <w:sz w:val="24"/>
                <w:szCs w:val="24"/>
              </w:rPr>
            </w:pPr>
            <w:r w:rsidRPr="007215D1">
              <w:rPr>
                <w:sz w:val="24"/>
                <w:szCs w:val="24"/>
              </w:rPr>
              <w:t>6</w:t>
            </w:r>
          </w:p>
          <w:p w14:paraId="7BD45A60" w14:textId="77777777" w:rsidR="004425EF" w:rsidRPr="007215D1" w:rsidRDefault="004425EF">
            <w:pPr>
              <w:pStyle w:val="TableParagraph"/>
              <w:spacing w:before="6"/>
              <w:ind w:left="520" w:right="463"/>
              <w:jc w:val="center"/>
              <w:rPr>
                <w:sz w:val="24"/>
                <w:szCs w:val="24"/>
              </w:rPr>
            </w:pPr>
            <w:r w:rsidRPr="007215D1">
              <w:rPr>
                <w:sz w:val="24"/>
                <w:szCs w:val="24"/>
              </w:rPr>
              <w:t>неделя</w:t>
            </w:r>
          </w:p>
        </w:tc>
        <w:tc>
          <w:tcPr>
            <w:tcW w:w="3549" w:type="dxa"/>
            <w:tcBorders>
              <w:bottom w:val="single" w:sz="4" w:space="0" w:color="auto"/>
            </w:tcBorders>
          </w:tcPr>
          <w:p w14:paraId="1C9C0485" w14:textId="77777777" w:rsidR="004425EF" w:rsidRPr="00E355DE" w:rsidRDefault="004425EF">
            <w:pPr>
              <w:pStyle w:val="TableParagraph"/>
              <w:spacing w:line="251" w:lineRule="exact"/>
              <w:ind w:left="105"/>
              <w:rPr>
                <w:sz w:val="24"/>
                <w:szCs w:val="24"/>
              </w:rPr>
            </w:pPr>
            <w:r w:rsidRPr="00E355DE">
              <w:rPr>
                <w:sz w:val="24"/>
                <w:szCs w:val="24"/>
              </w:rPr>
              <w:t>Рассказывание по картине</w:t>
            </w:r>
          </w:p>
          <w:p w14:paraId="28662EAC" w14:textId="77777777" w:rsidR="004425EF" w:rsidRPr="00E355DE" w:rsidRDefault="004425EF">
            <w:pPr>
              <w:pStyle w:val="TableParagraph"/>
              <w:spacing w:line="251" w:lineRule="exact"/>
              <w:ind w:left="105"/>
              <w:rPr>
                <w:sz w:val="24"/>
                <w:szCs w:val="24"/>
              </w:rPr>
            </w:pPr>
            <w:r w:rsidRPr="00E355DE">
              <w:rPr>
                <w:sz w:val="24"/>
                <w:szCs w:val="24"/>
              </w:rPr>
              <w:t>« Домашние животные»</w:t>
            </w:r>
          </w:p>
          <w:p w14:paraId="7319337B" w14:textId="77777777" w:rsidR="004425EF" w:rsidRPr="00E355DE" w:rsidRDefault="004425EF">
            <w:pPr>
              <w:pStyle w:val="TableParagraph"/>
              <w:spacing w:line="251" w:lineRule="exact"/>
              <w:ind w:left="105"/>
              <w:rPr>
                <w:sz w:val="24"/>
                <w:szCs w:val="24"/>
              </w:rPr>
            </w:pPr>
            <w:r w:rsidRPr="00E355DE">
              <w:rPr>
                <w:sz w:val="24"/>
                <w:szCs w:val="24"/>
              </w:rPr>
              <w:t>( Бондаренко Т.М. стр. 125)</w:t>
            </w:r>
          </w:p>
        </w:tc>
        <w:tc>
          <w:tcPr>
            <w:tcW w:w="10523" w:type="dxa"/>
            <w:tcBorders>
              <w:bottom w:val="single" w:sz="4" w:space="0" w:color="auto"/>
            </w:tcBorders>
          </w:tcPr>
          <w:p w14:paraId="28D8DBF6" w14:textId="77777777" w:rsidR="004425EF" w:rsidRPr="007215D1" w:rsidRDefault="004425EF">
            <w:pPr>
              <w:pStyle w:val="TableParagraph"/>
              <w:ind w:left="108" w:right="829"/>
              <w:rPr>
                <w:sz w:val="24"/>
                <w:szCs w:val="24"/>
              </w:rPr>
            </w:pPr>
            <w:r w:rsidRPr="007215D1">
              <w:rPr>
                <w:b/>
                <w:sz w:val="24"/>
                <w:szCs w:val="24"/>
              </w:rPr>
              <w:t xml:space="preserve">Связная речь. </w:t>
            </w:r>
            <w:r w:rsidRPr="007215D1">
              <w:rPr>
                <w:sz w:val="24"/>
                <w:szCs w:val="24"/>
              </w:rPr>
              <w:t>Учить детей составлять рассказ по одной из картин, придумывать предшествующие и последующие события.</w:t>
            </w:r>
          </w:p>
          <w:p w14:paraId="227B43F6" w14:textId="77777777" w:rsidR="004425EF" w:rsidRPr="007215D1" w:rsidRDefault="004425EF">
            <w:pPr>
              <w:pStyle w:val="TableParagraph"/>
              <w:spacing w:line="252" w:lineRule="exact"/>
              <w:ind w:left="108"/>
              <w:rPr>
                <w:sz w:val="24"/>
                <w:szCs w:val="24"/>
              </w:rPr>
            </w:pPr>
            <w:r w:rsidRPr="007215D1">
              <w:rPr>
                <w:b/>
                <w:sz w:val="24"/>
                <w:szCs w:val="24"/>
              </w:rPr>
              <w:t>Грамматика и словарь</w:t>
            </w:r>
            <w:r w:rsidRPr="007215D1">
              <w:rPr>
                <w:sz w:val="24"/>
                <w:szCs w:val="24"/>
              </w:rPr>
              <w:t>.</w:t>
            </w:r>
          </w:p>
          <w:p w14:paraId="6DEAF4CE" w14:textId="77777777" w:rsidR="004425EF" w:rsidRPr="007215D1" w:rsidRDefault="004425EF">
            <w:pPr>
              <w:pStyle w:val="TableParagraph"/>
              <w:ind w:left="108" w:right="1174"/>
              <w:rPr>
                <w:sz w:val="24"/>
                <w:szCs w:val="24"/>
              </w:rPr>
            </w:pPr>
            <w:r w:rsidRPr="007215D1">
              <w:rPr>
                <w:sz w:val="24"/>
                <w:szCs w:val="24"/>
              </w:rPr>
              <w:t>Упражнять в употреблении существительных в родительном падеже множественного числа, учит образовывать прилагательные, развивать умение сравнивать.</w:t>
            </w:r>
          </w:p>
          <w:p w14:paraId="69BE64C4" w14:textId="77777777" w:rsidR="004425EF" w:rsidRPr="007215D1" w:rsidRDefault="004425EF">
            <w:pPr>
              <w:pStyle w:val="TableParagraph"/>
              <w:spacing w:line="250" w:lineRule="exact"/>
              <w:ind w:left="108"/>
              <w:rPr>
                <w:b/>
                <w:sz w:val="24"/>
                <w:szCs w:val="24"/>
              </w:rPr>
            </w:pPr>
            <w:r w:rsidRPr="007215D1">
              <w:rPr>
                <w:b/>
                <w:sz w:val="24"/>
                <w:szCs w:val="24"/>
              </w:rPr>
              <w:t>Звуковая культура речи.</w:t>
            </w:r>
          </w:p>
          <w:p w14:paraId="482C9CA1" w14:textId="77777777" w:rsidR="004425EF" w:rsidRPr="007215D1" w:rsidRDefault="004425EF">
            <w:pPr>
              <w:pStyle w:val="TableParagraph"/>
              <w:spacing w:line="238" w:lineRule="exact"/>
              <w:ind w:left="108"/>
              <w:rPr>
                <w:sz w:val="24"/>
                <w:szCs w:val="24"/>
              </w:rPr>
            </w:pPr>
            <w:r w:rsidRPr="007215D1">
              <w:rPr>
                <w:sz w:val="24"/>
                <w:szCs w:val="24"/>
              </w:rPr>
              <w:t>Упражнять в подборе слов, сходных по звучанию и ритму</w:t>
            </w:r>
          </w:p>
          <w:p w14:paraId="728195C4" w14:textId="77777777" w:rsidR="004425EF" w:rsidRPr="007215D1" w:rsidRDefault="004425EF">
            <w:pPr>
              <w:pStyle w:val="TableParagraph"/>
              <w:spacing w:line="238" w:lineRule="exact"/>
              <w:ind w:left="108"/>
              <w:rPr>
                <w:sz w:val="24"/>
                <w:szCs w:val="24"/>
              </w:rPr>
            </w:pPr>
          </w:p>
        </w:tc>
      </w:tr>
      <w:tr w:rsidR="007B4DCF" w:rsidRPr="007215D1" w14:paraId="656C55EB" w14:textId="77777777" w:rsidTr="00715B6F">
        <w:trPr>
          <w:trHeight w:val="1527"/>
        </w:trPr>
        <w:tc>
          <w:tcPr>
            <w:tcW w:w="1097" w:type="dxa"/>
            <w:vMerge w:val="restart"/>
            <w:textDirection w:val="btLr"/>
          </w:tcPr>
          <w:p w14:paraId="7F4EBF10" w14:textId="77777777" w:rsidR="007B4DCF" w:rsidRPr="007215D1" w:rsidRDefault="007B4DCF">
            <w:pPr>
              <w:pStyle w:val="TableParagraph"/>
              <w:rPr>
                <w:sz w:val="24"/>
                <w:szCs w:val="24"/>
              </w:rPr>
            </w:pPr>
          </w:p>
          <w:p w14:paraId="0B04BE61" w14:textId="77777777" w:rsidR="007B4DCF" w:rsidRPr="007215D1" w:rsidRDefault="007B4DCF">
            <w:pPr>
              <w:pStyle w:val="TableParagraph"/>
              <w:jc w:val="center"/>
              <w:rPr>
                <w:sz w:val="24"/>
                <w:szCs w:val="24"/>
              </w:rPr>
            </w:pPr>
            <w:r w:rsidRPr="007215D1">
              <w:rPr>
                <w:sz w:val="24"/>
                <w:szCs w:val="24"/>
              </w:rPr>
              <w:t>7</w:t>
            </w:r>
          </w:p>
          <w:p w14:paraId="50084290" w14:textId="77777777" w:rsidR="007B4DCF" w:rsidRPr="007215D1" w:rsidRDefault="007B4DCF">
            <w:pPr>
              <w:pStyle w:val="TableParagraph"/>
              <w:spacing w:before="6"/>
              <w:ind w:left="420" w:right="420"/>
              <w:jc w:val="center"/>
              <w:rPr>
                <w:sz w:val="24"/>
                <w:szCs w:val="24"/>
              </w:rPr>
            </w:pPr>
            <w:r w:rsidRPr="007215D1">
              <w:rPr>
                <w:sz w:val="24"/>
                <w:szCs w:val="24"/>
              </w:rPr>
              <w:t>неделя</w:t>
            </w:r>
          </w:p>
        </w:tc>
        <w:tc>
          <w:tcPr>
            <w:tcW w:w="3549" w:type="dxa"/>
            <w:tcBorders>
              <w:bottom w:val="single" w:sz="4" w:space="0" w:color="auto"/>
            </w:tcBorders>
          </w:tcPr>
          <w:p w14:paraId="67EE7869" w14:textId="77777777" w:rsidR="007B4DCF" w:rsidRPr="00E355DE" w:rsidRDefault="007B4DCF">
            <w:pPr>
              <w:pStyle w:val="TableParagraph"/>
              <w:spacing w:line="251" w:lineRule="exact"/>
              <w:ind w:left="105"/>
              <w:rPr>
                <w:sz w:val="24"/>
                <w:szCs w:val="24"/>
              </w:rPr>
            </w:pPr>
            <w:r w:rsidRPr="00E355DE">
              <w:rPr>
                <w:sz w:val="24"/>
                <w:szCs w:val="24"/>
              </w:rPr>
              <w:t>Лес.</w:t>
            </w:r>
          </w:p>
          <w:p w14:paraId="428E35C7" w14:textId="77777777" w:rsidR="007B4DCF" w:rsidRPr="00E355DE" w:rsidRDefault="007B4DCF">
            <w:pPr>
              <w:pStyle w:val="TableParagraph"/>
              <w:ind w:left="105" w:right="162"/>
              <w:rPr>
                <w:sz w:val="24"/>
                <w:szCs w:val="24"/>
              </w:rPr>
            </w:pPr>
            <w:r w:rsidRPr="00E355DE">
              <w:rPr>
                <w:sz w:val="24"/>
                <w:szCs w:val="24"/>
              </w:rPr>
              <w:t>Придумывание сказки на тему « Как ежик зайца выручил»</w:t>
            </w:r>
          </w:p>
          <w:p w14:paraId="64B1E0C4" w14:textId="77777777" w:rsidR="007B4DCF" w:rsidRPr="00E355DE" w:rsidRDefault="007B4DCF">
            <w:pPr>
              <w:pStyle w:val="TableParagraph"/>
              <w:ind w:left="105" w:right="514"/>
              <w:rPr>
                <w:sz w:val="24"/>
                <w:szCs w:val="24"/>
              </w:rPr>
            </w:pPr>
            <w:r w:rsidRPr="00E355DE">
              <w:rPr>
                <w:sz w:val="24"/>
                <w:szCs w:val="24"/>
              </w:rPr>
              <w:t>( Ушакова О.С. Развитие речи) ( Аджи О.С. стр 126)</w:t>
            </w:r>
          </w:p>
        </w:tc>
        <w:tc>
          <w:tcPr>
            <w:tcW w:w="10523" w:type="dxa"/>
            <w:tcBorders>
              <w:bottom w:val="single" w:sz="4" w:space="0" w:color="auto"/>
            </w:tcBorders>
          </w:tcPr>
          <w:p w14:paraId="1708B85D" w14:textId="77777777" w:rsidR="007B4DCF" w:rsidRPr="007215D1" w:rsidRDefault="007B4DCF">
            <w:pPr>
              <w:pStyle w:val="TableParagraph"/>
              <w:ind w:left="108" w:right="442"/>
              <w:rPr>
                <w:sz w:val="24"/>
                <w:szCs w:val="24"/>
              </w:rPr>
            </w:pPr>
            <w:r w:rsidRPr="007215D1">
              <w:rPr>
                <w:b/>
                <w:sz w:val="24"/>
                <w:szCs w:val="24"/>
              </w:rPr>
              <w:t xml:space="preserve">Связная речь. </w:t>
            </w:r>
            <w:r w:rsidRPr="007215D1">
              <w:rPr>
                <w:sz w:val="24"/>
                <w:szCs w:val="24"/>
              </w:rPr>
              <w:t>Учить детей придумывать сказку на заданную тему с использованием описания внешнего вида персонажей их действий,</w:t>
            </w:r>
          </w:p>
          <w:p w14:paraId="4495969C" w14:textId="77777777" w:rsidR="007B4DCF" w:rsidRPr="007215D1" w:rsidRDefault="007B4DCF">
            <w:pPr>
              <w:pStyle w:val="TableParagraph"/>
              <w:spacing w:line="253" w:lineRule="exact"/>
              <w:ind w:left="164"/>
              <w:rPr>
                <w:sz w:val="24"/>
                <w:szCs w:val="24"/>
              </w:rPr>
            </w:pPr>
            <w:r w:rsidRPr="007215D1">
              <w:rPr>
                <w:sz w:val="24"/>
                <w:szCs w:val="24"/>
              </w:rPr>
              <w:t>переживаний.</w:t>
            </w:r>
          </w:p>
          <w:p w14:paraId="39BFBBCF" w14:textId="77777777" w:rsidR="007B4DCF" w:rsidRPr="007215D1" w:rsidRDefault="007B4DCF">
            <w:pPr>
              <w:pStyle w:val="TableParagraph"/>
              <w:spacing w:line="252" w:lineRule="exact"/>
              <w:ind w:left="108"/>
              <w:rPr>
                <w:sz w:val="24"/>
                <w:szCs w:val="24"/>
              </w:rPr>
            </w:pPr>
            <w:r w:rsidRPr="007215D1">
              <w:rPr>
                <w:b/>
                <w:sz w:val="24"/>
                <w:szCs w:val="24"/>
              </w:rPr>
              <w:t xml:space="preserve">Грамматика. </w:t>
            </w:r>
            <w:r w:rsidRPr="007215D1">
              <w:rPr>
                <w:sz w:val="24"/>
                <w:szCs w:val="24"/>
              </w:rPr>
              <w:t>Совершенствовать умение детей подбирать однокоренные слова.</w:t>
            </w:r>
          </w:p>
          <w:p w14:paraId="0B94C593" w14:textId="77777777" w:rsidR="007B4DCF" w:rsidRPr="007215D1" w:rsidRDefault="007B4DCF" w:rsidP="00C57373">
            <w:pPr>
              <w:pStyle w:val="TableParagraph"/>
              <w:spacing w:line="254" w:lineRule="exact"/>
              <w:ind w:left="108" w:right="586"/>
              <w:rPr>
                <w:sz w:val="24"/>
                <w:szCs w:val="24"/>
              </w:rPr>
            </w:pPr>
            <w:r w:rsidRPr="007215D1">
              <w:rPr>
                <w:b/>
                <w:sz w:val="24"/>
                <w:szCs w:val="24"/>
              </w:rPr>
              <w:t xml:space="preserve">Словарь. </w:t>
            </w:r>
            <w:r w:rsidRPr="007215D1">
              <w:rPr>
                <w:sz w:val="24"/>
                <w:szCs w:val="24"/>
              </w:rPr>
              <w:t>Учить детей подбирать синонимы и антонимы. Воспитывать чуткость к смысловым оттенкам слова.</w:t>
            </w:r>
          </w:p>
        </w:tc>
      </w:tr>
      <w:tr w:rsidR="007B4DCF" w:rsidRPr="007215D1" w14:paraId="7D1683D5" w14:textId="77777777" w:rsidTr="00715B6F">
        <w:trPr>
          <w:trHeight w:val="1270"/>
        </w:trPr>
        <w:tc>
          <w:tcPr>
            <w:tcW w:w="1097" w:type="dxa"/>
            <w:vMerge/>
            <w:textDirection w:val="btLr"/>
          </w:tcPr>
          <w:p w14:paraId="0828F716" w14:textId="77777777" w:rsidR="007B4DCF" w:rsidRPr="007215D1" w:rsidRDefault="007B4DCF">
            <w:pPr>
              <w:pStyle w:val="TableParagraph"/>
              <w:rPr>
                <w:sz w:val="24"/>
                <w:szCs w:val="24"/>
              </w:rPr>
            </w:pPr>
          </w:p>
        </w:tc>
        <w:tc>
          <w:tcPr>
            <w:tcW w:w="3549" w:type="dxa"/>
            <w:tcBorders>
              <w:top w:val="single" w:sz="4" w:space="0" w:color="auto"/>
            </w:tcBorders>
          </w:tcPr>
          <w:p w14:paraId="269BAAE2" w14:textId="77777777" w:rsidR="007B4DCF" w:rsidRPr="00E355DE" w:rsidRDefault="007B4DCF" w:rsidP="00C57373">
            <w:pPr>
              <w:pStyle w:val="TableParagraph"/>
              <w:ind w:left="105" w:right="514"/>
              <w:rPr>
                <w:sz w:val="24"/>
                <w:szCs w:val="24"/>
              </w:rPr>
            </w:pPr>
            <w:r w:rsidRPr="00E355DE">
              <w:rPr>
                <w:sz w:val="24"/>
                <w:szCs w:val="24"/>
              </w:rPr>
              <w:t>Составление рассказа «Человек» по серии картин.</w:t>
            </w:r>
          </w:p>
        </w:tc>
        <w:tc>
          <w:tcPr>
            <w:tcW w:w="10523" w:type="dxa"/>
            <w:tcBorders>
              <w:top w:val="single" w:sz="4" w:space="0" w:color="auto"/>
            </w:tcBorders>
          </w:tcPr>
          <w:p w14:paraId="3CF77A2A" w14:textId="77777777" w:rsidR="007B4DCF" w:rsidRPr="00E355DE" w:rsidRDefault="007B4DCF" w:rsidP="00E355DE">
            <w:pPr>
              <w:pStyle w:val="TableParagraph"/>
              <w:spacing w:line="254" w:lineRule="exact"/>
              <w:ind w:left="108" w:right="586"/>
              <w:rPr>
                <w:sz w:val="24"/>
                <w:szCs w:val="24"/>
              </w:rPr>
            </w:pPr>
            <w:r w:rsidRPr="007215D1">
              <w:rPr>
                <w:sz w:val="24"/>
                <w:szCs w:val="24"/>
              </w:rPr>
              <w:t>Обучать детей составлению рассказа по серии предметных картин. Формировать правильное употребление в речи возвратных глаголов. Развивать у детей умение логически правильно выстраивать свой рассказ. Развивать умение видеть в картине главное. Пополнять словарь детей прилагательными и глаголами противоположного значения. Воспитывать самоуважение и уважение к другим людям.</w:t>
            </w:r>
          </w:p>
        </w:tc>
      </w:tr>
      <w:tr w:rsidR="007B4DCF" w:rsidRPr="007215D1" w14:paraId="71717E62" w14:textId="77777777" w:rsidTr="00715B6F">
        <w:trPr>
          <w:trHeight w:val="849"/>
        </w:trPr>
        <w:tc>
          <w:tcPr>
            <w:tcW w:w="1097" w:type="dxa"/>
            <w:textDirection w:val="btLr"/>
          </w:tcPr>
          <w:p w14:paraId="63CC75C4" w14:textId="77777777" w:rsidR="007B4DCF" w:rsidRPr="007215D1" w:rsidRDefault="007B4DCF">
            <w:pPr>
              <w:pStyle w:val="TableParagraph"/>
              <w:rPr>
                <w:sz w:val="24"/>
                <w:szCs w:val="24"/>
              </w:rPr>
            </w:pPr>
          </w:p>
          <w:p w14:paraId="35CED5EB" w14:textId="77777777" w:rsidR="007B4DCF" w:rsidRPr="007215D1" w:rsidRDefault="007B4DCF" w:rsidP="007B4DCF">
            <w:pPr>
              <w:pStyle w:val="TableParagraph"/>
              <w:jc w:val="center"/>
              <w:rPr>
                <w:sz w:val="24"/>
                <w:szCs w:val="24"/>
              </w:rPr>
            </w:pPr>
            <w:r>
              <w:rPr>
                <w:sz w:val="24"/>
                <w:szCs w:val="24"/>
              </w:rPr>
              <w:t xml:space="preserve">      </w:t>
            </w:r>
            <w:r w:rsidR="00E45CCC">
              <w:rPr>
                <w:sz w:val="24"/>
                <w:szCs w:val="24"/>
              </w:rPr>
              <w:t>8</w:t>
            </w:r>
            <w:r>
              <w:rPr>
                <w:sz w:val="24"/>
                <w:szCs w:val="24"/>
              </w:rPr>
              <w:t xml:space="preserve">                                    </w:t>
            </w:r>
            <w:r w:rsidRPr="007215D1">
              <w:rPr>
                <w:sz w:val="24"/>
                <w:szCs w:val="24"/>
              </w:rPr>
              <w:t>неделя</w:t>
            </w:r>
          </w:p>
        </w:tc>
        <w:tc>
          <w:tcPr>
            <w:tcW w:w="3549" w:type="dxa"/>
            <w:tcBorders>
              <w:top w:val="single" w:sz="4" w:space="0" w:color="auto"/>
            </w:tcBorders>
          </w:tcPr>
          <w:p w14:paraId="5AF1598F" w14:textId="77777777" w:rsidR="007B4DCF" w:rsidRPr="00E355DE" w:rsidRDefault="007B4DCF" w:rsidP="00542DD6">
            <w:pPr>
              <w:pStyle w:val="a9"/>
              <w:rPr>
                <w:rFonts w:ascii="Times New Roman" w:hAnsi="Times New Roman"/>
                <w:sz w:val="24"/>
                <w:szCs w:val="24"/>
              </w:rPr>
            </w:pPr>
            <w:r w:rsidRPr="00E355DE">
              <w:rPr>
                <w:rFonts w:ascii="Times New Roman" w:hAnsi="Times New Roman"/>
                <w:sz w:val="24"/>
                <w:szCs w:val="24"/>
              </w:rPr>
              <w:t>Пересказ русской народной сказки «Мужик и медведь»</w:t>
            </w:r>
          </w:p>
          <w:p w14:paraId="78059DD6" w14:textId="77777777" w:rsidR="007B4DCF" w:rsidRPr="00E355DE" w:rsidRDefault="007B4DCF">
            <w:pPr>
              <w:pStyle w:val="TableParagraph"/>
              <w:spacing w:line="236" w:lineRule="exact"/>
              <w:ind w:left="105"/>
              <w:rPr>
                <w:sz w:val="24"/>
                <w:szCs w:val="24"/>
              </w:rPr>
            </w:pPr>
          </w:p>
          <w:p w14:paraId="0A85013F" w14:textId="77777777" w:rsidR="007B4DCF" w:rsidRPr="00E355DE" w:rsidRDefault="007B4DCF" w:rsidP="00313D15">
            <w:pPr>
              <w:pStyle w:val="TableParagraph"/>
              <w:spacing w:line="236" w:lineRule="exact"/>
              <w:ind w:left="105"/>
              <w:rPr>
                <w:sz w:val="24"/>
                <w:szCs w:val="24"/>
              </w:rPr>
            </w:pPr>
          </w:p>
        </w:tc>
        <w:tc>
          <w:tcPr>
            <w:tcW w:w="10523" w:type="dxa"/>
            <w:tcBorders>
              <w:top w:val="single" w:sz="4" w:space="0" w:color="auto"/>
            </w:tcBorders>
          </w:tcPr>
          <w:p w14:paraId="2B8D93F2" w14:textId="77777777" w:rsidR="007B4DCF" w:rsidRPr="007215D1" w:rsidRDefault="007B4DCF" w:rsidP="00313D15">
            <w:pPr>
              <w:pStyle w:val="a9"/>
              <w:rPr>
                <w:rFonts w:ascii="Times New Roman" w:hAnsi="Times New Roman"/>
                <w:sz w:val="24"/>
                <w:szCs w:val="24"/>
              </w:rPr>
            </w:pPr>
            <w:r>
              <w:rPr>
                <w:rFonts w:ascii="Times New Roman" w:hAnsi="Times New Roman"/>
                <w:sz w:val="24"/>
                <w:szCs w:val="24"/>
              </w:rPr>
              <w:t>У</w:t>
            </w:r>
            <w:r w:rsidRPr="007215D1">
              <w:rPr>
                <w:rFonts w:ascii="Times New Roman" w:hAnsi="Times New Roman"/>
                <w:sz w:val="24"/>
                <w:szCs w:val="24"/>
              </w:rPr>
              <w:t>чить детей составлять пересказ сказки, прояв</w:t>
            </w:r>
            <w:r w:rsidRPr="007215D1">
              <w:rPr>
                <w:rFonts w:ascii="Times New Roman" w:hAnsi="Times New Roman"/>
                <w:sz w:val="24"/>
                <w:szCs w:val="24"/>
              </w:rPr>
              <w:softHyphen/>
              <w:t>ляя творческое воображение и артистизм;</w:t>
            </w:r>
            <w:r>
              <w:rPr>
                <w:rFonts w:ascii="Times New Roman" w:hAnsi="Times New Roman"/>
                <w:sz w:val="24"/>
                <w:szCs w:val="24"/>
              </w:rPr>
              <w:t xml:space="preserve"> </w:t>
            </w:r>
            <w:r w:rsidRPr="007215D1">
              <w:rPr>
                <w:rFonts w:ascii="Times New Roman" w:hAnsi="Times New Roman"/>
                <w:sz w:val="24"/>
                <w:szCs w:val="24"/>
              </w:rPr>
              <w:t>развивать у детей умение распространять пред</w:t>
            </w:r>
            <w:r w:rsidRPr="007215D1">
              <w:rPr>
                <w:rFonts w:ascii="Times New Roman" w:hAnsi="Times New Roman"/>
                <w:sz w:val="24"/>
                <w:szCs w:val="24"/>
              </w:rPr>
              <w:softHyphen/>
              <w:t>ложения определениями;</w:t>
            </w:r>
            <w:r>
              <w:rPr>
                <w:rFonts w:ascii="Times New Roman" w:hAnsi="Times New Roman"/>
                <w:sz w:val="24"/>
                <w:szCs w:val="24"/>
              </w:rPr>
              <w:t xml:space="preserve"> мыслительную деятельность. Р</w:t>
            </w:r>
            <w:r w:rsidRPr="007215D1">
              <w:rPr>
                <w:rFonts w:ascii="Times New Roman" w:hAnsi="Times New Roman"/>
                <w:sz w:val="24"/>
                <w:szCs w:val="24"/>
              </w:rPr>
              <w:t>ас</w:t>
            </w:r>
            <w:r>
              <w:rPr>
                <w:rFonts w:ascii="Times New Roman" w:hAnsi="Times New Roman"/>
                <w:sz w:val="24"/>
                <w:szCs w:val="24"/>
              </w:rPr>
              <w:t>ширять знания детей по теме. В</w:t>
            </w:r>
            <w:r w:rsidRPr="007215D1">
              <w:rPr>
                <w:rFonts w:ascii="Times New Roman" w:hAnsi="Times New Roman"/>
                <w:sz w:val="24"/>
                <w:szCs w:val="24"/>
              </w:rPr>
              <w:t>оспитывать</w:t>
            </w:r>
            <w:r>
              <w:rPr>
                <w:rFonts w:ascii="Times New Roman" w:hAnsi="Times New Roman"/>
                <w:sz w:val="24"/>
                <w:szCs w:val="24"/>
              </w:rPr>
              <w:t xml:space="preserve"> у детей самоконтроль за речью.</w:t>
            </w:r>
          </w:p>
        </w:tc>
      </w:tr>
      <w:tr w:rsidR="00E45CCC" w:rsidRPr="007215D1" w14:paraId="08C4F152" w14:textId="77777777" w:rsidTr="00715B6F">
        <w:trPr>
          <w:trHeight w:val="1541"/>
        </w:trPr>
        <w:tc>
          <w:tcPr>
            <w:tcW w:w="1097" w:type="dxa"/>
            <w:vMerge w:val="restart"/>
            <w:textDirection w:val="btLr"/>
          </w:tcPr>
          <w:p w14:paraId="2A0A5CC8" w14:textId="77777777" w:rsidR="00E45CCC" w:rsidRDefault="00E45CCC">
            <w:pPr>
              <w:pStyle w:val="TableParagraph"/>
              <w:spacing w:before="6"/>
              <w:ind w:left="420" w:right="363"/>
              <w:jc w:val="center"/>
              <w:rPr>
                <w:sz w:val="24"/>
                <w:szCs w:val="24"/>
              </w:rPr>
            </w:pPr>
            <w:r>
              <w:rPr>
                <w:sz w:val="24"/>
                <w:szCs w:val="24"/>
              </w:rPr>
              <w:t xml:space="preserve">9 </w:t>
            </w:r>
          </w:p>
          <w:p w14:paraId="6A961CC6" w14:textId="77777777" w:rsidR="00E45CCC" w:rsidRDefault="00E45CCC" w:rsidP="00E45CCC">
            <w:pPr>
              <w:pStyle w:val="TableParagraph"/>
              <w:spacing w:before="6"/>
              <w:ind w:left="420" w:right="363"/>
              <w:jc w:val="center"/>
              <w:rPr>
                <w:sz w:val="24"/>
                <w:szCs w:val="24"/>
              </w:rPr>
            </w:pPr>
            <w:r>
              <w:rPr>
                <w:sz w:val="24"/>
                <w:szCs w:val="24"/>
              </w:rPr>
              <w:t>неделя</w:t>
            </w:r>
          </w:p>
          <w:p w14:paraId="1BDADA02" w14:textId="77777777" w:rsidR="00E45CCC" w:rsidRPr="007215D1" w:rsidRDefault="00E45CCC" w:rsidP="00B67DF4">
            <w:pPr>
              <w:pStyle w:val="TableParagraph"/>
              <w:rPr>
                <w:sz w:val="24"/>
                <w:szCs w:val="24"/>
              </w:rPr>
            </w:pPr>
          </w:p>
        </w:tc>
        <w:tc>
          <w:tcPr>
            <w:tcW w:w="3549" w:type="dxa"/>
            <w:tcBorders>
              <w:bottom w:val="single" w:sz="4" w:space="0" w:color="auto"/>
            </w:tcBorders>
          </w:tcPr>
          <w:p w14:paraId="35EA3ECB" w14:textId="77777777" w:rsidR="00E45CCC" w:rsidRPr="00E355DE" w:rsidRDefault="00E45CCC">
            <w:pPr>
              <w:pStyle w:val="TableParagraph"/>
              <w:spacing w:line="252" w:lineRule="exact"/>
              <w:ind w:left="105"/>
              <w:rPr>
                <w:sz w:val="24"/>
                <w:szCs w:val="24"/>
              </w:rPr>
            </w:pPr>
            <w:r w:rsidRPr="00E355DE">
              <w:rPr>
                <w:sz w:val="24"/>
                <w:szCs w:val="24"/>
              </w:rPr>
              <w:t>Моя страна</w:t>
            </w:r>
          </w:p>
          <w:p w14:paraId="7677B0D5" w14:textId="77777777" w:rsidR="00E45CCC" w:rsidRPr="00E355DE" w:rsidRDefault="00E45CCC">
            <w:pPr>
              <w:pStyle w:val="TableParagraph"/>
              <w:spacing w:line="251" w:lineRule="exact"/>
              <w:ind w:left="105"/>
              <w:rPr>
                <w:sz w:val="24"/>
                <w:szCs w:val="24"/>
              </w:rPr>
            </w:pPr>
            <w:r w:rsidRPr="00E355DE">
              <w:rPr>
                <w:sz w:val="24"/>
                <w:szCs w:val="24"/>
              </w:rPr>
              <w:t>« Россия – Москва</w:t>
            </w:r>
          </w:p>
          <w:p w14:paraId="68C7D955" w14:textId="77777777" w:rsidR="00E45CCC" w:rsidRPr="00E355DE" w:rsidRDefault="00E45CCC">
            <w:pPr>
              <w:pStyle w:val="TableParagraph"/>
              <w:ind w:left="105" w:right="888"/>
              <w:rPr>
                <w:sz w:val="24"/>
                <w:szCs w:val="24"/>
              </w:rPr>
            </w:pPr>
            <w:r w:rsidRPr="00E355DE">
              <w:rPr>
                <w:sz w:val="24"/>
                <w:szCs w:val="24"/>
              </w:rPr>
              <w:t>( Аджи А.В. Конспекты интегрированных занятий)</w:t>
            </w:r>
          </w:p>
        </w:tc>
        <w:tc>
          <w:tcPr>
            <w:tcW w:w="10523" w:type="dxa"/>
            <w:tcBorders>
              <w:bottom w:val="single" w:sz="4" w:space="0" w:color="auto"/>
            </w:tcBorders>
          </w:tcPr>
          <w:p w14:paraId="55E978C1" w14:textId="77777777" w:rsidR="00E45CCC" w:rsidRPr="007215D1" w:rsidRDefault="00E45CCC">
            <w:pPr>
              <w:pStyle w:val="TableParagraph"/>
              <w:ind w:left="108" w:right="325"/>
              <w:rPr>
                <w:sz w:val="24"/>
                <w:szCs w:val="24"/>
              </w:rPr>
            </w:pPr>
            <w:r w:rsidRPr="007215D1">
              <w:rPr>
                <w:b/>
                <w:sz w:val="24"/>
                <w:szCs w:val="24"/>
              </w:rPr>
              <w:t xml:space="preserve">Связная речь. </w:t>
            </w:r>
            <w:r w:rsidRPr="007215D1">
              <w:rPr>
                <w:sz w:val="24"/>
                <w:szCs w:val="24"/>
              </w:rPr>
              <w:t>Уточнить знания детей о стране, в которой они живут, о главном городе – столице Москва. Закрепить названия профессий, слов – действий, связанных с тем или иным родом деятельности.</w:t>
            </w:r>
          </w:p>
          <w:p w14:paraId="78CA6D02" w14:textId="77777777" w:rsidR="00E45CCC" w:rsidRPr="00B90B49" w:rsidRDefault="00E45CCC" w:rsidP="00B90B49">
            <w:pPr>
              <w:pStyle w:val="a9"/>
              <w:rPr>
                <w:rFonts w:ascii="Times New Roman" w:hAnsi="Times New Roman"/>
                <w:sz w:val="24"/>
                <w:szCs w:val="24"/>
              </w:rPr>
            </w:pPr>
            <w:r w:rsidRPr="00B90B49">
              <w:rPr>
                <w:rFonts w:ascii="Times New Roman" w:hAnsi="Times New Roman"/>
                <w:b/>
                <w:sz w:val="24"/>
                <w:szCs w:val="24"/>
              </w:rPr>
              <w:t>Грамматика, словарь</w:t>
            </w:r>
            <w:r w:rsidRPr="00B90B49">
              <w:rPr>
                <w:rFonts w:ascii="Times New Roman" w:hAnsi="Times New Roman"/>
                <w:sz w:val="24"/>
                <w:szCs w:val="24"/>
              </w:rPr>
              <w:t>.</w:t>
            </w:r>
            <w:r w:rsidRPr="007215D1">
              <w:t xml:space="preserve"> </w:t>
            </w:r>
            <w:r w:rsidRPr="00B90B49">
              <w:rPr>
                <w:rFonts w:ascii="Times New Roman" w:hAnsi="Times New Roman"/>
                <w:sz w:val="24"/>
                <w:szCs w:val="24"/>
              </w:rPr>
              <w:t>Согласовывать прилагательные с числительными и существительными. (главный город. страна, столица, достопримечательности)</w:t>
            </w:r>
            <w:r>
              <w:rPr>
                <w:rFonts w:ascii="Times New Roman" w:hAnsi="Times New Roman"/>
                <w:sz w:val="24"/>
                <w:szCs w:val="24"/>
              </w:rPr>
              <w:t xml:space="preserve">. </w:t>
            </w:r>
            <w:r w:rsidRPr="00B90B49">
              <w:rPr>
                <w:rFonts w:ascii="Times New Roman" w:hAnsi="Times New Roman"/>
                <w:sz w:val="24"/>
                <w:szCs w:val="24"/>
              </w:rPr>
              <w:t>Развивать самостоятельное речевое творчество. Воспитывать интерес к языку.</w:t>
            </w:r>
          </w:p>
        </w:tc>
      </w:tr>
      <w:tr w:rsidR="00E45CCC" w:rsidRPr="007215D1" w14:paraId="4D9C2B7D" w14:textId="77777777" w:rsidTr="00715B6F">
        <w:trPr>
          <w:trHeight w:val="987"/>
        </w:trPr>
        <w:tc>
          <w:tcPr>
            <w:tcW w:w="1097" w:type="dxa"/>
            <w:vMerge/>
            <w:textDirection w:val="btLr"/>
          </w:tcPr>
          <w:p w14:paraId="066A998E" w14:textId="77777777" w:rsidR="00E45CCC" w:rsidRPr="007215D1" w:rsidRDefault="00E45CCC">
            <w:pPr>
              <w:pStyle w:val="TableParagraph"/>
              <w:rPr>
                <w:sz w:val="24"/>
                <w:szCs w:val="24"/>
              </w:rPr>
            </w:pPr>
          </w:p>
        </w:tc>
        <w:tc>
          <w:tcPr>
            <w:tcW w:w="3549" w:type="dxa"/>
            <w:tcBorders>
              <w:top w:val="single" w:sz="4" w:space="0" w:color="auto"/>
            </w:tcBorders>
          </w:tcPr>
          <w:p w14:paraId="429189FE" w14:textId="77777777" w:rsidR="00E45CCC" w:rsidRDefault="00E45CCC" w:rsidP="00B90B49">
            <w:pPr>
              <w:pStyle w:val="a9"/>
              <w:jc w:val="center"/>
              <w:rPr>
                <w:rFonts w:ascii="Times New Roman" w:hAnsi="Times New Roman"/>
                <w:sz w:val="24"/>
                <w:szCs w:val="24"/>
              </w:rPr>
            </w:pPr>
            <w:r w:rsidRPr="00B90B49">
              <w:rPr>
                <w:rFonts w:ascii="Times New Roman" w:hAnsi="Times New Roman"/>
                <w:sz w:val="24"/>
                <w:szCs w:val="24"/>
              </w:rPr>
              <w:t xml:space="preserve">Пересказ художественного произведения Л.Н. Толстого </w:t>
            </w:r>
          </w:p>
          <w:p w14:paraId="6467B1F5" w14:textId="77777777" w:rsidR="00E45CCC" w:rsidRPr="00B90B49" w:rsidRDefault="00E45CCC" w:rsidP="00B90B49">
            <w:pPr>
              <w:pStyle w:val="a9"/>
              <w:jc w:val="center"/>
              <w:rPr>
                <w:rFonts w:ascii="Times New Roman" w:hAnsi="Times New Roman"/>
                <w:sz w:val="24"/>
                <w:szCs w:val="24"/>
              </w:rPr>
            </w:pPr>
            <w:r w:rsidRPr="00B90B49">
              <w:rPr>
                <w:rFonts w:ascii="Times New Roman" w:hAnsi="Times New Roman"/>
                <w:sz w:val="24"/>
                <w:szCs w:val="24"/>
              </w:rPr>
              <w:t>«Два товарища».</w:t>
            </w:r>
          </w:p>
        </w:tc>
        <w:tc>
          <w:tcPr>
            <w:tcW w:w="10523" w:type="dxa"/>
            <w:tcBorders>
              <w:top w:val="single" w:sz="4" w:space="0" w:color="auto"/>
            </w:tcBorders>
          </w:tcPr>
          <w:p w14:paraId="7922F84A" w14:textId="77777777" w:rsidR="00E45CCC" w:rsidRPr="00B90B49" w:rsidRDefault="00E45CCC" w:rsidP="00B90B49">
            <w:pPr>
              <w:pStyle w:val="a9"/>
              <w:rPr>
                <w:rFonts w:ascii="Times New Roman" w:hAnsi="Times New Roman"/>
                <w:sz w:val="24"/>
                <w:szCs w:val="24"/>
              </w:rPr>
            </w:pPr>
            <w:r w:rsidRPr="007215D1">
              <w:rPr>
                <w:rFonts w:ascii="Times New Roman" w:hAnsi="Times New Roman"/>
                <w:sz w:val="24"/>
                <w:szCs w:val="24"/>
              </w:rPr>
              <w:t>Познакомить детей с новым литературным жанром – басней, с её особенностями. Воспитывать чуткость к образному строю языка басни. Понимать значение пословиц о дружбе, связывать значение пословицы с определённой ситуаци</w:t>
            </w:r>
            <w:r>
              <w:rPr>
                <w:rFonts w:ascii="Times New Roman" w:hAnsi="Times New Roman"/>
                <w:sz w:val="24"/>
                <w:szCs w:val="24"/>
              </w:rPr>
              <w:t>ей. Учить пересказывать текст.</w:t>
            </w:r>
            <w:r>
              <w:rPr>
                <w:rFonts w:ascii="Times New Roman" w:hAnsi="Times New Roman"/>
                <w:sz w:val="24"/>
                <w:szCs w:val="24"/>
              </w:rPr>
              <w:tab/>
            </w:r>
          </w:p>
        </w:tc>
      </w:tr>
      <w:tr w:rsidR="000820B7" w:rsidRPr="007215D1" w14:paraId="061CB757" w14:textId="77777777" w:rsidTr="00715B6F">
        <w:trPr>
          <w:trHeight w:val="502"/>
        </w:trPr>
        <w:tc>
          <w:tcPr>
            <w:tcW w:w="15169" w:type="dxa"/>
            <w:gridSpan w:val="3"/>
          </w:tcPr>
          <w:p w14:paraId="7B3D36F1" w14:textId="77777777" w:rsidR="000820B7" w:rsidRPr="007215D1" w:rsidRDefault="000820B7">
            <w:pPr>
              <w:pStyle w:val="TableParagraph"/>
              <w:spacing w:before="8"/>
              <w:rPr>
                <w:sz w:val="24"/>
                <w:szCs w:val="24"/>
              </w:rPr>
            </w:pPr>
          </w:p>
          <w:p w14:paraId="7671C843" w14:textId="77777777" w:rsidR="000820B7" w:rsidRPr="007215D1" w:rsidRDefault="00447348">
            <w:pPr>
              <w:pStyle w:val="TableParagraph"/>
              <w:spacing w:line="233" w:lineRule="exact"/>
              <w:ind w:left="7085" w:right="7073"/>
              <w:jc w:val="center"/>
              <w:rPr>
                <w:b/>
                <w:sz w:val="24"/>
                <w:szCs w:val="24"/>
              </w:rPr>
            </w:pPr>
            <w:r w:rsidRPr="007215D1">
              <w:rPr>
                <w:b/>
                <w:sz w:val="24"/>
                <w:szCs w:val="24"/>
              </w:rPr>
              <w:t>Ноябрь</w:t>
            </w:r>
          </w:p>
        </w:tc>
      </w:tr>
      <w:tr w:rsidR="007B4DCF" w:rsidRPr="007215D1" w14:paraId="53A29C8C" w14:textId="77777777" w:rsidTr="00715B6F">
        <w:trPr>
          <w:trHeight w:val="1469"/>
        </w:trPr>
        <w:tc>
          <w:tcPr>
            <w:tcW w:w="1097" w:type="dxa"/>
            <w:textDirection w:val="btLr"/>
          </w:tcPr>
          <w:p w14:paraId="16B247F8" w14:textId="77777777" w:rsidR="007B4DCF" w:rsidRPr="007215D1" w:rsidRDefault="007B4DCF">
            <w:pPr>
              <w:pStyle w:val="TableParagraph"/>
              <w:rPr>
                <w:sz w:val="24"/>
                <w:szCs w:val="24"/>
              </w:rPr>
            </w:pPr>
          </w:p>
          <w:p w14:paraId="507FB3E2" w14:textId="77777777" w:rsidR="007B4DCF" w:rsidRPr="007215D1" w:rsidRDefault="00E45CCC">
            <w:pPr>
              <w:pStyle w:val="TableParagraph"/>
              <w:ind w:left="393" w:right="394"/>
              <w:jc w:val="center"/>
              <w:rPr>
                <w:sz w:val="24"/>
                <w:szCs w:val="24"/>
              </w:rPr>
            </w:pPr>
            <w:r>
              <w:rPr>
                <w:sz w:val="24"/>
                <w:szCs w:val="24"/>
              </w:rPr>
              <w:t>10</w:t>
            </w:r>
          </w:p>
          <w:p w14:paraId="4E24C72F" w14:textId="77777777" w:rsidR="007B4DCF" w:rsidRPr="007215D1" w:rsidRDefault="007B4DCF">
            <w:pPr>
              <w:pStyle w:val="TableParagraph"/>
              <w:spacing w:before="6"/>
              <w:ind w:left="448" w:right="394"/>
              <w:jc w:val="center"/>
              <w:rPr>
                <w:sz w:val="24"/>
                <w:szCs w:val="24"/>
              </w:rPr>
            </w:pPr>
            <w:r w:rsidRPr="007215D1">
              <w:rPr>
                <w:sz w:val="24"/>
                <w:szCs w:val="24"/>
              </w:rPr>
              <w:t>неделя</w:t>
            </w:r>
          </w:p>
          <w:p w14:paraId="73FA26FE" w14:textId="77777777" w:rsidR="007B4DCF" w:rsidRPr="007215D1" w:rsidRDefault="007B4DCF">
            <w:pPr>
              <w:pStyle w:val="TableParagraph"/>
              <w:rPr>
                <w:sz w:val="24"/>
                <w:szCs w:val="24"/>
              </w:rPr>
            </w:pPr>
          </w:p>
          <w:p w14:paraId="5EB6E511" w14:textId="77777777" w:rsidR="007B4DCF" w:rsidRPr="007215D1" w:rsidRDefault="007B4DCF">
            <w:pPr>
              <w:pStyle w:val="TableParagraph"/>
              <w:ind w:left="95" w:right="287"/>
              <w:jc w:val="center"/>
              <w:rPr>
                <w:sz w:val="24"/>
                <w:szCs w:val="24"/>
              </w:rPr>
            </w:pPr>
            <w:r>
              <w:rPr>
                <w:sz w:val="24"/>
                <w:szCs w:val="24"/>
              </w:rPr>
              <w:t>12</w:t>
            </w:r>
          </w:p>
          <w:p w14:paraId="297EB4B0" w14:textId="77777777" w:rsidR="007B4DCF" w:rsidRPr="007215D1" w:rsidRDefault="007B4DCF" w:rsidP="00715B6F">
            <w:pPr>
              <w:pStyle w:val="TableParagraph"/>
              <w:spacing w:before="6"/>
              <w:ind w:left="95" w:right="310"/>
              <w:jc w:val="center"/>
              <w:rPr>
                <w:sz w:val="24"/>
                <w:szCs w:val="24"/>
              </w:rPr>
            </w:pPr>
            <w:r w:rsidRPr="007215D1">
              <w:rPr>
                <w:sz w:val="24"/>
                <w:szCs w:val="24"/>
              </w:rPr>
              <w:t>неделя</w:t>
            </w:r>
          </w:p>
        </w:tc>
        <w:tc>
          <w:tcPr>
            <w:tcW w:w="3549" w:type="dxa"/>
            <w:tcBorders>
              <w:bottom w:val="single" w:sz="4" w:space="0" w:color="auto"/>
            </w:tcBorders>
          </w:tcPr>
          <w:p w14:paraId="7CE692E9" w14:textId="77777777" w:rsidR="007B4DCF" w:rsidRPr="00B90B49" w:rsidRDefault="007B4DCF" w:rsidP="00B90B49">
            <w:pPr>
              <w:pStyle w:val="TableParagraph"/>
              <w:spacing w:line="250" w:lineRule="exact"/>
              <w:ind w:left="105"/>
              <w:jc w:val="center"/>
              <w:rPr>
                <w:sz w:val="24"/>
                <w:szCs w:val="24"/>
              </w:rPr>
            </w:pPr>
            <w:r w:rsidRPr="00B90B49">
              <w:rPr>
                <w:sz w:val="24"/>
                <w:szCs w:val="24"/>
              </w:rPr>
              <w:t>«Перелетные птицы»</w:t>
            </w:r>
          </w:p>
          <w:p w14:paraId="349EDFB8" w14:textId="77777777" w:rsidR="007B4DCF" w:rsidRPr="007215D1" w:rsidRDefault="007B4DCF" w:rsidP="00B90B49">
            <w:pPr>
              <w:pStyle w:val="TableParagraph"/>
              <w:spacing w:line="251" w:lineRule="exact"/>
              <w:ind w:left="105"/>
              <w:jc w:val="center"/>
              <w:rPr>
                <w:sz w:val="24"/>
                <w:szCs w:val="24"/>
              </w:rPr>
            </w:pPr>
            <w:r w:rsidRPr="00B90B49">
              <w:rPr>
                <w:sz w:val="24"/>
                <w:szCs w:val="24"/>
              </w:rPr>
              <w:t>( Аджи А.В.)</w:t>
            </w:r>
          </w:p>
        </w:tc>
        <w:tc>
          <w:tcPr>
            <w:tcW w:w="10523" w:type="dxa"/>
            <w:tcBorders>
              <w:bottom w:val="single" w:sz="4" w:space="0" w:color="auto"/>
            </w:tcBorders>
          </w:tcPr>
          <w:p w14:paraId="4DF95F0C" w14:textId="77777777" w:rsidR="007B4DCF" w:rsidRPr="007215D1" w:rsidRDefault="007B4DCF">
            <w:pPr>
              <w:pStyle w:val="TableParagraph"/>
              <w:spacing w:line="250" w:lineRule="exact"/>
              <w:ind w:left="164"/>
              <w:rPr>
                <w:b/>
                <w:sz w:val="24"/>
                <w:szCs w:val="24"/>
              </w:rPr>
            </w:pPr>
            <w:r w:rsidRPr="007215D1">
              <w:rPr>
                <w:b/>
                <w:sz w:val="24"/>
                <w:szCs w:val="24"/>
              </w:rPr>
              <w:t>Грамматика и словарь.</w:t>
            </w:r>
          </w:p>
          <w:p w14:paraId="72C03AF4" w14:textId="77777777" w:rsidR="007B4DCF" w:rsidRPr="007215D1" w:rsidRDefault="007B4DCF" w:rsidP="00B90B49">
            <w:pPr>
              <w:pStyle w:val="TableParagraph"/>
              <w:ind w:left="108" w:right="343"/>
              <w:rPr>
                <w:sz w:val="24"/>
                <w:szCs w:val="24"/>
              </w:rPr>
            </w:pPr>
            <w:r w:rsidRPr="007215D1">
              <w:rPr>
                <w:sz w:val="24"/>
                <w:szCs w:val="24"/>
              </w:rPr>
              <w:t>Познакомить детей с перелетными птицами, выяснить, почему их так называют, дат</w:t>
            </w:r>
            <w:r>
              <w:rPr>
                <w:sz w:val="24"/>
                <w:szCs w:val="24"/>
              </w:rPr>
              <w:t>ь понятие – «насекомоядные», «</w:t>
            </w:r>
            <w:r w:rsidRPr="007215D1">
              <w:rPr>
                <w:sz w:val="24"/>
                <w:szCs w:val="24"/>
              </w:rPr>
              <w:t>водоплавающие. Закрепить поня</w:t>
            </w:r>
            <w:r>
              <w:rPr>
                <w:sz w:val="24"/>
                <w:szCs w:val="24"/>
              </w:rPr>
              <w:t>тие детей о сложных словах. («</w:t>
            </w:r>
            <w:r w:rsidRPr="007215D1">
              <w:rPr>
                <w:sz w:val="24"/>
                <w:szCs w:val="24"/>
              </w:rPr>
              <w:t xml:space="preserve">насекомоядные – едят насекомых. </w:t>
            </w:r>
            <w:r>
              <w:rPr>
                <w:sz w:val="24"/>
                <w:szCs w:val="24"/>
              </w:rPr>
              <w:t>Водоплавающие – плавают в воде»</w:t>
            </w:r>
            <w:r w:rsidRPr="007215D1">
              <w:rPr>
                <w:sz w:val="24"/>
                <w:szCs w:val="24"/>
              </w:rPr>
              <w:t>) Учить узнавать различных птиц на картинках и иллюстрациях. Упражнять в классификации. Развивать умения различат</w:t>
            </w:r>
            <w:r>
              <w:rPr>
                <w:sz w:val="24"/>
                <w:szCs w:val="24"/>
              </w:rPr>
              <w:t xml:space="preserve">ь группы животных и называть их </w:t>
            </w:r>
            <w:r w:rsidRPr="007215D1">
              <w:rPr>
                <w:sz w:val="24"/>
                <w:szCs w:val="24"/>
              </w:rPr>
              <w:t>обобщающим словом. Воспитывать быстроту реакции на словесный сигнал.</w:t>
            </w:r>
          </w:p>
        </w:tc>
      </w:tr>
      <w:tr w:rsidR="00A708F4" w:rsidRPr="007215D1" w14:paraId="1AD3A546" w14:textId="77777777" w:rsidTr="00715B6F">
        <w:trPr>
          <w:trHeight w:val="1224"/>
        </w:trPr>
        <w:tc>
          <w:tcPr>
            <w:tcW w:w="1097" w:type="dxa"/>
            <w:vMerge w:val="restart"/>
            <w:textDirection w:val="btLr"/>
          </w:tcPr>
          <w:p w14:paraId="205C9515" w14:textId="77777777" w:rsidR="00A708F4" w:rsidRDefault="00A708F4">
            <w:pPr>
              <w:pStyle w:val="TableParagraph"/>
              <w:spacing w:before="6"/>
              <w:ind w:left="95" w:right="310"/>
              <w:jc w:val="center"/>
              <w:rPr>
                <w:sz w:val="24"/>
                <w:szCs w:val="24"/>
              </w:rPr>
            </w:pPr>
            <w:r>
              <w:rPr>
                <w:sz w:val="24"/>
                <w:szCs w:val="24"/>
              </w:rPr>
              <w:t>11</w:t>
            </w:r>
          </w:p>
          <w:p w14:paraId="1AD00186" w14:textId="77777777" w:rsidR="00A708F4" w:rsidRPr="007215D1" w:rsidRDefault="00A708F4">
            <w:pPr>
              <w:pStyle w:val="TableParagraph"/>
              <w:spacing w:before="6"/>
              <w:ind w:left="95" w:right="310"/>
              <w:jc w:val="center"/>
              <w:rPr>
                <w:sz w:val="24"/>
                <w:szCs w:val="24"/>
              </w:rPr>
            </w:pPr>
            <w:r>
              <w:rPr>
                <w:sz w:val="24"/>
                <w:szCs w:val="24"/>
              </w:rPr>
              <w:t>неделя</w:t>
            </w:r>
          </w:p>
        </w:tc>
        <w:tc>
          <w:tcPr>
            <w:tcW w:w="3549" w:type="dxa"/>
            <w:tcBorders>
              <w:bottom w:val="single" w:sz="4" w:space="0" w:color="auto"/>
            </w:tcBorders>
          </w:tcPr>
          <w:p w14:paraId="38D742AE" w14:textId="77777777" w:rsidR="00A708F4" w:rsidRPr="007215D1" w:rsidRDefault="00A708F4" w:rsidP="00B90B49">
            <w:pPr>
              <w:pStyle w:val="a9"/>
              <w:jc w:val="center"/>
              <w:rPr>
                <w:rFonts w:ascii="Times New Roman" w:hAnsi="Times New Roman"/>
                <w:sz w:val="24"/>
                <w:szCs w:val="24"/>
              </w:rPr>
            </w:pPr>
            <w:r w:rsidRPr="007215D1">
              <w:rPr>
                <w:rFonts w:ascii="Times New Roman" w:hAnsi="Times New Roman"/>
                <w:sz w:val="24"/>
                <w:szCs w:val="24"/>
              </w:rPr>
              <w:t>Составление рассказа на заданную тему.</w:t>
            </w:r>
          </w:p>
          <w:p w14:paraId="3525CE40" w14:textId="77777777" w:rsidR="00A708F4" w:rsidRPr="007215D1" w:rsidRDefault="00A708F4" w:rsidP="00B90B49">
            <w:pPr>
              <w:pStyle w:val="TableParagraph"/>
              <w:spacing w:line="249" w:lineRule="exact"/>
              <w:ind w:left="105"/>
              <w:jc w:val="center"/>
              <w:rPr>
                <w:sz w:val="24"/>
                <w:szCs w:val="24"/>
              </w:rPr>
            </w:pPr>
          </w:p>
        </w:tc>
        <w:tc>
          <w:tcPr>
            <w:tcW w:w="10523" w:type="dxa"/>
            <w:tcBorders>
              <w:bottom w:val="single" w:sz="4" w:space="0" w:color="auto"/>
            </w:tcBorders>
          </w:tcPr>
          <w:p w14:paraId="06663A35" w14:textId="77777777" w:rsidR="00A708F4" w:rsidRPr="007215D1" w:rsidRDefault="00A708F4" w:rsidP="007215D1">
            <w:pPr>
              <w:pStyle w:val="TableParagraph"/>
              <w:ind w:left="108" w:right="235"/>
              <w:rPr>
                <w:sz w:val="24"/>
                <w:szCs w:val="24"/>
              </w:rPr>
            </w:pPr>
            <w:r w:rsidRPr="007215D1">
              <w:rPr>
                <w:sz w:val="24"/>
                <w:szCs w:val="24"/>
              </w:rPr>
              <w:t>Закрепить умение детей составлять рассказ на заданную тему.Активизировать использование в речи детей имен прилагательных (подбор определений). Упражнять в подборе синонимов и антонимов к заданному слову. Учить понимать значения многозначных слов. Развивать у детей умение подбирать точные определения.</w:t>
            </w:r>
          </w:p>
        </w:tc>
      </w:tr>
      <w:tr w:rsidR="00A708F4" w:rsidRPr="007215D1" w14:paraId="6A2DB563" w14:textId="77777777" w:rsidTr="00ED27AA">
        <w:trPr>
          <w:trHeight w:val="779"/>
        </w:trPr>
        <w:tc>
          <w:tcPr>
            <w:tcW w:w="1097" w:type="dxa"/>
            <w:vMerge/>
            <w:textDirection w:val="btLr"/>
          </w:tcPr>
          <w:p w14:paraId="447833BD" w14:textId="77777777" w:rsidR="00A708F4" w:rsidRPr="007215D1" w:rsidRDefault="00A708F4">
            <w:pPr>
              <w:pStyle w:val="TableParagraph"/>
              <w:rPr>
                <w:sz w:val="24"/>
                <w:szCs w:val="24"/>
              </w:rPr>
            </w:pPr>
          </w:p>
        </w:tc>
        <w:tc>
          <w:tcPr>
            <w:tcW w:w="3549" w:type="dxa"/>
            <w:tcBorders>
              <w:top w:val="single" w:sz="4" w:space="0" w:color="auto"/>
            </w:tcBorders>
          </w:tcPr>
          <w:p w14:paraId="5265B42C" w14:textId="77777777" w:rsidR="00A708F4" w:rsidRPr="007215D1" w:rsidRDefault="00A708F4" w:rsidP="00B90B49">
            <w:pPr>
              <w:pStyle w:val="TableParagraph"/>
              <w:spacing w:line="249" w:lineRule="exact"/>
              <w:ind w:left="105"/>
              <w:jc w:val="center"/>
              <w:rPr>
                <w:b/>
                <w:sz w:val="24"/>
                <w:szCs w:val="24"/>
              </w:rPr>
            </w:pPr>
            <w:r w:rsidRPr="007215D1">
              <w:rPr>
                <w:sz w:val="24"/>
                <w:szCs w:val="24"/>
              </w:rPr>
              <w:t>Лексические игры и упражнения. (см. В.В. Гербова Развитие речи в детском саду, с.67)</w:t>
            </w:r>
          </w:p>
        </w:tc>
        <w:tc>
          <w:tcPr>
            <w:tcW w:w="10523" w:type="dxa"/>
            <w:tcBorders>
              <w:top w:val="single" w:sz="4" w:space="0" w:color="auto"/>
            </w:tcBorders>
          </w:tcPr>
          <w:p w14:paraId="22BDE603" w14:textId="77777777" w:rsidR="00A708F4" w:rsidRPr="001937B7" w:rsidRDefault="00A708F4" w:rsidP="00B90B49">
            <w:pPr>
              <w:pStyle w:val="TableParagraph"/>
              <w:ind w:left="108" w:right="235"/>
              <w:rPr>
                <w:sz w:val="24"/>
                <w:szCs w:val="24"/>
              </w:rPr>
            </w:pPr>
            <w:r w:rsidRPr="007215D1">
              <w:rPr>
                <w:sz w:val="24"/>
                <w:szCs w:val="24"/>
              </w:rPr>
              <w:t>Активизировать речь детей, учить их импровизировать</w:t>
            </w:r>
            <w:r>
              <w:rPr>
                <w:sz w:val="24"/>
                <w:szCs w:val="24"/>
              </w:rPr>
              <w:t xml:space="preserve">. </w:t>
            </w:r>
            <w:r w:rsidRPr="007215D1">
              <w:rPr>
                <w:sz w:val="24"/>
                <w:szCs w:val="24"/>
              </w:rPr>
              <w:t>Учить детей сравнивать предметы, выделять существенные признаки. Подбирать синонимы к именам прилагательным. Развивать логическое мышление, внимание. Воспитывать умение оценивать предложения по смыслу и вносить исправления.</w:t>
            </w:r>
          </w:p>
        </w:tc>
      </w:tr>
      <w:tr w:rsidR="00715B6F" w:rsidRPr="00B90B49" w14:paraId="62397B36" w14:textId="77777777" w:rsidTr="00A708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2"/>
        </w:trPr>
        <w:tc>
          <w:tcPr>
            <w:tcW w:w="1097" w:type="dxa"/>
            <w:tcBorders>
              <w:left w:val="single" w:sz="4" w:space="0" w:color="auto"/>
              <w:bottom w:val="single" w:sz="4" w:space="0" w:color="auto"/>
              <w:right w:val="single" w:sz="4" w:space="0" w:color="auto"/>
            </w:tcBorders>
            <w:textDirection w:val="btLr"/>
          </w:tcPr>
          <w:p w14:paraId="76948EEC" w14:textId="77777777" w:rsidR="00715B6F" w:rsidRDefault="00A708F4" w:rsidP="00A708F4">
            <w:pPr>
              <w:pStyle w:val="TableParagraph"/>
              <w:spacing w:before="6"/>
              <w:ind w:left="113" w:right="489"/>
              <w:rPr>
                <w:sz w:val="24"/>
                <w:szCs w:val="24"/>
              </w:rPr>
            </w:pPr>
            <w:r>
              <w:rPr>
                <w:sz w:val="24"/>
                <w:szCs w:val="24"/>
              </w:rPr>
              <w:t>12</w:t>
            </w:r>
          </w:p>
          <w:p w14:paraId="3C3BEC85" w14:textId="77777777" w:rsidR="00A708F4" w:rsidRPr="007215D1" w:rsidRDefault="00A708F4" w:rsidP="00A708F4">
            <w:pPr>
              <w:pStyle w:val="TableParagraph"/>
              <w:spacing w:before="6"/>
              <w:ind w:left="113" w:right="489"/>
              <w:rPr>
                <w:sz w:val="24"/>
                <w:szCs w:val="24"/>
              </w:rPr>
            </w:pPr>
            <w:r>
              <w:rPr>
                <w:sz w:val="24"/>
                <w:szCs w:val="24"/>
              </w:rPr>
              <w:t>неделя</w:t>
            </w:r>
          </w:p>
        </w:tc>
        <w:tc>
          <w:tcPr>
            <w:tcW w:w="3549" w:type="dxa"/>
            <w:tcBorders>
              <w:left w:val="single" w:sz="4" w:space="0" w:color="auto"/>
              <w:bottom w:val="single" w:sz="4" w:space="0" w:color="auto"/>
              <w:right w:val="single" w:sz="4" w:space="0" w:color="auto"/>
            </w:tcBorders>
          </w:tcPr>
          <w:p w14:paraId="61ED7CA9" w14:textId="77777777" w:rsidR="00715B6F" w:rsidRPr="00B90B49" w:rsidRDefault="00715B6F" w:rsidP="00715B6F">
            <w:pPr>
              <w:pStyle w:val="TableParagraph"/>
              <w:spacing w:line="249" w:lineRule="exact"/>
              <w:ind w:left="105"/>
              <w:rPr>
                <w:sz w:val="24"/>
                <w:szCs w:val="24"/>
              </w:rPr>
            </w:pPr>
            <w:r w:rsidRPr="00B90B49">
              <w:rPr>
                <w:sz w:val="24"/>
                <w:szCs w:val="24"/>
              </w:rPr>
              <w:t>Составление рассказа по сюжетной картине «Семья»</w:t>
            </w:r>
          </w:p>
        </w:tc>
        <w:tc>
          <w:tcPr>
            <w:tcW w:w="10523" w:type="dxa"/>
            <w:tcBorders>
              <w:left w:val="single" w:sz="4" w:space="0" w:color="auto"/>
              <w:bottom w:val="single" w:sz="4" w:space="0" w:color="auto"/>
              <w:right w:val="single" w:sz="4" w:space="0" w:color="auto"/>
            </w:tcBorders>
          </w:tcPr>
          <w:p w14:paraId="6ED45122" w14:textId="77777777" w:rsidR="00715B6F" w:rsidRPr="00B90B49" w:rsidRDefault="00715B6F" w:rsidP="00715B6F">
            <w:pPr>
              <w:pStyle w:val="TableParagraph"/>
              <w:ind w:left="108" w:right="1281"/>
              <w:rPr>
                <w:sz w:val="24"/>
                <w:szCs w:val="24"/>
              </w:rPr>
            </w:pPr>
            <w:r w:rsidRPr="007215D1">
              <w:rPr>
                <w:sz w:val="24"/>
                <w:szCs w:val="24"/>
              </w:rPr>
              <w:t>Обучать детей понимать содержание картины. Учить детей связно и последовательно описывать изображённые события. Развивать у детей умение составления составлять рассказ коллективно. Учить детей придумывать события, предшествующие изображённым событиям. Воспитывать заботливое отношение к членам своей семьи.</w:t>
            </w:r>
          </w:p>
        </w:tc>
      </w:tr>
      <w:tr w:rsidR="00A708F4" w:rsidRPr="007215D1" w14:paraId="32807CD2" w14:textId="77777777" w:rsidTr="00A708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51"/>
        </w:trPr>
        <w:tc>
          <w:tcPr>
            <w:tcW w:w="1097" w:type="dxa"/>
            <w:tcBorders>
              <w:top w:val="single" w:sz="4" w:space="0" w:color="auto"/>
              <w:left w:val="single" w:sz="4" w:space="0" w:color="auto"/>
              <w:right w:val="single" w:sz="4" w:space="0" w:color="auto"/>
            </w:tcBorders>
            <w:textDirection w:val="btLr"/>
          </w:tcPr>
          <w:p w14:paraId="5238BC2E" w14:textId="77777777" w:rsidR="00A708F4" w:rsidRPr="007215D1" w:rsidRDefault="00A708F4" w:rsidP="00715B6F">
            <w:pPr>
              <w:pStyle w:val="TableParagraph"/>
              <w:spacing w:before="6"/>
              <w:ind w:left="547" w:right="489"/>
              <w:jc w:val="center"/>
              <w:rPr>
                <w:sz w:val="24"/>
                <w:szCs w:val="24"/>
              </w:rPr>
            </w:pPr>
          </w:p>
        </w:tc>
        <w:tc>
          <w:tcPr>
            <w:tcW w:w="3549" w:type="dxa"/>
            <w:vMerge w:val="restart"/>
            <w:tcBorders>
              <w:top w:val="single" w:sz="4" w:space="0" w:color="auto"/>
              <w:left w:val="single" w:sz="4" w:space="0" w:color="auto"/>
              <w:right w:val="single" w:sz="4" w:space="0" w:color="auto"/>
            </w:tcBorders>
          </w:tcPr>
          <w:p w14:paraId="65980A53" w14:textId="77777777" w:rsidR="00A708F4" w:rsidRPr="00B90B49" w:rsidRDefault="00A708F4" w:rsidP="00715B6F">
            <w:pPr>
              <w:pStyle w:val="TableParagraph"/>
              <w:ind w:left="105" w:right="162"/>
              <w:rPr>
                <w:sz w:val="24"/>
                <w:szCs w:val="24"/>
              </w:rPr>
            </w:pPr>
            <w:r w:rsidRPr="00B90B49">
              <w:rPr>
                <w:sz w:val="24"/>
                <w:szCs w:val="24"/>
              </w:rPr>
              <w:t>П</w:t>
            </w:r>
            <w:r>
              <w:rPr>
                <w:sz w:val="24"/>
                <w:szCs w:val="24"/>
              </w:rPr>
              <w:t>ридумывание сказки на тему «</w:t>
            </w:r>
            <w:r w:rsidRPr="00B90B49">
              <w:rPr>
                <w:sz w:val="24"/>
                <w:szCs w:val="24"/>
              </w:rPr>
              <w:t>День рождение зайца»</w:t>
            </w:r>
          </w:p>
          <w:p w14:paraId="14D0F549" w14:textId="77777777" w:rsidR="00A708F4" w:rsidRPr="00B90B49" w:rsidRDefault="00A708F4" w:rsidP="00715B6F">
            <w:pPr>
              <w:pStyle w:val="TableParagraph"/>
              <w:spacing w:line="249" w:lineRule="exact"/>
              <w:ind w:left="105"/>
              <w:rPr>
                <w:sz w:val="24"/>
                <w:szCs w:val="24"/>
              </w:rPr>
            </w:pPr>
            <w:r w:rsidRPr="00B90B49">
              <w:rPr>
                <w:sz w:val="24"/>
                <w:szCs w:val="24"/>
              </w:rPr>
              <w:t>( Ушакова О.С. стр58)</w:t>
            </w:r>
          </w:p>
        </w:tc>
        <w:tc>
          <w:tcPr>
            <w:tcW w:w="10523" w:type="dxa"/>
            <w:vMerge w:val="restart"/>
            <w:tcBorders>
              <w:top w:val="single" w:sz="4" w:space="0" w:color="auto"/>
              <w:left w:val="single" w:sz="4" w:space="0" w:color="auto"/>
              <w:right w:val="single" w:sz="4" w:space="0" w:color="auto"/>
            </w:tcBorders>
          </w:tcPr>
          <w:p w14:paraId="2F5EB0E9" w14:textId="77777777" w:rsidR="00A708F4" w:rsidRPr="007215D1" w:rsidRDefault="00A708F4" w:rsidP="00715B6F">
            <w:pPr>
              <w:pStyle w:val="TableParagraph"/>
              <w:ind w:left="108" w:right="233"/>
              <w:rPr>
                <w:sz w:val="24"/>
                <w:szCs w:val="24"/>
              </w:rPr>
            </w:pPr>
            <w:r w:rsidRPr="007215D1">
              <w:rPr>
                <w:b/>
                <w:sz w:val="24"/>
                <w:szCs w:val="24"/>
              </w:rPr>
              <w:t>Связная речь</w:t>
            </w:r>
            <w:r w:rsidRPr="007215D1">
              <w:rPr>
                <w:sz w:val="24"/>
                <w:szCs w:val="24"/>
              </w:rPr>
              <w:t>. Учить детей самостоятельно придумывать сказку на заданную тему с использованием выразительных средств языка – описание, диалог. Формировать умение составлять сказку по плану., учить при оценке рассказа выделять интересный сюжет и обращать внимание на выразительные средства.</w:t>
            </w:r>
          </w:p>
          <w:p w14:paraId="5EB5A7BF" w14:textId="77777777" w:rsidR="00A708F4" w:rsidRPr="007215D1" w:rsidRDefault="00A708F4" w:rsidP="00715B6F">
            <w:pPr>
              <w:pStyle w:val="TableParagraph"/>
              <w:ind w:left="108" w:right="1199"/>
              <w:rPr>
                <w:sz w:val="24"/>
                <w:szCs w:val="24"/>
              </w:rPr>
            </w:pPr>
            <w:r w:rsidRPr="007215D1">
              <w:rPr>
                <w:b/>
                <w:sz w:val="24"/>
                <w:szCs w:val="24"/>
              </w:rPr>
              <w:t>Грамматика</w:t>
            </w:r>
            <w:r w:rsidRPr="007215D1">
              <w:rPr>
                <w:sz w:val="24"/>
                <w:szCs w:val="24"/>
              </w:rPr>
              <w:t>. Упражнять детей в образовании винительного падежа множественного числа имен существительных.</w:t>
            </w:r>
          </w:p>
          <w:p w14:paraId="79F120B3" w14:textId="77777777" w:rsidR="00A708F4" w:rsidRPr="007215D1" w:rsidRDefault="00A708F4" w:rsidP="00715B6F">
            <w:pPr>
              <w:pStyle w:val="TableParagraph"/>
              <w:spacing w:line="252" w:lineRule="exact"/>
              <w:ind w:left="108" w:right="390"/>
              <w:rPr>
                <w:sz w:val="24"/>
                <w:szCs w:val="24"/>
              </w:rPr>
            </w:pPr>
            <w:r w:rsidRPr="007215D1">
              <w:rPr>
                <w:b/>
                <w:sz w:val="24"/>
                <w:szCs w:val="24"/>
              </w:rPr>
              <w:t>Звуковая культура речи</w:t>
            </w:r>
            <w:r w:rsidRPr="007215D1">
              <w:rPr>
                <w:sz w:val="24"/>
                <w:szCs w:val="24"/>
              </w:rPr>
              <w:t>. Упражнять в отчетливом произнесении слов, скороговорок, развивать дикцию, темп речи, силу голоса.</w:t>
            </w:r>
          </w:p>
        </w:tc>
      </w:tr>
      <w:tr w:rsidR="00A708F4" w:rsidRPr="007215D1" w14:paraId="6A271E4C" w14:textId="77777777" w:rsidTr="00A708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51"/>
        </w:trPr>
        <w:tc>
          <w:tcPr>
            <w:tcW w:w="1097" w:type="dxa"/>
            <w:tcBorders>
              <w:left w:val="single" w:sz="4" w:space="0" w:color="auto"/>
              <w:right w:val="single" w:sz="4" w:space="0" w:color="auto"/>
            </w:tcBorders>
            <w:textDirection w:val="btLr"/>
          </w:tcPr>
          <w:p w14:paraId="06415FA1" w14:textId="77777777" w:rsidR="00A708F4" w:rsidRPr="007215D1" w:rsidRDefault="00A708F4" w:rsidP="00715B6F">
            <w:pPr>
              <w:pStyle w:val="TableParagraph"/>
              <w:spacing w:before="6"/>
              <w:ind w:left="547" w:right="489"/>
              <w:jc w:val="center"/>
              <w:rPr>
                <w:sz w:val="24"/>
                <w:szCs w:val="24"/>
              </w:rPr>
            </w:pPr>
          </w:p>
        </w:tc>
        <w:tc>
          <w:tcPr>
            <w:tcW w:w="3549" w:type="dxa"/>
            <w:vMerge/>
            <w:tcBorders>
              <w:left w:val="single" w:sz="4" w:space="0" w:color="auto"/>
              <w:bottom w:val="single" w:sz="4" w:space="0" w:color="auto"/>
              <w:right w:val="single" w:sz="4" w:space="0" w:color="auto"/>
            </w:tcBorders>
          </w:tcPr>
          <w:p w14:paraId="14FE6714" w14:textId="77777777" w:rsidR="00A708F4" w:rsidRPr="00B90B49" w:rsidRDefault="00A708F4" w:rsidP="00715B6F">
            <w:pPr>
              <w:pStyle w:val="TableParagraph"/>
              <w:ind w:left="105" w:right="162"/>
              <w:rPr>
                <w:sz w:val="24"/>
                <w:szCs w:val="24"/>
              </w:rPr>
            </w:pPr>
          </w:p>
        </w:tc>
        <w:tc>
          <w:tcPr>
            <w:tcW w:w="10523" w:type="dxa"/>
            <w:vMerge/>
            <w:tcBorders>
              <w:left w:val="single" w:sz="4" w:space="0" w:color="auto"/>
              <w:bottom w:val="single" w:sz="4" w:space="0" w:color="auto"/>
              <w:right w:val="single" w:sz="4" w:space="0" w:color="auto"/>
            </w:tcBorders>
          </w:tcPr>
          <w:p w14:paraId="7EC51798" w14:textId="77777777" w:rsidR="00A708F4" w:rsidRPr="007215D1" w:rsidRDefault="00A708F4" w:rsidP="00715B6F">
            <w:pPr>
              <w:pStyle w:val="TableParagraph"/>
              <w:ind w:left="108" w:right="233"/>
              <w:rPr>
                <w:b/>
                <w:sz w:val="24"/>
                <w:szCs w:val="24"/>
              </w:rPr>
            </w:pPr>
          </w:p>
        </w:tc>
      </w:tr>
      <w:tr w:rsidR="00715B6F" w:rsidRPr="00B90B49" w14:paraId="00DA96EC" w14:textId="77777777" w:rsidTr="00A708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8"/>
        </w:trPr>
        <w:tc>
          <w:tcPr>
            <w:tcW w:w="1097" w:type="dxa"/>
            <w:tcBorders>
              <w:left w:val="single" w:sz="4" w:space="0" w:color="auto"/>
              <w:bottom w:val="single" w:sz="4" w:space="0" w:color="auto"/>
              <w:right w:val="single" w:sz="4" w:space="0" w:color="auto"/>
            </w:tcBorders>
            <w:textDirection w:val="btLr"/>
          </w:tcPr>
          <w:p w14:paraId="79C24204" w14:textId="77777777" w:rsidR="00715B6F" w:rsidRDefault="00A708F4" w:rsidP="00715B6F">
            <w:pPr>
              <w:pStyle w:val="TableParagraph"/>
              <w:rPr>
                <w:sz w:val="24"/>
                <w:szCs w:val="24"/>
              </w:rPr>
            </w:pPr>
            <w:r>
              <w:rPr>
                <w:sz w:val="24"/>
                <w:szCs w:val="24"/>
              </w:rPr>
              <w:t>13</w:t>
            </w:r>
          </w:p>
          <w:p w14:paraId="2C6B8FB0" w14:textId="77777777" w:rsidR="00A708F4" w:rsidRPr="007215D1" w:rsidRDefault="00A708F4" w:rsidP="00715B6F">
            <w:pPr>
              <w:pStyle w:val="TableParagraph"/>
              <w:rPr>
                <w:sz w:val="24"/>
                <w:szCs w:val="24"/>
              </w:rPr>
            </w:pPr>
            <w:r>
              <w:rPr>
                <w:sz w:val="24"/>
                <w:szCs w:val="24"/>
              </w:rPr>
              <w:t>неделя</w:t>
            </w:r>
          </w:p>
        </w:tc>
        <w:tc>
          <w:tcPr>
            <w:tcW w:w="3549" w:type="dxa"/>
            <w:tcBorders>
              <w:top w:val="single" w:sz="4" w:space="0" w:color="auto"/>
              <w:left w:val="single" w:sz="4" w:space="0" w:color="auto"/>
              <w:bottom w:val="single" w:sz="4" w:space="0" w:color="auto"/>
              <w:right w:val="single" w:sz="4" w:space="0" w:color="auto"/>
            </w:tcBorders>
          </w:tcPr>
          <w:p w14:paraId="35740CB5" w14:textId="77777777" w:rsidR="00715B6F" w:rsidRPr="00B90B49" w:rsidRDefault="00715B6F" w:rsidP="00715B6F">
            <w:pPr>
              <w:pStyle w:val="a9"/>
              <w:jc w:val="center"/>
              <w:rPr>
                <w:rFonts w:ascii="Times New Roman" w:hAnsi="Times New Roman"/>
                <w:sz w:val="24"/>
                <w:szCs w:val="24"/>
              </w:rPr>
            </w:pPr>
            <w:r w:rsidRPr="00B90B49">
              <w:rPr>
                <w:rFonts w:ascii="Times New Roman" w:hAnsi="Times New Roman"/>
                <w:sz w:val="24"/>
                <w:szCs w:val="24"/>
              </w:rPr>
              <w:t>Составление описательного рассказа</w:t>
            </w:r>
            <w:r>
              <w:rPr>
                <w:rFonts w:ascii="Times New Roman" w:hAnsi="Times New Roman"/>
                <w:sz w:val="24"/>
                <w:szCs w:val="24"/>
              </w:rPr>
              <w:t xml:space="preserve"> </w:t>
            </w:r>
            <w:r w:rsidRPr="00B90B49">
              <w:rPr>
                <w:rFonts w:ascii="Times New Roman" w:hAnsi="Times New Roman"/>
                <w:sz w:val="24"/>
                <w:szCs w:val="24"/>
              </w:rPr>
              <w:t xml:space="preserve">по </w:t>
            </w:r>
            <w:r>
              <w:rPr>
                <w:rFonts w:ascii="Times New Roman" w:hAnsi="Times New Roman"/>
                <w:sz w:val="24"/>
                <w:szCs w:val="24"/>
              </w:rPr>
              <w:t>теме «Одежда» с опорой на схему</w:t>
            </w:r>
          </w:p>
        </w:tc>
        <w:tc>
          <w:tcPr>
            <w:tcW w:w="10523" w:type="dxa"/>
            <w:tcBorders>
              <w:top w:val="single" w:sz="4" w:space="0" w:color="auto"/>
              <w:left w:val="single" w:sz="4" w:space="0" w:color="auto"/>
              <w:bottom w:val="single" w:sz="4" w:space="0" w:color="auto"/>
              <w:right w:val="single" w:sz="4" w:space="0" w:color="auto"/>
            </w:tcBorders>
          </w:tcPr>
          <w:p w14:paraId="40185751" w14:textId="77777777" w:rsidR="00715B6F" w:rsidRPr="00B90B49" w:rsidRDefault="00715B6F" w:rsidP="00715B6F">
            <w:pPr>
              <w:pStyle w:val="a9"/>
              <w:rPr>
                <w:rFonts w:ascii="Times New Roman" w:hAnsi="Times New Roman"/>
                <w:sz w:val="24"/>
                <w:szCs w:val="24"/>
              </w:rPr>
            </w:pPr>
            <w:r>
              <w:rPr>
                <w:rFonts w:ascii="Times New Roman" w:hAnsi="Times New Roman"/>
                <w:sz w:val="24"/>
                <w:szCs w:val="24"/>
              </w:rPr>
              <w:t>О</w:t>
            </w:r>
            <w:r w:rsidRPr="007215D1">
              <w:rPr>
                <w:rFonts w:ascii="Times New Roman" w:hAnsi="Times New Roman"/>
                <w:sz w:val="24"/>
                <w:szCs w:val="24"/>
              </w:rPr>
              <w:t>бучать детей соста</w:t>
            </w:r>
            <w:r>
              <w:rPr>
                <w:rFonts w:ascii="Times New Roman" w:hAnsi="Times New Roman"/>
                <w:sz w:val="24"/>
                <w:szCs w:val="24"/>
              </w:rPr>
              <w:t>влению описательного рас</w:t>
            </w:r>
            <w:r>
              <w:rPr>
                <w:rFonts w:ascii="Times New Roman" w:hAnsi="Times New Roman"/>
                <w:sz w:val="24"/>
                <w:szCs w:val="24"/>
              </w:rPr>
              <w:softHyphen/>
              <w:t xml:space="preserve">сказа; </w:t>
            </w:r>
            <w:r w:rsidRPr="007215D1">
              <w:rPr>
                <w:rFonts w:ascii="Times New Roman" w:hAnsi="Times New Roman"/>
                <w:sz w:val="24"/>
                <w:szCs w:val="24"/>
              </w:rPr>
              <w:t>расширять и активизировать словарь детей по теме «О</w:t>
            </w:r>
            <w:r>
              <w:rPr>
                <w:rFonts w:ascii="Times New Roman" w:hAnsi="Times New Roman"/>
                <w:sz w:val="24"/>
                <w:szCs w:val="24"/>
              </w:rPr>
              <w:t xml:space="preserve">дежда»; </w:t>
            </w:r>
            <w:r w:rsidRPr="007215D1">
              <w:rPr>
                <w:rFonts w:ascii="Times New Roman" w:hAnsi="Times New Roman"/>
                <w:sz w:val="24"/>
                <w:szCs w:val="24"/>
              </w:rPr>
              <w:t>упражнять в употреблени</w:t>
            </w:r>
            <w:r>
              <w:rPr>
                <w:rFonts w:ascii="Times New Roman" w:hAnsi="Times New Roman"/>
                <w:sz w:val="24"/>
                <w:szCs w:val="24"/>
              </w:rPr>
              <w:t>и распространенных предложений. Воспитывать навыки самообслуживания.</w:t>
            </w:r>
          </w:p>
        </w:tc>
      </w:tr>
    </w:tbl>
    <w:p w14:paraId="5CDC7CB4" w14:textId="77777777" w:rsidR="000820B7" w:rsidRPr="007215D1" w:rsidRDefault="000820B7">
      <w:pPr>
        <w:rPr>
          <w:sz w:val="24"/>
          <w:szCs w:val="24"/>
        </w:rPr>
        <w:sectPr w:rsidR="000820B7" w:rsidRPr="007215D1">
          <w:footerReference w:type="default" r:id="rId75"/>
          <w:pgSz w:w="16840" w:h="11910" w:orient="landscape"/>
          <w:pgMar w:top="1100" w:right="0" w:bottom="280" w:left="20" w:header="0" w:footer="0" w:gutter="0"/>
          <w:cols w:space="720"/>
        </w:sectPr>
      </w:pPr>
    </w:p>
    <w:p w14:paraId="11A8DC3D" w14:textId="77777777" w:rsidR="000820B7" w:rsidRPr="007215D1" w:rsidRDefault="000820B7">
      <w:pPr>
        <w:pStyle w:val="a3"/>
        <w:spacing w:before="9" w:after="1"/>
        <w:rPr>
          <w:sz w:val="24"/>
          <w:szCs w:val="24"/>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7"/>
        <w:gridCol w:w="56"/>
        <w:gridCol w:w="3493"/>
        <w:gridCol w:w="10523"/>
      </w:tblGrid>
      <w:tr w:rsidR="000820B7" w:rsidRPr="007215D1" w14:paraId="5AF6A1C9" w14:textId="77777777" w:rsidTr="00715B6F">
        <w:trPr>
          <w:trHeight w:val="386"/>
        </w:trPr>
        <w:tc>
          <w:tcPr>
            <w:tcW w:w="15169" w:type="dxa"/>
            <w:gridSpan w:val="4"/>
          </w:tcPr>
          <w:p w14:paraId="1615BCBF" w14:textId="77777777" w:rsidR="000820B7" w:rsidRPr="007215D1" w:rsidRDefault="00B90B49" w:rsidP="00B90B49">
            <w:pPr>
              <w:pStyle w:val="TableParagraph"/>
              <w:spacing w:before="1" w:line="236" w:lineRule="exact"/>
              <w:ind w:right="7073"/>
              <w:rPr>
                <w:b/>
                <w:sz w:val="24"/>
                <w:szCs w:val="24"/>
              </w:rPr>
            </w:pPr>
            <w:r>
              <w:rPr>
                <w:sz w:val="24"/>
                <w:szCs w:val="24"/>
              </w:rPr>
              <w:t xml:space="preserve">                                                                                               </w:t>
            </w:r>
            <w:r w:rsidR="00447348" w:rsidRPr="007215D1">
              <w:rPr>
                <w:b/>
                <w:sz w:val="24"/>
                <w:szCs w:val="24"/>
              </w:rPr>
              <w:t>Декабр</w:t>
            </w:r>
            <w:r w:rsidR="007215D1" w:rsidRPr="007215D1">
              <w:rPr>
                <w:b/>
                <w:sz w:val="24"/>
                <w:szCs w:val="24"/>
              </w:rPr>
              <w:t>ь</w:t>
            </w:r>
          </w:p>
        </w:tc>
      </w:tr>
      <w:tr w:rsidR="001134F2" w:rsidRPr="007215D1" w14:paraId="06B58A07" w14:textId="77777777" w:rsidTr="00715B6F">
        <w:trPr>
          <w:trHeight w:val="1541"/>
        </w:trPr>
        <w:tc>
          <w:tcPr>
            <w:tcW w:w="1097" w:type="dxa"/>
            <w:textDirection w:val="btLr"/>
          </w:tcPr>
          <w:p w14:paraId="42A970EA" w14:textId="77777777" w:rsidR="001134F2" w:rsidRPr="007215D1" w:rsidRDefault="001134F2">
            <w:pPr>
              <w:pStyle w:val="TableParagraph"/>
              <w:rPr>
                <w:sz w:val="24"/>
                <w:szCs w:val="24"/>
              </w:rPr>
            </w:pPr>
          </w:p>
          <w:p w14:paraId="795D9320" w14:textId="77777777" w:rsidR="001134F2" w:rsidRPr="007215D1" w:rsidRDefault="001134F2">
            <w:pPr>
              <w:pStyle w:val="TableParagraph"/>
              <w:ind w:left="391" w:right="391"/>
              <w:jc w:val="center"/>
              <w:rPr>
                <w:sz w:val="24"/>
                <w:szCs w:val="24"/>
              </w:rPr>
            </w:pPr>
            <w:r w:rsidRPr="007215D1">
              <w:rPr>
                <w:sz w:val="24"/>
                <w:szCs w:val="24"/>
              </w:rPr>
              <w:t>14</w:t>
            </w:r>
          </w:p>
          <w:p w14:paraId="15E235D4" w14:textId="77777777" w:rsidR="001134F2" w:rsidRPr="007215D1" w:rsidRDefault="001134F2">
            <w:pPr>
              <w:pStyle w:val="TableParagraph"/>
              <w:spacing w:before="6"/>
              <w:ind w:left="420" w:right="363"/>
              <w:jc w:val="center"/>
              <w:rPr>
                <w:sz w:val="24"/>
                <w:szCs w:val="24"/>
              </w:rPr>
            </w:pPr>
            <w:r w:rsidRPr="007215D1">
              <w:rPr>
                <w:sz w:val="24"/>
                <w:szCs w:val="24"/>
              </w:rPr>
              <w:t>неделя</w:t>
            </w:r>
          </w:p>
        </w:tc>
        <w:tc>
          <w:tcPr>
            <w:tcW w:w="3549" w:type="dxa"/>
            <w:gridSpan w:val="2"/>
            <w:tcBorders>
              <w:bottom w:val="single" w:sz="4" w:space="0" w:color="auto"/>
            </w:tcBorders>
          </w:tcPr>
          <w:p w14:paraId="2237BB97" w14:textId="77777777" w:rsidR="007260D1" w:rsidRPr="00B90B49" w:rsidRDefault="007260D1" w:rsidP="00B90B49">
            <w:pPr>
              <w:pStyle w:val="TableParagraph"/>
              <w:ind w:right="2911"/>
              <w:jc w:val="center"/>
              <w:rPr>
                <w:sz w:val="24"/>
                <w:szCs w:val="24"/>
              </w:rPr>
            </w:pPr>
          </w:p>
          <w:p w14:paraId="4F2464D3" w14:textId="77777777" w:rsidR="00B90B49" w:rsidRPr="00B90B49" w:rsidRDefault="00B90B49" w:rsidP="00B90B49">
            <w:pPr>
              <w:pStyle w:val="TableParagraph"/>
              <w:spacing w:line="250" w:lineRule="exact"/>
              <w:ind w:left="105"/>
              <w:jc w:val="center"/>
              <w:rPr>
                <w:sz w:val="24"/>
                <w:szCs w:val="24"/>
              </w:rPr>
            </w:pPr>
            <w:r w:rsidRPr="00B90B49">
              <w:rPr>
                <w:sz w:val="24"/>
                <w:szCs w:val="24"/>
              </w:rPr>
              <w:t>Описательный рассказ</w:t>
            </w:r>
          </w:p>
          <w:p w14:paraId="423CCBBE" w14:textId="77777777" w:rsidR="001134F2" w:rsidRPr="00B90B49" w:rsidRDefault="00B90B49" w:rsidP="00B90B49">
            <w:pPr>
              <w:pStyle w:val="a9"/>
              <w:jc w:val="center"/>
              <w:rPr>
                <w:rFonts w:ascii="Times New Roman" w:hAnsi="Times New Roman"/>
                <w:sz w:val="24"/>
                <w:szCs w:val="24"/>
              </w:rPr>
            </w:pPr>
            <w:r w:rsidRPr="00B90B49">
              <w:rPr>
                <w:rFonts w:ascii="Times New Roman" w:hAnsi="Times New Roman"/>
                <w:sz w:val="24"/>
                <w:szCs w:val="24"/>
              </w:rPr>
              <w:t>«</w:t>
            </w:r>
            <w:r w:rsidR="001134F2" w:rsidRPr="00B90B49">
              <w:rPr>
                <w:rFonts w:ascii="Times New Roman" w:hAnsi="Times New Roman"/>
                <w:sz w:val="24"/>
                <w:szCs w:val="24"/>
              </w:rPr>
              <w:t>Зима</w:t>
            </w:r>
            <w:r w:rsidRPr="00B90B49">
              <w:rPr>
                <w:rFonts w:ascii="Times New Roman" w:hAnsi="Times New Roman"/>
                <w:sz w:val="24"/>
                <w:szCs w:val="24"/>
              </w:rPr>
              <w:t>»</w:t>
            </w:r>
          </w:p>
          <w:p w14:paraId="316110BD" w14:textId="77777777" w:rsidR="001134F2" w:rsidRPr="00B90B49" w:rsidRDefault="00B90B49" w:rsidP="00B90B49">
            <w:pPr>
              <w:pStyle w:val="TableParagraph"/>
              <w:spacing w:line="250" w:lineRule="exact"/>
              <w:ind w:left="105"/>
              <w:jc w:val="center"/>
              <w:rPr>
                <w:sz w:val="24"/>
                <w:szCs w:val="24"/>
              </w:rPr>
            </w:pPr>
            <w:r w:rsidRPr="00B90B49">
              <w:rPr>
                <w:sz w:val="24"/>
                <w:szCs w:val="24"/>
              </w:rPr>
              <w:t xml:space="preserve"> </w:t>
            </w:r>
            <w:r w:rsidR="001134F2" w:rsidRPr="00B90B49">
              <w:rPr>
                <w:sz w:val="24"/>
                <w:szCs w:val="24"/>
              </w:rPr>
              <w:t>( Аджи А.В. стр 98)</w:t>
            </w:r>
          </w:p>
        </w:tc>
        <w:tc>
          <w:tcPr>
            <w:tcW w:w="10523" w:type="dxa"/>
            <w:tcBorders>
              <w:bottom w:val="single" w:sz="4" w:space="0" w:color="auto"/>
            </w:tcBorders>
          </w:tcPr>
          <w:p w14:paraId="73CBFEE5" w14:textId="77777777" w:rsidR="001134F2" w:rsidRPr="007215D1" w:rsidRDefault="001134F2">
            <w:pPr>
              <w:pStyle w:val="TableParagraph"/>
              <w:ind w:left="108" w:right="428"/>
              <w:rPr>
                <w:sz w:val="24"/>
                <w:szCs w:val="24"/>
              </w:rPr>
            </w:pPr>
            <w:r w:rsidRPr="007215D1">
              <w:rPr>
                <w:b/>
                <w:sz w:val="24"/>
                <w:szCs w:val="24"/>
              </w:rPr>
              <w:t xml:space="preserve">Связная речь. </w:t>
            </w:r>
            <w:r w:rsidRPr="007215D1">
              <w:rPr>
                <w:sz w:val="24"/>
                <w:szCs w:val="24"/>
              </w:rPr>
              <w:t>Учить детей составлять описательный рассказ по картине, придумывать самостоятельный сюжет, не повторяя содержания рассказов товарищей. Учить использовать выразительные средства при описании зимы.</w:t>
            </w:r>
          </w:p>
          <w:p w14:paraId="73FE8808" w14:textId="77777777" w:rsidR="001134F2" w:rsidRPr="007215D1" w:rsidRDefault="001134F2" w:rsidP="00B90B49">
            <w:pPr>
              <w:pStyle w:val="TableParagraph"/>
              <w:ind w:left="108" w:right="452"/>
              <w:rPr>
                <w:sz w:val="24"/>
                <w:szCs w:val="24"/>
              </w:rPr>
            </w:pPr>
            <w:r w:rsidRPr="007215D1">
              <w:rPr>
                <w:b/>
                <w:sz w:val="24"/>
                <w:szCs w:val="24"/>
              </w:rPr>
              <w:t xml:space="preserve">Словарь. </w:t>
            </w:r>
            <w:r w:rsidRPr="007215D1">
              <w:rPr>
                <w:sz w:val="24"/>
                <w:szCs w:val="24"/>
              </w:rPr>
              <w:t>Упражнять</w:t>
            </w:r>
            <w:r w:rsidR="00B90B49">
              <w:rPr>
                <w:sz w:val="24"/>
                <w:szCs w:val="24"/>
              </w:rPr>
              <w:t xml:space="preserve"> в подборе слов – определений (</w:t>
            </w:r>
            <w:r w:rsidRPr="007215D1">
              <w:rPr>
                <w:sz w:val="24"/>
                <w:szCs w:val="24"/>
              </w:rPr>
              <w:t>при составлении загадок), синонимов, познакомить детей с многозначностью слов</w:t>
            </w:r>
            <w:r w:rsidR="00B90B49">
              <w:rPr>
                <w:sz w:val="24"/>
                <w:szCs w:val="24"/>
              </w:rPr>
              <w:t xml:space="preserve">а (идет – падает снег). </w:t>
            </w:r>
            <w:r w:rsidRPr="007215D1">
              <w:rPr>
                <w:sz w:val="24"/>
                <w:szCs w:val="24"/>
              </w:rPr>
              <w:t>Воспитывать интерес к языку.</w:t>
            </w:r>
          </w:p>
        </w:tc>
      </w:tr>
      <w:tr w:rsidR="00715B6F" w:rsidRPr="007215D1" w14:paraId="6B4E4DF2" w14:textId="77777777" w:rsidTr="00715B6F">
        <w:trPr>
          <w:trHeight w:val="1757"/>
        </w:trPr>
        <w:tc>
          <w:tcPr>
            <w:tcW w:w="1097" w:type="dxa"/>
            <w:vMerge w:val="restart"/>
            <w:textDirection w:val="btLr"/>
          </w:tcPr>
          <w:p w14:paraId="7D7CF067" w14:textId="77777777" w:rsidR="00715B6F" w:rsidRPr="007215D1" w:rsidRDefault="00715B6F">
            <w:pPr>
              <w:pStyle w:val="TableParagraph"/>
              <w:rPr>
                <w:sz w:val="24"/>
                <w:szCs w:val="24"/>
              </w:rPr>
            </w:pPr>
          </w:p>
          <w:p w14:paraId="3D1F92A8" w14:textId="77777777" w:rsidR="00715B6F" w:rsidRPr="007215D1" w:rsidRDefault="00715B6F">
            <w:pPr>
              <w:pStyle w:val="TableParagraph"/>
              <w:ind w:left="518" w:right="518"/>
              <w:jc w:val="center"/>
              <w:rPr>
                <w:sz w:val="24"/>
                <w:szCs w:val="24"/>
              </w:rPr>
            </w:pPr>
            <w:r w:rsidRPr="007215D1">
              <w:rPr>
                <w:sz w:val="24"/>
                <w:szCs w:val="24"/>
              </w:rPr>
              <w:t>15</w:t>
            </w:r>
          </w:p>
          <w:p w14:paraId="7F4A1EF4" w14:textId="77777777" w:rsidR="00715B6F" w:rsidRPr="007215D1" w:rsidRDefault="00715B6F">
            <w:pPr>
              <w:pStyle w:val="TableParagraph"/>
              <w:spacing w:before="6"/>
              <w:ind w:left="547" w:right="490"/>
              <w:jc w:val="center"/>
              <w:rPr>
                <w:sz w:val="24"/>
                <w:szCs w:val="24"/>
              </w:rPr>
            </w:pPr>
            <w:r w:rsidRPr="007215D1">
              <w:rPr>
                <w:sz w:val="24"/>
                <w:szCs w:val="24"/>
              </w:rPr>
              <w:t>неделя</w:t>
            </w:r>
          </w:p>
        </w:tc>
        <w:tc>
          <w:tcPr>
            <w:tcW w:w="3549" w:type="dxa"/>
            <w:gridSpan w:val="2"/>
            <w:tcBorders>
              <w:bottom w:val="single" w:sz="4" w:space="0" w:color="auto"/>
            </w:tcBorders>
          </w:tcPr>
          <w:p w14:paraId="5992745E" w14:textId="77777777" w:rsidR="00715B6F" w:rsidRPr="00B90B49" w:rsidRDefault="00715B6F" w:rsidP="00B90B49">
            <w:pPr>
              <w:pStyle w:val="TableParagraph"/>
              <w:spacing w:before="1" w:line="252" w:lineRule="exact"/>
              <w:ind w:left="105"/>
              <w:jc w:val="center"/>
              <w:rPr>
                <w:sz w:val="24"/>
                <w:szCs w:val="24"/>
              </w:rPr>
            </w:pPr>
          </w:p>
          <w:p w14:paraId="6287328E" w14:textId="77777777" w:rsidR="00715B6F" w:rsidRPr="00B90B49" w:rsidRDefault="00715B6F" w:rsidP="00B90B49">
            <w:pPr>
              <w:pStyle w:val="TableParagraph"/>
              <w:ind w:left="105" w:right="657"/>
              <w:jc w:val="center"/>
              <w:rPr>
                <w:sz w:val="24"/>
                <w:szCs w:val="24"/>
              </w:rPr>
            </w:pPr>
            <w:r w:rsidRPr="00B90B49">
              <w:rPr>
                <w:sz w:val="24"/>
                <w:szCs w:val="24"/>
              </w:rPr>
              <w:t>Пересказ русской народной сказки « Лиса и козел»</w:t>
            </w:r>
          </w:p>
        </w:tc>
        <w:tc>
          <w:tcPr>
            <w:tcW w:w="10523" w:type="dxa"/>
            <w:tcBorders>
              <w:bottom w:val="single" w:sz="4" w:space="0" w:color="auto"/>
            </w:tcBorders>
          </w:tcPr>
          <w:p w14:paraId="77AB6DD0" w14:textId="77777777" w:rsidR="00715B6F" w:rsidRPr="007215D1" w:rsidRDefault="00715B6F">
            <w:pPr>
              <w:pStyle w:val="TableParagraph"/>
              <w:spacing w:line="249" w:lineRule="exact"/>
              <w:ind w:left="108"/>
              <w:rPr>
                <w:sz w:val="24"/>
                <w:szCs w:val="24"/>
              </w:rPr>
            </w:pPr>
            <w:r w:rsidRPr="007215D1">
              <w:rPr>
                <w:b/>
                <w:sz w:val="24"/>
                <w:szCs w:val="24"/>
              </w:rPr>
              <w:t>Связная речь</w:t>
            </w:r>
            <w:r w:rsidRPr="007215D1">
              <w:rPr>
                <w:sz w:val="24"/>
                <w:szCs w:val="24"/>
              </w:rPr>
              <w:t>. Закрепить представле</w:t>
            </w:r>
            <w:r>
              <w:rPr>
                <w:sz w:val="24"/>
                <w:szCs w:val="24"/>
              </w:rPr>
              <w:t>ние детей о композиции сказки (</w:t>
            </w:r>
            <w:r w:rsidRPr="007215D1">
              <w:rPr>
                <w:sz w:val="24"/>
                <w:szCs w:val="24"/>
              </w:rPr>
              <w:t>зачин, концовка)</w:t>
            </w:r>
          </w:p>
          <w:p w14:paraId="06A0CAEA" w14:textId="77777777" w:rsidR="00715B6F" w:rsidRPr="007215D1" w:rsidRDefault="00715B6F">
            <w:pPr>
              <w:pStyle w:val="TableParagraph"/>
              <w:ind w:left="108" w:right="239"/>
              <w:rPr>
                <w:sz w:val="24"/>
                <w:szCs w:val="24"/>
              </w:rPr>
            </w:pPr>
            <w:r w:rsidRPr="007215D1">
              <w:rPr>
                <w:sz w:val="24"/>
                <w:szCs w:val="24"/>
              </w:rPr>
              <w:t>Учить использовать при пересказе выразительные средства языка, интонационно верно передавать диалоги персонажей.</w:t>
            </w:r>
          </w:p>
          <w:p w14:paraId="61951A58" w14:textId="77777777" w:rsidR="00715B6F" w:rsidRPr="007215D1" w:rsidRDefault="00715B6F">
            <w:pPr>
              <w:pStyle w:val="TableParagraph"/>
              <w:ind w:left="108" w:right="134"/>
              <w:rPr>
                <w:sz w:val="24"/>
                <w:szCs w:val="24"/>
              </w:rPr>
            </w:pPr>
            <w:r w:rsidRPr="007215D1">
              <w:rPr>
                <w:b/>
                <w:sz w:val="24"/>
                <w:szCs w:val="24"/>
              </w:rPr>
              <w:t>Словарь и грамматика</w:t>
            </w:r>
            <w:r w:rsidRPr="007215D1">
              <w:rPr>
                <w:sz w:val="24"/>
                <w:szCs w:val="24"/>
              </w:rPr>
              <w:t>. Формировать у детей умение подбирать определения к именам существительным, учить отгадывать предмет по названным признакам.</w:t>
            </w:r>
          </w:p>
          <w:p w14:paraId="302089AC" w14:textId="77777777" w:rsidR="00715B6F" w:rsidRPr="007215D1" w:rsidRDefault="00715B6F" w:rsidP="001134F2">
            <w:pPr>
              <w:pStyle w:val="TableParagraph"/>
              <w:spacing w:before="4" w:line="252" w:lineRule="exact"/>
              <w:ind w:left="108" w:right="541"/>
              <w:rPr>
                <w:sz w:val="24"/>
                <w:szCs w:val="24"/>
              </w:rPr>
            </w:pPr>
            <w:r w:rsidRPr="007215D1">
              <w:rPr>
                <w:b/>
                <w:sz w:val="24"/>
                <w:szCs w:val="24"/>
              </w:rPr>
              <w:t>Звуковая культура речи</w:t>
            </w:r>
            <w:r w:rsidRPr="007215D1">
              <w:rPr>
                <w:sz w:val="24"/>
                <w:szCs w:val="24"/>
              </w:rPr>
              <w:t>. Развивать умение отчетливо и внятно произносить скороговорку с различной громкостью.</w:t>
            </w:r>
          </w:p>
        </w:tc>
      </w:tr>
      <w:tr w:rsidR="00715B6F" w:rsidRPr="007215D1" w14:paraId="2A7FC51E" w14:textId="77777777" w:rsidTr="00715B6F">
        <w:trPr>
          <w:trHeight w:val="259"/>
        </w:trPr>
        <w:tc>
          <w:tcPr>
            <w:tcW w:w="1097" w:type="dxa"/>
            <w:vMerge/>
            <w:textDirection w:val="btLr"/>
          </w:tcPr>
          <w:p w14:paraId="36111B2D" w14:textId="77777777" w:rsidR="00715B6F" w:rsidRPr="007215D1" w:rsidRDefault="00715B6F">
            <w:pPr>
              <w:pStyle w:val="TableParagraph"/>
              <w:rPr>
                <w:sz w:val="24"/>
                <w:szCs w:val="24"/>
              </w:rPr>
            </w:pPr>
          </w:p>
        </w:tc>
        <w:tc>
          <w:tcPr>
            <w:tcW w:w="3549" w:type="dxa"/>
            <w:gridSpan w:val="2"/>
            <w:tcBorders>
              <w:top w:val="single" w:sz="4" w:space="0" w:color="auto"/>
            </w:tcBorders>
          </w:tcPr>
          <w:p w14:paraId="494C544E" w14:textId="77777777" w:rsidR="00715B6F" w:rsidRPr="00B90B49" w:rsidRDefault="00715B6F" w:rsidP="00B90B49">
            <w:pPr>
              <w:pStyle w:val="TableParagraph"/>
              <w:ind w:left="105" w:right="657"/>
              <w:jc w:val="center"/>
              <w:rPr>
                <w:sz w:val="24"/>
                <w:szCs w:val="24"/>
              </w:rPr>
            </w:pPr>
            <w:r w:rsidRPr="00B90B49">
              <w:rPr>
                <w:sz w:val="24"/>
                <w:szCs w:val="24"/>
              </w:rPr>
              <w:t>«Здравствуй, гостья- зима!» (см. В.В. Гербова Развитие речи в детском саду, с.55)</w:t>
            </w:r>
          </w:p>
        </w:tc>
        <w:tc>
          <w:tcPr>
            <w:tcW w:w="10523" w:type="dxa"/>
            <w:tcBorders>
              <w:top w:val="single" w:sz="4" w:space="0" w:color="auto"/>
            </w:tcBorders>
          </w:tcPr>
          <w:p w14:paraId="104B0EB4" w14:textId="77777777" w:rsidR="00715B6F" w:rsidRPr="007215D1" w:rsidRDefault="00715B6F" w:rsidP="007260D1">
            <w:pPr>
              <w:pStyle w:val="TableParagraph"/>
              <w:spacing w:before="4" w:line="252" w:lineRule="exact"/>
              <w:ind w:left="108" w:right="541"/>
              <w:rPr>
                <w:b/>
                <w:sz w:val="24"/>
                <w:szCs w:val="24"/>
              </w:rPr>
            </w:pPr>
            <w:r w:rsidRPr="007215D1">
              <w:rPr>
                <w:sz w:val="24"/>
                <w:szCs w:val="24"/>
              </w:rPr>
              <w:t>Познакомить детей со стихотворениями о зиме. Активизировать у детей словарь прилагательных. Обобщать и систематизировать знания детей о зиме. Воспитывать у детей умение с пользой проводить свободное время.</w:t>
            </w:r>
          </w:p>
        </w:tc>
      </w:tr>
      <w:tr w:rsidR="001134F2" w:rsidRPr="007215D1" w14:paraId="70D6F0FD" w14:textId="77777777" w:rsidTr="00715B6F">
        <w:trPr>
          <w:trHeight w:val="177"/>
        </w:trPr>
        <w:tc>
          <w:tcPr>
            <w:tcW w:w="1097" w:type="dxa"/>
            <w:textDirection w:val="btLr"/>
          </w:tcPr>
          <w:p w14:paraId="02B9CC72" w14:textId="77777777" w:rsidR="001134F2" w:rsidRDefault="00715B6F">
            <w:pPr>
              <w:pStyle w:val="TableParagraph"/>
              <w:rPr>
                <w:sz w:val="24"/>
                <w:szCs w:val="24"/>
              </w:rPr>
            </w:pPr>
            <w:r>
              <w:rPr>
                <w:sz w:val="24"/>
                <w:szCs w:val="24"/>
              </w:rPr>
              <w:t xml:space="preserve">16 </w:t>
            </w:r>
          </w:p>
          <w:p w14:paraId="2CE4DBE6" w14:textId="77777777" w:rsidR="00715B6F" w:rsidRPr="007215D1" w:rsidRDefault="00715B6F">
            <w:pPr>
              <w:pStyle w:val="TableParagraph"/>
              <w:rPr>
                <w:sz w:val="24"/>
                <w:szCs w:val="24"/>
              </w:rPr>
            </w:pPr>
            <w:r>
              <w:rPr>
                <w:sz w:val="24"/>
                <w:szCs w:val="24"/>
              </w:rPr>
              <w:t>неделя</w:t>
            </w:r>
          </w:p>
        </w:tc>
        <w:tc>
          <w:tcPr>
            <w:tcW w:w="3549" w:type="dxa"/>
            <w:gridSpan w:val="2"/>
            <w:tcBorders>
              <w:top w:val="single" w:sz="4" w:space="0" w:color="auto"/>
            </w:tcBorders>
          </w:tcPr>
          <w:p w14:paraId="62D4E005" w14:textId="77777777" w:rsidR="007260D1" w:rsidRPr="00B90B49" w:rsidRDefault="007260D1" w:rsidP="00B90B49">
            <w:pPr>
              <w:pStyle w:val="TableParagraph"/>
              <w:spacing w:before="1"/>
              <w:ind w:left="105" w:right="794" w:firstLine="55"/>
              <w:jc w:val="center"/>
              <w:rPr>
                <w:sz w:val="24"/>
                <w:szCs w:val="24"/>
              </w:rPr>
            </w:pPr>
            <w:r w:rsidRPr="00B90B49">
              <w:rPr>
                <w:sz w:val="24"/>
                <w:szCs w:val="24"/>
              </w:rPr>
              <w:t>Новогодние встречи</w:t>
            </w:r>
          </w:p>
          <w:p w14:paraId="1BA30C04" w14:textId="77777777" w:rsidR="001134F2" w:rsidRPr="00B90B49" w:rsidRDefault="007260D1" w:rsidP="00B90B49">
            <w:pPr>
              <w:pStyle w:val="TableParagraph"/>
              <w:spacing w:before="1"/>
              <w:ind w:left="105" w:right="794" w:firstLine="55"/>
              <w:jc w:val="center"/>
              <w:rPr>
                <w:sz w:val="24"/>
                <w:szCs w:val="24"/>
              </w:rPr>
            </w:pPr>
            <w:r w:rsidRPr="00B90B49">
              <w:rPr>
                <w:sz w:val="24"/>
                <w:szCs w:val="24"/>
              </w:rPr>
              <w:t>(см. В.В. Гербова Развитие речи в детском саду, с.54)</w:t>
            </w:r>
          </w:p>
        </w:tc>
        <w:tc>
          <w:tcPr>
            <w:tcW w:w="10523" w:type="dxa"/>
            <w:tcBorders>
              <w:top w:val="single" w:sz="4" w:space="0" w:color="auto"/>
            </w:tcBorders>
          </w:tcPr>
          <w:p w14:paraId="5910B404" w14:textId="77777777" w:rsidR="001134F2" w:rsidRPr="007215D1" w:rsidRDefault="007260D1" w:rsidP="001134F2">
            <w:pPr>
              <w:pStyle w:val="TableParagraph"/>
              <w:spacing w:line="248" w:lineRule="exact"/>
              <w:ind w:left="108"/>
              <w:rPr>
                <w:b/>
                <w:sz w:val="24"/>
                <w:szCs w:val="24"/>
              </w:rPr>
            </w:pPr>
            <w:r w:rsidRPr="007215D1">
              <w:rPr>
                <w:sz w:val="24"/>
                <w:szCs w:val="24"/>
              </w:rPr>
              <w:t>Совершенствовать умение детей составлять рассказы из личного опыта. Активизация детского воображения. Подготовка к литературно-словесному творчеству. Использование различных синтаксических конструкций, употребление согласованных существительных и глаголов.</w:t>
            </w:r>
          </w:p>
        </w:tc>
      </w:tr>
      <w:tr w:rsidR="001134F2" w:rsidRPr="007215D1" w14:paraId="35359431" w14:textId="77777777" w:rsidTr="00715B6F">
        <w:trPr>
          <w:trHeight w:val="1686"/>
        </w:trPr>
        <w:tc>
          <w:tcPr>
            <w:tcW w:w="1097" w:type="dxa"/>
            <w:vMerge w:val="restart"/>
            <w:textDirection w:val="btLr"/>
          </w:tcPr>
          <w:p w14:paraId="00E81D90" w14:textId="77777777" w:rsidR="001134F2" w:rsidRPr="007215D1" w:rsidRDefault="001134F2">
            <w:pPr>
              <w:pStyle w:val="TableParagraph"/>
              <w:rPr>
                <w:sz w:val="24"/>
                <w:szCs w:val="24"/>
              </w:rPr>
            </w:pPr>
          </w:p>
          <w:p w14:paraId="63C2D655" w14:textId="77777777" w:rsidR="001134F2" w:rsidRPr="007215D1" w:rsidRDefault="001134F2">
            <w:pPr>
              <w:pStyle w:val="TableParagraph"/>
              <w:ind w:left="338" w:right="336"/>
              <w:jc w:val="center"/>
              <w:rPr>
                <w:sz w:val="24"/>
                <w:szCs w:val="24"/>
              </w:rPr>
            </w:pPr>
            <w:r w:rsidRPr="007215D1">
              <w:rPr>
                <w:sz w:val="24"/>
                <w:szCs w:val="24"/>
              </w:rPr>
              <w:t>17</w:t>
            </w:r>
          </w:p>
          <w:p w14:paraId="44A55D7C" w14:textId="77777777" w:rsidR="001134F2" w:rsidRPr="007215D1" w:rsidRDefault="001134F2">
            <w:pPr>
              <w:pStyle w:val="TableParagraph"/>
              <w:spacing w:before="6"/>
              <w:ind w:left="396" w:right="336"/>
              <w:jc w:val="center"/>
              <w:rPr>
                <w:sz w:val="24"/>
                <w:szCs w:val="24"/>
              </w:rPr>
            </w:pPr>
            <w:r w:rsidRPr="007215D1">
              <w:rPr>
                <w:sz w:val="24"/>
                <w:szCs w:val="24"/>
              </w:rPr>
              <w:t>неделя</w:t>
            </w:r>
          </w:p>
        </w:tc>
        <w:tc>
          <w:tcPr>
            <w:tcW w:w="3549" w:type="dxa"/>
            <w:gridSpan w:val="2"/>
            <w:tcBorders>
              <w:bottom w:val="single" w:sz="4" w:space="0" w:color="auto"/>
            </w:tcBorders>
          </w:tcPr>
          <w:p w14:paraId="170044DA" w14:textId="77777777" w:rsidR="001134F2" w:rsidRPr="00B90B49" w:rsidRDefault="001134F2" w:rsidP="00B90B49">
            <w:pPr>
              <w:pStyle w:val="TableParagraph"/>
              <w:spacing w:before="1" w:line="237" w:lineRule="auto"/>
              <w:ind w:right="872"/>
              <w:jc w:val="center"/>
              <w:rPr>
                <w:sz w:val="24"/>
                <w:szCs w:val="24"/>
              </w:rPr>
            </w:pPr>
            <w:r w:rsidRPr="00B90B49">
              <w:rPr>
                <w:sz w:val="24"/>
                <w:szCs w:val="24"/>
              </w:rPr>
              <w:t>«Прогулка в зимний лес» ( Аджи А.В. стр101 - 103) Чтение стихов о зиме.</w:t>
            </w:r>
          </w:p>
        </w:tc>
        <w:tc>
          <w:tcPr>
            <w:tcW w:w="10523" w:type="dxa"/>
            <w:tcBorders>
              <w:bottom w:val="single" w:sz="4" w:space="0" w:color="auto"/>
            </w:tcBorders>
          </w:tcPr>
          <w:p w14:paraId="005E1AC4" w14:textId="77777777" w:rsidR="00F205AF" w:rsidRPr="007215D1" w:rsidRDefault="001134F2" w:rsidP="00B90B49">
            <w:pPr>
              <w:pStyle w:val="TableParagraph"/>
              <w:ind w:left="108" w:right="96"/>
              <w:rPr>
                <w:sz w:val="24"/>
                <w:szCs w:val="24"/>
              </w:rPr>
            </w:pPr>
            <w:r w:rsidRPr="007215D1">
              <w:rPr>
                <w:sz w:val="24"/>
                <w:szCs w:val="24"/>
              </w:rPr>
              <w:t xml:space="preserve">Учить детей соотносить увиденный на картине зимний пейзаж с услышанным классическим музыкальным произведением. Дать возможность увидеть и почувствовать красоту зимнего леса. Радость от прихода волшебницы – зимы с ее забавами и развлечениями, Развивать умения употреблять прилагательные в сравнительной степени, делать правильно ударения в словах. </w:t>
            </w:r>
            <w:r w:rsidR="00B90B49">
              <w:rPr>
                <w:sz w:val="24"/>
                <w:szCs w:val="24"/>
              </w:rPr>
              <w:t>Активизировать в речи словарь (</w:t>
            </w:r>
            <w:r w:rsidRPr="007215D1">
              <w:rPr>
                <w:sz w:val="24"/>
                <w:szCs w:val="24"/>
              </w:rPr>
              <w:t>Закутываться, Нахлобучить, посеребрить</w:t>
            </w:r>
            <w:r w:rsidR="00B90B49">
              <w:rPr>
                <w:sz w:val="24"/>
                <w:szCs w:val="24"/>
              </w:rPr>
              <w:t>…) Воспитывать интерес к языку.</w:t>
            </w:r>
          </w:p>
        </w:tc>
      </w:tr>
      <w:tr w:rsidR="00F205AF" w:rsidRPr="007215D1" w14:paraId="4D87D2A8" w14:textId="77777777" w:rsidTr="00715B6F">
        <w:trPr>
          <w:trHeight w:val="642"/>
        </w:trPr>
        <w:tc>
          <w:tcPr>
            <w:tcW w:w="1097" w:type="dxa"/>
            <w:vMerge/>
            <w:textDirection w:val="btLr"/>
          </w:tcPr>
          <w:p w14:paraId="6382DE1D" w14:textId="77777777" w:rsidR="00F205AF" w:rsidRPr="007215D1" w:rsidRDefault="00F205AF">
            <w:pPr>
              <w:pStyle w:val="TableParagraph"/>
              <w:rPr>
                <w:sz w:val="24"/>
                <w:szCs w:val="24"/>
              </w:rPr>
            </w:pPr>
          </w:p>
        </w:tc>
        <w:tc>
          <w:tcPr>
            <w:tcW w:w="3549" w:type="dxa"/>
            <w:gridSpan w:val="2"/>
            <w:tcBorders>
              <w:top w:val="single" w:sz="4" w:space="0" w:color="auto"/>
              <w:bottom w:val="single" w:sz="4" w:space="0" w:color="auto"/>
            </w:tcBorders>
          </w:tcPr>
          <w:p w14:paraId="2E8FDD3F" w14:textId="77777777" w:rsidR="00F205AF" w:rsidRPr="00B90B49" w:rsidRDefault="007260D1" w:rsidP="00B90B49">
            <w:pPr>
              <w:pStyle w:val="TableParagraph"/>
              <w:spacing w:before="1" w:line="237" w:lineRule="auto"/>
              <w:ind w:left="105" w:right="872"/>
              <w:jc w:val="center"/>
              <w:rPr>
                <w:sz w:val="24"/>
                <w:szCs w:val="24"/>
              </w:rPr>
            </w:pPr>
            <w:r w:rsidRPr="00B90B49">
              <w:rPr>
                <w:sz w:val="24"/>
                <w:szCs w:val="24"/>
              </w:rPr>
              <w:t>Чтение сказки С.Маршака «12 месяцев» (см. В.В. Гербова Развитие речи в детском саду, с.57)</w:t>
            </w:r>
          </w:p>
        </w:tc>
        <w:tc>
          <w:tcPr>
            <w:tcW w:w="10523" w:type="dxa"/>
            <w:tcBorders>
              <w:top w:val="single" w:sz="4" w:space="0" w:color="auto"/>
              <w:bottom w:val="single" w:sz="4" w:space="0" w:color="auto"/>
            </w:tcBorders>
          </w:tcPr>
          <w:p w14:paraId="60278424" w14:textId="77777777" w:rsidR="00F205AF" w:rsidRPr="007215D1" w:rsidRDefault="007260D1">
            <w:pPr>
              <w:pStyle w:val="TableParagraph"/>
              <w:ind w:left="108" w:right="96"/>
              <w:rPr>
                <w:sz w:val="24"/>
                <w:szCs w:val="24"/>
              </w:rPr>
            </w:pPr>
            <w:r w:rsidRPr="007215D1">
              <w:rPr>
                <w:sz w:val="24"/>
                <w:szCs w:val="24"/>
              </w:rPr>
              <w:t>Познакомить детей с новой сказкой.</w:t>
            </w:r>
          </w:p>
          <w:p w14:paraId="67053324" w14:textId="77777777" w:rsidR="00F205AF" w:rsidRPr="007215D1" w:rsidRDefault="007260D1" w:rsidP="00F205AF">
            <w:pPr>
              <w:pStyle w:val="TableParagraph"/>
              <w:ind w:left="108" w:right="96"/>
              <w:rPr>
                <w:sz w:val="24"/>
                <w:szCs w:val="24"/>
              </w:rPr>
            </w:pPr>
            <w:r w:rsidRPr="007215D1">
              <w:rPr>
                <w:sz w:val="24"/>
                <w:szCs w:val="24"/>
              </w:rPr>
              <w:t>Активизация детского воображения. Подготовка к литературно-словесному творчеству. Использование различных синтаксических конструкций, употребление согласованных существительных и глаголов.</w:t>
            </w:r>
          </w:p>
        </w:tc>
      </w:tr>
      <w:tr w:rsidR="000820B7" w:rsidRPr="007215D1" w14:paraId="6EA4C2CC" w14:textId="77777777" w:rsidTr="00715B6F">
        <w:trPr>
          <w:trHeight w:val="311"/>
        </w:trPr>
        <w:tc>
          <w:tcPr>
            <w:tcW w:w="15169" w:type="dxa"/>
            <w:gridSpan w:val="4"/>
          </w:tcPr>
          <w:p w14:paraId="6EA9440E" w14:textId="77777777" w:rsidR="000820B7" w:rsidRPr="007215D1" w:rsidRDefault="00613126" w:rsidP="00613126">
            <w:pPr>
              <w:pStyle w:val="TableParagraph"/>
              <w:spacing w:before="1"/>
              <w:ind w:right="7073"/>
              <w:jc w:val="center"/>
              <w:rPr>
                <w:b/>
                <w:sz w:val="24"/>
                <w:szCs w:val="24"/>
              </w:rPr>
            </w:pPr>
            <w:r>
              <w:rPr>
                <w:sz w:val="24"/>
                <w:szCs w:val="24"/>
              </w:rPr>
              <w:t xml:space="preserve">                                                                                                      </w:t>
            </w:r>
            <w:r w:rsidR="00447348" w:rsidRPr="007215D1">
              <w:rPr>
                <w:b/>
                <w:sz w:val="24"/>
                <w:szCs w:val="24"/>
              </w:rPr>
              <w:t>Январь</w:t>
            </w:r>
          </w:p>
        </w:tc>
      </w:tr>
      <w:tr w:rsidR="00A05025" w:rsidRPr="007215D1" w14:paraId="7FD7391F" w14:textId="77777777" w:rsidTr="00715B6F">
        <w:trPr>
          <w:trHeight w:val="854"/>
        </w:trPr>
        <w:tc>
          <w:tcPr>
            <w:tcW w:w="1097" w:type="dxa"/>
            <w:textDirection w:val="btLr"/>
          </w:tcPr>
          <w:p w14:paraId="41D1F3BC" w14:textId="77777777" w:rsidR="00A05025" w:rsidRDefault="00715B6F">
            <w:pPr>
              <w:rPr>
                <w:sz w:val="24"/>
                <w:szCs w:val="24"/>
              </w:rPr>
            </w:pPr>
            <w:r>
              <w:rPr>
                <w:sz w:val="24"/>
                <w:szCs w:val="24"/>
              </w:rPr>
              <w:t xml:space="preserve">18 </w:t>
            </w:r>
          </w:p>
          <w:p w14:paraId="2E80553B" w14:textId="77777777" w:rsidR="00715B6F" w:rsidRPr="007215D1" w:rsidRDefault="00715B6F">
            <w:pPr>
              <w:rPr>
                <w:sz w:val="24"/>
                <w:szCs w:val="24"/>
              </w:rPr>
            </w:pPr>
            <w:r>
              <w:rPr>
                <w:sz w:val="24"/>
                <w:szCs w:val="24"/>
              </w:rPr>
              <w:t>неделя</w:t>
            </w:r>
          </w:p>
        </w:tc>
        <w:tc>
          <w:tcPr>
            <w:tcW w:w="3549" w:type="dxa"/>
            <w:gridSpan w:val="2"/>
            <w:tcBorders>
              <w:top w:val="single" w:sz="4" w:space="0" w:color="auto"/>
            </w:tcBorders>
          </w:tcPr>
          <w:p w14:paraId="0C527B6C" w14:textId="77777777" w:rsidR="00A05025" w:rsidRPr="00613126" w:rsidRDefault="00A05025" w:rsidP="00613126">
            <w:pPr>
              <w:pStyle w:val="a9"/>
              <w:jc w:val="center"/>
              <w:rPr>
                <w:rFonts w:ascii="Times New Roman" w:hAnsi="Times New Roman"/>
                <w:sz w:val="24"/>
                <w:szCs w:val="24"/>
              </w:rPr>
            </w:pPr>
            <w:r w:rsidRPr="00613126">
              <w:rPr>
                <w:rFonts w:ascii="Times New Roman" w:hAnsi="Times New Roman"/>
                <w:sz w:val="24"/>
                <w:szCs w:val="24"/>
              </w:rPr>
              <w:t>Пересказ русской народной сказки «Лиса и журавль»</w:t>
            </w:r>
          </w:p>
          <w:p w14:paraId="5355A08C" w14:textId="77777777" w:rsidR="00A05025" w:rsidRPr="00613126" w:rsidRDefault="00A05025" w:rsidP="00613126">
            <w:pPr>
              <w:pStyle w:val="a9"/>
              <w:jc w:val="center"/>
              <w:rPr>
                <w:rFonts w:ascii="Times New Roman" w:hAnsi="Times New Roman"/>
                <w:sz w:val="24"/>
                <w:szCs w:val="24"/>
              </w:rPr>
            </w:pPr>
            <w:r w:rsidRPr="00613126">
              <w:rPr>
                <w:rFonts w:ascii="Times New Roman" w:hAnsi="Times New Roman"/>
                <w:sz w:val="24"/>
                <w:szCs w:val="24"/>
              </w:rPr>
              <w:t>(с элементами драматизации</w:t>
            </w:r>
            <w:r w:rsidR="00613126">
              <w:rPr>
                <w:rFonts w:ascii="Times New Roman" w:hAnsi="Times New Roman"/>
                <w:sz w:val="24"/>
                <w:szCs w:val="24"/>
              </w:rPr>
              <w:t>)</w:t>
            </w:r>
          </w:p>
        </w:tc>
        <w:tc>
          <w:tcPr>
            <w:tcW w:w="10523" w:type="dxa"/>
            <w:tcBorders>
              <w:top w:val="single" w:sz="4" w:space="0" w:color="auto"/>
            </w:tcBorders>
          </w:tcPr>
          <w:p w14:paraId="16FCEB2F" w14:textId="77777777" w:rsidR="00A05025" w:rsidRPr="007215D1" w:rsidRDefault="00613126" w:rsidP="00A05025">
            <w:pPr>
              <w:pStyle w:val="a9"/>
              <w:rPr>
                <w:rFonts w:ascii="Times New Roman" w:hAnsi="Times New Roman"/>
                <w:sz w:val="24"/>
                <w:szCs w:val="24"/>
              </w:rPr>
            </w:pPr>
            <w:r>
              <w:rPr>
                <w:rFonts w:ascii="Times New Roman" w:hAnsi="Times New Roman"/>
                <w:sz w:val="24"/>
                <w:szCs w:val="24"/>
              </w:rPr>
              <w:t>О</w:t>
            </w:r>
            <w:r w:rsidR="00A05025" w:rsidRPr="007215D1">
              <w:rPr>
                <w:rFonts w:ascii="Times New Roman" w:hAnsi="Times New Roman"/>
                <w:sz w:val="24"/>
                <w:szCs w:val="24"/>
              </w:rPr>
              <w:t>бучать детей составлять перес</w:t>
            </w:r>
            <w:r>
              <w:rPr>
                <w:rFonts w:ascii="Times New Roman" w:hAnsi="Times New Roman"/>
                <w:sz w:val="24"/>
                <w:szCs w:val="24"/>
              </w:rPr>
              <w:t xml:space="preserve">каз близко к тексту и по ролям; </w:t>
            </w:r>
            <w:r w:rsidR="00A05025" w:rsidRPr="007215D1">
              <w:rPr>
                <w:rFonts w:ascii="Times New Roman" w:hAnsi="Times New Roman"/>
                <w:sz w:val="24"/>
                <w:szCs w:val="24"/>
              </w:rPr>
              <w:t xml:space="preserve">развивать у детей умение строить </w:t>
            </w:r>
            <w:r>
              <w:rPr>
                <w:rFonts w:ascii="Times New Roman" w:hAnsi="Times New Roman"/>
                <w:sz w:val="24"/>
                <w:szCs w:val="24"/>
              </w:rPr>
              <w:t>сложнопод</w:t>
            </w:r>
            <w:r>
              <w:rPr>
                <w:rFonts w:ascii="Times New Roman" w:hAnsi="Times New Roman"/>
                <w:sz w:val="24"/>
                <w:szCs w:val="24"/>
              </w:rPr>
              <w:softHyphen/>
              <w:t xml:space="preserve">чиненные предложения, </w:t>
            </w:r>
            <w:r w:rsidRPr="007215D1">
              <w:rPr>
                <w:rFonts w:ascii="Times New Roman" w:hAnsi="Times New Roman"/>
                <w:sz w:val="24"/>
                <w:szCs w:val="24"/>
              </w:rPr>
              <w:t>творческие способности и артистизм</w:t>
            </w:r>
            <w:r>
              <w:rPr>
                <w:rFonts w:ascii="Times New Roman" w:hAnsi="Times New Roman"/>
                <w:sz w:val="24"/>
                <w:szCs w:val="24"/>
              </w:rPr>
              <w:t>; активизировать словарь по теме. В</w:t>
            </w:r>
            <w:r w:rsidR="00A05025" w:rsidRPr="007215D1">
              <w:rPr>
                <w:rFonts w:ascii="Times New Roman" w:hAnsi="Times New Roman"/>
                <w:sz w:val="24"/>
                <w:szCs w:val="24"/>
              </w:rPr>
              <w:t>оспитывать</w:t>
            </w:r>
            <w:r>
              <w:rPr>
                <w:rFonts w:ascii="Times New Roman" w:hAnsi="Times New Roman"/>
                <w:sz w:val="24"/>
                <w:szCs w:val="24"/>
              </w:rPr>
              <w:t xml:space="preserve"> у детей правила хорошего тона.</w:t>
            </w:r>
          </w:p>
        </w:tc>
      </w:tr>
      <w:tr w:rsidR="00715B6F" w:rsidRPr="007215D1" w14:paraId="122A0DDC" w14:textId="77777777" w:rsidTr="00715B6F">
        <w:trPr>
          <w:trHeight w:val="1131"/>
        </w:trPr>
        <w:tc>
          <w:tcPr>
            <w:tcW w:w="1097" w:type="dxa"/>
            <w:vMerge w:val="restart"/>
            <w:textDirection w:val="btLr"/>
          </w:tcPr>
          <w:p w14:paraId="7EB74C4D" w14:textId="77777777" w:rsidR="00715B6F" w:rsidRPr="007215D1" w:rsidRDefault="00715B6F">
            <w:pPr>
              <w:pStyle w:val="TableParagraph"/>
              <w:rPr>
                <w:sz w:val="24"/>
                <w:szCs w:val="24"/>
              </w:rPr>
            </w:pPr>
          </w:p>
          <w:p w14:paraId="58F7117E" w14:textId="77777777" w:rsidR="00715B6F" w:rsidRPr="007215D1" w:rsidRDefault="00715B6F">
            <w:pPr>
              <w:pStyle w:val="TableParagraph"/>
              <w:ind w:left="518" w:right="518"/>
              <w:jc w:val="center"/>
              <w:rPr>
                <w:sz w:val="24"/>
                <w:szCs w:val="24"/>
              </w:rPr>
            </w:pPr>
            <w:r w:rsidRPr="007215D1">
              <w:rPr>
                <w:sz w:val="24"/>
                <w:szCs w:val="24"/>
              </w:rPr>
              <w:t>19</w:t>
            </w:r>
          </w:p>
          <w:p w14:paraId="196701CB" w14:textId="77777777" w:rsidR="00715B6F" w:rsidRPr="007215D1" w:rsidRDefault="00715B6F">
            <w:pPr>
              <w:pStyle w:val="TableParagraph"/>
              <w:spacing w:before="6"/>
              <w:ind w:left="520" w:right="463"/>
              <w:jc w:val="center"/>
              <w:rPr>
                <w:sz w:val="24"/>
                <w:szCs w:val="24"/>
              </w:rPr>
            </w:pPr>
            <w:r w:rsidRPr="007215D1">
              <w:rPr>
                <w:sz w:val="24"/>
                <w:szCs w:val="24"/>
              </w:rPr>
              <w:t>неделя</w:t>
            </w:r>
          </w:p>
        </w:tc>
        <w:tc>
          <w:tcPr>
            <w:tcW w:w="3549" w:type="dxa"/>
            <w:gridSpan w:val="2"/>
            <w:tcBorders>
              <w:bottom w:val="nil"/>
            </w:tcBorders>
          </w:tcPr>
          <w:p w14:paraId="1FBC7541" w14:textId="77777777" w:rsidR="00715B6F" w:rsidRPr="00613126" w:rsidRDefault="00715B6F" w:rsidP="00613126">
            <w:pPr>
              <w:pStyle w:val="TableParagraph"/>
              <w:spacing w:line="248" w:lineRule="exact"/>
              <w:jc w:val="center"/>
              <w:rPr>
                <w:sz w:val="24"/>
                <w:szCs w:val="24"/>
              </w:rPr>
            </w:pPr>
            <w:r w:rsidRPr="00613126">
              <w:rPr>
                <w:sz w:val="24"/>
                <w:szCs w:val="24"/>
              </w:rPr>
              <w:t>Рассказы по картинкам.</w:t>
            </w:r>
          </w:p>
          <w:p w14:paraId="1BEB1469" w14:textId="77777777" w:rsidR="00715B6F" w:rsidRPr="00613126" w:rsidRDefault="00715B6F" w:rsidP="00613126">
            <w:pPr>
              <w:pStyle w:val="TableParagraph"/>
              <w:spacing w:line="248" w:lineRule="exact"/>
              <w:ind w:left="105"/>
              <w:jc w:val="center"/>
              <w:rPr>
                <w:sz w:val="24"/>
                <w:szCs w:val="24"/>
              </w:rPr>
            </w:pPr>
            <w:r w:rsidRPr="00613126">
              <w:rPr>
                <w:sz w:val="24"/>
                <w:szCs w:val="24"/>
              </w:rPr>
              <w:t>(см. В.В. Гербова Развитие речи в детском саду, с.73)</w:t>
            </w:r>
          </w:p>
        </w:tc>
        <w:tc>
          <w:tcPr>
            <w:tcW w:w="10523" w:type="dxa"/>
            <w:vMerge w:val="restart"/>
          </w:tcPr>
          <w:p w14:paraId="247AB2CC" w14:textId="77777777" w:rsidR="00715B6F" w:rsidRPr="007215D1" w:rsidRDefault="00715B6F" w:rsidP="00F205AF">
            <w:pPr>
              <w:pStyle w:val="TableParagraph"/>
              <w:spacing w:line="240" w:lineRule="exact"/>
              <w:ind w:left="108"/>
              <w:rPr>
                <w:sz w:val="24"/>
                <w:szCs w:val="24"/>
              </w:rPr>
            </w:pPr>
            <w:r w:rsidRPr="007215D1">
              <w:rPr>
                <w:sz w:val="24"/>
                <w:szCs w:val="24"/>
              </w:rPr>
              <w:t>Продолжать совершенствовать умение детей составлять рассказы по картинкам с последовательно развивающимся действием</w:t>
            </w:r>
            <w:r>
              <w:rPr>
                <w:sz w:val="24"/>
                <w:szCs w:val="24"/>
              </w:rPr>
              <w:t>.</w:t>
            </w:r>
          </w:p>
        </w:tc>
      </w:tr>
      <w:tr w:rsidR="00715B6F" w:rsidRPr="007215D1" w14:paraId="178D031B" w14:textId="77777777" w:rsidTr="00715B6F">
        <w:trPr>
          <w:trHeight w:val="62"/>
        </w:trPr>
        <w:tc>
          <w:tcPr>
            <w:tcW w:w="1097" w:type="dxa"/>
            <w:vMerge/>
            <w:textDirection w:val="btLr"/>
          </w:tcPr>
          <w:p w14:paraId="72626AEA" w14:textId="77777777" w:rsidR="00715B6F" w:rsidRPr="007215D1" w:rsidRDefault="00715B6F">
            <w:pPr>
              <w:rPr>
                <w:sz w:val="24"/>
                <w:szCs w:val="24"/>
              </w:rPr>
            </w:pPr>
          </w:p>
        </w:tc>
        <w:tc>
          <w:tcPr>
            <w:tcW w:w="3549" w:type="dxa"/>
            <w:gridSpan w:val="2"/>
            <w:tcBorders>
              <w:top w:val="nil"/>
              <w:bottom w:val="single" w:sz="4" w:space="0" w:color="auto"/>
            </w:tcBorders>
          </w:tcPr>
          <w:p w14:paraId="44AC837A" w14:textId="77777777" w:rsidR="00715B6F" w:rsidRPr="00613126" w:rsidRDefault="00715B6F" w:rsidP="00613126">
            <w:pPr>
              <w:pStyle w:val="TableParagraph"/>
              <w:spacing w:before="117"/>
              <w:rPr>
                <w:sz w:val="24"/>
                <w:szCs w:val="24"/>
              </w:rPr>
            </w:pPr>
          </w:p>
        </w:tc>
        <w:tc>
          <w:tcPr>
            <w:tcW w:w="10523" w:type="dxa"/>
            <w:vMerge/>
            <w:tcBorders>
              <w:top w:val="nil"/>
              <w:bottom w:val="single" w:sz="4" w:space="0" w:color="auto"/>
            </w:tcBorders>
          </w:tcPr>
          <w:p w14:paraId="293CAB86" w14:textId="77777777" w:rsidR="00715B6F" w:rsidRPr="007215D1" w:rsidRDefault="00715B6F">
            <w:pPr>
              <w:rPr>
                <w:sz w:val="24"/>
                <w:szCs w:val="24"/>
              </w:rPr>
            </w:pPr>
          </w:p>
        </w:tc>
      </w:tr>
      <w:tr w:rsidR="00715B6F" w:rsidRPr="007215D1" w14:paraId="1DAE4FE1" w14:textId="77777777" w:rsidTr="00715B6F">
        <w:trPr>
          <w:trHeight w:val="1094"/>
        </w:trPr>
        <w:tc>
          <w:tcPr>
            <w:tcW w:w="1097" w:type="dxa"/>
            <w:vMerge/>
            <w:textDirection w:val="btLr"/>
          </w:tcPr>
          <w:p w14:paraId="17BCEAF8" w14:textId="77777777" w:rsidR="00715B6F" w:rsidRPr="007215D1" w:rsidRDefault="00715B6F">
            <w:pPr>
              <w:rPr>
                <w:sz w:val="24"/>
                <w:szCs w:val="24"/>
              </w:rPr>
            </w:pPr>
          </w:p>
        </w:tc>
        <w:tc>
          <w:tcPr>
            <w:tcW w:w="3549" w:type="dxa"/>
            <w:gridSpan w:val="2"/>
            <w:tcBorders>
              <w:top w:val="single" w:sz="4" w:space="0" w:color="auto"/>
            </w:tcBorders>
          </w:tcPr>
          <w:p w14:paraId="458EDC7F" w14:textId="77777777" w:rsidR="00715B6F" w:rsidRPr="00613126" w:rsidRDefault="00715B6F" w:rsidP="00613126">
            <w:pPr>
              <w:pStyle w:val="TableParagraph"/>
              <w:spacing w:before="117"/>
              <w:ind w:left="105"/>
              <w:jc w:val="center"/>
              <w:rPr>
                <w:sz w:val="24"/>
                <w:szCs w:val="24"/>
              </w:rPr>
            </w:pPr>
            <w:r w:rsidRPr="00613126">
              <w:rPr>
                <w:sz w:val="24"/>
                <w:szCs w:val="24"/>
              </w:rPr>
              <w:t xml:space="preserve">«Сочиняем сказку про Золушку» (см. В.В. Гербова </w:t>
            </w:r>
            <w:r>
              <w:rPr>
                <w:sz w:val="24"/>
                <w:szCs w:val="24"/>
              </w:rPr>
              <w:t>«</w:t>
            </w:r>
            <w:r w:rsidRPr="00613126">
              <w:rPr>
                <w:sz w:val="24"/>
                <w:szCs w:val="24"/>
              </w:rPr>
              <w:t>Развитие речи в детском саду</w:t>
            </w:r>
            <w:r>
              <w:rPr>
                <w:sz w:val="24"/>
                <w:szCs w:val="24"/>
              </w:rPr>
              <w:t>»</w:t>
            </w:r>
            <w:r w:rsidRPr="00613126">
              <w:rPr>
                <w:sz w:val="24"/>
                <w:szCs w:val="24"/>
              </w:rPr>
              <w:t>, с.72)</w:t>
            </w:r>
          </w:p>
        </w:tc>
        <w:tc>
          <w:tcPr>
            <w:tcW w:w="10523" w:type="dxa"/>
            <w:tcBorders>
              <w:top w:val="single" w:sz="4" w:space="0" w:color="auto"/>
            </w:tcBorders>
          </w:tcPr>
          <w:p w14:paraId="14ADDB04" w14:textId="77777777" w:rsidR="00715B6F" w:rsidRPr="007215D1" w:rsidRDefault="00715B6F">
            <w:pPr>
              <w:pStyle w:val="TableParagraph"/>
              <w:spacing w:line="240" w:lineRule="exact"/>
              <w:ind w:left="108"/>
              <w:rPr>
                <w:sz w:val="24"/>
                <w:szCs w:val="24"/>
              </w:rPr>
            </w:pPr>
            <w:r w:rsidRPr="007215D1">
              <w:rPr>
                <w:sz w:val="24"/>
                <w:szCs w:val="24"/>
              </w:rPr>
              <w:t>Помогать детям составлять творческие рассказы</w:t>
            </w:r>
          </w:p>
          <w:p w14:paraId="6CB7EAFD" w14:textId="77777777" w:rsidR="00715B6F" w:rsidRPr="007215D1" w:rsidRDefault="00715B6F">
            <w:pPr>
              <w:pStyle w:val="TableParagraph"/>
              <w:spacing w:line="240" w:lineRule="exact"/>
              <w:ind w:left="108"/>
              <w:rPr>
                <w:sz w:val="24"/>
                <w:szCs w:val="24"/>
              </w:rPr>
            </w:pPr>
          </w:p>
          <w:p w14:paraId="66BED123" w14:textId="77777777" w:rsidR="00715B6F" w:rsidRPr="007215D1" w:rsidRDefault="00715B6F">
            <w:pPr>
              <w:pStyle w:val="TableParagraph"/>
              <w:spacing w:line="240" w:lineRule="exact"/>
              <w:ind w:left="108"/>
              <w:rPr>
                <w:sz w:val="24"/>
                <w:szCs w:val="24"/>
              </w:rPr>
            </w:pPr>
          </w:p>
          <w:p w14:paraId="416A14D7" w14:textId="77777777" w:rsidR="00715B6F" w:rsidRPr="007215D1" w:rsidRDefault="00715B6F" w:rsidP="003857CE">
            <w:pPr>
              <w:pStyle w:val="TableParagraph"/>
              <w:spacing w:line="240" w:lineRule="exact"/>
              <w:ind w:left="108"/>
              <w:rPr>
                <w:sz w:val="24"/>
                <w:szCs w:val="24"/>
              </w:rPr>
            </w:pPr>
          </w:p>
        </w:tc>
      </w:tr>
      <w:tr w:rsidR="00A05025" w:rsidRPr="007215D1" w14:paraId="44D7405E" w14:textId="77777777" w:rsidTr="00715B6F">
        <w:trPr>
          <w:trHeight w:val="876"/>
        </w:trPr>
        <w:tc>
          <w:tcPr>
            <w:tcW w:w="1097" w:type="dxa"/>
            <w:textDirection w:val="btLr"/>
          </w:tcPr>
          <w:p w14:paraId="433B2110" w14:textId="77777777" w:rsidR="00A05025" w:rsidRDefault="00715B6F">
            <w:pPr>
              <w:pStyle w:val="TableParagraph"/>
              <w:rPr>
                <w:sz w:val="24"/>
                <w:szCs w:val="24"/>
              </w:rPr>
            </w:pPr>
            <w:r>
              <w:rPr>
                <w:sz w:val="24"/>
                <w:szCs w:val="24"/>
              </w:rPr>
              <w:t>20</w:t>
            </w:r>
          </w:p>
          <w:p w14:paraId="4E7030BD" w14:textId="77777777" w:rsidR="00715B6F" w:rsidRPr="007215D1" w:rsidRDefault="00715B6F">
            <w:pPr>
              <w:pStyle w:val="TableParagraph"/>
              <w:rPr>
                <w:sz w:val="24"/>
                <w:szCs w:val="24"/>
              </w:rPr>
            </w:pPr>
            <w:r>
              <w:rPr>
                <w:sz w:val="24"/>
                <w:szCs w:val="24"/>
              </w:rPr>
              <w:t>неделя</w:t>
            </w:r>
          </w:p>
        </w:tc>
        <w:tc>
          <w:tcPr>
            <w:tcW w:w="3549" w:type="dxa"/>
            <w:gridSpan w:val="2"/>
            <w:tcBorders>
              <w:top w:val="single" w:sz="4" w:space="0" w:color="auto"/>
            </w:tcBorders>
          </w:tcPr>
          <w:p w14:paraId="410A98E7" w14:textId="77777777" w:rsidR="00A05025" w:rsidRPr="00613126" w:rsidRDefault="00A05025" w:rsidP="00613126">
            <w:pPr>
              <w:pStyle w:val="a9"/>
              <w:jc w:val="center"/>
              <w:rPr>
                <w:rFonts w:ascii="Times New Roman" w:hAnsi="Times New Roman"/>
                <w:sz w:val="24"/>
                <w:szCs w:val="24"/>
              </w:rPr>
            </w:pPr>
            <w:r w:rsidRPr="00613126">
              <w:rPr>
                <w:rFonts w:ascii="Times New Roman" w:hAnsi="Times New Roman"/>
                <w:sz w:val="24"/>
                <w:szCs w:val="24"/>
              </w:rPr>
              <w:t>Составление рассказа «Откуда к нам пришла мебель»</w:t>
            </w:r>
          </w:p>
          <w:p w14:paraId="4E98B261" w14:textId="77777777" w:rsidR="00A05025" w:rsidRPr="00613126" w:rsidRDefault="00A05025" w:rsidP="00613126">
            <w:pPr>
              <w:pStyle w:val="a9"/>
              <w:jc w:val="center"/>
              <w:rPr>
                <w:rFonts w:ascii="Times New Roman" w:hAnsi="Times New Roman"/>
                <w:sz w:val="24"/>
                <w:szCs w:val="24"/>
              </w:rPr>
            </w:pPr>
            <w:r w:rsidRPr="00613126">
              <w:rPr>
                <w:rFonts w:ascii="Times New Roman" w:hAnsi="Times New Roman"/>
                <w:sz w:val="24"/>
                <w:szCs w:val="24"/>
              </w:rPr>
              <w:t>(по опорным картинкам)</w:t>
            </w:r>
          </w:p>
        </w:tc>
        <w:tc>
          <w:tcPr>
            <w:tcW w:w="10523" w:type="dxa"/>
            <w:tcBorders>
              <w:top w:val="single" w:sz="4" w:space="0" w:color="auto"/>
            </w:tcBorders>
          </w:tcPr>
          <w:p w14:paraId="5300129F" w14:textId="77777777" w:rsidR="00A05025" w:rsidRPr="00613126" w:rsidRDefault="00613126" w:rsidP="00613126">
            <w:pPr>
              <w:pStyle w:val="a9"/>
              <w:rPr>
                <w:rFonts w:ascii="Times New Roman" w:hAnsi="Times New Roman"/>
                <w:sz w:val="24"/>
                <w:szCs w:val="24"/>
              </w:rPr>
            </w:pPr>
            <w:r>
              <w:rPr>
                <w:rFonts w:ascii="Times New Roman" w:hAnsi="Times New Roman"/>
                <w:sz w:val="24"/>
                <w:szCs w:val="24"/>
              </w:rPr>
              <w:t xml:space="preserve">Учить детей составлять рассказ по опорным картинкам и словам; </w:t>
            </w:r>
            <w:r w:rsidR="00A05025" w:rsidRPr="007215D1">
              <w:rPr>
                <w:rFonts w:ascii="Times New Roman" w:hAnsi="Times New Roman"/>
                <w:sz w:val="24"/>
                <w:szCs w:val="24"/>
              </w:rPr>
              <w:t>расширять и активи</w:t>
            </w:r>
            <w:r>
              <w:rPr>
                <w:rFonts w:ascii="Times New Roman" w:hAnsi="Times New Roman"/>
                <w:sz w:val="24"/>
                <w:szCs w:val="24"/>
              </w:rPr>
              <w:t xml:space="preserve">зировать словарь детей по теме; </w:t>
            </w:r>
            <w:r w:rsidR="00A05025" w:rsidRPr="007215D1">
              <w:rPr>
                <w:rFonts w:ascii="Times New Roman" w:hAnsi="Times New Roman"/>
                <w:sz w:val="24"/>
                <w:szCs w:val="24"/>
              </w:rPr>
              <w:t>развивать у детей умение подбирать а</w:t>
            </w:r>
            <w:r>
              <w:rPr>
                <w:rFonts w:ascii="Times New Roman" w:hAnsi="Times New Roman"/>
                <w:sz w:val="24"/>
                <w:szCs w:val="24"/>
              </w:rPr>
              <w:t xml:space="preserve">нтонимы и приставочные глаголы; </w:t>
            </w:r>
            <w:r w:rsidR="00A05025" w:rsidRPr="007215D1">
              <w:rPr>
                <w:rFonts w:ascii="Times New Roman" w:hAnsi="Times New Roman"/>
                <w:sz w:val="24"/>
                <w:szCs w:val="24"/>
              </w:rPr>
              <w:t>воспитывать у дет</w:t>
            </w:r>
            <w:r>
              <w:rPr>
                <w:rFonts w:ascii="Times New Roman" w:hAnsi="Times New Roman"/>
                <w:sz w:val="24"/>
                <w:szCs w:val="24"/>
              </w:rPr>
              <w:t>ей навык самоконтроля за речью.</w:t>
            </w:r>
          </w:p>
        </w:tc>
      </w:tr>
      <w:tr w:rsidR="000820B7" w:rsidRPr="007215D1" w14:paraId="2AF04BFF" w14:textId="77777777" w:rsidTr="00715B6F">
        <w:trPr>
          <w:trHeight w:val="505"/>
        </w:trPr>
        <w:tc>
          <w:tcPr>
            <w:tcW w:w="15169" w:type="dxa"/>
            <w:gridSpan w:val="4"/>
          </w:tcPr>
          <w:p w14:paraId="10CD317D" w14:textId="77777777" w:rsidR="000820B7" w:rsidRPr="007215D1" w:rsidRDefault="00613126" w:rsidP="00613126">
            <w:pPr>
              <w:pStyle w:val="TableParagraph"/>
              <w:spacing w:line="233" w:lineRule="exact"/>
              <w:ind w:right="7073"/>
              <w:jc w:val="center"/>
              <w:rPr>
                <w:b/>
                <w:sz w:val="24"/>
                <w:szCs w:val="24"/>
              </w:rPr>
            </w:pPr>
            <w:r>
              <w:rPr>
                <w:sz w:val="24"/>
                <w:szCs w:val="24"/>
              </w:rPr>
              <w:t xml:space="preserve">                                                                                                  </w:t>
            </w:r>
            <w:r w:rsidR="00447348" w:rsidRPr="007215D1">
              <w:rPr>
                <w:b/>
                <w:sz w:val="24"/>
                <w:szCs w:val="24"/>
              </w:rPr>
              <w:t>Февраль</w:t>
            </w:r>
          </w:p>
        </w:tc>
      </w:tr>
      <w:tr w:rsidR="00715B6F" w:rsidRPr="007215D1" w14:paraId="6697F4CB" w14:textId="77777777" w:rsidTr="00715B6F">
        <w:trPr>
          <w:trHeight w:val="251"/>
        </w:trPr>
        <w:tc>
          <w:tcPr>
            <w:tcW w:w="1097" w:type="dxa"/>
            <w:vMerge w:val="restart"/>
            <w:textDirection w:val="btLr"/>
          </w:tcPr>
          <w:p w14:paraId="5FA04954" w14:textId="77777777" w:rsidR="00715B6F" w:rsidRDefault="00715B6F">
            <w:pPr>
              <w:ind w:left="113" w:right="113"/>
              <w:rPr>
                <w:sz w:val="24"/>
                <w:szCs w:val="24"/>
              </w:rPr>
            </w:pPr>
          </w:p>
          <w:p w14:paraId="232A1799" w14:textId="77777777" w:rsidR="00715B6F" w:rsidRPr="007215D1" w:rsidRDefault="00715B6F" w:rsidP="00715B6F">
            <w:pPr>
              <w:pStyle w:val="TableParagraph"/>
              <w:ind w:right="647"/>
              <w:jc w:val="center"/>
              <w:rPr>
                <w:sz w:val="24"/>
                <w:szCs w:val="24"/>
              </w:rPr>
            </w:pPr>
            <w:r w:rsidRPr="007215D1">
              <w:rPr>
                <w:sz w:val="24"/>
                <w:szCs w:val="24"/>
              </w:rPr>
              <w:t>21неделя</w:t>
            </w:r>
          </w:p>
        </w:tc>
        <w:tc>
          <w:tcPr>
            <w:tcW w:w="3549" w:type="dxa"/>
            <w:gridSpan w:val="2"/>
            <w:tcBorders>
              <w:bottom w:val="nil"/>
            </w:tcBorders>
          </w:tcPr>
          <w:p w14:paraId="20D81AA1" w14:textId="77777777" w:rsidR="00715B6F" w:rsidRPr="007215D1" w:rsidRDefault="00715B6F">
            <w:pPr>
              <w:pStyle w:val="TableParagraph"/>
              <w:spacing w:line="232" w:lineRule="exact"/>
              <w:ind w:left="105"/>
              <w:rPr>
                <w:b/>
                <w:sz w:val="24"/>
                <w:szCs w:val="24"/>
              </w:rPr>
            </w:pPr>
            <w:r w:rsidRPr="007215D1">
              <w:rPr>
                <w:b/>
                <w:sz w:val="24"/>
                <w:szCs w:val="24"/>
              </w:rPr>
              <w:t>*</w:t>
            </w:r>
          </w:p>
        </w:tc>
        <w:tc>
          <w:tcPr>
            <w:tcW w:w="10523" w:type="dxa"/>
            <w:vMerge w:val="restart"/>
          </w:tcPr>
          <w:p w14:paraId="1D82685C" w14:textId="77777777" w:rsidR="00715B6F" w:rsidRPr="007215D1" w:rsidRDefault="00715B6F">
            <w:pPr>
              <w:pStyle w:val="TableParagraph"/>
              <w:ind w:left="108" w:right="214" w:firstLine="55"/>
              <w:rPr>
                <w:sz w:val="24"/>
                <w:szCs w:val="24"/>
              </w:rPr>
            </w:pPr>
            <w:r w:rsidRPr="007215D1">
              <w:rPr>
                <w:b/>
                <w:sz w:val="24"/>
                <w:szCs w:val="24"/>
              </w:rPr>
              <w:t>Связная речь</w:t>
            </w:r>
            <w:r w:rsidRPr="007215D1">
              <w:rPr>
                <w:sz w:val="24"/>
                <w:szCs w:val="24"/>
              </w:rPr>
              <w:t>. Развивать у детей умение отбирать для рассказа самое интересное, существенное и находить целесообразную форму передачи этого содержания. Учить включать в рассказ описание природы. Окружающей обстановки.</w:t>
            </w:r>
          </w:p>
          <w:p w14:paraId="2EEA4B0B" w14:textId="77777777" w:rsidR="00715B6F" w:rsidRPr="007215D1" w:rsidRDefault="00715B6F">
            <w:pPr>
              <w:pStyle w:val="TableParagraph"/>
              <w:spacing w:line="252" w:lineRule="exact"/>
              <w:ind w:left="108"/>
              <w:rPr>
                <w:sz w:val="24"/>
                <w:szCs w:val="24"/>
              </w:rPr>
            </w:pPr>
            <w:r w:rsidRPr="007215D1">
              <w:rPr>
                <w:b/>
                <w:sz w:val="24"/>
                <w:szCs w:val="24"/>
              </w:rPr>
              <w:t>Словарь и грамматика</w:t>
            </w:r>
            <w:r w:rsidRPr="007215D1">
              <w:rPr>
                <w:sz w:val="24"/>
                <w:szCs w:val="24"/>
              </w:rPr>
              <w:t>.</w:t>
            </w:r>
          </w:p>
          <w:p w14:paraId="6D4DB29F" w14:textId="77777777" w:rsidR="00715B6F" w:rsidRPr="007215D1" w:rsidRDefault="00715B6F">
            <w:pPr>
              <w:pStyle w:val="TableParagraph"/>
              <w:spacing w:line="252" w:lineRule="exact"/>
              <w:ind w:left="108"/>
              <w:rPr>
                <w:sz w:val="24"/>
                <w:szCs w:val="24"/>
              </w:rPr>
            </w:pPr>
            <w:r w:rsidRPr="007215D1">
              <w:rPr>
                <w:sz w:val="24"/>
                <w:szCs w:val="24"/>
              </w:rPr>
              <w:t>Активизировать употребление в</w:t>
            </w:r>
            <w:r>
              <w:rPr>
                <w:sz w:val="24"/>
                <w:szCs w:val="24"/>
              </w:rPr>
              <w:t xml:space="preserve"> речи детей однокоренных слов (</w:t>
            </w:r>
            <w:r w:rsidRPr="007215D1">
              <w:rPr>
                <w:sz w:val="24"/>
                <w:szCs w:val="24"/>
              </w:rPr>
              <w:t>снег, снежок, снеговик и</w:t>
            </w:r>
            <w:r>
              <w:rPr>
                <w:sz w:val="24"/>
                <w:szCs w:val="24"/>
              </w:rPr>
              <w:t xml:space="preserve"> </w:t>
            </w:r>
            <w:r w:rsidRPr="007215D1">
              <w:rPr>
                <w:sz w:val="24"/>
                <w:szCs w:val="24"/>
              </w:rPr>
              <w:t>т.д.)</w:t>
            </w:r>
          </w:p>
          <w:p w14:paraId="58CA5E7E" w14:textId="77777777" w:rsidR="00715B6F" w:rsidRPr="007215D1" w:rsidRDefault="00715B6F" w:rsidP="00613126">
            <w:pPr>
              <w:pStyle w:val="TableParagraph"/>
              <w:ind w:left="108" w:right="103"/>
              <w:rPr>
                <w:sz w:val="24"/>
                <w:szCs w:val="24"/>
              </w:rPr>
            </w:pPr>
            <w:r w:rsidRPr="007215D1">
              <w:rPr>
                <w:sz w:val="24"/>
                <w:szCs w:val="24"/>
              </w:rPr>
              <w:t>Учить</w:t>
            </w:r>
            <w:r>
              <w:rPr>
                <w:sz w:val="24"/>
                <w:szCs w:val="24"/>
              </w:rPr>
              <w:t xml:space="preserve"> составлять небольшой рассказ (</w:t>
            </w:r>
            <w:r w:rsidRPr="007215D1">
              <w:rPr>
                <w:sz w:val="24"/>
                <w:szCs w:val="24"/>
              </w:rPr>
              <w:t>два-три предложения с заданными словами, п</w:t>
            </w:r>
            <w:r>
              <w:rPr>
                <w:sz w:val="24"/>
                <w:szCs w:val="24"/>
              </w:rPr>
              <w:t xml:space="preserve">равильно сочетать их по смыслу. </w:t>
            </w:r>
            <w:r w:rsidRPr="007215D1">
              <w:rPr>
                <w:sz w:val="24"/>
                <w:szCs w:val="24"/>
              </w:rPr>
              <w:t>Воспитывать у дете</w:t>
            </w:r>
            <w:r>
              <w:rPr>
                <w:sz w:val="24"/>
                <w:szCs w:val="24"/>
              </w:rPr>
              <w:t>й умения оценивать предложения.</w:t>
            </w:r>
          </w:p>
        </w:tc>
      </w:tr>
      <w:tr w:rsidR="00715B6F" w:rsidRPr="007215D1" w14:paraId="5913E935" w14:textId="77777777" w:rsidTr="00715B6F">
        <w:trPr>
          <w:trHeight w:val="243"/>
        </w:trPr>
        <w:tc>
          <w:tcPr>
            <w:tcW w:w="1097" w:type="dxa"/>
            <w:vMerge/>
            <w:textDirection w:val="btLr"/>
          </w:tcPr>
          <w:p w14:paraId="6E96F499" w14:textId="77777777" w:rsidR="00715B6F" w:rsidRPr="007215D1" w:rsidRDefault="00715B6F">
            <w:pPr>
              <w:rPr>
                <w:sz w:val="24"/>
                <w:szCs w:val="24"/>
              </w:rPr>
            </w:pPr>
          </w:p>
        </w:tc>
        <w:tc>
          <w:tcPr>
            <w:tcW w:w="3549" w:type="dxa"/>
            <w:gridSpan w:val="2"/>
            <w:tcBorders>
              <w:top w:val="nil"/>
              <w:bottom w:val="nil"/>
            </w:tcBorders>
          </w:tcPr>
          <w:p w14:paraId="30327E28" w14:textId="77777777" w:rsidR="00715B6F" w:rsidRPr="00613126" w:rsidRDefault="00715B6F" w:rsidP="00613126">
            <w:pPr>
              <w:pStyle w:val="TableParagraph"/>
              <w:spacing w:line="223" w:lineRule="exact"/>
              <w:jc w:val="center"/>
              <w:rPr>
                <w:sz w:val="24"/>
                <w:szCs w:val="24"/>
              </w:rPr>
            </w:pPr>
            <w:r w:rsidRPr="00613126">
              <w:rPr>
                <w:sz w:val="24"/>
                <w:szCs w:val="24"/>
              </w:rPr>
              <w:t>Составление рассказа « Как мы</w:t>
            </w:r>
          </w:p>
        </w:tc>
        <w:tc>
          <w:tcPr>
            <w:tcW w:w="10523" w:type="dxa"/>
            <w:vMerge/>
            <w:tcBorders>
              <w:top w:val="nil"/>
            </w:tcBorders>
          </w:tcPr>
          <w:p w14:paraId="1C1E7FA7" w14:textId="77777777" w:rsidR="00715B6F" w:rsidRPr="007215D1" w:rsidRDefault="00715B6F">
            <w:pPr>
              <w:rPr>
                <w:sz w:val="24"/>
                <w:szCs w:val="24"/>
              </w:rPr>
            </w:pPr>
          </w:p>
        </w:tc>
      </w:tr>
      <w:tr w:rsidR="00715B6F" w:rsidRPr="007215D1" w14:paraId="31D2EF0F" w14:textId="77777777" w:rsidTr="00715B6F">
        <w:trPr>
          <w:trHeight w:val="243"/>
        </w:trPr>
        <w:tc>
          <w:tcPr>
            <w:tcW w:w="1097" w:type="dxa"/>
            <w:vMerge/>
            <w:textDirection w:val="btLr"/>
          </w:tcPr>
          <w:p w14:paraId="6BE6714A" w14:textId="77777777" w:rsidR="00715B6F" w:rsidRPr="007215D1" w:rsidRDefault="00715B6F">
            <w:pPr>
              <w:rPr>
                <w:sz w:val="24"/>
                <w:szCs w:val="24"/>
              </w:rPr>
            </w:pPr>
          </w:p>
        </w:tc>
        <w:tc>
          <w:tcPr>
            <w:tcW w:w="3549" w:type="dxa"/>
            <w:gridSpan w:val="2"/>
            <w:tcBorders>
              <w:top w:val="nil"/>
              <w:bottom w:val="nil"/>
            </w:tcBorders>
          </w:tcPr>
          <w:p w14:paraId="02951853" w14:textId="77777777" w:rsidR="00715B6F" w:rsidRPr="00613126" w:rsidRDefault="00715B6F" w:rsidP="00613126">
            <w:pPr>
              <w:pStyle w:val="TableParagraph"/>
              <w:spacing w:line="223" w:lineRule="exact"/>
              <w:ind w:left="105"/>
              <w:jc w:val="center"/>
              <w:rPr>
                <w:sz w:val="24"/>
                <w:szCs w:val="24"/>
              </w:rPr>
            </w:pPr>
            <w:r w:rsidRPr="00613126">
              <w:rPr>
                <w:sz w:val="24"/>
                <w:szCs w:val="24"/>
              </w:rPr>
              <w:t>играем зимой на участке» на</w:t>
            </w:r>
          </w:p>
        </w:tc>
        <w:tc>
          <w:tcPr>
            <w:tcW w:w="10523" w:type="dxa"/>
            <w:vMerge/>
            <w:tcBorders>
              <w:top w:val="nil"/>
            </w:tcBorders>
          </w:tcPr>
          <w:p w14:paraId="2CD2E61F" w14:textId="77777777" w:rsidR="00715B6F" w:rsidRPr="007215D1" w:rsidRDefault="00715B6F">
            <w:pPr>
              <w:rPr>
                <w:sz w:val="24"/>
                <w:szCs w:val="24"/>
              </w:rPr>
            </w:pPr>
          </w:p>
        </w:tc>
      </w:tr>
      <w:tr w:rsidR="00715B6F" w:rsidRPr="007215D1" w14:paraId="6ABA4A34" w14:textId="77777777" w:rsidTr="00715B6F">
        <w:trPr>
          <w:trHeight w:val="240"/>
        </w:trPr>
        <w:tc>
          <w:tcPr>
            <w:tcW w:w="1097" w:type="dxa"/>
            <w:vMerge/>
            <w:textDirection w:val="btLr"/>
          </w:tcPr>
          <w:p w14:paraId="0429DAFC" w14:textId="77777777" w:rsidR="00715B6F" w:rsidRPr="007215D1" w:rsidRDefault="00715B6F">
            <w:pPr>
              <w:rPr>
                <w:sz w:val="24"/>
                <w:szCs w:val="24"/>
              </w:rPr>
            </w:pPr>
          </w:p>
        </w:tc>
        <w:tc>
          <w:tcPr>
            <w:tcW w:w="3549" w:type="dxa"/>
            <w:gridSpan w:val="2"/>
            <w:tcBorders>
              <w:top w:val="nil"/>
              <w:bottom w:val="nil"/>
            </w:tcBorders>
          </w:tcPr>
          <w:p w14:paraId="54C2A26E" w14:textId="77777777" w:rsidR="00715B6F" w:rsidRPr="00613126" w:rsidRDefault="00715B6F" w:rsidP="00613126">
            <w:pPr>
              <w:pStyle w:val="TableParagraph"/>
              <w:spacing w:line="221" w:lineRule="exact"/>
              <w:ind w:left="105"/>
              <w:jc w:val="center"/>
              <w:rPr>
                <w:sz w:val="24"/>
                <w:szCs w:val="24"/>
              </w:rPr>
            </w:pPr>
            <w:r w:rsidRPr="00613126">
              <w:rPr>
                <w:sz w:val="24"/>
                <w:szCs w:val="24"/>
              </w:rPr>
              <w:t>основе личного опыта.</w:t>
            </w:r>
          </w:p>
        </w:tc>
        <w:tc>
          <w:tcPr>
            <w:tcW w:w="10523" w:type="dxa"/>
            <w:vMerge/>
            <w:tcBorders>
              <w:top w:val="nil"/>
            </w:tcBorders>
          </w:tcPr>
          <w:p w14:paraId="49DE283B" w14:textId="77777777" w:rsidR="00715B6F" w:rsidRPr="007215D1" w:rsidRDefault="00715B6F">
            <w:pPr>
              <w:rPr>
                <w:sz w:val="24"/>
                <w:szCs w:val="24"/>
              </w:rPr>
            </w:pPr>
          </w:p>
        </w:tc>
      </w:tr>
      <w:tr w:rsidR="00715B6F" w:rsidRPr="007215D1" w14:paraId="65265C3D" w14:textId="77777777" w:rsidTr="00715B6F">
        <w:trPr>
          <w:trHeight w:val="242"/>
        </w:trPr>
        <w:tc>
          <w:tcPr>
            <w:tcW w:w="1097" w:type="dxa"/>
            <w:vMerge/>
            <w:textDirection w:val="btLr"/>
          </w:tcPr>
          <w:p w14:paraId="07BDA6E1" w14:textId="77777777" w:rsidR="00715B6F" w:rsidRPr="007215D1" w:rsidRDefault="00715B6F">
            <w:pPr>
              <w:rPr>
                <w:sz w:val="24"/>
                <w:szCs w:val="24"/>
              </w:rPr>
            </w:pPr>
          </w:p>
        </w:tc>
        <w:tc>
          <w:tcPr>
            <w:tcW w:w="3549" w:type="dxa"/>
            <w:gridSpan w:val="2"/>
            <w:tcBorders>
              <w:top w:val="nil"/>
              <w:bottom w:val="nil"/>
            </w:tcBorders>
          </w:tcPr>
          <w:p w14:paraId="11B7AE21" w14:textId="77777777" w:rsidR="00715B6F" w:rsidRPr="00613126" w:rsidRDefault="00715B6F" w:rsidP="00613126">
            <w:pPr>
              <w:pStyle w:val="TableParagraph"/>
              <w:spacing w:line="222" w:lineRule="exact"/>
              <w:ind w:left="105"/>
              <w:jc w:val="center"/>
              <w:rPr>
                <w:sz w:val="24"/>
                <w:szCs w:val="24"/>
              </w:rPr>
            </w:pPr>
            <w:r w:rsidRPr="00613126">
              <w:rPr>
                <w:sz w:val="24"/>
                <w:szCs w:val="24"/>
              </w:rPr>
              <w:t>(Ушакова О.С. Развитие речи)</w:t>
            </w:r>
          </w:p>
        </w:tc>
        <w:tc>
          <w:tcPr>
            <w:tcW w:w="10523" w:type="dxa"/>
            <w:vMerge/>
            <w:tcBorders>
              <w:top w:val="nil"/>
            </w:tcBorders>
          </w:tcPr>
          <w:p w14:paraId="4E9FD7CB" w14:textId="77777777" w:rsidR="00715B6F" w:rsidRPr="007215D1" w:rsidRDefault="00715B6F">
            <w:pPr>
              <w:rPr>
                <w:sz w:val="24"/>
                <w:szCs w:val="24"/>
              </w:rPr>
            </w:pPr>
          </w:p>
        </w:tc>
      </w:tr>
      <w:tr w:rsidR="00715B6F" w:rsidRPr="007215D1" w14:paraId="12D4B7C3" w14:textId="77777777" w:rsidTr="00715B6F">
        <w:trPr>
          <w:trHeight w:val="994"/>
        </w:trPr>
        <w:tc>
          <w:tcPr>
            <w:tcW w:w="1097" w:type="dxa"/>
            <w:vMerge/>
            <w:textDirection w:val="btLr"/>
          </w:tcPr>
          <w:p w14:paraId="0BAD73AB" w14:textId="77777777" w:rsidR="00715B6F" w:rsidRPr="007215D1" w:rsidRDefault="00715B6F">
            <w:pPr>
              <w:rPr>
                <w:sz w:val="24"/>
                <w:szCs w:val="24"/>
              </w:rPr>
            </w:pPr>
          </w:p>
        </w:tc>
        <w:tc>
          <w:tcPr>
            <w:tcW w:w="3549" w:type="dxa"/>
            <w:gridSpan w:val="2"/>
            <w:tcBorders>
              <w:top w:val="nil"/>
              <w:bottom w:val="single" w:sz="4" w:space="0" w:color="auto"/>
            </w:tcBorders>
          </w:tcPr>
          <w:p w14:paraId="183B22FE" w14:textId="77777777" w:rsidR="00715B6F" w:rsidRPr="007215D1" w:rsidRDefault="00715B6F">
            <w:pPr>
              <w:pStyle w:val="TableParagraph"/>
              <w:spacing w:line="245" w:lineRule="exact"/>
              <w:ind w:left="105"/>
              <w:rPr>
                <w:b/>
                <w:sz w:val="24"/>
                <w:szCs w:val="24"/>
              </w:rPr>
            </w:pPr>
          </w:p>
        </w:tc>
        <w:tc>
          <w:tcPr>
            <w:tcW w:w="10523" w:type="dxa"/>
            <w:vMerge/>
            <w:tcBorders>
              <w:top w:val="nil"/>
              <w:bottom w:val="single" w:sz="4" w:space="0" w:color="auto"/>
            </w:tcBorders>
          </w:tcPr>
          <w:p w14:paraId="2FBA22C5" w14:textId="77777777" w:rsidR="00715B6F" w:rsidRPr="007215D1" w:rsidRDefault="00715B6F">
            <w:pPr>
              <w:rPr>
                <w:sz w:val="24"/>
                <w:szCs w:val="24"/>
              </w:rPr>
            </w:pPr>
          </w:p>
        </w:tc>
      </w:tr>
      <w:tr w:rsidR="00715B6F" w:rsidRPr="007215D1" w14:paraId="385A3A58" w14:textId="77777777" w:rsidTr="00715B6F">
        <w:trPr>
          <w:trHeight w:val="861"/>
        </w:trPr>
        <w:tc>
          <w:tcPr>
            <w:tcW w:w="1097" w:type="dxa"/>
            <w:vMerge/>
            <w:tcBorders>
              <w:bottom w:val="single" w:sz="4" w:space="0" w:color="auto"/>
            </w:tcBorders>
            <w:textDirection w:val="btLr"/>
          </w:tcPr>
          <w:p w14:paraId="059A5F4D" w14:textId="77777777" w:rsidR="00715B6F" w:rsidRPr="007215D1" w:rsidRDefault="00715B6F">
            <w:pPr>
              <w:rPr>
                <w:sz w:val="24"/>
                <w:szCs w:val="24"/>
              </w:rPr>
            </w:pPr>
          </w:p>
        </w:tc>
        <w:tc>
          <w:tcPr>
            <w:tcW w:w="3549" w:type="dxa"/>
            <w:gridSpan w:val="2"/>
            <w:tcBorders>
              <w:top w:val="single" w:sz="4" w:space="0" w:color="auto"/>
              <w:bottom w:val="single" w:sz="4" w:space="0" w:color="auto"/>
            </w:tcBorders>
          </w:tcPr>
          <w:p w14:paraId="0E46CDF0" w14:textId="77777777" w:rsidR="00715B6F" w:rsidRPr="00613126" w:rsidRDefault="00715B6F" w:rsidP="00613126">
            <w:pPr>
              <w:jc w:val="center"/>
              <w:rPr>
                <w:sz w:val="24"/>
                <w:szCs w:val="24"/>
              </w:rPr>
            </w:pPr>
            <w:r w:rsidRPr="00613126">
              <w:rPr>
                <w:sz w:val="24"/>
                <w:szCs w:val="24"/>
              </w:rPr>
              <w:t>Творческое рассказывание «Спорт – это здоровье»</w:t>
            </w:r>
          </w:p>
          <w:p w14:paraId="4D57362C" w14:textId="77777777" w:rsidR="00715B6F" w:rsidRPr="00613126" w:rsidRDefault="00715B6F" w:rsidP="00613126">
            <w:pPr>
              <w:pStyle w:val="TableParagraph"/>
              <w:spacing w:line="245" w:lineRule="exact"/>
              <w:ind w:left="105"/>
              <w:jc w:val="center"/>
              <w:rPr>
                <w:sz w:val="24"/>
                <w:szCs w:val="24"/>
              </w:rPr>
            </w:pPr>
          </w:p>
        </w:tc>
        <w:tc>
          <w:tcPr>
            <w:tcW w:w="10523" w:type="dxa"/>
            <w:tcBorders>
              <w:top w:val="single" w:sz="4" w:space="0" w:color="auto"/>
            </w:tcBorders>
          </w:tcPr>
          <w:p w14:paraId="25C6027D" w14:textId="77777777" w:rsidR="00715B6F" w:rsidRPr="007215D1" w:rsidRDefault="00715B6F" w:rsidP="00613126">
            <w:pPr>
              <w:pStyle w:val="TableParagraph"/>
              <w:spacing w:line="240" w:lineRule="exact"/>
              <w:ind w:left="108"/>
              <w:rPr>
                <w:sz w:val="24"/>
                <w:szCs w:val="24"/>
              </w:rPr>
            </w:pPr>
            <w:r w:rsidRPr="007215D1">
              <w:rPr>
                <w:sz w:val="24"/>
                <w:szCs w:val="24"/>
              </w:rPr>
              <w:t>Закреплять знания о различных видах спорта; развивать интерес к различным видам спорта, желание заниматься спортом; совершенствовать навыки составления рассказа; воспитывать люб</w:t>
            </w:r>
            <w:r>
              <w:rPr>
                <w:sz w:val="24"/>
                <w:szCs w:val="24"/>
              </w:rPr>
              <w:t>овь к спорту, к своему здоровью.</w:t>
            </w:r>
          </w:p>
        </w:tc>
      </w:tr>
      <w:tr w:rsidR="00715B6F" w:rsidRPr="007215D1" w14:paraId="69266721" w14:textId="77777777" w:rsidTr="00715B6F">
        <w:trPr>
          <w:trHeight w:val="421"/>
        </w:trPr>
        <w:tc>
          <w:tcPr>
            <w:tcW w:w="1097" w:type="dxa"/>
            <w:tcBorders>
              <w:top w:val="single" w:sz="4" w:space="0" w:color="auto"/>
            </w:tcBorders>
            <w:textDirection w:val="btLr"/>
          </w:tcPr>
          <w:p w14:paraId="787D2000" w14:textId="77777777" w:rsidR="00715B6F" w:rsidRDefault="00715B6F">
            <w:pPr>
              <w:pStyle w:val="TableParagraph"/>
              <w:rPr>
                <w:sz w:val="24"/>
                <w:szCs w:val="24"/>
              </w:rPr>
            </w:pPr>
            <w:r>
              <w:rPr>
                <w:sz w:val="24"/>
                <w:szCs w:val="24"/>
              </w:rPr>
              <w:t xml:space="preserve">22 </w:t>
            </w:r>
          </w:p>
          <w:p w14:paraId="73419EA0" w14:textId="77777777" w:rsidR="00715B6F" w:rsidRPr="007215D1" w:rsidRDefault="00715B6F">
            <w:pPr>
              <w:pStyle w:val="TableParagraph"/>
              <w:rPr>
                <w:sz w:val="24"/>
                <w:szCs w:val="24"/>
              </w:rPr>
            </w:pPr>
            <w:r>
              <w:rPr>
                <w:sz w:val="24"/>
                <w:szCs w:val="24"/>
              </w:rPr>
              <w:t>неделя</w:t>
            </w:r>
          </w:p>
          <w:p w14:paraId="376F5F6E" w14:textId="77777777" w:rsidR="00715B6F" w:rsidRPr="007215D1" w:rsidRDefault="00715B6F" w:rsidP="00715B6F">
            <w:pPr>
              <w:rPr>
                <w:sz w:val="24"/>
                <w:szCs w:val="24"/>
              </w:rPr>
            </w:pPr>
          </w:p>
        </w:tc>
        <w:tc>
          <w:tcPr>
            <w:tcW w:w="3549" w:type="dxa"/>
            <w:gridSpan w:val="2"/>
            <w:tcBorders>
              <w:top w:val="single" w:sz="4" w:space="0" w:color="auto"/>
            </w:tcBorders>
          </w:tcPr>
          <w:p w14:paraId="46ACC9D0" w14:textId="77777777" w:rsidR="00715B6F" w:rsidRPr="00613126" w:rsidRDefault="00715B6F" w:rsidP="00613126">
            <w:pPr>
              <w:pStyle w:val="a9"/>
              <w:jc w:val="center"/>
              <w:rPr>
                <w:rFonts w:ascii="Times New Roman" w:hAnsi="Times New Roman"/>
                <w:sz w:val="24"/>
                <w:szCs w:val="24"/>
              </w:rPr>
            </w:pPr>
            <w:r w:rsidRPr="00613126">
              <w:rPr>
                <w:rFonts w:ascii="Times New Roman" w:hAnsi="Times New Roman"/>
                <w:sz w:val="24"/>
                <w:szCs w:val="24"/>
              </w:rPr>
              <w:t>Составление рассказа «Кто кормит нас вкусно и полезно»</w:t>
            </w:r>
          </w:p>
          <w:p w14:paraId="6DC71C02" w14:textId="77777777" w:rsidR="00715B6F" w:rsidRPr="00613126" w:rsidRDefault="00715B6F" w:rsidP="00613126">
            <w:pPr>
              <w:pStyle w:val="a9"/>
              <w:jc w:val="center"/>
              <w:rPr>
                <w:rFonts w:ascii="Times New Roman" w:hAnsi="Times New Roman"/>
                <w:sz w:val="24"/>
                <w:szCs w:val="24"/>
              </w:rPr>
            </w:pPr>
            <w:r w:rsidRPr="00613126">
              <w:rPr>
                <w:rFonts w:ascii="Times New Roman" w:hAnsi="Times New Roman"/>
                <w:sz w:val="24"/>
                <w:szCs w:val="24"/>
              </w:rPr>
              <w:t>(из коллективного опыта)</w:t>
            </w:r>
          </w:p>
          <w:p w14:paraId="0A8A64B4" w14:textId="77777777" w:rsidR="00715B6F" w:rsidRPr="00613126" w:rsidRDefault="00715B6F" w:rsidP="00613126">
            <w:pPr>
              <w:pStyle w:val="TableParagraph"/>
              <w:spacing w:before="1" w:line="237" w:lineRule="auto"/>
              <w:ind w:left="105" w:right="102"/>
              <w:jc w:val="center"/>
              <w:rPr>
                <w:sz w:val="24"/>
                <w:szCs w:val="24"/>
              </w:rPr>
            </w:pPr>
          </w:p>
        </w:tc>
        <w:tc>
          <w:tcPr>
            <w:tcW w:w="10523" w:type="dxa"/>
            <w:tcBorders>
              <w:top w:val="single" w:sz="4" w:space="0" w:color="auto"/>
            </w:tcBorders>
          </w:tcPr>
          <w:p w14:paraId="7A45F71F" w14:textId="77777777" w:rsidR="00715B6F" w:rsidRPr="001937B7" w:rsidRDefault="00715B6F" w:rsidP="001937B7">
            <w:pPr>
              <w:pStyle w:val="a9"/>
              <w:rPr>
                <w:rFonts w:ascii="Times New Roman" w:hAnsi="Times New Roman"/>
                <w:sz w:val="24"/>
                <w:szCs w:val="24"/>
              </w:rPr>
            </w:pPr>
            <w:r w:rsidRPr="007215D1">
              <w:rPr>
                <w:rFonts w:ascii="Times New Roman" w:hAnsi="Times New Roman"/>
                <w:sz w:val="24"/>
                <w:szCs w:val="24"/>
              </w:rPr>
              <w:t xml:space="preserve"> обучать детей составлять рассказы из коллек</w:t>
            </w:r>
            <w:r w:rsidRPr="007215D1">
              <w:rPr>
                <w:rFonts w:ascii="Times New Roman" w:hAnsi="Times New Roman"/>
                <w:sz w:val="24"/>
                <w:szCs w:val="24"/>
              </w:rPr>
              <w:softHyphen/>
              <w:t>тивного опыта на основе эк</w:t>
            </w:r>
            <w:r>
              <w:rPr>
                <w:rFonts w:ascii="Times New Roman" w:hAnsi="Times New Roman"/>
                <w:sz w:val="24"/>
                <w:szCs w:val="24"/>
              </w:rPr>
              <w:t xml:space="preserve">скурсии на кухню детского сада; </w:t>
            </w:r>
            <w:r w:rsidRPr="007215D1">
              <w:rPr>
                <w:rFonts w:ascii="Times New Roman" w:hAnsi="Times New Roman"/>
                <w:sz w:val="24"/>
                <w:szCs w:val="24"/>
              </w:rPr>
              <w:t>упражнять детей  в умении  ра</w:t>
            </w:r>
            <w:r>
              <w:rPr>
                <w:rFonts w:ascii="Times New Roman" w:hAnsi="Times New Roman"/>
                <w:sz w:val="24"/>
                <w:szCs w:val="24"/>
              </w:rPr>
              <w:t xml:space="preserve">ссказывать  по заданному плану; </w:t>
            </w:r>
            <w:r w:rsidRPr="007215D1">
              <w:rPr>
                <w:rFonts w:ascii="Times New Roman" w:hAnsi="Times New Roman"/>
                <w:sz w:val="24"/>
                <w:szCs w:val="24"/>
              </w:rPr>
              <w:t>развивать умение рассказывать об увиденном, не повторяя</w:t>
            </w:r>
            <w:r>
              <w:rPr>
                <w:rFonts w:ascii="Times New Roman" w:hAnsi="Times New Roman"/>
                <w:sz w:val="24"/>
                <w:szCs w:val="24"/>
              </w:rPr>
              <w:t xml:space="preserve"> сказанное и не забегая вперед; развивать память, внимание;</w:t>
            </w:r>
            <w:r>
              <w:rPr>
                <w:rFonts w:ascii="Times New Roman" w:hAnsi="Times New Roman"/>
                <w:i/>
                <w:iCs/>
                <w:sz w:val="24"/>
                <w:szCs w:val="24"/>
              </w:rPr>
              <w:t xml:space="preserve"> </w:t>
            </w:r>
            <w:r w:rsidRPr="007215D1">
              <w:rPr>
                <w:rFonts w:ascii="Times New Roman" w:hAnsi="Times New Roman"/>
                <w:sz w:val="24"/>
                <w:szCs w:val="24"/>
              </w:rPr>
              <w:t>воспитывать у детей уважение к труду взрослых, а именно к профессии повара.</w:t>
            </w:r>
          </w:p>
        </w:tc>
      </w:tr>
      <w:tr w:rsidR="00715B6F" w:rsidRPr="007215D1" w14:paraId="72DA99D2" w14:textId="77777777" w:rsidTr="00715B6F">
        <w:trPr>
          <w:trHeight w:val="1398"/>
        </w:trPr>
        <w:tc>
          <w:tcPr>
            <w:tcW w:w="1153" w:type="dxa"/>
            <w:gridSpan w:val="2"/>
            <w:vMerge w:val="restart"/>
            <w:textDirection w:val="btLr"/>
          </w:tcPr>
          <w:p w14:paraId="014F5B65" w14:textId="77777777" w:rsidR="00715B6F" w:rsidRPr="007215D1" w:rsidRDefault="00715B6F">
            <w:pPr>
              <w:pStyle w:val="TableParagraph"/>
              <w:rPr>
                <w:sz w:val="24"/>
                <w:szCs w:val="24"/>
              </w:rPr>
            </w:pPr>
          </w:p>
          <w:p w14:paraId="5C71F593" w14:textId="77777777" w:rsidR="00715B6F" w:rsidRPr="007215D1" w:rsidRDefault="00715B6F">
            <w:pPr>
              <w:pStyle w:val="TableParagraph"/>
              <w:ind w:left="266" w:right="266"/>
              <w:jc w:val="center"/>
              <w:rPr>
                <w:sz w:val="24"/>
                <w:szCs w:val="24"/>
              </w:rPr>
            </w:pPr>
            <w:r w:rsidRPr="007215D1">
              <w:rPr>
                <w:sz w:val="24"/>
                <w:szCs w:val="24"/>
              </w:rPr>
              <w:t>23</w:t>
            </w:r>
          </w:p>
          <w:p w14:paraId="1AE6F7F9" w14:textId="77777777" w:rsidR="00715B6F" w:rsidRPr="007215D1" w:rsidRDefault="00715B6F">
            <w:pPr>
              <w:pStyle w:val="TableParagraph"/>
              <w:spacing w:before="6"/>
              <w:ind w:left="294" w:right="239"/>
              <w:jc w:val="center"/>
              <w:rPr>
                <w:sz w:val="24"/>
                <w:szCs w:val="24"/>
              </w:rPr>
            </w:pPr>
            <w:r w:rsidRPr="007215D1">
              <w:rPr>
                <w:sz w:val="24"/>
                <w:szCs w:val="24"/>
              </w:rPr>
              <w:t>неделя</w:t>
            </w:r>
          </w:p>
        </w:tc>
        <w:tc>
          <w:tcPr>
            <w:tcW w:w="3493" w:type="dxa"/>
            <w:tcBorders>
              <w:bottom w:val="single" w:sz="4" w:space="0" w:color="auto"/>
            </w:tcBorders>
          </w:tcPr>
          <w:p w14:paraId="29C3DC28" w14:textId="77777777" w:rsidR="00715B6F" w:rsidRPr="00613126" w:rsidRDefault="00715B6F" w:rsidP="00613126">
            <w:pPr>
              <w:pStyle w:val="a9"/>
              <w:jc w:val="center"/>
              <w:rPr>
                <w:rFonts w:ascii="Times New Roman" w:hAnsi="Times New Roman"/>
                <w:sz w:val="24"/>
                <w:szCs w:val="24"/>
              </w:rPr>
            </w:pPr>
            <w:r w:rsidRPr="00613126">
              <w:rPr>
                <w:rFonts w:ascii="Times New Roman" w:hAnsi="Times New Roman"/>
                <w:sz w:val="24"/>
                <w:szCs w:val="24"/>
              </w:rPr>
              <w:t>Пересказ рассказа</w:t>
            </w:r>
          </w:p>
          <w:p w14:paraId="59E1B60F" w14:textId="77777777" w:rsidR="00715B6F" w:rsidRPr="00613126" w:rsidRDefault="00715B6F" w:rsidP="00613126">
            <w:pPr>
              <w:pStyle w:val="a9"/>
              <w:jc w:val="center"/>
              <w:rPr>
                <w:rFonts w:ascii="Times New Roman" w:hAnsi="Times New Roman"/>
                <w:sz w:val="24"/>
                <w:szCs w:val="24"/>
              </w:rPr>
            </w:pPr>
            <w:r w:rsidRPr="00613126">
              <w:rPr>
                <w:rFonts w:ascii="Times New Roman" w:hAnsi="Times New Roman"/>
                <w:sz w:val="24"/>
                <w:szCs w:val="24"/>
              </w:rPr>
              <w:t>Л Кассиля « Сестра»</w:t>
            </w:r>
          </w:p>
          <w:p w14:paraId="43123AE3" w14:textId="77777777" w:rsidR="00715B6F" w:rsidRPr="00613126" w:rsidRDefault="00715B6F" w:rsidP="00613126">
            <w:pPr>
              <w:pStyle w:val="a9"/>
              <w:jc w:val="center"/>
            </w:pPr>
            <w:r w:rsidRPr="00613126">
              <w:rPr>
                <w:rFonts w:ascii="Times New Roman" w:hAnsi="Times New Roman"/>
                <w:sz w:val="24"/>
                <w:szCs w:val="24"/>
              </w:rPr>
              <w:t>( Ушакова О.С. стр. 73)</w:t>
            </w:r>
          </w:p>
        </w:tc>
        <w:tc>
          <w:tcPr>
            <w:tcW w:w="10523" w:type="dxa"/>
            <w:tcBorders>
              <w:bottom w:val="single" w:sz="4" w:space="0" w:color="auto"/>
            </w:tcBorders>
          </w:tcPr>
          <w:p w14:paraId="2D69DD59" w14:textId="77777777" w:rsidR="00715B6F" w:rsidRPr="00613126" w:rsidRDefault="00715B6F" w:rsidP="00613126">
            <w:pPr>
              <w:pStyle w:val="a9"/>
              <w:rPr>
                <w:rFonts w:ascii="Times New Roman" w:hAnsi="Times New Roman"/>
                <w:sz w:val="24"/>
                <w:szCs w:val="24"/>
              </w:rPr>
            </w:pPr>
            <w:r w:rsidRPr="00613126">
              <w:rPr>
                <w:rFonts w:ascii="Times New Roman" w:hAnsi="Times New Roman"/>
                <w:b/>
                <w:sz w:val="24"/>
                <w:szCs w:val="24"/>
              </w:rPr>
              <w:t xml:space="preserve">Связная речь </w:t>
            </w:r>
            <w:r w:rsidRPr="00613126">
              <w:rPr>
                <w:rFonts w:ascii="Times New Roman" w:hAnsi="Times New Roman"/>
                <w:sz w:val="24"/>
                <w:szCs w:val="24"/>
              </w:rPr>
              <w:t>Учить детей передавать литературный текст, рассказывающий о высоких гражданских чувствах; воспитывать уважение к защитникам</w:t>
            </w:r>
            <w:r w:rsidRPr="00613126">
              <w:rPr>
                <w:rFonts w:ascii="Times New Roman" w:hAnsi="Times New Roman"/>
                <w:spacing w:val="53"/>
                <w:sz w:val="24"/>
                <w:szCs w:val="24"/>
              </w:rPr>
              <w:t xml:space="preserve"> </w:t>
            </w:r>
            <w:r w:rsidRPr="00613126">
              <w:rPr>
                <w:rFonts w:ascii="Times New Roman" w:hAnsi="Times New Roman"/>
                <w:sz w:val="24"/>
                <w:szCs w:val="24"/>
              </w:rPr>
              <w:t>родины.</w:t>
            </w:r>
          </w:p>
          <w:p w14:paraId="515D72BA" w14:textId="77777777" w:rsidR="00715B6F" w:rsidRDefault="00715B6F" w:rsidP="00613126">
            <w:pPr>
              <w:pStyle w:val="a9"/>
              <w:rPr>
                <w:rFonts w:ascii="Times New Roman" w:hAnsi="Times New Roman"/>
                <w:sz w:val="24"/>
                <w:szCs w:val="24"/>
              </w:rPr>
            </w:pPr>
            <w:r w:rsidRPr="00613126">
              <w:rPr>
                <w:rFonts w:ascii="Times New Roman" w:hAnsi="Times New Roman"/>
                <w:b/>
                <w:sz w:val="24"/>
                <w:szCs w:val="24"/>
              </w:rPr>
              <w:t>Словарь</w:t>
            </w:r>
            <w:r w:rsidRPr="00613126">
              <w:rPr>
                <w:rFonts w:ascii="Times New Roman" w:hAnsi="Times New Roman"/>
                <w:sz w:val="24"/>
                <w:szCs w:val="24"/>
              </w:rPr>
              <w:t xml:space="preserve">. Учить детей понимать смысл образных выражений в пословицах. </w:t>
            </w:r>
          </w:p>
          <w:p w14:paraId="090729C8" w14:textId="77777777" w:rsidR="00715B6F" w:rsidRPr="007215D1" w:rsidRDefault="00715B6F" w:rsidP="00613126">
            <w:pPr>
              <w:pStyle w:val="a9"/>
            </w:pPr>
            <w:r w:rsidRPr="00613126">
              <w:rPr>
                <w:rFonts w:ascii="Times New Roman" w:hAnsi="Times New Roman"/>
                <w:b/>
                <w:sz w:val="24"/>
                <w:szCs w:val="24"/>
              </w:rPr>
              <w:t>Звуковая культура речи</w:t>
            </w:r>
            <w:r w:rsidRPr="00613126">
              <w:rPr>
                <w:rFonts w:ascii="Times New Roman" w:hAnsi="Times New Roman"/>
                <w:sz w:val="24"/>
                <w:szCs w:val="24"/>
              </w:rPr>
              <w:t>. Упражнять детей в отчетливом произнесении слов. Воспитывать интерес к языку.</w:t>
            </w:r>
          </w:p>
        </w:tc>
      </w:tr>
      <w:tr w:rsidR="00715B6F" w:rsidRPr="007215D1" w14:paraId="4A699538" w14:textId="77777777" w:rsidTr="00715B6F">
        <w:trPr>
          <w:trHeight w:val="978"/>
        </w:trPr>
        <w:tc>
          <w:tcPr>
            <w:tcW w:w="1153" w:type="dxa"/>
            <w:gridSpan w:val="2"/>
            <w:vMerge/>
            <w:textDirection w:val="btLr"/>
          </w:tcPr>
          <w:p w14:paraId="474C0806" w14:textId="77777777" w:rsidR="00715B6F" w:rsidRPr="007215D1" w:rsidRDefault="00715B6F">
            <w:pPr>
              <w:pStyle w:val="TableParagraph"/>
              <w:rPr>
                <w:sz w:val="24"/>
                <w:szCs w:val="24"/>
              </w:rPr>
            </w:pPr>
          </w:p>
        </w:tc>
        <w:tc>
          <w:tcPr>
            <w:tcW w:w="3493" w:type="dxa"/>
            <w:tcBorders>
              <w:top w:val="single" w:sz="4" w:space="0" w:color="auto"/>
            </w:tcBorders>
          </w:tcPr>
          <w:p w14:paraId="4ADC9609" w14:textId="77777777" w:rsidR="00715B6F" w:rsidRDefault="00715B6F" w:rsidP="00613126">
            <w:pPr>
              <w:pStyle w:val="a9"/>
              <w:jc w:val="center"/>
              <w:rPr>
                <w:rFonts w:ascii="Times New Roman" w:hAnsi="Times New Roman"/>
                <w:bCs/>
                <w:sz w:val="24"/>
                <w:szCs w:val="24"/>
              </w:rPr>
            </w:pPr>
            <w:r w:rsidRPr="00613126">
              <w:rPr>
                <w:rFonts w:ascii="Times New Roman" w:hAnsi="Times New Roman"/>
                <w:bCs/>
                <w:sz w:val="24"/>
                <w:szCs w:val="24"/>
              </w:rPr>
              <w:t xml:space="preserve">Составление рассказа </w:t>
            </w:r>
          </w:p>
          <w:p w14:paraId="0B74B888" w14:textId="77777777" w:rsidR="00715B6F" w:rsidRPr="00613126" w:rsidRDefault="00715B6F" w:rsidP="00613126">
            <w:pPr>
              <w:pStyle w:val="a9"/>
              <w:jc w:val="center"/>
              <w:rPr>
                <w:rFonts w:ascii="Times New Roman" w:hAnsi="Times New Roman"/>
                <w:bCs/>
                <w:sz w:val="24"/>
                <w:szCs w:val="24"/>
              </w:rPr>
            </w:pPr>
            <w:r w:rsidRPr="00613126">
              <w:rPr>
                <w:rFonts w:ascii="Times New Roman" w:hAnsi="Times New Roman"/>
                <w:bCs/>
                <w:sz w:val="24"/>
                <w:szCs w:val="24"/>
              </w:rPr>
              <w:t>«Собака-санитар»</w:t>
            </w:r>
          </w:p>
          <w:p w14:paraId="17D7E40B" w14:textId="77777777" w:rsidR="00715B6F" w:rsidRPr="00C613CB" w:rsidRDefault="00715B6F" w:rsidP="00C613CB">
            <w:pPr>
              <w:pStyle w:val="a9"/>
              <w:jc w:val="center"/>
              <w:rPr>
                <w:rFonts w:ascii="Times New Roman" w:hAnsi="Times New Roman"/>
                <w:sz w:val="24"/>
                <w:szCs w:val="24"/>
              </w:rPr>
            </w:pPr>
            <w:r w:rsidRPr="00613126">
              <w:rPr>
                <w:rFonts w:ascii="Times New Roman" w:hAnsi="Times New Roman"/>
                <w:sz w:val="24"/>
                <w:szCs w:val="24"/>
              </w:rPr>
              <w:t>по сер</w:t>
            </w:r>
            <w:r>
              <w:rPr>
                <w:rFonts w:ascii="Times New Roman" w:hAnsi="Times New Roman"/>
                <w:sz w:val="24"/>
                <w:szCs w:val="24"/>
              </w:rPr>
              <w:t>ии сюжетных картин</w:t>
            </w:r>
          </w:p>
        </w:tc>
        <w:tc>
          <w:tcPr>
            <w:tcW w:w="10523" w:type="dxa"/>
            <w:tcBorders>
              <w:top w:val="single" w:sz="4" w:space="0" w:color="auto"/>
            </w:tcBorders>
          </w:tcPr>
          <w:p w14:paraId="50543B08" w14:textId="77777777" w:rsidR="00715B6F" w:rsidRPr="00613126" w:rsidRDefault="00715B6F" w:rsidP="007215D1">
            <w:pPr>
              <w:pStyle w:val="a9"/>
              <w:rPr>
                <w:rFonts w:ascii="Times New Roman" w:hAnsi="Times New Roman"/>
                <w:sz w:val="24"/>
                <w:szCs w:val="24"/>
              </w:rPr>
            </w:pPr>
            <w:r w:rsidRPr="007215D1">
              <w:rPr>
                <w:rFonts w:ascii="Times New Roman" w:hAnsi="Times New Roman"/>
                <w:sz w:val="24"/>
                <w:szCs w:val="24"/>
              </w:rPr>
              <w:t xml:space="preserve"> </w:t>
            </w:r>
            <w:r>
              <w:rPr>
                <w:rFonts w:ascii="Times New Roman" w:hAnsi="Times New Roman"/>
                <w:sz w:val="24"/>
                <w:szCs w:val="24"/>
              </w:rPr>
              <w:t>У</w:t>
            </w:r>
            <w:r w:rsidRPr="007215D1">
              <w:rPr>
                <w:rFonts w:ascii="Times New Roman" w:hAnsi="Times New Roman"/>
                <w:sz w:val="24"/>
                <w:szCs w:val="24"/>
              </w:rPr>
              <w:t>чить детей составлять рассказ по серии сюжет</w:t>
            </w:r>
            <w:r w:rsidRPr="007215D1">
              <w:rPr>
                <w:rFonts w:ascii="Times New Roman" w:hAnsi="Times New Roman"/>
                <w:sz w:val="24"/>
                <w:szCs w:val="24"/>
              </w:rPr>
              <w:softHyphen/>
              <w:t>н</w:t>
            </w:r>
            <w:r>
              <w:rPr>
                <w:rFonts w:ascii="Times New Roman" w:hAnsi="Times New Roman"/>
                <w:sz w:val="24"/>
                <w:szCs w:val="24"/>
              </w:rPr>
              <w:t xml:space="preserve">ых картин по цепочке и в целом; </w:t>
            </w:r>
            <w:r w:rsidRPr="007215D1">
              <w:rPr>
                <w:rFonts w:ascii="Times New Roman" w:hAnsi="Times New Roman"/>
                <w:sz w:val="24"/>
                <w:szCs w:val="24"/>
              </w:rPr>
              <w:t>активизирова</w:t>
            </w:r>
            <w:r>
              <w:rPr>
                <w:rFonts w:ascii="Times New Roman" w:hAnsi="Times New Roman"/>
                <w:sz w:val="24"/>
                <w:szCs w:val="24"/>
              </w:rPr>
              <w:t xml:space="preserve">ть и расширять словарь по теме; </w:t>
            </w:r>
            <w:r w:rsidRPr="007215D1">
              <w:rPr>
                <w:rFonts w:ascii="Times New Roman" w:hAnsi="Times New Roman"/>
                <w:sz w:val="24"/>
                <w:szCs w:val="24"/>
              </w:rPr>
              <w:t>закреплять зна</w:t>
            </w:r>
            <w:r>
              <w:rPr>
                <w:rFonts w:ascii="Times New Roman" w:hAnsi="Times New Roman"/>
                <w:sz w:val="24"/>
                <w:szCs w:val="24"/>
              </w:rPr>
              <w:t>ния детей о военных профессиях; воспитывать патриотические</w:t>
            </w:r>
            <w:r w:rsidRPr="007215D1">
              <w:rPr>
                <w:rFonts w:ascii="Times New Roman" w:hAnsi="Times New Roman"/>
                <w:sz w:val="24"/>
                <w:szCs w:val="24"/>
              </w:rPr>
              <w:t xml:space="preserve"> чувств</w:t>
            </w:r>
            <w:r>
              <w:rPr>
                <w:rFonts w:ascii="Times New Roman" w:hAnsi="Times New Roman"/>
                <w:sz w:val="24"/>
                <w:szCs w:val="24"/>
              </w:rPr>
              <w:t>а.</w:t>
            </w:r>
          </w:p>
        </w:tc>
      </w:tr>
      <w:tr w:rsidR="00065C4A" w:rsidRPr="007215D1" w14:paraId="7A86A504" w14:textId="77777777" w:rsidTr="00715B6F">
        <w:trPr>
          <w:trHeight w:val="1106"/>
        </w:trPr>
        <w:tc>
          <w:tcPr>
            <w:tcW w:w="1153" w:type="dxa"/>
            <w:gridSpan w:val="2"/>
            <w:textDirection w:val="btLr"/>
          </w:tcPr>
          <w:p w14:paraId="4F8E7416" w14:textId="77777777" w:rsidR="00065C4A" w:rsidRDefault="00715B6F">
            <w:pPr>
              <w:pStyle w:val="TableParagraph"/>
              <w:rPr>
                <w:sz w:val="24"/>
                <w:szCs w:val="24"/>
              </w:rPr>
            </w:pPr>
            <w:r>
              <w:rPr>
                <w:sz w:val="24"/>
                <w:szCs w:val="24"/>
              </w:rPr>
              <w:t>24</w:t>
            </w:r>
          </w:p>
          <w:p w14:paraId="27085BAA" w14:textId="77777777" w:rsidR="00715B6F" w:rsidRPr="007215D1" w:rsidRDefault="00715B6F">
            <w:pPr>
              <w:pStyle w:val="TableParagraph"/>
              <w:rPr>
                <w:sz w:val="24"/>
                <w:szCs w:val="24"/>
              </w:rPr>
            </w:pPr>
            <w:r>
              <w:rPr>
                <w:sz w:val="24"/>
                <w:szCs w:val="24"/>
              </w:rPr>
              <w:t>неделя</w:t>
            </w:r>
          </w:p>
        </w:tc>
        <w:tc>
          <w:tcPr>
            <w:tcW w:w="3493" w:type="dxa"/>
            <w:tcBorders>
              <w:top w:val="single" w:sz="4" w:space="0" w:color="auto"/>
            </w:tcBorders>
          </w:tcPr>
          <w:p w14:paraId="06B16346" w14:textId="77777777" w:rsidR="00065C4A" w:rsidRPr="00613126" w:rsidRDefault="003857CE" w:rsidP="00613126">
            <w:pPr>
              <w:pStyle w:val="TableParagraph"/>
              <w:spacing w:line="248" w:lineRule="exact"/>
              <w:ind w:left="105"/>
              <w:jc w:val="center"/>
              <w:rPr>
                <w:sz w:val="24"/>
                <w:szCs w:val="24"/>
              </w:rPr>
            </w:pPr>
            <w:r w:rsidRPr="00613126">
              <w:rPr>
                <w:sz w:val="24"/>
                <w:szCs w:val="24"/>
              </w:rPr>
              <w:t>Пересказ русской народной сказки</w:t>
            </w:r>
            <w:r w:rsidR="00C613CB">
              <w:rPr>
                <w:sz w:val="24"/>
                <w:szCs w:val="24"/>
              </w:rPr>
              <w:t xml:space="preserve"> </w:t>
            </w:r>
            <w:r w:rsidRPr="00613126">
              <w:rPr>
                <w:sz w:val="24"/>
                <w:szCs w:val="24"/>
              </w:rPr>
              <w:t>«Как аукнется – так и откликнется»</w:t>
            </w:r>
            <w:r w:rsidRPr="00613126">
              <w:rPr>
                <w:i/>
                <w:sz w:val="24"/>
                <w:szCs w:val="24"/>
              </w:rPr>
              <w:t>(Ушакова О. С. стр. 87)</w:t>
            </w:r>
          </w:p>
        </w:tc>
        <w:tc>
          <w:tcPr>
            <w:tcW w:w="10523" w:type="dxa"/>
            <w:tcBorders>
              <w:top w:val="single" w:sz="4" w:space="0" w:color="auto"/>
            </w:tcBorders>
          </w:tcPr>
          <w:p w14:paraId="5E3A3817" w14:textId="77777777" w:rsidR="00065C4A" w:rsidRPr="00C613CB" w:rsidRDefault="003857CE" w:rsidP="00C613CB">
            <w:pPr>
              <w:pStyle w:val="a9"/>
              <w:rPr>
                <w:rFonts w:ascii="Times New Roman" w:hAnsi="Times New Roman"/>
                <w:sz w:val="24"/>
                <w:szCs w:val="24"/>
              </w:rPr>
            </w:pPr>
            <w:r w:rsidRPr="00C613CB">
              <w:rPr>
                <w:rFonts w:ascii="Times New Roman" w:hAnsi="Times New Roman"/>
                <w:sz w:val="24"/>
                <w:szCs w:val="24"/>
              </w:rPr>
              <w:t>Учить детей выразительно пересказывать сказку с использованием слов и выражений из текста. Активизировать упо</w:t>
            </w:r>
            <w:r w:rsidR="00C613CB" w:rsidRPr="00C613CB">
              <w:rPr>
                <w:rFonts w:ascii="Times New Roman" w:hAnsi="Times New Roman"/>
                <w:sz w:val="24"/>
                <w:szCs w:val="24"/>
              </w:rPr>
              <w:t xml:space="preserve">требление в речи детей глаголов </w:t>
            </w:r>
            <w:r w:rsidRPr="00C613CB">
              <w:rPr>
                <w:rFonts w:ascii="Times New Roman" w:hAnsi="Times New Roman"/>
                <w:sz w:val="24"/>
                <w:szCs w:val="24"/>
              </w:rPr>
              <w:t>(из текста сказки); упражнять детей в образовании сравнительной степени имен прилагательных, учить понимать смысл пословиц. Воспитывать интерес к языку.</w:t>
            </w:r>
          </w:p>
        </w:tc>
      </w:tr>
      <w:tr w:rsidR="000820B7" w:rsidRPr="007215D1" w14:paraId="2918EF01" w14:textId="77777777" w:rsidTr="00715B6F">
        <w:trPr>
          <w:trHeight w:val="278"/>
        </w:trPr>
        <w:tc>
          <w:tcPr>
            <w:tcW w:w="15169" w:type="dxa"/>
            <w:gridSpan w:val="4"/>
          </w:tcPr>
          <w:p w14:paraId="1A75826A" w14:textId="77777777" w:rsidR="000820B7" w:rsidRPr="007215D1" w:rsidRDefault="00447348">
            <w:pPr>
              <w:pStyle w:val="TableParagraph"/>
              <w:spacing w:before="1"/>
              <w:ind w:left="7085" w:right="7072"/>
              <w:jc w:val="center"/>
              <w:rPr>
                <w:b/>
                <w:sz w:val="24"/>
                <w:szCs w:val="24"/>
              </w:rPr>
            </w:pPr>
            <w:r w:rsidRPr="007215D1">
              <w:rPr>
                <w:b/>
                <w:sz w:val="24"/>
                <w:szCs w:val="24"/>
              </w:rPr>
              <w:t>Март</w:t>
            </w:r>
          </w:p>
        </w:tc>
      </w:tr>
      <w:tr w:rsidR="00715B6F" w:rsidRPr="007215D1" w14:paraId="01022F8C" w14:textId="77777777" w:rsidTr="00715B6F">
        <w:trPr>
          <w:trHeight w:val="1555"/>
        </w:trPr>
        <w:tc>
          <w:tcPr>
            <w:tcW w:w="1153" w:type="dxa"/>
            <w:gridSpan w:val="2"/>
            <w:vMerge w:val="restart"/>
            <w:textDirection w:val="btLr"/>
          </w:tcPr>
          <w:p w14:paraId="3C95D2AE" w14:textId="77777777" w:rsidR="00715B6F" w:rsidRPr="007215D1" w:rsidRDefault="00715B6F">
            <w:pPr>
              <w:pStyle w:val="TableParagraph"/>
              <w:rPr>
                <w:sz w:val="24"/>
                <w:szCs w:val="24"/>
              </w:rPr>
            </w:pPr>
          </w:p>
          <w:p w14:paraId="5AC02477" w14:textId="77777777" w:rsidR="00715B6F" w:rsidRPr="007215D1" w:rsidRDefault="00715B6F">
            <w:pPr>
              <w:pStyle w:val="TableParagraph"/>
              <w:ind w:left="266" w:right="266"/>
              <w:jc w:val="center"/>
              <w:rPr>
                <w:sz w:val="24"/>
                <w:szCs w:val="24"/>
              </w:rPr>
            </w:pPr>
            <w:r w:rsidRPr="007215D1">
              <w:rPr>
                <w:sz w:val="24"/>
                <w:szCs w:val="24"/>
              </w:rPr>
              <w:t>25</w:t>
            </w:r>
          </w:p>
          <w:p w14:paraId="1843DF78" w14:textId="77777777" w:rsidR="00715B6F" w:rsidRPr="007215D1" w:rsidRDefault="00715B6F">
            <w:pPr>
              <w:pStyle w:val="TableParagraph"/>
              <w:spacing w:before="6"/>
              <w:ind w:left="294" w:right="239"/>
              <w:jc w:val="center"/>
              <w:rPr>
                <w:sz w:val="24"/>
                <w:szCs w:val="24"/>
              </w:rPr>
            </w:pPr>
            <w:r w:rsidRPr="007215D1">
              <w:rPr>
                <w:sz w:val="24"/>
                <w:szCs w:val="24"/>
              </w:rPr>
              <w:t>неделя</w:t>
            </w:r>
          </w:p>
        </w:tc>
        <w:tc>
          <w:tcPr>
            <w:tcW w:w="3493" w:type="dxa"/>
            <w:tcBorders>
              <w:bottom w:val="single" w:sz="4" w:space="0" w:color="auto"/>
            </w:tcBorders>
          </w:tcPr>
          <w:p w14:paraId="7EE0CA31" w14:textId="77777777" w:rsidR="00715B6F" w:rsidRPr="00C613CB" w:rsidRDefault="00715B6F" w:rsidP="00C613CB">
            <w:pPr>
              <w:pStyle w:val="TableParagraph"/>
              <w:spacing w:line="252" w:lineRule="exact"/>
              <w:jc w:val="center"/>
              <w:rPr>
                <w:sz w:val="24"/>
                <w:szCs w:val="24"/>
              </w:rPr>
            </w:pPr>
            <w:r w:rsidRPr="00C613CB">
              <w:rPr>
                <w:sz w:val="24"/>
                <w:szCs w:val="24"/>
              </w:rPr>
              <w:t>Рассказывание по</w:t>
            </w:r>
            <w:r w:rsidRPr="00C613CB">
              <w:rPr>
                <w:spacing w:val="-12"/>
                <w:sz w:val="24"/>
                <w:szCs w:val="24"/>
              </w:rPr>
              <w:t xml:space="preserve"> </w:t>
            </w:r>
            <w:r w:rsidRPr="00C613CB">
              <w:rPr>
                <w:sz w:val="24"/>
                <w:szCs w:val="24"/>
              </w:rPr>
              <w:t>картине</w:t>
            </w:r>
          </w:p>
          <w:p w14:paraId="10B9C492" w14:textId="77777777" w:rsidR="00715B6F" w:rsidRPr="00C613CB" w:rsidRDefault="00715B6F" w:rsidP="00C613CB">
            <w:pPr>
              <w:pStyle w:val="TableParagraph"/>
              <w:spacing w:before="1" w:line="250" w:lineRule="exact"/>
              <w:ind w:left="106"/>
              <w:jc w:val="center"/>
              <w:rPr>
                <w:sz w:val="24"/>
                <w:szCs w:val="24"/>
              </w:rPr>
            </w:pPr>
            <w:r>
              <w:rPr>
                <w:sz w:val="24"/>
                <w:szCs w:val="24"/>
              </w:rPr>
              <w:t>«</w:t>
            </w:r>
            <w:r w:rsidRPr="00C613CB">
              <w:rPr>
                <w:sz w:val="24"/>
                <w:szCs w:val="24"/>
              </w:rPr>
              <w:t>Подарки маме к 8</w:t>
            </w:r>
            <w:r w:rsidRPr="00C613CB">
              <w:rPr>
                <w:spacing w:val="-9"/>
                <w:sz w:val="24"/>
                <w:szCs w:val="24"/>
              </w:rPr>
              <w:t xml:space="preserve"> </w:t>
            </w:r>
            <w:r w:rsidRPr="00C613CB">
              <w:rPr>
                <w:sz w:val="24"/>
                <w:szCs w:val="24"/>
              </w:rPr>
              <w:t>марта»</w:t>
            </w:r>
          </w:p>
          <w:p w14:paraId="41B6D7CD" w14:textId="77777777" w:rsidR="00715B6F" w:rsidRPr="00C613CB" w:rsidRDefault="00715B6F" w:rsidP="00C613CB">
            <w:pPr>
              <w:pStyle w:val="TableParagraph"/>
              <w:spacing w:line="250" w:lineRule="exact"/>
              <w:ind w:left="106"/>
              <w:jc w:val="center"/>
              <w:rPr>
                <w:sz w:val="24"/>
                <w:szCs w:val="24"/>
              </w:rPr>
            </w:pPr>
            <w:r w:rsidRPr="00C613CB">
              <w:rPr>
                <w:sz w:val="24"/>
                <w:szCs w:val="24"/>
              </w:rPr>
              <w:t>На основе личного опыта</w:t>
            </w:r>
          </w:p>
        </w:tc>
        <w:tc>
          <w:tcPr>
            <w:tcW w:w="10523" w:type="dxa"/>
            <w:tcBorders>
              <w:bottom w:val="single" w:sz="4" w:space="0" w:color="auto"/>
            </w:tcBorders>
          </w:tcPr>
          <w:p w14:paraId="1E81A73F" w14:textId="77777777" w:rsidR="00715B6F" w:rsidRPr="007215D1" w:rsidRDefault="00715B6F" w:rsidP="00C613CB">
            <w:pPr>
              <w:pStyle w:val="TableParagraph"/>
              <w:ind w:left="108" w:right="379"/>
              <w:rPr>
                <w:sz w:val="24"/>
                <w:szCs w:val="24"/>
              </w:rPr>
            </w:pPr>
            <w:r w:rsidRPr="007215D1">
              <w:rPr>
                <w:b/>
                <w:sz w:val="24"/>
                <w:szCs w:val="24"/>
              </w:rPr>
              <w:t xml:space="preserve">Связная речь. </w:t>
            </w:r>
            <w:r w:rsidRPr="007215D1">
              <w:rPr>
                <w:sz w:val="24"/>
                <w:szCs w:val="24"/>
              </w:rPr>
              <w:t xml:space="preserve">Учить детей придумывать начало и конец к сюжету, изображенному на картине.  </w:t>
            </w:r>
            <w:r w:rsidRPr="007215D1">
              <w:rPr>
                <w:b/>
                <w:sz w:val="24"/>
                <w:szCs w:val="24"/>
              </w:rPr>
              <w:t xml:space="preserve">Словарь. </w:t>
            </w:r>
            <w:r w:rsidRPr="007215D1">
              <w:rPr>
                <w:sz w:val="24"/>
                <w:szCs w:val="24"/>
              </w:rPr>
              <w:t xml:space="preserve">Активизировать употребление в речи детей названий профессий и связанных с ними действий. </w:t>
            </w:r>
            <w:r w:rsidRPr="007215D1">
              <w:rPr>
                <w:b/>
                <w:sz w:val="24"/>
                <w:szCs w:val="24"/>
              </w:rPr>
              <w:t>Звуковая культура речи</w:t>
            </w:r>
            <w:r w:rsidRPr="007215D1">
              <w:rPr>
                <w:sz w:val="24"/>
                <w:szCs w:val="24"/>
              </w:rPr>
              <w:t>. Учить детей различать на слух и дифференцировать в произношении звуки Д и ДЬ, выделять во фразе отдельные</w:t>
            </w:r>
            <w:r w:rsidRPr="007215D1">
              <w:rPr>
                <w:spacing w:val="-4"/>
                <w:sz w:val="24"/>
                <w:szCs w:val="24"/>
              </w:rPr>
              <w:t xml:space="preserve"> </w:t>
            </w:r>
            <w:r w:rsidRPr="007215D1">
              <w:rPr>
                <w:sz w:val="24"/>
                <w:szCs w:val="24"/>
              </w:rPr>
              <w:t>слова.</w:t>
            </w:r>
          </w:p>
          <w:p w14:paraId="6EF9D235" w14:textId="77777777" w:rsidR="00715B6F" w:rsidRPr="007215D1" w:rsidRDefault="00715B6F" w:rsidP="00C613CB">
            <w:pPr>
              <w:pStyle w:val="TableParagraph"/>
              <w:spacing w:line="239" w:lineRule="exact"/>
              <w:ind w:left="108"/>
              <w:rPr>
                <w:sz w:val="24"/>
                <w:szCs w:val="24"/>
              </w:rPr>
            </w:pPr>
            <w:r w:rsidRPr="007215D1">
              <w:rPr>
                <w:sz w:val="24"/>
                <w:szCs w:val="24"/>
              </w:rPr>
              <w:t>Воспитывать уважение и л</w:t>
            </w:r>
            <w:r>
              <w:rPr>
                <w:sz w:val="24"/>
                <w:szCs w:val="24"/>
              </w:rPr>
              <w:t>юбовь к родным и близким людям.</w:t>
            </w:r>
          </w:p>
        </w:tc>
      </w:tr>
      <w:tr w:rsidR="00715B6F" w:rsidRPr="007215D1" w14:paraId="186850EC" w14:textId="77777777" w:rsidTr="00715B6F">
        <w:trPr>
          <w:trHeight w:val="623"/>
        </w:trPr>
        <w:tc>
          <w:tcPr>
            <w:tcW w:w="1153" w:type="dxa"/>
            <w:gridSpan w:val="2"/>
            <w:vMerge/>
            <w:textDirection w:val="btLr"/>
          </w:tcPr>
          <w:p w14:paraId="4BE6BDBD" w14:textId="77777777" w:rsidR="00715B6F" w:rsidRPr="007215D1" w:rsidRDefault="00715B6F">
            <w:pPr>
              <w:pStyle w:val="TableParagraph"/>
              <w:rPr>
                <w:sz w:val="24"/>
                <w:szCs w:val="24"/>
              </w:rPr>
            </w:pPr>
          </w:p>
        </w:tc>
        <w:tc>
          <w:tcPr>
            <w:tcW w:w="3493" w:type="dxa"/>
            <w:tcBorders>
              <w:top w:val="single" w:sz="4" w:space="0" w:color="auto"/>
            </w:tcBorders>
          </w:tcPr>
          <w:p w14:paraId="6E09D81F" w14:textId="77777777" w:rsidR="00715B6F" w:rsidRPr="00C613CB" w:rsidRDefault="00715B6F" w:rsidP="00C613CB">
            <w:pPr>
              <w:pStyle w:val="a9"/>
              <w:jc w:val="center"/>
              <w:rPr>
                <w:rFonts w:ascii="Times New Roman" w:hAnsi="Times New Roman"/>
                <w:sz w:val="24"/>
                <w:szCs w:val="24"/>
              </w:rPr>
            </w:pPr>
            <w:r w:rsidRPr="00C613CB">
              <w:rPr>
                <w:rFonts w:ascii="Times New Roman" w:hAnsi="Times New Roman"/>
                <w:sz w:val="24"/>
                <w:szCs w:val="24"/>
              </w:rPr>
              <w:t>Составление рассказа по сюжетной картине</w:t>
            </w:r>
          </w:p>
          <w:p w14:paraId="0AB5081D" w14:textId="77777777" w:rsidR="00715B6F" w:rsidRPr="00C613CB" w:rsidRDefault="00715B6F" w:rsidP="00C613CB">
            <w:pPr>
              <w:pStyle w:val="a9"/>
              <w:jc w:val="center"/>
              <w:rPr>
                <w:rFonts w:ascii="Times New Roman" w:hAnsi="Times New Roman"/>
                <w:sz w:val="24"/>
                <w:szCs w:val="24"/>
              </w:rPr>
            </w:pPr>
            <w:r w:rsidRPr="00C613CB">
              <w:rPr>
                <w:rFonts w:ascii="Times New Roman" w:hAnsi="Times New Roman"/>
                <w:sz w:val="24"/>
                <w:szCs w:val="24"/>
              </w:rPr>
              <w:t>«Поздравляем маму»</w:t>
            </w:r>
          </w:p>
          <w:p w14:paraId="5E04F4E9" w14:textId="77777777" w:rsidR="00715B6F" w:rsidRPr="00C613CB" w:rsidRDefault="00715B6F" w:rsidP="00C613CB">
            <w:pPr>
              <w:pStyle w:val="TableParagraph"/>
              <w:spacing w:line="250" w:lineRule="exact"/>
              <w:ind w:left="106"/>
              <w:jc w:val="center"/>
              <w:rPr>
                <w:sz w:val="24"/>
                <w:szCs w:val="24"/>
              </w:rPr>
            </w:pPr>
          </w:p>
        </w:tc>
        <w:tc>
          <w:tcPr>
            <w:tcW w:w="10523" w:type="dxa"/>
            <w:tcBorders>
              <w:top w:val="single" w:sz="4" w:space="0" w:color="auto"/>
            </w:tcBorders>
          </w:tcPr>
          <w:p w14:paraId="7F346735" w14:textId="77777777" w:rsidR="00715B6F" w:rsidRPr="00C613CB" w:rsidRDefault="00715B6F" w:rsidP="00C613CB">
            <w:pPr>
              <w:pStyle w:val="a9"/>
              <w:rPr>
                <w:rFonts w:ascii="Times New Roman" w:hAnsi="Times New Roman"/>
                <w:sz w:val="24"/>
                <w:szCs w:val="24"/>
              </w:rPr>
            </w:pPr>
            <w:r>
              <w:rPr>
                <w:rFonts w:ascii="Times New Roman" w:hAnsi="Times New Roman"/>
                <w:sz w:val="24"/>
                <w:szCs w:val="24"/>
              </w:rPr>
              <w:t>У</w:t>
            </w:r>
            <w:r w:rsidRPr="007215D1">
              <w:rPr>
                <w:rFonts w:ascii="Times New Roman" w:hAnsi="Times New Roman"/>
                <w:sz w:val="24"/>
                <w:szCs w:val="24"/>
              </w:rPr>
              <w:t>чить детей</w:t>
            </w:r>
            <w:r>
              <w:rPr>
                <w:rFonts w:ascii="Times New Roman" w:hAnsi="Times New Roman"/>
                <w:sz w:val="24"/>
                <w:szCs w:val="24"/>
              </w:rPr>
              <w:t xml:space="preserve"> составлять рассказ по картине; </w:t>
            </w:r>
            <w:r w:rsidRPr="007215D1">
              <w:rPr>
                <w:rFonts w:ascii="Times New Roman" w:hAnsi="Times New Roman"/>
                <w:sz w:val="24"/>
                <w:szCs w:val="24"/>
              </w:rPr>
              <w:t>формировать у детей умение самостоятельно придумывать события, предшествующие и после</w:t>
            </w:r>
            <w:r w:rsidRPr="007215D1">
              <w:rPr>
                <w:rFonts w:ascii="Times New Roman" w:hAnsi="Times New Roman"/>
                <w:sz w:val="24"/>
                <w:szCs w:val="24"/>
              </w:rPr>
              <w:softHyphen/>
              <w:t xml:space="preserve"> дующие соб</w:t>
            </w:r>
            <w:r>
              <w:rPr>
                <w:rFonts w:ascii="Times New Roman" w:hAnsi="Times New Roman"/>
                <w:sz w:val="24"/>
                <w:szCs w:val="24"/>
              </w:rPr>
              <w:t xml:space="preserve">ытиям, изображенным на картине; </w:t>
            </w:r>
            <w:r w:rsidRPr="007215D1">
              <w:rPr>
                <w:rFonts w:ascii="Times New Roman" w:hAnsi="Times New Roman"/>
                <w:sz w:val="24"/>
                <w:szCs w:val="24"/>
              </w:rPr>
              <w:t>развивать у детей умение подбирать п</w:t>
            </w:r>
            <w:r>
              <w:rPr>
                <w:rFonts w:ascii="Times New Roman" w:hAnsi="Times New Roman"/>
                <w:sz w:val="24"/>
                <w:szCs w:val="24"/>
              </w:rPr>
              <w:t>ризнаки и действия к предметам;</w:t>
            </w:r>
            <w:r w:rsidRPr="007215D1">
              <w:rPr>
                <w:rFonts w:ascii="Times New Roman" w:hAnsi="Times New Roman"/>
                <w:sz w:val="24"/>
                <w:szCs w:val="24"/>
              </w:rPr>
              <w:t xml:space="preserve"> составлять рассказы в соот</w:t>
            </w:r>
            <w:r>
              <w:rPr>
                <w:rFonts w:ascii="Times New Roman" w:hAnsi="Times New Roman"/>
                <w:sz w:val="24"/>
                <w:szCs w:val="24"/>
              </w:rPr>
              <w:t xml:space="preserve">ветствии с составленным планом; </w:t>
            </w:r>
            <w:r w:rsidRPr="007215D1">
              <w:rPr>
                <w:rFonts w:ascii="Times New Roman" w:hAnsi="Times New Roman"/>
                <w:sz w:val="24"/>
                <w:szCs w:val="24"/>
              </w:rPr>
              <w:t>воспитывать у детей уважение и любовь</w:t>
            </w:r>
            <w:r>
              <w:rPr>
                <w:rFonts w:ascii="Times New Roman" w:hAnsi="Times New Roman"/>
                <w:sz w:val="24"/>
                <w:szCs w:val="24"/>
              </w:rPr>
              <w:t xml:space="preserve"> к членам своей семьи.</w:t>
            </w:r>
          </w:p>
        </w:tc>
      </w:tr>
      <w:tr w:rsidR="00542DD6" w:rsidRPr="007215D1" w14:paraId="1F84F10C" w14:textId="77777777" w:rsidTr="00715B6F">
        <w:trPr>
          <w:trHeight w:val="1022"/>
        </w:trPr>
        <w:tc>
          <w:tcPr>
            <w:tcW w:w="1153" w:type="dxa"/>
            <w:gridSpan w:val="2"/>
            <w:textDirection w:val="btLr"/>
          </w:tcPr>
          <w:p w14:paraId="74F51A2A" w14:textId="77777777" w:rsidR="00542DD6" w:rsidRDefault="00715B6F">
            <w:pPr>
              <w:pStyle w:val="TableParagraph"/>
              <w:rPr>
                <w:sz w:val="24"/>
                <w:szCs w:val="24"/>
              </w:rPr>
            </w:pPr>
            <w:r>
              <w:rPr>
                <w:sz w:val="24"/>
                <w:szCs w:val="24"/>
              </w:rPr>
              <w:t>26</w:t>
            </w:r>
          </w:p>
          <w:p w14:paraId="79F9B271" w14:textId="77777777" w:rsidR="00715B6F" w:rsidRPr="007215D1" w:rsidRDefault="00715B6F">
            <w:pPr>
              <w:pStyle w:val="TableParagraph"/>
              <w:rPr>
                <w:sz w:val="24"/>
                <w:szCs w:val="24"/>
              </w:rPr>
            </w:pPr>
            <w:r>
              <w:rPr>
                <w:sz w:val="24"/>
                <w:szCs w:val="24"/>
              </w:rPr>
              <w:t>неделя</w:t>
            </w:r>
          </w:p>
        </w:tc>
        <w:tc>
          <w:tcPr>
            <w:tcW w:w="3493" w:type="dxa"/>
            <w:tcBorders>
              <w:top w:val="single" w:sz="4" w:space="0" w:color="auto"/>
            </w:tcBorders>
          </w:tcPr>
          <w:p w14:paraId="7B3F9C8C" w14:textId="77777777" w:rsidR="00542DD6" w:rsidRPr="00C613CB" w:rsidRDefault="00542DD6" w:rsidP="00C613CB">
            <w:pPr>
              <w:pStyle w:val="TableParagraph"/>
              <w:spacing w:line="248" w:lineRule="exact"/>
              <w:ind w:left="106"/>
              <w:jc w:val="center"/>
              <w:rPr>
                <w:sz w:val="24"/>
                <w:szCs w:val="24"/>
              </w:rPr>
            </w:pPr>
            <w:r w:rsidRPr="00C613CB">
              <w:rPr>
                <w:sz w:val="24"/>
                <w:szCs w:val="24"/>
              </w:rPr>
              <w:t xml:space="preserve">Рассматривание картины «Строим дом» </w:t>
            </w:r>
          </w:p>
        </w:tc>
        <w:tc>
          <w:tcPr>
            <w:tcW w:w="10523" w:type="dxa"/>
            <w:tcBorders>
              <w:top w:val="single" w:sz="4" w:space="0" w:color="auto"/>
            </w:tcBorders>
          </w:tcPr>
          <w:p w14:paraId="52659EAB" w14:textId="77777777" w:rsidR="00542DD6" w:rsidRPr="007215D1" w:rsidRDefault="00542DD6" w:rsidP="00C613CB">
            <w:pPr>
              <w:pStyle w:val="TableParagraph"/>
              <w:spacing w:line="238" w:lineRule="exact"/>
              <w:ind w:left="108"/>
              <w:rPr>
                <w:b/>
                <w:sz w:val="24"/>
                <w:szCs w:val="24"/>
              </w:rPr>
            </w:pPr>
            <w:r w:rsidRPr="007215D1">
              <w:rPr>
                <w:sz w:val="24"/>
                <w:szCs w:val="24"/>
                <w:shd w:val="clear" w:color="auto" w:fill="FFFFFF"/>
              </w:rPr>
              <w:t>Заучивание загадок о строительных профессиях и составление собственных по аналогии с заученными.</w:t>
            </w:r>
          </w:p>
        </w:tc>
      </w:tr>
      <w:tr w:rsidR="00F205AF" w:rsidRPr="007215D1" w14:paraId="370DEA7C" w14:textId="77777777" w:rsidTr="00715B6F">
        <w:trPr>
          <w:trHeight w:val="832"/>
        </w:trPr>
        <w:tc>
          <w:tcPr>
            <w:tcW w:w="1153" w:type="dxa"/>
            <w:gridSpan w:val="2"/>
            <w:vMerge w:val="restart"/>
            <w:textDirection w:val="btLr"/>
          </w:tcPr>
          <w:p w14:paraId="4A20148D" w14:textId="77777777" w:rsidR="00F205AF" w:rsidRPr="007215D1" w:rsidRDefault="00F205AF">
            <w:pPr>
              <w:pStyle w:val="TableParagraph"/>
              <w:rPr>
                <w:sz w:val="24"/>
                <w:szCs w:val="24"/>
              </w:rPr>
            </w:pPr>
          </w:p>
          <w:p w14:paraId="4BC15218" w14:textId="77777777" w:rsidR="00F205AF" w:rsidRPr="007215D1" w:rsidRDefault="00F205AF">
            <w:pPr>
              <w:pStyle w:val="TableParagraph"/>
              <w:ind w:left="266" w:right="266"/>
              <w:jc w:val="center"/>
              <w:rPr>
                <w:sz w:val="24"/>
                <w:szCs w:val="24"/>
              </w:rPr>
            </w:pPr>
            <w:r w:rsidRPr="007215D1">
              <w:rPr>
                <w:sz w:val="24"/>
                <w:szCs w:val="24"/>
              </w:rPr>
              <w:t>27</w:t>
            </w:r>
          </w:p>
          <w:p w14:paraId="527739A3" w14:textId="77777777" w:rsidR="00F205AF" w:rsidRPr="007215D1" w:rsidRDefault="00F205AF">
            <w:pPr>
              <w:pStyle w:val="TableParagraph"/>
              <w:spacing w:before="6"/>
              <w:ind w:left="294" w:right="239"/>
              <w:jc w:val="center"/>
              <w:rPr>
                <w:sz w:val="24"/>
                <w:szCs w:val="24"/>
              </w:rPr>
            </w:pPr>
            <w:r w:rsidRPr="007215D1">
              <w:rPr>
                <w:sz w:val="24"/>
                <w:szCs w:val="24"/>
              </w:rPr>
              <w:t>неделя</w:t>
            </w:r>
          </w:p>
        </w:tc>
        <w:tc>
          <w:tcPr>
            <w:tcW w:w="3493" w:type="dxa"/>
            <w:tcBorders>
              <w:bottom w:val="single" w:sz="4" w:space="0" w:color="auto"/>
            </w:tcBorders>
          </w:tcPr>
          <w:p w14:paraId="42EAF0AA" w14:textId="77777777" w:rsidR="00F205AF" w:rsidRPr="00C613CB" w:rsidRDefault="00F205AF" w:rsidP="00C613CB">
            <w:pPr>
              <w:pStyle w:val="TableParagraph"/>
              <w:spacing w:line="236" w:lineRule="exact"/>
              <w:jc w:val="center"/>
              <w:rPr>
                <w:sz w:val="24"/>
                <w:szCs w:val="24"/>
              </w:rPr>
            </w:pPr>
            <w:r w:rsidRPr="00C613CB">
              <w:rPr>
                <w:sz w:val="24"/>
                <w:szCs w:val="24"/>
              </w:rPr>
              <w:t>Составление описательного рассказа по теме «Одежда» с опорой на схему.</w:t>
            </w:r>
          </w:p>
        </w:tc>
        <w:tc>
          <w:tcPr>
            <w:tcW w:w="10523" w:type="dxa"/>
            <w:tcBorders>
              <w:bottom w:val="single" w:sz="4" w:space="0" w:color="auto"/>
            </w:tcBorders>
          </w:tcPr>
          <w:p w14:paraId="4A1F8A6A" w14:textId="77777777" w:rsidR="00F205AF" w:rsidRPr="007215D1" w:rsidRDefault="00F205AF">
            <w:pPr>
              <w:pStyle w:val="TableParagraph"/>
              <w:spacing w:line="252" w:lineRule="exact"/>
              <w:ind w:left="108"/>
              <w:rPr>
                <w:sz w:val="24"/>
                <w:szCs w:val="24"/>
              </w:rPr>
            </w:pPr>
            <w:r w:rsidRPr="007215D1">
              <w:rPr>
                <w:sz w:val="24"/>
                <w:szCs w:val="24"/>
              </w:rPr>
              <w:t>Обучать детей составлению описательного рассказа. Расширять и активизировать словарь детей по теме «Одежда». Упражнять в употреблении распространённых предложений. Воспитания навыков самообслуживания.</w:t>
            </w:r>
          </w:p>
        </w:tc>
      </w:tr>
      <w:tr w:rsidR="00F205AF" w:rsidRPr="007215D1" w14:paraId="131C4F41" w14:textId="77777777" w:rsidTr="00715B6F">
        <w:trPr>
          <w:trHeight w:val="749"/>
        </w:trPr>
        <w:tc>
          <w:tcPr>
            <w:tcW w:w="1153" w:type="dxa"/>
            <w:gridSpan w:val="2"/>
            <w:vMerge/>
            <w:textDirection w:val="btLr"/>
          </w:tcPr>
          <w:p w14:paraId="2BE9790E" w14:textId="77777777" w:rsidR="00F205AF" w:rsidRPr="007215D1" w:rsidRDefault="00F205AF">
            <w:pPr>
              <w:pStyle w:val="TableParagraph"/>
              <w:rPr>
                <w:sz w:val="24"/>
                <w:szCs w:val="24"/>
              </w:rPr>
            </w:pPr>
          </w:p>
        </w:tc>
        <w:tc>
          <w:tcPr>
            <w:tcW w:w="3493" w:type="dxa"/>
            <w:tcBorders>
              <w:top w:val="single" w:sz="4" w:space="0" w:color="auto"/>
            </w:tcBorders>
          </w:tcPr>
          <w:p w14:paraId="36D5D80B" w14:textId="77777777" w:rsidR="00F205AF" w:rsidRPr="00C613CB" w:rsidRDefault="00F205AF" w:rsidP="00C613CB">
            <w:pPr>
              <w:jc w:val="center"/>
              <w:rPr>
                <w:sz w:val="24"/>
                <w:szCs w:val="24"/>
              </w:rPr>
            </w:pPr>
            <w:r w:rsidRPr="00C613CB">
              <w:rPr>
                <w:sz w:val="24"/>
                <w:szCs w:val="24"/>
              </w:rPr>
              <w:t>«Показ мод»</w:t>
            </w:r>
          </w:p>
          <w:p w14:paraId="44CDDC30" w14:textId="77777777" w:rsidR="00F205AF" w:rsidRPr="00C613CB" w:rsidRDefault="00F205AF" w:rsidP="00C613CB">
            <w:pPr>
              <w:pStyle w:val="TableParagraph"/>
              <w:spacing w:line="236" w:lineRule="exact"/>
              <w:ind w:left="106"/>
              <w:jc w:val="center"/>
              <w:rPr>
                <w:sz w:val="24"/>
                <w:szCs w:val="24"/>
              </w:rPr>
            </w:pPr>
          </w:p>
          <w:p w14:paraId="2884EE23" w14:textId="77777777" w:rsidR="00F205AF" w:rsidRPr="00C613CB" w:rsidRDefault="00F205AF" w:rsidP="00C613CB">
            <w:pPr>
              <w:pStyle w:val="TableParagraph"/>
              <w:spacing w:line="236" w:lineRule="exact"/>
              <w:ind w:left="106"/>
              <w:jc w:val="center"/>
              <w:rPr>
                <w:sz w:val="24"/>
                <w:szCs w:val="24"/>
              </w:rPr>
            </w:pPr>
          </w:p>
          <w:p w14:paraId="0EB0803F" w14:textId="77777777" w:rsidR="00F205AF" w:rsidRPr="00C613CB" w:rsidRDefault="00F205AF" w:rsidP="00C613CB">
            <w:pPr>
              <w:pStyle w:val="TableParagraph"/>
              <w:spacing w:line="236" w:lineRule="exact"/>
              <w:ind w:left="106"/>
              <w:jc w:val="center"/>
              <w:rPr>
                <w:sz w:val="24"/>
                <w:szCs w:val="24"/>
              </w:rPr>
            </w:pPr>
          </w:p>
        </w:tc>
        <w:tc>
          <w:tcPr>
            <w:tcW w:w="10523" w:type="dxa"/>
            <w:tcBorders>
              <w:top w:val="single" w:sz="4" w:space="0" w:color="auto"/>
            </w:tcBorders>
          </w:tcPr>
          <w:p w14:paraId="2434A7F6" w14:textId="77777777" w:rsidR="00F205AF" w:rsidRPr="007215D1" w:rsidRDefault="00F205AF" w:rsidP="00F205AF">
            <w:pPr>
              <w:pStyle w:val="TableParagraph"/>
              <w:spacing w:line="252" w:lineRule="exact"/>
              <w:ind w:left="108"/>
              <w:rPr>
                <w:b/>
                <w:sz w:val="24"/>
                <w:szCs w:val="24"/>
              </w:rPr>
            </w:pPr>
            <w:r w:rsidRPr="007215D1">
              <w:rPr>
                <w:sz w:val="24"/>
                <w:szCs w:val="24"/>
                <w:shd w:val="clear" w:color="auto" w:fill="FFFFFF"/>
              </w:rPr>
              <w:t>Расширять представления детей о разнообразии одежды и ее назначении.</w:t>
            </w:r>
            <w:r w:rsidRPr="007215D1">
              <w:rPr>
                <w:b/>
                <w:bCs/>
                <w:sz w:val="24"/>
                <w:szCs w:val="24"/>
                <w:shd w:val="clear" w:color="auto" w:fill="FFFFFF"/>
              </w:rPr>
              <w:t> </w:t>
            </w:r>
            <w:r w:rsidRPr="007215D1">
              <w:rPr>
                <w:sz w:val="24"/>
                <w:szCs w:val="24"/>
                <w:shd w:val="clear" w:color="auto" w:fill="FFFFFF"/>
              </w:rPr>
              <w:t>Знакомить детей с тем, из чего, из каких тканей шьют одежду, как делают ткань.</w:t>
            </w:r>
            <w:r w:rsidRPr="007215D1">
              <w:rPr>
                <w:sz w:val="24"/>
                <w:szCs w:val="24"/>
              </w:rPr>
              <w:t> </w:t>
            </w:r>
            <w:r w:rsidRPr="007215D1">
              <w:rPr>
                <w:b/>
                <w:bCs/>
                <w:sz w:val="24"/>
                <w:szCs w:val="24"/>
                <w:shd w:val="clear" w:color="auto" w:fill="FFFFFF"/>
              </w:rPr>
              <w:t> </w:t>
            </w:r>
            <w:r w:rsidRPr="007215D1">
              <w:rPr>
                <w:sz w:val="24"/>
                <w:szCs w:val="24"/>
                <w:shd w:val="clear" w:color="auto" w:fill="FFFFFF"/>
              </w:rPr>
              <w:t>Познакомить детей</w:t>
            </w:r>
            <w:r w:rsidRPr="007215D1">
              <w:rPr>
                <w:b/>
                <w:bCs/>
                <w:sz w:val="24"/>
                <w:szCs w:val="24"/>
                <w:shd w:val="clear" w:color="auto" w:fill="FFFFFF"/>
              </w:rPr>
              <w:t> </w:t>
            </w:r>
            <w:r w:rsidRPr="007215D1">
              <w:rPr>
                <w:sz w:val="24"/>
                <w:szCs w:val="24"/>
                <w:shd w:val="clear" w:color="auto" w:fill="FFFFFF"/>
              </w:rPr>
              <w:t>с трудом работников швейной промышленности; расширять представления о том, что одежду шьют не только на швейных фабриках, но и в ателье, домах моды; попробовать свои силы (совместно с родителями) в придумывании и создании костюма из бросового материала.</w:t>
            </w:r>
          </w:p>
        </w:tc>
      </w:tr>
      <w:tr w:rsidR="000E2D5C" w:rsidRPr="007215D1" w14:paraId="4FA58ECC" w14:textId="77777777" w:rsidTr="00715B6F">
        <w:trPr>
          <w:trHeight w:val="279"/>
        </w:trPr>
        <w:tc>
          <w:tcPr>
            <w:tcW w:w="1153" w:type="dxa"/>
            <w:gridSpan w:val="2"/>
            <w:textDirection w:val="btLr"/>
          </w:tcPr>
          <w:p w14:paraId="40191DA5" w14:textId="77777777" w:rsidR="000E2D5C" w:rsidRPr="007215D1" w:rsidRDefault="000E2D5C">
            <w:pPr>
              <w:pStyle w:val="TableParagraph"/>
              <w:rPr>
                <w:sz w:val="24"/>
                <w:szCs w:val="24"/>
              </w:rPr>
            </w:pPr>
          </w:p>
          <w:p w14:paraId="1E932327" w14:textId="77777777" w:rsidR="000E2D5C" w:rsidRPr="007215D1" w:rsidRDefault="000E2D5C">
            <w:pPr>
              <w:pStyle w:val="TableParagraph"/>
              <w:ind w:left="291" w:right="293"/>
              <w:jc w:val="center"/>
              <w:rPr>
                <w:sz w:val="24"/>
                <w:szCs w:val="24"/>
              </w:rPr>
            </w:pPr>
            <w:r w:rsidRPr="007215D1">
              <w:rPr>
                <w:sz w:val="24"/>
                <w:szCs w:val="24"/>
              </w:rPr>
              <w:t>28</w:t>
            </w:r>
          </w:p>
          <w:p w14:paraId="0DB84B57" w14:textId="77777777" w:rsidR="000E2D5C" w:rsidRPr="007215D1" w:rsidRDefault="000E2D5C">
            <w:pPr>
              <w:pStyle w:val="TableParagraph"/>
              <w:spacing w:before="6"/>
              <w:ind w:left="295" w:right="293"/>
              <w:jc w:val="center"/>
              <w:rPr>
                <w:sz w:val="24"/>
                <w:szCs w:val="24"/>
              </w:rPr>
            </w:pPr>
            <w:r w:rsidRPr="007215D1">
              <w:rPr>
                <w:sz w:val="24"/>
                <w:szCs w:val="24"/>
              </w:rPr>
              <w:t>неделя</w:t>
            </w:r>
          </w:p>
        </w:tc>
        <w:tc>
          <w:tcPr>
            <w:tcW w:w="3493" w:type="dxa"/>
            <w:tcBorders>
              <w:bottom w:val="single" w:sz="4" w:space="0" w:color="auto"/>
            </w:tcBorders>
          </w:tcPr>
          <w:p w14:paraId="722EF69C" w14:textId="77777777" w:rsidR="000E2D5C" w:rsidRPr="00C613CB" w:rsidRDefault="000E2D5C" w:rsidP="00C613CB">
            <w:pPr>
              <w:pStyle w:val="TableParagraph"/>
              <w:ind w:left="106" w:right="684"/>
              <w:jc w:val="center"/>
              <w:rPr>
                <w:sz w:val="24"/>
                <w:szCs w:val="24"/>
              </w:rPr>
            </w:pPr>
            <w:r w:rsidRPr="00C613CB">
              <w:rPr>
                <w:sz w:val="24"/>
                <w:szCs w:val="24"/>
              </w:rPr>
              <w:t>Составление коллективного рассказа-описания.</w:t>
            </w:r>
          </w:p>
          <w:p w14:paraId="0EB7ACBF" w14:textId="77777777" w:rsidR="000E2D5C" w:rsidRPr="00C613CB" w:rsidRDefault="000E2D5C" w:rsidP="00C613CB">
            <w:pPr>
              <w:pStyle w:val="TableParagraph"/>
              <w:spacing w:line="249" w:lineRule="exact"/>
              <w:ind w:left="106"/>
              <w:jc w:val="center"/>
              <w:rPr>
                <w:sz w:val="24"/>
                <w:szCs w:val="24"/>
              </w:rPr>
            </w:pPr>
            <w:r w:rsidRPr="00C613CB">
              <w:rPr>
                <w:sz w:val="24"/>
                <w:szCs w:val="24"/>
              </w:rPr>
              <w:t>( Ушакова О.С. стр. 91)</w:t>
            </w:r>
          </w:p>
        </w:tc>
        <w:tc>
          <w:tcPr>
            <w:tcW w:w="10523" w:type="dxa"/>
            <w:tcBorders>
              <w:bottom w:val="single" w:sz="4" w:space="0" w:color="auto"/>
            </w:tcBorders>
          </w:tcPr>
          <w:p w14:paraId="376AC86B" w14:textId="77777777" w:rsidR="000E2D5C" w:rsidRPr="007215D1" w:rsidRDefault="000E2D5C">
            <w:pPr>
              <w:pStyle w:val="TableParagraph"/>
              <w:spacing w:line="247" w:lineRule="exact"/>
              <w:ind w:left="108"/>
              <w:rPr>
                <w:sz w:val="24"/>
                <w:szCs w:val="24"/>
              </w:rPr>
            </w:pPr>
            <w:r w:rsidRPr="007215D1">
              <w:rPr>
                <w:b/>
                <w:sz w:val="24"/>
                <w:szCs w:val="24"/>
              </w:rPr>
              <w:t xml:space="preserve">Связная речь. </w:t>
            </w:r>
            <w:r w:rsidRPr="007215D1">
              <w:rPr>
                <w:sz w:val="24"/>
                <w:szCs w:val="24"/>
              </w:rPr>
              <w:t>Учить детей составлять коллективный рассказ описание.</w:t>
            </w:r>
          </w:p>
          <w:p w14:paraId="16979115" w14:textId="77777777" w:rsidR="000E2D5C" w:rsidRPr="007215D1" w:rsidRDefault="000E2D5C" w:rsidP="00C613CB">
            <w:pPr>
              <w:pStyle w:val="TableParagraph"/>
              <w:spacing w:before="1"/>
              <w:ind w:left="108" w:right="99"/>
              <w:rPr>
                <w:sz w:val="24"/>
                <w:szCs w:val="24"/>
              </w:rPr>
            </w:pPr>
            <w:r w:rsidRPr="007215D1">
              <w:rPr>
                <w:b/>
                <w:sz w:val="24"/>
                <w:szCs w:val="24"/>
              </w:rPr>
              <w:t>Звуковая культура речи</w:t>
            </w:r>
            <w:r w:rsidRPr="007215D1">
              <w:rPr>
                <w:sz w:val="24"/>
                <w:szCs w:val="24"/>
              </w:rPr>
              <w:t>. Учить детей дифференцировать на слух и в произношении звуки Р и РЬ, четко и ясно произносить сл</w:t>
            </w:r>
            <w:r w:rsidR="00C613CB">
              <w:rPr>
                <w:sz w:val="24"/>
                <w:szCs w:val="24"/>
              </w:rPr>
              <w:t>ова с этими звуками, выделять их</w:t>
            </w:r>
            <w:r w:rsidRPr="007215D1">
              <w:rPr>
                <w:sz w:val="24"/>
                <w:szCs w:val="24"/>
              </w:rPr>
              <w:t xml:space="preserve"> голосом, правильно отбирать с ними слова, закреплять представление о длинных и коротких словах. О члене</w:t>
            </w:r>
            <w:r w:rsidR="00C613CB">
              <w:rPr>
                <w:sz w:val="24"/>
                <w:szCs w:val="24"/>
              </w:rPr>
              <w:t>нии слов на слоги. Об ударении.</w:t>
            </w:r>
          </w:p>
        </w:tc>
      </w:tr>
      <w:tr w:rsidR="000820B7" w:rsidRPr="007215D1" w14:paraId="1FD9C264" w14:textId="77777777" w:rsidTr="00715B6F">
        <w:trPr>
          <w:trHeight w:val="268"/>
        </w:trPr>
        <w:tc>
          <w:tcPr>
            <w:tcW w:w="15169" w:type="dxa"/>
            <w:gridSpan w:val="4"/>
          </w:tcPr>
          <w:p w14:paraId="1D63FC7B" w14:textId="77777777" w:rsidR="000820B7" w:rsidRPr="007215D1" w:rsidRDefault="00447348">
            <w:pPr>
              <w:pStyle w:val="TableParagraph"/>
              <w:spacing w:before="1" w:line="248" w:lineRule="exact"/>
              <w:ind w:left="7082" w:right="7073"/>
              <w:jc w:val="center"/>
              <w:rPr>
                <w:b/>
                <w:sz w:val="24"/>
                <w:szCs w:val="24"/>
              </w:rPr>
            </w:pPr>
            <w:r w:rsidRPr="007215D1">
              <w:rPr>
                <w:b/>
                <w:sz w:val="24"/>
                <w:szCs w:val="24"/>
              </w:rPr>
              <w:t>Апрель</w:t>
            </w:r>
          </w:p>
        </w:tc>
      </w:tr>
      <w:tr w:rsidR="00715B6F" w:rsidRPr="007215D1" w14:paraId="4B35815D" w14:textId="77777777" w:rsidTr="00715B6F">
        <w:trPr>
          <w:trHeight w:val="865"/>
        </w:trPr>
        <w:tc>
          <w:tcPr>
            <w:tcW w:w="1153" w:type="dxa"/>
            <w:gridSpan w:val="2"/>
            <w:vMerge w:val="restart"/>
            <w:textDirection w:val="btLr"/>
          </w:tcPr>
          <w:p w14:paraId="000349A7" w14:textId="77777777" w:rsidR="00715B6F" w:rsidRPr="007215D1" w:rsidRDefault="00715B6F">
            <w:pPr>
              <w:pStyle w:val="TableParagraph"/>
              <w:rPr>
                <w:sz w:val="24"/>
                <w:szCs w:val="24"/>
              </w:rPr>
            </w:pPr>
          </w:p>
          <w:p w14:paraId="192D3E8C" w14:textId="77777777" w:rsidR="00715B6F" w:rsidRPr="007215D1" w:rsidRDefault="00715B6F">
            <w:pPr>
              <w:pStyle w:val="TableParagraph"/>
              <w:ind w:left="266" w:right="266"/>
              <w:jc w:val="center"/>
              <w:rPr>
                <w:sz w:val="24"/>
                <w:szCs w:val="24"/>
              </w:rPr>
            </w:pPr>
            <w:r w:rsidRPr="007215D1">
              <w:rPr>
                <w:sz w:val="24"/>
                <w:szCs w:val="24"/>
              </w:rPr>
              <w:t>29</w:t>
            </w:r>
          </w:p>
          <w:p w14:paraId="77C54125" w14:textId="77777777" w:rsidR="00715B6F" w:rsidRPr="007215D1" w:rsidRDefault="00715B6F">
            <w:pPr>
              <w:pStyle w:val="TableParagraph"/>
              <w:spacing w:before="6"/>
              <w:ind w:left="294" w:right="239"/>
              <w:jc w:val="center"/>
              <w:rPr>
                <w:sz w:val="24"/>
                <w:szCs w:val="24"/>
              </w:rPr>
            </w:pPr>
            <w:r w:rsidRPr="007215D1">
              <w:rPr>
                <w:sz w:val="24"/>
                <w:szCs w:val="24"/>
              </w:rPr>
              <w:t>неделя</w:t>
            </w:r>
          </w:p>
        </w:tc>
        <w:tc>
          <w:tcPr>
            <w:tcW w:w="3493" w:type="dxa"/>
            <w:tcBorders>
              <w:bottom w:val="single" w:sz="4" w:space="0" w:color="auto"/>
            </w:tcBorders>
          </w:tcPr>
          <w:p w14:paraId="6561309F" w14:textId="77777777" w:rsidR="00715B6F" w:rsidRDefault="00715B6F" w:rsidP="00C613CB">
            <w:pPr>
              <w:pStyle w:val="TableParagraph"/>
              <w:spacing w:line="240" w:lineRule="exact"/>
              <w:ind w:left="106"/>
              <w:jc w:val="center"/>
              <w:rPr>
                <w:sz w:val="24"/>
                <w:szCs w:val="24"/>
              </w:rPr>
            </w:pPr>
            <w:r w:rsidRPr="00C613CB">
              <w:rPr>
                <w:sz w:val="24"/>
                <w:szCs w:val="24"/>
              </w:rPr>
              <w:t>Пересказ рассказа В. А. Сухомлинского</w:t>
            </w:r>
            <w:r>
              <w:rPr>
                <w:sz w:val="24"/>
                <w:szCs w:val="24"/>
              </w:rPr>
              <w:t xml:space="preserve"> </w:t>
            </w:r>
          </w:p>
          <w:p w14:paraId="5C9335E0" w14:textId="77777777" w:rsidR="00715B6F" w:rsidRPr="00C613CB" w:rsidRDefault="00715B6F" w:rsidP="00C613CB">
            <w:pPr>
              <w:pStyle w:val="TableParagraph"/>
              <w:spacing w:line="240" w:lineRule="exact"/>
              <w:ind w:left="106"/>
              <w:jc w:val="center"/>
              <w:rPr>
                <w:sz w:val="24"/>
                <w:szCs w:val="24"/>
              </w:rPr>
            </w:pPr>
            <w:r w:rsidRPr="00C613CB">
              <w:rPr>
                <w:sz w:val="24"/>
                <w:szCs w:val="24"/>
              </w:rPr>
              <w:t>«Стыдно перед соловушкой»</w:t>
            </w:r>
          </w:p>
        </w:tc>
        <w:tc>
          <w:tcPr>
            <w:tcW w:w="10523" w:type="dxa"/>
            <w:tcBorders>
              <w:bottom w:val="single" w:sz="4" w:space="0" w:color="auto"/>
            </w:tcBorders>
          </w:tcPr>
          <w:p w14:paraId="1686C4B8" w14:textId="77777777" w:rsidR="00715B6F" w:rsidRPr="007215D1" w:rsidRDefault="00715B6F">
            <w:pPr>
              <w:pStyle w:val="TableParagraph"/>
              <w:ind w:left="108" w:right="149"/>
              <w:rPr>
                <w:sz w:val="24"/>
                <w:szCs w:val="24"/>
              </w:rPr>
            </w:pPr>
            <w:r w:rsidRPr="007215D1">
              <w:rPr>
                <w:sz w:val="24"/>
                <w:szCs w:val="24"/>
                <w:shd w:val="clear" w:color="auto" w:fill="FFFFFF"/>
              </w:rPr>
              <w:t>Обучать детей пересказывать рассказ близко к тексту;</w:t>
            </w:r>
            <w:r>
              <w:rPr>
                <w:sz w:val="24"/>
                <w:szCs w:val="24"/>
                <w:shd w:val="clear" w:color="auto" w:fill="FFFFFF"/>
              </w:rPr>
              <w:t xml:space="preserve"> </w:t>
            </w:r>
            <w:r w:rsidRPr="007215D1">
              <w:rPr>
                <w:sz w:val="24"/>
                <w:szCs w:val="24"/>
                <w:shd w:val="clear" w:color="auto" w:fill="FFFFFF"/>
              </w:rPr>
              <w:t>дополнять рассказ событиями, предшествующими данным в тексте.</w:t>
            </w:r>
            <w:r>
              <w:rPr>
                <w:sz w:val="24"/>
                <w:szCs w:val="24"/>
                <w:shd w:val="clear" w:color="auto" w:fill="FFFFFF"/>
              </w:rPr>
              <w:t xml:space="preserve"> </w:t>
            </w:r>
            <w:r w:rsidRPr="007215D1">
              <w:rPr>
                <w:sz w:val="24"/>
                <w:szCs w:val="24"/>
                <w:shd w:val="clear" w:color="auto" w:fill="FFFFFF"/>
              </w:rPr>
              <w:t>Воспитание навыков правильного поведения на природе.</w:t>
            </w:r>
          </w:p>
        </w:tc>
      </w:tr>
      <w:tr w:rsidR="00715B6F" w:rsidRPr="007215D1" w14:paraId="0DAA08A5" w14:textId="77777777" w:rsidTr="00715B6F">
        <w:trPr>
          <w:trHeight w:val="824"/>
        </w:trPr>
        <w:tc>
          <w:tcPr>
            <w:tcW w:w="1153" w:type="dxa"/>
            <w:gridSpan w:val="2"/>
            <w:vMerge/>
            <w:textDirection w:val="btLr"/>
          </w:tcPr>
          <w:p w14:paraId="5EB0A14D" w14:textId="77777777" w:rsidR="00715B6F" w:rsidRPr="007215D1" w:rsidRDefault="00715B6F">
            <w:pPr>
              <w:pStyle w:val="TableParagraph"/>
              <w:rPr>
                <w:sz w:val="24"/>
                <w:szCs w:val="24"/>
              </w:rPr>
            </w:pPr>
          </w:p>
        </w:tc>
        <w:tc>
          <w:tcPr>
            <w:tcW w:w="3493" w:type="dxa"/>
            <w:tcBorders>
              <w:top w:val="single" w:sz="4" w:space="0" w:color="auto"/>
            </w:tcBorders>
          </w:tcPr>
          <w:p w14:paraId="392902FB" w14:textId="77777777" w:rsidR="00715B6F" w:rsidRPr="00C613CB" w:rsidRDefault="00715B6F" w:rsidP="00C613CB">
            <w:pPr>
              <w:pStyle w:val="a9"/>
              <w:jc w:val="center"/>
              <w:rPr>
                <w:rFonts w:ascii="Times New Roman" w:hAnsi="Times New Roman"/>
                <w:sz w:val="24"/>
                <w:szCs w:val="24"/>
              </w:rPr>
            </w:pPr>
            <w:r w:rsidRPr="00C613CB">
              <w:rPr>
                <w:rFonts w:ascii="Times New Roman" w:hAnsi="Times New Roman"/>
                <w:sz w:val="24"/>
                <w:szCs w:val="24"/>
              </w:rPr>
              <w:t>Составление рассказа «Кормушка»</w:t>
            </w:r>
          </w:p>
          <w:p w14:paraId="75642242" w14:textId="77777777" w:rsidR="00715B6F" w:rsidRPr="00C613CB" w:rsidRDefault="00715B6F" w:rsidP="00C613CB">
            <w:pPr>
              <w:pStyle w:val="a9"/>
              <w:jc w:val="center"/>
              <w:rPr>
                <w:rFonts w:ascii="Times New Roman" w:hAnsi="Times New Roman"/>
                <w:sz w:val="24"/>
                <w:szCs w:val="24"/>
              </w:rPr>
            </w:pPr>
            <w:r w:rsidRPr="00C613CB">
              <w:rPr>
                <w:rFonts w:ascii="Times New Roman" w:hAnsi="Times New Roman"/>
                <w:sz w:val="24"/>
                <w:szCs w:val="24"/>
              </w:rPr>
              <w:t>по серии сюжетных картин</w:t>
            </w:r>
          </w:p>
          <w:p w14:paraId="1D833E55" w14:textId="77777777" w:rsidR="00715B6F" w:rsidRPr="00C613CB" w:rsidRDefault="00715B6F" w:rsidP="00C613CB">
            <w:pPr>
              <w:pStyle w:val="TableParagraph"/>
              <w:spacing w:line="240" w:lineRule="exact"/>
              <w:ind w:left="106"/>
              <w:jc w:val="center"/>
              <w:rPr>
                <w:sz w:val="24"/>
                <w:szCs w:val="24"/>
              </w:rPr>
            </w:pPr>
          </w:p>
        </w:tc>
        <w:tc>
          <w:tcPr>
            <w:tcW w:w="10523" w:type="dxa"/>
            <w:tcBorders>
              <w:top w:val="single" w:sz="4" w:space="0" w:color="auto"/>
            </w:tcBorders>
          </w:tcPr>
          <w:p w14:paraId="4EFAFC33" w14:textId="77777777" w:rsidR="00715B6F" w:rsidRPr="00C613CB" w:rsidRDefault="00715B6F" w:rsidP="00C613CB">
            <w:pPr>
              <w:pStyle w:val="a9"/>
              <w:rPr>
                <w:rFonts w:ascii="Times New Roman" w:hAnsi="Times New Roman"/>
                <w:sz w:val="24"/>
                <w:szCs w:val="24"/>
              </w:rPr>
            </w:pPr>
            <w:r>
              <w:rPr>
                <w:rFonts w:ascii="Times New Roman" w:hAnsi="Times New Roman"/>
                <w:sz w:val="24"/>
                <w:szCs w:val="24"/>
              </w:rPr>
              <w:t>О</w:t>
            </w:r>
            <w:r w:rsidRPr="007215D1">
              <w:rPr>
                <w:rFonts w:ascii="Times New Roman" w:hAnsi="Times New Roman"/>
                <w:sz w:val="24"/>
                <w:szCs w:val="24"/>
              </w:rPr>
              <w:t>бучать детей составлению рас</w:t>
            </w:r>
            <w:r>
              <w:rPr>
                <w:rFonts w:ascii="Times New Roman" w:hAnsi="Times New Roman"/>
                <w:sz w:val="24"/>
                <w:szCs w:val="24"/>
              </w:rPr>
              <w:t xml:space="preserve">сказа по серии сюжетных картин; </w:t>
            </w:r>
            <w:r w:rsidRPr="007215D1">
              <w:rPr>
                <w:rFonts w:ascii="Times New Roman" w:hAnsi="Times New Roman"/>
                <w:sz w:val="24"/>
                <w:szCs w:val="24"/>
              </w:rPr>
              <w:t>учить детей самостоятельно придумывать собы</w:t>
            </w:r>
            <w:r w:rsidRPr="007215D1">
              <w:rPr>
                <w:rFonts w:ascii="Times New Roman" w:hAnsi="Times New Roman"/>
                <w:sz w:val="24"/>
                <w:szCs w:val="24"/>
              </w:rPr>
              <w:softHyphen/>
              <w:t>тия, предшествующие изобра</w:t>
            </w:r>
            <w:r>
              <w:rPr>
                <w:rFonts w:ascii="Times New Roman" w:hAnsi="Times New Roman"/>
                <w:sz w:val="24"/>
                <w:szCs w:val="24"/>
              </w:rPr>
              <w:t xml:space="preserve">женным событиям; </w:t>
            </w:r>
            <w:r w:rsidRPr="007215D1">
              <w:rPr>
                <w:rFonts w:ascii="Times New Roman" w:hAnsi="Times New Roman"/>
                <w:sz w:val="24"/>
                <w:szCs w:val="24"/>
              </w:rPr>
              <w:t xml:space="preserve">уточнять </w:t>
            </w:r>
            <w:r>
              <w:rPr>
                <w:rFonts w:ascii="Times New Roman" w:hAnsi="Times New Roman"/>
                <w:sz w:val="24"/>
                <w:szCs w:val="24"/>
              </w:rPr>
              <w:t xml:space="preserve">знания детей о зимующих птицах; развивать умение грамматически </w:t>
            </w:r>
            <w:r w:rsidRPr="007215D1">
              <w:rPr>
                <w:rFonts w:ascii="Times New Roman" w:hAnsi="Times New Roman"/>
                <w:sz w:val="24"/>
                <w:szCs w:val="24"/>
              </w:rPr>
              <w:t>прави</w:t>
            </w:r>
            <w:r>
              <w:rPr>
                <w:rFonts w:ascii="Times New Roman" w:hAnsi="Times New Roman"/>
                <w:sz w:val="24"/>
                <w:szCs w:val="24"/>
              </w:rPr>
              <w:t xml:space="preserve">льно строить свое высказывание; </w:t>
            </w:r>
            <w:r w:rsidRPr="007215D1">
              <w:rPr>
                <w:rFonts w:ascii="Times New Roman" w:hAnsi="Times New Roman"/>
                <w:sz w:val="24"/>
                <w:szCs w:val="24"/>
              </w:rPr>
              <w:t>воспитывать у детей заботливое отношен</w:t>
            </w:r>
            <w:r>
              <w:rPr>
                <w:rFonts w:ascii="Times New Roman" w:hAnsi="Times New Roman"/>
                <w:sz w:val="24"/>
                <w:szCs w:val="24"/>
              </w:rPr>
              <w:t>ие к тем, кто в этом нуждается.</w:t>
            </w:r>
          </w:p>
        </w:tc>
      </w:tr>
      <w:tr w:rsidR="00A05025" w:rsidRPr="007215D1" w14:paraId="70AD7FE2" w14:textId="77777777" w:rsidTr="00715B6F">
        <w:trPr>
          <w:trHeight w:val="1182"/>
        </w:trPr>
        <w:tc>
          <w:tcPr>
            <w:tcW w:w="1153" w:type="dxa"/>
            <w:gridSpan w:val="2"/>
            <w:textDirection w:val="btLr"/>
          </w:tcPr>
          <w:p w14:paraId="4F1A6CCB" w14:textId="77777777" w:rsidR="00A05025" w:rsidRDefault="00715B6F">
            <w:pPr>
              <w:pStyle w:val="TableParagraph"/>
              <w:rPr>
                <w:sz w:val="24"/>
                <w:szCs w:val="24"/>
              </w:rPr>
            </w:pPr>
            <w:r>
              <w:rPr>
                <w:sz w:val="24"/>
                <w:szCs w:val="24"/>
              </w:rPr>
              <w:t>30</w:t>
            </w:r>
          </w:p>
          <w:p w14:paraId="43CC9331" w14:textId="77777777" w:rsidR="00715B6F" w:rsidRPr="007215D1" w:rsidRDefault="00715B6F">
            <w:pPr>
              <w:pStyle w:val="TableParagraph"/>
              <w:rPr>
                <w:sz w:val="24"/>
                <w:szCs w:val="24"/>
              </w:rPr>
            </w:pPr>
            <w:r>
              <w:rPr>
                <w:sz w:val="24"/>
                <w:szCs w:val="24"/>
              </w:rPr>
              <w:t>неделя</w:t>
            </w:r>
          </w:p>
        </w:tc>
        <w:tc>
          <w:tcPr>
            <w:tcW w:w="3493" w:type="dxa"/>
            <w:tcBorders>
              <w:top w:val="single" w:sz="4" w:space="0" w:color="auto"/>
            </w:tcBorders>
          </w:tcPr>
          <w:p w14:paraId="1A37AAC6" w14:textId="77777777" w:rsidR="00A05025" w:rsidRPr="00C613CB" w:rsidRDefault="00A05025" w:rsidP="00C613CB">
            <w:pPr>
              <w:pStyle w:val="a9"/>
              <w:jc w:val="center"/>
              <w:rPr>
                <w:rFonts w:ascii="Times New Roman" w:hAnsi="Times New Roman"/>
                <w:sz w:val="24"/>
                <w:szCs w:val="24"/>
              </w:rPr>
            </w:pPr>
            <w:r w:rsidRPr="00C613CB">
              <w:rPr>
                <w:rFonts w:ascii="Times New Roman" w:hAnsi="Times New Roman"/>
                <w:sz w:val="24"/>
                <w:szCs w:val="24"/>
              </w:rPr>
              <w:t>Составление рассказа по сюжетной картине «Семья»</w:t>
            </w:r>
          </w:p>
          <w:p w14:paraId="649F3DF4" w14:textId="77777777" w:rsidR="00A05025" w:rsidRPr="00C613CB" w:rsidRDefault="00A05025" w:rsidP="00C613CB">
            <w:pPr>
              <w:pStyle w:val="TableParagraph"/>
              <w:spacing w:line="250" w:lineRule="exact"/>
              <w:ind w:left="106"/>
              <w:jc w:val="center"/>
              <w:rPr>
                <w:sz w:val="24"/>
                <w:szCs w:val="24"/>
              </w:rPr>
            </w:pPr>
          </w:p>
          <w:p w14:paraId="4C18932E" w14:textId="77777777" w:rsidR="00A05025" w:rsidRPr="00C613CB" w:rsidRDefault="00A05025" w:rsidP="00C613CB">
            <w:pPr>
              <w:pStyle w:val="TableParagraph"/>
              <w:spacing w:line="250" w:lineRule="exact"/>
              <w:rPr>
                <w:sz w:val="24"/>
                <w:szCs w:val="24"/>
              </w:rPr>
            </w:pPr>
          </w:p>
        </w:tc>
        <w:tc>
          <w:tcPr>
            <w:tcW w:w="10523" w:type="dxa"/>
            <w:tcBorders>
              <w:top w:val="single" w:sz="4" w:space="0" w:color="auto"/>
            </w:tcBorders>
          </w:tcPr>
          <w:p w14:paraId="65D327DF" w14:textId="77777777" w:rsidR="00A05025" w:rsidRPr="00C613CB" w:rsidRDefault="00C613CB" w:rsidP="00C613CB">
            <w:pPr>
              <w:pStyle w:val="a9"/>
              <w:rPr>
                <w:rFonts w:ascii="Times New Roman" w:hAnsi="Times New Roman"/>
                <w:sz w:val="24"/>
                <w:szCs w:val="24"/>
              </w:rPr>
            </w:pPr>
            <w:r>
              <w:rPr>
                <w:rFonts w:ascii="Times New Roman" w:hAnsi="Times New Roman"/>
                <w:sz w:val="24"/>
                <w:szCs w:val="24"/>
              </w:rPr>
              <w:t>О</w:t>
            </w:r>
            <w:r w:rsidR="00A05025" w:rsidRPr="007215D1">
              <w:rPr>
                <w:rFonts w:ascii="Times New Roman" w:hAnsi="Times New Roman"/>
                <w:sz w:val="24"/>
                <w:szCs w:val="24"/>
              </w:rPr>
              <w:t>бучать дет</w:t>
            </w:r>
            <w:r>
              <w:rPr>
                <w:rFonts w:ascii="Times New Roman" w:hAnsi="Times New Roman"/>
                <w:sz w:val="24"/>
                <w:szCs w:val="24"/>
              </w:rPr>
              <w:t xml:space="preserve">ей понимать содержание картины; </w:t>
            </w:r>
            <w:r w:rsidR="00A05025" w:rsidRPr="007215D1">
              <w:rPr>
                <w:rFonts w:ascii="Times New Roman" w:hAnsi="Times New Roman"/>
                <w:sz w:val="24"/>
                <w:szCs w:val="24"/>
              </w:rPr>
              <w:t>учить детей связно и последовательно о</w:t>
            </w:r>
            <w:r>
              <w:rPr>
                <w:rFonts w:ascii="Times New Roman" w:hAnsi="Times New Roman"/>
                <w:sz w:val="24"/>
                <w:szCs w:val="24"/>
              </w:rPr>
              <w:t>писы</w:t>
            </w:r>
            <w:r>
              <w:rPr>
                <w:rFonts w:ascii="Times New Roman" w:hAnsi="Times New Roman"/>
                <w:sz w:val="24"/>
                <w:szCs w:val="24"/>
              </w:rPr>
              <w:softHyphen/>
              <w:t xml:space="preserve">вать изображенные события, </w:t>
            </w:r>
            <w:r w:rsidRPr="007215D1">
              <w:rPr>
                <w:rFonts w:ascii="Times New Roman" w:hAnsi="Times New Roman"/>
                <w:sz w:val="24"/>
                <w:szCs w:val="24"/>
              </w:rPr>
              <w:t>придумывать события, предш</w:t>
            </w:r>
            <w:r>
              <w:rPr>
                <w:rFonts w:ascii="Times New Roman" w:hAnsi="Times New Roman"/>
                <w:sz w:val="24"/>
                <w:szCs w:val="24"/>
              </w:rPr>
              <w:t xml:space="preserve">ествующие изображенным событиям; </w:t>
            </w:r>
            <w:r w:rsidR="00A05025" w:rsidRPr="007215D1">
              <w:rPr>
                <w:rFonts w:ascii="Times New Roman" w:hAnsi="Times New Roman"/>
                <w:sz w:val="24"/>
                <w:szCs w:val="24"/>
              </w:rPr>
              <w:t xml:space="preserve">развивать у детей умение </w:t>
            </w:r>
            <w:r>
              <w:rPr>
                <w:rFonts w:ascii="Times New Roman" w:hAnsi="Times New Roman"/>
                <w:sz w:val="24"/>
                <w:szCs w:val="24"/>
              </w:rPr>
              <w:t xml:space="preserve">составлять рассказ коллективно; </w:t>
            </w:r>
            <w:r w:rsidR="00A05025" w:rsidRPr="007215D1">
              <w:rPr>
                <w:rFonts w:ascii="Times New Roman" w:hAnsi="Times New Roman"/>
                <w:sz w:val="24"/>
                <w:szCs w:val="24"/>
              </w:rPr>
              <w:t>активи</w:t>
            </w:r>
            <w:r>
              <w:rPr>
                <w:rFonts w:ascii="Times New Roman" w:hAnsi="Times New Roman"/>
                <w:sz w:val="24"/>
                <w:szCs w:val="24"/>
              </w:rPr>
              <w:t xml:space="preserve">зировать словарный запас; </w:t>
            </w:r>
            <w:r w:rsidR="00A05025" w:rsidRPr="007215D1">
              <w:rPr>
                <w:rFonts w:ascii="Times New Roman" w:hAnsi="Times New Roman"/>
                <w:sz w:val="24"/>
                <w:szCs w:val="24"/>
              </w:rPr>
              <w:t xml:space="preserve">воспитывать заботливое </w:t>
            </w:r>
            <w:r>
              <w:rPr>
                <w:rFonts w:ascii="Times New Roman" w:hAnsi="Times New Roman"/>
                <w:sz w:val="24"/>
                <w:szCs w:val="24"/>
              </w:rPr>
              <w:t>отношение к членам своей семьи.</w:t>
            </w:r>
          </w:p>
        </w:tc>
      </w:tr>
      <w:tr w:rsidR="00715B6F" w:rsidRPr="007215D1" w14:paraId="4F3EB596" w14:textId="77777777" w:rsidTr="00715B6F">
        <w:trPr>
          <w:trHeight w:val="994"/>
        </w:trPr>
        <w:tc>
          <w:tcPr>
            <w:tcW w:w="1153" w:type="dxa"/>
            <w:gridSpan w:val="2"/>
            <w:vMerge w:val="restart"/>
            <w:textDirection w:val="btLr"/>
          </w:tcPr>
          <w:p w14:paraId="4B0FF431" w14:textId="77777777" w:rsidR="00715B6F" w:rsidRPr="007215D1" w:rsidRDefault="00715B6F">
            <w:pPr>
              <w:pStyle w:val="TableParagraph"/>
              <w:rPr>
                <w:sz w:val="24"/>
                <w:szCs w:val="24"/>
              </w:rPr>
            </w:pPr>
          </w:p>
          <w:p w14:paraId="3E17D5A4" w14:textId="77777777" w:rsidR="00715B6F" w:rsidRPr="007215D1" w:rsidRDefault="00715B6F">
            <w:pPr>
              <w:pStyle w:val="TableParagraph"/>
              <w:ind w:left="94" w:right="96"/>
              <w:jc w:val="center"/>
              <w:rPr>
                <w:sz w:val="24"/>
                <w:szCs w:val="24"/>
              </w:rPr>
            </w:pPr>
            <w:r w:rsidRPr="007215D1">
              <w:rPr>
                <w:sz w:val="24"/>
                <w:szCs w:val="24"/>
              </w:rPr>
              <w:t>31</w:t>
            </w:r>
          </w:p>
          <w:p w14:paraId="336BC640" w14:textId="77777777" w:rsidR="00715B6F" w:rsidRPr="007215D1" w:rsidRDefault="00715B6F">
            <w:pPr>
              <w:pStyle w:val="TableParagraph"/>
              <w:spacing w:before="6"/>
              <w:ind w:left="95" w:right="95"/>
              <w:jc w:val="center"/>
              <w:rPr>
                <w:sz w:val="24"/>
                <w:szCs w:val="24"/>
              </w:rPr>
            </w:pPr>
            <w:r w:rsidRPr="007215D1">
              <w:rPr>
                <w:sz w:val="24"/>
                <w:szCs w:val="24"/>
              </w:rPr>
              <w:t>неделя</w:t>
            </w:r>
          </w:p>
        </w:tc>
        <w:tc>
          <w:tcPr>
            <w:tcW w:w="3493" w:type="dxa"/>
            <w:tcBorders>
              <w:bottom w:val="single" w:sz="4" w:space="0" w:color="auto"/>
            </w:tcBorders>
          </w:tcPr>
          <w:p w14:paraId="48A15EA4" w14:textId="77777777" w:rsidR="00715B6F" w:rsidRPr="00C613CB" w:rsidRDefault="00715B6F" w:rsidP="00C613CB">
            <w:pPr>
              <w:pStyle w:val="TableParagraph"/>
              <w:spacing w:line="246" w:lineRule="exact"/>
              <w:ind w:left="106"/>
              <w:jc w:val="center"/>
              <w:rPr>
                <w:sz w:val="24"/>
                <w:szCs w:val="24"/>
              </w:rPr>
            </w:pPr>
            <w:r w:rsidRPr="00C613CB">
              <w:rPr>
                <w:sz w:val="24"/>
                <w:szCs w:val="24"/>
              </w:rPr>
              <w:t>Рассказывание по картине. «Планета Земля в опасности».</w:t>
            </w:r>
          </w:p>
        </w:tc>
        <w:tc>
          <w:tcPr>
            <w:tcW w:w="10523" w:type="dxa"/>
            <w:tcBorders>
              <w:bottom w:val="single" w:sz="4" w:space="0" w:color="auto"/>
            </w:tcBorders>
          </w:tcPr>
          <w:p w14:paraId="71B887CD" w14:textId="77777777" w:rsidR="00715B6F" w:rsidRPr="007215D1" w:rsidRDefault="00715B6F" w:rsidP="000E2D5C">
            <w:pPr>
              <w:pStyle w:val="TableParagraph"/>
              <w:spacing w:line="240" w:lineRule="exact"/>
              <w:ind w:left="108"/>
              <w:rPr>
                <w:sz w:val="24"/>
                <w:szCs w:val="24"/>
              </w:rPr>
            </w:pPr>
            <w:r w:rsidRPr="007215D1">
              <w:rPr>
                <w:sz w:val="24"/>
                <w:szCs w:val="24"/>
              </w:rPr>
              <w:t>Дать детям представление о том, что планета Земля — это громадный шар. Большая часть земного шара покрыта водой – океанами и морями. Кроме воды есть материки - твёрдая земля – суша, где живут люди. Планета Земля сейчас в опасности: во многих местах вода, почва, воздух стали грязными</w:t>
            </w:r>
          </w:p>
        </w:tc>
      </w:tr>
      <w:tr w:rsidR="00715B6F" w:rsidRPr="007215D1" w14:paraId="1A47DD20" w14:textId="77777777" w:rsidTr="00715B6F">
        <w:trPr>
          <w:trHeight w:val="259"/>
        </w:trPr>
        <w:tc>
          <w:tcPr>
            <w:tcW w:w="1153" w:type="dxa"/>
            <w:gridSpan w:val="2"/>
            <w:vMerge/>
            <w:textDirection w:val="btLr"/>
          </w:tcPr>
          <w:p w14:paraId="33C92DE9" w14:textId="77777777" w:rsidR="00715B6F" w:rsidRPr="007215D1" w:rsidRDefault="00715B6F">
            <w:pPr>
              <w:pStyle w:val="TableParagraph"/>
              <w:rPr>
                <w:sz w:val="24"/>
                <w:szCs w:val="24"/>
              </w:rPr>
            </w:pPr>
          </w:p>
        </w:tc>
        <w:tc>
          <w:tcPr>
            <w:tcW w:w="3493" w:type="dxa"/>
            <w:tcBorders>
              <w:top w:val="single" w:sz="4" w:space="0" w:color="auto"/>
            </w:tcBorders>
          </w:tcPr>
          <w:p w14:paraId="47F30522" w14:textId="77777777" w:rsidR="00715B6F" w:rsidRPr="00C613CB" w:rsidRDefault="00715B6F" w:rsidP="00C613CB">
            <w:pPr>
              <w:pStyle w:val="TableParagraph"/>
              <w:spacing w:line="246" w:lineRule="exact"/>
              <w:ind w:left="106"/>
              <w:jc w:val="center"/>
              <w:rPr>
                <w:sz w:val="24"/>
                <w:szCs w:val="24"/>
              </w:rPr>
            </w:pPr>
            <w:r w:rsidRPr="00C613CB">
              <w:rPr>
                <w:sz w:val="24"/>
                <w:szCs w:val="24"/>
              </w:rPr>
              <w:t>Чтение художественных произведений. «Солнце - большая звезда»</w:t>
            </w:r>
          </w:p>
        </w:tc>
        <w:tc>
          <w:tcPr>
            <w:tcW w:w="10523" w:type="dxa"/>
            <w:tcBorders>
              <w:top w:val="single" w:sz="4" w:space="0" w:color="auto"/>
            </w:tcBorders>
          </w:tcPr>
          <w:p w14:paraId="5118B9C0" w14:textId="77777777" w:rsidR="00715B6F" w:rsidRPr="007215D1" w:rsidRDefault="00715B6F" w:rsidP="000E2D5C">
            <w:pPr>
              <w:jc w:val="both"/>
              <w:rPr>
                <w:sz w:val="24"/>
                <w:szCs w:val="24"/>
              </w:rPr>
            </w:pPr>
            <w:r w:rsidRPr="007215D1">
              <w:rPr>
                <w:sz w:val="24"/>
                <w:szCs w:val="24"/>
              </w:rPr>
              <w:t>Дать представление о Солнце как о звезде и о планетах Солнечной системы.</w:t>
            </w:r>
          </w:p>
          <w:p w14:paraId="3C9AD0C5" w14:textId="77777777" w:rsidR="00715B6F" w:rsidRPr="007215D1" w:rsidRDefault="00715B6F" w:rsidP="000E2D5C">
            <w:pPr>
              <w:pStyle w:val="TableParagraph"/>
              <w:spacing w:line="240" w:lineRule="exact"/>
              <w:ind w:left="108"/>
              <w:rPr>
                <w:sz w:val="24"/>
                <w:szCs w:val="24"/>
              </w:rPr>
            </w:pPr>
            <w:r w:rsidRPr="007215D1">
              <w:rPr>
                <w:sz w:val="24"/>
                <w:szCs w:val="24"/>
              </w:rPr>
              <w:t>Учить детей составлять рассказ, используя выразительные средства языка; обогащать словарный запас существительными, определениями; формировать образную речь, умение подбирать образные выражения.</w:t>
            </w:r>
          </w:p>
        </w:tc>
      </w:tr>
      <w:tr w:rsidR="000E2D5C" w:rsidRPr="007215D1" w14:paraId="24FD331E" w14:textId="77777777" w:rsidTr="00715B6F">
        <w:trPr>
          <w:trHeight w:val="1226"/>
        </w:trPr>
        <w:tc>
          <w:tcPr>
            <w:tcW w:w="1153" w:type="dxa"/>
            <w:gridSpan w:val="2"/>
            <w:textDirection w:val="btLr"/>
          </w:tcPr>
          <w:p w14:paraId="51FADA02" w14:textId="77777777" w:rsidR="000E2D5C" w:rsidRDefault="00715B6F">
            <w:pPr>
              <w:pStyle w:val="TableParagraph"/>
              <w:rPr>
                <w:sz w:val="24"/>
                <w:szCs w:val="24"/>
              </w:rPr>
            </w:pPr>
            <w:r>
              <w:rPr>
                <w:sz w:val="24"/>
                <w:szCs w:val="24"/>
              </w:rPr>
              <w:t>32</w:t>
            </w:r>
          </w:p>
          <w:p w14:paraId="1F8A6036" w14:textId="77777777" w:rsidR="00715B6F" w:rsidRPr="007215D1" w:rsidRDefault="00715B6F">
            <w:pPr>
              <w:pStyle w:val="TableParagraph"/>
              <w:rPr>
                <w:sz w:val="24"/>
                <w:szCs w:val="24"/>
              </w:rPr>
            </w:pPr>
            <w:r>
              <w:rPr>
                <w:sz w:val="24"/>
                <w:szCs w:val="24"/>
              </w:rPr>
              <w:t>неделя</w:t>
            </w:r>
          </w:p>
        </w:tc>
        <w:tc>
          <w:tcPr>
            <w:tcW w:w="3493" w:type="dxa"/>
            <w:tcBorders>
              <w:top w:val="single" w:sz="4" w:space="0" w:color="auto"/>
            </w:tcBorders>
          </w:tcPr>
          <w:p w14:paraId="1A99B729" w14:textId="77777777" w:rsidR="000E2D5C" w:rsidRPr="00C613CB" w:rsidRDefault="000E2D5C" w:rsidP="00C613CB">
            <w:pPr>
              <w:pStyle w:val="TableParagraph"/>
              <w:spacing w:line="234" w:lineRule="exact"/>
              <w:rPr>
                <w:sz w:val="24"/>
                <w:szCs w:val="24"/>
              </w:rPr>
            </w:pPr>
            <w:r w:rsidRPr="00C613CB">
              <w:rPr>
                <w:sz w:val="24"/>
                <w:szCs w:val="24"/>
              </w:rPr>
              <w:t>Составление рассказа по серии сюжетных картин(с одним закрытым фрагментом)</w:t>
            </w:r>
          </w:p>
        </w:tc>
        <w:tc>
          <w:tcPr>
            <w:tcW w:w="10523" w:type="dxa"/>
            <w:tcBorders>
              <w:top w:val="single" w:sz="4" w:space="0" w:color="auto"/>
            </w:tcBorders>
          </w:tcPr>
          <w:p w14:paraId="16145492" w14:textId="77777777" w:rsidR="000E2D5C" w:rsidRPr="007215D1" w:rsidRDefault="000E2D5C" w:rsidP="000E2D5C">
            <w:pPr>
              <w:pStyle w:val="TableParagraph"/>
              <w:spacing w:line="251" w:lineRule="exact"/>
              <w:ind w:left="108"/>
              <w:rPr>
                <w:b/>
                <w:sz w:val="24"/>
                <w:szCs w:val="24"/>
              </w:rPr>
            </w:pPr>
            <w:r w:rsidRPr="007215D1">
              <w:rPr>
                <w:sz w:val="24"/>
                <w:szCs w:val="24"/>
              </w:rPr>
              <w:t>Обучать детей составлению рассказа по серии сюжетных картин с добавлением последующих событий (на закрытом фрагменте);</w:t>
            </w:r>
            <w:r w:rsidR="00C613CB">
              <w:rPr>
                <w:sz w:val="24"/>
                <w:szCs w:val="24"/>
              </w:rPr>
              <w:t xml:space="preserve"> </w:t>
            </w:r>
            <w:r w:rsidRPr="007215D1">
              <w:rPr>
                <w:sz w:val="24"/>
                <w:szCs w:val="24"/>
              </w:rPr>
              <w:t>обучать составлению плана. Воспитывать у детей аккуратность и чувство ответственности за свои поступки.</w:t>
            </w:r>
          </w:p>
        </w:tc>
      </w:tr>
      <w:tr w:rsidR="00065C4A" w:rsidRPr="007215D1" w14:paraId="089D39AC" w14:textId="77777777" w:rsidTr="00715B6F">
        <w:trPr>
          <w:trHeight w:val="1570"/>
        </w:trPr>
        <w:tc>
          <w:tcPr>
            <w:tcW w:w="1153" w:type="dxa"/>
            <w:gridSpan w:val="2"/>
            <w:vMerge w:val="restart"/>
            <w:textDirection w:val="btLr"/>
          </w:tcPr>
          <w:p w14:paraId="209EC3B7" w14:textId="77777777" w:rsidR="00065C4A" w:rsidRPr="007215D1" w:rsidRDefault="00065C4A">
            <w:pPr>
              <w:pStyle w:val="TableParagraph"/>
              <w:rPr>
                <w:sz w:val="24"/>
                <w:szCs w:val="24"/>
              </w:rPr>
            </w:pPr>
          </w:p>
          <w:p w14:paraId="05C717B4" w14:textId="77777777" w:rsidR="00065C4A" w:rsidRPr="007215D1" w:rsidRDefault="00065C4A">
            <w:pPr>
              <w:pStyle w:val="TableParagraph"/>
              <w:ind w:left="421" w:right="421"/>
              <w:jc w:val="center"/>
              <w:rPr>
                <w:sz w:val="24"/>
                <w:szCs w:val="24"/>
              </w:rPr>
            </w:pPr>
            <w:r w:rsidRPr="007215D1">
              <w:rPr>
                <w:sz w:val="24"/>
                <w:szCs w:val="24"/>
              </w:rPr>
              <w:t>33</w:t>
            </w:r>
          </w:p>
          <w:p w14:paraId="41E50E29" w14:textId="77777777" w:rsidR="00065C4A" w:rsidRPr="007215D1" w:rsidRDefault="00065C4A">
            <w:pPr>
              <w:pStyle w:val="TableParagraph"/>
              <w:spacing w:before="6"/>
              <w:ind w:left="421" w:right="421"/>
              <w:jc w:val="center"/>
              <w:rPr>
                <w:sz w:val="24"/>
                <w:szCs w:val="24"/>
              </w:rPr>
            </w:pPr>
            <w:r w:rsidRPr="007215D1">
              <w:rPr>
                <w:sz w:val="24"/>
                <w:szCs w:val="24"/>
              </w:rPr>
              <w:t>неделя</w:t>
            </w:r>
          </w:p>
        </w:tc>
        <w:tc>
          <w:tcPr>
            <w:tcW w:w="3493" w:type="dxa"/>
            <w:tcBorders>
              <w:bottom w:val="single" w:sz="4" w:space="0" w:color="auto"/>
            </w:tcBorders>
          </w:tcPr>
          <w:p w14:paraId="0B5D1676" w14:textId="77777777" w:rsidR="00065C4A" w:rsidRPr="00C613CB" w:rsidRDefault="00065C4A" w:rsidP="00C613CB">
            <w:pPr>
              <w:pStyle w:val="TableParagraph"/>
              <w:jc w:val="center"/>
              <w:rPr>
                <w:sz w:val="24"/>
                <w:szCs w:val="24"/>
              </w:rPr>
            </w:pPr>
            <w:r w:rsidRPr="00C613CB">
              <w:rPr>
                <w:sz w:val="24"/>
                <w:szCs w:val="24"/>
              </w:rPr>
              <w:t>Лексические игры и упражнения. (см. В.В. Гербова Развитие речи в детском саду, с.67)</w:t>
            </w:r>
          </w:p>
        </w:tc>
        <w:tc>
          <w:tcPr>
            <w:tcW w:w="10523" w:type="dxa"/>
            <w:tcBorders>
              <w:bottom w:val="single" w:sz="4" w:space="0" w:color="auto"/>
            </w:tcBorders>
          </w:tcPr>
          <w:p w14:paraId="0D335EFF" w14:textId="77777777" w:rsidR="00065C4A" w:rsidRPr="007215D1" w:rsidRDefault="00065C4A">
            <w:pPr>
              <w:pStyle w:val="TableParagraph"/>
              <w:spacing w:line="247" w:lineRule="exact"/>
              <w:ind w:left="108"/>
              <w:rPr>
                <w:sz w:val="24"/>
                <w:szCs w:val="24"/>
              </w:rPr>
            </w:pPr>
            <w:r w:rsidRPr="007215D1">
              <w:rPr>
                <w:b/>
                <w:sz w:val="24"/>
                <w:szCs w:val="24"/>
              </w:rPr>
              <w:t xml:space="preserve">Связная речь </w:t>
            </w:r>
            <w:r w:rsidRPr="007215D1">
              <w:rPr>
                <w:sz w:val="24"/>
                <w:szCs w:val="24"/>
              </w:rPr>
              <w:t>Продолжать знакомить детей с трудом взрослых.</w:t>
            </w:r>
          </w:p>
          <w:p w14:paraId="06D023F9" w14:textId="77777777" w:rsidR="00065C4A" w:rsidRPr="007215D1" w:rsidRDefault="00065C4A">
            <w:pPr>
              <w:pStyle w:val="TableParagraph"/>
              <w:spacing w:before="1"/>
              <w:ind w:left="108" w:right="930"/>
              <w:rPr>
                <w:sz w:val="24"/>
                <w:szCs w:val="24"/>
              </w:rPr>
            </w:pPr>
            <w:r w:rsidRPr="007215D1">
              <w:rPr>
                <w:sz w:val="24"/>
                <w:szCs w:val="24"/>
              </w:rPr>
              <w:t>Учить подбирать слова действия к различным профессиям. Учить отгадывать загадки, спрятанные в рассказе.</w:t>
            </w:r>
          </w:p>
          <w:p w14:paraId="7A00B7EF" w14:textId="77777777" w:rsidR="00065C4A" w:rsidRPr="007215D1" w:rsidRDefault="00065C4A" w:rsidP="00C613CB">
            <w:pPr>
              <w:pStyle w:val="TableParagraph"/>
              <w:spacing w:before="1"/>
              <w:ind w:left="108" w:right="527"/>
              <w:rPr>
                <w:sz w:val="24"/>
                <w:szCs w:val="24"/>
              </w:rPr>
            </w:pPr>
            <w:r w:rsidRPr="007215D1">
              <w:rPr>
                <w:b/>
                <w:sz w:val="24"/>
                <w:szCs w:val="24"/>
              </w:rPr>
              <w:t xml:space="preserve">Словарь. Грамматика </w:t>
            </w:r>
            <w:r w:rsidRPr="007215D1">
              <w:rPr>
                <w:sz w:val="24"/>
                <w:szCs w:val="24"/>
              </w:rPr>
              <w:t>Образование слов с уменьшительно-ласкательным значением. Развивать умение находить слова в стихотворном тексте с уменьш</w:t>
            </w:r>
            <w:r w:rsidR="00C613CB">
              <w:rPr>
                <w:sz w:val="24"/>
                <w:szCs w:val="24"/>
              </w:rPr>
              <w:t>ительно- ласкательным значением. Воспитывать интерес к языку.</w:t>
            </w:r>
          </w:p>
        </w:tc>
      </w:tr>
      <w:tr w:rsidR="00065C4A" w:rsidRPr="007215D1" w14:paraId="11F62226" w14:textId="77777777" w:rsidTr="00715B6F">
        <w:trPr>
          <w:trHeight w:val="391"/>
        </w:trPr>
        <w:tc>
          <w:tcPr>
            <w:tcW w:w="1153" w:type="dxa"/>
            <w:gridSpan w:val="2"/>
            <w:vMerge/>
            <w:textDirection w:val="btLr"/>
          </w:tcPr>
          <w:p w14:paraId="12BA3A0D" w14:textId="77777777" w:rsidR="00065C4A" w:rsidRPr="007215D1" w:rsidRDefault="00065C4A">
            <w:pPr>
              <w:pStyle w:val="TableParagraph"/>
              <w:rPr>
                <w:sz w:val="24"/>
                <w:szCs w:val="24"/>
              </w:rPr>
            </w:pPr>
          </w:p>
        </w:tc>
        <w:tc>
          <w:tcPr>
            <w:tcW w:w="3493" w:type="dxa"/>
            <w:tcBorders>
              <w:top w:val="single" w:sz="4" w:space="0" w:color="auto"/>
            </w:tcBorders>
          </w:tcPr>
          <w:p w14:paraId="0D51D1E7" w14:textId="77777777" w:rsidR="00C613CB" w:rsidRDefault="00065C4A" w:rsidP="00C613CB">
            <w:pPr>
              <w:pStyle w:val="TableParagraph"/>
              <w:jc w:val="center"/>
              <w:rPr>
                <w:sz w:val="24"/>
                <w:szCs w:val="24"/>
              </w:rPr>
            </w:pPr>
            <w:r w:rsidRPr="00C613CB">
              <w:rPr>
                <w:sz w:val="24"/>
                <w:szCs w:val="24"/>
              </w:rPr>
              <w:t xml:space="preserve">«Весна идет, весне дорогу!» </w:t>
            </w:r>
          </w:p>
          <w:p w14:paraId="16EE41D8" w14:textId="77777777" w:rsidR="00065C4A" w:rsidRPr="00C613CB" w:rsidRDefault="00065C4A" w:rsidP="00C613CB">
            <w:pPr>
              <w:pStyle w:val="TableParagraph"/>
              <w:jc w:val="center"/>
              <w:rPr>
                <w:sz w:val="24"/>
                <w:szCs w:val="24"/>
              </w:rPr>
            </w:pPr>
            <w:r w:rsidRPr="00C613CB">
              <w:rPr>
                <w:sz w:val="24"/>
                <w:szCs w:val="24"/>
              </w:rPr>
              <w:t>(см. В.В. Гербова Развитие речи в детском саду, с.68)</w:t>
            </w:r>
          </w:p>
        </w:tc>
        <w:tc>
          <w:tcPr>
            <w:tcW w:w="10523" w:type="dxa"/>
            <w:tcBorders>
              <w:top w:val="single" w:sz="4" w:space="0" w:color="auto"/>
            </w:tcBorders>
          </w:tcPr>
          <w:p w14:paraId="4D60B46A" w14:textId="77777777" w:rsidR="00065C4A" w:rsidRPr="007215D1" w:rsidRDefault="00065C4A" w:rsidP="00065C4A">
            <w:pPr>
              <w:pStyle w:val="TableParagraph"/>
              <w:spacing w:line="238" w:lineRule="exact"/>
              <w:ind w:left="108"/>
              <w:rPr>
                <w:b/>
                <w:sz w:val="24"/>
                <w:szCs w:val="24"/>
              </w:rPr>
            </w:pPr>
            <w:r w:rsidRPr="007215D1">
              <w:rPr>
                <w:sz w:val="24"/>
                <w:szCs w:val="24"/>
              </w:rPr>
              <w:t>Чтение стихотворений и весне, приобщение детей к поэтическому складу речи</w:t>
            </w:r>
            <w:r w:rsidR="00C613CB">
              <w:rPr>
                <w:sz w:val="24"/>
                <w:szCs w:val="24"/>
              </w:rPr>
              <w:t>.</w:t>
            </w:r>
          </w:p>
        </w:tc>
      </w:tr>
      <w:tr w:rsidR="000820B7" w:rsidRPr="007215D1" w14:paraId="5BF69521" w14:textId="77777777" w:rsidTr="00715B6F">
        <w:trPr>
          <w:trHeight w:val="341"/>
        </w:trPr>
        <w:tc>
          <w:tcPr>
            <w:tcW w:w="15169" w:type="dxa"/>
            <w:gridSpan w:val="4"/>
          </w:tcPr>
          <w:p w14:paraId="2A88C4E7" w14:textId="77777777" w:rsidR="000820B7" w:rsidRPr="007215D1" w:rsidRDefault="005158D5" w:rsidP="005158D5">
            <w:pPr>
              <w:pStyle w:val="TableParagraph"/>
              <w:spacing w:line="236" w:lineRule="exact"/>
              <w:ind w:right="7073"/>
              <w:jc w:val="center"/>
              <w:rPr>
                <w:b/>
                <w:sz w:val="24"/>
                <w:szCs w:val="24"/>
              </w:rPr>
            </w:pPr>
            <w:r>
              <w:rPr>
                <w:b/>
                <w:sz w:val="24"/>
                <w:szCs w:val="24"/>
              </w:rPr>
              <w:t xml:space="preserve">                                                                                    </w:t>
            </w:r>
            <w:r w:rsidR="00447348" w:rsidRPr="007215D1">
              <w:rPr>
                <w:b/>
                <w:sz w:val="24"/>
                <w:szCs w:val="24"/>
              </w:rPr>
              <w:t>Май</w:t>
            </w:r>
          </w:p>
        </w:tc>
      </w:tr>
      <w:tr w:rsidR="000E2D5C" w:rsidRPr="007215D1" w14:paraId="10539354" w14:textId="77777777" w:rsidTr="00715B6F">
        <w:trPr>
          <w:trHeight w:val="803"/>
        </w:trPr>
        <w:tc>
          <w:tcPr>
            <w:tcW w:w="1153" w:type="dxa"/>
            <w:gridSpan w:val="2"/>
            <w:tcBorders>
              <w:left w:val="single" w:sz="4" w:space="0" w:color="auto"/>
            </w:tcBorders>
            <w:textDirection w:val="btLr"/>
          </w:tcPr>
          <w:p w14:paraId="1DC3EA35" w14:textId="77777777" w:rsidR="000E2D5C" w:rsidRPr="007215D1" w:rsidRDefault="000E2D5C">
            <w:pPr>
              <w:pStyle w:val="TableParagraph"/>
              <w:rPr>
                <w:sz w:val="24"/>
                <w:szCs w:val="24"/>
              </w:rPr>
            </w:pPr>
          </w:p>
          <w:p w14:paraId="7FFCB736" w14:textId="77777777" w:rsidR="000E2D5C" w:rsidRPr="007215D1" w:rsidRDefault="000E2D5C">
            <w:pPr>
              <w:pStyle w:val="TableParagraph"/>
              <w:ind w:left="198" w:right="198"/>
              <w:jc w:val="center"/>
              <w:rPr>
                <w:sz w:val="24"/>
                <w:szCs w:val="24"/>
              </w:rPr>
            </w:pPr>
            <w:r w:rsidRPr="007215D1">
              <w:rPr>
                <w:sz w:val="24"/>
                <w:szCs w:val="24"/>
              </w:rPr>
              <w:t>34</w:t>
            </w:r>
          </w:p>
          <w:p w14:paraId="1D0D8928" w14:textId="77777777" w:rsidR="000E2D5C" w:rsidRPr="007215D1" w:rsidRDefault="000E2D5C">
            <w:pPr>
              <w:pStyle w:val="TableParagraph"/>
              <w:spacing w:before="6"/>
              <w:ind w:left="198" w:right="198"/>
              <w:jc w:val="center"/>
              <w:rPr>
                <w:sz w:val="24"/>
                <w:szCs w:val="24"/>
              </w:rPr>
            </w:pPr>
            <w:r w:rsidRPr="007215D1">
              <w:rPr>
                <w:sz w:val="24"/>
                <w:szCs w:val="24"/>
              </w:rPr>
              <w:t>неделя</w:t>
            </w:r>
          </w:p>
        </w:tc>
        <w:tc>
          <w:tcPr>
            <w:tcW w:w="3493" w:type="dxa"/>
            <w:tcBorders>
              <w:bottom w:val="single" w:sz="4" w:space="0" w:color="auto"/>
            </w:tcBorders>
          </w:tcPr>
          <w:p w14:paraId="2B5384CC" w14:textId="77777777" w:rsidR="000E2D5C" w:rsidRPr="00C613CB" w:rsidRDefault="00C613CB" w:rsidP="00C613CB">
            <w:pPr>
              <w:pStyle w:val="a9"/>
              <w:jc w:val="center"/>
              <w:rPr>
                <w:rFonts w:ascii="Times New Roman" w:hAnsi="Times New Roman"/>
                <w:sz w:val="24"/>
                <w:szCs w:val="24"/>
              </w:rPr>
            </w:pPr>
            <w:r w:rsidRPr="00C613CB">
              <w:rPr>
                <w:rFonts w:ascii="Times New Roman" w:hAnsi="Times New Roman"/>
                <w:sz w:val="24"/>
                <w:szCs w:val="24"/>
              </w:rPr>
              <w:t xml:space="preserve">Чтение </w:t>
            </w:r>
            <w:r w:rsidR="000E2D5C" w:rsidRPr="00C613CB">
              <w:rPr>
                <w:rFonts w:ascii="Times New Roman" w:hAnsi="Times New Roman"/>
                <w:sz w:val="24"/>
                <w:szCs w:val="24"/>
              </w:rPr>
              <w:t>художественных произведений.  «День Победы, как он был от нас далёк…»</w:t>
            </w:r>
          </w:p>
        </w:tc>
        <w:tc>
          <w:tcPr>
            <w:tcW w:w="10523" w:type="dxa"/>
            <w:tcBorders>
              <w:bottom w:val="single" w:sz="4" w:space="0" w:color="auto"/>
            </w:tcBorders>
          </w:tcPr>
          <w:p w14:paraId="3E1A419A" w14:textId="77777777" w:rsidR="000E2D5C" w:rsidRPr="007215D1" w:rsidRDefault="000E2D5C">
            <w:pPr>
              <w:pStyle w:val="TableParagraph"/>
              <w:ind w:left="108" w:right="281"/>
              <w:rPr>
                <w:sz w:val="24"/>
                <w:szCs w:val="24"/>
              </w:rPr>
            </w:pPr>
            <w:r w:rsidRPr="007215D1">
              <w:rPr>
                <w:sz w:val="24"/>
                <w:szCs w:val="24"/>
              </w:rPr>
              <w:t>Учить чувствовать и понимать характер образов произведений, взаимосвязь описательного рассказа с реальностью. Воспитывать уважение к людям, подарившим нам мир.</w:t>
            </w:r>
          </w:p>
        </w:tc>
      </w:tr>
      <w:tr w:rsidR="00715B6F" w:rsidRPr="007215D1" w14:paraId="68543CB1" w14:textId="77777777" w:rsidTr="00E45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4"/>
        </w:trPr>
        <w:tc>
          <w:tcPr>
            <w:tcW w:w="1153" w:type="dxa"/>
            <w:gridSpan w:val="2"/>
            <w:vMerge w:val="restart"/>
            <w:tcBorders>
              <w:left w:val="single" w:sz="4" w:space="0" w:color="auto"/>
              <w:right w:val="single" w:sz="4" w:space="0" w:color="auto"/>
            </w:tcBorders>
            <w:textDirection w:val="btLr"/>
          </w:tcPr>
          <w:p w14:paraId="7147C3F2" w14:textId="77777777" w:rsidR="00715B6F" w:rsidRPr="007215D1" w:rsidRDefault="00715B6F" w:rsidP="00715B6F">
            <w:pPr>
              <w:pStyle w:val="TableParagraph"/>
              <w:rPr>
                <w:sz w:val="24"/>
                <w:szCs w:val="24"/>
              </w:rPr>
            </w:pPr>
          </w:p>
          <w:p w14:paraId="69351139" w14:textId="77777777" w:rsidR="00715B6F" w:rsidRPr="007215D1" w:rsidRDefault="00715B6F" w:rsidP="00715B6F">
            <w:pPr>
              <w:pStyle w:val="TableParagraph"/>
              <w:ind w:left="266" w:right="266"/>
              <w:jc w:val="center"/>
              <w:rPr>
                <w:sz w:val="24"/>
                <w:szCs w:val="24"/>
              </w:rPr>
            </w:pPr>
            <w:r w:rsidRPr="007215D1">
              <w:rPr>
                <w:sz w:val="24"/>
                <w:szCs w:val="24"/>
              </w:rPr>
              <w:t>35</w:t>
            </w:r>
          </w:p>
          <w:p w14:paraId="33E2B0B8" w14:textId="77777777" w:rsidR="00715B6F" w:rsidRPr="007215D1" w:rsidRDefault="00715B6F" w:rsidP="00715B6F">
            <w:pPr>
              <w:pStyle w:val="TableParagraph"/>
              <w:spacing w:before="6"/>
              <w:ind w:left="266" w:right="266"/>
              <w:jc w:val="center"/>
              <w:rPr>
                <w:sz w:val="24"/>
                <w:szCs w:val="24"/>
              </w:rPr>
            </w:pPr>
            <w:r w:rsidRPr="007215D1">
              <w:rPr>
                <w:sz w:val="24"/>
                <w:szCs w:val="24"/>
              </w:rPr>
              <w:t>неделя</w:t>
            </w:r>
          </w:p>
        </w:tc>
        <w:tc>
          <w:tcPr>
            <w:tcW w:w="3493" w:type="dxa"/>
            <w:tcBorders>
              <w:left w:val="single" w:sz="4" w:space="0" w:color="auto"/>
              <w:bottom w:val="single" w:sz="4" w:space="0" w:color="auto"/>
              <w:right w:val="single" w:sz="4" w:space="0" w:color="auto"/>
            </w:tcBorders>
          </w:tcPr>
          <w:p w14:paraId="1AA243BC" w14:textId="77777777" w:rsidR="00715B6F" w:rsidRPr="005158D5" w:rsidRDefault="00715B6F" w:rsidP="00715B6F">
            <w:pPr>
              <w:pStyle w:val="TableParagraph"/>
              <w:spacing w:line="251" w:lineRule="exact"/>
              <w:ind w:left="106"/>
              <w:jc w:val="center"/>
              <w:rPr>
                <w:sz w:val="24"/>
                <w:szCs w:val="24"/>
              </w:rPr>
            </w:pPr>
            <w:r w:rsidRPr="005158D5">
              <w:rPr>
                <w:sz w:val="24"/>
                <w:szCs w:val="24"/>
              </w:rPr>
              <w:t>Путешествие в страну</w:t>
            </w:r>
          </w:p>
          <w:p w14:paraId="5E0D424F" w14:textId="77777777" w:rsidR="00715B6F" w:rsidRPr="005158D5" w:rsidRDefault="00715B6F" w:rsidP="00715B6F">
            <w:pPr>
              <w:pStyle w:val="TableParagraph"/>
              <w:spacing w:line="251" w:lineRule="exact"/>
              <w:ind w:left="106"/>
              <w:jc w:val="center"/>
              <w:rPr>
                <w:sz w:val="24"/>
                <w:szCs w:val="24"/>
              </w:rPr>
            </w:pPr>
            <w:r>
              <w:rPr>
                <w:sz w:val="24"/>
                <w:szCs w:val="24"/>
              </w:rPr>
              <w:t>«</w:t>
            </w:r>
            <w:r w:rsidRPr="005158D5">
              <w:rPr>
                <w:sz w:val="24"/>
                <w:szCs w:val="24"/>
              </w:rPr>
              <w:t>Помощники человека»</w:t>
            </w:r>
          </w:p>
          <w:p w14:paraId="3DB5C7B0" w14:textId="77777777" w:rsidR="00715B6F" w:rsidRPr="005158D5" w:rsidRDefault="00715B6F" w:rsidP="00715B6F">
            <w:pPr>
              <w:pStyle w:val="TableParagraph"/>
              <w:spacing w:line="251" w:lineRule="exact"/>
              <w:ind w:left="106"/>
              <w:jc w:val="center"/>
              <w:rPr>
                <w:sz w:val="24"/>
                <w:szCs w:val="24"/>
              </w:rPr>
            </w:pPr>
            <w:r w:rsidRPr="005158D5">
              <w:rPr>
                <w:sz w:val="24"/>
                <w:szCs w:val="24"/>
              </w:rPr>
              <w:t>( Аджи А.В. стр 194-199)</w:t>
            </w:r>
          </w:p>
        </w:tc>
        <w:tc>
          <w:tcPr>
            <w:tcW w:w="10523" w:type="dxa"/>
            <w:tcBorders>
              <w:left w:val="single" w:sz="4" w:space="0" w:color="auto"/>
              <w:bottom w:val="single" w:sz="4" w:space="0" w:color="auto"/>
              <w:right w:val="single" w:sz="4" w:space="0" w:color="auto"/>
            </w:tcBorders>
          </w:tcPr>
          <w:p w14:paraId="01BA6F80" w14:textId="77777777" w:rsidR="00715B6F" w:rsidRPr="007215D1" w:rsidRDefault="00715B6F" w:rsidP="00715B6F">
            <w:pPr>
              <w:pStyle w:val="TableParagraph"/>
              <w:ind w:left="108" w:right="198"/>
              <w:rPr>
                <w:sz w:val="24"/>
                <w:szCs w:val="24"/>
              </w:rPr>
            </w:pPr>
            <w:r w:rsidRPr="007215D1">
              <w:rPr>
                <w:b/>
                <w:sz w:val="24"/>
                <w:szCs w:val="24"/>
              </w:rPr>
              <w:t xml:space="preserve">Связная речь. </w:t>
            </w:r>
            <w:r w:rsidRPr="007215D1">
              <w:rPr>
                <w:sz w:val="24"/>
                <w:szCs w:val="24"/>
              </w:rPr>
              <w:t>Продолжать расширять знания детей о помощниках человека. Развивать умения находить ответы на загадки</w:t>
            </w:r>
            <w:r>
              <w:rPr>
                <w:sz w:val="24"/>
                <w:szCs w:val="24"/>
              </w:rPr>
              <w:t>,</w:t>
            </w:r>
            <w:r w:rsidRPr="007215D1">
              <w:rPr>
                <w:sz w:val="24"/>
                <w:szCs w:val="24"/>
              </w:rPr>
              <w:t xml:space="preserve"> спрятанные в тексте. Учить детей передавать содержание расска</w:t>
            </w:r>
            <w:r>
              <w:rPr>
                <w:sz w:val="24"/>
                <w:szCs w:val="24"/>
              </w:rPr>
              <w:t xml:space="preserve">за в максимально сжатой форме (2-3 предложения). </w:t>
            </w:r>
            <w:r w:rsidRPr="007215D1">
              <w:rPr>
                <w:sz w:val="24"/>
                <w:szCs w:val="24"/>
              </w:rPr>
              <w:t>Воспиты</w:t>
            </w:r>
            <w:r>
              <w:rPr>
                <w:sz w:val="24"/>
                <w:szCs w:val="24"/>
              </w:rPr>
              <w:t>вать уважение к труду человека.</w:t>
            </w:r>
          </w:p>
        </w:tc>
      </w:tr>
      <w:tr w:rsidR="00715B6F" w:rsidRPr="007215D1" w14:paraId="23CBDF3F" w14:textId="77777777" w:rsidTr="00E45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7"/>
        </w:trPr>
        <w:tc>
          <w:tcPr>
            <w:tcW w:w="1153" w:type="dxa"/>
            <w:gridSpan w:val="2"/>
            <w:vMerge/>
            <w:tcBorders>
              <w:left w:val="single" w:sz="4" w:space="0" w:color="auto"/>
              <w:bottom w:val="single" w:sz="4" w:space="0" w:color="auto"/>
              <w:right w:val="single" w:sz="4" w:space="0" w:color="auto"/>
            </w:tcBorders>
            <w:textDirection w:val="btLr"/>
          </w:tcPr>
          <w:p w14:paraId="02A93F2E" w14:textId="77777777" w:rsidR="00715B6F" w:rsidRPr="007215D1" w:rsidRDefault="00715B6F" w:rsidP="00715B6F">
            <w:pPr>
              <w:pStyle w:val="TableParagraph"/>
              <w:rPr>
                <w:sz w:val="24"/>
                <w:szCs w:val="24"/>
              </w:rPr>
            </w:pPr>
          </w:p>
        </w:tc>
        <w:tc>
          <w:tcPr>
            <w:tcW w:w="3493" w:type="dxa"/>
            <w:tcBorders>
              <w:top w:val="single" w:sz="4" w:space="0" w:color="auto"/>
              <w:left w:val="single" w:sz="4" w:space="0" w:color="auto"/>
              <w:bottom w:val="single" w:sz="4" w:space="0" w:color="auto"/>
              <w:right w:val="single" w:sz="4" w:space="0" w:color="auto"/>
            </w:tcBorders>
          </w:tcPr>
          <w:p w14:paraId="31E968E8" w14:textId="77777777" w:rsidR="00715B6F" w:rsidRPr="005158D5" w:rsidRDefault="00715B6F" w:rsidP="00715B6F">
            <w:pPr>
              <w:pStyle w:val="TableParagraph"/>
              <w:spacing w:line="251" w:lineRule="exact"/>
              <w:ind w:left="106"/>
              <w:jc w:val="center"/>
              <w:rPr>
                <w:sz w:val="24"/>
                <w:szCs w:val="24"/>
              </w:rPr>
            </w:pPr>
            <w:r w:rsidRPr="005158D5">
              <w:rPr>
                <w:sz w:val="24"/>
                <w:szCs w:val="24"/>
              </w:rPr>
              <w:t>Для чего нужны стихи? (см. В.В. Гербова Развитие речи в детском саду, с.23</w:t>
            </w:r>
          </w:p>
        </w:tc>
        <w:tc>
          <w:tcPr>
            <w:tcW w:w="10523" w:type="dxa"/>
            <w:tcBorders>
              <w:top w:val="single" w:sz="4" w:space="0" w:color="auto"/>
              <w:left w:val="single" w:sz="4" w:space="0" w:color="auto"/>
              <w:bottom w:val="single" w:sz="4" w:space="0" w:color="auto"/>
              <w:right w:val="single" w:sz="4" w:space="0" w:color="auto"/>
            </w:tcBorders>
          </w:tcPr>
          <w:p w14:paraId="626A51AA" w14:textId="77777777" w:rsidR="00715B6F" w:rsidRPr="007215D1" w:rsidRDefault="00715B6F" w:rsidP="00715B6F">
            <w:pPr>
              <w:pStyle w:val="TableParagraph"/>
              <w:spacing w:line="252" w:lineRule="exact"/>
              <w:ind w:left="108"/>
              <w:rPr>
                <w:b/>
                <w:sz w:val="24"/>
                <w:szCs w:val="24"/>
              </w:rPr>
            </w:pPr>
            <w:r w:rsidRPr="007215D1">
              <w:rPr>
                <w:sz w:val="24"/>
                <w:szCs w:val="24"/>
              </w:rPr>
              <w:t>Программное содержание: Побеседовать с детьми о том, зачем люди сочиняют, читают и декламируют стихи. Выяснить, помнят ли дети программные стихотворения.</w:t>
            </w:r>
          </w:p>
        </w:tc>
      </w:tr>
      <w:tr w:rsidR="00715B6F" w:rsidRPr="007215D1" w14:paraId="444C1FF5" w14:textId="77777777" w:rsidTr="00E45C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12"/>
        </w:trPr>
        <w:tc>
          <w:tcPr>
            <w:tcW w:w="1153" w:type="dxa"/>
            <w:gridSpan w:val="2"/>
            <w:tcBorders>
              <w:top w:val="single" w:sz="4" w:space="0" w:color="auto"/>
              <w:left w:val="single" w:sz="4" w:space="0" w:color="auto"/>
              <w:bottom w:val="single" w:sz="4" w:space="0" w:color="auto"/>
              <w:right w:val="single" w:sz="4" w:space="0" w:color="auto"/>
            </w:tcBorders>
            <w:textDirection w:val="btLr"/>
          </w:tcPr>
          <w:p w14:paraId="5F402A5C" w14:textId="77777777" w:rsidR="00715B6F" w:rsidRPr="007215D1" w:rsidRDefault="00715B6F" w:rsidP="00715B6F">
            <w:pPr>
              <w:pStyle w:val="TableParagraph"/>
              <w:rPr>
                <w:sz w:val="24"/>
                <w:szCs w:val="24"/>
              </w:rPr>
            </w:pPr>
          </w:p>
          <w:p w14:paraId="3BA5E749" w14:textId="77777777" w:rsidR="00715B6F" w:rsidRPr="007215D1" w:rsidRDefault="00715B6F" w:rsidP="00715B6F">
            <w:pPr>
              <w:pStyle w:val="TableParagraph"/>
              <w:ind w:left="266" w:right="266"/>
              <w:jc w:val="center"/>
              <w:rPr>
                <w:sz w:val="24"/>
                <w:szCs w:val="24"/>
              </w:rPr>
            </w:pPr>
            <w:r w:rsidRPr="007215D1">
              <w:rPr>
                <w:sz w:val="24"/>
                <w:szCs w:val="24"/>
              </w:rPr>
              <w:t>36</w:t>
            </w:r>
          </w:p>
          <w:p w14:paraId="66A6A985" w14:textId="77777777" w:rsidR="00715B6F" w:rsidRPr="007215D1" w:rsidRDefault="00715B6F" w:rsidP="00715B6F">
            <w:pPr>
              <w:pStyle w:val="TableParagraph"/>
              <w:spacing w:before="6"/>
              <w:ind w:left="268" w:right="266"/>
              <w:jc w:val="center"/>
              <w:rPr>
                <w:sz w:val="24"/>
                <w:szCs w:val="24"/>
              </w:rPr>
            </w:pPr>
            <w:r w:rsidRPr="007215D1">
              <w:rPr>
                <w:sz w:val="24"/>
                <w:szCs w:val="24"/>
              </w:rPr>
              <w:t>неделя</w:t>
            </w:r>
          </w:p>
        </w:tc>
        <w:tc>
          <w:tcPr>
            <w:tcW w:w="3493" w:type="dxa"/>
            <w:tcBorders>
              <w:top w:val="single" w:sz="4" w:space="0" w:color="auto"/>
              <w:left w:val="single" w:sz="4" w:space="0" w:color="auto"/>
              <w:bottom w:val="single" w:sz="4" w:space="0" w:color="auto"/>
              <w:right w:val="single" w:sz="4" w:space="0" w:color="auto"/>
            </w:tcBorders>
          </w:tcPr>
          <w:p w14:paraId="22C23088" w14:textId="77777777" w:rsidR="00715B6F" w:rsidRPr="005158D5" w:rsidRDefault="00715B6F" w:rsidP="00715B6F">
            <w:pPr>
              <w:pStyle w:val="TableParagraph"/>
              <w:ind w:left="106" w:right="106"/>
              <w:jc w:val="center"/>
              <w:rPr>
                <w:sz w:val="24"/>
                <w:szCs w:val="24"/>
              </w:rPr>
            </w:pPr>
            <w:r w:rsidRPr="005158D5">
              <w:rPr>
                <w:sz w:val="24"/>
                <w:szCs w:val="24"/>
              </w:rPr>
              <w:t>Пересказ рассказа М Пришвина « Золотой луг»</w:t>
            </w:r>
          </w:p>
        </w:tc>
        <w:tc>
          <w:tcPr>
            <w:tcW w:w="10523" w:type="dxa"/>
            <w:tcBorders>
              <w:top w:val="single" w:sz="4" w:space="0" w:color="auto"/>
              <w:left w:val="single" w:sz="4" w:space="0" w:color="auto"/>
              <w:bottom w:val="single" w:sz="4" w:space="0" w:color="auto"/>
              <w:right w:val="single" w:sz="4" w:space="0" w:color="auto"/>
            </w:tcBorders>
          </w:tcPr>
          <w:p w14:paraId="0ECC8363" w14:textId="77777777" w:rsidR="00715B6F" w:rsidRPr="007215D1" w:rsidRDefault="00715B6F" w:rsidP="00715B6F">
            <w:pPr>
              <w:pStyle w:val="TableParagraph"/>
              <w:spacing w:line="242" w:lineRule="auto"/>
              <w:ind w:left="108" w:right="587"/>
              <w:rPr>
                <w:sz w:val="24"/>
                <w:szCs w:val="24"/>
              </w:rPr>
            </w:pPr>
            <w:r w:rsidRPr="007215D1">
              <w:rPr>
                <w:b/>
                <w:sz w:val="24"/>
                <w:szCs w:val="24"/>
              </w:rPr>
              <w:t xml:space="preserve">Связная речь. </w:t>
            </w:r>
            <w:r w:rsidRPr="007215D1">
              <w:rPr>
                <w:sz w:val="24"/>
                <w:szCs w:val="24"/>
              </w:rPr>
              <w:t>Дать детям представление о рассказе как литературном жанре, закрепить понимание его специфики, учить пересказывать от третьего лица</w:t>
            </w:r>
          </w:p>
          <w:p w14:paraId="56D9265C" w14:textId="77777777" w:rsidR="00715B6F" w:rsidRPr="007215D1" w:rsidRDefault="00715B6F" w:rsidP="00715B6F">
            <w:pPr>
              <w:pStyle w:val="TableParagraph"/>
              <w:ind w:left="108" w:right="192"/>
              <w:rPr>
                <w:sz w:val="24"/>
                <w:szCs w:val="24"/>
              </w:rPr>
            </w:pPr>
            <w:r w:rsidRPr="007215D1">
              <w:rPr>
                <w:b/>
                <w:sz w:val="24"/>
                <w:szCs w:val="24"/>
              </w:rPr>
              <w:t>Словар</w:t>
            </w:r>
            <w:r w:rsidRPr="007215D1">
              <w:rPr>
                <w:sz w:val="24"/>
                <w:szCs w:val="24"/>
              </w:rPr>
              <w:t>ь. Развивать у детей умение подбирать точные определения и сравнения, Упражнять в согласовании имен с</w:t>
            </w:r>
            <w:r>
              <w:rPr>
                <w:sz w:val="24"/>
                <w:szCs w:val="24"/>
              </w:rPr>
              <w:t>уществительных и прилагательных</w:t>
            </w:r>
            <w:r w:rsidRPr="007215D1">
              <w:rPr>
                <w:sz w:val="24"/>
                <w:szCs w:val="24"/>
              </w:rPr>
              <w:t>.</w:t>
            </w:r>
          </w:p>
          <w:p w14:paraId="63A17681" w14:textId="77777777" w:rsidR="00715B6F" w:rsidRPr="007215D1" w:rsidRDefault="00715B6F" w:rsidP="00715B6F">
            <w:pPr>
              <w:pStyle w:val="TableParagraph"/>
              <w:spacing w:line="238" w:lineRule="exact"/>
              <w:ind w:left="108"/>
              <w:rPr>
                <w:sz w:val="24"/>
                <w:szCs w:val="24"/>
              </w:rPr>
            </w:pPr>
            <w:r w:rsidRPr="007215D1">
              <w:rPr>
                <w:b/>
                <w:sz w:val="24"/>
                <w:szCs w:val="24"/>
              </w:rPr>
              <w:t>Звуковая культура речи</w:t>
            </w:r>
            <w:r w:rsidRPr="007215D1">
              <w:rPr>
                <w:sz w:val="24"/>
                <w:szCs w:val="24"/>
              </w:rPr>
              <w:t>. Совершенствовать у детей умение регули</w:t>
            </w:r>
            <w:r>
              <w:rPr>
                <w:sz w:val="24"/>
                <w:szCs w:val="24"/>
              </w:rPr>
              <w:t>ровать темп речи и силу голоса.</w:t>
            </w:r>
          </w:p>
        </w:tc>
      </w:tr>
    </w:tbl>
    <w:p w14:paraId="3772E5D4" w14:textId="77777777" w:rsidR="000820B7" w:rsidRPr="007215D1" w:rsidRDefault="000820B7">
      <w:pPr>
        <w:rPr>
          <w:sz w:val="24"/>
          <w:szCs w:val="24"/>
        </w:rPr>
        <w:sectPr w:rsidR="000820B7" w:rsidRPr="007215D1">
          <w:footerReference w:type="default" r:id="rId76"/>
          <w:pgSz w:w="16840" w:h="11910" w:orient="landscape"/>
          <w:pgMar w:top="1100" w:right="0" w:bottom="280" w:left="20" w:header="0" w:footer="0" w:gutter="0"/>
          <w:cols w:space="720"/>
        </w:sectPr>
      </w:pPr>
    </w:p>
    <w:p w14:paraId="4DE7B81A" w14:textId="77777777" w:rsidR="0055038A" w:rsidRDefault="0055038A" w:rsidP="00E45CCC">
      <w:pPr>
        <w:pStyle w:val="210"/>
        <w:spacing w:before="89" w:line="322" w:lineRule="exact"/>
        <w:ind w:left="0" w:right="3867"/>
        <w:jc w:val="left"/>
      </w:pPr>
    </w:p>
    <w:p w14:paraId="4D8E9F3A" w14:textId="77777777" w:rsidR="0055038A" w:rsidRDefault="0055038A">
      <w:pPr>
        <w:pStyle w:val="210"/>
        <w:spacing w:before="89" w:line="322" w:lineRule="exact"/>
        <w:ind w:right="3867"/>
      </w:pPr>
    </w:p>
    <w:p w14:paraId="737F4F7B" w14:textId="77777777" w:rsidR="0055038A" w:rsidRDefault="0055038A">
      <w:pPr>
        <w:pStyle w:val="210"/>
        <w:spacing w:before="89" w:line="322" w:lineRule="exact"/>
        <w:ind w:right="3867"/>
      </w:pPr>
    </w:p>
    <w:p w14:paraId="76191299" w14:textId="77777777" w:rsidR="000820B7" w:rsidRDefault="00447348">
      <w:pPr>
        <w:pStyle w:val="210"/>
        <w:spacing w:before="89" w:line="322" w:lineRule="exact"/>
        <w:ind w:right="3867"/>
      </w:pPr>
      <w:r>
        <w:t>Образовательная область «Речевое развитие»</w:t>
      </w:r>
    </w:p>
    <w:p w14:paraId="3AEB6D98" w14:textId="77777777" w:rsidR="000820B7" w:rsidRDefault="00447348">
      <w:pPr>
        <w:ind w:left="767" w:right="779"/>
        <w:jc w:val="center"/>
        <w:rPr>
          <w:b/>
          <w:sz w:val="28"/>
        </w:rPr>
      </w:pPr>
      <w:r>
        <w:rPr>
          <w:b/>
          <w:sz w:val="28"/>
        </w:rPr>
        <w:t>Раздел «Формирование звуковой аналитико-синтетической активности как предпосылки обучения грамоте»</w:t>
      </w:r>
    </w:p>
    <w:p w14:paraId="74D83D5A" w14:textId="77777777" w:rsidR="000820B7" w:rsidRDefault="000820B7">
      <w:pPr>
        <w:pStyle w:val="a3"/>
        <w:spacing w:before="1"/>
        <w:rPr>
          <w:b/>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3819"/>
        <w:gridCol w:w="10670"/>
      </w:tblGrid>
      <w:tr w:rsidR="000820B7" w14:paraId="35C995F6" w14:textId="77777777" w:rsidTr="00BB6C16">
        <w:trPr>
          <w:trHeight w:val="306"/>
        </w:trPr>
        <w:tc>
          <w:tcPr>
            <w:tcW w:w="682" w:type="dxa"/>
          </w:tcPr>
          <w:p w14:paraId="26B69D6F" w14:textId="77777777" w:rsidR="000820B7" w:rsidRPr="008618A9" w:rsidRDefault="00BB6C16">
            <w:pPr>
              <w:pStyle w:val="TableParagraph"/>
              <w:spacing w:before="1" w:line="322" w:lineRule="exact"/>
              <w:ind w:left="124" w:right="95" w:firstLine="2"/>
              <w:rPr>
                <w:b/>
                <w:sz w:val="24"/>
                <w:szCs w:val="24"/>
              </w:rPr>
            </w:pPr>
            <w:r>
              <w:rPr>
                <w:b/>
                <w:sz w:val="24"/>
                <w:szCs w:val="24"/>
              </w:rPr>
              <w:t>№</w:t>
            </w:r>
          </w:p>
        </w:tc>
        <w:tc>
          <w:tcPr>
            <w:tcW w:w="3819" w:type="dxa"/>
          </w:tcPr>
          <w:p w14:paraId="46C268FD" w14:textId="77777777" w:rsidR="000820B7" w:rsidRPr="008618A9" w:rsidRDefault="00447348">
            <w:pPr>
              <w:pStyle w:val="TableParagraph"/>
              <w:spacing w:line="320" w:lineRule="exact"/>
              <w:ind w:left="1593" w:right="1583"/>
              <w:jc w:val="center"/>
              <w:rPr>
                <w:b/>
                <w:sz w:val="24"/>
                <w:szCs w:val="24"/>
              </w:rPr>
            </w:pPr>
            <w:r w:rsidRPr="008618A9">
              <w:rPr>
                <w:b/>
                <w:sz w:val="24"/>
                <w:szCs w:val="24"/>
              </w:rPr>
              <w:t>тема</w:t>
            </w:r>
          </w:p>
        </w:tc>
        <w:tc>
          <w:tcPr>
            <w:tcW w:w="10670" w:type="dxa"/>
          </w:tcPr>
          <w:p w14:paraId="2B429E8F" w14:textId="77777777" w:rsidR="000820B7" w:rsidRPr="008618A9" w:rsidRDefault="00447348">
            <w:pPr>
              <w:pStyle w:val="TableParagraph"/>
              <w:spacing w:line="320" w:lineRule="exact"/>
              <w:ind w:left="3668" w:right="3662"/>
              <w:jc w:val="center"/>
              <w:rPr>
                <w:b/>
                <w:sz w:val="24"/>
                <w:szCs w:val="24"/>
              </w:rPr>
            </w:pPr>
            <w:r w:rsidRPr="008618A9">
              <w:rPr>
                <w:b/>
                <w:sz w:val="24"/>
                <w:szCs w:val="24"/>
              </w:rPr>
              <w:t>Программное содержание</w:t>
            </w:r>
          </w:p>
        </w:tc>
      </w:tr>
      <w:tr w:rsidR="000820B7" w14:paraId="16BA993F" w14:textId="77777777" w:rsidTr="00BB6C16">
        <w:trPr>
          <w:trHeight w:val="254"/>
        </w:trPr>
        <w:tc>
          <w:tcPr>
            <w:tcW w:w="15171" w:type="dxa"/>
            <w:gridSpan w:val="3"/>
          </w:tcPr>
          <w:p w14:paraId="118AD92F" w14:textId="77777777" w:rsidR="000820B7" w:rsidRDefault="00447348">
            <w:pPr>
              <w:pStyle w:val="TableParagraph"/>
              <w:spacing w:line="228" w:lineRule="exact"/>
              <w:ind w:left="7128" w:right="7120"/>
              <w:jc w:val="center"/>
              <w:rPr>
                <w:b/>
                <w:sz w:val="20"/>
              </w:rPr>
            </w:pPr>
            <w:r>
              <w:rPr>
                <w:b/>
                <w:sz w:val="20"/>
              </w:rPr>
              <w:t>Сентябрь</w:t>
            </w:r>
          </w:p>
        </w:tc>
      </w:tr>
      <w:tr w:rsidR="008618A9" w:rsidRPr="004A0281" w14:paraId="01A402E6" w14:textId="77777777" w:rsidTr="008618A9">
        <w:trPr>
          <w:trHeight w:val="488"/>
        </w:trPr>
        <w:tc>
          <w:tcPr>
            <w:tcW w:w="682" w:type="dxa"/>
            <w:textDirection w:val="btLr"/>
          </w:tcPr>
          <w:p w14:paraId="0F95D012" w14:textId="77777777" w:rsidR="008618A9" w:rsidRPr="004A0281" w:rsidRDefault="008618A9" w:rsidP="008618A9">
            <w:pPr>
              <w:pStyle w:val="TableParagraph"/>
              <w:spacing w:before="108"/>
              <w:ind w:right="3"/>
              <w:jc w:val="center"/>
              <w:rPr>
                <w:w w:val="99"/>
              </w:rPr>
            </w:pPr>
          </w:p>
        </w:tc>
        <w:tc>
          <w:tcPr>
            <w:tcW w:w="3819" w:type="dxa"/>
            <w:tcBorders>
              <w:top w:val="single" w:sz="4" w:space="0" w:color="auto"/>
              <w:bottom w:val="single" w:sz="4" w:space="0" w:color="auto"/>
            </w:tcBorders>
          </w:tcPr>
          <w:p w14:paraId="015BEF47" w14:textId="77777777" w:rsidR="008618A9" w:rsidRPr="00D81DAA" w:rsidRDefault="008618A9" w:rsidP="008618A9">
            <w:pPr>
              <w:pStyle w:val="TableParagraph"/>
              <w:spacing w:line="227" w:lineRule="exact"/>
              <w:ind w:left="107"/>
            </w:pPr>
            <w:r w:rsidRPr="00D81DAA">
              <w:t xml:space="preserve"> Речь. слово, предложение.</w:t>
            </w:r>
          </w:p>
          <w:p w14:paraId="3EF714C4" w14:textId="77777777" w:rsidR="008618A9" w:rsidRPr="00D81DAA" w:rsidRDefault="008618A9" w:rsidP="008618A9">
            <w:pPr>
              <w:pStyle w:val="TableParagraph"/>
              <w:spacing w:line="227" w:lineRule="exact"/>
              <w:ind w:left="107"/>
            </w:pPr>
            <w:r w:rsidRPr="00D81DAA">
              <w:t>( Аджи А.В. стр 228)</w:t>
            </w:r>
          </w:p>
        </w:tc>
        <w:tc>
          <w:tcPr>
            <w:tcW w:w="10670" w:type="dxa"/>
            <w:tcBorders>
              <w:top w:val="single" w:sz="4" w:space="0" w:color="auto"/>
              <w:bottom w:val="single" w:sz="4" w:space="0" w:color="auto"/>
            </w:tcBorders>
          </w:tcPr>
          <w:p w14:paraId="27E46FDC" w14:textId="77777777" w:rsidR="008618A9" w:rsidRPr="004A0281" w:rsidRDefault="008618A9" w:rsidP="008618A9">
            <w:pPr>
              <w:pStyle w:val="TableParagraph"/>
              <w:ind w:left="107" w:right="204"/>
            </w:pPr>
            <w:r w:rsidRPr="004A0281">
              <w:t>Р</w:t>
            </w:r>
            <w:r>
              <w:t>аскрыть перед детьми термины: «речь», «слово». «</w:t>
            </w:r>
            <w:r w:rsidRPr="004A0281">
              <w:t>предложение». Учить схематично изображать предложение. Составлять предложение из двух слов, опираясь на схему. Называть обобщающим словом перечисленные п</w:t>
            </w:r>
            <w:r>
              <w:t>редметы. Дать детям понятие о «</w:t>
            </w:r>
            <w:r w:rsidRPr="004A0281">
              <w:t>сложном слове</w:t>
            </w:r>
            <w:r>
              <w:t>» Развивать память и восприятие</w:t>
            </w:r>
          </w:p>
        </w:tc>
      </w:tr>
      <w:tr w:rsidR="008618A9" w:rsidRPr="004A0281" w14:paraId="11BDC03A" w14:textId="77777777" w:rsidTr="008618A9">
        <w:trPr>
          <w:trHeight w:val="488"/>
        </w:trPr>
        <w:tc>
          <w:tcPr>
            <w:tcW w:w="682" w:type="dxa"/>
            <w:textDirection w:val="btLr"/>
          </w:tcPr>
          <w:p w14:paraId="0C0FD8F8" w14:textId="77777777" w:rsidR="008618A9" w:rsidRPr="004A0281" w:rsidRDefault="008618A9" w:rsidP="008618A9">
            <w:pPr>
              <w:pStyle w:val="TableParagraph"/>
              <w:spacing w:before="108"/>
              <w:ind w:right="3"/>
              <w:jc w:val="center"/>
              <w:rPr>
                <w:w w:val="99"/>
              </w:rPr>
            </w:pPr>
          </w:p>
        </w:tc>
        <w:tc>
          <w:tcPr>
            <w:tcW w:w="3819" w:type="dxa"/>
            <w:tcBorders>
              <w:top w:val="single" w:sz="4" w:space="0" w:color="auto"/>
              <w:bottom w:val="single" w:sz="4" w:space="0" w:color="auto"/>
            </w:tcBorders>
          </w:tcPr>
          <w:p w14:paraId="57036A66" w14:textId="77777777" w:rsidR="008618A9" w:rsidRPr="00D81DAA" w:rsidRDefault="008618A9" w:rsidP="008618A9">
            <w:pPr>
              <w:pStyle w:val="TableParagraph"/>
              <w:spacing w:line="227" w:lineRule="exact"/>
              <w:ind w:left="107"/>
            </w:pPr>
            <w:r w:rsidRPr="00D81DAA">
              <w:t xml:space="preserve"> Слоговой состав слова</w:t>
            </w:r>
          </w:p>
        </w:tc>
        <w:tc>
          <w:tcPr>
            <w:tcW w:w="10670" w:type="dxa"/>
            <w:tcBorders>
              <w:top w:val="single" w:sz="4" w:space="0" w:color="auto"/>
              <w:bottom w:val="single" w:sz="4" w:space="0" w:color="auto"/>
            </w:tcBorders>
          </w:tcPr>
          <w:p w14:paraId="3915BB43" w14:textId="77777777" w:rsidR="008618A9" w:rsidRPr="006E777B" w:rsidRDefault="008618A9" w:rsidP="008618A9">
            <w:pPr>
              <w:pStyle w:val="TableParagraph"/>
              <w:ind w:left="107" w:right="204"/>
            </w:pPr>
            <w:r w:rsidRPr="006E777B">
              <w:t xml:space="preserve">Познакомить детей со слоговым составом слова. Научить членить слова на слоги. Обратить внимание детей на то, что слова состоят из частей – слогов. Познакомить со схемой слова. Развивать </w:t>
            </w:r>
            <w:r>
              <w:t>слуховое внимание и восприятие.</w:t>
            </w:r>
          </w:p>
        </w:tc>
      </w:tr>
      <w:tr w:rsidR="008618A9" w:rsidRPr="004A0281" w14:paraId="6283ABA7" w14:textId="77777777" w:rsidTr="00BB6C16">
        <w:trPr>
          <w:trHeight w:val="152"/>
        </w:trPr>
        <w:tc>
          <w:tcPr>
            <w:tcW w:w="15171" w:type="dxa"/>
            <w:gridSpan w:val="3"/>
          </w:tcPr>
          <w:p w14:paraId="37841E1A" w14:textId="77777777" w:rsidR="008618A9" w:rsidRPr="00D81DAA" w:rsidRDefault="008618A9" w:rsidP="008618A9">
            <w:pPr>
              <w:pStyle w:val="TableParagraph"/>
              <w:ind w:left="107" w:right="204"/>
              <w:jc w:val="center"/>
              <w:rPr>
                <w:b/>
              </w:rPr>
            </w:pPr>
            <w:r w:rsidRPr="00D81DAA">
              <w:rPr>
                <w:b/>
              </w:rPr>
              <w:t>Октябрь</w:t>
            </w:r>
          </w:p>
        </w:tc>
      </w:tr>
      <w:tr w:rsidR="008618A9" w:rsidRPr="004A0281" w14:paraId="05BCA06B" w14:textId="77777777" w:rsidTr="008618A9">
        <w:trPr>
          <w:trHeight w:val="488"/>
        </w:trPr>
        <w:tc>
          <w:tcPr>
            <w:tcW w:w="682" w:type="dxa"/>
            <w:textDirection w:val="btLr"/>
          </w:tcPr>
          <w:p w14:paraId="705D0832" w14:textId="77777777" w:rsidR="008618A9" w:rsidRPr="004A0281" w:rsidRDefault="008618A9" w:rsidP="008618A9">
            <w:pPr>
              <w:pStyle w:val="TableParagraph"/>
              <w:spacing w:before="108"/>
              <w:ind w:right="3"/>
              <w:jc w:val="center"/>
              <w:rPr>
                <w:w w:val="99"/>
              </w:rPr>
            </w:pPr>
          </w:p>
        </w:tc>
        <w:tc>
          <w:tcPr>
            <w:tcW w:w="3819" w:type="dxa"/>
            <w:tcBorders>
              <w:top w:val="single" w:sz="4" w:space="0" w:color="auto"/>
              <w:bottom w:val="single" w:sz="4" w:space="0" w:color="auto"/>
            </w:tcBorders>
          </w:tcPr>
          <w:p w14:paraId="3C1060E6" w14:textId="77777777" w:rsidR="008618A9" w:rsidRPr="00D81DAA" w:rsidRDefault="008618A9" w:rsidP="008618A9">
            <w:pPr>
              <w:pStyle w:val="TableParagraph"/>
              <w:spacing w:line="226" w:lineRule="exact"/>
              <w:ind w:left="107"/>
            </w:pPr>
            <w:r w:rsidRPr="00D81DAA">
              <w:t xml:space="preserve"> Азбука, Буква,</w:t>
            </w:r>
          </w:p>
          <w:p w14:paraId="5B621F69" w14:textId="77777777" w:rsidR="008618A9" w:rsidRPr="00D81DAA" w:rsidRDefault="008618A9" w:rsidP="008618A9">
            <w:pPr>
              <w:pStyle w:val="TableParagraph"/>
              <w:spacing w:line="228" w:lineRule="exact"/>
              <w:ind w:left="107"/>
            </w:pPr>
            <w:r w:rsidRPr="00D81DAA">
              <w:t>Звук ( гласный, согласный)</w:t>
            </w:r>
          </w:p>
        </w:tc>
        <w:tc>
          <w:tcPr>
            <w:tcW w:w="10670" w:type="dxa"/>
            <w:tcBorders>
              <w:top w:val="single" w:sz="4" w:space="0" w:color="auto"/>
              <w:bottom w:val="single" w:sz="4" w:space="0" w:color="auto"/>
            </w:tcBorders>
          </w:tcPr>
          <w:p w14:paraId="5E5BE066" w14:textId="77777777" w:rsidR="008618A9" w:rsidRPr="004A0281" w:rsidRDefault="008618A9" w:rsidP="008618A9">
            <w:pPr>
              <w:pStyle w:val="TableParagraph"/>
              <w:spacing w:line="223" w:lineRule="exact"/>
              <w:ind w:left="107"/>
            </w:pPr>
            <w:r w:rsidRPr="004A0281">
              <w:t>Познакомит</w:t>
            </w:r>
            <w:r>
              <w:t xml:space="preserve">ь детей с азбукой, дать понятия «буква», «звук», «гласный», «согласный». </w:t>
            </w:r>
            <w:r w:rsidRPr="004A0281">
              <w:t>Совершенствовать умение детей членить слова на слоги, составлять простейшую схему слова, изображать графически. Учить составлять предложения из 2-3 слов, опираясь на слова, предложенные воспит</w:t>
            </w:r>
            <w:r>
              <w:t xml:space="preserve">ателем, и на сюжетную картинку. </w:t>
            </w:r>
            <w:r w:rsidRPr="004A0281">
              <w:t>Развивать фонематич</w:t>
            </w:r>
            <w:r>
              <w:t>еский слух и восприятие, память</w:t>
            </w:r>
          </w:p>
        </w:tc>
      </w:tr>
      <w:tr w:rsidR="008618A9" w:rsidRPr="004A0281" w14:paraId="2290C60B" w14:textId="77777777" w:rsidTr="008618A9">
        <w:trPr>
          <w:trHeight w:val="488"/>
        </w:trPr>
        <w:tc>
          <w:tcPr>
            <w:tcW w:w="682" w:type="dxa"/>
            <w:textDirection w:val="btLr"/>
          </w:tcPr>
          <w:p w14:paraId="3062E9E9" w14:textId="77777777" w:rsidR="008618A9" w:rsidRPr="004A0281" w:rsidRDefault="008618A9" w:rsidP="008618A9">
            <w:pPr>
              <w:pStyle w:val="TableParagraph"/>
              <w:spacing w:before="108"/>
              <w:ind w:right="3"/>
              <w:jc w:val="center"/>
              <w:rPr>
                <w:w w:val="99"/>
              </w:rPr>
            </w:pPr>
          </w:p>
        </w:tc>
        <w:tc>
          <w:tcPr>
            <w:tcW w:w="3819" w:type="dxa"/>
            <w:tcBorders>
              <w:top w:val="single" w:sz="4" w:space="0" w:color="auto"/>
              <w:bottom w:val="single" w:sz="4" w:space="0" w:color="auto"/>
            </w:tcBorders>
          </w:tcPr>
          <w:p w14:paraId="5DB45C98" w14:textId="77777777" w:rsidR="008618A9" w:rsidRPr="00D81DAA" w:rsidRDefault="008618A9" w:rsidP="008618A9">
            <w:pPr>
              <w:pStyle w:val="TableParagraph"/>
              <w:spacing w:line="223" w:lineRule="exact"/>
              <w:ind w:left="107"/>
            </w:pPr>
            <w:r w:rsidRPr="00D81DAA">
              <w:t>Слоговой состав слова.</w:t>
            </w:r>
          </w:p>
        </w:tc>
        <w:tc>
          <w:tcPr>
            <w:tcW w:w="10670" w:type="dxa"/>
            <w:tcBorders>
              <w:top w:val="single" w:sz="4" w:space="0" w:color="auto"/>
              <w:bottom w:val="single" w:sz="4" w:space="0" w:color="auto"/>
            </w:tcBorders>
          </w:tcPr>
          <w:p w14:paraId="6B5121F6" w14:textId="77777777" w:rsidR="008618A9" w:rsidRPr="000765AB" w:rsidRDefault="008618A9" w:rsidP="008618A9">
            <w:pPr>
              <w:pStyle w:val="a9"/>
              <w:rPr>
                <w:rFonts w:ascii="Times New Roman" w:hAnsi="Times New Roman"/>
              </w:rPr>
            </w:pPr>
            <w:r w:rsidRPr="000765AB">
              <w:rPr>
                <w:rFonts w:ascii="Times New Roman" w:hAnsi="Times New Roman"/>
              </w:rPr>
              <w:t>Продолжать знакомить детей со слоговым составом слова. С понятием об ударном слоге. Учить составлять схемы слов 2-3-4 сложных. Продолжать знакомить детей с понятием «</w:t>
            </w:r>
            <w:r>
              <w:rPr>
                <w:rFonts w:ascii="Times New Roman" w:hAnsi="Times New Roman"/>
              </w:rPr>
              <w:t xml:space="preserve">предложение», </w:t>
            </w:r>
            <w:r w:rsidRPr="000765AB">
              <w:rPr>
                <w:rFonts w:ascii="Times New Roman" w:hAnsi="Times New Roman"/>
              </w:rPr>
              <w:t>длинные короткие слова в предложении. Составление предложений по схеме. Развивать слуховое внимание память. Воспитывать навыки активного самоконтроля.</w:t>
            </w:r>
          </w:p>
        </w:tc>
      </w:tr>
      <w:tr w:rsidR="008618A9" w:rsidRPr="004A0281" w14:paraId="50817D56" w14:textId="77777777" w:rsidTr="00BB6C16">
        <w:trPr>
          <w:trHeight w:val="240"/>
        </w:trPr>
        <w:tc>
          <w:tcPr>
            <w:tcW w:w="15171" w:type="dxa"/>
            <w:gridSpan w:val="3"/>
          </w:tcPr>
          <w:p w14:paraId="270A4839" w14:textId="77777777" w:rsidR="008618A9" w:rsidRPr="00D81DAA" w:rsidRDefault="008618A9" w:rsidP="008618A9">
            <w:pPr>
              <w:pStyle w:val="TableParagraph"/>
              <w:spacing w:line="223" w:lineRule="exact"/>
              <w:ind w:left="107"/>
              <w:jc w:val="center"/>
              <w:rPr>
                <w:b/>
              </w:rPr>
            </w:pPr>
            <w:r w:rsidRPr="00D81DAA">
              <w:rPr>
                <w:b/>
              </w:rPr>
              <w:t>Ноябрь</w:t>
            </w:r>
          </w:p>
        </w:tc>
      </w:tr>
      <w:tr w:rsidR="00BB6C16" w:rsidRPr="004A0281" w14:paraId="3292D49C" w14:textId="77777777" w:rsidTr="008618A9">
        <w:trPr>
          <w:trHeight w:val="488"/>
        </w:trPr>
        <w:tc>
          <w:tcPr>
            <w:tcW w:w="682" w:type="dxa"/>
            <w:textDirection w:val="btLr"/>
          </w:tcPr>
          <w:p w14:paraId="12B222CA"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56ED4AFD" w14:textId="77777777" w:rsidR="00BB6C16" w:rsidRPr="00D81DAA" w:rsidRDefault="00BB6C16" w:rsidP="00BB6C16">
            <w:pPr>
              <w:pStyle w:val="TableParagraph"/>
              <w:spacing w:line="228" w:lineRule="exact"/>
              <w:ind w:left="107"/>
            </w:pPr>
            <w:r w:rsidRPr="00D81DAA">
              <w:t>Буквы, гласные звуки</w:t>
            </w:r>
          </w:p>
        </w:tc>
        <w:tc>
          <w:tcPr>
            <w:tcW w:w="10670" w:type="dxa"/>
            <w:tcBorders>
              <w:top w:val="single" w:sz="4" w:space="0" w:color="auto"/>
              <w:bottom w:val="single" w:sz="4" w:space="0" w:color="auto"/>
            </w:tcBorders>
          </w:tcPr>
          <w:p w14:paraId="6862C12C" w14:textId="77777777" w:rsidR="00BB6C16" w:rsidRPr="004A0281" w:rsidRDefault="00BB6C16" w:rsidP="00BB6C16">
            <w:pPr>
              <w:pStyle w:val="TableParagraph"/>
              <w:spacing w:line="223" w:lineRule="exact"/>
              <w:ind w:left="107"/>
              <w:jc w:val="both"/>
            </w:pPr>
            <w:r w:rsidRPr="004A0281">
              <w:t>Продолжать знакомить детей с гласными буквами и зв</w:t>
            </w:r>
            <w:r w:rsidR="00D81DAA">
              <w:t>уками. Дифференциация понятий «</w:t>
            </w:r>
            <w:r w:rsidRPr="004A0281">
              <w:t>буква»,</w:t>
            </w:r>
          </w:p>
          <w:p w14:paraId="2F999917" w14:textId="77777777" w:rsidR="00BB6C16" w:rsidRPr="004A0281" w:rsidRDefault="00BB6C16" w:rsidP="00BB6C16">
            <w:pPr>
              <w:pStyle w:val="TableParagraph"/>
              <w:spacing w:line="216" w:lineRule="exact"/>
              <w:ind w:left="107"/>
            </w:pPr>
            <w:r w:rsidRPr="004A0281">
              <w:t>«звук»,</w:t>
            </w:r>
            <w:r w:rsidRPr="004A0281">
              <w:rPr>
                <w:spacing w:val="-1"/>
              </w:rPr>
              <w:t xml:space="preserve"> </w:t>
            </w:r>
            <w:r w:rsidRPr="004A0281">
              <w:t>позиция</w:t>
            </w:r>
            <w:r w:rsidRPr="004A0281">
              <w:rPr>
                <w:spacing w:val="-4"/>
              </w:rPr>
              <w:t xml:space="preserve"> </w:t>
            </w:r>
            <w:r w:rsidRPr="004A0281">
              <w:t>звука</w:t>
            </w:r>
            <w:r w:rsidRPr="004A0281">
              <w:rPr>
                <w:spacing w:val="-4"/>
              </w:rPr>
              <w:t xml:space="preserve"> </w:t>
            </w:r>
            <w:r w:rsidRPr="004A0281">
              <w:t>в</w:t>
            </w:r>
            <w:r w:rsidRPr="004A0281">
              <w:rPr>
                <w:spacing w:val="-4"/>
              </w:rPr>
              <w:t xml:space="preserve"> </w:t>
            </w:r>
            <w:r w:rsidRPr="004A0281">
              <w:t>слове.</w:t>
            </w:r>
            <w:r w:rsidRPr="004A0281">
              <w:rPr>
                <w:spacing w:val="-4"/>
              </w:rPr>
              <w:t xml:space="preserve"> </w:t>
            </w:r>
            <w:r w:rsidRPr="004A0281">
              <w:t>Определение позиции</w:t>
            </w:r>
            <w:r w:rsidRPr="004A0281">
              <w:rPr>
                <w:spacing w:val="-5"/>
              </w:rPr>
              <w:t xml:space="preserve"> </w:t>
            </w:r>
            <w:r w:rsidRPr="004A0281">
              <w:t>буквы</w:t>
            </w:r>
            <w:r w:rsidRPr="004A0281">
              <w:rPr>
                <w:spacing w:val="-3"/>
              </w:rPr>
              <w:t xml:space="preserve"> </w:t>
            </w:r>
            <w:r w:rsidRPr="004A0281">
              <w:t>в</w:t>
            </w:r>
            <w:r w:rsidRPr="004A0281">
              <w:rPr>
                <w:spacing w:val="-5"/>
              </w:rPr>
              <w:t xml:space="preserve"> </w:t>
            </w:r>
            <w:r w:rsidRPr="004A0281">
              <w:t>слове,</w:t>
            </w:r>
            <w:r w:rsidRPr="004A0281">
              <w:rPr>
                <w:spacing w:val="-3"/>
              </w:rPr>
              <w:t xml:space="preserve"> </w:t>
            </w:r>
            <w:r w:rsidRPr="004A0281">
              <w:t>подчеркивание</w:t>
            </w:r>
            <w:r w:rsidRPr="004A0281">
              <w:rPr>
                <w:spacing w:val="-3"/>
              </w:rPr>
              <w:t xml:space="preserve"> </w:t>
            </w:r>
            <w:r w:rsidRPr="004A0281">
              <w:t>нужной</w:t>
            </w:r>
            <w:r w:rsidRPr="004A0281">
              <w:rPr>
                <w:spacing w:val="-5"/>
              </w:rPr>
              <w:t xml:space="preserve"> </w:t>
            </w:r>
            <w:r w:rsidRPr="004A0281">
              <w:t>буквы.</w:t>
            </w:r>
            <w:r w:rsidRPr="004A0281">
              <w:rPr>
                <w:spacing w:val="-3"/>
              </w:rPr>
              <w:t xml:space="preserve"> </w:t>
            </w:r>
            <w:r w:rsidRPr="004A0281">
              <w:t>Закрепление понятия</w:t>
            </w:r>
            <w:r w:rsidRPr="004A0281">
              <w:rPr>
                <w:spacing w:val="-3"/>
              </w:rPr>
              <w:t xml:space="preserve"> </w:t>
            </w:r>
            <w:r w:rsidRPr="004A0281">
              <w:t>«предложения»,</w:t>
            </w:r>
            <w:r w:rsidRPr="004A0281">
              <w:rPr>
                <w:spacing w:val="-3"/>
              </w:rPr>
              <w:t xml:space="preserve"> </w:t>
            </w:r>
            <w:r w:rsidRPr="004A0281">
              <w:t>вычленение</w:t>
            </w:r>
            <w:r w:rsidRPr="004A0281">
              <w:rPr>
                <w:spacing w:val="-1"/>
              </w:rPr>
              <w:t xml:space="preserve"> </w:t>
            </w:r>
            <w:r w:rsidRPr="004A0281">
              <w:t>предложения</w:t>
            </w:r>
            <w:r w:rsidRPr="004A0281">
              <w:rPr>
                <w:spacing w:val="-3"/>
              </w:rPr>
              <w:t xml:space="preserve"> </w:t>
            </w:r>
            <w:r w:rsidRPr="004A0281">
              <w:t>из</w:t>
            </w:r>
            <w:r w:rsidRPr="004A0281">
              <w:rPr>
                <w:spacing w:val="-4"/>
              </w:rPr>
              <w:t xml:space="preserve"> </w:t>
            </w:r>
            <w:r w:rsidRPr="004A0281">
              <w:t>микрорассказа.</w:t>
            </w:r>
            <w:r w:rsidRPr="004A0281">
              <w:rPr>
                <w:spacing w:val="-4"/>
              </w:rPr>
              <w:t xml:space="preserve"> </w:t>
            </w:r>
            <w:r w:rsidRPr="004A0281">
              <w:t>Развивать</w:t>
            </w:r>
            <w:r w:rsidRPr="004A0281">
              <w:rPr>
                <w:spacing w:val="-5"/>
              </w:rPr>
              <w:t xml:space="preserve"> </w:t>
            </w:r>
            <w:r w:rsidRPr="004A0281">
              <w:t>фонематический</w:t>
            </w:r>
            <w:r w:rsidRPr="004A0281">
              <w:rPr>
                <w:spacing w:val="-5"/>
              </w:rPr>
              <w:t xml:space="preserve"> </w:t>
            </w:r>
            <w:r w:rsidRPr="004A0281">
              <w:t>слух,</w:t>
            </w:r>
            <w:r w:rsidRPr="004A0281">
              <w:rPr>
                <w:spacing w:val="-5"/>
              </w:rPr>
              <w:t xml:space="preserve"> </w:t>
            </w:r>
            <w:r w:rsidRPr="004A0281">
              <w:t>слуховое внимание, память. Воспитывать навыки активного</w:t>
            </w:r>
            <w:r w:rsidRPr="004A0281">
              <w:rPr>
                <w:spacing w:val="1"/>
              </w:rPr>
              <w:t xml:space="preserve"> </w:t>
            </w:r>
            <w:r w:rsidRPr="004A0281">
              <w:t>самоконтроля.</w:t>
            </w:r>
          </w:p>
        </w:tc>
      </w:tr>
      <w:tr w:rsidR="00BB6C16" w:rsidRPr="004A0281" w14:paraId="047F8C2F" w14:textId="77777777" w:rsidTr="008618A9">
        <w:trPr>
          <w:trHeight w:val="488"/>
        </w:trPr>
        <w:tc>
          <w:tcPr>
            <w:tcW w:w="682" w:type="dxa"/>
            <w:textDirection w:val="btLr"/>
          </w:tcPr>
          <w:p w14:paraId="45F32290"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1B81C981" w14:textId="77777777" w:rsidR="00BB6C16" w:rsidRPr="00D81DAA" w:rsidRDefault="00BB6C16" w:rsidP="00BB6C16">
            <w:pPr>
              <w:pStyle w:val="TableParagraph"/>
              <w:ind w:left="107" w:right="1218"/>
            </w:pPr>
            <w:r w:rsidRPr="00D81DAA">
              <w:t>Согласные звуки( Р – Р‖) Буква Р</w:t>
            </w:r>
          </w:p>
        </w:tc>
        <w:tc>
          <w:tcPr>
            <w:tcW w:w="10670" w:type="dxa"/>
            <w:tcBorders>
              <w:top w:val="single" w:sz="4" w:space="0" w:color="auto"/>
              <w:bottom w:val="single" w:sz="4" w:space="0" w:color="auto"/>
            </w:tcBorders>
          </w:tcPr>
          <w:p w14:paraId="5D1C0F83" w14:textId="77777777" w:rsidR="00BB6C16" w:rsidRPr="004A0281" w:rsidRDefault="00BB6C16" w:rsidP="00BB6C16">
            <w:pPr>
              <w:pStyle w:val="TableParagraph"/>
              <w:spacing w:line="223" w:lineRule="exact"/>
              <w:ind w:left="107"/>
            </w:pPr>
            <w:r w:rsidRPr="004A0281">
              <w:t>Познакомить со звуком твердым и мягким, с букв</w:t>
            </w:r>
            <w:r w:rsidR="00D81DAA">
              <w:t>ой Р . Дифференциация понятий «</w:t>
            </w:r>
            <w:r w:rsidRPr="004A0281">
              <w:t>звук»,</w:t>
            </w:r>
          </w:p>
          <w:p w14:paraId="188BF088" w14:textId="77777777" w:rsidR="00BB6C16" w:rsidRPr="004A0281" w:rsidRDefault="00D81DAA" w:rsidP="00BB6C16">
            <w:pPr>
              <w:pStyle w:val="TableParagraph"/>
              <w:spacing w:line="229" w:lineRule="exact"/>
              <w:ind w:left="107"/>
            </w:pPr>
            <w:r>
              <w:t>«</w:t>
            </w:r>
            <w:r w:rsidR="00BB6C16" w:rsidRPr="004A0281">
              <w:t>буква»</w:t>
            </w:r>
          </w:p>
          <w:p w14:paraId="4B974003" w14:textId="77777777" w:rsidR="00BB6C16" w:rsidRPr="004A0281" w:rsidRDefault="00BB6C16" w:rsidP="00BB6C16">
            <w:pPr>
              <w:pStyle w:val="TableParagraph"/>
              <w:spacing w:before="2" w:line="230" w:lineRule="exact"/>
              <w:ind w:left="107" w:right="204" w:firstLine="50"/>
            </w:pPr>
            <w:r w:rsidRPr="004A0281">
              <w:t xml:space="preserve">Произношение, артикуляция, определение места звука в слове. Учить выполнять звуковой анализ слова. Развивать </w:t>
            </w:r>
          </w:p>
        </w:tc>
      </w:tr>
      <w:tr w:rsidR="00BB6C16" w:rsidRPr="004A0281" w14:paraId="05D7C6D7" w14:textId="77777777" w:rsidTr="00BB6C16">
        <w:trPr>
          <w:trHeight w:val="298"/>
        </w:trPr>
        <w:tc>
          <w:tcPr>
            <w:tcW w:w="15171" w:type="dxa"/>
            <w:gridSpan w:val="3"/>
          </w:tcPr>
          <w:p w14:paraId="2C31996D" w14:textId="77777777" w:rsidR="00BB6C16" w:rsidRPr="00D81DAA" w:rsidRDefault="00BB6C16" w:rsidP="00BB6C16">
            <w:pPr>
              <w:pStyle w:val="TableParagraph"/>
              <w:spacing w:line="223" w:lineRule="exact"/>
              <w:ind w:left="107"/>
              <w:jc w:val="center"/>
              <w:rPr>
                <w:b/>
              </w:rPr>
            </w:pPr>
            <w:r w:rsidRPr="00D81DAA">
              <w:rPr>
                <w:b/>
              </w:rPr>
              <w:t>Декабрь</w:t>
            </w:r>
          </w:p>
        </w:tc>
      </w:tr>
      <w:tr w:rsidR="00BB6C16" w:rsidRPr="004A0281" w14:paraId="4F9FA9F1" w14:textId="77777777" w:rsidTr="008618A9">
        <w:trPr>
          <w:trHeight w:val="488"/>
        </w:trPr>
        <w:tc>
          <w:tcPr>
            <w:tcW w:w="682" w:type="dxa"/>
            <w:textDirection w:val="btLr"/>
          </w:tcPr>
          <w:p w14:paraId="41F3CA39"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40A1B550" w14:textId="77777777" w:rsidR="00BB6C16" w:rsidRPr="00D81DAA" w:rsidRDefault="00BB6C16" w:rsidP="00BB6C16">
            <w:pPr>
              <w:pStyle w:val="TableParagraph"/>
              <w:ind w:left="107" w:right="1218"/>
            </w:pPr>
            <w:r w:rsidRPr="00D81DAA">
              <w:t>Дифференциация звуков Р-Л</w:t>
            </w:r>
          </w:p>
        </w:tc>
        <w:tc>
          <w:tcPr>
            <w:tcW w:w="10670" w:type="dxa"/>
            <w:tcBorders>
              <w:top w:val="single" w:sz="4" w:space="0" w:color="auto"/>
              <w:bottom w:val="single" w:sz="4" w:space="0" w:color="auto"/>
            </w:tcBorders>
          </w:tcPr>
          <w:p w14:paraId="16B59847" w14:textId="77777777" w:rsidR="00BB6C16" w:rsidRPr="00AD62F3" w:rsidRDefault="00BB6C16" w:rsidP="00BB6C16">
            <w:pPr>
              <w:pStyle w:val="TableParagraph"/>
              <w:spacing w:line="216" w:lineRule="exact"/>
              <w:ind w:left="107"/>
            </w:pPr>
            <w:r w:rsidRPr="00AD62F3">
              <w:t>Закрепить навыки различения звуков р, рь- л, ль в словах и фразах. Воспроизведение и чтение слов из 4-6 звуков.  Анализ предложений. Развивать фонематический слух, внимание, память, мышление.</w:t>
            </w:r>
          </w:p>
        </w:tc>
      </w:tr>
      <w:tr w:rsidR="00BB6C16" w:rsidRPr="004A0281" w14:paraId="55654EA6" w14:textId="77777777" w:rsidTr="008618A9">
        <w:trPr>
          <w:trHeight w:val="488"/>
        </w:trPr>
        <w:tc>
          <w:tcPr>
            <w:tcW w:w="682" w:type="dxa"/>
            <w:textDirection w:val="btLr"/>
          </w:tcPr>
          <w:p w14:paraId="3B476DB3"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3E483C20" w14:textId="77777777" w:rsidR="00BB6C16" w:rsidRPr="00D81DAA" w:rsidRDefault="00BB6C16" w:rsidP="00BB6C16">
            <w:pPr>
              <w:pStyle w:val="TableParagraph"/>
              <w:spacing w:line="226" w:lineRule="exact"/>
              <w:ind w:left="107"/>
            </w:pPr>
            <w:r w:rsidRPr="00D81DAA">
              <w:t>Дифференциация звуков</w:t>
            </w:r>
          </w:p>
          <w:p w14:paraId="74377821" w14:textId="77777777" w:rsidR="00BB6C16" w:rsidRPr="00D81DAA" w:rsidRDefault="00BB6C16" w:rsidP="00BB6C16">
            <w:pPr>
              <w:pStyle w:val="TableParagraph"/>
              <w:spacing w:line="228" w:lineRule="exact"/>
              <w:ind w:left="107"/>
            </w:pPr>
            <w:r w:rsidRPr="00D81DAA">
              <w:t xml:space="preserve">Г - К </w:t>
            </w:r>
          </w:p>
        </w:tc>
        <w:tc>
          <w:tcPr>
            <w:tcW w:w="10670" w:type="dxa"/>
            <w:tcBorders>
              <w:top w:val="single" w:sz="4" w:space="0" w:color="auto"/>
              <w:bottom w:val="single" w:sz="4" w:space="0" w:color="auto"/>
            </w:tcBorders>
          </w:tcPr>
          <w:p w14:paraId="0F088865" w14:textId="77777777" w:rsidR="00BB6C16" w:rsidRPr="00AD62F3" w:rsidRDefault="00BB6C16" w:rsidP="00BB6C16">
            <w:pPr>
              <w:pStyle w:val="TableParagraph"/>
              <w:ind w:left="107" w:right="204"/>
            </w:pPr>
            <w:r w:rsidRPr="00AD62F3">
              <w:t>Продолжать учить делать звуковой анализ слов ( рука, гол).Составление схемы предложения, вычленение предложения из микро рассказа Воспитывать умение слушать, понимать и выполнять основные установки педагога.</w:t>
            </w:r>
          </w:p>
        </w:tc>
      </w:tr>
      <w:tr w:rsidR="00BB6C16" w:rsidRPr="004A0281" w14:paraId="1ED01B95" w14:textId="77777777" w:rsidTr="00BB6C16">
        <w:trPr>
          <w:trHeight w:val="274"/>
        </w:trPr>
        <w:tc>
          <w:tcPr>
            <w:tcW w:w="15171" w:type="dxa"/>
            <w:gridSpan w:val="3"/>
          </w:tcPr>
          <w:p w14:paraId="2A872CD8" w14:textId="77777777" w:rsidR="00BB6C16" w:rsidRPr="00D81DAA" w:rsidRDefault="00BB6C16" w:rsidP="00BB6C16">
            <w:pPr>
              <w:pStyle w:val="TableParagraph"/>
              <w:spacing w:line="223" w:lineRule="exact"/>
              <w:ind w:left="107"/>
              <w:jc w:val="center"/>
              <w:rPr>
                <w:b/>
              </w:rPr>
            </w:pPr>
            <w:r w:rsidRPr="00D81DAA">
              <w:rPr>
                <w:b/>
              </w:rPr>
              <w:t>Январь</w:t>
            </w:r>
          </w:p>
        </w:tc>
      </w:tr>
      <w:tr w:rsidR="00BB6C16" w:rsidRPr="004A0281" w14:paraId="13662705" w14:textId="77777777" w:rsidTr="00BB6C16">
        <w:trPr>
          <w:trHeight w:val="265"/>
        </w:trPr>
        <w:tc>
          <w:tcPr>
            <w:tcW w:w="682" w:type="dxa"/>
            <w:textDirection w:val="btLr"/>
          </w:tcPr>
          <w:p w14:paraId="30BEF70D"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291871FC" w14:textId="77777777" w:rsidR="00BB6C16" w:rsidRPr="00D81DAA" w:rsidRDefault="00BB6C16" w:rsidP="00BB6C16">
            <w:pPr>
              <w:pStyle w:val="TableParagraph"/>
              <w:spacing w:line="226" w:lineRule="exact"/>
              <w:ind w:left="107"/>
            </w:pPr>
            <w:r w:rsidRPr="00D81DAA">
              <w:t>16 Дифференциация звуков З - С</w:t>
            </w:r>
          </w:p>
        </w:tc>
        <w:tc>
          <w:tcPr>
            <w:tcW w:w="10670" w:type="dxa"/>
            <w:tcBorders>
              <w:top w:val="single" w:sz="4" w:space="0" w:color="auto"/>
              <w:bottom w:val="single" w:sz="4" w:space="0" w:color="auto"/>
            </w:tcBorders>
          </w:tcPr>
          <w:p w14:paraId="29D9963B" w14:textId="77777777" w:rsidR="00BB6C16" w:rsidRPr="004A0281" w:rsidRDefault="00BB6C16" w:rsidP="00BB6C16">
            <w:pPr>
              <w:pStyle w:val="TableParagraph"/>
              <w:ind w:left="107" w:right="146"/>
              <w:rPr>
                <w:i/>
              </w:rPr>
            </w:pPr>
            <w:r w:rsidRPr="004A0281">
              <w:t>Упражнять детей в п</w:t>
            </w:r>
            <w:r w:rsidR="00D81DAA">
              <w:t>равильном произношении звуков (З – С</w:t>
            </w:r>
            <w:r w:rsidRPr="004A0281">
              <w:t>) Дифференциация звуков – один глухой, другой звонкий. Определять место звука в слове. Развивать фонематический слух, восприятие, память. Продолжать учи</w:t>
            </w:r>
            <w:r w:rsidR="00D81DAA">
              <w:t xml:space="preserve">ть делать звуковой анализ слов. </w:t>
            </w:r>
            <w:r w:rsidRPr="004A0281">
              <w:t xml:space="preserve">Составление предложений с опорными словами. Воспитывать умения различать слова со звуками З и С и правильно произносить слова в которых одновременно встречаются звуки З и С </w:t>
            </w:r>
            <w:r w:rsidRPr="004A0281">
              <w:rPr>
                <w:i/>
              </w:rPr>
              <w:t>( засов, зоосад, занавес,</w:t>
            </w:r>
            <w:r w:rsidRPr="004A0281">
              <w:rPr>
                <w:i/>
                <w:spacing w:val="-30"/>
              </w:rPr>
              <w:t xml:space="preserve"> </w:t>
            </w:r>
            <w:r w:rsidRPr="004A0281">
              <w:rPr>
                <w:i/>
              </w:rPr>
              <w:t>сазан,</w:t>
            </w:r>
          </w:p>
          <w:p w14:paraId="1B652C6E" w14:textId="77777777" w:rsidR="00BB6C16" w:rsidRPr="004A0281" w:rsidRDefault="00BB6C16" w:rsidP="00BB6C16">
            <w:pPr>
              <w:pStyle w:val="TableParagraph"/>
              <w:spacing w:line="216" w:lineRule="exact"/>
              <w:ind w:left="107"/>
              <w:rPr>
                <w:i/>
              </w:rPr>
            </w:pPr>
            <w:r>
              <w:rPr>
                <w:i/>
              </w:rPr>
              <w:t>занавеска)</w:t>
            </w:r>
          </w:p>
        </w:tc>
      </w:tr>
      <w:tr w:rsidR="00BB6C16" w:rsidRPr="004A0281" w14:paraId="3126325E" w14:textId="77777777" w:rsidTr="008618A9">
        <w:trPr>
          <w:trHeight w:val="488"/>
        </w:trPr>
        <w:tc>
          <w:tcPr>
            <w:tcW w:w="682" w:type="dxa"/>
            <w:textDirection w:val="btLr"/>
          </w:tcPr>
          <w:p w14:paraId="50F3A0FD"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2D73F043" w14:textId="77777777" w:rsidR="00BB6C16" w:rsidRPr="00D81DAA" w:rsidRDefault="00BB6C16" w:rsidP="00BB6C16">
            <w:pPr>
              <w:pStyle w:val="TableParagraph"/>
              <w:ind w:right="1770"/>
            </w:pPr>
            <w:r w:rsidRPr="00D81DAA">
              <w:t xml:space="preserve"> Звуки С - Ш</w:t>
            </w:r>
          </w:p>
        </w:tc>
        <w:tc>
          <w:tcPr>
            <w:tcW w:w="10670" w:type="dxa"/>
            <w:tcBorders>
              <w:top w:val="single" w:sz="4" w:space="0" w:color="auto"/>
              <w:bottom w:val="single" w:sz="4" w:space="0" w:color="auto"/>
            </w:tcBorders>
          </w:tcPr>
          <w:p w14:paraId="53D518D3" w14:textId="77777777" w:rsidR="00BB6C16" w:rsidRPr="004A0281" w:rsidRDefault="00BB6C16" w:rsidP="00BB6C16">
            <w:pPr>
              <w:pStyle w:val="TableParagraph"/>
              <w:spacing w:line="228" w:lineRule="exact"/>
              <w:ind w:left="107" w:right="204"/>
            </w:pPr>
            <w:r w:rsidRPr="004A0281">
              <w:rPr>
                <w:rFonts w:eastAsia="Calibri"/>
              </w:rPr>
              <w:t>Закрепить навык произношения звуков с – ш в   словах, фразах; учить образованию форм единственного и множественного числа существительных, подбору родственных слов; знакомить со словами, обозначающими предметы, действия, признаки; учить подбирать слова к схемам.</w:t>
            </w:r>
          </w:p>
        </w:tc>
      </w:tr>
      <w:tr w:rsidR="00BB6C16" w:rsidRPr="004A0281" w14:paraId="077FFD13" w14:textId="77777777" w:rsidTr="00BB6C16">
        <w:trPr>
          <w:trHeight w:val="265"/>
        </w:trPr>
        <w:tc>
          <w:tcPr>
            <w:tcW w:w="15171" w:type="dxa"/>
            <w:gridSpan w:val="3"/>
          </w:tcPr>
          <w:p w14:paraId="21670037" w14:textId="77777777" w:rsidR="00BB6C16" w:rsidRPr="00D81DAA" w:rsidRDefault="00BB6C16" w:rsidP="00BB6C16">
            <w:pPr>
              <w:pStyle w:val="TableParagraph"/>
              <w:spacing w:line="223" w:lineRule="exact"/>
              <w:ind w:left="107"/>
              <w:jc w:val="center"/>
              <w:rPr>
                <w:b/>
              </w:rPr>
            </w:pPr>
            <w:r w:rsidRPr="00D81DAA">
              <w:rPr>
                <w:b/>
              </w:rPr>
              <w:t>Февраль</w:t>
            </w:r>
          </w:p>
        </w:tc>
      </w:tr>
      <w:tr w:rsidR="00BB6C16" w:rsidRPr="004A0281" w14:paraId="0EDFC45B" w14:textId="77777777" w:rsidTr="008618A9">
        <w:trPr>
          <w:trHeight w:val="488"/>
        </w:trPr>
        <w:tc>
          <w:tcPr>
            <w:tcW w:w="682" w:type="dxa"/>
            <w:textDirection w:val="btLr"/>
          </w:tcPr>
          <w:p w14:paraId="541C7321"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62799FCA" w14:textId="77777777" w:rsidR="00BB6C16" w:rsidRPr="00D81DAA" w:rsidRDefault="00BB6C16" w:rsidP="00BB6C16">
            <w:pPr>
              <w:pStyle w:val="TableParagraph"/>
              <w:spacing w:line="227" w:lineRule="exact"/>
              <w:ind w:left="107"/>
            </w:pPr>
            <w:r w:rsidRPr="00D81DAA">
              <w:t>17 Дифференциация звуков</w:t>
            </w:r>
          </w:p>
          <w:p w14:paraId="6EF3EA50" w14:textId="77777777" w:rsidR="00BB6C16" w:rsidRPr="00D81DAA" w:rsidRDefault="00BB6C16" w:rsidP="00BB6C16">
            <w:pPr>
              <w:pStyle w:val="TableParagraph"/>
              <w:spacing w:line="227" w:lineRule="exact"/>
              <w:ind w:left="107"/>
            </w:pPr>
            <w:r w:rsidRPr="00D81DAA">
              <w:t>Ж – Ш</w:t>
            </w:r>
          </w:p>
          <w:p w14:paraId="1E70E86A" w14:textId="77777777" w:rsidR="00BB6C16" w:rsidRPr="00D81DAA" w:rsidRDefault="00BB6C16" w:rsidP="00BB6C16">
            <w:pPr>
              <w:pStyle w:val="TableParagraph"/>
              <w:ind w:left="107"/>
            </w:pPr>
          </w:p>
        </w:tc>
        <w:tc>
          <w:tcPr>
            <w:tcW w:w="10670" w:type="dxa"/>
            <w:tcBorders>
              <w:top w:val="single" w:sz="4" w:space="0" w:color="auto"/>
              <w:bottom w:val="single" w:sz="4" w:space="0" w:color="auto"/>
            </w:tcBorders>
          </w:tcPr>
          <w:p w14:paraId="6C90ECF8" w14:textId="77777777" w:rsidR="00BB6C16" w:rsidRPr="004A0281" w:rsidRDefault="00BB6C16" w:rsidP="00BB6C16">
            <w:pPr>
              <w:pStyle w:val="TableParagraph"/>
              <w:ind w:left="107" w:right="204"/>
            </w:pPr>
            <w:r w:rsidRPr="004A0281">
              <w:t xml:space="preserve">Упражнять детей в правильном произношении звуков </w:t>
            </w:r>
            <w:r w:rsidRPr="004A0281">
              <w:rPr>
                <w:i/>
              </w:rPr>
              <w:t xml:space="preserve">Ш-Ж </w:t>
            </w:r>
            <w:r w:rsidRPr="004A0281">
              <w:t>во фразовой речи. Учить давать характеристику звукам (дифференциация звуков – один глухой, другой звонкий.) Определять место звука в слове. Развивать фонематический слух, восприятие, память. Продолжать учить делать звуковой анализ слов ( жук, шар) .Составление предложений с опорными словами. Воспитывать умения различать слова со звуками Ж и Ш .</w:t>
            </w:r>
          </w:p>
        </w:tc>
      </w:tr>
      <w:tr w:rsidR="00BB6C16" w:rsidRPr="004A0281" w14:paraId="73A80F45" w14:textId="77777777" w:rsidTr="008618A9">
        <w:trPr>
          <w:trHeight w:val="488"/>
        </w:trPr>
        <w:tc>
          <w:tcPr>
            <w:tcW w:w="682" w:type="dxa"/>
            <w:textDirection w:val="btLr"/>
          </w:tcPr>
          <w:p w14:paraId="397C9E04"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7CC6D9D0" w14:textId="77777777" w:rsidR="00BB6C16" w:rsidRPr="00D81DAA" w:rsidRDefault="00BB6C16" w:rsidP="00BB6C16">
            <w:pPr>
              <w:pStyle w:val="TableParagraph"/>
              <w:spacing w:line="226" w:lineRule="exact"/>
              <w:ind w:left="107"/>
            </w:pPr>
            <w:r w:rsidRPr="00D81DAA">
              <w:t>18 Дифференциация звуков</w:t>
            </w:r>
          </w:p>
          <w:p w14:paraId="739F0303" w14:textId="77777777" w:rsidR="00BB6C16" w:rsidRPr="00D81DAA" w:rsidRDefault="00BB6C16" w:rsidP="00BB6C16">
            <w:pPr>
              <w:pStyle w:val="TableParagraph"/>
              <w:spacing w:line="227" w:lineRule="exact"/>
            </w:pPr>
            <w:r w:rsidRPr="00D81DAA">
              <w:t xml:space="preserve">  В – Ф)</w:t>
            </w:r>
          </w:p>
          <w:p w14:paraId="36436D12" w14:textId="77777777" w:rsidR="00BB6C16" w:rsidRPr="00D81DAA" w:rsidRDefault="00BB6C16" w:rsidP="00BB6C16">
            <w:pPr>
              <w:pStyle w:val="TableParagraph"/>
              <w:spacing w:line="229" w:lineRule="exact"/>
              <w:ind w:left="107"/>
            </w:pPr>
          </w:p>
        </w:tc>
        <w:tc>
          <w:tcPr>
            <w:tcW w:w="10670" w:type="dxa"/>
            <w:tcBorders>
              <w:top w:val="single" w:sz="4" w:space="0" w:color="auto"/>
              <w:bottom w:val="single" w:sz="4" w:space="0" w:color="auto"/>
            </w:tcBorders>
          </w:tcPr>
          <w:p w14:paraId="53BC236E" w14:textId="77777777" w:rsidR="00BB6C16" w:rsidRPr="004A0281" w:rsidRDefault="00BB6C16" w:rsidP="00BB6C16">
            <w:pPr>
              <w:pStyle w:val="TableParagraph"/>
              <w:ind w:left="107" w:right="204"/>
            </w:pPr>
            <w:r w:rsidRPr="004A0281">
              <w:t xml:space="preserve">Упражнять детей в правильном произношении звуков </w:t>
            </w:r>
            <w:r w:rsidRPr="004A0281">
              <w:rPr>
                <w:i/>
              </w:rPr>
              <w:t xml:space="preserve">В-Ф- </w:t>
            </w:r>
            <w:r w:rsidRPr="004A0281">
              <w:t>в словах. Учить давать характеристику звукам (дифференциация звуков – один глухой, другой звонкий.) Определять место звука в слове. Развивать фонематический слух, восприятие, память. Продолжать учить делать звуковой анализ слов ( вагон, флаг) .Составление предложений с опорными словами. Воспитывать умения ра</w:t>
            </w:r>
            <w:r>
              <w:t>зличать слова со звуками В и Ф.</w:t>
            </w:r>
          </w:p>
        </w:tc>
      </w:tr>
      <w:tr w:rsidR="00BB6C16" w:rsidRPr="004A0281" w14:paraId="7B40994B" w14:textId="77777777" w:rsidTr="00D81DAA">
        <w:trPr>
          <w:trHeight w:val="111"/>
        </w:trPr>
        <w:tc>
          <w:tcPr>
            <w:tcW w:w="15171" w:type="dxa"/>
            <w:gridSpan w:val="3"/>
          </w:tcPr>
          <w:p w14:paraId="115EC1E1" w14:textId="77777777" w:rsidR="00BB6C16" w:rsidRPr="004A0281" w:rsidRDefault="00BB6C16" w:rsidP="00BB6C16">
            <w:pPr>
              <w:pStyle w:val="TableParagraph"/>
              <w:spacing w:line="223" w:lineRule="exact"/>
              <w:ind w:left="107"/>
              <w:jc w:val="center"/>
            </w:pPr>
            <w:r w:rsidRPr="004A0281">
              <w:rPr>
                <w:b/>
              </w:rPr>
              <w:t>Март</w:t>
            </w:r>
          </w:p>
        </w:tc>
      </w:tr>
      <w:tr w:rsidR="00BB6C16" w:rsidRPr="004A0281" w14:paraId="58771509" w14:textId="77777777" w:rsidTr="008618A9">
        <w:trPr>
          <w:trHeight w:val="488"/>
        </w:trPr>
        <w:tc>
          <w:tcPr>
            <w:tcW w:w="682" w:type="dxa"/>
            <w:textDirection w:val="btLr"/>
          </w:tcPr>
          <w:p w14:paraId="7845DA2A"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2ACF6A48" w14:textId="77777777" w:rsidR="00BB6C16" w:rsidRPr="00D81DAA" w:rsidRDefault="00BB6C16" w:rsidP="00BB6C16">
            <w:pPr>
              <w:pStyle w:val="TableParagraph"/>
              <w:spacing w:line="227" w:lineRule="exact"/>
              <w:ind w:left="107"/>
            </w:pPr>
            <w:r w:rsidRPr="00D81DAA">
              <w:t>Дифференциация звуков</w:t>
            </w:r>
          </w:p>
          <w:p w14:paraId="722D0AB8" w14:textId="77777777" w:rsidR="00BB6C16" w:rsidRPr="00D81DAA" w:rsidRDefault="00BB6C16" w:rsidP="00BB6C16">
            <w:pPr>
              <w:pStyle w:val="TableParagraph"/>
              <w:spacing w:line="227" w:lineRule="exact"/>
              <w:ind w:left="107"/>
            </w:pPr>
            <w:r w:rsidRPr="00D81DAA">
              <w:t>( Д – Т)</w:t>
            </w:r>
          </w:p>
        </w:tc>
        <w:tc>
          <w:tcPr>
            <w:tcW w:w="10670" w:type="dxa"/>
            <w:tcBorders>
              <w:top w:val="single" w:sz="4" w:space="0" w:color="auto"/>
              <w:bottom w:val="single" w:sz="4" w:space="0" w:color="auto"/>
            </w:tcBorders>
          </w:tcPr>
          <w:p w14:paraId="45012862" w14:textId="77777777" w:rsidR="00BB6C16" w:rsidRPr="004A0281" w:rsidRDefault="00BB6C16" w:rsidP="00D81DAA">
            <w:pPr>
              <w:pStyle w:val="TableParagraph"/>
              <w:ind w:left="107" w:right="204"/>
            </w:pPr>
            <w:r w:rsidRPr="004A0281">
              <w:t xml:space="preserve">Упражнять детей в правильном произношении звуков </w:t>
            </w:r>
            <w:r w:rsidRPr="004A0281">
              <w:rPr>
                <w:i/>
              </w:rPr>
              <w:t xml:space="preserve">Д -Т </w:t>
            </w:r>
            <w:r w:rsidRPr="004A0281">
              <w:t>в словах. Учить давать характеристику звукам (дифференциация звуков – один глухой, другой звонкий.) Определять место звука в слове. Развивать фонематический слух, восприятие, память. Продолжать учит</w:t>
            </w:r>
            <w:r w:rsidR="00D81DAA">
              <w:t>ь делать звуковой анализ слов (</w:t>
            </w:r>
            <w:r w:rsidRPr="004A0281">
              <w:t>вагон, флаг) .Составление предложений с опорными словами. Воспитывать умение четко произносить и различать звуки Д – Т</w:t>
            </w:r>
          </w:p>
        </w:tc>
      </w:tr>
      <w:tr w:rsidR="00BB6C16" w:rsidRPr="004A0281" w14:paraId="0F04D796" w14:textId="77777777" w:rsidTr="00BB6C16">
        <w:trPr>
          <w:trHeight w:val="1615"/>
        </w:trPr>
        <w:tc>
          <w:tcPr>
            <w:tcW w:w="682" w:type="dxa"/>
            <w:textDirection w:val="btLr"/>
          </w:tcPr>
          <w:p w14:paraId="6B6EE783"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18B4865A" w14:textId="77777777" w:rsidR="00BB6C16" w:rsidRPr="00D81DAA" w:rsidRDefault="00BB6C16" w:rsidP="00BB6C16">
            <w:pPr>
              <w:pStyle w:val="TableParagraph"/>
              <w:spacing w:line="223" w:lineRule="exact"/>
              <w:ind w:left="107"/>
            </w:pPr>
            <w:r w:rsidRPr="00D81DAA">
              <w:t>Согласные звуки (Ц– Ц’)</w:t>
            </w:r>
          </w:p>
          <w:p w14:paraId="6092E49D" w14:textId="77777777" w:rsidR="00BB6C16" w:rsidRPr="00D81DAA" w:rsidRDefault="00BB6C16" w:rsidP="00BB6C16">
            <w:pPr>
              <w:pStyle w:val="TableParagraph"/>
              <w:tabs>
                <w:tab w:val="left" w:pos="799"/>
              </w:tabs>
              <w:ind w:left="107"/>
            </w:pPr>
            <w:r w:rsidRPr="00D81DAA">
              <w:t>Буква</w:t>
            </w:r>
            <w:r w:rsidRPr="00D81DAA">
              <w:tab/>
              <w:t>Ц</w:t>
            </w:r>
          </w:p>
          <w:p w14:paraId="7E594488" w14:textId="77777777" w:rsidR="00BB6C16" w:rsidRPr="00D81DAA" w:rsidRDefault="00BB6C16" w:rsidP="00BB6C16">
            <w:pPr>
              <w:pStyle w:val="TableParagraph"/>
              <w:spacing w:before="1"/>
              <w:ind w:left="107"/>
            </w:pPr>
            <w:r w:rsidRPr="00D81DAA">
              <w:t>( Аджи А.В стр317)</w:t>
            </w:r>
          </w:p>
        </w:tc>
        <w:tc>
          <w:tcPr>
            <w:tcW w:w="10670" w:type="dxa"/>
            <w:tcBorders>
              <w:top w:val="single" w:sz="4" w:space="0" w:color="auto"/>
              <w:bottom w:val="single" w:sz="4" w:space="0" w:color="auto"/>
            </w:tcBorders>
          </w:tcPr>
          <w:p w14:paraId="41A70C05" w14:textId="77777777" w:rsidR="00BB6C16" w:rsidRPr="004A0281" w:rsidRDefault="00BB6C16" w:rsidP="00BB6C16">
            <w:pPr>
              <w:pStyle w:val="TableParagraph"/>
              <w:ind w:left="107" w:right="2390"/>
            </w:pPr>
            <w:r w:rsidRPr="004A0281">
              <w:t>Продолжать знакомить детей с твердыми согласными буквами. Согласный звук (Ц), буква Ц Произношение, артикуляция, место звука в словах.</w:t>
            </w:r>
          </w:p>
          <w:p w14:paraId="4084E3F9" w14:textId="77777777" w:rsidR="00BB6C16" w:rsidRPr="004A0281" w:rsidRDefault="00BB6C16" w:rsidP="00BB6C16">
            <w:pPr>
              <w:pStyle w:val="TableParagraph"/>
              <w:spacing w:line="229" w:lineRule="exact"/>
              <w:ind w:left="107"/>
            </w:pPr>
            <w:r w:rsidRPr="004A0281">
              <w:t>Развивать фонематический слух, память, восприятие.</w:t>
            </w:r>
          </w:p>
          <w:p w14:paraId="452A9E39" w14:textId="77777777" w:rsidR="00BB6C16" w:rsidRPr="004A0281" w:rsidRDefault="00BB6C16" w:rsidP="00BB6C16">
            <w:pPr>
              <w:pStyle w:val="TableParagraph"/>
              <w:ind w:left="107" w:right="204"/>
            </w:pPr>
            <w:r w:rsidRPr="004A0281">
              <w:t>Написание буквы и слогов с буквой. Учить делать звуковой анализ слов с твердыми согласными звуками Ж, Ш, Ц. Скандирование лексического минимума начальной школы. Деление слов на сл</w:t>
            </w:r>
            <w:r>
              <w:t>оги. Вычленение ударного слога. Вычленение предложений из микро</w:t>
            </w:r>
            <w:r w:rsidRPr="004A0281">
              <w:t>рассказа. Воспитание умения работать в коллективе.</w:t>
            </w:r>
          </w:p>
        </w:tc>
      </w:tr>
      <w:tr w:rsidR="00BB6C16" w:rsidRPr="004A0281" w14:paraId="7870E9C5" w14:textId="77777777" w:rsidTr="00BB6C16">
        <w:trPr>
          <w:trHeight w:val="233"/>
        </w:trPr>
        <w:tc>
          <w:tcPr>
            <w:tcW w:w="15171" w:type="dxa"/>
            <w:gridSpan w:val="3"/>
          </w:tcPr>
          <w:p w14:paraId="47CF5807" w14:textId="77777777" w:rsidR="00BB6C16" w:rsidRPr="004A0281" w:rsidRDefault="00BB6C16" w:rsidP="00BB6C16">
            <w:pPr>
              <w:pStyle w:val="TableParagraph"/>
              <w:spacing w:line="223" w:lineRule="exact"/>
              <w:ind w:left="107"/>
              <w:jc w:val="center"/>
            </w:pPr>
            <w:r w:rsidRPr="00C96507">
              <w:rPr>
                <w:b/>
              </w:rPr>
              <w:t>Апрель</w:t>
            </w:r>
          </w:p>
        </w:tc>
      </w:tr>
      <w:tr w:rsidR="00BB6C16" w:rsidRPr="004A0281" w14:paraId="573FFE93" w14:textId="77777777" w:rsidTr="00BB6C16">
        <w:trPr>
          <w:trHeight w:val="488"/>
        </w:trPr>
        <w:tc>
          <w:tcPr>
            <w:tcW w:w="682" w:type="dxa"/>
            <w:textDirection w:val="btLr"/>
          </w:tcPr>
          <w:p w14:paraId="1EC5139E"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098E615A" w14:textId="77777777" w:rsidR="00BB6C16" w:rsidRPr="00D81DAA" w:rsidRDefault="00BB6C16" w:rsidP="00BB6C16">
            <w:pPr>
              <w:pStyle w:val="a9"/>
              <w:rPr>
                <w:rFonts w:ascii="Times New Roman" w:hAnsi="Times New Roman"/>
                <w:lang w:eastAsia="ru-RU"/>
              </w:rPr>
            </w:pPr>
            <w:r w:rsidRPr="00D81DAA">
              <w:rPr>
                <w:rFonts w:ascii="Times New Roman" w:hAnsi="Times New Roman"/>
                <w:lang w:eastAsia="ru-RU"/>
              </w:rPr>
              <w:t xml:space="preserve">Буквы Ь, Ъ. </w:t>
            </w:r>
            <w:r w:rsidRPr="00D81DAA">
              <w:rPr>
                <w:rFonts w:ascii="Times New Roman" w:hAnsi="Times New Roman"/>
              </w:rPr>
              <w:t>Разделительный мягкий твёрдый знак</w:t>
            </w:r>
          </w:p>
        </w:tc>
        <w:tc>
          <w:tcPr>
            <w:tcW w:w="10670" w:type="dxa"/>
            <w:tcBorders>
              <w:top w:val="single" w:sz="4" w:space="0" w:color="auto"/>
              <w:bottom w:val="single" w:sz="4" w:space="0" w:color="auto"/>
            </w:tcBorders>
          </w:tcPr>
          <w:p w14:paraId="36398214" w14:textId="77777777" w:rsidR="00BB6C16" w:rsidRPr="0032471F" w:rsidRDefault="00BB6C16" w:rsidP="00BB6C16">
            <w:pPr>
              <w:pStyle w:val="TableParagraph"/>
              <w:spacing w:before="1" w:line="230" w:lineRule="atLeast"/>
              <w:ind w:left="107" w:right="348"/>
              <w:jc w:val="both"/>
            </w:pPr>
            <w:r w:rsidRPr="0032471F">
              <w:t>Познакомить детей с разделительным твёрдым и мягким знаками, с буквами Ь,Ъ. Учить составлять предложения, формировать умение быстро схватывать смысл услышанного, строить высказывание.</w:t>
            </w:r>
          </w:p>
        </w:tc>
      </w:tr>
      <w:tr w:rsidR="00BB6C16" w:rsidRPr="004A0281" w14:paraId="040D41A4" w14:textId="77777777" w:rsidTr="00BB6C16">
        <w:trPr>
          <w:trHeight w:val="488"/>
        </w:trPr>
        <w:tc>
          <w:tcPr>
            <w:tcW w:w="682" w:type="dxa"/>
            <w:textDirection w:val="btLr"/>
          </w:tcPr>
          <w:p w14:paraId="4D1627EA"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66062608" w14:textId="77777777" w:rsidR="00BB6C16" w:rsidRPr="00D81DAA" w:rsidRDefault="00BB6C16" w:rsidP="00BB6C16">
            <w:pPr>
              <w:pStyle w:val="TableParagraph"/>
              <w:spacing w:line="237" w:lineRule="auto"/>
              <w:ind w:left="107" w:right="1351"/>
            </w:pPr>
            <w:r w:rsidRPr="00D81DAA">
              <w:t>Согласные звуки ( Ч – Щ) Буквы Ч и Щ</w:t>
            </w:r>
          </w:p>
        </w:tc>
        <w:tc>
          <w:tcPr>
            <w:tcW w:w="10670" w:type="dxa"/>
            <w:tcBorders>
              <w:top w:val="single" w:sz="4" w:space="0" w:color="auto"/>
              <w:bottom w:val="single" w:sz="4" w:space="0" w:color="auto"/>
            </w:tcBorders>
          </w:tcPr>
          <w:p w14:paraId="14EDDB93" w14:textId="77777777" w:rsidR="00BB6C16" w:rsidRPr="004A0281" w:rsidRDefault="00BB6C16" w:rsidP="00BB6C16">
            <w:pPr>
              <w:pStyle w:val="TableParagraph"/>
              <w:ind w:left="107" w:right="109"/>
            </w:pPr>
            <w:r w:rsidRPr="004A0281">
              <w:t>Познакомить с согласными Ч и Щ. Рассказать детям о том, что согласные звуки ( Ч’ И Щ’) только мягкие. Произношение. Артикуляция,</w:t>
            </w:r>
            <w:r w:rsidRPr="004A0281">
              <w:rPr>
                <w:spacing w:val="-2"/>
              </w:rPr>
              <w:t xml:space="preserve"> </w:t>
            </w:r>
            <w:r w:rsidRPr="004A0281">
              <w:t>место</w:t>
            </w:r>
            <w:r w:rsidRPr="004A0281">
              <w:rPr>
                <w:spacing w:val="-2"/>
              </w:rPr>
              <w:t xml:space="preserve"> </w:t>
            </w:r>
            <w:r w:rsidRPr="004A0281">
              <w:t>звука</w:t>
            </w:r>
            <w:r w:rsidRPr="004A0281">
              <w:rPr>
                <w:spacing w:val="-2"/>
              </w:rPr>
              <w:t xml:space="preserve"> </w:t>
            </w:r>
            <w:r w:rsidRPr="004A0281">
              <w:t>в</w:t>
            </w:r>
            <w:r w:rsidRPr="004A0281">
              <w:rPr>
                <w:spacing w:val="-4"/>
              </w:rPr>
              <w:t xml:space="preserve"> </w:t>
            </w:r>
            <w:r w:rsidRPr="004A0281">
              <w:t>словах.</w:t>
            </w:r>
            <w:r w:rsidRPr="004A0281">
              <w:rPr>
                <w:spacing w:val="-2"/>
              </w:rPr>
              <w:t xml:space="preserve"> </w:t>
            </w:r>
            <w:r w:rsidRPr="004A0281">
              <w:t>Звуковой</w:t>
            </w:r>
            <w:r w:rsidRPr="004A0281">
              <w:rPr>
                <w:spacing w:val="-4"/>
              </w:rPr>
              <w:t xml:space="preserve"> </w:t>
            </w:r>
            <w:r w:rsidRPr="004A0281">
              <w:t>анализ</w:t>
            </w:r>
            <w:r w:rsidRPr="004A0281">
              <w:rPr>
                <w:spacing w:val="-2"/>
              </w:rPr>
              <w:t xml:space="preserve"> </w:t>
            </w:r>
            <w:r w:rsidRPr="004A0281">
              <w:t>слов</w:t>
            </w:r>
            <w:r w:rsidRPr="004A0281">
              <w:rPr>
                <w:spacing w:val="-3"/>
              </w:rPr>
              <w:t xml:space="preserve"> </w:t>
            </w:r>
            <w:r w:rsidRPr="004A0281">
              <w:t>со</w:t>
            </w:r>
            <w:r w:rsidRPr="004A0281">
              <w:rPr>
                <w:spacing w:val="-2"/>
              </w:rPr>
              <w:t xml:space="preserve"> </w:t>
            </w:r>
            <w:r w:rsidRPr="004A0281">
              <w:t>звуками</w:t>
            </w:r>
            <w:r w:rsidRPr="004A0281">
              <w:rPr>
                <w:spacing w:val="-1"/>
              </w:rPr>
              <w:t xml:space="preserve"> </w:t>
            </w:r>
            <w:r w:rsidRPr="004A0281">
              <w:t>(</w:t>
            </w:r>
            <w:r w:rsidRPr="004A0281">
              <w:rPr>
                <w:spacing w:val="-3"/>
              </w:rPr>
              <w:t xml:space="preserve"> </w:t>
            </w:r>
            <w:r w:rsidRPr="004A0281">
              <w:t>Ч’</w:t>
            </w:r>
            <w:r w:rsidRPr="004A0281">
              <w:rPr>
                <w:spacing w:val="-4"/>
              </w:rPr>
              <w:t xml:space="preserve"> </w:t>
            </w:r>
            <w:r w:rsidRPr="004A0281">
              <w:t>и</w:t>
            </w:r>
            <w:r w:rsidRPr="004A0281">
              <w:rPr>
                <w:spacing w:val="-3"/>
              </w:rPr>
              <w:t xml:space="preserve"> </w:t>
            </w:r>
            <w:r w:rsidRPr="004A0281">
              <w:t>Щ’)Написание</w:t>
            </w:r>
            <w:r w:rsidRPr="004A0281">
              <w:rPr>
                <w:spacing w:val="-3"/>
              </w:rPr>
              <w:t xml:space="preserve"> </w:t>
            </w:r>
            <w:r w:rsidRPr="004A0281">
              <w:t>в</w:t>
            </w:r>
            <w:r w:rsidRPr="004A0281">
              <w:rPr>
                <w:spacing w:val="-3"/>
              </w:rPr>
              <w:t xml:space="preserve"> </w:t>
            </w:r>
            <w:r w:rsidRPr="004A0281">
              <w:t>тетради</w:t>
            </w:r>
            <w:r w:rsidRPr="004A0281">
              <w:rPr>
                <w:spacing w:val="-4"/>
              </w:rPr>
              <w:t xml:space="preserve"> </w:t>
            </w:r>
            <w:r w:rsidRPr="004A0281">
              <w:t>букв и слогов с буквами. Скандирование лексического минимума начальной школы. Вычленение ударного слога. Составление предложений по опорным словам. Развивать слуховое внимание и фонематический слух. Воспитывать умение работать в паре.</w:t>
            </w:r>
          </w:p>
        </w:tc>
      </w:tr>
      <w:tr w:rsidR="00BB6C16" w:rsidRPr="004A0281" w14:paraId="756C2B8F" w14:textId="77777777" w:rsidTr="00BB6C16">
        <w:trPr>
          <w:trHeight w:val="265"/>
        </w:trPr>
        <w:tc>
          <w:tcPr>
            <w:tcW w:w="15171" w:type="dxa"/>
            <w:gridSpan w:val="3"/>
          </w:tcPr>
          <w:p w14:paraId="0B9BDCA4" w14:textId="77777777" w:rsidR="00BB6C16" w:rsidRPr="00D81DAA" w:rsidRDefault="00BB6C16" w:rsidP="00BB6C16">
            <w:pPr>
              <w:pStyle w:val="TableParagraph"/>
              <w:spacing w:line="223" w:lineRule="exact"/>
              <w:ind w:left="107"/>
              <w:jc w:val="center"/>
              <w:rPr>
                <w:b/>
              </w:rPr>
            </w:pPr>
            <w:r w:rsidRPr="00D81DAA">
              <w:rPr>
                <w:b/>
              </w:rPr>
              <w:t>Май</w:t>
            </w:r>
          </w:p>
        </w:tc>
      </w:tr>
      <w:tr w:rsidR="00BB6C16" w:rsidRPr="004A0281" w14:paraId="04AD5203" w14:textId="77777777" w:rsidTr="00BB6C16">
        <w:trPr>
          <w:trHeight w:val="488"/>
        </w:trPr>
        <w:tc>
          <w:tcPr>
            <w:tcW w:w="682" w:type="dxa"/>
            <w:textDirection w:val="btLr"/>
          </w:tcPr>
          <w:p w14:paraId="51CFFEB1"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bottom w:val="single" w:sz="4" w:space="0" w:color="auto"/>
            </w:tcBorders>
          </w:tcPr>
          <w:p w14:paraId="336A9BF3" w14:textId="77777777" w:rsidR="00BB6C16" w:rsidRPr="00D81DAA" w:rsidRDefault="00BB6C16" w:rsidP="00BB6C16">
            <w:pPr>
              <w:pStyle w:val="TableParagraph"/>
              <w:spacing w:line="237" w:lineRule="auto"/>
              <w:ind w:left="107" w:right="1218"/>
            </w:pPr>
            <w:r w:rsidRPr="00D81DAA">
              <w:t>Алфавит</w:t>
            </w:r>
          </w:p>
        </w:tc>
        <w:tc>
          <w:tcPr>
            <w:tcW w:w="10670" w:type="dxa"/>
            <w:tcBorders>
              <w:top w:val="single" w:sz="4" w:space="0" w:color="auto"/>
              <w:bottom w:val="single" w:sz="4" w:space="0" w:color="auto"/>
            </w:tcBorders>
          </w:tcPr>
          <w:p w14:paraId="1BED9657" w14:textId="77777777" w:rsidR="00BB6C16" w:rsidRPr="00C96507" w:rsidRDefault="00BB6C16" w:rsidP="00BB6C16">
            <w:pPr>
              <w:pStyle w:val="TableParagraph"/>
              <w:spacing w:line="217" w:lineRule="exact"/>
              <w:ind w:left="107"/>
            </w:pPr>
            <w:r w:rsidRPr="00C96507">
              <w:t>Познакомить детей с алфавитом, знать, из чего состоят слова, выкладывать слова из букв, менять первую букву и читать новые слова.</w:t>
            </w:r>
          </w:p>
        </w:tc>
      </w:tr>
      <w:tr w:rsidR="00BB6C16" w:rsidRPr="004A0281" w14:paraId="75E86CC1" w14:textId="77777777" w:rsidTr="00524992">
        <w:trPr>
          <w:trHeight w:val="488"/>
        </w:trPr>
        <w:tc>
          <w:tcPr>
            <w:tcW w:w="682" w:type="dxa"/>
            <w:textDirection w:val="btLr"/>
          </w:tcPr>
          <w:p w14:paraId="082FFEBB" w14:textId="77777777" w:rsidR="00BB6C16" w:rsidRPr="004A0281" w:rsidRDefault="00BB6C16" w:rsidP="00BB6C16">
            <w:pPr>
              <w:pStyle w:val="TableParagraph"/>
              <w:spacing w:before="108"/>
              <w:ind w:right="3"/>
              <w:jc w:val="center"/>
              <w:rPr>
                <w:w w:val="99"/>
              </w:rPr>
            </w:pPr>
          </w:p>
        </w:tc>
        <w:tc>
          <w:tcPr>
            <w:tcW w:w="3819" w:type="dxa"/>
            <w:tcBorders>
              <w:top w:val="single" w:sz="4" w:space="0" w:color="auto"/>
            </w:tcBorders>
          </w:tcPr>
          <w:p w14:paraId="344C03E8" w14:textId="77777777" w:rsidR="00BB6C16" w:rsidRPr="00D81DAA" w:rsidRDefault="00BB6C16" w:rsidP="00BB6C16">
            <w:pPr>
              <w:pStyle w:val="TableParagraph"/>
              <w:spacing w:line="228" w:lineRule="exact"/>
              <w:ind w:left="107"/>
            </w:pPr>
            <w:r w:rsidRPr="00D81DAA">
              <w:t>Повторение и закрепление материала</w:t>
            </w:r>
          </w:p>
        </w:tc>
        <w:tc>
          <w:tcPr>
            <w:tcW w:w="10670" w:type="dxa"/>
            <w:tcBorders>
              <w:top w:val="single" w:sz="4" w:space="0" w:color="auto"/>
            </w:tcBorders>
          </w:tcPr>
          <w:p w14:paraId="633EA90E" w14:textId="77777777" w:rsidR="00BB6C16" w:rsidRPr="00C96507" w:rsidRDefault="00BB6C16" w:rsidP="00BB6C16">
            <w:pPr>
              <w:pStyle w:val="TableParagraph"/>
              <w:ind w:left="107" w:right="204"/>
            </w:pPr>
            <w:r w:rsidRPr="00C96507">
              <w:t>Закреплять знания о составлении предложении по определенным словам и схемам, проведении звукового анализа слов. Развивать фонематический слух, восприятие, внимание, память и речь детей. Воспитывать интерес и умение работать самостоятельно</w:t>
            </w:r>
          </w:p>
        </w:tc>
      </w:tr>
    </w:tbl>
    <w:p w14:paraId="70A10CD0" w14:textId="77777777" w:rsidR="000820B7" w:rsidRPr="004A0281" w:rsidRDefault="000820B7">
      <w:pPr>
        <w:pStyle w:val="a3"/>
        <w:spacing w:before="9" w:after="1"/>
        <w:rPr>
          <w:sz w:val="22"/>
          <w:szCs w:val="22"/>
        </w:rPr>
      </w:pPr>
    </w:p>
    <w:p w14:paraId="6D758C8F" w14:textId="77777777" w:rsidR="000820B7" w:rsidRDefault="000820B7">
      <w:pPr>
        <w:rPr>
          <w:sz w:val="27"/>
        </w:rPr>
        <w:sectPr w:rsidR="000820B7">
          <w:footerReference w:type="default" r:id="rId77"/>
          <w:pgSz w:w="16840" w:h="11910" w:orient="landscape"/>
          <w:pgMar w:top="1100" w:right="0" w:bottom="280" w:left="20" w:header="0" w:footer="0" w:gutter="0"/>
          <w:cols w:space="720"/>
        </w:sectPr>
      </w:pPr>
    </w:p>
    <w:p w14:paraId="519E33AC" w14:textId="77777777" w:rsidR="0077532B" w:rsidRDefault="0077532B" w:rsidP="00D81DAA">
      <w:pPr>
        <w:rPr>
          <w:sz w:val="26"/>
          <w:szCs w:val="28"/>
        </w:rPr>
      </w:pPr>
    </w:p>
    <w:p w14:paraId="3D3132B7" w14:textId="77777777" w:rsidR="00D81DAA" w:rsidRDefault="00D81DAA" w:rsidP="00D81DAA">
      <w:pPr>
        <w:rPr>
          <w:sz w:val="26"/>
          <w:szCs w:val="28"/>
        </w:rPr>
      </w:pPr>
    </w:p>
    <w:p w14:paraId="2373592B" w14:textId="77777777" w:rsidR="00D81DAA" w:rsidRDefault="00D81DAA" w:rsidP="00D81DAA">
      <w:pPr>
        <w:rPr>
          <w:b/>
          <w:sz w:val="24"/>
        </w:rPr>
      </w:pPr>
    </w:p>
    <w:p w14:paraId="1B30936D" w14:textId="77777777" w:rsidR="000820B7" w:rsidRDefault="00447348" w:rsidP="005B62D4">
      <w:pPr>
        <w:ind w:left="832"/>
        <w:rPr>
          <w:b/>
          <w:sz w:val="24"/>
        </w:rPr>
      </w:pPr>
      <w:r>
        <w:rPr>
          <w:b/>
          <w:sz w:val="24"/>
        </w:rPr>
        <w:t>Задачи:</w:t>
      </w:r>
    </w:p>
    <w:p w14:paraId="3194770B" w14:textId="77777777" w:rsidR="000820B7" w:rsidRPr="005B62D4" w:rsidRDefault="00447348" w:rsidP="005B62D4">
      <w:pPr>
        <w:spacing w:before="90"/>
        <w:ind w:left="3139" w:right="4070" w:hanging="2307"/>
      </w:pPr>
      <w:r>
        <w:br w:type="column"/>
      </w:r>
      <w:r>
        <w:rPr>
          <w:b/>
          <w:sz w:val="24"/>
        </w:rPr>
        <w:t>Перспективный пл</w:t>
      </w:r>
      <w:r w:rsidR="00D81DAA">
        <w:rPr>
          <w:b/>
          <w:sz w:val="24"/>
        </w:rPr>
        <w:t>ан по образовательной области «</w:t>
      </w:r>
      <w:r>
        <w:rPr>
          <w:b/>
          <w:sz w:val="24"/>
        </w:rPr>
        <w:t>Познавательное развитие</w:t>
      </w:r>
      <w:r>
        <w:rPr>
          <w:b/>
          <w:i/>
          <w:sz w:val="24"/>
        </w:rPr>
        <w:t>» Раздел «Первые шаги в математику»</w:t>
      </w:r>
    </w:p>
    <w:p w14:paraId="27A7AE8C" w14:textId="77777777" w:rsidR="000820B7" w:rsidRDefault="000820B7">
      <w:pPr>
        <w:rPr>
          <w:sz w:val="24"/>
        </w:rPr>
        <w:sectPr w:rsidR="000820B7" w:rsidSect="00011179">
          <w:type w:val="continuous"/>
          <w:pgSz w:w="16840" w:h="11910" w:orient="landscape"/>
          <w:pgMar w:top="426" w:right="0" w:bottom="280" w:left="20" w:header="720" w:footer="720" w:gutter="0"/>
          <w:cols w:num="2" w:space="720" w:equalWidth="0">
            <w:col w:w="1715" w:space="1525"/>
            <w:col w:w="13580"/>
          </w:cols>
        </w:sectPr>
      </w:pPr>
    </w:p>
    <w:p w14:paraId="66E00A9F" w14:textId="77777777" w:rsidR="000820B7" w:rsidRDefault="00447348">
      <w:pPr>
        <w:pStyle w:val="a5"/>
        <w:numPr>
          <w:ilvl w:val="0"/>
          <w:numId w:val="12"/>
        </w:numPr>
        <w:tabs>
          <w:tab w:val="left" w:pos="1552"/>
        </w:tabs>
        <w:ind w:right="2543"/>
        <w:rPr>
          <w:sz w:val="24"/>
        </w:rPr>
      </w:pPr>
      <w:r>
        <w:rPr>
          <w:sz w:val="24"/>
        </w:rPr>
        <w:t>Развивать самостоятельность, инициативу, творчество в поиске ребенком вариативных способов сравнения.</w:t>
      </w:r>
      <w:r>
        <w:rPr>
          <w:spacing w:val="-43"/>
          <w:sz w:val="24"/>
        </w:rPr>
        <w:t xml:space="preserve"> </w:t>
      </w:r>
      <w:r>
        <w:rPr>
          <w:sz w:val="24"/>
        </w:rPr>
        <w:t>Упорядочения. классификации, объектов</w:t>
      </w:r>
      <w:r>
        <w:rPr>
          <w:spacing w:val="-1"/>
          <w:sz w:val="24"/>
        </w:rPr>
        <w:t xml:space="preserve"> </w:t>
      </w:r>
      <w:r>
        <w:rPr>
          <w:sz w:val="24"/>
        </w:rPr>
        <w:t>окружения.</w:t>
      </w:r>
    </w:p>
    <w:p w14:paraId="3C0466D4" w14:textId="77777777" w:rsidR="000820B7" w:rsidRDefault="00447348">
      <w:pPr>
        <w:pStyle w:val="a5"/>
        <w:numPr>
          <w:ilvl w:val="0"/>
          <w:numId w:val="12"/>
        </w:numPr>
        <w:tabs>
          <w:tab w:val="left" w:pos="1552"/>
        </w:tabs>
        <w:ind w:right="948"/>
        <w:rPr>
          <w:sz w:val="24"/>
        </w:rPr>
      </w:pPr>
      <w:r>
        <w:rPr>
          <w:sz w:val="24"/>
        </w:rPr>
        <w:t>Содействовать в самостоятельном обнаружении детьми связей и зависимости между объектами, в том числе и скрытых от непосредственного восприятия (по свойствам и отношениям: часть и целое, соответствие и подобие, порядок расположения и</w:t>
      </w:r>
      <w:r>
        <w:rPr>
          <w:spacing w:val="-38"/>
          <w:sz w:val="24"/>
        </w:rPr>
        <w:t xml:space="preserve"> </w:t>
      </w:r>
      <w:r>
        <w:rPr>
          <w:sz w:val="24"/>
        </w:rPr>
        <w:t>следования).</w:t>
      </w:r>
    </w:p>
    <w:p w14:paraId="0FE9B088" w14:textId="77777777" w:rsidR="000820B7" w:rsidRDefault="00447348">
      <w:pPr>
        <w:pStyle w:val="a5"/>
        <w:numPr>
          <w:ilvl w:val="0"/>
          <w:numId w:val="12"/>
        </w:numPr>
        <w:tabs>
          <w:tab w:val="left" w:pos="1552"/>
        </w:tabs>
        <w:ind w:right="871"/>
        <w:rPr>
          <w:sz w:val="24"/>
        </w:rPr>
      </w:pPr>
      <w:r>
        <w:rPr>
          <w:sz w:val="24"/>
        </w:rPr>
        <w:t>Побуждать дошкольников обосновывать и доказывать рациональность выбранного способа действий ( изменить , проверить путем подбора аналогичных объектов, используя при этом соответствующую терминологию: увеличить ,уменьшить, разделить на части, соединить, изменить форму, расположение на листе. И</w:t>
      </w:r>
      <w:r>
        <w:rPr>
          <w:spacing w:val="-4"/>
          <w:sz w:val="24"/>
        </w:rPr>
        <w:t xml:space="preserve"> </w:t>
      </w:r>
      <w:r>
        <w:rPr>
          <w:sz w:val="24"/>
        </w:rPr>
        <w:t>т.п.</w:t>
      </w:r>
    </w:p>
    <w:p w14:paraId="1325F8E6" w14:textId="77777777" w:rsidR="000820B7" w:rsidRDefault="00447348">
      <w:pPr>
        <w:pStyle w:val="a5"/>
        <w:numPr>
          <w:ilvl w:val="0"/>
          <w:numId w:val="12"/>
        </w:numPr>
        <w:tabs>
          <w:tab w:val="left" w:pos="1552"/>
        </w:tabs>
        <w:ind w:right="1338"/>
        <w:rPr>
          <w:sz w:val="24"/>
        </w:rPr>
      </w:pPr>
      <w:r>
        <w:rPr>
          <w:sz w:val="24"/>
        </w:rPr>
        <w:t>Способствовать</w:t>
      </w:r>
      <w:r>
        <w:rPr>
          <w:spacing w:val="-4"/>
          <w:sz w:val="24"/>
        </w:rPr>
        <w:t xml:space="preserve"> </w:t>
      </w:r>
      <w:r>
        <w:rPr>
          <w:sz w:val="24"/>
        </w:rPr>
        <w:t>проявлению</w:t>
      </w:r>
      <w:r>
        <w:rPr>
          <w:spacing w:val="-4"/>
          <w:sz w:val="24"/>
        </w:rPr>
        <w:t xml:space="preserve"> </w:t>
      </w:r>
      <w:r>
        <w:rPr>
          <w:sz w:val="24"/>
        </w:rPr>
        <w:t>исследовательской</w:t>
      </w:r>
      <w:r>
        <w:rPr>
          <w:spacing w:val="-4"/>
          <w:sz w:val="24"/>
        </w:rPr>
        <w:t xml:space="preserve"> </w:t>
      </w:r>
      <w:r>
        <w:rPr>
          <w:sz w:val="24"/>
        </w:rPr>
        <w:t>активности</w:t>
      </w:r>
      <w:r>
        <w:rPr>
          <w:spacing w:val="-4"/>
          <w:sz w:val="24"/>
        </w:rPr>
        <w:t xml:space="preserve"> </w:t>
      </w:r>
      <w:r>
        <w:rPr>
          <w:sz w:val="24"/>
        </w:rPr>
        <w:t>детей</w:t>
      </w:r>
      <w:r>
        <w:rPr>
          <w:spacing w:val="-4"/>
          <w:sz w:val="24"/>
        </w:rPr>
        <w:t xml:space="preserve"> </w:t>
      </w:r>
      <w:r>
        <w:rPr>
          <w:sz w:val="24"/>
        </w:rPr>
        <w:t>в</w:t>
      </w:r>
      <w:r>
        <w:rPr>
          <w:spacing w:val="-5"/>
          <w:sz w:val="24"/>
        </w:rPr>
        <w:t xml:space="preserve"> </w:t>
      </w:r>
      <w:r>
        <w:rPr>
          <w:sz w:val="24"/>
        </w:rPr>
        <w:t>самостоятельных</w:t>
      </w:r>
      <w:r>
        <w:rPr>
          <w:spacing w:val="-3"/>
          <w:sz w:val="24"/>
        </w:rPr>
        <w:t xml:space="preserve"> </w:t>
      </w:r>
      <w:r>
        <w:rPr>
          <w:sz w:val="24"/>
        </w:rPr>
        <w:t>математических</w:t>
      </w:r>
      <w:r>
        <w:rPr>
          <w:spacing w:val="-2"/>
          <w:sz w:val="24"/>
        </w:rPr>
        <w:t xml:space="preserve"> </w:t>
      </w:r>
      <w:r>
        <w:rPr>
          <w:sz w:val="24"/>
        </w:rPr>
        <w:t>играх,</w:t>
      </w:r>
      <w:r>
        <w:rPr>
          <w:spacing w:val="-4"/>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решения</w:t>
      </w:r>
      <w:r>
        <w:rPr>
          <w:spacing w:val="-4"/>
          <w:sz w:val="24"/>
        </w:rPr>
        <w:t xml:space="preserve"> </w:t>
      </w:r>
      <w:r>
        <w:rPr>
          <w:sz w:val="24"/>
        </w:rPr>
        <w:t>задач разных видов, стремлению к развитию игры и поиску результата своеобразными, оригинальными действиями ( по своему на уровне возрастных возможностей)</w:t>
      </w:r>
    </w:p>
    <w:p w14:paraId="32CA3877" w14:textId="77777777" w:rsidR="000820B7" w:rsidRDefault="000820B7">
      <w:pPr>
        <w:pStyle w:val="a3"/>
        <w:spacing w:before="3"/>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116"/>
        <w:gridCol w:w="4129"/>
        <w:gridCol w:w="441"/>
        <w:gridCol w:w="8898"/>
      </w:tblGrid>
      <w:tr w:rsidR="000820B7" w14:paraId="66E6F6D9" w14:textId="77777777">
        <w:trPr>
          <w:trHeight w:val="967"/>
        </w:trPr>
        <w:tc>
          <w:tcPr>
            <w:tcW w:w="1702" w:type="dxa"/>
            <w:gridSpan w:val="2"/>
          </w:tcPr>
          <w:p w14:paraId="12E50DD1" w14:textId="77777777" w:rsidR="000820B7" w:rsidRDefault="000820B7">
            <w:pPr>
              <w:pStyle w:val="TableParagraph"/>
              <w:spacing w:before="9"/>
              <w:rPr>
                <w:sz w:val="27"/>
              </w:rPr>
            </w:pPr>
          </w:p>
          <w:p w14:paraId="784FC392" w14:textId="77777777" w:rsidR="000820B7" w:rsidRDefault="00447348">
            <w:pPr>
              <w:pStyle w:val="TableParagraph"/>
              <w:ind w:left="107"/>
              <w:rPr>
                <w:b/>
                <w:sz w:val="28"/>
              </w:rPr>
            </w:pPr>
            <w:r>
              <w:rPr>
                <w:b/>
                <w:sz w:val="28"/>
              </w:rPr>
              <w:t>Неделя</w:t>
            </w:r>
          </w:p>
        </w:tc>
        <w:tc>
          <w:tcPr>
            <w:tcW w:w="4570" w:type="dxa"/>
            <w:gridSpan w:val="2"/>
          </w:tcPr>
          <w:p w14:paraId="270E9E2B" w14:textId="77777777" w:rsidR="000820B7" w:rsidRDefault="000820B7">
            <w:pPr>
              <w:pStyle w:val="TableParagraph"/>
              <w:spacing w:before="9"/>
              <w:rPr>
                <w:sz w:val="27"/>
              </w:rPr>
            </w:pPr>
          </w:p>
          <w:p w14:paraId="76D6A146" w14:textId="77777777" w:rsidR="000820B7" w:rsidRDefault="00447348">
            <w:pPr>
              <w:pStyle w:val="TableParagraph"/>
              <w:ind w:left="1942" w:right="1935"/>
              <w:jc w:val="center"/>
              <w:rPr>
                <w:b/>
                <w:sz w:val="28"/>
              </w:rPr>
            </w:pPr>
            <w:r>
              <w:rPr>
                <w:b/>
                <w:sz w:val="28"/>
              </w:rPr>
              <w:t>Тема</w:t>
            </w:r>
          </w:p>
        </w:tc>
        <w:tc>
          <w:tcPr>
            <w:tcW w:w="8898" w:type="dxa"/>
          </w:tcPr>
          <w:p w14:paraId="22F5E97A" w14:textId="77777777" w:rsidR="000820B7" w:rsidRDefault="000820B7">
            <w:pPr>
              <w:pStyle w:val="TableParagraph"/>
              <w:spacing w:before="9"/>
              <w:rPr>
                <w:sz w:val="27"/>
              </w:rPr>
            </w:pPr>
          </w:p>
          <w:p w14:paraId="4F0AA84A" w14:textId="77777777" w:rsidR="000820B7" w:rsidRDefault="00447348">
            <w:pPr>
              <w:pStyle w:val="TableParagraph"/>
              <w:ind w:left="2780" w:right="2777"/>
              <w:jc w:val="center"/>
              <w:rPr>
                <w:b/>
                <w:sz w:val="28"/>
              </w:rPr>
            </w:pPr>
            <w:r>
              <w:rPr>
                <w:b/>
                <w:sz w:val="28"/>
              </w:rPr>
              <w:t>Программное содержание</w:t>
            </w:r>
          </w:p>
        </w:tc>
      </w:tr>
      <w:tr w:rsidR="000820B7" w14:paraId="10F513DD" w14:textId="77777777">
        <w:trPr>
          <w:trHeight w:val="321"/>
        </w:trPr>
        <w:tc>
          <w:tcPr>
            <w:tcW w:w="15170" w:type="dxa"/>
            <w:gridSpan w:val="5"/>
          </w:tcPr>
          <w:p w14:paraId="4598C61D" w14:textId="77777777" w:rsidR="000820B7" w:rsidRDefault="00447348">
            <w:pPr>
              <w:pStyle w:val="TableParagraph"/>
              <w:spacing w:line="301" w:lineRule="exact"/>
              <w:ind w:left="6954" w:right="6945"/>
              <w:jc w:val="center"/>
              <w:rPr>
                <w:b/>
                <w:sz w:val="28"/>
              </w:rPr>
            </w:pPr>
            <w:r>
              <w:rPr>
                <w:b/>
                <w:sz w:val="28"/>
              </w:rPr>
              <w:t>Сентябрь</w:t>
            </w:r>
          </w:p>
        </w:tc>
      </w:tr>
      <w:tr w:rsidR="005C779F" w:rsidRPr="00C132FC" w14:paraId="3A9BC881" w14:textId="77777777" w:rsidTr="00AF0143">
        <w:trPr>
          <w:trHeight w:val="1089"/>
        </w:trPr>
        <w:tc>
          <w:tcPr>
            <w:tcW w:w="586" w:type="dxa"/>
            <w:vMerge w:val="restart"/>
            <w:textDirection w:val="btLr"/>
          </w:tcPr>
          <w:p w14:paraId="2507CA25" w14:textId="77777777" w:rsidR="005C779F" w:rsidRDefault="005C779F" w:rsidP="00AF0143">
            <w:pPr>
              <w:pStyle w:val="TableParagraph"/>
              <w:ind w:left="113" w:right="364"/>
              <w:rPr>
                <w:sz w:val="24"/>
              </w:rPr>
            </w:pPr>
            <w:r>
              <w:rPr>
                <w:sz w:val="24"/>
              </w:rPr>
              <w:t>1 неделя</w:t>
            </w:r>
          </w:p>
          <w:p w14:paraId="36E2C482" w14:textId="77777777" w:rsidR="005C779F" w:rsidRDefault="005C779F" w:rsidP="00AF0143">
            <w:pPr>
              <w:pStyle w:val="TableParagraph"/>
              <w:spacing w:before="7"/>
              <w:ind w:left="366" w:right="364"/>
              <w:jc w:val="center"/>
              <w:rPr>
                <w:sz w:val="24"/>
              </w:rPr>
            </w:pPr>
            <w:r>
              <w:rPr>
                <w:sz w:val="24"/>
              </w:rPr>
              <w:t>1-2 занятие</w:t>
            </w:r>
          </w:p>
        </w:tc>
        <w:tc>
          <w:tcPr>
            <w:tcW w:w="5245" w:type="dxa"/>
            <w:gridSpan w:val="2"/>
          </w:tcPr>
          <w:p w14:paraId="34998B9D" w14:textId="77777777" w:rsidR="005C779F" w:rsidRPr="00FE7F75" w:rsidRDefault="005C779F" w:rsidP="00AF0143">
            <w:pPr>
              <w:pStyle w:val="a9"/>
              <w:jc w:val="center"/>
              <w:rPr>
                <w:rFonts w:ascii="Times New Roman" w:hAnsi="Times New Roman"/>
              </w:rPr>
            </w:pPr>
            <w:r>
              <w:rPr>
                <w:rFonts w:ascii="Times New Roman" w:hAnsi="Times New Roman"/>
              </w:rPr>
              <w:t>Повторение</w:t>
            </w:r>
          </w:p>
        </w:tc>
        <w:tc>
          <w:tcPr>
            <w:tcW w:w="9339" w:type="dxa"/>
            <w:gridSpan w:val="2"/>
          </w:tcPr>
          <w:p w14:paraId="018DDE74" w14:textId="77777777" w:rsidR="005C779F" w:rsidRPr="00C132FC" w:rsidRDefault="005C779F" w:rsidP="00AF0143">
            <w:pPr>
              <w:rPr>
                <w:sz w:val="24"/>
                <w:szCs w:val="24"/>
              </w:rPr>
            </w:pPr>
            <w:r w:rsidRPr="00C132FC">
              <w:rPr>
                <w:sz w:val="24"/>
                <w:szCs w:val="24"/>
              </w:rPr>
              <w:t>Закрепить название геометрических фигур: тре</w:t>
            </w:r>
            <w:r w:rsidRPr="00C132FC">
              <w:rPr>
                <w:sz w:val="24"/>
                <w:szCs w:val="24"/>
              </w:rPr>
              <w:softHyphen/>
              <w:t>угольник, прямоугольник, четырехугольник;</w:t>
            </w:r>
            <w:r>
              <w:rPr>
                <w:sz w:val="24"/>
                <w:szCs w:val="24"/>
              </w:rPr>
              <w:t xml:space="preserve"> </w:t>
            </w:r>
            <w:r w:rsidRPr="00C132FC">
              <w:rPr>
                <w:sz w:val="24"/>
                <w:szCs w:val="24"/>
              </w:rPr>
              <w:t>упражнять в счете в пределах 10; в порядковом счете, знать цифры от 0 до 10; развивать внимание, умение решать логические задачи; согласовывать числительные с существительными.</w:t>
            </w:r>
          </w:p>
        </w:tc>
      </w:tr>
      <w:tr w:rsidR="005C779F" w14:paraId="10DB0982" w14:textId="77777777" w:rsidTr="00AF0143">
        <w:trPr>
          <w:trHeight w:val="1405"/>
        </w:trPr>
        <w:tc>
          <w:tcPr>
            <w:tcW w:w="586" w:type="dxa"/>
            <w:vMerge/>
            <w:textDirection w:val="btLr"/>
          </w:tcPr>
          <w:p w14:paraId="0567D7D5" w14:textId="77777777" w:rsidR="005C779F" w:rsidRDefault="005C779F" w:rsidP="00AF0143">
            <w:pPr>
              <w:pStyle w:val="TableParagraph"/>
              <w:spacing w:before="1"/>
              <w:rPr>
                <w:sz w:val="34"/>
              </w:rPr>
            </w:pPr>
          </w:p>
        </w:tc>
        <w:tc>
          <w:tcPr>
            <w:tcW w:w="5245" w:type="dxa"/>
            <w:gridSpan w:val="2"/>
          </w:tcPr>
          <w:p w14:paraId="7BCFB295" w14:textId="77777777" w:rsidR="005C779F" w:rsidRPr="00C132FC" w:rsidRDefault="005C779F" w:rsidP="00AF0143">
            <w:pPr>
              <w:pStyle w:val="a9"/>
              <w:jc w:val="center"/>
              <w:rPr>
                <w:rFonts w:ascii="Times New Roman" w:hAnsi="Times New Roman"/>
                <w:sz w:val="24"/>
                <w:szCs w:val="24"/>
              </w:rPr>
            </w:pPr>
            <w:r w:rsidRPr="00C132FC">
              <w:rPr>
                <w:rFonts w:ascii="Times New Roman" w:hAnsi="Times New Roman"/>
                <w:sz w:val="24"/>
                <w:szCs w:val="24"/>
              </w:rPr>
              <w:t>Количественные отношения Форма, цвет, размер. Блоки Дьенеша. Д/И «Помоги Чебурашке» (Л.С.Метлина стр.136)</w:t>
            </w:r>
          </w:p>
        </w:tc>
        <w:tc>
          <w:tcPr>
            <w:tcW w:w="9339" w:type="dxa"/>
            <w:gridSpan w:val="2"/>
          </w:tcPr>
          <w:p w14:paraId="6A0304C6" w14:textId="77777777" w:rsidR="005C779F" w:rsidRDefault="005C779F" w:rsidP="00AF0143">
            <w:pPr>
              <w:pStyle w:val="TableParagraph"/>
              <w:ind w:left="105" w:right="146"/>
              <w:rPr>
                <w:sz w:val="24"/>
              </w:rPr>
            </w:pPr>
            <w:r>
              <w:rPr>
                <w:sz w:val="24"/>
              </w:rPr>
              <w:t>Напомнить детям способы получения чисел первого пятка, упражнять в счете и отсчете предметов и в порядковом счете  в пределах 10. Закрепить умение правильно называть геометрические фигуры. Упражнять детей в умении группировать геометрические фигуры. Развивать наблюдательность, внимание, память. Воспитывать у детей навык самоконтроля.</w:t>
            </w:r>
          </w:p>
        </w:tc>
      </w:tr>
    </w:tbl>
    <w:p w14:paraId="3E087115" w14:textId="77777777" w:rsidR="000820B7" w:rsidRDefault="000820B7" w:rsidP="005B62D4">
      <w:pPr>
        <w:spacing w:line="301" w:lineRule="exact"/>
        <w:rPr>
          <w:sz w:val="28"/>
        </w:rPr>
        <w:sectPr w:rsidR="000820B7">
          <w:type w:val="continuous"/>
          <w:pgSz w:w="16840" w:h="11910" w:orient="landscape"/>
          <w:pgMar w:top="1100" w:right="0" w:bottom="280" w:left="20" w:header="720" w:footer="720" w:gutter="0"/>
          <w:cols w:space="720"/>
        </w:sectPr>
      </w:pPr>
    </w:p>
    <w:p w14:paraId="64E6F696" w14:textId="77777777" w:rsidR="000820B7" w:rsidRDefault="000820B7">
      <w:pPr>
        <w:pStyle w:val="a3"/>
        <w:spacing w:before="9" w:after="1"/>
        <w:rPr>
          <w:sz w:val="14"/>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5245"/>
        <w:gridCol w:w="9339"/>
      </w:tblGrid>
      <w:tr w:rsidR="00FE7F75" w14:paraId="571BB83F" w14:textId="77777777" w:rsidTr="00931D3F">
        <w:trPr>
          <w:trHeight w:val="1677"/>
        </w:trPr>
        <w:tc>
          <w:tcPr>
            <w:tcW w:w="586" w:type="dxa"/>
            <w:vMerge w:val="restart"/>
            <w:textDirection w:val="btLr"/>
          </w:tcPr>
          <w:p w14:paraId="0B8ECF08" w14:textId="77777777" w:rsidR="00FE7F75" w:rsidRDefault="00FE7F75" w:rsidP="00931D3F">
            <w:pPr>
              <w:pStyle w:val="TableParagraph"/>
              <w:ind w:left="113"/>
              <w:rPr>
                <w:sz w:val="24"/>
              </w:rPr>
            </w:pPr>
            <w:r>
              <w:rPr>
                <w:sz w:val="24"/>
              </w:rPr>
              <w:t>2 неделя</w:t>
            </w:r>
          </w:p>
          <w:p w14:paraId="00A92706" w14:textId="77777777" w:rsidR="00FE7F75" w:rsidRDefault="00FE7F75">
            <w:pPr>
              <w:pStyle w:val="TableParagraph"/>
              <w:spacing w:before="7"/>
              <w:ind w:left="112"/>
              <w:rPr>
                <w:sz w:val="24"/>
              </w:rPr>
            </w:pPr>
            <w:r>
              <w:rPr>
                <w:sz w:val="24"/>
              </w:rPr>
              <w:t>3-4 занятие</w:t>
            </w:r>
          </w:p>
        </w:tc>
        <w:tc>
          <w:tcPr>
            <w:tcW w:w="5245" w:type="dxa"/>
          </w:tcPr>
          <w:p w14:paraId="744ABEBC" w14:textId="77777777" w:rsidR="00C132FC" w:rsidRDefault="00FE7F75" w:rsidP="00C132FC">
            <w:pPr>
              <w:pStyle w:val="a9"/>
              <w:jc w:val="center"/>
              <w:rPr>
                <w:rFonts w:ascii="Times New Roman" w:hAnsi="Times New Roman"/>
                <w:sz w:val="24"/>
                <w:szCs w:val="24"/>
              </w:rPr>
            </w:pPr>
            <w:r w:rsidRPr="00C132FC">
              <w:rPr>
                <w:rFonts w:ascii="Times New Roman" w:hAnsi="Times New Roman"/>
                <w:sz w:val="24"/>
                <w:szCs w:val="24"/>
              </w:rPr>
              <w:t xml:space="preserve">Количественные отношения </w:t>
            </w:r>
          </w:p>
          <w:p w14:paraId="72841CEB" w14:textId="77777777" w:rsidR="00FE7F75" w:rsidRPr="00C132FC" w:rsidRDefault="00FE7F75" w:rsidP="00C132FC">
            <w:pPr>
              <w:pStyle w:val="a9"/>
              <w:jc w:val="center"/>
              <w:rPr>
                <w:rFonts w:ascii="Times New Roman" w:hAnsi="Times New Roman"/>
                <w:sz w:val="24"/>
                <w:szCs w:val="24"/>
              </w:rPr>
            </w:pPr>
            <w:r w:rsidRPr="00C132FC">
              <w:rPr>
                <w:rFonts w:ascii="Times New Roman" w:hAnsi="Times New Roman"/>
                <w:sz w:val="24"/>
                <w:szCs w:val="24"/>
              </w:rPr>
              <w:t>Числа и цифры 6,7,8</w:t>
            </w:r>
          </w:p>
          <w:p w14:paraId="51565B08" w14:textId="77777777" w:rsidR="00FE7F75" w:rsidRPr="00C132FC" w:rsidRDefault="00FE7F75" w:rsidP="00C132FC">
            <w:pPr>
              <w:pStyle w:val="a9"/>
              <w:jc w:val="center"/>
              <w:rPr>
                <w:rFonts w:ascii="Times New Roman" w:hAnsi="Times New Roman"/>
                <w:sz w:val="24"/>
                <w:szCs w:val="24"/>
              </w:rPr>
            </w:pPr>
            <w:r w:rsidRPr="00C132FC">
              <w:rPr>
                <w:rFonts w:ascii="Times New Roman" w:hAnsi="Times New Roman"/>
                <w:sz w:val="24"/>
                <w:szCs w:val="24"/>
              </w:rPr>
              <w:t>Понятия – выше, ниже, длиннее, короче. Игра –конструирование «Заборы низкие и высокие» п.Кюизенера (вариант№2) (Л.С.Метлина стр.138)</w:t>
            </w:r>
          </w:p>
        </w:tc>
        <w:tc>
          <w:tcPr>
            <w:tcW w:w="9339" w:type="dxa"/>
          </w:tcPr>
          <w:p w14:paraId="78EF1EE4" w14:textId="77777777" w:rsidR="00FE7F75" w:rsidRDefault="00FE7F75">
            <w:pPr>
              <w:pStyle w:val="TableParagraph"/>
              <w:ind w:left="105" w:right="146"/>
              <w:rPr>
                <w:sz w:val="24"/>
              </w:rPr>
            </w:pPr>
            <w:r>
              <w:rPr>
                <w:sz w:val="24"/>
              </w:rPr>
              <w:t>Закрепить у детей представление об образовании чисел 6,7,8. Упражнять в счете и отсчете предметов в пределах 10, п порядковом счете. Раскрыть значение способа практического сопоставления совокупностей для выяснения отношений – меньше – больше – равно. Учит детей понимать поставленную задачу и решать ее самостоятельно. Развивать представление о высоте, длине, умение сравнивать.</w:t>
            </w:r>
          </w:p>
          <w:p w14:paraId="0880FAA1" w14:textId="77777777" w:rsidR="00FE7F75" w:rsidRDefault="00FE7F75">
            <w:pPr>
              <w:pStyle w:val="TableParagraph"/>
              <w:ind w:left="105"/>
              <w:rPr>
                <w:sz w:val="24"/>
              </w:rPr>
            </w:pPr>
            <w:r>
              <w:rPr>
                <w:sz w:val="24"/>
              </w:rPr>
              <w:t>Формировать навык самоконтроля.</w:t>
            </w:r>
          </w:p>
        </w:tc>
      </w:tr>
      <w:tr w:rsidR="00C132FC" w14:paraId="115A7463" w14:textId="77777777" w:rsidTr="00931D3F">
        <w:trPr>
          <w:trHeight w:val="1417"/>
        </w:trPr>
        <w:tc>
          <w:tcPr>
            <w:tcW w:w="586" w:type="dxa"/>
            <w:vMerge/>
            <w:textDirection w:val="btLr"/>
          </w:tcPr>
          <w:p w14:paraId="5D7826D8" w14:textId="77777777" w:rsidR="00C132FC" w:rsidRDefault="00C132FC" w:rsidP="00C132FC">
            <w:pPr>
              <w:pStyle w:val="TableParagraph"/>
              <w:spacing w:before="1"/>
              <w:rPr>
                <w:sz w:val="34"/>
              </w:rPr>
            </w:pPr>
          </w:p>
        </w:tc>
        <w:tc>
          <w:tcPr>
            <w:tcW w:w="5245" w:type="dxa"/>
          </w:tcPr>
          <w:p w14:paraId="65772421" w14:textId="77777777" w:rsidR="00C132FC" w:rsidRPr="00C132FC" w:rsidRDefault="00C132FC" w:rsidP="00C132FC">
            <w:pPr>
              <w:pStyle w:val="a9"/>
              <w:jc w:val="center"/>
              <w:rPr>
                <w:rFonts w:ascii="Times New Roman" w:hAnsi="Times New Roman"/>
                <w:sz w:val="24"/>
                <w:szCs w:val="24"/>
              </w:rPr>
            </w:pPr>
            <w:r>
              <w:rPr>
                <w:rFonts w:ascii="Times New Roman" w:hAnsi="Times New Roman"/>
                <w:sz w:val="24"/>
                <w:szCs w:val="24"/>
              </w:rPr>
              <w:t>Счет на слух, на ощупь; сравнение</w:t>
            </w:r>
            <w:r w:rsidRPr="00C132FC">
              <w:rPr>
                <w:rFonts w:ascii="Times New Roman" w:hAnsi="Times New Roman"/>
                <w:sz w:val="24"/>
                <w:szCs w:val="24"/>
              </w:rPr>
              <w:t xml:space="preserve"> предметов по высоте и толщине</w:t>
            </w:r>
            <w:r>
              <w:rPr>
                <w:rFonts w:ascii="Times New Roman" w:hAnsi="Times New Roman"/>
                <w:sz w:val="24"/>
                <w:szCs w:val="24"/>
              </w:rPr>
              <w:t>.</w:t>
            </w:r>
            <w:r w:rsidR="00AC6246">
              <w:rPr>
                <w:rFonts w:ascii="Times New Roman" w:hAnsi="Times New Roman"/>
                <w:sz w:val="24"/>
                <w:szCs w:val="24"/>
              </w:rPr>
              <w:t xml:space="preserve"> С</w:t>
            </w:r>
            <w:r w:rsidRPr="00C132FC">
              <w:rPr>
                <w:rFonts w:ascii="Times New Roman" w:hAnsi="Times New Roman"/>
                <w:sz w:val="24"/>
                <w:szCs w:val="24"/>
              </w:rPr>
              <w:t>остав ч</w:t>
            </w:r>
            <w:r w:rsidR="00AC6246">
              <w:rPr>
                <w:rFonts w:ascii="Times New Roman" w:hAnsi="Times New Roman"/>
                <w:sz w:val="24"/>
                <w:szCs w:val="24"/>
              </w:rPr>
              <w:t>исел 2 и 3, используя палочки</w:t>
            </w:r>
            <w:r w:rsidRPr="00C132FC">
              <w:rPr>
                <w:rFonts w:ascii="Times New Roman" w:hAnsi="Times New Roman"/>
                <w:sz w:val="24"/>
                <w:szCs w:val="24"/>
              </w:rPr>
              <w:t xml:space="preserve"> Кюизенера</w:t>
            </w:r>
          </w:p>
        </w:tc>
        <w:tc>
          <w:tcPr>
            <w:tcW w:w="9339" w:type="dxa"/>
          </w:tcPr>
          <w:p w14:paraId="26B1E2E7" w14:textId="77777777" w:rsidR="00C132FC" w:rsidRPr="00C132FC" w:rsidRDefault="00C132FC" w:rsidP="00C132FC">
            <w:pPr>
              <w:pStyle w:val="a9"/>
              <w:rPr>
                <w:rFonts w:ascii="Times New Roman" w:hAnsi="Times New Roman"/>
                <w:sz w:val="24"/>
                <w:szCs w:val="24"/>
              </w:rPr>
            </w:pPr>
            <w:r>
              <w:rPr>
                <w:rFonts w:ascii="Times New Roman" w:hAnsi="Times New Roman"/>
                <w:sz w:val="24"/>
                <w:szCs w:val="24"/>
              </w:rPr>
              <w:t>У</w:t>
            </w:r>
            <w:r w:rsidRPr="00C132FC">
              <w:rPr>
                <w:rFonts w:ascii="Times New Roman" w:hAnsi="Times New Roman"/>
                <w:sz w:val="24"/>
                <w:szCs w:val="24"/>
              </w:rPr>
              <w:t>пражнять в счете на слух, на ощупь; в сравнении предметов по высоте и толщине;</w:t>
            </w:r>
            <w:r>
              <w:rPr>
                <w:rFonts w:ascii="Times New Roman" w:hAnsi="Times New Roman"/>
                <w:sz w:val="24"/>
                <w:szCs w:val="24"/>
              </w:rPr>
              <w:t xml:space="preserve"> </w:t>
            </w:r>
            <w:r w:rsidRPr="00C132FC">
              <w:rPr>
                <w:rFonts w:ascii="Times New Roman" w:hAnsi="Times New Roman"/>
                <w:sz w:val="24"/>
                <w:szCs w:val="24"/>
              </w:rPr>
              <w:t>совершенствовать слуховое восприятие; повторить состав чисел 2 и 3, используя палочки X. Кюизенера</w:t>
            </w:r>
            <w:r>
              <w:rPr>
                <w:rFonts w:ascii="Times New Roman" w:hAnsi="Times New Roman"/>
                <w:sz w:val="24"/>
                <w:szCs w:val="24"/>
              </w:rPr>
              <w:t>;</w:t>
            </w:r>
            <w:r w:rsidRPr="00C132FC">
              <w:rPr>
                <w:rFonts w:ascii="Times New Roman" w:hAnsi="Times New Roman"/>
                <w:sz w:val="24"/>
                <w:szCs w:val="24"/>
              </w:rPr>
              <w:t xml:space="preserve"> уметь называть соседей числа;</w:t>
            </w:r>
            <w:r>
              <w:rPr>
                <w:rFonts w:ascii="Times New Roman" w:hAnsi="Times New Roman"/>
                <w:sz w:val="24"/>
                <w:szCs w:val="24"/>
              </w:rPr>
              <w:t xml:space="preserve"> </w:t>
            </w:r>
            <w:r w:rsidRPr="00C132FC">
              <w:rPr>
                <w:rFonts w:ascii="Times New Roman" w:hAnsi="Times New Roman"/>
                <w:sz w:val="24"/>
                <w:szCs w:val="24"/>
              </w:rPr>
              <w:t>закрепить название геометрических фигур; отвечать на вопросы предложениями, правильно согласо</w:t>
            </w:r>
            <w:r w:rsidRPr="00C132FC">
              <w:rPr>
                <w:rFonts w:ascii="Times New Roman" w:hAnsi="Times New Roman"/>
                <w:sz w:val="24"/>
                <w:szCs w:val="24"/>
              </w:rPr>
              <w:softHyphen/>
              <w:t>вывать все слова;</w:t>
            </w:r>
            <w:r>
              <w:rPr>
                <w:rFonts w:ascii="Times New Roman" w:hAnsi="Times New Roman"/>
                <w:sz w:val="24"/>
                <w:szCs w:val="24"/>
              </w:rPr>
              <w:t xml:space="preserve"> </w:t>
            </w:r>
            <w:r w:rsidRPr="00C132FC">
              <w:rPr>
                <w:rFonts w:ascii="Times New Roman" w:hAnsi="Times New Roman"/>
                <w:sz w:val="24"/>
                <w:szCs w:val="24"/>
              </w:rPr>
              <w:t>развивать прои</w:t>
            </w:r>
            <w:r>
              <w:rPr>
                <w:rFonts w:ascii="Times New Roman" w:hAnsi="Times New Roman"/>
                <w:sz w:val="24"/>
                <w:szCs w:val="24"/>
              </w:rPr>
              <w:t>звольное внимание, самоконтроль,</w:t>
            </w:r>
            <w:r w:rsidRPr="00C132FC">
              <w:rPr>
                <w:rFonts w:ascii="Times New Roman" w:hAnsi="Times New Roman"/>
                <w:sz w:val="24"/>
                <w:szCs w:val="24"/>
              </w:rPr>
              <w:t xml:space="preserve"> мелкую моторику мышц пальцев рук</w:t>
            </w:r>
            <w:r>
              <w:rPr>
                <w:rFonts w:ascii="Times New Roman" w:hAnsi="Times New Roman"/>
                <w:sz w:val="24"/>
                <w:szCs w:val="24"/>
              </w:rPr>
              <w:t>.</w:t>
            </w:r>
          </w:p>
        </w:tc>
      </w:tr>
      <w:tr w:rsidR="00AC6246" w14:paraId="5B8F44BE" w14:textId="77777777" w:rsidTr="008B64BC">
        <w:trPr>
          <w:trHeight w:val="1126"/>
        </w:trPr>
        <w:tc>
          <w:tcPr>
            <w:tcW w:w="586" w:type="dxa"/>
            <w:vMerge w:val="restart"/>
            <w:textDirection w:val="btLr"/>
          </w:tcPr>
          <w:p w14:paraId="562FC3D8" w14:textId="77777777" w:rsidR="00AC6246" w:rsidRDefault="00AA5F5B" w:rsidP="00931D3F">
            <w:pPr>
              <w:pStyle w:val="TableParagraph"/>
              <w:tabs>
                <w:tab w:val="left" w:pos="887"/>
              </w:tabs>
              <w:spacing w:line="247" w:lineRule="auto"/>
              <w:ind w:left="113" w:right="625"/>
              <w:rPr>
                <w:spacing w:val="-4"/>
                <w:sz w:val="24"/>
              </w:rPr>
            </w:pPr>
            <w:r>
              <w:rPr>
                <w:sz w:val="24"/>
              </w:rPr>
              <w:t>3</w:t>
            </w:r>
            <w:r w:rsidR="00AC6246">
              <w:rPr>
                <w:sz w:val="24"/>
              </w:rPr>
              <w:tab/>
            </w:r>
            <w:r w:rsidR="00AC6246">
              <w:rPr>
                <w:spacing w:val="-4"/>
                <w:sz w:val="24"/>
              </w:rPr>
              <w:t xml:space="preserve">неделя </w:t>
            </w:r>
          </w:p>
          <w:p w14:paraId="0179130F" w14:textId="77777777" w:rsidR="00AC6246" w:rsidRDefault="00AC6246" w:rsidP="00AC6246">
            <w:pPr>
              <w:pStyle w:val="TableParagraph"/>
              <w:tabs>
                <w:tab w:val="left" w:pos="887"/>
              </w:tabs>
              <w:spacing w:line="247" w:lineRule="auto"/>
              <w:ind w:left="113" w:right="625"/>
              <w:rPr>
                <w:sz w:val="24"/>
              </w:rPr>
            </w:pPr>
            <w:r>
              <w:rPr>
                <w:sz w:val="24"/>
              </w:rPr>
              <w:t>5-6</w:t>
            </w:r>
            <w:r>
              <w:rPr>
                <w:spacing w:val="-2"/>
                <w:sz w:val="24"/>
              </w:rPr>
              <w:t xml:space="preserve"> </w:t>
            </w:r>
            <w:r>
              <w:rPr>
                <w:sz w:val="24"/>
              </w:rPr>
              <w:t>занятие</w:t>
            </w:r>
          </w:p>
        </w:tc>
        <w:tc>
          <w:tcPr>
            <w:tcW w:w="5245" w:type="dxa"/>
          </w:tcPr>
          <w:p w14:paraId="1CDCD4E8" w14:textId="77777777" w:rsidR="00AC6246" w:rsidRDefault="00AC6246" w:rsidP="00AC6246">
            <w:pPr>
              <w:pStyle w:val="a9"/>
              <w:jc w:val="center"/>
              <w:rPr>
                <w:rFonts w:ascii="Times New Roman" w:hAnsi="Times New Roman"/>
                <w:sz w:val="24"/>
                <w:szCs w:val="24"/>
              </w:rPr>
            </w:pPr>
            <w:r w:rsidRPr="00AC6246">
              <w:rPr>
                <w:rFonts w:ascii="Times New Roman" w:hAnsi="Times New Roman"/>
                <w:sz w:val="24"/>
                <w:szCs w:val="24"/>
              </w:rPr>
              <w:t>Количественные отношения</w:t>
            </w:r>
            <w:r>
              <w:rPr>
                <w:rFonts w:ascii="Times New Roman" w:hAnsi="Times New Roman"/>
                <w:sz w:val="24"/>
                <w:szCs w:val="24"/>
              </w:rPr>
              <w:t>.</w:t>
            </w:r>
          </w:p>
          <w:p w14:paraId="5EE0936F" w14:textId="77777777" w:rsidR="00AC6246" w:rsidRPr="008B64BC" w:rsidRDefault="00AC6246" w:rsidP="008B64BC">
            <w:pPr>
              <w:pStyle w:val="a9"/>
              <w:jc w:val="center"/>
              <w:rPr>
                <w:rFonts w:ascii="Times New Roman" w:hAnsi="Times New Roman"/>
                <w:sz w:val="24"/>
                <w:szCs w:val="24"/>
              </w:rPr>
            </w:pPr>
            <w:r w:rsidRPr="00AC6246">
              <w:rPr>
                <w:rFonts w:ascii="Times New Roman" w:hAnsi="Times New Roman"/>
                <w:sz w:val="24"/>
                <w:szCs w:val="24"/>
              </w:rPr>
              <w:t>Числа и цифры 9,10</w:t>
            </w:r>
            <w:r w:rsidR="00931D3F">
              <w:rPr>
                <w:rFonts w:ascii="Times New Roman" w:hAnsi="Times New Roman"/>
                <w:sz w:val="24"/>
                <w:szCs w:val="24"/>
              </w:rPr>
              <w:t xml:space="preserve"> </w:t>
            </w:r>
            <w:r>
              <w:rPr>
                <w:rFonts w:ascii="Times New Roman" w:hAnsi="Times New Roman"/>
                <w:sz w:val="24"/>
                <w:szCs w:val="24"/>
              </w:rPr>
              <w:t>Понятия:</w:t>
            </w:r>
            <w:r w:rsidRPr="00AC6246">
              <w:rPr>
                <w:rFonts w:ascii="Times New Roman" w:hAnsi="Times New Roman"/>
                <w:sz w:val="24"/>
                <w:szCs w:val="24"/>
              </w:rPr>
              <w:t xml:space="preserve"> длиннее, короче, толще, тоньше.</w:t>
            </w:r>
            <w:r w:rsidR="00931D3F">
              <w:rPr>
                <w:rFonts w:ascii="Times New Roman" w:hAnsi="Times New Roman"/>
                <w:sz w:val="24"/>
                <w:szCs w:val="24"/>
              </w:rPr>
              <w:t xml:space="preserve"> </w:t>
            </w:r>
            <w:r w:rsidRPr="00AC6246">
              <w:rPr>
                <w:rFonts w:ascii="Times New Roman" w:hAnsi="Times New Roman"/>
                <w:sz w:val="24"/>
                <w:szCs w:val="24"/>
              </w:rPr>
              <w:t>Игра – конструирование «Лесенка Высокая и низкая, широкая и узкая» п Кюизенера</w:t>
            </w:r>
          </w:p>
        </w:tc>
        <w:tc>
          <w:tcPr>
            <w:tcW w:w="9339" w:type="dxa"/>
          </w:tcPr>
          <w:p w14:paraId="6884F5C8" w14:textId="77777777" w:rsidR="00AC6246" w:rsidRDefault="00AC6246" w:rsidP="00C132FC">
            <w:pPr>
              <w:pStyle w:val="TableParagraph"/>
              <w:ind w:left="105" w:right="146"/>
              <w:rPr>
                <w:sz w:val="24"/>
              </w:rPr>
            </w:pPr>
            <w:r>
              <w:rPr>
                <w:sz w:val="24"/>
              </w:rPr>
              <w:t>Закрепить у детей представление об образовании чисел 9,10 и умение вести счет и отсчет предметов в пределах 10. Развивать умение сравнивать предметы по высоте</w:t>
            </w:r>
          </w:p>
          <w:p w14:paraId="4FD5E3C1" w14:textId="77777777" w:rsidR="00AC6246" w:rsidRDefault="00AC6246" w:rsidP="00C132FC">
            <w:pPr>
              <w:pStyle w:val="TableParagraph"/>
              <w:ind w:left="105" w:right="306"/>
              <w:rPr>
                <w:sz w:val="24"/>
              </w:rPr>
            </w:pPr>
            <w:r>
              <w:rPr>
                <w:sz w:val="24"/>
              </w:rPr>
              <w:t>, длине, ширине и толщине. Учить детей понимать поставленную задачу и решать ее самостоятельно. Формировать навык самоконтроля и самооценки.</w:t>
            </w:r>
          </w:p>
        </w:tc>
      </w:tr>
      <w:tr w:rsidR="00AC6246" w14:paraId="2BA2BC47" w14:textId="77777777" w:rsidTr="008B64BC">
        <w:trPr>
          <w:trHeight w:val="1398"/>
        </w:trPr>
        <w:tc>
          <w:tcPr>
            <w:tcW w:w="586" w:type="dxa"/>
            <w:vMerge/>
            <w:textDirection w:val="btLr"/>
          </w:tcPr>
          <w:p w14:paraId="224D20DD" w14:textId="77777777" w:rsidR="00AC6246" w:rsidRDefault="00AC6246" w:rsidP="00C132FC">
            <w:pPr>
              <w:pStyle w:val="TableParagraph"/>
              <w:spacing w:before="1"/>
              <w:rPr>
                <w:sz w:val="34"/>
              </w:rPr>
            </w:pPr>
          </w:p>
        </w:tc>
        <w:tc>
          <w:tcPr>
            <w:tcW w:w="5245" w:type="dxa"/>
          </w:tcPr>
          <w:p w14:paraId="03F29116" w14:textId="77777777" w:rsidR="00AC6246" w:rsidRPr="00931D3F" w:rsidRDefault="00931D3F" w:rsidP="00931D3F">
            <w:pPr>
              <w:pStyle w:val="TableParagraph"/>
              <w:ind w:left="107" w:right="1529"/>
              <w:jc w:val="center"/>
              <w:rPr>
                <w:sz w:val="24"/>
                <w:szCs w:val="24"/>
              </w:rPr>
            </w:pPr>
            <w:r w:rsidRPr="00931D3F">
              <w:rPr>
                <w:sz w:val="24"/>
                <w:szCs w:val="24"/>
              </w:rPr>
              <w:t>Ориентировка в пространстве</w:t>
            </w:r>
            <w:r>
              <w:rPr>
                <w:sz w:val="24"/>
                <w:szCs w:val="24"/>
              </w:rPr>
              <w:t>.</w:t>
            </w:r>
            <w:r w:rsidRPr="00931D3F">
              <w:rPr>
                <w:sz w:val="24"/>
                <w:szCs w:val="24"/>
              </w:rPr>
              <w:t xml:space="preserve"> </w:t>
            </w:r>
            <w:r>
              <w:rPr>
                <w:sz w:val="24"/>
                <w:szCs w:val="24"/>
              </w:rPr>
              <w:t>Знаки</w:t>
            </w:r>
            <w:r w:rsidRPr="00931D3F">
              <w:rPr>
                <w:sz w:val="24"/>
                <w:szCs w:val="24"/>
              </w:rPr>
              <w:t xml:space="preserve"> «&lt;» и «&gt;»</w:t>
            </w:r>
          </w:p>
        </w:tc>
        <w:tc>
          <w:tcPr>
            <w:tcW w:w="9339" w:type="dxa"/>
          </w:tcPr>
          <w:p w14:paraId="0BB4A175" w14:textId="77777777" w:rsidR="00AC6246" w:rsidRPr="00931D3F" w:rsidRDefault="00931D3F" w:rsidP="00931D3F">
            <w:pPr>
              <w:rPr>
                <w:sz w:val="24"/>
                <w:szCs w:val="24"/>
              </w:rPr>
            </w:pPr>
            <w:r>
              <w:rPr>
                <w:sz w:val="24"/>
                <w:szCs w:val="24"/>
              </w:rPr>
              <w:t xml:space="preserve">Упражнять в </w:t>
            </w:r>
            <w:r w:rsidR="00AC6246" w:rsidRPr="00931D3F">
              <w:rPr>
                <w:sz w:val="24"/>
                <w:szCs w:val="24"/>
              </w:rPr>
              <w:t>обозначении положения предметов по отношению к себе;</w:t>
            </w:r>
            <w:r w:rsidRPr="00931D3F">
              <w:rPr>
                <w:sz w:val="24"/>
                <w:szCs w:val="24"/>
              </w:rPr>
              <w:t xml:space="preserve"> </w:t>
            </w:r>
            <w:r w:rsidR="00AC6246" w:rsidRPr="00931D3F">
              <w:rPr>
                <w:sz w:val="24"/>
                <w:szCs w:val="24"/>
              </w:rPr>
              <w:t xml:space="preserve">развивать умение ориентироваться в пространстве; закрепить </w:t>
            </w:r>
            <w:r w:rsidRPr="00931D3F">
              <w:rPr>
                <w:sz w:val="24"/>
                <w:szCs w:val="24"/>
              </w:rPr>
              <w:t xml:space="preserve">дифференциальные предлоги «на», «под»; </w:t>
            </w:r>
            <w:r w:rsidR="00AC6246" w:rsidRPr="00931D3F">
              <w:rPr>
                <w:sz w:val="24"/>
                <w:szCs w:val="24"/>
              </w:rPr>
              <w:t>название дней недели, умение на слух опреде</w:t>
            </w:r>
            <w:r w:rsidR="00AC6246" w:rsidRPr="00931D3F">
              <w:rPr>
                <w:sz w:val="24"/>
                <w:szCs w:val="24"/>
              </w:rPr>
              <w:softHyphen/>
              <w:t>лять, какое число пропущено;</w:t>
            </w:r>
            <w:r w:rsidRPr="00931D3F">
              <w:rPr>
                <w:sz w:val="24"/>
                <w:szCs w:val="24"/>
              </w:rPr>
              <w:t xml:space="preserve"> сравнивать числа и «записывать» при помощи знаков «&lt;» и «&gt;»; </w:t>
            </w:r>
            <w:r w:rsidR="00AC6246" w:rsidRPr="00931D3F">
              <w:rPr>
                <w:sz w:val="24"/>
                <w:szCs w:val="24"/>
              </w:rPr>
              <w:t>развивать мелкую моторику, произвольное внимание, слу</w:t>
            </w:r>
            <w:r w:rsidR="00AC6246" w:rsidRPr="00931D3F">
              <w:rPr>
                <w:sz w:val="24"/>
                <w:szCs w:val="24"/>
              </w:rPr>
              <w:softHyphen/>
              <w:t>ховое восприятие</w:t>
            </w:r>
          </w:p>
        </w:tc>
      </w:tr>
      <w:tr w:rsidR="00AC6246" w14:paraId="3C90931D" w14:textId="77777777" w:rsidTr="00AA5F5B">
        <w:trPr>
          <w:trHeight w:val="1257"/>
        </w:trPr>
        <w:tc>
          <w:tcPr>
            <w:tcW w:w="586" w:type="dxa"/>
            <w:vMerge w:val="restart"/>
            <w:textDirection w:val="btLr"/>
          </w:tcPr>
          <w:p w14:paraId="1D1DC12B" w14:textId="77777777" w:rsidR="00AC6246" w:rsidRDefault="00AA5F5B" w:rsidP="000C3FCA">
            <w:pPr>
              <w:pStyle w:val="TableParagraph"/>
              <w:tabs>
                <w:tab w:val="left" w:pos="1163"/>
              </w:tabs>
              <w:spacing w:line="247" w:lineRule="auto"/>
              <w:ind w:left="113" w:right="852"/>
              <w:jc w:val="center"/>
              <w:rPr>
                <w:sz w:val="24"/>
              </w:rPr>
            </w:pPr>
            <w:r>
              <w:rPr>
                <w:sz w:val="24"/>
              </w:rPr>
              <w:t>4</w:t>
            </w:r>
            <w:r w:rsidR="000C3FCA">
              <w:rPr>
                <w:sz w:val="24"/>
              </w:rPr>
              <w:t xml:space="preserve"> </w:t>
            </w:r>
            <w:r w:rsidR="00AC6246">
              <w:rPr>
                <w:sz w:val="24"/>
              </w:rPr>
              <w:t>неделя 7-8</w:t>
            </w:r>
            <w:r w:rsidR="00AC6246">
              <w:rPr>
                <w:spacing w:val="4"/>
                <w:sz w:val="24"/>
              </w:rPr>
              <w:t xml:space="preserve"> </w:t>
            </w:r>
            <w:r w:rsidR="00AC6246">
              <w:rPr>
                <w:spacing w:val="-3"/>
                <w:sz w:val="24"/>
              </w:rPr>
              <w:t>занятие</w:t>
            </w:r>
          </w:p>
        </w:tc>
        <w:tc>
          <w:tcPr>
            <w:tcW w:w="5245" w:type="dxa"/>
          </w:tcPr>
          <w:p w14:paraId="19884C24" w14:textId="77777777" w:rsidR="00AC6246" w:rsidRPr="00AC6246" w:rsidRDefault="00AC6246" w:rsidP="00AC6246">
            <w:pPr>
              <w:pStyle w:val="a9"/>
              <w:rPr>
                <w:rFonts w:ascii="Times New Roman" w:hAnsi="Times New Roman"/>
                <w:sz w:val="24"/>
                <w:szCs w:val="24"/>
              </w:rPr>
            </w:pPr>
            <w:r w:rsidRPr="00AC6246">
              <w:rPr>
                <w:rFonts w:ascii="Times New Roman" w:hAnsi="Times New Roman"/>
                <w:sz w:val="24"/>
                <w:szCs w:val="24"/>
              </w:rPr>
              <w:t>К</w:t>
            </w:r>
            <w:r w:rsidR="008B64BC">
              <w:rPr>
                <w:rFonts w:ascii="Times New Roman" w:hAnsi="Times New Roman"/>
                <w:sz w:val="24"/>
                <w:szCs w:val="24"/>
              </w:rPr>
              <w:t>оличественные отношения Знаки «</w:t>
            </w:r>
            <w:r w:rsidRPr="00AC6246">
              <w:rPr>
                <w:rFonts w:ascii="Times New Roman" w:hAnsi="Times New Roman"/>
                <w:sz w:val="24"/>
                <w:szCs w:val="24"/>
              </w:rPr>
              <w:t>&gt; &lt;»</w:t>
            </w:r>
          </w:p>
          <w:p w14:paraId="1CDDB96D" w14:textId="77777777" w:rsidR="00AC6246" w:rsidRPr="00AC6246" w:rsidRDefault="00AC6246" w:rsidP="00AC6246">
            <w:pPr>
              <w:pStyle w:val="a9"/>
              <w:rPr>
                <w:rFonts w:ascii="Times New Roman" w:hAnsi="Times New Roman"/>
                <w:sz w:val="24"/>
                <w:szCs w:val="24"/>
              </w:rPr>
            </w:pPr>
            <w:r w:rsidRPr="00AC6246">
              <w:rPr>
                <w:rFonts w:ascii="Times New Roman" w:hAnsi="Times New Roman"/>
                <w:sz w:val="24"/>
                <w:szCs w:val="24"/>
              </w:rPr>
              <w:t>Измерение длины, ширины.</w:t>
            </w:r>
          </w:p>
          <w:p w14:paraId="011F54DB" w14:textId="77777777" w:rsidR="00AC6246" w:rsidRPr="00AC6246" w:rsidRDefault="00AC6246" w:rsidP="00AC6246">
            <w:pPr>
              <w:pStyle w:val="a9"/>
              <w:rPr>
                <w:rFonts w:ascii="Times New Roman" w:hAnsi="Times New Roman"/>
                <w:sz w:val="24"/>
                <w:szCs w:val="24"/>
              </w:rPr>
            </w:pPr>
            <w:r w:rsidRPr="00AC6246">
              <w:rPr>
                <w:rFonts w:ascii="Times New Roman" w:hAnsi="Times New Roman"/>
                <w:sz w:val="24"/>
                <w:szCs w:val="24"/>
              </w:rPr>
              <w:t>Игры – конструирования. «Мосты через реку или Конструирование плотов на реке»</w:t>
            </w:r>
          </w:p>
          <w:p w14:paraId="2A070943" w14:textId="77777777" w:rsidR="00AC6246" w:rsidRDefault="00AC6246" w:rsidP="00AC6246">
            <w:pPr>
              <w:pStyle w:val="a9"/>
            </w:pPr>
            <w:r w:rsidRPr="00AC6246">
              <w:rPr>
                <w:rFonts w:ascii="Times New Roman" w:hAnsi="Times New Roman"/>
                <w:sz w:val="24"/>
                <w:szCs w:val="24"/>
              </w:rPr>
              <w:t>П. Кюизенера. (Л.С.Метлина стр.141)</w:t>
            </w:r>
          </w:p>
        </w:tc>
        <w:tc>
          <w:tcPr>
            <w:tcW w:w="9339" w:type="dxa"/>
          </w:tcPr>
          <w:p w14:paraId="6AFB0F8D" w14:textId="77777777" w:rsidR="00AC6246" w:rsidRDefault="00AC6246" w:rsidP="00AC6246">
            <w:pPr>
              <w:pStyle w:val="TableParagraph"/>
              <w:ind w:left="105" w:right="306"/>
              <w:rPr>
                <w:sz w:val="24"/>
              </w:rPr>
            </w:pPr>
            <w:r>
              <w:rPr>
                <w:sz w:val="24"/>
              </w:rPr>
              <w:t>Учить детей определять местоположение предметов по отношению к плоскости листа. Закрепить представление об образовании чисел 7-9, навыки счета и отсчета предметов в пределах 9, упражнять в счете звуков. Учить воспроизводить множество, в котором на один предмет больше или меньше, чем в другом, используя знаки «&lt; &gt;» Развивать умение сравнивать предметы по ширине и длине, умение подбирать плоты по размеру. Формировать навык самоконтроля и самооценки.</w:t>
            </w:r>
          </w:p>
        </w:tc>
      </w:tr>
      <w:tr w:rsidR="00AC6246" w14:paraId="07DCC5E9" w14:textId="77777777" w:rsidTr="000C3FCA">
        <w:trPr>
          <w:trHeight w:val="882"/>
        </w:trPr>
        <w:tc>
          <w:tcPr>
            <w:tcW w:w="586" w:type="dxa"/>
            <w:vMerge/>
            <w:textDirection w:val="btLr"/>
          </w:tcPr>
          <w:p w14:paraId="11689D93" w14:textId="77777777" w:rsidR="00AC6246" w:rsidRDefault="00AC6246" w:rsidP="00C132FC">
            <w:pPr>
              <w:pStyle w:val="TableParagraph"/>
              <w:spacing w:before="1"/>
              <w:rPr>
                <w:sz w:val="34"/>
              </w:rPr>
            </w:pPr>
          </w:p>
        </w:tc>
        <w:tc>
          <w:tcPr>
            <w:tcW w:w="5245" w:type="dxa"/>
          </w:tcPr>
          <w:p w14:paraId="7571C24D" w14:textId="77777777" w:rsidR="00AC6246" w:rsidRDefault="00AA5F5B" w:rsidP="00C132FC">
            <w:pPr>
              <w:pStyle w:val="TableParagraph"/>
              <w:ind w:left="107" w:right="1529"/>
              <w:rPr>
                <w:sz w:val="24"/>
              </w:rPr>
            </w:pPr>
            <w:r>
              <w:rPr>
                <w:sz w:val="24"/>
              </w:rPr>
              <w:t>Знакомство со знаком сложения.</w:t>
            </w:r>
          </w:p>
        </w:tc>
        <w:tc>
          <w:tcPr>
            <w:tcW w:w="9339" w:type="dxa"/>
          </w:tcPr>
          <w:p w14:paraId="28380321" w14:textId="77777777" w:rsidR="00AC6246" w:rsidRPr="00AA5F5B" w:rsidRDefault="00AA5F5B" w:rsidP="00AA5F5B">
            <w:pPr>
              <w:rPr>
                <w:sz w:val="24"/>
                <w:szCs w:val="24"/>
              </w:rPr>
            </w:pPr>
            <w:r>
              <w:rPr>
                <w:sz w:val="24"/>
                <w:szCs w:val="24"/>
              </w:rPr>
              <w:t>П</w:t>
            </w:r>
            <w:r w:rsidRPr="00AA5F5B">
              <w:rPr>
                <w:sz w:val="24"/>
                <w:szCs w:val="24"/>
              </w:rPr>
              <w:t>ознакомить со знаком «+»;</w:t>
            </w:r>
            <w:r>
              <w:rPr>
                <w:sz w:val="24"/>
                <w:szCs w:val="24"/>
              </w:rPr>
              <w:t xml:space="preserve"> </w:t>
            </w:r>
            <w:r w:rsidRPr="00AA5F5B">
              <w:rPr>
                <w:sz w:val="24"/>
                <w:szCs w:val="24"/>
              </w:rPr>
              <w:t>упражнять в счете в пределах 10; учить соотносить цифру с количеством; называть «соседей» отдельных чисел;</w:t>
            </w:r>
            <w:r>
              <w:rPr>
                <w:sz w:val="24"/>
                <w:szCs w:val="24"/>
              </w:rPr>
              <w:t xml:space="preserve"> </w:t>
            </w:r>
            <w:r w:rsidRPr="00AA5F5B">
              <w:rPr>
                <w:sz w:val="24"/>
                <w:szCs w:val="24"/>
              </w:rPr>
              <w:t>развивать наблюдательность, память, мелкую моторику мышц пальцев рук.</w:t>
            </w:r>
          </w:p>
        </w:tc>
      </w:tr>
      <w:tr w:rsidR="00C132FC" w14:paraId="7A5E5B78" w14:textId="77777777">
        <w:trPr>
          <w:trHeight w:val="551"/>
        </w:trPr>
        <w:tc>
          <w:tcPr>
            <w:tcW w:w="15170" w:type="dxa"/>
            <w:gridSpan w:val="3"/>
          </w:tcPr>
          <w:p w14:paraId="3BA1229C" w14:textId="77777777" w:rsidR="00C132FC" w:rsidRDefault="00C132FC" w:rsidP="00C132FC">
            <w:pPr>
              <w:pStyle w:val="TableParagraph"/>
              <w:spacing w:before="3"/>
              <w:rPr>
                <w:sz w:val="23"/>
              </w:rPr>
            </w:pPr>
          </w:p>
          <w:p w14:paraId="2FB97F88" w14:textId="77777777" w:rsidR="00C132FC" w:rsidRDefault="00C132FC" w:rsidP="00C132FC">
            <w:pPr>
              <w:pStyle w:val="TableParagraph"/>
              <w:spacing w:line="264" w:lineRule="exact"/>
              <w:ind w:left="6953" w:right="6945"/>
              <w:jc w:val="center"/>
              <w:rPr>
                <w:sz w:val="24"/>
              </w:rPr>
            </w:pPr>
            <w:r>
              <w:rPr>
                <w:sz w:val="24"/>
              </w:rPr>
              <w:t>Октябрь</w:t>
            </w:r>
          </w:p>
        </w:tc>
      </w:tr>
    </w:tbl>
    <w:p w14:paraId="10E80D59" w14:textId="77777777" w:rsidR="000820B7" w:rsidRDefault="000820B7" w:rsidP="005B62D4">
      <w:pPr>
        <w:spacing w:line="264" w:lineRule="exact"/>
        <w:rPr>
          <w:sz w:val="24"/>
        </w:rPr>
        <w:sectPr w:rsidR="000820B7">
          <w:footerReference w:type="default" r:id="rId78"/>
          <w:pgSz w:w="16840" w:h="11910" w:orient="landscape"/>
          <w:pgMar w:top="1100" w:right="0" w:bottom="280" w:left="20" w:header="0" w:footer="0" w:gutter="0"/>
          <w:cols w:space="720"/>
        </w:sectPr>
      </w:pPr>
    </w:p>
    <w:p w14:paraId="3154C176" w14:textId="77777777" w:rsidR="000820B7" w:rsidRDefault="000820B7">
      <w:pPr>
        <w:pStyle w:val="a3"/>
        <w:spacing w:before="9" w:after="1"/>
        <w:rPr>
          <w:sz w:val="14"/>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961"/>
        <w:gridCol w:w="9623"/>
      </w:tblGrid>
      <w:tr w:rsidR="005B62D4" w14:paraId="5D77BBAE" w14:textId="77777777" w:rsidTr="005C779F">
        <w:trPr>
          <w:trHeight w:val="1373"/>
        </w:trPr>
        <w:tc>
          <w:tcPr>
            <w:tcW w:w="709" w:type="dxa"/>
            <w:vMerge w:val="restart"/>
            <w:textDirection w:val="btLr"/>
          </w:tcPr>
          <w:p w14:paraId="1B8E9334" w14:textId="77777777" w:rsidR="005C779F" w:rsidRDefault="005C779F" w:rsidP="005B62D4">
            <w:pPr>
              <w:pStyle w:val="a9"/>
              <w:rPr>
                <w:rFonts w:ascii="Times New Roman" w:hAnsi="Times New Roman"/>
              </w:rPr>
            </w:pPr>
            <w:r>
              <w:rPr>
                <w:rFonts w:ascii="Times New Roman" w:hAnsi="Times New Roman"/>
              </w:rPr>
              <w:t xml:space="preserve">        </w:t>
            </w:r>
            <w:r w:rsidR="009C62FC">
              <w:rPr>
                <w:rFonts w:ascii="Times New Roman" w:hAnsi="Times New Roman"/>
              </w:rPr>
              <w:t>5</w:t>
            </w:r>
            <w:r w:rsidR="005B62D4">
              <w:rPr>
                <w:rFonts w:ascii="Times New Roman" w:hAnsi="Times New Roman"/>
              </w:rPr>
              <w:t xml:space="preserve"> </w:t>
            </w:r>
            <w:r w:rsidR="005B62D4" w:rsidRPr="005B62D4">
              <w:rPr>
                <w:rFonts w:ascii="Times New Roman" w:hAnsi="Times New Roman"/>
              </w:rPr>
              <w:t>неделя</w:t>
            </w:r>
          </w:p>
          <w:p w14:paraId="47B1E25E" w14:textId="77777777" w:rsidR="005B62D4" w:rsidRDefault="005B62D4" w:rsidP="005B62D4">
            <w:pPr>
              <w:pStyle w:val="a9"/>
              <w:rPr>
                <w:rFonts w:ascii="Times New Roman" w:hAnsi="Times New Roman"/>
                <w:spacing w:val="-3"/>
              </w:rPr>
            </w:pPr>
            <w:r w:rsidRPr="005B62D4">
              <w:rPr>
                <w:rFonts w:ascii="Times New Roman" w:hAnsi="Times New Roman"/>
              </w:rPr>
              <w:t xml:space="preserve"> 9-10</w:t>
            </w:r>
            <w:r w:rsidRPr="005B62D4">
              <w:rPr>
                <w:rFonts w:ascii="Times New Roman" w:hAnsi="Times New Roman"/>
                <w:spacing w:val="4"/>
              </w:rPr>
              <w:t xml:space="preserve"> </w:t>
            </w:r>
            <w:r w:rsidRPr="005B62D4">
              <w:rPr>
                <w:rFonts w:ascii="Times New Roman" w:hAnsi="Times New Roman"/>
                <w:spacing w:val="-3"/>
              </w:rPr>
              <w:t>занятие</w:t>
            </w:r>
          </w:p>
          <w:p w14:paraId="0E461DFF" w14:textId="77777777" w:rsidR="005C779F" w:rsidRPr="005B62D4" w:rsidRDefault="005C779F" w:rsidP="005B62D4">
            <w:pPr>
              <w:pStyle w:val="a9"/>
              <w:rPr>
                <w:rFonts w:ascii="Times New Roman" w:hAnsi="Times New Roman"/>
                <w:spacing w:val="4"/>
              </w:rPr>
            </w:pPr>
          </w:p>
        </w:tc>
        <w:tc>
          <w:tcPr>
            <w:tcW w:w="4961" w:type="dxa"/>
          </w:tcPr>
          <w:p w14:paraId="32F97E0E" w14:textId="77777777" w:rsidR="005B62D4" w:rsidRDefault="005B62D4">
            <w:pPr>
              <w:pStyle w:val="TableParagraph"/>
              <w:ind w:left="107" w:right="1245" w:firstLine="1252"/>
              <w:rPr>
                <w:sz w:val="24"/>
              </w:rPr>
            </w:pPr>
            <w:r>
              <w:rPr>
                <w:sz w:val="24"/>
              </w:rPr>
              <w:t>Порядковый счет. Пространственные отношения. Ориентировка на плоскости. (Л.С.Метлина стр.148)</w:t>
            </w:r>
          </w:p>
        </w:tc>
        <w:tc>
          <w:tcPr>
            <w:tcW w:w="9623" w:type="dxa"/>
          </w:tcPr>
          <w:p w14:paraId="28659E54" w14:textId="77777777" w:rsidR="005B62D4" w:rsidRDefault="005B62D4" w:rsidP="000C3FCA">
            <w:pPr>
              <w:pStyle w:val="TableParagraph"/>
              <w:ind w:right="146"/>
              <w:rPr>
                <w:sz w:val="24"/>
              </w:rPr>
            </w:pPr>
            <w:r>
              <w:rPr>
                <w:sz w:val="24"/>
              </w:rPr>
              <w:t>Закрепить навыки порядкового счета в пределах 10. Учить располагать предметы в указанном порядке и определять пространственные отношения между ними – перед\.за\.между\. \продолжать учить определять пространственное ра</w:t>
            </w:r>
            <w:r w:rsidR="008B64BC">
              <w:rPr>
                <w:sz w:val="24"/>
              </w:rPr>
              <w:t>сположение фигур на плоскости (</w:t>
            </w:r>
            <w:r>
              <w:rPr>
                <w:sz w:val="24"/>
              </w:rPr>
              <w:t xml:space="preserve">посередине, </w:t>
            </w:r>
            <w:r w:rsidR="008B64BC">
              <w:rPr>
                <w:sz w:val="24"/>
              </w:rPr>
              <w:t>в верхнем левом и правом углу</w:t>
            </w:r>
            <w:r>
              <w:rPr>
                <w:sz w:val="24"/>
              </w:rPr>
              <w:t>.</w:t>
            </w:r>
            <w:r w:rsidR="008B64BC">
              <w:rPr>
                <w:sz w:val="24"/>
              </w:rPr>
              <w:t xml:space="preserve"> </w:t>
            </w:r>
            <w:r>
              <w:rPr>
                <w:sz w:val="24"/>
              </w:rPr>
              <w:t>Развивать наблюдательность и память. Воспитывать умение работать в паре.</w:t>
            </w:r>
          </w:p>
        </w:tc>
      </w:tr>
      <w:tr w:rsidR="005B62D4" w14:paraId="055D3090" w14:textId="77777777" w:rsidTr="005C779F">
        <w:trPr>
          <w:trHeight w:val="1130"/>
        </w:trPr>
        <w:tc>
          <w:tcPr>
            <w:tcW w:w="709" w:type="dxa"/>
            <w:vMerge/>
            <w:textDirection w:val="btLr"/>
          </w:tcPr>
          <w:p w14:paraId="5567E0C5" w14:textId="77777777" w:rsidR="005B62D4" w:rsidRPr="005B62D4" w:rsidRDefault="005B62D4" w:rsidP="005B62D4">
            <w:pPr>
              <w:pStyle w:val="a9"/>
              <w:rPr>
                <w:rFonts w:ascii="Times New Roman" w:hAnsi="Times New Roman"/>
                <w:sz w:val="34"/>
              </w:rPr>
            </w:pPr>
          </w:p>
        </w:tc>
        <w:tc>
          <w:tcPr>
            <w:tcW w:w="4961" w:type="dxa"/>
          </w:tcPr>
          <w:p w14:paraId="0D26C840" w14:textId="77777777" w:rsidR="005B62D4" w:rsidRPr="005B62D4" w:rsidRDefault="005B62D4" w:rsidP="005B62D4">
            <w:pPr>
              <w:pStyle w:val="a9"/>
              <w:jc w:val="center"/>
              <w:rPr>
                <w:rFonts w:ascii="Times New Roman" w:hAnsi="Times New Roman"/>
                <w:sz w:val="24"/>
                <w:szCs w:val="24"/>
              </w:rPr>
            </w:pPr>
            <w:r w:rsidRPr="005B62D4">
              <w:rPr>
                <w:rFonts w:ascii="Times New Roman" w:hAnsi="Times New Roman"/>
                <w:sz w:val="24"/>
                <w:szCs w:val="24"/>
              </w:rPr>
              <w:t>Знакомство со знаком вычитание</w:t>
            </w:r>
          </w:p>
          <w:p w14:paraId="23DCFB32" w14:textId="77777777" w:rsidR="005B62D4" w:rsidRPr="005B62D4" w:rsidRDefault="005B62D4" w:rsidP="005B62D4">
            <w:pPr>
              <w:pStyle w:val="a9"/>
              <w:rPr>
                <w:rFonts w:ascii="Times New Roman" w:hAnsi="Times New Roman"/>
                <w:sz w:val="24"/>
                <w:szCs w:val="24"/>
              </w:rPr>
            </w:pPr>
          </w:p>
        </w:tc>
        <w:tc>
          <w:tcPr>
            <w:tcW w:w="9623" w:type="dxa"/>
          </w:tcPr>
          <w:p w14:paraId="6F9D6CA0" w14:textId="77777777" w:rsidR="005B62D4" w:rsidRPr="005B62D4" w:rsidRDefault="005B62D4" w:rsidP="005B62D4">
            <w:pPr>
              <w:pStyle w:val="a9"/>
              <w:rPr>
                <w:rFonts w:ascii="Times New Roman" w:hAnsi="Times New Roman"/>
                <w:sz w:val="24"/>
                <w:szCs w:val="24"/>
              </w:rPr>
            </w:pPr>
            <w:r>
              <w:rPr>
                <w:rFonts w:ascii="Times New Roman" w:hAnsi="Times New Roman"/>
                <w:sz w:val="24"/>
                <w:szCs w:val="24"/>
              </w:rPr>
              <w:t>П</w:t>
            </w:r>
            <w:r w:rsidRPr="005B62D4">
              <w:rPr>
                <w:rFonts w:ascii="Times New Roman" w:hAnsi="Times New Roman"/>
                <w:sz w:val="24"/>
                <w:szCs w:val="24"/>
              </w:rPr>
              <w:t>родолжать решать задачи;</w:t>
            </w:r>
            <w:r>
              <w:rPr>
                <w:rFonts w:ascii="Times New Roman" w:hAnsi="Times New Roman"/>
                <w:sz w:val="24"/>
                <w:szCs w:val="24"/>
              </w:rPr>
              <w:t xml:space="preserve"> </w:t>
            </w:r>
            <w:r w:rsidRPr="005B62D4">
              <w:rPr>
                <w:rFonts w:ascii="Times New Roman" w:hAnsi="Times New Roman"/>
                <w:sz w:val="24"/>
                <w:szCs w:val="24"/>
              </w:rPr>
              <w:t>повторить состав числа 5;</w:t>
            </w:r>
            <w:r>
              <w:rPr>
                <w:rFonts w:ascii="Times New Roman" w:hAnsi="Times New Roman"/>
                <w:sz w:val="24"/>
                <w:szCs w:val="24"/>
              </w:rPr>
              <w:t xml:space="preserve"> </w:t>
            </w:r>
            <w:r w:rsidRPr="005B62D4">
              <w:rPr>
                <w:rFonts w:ascii="Times New Roman" w:hAnsi="Times New Roman"/>
                <w:sz w:val="24"/>
                <w:szCs w:val="24"/>
              </w:rPr>
              <w:t>учить увеличивать и уменьшать число на единицу;</w:t>
            </w:r>
            <w:r>
              <w:rPr>
                <w:rFonts w:ascii="Times New Roman" w:hAnsi="Times New Roman"/>
                <w:sz w:val="24"/>
                <w:szCs w:val="24"/>
              </w:rPr>
              <w:t xml:space="preserve"> </w:t>
            </w:r>
            <w:r w:rsidRPr="005B62D4">
              <w:rPr>
                <w:rFonts w:ascii="Times New Roman" w:hAnsi="Times New Roman"/>
                <w:sz w:val="24"/>
                <w:szCs w:val="24"/>
              </w:rPr>
              <w:t>упражнять в счете на ощупь;</w:t>
            </w:r>
            <w:r>
              <w:rPr>
                <w:rFonts w:ascii="Times New Roman" w:hAnsi="Times New Roman"/>
                <w:sz w:val="24"/>
                <w:szCs w:val="24"/>
              </w:rPr>
              <w:t xml:space="preserve"> </w:t>
            </w:r>
            <w:r w:rsidRPr="005B62D4">
              <w:rPr>
                <w:rFonts w:ascii="Times New Roman" w:hAnsi="Times New Roman"/>
                <w:sz w:val="24"/>
                <w:szCs w:val="24"/>
              </w:rPr>
              <w:t>тренировать в умении согласовывать прилагательное с существительным в роде и числе, в умении определять место</w:t>
            </w:r>
            <w:r w:rsidRPr="005B62D4">
              <w:rPr>
                <w:rFonts w:ascii="Times New Roman" w:hAnsi="Times New Roman"/>
                <w:sz w:val="24"/>
                <w:szCs w:val="24"/>
              </w:rPr>
              <w:softHyphen/>
              <w:t>положение предметов по отношению к плоскости листа.</w:t>
            </w:r>
          </w:p>
        </w:tc>
      </w:tr>
      <w:tr w:rsidR="005B62D4" w14:paraId="2344505F" w14:textId="77777777" w:rsidTr="005C779F">
        <w:trPr>
          <w:trHeight w:val="1130"/>
        </w:trPr>
        <w:tc>
          <w:tcPr>
            <w:tcW w:w="709" w:type="dxa"/>
            <w:vMerge w:val="restart"/>
            <w:textDirection w:val="btLr"/>
          </w:tcPr>
          <w:p w14:paraId="631CB04B" w14:textId="77777777" w:rsidR="005C779F" w:rsidRDefault="009C62FC" w:rsidP="005B62D4">
            <w:pPr>
              <w:pStyle w:val="a9"/>
              <w:jc w:val="center"/>
              <w:rPr>
                <w:rFonts w:ascii="Times New Roman" w:hAnsi="Times New Roman"/>
              </w:rPr>
            </w:pPr>
            <w:r>
              <w:rPr>
                <w:rFonts w:ascii="Times New Roman" w:hAnsi="Times New Roman"/>
              </w:rPr>
              <w:t>6</w:t>
            </w:r>
            <w:r w:rsidR="005B62D4">
              <w:rPr>
                <w:rFonts w:ascii="Times New Roman" w:hAnsi="Times New Roman"/>
              </w:rPr>
              <w:t xml:space="preserve"> </w:t>
            </w:r>
            <w:r w:rsidR="005B62D4" w:rsidRPr="005B62D4">
              <w:rPr>
                <w:rFonts w:ascii="Times New Roman" w:hAnsi="Times New Roman"/>
              </w:rPr>
              <w:t xml:space="preserve">неделя </w:t>
            </w:r>
          </w:p>
          <w:p w14:paraId="5EA41EFC" w14:textId="77777777" w:rsidR="005B62D4" w:rsidRPr="005B62D4" w:rsidRDefault="005B62D4" w:rsidP="005B62D4">
            <w:pPr>
              <w:pStyle w:val="a9"/>
              <w:jc w:val="center"/>
              <w:rPr>
                <w:rFonts w:ascii="Times New Roman" w:hAnsi="Times New Roman"/>
              </w:rPr>
            </w:pPr>
            <w:r w:rsidRPr="005B62D4">
              <w:rPr>
                <w:rFonts w:ascii="Times New Roman" w:hAnsi="Times New Roman"/>
              </w:rPr>
              <w:t>11-12</w:t>
            </w:r>
            <w:r w:rsidRPr="005B62D4">
              <w:rPr>
                <w:rFonts w:ascii="Times New Roman" w:hAnsi="Times New Roman"/>
                <w:spacing w:val="4"/>
              </w:rPr>
              <w:t xml:space="preserve"> </w:t>
            </w:r>
            <w:r w:rsidRPr="005B62D4">
              <w:rPr>
                <w:rFonts w:ascii="Times New Roman" w:hAnsi="Times New Roman"/>
                <w:spacing w:val="-3"/>
              </w:rPr>
              <w:t>занятие</w:t>
            </w:r>
          </w:p>
        </w:tc>
        <w:tc>
          <w:tcPr>
            <w:tcW w:w="4961" w:type="dxa"/>
          </w:tcPr>
          <w:p w14:paraId="59459F68" w14:textId="77777777" w:rsidR="005B62D4" w:rsidRPr="005B62D4" w:rsidRDefault="005B62D4" w:rsidP="005B62D4">
            <w:pPr>
              <w:pStyle w:val="a9"/>
              <w:jc w:val="center"/>
              <w:rPr>
                <w:rFonts w:ascii="Times New Roman" w:hAnsi="Times New Roman"/>
                <w:sz w:val="24"/>
                <w:szCs w:val="24"/>
              </w:rPr>
            </w:pPr>
            <w:r w:rsidRPr="005B62D4">
              <w:rPr>
                <w:rFonts w:ascii="Times New Roman" w:hAnsi="Times New Roman"/>
                <w:sz w:val="24"/>
                <w:szCs w:val="24"/>
              </w:rPr>
              <w:t>Состав чисел из едениц.2-5 П.Кюизенера.</w:t>
            </w:r>
          </w:p>
          <w:p w14:paraId="5F014E44" w14:textId="77777777" w:rsidR="005B62D4" w:rsidRDefault="005B62D4" w:rsidP="005B62D4">
            <w:pPr>
              <w:pStyle w:val="a9"/>
              <w:jc w:val="center"/>
            </w:pPr>
            <w:r w:rsidRPr="005B62D4">
              <w:rPr>
                <w:rFonts w:ascii="Times New Roman" w:hAnsi="Times New Roman"/>
                <w:sz w:val="24"/>
                <w:szCs w:val="24"/>
              </w:rPr>
              <w:t>Измерение. (Л.С.Метлина стр.149</w:t>
            </w:r>
            <w:r>
              <w:t>)</w:t>
            </w:r>
          </w:p>
        </w:tc>
        <w:tc>
          <w:tcPr>
            <w:tcW w:w="9623" w:type="dxa"/>
          </w:tcPr>
          <w:p w14:paraId="50247FB6" w14:textId="77777777" w:rsidR="005B62D4" w:rsidRDefault="005B62D4" w:rsidP="005B62D4">
            <w:pPr>
              <w:pStyle w:val="TableParagraph"/>
              <w:ind w:left="105" w:right="171"/>
              <w:rPr>
                <w:sz w:val="24"/>
              </w:rPr>
            </w:pPr>
            <w:r>
              <w:rPr>
                <w:sz w:val="24"/>
              </w:rPr>
              <w:t>Закрепить представление о количественном составе из единиц чисел 2-5. Упражнять в порядковом счете, в счете звуков и в сравнении предметов по длине и толщине. Развивать у детей зрительный глазомер. Учить понимать поставленную задачу и решать ее самостоятельно. Формировать навык самоконтроля</w:t>
            </w:r>
            <w:r w:rsidR="008B64BC">
              <w:rPr>
                <w:sz w:val="24"/>
              </w:rPr>
              <w:t>.</w:t>
            </w:r>
          </w:p>
        </w:tc>
      </w:tr>
      <w:tr w:rsidR="005B62D4" w14:paraId="559622C4" w14:textId="77777777" w:rsidTr="005C779F">
        <w:trPr>
          <w:trHeight w:val="1112"/>
        </w:trPr>
        <w:tc>
          <w:tcPr>
            <w:tcW w:w="709" w:type="dxa"/>
            <w:vMerge/>
            <w:textDirection w:val="btLr"/>
          </w:tcPr>
          <w:p w14:paraId="0ECC0B88" w14:textId="77777777" w:rsidR="005B62D4" w:rsidRDefault="005B62D4">
            <w:pPr>
              <w:pStyle w:val="TableParagraph"/>
              <w:spacing w:before="1"/>
              <w:rPr>
                <w:sz w:val="34"/>
              </w:rPr>
            </w:pPr>
          </w:p>
        </w:tc>
        <w:tc>
          <w:tcPr>
            <w:tcW w:w="4961" w:type="dxa"/>
          </w:tcPr>
          <w:p w14:paraId="44E30AAA" w14:textId="77777777" w:rsidR="005B62D4" w:rsidRDefault="005B62D4" w:rsidP="005B62D4">
            <w:pPr>
              <w:pStyle w:val="TableParagraph"/>
              <w:ind w:left="107" w:right="1636"/>
              <w:jc w:val="center"/>
              <w:rPr>
                <w:sz w:val="24"/>
              </w:rPr>
            </w:pPr>
            <w:r>
              <w:rPr>
                <w:sz w:val="24"/>
              </w:rPr>
              <w:t>Многоугольник.</w:t>
            </w:r>
          </w:p>
        </w:tc>
        <w:tc>
          <w:tcPr>
            <w:tcW w:w="9623" w:type="dxa"/>
          </w:tcPr>
          <w:p w14:paraId="551D06AE" w14:textId="77777777" w:rsidR="005B62D4" w:rsidRPr="005B62D4" w:rsidRDefault="005B62D4" w:rsidP="005B62D4">
            <w:pPr>
              <w:rPr>
                <w:sz w:val="24"/>
                <w:szCs w:val="24"/>
              </w:rPr>
            </w:pPr>
            <w:r>
              <w:rPr>
                <w:sz w:val="24"/>
                <w:szCs w:val="24"/>
              </w:rPr>
              <w:t>П</w:t>
            </w:r>
            <w:r w:rsidRPr="005B62D4">
              <w:rPr>
                <w:sz w:val="24"/>
                <w:szCs w:val="24"/>
              </w:rPr>
              <w:t>ознакомить детей с многоугольником, его признаками: сторонами, углами, вершинами;</w:t>
            </w:r>
            <w:r>
              <w:rPr>
                <w:sz w:val="24"/>
                <w:szCs w:val="24"/>
              </w:rPr>
              <w:t xml:space="preserve"> </w:t>
            </w:r>
            <w:r w:rsidRPr="005B62D4">
              <w:rPr>
                <w:sz w:val="24"/>
                <w:szCs w:val="24"/>
              </w:rPr>
              <w:t>продолжать учить решать задачи;</w:t>
            </w:r>
            <w:r>
              <w:rPr>
                <w:sz w:val="24"/>
                <w:szCs w:val="24"/>
              </w:rPr>
              <w:t xml:space="preserve"> </w:t>
            </w:r>
            <w:r w:rsidRPr="005B62D4">
              <w:rPr>
                <w:sz w:val="24"/>
                <w:szCs w:val="24"/>
              </w:rPr>
              <w:t>закрепить представление о том, что число предметов не за</w:t>
            </w:r>
            <w:r w:rsidRPr="005B62D4">
              <w:rPr>
                <w:sz w:val="24"/>
                <w:szCs w:val="24"/>
              </w:rPr>
              <w:softHyphen/>
              <w:t>висит от их размеров;</w:t>
            </w:r>
            <w:r>
              <w:rPr>
                <w:sz w:val="24"/>
                <w:szCs w:val="24"/>
              </w:rPr>
              <w:t xml:space="preserve"> </w:t>
            </w:r>
            <w:r w:rsidRPr="005B62D4">
              <w:rPr>
                <w:sz w:val="24"/>
                <w:szCs w:val="24"/>
              </w:rPr>
              <w:t>тренировать в умении согласовывать существительное с чис</w:t>
            </w:r>
            <w:r w:rsidRPr="005B62D4">
              <w:rPr>
                <w:sz w:val="24"/>
                <w:szCs w:val="24"/>
              </w:rPr>
              <w:softHyphen/>
              <w:t>лительным в единственном и множественном числе;</w:t>
            </w:r>
            <w:r w:rsidR="008B64BC">
              <w:rPr>
                <w:sz w:val="24"/>
                <w:szCs w:val="24"/>
              </w:rPr>
              <w:t xml:space="preserve"> </w:t>
            </w:r>
            <w:r w:rsidRPr="005B62D4">
              <w:rPr>
                <w:sz w:val="24"/>
                <w:szCs w:val="24"/>
              </w:rPr>
              <w:t>развивать произвольное внимание.</w:t>
            </w:r>
          </w:p>
        </w:tc>
      </w:tr>
      <w:tr w:rsidR="005B62D4" w14:paraId="03DA73DA" w14:textId="77777777" w:rsidTr="005C779F">
        <w:trPr>
          <w:trHeight w:val="1125"/>
        </w:trPr>
        <w:tc>
          <w:tcPr>
            <w:tcW w:w="709" w:type="dxa"/>
            <w:vMerge w:val="restart"/>
            <w:textDirection w:val="btLr"/>
          </w:tcPr>
          <w:p w14:paraId="7BC0A612" w14:textId="77777777" w:rsidR="005C779F" w:rsidRDefault="009C62FC" w:rsidP="000C3FCA">
            <w:pPr>
              <w:pStyle w:val="TableParagraph"/>
              <w:tabs>
                <w:tab w:val="left" w:pos="748"/>
              </w:tabs>
              <w:ind w:left="113"/>
              <w:rPr>
                <w:sz w:val="24"/>
              </w:rPr>
            </w:pPr>
            <w:r>
              <w:rPr>
                <w:sz w:val="24"/>
              </w:rPr>
              <w:t>7</w:t>
            </w:r>
            <w:r w:rsidR="000C3FCA">
              <w:rPr>
                <w:sz w:val="24"/>
              </w:rPr>
              <w:t xml:space="preserve"> </w:t>
            </w:r>
            <w:r w:rsidR="005B62D4">
              <w:rPr>
                <w:sz w:val="24"/>
              </w:rPr>
              <w:t>неделя</w:t>
            </w:r>
            <w:r w:rsidR="000C3FCA">
              <w:rPr>
                <w:sz w:val="24"/>
              </w:rPr>
              <w:t xml:space="preserve"> </w:t>
            </w:r>
          </w:p>
          <w:p w14:paraId="28AFFDD2" w14:textId="77777777" w:rsidR="005B62D4" w:rsidRDefault="005B62D4" w:rsidP="000C3FCA">
            <w:pPr>
              <w:pStyle w:val="TableParagraph"/>
              <w:tabs>
                <w:tab w:val="left" w:pos="748"/>
              </w:tabs>
              <w:ind w:left="113"/>
              <w:rPr>
                <w:sz w:val="24"/>
              </w:rPr>
            </w:pPr>
            <w:r>
              <w:rPr>
                <w:sz w:val="24"/>
              </w:rPr>
              <w:t>13-14</w:t>
            </w:r>
            <w:r>
              <w:rPr>
                <w:spacing w:val="-1"/>
                <w:sz w:val="24"/>
              </w:rPr>
              <w:t xml:space="preserve"> </w:t>
            </w:r>
            <w:r>
              <w:rPr>
                <w:sz w:val="24"/>
              </w:rPr>
              <w:t>занятие</w:t>
            </w:r>
          </w:p>
        </w:tc>
        <w:tc>
          <w:tcPr>
            <w:tcW w:w="4961" w:type="dxa"/>
          </w:tcPr>
          <w:p w14:paraId="02A92FBE" w14:textId="77777777" w:rsidR="008B64BC" w:rsidRDefault="005B62D4" w:rsidP="008B64BC">
            <w:pPr>
              <w:pStyle w:val="a9"/>
              <w:jc w:val="center"/>
              <w:rPr>
                <w:rFonts w:ascii="Times New Roman" w:hAnsi="Times New Roman"/>
                <w:sz w:val="24"/>
                <w:szCs w:val="24"/>
              </w:rPr>
            </w:pPr>
            <w:r w:rsidRPr="000C3FCA">
              <w:rPr>
                <w:rFonts w:ascii="Times New Roman" w:hAnsi="Times New Roman"/>
                <w:sz w:val="24"/>
                <w:szCs w:val="24"/>
              </w:rPr>
              <w:t xml:space="preserve">Состав чисел из единиц 6-7 </w:t>
            </w:r>
          </w:p>
          <w:p w14:paraId="2F994652" w14:textId="77777777" w:rsidR="008B64BC" w:rsidRDefault="005B62D4" w:rsidP="008B64BC">
            <w:pPr>
              <w:pStyle w:val="a9"/>
              <w:jc w:val="center"/>
              <w:rPr>
                <w:rFonts w:ascii="Times New Roman" w:hAnsi="Times New Roman"/>
                <w:sz w:val="24"/>
                <w:szCs w:val="24"/>
              </w:rPr>
            </w:pPr>
            <w:r w:rsidRPr="000C3FCA">
              <w:rPr>
                <w:rFonts w:ascii="Times New Roman" w:hAnsi="Times New Roman"/>
                <w:sz w:val="24"/>
                <w:szCs w:val="24"/>
              </w:rPr>
              <w:t xml:space="preserve">Ориентировка на плоскости. </w:t>
            </w:r>
            <w:r w:rsidR="000C3FCA">
              <w:rPr>
                <w:rFonts w:ascii="Times New Roman" w:hAnsi="Times New Roman"/>
                <w:sz w:val="24"/>
                <w:szCs w:val="24"/>
              </w:rPr>
              <w:t xml:space="preserve">П. Кюизенера упр. </w:t>
            </w:r>
          </w:p>
          <w:p w14:paraId="262B7768" w14:textId="77777777" w:rsidR="005B62D4" w:rsidRPr="000C3FCA" w:rsidRDefault="000C3FCA" w:rsidP="008B64BC">
            <w:pPr>
              <w:pStyle w:val="a9"/>
              <w:jc w:val="center"/>
              <w:rPr>
                <w:rFonts w:ascii="Times New Roman" w:hAnsi="Times New Roman"/>
                <w:sz w:val="24"/>
                <w:szCs w:val="24"/>
              </w:rPr>
            </w:pPr>
            <w:r>
              <w:rPr>
                <w:rFonts w:ascii="Times New Roman" w:hAnsi="Times New Roman"/>
                <w:sz w:val="24"/>
                <w:szCs w:val="24"/>
              </w:rPr>
              <w:t>«</w:t>
            </w:r>
            <w:r w:rsidR="005B62D4" w:rsidRPr="000C3FCA">
              <w:rPr>
                <w:rFonts w:ascii="Times New Roman" w:hAnsi="Times New Roman"/>
                <w:sz w:val="24"/>
                <w:szCs w:val="24"/>
              </w:rPr>
              <w:t>Как разговаривают числа»</w:t>
            </w:r>
          </w:p>
        </w:tc>
        <w:tc>
          <w:tcPr>
            <w:tcW w:w="9623" w:type="dxa"/>
          </w:tcPr>
          <w:p w14:paraId="6C90A36D" w14:textId="77777777" w:rsidR="005B62D4" w:rsidRDefault="005B62D4" w:rsidP="000C3FCA">
            <w:pPr>
              <w:pStyle w:val="TableParagraph"/>
              <w:ind w:left="105" w:right="146"/>
              <w:rPr>
                <w:sz w:val="24"/>
              </w:rPr>
            </w:pPr>
            <w:r>
              <w:rPr>
                <w:sz w:val="24"/>
              </w:rPr>
              <w:t>Дать детям о количественном составе из единиц чисел 6-7, упражнять в</w:t>
            </w:r>
            <w:r>
              <w:rPr>
                <w:spacing w:val="-29"/>
                <w:sz w:val="24"/>
              </w:rPr>
              <w:t xml:space="preserve"> </w:t>
            </w:r>
            <w:r>
              <w:rPr>
                <w:sz w:val="24"/>
              </w:rPr>
              <w:t xml:space="preserve">сравнении чисел, упражнять детей в ориентировке на плоскости листа. </w:t>
            </w:r>
            <w:r w:rsidR="008B64BC">
              <w:rPr>
                <w:sz w:val="24"/>
              </w:rPr>
              <w:t>Закрепить знания о знаках «</w:t>
            </w:r>
            <w:r>
              <w:rPr>
                <w:sz w:val="24"/>
              </w:rPr>
              <w:t>&gt; &lt; . Развивать наблюдательность и</w:t>
            </w:r>
            <w:r>
              <w:rPr>
                <w:spacing w:val="-9"/>
                <w:sz w:val="24"/>
              </w:rPr>
              <w:t xml:space="preserve"> </w:t>
            </w:r>
            <w:r>
              <w:rPr>
                <w:sz w:val="24"/>
              </w:rPr>
              <w:t>память.</w:t>
            </w:r>
            <w:r w:rsidR="000C3FCA">
              <w:rPr>
                <w:sz w:val="24"/>
              </w:rPr>
              <w:t xml:space="preserve"> </w:t>
            </w:r>
            <w:r>
              <w:rPr>
                <w:sz w:val="24"/>
              </w:rPr>
              <w:t>Воспитывать умение доводить начатое дело до</w:t>
            </w:r>
            <w:r>
              <w:rPr>
                <w:spacing w:val="-15"/>
                <w:sz w:val="24"/>
              </w:rPr>
              <w:t xml:space="preserve"> </w:t>
            </w:r>
            <w:r>
              <w:rPr>
                <w:sz w:val="24"/>
              </w:rPr>
              <w:t>конца</w:t>
            </w:r>
            <w:r w:rsidR="000C3FCA">
              <w:rPr>
                <w:sz w:val="24"/>
              </w:rPr>
              <w:t>.</w:t>
            </w:r>
          </w:p>
        </w:tc>
      </w:tr>
      <w:tr w:rsidR="005B62D4" w14:paraId="6B365576" w14:textId="77777777" w:rsidTr="005C779F">
        <w:trPr>
          <w:trHeight w:val="1404"/>
        </w:trPr>
        <w:tc>
          <w:tcPr>
            <w:tcW w:w="709" w:type="dxa"/>
            <w:vMerge/>
            <w:textDirection w:val="btLr"/>
          </w:tcPr>
          <w:p w14:paraId="6E9B315B" w14:textId="77777777" w:rsidR="005B62D4" w:rsidRDefault="005B62D4">
            <w:pPr>
              <w:pStyle w:val="TableParagraph"/>
              <w:spacing w:before="1"/>
              <w:rPr>
                <w:sz w:val="34"/>
              </w:rPr>
            </w:pPr>
          </w:p>
        </w:tc>
        <w:tc>
          <w:tcPr>
            <w:tcW w:w="4961" w:type="dxa"/>
          </w:tcPr>
          <w:p w14:paraId="52C174FB" w14:textId="77777777" w:rsidR="008B64BC" w:rsidRDefault="000C3FCA" w:rsidP="008B64BC">
            <w:pPr>
              <w:pStyle w:val="a9"/>
              <w:jc w:val="center"/>
              <w:rPr>
                <w:rFonts w:ascii="Times New Roman" w:hAnsi="Times New Roman"/>
                <w:sz w:val="24"/>
                <w:szCs w:val="24"/>
              </w:rPr>
            </w:pPr>
            <w:r w:rsidRPr="000C3FCA">
              <w:rPr>
                <w:rFonts w:ascii="Times New Roman" w:hAnsi="Times New Roman"/>
                <w:sz w:val="24"/>
                <w:szCs w:val="24"/>
              </w:rPr>
              <w:t xml:space="preserve">Измерение длины предмета </w:t>
            </w:r>
          </w:p>
          <w:p w14:paraId="62B1A403" w14:textId="77777777" w:rsidR="005B62D4" w:rsidRPr="000C3FCA" w:rsidRDefault="000C3FCA" w:rsidP="008B64BC">
            <w:pPr>
              <w:pStyle w:val="a9"/>
              <w:jc w:val="center"/>
              <w:rPr>
                <w:rFonts w:ascii="Times New Roman" w:hAnsi="Times New Roman"/>
                <w:sz w:val="24"/>
                <w:szCs w:val="24"/>
              </w:rPr>
            </w:pPr>
            <w:r w:rsidRPr="000C3FCA">
              <w:rPr>
                <w:rFonts w:ascii="Times New Roman" w:hAnsi="Times New Roman"/>
                <w:sz w:val="24"/>
                <w:szCs w:val="24"/>
              </w:rPr>
              <w:t>с помощью условной мерки</w:t>
            </w:r>
          </w:p>
        </w:tc>
        <w:tc>
          <w:tcPr>
            <w:tcW w:w="9623" w:type="dxa"/>
          </w:tcPr>
          <w:p w14:paraId="53EDF755" w14:textId="77777777" w:rsidR="005B62D4" w:rsidRPr="000C3FCA" w:rsidRDefault="000C3FCA" w:rsidP="000C3FCA">
            <w:pPr>
              <w:rPr>
                <w:sz w:val="24"/>
                <w:szCs w:val="24"/>
              </w:rPr>
            </w:pPr>
            <w:r>
              <w:rPr>
                <w:sz w:val="24"/>
                <w:szCs w:val="24"/>
              </w:rPr>
              <w:t>У</w:t>
            </w:r>
            <w:r w:rsidRPr="000C3FCA">
              <w:rPr>
                <w:sz w:val="24"/>
                <w:szCs w:val="24"/>
              </w:rPr>
              <w:t>чить измерять с помощью условной мерки длину предмета;</w:t>
            </w:r>
            <w:r>
              <w:rPr>
                <w:sz w:val="24"/>
                <w:szCs w:val="24"/>
              </w:rPr>
              <w:t xml:space="preserve"> </w:t>
            </w:r>
            <w:r w:rsidRPr="000C3FCA">
              <w:rPr>
                <w:sz w:val="24"/>
                <w:szCs w:val="24"/>
              </w:rPr>
              <w:t>продолжать учить понимать количественные отношения между числами первого десятка и «записывать» это при помощи цифр и знаков;</w:t>
            </w:r>
            <w:r>
              <w:rPr>
                <w:sz w:val="24"/>
                <w:szCs w:val="24"/>
              </w:rPr>
              <w:t xml:space="preserve"> </w:t>
            </w:r>
            <w:r w:rsidRPr="000C3FCA">
              <w:rPr>
                <w:sz w:val="24"/>
                <w:szCs w:val="24"/>
              </w:rPr>
              <w:t>развивать произвольное внимание, мелкую моторику мышц пальцев руки, усидчивость;</w:t>
            </w:r>
            <w:r>
              <w:rPr>
                <w:sz w:val="24"/>
                <w:szCs w:val="24"/>
              </w:rPr>
              <w:t xml:space="preserve"> </w:t>
            </w:r>
            <w:r w:rsidRPr="000C3FCA">
              <w:rPr>
                <w:sz w:val="24"/>
                <w:szCs w:val="24"/>
              </w:rPr>
              <w:t>тренировать в умении согласовывать числительные (один, два, пять) с существительными, называть</w:t>
            </w:r>
          </w:p>
        </w:tc>
      </w:tr>
      <w:tr w:rsidR="000C3FCA" w14:paraId="652EEACE" w14:textId="77777777" w:rsidTr="005C779F">
        <w:trPr>
          <w:trHeight w:val="1406"/>
        </w:trPr>
        <w:tc>
          <w:tcPr>
            <w:tcW w:w="709" w:type="dxa"/>
            <w:vMerge w:val="restart"/>
            <w:textDirection w:val="btLr"/>
          </w:tcPr>
          <w:p w14:paraId="1E798B0D" w14:textId="77777777" w:rsidR="005C779F" w:rsidRDefault="000C3FCA" w:rsidP="000C3FCA">
            <w:pPr>
              <w:pStyle w:val="TableParagraph"/>
              <w:tabs>
                <w:tab w:val="left" w:pos="374"/>
              </w:tabs>
              <w:spacing w:line="247" w:lineRule="auto"/>
              <w:ind w:left="113" w:right="252"/>
              <w:rPr>
                <w:sz w:val="24"/>
              </w:rPr>
            </w:pPr>
            <w:r>
              <w:rPr>
                <w:sz w:val="24"/>
              </w:rPr>
              <w:t>8</w:t>
            </w:r>
            <w:r>
              <w:rPr>
                <w:sz w:val="24"/>
              </w:rPr>
              <w:tab/>
              <w:t xml:space="preserve">Неделя </w:t>
            </w:r>
          </w:p>
          <w:p w14:paraId="37D83CE0" w14:textId="77777777" w:rsidR="000C3FCA" w:rsidRDefault="000C3FCA" w:rsidP="000C3FCA">
            <w:pPr>
              <w:pStyle w:val="TableParagraph"/>
              <w:tabs>
                <w:tab w:val="left" w:pos="374"/>
              </w:tabs>
              <w:spacing w:line="247" w:lineRule="auto"/>
              <w:ind w:left="113" w:right="252"/>
              <w:rPr>
                <w:sz w:val="24"/>
              </w:rPr>
            </w:pPr>
            <w:r>
              <w:rPr>
                <w:sz w:val="24"/>
              </w:rPr>
              <w:t>15-16</w:t>
            </w:r>
            <w:r>
              <w:rPr>
                <w:spacing w:val="4"/>
                <w:sz w:val="24"/>
              </w:rPr>
              <w:t xml:space="preserve"> </w:t>
            </w:r>
            <w:r>
              <w:rPr>
                <w:spacing w:val="-3"/>
                <w:sz w:val="24"/>
              </w:rPr>
              <w:t>занятие</w:t>
            </w:r>
          </w:p>
        </w:tc>
        <w:tc>
          <w:tcPr>
            <w:tcW w:w="4961" w:type="dxa"/>
          </w:tcPr>
          <w:p w14:paraId="7DA43E54" w14:textId="77777777" w:rsidR="008B64BC" w:rsidRDefault="000C3FCA" w:rsidP="008B64BC">
            <w:pPr>
              <w:pStyle w:val="TableParagraph"/>
              <w:ind w:left="107" w:right="840"/>
              <w:jc w:val="center"/>
              <w:rPr>
                <w:sz w:val="24"/>
                <w:szCs w:val="24"/>
              </w:rPr>
            </w:pPr>
            <w:r w:rsidRPr="008B64BC">
              <w:rPr>
                <w:sz w:val="24"/>
                <w:szCs w:val="24"/>
              </w:rPr>
              <w:t>Состав числа из единиц 8-9 Признаки г</w:t>
            </w:r>
            <w:r w:rsidR="008B64BC">
              <w:rPr>
                <w:sz w:val="24"/>
                <w:szCs w:val="24"/>
              </w:rPr>
              <w:t>еометрических фигур. Б. Дьенеша</w:t>
            </w:r>
            <w:r w:rsidRPr="008B64BC">
              <w:rPr>
                <w:sz w:val="24"/>
                <w:szCs w:val="24"/>
              </w:rPr>
              <w:t xml:space="preserve">. </w:t>
            </w:r>
          </w:p>
          <w:p w14:paraId="20F81E5E" w14:textId="77777777" w:rsidR="000C3FCA" w:rsidRPr="008B64BC" w:rsidRDefault="000C3FCA" w:rsidP="008B64BC">
            <w:pPr>
              <w:pStyle w:val="TableParagraph"/>
              <w:ind w:left="107" w:right="840"/>
              <w:jc w:val="center"/>
              <w:rPr>
                <w:sz w:val="24"/>
                <w:szCs w:val="24"/>
              </w:rPr>
            </w:pPr>
            <w:r w:rsidRPr="008B64BC">
              <w:rPr>
                <w:sz w:val="24"/>
                <w:szCs w:val="24"/>
              </w:rPr>
              <w:t>Игра «Лабиринт» (Л.С.Метлина стр.151)</w:t>
            </w:r>
          </w:p>
        </w:tc>
        <w:tc>
          <w:tcPr>
            <w:tcW w:w="9623" w:type="dxa"/>
          </w:tcPr>
          <w:p w14:paraId="69B1CDBE" w14:textId="77777777" w:rsidR="000C3FCA" w:rsidRDefault="000C3FCA">
            <w:pPr>
              <w:pStyle w:val="TableParagraph"/>
              <w:ind w:left="105"/>
              <w:rPr>
                <w:sz w:val="24"/>
              </w:rPr>
            </w:pPr>
            <w:r>
              <w:rPr>
                <w:sz w:val="24"/>
              </w:rPr>
              <w:t>Познакомить детей с количественным составом из единиц чисел 8и 9, закреплять навыки порядкового счета, продолжать учить определять равное количество разн</w:t>
            </w:r>
            <w:r w:rsidR="008B64BC">
              <w:rPr>
                <w:sz w:val="24"/>
              </w:rPr>
              <w:t>ых предметов в группах, Знаки (=</w:t>
            </w:r>
            <w:r w:rsidR="005F09E0">
              <w:rPr>
                <w:sz w:val="24"/>
              </w:rPr>
              <w:t xml:space="preserve">) и неравенства. </w:t>
            </w:r>
            <w:r>
              <w:rPr>
                <w:sz w:val="24"/>
              </w:rPr>
              <w:t>Правильно обобщать числовые значения. Развивать у детей умения читать знаки символы, выбирать необходимый блок из нескольких, мышление. Воспитывать умение работать в паре.</w:t>
            </w:r>
          </w:p>
        </w:tc>
      </w:tr>
      <w:tr w:rsidR="000C3FCA" w14:paraId="2953809F" w14:textId="77777777" w:rsidTr="005C779F">
        <w:trPr>
          <w:trHeight w:val="1399"/>
        </w:trPr>
        <w:tc>
          <w:tcPr>
            <w:tcW w:w="709" w:type="dxa"/>
            <w:vMerge/>
            <w:textDirection w:val="btLr"/>
          </w:tcPr>
          <w:p w14:paraId="53F2D98B" w14:textId="77777777" w:rsidR="000C3FCA" w:rsidRDefault="000C3FCA">
            <w:pPr>
              <w:pStyle w:val="TableParagraph"/>
              <w:spacing w:before="1"/>
              <w:rPr>
                <w:sz w:val="34"/>
              </w:rPr>
            </w:pPr>
          </w:p>
        </w:tc>
        <w:tc>
          <w:tcPr>
            <w:tcW w:w="4961" w:type="dxa"/>
          </w:tcPr>
          <w:p w14:paraId="26909B3D" w14:textId="77777777" w:rsidR="000C3FCA" w:rsidRPr="008B64BC" w:rsidRDefault="000C3FCA" w:rsidP="008B64BC">
            <w:pPr>
              <w:pStyle w:val="TableParagraph"/>
              <w:ind w:left="107" w:right="840"/>
              <w:jc w:val="center"/>
              <w:rPr>
                <w:sz w:val="24"/>
                <w:szCs w:val="24"/>
              </w:rPr>
            </w:pPr>
            <w:r w:rsidRPr="008B64BC">
              <w:rPr>
                <w:sz w:val="24"/>
                <w:szCs w:val="24"/>
              </w:rPr>
              <w:t>Сравнени</w:t>
            </w:r>
            <w:r w:rsidR="00503B15" w:rsidRPr="008B64BC">
              <w:rPr>
                <w:sz w:val="24"/>
                <w:szCs w:val="24"/>
              </w:rPr>
              <w:t>е предметов по высоте и толщине</w:t>
            </w:r>
            <w:r w:rsidRPr="008B64BC">
              <w:rPr>
                <w:sz w:val="24"/>
                <w:szCs w:val="24"/>
              </w:rPr>
              <w:t>. Работа с блоками Дьенеша.</w:t>
            </w:r>
          </w:p>
        </w:tc>
        <w:tc>
          <w:tcPr>
            <w:tcW w:w="9623" w:type="dxa"/>
          </w:tcPr>
          <w:p w14:paraId="14A042A9" w14:textId="77777777" w:rsidR="000C3FCA" w:rsidRPr="000C3FCA" w:rsidRDefault="000C3FCA" w:rsidP="000C3FCA">
            <w:pPr>
              <w:pStyle w:val="a9"/>
              <w:rPr>
                <w:rFonts w:ascii="Times New Roman" w:hAnsi="Times New Roman"/>
                <w:sz w:val="24"/>
                <w:szCs w:val="24"/>
              </w:rPr>
            </w:pPr>
            <w:r>
              <w:rPr>
                <w:rFonts w:ascii="Times New Roman" w:hAnsi="Times New Roman"/>
                <w:sz w:val="24"/>
                <w:szCs w:val="24"/>
              </w:rPr>
              <w:t>У</w:t>
            </w:r>
            <w:r w:rsidRPr="000C3FCA">
              <w:rPr>
                <w:rFonts w:ascii="Times New Roman" w:hAnsi="Times New Roman"/>
                <w:sz w:val="24"/>
                <w:szCs w:val="24"/>
              </w:rPr>
              <w:t>чить детей самостоятельно составлять «загадку» по опре</w:t>
            </w:r>
            <w:r w:rsidRPr="000C3FCA">
              <w:rPr>
                <w:rFonts w:ascii="Times New Roman" w:hAnsi="Times New Roman"/>
                <w:sz w:val="24"/>
                <w:szCs w:val="24"/>
              </w:rPr>
              <w:softHyphen/>
              <w:t>деленным свойствам, используя блоки Дьенеша;</w:t>
            </w:r>
            <w:r>
              <w:rPr>
                <w:rFonts w:ascii="Times New Roman" w:hAnsi="Times New Roman"/>
                <w:sz w:val="24"/>
                <w:szCs w:val="24"/>
              </w:rPr>
              <w:t xml:space="preserve"> </w:t>
            </w:r>
            <w:r w:rsidRPr="000C3FCA">
              <w:rPr>
                <w:rFonts w:ascii="Times New Roman" w:hAnsi="Times New Roman"/>
                <w:sz w:val="24"/>
                <w:szCs w:val="24"/>
              </w:rPr>
              <w:t>продолжать учить увеличивать или уменьшать число на единицу;</w:t>
            </w:r>
          </w:p>
          <w:p w14:paraId="632A1C84" w14:textId="77777777" w:rsidR="000C3FCA" w:rsidRPr="000C3FCA" w:rsidRDefault="000C3FCA" w:rsidP="000C3FCA">
            <w:pPr>
              <w:pStyle w:val="a9"/>
              <w:rPr>
                <w:rFonts w:ascii="Times New Roman" w:hAnsi="Times New Roman"/>
                <w:sz w:val="24"/>
                <w:szCs w:val="24"/>
              </w:rPr>
            </w:pPr>
            <w:r w:rsidRPr="000C3FCA">
              <w:rPr>
                <w:rFonts w:ascii="Times New Roman" w:hAnsi="Times New Roman"/>
                <w:sz w:val="24"/>
                <w:szCs w:val="24"/>
              </w:rPr>
              <w:t>упражнять в сравнении по высоте и толщине, в порядковом счете;</w:t>
            </w:r>
            <w:r>
              <w:rPr>
                <w:rFonts w:ascii="Times New Roman" w:hAnsi="Times New Roman"/>
                <w:sz w:val="24"/>
                <w:szCs w:val="24"/>
              </w:rPr>
              <w:t xml:space="preserve"> </w:t>
            </w:r>
            <w:r w:rsidRPr="000C3FCA">
              <w:rPr>
                <w:rFonts w:ascii="Times New Roman" w:hAnsi="Times New Roman"/>
                <w:sz w:val="24"/>
                <w:szCs w:val="24"/>
              </w:rPr>
              <w:t>тренировать в умении отвечать на вопросы полными пред</w:t>
            </w:r>
            <w:r w:rsidRPr="000C3FCA">
              <w:rPr>
                <w:rFonts w:ascii="Times New Roman" w:hAnsi="Times New Roman"/>
                <w:sz w:val="24"/>
                <w:szCs w:val="24"/>
              </w:rPr>
              <w:softHyphen/>
              <w:t>ложениями, следить за четким произношением звуков;</w:t>
            </w:r>
          </w:p>
          <w:p w14:paraId="6194ECF6" w14:textId="77777777" w:rsidR="000C3FCA" w:rsidRPr="000C3FCA" w:rsidRDefault="000C3FCA" w:rsidP="000C3FCA">
            <w:pPr>
              <w:pStyle w:val="a9"/>
              <w:rPr>
                <w:rFonts w:ascii="Times New Roman" w:hAnsi="Times New Roman"/>
                <w:sz w:val="24"/>
                <w:szCs w:val="24"/>
              </w:rPr>
            </w:pPr>
            <w:r w:rsidRPr="000C3FCA">
              <w:rPr>
                <w:rFonts w:ascii="Times New Roman" w:hAnsi="Times New Roman"/>
                <w:sz w:val="24"/>
                <w:szCs w:val="24"/>
              </w:rPr>
              <w:t>развивать логическое мышление</w:t>
            </w:r>
            <w:r>
              <w:rPr>
                <w:rFonts w:ascii="Times New Roman" w:hAnsi="Times New Roman"/>
                <w:sz w:val="24"/>
                <w:szCs w:val="24"/>
              </w:rPr>
              <w:t>.</w:t>
            </w:r>
          </w:p>
        </w:tc>
      </w:tr>
      <w:tr w:rsidR="001C62F1" w14:paraId="16E61DF6" w14:textId="77777777" w:rsidTr="005C779F">
        <w:trPr>
          <w:trHeight w:val="1403"/>
        </w:trPr>
        <w:tc>
          <w:tcPr>
            <w:tcW w:w="709" w:type="dxa"/>
            <w:vMerge w:val="restart"/>
            <w:textDirection w:val="btLr"/>
          </w:tcPr>
          <w:p w14:paraId="037A12C8" w14:textId="77777777" w:rsidR="005C779F" w:rsidRDefault="001C62F1" w:rsidP="001C62F1">
            <w:pPr>
              <w:pStyle w:val="TableParagraph"/>
              <w:tabs>
                <w:tab w:val="left" w:pos="611"/>
              </w:tabs>
              <w:spacing w:line="247" w:lineRule="auto"/>
              <w:ind w:left="113" w:right="180"/>
              <w:rPr>
                <w:sz w:val="24"/>
              </w:rPr>
            </w:pPr>
            <w:r>
              <w:rPr>
                <w:sz w:val="24"/>
              </w:rPr>
              <w:t xml:space="preserve">9 неделя </w:t>
            </w:r>
          </w:p>
          <w:p w14:paraId="7D2F2CEA" w14:textId="77777777" w:rsidR="001C62F1" w:rsidRDefault="001C62F1" w:rsidP="001C62F1">
            <w:pPr>
              <w:pStyle w:val="TableParagraph"/>
              <w:tabs>
                <w:tab w:val="left" w:pos="611"/>
              </w:tabs>
              <w:spacing w:line="247" w:lineRule="auto"/>
              <w:ind w:left="113" w:right="180"/>
              <w:rPr>
                <w:sz w:val="24"/>
              </w:rPr>
            </w:pPr>
            <w:r>
              <w:rPr>
                <w:sz w:val="24"/>
              </w:rPr>
              <w:t>17-18</w:t>
            </w:r>
            <w:r>
              <w:rPr>
                <w:spacing w:val="4"/>
                <w:sz w:val="24"/>
              </w:rPr>
              <w:t xml:space="preserve"> </w:t>
            </w:r>
            <w:r>
              <w:rPr>
                <w:spacing w:val="-3"/>
                <w:sz w:val="24"/>
              </w:rPr>
              <w:t>занятие</w:t>
            </w:r>
          </w:p>
        </w:tc>
        <w:tc>
          <w:tcPr>
            <w:tcW w:w="4961" w:type="dxa"/>
          </w:tcPr>
          <w:p w14:paraId="15DAF7EF" w14:textId="77777777" w:rsidR="001C62F1" w:rsidRPr="008B64BC" w:rsidRDefault="001C62F1" w:rsidP="008B64BC">
            <w:pPr>
              <w:pStyle w:val="TableParagraph"/>
              <w:spacing w:line="271" w:lineRule="exact"/>
              <w:ind w:left="107"/>
              <w:jc w:val="center"/>
              <w:rPr>
                <w:sz w:val="24"/>
                <w:szCs w:val="24"/>
              </w:rPr>
            </w:pPr>
            <w:r w:rsidRPr="008B64BC">
              <w:rPr>
                <w:sz w:val="24"/>
                <w:szCs w:val="24"/>
              </w:rPr>
              <w:t>Состав числа из единиц 10.</w:t>
            </w:r>
          </w:p>
          <w:p w14:paraId="0C664719" w14:textId="77777777" w:rsidR="001C62F1" w:rsidRPr="008B64BC" w:rsidRDefault="001C62F1" w:rsidP="008B64BC">
            <w:pPr>
              <w:pStyle w:val="TableParagraph"/>
              <w:ind w:left="107" w:right="85"/>
              <w:jc w:val="center"/>
              <w:rPr>
                <w:sz w:val="24"/>
                <w:szCs w:val="24"/>
              </w:rPr>
            </w:pPr>
            <w:r w:rsidRPr="008B64BC">
              <w:rPr>
                <w:sz w:val="24"/>
                <w:szCs w:val="24"/>
              </w:rPr>
              <w:t>Время (последовательность дней недели и месяцев) (Б. Дьенеша. Игра «Неделька») (Л.С.Метлина стр.154)</w:t>
            </w:r>
          </w:p>
        </w:tc>
        <w:tc>
          <w:tcPr>
            <w:tcW w:w="9623" w:type="dxa"/>
          </w:tcPr>
          <w:p w14:paraId="4AC23132" w14:textId="77777777" w:rsidR="001C62F1" w:rsidRDefault="001C62F1" w:rsidP="001C62F1">
            <w:pPr>
              <w:pStyle w:val="TableParagraph"/>
              <w:ind w:left="105" w:right="146"/>
              <w:rPr>
                <w:sz w:val="24"/>
              </w:rPr>
            </w:pPr>
            <w:r>
              <w:rPr>
                <w:sz w:val="24"/>
              </w:rPr>
              <w:t>Познакомить детей с составом числа из единиц, учить воспроизводить количество движений на один больше (меньше), чем дано, упражнять в сопоставлении 10 предметов по длине, развивать глазомер. Закрепить последовательность дней недели и месяцев. Развивать внимание, память, мышление. Воспитывать умение внимательно слушать и правильно отвечать на вопросы.</w:t>
            </w:r>
          </w:p>
        </w:tc>
      </w:tr>
      <w:tr w:rsidR="00A16451" w14:paraId="34ACD6D4" w14:textId="77777777" w:rsidTr="005C779F">
        <w:trPr>
          <w:trHeight w:val="850"/>
        </w:trPr>
        <w:tc>
          <w:tcPr>
            <w:tcW w:w="709" w:type="dxa"/>
            <w:vMerge/>
            <w:textDirection w:val="btLr"/>
          </w:tcPr>
          <w:p w14:paraId="15183532" w14:textId="77777777" w:rsidR="00A16451" w:rsidRDefault="00A16451" w:rsidP="00A16451">
            <w:pPr>
              <w:pStyle w:val="TableParagraph"/>
              <w:spacing w:before="1"/>
              <w:rPr>
                <w:sz w:val="34"/>
              </w:rPr>
            </w:pPr>
          </w:p>
        </w:tc>
        <w:tc>
          <w:tcPr>
            <w:tcW w:w="4961" w:type="dxa"/>
          </w:tcPr>
          <w:p w14:paraId="5CBD75EF" w14:textId="77777777" w:rsidR="00A16451" w:rsidRPr="008B64BC" w:rsidRDefault="00A16451" w:rsidP="008B64BC">
            <w:pPr>
              <w:jc w:val="center"/>
              <w:rPr>
                <w:b/>
                <w:sz w:val="24"/>
                <w:szCs w:val="24"/>
              </w:rPr>
            </w:pPr>
            <w:r w:rsidRPr="008B64BC">
              <w:rPr>
                <w:sz w:val="24"/>
                <w:szCs w:val="24"/>
              </w:rPr>
              <w:t>«Путешествие в город математических загадок».</w:t>
            </w:r>
          </w:p>
        </w:tc>
        <w:tc>
          <w:tcPr>
            <w:tcW w:w="9623" w:type="dxa"/>
          </w:tcPr>
          <w:p w14:paraId="6B62498F" w14:textId="77777777" w:rsidR="00A16451" w:rsidRPr="008B64BC" w:rsidRDefault="00A16451" w:rsidP="00A16451">
            <w:pPr>
              <w:rPr>
                <w:sz w:val="24"/>
                <w:szCs w:val="24"/>
              </w:rPr>
            </w:pPr>
            <w:r w:rsidRPr="008B64BC">
              <w:rPr>
                <w:sz w:val="24"/>
                <w:szCs w:val="24"/>
              </w:rPr>
              <w:t>Упражнять детей в количественном и порядковом счёте. Учить детей при измерении длины предметов пользоваться условной меркой. Закрепить знания детей о составе чисел 3 и 4 из двух меньших. Развивать мышление. Формировать навык самоконтроля.</w:t>
            </w:r>
          </w:p>
        </w:tc>
      </w:tr>
      <w:tr w:rsidR="00A16451" w14:paraId="3A46C6B2" w14:textId="77777777" w:rsidTr="000C3FCA">
        <w:trPr>
          <w:trHeight w:val="277"/>
        </w:trPr>
        <w:tc>
          <w:tcPr>
            <w:tcW w:w="15293" w:type="dxa"/>
            <w:gridSpan w:val="3"/>
          </w:tcPr>
          <w:p w14:paraId="65BA61CC" w14:textId="77777777" w:rsidR="00A16451" w:rsidRDefault="00A16451" w:rsidP="00A16451">
            <w:pPr>
              <w:pStyle w:val="TableParagraph"/>
              <w:rPr>
                <w:sz w:val="20"/>
              </w:rPr>
            </w:pPr>
          </w:p>
        </w:tc>
      </w:tr>
    </w:tbl>
    <w:p w14:paraId="4841709B" w14:textId="77777777" w:rsidR="000820B7" w:rsidRDefault="000820B7">
      <w:pPr>
        <w:rPr>
          <w:sz w:val="20"/>
        </w:rPr>
        <w:sectPr w:rsidR="000820B7">
          <w:footerReference w:type="default" r:id="rId79"/>
          <w:pgSz w:w="16840" w:h="11910" w:orient="landscape"/>
          <w:pgMar w:top="1100" w:right="0" w:bottom="280" w:left="20" w:header="0" w:footer="0" w:gutter="0"/>
          <w:cols w:space="720"/>
        </w:sectPr>
      </w:pPr>
    </w:p>
    <w:p w14:paraId="1189D143" w14:textId="77777777" w:rsidR="007A24D3" w:rsidRDefault="007A24D3">
      <w:pPr>
        <w:pStyle w:val="a3"/>
        <w:spacing w:before="9" w:after="1"/>
        <w:rPr>
          <w:sz w:val="14"/>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3"/>
        <w:gridCol w:w="5119"/>
        <w:gridCol w:w="8898"/>
      </w:tblGrid>
      <w:tr w:rsidR="000820B7" w14:paraId="494BFF93" w14:textId="77777777">
        <w:trPr>
          <w:trHeight w:val="275"/>
        </w:trPr>
        <w:tc>
          <w:tcPr>
            <w:tcW w:w="15170" w:type="dxa"/>
            <w:gridSpan w:val="3"/>
          </w:tcPr>
          <w:p w14:paraId="6F2DC0D8" w14:textId="77777777" w:rsidR="000820B7" w:rsidRDefault="00447348" w:rsidP="008B64BC">
            <w:pPr>
              <w:pStyle w:val="TableParagraph"/>
              <w:spacing w:line="256" w:lineRule="exact"/>
              <w:ind w:right="6945"/>
              <w:jc w:val="center"/>
              <w:rPr>
                <w:sz w:val="24"/>
              </w:rPr>
            </w:pPr>
            <w:r>
              <w:rPr>
                <w:sz w:val="24"/>
              </w:rPr>
              <w:t>Ноябрь</w:t>
            </w:r>
          </w:p>
        </w:tc>
      </w:tr>
      <w:tr w:rsidR="005C779F" w14:paraId="3FFEA87F" w14:textId="77777777" w:rsidTr="00AE2589">
        <w:trPr>
          <w:trHeight w:val="1655"/>
        </w:trPr>
        <w:tc>
          <w:tcPr>
            <w:tcW w:w="1153" w:type="dxa"/>
            <w:vMerge w:val="restart"/>
            <w:textDirection w:val="btLr"/>
          </w:tcPr>
          <w:p w14:paraId="039893D5" w14:textId="77777777" w:rsidR="005C779F" w:rsidRDefault="005C779F">
            <w:pPr>
              <w:pStyle w:val="TableParagraph"/>
              <w:spacing w:before="1"/>
              <w:rPr>
                <w:sz w:val="34"/>
              </w:rPr>
            </w:pPr>
          </w:p>
          <w:p w14:paraId="0F6BF54C" w14:textId="77777777" w:rsidR="005C779F" w:rsidRDefault="005C779F">
            <w:pPr>
              <w:pStyle w:val="TableParagraph"/>
              <w:spacing w:line="247" w:lineRule="auto"/>
              <w:ind w:left="-1" w:right="473"/>
              <w:rPr>
                <w:sz w:val="24"/>
              </w:rPr>
            </w:pPr>
            <w:r>
              <w:rPr>
                <w:sz w:val="24"/>
              </w:rPr>
              <w:t xml:space="preserve">10 неделя </w:t>
            </w:r>
          </w:p>
          <w:p w14:paraId="3BAE30D0" w14:textId="77777777" w:rsidR="005C779F" w:rsidRDefault="005C779F" w:rsidP="005C779F">
            <w:pPr>
              <w:pStyle w:val="TableParagraph"/>
              <w:spacing w:line="247" w:lineRule="auto"/>
              <w:ind w:left="-1" w:right="473"/>
              <w:rPr>
                <w:sz w:val="24"/>
              </w:rPr>
            </w:pPr>
            <w:r>
              <w:rPr>
                <w:sz w:val="24"/>
              </w:rPr>
              <w:t>11 19-20 занятие</w:t>
            </w:r>
          </w:p>
        </w:tc>
        <w:tc>
          <w:tcPr>
            <w:tcW w:w="5119" w:type="dxa"/>
          </w:tcPr>
          <w:p w14:paraId="24936AFD" w14:textId="77777777" w:rsidR="005C779F" w:rsidRDefault="005C779F">
            <w:pPr>
              <w:pStyle w:val="TableParagraph"/>
              <w:ind w:left="107" w:right="1469"/>
              <w:rPr>
                <w:sz w:val="24"/>
              </w:rPr>
            </w:pPr>
            <w:r>
              <w:rPr>
                <w:sz w:val="24"/>
              </w:rPr>
              <w:t>Количественные отношения. Целое и часть.</w:t>
            </w:r>
          </w:p>
          <w:p w14:paraId="467C3411" w14:textId="77777777" w:rsidR="005C779F" w:rsidRDefault="005C779F">
            <w:pPr>
              <w:pStyle w:val="TableParagraph"/>
              <w:ind w:left="107"/>
              <w:rPr>
                <w:sz w:val="24"/>
              </w:rPr>
            </w:pPr>
            <w:r>
              <w:rPr>
                <w:sz w:val="24"/>
              </w:rPr>
              <w:t>Свойства и отношения.</w:t>
            </w:r>
          </w:p>
          <w:p w14:paraId="25E646F2" w14:textId="77777777" w:rsidR="005C779F" w:rsidRDefault="005C779F">
            <w:pPr>
              <w:pStyle w:val="TableParagraph"/>
              <w:ind w:left="107" w:right="572"/>
              <w:rPr>
                <w:sz w:val="24"/>
              </w:rPr>
            </w:pPr>
            <w:r>
              <w:rPr>
                <w:sz w:val="24"/>
              </w:rPr>
              <w:t>(Б. Дьенеша. Игра « Найди такую же) (Л.С.Метлина стр.161)</w:t>
            </w:r>
          </w:p>
        </w:tc>
        <w:tc>
          <w:tcPr>
            <w:tcW w:w="8898" w:type="dxa"/>
          </w:tcPr>
          <w:p w14:paraId="0E3C726E" w14:textId="77777777" w:rsidR="005C779F" w:rsidRDefault="005C779F">
            <w:pPr>
              <w:pStyle w:val="TableParagraph"/>
              <w:ind w:left="105" w:right="65"/>
              <w:rPr>
                <w:sz w:val="24"/>
              </w:rPr>
            </w:pPr>
            <w:r>
              <w:rPr>
                <w:sz w:val="24"/>
              </w:rPr>
              <w:t>Упражнять детей в прямом и обратном счете в пределах 10. учить делить целое на 2 равные части, закрепить представление о том, что половина- это одна из двух равных частей, показать отношение между целым и частью, учить пользоваться выражениями «разделить на равные части, пополам», «половина целого». Развивать логическое мышление, наблюдательность. Воспитывать умение работать в паре.</w:t>
            </w:r>
          </w:p>
        </w:tc>
      </w:tr>
      <w:tr w:rsidR="005C779F" w14:paraId="6934BC4D" w14:textId="77777777" w:rsidTr="00345B55">
        <w:trPr>
          <w:trHeight w:val="1413"/>
        </w:trPr>
        <w:tc>
          <w:tcPr>
            <w:tcW w:w="1153" w:type="dxa"/>
            <w:vMerge/>
            <w:textDirection w:val="btLr"/>
          </w:tcPr>
          <w:p w14:paraId="2792F55E" w14:textId="77777777" w:rsidR="005C779F" w:rsidRDefault="005C779F" w:rsidP="003416CB">
            <w:pPr>
              <w:pStyle w:val="TableParagraph"/>
              <w:spacing w:before="1"/>
              <w:rPr>
                <w:sz w:val="34"/>
              </w:rPr>
            </w:pPr>
          </w:p>
        </w:tc>
        <w:tc>
          <w:tcPr>
            <w:tcW w:w="5119" w:type="dxa"/>
          </w:tcPr>
          <w:p w14:paraId="4BDBD9D6" w14:textId="77777777" w:rsidR="005C779F" w:rsidRPr="00345B55" w:rsidRDefault="005C779F" w:rsidP="003416CB">
            <w:pPr>
              <w:jc w:val="center"/>
              <w:rPr>
                <w:sz w:val="24"/>
                <w:szCs w:val="24"/>
              </w:rPr>
            </w:pPr>
            <w:r w:rsidRPr="00345B55">
              <w:rPr>
                <w:sz w:val="24"/>
                <w:szCs w:val="24"/>
              </w:rPr>
              <w:t>«Счет парами».</w:t>
            </w:r>
          </w:p>
        </w:tc>
        <w:tc>
          <w:tcPr>
            <w:tcW w:w="8898" w:type="dxa"/>
          </w:tcPr>
          <w:p w14:paraId="4C40B38B" w14:textId="77777777" w:rsidR="005C779F" w:rsidRPr="00345B55" w:rsidRDefault="005C779F" w:rsidP="003416CB">
            <w:pPr>
              <w:rPr>
                <w:sz w:val="24"/>
                <w:szCs w:val="24"/>
              </w:rPr>
            </w:pPr>
            <w:r w:rsidRPr="00345B55">
              <w:rPr>
                <w:sz w:val="24"/>
                <w:szCs w:val="24"/>
              </w:rPr>
              <w:t>Расширять знания детей о годе как временном отрезке; знания о календаре; сформировать представл</w:t>
            </w:r>
            <w:r>
              <w:rPr>
                <w:sz w:val="24"/>
                <w:szCs w:val="24"/>
              </w:rPr>
              <w:t xml:space="preserve">ение о необратимости времени. </w:t>
            </w:r>
            <w:r w:rsidRPr="00345B55">
              <w:rPr>
                <w:sz w:val="24"/>
                <w:szCs w:val="24"/>
              </w:rPr>
              <w:t>Закрепить умение считать парами в пределах 10. Учит детей делить предметы на четыре части. Продолжать учить детей работать в тетради в клетку. Развивать внимание, мелкую моторику, мышление. Воспитывать умение выслушивать ответы других детей.</w:t>
            </w:r>
          </w:p>
        </w:tc>
      </w:tr>
      <w:tr w:rsidR="005C779F" w14:paraId="39866C02" w14:textId="77777777" w:rsidTr="00345B55">
        <w:trPr>
          <w:trHeight w:val="1548"/>
        </w:trPr>
        <w:tc>
          <w:tcPr>
            <w:tcW w:w="1153" w:type="dxa"/>
            <w:vMerge w:val="restart"/>
            <w:textDirection w:val="btLr"/>
          </w:tcPr>
          <w:p w14:paraId="2728C9E3" w14:textId="77777777" w:rsidR="005C779F" w:rsidRDefault="005C779F" w:rsidP="003416CB">
            <w:pPr>
              <w:pStyle w:val="TableParagraph"/>
              <w:spacing w:before="1"/>
              <w:rPr>
                <w:sz w:val="34"/>
              </w:rPr>
            </w:pPr>
          </w:p>
          <w:p w14:paraId="62D5E33A" w14:textId="77777777" w:rsidR="005C779F" w:rsidRDefault="005C779F" w:rsidP="003416CB">
            <w:pPr>
              <w:pStyle w:val="TableParagraph"/>
              <w:ind w:left="386" w:right="387"/>
              <w:jc w:val="center"/>
              <w:rPr>
                <w:sz w:val="24"/>
              </w:rPr>
            </w:pPr>
            <w:r>
              <w:rPr>
                <w:sz w:val="24"/>
              </w:rPr>
              <w:t>11 неделя</w:t>
            </w:r>
          </w:p>
          <w:p w14:paraId="427B1923" w14:textId="77777777" w:rsidR="005C779F" w:rsidRDefault="005C779F" w:rsidP="003416CB">
            <w:pPr>
              <w:pStyle w:val="TableParagraph"/>
              <w:spacing w:before="7"/>
              <w:ind w:left="388" w:right="387"/>
              <w:jc w:val="center"/>
              <w:rPr>
                <w:sz w:val="24"/>
              </w:rPr>
            </w:pPr>
            <w:r>
              <w:rPr>
                <w:sz w:val="24"/>
              </w:rPr>
              <w:t>21-22 занятие</w:t>
            </w:r>
          </w:p>
        </w:tc>
        <w:tc>
          <w:tcPr>
            <w:tcW w:w="5119" w:type="dxa"/>
          </w:tcPr>
          <w:p w14:paraId="0780313B" w14:textId="77777777" w:rsidR="005C779F" w:rsidRDefault="005C779F" w:rsidP="00345B55">
            <w:pPr>
              <w:pStyle w:val="TableParagraph"/>
              <w:ind w:left="107" w:right="1469"/>
              <w:jc w:val="center"/>
              <w:rPr>
                <w:sz w:val="24"/>
              </w:rPr>
            </w:pPr>
            <w:r>
              <w:rPr>
                <w:sz w:val="24"/>
              </w:rPr>
              <w:t>Целое и часть. Количественные отношения. Представления о свойствах геометрических фигур. Б.Дьенеша Игра «разложи геометрические фигуры»</w:t>
            </w:r>
          </w:p>
        </w:tc>
        <w:tc>
          <w:tcPr>
            <w:tcW w:w="8898" w:type="dxa"/>
          </w:tcPr>
          <w:p w14:paraId="5BED4BEB" w14:textId="77777777" w:rsidR="005C779F" w:rsidRDefault="005C779F" w:rsidP="003416CB">
            <w:pPr>
              <w:pStyle w:val="TableParagraph"/>
              <w:ind w:left="105" w:right="171"/>
              <w:rPr>
                <w:sz w:val="24"/>
              </w:rPr>
            </w:pPr>
            <w:r>
              <w:rPr>
                <w:sz w:val="24"/>
              </w:rPr>
              <w:t>Закрепить у детей представление о последовательности чисел в пределах 10. Упражнять в прямом и обратном счете. Учить делить предметы на 2,4 равные части, отражать в речи действия и результаты деления. Учить устанавливать отношение между целым и его частью. Развивать зрительно мыслительный анализ способа разложения фигур. Воспитывать навык самоконтроля.</w:t>
            </w:r>
          </w:p>
        </w:tc>
      </w:tr>
      <w:tr w:rsidR="005C779F" w14:paraId="6E19A2AE" w14:textId="77777777" w:rsidTr="00345B55">
        <w:trPr>
          <w:trHeight w:val="1400"/>
        </w:trPr>
        <w:tc>
          <w:tcPr>
            <w:tcW w:w="1153" w:type="dxa"/>
            <w:vMerge/>
            <w:textDirection w:val="btLr"/>
          </w:tcPr>
          <w:p w14:paraId="74EA694E" w14:textId="77777777" w:rsidR="005C779F" w:rsidRDefault="005C779F" w:rsidP="00C25494">
            <w:pPr>
              <w:pStyle w:val="TableParagraph"/>
              <w:spacing w:before="1"/>
              <w:rPr>
                <w:sz w:val="34"/>
              </w:rPr>
            </w:pPr>
          </w:p>
        </w:tc>
        <w:tc>
          <w:tcPr>
            <w:tcW w:w="5119" w:type="dxa"/>
          </w:tcPr>
          <w:p w14:paraId="5FD6DAB5" w14:textId="77777777" w:rsidR="005C779F" w:rsidRPr="00345B55" w:rsidRDefault="005C779F" w:rsidP="00C25494">
            <w:pPr>
              <w:jc w:val="center"/>
              <w:rPr>
                <w:sz w:val="24"/>
                <w:szCs w:val="24"/>
              </w:rPr>
            </w:pPr>
            <w:r w:rsidRPr="00345B55">
              <w:rPr>
                <w:sz w:val="24"/>
                <w:szCs w:val="24"/>
              </w:rPr>
              <w:t>«Дни недели».</w:t>
            </w:r>
          </w:p>
        </w:tc>
        <w:tc>
          <w:tcPr>
            <w:tcW w:w="8898" w:type="dxa"/>
          </w:tcPr>
          <w:p w14:paraId="509137E1" w14:textId="77777777" w:rsidR="005C779F" w:rsidRPr="00345B55" w:rsidRDefault="005C779F" w:rsidP="00C25494">
            <w:pPr>
              <w:pStyle w:val="a9"/>
              <w:rPr>
                <w:rFonts w:ascii="Times New Roman" w:hAnsi="Times New Roman"/>
                <w:sz w:val="24"/>
                <w:szCs w:val="24"/>
              </w:rPr>
            </w:pPr>
            <w:r w:rsidRPr="00345B55">
              <w:rPr>
                <w:rFonts w:ascii="Times New Roman" w:hAnsi="Times New Roman"/>
                <w:sz w:val="24"/>
                <w:szCs w:val="24"/>
              </w:rPr>
              <w:t>Закрепить навыки количественного и порядкового счёта.  Упражнять в умении называть дни недели по порядку, называть предыдущий и последующие дни, названному. Закрепить знания детей о составе чисел 4 и 5 из двух меньших. Развивать логическое мышление, внимание.  Продолжать учить ориентироваться на листе бумаги в клетку. Воспитывать умение договариваться друг с другом.</w:t>
            </w:r>
          </w:p>
        </w:tc>
      </w:tr>
      <w:tr w:rsidR="005C779F" w14:paraId="02F847A3" w14:textId="77777777" w:rsidTr="00345B55">
        <w:trPr>
          <w:trHeight w:val="1419"/>
        </w:trPr>
        <w:tc>
          <w:tcPr>
            <w:tcW w:w="1153" w:type="dxa"/>
            <w:vMerge w:val="restart"/>
            <w:textDirection w:val="btLr"/>
          </w:tcPr>
          <w:p w14:paraId="6882D549" w14:textId="77777777" w:rsidR="005C779F" w:rsidRDefault="005C779F" w:rsidP="00C25494">
            <w:pPr>
              <w:pStyle w:val="TableParagraph"/>
              <w:spacing w:before="1"/>
              <w:rPr>
                <w:sz w:val="34"/>
              </w:rPr>
            </w:pPr>
          </w:p>
          <w:p w14:paraId="7E3D36E5" w14:textId="77777777" w:rsidR="005C779F" w:rsidRDefault="005C779F" w:rsidP="00C25494">
            <w:pPr>
              <w:pStyle w:val="TableParagraph"/>
              <w:ind w:left="397" w:right="400"/>
              <w:jc w:val="center"/>
              <w:rPr>
                <w:sz w:val="24"/>
              </w:rPr>
            </w:pPr>
            <w:r>
              <w:rPr>
                <w:sz w:val="24"/>
              </w:rPr>
              <w:t>12 неделя</w:t>
            </w:r>
          </w:p>
          <w:p w14:paraId="0D6FE62E" w14:textId="77777777" w:rsidR="005C779F" w:rsidRDefault="005C779F" w:rsidP="00C25494">
            <w:pPr>
              <w:pStyle w:val="TableParagraph"/>
              <w:spacing w:before="7"/>
              <w:ind w:left="400" w:right="400"/>
              <w:jc w:val="center"/>
              <w:rPr>
                <w:sz w:val="24"/>
              </w:rPr>
            </w:pPr>
            <w:r>
              <w:rPr>
                <w:sz w:val="24"/>
              </w:rPr>
              <w:t>23-24 занятие</w:t>
            </w:r>
          </w:p>
        </w:tc>
        <w:tc>
          <w:tcPr>
            <w:tcW w:w="5119" w:type="dxa"/>
          </w:tcPr>
          <w:p w14:paraId="18DE3746" w14:textId="77777777" w:rsidR="005C779F" w:rsidRDefault="005C779F" w:rsidP="00345B55">
            <w:pPr>
              <w:pStyle w:val="TableParagraph"/>
              <w:ind w:left="107" w:right="214"/>
              <w:jc w:val="center"/>
              <w:rPr>
                <w:sz w:val="24"/>
              </w:rPr>
            </w:pPr>
            <w:r>
              <w:rPr>
                <w:sz w:val="24"/>
              </w:rPr>
              <w:t>Ориентировка на листе. Количественные представления. П. Кюизенера.</w:t>
            </w:r>
          </w:p>
        </w:tc>
        <w:tc>
          <w:tcPr>
            <w:tcW w:w="8898" w:type="dxa"/>
          </w:tcPr>
          <w:p w14:paraId="1FFB33A0" w14:textId="77777777" w:rsidR="005C779F" w:rsidRDefault="005C779F" w:rsidP="00345B55">
            <w:pPr>
              <w:pStyle w:val="TableParagraph"/>
              <w:ind w:left="105" w:right="146"/>
              <w:rPr>
                <w:sz w:val="24"/>
              </w:rPr>
            </w:pPr>
            <w:r>
              <w:rPr>
                <w:sz w:val="24"/>
              </w:rPr>
              <w:t>Учить детей ориентироваться на листе бумаги. Познакомить с тетрадью в клетку. Упражнять в счете на слух. Закрепить умение детей ориентироваться в пространстве «налево, направо». Продолжать учить детей находить разность чисел в игровом упражнении «Палочки можно вычитать». Развивать количественные представления детей. Воспитывать интерес к математическим действиям.</w:t>
            </w:r>
          </w:p>
        </w:tc>
      </w:tr>
      <w:tr w:rsidR="005C779F" w14:paraId="51690279" w14:textId="77777777" w:rsidTr="00345B55">
        <w:trPr>
          <w:trHeight w:val="1114"/>
        </w:trPr>
        <w:tc>
          <w:tcPr>
            <w:tcW w:w="1153" w:type="dxa"/>
            <w:vMerge/>
            <w:textDirection w:val="btLr"/>
          </w:tcPr>
          <w:p w14:paraId="09E0E8C6" w14:textId="77777777" w:rsidR="005C779F" w:rsidRDefault="005C779F" w:rsidP="00C25494">
            <w:pPr>
              <w:pStyle w:val="TableParagraph"/>
              <w:spacing w:before="1"/>
              <w:rPr>
                <w:sz w:val="34"/>
              </w:rPr>
            </w:pPr>
          </w:p>
        </w:tc>
        <w:tc>
          <w:tcPr>
            <w:tcW w:w="5119" w:type="dxa"/>
          </w:tcPr>
          <w:p w14:paraId="144E9C06" w14:textId="77777777" w:rsidR="005C779F" w:rsidRPr="00345B55" w:rsidRDefault="005C779F" w:rsidP="00345B55">
            <w:pPr>
              <w:jc w:val="center"/>
              <w:rPr>
                <w:sz w:val="24"/>
                <w:szCs w:val="24"/>
              </w:rPr>
            </w:pPr>
            <w:r w:rsidRPr="00345B55">
              <w:rPr>
                <w:sz w:val="24"/>
                <w:szCs w:val="24"/>
              </w:rPr>
              <w:t>«Геометрические фигуры».</w:t>
            </w:r>
          </w:p>
        </w:tc>
        <w:tc>
          <w:tcPr>
            <w:tcW w:w="8898" w:type="dxa"/>
          </w:tcPr>
          <w:p w14:paraId="26C43D1B" w14:textId="77777777" w:rsidR="005C779F" w:rsidRPr="00345B55" w:rsidRDefault="005C779F" w:rsidP="00C25494">
            <w:pPr>
              <w:pStyle w:val="a9"/>
              <w:rPr>
                <w:rFonts w:ascii="Times New Roman" w:hAnsi="Times New Roman"/>
                <w:sz w:val="24"/>
                <w:szCs w:val="24"/>
              </w:rPr>
            </w:pPr>
            <w:r w:rsidRPr="00345B55">
              <w:rPr>
                <w:rFonts w:ascii="Times New Roman" w:hAnsi="Times New Roman"/>
                <w:sz w:val="24"/>
                <w:szCs w:val="24"/>
              </w:rPr>
              <w:t xml:space="preserve">Уточнить представление детей о геометрических фигурах; упражнять в зарисовке их на бумаге в клетку и штриховка, в назывании предыдущего и последующего числа. Закрепить знания детей о составе чисел 5 и 6 из двух меньших. </w:t>
            </w:r>
            <w:r>
              <w:rPr>
                <w:rFonts w:ascii="Times New Roman" w:hAnsi="Times New Roman"/>
                <w:sz w:val="24"/>
                <w:szCs w:val="24"/>
              </w:rPr>
              <w:t xml:space="preserve"> Развивать логическое </w:t>
            </w:r>
            <w:r w:rsidRPr="00345B55">
              <w:rPr>
                <w:rFonts w:ascii="Times New Roman" w:hAnsi="Times New Roman"/>
                <w:sz w:val="24"/>
                <w:szCs w:val="24"/>
              </w:rPr>
              <w:t xml:space="preserve">мышление.  </w:t>
            </w:r>
          </w:p>
        </w:tc>
      </w:tr>
      <w:tr w:rsidR="00C25494" w14:paraId="55B985C4" w14:textId="77777777" w:rsidTr="00345B55">
        <w:trPr>
          <w:trHeight w:val="1271"/>
        </w:trPr>
        <w:tc>
          <w:tcPr>
            <w:tcW w:w="1153" w:type="dxa"/>
            <w:textDirection w:val="btLr"/>
          </w:tcPr>
          <w:p w14:paraId="4490ACFE" w14:textId="77777777" w:rsidR="00C25494" w:rsidRDefault="005C779F" w:rsidP="005C779F">
            <w:pPr>
              <w:pStyle w:val="TableParagraph"/>
              <w:ind w:left="113"/>
              <w:rPr>
                <w:sz w:val="24"/>
              </w:rPr>
            </w:pPr>
            <w:r>
              <w:rPr>
                <w:sz w:val="24"/>
              </w:rPr>
              <w:t>13</w:t>
            </w:r>
            <w:r w:rsidR="00C25494">
              <w:rPr>
                <w:sz w:val="24"/>
              </w:rPr>
              <w:t xml:space="preserve"> неделя</w:t>
            </w:r>
          </w:p>
          <w:p w14:paraId="7D4963F0" w14:textId="77777777" w:rsidR="00C25494" w:rsidRDefault="00C25494" w:rsidP="00C25494">
            <w:pPr>
              <w:pStyle w:val="TableParagraph"/>
              <w:spacing w:before="7"/>
              <w:ind w:left="297"/>
              <w:rPr>
                <w:sz w:val="24"/>
              </w:rPr>
            </w:pPr>
            <w:r>
              <w:rPr>
                <w:sz w:val="24"/>
              </w:rPr>
              <w:t>13 25-26 занятие</w:t>
            </w:r>
          </w:p>
        </w:tc>
        <w:tc>
          <w:tcPr>
            <w:tcW w:w="5119" w:type="dxa"/>
          </w:tcPr>
          <w:p w14:paraId="038BDBF6" w14:textId="77777777" w:rsidR="00C25494" w:rsidRDefault="00C25494" w:rsidP="00345B55">
            <w:pPr>
              <w:pStyle w:val="TableParagraph"/>
              <w:ind w:left="107" w:right="2039"/>
              <w:jc w:val="center"/>
              <w:rPr>
                <w:sz w:val="24"/>
              </w:rPr>
            </w:pPr>
            <w:r>
              <w:rPr>
                <w:sz w:val="24"/>
              </w:rPr>
              <w:t>Свойства и отношения. Многоугольники.</w:t>
            </w:r>
          </w:p>
          <w:p w14:paraId="278223E4" w14:textId="77777777" w:rsidR="00C25494" w:rsidRDefault="00C25494" w:rsidP="00345B55">
            <w:pPr>
              <w:pStyle w:val="TableParagraph"/>
              <w:ind w:left="107" w:right="2110"/>
              <w:jc w:val="center"/>
              <w:rPr>
                <w:sz w:val="24"/>
              </w:rPr>
            </w:pPr>
            <w:r>
              <w:rPr>
                <w:sz w:val="24"/>
              </w:rPr>
              <w:t xml:space="preserve">Целое и части. </w:t>
            </w:r>
          </w:p>
        </w:tc>
        <w:tc>
          <w:tcPr>
            <w:tcW w:w="8898" w:type="dxa"/>
          </w:tcPr>
          <w:p w14:paraId="46A7AC28" w14:textId="77777777" w:rsidR="00C25494" w:rsidRDefault="00C25494" w:rsidP="00C25494">
            <w:pPr>
              <w:pStyle w:val="TableParagraph"/>
              <w:ind w:left="105"/>
              <w:rPr>
                <w:sz w:val="24"/>
              </w:rPr>
            </w:pPr>
            <w:r>
              <w:rPr>
                <w:sz w:val="24"/>
              </w:rPr>
              <w:t>Уточнить представление детей о том, что у квадрата 4 стороны, 4 угла, все стороны равны. Дать понятие о многоугольниках. Учить располагать фигуры в двух рядах, строго одну под другой. Упражнять в делении квадратов на 2 и 4 равные части.</w:t>
            </w:r>
          </w:p>
          <w:p w14:paraId="29845B91" w14:textId="77777777" w:rsidR="00C25494" w:rsidRDefault="00C25494" w:rsidP="00C25494">
            <w:pPr>
              <w:pStyle w:val="TableParagraph"/>
              <w:ind w:left="105" w:right="146"/>
              <w:rPr>
                <w:sz w:val="24"/>
              </w:rPr>
            </w:pPr>
            <w:r>
              <w:rPr>
                <w:sz w:val="24"/>
              </w:rPr>
              <w:t>Развивать умение измерять направление движения, упражнять в воспроизведении движений по названному числу.</w:t>
            </w:r>
          </w:p>
        </w:tc>
      </w:tr>
      <w:tr w:rsidR="00DE3A0B" w14:paraId="18BEEBFA" w14:textId="77777777" w:rsidTr="00345B55">
        <w:trPr>
          <w:trHeight w:val="1122"/>
        </w:trPr>
        <w:tc>
          <w:tcPr>
            <w:tcW w:w="1153" w:type="dxa"/>
            <w:textDirection w:val="btLr"/>
          </w:tcPr>
          <w:p w14:paraId="494DA3F8" w14:textId="77777777" w:rsidR="00DE3A0B" w:rsidRDefault="00DE3A0B" w:rsidP="00DE3A0B">
            <w:pPr>
              <w:pStyle w:val="TableParagraph"/>
              <w:spacing w:before="1"/>
              <w:rPr>
                <w:sz w:val="34"/>
              </w:rPr>
            </w:pPr>
          </w:p>
        </w:tc>
        <w:tc>
          <w:tcPr>
            <w:tcW w:w="5119" w:type="dxa"/>
          </w:tcPr>
          <w:p w14:paraId="42982CEC" w14:textId="77777777" w:rsidR="00DE3A0B" w:rsidRPr="00345B55" w:rsidRDefault="00DE3A0B" w:rsidP="00345B55">
            <w:pPr>
              <w:jc w:val="center"/>
              <w:rPr>
                <w:sz w:val="24"/>
                <w:szCs w:val="24"/>
              </w:rPr>
            </w:pPr>
            <w:r w:rsidRPr="00345B55">
              <w:rPr>
                <w:sz w:val="24"/>
                <w:szCs w:val="24"/>
              </w:rPr>
              <w:t>«Вычисление».</w:t>
            </w:r>
          </w:p>
        </w:tc>
        <w:tc>
          <w:tcPr>
            <w:tcW w:w="8898" w:type="dxa"/>
          </w:tcPr>
          <w:p w14:paraId="63002CAE" w14:textId="77777777" w:rsidR="00DE3A0B" w:rsidRPr="00345B55" w:rsidRDefault="00DE3A0B" w:rsidP="00DE3A0B">
            <w:pPr>
              <w:rPr>
                <w:sz w:val="24"/>
                <w:szCs w:val="24"/>
              </w:rPr>
            </w:pPr>
            <w:r w:rsidRPr="00345B55">
              <w:rPr>
                <w:sz w:val="24"/>
                <w:szCs w:val="24"/>
              </w:rPr>
              <w:t>Упражнять детей в делении предмета на восемь равных частей путём складывания по диагонали; учить показывать часть из восьми, а также 2/8, 5/8, 8/8. Познакомить детей с приёмами вычисления, учить прибавлять и вычитать число 2 путём присчитывания и (отсчитывания) по ед</w:t>
            </w:r>
            <w:r w:rsidR="00345B55">
              <w:rPr>
                <w:sz w:val="24"/>
                <w:szCs w:val="24"/>
              </w:rPr>
              <w:t xml:space="preserve">инице.  Развивать аналитические </w:t>
            </w:r>
            <w:r w:rsidRPr="00345B55">
              <w:rPr>
                <w:sz w:val="24"/>
                <w:szCs w:val="24"/>
              </w:rPr>
              <w:t xml:space="preserve">способности.                   </w:t>
            </w:r>
          </w:p>
        </w:tc>
      </w:tr>
    </w:tbl>
    <w:p w14:paraId="6F6F8459" w14:textId="77777777" w:rsidR="000820B7" w:rsidRDefault="000820B7">
      <w:pPr>
        <w:pStyle w:val="a3"/>
        <w:spacing w:before="5"/>
        <w:rPr>
          <w:sz w:val="15"/>
        </w:rPr>
      </w:pPr>
    </w:p>
    <w:p w14:paraId="243542D2" w14:textId="77777777" w:rsidR="000820B7" w:rsidRDefault="00447348">
      <w:pPr>
        <w:spacing w:before="90"/>
        <w:ind w:left="3850" w:right="3807"/>
        <w:jc w:val="center"/>
        <w:rPr>
          <w:sz w:val="24"/>
        </w:rPr>
      </w:pPr>
      <w:r>
        <w:rPr>
          <w:sz w:val="24"/>
        </w:rPr>
        <w:t>Декабрь</w:t>
      </w:r>
    </w:p>
    <w:p w14:paraId="2A5128C3" w14:textId="77777777" w:rsidR="000820B7" w:rsidRDefault="000820B7" w:rsidP="007A24D3">
      <w:pPr>
        <w:rPr>
          <w:sz w:val="24"/>
        </w:rPr>
        <w:sectPr w:rsidR="000820B7">
          <w:footerReference w:type="default" r:id="rId80"/>
          <w:pgSz w:w="16840" w:h="11910" w:orient="landscape"/>
          <w:pgMar w:top="1100" w:right="0" w:bottom="280" w:left="20" w:header="0" w:footer="0" w:gutter="0"/>
          <w:cols w:space="720"/>
        </w:sectPr>
      </w:pPr>
    </w:p>
    <w:p w14:paraId="06959CB5" w14:textId="77777777" w:rsidR="000820B7" w:rsidRDefault="000820B7">
      <w:pPr>
        <w:pStyle w:val="a3"/>
        <w:spacing w:before="9" w:after="1"/>
        <w:rPr>
          <w:sz w:val="14"/>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4536"/>
        <w:gridCol w:w="9548"/>
      </w:tblGrid>
      <w:tr w:rsidR="005C779F" w14:paraId="6D8D495E" w14:textId="77777777" w:rsidTr="00345B55">
        <w:trPr>
          <w:trHeight w:val="1231"/>
        </w:trPr>
        <w:tc>
          <w:tcPr>
            <w:tcW w:w="1608" w:type="dxa"/>
            <w:vMerge w:val="restart"/>
            <w:textDirection w:val="btLr"/>
          </w:tcPr>
          <w:p w14:paraId="34A97364" w14:textId="77777777" w:rsidR="005C779F" w:rsidRDefault="005C779F">
            <w:pPr>
              <w:pStyle w:val="TableParagraph"/>
              <w:spacing w:before="1"/>
              <w:rPr>
                <w:sz w:val="34"/>
              </w:rPr>
            </w:pPr>
          </w:p>
          <w:p w14:paraId="63BCA089" w14:textId="77777777" w:rsidR="005C779F" w:rsidRDefault="005C779F">
            <w:pPr>
              <w:pStyle w:val="TableParagraph"/>
              <w:spacing w:line="247" w:lineRule="auto"/>
              <w:ind w:left="-1" w:right="466" w:firstLine="352"/>
              <w:rPr>
                <w:sz w:val="24"/>
              </w:rPr>
            </w:pPr>
            <w:r>
              <w:rPr>
                <w:sz w:val="24"/>
              </w:rPr>
              <w:t>14 Неделя</w:t>
            </w:r>
          </w:p>
          <w:p w14:paraId="5667A679" w14:textId="77777777" w:rsidR="005C779F" w:rsidRDefault="005C779F">
            <w:pPr>
              <w:pStyle w:val="TableParagraph"/>
              <w:spacing w:line="247" w:lineRule="auto"/>
              <w:ind w:left="-1" w:right="466" w:firstLine="352"/>
              <w:rPr>
                <w:sz w:val="24"/>
              </w:rPr>
            </w:pPr>
            <w:r>
              <w:rPr>
                <w:sz w:val="24"/>
              </w:rPr>
              <w:t xml:space="preserve"> 27-28 занятие</w:t>
            </w:r>
          </w:p>
        </w:tc>
        <w:tc>
          <w:tcPr>
            <w:tcW w:w="4536" w:type="dxa"/>
          </w:tcPr>
          <w:p w14:paraId="616A4FB7" w14:textId="77777777" w:rsidR="005C779F" w:rsidRDefault="005C779F" w:rsidP="00345B55">
            <w:pPr>
              <w:pStyle w:val="a9"/>
              <w:jc w:val="center"/>
              <w:rPr>
                <w:rFonts w:ascii="Times New Roman" w:hAnsi="Times New Roman"/>
                <w:sz w:val="24"/>
                <w:szCs w:val="24"/>
              </w:rPr>
            </w:pPr>
            <w:r w:rsidRPr="00345B55">
              <w:rPr>
                <w:rFonts w:ascii="Times New Roman" w:hAnsi="Times New Roman"/>
                <w:sz w:val="24"/>
                <w:szCs w:val="24"/>
              </w:rPr>
              <w:t xml:space="preserve">«Прямоугольник и квадрат» </w:t>
            </w:r>
          </w:p>
          <w:p w14:paraId="4680FE90" w14:textId="77777777" w:rsidR="005C779F" w:rsidRPr="00345B55" w:rsidRDefault="005C779F" w:rsidP="00345B55">
            <w:pPr>
              <w:pStyle w:val="a9"/>
              <w:jc w:val="center"/>
              <w:rPr>
                <w:rFonts w:ascii="Times New Roman" w:hAnsi="Times New Roman"/>
                <w:sz w:val="24"/>
                <w:szCs w:val="24"/>
              </w:rPr>
            </w:pPr>
            <w:r w:rsidRPr="00345B55">
              <w:rPr>
                <w:rFonts w:ascii="Times New Roman" w:hAnsi="Times New Roman"/>
                <w:sz w:val="24"/>
                <w:szCs w:val="24"/>
              </w:rPr>
              <w:t>Б. Дьенеша.</w:t>
            </w:r>
          </w:p>
          <w:p w14:paraId="5DB2C768" w14:textId="77777777" w:rsidR="005C779F" w:rsidRDefault="005C779F" w:rsidP="00345B55">
            <w:pPr>
              <w:pStyle w:val="a9"/>
              <w:jc w:val="center"/>
              <w:rPr>
                <w:rFonts w:ascii="Times New Roman" w:hAnsi="Times New Roman"/>
                <w:sz w:val="24"/>
                <w:szCs w:val="24"/>
              </w:rPr>
            </w:pPr>
            <w:r w:rsidRPr="00345B55">
              <w:rPr>
                <w:rFonts w:ascii="Times New Roman" w:hAnsi="Times New Roman"/>
                <w:sz w:val="24"/>
                <w:szCs w:val="24"/>
              </w:rPr>
              <w:t xml:space="preserve">Дни недели </w:t>
            </w:r>
          </w:p>
          <w:p w14:paraId="2E98CC9B" w14:textId="77777777" w:rsidR="005C779F" w:rsidRDefault="005C779F" w:rsidP="00345B55">
            <w:pPr>
              <w:pStyle w:val="a9"/>
              <w:jc w:val="center"/>
            </w:pPr>
            <w:r w:rsidRPr="00345B55">
              <w:rPr>
                <w:rFonts w:ascii="Times New Roman" w:hAnsi="Times New Roman"/>
                <w:sz w:val="24"/>
                <w:szCs w:val="24"/>
              </w:rPr>
              <w:t>(Л.С.Метлина стр.170)</w:t>
            </w:r>
          </w:p>
        </w:tc>
        <w:tc>
          <w:tcPr>
            <w:tcW w:w="9548" w:type="dxa"/>
          </w:tcPr>
          <w:p w14:paraId="36EE1865" w14:textId="77777777" w:rsidR="005C779F" w:rsidRDefault="005C779F">
            <w:pPr>
              <w:pStyle w:val="TableParagraph"/>
              <w:ind w:left="108"/>
              <w:rPr>
                <w:sz w:val="24"/>
              </w:rPr>
            </w:pPr>
            <w:r>
              <w:rPr>
                <w:sz w:val="24"/>
              </w:rPr>
              <w:t>Формировать у детей представления о существенных признаках прямоугольника и квадрата, ориентируясь на которые, они смогли бы распознавать эти фигуры. Закрепить знания последовательности дней недели. Развивать умение наблюдать и сравнивать.</w:t>
            </w:r>
          </w:p>
          <w:p w14:paraId="672ABC79" w14:textId="77777777" w:rsidR="005C779F" w:rsidRDefault="005C779F">
            <w:pPr>
              <w:pStyle w:val="TableParagraph"/>
              <w:ind w:left="108"/>
              <w:rPr>
                <w:sz w:val="24"/>
              </w:rPr>
            </w:pPr>
            <w:r>
              <w:rPr>
                <w:sz w:val="24"/>
              </w:rPr>
              <w:t>Воспитывать умение внимательно слушать и правильно отвечать на вопросы.</w:t>
            </w:r>
          </w:p>
        </w:tc>
      </w:tr>
      <w:tr w:rsidR="005C779F" w14:paraId="618714E2" w14:textId="77777777" w:rsidTr="00886941">
        <w:trPr>
          <w:trHeight w:val="1404"/>
        </w:trPr>
        <w:tc>
          <w:tcPr>
            <w:tcW w:w="1608" w:type="dxa"/>
            <w:vMerge/>
            <w:textDirection w:val="btLr"/>
          </w:tcPr>
          <w:p w14:paraId="60448C10" w14:textId="77777777" w:rsidR="005C779F" w:rsidRDefault="005C779F">
            <w:pPr>
              <w:pStyle w:val="TableParagraph"/>
              <w:spacing w:before="1"/>
              <w:rPr>
                <w:sz w:val="34"/>
              </w:rPr>
            </w:pPr>
          </w:p>
        </w:tc>
        <w:tc>
          <w:tcPr>
            <w:tcW w:w="4536" w:type="dxa"/>
          </w:tcPr>
          <w:p w14:paraId="40BE37D3" w14:textId="77777777" w:rsidR="005C779F" w:rsidRPr="00345B55" w:rsidRDefault="005C779F" w:rsidP="00886941">
            <w:pPr>
              <w:pStyle w:val="TableParagraph"/>
              <w:ind w:left="108" w:right="1502"/>
              <w:jc w:val="center"/>
              <w:rPr>
                <w:sz w:val="24"/>
                <w:szCs w:val="24"/>
              </w:rPr>
            </w:pPr>
            <w:r>
              <w:rPr>
                <w:sz w:val="24"/>
                <w:szCs w:val="24"/>
              </w:rPr>
              <w:t>С</w:t>
            </w:r>
            <w:r w:rsidRPr="00345B55">
              <w:rPr>
                <w:sz w:val="24"/>
                <w:szCs w:val="24"/>
              </w:rPr>
              <w:t>остав</w:t>
            </w:r>
            <w:r>
              <w:rPr>
                <w:sz w:val="24"/>
                <w:szCs w:val="24"/>
              </w:rPr>
              <w:t>е чисел 6 и 7 из двух меньших.</w:t>
            </w:r>
          </w:p>
        </w:tc>
        <w:tc>
          <w:tcPr>
            <w:tcW w:w="9548" w:type="dxa"/>
          </w:tcPr>
          <w:p w14:paraId="5C7076B6" w14:textId="77777777" w:rsidR="005C779F" w:rsidRPr="00345B55" w:rsidRDefault="005C779F" w:rsidP="00886941">
            <w:pPr>
              <w:rPr>
                <w:sz w:val="24"/>
                <w:szCs w:val="24"/>
              </w:rPr>
            </w:pPr>
            <w:r w:rsidRPr="00345B55">
              <w:rPr>
                <w:sz w:val="24"/>
                <w:szCs w:val="24"/>
              </w:rPr>
              <w:t>Закрепить знания детей о состав</w:t>
            </w:r>
            <w:r>
              <w:rPr>
                <w:sz w:val="24"/>
                <w:szCs w:val="24"/>
              </w:rPr>
              <w:t>е чисел 6 и 7 из двух меньших;</w:t>
            </w:r>
            <w:r w:rsidRPr="00345B55">
              <w:rPr>
                <w:sz w:val="24"/>
                <w:szCs w:val="24"/>
              </w:rPr>
              <w:t xml:space="preserve"> представления</w:t>
            </w:r>
            <w:r>
              <w:rPr>
                <w:sz w:val="24"/>
                <w:szCs w:val="24"/>
              </w:rPr>
              <w:t xml:space="preserve"> детей о геометрических формах:</w:t>
            </w:r>
            <w:r w:rsidRPr="00345B55">
              <w:rPr>
                <w:sz w:val="24"/>
                <w:szCs w:val="24"/>
              </w:rPr>
              <w:t xml:space="preserve"> </w:t>
            </w:r>
            <w:r>
              <w:rPr>
                <w:sz w:val="24"/>
                <w:szCs w:val="24"/>
              </w:rPr>
              <w:t>шар, куб, цилиндр, конус. П</w:t>
            </w:r>
            <w:r w:rsidRPr="00345B55">
              <w:rPr>
                <w:sz w:val="24"/>
                <w:szCs w:val="24"/>
              </w:rPr>
              <w:t>родолжать учить решать примеры в пределах 10 (на +1 и -1);</w:t>
            </w:r>
            <w:r>
              <w:rPr>
                <w:sz w:val="24"/>
                <w:szCs w:val="24"/>
              </w:rPr>
              <w:t xml:space="preserve"> </w:t>
            </w:r>
            <w:r w:rsidRPr="00345B55">
              <w:rPr>
                <w:sz w:val="24"/>
                <w:szCs w:val="24"/>
              </w:rPr>
              <w:t>упражнять в умении ориентироваться в пространстве, ис</w:t>
            </w:r>
            <w:r w:rsidRPr="00345B55">
              <w:rPr>
                <w:sz w:val="24"/>
                <w:szCs w:val="24"/>
              </w:rPr>
              <w:softHyphen/>
              <w:t>пользуя слова «около», «рядом», «между»;</w:t>
            </w:r>
            <w:r>
              <w:rPr>
                <w:sz w:val="24"/>
                <w:szCs w:val="24"/>
              </w:rPr>
              <w:t xml:space="preserve"> </w:t>
            </w:r>
            <w:r w:rsidRPr="00345B55">
              <w:rPr>
                <w:sz w:val="24"/>
                <w:szCs w:val="24"/>
              </w:rPr>
              <w:t>развивать слуховое внимание, память, зрительно-двигатель</w:t>
            </w:r>
            <w:r w:rsidRPr="00345B55">
              <w:rPr>
                <w:sz w:val="24"/>
                <w:szCs w:val="24"/>
              </w:rPr>
              <w:softHyphen/>
              <w:t xml:space="preserve">ную ориентацию. </w:t>
            </w:r>
          </w:p>
        </w:tc>
      </w:tr>
      <w:tr w:rsidR="005C779F" w14:paraId="41BB31D8" w14:textId="77777777" w:rsidTr="007A24D3">
        <w:trPr>
          <w:trHeight w:val="1693"/>
        </w:trPr>
        <w:tc>
          <w:tcPr>
            <w:tcW w:w="1608" w:type="dxa"/>
            <w:vMerge w:val="restart"/>
            <w:textDirection w:val="btLr"/>
          </w:tcPr>
          <w:p w14:paraId="16390A1B" w14:textId="77777777" w:rsidR="005C779F" w:rsidRDefault="005C779F">
            <w:pPr>
              <w:pStyle w:val="TableParagraph"/>
              <w:spacing w:before="1"/>
              <w:rPr>
                <w:sz w:val="34"/>
              </w:rPr>
            </w:pPr>
          </w:p>
          <w:p w14:paraId="254565C8" w14:textId="77777777" w:rsidR="005C779F" w:rsidRDefault="005C779F">
            <w:pPr>
              <w:pStyle w:val="TableParagraph"/>
              <w:spacing w:line="247" w:lineRule="auto"/>
              <w:ind w:left="208" w:right="320" w:firstLine="165"/>
              <w:rPr>
                <w:sz w:val="24"/>
              </w:rPr>
            </w:pPr>
            <w:r>
              <w:rPr>
                <w:sz w:val="24"/>
              </w:rPr>
              <w:t>15 неделя 29-30 занятие</w:t>
            </w:r>
          </w:p>
        </w:tc>
        <w:tc>
          <w:tcPr>
            <w:tcW w:w="4536" w:type="dxa"/>
          </w:tcPr>
          <w:p w14:paraId="725E776E" w14:textId="77777777" w:rsidR="005C779F" w:rsidRDefault="005C779F">
            <w:pPr>
              <w:pStyle w:val="TableParagraph"/>
              <w:ind w:left="108" w:right="576"/>
              <w:rPr>
                <w:sz w:val="24"/>
              </w:rPr>
            </w:pPr>
            <w:r>
              <w:rPr>
                <w:sz w:val="24"/>
              </w:rPr>
              <w:t>Цифры. Количественные отношения. Пространственные отношения.</w:t>
            </w:r>
          </w:p>
          <w:p w14:paraId="2D18A5A2" w14:textId="77777777" w:rsidR="005C779F" w:rsidRDefault="005C779F">
            <w:pPr>
              <w:pStyle w:val="TableParagraph"/>
              <w:ind w:left="108" w:right="576"/>
              <w:rPr>
                <w:sz w:val="24"/>
              </w:rPr>
            </w:pPr>
            <w:r>
              <w:rPr>
                <w:sz w:val="24"/>
              </w:rPr>
              <w:t>П. Кюизенера. «Покажи, как растут числа»</w:t>
            </w:r>
          </w:p>
          <w:p w14:paraId="2596F645" w14:textId="77777777" w:rsidR="005C779F" w:rsidRDefault="005C779F">
            <w:pPr>
              <w:pStyle w:val="TableParagraph"/>
              <w:ind w:left="108"/>
              <w:rPr>
                <w:sz w:val="24"/>
              </w:rPr>
            </w:pPr>
            <w:r>
              <w:rPr>
                <w:sz w:val="24"/>
              </w:rPr>
              <w:t>(Л.С.Метлина стр.174)</w:t>
            </w:r>
          </w:p>
        </w:tc>
        <w:tc>
          <w:tcPr>
            <w:tcW w:w="9548" w:type="dxa"/>
          </w:tcPr>
          <w:p w14:paraId="2B72744F" w14:textId="77777777" w:rsidR="005C779F" w:rsidRDefault="005C779F">
            <w:pPr>
              <w:pStyle w:val="TableParagraph"/>
              <w:ind w:left="108" w:right="171"/>
              <w:rPr>
                <w:sz w:val="24"/>
              </w:rPr>
            </w:pPr>
            <w:r>
              <w:rPr>
                <w:sz w:val="24"/>
              </w:rPr>
              <w:t>Закрепить навыки прямого и обратного счета в пределах 10, уточнить представление детей о треугольнике, упражнять в зарисовке треугольников на бумаге в клетку и заштриховке их наклонными линиями. Закрепить навыки порядкового счета, умение определять пространственные отношения ( за, перед, между)</w:t>
            </w:r>
          </w:p>
          <w:p w14:paraId="60E4B9DD" w14:textId="77777777" w:rsidR="005C779F" w:rsidRDefault="005C779F">
            <w:pPr>
              <w:pStyle w:val="TableParagraph"/>
              <w:ind w:left="108"/>
              <w:rPr>
                <w:sz w:val="24"/>
              </w:rPr>
            </w:pPr>
            <w:r>
              <w:rPr>
                <w:sz w:val="24"/>
              </w:rPr>
              <w:t>Упражнять в воспроизведении количества движений по указанному числу. Развивать зрительный глазомер Формировать навык самоконтроля.</w:t>
            </w:r>
          </w:p>
        </w:tc>
      </w:tr>
      <w:tr w:rsidR="005C779F" w14:paraId="6EE10611" w14:textId="77777777" w:rsidTr="007A24D3">
        <w:trPr>
          <w:trHeight w:val="1040"/>
        </w:trPr>
        <w:tc>
          <w:tcPr>
            <w:tcW w:w="1608" w:type="dxa"/>
            <w:vMerge/>
            <w:textDirection w:val="btLr"/>
          </w:tcPr>
          <w:p w14:paraId="45740E26" w14:textId="77777777" w:rsidR="005C779F" w:rsidRDefault="005C779F">
            <w:pPr>
              <w:pStyle w:val="TableParagraph"/>
              <w:spacing w:before="1"/>
              <w:rPr>
                <w:sz w:val="34"/>
              </w:rPr>
            </w:pPr>
          </w:p>
        </w:tc>
        <w:tc>
          <w:tcPr>
            <w:tcW w:w="4536" w:type="dxa"/>
          </w:tcPr>
          <w:p w14:paraId="104FAA1D" w14:textId="77777777" w:rsidR="005C779F" w:rsidRDefault="005C779F" w:rsidP="00886941">
            <w:pPr>
              <w:pStyle w:val="TableParagraph"/>
              <w:ind w:left="108" w:right="576"/>
              <w:jc w:val="center"/>
              <w:rPr>
                <w:sz w:val="24"/>
              </w:rPr>
            </w:pPr>
            <w:r>
              <w:rPr>
                <w:sz w:val="24"/>
                <w:szCs w:val="24"/>
              </w:rPr>
              <w:t>С</w:t>
            </w:r>
            <w:r w:rsidRPr="00345B55">
              <w:rPr>
                <w:sz w:val="24"/>
                <w:szCs w:val="24"/>
              </w:rPr>
              <w:t>остав</w:t>
            </w:r>
            <w:r>
              <w:rPr>
                <w:sz w:val="24"/>
                <w:szCs w:val="24"/>
              </w:rPr>
              <w:t>е чисел 7 и 8 из двух меньших. Игра «Колумбово яйцо».</w:t>
            </w:r>
          </w:p>
        </w:tc>
        <w:tc>
          <w:tcPr>
            <w:tcW w:w="9548" w:type="dxa"/>
          </w:tcPr>
          <w:p w14:paraId="5B3DDA00" w14:textId="77777777" w:rsidR="005C779F" w:rsidRPr="007A24D3" w:rsidRDefault="005C779F" w:rsidP="007A24D3">
            <w:pPr>
              <w:rPr>
                <w:sz w:val="24"/>
                <w:szCs w:val="24"/>
              </w:rPr>
            </w:pPr>
            <w:r>
              <w:rPr>
                <w:sz w:val="24"/>
                <w:szCs w:val="24"/>
              </w:rPr>
              <w:t>П</w:t>
            </w:r>
            <w:r w:rsidRPr="00886941">
              <w:rPr>
                <w:sz w:val="24"/>
                <w:szCs w:val="24"/>
              </w:rPr>
              <w:t>ознакомить</w:t>
            </w:r>
            <w:r>
              <w:rPr>
                <w:sz w:val="24"/>
                <w:szCs w:val="24"/>
              </w:rPr>
              <w:t xml:space="preserve"> детей с игрой «Колумбово яйцо». </w:t>
            </w:r>
            <w:r w:rsidRPr="00886941">
              <w:rPr>
                <w:sz w:val="24"/>
                <w:szCs w:val="24"/>
              </w:rPr>
              <w:t>Закрепить знания детей о составе чисел 7 и 8 из двух</w:t>
            </w:r>
            <w:r>
              <w:rPr>
                <w:sz w:val="24"/>
                <w:szCs w:val="24"/>
              </w:rPr>
              <w:t xml:space="preserve"> меньших, название дней</w:t>
            </w:r>
            <w:r w:rsidRPr="00886941">
              <w:rPr>
                <w:sz w:val="24"/>
                <w:szCs w:val="24"/>
              </w:rPr>
              <w:t xml:space="preserve"> недели, начиная с лю</w:t>
            </w:r>
            <w:r w:rsidRPr="00886941">
              <w:rPr>
                <w:sz w:val="24"/>
                <w:szCs w:val="24"/>
              </w:rPr>
              <w:softHyphen/>
              <w:t>бого дня;</w:t>
            </w:r>
            <w:r>
              <w:rPr>
                <w:sz w:val="24"/>
                <w:szCs w:val="24"/>
              </w:rPr>
              <w:t xml:space="preserve"> знание порядкового счета. Уметь</w:t>
            </w:r>
            <w:r w:rsidRPr="00886941">
              <w:rPr>
                <w:sz w:val="24"/>
                <w:szCs w:val="24"/>
              </w:rPr>
              <w:t xml:space="preserve"> согласовывать существительные с прилагательными в роде и числе, употреб</w:t>
            </w:r>
            <w:r w:rsidRPr="00886941">
              <w:rPr>
                <w:sz w:val="24"/>
                <w:szCs w:val="24"/>
              </w:rPr>
              <w:softHyphen/>
              <w:t>лять предлоги «между», «в», «под», «на».</w:t>
            </w:r>
            <w:r>
              <w:t xml:space="preserve"> </w:t>
            </w:r>
            <w:r>
              <w:rPr>
                <w:sz w:val="24"/>
                <w:szCs w:val="24"/>
              </w:rPr>
              <w:t>Р</w:t>
            </w:r>
            <w:r w:rsidRPr="00886941">
              <w:rPr>
                <w:sz w:val="24"/>
                <w:szCs w:val="24"/>
              </w:rPr>
              <w:t>азвив</w:t>
            </w:r>
            <w:r>
              <w:rPr>
                <w:sz w:val="24"/>
                <w:szCs w:val="24"/>
              </w:rPr>
              <w:t>ать наблюдательность.</w:t>
            </w:r>
          </w:p>
        </w:tc>
      </w:tr>
      <w:tr w:rsidR="005C779F" w14:paraId="5973405C" w14:textId="77777777" w:rsidTr="007A24D3">
        <w:trPr>
          <w:trHeight w:val="1719"/>
        </w:trPr>
        <w:tc>
          <w:tcPr>
            <w:tcW w:w="1608" w:type="dxa"/>
            <w:vMerge w:val="restart"/>
            <w:textDirection w:val="btLr"/>
          </w:tcPr>
          <w:p w14:paraId="49B2B2BC" w14:textId="77777777" w:rsidR="005C779F" w:rsidRDefault="005C779F">
            <w:pPr>
              <w:pStyle w:val="TableParagraph"/>
              <w:spacing w:before="1"/>
              <w:rPr>
                <w:sz w:val="34"/>
              </w:rPr>
            </w:pPr>
          </w:p>
          <w:p w14:paraId="677FBA2D" w14:textId="77777777" w:rsidR="005C779F" w:rsidRDefault="005C779F" w:rsidP="007A24D3">
            <w:pPr>
              <w:pStyle w:val="TableParagraph"/>
              <w:ind w:left="-1"/>
              <w:jc w:val="center"/>
              <w:rPr>
                <w:sz w:val="24"/>
              </w:rPr>
            </w:pPr>
            <w:r>
              <w:rPr>
                <w:sz w:val="24"/>
              </w:rPr>
              <w:t>16 Неделя</w:t>
            </w:r>
          </w:p>
          <w:p w14:paraId="2A162F0F" w14:textId="77777777" w:rsidR="005C779F" w:rsidRDefault="005C779F" w:rsidP="007A24D3">
            <w:pPr>
              <w:pStyle w:val="TableParagraph"/>
              <w:spacing w:before="10"/>
              <w:ind w:left="-1"/>
              <w:jc w:val="center"/>
              <w:rPr>
                <w:sz w:val="24"/>
              </w:rPr>
            </w:pPr>
            <w:r>
              <w:rPr>
                <w:sz w:val="24"/>
              </w:rPr>
              <w:t>31 -32 занятие</w:t>
            </w:r>
          </w:p>
        </w:tc>
        <w:tc>
          <w:tcPr>
            <w:tcW w:w="4536" w:type="dxa"/>
          </w:tcPr>
          <w:p w14:paraId="30181CB4" w14:textId="77777777" w:rsidR="005C779F" w:rsidRDefault="005C779F" w:rsidP="007A24D3">
            <w:pPr>
              <w:pStyle w:val="a9"/>
              <w:jc w:val="center"/>
              <w:rPr>
                <w:rFonts w:ascii="Times New Roman" w:hAnsi="Times New Roman"/>
                <w:sz w:val="24"/>
                <w:szCs w:val="24"/>
              </w:rPr>
            </w:pPr>
            <w:r w:rsidRPr="007A24D3">
              <w:rPr>
                <w:rFonts w:ascii="Times New Roman" w:hAnsi="Times New Roman"/>
                <w:sz w:val="24"/>
                <w:szCs w:val="24"/>
              </w:rPr>
              <w:t>Ориентировка на бумаге в</w:t>
            </w:r>
            <w:r w:rsidRPr="007A24D3">
              <w:rPr>
                <w:rFonts w:ascii="Times New Roman" w:hAnsi="Times New Roman"/>
                <w:spacing w:val="-13"/>
                <w:sz w:val="24"/>
                <w:szCs w:val="24"/>
              </w:rPr>
              <w:t xml:space="preserve"> </w:t>
            </w:r>
            <w:r w:rsidRPr="007A24D3">
              <w:rPr>
                <w:rFonts w:ascii="Times New Roman" w:hAnsi="Times New Roman"/>
                <w:sz w:val="24"/>
                <w:szCs w:val="24"/>
              </w:rPr>
              <w:t>клетку. Пространственные отношения</w:t>
            </w:r>
            <w:r>
              <w:rPr>
                <w:rFonts w:ascii="Times New Roman" w:hAnsi="Times New Roman"/>
                <w:sz w:val="24"/>
                <w:szCs w:val="24"/>
              </w:rPr>
              <w:t>.</w:t>
            </w:r>
            <w:r w:rsidRPr="007A24D3">
              <w:rPr>
                <w:rFonts w:ascii="Times New Roman" w:hAnsi="Times New Roman"/>
                <w:sz w:val="24"/>
                <w:szCs w:val="24"/>
              </w:rPr>
              <w:t xml:space="preserve"> </w:t>
            </w:r>
          </w:p>
          <w:p w14:paraId="2811FF75" w14:textId="77777777" w:rsidR="005C779F" w:rsidRPr="007A24D3" w:rsidRDefault="005C779F" w:rsidP="007A24D3">
            <w:pPr>
              <w:pStyle w:val="a9"/>
              <w:jc w:val="center"/>
              <w:rPr>
                <w:rFonts w:ascii="Times New Roman" w:hAnsi="Times New Roman"/>
                <w:sz w:val="24"/>
                <w:szCs w:val="24"/>
              </w:rPr>
            </w:pPr>
            <w:r w:rsidRPr="007A24D3">
              <w:rPr>
                <w:rFonts w:ascii="Times New Roman" w:hAnsi="Times New Roman"/>
                <w:sz w:val="24"/>
                <w:szCs w:val="24"/>
              </w:rPr>
              <w:t>Цифры, знаки (+) и</w:t>
            </w:r>
            <w:r w:rsidRPr="007A24D3">
              <w:rPr>
                <w:rFonts w:ascii="Times New Roman" w:hAnsi="Times New Roman"/>
                <w:spacing w:val="-3"/>
                <w:sz w:val="24"/>
                <w:szCs w:val="24"/>
              </w:rPr>
              <w:t xml:space="preserve"> </w:t>
            </w:r>
            <w:r w:rsidRPr="007A24D3">
              <w:rPr>
                <w:rFonts w:ascii="Times New Roman" w:hAnsi="Times New Roman"/>
                <w:sz w:val="24"/>
                <w:szCs w:val="24"/>
              </w:rPr>
              <w:t>(-)</w:t>
            </w:r>
          </w:p>
          <w:p w14:paraId="5581EBB7" w14:textId="77777777" w:rsidR="005C779F" w:rsidRDefault="005C779F" w:rsidP="007A24D3">
            <w:pPr>
              <w:pStyle w:val="a9"/>
              <w:jc w:val="center"/>
            </w:pPr>
            <w:r w:rsidRPr="007A24D3">
              <w:rPr>
                <w:rFonts w:ascii="Times New Roman" w:hAnsi="Times New Roman"/>
                <w:sz w:val="24"/>
                <w:szCs w:val="24"/>
              </w:rPr>
              <w:t xml:space="preserve">Классификация </w:t>
            </w:r>
            <w:r w:rsidRPr="007A24D3">
              <w:rPr>
                <w:rFonts w:ascii="Times New Roman" w:hAnsi="Times New Roman"/>
                <w:sz w:val="18"/>
                <w:szCs w:val="18"/>
              </w:rPr>
              <w:t>(Л.С.Метлина</w:t>
            </w:r>
            <w:r w:rsidRPr="007A24D3">
              <w:rPr>
                <w:rFonts w:ascii="Times New Roman" w:hAnsi="Times New Roman"/>
                <w:spacing w:val="7"/>
                <w:sz w:val="18"/>
                <w:szCs w:val="18"/>
              </w:rPr>
              <w:t xml:space="preserve"> </w:t>
            </w:r>
            <w:r w:rsidRPr="007A24D3">
              <w:rPr>
                <w:rFonts w:ascii="Times New Roman" w:hAnsi="Times New Roman"/>
                <w:spacing w:val="-3"/>
                <w:sz w:val="18"/>
                <w:szCs w:val="18"/>
              </w:rPr>
              <w:t>стр.183)</w:t>
            </w:r>
          </w:p>
        </w:tc>
        <w:tc>
          <w:tcPr>
            <w:tcW w:w="9548" w:type="dxa"/>
          </w:tcPr>
          <w:p w14:paraId="743CBEDE" w14:textId="77777777" w:rsidR="005C779F" w:rsidRDefault="005C779F">
            <w:pPr>
              <w:pStyle w:val="TableParagraph"/>
              <w:ind w:left="108" w:right="171"/>
              <w:rPr>
                <w:sz w:val="24"/>
              </w:rPr>
            </w:pPr>
            <w:r>
              <w:rPr>
                <w:sz w:val="24"/>
              </w:rPr>
              <w:t>Закрепить представление о прямой и обратной последовательности чисел до 10. Учить называть последующее и предыдущее число, обозначать число цифрой, использовать знаки (+) и (-), понимать выражение «до» и «после». Упражнять в измерении длины отрезка по клеточкам. Развивать умение классифицировать и обобщать геометрические фигуры по признакам. Развивать ориентировку в пространстве, внимание, логическое мышление. Воспитывать умение работать в паре.</w:t>
            </w:r>
          </w:p>
        </w:tc>
      </w:tr>
      <w:tr w:rsidR="005C779F" w14:paraId="2628A94B" w14:textId="77777777" w:rsidTr="007A24D3">
        <w:trPr>
          <w:trHeight w:val="1550"/>
        </w:trPr>
        <w:tc>
          <w:tcPr>
            <w:tcW w:w="1608" w:type="dxa"/>
            <w:vMerge/>
            <w:textDirection w:val="btLr"/>
          </w:tcPr>
          <w:p w14:paraId="3578F10C" w14:textId="77777777" w:rsidR="005C779F" w:rsidRDefault="005C779F" w:rsidP="00A16451">
            <w:pPr>
              <w:pStyle w:val="TableParagraph"/>
              <w:spacing w:before="1"/>
              <w:rPr>
                <w:sz w:val="34"/>
              </w:rPr>
            </w:pPr>
          </w:p>
        </w:tc>
        <w:tc>
          <w:tcPr>
            <w:tcW w:w="4536" w:type="dxa"/>
          </w:tcPr>
          <w:p w14:paraId="7BC43B36" w14:textId="77777777" w:rsidR="005C779F" w:rsidRPr="000578A7" w:rsidRDefault="005C779F" w:rsidP="007A24D3">
            <w:pPr>
              <w:pStyle w:val="a9"/>
              <w:jc w:val="center"/>
              <w:rPr>
                <w:rFonts w:ascii="Times New Roman" w:hAnsi="Times New Roman"/>
                <w:sz w:val="24"/>
                <w:szCs w:val="24"/>
              </w:rPr>
            </w:pPr>
            <w:r w:rsidRPr="000578A7">
              <w:rPr>
                <w:rFonts w:ascii="Times New Roman" w:hAnsi="Times New Roman"/>
                <w:sz w:val="24"/>
                <w:szCs w:val="24"/>
              </w:rPr>
              <w:t>Состав</w:t>
            </w:r>
            <w:r>
              <w:rPr>
                <w:rFonts w:ascii="Times New Roman" w:hAnsi="Times New Roman"/>
                <w:sz w:val="24"/>
                <w:szCs w:val="24"/>
              </w:rPr>
              <w:t>е чисел 8 и 9</w:t>
            </w:r>
            <w:r w:rsidRPr="000578A7">
              <w:rPr>
                <w:rFonts w:ascii="Times New Roman" w:hAnsi="Times New Roman"/>
                <w:sz w:val="24"/>
                <w:szCs w:val="24"/>
              </w:rPr>
              <w:t xml:space="preserve"> из двух меньших. «Второй десяток».</w:t>
            </w:r>
          </w:p>
        </w:tc>
        <w:tc>
          <w:tcPr>
            <w:tcW w:w="9548" w:type="dxa"/>
          </w:tcPr>
          <w:p w14:paraId="32208F5D" w14:textId="77777777" w:rsidR="005C779F" w:rsidRPr="007A24D3" w:rsidRDefault="005C779F" w:rsidP="00A16451">
            <w:pPr>
              <w:pStyle w:val="a9"/>
              <w:rPr>
                <w:rFonts w:ascii="Times New Roman" w:hAnsi="Times New Roman"/>
                <w:sz w:val="24"/>
                <w:szCs w:val="24"/>
              </w:rPr>
            </w:pPr>
            <w:r w:rsidRPr="007A24D3">
              <w:rPr>
                <w:rFonts w:ascii="Times New Roman" w:hAnsi="Times New Roman"/>
                <w:sz w:val="24"/>
                <w:szCs w:val="24"/>
              </w:rPr>
              <w:t xml:space="preserve">Познакомить детей с образованием чисел второго десятка; учить считать до 15, обозначать количество предметов от 11 до 15 цифрами. Упражнять в умении решать и составлять простые арифметические задачи с заданными равенствами. Закрепить знания детей о составе чисел 8 и 9 из двух меньших.  Развивать логическое мышление. Воспитывать умение выслушивать ответы других детей.                                                                                    </w:t>
            </w:r>
          </w:p>
        </w:tc>
      </w:tr>
      <w:tr w:rsidR="00A16451" w14:paraId="751EBB67" w14:textId="77777777" w:rsidTr="007A24D3">
        <w:trPr>
          <w:trHeight w:val="1408"/>
        </w:trPr>
        <w:tc>
          <w:tcPr>
            <w:tcW w:w="1608" w:type="dxa"/>
            <w:textDirection w:val="btLr"/>
          </w:tcPr>
          <w:p w14:paraId="00F3792B" w14:textId="77777777" w:rsidR="00A16451" w:rsidRDefault="00A16451" w:rsidP="00A16451">
            <w:pPr>
              <w:pStyle w:val="TableParagraph"/>
              <w:spacing w:before="1"/>
              <w:rPr>
                <w:sz w:val="34"/>
              </w:rPr>
            </w:pPr>
          </w:p>
          <w:p w14:paraId="177C0EB6" w14:textId="77777777" w:rsidR="00A16451" w:rsidRDefault="00A16451" w:rsidP="00A16451">
            <w:pPr>
              <w:pStyle w:val="TableParagraph"/>
              <w:ind w:left="-1"/>
              <w:rPr>
                <w:sz w:val="24"/>
              </w:rPr>
            </w:pPr>
            <w:r>
              <w:rPr>
                <w:sz w:val="24"/>
              </w:rPr>
              <w:t>17 неделя</w:t>
            </w:r>
          </w:p>
          <w:p w14:paraId="0D4D166A" w14:textId="77777777" w:rsidR="00A16451" w:rsidRDefault="00A16451" w:rsidP="00A16451">
            <w:pPr>
              <w:pStyle w:val="TableParagraph"/>
              <w:spacing w:before="10"/>
              <w:ind w:left="-1"/>
              <w:rPr>
                <w:sz w:val="24"/>
              </w:rPr>
            </w:pPr>
            <w:r>
              <w:rPr>
                <w:sz w:val="24"/>
              </w:rPr>
              <w:t>33-34 занятие</w:t>
            </w:r>
          </w:p>
        </w:tc>
        <w:tc>
          <w:tcPr>
            <w:tcW w:w="4536" w:type="dxa"/>
          </w:tcPr>
          <w:p w14:paraId="6161AB9F" w14:textId="77777777" w:rsidR="007A24D3" w:rsidRDefault="00A16451" w:rsidP="007A24D3">
            <w:pPr>
              <w:pStyle w:val="a9"/>
              <w:jc w:val="center"/>
              <w:rPr>
                <w:rFonts w:ascii="Times New Roman" w:hAnsi="Times New Roman"/>
                <w:sz w:val="24"/>
                <w:szCs w:val="24"/>
              </w:rPr>
            </w:pPr>
            <w:r w:rsidRPr="007A24D3">
              <w:rPr>
                <w:rFonts w:ascii="Times New Roman" w:hAnsi="Times New Roman"/>
                <w:sz w:val="24"/>
                <w:szCs w:val="24"/>
              </w:rPr>
              <w:t>«Снежная королева» Алгоритм. Пространственные отношения. Классификация. Моделирование.</w:t>
            </w:r>
            <w:r w:rsidR="007A24D3" w:rsidRPr="007A24D3">
              <w:rPr>
                <w:rFonts w:ascii="Times New Roman" w:hAnsi="Times New Roman"/>
                <w:sz w:val="24"/>
                <w:szCs w:val="24"/>
              </w:rPr>
              <w:t xml:space="preserve"> </w:t>
            </w:r>
          </w:p>
          <w:p w14:paraId="7B01E36A" w14:textId="77777777" w:rsidR="00A16451" w:rsidRPr="007A24D3" w:rsidRDefault="00A16451" w:rsidP="007A24D3">
            <w:pPr>
              <w:pStyle w:val="a9"/>
              <w:jc w:val="center"/>
              <w:rPr>
                <w:rFonts w:ascii="Times New Roman" w:hAnsi="Times New Roman"/>
                <w:sz w:val="24"/>
                <w:szCs w:val="24"/>
              </w:rPr>
            </w:pPr>
            <w:r w:rsidRPr="007A24D3">
              <w:rPr>
                <w:rFonts w:ascii="Times New Roman" w:hAnsi="Times New Roman"/>
                <w:sz w:val="24"/>
                <w:szCs w:val="24"/>
              </w:rPr>
              <w:t>Б. Дьенеша.</w:t>
            </w:r>
          </w:p>
        </w:tc>
        <w:tc>
          <w:tcPr>
            <w:tcW w:w="9548" w:type="dxa"/>
          </w:tcPr>
          <w:p w14:paraId="127E4A34" w14:textId="77777777" w:rsidR="00A16451" w:rsidRDefault="00A16451" w:rsidP="00A16451">
            <w:pPr>
              <w:pStyle w:val="TableParagraph"/>
              <w:ind w:left="108"/>
              <w:rPr>
                <w:sz w:val="24"/>
              </w:rPr>
            </w:pPr>
            <w:r>
              <w:rPr>
                <w:sz w:val="24"/>
              </w:rPr>
              <w:t>Закрепить навыки вычислительной деятельности. Упражнять в написании цифр и знаков. Знакомить детей с алгоритмами при выполнении практических действий. Упражнять в классификации, выделять общую часть множества. Активизировать речь детей.</w:t>
            </w:r>
          </w:p>
          <w:p w14:paraId="11F16790" w14:textId="77777777" w:rsidR="00A16451" w:rsidRDefault="00A16451" w:rsidP="00A16451">
            <w:pPr>
              <w:pStyle w:val="TableParagraph"/>
              <w:ind w:left="108" w:right="171"/>
              <w:rPr>
                <w:sz w:val="24"/>
              </w:rPr>
            </w:pPr>
            <w:r>
              <w:rPr>
                <w:sz w:val="24"/>
              </w:rPr>
              <w:t>Совершенствовать конструктивные способности, пространственное воображение в игре на плоскостное моделирование.</w:t>
            </w:r>
          </w:p>
        </w:tc>
      </w:tr>
      <w:tr w:rsidR="003416CB" w14:paraId="2F1AB4F0" w14:textId="77777777" w:rsidTr="007A24D3">
        <w:trPr>
          <w:trHeight w:val="1124"/>
        </w:trPr>
        <w:tc>
          <w:tcPr>
            <w:tcW w:w="1608" w:type="dxa"/>
            <w:textDirection w:val="btLr"/>
          </w:tcPr>
          <w:p w14:paraId="3708522F" w14:textId="77777777" w:rsidR="003416CB" w:rsidRDefault="003416CB" w:rsidP="003416CB">
            <w:pPr>
              <w:pStyle w:val="TableParagraph"/>
              <w:spacing w:before="1"/>
              <w:rPr>
                <w:sz w:val="34"/>
              </w:rPr>
            </w:pPr>
          </w:p>
        </w:tc>
        <w:tc>
          <w:tcPr>
            <w:tcW w:w="4536" w:type="dxa"/>
          </w:tcPr>
          <w:p w14:paraId="5545A0FA" w14:textId="77777777" w:rsidR="003416CB" w:rsidRPr="007A24D3" w:rsidRDefault="003416CB" w:rsidP="007A24D3">
            <w:pPr>
              <w:jc w:val="center"/>
              <w:rPr>
                <w:sz w:val="24"/>
                <w:szCs w:val="24"/>
              </w:rPr>
            </w:pPr>
            <w:r w:rsidRPr="007A24D3">
              <w:rPr>
                <w:sz w:val="24"/>
                <w:szCs w:val="24"/>
              </w:rPr>
              <w:t>«Многоугольники».</w:t>
            </w:r>
          </w:p>
        </w:tc>
        <w:tc>
          <w:tcPr>
            <w:tcW w:w="9548" w:type="dxa"/>
          </w:tcPr>
          <w:p w14:paraId="6B3D70BB" w14:textId="77777777" w:rsidR="003416CB" w:rsidRPr="007A24D3" w:rsidRDefault="003416CB" w:rsidP="003416CB">
            <w:pPr>
              <w:pStyle w:val="a9"/>
              <w:rPr>
                <w:rFonts w:ascii="Times New Roman" w:hAnsi="Times New Roman"/>
                <w:sz w:val="24"/>
                <w:szCs w:val="24"/>
              </w:rPr>
            </w:pPr>
            <w:r w:rsidRPr="007A24D3">
              <w:rPr>
                <w:rFonts w:ascii="Times New Roman" w:hAnsi="Times New Roman"/>
                <w:sz w:val="24"/>
                <w:szCs w:val="24"/>
              </w:rPr>
              <w:t>Познакомить с числами 16-20; закрепить навыки счёта в пределах 20. Упражнять в решении примеров на сложение и вычитание. Формировать представление о многоугольниках.  Упражнять в умении группировать по наличию/ отсутствию двух свойств. Формировать навык самоконтроля.</w:t>
            </w:r>
          </w:p>
        </w:tc>
      </w:tr>
      <w:tr w:rsidR="003416CB" w14:paraId="1C5888EF" w14:textId="77777777">
        <w:trPr>
          <w:trHeight w:val="553"/>
        </w:trPr>
        <w:tc>
          <w:tcPr>
            <w:tcW w:w="15692" w:type="dxa"/>
            <w:gridSpan w:val="3"/>
          </w:tcPr>
          <w:p w14:paraId="2E9C3088" w14:textId="77777777" w:rsidR="003416CB" w:rsidRDefault="003416CB" w:rsidP="003416CB">
            <w:pPr>
              <w:pStyle w:val="TableParagraph"/>
              <w:spacing w:before="5"/>
              <w:rPr>
                <w:sz w:val="23"/>
              </w:rPr>
            </w:pPr>
          </w:p>
          <w:p w14:paraId="38FEA6FA" w14:textId="77777777" w:rsidR="003416CB" w:rsidRDefault="003416CB" w:rsidP="003416CB">
            <w:pPr>
              <w:pStyle w:val="TableParagraph"/>
              <w:spacing w:line="264" w:lineRule="exact"/>
              <w:ind w:left="7421" w:right="7350"/>
              <w:jc w:val="center"/>
              <w:rPr>
                <w:sz w:val="24"/>
              </w:rPr>
            </w:pPr>
            <w:r>
              <w:rPr>
                <w:sz w:val="24"/>
              </w:rPr>
              <w:t>Январь</w:t>
            </w:r>
          </w:p>
        </w:tc>
      </w:tr>
    </w:tbl>
    <w:p w14:paraId="0B89F093" w14:textId="77777777" w:rsidR="000820B7" w:rsidRDefault="000820B7">
      <w:pPr>
        <w:spacing w:line="264" w:lineRule="exact"/>
        <w:jc w:val="center"/>
        <w:rPr>
          <w:sz w:val="24"/>
        </w:rPr>
        <w:sectPr w:rsidR="000820B7">
          <w:footerReference w:type="default" r:id="rId81"/>
          <w:pgSz w:w="16840" w:h="11910" w:orient="landscape"/>
          <w:pgMar w:top="1100" w:right="0" w:bottom="280" w:left="20" w:header="0" w:footer="0" w:gutter="0"/>
          <w:cols w:space="720"/>
        </w:sectPr>
      </w:pPr>
    </w:p>
    <w:p w14:paraId="45DEF046" w14:textId="77777777" w:rsidR="000820B7" w:rsidRDefault="000820B7">
      <w:pPr>
        <w:pStyle w:val="a3"/>
        <w:spacing w:before="9" w:after="1"/>
        <w:rPr>
          <w:sz w:val="14"/>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4536"/>
        <w:gridCol w:w="9548"/>
      </w:tblGrid>
      <w:tr w:rsidR="005C779F" w14:paraId="63E3ED37" w14:textId="77777777" w:rsidTr="007A24D3">
        <w:trPr>
          <w:trHeight w:val="948"/>
        </w:trPr>
        <w:tc>
          <w:tcPr>
            <w:tcW w:w="1608" w:type="dxa"/>
            <w:vMerge w:val="restart"/>
            <w:textDirection w:val="btLr"/>
          </w:tcPr>
          <w:p w14:paraId="14B4821A" w14:textId="77777777" w:rsidR="005C779F" w:rsidRDefault="005C779F">
            <w:pPr>
              <w:pStyle w:val="TableParagraph"/>
              <w:spacing w:before="1"/>
              <w:rPr>
                <w:sz w:val="34"/>
              </w:rPr>
            </w:pPr>
          </w:p>
          <w:p w14:paraId="6BEFDCA9" w14:textId="77777777" w:rsidR="005C779F" w:rsidRDefault="005C779F">
            <w:pPr>
              <w:pStyle w:val="TableParagraph"/>
              <w:ind w:left="-1"/>
              <w:rPr>
                <w:sz w:val="24"/>
              </w:rPr>
            </w:pPr>
            <w:r>
              <w:rPr>
                <w:sz w:val="24"/>
              </w:rPr>
              <w:t>18 неделя</w:t>
            </w:r>
          </w:p>
          <w:p w14:paraId="6BF12897" w14:textId="77777777" w:rsidR="005C779F" w:rsidRDefault="005C779F">
            <w:pPr>
              <w:pStyle w:val="TableParagraph"/>
              <w:spacing w:before="10"/>
              <w:ind w:left="-1"/>
              <w:rPr>
                <w:sz w:val="24"/>
              </w:rPr>
            </w:pPr>
            <w:r>
              <w:rPr>
                <w:sz w:val="24"/>
              </w:rPr>
              <w:t>35-36 занятие</w:t>
            </w:r>
          </w:p>
        </w:tc>
        <w:tc>
          <w:tcPr>
            <w:tcW w:w="4536" w:type="dxa"/>
          </w:tcPr>
          <w:p w14:paraId="1DAF29F6" w14:textId="77777777" w:rsidR="005C779F" w:rsidRDefault="005C779F" w:rsidP="00AC21B8">
            <w:pPr>
              <w:pStyle w:val="TableParagraph"/>
              <w:spacing w:line="268" w:lineRule="exact"/>
              <w:ind w:left="108"/>
              <w:jc w:val="center"/>
              <w:rPr>
                <w:sz w:val="24"/>
              </w:rPr>
            </w:pPr>
            <w:r>
              <w:rPr>
                <w:sz w:val="24"/>
              </w:rPr>
              <w:t>Каникулы</w:t>
            </w:r>
          </w:p>
          <w:p w14:paraId="63E974A4" w14:textId="77777777" w:rsidR="005C779F" w:rsidRDefault="005C779F" w:rsidP="00AC21B8">
            <w:pPr>
              <w:pStyle w:val="TableParagraph"/>
              <w:ind w:left="108" w:right="40"/>
              <w:jc w:val="center"/>
              <w:rPr>
                <w:sz w:val="24"/>
              </w:rPr>
            </w:pPr>
            <w:r>
              <w:rPr>
                <w:sz w:val="24"/>
              </w:rPr>
              <w:t>«Мы всезнайки» математический досуг. (Б. Дьенеша Панова Е.Н)</w:t>
            </w:r>
          </w:p>
        </w:tc>
        <w:tc>
          <w:tcPr>
            <w:tcW w:w="9548" w:type="dxa"/>
          </w:tcPr>
          <w:p w14:paraId="0E2CB337" w14:textId="77777777" w:rsidR="005C779F" w:rsidRDefault="005C779F" w:rsidP="007A24D3">
            <w:pPr>
              <w:pStyle w:val="TableParagraph"/>
              <w:rPr>
                <w:sz w:val="24"/>
              </w:rPr>
            </w:pPr>
            <w:r>
              <w:rPr>
                <w:sz w:val="24"/>
              </w:rPr>
              <w:t>Развивать творческое воображение. Логику, мышление. Упражнять в ориентировке на плоскости и в пространстве, пользуясь планом. Закреплять счет в пределах 10. Закрепить знания о свойствах геометрических фигур, умение обобщать и классифицировать.</w:t>
            </w:r>
          </w:p>
        </w:tc>
      </w:tr>
      <w:tr w:rsidR="005C779F" w14:paraId="454B07DE" w14:textId="77777777" w:rsidTr="00AC21B8">
        <w:trPr>
          <w:trHeight w:val="1130"/>
        </w:trPr>
        <w:tc>
          <w:tcPr>
            <w:tcW w:w="1608" w:type="dxa"/>
            <w:vMerge/>
            <w:textDirection w:val="btLr"/>
          </w:tcPr>
          <w:p w14:paraId="3A104593" w14:textId="77777777" w:rsidR="005C779F" w:rsidRDefault="005C779F">
            <w:pPr>
              <w:pStyle w:val="TableParagraph"/>
              <w:spacing w:before="1"/>
              <w:rPr>
                <w:sz w:val="34"/>
              </w:rPr>
            </w:pPr>
          </w:p>
        </w:tc>
        <w:tc>
          <w:tcPr>
            <w:tcW w:w="4536" w:type="dxa"/>
          </w:tcPr>
          <w:p w14:paraId="1D49F624" w14:textId="77777777" w:rsidR="005C779F" w:rsidRPr="007A24D3" w:rsidRDefault="005C779F" w:rsidP="007A24D3">
            <w:pPr>
              <w:pStyle w:val="TableParagraph"/>
              <w:spacing w:line="268" w:lineRule="exact"/>
              <w:ind w:left="108"/>
              <w:jc w:val="center"/>
              <w:rPr>
                <w:sz w:val="24"/>
                <w:szCs w:val="24"/>
              </w:rPr>
            </w:pPr>
            <w:r w:rsidRPr="007A24D3">
              <w:rPr>
                <w:sz w:val="24"/>
                <w:szCs w:val="24"/>
              </w:rPr>
              <w:t>Знакомство с календарем.</w:t>
            </w:r>
          </w:p>
        </w:tc>
        <w:tc>
          <w:tcPr>
            <w:tcW w:w="9548" w:type="dxa"/>
          </w:tcPr>
          <w:p w14:paraId="39747F79" w14:textId="77777777" w:rsidR="005C779F" w:rsidRPr="007A24D3" w:rsidRDefault="005C779F" w:rsidP="00AC21B8">
            <w:pPr>
              <w:rPr>
                <w:sz w:val="24"/>
                <w:szCs w:val="24"/>
              </w:rPr>
            </w:pPr>
            <w:r>
              <w:rPr>
                <w:sz w:val="24"/>
                <w:szCs w:val="24"/>
              </w:rPr>
              <w:t>Р</w:t>
            </w:r>
            <w:r w:rsidRPr="007A24D3">
              <w:rPr>
                <w:sz w:val="24"/>
                <w:szCs w:val="24"/>
              </w:rPr>
              <w:t>асширить знания детей о годе как временн</w:t>
            </w:r>
            <w:r>
              <w:rPr>
                <w:sz w:val="24"/>
                <w:szCs w:val="24"/>
              </w:rPr>
              <w:t xml:space="preserve">ом отрезке; знания о календаре; </w:t>
            </w:r>
            <w:r w:rsidRPr="007A24D3">
              <w:rPr>
                <w:sz w:val="24"/>
                <w:szCs w:val="24"/>
              </w:rPr>
              <w:t>сформировать предста</w:t>
            </w:r>
            <w:r>
              <w:rPr>
                <w:sz w:val="24"/>
                <w:szCs w:val="24"/>
              </w:rPr>
              <w:t xml:space="preserve">вление о необратимости времени; </w:t>
            </w:r>
            <w:r w:rsidRPr="007A24D3">
              <w:rPr>
                <w:sz w:val="24"/>
                <w:szCs w:val="24"/>
              </w:rPr>
              <w:t>продолжать учить считать до 1</w:t>
            </w:r>
            <w:r>
              <w:rPr>
                <w:sz w:val="24"/>
                <w:szCs w:val="24"/>
              </w:rPr>
              <w:t xml:space="preserve">0; </w:t>
            </w:r>
            <w:r w:rsidRPr="007A24D3">
              <w:rPr>
                <w:sz w:val="24"/>
                <w:szCs w:val="24"/>
              </w:rPr>
              <w:t>совершенствовать умения выявлять и абстрагировать свой</w:t>
            </w:r>
            <w:r w:rsidRPr="007A24D3">
              <w:rPr>
                <w:sz w:val="24"/>
                <w:szCs w:val="24"/>
              </w:rPr>
              <w:softHyphen/>
              <w:t>ства предметов; отвечать полными предложениями, пра</w:t>
            </w:r>
            <w:r>
              <w:rPr>
                <w:sz w:val="24"/>
                <w:szCs w:val="24"/>
              </w:rPr>
              <w:t xml:space="preserve">вильно согласовывать все слова; </w:t>
            </w:r>
            <w:r w:rsidRPr="007A24D3">
              <w:rPr>
                <w:sz w:val="24"/>
                <w:szCs w:val="24"/>
              </w:rPr>
              <w:t>развивать произвольное внимание, умение слышать объяс</w:t>
            </w:r>
            <w:r w:rsidRPr="007A24D3">
              <w:rPr>
                <w:sz w:val="24"/>
                <w:szCs w:val="24"/>
              </w:rPr>
              <w:softHyphen/>
              <w:t>нение воспитателя.</w:t>
            </w:r>
          </w:p>
        </w:tc>
      </w:tr>
      <w:tr w:rsidR="000820B7" w14:paraId="5995C480" w14:textId="77777777">
        <w:trPr>
          <w:trHeight w:val="275"/>
        </w:trPr>
        <w:tc>
          <w:tcPr>
            <w:tcW w:w="15692" w:type="dxa"/>
            <w:gridSpan w:val="3"/>
          </w:tcPr>
          <w:p w14:paraId="6A79B15A" w14:textId="77777777" w:rsidR="000820B7" w:rsidRDefault="000820B7">
            <w:pPr>
              <w:pStyle w:val="TableParagraph"/>
              <w:rPr>
                <w:sz w:val="20"/>
              </w:rPr>
            </w:pPr>
          </w:p>
        </w:tc>
      </w:tr>
      <w:tr w:rsidR="005C779F" w14:paraId="586E2CA1" w14:textId="77777777" w:rsidTr="00AC21B8">
        <w:trPr>
          <w:trHeight w:val="1438"/>
        </w:trPr>
        <w:tc>
          <w:tcPr>
            <w:tcW w:w="1608" w:type="dxa"/>
            <w:vMerge w:val="restart"/>
            <w:textDirection w:val="btLr"/>
          </w:tcPr>
          <w:p w14:paraId="61A05789" w14:textId="77777777" w:rsidR="005C779F" w:rsidRDefault="005C779F">
            <w:pPr>
              <w:pStyle w:val="TableParagraph"/>
              <w:spacing w:before="1"/>
              <w:rPr>
                <w:sz w:val="34"/>
              </w:rPr>
            </w:pPr>
          </w:p>
          <w:p w14:paraId="5F4B1855" w14:textId="77777777" w:rsidR="005C779F" w:rsidRDefault="005C779F">
            <w:pPr>
              <w:pStyle w:val="TableParagraph"/>
              <w:ind w:left="94" w:right="28"/>
              <w:jc w:val="center"/>
              <w:rPr>
                <w:sz w:val="24"/>
              </w:rPr>
            </w:pPr>
            <w:r>
              <w:rPr>
                <w:sz w:val="24"/>
              </w:rPr>
              <w:t>19 неделя</w:t>
            </w:r>
          </w:p>
          <w:p w14:paraId="5EF14E7E" w14:textId="77777777" w:rsidR="005C779F" w:rsidRDefault="005C779F">
            <w:pPr>
              <w:pStyle w:val="TableParagraph"/>
              <w:spacing w:before="10"/>
              <w:ind w:left="94" w:right="1777"/>
              <w:jc w:val="center"/>
              <w:rPr>
                <w:sz w:val="24"/>
              </w:rPr>
            </w:pPr>
            <w:r>
              <w:rPr>
                <w:sz w:val="24"/>
              </w:rPr>
              <w:t>37-38 занятие</w:t>
            </w:r>
          </w:p>
        </w:tc>
        <w:tc>
          <w:tcPr>
            <w:tcW w:w="4536" w:type="dxa"/>
          </w:tcPr>
          <w:p w14:paraId="6A5D1AE7" w14:textId="77777777" w:rsidR="005C779F" w:rsidRDefault="005C779F" w:rsidP="00AC21B8">
            <w:pPr>
              <w:pStyle w:val="TableParagraph"/>
              <w:spacing w:line="268" w:lineRule="exact"/>
              <w:ind w:left="108"/>
              <w:jc w:val="center"/>
              <w:rPr>
                <w:sz w:val="24"/>
              </w:rPr>
            </w:pPr>
            <w:r>
              <w:rPr>
                <w:sz w:val="24"/>
              </w:rPr>
              <w:t>Измерение. Объем.</w:t>
            </w:r>
          </w:p>
          <w:p w14:paraId="10DDF5AC" w14:textId="77777777" w:rsidR="005C779F" w:rsidRDefault="005C779F" w:rsidP="00AC21B8">
            <w:pPr>
              <w:pStyle w:val="TableParagraph"/>
              <w:ind w:left="108" w:right="776"/>
              <w:jc w:val="center"/>
              <w:rPr>
                <w:sz w:val="24"/>
              </w:rPr>
            </w:pPr>
            <w:r>
              <w:rPr>
                <w:sz w:val="24"/>
              </w:rPr>
              <w:t>Сравнение чисел. Ориентировка на плоскости.</w:t>
            </w:r>
          </w:p>
          <w:p w14:paraId="2E269496" w14:textId="77777777" w:rsidR="005C779F" w:rsidRPr="00AC21B8" w:rsidRDefault="005C779F" w:rsidP="00AC21B8">
            <w:pPr>
              <w:pStyle w:val="TableParagraph"/>
              <w:ind w:left="108"/>
              <w:jc w:val="center"/>
              <w:rPr>
                <w:sz w:val="18"/>
                <w:szCs w:val="18"/>
              </w:rPr>
            </w:pPr>
            <w:r w:rsidRPr="00AC21B8">
              <w:rPr>
                <w:sz w:val="18"/>
                <w:szCs w:val="18"/>
              </w:rPr>
              <w:t>(Л.С.Метлина стр.186)</w:t>
            </w:r>
          </w:p>
        </w:tc>
        <w:tc>
          <w:tcPr>
            <w:tcW w:w="9548" w:type="dxa"/>
          </w:tcPr>
          <w:p w14:paraId="191F14D0" w14:textId="77777777" w:rsidR="005C779F" w:rsidRDefault="005C779F">
            <w:pPr>
              <w:pStyle w:val="TableParagraph"/>
              <w:ind w:left="108" w:right="171"/>
              <w:rPr>
                <w:sz w:val="24"/>
              </w:rPr>
            </w:pPr>
            <w:r>
              <w:rPr>
                <w:sz w:val="24"/>
              </w:rPr>
              <w:t>Познакомить детей с измерением жидких тел, подвести их к пониманию зависимости результата измерения от избранной меры, упражнять в сравнении чисел. Развивать умение ориентироваться на плоскости. «слева, справа, вверху, внизу» Учить понимать поставленную задачу и решать ее самостоятельно( палочки Кюизенера) Воспитывать умение находить новые способы выполнения задания.</w:t>
            </w:r>
          </w:p>
        </w:tc>
      </w:tr>
      <w:tr w:rsidR="005C779F" w14:paraId="49039F18" w14:textId="77777777" w:rsidTr="00AC21B8">
        <w:trPr>
          <w:trHeight w:val="1260"/>
        </w:trPr>
        <w:tc>
          <w:tcPr>
            <w:tcW w:w="1608" w:type="dxa"/>
            <w:vMerge/>
            <w:textDirection w:val="btLr"/>
          </w:tcPr>
          <w:p w14:paraId="15B2F7C1" w14:textId="77777777" w:rsidR="005C779F" w:rsidRDefault="005C779F">
            <w:pPr>
              <w:pStyle w:val="TableParagraph"/>
              <w:spacing w:before="1"/>
              <w:rPr>
                <w:sz w:val="34"/>
              </w:rPr>
            </w:pPr>
          </w:p>
        </w:tc>
        <w:tc>
          <w:tcPr>
            <w:tcW w:w="4536" w:type="dxa"/>
          </w:tcPr>
          <w:p w14:paraId="0DD763BC" w14:textId="77777777" w:rsidR="005C779F" w:rsidRPr="00AC21B8" w:rsidRDefault="005C779F" w:rsidP="00AC21B8">
            <w:pPr>
              <w:pStyle w:val="TableParagraph"/>
              <w:spacing w:line="268" w:lineRule="exact"/>
              <w:ind w:left="108"/>
              <w:jc w:val="center"/>
              <w:rPr>
                <w:sz w:val="24"/>
                <w:szCs w:val="24"/>
              </w:rPr>
            </w:pPr>
            <w:r>
              <w:rPr>
                <w:sz w:val="24"/>
                <w:szCs w:val="24"/>
              </w:rPr>
              <w:t>Решаем примеры</w:t>
            </w:r>
          </w:p>
        </w:tc>
        <w:tc>
          <w:tcPr>
            <w:tcW w:w="9548" w:type="dxa"/>
          </w:tcPr>
          <w:p w14:paraId="1B19D4C1" w14:textId="77777777" w:rsidR="005C779F" w:rsidRPr="00AC21B8" w:rsidRDefault="005C779F" w:rsidP="00AC21B8">
            <w:pPr>
              <w:rPr>
                <w:sz w:val="24"/>
                <w:szCs w:val="24"/>
              </w:rPr>
            </w:pPr>
            <w:r>
              <w:rPr>
                <w:sz w:val="24"/>
                <w:szCs w:val="24"/>
              </w:rPr>
              <w:t>У</w:t>
            </w:r>
            <w:r w:rsidRPr="00AC21B8">
              <w:rPr>
                <w:sz w:val="24"/>
                <w:szCs w:val="24"/>
              </w:rPr>
              <w:t>пражнять в прямо</w:t>
            </w:r>
            <w:r>
              <w:rPr>
                <w:sz w:val="24"/>
                <w:szCs w:val="24"/>
              </w:rPr>
              <w:t xml:space="preserve">м, обратном и порядковом счете; </w:t>
            </w:r>
            <w:r w:rsidRPr="00AC21B8">
              <w:rPr>
                <w:sz w:val="24"/>
                <w:szCs w:val="24"/>
              </w:rPr>
              <w:t>расширять пространственное предст</w:t>
            </w:r>
            <w:r>
              <w:rPr>
                <w:sz w:val="24"/>
                <w:szCs w:val="24"/>
              </w:rPr>
              <w:t xml:space="preserve">авление (справа, слева, между); </w:t>
            </w:r>
            <w:r w:rsidRPr="00AC21B8">
              <w:rPr>
                <w:sz w:val="24"/>
                <w:szCs w:val="24"/>
              </w:rPr>
              <w:t>продолжать учить решать примеры в пределах 10, закрепить умение поль</w:t>
            </w:r>
            <w:r>
              <w:rPr>
                <w:sz w:val="24"/>
                <w:szCs w:val="24"/>
              </w:rPr>
              <w:t xml:space="preserve">зоваться знаками «&gt;», «&lt;», «=»; </w:t>
            </w:r>
            <w:r w:rsidRPr="00AC21B8">
              <w:rPr>
                <w:sz w:val="24"/>
                <w:szCs w:val="24"/>
              </w:rPr>
              <w:t>развивать воображение, мелкую моторику мышц пальцев рук.</w:t>
            </w:r>
          </w:p>
        </w:tc>
      </w:tr>
      <w:tr w:rsidR="005C779F" w14:paraId="56B1218B" w14:textId="77777777" w:rsidTr="00AC21B8">
        <w:trPr>
          <w:trHeight w:val="1136"/>
        </w:trPr>
        <w:tc>
          <w:tcPr>
            <w:tcW w:w="1608" w:type="dxa"/>
            <w:vMerge w:val="restart"/>
            <w:textDirection w:val="btLr"/>
          </w:tcPr>
          <w:p w14:paraId="2AFB314A" w14:textId="77777777" w:rsidR="005C779F" w:rsidRDefault="005C779F">
            <w:pPr>
              <w:pStyle w:val="TableParagraph"/>
              <w:spacing w:before="1"/>
              <w:rPr>
                <w:sz w:val="34"/>
              </w:rPr>
            </w:pPr>
          </w:p>
          <w:p w14:paraId="019EA7FF" w14:textId="77777777" w:rsidR="005C779F" w:rsidRDefault="005C779F">
            <w:pPr>
              <w:pStyle w:val="TableParagraph"/>
              <w:ind w:left="-1"/>
              <w:rPr>
                <w:sz w:val="24"/>
              </w:rPr>
            </w:pPr>
            <w:r>
              <w:rPr>
                <w:sz w:val="24"/>
              </w:rPr>
              <w:t>20 неделя</w:t>
            </w:r>
          </w:p>
          <w:p w14:paraId="3E9F9962" w14:textId="77777777" w:rsidR="005C779F" w:rsidRDefault="005C779F">
            <w:pPr>
              <w:pStyle w:val="TableParagraph"/>
              <w:spacing w:before="10"/>
              <w:ind w:left="-1"/>
              <w:rPr>
                <w:sz w:val="24"/>
              </w:rPr>
            </w:pPr>
            <w:r>
              <w:rPr>
                <w:sz w:val="24"/>
              </w:rPr>
              <w:t>39-40 занятие</w:t>
            </w:r>
          </w:p>
        </w:tc>
        <w:tc>
          <w:tcPr>
            <w:tcW w:w="4536" w:type="dxa"/>
          </w:tcPr>
          <w:p w14:paraId="0BCC23D7" w14:textId="77777777" w:rsidR="005C779F" w:rsidRDefault="005C779F" w:rsidP="00AC21B8">
            <w:pPr>
              <w:pStyle w:val="a9"/>
              <w:jc w:val="center"/>
              <w:rPr>
                <w:rFonts w:ascii="Times New Roman" w:hAnsi="Times New Roman"/>
                <w:sz w:val="24"/>
                <w:szCs w:val="24"/>
              </w:rPr>
            </w:pPr>
            <w:r w:rsidRPr="00AC21B8">
              <w:rPr>
                <w:rFonts w:ascii="Times New Roman" w:hAnsi="Times New Roman"/>
                <w:sz w:val="24"/>
                <w:szCs w:val="24"/>
              </w:rPr>
              <w:t xml:space="preserve">Объем сыпучих тел. Логические задачи </w:t>
            </w:r>
          </w:p>
          <w:p w14:paraId="3187A8E0" w14:textId="77777777" w:rsidR="005C779F" w:rsidRPr="00AC21B8" w:rsidRDefault="005C779F" w:rsidP="00AC21B8">
            <w:pPr>
              <w:pStyle w:val="a9"/>
              <w:jc w:val="center"/>
              <w:rPr>
                <w:rFonts w:ascii="Times New Roman" w:hAnsi="Times New Roman"/>
                <w:sz w:val="24"/>
                <w:szCs w:val="24"/>
              </w:rPr>
            </w:pPr>
            <w:r w:rsidRPr="00AC21B8">
              <w:rPr>
                <w:rFonts w:ascii="Times New Roman" w:hAnsi="Times New Roman"/>
                <w:sz w:val="24"/>
                <w:szCs w:val="24"/>
              </w:rPr>
              <w:t>П. Кюизенера.</w:t>
            </w:r>
          </w:p>
          <w:p w14:paraId="3C6674F0" w14:textId="77777777" w:rsidR="005C779F" w:rsidRPr="00AC21B8" w:rsidRDefault="005C779F" w:rsidP="00AC21B8">
            <w:pPr>
              <w:pStyle w:val="a9"/>
              <w:jc w:val="center"/>
              <w:rPr>
                <w:sz w:val="18"/>
                <w:szCs w:val="18"/>
              </w:rPr>
            </w:pPr>
            <w:r w:rsidRPr="00AC21B8">
              <w:rPr>
                <w:rFonts w:ascii="Times New Roman" w:hAnsi="Times New Roman"/>
                <w:sz w:val="18"/>
                <w:szCs w:val="18"/>
              </w:rPr>
              <w:t>(Л.С.Метлина стр.187)</w:t>
            </w:r>
          </w:p>
        </w:tc>
        <w:tc>
          <w:tcPr>
            <w:tcW w:w="9548" w:type="dxa"/>
          </w:tcPr>
          <w:p w14:paraId="41A0F3AE" w14:textId="77777777" w:rsidR="005C779F" w:rsidRPr="00AC21B8" w:rsidRDefault="005C779F" w:rsidP="00AC21B8">
            <w:pPr>
              <w:pStyle w:val="a9"/>
              <w:rPr>
                <w:rFonts w:ascii="Times New Roman" w:hAnsi="Times New Roman"/>
                <w:sz w:val="24"/>
                <w:szCs w:val="24"/>
              </w:rPr>
            </w:pPr>
            <w:r w:rsidRPr="00AC21B8">
              <w:rPr>
                <w:rFonts w:ascii="Times New Roman" w:hAnsi="Times New Roman"/>
                <w:sz w:val="24"/>
                <w:szCs w:val="24"/>
              </w:rPr>
              <w:t>Познакомить детей со способом измерения объема сыпучих тел, упражнять в ориентировке на листе бумаги и в отсчете клеток. Учить детей решать логические задачи на основе зрительно воспринимаемой информации. Развивать логическое мышление, память. Внимание. Воспитывать у детей навык самоконтроля.</w:t>
            </w:r>
          </w:p>
        </w:tc>
      </w:tr>
      <w:tr w:rsidR="005C779F" w14:paraId="0DE13C3F" w14:textId="77777777" w:rsidTr="00AC21B8">
        <w:trPr>
          <w:trHeight w:val="1110"/>
        </w:trPr>
        <w:tc>
          <w:tcPr>
            <w:tcW w:w="1608" w:type="dxa"/>
            <w:vMerge/>
            <w:textDirection w:val="btLr"/>
          </w:tcPr>
          <w:p w14:paraId="6460A856" w14:textId="77777777" w:rsidR="005C779F" w:rsidRDefault="005C779F">
            <w:pPr>
              <w:pStyle w:val="TableParagraph"/>
              <w:spacing w:before="1"/>
              <w:rPr>
                <w:sz w:val="34"/>
              </w:rPr>
            </w:pPr>
          </w:p>
        </w:tc>
        <w:tc>
          <w:tcPr>
            <w:tcW w:w="4536" w:type="dxa"/>
          </w:tcPr>
          <w:p w14:paraId="6B26D916" w14:textId="77777777" w:rsidR="005C779F" w:rsidRDefault="005C779F" w:rsidP="00AC21B8">
            <w:pPr>
              <w:pStyle w:val="TableParagraph"/>
              <w:spacing w:before="3"/>
              <w:jc w:val="center"/>
              <w:rPr>
                <w:sz w:val="23"/>
              </w:rPr>
            </w:pPr>
            <w:r>
              <w:rPr>
                <w:sz w:val="24"/>
                <w:szCs w:val="24"/>
              </w:rPr>
              <w:t>Соседи чис</w:t>
            </w:r>
            <w:r w:rsidRPr="00AC21B8">
              <w:rPr>
                <w:sz w:val="24"/>
                <w:szCs w:val="24"/>
              </w:rPr>
              <w:t>л</w:t>
            </w:r>
            <w:r>
              <w:rPr>
                <w:sz w:val="24"/>
                <w:szCs w:val="24"/>
              </w:rPr>
              <w:t>а. Решение задач.</w:t>
            </w:r>
          </w:p>
        </w:tc>
        <w:tc>
          <w:tcPr>
            <w:tcW w:w="9548" w:type="dxa"/>
          </w:tcPr>
          <w:p w14:paraId="4C6305C5" w14:textId="77777777" w:rsidR="005C779F" w:rsidRPr="00AC21B8" w:rsidRDefault="005C779F" w:rsidP="00AC21B8">
            <w:pPr>
              <w:pStyle w:val="a9"/>
              <w:rPr>
                <w:rFonts w:ascii="Times New Roman" w:hAnsi="Times New Roman"/>
                <w:sz w:val="24"/>
                <w:szCs w:val="24"/>
              </w:rPr>
            </w:pPr>
            <w:r>
              <w:rPr>
                <w:rFonts w:ascii="Times New Roman" w:hAnsi="Times New Roman"/>
                <w:sz w:val="24"/>
                <w:szCs w:val="24"/>
              </w:rPr>
              <w:t>П</w:t>
            </w:r>
            <w:r w:rsidRPr="00AC21B8">
              <w:rPr>
                <w:rFonts w:ascii="Times New Roman" w:hAnsi="Times New Roman"/>
                <w:sz w:val="24"/>
                <w:szCs w:val="24"/>
              </w:rPr>
              <w:t>родолжать учить детей считать до 10, называть соседей чисел, составлять и решать задачи в пределах 10;</w:t>
            </w:r>
            <w:r>
              <w:rPr>
                <w:rFonts w:ascii="Times New Roman" w:hAnsi="Times New Roman"/>
                <w:sz w:val="24"/>
                <w:szCs w:val="24"/>
              </w:rPr>
              <w:t xml:space="preserve"> </w:t>
            </w:r>
            <w:r w:rsidRPr="00AC21B8">
              <w:rPr>
                <w:rFonts w:ascii="Times New Roman" w:hAnsi="Times New Roman"/>
                <w:sz w:val="24"/>
                <w:szCs w:val="24"/>
              </w:rPr>
              <w:t>упражнять в умении называть дни недели, начиная с любо</w:t>
            </w:r>
            <w:r w:rsidRPr="00AC21B8">
              <w:rPr>
                <w:rFonts w:ascii="Times New Roman" w:hAnsi="Times New Roman"/>
                <w:sz w:val="24"/>
                <w:szCs w:val="24"/>
              </w:rPr>
              <w:softHyphen/>
              <w:t xml:space="preserve">го </w:t>
            </w:r>
            <w:r>
              <w:rPr>
                <w:rFonts w:ascii="Times New Roman" w:hAnsi="Times New Roman"/>
                <w:sz w:val="24"/>
                <w:szCs w:val="24"/>
              </w:rPr>
              <w:t xml:space="preserve">дня; </w:t>
            </w:r>
            <w:r w:rsidRPr="00AC21B8">
              <w:rPr>
                <w:rFonts w:ascii="Times New Roman" w:hAnsi="Times New Roman"/>
                <w:sz w:val="24"/>
                <w:szCs w:val="24"/>
              </w:rPr>
              <w:t>закреплять умение отвечать полными предложениями, следить за прави</w:t>
            </w:r>
            <w:r>
              <w:rPr>
                <w:rFonts w:ascii="Times New Roman" w:hAnsi="Times New Roman"/>
                <w:sz w:val="24"/>
                <w:szCs w:val="24"/>
              </w:rPr>
              <w:t>льным произношением всех звуков.</w:t>
            </w:r>
          </w:p>
        </w:tc>
      </w:tr>
      <w:tr w:rsidR="000820B7" w14:paraId="316DB142" w14:textId="77777777" w:rsidTr="000578A7">
        <w:trPr>
          <w:trHeight w:val="289"/>
        </w:trPr>
        <w:tc>
          <w:tcPr>
            <w:tcW w:w="15692" w:type="dxa"/>
            <w:gridSpan w:val="3"/>
          </w:tcPr>
          <w:p w14:paraId="14D10306" w14:textId="77777777" w:rsidR="000820B7" w:rsidRDefault="00447348">
            <w:pPr>
              <w:pStyle w:val="TableParagraph"/>
              <w:spacing w:line="268" w:lineRule="exact"/>
              <w:ind w:left="7421" w:right="7354"/>
              <w:jc w:val="center"/>
              <w:rPr>
                <w:sz w:val="24"/>
              </w:rPr>
            </w:pPr>
            <w:r>
              <w:rPr>
                <w:sz w:val="24"/>
              </w:rPr>
              <w:t>Февраль</w:t>
            </w:r>
          </w:p>
        </w:tc>
      </w:tr>
    </w:tbl>
    <w:p w14:paraId="5835EDAB" w14:textId="77777777" w:rsidR="000820B7" w:rsidRDefault="000820B7">
      <w:pPr>
        <w:spacing w:line="268" w:lineRule="exact"/>
        <w:jc w:val="center"/>
        <w:rPr>
          <w:sz w:val="24"/>
        </w:rPr>
        <w:sectPr w:rsidR="000820B7">
          <w:footerReference w:type="default" r:id="rId82"/>
          <w:pgSz w:w="16840" w:h="11910" w:orient="landscape"/>
          <w:pgMar w:top="1100" w:right="0" w:bottom="280" w:left="20" w:header="0" w:footer="0" w:gutter="0"/>
          <w:cols w:space="720"/>
        </w:sectPr>
      </w:pPr>
    </w:p>
    <w:p w14:paraId="27EB97E8" w14:textId="77777777" w:rsidR="000820B7" w:rsidRDefault="000820B7">
      <w:pPr>
        <w:pStyle w:val="a3"/>
        <w:spacing w:before="9" w:after="1"/>
        <w:rPr>
          <w:sz w:val="14"/>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4536"/>
        <w:gridCol w:w="9485"/>
      </w:tblGrid>
      <w:tr w:rsidR="005C779F" w14:paraId="55F6AA50" w14:textId="77777777" w:rsidTr="000578A7">
        <w:trPr>
          <w:trHeight w:val="806"/>
        </w:trPr>
        <w:tc>
          <w:tcPr>
            <w:tcW w:w="1608" w:type="dxa"/>
            <w:vMerge w:val="restart"/>
            <w:textDirection w:val="btLr"/>
          </w:tcPr>
          <w:p w14:paraId="142F7082" w14:textId="77777777" w:rsidR="005C779F" w:rsidRDefault="005C779F">
            <w:pPr>
              <w:pStyle w:val="TableParagraph"/>
              <w:spacing w:before="1"/>
              <w:rPr>
                <w:sz w:val="34"/>
              </w:rPr>
            </w:pPr>
          </w:p>
          <w:p w14:paraId="7AFBDACE" w14:textId="77777777" w:rsidR="005C779F" w:rsidRDefault="005C779F">
            <w:pPr>
              <w:pStyle w:val="TableParagraph"/>
              <w:spacing w:line="247" w:lineRule="auto"/>
              <w:ind w:left="345" w:right="456" w:firstLine="165"/>
              <w:rPr>
                <w:sz w:val="24"/>
              </w:rPr>
            </w:pPr>
            <w:r>
              <w:rPr>
                <w:sz w:val="24"/>
              </w:rPr>
              <w:t>21 неделя 41-42 занятие</w:t>
            </w:r>
          </w:p>
        </w:tc>
        <w:tc>
          <w:tcPr>
            <w:tcW w:w="4536" w:type="dxa"/>
          </w:tcPr>
          <w:p w14:paraId="2B05F7CA" w14:textId="77777777" w:rsidR="005C779F" w:rsidRDefault="005C779F" w:rsidP="000578A7">
            <w:pPr>
              <w:pStyle w:val="TableParagraph"/>
              <w:ind w:left="108" w:right="1007"/>
              <w:jc w:val="center"/>
              <w:rPr>
                <w:sz w:val="24"/>
              </w:rPr>
            </w:pPr>
            <w:r>
              <w:rPr>
                <w:sz w:val="24"/>
              </w:rPr>
              <w:t xml:space="preserve">Числа и цифры. Количественные отношения. Измерение </w:t>
            </w:r>
            <w:r w:rsidRPr="000578A7">
              <w:rPr>
                <w:sz w:val="18"/>
                <w:szCs w:val="18"/>
              </w:rPr>
              <w:t>(Л.С.Метлина стр.193)</w:t>
            </w:r>
          </w:p>
        </w:tc>
        <w:tc>
          <w:tcPr>
            <w:tcW w:w="9485" w:type="dxa"/>
          </w:tcPr>
          <w:p w14:paraId="1EFFCA0A" w14:textId="77777777" w:rsidR="005C779F" w:rsidRDefault="005C779F" w:rsidP="00DE3A0B">
            <w:pPr>
              <w:pStyle w:val="TableParagraph"/>
              <w:ind w:left="108" w:right="105"/>
              <w:rPr>
                <w:sz w:val="24"/>
              </w:rPr>
            </w:pPr>
            <w:r>
              <w:rPr>
                <w:sz w:val="24"/>
              </w:rPr>
              <w:t>Учить разлагать числа от 5 до 10</w:t>
            </w:r>
            <w:r w:rsidRPr="00DE3A0B">
              <w:rPr>
                <w:sz w:val="24"/>
              </w:rPr>
              <w:t xml:space="preserve"> на 2</w:t>
            </w:r>
            <w:r>
              <w:rPr>
                <w:sz w:val="24"/>
              </w:rPr>
              <w:t xml:space="preserve"> меньших числа, а из 2 меньших чисел составлять одно число. Развивать умение анализировать форму предметов. Воспитывать у детей навык самоконтроля.</w:t>
            </w:r>
          </w:p>
        </w:tc>
      </w:tr>
      <w:tr w:rsidR="005C779F" w14:paraId="29F063FC" w14:textId="77777777" w:rsidTr="000578A7">
        <w:trPr>
          <w:trHeight w:val="817"/>
        </w:trPr>
        <w:tc>
          <w:tcPr>
            <w:tcW w:w="1608" w:type="dxa"/>
            <w:vMerge/>
            <w:textDirection w:val="btLr"/>
          </w:tcPr>
          <w:p w14:paraId="72F0A03E" w14:textId="77777777" w:rsidR="005C779F" w:rsidRDefault="005C779F">
            <w:pPr>
              <w:pStyle w:val="TableParagraph"/>
              <w:spacing w:before="1"/>
              <w:rPr>
                <w:sz w:val="34"/>
              </w:rPr>
            </w:pPr>
          </w:p>
        </w:tc>
        <w:tc>
          <w:tcPr>
            <w:tcW w:w="4536" w:type="dxa"/>
          </w:tcPr>
          <w:p w14:paraId="14405AEB" w14:textId="77777777" w:rsidR="005C779F" w:rsidRDefault="005C779F" w:rsidP="000578A7">
            <w:pPr>
              <w:pStyle w:val="TableParagraph"/>
              <w:ind w:left="108" w:right="1007"/>
              <w:jc w:val="center"/>
              <w:rPr>
                <w:sz w:val="24"/>
              </w:rPr>
            </w:pPr>
            <w:r>
              <w:rPr>
                <w:sz w:val="24"/>
                <w:szCs w:val="24"/>
              </w:rPr>
              <w:t>С</w:t>
            </w:r>
            <w:r w:rsidRPr="00345B55">
              <w:rPr>
                <w:sz w:val="24"/>
                <w:szCs w:val="24"/>
              </w:rPr>
              <w:t>остав</w:t>
            </w:r>
            <w:r>
              <w:rPr>
                <w:sz w:val="24"/>
                <w:szCs w:val="24"/>
              </w:rPr>
              <w:t xml:space="preserve">е числа 9 из двух меньших. </w:t>
            </w:r>
            <w:r>
              <w:rPr>
                <w:sz w:val="24"/>
              </w:rPr>
              <w:t xml:space="preserve">Условная мерка. </w:t>
            </w:r>
          </w:p>
        </w:tc>
        <w:tc>
          <w:tcPr>
            <w:tcW w:w="9485" w:type="dxa"/>
          </w:tcPr>
          <w:p w14:paraId="03ECAE89" w14:textId="77777777" w:rsidR="005C779F" w:rsidRPr="000578A7" w:rsidRDefault="005C779F" w:rsidP="000578A7">
            <w:pPr>
              <w:pStyle w:val="a9"/>
              <w:rPr>
                <w:rFonts w:ascii="Times New Roman" w:hAnsi="Times New Roman"/>
                <w:sz w:val="24"/>
                <w:szCs w:val="24"/>
              </w:rPr>
            </w:pPr>
            <w:r>
              <w:rPr>
                <w:rFonts w:ascii="Times New Roman" w:hAnsi="Times New Roman"/>
                <w:sz w:val="24"/>
                <w:szCs w:val="24"/>
              </w:rPr>
              <w:t>У</w:t>
            </w:r>
            <w:r w:rsidRPr="000578A7">
              <w:rPr>
                <w:rFonts w:ascii="Times New Roman" w:hAnsi="Times New Roman"/>
                <w:sz w:val="24"/>
                <w:szCs w:val="24"/>
              </w:rPr>
              <w:t xml:space="preserve">чить детей с помощью условной мерки определять объем; составлять число 9 из </w:t>
            </w:r>
            <w:r>
              <w:rPr>
                <w:rFonts w:ascii="Times New Roman" w:hAnsi="Times New Roman"/>
                <w:sz w:val="24"/>
                <w:szCs w:val="24"/>
              </w:rPr>
              <w:t xml:space="preserve">2-х </w:t>
            </w:r>
            <w:r w:rsidRPr="000578A7">
              <w:rPr>
                <w:rFonts w:ascii="Times New Roman" w:hAnsi="Times New Roman"/>
                <w:sz w:val="24"/>
                <w:szCs w:val="24"/>
              </w:rPr>
              <w:t>меньших чисел;</w:t>
            </w:r>
            <w:r>
              <w:rPr>
                <w:rFonts w:ascii="Times New Roman" w:hAnsi="Times New Roman"/>
                <w:sz w:val="24"/>
                <w:szCs w:val="24"/>
              </w:rPr>
              <w:t xml:space="preserve"> </w:t>
            </w:r>
            <w:r w:rsidRPr="000578A7">
              <w:rPr>
                <w:rFonts w:ascii="Times New Roman" w:hAnsi="Times New Roman"/>
                <w:sz w:val="24"/>
                <w:szCs w:val="24"/>
              </w:rPr>
              <w:t>закрепить навык п</w:t>
            </w:r>
            <w:r>
              <w:rPr>
                <w:rFonts w:ascii="Times New Roman" w:hAnsi="Times New Roman"/>
                <w:sz w:val="24"/>
                <w:szCs w:val="24"/>
              </w:rPr>
              <w:t xml:space="preserve">орядкового счета; согласовывать порядковые числительные с существительными; </w:t>
            </w:r>
            <w:r w:rsidRPr="000578A7">
              <w:rPr>
                <w:rFonts w:ascii="Times New Roman" w:hAnsi="Times New Roman"/>
                <w:sz w:val="24"/>
                <w:szCs w:val="24"/>
              </w:rPr>
              <w:t>восп</w:t>
            </w:r>
            <w:r>
              <w:rPr>
                <w:rFonts w:ascii="Times New Roman" w:hAnsi="Times New Roman"/>
                <w:sz w:val="24"/>
                <w:szCs w:val="24"/>
              </w:rPr>
              <w:t>итывать аккуратность, внимание;</w:t>
            </w:r>
          </w:p>
        </w:tc>
      </w:tr>
      <w:tr w:rsidR="005C779F" w14:paraId="10B36C10" w14:textId="77777777" w:rsidTr="000578A7">
        <w:trPr>
          <w:trHeight w:val="1410"/>
        </w:trPr>
        <w:tc>
          <w:tcPr>
            <w:tcW w:w="1608" w:type="dxa"/>
            <w:vMerge w:val="restart"/>
            <w:textDirection w:val="btLr"/>
          </w:tcPr>
          <w:p w14:paraId="06388674" w14:textId="77777777" w:rsidR="005C779F" w:rsidRDefault="005C779F">
            <w:pPr>
              <w:pStyle w:val="TableParagraph"/>
              <w:spacing w:before="1"/>
              <w:rPr>
                <w:sz w:val="34"/>
              </w:rPr>
            </w:pPr>
          </w:p>
          <w:p w14:paraId="418AC3B1" w14:textId="77777777" w:rsidR="005C779F" w:rsidRDefault="005C779F">
            <w:pPr>
              <w:pStyle w:val="TableParagraph"/>
              <w:spacing w:line="247" w:lineRule="auto"/>
              <w:ind w:left="347" w:right="456" w:firstLine="165"/>
              <w:rPr>
                <w:sz w:val="24"/>
              </w:rPr>
            </w:pPr>
            <w:r>
              <w:rPr>
                <w:sz w:val="24"/>
              </w:rPr>
              <w:t>22 неделя 43-44 занятие</w:t>
            </w:r>
          </w:p>
        </w:tc>
        <w:tc>
          <w:tcPr>
            <w:tcW w:w="4536" w:type="dxa"/>
          </w:tcPr>
          <w:p w14:paraId="038235F2" w14:textId="77777777" w:rsidR="005C779F" w:rsidRDefault="005C779F" w:rsidP="000578A7">
            <w:pPr>
              <w:pStyle w:val="TableParagraph"/>
              <w:ind w:left="108" w:right="1261"/>
              <w:jc w:val="center"/>
              <w:rPr>
                <w:sz w:val="24"/>
              </w:rPr>
            </w:pPr>
            <w:r>
              <w:rPr>
                <w:sz w:val="24"/>
              </w:rPr>
              <w:t>«В гостях у друзей» Количественные отношения. Число и цифры. Знаки (+) и (-)</w:t>
            </w:r>
          </w:p>
          <w:p w14:paraId="355C33D2" w14:textId="77777777" w:rsidR="005C779F" w:rsidRDefault="005C779F" w:rsidP="000578A7">
            <w:pPr>
              <w:pStyle w:val="TableParagraph"/>
              <w:ind w:left="108"/>
              <w:jc w:val="center"/>
              <w:rPr>
                <w:sz w:val="24"/>
              </w:rPr>
            </w:pPr>
            <w:r>
              <w:rPr>
                <w:sz w:val="24"/>
              </w:rPr>
              <w:t xml:space="preserve">Б. Дьенеша </w:t>
            </w:r>
          </w:p>
        </w:tc>
        <w:tc>
          <w:tcPr>
            <w:tcW w:w="9485" w:type="dxa"/>
          </w:tcPr>
          <w:p w14:paraId="2D3CCDE4" w14:textId="77777777" w:rsidR="005C779F" w:rsidRDefault="005C779F">
            <w:pPr>
              <w:pStyle w:val="TableParagraph"/>
              <w:ind w:left="108" w:right="105"/>
              <w:rPr>
                <w:sz w:val="24"/>
              </w:rPr>
            </w:pPr>
            <w:r>
              <w:rPr>
                <w:sz w:val="24"/>
              </w:rPr>
              <w:t>Закрепить понятие соотношения количества предметов с цифрой. Счет количественный и порядковый, соседи числа. Задачи на уменьшение и увеличение числа. Классификация блоков по двум, трем признакам с помощью кодового обозначения признака. Развивать наблюдательность при экспериментировании. Формирование понятий « тяжелый», « легкий». Воспитывать интерес к математике.</w:t>
            </w:r>
          </w:p>
        </w:tc>
      </w:tr>
      <w:tr w:rsidR="005C779F" w14:paraId="77A80096" w14:textId="77777777" w:rsidTr="000578A7">
        <w:trPr>
          <w:trHeight w:val="834"/>
        </w:trPr>
        <w:tc>
          <w:tcPr>
            <w:tcW w:w="1608" w:type="dxa"/>
            <w:vMerge/>
            <w:textDirection w:val="btLr"/>
          </w:tcPr>
          <w:p w14:paraId="4E45592F" w14:textId="77777777" w:rsidR="005C779F" w:rsidRDefault="005C779F" w:rsidP="009510FC">
            <w:pPr>
              <w:pStyle w:val="TableParagraph"/>
              <w:spacing w:before="1"/>
              <w:rPr>
                <w:sz w:val="34"/>
              </w:rPr>
            </w:pPr>
          </w:p>
        </w:tc>
        <w:tc>
          <w:tcPr>
            <w:tcW w:w="4536" w:type="dxa"/>
            <w:vAlign w:val="center"/>
          </w:tcPr>
          <w:p w14:paraId="557B42D4" w14:textId="77777777" w:rsidR="005C779F" w:rsidRPr="000578A7" w:rsidRDefault="005C779F" w:rsidP="000578A7">
            <w:pPr>
              <w:pStyle w:val="a9"/>
              <w:jc w:val="center"/>
              <w:rPr>
                <w:rFonts w:ascii="Times New Roman" w:hAnsi="Times New Roman"/>
                <w:sz w:val="24"/>
                <w:szCs w:val="24"/>
              </w:rPr>
            </w:pPr>
            <w:r w:rsidRPr="000578A7">
              <w:rPr>
                <w:rFonts w:ascii="Times New Roman" w:hAnsi="Times New Roman"/>
                <w:sz w:val="24"/>
                <w:szCs w:val="24"/>
              </w:rPr>
              <w:t>Измерение шагами</w:t>
            </w:r>
          </w:p>
        </w:tc>
        <w:tc>
          <w:tcPr>
            <w:tcW w:w="9485" w:type="dxa"/>
          </w:tcPr>
          <w:p w14:paraId="74BFA849" w14:textId="77777777" w:rsidR="005C779F" w:rsidRPr="000578A7" w:rsidRDefault="005C779F" w:rsidP="000578A7">
            <w:pPr>
              <w:pStyle w:val="a9"/>
              <w:rPr>
                <w:rFonts w:ascii="Times New Roman" w:hAnsi="Times New Roman"/>
                <w:sz w:val="24"/>
                <w:szCs w:val="24"/>
              </w:rPr>
            </w:pPr>
            <w:r>
              <w:rPr>
                <w:rFonts w:ascii="Times New Roman" w:hAnsi="Times New Roman"/>
                <w:sz w:val="24"/>
                <w:szCs w:val="24"/>
              </w:rPr>
              <w:t xml:space="preserve">Закрепить знание цифр; </w:t>
            </w:r>
            <w:r w:rsidRPr="000578A7">
              <w:rPr>
                <w:rFonts w:ascii="Times New Roman" w:hAnsi="Times New Roman"/>
                <w:sz w:val="24"/>
                <w:szCs w:val="24"/>
              </w:rPr>
              <w:t>упражнять</w:t>
            </w:r>
            <w:r>
              <w:rPr>
                <w:rFonts w:ascii="Times New Roman" w:hAnsi="Times New Roman"/>
                <w:sz w:val="24"/>
                <w:szCs w:val="24"/>
              </w:rPr>
              <w:t xml:space="preserve"> в измерении расстояний шагами; </w:t>
            </w:r>
            <w:r w:rsidRPr="000578A7">
              <w:rPr>
                <w:rFonts w:ascii="Times New Roman" w:hAnsi="Times New Roman"/>
                <w:sz w:val="24"/>
                <w:szCs w:val="24"/>
              </w:rPr>
              <w:t>дать представление о зависимости резуль</w:t>
            </w:r>
            <w:r>
              <w:rPr>
                <w:rFonts w:ascii="Times New Roman" w:hAnsi="Times New Roman"/>
                <w:sz w:val="24"/>
                <w:szCs w:val="24"/>
              </w:rPr>
              <w:t xml:space="preserve">татов измерения от ширины шага; </w:t>
            </w:r>
            <w:r w:rsidRPr="000578A7">
              <w:rPr>
                <w:rFonts w:ascii="Times New Roman" w:hAnsi="Times New Roman"/>
                <w:sz w:val="24"/>
                <w:szCs w:val="24"/>
              </w:rPr>
              <w:t>учить находить предметы указанных размерных соотно</w:t>
            </w:r>
            <w:r w:rsidRPr="000578A7">
              <w:rPr>
                <w:rFonts w:ascii="Times New Roman" w:hAnsi="Times New Roman"/>
                <w:sz w:val="24"/>
                <w:szCs w:val="24"/>
              </w:rPr>
              <w:softHyphen/>
              <w:t>шений (длиннее, шир</w:t>
            </w:r>
            <w:r>
              <w:rPr>
                <w:rFonts w:ascii="Times New Roman" w:hAnsi="Times New Roman"/>
                <w:sz w:val="24"/>
                <w:szCs w:val="24"/>
              </w:rPr>
              <w:t>е, выше, короче, тоньше и др.); развивать внимание.</w:t>
            </w:r>
          </w:p>
        </w:tc>
      </w:tr>
      <w:tr w:rsidR="005C779F" w14:paraId="045109AB" w14:textId="77777777" w:rsidTr="000578A7">
        <w:trPr>
          <w:trHeight w:val="1116"/>
        </w:trPr>
        <w:tc>
          <w:tcPr>
            <w:tcW w:w="1608" w:type="dxa"/>
            <w:vMerge w:val="restart"/>
            <w:textDirection w:val="btLr"/>
          </w:tcPr>
          <w:p w14:paraId="032B754E" w14:textId="77777777" w:rsidR="005C779F" w:rsidRDefault="005C779F" w:rsidP="009510FC">
            <w:pPr>
              <w:pStyle w:val="TableParagraph"/>
              <w:spacing w:before="1"/>
              <w:rPr>
                <w:sz w:val="34"/>
              </w:rPr>
            </w:pPr>
          </w:p>
          <w:p w14:paraId="353FD9B9" w14:textId="77777777" w:rsidR="005C779F" w:rsidRDefault="005C779F" w:rsidP="009510FC">
            <w:pPr>
              <w:pStyle w:val="TableParagraph"/>
              <w:ind w:left="-1"/>
              <w:rPr>
                <w:sz w:val="24"/>
              </w:rPr>
            </w:pPr>
            <w:r>
              <w:rPr>
                <w:sz w:val="24"/>
              </w:rPr>
              <w:t>23 неделя</w:t>
            </w:r>
          </w:p>
          <w:p w14:paraId="6D906460" w14:textId="77777777" w:rsidR="005C779F" w:rsidRDefault="005C779F" w:rsidP="009510FC">
            <w:pPr>
              <w:pStyle w:val="TableParagraph"/>
              <w:spacing w:before="10"/>
              <w:ind w:left="-1"/>
              <w:rPr>
                <w:sz w:val="24"/>
              </w:rPr>
            </w:pPr>
            <w:r>
              <w:rPr>
                <w:sz w:val="24"/>
              </w:rPr>
              <w:t>45-46 занятие</w:t>
            </w:r>
          </w:p>
        </w:tc>
        <w:tc>
          <w:tcPr>
            <w:tcW w:w="4536" w:type="dxa"/>
          </w:tcPr>
          <w:p w14:paraId="5767A35F" w14:textId="77777777" w:rsidR="005C779F" w:rsidRDefault="005C779F" w:rsidP="000578A7">
            <w:pPr>
              <w:pStyle w:val="TableParagraph"/>
              <w:ind w:left="108" w:right="663"/>
              <w:jc w:val="center"/>
              <w:rPr>
                <w:sz w:val="24"/>
              </w:rPr>
            </w:pPr>
            <w:r>
              <w:rPr>
                <w:sz w:val="24"/>
              </w:rPr>
              <w:t>Количественные отношения. Состав чисел. Целое и часть</w:t>
            </w:r>
          </w:p>
          <w:p w14:paraId="3DF34DF3" w14:textId="77777777" w:rsidR="005C779F" w:rsidRDefault="005C779F" w:rsidP="000578A7">
            <w:pPr>
              <w:pStyle w:val="TableParagraph"/>
              <w:ind w:left="108" w:right="531"/>
              <w:jc w:val="center"/>
              <w:rPr>
                <w:sz w:val="24"/>
              </w:rPr>
            </w:pPr>
            <w:r>
              <w:rPr>
                <w:sz w:val="24"/>
              </w:rPr>
              <w:t>(п Кюизенера упр. «Палочки можно делить»)</w:t>
            </w:r>
          </w:p>
        </w:tc>
        <w:tc>
          <w:tcPr>
            <w:tcW w:w="9485" w:type="dxa"/>
          </w:tcPr>
          <w:p w14:paraId="3A024655" w14:textId="77777777" w:rsidR="005C779F" w:rsidRDefault="005C779F" w:rsidP="009510FC">
            <w:pPr>
              <w:pStyle w:val="TableParagraph"/>
              <w:ind w:left="108" w:right="105"/>
              <w:rPr>
                <w:sz w:val="24"/>
              </w:rPr>
            </w:pPr>
            <w:r>
              <w:rPr>
                <w:sz w:val="24"/>
              </w:rPr>
              <w:t>Закрепить знания детей с составом чисел 2-10 из двух меньших и закрепить представление о составе чисел 3,4. Упражнять в делении предметов на 2-4 равные части. Учить устанавливать отношение между целым и частью.  Развивать количественные представления. Побуждать детей обосновывать свои действия.</w:t>
            </w:r>
          </w:p>
        </w:tc>
      </w:tr>
      <w:tr w:rsidR="005C779F" w14:paraId="27D6B746" w14:textId="77777777" w:rsidTr="00CC1120">
        <w:trPr>
          <w:trHeight w:val="707"/>
        </w:trPr>
        <w:tc>
          <w:tcPr>
            <w:tcW w:w="1608" w:type="dxa"/>
            <w:vMerge/>
            <w:textDirection w:val="btLr"/>
          </w:tcPr>
          <w:p w14:paraId="33EC8FFB" w14:textId="77777777" w:rsidR="005C779F" w:rsidRDefault="005C779F" w:rsidP="009510FC">
            <w:pPr>
              <w:pStyle w:val="TableParagraph"/>
              <w:spacing w:before="1"/>
              <w:rPr>
                <w:sz w:val="34"/>
              </w:rPr>
            </w:pPr>
          </w:p>
        </w:tc>
        <w:tc>
          <w:tcPr>
            <w:tcW w:w="4536" w:type="dxa"/>
          </w:tcPr>
          <w:p w14:paraId="155C6621" w14:textId="77777777" w:rsidR="005C779F" w:rsidRPr="00CC1120" w:rsidRDefault="005C779F" w:rsidP="00CC1120">
            <w:pPr>
              <w:jc w:val="center"/>
              <w:rPr>
                <w:sz w:val="24"/>
                <w:szCs w:val="24"/>
              </w:rPr>
            </w:pPr>
            <w:r w:rsidRPr="00CC1120">
              <w:rPr>
                <w:sz w:val="24"/>
                <w:szCs w:val="24"/>
              </w:rPr>
              <w:t>«Структура задачи».</w:t>
            </w:r>
          </w:p>
        </w:tc>
        <w:tc>
          <w:tcPr>
            <w:tcW w:w="9485" w:type="dxa"/>
          </w:tcPr>
          <w:p w14:paraId="14C6C094" w14:textId="77777777" w:rsidR="005C779F" w:rsidRPr="00CC1120" w:rsidRDefault="005C779F" w:rsidP="009510FC">
            <w:pPr>
              <w:pStyle w:val="a9"/>
              <w:rPr>
                <w:rFonts w:ascii="Times New Roman" w:hAnsi="Times New Roman"/>
                <w:sz w:val="24"/>
                <w:szCs w:val="24"/>
              </w:rPr>
            </w:pPr>
            <w:r w:rsidRPr="00CC1120">
              <w:rPr>
                <w:rFonts w:ascii="Times New Roman" w:hAnsi="Times New Roman"/>
                <w:sz w:val="24"/>
                <w:szCs w:val="24"/>
              </w:rPr>
              <w:t>Познакомить детей со структурой задачи. Закрепить знания о составе чисел первого десятка из двух меньших. Учить детей составлять из имеющихся геометрических фигур новые. Формировать навыки поиска самостоятельного решения задачи.</w:t>
            </w:r>
          </w:p>
        </w:tc>
      </w:tr>
      <w:tr w:rsidR="005C779F" w14:paraId="21EEF841" w14:textId="77777777" w:rsidTr="00CC1120">
        <w:trPr>
          <w:trHeight w:val="1285"/>
        </w:trPr>
        <w:tc>
          <w:tcPr>
            <w:tcW w:w="1608" w:type="dxa"/>
            <w:vMerge w:val="restart"/>
            <w:textDirection w:val="btLr"/>
          </w:tcPr>
          <w:p w14:paraId="7341B32C" w14:textId="77777777" w:rsidR="005C779F" w:rsidRDefault="005C779F" w:rsidP="009510FC">
            <w:pPr>
              <w:pStyle w:val="TableParagraph"/>
              <w:spacing w:before="1"/>
              <w:rPr>
                <w:sz w:val="34"/>
              </w:rPr>
            </w:pPr>
          </w:p>
          <w:p w14:paraId="3A838869" w14:textId="77777777" w:rsidR="005C779F" w:rsidRDefault="005C779F" w:rsidP="009510FC">
            <w:pPr>
              <w:pStyle w:val="TableParagraph"/>
              <w:ind w:left="-1"/>
              <w:rPr>
                <w:sz w:val="24"/>
              </w:rPr>
            </w:pPr>
            <w:r>
              <w:rPr>
                <w:sz w:val="24"/>
              </w:rPr>
              <w:t>24 неделя</w:t>
            </w:r>
          </w:p>
          <w:p w14:paraId="6314ED7F" w14:textId="77777777" w:rsidR="005C779F" w:rsidRDefault="005C779F" w:rsidP="009510FC">
            <w:pPr>
              <w:pStyle w:val="TableParagraph"/>
              <w:spacing w:before="10"/>
              <w:ind w:left="-1"/>
              <w:rPr>
                <w:sz w:val="24"/>
              </w:rPr>
            </w:pPr>
            <w:r>
              <w:rPr>
                <w:sz w:val="24"/>
              </w:rPr>
              <w:t>47-48 занятие</w:t>
            </w:r>
          </w:p>
        </w:tc>
        <w:tc>
          <w:tcPr>
            <w:tcW w:w="4536" w:type="dxa"/>
          </w:tcPr>
          <w:p w14:paraId="34E81AAC" w14:textId="77777777" w:rsidR="005C779F" w:rsidRDefault="005C779F" w:rsidP="00CC1120">
            <w:pPr>
              <w:pStyle w:val="TableParagraph"/>
              <w:ind w:left="108" w:right="1904"/>
              <w:jc w:val="center"/>
              <w:rPr>
                <w:sz w:val="24"/>
              </w:rPr>
            </w:pPr>
            <w:r>
              <w:rPr>
                <w:sz w:val="24"/>
              </w:rPr>
              <w:t>Арифметическая задача Состав чисел. Знак (+) П. Кюизенера. (Л.С.Метлина стр.197)</w:t>
            </w:r>
          </w:p>
        </w:tc>
        <w:tc>
          <w:tcPr>
            <w:tcW w:w="9485" w:type="dxa"/>
          </w:tcPr>
          <w:p w14:paraId="475403CA" w14:textId="77777777" w:rsidR="005C779F" w:rsidRDefault="005C779F" w:rsidP="009510FC">
            <w:pPr>
              <w:pStyle w:val="TableParagraph"/>
              <w:ind w:left="108" w:right="105"/>
              <w:rPr>
                <w:sz w:val="24"/>
              </w:rPr>
            </w:pPr>
            <w:r>
              <w:rPr>
                <w:sz w:val="24"/>
              </w:rPr>
              <w:t>Дать детям представление об арифметической задаче. Учить составлять задачи на сложение, (+) правильно формулировать ответы на вопрос задачи. Закрепить представление о составе чисел 5-10 из двух меньших чисел. Уточнить пространственные представления: «справа, слева, один против другого, напротив, друг за другом».</w:t>
            </w:r>
          </w:p>
          <w:p w14:paraId="7D2224E9" w14:textId="77777777" w:rsidR="005C779F" w:rsidRDefault="005C779F" w:rsidP="009510FC">
            <w:pPr>
              <w:pStyle w:val="TableParagraph"/>
              <w:ind w:left="108"/>
              <w:rPr>
                <w:sz w:val="24"/>
              </w:rPr>
            </w:pPr>
            <w:r>
              <w:rPr>
                <w:sz w:val="24"/>
              </w:rPr>
              <w:t>Развивать логическое мышление. Воспитывать навык самоконтроля.</w:t>
            </w:r>
          </w:p>
        </w:tc>
      </w:tr>
      <w:tr w:rsidR="005C779F" w14:paraId="773B70C0" w14:textId="77777777" w:rsidTr="00CC1120">
        <w:trPr>
          <w:trHeight w:val="1178"/>
        </w:trPr>
        <w:tc>
          <w:tcPr>
            <w:tcW w:w="1608" w:type="dxa"/>
            <w:vMerge/>
            <w:textDirection w:val="btLr"/>
          </w:tcPr>
          <w:p w14:paraId="67B6A7F5" w14:textId="77777777" w:rsidR="005C779F" w:rsidRDefault="005C779F" w:rsidP="009510FC">
            <w:pPr>
              <w:pStyle w:val="TableParagraph"/>
              <w:spacing w:before="1"/>
              <w:rPr>
                <w:sz w:val="34"/>
              </w:rPr>
            </w:pPr>
          </w:p>
        </w:tc>
        <w:tc>
          <w:tcPr>
            <w:tcW w:w="4536" w:type="dxa"/>
          </w:tcPr>
          <w:p w14:paraId="655653BE" w14:textId="77777777" w:rsidR="005C779F" w:rsidRDefault="005C779F" w:rsidP="00CC1120">
            <w:pPr>
              <w:pStyle w:val="a9"/>
              <w:jc w:val="center"/>
              <w:rPr>
                <w:rFonts w:ascii="Times New Roman" w:hAnsi="Times New Roman"/>
                <w:sz w:val="24"/>
                <w:szCs w:val="24"/>
              </w:rPr>
            </w:pPr>
            <w:r>
              <w:rPr>
                <w:rFonts w:ascii="Times New Roman" w:hAnsi="Times New Roman"/>
                <w:sz w:val="24"/>
                <w:szCs w:val="24"/>
              </w:rPr>
              <w:t xml:space="preserve">Структура задачи. </w:t>
            </w:r>
          </w:p>
          <w:p w14:paraId="3BD795E3" w14:textId="77777777" w:rsidR="005C779F" w:rsidRPr="00CC1120" w:rsidRDefault="005C779F" w:rsidP="00CC1120">
            <w:pPr>
              <w:pStyle w:val="a9"/>
              <w:jc w:val="center"/>
              <w:rPr>
                <w:rFonts w:ascii="Times New Roman" w:hAnsi="Times New Roman"/>
                <w:sz w:val="24"/>
                <w:szCs w:val="24"/>
              </w:rPr>
            </w:pPr>
            <w:r>
              <w:rPr>
                <w:rFonts w:ascii="Times New Roman" w:hAnsi="Times New Roman"/>
                <w:sz w:val="24"/>
                <w:szCs w:val="24"/>
              </w:rPr>
              <w:t>Составление задач.</w:t>
            </w:r>
          </w:p>
        </w:tc>
        <w:tc>
          <w:tcPr>
            <w:tcW w:w="9485" w:type="dxa"/>
          </w:tcPr>
          <w:p w14:paraId="589DF497" w14:textId="77777777" w:rsidR="005C779F" w:rsidRPr="00CC1120" w:rsidRDefault="005C779F" w:rsidP="00CC1120">
            <w:pPr>
              <w:pStyle w:val="a9"/>
              <w:rPr>
                <w:rFonts w:ascii="Times New Roman" w:hAnsi="Times New Roman"/>
                <w:sz w:val="24"/>
                <w:szCs w:val="24"/>
              </w:rPr>
            </w:pPr>
            <w:r>
              <w:rPr>
                <w:rFonts w:ascii="Times New Roman" w:hAnsi="Times New Roman"/>
                <w:sz w:val="24"/>
                <w:szCs w:val="24"/>
              </w:rPr>
              <w:t>У</w:t>
            </w:r>
            <w:r w:rsidRPr="00CC1120">
              <w:rPr>
                <w:rFonts w:ascii="Times New Roman" w:hAnsi="Times New Roman"/>
                <w:sz w:val="24"/>
                <w:szCs w:val="24"/>
              </w:rPr>
              <w:t>чить детей составлять задачи на сложение, правильно формулировать ответы на вопрос;</w:t>
            </w:r>
          </w:p>
          <w:p w14:paraId="3EBD1780" w14:textId="77777777" w:rsidR="005C779F" w:rsidRPr="00CC1120" w:rsidRDefault="005C779F" w:rsidP="00CC1120">
            <w:pPr>
              <w:pStyle w:val="a9"/>
              <w:rPr>
                <w:rFonts w:ascii="Times New Roman" w:hAnsi="Times New Roman"/>
                <w:sz w:val="24"/>
                <w:szCs w:val="24"/>
              </w:rPr>
            </w:pPr>
            <w:r w:rsidRPr="00CC1120">
              <w:rPr>
                <w:rFonts w:ascii="Times New Roman" w:hAnsi="Times New Roman"/>
                <w:sz w:val="24"/>
                <w:szCs w:val="24"/>
              </w:rPr>
              <w:t xml:space="preserve">называть составные </w:t>
            </w:r>
            <w:r>
              <w:rPr>
                <w:rFonts w:ascii="Times New Roman" w:hAnsi="Times New Roman"/>
                <w:sz w:val="24"/>
                <w:szCs w:val="24"/>
              </w:rPr>
              <w:t xml:space="preserve">части задачи (условие, вопрос); </w:t>
            </w:r>
            <w:r w:rsidRPr="00CC1120">
              <w:rPr>
                <w:rFonts w:ascii="Times New Roman" w:hAnsi="Times New Roman"/>
                <w:sz w:val="24"/>
                <w:szCs w:val="24"/>
              </w:rPr>
              <w:t>упражнять в умении находить нужн</w:t>
            </w:r>
            <w:r>
              <w:rPr>
                <w:rFonts w:ascii="Times New Roman" w:hAnsi="Times New Roman"/>
                <w:sz w:val="24"/>
                <w:szCs w:val="24"/>
              </w:rPr>
              <w:t xml:space="preserve">ую фигуру на ощупь; </w:t>
            </w:r>
            <w:r w:rsidRPr="00CC1120">
              <w:rPr>
                <w:rFonts w:ascii="Times New Roman" w:hAnsi="Times New Roman"/>
                <w:sz w:val="24"/>
                <w:szCs w:val="24"/>
              </w:rPr>
              <w:t>развивать мелкую</w:t>
            </w:r>
            <w:r>
              <w:rPr>
                <w:rFonts w:ascii="Times New Roman" w:hAnsi="Times New Roman"/>
                <w:sz w:val="24"/>
                <w:szCs w:val="24"/>
              </w:rPr>
              <w:t xml:space="preserve"> моторику, логическое мышление; </w:t>
            </w:r>
            <w:r w:rsidRPr="00CC1120">
              <w:rPr>
                <w:rFonts w:ascii="Times New Roman" w:hAnsi="Times New Roman"/>
                <w:sz w:val="24"/>
                <w:szCs w:val="24"/>
              </w:rPr>
              <w:t>формировать умение использовать в речи названия домаш</w:t>
            </w:r>
            <w:r w:rsidRPr="00CC1120">
              <w:rPr>
                <w:rFonts w:ascii="Times New Roman" w:hAnsi="Times New Roman"/>
                <w:sz w:val="24"/>
                <w:szCs w:val="24"/>
              </w:rPr>
              <w:softHyphen/>
              <w:t>них животных и их детенышей.</w:t>
            </w:r>
          </w:p>
        </w:tc>
      </w:tr>
      <w:tr w:rsidR="009510FC" w14:paraId="37F1D1B0" w14:textId="77777777" w:rsidTr="00CC1120">
        <w:trPr>
          <w:trHeight w:val="260"/>
        </w:trPr>
        <w:tc>
          <w:tcPr>
            <w:tcW w:w="15629" w:type="dxa"/>
            <w:gridSpan w:val="3"/>
          </w:tcPr>
          <w:p w14:paraId="3E615B21" w14:textId="77777777" w:rsidR="009510FC" w:rsidRDefault="009510FC" w:rsidP="009510FC">
            <w:pPr>
              <w:pStyle w:val="TableParagraph"/>
              <w:spacing w:line="268" w:lineRule="exact"/>
              <w:ind w:left="7415" w:right="7344"/>
              <w:jc w:val="center"/>
              <w:rPr>
                <w:sz w:val="24"/>
              </w:rPr>
            </w:pPr>
            <w:r>
              <w:rPr>
                <w:sz w:val="24"/>
              </w:rPr>
              <w:t>Март</w:t>
            </w:r>
          </w:p>
        </w:tc>
      </w:tr>
    </w:tbl>
    <w:p w14:paraId="53061877" w14:textId="77777777" w:rsidR="000820B7" w:rsidRDefault="000820B7">
      <w:pPr>
        <w:spacing w:line="268" w:lineRule="exact"/>
        <w:jc w:val="center"/>
        <w:rPr>
          <w:sz w:val="24"/>
        </w:rPr>
        <w:sectPr w:rsidR="000820B7">
          <w:footerReference w:type="default" r:id="rId83"/>
          <w:pgSz w:w="16840" w:h="11910" w:orient="landscape"/>
          <w:pgMar w:top="1100" w:right="0" w:bottom="280" w:left="20" w:header="0" w:footer="0" w:gutter="0"/>
          <w:cols w:space="720"/>
        </w:sectPr>
      </w:pPr>
    </w:p>
    <w:p w14:paraId="2BE56AAB" w14:textId="77777777" w:rsidR="000820B7" w:rsidRDefault="000820B7">
      <w:pPr>
        <w:pStyle w:val="a3"/>
        <w:spacing w:before="9" w:after="1"/>
        <w:rPr>
          <w:sz w:val="14"/>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4536"/>
        <w:gridCol w:w="9485"/>
      </w:tblGrid>
      <w:tr w:rsidR="005C779F" w14:paraId="3C809C31" w14:textId="77777777" w:rsidTr="00CC1120">
        <w:trPr>
          <w:trHeight w:val="1656"/>
        </w:trPr>
        <w:tc>
          <w:tcPr>
            <w:tcW w:w="1608" w:type="dxa"/>
            <w:vMerge w:val="restart"/>
            <w:textDirection w:val="btLr"/>
          </w:tcPr>
          <w:p w14:paraId="1B39E901" w14:textId="77777777" w:rsidR="005C779F" w:rsidRDefault="005C779F">
            <w:pPr>
              <w:pStyle w:val="TableParagraph"/>
              <w:spacing w:before="1"/>
              <w:rPr>
                <w:sz w:val="34"/>
              </w:rPr>
            </w:pPr>
          </w:p>
          <w:p w14:paraId="17AC9EC3" w14:textId="77777777" w:rsidR="005C779F" w:rsidRDefault="005C779F">
            <w:pPr>
              <w:pStyle w:val="TableParagraph"/>
              <w:spacing w:line="247" w:lineRule="auto"/>
              <w:ind w:left="208" w:right="319" w:firstLine="165"/>
              <w:rPr>
                <w:sz w:val="24"/>
              </w:rPr>
            </w:pPr>
            <w:r>
              <w:rPr>
                <w:sz w:val="24"/>
              </w:rPr>
              <w:t xml:space="preserve">25 неделя </w:t>
            </w:r>
          </w:p>
          <w:p w14:paraId="545358AF" w14:textId="77777777" w:rsidR="005C779F" w:rsidRDefault="005C779F">
            <w:pPr>
              <w:pStyle w:val="TableParagraph"/>
              <w:spacing w:line="247" w:lineRule="auto"/>
              <w:ind w:left="208" w:right="319" w:firstLine="165"/>
              <w:rPr>
                <w:sz w:val="24"/>
              </w:rPr>
            </w:pPr>
            <w:r>
              <w:rPr>
                <w:sz w:val="24"/>
              </w:rPr>
              <w:t>49-50 занятие</w:t>
            </w:r>
          </w:p>
        </w:tc>
        <w:tc>
          <w:tcPr>
            <w:tcW w:w="4536" w:type="dxa"/>
          </w:tcPr>
          <w:p w14:paraId="1C7E141B" w14:textId="77777777" w:rsidR="005C779F" w:rsidRDefault="005C779F" w:rsidP="00CC1120">
            <w:pPr>
              <w:pStyle w:val="TableParagraph"/>
              <w:ind w:left="108" w:right="1071"/>
              <w:jc w:val="center"/>
              <w:rPr>
                <w:sz w:val="24"/>
              </w:rPr>
            </w:pPr>
            <w:r>
              <w:rPr>
                <w:sz w:val="24"/>
              </w:rPr>
              <w:t>Арифметическая задача. Знак (-) Ориентировка на листе бумаги. (Л.С.Метлина стр.198)</w:t>
            </w:r>
          </w:p>
        </w:tc>
        <w:tc>
          <w:tcPr>
            <w:tcW w:w="9485" w:type="dxa"/>
          </w:tcPr>
          <w:p w14:paraId="2BD6242E" w14:textId="77777777" w:rsidR="005C779F" w:rsidRDefault="005C779F">
            <w:pPr>
              <w:pStyle w:val="TableParagraph"/>
              <w:ind w:left="108" w:right="493"/>
              <w:jc w:val="both"/>
              <w:rPr>
                <w:sz w:val="24"/>
              </w:rPr>
            </w:pPr>
            <w:r>
              <w:rPr>
                <w:sz w:val="24"/>
              </w:rPr>
              <w:t>Продолжать учить детей составлять арифметические задачи и понимать смысл того, к каким количественным изменениям приводят практические действия с предметами, о которых говорится в задаче. (-) Учить давать развернутый ответ на вопрос задачи.</w:t>
            </w:r>
          </w:p>
          <w:p w14:paraId="5136C06B" w14:textId="77777777" w:rsidR="005C779F" w:rsidRDefault="005C779F">
            <w:pPr>
              <w:pStyle w:val="TableParagraph"/>
              <w:ind w:left="108" w:right="105"/>
              <w:rPr>
                <w:sz w:val="24"/>
              </w:rPr>
            </w:pPr>
            <w:r>
              <w:rPr>
                <w:sz w:val="24"/>
              </w:rPr>
              <w:t>Закрепить у детей представление о составе из единиц и о последовательности чисел в пределах 10. Развивать ориентировку на листе в клетку. Воспитывать умение работать в группе.</w:t>
            </w:r>
          </w:p>
        </w:tc>
      </w:tr>
      <w:tr w:rsidR="005C779F" w14:paraId="0AE382A4" w14:textId="77777777" w:rsidTr="00CC1120">
        <w:trPr>
          <w:trHeight w:val="1707"/>
        </w:trPr>
        <w:tc>
          <w:tcPr>
            <w:tcW w:w="1608" w:type="dxa"/>
            <w:vMerge/>
            <w:textDirection w:val="btLr"/>
          </w:tcPr>
          <w:p w14:paraId="2CF4DD0B" w14:textId="77777777" w:rsidR="005C779F" w:rsidRDefault="005C779F">
            <w:pPr>
              <w:pStyle w:val="TableParagraph"/>
              <w:spacing w:before="1"/>
              <w:rPr>
                <w:sz w:val="34"/>
              </w:rPr>
            </w:pPr>
          </w:p>
        </w:tc>
        <w:tc>
          <w:tcPr>
            <w:tcW w:w="4536" w:type="dxa"/>
          </w:tcPr>
          <w:p w14:paraId="48D0AF49" w14:textId="77777777" w:rsidR="005C779F" w:rsidRDefault="005C779F" w:rsidP="00CC1120">
            <w:pPr>
              <w:pStyle w:val="TableParagraph"/>
              <w:ind w:left="108" w:right="1071"/>
              <w:jc w:val="center"/>
              <w:rPr>
                <w:sz w:val="24"/>
              </w:rPr>
            </w:pPr>
            <w:r>
              <w:rPr>
                <w:sz w:val="24"/>
              </w:rPr>
              <w:t>Геометрические тела. Арифметическая задача</w:t>
            </w:r>
          </w:p>
        </w:tc>
        <w:tc>
          <w:tcPr>
            <w:tcW w:w="9485" w:type="dxa"/>
          </w:tcPr>
          <w:p w14:paraId="08E15785" w14:textId="77777777" w:rsidR="005C779F" w:rsidRPr="00CC1120" w:rsidRDefault="005C779F" w:rsidP="00CC1120">
            <w:pPr>
              <w:pStyle w:val="a9"/>
              <w:rPr>
                <w:rFonts w:ascii="Times New Roman" w:hAnsi="Times New Roman"/>
                <w:sz w:val="24"/>
                <w:szCs w:val="24"/>
              </w:rPr>
            </w:pPr>
            <w:r>
              <w:rPr>
                <w:rFonts w:ascii="Times New Roman" w:hAnsi="Times New Roman"/>
                <w:sz w:val="24"/>
                <w:szCs w:val="24"/>
              </w:rPr>
              <w:t>П</w:t>
            </w:r>
            <w:r w:rsidRPr="00CC1120">
              <w:rPr>
                <w:rFonts w:ascii="Times New Roman" w:hAnsi="Times New Roman"/>
                <w:sz w:val="24"/>
                <w:szCs w:val="24"/>
              </w:rPr>
              <w:t>родолжить учить составлять и решать простые арифмети</w:t>
            </w:r>
            <w:r w:rsidRPr="00CC1120">
              <w:rPr>
                <w:rFonts w:ascii="Times New Roman" w:hAnsi="Times New Roman"/>
                <w:sz w:val="24"/>
                <w:szCs w:val="24"/>
              </w:rPr>
              <w:softHyphen/>
              <w:t>ческие задачи на сложение и вычитание на наглядном материа</w:t>
            </w:r>
            <w:r w:rsidRPr="00CC1120">
              <w:rPr>
                <w:rFonts w:ascii="Times New Roman" w:hAnsi="Times New Roman"/>
                <w:sz w:val="24"/>
                <w:szCs w:val="24"/>
              </w:rPr>
              <w:softHyphen/>
              <w:t>ле, записывать задачи, пользуясь знаками «плюс», «минус», «равно»;</w:t>
            </w:r>
            <w:r>
              <w:rPr>
                <w:rFonts w:ascii="Times New Roman" w:hAnsi="Times New Roman"/>
                <w:sz w:val="24"/>
                <w:szCs w:val="24"/>
              </w:rPr>
              <w:t xml:space="preserve"> </w:t>
            </w:r>
            <w:r w:rsidRPr="00CC1120">
              <w:rPr>
                <w:rFonts w:ascii="Times New Roman" w:hAnsi="Times New Roman"/>
                <w:sz w:val="24"/>
                <w:szCs w:val="24"/>
              </w:rPr>
              <w:t>упражнять в увеличении и уменьшении числа на единицу;</w:t>
            </w:r>
          </w:p>
          <w:p w14:paraId="47E72E2E" w14:textId="77777777" w:rsidR="005C779F" w:rsidRPr="00CC1120" w:rsidRDefault="005C779F" w:rsidP="00CC1120">
            <w:pPr>
              <w:pStyle w:val="a9"/>
              <w:rPr>
                <w:rFonts w:ascii="Times New Roman" w:hAnsi="Times New Roman"/>
                <w:sz w:val="24"/>
                <w:szCs w:val="24"/>
              </w:rPr>
            </w:pPr>
            <w:r w:rsidRPr="00CC1120">
              <w:rPr>
                <w:rFonts w:ascii="Times New Roman" w:hAnsi="Times New Roman"/>
                <w:sz w:val="24"/>
                <w:szCs w:val="24"/>
              </w:rPr>
              <w:t>закреплять знание о геоме</w:t>
            </w:r>
            <w:r>
              <w:rPr>
                <w:rFonts w:ascii="Times New Roman" w:hAnsi="Times New Roman"/>
                <w:sz w:val="24"/>
                <w:szCs w:val="24"/>
              </w:rPr>
              <w:t>трических телах и их свойствах; упражнять в</w:t>
            </w:r>
            <w:r w:rsidRPr="00CC1120">
              <w:rPr>
                <w:rFonts w:ascii="Times New Roman" w:hAnsi="Times New Roman"/>
                <w:sz w:val="24"/>
                <w:szCs w:val="24"/>
              </w:rPr>
              <w:t xml:space="preserve"> умение согласовывать числительные один, два,</w:t>
            </w:r>
            <w:r>
              <w:rPr>
                <w:rFonts w:ascii="Times New Roman" w:hAnsi="Times New Roman"/>
                <w:sz w:val="24"/>
                <w:szCs w:val="24"/>
              </w:rPr>
              <w:t xml:space="preserve"> три и т. д. с существительным; </w:t>
            </w:r>
            <w:r w:rsidRPr="00CC1120">
              <w:rPr>
                <w:rFonts w:ascii="Times New Roman" w:hAnsi="Times New Roman"/>
                <w:sz w:val="24"/>
                <w:szCs w:val="24"/>
              </w:rPr>
              <w:t>развивать логическое мышление, тактильное восприятие, зрительное внимание.</w:t>
            </w:r>
          </w:p>
        </w:tc>
      </w:tr>
      <w:tr w:rsidR="005C779F" w14:paraId="148E2402" w14:textId="77777777" w:rsidTr="00CC1120">
        <w:trPr>
          <w:trHeight w:val="1392"/>
        </w:trPr>
        <w:tc>
          <w:tcPr>
            <w:tcW w:w="1608" w:type="dxa"/>
            <w:vMerge w:val="restart"/>
            <w:textDirection w:val="btLr"/>
          </w:tcPr>
          <w:p w14:paraId="55177E95" w14:textId="77777777" w:rsidR="005C779F" w:rsidRDefault="005C779F">
            <w:pPr>
              <w:pStyle w:val="TableParagraph"/>
              <w:spacing w:before="1"/>
              <w:rPr>
                <w:sz w:val="34"/>
              </w:rPr>
            </w:pPr>
          </w:p>
          <w:p w14:paraId="015FEC08" w14:textId="77777777" w:rsidR="005C779F" w:rsidRDefault="005C779F">
            <w:pPr>
              <w:pStyle w:val="TableParagraph"/>
              <w:spacing w:line="247" w:lineRule="auto"/>
              <w:ind w:left="208" w:right="320" w:firstLine="165"/>
              <w:rPr>
                <w:sz w:val="24"/>
              </w:rPr>
            </w:pPr>
            <w:r>
              <w:rPr>
                <w:sz w:val="24"/>
              </w:rPr>
              <w:t>26 неделя</w:t>
            </w:r>
          </w:p>
          <w:p w14:paraId="57EE9079" w14:textId="77777777" w:rsidR="005C779F" w:rsidRDefault="005C779F">
            <w:pPr>
              <w:pStyle w:val="TableParagraph"/>
              <w:spacing w:line="247" w:lineRule="auto"/>
              <w:ind w:left="208" w:right="320" w:firstLine="165"/>
              <w:rPr>
                <w:sz w:val="24"/>
              </w:rPr>
            </w:pPr>
            <w:r>
              <w:rPr>
                <w:sz w:val="24"/>
              </w:rPr>
              <w:t xml:space="preserve"> 51-52 занятие</w:t>
            </w:r>
          </w:p>
        </w:tc>
        <w:tc>
          <w:tcPr>
            <w:tcW w:w="4536" w:type="dxa"/>
          </w:tcPr>
          <w:p w14:paraId="76295A2E" w14:textId="77777777" w:rsidR="005C779F" w:rsidRPr="00CC1120" w:rsidRDefault="005C779F" w:rsidP="00CC1120">
            <w:pPr>
              <w:pStyle w:val="a9"/>
              <w:jc w:val="center"/>
              <w:rPr>
                <w:rFonts w:ascii="Times New Roman" w:hAnsi="Times New Roman"/>
                <w:sz w:val="24"/>
                <w:szCs w:val="24"/>
              </w:rPr>
            </w:pPr>
            <w:r w:rsidRPr="00CC1120">
              <w:rPr>
                <w:rFonts w:ascii="Times New Roman" w:hAnsi="Times New Roman"/>
                <w:sz w:val="24"/>
                <w:szCs w:val="24"/>
              </w:rPr>
              <w:t>Арифметическая зада</w:t>
            </w:r>
            <w:r>
              <w:rPr>
                <w:rFonts w:ascii="Times New Roman" w:hAnsi="Times New Roman"/>
                <w:sz w:val="24"/>
                <w:szCs w:val="24"/>
              </w:rPr>
              <w:t>ча. Последовательность действий</w:t>
            </w:r>
            <w:r w:rsidRPr="00CC1120">
              <w:rPr>
                <w:rFonts w:ascii="Times New Roman" w:hAnsi="Times New Roman"/>
                <w:sz w:val="24"/>
                <w:szCs w:val="24"/>
              </w:rPr>
              <w:t>. Классификация по форме.</w:t>
            </w:r>
          </w:p>
          <w:p w14:paraId="2B75956B" w14:textId="77777777" w:rsidR="005C779F" w:rsidRDefault="005C779F" w:rsidP="00CC1120">
            <w:pPr>
              <w:pStyle w:val="a9"/>
              <w:jc w:val="center"/>
            </w:pPr>
            <w:r w:rsidRPr="00CC1120">
              <w:rPr>
                <w:rFonts w:ascii="Times New Roman" w:hAnsi="Times New Roman"/>
                <w:sz w:val="24"/>
                <w:szCs w:val="24"/>
              </w:rPr>
              <w:t>Б. Дьенеша (Л.С.Метлина стр.199)</w:t>
            </w:r>
          </w:p>
        </w:tc>
        <w:tc>
          <w:tcPr>
            <w:tcW w:w="9485" w:type="dxa"/>
          </w:tcPr>
          <w:p w14:paraId="58F1E357" w14:textId="77777777" w:rsidR="005C779F" w:rsidRDefault="005C779F">
            <w:pPr>
              <w:pStyle w:val="TableParagraph"/>
              <w:ind w:left="108" w:right="105"/>
              <w:rPr>
                <w:sz w:val="24"/>
              </w:rPr>
            </w:pPr>
            <w:r>
              <w:rPr>
                <w:sz w:val="24"/>
              </w:rPr>
              <w:t>Познакомить детей со структурой задачи. (задача состоит из двух частей: условия и вопроса), продолжать учить давать точный развернутый ответ на вопрос задачи.</w:t>
            </w:r>
          </w:p>
          <w:p w14:paraId="52AB66A8" w14:textId="77777777" w:rsidR="005C779F" w:rsidRDefault="005C779F">
            <w:pPr>
              <w:pStyle w:val="TableParagraph"/>
              <w:ind w:left="108" w:right="126"/>
              <w:rPr>
                <w:sz w:val="24"/>
              </w:rPr>
            </w:pPr>
            <w:r>
              <w:rPr>
                <w:sz w:val="24"/>
              </w:rPr>
              <w:t>Закрепить знания о составе чисел втор</w:t>
            </w:r>
            <w:r w:rsidRPr="00821226">
              <w:rPr>
                <w:sz w:val="24"/>
              </w:rPr>
              <w:t>ого пятка</w:t>
            </w:r>
            <w:r>
              <w:rPr>
                <w:sz w:val="24"/>
              </w:rPr>
              <w:t xml:space="preserve"> из двух меньших чисел. Развивать умение логически мыслить. Воспитывать умение работать самостоятельно, осуществлять самоконтроль.</w:t>
            </w:r>
          </w:p>
        </w:tc>
      </w:tr>
      <w:tr w:rsidR="005C779F" w14:paraId="4103024B" w14:textId="77777777" w:rsidTr="00CC1120">
        <w:trPr>
          <w:trHeight w:val="1128"/>
        </w:trPr>
        <w:tc>
          <w:tcPr>
            <w:tcW w:w="1608" w:type="dxa"/>
            <w:vMerge/>
            <w:textDirection w:val="btLr"/>
          </w:tcPr>
          <w:p w14:paraId="2C082690" w14:textId="77777777" w:rsidR="005C779F" w:rsidRDefault="005C779F" w:rsidP="00C25494">
            <w:pPr>
              <w:pStyle w:val="TableParagraph"/>
              <w:spacing w:before="1"/>
              <w:rPr>
                <w:sz w:val="34"/>
              </w:rPr>
            </w:pPr>
          </w:p>
        </w:tc>
        <w:tc>
          <w:tcPr>
            <w:tcW w:w="4536" w:type="dxa"/>
          </w:tcPr>
          <w:p w14:paraId="4FBC20E1" w14:textId="77777777" w:rsidR="005C779F" w:rsidRPr="00CC1120" w:rsidRDefault="005C779F" w:rsidP="00C25494">
            <w:pPr>
              <w:pStyle w:val="a9"/>
              <w:jc w:val="center"/>
              <w:rPr>
                <w:rFonts w:ascii="Times New Roman" w:hAnsi="Times New Roman"/>
                <w:sz w:val="24"/>
                <w:szCs w:val="24"/>
              </w:rPr>
            </w:pPr>
            <w:r w:rsidRPr="00CC1120">
              <w:rPr>
                <w:rFonts w:ascii="Times New Roman" w:hAnsi="Times New Roman"/>
                <w:sz w:val="24"/>
                <w:szCs w:val="24"/>
              </w:rPr>
              <w:t>«Считаем звуки».</w:t>
            </w:r>
          </w:p>
        </w:tc>
        <w:tc>
          <w:tcPr>
            <w:tcW w:w="9485" w:type="dxa"/>
          </w:tcPr>
          <w:p w14:paraId="7F4624E9" w14:textId="77777777" w:rsidR="005C779F" w:rsidRPr="00CC1120" w:rsidRDefault="005C779F" w:rsidP="00C25494">
            <w:pPr>
              <w:pStyle w:val="a9"/>
              <w:rPr>
                <w:rFonts w:ascii="Times New Roman" w:hAnsi="Times New Roman"/>
                <w:sz w:val="24"/>
                <w:szCs w:val="24"/>
              </w:rPr>
            </w:pPr>
            <w:r w:rsidRPr="00CC1120">
              <w:rPr>
                <w:rFonts w:ascii="Times New Roman" w:hAnsi="Times New Roman"/>
                <w:sz w:val="24"/>
                <w:szCs w:val="24"/>
              </w:rPr>
              <w:t>Упражнять детей в счёте звуков, учить находить число, большее или меньшее на единицу, чем услышали звуков, в составлении и решении задач на сложение и вычитание. Закрепить знания о составе числа из единиц. Развивать умение планировать ход решения задач на смекалку.</w:t>
            </w:r>
          </w:p>
        </w:tc>
      </w:tr>
      <w:tr w:rsidR="005C779F" w14:paraId="19C81CF8" w14:textId="77777777" w:rsidTr="00CC1120">
        <w:trPr>
          <w:trHeight w:val="1258"/>
        </w:trPr>
        <w:tc>
          <w:tcPr>
            <w:tcW w:w="1608" w:type="dxa"/>
            <w:vMerge w:val="restart"/>
            <w:textDirection w:val="btLr"/>
          </w:tcPr>
          <w:p w14:paraId="2B7BD6A2" w14:textId="77777777" w:rsidR="005C779F" w:rsidRDefault="005C779F" w:rsidP="00C25494">
            <w:pPr>
              <w:pStyle w:val="TableParagraph"/>
              <w:spacing w:before="1"/>
              <w:rPr>
                <w:sz w:val="34"/>
              </w:rPr>
            </w:pPr>
          </w:p>
          <w:p w14:paraId="48E5C118" w14:textId="77777777" w:rsidR="005C779F" w:rsidRDefault="005C779F" w:rsidP="00C25494">
            <w:pPr>
              <w:pStyle w:val="TableParagraph"/>
              <w:spacing w:line="247" w:lineRule="auto"/>
              <w:ind w:left="484" w:right="595" w:firstLine="165"/>
              <w:rPr>
                <w:sz w:val="24"/>
              </w:rPr>
            </w:pPr>
            <w:r>
              <w:rPr>
                <w:sz w:val="24"/>
              </w:rPr>
              <w:t>27 неделя 53-54 занятие</w:t>
            </w:r>
          </w:p>
        </w:tc>
        <w:tc>
          <w:tcPr>
            <w:tcW w:w="4536" w:type="dxa"/>
          </w:tcPr>
          <w:p w14:paraId="312D910F" w14:textId="77777777" w:rsidR="005C779F" w:rsidRDefault="005C779F" w:rsidP="00C25494">
            <w:pPr>
              <w:pStyle w:val="TableParagraph"/>
              <w:ind w:left="108" w:right="549"/>
              <w:jc w:val="both"/>
              <w:rPr>
                <w:sz w:val="24"/>
              </w:rPr>
            </w:pPr>
            <w:r>
              <w:rPr>
                <w:sz w:val="24"/>
              </w:rPr>
              <w:t>«Путешествие по волшебной стране» Состав числа. Свойства и отношения. (Б. Дьенеша. Панова Е.Н.)</w:t>
            </w:r>
          </w:p>
        </w:tc>
        <w:tc>
          <w:tcPr>
            <w:tcW w:w="9485" w:type="dxa"/>
          </w:tcPr>
          <w:p w14:paraId="3C22B009" w14:textId="77777777" w:rsidR="005C779F" w:rsidRDefault="005C779F" w:rsidP="00CC1120">
            <w:pPr>
              <w:pStyle w:val="TableParagraph"/>
              <w:ind w:left="108" w:right="170"/>
              <w:rPr>
                <w:sz w:val="24"/>
              </w:rPr>
            </w:pPr>
            <w:r>
              <w:rPr>
                <w:sz w:val="24"/>
              </w:rPr>
              <w:t>Развивать познавательные способности (упражнять в группировке геом.фигур по размеру. форме и толщине, ) комбинаторных способностей. Учить делать простейшие выводы и логические умозаключения, отстаивать свое мнение, активизировать словарный запас за счет пословиц. Формировать доброе отношение друг к другу.</w:t>
            </w:r>
          </w:p>
        </w:tc>
      </w:tr>
      <w:tr w:rsidR="005C779F" w14:paraId="7DB39798" w14:textId="77777777" w:rsidTr="00CC1120">
        <w:trPr>
          <w:trHeight w:val="1134"/>
        </w:trPr>
        <w:tc>
          <w:tcPr>
            <w:tcW w:w="1608" w:type="dxa"/>
            <w:vMerge/>
            <w:textDirection w:val="btLr"/>
          </w:tcPr>
          <w:p w14:paraId="2D0C0573" w14:textId="77777777" w:rsidR="005C779F" w:rsidRDefault="005C779F" w:rsidP="00C25494">
            <w:pPr>
              <w:pStyle w:val="TableParagraph"/>
              <w:spacing w:before="1"/>
              <w:rPr>
                <w:sz w:val="34"/>
              </w:rPr>
            </w:pPr>
          </w:p>
        </w:tc>
        <w:tc>
          <w:tcPr>
            <w:tcW w:w="4536" w:type="dxa"/>
          </w:tcPr>
          <w:p w14:paraId="4139DED3" w14:textId="77777777" w:rsidR="005C779F" w:rsidRPr="00CC1120" w:rsidRDefault="005C779F" w:rsidP="00CC1120">
            <w:pPr>
              <w:pStyle w:val="a9"/>
              <w:jc w:val="center"/>
              <w:rPr>
                <w:rFonts w:ascii="Times New Roman" w:hAnsi="Times New Roman"/>
                <w:sz w:val="24"/>
                <w:szCs w:val="24"/>
              </w:rPr>
            </w:pPr>
            <w:r w:rsidRPr="00CC1120">
              <w:rPr>
                <w:rFonts w:ascii="Times New Roman" w:hAnsi="Times New Roman"/>
                <w:sz w:val="24"/>
                <w:szCs w:val="24"/>
              </w:rPr>
              <w:t>Ориентировка в пространстве</w:t>
            </w:r>
          </w:p>
          <w:p w14:paraId="64261A85" w14:textId="77777777" w:rsidR="005C779F" w:rsidRPr="00CC1120" w:rsidRDefault="005C779F" w:rsidP="00CC1120">
            <w:pPr>
              <w:pStyle w:val="a9"/>
              <w:rPr>
                <w:rFonts w:ascii="Times New Roman" w:hAnsi="Times New Roman"/>
                <w:sz w:val="24"/>
                <w:szCs w:val="24"/>
              </w:rPr>
            </w:pPr>
          </w:p>
        </w:tc>
        <w:tc>
          <w:tcPr>
            <w:tcW w:w="9485" w:type="dxa"/>
          </w:tcPr>
          <w:p w14:paraId="24D4404D" w14:textId="77777777" w:rsidR="005C779F" w:rsidRPr="00CC1120" w:rsidRDefault="005C779F" w:rsidP="00CC1120">
            <w:pPr>
              <w:pStyle w:val="a9"/>
              <w:rPr>
                <w:rFonts w:ascii="Times New Roman" w:hAnsi="Times New Roman"/>
                <w:sz w:val="24"/>
                <w:szCs w:val="24"/>
              </w:rPr>
            </w:pPr>
            <w:r>
              <w:rPr>
                <w:rFonts w:ascii="Times New Roman" w:hAnsi="Times New Roman"/>
                <w:sz w:val="24"/>
                <w:szCs w:val="24"/>
              </w:rPr>
              <w:t>П</w:t>
            </w:r>
            <w:r w:rsidRPr="00CC1120">
              <w:rPr>
                <w:rFonts w:ascii="Times New Roman" w:hAnsi="Times New Roman"/>
                <w:sz w:val="24"/>
                <w:szCs w:val="24"/>
              </w:rPr>
              <w:t>родолжать учить детей ориентироваться на странице тет</w:t>
            </w:r>
            <w:r w:rsidRPr="00CC1120">
              <w:rPr>
                <w:rFonts w:ascii="Times New Roman" w:hAnsi="Times New Roman"/>
                <w:sz w:val="24"/>
                <w:szCs w:val="24"/>
              </w:rPr>
              <w:softHyphen/>
              <w:t>ради, рисовать рисунок по клеточкам; учить называть п</w:t>
            </w:r>
            <w:r>
              <w:rPr>
                <w:rFonts w:ascii="Times New Roman" w:hAnsi="Times New Roman"/>
                <w:sz w:val="24"/>
                <w:szCs w:val="24"/>
              </w:rPr>
              <w:t>осле</w:t>
            </w:r>
            <w:r>
              <w:rPr>
                <w:rFonts w:ascii="Times New Roman" w:hAnsi="Times New Roman"/>
                <w:sz w:val="24"/>
                <w:szCs w:val="24"/>
              </w:rPr>
              <w:softHyphen/>
              <w:t xml:space="preserve">дующие и предыдущие числа; </w:t>
            </w:r>
            <w:r w:rsidRPr="00CC1120">
              <w:rPr>
                <w:rFonts w:ascii="Times New Roman" w:hAnsi="Times New Roman"/>
                <w:sz w:val="24"/>
                <w:szCs w:val="24"/>
              </w:rPr>
              <w:t>упражнять в назывании дней</w:t>
            </w:r>
            <w:r>
              <w:rPr>
                <w:rFonts w:ascii="Times New Roman" w:hAnsi="Times New Roman"/>
                <w:sz w:val="24"/>
                <w:szCs w:val="24"/>
              </w:rPr>
              <w:t xml:space="preserve"> недели, в счете в пределах 20; </w:t>
            </w:r>
            <w:r w:rsidRPr="00CC1120">
              <w:rPr>
                <w:rFonts w:ascii="Times New Roman" w:hAnsi="Times New Roman"/>
                <w:sz w:val="24"/>
                <w:szCs w:val="24"/>
              </w:rPr>
              <w:t>развивать внимание, зрительную память, логическое мыш</w:t>
            </w:r>
            <w:r w:rsidRPr="00CC1120">
              <w:rPr>
                <w:rFonts w:ascii="Times New Roman" w:hAnsi="Times New Roman"/>
                <w:sz w:val="24"/>
                <w:szCs w:val="24"/>
              </w:rPr>
              <w:softHyphen/>
              <w:t>ление.</w:t>
            </w:r>
          </w:p>
        </w:tc>
      </w:tr>
      <w:tr w:rsidR="00C25494" w14:paraId="5545CD47" w14:textId="77777777" w:rsidTr="00CC1120">
        <w:trPr>
          <w:trHeight w:val="1257"/>
        </w:trPr>
        <w:tc>
          <w:tcPr>
            <w:tcW w:w="1608" w:type="dxa"/>
            <w:textDirection w:val="btLr"/>
          </w:tcPr>
          <w:p w14:paraId="6DCBA950" w14:textId="77777777" w:rsidR="00C25494" w:rsidRDefault="00C25494" w:rsidP="00C25494">
            <w:pPr>
              <w:pStyle w:val="TableParagraph"/>
              <w:spacing w:before="1"/>
              <w:rPr>
                <w:sz w:val="34"/>
              </w:rPr>
            </w:pPr>
          </w:p>
          <w:p w14:paraId="392B4F15" w14:textId="77777777" w:rsidR="00C25494" w:rsidRDefault="005C779F" w:rsidP="00C25494">
            <w:pPr>
              <w:pStyle w:val="TableParagraph"/>
              <w:spacing w:line="247" w:lineRule="auto"/>
              <w:ind w:left="347" w:right="456" w:firstLine="165"/>
              <w:rPr>
                <w:sz w:val="24"/>
              </w:rPr>
            </w:pPr>
            <w:r>
              <w:rPr>
                <w:sz w:val="24"/>
              </w:rPr>
              <w:t>28</w:t>
            </w:r>
            <w:r w:rsidR="00C25494">
              <w:rPr>
                <w:sz w:val="24"/>
              </w:rPr>
              <w:t xml:space="preserve"> неделя 55-56 занятие</w:t>
            </w:r>
          </w:p>
        </w:tc>
        <w:tc>
          <w:tcPr>
            <w:tcW w:w="4536" w:type="dxa"/>
          </w:tcPr>
          <w:p w14:paraId="4D85BD8F" w14:textId="77777777" w:rsidR="00C25494" w:rsidRDefault="00C25494" w:rsidP="00C25494">
            <w:pPr>
              <w:pStyle w:val="TableParagraph"/>
              <w:ind w:left="108" w:right="1844"/>
              <w:rPr>
                <w:sz w:val="24"/>
              </w:rPr>
            </w:pPr>
            <w:r>
              <w:rPr>
                <w:sz w:val="24"/>
              </w:rPr>
              <w:t>Арифметические задачи. Состав числа.</w:t>
            </w:r>
          </w:p>
          <w:p w14:paraId="1EC5E421" w14:textId="77777777" w:rsidR="00C25494" w:rsidRDefault="00C25494" w:rsidP="00C25494">
            <w:pPr>
              <w:pStyle w:val="TableParagraph"/>
              <w:ind w:left="108" w:right="2075"/>
              <w:rPr>
                <w:sz w:val="24"/>
              </w:rPr>
            </w:pPr>
          </w:p>
        </w:tc>
        <w:tc>
          <w:tcPr>
            <w:tcW w:w="9485" w:type="dxa"/>
          </w:tcPr>
          <w:p w14:paraId="28CD7CEA" w14:textId="77777777" w:rsidR="00C25494" w:rsidRDefault="00C25494" w:rsidP="00C25494">
            <w:pPr>
              <w:pStyle w:val="TableParagraph"/>
              <w:ind w:left="108" w:right="170"/>
              <w:rPr>
                <w:sz w:val="24"/>
              </w:rPr>
            </w:pPr>
            <w:r>
              <w:rPr>
                <w:sz w:val="24"/>
              </w:rPr>
              <w:t xml:space="preserve">Учить детей составлять задачи по сюжетным картинкам, закрепить представление о составе чисел </w:t>
            </w:r>
            <w:r w:rsidRPr="00821226">
              <w:rPr>
                <w:sz w:val="24"/>
              </w:rPr>
              <w:t>из двух меньших</w:t>
            </w:r>
            <w:r>
              <w:rPr>
                <w:sz w:val="24"/>
              </w:rPr>
              <w:t xml:space="preserve"> в пределах 10. Формировать у детей умение расчленять сложную форму предмета на элементы. Учить воссоздавать фигуры по образцу.</w:t>
            </w:r>
          </w:p>
          <w:p w14:paraId="6E3DD5F3" w14:textId="77777777" w:rsidR="00C25494" w:rsidRDefault="00C25494" w:rsidP="00C25494">
            <w:pPr>
              <w:pStyle w:val="TableParagraph"/>
              <w:ind w:left="108"/>
              <w:rPr>
                <w:sz w:val="24"/>
              </w:rPr>
            </w:pPr>
            <w:r>
              <w:rPr>
                <w:sz w:val="24"/>
              </w:rPr>
              <w:t>Воспитывать умение работать в паре.</w:t>
            </w:r>
          </w:p>
        </w:tc>
      </w:tr>
      <w:tr w:rsidR="00C25494" w14:paraId="48CFBE47" w14:textId="77777777" w:rsidTr="00A80489">
        <w:trPr>
          <w:trHeight w:val="1116"/>
        </w:trPr>
        <w:tc>
          <w:tcPr>
            <w:tcW w:w="1608" w:type="dxa"/>
            <w:textDirection w:val="btLr"/>
          </w:tcPr>
          <w:p w14:paraId="71E0FC53" w14:textId="77777777" w:rsidR="00C25494" w:rsidRDefault="00C25494" w:rsidP="00C25494">
            <w:pPr>
              <w:pStyle w:val="TableParagraph"/>
              <w:spacing w:before="1"/>
              <w:rPr>
                <w:sz w:val="34"/>
              </w:rPr>
            </w:pPr>
          </w:p>
        </w:tc>
        <w:tc>
          <w:tcPr>
            <w:tcW w:w="4536" w:type="dxa"/>
          </w:tcPr>
          <w:p w14:paraId="5F3CECB1" w14:textId="77777777" w:rsidR="009C62FC" w:rsidRDefault="009C62FC" w:rsidP="009C62FC">
            <w:pPr>
              <w:pStyle w:val="TableParagraph"/>
              <w:ind w:left="108"/>
              <w:rPr>
                <w:sz w:val="24"/>
              </w:rPr>
            </w:pPr>
            <w:r>
              <w:rPr>
                <w:sz w:val="24"/>
              </w:rPr>
              <w:t>Геометрические фигуры</w:t>
            </w:r>
          </w:p>
          <w:p w14:paraId="3F513BE9" w14:textId="77777777" w:rsidR="00C25494" w:rsidRPr="00CC1120" w:rsidRDefault="009C62FC" w:rsidP="009C62FC">
            <w:pPr>
              <w:pStyle w:val="a9"/>
              <w:rPr>
                <w:rFonts w:ascii="Times New Roman" w:hAnsi="Times New Roman"/>
                <w:sz w:val="24"/>
                <w:szCs w:val="24"/>
              </w:rPr>
            </w:pPr>
            <w:r>
              <w:rPr>
                <w:sz w:val="24"/>
              </w:rPr>
              <w:t>« Танграм» (Л.С.Метлина стр.204)</w:t>
            </w:r>
          </w:p>
        </w:tc>
        <w:tc>
          <w:tcPr>
            <w:tcW w:w="9485" w:type="dxa"/>
          </w:tcPr>
          <w:p w14:paraId="2A742BEB" w14:textId="77777777" w:rsidR="00C25494" w:rsidRPr="00CC1120" w:rsidRDefault="00A80489" w:rsidP="00CC1120">
            <w:pPr>
              <w:pStyle w:val="a9"/>
              <w:rPr>
                <w:rFonts w:ascii="Times New Roman" w:hAnsi="Times New Roman"/>
                <w:sz w:val="24"/>
                <w:szCs w:val="24"/>
              </w:rPr>
            </w:pPr>
            <w:r>
              <w:rPr>
                <w:rFonts w:ascii="Times New Roman" w:hAnsi="Times New Roman"/>
                <w:sz w:val="24"/>
                <w:szCs w:val="24"/>
              </w:rPr>
              <w:t>З</w:t>
            </w:r>
            <w:r w:rsidR="00C25494" w:rsidRPr="00CC1120">
              <w:rPr>
                <w:rFonts w:ascii="Times New Roman" w:hAnsi="Times New Roman"/>
                <w:sz w:val="24"/>
                <w:szCs w:val="24"/>
              </w:rPr>
              <w:t>акрепить представления детей о геометрических формах - шар, куб, цилиндр, конус;</w:t>
            </w:r>
          </w:p>
          <w:p w14:paraId="45C59AC8" w14:textId="77777777" w:rsidR="00C25494" w:rsidRPr="00CC1120" w:rsidRDefault="00C25494" w:rsidP="00CC1120">
            <w:pPr>
              <w:pStyle w:val="a9"/>
              <w:rPr>
                <w:rFonts w:ascii="Times New Roman" w:hAnsi="Times New Roman"/>
                <w:sz w:val="24"/>
                <w:szCs w:val="24"/>
              </w:rPr>
            </w:pPr>
            <w:r w:rsidRPr="00CC1120">
              <w:rPr>
                <w:rFonts w:ascii="Times New Roman" w:hAnsi="Times New Roman"/>
                <w:sz w:val="24"/>
                <w:szCs w:val="24"/>
              </w:rPr>
              <w:t>продолжать учить решать прим</w:t>
            </w:r>
            <w:r w:rsidR="00A80489">
              <w:rPr>
                <w:rFonts w:ascii="Times New Roman" w:hAnsi="Times New Roman"/>
                <w:sz w:val="24"/>
                <w:szCs w:val="24"/>
              </w:rPr>
              <w:t xml:space="preserve">еры в пределах 10 (на +1 и -1); </w:t>
            </w:r>
            <w:r w:rsidRPr="00CC1120">
              <w:rPr>
                <w:rFonts w:ascii="Times New Roman" w:hAnsi="Times New Roman"/>
                <w:sz w:val="24"/>
                <w:szCs w:val="24"/>
              </w:rPr>
              <w:t>упражнять в умении ориентироваться в пространстве, ис</w:t>
            </w:r>
            <w:r w:rsidRPr="00CC1120">
              <w:rPr>
                <w:rFonts w:ascii="Times New Roman" w:hAnsi="Times New Roman"/>
                <w:sz w:val="24"/>
                <w:szCs w:val="24"/>
              </w:rPr>
              <w:softHyphen/>
              <w:t>пользуя с</w:t>
            </w:r>
            <w:r w:rsidR="00A80489">
              <w:rPr>
                <w:rFonts w:ascii="Times New Roman" w:hAnsi="Times New Roman"/>
                <w:sz w:val="24"/>
                <w:szCs w:val="24"/>
              </w:rPr>
              <w:t xml:space="preserve">лова «около», «рядом», «между»; </w:t>
            </w:r>
            <w:r w:rsidRPr="00CC1120">
              <w:rPr>
                <w:rFonts w:ascii="Times New Roman" w:hAnsi="Times New Roman"/>
                <w:sz w:val="24"/>
                <w:szCs w:val="24"/>
              </w:rPr>
              <w:t>развивать слуховое внимание, память, зрительно-двигатель</w:t>
            </w:r>
            <w:r w:rsidRPr="00CC1120">
              <w:rPr>
                <w:rFonts w:ascii="Times New Roman" w:hAnsi="Times New Roman"/>
                <w:sz w:val="24"/>
                <w:szCs w:val="24"/>
              </w:rPr>
              <w:softHyphen/>
              <w:t>ную ориентацию.</w:t>
            </w:r>
          </w:p>
        </w:tc>
      </w:tr>
      <w:tr w:rsidR="00C25494" w14:paraId="39F442AA" w14:textId="77777777" w:rsidTr="00A80489">
        <w:trPr>
          <w:trHeight w:val="269"/>
        </w:trPr>
        <w:tc>
          <w:tcPr>
            <w:tcW w:w="15629" w:type="dxa"/>
            <w:gridSpan w:val="3"/>
          </w:tcPr>
          <w:p w14:paraId="64C3788A" w14:textId="77777777" w:rsidR="00C25494" w:rsidRDefault="00C25494" w:rsidP="00C25494">
            <w:pPr>
              <w:pStyle w:val="TableParagraph"/>
              <w:spacing w:line="268" w:lineRule="exact"/>
              <w:ind w:left="7415" w:right="7406"/>
              <w:jc w:val="center"/>
              <w:rPr>
                <w:sz w:val="24"/>
              </w:rPr>
            </w:pPr>
            <w:r>
              <w:rPr>
                <w:sz w:val="24"/>
              </w:rPr>
              <w:t>Апрель</w:t>
            </w:r>
          </w:p>
        </w:tc>
      </w:tr>
    </w:tbl>
    <w:p w14:paraId="6AAE4940" w14:textId="77777777" w:rsidR="000820B7" w:rsidRDefault="000820B7">
      <w:pPr>
        <w:spacing w:line="268" w:lineRule="exact"/>
        <w:jc w:val="center"/>
        <w:rPr>
          <w:sz w:val="24"/>
        </w:rPr>
        <w:sectPr w:rsidR="000820B7">
          <w:footerReference w:type="default" r:id="rId84"/>
          <w:pgSz w:w="16840" w:h="11910" w:orient="landscape"/>
          <w:pgMar w:top="1100" w:right="0" w:bottom="280" w:left="20" w:header="0" w:footer="0" w:gutter="0"/>
          <w:cols w:space="720"/>
        </w:sectPr>
      </w:pPr>
    </w:p>
    <w:p w14:paraId="3B3CFFC1" w14:textId="77777777" w:rsidR="000820B7" w:rsidRDefault="000820B7">
      <w:pPr>
        <w:pStyle w:val="a3"/>
        <w:spacing w:before="9" w:after="1"/>
        <w:rPr>
          <w:sz w:val="14"/>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8"/>
        <w:gridCol w:w="4536"/>
        <w:gridCol w:w="9485"/>
      </w:tblGrid>
      <w:tr w:rsidR="005C779F" w14:paraId="1693E994" w14:textId="77777777" w:rsidTr="00A80489">
        <w:trPr>
          <w:trHeight w:val="1231"/>
        </w:trPr>
        <w:tc>
          <w:tcPr>
            <w:tcW w:w="1608" w:type="dxa"/>
            <w:vMerge w:val="restart"/>
            <w:textDirection w:val="btLr"/>
          </w:tcPr>
          <w:p w14:paraId="2E2C7158" w14:textId="77777777" w:rsidR="005C779F" w:rsidRDefault="005C779F">
            <w:pPr>
              <w:pStyle w:val="TableParagraph"/>
              <w:spacing w:before="1"/>
              <w:rPr>
                <w:sz w:val="34"/>
              </w:rPr>
            </w:pPr>
          </w:p>
          <w:p w14:paraId="7A051BD3" w14:textId="77777777" w:rsidR="005C779F" w:rsidRDefault="005C779F">
            <w:pPr>
              <w:pStyle w:val="TableParagraph"/>
              <w:spacing w:line="247" w:lineRule="auto"/>
              <w:ind w:left="242" w:right="211" w:hanging="144"/>
              <w:rPr>
                <w:sz w:val="24"/>
              </w:rPr>
            </w:pPr>
            <w:r>
              <w:rPr>
                <w:sz w:val="24"/>
              </w:rPr>
              <w:t>29 неделя 57-58 занятие</w:t>
            </w:r>
          </w:p>
        </w:tc>
        <w:tc>
          <w:tcPr>
            <w:tcW w:w="4536" w:type="dxa"/>
          </w:tcPr>
          <w:p w14:paraId="31096C35" w14:textId="77777777" w:rsidR="005C779F" w:rsidRDefault="005C779F">
            <w:pPr>
              <w:pStyle w:val="TableParagraph"/>
              <w:ind w:left="787" w:right="755" w:firstLine="26"/>
              <w:rPr>
                <w:sz w:val="24"/>
              </w:rPr>
            </w:pPr>
            <w:r>
              <w:rPr>
                <w:sz w:val="24"/>
              </w:rPr>
              <w:t>Понятия « больше, меньше» Количественные отношения.</w:t>
            </w:r>
          </w:p>
          <w:p w14:paraId="5188FF26" w14:textId="77777777" w:rsidR="005C779F" w:rsidRDefault="005C779F">
            <w:pPr>
              <w:pStyle w:val="TableParagraph"/>
              <w:ind w:left="336" w:firstLine="765"/>
              <w:rPr>
                <w:sz w:val="24"/>
              </w:rPr>
            </w:pPr>
            <w:r>
              <w:rPr>
                <w:sz w:val="24"/>
              </w:rPr>
              <w:t>Свойства и отношения (Б.Дьенеша «Сюрприз» Панова Е.Н.)</w:t>
            </w:r>
          </w:p>
        </w:tc>
        <w:tc>
          <w:tcPr>
            <w:tcW w:w="9485" w:type="dxa"/>
          </w:tcPr>
          <w:p w14:paraId="0FB1431A" w14:textId="77777777" w:rsidR="005C779F" w:rsidRPr="00BC25C5" w:rsidRDefault="005C779F" w:rsidP="00BC25C5">
            <w:pPr>
              <w:pStyle w:val="a9"/>
              <w:rPr>
                <w:rFonts w:ascii="Times New Roman" w:hAnsi="Times New Roman"/>
                <w:sz w:val="24"/>
                <w:szCs w:val="24"/>
              </w:rPr>
            </w:pPr>
            <w:r w:rsidRPr="00BC25C5">
              <w:rPr>
                <w:rFonts w:ascii="Times New Roman" w:hAnsi="Times New Roman"/>
                <w:sz w:val="24"/>
                <w:szCs w:val="24"/>
              </w:rPr>
              <w:t>Закреплять счет от одного до 10 и формировать представление о смежных числах, развивать умение классифицировать, решать логические и арифметические</w:t>
            </w:r>
            <w:r w:rsidRPr="00BC25C5">
              <w:rPr>
                <w:rFonts w:ascii="Times New Roman" w:hAnsi="Times New Roman"/>
                <w:spacing w:val="-33"/>
                <w:sz w:val="24"/>
                <w:szCs w:val="24"/>
              </w:rPr>
              <w:t xml:space="preserve"> </w:t>
            </w:r>
            <w:r w:rsidRPr="00BC25C5">
              <w:rPr>
                <w:rFonts w:ascii="Times New Roman" w:hAnsi="Times New Roman"/>
                <w:sz w:val="24"/>
                <w:szCs w:val="24"/>
              </w:rPr>
              <w:t>задачи.</w:t>
            </w:r>
          </w:p>
          <w:p w14:paraId="1E67FE4F" w14:textId="77777777" w:rsidR="005C779F" w:rsidRDefault="005C779F" w:rsidP="00BC25C5">
            <w:pPr>
              <w:pStyle w:val="a9"/>
            </w:pPr>
            <w:r w:rsidRPr="00BC25C5">
              <w:rPr>
                <w:rFonts w:ascii="Times New Roman" w:hAnsi="Times New Roman"/>
                <w:sz w:val="24"/>
                <w:szCs w:val="24"/>
              </w:rPr>
              <w:t>Обучать записывать выражения схематично , используя знаки ( &gt;&lt;)</w:t>
            </w:r>
            <w:r>
              <w:rPr>
                <w:rFonts w:ascii="Times New Roman" w:hAnsi="Times New Roman"/>
                <w:sz w:val="24"/>
                <w:szCs w:val="24"/>
              </w:rPr>
              <w:t>.</w:t>
            </w:r>
            <w:r w:rsidRPr="00BC25C5">
              <w:rPr>
                <w:rFonts w:ascii="Times New Roman" w:hAnsi="Times New Roman"/>
                <w:sz w:val="24"/>
                <w:szCs w:val="24"/>
              </w:rPr>
              <w:t xml:space="preserve"> Воспитывать умение доводить начатое до конца.</w:t>
            </w:r>
          </w:p>
        </w:tc>
      </w:tr>
      <w:tr w:rsidR="005C779F" w14:paraId="22E09087" w14:textId="77777777" w:rsidTr="00A80489">
        <w:trPr>
          <w:trHeight w:val="837"/>
        </w:trPr>
        <w:tc>
          <w:tcPr>
            <w:tcW w:w="1608" w:type="dxa"/>
            <w:vMerge/>
            <w:textDirection w:val="btLr"/>
          </w:tcPr>
          <w:p w14:paraId="4374942E" w14:textId="77777777" w:rsidR="005C779F" w:rsidRDefault="005C779F" w:rsidP="00C25494">
            <w:pPr>
              <w:pStyle w:val="TableParagraph"/>
              <w:spacing w:before="1"/>
              <w:rPr>
                <w:sz w:val="34"/>
              </w:rPr>
            </w:pPr>
          </w:p>
        </w:tc>
        <w:tc>
          <w:tcPr>
            <w:tcW w:w="4536" w:type="dxa"/>
          </w:tcPr>
          <w:p w14:paraId="6A657223" w14:textId="77777777" w:rsidR="005C779F" w:rsidRPr="00A80489" w:rsidRDefault="005C779F" w:rsidP="00A80489">
            <w:pPr>
              <w:pStyle w:val="a9"/>
              <w:jc w:val="center"/>
              <w:rPr>
                <w:rFonts w:ascii="Times New Roman" w:hAnsi="Times New Roman"/>
                <w:sz w:val="24"/>
                <w:szCs w:val="24"/>
              </w:rPr>
            </w:pPr>
            <w:r w:rsidRPr="00A80489">
              <w:rPr>
                <w:rFonts w:ascii="Times New Roman" w:hAnsi="Times New Roman"/>
                <w:sz w:val="24"/>
                <w:szCs w:val="24"/>
              </w:rPr>
              <w:t>«Придумываем задачи»</w:t>
            </w:r>
          </w:p>
        </w:tc>
        <w:tc>
          <w:tcPr>
            <w:tcW w:w="9485" w:type="dxa"/>
          </w:tcPr>
          <w:p w14:paraId="50D8A937" w14:textId="77777777" w:rsidR="005C779F" w:rsidRPr="00A80489" w:rsidRDefault="005C779F" w:rsidP="00A80489">
            <w:pPr>
              <w:pStyle w:val="a9"/>
              <w:rPr>
                <w:rFonts w:ascii="Times New Roman" w:hAnsi="Times New Roman"/>
                <w:sz w:val="24"/>
                <w:szCs w:val="24"/>
              </w:rPr>
            </w:pPr>
            <w:r w:rsidRPr="00A80489">
              <w:rPr>
                <w:rFonts w:ascii="Times New Roman" w:hAnsi="Times New Roman"/>
                <w:sz w:val="24"/>
                <w:szCs w:val="24"/>
              </w:rPr>
              <w:t>Учить детей самостоятельно придумывать тему и содержание задачи по указанным числовым данным. Упражнять в умении решать логические задачи и доказывать правильность решения.</w:t>
            </w:r>
          </w:p>
        </w:tc>
      </w:tr>
      <w:tr w:rsidR="005C779F" w14:paraId="5454C704" w14:textId="77777777" w:rsidTr="00BC25C5">
        <w:trPr>
          <w:trHeight w:val="1416"/>
        </w:trPr>
        <w:tc>
          <w:tcPr>
            <w:tcW w:w="1608" w:type="dxa"/>
            <w:vMerge w:val="restart"/>
            <w:textDirection w:val="btLr"/>
          </w:tcPr>
          <w:p w14:paraId="1C1553F3" w14:textId="77777777" w:rsidR="005C779F" w:rsidRDefault="005C779F" w:rsidP="00C25494">
            <w:pPr>
              <w:pStyle w:val="TableParagraph"/>
              <w:spacing w:before="1"/>
              <w:rPr>
                <w:sz w:val="34"/>
              </w:rPr>
            </w:pPr>
          </w:p>
          <w:p w14:paraId="794260FF" w14:textId="77777777" w:rsidR="005C779F" w:rsidRDefault="005C779F" w:rsidP="00C25494">
            <w:pPr>
              <w:pStyle w:val="TableParagraph"/>
              <w:spacing w:line="247" w:lineRule="auto"/>
              <w:ind w:left="208" w:right="320" w:firstLine="165"/>
              <w:rPr>
                <w:sz w:val="24"/>
              </w:rPr>
            </w:pPr>
            <w:r>
              <w:rPr>
                <w:sz w:val="24"/>
              </w:rPr>
              <w:t>30 неделя 59-60 занятие</w:t>
            </w:r>
          </w:p>
        </w:tc>
        <w:tc>
          <w:tcPr>
            <w:tcW w:w="4536" w:type="dxa"/>
          </w:tcPr>
          <w:p w14:paraId="02902109" w14:textId="77777777" w:rsidR="005C779F" w:rsidRDefault="005C779F" w:rsidP="00A80489">
            <w:pPr>
              <w:pStyle w:val="a9"/>
              <w:jc w:val="center"/>
              <w:rPr>
                <w:rFonts w:ascii="Times New Roman" w:hAnsi="Times New Roman"/>
                <w:sz w:val="24"/>
                <w:szCs w:val="24"/>
              </w:rPr>
            </w:pPr>
            <w:r w:rsidRPr="00A80489">
              <w:rPr>
                <w:rFonts w:ascii="Times New Roman" w:hAnsi="Times New Roman"/>
                <w:sz w:val="24"/>
                <w:szCs w:val="24"/>
              </w:rPr>
              <w:t xml:space="preserve">Время (циферблат) </w:t>
            </w:r>
          </w:p>
          <w:p w14:paraId="6E4FF643" w14:textId="77777777" w:rsidR="005C779F" w:rsidRDefault="005C779F" w:rsidP="00A80489">
            <w:pPr>
              <w:pStyle w:val="a9"/>
              <w:jc w:val="center"/>
              <w:rPr>
                <w:rFonts w:ascii="Times New Roman" w:hAnsi="Times New Roman"/>
                <w:sz w:val="24"/>
                <w:szCs w:val="24"/>
              </w:rPr>
            </w:pPr>
            <w:r w:rsidRPr="00A80489">
              <w:rPr>
                <w:rFonts w:ascii="Times New Roman" w:hAnsi="Times New Roman"/>
                <w:sz w:val="24"/>
                <w:szCs w:val="24"/>
              </w:rPr>
              <w:t xml:space="preserve">Арифметические задачи. </w:t>
            </w:r>
          </w:p>
          <w:p w14:paraId="0CA757B0" w14:textId="77777777" w:rsidR="005C779F" w:rsidRPr="00A80489" w:rsidRDefault="005C779F" w:rsidP="00A80489">
            <w:pPr>
              <w:pStyle w:val="a9"/>
              <w:jc w:val="center"/>
              <w:rPr>
                <w:rFonts w:ascii="Times New Roman" w:hAnsi="Times New Roman"/>
                <w:sz w:val="24"/>
                <w:szCs w:val="24"/>
              </w:rPr>
            </w:pPr>
            <w:r w:rsidRPr="00A80489">
              <w:rPr>
                <w:rFonts w:ascii="Times New Roman" w:hAnsi="Times New Roman"/>
                <w:sz w:val="24"/>
                <w:szCs w:val="24"/>
              </w:rPr>
              <w:t>Число и цифра</w:t>
            </w:r>
            <w:r w:rsidRPr="00A80489">
              <w:rPr>
                <w:rFonts w:ascii="Times New Roman" w:hAnsi="Times New Roman"/>
                <w:sz w:val="18"/>
                <w:szCs w:val="18"/>
              </w:rPr>
              <w:t>. (Л.С.Метлина стр.203)</w:t>
            </w:r>
          </w:p>
        </w:tc>
        <w:tc>
          <w:tcPr>
            <w:tcW w:w="9485" w:type="dxa"/>
          </w:tcPr>
          <w:p w14:paraId="0ADBC259" w14:textId="77777777" w:rsidR="005C779F" w:rsidRDefault="005C779F" w:rsidP="00C25494">
            <w:pPr>
              <w:pStyle w:val="TableParagraph"/>
              <w:ind w:left="108" w:right="940"/>
              <w:jc w:val="both"/>
              <w:rPr>
                <w:sz w:val="24"/>
              </w:rPr>
            </w:pPr>
            <w:r>
              <w:rPr>
                <w:sz w:val="24"/>
              </w:rPr>
              <w:t>Упражнять детей в составлении и решении задач на сложение и вычитание, учить пользоваться словами -прибавить, вычесть, получится. Раскрыть арифметическое значение вопроса задачи. Закрепить представление о составе чисел из единиц.</w:t>
            </w:r>
          </w:p>
          <w:p w14:paraId="2BBB87C8" w14:textId="77777777" w:rsidR="005C779F" w:rsidRDefault="005C779F" w:rsidP="00C25494">
            <w:pPr>
              <w:pStyle w:val="TableParagraph"/>
              <w:ind w:left="108" w:right="174"/>
              <w:jc w:val="both"/>
              <w:rPr>
                <w:sz w:val="24"/>
              </w:rPr>
            </w:pPr>
            <w:r>
              <w:rPr>
                <w:sz w:val="24"/>
              </w:rPr>
              <w:t>Познакомить с циферблатом часов, формировать представления об определении</w:t>
            </w:r>
            <w:r>
              <w:rPr>
                <w:spacing w:val="-33"/>
                <w:sz w:val="24"/>
              </w:rPr>
              <w:t xml:space="preserve"> </w:t>
            </w:r>
            <w:r>
              <w:rPr>
                <w:sz w:val="24"/>
              </w:rPr>
              <w:t>времени по</w:t>
            </w:r>
            <w:r>
              <w:rPr>
                <w:spacing w:val="-1"/>
                <w:sz w:val="24"/>
              </w:rPr>
              <w:t xml:space="preserve"> </w:t>
            </w:r>
            <w:r>
              <w:rPr>
                <w:sz w:val="24"/>
              </w:rPr>
              <w:t>часам.</w:t>
            </w:r>
          </w:p>
        </w:tc>
      </w:tr>
      <w:tr w:rsidR="005C779F" w14:paraId="319ED9AF" w14:textId="77777777" w:rsidTr="00BC25C5">
        <w:trPr>
          <w:trHeight w:val="1124"/>
        </w:trPr>
        <w:tc>
          <w:tcPr>
            <w:tcW w:w="1608" w:type="dxa"/>
            <w:vMerge/>
            <w:textDirection w:val="btLr"/>
          </w:tcPr>
          <w:p w14:paraId="5363C99B" w14:textId="77777777" w:rsidR="005C779F" w:rsidRDefault="005C779F" w:rsidP="00C25494">
            <w:pPr>
              <w:pStyle w:val="TableParagraph"/>
              <w:spacing w:before="1"/>
              <w:rPr>
                <w:sz w:val="34"/>
              </w:rPr>
            </w:pPr>
          </w:p>
        </w:tc>
        <w:tc>
          <w:tcPr>
            <w:tcW w:w="4536" w:type="dxa"/>
          </w:tcPr>
          <w:p w14:paraId="363A2164" w14:textId="77777777" w:rsidR="005C779F" w:rsidRPr="00BC25C5" w:rsidRDefault="005C779F" w:rsidP="00BC25C5">
            <w:pPr>
              <w:pStyle w:val="a9"/>
              <w:jc w:val="center"/>
              <w:rPr>
                <w:rFonts w:ascii="Times New Roman" w:hAnsi="Times New Roman"/>
                <w:sz w:val="24"/>
                <w:szCs w:val="24"/>
              </w:rPr>
            </w:pPr>
            <w:r w:rsidRPr="00BC25C5">
              <w:rPr>
                <w:rFonts w:ascii="Times New Roman" w:hAnsi="Times New Roman"/>
                <w:sz w:val="24"/>
                <w:szCs w:val="24"/>
              </w:rPr>
              <w:t>Часы. Счет на ощупь.</w:t>
            </w:r>
          </w:p>
        </w:tc>
        <w:tc>
          <w:tcPr>
            <w:tcW w:w="9485" w:type="dxa"/>
          </w:tcPr>
          <w:p w14:paraId="6F1FCA40" w14:textId="77777777" w:rsidR="005C779F" w:rsidRPr="00BC25C5" w:rsidRDefault="005C779F" w:rsidP="00BC25C5">
            <w:pPr>
              <w:rPr>
                <w:sz w:val="24"/>
                <w:szCs w:val="24"/>
              </w:rPr>
            </w:pPr>
            <w:r w:rsidRPr="00BC25C5">
              <w:rPr>
                <w:sz w:val="24"/>
                <w:szCs w:val="24"/>
              </w:rPr>
              <w:t>Продолжать знакомить д</w:t>
            </w:r>
            <w:r>
              <w:rPr>
                <w:sz w:val="24"/>
                <w:szCs w:val="24"/>
              </w:rPr>
              <w:t xml:space="preserve">етей с часами и их назначением; </w:t>
            </w:r>
            <w:r w:rsidRPr="00BC25C5">
              <w:rPr>
                <w:sz w:val="24"/>
                <w:szCs w:val="24"/>
              </w:rPr>
              <w:t>формировать навык увеличения и уменьшения числа на едини</w:t>
            </w:r>
            <w:r>
              <w:rPr>
                <w:sz w:val="24"/>
                <w:szCs w:val="24"/>
              </w:rPr>
              <w:t>цу; упражнять в счете на ощупь; упражня</w:t>
            </w:r>
            <w:r w:rsidRPr="00BC25C5">
              <w:rPr>
                <w:sz w:val="24"/>
                <w:szCs w:val="24"/>
              </w:rPr>
              <w:t>ть в употреблении пр</w:t>
            </w:r>
            <w:r>
              <w:rPr>
                <w:sz w:val="24"/>
                <w:szCs w:val="24"/>
              </w:rPr>
              <w:t xml:space="preserve">едлогов «за», «из», «под», «в»; </w:t>
            </w:r>
            <w:r w:rsidRPr="00BC25C5">
              <w:rPr>
                <w:sz w:val="24"/>
                <w:szCs w:val="24"/>
              </w:rPr>
              <w:t>развивать мелкую моторику мышц пальцев рук, логическое мышление.</w:t>
            </w:r>
          </w:p>
        </w:tc>
      </w:tr>
      <w:tr w:rsidR="005C779F" w14:paraId="63F4D086" w14:textId="77777777" w:rsidTr="00BC25C5">
        <w:trPr>
          <w:trHeight w:val="1409"/>
        </w:trPr>
        <w:tc>
          <w:tcPr>
            <w:tcW w:w="1608" w:type="dxa"/>
            <w:vMerge w:val="restart"/>
            <w:textDirection w:val="btLr"/>
          </w:tcPr>
          <w:p w14:paraId="3611DFB9" w14:textId="77777777" w:rsidR="005C779F" w:rsidRDefault="005C779F" w:rsidP="00C25494">
            <w:pPr>
              <w:pStyle w:val="TableParagraph"/>
              <w:spacing w:before="1"/>
              <w:rPr>
                <w:sz w:val="34"/>
              </w:rPr>
            </w:pPr>
          </w:p>
          <w:p w14:paraId="66C08B2E" w14:textId="77777777" w:rsidR="009C62FC" w:rsidRDefault="005C779F" w:rsidP="00C25494">
            <w:pPr>
              <w:pStyle w:val="TableParagraph"/>
              <w:spacing w:line="247" w:lineRule="auto"/>
              <w:ind w:left="208" w:right="319" w:firstLine="166"/>
              <w:rPr>
                <w:sz w:val="24"/>
              </w:rPr>
            </w:pPr>
            <w:r>
              <w:rPr>
                <w:sz w:val="24"/>
              </w:rPr>
              <w:t xml:space="preserve">31 неделя </w:t>
            </w:r>
          </w:p>
          <w:p w14:paraId="03A84ECA" w14:textId="77777777" w:rsidR="005C779F" w:rsidRDefault="005C779F" w:rsidP="00C25494">
            <w:pPr>
              <w:pStyle w:val="TableParagraph"/>
              <w:spacing w:line="247" w:lineRule="auto"/>
              <w:ind w:left="208" w:right="319" w:firstLine="166"/>
              <w:rPr>
                <w:sz w:val="24"/>
              </w:rPr>
            </w:pPr>
            <w:r>
              <w:rPr>
                <w:sz w:val="24"/>
              </w:rPr>
              <w:t>61-62 занятие</w:t>
            </w:r>
          </w:p>
        </w:tc>
        <w:tc>
          <w:tcPr>
            <w:tcW w:w="4536" w:type="dxa"/>
          </w:tcPr>
          <w:p w14:paraId="6AE33E26" w14:textId="77777777" w:rsidR="005C779F" w:rsidRDefault="005C779F" w:rsidP="00BC25C5">
            <w:pPr>
              <w:pStyle w:val="a9"/>
              <w:jc w:val="center"/>
              <w:rPr>
                <w:rFonts w:ascii="Times New Roman" w:hAnsi="Times New Roman"/>
                <w:sz w:val="24"/>
                <w:szCs w:val="24"/>
              </w:rPr>
            </w:pPr>
            <w:r w:rsidRPr="00BC25C5">
              <w:rPr>
                <w:rFonts w:ascii="Times New Roman" w:hAnsi="Times New Roman"/>
                <w:sz w:val="24"/>
                <w:szCs w:val="24"/>
              </w:rPr>
              <w:t xml:space="preserve">«Гуси Лебеди» </w:t>
            </w:r>
          </w:p>
          <w:p w14:paraId="2AD41C6F" w14:textId="77777777" w:rsidR="005C779F" w:rsidRPr="00BC25C5" w:rsidRDefault="005C779F" w:rsidP="00BC25C5">
            <w:pPr>
              <w:pStyle w:val="a9"/>
              <w:jc w:val="center"/>
              <w:rPr>
                <w:rFonts w:ascii="Times New Roman" w:hAnsi="Times New Roman"/>
                <w:sz w:val="24"/>
                <w:szCs w:val="24"/>
              </w:rPr>
            </w:pPr>
            <w:r w:rsidRPr="00BC25C5">
              <w:rPr>
                <w:rFonts w:ascii="Times New Roman" w:hAnsi="Times New Roman"/>
                <w:sz w:val="24"/>
                <w:szCs w:val="24"/>
              </w:rPr>
              <w:t>Б. Дьенеша.</w:t>
            </w:r>
          </w:p>
          <w:p w14:paraId="2653A611" w14:textId="77777777" w:rsidR="005C779F" w:rsidRDefault="005C779F" w:rsidP="00BC25C5">
            <w:pPr>
              <w:pStyle w:val="a9"/>
              <w:jc w:val="center"/>
              <w:rPr>
                <w:rFonts w:ascii="Times New Roman" w:hAnsi="Times New Roman"/>
                <w:sz w:val="24"/>
                <w:szCs w:val="24"/>
              </w:rPr>
            </w:pPr>
            <w:r w:rsidRPr="00BC25C5">
              <w:rPr>
                <w:rFonts w:ascii="Times New Roman" w:hAnsi="Times New Roman"/>
                <w:sz w:val="24"/>
                <w:szCs w:val="24"/>
              </w:rPr>
              <w:t xml:space="preserve">Ориентировка на листе бумаги. </w:t>
            </w:r>
          </w:p>
          <w:p w14:paraId="7216A88C" w14:textId="77777777" w:rsidR="005C779F" w:rsidRDefault="005C779F" w:rsidP="00BC25C5">
            <w:pPr>
              <w:pStyle w:val="a9"/>
              <w:jc w:val="center"/>
            </w:pPr>
            <w:r w:rsidRPr="00BC25C5">
              <w:rPr>
                <w:rFonts w:ascii="Times New Roman" w:hAnsi="Times New Roman"/>
                <w:sz w:val="24"/>
                <w:szCs w:val="24"/>
              </w:rPr>
              <w:t>Счет.</w:t>
            </w:r>
          </w:p>
        </w:tc>
        <w:tc>
          <w:tcPr>
            <w:tcW w:w="9485" w:type="dxa"/>
          </w:tcPr>
          <w:p w14:paraId="6A4D02E9" w14:textId="77777777" w:rsidR="005C779F" w:rsidRDefault="005C779F" w:rsidP="00C25494">
            <w:pPr>
              <w:pStyle w:val="TableParagraph"/>
              <w:ind w:left="108" w:right="383"/>
              <w:jc w:val="both"/>
              <w:rPr>
                <w:sz w:val="24"/>
              </w:rPr>
            </w:pPr>
            <w:r>
              <w:rPr>
                <w:sz w:val="24"/>
              </w:rPr>
              <w:t>Закреплять счет в пределах 10., счет пятерками, десятками. Группировать предметы по форме, цвету, размеру. Упражнять в ориентировке на листе бумаги в клетку.</w:t>
            </w:r>
            <w:r>
              <w:rPr>
                <w:spacing w:val="-36"/>
                <w:sz w:val="24"/>
              </w:rPr>
              <w:t xml:space="preserve"> </w:t>
            </w:r>
            <w:r>
              <w:rPr>
                <w:sz w:val="24"/>
              </w:rPr>
              <w:t>Поощрять стремление выражать свои мысли и суждения при помощи точной и ясной</w:t>
            </w:r>
            <w:r>
              <w:rPr>
                <w:spacing w:val="-15"/>
                <w:sz w:val="24"/>
              </w:rPr>
              <w:t xml:space="preserve"> </w:t>
            </w:r>
            <w:r>
              <w:rPr>
                <w:sz w:val="24"/>
              </w:rPr>
              <w:t>речи.</w:t>
            </w:r>
          </w:p>
          <w:p w14:paraId="27758ED2" w14:textId="77777777" w:rsidR="005C779F" w:rsidRDefault="005C779F" w:rsidP="00C25494">
            <w:pPr>
              <w:pStyle w:val="TableParagraph"/>
              <w:ind w:left="108" w:right="810"/>
              <w:jc w:val="both"/>
              <w:rPr>
                <w:sz w:val="24"/>
              </w:rPr>
            </w:pPr>
            <w:r>
              <w:rPr>
                <w:sz w:val="24"/>
              </w:rPr>
              <w:t>Развивать монологическую речь. Воспитывать у детей умение слышать друг</w:t>
            </w:r>
            <w:r>
              <w:rPr>
                <w:spacing w:val="-30"/>
                <w:sz w:val="24"/>
              </w:rPr>
              <w:t xml:space="preserve"> </w:t>
            </w:r>
            <w:r>
              <w:rPr>
                <w:sz w:val="24"/>
              </w:rPr>
              <w:t>друга, желание прийти на помощь попавшим в</w:t>
            </w:r>
            <w:r>
              <w:rPr>
                <w:spacing w:val="-9"/>
                <w:sz w:val="24"/>
              </w:rPr>
              <w:t xml:space="preserve"> </w:t>
            </w:r>
            <w:r>
              <w:rPr>
                <w:sz w:val="24"/>
              </w:rPr>
              <w:t>беду.</w:t>
            </w:r>
          </w:p>
        </w:tc>
      </w:tr>
      <w:tr w:rsidR="005C779F" w14:paraId="49621768" w14:textId="77777777" w:rsidTr="005F09E0">
        <w:trPr>
          <w:trHeight w:val="1402"/>
        </w:trPr>
        <w:tc>
          <w:tcPr>
            <w:tcW w:w="1608" w:type="dxa"/>
            <w:vMerge/>
            <w:textDirection w:val="btLr"/>
          </w:tcPr>
          <w:p w14:paraId="41F09466" w14:textId="77777777" w:rsidR="005C779F" w:rsidRDefault="005C779F" w:rsidP="00C25494">
            <w:pPr>
              <w:pStyle w:val="TableParagraph"/>
              <w:spacing w:before="1"/>
              <w:rPr>
                <w:sz w:val="34"/>
              </w:rPr>
            </w:pPr>
          </w:p>
        </w:tc>
        <w:tc>
          <w:tcPr>
            <w:tcW w:w="4536" w:type="dxa"/>
          </w:tcPr>
          <w:p w14:paraId="4579E03A" w14:textId="77777777" w:rsidR="005C779F" w:rsidRPr="005F09E0" w:rsidRDefault="005C779F" w:rsidP="005F09E0">
            <w:pPr>
              <w:pStyle w:val="a9"/>
              <w:jc w:val="center"/>
              <w:rPr>
                <w:rFonts w:ascii="Times New Roman" w:hAnsi="Times New Roman"/>
                <w:sz w:val="24"/>
                <w:szCs w:val="24"/>
              </w:rPr>
            </w:pPr>
            <w:r>
              <w:rPr>
                <w:rFonts w:ascii="Times New Roman" w:hAnsi="Times New Roman"/>
                <w:sz w:val="24"/>
                <w:szCs w:val="24"/>
              </w:rPr>
              <w:t>П</w:t>
            </w:r>
            <w:r w:rsidRPr="005F09E0">
              <w:rPr>
                <w:rFonts w:ascii="Times New Roman" w:hAnsi="Times New Roman"/>
                <w:sz w:val="24"/>
                <w:szCs w:val="24"/>
              </w:rPr>
              <w:t>олучас</w:t>
            </w:r>
            <w:r>
              <w:rPr>
                <w:rFonts w:ascii="Times New Roman" w:hAnsi="Times New Roman"/>
                <w:sz w:val="24"/>
                <w:szCs w:val="24"/>
              </w:rPr>
              <w:t>. Ориентировка</w:t>
            </w:r>
            <w:r w:rsidRPr="005F09E0">
              <w:rPr>
                <w:rFonts w:ascii="Times New Roman" w:hAnsi="Times New Roman"/>
                <w:sz w:val="24"/>
                <w:szCs w:val="24"/>
              </w:rPr>
              <w:t xml:space="preserve"> на листе бумаги</w:t>
            </w:r>
            <w:r>
              <w:rPr>
                <w:rFonts w:ascii="Times New Roman" w:hAnsi="Times New Roman"/>
                <w:sz w:val="24"/>
                <w:szCs w:val="24"/>
              </w:rPr>
              <w:t>.</w:t>
            </w:r>
          </w:p>
        </w:tc>
        <w:tc>
          <w:tcPr>
            <w:tcW w:w="9485" w:type="dxa"/>
          </w:tcPr>
          <w:p w14:paraId="6F9BDC5F" w14:textId="77777777" w:rsidR="005C779F" w:rsidRPr="005F09E0" w:rsidRDefault="005C779F" w:rsidP="005F09E0">
            <w:pPr>
              <w:pStyle w:val="a9"/>
              <w:rPr>
                <w:rFonts w:ascii="Times New Roman" w:hAnsi="Times New Roman"/>
                <w:sz w:val="24"/>
                <w:szCs w:val="24"/>
              </w:rPr>
            </w:pPr>
            <w:r>
              <w:rPr>
                <w:rFonts w:ascii="Times New Roman" w:hAnsi="Times New Roman"/>
                <w:sz w:val="24"/>
                <w:szCs w:val="24"/>
              </w:rPr>
              <w:t>У</w:t>
            </w:r>
            <w:r w:rsidRPr="005F09E0">
              <w:rPr>
                <w:rFonts w:ascii="Times New Roman" w:hAnsi="Times New Roman"/>
                <w:sz w:val="24"/>
                <w:szCs w:val="24"/>
              </w:rPr>
              <w:t>чить определять время по часам с точностью до получаса;</w:t>
            </w:r>
            <w:r>
              <w:rPr>
                <w:rFonts w:ascii="Times New Roman" w:hAnsi="Times New Roman"/>
                <w:sz w:val="24"/>
                <w:szCs w:val="24"/>
              </w:rPr>
              <w:t xml:space="preserve"> </w:t>
            </w:r>
            <w:r w:rsidRPr="005F09E0">
              <w:rPr>
                <w:rFonts w:ascii="Times New Roman" w:hAnsi="Times New Roman"/>
                <w:sz w:val="24"/>
                <w:szCs w:val="24"/>
              </w:rPr>
              <w:t xml:space="preserve">упражнять в умении ориентироваться на листе бумаги; </w:t>
            </w:r>
            <w:r>
              <w:rPr>
                <w:rFonts w:ascii="Times New Roman" w:hAnsi="Times New Roman"/>
                <w:sz w:val="24"/>
                <w:szCs w:val="24"/>
              </w:rPr>
              <w:t>закрепить название</w:t>
            </w:r>
            <w:r w:rsidRPr="005F09E0">
              <w:rPr>
                <w:rFonts w:ascii="Times New Roman" w:hAnsi="Times New Roman"/>
                <w:sz w:val="24"/>
                <w:szCs w:val="24"/>
              </w:rPr>
              <w:t xml:space="preserve"> геометрических фигур;</w:t>
            </w:r>
            <w:r>
              <w:rPr>
                <w:rFonts w:ascii="Times New Roman" w:hAnsi="Times New Roman"/>
                <w:sz w:val="24"/>
                <w:szCs w:val="24"/>
              </w:rPr>
              <w:t xml:space="preserve"> </w:t>
            </w:r>
            <w:r w:rsidRPr="005F09E0">
              <w:rPr>
                <w:rFonts w:ascii="Times New Roman" w:hAnsi="Times New Roman"/>
                <w:sz w:val="24"/>
                <w:szCs w:val="24"/>
              </w:rPr>
              <w:t>словесно обозначать месторасположение предмета: слева, справа, в верхнем левом (правом), в нижнем правом (левом) углу, посредине;</w:t>
            </w:r>
            <w:r>
              <w:rPr>
                <w:rFonts w:ascii="Times New Roman" w:hAnsi="Times New Roman"/>
                <w:sz w:val="24"/>
                <w:szCs w:val="24"/>
              </w:rPr>
              <w:t xml:space="preserve"> </w:t>
            </w:r>
            <w:r w:rsidRPr="005F09E0">
              <w:rPr>
                <w:rFonts w:ascii="Times New Roman" w:hAnsi="Times New Roman"/>
                <w:sz w:val="24"/>
                <w:szCs w:val="24"/>
              </w:rPr>
              <w:t>развивать логическое мышление, зрительную память.</w:t>
            </w:r>
          </w:p>
        </w:tc>
      </w:tr>
      <w:tr w:rsidR="00C25494" w14:paraId="18E8F42F" w14:textId="77777777">
        <w:trPr>
          <w:trHeight w:val="1931"/>
        </w:trPr>
        <w:tc>
          <w:tcPr>
            <w:tcW w:w="1608" w:type="dxa"/>
            <w:textDirection w:val="btLr"/>
          </w:tcPr>
          <w:p w14:paraId="5328C407" w14:textId="77777777" w:rsidR="00C25494" w:rsidRDefault="00C25494" w:rsidP="00C25494">
            <w:pPr>
              <w:pStyle w:val="TableParagraph"/>
              <w:spacing w:before="1"/>
              <w:rPr>
                <w:sz w:val="34"/>
              </w:rPr>
            </w:pPr>
          </w:p>
          <w:p w14:paraId="5DF512D0" w14:textId="77777777" w:rsidR="00C25494" w:rsidRDefault="00C25494" w:rsidP="00C25494">
            <w:pPr>
              <w:pStyle w:val="TableParagraph"/>
              <w:spacing w:line="247" w:lineRule="auto"/>
              <w:ind w:left="266" w:right="261" w:firstLine="232"/>
              <w:rPr>
                <w:sz w:val="24"/>
              </w:rPr>
            </w:pPr>
            <w:r>
              <w:rPr>
                <w:sz w:val="24"/>
              </w:rPr>
              <w:t>32неделя 63-64 занятие</w:t>
            </w:r>
          </w:p>
        </w:tc>
        <w:tc>
          <w:tcPr>
            <w:tcW w:w="4536" w:type="dxa"/>
          </w:tcPr>
          <w:p w14:paraId="1DDFA056" w14:textId="77777777" w:rsidR="005F09E0" w:rsidRDefault="00C25494" w:rsidP="005F09E0">
            <w:pPr>
              <w:pStyle w:val="a9"/>
              <w:jc w:val="center"/>
              <w:rPr>
                <w:rFonts w:ascii="Times New Roman" w:hAnsi="Times New Roman"/>
                <w:sz w:val="24"/>
                <w:szCs w:val="24"/>
              </w:rPr>
            </w:pPr>
            <w:r w:rsidRPr="005F09E0">
              <w:rPr>
                <w:rFonts w:ascii="Times New Roman" w:hAnsi="Times New Roman"/>
                <w:sz w:val="24"/>
                <w:szCs w:val="24"/>
              </w:rPr>
              <w:t>Сложение и вычитание.</w:t>
            </w:r>
          </w:p>
          <w:p w14:paraId="2716D6DD" w14:textId="77777777" w:rsidR="00C25494" w:rsidRPr="005F09E0" w:rsidRDefault="00C25494" w:rsidP="005F09E0">
            <w:pPr>
              <w:pStyle w:val="a9"/>
              <w:jc w:val="center"/>
              <w:rPr>
                <w:rFonts w:ascii="Times New Roman" w:hAnsi="Times New Roman"/>
                <w:sz w:val="24"/>
                <w:szCs w:val="24"/>
              </w:rPr>
            </w:pPr>
            <w:r w:rsidRPr="005F09E0">
              <w:rPr>
                <w:rFonts w:ascii="Times New Roman" w:hAnsi="Times New Roman"/>
                <w:sz w:val="24"/>
                <w:szCs w:val="24"/>
              </w:rPr>
              <w:t>Решение задач.</w:t>
            </w:r>
          </w:p>
          <w:p w14:paraId="323DAB09" w14:textId="77777777" w:rsidR="00C25494" w:rsidRDefault="00C25494" w:rsidP="005F09E0">
            <w:pPr>
              <w:pStyle w:val="a9"/>
              <w:jc w:val="center"/>
            </w:pPr>
            <w:r w:rsidRPr="005F09E0">
              <w:rPr>
                <w:rFonts w:ascii="Times New Roman" w:hAnsi="Times New Roman"/>
                <w:sz w:val="24"/>
                <w:szCs w:val="24"/>
              </w:rPr>
              <w:t>Логика.</w:t>
            </w:r>
          </w:p>
        </w:tc>
        <w:tc>
          <w:tcPr>
            <w:tcW w:w="9485" w:type="dxa"/>
          </w:tcPr>
          <w:p w14:paraId="02D74E71" w14:textId="77777777" w:rsidR="00C25494" w:rsidRDefault="00C25494" w:rsidP="00C25494">
            <w:pPr>
              <w:pStyle w:val="TableParagraph"/>
              <w:ind w:left="108" w:right="105"/>
              <w:rPr>
                <w:sz w:val="24"/>
              </w:rPr>
            </w:pPr>
            <w:r>
              <w:rPr>
                <w:sz w:val="24"/>
              </w:rPr>
              <w:t>Познакомить детей с приемами вычисления, учить прибавлять и вычитать число 2 путем присчитывания (отсчитывания) по единице, обратить их внимание на то, что при сложении первое слагаемое пересчитывать не надо, закрепить представление о прямой и обратной последовательности чисел. Упражнять в анализе рисунка (чертежа). Развивать умение детей видеть какие геометрические фигуры на нем представлены при условии, что одна из них вписана в другую. Воспитывать самостоятельность и взаимовыручку.</w:t>
            </w:r>
          </w:p>
        </w:tc>
      </w:tr>
      <w:tr w:rsidR="00C25494" w14:paraId="151924A5" w14:textId="77777777" w:rsidTr="005F09E0">
        <w:trPr>
          <w:trHeight w:val="1266"/>
        </w:trPr>
        <w:tc>
          <w:tcPr>
            <w:tcW w:w="1608" w:type="dxa"/>
            <w:textDirection w:val="btLr"/>
          </w:tcPr>
          <w:p w14:paraId="3BEC6C38" w14:textId="77777777" w:rsidR="00C25494" w:rsidRDefault="00C25494" w:rsidP="00C25494">
            <w:pPr>
              <w:pStyle w:val="TableParagraph"/>
              <w:spacing w:before="1"/>
              <w:rPr>
                <w:sz w:val="34"/>
              </w:rPr>
            </w:pPr>
          </w:p>
        </w:tc>
        <w:tc>
          <w:tcPr>
            <w:tcW w:w="4536" w:type="dxa"/>
          </w:tcPr>
          <w:p w14:paraId="78007336" w14:textId="77777777" w:rsidR="005F09E0" w:rsidRDefault="00C25494" w:rsidP="005F09E0">
            <w:pPr>
              <w:pStyle w:val="a9"/>
              <w:jc w:val="center"/>
              <w:rPr>
                <w:rFonts w:ascii="Times New Roman" w:hAnsi="Times New Roman"/>
                <w:sz w:val="24"/>
                <w:szCs w:val="24"/>
              </w:rPr>
            </w:pPr>
            <w:r w:rsidRPr="005F09E0">
              <w:rPr>
                <w:rFonts w:ascii="Times New Roman" w:hAnsi="Times New Roman"/>
                <w:sz w:val="24"/>
                <w:szCs w:val="24"/>
              </w:rPr>
              <w:t>«</w:t>
            </w:r>
            <w:r w:rsidR="005F09E0">
              <w:rPr>
                <w:rFonts w:ascii="Times New Roman" w:hAnsi="Times New Roman"/>
                <w:sz w:val="24"/>
                <w:szCs w:val="24"/>
              </w:rPr>
              <w:t xml:space="preserve">Решение и составление </w:t>
            </w:r>
          </w:p>
          <w:p w14:paraId="4450DAC6" w14:textId="77777777" w:rsidR="005F09E0" w:rsidRDefault="005F09E0" w:rsidP="005F09E0">
            <w:pPr>
              <w:pStyle w:val="a9"/>
              <w:jc w:val="center"/>
              <w:rPr>
                <w:rFonts w:ascii="Times New Roman" w:hAnsi="Times New Roman"/>
                <w:sz w:val="24"/>
                <w:szCs w:val="24"/>
              </w:rPr>
            </w:pPr>
            <w:r>
              <w:rPr>
                <w:rFonts w:ascii="Times New Roman" w:hAnsi="Times New Roman"/>
                <w:sz w:val="24"/>
                <w:szCs w:val="24"/>
              </w:rPr>
              <w:t xml:space="preserve">арифметических задач. </w:t>
            </w:r>
          </w:p>
          <w:p w14:paraId="6CE5B704" w14:textId="77777777" w:rsidR="00C25494" w:rsidRPr="005F09E0" w:rsidRDefault="005F09E0" w:rsidP="005F09E0">
            <w:pPr>
              <w:pStyle w:val="a9"/>
              <w:jc w:val="center"/>
              <w:rPr>
                <w:rFonts w:ascii="Times New Roman" w:hAnsi="Times New Roman"/>
                <w:sz w:val="24"/>
                <w:szCs w:val="24"/>
              </w:rPr>
            </w:pPr>
            <w:r>
              <w:rPr>
                <w:rFonts w:ascii="Times New Roman" w:hAnsi="Times New Roman"/>
                <w:sz w:val="24"/>
                <w:szCs w:val="24"/>
              </w:rPr>
              <w:t>О</w:t>
            </w:r>
            <w:r w:rsidRPr="005F09E0">
              <w:rPr>
                <w:rFonts w:ascii="Times New Roman" w:hAnsi="Times New Roman"/>
                <w:sz w:val="24"/>
                <w:szCs w:val="24"/>
              </w:rPr>
              <w:t>риентиров</w:t>
            </w:r>
            <w:r>
              <w:rPr>
                <w:rFonts w:ascii="Times New Roman" w:hAnsi="Times New Roman"/>
                <w:sz w:val="24"/>
                <w:szCs w:val="24"/>
              </w:rPr>
              <w:t>ка</w:t>
            </w:r>
            <w:r w:rsidRPr="005F09E0">
              <w:rPr>
                <w:rFonts w:ascii="Times New Roman" w:hAnsi="Times New Roman"/>
                <w:sz w:val="24"/>
                <w:szCs w:val="24"/>
              </w:rPr>
              <w:t xml:space="preserve"> на листе бумаги</w:t>
            </w:r>
            <w:r w:rsidR="00C25494" w:rsidRPr="005F09E0">
              <w:rPr>
                <w:rFonts w:ascii="Times New Roman" w:hAnsi="Times New Roman"/>
                <w:sz w:val="24"/>
                <w:szCs w:val="24"/>
              </w:rPr>
              <w:t>»</w:t>
            </w:r>
          </w:p>
        </w:tc>
        <w:tc>
          <w:tcPr>
            <w:tcW w:w="9485" w:type="dxa"/>
          </w:tcPr>
          <w:p w14:paraId="43AB1388" w14:textId="77777777" w:rsidR="00C25494" w:rsidRPr="005F09E0" w:rsidRDefault="00C25494" w:rsidP="005F09E0">
            <w:pPr>
              <w:pStyle w:val="a9"/>
              <w:rPr>
                <w:rFonts w:ascii="Times New Roman" w:hAnsi="Times New Roman"/>
                <w:sz w:val="24"/>
                <w:szCs w:val="24"/>
              </w:rPr>
            </w:pPr>
            <w:r w:rsidRPr="005F09E0">
              <w:rPr>
                <w:rFonts w:ascii="Times New Roman" w:hAnsi="Times New Roman"/>
                <w:sz w:val="24"/>
                <w:szCs w:val="24"/>
              </w:rPr>
              <w:t>Совершенствовать умение определять время по часам с точностью до получаса. Продолжать учить устан</w:t>
            </w:r>
            <w:r w:rsidR="005F09E0">
              <w:rPr>
                <w:rFonts w:ascii="Times New Roman" w:hAnsi="Times New Roman"/>
                <w:sz w:val="24"/>
                <w:szCs w:val="24"/>
              </w:rPr>
              <w:t xml:space="preserve">авливать связи между числами. </w:t>
            </w:r>
            <w:r w:rsidRPr="005F09E0">
              <w:rPr>
                <w:rFonts w:ascii="Times New Roman" w:hAnsi="Times New Roman"/>
                <w:sz w:val="24"/>
                <w:szCs w:val="24"/>
              </w:rPr>
              <w:t xml:space="preserve">Упражнять в умении классифицировать предметы по нескольким свойствам, решать и составлять арифметические задачи, ориентироваться на листе бумаги. </w:t>
            </w:r>
          </w:p>
        </w:tc>
      </w:tr>
      <w:tr w:rsidR="00C25494" w14:paraId="51D0C835" w14:textId="77777777" w:rsidTr="005F09E0">
        <w:trPr>
          <w:trHeight w:val="849"/>
        </w:trPr>
        <w:tc>
          <w:tcPr>
            <w:tcW w:w="1608" w:type="dxa"/>
            <w:vMerge w:val="restart"/>
            <w:textDirection w:val="btLr"/>
          </w:tcPr>
          <w:p w14:paraId="009F986D" w14:textId="77777777" w:rsidR="00C25494" w:rsidRDefault="00C25494" w:rsidP="00C25494">
            <w:pPr>
              <w:pStyle w:val="TableParagraph"/>
              <w:spacing w:before="1"/>
              <w:rPr>
                <w:sz w:val="34"/>
              </w:rPr>
            </w:pPr>
          </w:p>
          <w:p w14:paraId="05A72FD8" w14:textId="77777777" w:rsidR="00C25494" w:rsidRDefault="00C25494" w:rsidP="00C25494">
            <w:pPr>
              <w:pStyle w:val="TableParagraph"/>
              <w:ind w:right="469"/>
              <w:jc w:val="right"/>
              <w:rPr>
                <w:sz w:val="24"/>
              </w:rPr>
            </w:pPr>
            <w:r>
              <w:rPr>
                <w:sz w:val="24"/>
              </w:rPr>
              <w:t>33 неделя</w:t>
            </w:r>
          </w:p>
          <w:p w14:paraId="79E32551" w14:textId="77777777" w:rsidR="00C25494" w:rsidRDefault="00C25494" w:rsidP="00C25494">
            <w:pPr>
              <w:pStyle w:val="TableParagraph"/>
              <w:spacing w:before="5"/>
              <w:rPr>
                <w:sz w:val="25"/>
              </w:rPr>
            </w:pPr>
          </w:p>
          <w:p w14:paraId="1A1B9470" w14:textId="77777777" w:rsidR="00C25494" w:rsidRDefault="00C25494" w:rsidP="00C25494">
            <w:pPr>
              <w:pStyle w:val="TableParagraph"/>
              <w:spacing w:before="1"/>
              <w:ind w:right="415"/>
              <w:jc w:val="right"/>
              <w:rPr>
                <w:sz w:val="24"/>
              </w:rPr>
            </w:pPr>
            <w:r>
              <w:rPr>
                <w:sz w:val="24"/>
              </w:rPr>
              <w:t>65-66 занятие</w:t>
            </w:r>
          </w:p>
        </w:tc>
        <w:tc>
          <w:tcPr>
            <w:tcW w:w="4536" w:type="dxa"/>
          </w:tcPr>
          <w:p w14:paraId="2F1A5897" w14:textId="77777777" w:rsidR="00C25494" w:rsidRDefault="005F09E0" w:rsidP="005F09E0">
            <w:pPr>
              <w:pStyle w:val="TableParagraph"/>
              <w:ind w:left="108" w:right="1413"/>
              <w:jc w:val="center"/>
              <w:rPr>
                <w:sz w:val="24"/>
              </w:rPr>
            </w:pPr>
            <w:r>
              <w:rPr>
                <w:sz w:val="24"/>
              </w:rPr>
              <w:t>«</w:t>
            </w:r>
            <w:r w:rsidR="00C25494">
              <w:rPr>
                <w:sz w:val="24"/>
              </w:rPr>
              <w:t>Прогулка в сказочный лес» (Б. Дьенеша</w:t>
            </w:r>
            <w:r>
              <w:rPr>
                <w:sz w:val="24"/>
              </w:rPr>
              <w:t>.</w:t>
            </w:r>
            <w:r w:rsidR="00C25494">
              <w:rPr>
                <w:sz w:val="24"/>
              </w:rPr>
              <w:t xml:space="preserve"> Панова ЕН.)</w:t>
            </w:r>
          </w:p>
        </w:tc>
        <w:tc>
          <w:tcPr>
            <w:tcW w:w="9485" w:type="dxa"/>
          </w:tcPr>
          <w:p w14:paraId="20C572C6" w14:textId="77777777" w:rsidR="00C25494" w:rsidRDefault="00C25494" w:rsidP="00C25494">
            <w:pPr>
              <w:pStyle w:val="TableParagraph"/>
              <w:ind w:left="108" w:right="208"/>
              <w:rPr>
                <w:sz w:val="24"/>
              </w:rPr>
            </w:pPr>
            <w:r>
              <w:rPr>
                <w:sz w:val="24"/>
              </w:rPr>
              <w:t>Упражнять в счете в пределах 10, в решении арифмет</w:t>
            </w:r>
            <w:r w:rsidR="005F09E0">
              <w:rPr>
                <w:sz w:val="24"/>
              </w:rPr>
              <w:t>ических действий, уточнить место</w:t>
            </w:r>
            <w:r>
              <w:rPr>
                <w:sz w:val="24"/>
              </w:rPr>
              <w:t xml:space="preserve"> каждой цифры до 10. Развивать умение устанавливать логические связи. Развивать способность к анализированию. Воспитывать интерес к логическим заданиям с блоками.</w:t>
            </w:r>
          </w:p>
        </w:tc>
      </w:tr>
      <w:tr w:rsidR="00C25494" w14:paraId="23C41EB4" w14:textId="77777777" w:rsidTr="00A857C3">
        <w:trPr>
          <w:trHeight w:val="1244"/>
        </w:trPr>
        <w:tc>
          <w:tcPr>
            <w:tcW w:w="1608" w:type="dxa"/>
            <w:vMerge/>
            <w:textDirection w:val="btLr"/>
          </w:tcPr>
          <w:p w14:paraId="519D6E86" w14:textId="77777777" w:rsidR="00C25494" w:rsidRDefault="00C25494" w:rsidP="00C25494">
            <w:pPr>
              <w:pStyle w:val="TableParagraph"/>
              <w:spacing w:before="1"/>
              <w:rPr>
                <w:sz w:val="34"/>
              </w:rPr>
            </w:pPr>
          </w:p>
        </w:tc>
        <w:tc>
          <w:tcPr>
            <w:tcW w:w="4536" w:type="dxa"/>
          </w:tcPr>
          <w:p w14:paraId="1FA5D948" w14:textId="77777777" w:rsidR="00C25494" w:rsidRPr="005F09E0" w:rsidRDefault="00C25494" w:rsidP="005F09E0">
            <w:pPr>
              <w:pStyle w:val="a9"/>
              <w:jc w:val="center"/>
              <w:rPr>
                <w:rFonts w:ascii="Times New Roman" w:hAnsi="Times New Roman"/>
                <w:sz w:val="24"/>
                <w:szCs w:val="24"/>
              </w:rPr>
            </w:pPr>
            <w:r w:rsidRPr="005F09E0">
              <w:rPr>
                <w:rFonts w:ascii="Times New Roman" w:hAnsi="Times New Roman"/>
                <w:sz w:val="24"/>
                <w:szCs w:val="24"/>
              </w:rPr>
              <w:t>«И учёба, и игра, и математика».</w:t>
            </w:r>
          </w:p>
        </w:tc>
        <w:tc>
          <w:tcPr>
            <w:tcW w:w="9485" w:type="dxa"/>
          </w:tcPr>
          <w:p w14:paraId="388D6763" w14:textId="77777777" w:rsidR="00C25494" w:rsidRPr="005F09E0" w:rsidRDefault="00C25494" w:rsidP="005F09E0">
            <w:pPr>
              <w:pStyle w:val="a9"/>
              <w:rPr>
                <w:rFonts w:ascii="Times New Roman" w:hAnsi="Times New Roman"/>
                <w:sz w:val="24"/>
                <w:szCs w:val="24"/>
              </w:rPr>
            </w:pPr>
            <w:r w:rsidRPr="005F09E0">
              <w:rPr>
                <w:rFonts w:ascii="Times New Roman" w:hAnsi="Times New Roman"/>
                <w:sz w:val="24"/>
                <w:szCs w:val="24"/>
              </w:rPr>
              <w:t>Дать детям представление об арифметической задаче. Учить детей составлять простые арифметические задачи на сложение; понимать отличие задачи от рассказа. Совершенствовать умение составлять числа от 3 до 10 из двух меньших чисел. Учить детей ориентироваться на листе бумаги в клетку. Воспитывать интерес к учебной деятельности.</w:t>
            </w:r>
          </w:p>
        </w:tc>
      </w:tr>
      <w:tr w:rsidR="00C25494" w14:paraId="1E9730EF" w14:textId="77777777">
        <w:trPr>
          <w:trHeight w:val="277"/>
        </w:trPr>
        <w:tc>
          <w:tcPr>
            <w:tcW w:w="15629" w:type="dxa"/>
            <w:gridSpan w:val="3"/>
          </w:tcPr>
          <w:p w14:paraId="35DA9BC9" w14:textId="77777777" w:rsidR="00C25494" w:rsidRDefault="00C25494" w:rsidP="00C25494">
            <w:pPr>
              <w:pStyle w:val="TableParagraph"/>
              <w:spacing w:line="258" w:lineRule="exact"/>
              <w:ind w:left="7415" w:right="7345"/>
              <w:jc w:val="center"/>
              <w:rPr>
                <w:sz w:val="24"/>
              </w:rPr>
            </w:pPr>
            <w:r>
              <w:rPr>
                <w:sz w:val="24"/>
              </w:rPr>
              <w:t>Май</w:t>
            </w:r>
          </w:p>
        </w:tc>
      </w:tr>
    </w:tbl>
    <w:p w14:paraId="293CFC2B" w14:textId="77777777" w:rsidR="000820B7" w:rsidRDefault="000820B7">
      <w:pPr>
        <w:spacing w:line="258" w:lineRule="exact"/>
        <w:jc w:val="center"/>
        <w:rPr>
          <w:sz w:val="24"/>
        </w:rPr>
        <w:sectPr w:rsidR="000820B7">
          <w:footerReference w:type="default" r:id="rId85"/>
          <w:pgSz w:w="16840" w:h="11910" w:orient="landscape"/>
          <w:pgMar w:top="1100" w:right="0" w:bottom="280" w:left="20" w:header="0" w:footer="0" w:gutter="0"/>
          <w:cols w:space="720"/>
        </w:sectPr>
      </w:pPr>
    </w:p>
    <w:p w14:paraId="23A2D211" w14:textId="77777777" w:rsidR="000820B7" w:rsidRDefault="000820B7">
      <w:pPr>
        <w:pStyle w:val="a3"/>
        <w:spacing w:before="9"/>
        <w:rPr>
          <w:sz w:val="14"/>
        </w:rPr>
      </w:pPr>
    </w:p>
    <w:p w14:paraId="3861A4DA" w14:textId="28C3FC0C" w:rsidR="000820B7" w:rsidRDefault="00CD75FB">
      <w:pPr>
        <w:pStyle w:val="a3"/>
        <w:ind w:left="378"/>
        <w:rPr>
          <w:sz w:val="20"/>
        </w:rPr>
      </w:pPr>
      <w:r>
        <w:rPr>
          <w:noProof/>
          <w:sz w:val="20"/>
        </w:rPr>
        <mc:AlternateContent>
          <mc:Choice Requires="wpg">
            <w:drawing>
              <wp:inline distT="0" distB="0" distL="0" distR="0" wp14:anchorId="34346FF6" wp14:editId="6BFECB23">
                <wp:extent cx="9932035" cy="187960"/>
                <wp:effectExtent l="9525" t="9525" r="2540" b="12065"/>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2035" cy="187960"/>
                          <a:chOff x="0" y="0"/>
                          <a:chExt cx="15641" cy="296"/>
                        </a:xfrm>
                      </wpg:grpSpPr>
                      <wps:wsp>
                        <wps:cNvPr id="14" name="Rectangle 10"/>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8"/>
                        <wps:cNvCnPr>
                          <a:cxnSpLocks noChangeShapeType="1"/>
                        </wps:cNvCnPr>
                        <wps:spPr bwMode="auto">
                          <a:xfrm>
                            <a:off x="10" y="5"/>
                            <a:ext cx="156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7"/>
                        <wps:cNvSpPr>
                          <a:spLocks noChangeArrowheads="1"/>
                        </wps:cNvSpPr>
                        <wps:spPr bwMode="auto">
                          <a:xfrm>
                            <a:off x="1563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1563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5"/>
                        <wps:cNvCnPr>
                          <a:cxnSpLocks noChangeShapeType="1"/>
                        </wps:cNvCnPr>
                        <wps:spPr bwMode="auto">
                          <a:xfrm>
                            <a:off x="5" y="10"/>
                            <a:ext cx="0" cy="2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4"/>
                        <wps:cNvCnPr>
                          <a:cxnSpLocks noChangeShapeType="1"/>
                        </wps:cNvCnPr>
                        <wps:spPr bwMode="auto">
                          <a:xfrm>
                            <a:off x="10" y="290"/>
                            <a:ext cx="156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 name="Line 3"/>
                        <wps:cNvCnPr>
                          <a:cxnSpLocks noChangeShapeType="1"/>
                        </wps:cNvCnPr>
                        <wps:spPr bwMode="auto">
                          <a:xfrm>
                            <a:off x="15636" y="10"/>
                            <a:ext cx="0" cy="28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F71B4C" id="Group 2" o:spid="_x0000_s1026" style="width:782.05pt;height:14.8pt;mso-position-horizontal-relative:char;mso-position-vertical-relative:line" coordsize="1564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">
                <v:rect id="Rectangle 10"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9"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line id="Line 8" o:spid="_x0000_s1029" style="position:absolute;visibility:visible;mso-wrap-style:square" from="10,5" to="15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rect id="Rectangle 7" o:spid="_x0000_s1030" style="position:absolute;left:156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Rectangle 6" o:spid="_x0000_s1031" style="position:absolute;left:156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line id="Line 5" o:spid="_x0000_s1032" style="position:absolute;visibility:visible;mso-wrap-style:square" from="5,10" to="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Line 4" o:spid="_x0000_s1033" style="position:absolute;visibility:visible;mso-wrap-style:square" from="10,290" to="1563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3" o:spid="_x0000_s1034" style="position:absolute;visibility:visible;mso-wrap-style:square" from="15636,10" to="1563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" strokeweight=".16936mm"/>
                <w10:anchorlock/>
              </v:group>
            </w:pict>
          </mc:Fallback>
        </mc:AlternateContent>
      </w:r>
    </w:p>
    <w:p w14:paraId="14FE0E66" w14:textId="77777777" w:rsidR="000820B7" w:rsidRDefault="000820B7">
      <w:pPr>
        <w:pStyle w:val="a3"/>
        <w:spacing w:before="1"/>
        <w:rPr>
          <w:sz w:val="20"/>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491"/>
        <w:gridCol w:w="9543"/>
      </w:tblGrid>
      <w:tr w:rsidR="00FE7F75" w14:paraId="1D9646D9" w14:textId="77777777" w:rsidTr="00A857C3">
        <w:trPr>
          <w:trHeight w:val="955"/>
        </w:trPr>
        <w:tc>
          <w:tcPr>
            <w:tcW w:w="1560" w:type="dxa"/>
            <w:vMerge w:val="restart"/>
            <w:textDirection w:val="btLr"/>
          </w:tcPr>
          <w:p w14:paraId="717B124E" w14:textId="77777777" w:rsidR="00FE7F75" w:rsidRDefault="00FE7F75">
            <w:pPr>
              <w:pStyle w:val="TableParagraph"/>
              <w:spacing w:before="10"/>
              <w:rPr>
                <w:sz w:val="33"/>
              </w:rPr>
            </w:pPr>
          </w:p>
          <w:p w14:paraId="197A1D78" w14:textId="77777777" w:rsidR="00FE7F75" w:rsidRDefault="00FE7F75">
            <w:pPr>
              <w:pStyle w:val="TableParagraph"/>
              <w:ind w:left="384" w:right="384"/>
              <w:jc w:val="center"/>
              <w:rPr>
                <w:sz w:val="24"/>
              </w:rPr>
            </w:pPr>
            <w:r>
              <w:rPr>
                <w:sz w:val="24"/>
              </w:rPr>
              <w:t>34 неделя</w:t>
            </w:r>
          </w:p>
          <w:p w14:paraId="7CC9440E" w14:textId="77777777" w:rsidR="00FE7F75" w:rsidRDefault="00FE7F75">
            <w:pPr>
              <w:pStyle w:val="TableParagraph"/>
              <w:spacing w:before="8"/>
              <w:ind w:left="384" w:right="384"/>
              <w:jc w:val="center"/>
              <w:rPr>
                <w:sz w:val="24"/>
              </w:rPr>
            </w:pPr>
            <w:r>
              <w:rPr>
                <w:sz w:val="24"/>
              </w:rPr>
              <w:t>67-68 занятие</w:t>
            </w:r>
          </w:p>
        </w:tc>
        <w:tc>
          <w:tcPr>
            <w:tcW w:w="4491" w:type="dxa"/>
          </w:tcPr>
          <w:p w14:paraId="5044C785" w14:textId="77777777" w:rsidR="00A857C3" w:rsidRDefault="00FE7F75" w:rsidP="00A857C3">
            <w:pPr>
              <w:pStyle w:val="a9"/>
              <w:jc w:val="center"/>
              <w:rPr>
                <w:rFonts w:ascii="Times New Roman" w:hAnsi="Times New Roman"/>
                <w:sz w:val="24"/>
                <w:szCs w:val="24"/>
              </w:rPr>
            </w:pPr>
            <w:r w:rsidRPr="00A857C3">
              <w:rPr>
                <w:rFonts w:ascii="Times New Roman" w:hAnsi="Times New Roman"/>
                <w:sz w:val="24"/>
                <w:szCs w:val="24"/>
              </w:rPr>
              <w:t>«Двенадцать месяцев»</w:t>
            </w:r>
          </w:p>
          <w:p w14:paraId="79A70BA9" w14:textId="77777777" w:rsidR="00FE7F75" w:rsidRPr="00A857C3" w:rsidRDefault="00FE7F75" w:rsidP="00A857C3">
            <w:pPr>
              <w:pStyle w:val="a9"/>
              <w:jc w:val="center"/>
              <w:rPr>
                <w:rFonts w:ascii="Times New Roman" w:hAnsi="Times New Roman"/>
                <w:sz w:val="24"/>
                <w:szCs w:val="24"/>
              </w:rPr>
            </w:pPr>
            <w:r w:rsidRPr="00A857C3">
              <w:rPr>
                <w:rFonts w:ascii="Times New Roman" w:hAnsi="Times New Roman"/>
                <w:sz w:val="24"/>
                <w:szCs w:val="24"/>
              </w:rPr>
              <w:t>Времена года</w:t>
            </w:r>
            <w:r w:rsidR="00A857C3">
              <w:rPr>
                <w:rFonts w:ascii="Times New Roman" w:hAnsi="Times New Roman"/>
                <w:sz w:val="24"/>
                <w:szCs w:val="24"/>
              </w:rPr>
              <w:t xml:space="preserve">. </w:t>
            </w:r>
            <w:r w:rsidRPr="00A857C3">
              <w:rPr>
                <w:rFonts w:ascii="Times New Roman" w:hAnsi="Times New Roman"/>
                <w:sz w:val="24"/>
                <w:szCs w:val="24"/>
              </w:rPr>
              <w:t>Монеты</w:t>
            </w:r>
          </w:p>
          <w:p w14:paraId="18774423" w14:textId="77777777" w:rsidR="00FE7F75" w:rsidRPr="00A857C3" w:rsidRDefault="00FE7F75" w:rsidP="00A857C3">
            <w:pPr>
              <w:pStyle w:val="a9"/>
              <w:jc w:val="center"/>
              <w:rPr>
                <w:rFonts w:ascii="Times New Roman" w:hAnsi="Times New Roman"/>
                <w:sz w:val="24"/>
                <w:szCs w:val="24"/>
              </w:rPr>
            </w:pPr>
            <w:r w:rsidRPr="00A857C3">
              <w:rPr>
                <w:rFonts w:ascii="Times New Roman" w:hAnsi="Times New Roman"/>
                <w:sz w:val="24"/>
                <w:szCs w:val="24"/>
              </w:rPr>
              <w:t>(Б. Дьенеша Панова Е Н).</w:t>
            </w:r>
          </w:p>
        </w:tc>
        <w:tc>
          <w:tcPr>
            <w:tcW w:w="9543" w:type="dxa"/>
          </w:tcPr>
          <w:p w14:paraId="327DC25D" w14:textId="77777777" w:rsidR="00FE7F75" w:rsidRPr="00A857C3" w:rsidRDefault="00FE7F75" w:rsidP="00A857C3">
            <w:pPr>
              <w:pStyle w:val="a9"/>
              <w:rPr>
                <w:rFonts w:ascii="Times New Roman" w:hAnsi="Times New Roman"/>
                <w:sz w:val="24"/>
                <w:szCs w:val="24"/>
              </w:rPr>
            </w:pPr>
            <w:r w:rsidRPr="00A857C3">
              <w:rPr>
                <w:rFonts w:ascii="Times New Roman" w:hAnsi="Times New Roman"/>
                <w:sz w:val="24"/>
                <w:szCs w:val="24"/>
              </w:rPr>
              <w:t>Уточнить представление о последовательности смены времен года, установление зависимости между количеством и их стоимостью, сходства по внешним признака</w:t>
            </w:r>
            <w:r w:rsidR="00A857C3">
              <w:rPr>
                <w:rFonts w:ascii="Times New Roman" w:hAnsi="Times New Roman"/>
                <w:sz w:val="24"/>
                <w:szCs w:val="24"/>
              </w:rPr>
              <w:t xml:space="preserve">м. Развивать память и внимание. </w:t>
            </w:r>
            <w:r w:rsidRPr="00A857C3">
              <w:rPr>
                <w:rFonts w:ascii="Times New Roman" w:hAnsi="Times New Roman"/>
                <w:sz w:val="24"/>
                <w:szCs w:val="24"/>
              </w:rPr>
              <w:t>Воспитывать самостоятельность и самоконтроль.</w:t>
            </w:r>
          </w:p>
        </w:tc>
      </w:tr>
      <w:tr w:rsidR="003416CB" w14:paraId="1E3B1131" w14:textId="77777777" w:rsidTr="00A857C3">
        <w:trPr>
          <w:trHeight w:val="997"/>
        </w:trPr>
        <w:tc>
          <w:tcPr>
            <w:tcW w:w="1560" w:type="dxa"/>
            <w:vMerge/>
            <w:textDirection w:val="btLr"/>
          </w:tcPr>
          <w:p w14:paraId="2928BD3D" w14:textId="77777777" w:rsidR="003416CB" w:rsidRDefault="003416CB" w:rsidP="003416CB">
            <w:pPr>
              <w:pStyle w:val="TableParagraph"/>
              <w:spacing w:before="10"/>
              <w:rPr>
                <w:sz w:val="33"/>
              </w:rPr>
            </w:pPr>
          </w:p>
        </w:tc>
        <w:tc>
          <w:tcPr>
            <w:tcW w:w="4491" w:type="dxa"/>
          </w:tcPr>
          <w:p w14:paraId="1AF08ECD" w14:textId="77777777" w:rsidR="003416CB" w:rsidRPr="00A857C3" w:rsidRDefault="003416CB" w:rsidP="00A857C3">
            <w:pPr>
              <w:pStyle w:val="a9"/>
              <w:jc w:val="center"/>
              <w:rPr>
                <w:rFonts w:ascii="Times New Roman" w:hAnsi="Times New Roman"/>
                <w:sz w:val="24"/>
                <w:szCs w:val="24"/>
              </w:rPr>
            </w:pPr>
            <w:r w:rsidRPr="00A857C3">
              <w:rPr>
                <w:rFonts w:ascii="Times New Roman" w:hAnsi="Times New Roman"/>
                <w:sz w:val="24"/>
                <w:szCs w:val="24"/>
              </w:rPr>
              <w:t>«Целое и его части».</w:t>
            </w:r>
          </w:p>
        </w:tc>
        <w:tc>
          <w:tcPr>
            <w:tcW w:w="9543" w:type="dxa"/>
          </w:tcPr>
          <w:p w14:paraId="19A30672" w14:textId="77777777" w:rsidR="003416CB" w:rsidRPr="00A857C3" w:rsidRDefault="003416CB" w:rsidP="00A857C3">
            <w:pPr>
              <w:pStyle w:val="a9"/>
              <w:rPr>
                <w:rFonts w:ascii="Times New Roman" w:hAnsi="Times New Roman"/>
                <w:sz w:val="24"/>
                <w:szCs w:val="24"/>
              </w:rPr>
            </w:pPr>
            <w:r w:rsidRPr="00A857C3">
              <w:rPr>
                <w:rFonts w:ascii="Times New Roman" w:hAnsi="Times New Roman"/>
                <w:sz w:val="24"/>
                <w:szCs w:val="24"/>
              </w:rPr>
              <w:t xml:space="preserve">Продолжать учить детей делить предметы на две равные части. Продолжать учить детей решать задачи на сообразительность. Закрепить умение работать в тетради в клетку, называть числа второго десятка. Воспитывать умение выслушивать ответы других детей.                          </w:t>
            </w:r>
          </w:p>
        </w:tc>
      </w:tr>
      <w:tr w:rsidR="003416CB" w14:paraId="6AC13252" w14:textId="77777777" w:rsidTr="00A857C3">
        <w:trPr>
          <w:trHeight w:val="969"/>
        </w:trPr>
        <w:tc>
          <w:tcPr>
            <w:tcW w:w="1560" w:type="dxa"/>
            <w:vMerge w:val="restart"/>
            <w:textDirection w:val="btLr"/>
          </w:tcPr>
          <w:p w14:paraId="5B0F4D1B" w14:textId="77777777" w:rsidR="003416CB" w:rsidRDefault="003416CB" w:rsidP="003416CB">
            <w:pPr>
              <w:pStyle w:val="TableParagraph"/>
              <w:spacing w:before="10"/>
              <w:rPr>
                <w:sz w:val="33"/>
              </w:rPr>
            </w:pPr>
          </w:p>
          <w:p w14:paraId="750DE982" w14:textId="77777777" w:rsidR="003416CB" w:rsidRDefault="003416CB" w:rsidP="003416CB">
            <w:pPr>
              <w:pStyle w:val="TableParagraph"/>
              <w:ind w:right="161"/>
              <w:jc w:val="right"/>
              <w:rPr>
                <w:sz w:val="24"/>
              </w:rPr>
            </w:pPr>
            <w:r>
              <w:rPr>
                <w:sz w:val="24"/>
              </w:rPr>
              <w:t>35</w:t>
            </w:r>
            <w:r>
              <w:rPr>
                <w:spacing w:val="58"/>
                <w:sz w:val="24"/>
              </w:rPr>
              <w:t xml:space="preserve"> </w:t>
            </w:r>
            <w:r>
              <w:rPr>
                <w:sz w:val="24"/>
              </w:rPr>
              <w:t>неделя</w:t>
            </w:r>
          </w:p>
          <w:p w14:paraId="31C4253A" w14:textId="77777777" w:rsidR="003416CB" w:rsidRDefault="003416CB" w:rsidP="003416CB">
            <w:pPr>
              <w:pStyle w:val="TableParagraph"/>
              <w:spacing w:before="8"/>
              <w:ind w:right="165"/>
              <w:jc w:val="right"/>
              <w:rPr>
                <w:sz w:val="24"/>
              </w:rPr>
            </w:pPr>
            <w:r>
              <w:rPr>
                <w:spacing w:val="-1"/>
                <w:sz w:val="24"/>
              </w:rPr>
              <w:t>69-70</w:t>
            </w:r>
            <w:r>
              <w:rPr>
                <w:sz w:val="24"/>
              </w:rPr>
              <w:t xml:space="preserve"> занятие</w:t>
            </w:r>
          </w:p>
        </w:tc>
        <w:tc>
          <w:tcPr>
            <w:tcW w:w="4491" w:type="dxa"/>
          </w:tcPr>
          <w:p w14:paraId="4CD4E56E" w14:textId="77777777" w:rsidR="003416CB" w:rsidRDefault="003416CB" w:rsidP="00A857C3">
            <w:pPr>
              <w:pStyle w:val="TableParagraph"/>
              <w:ind w:left="105" w:right="1164"/>
              <w:jc w:val="center"/>
              <w:rPr>
                <w:sz w:val="24"/>
              </w:rPr>
            </w:pPr>
            <w:r>
              <w:rPr>
                <w:sz w:val="24"/>
              </w:rPr>
              <w:t xml:space="preserve">«Поездка </w:t>
            </w:r>
            <w:r w:rsidR="00A857C3">
              <w:rPr>
                <w:sz w:val="24"/>
              </w:rPr>
              <w:t xml:space="preserve">в метро» Ориентировка по плану. Цифры. </w:t>
            </w:r>
            <w:r w:rsidR="00A857C3">
              <w:rPr>
                <w:sz w:val="18"/>
                <w:szCs w:val="18"/>
              </w:rPr>
              <w:t xml:space="preserve">Математика от 3 до 7 </w:t>
            </w:r>
            <w:r w:rsidRPr="00A857C3">
              <w:rPr>
                <w:sz w:val="18"/>
                <w:szCs w:val="18"/>
              </w:rPr>
              <w:t>Михайлова З.А.</w:t>
            </w:r>
          </w:p>
        </w:tc>
        <w:tc>
          <w:tcPr>
            <w:tcW w:w="9543" w:type="dxa"/>
          </w:tcPr>
          <w:p w14:paraId="1E72921E" w14:textId="77777777" w:rsidR="003416CB" w:rsidRDefault="003416CB" w:rsidP="003416CB">
            <w:pPr>
              <w:pStyle w:val="TableParagraph"/>
              <w:ind w:left="108" w:right="65"/>
              <w:rPr>
                <w:sz w:val="24"/>
              </w:rPr>
            </w:pPr>
            <w:r>
              <w:rPr>
                <w:sz w:val="24"/>
              </w:rPr>
              <w:t>Развивать умения ориентироваться на плане, различать и называть геометрические фигуры, пространственное воображение, сообразительность, логику мышления.</w:t>
            </w:r>
          </w:p>
          <w:p w14:paraId="2C5C449E" w14:textId="77777777" w:rsidR="003416CB" w:rsidRDefault="003416CB" w:rsidP="003416CB">
            <w:pPr>
              <w:pStyle w:val="TableParagraph"/>
              <w:ind w:left="108"/>
              <w:rPr>
                <w:sz w:val="24"/>
              </w:rPr>
            </w:pPr>
            <w:r>
              <w:rPr>
                <w:sz w:val="24"/>
              </w:rPr>
              <w:t>Упражн</w:t>
            </w:r>
            <w:r w:rsidR="00A857C3">
              <w:rPr>
                <w:sz w:val="24"/>
              </w:rPr>
              <w:t xml:space="preserve">ять в арифметических действиях. </w:t>
            </w:r>
            <w:r>
              <w:rPr>
                <w:sz w:val="24"/>
              </w:rPr>
              <w:t>Воспитывать интерес к математике.</w:t>
            </w:r>
          </w:p>
        </w:tc>
      </w:tr>
      <w:tr w:rsidR="003416CB" w14:paraId="304719AA" w14:textId="77777777">
        <w:trPr>
          <w:trHeight w:val="1379"/>
        </w:trPr>
        <w:tc>
          <w:tcPr>
            <w:tcW w:w="1560" w:type="dxa"/>
            <w:vMerge/>
            <w:textDirection w:val="btLr"/>
          </w:tcPr>
          <w:p w14:paraId="10B4543A" w14:textId="77777777" w:rsidR="003416CB" w:rsidRDefault="003416CB" w:rsidP="003416CB">
            <w:pPr>
              <w:pStyle w:val="TableParagraph"/>
              <w:spacing w:before="10"/>
              <w:rPr>
                <w:sz w:val="33"/>
              </w:rPr>
            </w:pPr>
          </w:p>
        </w:tc>
        <w:tc>
          <w:tcPr>
            <w:tcW w:w="4491" w:type="dxa"/>
          </w:tcPr>
          <w:p w14:paraId="710FDFC7" w14:textId="77777777" w:rsidR="003416CB" w:rsidRPr="00A857C3" w:rsidRDefault="003416CB" w:rsidP="00A857C3">
            <w:pPr>
              <w:pStyle w:val="a9"/>
              <w:jc w:val="center"/>
              <w:rPr>
                <w:rFonts w:ascii="Times New Roman" w:hAnsi="Times New Roman"/>
                <w:sz w:val="24"/>
                <w:szCs w:val="24"/>
              </w:rPr>
            </w:pPr>
            <w:r w:rsidRPr="00A857C3">
              <w:rPr>
                <w:rFonts w:ascii="Times New Roman" w:hAnsi="Times New Roman"/>
                <w:sz w:val="24"/>
                <w:szCs w:val="24"/>
              </w:rPr>
              <w:t>«Конкурс интеллектуалов».</w:t>
            </w:r>
          </w:p>
        </w:tc>
        <w:tc>
          <w:tcPr>
            <w:tcW w:w="9543" w:type="dxa"/>
          </w:tcPr>
          <w:p w14:paraId="0908C3AB" w14:textId="77777777" w:rsidR="003416CB" w:rsidRPr="00A857C3" w:rsidRDefault="003416CB" w:rsidP="00A857C3">
            <w:pPr>
              <w:pStyle w:val="a9"/>
              <w:rPr>
                <w:rFonts w:ascii="Times New Roman" w:hAnsi="Times New Roman"/>
                <w:sz w:val="24"/>
                <w:szCs w:val="24"/>
              </w:rPr>
            </w:pPr>
            <w:r w:rsidRPr="00A857C3">
              <w:rPr>
                <w:rFonts w:ascii="Times New Roman" w:hAnsi="Times New Roman"/>
                <w:sz w:val="24"/>
                <w:szCs w:val="24"/>
              </w:rPr>
              <w:t>Продолжать знакомить детей с бумажными купюрами, монетами, их предназначением. Уточнит</w:t>
            </w:r>
            <w:r w:rsidR="00A857C3">
              <w:rPr>
                <w:rFonts w:ascii="Times New Roman" w:hAnsi="Times New Roman"/>
                <w:sz w:val="24"/>
                <w:szCs w:val="24"/>
              </w:rPr>
              <w:t xml:space="preserve">ь понятие «дороже», «дешевле». </w:t>
            </w:r>
            <w:r w:rsidRPr="00A857C3">
              <w:rPr>
                <w:rFonts w:ascii="Times New Roman" w:hAnsi="Times New Roman"/>
                <w:sz w:val="24"/>
                <w:szCs w:val="24"/>
              </w:rPr>
              <w:t>Продолжать учить детей составлять и решать арифметические зада</w:t>
            </w:r>
            <w:r w:rsidR="00A857C3">
              <w:rPr>
                <w:rFonts w:ascii="Times New Roman" w:hAnsi="Times New Roman"/>
                <w:sz w:val="24"/>
                <w:szCs w:val="24"/>
              </w:rPr>
              <w:t xml:space="preserve">чи. </w:t>
            </w:r>
            <w:r w:rsidRPr="00A857C3">
              <w:rPr>
                <w:rFonts w:ascii="Times New Roman" w:hAnsi="Times New Roman"/>
                <w:sz w:val="24"/>
                <w:szCs w:val="24"/>
              </w:rPr>
              <w:t>Упражнять в умении сравнивать числа в пределах 20, находить соседей числа. Закрепить навыки количественного и порядкового счёта. Развивать логическое мышление, внимание.</w:t>
            </w:r>
          </w:p>
        </w:tc>
      </w:tr>
      <w:tr w:rsidR="003416CB" w14:paraId="2AEBC857" w14:textId="77777777" w:rsidTr="00A857C3">
        <w:trPr>
          <w:trHeight w:val="470"/>
        </w:trPr>
        <w:tc>
          <w:tcPr>
            <w:tcW w:w="1560" w:type="dxa"/>
            <w:vMerge w:val="restart"/>
            <w:textDirection w:val="btLr"/>
          </w:tcPr>
          <w:p w14:paraId="32B05E7C" w14:textId="77777777" w:rsidR="003416CB" w:rsidRDefault="003416CB" w:rsidP="003416CB">
            <w:pPr>
              <w:pStyle w:val="TableParagraph"/>
              <w:spacing w:before="10"/>
              <w:rPr>
                <w:sz w:val="33"/>
              </w:rPr>
            </w:pPr>
          </w:p>
          <w:p w14:paraId="332578B7" w14:textId="77777777" w:rsidR="003416CB" w:rsidRDefault="003416CB" w:rsidP="003416CB">
            <w:pPr>
              <w:pStyle w:val="TableParagraph"/>
              <w:ind w:left="192" w:right="191"/>
              <w:jc w:val="center"/>
              <w:rPr>
                <w:sz w:val="24"/>
              </w:rPr>
            </w:pPr>
            <w:r>
              <w:rPr>
                <w:sz w:val="24"/>
              </w:rPr>
              <w:t>36 неделя</w:t>
            </w:r>
          </w:p>
          <w:p w14:paraId="3F94CAC3" w14:textId="77777777" w:rsidR="003416CB" w:rsidRDefault="003416CB" w:rsidP="003416CB">
            <w:pPr>
              <w:pStyle w:val="TableParagraph"/>
              <w:spacing w:before="8"/>
              <w:ind w:left="191" w:right="191"/>
              <w:jc w:val="center"/>
              <w:rPr>
                <w:sz w:val="24"/>
              </w:rPr>
            </w:pPr>
            <w:r>
              <w:rPr>
                <w:sz w:val="24"/>
              </w:rPr>
              <w:t>71-72</w:t>
            </w:r>
          </w:p>
          <w:p w14:paraId="4A338337" w14:textId="77777777" w:rsidR="003416CB" w:rsidRDefault="003416CB" w:rsidP="003416CB">
            <w:pPr>
              <w:pStyle w:val="TableParagraph"/>
              <w:spacing w:before="9"/>
              <w:ind w:left="192" w:right="190"/>
              <w:jc w:val="center"/>
              <w:rPr>
                <w:sz w:val="24"/>
              </w:rPr>
            </w:pPr>
            <w:r>
              <w:rPr>
                <w:sz w:val="24"/>
              </w:rPr>
              <w:t>занятие</w:t>
            </w:r>
          </w:p>
        </w:tc>
        <w:tc>
          <w:tcPr>
            <w:tcW w:w="4491" w:type="dxa"/>
          </w:tcPr>
          <w:p w14:paraId="353DAFCB" w14:textId="77777777" w:rsidR="003416CB" w:rsidRDefault="003416CB" w:rsidP="00A857C3">
            <w:pPr>
              <w:pStyle w:val="TableParagraph"/>
              <w:spacing w:line="268" w:lineRule="exact"/>
              <w:ind w:left="105"/>
              <w:jc w:val="center"/>
              <w:rPr>
                <w:sz w:val="24"/>
              </w:rPr>
            </w:pPr>
            <w:r>
              <w:rPr>
                <w:sz w:val="24"/>
              </w:rPr>
              <w:t>Развивающие игры</w:t>
            </w:r>
          </w:p>
          <w:p w14:paraId="1A8DDE48" w14:textId="77777777" w:rsidR="003416CB" w:rsidRDefault="003416CB" w:rsidP="003416CB">
            <w:pPr>
              <w:pStyle w:val="TableParagraph"/>
              <w:ind w:left="105"/>
              <w:rPr>
                <w:sz w:val="24"/>
              </w:rPr>
            </w:pPr>
            <w:r>
              <w:rPr>
                <w:sz w:val="24"/>
              </w:rPr>
              <w:t>( Математика от 3 до 7. Михайлова З.А.)</w:t>
            </w:r>
          </w:p>
        </w:tc>
        <w:tc>
          <w:tcPr>
            <w:tcW w:w="9543" w:type="dxa"/>
          </w:tcPr>
          <w:p w14:paraId="4F953A56" w14:textId="77777777" w:rsidR="003416CB" w:rsidRDefault="003416CB" w:rsidP="003416CB">
            <w:pPr>
              <w:pStyle w:val="TableParagraph"/>
              <w:spacing w:line="268" w:lineRule="exact"/>
              <w:ind w:left="108"/>
              <w:rPr>
                <w:sz w:val="24"/>
              </w:rPr>
            </w:pPr>
            <w:r>
              <w:rPr>
                <w:sz w:val="24"/>
              </w:rPr>
              <w:t>Развивать интерес к самостоятельному решению познавательных и творческих задач</w:t>
            </w:r>
            <w:r w:rsidR="00A857C3">
              <w:rPr>
                <w:sz w:val="24"/>
              </w:rPr>
              <w:t>.</w:t>
            </w:r>
          </w:p>
        </w:tc>
      </w:tr>
      <w:tr w:rsidR="00DE3A0B" w14:paraId="1BBE1AA3" w14:textId="77777777" w:rsidTr="00A857C3">
        <w:trPr>
          <w:trHeight w:val="903"/>
        </w:trPr>
        <w:tc>
          <w:tcPr>
            <w:tcW w:w="1560" w:type="dxa"/>
            <w:vMerge/>
            <w:textDirection w:val="btLr"/>
          </w:tcPr>
          <w:p w14:paraId="327175F1" w14:textId="77777777" w:rsidR="00DE3A0B" w:rsidRDefault="00DE3A0B" w:rsidP="00DE3A0B">
            <w:pPr>
              <w:pStyle w:val="TableParagraph"/>
              <w:spacing w:before="10"/>
              <w:rPr>
                <w:sz w:val="33"/>
              </w:rPr>
            </w:pPr>
          </w:p>
        </w:tc>
        <w:tc>
          <w:tcPr>
            <w:tcW w:w="4491" w:type="dxa"/>
          </w:tcPr>
          <w:p w14:paraId="45C66B34" w14:textId="77777777" w:rsidR="00DE3A0B" w:rsidRPr="00A857C3" w:rsidRDefault="00DE3A0B" w:rsidP="00A857C3">
            <w:pPr>
              <w:pStyle w:val="a9"/>
              <w:jc w:val="center"/>
              <w:rPr>
                <w:rFonts w:ascii="Times New Roman" w:hAnsi="Times New Roman"/>
                <w:sz w:val="24"/>
                <w:szCs w:val="24"/>
              </w:rPr>
            </w:pPr>
            <w:r w:rsidRPr="00A857C3">
              <w:rPr>
                <w:rFonts w:ascii="Times New Roman" w:hAnsi="Times New Roman"/>
                <w:sz w:val="24"/>
                <w:szCs w:val="24"/>
              </w:rPr>
              <w:t>«Путешествие в математику».</w:t>
            </w:r>
          </w:p>
        </w:tc>
        <w:tc>
          <w:tcPr>
            <w:tcW w:w="9543" w:type="dxa"/>
          </w:tcPr>
          <w:p w14:paraId="680B7CC2" w14:textId="77777777" w:rsidR="00DE3A0B" w:rsidRPr="00A857C3" w:rsidRDefault="00DE3A0B" w:rsidP="00A857C3">
            <w:pPr>
              <w:pStyle w:val="a9"/>
              <w:rPr>
                <w:rFonts w:ascii="Times New Roman" w:hAnsi="Times New Roman"/>
                <w:sz w:val="24"/>
                <w:szCs w:val="24"/>
              </w:rPr>
            </w:pPr>
            <w:r w:rsidRPr="00A857C3">
              <w:rPr>
                <w:rFonts w:ascii="Times New Roman" w:hAnsi="Times New Roman"/>
                <w:sz w:val="24"/>
                <w:szCs w:val="24"/>
              </w:rPr>
              <w:t>Выявить уровень развития математических представлений у детей старшего дошкольного возраста. (Количество и счёт, геометрические фигуры). Закрепить умение составлять и решать задачи с заданными равенствами.</w:t>
            </w:r>
          </w:p>
        </w:tc>
      </w:tr>
    </w:tbl>
    <w:p w14:paraId="671091DD" w14:textId="77777777" w:rsidR="000820B7" w:rsidRDefault="000820B7">
      <w:pPr>
        <w:pStyle w:val="a3"/>
        <w:rPr>
          <w:sz w:val="20"/>
        </w:rPr>
      </w:pPr>
    </w:p>
    <w:p w14:paraId="01B8C366" w14:textId="77777777" w:rsidR="000820B7" w:rsidRDefault="000820B7">
      <w:pPr>
        <w:pStyle w:val="a3"/>
        <w:spacing w:before="10"/>
        <w:rPr>
          <w:sz w:val="23"/>
        </w:rPr>
      </w:pPr>
    </w:p>
    <w:p w14:paraId="282CDA0D" w14:textId="77777777" w:rsidR="0077532B" w:rsidRDefault="0077532B">
      <w:pPr>
        <w:spacing w:before="90"/>
        <w:ind w:left="6017" w:right="5266" w:hanging="392"/>
        <w:rPr>
          <w:b/>
          <w:sz w:val="24"/>
        </w:rPr>
      </w:pPr>
    </w:p>
    <w:p w14:paraId="5BB5EED4" w14:textId="77777777" w:rsidR="0077532B" w:rsidRDefault="0077532B">
      <w:pPr>
        <w:spacing w:before="90"/>
        <w:ind w:left="6017" w:right="5266" w:hanging="392"/>
        <w:rPr>
          <w:b/>
          <w:sz w:val="24"/>
        </w:rPr>
      </w:pPr>
    </w:p>
    <w:p w14:paraId="6D981E25" w14:textId="77777777" w:rsidR="0077532B" w:rsidRDefault="0077532B">
      <w:pPr>
        <w:spacing w:before="90"/>
        <w:ind w:left="6017" w:right="5266" w:hanging="392"/>
        <w:rPr>
          <w:b/>
          <w:sz w:val="24"/>
        </w:rPr>
      </w:pPr>
    </w:p>
    <w:p w14:paraId="7FC95731" w14:textId="77777777" w:rsidR="0077532B" w:rsidRDefault="0077532B">
      <w:pPr>
        <w:spacing w:before="90"/>
        <w:ind w:left="6017" w:right="5266" w:hanging="392"/>
        <w:rPr>
          <w:b/>
          <w:sz w:val="24"/>
        </w:rPr>
      </w:pPr>
    </w:p>
    <w:p w14:paraId="6A22E66A" w14:textId="77777777" w:rsidR="0077532B" w:rsidRDefault="0077532B">
      <w:pPr>
        <w:spacing w:before="90"/>
        <w:ind w:left="6017" w:right="5266" w:hanging="392"/>
        <w:rPr>
          <w:b/>
          <w:sz w:val="24"/>
        </w:rPr>
      </w:pPr>
    </w:p>
    <w:p w14:paraId="57EE54D6" w14:textId="77777777" w:rsidR="0077532B" w:rsidRDefault="0077532B">
      <w:pPr>
        <w:spacing w:before="90"/>
        <w:ind w:left="6017" w:right="5266" w:hanging="392"/>
        <w:rPr>
          <w:b/>
          <w:sz w:val="24"/>
        </w:rPr>
      </w:pPr>
    </w:p>
    <w:p w14:paraId="6D3977E5" w14:textId="77777777" w:rsidR="0077532B" w:rsidRDefault="0077532B">
      <w:pPr>
        <w:spacing w:before="90"/>
        <w:ind w:left="6017" w:right="5266" w:hanging="392"/>
        <w:rPr>
          <w:b/>
          <w:sz w:val="24"/>
        </w:rPr>
      </w:pPr>
    </w:p>
    <w:p w14:paraId="50B98A72" w14:textId="77777777" w:rsidR="0077532B" w:rsidRDefault="0077532B">
      <w:pPr>
        <w:spacing w:before="90"/>
        <w:ind w:left="6017" w:right="5266" w:hanging="392"/>
        <w:rPr>
          <w:b/>
          <w:sz w:val="24"/>
        </w:rPr>
      </w:pPr>
    </w:p>
    <w:p w14:paraId="790113CC" w14:textId="77777777" w:rsidR="0077532B" w:rsidRDefault="0077532B">
      <w:pPr>
        <w:spacing w:before="90"/>
        <w:ind w:left="6017" w:right="5266" w:hanging="392"/>
        <w:rPr>
          <w:b/>
          <w:sz w:val="24"/>
        </w:rPr>
      </w:pPr>
    </w:p>
    <w:p w14:paraId="396177E4" w14:textId="77777777" w:rsidR="000820B7" w:rsidRDefault="000820B7" w:rsidP="00A857C3">
      <w:pPr>
        <w:rPr>
          <w:sz w:val="24"/>
        </w:rPr>
        <w:sectPr w:rsidR="000820B7" w:rsidSect="00705170">
          <w:footerReference w:type="default" r:id="rId86"/>
          <w:pgSz w:w="16840" w:h="11910" w:orient="landscape"/>
          <w:pgMar w:top="568" w:right="0" w:bottom="280" w:left="20" w:header="0" w:footer="0" w:gutter="0"/>
          <w:cols w:space="720"/>
        </w:sectPr>
      </w:pPr>
    </w:p>
    <w:p w14:paraId="6B412630" w14:textId="77777777" w:rsidR="00A857C3" w:rsidRDefault="00A857C3" w:rsidP="00A857C3">
      <w:pPr>
        <w:spacing w:before="167"/>
        <w:ind w:right="3715"/>
        <w:jc w:val="center"/>
        <w:rPr>
          <w:b/>
          <w:sz w:val="24"/>
        </w:rPr>
      </w:pPr>
      <w:r>
        <w:rPr>
          <w:b/>
          <w:sz w:val="24"/>
        </w:rPr>
        <w:t xml:space="preserve">                                                                                             </w:t>
      </w:r>
      <w:r w:rsidR="00447348">
        <w:rPr>
          <w:b/>
          <w:sz w:val="24"/>
        </w:rPr>
        <w:t xml:space="preserve">Планирование по образовательной области </w:t>
      </w:r>
    </w:p>
    <w:p w14:paraId="3D6300C4" w14:textId="77777777" w:rsidR="000820B7" w:rsidRDefault="00A857C3" w:rsidP="00A857C3">
      <w:pPr>
        <w:spacing w:before="167"/>
        <w:ind w:right="3715"/>
        <w:rPr>
          <w:b/>
          <w:sz w:val="24"/>
        </w:rPr>
      </w:pPr>
      <w:r>
        <w:rPr>
          <w:b/>
          <w:sz w:val="24"/>
        </w:rPr>
        <w:t xml:space="preserve">                                        </w:t>
      </w:r>
      <w:r w:rsidR="00447348">
        <w:rPr>
          <w:b/>
          <w:sz w:val="24"/>
        </w:rPr>
        <w:t>«Социально-коммуникативное развити</w:t>
      </w:r>
      <w:r>
        <w:rPr>
          <w:b/>
          <w:sz w:val="24"/>
        </w:rPr>
        <w:t xml:space="preserve">е» раздел «Ребенок входит в мир </w:t>
      </w:r>
      <w:r w:rsidR="00447348">
        <w:rPr>
          <w:b/>
          <w:sz w:val="24"/>
        </w:rPr>
        <w:t>социальных отношений»</w:t>
      </w:r>
    </w:p>
    <w:p w14:paraId="1A212676" w14:textId="77777777" w:rsidR="000820B7" w:rsidRDefault="000820B7">
      <w:pPr>
        <w:pStyle w:val="a3"/>
        <w:rPr>
          <w:b/>
          <w:sz w:val="24"/>
        </w:rPr>
      </w:pPr>
    </w:p>
    <w:p w14:paraId="04CD4CBF" w14:textId="77777777" w:rsidR="000820B7" w:rsidRDefault="00447348">
      <w:pPr>
        <w:ind w:left="1540"/>
        <w:rPr>
          <w:b/>
          <w:sz w:val="24"/>
        </w:rPr>
      </w:pPr>
      <w:r>
        <w:rPr>
          <w:b/>
          <w:sz w:val="24"/>
        </w:rPr>
        <w:t>Задачи воспитания и развития детей</w:t>
      </w:r>
    </w:p>
    <w:p w14:paraId="5305E0A0" w14:textId="77777777" w:rsidR="000820B7" w:rsidRDefault="000820B7">
      <w:pPr>
        <w:pStyle w:val="a3"/>
        <w:spacing w:before="7"/>
        <w:rPr>
          <w:b/>
          <w:sz w:val="23"/>
        </w:rPr>
      </w:pPr>
    </w:p>
    <w:p w14:paraId="23873E88" w14:textId="77777777" w:rsidR="000820B7" w:rsidRDefault="00447348">
      <w:pPr>
        <w:pStyle w:val="a5"/>
        <w:numPr>
          <w:ilvl w:val="0"/>
          <w:numId w:val="10"/>
        </w:numPr>
        <w:tabs>
          <w:tab w:val="left" w:pos="1552"/>
        </w:tabs>
        <w:ind w:right="2713"/>
        <w:rPr>
          <w:sz w:val="24"/>
        </w:rPr>
      </w:pPr>
      <w:r>
        <w:rPr>
          <w:sz w:val="24"/>
        </w:rPr>
        <w:t>Воспитывать</w:t>
      </w:r>
      <w:r>
        <w:rPr>
          <w:spacing w:val="-6"/>
          <w:sz w:val="24"/>
        </w:rPr>
        <w:t xml:space="preserve"> </w:t>
      </w:r>
      <w:r>
        <w:rPr>
          <w:sz w:val="24"/>
        </w:rPr>
        <w:t>гуманистическую</w:t>
      </w:r>
      <w:r>
        <w:rPr>
          <w:spacing w:val="-6"/>
          <w:sz w:val="24"/>
        </w:rPr>
        <w:t xml:space="preserve"> </w:t>
      </w:r>
      <w:r>
        <w:rPr>
          <w:sz w:val="24"/>
        </w:rPr>
        <w:t>направленность</w:t>
      </w:r>
      <w:r>
        <w:rPr>
          <w:spacing w:val="-6"/>
          <w:sz w:val="24"/>
        </w:rPr>
        <w:t xml:space="preserve"> </w:t>
      </w:r>
      <w:r>
        <w:rPr>
          <w:sz w:val="24"/>
        </w:rPr>
        <w:t>поведения,</w:t>
      </w:r>
      <w:r>
        <w:rPr>
          <w:spacing w:val="-5"/>
          <w:sz w:val="24"/>
        </w:rPr>
        <w:t xml:space="preserve"> </w:t>
      </w:r>
      <w:r>
        <w:rPr>
          <w:sz w:val="24"/>
        </w:rPr>
        <w:t>развивать</w:t>
      </w:r>
      <w:r>
        <w:rPr>
          <w:spacing w:val="-8"/>
          <w:sz w:val="24"/>
        </w:rPr>
        <w:t xml:space="preserve"> </w:t>
      </w:r>
      <w:r>
        <w:rPr>
          <w:sz w:val="24"/>
        </w:rPr>
        <w:t>социальные</w:t>
      </w:r>
      <w:r>
        <w:rPr>
          <w:spacing w:val="-7"/>
          <w:sz w:val="24"/>
        </w:rPr>
        <w:t xml:space="preserve"> </w:t>
      </w:r>
      <w:r>
        <w:rPr>
          <w:sz w:val="24"/>
        </w:rPr>
        <w:t>чувства,</w:t>
      </w:r>
      <w:r>
        <w:rPr>
          <w:spacing w:val="-6"/>
          <w:sz w:val="24"/>
        </w:rPr>
        <w:t xml:space="preserve"> </w:t>
      </w:r>
      <w:r>
        <w:rPr>
          <w:sz w:val="24"/>
        </w:rPr>
        <w:t>эмоциональную</w:t>
      </w:r>
      <w:r>
        <w:rPr>
          <w:spacing w:val="-6"/>
          <w:sz w:val="24"/>
        </w:rPr>
        <w:t xml:space="preserve"> </w:t>
      </w:r>
      <w:r>
        <w:rPr>
          <w:sz w:val="24"/>
        </w:rPr>
        <w:t>отзывчивость, доброжелательность. Начальные социально-ценностные</w:t>
      </w:r>
      <w:r>
        <w:rPr>
          <w:spacing w:val="-5"/>
          <w:sz w:val="24"/>
        </w:rPr>
        <w:t xml:space="preserve"> </w:t>
      </w:r>
      <w:r>
        <w:rPr>
          <w:sz w:val="24"/>
        </w:rPr>
        <w:t>ориентации.</w:t>
      </w:r>
    </w:p>
    <w:p w14:paraId="1676AA2C" w14:textId="77777777" w:rsidR="000820B7" w:rsidRDefault="00447348">
      <w:pPr>
        <w:pStyle w:val="a5"/>
        <w:numPr>
          <w:ilvl w:val="0"/>
          <w:numId w:val="10"/>
        </w:numPr>
        <w:tabs>
          <w:tab w:val="left" w:pos="1552"/>
        </w:tabs>
        <w:ind w:right="1561"/>
        <w:rPr>
          <w:sz w:val="24"/>
        </w:rPr>
      </w:pPr>
      <w:r>
        <w:rPr>
          <w:sz w:val="24"/>
        </w:rPr>
        <w:t>Воспитывать привычки культурного поведения и общения с людьми. Помогать детям, осваивать правила поведения в общественных местах и правила уличного</w:t>
      </w:r>
      <w:r>
        <w:rPr>
          <w:spacing w:val="2"/>
          <w:sz w:val="24"/>
        </w:rPr>
        <w:t xml:space="preserve"> </w:t>
      </w:r>
      <w:r>
        <w:rPr>
          <w:sz w:val="24"/>
        </w:rPr>
        <w:t>движения.</w:t>
      </w:r>
    </w:p>
    <w:p w14:paraId="616B0764" w14:textId="77777777" w:rsidR="000820B7" w:rsidRDefault="00447348">
      <w:pPr>
        <w:pStyle w:val="a5"/>
        <w:numPr>
          <w:ilvl w:val="0"/>
          <w:numId w:val="10"/>
        </w:numPr>
        <w:tabs>
          <w:tab w:val="left" w:pos="1552"/>
        </w:tabs>
        <w:spacing w:before="1"/>
        <w:rPr>
          <w:sz w:val="24"/>
        </w:rPr>
      </w:pPr>
      <w:r>
        <w:rPr>
          <w:sz w:val="24"/>
        </w:rPr>
        <w:t>Продолжать обогащение опыта сотрудничества. Дружеских взаимоотношений с</w:t>
      </w:r>
      <w:r>
        <w:rPr>
          <w:spacing w:val="-3"/>
          <w:sz w:val="24"/>
        </w:rPr>
        <w:t xml:space="preserve"> </w:t>
      </w:r>
      <w:r>
        <w:rPr>
          <w:sz w:val="24"/>
        </w:rPr>
        <w:t>взрослыми.</w:t>
      </w:r>
    </w:p>
    <w:p w14:paraId="62076403" w14:textId="77777777" w:rsidR="000820B7" w:rsidRDefault="00447348">
      <w:pPr>
        <w:pStyle w:val="a5"/>
        <w:numPr>
          <w:ilvl w:val="0"/>
          <w:numId w:val="10"/>
        </w:numPr>
        <w:tabs>
          <w:tab w:val="left" w:pos="1552"/>
        </w:tabs>
        <w:ind w:right="2121"/>
        <w:rPr>
          <w:sz w:val="24"/>
        </w:rPr>
      </w:pPr>
      <w:r>
        <w:rPr>
          <w:sz w:val="24"/>
        </w:rPr>
        <w:t>Развивать</w:t>
      </w:r>
      <w:r>
        <w:rPr>
          <w:spacing w:val="-3"/>
          <w:sz w:val="24"/>
        </w:rPr>
        <w:t xml:space="preserve"> </w:t>
      </w:r>
      <w:r>
        <w:rPr>
          <w:sz w:val="24"/>
        </w:rPr>
        <w:t>начала</w:t>
      </w:r>
      <w:r>
        <w:rPr>
          <w:spacing w:val="-4"/>
          <w:sz w:val="24"/>
        </w:rPr>
        <w:t xml:space="preserve"> </w:t>
      </w:r>
      <w:r>
        <w:rPr>
          <w:sz w:val="24"/>
        </w:rPr>
        <w:t>социальной</w:t>
      </w:r>
      <w:r>
        <w:rPr>
          <w:spacing w:val="-3"/>
          <w:sz w:val="24"/>
        </w:rPr>
        <w:t xml:space="preserve"> </w:t>
      </w:r>
      <w:r>
        <w:rPr>
          <w:sz w:val="24"/>
        </w:rPr>
        <w:t>активности,</w:t>
      </w:r>
      <w:r>
        <w:rPr>
          <w:spacing w:val="-3"/>
          <w:sz w:val="24"/>
        </w:rPr>
        <w:t xml:space="preserve"> </w:t>
      </w:r>
      <w:r>
        <w:rPr>
          <w:sz w:val="24"/>
        </w:rPr>
        <w:t>желаний</w:t>
      </w:r>
      <w:r>
        <w:rPr>
          <w:spacing w:val="-5"/>
          <w:sz w:val="24"/>
        </w:rPr>
        <w:t xml:space="preserve"> </w:t>
      </w:r>
      <w:r>
        <w:rPr>
          <w:sz w:val="24"/>
        </w:rPr>
        <w:t>на</w:t>
      </w:r>
      <w:r>
        <w:rPr>
          <w:spacing w:val="-3"/>
          <w:sz w:val="24"/>
        </w:rPr>
        <w:t xml:space="preserve"> </w:t>
      </w:r>
      <w:r>
        <w:rPr>
          <w:sz w:val="24"/>
        </w:rPr>
        <w:t>правах</w:t>
      </w:r>
      <w:r>
        <w:rPr>
          <w:spacing w:val="-1"/>
          <w:sz w:val="24"/>
        </w:rPr>
        <w:t xml:space="preserve"> </w:t>
      </w:r>
      <w:r>
        <w:rPr>
          <w:sz w:val="24"/>
        </w:rPr>
        <w:t>старших</w:t>
      </w:r>
      <w:r>
        <w:rPr>
          <w:spacing w:val="-4"/>
          <w:sz w:val="24"/>
        </w:rPr>
        <w:t xml:space="preserve"> </w:t>
      </w:r>
      <w:r>
        <w:rPr>
          <w:sz w:val="24"/>
        </w:rPr>
        <w:t>участвовать</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детского</w:t>
      </w:r>
      <w:r>
        <w:rPr>
          <w:spacing w:val="-3"/>
          <w:sz w:val="24"/>
        </w:rPr>
        <w:t xml:space="preserve"> </w:t>
      </w:r>
      <w:r>
        <w:rPr>
          <w:sz w:val="24"/>
        </w:rPr>
        <w:t>сада</w:t>
      </w:r>
      <w:r>
        <w:rPr>
          <w:spacing w:val="-3"/>
          <w:sz w:val="24"/>
        </w:rPr>
        <w:t xml:space="preserve"> </w:t>
      </w:r>
      <w:r>
        <w:rPr>
          <w:sz w:val="24"/>
        </w:rPr>
        <w:t>заботится</w:t>
      </w:r>
      <w:r>
        <w:rPr>
          <w:spacing w:val="-3"/>
          <w:sz w:val="24"/>
        </w:rPr>
        <w:t xml:space="preserve"> </w:t>
      </w:r>
      <w:r>
        <w:rPr>
          <w:sz w:val="24"/>
        </w:rPr>
        <w:t>о</w:t>
      </w:r>
      <w:r>
        <w:rPr>
          <w:spacing w:val="-3"/>
          <w:sz w:val="24"/>
        </w:rPr>
        <w:t xml:space="preserve"> </w:t>
      </w:r>
      <w:r>
        <w:rPr>
          <w:sz w:val="24"/>
        </w:rPr>
        <w:t>малышах, участвовать в оформлении детского сада к праздникам, в подготовке театрализованных представлений для детей и</w:t>
      </w:r>
      <w:r>
        <w:rPr>
          <w:spacing w:val="-33"/>
          <w:sz w:val="24"/>
        </w:rPr>
        <w:t xml:space="preserve"> </w:t>
      </w:r>
      <w:r>
        <w:rPr>
          <w:sz w:val="24"/>
        </w:rPr>
        <w:t>взрослых.</w:t>
      </w:r>
    </w:p>
    <w:p w14:paraId="5094BB61" w14:textId="77777777" w:rsidR="000820B7" w:rsidRDefault="00447348">
      <w:pPr>
        <w:pStyle w:val="a5"/>
        <w:numPr>
          <w:ilvl w:val="0"/>
          <w:numId w:val="10"/>
        </w:numPr>
        <w:tabs>
          <w:tab w:val="left" w:pos="1552"/>
        </w:tabs>
        <w:ind w:right="1303"/>
        <w:rPr>
          <w:sz w:val="24"/>
        </w:rPr>
      </w:pPr>
      <w:r>
        <w:rPr>
          <w:sz w:val="24"/>
        </w:rPr>
        <w:t>Развивать положительное отношение к школе и учителю. Интерес к школьному обучению и активное стремление к будущей социално- личностной позиции</w:t>
      </w:r>
      <w:r>
        <w:rPr>
          <w:spacing w:val="-1"/>
          <w:sz w:val="24"/>
        </w:rPr>
        <w:t xml:space="preserve"> </w:t>
      </w:r>
      <w:r>
        <w:rPr>
          <w:sz w:val="24"/>
        </w:rPr>
        <w:t>школьника.</w:t>
      </w:r>
    </w:p>
    <w:p w14:paraId="74E54E7A" w14:textId="77777777" w:rsidR="000820B7" w:rsidRDefault="00447348">
      <w:pPr>
        <w:pStyle w:val="a5"/>
        <w:numPr>
          <w:ilvl w:val="0"/>
          <w:numId w:val="10"/>
        </w:numPr>
        <w:tabs>
          <w:tab w:val="left" w:pos="1552"/>
        </w:tabs>
        <w:ind w:right="958"/>
        <w:rPr>
          <w:sz w:val="24"/>
        </w:rPr>
      </w:pPr>
      <w:r>
        <w:rPr>
          <w:sz w:val="24"/>
        </w:rPr>
        <w:t>Развивать в детях положительную самооценку, уверенность в себе, осознание роста своих достижений, чувство собственного достоинства, самоконтроля и ответственность за свои действия и</w:t>
      </w:r>
      <w:r>
        <w:rPr>
          <w:spacing w:val="-2"/>
          <w:sz w:val="24"/>
        </w:rPr>
        <w:t xml:space="preserve"> </w:t>
      </w:r>
      <w:r>
        <w:rPr>
          <w:sz w:val="24"/>
        </w:rPr>
        <w:t>поступки</w:t>
      </w:r>
    </w:p>
    <w:p w14:paraId="1C00A126" w14:textId="77777777" w:rsidR="000820B7" w:rsidRDefault="00447348">
      <w:pPr>
        <w:pStyle w:val="a5"/>
        <w:numPr>
          <w:ilvl w:val="0"/>
          <w:numId w:val="10"/>
        </w:numPr>
        <w:tabs>
          <w:tab w:val="left" w:pos="1552"/>
        </w:tabs>
        <w:ind w:right="1281"/>
        <w:rPr>
          <w:sz w:val="24"/>
        </w:rPr>
      </w:pPr>
      <w:r>
        <w:rPr>
          <w:sz w:val="24"/>
        </w:rPr>
        <w:t>Формировать представления о мире, о многообразии стран и народов мира, о некоторых расовых и национальных особенностях, нравственных качествах, социальных ролях людей, развивать интерес к отдельным фактам истории и культуры жизни разных</w:t>
      </w:r>
      <w:r>
        <w:rPr>
          <w:spacing w:val="-41"/>
          <w:sz w:val="24"/>
        </w:rPr>
        <w:t xml:space="preserve"> </w:t>
      </w:r>
      <w:r>
        <w:rPr>
          <w:sz w:val="24"/>
        </w:rPr>
        <w:t>народов.</w:t>
      </w:r>
    </w:p>
    <w:p w14:paraId="5F32E7F9" w14:textId="77777777" w:rsidR="000820B7" w:rsidRDefault="00447348">
      <w:pPr>
        <w:pStyle w:val="a5"/>
        <w:numPr>
          <w:ilvl w:val="0"/>
          <w:numId w:val="10"/>
        </w:numPr>
        <w:tabs>
          <w:tab w:val="left" w:pos="1552"/>
        </w:tabs>
        <w:ind w:right="7436"/>
        <w:rPr>
          <w:sz w:val="24"/>
        </w:rPr>
      </w:pPr>
      <w:r>
        <w:rPr>
          <w:sz w:val="24"/>
        </w:rPr>
        <w:t>Воспитывать любовь к своей семье, детскому саду, родному городу, родной стране.</w:t>
      </w:r>
    </w:p>
    <w:p w14:paraId="3EFA2C00" w14:textId="77777777" w:rsidR="000820B7" w:rsidRDefault="00447348">
      <w:pPr>
        <w:ind w:left="1432" w:right="9203"/>
        <w:rPr>
          <w:sz w:val="24"/>
        </w:rPr>
      </w:pPr>
      <w:r>
        <w:rPr>
          <w:sz w:val="24"/>
        </w:rPr>
        <w:t>Воспитывать толерантность по отношению к людям разных национальностей,</w:t>
      </w:r>
    </w:p>
    <w:p w14:paraId="1E76CF19" w14:textId="77777777" w:rsidR="000820B7" w:rsidRDefault="00447348">
      <w:pPr>
        <w:ind w:left="1492"/>
        <w:rPr>
          <w:sz w:val="24"/>
        </w:rPr>
      </w:pPr>
      <w:r>
        <w:rPr>
          <w:sz w:val="24"/>
        </w:rPr>
        <w:t>формировать начало гражданственности</w:t>
      </w:r>
    </w:p>
    <w:p w14:paraId="4EF3B66B" w14:textId="77777777" w:rsidR="000820B7" w:rsidRDefault="000820B7">
      <w:pPr>
        <w:pStyle w:val="a3"/>
        <w:spacing w:before="3"/>
        <w:rPr>
          <w:sz w:val="24"/>
        </w:rPr>
      </w:pPr>
    </w:p>
    <w:p w14:paraId="76A9F385" w14:textId="77777777" w:rsidR="000820B7" w:rsidRDefault="00447348">
      <w:pPr>
        <w:ind w:left="1192"/>
        <w:rPr>
          <w:b/>
          <w:sz w:val="24"/>
        </w:rPr>
      </w:pPr>
      <w:r>
        <w:rPr>
          <w:b/>
          <w:sz w:val="24"/>
        </w:rPr>
        <w:t>* Региональный компонент (Родной Край)</w:t>
      </w:r>
    </w:p>
    <w:p w14:paraId="70F02E8C" w14:textId="77777777" w:rsidR="000820B7" w:rsidRDefault="00447348">
      <w:pPr>
        <w:ind w:left="1192"/>
        <w:rPr>
          <w:b/>
          <w:sz w:val="24"/>
        </w:rPr>
      </w:pPr>
      <w:r>
        <w:rPr>
          <w:b/>
          <w:sz w:val="24"/>
        </w:rPr>
        <w:t>** Патриотическое воспитание.</w:t>
      </w:r>
    </w:p>
    <w:p w14:paraId="4936AD2A" w14:textId="77777777" w:rsidR="000820B7" w:rsidRDefault="000820B7">
      <w:pPr>
        <w:pStyle w:val="a3"/>
        <w:spacing w:before="5"/>
        <w:rPr>
          <w:b/>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3749"/>
        <w:gridCol w:w="9140"/>
      </w:tblGrid>
      <w:tr w:rsidR="000820B7" w14:paraId="0FF643E0" w14:textId="77777777">
        <w:trPr>
          <w:trHeight w:val="828"/>
        </w:trPr>
        <w:tc>
          <w:tcPr>
            <w:tcW w:w="1714" w:type="dxa"/>
          </w:tcPr>
          <w:p w14:paraId="519E0B49" w14:textId="77777777" w:rsidR="000820B7" w:rsidRDefault="000820B7">
            <w:pPr>
              <w:pStyle w:val="TableParagraph"/>
              <w:spacing w:before="8"/>
              <w:rPr>
                <w:b/>
                <w:sz w:val="23"/>
              </w:rPr>
            </w:pPr>
          </w:p>
          <w:p w14:paraId="3723BFFE" w14:textId="77777777" w:rsidR="000820B7" w:rsidRDefault="00447348">
            <w:pPr>
              <w:pStyle w:val="TableParagraph"/>
              <w:ind w:left="107"/>
              <w:rPr>
                <w:b/>
                <w:sz w:val="24"/>
              </w:rPr>
            </w:pPr>
            <w:r>
              <w:rPr>
                <w:b/>
                <w:sz w:val="24"/>
              </w:rPr>
              <w:t>Неделя</w:t>
            </w:r>
          </w:p>
        </w:tc>
        <w:tc>
          <w:tcPr>
            <w:tcW w:w="3749" w:type="dxa"/>
          </w:tcPr>
          <w:p w14:paraId="71895042" w14:textId="77777777" w:rsidR="000820B7" w:rsidRDefault="000820B7">
            <w:pPr>
              <w:pStyle w:val="TableParagraph"/>
              <w:spacing w:before="8"/>
              <w:rPr>
                <w:b/>
                <w:sz w:val="23"/>
              </w:rPr>
            </w:pPr>
          </w:p>
          <w:p w14:paraId="3BD8DDC7" w14:textId="77777777" w:rsidR="000820B7" w:rsidRDefault="00447348">
            <w:pPr>
              <w:pStyle w:val="TableParagraph"/>
              <w:ind w:left="1577" w:right="1570"/>
              <w:jc w:val="center"/>
              <w:rPr>
                <w:b/>
                <w:sz w:val="24"/>
              </w:rPr>
            </w:pPr>
            <w:r>
              <w:rPr>
                <w:b/>
                <w:sz w:val="24"/>
              </w:rPr>
              <w:t>Тема</w:t>
            </w:r>
          </w:p>
        </w:tc>
        <w:tc>
          <w:tcPr>
            <w:tcW w:w="9140" w:type="dxa"/>
          </w:tcPr>
          <w:p w14:paraId="09C0E10E" w14:textId="77777777" w:rsidR="000820B7" w:rsidRDefault="000820B7">
            <w:pPr>
              <w:pStyle w:val="TableParagraph"/>
              <w:spacing w:before="8"/>
              <w:rPr>
                <w:b/>
                <w:sz w:val="23"/>
              </w:rPr>
            </w:pPr>
          </w:p>
          <w:p w14:paraId="47868DAF" w14:textId="77777777" w:rsidR="000820B7" w:rsidRDefault="00447348">
            <w:pPr>
              <w:pStyle w:val="TableParagraph"/>
              <w:ind w:left="3136" w:right="3134"/>
              <w:jc w:val="center"/>
              <w:rPr>
                <w:b/>
                <w:sz w:val="24"/>
              </w:rPr>
            </w:pPr>
            <w:r>
              <w:rPr>
                <w:b/>
                <w:sz w:val="24"/>
              </w:rPr>
              <w:t>Программное содержание</w:t>
            </w:r>
          </w:p>
        </w:tc>
      </w:tr>
      <w:tr w:rsidR="000820B7" w14:paraId="0D11D2A2" w14:textId="77777777">
        <w:trPr>
          <w:trHeight w:val="551"/>
        </w:trPr>
        <w:tc>
          <w:tcPr>
            <w:tcW w:w="14603" w:type="dxa"/>
            <w:gridSpan w:val="3"/>
          </w:tcPr>
          <w:p w14:paraId="75969EEB" w14:textId="77777777" w:rsidR="000820B7" w:rsidRDefault="000820B7">
            <w:pPr>
              <w:pStyle w:val="TableParagraph"/>
              <w:spacing w:before="7"/>
              <w:rPr>
                <w:b/>
                <w:sz w:val="23"/>
              </w:rPr>
            </w:pPr>
          </w:p>
          <w:p w14:paraId="2E5BA691" w14:textId="77777777" w:rsidR="000820B7" w:rsidRDefault="00447348">
            <w:pPr>
              <w:pStyle w:val="TableParagraph"/>
              <w:spacing w:before="1" w:line="259" w:lineRule="exact"/>
              <w:ind w:left="5130" w:right="8376"/>
              <w:jc w:val="center"/>
              <w:rPr>
                <w:b/>
                <w:sz w:val="24"/>
              </w:rPr>
            </w:pPr>
            <w:r>
              <w:rPr>
                <w:b/>
                <w:sz w:val="24"/>
              </w:rPr>
              <w:t>Сентябрь</w:t>
            </w:r>
          </w:p>
        </w:tc>
      </w:tr>
    </w:tbl>
    <w:p w14:paraId="7FCA4F0A" w14:textId="77777777" w:rsidR="000820B7" w:rsidRDefault="000820B7">
      <w:pPr>
        <w:spacing w:line="259" w:lineRule="exact"/>
        <w:jc w:val="center"/>
        <w:rPr>
          <w:sz w:val="24"/>
        </w:rPr>
        <w:sectPr w:rsidR="000820B7" w:rsidSect="0077532B">
          <w:footerReference w:type="default" r:id="rId87"/>
          <w:pgSz w:w="16840" w:h="11910" w:orient="landscape"/>
          <w:pgMar w:top="851" w:right="0" w:bottom="280" w:left="20" w:header="0" w:footer="0" w:gutter="0"/>
          <w:cols w:space="720"/>
        </w:sectPr>
      </w:pPr>
    </w:p>
    <w:p w14:paraId="0F4729B2" w14:textId="77777777" w:rsidR="000820B7" w:rsidRDefault="000820B7">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3749"/>
        <w:gridCol w:w="9140"/>
      </w:tblGrid>
      <w:tr w:rsidR="000820B7" w14:paraId="030BF940" w14:textId="77777777">
        <w:trPr>
          <w:trHeight w:val="1655"/>
        </w:trPr>
        <w:tc>
          <w:tcPr>
            <w:tcW w:w="1714" w:type="dxa"/>
            <w:textDirection w:val="btLr"/>
          </w:tcPr>
          <w:p w14:paraId="38175D44" w14:textId="77777777" w:rsidR="000820B7" w:rsidRDefault="000820B7">
            <w:pPr>
              <w:pStyle w:val="TableParagraph"/>
              <w:spacing w:before="10"/>
              <w:rPr>
                <w:sz w:val="29"/>
              </w:rPr>
            </w:pPr>
          </w:p>
          <w:p w14:paraId="7361DE1B" w14:textId="77777777" w:rsidR="000820B7" w:rsidRDefault="00447348">
            <w:pPr>
              <w:pStyle w:val="TableParagraph"/>
              <w:spacing w:line="249" w:lineRule="auto"/>
              <w:ind w:left="292" w:right="273" w:firstLine="170"/>
              <w:rPr>
                <w:sz w:val="20"/>
              </w:rPr>
            </w:pPr>
            <w:r>
              <w:rPr>
                <w:sz w:val="20"/>
              </w:rPr>
              <w:t>1 неделя День знаний</w:t>
            </w:r>
          </w:p>
        </w:tc>
        <w:tc>
          <w:tcPr>
            <w:tcW w:w="3749" w:type="dxa"/>
          </w:tcPr>
          <w:p w14:paraId="0C929AF0" w14:textId="77777777" w:rsidR="000820B7" w:rsidRDefault="00447348">
            <w:pPr>
              <w:pStyle w:val="TableParagraph"/>
              <w:spacing w:line="268" w:lineRule="exact"/>
              <w:ind w:left="107"/>
              <w:rPr>
                <w:sz w:val="24"/>
              </w:rPr>
            </w:pPr>
            <w:r>
              <w:rPr>
                <w:sz w:val="24"/>
              </w:rPr>
              <w:t>День знаний (разговор о школе)</w:t>
            </w:r>
          </w:p>
        </w:tc>
        <w:tc>
          <w:tcPr>
            <w:tcW w:w="9140" w:type="dxa"/>
          </w:tcPr>
          <w:p w14:paraId="6F4E96AB" w14:textId="77777777" w:rsidR="000820B7" w:rsidRDefault="00447348">
            <w:pPr>
              <w:pStyle w:val="TableParagraph"/>
              <w:ind w:left="105"/>
              <w:rPr>
                <w:sz w:val="24"/>
              </w:rPr>
            </w:pPr>
            <w:r>
              <w:rPr>
                <w:sz w:val="24"/>
              </w:rPr>
              <w:t>Дать представление о том, что 1 сентября называют «Днем знаний» Рассматривая картину « Дети иду в школу», учить отвечать на вопросы по содержанию картины. Развивать умения подбирать слова к группе предметов.</w:t>
            </w:r>
          </w:p>
          <w:p w14:paraId="34F701C7" w14:textId="77777777" w:rsidR="000820B7" w:rsidRDefault="00447348">
            <w:pPr>
              <w:pStyle w:val="TableParagraph"/>
              <w:spacing w:line="270" w:lineRule="atLeast"/>
              <w:ind w:left="105"/>
              <w:rPr>
                <w:sz w:val="24"/>
              </w:rPr>
            </w:pPr>
            <w:r>
              <w:rPr>
                <w:sz w:val="24"/>
              </w:rPr>
              <w:t>Формирование первичных представлений и положительного отношения к процессу обучения в школе (предметам, урокам, оценкам, школьным принадлежностям, новой роли ученика и т.д),</w:t>
            </w:r>
          </w:p>
        </w:tc>
      </w:tr>
      <w:tr w:rsidR="000820B7" w14:paraId="1D6A9A13" w14:textId="77777777">
        <w:trPr>
          <w:trHeight w:val="1656"/>
        </w:trPr>
        <w:tc>
          <w:tcPr>
            <w:tcW w:w="1714" w:type="dxa"/>
            <w:textDirection w:val="btLr"/>
          </w:tcPr>
          <w:p w14:paraId="7D65CA70" w14:textId="77777777" w:rsidR="000820B7" w:rsidRDefault="00447348">
            <w:pPr>
              <w:pStyle w:val="TableParagraph"/>
              <w:spacing w:before="108"/>
              <w:ind w:left="112"/>
              <w:rPr>
                <w:sz w:val="20"/>
              </w:rPr>
            </w:pPr>
            <w:r>
              <w:rPr>
                <w:sz w:val="20"/>
              </w:rPr>
              <w:t>2 неделя</w:t>
            </w:r>
          </w:p>
          <w:p w14:paraId="451421C0" w14:textId="77777777" w:rsidR="000820B7" w:rsidRDefault="00447348">
            <w:pPr>
              <w:pStyle w:val="TableParagraph"/>
              <w:spacing w:before="5" w:line="249" w:lineRule="auto"/>
              <w:ind w:left="112"/>
              <w:rPr>
                <w:sz w:val="20"/>
              </w:rPr>
            </w:pPr>
            <w:r>
              <w:rPr>
                <w:sz w:val="20"/>
              </w:rPr>
              <w:t>Что нам лето подарило</w:t>
            </w:r>
          </w:p>
        </w:tc>
        <w:tc>
          <w:tcPr>
            <w:tcW w:w="3749" w:type="dxa"/>
          </w:tcPr>
          <w:p w14:paraId="305FA548" w14:textId="77777777" w:rsidR="000820B7" w:rsidRDefault="00447348">
            <w:pPr>
              <w:pStyle w:val="TableParagraph"/>
              <w:spacing w:line="267" w:lineRule="exact"/>
              <w:ind w:left="107"/>
              <w:rPr>
                <w:sz w:val="24"/>
              </w:rPr>
            </w:pPr>
            <w:r>
              <w:rPr>
                <w:sz w:val="24"/>
              </w:rPr>
              <w:t>Воспоминания о лете</w:t>
            </w:r>
          </w:p>
        </w:tc>
        <w:tc>
          <w:tcPr>
            <w:tcW w:w="9140" w:type="dxa"/>
          </w:tcPr>
          <w:p w14:paraId="60548F86" w14:textId="77777777" w:rsidR="000820B7" w:rsidRDefault="00447348">
            <w:pPr>
              <w:pStyle w:val="TableParagraph"/>
              <w:ind w:left="105"/>
              <w:rPr>
                <w:sz w:val="24"/>
              </w:rPr>
            </w:pPr>
            <w:r>
              <w:rPr>
                <w:sz w:val="24"/>
              </w:rPr>
              <w:t>Укреплять дружеские взаимоотношения детей. Развивать интерес к событиям в жизни сверстников. Создать у детей ощущение радости общения, чувства единой семьи, взаимной доброжелательности и эмоционального подъема. Дать представление о том, что отдых необходим для сохранения здоровья. Выдвижение перед детьми новой жизненной перспективы – поступление в школу. Объединять детей общей</w:t>
            </w:r>
          </w:p>
          <w:p w14:paraId="2712F5C0" w14:textId="77777777" w:rsidR="000820B7" w:rsidRDefault="00447348">
            <w:pPr>
              <w:pStyle w:val="TableParagraph"/>
              <w:spacing w:line="264" w:lineRule="exact"/>
              <w:ind w:left="105"/>
              <w:rPr>
                <w:sz w:val="24"/>
              </w:rPr>
            </w:pPr>
            <w:r>
              <w:rPr>
                <w:sz w:val="24"/>
              </w:rPr>
              <w:t>перспективой подготовки к школе</w:t>
            </w:r>
          </w:p>
        </w:tc>
      </w:tr>
      <w:tr w:rsidR="000820B7" w14:paraId="49E5A7CF" w14:textId="77777777">
        <w:trPr>
          <w:trHeight w:val="1379"/>
        </w:trPr>
        <w:tc>
          <w:tcPr>
            <w:tcW w:w="1714" w:type="dxa"/>
            <w:textDirection w:val="btLr"/>
          </w:tcPr>
          <w:p w14:paraId="1DA57DC8" w14:textId="77777777" w:rsidR="000820B7" w:rsidRDefault="00447348">
            <w:pPr>
              <w:pStyle w:val="TableParagraph"/>
              <w:spacing w:before="108" w:line="247" w:lineRule="auto"/>
              <w:ind w:left="112" w:right="211"/>
              <w:rPr>
                <w:sz w:val="20"/>
              </w:rPr>
            </w:pPr>
            <w:r>
              <w:rPr>
                <w:sz w:val="20"/>
              </w:rPr>
              <w:t>3 неделя Золотая осень</w:t>
            </w:r>
          </w:p>
        </w:tc>
        <w:tc>
          <w:tcPr>
            <w:tcW w:w="3749" w:type="dxa"/>
          </w:tcPr>
          <w:p w14:paraId="70D721F1" w14:textId="77777777" w:rsidR="000820B7" w:rsidRDefault="00447348">
            <w:pPr>
              <w:pStyle w:val="TableParagraph"/>
              <w:spacing w:line="268" w:lineRule="exact"/>
              <w:ind w:left="107"/>
              <w:rPr>
                <w:sz w:val="24"/>
              </w:rPr>
            </w:pPr>
            <w:r>
              <w:rPr>
                <w:sz w:val="24"/>
              </w:rPr>
              <w:t>Осень золотая</w:t>
            </w:r>
          </w:p>
        </w:tc>
        <w:tc>
          <w:tcPr>
            <w:tcW w:w="9140" w:type="dxa"/>
          </w:tcPr>
          <w:p w14:paraId="083E14EA" w14:textId="77777777" w:rsidR="000820B7" w:rsidRDefault="00447348">
            <w:pPr>
              <w:pStyle w:val="TableParagraph"/>
              <w:ind w:left="105" w:right="128"/>
              <w:rPr>
                <w:sz w:val="24"/>
              </w:rPr>
            </w:pPr>
            <w:r>
              <w:rPr>
                <w:sz w:val="24"/>
              </w:rPr>
              <w:t>Развивать эмоциональную отзывчивость, восхищение красотой осени, переживание чувства грусти перед осенним увяданием. Устанавливать созвучие настроения человека и природы. Пробудить творческую активность детей, желание совместно с друзьями участвовать в осенних праздниках. Объединять детей общим замыслом,</w:t>
            </w:r>
          </w:p>
          <w:p w14:paraId="50B4F9F2" w14:textId="77777777" w:rsidR="000820B7" w:rsidRDefault="00447348">
            <w:pPr>
              <w:pStyle w:val="TableParagraph"/>
              <w:spacing w:line="264" w:lineRule="exact"/>
              <w:ind w:left="105"/>
              <w:rPr>
                <w:sz w:val="24"/>
              </w:rPr>
            </w:pPr>
            <w:r>
              <w:rPr>
                <w:sz w:val="24"/>
              </w:rPr>
              <w:t>развивать чувство взаимной симпатии, умения сотрудничества и творчества</w:t>
            </w:r>
          </w:p>
        </w:tc>
      </w:tr>
      <w:tr w:rsidR="000820B7" w14:paraId="6FC395A1" w14:textId="77777777">
        <w:trPr>
          <w:trHeight w:val="1135"/>
        </w:trPr>
        <w:tc>
          <w:tcPr>
            <w:tcW w:w="1714" w:type="dxa"/>
            <w:textDirection w:val="btLr"/>
          </w:tcPr>
          <w:p w14:paraId="0A638373" w14:textId="77777777" w:rsidR="000820B7" w:rsidRDefault="000820B7">
            <w:pPr>
              <w:pStyle w:val="TableParagraph"/>
              <w:spacing w:before="10"/>
              <w:rPr>
                <w:sz w:val="29"/>
              </w:rPr>
            </w:pPr>
          </w:p>
          <w:p w14:paraId="26B67EB0" w14:textId="77777777" w:rsidR="000820B7" w:rsidRDefault="00447348">
            <w:pPr>
              <w:pStyle w:val="TableParagraph"/>
              <w:spacing w:line="247" w:lineRule="auto"/>
              <w:ind w:left="141" w:right="144" w:hanging="2"/>
              <w:jc w:val="center"/>
              <w:rPr>
                <w:sz w:val="20"/>
              </w:rPr>
            </w:pPr>
            <w:r>
              <w:rPr>
                <w:sz w:val="20"/>
              </w:rPr>
              <w:t>4 неделя День воспитате ля</w:t>
            </w:r>
          </w:p>
        </w:tc>
        <w:tc>
          <w:tcPr>
            <w:tcW w:w="3749" w:type="dxa"/>
          </w:tcPr>
          <w:p w14:paraId="4226EA59" w14:textId="77777777" w:rsidR="000820B7" w:rsidRDefault="000820B7">
            <w:pPr>
              <w:pStyle w:val="TableParagraph"/>
              <w:spacing w:before="3"/>
              <w:rPr>
                <w:sz w:val="23"/>
              </w:rPr>
            </w:pPr>
          </w:p>
          <w:p w14:paraId="69F92BF3" w14:textId="77777777" w:rsidR="000820B7" w:rsidRDefault="00447348">
            <w:pPr>
              <w:pStyle w:val="TableParagraph"/>
              <w:ind w:left="107"/>
              <w:rPr>
                <w:sz w:val="24"/>
              </w:rPr>
            </w:pPr>
            <w:r>
              <w:rPr>
                <w:sz w:val="24"/>
              </w:rPr>
              <w:t>«Разговор о профессиях»</w:t>
            </w:r>
          </w:p>
        </w:tc>
        <w:tc>
          <w:tcPr>
            <w:tcW w:w="9140" w:type="dxa"/>
          </w:tcPr>
          <w:p w14:paraId="1717FE65" w14:textId="77777777" w:rsidR="000820B7" w:rsidRDefault="00447348">
            <w:pPr>
              <w:pStyle w:val="TableParagraph"/>
              <w:ind w:left="105" w:right="128"/>
              <w:rPr>
                <w:sz w:val="24"/>
              </w:rPr>
            </w:pPr>
            <w:r>
              <w:rPr>
                <w:sz w:val="24"/>
              </w:rPr>
              <w:t>Способствовать формированию представления о том, что такое профессия. Пробуждать интерес к разным профессиям</w:t>
            </w:r>
          </w:p>
          <w:p w14:paraId="0E871880" w14:textId="77777777" w:rsidR="000820B7" w:rsidRDefault="00447348">
            <w:pPr>
              <w:pStyle w:val="TableParagraph"/>
              <w:ind w:left="105" w:right="911"/>
              <w:rPr>
                <w:sz w:val="24"/>
              </w:rPr>
            </w:pPr>
            <w:r>
              <w:rPr>
                <w:sz w:val="24"/>
              </w:rPr>
              <w:t>Способствовать развитию самостоятельности мышления и выбора. Воспитывать уважение к людям труда.</w:t>
            </w:r>
          </w:p>
        </w:tc>
      </w:tr>
      <w:tr w:rsidR="000820B7" w14:paraId="5736A8B3" w14:textId="77777777">
        <w:trPr>
          <w:trHeight w:val="2760"/>
        </w:trPr>
        <w:tc>
          <w:tcPr>
            <w:tcW w:w="1714" w:type="dxa"/>
            <w:textDirection w:val="btLr"/>
          </w:tcPr>
          <w:p w14:paraId="3D5024FE" w14:textId="77777777" w:rsidR="000820B7" w:rsidRDefault="000105A5">
            <w:pPr>
              <w:pStyle w:val="TableParagraph"/>
              <w:tabs>
                <w:tab w:val="left" w:pos="374"/>
              </w:tabs>
              <w:spacing w:before="108"/>
              <w:ind w:left="-1"/>
              <w:rPr>
                <w:sz w:val="20"/>
              </w:rPr>
            </w:pPr>
            <w:r>
              <w:rPr>
                <w:sz w:val="20"/>
              </w:rPr>
              <w:t>5</w:t>
            </w:r>
            <w:r w:rsidR="00447348">
              <w:rPr>
                <w:sz w:val="20"/>
              </w:rPr>
              <w:tab/>
              <w:t>неделя</w:t>
            </w:r>
          </w:p>
          <w:p w14:paraId="46A80681" w14:textId="77777777" w:rsidR="000820B7" w:rsidRDefault="00447348">
            <w:pPr>
              <w:pStyle w:val="TableParagraph"/>
              <w:spacing w:before="5"/>
              <w:ind w:left="374"/>
              <w:rPr>
                <w:sz w:val="20"/>
              </w:rPr>
            </w:pPr>
            <w:r>
              <w:rPr>
                <w:sz w:val="20"/>
              </w:rPr>
              <w:t>День пожилого человека</w:t>
            </w:r>
          </w:p>
        </w:tc>
        <w:tc>
          <w:tcPr>
            <w:tcW w:w="3749" w:type="dxa"/>
          </w:tcPr>
          <w:p w14:paraId="370E61B9" w14:textId="77777777" w:rsidR="000820B7" w:rsidRDefault="00447348">
            <w:pPr>
              <w:pStyle w:val="TableParagraph"/>
              <w:spacing w:line="268" w:lineRule="exact"/>
              <w:ind w:left="107"/>
              <w:rPr>
                <w:sz w:val="24"/>
              </w:rPr>
            </w:pPr>
            <w:r>
              <w:rPr>
                <w:sz w:val="24"/>
              </w:rPr>
              <w:t>Наши бабушки и дедушки</w:t>
            </w:r>
          </w:p>
        </w:tc>
        <w:tc>
          <w:tcPr>
            <w:tcW w:w="9140" w:type="dxa"/>
          </w:tcPr>
          <w:p w14:paraId="3DC7CE66" w14:textId="77777777" w:rsidR="000820B7" w:rsidRDefault="00447348">
            <w:pPr>
              <w:pStyle w:val="TableParagraph"/>
              <w:ind w:left="105" w:right="110"/>
              <w:rPr>
                <w:sz w:val="24"/>
              </w:rPr>
            </w:pPr>
            <w:r>
              <w:rPr>
                <w:sz w:val="24"/>
              </w:rPr>
              <w:t>Воспитание уважения к пожилым людям: как к своим бабушкам и дедушкам, так и ко всем представителям старшего поколения. Сформировать осознанное восприятие старшего поколения как источник мудрости, опыта, терпеливого, заботливого отношения к внукам. Продолжать учить детей выбирать правильную линию поведения по отношению к людям разного возраста; проявлять уважение к старшим. Формировать у детей добрые чувства по отношению к родителям, близким родственникам, членам семьи. Развивать у детей умение соблюдать семейные традиции. Способствовать формированию представления дошкольников о семейных</w:t>
            </w:r>
            <w:r>
              <w:rPr>
                <w:spacing w:val="-27"/>
                <w:sz w:val="24"/>
              </w:rPr>
              <w:t xml:space="preserve"> </w:t>
            </w:r>
            <w:r>
              <w:rPr>
                <w:sz w:val="24"/>
              </w:rPr>
              <w:t>и</w:t>
            </w:r>
          </w:p>
          <w:p w14:paraId="3545F0E1" w14:textId="77777777" w:rsidR="000820B7" w:rsidRDefault="00447348">
            <w:pPr>
              <w:pStyle w:val="TableParagraph"/>
              <w:spacing w:line="270" w:lineRule="atLeast"/>
              <w:ind w:left="105"/>
              <w:rPr>
                <w:sz w:val="24"/>
              </w:rPr>
            </w:pPr>
            <w:r>
              <w:rPr>
                <w:sz w:val="24"/>
              </w:rPr>
              <w:t>родственных отношениях: члены семьи, ближайшие родственники по линии отца и матери, родословная. Воспитывать любовь к своей семье</w:t>
            </w:r>
          </w:p>
        </w:tc>
      </w:tr>
    </w:tbl>
    <w:p w14:paraId="66F2C75F" w14:textId="77777777" w:rsidR="000820B7" w:rsidRDefault="000820B7">
      <w:pPr>
        <w:spacing w:line="270" w:lineRule="atLeast"/>
        <w:rPr>
          <w:sz w:val="24"/>
        </w:rPr>
        <w:sectPr w:rsidR="000820B7">
          <w:footerReference w:type="default" r:id="rId88"/>
          <w:pgSz w:w="16840" w:h="11910" w:orient="landscape"/>
          <w:pgMar w:top="1100" w:right="0" w:bottom="280" w:left="20" w:header="0" w:footer="0" w:gutter="0"/>
          <w:cols w:space="720"/>
        </w:sectPr>
      </w:pPr>
    </w:p>
    <w:p w14:paraId="0AD77A61" w14:textId="77777777" w:rsidR="000820B7" w:rsidRDefault="000820B7">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3749"/>
        <w:gridCol w:w="9140"/>
      </w:tblGrid>
      <w:tr w:rsidR="000820B7" w14:paraId="106EFC6C" w14:textId="77777777">
        <w:trPr>
          <w:trHeight w:val="1132"/>
        </w:trPr>
        <w:tc>
          <w:tcPr>
            <w:tcW w:w="1714" w:type="dxa"/>
            <w:textDirection w:val="btLr"/>
          </w:tcPr>
          <w:p w14:paraId="077EA02D" w14:textId="77777777" w:rsidR="000820B7" w:rsidRDefault="000105A5">
            <w:pPr>
              <w:pStyle w:val="TableParagraph"/>
              <w:tabs>
                <w:tab w:val="left" w:pos="374"/>
              </w:tabs>
              <w:spacing w:before="108" w:line="247" w:lineRule="auto"/>
              <w:ind w:left="374" w:right="149" w:hanging="375"/>
              <w:rPr>
                <w:sz w:val="20"/>
              </w:rPr>
            </w:pPr>
            <w:r>
              <w:rPr>
                <w:sz w:val="20"/>
              </w:rPr>
              <w:t>6</w:t>
            </w:r>
            <w:r w:rsidR="00447348">
              <w:rPr>
                <w:sz w:val="20"/>
              </w:rPr>
              <w:tab/>
              <w:t>неделя Городс кой трансп орт</w:t>
            </w:r>
          </w:p>
        </w:tc>
        <w:tc>
          <w:tcPr>
            <w:tcW w:w="3749" w:type="dxa"/>
          </w:tcPr>
          <w:p w14:paraId="1FD39606" w14:textId="77777777" w:rsidR="000820B7" w:rsidRDefault="00447348">
            <w:pPr>
              <w:pStyle w:val="TableParagraph"/>
              <w:spacing w:line="268" w:lineRule="exact"/>
              <w:ind w:left="107"/>
              <w:rPr>
                <w:sz w:val="24"/>
              </w:rPr>
            </w:pPr>
            <w:r>
              <w:rPr>
                <w:sz w:val="24"/>
              </w:rPr>
              <w:t>« Правила поведения на дороге»</w:t>
            </w:r>
          </w:p>
        </w:tc>
        <w:tc>
          <w:tcPr>
            <w:tcW w:w="9140" w:type="dxa"/>
          </w:tcPr>
          <w:p w14:paraId="132F1616" w14:textId="77777777" w:rsidR="000820B7" w:rsidRDefault="00447348">
            <w:pPr>
              <w:pStyle w:val="TableParagraph"/>
              <w:ind w:left="105"/>
              <w:rPr>
                <w:sz w:val="24"/>
              </w:rPr>
            </w:pPr>
            <w:r>
              <w:rPr>
                <w:sz w:val="24"/>
              </w:rPr>
              <w:t>Повторить правила поведения на дороге, во дворе, на улице. Закрепить знания о наиболее часто встречающихся предупреждающих дорожных знаках для пешехода и водителя. Воспитывать дисциплинированность. Развивать чувство ответственности, осторожности.</w:t>
            </w:r>
          </w:p>
        </w:tc>
      </w:tr>
      <w:tr w:rsidR="000820B7" w14:paraId="0120BE81" w14:textId="77777777">
        <w:trPr>
          <w:trHeight w:val="1134"/>
        </w:trPr>
        <w:tc>
          <w:tcPr>
            <w:tcW w:w="1714" w:type="dxa"/>
            <w:textDirection w:val="btLr"/>
          </w:tcPr>
          <w:p w14:paraId="0CD67814" w14:textId="77777777" w:rsidR="000820B7" w:rsidRDefault="000105A5">
            <w:pPr>
              <w:pStyle w:val="TableParagraph"/>
              <w:tabs>
                <w:tab w:val="left" w:pos="374"/>
              </w:tabs>
              <w:spacing w:before="108" w:line="247" w:lineRule="auto"/>
              <w:ind w:left="374" w:right="146" w:hanging="375"/>
              <w:rPr>
                <w:sz w:val="20"/>
              </w:rPr>
            </w:pPr>
            <w:r>
              <w:rPr>
                <w:sz w:val="20"/>
              </w:rPr>
              <w:t>7</w:t>
            </w:r>
            <w:r w:rsidR="00447348">
              <w:rPr>
                <w:sz w:val="20"/>
              </w:rPr>
              <w:tab/>
            </w:r>
            <w:r w:rsidR="00447348">
              <w:rPr>
                <w:spacing w:val="-1"/>
                <w:sz w:val="20"/>
              </w:rPr>
              <w:t xml:space="preserve">Неделя </w:t>
            </w:r>
            <w:r w:rsidR="00447348">
              <w:rPr>
                <w:sz w:val="20"/>
              </w:rPr>
              <w:t>День врача</w:t>
            </w:r>
          </w:p>
        </w:tc>
        <w:tc>
          <w:tcPr>
            <w:tcW w:w="3749" w:type="dxa"/>
          </w:tcPr>
          <w:p w14:paraId="1AC95DA0" w14:textId="77777777" w:rsidR="000820B7" w:rsidRDefault="00447348">
            <w:pPr>
              <w:pStyle w:val="TableParagraph"/>
              <w:spacing w:line="270" w:lineRule="exact"/>
              <w:ind w:left="107"/>
              <w:rPr>
                <w:sz w:val="24"/>
              </w:rPr>
            </w:pPr>
            <w:r>
              <w:rPr>
                <w:sz w:val="24"/>
              </w:rPr>
              <w:t>«Роль лекарств и витаминов»</w:t>
            </w:r>
          </w:p>
        </w:tc>
        <w:tc>
          <w:tcPr>
            <w:tcW w:w="9140" w:type="dxa"/>
          </w:tcPr>
          <w:p w14:paraId="3A198C1B" w14:textId="77777777" w:rsidR="000820B7" w:rsidRDefault="00447348">
            <w:pPr>
              <w:pStyle w:val="TableParagraph"/>
              <w:ind w:left="105"/>
              <w:rPr>
                <w:sz w:val="24"/>
              </w:rPr>
            </w:pPr>
            <w:r>
              <w:rPr>
                <w:sz w:val="24"/>
              </w:rPr>
              <w:t>Уточнить и закрепить знания детей о лекарствах и витаминах; дать понятие об осторожности при использовании лекарств и витаминов; подкреплять уверенность в необходимости ведения здорового образа жизни.</w:t>
            </w:r>
          </w:p>
        </w:tc>
      </w:tr>
      <w:tr w:rsidR="000820B7" w14:paraId="3D10A7F0" w14:textId="77777777">
        <w:trPr>
          <w:trHeight w:val="1135"/>
        </w:trPr>
        <w:tc>
          <w:tcPr>
            <w:tcW w:w="1714" w:type="dxa"/>
            <w:textDirection w:val="btLr"/>
          </w:tcPr>
          <w:p w14:paraId="60391468" w14:textId="77777777" w:rsidR="000820B7" w:rsidRDefault="000105A5">
            <w:pPr>
              <w:pStyle w:val="TableParagraph"/>
              <w:tabs>
                <w:tab w:val="left" w:pos="374"/>
              </w:tabs>
              <w:spacing w:before="108" w:line="247" w:lineRule="auto"/>
              <w:ind w:left="374" w:right="126" w:hanging="375"/>
              <w:rPr>
                <w:sz w:val="20"/>
              </w:rPr>
            </w:pPr>
            <w:r>
              <w:rPr>
                <w:sz w:val="20"/>
              </w:rPr>
              <w:t>8</w:t>
            </w:r>
            <w:r w:rsidR="00447348">
              <w:rPr>
                <w:sz w:val="20"/>
              </w:rPr>
              <w:tab/>
              <w:t xml:space="preserve">Неделя День </w:t>
            </w:r>
            <w:r w:rsidR="00447348">
              <w:rPr>
                <w:w w:val="95"/>
                <w:sz w:val="20"/>
              </w:rPr>
              <w:t xml:space="preserve">мультф </w:t>
            </w:r>
            <w:r w:rsidR="00447348">
              <w:rPr>
                <w:sz w:val="20"/>
              </w:rPr>
              <w:t>ильмов</w:t>
            </w:r>
          </w:p>
        </w:tc>
        <w:tc>
          <w:tcPr>
            <w:tcW w:w="3749" w:type="dxa"/>
          </w:tcPr>
          <w:p w14:paraId="08D0C6CF" w14:textId="77777777" w:rsidR="000820B7" w:rsidRDefault="000820B7">
            <w:pPr>
              <w:pStyle w:val="TableParagraph"/>
            </w:pPr>
          </w:p>
        </w:tc>
        <w:tc>
          <w:tcPr>
            <w:tcW w:w="9140" w:type="dxa"/>
          </w:tcPr>
          <w:p w14:paraId="4C6796CA" w14:textId="77777777" w:rsidR="000820B7" w:rsidRDefault="000820B7">
            <w:pPr>
              <w:pStyle w:val="TableParagraph"/>
            </w:pPr>
          </w:p>
        </w:tc>
      </w:tr>
      <w:tr w:rsidR="000820B7" w14:paraId="7D6508F9" w14:textId="77777777" w:rsidTr="00A857C3">
        <w:trPr>
          <w:trHeight w:val="2767"/>
        </w:trPr>
        <w:tc>
          <w:tcPr>
            <w:tcW w:w="1714" w:type="dxa"/>
            <w:textDirection w:val="btLr"/>
          </w:tcPr>
          <w:p w14:paraId="430772E3" w14:textId="77777777" w:rsidR="000820B7" w:rsidRDefault="000105A5">
            <w:pPr>
              <w:pStyle w:val="TableParagraph"/>
              <w:tabs>
                <w:tab w:val="left" w:pos="374"/>
              </w:tabs>
              <w:spacing w:before="108"/>
              <w:ind w:left="-1"/>
              <w:rPr>
                <w:sz w:val="20"/>
              </w:rPr>
            </w:pPr>
            <w:r>
              <w:rPr>
                <w:sz w:val="20"/>
              </w:rPr>
              <w:t>9</w:t>
            </w:r>
            <w:r w:rsidR="00447348">
              <w:rPr>
                <w:sz w:val="20"/>
              </w:rPr>
              <w:tab/>
              <w:t>Дружат дети всей</w:t>
            </w:r>
            <w:r w:rsidR="00447348">
              <w:rPr>
                <w:spacing w:val="-3"/>
                <w:sz w:val="20"/>
              </w:rPr>
              <w:t xml:space="preserve"> </w:t>
            </w:r>
            <w:r w:rsidR="00447348">
              <w:rPr>
                <w:sz w:val="20"/>
              </w:rPr>
              <w:t>земли</w:t>
            </w:r>
          </w:p>
        </w:tc>
        <w:tc>
          <w:tcPr>
            <w:tcW w:w="3749" w:type="dxa"/>
          </w:tcPr>
          <w:p w14:paraId="0FCF39FF" w14:textId="77777777" w:rsidR="000820B7" w:rsidRDefault="000820B7">
            <w:pPr>
              <w:pStyle w:val="TableParagraph"/>
              <w:spacing w:before="3"/>
              <w:rPr>
                <w:sz w:val="23"/>
              </w:rPr>
            </w:pPr>
          </w:p>
          <w:p w14:paraId="1BF0A2B6" w14:textId="77777777" w:rsidR="000820B7" w:rsidRDefault="00447348">
            <w:pPr>
              <w:pStyle w:val="TableParagraph"/>
              <w:ind w:left="107"/>
              <w:rPr>
                <w:sz w:val="24"/>
              </w:rPr>
            </w:pPr>
            <w:r>
              <w:rPr>
                <w:sz w:val="24"/>
              </w:rPr>
              <w:t>Нас много на земном шаре</w:t>
            </w:r>
          </w:p>
        </w:tc>
        <w:tc>
          <w:tcPr>
            <w:tcW w:w="9140" w:type="dxa"/>
          </w:tcPr>
          <w:p w14:paraId="799EE6FF" w14:textId="77777777" w:rsidR="000820B7" w:rsidRDefault="00447348">
            <w:pPr>
              <w:pStyle w:val="TableParagraph"/>
              <w:ind w:left="105" w:right="131"/>
              <w:rPr>
                <w:sz w:val="24"/>
              </w:rPr>
            </w:pPr>
            <w:r>
              <w:rPr>
                <w:sz w:val="24"/>
              </w:rPr>
              <w:t>Развивать чувство взрослости, уверенности в своих силах и возможностях внести</w:t>
            </w:r>
            <w:r>
              <w:rPr>
                <w:spacing w:val="-39"/>
                <w:sz w:val="24"/>
              </w:rPr>
              <w:t xml:space="preserve"> </w:t>
            </w:r>
            <w:r>
              <w:rPr>
                <w:sz w:val="24"/>
              </w:rPr>
              <w:t>свой вклад в жизнь детского сада. Пробуждать инициативу, желание проявлять заботу о других. Продолжать учить детей соблюдать установленный порядок поведения в группе, регулировать свою активность. Развивать у детей желания, на правах старших, участвовать в жизни детского сада: заботиться о малышах, участвовать в оформлении детского сада к праздникам, в подготовке театрализованных представлений для детей и взрослых. Способствовать формированию у детей. чувства собственного достоинства, самоконтроля. Воспитывать ответственность з</w:t>
            </w:r>
            <w:r w:rsidR="00A857C3">
              <w:rPr>
                <w:sz w:val="24"/>
              </w:rPr>
              <w:t>а свои действия и поступки</w:t>
            </w:r>
            <w:r>
              <w:rPr>
                <w:sz w:val="24"/>
              </w:rPr>
              <w:t>. Продолжать знакомить детей с жизнью людей разных</w:t>
            </w:r>
            <w:r>
              <w:rPr>
                <w:spacing w:val="-24"/>
                <w:sz w:val="24"/>
              </w:rPr>
              <w:t xml:space="preserve"> </w:t>
            </w:r>
            <w:r>
              <w:rPr>
                <w:sz w:val="24"/>
              </w:rPr>
              <w:t>стран.</w:t>
            </w:r>
          </w:p>
          <w:p w14:paraId="6010BE65" w14:textId="77777777" w:rsidR="000820B7" w:rsidRDefault="00447348">
            <w:pPr>
              <w:pStyle w:val="TableParagraph"/>
              <w:ind w:left="165"/>
              <w:rPr>
                <w:sz w:val="24"/>
              </w:rPr>
            </w:pPr>
            <w:r>
              <w:rPr>
                <w:sz w:val="24"/>
              </w:rPr>
              <w:t>Воспитывать уважение и терпимость к людям любой национальности.</w:t>
            </w:r>
          </w:p>
        </w:tc>
      </w:tr>
      <w:tr w:rsidR="000820B7" w14:paraId="32D8719D" w14:textId="77777777" w:rsidTr="00A857C3">
        <w:trPr>
          <w:trHeight w:val="1120"/>
        </w:trPr>
        <w:tc>
          <w:tcPr>
            <w:tcW w:w="1714" w:type="dxa"/>
            <w:textDirection w:val="btLr"/>
          </w:tcPr>
          <w:p w14:paraId="281621F5" w14:textId="77777777" w:rsidR="000820B7" w:rsidRDefault="000105A5">
            <w:pPr>
              <w:pStyle w:val="TableParagraph"/>
              <w:tabs>
                <w:tab w:val="left" w:pos="374"/>
              </w:tabs>
              <w:spacing w:before="108" w:line="247" w:lineRule="auto"/>
              <w:ind w:left="374" w:right="199" w:hanging="375"/>
              <w:rPr>
                <w:sz w:val="20"/>
              </w:rPr>
            </w:pPr>
            <w:r>
              <w:rPr>
                <w:sz w:val="20"/>
              </w:rPr>
              <w:t>10</w:t>
            </w:r>
            <w:r w:rsidR="00447348">
              <w:rPr>
                <w:sz w:val="20"/>
              </w:rPr>
              <w:tab/>
              <w:t xml:space="preserve">Неделя Культура и </w:t>
            </w:r>
            <w:r w:rsidR="00447348">
              <w:rPr>
                <w:w w:val="95"/>
                <w:sz w:val="20"/>
              </w:rPr>
              <w:t xml:space="preserve">традиции </w:t>
            </w:r>
            <w:r w:rsidR="00447348">
              <w:rPr>
                <w:sz w:val="20"/>
              </w:rPr>
              <w:t>России</w:t>
            </w:r>
          </w:p>
        </w:tc>
        <w:tc>
          <w:tcPr>
            <w:tcW w:w="3749" w:type="dxa"/>
          </w:tcPr>
          <w:p w14:paraId="74218440" w14:textId="77777777" w:rsidR="000820B7" w:rsidRDefault="00447348">
            <w:pPr>
              <w:pStyle w:val="TableParagraph"/>
              <w:ind w:left="107" w:right="347"/>
              <w:rPr>
                <w:sz w:val="24"/>
              </w:rPr>
            </w:pPr>
            <w:r>
              <w:rPr>
                <w:sz w:val="24"/>
              </w:rPr>
              <w:t>«Культура и традиции русского народа»</w:t>
            </w:r>
          </w:p>
        </w:tc>
        <w:tc>
          <w:tcPr>
            <w:tcW w:w="9140" w:type="dxa"/>
          </w:tcPr>
          <w:p w14:paraId="44DB79B2" w14:textId="77777777" w:rsidR="000820B7" w:rsidRDefault="00447348">
            <w:pPr>
              <w:pStyle w:val="TableParagraph"/>
              <w:ind w:left="105" w:right="128"/>
              <w:rPr>
                <w:sz w:val="24"/>
              </w:rPr>
            </w:pPr>
            <w:r>
              <w:rPr>
                <w:sz w:val="24"/>
              </w:rPr>
              <w:t>Закрепить знания детей о названии страны, в которой они живут, о ее природе, некоторых исторических событиях, культуре. Уточнить знания детей о таком понятии как традиция, вспомнить традиции русского народа, о которых им рассказывали, познакомить с другими традициями.</w:t>
            </w:r>
          </w:p>
        </w:tc>
      </w:tr>
    </w:tbl>
    <w:p w14:paraId="348B669B" w14:textId="77777777" w:rsidR="000820B7" w:rsidRDefault="000820B7">
      <w:pPr>
        <w:rPr>
          <w:sz w:val="24"/>
        </w:rPr>
        <w:sectPr w:rsidR="000820B7">
          <w:footerReference w:type="default" r:id="rId89"/>
          <w:pgSz w:w="16840" w:h="11910" w:orient="landscape"/>
          <w:pgMar w:top="1100" w:right="0" w:bottom="280" w:left="20" w:header="0" w:footer="0" w:gutter="0"/>
          <w:cols w:space="720"/>
        </w:sectPr>
      </w:pPr>
    </w:p>
    <w:p w14:paraId="62EC2897" w14:textId="77777777" w:rsidR="000820B7" w:rsidRDefault="000820B7">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3749"/>
        <w:gridCol w:w="9140"/>
      </w:tblGrid>
      <w:tr w:rsidR="000820B7" w14:paraId="0F57CB3E" w14:textId="77777777">
        <w:trPr>
          <w:trHeight w:val="1931"/>
        </w:trPr>
        <w:tc>
          <w:tcPr>
            <w:tcW w:w="1714" w:type="dxa"/>
            <w:textDirection w:val="btLr"/>
          </w:tcPr>
          <w:p w14:paraId="18DE125B" w14:textId="77777777" w:rsidR="000820B7" w:rsidRDefault="000105A5">
            <w:pPr>
              <w:pStyle w:val="TableParagraph"/>
              <w:spacing w:before="108"/>
              <w:ind w:left="-1"/>
              <w:rPr>
                <w:sz w:val="20"/>
              </w:rPr>
            </w:pPr>
            <w:r>
              <w:rPr>
                <w:sz w:val="20"/>
              </w:rPr>
              <w:t>11</w:t>
            </w:r>
            <w:r w:rsidR="00447348">
              <w:rPr>
                <w:sz w:val="20"/>
              </w:rPr>
              <w:t xml:space="preserve"> Неделя</w:t>
            </w:r>
          </w:p>
          <w:p w14:paraId="1A72FD4F" w14:textId="77777777" w:rsidR="000820B7" w:rsidRDefault="00447348">
            <w:pPr>
              <w:pStyle w:val="TableParagraph"/>
              <w:spacing w:before="5" w:line="249" w:lineRule="auto"/>
              <w:ind w:left="374"/>
              <w:rPr>
                <w:sz w:val="20"/>
              </w:rPr>
            </w:pPr>
            <w:r>
              <w:rPr>
                <w:sz w:val="20"/>
              </w:rPr>
              <w:t>Всемирный день приветсвий</w:t>
            </w:r>
          </w:p>
        </w:tc>
        <w:tc>
          <w:tcPr>
            <w:tcW w:w="3749" w:type="dxa"/>
          </w:tcPr>
          <w:p w14:paraId="486C87C8" w14:textId="77777777" w:rsidR="000820B7" w:rsidRDefault="00447348">
            <w:pPr>
              <w:pStyle w:val="TableParagraph"/>
              <w:ind w:left="107" w:right="656"/>
              <w:rPr>
                <w:sz w:val="24"/>
              </w:rPr>
            </w:pPr>
            <w:r>
              <w:rPr>
                <w:sz w:val="24"/>
              </w:rPr>
              <w:t>«Вежливый человек. Что это значит»</w:t>
            </w:r>
          </w:p>
        </w:tc>
        <w:tc>
          <w:tcPr>
            <w:tcW w:w="9140" w:type="dxa"/>
          </w:tcPr>
          <w:p w14:paraId="06A1D375" w14:textId="77777777" w:rsidR="000820B7" w:rsidRDefault="00447348">
            <w:pPr>
              <w:pStyle w:val="TableParagraph"/>
              <w:ind w:left="105" w:right="103"/>
              <w:jc w:val="both"/>
              <w:rPr>
                <w:sz w:val="24"/>
              </w:rPr>
            </w:pPr>
            <w:r>
              <w:rPr>
                <w:sz w:val="24"/>
              </w:rPr>
              <w:t>Закрепить знания детей об основных правилах, по которым живут люди; дать понятие, что главное – правила не знать, а выполнять; учить детей быть честными и мужественными, уметь признаваться в своих некрасивых поступках, чтобы в будущем их не повторять; формировать высшие моральные качества личности: доброту, честность, мужество, стойкость перед искушениями, критическое отношение к</w:t>
            </w:r>
            <w:r>
              <w:rPr>
                <w:spacing w:val="-19"/>
                <w:sz w:val="24"/>
              </w:rPr>
              <w:t xml:space="preserve"> </w:t>
            </w:r>
            <w:r>
              <w:rPr>
                <w:sz w:val="24"/>
              </w:rPr>
              <w:t>своему</w:t>
            </w:r>
          </w:p>
          <w:p w14:paraId="0939F424" w14:textId="77777777" w:rsidR="000820B7" w:rsidRDefault="00447348">
            <w:pPr>
              <w:pStyle w:val="TableParagraph"/>
              <w:spacing w:line="270" w:lineRule="atLeast"/>
              <w:ind w:left="105" w:right="103"/>
              <w:jc w:val="both"/>
              <w:rPr>
                <w:sz w:val="24"/>
              </w:rPr>
            </w:pPr>
            <w:r>
              <w:rPr>
                <w:sz w:val="24"/>
              </w:rPr>
              <w:t>«я», развивать умение самостоятельно совершенствовать черты своего детского характера. Воспитывать уважение к взрослым и сверстникам. (Волчкова В.Н., с.150)</w:t>
            </w:r>
          </w:p>
        </w:tc>
      </w:tr>
      <w:tr w:rsidR="000820B7" w14:paraId="4E40F063" w14:textId="77777777" w:rsidTr="00A857C3">
        <w:trPr>
          <w:trHeight w:val="1413"/>
        </w:trPr>
        <w:tc>
          <w:tcPr>
            <w:tcW w:w="1714" w:type="dxa"/>
            <w:textDirection w:val="btLr"/>
          </w:tcPr>
          <w:p w14:paraId="361CCBE9" w14:textId="77777777" w:rsidR="000820B7" w:rsidRDefault="000105A5">
            <w:pPr>
              <w:pStyle w:val="TableParagraph"/>
              <w:spacing w:before="108"/>
              <w:ind w:left="-1"/>
              <w:rPr>
                <w:sz w:val="20"/>
              </w:rPr>
            </w:pPr>
            <w:r>
              <w:rPr>
                <w:sz w:val="20"/>
              </w:rPr>
              <w:t>12</w:t>
            </w:r>
            <w:r w:rsidR="00447348">
              <w:rPr>
                <w:sz w:val="20"/>
              </w:rPr>
              <w:t>Неделя</w:t>
            </w:r>
          </w:p>
          <w:p w14:paraId="09C780F1" w14:textId="77777777" w:rsidR="000820B7" w:rsidRDefault="00447348">
            <w:pPr>
              <w:pStyle w:val="TableParagraph"/>
              <w:spacing w:before="5"/>
              <w:ind w:left="374"/>
              <w:rPr>
                <w:sz w:val="20"/>
              </w:rPr>
            </w:pPr>
            <w:r>
              <w:rPr>
                <w:sz w:val="20"/>
              </w:rPr>
              <w:t>День матери</w:t>
            </w:r>
          </w:p>
        </w:tc>
        <w:tc>
          <w:tcPr>
            <w:tcW w:w="3749" w:type="dxa"/>
          </w:tcPr>
          <w:p w14:paraId="45AA421E" w14:textId="77777777" w:rsidR="000820B7" w:rsidRDefault="000820B7">
            <w:pPr>
              <w:pStyle w:val="TableParagraph"/>
              <w:spacing w:before="3"/>
              <w:rPr>
                <w:sz w:val="23"/>
              </w:rPr>
            </w:pPr>
          </w:p>
          <w:p w14:paraId="2FB744F4" w14:textId="77777777" w:rsidR="000820B7" w:rsidRDefault="00447348">
            <w:pPr>
              <w:pStyle w:val="TableParagraph"/>
              <w:ind w:left="107"/>
              <w:rPr>
                <w:sz w:val="24"/>
              </w:rPr>
            </w:pPr>
            <w:r>
              <w:rPr>
                <w:sz w:val="24"/>
              </w:rPr>
              <w:t>День Матери</w:t>
            </w:r>
          </w:p>
        </w:tc>
        <w:tc>
          <w:tcPr>
            <w:tcW w:w="9140" w:type="dxa"/>
          </w:tcPr>
          <w:p w14:paraId="24DD0621" w14:textId="77777777" w:rsidR="000820B7" w:rsidRDefault="00447348">
            <w:pPr>
              <w:pStyle w:val="TableParagraph"/>
              <w:ind w:left="105" w:right="103"/>
              <w:jc w:val="both"/>
              <w:rPr>
                <w:sz w:val="20"/>
              </w:rPr>
            </w:pPr>
            <w:r>
              <w:rPr>
                <w:sz w:val="24"/>
              </w:rPr>
              <w:t>Активизировать знания о празднике, развивать гендерные представления. Воспитывать доброе, внимательное отношение к женщинам, любовь и заботу о маме, бабушке. Вызывать желание оказывать помощь женщинам</w:t>
            </w:r>
            <w:r w:rsidR="00A857C3">
              <w:rPr>
                <w:sz w:val="24"/>
              </w:rPr>
              <w:t xml:space="preserve">. </w:t>
            </w:r>
            <w:r>
              <w:rPr>
                <w:sz w:val="24"/>
              </w:rPr>
              <w:t>Формировать у детей добрые чувства по отношению к родителям, близким родственникам, членам семьи. Воспитывать любовь к своей семье</w:t>
            </w:r>
            <w:r>
              <w:rPr>
                <w:sz w:val="20"/>
              </w:rPr>
              <w:t>.</w:t>
            </w:r>
          </w:p>
        </w:tc>
      </w:tr>
      <w:tr w:rsidR="000820B7" w14:paraId="458792C9" w14:textId="77777777" w:rsidTr="00A857C3">
        <w:trPr>
          <w:trHeight w:val="1136"/>
        </w:trPr>
        <w:tc>
          <w:tcPr>
            <w:tcW w:w="1714" w:type="dxa"/>
            <w:textDirection w:val="btLr"/>
          </w:tcPr>
          <w:p w14:paraId="2C52DBFC" w14:textId="77777777" w:rsidR="000820B7" w:rsidRDefault="000105A5">
            <w:pPr>
              <w:pStyle w:val="TableParagraph"/>
              <w:spacing w:before="108" w:line="247" w:lineRule="auto"/>
              <w:ind w:left="374" w:right="391" w:hanging="375"/>
              <w:rPr>
                <w:sz w:val="20"/>
              </w:rPr>
            </w:pPr>
            <w:r>
              <w:rPr>
                <w:sz w:val="20"/>
              </w:rPr>
              <w:t>13</w:t>
            </w:r>
            <w:r w:rsidR="00447348">
              <w:rPr>
                <w:sz w:val="20"/>
              </w:rPr>
              <w:t xml:space="preserve"> Неделя Мо</w:t>
            </w:r>
            <w:r>
              <w:rPr>
                <w:sz w:val="20"/>
              </w:rPr>
              <w:t xml:space="preserve"> </w:t>
            </w:r>
            <w:r w:rsidR="00447348">
              <w:rPr>
                <w:sz w:val="20"/>
              </w:rPr>
              <w:t>й край- Югра</w:t>
            </w:r>
          </w:p>
        </w:tc>
        <w:tc>
          <w:tcPr>
            <w:tcW w:w="3749" w:type="dxa"/>
          </w:tcPr>
          <w:p w14:paraId="01CE1A1C" w14:textId="77777777" w:rsidR="000820B7" w:rsidRPr="00A857C3" w:rsidRDefault="00447348" w:rsidP="00A857C3">
            <w:pPr>
              <w:pStyle w:val="TableParagraph"/>
              <w:spacing w:line="270" w:lineRule="exact"/>
              <w:ind w:left="107"/>
              <w:rPr>
                <w:b/>
                <w:sz w:val="24"/>
              </w:rPr>
            </w:pPr>
            <w:r>
              <w:rPr>
                <w:b/>
                <w:sz w:val="24"/>
              </w:rPr>
              <w:t>*</w:t>
            </w:r>
            <w:r>
              <w:rPr>
                <w:sz w:val="24"/>
              </w:rPr>
              <w:t>Наш Край,</w:t>
            </w:r>
            <w:r>
              <w:rPr>
                <w:spacing w:val="51"/>
                <w:sz w:val="24"/>
              </w:rPr>
              <w:t xml:space="preserve"> </w:t>
            </w:r>
            <w:r>
              <w:rPr>
                <w:sz w:val="24"/>
              </w:rPr>
              <w:t>Проект</w:t>
            </w:r>
          </w:p>
          <w:p w14:paraId="5ACC4331" w14:textId="77777777" w:rsidR="000820B7" w:rsidRDefault="00A857C3">
            <w:pPr>
              <w:pStyle w:val="TableParagraph"/>
              <w:ind w:left="107"/>
              <w:rPr>
                <w:sz w:val="24"/>
              </w:rPr>
            </w:pPr>
            <w:r>
              <w:rPr>
                <w:sz w:val="24"/>
              </w:rPr>
              <w:t>«</w:t>
            </w:r>
            <w:r w:rsidR="00447348">
              <w:rPr>
                <w:sz w:val="24"/>
              </w:rPr>
              <w:t>Просторы</w:t>
            </w:r>
            <w:r w:rsidR="00447348">
              <w:rPr>
                <w:spacing w:val="-1"/>
                <w:sz w:val="24"/>
              </w:rPr>
              <w:t xml:space="preserve"> </w:t>
            </w:r>
            <w:r w:rsidR="00447348">
              <w:rPr>
                <w:sz w:val="24"/>
              </w:rPr>
              <w:t>Югры»</w:t>
            </w:r>
          </w:p>
        </w:tc>
        <w:tc>
          <w:tcPr>
            <w:tcW w:w="9140" w:type="dxa"/>
          </w:tcPr>
          <w:p w14:paraId="693A9048" w14:textId="77777777" w:rsidR="000820B7" w:rsidRDefault="00447348">
            <w:pPr>
              <w:pStyle w:val="TableParagraph"/>
              <w:spacing w:line="268" w:lineRule="exact"/>
              <w:ind w:left="105"/>
              <w:rPr>
                <w:sz w:val="24"/>
              </w:rPr>
            </w:pPr>
            <w:r>
              <w:rPr>
                <w:sz w:val="24"/>
              </w:rPr>
              <w:t>Познакомить с историей и культурой родного края.</w:t>
            </w:r>
          </w:p>
          <w:p w14:paraId="06BE1711" w14:textId="77777777" w:rsidR="000820B7" w:rsidRDefault="00447348">
            <w:pPr>
              <w:pStyle w:val="TableParagraph"/>
              <w:ind w:left="105"/>
              <w:rPr>
                <w:sz w:val="24"/>
              </w:rPr>
            </w:pPr>
            <w:r>
              <w:rPr>
                <w:sz w:val="24"/>
              </w:rPr>
              <w:t>Развитие творческого воображения, освоение выразительных возможностей художественных материалов и техник, а также умение им пользоваться</w:t>
            </w:r>
          </w:p>
        </w:tc>
      </w:tr>
      <w:tr w:rsidR="000820B7" w14:paraId="3327C962" w14:textId="77777777" w:rsidTr="00A857C3">
        <w:trPr>
          <w:trHeight w:val="1110"/>
        </w:trPr>
        <w:tc>
          <w:tcPr>
            <w:tcW w:w="1714" w:type="dxa"/>
            <w:textDirection w:val="btLr"/>
          </w:tcPr>
          <w:p w14:paraId="7D16F7EA" w14:textId="77777777" w:rsidR="000820B7" w:rsidRDefault="000105A5">
            <w:pPr>
              <w:pStyle w:val="TableParagraph"/>
              <w:spacing w:before="108" w:line="247" w:lineRule="auto"/>
              <w:ind w:left="374" w:right="167" w:hanging="375"/>
              <w:rPr>
                <w:sz w:val="20"/>
              </w:rPr>
            </w:pPr>
            <w:r>
              <w:rPr>
                <w:sz w:val="20"/>
              </w:rPr>
              <w:t>14</w:t>
            </w:r>
            <w:r w:rsidR="00447348">
              <w:rPr>
                <w:sz w:val="20"/>
              </w:rPr>
              <w:t xml:space="preserve"> Неделя Мир вокруг нас </w:t>
            </w:r>
            <w:r w:rsidR="00447348">
              <w:rPr>
                <w:w w:val="95"/>
                <w:sz w:val="20"/>
              </w:rPr>
              <w:t xml:space="preserve">(Новый </w:t>
            </w:r>
            <w:r w:rsidR="00447348">
              <w:rPr>
                <w:sz w:val="20"/>
              </w:rPr>
              <w:t>год в</w:t>
            </w:r>
          </w:p>
          <w:p w14:paraId="7531D679" w14:textId="77777777" w:rsidR="000820B7" w:rsidRDefault="00447348">
            <w:pPr>
              <w:pStyle w:val="TableParagraph"/>
              <w:spacing w:line="154" w:lineRule="exact"/>
              <w:ind w:left="374"/>
              <w:rPr>
                <w:sz w:val="20"/>
              </w:rPr>
            </w:pPr>
            <w:r>
              <w:rPr>
                <w:sz w:val="20"/>
              </w:rPr>
              <w:t>разных</w:t>
            </w:r>
          </w:p>
        </w:tc>
        <w:tc>
          <w:tcPr>
            <w:tcW w:w="3749" w:type="dxa"/>
          </w:tcPr>
          <w:p w14:paraId="13FDD393" w14:textId="77777777" w:rsidR="000820B7" w:rsidRDefault="000820B7">
            <w:pPr>
              <w:pStyle w:val="TableParagraph"/>
              <w:rPr>
                <w:sz w:val="26"/>
              </w:rPr>
            </w:pPr>
          </w:p>
          <w:p w14:paraId="0BAA6C5F" w14:textId="77777777" w:rsidR="000820B7" w:rsidRDefault="000820B7">
            <w:pPr>
              <w:pStyle w:val="TableParagraph"/>
              <w:spacing w:before="3"/>
              <w:rPr>
                <w:sz w:val="21"/>
              </w:rPr>
            </w:pPr>
          </w:p>
          <w:p w14:paraId="240C344E" w14:textId="77777777" w:rsidR="000820B7" w:rsidRDefault="00447348">
            <w:pPr>
              <w:pStyle w:val="TableParagraph"/>
              <w:ind w:left="107"/>
              <w:rPr>
                <w:sz w:val="24"/>
              </w:rPr>
            </w:pPr>
            <w:r>
              <w:rPr>
                <w:b/>
                <w:sz w:val="24"/>
              </w:rPr>
              <w:t xml:space="preserve">* * </w:t>
            </w:r>
            <w:r>
              <w:rPr>
                <w:sz w:val="24"/>
              </w:rPr>
              <w:t>Самый веселый праздник</w:t>
            </w:r>
          </w:p>
        </w:tc>
        <w:tc>
          <w:tcPr>
            <w:tcW w:w="9140" w:type="dxa"/>
          </w:tcPr>
          <w:p w14:paraId="033F6C3B" w14:textId="77777777" w:rsidR="000820B7" w:rsidRDefault="00447348">
            <w:pPr>
              <w:pStyle w:val="TableParagraph"/>
              <w:ind w:left="105" w:right="420"/>
              <w:rPr>
                <w:sz w:val="24"/>
              </w:rPr>
            </w:pPr>
            <w:r>
              <w:rPr>
                <w:sz w:val="24"/>
              </w:rPr>
              <w:t>Поддерживать уважение к семейным традициям. Формировать представления о русских народных праздниках. Дать представление о том, как отмечали праздники наши предки, водили хороводы, пели песни, играли в веселые игры. Познакомить с новогодними традициями России и других стран.</w:t>
            </w:r>
          </w:p>
        </w:tc>
      </w:tr>
      <w:tr w:rsidR="000820B7" w14:paraId="4FEED061" w14:textId="77777777">
        <w:trPr>
          <w:trHeight w:val="1656"/>
        </w:trPr>
        <w:tc>
          <w:tcPr>
            <w:tcW w:w="1714" w:type="dxa"/>
            <w:textDirection w:val="btLr"/>
          </w:tcPr>
          <w:p w14:paraId="1865860E" w14:textId="77777777" w:rsidR="000820B7" w:rsidRDefault="000105A5">
            <w:pPr>
              <w:pStyle w:val="TableParagraph"/>
              <w:spacing w:before="108" w:line="244" w:lineRule="auto"/>
              <w:ind w:left="374" w:right="388" w:hanging="375"/>
              <w:rPr>
                <w:sz w:val="20"/>
              </w:rPr>
            </w:pPr>
            <w:r>
              <w:rPr>
                <w:sz w:val="20"/>
              </w:rPr>
              <w:t>15</w:t>
            </w:r>
            <w:r w:rsidR="00447348">
              <w:rPr>
                <w:sz w:val="20"/>
              </w:rPr>
              <w:t xml:space="preserve"> Неделя Зима</w:t>
            </w:r>
          </w:p>
          <w:p w14:paraId="09D47C37" w14:textId="77777777" w:rsidR="000820B7" w:rsidRDefault="00447348">
            <w:pPr>
              <w:pStyle w:val="TableParagraph"/>
              <w:spacing w:before="4"/>
              <w:ind w:left="374"/>
              <w:rPr>
                <w:sz w:val="20"/>
              </w:rPr>
            </w:pPr>
            <w:r>
              <w:rPr>
                <w:sz w:val="20"/>
              </w:rPr>
              <w:t>белоснежная</w:t>
            </w:r>
          </w:p>
        </w:tc>
        <w:tc>
          <w:tcPr>
            <w:tcW w:w="3749" w:type="dxa"/>
          </w:tcPr>
          <w:p w14:paraId="37ADF524" w14:textId="77777777" w:rsidR="000820B7" w:rsidRDefault="00447348">
            <w:pPr>
              <w:pStyle w:val="TableParagraph"/>
              <w:spacing w:line="268" w:lineRule="exact"/>
              <w:ind w:left="107"/>
              <w:rPr>
                <w:sz w:val="24"/>
              </w:rPr>
            </w:pPr>
            <w:r>
              <w:rPr>
                <w:sz w:val="24"/>
              </w:rPr>
              <w:t>«Зимушка-зима»</w:t>
            </w:r>
          </w:p>
        </w:tc>
        <w:tc>
          <w:tcPr>
            <w:tcW w:w="9140" w:type="dxa"/>
          </w:tcPr>
          <w:p w14:paraId="27A23188" w14:textId="77777777" w:rsidR="000820B7" w:rsidRDefault="00447348">
            <w:pPr>
              <w:pStyle w:val="TableParagraph"/>
              <w:ind w:left="105" w:right="322"/>
              <w:rPr>
                <w:sz w:val="24"/>
              </w:rPr>
            </w:pPr>
            <w:r>
              <w:rPr>
                <w:sz w:val="24"/>
              </w:rPr>
              <w:t>Формировать обобщенные представления о зиме, об изменениях в живой и неживой природе, устанавливать причинно - следственные связи между природными явлениями в зимнее время. Углублять и конкретизировать представления о растительном и животном мире зимой. Развивать познават</w:t>
            </w:r>
            <w:r w:rsidR="00A857C3">
              <w:rPr>
                <w:sz w:val="24"/>
              </w:rPr>
              <w:t>ельной интерес к зимней природе</w:t>
            </w:r>
            <w:r>
              <w:rPr>
                <w:sz w:val="24"/>
              </w:rPr>
              <w:t>. Воспитывать любовь к родной стране, желание правильно вести себя в</w:t>
            </w:r>
          </w:p>
          <w:p w14:paraId="145304E0" w14:textId="77777777" w:rsidR="000820B7" w:rsidRDefault="00447348">
            <w:pPr>
              <w:pStyle w:val="TableParagraph"/>
              <w:spacing w:line="264" w:lineRule="exact"/>
              <w:ind w:left="105"/>
              <w:rPr>
                <w:sz w:val="24"/>
              </w:rPr>
            </w:pPr>
            <w:r>
              <w:rPr>
                <w:sz w:val="24"/>
              </w:rPr>
              <w:t>природе, чтобы не навредить ей.</w:t>
            </w:r>
          </w:p>
        </w:tc>
      </w:tr>
    </w:tbl>
    <w:p w14:paraId="17BCEC43" w14:textId="77777777" w:rsidR="000820B7" w:rsidRDefault="000820B7">
      <w:pPr>
        <w:spacing w:line="264" w:lineRule="exact"/>
        <w:rPr>
          <w:sz w:val="24"/>
        </w:rPr>
        <w:sectPr w:rsidR="000820B7">
          <w:footerReference w:type="default" r:id="rId90"/>
          <w:pgSz w:w="16840" w:h="11910" w:orient="landscape"/>
          <w:pgMar w:top="1100" w:right="0" w:bottom="280" w:left="20" w:header="0" w:footer="0" w:gutter="0"/>
          <w:cols w:space="720"/>
        </w:sectPr>
      </w:pPr>
    </w:p>
    <w:p w14:paraId="45C083B5" w14:textId="77777777" w:rsidR="000820B7" w:rsidRDefault="000820B7">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3749"/>
        <w:gridCol w:w="9140"/>
      </w:tblGrid>
      <w:tr w:rsidR="000820B7" w14:paraId="2AE3B1EB" w14:textId="77777777" w:rsidTr="00A857C3">
        <w:trPr>
          <w:trHeight w:val="1373"/>
        </w:trPr>
        <w:tc>
          <w:tcPr>
            <w:tcW w:w="1714" w:type="dxa"/>
            <w:textDirection w:val="btLr"/>
          </w:tcPr>
          <w:p w14:paraId="05898788" w14:textId="77777777" w:rsidR="000820B7" w:rsidRDefault="000105A5">
            <w:pPr>
              <w:pStyle w:val="TableParagraph"/>
              <w:spacing w:before="108" w:line="244" w:lineRule="auto"/>
              <w:ind w:left="374" w:right="149" w:hanging="375"/>
              <w:rPr>
                <w:sz w:val="20"/>
              </w:rPr>
            </w:pPr>
            <w:r>
              <w:rPr>
                <w:sz w:val="20"/>
              </w:rPr>
              <w:t>16</w:t>
            </w:r>
            <w:r w:rsidR="00447348">
              <w:rPr>
                <w:sz w:val="20"/>
              </w:rPr>
              <w:t xml:space="preserve"> Мастерская Деда Мороза</w:t>
            </w:r>
          </w:p>
        </w:tc>
        <w:tc>
          <w:tcPr>
            <w:tcW w:w="3749" w:type="dxa"/>
          </w:tcPr>
          <w:p w14:paraId="0821188B" w14:textId="77777777" w:rsidR="000820B7" w:rsidRDefault="000820B7">
            <w:pPr>
              <w:pStyle w:val="TableParagraph"/>
              <w:spacing w:before="3"/>
              <w:rPr>
                <w:sz w:val="23"/>
              </w:rPr>
            </w:pPr>
          </w:p>
          <w:p w14:paraId="78B73F72" w14:textId="77777777" w:rsidR="000820B7" w:rsidRDefault="00447348">
            <w:pPr>
              <w:pStyle w:val="TableParagraph"/>
              <w:ind w:left="107" w:right="838"/>
              <w:rPr>
                <w:sz w:val="24"/>
              </w:rPr>
            </w:pPr>
            <w:r>
              <w:rPr>
                <w:sz w:val="24"/>
              </w:rPr>
              <w:t>« Будь осторожен с огнем» (Волчкова В.Н. стр 178)</w:t>
            </w:r>
          </w:p>
        </w:tc>
        <w:tc>
          <w:tcPr>
            <w:tcW w:w="9140" w:type="dxa"/>
          </w:tcPr>
          <w:p w14:paraId="2909E609" w14:textId="77777777" w:rsidR="000820B7" w:rsidRDefault="00447348">
            <w:pPr>
              <w:pStyle w:val="TableParagraph"/>
              <w:ind w:left="105"/>
              <w:rPr>
                <w:sz w:val="24"/>
              </w:rPr>
            </w:pPr>
            <w:r>
              <w:rPr>
                <w:sz w:val="24"/>
              </w:rPr>
              <w:t>Закрепить правила пожарной безопасности, прививать интерес к работе пожарных</w:t>
            </w:r>
            <w:r w:rsidR="00A857C3">
              <w:rPr>
                <w:sz w:val="24"/>
              </w:rPr>
              <w:t>.</w:t>
            </w:r>
            <w:r>
              <w:rPr>
                <w:sz w:val="24"/>
              </w:rPr>
              <w:t xml:space="preserve"> Учить детей видеть все то, что представляет опасность для их жизни и здоровья. Развивать внимание, ориентацию в пространстве, речь, мышление, память.</w:t>
            </w:r>
          </w:p>
          <w:p w14:paraId="7BCAB737" w14:textId="77777777" w:rsidR="000820B7" w:rsidRDefault="00447348">
            <w:pPr>
              <w:pStyle w:val="TableParagraph"/>
              <w:ind w:left="105" w:right="911"/>
              <w:rPr>
                <w:sz w:val="24"/>
              </w:rPr>
            </w:pPr>
            <w:r>
              <w:rPr>
                <w:sz w:val="24"/>
              </w:rPr>
              <w:t>Воспитывать навыки правильного пользования предметами, умение прийти на помощь.</w:t>
            </w:r>
          </w:p>
        </w:tc>
      </w:tr>
      <w:tr w:rsidR="000820B7" w14:paraId="1630F1FC" w14:textId="77777777">
        <w:trPr>
          <w:trHeight w:val="1132"/>
        </w:trPr>
        <w:tc>
          <w:tcPr>
            <w:tcW w:w="1714" w:type="dxa"/>
            <w:textDirection w:val="btLr"/>
          </w:tcPr>
          <w:p w14:paraId="7C2D3E70" w14:textId="77777777" w:rsidR="000820B7" w:rsidRDefault="000105A5">
            <w:pPr>
              <w:pStyle w:val="TableParagraph"/>
              <w:spacing w:before="108"/>
              <w:ind w:left="-1"/>
              <w:rPr>
                <w:sz w:val="20"/>
              </w:rPr>
            </w:pPr>
            <w:r>
              <w:rPr>
                <w:sz w:val="20"/>
              </w:rPr>
              <w:t>17</w:t>
            </w:r>
            <w:r w:rsidR="00447348">
              <w:rPr>
                <w:sz w:val="20"/>
              </w:rPr>
              <w:t xml:space="preserve"> Неделя</w:t>
            </w:r>
          </w:p>
          <w:p w14:paraId="6EC1461F" w14:textId="77777777" w:rsidR="000820B7" w:rsidRDefault="00447348">
            <w:pPr>
              <w:pStyle w:val="TableParagraph"/>
              <w:spacing w:before="5" w:line="247" w:lineRule="auto"/>
              <w:ind w:left="374"/>
              <w:rPr>
                <w:sz w:val="20"/>
              </w:rPr>
            </w:pPr>
            <w:r>
              <w:rPr>
                <w:sz w:val="20"/>
              </w:rPr>
              <w:t xml:space="preserve">Волше бные сказки </w:t>
            </w:r>
            <w:r>
              <w:rPr>
                <w:w w:val="95"/>
                <w:sz w:val="20"/>
              </w:rPr>
              <w:t xml:space="preserve">Рождес </w:t>
            </w:r>
            <w:r>
              <w:rPr>
                <w:sz w:val="20"/>
              </w:rPr>
              <w:t>тва</w:t>
            </w:r>
          </w:p>
        </w:tc>
        <w:tc>
          <w:tcPr>
            <w:tcW w:w="3749" w:type="dxa"/>
          </w:tcPr>
          <w:p w14:paraId="07AC01C9" w14:textId="77777777" w:rsidR="000820B7" w:rsidRDefault="00447348">
            <w:pPr>
              <w:pStyle w:val="TableParagraph"/>
              <w:ind w:left="107" w:right="542"/>
              <w:rPr>
                <w:sz w:val="24"/>
              </w:rPr>
            </w:pPr>
            <w:r>
              <w:rPr>
                <w:sz w:val="24"/>
              </w:rPr>
              <w:t>«Коляда! Коляда! А бывает коляда…» - обрядовые песни, стихи, потешки</w:t>
            </w:r>
          </w:p>
        </w:tc>
        <w:tc>
          <w:tcPr>
            <w:tcW w:w="9140" w:type="dxa"/>
          </w:tcPr>
          <w:p w14:paraId="6CCD2C7F" w14:textId="77777777" w:rsidR="000820B7" w:rsidRDefault="00447348">
            <w:pPr>
              <w:pStyle w:val="TableParagraph"/>
              <w:ind w:left="105"/>
              <w:rPr>
                <w:sz w:val="24"/>
              </w:rPr>
            </w:pPr>
            <w:r>
              <w:rPr>
                <w:sz w:val="24"/>
              </w:rPr>
              <w:t>Познакомить детей с древними русскими праздниками (Рождеством, Святками), объяснить их происхождение и назначение; - продолжать различать жанровые особенности обрядовых песен; - учить понимать главную мысль песен; - раскрыть перед детьми богатства русского языка, учить их говорить образно, выразительно.</w:t>
            </w:r>
          </w:p>
        </w:tc>
      </w:tr>
      <w:tr w:rsidR="000820B7" w14:paraId="11FF5824" w14:textId="77777777">
        <w:trPr>
          <w:trHeight w:val="1134"/>
        </w:trPr>
        <w:tc>
          <w:tcPr>
            <w:tcW w:w="1714" w:type="dxa"/>
            <w:textDirection w:val="btLr"/>
          </w:tcPr>
          <w:p w14:paraId="6EC00F1C" w14:textId="77777777" w:rsidR="000820B7" w:rsidRDefault="000105A5">
            <w:pPr>
              <w:pStyle w:val="TableParagraph"/>
              <w:spacing w:before="108"/>
              <w:ind w:left="-1"/>
              <w:jc w:val="both"/>
              <w:rPr>
                <w:sz w:val="20"/>
              </w:rPr>
            </w:pPr>
            <w:r>
              <w:rPr>
                <w:sz w:val="20"/>
              </w:rPr>
              <w:t>18</w:t>
            </w:r>
            <w:r w:rsidR="00447348">
              <w:rPr>
                <w:sz w:val="20"/>
              </w:rPr>
              <w:t xml:space="preserve"> Неделя</w:t>
            </w:r>
          </w:p>
          <w:p w14:paraId="591098B6" w14:textId="77777777" w:rsidR="000820B7" w:rsidRDefault="00447348">
            <w:pPr>
              <w:pStyle w:val="TableParagraph"/>
              <w:spacing w:before="5" w:line="247" w:lineRule="auto"/>
              <w:ind w:left="374" w:right="126"/>
              <w:jc w:val="both"/>
              <w:rPr>
                <w:sz w:val="20"/>
              </w:rPr>
            </w:pPr>
            <w:r>
              <w:rPr>
                <w:sz w:val="20"/>
              </w:rPr>
              <w:t xml:space="preserve">В мире </w:t>
            </w:r>
            <w:r>
              <w:rPr>
                <w:w w:val="95"/>
                <w:sz w:val="20"/>
              </w:rPr>
              <w:t xml:space="preserve">животн </w:t>
            </w:r>
            <w:r>
              <w:rPr>
                <w:sz w:val="20"/>
              </w:rPr>
              <w:t>ых</w:t>
            </w:r>
          </w:p>
        </w:tc>
        <w:tc>
          <w:tcPr>
            <w:tcW w:w="3749" w:type="dxa"/>
          </w:tcPr>
          <w:p w14:paraId="6CBF5B8D" w14:textId="77777777" w:rsidR="000820B7" w:rsidRDefault="00447348">
            <w:pPr>
              <w:pStyle w:val="TableParagraph"/>
              <w:ind w:left="107" w:right="622"/>
              <w:rPr>
                <w:sz w:val="24"/>
              </w:rPr>
            </w:pPr>
            <w:r>
              <w:rPr>
                <w:sz w:val="24"/>
              </w:rPr>
              <w:t>Чтение книги Д. Гончарова « Куда ушли динозавры»</w:t>
            </w:r>
          </w:p>
        </w:tc>
        <w:tc>
          <w:tcPr>
            <w:tcW w:w="9140" w:type="dxa"/>
          </w:tcPr>
          <w:p w14:paraId="04281D79" w14:textId="77777777" w:rsidR="000820B7" w:rsidRDefault="00447348">
            <w:pPr>
              <w:pStyle w:val="TableParagraph"/>
              <w:ind w:left="105"/>
              <w:rPr>
                <w:sz w:val="24"/>
              </w:rPr>
            </w:pPr>
            <w:r>
              <w:rPr>
                <w:sz w:val="24"/>
              </w:rPr>
              <w:t>Познакомить детей с доисторическими временами, расширить и углубить представления о разнообразии и образе жизни динозавров. Способствовать формированию интереса к окружающему миру, его тайнам. Развивать читательский интерес</w:t>
            </w:r>
            <w:r w:rsidR="00A857C3">
              <w:rPr>
                <w:sz w:val="24"/>
              </w:rPr>
              <w:t>.</w:t>
            </w:r>
          </w:p>
        </w:tc>
      </w:tr>
      <w:tr w:rsidR="000820B7" w14:paraId="2D03F1A0" w14:textId="77777777" w:rsidTr="007C2C4B">
        <w:trPr>
          <w:trHeight w:val="970"/>
        </w:trPr>
        <w:tc>
          <w:tcPr>
            <w:tcW w:w="1714" w:type="dxa"/>
            <w:textDirection w:val="btLr"/>
          </w:tcPr>
          <w:p w14:paraId="0BE524DD" w14:textId="77777777" w:rsidR="000820B7" w:rsidRDefault="000105A5">
            <w:pPr>
              <w:pStyle w:val="TableParagraph"/>
              <w:spacing w:before="108"/>
              <w:ind w:left="-1"/>
              <w:rPr>
                <w:sz w:val="20"/>
              </w:rPr>
            </w:pPr>
            <w:r>
              <w:rPr>
                <w:sz w:val="20"/>
              </w:rPr>
              <w:t>19</w:t>
            </w:r>
            <w:r w:rsidR="00447348">
              <w:rPr>
                <w:sz w:val="20"/>
              </w:rPr>
              <w:t xml:space="preserve"> Неделя</w:t>
            </w:r>
          </w:p>
          <w:p w14:paraId="70C3E635" w14:textId="77777777" w:rsidR="000820B7" w:rsidRDefault="00447348">
            <w:pPr>
              <w:pStyle w:val="TableParagraph"/>
              <w:spacing w:before="6" w:line="247" w:lineRule="auto"/>
              <w:ind w:left="374" w:right="95"/>
              <w:rPr>
                <w:sz w:val="24"/>
              </w:rPr>
            </w:pPr>
            <w:r>
              <w:rPr>
                <w:sz w:val="24"/>
              </w:rPr>
              <w:t>Недел я добры х дел</w:t>
            </w:r>
          </w:p>
        </w:tc>
        <w:tc>
          <w:tcPr>
            <w:tcW w:w="3749" w:type="dxa"/>
          </w:tcPr>
          <w:p w14:paraId="26637ABD" w14:textId="77777777" w:rsidR="000820B7" w:rsidRDefault="00447348">
            <w:pPr>
              <w:pStyle w:val="TableParagraph"/>
              <w:spacing w:line="268" w:lineRule="exact"/>
              <w:ind w:left="107"/>
              <w:rPr>
                <w:sz w:val="24"/>
              </w:rPr>
            </w:pPr>
            <w:r>
              <w:rPr>
                <w:sz w:val="24"/>
              </w:rPr>
              <w:t>«Настроение бывает разным»</w:t>
            </w:r>
          </w:p>
        </w:tc>
        <w:tc>
          <w:tcPr>
            <w:tcW w:w="9140" w:type="dxa"/>
          </w:tcPr>
          <w:p w14:paraId="51686553" w14:textId="77777777" w:rsidR="000820B7" w:rsidRPr="007C2C4B" w:rsidRDefault="00447348" w:rsidP="00A857C3">
            <w:pPr>
              <w:pStyle w:val="a9"/>
              <w:rPr>
                <w:rFonts w:ascii="Times New Roman" w:hAnsi="Times New Roman"/>
                <w:sz w:val="24"/>
                <w:szCs w:val="24"/>
              </w:rPr>
            </w:pPr>
            <w:r w:rsidRPr="00A857C3">
              <w:rPr>
                <w:rFonts w:ascii="Times New Roman" w:hAnsi="Times New Roman"/>
                <w:sz w:val="24"/>
                <w:szCs w:val="24"/>
              </w:rPr>
              <w:t>Учить понимать с</w:t>
            </w:r>
            <w:r w:rsidR="00A857C3">
              <w:rPr>
                <w:rFonts w:ascii="Times New Roman" w:hAnsi="Times New Roman"/>
                <w:sz w:val="24"/>
                <w:szCs w:val="24"/>
              </w:rPr>
              <w:t xml:space="preserve">ебя через познание своих чувств. </w:t>
            </w:r>
            <w:r w:rsidRPr="00A857C3">
              <w:rPr>
                <w:rFonts w:ascii="Times New Roman" w:hAnsi="Times New Roman"/>
                <w:sz w:val="24"/>
                <w:szCs w:val="24"/>
              </w:rPr>
              <w:t>Способствовать развитию умения угадывать чувства и настроения другого человека; Учить управлять своим</w:t>
            </w:r>
            <w:r w:rsidR="007C2C4B">
              <w:rPr>
                <w:rFonts w:ascii="Times New Roman" w:hAnsi="Times New Roman"/>
                <w:sz w:val="24"/>
                <w:szCs w:val="24"/>
              </w:rPr>
              <w:t xml:space="preserve">и чувствами и эмоциями. </w:t>
            </w:r>
            <w:r w:rsidRPr="00A857C3">
              <w:rPr>
                <w:rFonts w:ascii="Times New Roman" w:hAnsi="Times New Roman"/>
                <w:sz w:val="24"/>
                <w:szCs w:val="24"/>
              </w:rPr>
              <w:t>Воспитывать чувство сострадания, милосердия.</w:t>
            </w:r>
          </w:p>
        </w:tc>
      </w:tr>
      <w:tr w:rsidR="000820B7" w14:paraId="70426194" w14:textId="77777777">
        <w:trPr>
          <w:trHeight w:val="1655"/>
        </w:trPr>
        <w:tc>
          <w:tcPr>
            <w:tcW w:w="1714" w:type="dxa"/>
            <w:textDirection w:val="btLr"/>
          </w:tcPr>
          <w:p w14:paraId="0B59641D" w14:textId="77777777" w:rsidR="000820B7" w:rsidRDefault="000105A5">
            <w:pPr>
              <w:pStyle w:val="TableParagraph"/>
              <w:spacing w:before="108"/>
              <w:ind w:left="-1"/>
              <w:rPr>
                <w:sz w:val="20"/>
              </w:rPr>
            </w:pPr>
            <w:r>
              <w:rPr>
                <w:sz w:val="20"/>
              </w:rPr>
              <w:t>20</w:t>
            </w:r>
            <w:r w:rsidR="00447348">
              <w:rPr>
                <w:sz w:val="20"/>
              </w:rPr>
              <w:t xml:space="preserve"> Неделя</w:t>
            </w:r>
          </w:p>
          <w:p w14:paraId="7F626FF8" w14:textId="77777777" w:rsidR="000820B7" w:rsidRDefault="00447348">
            <w:pPr>
              <w:pStyle w:val="TableParagraph"/>
              <w:spacing w:before="5" w:line="247" w:lineRule="auto"/>
              <w:ind w:left="374" w:right="252"/>
              <w:rPr>
                <w:sz w:val="20"/>
              </w:rPr>
            </w:pPr>
            <w:r>
              <w:rPr>
                <w:sz w:val="20"/>
              </w:rPr>
              <w:t xml:space="preserve">Из чего сделаны </w:t>
            </w:r>
            <w:r>
              <w:rPr>
                <w:w w:val="95"/>
                <w:sz w:val="20"/>
              </w:rPr>
              <w:t>предметы</w:t>
            </w:r>
          </w:p>
        </w:tc>
        <w:tc>
          <w:tcPr>
            <w:tcW w:w="3749" w:type="dxa"/>
          </w:tcPr>
          <w:p w14:paraId="7E6E6936" w14:textId="77777777" w:rsidR="000820B7" w:rsidRDefault="007C2C4B">
            <w:pPr>
              <w:pStyle w:val="TableParagraph"/>
              <w:spacing w:line="268" w:lineRule="exact"/>
              <w:ind w:left="107"/>
              <w:rPr>
                <w:sz w:val="24"/>
              </w:rPr>
            </w:pPr>
            <w:r>
              <w:rPr>
                <w:sz w:val="24"/>
              </w:rPr>
              <w:t>«</w:t>
            </w:r>
            <w:r w:rsidR="00447348">
              <w:rPr>
                <w:sz w:val="24"/>
              </w:rPr>
              <w:t>Мир технических чудес»</w:t>
            </w:r>
          </w:p>
        </w:tc>
        <w:tc>
          <w:tcPr>
            <w:tcW w:w="9140" w:type="dxa"/>
          </w:tcPr>
          <w:p w14:paraId="6CC74103" w14:textId="77777777" w:rsidR="000820B7" w:rsidRDefault="00447348">
            <w:pPr>
              <w:pStyle w:val="TableParagraph"/>
              <w:ind w:left="105" w:right="215"/>
              <w:rPr>
                <w:sz w:val="24"/>
              </w:rPr>
            </w:pPr>
            <w:r>
              <w:rPr>
                <w:sz w:val="24"/>
              </w:rPr>
              <w:t>Познакомить детей с историей возникновения электрической лампочки, значением электричества в жизни человека.; учить понимать связь между прошлым, настоящим и будущим. Развивать у детей изобретательность, умение высказать свои нестандартные мысли. Развивать коммуникативные навыки при объединении детей в поисковые группы. Закрепить знания о безопасном поведении с электрическими</w:t>
            </w:r>
          </w:p>
          <w:p w14:paraId="33160ECB" w14:textId="77777777" w:rsidR="000820B7" w:rsidRDefault="00447348">
            <w:pPr>
              <w:pStyle w:val="TableParagraph"/>
              <w:spacing w:line="264" w:lineRule="exact"/>
              <w:ind w:left="105"/>
              <w:rPr>
                <w:sz w:val="24"/>
              </w:rPr>
            </w:pPr>
            <w:r>
              <w:rPr>
                <w:sz w:val="24"/>
              </w:rPr>
              <w:t>приборами.</w:t>
            </w:r>
          </w:p>
        </w:tc>
      </w:tr>
      <w:tr w:rsidR="000820B7" w14:paraId="35EA8F76" w14:textId="77777777" w:rsidTr="007C2C4B">
        <w:trPr>
          <w:trHeight w:val="866"/>
        </w:trPr>
        <w:tc>
          <w:tcPr>
            <w:tcW w:w="1714" w:type="dxa"/>
            <w:textDirection w:val="btLr"/>
          </w:tcPr>
          <w:p w14:paraId="3DA650D2" w14:textId="77777777" w:rsidR="000820B7" w:rsidRDefault="000105A5">
            <w:pPr>
              <w:pStyle w:val="TableParagraph"/>
              <w:spacing w:before="108" w:line="247" w:lineRule="auto"/>
              <w:ind w:left="374" w:right="126" w:hanging="375"/>
              <w:rPr>
                <w:sz w:val="20"/>
              </w:rPr>
            </w:pPr>
            <w:r>
              <w:rPr>
                <w:sz w:val="20"/>
              </w:rPr>
              <w:t>21</w:t>
            </w:r>
            <w:r w:rsidR="00447348">
              <w:rPr>
                <w:sz w:val="20"/>
              </w:rPr>
              <w:t xml:space="preserve"> Неделя День здоров ья</w:t>
            </w:r>
          </w:p>
        </w:tc>
        <w:tc>
          <w:tcPr>
            <w:tcW w:w="3749" w:type="dxa"/>
          </w:tcPr>
          <w:p w14:paraId="30774B0D" w14:textId="77777777" w:rsidR="000820B7" w:rsidRDefault="00447348">
            <w:pPr>
              <w:pStyle w:val="TableParagraph"/>
              <w:ind w:left="107" w:right="544"/>
              <w:rPr>
                <w:sz w:val="24"/>
              </w:rPr>
            </w:pPr>
            <w:r>
              <w:rPr>
                <w:sz w:val="24"/>
              </w:rPr>
              <w:t>«Здоровье – главная ценность человеческой жизни»</w:t>
            </w:r>
          </w:p>
        </w:tc>
        <w:tc>
          <w:tcPr>
            <w:tcW w:w="9140" w:type="dxa"/>
          </w:tcPr>
          <w:p w14:paraId="6B87057D" w14:textId="77777777" w:rsidR="000820B7" w:rsidRDefault="00447348">
            <w:pPr>
              <w:pStyle w:val="TableParagraph"/>
              <w:ind w:left="105"/>
              <w:rPr>
                <w:sz w:val="24"/>
              </w:rPr>
            </w:pPr>
            <w:r>
              <w:rPr>
                <w:sz w:val="24"/>
              </w:rPr>
              <w:t>Воспитывать потребность в организации правильного 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tc>
      </w:tr>
      <w:tr w:rsidR="000820B7" w14:paraId="3FBAAC77" w14:textId="77777777">
        <w:trPr>
          <w:trHeight w:val="1655"/>
        </w:trPr>
        <w:tc>
          <w:tcPr>
            <w:tcW w:w="1714" w:type="dxa"/>
            <w:textDirection w:val="btLr"/>
          </w:tcPr>
          <w:p w14:paraId="028E6FDF" w14:textId="77777777" w:rsidR="000820B7" w:rsidRDefault="000105A5">
            <w:pPr>
              <w:pStyle w:val="TableParagraph"/>
              <w:spacing w:before="108" w:line="247" w:lineRule="auto"/>
              <w:ind w:left="374" w:right="369" w:hanging="375"/>
              <w:rPr>
                <w:sz w:val="20"/>
              </w:rPr>
            </w:pPr>
            <w:r>
              <w:rPr>
                <w:sz w:val="20"/>
              </w:rPr>
              <w:t>22</w:t>
            </w:r>
            <w:r w:rsidR="00447348">
              <w:rPr>
                <w:sz w:val="20"/>
              </w:rPr>
              <w:t xml:space="preserve">   Неделя Все </w:t>
            </w:r>
            <w:r w:rsidR="00447348">
              <w:rPr>
                <w:w w:val="95"/>
                <w:sz w:val="20"/>
              </w:rPr>
              <w:t xml:space="preserve">профессии </w:t>
            </w:r>
            <w:r w:rsidR="00447348">
              <w:rPr>
                <w:sz w:val="20"/>
              </w:rPr>
              <w:t>важны</w:t>
            </w:r>
          </w:p>
        </w:tc>
        <w:tc>
          <w:tcPr>
            <w:tcW w:w="3749" w:type="dxa"/>
          </w:tcPr>
          <w:p w14:paraId="2D6674DC" w14:textId="77777777" w:rsidR="000820B7" w:rsidRDefault="00447348">
            <w:pPr>
              <w:pStyle w:val="TableParagraph"/>
              <w:spacing w:line="268" w:lineRule="exact"/>
              <w:ind w:left="107"/>
              <w:rPr>
                <w:sz w:val="24"/>
              </w:rPr>
            </w:pPr>
            <w:r>
              <w:rPr>
                <w:sz w:val="24"/>
              </w:rPr>
              <w:t>Профессия нефтяник</w:t>
            </w:r>
          </w:p>
        </w:tc>
        <w:tc>
          <w:tcPr>
            <w:tcW w:w="9140" w:type="dxa"/>
          </w:tcPr>
          <w:p w14:paraId="4E9DF444" w14:textId="77777777" w:rsidR="000820B7" w:rsidRDefault="00447348">
            <w:pPr>
              <w:pStyle w:val="TableParagraph"/>
              <w:ind w:left="105" w:right="78"/>
              <w:rPr>
                <w:sz w:val="24"/>
              </w:rPr>
            </w:pPr>
            <w:r>
              <w:rPr>
                <w:sz w:val="24"/>
              </w:rPr>
              <w:t>Формировать представление о труде нефтяников. Расширять знания детей о природных богатствах нашего края и отражать свои знания в дальнейшей творческой деятельности. Способствовать развитию связной речи. Расширять словарь детей (нефтяник, нефтяная вышка, буровая, куст, нефтяная качалка). Воспитывать уважение к труду нефтяника, гордость за достижения народа. Просмотр презентации «Как</w:t>
            </w:r>
          </w:p>
          <w:p w14:paraId="1CB0A51B" w14:textId="77777777" w:rsidR="000820B7" w:rsidRDefault="00447348">
            <w:pPr>
              <w:pStyle w:val="TableParagraph"/>
              <w:spacing w:line="264" w:lineRule="exact"/>
              <w:ind w:left="105"/>
              <w:rPr>
                <w:sz w:val="24"/>
              </w:rPr>
            </w:pPr>
            <w:r>
              <w:rPr>
                <w:sz w:val="24"/>
              </w:rPr>
              <w:t>добывают нефть» - формировать представление о труде нефтяник</w:t>
            </w:r>
          </w:p>
        </w:tc>
      </w:tr>
    </w:tbl>
    <w:p w14:paraId="777718C9" w14:textId="77777777" w:rsidR="000820B7" w:rsidRDefault="000820B7">
      <w:pPr>
        <w:spacing w:line="264" w:lineRule="exact"/>
        <w:rPr>
          <w:sz w:val="24"/>
        </w:rPr>
        <w:sectPr w:rsidR="000820B7">
          <w:footerReference w:type="default" r:id="rId91"/>
          <w:pgSz w:w="16840" w:h="11910" w:orient="landscape"/>
          <w:pgMar w:top="1100" w:right="0" w:bottom="280" w:left="20" w:header="0" w:footer="0" w:gutter="0"/>
          <w:cols w:space="720"/>
        </w:sectPr>
      </w:pPr>
    </w:p>
    <w:p w14:paraId="2EFEC2C5" w14:textId="77777777" w:rsidR="000820B7" w:rsidRDefault="000820B7">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3749"/>
        <w:gridCol w:w="9140"/>
      </w:tblGrid>
      <w:tr w:rsidR="000820B7" w14:paraId="57B2A7B8" w14:textId="77777777" w:rsidTr="007C2C4B">
        <w:trPr>
          <w:trHeight w:val="806"/>
        </w:trPr>
        <w:tc>
          <w:tcPr>
            <w:tcW w:w="1714" w:type="dxa"/>
            <w:textDirection w:val="btLr"/>
          </w:tcPr>
          <w:p w14:paraId="7E82BAD5" w14:textId="77777777" w:rsidR="000820B7" w:rsidRDefault="000105A5">
            <w:pPr>
              <w:pStyle w:val="TableParagraph"/>
              <w:spacing w:before="108" w:line="247" w:lineRule="auto"/>
              <w:ind w:left="374" w:right="121" w:hanging="375"/>
              <w:rPr>
                <w:sz w:val="20"/>
              </w:rPr>
            </w:pPr>
            <w:r>
              <w:rPr>
                <w:sz w:val="20"/>
              </w:rPr>
              <w:t>23</w:t>
            </w:r>
            <w:r w:rsidR="00447348">
              <w:rPr>
                <w:sz w:val="20"/>
              </w:rPr>
              <w:t xml:space="preserve"> Неделя День </w:t>
            </w:r>
            <w:r w:rsidR="00447348">
              <w:rPr>
                <w:w w:val="95"/>
                <w:sz w:val="20"/>
              </w:rPr>
              <w:t xml:space="preserve">защитн </w:t>
            </w:r>
            <w:r w:rsidR="00447348">
              <w:rPr>
                <w:sz w:val="20"/>
              </w:rPr>
              <w:t>ика Отечнс тва</w:t>
            </w:r>
          </w:p>
        </w:tc>
        <w:tc>
          <w:tcPr>
            <w:tcW w:w="3749" w:type="dxa"/>
          </w:tcPr>
          <w:p w14:paraId="78467137" w14:textId="77777777" w:rsidR="000820B7" w:rsidRDefault="00447348">
            <w:pPr>
              <w:pStyle w:val="TableParagraph"/>
              <w:spacing w:line="268" w:lineRule="exact"/>
              <w:ind w:left="107"/>
              <w:rPr>
                <w:sz w:val="24"/>
              </w:rPr>
            </w:pPr>
            <w:r>
              <w:rPr>
                <w:b/>
                <w:sz w:val="24"/>
              </w:rPr>
              <w:t xml:space="preserve">* * </w:t>
            </w:r>
            <w:r>
              <w:rPr>
                <w:sz w:val="24"/>
              </w:rPr>
              <w:t>Неделя Воинской Славы.</w:t>
            </w:r>
          </w:p>
        </w:tc>
        <w:tc>
          <w:tcPr>
            <w:tcW w:w="9140" w:type="dxa"/>
          </w:tcPr>
          <w:p w14:paraId="4172444A" w14:textId="77777777" w:rsidR="000820B7" w:rsidRDefault="00447348">
            <w:pPr>
              <w:pStyle w:val="TableParagraph"/>
              <w:ind w:left="105" w:right="402"/>
              <w:rPr>
                <w:sz w:val="24"/>
              </w:rPr>
            </w:pPr>
            <w:r>
              <w:rPr>
                <w:sz w:val="24"/>
              </w:rPr>
              <w:t>Закрепить знания детей о Российской армии – надежной защитнице нашей Родины. Познакомить детей с трудом пограничников. Воспитывать уважение к российским воинам.</w:t>
            </w:r>
          </w:p>
        </w:tc>
      </w:tr>
      <w:tr w:rsidR="000820B7" w14:paraId="20C2C4C5" w14:textId="77777777">
        <w:trPr>
          <w:trHeight w:val="1380"/>
        </w:trPr>
        <w:tc>
          <w:tcPr>
            <w:tcW w:w="1714" w:type="dxa"/>
            <w:textDirection w:val="btLr"/>
          </w:tcPr>
          <w:p w14:paraId="7BD919B4" w14:textId="77777777" w:rsidR="000820B7" w:rsidRDefault="000105A5">
            <w:pPr>
              <w:pStyle w:val="TableParagraph"/>
              <w:spacing w:before="108"/>
              <w:ind w:left="-1"/>
              <w:rPr>
                <w:sz w:val="20"/>
              </w:rPr>
            </w:pPr>
            <w:r>
              <w:rPr>
                <w:sz w:val="20"/>
              </w:rPr>
              <w:t>24</w:t>
            </w:r>
            <w:r w:rsidR="00447348">
              <w:rPr>
                <w:sz w:val="20"/>
              </w:rPr>
              <w:t xml:space="preserve"> Неделя</w:t>
            </w:r>
          </w:p>
          <w:p w14:paraId="52BC02C1" w14:textId="77777777" w:rsidR="000820B7" w:rsidRDefault="00447348">
            <w:pPr>
              <w:pStyle w:val="TableParagraph"/>
              <w:spacing w:before="5" w:line="247" w:lineRule="auto"/>
              <w:ind w:left="374" w:right="52"/>
              <w:rPr>
                <w:sz w:val="20"/>
              </w:rPr>
            </w:pPr>
            <w:r>
              <w:rPr>
                <w:sz w:val="20"/>
              </w:rPr>
              <w:t xml:space="preserve">Наши права и </w:t>
            </w:r>
            <w:r>
              <w:rPr>
                <w:w w:val="95"/>
                <w:sz w:val="20"/>
              </w:rPr>
              <w:t xml:space="preserve">обязаннос </w:t>
            </w:r>
            <w:r>
              <w:rPr>
                <w:sz w:val="20"/>
              </w:rPr>
              <w:t>ти</w:t>
            </w:r>
          </w:p>
        </w:tc>
        <w:tc>
          <w:tcPr>
            <w:tcW w:w="3749" w:type="dxa"/>
          </w:tcPr>
          <w:p w14:paraId="11C28367" w14:textId="77777777" w:rsidR="000820B7" w:rsidRDefault="00447348">
            <w:pPr>
              <w:pStyle w:val="TableParagraph"/>
              <w:spacing w:line="270" w:lineRule="exact"/>
              <w:ind w:left="107"/>
              <w:rPr>
                <w:sz w:val="24"/>
              </w:rPr>
            </w:pPr>
            <w:r>
              <w:rPr>
                <w:sz w:val="24"/>
              </w:rPr>
              <w:t>Права детей в России</w:t>
            </w:r>
          </w:p>
        </w:tc>
        <w:tc>
          <w:tcPr>
            <w:tcW w:w="9140" w:type="dxa"/>
          </w:tcPr>
          <w:p w14:paraId="6E37BF5C" w14:textId="77777777" w:rsidR="000820B7" w:rsidRDefault="00447348">
            <w:pPr>
              <w:pStyle w:val="TableParagraph"/>
              <w:ind w:left="105" w:right="215"/>
              <w:rPr>
                <w:sz w:val="24"/>
              </w:rPr>
            </w:pPr>
            <w:r>
              <w:rPr>
                <w:sz w:val="24"/>
              </w:rPr>
              <w:t>Закрепить элементарные знания детей о правах ребѐнка; воспитывать нравственно – правовую культуру у детей и активную жизненную позицию. Уточнить знания детей о гражданских правах и обязанностях. Развивать правовое мировоззрение и нравственные представления детей. Развивать умение рассуждать, сопоставлять,</w:t>
            </w:r>
          </w:p>
          <w:p w14:paraId="6BB52E6C" w14:textId="77777777" w:rsidR="000820B7" w:rsidRDefault="00447348">
            <w:pPr>
              <w:pStyle w:val="TableParagraph"/>
              <w:spacing w:line="262" w:lineRule="exact"/>
              <w:ind w:left="105"/>
              <w:rPr>
                <w:sz w:val="24"/>
              </w:rPr>
            </w:pPr>
            <w:r>
              <w:rPr>
                <w:sz w:val="24"/>
              </w:rPr>
              <w:t>делать выводы. Формировать начала гражданственности</w:t>
            </w:r>
          </w:p>
        </w:tc>
      </w:tr>
      <w:tr w:rsidR="000820B7" w14:paraId="496C6119" w14:textId="77777777" w:rsidTr="007C2C4B">
        <w:trPr>
          <w:trHeight w:val="709"/>
        </w:trPr>
        <w:tc>
          <w:tcPr>
            <w:tcW w:w="1714" w:type="dxa"/>
            <w:textDirection w:val="btLr"/>
          </w:tcPr>
          <w:p w14:paraId="6B0383D1" w14:textId="77777777" w:rsidR="000820B7" w:rsidRDefault="000105A5">
            <w:pPr>
              <w:pStyle w:val="TableParagraph"/>
              <w:spacing w:before="108"/>
              <w:ind w:left="-1"/>
              <w:rPr>
                <w:sz w:val="20"/>
              </w:rPr>
            </w:pPr>
            <w:r>
              <w:rPr>
                <w:sz w:val="20"/>
              </w:rPr>
              <w:t>25</w:t>
            </w:r>
            <w:r w:rsidR="00447348">
              <w:rPr>
                <w:sz w:val="20"/>
              </w:rPr>
              <w:t xml:space="preserve">  </w:t>
            </w:r>
            <w:r w:rsidR="00447348">
              <w:rPr>
                <w:spacing w:val="16"/>
                <w:sz w:val="20"/>
              </w:rPr>
              <w:t xml:space="preserve"> </w:t>
            </w:r>
            <w:r w:rsidR="00447348">
              <w:rPr>
                <w:sz w:val="20"/>
              </w:rPr>
              <w:t>Неделя</w:t>
            </w:r>
          </w:p>
          <w:p w14:paraId="00E4E95B" w14:textId="77777777" w:rsidR="000820B7" w:rsidRDefault="00447348">
            <w:pPr>
              <w:pStyle w:val="TableParagraph"/>
              <w:spacing w:before="5" w:line="247" w:lineRule="auto"/>
              <w:ind w:left="374" w:right="128"/>
              <w:rPr>
                <w:sz w:val="20"/>
              </w:rPr>
            </w:pPr>
            <w:r>
              <w:rPr>
                <w:sz w:val="20"/>
              </w:rPr>
              <w:t>Женск ий день 8- е</w:t>
            </w:r>
            <w:r>
              <w:rPr>
                <w:spacing w:val="2"/>
                <w:sz w:val="20"/>
              </w:rPr>
              <w:t xml:space="preserve"> </w:t>
            </w:r>
            <w:r>
              <w:rPr>
                <w:spacing w:val="-4"/>
                <w:sz w:val="20"/>
              </w:rPr>
              <w:t>марта</w:t>
            </w:r>
          </w:p>
        </w:tc>
        <w:tc>
          <w:tcPr>
            <w:tcW w:w="3749" w:type="dxa"/>
          </w:tcPr>
          <w:p w14:paraId="68D9086B" w14:textId="77777777" w:rsidR="000820B7" w:rsidRDefault="00447348">
            <w:pPr>
              <w:pStyle w:val="TableParagraph"/>
              <w:spacing w:line="270" w:lineRule="exact"/>
              <w:ind w:left="172"/>
              <w:rPr>
                <w:sz w:val="24"/>
              </w:rPr>
            </w:pPr>
            <w:r>
              <w:rPr>
                <w:sz w:val="24"/>
              </w:rPr>
              <w:t>«Разговор о маме»</w:t>
            </w:r>
          </w:p>
        </w:tc>
        <w:tc>
          <w:tcPr>
            <w:tcW w:w="9140" w:type="dxa"/>
          </w:tcPr>
          <w:p w14:paraId="6924F232" w14:textId="77777777" w:rsidR="000820B7" w:rsidRDefault="00447348" w:rsidP="007C2C4B">
            <w:pPr>
              <w:pStyle w:val="TableParagraph"/>
              <w:ind w:left="105"/>
              <w:rPr>
                <w:sz w:val="24"/>
              </w:rPr>
            </w:pPr>
            <w:r>
              <w:rPr>
                <w:sz w:val="24"/>
              </w:rPr>
              <w:t xml:space="preserve">Разбудить в детях желание поздравить мам с праздником, рассказать о маме, о </w:t>
            </w:r>
            <w:r w:rsidR="007C2C4B">
              <w:rPr>
                <w:sz w:val="24"/>
              </w:rPr>
              <w:t xml:space="preserve">самом дорогом человеке на земле. </w:t>
            </w:r>
            <w:r>
              <w:rPr>
                <w:sz w:val="24"/>
              </w:rPr>
              <w:t>Побеседовать о том, как надо беречь, жалеть маму.</w:t>
            </w:r>
          </w:p>
        </w:tc>
      </w:tr>
      <w:tr w:rsidR="000820B7" w14:paraId="528521F9" w14:textId="77777777">
        <w:trPr>
          <w:trHeight w:val="1134"/>
        </w:trPr>
        <w:tc>
          <w:tcPr>
            <w:tcW w:w="1714" w:type="dxa"/>
            <w:textDirection w:val="btLr"/>
          </w:tcPr>
          <w:p w14:paraId="5DD5DC5D" w14:textId="77777777" w:rsidR="000820B7" w:rsidRDefault="000105A5">
            <w:pPr>
              <w:pStyle w:val="TableParagraph"/>
              <w:spacing w:before="108"/>
              <w:ind w:left="-1"/>
              <w:rPr>
                <w:sz w:val="20"/>
              </w:rPr>
            </w:pPr>
            <w:r>
              <w:rPr>
                <w:sz w:val="20"/>
              </w:rPr>
              <w:t>26</w:t>
            </w:r>
            <w:r w:rsidR="00447348">
              <w:rPr>
                <w:sz w:val="20"/>
              </w:rPr>
              <w:t xml:space="preserve"> Неделя</w:t>
            </w:r>
          </w:p>
          <w:p w14:paraId="7073C548" w14:textId="77777777" w:rsidR="000820B7" w:rsidRDefault="00447348">
            <w:pPr>
              <w:pStyle w:val="TableParagraph"/>
              <w:spacing w:before="5" w:line="247" w:lineRule="auto"/>
              <w:ind w:left="374" w:right="155"/>
              <w:rPr>
                <w:sz w:val="20"/>
              </w:rPr>
            </w:pPr>
            <w:r>
              <w:rPr>
                <w:sz w:val="20"/>
              </w:rPr>
              <w:t>Город, в которо</w:t>
            </w:r>
            <w:r>
              <w:rPr>
                <w:w w:val="99"/>
                <w:sz w:val="20"/>
              </w:rPr>
              <w:t xml:space="preserve"> </w:t>
            </w:r>
            <w:r>
              <w:rPr>
                <w:sz w:val="20"/>
              </w:rPr>
              <w:t>м мы живем</w:t>
            </w:r>
          </w:p>
        </w:tc>
        <w:tc>
          <w:tcPr>
            <w:tcW w:w="3749" w:type="dxa"/>
          </w:tcPr>
          <w:p w14:paraId="246451C5" w14:textId="77777777" w:rsidR="000820B7" w:rsidRDefault="00447348">
            <w:pPr>
              <w:pStyle w:val="TableParagraph"/>
              <w:ind w:left="107" w:right="993"/>
              <w:rPr>
                <w:sz w:val="24"/>
              </w:rPr>
            </w:pPr>
            <w:r>
              <w:rPr>
                <w:sz w:val="24"/>
              </w:rPr>
              <w:t>Моя малая Родина- город Нижневартовск</w:t>
            </w:r>
          </w:p>
        </w:tc>
        <w:tc>
          <w:tcPr>
            <w:tcW w:w="9140" w:type="dxa"/>
          </w:tcPr>
          <w:p w14:paraId="37A1BAB9" w14:textId="77777777" w:rsidR="000820B7" w:rsidRDefault="00447348">
            <w:pPr>
              <w:pStyle w:val="TableParagraph"/>
              <w:ind w:left="105" w:right="118"/>
              <w:rPr>
                <w:sz w:val="24"/>
              </w:rPr>
            </w:pPr>
            <w:r>
              <w:rPr>
                <w:sz w:val="24"/>
              </w:rPr>
              <w:t>Закрепить знания детей о богатстве нашего края. Формировать представление детей об архитектуре города. Развивать речь, восприятие, память Показать результаты труда строителей, его значимость. Воспитывать любовь к нашему городу. Воспитывать уважение к людям труда, зная, что труд важное и почѐтное</w:t>
            </w:r>
            <w:r>
              <w:rPr>
                <w:spacing w:val="-5"/>
                <w:sz w:val="24"/>
              </w:rPr>
              <w:t xml:space="preserve"> </w:t>
            </w:r>
            <w:r>
              <w:rPr>
                <w:sz w:val="24"/>
              </w:rPr>
              <w:t>дело</w:t>
            </w:r>
          </w:p>
        </w:tc>
      </w:tr>
      <w:tr w:rsidR="000820B7" w14:paraId="2B9B59F4" w14:textId="77777777" w:rsidTr="007C2C4B">
        <w:trPr>
          <w:trHeight w:val="834"/>
        </w:trPr>
        <w:tc>
          <w:tcPr>
            <w:tcW w:w="1714" w:type="dxa"/>
            <w:textDirection w:val="btLr"/>
          </w:tcPr>
          <w:p w14:paraId="58753455" w14:textId="77777777" w:rsidR="000820B7" w:rsidRDefault="000105A5">
            <w:pPr>
              <w:pStyle w:val="TableParagraph"/>
              <w:spacing w:before="108"/>
              <w:ind w:left="-1"/>
              <w:rPr>
                <w:sz w:val="20"/>
              </w:rPr>
            </w:pPr>
            <w:r>
              <w:rPr>
                <w:sz w:val="20"/>
              </w:rPr>
              <w:t>27</w:t>
            </w:r>
            <w:r w:rsidR="00447348">
              <w:rPr>
                <w:sz w:val="20"/>
              </w:rPr>
              <w:t xml:space="preserve"> Неделя</w:t>
            </w:r>
          </w:p>
          <w:p w14:paraId="236589C8" w14:textId="77777777" w:rsidR="000820B7" w:rsidRDefault="00447348">
            <w:pPr>
              <w:pStyle w:val="TableParagraph"/>
              <w:spacing w:before="5" w:line="247" w:lineRule="auto"/>
              <w:ind w:left="374" w:right="133"/>
              <w:rPr>
                <w:sz w:val="20"/>
              </w:rPr>
            </w:pPr>
            <w:r>
              <w:rPr>
                <w:w w:val="95"/>
                <w:sz w:val="20"/>
              </w:rPr>
              <w:t xml:space="preserve">Между </w:t>
            </w:r>
            <w:r>
              <w:rPr>
                <w:sz w:val="20"/>
              </w:rPr>
              <w:t>народн</w:t>
            </w:r>
            <w:r>
              <w:rPr>
                <w:w w:val="99"/>
                <w:sz w:val="20"/>
              </w:rPr>
              <w:t xml:space="preserve"> </w:t>
            </w:r>
            <w:r>
              <w:rPr>
                <w:sz w:val="20"/>
              </w:rPr>
              <w:t>ый день театра</w:t>
            </w:r>
          </w:p>
        </w:tc>
        <w:tc>
          <w:tcPr>
            <w:tcW w:w="3749" w:type="dxa"/>
          </w:tcPr>
          <w:p w14:paraId="09637C86" w14:textId="77777777" w:rsidR="000820B7" w:rsidRDefault="00447348">
            <w:pPr>
              <w:pStyle w:val="TableParagraph"/>
              <w:ind w:left="107" w:right="164"/>
              <w:rPr>
                <w:sz w:val="24"/>
              </w:rPr>
            </w:pPr>
            <w:r>
              <w:rPr>
                <w:sz w:val="24"/>
              </w:rPr>
              <w:t>«Театры родного города. Профессии людей, работающих в театре»</w:t>
            </w:r>
          </w:p>
        </w:tc>
        <w:tc>
          <w:tcPr>
            <w:tcW w:w="9140" w:type="dxa"/>
          </w:tcPr>
          <w:p w14:paraId="48ACE35E" w14:textId="77777777" w:rsidR="000820B7" w:rsidRDefault="00447348">
            <w:pPr>
              <w:pStyle w:val="TableParagraph"/>
              <w:ind w:left="105" w:right="754"/>
              <w:jc w:val="both"/>
              <w:rPr>
                <w:sz w:val="24"/>
              </w:rPr>
            </w:pPr>
            <w:r>
              <w:rPr>
                <w:sz w:val="24"/>
              </w:rPr>
              <w:t>Закрепить знания детей о театрах родного города: кукольном театре. Дать</w:t>
            </w:r>
            <w:r>
              <w:rPr>
                <w:spacing w:val="-26"/>
                <w:sz w:val="24"/>
              </w:rPr>
              <w:t xml:space="preserve"> </w:t>
            </w:r>
            <w:r>
              <w:rPr>
                <w:sz w:val="24"/>
              </w:rPr>
              <w:t>детям знания о разновидностях театров: кукольные, музыкальные, театры зверей и др. познакомить детей с профессиями людей, работающих в</w:t>
            </w:r>
            <w:r>
              <w:rPr>
                <w:spacing w:val="-8"/>
                <w:sz w:val="24"/>
              </w:rPr>
              <w:t xml:space="preserve"> </w:t>
            </w:r>
            <w:r>
              <w:rPr>
                <w:sz w:val="24"/>
              </w:rPr>
              <w:t>театре.</w:t>
            </w:r>
          </w:p>
        </w:tc>
      </w:tr>
      <w:tr w:rsidR="000820B7" w14:paraId="5570E30C" w14:textId="77777777">
        <w:trPr>
          <w:trHeight w:val="1382"/>
        </w:trPr>
        <w:tc>
          <w:tcPr>
            <w:tcW w:w="1714" w:type="dxa"/>
            <w:textDirection w:val="btLr"/>
          </w:tcPr>
          <w:p w14:paraId="01D6A017" w14:textId="77777777" w:rsidR="000820B7" w:rsidRDefault="000105A5">
            <w:pPr>
              <w:pStyle w:val="TableParagraph"/>
              <w:spacing w:before="108" w:line="247" w:lineRule="auto"/>
              <w:ind w:left="374" w:right="308" w:hanging="375"/>
              <w:rPr>
                <w:sz w:val="20"/>
              </w:rPr>
            </w:pPr>
            <w:r>
              <w:rPr>
                <w:sz w:val="20"/>
              </w:rPr>
              <w:t>28</w:t>
            </w:r>
            <w:r w:rsidR="00447348">
              <w:rPr>
                <w:sz w:val="20"/>
              </w:rPr>
              <w:t xml:space="preserve"> Неделя День Земли и воды</w:t>
            </w:r>
          </w:p>
        </w:tc>
        <w:tc>
          <w:tcPr>
            <w:tcW w:w="3749" w:type="dxa"/>
          </w:tcPr>
          <w:p w14:paraId="21C8398C" w14:textId="77777777" w:rsidR="000820B7" w:rsidRDefault="00447348">
            <w:pPr>
              <w:pStyle w:val="TableParagraph"/>
              <w:spacing w:line="270" w:lineRule="exact"/>
              <w:ind w:left="107"/>
              <w:rPr>
                <w:sz w:val="24"/>
              </w:rPr>
            </w:pPr>
            <w:r>
              <w:rPr>
                <w:sz w:val="24"/>
              </w:rPr>
              <w:t>«Земля-наш дом»</w:t>
            </w:r>
          </w:p>
        </w:tc>
        <w:tc>
          <w:tcPr>
            <w:tcW w:w="9140" w:type="dxa"/>
          </w:tcPr>
          <w:p w14:paraId="19546344" w14:textId="77777777" w:rsidR="000820B7" w:rsidRDefault="00447348" w:rsidP="007C2C4B">
            <w:pPr>
              <w:pStyle w:val="TableParagraph"/>
              <w:ind w:left="105" w:right="337"/>
              <w:rPr>
                <w:sz w:val="24"/>
              </w:rPr>
            </w:pPr>
            <w:r>
              <w:rPr>
                <w:sz w:val="24"/>
              </w:rPr>
              <w:t>Формировать представления о планете Земля, о том, что Землю нужно беречь. Привлечь детей к проблеме чистоты окружающей природы, ради блага всего живого на Земле. Расширять у детей представление о том, что природа - основной источник здоровья и благополучия людей, что человек – разумный хозяин, отвечает за все на</w:t>
            </w:r>
            <w:r w:rsidR="007C2C4B">
              <w:rPr>
                <w:sz w:val="24"/>
              </w:rPr>
              <w:t xml:space="preserve"> </w:t>
            </w:r>
            <w:r>
              <w:rPr>
                <w:sz w:val="24"/>
              </w:rPr>
              <w:t>Земле. Воспитывать бережное отношение и любовь к природе.</w:t>
            </w:r>
          </w:p>
        </w:tc>
      </w:tr>
      <w:tr w:rsidR="000820B7" w14:paraId="4E5F16FF" w14:textId="77777777" w:rsidTr="007C2C4B">
        <w:trPr>
          <w:trHeight w:val="994"/>
        </w:trPr>
        <w:tc>
          <w:tcPr>
            <w:tcW w:w="1714" w:type="dxa"/>
            <w:textDirection w:val="btLr"/>
          </w:tcPr>
          <w:p w14:paraId="66C317CD" w14:textId="77777777" w:rsidR="000820B7" w:rsidRDefault="000105A5">
            <w:pPr>
              <w:pStyle w:val="TableParagraph"/>
              <w:spacing w:before="108" w:line="247" w:lineRule="auto"/>
              <w:ind w:left="374" w:hanging="375"/>
              <w:rPr>
                <w:sz w:val="20"/>
              </w:rPr>
            </w:pPr>
            <w:r>
              <w:rPr>
                <w:sz w:val="20"/>
              </w:rPr>
              <w:t>29</w:t>
            </w:r>
            <w:r w:rsidR="00447348">
              <w:rPr>
                <w:sz w:val="20"/>
              </w:rPr>
              <w:t xml:space="preserve"> Неделя День птиц</w:t>
            </w:r>
          </w:p>
        </w:tc>
        <w:tc>
          <w:tcPr>
            <w:tcW w:w="3749" w:type="dxa"/>
          </w:tcPr>
          <w:p w14:paraId="65750882" w14:textId="77777777" w:rsidR="000820B7" w:rsidRDefault="00447348">
            <w:pPr>
              <w:pStyle w:val="TableParagraph"/>
              <w:spacing w:line="268" w:lineRule="exact"/>
              <w:ind w:left="107"/>
              <w:rPr>
                <w:sz w:val="24"/>
              </w:rPr>
            </w:pPr>
            <w:r>
              <w:rPr>
                <w:sz w:val="24"/>
              </w:rPr>
              <w:t>«Птицы»</w:t>
            </w:r>
          </w:p>
        </w:tc>
        <w:tc>
          <w:tcPr>
            <w:tcW w:w="9140" w:type="dxa"/>
          </w:tcPr>
          <w:p w14:paraId="55D458CA" w14:textId="77777777" w:rsidR="000820B7" w:rsidRDefault="00447348">
            <w:pPr>
              <w:pStyle w:val="TableParagraph"/>
              <w:ind w:left="105" w:right="327"/>
              <w:rPr>
                <w:sz w:val="24"/>
              </w:rPr>
            </w:pPr>
            <w:r>
              <w:rPr>
                <w:sz w:val="24"/>
              </w:rPr>
              <w:t>Уточнить, расширить и систематизировать представления детей о характерных признаках, особенностях птиц; познакомить с интересными фактами из жизни птиц, показать их уникальность.</w:t>
            </w:r>
          </w:p>
        </w:tc>
      </w:tr>
    </w:tbl>
    <w:p w14:paraId="310217C5" w14:textId="77777777" w:rsidR="000820B7" w:rsidRDefault="000820B7">
      <w:pPr>
        <w:rPr>
          <w:sz w:val="24"/>
        </w:rPr>
        <w:sectPr w:rsidR="000820B7">
          <w:footerReference w:type="default" r:id="rId92"/>
          <w:pgSz w:w="16840" w:h="11910" w:orient="landscape"/>
          <w:pgMar w:top="1100" w:right="0" w:bottom="280" w:left="20" w:header="0" w:footer="0" w:gutter="0"/>
          <w:cols w:space="720"/>
        </w:sectPr>
      </w:pPr>
    </w:p>
    <w:p w14:paraId="38569FF5" w14:textId="77777777" w:rsidR="000820B7" w:rsidRDefault="000820B7">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3749"/>
        <w:gridCol w:w="9140"/>
      </w:tblGrid>
      <w:tr w:rsidR="000820B7" w14:paraId="21595C5A" w14:textId="77777777">
        <w:trPr>
          <w:trHeight w:val="1132"/>
        </w:trPr>
        <w:tc>
          <w:tcPr>
            <w:tcW w:w="1714" w:type="dxa"/>
            <w:textDirection w:val="btLr"/>
          </w:tcPr>
          <w:p w14:paraId="6E43471A" w14:textId="77777777" w:rsidR="000820B7" w:rsidRDefault="00B17DA5">
            <w:pPr>
              <w:pStyle w:val="TableParagraph"/>
              <w:spacing w:before="108" w:line="247" w:lineRule="auto"/>
              <w:ind w:left="374" w:right="164" w:hanging="375"/>
              <w:rPr>
                <w:sz w:val="20"/>
              </w:rPr>
            </w:pPr>
            <w:r>
              <w:rPr>
                <w:sz w:val="20"/>
              </w:rPr>
              <w:t>30</w:t>
            </w:r>
            <w:r w:rsidR="00447348">
              <w:rPr>
                <w:sz w:val="20"/>
              </w:rPr>
              <w:t xml:space="preserve"> Неделя Моя семья</w:t>
            </w:r>
          </w:p>
        </w:tc>
        <w:tc>
          <w:tcPr>
            <w:tcW w:w="3749" w:type="dxa"/>
          </w:tcPr>
          <w:p w14:paraId="260BAD21" w14:textId="77777777" w:rsidR="000820B7" w:rsidRDefault="00447348">
            <w:pPr>
              <w:pStyle w:val="TableParagraph"/>
              <w:spacing w:line="268" w:lineRule="exact"/>
              <w:ind w:left="107"/>
              <w:rPr>
                <w:sz w:val="24"/>
              </w:rPr>
            </w:pPr>
            <w:r>
              <w:rPr>
                <w:sz w:val="24"/>
              </w:rPr>
              <w:t>«Мужчины и женщины в семье»</w:t>
            </w:r>
          </w:p>
        </w:tc>
        <w:tc>
          <w:tcPr>
            <w:tcW w:w="9140" w:type="dxa"/>
          </w:tcPr>
          <w:p w14:paraId="28FD880E" w14:textId="77777777" w:rsidR="000820B7" w:rsidRDefault="00447348">
            <w:pPr>
              <w:pStyle w:val="TableParagraph"/>
              <w:ind w:left="105" w:right="129"/>
              <w:rPr>
                <w:sz w:val="24"/>
              </w:rPr>
            </w:pPr>
            <w:r>
              <w:rPr>
                <w:sz w:val="24"/>
              </w:rPr>
              <w:t>Закрепить представления детей о том, что такое семья, о некоторых родственных отношениях, об обязанностях членов семьи. Воспитывать уважительное, внимательное отношение к женщинам и девочкам, стремление оказать им посильную помощь.</w:t>
            </w:r>
          </w:p>
        </w:tc>
      </w:tr>
      <w:tr w:rsidR="000820B7" w14:paraId="57ECE132" w14:textId="77777777">
        <w:trPr>
          <w:trHeight w:val="1134"/>
        </w:trPr>
        <w:tc>
          <w:tcPr>
            <w:tcW w:w="1714" w:type="dxa"/>
            <w:textDirection w:val="btLr"/>
          </w:tcPr>
          <w:p w14:paraId="7C38A54F" w14:textId="77777777" w:rsidR="000820B7" w:rsidRDefault="00B17DA5">
            <w:pPr>
              <w:pStyle w:val="TableParagraph"/>
              <w:spacing w:before="108" w:line="247" w:lineRule="auto"/>
              <w:ind w:left="374" w:right="120" w:hanging="375"/>
              <w:rPr>
                <w:sz w:val="20"/>
              </w:rPr>
            </w:pPr>
            <w:r>
              <w:rPr>
                <w:sz w:val="20"/>
              </w:rPr>
              <w:t>31</w:t>
            </w:r>
            <w:r w:rsidR="00447348">
              <w:rPr>
                <w:sz w:val="20"/>
              </w:rPr>
              <w:t xml:space="preserve"> Неделя День космон</w:t>
            </w:r>
            <w:r w:rsidR="00447348">
              <w:rPr>
                <w:w w:val="99"/>
                <w:sz w:val="20"/>
              </w:rPr>
              <w:t xml:space="preserve"> </w:t>
            </w:r>
            <w:r w:rsidR="00447348">
              <w:rPr>
                <w:sz w:val="20"/>
              </w:rPr>
              <w:t>автики</w:t>
            </w:r>
          </w:p>
        </w:tc>
        <w:tc>
          <w:tcPr>
            <w:tcW w:w="3749" w:type="dxa"/>
          </w:tcPr>
          <w:p w14:paraId="242AC5E1" w14:textId="77777777" w:rsidR="000820B7" w:rsidRDefault="00447348">
            <w:pPr>
              <w:pStyle w:val="TableParagraph"/>
              <w:spacing w:line="270" w:lineRule="exact"/>
              <w:ind w:left="107"/>
              <w:rPr>
                <w:sz w:val="24"/>
              </w:rPr>
            </w:pPr>
            <w:r>
              <w:rPr>
                <w:sz w:val="24"/>
              </w:rPr>
              <w:t>«Тайна третьей планеты»</w:t>
            </w:r>
          </w:p>
        </w:tc>
        <w:tc>
          <w:tcPr>
            <w:tcW w:w="9140" w:type="dxa"/>
          </w:tcPr>
          <w:p w14:paraId="17F61E16" w14:textId="77777777" w:rsidR="000820B7" w:rsidRDefault="00447348">
            <w:pPr>
              <w:pStyle w:val="TableParagraph"/>
              <w:ind w:left="105"/>
              <w:rPr>
                <w:sz w:val="24"/>
              </w:rPr>
            </w:pPr>
            <w:r>
              <w:rPr>
                <w:sz w:val="24"/>
              </w:rPr>
              <w:t>Развитие интересов к людям, профессии которых связаны с космосом, их качествами, способами жизни человека в космическом пространстве. Обогащать кругозор детей, используя профессиональные выражения, связанные с космонавтикой. Расширять знания детей о космосе, активизировать познавательный интерес</w:t>
            </w:r>
          </w:p>
        </w:tc>
      </w:tr>
      <w:tr w:rsidR="000820B7" w14:paraId="0CFB9F6F" w14:textId="77777777">
        <w:trPr>
          <w:trHeight w:val="1149"/>
        </w:trPr>
        <w:tc>
          <w:tcPr>
            <w:tcW w:w="1714" w:type="dxa"/>
            <w:textDirection w:val="btLr"/>
          </w:tcPr>
          <w:p w14:paraId="358825A3" w14:textId="77777777" w:rsidR="000820B7" w:rsidRDefault="00B17DA5">
            <w:pPr>
              <w:pStyle w:val="TableParagraph"/>
              <w:spacing w:before="108"/>
              <w:ind w:left="-1"/>
              <w:rPr>
                <w:sz w:val="20"/>
              </w:rPr>
            </w:pPr>
            <w:r>
              <w:rPr>
                <w:sz w:val="20"/>
              </w:rPr>
              <w:t>32</w:t>
            </w:r>
            <w:r w:rsidR="00447348">
              <w:rPr>
                <w:sz w:val="20"/>
              </w:rPr>
              <w:t xml:space="preserve"> Неделя</w:t>
            </w:r>
          </w:p>
          <w:p w14:paraId="4318BC53" w14:textId="77777777" w:rsidR="000820B7" w:rsidRDefault="00447348">
            <w:pPr>
              <w:pStyle w:val="TableParagraph"/>
              <w:spacing w:before="5" w:line="247" w:lineRule="auto"/>
              <w:ind w:left="374" w:right="65"/>
              <w:rPr>
                <w:sz w:val="20"/>
              </w:rPr>
            </w:pPr>
            <w:r>
              <w:rPr>
                <w:sz w:val="20"/>
              </w:rPr>
              <w:t xml:space="preserve">Секрет ы </w:t>
            </w:r>
            <w:r>
              <w:rPr>
                <w:w w:val="95"/>
                <w:sz w:val="20"/>
              </w:rPr>
              <w:t xml:space="preserve">школьн </w:t>
            </w:r>
            <w:r>
              <w:rPr>
                <w:sz w:val="20"/>
              </w:rPr>
              <w:t>ой жизни</w:t>
            </w:r>
          </w:p>
        </w:tc>
        <w:tc>
          <w:tcPr>
            <w:tcW w:w="3749" w:type="dxa"/>
          </w:tcPr>
          <w:p w14:paraId="26FD9B63" w14:textId="77777777" w:rsidR="000820B7" w:rsidRDefault="00447348">
            <w:pPr>
              <w:pStyle w:val="TableParagraph"/>
              <w:spacing w:line="268" w:lineRule="exact"/>
              <w:ind w:left="107"/>
              <w:rPr>
                <w:sz w:val="24"/>
              </w:rPr>
            </w:pPr>
            <w:r>
              <w:rPr>
                <w:sz w:val="24"/>
              </w:rPr>
              <w:t>«До свиданья, детский сад»</w:t>
            </w:r>
          </w:p>
        </w:tc>
        <w:tc>
          <w:tcPr>
            <w:tcW w:w="9140" w:type="dxa"/>
          </w:tcPr>
          <w:p w14:paraId="6A3EF9A2" w14:textId="77777777" w:rsidR="000820B7" w:rsidRPr="007C2C4B" w:rsidRDefault="00447348" w:rsidP="007C2C4B">
            <w:pPr>
              <w:pStyle w:val="TableParagraph"/>
              <w:ind w:left="105"/>
              <w:rPr>
                <w:sz w:val="24"/>
                <w:szCs w:val="24"/>
              </w:rPr>
            </w:pPr>
            <w:r w:rsidRPr="007C2C4B">
              <w:rPr>
                <w:sz w:val="24"/>
                <w:szCs w:val="24"/>
              </w:rPr>
              <w:t>Систематизировать знания детей о профессии учителя. Развивать положительное отношение к школе и учителю. Воспитывать культуру поведения и общения с детьми и взрослыми в школе. Продолжать знакомить детей с разнообразной деятельностью взрослых людей. Развивать в детях интерес к миру</w:t>
            </w:r>
            <w:r w:rsidR="007C2C4B">
              <w:rPr>
                <w:sz w:val="24"/>
                <w:szCs w:val="24"/>
              </w:rPr>
              <w:t xml:space="preserve"> </w:t>
            </w:r>
            <w:r w:rsidRPr="007C2C4B">
              <w:rPr>
                <w:sz w:val="24"/>
                <w:szCs w:val="24"/>
              </w:rPr>
              <w:t>взрослых, вызвать желание следовать тому, что достойно подражания, и объективно оценивать недостойное в поведении и деятельности. Воспитывать доброжелательное отношение к людям.</w:t>
            </w:r>
          </w:p>
        </w:tc>
      </w:tr>
      <w:tr w:rsidR="000820B7" w14:paraId="176F7FC8" w14:textId="77777777" w:rsidTr="007C2C4B">
        <w:trPr>
          <w:trHeight w:val="677"/>
        </w:trPr>
        <w:tc>
          <w:tcPr>
            <w:tcW w:w="1714" w:type="dxa"/>
            <w:textDirection w:val="btLr"/>
          </w:tcPr>
          <w:p w14:paraId="2C202829" w14:textId="77777777" w:rsidR="000820B7" w:rsidRDefault="00B17DA5">
            <w:pPr>
              <w:pStyle w:val="TableParagraph"/>
              <w:spacing w:before="108"/>
              <w:ind w:left="-1"/>
              <w:rPr>
                <w:sz w:val="20"/>
              </w:rPr>
            </w:pPr>
            <w:r>
              <w:rPr>
                <w:sz w:val="20"/>
              </w:rPr>
              <w:t>33</w:t>
            </w:r>
            <w:r w:rsidR="00447348">
              <w:rPr>
                <w:sz w:val="20"/>
              </w:rPr>
              <w:t xml:space="preserve"> Неделя</w:t>
            </w:r>
          </w:p>
          <w:p w14:paraId="68B187A1" w14:textId="77777777" w:rsidR="000820B7" w:rsidRDefault="00447348">
            <w:pPr>
              <w:pStyle w:val="TableParagraph"/>
              <w:spacing w:before="5" w:line="247" w:lineRule="auto"/>
              <w:ind w:left="374" w:right="166"/>
              <w:rPr>
                <w:sz w:val="20"/>
              </w:rPr>
            </w:pPr>
            <w:r>
              <w:rPr>
                <w:sz w:val="20"/>
              </w:rPr>
              <w:t xml:space="preserve">Какие </w:t>
            </w:r>
            <w:r>
              <w:rPr>
                <w:w w:val="95"/>
                <w:sz w:val="20"/>
              </w:rPr>
              <w:t xml:space="preserve">краски </w:t>
            </w:r>
            <w:r>
              <w:rPr>
                <w:sz w:val="20"/>
              </w:rPr>
              <w:t>у весны</w:t>
            </w:r>
          </w:p>
        </w:tc>
        <w:tc>
          <w:tcPr>
            <w:tcW w:w="3749" w:type="dxa"/>
          </w:tcPr>
          <w:p w14:paraId="7DAD2A6A" w14:textId="77777777" w:rsidR="000820B7" w:rsidRDefault="00447348">
            <w:pPr>
              <w:pStyle w:val="TableParagraph"/>
              <w:spacing w:line="268" w:lineRule="exact"/>
              <w:ind w:left="107"/>
              <w:rPr>
                <w:sz w:val="24"/>
              </w:rPr>
            </w:pPr>
            <w:r>
              <w:rPr>
                <w:sz w:val="24"/>
              </w:rPr>
              <w:t>Масленица</w:t>
            </w:r>
          </w:p>
        </w:tc>
        <w:tc>
          <w:tcPr>
            <w:tcW w:w="9140" w:type="dxa"/>
          </w:tcPr>
          <w:p w14:paraId="7741192B" w14:textId="77777777" w:rsidR="000820B7" w:rsidRDefault="00447348">
            <w:pPr>
              <w:pStyle w:val="TableParagraph"/>
              <w:ind w:left="105" w:right="126"/>
              <w:rPr>
                <w:sz w:val="24"/>
              </w:rPr>
            </w:pPr>
            <w:r>
              <w:rPr>
                <w:sz w:val="24"/>
              </w:rPr>
              <w:t>Напомнить детям о том, что у каждого народа есть свои традиции и праздники, одним из самых любимых русских с давних пор является Масленица.</w:t>
            </w:r>
          </w:p>
        </w:tc>
      </w:tr>
      <w:tr w:rsidR="000820B7" w14:paraId="41BD817A" w14:textId="77777777">
        <w:trPr>
          <w:trHeight w:val="1135"/>
        </w:trPr>
        <w:tc>
          <w:tcPr>
            <w:tcW w:w="1714" w:type="dxa"/>
            <w:textDirection w:val="btLr"/>
          </w:tcPr>
          <w:p w14:paraId="2B85EA8F" w14:textId="77777777" w:rsidR="000820B7" w:rsidRDefault="00B17DA5">
            <w:pPr>
              <w:pStyle w:val="TableParagraph"/>
              <w:spacing w:before="108" w:line="247" w:lineRule="auto"/>
              <w:ind w:left="374" w:right="126" w:hanging="375"/>
              <w:rPr>
                <w:sz w:val="20"/>
              </w:rPr>
            </w:pPr>
            <w:r>
              <w:rPr>
                <w:sz w:val="20"/>
              </w:rPr>
              <w:t>34</w:t>
            </w:r>
            <w:r w:rsidR="00447348">
              <w:rPr>
                <w:sz w:val="20"/>
              </w:rPr>
              <w:t xml:space="preserve"> Неделя День Побед ы</w:t>
            </w:r>
          </w:p>
        </w:tc>
        <w:tc>
          <w:tcPr>
            <w:tcW w:w="3749" w:type="dxa"/>
          </w:tcPr>
          <w:p w14:paraId="4B842DB1" w14:textId="77777777" w:rsidR="000820B7" w:rsidRDefault="00447348">
            <w:pPr>
              <w:pStyle w:val="TableParagraph"/>
              <w:ind w:left="107"/>
              <w:rPr>
                <w:sz w:val="24"/>
              </w:rPr>
            </w:pPr>
            <w:r>
              <w:rPr>
                <w:sz w:val="24"/>
              </w:rPr>
              <w:t>Чтение стихотворений Е Шаламонова « День Победы» , Е.Благиной «Шинель»</w:t>
            </w:r>
          </w:p>
        </w:tc>
        <w:tc>
          <w:tcPr>
            <w:tcW w:w="9140" w:type="dxa"/>
          </w:tcPr>
          <w:p w14:paraId="28D9AC8E" w14:textId="77777777" w:rsidR="000820B7" w:rsidRDefault="00447348">
            <w:pPr>
              <w:pStyle w:val="TableParagraph"/>
              <w:ind w:left="105" w:right="420"/>
              <w:rPr>
                <w:sz w:val="24"/>
              </w:rPr>
            </w:pPr>
            <w:r>
              <w:rPr>
                <w:sz w:val="24"/>
              </w:rPr>
              <w:t>Развивать интерес к историческому прошлому России. Знакомить с подвигами людей – защитников Отечества, с традициями празднования Дня Победы в России Воспитывать чувство патриотизма, уважение к истории нашего народа, любовь и уважение к ветеранам ВОВ, гордость за их героические подвиги</w:t>
            </w:r>
          </w:p>
        </w:tc>
      </w:tr>
      <w:tr w:rsidR="000820B7" w14:paraId="299942D0" w14:textId="77777777" w:rsidTr="007C2C4B">
        <w:trPr>
          <w:trHeight w:val="830"/>
        </w:trPr>
        <w:tc>
          <w:tcPr>
            <w:tcW w:w="1714" w:type="dxa"/>
            <w:textDirection w:val="btLr"/>
          </w:tcPr>
          <w:p w14:paraId="1E1D0083" w14:textId="77777777" w:rsidR="000820B7" w:rsidRDefault="00B17DA5">
            <w:pPr>
              <w:pStyle w:val="TableParagraph"/>
              <w:spacing w:before="108" w:line="247" w:lineRule="auto"/>
              <w:ind w:left="374" w:hanging="375"/>
              <w:rPr>
                <w:sz w:val="20"/>
              </w:rPr>
            </w:pPr>
            <w:r>
              <w:rPr>
                <w:sz w:val="20"/>
              </w:rPr>
              <w:t>35</w:t>
            </w:r>
            <w:r w:rsidR="00447348">
              <w:rPr>
                <w:sz w:val="20"/>
              </w:rPr>
              <w:t xml:space="preserve"> Неделя День книги </w:t>
            </w:r>
            <w:r w:rsidR="00447348">
              <w:rPr>
                <w:w w:val="95"/>
                <w:sz w:val="20"/>
              </w:rPr>
              <w:t xml:space="preserve">(сказки </w:t>
            </w:r>
            <w:r w:rsidR="00447348">
              <w:rPr>
                <w:sz w:val="20"/>
              </w:rPr>
              <w:t>Пушки на)</w:t>
            </w:r>
          </w:p>
        </w:tc>
        <w:tc>
          <w:tcPr>
            <w:tcW w:w="3749" w:type="dxa"/>
          </w:tcPr>
          <w:p w14:paraId="59A9573D" w14:textId="77777777" w:rsidR="000820B7" w:rsidRDefault="00447348">
            <w:pPr>
              <w:pStyle w:val="TableParagraph"/>
              <w:spacing w:line="268" w:lineRule="exact"/>
              <w:ind w:left="107"/>
              <w:rPr>
                <w:sz w:val="24"/>
              </w:rPr>
            </w:pPr>
            <w:r>
              <w:rPr>
                <w:sz w:val="24"/>
              </w:rPr>
              <w:t>«Волшебные сказки»</w:t>
            </w:r>
          </w:p>
        </w:tc>
        <w:tc>
          <w:tcPr>
            <w:tcW w:w="9140" w:type="dxa"/>
          </w:tcPr>
          <w:p w14:paraId="50849B19" w14:textId="77777777" w:rsidR="000820B7" w:rsidRDefault="00447348">
            <w:pPr>
              <w:pStyle w:val="TableParagraph"/>
              <w:ind w:left="105"/>
              <w:rPr>
                <w:sz w:val="24"/>
              </w:rPr>
            </w:pPr>
            <w:r>
              <w:rPr>
                <w:sz w:val="24"/>
              </w:rPr>
              <w:t>Развивать интерес к творчеству и событиям жизни Пушкина. Познакомить детей с событиями лицейской жизни А.С. Пушкина, традициями дружбы лицеистов.</w:t>
            </w:r>
          </w:p>
          <w:p w14:paraId="0A3EE30E" w14:textId="77777777" w:rsidR="000820B7" w:rsidRDefault="00447348">
            <w:pPr>
              <w:pStyle w:val="TableParagraph"/>
              <w:ind w:left="105"/>
              <w:rPr>
                <w:sz w:val="24"/>
              </w:rPr>
            </w:pPr>
            <w:r>
              <w:rPr>
                <w:sz w:val="24"/>
              </w:rPr>
              <w:t>Закрепить знания о произведениях А.С. Пушкине</w:t>
            </w:r>
          </w:p>
        </w:tc>
      </w:tr>
      <w:tr w:rsidR="000820B7" w14:paraId="50FC6FF7" w14:textId="77777777" w:rsidTr="007C2C4B">
        <w:trPr>
          <w:trHeight w:val="985"/>
        </w:trPr>
        <w:tc>
          <w:tcPr>
            <w:tcW w:w="1714" w:type="dxa"/>
            <w:textDirection w:val="btLr"/>
          </w:tcPr>
          <w:p w14:paraId="77A4FE46" w14:textId="77777777" w:rsidR="000820B7" w:rsidRDefault="00B17DA5">
            <w:pPr>
              <w:pStyle w:val="TableParagraph"/>
              <w:spacing w:before="108" w:line="244" w:lineRule="auto"/>
              <w:ind w:left="376" w:right="586" w:hanging="375"/>
              <w:rPr>
                <w:sz w:val="20"/>
              </w:rPr>
            </w:pPr>
            <w:r>
              <w:rPr>
                <w:sz w:val="20"/>
              </w:rPr>
              <w:t xml:space="preserve">36 </w:t>
            </w:r>
            <w:r w:rsidR="00447348">
              <w:rPr>
                <w:sz w:val="20"/>
              </w:rPr>
              <w:t>Неделя Да</w:t>
            </w:r>
          </w:p>
          <w:p w14:paraId="0FBBC608" w14:textId="77777777" w:rsidR="000820B7" w:rsidRDefault="00447348">
            <w:pPr>
              <w:pStyle w:val="TableParagraph"/>
              <w:spacing w:before="4" w:line="244" w:lineRule="auto"/>
              <w:ind w:left="376"/>
              <w:rPr>
                <w:sz w:val="20"/>
              </w:rPr>
            </w:pPr>
            <w:r>
              <w:rPr>
                <w:w w:val="95"/>
                <w:sz w:val="20"/>
              </w:rPr>
              <w:t xml:space="preserve">здравствует </w:t>
            </w:r>
            <w:r>
              <w:rPr>
                <w:sz w:val="20"/>
              </w:rPr>
              <w:t>лето</w:t>
            </w:r>
          </w:p>
        </w:tc>
        <w:tc>
          <w:tcPr>
            <w:tcW w:w="3749" w:type="dxa"/>
          </w:tcPr>
          <w:p w14:paraId="31A8EB76" w14:textId="77777777" w:rsidR="000820B7" w:rsidRDefault="00447348">
            <w:pPr>
              <w:pStyle w:val="TableParagraph"/>
              <w:ind w:left="107" w:right="312"/>
              <w:rPr>
                <w:sz w:val="24"/>
              </w:rPr>
            </w:pPr>
            <w:r>
              <w:rPr>
                <w:sz w:val="24"/>
              </w:rPr>
              <w:t>Игра – путешествие по родному городу.</w:t>
            </w:r>
          </w:p>
          <w:p w14:paraId="385DDD71" w14:textId="77777777" w:rsidR="000820B7" w:rsidRDefault="00447348">
            <w:pPr>
              <w:pStyle w:val="TableParagraph"/>
              <w:ind w:left="107"/>
              <w:rPr>
                <w:sz w:val="24"/>
              </w:rPr>
            </w:pPr>
            <w:r>
              <w:rPr>
                <w:sz w:val="24"/>
              </w:rPr>
              <w:t>(Н.А.Алешина стр.196)</w:t>
            </w:r>
          </w:p>
        </w:tc>
        <w:tc>
          <w:tcPr>
            <w:tcW w:w="9140" w:type="dxa"/>
          </w:tcPr>
          <w:p w14:paraId="04050E26" w14:textId="77777777" w:rsidR="000820B7" w:rsidRDefault="00447348">
            <w:pPr>
              <w:pStyle w:val="TableParagraph"/>
              <w:ind w:left="105" w:right="820"/>
              <w:rPr>
                <w:sz w:val="24"/>
              </w:rPr>
            </w:pPr>
            <w:r>
              <w:rPr>
                <w:sz w:val="24"/>
              </w:rPr>
              <w:t>Закрепить знания детей о достопримечательностях родного города. Развивать монологическую речь детей: закрепить умение составлять рассказы-описания о достопримечательностях родного города.</w:t>
            </w:r>
          </w:p>
        </w:tc>
      </w:tr>
    </w:tbl>
    <w:p w14:paraId="7F603E5A" w14:textId="77777777" w:rsidR="000820B7" w:rsidRDefault="000820B7" w:rsidP="00110C5A">
      <w:pPr>
        <w:rPr>
          <w:sz w:val="24"/>
        </w:rPr>
        <w:sectPr w:rsidR="000820B7">
          <w:footerReference w:type="default" r:id="rId93"/>
          <w:pgSz w:w="16840" w:h="11910" w:orient="landscape"/>
          <w:pgMar w:top="1100" w:right="0" w:bottom="280" w:left="20" w:header="0" w:footer="0" w:gutter="0"/>
          <w:cols w:space="720"/>
        </w:sectPr>
      </w:pPr>
    </w:p>
    <w:p w14:paraId="2A450AEB" w14:textId="77777777" w:rsidR="00CB3841" w:rsidRPr="00CB3841" w:rsidRDefault="00110C5A" w:rsidP="00CB3841">
      <w:pPr>
        <w:spacing w:before="90"/>
        <w:ind w:left="6017" w:right="5266" w:hanging="392"/>
        <w:rPr>
          <w:b/>
          <w:i/>
          <w:sz w:val="24"/>
          <w:highlight w:val="yellow"/>
        </w:rPr>
      </w:pPr>
      <w:r>
        <w:rPr>
          <w:b/>
          <w:sz w:val="24"/>
        </w:rPr>
        <w:t xml:space="preserve">                                                                       </w:t>
      </w:r>
      <w:r w:rsidR="00CB3841" w:rsidRPr="00CB3841">
        <w:rPr>
          <w:b/>
          <w:sz w:val="24"/>
          <w:highlight w:val="yellow"/>
        </w:rPr>
        <w:t>Образовательная область «Познавательное развитие» Раздел: «</w:t>
      </w:r>
      <w:r w:rsidR="00CB3841" w:rsidRPr="00CB3841">
        <w:rPr>
          <w:b/>
          <w:i/>
          <w:sz w:val="24"/>
          <w:highlight w:val="yellow"/>
        </w:rPr>
        <w:t>Ребенок открывает мир природы».</w:t>
      </w:r>
    </w:p>
    <w:p w14:paraId="35C0958A" w14:textId="77777777" w:rsidR="00CB3841" w:rsidRPr="00CB3841" w:rsidRDefault="00CB3841" w:rsidP="00CB3841">
      <w:pPr>
        <w:pStyle w:val="a3"/>
        <w:spacing w:before="2"/>
        <w:rPr>
          <w:b/>
          <w:i/>
          <w:sz w:val="16"/>
          <w:highlight w:val="yellow"/>
        </w:rPr>
      </w:pPr>
    </w:p>
    <w:p w14:paraId="3835A381" w14:textId="77777777" w:rsidR="00CB3841" w:rsidRPr="00CB3841" w:rsidRDefault="00CB3841" w:rsidP="00CB3841">
      <w:pPr>
        <w:spacing w:before="90"/>
        <w:ind w:left="1192"/>
        <w:rPr>
          <w:b/>
          <w:sz w:val="24"/>
          <w:highlight w:val="yellow"/>
        </w:rPr>
      </w:pPr>
      <w:r w:rsidRPr="00CB3841">
        <w:rPr>
          <w:b/>
          <w:sz w:val="24"/>
          <w:highlight w:val="yellow"/>
        </w:rPr>
        <w:t>Задачи воспитания и развития детей.</w:t>
      </w:r>
    </w:p>
    <w:p w14:paraId="7CCE5391" w14:textId="77777777" w:rsidR="00CB3841" w:rsidRPr="00CB3841" w:rsidRDefault="00CB3841" w:rsidP="00CB3841">
      <w:pPr>
        <w:pStyle w:val="a3"/>
        <w:spacing w:before="7"/>
        <w:rPr>
          <w:b/>
          <w:sz w:val="23"/>
          <w:highlight w:val="yellow"/>
        </w:rPr>
      </w:pPr>
    </w:p>
    <w:p w14:paraId="1268DB5D" w14:textId="77777777" w:rsidR="00CB3841" w:rsidRPr="00CB3841" w:rsidRDefault="00CB3841" w:rsidP="00CB3841">
      <w:pPr>
        <w:pStyle w:val="a5"/>
        <w:numPr>
          <w:ilvl w:val="0"/>
          <w:numId w:val="11"/>
        </w:numPr>
        <w:tabs>
          <w:tab w:val="left" w:pos="1552"/>
        </w:tabs>
        <w:ind w:right="1333"/>
        <w:rPr>
          <w:sz w:val="24"/>
          <w:highlight w:val="yellow"/>
        </w:rPr>
      </w:pPr>
      <w:r w:rsidRPr="00CB3841">
        <w:rPr>
          <w:sz w:val="24"/>
          <w:highlight w:val="yellow"/>
        </w:rPr>
        <w:t>Развивать познавательный интерес детей к природе, желание активно изучать природный мир. Искать ответы на вопросы, высказывать догадки и</w:t>
      </w:r>
      <w:r w:rsidRPr="00CB3841">
        <w:rPr>
          <w:spacing w:val="-3"/>
          <w:sz w:val="24"/>
          <w:highlight w:val="yellow"/>
        </w:rPr>
        <w:t xml:space="preserve"> </w:t>
      </w:r>
      <w:r w:rsidRPr="00CB3841">
        <w:rPr>
          <w:sz w:val="24"/>
          <w:highlight w:val="yellow"/>
        </w:rPr>
        <w:t>предложения.</w:t>
      </w:r>
    </w:p>
    <w:p w14:paraId="5BB431A9" w14:textId="77777777" w:rsidR="00CB3841" w:rsidRPr="00CB3841" w:rsidRDefault="00CB3841" w:rsidP="00CB3841">
      <w:pPr>
        <w:pStyle w:val="a5"/>
        <w:numPr>
          <w:ilvl w:val="0"/>
          <w:numId w:val="11"/>
        </w:numPr>
        <w:tabs>
          <w:tab w:val="left" w:pos="1552"/>
        </w:tabs>
        <w:ind w:right="1232"/>
        <w:rPr>
          <w:sz w:val="24"/>
          <w:highlight w:val="yellow"/>
        </w:rPr>
      </w:pPr>
      <w:r w:rsidRPr="00CB3841">
        <w:rPr>
          <w:sz w:val="24"/>
          <w:highlight w:val="yellow"/>
        </w:rPr>
        <w:t>Обогащать представления детей о природе родного края и различных природных зон ( пустыня, степь, тундра, тропический лес), о многообразии</w:t>
      </w:r>
      <w:r w:rsidRPr="00CB3841">
        <w:rPr>
          <w:spacing w:val="-6"/>
          <w:sz w:val="24"/>
          <w:highlight w:val="yellow"/>
        </w:rPr>
        <w:t xml:space="preserve"> </w:t>
      </w:r>
      <w:r w:rsidRPr="00CB3841">
        <w:rPr>
          <w:sz w:val="24"/>
          <w:highlight w:val="yellow"/>
        </w:rPr>
        <w:t>природного</w:t>
      </w:r>
      <w:r w:rsidRPr="00CB3841">
        <w:rPr>
          <w:spacing w:val="-3"/>
          <w:sz w:val="24"/>
          <w:highlight w:val="yellow"/>
        </w:rPr>
        <w:t xml:space="preserve"> </w:t>
      </w:r>
      <w:r w:rsidRPr="00CB3841">
        <w:rPr>
          <w:sz w:val="24"/>
          <w:highlight w:val="yellow"/>
        </w:rPr>
        <w:t>мира,</w:t>
      </w:r>
      <w:r w:rsidRPr="00CB3841">
        <w:rPr>
          <w:spacing w:val="-3"/>
          <w:sz w:val="24"/>
          <w:highlight w:val="yellow"/>
        </w:rPr>
        <w:t xml:space="preserve"> </w:t>
      </w:r>
      <w:r w:rsidRPr="00CB3841">
        <w:rPr>
          <w:sz w:val="24"/>
          <w:highlight w:val="yellow"/>
        </w:rPr>
        <w:t>причинах</w:t>
      </w:r>
      <w:r w:rsidRPr="00CB3841">
        <w:rPr>
          <w:spacing w:val="-1"/>
          <w:sz w:val="24"/>
          <w:highlight w:val="yellow"/>
        </w:rPr>
        <w:t xml:space="preserve"> </w:t>
      </w:r>
      <w:r w:rsidRPr="00CB3841">
        <w:rPr>
          <w:sz w:val="24"/>
          <w:highlight w:val="yellow"/>
        </w:rPr>
        <w:t>природных</w:t>
      </w:r>
      <w:r w:rsidRPr="00CB3841">
        <w:rPr>
          <w:spacing w:val="-2"/>
          <w:sz w:val="24"/>
          <w:highlight w:val="yellow"/>
        </w:rPr>
        <w:t xml:space="preserve"> </w:t>
      </w:r>
      <w:r w:rsidRPr="00CB3841">
        <w:rPr>
          <w:sz w:val="24"/>
          <w:highlight w:val="yellow"/>
        </w:rPr>
        <w:t>явлений,</w:t>
      </w:r>
      <w:r w:rsidRPr="00CB3841">
        <w:rPr>
          <w:spacing w:val="-3"/>
          <w:sz w:val="24"/>
          <w:highlight w:val="yellow"/>
        </w:rPr>
        <w:t xml:space="preserve"> </w:t>
      </w:r>
      <w:r w:rsidRPr="00CB3841">
        <w:rPr>
          <w:sz w:val="24"/>
          <w:highlight w:val="yellow"/>
        </w:rPr>
        <w:t>об</w:t>
      </w:r>
      <w:r w:rsidRPr="00CB3841">
        <w:rPr>
          <w:spacing w:val="-3"/>
          <w:sz w:val="24"/>
          <w:highlight w:val="yellow"/>
        </w:rPr>
        <w:t xml:space="preserve"> </w:t>
      </w:r>
      <w:r w:rsidRPr="00CB3841">
        <w:rPr>
          <w:sz w:val="24"/>
          <w:highlight w:val="yellow"/>
        </w:rPr>
        <w:t>особенностях</w:t>
      </w:r>
      <w:r w:rsidRPr="00CB3841">
        <w:rPr>
          <w:spacing w:val="-2"/>
          <w:sz w:val="24"/>
          <w:highlight w:val="yellow"/>
        </w:rPr>
        <w:t xml:space="preserve"> </w:t>
      </w:r>
      <w:r w:rsidRPr="00CB3841">
        <w:rPr>
          <w:sz w:val="24"/>
          <w:highlight w:val="yellow"/>
        </w:rPr>
        <w:t>существования</w:t>
      </w:r>
      <w:r w:rsidRPr="00CB3841">
        <w:rPr>
          <w:spacing w:val="-3"/>
          <w:sz w:val="24"/>
          <w:highlight w:val="yellow"/>
        </w:rPr>
        <w:t xml:space="preserve"> </w:t>
      </w:r>
      <w:r w:rsidRPr="00CB3841">
        <w:rPr>
          <w:sz w:val="24"/>
          <w:highlight w:val="yellow"/>
        </w:rPr>
        <w:t>животных</w:t>
      </w:r>
      <w:r w:rsidRPr="00CB3841">
        <w:rPr>
          <w:spacing w:val="-4"/>
          <w:sz w:val="24"/>
          <w:highlight w:val="yellow"/>
        </w:rPr>
        <w:t xml:space="preserve"> </w:t>
      </w:r>
      <w:r w:rsidRPr="00CB3841">
        <w:rPr>
          <w:sz w:val="24"/>
          <w:highlight w:val="yellow"/>
        </w:rPr>
        <w:t>и</w:t>
      </w:r>
      <w:r w:rsidRPr="00CB3841">
        <w:rPr>
          <w:spacing w:val="-3"/>
          <w:sz w:val="24"/>
          <w:highlight w:val="yellow"/>
        </w:rPr>
        <w:t xml:space="preserve"> </w:t>
      </w:r>
      <w:r w:rsidRPr="00CB3841">
        <w:rPr>
          <w:sz w:val="24"/>
          <w:highlight w:val="yellow"/>
        </w:rPr>
        <w:t>растений</w:t>
      </w:r>
      <w:r w:rsidRPr="00CB3841">
        <w:rPr>
          <w:spacing w:val="-3"/>
          <w:sz w:val="24"/>
          <w:highlight w:val="yellow"/>
        </w:rPr>
        <w:t xml:space="preserve"> </w:t>
      </w:r>
      <w:r w:rsidRPr="00CB3841">
        <w:rPr>
          <w:sz w:val="24"/>
          <w:highlight w:val="yellow"/>
        </w:rPr>
        <w:t>в</w:t>
      </w:r>
      <w:r w:rsidRPr="00CB3841">
        <w:rPr>
          <w:spacing w:val="-4"/>
          <w:sz w:val="24"/>
          <w:highlight w:val="yellow"/>
        </w:rPr>
        <w:t xml:space="preserve"> </w:t>
      </w:r>
      <w:r w:rsidRPr="00CB3841">
        <w:rPr>
          <w:sz w:val="24"/>
          <w:highlight w:val="yellow"/>
        </w:rPr>
        <w:t>сообществе</w:t>
      </w:r>
      <w:r w:rsidRPr="00CB3841">
        <w:rPr>
          <w:spacing w:val="-5"/>
          <w:sz w:val="24"/>
          <w:highlight w:val="yellow"/>
        </w:rPr>
        <w:t xml:space="preserve"> </w:t>
      </w:r>
      <w:r w:rsidRPr="00CB3841">
        <w:rPr>
          <w:sz w:val="24"/>
          <w:highlight w:val="yellow"/>
        </w:rPr>
        <w:t>(</w:t>
      </w:r>
      <w:r w:rsidRPr="00CB3841">
        <w:rPr>
          <w:spacing w:val="-4"/>
          <w:sz w:val="24"/>
          <w:highlight w:val="yellow"/>
        </w:rPr>
        <w:t xml:space="preserve"> </w:t>
      </w:r>
      <w:r w:rsidRPr="00CB3841">
        <w:rPr>
          <w:sz w:val="24"/>
          <w:highlight w:val="yellow"/>
        </w:rPr>
        <w:t>на лугу, в лесу, парке, водоеме, городе), о взаимодействии человека и</w:t>
      </w:r>
      <w:r w:rsidRPr="00CB3841">
        <w:rPr>
          <w:spacing w:val="-5"/>
          <w:sz w:val="24"/>
          <w:highlight w:val="yellow"/>
        </w:rPr>
        <w:t xml:space="preserve"> </w:t>
      </w:r>
      <w:r w:rsidRPr="00CB3841">
        <w:rPr>
          <w:sz w:val="24"/>
          <w:highlight w:val="yellow"/>
        </w:rPr>
        <w:t>природы.</w:t>
      </w:r>
    </w:p>
    <w:p w14:paraId="2AE2070C" w14:textId="77777777" w:rsidR="00CB3841" w:rsidRPr="00CB3841" w:rsidRDefault="00CB3841" w:rsidP="00CB3841">
      <w:pPr>
        <w:pStyle w:val="a5"/>
        <w:numPr>
          <w:ilvl w:val="0"/>
          <w:numId w:val="11"/>
        </w:numPr>
        <w:tabs>
          <w:tab w:val="left" w:pos="1552"/>
        </w:tabs>
        <w:ind w:right="2357"/>
        <w:rPr>
          <w:sz w:val="24"/>
          <w:highlight w:val="yellow"/>
        </w:rPr>
      </w:pPr>
      <w:r w:rsidRPr="00CB3841">
        <w:rPr>
          <w:sz w:val="24"/>
          <w:highlight w:val="yellow"/>
        </w:rPr>
        <w:t>Поддерживать проявление инициативы детей в самостоятельных наблюдениях, опытах.</w:t>
      </w:r>
      <w:r w:rsidRPr="00CB3841">
        <w:rPr>
          <w:spacing w:val="-44"/>
          <w:sz w:val="24"/>
          <w:highlight w:val="yellow"/>
        </w:rPr>
        <w:t xml:space="preserve"> </w:t>
      </w:r>
      <w:r w:rsidRPr="00CB3841">
        <w:rPr>
          <w:sz w:val="24"/>
          <w:highlight w:val="yellow"/>
        </w:rPr>
        <w:t>Развивать самостоятельность детей в познавательно исследовательской деятельности, замечать противоречия, формулировать познавательную</w:t>
      </w:r>
      <w:r w:rsidRPr="00CB3841">
        <w:rPr>
          <w:spacing w:val="-15"/>
          <w:sz w:val="24"/>
          <w:highlight w:val="yellow"/>
        </w:rPr>
        <w:t xml:space="preserve"> </w:t>
      </w:r>
      <w:r w:rsidRPr="00CB3841">
        <w:rPr>
          <w:sz w:val="24"/>
          <w:highlight w:val="yellow"/>
        </w:rPr>
        <w:t>задачу.</w:t>
      </w:r>
    </w:p>
    <w:p w14:paraId="3C352B5B" w14:textId="77777777" w:rsidR="00CB3841" w:rsidRPr="00CB3841" w:rsidRDefault="00CB3841" w:rsidP="00CB3841">
      <w:pPr>
        <w:pStyle w:val="a5"/>
        <w:numPr>
          <w:ilvl w:val="0"/>
          <w:numId w:val="11"/>
        </w:numPr>
        <w:tabs>
          <w:tab w:val="left" w:pos="1552"/>
        </w:tabs>
        <w:spacing w:before="162"/>
        <w:ind w:right="955"/>
        <w:rPr>
          <w:sz w:val="24"/>
          <w:highlight w:val="yellow"/>
        </w:rPr>
      </w:pPr>
      <w:r w:rsidRPr="00CB3841">
        <w:rPr>
          <w:sz w:val="24"/>
          <w:highlight w:val="yellow"/>
        </w:rPr>
        <w:t>Обогащать</w:t>
      </w:r>
      <w:r w:rsidRPr="00CB3841">
        <w:rPr>
          <w:spacing w:val="-4"/>
          <w:sz w:val="24"/>
          <w:highlight w:val="yellow"/>
        </w:rPr>
        <w:t xml:space="preserve"> </w:t>
      </w:r>
      <w:r w:rsidRPr="00CB3841">
        <w:rPr>
          <w:sz w:val="24"/>
          <w:highlight w:val="yellow"/>
        </w:rPr>
        <w:t>самостоятельный</w:t>
      </w:r>
      <w:r w:rsidRPr="00CB3841">
        <w:rPr>
          <w:spacing w:val="-4"/>
          <w:sz w:val="24"/>
          <w:highlight w:val="yellow"/>
        </w:rPr>
        <w:t xml:space="preserve"> </w:t>
      </w:r>
      <w:r w:rsidRPr="00CB3841">
        <w:rPr>
          <w:sz w:val="24"/>
          <w:highlight w:val="yellow"/>
        </w:rPr>
        <w:t>опыт</w:t>
      </w:r>
      <w:r w:rsidRPr="00CB3841">
        <w:rPr>
          <w:spacing w:val="-3"/>
          <w:sz w:val="24"/>
          <w:highlight w:val="yellow"/>
        </w:rPr>
        <w:t xml:space="preserve"> </w:t>
      </w:r>
      <w:r w:rsidRPr="00CB3841">
        <w:rPr>
          <w:sz w:val="24"/>
          <w:highlight w:val="yellow"/>
        </w:rPr>
        <w:t>практической</w:t>
      </w:r>
      <w:r w:rsidRPr="00CB3841">
        <w:rPr>
          <w:spacing w:val="-4"/>
          <w:sz w:val="24"/>
          <w:highlight w:val="yellow"/>
        </w:rPr>
        <w:t xml:space="preserve"> </w:t>
      </w:r>
      <w:r w:rsidRPr="00CB3841">
        <w:rPr>
          <w:sz w:val="24"/>
          <w:highlight w:val="yellow"/>
        </w:rPr>
        <w:t>деятельности</w:t>
      </w:r>
      <w:r w:rsidRPr="00CB3841">
        <w:rPr>
          <w:spacing w:val="-5"/>
          <w:sz w:val="24"/>
          <w:highlight w:val="yellow"/>
        </w:rPr>
        <w:t xml:space="preserve"> </w:t>
      </w:r>
      <w:r w:rsidRPr="00CB3841">
        <w:rPr>
          <w:sz w:val="24"/>
          <w:highlight w:val="yellow"/>
        </w:rPr>
        <w:t>по</w:t>
      </w:r>
      <w:r w:rsidRPr="00CB3841">
        <w:rPr>
          <w:spacing w:val="-2"/>
          <w:sz w:val="24"/>
          <w:highlight w:val="yellow"/>
        </w:rPr>
        <w:t xml:space="preserve"> </w:t>
      </w:r>
      <w:r w:rsidRPr="00CB3841">
        <w:rPr>
          <w:sz w:val="24"/>
          <w:highlight w:val="yellow"/>
        </w:rPr>
        <w:t>уходу</w:t>
      </w:r>
      <w:r w:rsidRPr="00CB3841">
        <w:rPr>
          <w:spacing w:val="-6"/>
          <w:sz w:val="24"/>
          <w:highlight w:val="yellow"/>
        </w:rPr>
        <w:t xml:space="preserve"> </w:t>
      </w:r>
      <w:r w:rsidRPr="00CB3841">
        <w:rPr>
          <w:sz w:val="24"/>
          <w:highlight w:val="yellow"/>
        </w:rPr>
        <w:t>за</w:t>
      </w:r>
      <w:r w:rsidRPr="00CB3841">
        <w:rPr>
          <w:spacing w:val="-4"/>
          <w:sz w:val="24"/>
          <w:highlight w:val="yellow"/>
        </w:rPr>
        <w:t xml:space="preserve"> </w:t>
      </w:r>
      <w:r w:rsidRPr="00CB3841">
        <w:rPr>
          <w:sz w:val="24"/>
          <w:highlight w:val="yellow"/>
        </w:rPr>
        <w:t>животными</w:t>
      </w:r>
      <w:r w:rsidRPr="00CB3841">
        <w:rPr>
          <w:spacing w:val="-4"/>
          <w:sz w:val="24"/>
          <w:highlight w:val="yellow"/>
        </w:rPr>
        <w:t xml:space="preserve"> </w:t>
      </w:r>
      <w:r w:rsidRPr="00CB3841">
        <w:rPr>
          <w:sz w:val="24"/>
          <w:highlight w:val="yellow"/>
        </w:rPr>
        <w:t>и</w:t>
      </w:r>
      <w:r w:rsidRPr="00CB3841">
        <w:rPr>
          <w:spacing w:val="-3"/>
          <w:sz w:val="24"/>
          <w:highlight w:val="yellow"/>
        </w:rPr>
        <w:t xml:space="preserve"> </w:t>
      </w:r>
      <w:r w:rsidRPr="00CB3841">
        <w:rPr>
          <w:sz w:val="24"/>
          <w:highlight w:val="yellow"/>
        </w:rPr>
        <w:t>растениями</w:t>
      </w:r>
      <w:r w:rsidRPr="00CB3841">
        <w:rPr>
          <w:spacing w:val="-1"/>
          <w:sz w:val="24"/>
          <w:highlight w:val="yellow"/>
        </w:rPr>
        <w:t xml:space="preserve"> </w:t>
      </w:r>
      <w:r w:rsidRPr="00CB3841">
        <w:rPr>
          <w:sz w:val="24"/>
          <w:highlight w:val="yellow"/>
        </w:rPr>
        <w:t>уголка</w:t>
      </w:r>
      <w:r w:rsidRPr="00CB3841">
        <w:rPr>
          <w:spacing w:val="-4"/>
          <w:sz w:val="24"/>
          <w:highlight w:val="yellow"/>
        </w:rPr>
        <w:t xml:space="preserve"> </w:t>
      </w:r>
      <w:r w:rsidRPr="00CB3841">
        <w:rPr>
          <w:sz w:val="24"/>
          <w:highlight w:val="yellow"/>
        </w:rPr>
        <w:t>природы.</w:t>
      </w:r>
      <w:r w:rsidRPr="00CB3841">
        <w:rPr>
          <w:spacing w:val="-4"/>
          <w:sz w:val="24"/>
          <w:highlight w:val="yellow"/>
        </w:rPr>
        <w:t xml:space="preserve"> </w:t>
      </w:r>
      <w:r w:rsidRPr="00CB3841">
        <w:rPr>
          <w:sz w:val="24"/>
          <w:highlight w:val="yellow"/>
        </w:rPr>
        <w:t>Поддерживать</w:t>
      </w:r>
      <w:r w:rsidRPr="00CB3841">
        <w:rPr>
          <w:spacing w:val="-3"/>
          <w:sz w:val="24"/>
          <w:highlight w:val="yellow"/>
        </w:rPr>
        <w:t xml:space="preserve"> </w:t>
      </w:r>
      <w:r w:rsidRPr="00CB3841">
        <w:rPr>
          <w:sz w:val="24"/>
          <w:highlight w:val="yellow"/>
        </w:rPr>
        <w:t>детей в соблюдении экологических правил, вовлекать в элементарную природоохранную</w:t>
      </w:r>
      <w:r w:rsidRPr="00CB3841">
        <w:rPr>
          <w:spacing w:val="-8"/>
          <w:sz w:val="24"/>
          <w:highlight w:val="yellow"/>
        </w:rPr>
        <w:t xml:space="preserve"> </w:t>
      </w:r>
      <w:r w:rsidRPr="00CB3841">
        <w:rPr>
          <w:sz w:val="24"/>
          <w:highlight w:val="yellow"/>
        </w:rPr>
        <w:t>деятельность.</w:t>
      </w:r>
    </w:p>
    <w:p w14:paraId="5ECD0D49" w14:textId="77777777" w:rsidR="00CB3841" w:rsidRPr="00CB3841" w:rsidRDefault="00CB3841" w:rsidP="00CB3841">
      <w:pPr>
        <w:pStyle w:val="a5"/>
        <w:numPr>
          <w:ilvl w:val="0"/>
          <w:numId w:val="11"/>
        </w:numPr>
        <w:tabs>
          <w:tab w:val="left" w:pos="1552"/>
        </w:tabs>
        <w:ind w:right="1070"/>
        <w:rPr>
          <w:sz w:val="24"/>
          <w:highlight w:val="yellow"/>
        </w:rPr>
      </w:pPr>
      <w:r w:rsidRPr="00CB3841">
        <w:rPr>
          <w:sz w:val="24"/>
          <w:highlight w:val="yellow"/>
        </w:rPr>
        <w:t>Воспитывать нравственные чувства, выражающиеся в сопереживании природе, и эстетические чувства, связанные с красотой природного мира.</w:t>
      </w:r>
    </w:p>
    <w:p w14:paraId="7B839171" w14:textId="77777777" w:rsidR="00CB3841" w:rsidRPr="00CB3841" w:rsidRDefault="00CB3841" w:rsidP="00CB3841">
      <w:pPr>
        <w:pStyle w:val="a5"/>
        <w:numPr>
          <w:ilvl w:val="0"/>
          <w:numId w:val="11"/>
        </w:numPr>
        <w:tabs>
          <w:tab w:val="left" w:pos="1552"/>
        </w:tabs>
        <w:spacing w:before="1"/>
        <w:ind w:right="1370"/>
        <w:rPr>
          <w:sz w:val="24"/>
          <w:highlight w:val="yellow"/>
        </w:rPr>
      </w:pPr>
      <w:r w:rsidRPr="00CB3841">
        <w:rPr>
          <w:sz w:val="24"/>
          <w:highlight w:val="yellow"/>
        </w:rPr>
        <w:t>Воспитывать</w:t>
      </w:r>
      <w:r w:rsidRPr="00CB3841">
        <w:rPr>
          <w:spacing w:val="-3"/>
          <w:sz w:val="24"/>
          <w:highlight w:val="yellow"/>
        </w:rPr>
        <w:t xml:space="preserve"> </w:t>
      </w:r>
      <w:r w:rsidRPr="00CB3841">
        <w:rPr>
          <w:sz w:val="24"/>
          <w:highlight w:val="yellow"/>
        </w:rPr>
        <w:t>основы</w:t>
      </w:r>
      <w:r w:rsidRPr="00CB3841">
        <w:rPr>
          <w:spacing w:val="-4"/>
          <w:sz w:val="24"/>
          <w:highlight w:val="yellow"/>
        </w:rPr>
        <w:t xml:space="preserve"> </w:t>
      </w:r>
      <w:r w:rsidRPr="00CB3841">
        <w:rPr>
          <w:sz w:val="24"/>
          <w:highlight w:val="yellow"/>
        </w:rPr>
        <w:t>гуманно</w:t>
      </w:r>
      <w:r w:rsidRPr="00CB3841">
        <w:rPr>
          <w:spacing w:val="-2"/>
          <w:sz w:val="24"/>
          <w:highlight w:val="yellow"/>
        </w:rPr>
        <w:t xml:space="preserve"> </w:t>
      </w:r>
      <w:r w:rsidRPr="00CB3841">
        <w:rPr>
          <w:sz w:val="24"/>
          <w:highlight w:val="yellow"/>
        </w:rPr>
        <w:t>–</w:t>
      </w:r>
      <w:r w:rsidRPr="00CB3841">
        <w:rPr>
          <w:spacing w:val="-2"/>
          <w:sz w:val="24"/>
          <w:highlight w:val="yellow"/>
        </w:rPr>
        <w:t xml:space="preserve"> </w:t>
      </w:r>
      <w:r w:rsidRPr="00CB3841">
        <w:rPr>
          <w:sz w:val="24"/>
          <w:highlight w:val="yellow"/>
        </w:rPr>
        <w:t>ценностного</w:t>
      </w:r>
      <w:r w:rsidRPr="00CB3841">
        <w:rPr>
          <w:spacing w:val="-3"/>
          <w:sz w:val="24"/>
          <w:highlight w:val="yellow"/>
        </w:rPr>
        <w:t xml:space="preserve"> </w:t>
      </w:r>
      <w:r w:rsidRPr="00CB3841">
        <w:rPr>
          <w:sz w:val="24"/>
          <w:highlight w:val="yellow"/>
        </w:rPr>
        <w:t>отношения</w:t>
      </w:r>
      <w:r w:rsidRPr="00CB3841">
        <w:rPr>
          <w:spacing w:val="-3"/>
          <w:sz w:val="24"/>
          <w:highlight w:val="yellow"/>
        </w:rPr>
        <w:t xml:space="preserve"> </w:t>
      </w:r>
      <w:r w:rsidRPr="00CB3841">
        <w:rPr>
          <w:sz w:val="24"/>
          <w:highlight w:val="yellow"/>
        </w:rPr>
        <w:t>детей</w:t>
      </w:r>
      <w:r w:rsidRPr="00CB3841">
        <w:rPr>
          <w:spacing w:val="-5"/>
          <w:sz w:val="24"/>
          <w:highlight w:val="yellow"/>
        </w:rPr>
        <w:t xml:space="preserve"> </w:t>
      </w:r>
      <w:r w:rsidRPr="00CB3841">
        <w:rPr>
          <w:sz w:val="24"/>
          <w:highlight w:val="yellow"/>
        </w:rPr>
        <w:t>к</w:t>
      </w:r>
      <w:r w:rsidRPr="00CB3841">
        <w:rPr>
          <w:spacing w:val="-3"/>
          <w:sz w:val="24"/>
          <w:highlight w:val="yellow"/>
        </w:rPr>
        <w:t xml:space="preserve"> </w:t>
      </w:r>
      <w:r w:rsidRPr="00CB3841">
        <w:rPr>
          <w:sz w:val="24"/>
          <w:highlight w:val="yellow"/>
        </w:rPr>
        <w:t>природе</w:t>
      </w:r>
      <w:r w:rsidRPr="00CB3841">
        <w:rPr>
          <w:spacing w:val="-4"/>
          <w:sz w:val="24"/>
          <w:highlight w:val="yellow"/>
        </w:rPr>
        <w:t xml:space="preserve"> </w:t>
      </w:r>
      <w:r w:rsidRPr="00CB3841">
        <w:rPr>
          <w:sz w:val="24"/>
          <w:highlight w:val="yellow"/>
        </w:rPr>
        <w:t>через</w:t>
      </w:r>
      <w:r w:rsidRPr="00CB3841">
        <w:rPr>
          <w:spacing w:val="-3"/>
          <w:sz w:val="24"/>
          <w:highlight w:val="yellow"/>
        </w:rPr>
        <w:t xml:space="preserve"> </w:t>
      </w:r>
      <w:r w:rsidRPr="00CB3841">
        <w:rPr>
          <w:sz w:val="24"/>
          <w:highlight w:val="yellow"/>
        </w:rPr>
        <w:t>понимание</w:t>
      </w:r>
      <w:r w:rsidRPr="00CB3841">
        <w:rPr>
          <w:spacing w:val="-4"/>
          <w:sz w:val="24"/>
          <w:highlight w:val="yellow"/>
        </w:rPr>
        <w:t xml:space="preserve"> </w:t>
      </w:r>
      <w:r w:rsidRPr="00CB3841">
        <w:rPr>
          <w:sz w:val="24"/>
          <w:highlight w:val="yellow"/>
        </w:rPr>
        <w:t>ценности</w:t>
      </w:r>
      <w:r w:rsidRPr="00CB3841">
        <w:rPr>
          <w:spacing w:val="-3"/>
          <w:sz w:val="24"/>
          <w:highlight w:val="yellow"/>
        </w:rPr>
        <w:t xml:space="preserve"> </w:t>
      </w:r>
      <w:r w:rsidRPr="00CB3841">
        <w:rPr>
          <w:sz w:val="24"/>
          <w:highlight w:val="yellow"/>
        </w:rPr>
        <w:t>природы,</w:t>
      </w:r>
      <w:r w:rsidRPr="00CB3841">
        <w:rPr>
          <w:spacing w:val="-3"/>
          <w:sz w:val="24"/>
          <w:highlight w:val="yellow"/>
        </w:rPr>
        <w:t xml:space="preserve"> </w:t>
      </w:r>
      <w:r w:rsidRPr="00CB3841">
        <w:rPr>
          <w:sz w:val="24"/>
          <w:highlight w:val="yellow"/>
        </w:rPr>
        <w:t>ориентацию</w:t>
      </w:r>
      <w:r w:rsidRPr="00CB3841">
        <w:rPr>
          <w:spacing w:val="-3"/>
          <w:sz w:val="24"/>
          <w:highlight w:val="yellow"/>
        </w:rPr>
        <w:t xml:space="preserve"> </w:t>
      </w:r>
      <w:r w:rsidRPr="00CB3841">
        <w:rPr>
          <w:sz w:val="24"/>
          <w:highlight w:val="yellow"/>
        </w:rPr>
        <w:t>на</w:t>
      </w:r>
      <w:r w:rsidRPr="00CB3841">
        <w:rPr>
          <w:spacing w:val="-4"/>
          <w:sz w:val="24"/>
          <w:highlight w:val="yellow"/>
        </w:rPr>
        <w:t xml:space="preserve"> </w:t>
      </w:r>
      <w:r w:rsidRPr="00CB3841">
        <w:rPr>
          <w:sz w:val="24"/>
          <w:highlight w:val="yellow"/>
        </w:rPr>
        <w:t>оказание помощи живым существам, сохранение природных объектов ближайшего окружения, проявление ответственности за свои</w:t>
      </w:r>
      <w:r w:rsidRPr="00CB3841">
        <w:rPr>
          <w:spacing w:val="-38"/>
          <w:sz w:val="24"/>
          <w:highlight w:val="yellow"/>
        </w:rPr>
        <w:t xml:space="preserve"> </w:t>
      </w:r>
      <w:r w:rsidRPr="00CB3841">
        <w:rPr>
          <w:sz w:val="24"/>
          <w:highlight w:val="yellow"/>
        </w:rPr>
        <w:t>поступки.</w:t>
      </w:r>
    </w:p>
    <w:p w14:paraId="016F99C9" w14:textId="77777777" w:rsidR="00CB3841" w:rsidRDefault="00CB3841" w:rsidP="00CB3841">
      <w:pPr>
        <w:pStyle w:val="a3"/>
        <w:rPr>
          <w:sz w:val="20"/>
        </w:rPr>
      </w:pPr>
    </w:p>
    <w:p w14:paraId="316B5FB4" w14:textId="77777777" w:rsidR="00CB3841" w:rsidRDefault="00CB3841" w:rsidP="00CB3841">
      <w:pPr>
        <w:pStyle w:val="a3"/>
        <w:spacing w:before="7" w:after="1"/>
      </w:pPr>
    </w:p>
    <w:p w14:paraId="7F435242" w14:textId="77777777" w:rsidR="00B619F9" w:rsidRDefault="00B619F9" w:rsidP="00CB3841">
      <w:pPr>
        <w:pStyle w:val="a3"/>
        <w:spacing w:before="7" w:after="1"/>
      </w:pPr>
    </w:p>
    <w:p w14:paraId="54B79976" w14:textId="77777777" w:rsidR="00B619F9" w:rsidRDefault="00B619F9" w:rsidP="00CB3841">
      <w:pPr>
        <w:pStyle w:val="a3"/>
        <w:spacing w:before="7" w:after="1"/>
      </w:pPr>
    </w:p>
    <w:p w14:paraId="22872042" w14:textId="77777777" w:rsidR="00B619F9" w:rsidRDefault="00B619F9" w:rsidP="00CB3841">
      <w:pPr>
        <w:pStyle w:val="a3"/>
        <w:spacing w:before="7" w:after="1"/>
      </w:pPr>
    </w:p>
    <w:p w14:paraId="34ED3608" w14:textId="77777777" w:rsidR="00B619F9" w:rsidRDefault="00B619F9" w:rsidP="00CB3841">
      <w:pPr>
        <w:pStyle w:val="a3"/>
        <w:spacing w:before="7" w:after="1"/>
      </w:pPr>
    </w:p>
    <w:p w14:paraId="0B3E9146" w14:textId="77777777" w:rsidR="00B619F9" w:rsidRDefault="00B619F9" w:rsidP="00CB3841">
      <w:pPr>
        <w:pStyle w:val="a3"/>
        <w:spacing w:before="7" w:after="1"/>
      </w:pPr>
    </w:p>
    <w:p w14:paraId="7A57DF07" w14:textId="77777777" w:rsidR="003D2758" w:rsidRDefault="003D2758" w:rsidP="00CB3841">
      <w:pPr>
        <w:pStyle w:val="a3"/>
        <w:spacing w:before="7" w:after="1"/>
      </w:pPr>
    </w:p>
    <w:p w14:paraId="1813FD04" w14:textId="77777777" w:rsidR="003D2758" w:rsidRDefault="003D2758" w:rsidP="00CB3841">
      <w:pPr>
        <w:pStyle w:val="a3"/>
        <w:spacing w:before="7" w:after="1"/>
      </w:pPr>
    </w:p>
    <w:p w14:paraId="51DE4477" w14:textId="77777777" w:rsidR="003D2758" w:rsidRDefault="003D2758" w:rsidP="00CB3841">
      <w:pPr>
        <w:pStyle w:val="a3"/>
        <w:spacing w:before="7" w:after="1"/>
      </w:pPr>
    </w:p>
    <w:p w14:paraId="56F5640B" w14:textId="77777777" w:rsidR="00B619F9" w:rsidRDefault="00B619F9" w:rsidP="00CB3841">
      <w:pPr>
        <w:pStyle w:val="a3"/>
        <w:spacing w:before="7" w:after="1"/>
      </w:pPr>
    </w:p>
    <w:tbl>
      <w:tblPr>
        <w:tblStyle w:val="TableNormal"/>
        <w:tblW w:w="14741" w:type="dxa"/>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
        <w:gridCol w:w="3385"/>
        <w:gridCol w:w="10772"/>
      </w:tblGrid>
      <w:tr w:rsidR="00CB3841" w14:paraId="706FA3E1" w14:textId="77777777" w:rsidTr="003D2758">
        <w:trPr>
          <w:trHeight w:val="834"/>
        </w:trPr>
        <w:tc>
          <w:tcPr>
            <w:tcW w:w="584" w:type="dxa"/>
            <w:textDirection w:val="btLr"/>
          </w:tcPr>
          <w:p w14:paraId="1F0BD988" w14:textId="77777777" w:rsidR="00CB3841" w:rsidRPr="00B619F9" w:rsidRDefault="00CB3841" w:rsidP="00B619F9">
            <w:pPr>
              <w:pStyle w:val="TableParagraph"/>
              <w:spacing w:before="212"/>
              <w:ind w:left="242"/>
              <w:jc w:val="center"/>
              <w:rPr>
                <w:sz w:val="18"/>
                <w:szCs w:val="18"/>
              </w:rPr>
            </w:pPr>
            <w:r w:rsidRPr="00B619F9">
              <w:rPr>
                <w:sz w:val="18"/>
                <w:szCs w:val="18"/>
              </w:rPr>
              <w:t>месяц</w:t>
            </w:r>
          </w:p>
        </w:tc>
        <w:tc>
          <w:tcPr>
            <w:tcW w:w="3385" w:type="dxa"/>
          </w:tcPr>
          <w:p w14:paraId="24A50096" w14:textId="77777777" w:rsidR="00CB3841" w:rsidRPr="00B619F9" w:rsidRDefault="00CB3841" w:rsidP="00B619F9">
            <w:pPr>
              <w:pStyle w:val="TableParagraph"/>
              <w:spacing w:before="150" w:line="274" w:lineRule="exact"/>
              <w:jc w:val="center"/>
              <w:rPr>
                <w:sz w:val="24"/>
              </w:rPr>
            </w:pPr>
            <w:r w:rsidRPr="00B619F9">
              <w:rPr>
                <w:sz w:val="24"/>
              </w:rPr>
              <w:t>Тема</w:t>
            </w:r>
          </w:p>
          <w:p w14:paraId="69144D96" w14:textId="77777777" w:rsidR="00B619F9" w:rsidRDefault="00CB3841" w:rsidP="00B619F9">
            <w:pPr>
              <w:pStyle w:val="TableParagraph"/>
              <w:spacing w:line="237" w:lineRule="auto"/>
              <w:ind w:left="105" w:right="362"/>
              <w:jc w:val="center"/>
              <w:rPr>
                <w:sz w:val="18"/>
                <w:szCs w:val="18"/>
              </w:rPr>
            </w:pPr>
            <w:r w:rsidRPr="00B619F9">
              <w:rPr>
                <w:sz w:val="18"/>
                <w:szCs w:val="18"/>
              </w:rPr>
              <w:t>*«Экология для малышей»</w:t>
            </w:r>
          </w:p>
          <w:p w14:paraId="4AF15E31" w14:textId="77777777" w:rsidR="00CB3841" w:rsidRPr="00B619F9" w:rsidRDefault="00CB3841" w:rsidP="00B619F9">
            <w:pPr>
              <w:pStyle w:val="TableParagraph"/>
              <w:spacing w:line="237" w:lineRule="auto"/>
              <w:ind w:left="105" w:right="362"/>
              <w:jc w:val="center"/>
              <w:rPr>
                <w:sz w:val="18"/>
                <w:szCs w:val="18"/>
              </w:rPr>
            </w:pPr>
            <w:r w:rsidRPr="00B619F9">
              <w:rPr>
                <w:sz w:val="18"/>
                <w:szCs w:val="18"/>
              </w:rPr>
              <w:t>Е.В. Гончарова</w:t>
            </w:r>
          </w:p>
        </w:tc>
        <w:tc>
          <w:tcPr>
            <w:tcW w:w="10772" w:type="dxa"/>
          </w:tcPr>
          <w:p w14:paraId="28B74A74" w14:textId="77777777" w:rsidR="00CB3841" w:rsidRPr="00B619F9" w:rsidRDefault="00CB3841" w:rsidP="009848BB">
            <w:pPr>
              <w:pStyle w:val="TableParagraph"/>
              <w:spacing w:before="1"/>
              <w:rPr>
                <w:sz w:val="37"/>
              </w:rPr>
            </w:pPr>
          </w:p>
          <w:p w14:paraId="1AB01704" w14:textId="77777777" w:rsidR="00CB3841" w:rsidRPr="00B619F9" w:rsidRDefault="00CB3841" w:rsidP="009848BB">
            <w:pPr>
              <w:pStyle w:val="TableParagraph"/>
              <w:ind w:left="3953" w:right="3949"/>
              <w:jc w:val="center"/>
              <w:rPr>
                <w:sz w:val="24"/>
              </w:rPr>
            </w:pPr>
            <w:r w:rsidRPr="00B619F9">
              <w:rPr>
                <w:sz w:val="24"/>
              </w:rPr>
              <w:t>Программное содержание</w:t>
            </w:r>
          </w:p>
        </w:tc>
      </w:tr>
      <w:tr w:rsidR="00622C45" w14:paraId="403F1765" w14:textId="77777777" w:rsidTr="00A158BE">
        <w:trPr>
          <w:trHeight w:val="833"/>
        </w:trPr>
        <w:tc>
          <w:tcPr>
            <w:tcW w:w="584" w:type="dxa"/>
            <w:textDirection w:val="btLr"/>
          </w:tcPr>
          <w:p w14:paraId="05EEEE1F" w14:textId="77777777" w:rsidR="00622C45" w:rsidRPr="00B619F9" w:rsidRDefault="00A158BE" w:rsidP="00A158BE">
            <w:pPr>
              <w:pStyle w:val="TableParagraph"/>
              <w:spacing w:before="212"/>
              <w:ind w:left="390"/>
              <w:rPr>
                <w:sz w:val="18"/>
                <w:szCs w:val="18"/>
              </w:rPr>
            </w:pPr>
            <w:r>
              <w:rPr>
                <w:sz w:val="18"/>
                <w:szCs w:val="18"/>
              </w:rPr>
              <w:t xml:space="preserve">1 </w:t>
            </w:r>
            <w:r w:rsidR="00622C45" w:rsidRPr="00B619F9">
              <w:rPr>
                <w:sz w:val="18"/>
                <w:szCs w:val="18"/>
              </w:rPr>
              <w:t>неделя</w:t>
            </w:r>
          </w:p>
        </w:tc>
        <w:tc>
          <w:tcPr>
            <w:tcW w:w="3385" w:type="dxa"/>
          </w:tcPr>
          <w:p w14:paraId="3A31C6A5" w14:textId="77777777" w:rsidR="00622C45" w:rsidRDefault="00622C45" w:rsidP="00622C45">
            <w:pPr>
              <w:pStyle w:val="TableParagraph"/>
              <w:spacing w:line="268" w:lineRule="exact"/>
              <w:ind w:left="300"/>
              <w:rPr>
                <w:sz w:val="24"/>
              </w:rPr>
            </w:pPr>
            <w:r>
              <w:rPr>
                <w:sz w:val="24"/>
              </w:rPr>
              <w:t>*Опыты с водой и песком</w:t>
            </w:r>
          </w:p>
        </w:tc>
        <w:tc>
          <w:tcPr>
            <w:tcW w:w="10772" w:type="dxa"/>
          </w:tcPr>
          <w:p w14:paraId="229E884D" w14:textId="77777777" w:rsidR="00622C45" w:rsidRDefault="00622C45" w:rsidP="00622C45">
            <w:pPr>
              <w:pStyle w:val="TableParagraph"/>
              <w:ind w:left="106"/>
              <w:rPr>
                <w:sz w:val="24"/>
              </w:rPr>
            </w:pPr>
            <w:r>
              <w:rPr>
                <w:sz w:val="24"/>
              </w:rPr>
              <w:t>Закреплять знания детей о свойствах воды (песка). Упражнять в умении самостоятельно выполнять простые опыты (окрашивание воды, переливание в сосуды разной формы и т.д).</w:t>
            </w:r>
          </w:p>
          <w:p w14:paraId="36DFBC14" w14:textId="77777777" w:rsidR="00622C45" w:rsidRDefault="00622C45" w:rsidP="00622C45">
            <w:pPr>
              <w:pStyle w:val="TableParagraph"/>
              <w:ind w:left="106"/>
              <w:rPr>
                <w:sz w:val="24"/>
              </w:rPr>
            </w:pPr>
            <w:r>
              <w:rPr>
                <w:sz w:val="24"/>
              </w:rPr>
              <w:t>Воспитывать интерес к исследовательской деятельности.</w:t>
            </w:r>
          </w:p>
        </w:tc>
      </w:tr>
      <w:tr w:rsidR="00622C45" w14:paraId="77B58236" w14:textId="77777777" w:rsidTr="00745EC1">
        <w:trPr>
          <w:trHeight w:val="1126"/>
        </w:trPr>
        <w:tc>
          <w:tcPr>
            <w:tcW w:w="584" w:type="dxa"/>
            <w:textDirection w:val="btLr"/>
          </w:tcPr>
          <w:p w14:paraId="4F714625" w14:textId="77777777" w:rsidR="00622C45" w:rsidRPr="00B619F9" w:rsidRDefault="00622C45" w:rsidP="00622C45">
            <w:pPr>
              <w:pStyle w:val="TableParagraph"/>
              <w:spacing w:before="212"/>
              <w:ind w:left="390"/>
              <w:rPr>
                <w:sz w:val="18"/>
                <w:szCs w:val="18"/>
              </w:rPr>
            </w:pPr>
            <w:r w:rsidRPr="00B619F9">
              <w:rPr>
                <w:sz w:val="18"/>
                <w:szCs w:val="18"/>
              </w:rPr>
              <w:t>2 неделя</w:t>
            </w:r>
          </w:p>
        </w:tc>
        <w:tc>
          <w:tcPr>
            <w:tcW w:w="3385" w:type="dxa"/>
          </w:tcPr>
          <w:p w14:paraId="479CEC15" w14:textId="77777777" w:rsidR="00622C45" w:rsidRDefault="00152D7D" w:rsidP="00152D7D">
            <w:pPr>
              <w:pStyle w:val="TableParagraph"/>
              <w:ind w:left="105" w:right="258"/>
              <w:jc w:val="center"/>
              <w:rPr>
                <w:sz w:val="24"/>
              </w:rPr>
            </w:pPr>
            <w:r>
              <w:rPr>
                <w:sz w:val="24"/>
              </w:rPr>
              <w:t>Беседа о лете</w:t>
            </w:r>
          </w:p>
        </w:tc>
        <w:tc>
          <w:tcPr>
            <w:tcW w:w="10772" w:type="dxa"/>
          </w:tcPr>
          <w:p w14:paraId="6A19B805" w14:textId="77777777" w:rsidR="00622C45" w:rsidRDefault="00152D7D" w:rsidP="00622C45">
            <w:pPr>
              <w:pStyle w:val="TableParagraph"/>
              <w:ind w:left="106" w:right="424"/>
              <w:rPr>
                <w:sz w:val="24"/>
              </w:rPr>
            </w:pPr>
            <w:r>
              <w:rPr>
                <w:sz w:val="24"/>
              </w:rPr>
              <w:t>Углублять и обобщать представление о лете, его типичных признаках. Закрепить представление о жизнедеятельности растений и животных, играх детей летом, труде и отдыхе взрослых. Учить устанавливать простейшие связи между условиями среды и состоянием живых объектов, выражать свои мысли в связной речи.</w:t>
            </w:r>
          </w:p>
        </w:tc>
      </w:tr>
      <w:tr w:rsidR="00622C45" w14:paraId="5B91A010" w14:textId="77777777" w:rsidTr="00A158BE">
        <w:trPr>
          <w:trHeight w:val="1133"/>
        </w:trPr>
        <w:tc>
          <w:tcPr>
            <w:tcW w:w="584" w:type="dxa"/>
            <w:textDirection w:val="btLr"/>
          </w:tcPr>
          <w:p w14:paraId="09514F20" w14:textId="77777777" w:rsidR="00622C45" w:rsidRPr="00B619F9" w:rsidRDefault="00622C45" w:rsidP="00622C45">
            <w:pPr>
              <w:pStyle w:val="TableParagraph"/>
              <w:spacing w:before="212"/>
              <w:ind w:left="390"/>
              <w:jc w:val="center"/>
              <w:rPr>
                <w:sz w:val="18"/>
                <w:szCs w:val="18"/>
              </w:rPr>
            </w:pPr>
            <w:r>
              <w:rPr>
                <w:sz w:val="18"/>
                <w:szCs w:val="18"/>
              </w:rPr>
              <w:t xml:space="preserve">3 </w:t>
            </w:r>
            <w:r w:rsidRPr="00B619F9">
              <w:rPr>
                <w:sz w:val="18"/>
                <w:szCs w:val="18"/>
              </w:rPr>
              <w:t>неделя</w:t>
            </w:r>
          </w:p>
        </w:tc>
        <w:tc>
          <w:tcPr>
            <w:tcW w:w="3385" w:type="dxa"/>
          </w:tcPr>
          <w:p w14:paraId="0F553BB2" w14:textId="77777777" w:rsidR="00622C45" w:rsidRDefault="00622C45" w:rsidP="00622C45">
            <w:pPr>
              <w:pStyle w:val="TableParagraph"/>
              <w:spacing w:line="268" w:lineRule="exact"/>
              <w:ind w:left="105"/>
              <w:rPr>
                <w:sz w:val="24"/>
              </w:rPr>
            </w:pPr>
            <w:r>
              <w:rPr>
                <w:sz w:val="24"/>
              </w:rPr>
              <w:t>«Что такое природа?</w:t>
            </w:r>
          </w:p>
          <w:p w14:paraId="53DFD090" w14:textId="77777777" w:rsidR="00622C45" w:rsidRDefault="00622C45" w:rsidP="00622C45">
            <w:pPr>
              <w:pStyle w:val="TableParagraph"/>
              <w:ind w:left="105" w:right="258"/>
              <w:rPr>
                <w:sz w:val="24"/>
              </w:rPr>
            </w:pPr>
            <w:r>
              <w:rPr>
                <w:sz w:val="24"/>
              </w:rPr>
              <w:t>Живая и не живая природа» (Бондаренко Т.М. стр317)</w:t>
            </w:r>
          </w:p>
        </w:tc>
        <w:tc>
          <w:tcPr>
            <w:tcW w:w="10772" w:type="dxa"/>
          </w:tcPr>
          <w:p w14:paraId="4C51074B" w14:textId="77777777" w:rsidR="00622C45" w:rsidRDefault="00622C45" w:rsidP="00622C45">
            <w:pPr>
              <w:pStyle w:val="TableParagraph"/>
              <w:ind w:left="106" w:right="424"/>
              <w:rPr>
                <w:sz w:val="24"/>
              </w:rPr>
            </w:pPr>
            <w:r>
              <w:rPr>
                <w:sz w:val="24"/>
              </w:rPr>
              <w:t>Научить детей отличать природные объекты от искусственных, созданных человеком; объекты живой природы от объектов не живой природы. Сформировать у ребенка представление о неразрывной связи человека с природой (человек, часть природы) Познакомить с основными экологическими системами (лес, поле, водоем и др). Воспитывать интерес к объектам природы</w:t>
            </w:r>
          </w:p>
        </w:tc>
      </w:tr>
      <w:tr w:rsidR="00622C45" w14:paraId="27DA8286" w14:textId="77777777" w:rsidTr="00745EC1">
        <w:trPr>
          <w:trHeight w:val="1132"/>
        </w:trPr>
        <w:tc>
          <w:tcPr>
            <w:tcW w:w="584" w:type="dxa"/>
            <w:textDirection w:val="btLr"/>
          </w:tcPr>
          <w:p w14:paraId="7CB65B27" w14:textId="77777777" w:rsidR="00622C45" w:rsidRPr="00B619F9" w:rsidRDefault="00622C45" w:rsidP="00622C45">
            <w:pPr>
              <w:pStyle w:val="TableParagraph"/>
              <w:spacing w:before="212"/>
              <w:ind w:left="390"/>
              <w:jc w:val="center"/>
              <w:rPr>
                <w:sz w:val="18"/>
                <w:szCs w:val="18"/>
              </w:rPr>
            </w:pPr>
            <w:r>
              <w:rPr>
                <w:sz w:val="18"/>
                <w:szCs w:val="18"/>
              </w:rPr>
              <w:t xml:space="preserve">4 </w:t>
            </w:r>
            <w:r w:rsidRPr="00B619F9">
              <w:rPr>
                <w:sz w:val="18"/>
                <w:szCs w:val="18"/>
              </w:rPr>
              <w:t>неделя</w:t>
            </w:r>
          </w:p>
        </w:tc>
        <w:tc>
          <w:tcPr>
            <w:tcW w:w="3385" w:type="dxa"/>
          </w:tcPr>
          <w:p w14:paraId="7AD3E319" w14:textId="77777777" w:rsidR="00622C45" w:rsidRDefault="00622C45" w:rsidP="00622C45">
            <w:pPr>
              <w:pStyle w:val="TableParagraph"/>
              <w:ind w:left="105" w:right="570"/>
              <w:rPr>
                <w:sz w:val="24"/>
              </w:rPr>
            </w:pPr>
            <w:r>
              <w:rPr>
                <w:sz w:val="24"/>
              </w:rPr>
              <w:t>«Путешествие в осенний лес» (О.А. Воронкевич стр.179)</w:t>
            </w:r>
          </w:p>
        </w:tc>
        <w:tc>
          <w:tcPr>
            <w:tcW w:w="10772" w:type="dxa"/>
          </w:tcPr>
          <w:p w14:paraId="2DBC20B5" w14:textId="77777777" w:rsidR="00622C45" w:rsidRDefault="00622C45" w:rsidP="00622C45">
            <w:pPr>
              <w:pStyle w:val="TableParagraph"/>
              <w:spacing w:line="270" w:lineRule="exact"/>
              <w:ind w:left="106"/>
              <w:rPr>
                <w:sz w:val="24"/>
              </w:rPr>
            </w:pPr>
            <w:r>
              <w:rPr>
                <w:sz w:val="24"/>
              </w:rPr>
              <w:t>Обобщать и систематизировать знания детей об осени.</w:t>
            </w:r>
          </w:p>
          <w:p w14:paraId="253F8584" w14:textId="77777777" w:rsidR="00622C45" w:rsidRDefault="00622C45" w:rsidP="00622C45">
            <w:pPr>
              <w:pStyle w:val="TableParagraph"/>
              <w:ind w:left="106" w:right="424"/>
              <w:rPr>
                <w:sz w:val="24"/>
              </w:rPr>
            </w:pPr>
            <w:r>
              <w:rPr>
                <w:sz w:val="24"/>
              </w:rPr>
              <w:t>Учить устанавливать связи между продолжительностью дня и температурой воздуха, и состоянием растений; наличием пищи для животных и приспособлением их к зиме.</w:t>
            </w:r>
          </w:p>
          <w:p w14:paraId="10F1D08E" w14:textId="77777777" w:rsidR="00622C45" w:rsidRDefault="00622C45" w:rsidP="00622C45">
            <w:pPr>
              <w:pStyle w:val="TableParagraph"/>
              <w:ind w:left="106"/>
              <w:rPr>
                <w:sz w:val="24"/>
              </w:rPr>
            </w:pPr>
            <w:r>
              <w:rPr>
                <w:sz w:val="24"/>
              </w:rPr>
              <w:t>Воспитывать бережное отношение к растениям и животным.</w:t>
            </w:r>
          </w:p>
        </w:tc>
      </w:tr>
      <w:tr w:rsidR="00622C45" w14:paraId="182A673A" w14:textId="77777777" w:rsidTr="00745EC1">
        <w:trPr>
          <w:trHeight w:val="853"/>
        </w:trPr>
        <w:tc>
          <w:tcPr>
            <w:tcW w:w="584" w:type="dxa"/>
            <w:textDirection w:val="btLr"/>
          </w:tcPr>
          <w:p w14:paraId="04CE053B" w14:textId="77777777" w:rsidR="00622C45" w:rsidRPr="00B619F9" w:rsidRDefault="00622C45" w:rsidP="00622C45">
            <w:pPr>
              <w:pStyle w:val="TableParagraph"/>
              <w:spacing w:before="212"/>
              <w:ind w:left="390"/>
              <w:jc w:val="center"/>
              <w:rPr>
                <w:sz w:val="18"/>
                <w:szCs w:val="18"/>
              </w:rPr>
            </w:pPr>
            <w:r>
              <w:rPr>
                <w:sz w:val="18"/>
                <w:szCs w:val="18"/>
              </w:rPr>
              <w:t xml:space="preserve">5 </w:t>
            </w:r>
            <w:r w:rsidRPr="00B619F9">
              <w:rPr>
                <w:sz w:val="18"/>
                <w:szCs w:val="18"/>
              </w:rPr>
              <w:t>неделя</w:t>
            </w:r>
          </w:p>
        </w:tc>
        <w:tc>
          <w:tcPr>
            <w:tcW w:w="3385" w:type="dxa"/>
          </w:tcPr>
          <w:p w14:paraId="6EAB64E6" w14:textId="77777777" w:rsidR="00622C45" w:rsidRDefault="00DB4584" w:rsidP="00DB4584">
            <w:pPr>
              <w:pStyle w:val="TableParagraph"/>
              <w:ind w:left="105" w:right="299"/>
              <w:jc w:val="center"/>
              <w:rPr>
                <w:sz w:val="24"/>
              </w:rPr>
            </w:pPr>
            <w:r>
              <w:rPr>
                <w:sz w:val="24"/>
              </w:rPr>
              <w:t>«Как живут наши пернатые друзья</w:t>
            </w:r>
            <w:r w:rsidR="00622C45">
              <w:rPr>
                <w:sz w:val="24"/>
              </w:rPr>
              <w:t>»</w:t>
            </w:r>
          </w:p>
          <w:p w14:paraId="404ABBCC" w14:textId="77777777" w:rsidR="00622C45" w:rsidRPr="00DB4584" w:rsidRDefault="00622C45" w:rsidP="00622C45">
            <w:pPr>
              <w:pStyle w:val="TableParagraph"/>
              <w:ind w:left="292"/>
              <w:rPr>
                <w:sz w:val="18"/>
                <w:szCs w:val="18"/>
              </w:rPr>
            </w:pPr>
            <w:r w:rsidRPr="00DB4584">
              <w:rPr>
                <w:sz w:val="18"/>
                <w:szCs w:val="18"/>
              </w:rPr>
              <w:t>(О.А.Воронкевич стр.200)</w:t>
            </w:r>
          </w:p>
        </w:tc>
        <w:tc>
          <w:tcPr>
            <w:tcW w:w="10772" w:type="dxa"/>
          </w:tcPr>
          <w:p w14:paraId="0E135ED9" w14:textId="77777777" w:rsidR="00622C45" w:rsidRDefault="00622C45" w:rsidP="00745EC1">
            <w:pPr>
              <w:pStyle w:val="TableParagraph"/>
              <w:ind w:left="106" w:right="424"/>
              <w:rPr>
                <w:sz w:val="24"/>
              </w:rPr>
            </w:pPr>
            <w:r>
              <w:rPr>
                <w:sz w:val="24"/>
              </w:rPr>
              <w:t>Обобщить знания детей, полученные при наблюдениях за птицами, устанавливать связь между формой клюва и питанием птиц, отметить взаимоотношения. Вызвать желание помочь нашим крылат</w:t>
            </w:r>
            <w:r w:rsidR="00745EC1">
              <w:rPr>
                <w:sz w:val="24"/>
              </w:rPr>
              <w:t xml:space="preserve">ым друзьям в зимнюю бескормицу. </w:t>
            </w:r>
            <w:r>
              <w:rPr>
                <w:sz w:val="24"/>
              </w:rPr>
              <w:t>Воспитывать желание беречь птиц и заботиться о них.</w:t>
            </w:r>
          </w:p>
        </w:tc>
      </w:tr>
      <w:tr w:rsidR="00650BF3" w14:paraId="2A126202" w14:textId="77777777" w:rsidTr="00A158BE">
        <w:trPr>
          <w:trHeight w:val="1396"/>
        </w:trPr>
        <w:tc>
          <w:tcPr>
            <w:tcW w:w="584" w:type="dxa"/>
            <w:textDirection w:val="btLr"/>
          </w:tcPr>
          <w:p w14:paraId="2DC6DEFC" w14:textId="77777777" w:rsidR="00650BF3" w:rsidRPr="00B619F9" w:rsidRDefault="00650BF3" w:rsidP="00650BF3">
            <w:pPr>
              <w:pStyle w:val="TableParagraph"/>
              <w:spacing w:before="212"/>
              <w:ind w:left="390"/>
              <w:jc w:val="center"/>
              <w:rPr>
                <w:sz w:val="18"/>
                <w:szCs w:val="18"/>
              </w:rPr>
            </w:pPr>
            <w:r>
              <w:rPr>
                <w:sz w:val="18"/>
                <w:szCs w:val="18"/>
              </w:rPr>
              <w:t xml:space="preserve">6 </w:t>
            </w:r>
            <w:r w:rsidRPr="00B619F9">
              <w:rPr>
                <w:sz w:val="18"/>
                <w:szCs w:val="18"/>
              </w:rPr>
              <w:t>неделя</w:t>
            </w:r>
          </w:p>
        </w:tc>
        <w:tc>
          <w:tcPr>
            <w:tcW w:w="3385" w:type="dxa"/>
          </w:tcPr>
          <w:p w14:paraId="416524E4" w14:textId="77777777" w:rsidR="00650BF3" w:rsidRPr="00650BF3" w:rsidRDefault="00650BF3" w:rsidP="00650BF3">
            <w:pPr>
              <w:pStyle w:val="a9"/>
              <w:jc w:val="center"/>
              <w:rPr>
                <w:rFonts w:ascii="Times New Roman" w:hAnsi="Times New Roman"/>
                <w:sz w:val="24"/>
                <w:szCs w:val="24"/>
              </w:rPr>
            </w:pPr>
            <w:r w:rsidRPr="00650BF3">
              <w:rPr>
                <w:rFonts w:ascii="Times New Roman" w:hAnsi="Times New Roman"/>
                <w:sz w:val="24"/>
                <w:szCs w:val="24"/>
              </w:rPr>
              <w:t>«Воздух вокруг нас»</w:t>
            </w:r>
          </w:p>
          <w:p w14:paraId="60451345" w14:textId="77777777" w:rsidR="00650BF3" w:rsidRPr="00650BF3" w:rsidRDefault="00650BF3" w:rsidP="00650BF3">
            <w:pPr>
              <w:pStyle w:val="a9"/>
              <w:rPr>
                <w:rFonts w:ascii="Times New Roman" w:hAnsi="Times New Roman"/>
                <w:sz w:val="24"/>
                <w:szCs w:val="24"/>
              </w:rPr>
            </w:pPr>
          </w:p>
        </w:tc>
        <w:tc>
          <w:tcPr>
            <w:tcW w:w="10772" w:type="dxa"/>
          </w:tcPr>
          <w:p w14:paraId="5501331A" w14:textId="77777777" w:rsidR="00650BF3" w:rsidRPr="00650BF3" w:rsidRDefault="00DB4584" w:rsidP="00DB4584">
            <w:pPr>
              <w:pStyle w:val="a9"/>
              <w:rPr>
                <w:rFonts w:ascii="Times New Roman" w:hAnsi="Times New Roman"/>
                <w:sz w:val="24"/>
                <w:szCs w:val="24"/>
              </w:rPr>
            </w:pPr>
            <w:r w:rsidRPr="00650BF3">
              <w:rPr>
                <w:rFonts w:ascii="Times New Roman" w:hAnsi="Times New Roman"/>
                <w:sz w:val="24"/>
                <w:szCs w:val="24"/>
              </w:rPr>
              <w:t>Обобщить, у</w:t>
            </w:r>
            <w:r>
              <w:rPr>
                <w:rFonts w:ascii="Times New Roman" w:hAnsi="Times New Roman"/>
                <w:sz w:val="24"/>
                <w:szCs w:val="24"/>
              </w:rPr>
              <w:t>точнить знания детей о воздухе;</w:t>
            </w:r>
            <w:r w:rsidRPr="00DB4584">
              <w:rPr>
                <w:rFonts w:ascii="Times New Roman" w:hAnsi="Times New Roman"/>
                <w:sz w:val="24"/>
                <w:szCs w:val="24"/>
              </w:rPr>
              <w:t xml:space="preserve"> его свойствами и ролью в жизни человека. Дать детям знания о том, что воздух </w:t>
            </w:r>
            <w:r w:rsidR="00152D7D">
              <w:rPr>
                <w:rFonts w:ascii="Times New Roman" w:hAnsi="Times New Roman"/>
                <w:sz w:val="24"/>
                <w:szCs w:val="24"/>
              </w:rPr>
              <w:t>–</w:t>
            </w:r>
            <w:r w:rsidRPr="00DB4584">
              <w:rPr>
                <w:rFonts w:ascii="Times New Roman" w:hAnsi="Times New Roman"/>
                <w:sz w:val="24"/>
                <w:szCs w:val="24"/>
              </w:rPr>
              <w:t xml:space="preserve"> условие жизни всех живых существ на земле. </w:t>
            </w:r>
            <w:r w:rsidR="00152D7D" w:rsidRPr="00650BF3">
              <w:rPr>
                <w:rFonts w:ascii="Times New Roman" w:hAnsi="Times New Roman"/>
                <w:sz w:val="24"/>
                <w:szCs w:val="24"/>
              </w:rPr>
              <w:t>З</w:t>
            </w:r>
            <w:r w:rsidR="00650BF3" w:rsidRPr="00650BF3">
              <w:rPr>
                <w:rFonts w:ascii="Times New Roman" w:hAnsi="Times New Roman"/>
                <w:sz w:val="24"/>
                <w:szCs w:val="24"/>
              </w:rPr>
              <w:t>акрепить элементарные представления об источниках загрязнения воздуха, о значении чистого воздуха для нашего здоровья, о некоторых правилах экологической безопасности.</w:t>
            </w:r>
            <w:r w:rsidRPr="00DB4584">
              <w:rPr>
                <w:rFonts w:ascii="Times New Roman" w:hAnsi="Times New Roman"/>
                <w:sz w:val="24"/>
                <w:szCs w:val="24"/>
              </w:rPr>
              <w:t xml:space="preserve"> Воспитывать интерес к окружающей жизни, любознательность.</w:t>
            </w:r>
          </w:p>
        </w:tc>
      </w:tr>
      <w:tr w:rsidR="00650BF3" w14:paraId="2D9E55D3" w14:textId="77777777" w:rsidTr="003D2758">
        <w:trPr>
          <w:trHeight w:val="835"/>
        </w:trPr>
        <w:tc>
          <w:tcPr>
            <w:tcW w:w="584" w:type="dxa"/>
            <w:textDirection w:val="btLr"/>
          </w:tcPr>
          <w:p w14:paraId="1E46C058" w14:textId="77777777" w:rsidR="00650BF3" w:rsidRPr="00B619F9" w:rsidRDefault="00650BF3" w:rsidP="00650BF3">
            <w:pPr>
              <w:pStyle w:val="TableParagraph"/>
              <w:spacing w:before="212"/>
              <w:ind w:left="390"/>
              <w:jc w:val="center"/>
              <w:rPr>
                <w:sz w:val="18"/>
                <w:szCs w:val="18"/>
              </w:rPr>
            </w:pPr>
            <w:r>
              <w:rPr>
                <w:sz w:val="18"/>
                <w:szCs w:val="18"/>
              </w:rPr>
              <w:t xml:space="preserve">7 </w:t>
            </w:r>
            <w:r w:rsidRPr="00B619F9">
              <w:rPr>
                <w:sz w:val="18"/>
                <w:szCs w:val="18"/>
              </w:rPr>
              <w:t>неделя</w:t>
            </w:r>
          </w:p>
        </w:tc>
        <w:tc>
          <w:tcPr>
            <w:tcW w:w="3385" w:type="dxa"/>
          </w:tcPr>
          <w:p w14:paraId="1B4DACBD" w14:textId="77777777" w:rsidR="00650BF3" w:rsidRDefault="00152D7D" w:rsidP="00152D7D">
            <w:pPr>
              <w:pStyle w:val="TableParagraph"/>
              <w:spacing w:line="268" w:lineRule="exact"/>
              <w:ind w:left="105"/>
              <w:jc w:val="center"/>
              <w:rPr>
                <w:sz w:val="24"/>
              </w:rPr>
            </w:pPr>
            <w:r>
              <w:rPr>
                <w:sz w:val="24"/>
              </w:rPr>
              <w:t>Лекарственные растения.</w:t>
            </w:r>
          </w:p>
        </w:tc>
        <w:tc>
          <w:tcPr>
            <w:tcW w:w="10772" w:type="dxa"/>
          </w:tcPr>
          <w:p w14:paraId="0DE88E0E" w14:textId="77777777" w:rsidR="00650BF3" w:rsidRDefault="00152D7D" w:rsidP="00650BF3">
            <w:pPr>
              <w:pStyle w:val="TableParagraph"/>
              <w:ind w:left="106" w:right="424"/>
              <w:rPr>
                <w:sz w:val="24"/>
              </w:rPr>
            </w:pPr>
            <w:r>
              <w:rPr>
                <w:sz w:val="24"/>
              </w:rPr>
              <w:t>Развивать познавательную активность детей в процессе формирования представлений о лекарственных растениях</w:t>
            </w:r>
            <w:r w:rsidR="005C3AFE">
              <w:rPr>
                <w:sz w:val="24"/>
              </w:rPr>
              <w:t>, о правилах их сбора. Хранения и применения. Развивать экологическое мышление в процессе исследовательской деятельности.</w:t>
            </w:r>
          </w:p>
        </w:tc>
      </w:tr>
      <w:tr w:rsidR="008E7F00" w14:paraId="4B7BB188" w14:textId="77777777" w:rsidTr="008E7F00">
        <w:trPr>
          <w:trHeight w:val="1124"/>
        </w:trPr>
        <w:tc>
          <w:tcPr>
            <w:tcW w:w="584" w:type="dxa"/>
            <w:textDirection w:val="btLr"/>
          </w:tcPr>
          <w:p w14:paraId="2E4F55F9" w14:textId="77777777" w:rsidR="008E7F00" w:rsidRPr="00B619F9" w:rsidRDefault="008E7F00" w:rsidP="008E7F00">
            <w:pPr>
              <w:pStyle w:val="TableParagraph"/>
              <w:spacing w:before="212"/>
              <w:ind w:left="390"/>
              <w:jc w:val="center"/>
              <w:rPr>
                <w:sz w:val="18"/>
                <w:szCs w:val="18"/>
              </w:rPr>
            </w:pPr>
            <w:r>
              <w:rPr>
                <w:sz w:val="18"/>
                <w:szCs w:val="18"/>
              </w:rPr>
              <w:t xml:space="preserve">8 </w:t>
            </w:r>
            <w:r w:rsidRPr="00B619F9">
              <w:rPr>
                <w:sz w:val="18"/>
                <w:szCs w:val="18"/>
              </w:rPr>
              <w:t>неделя</w:t>
            </w:r>
          </w:p>
        </w:tc>
        <w:tc>
          <w:tcPr>
            <w:tcW w:w="3385" w:type="dxa"/>
          </w:tcPr>
          <w:p w14:paraId="34A1EE86" w14:textId="77777777" w:rsidR="008E7F00" w:rsidRDefault="008E7F00" w:rsidP="008E7F00">
            <w:pPr>
              <w:pStyle w:val="TableParagraph"/>
              <w:spacing w:line="268" w:lineRule="exact"/>
              <w:ind w:left="105"/>
              <w:jc w:val="center"/>
              <w:rPr>
                <w:sz w:val="24"/>
              </w:rPr>
            </w:pPr>
            <w:r>
              <w:rPr>
                <w:sz w:val="24"/>
              </w:rPr>
              <w:t>*«Птицы осенью»</w:t>
            </w:r>
          </w:p>
        </w:tc>
        <w:tc>
          <w:tcPr>
            <w:tcW w:w="10772" w:type="dxa"/>
          </w:tcPr>
          <w:p w14:paraId="434865F1" w14:textId="77777777" w:rsidR="008E7F00" w:rsidRDefault="008E7F00" w:rsidP="008E7F00">
            <w:pPr>
              <w:pStyle w:val="TableParagraph"/>
              <w:ind w:left="106" w:right="476"/>
              <w:jc w:val="both"/>
              <w:rPr>
                <w:sz w:val="24"/>
              </w:rPr>
            </w:pPr>
            <w:r>
              <w:rPr>
                <w:sz w:val="24"/>
              </w:rPr>
              <w:t>Систематизировать знания детей о птицах (название, общий вид, особенности поведения, способы добывания пищи); обобщение знаний о зимующих птицах и заботе человека о них;</w:t>
            </w:r>
            <w:r>
              <w:rPr>
                <w:spacing w:val="-38"/>
                <w:sz w:val="24"/>
              </w:rPr>
              <w:t xml:space="preserve"> </w:t>
            </w:r>
            <w:r>
              <w:rPr>
                <w:sz w:val="24"/>
              </w:rPr>
              <w:t>классификации птиц по существенным признакам, используя схему - модель. Развивать умение узнавать птиц и рассказывать о них по моделям. Воспитывать желание заботиться о птицах.</w:t>
            </w:r>
          </w:p>
        </w:tc>
      </w:tr>
      <w:tr w:rsidR="008E7F00" w14:paraId="482FA75B" w14:textId="77777777" w:rsidTr="00E16241">
        <w:trPr>
          <w:trHeight w:val="1407"/>
        </w:trPr>
        <w:tc>
          <w:tcPr>
            <w:tcW w:w="584" w:type="dxa"/>
            <w:textDirection w:val="btLr"/>
          </w:tcPr>
          <w:p w14:paraId="63568638" w14:textId="77777777" w:rsidR="008E7F00" w:rsidRPr="00B619F9" w:rsidRDefault="008E7F00" w:rsidP="008E7F00">
            <w:pPr>
              <w:pStyle w:val="TableParagraph"/>
              <w:spacing w:before="212"/>
              <w:ind w:left="390"/>
              <w:jc w:val="center"/>
              <w:rPr>
                <w:sz w:val="18"/>
                <w:szCs w:val="18"/>
              </w:rPr>
            </w:pPr>
            <w:r>
              <w:rPr>
                <w:sz w:val="18"/>
                <w:szCs w:val="18"/>
              </w:rPr>
              <w:t xml:space="preserve">9 </w:t>
            </w:r>
            <w:r w:rsidRPr="00B619F9">
              <w:rPr>
                <w:sz w:val="18"/>
                <w:szCs w:val="18"/>
              </w:rPr>
              <w:t>неделя</w:t>
            </w:r>
          </w:p>
        </w:tc>
        <w:tc>
          <w:tcPr>
            <w:tcW w:w="3385" w:type="dxa"/>
          </w:tcPr>
          <w:p w14:paraId="09680E0E" w14:textId="77777777" w:rsidR="008E7F00" w:rsidRDefault="008E7F00" w:rsidP="008E7F00">
            <w:pPr>
              <w:pStyle w:val="TableParagraph"/>
              <w:spacing w:line="268" w:lineRule="exact"/>
              <w:ind w:left="105"/>
              <w:jc w:val="center"/>
              <w:rPr>
                <w:sz w:val="24"/>
              </w:rPr>
            </w:pPr>
            <w:r>
              <w:rPr>
                <w:sz w:val="24"/>
              </w:rPr>
              <w:t>Все нужны на земле.</w:t>
            </w:r>
          </w:p>
        </w:tc>
        <w:tc>
          <w:tcPr>
            <w:tcW w:w="10772" w:type="dxa"/>
          </w:tcPr>
          <w:p w14:paraId="77EFDE4A" w14:textId="77777777" w:rsidR="008E7F00" w:rsidRDefault="008E7F00" w:rsidP="008E7F00">
            <w:pPr>
              <w:pStyle w:val="TableParagraph"/>
              <w:ind w:left="106" w:right="424"/>
              <w:rPr>
                <w:sz w:val="24"/>
              </w:rPr>
            </w:pPr>
            <w:r>
              <w:rPr>
                <w:sz w:val="24"/>
              </w:rPr>
              <w:t>Способствовать развитию у детей эмоционально – положительного, экологически правильного отношения к внешне непривлекательным животным (симпатии, сочувствия); понимания ценности жизни, значимости живых существ, их взаимосвязи в природе; умения устанавливать связи приспособления животных к среде обитания. Воспитывать экологическую культуру и экологическое сознание.</w:t>
            </w:r>
          </w:p>
        </w:tc>
      </w:tr>
      <w:tr w:rsidR="008E7F00" w14:paraId="0339DEDB" w14:textId="77777777" w:rsidTr="00A158BE">
        <w:trPr>
          <w:trHeight w:val="863"/>
        </w:trPr>
        <w:tc>
          <w:tcPr>
            <w:tcW w:w="584" w:type="dxa"/>
            <w:textDirection w:val="btLr"/>
          </w:tcPr>
          <w:p w14:paraId="67342C3E" w14:textId="77777777" w:rsidR="008E7F00" w:rsidRPr="00B619F9" w:rsidRDefault="008E7F00" w:rsidP="008E7F00">
            <w:pPr>
              <w:pStyle w:val="TableParagraph"/>
              <w:spacing w:before="212"/>
              <w:ind w:left="390"/>
              <w:jc w:val="center"/>
              <w:rPr>
                <w:sz w:val="18"/>
                <w:szCs w:val="18"/>
              </w:rPr>
            </w:pPr>
            <w:r>
              <w:rPr>
                <w:sz w:val="18"/>
                <w:szCs w:val="18"/>
              </w:rPr>
              <w:t xml:space="preserve">10 </w:t>
            </w:r>
            <w:r w:rsidRPr="00B619F9">
              <w:rPr>
                <w:sz w:val="18"/>
                <w:szCs w:val="18"/>
              </w:rPr>
              <w:t xml:space="preserve"> неделя</w:t>
            </w:r>
          </w:p>
        </w:tc>
        <w:tc>
          <w:tcPr>
            <w:tcW w:w="3385" w:type="dxa"/>
          </w:tcPr>
          <w:p w14:paraId="57922CB9" w14:textId="77777777" w:rsidR="008E7F00" w:rsidRDefault="008E7F00" w:rsidP="00745EC1">
            <w:pPr>
              <w:pStyle w:val="TableParagraph"/>
              <w:spacing w:line="271" w:lineRule="exact"/>
              <w:ind w:left="105"/>
              <w:jc w:val="center"/>
              <w:rPr>
                <w:sz w:val="24"/>
              </w:rPr>
            </w:pPr>
            <w:r>
              <w:rPr>
                <w:sz w:val="24"/>
              </w:rPr>
              <w:t>*«Изучи себя сам»</w:t>
            </w:r>
          </w:p>
        </w:tc>
        <w:tc>
          <w:tcPr>
            <w:tcW w:w="10772" w:type="dxa"/>
          </w:tcPr>
          <w:p w14:paraId="1DCAAC1F" w14:textId="77777777" w:rsidR="008E7F00" w:rsidRDefault="008E7F00" w:rsidP="008E7F00">
            <w:pPr>
              <w:pStyle w:val="TableParagraph"/>
              <w:ind w:left="106" w:right="424"/>
              <w:rPr>
                <w:sz w:val="24"/>
              </w:rPr>
            </w:pPr>
            <w:r>
              <w:rPr>
                <w:sz w:val="24"/>
              </w:rPr>
              <w:t>Закреплять умение различать понятия «часть тела», и «орган». Формировать представления о дыхательной системе человека и органах образующих эту систему. Расширять знания детей об органах и их функциях. Воспитывать желание заботиться о своем здоровье.</w:t>
            </w:r>
          </w:p>
        </w:tc>
      </w:tr>
      <w:tr w:rsidR="008E7F00" w14:paraId="3787131C" w14:textId="77777777" w:rsidTr="004C6FD8">
        <w:trPr>
          <w:trHeight w:val="957"/>
        </w:trPr>
        <w:tc>
          <w:tcPr>
            <w:tcW w:w="584" w:type="dxa"/>
            <w:textDirection w:val="btLr"/>
          </w:tcPr>
          <w:p w14:paraId="5E2736DF" w14:textId="77777777" w:rsidR="008E7F00" w:rsidRPr="00B619F9" w:rsidRDefault="008E7F00" w:rsidP="008E7F00">
            <w:pPr>
              <w:pStyle w:val="TableParagraph"/>
              <w:spacing w:before="212"/>
              <w:ind w:left="251"/>
              <w:jc w:val="center"/>
              <w:rPr>
                <w:sz w:val="18"/>
                <w:szCs w:val="18"/>
              </w:rPr>
            </w:pPr>
            <w:r>
              <w:rPr>
                <w:sz w:val="18"/>
                <w:szCs w:val="18"/>
              </w:rPr>
              <w:t>11</w:t>
            </w:r>
            <w:r w:rsidRPr="00B619F9">
              <w:rPr>
                <w:sz w:val="18"/>
                <w:szCs w:val="18"/>
              </w:rPr>
              <w:t xml:space="preserve"> неделя</w:t>
            </w:r>
          </w:p>
        </w:tc>
        <w:tc>
          <w:tcPr>
            <w:tcW w:w="3385" w:type="dxa"/>
          </w:tcPr>
          <w:p w14:paraId="2170F583" w14:textId="77777777" w:rsidR="008E7F00" w:rsidRDefault="008E7F00" w:rsidP="008E7F00">
            <w:pPr>
              <w:pStyle w:val="TableParagraph"/>
              <w:ind w:left="105" w:right="570"/>
              <w:jc w:val="center"/>
              <w:rPr>
                <w:sz w:val="24"/>
              </w:rPr>
            </w:pPr>
            <w:r>
              <w:rPr>
                <w:sz w:val="24"/>
              </w:rPr>
              <w:t>Жизнь в степи.</w:t>
            </w:r>
          </w:p>
        </w:tc>
        <w:tc>
          <w:tcPr>
            <w:tcW w:w="10772" w:type="dxa"/>
          </w:tcPr>
          <w:p w14:paraId="05876DAC" w14:textId="77777777" w:rsidR="008E7F00" w:rsidRDefault="003D2758" w:rsidP="008E7F00">
            <w:pPr>
              <w:pStyle w:val="TableParagraph"/>
              <w:rPr>
                <w:sz w:val="24"/>
              </w:rPr>
            </w:pPr>
            <w:r>
              <w:rPr>
                <w:sz w:val="24"/>
              </w:rPr>
              <w:t xml:space="preserve">Расширять и обобщать </w:t>
            </w:r>
            <w:r w:rsidR="008E7F00">
              <w:rPr>
                <w:sz w:val="24"/>
              </w:rPr>
              <w:t>представление детей о жизни растительного и животного мира в степи (погода, природа, животный мир), о приспособлении живого к среде обитания. Воспитывать интерес к познавательной литературе.</w:t>
            </w:r>
          </w:p>
        </w:tc>
      </w:tr>
      <w:tr w:rsidR="008E7F00" w14:paraId="453D726C" w14:textId="77777777" w:rsidTr="00A158BE">
        <w:trPr>
          <w:trHeight w:val="1382"/>
        </w:trPr>
        <w:tc>
          <w:tcPr>
            <w:tcW w:w="584" w:type="dxa"/>
            <w:textDirection w:val="btLr"/>
          </w:tcPr>
          <w:p w14:paraId="53F4F8C8" w14:textId="77777777" w:rsidR="008E7F00" w:rsidRDefault="008E7F00" w:rsidP="008E7F00">
            <w:pPr>
              <w:pStyle w:val="TableParagraph"/>
              <w:spacing w:before="212"/>
              <w:ind w:left="251"/>
              <w:jc w:val="center"/>
              <w:rPr>
                <w:sz w:val="18"/>
                <w:szCs w:val="18"/>
              </w:rPr>
            </w:pPr>
            <w:r>
              <w:rPr>
                <w:sz w:val="18"/>
                <w:szCs w:val="18"/>
              </w:rPr>
              <w:t>12</w:t>
            </w:r>
            <w:r w:rsidRPr="00B619F9">
              <w:rPr>
                <w:sz w:val="18"/>
                <w:szCs w:val="18"/>
              </w:rPr>
              <w:t xml:space="preserve"> неделя</w:t>
            </w:r>
          </w:p>
        </w:tc>
        <w:tc>
          <w:tcPr>
            <w:tcW w:w="3385" w:type="dxa"/>
          </w:tcPr>
          <w:p w14:paraId="77F8E1CD" w14:textId="77777777" w:rsidR="008E7F00" w:rsidRDefault="008E7F00" w:rsidP="008E7F00">
            <w:pPr>
              <w:pStyle w:val="TableParagraph"/>
              <w:ind w:left="105" w:right="570"/>
              <w:rPr>
                <w:sz w:val="24"/>
              </w:rPr>
            </w:pPr>
          </w:p>
        </w:tc>
        <w:tc>
          <w:tcPr>
            <w:tcW w:w="10772" w:type="dxa"/>
          </w:tcPr>
          <w:p w14:paraId="21FB6AD0" w14:textId="77777777" w:rsidR="008E7F00" w:rsidRDefault="008E7F00" w:rsidP="008E7F00">
            <w:pPr>
              <w:pStyle w:val="TableParagraph"/>
              <w:ind w:left="106"/>
              <w:rPr>
                <w:sz w:val="24"/>
              </w:rPr>
            </w:pPr>
          </w:p>
        </w:tc>
      </w:tr>
      <w:tr w:rsidR="008E7F00" w14:paraId="3AA9C635" w14:textId="77777777" w:rsidTr="00A158BE">
        <w:trPr>
          <w:trHeight w:val="1382"/>
        </w:trPr>
        <w:tc>
          <w:tcPr>
            <w:tcW w:w="584" w:type="dxa"/>
            <w:textDirection w:val="btLr"/>
          </w:tcPr>
          <w:p w14:paraId="615B704D" w14:textId="77777777" w:rsidR="008E7F00" w:rsidRDefault="008E7F00" w:rsidP="008E7F00">
            <w:pPr>
              <w:pStyle w:val="TableParagraph"/>
              <w:spacing w:before="212"/>
              <w:ind w:left="251"/>
              <w:jc w:val="center"/>
              <w:rPr>
                <w:sz w:val="18"/>
                <w:szCs w:val="18"/>
              </w:rPr>
            </w:pPr>
            <w:r>
              <w:rPr>
                <w:sz w:val="18"/>
                <w:szCs w:val="18"/>
              </w:rPr>
              <w:t>13</w:t>
            </w:r>
            <w:r w:rsidRPr="00B619F9">
              <w:rPr>
                <w:sz w:val="18"/>
                <w:szCs w:val="18"/>
              </w:rPr>
              <w:t xml:space="preserve"> неделя</w:t>
            </w:r>
          </w:p>
        </w:tc>
        <w:tc>
          <w:tcPr>
            <w:tcW w:w="3385" w:type="dxa"/>
          </w:tcPr>
          <w:p w14:paraId="0BF0165D" w14:textId="77777777" w:rsidR="008E7F00" w:rsidRPr="00A158BE" w:rsidRDefault="008E7F00" w:rsidP="008E7F00">
            <w:pPr>
              <w:pStyle w:val="a9"/>
              <w:jc w:val="center"/>
              <w:rPr>
                <w:rFonts w:ascii="Times New Roman" w:hAnsi="Times New Roman"/>
                <w:sz w:val="24"/>
                <w:szCs w:val="24"/>
              </w:rPr>
            </w:pPr>
            <w:r w:rsidRPr="00A158BE">
              <w:rPr>
                <w:rFonts w:ascii="Times New Roman" w:hAnsi="Times New Roman"/>
                <w:sz w:val="24"/>
                <w:szCs w:val="24"/>
              </w:rPr>
              <w:t>«Север – царство льда и снега»</w:t>
            </w:r>
          </w:p>
          <w:p w14:paraId="14969FD7" w14:textId="77777777" w:rsidR="008E7F00" w:rsidRPr="00A158BE" w:rsidRDefault="008E7F00" w:rsidP="008E7F00">
            <w:pPr>
              <w:pStyle w:val="a9"/>
              <w:jc w:val="center"/>
              <w:rPr>
                <w:sz w:val="18"/>
                <w:szCs w:val="18"/>
              </w:rPr>
            </w:pPr>
            <w:r w:rsidRPr="00A158BE">
              <w:rPr>
                <w:rFonts w:ascii="Times New Roman" w:hAnsi="Times New Roman"/>
                <w:sz w:val="18"/>
                <w:szCs w:val="18"/>
              </w:rPr>
              <w:t>(О.А.Воронкевич стр.205)</w:t>
            </w:r>
          </w:p>
        </w:tc>
        <w:tc>
          <w:tcPr>
            <w:tcW w:w="10772" w:type="dxa"/>
          </w:tcPr>
          <w:p w14:paraId="717EBB77" w14:textId="77777777" w:rsidR="008E7F00" w:rsidRDefault="008E7F00" w:rsidP="008E7F00">
            <w:pPr>
              <w:pStyle w:val="TableParagraph"/>
              <w:ind w:left="106" w:right="811"/>
              <w:rPr>
                <w:sz w:val="24"/>
              </w:rPr>
            </w:pPr>
            <w:r>
              <w:rPr>
                <w:sz w:val="24"/>
              </w:rPr>
              <w:t>Формировать представление детей о климатических условиях Крайнего Севера и тундры. Учить устанавливать связи между изменениями в живой и неживой природе. Развивать умение устанавливать зависимость между температурой воздуха и состоянием воды и почвы.</w:t>
            </w:r>
          </w:p>
          <w:p w14:paraId="25EAC58F" w14:textId="77777777" w:rsidR="008E7F00" w:rsidRDefault="008E7F00" w:rsidP="008E7F00">
            <w:pPr>
              <w:pStyle w:val="TableParagraph"/>
              <w:spacing w:line="270" w:lineRule="atLeast"/>
              <w:ind w:left="106" w:right="579"/>
              <w:rPr>
                <w:sz w:val="24"/>
              </w:rPr>
            </w:pPr>
            <w:r>
              <w:rPr>
                <w:sz w:val="24"/>
              </w:rPr>
              <w:t>Закрепить представления о приспособлении растений и животных к условиям северного климата. Развивать умственную операцию сравнения и доказательную речь.</w:t>
            </w:r>
          </w:p>
        </w:tc>
      </w:tr>
      <w:tr w:rsidR="008E7F00" w14:paraId="5DA6EE19" w14:textId="77777777" w:rsidTr="003D2758">
        <w:trPr>
          <w:trHeight w:val="1161"/>
        </w:trPr>
        <w:tc>
          <w:tcPr>
            <w:tcW w:w="584" w:type="dxa"/>
            <w:textDirection w:val="btLr"/>
          </w:tcPr>
          <w:p w14:paraId="1E25AF21" w14:textId="77777777" w:rsidR="008E7F00" w:rsidRDefault="008E7F00" w:rsidP="008E7F00">
            <w:pPr>
              <w:pStyle w:val="TableParagraph"/>
              <w:spacing w:before="212"/>
              <w:ind w:left="251"/>
              <w:jc w:val="center"/>
              <w:rPr>
                <w:sz w:val="18"/>
                <w:szCs w:val="18"/>
              </w:rPr>
            </w:pPr>
            <w:r>
              <w:rPr>
                <w:sz w:val="18"/>
                <w:szCs w:val="18"/>
              </w:rPr>
              <w:t>14</w:t>
            </w:r>
            <w:r w:rsidRPr="00B619F9">
              <w:rPr>
                <w:sz w:val="18"/>
                <w:szCs w:val="18"/>
              </w:rPr>
              <w:t xml:space="preserve"> неделя</w:t>
            </w:r>
          </w:p>
        </w:tc>
        <w:tc>
          <w:tcPr>
            <w:tcW w:w="3385" w:type="dxa"/>
          </w:tcPr>
          <w:p w14:paraId="26BC5098" w14:textId="77777777" w:rsidR="008E7F00" w:rsidRDefault="008E7F00" w:rsidP="008E7F00">
            <w:pPr>
              <w:pStyle w:val="TableParagraph"/>
              <w:ind w:left="105" w:right="316"/>
              <w:jc w:val="center"/>
              <w:rPr>
                <w:sz w:val="24"/>
              </w:rPr>
            </w:pPr>
            <w:r>
              <w:rPr>
                <w:sz w:val="24"/>
              </w:rPr>
              <w:t xml:space="preserve">«Пищевые цепочки в лесу» </w:t>
            </w:r>
            <w:r w:rsidRPr="00A158BE">
              <w:rPr>
                <w:sz w:val="18"/>
                <w:szCs w:val="18"/>
              </w:rPr>
              <w:t>(О.А. Воронкевич стр.221)</w:t>
            </w:r>
          </w:p>
        </w:tc>
        <w:tc>
          <w:tcPr>
            <w:tcW w:w="10772" w:type="dxa"/>
          </w:tcPr>
          <w:p w14:paraId="216C9543" w14:textId="77777777" w:rsidR="008E7F00" w:rsidRDefault="008E7F00" w:rsidP="008E7F00">
            <w:pPr>
              <w:pStyle w:val="TableParagraph"/>
              <w:ind w:left="106" w:right="138"/>
              <w:rPr>
                <w:sz w:val="24"/>
              </w:rPr>
            </w:pPr>
            <w:r>
              <w:rPr>
                <w:sz w:val="24"/>
              </w:rPr>
              <w:t>Закрепить знания детей о взаимодействии в экосистеме «Лес» растений, животных и факторов неживой природы на уровне частных и обобщенных понятий. Сформировать представления о пищевой зависимости обитателей леса. Учить выстраивать «пищевые цепочки» в лесу. Воспитывать гуманное, экологически целесообразное отношение детей к природе.</w:t>
            </w:r>
          </w:p>
        </w:tc>
      </w:tr>
      <w:tr w:rsidR="008E7F00" w14:paraId="5C01ED9A" w14:textId="77777777" w:rsidTr="003D2758">
        <w:trPr>
          <w:trHeight w:val="568"/>
        </w:trPr>
        <w:tc>
          <w:tcPr>
            <w:tcW w:w="584" w:type="dxa"/>
            <w:textDirection w:val="btLr"/>
          </w:tcPr>
          <w:p w14:paraId="68092F37" w14:textId="77777777" w:rsidR="008E7F00" w:rsidRDefault="008E7F00" w:rsidP="008E7F00">
            <w:pPr>
              <w:pStyle w:val="TableParagraph"/>
              <w:spacing w:before="212"/>
              <w:ind w:left="251"/>
              <w:jc w:val="center"/>
              <w:rPr>
                <w:sz w:val="18"/>
                <w:szCs w:val="18"/>
              </w:rPr>
            </w:pPr>
            <w:r>
              <w:rPr>
                <w:sz w:val="18"/>
                <w:szCs w:val="18"/>
              </w:rPr>
              <w:t>15</w:t>
            </w:r>
            <w:r w:rsidRPr="00B619F9">
              <w:rPr>
                <w:sz w:val="18"/>
                <w:szCs w:val="18"/>
              </w:rPr>
              <w:t xml:space="preserve"> неделя</w:t>
            </w:r>
          </w:p>
        </w:tc>
        <w:tc>
          <w:tcPr>
            <w:tcW w:w="3385" w:type="dxa"/>
          </w:tcPr>
          <w:p w14:paraId="43652DAB" w14:textId="77777777" w:rsidR="008E7F00" w:rsidRPr="003D2758" w:rsidRDefault="008E7F00" w:rsidP="003D2758">
            <w:pPr>
              <w:pStyle w:val="a9"/>
              <w:jc w:val="center"/>
              <w:rPr>
                <w:rFonts w:ascii="Times New Roman" w:hAnsi="Times New Roman"/>
                <w:sz w:val="24"/>
                <w:szCs w:val="24"/>
              </w:rPr>
            </w:pPr>
            <w:r w:rsidRPr="003D2758">
              <w:rPr>
                <w:rFonts w:ascii="Times New Roman" w:hAnsi="Times New Roman"/>
                <w:sz w:val="24"/>
                <w:szCs w:val="24"/>
              </w:rPr>
              <w:t>Беседа «Как белка, заяц и лось п</w:t>
            </w:r>
            <w:r w:rsidR="003D2758" w:rsidRPr="003D2758">
              <w:rPr>
                <w:rFonts w:ascii="Times New Roman" w:hAnsi="Times New Roman"/>
                <w:sz w:val="24"/>
                <w:szCs w:val="24"/>
              </w:rPr>
              <w:t xml:space="preserve">роводят зиму в </w:t>
            </w:r>
            <w:r w:rsidRPr="003D2758">
              <w:rPr>
                <w:rFonts w:ascii="Times New Roman" w:hAnsi="Times New Roman"/>
                <w:sz w:val="24"/>
                <w:szCs w:val="24"/>
              </w:rPr>
              <w:t>лесу»</w:t>
            </w:r>
          </w:p>
        </w:tc>
        <w:tc>
          <w:tcPr>
            <w:tcW w:w="10772" w:type="dxa"/>
          </w:tcPr>
          <w:p w14:paraId="1B95C70D" w14:textId="77777777" w:rsidR="008E7F00" w:rsidRDefault="008E7F00" w:rsidP="008E7F00">
            <w:pPr>
              <w:pStyle w:val="TableParagraph"/>
              <w:ind w:left="106"/>
              <w:rPr>
                <w:sz w:val="24"/>
              </w:rPr>
            </w:pPr>
            <w:r>
              <w:rPr>
                <w:sz w:val="24"/>
              </w:rPr>
              <w:t>Формировать у детей представление о жизни животных в лесу, их приспособленности к зимнему периоду. Уточнить, как маскируются животные в лесу.</w:t>
            </w:r>
          </w:p>
        </w:tc>
      </w:tr>
      <w:tr w:rsidR="008E7F00" w14:paraId="1B97FED1" w14:textId="77777777" w:rsidTr="00A158BE">
        <w:trPr>
          <w:trHeight w:val="1151"/>
        </w:trPr>
        <w:tc>
          <w:tcPr>
            <w:tcW w:w="584" w:type="dxa"/>
            <w:textDirection w:val="btLr"/>
          </w:tcPr>
          <w:p w14:paraId="51050968" w14:textId="77777777" w:rsidR="008E7F00" w:rsidRDefault="008E7F00" w:rsidP="008E7F00">
            <w:pPr>
              <w:pStyle w:val="TableParagraph"/>
              <w:spacing w:before="212"/>
              <w:ind w:left="251"/>
              <w:jc w:val="center"/>
              <w:rPr>
                <w:sz w:val="18"/>
                <w:szCs w:val="18"/>
              </w:rPr>
            </w:pPr>
            <w:r>
              <w:rPr>
                <w:sz w:val="18"/>
                <w:szCs w:val="18"/>
              </w:rPr>
              <w:t>16</w:t>
            </w:r>
            <w:r w:rsidRPr="00B619F9">
              <w:rPr>
                <w:sz w:val="18"/>
                <w:szCs w:val="18"/>
              </w:rPr>
              <w:t xml:space="preserve"> неделя</w:t>
            </w:r>
          </w:p>
        </w:tc>
        <w:tc>
          <w:tcPr>
            <w:tcW w:w="3385" w:type="dxa"/>
          </w:tcPr>
          <w:p w14:paraId="4946BA2A" w14:textId="77777777" w:rsidR="00745EC1" w:rsidRDefault="008E7F00" w:rsidP="00745EC1">
            <w:pPr>
              <w:pStyle w:val="TableParagraph"/>
              <w:ind w:left="105" w:right="394"/>
              <w:jc w:val="center"/>
              <w:rPr>
                <w:sz w:val="24"/>
              </w:rPr>
            </w:pPr>
            <w:r>
              <w:rPr>
                <w:sz w:val="24"/>
              </w:rPr>
              <w:t xml:space="preserve">«Клуб знатоков леса» </w:t>
            </w:r>
          </w:p>
          <w:p w14:paraId="3960BFDD" w14:textId="77777777" w:rsidR="008E7F00" w:rsidRDefault="008E7F00" w:rsidP="00745EC1">
            <w:pPr>
              <w:pStyle w:val="TableParagraph"/>
              <w:ind w:left="105" w:right="394"/>
              <w:jc w:val="center"/>
              <w:rPr>
                <w:sz w:val="24"/>
              </w:rPr>
            </w:pPr>
            <w:r w:rsidRPr="00745EC1">
              <w:rPr>
                <w:sz w:val="18"/>
                <w:szCs w:val="18"/>
              </w:rPr>
              <w:t>(О.А. Воронкевич стр.193</w:t>
            </w:r>
            <w:r>
              <w:rPr>
                <w:sz w:val="24"/>
              </w:rPr>
              <w:t>)</w:t>
            </w:r>
          </w:p>
        </w:tc>
        <w:tc>
          <w:tcPr>
            <w:tcW w:w="10772" w:type="dxa"/>
          </w:tcPr>
          <w:p w14:paraId="4FAD5C9F" w14:textId="77777777" w:rsidR="008E7F00" w:rsidRDefault="008E7F00" w:rsidP="008E7F00">
            <w:pPr>
              <w:pStyle w:val="TableParagraph"/>
              <w:ind w:left="106" w:right="138"/>
              <w:rPr>
                <w:sz w:val="24"/>
              </w:rPr>
            </w:pPr>
            <w:r>
              <w:rPr>
                <w:sz w:val="24"/>
              </w:rPr>
              <w:t>Формировать у детей умение применять на практике знания о приспособлениях животных и растений к условиям жизни. Формировать умение сравнивать, выделять существенные признаки, понимать простейшие причинно- следственные связи. Развивать доказательную, связную речь у детей.</w:t>
            </w:r>
          </w:p>
          <w:p w14:paraId="48C729B6" w14:textId="77777777" w:rsidR="008E7F00" w:rsidRDefault="008E7F00" w:rsidP="008E7F00">
            <w:pPr>
              <w:pStyle w:val="TableParagraph"/>
              <w:ind w:left="106"/>
              <w:rPr>
                <w:sz w:val="24"/>
              </w:rPr>
            </w:pPr>
            <w:r>
              <w:rPr>
                <w:sz w:val="24"/>
              </w:rPr>
              <w:t>Воспитывать познавательный интерес к природе.</w:t>
            </w:r>
          </w:p>
        </w:tc>
      </w:tr>
      <w:tr w:rsidR="008E7F00" w14:paraId="6F81097E" w14:textId="77777777" w:rsidTr="00A158BE">
        <w:trPr>
          <w:trHeight w:val="969"/>
        </w:trPr>
        <w:tc>
          <w:tcPr>
            <w:tcW w:w="584" w:type="dxa"/>
            <w:textDirection w:val="btLr"/>
          </w:tcPr>
          <w:p w14:paraId="31174748" w14:textId="77777777" w:rsidR="008E7F00" w:rsidRDefault="008E7F00" w:rsidP="008E7F00">
            <w:pPr>
              <w:pStyle w:val="TableParagraph"/>
              <w:spacing w:before="212"/>
              <w:ind w:left="251"/>
              <w:jc w:val="center"/>
              <w:rPr>
                <w:sz w:val="18"/>
                <w:szCs w:val="18"/>
              </w:rPr>
            </w:pPr>
            <w:r>
              <w:rPr>
                <w:sz w:val="18"/>
                <w:szCs w:val="18"/>
              </w:rPr>
              <w:t>17</w:t>
            </w:r>
            <w:r w:rsidRPr="00B619F9">
              <w:rPr>
                <w:sz w:val="18"/>
                <w:szCs w:val="18"/>
              </w:rPr>
              <w:t xml:space="preserve"> неделя</w:t>
            </w:r>
          </w:p>
        </w:tc>
        <w:tc>
          <w:tcPr>
            <w:tcW w:w="3385" w:type="dxa"/>
          </w:tcPr>
          <w:p w14:paraId="65166733" w14:textId="77777777" w:rsidR="008E7F00" w:rsidRDefault="008E7F00" w:rsidP="008E7F00">
            <w:pPr>
              <w:jc w:val="center"/>
              <w:rPr>
                <w:sz w:val="24"/>
                <w:szCs w:val="24"/>
              </w:rPr>
            </w:pPr>
            <w:r w:rsidRPr="00DB4584">
              <w:rPr>
                <w:sz w:val="24"/>
                <w:szCs w:val="24"/>
              </w:rPr>
              <w:t xml:space="preserve">«Кто может нанести ели вред </w:t>
            </w:r>
          </w:p>
          <w:p w14:paraId="27820BC3" w14:textId="77777777" w:rsidR="008E7F00" w:rsidRPr="00DB4584" w:rsidRDefault="008E7F00" w:rsidP="008E7F00">
            <w:pPr>
              <w:jc w:val="center"/>
              <w:rPr>
                <w:sz w:val="24"/>
                <w:szCs w:val="24"/>
              </w:rPr>
            </w:pPr>
            <w:r w:rsidRPr="00DB4584">
              <w:rPr>
                <w:sz w:val="24"/>
                <w:szCs w:val="24"/>
              </w:rPr>
              <w:t>и как ей помочь?»</w:t>
            </w:r>
          </w:p>
        </w:tc>
        <w:tc>
          <w:tcPr>
            <w:tcW w:w="10772" w:type="dxa"/>
          </w:tcPr>
          <w:p w14:paraId="4309F176" w14:textId="77777777" w:rsidR="008E7F00" w:rsidRPr="00DB4584" w:rsidRDefault="008E7F00" w:rsidP="008E7F00">
            <w:pPr>
              <w:rPr>
                <w:sz w:val="24"/>
                <w:szCs w:val="24"/>
              </w:rPr>
            </w:pPr>
            <w:r w:rsidRPr="00DB4584">
              <w:rPr>
                <w:sz w:val="24"/>
                <w:szCs w:val="24"/>
              </w:rPr>
              <w:t>Систематизировать знания детей о том, что наносит вред растениям и что им помогает в морозную зимнюю погоду. Закрепить понимание разницы между настоящим деревом и искусственным. Развивать наблюдательность, мышление, речь.</w:t>
            </w:r>
          </w:p>
        </w:tc>
      </w:tr>
      <w:tr w:rsidR="008E7F00" w14:paraId="57702336" w14:textId="77777777" w:rsidTr="00A158BE">
        <w:trPr>
          <w:trHeight w:val="1989"/>
        </w:trPr>
        <w:tc>
          <w:tcPr>
            <w:tcW w:w="584" w:type="dxa"/>
            <w:textDirection w:val="btLr"/>
          </w:tcPr>
          <w:p w14:paraId="44560782" w14:textId="77777777" w:rsidR="008E7F00" w:rsidRDefault="008E7F00" w:rsidP="008E7F00">
            <w:pPr>
              <w:pStyle w:val="TableParagraph"/>
              <w:spacing w:before="212"/>
              <w:ind w:left="251"/>
              <w:jc w:val="center"/>
              <w:rPr>
                <w:sz w:val="18"/>
                <w:szCs w:val="18"/>
              </w:rPr>
            </w:pPr>
            <w:r>
              <w:rPr>
                <w:sz w:val="18"/>
                <w:szCs w:val="18"/>
              </w:rPr>
              <w:t>18</w:t>
            </w:r>
            <w:r w:rsidRPr="00B619F9">
              <w:rPr>
                <w:sz w:val="18"/>
                <w:szCs w:val="18"/>
              </w:rPr>
              <w:t xml:space="preserve"> неделя</w:t>
            </w:r>
          </w:p>
        </w:tc>
        <w:tc>
          <w:tcPr>
            <w:tcW w:w="3385" w:type="dxa"/>
          </w:tcPr>
          <w:p w14:paraId="336ACCE3" w14:textId="77777777" w:rsidR="008E7F00" w:rsidRDefault="008E7F00" w:rsidP="008E7F00">
            <w:pPr>
              <w:pStyle w:val="TableParagraph"/>
              <w:ind w:left="105" w:right="739"/>
              <w:jc w:val="center"/>
              <w:rPr>
                <w:sz w:val="24"/>
              </w:rPr>
            </w:pPr>
            <w:r>
              <w:rPr>
                <w:sz w:val="24"/>
              </w:rPr>
              <w:t>*«Беседа о наземно – воздушных животных»</w:t>
            </w:r>
          </w:p>
        </w:tc>
        <w:tc>
          <w:tcPr>
            <w:tcW w:w="10772" w:type="dxa"/>
          </w:tcPr>
          <w:p w14:paraId="2342DEF5" w14:textId="77777777" w:rsidR="008E7F00" w:rsidRDefault="008E7F00" w:rsidP="008E7F00">
            <w:pPr>
              <w:pStyle w:val="TableParagraph"/>
              <w:ind w:left="106" w:right="96"/>
              <w:rPr>
                <w:sz w:val="24"/>
              </w:rPr>
            </w:pPr>
            <w:r>
              <w:rPr>
                <w:sz w:val="24"/>
              </w:rPr>
              <w:t>Формировать обобщенное представление о наземно – воздушных животных, приспособившихся к передвижению по земле и по воздуху. Наземные животные не имеют крыльев, они могут передвигаться только по земле. Обобщить представление детей о том, что все животные приспособились к наземно – воздушной или водной среде строение конечностей, приспособление к передвижению в той или иной среде. Углубить представление, что изменение свойств среды обитания оказывает влияние на живой организм и может привести к его гибели. Воспитывать интерес к объектам природы.</w:t>
            </w:r>
          </w:p>
        </w:tc>
      </w:tr>
      <w:tr w:rsidR="008E7F00" w14:paraId="3EACE17C" w14:textId="77777777" w:rsidTr="00A158BE">
        <w:trPr>
          <w:trHeight w:val="841"/>
        </w:trPr>
        <w:tc>
          <w:tcPr>
            <w:tcW w:w="584" w:type="dxa"/>
            <w:textDirection w:val="btLr"/>
          </w:tcPr>
          <w:p w14:paraId="0403B007" w14:textId="77777777" w:rsidR="008E7F00" w:rsidRDefault="008E7F00" w:rsidP="008E7F00">
            <w:pPr>
              <w:pStyle w:val="TableParagraph"/>
              <w:spacing w:before="212"/>
              <w:ind w:left="251"/>
              <w:jc w:val="center"/>
              <w:rPr>
                <w:sz w:val="18"/>
                <w:szCs w:val="18"/>
              </w:rPr>
            </w:pPr>
            <w:r>
              <w:rPr>
                <w:sz w:val="18"/>
                <w:szCs w:val="18"/>
              </w:rPr>
              <w:t>19</w:t>
            </w:r>
            <w:r w:rsidRPr="00B619F9">
              <w:rPr>
                <w:sz w:val="18"/>
                <w:szCs w:val="18"/>
              </w:rPr>
              <w:t xml:space="preserve"> неделя</w:t>
            </w:r>
          </w:p>
        </w:tc>
        <w:tc>
          <w:tcPr>
            <w:tcW w:w="3385" w:type="dxa"/>
          </w:tcPr>
          <w:p w14:paraId="1C84B51E" w14:textId="77777777" w:rsidR="008E7F00" w:rsidRPr="00DB4584" w:rsidRDefault="008E7F00" w:rsidP="008E7F00">
            <w:pPr>
              <w:spacing w:line="240" w:lineRule="atLeast"/>
              <w:jc w:val="center"/>
              <w:rPr>
                <w:sz w:val="24"/>
                <w:szCs w:val="24"/>
              </w:rPr>
            </w:pPr>
            <w:r w:rsidRPr="00DB4584">
              <w:rPr>
                <w:sz w:val="24"/>
                <w:szCs w:val="24"/>
              </w:rPr>
              <w:t>«Заповедники ХМАО»</w:t>
            </w:r>
          </w:p>
          <w:p w14:paraId="2A24F8B2" w14:textId="77777777" w:rsidR="008E7F00" w:rsidRPr="00DB4584" w:rsidRDefault="008E7F00" w:rsidP="008E7F00">
            <w:pPr>
              <w:rPr>
                <w:sz w:val="24"/>
                <w:szCs w:val="24"/>
              </w:rPr>
            </w:pPr>
          </w:p>
        </w:tc>
        <w:tc>
          <w:tcPr>
            <w:tcW w:w="10772" w:type="dxa"/>
          </w:tcPr>
          <w:p w14:paraId="6765925D" w14:textId="77777777" w:rsidR="008E7F00" w:rsidRPr="00DB4584" w:rsidRDefault="008E7F00" w:rsidP="008E7F00">
            <w:pPr>
              <w:rPr>
                <w:sz w:val="24"/>
                <w:szCs w:val="24"/>
              </w:rPr>
            </w:pPr>
            <w:r w:rsidRPr="00DB4584">
              <w:rPr>
                <w:sz w:val="24"/>
                <w:szCs w:val="24"/>
              </w:rPr>
              <w:t>Познакомить детей с заповедниками ХМАО. Формировать ответственное и бережное отношение к родной природе. Воспитывать у детей чувство гордости, что на нашей родной земле люди берегут, охраняют заповедные уголки природы</w:t>
            </w:r>
          </w:p>
        </w:tc>
      </w:tr>
      <w:tr w:rsidR="008E7F00" w14:paraId="176BB9D3" w14:textId="77777777" w:rsidTr="00A158BE">
        <w:trPr>
          <w:trHeight w:val="1382"/>
        </w:trPr>
        <w:tc>
          <w:tcPr>
            <w:tcW w:w="584" w:type="dxa"/>
            <w:textDirection w:val="btLr"/>
          </w:tcPr>
          <w:p w14:paraId="09533AE0" w14:textId="77777777" w:rsidR="008E7F00" w:rsidRDefault="008E7F00" w:rsidP="008E7F00">
            <w:pPr>
              <w:pStyle w:val="TableParagraph"/>
              <w:spacing w:before="212"/>
              <w:ind w:left="251"/>
              <w:jc w:val="center"/>
              <w:rPr>
                <w:sz w:val="18"/>
                <w:szCs w:val="18"/>
              </w:rPr>
            </w:pPr>
            <w:r>
              <w:rPr>
                <w:sz w:val="18"/>
                <w:szCs w:val="18"/>
              </w:rPr>
              <w:t>20</w:t>
            </w:r>
            <w:r w:rsidRPr="00B619F9">
              <w:rPr>
                <w:sz w:val="18"/>
                <w:szCs w:val="18"/>
              </w:rPr>
              <w:t xml:space="preserve"> неделя</w:t>
            </w:r>
          </w:p>
        </w:tc>
        <w:tc>
          <w:tcPr>
            <w:tcW w:w="3385" w:type="dxa"/>
          </w:tcPr>
          <w:p w14:paraId="59065B45" w14:textId="77777777" w:rsidR="008E7F00" w:rsidRDefault="008E7F00" w:rsidP="008E7F00">
            <w:pPr>
              <w:pStyle w:val="TableParagraph"/>
              <w:ind w:left="1284" w:right="305" w:hanging="956"/>
              <w:rPr>
                <w:sz w:val="24"/>
              </w:rPr>
            </w:pPr>
            <w:r>
              <w:rPr>
                <w:sz w:val="24"/>
              </w:rPr>
              <w:t>*«Для чего дереву нужна кора?»</w:t>
            </w:r>
          </w:p>
        </w:tc>
        <w:tc>
          <w:tcPr>
            <w:tcW w:w="10772" w:type="dxa"/>
          </w:tcPr>
          <w:p w14:paraId="63E8533C" w14:textId="77777777" w:rsidR="008E7F00" w:rsidRDefault="008E7F00" w:rsidP="008E7F00">
            <w:pPr>
              <w:pStyle w:val="TableParagraph"/>
              <w:ind w:left="106" w:right="117"/>
              <w:rPr>
                <w:sz w:val="24"/>
              </w:rPr>
            </w:pPr>
            <w:r>
              <w:rPr>
                <w:sz w:val="24"/>
              </w:rPr>
              <w:t>Продолжать учить узнавать по внешнему виду деревья, его возраст</w:t>
            </w:r>
            <w:r w:rsidR="00745EC1">
              <w:rPr>
                <w:sz w:val="24"/>
              </w:rPr>
              <w:t xml:space="preserve"> </w:t>
            </w:r>
            <w:r>
              <w:rPr>
                <w:sz w:val="24"/>
              </w:rPr>
              <w:t>(дать понятие, что даже старое дерево растет, появляются молодые веточки, кора на них молодая, , тонкая, гибкая, нежная, в отличии от коры старого дерева). Уточнить с детьми понятие «кора», для чего она нужна дереву. Закрепить названия профессии людей, занимающихся изучением, уходом за лесом, его обитателями.</w:t>
            </w:r>
          </w:p>
          <w:p w14:paraId="62CE1796" w14:textId="77777777" w:rsidR="008E7F00" w:rsidRDefault="008E7F00" w:rsidP="008E7F00">
            <w:pPr>
              <w:pStyle w:val="TableParagraph"/>
              <w:ind w:left="106"/>
              <w:rPr>
                <w:sz w:val="24"/>
              </w:rPr>
            </w:pPr>
            <w:r>
              <w:rPr>
                <w:sz w:val="24"/>
              </w:rPr>
              <w:t>Учить моделировать кору из бумаги. Продолжать воспитывать бережное отношение к деревьям.</w:t>
            </w:r>
          </w:p>
        </w:tc>
      </w:tr>
      <w:tr w:rsidR="008E7F00" w14:paraId="3FDF6DC1" w14:textId="77777777" w:rsidTr="00745EC1">
        <w:trPr>
          <w:trHeight w:val="837"/>
        </w:trPr>
        <w:tc>
          <w:tcPr>
            <w:tcW w:w="584" w:type="dxa"/>
            <w:textDirection w:val="btLr"/>
          </w:tcPr>
          <w:p w14:paraId="1AC48F73" w14:textId="77777777" w:rsidR="008E7F00" w:rsidRDefault="008E7F00" w:rsidP="008E7F00">
            <w:pPr>
              <w:pStyle w:val="TableParagraph"/>
              <w:spacing w:before="212"/>
              <w:ind w:left="251"/>
              <w:jc w:val="center"/>
              <w:rPr>
                <w:sz w:val="18"/>
                <w:szCs w:val="18"/>
              </w:rPr>
            </w:pPr>
            <w:r>
              <w:rPr>
                <w:sz w:val="18"/>
                <w:szCs w:val="18"/>
              </w:rPr>
              <w:t>21</w:t>
            </w:r>
            <w:r w:rsidRPr="00B619F9">
              <w:rPr>
                <w:sz w:val="18"/>
                <w:szCs w:val="18"/>
              </w:rPr>
              <w:t xml:space="preserve"> неделя</w:t>
            </w:r>
          </w:p>
        </w:tc>
        <w:tc>
          <w:tcPr>
            <w:tcW w:w="3385" w:type="dxa"/>
          </w:tcPr>
          <w:p w14:paraId="01BFE04F" w14:textId="77777777" w:rsidR="008E7F00" w:rsidRDefault="008E7F00" w:rsidP="008E7F00">
            <w:pPr>
              <w:pStyle w:val="TableParagraph"/>
              <w:ind w:left="1113" w:right="86" w:hanging="1001"/>
              <w:rPr>
                <w:sz w:val="24"/>
              </w:rPr>
            </w:pPr>
            <w:r>
              <w:rPr>
                <w:sz w:val="24"/>
              </w:rPr>
              <w:t>*«Путешествие по организму человека»</w:t>
            </w:r>
          </w:p>
        </w:tc>
        <w:tc>
          <w:tcPr>
            <w:tcW w:w="10772" w:type="dxa"/>
          </w:tcPr>
          <w:p w14:paraId="390CECA6" w14:textId="77777777" w:rsidR="008E7F00" w:rsidRDefault="008E7F00" w:rsidP="008E7F00">
            <w:pPr>
              <w:pStyle w:val="TableParagraph"/>
              <w:ind w:left="106"/>
              <w:rPr>
                <w:sz w:val="24"/>
              </w:rPr>
            </w:pPr>
            <w:r>
              <w:rPr>
                <w:sz w:val="24"/>
              </w:rPr>
              <w:t>Дать элементарные представления о внутренних органах человека, закреплять знания о деятельности пищеварительной, кровеносной и дыхательной систем. Формировать представления о взаимосвязи всех органов. Воспитывать интерес и бережное отношение к своему организму.</w:t>
            </w:r>
          </w:p>
        </w:tc>
      </w:tr>
      <w:tr w:rsidR="008E7F00" w14:paraId="0B929AD5" w14:textId="77777777" w:rsidTr="00A158BE">
        <w:trPr>
          <w:trHeight w:val="1382"/>
        </w:trPr>
        <w:tc>
          <w:tcPr>
            <w:tcW w:w="584" w:type="dxa"/>
            <w:textDirection w:val="btLr"/>
          </w:tcPr>
          <w:p w14:paraId="79826099" w14:textId="77777777" w:rsidR="008E7F00" w:rsidRDefault="008E7F00" w:rsidP="008E7F00">
            <w:pPr>
              <w:pStyle w:val="TableParagraph"/>
              <w:spacing w:before="212"/>
              <w:ind w:left="251"/>
              <w:jc w:val="center"/>
              <w:rPr>
                <w:sz w:val="18"/>
                <w:szCs w:val="18"/>
              </w:rPr>
            </w:pPr>
            <w:r>
              <w:rPr>
                <w:sz w:val="18"/>
                <w:szCs w:val="18"/>
              </w:rPr>
              <w:t>22</w:t>
            </w:r>
            <w:r w:rsidRPr="00B619F9">
              <w:rPr>
                <w:sz w:val="18"/>
                <w:szCs w:val="18"/>
              </w:rPr>
              <w:t xml:space="preserve"> неделя</w:t>
            </w:r>
          </w:p>
        </w:tc>
        <w:tc>
          <w:tcPr>
            <w:tcW w:w="3385" w:type="dxa"/>
          </w:tcPr>
          <w:p w14:paraId="19C0C578" w14:textId="77777777" w:rsidR="008E7F00" w:rsidRDefault="008E7F00" w:rsidP="008E7F00">
            <w:pPr>
              <w:pStyle w:val="TableParagraph"/>
              <w:ind w:left="1341" w:right="108" w:hanging="1210"/>
              <w:rPr>
                <w:sz w:val="24"/>
              </w:rPr>
            </w:pPr>
            <w:r>
              <w:rPr>
                <w:sz w:val="24"/>
              </w:rPr>
              <w:t>*« Нефть – богатство нашего края»</w:t>
            </w:r>
          </w:p>
        </w:tc>
        <w:tc>
          <w:tcPr>
            <w:tcW w:w="10772" w:type="dxa"/>
          </w:tcPr>
          <w:p w14:paraId="1364580D" w14:textId="77777777" w:rsidR="008E7F00" w:rsidRDefault="008E7F00" w:rsidP="008E7F00">
            <w:pPr>
              <w:pStyle w:val="TableParagraph"/>
              <w:ind w:left="106" w:right="424"/>
              <w:rPr>
                <w:sz w:val="24"/>
              </w:rPr>
            </w:pPr>
            <w:r>
              <w:rPr>
                <w:sz w:val="24"/>
              </w:rPr>
              <w:t>Познакомить детей со свойствами нефти (жидкость темного цвета и резким запахом; в воде не растворяется, а расплывается по воде, хорошо горит); основная функция нефти – топливо для различных средств передвижения. Помочь детям понять, как загрязнение водоемов и лесов нефтью влияет на водоплавающих птиц и зверей; помочь увидеть, насколько сложно удалить нефтяную пленку с поверхности воды. Формировать у детей потребность в рачительном отношении к природным богатствам. Воспитывать желание беречь природные ископаемые.</w:t>
            </w:r>
          </w:p>
        </w:tc>
      </w:tr>
      <w:tr w:rsidR="008E7F00" w14:paraId="0E481FBC" w14:textId="77777777" w:rsidTr="00F614B4">
        <w:trPr>
          <w:trHeight w:val="1157"/>
        </w:trPr>
        <w:tc>
          <w:tcPr>
            <w:tcW w:w="584" w:type="dxa"/>
            <w:textDirection w:val="btLr"/>
          </w:tcPr>
          <w:p w14:paraId="124A8206" w14:textId="77777777" w:rsidR="008E7F00" w:rsidRDefault="008E7F00" w:rsidP="008E7F00">
            <w:pPr>
              <w:pStyle w:val="TableParagraph"/>
              <w:spacing w:before="212"/>
              <w:ind w:left="251"/>
              <w:jc w:val="center"/>
              <w:rPr>
                <w:sz w:val="18"/>
                <w:szCs w:val="18"/>
              </w:rPr>
            </w:pPr>
            <w:r>
              <w:rPr>
                <w:sz w:val="18"/>
                <w:szCs w:val="18"/>
              </w:rPr>
              <w:t>23</w:t>
            </w:r>
            <w:r w:rsidRPr="00B619F9">
              <w:rPr>
                <w:sz w:val="18"/>
                <w:szCs w:val="18"/>
              </w:rPr>
              <w:t xml:space="preserve"> неделя</w:t>
            </w:r>
          </w:p>
        </w:tc>
        <w:tc>
          <w:tcPr>
            <w:tcW w:w="3385" w:type="dxa"/>
          </w:tcPr>
          <w:p w14:paraId="4F6ACCD6" w14:textId="77777777" w:rsidR="008E7F00" w:rsidRPr="00B70BE2" w:rsidRDefault="00B70BE2" w:rsidP="00B70BE2">
            <w:pPr>
              <w:pStyle w:val="TableParagraph"/>
              <w:ind w:left="105" w:right="570"/>
              <w:jc w:val="center"/>
              <w:rPr>
                <w:sz w:val="24"/>
                <w:szCs w:val="24"/>
              </w:rPr>
            </w:pPr>
            <w:r w:rsidRPr="00B70BE2">
              <w:rPr>
                <w:sz w:val="24"/>
                <w:szCs w:val="24"/>
              </w:rPr>
              <w:t>Домашние животные</w:t>
            </w:r>
          </w:p>
        </w:tc>
        <w:tc>
          <w:tcPr>
            <w:tcW w:w="10772" w:type="dxa"/>
          </w:tcPr>
          <w:p w14:paraId="4F411179" w14:textId="77777777" w:rsidR="008E7F00" w:rsidRPr="00B70BE2" w:rsidRDefault="00B70BE2" w:rsidP="008E7F00">
            <w:pPr>
              <w:pStyle w:val="TableParagraph"/>
              <w:ind w:left="106"/>
              <w:rPr>
                <w:sz w:val="24"/>
                <w:szCs w:val="24"/>
              </w:rPr>
            </w:pPr>
            <w:r>
              <w:rPr>
                <w:sz w:val="24"/>
                <w:szCs w:val="24"/>
              </w:rPr>
              <w:t>З</w:t>
            </w:r>
            <w:r w:rsidRPr="00B70BE2">
              <w:rPr>
                <w:sz w:val="24"/>
                <w:szCs w:val="24"/>
              </w:rPr>
              <w:t>акрепить пред</w:t>
            </w:r>
            <w:r w:rsidRPr="00B70BE2">
              <w:rPr>
                <w:sz w:val="24"/>
                <w:szCs w:val="24"/>
              </w:rPr>
              <w:softHyphen/>
              <w:t>ставления детей о до</w:t>
            </w:r>
            <w:r w:rsidRPr="00B70BE2">
              <w:rPr>
                <w:sz w:val="24"/>
                <w:szCs w:val="24"/>
              </w:rPr>
              <w:softHyphen/>
              <w:t xml:space="preserve">машних животных, способствовать осознанию </w:t>
            </w:r>
            <w:r w:rsidRPr="00B70BE2">
              <w:rPr>
                <w:sz w:val="24"/>
                <w:szCs w:val="24"/>
              </w:rPr>
              <w:softHyphen/>
              <w:t xml:space="preserve"> детьми особого отношения (забота, внимание)</w:t>
            </w:r>
            <w:r w:rsidRPr="00B70BE2">
              <w:rPr>
                <w:sz w:val="24"/>
                <w:szCs w:val="24"/>
              </w:rPr>
              <w:softHyphen/>
              <w:t xml:space="preserve"> людей к домашним жи</w:t>
            </w:r>
            <w:r w:rsidRPr="00B70BE2">
              <w:rPr>
                <w:sz w:val="24"/>
                <w:szCs w:val="24"/>
              </w:rPr>
              <w:softHyphen/>
              <w:t>вотным; познакомить с интересными фактами из жизни домашних животных, свидетельствую</w:t>
            </w:r>
            <w:r w:rsidRPr="00B70BE2">
              <w:rPr>
                <w:sz w:val="24"/>
                <w:szCs w:val="24"/>
              </w:rPr>
              <w:softHyphen/>
              <w:t>щими об их преданности, отваге, ответной лю</w:t>
            </w:r>
            <w:r w:rsidR="00F614B4">
              <w:rPr>
                <w:sz w:val="24"/>
                <w:szCs w:val="24"/>
              </w:rPr>
              <w:t>бви и привязанности к чело</w:t>
            </w:r>
            <w:r w:rsidR="00F614B4">
              <w:rPr>
                <w:sz w:val="24"/>
                <w:szCs w:val="24"/>
              </w:rPr>
              <w:softHyphen/>
              <w:t>веку.</w:t>
            </w:r>
          </w:p>
        </w:tc>
      </w:tr>
      <w:tr w:rsidR="008E7F00" w14:paraId="4F21E598" w14:textId="77777777" w:rsidTr="005C3AFE">
        <w:trPr>
          <w:trHeight w:val="1175"/>
        </w:trPr>
        <w:tc>
          <w:tcPr>
            <w:tcW w:w="584" w:type="dxa"/>
            <w:textDirection w:val="btLr"/>
          </w:tcPr>
          <w:p w14:paraId="7FF61B6D" w14:textId="77777777" w:rsidR="008E7F00" w:rsidRDefault="008E7F00" w:rsidP="008E7F00">
            <w:pPr>
              <w:pStyle w:val="TableParagraph"/>
              <w:spacing w:before="212"/>
              <w:ind w:left="251"/>
              <w:jc w:val="center"/>
              <w:rPr>
                <w:sz w:val="18"/>
                <w:szCs w:val="18"/>
              </w:rPr>
            </w:pPr>
            <w:r>
              <w:rPr>
                <w:sz w:val="18"/>
                <w:szCs w:val="18"/>
              </w:rPr>
              <w:t>24</w:t>
            </w:r>
            <w:r w:rsidRPr="00B619F9">
              <w:rPr>
                <w:sz w:val="18"/>
                <w:szCs w:val="18"/>
              </w:rPr>
              <w:t xml:space="preserve"> неделя</w:t>
            </w:r>
          </w:p>
        </w:tc>
        <w:tc>
          <w:tcPr>
            <w:tcW w:w="3385" w:type="dxa"/>
          </w:tcPr>
          <w:p w14:paraId="1F872447" w14:textId="77777777" w:rsidR="008E7F00" w:rsidRDefault="008E7F00" w:rsidP="008E7F00">
            <w:pPr>
              <w:pStyle w:val="TableParagraph"/>
              <w:ind w:left="105" w:right="570"/>
              <w:jc w:val="center"/>
              <w:rPr>
                <w:sz w:val="24"/>
              </w:rPr>
            </w:pPr>
            <w:r>
              <w:rPr>
                <w:sz w:val="24"/>
              </w:rPr>
              <w:t>Комнатные растения.</w:t>
            </w:r>
          </w:p>
        </w:tc>
        <w:tc>
          <w:tcPr>
            <w:tcW w:w="10772" w:type="dxa"/>
          </w:tcPr>
          <w:p w14:paraId="1E877F0D" w14:textId="77777777" w:rsidR="008E7F00" w:rsidRDefault="008E7F00" w:rsidP="008E7F00">
            <w:pPr>
              <w:pStyle w:val="TableParagraph"/>
              <w:ind w:left="106"/>
              <w:rPr>
                <w:sz w:val="24"/>
              </w:rPr>
            </w:pPr>
            <w:r>
              <w:rPr>
                <w:sz w:val="24"/>
              </w:rPr>
              <w:t>Учить детей по внешним особенностям растений определять их хорошее и болезненное состояние, выявлять недостающие условия и определять способы ухода, которые могут их восполнить. Уточнить представление о том, что среди растений есть влаголюбивые и засухоустойчивые. Воспитывать заботу о комнатных растениях.</w:t>
            </w:r>
          </w:p>
        </w:tc>
      </w:tr>
      <w:tr w:rsidR="008E7F00" w14:paraId="5273BAC2" w14:textId="77777777" w:rsidTr="000C6921">
        <w:trPr>
          <w:trHeight w:val="1124"/>
        </w:trPr>
        <w:tc>
          <w:tcPr>
            <w:tcW w:w="584" w:type="dxa"/>
            <w:textDirection w:val="btLr"/>
          </w:tcPr>
          <w:p w14:paraId="6271EA2F" w14:textId="77777777" w:rsidR="008E7F00" w:rsidRDefault="008E7F00" w:rsidP="008E7F00">
            <w:pPr>
              <w:pStyle w:val="TableParagraph"/>
              <w:spacing w:before="212"/>
              <w:ind w:left="251"/>
              <w:jc w:val="center"/>
              <w:rPr>
                <w:sz w:val="18"/>
                <w:szCs w:val="18"/>
              </w:rPr>
            </w:pPr>
            <w:r>
              <w:rPr>
                <w:sz w:val="18"/>
                <w:szCs w:val="18"/>
              </w:rPr>
              <w:t>25</w:t>
            </w:r>
            <w:r w:rsidRPr="00B619F9">
              <w:rPr>
                <w:sz w:val="18"/>
                <w:szCs w:val="18"/>
              </w:rPr>
              <w:t xml:space="preserve"> неделя</w:t>
            </w:r>
          </w:p>
        </w:tc>
        <w:tc>
          <w:tcPr>
            <w:tcW w:w="3385" w:type="dxa"/>
          </w:tcPr>
          <w:p w14:paraId="4731F17A" w14:textId="77777777" w:rsidR="000C6921" w:rsidRPr="000C6921" w:rsidRDefault="000C6921" w:rsidP="000C6921">
            <w:pPr>
              <w:jc w:val="center"/>
              <w:rPr>
                <w:sz w:val="24"/>
                <w:szCs w:val="24"/>
              </w:rPr>
            </w:pPr>
            <w:r w:rsidRPr="000C6921">
              <w:rPr>
                <w:sz w:val="24"/>
                <w:szCs w:val="24"/>
              </w:rPr>
              <w:t>Царство растений.</w:t>
            </w:r>
          </w:p>
          <w:p w14:paraId="6209BE71" w14:textId="77777777" w:rsidR="008E7F00" w:rsidRPr="000C6921" w:rsidRDefault="008E7F00" w:rsidP="000C6921">
            <w:pPr>
              <w:pStyle w:val="TableParagraph"/>
              <w:ind w:left="105" w:right="570"/>
              <w:jc w:val="center"/>
              <w:rPr>
                <w:sz w:val="24"/>
                <w:szCs w:val="24"/>
              </w:rPr>
            </w:pPr>
          </w:p>
        </w:tc>
        <w:tc>
          <w:tcPr>
            <w:tcW w:w="10772" w:type="dxa"/>
          </w:tcPr>
          <w:p w14:paraId="2ADBEF2F" w14:textId="77777777" w:rsidR="008E7F00" w:rsidRPr="000C6921" w:rsidRDefault="000C6921" w:rsidP="008E7F00">
            <w:pPr>
              <w:pStyle w:val="TableParagraph"/>
              <w:ind w:left="106"/>
              <w:rPr>
                <w:sz w:val="24"/>
                <w:szCs w:val="24"/>
              </w:rPr>
            </w:pPr>
            <w:r w:rsidRPr="000C6921">
              <w:rPr>
                <w:sz w:val="24"/>
                <w:szCs w:val="24"/>
              </w:rPr>
              <w:t>Подвести детей к пониманию того, что в природе есть удиви</w:t>
            </w:r>
            <w:r w:rsidRPr="000C6921">
              <w:rPr>
                <w:sz w:val="24"/>
                <w:szCs w:val="24"/>
              </w:rPr>
              <w:softHyphen/>
              <w:t>тельный мир - растения, ввести и обосновать классификацию растений на дикорастущие и культур</w:t>
            </w:r>
            <w:r w:rsidRPr="000C6921">
              <w:rPr>
                <w:sz w:val="24"/>
                <w:szCs w:val="24"/>
              </w:rPr>
              <w:softHyphen/>
              <w:t>ные (по отношению к че</w:t>
            </w:r>
            <w:r w:rsidRPr="000C6921">
              <w:rPr>
                <w:sz w:val="24"/>
                <w:szCs w:val="24"/>
              </w:rPr>
              <w:softHyphen/>
              <w:t>ловеку); Уточнить представления детей о разнообразии деревьев, учить сравнивать лиственные и хвойные деревья.</w:t>
            </w:r>
          </w:p>
        </w:tc>
      </w:tr>
      <w:tr w:rsidR="008E7F00" w14:paraId="57C6FF15" w14:textId="77777777" w:rsidTr="00A158BE">
        <w:trPr>
          <w:trHeight w:val="945"/>
        </w:trPr>
        <w:tc>
          <w:tcPr>
            <w:tcW w:w="584" w:type="dxa"/>
            <w:textDirection w:val="btLr"/>
          </w:tcPr>
          <w:p w14:paraId="3CD098C4" w14:textId="77777777" w:rsidR="008E7F00" w:rsidRDefault="008E7F00" w:rsidP="008E7F00">
            <w:pPr>
              <w:pStyle w:val="TableParagraph"/>
              <w:spacing w:before="212"/>
              <w:ind w:left="251"/>
              <w:jc w:val="center"/>
              <w:rPr>
                <w:sz w:val="18"/>
                <w:szCs w:val="18"/>
              </w:rPr>
            </w:pPr>
            <w:r>
              <w:rPr>
                <w:sz w:val="18"/>
                <w:szCs w:val="18"/>
              </w:rPr>
              <w:t xml:space="preserve">26 </w:t>
            </w:r>
            <w:r w:rsidRPr="00B619F9">
              <w:rPr>
                <w:sz w:val="18"/>
                <w:szCs w:val="18"/>
              </w:rPr>
              <w:t>неделя</w:t>
            </w:r>
          </w:p>
        </w:tc>
        <w:tc>
          <w:tcPr>
            <w:tcW w:w="3385" w:type="dxa"/>
          </w:tcPr>
          <w:p w14:paraId="29816D73" w14:textId="77777777" w:rsidR="008E7F00" w:rsidRDefault="008E7F00" w:rsidP="008E7F00">
            <w:pPr>
              <w:pStyle w:val="TableParagraph"/>
              <w:ind w:left="105" w:right="647"/>
              <w:jc w:val="center"/>
              <w:rPr>
                <w:sz w:val="24"/>
              </w:rPr>
            </w:pPr>
            <w:r>
              <w:rPr>
                <w:sz w:val="24"/>
              </w:rPr>
              <w:t>«Строим экологический город»</w:t>
            </w:r>
          </w:p>
          <w:p w14:paraId="65508AE0" w14:textId="77777777" w:rsidR="008E7F00" w:rsidRPr="00A158BE" w:rsidRDefault="008E7F00" w:rsidP="008E7F00">
            <w:pPr>
              <w:pStyle w:val="TableParagraph"/>
              <w:ind w:left="105"/>
              <w:jc w:val="center"/>
              <w:rPr>
                <w:sz w:val="18"/>
                <w:szCs w:val="18"/>
              </w:rPr>
            </w:pPr>
            <w:r w:rsidRPr="00A158BE">
              <w:rPr>
                <w:sz w:val="18"/>
                <w:szCs w:val="18"/>
              </w:rPr>
              <w:t>(О.А.Воронкевич стр. 271)</w:t>
            </w:r>
          </w:p>
        </w:tc>
        <w:tc>
          <w:tcPr>
            <w:tcW w:w="10772" w:type="dxa"/>
          </w:tcPr>
          <w:p w14:paraId="5DEC92C2" w14:textId="77777777" w:rsidR="008E7F00" w:rsidRDefault="008E7F00" w:rsidP="008E7F00">
            <w:pPr>
              <w:pStyle w:val="TableParagraph"/>
              <w:ind w:left="106" w:right="359"/>
              <w:rPr>
                <w:sz w:val="24"/>
              </w:rPr>
            </w:pPr>
            <w:r>
              <w:rPr>
                <w:sz w:val="24"/>
              </w:rPr>
              <w:t>Уточнить природоведческие знания детей о факторах окружающей среды. Необходимых для жизни на Земле. Формировать умение прогнозировать последствия своих действий. Воспитывать гуманное отношение к природе, желание сберечь и сохранить красоту природы.</w:t>
            </w:r>
          </w:p>
        </w:tc>
      </w:tr>
      <w:tr w:rsidR="008E7F00" w14:paraId="69006BFF" w14:textId="77777777" w:rsidTr="00A158BE">
        <w:trPr>
          <w:trHeight w:val="1382"/>
        </w:trPr>
        <w:tc>
          <w:tcPr>
            <w:tcW w:w="584" w:type="dxa"/>
            <w:textDirection w:val="btLr"/>
          </w:tcPr>
          <w:p w14:paraId="0834A3F8" w14:textId="77777777" w:rsidR="008E7F00" w:rsidRDefault="008E7F00" w:rsidP="008E7F00">
            <w:pPr>
              <w:pStyle w:val="TableParagraph"/>
              <w:spacing w:before="212"/>
              <w:ind w:left="251"/>
              <w:jc w:val="center"/>
              <w:rPr>
                <w:sz w:val="18"/>
                <w:szCs w:val="18"/>
              </w:rPr>
            </w:pPr>
            <w:r>
              <w:rPr>
                <w:sz w:val="18"/>
                <w:szCs w:val="18"/>
              </w:rPr>
              <w:t>27</w:t>
            </w:r>
            <w:r w:rsidRPr="00B619F9">
              <w:rPr>
                <w:sz w:val="18"/>
                <w:szCs w:val="18"/>
              </w:rPr>
              <w:t xml:space="preserve"> неделя</w:t>
            </w:r>
          </w:p>
        </w:tc>
        <w:tc>
          <w:tcPr>
            <w:tcW w:w="3385" w:type="dxa"/>
          </w:tcPr>
          <w:p w14:paraId="668324AD" w14:textId="77777777" w:rsidR="008E7F00" w:rsidRDefault="008E7F00" w:rsidP="008E7F00">
            <w:pPr>
              <w:pStyle w:val="TableParagraph"/>
              <w:ind w:left="105" w:right="570"/>
              <w:rPr>
                <w:sz w:val="24"/>
              </w:rPr>
            </w:pPr>
          </w:p>
        </w:tc>
        <w:tc>
          <w:tcPr>
            <w:tcW w:w="10772" w:type="dxa"/>
          </w:tcPr>
          <w:p w14:paraId="5022FAE8" w14:textId="77777777" w:rsidR="008E7F00" w:rsidRDefault="008E7F00" w:rsidP="008E7F00">
            <w:pPr>
              <w:pStyle w:val="TableParagraph"/>
              <w:ind w:left="106"/>
              <w:rPr>
                <w:sz w:val="24"/>
              </w:rPr>
            </w:pPr>
          </w:p>
        </w:tc>
      </w:tr>
      <w:tr w:rsidR="008E7F00" w14:paraId="159E0BB7" w14:textId="77777777" w:rsidTr="00745EC1">
        <w:trPr>
          <w:trHeight w:val="646"/>
        </w:trPr>
        <w:tc>
          <w:tcPr>
            <w:tcW w:w="584" w:type="dxa"/>
            <w:textDirection w:val="btLr"/>
          </w:tcPr>
          <w:p w14:paraId="503C0E0C" w14:textId="77777777" w:rsidR="008E7F00" w:rsidRDefault="008E7F00" w:rsidP="008E7F00">
            <w:pPr>
              <w:pStyle w:val="TableParagraph"/>
              <w:spacing w:before="212"/>
              <w:ind w:left="251"/>
              <w:jc w:val="center"/>
              <w:rPr>
                <w:sz w:val="18"/>
                <w:szCs w:val="18"/>
              </w:rPr>
            </w:pPr>
            <w:r>
              <w:rPr>
                <w:sz w:val="18"/>
                <w:szCs w:val="18"/>
              </w:rPr>
              <w:t>28</w:t>
            </w:r>
            <w:r w:rsidRPr="00B619F9">
              <w:rPr>
                <w:sz w:val="18"/>
                <w:szCs w:val="18"/>
              </w:rPr>
              <w:t xml:space="preserve"> неделя</w:t>
            </w:r>
          </w:p>
        </w:tc>
        <w:tc>
          <w:tcPr>
            <w:tcW w:w="3385" w:type="dxa"/>
          </w:tcPr>
          <w:p w14:paraId="2AF3B83B" w14:textId="77777777" w:rsidR="008E7F00" w:rsidRDefault="008E7F00" w:rsidP="008E7F00">
            <w:pPr>
              <w:pStyle w:val="TableParagraph"/>
              <w:ind w:left="261" w:right="238" w:firstLine="72"/>
              <w:rPr>
                <w:sz w:val="24"/>
              </w:rPr>
            </w:pPr>
            <w:r>
              <w:rPr>
                <w:sz w:val="24"/>
              </w:rPr>
              <w:t>«Путешествие капельки» (О.А. Воронкевич стр.186)</w:t>
            </w:r>
          </w:p>
        </w:tc>
        <w:tc>
          <w:tcPr>
            <w:tcW w:w="10772" w:type="dxa"/>
          </w:tcPr>
          <w:p w14:paraId="62EF690D" w14:textId="77777777" w:rsidR="008E7F00" w:rsidRDefault="008E7F00" w:rsidP="008E7F00">
            <w:pPr>
              <w:pStyle w:val="TableParagraph"/>
              <w:ind w:left="106"/>
              <w:rPr>
                <w:sz w:val="24"/>
              </w:rPr>
            </w:pPr>
            <w:r>
              <w:rPr>
                <w:sz w:val="24"/>
              </w:rPr>
              <w:t>Формировать у детей представления о круговороте воды в природе. Развивать умение самостоятельно устанавливать причинно-следственные связи. Воспитывать бережное отношение к воде.</w:t>
            </w:r>
          </w:p>
        </w:tc>
      </w:tr>
      <w:tr w:rsidR="008E7F00" w14:paraId="55C2D0C8" w14:textId="77777777" w:rsidTr="00A158BE">
        <w:trPr>
          <w:trHeight w:val="1124"/>
        </w:trPr>
        <w:tc>
          <w:tcPr>
            <w:tcW w:w="584" w:type="dxa"/>
            <w:textDirection w:val="btLr"/>
          </w:tcPr>
          <w:p w14:paraId="6B3425D9" w14:textId="77777777" w:rsidR="008E7F00" w:rsidRDefault="008E7F00" w:rsidP="008E7F00">
            <w:pPr>
              <w:pStyle w:val="TableParagraph"/>
              <w:spacing w:before="212"/>
              <w:ind w:left="251"/>
              <w:jc w:val="center"/>
              <w:rPr>
                <w:sz w:val="18"/>
                <w:szCs w:val="18"/>
              </w:rPr>
            </w:pPr>
            <w:r>
              <w:rPr>
                <w:sz w:val="18"/>
                <w:szCs w:val="18"/>
              </w:rPr>
              <w:t>29</w:t>
            </w:r>
            <w:r w:rsidRPr="00B619F9">
              <w:rPr>
                <w:sz w:val="18"/>
                <w:szCs w:val="18"/>
              </w:rPr>
              <w:t xml:space="preserve"> неделя</w:t>
            </w:r>
          </w:p>
        </w:tc>
        <w:tc>
          <w:tcPr>
            <w:tcW w:w="3385" w:type="dxa"/>
          </w:tcPr>
          <w:p w14:paraId="4A9CE2C7" w14:textId="77777777" w:rsidR="008E7F00" w:rsidRDefault="008E7F00" w:rsidP="008E7F00">
            <w:pPr>
              <w:pStyle w:val="TableParagraph"/>
              <w:spacing w:line="267" w:lineRule="exact"/>
              <w:ind w:left="508"/>
              <w:rPr>
                <w:sz w:val="24"/>
              </w:rPr>
            </w:pPr>
            <w:r>
              <w:rPr>
                <w:sz w:val="24"/>
              </w:rPr>
              <w:t>*«Как птицы летают»</w:t>
            </w:r>
          </w:p>
        </w:tc>
        <w:tc>
          <w:tcPr>
            <w:tcW w:w="10772" w:type="dxa"/>
          </w:tcPr>
          <w:p w14:paraId="7FB4CA53" w14:textId="77777777" w:rsidR="008E7F00" w:rsidRDefault="008E7F00" w:rsidP="008E7F00">
            <w:pPr>
              <w:pStyle w:val="TableParagraph"/>
              <w:ind w:left="106" w:right="564"/>
              <w:rPr>
                <w:sz w:val="24"/>
              </w:rPr>
            </w:pPr>
            <w:r>
              <w:rPr>
                <w:sz w:val="24"/>
              </w:rPr>
              <w:t>Закреплять представления о том, что птицы могут передвигаться по земле и по воздуху. Крылья у птиц и хвост хорошо приспособлены к полету. Крылья могут складываться и расправляться. Они большие и широкие. На хвосте и крыльях растут длинные, жесткие перья, которые могут складываться веером. Легкие перья облегчают полет птице. Продолжать развивать наблюдательность и логическое мышление. Воспитывать интерес к миру птиц.</w:t>
            </w:r>
          </w:p>
        </w:tc>
      </w:tr>
      <w:tr w:rsidR="008E7F00" w14:paraId="034B9DA7" w14:textId="77777777" w:rsidTr="00A158BE">
        <w:trPr>
          <w:trHeight w:val="835"/>
        </w:trPr>
        <w:tc>
          <w:tcPr>
            <w:tcW w:w="584" w:type="dxa"/>
            <w:textDirection w:val="btLr"/>
          </w:tcPr>
          <w:p w14:paraId="2DD06199" w14:textId="77777777" w:rsidR="008E7F00" w:rsidRDefault="008E7F00" w:rsidP="008E7F00">
            <w:pPr>
              <w:pStyle w:val="TableParagraph"/>
              <w:spacing w:before="212"/>
              <w:ind w:left="251"/>
              <w:jc w:val="center"/>
              <w:rPr>
                <w:sz w:val="18"/>
                <w:szCs w:val="18"/>
              </w:rPr>
            </w:pPr>
            <w:r>
              <w:rPr>
                <w:sz w:val="18"/>
                <w:szCs w:val="18"/>
              </w:rPr>
              <w:t>30</w:t>
            </w:r>
            <w:r w:rsidRPr="00B619F9">
              <w:rPr>
                <w:sz w:val="18"/>
                <w:szCs w:val="18"/>
              </w:rPr>
              <w:t xml:space="preserve"> неделя</w:t>
            </w:r>
          </w:p>
        </w:tc>
        <w:tc>
          <w:tcPr>
            <w:tcW w:w="3385" w:type="dxa"/>
          </w:tcPr>
          <w:p w14:paraId="2E3CF55D" w14:textId="77777777" w:rsidR="008E7F00" w:rsidRDefault="008E7F00" w:rsidP="008E7F00">
            <w:pPr>
              <w:pStyle w:val="TableParagraph"/>
              <w:spacing w:line="268" w:lineRule="exact"/>
              <w:ind w:left="866"/>
              <w:rPr>
                <w:sz w:val="24"/>
              </w:rPr>
            </w:pPr>
            <w:r>
              <w:rPr>
                <w:sz w:val="24"/>
              </w:rPr>
              <w:t>*«Я - человек»</w:t>
            </w:r>
          </w:p>
        </w:tc>
        <w:tc>
          <w:tcPr>
            <w:tcW w:w="10772" w:type="dxa"/>
          </w:tcPr>
          <w:p w14:paraId="739DAEE6" w14:textId="77777777" w:rsidR="008E7F00" w:rsidRDefault="008E7F00" w:rsidP="008E7F00">
            <w:pPr>
              <w:pStyle w:val="TableParagraph"/>
              <w:ind w:left="106" w:right="424"/>
              <w:rPr>
                <w:sz w:val="24"/>
              </w:rPr>
            </w:pPr>
            <w:r>
              <w:rPr>
                <w:sz w:val="24"/>
              </w:rPr>
              <w:t>Дать элементарные знания о человеке, как разумном существе и части природы. Формировать представления о строении человека., об отличии человека от животных и растений (разумность, гуманность). Воспитывать интерес к самопознанию.</w:t>
            </w:r>
          </w:p>
        </w:tc>
      </w:tr>
      <w:tr w:rsidR="008E7F00" w14:paraId="3CA8A3E7" w14:textId="77777777" w:rsidTr="00A158BE">
        <w:trPr>
          <w:trHeight w:val="1382"/>
        </w:trPr>
        <w:tc>
          <w:tcPr>
            <w:tcW w:w="584" w:type="dxa"/>
            <w:textDirection w:val="btLr"/>
          </w:tcPr>
          <w:p w14:paraId="06EBB8F5" w14:textId="77777777" w:rsidR="008E7F00" w:rsidRDefault="008E7F00" w:rsidP="008E7F00">
            <w:pPr>
              <w:pStyle w:val="TableParagraph"/>
              <w:spacing w:before="212"/>
              <w:ind w:left="251"/>
              <w:jc w:val="center"/>
              <w:rPr>
                <w:sz w:val="18"/>
                <w:szCs w:val="18"/>
              </w:rPr>
            </w:pPr>
            <w:r>
              <w:rPr>
                <w:sz w:val="18"/>
                <w:szCs w:val="18"/>
              </w:rPr>
              <w:t>31</w:t>
            </w:r>
            <w:r w:rsidRPr="00B619F9">
              <w:rPr>
                <w:sz w:val="18"/>
                <w:szCs w:val="18"/>
              </w:rPr>
              <w:t xml:space="preserve"> неделя</w:t>
            </w:r>
          </w:p>
        </w:tc>
        <w:tc>
          <w:tcPr>
            <w:tcW w:w="3385" w:type="dxa"/>
          </w:tcPr>
          <w:p w14:paraId="1C2345B5" w14:textId="77777777" w:rsidR="008E7F00" w:rsidRDefault="00B70BE2" w:rsidP="00B70BE2">
            <w:pPr>
              <w:pStyle w:val="TableParagraph"/>
              <w:ind w:left="105" w:right="570"/>
              <w:jc w:val="center"/>
              <w:rPr>
                <w:sz w:val="24"/>
              </w:rPr>
            </w:pPr>
            <w:r>
              <w:rPr>
                <w:sz w:val="24"/>
              </w:rPr>
              <w:t>Тайны звезд</w:t>
            </w:r>
          </w:p>
        </w:tc>
        <w:tc>
          <w:tcPr>
            <w:tcW w:w="10772" w:type="dxa"/>
          </w:tcPr>
          <w:p w14:paraId="1035EBCB" w14:textId="77777777" w:rsidR="00B70BE2" w:rsidRPr="00B70BE2" w:rsidRDefault="00B70BE2" w:rsidP="00B70BE2">
            <w:pPr>
              <w:rPr>
                <w:sz w:val="24"/>
                <w:szCs w:val="24"/>
              </w:rPr>
            </w:pPr>
            <w:r w:rsidRPr="00B70BE2">
              <w:rPr>
                <w:sz w:val="24"/>
                <w:szCs w:val="24"/>
              </w:rPr>
              <w:t>Научить детей опытным путём устанавливать зависимость смены частей суток и времён года от положения Солнца, причины их чередования, показать детям, что звёзды светят постоянно.</w:t>
            </w:r>
          </w:p>
          <w:p w14:paraId="7FA37411" w14:textId="77777777" w:rsidR="008E7F00" w:rsidRDefault="00B70BE2" w:rsidP="00B70BE2">
            <w:pPr>
              <w:pStyle w:val="TableParagraph"/>
              <w:ind w:left="106"/>
              <w:rPr>
                <w:sz w:val="24"/>
              </w:rPr>
            </w:pPr>
            <w:r w:rsidRPr="00B70BE2">
              <w:rPr>
                <w:sz w:val="24"/>
                <w:szCs w:val="24"/>
              </w:rPr>
              <w:t>Дать детям представление о том, что Солнце является источником тепла и света; познакомить с понятием «световая энергия», показать степень её поглощения разными предметами.</w:t>
            </w:r>
          </w:p>
        </w:tc>
      </w:tr>
      <w:tr w:rsidR="008E7F00" w14:paraId="5D6B39EF" w14:textId="77777777" w:rsidTr="00A158BE">
        <w:trPr>
          <w:trHeight w:val="1150"/>
        </w:trPr>
        <w:tc>
          <w:tcPr>
            <w:tcW w:w="584" w:type="dxa"/>
            <w:textDirection w:val="btLr"/>
          </w:tcPr>
          <w:p w14:paraId="2CA4B08F" w14:textId="77777777" w:rsidR="008E7F00" w:rsidRDefault="008E7F00" w:rsidP="008E7F00">
            <w:pPr>
              <w:pStyle w:val="TableParagraph"/>
              <w:spacing w:before="212"/>
              <w:ind w:left="251"/>
              <w:jc w:val="center"/>
              <w:rPr>
                <w:sz w:val="18"/>
                <w:szCs w:val="18"/>
              </w:rPr>
            </w:pPr>
            <w:r>
              <w:rPr>
                <w:sz w:val="18"/>
                <w:szCs w:val="18"/>
              </w:rPr>
              <w:t>32</w:t>
            </w:r>
            <w:r w:rsidRPr="00B619F9">
              <w:rPr>
                <w:sz w:val="18"/>
                <w:szCs w:val="18"/>
              </w:rPr>
              <w:t xml:space="preserve"> неделя</w:t>
            </w:r>
          </w:p>
        </w:tc>
        <w:tc>
          <w:tcPr>
            <w:tcW w:w="3385" w:type="dxa"/>
          </w:tcPr>
          <w:p w14:paraId="4516170B" w14:textId="77777777" w:rsidR="008E7F00" w:rsidRDefault="008E7F00" w:rsidP="008E7F00">
            <w:pPr>
              <w:pStyle w:val="TableParagraph"/>
              <w:ind w:left="261" w:right="238" w:hanging="156"/>
              <w:jc w:val="center"/>
              <w:rPr>
                <w:sz w:val="24"/>
              </w:rPr>
            </w:pPr>
            <w:r>
              <w:rPr>
                <w:sz w:val="24"/>
              </w:rPr>
              <w:t xml:space="preserve">«Загадки природы» </w:t>
            </w:r>
            <w:r w:rsidRPr="00A158BE">
              <w:rPr>
                <w:sz w:val="18"/>
                <w:szCs w:val="18"/>
              </w:rPr>
              <w:t>(О.А.Воронкевич стр. 246)</w:t>
            </w:r>
          </w:p>
        </w:tc>
        <w:tc>
          <w:tcPr>
            <w:tcW w:w="10772" w:type="dxa"/>
          </w:tcPr>
          <w:p w14:paraId="7B7EEA91" w14:textId="77777777" w:rsidR="008E7F00" w:rsidRDefault="008E7F00" w:rsidP="008E7F00">
            <w:pPr>
              <w:pStyle w:val="TableParagraph"/>
              <w:spacing w:line="267" w:lineRule="exact"/>
              <w:ind w:left="106"/>
              <w:rPr>
                <w:sz w:val="24"/>
              </w:rPr>
            </w:pPr>
            <w:r>
              <w:rPr>
                <w:sz w:val="24"/>
              </w:rPr>
              <w:t>Обобщить представления детей о типичных экосистемах (лес, луг, водоем, пустыня).</w:t>
            </w:r>
          </w:p>
          <w:p w14:paraId="4EF9BA41" w14:textId="77777777" w:rsidR="008E7F00" w:rsidRDefault="008E7F00" w:rsidP="008E7F00">
            <w:pPr>
              <w:pStyle w:val="TableParagraph"/>
              <w:ind w:left="106" w:right="424"/>
              <w:rPr>
                <w:sz w:val="24"/>
              </w:rPr>
            </w:pPr>
            <w:r>
              <w:rPr>
                <w:sz w:val="24"/>
              </w:rPr>
              <w:t>Развивать умение самостоятельно устанавливать взаимосвязи в экосистемах: исчезновении каких- либо организмов в составе сообщества изменяются условия среды, что может привести к гибели других организмов. Закрепить знания детей о правилах поведения в экосистемах.</w:t>
            </w:r>
          </w:p>
        </w:tc>
      </w:tr>
      <w:tr w:rsidR="008E7F00" w14:paraId="7D3AC772" w14:textId="77777777" w:rsidTr="00815C6A">
        <w:trPr>
          <w:trHeight w:val="665"/>
        </w:trPr>
        <w:tc>
          <w:tcPr>
            <w:tcW w:w="584" w:type="dxa"/>
            <w:textDirection w:val="btLr"/>
          </w:tcPr>
          <w:p w14:paraId="759A7C5C" w14:textId="77777777" w:rsidR="008E7F00" w:rsidRDefault="008E7F00" w:rsidP="008E7F00">
            <w:pPr>
              <w:pStyle w:val="TableParagraph"/>
              <w:spacing w:before="212"/>
              <w:ind w:left="251"/>
              <w:jc w:val="center"/>
              <w:rPr>
                <w:sz w:val="18"/>
                <w:szCs w:val="18"/>
              </w:rPr>
            </w:pPr>
            <w:r>
              <w:rPr>
                <w:sz w:val="18"/>
                <w:szCs w:val="18"/>
              </w:rPr>
              <w:t>33</w:t>
            </w:r>
            <w:r w:rsidRPr="00B619F9">
              <w:rPr>
                <w:sz w:val="18"/>
                <w:szCs w:val="18"/>
              </w:rPr>
              <w:t xml:space="preserve"> неделя</w:t>
            </w:r>
          </w:p>
        </w:tc>
        <w:tc>
          <w:tcPr>
            <w:tcW w:w="3385" w:type="dxa"/>
          </w:tcPr>
          <w:p w14:paraId="42A1BCE6" w14:textId="77777777" w:rsidR="008E7F00" w:rsidRDefault="008E7F00" w:rsidP="008E7F00">
            <w:pPr>
              <w:pStyle w:val="TableParagraph"/>
              <w:ind w:left="105" w:right="570"/>
              <w:jc w:val="center"/>
              <w:rPr>
                <w:sz w:val="24"/>
              </w:rPr>
            </w:pPr>
            <w:r>
              <w:rPr>
                <w:sz w:val="24"/>
              </w:rPr>
              <w:t>В речном царстве.</w:t>
            </w:r>
          </w:p>
        </w:tc>
        <w:tc>
          <w:tcPr>
            <w:tcW w:w="10772" w:type="dxa"/>
          </w:tcPr>
          <w:p w14:paraId="51D8978C" w14:textId="77777777" w:rsidR="008E7F00" w:rsidRDefault="008E7F00" w:rsidP="008E7F00">
            <w:pPr>
              <w:pStyle w:val="TableParagraph"/>
              <w:ind w:left="106"/>
              <w:rPr>
                <w:sz w:val="24"/>
              </w:rPr>
            </w:pPr>
            <w:r>
              <w:rPr>
                <w:sz w:val="24"/>
              </w:rPr>
              <w:t xml:space="preserve">Формировать у детей представление о реке как сообществе водных и </w:t>
            </w:r>
            <w:r w:rsidR="00815C6A">
              <w:rPr>
                <w:sz w:val="24"/>
              </w:rPr>
              <w:t>наземных растениях и животных, об изменениях, которые происходят на реке в разное время года.</w:t>
            </w:r>
          </w:p>
        </w:tc>
      </w:tr>
      <w:tr w:rsidR="008E7F00" w14:paraId="353FDEB3" w14:textId="77777777" w:rsidTr="003D2758">
        <w:trPr>
          <w:trHeight w:val="845"/>
        </w:trPr>
        <w:tc>
          <w:tcPr>
            <w:tcW w:w="584" w:type="dxa"/>
            <w:textDirection w:val="btLr"/>
          </w:tcPr>
          <w:p w14:paraId="53026EB4" w14:textId="77777777" w:rsidR="008E7F00" w:rsidRDefault="008E7F00" w:rsidP="008E7F00">
            <w:pPr>
              <w:pStyle w:val="TableParagraph"/>
              <w:spacing w:before="212"/>
              <w:ind w:left="251"/>
              <w:jc w:val="center"/>
              <w:rPr>
                <w:sz w:val="18"/>
                <w:szCs w:val="18"/>
              </w:rPr>
            </w:pPr>
            <w:r>
              <w:rPr>
                <w:sz w:val="18"/>
                <w:szCs w:val="18"/>
              </w:rPr>
              <w:t>34</w:t>
            </w:r>
            <w:r w:rsidRPr="00B619F9">
              <w:rPr>
                <w:sz w:val="18"/>
                <w:szCs w:val="18"/>
              </w:rPr>
              <w:t xml:space="preserve"> неделя</w:t>
            </w:r>
          </w:p>
        </w:tc>
        <w:tc>
          <w:tcPr>
            <w:tcW w:w="3385" w:type="dxa"/>
          </w:tcPr>
          <w:p w14:paraId="1F5DC6D6" w14:textId="77777777" w:rsidR="008E7F00" w:rsidRDefault="003D2758" w:rsidP="003D2758">
            <w:pPr>
              <w:pStyle w:val="TableParagraph"/>
              <w:ind w:left="105" w:right="570"/>
              <w:jc w:val="center"/>
              <w:rPr>
                <w:sz w:val="24"/>
              </w:rPr>
            </w:pPr>
            <w:r>
              <w:rPr>
                <w:sz w:val="24"/>
              </w:rPr>
              <w:t>Насекомые</w:t>
            </w:r>
          </w:p>
        </w:tc>
        <w:tc>
          <w:tcPr>
            <w:tcW w:w="10772" w:type="dxa"/>
          </w:tcPr>
          <w:p w14:paraId="6BA1B23E" w14:textId="77777777" w:rsidR="008E7F00" w:rsidRDefault="003D2758" w:rsidP="008E7F00">
            <w:pPr>
              <w:pStyle w:val="TableParagraph"/>
              <w:ind w:left="106"/>
              <w:rPr>
                <w:sz w:val="24"/>
              </w:rPr>
            </w:pPr>
            <w:r>
              <w:rPr>
                <w:sz w:val="24"/>
              </w:rPr>
              <w:t>Обобщить представления детей о многообразии насекомых (особенности внешнего строения, места обитания, способы передвижения, питания, размножения) с использованием моделей; уточнить знания детей о сезонных изменениях в поведении насекомых.</w:t>
            </w:r>
          </w:p>
        </w:tc>
      </w:tr>
      <w:tr w:rsidR="008E7F00" w14:paraId="1FD6EA58" w14:textId="77777777" w:rsidTr="00745EC1">
        <w:trPr>
          <w:trHeight w:val="690"/>
        </w:trPr>
        <w:tc>
          <w:tcPr>
            <w:tcW w:w="584" w:type="dxa"/>
            <w:textDirection w:val="btLr"/>
          </w:tcPr>
          <w:p w14:paraId="6E4F3B56" w14:textId="77777777" w:rsidR="008E7F00" w:rsidRDefault="008E7F00" w:rsidP="008E7F00">
            <w:pPr>
              <w:pStyle w:val="TableParagraph"/>
              <w:spacing w:before="212"/>
              <w:ind w:left="251"/>
              <w:jc w:val="center"/>
              <w:rPr>
                <w:sz w:val="18"/>
                <w:szCs w:val="18"/>
              </w:rPr>
            </w:pPr>
            <w:r>
              <w:rPr>
                <w:sz w:val="18"/>
                <w:szCs w:val="18"/>
              </w:rPr>
              <w:t>35</w:t>
            </w:r>
            <w:r w:rsidRPr="00B619F9">
              <w:rPr>
                <w:sz w:val="18"/>
                <w:szCs w:val="18"/>
              </w:rPr>
              <w:t xml:space="preserve"> неделя</w:t>
            </w:r>
          </w:p>
        </w:tc>
        <w:tc>
          <w:tcPr>
            <w:tcW w:w="3385" w:type="dxa"/>
          </w:tcPr>
          <w:p w14:paraId="70A448ED" w14:textId="77777777" w:rsidR="008E7F00" w:rsidRPr="00745EC1" w:rsidRDefault="00745EC1" w:rsidP="003D2758">
            <w:pPr>
              <w:pStyle w:val="TableParagraph"/>
              <w:ind w:left="105" w:right="570"/>
              <w:jc w:val="center"/>
              <w:rPr>
                <w:sz w:val="24"/>
                <w:szCs w:val="24"/>
              </w:rPr>
            </w:pPr>
            <w:r w:rsidRPr="00745EC1">
              <w:rPr>
                <w:sz w:val="24"/>
                <w:szCs w:val="24"/>
              </w:rPr>
              <w:t>Дикие животные жарких стран</w:t>
            </w:r>
          </w:p>
        </w:tc>
        <w:tc>
          <w:tcPr>
            <w:tcW w:w="10772" w:type="dxa"/>
          </w:tcPr>
          <w:p w14:paraId="698EA182" w14:textId="77777777" w:rsidR="008E7F00" w:rsidRPr="00745EC1" w:rsidRDefault="00745EC1" w:rsidP="008E7F00">
            <w:pPr>
              <w:pStyle w:val="TableParagraph"/>
              <w:ind w:left="106"/>
              <w:rPr>
                <w:sz w:val="24"/>
                <w:szCs w:val="24"/>
              </w:rPr>
            </w:pPr>
            <w:r w:rsidRPr="00745EC1">
              <w:rPr>
                <w:sz w:val="24"/>
                <w:szCs w:val="24"/>
              </w:rPr>
              <w:t xml:space="preserve">Формировать представление о животных жарких стран, их внешнем виде, </w:t>
            </w:r>
            <w:r>
              <w:rPr>
                <w:sz w:val="24"/>
                <w:szCs w:val="24"/>
              </w:rPr>
              <w:t xml:space="preserve">повадках, </w:t>
            </w:r>
            <w:r w:rsidRPr="00745EC1">
              <w:rPr>
                <w:sz w:val="24"/>
                <w:szCs w:val="24"/>
              </w:rPr>
              <w:t>образе жизни.</w:t>
            </w:r>
            <w:r>
              <w:rPr>
                <w:sz w:val="24"/>
              </w:rPr>
              <w:t xml:space="preserve"> Развивать умение самостоятельно устанавливать взаимосвязи в экосистемах.</w:t>
            </w:r>
          </w:p>
        </w:tc>
      </w:tr>
      <w:tr w:rsidR="00F614B4" w14:paraId="536B3921" w14:textId="77777777" w:rsidTr="00F614B4">
        <w:trPr>
          <w:trHeight w:val="1124"/>
        </w:trPr>
        <w:tc>
          <w:tcPr>
            <w:tcW w:w="584" w:type="dxa"/>
            <w:textDirection w:val="btLr"/>
          </w:tcPr>
          <w:p w14:paraId="12E8FDF3" w14:textId="77777777" w:rsidR="00F614B4" w:rsidRDefault="00F614B4" w:rsidP="00F614B4">
            <w:pPr>
              <w:pStyle w:val="TableParagraph"/>
              <w:spacing w:before="212"/>
              <w:ind w:left="251"/>
              <w:jc w:val="center"/>
              <w:rPr>
                <w:sz w:val="18"/>
                <w:szCs w:val="18"/>
              </w:rPr>
            </w:pPr>
            <w:r>
              <w:rPr>
                <w:sz w:val="18"/>
                <w:szCs w:val="18"/>
              </w:rPr>
              <w:t>36</w:t>
            </w:r>
            <w:r w:rsidRPr="00B619F9">
              <w:rPr>
                <w:sz w:val="18"/>
                <w:szCs w:val="18"/>
              </w:rPr>
              <w:t xml:space="preserve"> неделя</w:t>
            </w:r>
          </w:p>
        </w:tc>
        <w:tc>
          <w:tcPr>
            <w:tcW w:w="3385" w:type="dxa"/>
          </w:tcPr>
          <w:p w14:paraId="0F630DCD" w14:textId="77777777" w:rsidR="00F614B4" w:rsidRDefault="00F614B4" w:rsidP="00F614B4">
            <w:pPr>
              <w:pStyle w:val="TableParagraph"/>
              <w:ind w:left="105" w:right="258"/>
              <w:jc w:val="center"/>
              <w:rPr>
                <w:sz w:val="24"/>
              </w:rPr>
            </w:pPr>
            <w:r>
              <w:rPr>
                <w:sz w:val="24"/>
              </w:rPr>
              <w:t>Беседа о весне</w:t>
            </w:r>
          </w:p>
        </w:tc>
        <w:tc>
          <w:tcPr>
            <w:tcW w:w="10772" w:type="dxa"/>
          </w:tcPr>
          <w:p w14:paraId="66151FA0" w14:textId="77777777" w:rsidR="00F614B4" w:rsidRDefault="00F614B4" w:rsidP="00F614B4">
            <w:pPr>
              <w:pStyle w:val="TableParagraph"/>
              <w:ind w:left="106" w:right="424"/>
              <w:rPr>
                <w:sz w:val="24"/>
              </w:rPr>
            </w:pPr>
            <w:r>
              <w:rPr>
                <w:sz w:val="24"/>
              </w:rPr>
              <w:t>Углублять и обобщать представление о весне, ее типичных признаках. Закрепить представление о жизнедеятельности растений и животных весной, труде взрослых. Учить устанавливать простейшие связи между условиями среды и состоянием живых объектов, выражать свои мысли в связной речи.</w:t>
            </w:r>
          </w:p>
        </w:tc>
      </w:tr>
    </w:tbl>
    <w:p w14:paraId="537B986E" w14:textId="77777777" w:rsidR="00CB3841" w:rsidRDefault="00CB3841" w:rsidP="00CB3841">
      <w:pPr>
        <w:pStyle w:val="a3"/>
        <w:spacing w:before="9" w:after="1"/>
        <w:rPr>
          <w:sz w:val="14"/>
        </w:rPr>
      </w:pPr>
    </w:p>
    <w:p w14:paraId="47938DF3" w14:textId="77777777" w:rsidR="00CB3841" w:rsidRDefault="00CB3841" w:rsidP="00CB3841">
      <w:pPr>
        <w:pStyle w:val="a3"/>
        <w:spacing w:before="9" w:after="1"/>
        <w:rPr>
          <w:sz w:val="14"/>
        </w:rPr>
      </w:pPr>
    </w:p>
    <w:p w14:paraId="02B982E4" w14:textId="77777777" w:rsidR="00CB3841" w:rsidRDefault="00CB3841" w:rsidP="00CB3841">
      <w:pPr>
        <w:pStyle w:val="a3"/>
        <w:spacing w:before="9" w:after="1"/>
        <w:rPr>
          <w:sz w:val="14"/>
        </w:rPr>
      </w:pPr>
    </w:p>
    <w:p w14:paraId="21DF0F9D" w14:textId="77777777" w:rsidR="00CB3841" w:rsidRDefault="00110C5A" w:rsidP="00110C5A">
      <w:pPr>
        <w:spacing w:before="90"/>
        <w:jc w:val="both"/>
        <w:rPr>
          <w:b/>
          <w:sz w:val="24"/>
        </w:rPr>
      </w:pPr>
      <w:r>
        <w:rPr>
          <w:b/>
          <w:sz w:val="24"/>
        </w:rPr>
        <w:t xml:space="preserve">    </w:t>
      </w:r>
    </w:p>
    <w:p w14:paraId="0566C904" w14:textId="77777777" w:rsidR="00CB3841" w:rsidRDefault="00CB3841" w:rsidP="00110C5A">
      <w:pPr>
        <w:spacing w:before="90"/>
        <w:jc w:val="both"/>
        <w:rPr>
          <w:b/>
          <w:sz w:val="24"/>
        </w:rPr>
      </w:pPr>
    </w:p>
    <w:p w14:paraId="533A53CD" w14:textId="77777777" w:rsidR="000820B7" w:rsidRPr="00CB3841" w:rsidRDefault="00447348" w:rsidP="00CB3841">
      <w:pPr>
        <w:pStyle w:val="a9"/>
        <w:jc w:val="center"/>
        <w:rPr>
          <w:rFonts w:ascii="Times New Roman" w:hAnsi="Times New Roman"/>
          <w:b/>
          <w:sz w:val="24"/>
          <w:szCs w:val="24"/>
        </w:rPr>
      </w:pPr>
      <w:r w:rsidRPr="00CB3841">
        <w:rPr>
          <w:rFonts w:ascii="Times New Roman" w:hAnsi="Times New Roman"/>
          <w:b/>
          <w:sz w:val="24"/>
          <w:szCs w:val="24"/>
        </w:rPr>
        <w:t>Образовательная область «Художественно-эстетическое развитие»</w:t>
      </w:r>
    </w:p>
    <w:p w14:paraId="7FADC5E5" w14:textId="77777777" w:rsidR="00CB3841" w:rsidRDefault="00447348" w:rsidP="00CB3841">
      <w:pPr>
        <w:pStyle w:val="a9"/>
        <w:jc w:val="center"/>
        <w:rPr>
          <w:rFonts w:ascii="Times New Roman" w:hAnsi="Times New Roman"/>
          <w:b/>
          <w:sz w:val="24"/>
          <w:szCs w:val="24"/>
        </w:rPr>
      </w:pPr>
      <w:r w:rsidRPr="00CB3841">
        <w:rPr>
          <w:rFonts w:ascii="Times New Roman" w:hAnsi="Times New Roman"/>
          <w:b/>
          <w:sz w:val="24"/>
          <w:szCs w:val="24"/>
        </w:rPr>
        <w:t xml:space="preserve">раздел «Развиваем художественное творчество и музыкальные способности детей» </w:t>
      </w:r>
    </w:p>
    <w:p w14:paraId="488DEE02" w14:textId="77777777" w:rsidR="000820B7" w:rsidRPr="00CB3841" w:rsidRDefault="00447348" w:rsidP="00CB3841">
      <w:pPr>
        <w:pStyle w:val="a9"/>
        <w:jc w:val="center"/>
        <w:rPr>
          <w:rFonts w:ascii="Times New Roman" w:hAnsi="Times New Roman"/>
          <w:b/>
          <w:sz w:val="24"/>
          <w:szCs w:val="24"/>
        </w:rPr>
      </w:pPr>
      <w:r w:rsidRPr="00CB3841">
        <w:rPr>
          <w:rFonts w:ascii="Times New Roman" w:hAnsi="Times New Roman"/>
          <w:b/>
          <w:sz w:val="24"/>
          <w:szCs w:val="24"/>
        </w:rPr>
        <w:t>Задачи воспитания и развития детей</w:t>
      </w:r>
    </w:p>
    <w:p w14:paraId="07F09A79" w14:textId="77777777" w:rsidR="000820B7" w:rsidRDefault="00447348">
      <w:pPr>
        <w:pStyle w:val="a5"/>
        <w:numPr>
          <w:ilvl w:val="0"/>
          <w:numId w:val="9"/>
        </w:numPr>
        <w:tabs>
          <w:tab w:val="left" w:pos="1552"/>
        </w:tabs>
        <w:ind w:right="845"/>
        <w:jc w:val="both"/>
        <w:rPr>
          <w:sz w:val="24"/>
        </w:rPr>
      </w:pPr>
      <w:r>
        <w:rPr>
          <w:sz w:val="24"/>
        </w:rPr>
        <w:t>Формировать эмоциональные и эстетические ориентации, подвести детей к пониманию ценности искусства, художественной деятельности, музея. Способствовать освоению и использованию разнообразных эстетических оценок относительно проявлений красоты в окружающем мире, художественных образах, собственных творческих</w:t>
      </w:r>
      <w:r>
        <w:rPr>
          <w:spacing w:val="4"/>
          <w:sz w:val="24"/>
        </w:rPr>
        <w:t xml:space="preserve"> </w:t>
      </w:r>
      <w:r>
        <w:rPr>
          <w:sz w:val="24"/>
        </w:rPr>
        <w:t>работах.</w:t>
      </w:r>
    </w:p>
    <w:p w14:paraId="3462BBF8" w14:textId="77777777" w:rsidR="000820B7" w:rsidRDefault="00447348">
      <w:pPr>
        <w:pStyle w:val="a5"/>
        <w:numPr>
          <w:ilvl w:val="0"/>
          <w:numId w:val="9"/>
        </w:numPr>
        <w:tabs>
          <w:tab w:val="left" w:pos="1552"/>
        </w:tabs>
        <w:jc w:val="both"/>
        <w:rPr>
          <w:sz w:val="24"/>
        </w:rPr>
      </w:pPr>
      <w:r>
        <w:rPr>
          <w:sz w:val="24"/>
        </w:rPr>
        <w:t>Стимулировать самостоятельное проявление эстетического отношения к окружающему миру и разнообразных</w:t>
      </w:r>
      <w:r>
        <w:rPr>
          <w:spacing w:val="-6"/>
          <w:sz w:val="24"/>
        </w:rPr>
        <w:t xml:space="preserve"> </w:t>
      </w:r>
      <w:r>
        <w:rPr>
          <w:sz w:val="24"/>
        </w:rPr>
        <w:t>ситуациях.</w:t>
      </w:r>
    </w:p>
    <w:p w14:paraId="4AD1F2C8" w14:textId="77777777" w:rsidR="000820B7" w:rsidRDefault="00447348">
      <w:pPr>
        <w:pStyle w:val="a5"/>
        <w:numPr>
          <w:ilvl w:val="0"/>
          <w:numId w:val="9"/>
        </w:numPr>
        <w:tabs>
          <w:tab w:val="left" w:pos="1552"/>
        </w:tabs>
        <w:ind w:right="845"/>
        <w:jc w:val="both"/>
        <w:rPr>
          <w:sz w:val="24"/>
        </w:rPr>
      </w:pPr>
      <w:r>
        <w:rPr>
          <w:sz w:val="24"/>
        </w:rPr>
        <w:t>Способствовать становлению и проявлению у детей интересов, эстетических предпочтений, желания познавать искусство и осваивать изобразительную деятельность посредством обогащения опыта посещения музеев, выставок, стимулирования коллекционирования, творческих досугов, рукоделия, проектной</w:t>
      </w:r>
      <w:r>
        <w:rPr>
          <w:spacing w:val="-2"/>
          <w:sz w:val="24"/>
        </w:rPr>
        <w:t xml:space="preserve"> </w:t>
      </w:r>
      <w:r>
        <w:rPr>
          <w:sz w:val="24"/>
        </w:rPr>
        <w:t>деятельности.</w:t>
      </w:r>
    </w:p>
    <w:p w14:paraId="735BCCC0" w14:textId="77777777" w:rsidR="000820B7" w:rsidRDefault="00447348">
      <w:pPr>
        <w:pStyle w:val="a5"/>
        <w:numPr>
          <w:ilvl w:val="0"/>
          <w:numId w:val="9"/>
        </w:numPr>
        <w:tabs>
          <w:tab w:val="left" w:pos="1552"/>
        </w:tabs>
        <w:ind w:right="857"/>
        <w:jc w:val="both"/>
        <w:rPr>
          <w:sz w:val="24"/>
        </w:rPr>
      </w:pPr>
      <w:r>
        <w:rPr>
          <w:sz w:val="24"/>
        </w:rPr>
        <w:t>Способствовать становлению позиции художника творца, поддерживать проявления самостоятельности, инициативности, индивидуальности, активизировать творческие проявления</w:t>
      </w:r>
      <w:r>
        <w:rPr>
          <w:spacing w:val="-2"/>
          <w:sz w:val="24"/>
        </w:rPr>
        <w:t xml:space="preserve"> </w:t>
      </w:r>
      <w:r>
        <w:rPr>
          <w:sz w:val="24"/>
        </w:rPr>
        <w:t>детей.</w:t>
      </w:r>
    </w:p>
    <w:p w14:paraId="23CAE9BF" w14:textId="77777777" w:rsidR="000820B7" w:rsidRDefault="00447348">
      <w:pPr>
        <w:pStyle w:val="a5"/>
        <w:numPr>
          <w:ilvl w:val="0"/>
          <w:numId w:val="9"/>
        </w:numPr>
        <w:tabs>
          <w:tab w:val="left" w:pos="1552"/>
        </w:tabs>
        <w:ind w:right="856"/>
        <w:jc w:val="both"/>
        <w:rPr>
          <w:sz w:val="24"/>
        </w:rPr>
      </w:pPr>
      <w:r>
        <w:rPr>
          <w:sz w:val="24"/>
        </w:rPr>
        <w:t>Совершенствовать изобразительную деятельность детей: стимулировать умение создавать работы по собственному замыслу, стремление создать выразительный оригинальный образ, умение самостоятельно отбирать впечатления, переживания для определения сюжета, выбирать наиболее соответствующие образу изобразительные техники и материалы и сочетать их, планировать деятельность и достигать качественного результата, самостоятельно и объективно оценивать его, эффективно взаимодействовать с другими детьми в процессе выполнения коллективных творческих работ. Совершенствовать технические и изобразительно-выразительные</w:t>
      </w:r>
      <w:r>
        <w:rPr>
          <w:spacing w:val="-13"/>
          <w:sz w:val="24"/>
        </w:rPr>
        <w:t xml:space="preserve"> </w:t>
      </w:r>
      <w:r>
        <w:rPr>
          <w:sz w:val="24"/>
        </w:rPr>
        <w:t>навыки.</w:t>
      </w:r>
    </w:p>
    <w:p w14:paraId="3A7611F0" w14:textId="77777777" w:rsidR="003539F7" w:rsidRDefault="003539F7" w:rsidP="003539F7">
      <w:pPr>
        <w:pStyle w:val="a5"/>
        <w:tabs>
          <w:tab w:val="left" w:pos="1552"/>
        </w:tabs>
        <w:ind w:right="856" w:firstLine="0"/>
        <w:jc w:val="right"/>
        <w:rPr>
          <w:sz w:val="24"/>
        </w:rPr>
      </w:pPr>
    </w:p>
    <w:p w14:paraId="5E9AFDF3" w14:textId="77777777" w:rsidR="003539F7" w:rsidRPr="003539F7" w:rsidRDefault="003539F7" w:rsidP="003539F7">
      <w:pPr>
        <w:pStyle w:val="a5"/>
        <w:tabs>
          <w:tab w:val="left" w:pos="1552"/>
        </w:tabs>
        <w:ind w:right="856" w:firstLine="0"/>
        <w:jc w:val="center"/>
        <w:rPr>
          <w:b/>
          <w:sz w:val="24"/>
        </w:rPr>
      </w:pPr>
      <w:r w:rsidRPr="003539F7">
        <w:rPr>
          <w:b/>
          <w:sz w:val="24"/>
        </w:rPr>
        <w:t>Аппликация</w:t>
      </w:r>
    </w:p>
    <w:tbl>
      <w:tblPr>
        <w:tblStyle w:val="af2"/>
        <w:tblW w:w="0" w:type="auto"/>
        <w:tblInd w:w="1242" w:type="dxa"/>
        <w:tblLook w:val="04A0" w:firstRow="1" w:lastRow="0" w:firstColumn="1" w:lastColumn="0" w:noHBand="0" w:noVBand="1"/>
      </w:tblPr>
      <w:tblGrid>
        <w:gridCol w:w="456"/>
        <w:gridCol w:w="2742"/>
        <w:gridCol w:w="10866"/>
      </w:tblGrid>
      <w:tr w:rsidR="003539F7" w14:paraId="1ED1AC0C" w14:textId="77777777" w:rsidTr="00450E90">
        <w:tc>
          <w:tcPr>
            <w:tcW w:w="426" w:type="dxa"/>
          </w:tcPr>
          <w:p w14:paraId="7B0D4457" w14:textId="77777777" w:rsidR="003539F7" w:rsidRDefault="003539F7" w:rsidP="003539F7"/>
        </w:tc>
        <w:tc>
          <w:tcPr>
            <w:tcW w:w="2742" w:type="dxa"/>
          </w:tcPr>
          <w:p w14:paraId="4703C17B" w14:textId="77777777" w:rsidR="003539F7" w:rsidRDefault="003539F7" w:rsidP="003539F7"/>
        </w:tc>
        <w:tc>
          <w:tcPr>
            <w:tcW w:w="10866" w:type="dxa"/>
          </w:tcPr>
          <w:p w14:paraId="76225988" w14:textId="77777777" w:rsidR="003539F7" w:rsidRDefault="003539F7" w:rsidP="003539F7"/>
        </w:tc>
      </w:tr>
      <w:tr w:rsidR="003539F7" w:rsidRPr="001C24D2" w14:paraId="4B8AE92D" w14:textId="77777777" w:rsidTr="00450E90">
        <w:tc>
          <w:tcPr>
            <w:tcW w:w="426" w:type="dxa"/>
          </w:tcPr>
          <w:p w14:paraId="6CC202BA"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2</w:t>
            </w:r>
          </w:p>
        </w:tc>
        <w:tc>
          <w:tcPr>
            <w:tcW w:w="2742" w:type="dxa"/>
          </w:tcPr>
          <w:p w14:paraId="69EF8684"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«Солнышко, улыбнись»</w:t>
            </w:r>
          </w:p>
        </w:tc>
        <w:tc>
          <w:tcPr>
            <w:tcW w:w="10866" w:type="dxa"/>
          </w:tcPr>
          <w:p w14:paraId="250853FD"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Учить детей вырезать солнышко из бумажных квадратов, сложенных дважды по диагонали, и составлять из них многоцветовые образы, накладывая вырезанные формы друг на друга. Показать варианты лучиков и способы их изготовления</w:t>
            </w:r>
            <w:r>
              <w:rPr>
                <w:rFonts w:ascii="Times New Roman" w:hAnsi="Times New Roman"/>
                <w:sz w:val="24"/>
                <w:szCs w:val="24"/>
              </w:rPr>
              <w:t xml:space="preserve">. </w:t>
            </w:r>
            <w:r w:rsidRPr="001C24D2">
              <w:rPr>
                <w:rFonts w:ascii="Times New Roman" w:hAnsi="Times New Roman"/>
                <w:sz w:val="24"/>
                <w:szCs w:val="24"/>
              </w:rPr>
              <w:t>Развивать у детей воображение, закреплять все изученные приемы вырезаний. Развивать чувство цвета и композиции. Воспитывать любовь и интерес к</w:t>
            </w:r>
            <w:r w:rsidRPr="001C24D2">
              <w:rPr>
                <w:rFonts w:ascii="Times New Roman" w:hAnsi="Times New Roman"/>
                <w:spacing w:val="-2"/>
                <w:sz w:val="24"/>
                <w:szCs w:val="24"/>
              </w:rPr>
              <w:t xml:space="preserve"> </w:t>
            </w:r>
            <w:r w:rsidRPr="001C24D2">
              <w:rPr>
                <w:rFonts w:ascii="Times New Roman" w:hAnsi="Times New Roman"/>
                <w:sz w:val="24"/>
                <w:szCs w:val="24"/>
              </w:rPr>
              <w:t>природе.</w:t>
            </w:r>
          </w:p>
        </w:tc>
      </w:tr>
      <w:tr w:rsidR="003539F7" w:rsidRPr="001C24D2" w14:paraId="2F78CBB9" w14:textId="77777777" w:rsidTr="00450E90">
        <w:tc>
          <w:tcPr>
            <w:tcW w:w="426" w:type="dxa"/>
          </w:tcPr>
          <w:p w14:paraId="2B203C24"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4</w:t>
            </w:r>
          </w:p>
        </w:tc>
        <w:tc>
          <w:tcPr>
            <w:tcW w:w="2742" w:type="dxa"/>
          </w:tcPr>
          <w:p w14:paraId="0EAFEDEC"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Сюжетная коллективная аппликация</w:t>
            </w:r>
          </w:p>
          <w:p w14:paraId="0E473D18"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 Качели –карусели»</w:t>
            </w:r>
          </w:p>
        </w:tc>
        <w:tc>
          <w:tcPr>
            <w:tcW w:w="10866" w:type="dxa"/>
          </w:tcPr>
          <w:p w14:paraId="5DFF8AB3"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Познакомить со способом вырезания овала из прямоугольника. Сложенного пополам. Развивать композиционные умения, составлять изображение предмета из нескольких частей. Формировать умение располагать вырезанные формы на листе в определенном порядке и наклеивать в соответствии с сюжетом. Воспитывать аккуратность в работе.</w:t>
            </w:r>
          </w:p>
        </w:tc>
      </w:tr>
      <w:tr w:rsidR="003539F7" w:rsidRPr="001C24D2" w14:paraId="018D2E72" w14:textId="77777777" w:rsidTr="00450E90">
        <w:tc>
          <w:tcPr>
            <w:tcW w:w="426" w:type="dxa"/>
          </w:tcPr>
          <w:p w14:paraId="482C31C0"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6</w:t>
            </w:r>
          </w:p>
        </w:tc>
        <w:tc>
          <w:tcPr>
            <w:tcW w:w="2742" w:type="dxa"/>
          </w:tcPr>
          <w:p w14:paraId="627D7FC5"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Транспорт по желанию</w:t>
            </w:r>
          </w:p>
        </w:tc>
        <w:tc>
          <w:tcPr>
            <w:tcW w:w="10866" w:type="dxa"/>
          </w:tcPr>
          <w:p w14:paraId="039B8D6D"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Учить передавать форму транспорта, применяя приемы: срезание углов, вырезать из бумаги</w:t>
            </w:r>
            <w:r w:rsidR="00E2085B">
              <w:rPr>
                <w:rFonts w:ascii="Times New Roman" w:hAnsi="Times New Roman"/>
                <w:sz w:val="24"/>
                <w:szCs w:val="24"/>
              </w:rPr>
              <w:t>,</w:t>
            </w:r>
            <w:r w:rsidRPr="001C24D2">
              <w:rPr>
                <w:rFonts w:ascii="Times New Roman" w:hAnsi="Times New Roman"/>
                <w:sz w:val="24"/>
                <w:szCs w:val="24"/>
              </w:rPr>
              <w:t xml:space="preserve"> сложенной вдвое</w:t>
            </w:r>
            <w:r w:rsidR="00E2085B">
              <w:rPr>
                <w:rFonts w:ascii="Times New Roman" w:hAnsi="Times New Roman"/>
                <w:sz w:val="24"/>
                <w:szCs w:val="24"/>
              </w:rPr>
              <w:t xml:space="preserve">. Развивать чувство композиции. </w:t>
            </w:r>
            <w:r w:rsidRPr="001C24D2">
              <w:rPr>
                <w:rFonts w:ascii="Times New Roman" w:hAnsi="Times New Roman"/>
                <w:sz w:val="24"/>
                <w:szCs w:val="24"/>
              </w:rPr>
              <w:t>Воспитывать умение дополнять картинку необходимыми предметами.</w:t>
            </w:r>
          </w:p>
        </w:tc>
      </w:tr>
      <w:tr w:rsidR="003539F7" w:rsidRPr="001C24D2" w14:paraId="0739B6AF" w14:textId="77777777" w:rsidTr="00450E90">
        <w:tc>
          <w:tcPr>
            <w:tcW w:w="426" w:type="dxa"/>
          </w:tcPr>
          <w:p w14:paraId="203B8676"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8</w:t>
            </w:r>
          </w:p>
        </w:tc>
        <w:tc>
          <w:tcPr>
            <w:tcW w:w="2742" w:type="dxa"/>
          </w:tcPr>
          <w:p w14:paraId="26A21571"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Декорация для мультфильма «колобок»</w:t>
            </w:r>
          </w:p>
        </w:tc>
        <w:tc>
          <w:tcPr>
            <w:tcW w:w="10866" w:type="dxa"/>
          </w:tcPr>
          <w:p w14:paraId="331D5459"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Учить детей создавать сложную композицию из вырезанных элементов. Познакомить со способом вырезания треугольника из квадрата. Сложенного пополам. Развивать композиционные умения составлять изображение предмета из нескольких частей. Формировать умение располагать вырезанные формы на листе в определенном пор</w:t>
            </w:r>
            <w:r w:rsidR="00E2085B">
              <w:rPr>
                <w:rFonts w:ascii="Times New Roman" w:hAnsi="Times New Roman"/>
                <w:sz w:val="24"/>
                <w:szCs w:val="24"/>
              </w:rPr>
              <w:t>ядке и наклеивать в соответствии</w:t>
            </w:r>
            <w:r w:rsidRPr="001C24D2">
              <w:rPr>
                <w:rFonts w:ascii="Times New Roman" w:hAnsi="Times New Roman"/>
                <w:sz w:val="24"/>
                <w:szCs w:val="24"/>
              </w:rPr>
              <w:t xml:space="preserve"> с</w:t>
            </w:r>
            <w:r>
              <w:rPr>
                <w:rFonts w:ascii="Times New Roman" w:hAnsi="Times New Roman"/>
                <w:sz w:val="24"/>
                <w:szCs w:val="24"/>
              </w:rPr>
              <w:t xml:space="preserve"> </w:t>
            </w:r>
            <w:r w:rsidRPr="001C24D2">
              <w:rPr>
                <w:rFonts w:ascii="Times New Roman" w:hAnsi="Times New Roman"/>
                <w:sz w:val="24"/>
                <w:szCs w:val="24"/>
              </w:rPr>
              <w:t>сюжетом. Воспитывать аккуратность.</w:t>
            </w:r>
          </w:p>
        </w:tc>
      </w:tr>
      <w:tr w:rsidR="003539F7" w:rsidRPr="001C24D2" w14:paraId="577BB96A" w14:textId="77777777" w:rsidTr="00450E90">
        <w:tc>
          <w:tcPr>
            <w:tcW w:w="426" w:type="dxa"/>
          </w:tcPr>
          <w:p w14:paraId="4C221953"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10</w:t>
            </w:r>
          </w:p>
        </w:tc>
        <w:tc>
          <w:tcPr>
            <w:tcW w:w="2742" w:type="dxa"/>
          </w:tcPr>
          <w:p w14:paraId="53325AC2"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«Сказочная птица»</w:t>
            </w:r>
          </w:p>
        </w:tc>
        <w:tc>
          <w:tcPr>
            <w:tcW w:w="10866" w:type="dxa"/>
          </w:tcPr>
          <w:p w14:paraId="4DD09F4A"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Продолжать знакомство с дымковской игрушкой как видом народного декоративно-прикладного искусства. Учить лепить индюка из конуса и дисков. Создать условия для творчества по мотивам дымковской игрушки. Воспитывать интерес к народной игрушке.</w:t>
            </w:r>
          </w:p>
        </w:tc>
      </w:tr>
      <w:tr w:rsidR="003539F7" w:rsidRPr="001C24D2" w14:paraId="750167C6" w14:textId="77777777" w:rsidTr="00450E90">
        <w:tc>
          <w:tcPr>
            <w:tcW w:w="426" w:type="dxa"/>
          </w:tcPr>
          <w:p w14:paraId="4085080D"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12</w:t>
            </w:r>
          </w:p>
        </w:tc>
        <w:tc>
          <w:tcPr>
            <w:tcW w:w="2742" w:type="dxa"/>
          </w:tcPr>
          <w:p w14:paraId="4A92ADD1"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«Декоративная салфетка для моей мамы»</w:t>
            </w:r>
          </w:p>
        </w:tc>
        <w:tc>
          <w:tcPr>
            <w:tcW w:w="10866" w:type="dxa"/>
          </w:tcPr>
          <w:p w14:paraId="7823159F" w14:textId="77777777" w:rsidR="003539F7" w:rsidRPr="001C24D2" w:rsidRDefault="003539F7" w:rsidP="003539F7">
            <w:pPr>
              <w:pStyle w:val="a9"/>
              <w:rPr>
                <w:rFonts w:ascii="Times New Roman" w:hAnsi="Times New Roman"/>
                <w:sz w:val="24"/>
                <w:szCs w:val="24"/>
              </w:rPr>
            </w:pPr>
            <w:r>
              <w:rPr>
                <w:rFonts w:ascii="Times New Roman" w:hAnsi="Times New Roman"/>
                <w:sz w:val="24"/>
                <w:szCs w:val="24"/>
              </w:rPr>
              <w:t xml:space="preserve">Закрепить выполнение аппликации способом обрывания. </w:t>
            </w:r>
            <w:r w:rsidRPr="001C24D2">
              <w:rPr>
                <w:rFonts w:ascii="Times New Roman" w:hAnsi="Times New Roman"/>
                <w:spacing w:val="-4"/>
                <w:sz w:val="24"/>
                <w:szCs w:val="24"/>
              </w:rPr>
              <w:t xml:space="preserve">Учить </w:t>
            </w:r>
            <w:r w:rsidRPr="001C24D2">
              <w:rPr>
                <w:rFonts w:ascii="Times New Roman" w:hAnsi="Times New Roman"/>
                <w:sz w:val="24"/>
                <w:szCs w:val="24"/>
              </w:rPr>
              <w:t>подбирать холодные и теплые тона для</w:t>
            </w:r>
            <w:r w:rsidRPr="001C24D2">
              <w:rPr>
                <w:rFonts w:ascii="Times New Roman" w:hAnsi="Times New Roman"/>
                <w:spacing w:val="-11"/>
                <w:sz w:val="24"/>
                <w:szCs w:val="24"/>
              </w:rPr>
              <w:t xml:space="preserve"> </w:t>
            </w:r>
            <w:r w:rsidRPr="001C24D2">
              <w:rPr>
                <w:rFonts w:ascii="Times New Roman" w:hAnsi="Times New Roman"/>
                <w:sz w:val="24"/>
                <w:szCs w:val="24"/>
              </w:rPr>
              <w:t>композиции.</w:t>
            </w:r>
            <w:r>
              <w:rPr>
                <w:rFonts w:ascii="Times New Roman" w:hAnsi="Times New Roman"/>
                <w:sz w:val="24"/>
                <w:szCs w:val="24"/>
              </w:rPr>
              <w:t xml:space="preserve"> </w:t>
            </w:r>
            <w:r w:rsidRPr="001C24D2">
              <w:rPr>
                <w:rFonts w:ascii="Times New Roman" w:hAnsi="Times New Roman"/>
                <w:sz w:val="24"/>
                <w:szCs w:val="24"/>
              </w:rPr>
              <w:t>Развивать воображение. Воспитывать аккуратность при работе с клеем.</w:t>
            </w:r>
          </w:p>
        </w:tc>
      </w:tr>
      <w:tr w:rsidR="003539F7" w:rsidRPr="001C24D2" w14:paraId="61F2D680" w14:textId="77777777" w:rsidTr="00450E90">
        <w:tc>
          <w:tcPr>
            <w:tcW w:w="426" w:type="dxa"/>
          </w:tcPr>
          <w:p w14:paraId="51F7103D"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14</w:t>
            </w:r>
          </w:p>
        </w:tc>
        <w:tc>
          <w:tcPr>
            <w:tcW w:w="2742" w:type="dxa"/>
          </w:tcPr>
          <w:p w14:paraId="0E36D100"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«Новогодняя поздравительная открытка»</w:t>
            </w:r>
          </w:p>
        </w:tc>
        <w:tc>
          <w:tcPr>
            <w:tcW w:w="10866" w:type="dxa"/>
          </w:tcPr>
          <w:p w14:paraId="67FCA27F"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Учить детей делать поздравительную открытку, подбирая и создавая соответствующее празднику изображение. Продолжать учить одинаковые части вырезывать из бумаги, сложенной гармошкой, а симметричные – из бумаги, сложенной вдвое. Закреплять приемы вырезывания и наклеивания. Развивать эстети</w:t>
            </w:r>
            <w:r w:rsidR="00E2085B">
              <w:rPr>
                <w:rFonts w:ascii="Times New Roman" w:hAnsi="Times New Roman"/>
                <w:sz w:val="24"/>
                <w:szCs w:val="24"/>
              </w:rPr>
              <w:t>ческое восприятие, воображение.</w:t>
            </w:r>
          </w:p>
        </w:tc>
      </w:tr>
      <w:tr w:rsidR="003539F7" w:rsidRPr="001C24D2" w14:paraId="57CB2C6C" w14:textId="77777777" w:rsidTr="00450E90">
        <w:tc>
          <w:tcPr>
            <w:tcW w:w="426" w:type="dxa"/>
          </w:tcPr>
          <w:p w14:paraId="3C1BC9B6"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16</w:t>
            </w:r>
          </w:p>
        </w:tc>
        <w:tc>
          <w:tcPr>
            <w:tcW w:w="2742" w:type="dxa"/>
          </w:tcPr>
          <w:p w14:paraId="11162376" w14:textId="77777777" w:rsidR="003539F7" w:rsidRPr="001C24D2" w:rsidRDefault="003539F7" w:rsidP="003539F7">
            <w:pPr>
              <w:pStyle w:val="a9"/>
              <w:rPr>
                <w:rFonts w:ascii="Times New Roman" w:hAnsi="Times New Roman"/>
                <w:sz w:val="24"/>
                <w:szCs w:val="24"/>
              </w:rPr>
            </w:pPr>
            <w:r>
              <w:rPr>
                <w:rFonts w:ascii="Times New Roman" w:hAnsi="Times New Roman"/>
                <w:sz w:val="24"/>
                <w:szCs w:val="24"/>
              </w:rPr>
              <w:t>«</w:t>
            </w:r>
            <w:r w:rsidRPr="001C24D2">
              <w:rPr>
                <w:rFonts w:ascii="Times New Roman" w:hAnsi="Times New Roman"/>
                <w:sz w:val="24"/>
                <w:szCs w:val="24"/>
              </w:rPr>
              <w:t>В лесу родилась елочка»</w:t>
            </w:r>
          </w:p>
        </w:tc>
        <w:tc>
          <w:tcPr>
            <w:tcW w:w="10866" w:type="dxa"/>
          </w:tcPr>
          <w:p w14:paraId="195B1F44"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Закреплять умение составлять сюжетную композицию из э</w:t>
            </w:r>
            <w:r>
              <w:rPr>
                <w:rFonts w:ascii="Times New Roman" w:hAnsi="Times New Roman"/>
                <w:sz w:val="24"/>
                <w:szCs w:val="24"/>
              </w:rPr>
              <w:t>лементов, сложенных из бумаги (</w:t>
            </w:r>
            <w:r w:rsidRPr="001C24D2">
              <w:rPr>
                <w:rFonts w:ascii="Times New Roman" w:hAnsi="Times New Roman"/>
                <w:sz w:val="24"/>
                <w:szCs w:val="24"/>
              </w:rPr>
              <w:t>оригами). Развивать мелкую моторику рук.</w:t>
            </w:r>
          </w:p>
        </w:tc>
      </w:tr>
      <w:tr w:rsidR="003539F7" w:rsidRPr="001C24D2" w14:paraId="26ADB116" w14:textId="77777777" w:rsidTr="00450E90">
        <w:tc>
          <w:tcPr>
            <w:tcW w:w="426" w:type="dxa"/>
          </w:tcPr>
          <w:p w14:paraId="28741855"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18</w:t>
            </w:r>
          </w:p>
        </w:tc>
        <w:tc>
          <w:tcPr>
            <w:tcW w:w="2742" w:type="dxa"/>
          </w:tcPr>
          <w:p w14:paraId="08D63A57"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«Кто в лесу живет»</w:t>
            </w:r>
          </w:p>
        </w:tc>
        <w:tc>
          <w:tcPr>
            <w:tcW w:w="10866" w:type="dxa"/>
          </w:tcPr>
          <w:p w14:paraId="1D88DDB2"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Формировать умение создавать сюжетную композицию из силуэтов животных; формировать устойчивые практические навыки при вырезании</w:t>
            </w:r>
            <w:r w:rsidRPr="001C24D2">
              <w:rPr>
                <w:rFonts w:ascii="Times New Roman" w:hAnsi="Times New Roman"/>
                <w:spacing w:val="-29"/>
                <w:sz w:val="24"/>
                <w:szCs w:val="24"/>
              </w:rPr>
              <w:t xml:space="preserve"> </w:t>
            </w:r>
            <w:r w:rsidRPr="001C24D2">
              <w:rPr>
                <w:rFonts w:ascii="Times New Roman" w:hAnsi="Times New Roman"/>
                <w:sz w:val="24"/>
                <w:szCs w:val="24"/>
              </w:rPr>
              <w:t>деталей из бумаги, сложенной</w:t>
            </w:r>
            <w:r w:rsidRPr="001C24D2">
              <w:rPr>
                <w:rFonts w:ascii="Times New Roman" w:hAnsi="Times New Roman"/>
                <w:spacing w:val="-1"/>
                <w:sz w:val="24"/>
                <w:szCs w:val="24"/>
              </w:rPr>
              <w:t xml:space="preserve"> </w:t>
            </w:r>
            <w:r w:rsidRPr="001C24D2">
              <w:rPr>
                <w:rFonts w:ascii="Times New Roman" w:hAnsi="Times New Roman"/>
                <w:sz w:val="24"/>
                <w:szCs w:val="24"/>
              </w:rPr>
              <w:t>пополам; размещать силуэты животных на панораме осеннего</w:t>
            </w:r>
            <w:r w:rsidRPr="001C24D2">
              <w:rPr>
                <w:rFonts w:ascii="Times New Roman" w:hAnsi="Times New Roman"/>
                <w:spacing w:val="-2"/>
                <w:sz w:val="24"/>
                <w:szCs w:val="24"/>
              </w:rPr>
              <w:t xml:space="preserve"> </w:t>
            </w:r>
            <w:r w:rsidRPr="001C24D2">
              <w:rPr>
                <w:rFonts w:ascii="Times New Roman" w:hAnsi="Times New Roman"/>
                <w:sz w:val="24"/>
                <w:szCs w:val="24"/>
              </w:rPr>
              <w:t>леса; поддерживать личностное творческое</w:t>
            </w:r>
            <w:r w:rsidRPr="001C24D2">
              <w:rPr>
                <w:rFonts w:ascii="Times New Roman" w:hAnsi="Times New Roman"/>
                <w:spacing w:val="-3"/>
                <w:sz w:val="24"/>
                <w:szCs w:val="24"/>
              </w:rPr>
              <w:t xml:space="preserve"> </w:t>
            </w:r>
            <w:r w:rsidRPr="001C24D2">
              <w:rPr>
                <w:rFonts w:ascii="Times New Roman" w:hAnsi="Times New Roman"/>
                <w:sz w:val="24"/>
                <w:szCs w:val="24"/>
              </w:rPr>
              <w:t>начало. (Лыкова стр.44)</w:t>
            </w:r>
          </w:p>
        </w:tc>
      </w:tr>
      <w:tr w:rsidR="003539F7" w:rsidRPr="001C24D2" w14:paraId="6844EE25" w14:textId="77777777" w:rsidTr="00450E90">
        <w:tc>
          <w:tcPr>
            <w:tcW w:w="426" w:type="dxa"/>
          </w:tcPr>
          <w:p w14:paraId="706F4E0A"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20</w:t>
            </w:r>
          </w:p>
        </w:tc>
        <w:tc>
          <w:tcPr>
            <w:tcW w:w="2742" w:type="dxa"/>
          </w:tcPr>
          <w:p w14:paraId="7911C68C"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«Чайный сервиз»</w:t>
            </w:r>
          </w:p>
        </w:tc>
        <w:tc>
          <w:tcPr>
            <w:tcW w:w="10866" w:type="dxa"/>
          </w:tcPr>
          <w:p w14:paraId="39FADEDF"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Закрепить выполнение аппликации способом обрывания. Учить подбирать холодные и теплые тона для композиции.</w:t>
            </w:r>
            <w:r>
              <w:rPr>
                <w:rFonts w:ascii="Times New Roman" w:hAnsi="Times New Roman"/>
                <w:sz w:val="24"/>
                <w:szCs w:val="24"/>
              </w:rPr>
              <w:t xml:space="preserve"> </w:t>
            </w:r>
            <w:r w:rsidRPr="001C24D2">
              <w:rPr>
                <w:rFonts w:ascii="Times New Roman" w:hAnsi="Times New Roman"/>
                <w:sz w:val="24"/>
                <w:szCs w:val="24"/>
              </w:rPr>
              <w:t>Развивать воображение. Воспитывать аккуратность при работе с клеем.</w:t>
            </w:r>
          </w:p>
        </w:tc>
      </w:tr>
      <w:tr w:rsidR="003539F7" w:rsidRPr="001C24D2" w14:paraId="56FAC4E9" w14:textId="77777777" w:rsidTr="00450E90">
        <w:tc>
          <w:tcPr>
            <w:tcW w:w="426" w:type="dxa"/>
          </w:tcPr>
          <w:p w14:paraId="3770F92D"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22</w:t>
            </w:r>
          </w:p>
        </w:tc>
        <w:tc>
          <w:tcPr>
            <w:tcW w:w="2742" w:type="dxa"/>
          </w:tcPr>
          <w:p w14:paraId="0414173B"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Кому, что нужно для работы?</w:t>
            </w:r>
          </w:p>
        </w:tc>
        <w:tc>
          <w:tcPr>
            <w:tcW w:w="10866" w:type="dxa"/>
          </w:tcPr>
          <w:p w14:paraId="11CBEAC8"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Развивать у детей творчество, самостоятельность. Учить правильно создавать композицию, сохраняя характерные особенности того или иного инструмента, предмета. Развивать наблюдательность, умение сравнивать и выбирать наиболее интересные формы для вырезывания из бумаги. Продолжать использовать прием вырезания из бумаги, сложенной вдвое. Развивать навыки коллективной</w:t>
            </w:r>
            <w:r w:rsidRPr="001C24D2">
              <w:rPr>
                <w:rFonts w:ascii="Times New Roman" w:hAnsi="Times New Roman"/>
                <w:spacing w:val="-4"/>
                <w:sz w:val="24"/>
                <w:szCs w:val="24"/>
              </w:rPr>
              <w:t xml:space="preserve"> </w:t>
            </w:r>
            <w:r w:rsidRPr="001C24D2">
              <w:rPr>
                <w:rFonts w:ascii="Times New Roman" w:hAnsi="Times New Roman"/>
                <w:sz w:val="24"/>
                <w:szCs w:val="24"/>
              </w:rPr>
              <w:t>работы.</w:t>
            </w:r>
            <w:r>
              <w:rPr>
                <w:rFonts w:ascii="Times New Roman" w:hAnsi="Times New Roman"/>
                <w:sz w:val="24"/>
                <w:szCs w:val="24"/>
              </w:rPr>
              <w:t xml:space="preserve"> </w:t>
            </w:r>
            <w:r w:rsidRPr="001C24D2">
              <w:rPr>
                <w:rFonts w:ascii="Times New Roman" w:hAnsi="Times New Roman"/>
                <w:sz w:val="24"/>
                <w:szCs w:val="24"/>
              </w:rPr>
              <w:t>Воспитывать эстети</w:t>
            </w:r>
            <w:r>
              <w:rPr>
                <w:rFonts w:ascii="Times New Roman" w:hAnsi="Times New Roman"/>
                <w:sz w:val="24"/>
                <w:szCs w:val="24"/>
              </w:rPr>
              <w:t>ческое отношение к своей работе</w:t>
            </w:r>
            <w:r w:rsidRPr="001C24D2">
              <w:rPr>
                <w:rFonts w:ascii="Times New Roman" w:hAnsi="Times New Roman"/>
                <w:sz w:val="24"/>
                <w:szCs w:val="24"/>
              </w:rPr>
              <w:t>.</w:t>
            </w:r>
          </w:p>
        </w:tc>
      </w:tr>
      <w:tr w:rsidR="003539F7" w:rsidRPr="001C24D2" w14:paraId="634EC680" w14:textId="77777777" w:rsidTr="00450E90">
        <w:tc>
          <w:tcPr>
            <w:tcW w:w="426" w:type="dxa"/>
          </w:tcPr>
          <w:p w14:paraId="6D60F8B5"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24</w:t>
            </w:r>
          </w:p>
        </w:tc>
        <w:tc>
          <w:tcPr>
            <w:tcW w:w="2742" w:type="dxa"/>
          </w:tcPr>
          <w:p w14:paraId="3C321E55"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«Моя семья»</w:t>
            </w:r>
          </w:p>
        </w:tc>
        <w:tc>
          <w:tcPr>
            <w:tcW w:w="10866" w:type="dxa"/>
          </w:tcPr>
          <w:p w14:paraId="69C26FFA"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 xml:space="preserve">Обобщить представление детей о домах (их сходства и различия, форму и строение сельского и городского дома,) продолжать учить создавать в аппликации образ многоэтажного дома. 3акреплять знания предметов прямоугольной формы и различного положения их в пространстве. Упражнять в приемах вырезывания по прямой, срезать </w:t>
            </w:r>
            <w:r w:rsidRPr="001C24D2">
              <w:rPr>
                <w:rFonts w:ascii="Times New Roman" w:hAnsi="Times New Roman"/>
                <w:spacing w:val="-3"/>
                <w:sz w:val="24"/>
                <w:szCs w:val="24"/>
              </w:rPr>
              <w:t xml:space="preserve">углы, </w:t>
            </w:r>
            <w:r w:rsidRPr="001C24D2">
              <w:rPr>
                <w:rFonts w:ascii="Times New Roman" w:hAnsi="Times New Roman"/>
                <w:sz w:val="24"/>
                <w:szCs w:val="24"/>
              </w:rPr>
              <w:t>составлять изображение из частей. Воспитывать интерес к аппликации и</w:t>
            </w:r>
            <w:r w:rsidRPr="001C24D2">
              <w:rPr>
                <w:rFonts w:ascii="Times New Roman" w:hAnsi="Times New Roman"/>
                <w:spacing w:val="54"/>
                <w:sz w:val="24"/>
                <w:szCs w:val="24"/>
              </w:rPr>
              <w:t xml:space="preserve"> </w:t>
            </w:r>
            <w:r w:rsidR="00E2085B">
              <w:rPr>
                <w:rFonts w:ascii="Times New Roman" w:hAnsi="Times New Roman"/>
                <w:sz w:val="24"/>
                <w:szCs w:val="24"/>
              </w:rPr>
              <w:t xml:space="preserve">навыки </w:t>
            </w:r>
            <w:r w:rsidRPr="001C24D2">
              <w:rPr>
                <w:rFonts w:ascii="Times New Roman" w:hAnsi="Times New Roman"/>
                <w:sz w:val="24"/>
                <w:szCs w:val="24"/>
              </w:rPr>
              <w:t>коллективной работы.</w:t>
            </w:r>
          </w:p>
        </w:tc>
      </w:tr>
      <w:tr w:rsidR="003539F7" w:rsidRPr="001C24D2" w14:paraId="06F85B94" w14:textId="77777777" w:rsidTr="00450E90">
        <w:tc>
          <w:tcPr>
            <w:tcW w:w="426" w:type="dxa"/>
          </w:tcPr>
          <w:p w14:paraId="6021FFEE"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26</w:t>
            </w:r>
          </w:p>
        </w:tc>
        <w:tc>
          <w:tcPr>
            <w:tcW w:w="2742" w:type="dxa"/>
          </w:tcPr>
          <w:p w14:paraId="136428BA" w14:textId="77777777" w:rsidR="003539F7" w:rsidRPr="001C24D2" w:rsidRDefault="003539F7" w:rsidP="003539F7">
            <w:pPr>
              <w:pStyle w:val="a9"/>
              <w:rPr>
                <w:rFonts w:ascii="Times New Roman" w:hAnsi="Times New Roman"/>
                <w:sz w:val="24"/>
                <w:szCs w:val="24"/>
              </w:rPr>
            </w:pPr>
          </w:p>
          <w:p w14:paraId="047B2431"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«Мой город »</w:t>
            </w:r>
          </w:p>
          <w:p w14:paraId="03281D42"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«Новый район города»</w:t>
            </w:r>
          </w:p>
        </w:tc>
        <w:tc>
          <w:tcPr>
            <w:tcW w:w="10866" w:type="dxa"/>
          </w:tcPr>
          <w:p w14:paraId="34F71BF5"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Развивать у детей воображение, наблюдате</w:t>
            </w:r>
            <w:r>
              <w:rPr>
                <w:rFonts w:ascii="Times New Roman" w:hAnsi="Times New Roman"/>
                <w:sz w:val="24"/>
                <w:szCs w:val="24"/>
              </w:rPr>
              <w:t>льность, интерес к окружающему.</w:t>
            </w:r>
            <w:r w:rsidRPr="001C24D2">
              <w:rPr>
                <w:rFonts w:ascii="Times New Roman" w:hAnsi="Times New Roman"/>
                <w:sz w:val="24"/>
                <w:szCs w:val="24"/>
              </w:rPr>
              <w:t xml:space="preserve"> Учить детей создавать несложную композицию: по </w:t>
            </w:r>
            <w:r>
              <w:rPr>
                <w:rFonts w:ascii="Times New Roman" w:hAnsi="Times New Roman"/>
                <w:sz w:val="24"/>
                <w:szCs w:val="24"/>
              </w:rPr>
              <w:t>-</w:t>
            </w:r>
            <w:r w:rsidRPr="001C24D2">
              <w:rPr>
                <w:rFonts w:ascii="Times New Roman" w:hAnsi="Times New Roman"/>
                <w:sz w:val="24"/>
                <w:szCs w:val="24"/>
              </w:rPr>
              <w:t>разному располагать в пространстве изображения домов, дополнительные предметы. Развиваем творчество, эстетическое восприятие</w:t>
            </w:r>
            <w:r>
              <w:rPr>
                <w:rFonts w:ascii="Times New Roman" w:hAnsi="Times New Roman"/>
                <w:sz w:val="24"/>
                <w:szCs w:val="24"/>
              </w:rPr>
              <w:t>.</w:t>
            </w:r>
            <w:r w:rsidRPr="001C24D2">
              <w:rPr>
                <w:rFonts w:ascii="Times New Roman" w:hAnsi="Times New Roman"/>
                <w:sz w:val="24"/>
                <w:szCs w:val="24"/>
              </w:rPr>
              <w:t xml:space="preserve"> Закреплять умение вырезать различные формы, подбирать цвета бумаги, составлять несложную композицию. Закреплять приемы вырезывания и наклеивания, умение подбирать цвета и композиции. (</w:t>
            </w:r>
            <w:r w:rsidRPr="001C24D2">
              <w:rPr>
                <w:rFonts w:ascii="Times New Roman" w:hAnsi="Times New Roman"/>
                <w:spacing w:val="-10"/>
                <w:sz w:val="24"/>
                <w:szCs w:val="24"/>
              </w:rPr>
              <w:t xml:space="preserve"> </w:t>
            </w:r>
            <w:r w:rsidRPr="001C24D2">
              <w:rPr>
                <w:rFonts w:ascii="Times New Roman" w:hAnsi="Times New Roman"/>
                <w:sz w:val="24"/>
                <w:szCs w:val="24"/>
              </w:rPr>
              <w:t>Бондаренко стр.550)</w:t>
            </w:r>
          </w:p>
        </w:tc>
      </w:tr>
      <w:tr w:rsidR="003539F7" w:rsidRPr="001C24D2" w14:paraId="615EBBB8" w14:textId="77777777" w:rsidTr="00450E90">
        <w:tc>
          <w:tcPr>
            <w:tcW w:w="426" w:type="dxa"/>
          </w:tcPr>
          <w:p w14:paraId="00DDF185"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28</w:t>
            </w:r>
          </w:p>
        </w:tc>
        <w:tc>
          <w:tcPr>
            <w:tcW w:w="2742" w:type="dxa"/>
          </w:tcPr>
          <w:p w14:paraId="5D8729FF"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«Модель земли»</w:t>
            </w:r>
          </w:p>
        </w:tc>
        <w:tc>
          <w:tcPr>
            <w:tcW w:w="10866" w:type="dxa"/>
          </w:tcPr>
          <w:p w14:paraId="2562FBB3"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Вызвать интерес к оформлению своих работ как завершающему этапу творчества. Создать условия для творческого применения освоенных умений, продолжать учить планировать работу. Развивать воображение, чувство ритма и композиции. Воспитывать аккуратность. ( Лыкова стр 162)</w:t>
            </w:r>
          </w:p>
        </w:tc>
      </w:tr>
      <w:tr w:rsidR="003539F7" w:rsidRPr="001C24D2" w14:paraId="687337A4" w14:textId="77777777" w:rsidTr="00450E90">
        <w:tc>
          <w:tcPr>
            <w:tcW w:w="426" w:type="dxa"/>
          </w:tcPr>
          <w:p w14:paraId="0A547CCE"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30</w:t>
            </w:r>
          </w:p>
        </w:tc>
        <w:tc>
          <w:tcPr>
            <w:tcW w:w="2742" w:type="dxa"/>
          </w:tcPr>
          <w:p w14:paraId="6644A115" w14:textId="77777777" w:rsidR="003539F7" w:rsidRPr="001C24D2" w:rsidRDefault="003539F7" w:rsidP="003539F7">
            <w:pPr>
              <w:pStyle w:val="a9"/>
              <w:rPr>
                <w:rFonts w:ascii="Times New Roman" w:hAnsi="Times New Roman"/>
                <w:sz w:val="24"/>
                <w:szCs w:val="24"/>
              </w:rPr>
            </w:pPr>
            <w:r w:rsidRPr="001C24D2">
              <w:rPr>
                <w:rFonts w:ascii="Times New Roman" w:hAnsi="Times New Roman"/>
                <w:b/>
                <w:sz w:val="24"/>
                <w:szCs w:val="24"/>
              </w:rPr>
              <w:t>«</w:t>
            </w:r>
            <w:r w:rsidRPr="001C24D2">
              <w:rPr>
                <w:rFonts w:ascii="Times New Roman" w:hAnsi="Times New Roman"/>
                <w:sz w:val="24"/>
                <w:szCs w:val="24"/>
              </w:rPr>
              <w:t>Коллаж моей семьи» (по замыслу самых детей)</w:t>
            </w:r>
          </w:p>
        </w:tc>
        <w:tc>
          <w:tcPr>
            <w:tcW w:w="10866" w:type="dxa"/>
          </w:tcPr>
          <w:p w14:paraId="71E48FF2"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Познакомить детей с техникой коллажа, научить детей делать лоскутную картину;</w:t>
            </w:r>
            <w:r>
              <w:rPr>
                <w:rFonts w:ascii="Times New Roman" w:hAnsi="Times New Roman"/>
                <w:sz w:val="24"/>
                <w:szCs w:val="24"/>
              </w:rPr>
              <w:t xml:space="preserve"> </w:t>
            </w:r>
            <w:r w:rsidRPr="001C24D2">
              <w:rPr>
                <w:rFonts w:ascii="Times New Roman" w:hAnsi="Times New Roman"/>
                <w:sz w:val="24"/>
                <w:szCs w:val="24"/>
              </w:rPr>
              <w:t>развивать воображение, координацию движений рук, мелкую</w:t>
            </w:r>
            <w:r w:rsidRPr="001C24D2">
              <w:rPr>
                <w:rFonts w:ascii="Times New Roman" w:hAnsi="Times New Roman"/>
                <w:spacing w:val="-28"/>
                <w:sz w:val="24"/>
                <w:szCs w:val="24"/>
              </w:rPr>
              <w:t xml:space="preserve"> </w:t>
            </w:r>
            <w:r w:rsidRPr="001C24D2">
              <w:rPr>
                <w:rFonts w:ascii="Times New Roman" w:hAnsi="Times New Roman"/>
                <w:sz w:val="24"/>
                <w:szCs w:val="24"/>
              </w:rPr>
              <w:t>моторику, цветовосприятие;</w:t>
            </w:r>
            <w:r>
              <w:rPr>
                <w:rFonts w:ascii="Times New Roman" w:hAnsi="Times New Roman"/>
                <w:sz w:val="24"/>
                <w:szCs w:val="24"/>
              </w:rPr>
              <w:t xml:space="preserve"> </w:t>
            </w:r>
            <w:r w:rsidRPr="001C24D2">
              <w:rPr>
                <w:rFonts w:ascii="Times New Roman" w:hAnsi="Times New Roman"/>
                <w:sz w:val="24"/>
                <w:szCs w:val="24"/>
              </w:rPr>
              <w:t>развивать художественный вкус, воспитывать чувство</w:t>
            </w:r>
            <w:r w:rsidRPr="001C24D2">
              <w:rPr>
                <w:rFonts w:ascii="Times New Roman" w:hAnsi="Times New Roman"/>
                <w:spacing w:val="-8"/>
                <w:sz w:val="24"/>
                <w:szCs w:val="24"/>
              </w:rPr>
              <w:t xml:space="preserve"> </w:t>
            </w:r>
            <w:r w:rsidRPr="001C24D2">
              <w:rPr>
                <w:rFonts w:ascii="Times New Roman" w:hAnsi="Times New Roman"/>
                <w:sz w:val="24"/>
                <w:szCs w:val="24"/>
              </w:rPr>
              <w:t>красоты;</w:t>
            </w:r>
            <w:r>
              <w:rPr>
                <w:rFonts w:ascii="Times New Roman" w:hAnsi="Times New Roman"/>
                <w:sz w:val="24"/>
                <w:szCs w:val="24"/>
              </w:rPr>
              <w:t xml:space="preserve"> </w:t>
            </w:r>
            <w:r w:rsidRPr="001C24D2">
              <w:rPr>
                <w:rFonts w:ascii="Times New Roman" w:hAnsi="Times New Roman"/>
                <w:sz w:val="24"/>
                <w:szCs w:val="24"/>
              </w:rPr>
              <w:t>развивать воображение детей: побуждать следовать определенному замыслу, внося в него некоторые коррективы, стремиться к созданию оригинального</w:t>
            </w:r>
            <w:r w:rsidRPr="001C24D2">
              <w:rPr>
                <w:rFonts w:ascii="Times New Roman" w:hAnsi="Times New Roman"/>
                <w:spacing w:val="-1"/>
                <w:sz w:val="24"/>
                <w:szCs w:val="24"/>
              </w:rPr>
              <w:t xml:space="preserve"> </w:t>
            </w:r>
            <w:r w:rsidRPr="001C24D2">
              <w:rPr>
                <w:rFonts w:ascii="Times New Roman" w:hAnsi="Times New Roman"/>
                <w:sz w:val="24"/>
                <w:szCs w:val="24"/>
              </w:rPr>
              <w:t>изображения;</w:t>
            </w:r>
            <w:r>
              <w:rPr>
                <w:rFonts w:ascii="Times New Roman" w:hAnsi="Times New Roman"/>
                <w:sz w:val="24"/>
                <w:szCs w:val="24"/>
              </w:rPr>
              <w:t xml:space="preserve"> </w:t>
            </w:r>
            <w:r w:rsidRPr="001C24D2">
              <w:rPr>
                <w:rFonts w:ascii="Times New Roman" w:hAnsi="Times New Roman"/>
                <w:sz w:val="24"/>
                <w:szCs w:val="24"/>
              </w:rPr>
              <w:t>закреплять правила безопасности при работе с</w:t>
            </w:r>
            <w:r w:rsidRPr="001C24D2">
              <w:rPr>
                <w:rFonts w:ascii="Times New Roman" w:hAnsi="Times New Roman"/>
                <w:spacing w:val="-13"/>
                <w:sz w:val="24"/>
                <w:szCs w:val="24"/>
              </w:rPr>
              <w:t xml:space="preserve"> </w:t>
            </w:r>
            <w:r w:rsidRPr="001C24D2">
              <w:rPr>
                <w:rFonts w:ascii="Times New Roman" w:hAnsi="Times New Roman"/>
                <w:sz w:val="24"/>
                <w:szCs w:val="24"/>
              </w:rPr>
              <w:t>ножницами.</w:t>
            </w:r>
          </w:p>
        </w:tc>
      </w:tr>
      <w:tr w:rsidR="003539F7" w:rsidRPr="001C24D2" w14:paraId="394FE42E" w14:textId="77777777" w:rsidTr="00450E90">
        <w:tc>
          <w:tcPr>
            <w:tcW w:w="426" w:type="dxa"/>
          </w:tcPr>
          <w:p w14:paraId="272A6AD1"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32</w:t>
            </w:r>
          </w:p>
        </w:tc>
        <w:tc>
          <w:tcPr>
            <w:tcW w:w="2742" w:type="dxa"/>
          </w:tcPr>
          <w:p w14:paraId="21509E68"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«Панно – до свиданье, детский сад»</w:t>
            </w:r>
          </w:p>
        </w:tc>
        <w:tc>
          <w:tcPr>
            <w:tcW w:w="10866" w:type="dxa"/>
          </w:tcPr>
          <w:p w14:paraId="2CD9C463"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Учить детей использовать для оформления праздничного панно разнообразные материалы для создания выразительного образа: бумаги разного качества и свойств. Упражнять в самостоятельном применении различных техник объѐмной и отрывной аппликации. Воспитывать</w:t>
            </w:r>
            <w:r>
              <w:rPr>
                <w:rFonts w:ascii="Times New Roman" w:hAnsi="Times New Roman"/>
                <w:sz w:val="24"/>
                <w:szCs w:val="24"/>
              </w:rPr>
              <w:t xml:space="preserve"> </w:t>
            </w:r>
            <w:r w:rsidRPr="001C24D2">
              <w:rPr>
                <w:rFonts w:ascii="Times New Roman" w:hAnsi="Times New Roman"/>
                <w:sz w:val="24"/>
                <w:szCs w:val="24"/>
              </w:rPr>
              <w:t>аккуратность в работе</w:t>
            </w:r>
          </w:p>
        </w:tc>
      </w:tr>
      <w:tr w:rsidR="003539F7" w:rsidRPr="001C24D2" w14:paraId="25A3511F" w14:textId="77777777" w:rsidTr="00450E90">
        <w:tc>
          <w:tcPr>
            <w:tcW w:w="426" w:type="dxa"/>
          </w:tcPr>
          <w:p w14:paraId="48F186DC"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34</w:t>
            </w:r>
          </w:p>
        </w:tc>
        <w:tc>
          <w:tcPr>
            <w:tcW w:w="2742" w:type="dxa"/>
          </w:tcPr>
          <w:p w14:paraId="74CF9111"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Поделки к Великому празднику.</w:t>
            </w:r>
          </w:p>
          <w:p w14:paraId="59FD2FA3"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«Праздник на Красной площади» (коллективная)</w:t>
            </w:r>
          </w:p>
        </w:tc>
        <w:tc>
          <w:tcPr>
            <w:tcW w:w="10866" w:type="dxa"/>
          </w:tcPr>
          <w:p w14:paraId="611960CC"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Формировать умение составлять сюжетную аппликацию,</w:t>
            </w:r>
            <w:r w:rsidRPr="001C24D2">
              <w:rPr>
                <w:rFonts w:ascii="Times New Roman" w:hAnsi="Times New Roman"/>
                <w:spacing w:val="-25"/>
                <w:sz w:val="24"/>
                <w:szCs w:val="24"/>
              </w:rPr>
              <w:t xml:space="preserve"> </w:t>
            </w:r>
            <w:r w:rsidRPr="001C24D2">
              <w:rPr>
                <w:rFonts w:ascii="Times New Roman" w:hAnsi="Times New Roman"/>
                <w:sz w:val="24"/>
                <w:szCs w:val="24"/>
              </w:rPr>
              <w:t>выбирать самостоятельно способ</w:t>
            </w:r>
            <w:r w:rsidRPr="001C24D2">
              <w:rPr>
                <w:rFonts w:ascii="Times New Roman" w:hAnsi="Times New Roman"/>
                <w:spacing w:val="-1"/>
                <w:sz w:val="24"/>
                <w:szCs w:val="24"/>
              </w:rPr>
              <w:t xml:space="preserve"> </w:t>
            </w:r>
            <w:r w:rsidRPr="001C24D2">
              <w:rPr>
                <w:rFonts w:ascii="Times New Roman" w:hAnsi="Times New Roman"/>
                <w:sz w:val="24"/>
                <w:szCs w:val="24"/>
              </w:rPr>
              <w:t>вырезания;</w:t>
            </w:r>
            <w:r>
              <w:rPr>
                <w:rFonts w:ascii="Times New Roman" w:hAnsi="Times New Roman"/>
                <w:sz w:val="24"/>
                <w:szCs w:val="24"/>
              </w:rPr>
              <w:t xml:space="preserve"> </w:t>
            </w:r>
            <w:r w:rsidRPr="001C24D2">
              <w:rPr>
                <w:rFonts w:ascii="Times New Roman" w:hAnsi="Times New Roman"/>
                <w:sz w:val="24"/>
                <w:szCs w:val="24"/>
              </w:rPr>
              <w:t>закреплять технику безопасности при работе с</w:t>
            </w:r>
            <w:r w:rsidRPr="001C24D2">
              <w:rPr>
                <w:rFonts w:ascii="Times New Roman" w:hAnsi="Times New Roman"/>
                <w:spacing w:val="-17"/>
                <w:sz w:val="24"/>
                <w:szCs w:val="24"/>
              </w:rPr>
              <w:t xml:space="preserve"> </w:t>
            </w:r>
            <w:r w:rsidRPr="001C24D2">
              <w:rPr>
                <w:rFonts w:ascii="Times New Roman" w:hAnsi="Times New Roman"/>
                <w:sz w:val="24"/>
                <w:szCs w:val="24"/>
              </w:rPr>
              <w:t>ножницами;</w:t>
            </w:r>
            <w:r>
              <w:rPr>
                <w:rFonts w:ascii="Times New Roman" w:hAnsi="Times New Roman"/>
                <w:sz w:val="24"/>
                <w:szCs w:val="24"/>
              </w:rPr>
              <w:t xml:space="preserve"> </w:t>
            </w:r>
            <w:r w:rsidRPr="001C24D2">
              <w:rPr>
                <w:rFonts w:ascii="Times New Roman" w:hAnsi="Times New Roman"/>
                <w:sz w:val="24"/>
                <w:szCs w:val="24"/>
              </w:rPr>
              <w:t>развивать воображение детей: побуждать следовать определенному замыслу, внося в него некоторые коррективы, стремиться к</w:t>
            </w:r>
            <w:r w:rsidRPr="001C24D2">
              <w:rPr>
                <w:rFonts w:ascii="Times New Roman" w:hAnsi="Times New Roman"/>
                <w:spacing w:val="-24"/>
                <w:sz w:val="24"/>
                <w:szCs w:val="24"/>
              </w:rPr>
              <w:t xml:space="preserve"> </w:t>
            </w:r>
            <w:r w:rsidRPr="001C24D2">
              <w:rPr>
                <w:rFonts w:ascii="Times New Roman" w:hAnsi="Times New Roman"/>
                <w:sz w:val="24"/>
                <w:szCs w:val="24"/>
              </w:rPr>
              <w:t>созданию оригинального</w:t>
            </w:r>
            <w:r w:rsidRPr="001C24D2">
              <w:rPr>
                <w:rFonts w:ascii="Times New Roman" w:hAnsi="Times New Roman"/>
                <w:spacing w:val="-1"/>
                <w:sz w:val="24"/>
                <w:szCs w:val="24"/>
              </w:rPr>
              <w:t xml:space="preserve"> </w:t>
            </w:r>
            <w:r w:rsidRPr="001C24D2">
              <w:rPr>
                <w:rFonts w:ascii="Times New Roman" w:hAnsi="Times New Roman"/>
                <w:sz w:val="24"/>
                <w:szCs w:val="24"/>
              </w:rPr>
              <w:t>изображения;</w:t>
            </w:r>
            <w:r>
              <w:rPr>
                <w:rFonts w:ascii="Times New Roman" w:hAnsi="Times New Roman"/>
                <w:sz w:val="24"/>
                <w:szCs w:val="24"/>
              </w:rPr>
              <w:t xml:space="preserve"> </w:t>
            </w:r>
            <w:r w:rsidRPr="001C24D2">
              <w:rPr>
                <w:rFonts w:ascii="Times New Roman" w:hAnsi="Times New Roman"/>
                <w:sz w:val="24"/>
                <w:szCs w:val="24"/>
              </w:rPr>
              <w:t>развивать мелкую</w:t>
            </w:r>
            <w:r>
              <w:rPr>
                <w:rFonts w:ascii="Times New Roman" w:hAnsi="Times New Roman"/>
                <w:spacing w:val="-1"/>
                <w:sz w:val="24"/>
                <w:szCs w:val="24"/>
              </w:rPr>
              <w:t xml:space="preserve"> </w:t>
            </w:r>
            <w:r w:rsidRPr="001C24D2">
              <w:rPr>
                <w:rFonts w:ascii="Times New Roman" w:hAnsi="Times New Roman"/>
                <w:sz w:val="24"/>
                <w:szCs w:val="24"/>
              </w:rPr>
              <w:t>моторику.</w:t>
            </w:r>
            <w:r>
              <w:rPr>
                <w:rFonts w:ascii="Times New Roman" w:hAnsi="Times New Roman"/>
                <w:sz w:val="24"/>
                <w:szCs w:val="24"/>
              </w:rPr>
              <w:t xml:space="preserve"> В</w:t>
            </w:r>
            <w:r w:rsidRPr="001C24D2">
              <w:rPr>
                <w:rFonts w:ascii="Times New Roman" w:hAnsi="Times New Roman"/>
                <w:sz w:val="24"/>
                <w:szCs w:val="24"/>
              </w:rPr>
              <w:t>оспитывать уважение и гордость за воинов, отдавших свои жизни ради мира.</w:t>
            </w:r>
          </w:p>
        </w:tc>
      </w:tr>
      <w:tr w:rsidR="003539F7" w:rsidRPr="001C24D2" w14:paraId="176E218C" w14:textId="77777777" w:rsidTr="00450E90">
        <w:tc>
          <w:tcPr>
            <w:tcW w:w="426" w:type="dxa"/>
          </w:tcPr>
          <w:p w14:paraId="056BD208"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36</w:t>
            </w:r>
          </w:p>
        </w:tc>
        <w:tc>
          <w:tcPr>
            <w:tcW w:w="2742" w:type="dxa"/>
          </w:tcPr>
          <w:p w14:paraId="14652020"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«Красивые бабочки на лужайке» (коллективная аппликация)</w:t>
            </w:r>
          </w:p>
        </w:tc>
        <w:tc>
          <w:tcPr>
            <w:tcW w:w="10866" w:type="dxa"/>
          </w:tcPr>
          <w:p w14:paraId="068E2D57" w14:textId="77777777" w:rsidR="003539F7" w:rsidRPr="001C24D2" w:rsidRDefault="003539F7" w:rsidP="003539F7">
            <w:pPr>
              <w:pStyle w:val="a9"/>
              <w:rPr>
                <w:rFonts w:ascii="Times New Roman" w:hAnsi="Times New Roman"/>
                <w:sz w:val="24"/>
                <w:szCs w:val="24"/>
              </w:rPr>
            </w:pPr>
            <w:r w:rsidRPr="001C24D2">
              <w:rPr>
                <w:rFonts w:ascii="Times New Roman" w:hAnsi="Times New Roman"/>
                <w:sz w:val="24"/>
                <w:szCs w:val="24"/>
              </w:rPr>
              <w:t xml:space="preserve">Развивать цветовое восприятие, чувство композиции, умение рассматривать и оценивать созданные изображения. Упражнять в подборе разных оттенков цвета. Закреплять приемы вырезывания и аккуратного наклеивания. Воспитывать умение работать сообща. </w:t>
            </w:r>
          </w:p>
        </w:tc>
      </w:tr>
    </w:tbl>
    <w:p w14:paraId="7709C183" w14:textId="77777777" w:rsidR="003539F7" w:rsidRDefault="003539F7" w:rsidP="003539F7">
      <w:pPr>
        <w:pStyle w:val="a5"/>
        <w:tabs>
          <w:tab w:val="left" w:pos="1552"/>
        </w:tabs>
        <w:ind w:right="856" w:firstLine="0"/>
        <w:rPr>
          <w:sz w:val="24"/>
        </w:rPr>
      </w:pPr>
    </w:p>
    <w:p w14:paraId="4C51ADA2" w14:textId="77777777" w:rsidR="003539F7" w:rsidRDefault="003539F7" w:rsidP="003539F7">
      <w:pPr>
        <w:pStyle w:val="a5"/>
        <w:tabs>
          <w:tab w:val="left" w:pos="1552"/>
        </w:tabs>
        <w:ind w:right="856" w:firstLine="0"/>
        <w:rPr>
          <w:sz w:val="24"/>
        </w:rPr>
      </w:pPr>
    </w:p>
    <w:p w14:paraId="747F012E" w14:textId="77777777" w:rsidR="003539F7" w:rsidRDefault="003539F7" w:rsidP="003539F7">
      <w:pPr>
        <w:pStyle w:val="a5"/>
        <w:tabs>
          <w:tab w:val="left" w:pos="1552"/>
        </w:tabs>
        <w:ind w:right="856" w:firstLine="0"/>
        <w:rPr>
          <w:sz w:val="24"/>
        </w:rPr>
      </w:pPr>
    </w:p>
    <w:p w14:paraId="475D400A" w14:textId="77777777" w:rsidR="003539F7" w:rsidRPr="003539F7" w:rsidRDefault="003539F7" w:rsidP="003539F7">
      <w:pPr>
        <w:jc w:val="center"/>
        <w:rPr>
          <w:b/>
        </w:rPr>
      </w:pPr>
      <w:r w:rsidRPr="003539F7">
        <w:rPr>
          <w:b/>
        </w:rPr>
        <w:t>Лепка</w:t>
      </w:r>
    </w:p>
    <w:tbl>
      <w:tblPr>
        <w:tblStyle w:val="af2"/>
        <w:tblW w:w="0" w:type="auto"/>
        <w:tblInd w:w="1242" w:type="dxa"/>
        <w:tblLook w:val="04A0" w:firstRow="1" w:lastRow="0" w:firstColumn="1" w:lastColumn="0" w:noHBand="0" w:noVBand="1"/>
      </w:tblPr>
      <w:tblGrid>
        <w:gridCol w:w="456"/>
        <w:gridCol w:w="2720"/>
        <w:gridCol w:w="10972"/>
      </w:tblGrid>
      <w:tr w:rsidR="003539F7" w14:paraId="6C1FDCEA" w14:textId="77777777" w:rsidTr="00E2085B">
        <w:tc>
          <w:tcPr>
            <w:tcW w:w="426" w:type="dxa"/>
          </w:tcPr>
          <w:p w14:paraId="5F6EA310" w14:textId="77777777" w:rsidR="003539F7" w:rsidRDefault="003539F7" w:rsidP="003539F7"/>
        </w:tc>
        <w:tc>
          <w:tcPr>
            <w:tcW w:w="2741" w:type="dxa"/>
          </w:tcPr>
          <w:p w14:paraId="32727814" w14:textId="77777777" w:rsidR="003539F7" w:rsidRDefault="003539F7" w:rsidP="003539F7"/>
        </w:tc>
        <w:tc>
          <w:tcPr>
            <w:tcW w:w="11207" w:type="dxa"/>
          </w:tcPr>
          <w:p w14:paraId="6C7553E1" w14:textId="77777777" w:rsidR="003539F7" w:rsidRDefault="003539F7" w:rsidP="003539F7"/>
        </w:tc>
      </w:tr>
      <w:tr w:rsidR="003539F7" w:rsidRPr="00E747D8" w14:paraId="62FBFB61" w14:textId="77777777" w:rsidTr="00E2085B">
        <w:tc>
          <w:tcPr>
            <w:tcW w:w="426" w:type="dxa"/>
          </w:tcPr>
          <w:p w14:paraId="1D6AF8B8"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1</w:t>
            </w:r>
          </w:p>
        </w:tc>
        <w:tc>
          <w:tcPr>
            <w:tcW w:w="2741" w:type="dxa"/>
          </w:tcPr>
          <w:p w14:paraId="2BD45A20"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Школьные принадлежности</w:t>
            </w:r>
          </w:p>
        </w:tc>
        <w:tc>
          <w:tcPr>
            <w:tcW w:w="11207" w:type="dxa"/>
          </w:tcPr>
          <w:p w14:paraId="0C9248B5"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Закрепить</w:t>
            </w:r>
            <w:r>
              <w:rPr>
                <w:rFonts w:ascii="Times New Roman" w:hAnsi="Times New Roman"/>
                <w:sz w:val="24"/>
                <w:szCs w:val="24"/>
              </w:rPr>
              <w:t xml:space="preserve"> </w:t>
            </w:r>
            <w:r w:rsidRPr="00E747D8">
              <w:rPr>
                <w:rFonts w:ascii="Times New Roman" w:hAnsi="Times New Roman"/>
                <w:sz w:val="24"/>
                <w:szCs w:val="24"/>
              </w:rPr>
              <w:t>представление у детей о начертании печатных цифр; показать, что цифры можно не только писать, но и лепить (моделировать) разными способами; предложить передать конфигурацию знакомых цифр пластическими средствами (по замыслу);</w:t>
            </w:r>
            <w:r>
              <w:rPr>
                <w:rFonts w:ascii="Times New Roman" w:hAnsi="Times New Roman"/>
                <w:sz w:val="24"/>
                <w:szCs w:val="24"/>
              </w:rPr>
              <w:t xml:space="preserve"> </w:t>
            </w:r>
            <w:r w:rsidRPr="00E747D8">
              <w:rPr>
                <w:rFonts w:ascii="Times New Roman" w:hAnsi="Times New Roman"/>
                <w:sz w:val="24"/>
                <w:szCs w:val="24"/>
              </w:rPr>
              <w:t>ориентировать детей на поиск разных вариантов оформления</w:t>
            </w:r>
            <w:r>
              <w:rPr>
                <w:rFonts w:ascii="Times New Roman" w:hAnsi="Times New Roman"/>
                <w:sz w:val="24"/>
                <w:szCs w:val="24"/>
              </w:rPr>
              <w:t>.</w:t>
            </w:r>
          </w:p>
        </w:tc>
      </w:tr>
      <w:tr w:rsidR="003539F7" w:rsidRPr="00E747D8" w14:paraId="6C45B579" w14:textId="77777777" w:rsidTr="00E2085B">
        <w:tc>
          <w:tcPr>
            <w:tcW w:w="426" w:type="dxa"/>
          </w:tcPr>
          <w:p w14:paraId="77E797D8"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3</w:t>
            </w:r>
          </w:p>
        </w:tc>
        <w:tc>
          <w:tcPr>
            <w:tcW w:w="2741" w:type="dxa"/>
          </w:tcPr>
          <w:p w14:paraId="0AB930FC"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«Осенний натюрморт»</w:t>
            </w:r>
          </w:p>
        </w:tc>
        <w:tc>
          <w:tcPr>
            <w:tcW w:w="11207" w:type="dxa"/>
          </w:tcPr>
          <w:p w14:paraId="7D98DC3B" w14:textId="77777777" w:rsidR="003539F7" w:rsidRPr="00E747D8" w:rsidRDefault="003539F7" w:rsidP="003539F7">
            <w:pPr>
              <w:pStyle w:val="a9"/>
              <w:rPr>
                <w:rFonts w:ascii="Times New Roman" w:hAnsi="Times New Roman"/>
                <w:sz w:val="24"/>
                <w:szCs w:val="24"/>
              </w:rPr>
            </w:pPr>
            <w:r>
              <w:rPr>
                <w:rFonts w:ascii="Times New Roman" w:hAnsi="Times New Roman"/>
                <w:sz w:val="24"/>
                <w:szCs w:val="24"/>
              </w:rPr>
              <w:t>Учить</w:t>
            </w:r>
            <w:r>
              <w:rPr>
                <w:rFonts w:ascii="Times New Roman" w:hAnsi="Times New Roman"/>
                <w:sz w:val="24"/>
                <w:szCs w:val="24"/>
              </w:rPr>
              <w:tab/>
              <w:t>детей</w:t>
            </w:r>
            <w:r>
              <w:rPr>
                <w:rFonts w:ascii="Times New Roman" w:hAnsi="Times New Roman"/>
                <w:sz w:val="24"/>
                <w:szCs w:val="24"/>
              </w:rPr>
              <w:tab/>
              <w:t>создавать объемные</w:t>
            </w:r>
            <w:r>
              <w:rPr>
                <w:rFonts w:ascii="Times New Roman" w:hAnsi="Times New Roman"/>
                <w:sz w:val="24"/>
                <w:szCs w:val="24"/>
              </w:rPr>
              <w:tab/>
              <w:t xml:space="preserve">композиции </w:t>
            </w:r>
            <w:r w:rsidRPr="00E747D8">
              <w:rPr>
                <w:rFonts w:ascii="Times New Roman" w:hAnsi="Times New Roman"/>
                <w:sz w:val="24"/>
                <w:szCs w:val="24"/>
              </w:rPr>
              <w:t>(натюрморты). Совершенствовать изобразительную технику (самостоятельно выбирать способ и приемы лепки). Развивать композиционные умения. Воспитывать любовь к природе.</w:t>
            </w:r>
            <w:r>
              <w:rPr>
                <w:rFonts w:ascii="Times New Roman" w:hAnsi="Times New Roman"/>
                <w:sz w:val="24"/>
                <w:szCs w:val="24"/>
              </w:rPr>
              <w:t xml:space="preserve"> </w:t>
            </w:r>
            <w:r w:rsidRPr="00E747D8">
              <w:rPr>
                <w:rFonts w:ascii="Times New Roman" w:hAnsi="Times New Roman"/>
                <w:sz w:val="24"/>
                <w:szCs w:val="24"/>
              </w:rPr>
              <w:t>(И.А.Лыкова, с.40)</w:t>
            </w:r>
          </w:p>
        </w:tc>
      </w:tr>
      <w:tr w:rsidR="003539F7" w:rsidRPr="00E747D8" w14:paraId="34FFA554" w14:textId="77777777" w:rsidTr="00E2085B">
        <w:tc>
          <w:tcPr>
            <w:tcW w:w="426" w:type="dxa"/>
          </w:tcPr>
          <w:p w14:paraId="494FCE7B"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5</w:t>
            </w:r>
          </w:p>
        </w:tc>
        <w:tc>
          <w:tcPr>
            <w:tcW w:w="2741" w:type="dxa"/>
          </w:tcPr>
          <w:p w14:paraId="15B11157"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«Подарки для пожилых людей».</w:t>
            </w:r>
          </w:p>
        </w:tc>
        <w:tc>
          <w:tcPr>
            <w:tcW w:w="11207" w:type="dxa"/>
          </w:tcPr>
          <w:p w14:paraId="44F2E31D"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Продолжать учить детей создавать цветочные композиции пластическими средствами по мотивам народного искусства. Совершенствовать технику рельефной лепки. Показать способ получения большого</w:t>
            </w:r>
            <w:r w:rsidRPr="00E747D8">
              <w:rPr>
                <w:rFonts w:ascii="Times New Roman" w:hAnsi="Times New Roman"/>
                <w:spacing w:val="27"/>
                <w:sz w:val="24"/>
                <w:szCs w:val="24"/>
              </w:rPr>
              <w:t xml:space="preserve"> </w:t>
            </w:r>
            <w:r w:rsidRPr="00E747D8">
              <w:rPr>
                <w:rFonts w:ascii="Times New Roman" w:hAnsi="Times New Roman"/>
                <w:sz w:val="24"/>
                <w:szCs w:val="24"/>
              </w:rPr>
              <w:t>количества</w:t>
            </w:r>
            <w:r w:rsidRPr="00E747D8">
              <w:rPr>
                <w:rFonts w:ascii="Times New Roman" w:hAnsi="Times New Roman"/>
                <w:spacing w:val="26"/>
                <w:sz w:val="24"/>
                <w:szCs w:val="24"/>
              </w:rPr>
              <w:t xml:space="preserve"> </w:t>
            </w:r>
            <w:r w:rsidRPr="00E747D8">
              <w:rPr>
                <w:rFonts w:ascii="Times New Roman" w:hAnsi="Times New Roman"/>
                <w:sz w:val="24"/>
                <w:szCs w:val="24"/>
              </w:rPr>
              <w:t>одинаковых</w:t>
            </w:r>
            <w:r w:rsidRPr="00E747D8">
              <w:rPr>
                <w:rFonts w:ascii="Times New Roman" w:hAnsi="Times New Roman"/>
                <w:spacing w:val="30"/>
                <w:sz w:val="24"/>
                <w:szCs w:val="24"/>
              </w:rPr>
              <w:t xml:space="preserve"> </w:t>
            </w:r>
            <w:r w:rsidRPr="00E747D8">
              <w:rPr>
                <w:rFonts w:ascii="Times New Roman" w:hAnsi="Times New Roman"/>
                <w:sz w:val="24"/>
                <w:szCs w:val="24"/>
              </w:rPr>
              <w:t>элементов</w:t>
            </w:r>
            <w:r w:rsidRPr="00E747D8">
              <w:rPr>
                <w:rFonts w:ascii="Times New Roman" w:hAnsi="Times New Roman"/>
                <w:spacing w:val="30"/>
                <w:sz w:val="24"/>
                <w:szCs w:val="24"/>
              </w:rPr>
              <w:t xml:space="preserve"> </w:t>
            </w:r>
            <w:r w:rsidRPr="00E747D8">
              <w:rPr>
                <w:rFonts w:ascii="Times New Roman" w:hAnsi="Times New Roman"/>
                <w:sz w:val="24"/>
                <w:szCs w:val="24"/>
              </w:rPr>
              <w:t>-</w:t>
            </w:r>
            <w:r w:rsidRPr="00E747D8">
              <w:rPr>
                <w:rFonts w:ascii="Times New Roman" w:hAnsi="Times New Roman"/>
                <w:spacing w:val="27"/>
                <w:sz w:val="24"/>
                <w:szCs w:val="24"/>
              </w:rPr>
              <w:t xml:space="preserve"> </w:t>
            </w:r>
            <w:r w:rsidRPr="00E747D8">
              <w:rPr>
                <w:rFonts w:ascii="Times New Roman" w:hAnsi="Times New Roman"/>
                <w:sz w:val="24"/>
                <w:szCs w:val="24"/>
              </w:rPr>
              <w:t>сворачивание</w:t>
            </w:r>
            <w:r w:rsidRPr="00E747D8">
              <w:rPr>
                <w:rFonts w:ascii="Times New Roman" w:hAnsi="Times New Roman"/>
                <w:spacing w:val="27"/>
                <w:sz w:val="24"/>
                <w:szCs w:val="24"/>
              </w:rPr>
              <w:t xml:space="preserve"> </w:t>
            </w:r>
            <w:r w:rsidRPr="00E747D8">
              <w:rPr>
                <w:rFonts w:ascii="Times New Roman" w:hAnsi="Times New Roman"/>
                <w:sz w:val="24"/>
                <w:szCs w:val="24"/>
              </w:rPr>
              <w:t>трубочки</w:t>
            </w:r>
            <w:r w:rsidRPr="00E747D8">
              <w:rPr>
                <w:rFonts w:ascii="Times New Roman" w:hAnsi="Times New Roman"/>
                <w:spacing w:val="28"/>
                <w:sz w:val="24"/>
                <w:szCs w:val="24"/>
              </w:rPr>
              <w:t xml:space="preserve"> </w:t>
            </w:r>
            <w:r w:rsidRPr="00E747D8">
              <w:rPr>
                <w:rFonts w:ascii="Times New Roman" w:hAnsi="Times New Roman"/>
                <w:sz w:val="24"/>
                <w:szCs w:val="24"/>
              </w:rPr>
              <w:t>и</w:t>
            </w:r>
            <w:r>
              <w:rPr>
                <w:rFonts w:ascii="Times New Roman" w:hAnsi="Times New Roman"/>
                <w:sz w:val="24"/>
                <w:szCs w:val="24"/>
              </w:rPr>
              <w:t xml:space="preserve"> </w:t>
            </w:r>
            <w:r w:rsidRPr="00E747D8">
              <w:rPr>
                <w:rFonts w:ascii="Times New Roman" w:hAnsi="Times New Roman"/>
                <w:sz w:val="24"/>
                <w:szCs w:val="24"/>
              </w:rPr>
              <w:t>разрезание на части.</w:t>
            </w:r>
          </w:p>
        </w:tc>
      </w:tr>
      <w:tr w:rsidR="003539F7" w:rsidRPr="00E747D8" w14:paraId="3845C826" w14:textId="77777777" w:rsidTr="00E2085B">
        <w:tc>
          <w:tcPr>
            <w:tcW w:w="426" w:type="dxa"/>
          </w:tcPr>
          <w:p w14:paraId="4E766088"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7</w:t>
            </w:r>
          </w:p>
        </w:tc>
        <w:tc>
          <w:tcPr>
            <w:tcW w:w="2741" w:type="dxa"/>
          </w:tcPr>
          <w:p w14:paraId="2E621328"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«Вылепи, какие хочешь овощи для больных зверей»</w:t>
            </w:r>
          </w:p>
        </w:tc>
        <w:tc>
          <w:tcPr>
            <w:tcW w:w="11207" w:type="dxa"/>
          </w:tcPr>
          <w:p w14:paraId="03859F88"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Закреплять умение</w:t>
            </w:r>
            <w:r>
              <w:rPr>
                <w:rFonts w:ascii="Times New Roman" w:hAnsi="Times New Roman"/>
                <w:sz w:val="24"/>
                <w:szCs w:val="24"/>
              </w:rPr>
              <w:t xml:space="preserve"> передавать форму разных овощей</w:t>
            </w:r>
            <w:r w:rsidRPr="00E747D8">
              <w:rPr>
                <w:rFonts w:ascii="Times New Roman" w:hAnsi="Times New Roman"/>
                <w:sz w:val="24"/>
                <w:szCs w:val="24"/>
              </w:rPr>
              <w:t>. Учить сопоставлять их форму с геометрической, находить сходство и различие. Учить передавать в лепке характерные особенности каждого овоща, пользуясь приемами раскатывания, сгла</w:t>
            </w:r>
            <w:r>
              <w:rPr>
                <w:rFonts w:ascii="Times New Roman" w:hAnsi="Times New Roman"/>
                <w:sz w:val="24"/>
                <w:szCs w:val="24"/>
              </w:rPr>
              <w:t xml:space="preserve">живания пальцами, прищипывания, </w:t>
            </w:r>
            <w:r w:rsidRPr="00E747D8">
              <w:rPr>
                <w:rFonts w:ascii="Times New Roman" w:hAnsi="Times New Roman"/>
                <w:sz w:val="24"/>
                <w:szCs w:val="24"/>
              </w:rPr>
              <w:t>оттягивания. Развивать умения анализировать и оце</w:t>
            </w:r>
            <w:r>
              <w:rPr>
                <w:rFonts w:ascii="Times New Roman" w:hAnsi="Times New Roman"/>
                <w:sz w:val="24"/>
                <w:szCs w:val="24"/>
              </w:rPr>
              <w:t xml:space="preserve">нивать свои работы. Воспитывать </w:t>
            </w:r>
            <w:r w:rsidRPr="00E747D8">
              <w:rPr>
                <w:rFonts w:ascii="Times New Roman" w:hAnsi="Times New Roman"/>
                <w:sz w:val="24"/>
                <w:szCs w:val="24"/>
              </w:rPr>
              <w:t>самостоятельность.</w:t>
            </w:r>
            <w:r>
              <w:rPr>
                <w:rFonts w:ascii="Times New Roman" w:hAnsi="Times New Roman"/>
                <w:sz w:val="24"/>
                <w:szCs w:val="24"/>
              </w:rPr>
              <w:t xml:space="preserve"> </w:t>
            </w:r>
            <w:r w:rsidRPr="00E747D8">
              <w:rPr>
                <w:rFonts w:ascii="Times New Roman" w:hAnsi="Times New Roman"/>
                <w:sz w:val="24"/>
                <w:szCs w:val="24"/>
              </w:rPr>
              <w:t>(Т.С.Комарова, с.88)</w:t>
            </w:r>
          </w:p>
        </w:tc>
      </w:tr>
      <w:tr w:rsidR="003539F7" w:rsidRPr="00E747D8" w14:paraId="5884D0B7" w14:textId="77777777" w:rsidTr="00E2085B">
        <w:tc>
          <w:tcPr>
            <w:tcW w:w="426" w:type="dxa"/>
          </w:tcPr>
          <w:p w14:paraId="681C25EE"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9</w:t>
            </w:r>
          </w:p>
        </w:tc>
        <w:tc>
          <w:tcPr>
            <w:tcW w:w="2741" w:type="dxa"/>
          </w:tcPr>
          <w:p w14:paraId="1AE80A48"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«Подарки для друзей группы».</w:t>
            </w:r>
          </w:p>
        </w:tc>
        <w:tc>
          <w:tcPr>
            <w:tcW w:w="11207" w:type="dxa"/>
          </w:tcPr>
          <w:p w14:paraId="52DF386F"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Продолжать учить детей создавать цветочные композиции пластическими средствами по мотивам народного искусства. Совершенствовать технику рельефной лепки. Показать способ получения большого количества одинаковых элементов - сворачивание трубочки и разрезание на части. Воспитывать дружеские взаимоотношения со сверстниками,</w:t>
            </w:r>
            <w:r w:rsidRPr="00E747D8">
              <w:rPr>
                <w:rFonts w:ascii="Times New Roman" w:hAnsi="Times New Roman"/>
                <w:spacing w:val="36"/>
                <w:sz w:val="24"/>
                <w:szCs w:val="24"/>
              </w:rPr>
              <w:t xml:space="preserve"> </w:t>
            </w:r>
            <w:r w:rsidRPr="00E747D8">
              <w:rPr>
                <w:rFonts w:ascii="Times New Roman" w:hAnsi="Times New Roman"/>
                <w:sz w:val="24"/>
                <w:szCs w:val="24"/>
              </w:rPr>
              <w:t>желание</w:t>
            </w:r>
            <w:r w:rsidRPr="00E747D8">
              <w:rPr>
                <w:rFonts w:ascii="Times New Roman" w:hAnsi="Times New Roman"/>
                <w:spacing w:val="35"/>
                <w:sz w:val="24"/>
                <w:szCs w:val="24"/>
              </w:rPr>
              <w:t xml:space="preserve"> </w:t>
            </w:r>
            <w:r w:rsidRPr="00E747D8">
              <w:rPr>
                <w:rFonts w:ascii="Times New Roman" w:hAnsi="Times New Roman"/>
                <w:sz w:val="24"/>
                <w:szCs w:val="24"/>
              </w:rPr>
              <w:t>совершать</w:t>
            </w:r>
            <w:r w:rsidRPr="00E747D8">
              <w:rPr>
                <w:rFonts w:ascii="Times New Roman" w:hAnsi="Times New Roman"/>
                <w:spacing w:val="38"/>
                <w:sz w:val="24"/>
                <w:szCs w:val="24"/>
              </w:rPr>
              <w:t xml:space="preserve"> </w:t>
            </w:r>
            <w:r w:rsidRPr="00E747D8">
              <w:rPr>
                <w:rFonts w:ascii="Times New Roman" w:hAnsi="Times New Roman"/>
                <w:sz w:val="24"/>
                <w:szCs w:val="24"/>
              </w:rPr>
              <w:t>добрые</w:t>
            </w:r>
            <w:r w:rsidRPr="00E747D8">
              <w:rPr>
                <w:rFonts w:ascii="Times New Roman" w:hAnsi="Times New Roman"/>
                <w:spacing w:val="35"/>
                <w:sz w:val="24"/>
                <w:szCs w:val="24"/>
              </w:rPr>
              <w:t xml:space="preserve"> </w:t>
            </w:r>
            <w:r w:rsidRPr="00E747D8">
              <w:rPr>
                <w:rFonts w:ascii="Times New Roman" w:hAnsi="Times New Roman"/>
                <w:sz w:val="24"/>
                <w:szCs w:val="24"/>
              </w:rPr>
              <w:t>поступки,</w:t>
            </w:r>
            <w:r w:rsidRPr="00E747D8">
              <w:rPr>
                <w:rFonts w:ascii="Times New Roman" w:hAnsi="Times New Roman"/>
                <w:spacing w:val="36"/>
                <w:sz w:val="24"/>
                <w:szCs w:val="24"/>
              </w:rPr>
              <w:t xml:space="preserve"> </w:t>
            </w:r>
            <w:r w:rsidRPr="00E747D8">
              <w:rPr>
                <w:rFonts w:ascii="Times New Roman" w:hAnsi="Times New Roman"/>
                <w:sz w:val="24"/>
                <w:szCs w:val="24"/>
              </w:rPr>
              <w:t>оказывать</w:t>
            </w:r>
            <w:r w:rsidRPr="00E747D8">
              <w:rPr>
                <w:rFonts w:ascii="Times New Roman" w:hAnsi="Times New Roman"/>
                <w:spacing w:val="38"/>
                <w:sz w:val="24"/>
                <w:szCs w:val="24"/>
              </w:rPr>
              <w:t xml:space="preserve"> </w:t>
            </w:r>
            <w:r w:rsidRPr="00E747D8">
              <w:rPr>
                <w:rFonts w:ascii="Times New Roman" w:hAnsi="Times New Roman"/>
                <w:sz w:val="24"/>
                <w:szCs w:val="24"/>
              </w:rPr>
              <w:t>помощь</w:t>
            </w:r>
            <w:r>
              <w:rPr>
                <w:rFonts w:ascii="Times New Roman" w:hAnsi="Times New Roman"/>
                <w:sz w:val="24"/>
                <w:szCs w:val="24"/>
              </w:rPr>
              <w:t xml:space="preserve"> </w:t>
            </w:r>
            <w:r w:rsidRPr="00E747D8">
              <w:rPr>
                <w:rFonts w:ascii="Times New Roman" w:hAnsi="Times New Roman"/>
                <w:sz w:val="24"/>
                <w:szCs w:val="24"/>
              </w:rPr>
              <w:t>товарищам</w:t>
            </w:r>
          </w:p>
        </w:tc>
      </w:tr>
      <w:tr w:rsidR="003539F7" w:rsidRPr="00E747D8" w14:paraId="26959C15" w14:textId="77777777" w:rsidTr="00E2085B">
        <w:tc>
          <w:tcPr>
            <w:tcW w:w="426" w:type="dxa"/>
          </w:tcPr>
          <w:p w14:paraId="7A47E6E0"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11</w:t>
            </w:r>
          </w:p>
        </w:tc>
        <w:tc>
          <w:tcPr>
            <w:tcW w:w="2741" w:type="dxa"/>
          </w:tcPr>
          <w:p w14:paraId="33711CE2" w14:textId="77777777" w:rsidR="003539F7" w:rsidRDefault="003539F7" w:rsidP="003539F7">
            <w:pPr>
              <w:pStyle w:val="a9"/>
              <w:rPr>
                <w:rFonts w:ascii="Times New Roman" w:hAnsi="Times New Roman"/>
                <w:sz w:val="24"/>
                <w:szCs w:val="24"/>
              </w:rPr>
            </w:pPr>
            <w:r w:rsidRPr="00E747D8">
              <w:rPr>
                <w:rFonts w:ascii="Times New Roman" w:hAnsi="Times New Roman"/>
                <w:sz w:val="24"/>
                <w:szCs w:val="24"/>
              </w:rPr>
              <w:t>«Индюк»</w:t>
            </w:r>
            <w:r>
              <w:rPr>
                <w:rFonts w:ascii="Times New Roman" w:hAnsi="Times New Roman"/>
                <w:sz w:val="24"/>
                <w:szCs w:val="24"/>
              </w:rPr>
              <w:t xml:space="preserve"> </w:t>
            </w:r>
          </w:p>
          <w:p w14:paraId="156DC72C" w14:textId="77777777" w:rsidR="003539F7" w:rsidRPr="00E747D8" w:rsidRDefault="003539F7" w:rsidP="003539F7">
            <w:pPr>
              <w:pStyle w:val="a9"/>
              <w:rPr>
                <w:rFonts w:ascii="Times New Roman" w:hAnsi="Times New Roman"/>
                <w:sz w:val="24"/>
                <w:szCs w:val="24"/>
              </w:rPr>
            </w:pPr>
            <w:r>
              <w:rPr>
                <w:rFonts w:ascii="Times New Roman" w:hAnsi="Times New Roman"/>
                <w:sz w:val="24"/>
                <w:szCs w:val="24"/>
              </w:rPr>
              <w:t>(дымковская игрушка)</w:t>
            </w:r>
          </w:p>
        </w:tc>
        <w:tc>
          <w:tcPr>
            <w:tcW w:w="11207" w:type="dxa"/>
          </w:tcPr>
          <w:p w14:paraId="2F7E97E3"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Учить детей передавать характерное строение фигуры, самостоятельно решать, как лепить эту птицу из целого куска, какие части можно присоединить. Закреплять умение пользоваться стеком, сглаживать поверхность фигуры.</w:t>
            </w:r>
            <w:r>
              <w:rPr>
                <w:rFonts w:ascii="Times New Roman" w:hAnsi="Times New Roman"/>
                <w:sz w:val="24"/>
                <w:szCs w:val="24"/>
              </w:rPr>
              <w:t xml:space="preserve"> </w:t>
            </w:r>
            <w:r w:rsidRPr="00E747D8">
              <w:rPr>
                <w:rFonts w:ascii="Times New Roman" w:hAnsi="Times New Roman"/>
                <w:sz w:val="24"/>
                <w:szCs w:val="24"/>
              </w:rPr>
              <w:t>(Т.С.Комарова, с.114)</w:t>
            </w:r>
          </w:p>
        </w:tc>
      </w:tr>
      <w:tr w:rsidR="003539F7" w:rsidRPr="00E747D8" w14:paraId="7F4D9C84" w14:textId="77777777" w:rsidTr="00E2085B">
        <w:tc>
          <w:tcPr>
            <w:tcW w:w="426" w:type="dxa"/>
          </w:tcPr>
          <w:p w14:paraId="5491A972"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13</w:t>
            </w:r>
          </w:p>
        </w:tc>
        <w:tc>
          <w:tcPr>
            <w:tcW w:w="2741" w:type="dxa"/>
          </w:tcPr>
          <w:p w14:paraId="731E4FC1"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Дикие животные Юга и Севера</w:t>
            </w:r>
          </w:p>
        </w:tc>
        <w:tc>
          <w:tcPr>
            <w:tcW w:w="11207" w:type="dxa"/>
          </w:tcPr>
          <w:p w14:paraId="6CE69B0B"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Топают по острову слоны и носороги»</w:t>
            </w:r>
          </w:p>
          <w:p w14:paraId="65D6DF9E"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Продолжать освоение техники лепки. Создавать образы крупных животных (слон, носорог, бегемот) на основе общей исходной формы (валик, согнутый дугой и надрезанный с двух сторон стекой). Закрепить приемы лепки (оттягивание, прищипывание, скрепление деталей и пр.) для создания выразительного образа. Развивать способности к формообразованию. Воспитывать интерес к познанию природы.</w:t>
            </w:r>
          </w:p>
        </w:tc>
      </w:tr>
      <w:tr w:rsidR="003539F7" w:rsidRPr="00E747D8" w14:paraId="0D3ACF78" w14:textId="77777777" w:rsidTr="00E2085B">
        <w:tc>
          <w:tcPr>
            <w:tcW w:w="426" w:type="dxa"/>
          </w:tcPr>
          <w:p w14:paraId="5F7A7846"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15</w:t>
            </w:r>
          </w:p>
        </w:tc>
        <w:tc>
          <w:tcPr>
            <w:tcW w:w="2741" w:type="dxa"/>
          </w:tcPr>
          <w:p w14:paraId="78650D3D"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«Снегири и яблочки»</w:t>
            </w:r>
          </w:p>
        </w:tc>
        <w:tc>
          <w:tcPr>
            <w:tcW w:w="11207" w:type="dxa"/>
          </w:tcPr>
          <w:p w14:paraId="57B9C802" w14:textId="77777777" w:rsidR="003539F7" w:rsidRPr="00E747D8" w:rsidRDefault="003539F7" w:rsidP="003539F7">
            <w:pPr>
              <w:pStyle w:val="a9"/>
              <w:rPr>
                <w:rFonts w:ascii="Times New Roman" w:hAnsi="Times New Roman"/>
                <w:b/>
                <w:sz w:val="24"/>
                <w:szCs w:val="24"/>
              </w:rPr>
            </w:pPr>
            <w:r w:rsidRPr="00E747D8">
              <w:rPr>
                <w:rFonts w:ascii="Times New Roman" w:hAnsi="Times New Roman"/>
                <w:sz w:val="24"/>
                <w:szCs w:val="24"/>
              </w:rPr>
              <w:t>Показать возможность лепки птиц из ваты. Расширить представление детей о способах создания пластичных образов. Развивать восприятие объемных форм в трехмерном пространстве. Воспитывать желание заботиться о зимующих птицах.</w:t>
            </w:r>
            <w:r>
              <w:rPr>
                <w:rFonts w:ascii="Times New Roman" w:hAnsi="Times New Roman"/>
                <w:b/>
                <w:sz w:val="24"/>
                <w:szCs w:val="24"/>
              </w:rPr>
              <w:t xml:space="preserve"> </w:t>
            </w:r>
            <w:r w:rsidRPr="00E747D8">
              <w:rPr>
                <w:rFonts w:ascii="Times New Roman" w:hAnsi="Times New Roman"/>
                <w:sz w:val="24"/>
                <w:szCs w:val="24"/>
              </w:rPr>
              <w:t>(И.А.Лыкова, с.98)</w:t>
            </w:r>
          </w:p>
        </w:tc>
      </w:tr>
      <w:tr w:rsidR="003539F7" w:rsidRPr="00E747D8" w14:paraId="189D6282" w14:textId="77777777" w:rsidTr="00E2085B">
        <w:tc>
          <w:tcPr>
            <w:tcW w:w="426" w:type="dxa"/>
          </w:tcPr>
          <w:p w14:paraId="2435E0CC"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17</w:t>
            </w:r>
          </w:p>
        </w:tc>
        <w:tc>
          <w:tcPr>
            <w:tcW w:w="2741" w:type="dxa"/>
          </w:tcPr>
          <w:p w14:paraId="41FDC069"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«Всех на ярмарку зовем, мы игрушки продаем»</w:t>
            </w:r>
          </w:p>
        </w:tc>
        <w:tc>
          <w:tcPr>
            <w:tcW w:w="11207" w:type="dxa"/>
          </w:tcPr>
          <w:p w14:paraId="3ECB4EDE"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Научить детей лепить козлика, соблюдая пропорции и формы. Закреплять умение использовать разнообразные способы лепки. Воспитывать интерес к русским обычаям</w:t>
            </w:r>
            <w:r>
              <w:rPr>
                <w:rFonts w:ascii="Times New Roman" w:hAnsi="Times New Roman"/>
                <w:sz w:val="24"/>
                <w:szCs w:val="24"/>
              </w:rPr>
              <w:t>.</w:t>
            </w:r>
          </w:p>
        </w:tc>
      </w:tr>
      <w:tr w:rsidR="003539F7" w:rsidRPr="00E747D8" w14:paraId="52C3DF2E" w14:textId="77777777" w:rsidTr="00E2085B">
        <w:tc>
          <w:tcPr>
            <w:tcW w:w="426" w:type="dxa"/>
          </w:tcPr>
          <w:p w14:paraId="68D8D01E"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19</w:t>
            </w:r>
          </w:p>
        </w:tc>
        <w:tc>
          <w:tcPr>
            <w:tcW w:w="2741" w:type="dxa"/>
          </w:tcPr>
          <w:p w14:paraId="60B50642"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Лепка по русской народной сказке</w:t>
            </w:r>
          </w:p>
          <w:p w14:paraId="1BBDF961"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«Хаврошечка»</w:t>
            </w:r>
          </w:p>
        </w:tc>
        <w:tc>
          <w:tcPr>
            <w:tcW w:w="11207" w:type="dxa"/>
          </w:tcPr>
          <w:p w14:paraId="6214CB30"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Продолжать учить детей составлять несложную сюжетную композицию и однородных объектов, различающихся по величине, передавать в лепке движения.</w:t>
            </w:r>
            <w:r>
              <w:rPr>
                <w:rFonts w:ascii="Times New Roman" w:hAnsi="Times New Roman"/>
                <w:sz w:val="24"/>
                <w:szCs w:val="24"/>
              </w:rPr>
              <w:t xml:space="preserve"> </w:t>
            </w:r>
            <w:r w:rsidRPr="00E747D8">
              <w:rPr>
                <w:rFonts w:ascii="Times New Roman" w:hAnsi="Times New Roman"/>
                <w:sz w:val="24"/>
                <w:szCs w:val="24"/>
              </w:rPr>
              <w:t>Развивать умение находить изобразительно-выразительные средства для создания целостности образа, развивать фантазию и воображение.</w:t>
            </w:r>
            <w:r>
              <w:rPr>
                <w:rFonts w:ascii="Times New Roman" w:hAnsi="Times New Roman"/>
                <w:sz w:val="24"/>
                <w:szCs w:val="24"/>
              </w:rPr>
              <w:t xml:space="preserve"> </w:t>
            </w:r>
            <w:r w:rsidRPr="00E747D8">
              <w:rPr>
                <w:rFonts w:ascii="Times New Roman" w:hAnsi="Times New Roman"/>
                <w:sz w:val="24"/>
                <w:szCs w:val="24"/>
              </w:rPr>
              <w:t>Воспитывать желание добиваться поставленной цели.</w:t>
            </w:r>
          </w:p>
        </w:tc>
      </w:tr>
      <w:tr w:rsidR="003539F7" w:rsidRPr="00E747D8" w14:paraId="4639BB9D" w14:textId="77777777" w:rsidTr="00E2085B">
        <w:tc>
          <w:tcPr>
            <w:tcW w:w="426" w:type="dxa"/>
          </w:tcPr>
          <w:p w14:paraId="3F55D362"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21</w:t>
            </w:r>
          </w:p>
        </w:tc>
        <w:tc>
          <w:tcPr>
            <w:tcW w:w="2741" w:type="dxa"/>
          </w:tcPr>
          <w:p w14:paraId="5A9B311D"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 xml:space="preserve">Человек </w:t>
            </w:r>
          </w:p>
        </w:tc>
        <w:tc>
          <w:tcPr>
            <w:tcW w:w="11207" w:type="dxa"/>
          </w:tcPr>
          <w:p w14:paraId="0EB80F90"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Учить детей составлять из вылепленных фигурок коллективную композицию. Закрепить способ лепки из цилиндра (валика), надрезанного с</w:t>
            </w:r>
            <w:r>
              <w:rPr>
                <w:rFonts w:ascii="Times New Roman" w:hAnsi="Times New Roman"/>
                <w:sz w:val="24"/>
                <w:szCs w:val="24"/>
              </w:rPr>
              <w:t xml:space="preserve"> </w:t>
            </w:r>
            <w:r w:rsidRPr="00E747D8">
              <w:rPr>
                <w:rFonts w:ascii="Times New Roman" w:hAnsi="Times New Roman"/>
                <w:sz w:val="24"/>
                <w:szCs w:val="24"/>
              </w:rPr>
              <w:t>двух концов. Продолжать учить передавать разнообразные движения человека и несложные взаимоотношения (скрепления рук, размещение друг за другом или рядом), соотн</w:t>
            </w:r>
            <w:r w:rsidR="00E2085B">
              <w:rPr>
                <w:rFonts w:ascii="Times New Roman" w:hAnsi="Times New Roman"/>
                <w:sz w:val="24"/>
                <w:szCs w:val="24"/>
              </w:rPr>
              <w:t xml:space="preserve">осить по величине и пропорциям. </w:t>
            </w:r>
            <w:r w:rsidRPr="00E747D8">
              <w:rPr>
                <w:rFonts w:ascii="Times New Roman" w:hAnsi="Times New Roman"/>
                <w:sz w:val="24"/>
                <w:szCs w:val="24"/>
              </w:rPr>
              <w:t>Познакомить со способом получения в лепке нового цвета, передающего цвет загара. Развивать способности к сюжетосложению.</w:t>
            </w:r>
          </w:p>
        </w:tc>
      </w:tr>
      <w:tr w:rsidR="003539F7" w:rsidRPr="00E747D8" w14:paraId="21AB19FC" w14:textId="77777777" w:rsidTr="00E2085B">
        <w:tc>
          <w:tcPr>
            <w:tcW w:w="426" w:type="dxa"/>
          </w:tcPr>
          <w:p w14:paraId="2FDF47A2"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23</w:t>
            </w:r>
          </w:p>
        </w:tc>
        <w:tc>
          <w:tcPr>
            <w:tcW w:w="2741" w:type="dxa"/>
          </w:tcPr>
          <w:p w14:paraId="23CBE446"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Пограничник с собакой»</w:t>
            </w:r>
          </w:p>
        </w:tc>
        <w:tc>
          <w:tcPr>
            <w:tcW w:w="11207" w:type="dxa"/>
          </w:tcPr>
          <w:p w14:paraId="600123C6" w14:textId="77777777" w:rsidR="003539F7" w:rsidRPr="00E747D8" w:rsidRDefault="003539F7" w:rsidP="003539F7">
            <w:pPr>
              <w:pStyle w:val="a9"/>
              <w:rPr>
                <w:rFonts w:ascii="Times New Roman" w:hAnsi="Times New Roman"/>
                <w:sz w:val="24"/>
                <w:szCs w:val="24"/>
              </w:rPr>
            </w:pPr>
            <w:r>
              <w:rPr>
                <w:rFonts w:ascii="Times New Roman" w:hAnsi="Times New Roman"/>
                <w:sz w:val="24"/>
                <w:szCs w:val="24"/>
              </w:rPr>
              <w:t>У</w:t>
            </w:r>
            <w:r w:rsidRPr="00E747D8">
              <w:rPr>
                <w:rFonts w:ascii="Times New Roman" w:hAnsi="Times New Roman"/>
                <w:sz w:val="24"/>
                <w:szCs w:val="24"/>
              </w:rPr>
              <w:t>пражнять в изображении человека и животного, в передаче</w:t>
            </w:r>
            <w:r>
              <w:rPr>
                <w:rFonts w:ascii="Times New Roman" w:hAnsi="Times New Roman"/>
                <w:sz w:val="24"/>
                <w:szCs w:val="24"/>
              </w:rPr>
              <w:t xml:space="preserve"> </w:t>
            </w:r>
            <w:r w:rsidRPr="00E747D8">
              <w:rPr>
                <w:rFonts w:ascii="Times New Roman" w:hAnsi="Times New Roman"/>
                <w:sz w:val="24"/>
                <w:szCs w:val="24"/>
              </w:rPr>
              <w:t>характерных особенностей, относительной величины фигуры и ее частей</w:t>
            </w:r>
            <w:r>
              <w:rPr>
                <w:rFonts w:ascii="Times New Roman" w:hAnsi="Times New Roman"/>
                <w:sz w:val="24"/>
                <w:szCs w:val="24"/>
              </w:rPr>
              <w:t xml:space="preserve">. </w:t>
            </w:r>
            <w:r w:rsidRPr="00E747D8">
              <w:rPr>
                <w:rFonts w:ascii="Times New Roman" w:hAnsi="Times New Roman"/>
                <w:sz w:val="24"/>
                <w:szCs w:val="24"/>
              </w:rPr>
              <w:t>Развивать умение создавать предметы конструктивным способом.</w:t>
            </w:r>
          </w:p>
          <w:p w14:paraId="26C654AC"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Воспитывать уважение к защитникам Отечества.</w:t>
            </w:r>
          </w:p>
        </w:tc>
      </w:tr>
      <w:tr w:rsidR="003539F7" w:rsidRPr="00E747D8" w14:paraId="61D64289" w14:textId="77777777" w:rsidTr="00E2085B">
        <w:tc>
          <w:tcPr>
            <w:tcW w:w="426" w:type="dxa"/>
          </w:tcPr>
          <w:p w14:paraId="3C10A7AC"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25</w:t>
            </w:r>
          </w:p>
        </w:tc>
        <w:tc>
          <w:tcPr>
            <w:tcW w:w="2741" w:type="dxa"/>
          </w:tcPr>
          <w:p w14:paraId="65FD4421"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Цветы для мамы».</w:t>
            </w:r>
          </w:p>
        </w:tc>
        <w:tc>
          <w:tcPr>
            <w:tcW w:w="11207" w:type="dxa"/>
          </w:tcPr>
          <w:p w14:paraId="402B8D3D"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Вызывать интерес к сказочным образам, закреплять умение выразительно передавать их в лепке. Побуждать детей передавать в лепке образы Михаила Ивановича, Настасьи Петровны и медвежонка. Развивать способности к сюжетосложению и композиции. Воспитывать художественный вкус, самостоятельность, творческую инициативность.</w:t>
            </w:r>
          </w:p>
        </w:tc>
      </w:tr>
      <w:tr w:rsidR="003539F7" w:rsidRPr="00E747D8" w14:paraId="0D1CA466" w14:textId="77777777" w:rsidTr="00E2085B">
        <w:tc>
          <w:tcPr>
            <w:tcW w:w="426" w:type="dxa"/>
          </w:tcPr>
          <w:p w14:paraId="73C378C1"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27</w:t>
            </w:r>
          </w:p>
        </w:tc>
        <w:tc>
          <w:tcPr>
            <w:tcW w:w="2741" w:type="dxa"/>
          </w:tcPr>
          <w:p w14:paraId="2CFC6F0A"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Лепка «Федорино горе» (по сказке К. И. Чуковского)</w:t>
            </w:r>
          </w:p>
        </w:tc>
        <w:tc>
          <w:tcPr>
            <w:tcW w:w="11207" w:type="dxa"/>
          </w:tcPr>
          <w:p w14:paraId="6B3C8DE6"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Учить лепить чайную посуду, пользуясь знакомыми способами лепки. Развивать умение передавать в лепке характерные особенности чайной посуды, маленькие детали. Формировать умение проявлять самостоятельность и творчество в использовании декоративных элементов. Воспитывать желание доводить начатую работу до конца</w:t>
            </w:r>
            <w:r>
              <w:rPr>
                <w:rFonts w:ascii="Times New Roman" w:hAnsi="Times New Roman"/>
                <w:sz w:val="24"/>
                <w:szCs w:val="24"/>
              </w:rPr>
              <w:t>.</w:t>
            </w:r>
          </w:p>
        </w:tc>
      </w:tr>
      <w:tr w:rsidR="003539F7" w:rsidRPr="00E747D8" w14:paraId="4A0C7B9A" w14:textId="77777777" w:rsidTr="00E2085B">
        <w:tc>
          <w:tcPr>
            <w:tcW w:w="426" w:type="dxa"/>
          </w:tcPr>
          <w:p w14:paraId="1EDB89A4"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29</w:t>
            </w:r>
          </w:p>
        </w:tc>
        <w:tc>
          <w:tcPr>
            <w:tcW w:w="2741" w:type="dxa"/>
          </w:tcPr>
          <w:p w14:paraId="673C0EF9"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«Малиновка в гнезде»</w:t>
            </w:r>
          </w:p>
        </w:tc>
        <w:tc>
          <w:tcPr>
            <w:tcW w:w="11207" w:type="dxa"/>
          </w:tcPr>
          <w:p w14:paraId="061761B8" w14:textId="77777777" w:rsidR="003539F7" w:rsidRPr="00E2085B" w:rsidRDefault="003539F7" w:rsidP="003539F7">
            <w:pPr>
              <w:pStyle w:val="a9"/>
              <w:rPr>
                <w:rFonts w:ascii="Times New Roman" w:hAnsi="Times New Roman"/>
                <w:b/>
                <w:sz w:val="24"/>
                <w:szCs w:val="24"/>
              </w:rPr>
            </w:pPr>
            <w:r w:rsidRPr="00E747D8">
              <w:rPr>
                <w:rFonts w:ascii="Times New Roman" w:hAnsi="Times New Roman"/>
                <w:sz w:val="24"/>
                <w:szCs w:val="24"/>
              </w:rPr>
              <w:t>Учить новому способу плетения из пластилина.</w:t>
            </w:r>
            <w:r w:rsidR="00E2085B">
              <w:rPr>
                <w:rFonts w:ascii="Times New Roman" w:hAnsi="Times New Roman"/>
                <w:b/>
                <w:sz w:val="24"/>
                <w:szCs w:val="24"/>
              </w:rPr>
              <w:t xml:space="preserve"> </w:t>
            </w:r>
            <w:r w:rsidRPr="00E747D8">
              <w:rPr>
                <w:rFonts w:ascii="Times New Roman" w:hAnsi="Times New Roman"/>
                <w:sz w:val="24"/>
                <w:szCs w:val="24"/>
              </w:rPr>
              <w:t>Развивать навыки лепки из составных частей, прочного соединения с помощью примазывания.</w:t>
            </w:r>
            <w:r w:rsidR="00E2085B">
              <w:rPr>
                <w:rFonts w:ascii="Times New Roman" w:hAnsi="Times New Roman"/>
                <w:b/>
                <w:sz w:val="24"/>
                <w:szCs w:val="24"/>
              </w:rPr>
              <w:t xml:space="preserve"> </w:t>
            </w:r>
            <w:r w:rsidRPr="00E747D8">
              <w:rPr>
                <w:rFonts w:ascii="Times New Roman" w:hAnsi="Times New Roman"/>
                <w:sz w:val="24"/>
                <w:szCs w:val="24"/>
              </w:rPr>
              <w:t>Воспитывать усидчивость, интерес к жизни птиц Севера.</w:t>
            </w:r>
          </w:p>
        </w:tc>
      </w:tr>
      <w:tr w:rsidR="003539F7" w:rsidRPr="00E747D8" w14:paraId="35EADBB6" w14:textId="77777777" w:rsidTr="00E2085B">
        <w:tc>
          <w:tcPr>
            <w:tcW w:w="426" w:type="dxa"/>
          </w:tcPr>
          <w:p w14:paraId="5BEE9FC8"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31</w:t>
            </w:r>
          </w:p>
        </w:tc>
        <w:tc>
          <w:tcPr>
            <w:tcW w:w="2741" w:type="dxa"/>
          </w:tcPr>
          <w:p w14:paraId="6C749784"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«Космические корабли»</w:t>
            </w:r>
          </w:p>
        </w:tc>
        <w:tc>
          <w:tcPr>
            <w:tcW w:w="11207" w:type="dxa"/>
          </w:tcPr>
          <w:p w14:paraId="4FE59751"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Продолжа</w:t>
            </w:r>
            <w:r>
              <w:rPr>
                <w:rFonts w:ascii="Times New Roman" w:hAnsi="Times New Roman"/>
                <w:sz w:val="24"/>
                <w:szCs w:val="24"/>
              </w:rPr>
              <w:t>ть</w:t>
            </w:r>
            <w:r>
              <w:rPr>
                <w:rFonts w:ascii="Times New Roman" w:hAnsi="Times New Roman"/>
                <w:sz w:val="24"/>
                <w:szCs w:val="24"/>
              </w:rPr>
              <w:tab/>
              <w:t>учить</w:t>
            </w:r>
            <w:r>
              <w:rPr>
                <w:rFonts w:ascii="Times New Roman" w:hAnsi="Times New Roman"/>
                <w:sz w:val="24"/>
                <w:szCs w:val="24"/>
              </w:rPr>
              <w:tab/>
              <w:t>детей</w:t>
            </w:r>
            <w:r>
              <w:rPr>
                <w:rFonts w:ascii="Times New Roman" w:hAnsi="Times New Roman"/>
                <w:sz w:val="24"/>
                <w:szCs w:val="24"/>
              </w:rPr>
              <w:tab/>
              <w:t xml:space="preserve">самостоятельно и </w:t>
            </w:r>
            <w:r w:rsidR="00E2085B">
              <w:rPr>
                <w:rFonts w:ascii="Times New Roman" w:hAnsi="Times New Roman"/>
                <w:sz w:val="24"/>
                <w:szCs w:val="24"/>
              </w:rPr>
              <w:t xml:space="preserve">творчески </w:t>
            </w:r>
            <w:r w:rsidRPr="00E747D8">
              <w:rPr>
                <w:rFonts w:ascii="Times New Roman" w:hAnsi="Times New Roman"/>
                <w:spacing w:val="-3"/>
                <w:sz w:val="24"/>
                <w:szCs w:val="24"/>
              </w:rPr>
              <w:t xml:space="preserve">отражать </w:t>
            </w:r>
            <w:r w:rsidRPr="00E747D8">
              <w:rPr>
                <w:rFonts w:ascii="Times New Roman" w:hAnsi="Times New Roman"/>
                <w:sz w:val="24"/>
                <w:szCs w:val="24"/>
              </w:rPr>
              <w:t>представления о космической</w:t>
            </w:r>
            <w:r w:rsidRPr="00E747D8">
              <w:rPr>
                <w:rFonts w:ascii="Times New Roman" w:hAnsi="Times New Roman"/>
                <w:spacing w:val="-1"/>
                <w:sz w:val="24"/>
                <w:szCs w:val="24"/>
              </w:rPr>
              <w:t xml:space="preserve"> </w:t>
            </w:r>
            <w:r w:rsidRPr="00E747D8">
              <w:rPr>
                <w:rFonts w:ascii="Times New Roman" w:hAnsi="Times New Roman"/>
                <w:sz w:val="24"/>
                <w:szCs w:val="24"/>
              </w:rPr>
              <w:t>технике.</w:t>
            </w:r>
            <w:r>
              <w:rPr>
                <w:rFonts w:ascii="Times New Roman" w:hAnsi="Times New Roman"/>
                <w:sz w:val="24"/>
                <w:szCs w:val="24"/>
              </w:rPr>
              <w:t xml:space="preserve"> </w:t>
            </w:r>
            <w:r w:rsidRPr="00E747D8">
              <w:rPr>
                <w:rFonts w:ascii="Times New Roman" w:hAnsi="Times New Roman"/>
                <w:sz w:val="24"/>
                <w:szCs w:val="24"/>
              </w:rPr>
              <w:t>Развивать фантазию, мелкую моторику рук.</w:t>
            </w:r>
            <w:r>
              <w:rPr>
                <w:rFonts w:ascii="Times New Roman" w:hAnsi="Times New Roman"/>
                <w:sz w:val="24"/>
                <w:szCs w:val="24"/>
              </w:rPr>
              <w:t xml:space="preserve"> </w:t>
            </w:r>
            <w:r w:rsidRPr="00E747D8">
              <w:rPr>
                <w:rFonts w:ascii="Times New Roman" w:hAnsi="Times New Roman"/>
                <w:sz w:val="24"/>
                <w:szCs w:val="24"/>
              </w:rPr>
              <w:t>Воспитывать гордость за наших космонавтов – покорителей Космоса.</w:t>
            </w:r>
          </w:p>
        </w:tc>
      </w:tr>
      <w:tr w:rsidR="003539F7" w:rsidRPr="00E747D8" w14:paraId="5D78ED30" w14:textId="77777777" w:rsidTr="00E2085B">
        <w:tc>
          <w:tcPr>
            <w:tcW w:w="426" w:type="dxa"/>
          </w:tcPr>
          <w:p w14:paraId="0DFBB46E"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33</w:t>
            </w:r>
          </w:p>
        </w:tc>
        <w:tc>
          <w:tcPr>
            <w:tcW w:w="2741" w:type="dxa"/>
          </w:tcPr>
          <w:p w14:paraId="0C45953D"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«Солнышко, покажись!»</w:t>
            </w:r>
          </w:p>
        </w:tc>
        <w:tc>
          <w:tcPr>
            <w:tcW w:w="11207" w:type="dxa"/>
          </w:tcPr>
          <w:p w14:paraId="647AFE41" w14:textId="77777777" w:rsidR="003539F7" w:rsidRPr="00E747D8" w:rsidRDefault="003539F7" w:rsidP="003539F7">
            <w:pPr>
              <w:pStyle w:val="a9"/>
              <w:rPr>
                <w:rFonts w:ascii="Times New Roman" w:hAnsi="Times New Roman"/>
                <w:b/>
                <w:sz w:val="24"/>
                <w:szCs w:val="24"/>
              </w:rPr>
            </w:pPr>
            <w:r w:rsidRPr="00E747D8">
              <w:rPr>
                <w:rFonts w:ascii="Times New Roman" w:hAnsi="Times New Roman"/>
                <w:sz w:val="24"/>
                <w:szCs w:val="24"/>
              </w:rPr>
              <w:t>Учить детей создавать солнечные образы пластическими средствами. Продолжать освоение техники рельефной лепки. Показать варианты изображения солнечных лучей (точки, круги, пятнышки, треугольники, жгутики прямые и волнистые). Развивать чувство ритма, композиции, вызвать желание своими работами порадовать мам и бабушек. Воспитывать любовь к маме.</w:t>
            </w:r>
            <w:r>
              <w:rPr>
                <w:rFonts w:ascii="Times New Roman" w:hAnsi="Times New Roman"/>
                <w:b/>
                <w:sz w:val="24"/>
                <w:szCs w:val="24"/>
              </w:rPr>
              <w:t xml:space="preserve"> </w:t>
            </w:r>
            <w:r w:rsidRPr="00E747D8">
              <w:rPr>
                <w:rFonts w:ascii="Times New Roman" w:hAnsi="Times New Roman"/>
                <w:sz w:val="24"/>
                <w:szCs w:val="24"/>
              </w:rPr>
              <w:t>(И.А.Лыкова, с.148)</w:t>
            </w:r>
          </w:p>
        </w:tc>
      </w:tr>
      <w:tr w:rsidR="003539F7" w:rsidRPr="00E747D8" w14:paraId="498B88E5" w14:textId="77777777" w:rsidTr="00E2085B">
        <w:tc>
          <w:tcPr>
            <w:tcW w:w="426" w:type="dxa"/>
          </w:tcPr>
          <w:p w14:paraId="033021A8"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35</w:t>
            </w:r>
          </w:p>
        </w:tc>
        <w:tc>
          <w:tcPr>
            <w:tcW w:w="2741" w:type="dxa"/>
          </w:tcPr>
          <w:p w14:paraId="6887EDFD"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«Белочка грызет орешки»</w:t>
            </w:r>
          </w:p>
        </w:tc>
        <w:tc>
          <w:tcPr>
            <w:tcW w:w="11207" w:type="dxa"/>
          </w:tcPr>
          <w:p w14:paraId="41C1F973" w14:textId="77777777" w:rsidR="003539F7" w:rsidRPr="00E747D8" w:rsidRDefault="003539F7" w:rsidP="003539F7">
            <w:pPr>
              <w:pStyle w:val="a9"/>
              <w:rPr>
                <w:rFonts w:ascii="Times New Roman" w:hAnsi="Times New Roman"/>
                <w:sz w:val="24"/>
                <w:szCs w:val="24"/>
              </w:rPr>
            </w:pPr>
            <w:r w:rsidRPr="00E747D8">
              <w:rPr>
                <w:rFonts w:ascii="Times New Roman" w:hAnsi="Times New Roman"/>
                <w:sz w:val="24"/>
                <w:szCs w:val="24"/>
              </w:rPr>
              <w:t>Закреплять умение лепить зверька, передавая его характерные особенности: маленькое тело, заостренная мордочка, острые ушки, позу (белочка сидит на задних лапках). Отрабатывать приемы лепки пальцами: прищипывание, оттягивание. Развивать образное восприятие и представление. Воспитывать любовь к животным.</w:t>
            </w:r>
            <w:r>
              <w:rPr>
                <w:rFonts w:ascii="Times New Roman" w:hAnsi="Times New Roman"/>
                <w:sz w:val="24"/>
                <w:szCs w:val="24"/>
              </w:rPr>
              <w:t xml:space="preserve"> </w:t>
            </w:r>
            <w:r w:rsidRPr="00E747D8">
              <w:rPr>
                <w:rFonts w:ascii="Times New Roman" w:hAnsi="Times New Roman"/>
                <w:sz w:val="24"/>
                <w:szCs w:val="24"/>
              </w:rPr>
              <w:t>(Т.С.Комарова, с.132)</w:t>
            </w:r>
          </w:p>
        </w:tc>
      </w:tr>
    </w:tbl>
    <w:p w14:paraId="090F840C" w14:textId="77777777" w:rsidR="003539F7" w:rsidRDefault="003539F7" w:rsidP="003539F7">
      <w:pPr>
        <w:pStyle w:val="a5"/>
        <w:tabs>
          <w:tab w:val="left" w:pos="1552"/>
        </w:tabs>
        <w:ind w:right="856" w:firstLine="0"/>
        <w:rPr>
          <w:sz w:val="24"/>
        </w:rPr>
      </w:pPr>
    </w:p>
    <w:p w14:paraId="33498572" w14:textId="77777777" w:rsidR="003539F7" w:rsidRPr="003539F7" w:rsidRDefault="003539F7" w:rsidP="003539F7">
      <w:pPr>
        <w:jc w:val="center"/>
        <w:rPr>
          <w:b/>
        </w:rPr>
      </w:pPr>
      <w:r w:rsidRPr="003539F7">
        <w:rPr>
          <w:b/>
        </w:rPr>
        <w:t>Рисование</w:t>
      </w:r>
    </w:p>
    <w:tbl>
      <w:tblPr>
        <w:tblStyle w:val="af2"/>
        <w:tblW w:w="0" w:type="auto"/>
        <w:tblInd w:w="1242" w:type="dxa"/>
        <w:tblLook w:val="04A0" w:firstRow="1" w:lastRow="0" w:firstColumn="1" w:lastColumn="0" w:noHBand="0" w:noVBand="1"/>
      </w:tblPr>
      <w:tblGrid>
        <w:gridCol w:w="474"/>
        <w:gridCol w:w="2716"/>
        <w:gridCol w:w="10958"/>
      </w:tblGrid>
      <w:tr w:rsidR="003539F7" w14:paraId="184CAE20" w14:textId="77777777" w:rsidTr="00E2085B">
        <w:tc>
          <w:tcPr>
            <w:tcW w:w="426" w:type="dxa"/>
          </w:tcPr>
          <w:p w14:paraId="26912C06" w14:textId="77777777" w:rsidR="003539F7" w:rsidRDefault="003539F7" w:rsidP="003539F7"/>
        </w:tc>
        <w:tc>
          <w:tcPr>
            <w:tcW w:w="2733" w:type="dxa"/>
          </w:tcPr>
          <w:p w14:paraId="2A52B234" w14:textId="77777777" w:rsidR="003539F7" w:rsidRDefault="003539F7" w:rsidP="003539F7"/>
        </w:tc>
        <w:tc>
          <w:tcPr>
            <w:tcW w:w="11215" w:type="dxa"/>
          </w:tcPr>
          <w:p w14:paraId="418B4E6E" w14:textId="77777777" w:rsidR="003539F7" w:rsidRDefault="003539F7" w:rsidP="003539F7"/>
        </w:tc>
      </w:tr>
      <w:tr w:rsidR="003539F7" w14:paraId="4139A7E4" w14:textId="77777777" w:rsidTr="00E2085B">
        <w:tc>
          <w:tcPr>
            <w:tcW w:w="426" w:type="dxa"/>
          </w:tcPr>
          <w:p w14:paraId="50C0C522" w14:textId="77777777" w:rsidR="003539F7" w:rsidRPr="008916A1" w:rsidRDefault="003539F7" w:rsidP="003539F7">
            <w:pPr>
              <w:pStyle w:val="TableParagraph"/>
              <w:spacing w:line="268" w:lineRule="exact"/>
              <w:ind w:left="107"/>
            </w:pPr>
            <w:r w:rsidRPr="008916A1">
              <w:t>1.</w:t>
            </w:r>
          </w:p>
          <w:p w14:paraId="0E579C72" w14:textId="77777777" w:rsidR="003539F7" w:rsidRPr="008916A1" w:rsidRDefault="003539F7" w:rsidP="003539F7">
            <w:pPr>
              <w:pStyle w:val="TableParagraph"/>
              <w:spacing w:line="268" w:lineRule="exact"/>
              <w:ind w:left="107"/>
            </w:pPr>
          </w:p>
        </w:tc>
        <w:tc>
          <w:tcPr>
            <w:tcW w:w="2733" w:type="dxa"/>
          </w:tcPr>
          <w:p w14:paraId="521974E4" w14:textId="77777777" w:rsidR="003539F7" w:rsidRPr="006F1B12" w:rsidRDefault="003539F7" w:rsidP="003539F7">
            <w:pPr>
              <w:pStyle w:val="a9"/>
              <w:jc w:val="center"/>
              <w:rPr>
                <w:rFonts w:ascii="Times New Roman" w:hAnsi="Times New Roman"/>
                <w:sz w:val="24"/>
                <w:szCs w:val="24"/>
              </w:rPr>
            </w:pPr>
            <w:r w:rsidRPr="006F1B12">
              <w:rPr>
                <w:rFonts w:ascii="Times New Roman" w:hAnsi="Times New Roman"/>
                <w:sz w:val="24"/>
                <w:szCs w:val="24"/>
              </w:rPr>
              <w:t>«Школа»</w:t>
            </w:r>
          </w:p>
        </w:tc>
        <w:tc>
          <w:tcPr>
            <w:tcW w:w="11215" w:type="dxa"/>
          </w:tcPr>
          <w:p w14:paraId="35A62080"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Показать способ получения дополнительных насыщенных цветов</w:t>
            </w:r>
            <w:r w:rsidR="00450E90">
              <w:rPr>
                <w:rFonts w:ascii="Times New Roman" w:hAnsi="Times New Roman"/>
                <w:sz w:val="24"/>
                <w:szCs w:val="24"/>
              </w:rPr>
              <w:t xml:space="preserve"> (теплая гамма) путем смешивания</w:t>
            </w:r>
            <w:r w:rsidRPr="006F1B12">
              <w:rPr>
                <w:rFonts w:ascii="Times New Roman" w:hAnsi="Times New Roman"/>
                <w:sz w:val="24"/>
                <w:szCs w:val="24"/>
              </w:rPr>
              <w:t xml:space="preserve"> красок. Побуждать детей к экспериментированию с цветом. Продолжать формировать умение выделять главное, передавать взаимосвязь между объектами, изображать предметы близкого и среднего плана. Развивать творческую активность.</w:t>
            </w:r>
            <w:r>
              <w:rPr>
                <w:rFonts w:ascii="Times New Roman" w:hAnsi="Times New Roman"/>
                <w:sz w:val="24"/>
                <w:szCs w:val="24"/>
              </w:rPr>
              <w:t xml:space="preserve"> </w:t>
            </w:r>
            <w:r w:rsidRPr="006F1B12">
              <w:rPr>
                <w:rFonts w:ascii="Times New Roman" w:hAnsi="Times New Roman"/>
                <w:sz w:val="24"/>
                <w:szCs w:val="24"/>
              </w:rPr>
              <w:t>Воспитывать умение оценивать свою работу</w:t>
            </w:r>
          </w:p>
        </w:tc>
      </w:tr>
      <w:tr w:rsidR="003539F7" w14:paraId="49BCB283" w14:textId="77777777" w:rsidTr="00E2085B">
        <w:tc>
          <w:tcPr>
            <w:tcW w:w="426" w:type="dxa"/>
          </w:tcPr>
          <w:p w14:paraId="5BEAA40D" w14:textId="77777777" w:rsidR="003539F7" w:rsidRPr="008916A1" w:rsidRDefault="003539F7" w:rsidP="003539F7">
            <w:r w:rsidRPr="008916A1">
              <w:t>2.</w:t>
            </w:r>
          </w:p>
        </w:tc>
        <w:tc>
          <w:tcPr>
            <w:tcW w:w="2733" w:type="dxa"/>
          </w:tcPr>
          <w:p w14:paraId="53A478D6" w14:textId="77777777" w:rsidR="003539F7" w:rsidRPr="006F1B12" w:rsidRDefault="003539F7" w:rsidP="003539F7">
            <w:pPr>
              <w:pStyle w:val="a9"/>
              <w:jc w:val="center"/>
              <w:rPr>
                <w:rFonts w:ascii="Times New Roman" w:hAnsi="Times New Roman"/>
                <w:sz w:val="24"/>
                <w:szCs w:val="24"/>
              </w:rPr>
            </w:pPr>
            <w:r w:rsidRPr="006F1B12">
              <w:rPr>
                <w:rFonts w:ascii="Times New Roman" w:hAnsi="Times New Roman"/>
                <w:sz w:val="24"/>
                <w:szCs w:val="24"/>
              </w:rPr>
              <w:t>Лето  красное прошло (краски лета)</w:t>
            </w:r>
          </w:p>
        </w:tc>
        <w:tc>
          <w:tcPr>
            <w:tcW w:w="11215" w:type="dxa"/>
          </w:tcPr>
          <w:p w14:paraId="67BC9C15"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детей составлять гармоничную цветовую композицию, передавая впечатления о лете. Познакомить детей с новым способом создания абстрактной композиции – свободное, безотрывное движение карандаша или фломастера по бумаге. Учить детей технике рисования акварельными красками.</w:t>
            </w:r>
            <w:r>
              <w:rPr>
                <w:rFonts w:ascii="Times New Roman" w:hAnsi="Times New Roman"/>
                <w:sz w:val="24"/>
                <w:szCs w:val="24"/>
              </w:rPr>
              <w:t xml:space="preserve"> </w:t>
            </w:r>
            <w:r w:rsidRPr="006F1B12">
              <w:rPr>
                <w:rFonts w:ascii="Times New Roman" w:hAnsi="Times New Roman"/>
                <w:sz w:val="24"/>
                <w:szCs w:val="24"/>
              </w:rPr>
              <w:t>Развивать аккуратность в работе. Воспитывать любовь к</w:t>
            </w:r>
            <w:r w:rsidRPr="006F1B12">
              <w:rPr>
                <w:rFonts w:ascii="Times New Roman" w:hAnsi="Times New Roman"/>
                <w:spacing w:val="-14"/>
                <w:sz w:val="24"/>
                <w:szCs w:val="24"/>
              </w:rPr>
              <w:t xml:space="preserve"> </w:t>
            </w:r>
            <w:r w:rsidRPr="006F1B12">
              <w:rPr>
                <w:rFonts w:ascii="Times New Roman" w:hAnsi="Times New Roman"/>
                <w:sz w:val="24"/>
                <w:szCs w:val="24"/>
              </w:rPr>
              <w:t>прекрасному.</w:t>
            </w:r>
          </w:p>
        </w:tc>
      </w:tr>
      <w:tr w:rsidR="003539F7" w14:paraId="1668A85B" w14:textId="77777777" w:rsidTr="00E2085B">
        <w:tc>
          <w:tcPr>
            <w:tcW w:w="426" w:type="dxa"/>
          </w:tcPr>
          <w:p w14:paraId="6719201B" w14:textId="77777777" w:rsidR="003539F7" w:rsidRPr="008916A1" w:rsidRDefault="003539F7" w:rsidP="003539F7">
            <w:r w:rsidRPr="008916A1">
              <w:t>3.</w:t>
            </w:r>
          </w:p>
        </w:tc>
        <w:tc>
          <w:tcPr>
            <w:tcW w:w="2733" w:type="dxa"/>
          </w:tcPr>
          <w:p w14:paraId="49F1A7D1" w14:textId="77777777" w:rsidR="003539F7" w:rsidRPr="006F1B12" w:rsidRDefault="003539F7" w:rsidP="003539F7">
            <w:pPr>
              <w:pStyle w:val="a9"/>
              <w:jc w:val="center"/>
              <w:rPr>
                <w:rFonts w:ascii="Times New Roman" w:hAnsi="Times New Roman"/>
                <w:sz w:val="24"/>
                <w:szCs w:val="24"/>
              </w:rPr>
            </w:pPr>
            <w:r w:rsidRPr="006F1B12">
              <w:rPr>
                <w:rFonts w:ascii="Times New Roman" w:hAnsi="Times New Roman"/>
                <w:sz w:val="24"/>
                <w:szCs w:val="24"/>
              </w:rPr>
              <w:t>«Мелодия осени»</w:t>
            </w:r>
          </w:p>
        </w:tc>
        <w:tc>
          <w:tcPr>
            <w:tcW w:w="11215" w:type="dxa"/>
          </w:tcPr>
          <w:p w14:paraId="56BFC801"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Вызывать интерес детей к такому явлению, как листопад. Учить эстетическому, эмоциональному восприятию природного проявления через поэзию, музыку, живопись.</w:t>
            </w:r>
            <w:r>
              <w:rPr>
                <w:rFonts w:ascii="Times New Roman" w:hAnsi="Times New Roman"/>
                <w:sz w:val="24"/>
                <w:szCs w:val="24"/>
              </w:rPr>
              <w:t xml:space="preserve"> </w:t>
            </w:r>
            <w:r w:rsidRPr="006F1B12">
              <w:rPr>
                <w:rFonts w:ascii="Times New Roman" w:hAnsi="Times New Roman"/>
                <w:sz w:val="24"/>
                <w:szCs w:val="24"/>
              </w:rPr>
              <w:t>Закреплять умение наносить один цвет на другой.</w:t>
            </w:r>
          </w:p>
        </w:tc>
      </w:tr>
      <w:tr w:rsidR="003539F7" w14:paraId="0FEA62F6" w14:textId="77777777" w:rsidTr="00E2085B">
        <w:tc>
          <w:tcPr>
            <w:tcW w:w="426" w:type="dxa"/>
          </w:tcPr>
          <w:p w14:paraId="480F644E" w14:textId="77777777" w:rsidR="003539F7" w:rsidRPr="008916A1" w:rsidRDefault="003539F7" w:rsidP="003539F7">
            <w:r w:rsidRPr="008916A1">
              <w:t>4.</w:t>
            </w:r>
          </w:p>
        </w:tc>
        <w:tc>
          <w:tcPr>
            <w:tcW w:w="2733" w:type="dxa"/>
          </w:tcPr>
          <w:p w14:paraId="1187D57D"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Оформление альбома</w:t>
            </w:r>
          </w:p>
          <w:p w14:paraId="2315C506" w14:textId="77777777" w:rsidR="003539F7" w:rsidRPr="006F1B12" w:rsidRDefault="003539F7" w:rsidP="003539F7">
            <w:pPr>
              <w:pStyle w:val="a9"/>
              <w:jc w:val="center"/>
              <w:rPr>
                <w:rFonts w:ascii="Times New Roman" w:hAnsi="Times New Roman"/>
                <w:sz w:val="24"/>
                <w:szCs w:val="24"/>
              </w:rPr>
            </w:pPr>
            <w:r w:rsidRPr="006F1B12">
              <w:rPr>
                <w:rFonts w:ascii="Times New Roman" w:hAnsi="Times New Roman"/>
                <w:sz w:val="24"/>
                <w:szCs w:val="24"/>
              </w:rPr>
              <w:t>«Наша группа»</w:t>
            </w:r>
          </w:p>
        </w:tc>
        <w:tc>
          <w:tcPr>
            <w:tcW w:w="11215" w:type="dxa"/>
          </w:tcPr>
          <w:p w14:paraId="15343BE4"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Создать условия для отражения в рисунке впечатлений о жизни детей в своей группе. Учить рисовать цветными карандашами несложные сюжеты, передавая движения, взаимодействия и отношения детей. Вовлекать детей в коллективное обсуждение общего замысла. Развивать чувство композиции. Воспитывать дружелюбие, поддерживать интерес к сотрудничеству и сотворчеству.</w:t>
            </w:r>
            <w:r>
              <w:rPr>
                <w:rFonts w:ascii="Times New Roman" w:hAnsi="Times New Roman"/>
                <w:sz w:val="24"/>
                <w:szCs w:val="24"/>
              </w:rPr>
              <w:t xml:space="preserve"> </w:t>
            </w:r>
            <w:r w:rsidRPr="006F1B12">
              <w:rPr>
                <w:rFonts w:ascii="Times New Roman" w:hAnsi="Times New Roman"/>
                <w:sz w:val="24"/>
                <w:szCs w:val="24"/>
              </w:rPr>
              <w:t>(И.А.Лыкова, с.126)</w:t>
            </w:r>
          </w:p>
        </w:tc>
      </w:tr>
      <w:tr w:rsidR="003539F7" w14:paraId="000AEF06" w14:textId="77777777" w:rsidTr="00E2085B">
        <w:tc>
          <w:tcPr>
            <w:tcW w:w="426" w:type="dxa"/>
          </w:tcPr>
          <w:p w14:paraId="2DE335A2" w14:textId="77777777" w:rsidR="003539F7" w:rsidRPr="008916A1" w:rsidRDefault="003539F7" w:rsidP="003539F7">
            <w:r w:rsidRPr="008916A1">
              <w:t>5.</w:t>
            </w:r>
          </w:p>
        </w:tc>
        <w:tc>
          <w:tcPr>
            <w:tcW w:w="2733" w:type="dxa"/>
          </w:tcPr>
          <w:p w14:paraId="008D5F86" w14:textId="77777777" w:rsidR="003539F7" w:rsidRPr="006F1B12" w:rsidRDefault="003539F7" w:rsidP="003539F7">
            <w:pPr>
              <w:pStyle w:val="a9"/>
              <w:jc w:val="center"/>
              <w:rPr>
                <w:rFonts w:ascii="Times New Roman" w:hAnsi="Times New Roman"/>
                <w:sz w:val="24"/>
                <w:szCs w:val="24"/>
              </w:rPr>
            </w:pPr>
            <w:r w:rsidRPr="006F1B12">
              <w:rPr>
                <w:rFonts w:ascii="Times New Roman" w:hAnsi="Times New Roman"/>
                <w:sz w:val="24"/>
                <w:szCs w:val="24"/>
              </w:rPr>
              <w:t>«Рисунок по замыслу (подарок для бабушки и дедушки)»</w:t>
            </w:r>
          </w:p>
        </w:tc>
        <w:tc>
          <w:tcPr>
            <w:tcW w:w="11215" w:type="dxa"/>
          </w:tcPr>
          <w:p w14:paraId="4A9638B9"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на основе впечатлений, знаний и умений, полученных на предшествующих занятиях, самостоятельно определять содержание композицию, цветов</w:t>
            </w:r>
            <w:r>
              <w:rPr>
                <w:rFonts w:ascii="Times New Roman" w:hAnsi="Times New Roman"/>
                <w:sz w:val="24"/>
                <w:szCs w:val="24"/>
              </w:rPr>
              <w:t>ую гамму предметов, фона, а так</w:t>
            </w:r>
            <w:r w:rsidRPr="006F1B12">
              <w:rPr>
                <w:rFonts w:ascii="Times New Roman" w:hAnsi="Times New Roman"/>
                <w:sz w:val="24"/>
                <w:szCs w:val="24"/>
              </w:rPr>
              <w:t>же способы изображения. Развивать умение самостоятельно планировать расположение отдельных предметов на плоскости при рисовании сюжета.</w:t>
            </w:r>
            <w:r>
              <w:rPr>
                <w:rFonts w:ascii="Times New Roman" w:hAnsi="Times New Roman"/>
                <w:sz w:val="24"/>
                <w:szCs w:val="24"/>
              </w:rPr>
              <w:t xml:space="preserve"> </w:t>
            </w:r>
            <w:r w:rsidRPr="006F1B12">
              <w:rPr>
                <w:rFonts w:ascii="Times New Roman" w:hAnsi="Times New Roman"/>
                <w:sz w:val="24"/>
                <w:szCs w:val="24"/>
              </w:rPr>
              <w:t>Воспитывать аккуратность, усидчивость интерес к живописи</w:t>
            </w:r>
          </w:p>
        </w:tc>
      </w:tr>
      <w:tr w:rsidR="003539F7" w14:paraId="6F43B589" w14:textId="77777777" w:rsidTr="00E2085B">
        <w:tc>
          <w:tcPr>
            <w:tcW w:w="426" w:type="dxa"/>
          </w:tcPr>
          <w:p w14:paraId="3E8061A4" w14:textId="77777777" w:rsidR="003539F7" w:rsidRPr="008916A1" w:rsidRDefault="003539F7" w:rsidP="003539F7">
            <w:r w:rsidRPr="008916A1">
              <w:t>6.</w:t>
            </w:r>
          </w:p>
        </w:tc>
        <w:tc>
          <w:tcPr>
            <w:tcW w:w="2733" w:type="dxa"/>
          </w:tcPr>
          <w:p w14:paraId="5E2EADB7"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Машины в нашем городе</w:t>
            </w:r>
          </w:p>
        </w:tc>
        <w:tc>
          <w:tcPr>
            <w:tcW w:w="11215" w:type="dxa"/>
          </w:tcPr>
          <w:p w14:paraId="3FCB247D"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детей изображать разные автомобили.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карандашами. (Т.С.Комарова, с.114)</w:t>
            </w:r>
          </w:p>
        </w:tc>
      </w:tr>
      <w:tr w:rsidR="003539F7" w14:paraId="1341083F" w14:textId="77777777" w:rsidTr="00E2085B">
        <w:tc>
          <w:tcPr>
            <w:tcW w:w="426" w:type="dxa"/>
          </w:tcPr>
          <w:p w14:paraId="139838B7" w14:textId="77777777" w:rsidR="003539F7" w:rsidRPr="008916A1" w:rsidRDefault="003539F7" w:rsidP="003539F7">
            <w:r w:rsidRPr="008916A1">
              <w:t>7.</w:t>
            </w:r>
          </w:p>
        </w:tc>
        <w:tc>
          <w:tcPr>
            <w:tcW w:w="2733" w:type="dxa"/>
          </w:tcPr>
          <w:p w14:paraId="51C48657"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«Мой любимый доктор Айболит»</w:t>
            </w:r>
          </w:p>
        </w:tc>
        <w:tc>
          <w:tcPr>
            <w:tcW w:w="11215" w:type="dxa"/>
          </w:tcPr>
          <w:p w14:paraId="7B62AAD8"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Продолжать учить детей правильно держать кисть. Вызвать желание у детей рисовать человека в медицинской одежде. Приучать правильно располагать части лица. Учить рассматривать рисунки товарищей и проявлять дружелюбие при их оценке, радоваться достигнутому результату.</w:t>
            </w:r>
          </w:p>
        </w:tc>
      </w:tr>
      <w:tr w:rsidR="003539F7" w14:paraId="39F5281C" w14:textId="77777777" w:rsidTr="00E2085B">
        <w:tc>
          <w:tcPr>
            <w:tcW w:w="426" w:type="dxa"/>
          </w:tcPr>
          <w:p w14:paraId="40E62264" w14:textId="77777777" w:rsidR="003539F7" w:rsidRPr="008916A1" w:rsidRDefault="003539F7" w:rsidP="003539F7">
            <w:r w:rsidRPr="008916A1">
              <w:t>8.</w:t>
            </w:r>
          </w:p>
        </w:tc>
        <w:tc>
          <w:tcPr>
            <w:tcW w:w="2733" w:type="dxa"/>
          </w:tcPr>
          <w:p w14:paraId="57C2376F"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«Портрет Буратино»</w:t>
            </w:r>
          </w:p>
          <w:p w14:paraId="50D586BF" w14:textId="77777777" w:rsidR="003539F7" w:rsidRPr="006F1B12" w:rsidRDefault="003539F7" w:rsidP="003539F7">
            <w:pPr>
              <w:pStyle w:val="a9"/>
              <w:jc w:val="center"/>
              <w:rPr>
                <w:rFonts w:ascii="Times New Roman" w:hAnsi="Times New Roman"/>
                <w:sz w:val="24"/>
                <w:szCs w:val="24"/>
              </w:rPr>
            </w:pPr>
          </w:p>
        </w:tc>
        <w:tc>
          <w:tcPr>
            <w:tcW w:w="11215" w:type="dxa"/>
          </w:tcPr>
          <w:p w14:paraId="2A9F3D08"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Продолжать учить детей рисовать портрет. Дать понятие портрет в фас и в профиль. Учить видеть особые отличительные черты в портретируемом и воспроизводить их в рисунке.</w:t>
            </w:r>
          </w:p>
        </w:tc>
      </w:tr>
      <w:tr w:rsidR="003539F7" w14:paraId="632BEB79" w14:textId="77777777" w:rsidTr="00E2085B">
        <w:tc>
          <w:tcPr>
            <w:tcW w:w="426" w:type="dxa"/>
          </w:tcPr>
          <w:p w14:paraId="0D108999" w14:textId="77777777" w:rsidR="003539F7" w:rsidRPr="008916A1" w:rsidRDefault="003539F7" w:rsidP="003539F7">
            <w:r w:rsidRPr="008916A1">
              <w:t>9.</w:t>
            </w:r>
          </w:p>
        </w:tc>
        <w:tc>
          <w:tcPr>
            <w:tcW w:w="2733" w:type="dxa"/>
          </w:tcPr>
          <w:p w14:paraId="4E7B7ABD"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«Когда мы едины – мы непобедимы» (коллективная работа)</w:t>
            </w:r>
          </w:p>
        </w:tc>
        <w:tc>
          <w:tcPr>
            <w:tcW w:w="11215" w:type="dxa"/>
          </w:tcPr>
          <w:p w14:paraId="72207B6D"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Предложить каждому ребѐнку нарисовать по одному человеку в разных одеждах, вырезать и приклеить на одном большом ватмане.</w:t>
            </w:r>
            <w:r>
              <w:rPr>
                <w:rFonts w:ascii="Times New Roman" w:hAnsi="Times New Roman"/>
                <w:sz w:val="24"/>
                <w:szCs w:val="24"/>
              </w:rPr>
              <w:t xml:space="preserve"> </w:t>
            </w:r>
            <w:r w:rsidRPr="006F1B12">
              <w:rPr>
                <w:rFonts w:ascii="Times New Roman" w:hAnsi="Times New Roman"/>
                <w:sz w:val="24"/>
                <w:szCs w:val="24"/>
              </w:rPr>
              <w:t>Продолжать учить детей передавать в рисунке образ человека. Закреплять умение изображать человека, используя навыки рисования кистью и красками. Воспитывать нравственно- патриотические чувства к Родине.</w:t>
            </w:r>
          </w:p>
        </w:tc>
      </w:tr>
      <w:tr w:rsidR="003539F7" w14:paraId="4842AA8B" w14:textId="77777777" w:rsidTr="00E2085B">
        <w:tc>
          <w:tcPr>
            <w:tcW w:w="426" w:type="dxa"/>
          </w:tcPr>
          <w:p w14:paraId="26F569EF" w14:textId="77777777" w:rsidR="003539F7" w:rsidRPr="008916A1" w:rsidRDefault="003539F7" w:rsidP="003539F7">
            <w:r w:rsidRPr="008916A1">
              <w:t>10.</w:t>
            </w:r>
          </w:p>
        </w:tc>
        <w:tc>
          <w:tcPr>
            <w:tcW w:w="2733" w:type="dxa"/>
          </w:tcPr>
          <w:p w14:paraId="2FEDBBA9"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«Дымковский индюк»</w:t>
            </w:r>
          </w:p>
        </w:tc>
        <w:tc>
          <w:tcPr>
            <w:tcW w:w="11215" w:type="dxa"/>
          </w:tcPr>
          <w:p w14:paraId="4E4500F6"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Продолжать знакомство с дымковской игрушкой как видом народного декоративно-прикладного искусства. Учить лепить индюка из конуса и дисков. Создать условия для творчества по мотивам дымковской</w:t>
            </w:r>
            <w:r>
              <w:rPr>
                <w:rFonts w:ascii="Times New Roman" w:hAnsi="Times New Roman"/>
                <w:sz w:val="24"/>
                <w:szCs w:val="24"/>
              </w:rPr>
              <w:t xml:space="preserve"> </w:t>
            </w:r>
            <w:r w:rsidRPr="006F1B12">
              <w:rPr>
                <w:rFonts w:ascii="Times New Roman" w:hAnsi="Times New Roman"/>
                <w:sz w:val="24"/>
                <w:szCs w:val="24"/>
              </w:rPr>
              <w:t>игрушки. Воспитывать интерес к народной игрушке.</w:t>
            </w:r>
          </w:p>
        </w:tc>
      </w:tr>
      <w:tr w:rsidR="003539F7" w14:paraId="0F74069C" w14:textId="77777777" w:rsidTr="00E2085B">
        <w:tc>
          <w:tcPr>
            <w:tcW w:w="426" w:type="dxa"/>
          </w:tcPr>
          <w:p w14:paraId="409573C8" w14:textId="77777777" w:rsidR="003539F7" w:rsidRPr="008916A1" w:rsidRDefault="003539F7" w:rsidP="003539F7">
            <w:r w:rsidRPr="008916A1">
              <w:t>11.</w:t>
            </w:r>
          </w:p>
        </w:tc>
        <w:tc>
          <w:tcPr>
            <w:tcW w:w="2733" w:type="dxa"/>
          </w:tcPr>
          <w:p w14:paraId="40879EF7"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«Рукопожатие»</w:t>
            </w:r>
          </w:p>
        </w:tc>
        <w:tc>
          <w:tcPr>
            <w:tcW w:w="11215" w:type="dxa"/>
          </w:tcPr>
          <w:p w14:paraId="2DEA455F"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Продолжать учить детей рисовать ладонь, развивать умение в точности передавать строение руки (количество пальцев, ногти, запястье).</w:t>
            </w:r>
            <w:r>
              <w:rPr>
                <w:rFonts w:ascii="Times New Roman" w:hAnsi="Times New Roman"/>
                <w:sz w:val="24"/>
                <w:szCs w:val="24"/>
              </w:rPr>
              <w:t xml:space="preserve"> </w:t>
            </w:r>
            <w:r w:rsidRPr="006F1B12">
              <w:rPr>
                <w:rFonts w:ascii="Times New Roman" w:hAnsi="Times New Roman"/>
                <w:sz w:val="24"/>
                <w:szCs w:val="24"/>
              </w:rPr>
              <w:t>Воспитывать аккуратность в работе.</w:t>
            </w:r>
          </w:p>
        </w:tc>
      </w:tr>
      <w:tr w:rsidR="003539F7" w14:paraId="31AE00ED" w14:textId="77777777" w:rsidTr="00E2085B">
        <w:tc>
          <w:tcPr>
            <w:tcW w:w="426" w:type="dxa"/>
          </w:tcPr>
          <w:p w14:paraId="712E51E1" w14:textId="77777777" w:rsidR="003539F7" w:rsidRPr="008916A1" w:rsidRDefault="003539F7" w:rsidP="003539F7">
            <w:r w:rsidRPr="008916A1">
              <w:t>12.</w:t>
            </w:r>
          </w:p>
        </w:tc>
        <w:tc>
          <w:tcPr>
            <w:tcW w:w="2733" w:type="dxa"/>
          </w:tcPr>
          <w:p w14:paraId="19082252"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«Посуда для мамы»</w:t>
            </w:r>
          </w:p>
        </w:tc>
        <w:tc>
          <w:tcPr>
            <w:tcW w:w="11215" w:type="dxa"/>
          </w:tcPr>
          <w:p w14:paraId="681967BF"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детей использовать при украшении предмета знания о народных промыслах России. Формировать эстетику декоративного оформления проделки, через форму, цвет, элементы. Продолжить развивать интерес к</w:t>
            </w:r>
            <w:r>
              <w:rPr>
                <w:rFonts w:ascii="Times New Roman" w:hAnsi="Times New Roman"/>
                <w:sz w:val="24"/>
                <w:szCs w:val="24"/>
              </w:rPr>
              <w:t xml:space="preserve"> </w:t>
            </w:r>
            <w:r w:rsidRPr="006F1B12">
              <w:rPr>
                <w:rFonts w:ascii="Times New Roman" w:hAnsi="Times New Roman"/>
                <w:sz w:val="24"/>
                <w:szCs w:val="24"/>
              </w:rPr>
              <w:t>членам семьи и их пристрастиям.</w:t>
            </w:r>
          </w:p>
        </w:tc>
      </w:tr>
      <w:tr w:rsidR="003539F7" w14:paraId="25012E60" w14:textId="77777777" w:rsidTr="00E2085B">
        <w:tc>
          <w:tcPr>
            <w:tcW w:w="426" w:type="dxa"/>
          </w:tcPr>
          <w:p w14:paraId="7B664535" w14:textId="77777777" w:rsidR="003539F7" w:rsidRPr="008916A1" w:rsidRDefault="003539F7" w:rsidP="003539F7">
            <w:r w:rsidRPr="008916A1">
              <w:t>13.</w:t>
            </w:r>
          </w:p>
        </w:tc>
        <w:tc>
          <w:tcPr>
            <w:tcW w:w="2733" w:type="dxa"/>
          </w:tcPr>
          <w:p w14:paraId="1D79FC8A"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«Природа родного края»</w:t>
            </w:r>
          </w:p>
        </w:tc>
        <w:tc>
          <w:tcPr>
            <w:tcW w:w="11215" w:type="dxa"/>
          </w:tcPr>
          <w:p w14:paraId="6BD9FE64"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Формировать умение передавать в рисунке красоту природы родного края. Развивать умения детей отражать в рисунках свои впечатления от наблюдения за природой, передавать колорит природы в ясный день. Продолжать учить детей составлять композицию сюжетного рисунка – располагать предметы на широкой полосе земли ближе и дальше, заполнять изображением весь лист бумаги; развивать умения детей оценивать работы сверстников, выделяя в них наиболее интересные изобразительные решения; высказывать эстетические оценки и суждения.</w:t>
            </w:r>
          </w:p>
        </w:tc>
      </w:tr>
      <w:tr w:rsidR="003539F7" w14:paraId="3CB6A9E0" w14:textId="77777777" w:rsidTr="00E2085B">
        <w:tc>
          <w:tcPr>
            <w:tcW w:w="426" w:type="dxa"/>
          </w:tcPr>
          <w:p w14:paraId="395CF004" w14:textId="77777777" w:rsidR="003539F7" w:rsidRPr="008916A1" w:rsidRDefault="003539F7" w:rsidP="003539F7">
            <w:r w:rsidRPr="008916A1">
              <w:t>14.</w:t>
            </w:r>
          </w:p>
        </w:tc>
        <w:tc>
          <w:tcPr>
            <w:tcW w:w="2733" w:type="dxa"/>
          </w:tcPr>
          <w:p w14:paraId="3D70ACCF"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«Волшебные снежинки»</w:t>
            </w:r>
          </w:p>
        </w:tc>
        <w:tc>
          <w:tcPr>
            <w:tcW w:w="11215" w:type="dxa"/>
          </w:tcPr>
          <w:p w14:paraId="26A2557F"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строить круговой узор из цен</w:t>
            </w:r>
            <w:r>
              <w:rPr>
                <w:rFonts w:ascii="Times New Roman" w:hAnsi="Times New Roman"/>
                <w:sz w:val="24"/>
                <w:szCs w:val="24"/>
              </w:rPr>
              <w:t>т</w:t>
            </w:r>
            <w:r w:rsidRPr="006F1B12">
              <w:rPr>
                <w:rFonts w:ascii="Times New Roman" w:hAnsi="Times New Roman"/>
                <w:sz w:val="24"/>
                <w:szCs w:val="24"/>
              </w:rPr>
              <w:t>ра, симметрично располагая элементы на лучевых осях или путем симметричного наращивания элементов по концентрическим кругам. Симметрично располагать узор в зависимости от формы листа бумаги. Умело пользоваться кистью. Вызвать у детей желание создать коллективную композицию из нарисованных снежинок, вырезанных звездочек для  украшения интерьера</w:t>
            </w:r>
            <w:r w:rsidRPr="006F1B12">
              <w:rPr>
                <w:rFonts w:ascii="Times New Roman" w:hAnsi="Times New Roman"/>
                <w:spacing w:val="-2"/>
                <w:sz w:val="24"/>
                <w:szCs w:val="24"/>
              </w:rPr>
              <w:t xml:space="preserve"> </w:t>
            </w:r>
            <w:r w:rsidRPr="006F1B12">
              <w:rPr>
                <w:rFonts w:ascii="Times New Roman" w:hAnsi="Times New Roman"/>
                <w:sz w:val="24"/>
                <w:szCs w:val="24"/>
              </w:rPr>
              <w:t>группы</w:t>
            </w:r>
            <w:r w:rsidRPr="006F1B12">
              <w:rPr>
                <w:rFonts w:ascii="Times New Roman" w:hAnsi="Times New Roman"/>
                <w:sz w:val="18"/>
                <w:szCs w:val="18"/>
              </w:rPr>
              <w:t>.(И.А.Лыкова,</w:t>
            </w:r>
            <w:r w:rsidRPr="006F1B12">
              <w:rPr>
                <w:rFonts w:ascii="Times New Roman" w:hAnsi="Times New Roman"/>
                <w:spacing w:val="-2"/>
                <w:sz w:val="18"/>
                <w:szCs w:val="18"/>
              </w:rPr>
              <w:t xml:space="preserve"> </w:t>
            </w:r>
            <w:r w:rsidRPr="006F1B12">
              <w:rPr>
                <w:rFonts w:ascii="Times New Roman" w:hAnsi="Times New Roman"/>
                <w:sz w:val="18"/>
                <w:szCs w:val="18"/>
              </w:rPr>
              <w:t>с.94)</w:t>
            </w:r>
          </w:p>
        </w:tc>
      </w:tr>
      <w:tr w:rsidR="003539F7" w14:paraId="59C23E42" w14:textId="77777777" w:rsidTr="00E2085B">
        <w:tc>
          <w:tcPr>
            <w:tcW w:w="426" w:type="dxa"/>
          </w:tcPr>
          <w:p w14:paraId="469FCDD1" w14:textId="77777777" w:rsidR="003539F7" w:rsidRPr="008916A1" w:rsidRDefault="003539F7" w:rsidP="003539F7">
            <w:r w:rsidRPr="008916A1">
              <w:t>15.</w:t>
            </w:r>
          </w:p>
        </w:tc>
        <w:tc>
          <w:tcPr>
            <w:tcW w:w="2733" w:type="dxa"/>
          </w:tcPr>
          <w:p w14:paraId="7BA7A3CA"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«Зимушка-зима»</w:t>
            </w:r>
          </w:p>
        </w:tc>
        <w:tc>
          <w:tcPr>
            <w:tcW w:w="11215" w:type="dxa"/>
          </w:tcPr>
          <w:p w14:paraId="6943668E"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Вызват</w:t>
            </w:r>
            <w:r>
              <w:rPr>
                <w:rFonts w:ascii="Times New Roman" w:hAnsi="Times New Roman"/>
                <w:sz w:val="24"/>
                <w:szCs w:val="24"/>
              </w:rPr>
              <w:t xml:space="preserve">ь у детей интерес к </w:t>
            </w:r>
            <w:r w:rsidRPr="006F1B12">
              <w:rPr>
                <w:rFonts w:ascii="Times New Roman" w:hAnsi="Times New Roman"/>
                <w:sz w:val="24"/>
                <w:szCs w:val="24"/>
              </w:rPr>
              <w:t xml:space="preserve">изображению </w:t>
            </w:r>
            <w:r>
              <w:rPr>
                <w:rFonts w:ascii="Times New Roman" w:hAnsi="Times New Roman"/>
                <w:sz w:val="24"/>
                <w:szCs w:val="24"/>
              </w:rPr>
              <w:t xml:space="preserve">зимнего </w:t>
            </w:r>
            <w:r w:rsidRPr="006F1B12">
              <w:rPr>
                <w:rFonts w:ascii="Times New Roman" w:hAnsi="Times New Roman"/>
                <w:sz w:val="24"/>
                <w:szCs w:val="24"/>
              </w:rPr>
              <w:t>пейзажа, эмоциональный отклик на поэтические образы. Учить детей отражать</w:t>
            </w:r>
            <w:r>
              <w:rPr>
                <w:rFonts w:ascii="Times New Roman" w:hAnsi="Times New Roman"/>
                <w:sz w:val="24"/>
                <w:szCs w:val="24"/>
              </w:rPr>
              <w:t xml:space="preserve"> </w:t>
            </w:r>
            <w:r w:rsidRPr="006F1B12">
              <w:rPr>
                <w:rFonts w:ascii="Times New Roman" w:hAnsi="Times New Roman"/>
                <w:sz w:val="24"/>
                <w:szCs w:val="24"/>
              </w:rPr>
              <w:t>впечатления, полученные при наблюдении зимней природы, использовать холодную гамму красок для передачи зимнего колорита. В работе использовать нет</w:t>
            </w:r>
            <w:r>
              <w:rPr>
                <w:rFonts w:ascii="Times New Roman" w:hAnsi="Times New Roman"/>
                <w:sz w:val="24"/>
                <w:szCs w:val="24"/>
              </w:rPr>
              <w:t>радиционную технику рисования «</w:t>
            </w:r>
            <w:r w:rsidRPr="006F1B12">
              <w:rPr>
                <w:rFonts w:ascii="Times New Roman" w:hAnsi="Times New Roman"/>
                <w:sz w:val="24"/>
                <w:szCs w:val="24"/>
              </w:rPr>
              <w:t>тычок» и «набрызг». Развивать творчество детей. Воспитывать любовь к природе</w:t>
            </w:r>
          </w:p>
        </w:tc>
      </w:tr>
      <w:tr w:rsidR="003539F7" w14:paraId="057874E7" w14:textId="77777777" w:rsidTr="00E2085B">
        <w:tc>
          <w:tcPr>
            <w:tcW w:w="426" w:type="dxa"/>
          </w:tcPr>
          <w:p w14:paraId="0BDB60AB" w14:textId="77777777" w:rsidR="003539F7" w:rsidRPr="008916A1" w:rsidRDefault="003539F7" w:rsidP="003539F7">
            <w:r w:rsidRPr="008916A1">
              <w:t>16.</w:t>
            </w:r>
          </w:p>
        </w:tc>
        <w:tc>
          <w:tcPr>
            <w:tcW w:w="2733" w:type="dxa"/>
          </w:tcPr>
          <w:p w14:paraId="7A1828CE"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Сказочный дворец Деда Мороза и Снегурочки</w:t>
            </w:r>
          </w:p>
        </w:tc>
        <w:tc>
          <w:tcPr>
            <w:tcW w:w="11215" w:type="dxa"/>
          </w:tcPr>
          <w:p w14:paraId="0BE258E1"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изображать сказочное архитектурное сооружение с использованием холодной гаммы красок, использовать вспомогательный рисунок карандашом. Развивать самостоятельность и творческие способности при выборе декоративных украшений.</w:t>
            </w:r>
          </w:p>
        </w:tc>
      </w:tr>
      <w:tr w:rsidR="003539F7" w14:paraId="4E31DA8E" w14:textId="77777777" w:rsidTr="00E2085B">
        <w:tc>
          <w:tcPr>
            <w:tcW w:w="426" w:type="dxa"/>
          </w:tcPr>
          <w:p w14:paraId="79296821" w14:textId="77777777" w:rsidR="003539F7" w:rsidRPr="008916A1" w:rsidRDefault="003539F7" w:rsidP="003539F7">
            <w:r w:rsidRPr="008916A1">
              <w:t>17.</w:t>
            </w:r>
          </w:p>
        </w:tc>
        <w:tc>
          <w:tcPr>
            <w:tcW w:w="2733" w:type="dxa"/>
          </w:tcPr>
          <w:p w14:paraId="448CAC41"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«Что тебе больше всего понравилось на празднике»</w:t>
            </w:r>
          </w:p>
        </w:tc>
        <w:tc>
          <w:tcPr>
            <w:tcW w:w="11215" w:type="dxa"/>
          </w:tcPr>
          <w:p w14:paraId="63B9139A"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детей отображать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Учить красиво располагать изображения на листе бумаги. Развивать воображение, творчество. Воспитывать эстетическое восприятие своей работы, работы товарищей.</w:t>
            </w:r>
            <w:r>
              <w:rPr>
                <w:rFonts w:ascii="Times New Roman" w:hAnsi="Times New Roman"/>
                <w:sz w:val="24"/>
                <w:szCs w:val="24"/>
              </w:rPr>
              <w:t xml:space="preserve"> </w:t>
            </w:r>
            <w:r w:rsidRPr="006F1B12">
              <w:rPr>
                <w:rFonts w:ascii="Times New Roman" w:hAnsi="Times New Roman"/>
              </w:rPr>
              <w:t>(Т.С.Комарова, с.111)</w:t>
            </w:r>
          </w:p>
        </w:tc>
      </w:tr>
      <w:tr w:rsidR="003539F7" w14:paraId="093EEBC5" w14:textId="77777777" w:rsidTr="00E2085B">
        <w:tc>
          <w:tcPr>
            <w:tcW w:w="426" w:type="dxa"/>
          </w:tcPr>
          <w:p w14:paraId="699A4ABB" w14:textId="77777777" w:rsidR="003539F7" w:rsidRPr="008916A1" w:rsidRDefault="003539F7" w:rsidP="003539F7">
            <w:r>
              <w:t>18</w:t>
            </w:r>
          </w:p>
        </w:tc>
        <w:tc>
          <w:tcPr>
            <w:tcW w:w="2733" w:type="dxa"/>
          </w:tcPr>
          <w:p w14:paraId="5F31DD45" w14:textId="77777777" w:rsidR="003539F7" w:rsidRPr="006F1B12" w:rsidRDefault="003539F7" w:rsidP="00450E90">
            <w:pPr>
              <w:pStyle w:val="a9"/>
              <w:jc w:val="center"/>
              <w:rPr>
                <w:rFonts w:ascii="Times New Roman" w:hAnsi="Times New Roman"/>
                <w:sz w:val="24"/>
                <w:szCs w:val="24"/>
              </w:rPr>
            </w:pPr>
            <w:r>
              <w:rPr>
                <w:rFonts w:ascii="Times New Roman" w:hAnsi="Times New Roman"/>
                <w:sz w:val="24"/>
                <w:szCs w:val="24"/>
              </w:rPr>
              <w:t>«Животные жарких стран»</w:t>
            </w:r>
          </w:p>
          <w:p w14:paraId="17028B24" w14:textId="77777777" w:rsidR="003539F7" w:rsidRPr="006F1B12" w:rsidRDefault="003539F7" w:rsidP="003539F7">
            <w:pPr>
              <w:pStyle w:val="a9"/>
              <w:jc w:val="center"/>
              <w:rPr>
                <w:rFonts w:ascii="Times New Roman" w:hAnsi="Times New Roman"/>
                <w:sz w:val="24"/>
                <w:szCs w:val="24"/>
              </w:rPr>
            </w:pPr>
          </w:p>
          <w:p w14:paraId="57A0AD35" w14:textId="77777777" w:rsidR="003539F7" w:rsidRPr="006F1B12" w:rsidRDefault="003539F7" w:rsidP="003539F7">
            <w:pPr>
              <w:pStyle w:val="a9"/>
              <w:jc w:val="center"/>
              <w:rPr>
                <w:rFonts w:ascii="Times New Roman" w:hAnsi="Times New Roman"/>
                <w:sz w:val="24"/>
                <w:szCs w:val="24"/>
              </w:rPr>
            </w:pPr>
          </w:p>
        </w:tc>
        <w:tc>
          <w:tcPr>
            <w:tcW w:w="11215" w:type="dxa"/>
          </w:tcPr>
          <w:p w14:paraId="4A21AEE2"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Расширить кругозор, знания детей об экзотических животных жарких стран; Воспитывать интерес к животным, желая изобразить их передавая характерные особенности: форму, окраску, строение; Обучить новым техникам рисования «оттиск поролоном» и «оттиск смятой бумагой»; Развить умение использовать различные художеств</w:t>
            </w:r>
            <w:r>
              <w:rPr>
                <w:rFonts w:ascii="Times New Roman" w:hAnsi="Times New Roman"/>
                <w:sz w:val="24"/>
                <w:szCs w:val="24"/>
              </w:rPr>
              <w:t xml:space="preserve">енно-изобразительные материалы: гуашь, карандаши, фломастеры для </w:t>
            </w:r>
            <w:r w:rsidRPr="006F1B12">
              <w:rPr>
                <w:rFonts w:ascii="Times New Roman" w:hAnsi="Times New Roman"/>
                <w:sz w:val="24"/>
                <w:szCs w:val="24"/>
              </w:rPr>
              <w:t>большей выразительности и более точного вопло</w:t>
            </w:r>
            <w:r>
              <w:rPr>
                <w:rFonts w:ascii="Times New Roman" w:hAnsi="Times New Roman"/>
                <w:sz w:val="24"/>
                <w:szCs w:val="24"/>
              </w:rPr>
              <w:t xml:space="preserve">щения замысла; поощрять самостоятельное детское творчество и фантазию, </w:t>
            </w:r>
            <w:r w:rsidRPr="006F1B12">
              <w:rPr>
                <w:rFonts w:ascii="Times New Roman" w:hAnsi="Times New Roman"/>
                <w:sz w:val="24"/>
                <w:szCs w:val="24"/>
              </w:rPr>
              <w:t>инициативу,</w:t>
            </w:r>
            <w:r>
              <w:rPr>
                <w:rFonts w:ascii="Times New Roman" w:hAnsi="Times New Roman"/>
                <w:sz w:val="24"/>
                <w:szCs w:val="24"/>
              </w:rPr>
              <w:t xml:space="preserve"> </w:t>
            </w:r>
            <w:r w:rsidRPr="006F1B12">
              <w:rPr>
                <w:rFonts w:ascii="Times New Roman" w:hAnsi="Times New Roman"/>
                <w:sz w:val="24"/>
                <w:szCs w:val="24"/>
              </w:rPr>
              <w:t>способность вносить дополнения, соответствующие заданной теме.</w:t>
            </w:r>
          </w:p>
        </w:tc>
      </w:tr>
      <w:tr w:rsidR="003539F7" w14:paraId="0CD821C1" w14:textId="77777777" w:rsidTr="00E2085B">
        <w:tc>
          <w:tcPr>
            <w:tcW w:w="426" w:type="dxa"/>
          </w:tcPr>
          <w:p w14:paraId="4DE7ABF9" w14:textId="77777777" w:rsidR="003539F7" w:rsidRPr="008916A1" w:rsidRDefault="003539F7" w:rsidP="003539F7">
            <w:r w:rsidRPr="008916A1">
              <w:t>19.</w:t>
            </w:r>
          </w:p>
        </w:tc>
        <w:tc>
          <w:tcPr>
            <w:tcW w:w="2733" w:type="dxa"/>
          </w:tcPr>
          <w:p w14:paraId="4BBD4D44"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«Весело и грустно»</w:t>
            </w:r>
          </w:p>
        </w:tc>
        <w:tc>
          <w:tcPr>
            <w:tcW w:w="11215" w:type="dxa"/>
          </w:tcPr>
          <w:p w14:paraId="384A136E"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Вызвать у детей эмоциональное отношение к образу, учить передавать различное выражение лица (радостное, грустное, сердитое), использовать разные художественные материалы.</w:t>
            </w:r>
          </w:p>
        </w:tc>
      </w:tr>
      <w:tr w:rsidR="003539F7" w14:paraId="7CA4B8ED" w14:textId="77777777" w:rsidTr="00E2085B">
        <w:tc>
          <w:tcPr>
            <w:tcW w:w="426" w:type="dxa"/>
          </w:tcPr>
          <w:p w14:paraId="5A93A4D4" w14:textId="77777777" w:rsidR="003539F7" w:rsidRPr="008916A1" w:rsidRDefault="003539F7" w:rsidP="003539F7">
            <w:r w:rsidRPr="008916A1">
              <w:t>20.</w:t>
            </w:r>
          </w:p>
        </w:tc>
        <w:tc>
          <w:tcPr>
            <w:tcW w:w="2733" w:type="dxa"/>
          </w:tcPr>
          <w:p w14:paraId="6D27504D"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«Музей гжели»</w:t>
            </w:r>
          </w:p>
        </w:tc>
        <w:tc>
          <w:tcPr>
            <w:tcW w:w="11215" w:type="dxa"/>
          </w:tcPr>
          <w:p w14:paraId="18407A68"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Продолжать знакомить детей с разнообразием русских народных промыслов, с искусством гжельских мастеров</w:t>
            </w:r>
            <w:r>
              <w:rPr>
                <w:rFonts w:ascii="Times New Roman" w:hAnsi="Times New Roman"/>
                <w:sz w:val="24"/>
                <w:szCs w:val="24"/>
              </w:rPr>
              <w:t>.</w:t>
            </w:r>
            <w:r w:rsidRPr="006F1B12">
              <w:rPr>
                <w:rFonts w:ascii="Times New Roman" w:hAnsi="Times New Roman"/>
                <w:sz w:val="24"/>
                <w:szCs w:val="24"/>
              </w:rPr>
              <w:t xml:space="preserve"> Учить расписывать чашки, блюдца выделять кайму. Закреплять приемы рисования концом кисти, всем ворсом, примакиванием. Развивать чувство цвета, композиционные умения. Воспитывать интерес к</w:t>
            </w:r>
            <w:r w:rsidRPr="006F1B12">
              <w:rPr>
                <w:rFonts w:ascii="Times New Roman" w:hAnsi="Times New Roman"/>
                <w:spacing w:val="14"/>
                <w:sz w:val="24"/>
                <w:szCs w:val="24"/>
              </w:rPr>
              <w:t xml:space="preserve"> </w:t>
            </w:r>
            <w:r w:rsidRPr="006F1B12">
              <w:rPr>
                <w:rFonts w:ascii="Times New Roman" w:hAnsi="Times New Roman"/>
                <w:sz w:val="24"/>
                <w:szCs w:val="24"/>
              </w:rPr>
              <w:t>истокам</w:t>
            </w:r>
            <w:r w:rsidRPr="006F1B12">
              <w:rPr>
                <w:rFonts w:ascii="Times New Roman" w:hAnsi="Times New Roman"/>
                <w:spacing w:val="13"/>
                <w:sz w:val="24"/>
                <w:szCs w:val="24"/>
              </w:rPr>
              <w:t xml:space="preserve"> </w:t>
            </w:r>
            <w:r w:rsidRPr="006F1B12">
              <w:rPr>
                <w:rFonts w:ascii="Times New Roman" w:hAnsi="Times New Roman"/>
                <w:sz w:val="24"/>
                <w:szCs w:val="24"/>
              </w:rPr>
              <w:t>русской</w:t>
            </w:r>
            <w:r w:rsidRPr="006F1B12">
              <w:rPr>
                <w:rFonts w:ascii="Times New Roman" w:hAnsi="Times New Roman"/>
                <w:spacing w:val="14"/>
                <w:sz w:val="24"/>
                <w:szCs w:val="24"/>
              </w:rPr>
              <w:t xml:space="preserve"> </w:t>
            </w:r>
            <w:r w:rsidRPr="006F1B12">
              <w:rPr>
                <w:rFonts w:ascii="Times New Roman" w:hAnsi="Times New Roman"/>
                <w:sz w:val="24"/>
                <w:szCs w:val="24"/>
              </w:rPr>
              <w:t>народной</w:t>
            </w:r>
            <w:r w:rsidRPr="006F1B12">
              <w:rPr>
                <w:rFonts w:ascii="Times New Roman" w:hAnsi="Times New Roman"/>
                <w:spacing w:val="14"/>
                <w:sz w:val="24"/>
                <w:szCs w:val="24"/>
              </w:rPr>
              <w:t xml:space="preserve"> </w:t>
            </w:r>
            <w:r w:rsidRPr="006F1B12">
              <w:rPr>
                <w:rFonts w:ascii="Times New Roman" w:hAnsi="Times New Roman"/>
                <w:sz w:val="24"/>
                <w:szCs w:val="24"/>
              </w:rPr>
              <w:t>культуры,</w:t>
            </w:r>
            <w:r w:rsidRPr="006F1B12">
              <w:rPr>
                <w:rFonts w:ascii="Times New Roman" w:hAnsi="Times New Roman"/>
                <w:spacing w:val="14"/>
                <w:sz w:val="24"/>
                <w:szCs w:val="24"/>
              </w:rPr>
              <w:t xml:space="preserve"> </w:t>
            </w:r>
            <w:r w:rsidRPr="006F1B12">
              <w:rPr>
                <w:rFonts w:ascii="Times New Roman" w:hAnsi="Times New Roman"/>
                <w:sz w:val="24"/>
                <w:szCs w:val="24"/>
              </w:rPr>
              <w:t>желание</w:t>
            </w:r>
            <w:r w:rsidRPr="006F1B12">
              <w:rPr>
                <w:rFonts w:ascii="Times New Roman" w:hAnsi="Times New Roman"/>
                <w:spacing w:val="12"/>
                <w:sz w:val="24"/>
                <w:szCs w:val="24"/>
              </w:rPr>
              <w:t xml:space="preserve"> </w:t>
            </w:r>
            <w:r w:rsidRPr="006F1B12">
              <w:rPr>
                <w:rFonts w:ascii="Times New Roman" w:hAnsi="Times New Roman"/>
                <w:sz w:val="24"/>
                <w:szCs w:val="24"/>
              </w:rPr>
              <w:t>расписывать</w:t>
            </w:r>
            <w:r w:rsidRPr="006F1B12">
              <w:rPr>
                <w:rFonts w:ascii="Times New Roman" w:hAnsi="Times New Roman"/>
                <w:spacing w:val="15"/>
                <w:sz w:val="24"/>
                <w:szCs w:val="24"/>
              </w:rPr>
              <w:t xml:space="preserve"> </w:t>
            </w:r>
            <w:r w:rsidRPr="006F1B12">
              <w:rPr>
                <w:rFonts w:ascii="Times New Roman" w:hAnsi="Times New Roman"/>
                <w:sz w:val="24"/>
                <w:szCs w:val="24"/>
              </w:rPr>
              <w:t>посуду</w:t>
            </w:r>
            <w:r w:rsidRPr="006F1B12">
              <w:rPr>
                <w:rFonts w:ascii="Times New Roman" w:hAnsi="Times New Roman"/>
                <w:spacing w:val="12"/>
                <w:sz w:val="24"/>
                <w:szCs w:val="24"/>
              </w:rPr>
              <w:t xml:space="preserve"> </w:t>
            </w:r>
            <w:r w:rsidRPr="006F1B12">
              <w:rPr>
                <w:rFonts w:ascii="Times New Roman" w:hAnsi="Times New Roman"/>
                <w:sz w:val="24"/>
                <w:szCs w:val="24"/>
              </w:rPr>
              <w:t>под</w:t>
            </w:r>
            <w:r>
              <w:rPr>
                <w:rFonts w:ascii="Times New Roman" w:hAnsi="Times New Roman"/>
                <w:sz w:val="24"/>
                <w:szCs w:val="24"/>
              </w:rPr>
              <w:t xml:space="preserve"> </w:t>
            </w:r>
            <w:r w:rsidRPr="006F1B12">
              <w:rPr>
                <w:rFonts w:ascii="Times New Roman" w:hAnsi="Times New Roman"/>
                <w:sz w:val="24"/>
                <w:szCs w:val="24"/>
              </w:rPr>
              <w:t>«гжель»</w:t>
            </w:r>
            <w:r>
              <w:rPr>
                <w:rFonts w:ascii="Times New Roman" w:hAnsi="Times New Roman"/>
                <w:sz w:val="24"/>
                <w:szCs w:val="24"/>
              </w:rPr>
              <w:t>.</w:t>
            </w:r>
          </w:p>
        </w:tc>
      </w:tr>
      <w:tr w:rsidR="003539F7" w14:paraId="73C897A2" w14:textId="77777777" w:rsidTr="00E2085B">
        <w:tc>
          <w:tcPr>
            <w:tcW w:w="426" w:type="dxa"/>
          </w:tcPr>
          <w:p w14:paraId="5657516F" w14:textId="77777777" w:rsidR="003539F7" w:rsidRPr="008916A1" w:rsidRDefault="003539F7" w:rsidP="003539F7">
            <w:r w:rsidRPr="008916A1">
              <w:t>21.</w:t>
            </w:r>
          </w:p>
        </w:tc>
        <w:tc>
          <w:tcPr>
            <w:tcW w:w="2733" w:type="dxa"/>
          </w:tcPr>
          <w:p w14:paraId="6EDBFA8B"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«Мой любимый вид спорта»</w:t>
            </w:r>
          </w:p>
        </w:tc>
        <w:tc>
          <w:tcPr>
            <w:tcW w:w="11215" w:type="dxa"/>
          </w:tcPr>
          <w:p w14:paraId="0827A3EE"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рисовать людей в движении, закреплять умение передавать в рисовании свое отношение к любимому виду спорта; развивать воображение, восприимчивость к происходящему; воспитывать чувства</w:t>
            </w:r>
            <w:r>
              <w:rPr>
                <w:rFonts w:ascii="Times New Roman" w:hAnsi="Times New Roman"/>
                <w:sz w:val="24"/>
                <w:szCs w:val="24"/>
              </w:rPr>
              <w:t xml:space="preserve"> </w:t>
            </w:r>
            <w:r w:rsidRPr="006F1B12">
              <w:rPr>
                <w:rFonts w:ascii="Times New Roman" w:hAnsi="Times New Roman"/>
                <w:sz w:val="24"/>
                <w:szCs w:val="24"/>
              </w:rPr>
              <w:t>сотрудничества</w:t>
            </w:r>
            <w:r>
              <w:rPr>
                <w:rFonts w:ascii="Times New Roman" w:hAnsi="Times New Roman"/>
                <w:sz w:val="24"/>
                <w:szCs w:val="24"/>
              </w:rPr>
              <w:t>.</w:t>
            </w:r>
          </w:p>
        </w:tc>
      </w:tr>
      <w:tr w:rsidR="003539F7" w14:paraId="3C307392" w14:textId="77777777" w:rsidTr="00E2085B">
        <w:tc>
          <w:tcPr>
            <w:tcW w:w="426" w:type="dxa"/>
          </w:tcPr>
          <w:p w14:paraId="716E0833" w14:textId="77777777" w:rsidR="003539F7" w:rsidRPr="008916A1" w:rsidRDefault="003539F7" w:rsidP="003539F7">
            <w:r w:rsidRPr="008916A1">
              <w:t>22.</w:t>
            </w:r>
          </w:p>
        </w:tc>
        <w:tc>
          <w:tcPr>
            <w:tcW w:w="2733" w:type="dxa"/>
          </w:tcPr>
          <w:p w14:paraId="253D9187"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«Модельер»</w:t>
            </w:r>
          </w:p>
        </w:tc>
        <w:tc>
          <w:tcPr>
            <w:tcW w:w="11215" w:type="dxa"/>
          </w:tcPr>
          <w:p w14:paraId="4604AB67" w14:textId="77777777" w:rsidR="003539F7" w:rsidRPr="00F351B5" w:rsidRDefault="003539F7" w:rsidP="003539F7">
            <w:pPr>
              <w:rPr>
                <w:sz w:val="24"/>
                <w:szCs w:val="24"/>
              </w:rPr>
            </w:pPr>
            <w:r w:rsidRPr="00F351B5">
              <w:rPr>
                <w:sz w:val="24"/>
                <w:szCs w:val="24"/>
              </w:rPr>
              <w:t>Познакомить детей с подкладной аппликацией из ткани с исполь</w:t>
            </w:r>
            <w:r>
              <w:rPr>
                <w:sz w:val="24"/>
                <w:szCs w:val="24"/>
              </w:rPr>
              <w:t xml:space="preserve">зованием трафарета. Знакомить </w:t>
            </w:r>
            <w:r w:rsidRPr="00F351B5">
              <w:rPr>
                <w:sz w:val="24"/>
                <w:szCs w:val="24"/>
              </w:rPr>
              <w:t>с умением составлять гармоничные сочетания в модели</w:t>
            </w:r>
            <w:r>
              <w:rPr>
                <w:sz w:val="24"/>
                <w:szCs w:val="24"/>
              </w:rPr>
              <w:t xml:space="preserve">, с </w:t>
            </w:r>
            <w:r w:rsidRPr="00F351B5">
              <w:rPr>
                <w:sz w:val="24"/>
                <w:szCs w:val="24"/>
              </w:rPr>
              <w:t>последо</w:t>
            </w:r>
            <w:r>
              <w:rPr>
                <w:sz w:val="24"/>
                <w:szCs w:val="24"/>
              </w:rPr>
              <w:t>вательностью выполнения изделия.</w:t>
            </w:r>
            <w:r w:rsidRPr="00F351B5">
              <w:rPr>
                <w:sz w:val="24"/>
                <w:szCs w:val="24"/>
              </w:rPr>
              <w:t xml:space="preserve"> Формировать аккуратное и бережное отношение к материалам. Воспитывать художественное чувство цвета, красиво сочетая их в цвете.</w:t>
            </w:r>
            <w:r>
              <w:rPr>
                <w:sz w:val="24"/>
                <w:szCs w:val="24"/>
              </w:rPr>
              <w:t xml:space="preserve"> </w:t>
            </w:r>
          </w:p>
        </w:tc>
      </w:tr>
      <w:tr w:rsidR="003539F7" w14:paraId="7FEB035F" w14:textId="77777777" w:rsidTr="00E2085B">
        <w:tc>
          <w:tcPr>
            <w:tcW w:w="426" w:type="dxa"/>
          </w:tcPr>
          <w:p w14:paraId="29CE8A1F" w14:textId="77777777" w:rsidR="003539F7" w:rsidRPr="008916A1" w:rsidRDefault="003539F7" w:rsidP="003539F7">
            <w:r w:rsidRPr="008916A1">
              <w:t>23.</w:t>
            </w:r>
          </w:p>
        </w:tc>
        <w:tc>
          <w:tcPr>
            <w:tcW w:w="2733" w:type="dxa"/>
          </w:tcPr>
          <w:p w14:paraId="7395982E"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«Мой папа – военный»</w:t>
            </w:r>
          </w:p>
        </w:tc>
        <w:tc>
          <w:tcPr>
            <w:tcW w:w="11215" w:type="dxa"/>
          </w:tcPr>
          <w:p w14:paraId="4CFC2382"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 xml:space="preserve">Учить рисовать мужской портрет, стараясь передать особенности внешнего вида, характер и настроение конкретного человека. Вызвать интерес к поиску изобразительно – выразительных средств, позволяющих раскрыть образ более полно, точно, индивидуально. Продолжать знакомство с военными профессиями и родами войск </w:t>
            </w:r>
            <w:r w:rsidRPr="00F351B5">
              <w:rPr>
                <w:rFonts w:ascii="Times New Roman" w:hAnsi="Times New Roman"/>
              </w:rPr>
              <w:t>(И.А.Лыкова,  с.136)</w:t>
            </w:r>
            <w:r>
              <w:rPr>
                <w:rFonts w:ascii="Times New Roman" w:hAnsi="Times New Roman"/>
              </w:rPr>
              <w:t>.</w:t>
            </w:r>
          </w:p>
        </w:tc>
      </w:tr>
      <w:tr w:rsidR="003539F7" w14:paraId="1F621C6D" w14:textId="77777777" w:rsidTr="00E2085B">
        <w:tc>
          <w:tcPr>
            <w:tcW w:w="426" w:type="dxa"/>
          </w:tcPr>
          <w:p w14:paraId="75ED48D9" w14:textId="77777777" w:rsidR="003539F7" w:rsidRPr="008916A1" w:rsidRDefault="003539F7" w:rsidP="003539F7">
            <w:r w:rsidRPr="008916A1">
              <w:t>24.</w:t>
            </w:r>
          </w:p>
        </w:tc>
        <w:tc>
          <w:tcPr>
            <w:tcW w:w="2733" w:type="dxa"/>
          </w:tcPr>
          <w:p w14:paraId="2B10980E"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«Весѐлые истории вокруг нас»</w:t>
            </w:r>
          </w:p>
        </w:tc>
        <w:tc>
          <w:tcPr>
            <w:tcW w:w="11215" w:type="dxa"/>
          </w:tcPr>
          <w:p w14:paraId="36A6283A"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детей самостоятельно придумывать композицию рисунка, выделяя дальний и ближний план. Наносить эскиз рисунка простым карандашом. Находить нужный цвет, путем смешивания красок, используя палитру. Вызвать желание рассказать о юморе красками. Развивать умение использовать в работе кисти разных размеров. Воспитывать умение</w:t>
            </w:r>
            <w:r>
              <w:rPr>
                <w:rFonts w:ascii="Times New Roman" w:hAnsi="Times New Roman"/>
                <w:sz w:val="24"/>
                <w:szCs w:val="24"/>
              </w:rPr>
              <w:t xml:space="preserve"> </w:t>
            </w:r>
            <w:r w:rsidRPr="006F1B12">
              <w:rPr>
                <w:rFonts w:ascii="Times New Roman" w:hAnsi="Times New Roman"/>
                <w:sz w:val="24"/>
                <w:szCs w:val="24"/>
              </w:rPr>
              <w:t>радоваться общему результату</w:t>
            </w:r>
            <w:r>
              <w:rPr>
                <w:rFonts w:ascii="Times New Roman" w:hAnsi="Times New Roman"/>
                <w:sz w:val="24"/>
                <w:szCs w:val="24"/>
              </w:rPr>
              <w:t>.</w:t>
            </w:r>
          </w:p>
        </w:tc>
      </w:tr>
      <w:tr w:rsidR="003539F7" w14:paraId="286C55C9" w14:textId="77777777" w:rsidTr="00E2085B">
        <w:tc>
          <w:tcPr>
            <w:tcW w:w="426" w:type="dxa"/>
          </w:tcPr>
          <w:p w14:paraId="11E955E5" w14:textId="77777777" w:rsidR="003539F7" w:rsidRPr="008916A1" w:rsidRDefault="003539F7" w:rsidP="003539F7">
            <w:r w:rsidRPr="008916A1">
              <w:t>25.</w:t>
            </w:r>
          </w:p>
        </w:tc>
        <w:tc>
          <w:tcPr>
            <w:tcW w:w="2733" w:type="dxa"/>
          </w:tcPr>
          <w:p w14:paraId="3F90F2EE"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«Мы с мамой улыбаемся»</w:t>
            </w:r>
          </w:p>
        </w:tc>
        <w:tc>
          <w:tcPr>
            <w:tcW w:w="11215" w:type="dxa"/>
          </w:tcPr>
          <w:p w14:paraId="36C46BE7" w14:textId="77777777" w:rsidR="003539F7" w:rsidRPr="00F351B5" w:rsidRDefault="003539F7" w:rsidP="003539F7">
            <w:pPr>
              <w:pStyle w:val="a9"/>
              <w:rPr>
                <w:rFonts w:ascii="Times New Roman" w:hAnsi="Times New Roman"/>
                <w:b/>
                <w:sz w:val="24"/>
                <w:szCs w:val="24"/>
              </w:rPr>
            </w:pPr>
            <w:r w:rsidRPr="006F1B12">
              <w:rPr>
                <w:rFonts w:ascii="Times New Roman" w:hAnsi="Times New Roman"/>
                <w:sz w:val="24"/>
                <w:szCs w:val="24"/>
              </w:rPr>
              <w:t xml:space="preserve">Продолжать учить рисовать парный портрет, стараясь передать особенности внешнего вида, характер и настроение конкретных людей. Вызвать интерес к поиску изобразительно- выразительных средств, позволяющих раскрыт образ более полно, точно, индивидуально. Продолжать знакомство с видами и жанрами изобразительного искусства. </w:t>
            </w:r>
            <w:r w:rsidRPr="00F351B5">
              <w:rPr>
                <w:rFonts w:ascii="Times New Roman" w:hAnsi="Times New Roman"/>
              </w:rPr>
              <w:t>( Лыкова стр.152)</w:t>
            </w:r>
          </w:p>
        </w:tc>
      </w:tr>
      <w:tr w:rsidR="003539F7" w14:paraId="4AC4415C" w14:textId="77777777" w:rsidTr="00E2085B">
        <w:tc>
          <w:tcPr>
            <w:tcW w:w="426" w:type="dxa"/>
          </w:tcPr>
          <w:p w14:paraId="5F23C3D4" w14:textId="77777777" w:rsidR="003539F7" w:rsidRPr="008916A1" w:rsidRDefault="003539F7" w:rsidP="003539F7">
            <w:r w:rsidRPr="008916A1">
              <w:t>26.</w:t>
            </w:r>
          </w:p>
        </w:tc>
        <w:tc>
          <w:tcPr>
            <w:tcW w:w="2733" w:type="dxa"/>
          </w:tcPr>
          <w:p w14:paraId="7A1C849D"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«Любимый город»</w:t>
            </w:r>
          </w:p>
        </w:tc>
        <w:tc>
          <w:tcPr>
            <w:tcW w:w="11215" w:type="dxa"/>
          </w:tcPr>
          <w:p w14:paraId="33186AC1"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детей передавать в рисунке впечатления от праздничного города. Закрепить умение составлять нужный цвет, краски, оттенки цветов на палитре</w:t>
            </w:r>
            <w:r>
              <w:rPr>
                <w:rFonts w:ascii="Times New Roman" w:hAnsi="Times New Roman"/>
                <w:sz w:val="24"/>
                <w:szCs w:val="24"/>
              </w:rPr>
              <w:t xml:space="preserve">. </w:t>
            </w:r>
            <w:r w:rsidRPr="006F1B12">
              <w:rPr>
                <w:rFonts w:ascii="Times New Roman" w:hAnsi="Times New Roman"/>
                <w:sz w:val="24"/>
                <w:szCs w:val="24"/>
              </w:rPr>
              <w:t>Развивать фантазию, воображение. Воспитывать любовь к р</w:t>
            </w:r>
            <w:r>
              <w:rPr>
                <w:rFonts w:ascii="Times New Roman" w:hAnsi="Times New Roman"/>
                <w:sz w:val="24"/>
                <w:szCs w:val="24"/>
              </w:rPr>
              <w:t>одному городу, гордость за него</w:t>
            </w:r>
            <w:r w:rsidRPr="006F1B12">
              <w:rPr>
                <w:rFonts w:ascii="Times New Roman" w:hAnsi="Times New Roman"/>
                <w:sz w:val="24"/>
                <w:szCs w:val="24"/>
              </w:rPr>
              <w:t>.</w:t>
            </w:r>
          </w:p>
        </w:tc>
      </w:tr>
      <w:tr w:rsidR="003539F7" w14:paraId="34BC306E" w14:textId="77777777" w:rsidTr="00E2085B">
        <w:tc>
          <w:tcPr>
            <w:tcW w:w="426" w:type="dxa"/>
          </w:tcPr>
          <w:p w14:paraId="660C38B1" w14:textId="77777777" w:rsidR="003539F7" w:rsidRPr="008916A1" w:rsidRDefault="003539F7" w:rsidP="003539F7">
            <w:r w:rsidRPr="008916A1">
              <w:t>27.</w:t>
            </w:r>
          </w:p>
        </w:tc>
        <w:tc>
          <w:tcPr>
            <w:tcW w:w="2733" w:type="dxa"/>
          </w:tcPr>
          <w:p w14:paraId="7DE7C912" w14:textId="77777777" w:rsidR="003539F7" w:rsidRPr="006F1B12" w:rsidRDefault="003539F7" w:rsidP="003539F7">
            <w:pPr>
              <w:pStyle w:val="a9"/>
              <w:jc w:val="center"/>
              <w:rPr>
                <w:rFonts w:ascii="Times New Roman" w:hAnsi="Times New Roman"/>
                <w:sz w:val="24"/>
                <w:szCs w:val="24"/>
              </w:rPr>
            </w:pPr>
            <w:r w:rsidRPr="006F1B12">
              <w:rPr>
                <w:rFonts w:ascii="Times New Roman" w:hAnsi="Times New Roman"/>
                <w:sz w:val="24"/>
                <w:szCs w:val="24"/>
              </w:rPr>
              <w:t>«Пригласительный билет в театр»</w:t>
            </w:r>
          </w:p>
        </w:tc>
        <w:tc>
          <w:tcPr>
            <w:tcW w:w="11215" w:type="dxa"/>
          </w:tcPr>
          <w:p w14:paraId="4019B186"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Вызвать желание создать пригласительную открытку своими руками. Закрепить способ симметричного вырезывания по контуру или на глаз.</w:t>
            </w:r>
            <w:r>
              <w:rPr>
                <w:rFonts w:ascii="Times New Roman" w:hAnsi="Times New Roman"/>
                <w:sz w:val="24"/>
                <w:szCs w:val="24"/>
              </w:rPr>
              <w:t xml:space="preserve"> </w:t>
            </w:r>
            <w:r w:rsidRPr="006F1B12">
              <w:rPr>
                <w:rFonts w:ascii="Times New Roman" w:hAnsi="Times New Roman"/>
                <w:sz w:val="24"/>
                <w:szCs w:val="24"/>
              </w:rPr>
              <w:t>Развивать воображение.</w:t>
            </w:r>
          </w:p>
        </w:tc>
      </w:tr>
      <w:tr w:rsidR="003539F7" w14:paraId="4016E6AB" w14:textId="77777777" w:rsidTr="00E2085B">
        <w:tc>
          <w:tcPr>
            <w:tcW w:w="426" w:type="dxa"/>
          </w:tcPr>
          <w:p w14:paraId="329AC221" w14:textId="77777777" w:rsidR="003539F7" w:rsidRPr="008916A1" w:rsidRDefault="003539F7" w:rsidP="003539F7">
            <w:r w:rsidRPr="008916A1">
              <w:t>28.</w:t>
            </w:r>
          </w:p>
        </w:tc>
        <w:tc>
          <w:tcPr>
            <w:tcW w:w="2733" w:type="dxa"/>
          </w:tcPr>
          <w:p w14:paraId="7616417A"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«Моя голубая планета»</w:t>
            </w:r>
          </w:p>
        </w:tc>
        <w:tc>
          <w:tcPr>
            <w:tcW w:w="11215" w:type="dxa"/>
          </w:tcPr>
          <w:p w14:paraId="4EDAEF30"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Продолжать учить детей рисовать большой круг одним движение кисти. Развивать умение располагать рисунок по центру листа. Закреплять</w:t>
            </w:r>
            <w:r>
              <w:rPr>
                <w:rFonts w:ascii="Times New Roman" w:hAnsi="Times New Roman"/>
                <w:sz w:val="24"/>
                <w:szCs w:val="24"/>
              </w:rPr>
              <w:t xml:space="preserve"> </w:t>
            </w:r>
            <w:r w:rsidRPr="006F1B12">
              <w:rPr>
                <w:rFonts w:ascii="Times New Roman" w:hAnsi="Times New Roman"/>
                <w:sz w:val="24"/>
                <w:szCs w:val="24"/>
              </w:rPr>
              <w:t>представления о Земном шаре, его форме и цвете.</w:t>
            </w:r>
          </w:p>
        </w:tc>
      </w:tr>
      <w:tr w:rsidR="003539F7" w14:paraId="212C90FF" w14:textId="77777777" w:rsidTr="00E2085B">
        <w:tc>
          <w:tcPr>
            <w:tcW w:w="426" w:type="dxa"/>
          </w:tcPr>
          <w:p w14:paraId="499C0CFB" w14:textId="77777777" w:rsidR="003539F7" w:rsidRPr="008916A1" w:rsidRDefault="003539F7" w:rsidP="003539F7">
            <w:r w:rsidRPr="008916A1">
              <w:t>29.</w:t>
            </w:r>
          </w:p>
        </w:tc>
        <w:tc>
          <w:tcPr>
            <w:tcW w:w="2733" w:type="dxa"/>
          </w:tcPr>
          <w:p w14:paraId="02AAD161"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«Перелѐтные птицы»</w:t>
            </w:r>
          </w:p>
        </w:tc>
        <w:tc>
          <w:tcPr>
            <w:tcW w:w="11215" w:type="dxa"/>
          </w:tcPr>
          <w:p w14:paraId="6E2F21B2"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рисовать птиц, добиваясь правильной передачи формы, строения  и окраски, выразительности образа; воспитывать чувство коллективизма; развивать умение работать в паре, сообща определять</w:t>
            </w:r>
            <w:r w:rsidRPr="006F1B12">
              <w:rPr>
                <w:rFonts w:ascii="Times New Roman" w:hAnsi="Times New Roman"/>
                <w:spacing w:val="-6"/>
                <w:sz w:val="24"/>
                <w:szCs w:val="24"/>
              </w:rPr>
              <w:t xml:space="preserve"> </w:t>
            </w:r>
            <w:r w:rsidRPr="006F1B12">
              <w:rPr>
                <w:rFonts w:ascii="Times New Roman" w:hAnsi="Times New Roman"/>
                <w:sz w:val="24"/>
                <w:szCs w:val="24"/>
              </w:rPr>
              <w:t>сюжет.</w:t>
            </w:r>
            <w:r>
              <w:rPr>
                <w:rFonts w:ascii="Times New Roman" w:hAnsi="Times New Roman"/>
                <w:sz w:val="24"/>
                <w:szCs w:val="24"/>
              </w:rPr>
              <w:t xml:space="preserve"> </w:t>
            </w:r>
            <w:r w:rsidRPr="006F1B12">
              <w:rPr>
                <w:rFonts w:ascii="Times New Roman" w:hAnsi="Times New Roman"/>
                <w:sz w:val="24"/>
                <w:szCs w:val="24"/>
              </w:rPr>
              <w:t xml:space="preserve">Развивать интерес к рисованию. Воспитывать эстетический вкус. </w:t>
            </w:r>
          </w:p>
        </w:tc>
      </w:tr>
      <w:tr w:rsidR="003539F7" w14:paraId="04D02EC3" w14:textId="77777777" w:rsidTr="00E2085B">
        <w:tc>
          <w:tcPr>
            <w:tcW w:w="426" w:type="dxa"/>
          </w:tcPr>
          <w:p w14:paraId="45C33D42" w14:textId="77777777" w:rsidR="003539F7" w:rsidRPr="008916A1" w:rsidRDefault="003539F7" w:rsidP="003539F7">
            <w:r w:rsidRPr="008916A1">
              <w:t>30.</w:t>
            </w:r>
          </w:p>
        </w:tc>
        <w:tc>
          <w:tcPr>
            <w:tcW w:w="2733" w:type="dxa"/>
          </w:tcPr>
          <w:p w14:paraId="6E11F6C6" w14:textId="77777777" w:rsidR="003539F7" w:rsidRPr="006F1B12" w:rsidRDefault="003539F7" w:rsidP="003539F7">
            <w:pPr>
              <w:pStyle w:val="a9"/>
              <w:jc w:val="center"/>
              <w:rPr>
                <w:rFonts w:ascii="Times New Roman" w:hAnsi="Times New Roman"/>
                <w:sz w:val="24"/>
                <w:szCs w:val="24"/>
              </w:rPr>
            </w:pPr>
            <w:r w:rsidRPr="006F1B12">
              <w:rPr>
                <w:rFonts w:ascii="Times New Roman" w:hAnsi="Times New Roman"/>
                <w:sz w:val="24"/>
                <w:szCs w:val="24"/>
              </w:rPr>
              <w:t>Рисование по замыслу»</w:t>
            </w:r>
          </w:p>
        </w:tc>
        <w:tc>
          <w:tcPr>
            <w:tcW w:w="11215" w:type="dxa"/>
          </w:tcPr>
          <w:p w14:paraId="4234F60D"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Упражнять в умении рисовать сюжеты по замыслу. Развивать умение</w:t>
            </w:r>
            <w:r>
              <w:rPr>
                <w:rFonts w:ascii="Times New Roman" w:hAnsi="Times New Roman"/>
                <w:sz w:val="24"/>
                <w:szCs w:val="24"/>
              </w:rPr>
              <w:t xml:space="preserve"> </w:t>
            </w:r>
            <w:r w:rsidRPr="006F1B12">
              <w:rPr>
                <w:rFonts w:ascii="Times New Roman" w:hAnsi="Times New Roman"/>
                <w:sz w:val="24"/>
                <w:szCs w:val="24"/>
              </w:rPr>
              <w:t>создавать новые цветовые тона и оттенки путѐм составления, разбавления водой или разбеливания. Развивать чувство композиции, внимание</w:t>
            </w:r>
          </w:p>
        </w:tc>
      </w:tr>
      <w:tr w:rsidR="003539F7" w14:paraId="5C961AEC" w14:textId="77777777" w:rsidTr="00E2085B">
        <w:tc>
          <w:tcPr>
            <w:tcW w:w="426" w:type="dxa"/>
          </w:tcPr>
          <w:p w14:paraId="419EA0BE" w14:textId="77777777" w:rsidR="003539F7" w:rsidRPr="008916A1" w:rsidRDefault="003539F7" w:rsidP="003539F7">
            <w:r w:rsidRPr="008916A1">
              <w:t>31.</w:t>
            </w:r>
          </w:p>
        </w:tc>
        <w:tc>
          <w:tcPr>
            <w:tcW w:w="2733" w:type="dxa"/>
          </w:tcPr>
          <w:p w14:paraId="7D8971CF" w14:textId="77777777" w:rsidR="003539F7" w:rsidRPr="006F1B12" w:rsidRDefault="003539F7" w:rsidP="00450E90">
            <w:pPr>
              <w:pStyle w:val="a9"/>
              <w:jc w:val="center"/>
              <w:rPr>
                <w:rFonts w:ascii="Times New Roman" w:hAnsi="Times New Roman"/>
                <w:sz w:val="24"/>
                <w:szCs w:val="24"/>
              </w:rPr>
            </w:pPr>
            <w:r>
              <w:rPr>
                <w:rFonts w:ascii="Times New Roman" w:hAnsi="Times New Roman"/>
                <w:sz w:val="24"/>
                <w:szCs w:val="24"/>
              </w:rPr>
              <w:t>«</w:t>
            </w:r>
            <w:r w:rsidRPr="006F1B12">
              <w:rPr>
                <w:rFonts w:ascii="Times New Roman" w:hAnsi="Times New Roman"/>
                <w:sz w:val="24"/>
                <w:szCs w:val="24"/>
              </w:rPr>
              <w:t xml:space="preserve">В </w:t>
            </w:r>
            <w:r>
              <w:rPr>
                <w:rFonts w:ascii="Times New Roman" w:hAnsi="Times New Roman"/>
                <w:sz w:val="24"/>
                <w:szCs w:val="24"/>
              </w:rPr>
              <w:t>космосе»</w:t>
            </w:r>
          </w:p>
        </w:tc>
        <w:tc>
          <w:tcPr>
            <w:tcW w:w="11215" w:type="dxa"/>
          </w:tcPr>
          <w:p w14:paraId="1CE01BC5"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Продолжать знакомить с сюжетным рисованием, учить составлять композицию, продумывать ее содержание, планировать работу. Учить</w:t>
            </w:r>
            <w:r>
              <w:rPr>
                <w:rFonts w:ascii="Times New Roman" w:hAnsi="Times New Roman"/>
                <w:sz w:val="24"/>
                <w:szCs w:val="24"/>
              </w:rPr>
              <w:t xml:space="preserve"> </w:t>
            </w:r>
            <w:r w:rsidRPr="006F1B12">
              <w:rPr>
                <w:rFonts w:ascii="Times New Roman" w:hAnsi="Times New Roman"/>
                <w:sz w:val="24"/>
                <w:szCs w:val="24"/>
              </w:rPr>
              <w:t>располагать рисунок на всем листе, подбирать гамму красок, рисуя космос, звезды, летящую ракету.</w:t>
            </w:r>
          </w:p>
        </w:tc>
      </w:tr>
      <w:tr w:rsidR="003539F7" w14:paraId="29414DAB" w14:textId="77777777" w:rsidTr="00E2085B">
        <w:tc>
          <w:tcPr>
            <w:tcW w:w="426" w:type="dxa"/>
          </w:tcPr>
          <w:p w14:paraId="0593BF15" w14:textId="77777777" w:rsidR="003539F7" w:rsidRPr="008916A1" w:rsidRDefault="003539F7" w:rsidP="003539F7">
            <w:r w:rsidRPr="008916A1">
              <w:t>32.</w:t>
            </w:r>
          </w:p>
        </w:tc>
        <w:tc>
          <w:tcPr>
            <w:tcW w:w="2733" w:type="dxa"/>
          </w:tcPr>
          <w:p w14:paraId="101638F6"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«Моя первая азбука»</w:t>
            </w:r>
          </w:p>
        </w:tc>
        <w:tc>
          <w:tcPr>
            <w:tcW w:w="11215" w:type="dxa"/>
          </w:tcPr>
          <w:p w14:paraId="3F93EEEA"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детей рисовать книгу. Закрепить знания о составных частях книги (обложка, страницы, переплѐт и т.д.). Предложить нарисовать обложку азбуки.</w:t>
            </w:r>
          </w:p>
        </w:tc>
      </w:tr>
      <w:tr w:rsidR="003539F7" w14:paraId="5B745065" w14:textId="77777777" w:rsidTr="00E2085B">
        <w:tc>
          <w:tcPr>
            <w:tcW w:w="426" w:type="dxa"/>
          </w:tcPr>
          <w:p w14:paraId="494D579C" w14:textId="77777777" w:rsidR="003539F7" w:rsidRPr="008916A1" w:rsidRDefault="003539F7" w:rsidP="003539F7">
            <w:r w:rsidRPr="008916A1">
              <w:t>33.</w:t>
            </w:r>
          </w:p>
        </w:tc>
        <w:tc>
          <w:tcPr>
            <w:tcW w:w="2733" w:type="dxa"/>
          </w:tcPr>
          <w:p w14:paraId="3726E83E"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«Весна»</w:t>
            </w:r>
          </w:p>
        </w:tc>
        <w:tc>
          <w:tcPr>
            <w:tcW w:w="11215" w:type="dxa"/>
          </w:tcPr>
          <w:p w14:paraId="6AA873EE"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Развивать у детей наблюдательность, эстетическое восприятие весенней природы. Закреплять умение передавать цвета и их оттенки, смешивая краски разного цвета с белилами. Учить располагать сюжет на всем листе бумаги. Воспитывать любовь к природе.</w:t>
            </w:r>
          </w:p>
        </w:tc>
      </w:tr>
      <w:tr w:rsidR="003539F7" w14:paraId="1F6AF8A8" w14:textId="77777777" w:rsidTr="00E2085B">
        <w:tc>
          <w:tcPr>
            <w:tcW w:w="426" w:type="dxa"/>
          </w:tcPr>
          <w:p w14:paraId="183D11DA" w14:textId="77777777" w:rsidR="003539F7" w:rsidRPr="008916A1" w:rsidRDefault="003539F7" w:rsidP="003539F7">
            <w:r w:rsidRPr="008916A1">
              <w:t>34.</w:t>
            </w:r>
          </w:p>
        </w:tc>
        <w:tc>
          <w:tcPr>
            <w:tcW w:w="2733" w:type="dxa"/>
          </w:tcPr>
          <w:p w14:paraId="79E2A5E5"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«Салют над городом в честь Праздника Победы»</w:t>
            </w:r>
          </w:p>
        </w:tc>
        <w:tc>
          <w:tcPr>
            <w:tcW w:w="11215" w:type="dxa"/>
          </w:tcPr>
          <w:p w14:paraId="070329E5" w14:textId="77777777" w:rsidR="003539F7" w:rsidRPr="00F351B5" w:rsidRDefault="003539F7" w:rsidP="003539F7">
            <w:pPr>
              <w:pStyle w:val="a9"/>
              <w:rPr>
                <w:rFonts w:ascii="Times New Roman" w:hAnsi="Times New Roman"/>
                <w:sz w:val="24"/>
                <w:szCs w:val="24"/>
              </w:rPr>
            </w:pPr>
            <w:r w:rsidRPr="006F1B12">
              <w:rPr>
                <w:rFonts w:ascii="Times New Roman" w:hAnsi="Times New Roman"/>
                <w:sz w:val="24"/>
                <w:szCs w:val="24"/>
              </w:rPr>
              <w:t>Учить детей отражать в рисунке впечатления от праздника Победы. Учить создавать композицию рисунка, располагая внизу дома или кремлевскую башню, а вверху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w:t>
            </w:r>
            <w:r>
              <w:rPr>
                <w:rFonts w:ascii="Times New Roman" w:hAnsi="Times New Roman"/>
                <w:sz w:val="24"/>
                <w:szCs w:val="24"/>
              </w:rPr>
              <w:t xml:space="preserve"> </w:t>
            </w:r>
            <w:r w:rsidRPr="00F351B5">
              <w:rPr>
                <w:rFonts w:ascii="Times New Roman" w:hAnsi="Times New Roman"/>
              </w:rPr>
              <w:t>(Т.С.Комарова, с.138)</w:t>
            </w:r>
          </w:p>
        </w:tc>
      </w:tr>
      <w:tr w:rsidR="003539F7" w14:paraId="0B29221B" w14:textId="77777777" w:rsidTr="00E2085B">
        <w:tc>
          <w:tcPr>
            <w:tcW w:w="426" w:type="dxa"/>
          </w:tcPr>
          <w:p w14:paraId="65D1FCED" w14:textId="77777777" w:rsidR="003539F7" w:rsidRPr="008916A1" w:rsidRDefault="003539F7" w:rsidP="003539F7">
            <w:r w:rsidRPr="008916A1">
              <w:t>35.</w:t>
            </w:r>
          </w:p>
        </w:tc>
        <w:tc>
          <w:tcPr>
            <w:tcW w:w="2733" w:type="dxa"/>
          </w:tcPr>
          <w:p w14:paraId="43E0FD45"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«Рисование по замыслу»</w:t>
            </w:r>
          </w:p>
        </w:tc>
        <w:tc>
          <w:tcPr>
            <w:tcW w:w="11215" w:type="dxa"/>
          </w:tcPr>
          <w:p w14:paraId="29610C7F"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Упражнять в умении рисовать сюжеты по замыслу. Развивать умение создавать новые цветовые тона и оттенки путѐм составления, разбавления</w:t>
            </w:r>
            <w:r>
              <w:rPr>
                <w:rFonts w:ascii="Times New Roman" w:hAnsi="Times New Roman"/>
                <w:sz w:val="24"/>
                <w:szCs w:val="24"/>
              </w:rPr>
              <w:t xml:space="preserve"> </w:t>
            </w:r>
            <w:r w:rsidRPr="006F1B12">
              <w:rPr>
                <w:rFonts w:ascii="Times New Roman" w:hAnsi="Times New Roman"/>
                <w:sz w:val="24"/>
                <w:szCs w:val="24"/>
              </w:rPr>
              <w:t>водой или разбеливания. Развивать чувство композиции, внимание.</w:t>
            </w:r>
          </w:p>
        </w:tc>
      </w:tr>
      <w:tr w:rsidR="003539F7" w14:paraId="5F768888" w14:textId="77777777" w:rsidTr="00E2085B">
        <w:tc>
          <w:tcPr>
            <w:tcW w:w="426" w:type="dxa"/>
          </w:tcPr>
          <w:p w14:paraId="440E219A" w14:textId="77777777" w:rsidR="003539F7" w:rsidRPr="008916A1" w:rsidRDefault="003539F7" w:rsidP="003539F7">
            <w:r w:rsidRPr="008916A1">
              <w:t>36.</w:t>
            </w:r>
          </w:p>
        </w:tc>
        <w:tc>
          <w:tcPr>
            <w:tcW w:w="2733" w:type="dxa"/>
          </w:tcPr>
          <w:p w14:paraId="6D2BE8D5" w14:textId="77777777" w:rsidR="003539F7" w:rsidRPr="006F1B12" w:rsidRDefault="003539F7" w:rsidP="00450E90">
            <w:pPr>
              <w:pStyle w:val="a9"/>
              <w:jc w:val="center"/>
              <w:rPr>
                <w:rFonts w:ascii="Times New Roman" w:hAnsi="Times New Roman"/>
                <w:sz w:val="24"/>
                <w:szCs w:val="24"/>
              </w:rPr>
            </w:pPr>
            <w:r w:rsidRPr="006F1B12">
              <w:rPr>
                <w:rFonts w:ascii="Times New Roman" w:hAnsi="Times New Roman"/>
                <w:sz w:val="24"/>
                <w:szCs w:val="24"/>
              </w:rPr>
              <w:t>Цветет сирень</w:t>
            </w:r>
          </w:p>
        </w:tc>
        <w:tc>
          <w:tcPr>
            <w:tcW w:w="11215" w:type="dxa"/>
          </w:tcPr>
          <w:p w14:paraId="4890360E" w14:textId="77777777" w:rsidR="003539F7" w:rsidRPr="006F1B12" w:rsidRDefault="003539F7" w:rsidP="003539F7">
            <w:pPr>
              <w:pStyle w:val="a9"/>
              <w:rPr>
                <w:rFonts w:ascii="Times New Roman" w:hAnsi="Times New Roman"/>
                <w:sz w:val="24"/>
                <w:szCs w:val="24"/>
              </w:rPr>
            </w:pPr>
            <w:r w:rsidRPr="006F1B12">
              <w:rPr>
                <w:rFonts w:ascii="Times New Roman" w:hAnsi="Times New Roman"/>
                <w:sz w:val="24"/>
                <w:szCs w:val="24"/>
              </w:rPr>
              <w:t>Учить создавать образ цветущей сирени нетрадиционным способом. Учить использ</w:t>
            </w:r>
            <w:r w:rsidR="00450E90">
              <w:rPr>
                <w:rFonts w:ascii="Times New Roman" w:hAnsi="Times New Roman"/>
                <w:sz w:val="24"/>
                <w:szCs w:val="24"/>
              </w:rPr>
              <w:t xml:space="preserve">овать цвета не смешивая краски. </w:t>
            </w:r>
            <w:r w:rsidRPr="006F1B12">
              <w:rPr>
                <w:rFonts w:ascii="Times New Roman" w:hAnsi="Times New Roman"/>
                <w:sz w:val="24"/>
                <w:szCs w:val="24"/>
              </w:rPr>
              <w:t>Воспитывать творческий подход к изображению с натуры.</w:t>
            </w:r>
          </w:p>
        </w:tc>
      </w:tr>
    </w:tbl>
    <w:p w14:paraId="6160B441" w14:textId="77777777" w:rsidR="003539F7" w:rsidRDefault="003539F7" w:rsidP="003539F7"/>
    <w:p w14:paraId="55EFFC33" w14:textId="77777777" w:rsidR="003539F7" w:rsidRDefault="003539F7" w:rsidP="003539F7"/>
    <w:p w14:paraId="72AB2184" w14:textId="77777777" w:rsidR="003539F7" w:rsidRPr="00450E90" w:rsidRDefault="003539F7" w:rsidP="003539F7">
      <w:pPr>
        <w:jc w:val="center"/>
        <w:rPr>
          <w:b/>
        </w:rPr>
      </w:pPr>
      <w:r w:rsidRPr="00450E90">
        <w:rPr>
          <w:b/>
        </w:rPr>
        <w:t>Конструирование</w:t>
      </w:r>
    </w:p>
    <w:tbl>
      <w:tblPr>
        <w:tblStyle w:val="af2"/>
        <w:tblW w:w="0" w:type="auto"/>
        <w:tblInd w:w="1242" w:type="dxa"/>
        <w:tblLook w:val="04A0" w:firstRow="1" w:lastRow="0" w:firstColumn="1" w:lastColumn="0" w:noHBand="0" w:noVBand="1"/>
      </w:tblPr>
      <w:tblGrid>
        <w:gridCol w:w="474"/>
        <w:gridCol w:w="2709"/>
        <w:gridCol w:w="10965"/>
      </w:tblGrid>
      <w:tr w:rsidR="003539F7" w14:paraId="484DF65A" w14:textId="77777777" w:rsidTr="00E2085B">
        <w:tc>
          <w:tcPr>
            <w:tcW w:w="426" w:type="dxa"/>
          </w:tcPr>
          <w:p w14:paraId="2A31C1DC" w14:textId="77777777" w:rsidR="003539F7" w:rsidRDefault="003539F7" w:rsidP="003539F7"/>
        </w:tc>
        <w:tc>
          <w:tcPr>
            <w:tcW w:w="2729" w:type="dxa"/>
          </w:tcPr>
          <w:p w14:paraId="51E6E6F8" w14:textId="77777777" w:rsidR="003539F7" w:rsidRDefault="003539F7" w:rsidP="003539F7"/>
        </w:tc>
        <w:tc>
          <w:tcPr>
            <w:tcW w:w="11219" w:type="dxa"/>
          </w:tcPr>
          <w:p w14:paraId="22378DF7" w14:textId="77777777" w:rsidR="003539F7" w:rsidRDefault="003539F7" w:rsidP="003539F7"/>
        </w:tc>
      </w:tr>
      <w:tr w:rsidR="003539F7" w14:paraId="61F81A4A" w14:textId="77777777" w:rsidTr="00E2085B">
        <w:tc>
          <w:tcPr>
            <w:tcW w:w="426" w:type="dxa"/>
          </w:tcPr>
          <w:p w14:paraId="71F0A851" w14:textId="77777777" w:rsidR="003539F7" w:rsidRPr="008916A1" w:rsidRDefault="003539F7" w:rsidP="003539F7">
            <w:pPr>
              <w:pStyle w:val="TableParagraph"/>
              <w:spacing w:line="268" w:lineRule="exact"/>
              <w:ind w:left="107"/>
            </w:pPr>
            <w:r w:rsidRPr="008916A1">
              <w:t>1.</w:t>
            </w:r>
          </w:p>
          <w:p w14:paraId="38763286" w14:textId="77777777" w:rsidR="003539F7" w:rsidRPr="008916A1" w:rsidRDefault="003539F7" w:rsidP="003539F7">
            <w:pPr>
              <w:pStyle w:val="TableParagraph"/>
              <w:spacing w:line="268" w:lineRule="exact"/>
              <w:ind w:left="107"/>
            </w:pPr>
          </w:p>
        </w:tc>
        <w:tc>
          <w:tcPr>
            <w:tcW w:w="2729" w:type="dxa"/>
          </w:tcPr>
          <w:p w14:paraId="297D0557"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 xml:space="preserve"> «Школа»</w:t>
            </w:r>
          </w:p>
        </w:tc>
        <w:tc>
          <w:tcPr>
            <w:tcW w:w="11219" w:type="dxa"/>
          </w:tcPr>
          <w:p w14:paraId="3C429919" w14:textId="77777777" w:rsidR="003539F7" w:rsidRPr="006C6282" w:rsidRDefault="003539F7" w:rsidP="003539F7">
            <w:pPr>
              <w:pStyle w:val="a9"/>
              <w:rPr>
                <w:rFonts w:ascii="Times New Roman" w:hAnsi="Times New Roman"/>
                <w:sz w:val="24"/>
                <w:szCs w:val="24"/>
              </w:rPr>
            </w:pPr>
            <w:r>
              <w:rPr>
                <w:rFonts w:ascii="Times New Roman" w:hAnsi="Times New Roman"/>
                <w:sz w:val="24"/>
                <w:szCs w:val="24"/>
              </w:rPr>
              <w:t xml:space="preserve">Упражнять детей в складывании </w:t>
            </w:r>
            <w:r w:rsidRPr="006C6282">
              <w:rPr>
                <w:rFonts w:ascii="Times New Roman" w:hAnsi="Times New Roman"/>
                <w:sz w:val="24"/>
                <w:szCs w:val="24"/>
              </w:rPr>
              <w:t>прямоугольных форм в несколько раз и ровном разрезании по сгибам на части.</w:t>
            </w:r>
            <w:r>
              <w:rPr>
                <w:rFonts w:ascii="Times New Roman" w:hAnsi="Times New Roman"/>
                <w:sz w:val="24"/>
                <w:szCs w:val="24"/>
              </w:rPr>
              <w:t xml:space="preserve"> </w:t>
            </w:r>
            <w:r w:rsidRPr="006C6282">
              <w:rPr>
                <w:rFonts w:ascii="Times New Roman" w:hAnsi="Times New Roman"/>
                <w:sz w:val="24"/>
                <w:szCs w:val="24"/>
              </w:rPr>
              <w:t>Учить изготовлять панели с окнами и дверьми, выкладывать из них здание (школу), располагать архитектурные детали: окна, двери.</w:t>
            </w:r>
            <w:r>
              <w:rPr>
                <w:rFonts w:ascii="Times New Roman" w:hAnsi="Times New Roman"/>
                <w:sz w:val="24"/>
                <w:szCs w:val="24"/>
              </w:rPr>
              <w:t xml:space="preserve"> </w:t>
            </w:r>
            <w:r w:rsidRPr="006C6282">
              <w:rPr>
                <w:rFonts w:ascii="Times New Roman" w:hAnsi="Times New Roman"/>
                <w:sz w:val="24"/>
                <w:szCs w:val="24"/>
              </w:rPr>
              <w:t>Развивать творчество, внимание.</w:t>
            </w:r>
          </w:p>
        </w:tc>
      </w:tr>
      <w:tr w:rsidR="003539F7" w14:paraId="014F55D9" w14:textId="77777777" w:rsidTr="00E2085B">
        <w:tc>
          <w:tcPr>
            <w:tcW w:w="426" w:type="dxa"/>
          </w:tcPr>
          <w:p w14:paraId="06156A4B" w14:textId="77777777" w:rsidR="003539F7" w:rsidRPr="008916A1" w:rsidRDefault="003539F7" w:rsidP="003539F7">
            <w:r w:rsidRPr="008916A1">
              <w:t>2.</w:t>
            </w:r>
          </w:p>
        </w:tc>
        <w:tc>
          <w:tcPr>
            <w:tcW w:w="2729" w:type="dxa"/>
          </w:tcPr>
          <w:p w14:paraId="7E9B77D0"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«Детская площадка, где я играл летом»</w:t>
            </w:r>
          </w:p>
        </w:tc>
        <w:tc>
          <w:tcPr>
            <w:tcW w:w="11219" w:type="dxa"/>
          </w:tcPr>
          <w:p w14:paraId="2D506C16"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Учить детей из деревянного конструктора строить детскую площадку. Развивать навыки сотрудничества: выбирать партнеров по совместной деятельности, распределять между собой работу по составлению схемы постройки, подготовке материала; согласовывать друг с другом действия при воспроизведении постройки по составленным схемам,</w:t>
            </w:r>
            <w:r w:rsidRPr="006C6282">
              <w:rPr>
                <w:rFonts w:ascii="Times New Roman" w:hAnsi="Times New Roman"/>
                <w:spacing w:val="57"/>
                <w:sz w:val="24"/>
                <w:szCs w:val="24"/>
              </w:rPr>
              <w:t xml:space="preserve"> </w:t>
            </w:r>
            <w:r w:rsidRPr="006C6282">
              <w:rPr>
                <w:rFonts w:ascii="Times New Roman" w:hAnsi="Times New Roman"/>
                <w:sz w:val="24"/>
                <w:szCs w:val="24"/>
              </w:rPr>
              <w:t>совместно</w:t>
            </w:r>
            <w:r>
              <w:rPr>
                <w:rFonts w:ascii="Times New Roman" w:hAnsi="Times New Roman"/>
                <w:sz w:val="24"/>
                <w:szCs w:val="24"/>
              </w:rPr>
              <w:t xml:space="preserve"> </w:t>
            </w:r>
            <w:r w:rsidRPr="006C6282">
              <w:rPr>
                <w:rFonts w:ascii="Times New Roman" w:hAnsi="Times New Roman"/>
                <w:sz w:val="24"/>
                <w:szCs w:val="24"/>
              </w:rPr>
              <w:t>проверять правильность выполнения постройки. Воспитывать интерес к совместным постройкам</w:t>
            </w:r>
            <w:r>
              <w:rPr>
                <w:rFonts w:ascii="Times New Roman" w:hAnsi="Times New Roman"/>
                <w:sz w:val="24"/>
                <w:szCs w:val="24"/>
              </w:rPr>
              <w:t>.</w:t>
            </w:r>
          </w:p>
        </w:tc>
      </w:tr>
      <w:tr w:rsidR="003539F7" w14:paraId="1CD111C5" w14:textId="77777777" w:rsidTr="00E2085B">
        <w:tc>
          <w:tcPr>
            <w:tcW w:w="426" w:type="dxa"/>
          </w:tcPr>
          <w:p w14:paraId="5B9D0EBE" w14:textId="77777777" w:rsidR="003539F7" w:rsidRPr="008916A1" w:rsidRDefault="003539F7" w:rsidP="003539F7">
            <w:r w:rsidRPr="008916A1">
              <w:t>3.</w:t>
            </w:r>
          </w:p>
        </w:tc>
        <w:tc>
          <w:tcPr>
            <w:tcW w:w="2729" w:type="dxa"/>
          </w:tcPr>
          <w:p w14:paraId="334B6F9C"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Оригами «Мухомор»</w:t>
            </w:r>
          </w:p>
        </w:tc>
        <w:tc>
          <w:tcPr>
            <w:tcW w:w="11219" w:type="dxa"/>
          </w:tcPr>
          <w:p w14:paraId="700577C7"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Учить складывать лист бумаги в</w:t>
            </w:r>
            <w:r>
              <w:rPr>
                <w:rFonts w:ascii="Times New Roman" w:hAnsi="Times New Roman"/>
                <w:sz w:val="24"/>
                <w:szCs w:val="24"/>
              </w:rPr>
              <w:t xml:space="preserve"> разных направлениях, Развиват</w:t>
            </w:r>
            <w:r w:rsidR="00450E90">
              <w:rPr>
                <w:rFonts w:ascii="Times New Roman" w:hAnsi="Times New Roman"/>
                <w:sz w:val="24"/>
                <w:szCs w:val="24"/>
              </w:rPr>
              <w:t xml:space="preserve">ь </w:t>
            </w:r>
            <w:r w:rsidRPr="006C6282">
              <w:rPr>
                <w:rFonts w:ascii="Times New Roman" w:hAnsi="Times New Roman"/>
                <w:sz w:val="24"/>
                <w:szCs w:val="24"/>
              </w:rPr>
              <w:t>глазомер, приучать к точным движениям пальцев под контролем сознания. Воспитывать аккуратность, усидчивость.</w:t>
            </w:r>
          </w:p>
        </w:tc>
      </w:tr>
      <w:tr w:rsidR="003539F7" w14:paraId="149E606B" w14:textId="77777777" w:rsidTr="00E2085B">
        <w:tc>
          <w:tcPr>
            <w:tcW w:w="426" w:type="dxa"/>
          </w:tcPr>
          <w:p w14:paraId="1BA36B71" w14:textId="77777777" w:rsidR="003539F7" w:rsidRPr="008916A1" w:rsidRDefault="003539F7" w:rsidP="003539F7">
            <w:r w:rsidRPr="008916A1">
              <w:t>4.</w:t>
            </w:r>
          </w:p>
        </w:tc>
        <w:tc>
          <w:tcPr>
            <w:tcW w:w="2729" w:type="dxa"/>
          </w:tcPr>
          <w:p w14:paraId="675D7C5B"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«Детский сад»</w:t>
            </w:r>
          </w:p>
        </w:tc>
        <w:tc>
          <w:tcPr>
            <w:tcW w:w="11219" w:type="dxa"/>
          </w:tcPr>
          <w:p w14:paraId="087892A4"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На основе игровой мотивации побуждать строить разные детские сады, объединяясь в группы по 3 человека, учить зарисовывать схемы будущих построек, развивать воображение, творческую инициативу.</w:t>
            </w:r>
          </w:p>
        </w:tc>
      </w:tr>
      <w:tr w:rsidR="003539F7" w14:paraId="6FBD93D8" w14:textId="77777777" w:rsidTr="00E2085B">
        <w:tc>
          <w:tcPr>
            <w:tcW w:w="426" w:type="dxa"/>
          </w:tcPr>
          <w:p w14:paraId="1AE59D40" w14:textId="77777777" w:rsidR="003539F7" w:rsidRPr="008916A1" w:rsidRDefault="003539F7" w:rsidP="003539F7">
            <w:r w:rsidRPr="008916A1">
              <w:t>5.</w:t>
            </w:r>
          </w:p>
        </w:tc>
        <w:tc>
          <w:tcPr>
            <w:tcW w:w="2729" w:type="dxa"/>
          </w:tcPr>
          <w:p w14:paraId="75CE5273" w14:textId="77777777" w:rsidR="003539F7" w:rsidRPr="006C6282" w:rsidRDefault="00450E90" w:rsidP="003539F7">
            <w:pPr>
              <w:pStyle w:val="a9"/>
              <w:jc w:val="center"/>
              <w:rPr>
                <w:rFonts w:ascii="Times New Roman" w:hAnsi="Times New Roman"/>
                <w:sz w:val="24"/>
                <w:szCs w:val="24"/>
              </w:rPr>
            </w:pPr>
            <w:r>
              <w:rPr>
                <w:rFonts w:ascii="Times New Roman" w:hAnsi="Times New Roman"/>
                <w:sz w:val="24"/>
                <w:szCs w:val="24"/>
              </w:rPr>
              <w:t xml:space="preserve"> «Чудесная </w:t>
            </w:r>
            <w:r w:rsidR="003539F7" w:rsidRPr="006C6282">
              <w:rPr>
                <w:rFonts w:ascii="Times New Roman" w:hAnsi="Times New Roman"/>
                <w:sz w:val="24"/>
                <w:szCs w:val="24"/>
              </w:rPr>
              <w:t>коробочка для бабушки»</w:t>
            </w:r>
          </w:p>
        </w:tc>
        <w:tc>
          <w:tcPr>
            <w:tcW w:w="11219" w:type="dxa"/>
          </w:tcPr>
          <w:p w14:paraId="073DFA72"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Научить детей работать по несложной выкройке и вырезать по</w:t>
            </w:r>
            <w:r w:rsidRPr="006C6282">
              <w:rPr>
                <w:rFonts w:ascii="Times New Roman" w:hAnsi="Times New Roman"/>
                <w:spacing w:val="-32"/>
                <w:sz w:val="24"/>
                <w:szCs w:val="24"/>
              </w:rPr>
              <w:t xml:space="preserve"> </w:t>
            </w:r>
            <w:r w:rsidRPr="006C6282">
              <w:rPr>
                <w:rFonts w:ascii="Times New Roman" w:hAnsi="Times New Roman"/>
                <w:sz w:val="24"/>
                <w:szCs w:val="24"/>
              </w:rPr>
              <w:t>контуру. Развивать воображение, умение пользоваться</w:t>
            </w:r>
            <w:r w:rsidRPr="006C6282">
              <w:rPr>
                <w:rFonts w:ascii="Times New Roman" w:hAnsi="Times New Roman"/>
                <w:spacing w:val="-6"/>
                <w:sz w:val="24"/>
                <w:szCs w:val="24"/>
              </w:rPr>
              <w:t xml:space="preserve"> </w:t>
            </w:r>
            <w:r w:rsidRPr="006C6282">
              <w:rPr>
                <w:rFonts w:ascii="Times New Roman" w:hAnsi="Times New Roman"/>
                <w:sz w:val="24"/>
                <w:szCs w:val="24"/>
              </w:rPr>
              <w:t>ножницами.</w:t>
            </w:r>
          </w:p>
        </w:tc>
      </w:tr>
      <w:tr w:rsidR="003539F7" w14:paraId="62E26A27" w14:textId="77777777" w:rsidTr="00E2085B">
        <w:tc>
          <w:tcPr>
            <w:tcW w:w="426" w:type="dxa"/>
          </w:tcPr>
          <w:p w14:paraId="56DDBAA8" w14:textId="77777777" w:rsidR="003539F7" w:rsidRPr="008916A1" w:rsidRDefault="003539F7" w:rsidP="003539F7">
            <w:r w:rsidRPr="008916A1">
              <w:t>6.</w:t>
            </w:r>
          </w:p>
        </w:tc>
        <w:tc>
          <w:tcPr>
            <w:tcW w:w="2729" w:type="dxa"/>
          </w:tcPr>
          <w:p w14:paraId="134E9C2C"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«Машины»</w:t>
            </w:r>
          </w:p>
        </w:tc>
        <w:tc>
          <w:tcPr>
            <w:tcW w:w="11219" w:type="dxa"/>
          </w:tcPr>
          <w:p w14:paraId="49C9EEFE"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Сформировать у детей представление о различных машинах, их функциональном значении, строении, развивать способность к плоскостному моделированию, умении создавать сначала плоскую модель, а затем объѐмн</w:t>
            </w:r>
            <w:r>
              <w:rPr>
                <w:rFonts w:ascii="Times New Roman" w:hAnsi="Times New Roman"/>
                <w:sz w:val="24"/>
                <w:szCs w:val="24"/>
              </w:rPr>
              <w:t xml:space="preserve">ую, упражнять в </w:t>
            </w:r>
            <w:r w:rsidRPr="006C6282">
              <w:rPr>
                <w:rFonts w:ascii="Times New Roman" w:hAnsi="Times New Roman"/>
                <w:sz w:val="24"/>
                <w:szCs w:val="24"/>
              </w:rPr>
              <w:t>самостоятельном анализе постройки.</w:t>
            </w:r>
          </w:p>
        </w:tc>
      </w:tr>
      <w:tr w:rsidR="003539F7" w14:paraId="32212CD2" w14:textId="77777777" w:rsidTr="00E2085B">
        <w:tc>
          <w:tcPr>
            <w:tcW w:w="426" w:type="dxa"/>
          </w:tcPr>
          <w:p w14:paraId="230F38E1" w14:textId="77777777" w:rsidR="003539F7" w:rsidRPr="008916A1" w:rsidRDefault="003539F7" w:rsidP="003539F7">
            <w:r w:rsidRPr="008916A1">
              <w:t>7.</w:t>
            </w:r>
          </w:p>
        </w:tc>
        <w:tc>
          <w:tcPr>
            <w:tcW w:w="2729" w:type="dxa"/>
          </w:tcPr>
          <w:p w14:paraId="1A05D9FF"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«Больница»</w:t>
            </w:r>
          </w:p>
        </w:tc>
        <w:tc>
          <w:tcPr>
            <w:tcW w:w="11219" w:type="dxa"/>
          </w:tcPr>
          <w:p w14:paraId="6D88BF56"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Учить изготовлять панели с окнами и дверьми, выкладывать из них здание (больница), располагать архитектурные детали: окна, двери. Упражнять детей в складывании прямоугольных форм в несколько раз и ровном разрезании по сгибам на части.</w:t>
            </w:r>
          </w:p>
        </w:tc>
      </w:tr>
      <w:tr w:rsidR="003539F7" w14:paraId="508347C6" w14:textId="77777777" w:rsidTr="00E2085B">
        <w:tc>
          <w:tcPr>
            <w:tcW w:w="426" w:type="dxa"/>
          </w:tcPr>
          <w:p w14:paraId="3DC14164" w14:textId="77777777" w:rsidR="003539F7" w:rsidRPr="008916A1" w:rsidRDefault="003539F7" w:rsidP="003539F7">
            <w:r w:rsidRPr="008916A1">
              <w:t>8.</w:t>
            </w:r>
          </w:p>
        </w:tc>
        <w:tc>
          <w:tcPr>
            <w:tcW w:w="2729" w:type="dxa"/>
          </w:tcPr>
          <w:p w14:paraId="39F66FA5"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«Сказочный домик»</w:t>
            </w:r>
          </w:p>
        </w:tc>
        <w:tc>
          <w:tcPr>
            <w:tcW w:w="11219" w:type="dxa"/>
          </w:tcPr>
          <w:p w14:paraId="3E25F05F"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Вызвать у детей эмоциональное отношение к постройке, развивать художественный вкус, удовлетворять потребность детей в декоративном оформлении конструкций.</w:t>
            </w:r>
          </w:p>
        </w:tc>
      </w:tr>
      <w:tr w:rsidR="003539F7" w14:paraId="12FEF030" w14:textId="77777777" w:rsidTr="00E2085B">
        <w:tc>
          <w:tcPr>
            <w:tcW w:w="426" w:type="dxa"/>
          </w:tcPr>
          <w:p w14:paraId="576559E9" w14:textId="77777777" w:rsidR="003539F7" w:rsidRPr="008916A1" w:rsidRDefault="003539F7" w:rsidP="003539F7">
            <w:r w:rsidRPr="008916A1">
              <w:t>9.</w:t>
            </w:r>
          </w:p>
        </w:tc>
        <w:tc>
          <w:tcPr>
            <w:tcW w:w="2729" w:type="dxa"/>
          </w:tcPr>
          <w:p w14:paraId="66371775"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«Дом для друзей»</w:t>
            </w:r>
          </w:p>
        </w:tc>
        <w:tc>
          <w:tcPr>
            <w:tcW w:w="11219" w:type="dxa"/>
          </w:tcPr>
          <w:p w14:paraId="6A8BDF35"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Совершенствовать навыки правильного выполнения двигательных действий. Развивать творческ</w:t>
            </w:r>
            <w:r>
              <w:rPr>
                <w:rFonts w:ascii="Times New Roman" w:hAnsi="Times New Roman"/>
                <w:sz w:val="24"/>
                <w:szCs w:val="24"/>
              </w:rPr>
              <w:t xml:space="preserve">ое воображение, общую и мелкую </w:t>
            </w:r>
            <w:r w:rsidRPr="006C6282">
              <w:rPr>
                <w:rFonts w:ascii="Times New Roman" w:hAnsi="Times New Roman"/>
                <w:sz w:val="24"/>
                <w:szCs w:val="24"/>
              </w:rPr>
              <w:t>моторику пальцев</w:t>
            </w:r>
            <w:r w:rsidRPr="006C6282">
              <w:rPr>
                <w:rFonts w:ascii="Times New Roman" w:hAnsi="Times New Roman"/>
                <w:spacing w:val="-10"/>
                <w:sz w:val="24"/>
                <w:szCs w:val="24"/>
              </w:rPr>
              <w:t xml:space="preserve"> </w:t>
            </w:r>
            <w:r w:rsidRPr="006C6282">
              <w:rPr>
                <w:rFonts w:ascii="Times New Roman" w:hAnsi="Times New Roman"/>
                <w:sz w:val="24"/>
                <w:szCs w:val="24"/>
              </w:rPr>
              <w:t>рук</w:t>
            </w:r>
          </w:p>
        </w:tc>
      </w:tr>
      <w:tr w:rsidR="003539F7" w14:paraId="7E25012E" w14:textId="77777777" w:rsidTr="00E2085B">
        <w:tc>
          <w:tcPr>
            <w:tcW w:w="426" w:type="dxa"/>
          </w:tcPr>
          <w:p w14:paraId="5951258C" w14:textId="77777777" w:rsidR="003539F7" w:rsidRPr="008916A1" w:rsidRDefault="003539F7" w:rsidP="003539F7">
            <w:r w:rsidRPr="008916A1">
              <w:t>10.</w:t>
            </w:r>
          </w:p>
        </w:tc>
        <w:tc>
          <w:tcPr>
            <w:tcW w:w="2729" w:type="dxa"/>
          </w:tcPr>
          <w:p w14:paraId="191A49F9"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Цирк</w:t>
            </w:r>
          </w:p>
        </w:tc>
        <w:tc>
          <w:tcPr>
            <w:tcW w:w="11219" w:type="dxa"/>
          </w:tcPr>
          <w:p w14:paraId="20948E54"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Продолжать учить детей самостоятельно, по словесному описанию или рисунку, находить конструктивные решения. Развивать творческую фантазию, пространственное мышление. Воспитывать навыки коллективной работы.</w:t>
            </w:r>
          </w:p>
        </w:tc>
      </w:tr>
      <w:tr w:rsidR="003539F7" w14:paraId="27EC594C" w14:textId="77777777" w:rsidTr="00E2085B">
        <w:tc>
          <w:tcPr>
            <w:tcW w:w="426" w:type="dxa"/>
          </w:tcPr>
          <w:p w14:paraId="6CAB4BA7" w14:textId="77777777" w:rsidR="003539F7" w:rsidRPr="008916A1" w:rsidRDefault="003539F7" w:rsidP="003539F7">
            <w:r w:rsidRPr="008916A1">
              <w:t>11.</w:t>
            </w:r>
          </w:p>
        </w:tc>
        <w:tc>
          <w:tcPr>
            <w:tcW w:w="2729" w:type="dxa"/>
          </w:tcPr>
          <w:p w14:paraId="02822EF2"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Конструирование по замыслу на заданную тему</w:t>
            </w:r>
          </w:p>
        </w:tc>
        <w:tc>
          <w:tcPr>
            <w:tcW w:w="11219" w:type="dxa"/>
          </w:tcPr>
          <w:p w14:paraId="574FB555"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Учить изготавливать национальных кукол из бросового материала. И</w:t>
            </w:r>
            <w:r>
              <w:rPr>
                <w:rFonts w:ascii="Times New Roman" w:hAnsi="Times New Roman"/>
                <w:sz w:val="24"/>
                <w:szCs w:val="24"/>
              </w:rPr>
              <w:t xml:space="preserve">зображая их в движении, наделяя </w:t>
            </w:r>
            <w:r w:rsidRPr="006C6282">
              <w:rPr>
                <w:rFonts w:ascii="Times New Roman" w:hAnsi="Times New Roman"/>
                <w:sz w:val="24"/>
                <w:szCs w:val="24"/>
              </w:rPr>
              <w:t>определенным характером. Развивать мышление, глазомер, цветовосприятие, навыки самоконтроля.</w:t>
            </w:r>
            <w:r>
              <w:rPr>
                <w:rFonts w:ascii="Times New Roman" w:hAnsi="Times New Roman"/>
                <w:sz w:val="24"/>
                <w:szCs w:val="24"/>
              </w:rPr>
              <w:t xml:space="preserve"> </w:t>
            </w:r>
            <w:r w:rsidRPr="006C6282">
              <w:rPr>
                <w:rFonts w:ascii="Times New Roman" w:hAnsi="Times New Roman"/>
                <w:sz w:val="24"/>
                <w:szCs w:val="24"/>
              </w:rPr>
              <w:t>Воспитывать любовь к животным.</w:t>
            </w:r>
          </w:p>
        </w:tc>
      </w:tr>
      <w:tr w:rsidR="003539F7" w14:paraId="6248CCEA" w14:textId="77777777" w:rsidTr="00E2085B">
        <w:tc>
          <w:tcPr>
            <w:tcW w:w="426" w:type="dxa"/>
          </w:tcPr>
          <w:p w14:paraId="312A73CE" w14:textId="77777777" w:rsidR="003539F7" w:rsidRPr="008916A1" w:rsidRDefault="003539F7" w:rsidP="003539F7">
            <w:r w:rsidRPr="008916A1">
              <w:t>12.</w:t>
            </w:r>
          </w:p>
        </w:tc>
        <w:tc>
          <w:tcPr>
            <w:tcW w:w="2729" w:type="dxa"/>
          </w:tcPr>
          <w:p w14:paraId="44A96C58"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Городок для любимых мам</w:t>
            </w:r>
          </w:p>
        </w:tc>
        <w:tc>
          <w:tcPr>
            <w:tcW w:w="11219" w:type="dxa"/>
          </w:tcPr>
          <w:p w14:paraId="32AE42E3" w14:textId="77777777" w:rsidR="003539F7" w:rsidRPr="006C6282" w:rsidRDefault="003539F7" w:rsidP="003539F7">
            <w:pPr>
              <w:pStyle w:val="a9"/>
              <w:rPr>
                <w:rFonts w:ascii="Times New Roman" w:hAnsi="Times New Roman"/>
                <w:sz w:val="24"/>
                <w:szCs w:val="24"/>
              </w:rPr>
            </w:pPr>
            <w:r>
              <w:rPr>
                <w:rFonts w:ascii="Times New Roman" w:hAnsi="Times New Roman"/>
                <w:sz w:val="24"/>
                <w:szCs w:val="24"/>
              </w:rPr>
              <w:t xml:space="preserve">Развивать конструктивное воображение и творчество, </w:t>
            </w:r>
            <w:r w:rsidRPr="006C6282">
              <w:rPr>
                <w:rFonts w:ascii="Times New Roman" w:hAnsi="Times New Roman"/>
                <w:sz w:val="24"/>
                <w:szCs w:val="24"/>
              </w:rPr>
              <w:t>проявление индивидуального стиля конструирования. Использовать при обдумывании замысла в качестве наглядной опоры схему будущей конструкции. Обогащать познавательные знания о строительных профессиях. Воспитывать уважительное отношение к людям</w:t>
            </w:r>
            <w:r w:rsidRPr="006C6282">
              <w:rPr>
                <w:rFonts w:ascii="Times New Roman" w:hAnsi="Times New Roman"/>
                <w:spacing w:val="-9"/>
                <w:sz w:val="24"/>
                <w:szCs w:val="24"/>
              </w:rPr>
              <w:t xml:space="preserve"> </w:t>
            </w:r>
            <w:r w:rsidRPr="006C6282">
              <w:rPr>
                <w:rFonts w:ascii="Times New Roman" w:hAnsi="Times New Roman"/>
                <w:sz w:val="24"/>
                <w:szCs w:val="24"/>
              </w:rPr>
              <w:t>труда.</w:t>
            </w:r>
          </w:p>
        </w:tc>
      </w:tr>
      <w:tr w:rsidR="003539F7" w14:paraId="3E14684A" w14:textId="77777777" w:rsidTr="00E2085B">
        <w:tc>
          <w:tcPr>
            <w:tcW w:w="426" w:type="dxa"/>
          </w:tcPr>
          <w:p w14:paraId="1DEA0DAB" w14:textId="77777777" w:rsidR="003539F7" w:rsidRPr="008916A1" w:rsidRDefault="003539F7" w:rsidP="003539F7">
            <w:r w:rsidRPr="008916A1">
              <w:t>13.</w:t>
            </w:r>
          </w:p>
        </w:tc>
        <w:tc>
          <w:tcPr>
            <w:tcW w:w="2729" w:type="dxa"/>
          </w:tcPr>
          <w:p w14:paraId="371B18BC"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«Чум»</w:t>
            </w:r>
          </w:p>
        </w:tc>
        <w:tc>
          <w:tcPr>
            <w:tcW w:w="11219" w:type="dxa"/>
          </w:tcPr>
          <w:p w14:paraId="2590C64E"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Учить из бросового материала сооружать здания. Развивать мышление, глазомер, цветовосприятие, навыки самоконтроля. Вызвать у детей эмоциональное отношение к постройке, развивать художественный вкус,</w:t>
            </w:r>
            <w:r>
              <w:rPr>
                <w:rFonts w:ascii="Times New Roman" w:hAnsi="Times New Roman"/>
                <w:sz w:val="24"/>
                <w:szCs w:val="24"/>
              </w:rPr>
              <w:t xml:space="preserve"> </w:t>
            </w:r>
            <w:r w:rsidRPr="006C6282">
              <w:rPr>
                <w:rFonts w:ascii="Times New Roman" w:hAnsi="Times New Roman"/>
                <w:sz w:val="24"/>
                <w:szCs w:val="24"/>
              </w:rPr>
              <w:t>удовлетворять потребность детей в декоративном оформлении конструкций.</w:t>
            </w:r>
          </w:p>
        </w:tc>
      </w:tr>
      <w:tr w:rsidR="003539F7" w14:paraId="62522C35" w14:textId="77777777" w:rsidTr="00E2085B">
        <w:tc>
          <w:tcPr>
            <w:tcW w:w="426" w:type="dxa"/>
          </w:tcPr>
          <w:p w14:paraId="2FF1C370" w14:textId="77777777" w:rsidR="003539F7" w:rsidRPr="008916A1" w:rsidRDefault="003539F7" w:rsidP="003539F7">
            <w:r w:rsidRPr="008916A1">
              <w:t>14.</w:t>
            </w:r>
          </w:p>
        </w:tc>
        <w:tc>
          <w:tcPr>
            <w:tcW w:w="2729" w:type="dxa"/>
          </w:tcPr>
          <w:p w14:paraId="68E37062"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«Снеговик»</w:t>
            </w:r>
          </w:p>
        </w:tc>
        <w:tc>
          <w:tcPr>
            <w:tcW w:w="11219" w:type="dxa"/>
          </w:tcPr>
          <w:p w14:paraId="785B517D"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Научить детей работать с бросовым материалом, бумагой, поролоном, учить детей выделять этапы создания конструкции, поощрять творческий подход, желание проявить инициативу.</w:t>
            </w:r>
          </w:p>
        </w:tc>
      </w:tr>
      <w:tr w:rsidR="003539F7" w14:paraId="4F5353CA" w14:textId="77777777" w:rsidTr="00E2085B">
        <w:tc>
          <w:tcPr>
            <w:tcW w:w="426" w:type="dxa"/>
          </w:tcPr>
          <w:p w14:paraId="0576DA94" w14:textId="77777777" w:rsidR="003539F7" w:rsidRPr="008916A1" w:rsidRDefault="003539F7" w:rsidP="003539F7">
            <w:r w:rsidRPr="008916A1">
              <w:t>15.</w:t>
            </w:r>
          </w:p>
        </w:tc>
        <w:tc>
          <w:tcPr>
            <w:tcW w:w="2729" w:type="dxa"/>
          </w:tcPr>
          <w:p w14:paraId="3BAC13C4"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«Замок снежной королевы».</w:t>
            </w:r>
          </w:p>
        </w:tc>
        <w:tc>
          <w:tcPr>
            <w:tcW w:w="11219" w:type="dxa"/>
          </w:tcPr>
          <w:p w14:paraId="537F224A"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 xml:space="preserve">Учить детей строить замок снежной королевы из бросового материала. </w:t>
            </w:r>
            <w:r>
              <w:rPr>
                <w:rFonts w:ascii="Times New Roman" w:hAnsi="Times New Roman"/>
                <w:sz w:val="24"/>
                <w:szCs w:val="24"/>
              </w:rPr>
              <w:t xml:space="preserve">Развивать навыки сотрудничества, </w:t>
            </w:r>
            <w:r w:rsidRPr="006C6282">
              <w:rPr>
                <w:rFonts w:ascii="Times New Roman" w:hAnsi="Times New Roman"/>
                <w:sz w:val="24"/>
                <w:szCs w:val="24"/>
              </w:rPr>
              <w:t>творчество, самостоятельность умение работать различными инструментами. Воспитывать усидчивость, аккуратность, умение доводить начатое до конца</w:t>
            </w:r>
            <w:r>
              <w:rPr>
                <w:rFonts w:ascii="Times New Roman" w:hAnsi="Times New Roman"/>
                <w:sz w:val="24"/>
                <w:szCs w:val="24"/>
              </w:rPr>
              <w:t>.</w:t>
            </w:r>
          </w:p>
        </w:tc>
      </w:tr>
      <w:tr w:rsidR="003539F7" w14:paraId="140A8A62" w14:textId="77777777" w:rsidTr="00E2085B">
        <w:tc>
          <w:tcPr>
            <w:tcW w:w="426" w:type="dxa"/>
          </w:tcPr>
          <w:p w14:paraId="4AC23D3B" w14:textId="77777777" w:rsidR="003539F7" w:rsidRPr="008916A1" w:rsidRDefault="003539F7" w:rsidP="003539F7">
            <w:r w:rsidRPr="008916A1">
              <w:t>16.</w:t>
            </w:r>
          </w:p>
        </w:tc>
        <w:tc>
          <w:tcPr>
            <w:tcW w:w="2729" w:type="dxa"/>
          </w:tcPr>
          <w:p w14:paraId="18B3D9E7"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«Снежный городок»</w:t>
            </w:r>
          </w:p>
        </w:tc>
        <w:tc>
          <w:tcPr>
            <w:tcW w:w="11219" w:type="dxa"/>
          </w:tcPr>
          <w:p w14:paraId="46BB21C0"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 xml:space="preserve">Учить детей разрабатывать, собирать и программировать свои модели, используя разнообразные техники. Развивать творчество, изобразительный вкус в гармоничном сочетании деталей. Развивать навыки сотрудничества. Воспитывать целеустремленность, аккуратность. </w:t>
            </w:r>
          </w:p>
        </w:tc>
      </w:tr>
      <w:tr w:rsidR="003539F7" w14:paraId="7DB8380D" w14:textId="77777777" w:rsidTr="00E2085B">
        <w:tc>
          <w:tcPr>
            <w:tcW w:w="426" w:type="dxa"/>
          </w:tcPr>
          <w:p w14:paraId="736B9DF3" w14:textId="77777777" w:rsidR="003539F7" w:rsidRPr="008916A1" w:rsidRDefault="003539F7" w:rsidP="003539F7">
            <w:r w:rsidRPr="008916A1">
              <w:t>17.</w:t>
            </w:r>
          </w:p>
        </w:tc>
        <w:tc>
          <w:tcPr>
            <w:tcW w:w="2729" w:type="dxa"/>
          </w:tcPr>
          <w:p w14:paraId="02977701"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«Строим церковь»</w:t>
            </w:r>
          </w:p>
        </w:tc>
        <w:tc>
          <w:tcPr>
            <w:tcW w:w="11219" w:type="dxa"/>
          </w:tcPr>
          <w:p w14:paraId="07BD216E"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 xml:space="preserve">Учить детей по фотографиям строить церковь. Закреплять навыки соединения строительных деталей. Развивать моторику рук, воображение. </w:t>
            </w:r>
            <w:r>
              <w:rPr>
                <w:rFonts w:ascii="Times New Roman" w:hAnsi="Times New Roman"/>
                <w:sz w:val="24"/>
                <w:szCs w:val="24"/>
              </w:rPr>
              <w:t>С</w:t>
            </w:r>
            <w:r w:rsidRPr="006C6282">
              <w:rPr>
                <w:rFonts w:ascii="Times New Roman" w:hAnsi="Times New Roman"/>
                <w:sz w:val="24"/>
                <w:szCs w:val="24"/>
              </w:rPr>
              <w:t xml:space="preserve">тимулировать умение создавать </w:t>
            </w:r>
            <w:r>
              <w:rPr>
                <w:rFonts w:ascii="Times New Roman" w:hAnsi="Times New Roman"/>
                <w:sz w:val="24"/>
                <w:szCs w:val="24"/>
              </w:rPr>
              <w:t>работы по собственному замыслу.</w:t>
            </w:r>
            <w:r w:rsidRPr="006C6282">
              <w:rPr>
                <w:rFonts w:ascii="Times New Roman" w:hAnsi="Times New Roman"/>
                <w:sz w:val="24"/>
                <w:szCs w:val="24"/>
              </w:rPr>
              <w:t xml:space="preserve"> Воспитывать взаимовыручку, умение работать в парах.</w:t>
            </w:r>
          </w:p>
        </w:tc>
      </w:tr>
      <w:tr w:rsidR="003539F7" w14:paraId="7E411C9F" w14:textId="77777777" w:rsidTr="00E2085B">
        <w:tc>
          <w:tcPr>
            <w:tcW w:w="426" w:type="dxa"/>
          </w:tcPr>
          <w:p w14:paraId="1F4B394F" w14:textId="77777777" w:rsidR="003539F7" w:rsidRPr="008916A1" w:rsidRDefault="003539F7" w:rsidP="003539F7">
            <w:r>
              <w:t>18</w:t>
            </w:r>
          </w:p>
        </w:tc>
        <w:tc>
          <w:tcPr>
            <w:tcW w:w="2729" w:type="dxa"/>
          </w:tcPr>
          <w:p w14:paraId="23E25A4D"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«Зоопарк»</w:t>
            </w:r>
          </w:p>
        </w:tc>
        <w:tc>
          <w:tcPr>
            <w:tcW w:w="11219" w:type="dxa"/>
          </w:tcPr>
          <w:p w14:paraId="3DAF0434"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Закрепить название деталей строителя. Развивать у детей стремление участвовать в творческой деятельности, умение преобразовывать предметы. Воспитыват</w:t>
            </w:r>
            <w:r>
              <w:rPr>
                <w:rFonts w:ascii="Times New Roman" w:hAnsi="Times New Roman"/>
                <w:sz w:val="24"/>
                <w:szCs w:val="24"/>
              </w:rPr>
              <w:t>ь познавательный интерес</w:t>
            </w:r>
            <w:r w:rsidRPr="006C6282">
              <w:rPr>
                <w:rFonts w:ascii="Times New Roman" w:hAnsi="Times New Roman"/>
                <w:sz w:val="24"/>
                <w:szCs w:val="24"/>
              </w:rPr>
              <w:t xml:space="preserve"> к объектам природы.</w:t>
            </w:r>
          </w:p>
        </w:tc>
      </w:tr>
      <w:tr w:rsidR="003539F7" w14:paraId="16854F56" w14:textId="77777777" w:rsidTr="00E2085B">
        <w:tc>
          <w:tcPr>
            <w:tcW w:w="426" w:type="dxa"/>
          </w:tcPr>
          <w:p w14:paraId="22F408E2" w14:textId="77777777" w:rsidR="003539F7" w:rsidRPr="008916A1" w:rsidRDefault="003539F7" w:rsidP="003539F7">
            <w:r w:rsidRPr="008916A1">
              <w:t>19.</w:t>
            </w:r>
          </w:p>
        </w:tc>
        <w:tc>
          <w:tcPr>
            <w:tcW w:w="2729" w:type="dxa"/>
          </w:tcPr>
          <w:p w14:paraId="0705892B"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Оригами «Тюльпан для мамочки»</w:t>
            </w:r>
          </w:p>
        </w:tc>
        <w:tc>
          <w:tcPr>
            <w:tcW w:w="11219" w:type="dxa"/>
          </w:tcPr>
          <w:p w14:paraId="7A6BD989"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 xml:space="preserve">Учить детей складывать тюльпан способом оригами. Развивать любознательность, мелкую моторику рук. Воспитывать у детей любовь к самому близкому человеку маме. </w:t>
            </w:r>
          </w:p>
        </w:tc>
      </w:tr>
      <w:tr w:rsidR="003539F7" w14:paraId="6C309807" w14:textId="77777777" w:rsidTr="00E2085B">
        <w:tc>
          <w:tcPr>
            <w:tcW w:w="426" w:type="dxa"/>
          </w:tcPr>
          <w:p w14:paraId="134165BF" w14:textId="77777777" w:rsidR="003539F7" w:rsidRPr="008916A1" w:rsidRDefault="003539F7" w:rsidP="003539F7">
            <w:r w:rsidRPr="008916A1">
              <w:t>20.</w:t>
            </w:r>
          </w:p>
        </w:tc>
        <w:tc>
          <w:tcPr>
            <w:tcW w:w="2729" w:type="dxa"/>
          </w:tcPr>
          <w:p w14:paraId="4EE8F926"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«Фигурки из проволоки»</w:t>
            </w:r>
          </w:p>
        </w:tc>
        <w:tc>
          <w:tcPr>
            <w:tcW w:w="11219" w:type="dxa"/>
          </w:tcPr>
          <w:p w14:paraId="5AAAF973"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Научить детей работать по несложной выкройке, учить детей работать с</w:t>
            </w:r>
            <w:r>
              <w:rPr>
                <w:rFonts w:ascii="Times New Roman" w:hAnsi="Times New Roman"/>
                <w:sz w:val="24"/>
                <w:szCs w:val="24"/>
              </w:rPr>
              <w:t xml:space="preserve"> </w:t>
            </w:r>
            <w:r w:rsidRPr="006C6282">
              <w:rPr>
                <w:rFonts w:ascii="Times New Roman" w:hAnsi="Times New Roman"/>
                <w:sz w:val="24"/>
                <w:szCs w:val="24"/>
              </w:rPr>
              <w:t>бросовым материалом – проволокой, линии сгиба делать более плавными, научить делать геометрические фигуры, способствовать проявлению самостоятельности.</w:t>
            </w:r>
          </w:p>
        </w:tc>
      </w:tr>
      <w:tr w:rsidR="003539F7" w14:paraId="7F380CA1" w14:textId="77777777" w:rsidTr="00E2085B">
        <w:tc>
          <w:tcPr>
            <w:tcW w:w="426" w:type="dxa"/>
          </w:tcPr>
          <w:p w14:paraId="1F4529EC" w14:textId="77777777" w:rsidR="003539F7" w:rsidRPr="008916A1" w:rsidRDefault="003539F7" w:rsidP="003539F7">
            <w:r w:rsidRPr="008916A1">
              <w:t>21.</w:t>
            </w:r>
          </w:p>
        </w:tc>
        <w:tc>
          <w:tcPr>
            <w:tcW w:w="2729" w:type="dxa"/>
          </w:tcPr>
          <w:p w14:paraId="3B66136F"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Двухэтажное здание Спортивный комплекс</w:t>
            </w:r>
          </w:p>
        </w:tc>
        <w:tc>
          <w:tcPr>
            <w:tcW w:w="11219" w:type="dxa"/>
          </w:tcPr>
          <w:p w14:paraId="560454DA"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Формировать обобщенное представление о зданиях, учить строить по чертежу, самостоятельно подбирать нужный строительный материал. Развивать способность оценивать свою работу. Воспитывать умение работать в паре.</w:t>
            </w:r>
          </w:p>
        </w:tc>
      </w:tr>
      <w:tr w:rsidR="003539F7" w14:paraId="210B838A" w14:textId="77777777" w:rsidTr="00E2085B">
        <w:tc>
          <w:tcPr>
            <w:tcW w:w="426" w:type="dxa"/>
          </w:tcPr>
          <w:p w14:paraId="244969BC" w14:textId="77777777" w:rsidR="003539F7" w:rsidRPr="008916A1" w:rsidRDefault="003539F7" w:rsidP="003539F7">
            <w:r w:rsidRPr="008916A1">
              <w:t>22.</w:t>
            </w:r>
          </w:p>
        </w:tc>
        <w:tc>
          <w:tcPr>
            <w:tcW w:w="2729" w:type="dxa"/>
          </w:tcPr>
          <w:p w14:paraId="2F6A24D8"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«Самолѐт»</w:t>
            </w:r>
          </w:p>
        </w:tc>
        <w:tc>
          <w:tcPr>
            <w:tcW w:w="11219" w:type="dxa"/>
          </w:tcPr>
          <w:p w14:paraId="16143A41"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Сформировать представления детей о различных типах самолѐтов, их функциональном назначении, строении. Разви</w:t>
            </w:r>
            <w:r>
              <w:rPr>
                <w:rFonts w:ascii="Times New Roman" w:hAnsi="Times New Roman"/>
                <w:sz w:val="24"/>
                <w:szCs w:val="24"/>
              </w:rPr>
              <w:t xml:space="preserve">вать способность к плоскостному </w:t>
            </w:r>
            <w:r w:rsidRPr="006C6282">
              <w:rPr>
                <w:rFonts w:ascii="Times New Roman" w:hAnsi="Times New Roman"/>
                <w:sz w:val="24"/>
                <w:szCs w:val="24"/>
              </w:rPr>
              <w:t>моделированию, развивать творческую выдумку, изобретательность.</w:t>
            </w:r>
          </w:p>
        </w:tc>
      </w:tr>
      <w:tr w:rsidR="003539F7" w14:paraId="7A9DA1B0" w14:textId="77777777" w:rsidTr="00E2085B">
        <w:tc>
          <w:tcPr>
            <w:tcW w:w="426" w:type="dxa"/>
          </w:tcPr>
          <w:p w14:paraId="51C21A40" w14:textId="77777777" w:rsidR="003539F7" w:rsidRPr="008916A1" w:rsidRDefault="003539F7" w:rsidP="003539F7">
            <w:r w:rsidRPr="008916A1">
              <w:t>23.</w:t>
            </w:r>
          </w:p>
        </w:tc>
        <w:tc>
          <w:tcPr>
            <w:tcW w:w="2729" w:type="dxa"/>
          </w:tcPr>
          <w:p w14:paraId="1E75F047"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«Строим военные корабли».</w:t>
            </w:r>
          </w:p>
        </w:tc>
        <w:tc>
          <w:tcPr>
            <w:tcW w:w="11219" w:type="dxa"/>
          </w:tcPr>
          <w:p w14:paraId="2D8FA444"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 xml:space="preserve">Учить детей делать корабли по схеме. Развивать художественный вкус, дизайнерское мышление. Воспитывать стремление достигать поставленной цели. </w:t>
            </w:r>
          </w:p>
        </w:tc>
      </w:tr>
      <w:tr w:rsidR="003539F7" w14:paraId="5B1000AD" w14:textId="77777777" w:rsidTr="00E2085B">
        <w:tc>
          <w:tcPr>
            <w:tcW w:w="426" w:type="dxa"/>
          </w:tcPr>
          <w:p w14:paraId="0C50C6BD" w14:textId="77777777" w:rsidR="003539F7" w:rsidRPr="008916A1" w:rsidRDefault="003539F7" w:rsidP="003539F7">
            <w:r w:rsidRPr="008916A1">
              <w:t>24.</w:t>
            </w:r>
          </w:p>
        </w:tc>
        <w:tc>
          <w:tcPr>
            <w:tcW w:w="2729" w:type="dxa"/>
          </w:tcPr>
          <w:p w14:paraId="11E5066C"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Мебель для гномов</w:t>
            </w:r>
          </w:p>
        </w:tc>
        <w:tc>
          <w:tcPr>
            <w:tcW w:w="11219" w:type="dxa"/>
          </w:tcPr>
          <w:p w14:paraId="1A3414D5"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Учить детей делать коробочку прямоугольной формы, преобразовывать ее в новый предмет: диван, кровать. Развивать глазомер, точность движений. Воспитывать аккуратность в работе, интерес к коллективному труду.</w:t>
            </w:r>
          </w:p>
        </w:tc>
      </w:tr>
      <w:tr w:rsidR="003539F7" w14:paraId="7B817559" w14:textId="77777777" w:rsidTr="00E2085B">
        <w:tc>
          <w:tcPr>
            <w:tcW w:w="426" w:type="dxa"/>
          </w:tcPr>
          <w:p w14:paraId="0FF6C9C3" w14:textId="77777777" w:rsidR="003539F7" w:rsidRPr="008916A1" w:rsidRDefault="003539F7" w:rsidP="003539F7">
            <w:r w:rsidRPr="008916A1">
              <w:t>25.</w:t>
            </w:r>
          </w:p>
        </w:tc>
        <w:tc>
          <w:tcPr>
            <w:tcW w:w="2729" w:type="dxa"/>
          </w:tcPr>
          <w:p w14:paraId="09A6FA50"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«Цветы» (оригами)</w:t>
            </w:r>
          </w:p>
        </w:tc>
        <w:tc>
          <w:tcPr>
            <w:tcW w:w="11219" w:type="dxa"/>
          </w:tcPr>
          <w:p w14:paraId="65DD7294" w14:textId="77777777" w:rsidR="003539F7" w:rsidRPr="006C6282" w:rsidRDefault="003539F7" w:rsidP="003539F7">
            <w:pPr>
              <w:pStyle w:val="a9"/>
              <w:rPr>
                <w:rFonts w:ascii="Times New Roman" w:hAnsi="Times New Roman"/>
                <w:sz w:val="24"/>
                <w:szCs w:val="24"/>
              </w:rPr>
            </w:pPr>
            <w:r>
              <w:rPr>
                <w:rFonts w:ascii="Times New Roman" w:hAnsi="Times New Roman"/>
                <w:sz w:val="24"/>
                <w:szCs w:val="24"/>
              </w:rPr>
              <w:t>Создавать цветы разных размеров. Развивать творческие</w:t>
            </w:r>
            <w:r w:rsidRPr="006C6282">
              <w:rPr>
                <w:rFonts w:ascii="Times New Roman" w:hAnsi="Times New Roman"/>
                <w:sz w:val="24"/>
                <w:szCs w:val="24"/>
              </w:rPr>
              <w:t xml:space="preserve"> способнос</w:t>
            </w:r>
            <w:r>
              <w:rPr>
                <w:rFonts w:ascii="Times New Roman" w:hAnsi="Times New Roman"/>
                <w:sz w:val="24"/>
                <w:szCs w:val="24"/>
              </w:rPr>
              <w:t>ти</w:t>
            </w:r>
            <w:r w:rsidRPr="006C6282">
              <w:rPr>
                <w:rFonts w:ascii="Times New Roman" w:hAnsi="Times New Roman"/>
                <w:sz w:val="24"/>
                <w:szCs w:val="24"/>
              </w:rPr>
              <w:t xml:space="preserve"> у детей</w:t>
            </w:r>
            <w:r>
              <w:rPr>
                <w:rFonts w:ascii="Times New Roman" w:hAnsi="Times New Roman"/>
                <w:sz w:val="24"/>
                <w:szCs w:val="24"/>
              </w:rPr>
              <w:t>, логическое мышление.</w:t>
            </w:r>
            <w:r w:rsidRPr="006C6282">
              <w:rPr>
                <w:rFonts w:ascii="Times New Roman" w:hAnsi="Times New Roman"/>
                <w:sz w:val="24"/>
                <w:szCs w:val="24"/>
              </w:rPr>
              <w:t xml:space="preserve"> Стимулировать умение создавать работы по собственному замыслу</w:t>
            </w:r>
            <w:r>
              <w:rPr>
                <w:rFonts w:ascii="Times New Roman" w:hAnsi="Times New Roman"/>
                <w:sz w:val="24"/>
                <w:szCs w:val="24"/>
              </w:rPr>
              <w:t>.</w:t>
            </w:r>
            <w:r w:rsidRPr="006C6282">
              <w:rPr>
                <w:rFonts w:ascii="Times New Roman" w:hAnsi="Times New Roman"/>
                <w:sz w:val="24"/>
                <w:szCs w:val="24"/>
              </w:rPr>
              <w:t xml:space="preserve"> Воспитывать</w:t>
            </w:r>
            <w:r>
              <w:rPr>
                <w:rFonts w:ascii="Times New Roman" w:hAnsi="Times New Roman"/>
                <w:sz w:val="24"/>
                <w:szCs w:val="24"/>
              </w:rPr>
              <w:t xml:space="preserve"> желание работать в коллективе</w:t>
            </w:r>
          </w:p>
        </w:tc>
      </w:tr>
      <w:tr w:rsidR="003539F7" w14:paraId="5E017BB0" w14:textId="77777777" w:rsidTr="00E2085B">
        <w:tc>
          <w:tcPr>
            <w:tcW w:w="426" w:type="dxa"/>
          </w:tcPr>
          <w:p w14:paraId="307FD284" w14:textId="77777777" w:rsidR="003539F7" w:rsidRPr="008916A1" w:rsidRDefault="003539F7" w:rsidP="003539F7">
            <w:r w:rsidRPr="008916A1">
              <w:t>26.</w:t>
            </w:r>
          </w:p>
        </w:tc>
        <w:tc>
          <w:tcPr>
            <w:tcW w:w="2729" w:type="dxa"/>
          </w:tcPr>
          <w:p w14:paraId="32BBDD1B"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«Улицы нашего города»</w:t>
            </w:r>
          </w:p>
        </w:tc>
        <w:tc>
          <w:tcPr>
            <w:tcW w:w="11219" w:type="dxa"/>
          </w:tcPr>
          <w:p w14:paraId="6C1E35C3"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Продолжать знакомить де</w:t>
            </w:r>
            <w:r>
              <w:rPr>
                <w:rFonts w:ascii="Times New Roman" w:hAnsi="Times New Roman"/>
                <w:sz w:val="24"/>
                <w:szCs w:val="24"/>
              </w:rPr>
              <w:t>тей с понятиями «а</w:t>
            </w:r>
            <w:r w:rsidRPr="006C6282">
              <w:rPr>
                <w:rFonts w:ascii="Times New Roman" w:hAnsi="Times New Roman"/>
                <w:sz w:val="24"/>
                <w:szCs w:val="24"/>
              </w:rPr>
              <w:t>рхитектор», «архитектура»,</w:t>
            </w:r>
            <w:r>
              <w:rPr>
                <w:rFonts w:ascii="Times New Roman" w:hAnsi="Times New Roman"/>
                <w:sz w:val="24"/>
                <w:szCs w:val="24"/>
              </w:rPr>
              <w:t xml:space="preserve"> «фасад», «</w:t>
            </w:r>
            <w:r w:rsidRPr="006C6282">
              <w:rPr>
                <w:rFonts w:ascii="Times New Roman" w:hAnsi="Times New Roman"/>
                <w:sz w:val="24"/>
                <w:szCs w:val="24"/>
              </w:rPr>
              <w:t>торец». Учить передавать в постройке впечатления от окружающей жизни, создавать несложную композицию на тему современной городской ул</w:t>
            </w:r>
            <w:r>
              <w:rPr>
                <w:rFonts w:ascii="Times New Roman" w:hAnsi="Times New Roman"/>
                <w:sz w:val="24"/>
                <w:szCs w:val="24"/>
              </w:rPr>
              <w:t xml:space="preserve">ицы. Развивать конструкторские </w:t>
            </w:r>
            <w:r w:rsidRPr="006C6282">
              <w:rPr>
                <w:rFonts w:ascii="Times New Roman" w:hAnsi="Times New Roman"/>
                <w:sz w:val="24"/>
                <w:szCs w:val="24"/>
              </w:rPr>
              <w:t xml:space="preserve">умения </w:t>
            </w:r>
            <w:r>
              <w:rPr>
                <w:rFonts w:ascii="Times New Roman" w:hAnsi="Times New Roman"/>
                <w:sz w:val="24"/>
                <w:szCs w:val="24"/>
              </w:rPr>
              <w:t>детей, творческое воображение, а</w:t>
            </w:r>
            <w:r w:rsidRPr="006C6282">
              <w:rPr>
                <w:rFonts w:ascii="Times New Roman" w:hAnsi="Times New Roman"/>
                <w:sz w:val="24"/>
                <w:szCs w:val="24"/>
              </w:rPr>
              <w:t xml:space="preserve">ктивность. Воспитывать аккуратность. </w:t>
            </w:r>
          </w:p>
        </w:tc>
      </w:tr>
      <w:tr w:rsidR="003539F7" w14:paraId="5BA23113" w14:textId="77777777" w:rsidTr="00E2085B">
        <w:tc>
          <w:tcPr>
            <w:tcW w:w="426" w:type="dxa"/>
          </w:tcPr>
          <w:p w14:paraId="79F306E5" w14:textId="77777777" w:rsidR="003539F7" w:rsidRPr="008916A1" w:rsidRDefault="003539F7" w:rsidP="003539F7">
            <w:r w:rsidRPr="008916A1">
              <w:t>27.</w:t>
            </w:r>
          </w:p>
        </w:tc>
        <w:tc>
          <w:tcPr>
            <w:tcW w:w="2729" w:type="dxa"/>
          </w:tcPr>
          <w:p w14:paraId="7B5C77F9"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Театр</w:t>
            </w:r>
          </w:p>
        </w:tc>
        <w:tc>
          <w:tcPr>
            <w:tcW w:w="11219" w:type="dxa"/>
          </w:tcPr>
          <w:p w14:paraId="2573842B"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Закрепить умение детей конструировать здания различного назначения. Развивать художественный вкус. Продолжать учить создавать коллективные конструкции. Воспитывать умение слушать. Понимать и выполнять основные установки педагога, действовать по образцу.</w:t>
            </w:r>
          </w:p>
        </w:tc>
      </w:tr>
      <w:tr w:rsidR="003539F7" w14:paraId="7873F10E" w14:textId="77777777" w:rsidTr="00E2085B">
        <w:tc>
          <w:tcPr>
            <w:tcW w:w="426" w:type="dxa"/>
          </w:tcPr>
          <w:p w14:paraId="78417C5E" w14:textId="77777777" w:rsidR="003539F7" w:rsidRPr="008916A1" w:rsidRDefault="003539F7" w:rsidP="003539F7">
            <w:r w:rsidRPr="008916A1">
              <w:t>28.</w:t>
            </w:r>
          </w:p>
        </w:tc>
        <w:tc>
          <w:tcPr>
            <w:tcW w:w="2729" w:type="dxa"/>
          </w:tcPr>
          <w:p w14:paraId="034D1385"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«Парусник»</w:t>
            </w:r>
          </w:p>
        </w:tc>
        <w:tc>
          <w:tcPr>
            <w:tcW w:w="11219" w:type="dxa"/>
          </w:tcPr>
          <w:p w14:paraId="3EF2820D"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Вызвать интерес к освоению способов конструирования корабликов из бумаги. Учить «читать» схему и создавать модель последовательно и точно по операциям. Развивать координацию в системе «глаз-рука», восприятие, воображение. Воспитывать самостоятельность и аккуратность в работе.</w:t>
            </w:r>
          </w:p>
        </w:tc>
      </w:tr>
      <w:tr w:rsidR="003539F7" w14:paraId="22712964" w14:textId="77777777" w:rsidTr="00E2085B">
        <w:tc>
          <w:tcPr>
            <w:tcW w:w="426" w:type="dxa"/>
          </w:tcPr>
          <w:p w14:paraId="12F3B01B" w14:textId="77777777" w:rsidR="003539F7" w:rsidRPr="008916A1" w:rsidRDefault="003539F7" w:rsidP="003539F7">
            <w:r w:rsidRPr="008916A1">
              <w:t>29.</w:t>
            </w:r>
          </w:p>
        </w:tc>
        <w:tc>
          <w:tcPr>
            <w:tcW w:w="2729" w:type="dxa"/>
          </w:tcPr>
          <w:p w14:paraId="29B7C5C4"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«Скворечник»</w:t>
            </w:r>
          </w:p>
        </w:tc>
        <w:tc>
          <w:tcPr>
            <w:tcW w:w="11219" w:type="dxa"/>
          </w:tcPr>
          <w:p w14:paraId="0A2AAE66"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Учить из бросового материала сооружать здания. Развивать мышление, навыки самоконтроля. Вызвать у детей эмоциональное отношение к постройке, развивать художественный вкус, удовлетворять потребность детей в декоративном оформлении конструкций.</w:t>
            </w:r>
          </w:p>
        </w:tc>
      </w:tr>
      <w:tr w:rsidR="003539F7" w14:paraId="766CA4B5" w14:textId="77777777" w:rsidTr="00E2085B">
        <w:tc>
          <w:tcPr>
            <w:tcW w:w="426" w:type="dxa"/>
          </w:tcPr>
          <w:p w14:paraId="6A4DACDB" w14:textId="77777777" w:rsidR="003539F7" w:rsidRPr="008916A1" w:rsidRDefault="003539F7" w:rsidP="003539F7">
            <w:r w:rsidRPr="008916A1">
              <w:t>30.</w:t>
            </w:r>
          </w:p>
        </w:tc>
        <w:tc>
          <w:tcPr>
            <w:tcW w:w="2729" w:type="dxa"/>
          </w:tcPr>
          <w:p w14:paraId="40ED2AFF"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«Дом, в котором я живу»</w:t>
            </w:r>
          </w:p>
        </w:tc>
        <w:tc>
          <w:tcPr>
            <w:tcW w:w="11219" w:type="dxa"/>
          </w:tcPr>
          <w:p w14:paraId="65973F84"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Развивать конструктивное воображение и творчество, проявление индивидуального стиля конструирования. Использовать при обдумывании замысла в качестве наглядной опоры схему</w:t>
            </w:r>
            <w:r w:rsidRPr="006C6282">
              <w:rPr>
                <w:rFonts w:ascii="Times New Roman" w:hAnsi="Times New Roman"/>
                <w:spacing w:val="-3"/>
                <w:sz w:val="24"/>
                <w:szCs w:val="24"/>
              </w:rPr>
              <w:t xml:space="preserve"> </w:t>
            </w:r>
            <w:r w:rsidRPr="006C6282">
              <w:rPr>
                <w:rFonts w:ascii="Times New Roman" w:hAnsi="Times New Roman"/>
                <w:sz w:val="24"/>
                <w:szCs w:val="24"/>
              </w:rPr>
              <w:t>будущей</w:t>
            </w:r>
            <w:r>
              <w:rPr>
                <w:rFonts w:ascii="Times New Roman" w:hAnsi="Times New Roman"/>
                <w:sz w:val="24"/>
                <w:szCs w:val="24"/>
              </w:rPr>
              <w:t xml:space="preserve"> </w:t>
            </w:r>
            <w:r w:rsidRPr="006C6282">
              <w:rPr>
                <w:rFonts w:ascii="Times New Roman" w:hAnsi="Times New Roman"/>
                <w:sz w:val="24"/>
                <w:szCs w:val="24"/>
              </w:rPr>
              <w:t>конструкции. Обогащать познавательные знания о строительных профессиях. Воспитывать уважительное отношение к людям труда.</w:t>
            </w:r>
            <w:r w:rsidRPr="006C6282">
              <w:rPr>
                <w:rFonts w:ascii="Times New Roman" w:hAnsi="Times New Roman"/>
                <w:b/>
                <w:sz w:val="24"/>
                <w:szCs w:val="24"/>
              </w:rPr>
              <w:t xml:space="preserve"> </w:t>
            </w:r>
          </w:p>
        </w:tc>
      </w:tr>
      <w:tr w:rsidR="003539F7" w14:paraId="06E0C8C6" w14:textId="77777777" w:rsidTr="00E2085B">
        <w:tc>
          <w:tcPr>
            <w:tcW w:w="426" w:type="dxa"/>
          </w:tcPr>
          <w:p w14:paraId="40F7BA53" w14:textId="77777777" w:rsidR="003539F7" w:rsidRPr="008916A1" w:rsidRDefault="003539F7" w:rsidP="003539F7">
            <w:r w:rsidRPr="008916A1">
              <w:t>31.</w:t>
            </w:r>
          </w:p>
        </w:tc>
        <w:tc>
          <w:tcPr>
            <w:tcW w:w="2729" w:type="dxa"/>
          </w:tcPr>
          <w:p w14:paraId="7AB3E4AE"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 «Космодром»</w:t>
            </w:r>
          </w:p>
        </w:tc>
        <w:tc>
          <w:tcPr>
            <w:tcW w:w="11219" w:type="dxa"/>
          </w:tcPr>
          <w:p w14:paraId="6258E1F1"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Формировать обобщенное представление о зданиях, учить строить по чертежу, самостоятельно подбирать нужный строительный материал. Развивать способность оценивать свою работу. Воспитывать умение работать в паре.</w:t>
            </w:r>
          </w:p>
        </w:tc>
      </w:tr>
      <w:tr w:rsidR="003539F7" w14:paraId="4FC38493" w14:textId="77777777" w:rsidTr="00E2085B">
        <w:tc>
          <w:tcPr>
            <w:tcW w:w="426" w:type="dxa"/>
          </w:tcPr>
          <w:p w14:paraId="78830ED2" w14:textId="77777777" w:rsidR="003539F7" w:rsidRPr="008916A1" w:rsidRDefault="003539F7" w:rsidP="003539F7">
            <w:r w:rsidRPr="008916A1">
              <w:t>32.</w:t>
            </w:r>
          </w:p>
        </w:tc>
        <w:tc>
          <w:tcPr>
            <w:tcW w:w="2729" w:type="dxa"/>
          </w:tcPr>
          <w:p w14:paraId="56DC85A6"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«Мебель для кукол в школе»</w:t>
            </w:r>
          </w:p>
        </w:tc>
        <w:tc>
          <w:tcPr>
            <w:tcW w:w="11219" w:type="dxa"/>
          </w:tcPr>
          <w:p w14:paraId="650018C7"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Учить изготавливать мебель из бросового материала: стол, стулья, парты.</w:t>
            </w:r>
            <w:r>
              <w:rPr>
                <w:rFonts w:ascii="Times New Roman" w:hAnsi="Times New Roman"/>
                <w:sz w:val="24"/>
                <w:szCs w:val="24"/>
              </w:rPr>
              <w:t xml:space="preserve"> </w:t>
            </w:r>
            <w:r w:rsidRPr="006C6282">
              <w:rPr>
                <w:rFonts w:ascii="Times New Roman" w:hAnsi="Times New Roman"/>
                <w:sz w:val="24"/>
                <w:szCs w:val="24"/>
              </w:rPr>
              <w:t>Воспитывать умение работать аккуратно, помогать товарищу.</w:t>
            </w:r>
          </w:p>
        </w:tc>
      </w:tr>
      <w:tr w:rsidR="003539F7" w14:paraId="576F033B" w14:textId="77777777" w:rsidTr="00E2085B">
        <w:tc>
          <w:tcPr>
            <w:tcW w:w="426" w:type="dxa"/>
          </w:tcPr>
          <w:p w14:paraId="1AC1E607" w14:textId="77777777" w:rsidR="003539F7" w:rsidRPr="008916A1" w:rsidRDefault="003539F7" w:rsidP="003539F7">
            <w:r w:rsidRPr="008916A1">
              <w:t>33.</w:t>
            </w:r>
          </w:p>
        </w:tc>
        <w:tc>
          <w:tcPr>
            <w:tcW w:w="2729" w:type="dxa"/>
          </w:tcPr>
          <w:p w14:paraId="1BA2603B"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«Изготовление игрушек для игры с ветром».</w:t>
            </w:r>
          </w:p>
        </w:tc>
        <w:tc>
          <w:tcPr>
            <w:tcW w:w="11219" w:type="dxa"/>
          </w:tcPr>
          <w:p w14:paraId="3F526810"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 xml:space="preserve">Учить детей изготавливать своими руками игрушки для игр с ветром (вертушки, султанчики). Закрепить знание о сезонных изменениях в природе родного края. Развивать смекалку, творчество, мышление. Воспитывать стремление изготовить игрушки для своих друзей по </w:t>
            </w:r>
            <w:r>
              <w:rPr>
                <w:rFonts w:ascii="Times New Roman" w:hAnsi="Times New Roman"/>
                <w:sz w:val="24"/>
                <w:szCs w:val="24"/>
              </w:rPr>
              <w:t>группе.</w:t>
            </w:r>
          </w:p>
        </w:tc>
      </w:tr>
      <w:tr w:rsidR="003539F7" w14:paraId="175C1C46" w14:textId="77777777" w:rsidTr="00E2085B">
        <w:tc>
          <w:tcPr>
            <w:tcW w:w="426" w:type="dxa"/>
          </w:tcPr>
          <w:p w14:paraId="58DBCAF8" w14:textId="77777777" w:rsidR="003539F7" w:rsidRPr="008916A1" w:rsidRDefault="003539F7" w:rsidP="003539F7">
            <w:r w:rsidRPr="008916A1">
              <w:t>34.</w:t>
            </w:r>
          </w:p>
        </w:tc>
        <w:tc>
          <w:tcPr>
            <w:tcW w:w="2729" w:type="dxa"/>
          </w:tcPr>
          <w:p w14:paraId="03067273" w14:textId="77777777" w:rsidR="003539F7" w:rsidRPr="006C6282" w:rsidRDefault="003539F7" w:rsidP="003539F7">
            <w:pPr>
              <w:pStyle w:val="a9"/>
              <w:jc w:val="center"/>
              <w:rPr>
                <w:rFonts w:ascii="Times New Roman" w:hAnsi="Times New Roman"/>
                <w:sz w:val="24"/>
                <w:szCs w:val="24"/>
              </w:rPr>
            </w:pPr>
            <w:r>
              <w:rPr>
                <w:rFonts w:ascii="Times New Roman" w:hAnsi="Times New Roman"/>
                <w:sz w:val="24"/>
                <w:szCs w:val="24"/>
              </w:rPr>
              <w:t>Военная техника</w:t>
            </w:r>
          </w:p>
        </w:tc>
        <w:tc>
          <w:tcPr>
            <w:tcW w:w="11219" w:type="dxa"/>
          </w:tcPr>
          <w:p w14:paraId="29615DE6"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Уточнить представление детей о военном транспорте, разнообразии его видов, зависимости конструкции каждого вида транспорта от его назначения. Развивать память, моторику рук, самостоятельность.</w:t>
            </w:r>
            <w:r w:rsidR="00450E90">
              <w:rPr>
                <w:rFonts w:ascii="Times New Roman" w:hAnsi="Times New Roman"/>
                <w:sz w:val="24"/>
                <w:szCs w:val="24"/>
              </w:rPr>
              <w:t xml:space="preserve"> </w:t>
            </w:r>
            <w:r w:rsidRPr="006C6282">
              <w:rPr>
                <w:rFonts w:ascii="Times New Roman" w:hAnsi="Times New Roman"/>
                <w:sz w:val="24"/>
                <w:szCs w:val="24"/>
              </w:rPr>
              <w:t>Воспитывать уважение к труду взрослых.</w:t>
            </w:r>
          </w:p>
        </w:tc>
      </w:tr>
      <w:tr w:rsidR="003539F7" w14:paraId="527DB4A1" w14:textId="77777777" w:rsidTr="00E2085B">
        <w:tc>
          <w:tcPr>
            <w:tcW w:w="426" w:type="dxa"/>
          </w:tcPr>
          <w:p w14:paraId="43B55A22" w14:textId="77777777" w:rsidR="003539F7" w:rsidRPr="008916A1" w:rsidRDefault="003539F7" w:rsidP="003539F7">
            <w:r w:rsidRPr="008916A1">
              <w:t>35.</w:t>
            </w:r>
          </w:p>
        </w:tc>
        <w:tc>
          <w:tcPr>
            <w:tcW w:w="2729" w:type="dxa"/>
          </w:tcPr>
          <w:p w14:paraId="1F4FA6BE"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Дом книги</w:t>
            </w:r>
          </w:p>
        </w:tc>
        <w:tc>
          <w:tcPr>
            <w:tcW w:w="11219" w:type="dxa"/>
          </w:tcPr>
          <w:p w14:paraId="4DBC7913"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В процессе конструирования активизировать воображение детей, побуждать их создавать что-то новое. Развивать фантазию самостоятельность, творческие способности. Воспитывать усидчивость.</w:t>
            </w:r>
          </w:p>
        </w:tc>
      </w:tr>
      <w:tr w:rsidR="003539F7" w14:paraId="68B8BBE2" w14:textId="77777777" w:rsidTr="00E2085B">
        <w:tc>
          <w:tcPr>
            <w:tcW w:w="426" w:type="dxa"/>
          </w:tcPr>
          <w:p w14:paraId="3B875F74" w14:textId="77777777" w:rsidR="003539F7" w:rsidRPr="008916A1" w:rsidRDefault="003539F7" w:rsidP="003539F7">
            <w:r w:rsidRPr="008916A1">
              <w:t>36.</w:t>
            </w:r>
          </w:p>
        </w:tc>
        <w:tc>
          <w:tcPr>
            <w:tcW w:w="2729" w:type="dxa"/>
          </w:tcPr>
          <w:p w14:paraId="5365AC3F" w14:textId="77777777" w:rsidR="003539F7" w:rsidRDefault="003539F7" w:rsidP="003539F7">
            <w:pPr>
              <w:pStyle w:val="a9"/>
              <w:jc w:val="center"/>
              <w:rPr>
                <w:rFonts w:ascii="Times New Roman" w:hAnsi="Times New Roman"/>
                <w:sz w:val="24"/>
                <w:szCs w:val="24"/>
              </w:rPr>
            </w:pPr>
            <w:r w:rsidRPr="006C6282">
              <w:rPr>
                <w:rFonts w:ascii="Times New Roman" w:hAnsi="Times New Roman"/>
                <w:sz w:val="24"/>
                <w:szCs w:val="24"/>
              </w:rPr>
              <w:t xml:space="preserve">Конструирование </w:t>
            </w:r>
          </w:p>
          <w:p w14:paraId="7E8DD52F" w14:textId="77777777" w:rsidR="003539F7" w:rsidRPr="006C6282" w:rsidRDefault="003539F7" w:rsidP="003539F7">
            <w:pPr>
              <w:pStyle w:val="a9"/>
              <w:jc w:val="center"/>
              <w:rPr>
                <w:rFonts w:ascii="Times New Roman" w:hAnsi="Times New Roman"/>
                <w:sz w:val="24"/>
                <w:szCs w:val="24"/>
              </w:rPr>
            </w:pPr>
            <w:r w:rsidRPr="006C6282">
              <w:rPr>
                <w:rFonts w:ascii="Times New Roman" w:hAnsi="Times New Roman"/>
                <w:sz w:val="24"/>
                <w:szCs w:val="24"/>
              </w:rPr>
              <w:t>«По замыслу»</w:t>
            </w:r>
          </w:p>
        </w:tc>
        <w:tc>
          <w:tcPr>
            <w:tcW w:w="11219" w:type="dxa"/>
          </w:tcPr>
          <w:p w14:paraId="22386649" w14:textId="77777777" w:rsidR="003539F7" w:rsidRPr="006C6282" w:rsidRDefault="003539F7" w:rsidP="003539F7">
            <w:pPr>
              <w:pStyle w:val="a9"/>
              <w:rPr>
                <w:rFonts w:ascii="Times New Roman" w:hAnsi="Times New Roman"/>
                <w:sz w:val="24"/>
                <w:szCs w:val="24"/>
              </w:rPr>
            </w:pPr>
            <w:r w:rsidRPr="006C6282">
              <w:rPr>
                <w:rFonts w:ascii="Times New Roman" w:hAnsi="Times New Roman"/>
                <w:sz w:val="24"/>
                <w:szCs w:val="24"/>
              </w:rPr>
              <w:t>Упражнять детей в сооружении знакомых построек по памяти. Побуждая их к проявлению творчества и изобретательности, учить договариваться о предстоящей работе.</w:t>
            </w:r>
          </w:p>
        </w:tc>
      </w:tr>
    </w:tbl>
    <w:p w14:paraId="120CC43E" w14:textId="77777777" w:rsidR="003539F7" w:rsidRDefault="003539F7" w:rsidP="003539F7"/>
    <w:p w14:paraId="0ED12AA9" w14:textId="77777777" w:rsidR="00011179" w:rsidRPr="00E2085B" w:rsidRDefault="00011179" w:rsidP="00E2085B">
      <w:pPr>
        <w:tabs>
          <w:tab w:val="left" w:pos="1552"/>
        </w:tabs>
        <w:ind w:right="856"/>
        <w:rPr>
          <w:sz w:val="24"/>
        </w:rPr>
      </w:pPr>
    </w:p>
    <w:p w14:paraId="095E4859" w14:textId="77777777" w:rsidR="000820B7" w:rsidRDefault="00447348">
      <w:pPr>
        <w:spacing w:before="90"/>
        <w:ind w:left="4183" w:right="4205"/>
        <w:jc w:val="center"/>
        <w:rPr>
          <w:b/>
          <w:sz w:val="24"/>
        </w:rPr>
      </w:pPr>
      <w:r>
        <w:rPr>
          <w:b/>
          <w:sz w:val="24"/>
        </w:rPr>
        <w:t>Перспективное тематическое планирование «Социокультурные истоки» группа ОРН детей старшего дошкольного возраста</w:t>
      </w:r>
    </w:p>
    <w:p w14:paraId="010A4598" w14:textId="77777777" w:rsidR="000820B7" w:rsidRDefault="00447348">
      <w:pPr>
        <w:spacing w:line="274" w:lineRule="exact"/>
        <w:ind w:left="3850" w:right="3863"/>
        <w:jc w:val="center"/>
        <w:rPr>
          <w:b/>
          <w:sz w:val="24"/>
        </w:rPr>
      </w:pPr>
      <w:r>
        <w:rPr>
          <w:b/>
          <w:sz w:val="24"/>
        </w:rPr>
        <w:t>(от 6 до 7 лет)</w:t>
      </w:r>
    </w:p>
    <w:p w14:paraId="021C81BC" w14:textId="77777777" w:rsidR="000820B7" w:rsidRDefault="00447348">
      <w:pPr>
        <w:ind w:left="832" w:right="920"/>
        <w:rPr>
          <w:sz w:val="24"/>
        </w:rPr>
      </w:pPr>
      <w:r>
        <w:rPr>
          <w:b/>
          <w:sz w:val="24"/>
        </w:rPr>
        <w:t>Программное содержание</w:t>
      </w:r>
      <w:r>
        <w:rPr>
          <w:sz w:val="24"/>
        </w:rPr>
        <w:t>: Первоначальное знакомство с истоками русских традиций как важнейшего механизма передачи от поколения к поколению базовых социокультурных ценностей российской цивилизации.</w:t>
      </w:r>
    </w:p>
    <w:p w14:paraId="1AA9AE8A" w14:textId="77777777" w:rsidR="000820B7" w:rsidRDefault="00447348">
      <w:pPr>
        <w:ind w:left="832" w:right="920"/>
        <w:rPr>
          <w:sz w:val="24"/>
        </w:rPr>
      </w:pPr>
      <w:r>
        <w:rPr>
          <w:sz w:val="24"/>
        </w:rPr>
        <w:t>Дальнейшее развитие умений и навыков делового, познавательного и личностного общения со сверстниками в ходе активных занятий (умение понять сверстника, встать на его точку зрения, поделиться своими знаниями, участвовать в общем деле).</w:t>
      </w:r>
    </w:p>
    <w:p w14:paraId="7A99ADAB" w14:textId="77777777" w:rsidR="000820B7" w:rsidRDefault="00447348">
      <w:pPr>
        <w:ind w:left="832"/>
        <w:rPr>
          <w:sz w:val="24"/>
        </w:rPr>
      </w:pPr>
      <w:r>
        <w:rPr>
          <w:sz w:val="24"/>
        </w:rPr>
        <w:t>Создание условий для успешной адаптации ребенка в школе.</w:t>
      </w:r>
    </w:p>
    <w:p w14:paraId="74A88040" w14:textId="77777777" w:rsidR="00450E90" w:rsidRDefault="00450E90">
      <w:pPr>
        <w:ind w:left="832"/>
        <w:rPr>
          <w:sz w:val="24"/>
        </w:rPr>
      </w:pPr>
    </w:p>
    <w:p w14:paraId="7F4D1AE5" w14:textId="77777777" w:rsidR="00450E90" w:rsidRDefault="00450E90">
      <w:pPr>
        <w:ind w:left="832"/>
        <w:rPr>
          <w:sz w:val="24"/>
        </w:rPr>
      </w:pPr>
    </w:p>
    <w:tbl>
      <w:tblPr>
        <w:tblStyle w:val="af2"/>
        <w:tblW w:w="0" w:type="auto"/>
        <w:tblInd w:w="1242" w:type="dxa"/>
        <w:tblLook w:val="04A0" w:firstRow="1" w:lastRow="0" w:firstColumn="1" w:lastColumn="0" w:noHBand="0" w:noVBand="1"/>
      </w:tblPr>
      <w:tblGrid>
        <w:gridCol w:w="754"/>
        <w:gridCol w:w="3619"/>
        <w:gridCol w:w="6521"/>
        <w:gridCol w:w="3254"/>
      </w:tblGrid>
      <w:tr w:rsidR="00E2085B" w14:paraId="461908AA" w14:textId="77777777" w:rsidTr="00E2085B">
        <w:tc>
          <w:tcPr>
            <w:tcW w:w="430" w:type="dxa"/>
          </w:tcPr>
          <w:p w14:paraId="4C0DC8F0" w14:textId="77777777" w:rsidR="00E2085B" w:rsidRPr="00CB3841" w:rsidRDefault="00E2085B" w:rsidP="00CB3841">
            <w:pPr>
              <w:pStyle w:val="a9"/>
              <w:jc w:val="center"/>
              <w:rPr>
                <w:rFonts w:ascii="Times New Roman" w:hAnsi="Times New Roman"/>
                <w:b/>
              </w:rPr>
            </w:pPr>
            <w:r w:rsidRPr="00CB3841">
              <w:rPr>
                <w:rFonts w:ascii="Times New Roman" w:hAnsi="Times New Roman"/>
                <w:b/>
              </w:rPr>
              <w:t>месяц</w:t>
            </w:r>
          </w:p>
        </w:tc>
        <w:tc>
          <w:tcPr>
            <w:tcW w:w="3748" w:type="dxa"/>
          </w:tcPr>
          <w:p w14:paraId="47E281DE" w14:textId="77777777" w:rsidR="00E2085B" w:rsidRPr="00CB3841" w:rsidRDefault="00E2085B" w:rsidP="00CB3841">
            <w:pPr>
              <w:pStyle w:val="a9"/>
              <w:jc w:val="center"/>
              <w:rPr>
                <w:rFonts w:ascii="Times New Roman" w:hAnsi="Times New Roman"/>
                <w:b/>
              </w:rPr>
            </w:pPr>
            <w:r w:rsidRPr="00CB3841">
              <w:rPr>
                <w:rFonts w:ascii="Times New Roman" w:hAnsi="Times New Roman"/>
                <w:b/>
              </w:rPr>
              <w:t>Тема</w:t>
            </w:r>
          </w:p>
        </w:tc>
        <w:tc>
          <w:tcPr>
            <w:tcW w:w="6847" w:type="dxa"/>
          </w:tcPr>
          <w:p w14:paraId="579D03F4" w14:textId="77777777" w:rsidR="00E2085B" w:rsidRPr="00CB3841" w:rsidRDefault="00E2085B" w:rsidP="00CB3841">
            <w:pPr>
              <w:pStyle w:val="a9"/>
              <w:jc w:val="center"/>
              <w:rPr>
                <w:rFonts w:ascii="Times New Roman" w:hAnsi="Times New Roman"/>
                <w:b/>
              </w:rPr>
            </w:pPr>
            <w:r w:rsidRPr="00CB3841">
              <w:rPr>
                <w:rFonts w:ascii="Times New Roman" w:hAnsi="Times New Roman"/>
                <w:b/>
              </w:rPr>
              <w:t>Содержание</w:t>
            </w:r>
          </w:p>
        </w:tc>
        <w:tc>
          <w:tcPr>
            <w:tcW w:w="3349" w:type="dxa"/>
          </w:tcPr>
          <w:p w14:paraId="3DAD8D78" w14:textId="77777777" w:rsidR="00E2085B" w:rsidRPr="00CB3841" w:rsidRDefault="00E2085B" w:rsidP="00CB3841">
            <w:pPr>
              <w:pStyle w:val="a9"/>
              <w:jc w:val="center"/>
              <w:rPr>
                <w:rFonts w:ascii="Times New Roman" w:hAnsi="Times New Roman"/>
                <w:b/>
              </w:rPr>
            </w:pPr>
            <w:r w:rsidRPr="00CB3841">
              <w:rPr>
                <w:rFonts w:ascii="Times New Roman" w:hAnsi="Times New Roman"/>
                <w:b/>
              </w:rPr>
              <w:t>Литература</w:t>
            </w:r>
          </w:p>
        </w:tc>
      </w:tr>
      <w:tr w:rsidR="00E2085B" w14:paraId="60D7B5F8" w14:textId="77777777" w:rsidTr="00E2085B">
        <w:tc>
          <w:tcPr>
            <w:tcW w:w="430" w:type="dxa"/>
            <w:vMerge w:val="restart"/>
            <w:textDirection w:val="btLr"/>
          </w:tcPr>
          <w:p w14:paraId="496E33F4" w14:textId="77777777" w:rsidR="00E2085B" w:rsidRPr="00767A2B" w:rsidRDefault="00E2085B" w:rsidP="00E2085B">
            <w:pPr>
              <w:pStyle w:val="a9"/>
              <w:ind w:left="113" w:right="113"/>
              <w:rPr>
                <w:rFonts w:ascii="Times New Roman" w:hAnsi="Times New Roman"/>
                <w:sz w:val="18"/>
                <w:szCs w:val="18"/>
              </w:rPr>
            </w:pPr>
            <w:r>
              <w:rPr>
                <w:rFonts w:ascii="Times New Roman" w:hAnsi="Times New Roman"/>
                <w:sz w:val="18"/>
                <w:szCs w:val="18"/>
              </w:rPr>
              <w:t>Сентябрь</w:t>
            </w:r>
          </w:p>
        </w:tc>
        <w:tc>
          <w:tcPr>
            <w:tcW w:w="3748" w:type="dxa"/>
          </w:tcPr>
          <w:p w14:paraId="23CBFB72"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Сказочное слово</w:t>
            </w:r>
          </w:p>
        </w:tc>
        <w:tc>
          <w:tcPr>
            <w:tcW w:w="6847" w:type="dxa"/>
          </w:tcPr>
          <w:p w14:paraId="637A1C27"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Знание о нравственных уроках родных сказок, о мудрости сказочного слова</w:t>
            </w:r>
          </w:p>
        </w:tc>
        <w:tc>
          <w:tcPr>
            <w:tcW w:w="3349" w:type="dxa"/>
          </w:tcPr>
          <w:p w14:paraId="5E96F8E8"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«Сказочное слово»</w:t>
            </w:r>
          </w:p>
        </w:tc>
      </w:tr>
      <w:tr w:rsidR="00E2085B" w14:paraId="0613CDE5" w14:textId="77777777" w:rsidTr="00E2085B">
        <w:tc>
          <w:tcPr>
            <w:tcW w:w="430" w:type="dxa"/>
            <w:vMerge/>
            <w:textDirection w:val="btLr"/>
          </w:tcPr>
          <w:p w14:paraId="4E6CD531" w14:textId="77777777" w:rsidR="00E2085B" w:rsidRPr="00767A2B" w:rsidRDefault="00E2085B" w:rsidP="00E2085B">
            <w:pPr>
              <w:pStyle w:val="a9"/>
              <w:ind w:left="113" w:right="113"/>
              <w:rPr>
                <w:rFonts w:ascii="Times New Roman" w:hAnsi="Times New Roman"/>
                <w:sz w:val="18"/>
                <w:szCs w:val="18"/>
              </w:rPr>
            </w:pPr>
          </w:p>
        </w:tc>
        <w:tc>
          <w:tcPr>
            <w:tcW w:w="3748" w:type="dxa"/>
          </w:tcPr>
          <w:p w14:paraId="403B9A6F"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«Сказка правда, в</w:t>
            </w:r>
            <w:r>
              <w:rPr>
                <w:rFonts w:ascii="Times New Roman" w:hAnsi="Times New Roman"/>
                <w:sz w:val="24"/>
                <w:szCs w:val="24"/>
              </w:rPr>
              <w:t xml:space="preserve"> </w:t>
            </w:r>
            <w:r w:rsidRPr="00767A2B">
              <w:rPr>
                <w:rFonts w:ascii="Times New Roman" w:hAnsi="Times New Roman"/>
                <w:sz w:val="24"/>
                <w:szCs w:val="24"/>
              </w:rPr>
              <w:t>ней намек, добрым молодцам урок»</w:t>
            </w:r>
          </w:p>
        </w:tc>
        <w:tc>
          <w:tcPr>
            <w:tcW w:w="6847" w:type="dxa"/>
          </w:tcPr>
          <w:p w14:paraId="49A061CD"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Активное занятие</w:t>
            </w:r>
          </w:p>
        </w:tc>
        <w:tc>
          <w:tcPr>
            <w:tcW w:w="3349" w:type="dxa"/>
          </w:tcPr>
          <w:p w14:paraId="28D4C845"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«Сказочное слово»</w:t>
            </w:r>
          </w:p>
        </w:tc>
      </w:tr>
      <w:tr w:rsidR="00E2085B" w14:paraId="479D6032" w14:textId="77777777" w:rsidTr="00E2085B">
        <w:tc>
          <w:tcPr>
            <w:tcW w:w="430" w:type="dxa"/>
            <w:vMerge w:val="restart"/>
            <w:textDirection w:val="btLr"/>
          </w:tcPr>
          <w:p w14:paraId="40CE80F7" w14:textId="77777777" w:rsidR="00E2085B" w:rsidRPr="00767A2B" w:rsidRDefault="00E2085B" w:rsidP="00E2085B">
            <w:pPr>
              <w:pStyle w:val="a9"/>
              <w:ind w:left="113" w:right="113"/>
              <w:rPr>
                <w:rFonts w:ascii="Times New Roman" w:hAnsi="Times New Roman"/>
                <w:sz w:val="18"/>
                <w:szCs w:val="18"/>
              </w:rPr>
            </w:pPr>
            <w:r>
              <w:rPr>
                <w:rFonts w:ascii="Times New Roman" w:hAnsi="Times New Roman"/>
                <w:sz w:val="18"/>
                <w:szCs w:val="18"/>
              </w:rPr>
              <w:t>Октябрь</w:t>
            </w:r>
          </w:p>
        </w:tc>
        <w:tc>
          <w:tcPr>
            <w:tcW w:w="3748" w:type="dxa"/>
          </w:tcPr>
          <w:p w14:paraId="4D36551A"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Напутственное</w:t>
            </w:r>
            <w:r>
              <w:rPr>
                <w:rFonts w:ascii="Times New Roman" w:hAnsi="Times New Roman"/>
                <w:sz w:val="24"/>
                <w:szCs w:val="24"/>
              </w:rPr>
              <w:t xml:space="preserve"> </w:t>
            </w:r>
            <w:r w:rsidRPr="00767A2B">
              <w:rPr>
                <w:rFonts w:ascii="Times New Roman" w:hAnsi="Times New Roman"/>
                <w:sz w:val="24"/>
                <w:szCs w:val="24"/>
              </w:rPr>
              <w:t>слово</w:t>
            </w:r>
          </w:p>
        </w:tc>
        <w:tc>
          <w:tcPr>
            <w:tcW w:w="6847" w:type="dxa"/>
          </w:tcPr>
          <w:p w14:paraId="386BAA53" w14:textId="77777777" w:rsidR="00E2085B" w:rsidRDefault="00E2085B" w:rsidP="00E2085B">
            <w:pPr>
              <w:pStyle w:val="a9"/>
              <w:rPr>
                <w:rFonts w:ascii="Times New Roman" w:hAnsi="Times New Roman"/>
                <w:sz w:val="24"/>
                <w:szCs w:val="24"/>
              </w:rPr>
            </w:pPr>
            <w:r w:rsidRPr="00767A2B">
              <w:rPr>
                <w:rFonts w:ascii="Times New Roman" w:hAnsi="Times New Roman"/>
                <w:sz w:val="24"/>
                <w:szCs w:val="24"/>
              </w:rPr>
              <w:t>Дать представление о силе и значении напутственного слова</w:t>
            </w:r>
          </w:p>
          <w:p w14:paraId="157210DD" w14:textId="77777777" w:rsidR="00E2085B" w:rsidRPr="00767A2B" w:rsidRDefault="00E2085B" w:rsidP="00E2085B">
            <w:pPr>
              <w:pStyle w:val="a9"/>
              <w:rPr>
                <w:rFonts w:ascii="Times New Roman" w:hAnsi="Times New Roman"/>
                <w:sz w:val="24"/>
                <w:szCs w:val="24"/>
              </w:rPr>
            </w:pPr>
          </w:p>
        </w:tc>
        <w:tc>
          <w:tcPr>
            <w:tcW w:w="3349" w:type="dxa"/>
          </w:tcPr>
          <w:p w14:paraId="53FDB88A"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«Напутственное слово»</w:t>
            </w:r>
          </w:p>
        </w:tc>
      </w:tr>
      <w:tr w:rsidR="00E2085B" w14:paraId="09F98A53" w14:textId="77777777" w:rsidTr="00E2085B">
        <w:tc>
          <w:tcPr>
            <w:tcW w:w="430" w:type="dxa"/>
            <w:vMerge/>
            <w:textDirection w:val="btLr"/>
          </w:tcPr>
          <w:p w14:paraId="7B8044BD" w14:textId="77777777" w:rsidR="00E2085B" w:rsidRPr="00767A2B" w:rsidRDefault="00E2085B" w:rsidP="00E2085B">
            <w:pPr>
              <w:pStyle w:val="a9"/>
              <w:ind w:left="113" w:right="113"/>
              <w:rPr>
                <w:rFonts w:ascii="Times New Roman" w:hAnsi="Times New Roman"/>
                <w:sz w:val="18"/>
                <w:szCs w:val="18"/>
              </w:rPr>
            </w:pPr>
          </w:p>
        </w:tc>
        <w:tc>
          <w:tcPr>
            <w:tcW w:w="3748" w:type="dxa"/>
          </w:tcPr>
          <w:p w14:paraId="02D9FA0E"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Моя любимая сказка</w:t>
            </w:r>
          </w:p>
        </w:tc>
        <w:tc>
          <w:tcPr>
            <w:tcW w:w="6847" w:type="dxa"/>
          </w:tcPr>
          <w:p w14:paraId="7F5A9411" w14:textId="77777777" w:rsidR="00E2085B" w:rsidRPr="00767A2B" w:rsidRDefault="00E2085B" w:rsidP="00E2085B">
            <w:pPr>
              <w:pStyle w:val="a9"/>
              <w:rPr>
                <w:rFonts w:ascii="Times New Roman" w:hAnsi="Times New Roman"/>
                <w:sz w:val="24"/>
                <w:szCs w:val="24"/>
              </w:rPr>
            </w:pPr>
            <w:r>
              <w:rPr>
                <w:rFonts w:ascii="Times New Roman" w:hAnsi="Times New Roman"/>
                <w:sz w:val="24"/>
                <w:szCs w:val="24"/>
              </w:rPr>
              <w:t>Продолжать</w:t>
            </w:r>
            <w:r>
              <w:rPr>
                <w:rFonts w:ascii="Times New Roman" w:hAnsi="Times New Roman"/>
                <w:sz w:val="24"/>
                <w:szCs w:val="24"/>
              </w:rPr>
              <w:tab/>
              <w:t>читать</w:t>
            </w:r>
            <w:r>
              <w:rPr>
                <w:rFonts w:ascii="Times New Roman" w:hAnsi="Times New Roman"/>
                <w:sz w:val="24"/>
                <w:szCs w:val="24"/>
              </w:rPr>
              <w:tab/>
              <w:t xml:space="preserve">сказки, обсуждать содержание. </w:t>
            </w:r>
            <w:r w:rsidRPr="00767A2B">
              <w:rPr>
                <w:rFonts w:ascii="Times New Roman" w:hAnsi="Times New Roman"/>
                <w:sz w:val="24"/>
                <w:szCs w:val="24"/>
              </w:rPr>
              <w:t>Рисование персонажей</w:t>
            </w:r>
            <w:r>
              <w:rPr>
                <w:rFonts w:ascii="Times New Roman" w:hAnsi="Times New Roman"/>
                <w:sz w:val="24"/>
                <w:szCs w:val="24"/>
              </w:rPr>
              <w:t xml:space="preserve"> </w:t>
            </w:r>
            <w:r w:rsidRPr="00767A2B">
              <w:rPr>
                <w:rFonts w:ascii="Times New Roman" w:hAnsi="Times New Roman"/>
                <w:sz w:val="24"/>
                <w:szCs w:val="24"/>
              </w:rPr>
              <w:t>любимой сказки.</w:t>
            </w:r>
          </w:p>
        </w:tc>
        <w:tc>
          <w:tcPr>
            <w:tcW w:w="3349" w:type="dxa"/>
          </w:tcPr>
          <w:p w14:paraId="50EF5E17"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«Напутственное слово»</w:t>
            </w:r>
          </w:p>
        </w:tc>
      </w:tr>
      <w:tr w:rsidR="00E2085B" w14:paraId="29C38D2B" w14:textId="77777777" w:rsidTr="00E2085B">
        <w:tc>
          <w:tcPr>
            <w:tcW w:w="430" w:type="dxa"/>
            <w:vMerge w:val="restart"/>
            <w:textDirection w:val="btLr"/>
          </w:tcPr>
          <w:p w14:paraId="453C5031" w14:textId="77777777" w:rsidR="00E2085B" w:rsidRPr="00767A2B" w:rsidRDefault="00E2085B" w:rsidP="00E2085B">
            <w:pPr>
              <w:pStyle w:val="a9"/>
              <w:ind w:left="113" w:right="113"/>
              <w:rPr>
                <w:rFonts w:ascii="Times New Roman" w:hAnsi="Times New Roman"/>
                <w:sz w:val="18"/>
                <w:szCs w:val="18"/>
              </w:rPr>
            </w:pPr>
            <w:r>
              <w:rPr>
                <w:rFonts w:ascii="Times New Roman" w:hAnsi="Times New Roman"/>
                <w:sz w:val="18"/>
                <w:szCs w:val="18"/>
              </w:rPr>
              <w:t>Ноябрь</w:t>
            </w:r>
          </w:p>
        </w:tc>
        <w:tc>
          <w:tcPr>
            <w:tcW w:w="3748" w:type="dxa"/>
          </w:tcPr>
          <w:p w14:paraId="35DD50ED"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Жизненный путь</w:t>
            </w:r>
          </w:p>
        </w:tc>
        <w:tc>
          <w:tcPr>
            <w:tcW w:w="6847" w:type="dxa"/>
          </w:tcPr>
          <w:p w14:paraId="067667DF"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Знание об этапах жизненного пути человека</w:t>
            </w:r>
          </w:p>
        </w:tc>
        <w:tc>
          <w:tcPr>
            <w:tcW w:w="3349" w:type="dxa"/>
          </w:tcPr>
          <w:p w14:paraId="077B8C57"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«Жизненный путь»</w:t>
            </w:r>
          </w:p>
        </w:tc>
      </w:tr>
      <w:tr w:rsidR="00E2085B" w14:paraId="7E53B2CF" w14:textId="77777777" w:rsidTr="00E2085B">
        <w:tc>
          <w:tcPr>
            <w:tcW w:w="430" w:type="dxa"/>
            <w:vMerge/>
            <w:textDirection w:val="btLr"/>
          </w:tcPr>
          <w:p w14:paraId="4E0B80DD" w14:textId="77777777" w:rsidR="00E2085B" w:rsidRPr="00767A2B" w:rsidRDefault="00E2085B" w:rsidP="00E2085B">
            <w:pPr>
              <w:pStyle w:val="a9"/>
              <w:ind w:left="113" w:right="113"/>
              <w:rPr>
                <w:rFonts w:ascii="Times New Roman" w:hAnsi="Times New Roman"/>
                <w:sz w:val="18"/>
                <w:szCs w:val="18"/>
              </w:rPr>
            </w:pPr>
          </w:p>
        </w:tc>
        <w:tc>
          <w:tcPr>
            <w:tcW w:w="3748" w:type="dxa"/>
          </w:tcPr>
          <w:p w14:paraId="2A5B7AC0"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Русские народные</w:t>
            </w:r>
          </w:p>
          <w:p w14:paraId="1280D0C6"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сказки</w:t>
            </w:r>
          </w:p>
        </w:tc>
        <w:tc>
          <w:tcPr>
            <w:tcW w:w="6847" w:type="dxa"/>
          </w:tcPr>
          <w:p w14:paraId="72D5F82B"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Продолжать знакомить с русскими народными сказками. Чтение сказок</w:t>
            </w:r>
          </w:p>
        </w:tc>
        <w:tc>
          <w:tcPr>
            <w:tcW w:w="3349" w:type="dxa"/>
          </w:tcPr>
          <w:p w14:paraId="159E8B53"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«Жизненный путь»</w:t>
            </w:r>
          </w:p>
        </w:tc>
      </w:tr>
      <w:tr w:rsidR="00E2085B" w14:paraId="29D5DA46" w14:textId="77777777" w:rsidTr="00E2085B">
        <w:tc>
          <w:tcPr>
            <w:tcW w:w="430" w:type="dxa"/>
            <w:vMerge w:val="restart"/>
            <w:textDirection w:val="btLr"/>
          </w:tcPr>
          <w:p w14:paraId="6BFFB039" w14:textId="77777777" w:rsidR="00E2085B" w:rsidRPr="00767A2B" w:rsidRDefault="00E2085B" w:rsidP="00E2085B">
            <w:pPr>
              <w:pStyle w:val="a9"/>
              <w:ind w:left="113" w:right="113"/>
              <w:rPr>
                <w:rFonts w:ascii="Times New Roman" w:hAnsi="Times New Roman"/>
                <w:sz w:val="18"/>
                <w:szCs w:val="18"/>
              </w:rPr>
            </w:pPr>
            <w:r>
              <w:rPr>
                <w:rFonts w:ascii="Times New Roman" w:hAnsi="Times New Roman"/>
                <w:sz w:val="18"/>
                <w:szCs w:val="18"/>
              </w:rPr>
              <w:t>Декабрь</w:t>
            </w:r>
          </w:p>
        </w:tc>
        <w:tc>
          <w:tcPr>
            <w:tcW w:w="3748" w:type="dxa"/>
          </w:tcPr>
          <w:p w14:paraId="4B1872D1"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Жизнь</w:t>
            </w:r>
            <w:r w:rsidRPr="00767A2B">
              <w:rPr>
                <w:rFonts w:ascii="Times New Roman" w:hAnsi="Times New Roman"/>
                <w:spacing w:val="-5"/>
                <w:sz w:val="24"/>
                <w:szCs w:val="24"/>
              </w:rPr>
              <w:t xml:space="preserve"> </w:t>
            </w:r>
            <w:r w:rsidRPr="00767A2B">
              <w:rPr>
                <w:rFonts w:ascii="Times New Roman" w:hAnsi="Times New Roman"/>
                <w:sz w:val="24"/>
                <w:szCs w:val="24"/>
              </w:rPr>
              <w:t>Сергия</w:t>
            </w:r>
          </w:p>
          <w:p w14:paraId="03F99C5D"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Радонежского</w:t>
            </w:r>
          </w:p>
        </w:tc>
        <w:tc>
          <w:tcPr>
            <w:tcW w:w="6847" w:type="dxa"/>
          </w:tcPr>
          <w:p w14:paraId="19F0467F"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Познакомить с Сергием Радонежским. Чтение рассказов о жизни Сергия</w:t>
            </w:r>
            <w:r>
              <w:rPr>
                <w:rFonts w:ascii="Times New Roman" w:hAnsi="Times New Roman"/>
                <w:sz w:val="24"/>
                <w:szCs w:val="24"/>
              </w:rPr>
              <w:t xml:space="preserve"> </w:t>
            </w:r>
            <w:r w:rsidRPr="00767A2B">
              <w:rPr>
                <w:rFonts w:ascii="Times New Roman" w:hAnsi="Times New Roman"/>
                <w:sz w:val="24"/>
                <w:szCs w:val="24"/>
              </w:rPr>
              <w:t>Радонежского</w:t>
            </w:r>
          </w:p>
        </w:tc>
        <w:tc>
          <w:tcPr>
            <w:tcW w:w="3349" w:type="dxa"/>
          </w:tcPr>
          <w:p w14:paraId="31CD3E25"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«Светлый образ»</w:t>
            </w:r>
          </w:p>
        </w:tc>
      </w:tr>
      <w:tr w:rsidR="00E2085B" w14:paraId="69315CC4" w14:textId="77777777" w:rsidTr="00E2085B">
        <w:tc>
          <w:tcPr>
            <w:tcW w:w="430" w:type="dxa"/>
            <w:vMerge/>
            <w:textDirection w:val="btLr"/>
          </w:tcPr>
          <w:p w14:paraId="0C237830" w14:textId="77777777" w:rsidR="00E2085B" w:rsidRPr="00767A2B" w:rsidRDefault="00E2085B" w:rsidP="00E2085B">
            <w:pPr>
              <w:pStyle w:val="a9"/>
              <w:ind w:left="113" w:right="113"/>
              <w:rPr>
                <w:rFonts w:ascii="Times New Roman" w:hAnsi="Times New Roman"/>
                <w:sz w:val="18"/>
                <w:szCs w:val="18"/>
              </w:rPr>
            </w:pPr>
          </w:p>
        </w:tc>
        <w:tc>
          <w:tcPr>
            <w:tcW w:w="3748" w:type="dxa"/>
          </w:tcPr>
          <w:p w14:paraId="47C68B39"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Преданье о первых деревянных</w:t>
            </w:r>
          </w:p>
          <w:p w14:paraId="26D7F5FB"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игрушках</w:t>
            </w:r>
          </w:p>
        </w:tc>
        <w:tc>
          <w:tcPr>
            <w:tcW w:w="6847" w:type="dxa"/>
          </w:tcPr>
          <w:p w14:paraId="460463B8" w14:textId="77777777" w:rsidR="00E2085B" w:rsidRPr="00767A2B" w:rsidRDefault="00E2085B" w:rsidP="00E2085B">
            <w:pPr>
              <w:pStyle w:val="a9"/>
              <w:rPr>
                <w:rFonts w:ascii="Times New Roman" w:hAnsi="Times New Roman"/>
                <w:sz w:val="24"/>
                <w:szCs w:val="24"/>
              </w:rPr>
            </w:pPr>
            <w:r>
              <w:rPr>
                <w:rFonts w:ascii="Times New Roman" w:hAnsi="Times New Roman"/>
                <w:sz w:val="24"/>
                <w:szCs w:val="24"/>
              </w:rPr>
              <w:t>Продолжать</w:t>
            </w:r>
            <w:r>
              <w:rPr>
                <w:rFonts w:ascii="Times New Roman" w:hAnsi="Times New Roman"/>
                <w:sz w:val="24"/>
                <w:szCs w:val="24"/>
              </w:rPr>
              <w:tab/>
              <w:t>читать</w:t>
            </w:r>
            <w:r>
              <w:rPr>
                <w:rFonts w:ascii="Times New Roman" w:hAnsi="Times New Roman"/>
                <w:sz w:val="24"/>
                <w:szCs w:val="24"/>
              </w:rPr>
              <w:tab/>
              <w:t xml:space="preserve">рассказы, обсуждать содержание. Рисование по </w:t>
            </w:r>
            <w:r w:rsidRPr="00767A2B">
              <w:rPr>
                <w:rFonts w:ascii="Times New Roman" w:hAnsi="Times New Roman"/>
                <w:sz w:val="24"/>
                <w:szCs w:val="24"/>
              </w:rPr>
              <w:t>теме:</w:t>
            </w:r>
          </w:p>
          <w:p w14:paraId="317252E6"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«Деревянные игрушки»</w:t>
            </w:r>
          </w:p>
        </w:tc>
        <w:tc>
          <w:tcPr>
            <w:tcW w:w="3349" w:type="dxa"/>
          </w:tcPr>
          <w:p w14:paraId="09E31F38"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«Светлый образ»</w:t>
            </w:r>
          </w:p>
        </w:tc>
      </w:tr>
      <w:tr w:rsidR="00E2085B" w14:paraId="65E3CCCD" w14:textId="77777777" w:rsidTr="00E2085B">
        <w:tc>
          <w:tcPr>
            <w:tcW w:w="430" w:type="dxa"/>
            <w:vMerge w:val="restart"/>
            <w:textDirection w:val="btLr"/>
          </w:tcPr>
          <w:p w14:paraId="25C0B89A" w14:textId="77777777" w:rsidR="00E2085B" w:rsidRPr="00767A2B" w:rsidRDefault="00E2085B" w:rsidP="00E2085B">
            <w:pPr>
              <w:pStyle w:val="a9"/>
              <w:ind w:left="113" w:right="113"/>
              <w:rPr>
                <w:rFonts w:ascii="Times New Roman" w:hAnsi="Times New Roman"/>
                <w:sz w:val="18"/>
                <w:szCs w:val="18"/>
              </w:rPr>
            </w:pPr>
            <w:r>
              <w:rPr>
                <w:rFonts w:ascii="Times New Roman" w:hAnsi="Times New Roman"/>
                <w:sz w:val="18"/>
                <w:szCs w:val="18"/>
              </w:rPr>
              <w:t>Январь</w:t>
            </w:r>
          </w:p>
        </w:tc>
        <w:tc>
          <w:tcPr>
            <w:tcW w:w="3748" w:type="dxa"/>
          </w:tcPr>
          <w:p w14:paraId="6D76A6E9"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Чудотворный образ</w:t>
            </w:r>
          </w:p>
        </w:tc>
        <w:tc>
          <w:tcPr>
            <w:tcW w:w="6847" w:type="dxa"/>
          </w:tcPr>
          <w:p w14:paraId="7BEE36F8"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Познакомить детей с защитниками Земли русской</w:t>
            </w:r>
            <w:r>
              <w:rPr>
                <w:rFonts w:ascii="Times New Roman" w:hAnsi="Times New Roman"/>
                <w:sz w:val="24"/>
                <w:szCs w:val="24"/>
              </w:rPr>
              <w:t>.</w:t>
            </w:r>
          </w:p>
        </w:tc>
        <w:tc>
          <w:tcPr>
            <w:tcW w:w="3349" w:type="dxa"/>
          </w:tcPr>
          <w:p w14:paraId="7CBFD1E2"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«Светлый образ»</w:t>
            </w:r>
          </w:p>
        </w:tc>
      </w:tr>
      <w:tr w:rsidR="00E2085B" w14:paraId="02BB5980" w14:textId="77777777" w:rsidTr="00E2085B">
        <w:tc>
          <w:tcPr>
            <w:tcW w:w="430" w:type="dxa"/>
            <w:vMerge/>
            <w:textDirection w:val="btLr"/>
          </w:tcPr>
          <w:p w14:paraId="6F34BE7E" w14:textId="77777777" w:rsidR="00E2085B" w:rsidRPr="00767A2B" w:rsidRDefault="00E2085B" w:rsidP="00E2085B">
            <w:pPr>
              <w:pStyle w:val="a9"/>
              <w:ind w:left="113" w:right="113"/>
              <w:rPr>
                <w:rFonts w:ascii="Times New Roman" w:hAnsi="Times New Roman"/>
                <w:sz w:val="18"/>
                <w:szCs w:val="18"/>
              </w:rPr>
            </w:pPr>
          </w:p>
        </w:tc>
        <w:tc>
          <w:tcPr>
            <w:tcW w:w="3748" w:type="dxa"/>
          </w:tcPr>
          <w:p w14:paraId="557CE8CD"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Мастера и рукодельницы</w:t>
            </w:r>
          </w:p>
        </w:tc>
        <w:tc>
          <w:tcPr>
            <w:tcW w:w="6847" w:type="dxa"/>
          </w:tcPr>
          <w:p w14:paraId="33FBD238"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Дать представление о значении труда в жизни человека, о выборе будущей профессии; знания о мастерах и рукодельницах</w:t>
            </w:r>
          </w:p>
        </w:tc>
        <w:tc>
          <w:tcPr>
            <w:tcW w:w="3349" w:type="dxa"/>
          </w:tcPr>
          <w:p w14:paraId="5EBC8EB3"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Мастера и рукодельницы</w:t>
            </w:r>
          </w:p>
        </w:tc>
      </w:tr>
      <w:tr w:rsidR="00E2085B" w14:paraId="61CBCEB4" w14:textId="77777777" w:rsidTr="00E2085B">
        <w:tc>
          <w:tcPr>
            <w:tcW w:w="430" w:type="dxa"/>
            <w:vMerge w:val="restart"/>
            <w:textDirection w:val="btLr"/>
          </w:tcPr>
          <w:p w14:paraId="68652943" w14:textId="77777777" w:rsidR="00E2085B" w:rsidRPr="00767A2B" w:rsidRDefault="00E2085B" w:rsidP="00E2085B">
            <w:pPr>
              <w:pStyle w:val="a9"/>
              <w:ind w:left="113" w:right="113"/>
              <w:rPr>
                <w:rFonts w:ascii="Times New Roman" w:hAnsi="Times New Roman"/>
                <w:sz w:val="18"/>
                <w:szCs w:val="18"/>
              </w:rPr>
            </w:pPr>
            <w:r>
              <w:rPr>
                <w:rFonts w:ascii="Times New Roman" w:hAnsi="Times New Roman"/>
                <w:sz w:val="18"/>
                <w:szCs w:val="18"/>
              </w:rPr>
              <w:t>Февраль</w:t>
            </w:r>
          </w:p>
        </w:tc>
        <w:tc>
          <w:tcPr>
            <w:tcW w:w="3748" w:type="dxa"/>
          </w:tcPr>
          <w:p w14:paraId="0BECDE2A"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Старание и терпение</w:t>
            </w:r>
          </w:p>
        </w:tc>
        <w:tc>
          <w:tcPr>
            <w:tcW w:w="6847" w:type="dxa"/>
          </w:tcPr>
          <w:p w14:paraId="1913AE2D"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Продолжать знакомить с русскими народными сказками. Чтение сказок</w:t>
            </w:r>
          </w:p>
        </w:tc>
        <w:tc>
          <w:tcPr>
            <w:tcW w:w="3349" w:type="dxa"/>
          </w:tcPr>
          <w:p w14:paraId="230DC1AD"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Мастера и рукодельницы</w:t>
            </w:r>
          </w:p>
        </w:tc>
      </w:tr>
      <w:tr w:rsidR="00E2085B" w14:paraId="6419D123" w14:textId="77777777" w:rsidTr="00E2085B">
        <w:tc>
          <w:tcPr>
            <w:tcW w:w="430" w:type="dxa"/>
            <w:vMerge/>
            <w:textDirection w:val="btLr"/>
          </w:tcPr>
          <w:p w14:paraId="62C5CCD2" w14:textId="77777777" w:rsidR="00E2085B" w:rsidRPr="00767A2B" w:rsidRDefault="00E2085B" w:rsidP="00E2085B">
            <w:pPr>
              <w:pStyle w:val="a9"/>
              <w:ind w:left="113" w:right="113"/>
              <w:rPr>
                <w:rFonts w:ascii="Times New Roman" w:hAnsi="Times New Roman"/>
                <w:sz w:val="18"/>
                <w:szCs w:val="18"/>
              </w:rPr>
            </w:pPr>
          </w:p>
        </w:tc>
        <w:tc>
          <w:tcPr>
            <w:tcW w:w="3748" w:type="dxa"/>
          </w:tcPr>
          <w:p w14:paraId="594F70AD"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Старание и терпение</w:t>
            </w:r>
          </w:p>
        </w:tc>
        <w:tc>
          <w:tcPr>
            <w:tcW w:w="6847" w:type="dxa"/>
          </w:tcPr>
          <w:p w14:paraId="57A27543"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Продолжать читать сказки, обсуждение содержания. Рисование иллюстрации к сказке.</w:t>
            </w:r>
          </w:p>
        </w:tc>
        <w:tc>
          <w:tcPr>
            <w:tcW w:w="3349" w:type="dxa"/>
          </w:tcPr>
          <w:p w14:paraId="0E797212"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Мастера и рукодельницы</w:t>
            </w:r>
          </w:p>
        </w:tc>
      </w:tr>
      <w:tr w:rsidR="00E2085B" w14:paraId="22BA644E" w14:textId="77777777" w:rsidTr="00E2085B">
        <w:tc>
          <w:tcPr>
            <w:tcW w:w="430" w:type="dxa"/>
            <w:vMerge w:val="restart"/>
            <w:textDirection w:val="btLr"/>
          </w:tcPr>
          <w:p w14:paraId="4D79192F" w14:textId="77777777" w:rsidR="00E2085B" w:rsidRPr="00767A2B" w:rsidRDefault="00E2085B" w:rsidP="00E2085B">
            <w:pPr>
              <w:pStyle w:val="a9"/>
              <w:ind w:left="113" w:right="113"/>
              <w:rPr>
                <w:rFonts w:ascii="Times New Roman" w:hAnsi="Times New Roman"/>
                <w:sz w:val="18"/>
                <w:szCs w:val="18"/>
              </w:rPr>
            </w:pPr>
            <w:r>
              <w:rPr>
                <w:rFonts w:ascii="Times New Roman" w:hAnsi="Times New Roman"/>
                <w:sz w:val="18"/>
                <w:szCs w:val="18"/>
              </w:rPr>
              <w:t>Март</w:t>
            </w:r>
          </w:p>
        </w:tc>
        <w:tc>
          <w:tcPr>
            <w:tcW w:w="3748" w:type="dxa"/>
          </w:tcPr>
          <w:p w14:paraId="39C80860"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Семейные традиции</w:t>
            </w:r>
          </w:p>
        </w:tc>
        <w:tc>
          <w:tcPr>
            <w:tcW w:w="6847" w:type="dxa"/>
          </w:tcPr>
          <w:p w14:paraId="49F61EB8"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Познакомить детей с семейными традициями</w:t>
            </w:r>
          </w:p>
        </w:tc>
        <w:tc>
          <w:tcPr>
            <w:tcW w:w="3349" w:type="dxa"/>
          </w:tcPr>
          <w:p w14:paraId="02055C81"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«Семейные традиции»</w:t>
            </w:r>
          </w:p>
        </w:tc>
      </w:tr>
      <w:tr w:rsidR="00E2085B" w14:paraId="0A93CDD2" w14:textId="77777777" w:rsidTr="00E2085B">
        <w:tc>
          <w:tcPr>
            <w:tcW w:w="430" w:type="dxa"/>
            <w:vMerge/>
            <w:textDirection w:val="btLr"/>
          </w:tcPr>
          <w:p w14:paraId="63A6DAF4" w14:textId="77777777" w:rsidR="00E2085B" w:rsidRPr="00767A2B" w:rsidRDefault="00E2085B" w:rsidP="00E2085B">
            <w:pPr>
              <w:pStyle w:val="a9"/>
              <w:ind w:left="113" w:right="113"/>
              <w:rPr>
                <w:rFonts w:ascii="Times New Roman" w:hAnsi="Times New Roman"/>
                <w:sz w:val="18"/>
                <w:szCs w:val="18"/>
              </w:rPr>
            </w:pPr>
          </w:p>
        </w:tc>
        <w:tc>
          <w:tcPr>
            <w:tcW w:w="3748" w:type="dxa"/>
          </w:tcPr>
          <w:p w14:paraId="132AB296"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Семейные традиции</w:t>
            </w:r>
          </w:p>
        </w:tc>
        <w:tc>
          <w:tcPr>
            <w:tcW w:w="6847" w:type="dxa"/>
          </w:tcPr>
          <w:p w14:paraId="6811E634"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Читать сказки, обсуждать содержание. Рисование иллюстраций</w:t>
            </w:r>
            <w:r>
              <w:rPr>
                <w:rFonts w:ascii="Times New Roman" w:hAnsi="Times New Roman"/>
                <w:sz w:val="24"/>
                <w:szCs w:val="24"/>
              </w:rPr>
              <w:t xml:space="preserve"> </w:t>
            </w:r>
            <w:r w:rsidRPr="00767A2B">
              <w:rPr>
                <w:rFonts w:ascii="Times New Roman" w:hAnsi="Times New Roman"/>
                <w:sz w:val="24"/>
                <w:szCs w:val="24"/>
              </w:rPr>
              <w:t>альбома «Семейные традиции»</w:t>
            </w:r>
          </w:p>
        </w:tc>
        <w:tc>
          <w:tcPr>
            <w:tcW w:w="3349" w:type="dxa"/>
          </w:tcPr>
          <w:p w14:paraId="11B93E32"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«Семейные традиции»</w:t>
            </w:r>
          </w:p>
        </w:tc>
      </w:tr>
      <w:tr w:rsidR="00E2085B" w14:paraId="4EAEC423" w14:textId="77777777" w:rsidTr="00E2085B">
        <w:tc>
          <w:tcPr>
            <w:tcW w:w="430" w:type="dxa"/>
            <w:vMerge w:val="restart"/>
            <w:textDirection w:val="btLr"/>
          </w:tcPr>
          <w:p w14:paraId="634BB9F8" w14:textId="77777777" w:rsidR="00E2085B" w:rsidRPr="00767A2B" w:rsidRDefault="00E2085B" w:rsidP="00E2085B">
            <w:pPr>
              <w:pStyle w:val="a9"/>
              <w:ind w:left="113" w:right="113"/>
              <w:rPr>
                <w:rFonts w:ascii="Times New Roman" w:hAnsi="Times New Roman"/>
                <w:sz w:val="18"/>
                <w:szCs w:val="18"/>
              </w:rPr>
            </w:pPr>
            <w:r>
              <w:rPr>
                <w:rFonts w:ascii="Times New Roman" w:hAnsi="Times New Roman"/>
                <w:sz w:val="18"/>
                <w:szCs w:val="18"/>
              </w:rPr>
              <w:t>Апрель</w:t>
            </w:r>
          </w:p>
        </w:tc>
        <w:tc>
          <w:tcPr>
            <w:tcW w:w="3748" w:type="dxa"/>
          </w:tcPr>
          <w:p w14:paraId="6B2A4046"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Семейные традиции</w:t>
            </w:r>
          </w:p>
        </w:tc>
        <w:tc>
          <w:tcPr>
            <w:tcW w:w="6847" w:type="dxa"/>
          </w:tcPr>
          <w:p w14:paraId="4EF0ADD2"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Познакомить детей с праздником Пасхи.</w:t>
            </w:r>
          </w:p>
        </w:tc>
        <w:tc>
          <w:tcPr>
            <w:tcW w:w="3349" w:type="dxa"/>
          </w:tcPr>
          <w:p w14:paraId="02493CD1"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«Семейные традиции»</w:t>
            </w:r>
          </w:p>
        </w:tc>
      </w:tr>
      <w:tr w:rsidR="00E2085B" w14:paraId="77CD612B" w14:textId="77777777" w:rsidTr="00E2085B">
        <w:tc>
          <w:tcPr>
            <w:tcW w:w="430" w:type="dxa"/>
            <w:vMerge/>
            <w:textDirection w:val="btLr"/>
          </w:tcPr>
          <w:p w14:paraId="21A764FC" w14:textId="77777777" w:rsidR="00E2085B" w:rsidRPr="00767A2B" w:rsidRDefault="00E2085B" w:rsidP="00E2085B">
            <w:pPr>
              <w:pStyle w:val="a9"/>
              <w:ind w:left="113" w:right="113"/>
              <w:rPr>
                <w:rFonts w:ascii="Times New Roman" w:hAnsi="Times New Roman"/>
                <w:sz w:val="18"/>
                <w:szCs w:val="18"/>
              </w:rPr>
            </w:pPr>
          </w:p>
        </w:tc>
        <w:tc>
          <w:tcPr>
            <w:tcW w:w="3748" w:type="dxa"/>
          </w:tcPr>
          <w:p w14:paraId="2DD9E21A"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Весна идет!</w:t>
            </w:r>
          </w:p>
        </w:tc>
        <w:tc>
          <w:tcPr>
            <w:tcW w:w="6847" w:type="dxa"/>
          </w:tcPr>
          <w:p w14:paraId="1AC3CF06"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Познакомить</w:t>
            </w:r>
            <w:r w:rsidRPr="00767A2B">
              <w:rPr>
                <w:rFonts w:ascii="Times New Roman" w:hAnsi="Times New Roman"/>
                <w:spacing w:val="43"/>
                <w:sz w:val="24"/>
                <w:szCs w:val="24"/>
              </w:rPr>
              <w:t xml:space="preserve"> </w:t>
            </w:r>
            <w:r w:rsidRPr="00767A2B">
              <w:rPr>
                <w:rFonts w:ascii="Times New Roman" w:hAnsi="Times New Roman"/>
                <w:sz w:val="24"/>
                <w:szCs w:val="24"/>
              </w:rPr>
              <w:t>детей</w:t>
            </w:r>
            <w:r w:rsidRPr="00767A2B">
              <w:rPr>
                <w:rFonts w:ascii="Times New Roman" w:hAnsi="Times New Roman"/>
                <w:spacing w:val="44"/>
                <w:sz w:val="24"/>
                <w:szCs w:val="24"/>
              </w:rPr>
              <w:t xml:space="preserve"> </w:t>
            </w:r>
            <w:r>
              <w:rPr>
                <w:rFonts w:ascii="Times New Roman" w:hAnsi="Times New Roman"/>
                <w:sz w:val="24"/>
                <w:szCs w:val="24"/>
              </w:rPr>
              <w:t xml:space="preserve">с </w:t>
            </w:r>
            <w:r w:rsidRPr="00767A2B">
              <w:rPr>
                <w:rFonts w:ascii="Times New Roman" w:hAnsi="Times New Roman"/>
                <w:sz w:val="24"/>
                <w:szCs w:val="24"/>
              </w:rPr>
              <w:t>поэтическим словом русских классиков об этом</w:t>
            </w:r>
            <w:r w:rsidRPr="00767A2B">
              <w:rPr>
                <w:rFonts w:ascii="Times New Roman" w:hAnsi="Times New Roman"/>
                <w:spacing w:val="18"/>
                <w:sz w:val="24"/>
                <w:szCs w:val="24"/>
              </w:rPr>
              <w:t xml:space="preserve"> </w:t>
            </w:r>
            <w:r w:rsidRPr="00767A2B">
              <w:rPr>
                <w:rFonts w:ascii="Times New Roman" w:hAnsi="Times New Roman"/>
                <w:sz w:val="24"/>
                <w:szCs w:val="24"/>
              </w:rPr>
              <w:t>времени</w:t>
            </w:r>
            <w:r>
              <w:rPr>
                <w:rFonts w:ascii="Times New Roman" w:hAnsi="Times New Roman"/>
                <w:sz w:val="24"/>
                <w:szCs w:val="24"/>
              </w:rPr>
              <w:t xml:space="preserve"> </w:t>
            </w:r>
            <w:r w:rsidRPr="00767A2B">
              <w:rPr>
                <w:rFonts w:ascii="Times New Roman" w:hAnsi="Times New Roman"/>
                <w:sz w:val="24"/>
                <w:szCs w:val="24"/>
              </w:rPr>
              <w:t>года.</w:t>
            </w:r>
          </w:p>
        </w:tc>
        <w:tc>
          <w:tcPr>
            <w:tcW w:w="3349" w:type="dxa"/>
          </w:tcPr>
          <w:p w14:paraId="64E9C8E8"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«Семейные традиции»</w:t>
            </w:r>
          </w:p>
        </w:tc>
      </w:tr>
      <w:tr w:rsidR="00E2085B" w14:paraId="29774D35" w14:textId="77777777" w:rsidTr="00E2085B">
        <w:tc>
          <w:tcPr>
            <w:tcW w:w="430" w:type="dxa"/>
            <w:vMerge w:val="restart"/>
            <w:textDirection w:val="btLr"/>
          </w:tcPr>
          <w:p w14:paraId="1D159640" w14:textId="77777777" w:rsidR="00E2085B" w:rsidRPr="00767A2B" w:rsidRDefault="00E2085B" w:rsidP="00E2085B">
            <w:pPr>
              <w:pStyle w:val="a9"/>
              <w:ind w:left="113" w:right="113"/>
              <w:jc w:val="center"/>
              <w:rPr>
                <w:rFonts w:ascii="Times New Roman" w:hAnsi="Times New Roman"/>
                <w:sz w:val="18"/>
                <w:szCs w:val="18"/>
              </w:rPr>
            </w:pPr>
            <w:r>
              <w:rPr>
                <w:rFonts w:ascii="Times New Roman" w:hAnsi="Times New Roman"/>
                <w:sz w:val="18"/>
                <w:szCs w:val="18"/>
              </w:rPr>
              <w:t>Май</w:t>
            </w:r>
          </w:p>
        </w:tc>
        <w:tc>
          <w:tcPr>
            <w:tcW w:w="3748" w:type="dxa"/>
          </w:tcPr>
          <w:p w14:paraId="6031D0D1"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Добрая книга</w:t>
            </w:r>
          </w:p>
        </w:tc>
        <w:tc>
          <w:tcPr>
            <w:tcW w:w="6847" w:type="dxa"/>
          </w:tcPr>
          <w:p w14:paraId="7224CB46"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П</w:t>
            </w:r>
            <w:r>
              <w:rPr>
                <w:rFonts w:ascii="Times New Roman" w:hAnsi="Times New Roman"/>
                <w:sz w:val="24"/>
                <w:szCs w:val="24"/>
              </w:rPr>
              <w:t xml:space="preserve">родолжать знакомство со сказкой </w:t>
            </w:r>
            <w:r w:rsidRPr="00767A2B">
              <w:rPr>
                <w:rFonts w:ascii="Times New Roman" w:hAnsi="Times New Roman"/>
                <w:sz w:val="24"/>
                <w:szCs w:val="24"/>
              </w:rPr>
              <w:t>А.С.Пушкина «Сказка о царе Салтане»; с доб-рыми традициями.</w:t>
            </w:r>
          </w:p>
        </w:tc>
        <w:tc>
          <w:tcPr>
            <w:tcW w:w="3349" w:type="dxa"/>
          </w:tcPr>
          <w:p w14:paraId="0897251C"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«Семейные традиции»</w:t>
            </w:r>
          </w:p>
        </w:tc>
      </w:tr>
      <w:tr w:rsidR="00E2085B" w14:paraId="4CF8268C" w14:textId="77777777" w:rsidTr="00E2085B">
        <w:tc>
          <w:tcPr>
            <w:tcW w:w="430" w:type="dxa"/>
            <w:vMerge/>
          </w:tcPr>
          <w:p w14:paraId="60D9C045" w14:textId="77777777" w:rsidR="00E2085B" w:rsidRPr="00767A2B" w:rsidRDefault="00E2085B" w:rsidP="00E2085B">
            <w:pPr>
              <w:pStyle w:val="a9"/>
              <w:rPr>
                <w:rFonts w:ascii="Times New Roman" w:hAnsi="Times New Roman"/>
                <w:sz w:val="24"/>
                <w:szCs w:val="24"/>
              </w:rPr>
            </w:pPr>
          </w:p>
        </w:tc>
        <w:tc>
          <w:tcPr>
            <w:tcW w:w="3748" w:type="dxa"/>
          </w:tcPr>
          <w:p w14:paraId="1CB204FD"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Добрая книга</w:t>
            </w:r>
          </w:p>
        </w:tc>
        <w:tc>
          <w:tcPr>
            <w:tcW w:w="6847" w:type="dxa"/>
          </w:tcPr>
          <w:p w14:paraId="7476234A"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Чте</w:t>
            </w:r>
            <w:r>
              <w:rPr>
                <w:rFonts w:ascii="Times New Roman" w:hAnsi="Times New Roman"/>
                <w:sz w:val="24"/>
                <w:szCs w:val="24"/>
              </w:rPr>
              <w:t>ние добрых книг. Организация</w:t>
            </w:r>
            <w:r>
              <w:rPr>
                <w:rFonts w:ascii="Times New Roman" w:hAnsi="Times New Roman"/>
                <w:sz w:val="24"/>
                <w:szCs w:val="24"/>
              </w:rPr>
              <w:tab/>
              <w:t xml:space="preserve">выставки семейных книг. </w:t>
            </w:r>
            <w:r w:rsidRPr="00767A2B">
              <w:rPr>
                <w:rFonts w:ascii="Times New Roman" w:hAnsi="Times New Roman"/>
                <w:sz w:val="24"/>
                <w:szCs w:val="24"/>
              </w:rPr>
              <w:t>Рисование</w:t>
            </w:r>
            <w:r>
              <w:rPr>
                <w:rFonts w:ascii="Times New Roman" w:hAnsi="Times New Roman"/>
                <w:sz w:val="24"/>
                <w:szCs w:val="24"/>
              </w:rPr>
              <w:t xml:space="preserve"> </w:t>
            </w:r>
            <w:r w:rsidRPr="00767A2B">
              <w:rPr>
                <w:rFonts w:ascii="Times New Roman" w:hAnsi="Times New Roman"/>
                <w:sz w:val="24"/>
                <w:szCs w:val="24"/>
              </w:rPr>
              <w:t>иллюстрации Семейного альбома.</w:t>
            </w:r>
          </w:p>
        </w:tc>
        <w:tc>
          <w:tcPr>
            <w:tcW w:w="3349" w:type="dxa"/>
          </w:tcPr>
          <w:p w14:paraId="7334D5BA" w14:textId="77777777" w:rsidR="00E2085B" w:rsidRPr="00767A2B" w:rsidRDefault="00E2085B" w:rsidP="00E2085B">
            <w:pPr>
              <w:pStyle w:val="a9"/>
              <w:rPr>
                <w:rFonts w:ascii="Times New Roman" w:hAnsi="Times New Roman"/>
                <w:sz w:val="24"/>
                <w:szCs w:val="24"/>
              </w:rPr>
            </w:pPr>
            <w:r w:rsidRPr="00767A2B">
              <w:rPr>
                <w:rFonts w:ascii="Times New Roman" w:hAnsi="Times New Roman"/>
                <w:sz w:val="24"/>
                <w:szCs w:val="24"/>
              </w:rPr>
              <w:t>«Семейные традиции»</w:t>
            </w:r>
          </w:p>
        </w:tc>
      </w:tr>
    </w:tbl>
    <w:p w14:paraId="66EBAAF0" w14:textId="77777777" w:rsidR="00450E90" w:rsidRDefault="00450E90" w:rsidP="00450E90"/>
    <w:p w14:paraId="7A09B078" w14:textId="77777777" w:rsidR="00450E90" w:rsidRDefault="00450E90">
      <w:pPr>
        <w:ind w:left="832"/>
        <w:rPr>
          <w:sz w:val="24"/>
        </w:rPr>
      </w:pPr>
    </w:p>
    <w:p w14:paraId="60C3F263" w14:textId="77777777" w:rsidR="00450E90" w:rsidRDefault="00450E90" w:rsidP="00450E90">
      <w:pPr>
        <w:ind w:left="832"/>
        <w:jc w:val="right"/>
        <w:rPr>
          <w:sz w:val="24"/>
        </w:rPr>
      </w:pPr>
    </w:p>
    <w:p w14:paraId="5836B779" w14:textId="77777777" w:rsidR="000820B7" w:rsidRDefault="000820B7">
      <w:pPr>
        <w:pStyle w:val="a3"/>
        <w:spacing w:before="6"/>
        <w:rPr>
          <w:sz w:val="24"/>
        </w:rPr>
      </w:pPr>
    </w:p>
    <w:p w14:paraId="4629924B" w14:textId="77777777" w:rsidR="00E94FD9" w:rsidRPr="00FE26BF" w:rsidRDefault="00E94FD9" w:rsidP="00E94FD9">
      <w:pPr>
        <w:spacing w:before="100" w:beforeAutospacing="1" w:after="100" w:afterAutospacing="1"/>
        <w:jc w:val="center"/>
        <w:rPr>
          <w:b/>
          <w:sz w:val="24"/>
          <w:szCs w:val="24"/>
        </w:rPr>
      </w:pPr>
      <w:r w:rsidRPr="00FE26BF">
        <w:rPr>
          <w:b/>
          <w:sz w:val="24"/>
          <w:szCs w:val="24"/>
        </w:rPr>
        <w:t>ЗДОРОВЬЕСБЕРЕГАЮЩИЕ ТЕХНОЛОГИИ, ИСПОЛЬЗУЕМЫЕ В ГРУППЕ</w:t>
      </w:r>
    </w:p>
    <w:tbl>
      <w:tblPr>
        <w:tblpPr w:leftFromText="180" w:rightFromText="180" w:vertAnchor="text" w:horzAnchor="margin" w:tblpX="-2" w:tblpY="554"/>
        <w:tblW w:w="1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9500"/>
        <w:gridCol w:w="4394"/>
      </w:tblGrid>
      <w:tr w:rsidR="00E94FD9" w:rsidRPr="0022757E" w14:paraId="770F1FAA" w14:textId="77777777" w:rsidTr="00E94FD9">
        <w:tc>
          <w:tcPr>
            <w:tcW w:w="637" w:type="dxa"/>
          </w:tcPr>
          <w:p w14:paraId="43DE3252" w14:textId="77777777" w:rsidR="00E94FD9" w:rsidRPr="0022757E" w:rsidRDefault="00E94FD9" w:rsidP="00E94FD9">
            <w:pPr>
              <w:ind w:left="360"/>
              <w:jc w:val="center"/>
              <w:rPr>
                <w:b/>
                <w:sz w:val="24"/>
                <w:szCs w:val="24"/>
              </w:rPr>
            </w:pPr>
            <w:r w:rsidRPr="0022757E">
              <w:rPr>
                <w:b/>
                <w:sz w:val="24"/>
                <w:szCs w:val="24"/>
              </w:rPr>
              <w:t>№</w:t>
            </w:r>
          </w:p>
        </w:tc>
        <w:tc>
          <w:tcPr>
            <w:tcW w:w="9500" w:type="dxa"/>
          </w:tcPr>
          <w:p w14:paraId="3E3D3CEB" w14:textId="77777777" w:rsidR="00E94FD9" w:rsidRPr="0022757E" w:rsidRDefault="00E94FD9" w:rsidP="00E94FD9">
            <w:pPr>
              <w:jc w:val="center"/>
              <w:rPr>
                <w:b/>
                <w:sz w:val="24"/>
                <w:szCs w:val="24"/>
              </w:rPr>
            </w:pPr>
            <w:r w:rsidRPr="0022757E">
              <w:rPr>
                <w:b/>
                <w:sz w:val="24"/>
                <w:szCs w:val="24"/>
              </w:rPr>
              <w:t>Виды</w:t>
            </w:r>
          </w:p>
        </w:tc>
        <w:tc>
          <w:tcPr>
            <w:tcW w:w="4394" w:type="dxa"/>
          </w:tcPr>
          <w:p w14:paraId="4E56E800" w14:textId="77777777" w:rsidR="00E94FD9" w:rsidRPr="0022757E" w:rsidRDefault="00E94FD9" w:rsidP="00E94FD9">
            <w:pPr>
              <w:jc w:val="center"/>
              <w:rPr>
                <w:b/>
                <w:sz w:val="24"/>
                <w:szCs w:val="24"/>
              </w:rPr>
            </w:pPr>
            <w:r w:rsidRPr="0022757E">
              <w:rPr>
                <w:b/>
                <w:sz w:val="24"/>
                <w:szCs w:val="24"/>
              </w:rPr>
              <w:t>Особенности организации</w:t>
            </w:r>
          </w:p>
        </w:tc>
      </w:tr>
      <w:tr w:rsidR="00E94FD9" w:rsidRPr="0022757E" w14:paraId="147BA6CB" w14:textId="77777777" w:rsidTr="00E94FD9">
        <w:tc>
          <w:tcPr>
            <w:tcW w:w="637" w:type="dxa"/>
          </w:tcPr>
          <w:p w14:paraId="1A3EAA88" w14:textId="77777777" w:rsidR="00E94FD9" w:rsidRPr="0022757E" w:rsidRDefault="00E94FD9" w:rsidP="00E94FD9">
            <w:pPr>
              <w:ind w:left="360"/>
              <w:jc w:val="center"/>
              <w:rPr>
                <w:sz w:val="24"/>
                <w:szCs w:val="24"/>
              </w:rPr>
            </w:pPr>
          </w:p>
        </w:tc>
        <w:tc>
          <w:tcPr>
            <w:tcW w:w="13894" w:type="dxa"/>
            <w:gridSpan w:val="2"/>
          </w:tcPr>
          <w:p w14:paraId="7120DAED" w14:textId="77777777" w:rsidR="00E94FD9" w:rsidRPr="0022757E" w:rsidRDefault="00E94FD9" w:rsidP="00E94FD9">
            <w:pPr>
              <w:jc w:val="center"/>
              <w:rPr>
                <w:sz w:val="24"/>
                <w:szCs w:val="24"/>
              </w:rPr>
            </w:pPr>
            <w:r w:rsidRPr="0022757E">
              <w:rPr>
                <w:bCs/>
                <w:sz w:val="24"/>
                <w:szCs w:val="24"/>
              </w:rPr>
              <w:t>Медико-профилактические</w:t>
            </w:r>
          </w:p>
        </w:tc>
      </w:tr>
      <w:tr w:rsidR="00E94FD9" w:rsidRPr="0022757E" w14:paraId="15C61922" w14:textId="77777777" w:rsidTr="00E94FD9">
        <w:tc>
          <w:tcPr>
            <w:tcW w:w="637" w:type="dxa"/>
          </w:tcPr>
          <w:p w14:paraId="66BA746A" w14:textId="77777777" w:rsidR="00E94FD9" w:rsidRPr="0022757E" w:rsidRDefault="00E94FD9" w:rsidP="00E94FD9">
            <w:pPr>
              <w:ind w:left="360"/>
              <w:jc w:val="center"/>
              <w:rPr>
                <w:sz w:val="24"/>
                <w:szCs w:val="24"/>
              </w:rPr>
            </w:pPr>
          </w:p>
        </w:tc>
        <w:tc>
          <w:tcPr>
            <w:tcW w:w="13894" w:type="dxa"/>
            <w:gridSpan w:val="2"/>
          </w:tcPr>
          <w:p w14:paraId="1A10E8F7" w14:textId="77777777" w:rsidR="00E94FD9" w:rsidRPr="0022757E" w:rsidRDefault="00E94FD9" w:rsidP="00E94FD9">
            <w:pPr>
              <w:rPr>
                <w:i/>
                <w:sz w:val="24"/>
                <w:szCs w:val="24"/>
              </w:rPr>
            </w:pPr>
            <w:r w:rsidRPr="0022757E">
              <w:rPr>
                <w:i/>
                <w:sz w:val="24"/>
                <w:szCs w:val="24"/>
              </w:rPr>
              <w:t xml:space="preserve">Закаливание  </w:t>
            </w:r>
            <w:r w:rsidRPr="0022757E">
              <w:rPr>
                <w:sz w:val="24"/>
                <w:szCs w:val="24"/>
              </w:rPr>
              <w:t xml:space="preserve"> в соответствии с медицинскими показаниями</w:t>
            </w:r>
          </w:p>
        </w:tc>
      </w:tr>
      <w:tr w:rsidR="00E94FD9" w:rsidRPr="0022757E" w14:paraId="7F2DF182" w14:textId="77777777" w:rsidTr="00E94FD9">
        <w:trPr>
          <w:trHeight w:val="274"/>
        </w:trPr>
        <w:tc>
          <w:tcPr>
            <w:tcW w:w="637" w:type="dxa"/>
          </w:tcPr>
          <w:p w14:paraId="6BBEF92D" w14:textId="77777777" w:rsidR="00E94FD9" w:rsidRPr="0022757E" w:rsidRDefault="00E94FD9" w:rsidP="00E94FD9">
            <w:pPr>
              <w:ind w:left="142"/>
              <w:jc w:val="center"/>
              <w:rPr>
                <w:sz w:val="24"/>
                <w:szCs w:val="24"/>
              </w:rPr>
            </w:pPr>
            <w:r>
              <w:rPr>
                <w:sz w:val="24"/>
                <w:szCs w:val="24"/>
              </w:rPr>
              <w:t>1</w:t>
            </w:r>
          </w:p>
        </w:tc>
        <w:tc>
          <w:tcPr>
            <w:tcW w:w="9500" w:type="dxa"/>
          </w:tcPr>
          <w:p w14:paraId="186A2CA9" w14:textId="77777777" w:rsidR="00E94FD9" w:rsidRPr="0022757E" w:rsidRDefault="00E94FD9" w:rsidP="00E94FD9">
            <w:pPr>
              <w:rPr>
                <w:sz w:val="24"/>
                <w:szCs w:val="24"/>
              </w:rPr>
            </w:pPr>
            <w:r w:rsidRPr="0022757E">
              <w:rPr>
                <w:sz w:val="24"/>
                <w:szCs w:val="24"/>
              </w:rPr>
              <w:t>обширное умывание после дневного сна (мытье рук до локтя)</w:t>
            </w:r>
          </w:p>
        </w:tc>
        <w:tc>
          <w:tcPr>
            <w:tcW w:w="4394" w:type="dxa"/>
          </w:tcPr>
          <w:p w14:paraId="3C4005DE" w14:textId="77777777" w:rsidR="00E94FD9" w:rsidRPr="0022757E" w:rsidRDefault="00E94FD9" w:rsidP="00E94FD9">
            <w:pPr>
              <w:rPr>
                <w:sz w:val="24"/>
                <w:szCs w:val="24"/>
              </w:rPr>
            </w:pPr>
            <w:r w:rsidRPr="0022757E">
              <w:rPr>
                <w:sz w:val="24"/>
                <w:szCs w:val="24"/>
              </w:rPr>
              <w:t xml:space="preserve">ежедневно </w:t>
            </w:r>
          </w:p>
        </w:tc>
      </w:tr>
      <w:tr w:rsidR="00E94FD9" w:rsidRPr="0022757E" w14:paraId="778D3F99" w14:textId="77777777" w:rsidTr="00E94FD9">
        <w:tc>
          <w:tcPr>
            <w:tcW w:w="637" w:type="dxa"/>
          </w:tcPr>
          <w:p w14:paraId="2096FC98" w14:textId="77777777" w:rsidR="00E94FD9" w:rsidRPr="0022757E" w:rsidRDefault="00E94FD9" w:rsidP="00E94FD9">
            <w:pPr>
              <w:jc w:val="center"/>
              <w:rPr>
                <w:sz w:val="24"/>
                <w:szCs w:val="24"/>
              </w:rPr>
            </w:pPr>
            <w:r>
              <w:rPr>
                <w:sz w:val="24"/>
                <w:szCs w:val="24"/>
              </w:rPr>
              <w:t>2</w:t>
            </w:r>
          </w:p>
        </w:tc>
        <w:tc>
          <w:tcPr>
            <w:tcW w:w="9500" w:type="dxa"/>
          </w:tcPr>
          <w:p w14:paraId="5B650A24" w14:textId="77777777" w:rsidR="00E94FD9" w:rsidRPr="0022757E" w:rsidRDefault="00E94FD9" w:rsidP="00E94FD9">
            <w:pPr>
              <w:rPr>
                <w:sz w:val="24"/>
                <w:szCs w:val="24"/>
              </w:rPr>
            </w:pPr>
            <w:r w:rsidRPr="0022757E">
              <w:rPr>
                <w:sz w:val="24"/>
                <w:szCs w:val="24"/>
              </w:rPr>
              <w:t>контрастное обливание ног</w:t>
            </w:r>
          </w:p>
        </w:tc>
        <w:tc>
          <w:tcPr>
            <w:tcW w:w="4394" w:type="dxa"/>
          </w:tcPr>
          <w:p w14:paraId="4E42E663" w14:textId="77777777" w:rsidR="00E94FD9" w:rsidRPr="0022757E" w:rsidRDefault="00E94FD9" w:rsidP="00E94FD9">
            <w:pPr>
              <w:rPr>
                <w:sz w:val="24"/>
                <w:szCs w:val="24"/>
              </w:rPr>
            </w:pPr>
            <w:r w:rsidRPr="0022757E">
              <w:rPr>
                <w:sz w:val="24"/>
                <w:szCs w:val="24"/>
              </w:rPr>
              <w:t>ежедневно</w:t>
            </w:r>
          </w:p>
        </w:tc>
      </w:tr>
      <w:tr w:rsidR="00E94FD9" w:rsidRPr="0022757E" w14:paraId="7AE2B60D" w14:textId="77777777" w:rsidTr="00E94FD9">
        <w:tc>
          <w:tcPr>
            <w:tcW w:w="637" w:type="dxa"/>
          </w:tcPr>
          <w:p w14:paraId="00CDD668" w14:textId="77777777" w:rsidR="00E94FD9" w:rsidRPr="0022757E" w:rsidRDefault="00E94FD9" w:rsidP="00E94FD9">
            <w:pPr>
              <w:ind w:left="142"/>
              <w:jc w:val="center"/>
              <w:rPr>
                <w:sz w:val="24"/>
                <w:szCs w:val="24"/>
              </w:rPr>
            </w:pPr>
            <w:r>
              <w:rPr>
                <w:sz w:val="24"/>
                <w:szCs w:val="24"/>
              </w:rPr>
              <w:t>3</w:t>
            </w:r>
          </w:p>
        </w:tc>
        <w:tc>
          <w:tcPr>
            <w:tcW w:w="9500" w:type="dxa"/>
          </w:tcPr>
          <w:p w14:paraId="73A71724" w14:textId="77777777" w:rsidR="00E94FD9" w:rsidRPr="0022757E" w:rsidRDefault="00E94FD9" w:rsidP="00E94FD9">
            <w:pPr>
              <w:rPr>
                <w:sz w:val="24"/>
                <w:szCs w:val="24"/>
              </w:rPr>
            </w:pPr>
            <w:r w:rsidRPr="0022757E">
              <w:rPr>
                <w:sz w:val="24"/>
                <w:szCs w:val="24"/>
              </w:rPr>
              <w:t>сухое обтирание</w:t>
            </w:r>
          </w:p>
        </w:tc>
        <w:tc>
          <w:tcPr>
            <w:tcW w:w="4394" w:type="dxa"/>
          </w:tcPr>
          <w:p w14:paraId="6C2FA53B" w14:textId="77777777" w:rsidR="00E94FD9" w:rsidRPr="0022757E" w:rsidRDefault="00E94FD9" w:rsidP="00E94FD9">
            <w:pPr>
              <w:rPr>
                <w:sz w:val="24"/>
                <w:szCs w:val="24"/>
              </w:rPr>
            </w:pPr>
            <w:r w:rsidRPr="0022757E">
              <w:rPr>
                <w:sz w:val="24"/>
                <w:szCs w:val="24"/>
              </w:rPr>
              <w:t>ежедневно</w:t>
            </w:r>
          </w:p>
        </w:tc>
      </w:tr>
      <w:tr w:rsidR="00E94FD9" w:rsidRPr="0022757E" w14:paraId="65D5C75A" w14:textId="77777777" w:rsidTr="00E94FD9">
        <w:tc>
          <w:tcPr>
            <w:tcW w:w="637" w:type="dxa"/>
          </w:tcPr>
          <w:p w14:paraId="666F0708" w14:textId="77777777" w:rsidR="00E94FD9" w:rsidRPr="0022757E" w:rsidRDefault="00E94FD9" w:rsidP="00E94FD9">
            <w:pPr>
              <w:ind w:left="142"/>
              <w:jc w:val="center"/>
              <w:rPr>
                <w:sz w:val="24"/>
                <w:szCs w:val="24"/>
              </w:rPr>
            </w:pPr>
            <w:r>
              <w:rPr>
                <w:sz w:val="24"/>
                <w:szCs w:val="24"/>
              </w:rPr>
              <w:t>4</w:t>
            </w:r>
          </w:p>
        </w:tc>
        <w:tc>
          <w:tcPr>
            <w:tcW w:w="9500" w:type="dxa"/>
          </w:tcPr>
          <w:p w14:paraId="4C6DB6EA" w14:textId="77777777" w:rsidR="00E94FD9" w:rsidRPr="0022757E" w:rsidRDefault="00E94FD9" w:rsidP="00E94FD9">
            <w:pPr>
              <w:rPr>
                <w:sz w:val="24"/>
                <w:szCs w:val="24"/>
              </w:rPr>
            </w:pPr>
            <w:r w:rsidRPr="0022757E">
              <w:rPr>
                <w:sz w:val="24"/>
                <w:szCs w:val="24"/>
              </w:rPr>
              <w:t>ходьба босиком</w:t>
            </w:r>
          </w:p>
        </w:tc>
        <w:tc>
          <w:tcPr>
            <w:tcW w:w="4394" w:type="dxa"/>
          </w:tcPr>
          <w:p w14:paraId="280F1643" w14:textId="77777777" w:rsidR="00E94FD9" w:rsidRPr="0022757E" w:rsidRDefault="00E94FD9" w:rsidP="00E94FD9">
            <w:pPr>
              <w:rPr>
                <w:sz w:val="24"/>
                <w:szCs w:val="24"/>
              </w:rPr>
            </w:pPr>
            <w:r w:rsidRPr="0022757E">
              <w:rPr>
                <w:sz w:val="24"/>
                <w:szCs w:val="24"/>
              </w:rPr>
              <w:t>ежедневно</w:t>
            </w:r>
          </w:p>
        </w:tc>
      </w:tr>
      <w:tr w:rsidR="00E94FD9" w:rsidRPr="0022757E" w14:paraId="39C54A27" w14:textId="77777777" w:rsidTr="00E94FD9">
        <w:tc>
          <w:tcPr>
            <w:tcW w:w="637" w:type="dxa"/>
          </w:tcPr>
          <w:p w14:paraId="554DBEAE" w14:textId="77777777" w:rsidR="00E94FD9" w:rsidRPr="0022757E" w:rsidRDefault="00E94FD9" w:rsidP="00E94FD9">
            <w:pPr>
              <w:ind w:left="142"/>
              <w:jc w:val="center"/>
              <w:rPr>
                <w:sz w:val="24"/>
                <w:szCs w:val="24"/>
              </w:rPr>
            </w:pPr>
            <w:r>
              <w:rPr>
                <w:sz w:val="24"/>
                <w:szCs w:val="24"/>
              </w:rPr>
              <w:t>5</w:t>
            </w:r>
          </w:p>
        </w:tc>
        <w:tc>
          <w:tcPr>
            <w:tcW w:w="9500" w:type="dxa"/>
          </w:tcPr>
          <w:p w14:paraId="22990423" w14:textId="77777777" w:rsidR="00E94FD9" w:rsidRPr="0022757E" w:rsidRDefault="00E94FD9" w:rsidP="00E94FD9">
            <w:pPr>
              <w:tabs>
                <w:tab w:val="left" w:pos="3940"/>
              </w:tabs>
              <w:rPr>
                <w:sz w:val="24"/>
                <w:szCs w:val="24"/>
              </w:rPr>
            </w:pPr>
            <w:r w:rsidRPr="0022757E">
              <w:rPr>
                <w:sz w:val="24"/>
                <w:szCs w:val="24"/>
              </w:rPr>
              <w:t>облегченная одежда</w:t>
            </w:r>
          </w:p>
        </w:tc>
        <w:tc>
          <w:tcPr>
            <w:tcW w:w="4394" w:type="dxa"/>
          </w:tcPr>
          <w:p w14:paraId="63406DE8" w14:textId="77777777" w:rsidR="00E94FD9" w:rsidRPr="0022757E" w:rsidRDefault="00E94FD9" w:rsidP="00E94FD9">
            <w:pPr>
              <w:rPr>
                <w:sz w:val="24"/>
                <w:szCs w:val="24"/>
              </w:rPr>
            </w:pPr>
            <w:r w:rsidRPr="0022757E">
              <w:rPr>
                <w:sz w:val="24"/>
                <w:szCs w:val="24"/>
              </w:rPr>
              <w:t>ежедневно</w:t>
            </w:r>
          </w:p>
        </w:tc>
      </w:tr>
      <w:tr w:rsidR="00E94FD9" w:rsidRPr="0022757E" w14:paraId="325C1AB6" w14:textId="77777777" w:rsidTr="00E94FD9">
        <w:tc>
          <w:tcPr>
            <w:tcW w:w="637" w:type="dxa"/>
          </w:tcPr>
          <w:p w14:paraId="60BA9115" w14:textId="77777777" w:rsidR="00E94FD9" w:rsidRPr="0022757E" w:rsidRDefault="00E94FD9" w:rsidP="00E94FD9">
            <w:pPr>
              <w:ind w:left="142"/>
              <w:jc w:val="center"/>
              <w:rPr>
                <w:sz w:val="24"/>
                <w:szCs w:val="24"/>
              </w:rPr>
            </w:pPr>
          </w:p>
        </w:tc>
        <w:tc>
          <w:tcPr>
            <w:tcW w:w="13894" w:type="dxa"/>
            <w:gridSpan w:val="2"/>
          </w:tcPr>
          <w:p w14:paraId="705CC771" w14:textId="77777777" w:rsidR="00E94FD9" w:rsidRPr="0022757E" w:rsidRDefault="00E94FD9" w:rsidP="00E94FD9">
            <w:pPr>
              <w:rPr>
                <w:i/>
                <w:sz w:val="24"/>
                <w:szCs w:val="24"/>
              </w:rPr>
            </w:pPr>
            <w:r w:rsidRPr="0022757E">
              <w:rPr>
                <w:i/>
                <w:sz w:val="24"/>
                <w:szCs w:val="24"/>
              </w:rPr>
              <w:t>Профилактические мероприятия</w:t>
            </w:r>
          </w:p>
        </w:tc>
      </w:tr>
      <w:tr w:rsidR="00E94FD9" w:rsidRPr="0022757E" w14:paraId="79C676D2" w14:textId="77777777" w:rsidTr="00E94FD9">
        <w:tc>
          <w:tcPr>
            <w:tcW w:w="637" w:type="dxa"/>
          </w:tcPr>
          <w:p w14:paraId="127977E2" w14:textId="77777777" w:rsidR="00E94FD9" w:rsidRPr="0022757E" w:rsidRDefault="00E94FD9" w:rsidP="00E94FD9">
            <w:pPr>
              <w:ind w:left="142"/>
              <w:jc w:val="center"/>
              <w:rPr>
                <w:sz w:val="24"/>
                <w:szCs w:val="24"/>
              </w:rPr>
            </w:pPr>
            <w:r>
              <w:rPr>
                <w:sz w:val="24"/>
                <w:szCs w:val="24"/>
              </w:rPr>
              <w:t>1</w:t>
            </w:r>
          </w:p>
        </w:tc>
        <w:tc>
          <w:tcPr>
            <w:tcW w:w="9500" w:type="dxa"/>
          </w:tcPr>
          <w:p w14:paraId="58F8E2AE" w14:textId="77777777" w:rsidR="00E94FD9" w:rsidRPr="0022757E" w:rsidRDefault="00E94FD9" w:rsidP="00E94FD9">
            <w:pPr>
              <w:rPr>
                <w:sz w:val="24"/>
                <w:szCs w:val="24"/>
              </w:rPr>
            </w:pPr>
            <w:r w:rsidRPr="0022757E">
              <w:rPr>
                <w:sz w:val="24"/>
                <w:szCs w:val="24"/>
              </w:rPr>
              <w:t>витаминотерапия</w:t>
            </w:r>
          </w:p>
        </w:tc>
        <w:tc>
          <w:tcPr>
            <w:tcW w:w="4394" w:type="dxa"/>
          </w:tcPr>
          <w:p w14:paraId="5F1D1549" w14:textId="77777777" w:rsidR="00E94FD9" w:rsidRPr="0022757E" w:rsidRDefault="00E94FD9" w:rsidP="00E94FD9">
            <w:pPr>
              <w:rPr>
                <w:sz w:val="24"/>
                <w:szCs w:val="24"/>
              </w:rPr>
            </w:pPr>
            <w:r w:rsidRPr="0022757E">
              <w:rPr>
                <w:sz w:val="24"/>
                <w:szCs w:val="24"/>
              </w:rPr>
              <w:t>2 раза в год (осень, весна)</w:t>
            </w:r>
          </w:p>
        </w:tc>
      </w:tr>
      <w:tr w:rsidR="00E94FD9" w:rsidRPr="0022757E" w14:paraId="7E6B1A27" w14:textId="77777777" w:rsidTr="00E94FD9">
        <w:tc>
          <w:tcPr>
            <w:tcW w:w="637" w:type="dxa"/>
          </w:tcPr>
          <w:p w14:paraId="4DC9464E" w14:textId="77777777" w:rsidR="00E94FD9" w:rsidRPr="0022757E" w:rsidRDefault="00E94FD9" w:rsidP="00E94FD9">
            <w:pPr>
              <w:ind w:left="142"/>
              <w:jc w:val="center"/>
              <w:rPr>
                <w:sz w:val="24"/>
                <w:szCs w:val="24"/>
              </w:rPr>
            </w:pPr>
            <w:r>
              <w:rPr>
                <w:sz w:val="24"/>
                <w:szCs w:val="24"/>
              </w:rPr>
              <w:t>2</w:t>
            </w:r>
          </w:p>
        </w:tc>
        <w:tc>
          <w:tcPr>
            <w:tcW w:w="9500" w:type="dxa"/>
          </w:tcPr>
          <w:p w14:paraId="3D9B0D74" w14:textId="77777777" w:rsidR="00E94FD9" w:rsidRPr="0022757E" w:rsidRDefault="00E94FD9" w:rsidP="00E94FD9">
            <w:pPr>
              <w:tabs>
                <w:tab w:val="left" w:pos="3940"/>
              </w:tabs>
              <w:rPr>
                <w:sz w:val="24"/>
                <w:szCs w:val="24"/>
              </w:rPr>
            </w:pPr>
            <w:r w:rsidRPr="0022757E">
              <w:rPr>
                <w:sz w:val="24"/>
                <w:szCs w:val="24"/>
              </w:rPr>
              <w:t>витаминизация 3-х блюд</w:t>
            </w:r>
          </w:p>
        </w:tc>
        <w:tc>
          <w:tcPr>
            <w:tcW w:w="4394" w:type="dxa"/>
          </w:tcPr>
          <w:p w14:paraId="0060034C" w14:textId="77777777" w:rsidR="00E94FD9" w:rsidRPr="0022757E" w:rsidRDefault="00E94FD9" w:rsidP="00E94FD9">
            <w:pPr>
              <w:rPr>
                <w:sz w:val="24"/>
                <w:szCs w:val="24"/>
              </w:rPr>
            </w:pPr>
            <w:r w:rsidRPr="0022757E">
              <w:rPr>
                <w:sz w:val="24"/>
                <w:szCs w:val="24"/>
              </w:rPr>
              <w:t>ежедневно</w:t>
            </w:r>
          </w:p>
        </w:tc>
      </w:tr>
      <w:tr w:rsidR="00E94FD9" w:rsidRPr="0022757E" w14:paraId="24D24B76" w14:textId="77777777" w:rsidTr="00E94FD9">
        <w:tc>
          <w:tcPr>
            <w:tcW w:w="637" w:type="dxa"/>
          </w:tcPr>
          <w:p w14:paraId="6DD73610" w14:textId="77777777" w:rsidR="00E94FD9" w:rsidRPr="0022757E" w:rsidRDefault="00E94FD9" w:rsidP="00E94FD9">
            <w:pPr>
              <w:ind w:left="142"/>
              <w:jc w:val="center"/>
              <w:rPr>
                <w:sz w:val="24"/>
                <w:szCs w:val="24"/>
              </w:rPr>
            </w:pPr>
            <w:r>
              <w:rPr>
                <w:sz w:val="24"/>
                <w:szCs w:val="24"/>
              </w:rPr>
              <w:t>3</w:t>
            </w:r>
          </w:p>
        </w:tc>
        <w:tc>
          <w:tcPr>
            <w:tcW w:w="9500" w:type="dxa"/>
          </w:tcPr>
          <w:p w14:paraId="7442019D" w14:textId="77777777" w:rsidR="00E94FD9" w:rsidRPr="0022757E" w:rsidRDefault="00E94FD9" w:rsidP="00E94FD9">
            <w:pPr>
              <w:tabs>
                <w:tab w:val="left" w:pos="3940"/>
              </w:tabs>
              <w:rPr>
                <w:sz w:val="24"/>
                <w:szCs w:val="24"/>
              </w:rPr>
            </w:pPr>
            <w:r w:rsidRPr="0022757E">
              <w:rPr>
                <w:sz w:val="24"/>
                <w:szCs w:val="24"/>
              </w:rPr>
              <w:t>употребление фитонцидов (лук, чеснок)</w:t>
            </w:r>
          </w:p>
        </w:tc>
        <w:tc>
          <w:tcPr>
            <w:tcW w:w="4394" w:type="dxa"/>
          </w:tcPr>
          <w:p w14:paraId="2344E357" w14:textId="77777777" w:rsidR="00E94FD9" w:rsidRPr="0022757E" w:rsidRDefault="00E94FD9" w:rsidP="00E94FD9">
            <w:pPr>
              <w:rPr>
                <w:sz w:val="24"/>
                <w:szCs w:val="24"/>
              </w:rPr>
            </w:pPr>
            <w:r w:rsidRPr="0022757E">
              <w:rPr>
                <w:sz w:val="24"/>
                <w:szCs w:val="24"/>
              </w:rPr>
              <w:t>Осенне-зимний период</w:t>
            </w:r>
          </w:p>
        </w:tc>
      </w:tr>
      <w:tr w:rsidR="00E94FD9" w:rsidRPr="0022757E" w14:paraId="35496746" w14:textId="77777777" w:rsidTr="00E94FD9">
        <w:tc>
          <w:tcPr>
            <w:tcW w:w="637" w:type="dxa"/>
          </w:tcPr>
          <w:p w14:paraId="32A5B2F4" w14:textId="77777777" w:rsidR="00E94FD9" w:rsidRPr="0022757E" w:rsidRDefault="00E94FD9" w:rsidP="00E94FD9">
            <w:pPr>
              <w:ind w:left="142"/>
              <w:jc w:val="center"/>
              <w:rPr>
                <w:sz w:val="24"/>
                <w:szCs w:val="24"/>
              </w:rPr>
            </w:pPr>
          </w:p>
        </w:tc>
        <w:tc>
          <w:tcPr>
            <w:tcW w:w="13894" w:type="dxa"/>
            <w:gridSpan w:val="2"/>
          </w:tcPr>
          <w:p w14:paraId="19CF0040" w14:textId="77777777" w:rsidR="00E94FD9" w:rsidRPr="0022757E" w:rsidRDefault="00E94FD9" w:rsidP="00E94FD9">
            <w:pPr>
              <w:rPr>
                <w:i/>
                <w:sz w:val="24"/>
                <w:szCs w:val="24"/>
              </w:rPr>
            </w:pPr>
            <w:r w:rsidRPr="0022757E">
              <w:rPr>
                <w:i/>
                <w:sz w:val="24"/>
                <w:szCs w:val="24"/>
              </w:rPr>
              <w:t>Медицинские</w:t>
            </w:r>
          </w:p>
        </w:tc>
      </w:tr>
      <w:tr w:rsidR="00E94FD9" w:rsidRPr="0022757E" w14:paraId="1FDBAE24" w14:textId="77777777" w:rsidTr="00E94FD9">
        <w:tc>
          <w:tcPr>
            <w:tcW w:w="637" w:type="dxa"/>
          </w:tcPr>
          <w:p w14:paraId="5C0BC1F8" w14:textId="77777777" w:rsidR="00E94FD9" w:rsidRPr="0022757E" w:rsidRDefault="00E94FD9" w:rsidP="00E94FD9">
            <w:pPr>
              <w:ind w:left="142"/>
              <w:jc w:val="center"/>
              <w:rPr>
                <w:sz w:val="24"/>
                <w:szCs w:val="24"/>
              </w:rPr>
            </w:pPr>
            <w:r>
              <w:rPr>
                <w:sz w:val="24"/>
                <w:szCs w:val="24"/>
              </w:rPr>
              <w:t>1</w:t>
            </w:r>
          </w:p>
        </w:tc>
        <w:tc>
          <w:tcPr>
            <w:tcW w:w="9500" w:type="dxa"/>
          </w:tcPr>
          <w:p w14:paraId="4A1D2341" w14:textId="77777777" w:rsidR="00E94FD9" w:rsidRPr="0022757E" w:rsidRDefault="00E94FD9" w:rsidP="00E94FD9">
            <w:pPr>
              <w:rPr>
                <w:sz w:val="24"/>
                <w:szCs w:val="24"/>
              </w:rPr>
            </w:pPr>
            <w:r w:rsidRPr="0022757E">
              <w:rPr>
                <w:sz w:val="24"/>
                <w:szCs w:val="24"/>
              </w:rPr>
              <w:t>мониторинг здоровья воспитанников</w:t>
            </w:r>
          </w:p>
        </w:tc>
        <w:tc>
          <w:tcPr>
            <w:tcW w:w="4394" w:type="dxa"/>
          </w:tcPr>
          <w:p w14:paraId="5ADE5E7C" w14:textId="77777777" w:rsidR="00E94FD9" w:rsidRPr="0022757E" w:rsidRDefault="00E94FD9" w:rsidP="00E94FD9">
            <w:pPr>
              <w:rPr>
                <w:sz w:val="24"/>
                <w:szCs w:val="24"/>
              </w:rPr>
            </w:pPr>
            <w:r w:rsidRPr="0022757E">
              <w:rPr>
                <w:sz w:val="24"/>
                <w:szCs w:val="24"/>
              </w:rPr>
              <w:t>В течение года</w:t>
            </w:r>
          </w:p>
        </w:tc>
      </w:tr>
      <w:tr w:rsidR="00E94FD9" w:rsidRPr="0022757E" w14:paraId="0B1BB461" w14:textId="77777777" w:rsidTr="00E94FD9">
        <w:tc>
          <w:tcPr>
            <w:tcW w:w="637" w:type="dxa"/>
            <w:tcBorders>
              <w:bottom w:val="single" w:sz="4" w:space="0" w:color="auto"/>
            </w:tcBorders>
          </w:tcPr>
          <w:p w14:paraId="49B44E8E" w14:textId="77777777" w:rsidR="00E94FD9" w:rsidRPr="0022757E" w:rsidRDefault="00E94FD9" w:rsidP="00E94FD9">
            <w:pPr>
              <w:ind w:left="142"/>
              <w:jc w:val="center"/>
              <w:rPr>
                <w:sz w:val="24"/>
                <w:szCs w:val="24"/>
              </w:rPr>
            </w:pPr>
            <w:r>
              <w:rPr>
                <w:sz w:val="24"/>
                <w:szCs w:val="24"/>
              </w:rPr>
              <w:t>2</w:t>
            </w:r>
          </w:p>
        </w:tc>
        <w:tc>
          <w:tcPr>
            <w:tcW w:w="9500" w:type="dxa"/>
            <w:tcBorders>
              <w:bottom w:val="single" w:sz="4" w:space="0" w:color="auto"/>
            </w:tcBorders>
          </w:tcPr>
          <w:p w14:paraId="25366F42" w14:textId="77777777" w:rsidR="00E94FD9" w:rsidRPr="0022757E" w:rsidRDefault="00E94FD9" w:rsidP="00E94FD9">
            <w:pPr>
              <w:shd w:val="clear" w:color="auto" w:fill="FFFFFF"/>
              <w:rPr>
                <w:color w:val="000000"/>
                <w:spacing w:val="-5"/>
                <w:sz w:val="24"/>
                <w:szCs w:val="24"/>
              </w:rPr>
            </w:pPr>
            <w:r w:rsidRPr="0022757E">
              <w:rPr>
                <w:color w:val="000000"/>
                <w:spacing w:val="-5"/>
                <w:sz w:val="24"/>
                <w:szCs w:val="24"/>
              </w:rPr>
              <w:t>плановые медицинские осмотры</w:t>
            </w:r>
          </w:p>
        </w:tc>
        <w:tc>
          <w:tcPr>
            <w:tcW w:w="4394" w:type="dxa"/>
            <w:tcBorders>
              <w:bottom w:val="single" w:sz="4" w:space="0" w:color="auto"/>
            </w:tcBorders>
          </w:tcPr>
          <w:p w14:paraId="3457105E" w14:textId="77777777" w:rsidR="00E94FD9" w:rsidRPr="0022757E" w:rsidRDefault="00E94FD9" w:rsidP="00E94FD9">
            <w:pPr>
              <w:rPr>
                <w:sz w:val="24"/>
                <w:szCs w:val="24"/>
              </w:rPr>
            </w:pPr>
            <w:r w:rsidRPr="0022757E">
              <w:rPr>
                <w:sz w:val="24"/>
                <w:szCs w:val="24"/>
              </w:rPr>
              <w:t>2 раза в год</w:t>
            </w:r>
          </w:p>
        </w:tc>
      </w:tr>
      <w:tr w:rsidR="00E94FD9" w:rsidRPr="0022757E" w14:paraId="0EF87122"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40E392A1" w14:textId="77777777" w:rsidR="00E94FD9" w:rsidRPr="0022757E" w:rsidRDefault="00E94FD9" w:rsidP="00E94FD9">
            <w:pPr>
              <w:ind w:left="142"/>
              <w:jc w:val="center"/>
              <w:rPr>
                <w:sz w:val="24"/>
                <w:szCs w:val="24"/>
              </w:rPr>
            </w:pPr>
            <w:r>
              <w:rPr>
                <w:sz w:val="24"/>
                <w:szCs w:val="24"/>
              </w:rPr>
              <w:t>3</w:t>
            </w:r>
          </w:p>
        </w:tc>
        <w:tc>
          <w:tcPr>
            <w:tcW w:w="9500" w:type="dxa"/>
            <w:tcBorders>
              <w:top w:val="single" w:sz="4" w:space="0" w:color="auto"/>
              <w:left w:val="single" w:sz="4" w:space="0" w:color="auto"/>
              <w:bottom w:val="single" w:sz="4" w:space="0" w:color="auto"/>
              <w:right w:val="single" w:sz="4" w:space="0" w:color="auto"/>
            </w:tcBorders>
          </w:tcPr>
          <w:p w14:paraId="757CF676" w14:textId="77777777" w:rsidR="00E94FD9" w:rsidRPr="0022757E" w:rsidRDefault="00E94FD9" w:rsidP="00E94FD9">
            <w:pPr>
              <w:shd w:val="clear" w:color="auto" w:fill="FFFFFF"/>
              <w:rPr>
                <w:color w:val="000000"/>
                <w:spacing w:val="-5"/>
                <w:sz w:val="24"/>
                <w:szCs w:val="24"/>
              </w:rPr>
            </w:pPr>
            <w:r w:rsidRPr="0022757E">
              <w:rPr>
                <w:color w:val="000000"/>
                <w:spacing w:val="-5"/>
                <w:sz w:val="24"/>
                <w:szCs w:val="24"/>
              </w:rPr>
              <w:t>антропометрические измерения</w:t>
            </w:r>
          </w:p>
        </w:tc>
        <w:tc>
          <w:tcPr>
            <w:tcW w:w="4394" w:type="dxa"/>
            <w:tcBorders>
              <w:top w:val="single" w:sz="4" w:space="0" w:color="auto"/>
              <w:left w:val="single" w:sz="4" w:space="0" w:color="auto"/>
              <w:bottom w:val="single" w:sz="4" w:space="0" w:color="auto"/>
              <w:right w:val="single" w:sz="4" w:space="0" w:color="auto"/>
            </w:tcBorders>
          </w:tcPr>
          <w:p w14:paraId="5608141D" w14:textId="77777777" w:rsidR="00E94FD9" w:rsidRPr="0022757E" w:rsidRDefault="00E94FD9" w:rsidP="00E94FD9">
            <w:pPr>
              <w:rPr>
                <w:sz w:val="24"/>
                <w:szCs w:val="24"/>
              </w:rPr>
            </w:pPr>
            <w:r w:rsidRPr="0022757E">
              <w:rPr>
                <w:sz w:val="24"/>
                <w:szCs w:val="24"/>
              </w:rPr>
              <w:t>2 раза в год</w:t>
            </w:r>
          </w:p>
        </w:tc>
      </w:tr>
      <w:tr w:rsidR="00E94FD9" w:rsidRPr="0022757E" w14:paraId="7CD58F1C"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6C18DB99" w14:textId="77777777" w:rsidR="00E94FD9" w:rsidRPr="0022757E" w:rsidRDefault="00E94FD9" w:rsidP="00E94FD9">
            <w:pPr>
              <w:ind w:left="142"/>
              <w:jc w:val="center"/>
              <w:rPr>
                <w:sz w:val="24"/>
                <w:szCs w:val="24"/>
              </w:rPr>
            </w:pPr>
            <w:r>
              <w:rPr>
                <w:sz w:val="24"/>
                <w:szCs w:val="24"/>
              </w:rPr>
              <w:t>4</w:t>
            </w:r>
          </w:p>
        </w:tc>
        <w:tc>
          <w:tcPr>
            <w:tcW w:w="9500" w:type="dxa"/>
            <w:tcBorders>
              <w:top w:val="single" w:sz="4" w:space="0" w:color="auto"/>
              <w:left w:val="single" w:sz="4" w:space="0" w:color="auto"/>
              <w:bottom w:val="single" w:sz="4" w:space="0" w:color="auto"/>
              <w:right w:val="single" w:sz="4" w:space="0" w:color="auto"/>
            </w:tcBorders>
          </w:tcPr>
          <w:p w14:paraId="10AD69E8" w14:textId="77777777" w:rsidR="00E94FD9" w:rsidRPr="0022757E" w:rsidRDefault="00E94FD9" w:rsidP="00E94FD9">
            <w:pPr>
              <w:shd w:val="clear" w:color="auto" w:fill="FFFFFF"/>
              <w:rPr>
                <w:color w:val="000000"/>
                <w:spacing w:val="-5"/>
                <w:sz w:val="24"/>
                <w:szCs w:val="24"/>
              </w:rPr>
            </w:pPr>
            <w:r w:rsidRPr="0022757E">
              <w:rPr>
                <w:color w:val="000000"/>
                <w:spacing w:val="-5"/>
                <w:sz w:val="24"/>
                <w:szCs w:val="24"/>
              </w:rPr>
              <w:t>профилактические прививки</w:t>
            </w:r>
          </w:p>
        </w:tc>
        <w:tc>
          <w:tcPr>
            <w:tcW w:w="4394" w:type="dxa"/>
            <w:tcBorders>
              <w:top w:val="single" w:sz="4" w:space="0" w:color="auto"/>
              <w:left w:val="single" w:sz="4" w:space="0" w:color="auto"/>
              <w:bottom w:val="single" w:sz="4" w:space="0" w:color="auto"/>
              <w:right w:val="single" w:sz="4" w:space="0" w:color="auto"/>
            </w:tcBorders>
          </w:tcPr>
          <w:p w14:paraId="67C49D5B" w14:textId="77777777" w:rsidR="00E94FD9" w:rsidRPr="0022757E" w:rsidRDefault="00E94FD9" w:rsidP="00E94FD9">
            <w:pPr>
              <w:rPr>
                <w:sz w:val="24"/>
                <w:szCs w:val="24"/>
              </w:rPr>
            </w:pPr>
            <w:r w:rsidRPr="0022757E">
              <w:rPr>
                <w:sz w:val="24"/>
                <w:szCs w:val="24"/>
              </w:rPr>
              <w:t>По возрасту</w:t>
            </w:r>
          </w:p>
        </w:tc>
      </w:tr>
      <w:tr w:rsidR="00E94FD9" w:rsidRPr="0022757E" w14:paraId="50D40DBF"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27E02A52" w14:textId="77777777" w:rsidR="00E94FD9" w:rsidRPr="0022757E" w:rsidRDefault="00E94FD9" w:rsidP="00E94FD9">
            <w:pPr>
              <w:ind w:left="142"/>
              <w:jc w:val="center"/>
              <w:rPr>
                <w:sz w:val="24"/>
                <w:szCs w:val="24"/>
              </w:rPr>
            </w:pPr>
            <w:r>
              <w:rPr>
                <w:sz w:val="24"/>
                <w:szCs w:val="24"/>
              </w:rPr>
              <w:t>5</w:t>
            </w:r>
          </w:p>
        </w:tc>
        <w:tc>
          <w:tcPr>
            <w:tcW w:w="9500" w:type="dxa"/>
            <w:tcBorders>
              <w:top w:val="single" w:sz="4" w:space="0" w:color="auto"/>
              <w:left w:val="single" w:sz="4" w:space="0" w:color="auto"/>
              <w:bottom w:val="single" w:sz="4" w:space="0" w:color="auto"/>
              <w:right w:val="single" w:sz="4" w:space="0" w:color="auto"/>
            </w:tcBorders>
          </w:tcPr>
          <w:p w14:paraId="5DC45D16" w14:textId="77777777" w:rsidR="00E94FD9" w:rsidRPr="0022757E" w:rsidRDefault="00E94FD9" w:rsidP="00E94FD9">
            <w:pPr>
              <w:rPr>
                <w:sz w:val="24"/>
                <w:szCs w:val="24"/>
              </w:rPr>
            </w:pPr>
            <w:r w:rsidRPr="0022757E">
              <w:rPr>
                <w:color w:val="000000"/>
                <w:spacing w:val="-5"/>
                <w:sz w:val="24"/>
                <w:szCs w:val="24"/>
              </w:rPr>
              <w:t>кварцевание</w:t>
            </w:r>
          </w:p>
        </w:tc>
        <w:tc>
          <w:tcPr>
            <w:tcW w:w="4394" w:type="dxa"/>
            <w:tcBorders>
              <w:top w:val="single" w:sz="4" w:space="0" w:color="auto"/>
              <w:left w:val="single" w:sz="4" w:space="0" w:color="auto"/>
              <w:bottom w:val="single" w:sz="4" w:space="0" w:color="auto"/>
              <w:right w:val="single" w:sz="4" w:space="0" w:color="auto"/>
            </w:tcBorders>
          </w:tcPr>
          <w:p w14:paraId="5133F1E7" w14:textId="77777777" w:rsidR="00E94FD9" w:rsidRPr="0022757E" w:rsidRDefault="00E94FD9" w:rsidP="00E94FD9">
            <w:pPr>
              <w:rPr>
                <w:sz w:val="24"/>
                <w:szCs w:val="24"/>
              </w:rPr>
            </w:pPr>
            <w:r w:rsidRPr="0022757E">
              <w:rPr>
                <w:sz w:val="24"/>
                <w:szCs w:val="24"/>
              </w:rPr>
              <w:t>По эпидпоказаниям</w:t>
            </w:r>
          </w:p>
        </w:tc>
      </w:tr>
      <w:tr w:rsidR="00E94FD9" w:rsidRPr="0022757E" w14:paraId="2FFE133B"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722048A0" w14:textId="77777777" w:rsidR="00E94FD9" w:rsidRPr="0022757E" w:rsidRDefault="00E94FD9" w:rsidP="00E94FD9">
            <w:pPr>
              <w:ind w:left="142"/>
              <w:jc w:val="center"/>
              <w:rPr>
                <w:sz w:val="24"/>
                <w:szCs w:val="24"/>
              </w:rPr>
            </w:pPr>
            <w:r>
              <w:rPr>
                <w:sz w:val="24"/>
                <w:szCs w:val="24"/>
              </w:rPr>
              <w:t>6</w:t>
            </w:r>
          </w:p>
        </w:tc>
        <w:tc>
          <w:tcPr>
            <w:tcW w:w="9500" w:type="dxa"/>
            <w:tcBorders>
              <w:top w:val="single" w:sz="4" w:space="0" w:color="auto"/>
              <w:left w:val="single" w:sz="4" w:space="0" w:color="auto"/>
              <w:bottom w:val="single" w:sz="4" w:space="0" w:color="auto"/>
              <w:right w:val="single" w:sz="4" w:space="0" w:color="auto"/>
            </w:tcBorders>
          </w:tcPr>
          <w:p w14:paraId="5B8F2613" w14:textId="77777777" w:rsidR="00E94FD9" w:rsidRPr="0022757E" w:rsidRDefault="00E94FD9" w:rsidP="00E94FD9">
            <w:pPr>
              <w:rPr>
                <w:sz w:val="24"/>
                <w:szCs w:val="24"/>
              </w:rPr>
            </w:pPr>
            <w:r w:rsidRPr="0022757E">
              <w:rPr>
                <w:sz w:val="24"/>
                <w:szCs w:val="24"/>
              </w:rPr>
              <w:t>организация и контроль питания детей</w:t>
            </w:r>
          </w:p>
        </w:tc>
        <w:tc>
          <w:tcPr>
            <w:tcW w:w="4394" w:type="dxa"/>
            <w:tcBorders>
              <w:top w:val="single" w:sz="4" w:space="0" w:color="auto"/>
              <w:left w:val="single" w:sz="4" w:space="0" w:color="auto"/>
              <w:bottom w:val="single" w:sz="4" w:space="0" w:color="auto"/>
              <w:right w:val="single" w:sz="4" w:space="0" w:color="auto"/>
            </w:tcBorders>
          </w:tcPr>
          <w:p w14:paraId="1DB47BCC" w14:textId="77777777" w:rsidR="00E94FD9" w:rsidRPr="0022757E" w:rsidRDefault="00E94FD9" w:rsidP="00E94FD9">
            <w:pPr>
              <w:rPr>
                <w:sz w:val="24"/>
                <w:szCs w:val="24"/>
              </w:rPr>
            </w:pPr>
            <w:r w:rsidRPr="0022757E">
              <w:rPr>
                <w:sz w:val="24"/>
                <w:szCs w:val="24"/>
              </w:rPr>
              <w:t>ежедневно</w:t>
            </w:r>
          </w:p>
        </w:tc>
      </w:tr>
      <w:tr w:rsidR="00E94FD9" w:rsidRPr="0022757E" w14:paraId="11C65577"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41349B45" w14:textId="77777777" w:rsidR="00E94FD9" w:rsidRPr="0022757E" w:rsidRDefault="00E94FD9" w:rsidP="00E94FD9">
            <w:pPr>
              <w:ind w:left="142"/>
              <w:jc w:val="center"/>
              <w:rPr>
                <w:sz w:val="24"/>
                <w:szCs w:val="24"/>
              </w:rPr>
            </w:pPr>
          </w:p>
        </w:tc>
        <w:tc>
          <w:tcPr>
            <w:tcW w:w="13894" w:type="dxa"/>
            <w:gridSpan w:val="2"/>
            <w:tcBorders>
              <w:top w:val="single" w:sz="4" w:space="0" w:color="auto"/>
              <w:left w:val="single" w:sz="4" w:space="0" w:color="auto"/>
              <w:bottom w:val="single" w:sz="4" w:space="0" w:color="auto"/>
              <w:right w:val="single" w:sz="4" w:space="0" w:color="auto"/>
            </w:tcBorders>
          </w:tcPr>
          <w:p w14:paraId="1A3581EE" w14:textId="77777777" w:rsidR="00E94FD9" w:rsidRPr="0022757E" w:rsidRDefault="00E94FD9" w:rsidP="00E94FD9">
            <w:pPr>
              <w:rPr>
                <w:i/>
                <w:sz w:val="24"/>
                <w:szCs w:val="24"/>
              </w:rPr>
            </w:pPr>
            <w:r w:rsidRPr="0022757E">
              <w:rPr>
                <w:i/>
                <w:sz w:val="24"/>
                <w:szCs w:val="24"/>
              </w:rPr>
              <w:t>Физкультурно- оздоровительные</w:t>
            </w:r>
          </w:p>
        </w:tc>
      </w:tr>
      <w:tr w:rsidR="00E94FD9" w:rsidRPr="0022757E" w14:paraId="654AD8B9"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00C96D15" w14:textId="77777777" w:rsidR="00E94FD9" w:rsidRPr="0022757E" w:rsidRDefault="00E94FD9" w:rsidP="00E94FD9">
            <w:pPr>
              <w:ind w:left="142"/>
              <w:jc w:val="center"/>
              <w:rPr>
                <w:sz w:val="24"/>
                <w:szCs w:val="24"/>
              </w:rPr>
            </w:pPr>
            <w:r>
              <w:rPr>
                <w:sz w:val="24"/>
                <w:szCs w:val="24"/>
              </w:rPr>
              <w:t>1</w:t>
            </w:r>
          </w:p>
        </w:tc>
        <w:tc>
          <w:tcPr>
            <w:tcW w:w="9500" w:type="dxa"/>
            <w:tcBorders>
              <w:top w:val="single" w:sz="4" w:space="0" w:color="auto"/>
              <w:left w:val="single" w:sz="4" w:space="0" w:color="auto"/>
              <w:bottom w:val="single" w:sz="4" w:space="0" w:color="auto"/>
              <w:right w:val="single" w:sz="4" w:space="0" w:color="auto"/>
            </w:tcBorders>
          </w:tcPr>
          <w:p w14:paraId="4A6A709B" w14:textId="77777777" w:rsidR="00E94FD9" w:rsidRPr="0022757E" w:rsidRDefault="00E94FD9" w:rsidP="00E94FD9">
            <w:pPr>
              <w:rPr>
                <w:color w:val="000000"/>
                <w:spacing w:val="-5"/>
                <w:sz w:val="24"/>
                <w:szCs w:val="24"/>
              </w:rPr>
            </w:pPr>
            <w:r w:rsidRPr="0022757E">
              <w:rPr>
                <w:color w:val="000000"/>
                <w:spacing w:val="-5"/>
                <w:sz w:val="24"/>
                <w:szCs w:val="24"/>
              </w:rPr>
              <w:t>корригирующие упражнения (</w:t>
            </w:r>
            <w:r w:rsidRPr="0022757E">
              <w:rPr>
                <w:color w:val="000000"/>
                <w:spacing w:val="-4"/>
                <w:sz w:val="24"/>
                <w:szCs w:val="24"/>
              </w:rPr>
              <w:t>улучшениеосанки, плоскостопие, зрение)</w:t>
            </w:r>
          </w:p>
        </w:tc>
        <w:tc>
          <w:tcPr>
            <w:tcW w:w="4394" w:type="dxa"/>
            <w:tcBorders>
              <w:top w:val="single" w:sz="4" w:space="0" w:color="auto"/>
              <w:left w:val="single" w:sz="4" w:space="0" w:color="auto"/>
              <w:bottom w:val="single" w:sz="4" w:space="0" w:color="auto"/>
              <w:right w:val="single" w:sz="4" w:space="0" w:color="auto"/>
            </w:tcBorders>
          </w:tcPr>
          <w:p w14:paraId="706ECA11" w14:textId="77777777" w:rsidR="00E94FD9" w:rsidRPr="0022757E" w:rsidRDefault="00E94FD9" w:rsidP="00E94FD9">
            <w:pPr>
              <w:rPr>
                <w:sz w:val="24"/>
                <w:szCs w:val="24"/>
              </w:rPr>
            </w:pPr>
            <w:r w:rsidRPr="0022757E">
              <w:rPr>
                <w:sz w:val="24"/>
                <w:szCs w:val="24"/>
              </w:rPr>
              <w:t>ежедневно</w:t>
            </w:r>
          </w:p>
        </w:tc>
      </w:tr>
      <w:tr w:rsidR="00E94FD9" w:rsidRPr="0022757E" w14:paraId="180F71BC"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03691670" w14:textId="77777777" w:rsidR="00E94FD9" w:rsidRPr="0022757E" w:rsidRDefault="00E94FD9" w:rsidP="00E94FD9">
            <w:pPr>
              <w:ind w:left="142"/>
              <w:jc w:val="center"/>
              <w:rPr>
                <w:sz w:val="24"/>
                <w:szCs w:val="24"/>
              </w:rPr>
            </w:pPr>
            <w:r>
              <w:rPr>
                <w:sz w:val="24"/>
                <w:szCs w:val="24"/>
              </w:rPr>
              <w:t>2</w:t>
            </w:r>
          </w:p>
        </w:tc>
        <w:tc>
          <w:tcPr>
            <w:tcW w:w="9500" w:type="dxa"/>
            <w:tcBorders>
              <w:top w:val="single" w:sz="4" w:space="0" w:color="auto"/>
              <w:left w:val="single" w:sz="4" w:space="0" w:color="auto"/>
              <w:bottom w:val="single" w:sz="4" w:space="0" w:color="auto"/>
              <w:right w:val="single" w:sz="4" w:space="0" w:color="auto"/>
            </w:tcBorders>
          </w:tcPr>
          <w:p w14:paraId="718E895F" w14:textId="77777777" w:rsidR="00E94FD9" w:rsidRPr="0022757E" w:rsidRDefault="00E94FD9" w:rsidP="00E94FD9">
            <w:pPr>
              <w:rPr>
                <w:color w:val="000000"/>
                <w:spacing w:val="-5"/>
                <w:sz w:val="24"/>
                <w:szCs w:val="24"/>
              </w:rPr>
            </w:pPr>
            <w:r w:rsidRPr="0022757E">
              <w:rPr>
                <w:color w:val="000000"/>
                <w:spacing w:val="-5"/>
                <w:sz w:val="24"/>
                <w:szCs w:val="24"/>
              </w:rPr>
              <w:t>зрительная гимнастика</w:t>
            </w:r>
          </w:p>
        </w:tc>
        <w:tc>
          <w:tcPr>
            <w:tcW w:w="4394" w:type="dxa"/>
            <w:tcBorders>
              <w:top w:val="single" w:sz="4" w:space="0" w:color="auto"/>
              <w:left w:val="single" w:sz="4" w:space="0" w:color="auto"/>
              <w:bottom w:val="single" w:sz="4" w:space="0" w:color="auto"/>
              <w:right w:val="single" w:sz="4" w:space="0" w:color="auto"/>
            </w:tcBorders>
          </w:tcPr>
          <w:p w14:paraId="0438F4AE" w14:textId="77777777" w:rsidR="00E94FD9" w:rsidRPr="0022757E" w:rsidRDefault="00E94FD9" w:rsidP="00E94FD9">
            <w:pPr>
              <w:rPr>
                <w:sz w:val="24"/>
                <w:szCs w:val="24"/>
              </w:rPr>
            </w:pPr>
            <w:r w:rsidRPr="0022757E">
              <w:rPr>
                <w:sz w:val="24"/>
                <w:szCs w:val="24"/>
              </w:rPr>
              <w:t>ежедневно</w:t>
            </w:r>
          </w:p>
        </w:tc>
      </w:tr>
      <w:tr w:rsidR="00E94FD9" w:rsidRPr="0022757E" w14:paraId="15E64D13"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238AE774" w14:textId="77777777" w:rsidR="00E94FD9" w:rsidRPr="0022757E" w:rsidRDefault="00E94FD9" w:rsidP="00E94FD9">
            <w:pPr>
              <w:ind w:left="142"/>
              <w:jc w:val="center"/>
              <w:rPr>
                <w:sz w:val="24"/>
                <w:szCs w:val="24"/>
              </w:rPr>
            </w:pPr>
            <w:r>
              <w:rPr>
                <w:sz w:val="24"/>
                <w:szCs w:val="24"/>
              </w:rPr>
              <w:t>3</w:t>
            </w:r>
          </w:p>
        </w:tc>
        <w:tc>
          <w:tcPr>
            <w:tcW w:w="9500" w:type="dxa"/>
            <w:tcBorders>
              <w:top w:val="single" w:sz="4" w:space="0" w:color="auto"/>
              <w:left w:val="single" w:sz="4" w:space="0" w:color="auto"/>
              <w:bottom w:val="single" w:sz="4" w:space="0" w:color="auto"/>
              <w:right w:val="single" w:sz="4" w:space="0" w:color="auto"/>
            </w:tcBorders>
          </w:tcPr>
          <w:p w14:paraId="22DE22C9" w14:textId="77777777" w:rsidR="00E94FD9" w:rsidRPr="0022757E" w:rsidRDefault="00E94FD9" w:rsidP="00E94FD9">
            <w:pPr>
              <w:rPr>
                <w:color w:val="000000"/>
                <w:spacing w:val="-5"/>
                <w:sz w:val="24"/>
                <w:szCs w:val="24"/>
              </w:rPr>
            </w:pPr>
            <w:r w:rsidRPr="0022757E">
              <w:rPr>
                <w:color w:val="000000"/>
                <w:spacing w:val="-5"/>
                <w:sz w:val="24"/>
                <w:szCs w:val="24"/>
              </w:rPr>
              <w:t>пальчиковая гимнастика</w:t>
            </w:r>
          </w:p>
        </w:tc>
        <w:tc>
          <w:tcPr>
            <w:tcW w:w="4394" w:type="dxa"/>
            <w:tcBorders>
              <w:top w:val="single" w:sz="4" w:space="0" w:color="auto"/>
              <w:left w:val="single" w:sz="4" w:space="0" w:color="auto"/>
              <w:bottom w:val="single" w:sz="4" w:space="0" w:color="auto"/>
              <w:right w:val="single" w:sz="4" w:space="0" w:color="auto"/>
            </w:tcBorders>
          </w:tcPr>
          <w:p w14:paraId="3EE94419" w14:textId="77777777" w:rsidR="00E94FD9" w:rsidRPr="0022757E" w:rsidRDefault="00E94FD9" w:rsidP="00E94FD9">
            <w:pPr>
              <w:rPr>
                <w:sz w:val="24"/>
                <w:szCs w:val="24"/>
              </w:rPr>
            </w:pPr>
            <w:r w:rsidRPr="0022757E">
              <w:rPr>
                <w:sz w:val="24"/>
                <w:szCs w:val="24"/>
              </w:rPr>
              <w:t>ежедневно</w:t>
            </w:r>
          </w:p>
        </w:tc>
      </w:tr>
      <w:tr w:rsidR="00E94FD9" w:rsidRPr="0022757E" w14:paraId="6B0DBE41"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3F278B26" w14:textId="77777777" w:rsidR="00E94FD9" w:rsidRPr="0022757E" w:rsidRDefault="00E94FD9" w:rsidP="00E94FD9">
            <w:pPr>
              <w:ind w:left="142"/>
              <w:jc w:val="center"/>
              <w:rPr>
                <w:sz w:val="24"/>
                <w:szCs w:val="24"/>
              </w:rPr>
            </w:pPr>
            <w:r>
              <w:rPr>
                <w:sz w:val="24"/>
                <w:szCs w:val="24"/>
              </w:rPr>
              <w:t>4</w:t>
            </w:r>
          </w:p>
        </w:tc>
        <w:tc>
          <w:tcPr>
            <w:tcW w:w="9500" w:type="dxa"/>
            <w:tcBorders>
              <w:top w:val="single" w:sz="4" w:space="0" w:color="auto"/>
              <w:left w:val="single" w:sz="4" w:space="0" w:color="auto"/>
              <w:bottom w:val="single" w:sz="4" w:space="0" w:color="auto"/>
              <w:right w:val="single" w:sz="4" w:space="0" w:color="auto"/>
            </w:tcBorders>
          </w:tcPr>
          <w:p w14:paraId="6B1201F3" w14:textId="77777777" w:rsidR="00E94FD9" w:rsidRPr="0022757E" w:rsidRDefault="00E94FD9" w:rsidP="00E94FD9">
            <w:pPr>
              <w:rPr>
                <w:color w:val="000000"/>
                <w:spacing w:val="-5"/>
                <w:sz w:val="24"/>
                <w:szCs w:val="24"/>
              </w:rPr>
            </w:pPr>
            <w:r w:rsidRPr="0022757E">
              <w:rPr>
                <w:color w:val="000000"/>
                <w:spacing w:val="-5"/>
                <w:sz w:val="24"/>
                <w:szCs w:val="24"/>
              </w:rPr>
              <w:t>дыхательная гимнастика</w:t>
            </w:r>
          </w:p>
        </w:tc>
        <w:tc>
          <w:tcPr>
            <w:tcW w:w="4394" w:type="dxa"/>
            <w:tcBorders>
              <w:top w:val="single" w:sz="4" w:space="0" w:color="auto"/>
              <w:left w:val="single" w:sz="4" w:space="0" w:color="auto"/>
              <w:bottom w:val="single" w:sz="4" w:space="0" w:color="auto"/>
              <w:right w:val="single" w:sz="4" w:space="0" w:color="auto"/>
            </w:tcBorders>
          </w:tcPr>
          <w:p w14:paraId="2CE1BC9E" w14:textId="77777777" w:rsidR="00E94FD9" w:rsidRPr="0022757E" w:rsidRDefault="00E94FD9" w:rsidP="00E94FD9">
            <w:pPr>
              <w:rPr>
                <w:sz w:val="24"/>
                <w:szCs w:val="24"/>
              </w:rPr>
            </w:pPr>
            <w:r w:rsidRPr="0022757E">
              <w:rPr>
                <w:sz w:val="24"/>
                <w:szCs w:val="24"/>
              </w:rPr>
              <w:t>ежедневно</w:t>
            </w:r>
          </w:p>
        </w:tc>
      </w:tr>
      <w:tr w:rsidR="00E94FD9" w:rsidRPr="0022757E" w14:paraId="715C92F5"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0948C10C" w14:textId="77777777" w:rsidR="00E94FD9" w:rsidRPr="0022757E" w:rsidRDefault="00E94FD9" w:rsidP="00E94FD9">
            <w:pPr>
              <w:ind w:left="142"/>
              <w:jc w:val="center"/>
              <w:rPr>
                <w:sz w:val="24"/>
                <w:szCs w:val="24"/>
              </w:rPr>
            </w:pPr>
            <w:r>
              <w:rPr>
                <w:sz w:val="24"/>
                <w:szCs w:val="24"/>
              </w:rPr>
              <w:t>5</w:t>
            </w:r>
          </w:p>
        </w:tc>
        <w:tc>
          <w:tcPr>
            <w:tcW w:w="9500" w:type="dxa"/>
            <w:tcBorders>
              <w:top w:val="single" w:sz="4" w:space="0" w:color="auto"/>
              <w:left w:val="single" w:sz="4" w:space="0" w:color="auto"/>
              <w:bottom w:val="single" w:sz="4" w:space="0" w:color="auto"/>
              <w:right w:val="single" w:sz="4" w:space="0" w:color="auto"/>
            </w:tcBorders>
          </w:tcPr>
          <w:p w14:paraId="47229F88" w14:textId="77777777" w:rsidR="00E94FD9" w:rsidRPr="0022757E" w:rsidRDefault="00E94FD9" w:rsidP="00E94FD9">
            <w:pPr>
              <w:rPr>
                <w:sz w:val="24"/>
                <w:szCs w:val="24"/>
              </w:rPr>
            </w:pPr>
            <w:r>
              <w:rPr>
                <w:sz w:val="24"/>
                <w:szCs w:val="24"/>
              </w:rPr>
              <w:t>элементы точечного массажа</w:t>
            </w:r>
          </w:p>
        </w:tc>
        <w:tc>
          <w:tcPr>
            <w:tcW w:w="4394" w:type="dxa"/>
            <w:tcBorders>
              <w:top w:val="single" w:sz="4" w:space="0" w:color="auto"/>
              <w:left w:val="single" w:sz="4" w:space="0" w:color="auto"/>
              <w:bottom w:val="single" w:sz="4" w:space="0" w:color="auto"/>
              <w:right w:val="single" w:sz="4" w:space="0" w:color="auto"/>
            </w:tcBorders>
          </w:tcPr>
          <w:p w14:paraId="164F0AC3" w14:textId="77777777" w:rsidR="00E94FD9" w:rsidRPr="0022757E" w:rsidRDefault="00E94FD9" w:rsidP="00E94FD9">
            <w:pPr>
              <w:tabs>
                <w:tab w:val="left" w:pos="3940"/>
              </w:tabs>
              <w:rPr>
                <w:sz w:val="24"/>
                <w:szCs w:val="24"/>
              </w:rPr>
            </w:pPr>
            <w:r w:rsidRPr="0022757E">
              <w:rPr>
                <w:sz w:val="24"/>
                <w:szCs w:val="24"/>
              </w:rPr>
              <w:t xml:space="preserve">не реже 1 раза в неделю </w:t>
            </w:r>
          </w:p>
        </w:tc>
      </w:tr>
      <w:tr w:rsidR="00E94FD9" w:rsidRPr="0022757E" w14:paraId="0FBB3EB5"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077EC315" w14:textId="77777777" w:rsidR="00E94FD9" w:rsidRPr="0022757E" w:rsidRDefault="00E94FD9" w:rsidP="00E94FD9">
            <w:pPr>
              <w:ind w:left="142"/>
              <w:jc w:val="center"/>
              <w:rPr>
                <w:sz w:val="24"/>
                <w:szCs w:val="24"/>
              </w:rPr>
            </w:pPr>
            <w:r>
              <w:rPr>
                <w:sz w:val="24"/>
                <w:szCs w:val="24"/>
              </w:rPr>
              <w:t>6</w:t>
            </w:r>
          </w:p>
        </w:tc>
        <w:tc>
          <w:tcPr>
            <w:tcW w:w="9500" w:type="dxa"/>
            <w:tcBorders>
              <w:top w:val="single" w:sz="4" w:space="0" w:color="auto"/>
              <w:left w:val="single" w:sz="4" w:space="0" w:color="auto"/>
              <w:bottom w:val="single" w:sz="4" w:space="0" w:color="auto"/>
              <w:right w:val="single" w:sz="4" w:space="0" w:color="auto"/>
            </w:tcBorders>
          </w:tcPr>
          <w:p w14:paraId="250EBCB2" w14:textId="77777777" w:rsidR="00E94FD9" w:rsidRPr="0022757E" w:rsidRDefault="00E94FD9" w:rsidP="00E94FD9">
            <w:pPr>
              <w:rPr>
                <w:color w:val="000000"/>
                <w:spacing w:val="-5"/>
                <w:sz w:val="24"/>
                <w:szCs w:val="24"/>
              </w:rPr>
            </w:pPr>
            <w:r w:rsidRPr="0022757E">
              <w:rPr>
                <w:color w:val="000000"/>
                <w:spacing w:val="-5"/>
                <w:sz w:val="24"/>
                <w:szCs w:val="24"/>
              </w:rPr>
              <w:t>динамические паузы</w:t>
            </w:r>
          </w:p>
        </w:tc>
        <w:tc>
          <w:tcPr>
            <w:tcW w:w="4394" w:type="dxa"/>
            <w:tcBorders>
              <w:top w:val="single" w:sz="4" w:space="0" w:color="auto"/>
              <w:left w:val="single" w:sz="4" w:space="0" w:color="auto"/>
              <w:bottom w:val="single" w:sz="4" w:space="0" w:color="auto"/>
              <w:right w:val="single" w:sz="4" w:space="0" w:color="auto"/>
            </w:tcBorders>
          </w:tcPr>
          <w:p w14:paraId="4169B7C1" w14:textId="77777777" w:rsidR="00E94FD9" w:rsidRPr="0022757E" w:rsidRDefault="00E94FD9" w:rsidP="00E94FD9">
            <w:pPr>
              <w:rPr>
                <w:sz w:val="24"/>
                <w:szCs w:val="24"/>
              </w:rPr>
            </w:pPr>
            <w:r w:rsidRPr="0022757E">
              <w:rPr>
                <w:sz w:val="24"/>
                <w:szCs w:val="24"/>
              </w:rPr>
              <w:t>ежедневно</w:t>
            </w:r>
          </w:p>
        </w:tc>
      </w:tr>
      <w:tr w:rsidR="00E94FD9" w:rsidRPr="0022757E" w14:paraId="00FD44D6"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1D616632" w14:textId="77777777" w:rsidR="00E94FD9" w:rsidRPr="0022757E" w:rsidRDefault="00E94FD9" w:rsidP="00E94FD9">
            <w:pPr>
              <w:ind w:left="142"/>
              <w:jc w:val="center"/>
              <w:rPr>
                <w:sz w:val="24"/>
                <w:szCs w:val="24"/>
              </w:rPr>
            </w:pPr>
            <w:r>
              <w:rPr>
                <w:sz w:val="24"/>
                <w:szCs w:val="24"/>
              </w:rPr>
              <w:t>7</w:t>
            </w:r>
          </w:p>
        </w:tc>
        <w:tc>
          <w:tcPr>
            <w:tcW w:w="9500" w:type="dxa"/>
            <w:tcBorders>
              <w:top w:val="single" w:sz="4" w:space="0" w:color="auto"/>
              <w:left w:val="single" w:sz="4" w:space="0" w:color="auto"/>
              <w:bottom w:val="single" w:sz="4" w:space="0" w:color="auto"/>
              <w:right w:val="single" w:sz="4" w:space="0" w:color="auto"/>
            </w:tcBorders>
          </w:tcPr>
          <w:p w14:paraId="3C9A47BC" w14:textId="77777777" w:rsidR="00E94FD9" w:rsidRPr="0022757E" w:rsidRDefault="00E94FD9" w:rsidP="00E94FD9">
            <w:pPr>
              <w:rPr>
                <w:color w:val="000000"/>
                <w:spacing w:val="-5"/>
                <w:sz w:val="24"/>
                <w:szCs w:val="24"/>
              </w:rPr>
            </w:pPr>
            <w:r w:rsidRPr="0022757E">
              <w:rPr>
                <w:color w:val="000000"/>
                <w:spacing w:val="-5"/>
                <w:sz w:val="24"/>
                <w:szCs w:val="24"/>
              </w:rPr>
              <w:t>релаксация</w:t>
            </w:r>
          </w:p>
        </w:tc>
        <w:tc>
          <w:tcPr>
            <w:tcW w:w="4394" w:type="dxa"/>
            <w:tcBorders>
              <w:top w:val="single" w:sz="4" w:space="0" w:color="auto"/>
              <w:left w:val="single" w:sz="4" w:space="0" w:color="auto"/>
              <w:bottom w:val="single" w:sz="4" w:space="0" w:color="auto"/>
              <w:right w:val="single" w:sz="4" w:space="0" w:color="auto"/>
            </w:tcBorders>
          </w:tcPr>
          <w:p w14:paraId="05BEBA49" w14:textId="77777777" w:rsidR="00E94FD9" w:rsidRPr="0022757E" w:rsidRDefault="00E94FD9" w:rsidP="00E94FD9">
            <w:pPr>
              <w:rPr>
                <w:sz w:val="24"/>
                <w:szCs w:val="24"/>
              </w:rPr>
            </w:pPr>
            <w:r w:rsidRPr="0022757E">
              <w:rPr>
                <w:sz w:val="24"/>
                <w:szCs w:val="24"/>
              </w:rPr>
              <w:t>2-3 раза в неделю</w:t>
            </w:r>
          </w:p>
        </w:tc>
      </w:tr>
      <w:tr w:rsidR="00E94FD9" w:rsidRPr="0022757E" w14:paraId="1946CC18"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0F466FB5" w14:textId="77777777" w:rsidR="00E94FD9" w:rsidRPr="0022757E" w:rsidRDefault="00E94FD9" w:rsidP="00E94FD9">
            <w:pPr>
              <w:ind w:left="142"/>
              <w:jc w:val="center"/>
              <w:rPr>
                <w:sz w:val="24"/>
                <w:szCs w:val="24"/>
              </w:rPr>
            </w:pPr>
            <w:r>
              <w:rPr>
                <w:sz w:val="24"/>
                <w:szCs w:val="24"/>
              </w:rPr>
              <w:t>8</w:t>
            </w:r>
          </w:p>
        </w:tc>
        <w:tc>
          <w:tcPr>
            <w:tcW w:w="9500" w:type="dxa"/>
            <w:tcBorders>
              <w:top w:val="single" w:sz="4" w:space="0" w:color="auto"/>
              <w:left w:val="single" w:sz="4" w:space="0" w:color="auto"/>
              <w:bottom w:val="single" w:sz="4" w:space="0" w:color="auto"/>
              <w:right w:val="single" w:sz="4" w:space="0" w:color="auto"/>
            </w:tcBorders>
          </w:tcPr>
          <w:p w14:paraId="1C381B72" w14:textId="77777777" w:rsidR="00E94FD9" w:rsidRPr="0022757E" w:rsidRDefault="00E94FD9" w:rsidP="00E94FD9">
            <w:pPr>
              <w:rPr>
                <w:color w:val="000000"/>
                <w:spacing w:val="-5"/>
                <w:sz w:val="24"/>
                <w:szCs w:val="24"/>
              </w:rPr>
            </w:pPr>
            <w:r w:rsidRPr="0022757E">
              <w:rPr>
                <w:color w:val="000000"/>
                <w:spacing w:val="-5"/>
                <w:sz w:val="24"/>
                <w:szCs w:val="24"/>
              </w:rPr>
              <w:t>музотерапия</w:t>
            </w:r>
          </w:p>
        </w:tc>
        <w:tc>
          <w:tcPr>
            <w:tcW w:w="4394" w:type="dxa"/>
            <w:tcBorders>
              <w:top w:val="single" w:sz="4" w:space="0" w:color="auto"/>
              <w:left w:val="single" w:sz="4" w:space="0" w:color="auto"/>
              <w:bottom w:val="single" w:sz="4" w:space="0" w:color="auto"/>
              <w:right w:val="single" w:sz="4" w:space="0" w:color="auto"/>
            </w:tcBorders>
          </w:tcPr>
          <w:p w14:paraId="2F81953B" w14:textId="77777777" w:rsidR="00E94FD9" w:rsidRPr="0022757E" w:rsidRDefault="00E94FD9" w:rsidP="00E94FD9">
            <w:pPr>
              <w:rPr>
                <w:sz w:val="24"/>
                <w:szCs w:val="24"/>
              </w:rPr>
            </w:pPr>
            <w:r w:rsidRPr="0022757E">
              <w:rPr>
                <w:sz w:val="24"/>
                <w:szCs w:val="24"/>
              </w:rPr>
              <w:t>ежедневно</w:t>
            </w:r>
          </w:p>
        </w:tc>
      </w:tr>
      <w:tr w:rsidR="00E94FD9" w:rsidRPr="0022757E" w14:paraId="1AAC2BD8"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4C1073C5" w14:textId="77777777" w:rsidR="00E94FD9" w:rsidRPr="0022757E" w:rsidRDefault="00E94FD9" w:rsidP="00E94FD9">
            <w:pPr>
              <w:ind w:left="142"/>
              <w:jc w:val="center"/>
              <w:rPr>
                <w:sz w:val="24"/>
                <w:szCs w:val="24"/>
              </w:rPr>
            </w:pPr>
            <w:r>
              <w:rPr>
                <w:sz w:val="24"/>
                <w:szCs w:val="24"/>
              </w:rPr>
              <w:t>9</w:t>
            </w:r>
          </w:p>
        </w:tc>
        <w:tc>
          <w:tcPr>
            <w:tcW w:w="9500" w:type="dxa"/>
            <w:tcBorders>
              <w:top w:val="single" w:sz="4" w:space="0" w:color="auto"/>
              <w:left w:val="single" w:sz="4" w:space="0" w:color="auto"/>
              <w:bottom w:val="single" w:sz="4" w:space="0" w:color="auto"/>
              <w:right w:val="single" w:sz="4" w:space="0" w:color="auto"/>
            </w:tcBorders>
          </w:tcPr>
          <w:p w14:paraId="2E3633DB" w14:textId="77777777" w:rsidR="00E94FD9" w:rsidRPr="0022757E" w:rsidRDefault="00E94FD9" w:rsidP="00E94FD9">
            <w:pPr>
              <w:rPr>
                <w:color w:val="000000"/>
                <w:spacing w:val="-5"/>
                <w:sz w:val="24"/>
                <w:szCs w:val="24"/>
              </w:rPr>
            </w:pPr>
            <w:r w:rsidRPr="0022757E">
              <w:rPr>
                <w:color w:val="000000"/>
                <w:spacing w:val="-5"/>
                <w:sz w:val="24"/>
                <w:szCs w:val="24"/>
              </w:rPr>
              <w:t>цветотерапия</w:t>
            </w:r>
          </w:p>
        </w:tc>
        <w:tc>
          <w:tcPr>
            <w:tcW w:w="4394" w:type="dxa"/>
            <w:tcBorders>
              <w:top w:val="single" w:sz="4" w:space="0" w:color="auto"/>
              <w:left w:val="single" w:sz="4" w:space="0" w:color="auto"/>
              <w:bottom w:val="single" w:sz="4" w:space="0" w:color="auto"/>
              <w:right w:val="single" w:sz="4" w:space="0" w:color="auto"/>
            </w:tcBorders>
          </w:tcPr>
          <w:p w14:paraId="70702E46" w14:textId="77777777" w:rsidR="00E94FD9" w:rsidRPr="0022757E" w:rsidRDefault="00E94FD9" w:rsidP="00E94FD9">
            <w:pPr>
              <w:rPr>
                <w:sz w:val="24"/>
                <w:szCs w:val="24"/>
              </w:rPr>
            </w:pPr>
            <w:r w:rsidRPr="0022757E">
              <w:rPr>
                <w:sz w:val="24"/>
                <w:szCs w:val="24"/>
              </w:rPr>
              <w:t>2-3 раза в неделю</w:t>
            </w:r>
          </w:p>
        </w:tc>
      </w:tr>
      <w:tr w:rsidR="00E94FD9" w:rsidRPr="0022757E" w14:paraId="76E575C8"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5A1AAD0C" w14:textId="77777777" w:rsidR="00E94FD9" w:rsidRPr="0022757E" w:rsidRDefault="00E94FD9" w:rsidP="00E94FD9">
            <w:pPr>
              <w:ind w:left="142"/>
              <w:jc w:val="center"/>
              <w:rPr>
                <w:sz w:val="24"/>
                <w:szCs w:val="24"/>
              </w:rPr>
            </w:pPr>
            <w:r>
              <w:rPr>
                <w:sz w:val="24"/>
                <w:szCs w:val="24"/>
              </w:rPr>
              <w:t>10</w:t>
            </w:r>
          </w:p>
        </w:tc>
        <w:tc>
          <w:tcPr>
            <w:tcW w:w="9500" w:type="dxa"/>
            <w:tcBorders>
              <w:top w:val="single" w:sz="4" w:space="0" w:color="auto"/>
              <w:left w:val="single" w:sz="4" w:space="0" w:color="auto"/>
              <w:bottom w:val="single" w:sz="4" w:space="0" w:color="auto"/>
              <w:right w:val="single" w:sz="4" w:space="0" w:color="auto"/>
            </w:tcBorders>
          </w:tcPr>
          <w:p w14:paraId="4C6D8C4F" w14:textId="77777777" w:rsidR="00E94FD9" w:rsidRPr="0022757E" w:rsidRDefault="00E94FD9" w:rsidP="00E94FD9">
            <w:pPr>
              <w:rPr>
                <w:color w:val="000000"/>
                <w:spacing w:val="-5"/>
                <w:sz w:val="24"/>
                <w:szCs w:val="24"/>
              </w:rPr>
            </w:pPr>
            <w:r w:rsidRPr="0022757E">
              <w:rPr>
                <w:color w:val="000000"/>
                <w:spacing w:val="-5"/>
                <w:sz w:val="24"/>
                <w:szCs w:val="24"/>
              </w:rPr>
              <w:t>психотерапия</w:t>
            </w:r>
          </w:p>
        </w:tc>
        <w:tc>
          <w:tcPr>
            <w:tcW w:w="4394" w:type="dxa"/>
            <w:tcBorders>
              <w:top w:val="single" w:sz="4" w:space="0" w:color="auto"/>
              <w:left w:val="single" w:sz="4" w:space="0" w:color="auto"/>
              <w:bottom w:val="single" w:sz="4" w:space="0" w:color="auto"/>
              <w:right w:val="single" w:sz="4" w:space="0" w:color="auto"/>
            </w:tcBorders>
          </w:tcPr>
          <w:p w14:paraId="21ACA292" w14:textId="77777777" w:rsidR="00E94FD9" w:rsidRPr="0022757E" w:rsidRDefault="00E94FD9" w:rsidP="00E94FD9">
            <w:pPr>
              <w:rPr>
                <w:sz w:val="24"/>
                <w:szCs w:val="24"/>
              </w:rPr>
            </w:pPr>
            <w:r w:rsidRPr="0022757E">
              <w:rPr>
                <w:sz w:val="24"/>
                <w:szCs w:val="24"/>
              </w:rPr>
              <w:t>2-3 раза в неделю</w:t>
            </w:r>
          </w:p>
        </w:tc>
      </w:tr>
      <w:tr w:rsidR="00E94FD9" w:rsidRPr="0022757E" w14:paraId="64D2A925"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5BE46314" w14:textId="77777777" w:rsidR="00E94FD9" w:rsidRPr="0022757E" w:rsidRDefault="00E94FD9" w:rsidP="00E94FD9">
            <w:pPr>
              <w:ind w:left="142"/>
              <w:jc w:val="center"/>
              <w:rPr>
                <w:sz w:val="24"/>
                <w:szCs w:val="24"/>
              </w:rPr>
            </w:pPr>
            <w:r>
              <w:rPr>
                <w:sz w:val="24"/>
                <w:szCs w:val="24"/>
              </w:rPr>
              <w:t>11</w:t>
            </w:r>
          </w:p>
        </w:tc>
        <w:tc>
          <w:tcPr>
            <w:tcW w:w="9500" w:type="dxa"/>
            <w:tcBorders>
              <w:top w:val="single" w:sz="4" w:space="0" w:color="auto"/>
              <w:left w:val="single" w:sz="4" w:space="0" w:color="auto"/>
              <w:bottom w:val="single" w:sz="4" w:space="0" w:color="auto"/>
              <w:right w:val="single" w:sz="4" w:space="0" w:color="auto"/>
            </w:tcBorders>
          </w:tcPr>
          <w:p w14:paraId="63B9E5FB" w14:textId="77777777" w:rsidR="00E94FD9" w:rsidRPr="0022757E" w:rsidRDefault="00E94FD9" w:rsidP="00E94FD9">
            <w:pPr>
              <w:rPr>
                <w:color w:val="000000"/>
                <w:spacing w:val="-5"/>
                <w:sz w:val="24"/>
                <w:szCs w:val="24"/>
              </w:rPr>
            </w:pPr>
            <w:r w:rsidRPr="0022757E">
              <w:rPr>
                <w:color w:val="000000"/>
                <w:spacing w:val="-5"/>
                <w:sz w:val="24"/>
                <w:szCs w:val="24"/>
              </w:rPr>
              <w:t>сказкотерапия</w:t>
            </w:r>
          </w:p>
        </w:tc>
        <w:tc>
          <w:tcPr>
            <w:tcW w:w="4394" w:type="dxa"/>
            <w:tcBorders>
              <w:top w:val="single" w:sz="4" w:space="0" w:color="auto"/>
              <w:left w:val="single" w:sz="4" w:space="0" w:color="auto"/>
              <w:bottom w:val="single" w:sz="4" w:space="0" w:color="auto"/>
              <w:right w:val="single" w:sz="4" w:space="0" w:color="auto"/>
            </w:tcBorders>
          </w:tcPr>
          <w:p w14:paraId="6DB8C7B7" w14:textId="77777777" w:rsidR="00E94FD9" w:rsidRPr="0022757E" w:rsidRDefault="00E94FD9" w:rsidP="00E94FD9">
            <w:pPr>
              <w:rPr>
                <w:sz w:val="24"/>
                <w:szCs w:val="24"/>
              </w:rPr>
            </w:pPr>
            <w:r w:rsidRPr="0022757E">
              <w:rPr>
                <w:sz w:val="24"/>
                <w:szCs w:val="24"/>
              </w:rPr>
              <w:t>ежедневно</w:t>
            </w:r>
          </w:p>
        </w:tc>
      </w:tr>
      <w:tr w:rsidR="00E94FD9" w:rsidRPr="0022757E" w14:paraId="757A2C92"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00AFDF6A" w14:textId="77777777" w:rsidR="00E94FD9" w:rsidRPr="0022757E" w:rsidRDefault="00E94FD9" w:rsidP="00E94FD9">
            <w:pPr>
              <w:ind w:left="142"/>
              <w:jc w:val="center"/>
              <w:rPr>
                <w:sz w:val="24"/>
                <w:szCs w:val="24"/>
              </w:rPr>
            </w:pPr>
          </w:p>
        </w:tc>
        <w:tc>
          <w:tcPr>
            <w:tcW w:w="13894" w:type="dxa"/>
            <w:gridSpan w:val="2"/>
            <w:tcBorders>
              <w:top w:val="single" w:sz="4" w:space="0" w:color="auto"/>
              <w:left w:val="single" w:sz="4" w:space="0" w:color="auto"/>
              <w:bottom w:val="single" w:sz="4" w:space="0" w:color="auto"/>
              <w:right w:val="single" w:sz="4" w:space="0" w:color="auto"/>
            </w:tcBorders>
          </w:tcPr>
          <w:p w14:paraId="761A995B" w14:textId="77777777" w:rsidR="00E94FD9" w:rsidRPr="0022757E" w:rsidRDefault="00E94FD9" w:rsidP="00E94FD9">
            <w:pPr>
              <w:rPr>
                <w:i/>
                <w:sz w:val="24"/>
                <w:szCs w:val="24"/>
              </w:rPr>
            </w:pPr>
            <w:r w:rsidRPr="0022757E">
              <w:rPr>
                <w:i/>
                <w:color w:val="000000"/>
                <w:spacing w:val="-5"/>
                <w:sz w:val="24"/>
                <w:szCs w:val="24"/>
              </w:rPr>
              <w:t>Образовательные</w:t>
            </w:r>
          </w:p>
        </w:tc>
      </w:tr>
      <w:tr w:rsidR="00E94FD9" w:rsidRPr="0022757E" w14:paraId="0B19CE07"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6B0CD3CC" w14:textId="77777777" w:rsidR="00E94FD9" w:rsidRPr="0022757E" w:rsidRDefault="00E94FD9" w:rsidP="00E94FD9">
            <w:pPr>
              <w:ind w:left="142"/>
              <w:jc w:val="center"/>
              <w:rPr>
                <w:sz w:val="24"/>
                <w:szCs w:val="24"/>
              </w:rPr>
            </w:pPr>
            <w:r>
              <w:rPr>
                <w:sz w:val="24"/>
                <w:szCs w:val="24"/>
              </w:rPr>
              <w:t>1</w:t>
            </w:r>
          </w:p>
        </w:tc>
        <w:tc>
          <w:tcPr>
            <w:tcW w:w="9500" w:type="dxa"/>
            <w:tcBorders>
              <w:top w:val="single" w:sz="4" w:space="0" w:color="auto"/>
              <w:left w:val="single" w:sz="4" w:space="0" w:color="auto"/>
              <w:bottom w:val="single" w:sz="4" w:space="0" w:color="auto"/>
              <w:right w:val="single" w:sz="4" w:space="0" w:color="auto"/>
            </w:tcBorders>
          </w:tcPr>
          <w:p w14:paraId="66263590" w14:textId="77777777" w:rsidR="00E94FD9" w:rsidRPr="0022757E" w:rsidRDefault="00E94FD9" w:rsidP="00E94FD9">
            <w:pPr>
              <w:rPr>
                <w:color w:val="000000"/>
                <w:spacing w:val="-5"/>
                <w:sz w:val="24"/>
                <w:szCs w:val="24"/>
              </w:rPr>
            </w:pPr>
            <w:r>
              <w:rPr>
                <w:color w:val="000000"/>
                <w:spacing w:val="-5"/>
                <w:sz w:val="24"/>
                <w:szCs w:val="24"/>
              </w:rPr>
              <w:t>П</w:t>
            </w:r>
            <w:r w:rsidRPr="0022757E">
              <w:rPr>
                <w:color w:val="000000"/>
                <w:spacing w:val="-5"/>
                <w:sz w:val="24"/>
                <w:szCs w:val="24"/>
              </w:rPr>
              <w:t>ривитие культурно-гигиенических навыков</w:t>
            </w:r>
          </w:p>
        </w:tc>
        <w:tc>
          <w:tcPr>
            <w:tcW w:w="4394" w:type="dxa"/>
            <w:tcBorders>
              <w:top w:val="single" w:sz="4" w:space="0" w:color="auto"/>
              <w:left w:val="single" w:sz="4" w:space="0" w:color="auto"/>
              <w:bottom w:val="single" w:sz="4" w:space="0" w:color="auto"/>
              <w:right w:val="single" w:sz="4" w:space="0" w:color="auto"/>
            </w:tcBorders>
          </w:tcPr>
          <w:p w14:paraId="62E1CA46" w14:textId="77777777" w:rsidR="00E94FD9" w:rsidRPr="0022757E" w:rsidRDefault="00E94FD9" w:rsidP="00E94FD9">
            <w:pPr>
              <w:rPr>
                <w:sz w:val="24"/>
                <w:szCs w:val="24"/>
              </w:rPr>
            </w:pPr>
            <w:r w:rsidRPr="0022757E">
              <w:rPr>
                <w:sz w:val="24"/>
                <w:szCs w:val="24"/>
              </w:rPr>
              <w:t>ежедневно</w:t>
            </w:r>
          </w:p>
        </w:tc>
      </w:tr>
      <w:tr w:rsidR="00E94FD9" w:rsidRPr="0022757E" w14:paraId="790E1C0E" w14:textId="77777777" w:rsidTr="00E94FD9">
        <w:tblPrEx>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PrEx>
        <w:tc>
          <w:tcPr>
            <w:tcW w:w="637" w:type="dxa"/>
            <w:tcBorders>
              <w:top w:val="single" w:sz="4" w:space="0" w:color="auto"/>
              <w:left w:val="single" w:sz="4" w:space="0" w:color="auto"/>
              <w:bottom w:val="single" w:sz="4" w:space="0" w:color="auto"/>
              <w:right w:val="single" w:sz="4" w:space="0" w:color="auto"/>
            </w:tcBorders>
          </w:tcPr>
          <w:p w14:paraId="780199E9" w14:textId="77777777" w:rsidR="00E94FD9" w:rsidRPr="0022757E" w:rsidRDefault="00E94FD9" w:rsidP="00E94FD9">
            <w:pPr>
              <w:ind w:left="142"/>
              <w:jc w:val="center"/>
              <w:rPr>
                <w:sz w:val="24"/>
                <w:szCs w:val="24"/>
              </w:rPr>
            </w:pPr>
            <w:r>
              <w:rPr>
                <w:sz w:val="24"/>
                <w:szCs w:val="24"/>
              </w:rPr>
              <w:t>2</w:t>
            </w:r>
          </w:p>
        </w:tc>
        <w:tc>
          <w:tcPr>
            <w:tcW w:w="9500" w:type="dxa"/>
            <w:tcBorders>
              <w:top w:val="single" w:sz="4" w:space="0" w:color="auto"/>
              <w:left w:val="single" w:sz="4" w:space="0" w:color="auto"/>
              <w:bottom w:val="single" w:sz="4" w:space="0" w:color="auto"/>
              <w:right w:val="single" w:sz="4" w:space="0" w:color="auto"/>
            </w:tcBorders>
          </w:tcPr>
          <w:p w14:paraId="707A88C3" w14:textId="77777777" w:rsidR="00E94FD9" w:rsidRPr="0022757E" w:rsidRDefault="00E94FD9" w:rsidP="00E94FD9">
            <w:pPr>
              <w:rPr>
                <w:color w:val="000000"/>
                <w:spacing w:val="-5"/>
                <w:sz w:val="24"/>
                <w:szCs w:val="24"/>
              </w:rPr>
            </w:pPr>
            <w:r w:rsidRPr="0022757E">
              <w:rPr>
                <w:color w:val="000000"/>
                <w:spacing w:val="-5"/>
                <w:sz w:val="24"/>
                <w:szCs w:val="24"/>
              </w:rPr>
              <w:t>Образовательная деятельность из серии «В здоровом теле - здоровый дух!»</w:t>
            </w:r>
          </w:p>
        </w:tc>
        <w:tc>
          <w:tcPr>
            <w:tcW w:w="4394" w:type="dxa"/>
            <w:tcBorders>
              <w:top w:val="single" w:sz="4" w:space="0" w:color="auto"/>
              <w:left w:val="single" w:sz="4" w:space="0" w:color="auto"/>
              <w:bottom w:val="single" w:sz="4" w:space="0" w:color="auto"/>
              <w:right w:val="single" w:sz="4" w:space="0" w:color="auto"/>
            </w:tcBorders>
          </w:tcPr>
          <w:p w14:paraId="27DD8A44" w14:textId="77777777" w:rsidR="00E94FD9" w:rsidRPr="0022757E" w:rsidRDefault="00E94FD9" w:rsidP="00E94FD9">
            <w:pPr>
              <w:rPr>
                <w:sz w:val="24"/>
                <w:szCs w:val="24"/>
              </w:rPr>
            </w:pPr>
            <w:r w:rsidRPr="0022757E">
              <w:rPr>
                <w:sz w:val="24"/>
                <w:szCs w:val="24"/>
              </w:rPr>
              <w:t>не реже 1 раза в месяц</w:t>
            </w:r>
          </w:p>
        </w:tc>
      </w:tr>
    </w:tbl>
    <w:p w14:paraId="2D573E9F" w14:textId="77777777" w:rsidR="00E94FD9" w:rsidRPr="0022757E" w:rsidRDefault="00E94FD9" w:rsidP="00E94FD9">
      <w:pPr>
        <w:tabs>
          <w:tab w:val="left" w:pos="4284"/>
        </w:tabs>
        <w:outlineLvl w:val="0"/>
        <w:rPr>
          <w:b/>
          <w:sz w:val="24"/>
          <w:szCs w:val="24"/>
        </w:rPr>
      </w:pPr>
    </w:p>
    <w:p w14:paraId="070A2538" w14:textId="77777777" w:rsidR="00B17DA5" w:rsidRDefault="00B17DA5" w:rsidP="00E94FD9">
      <w:pPr>
        <w:tabs>
          <w:tab w:val="left" w:pos="4284"/>
        </w:tabs>
        <w:jc w:val="center"/>
        <w:outlineLvl w:val="0"/>
        <w:rPr>
          <w:b/>
          <w:sz w:val="28"/>
          <w:szCs w:val="28"/>
        </w:rPr>
      </w:pPr>
    </w:p>
    <w:p w14:paraId="2B428573" w14:textId="77777777" w:rsidR="00B17DA5" w:rsidRDefault="00B17DA5" w:rsidP="00E94FD9">
      <w:pPr>
        <w:tabs>
          <w:tab w:val="left" w:pos="4284"/>
        </w:tabs>
        <w:jc w:val="center"/>
        <w:outlineLvl w:val="0"/>
        <w:rPr>
          <w:b/>
          <w:sz w:val="28"/>
          <w:szCs w:val="28"/>
        </w:rPr>
      </w:pPr>
    </w:p>
    <w:p w14:paraId="320657C8" w14:textId="77777777" w:rsidR="00B17DA5" w:rsidRDefault="00B17DA5" w:rsidP="00E94FD9">
      <w:pPr>
        <w:tabs>
          <w:tab w:val="left" w:pos="4284"/>
        </w:tabs>
        <w:jc w:val="center"/>
        <w:outlineLvl w:val="0"/>
        <w:rPr>
          <w:b/>
          <w:sz w:val="28"/>
          <w:szCs w:val="28"/>
        </w:rPr>
      </w:pPr>
    </w:p>
    <w:p w14:paraId="386266AD" w14:textId="77777777" w:rsidR="00B17DA5" w:rsidRDefault="00B17DA5" w:rsidP="00E94FD9">
      <w:pPr>
        <w:tabs>
          <w:tab w:val="left" w:pos="4284"/>
        </w:tabs>
        <w:jc w:val="center"/>
        <w:outlineLvl w:val="0"/>
        <w:rPr>
          <w:b/>
          <w:sz w:val="28"/>
          <w:szCs w:val="28"/>
        </w:rPr>
      </w:pPr>
    </w:p>
    <w:p w14:paraId="3209DE94" w14:textId="77777777" w:rsidR="00E94FD9" w:rsidRPr="00FE26BF" w:rsidRDefault="00E94FD9" w:rsidP="00E94FD9">
      <w:pPr>
        <w:tabs>
          <w:tab w:val="left" w:pos="4284"/>
        </w:tabs>
        <w:jc w:val="center"/>
        <w:outlineLvl w:val="0"/>
        <w:rPr>
          <w:b/>
          <w:sz w:val="28"/>
          <w:szCs w:val="28"/>
        </w:rPr>
      </w:pPr>
      <w:r w:rsidRPr="00FE26BF">
        <w:rPr>
          <w:b/>
          <w:sz w:val="28"/>
          <w:szCs w:val="28"/>
        </w:rPr>
        <w:t>Утренняя гимнастика</w:t>
      </w:r>
    </w:p>
    <w:p w14:paraId="3FACA48A" w14:textId="77777777" w:rsidR="00E94FD9" w:rsidRPr="0022757E" w:rsidRDefault="00E94FD9" w:rsidP="00E94FD9">
      <w:pPr>
        <w:tabs>
          <w:tab w:val="left" w:pos="4284"/>
        </w:tabs>
        <w:ind w:left="142"/>
        <w:jc w:val="both"/>
        <w:outlineLvl w:val="0"/>
        <w:rPr>
          <w:sz w:val="24"/>
          <w:szCs w:val="24"/>
        </w:rPr>
      </w:pPr>
      <w:r w:rsidRPr="0022757E">
        <w:rPr>
          <w:sz w:val="24"/>
          <w:szCs w:val="24"/>
        </w:rPr>
        <w:t>Одной из самых главных задач ДОУ является охрана жизни и укрепление физического и психического здоровья детей. Утренняя гимнастика позволяет решить ряд задач: воспитание привычки здорового образа жизни, само организованности, создание у детей хорошего настроени</w:t>
      </w:r>
      <w:r>
        <w:rPr>
          <w:sz w:val="24"/>
          <w:szCs w:val="24"/>
        </w:rPr>
        <w:t>я и поднятия мышечного тонуса. Н</w:t>
      </w:r>
      <w:r w:rsidRPr="0022757E">
        <w:rPr>
          <w:sz w:val="24"/>
          <w:szCs w:val="24"/>
        </w:rPr>
        <w:t>еоднократное повторение ОРУ на утренней гимнастике не только способствует оздоровлению и укреплению детского организма, но и развивает у них физические качества, точность восприятий и представлений формирует правильную осанку, вырабатывает умение сознательно управлять своими движениями. Для того чтобы у детей не потерялся интерес к утренней гимнастике используются и такие формы её проведения, как сюжетная, игровая, музыкально-ритмическая. Описание содержания, технологии и методики проведения комплексов утренней гимнастики обеспечено различными сборниками и источниками:</w:t>
      </w:r>
    </w:p>
    <w:p w14:paraId="5D3114A1" w14:textId="77777777" w:rsidR="00E94FD9" w:rsidRPr="0022757E" w:rsidRDefault="00E94FD9" w:rsidP="00E94FD9">
      <w:pPr>
        <w:tabs>
          <w:tab w:val="left" w:pos="4284"/>
        </w:tabs>
        <w:ind w:left="284"/>
        <w:jc w:val="both"/>
        <w:outlineLvl w:val="0"/>
        <w:rPr>
          <w:sz w:val="24"/>
          <w:szCs w:val="24"/>
        </w:rPr>
      </w:pPr>
      <w:r w:rsidRPr="0022757E">
        <w:rPr>
          <w:sz w:val="24"/>
          <w:szCs w:val="24"/>
        </w:rPr>
        <w:t>1.Пензулаева Л.И. Подвижные игры и упражнения для детей 5-6 лет. М: ВЛАДОС, 2002.</w:t>
      </w:r>
    </w:p>
    <w:p w14:paraId="3EF13DCE" w14:textId="77777777" w:rsidR="00E94FD9" w:rsidRPr="0022757E" w:rsidRDefault="00E94FD9" w:rsidP="00E94FD9">
      <w:pPr>
        <w:tabs>
          <w:tab w:val="left" w:pos="4284"/>
        </w:tabs>
        <w:ind w:left="284"/>
        <w:jc w:val="both"/>
        <w:outlineLvl w:val="0"/>
        <w:rPr>
          <w:sz w:val="24"/>
          <w:szCs w:val="24"/>
        </w:rPr>
      </w:pPr>
      <w:r w:rsidRPr="0022757E">
        <w:rPr>
          <w:sz w:val="24"/>
          <w:szCs w:val="24"/>
        </w:rPr>
        <w:t>2.Прохорова Г. А. Утренняя гимнастика для детей 2-7 лет. М: Айрис-ПРЕСС, 2009.</w:t>
      </w:r>
    </w:p>
    <w:p w14:paraId="47DCCF18" w14:textId="77777777" w:rsidR="00E94FD9" w:rsidRPr="0022757E" w:rsidRDefault="00E94FD9" w:rsidP="00E94FD9">
      <w:pPr>
        <w:tabs>
          <w:tab w:val="left" w:pos="4284"/>
        </w:tabs>
        <w:ind w:left="284"/>
        <w:jc w:val="both"/>
        <w:outlineLvl w:val="0"/>
        <w:rPr>
          <w:sz w:val="24"/>
          <w:szCs w:val="24"/>
        </w:rPr>
      </w:pPr>
      <w:r w:rsidRPr="0022757E">
        <w:rPr>
          <w:sz w:val="24"/>
          <w:szCs w:val="24"/>
        </w:rPr>
        <w:t>3.Сказочный театр физической культуры: физкультурные занятия с дошкольниками в музыкальном ритме сказок. Фомина Н. А. – Волгоград: Учитель; 2011.</w:t>
      </w:r>
    </w:p>
    <w:p w14:paraId="7D019B97" w14:textId="77777777" w:rsidR="00E94FD9" w:rsidRPr="0022757E" w:rsidRDefault="00E94FD9" w:rsidP="00E94FD9">
      <w:pPr>
        <w:tabs>
          <w:tab w:val="left" w:pos="4284"/>
        </w:tabs>
        <w:ind w:left="284"/>
        <w:jc w:val="both"/>
        <w:outlineLvl w:val="0"/>
        <w:rPr>
          <w:sz w:val="24"/>
          <w:szCs w:val="24"/>
        </w:rPr>
      </w:pPr>
      <w:r w:rsidRPr="0022757E">
        <w:rPr>
          <w:sz w:val="24"/>
          <w:szCs w:val="24"/>
        </w:rPr>
        <w:t>4.Фомина Н. А. Сюжетно-ролевая ритмическая гимнастика, М: БАЛАСС, 2005.</w:t>
      </w:r>
    </w:p>
    <w:p w14:paraId="41BAE1D2" w14:textId="77777777" w:rsidR="00E94FD9" w:rsidRPr="0022757E" w:rsidRDefault="00E94FD9" w:rsidP="00E94FD9">
      <w:pPr>
        <w:tabs>
          <w:tab w:val="left" w:pos="4284"/>
        </w:tabs>
        <w:ind w:left="284"/>
        <w:jc w:val="both"/>
        <w:outlineLvl w:val="0"/>
        <w:rPr>
          <w:sz w:val="24"/>
          <w:szCs w:val="24"/>
        </w:rPr>
      </w:pPr>
      <w:r w:rsidRPr="0022757E">
        <w:rPr>
          <w:sz w:val="24"/>
          <w:szCs w:val="24"/>
        </w:rPr>
        <w:t>5.Картушина М, Ю. Физкульт</w:t>
      </w:r>
      <w:r>
        <w:rPr>
          <w:sz w:val="24"/>
          <w:szCs w:val="24"/>
        </w:rPr>
        <w:t>урные занятия сюжетные с детьми. М: ТЦ Сфера, 2012.</w:t>
      </w:r>
    </w:p>
    <w:p w14:paraId="397619C5" w14:textId="77777777" w:rsidR="00E94FD9" w:rsidRPr="0022757E" w:rsidRDefault="00E94FD9" w:rsidP="00E94FD9">
      <w:pPr>
        <w:tabs>
          <w:tab w:val="left" w:pos="4284"/>
        </w:tabs>
        <w:jc w:val="center"/>
        <w:outlineLvl w:val="0"/>
        <w:rPr>
          <w:b/>
          <w:sz w:val="24"/>
          <w:szCs w:val="24"/>
        </w:rPr>
      </w:pPr>
      <w:r w:rsidRPr="0022757E">
        <w:rPr>
          <w:b/>
          <w:sz w:val="24"/>
          <w:szCs w:val="24"/>
        </w:rPr>
        <w:t>Перспективное планирование утренней гимнастики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183"/>
      </w:tblGrid>
      <w:tr w:rsidR="00E94FD9" w:rsidRPr="0022757E" w14:paraId="09D4CC0B" w14:textId="77777777" w:rsidTr="00E94FD9">
        <w:tc>
          <w:tcPr>
            <w:tcW w:w="1384" w:type="dxa"/>
            <w:shd w:val="clear" w:color="auto" w:fill="auto"/>
          </w:tcPr>
          <w:p w14:paraId="02C7644D" w14:textId="77777777" w:rsidR="00E94FD9" w:rsidRPr="0022757E" w:rsidRDefault="00E94FD9" w:rsidP="00E94FD9">
            <w:pPr>
              <w:tabs>
                <w:tab w:val="left" w:pos="4284"/>
              </w:tabs>
              <w:outlineLvl w:val="0"/>
              <w:rPr>
                <w:sz w:val="24"/>
                <w:szCs w:val="24"/>
              </w:rPr>
            </w:pPr>
            <w:r w:rsidRPr="0022757E">
              <w:rPr>
                <w:sz w:val="24"/>
                <w:szCs w:val="24"/>
              </w:rPr>
              <w:t>Сентябрь1-я неделя</w:t>
            </w:r>
          </w:p>
        </w:tc>
        <w:tc>
          <w:tcPr>
            <w:tcW w:w="13183" w:type="dxa"/>
            <w:shd w:val="clear" w:color="auto" w:fill="auto"/>
          </w:tcPr>
          <w:p w14:paraId="365F8742" w14:textId="77777777" w:rsidR="00E94FD9" w:rsidRPr="0022757E" w:rsidRDefault="00E94FD9" w:rsidP="00E94FD9">
            <w:pPr>
              <w:tabs>
                <w:tab w:val="left" w:pos="4284"/>
              </w:tabs>
              <w:outlineLvl w:val="0"/>
              <w:rPr>
                <w:sz w:val="24"/>
                <w:szCs w:val="24"/>
              </w:rPr>
            </w:pPr>
            <w:r w:rsidRPr="0022757E">
              <w:rPr>
                <w:sz w:val="24"/>
                <w:szCs w:val="24"/>
              </w:rPr>
              <w:t>содержание</w:t>
            </w:r>
          </w:p>
        </w:tc>
      </w:tr>
      <w:tr w:rsidR="00E94FD9" w:rsidRPr="0022757E" w14:paraId="7BEC3BE5" w14:textId="77777777" w:rsidTr="00E94FD9">
        <w:tc>
          <w:tcPr>
            <w:tcW w:w="1384" w:type="dxa"/>
            <w:shd w:val="clear" w:color="auto" w:fill="auto"/>
          </w:tcPr>
          <w:p w14:paraId="43A47D0A" w14:textId="77777777" w:rsidR="00E94FD9" w:rsidRPr="0022757E" w:rsidRDefault="00E94FD9" w:rsidP="00E94FD9">
            <w:pPr>
              <w:tabs>
                <w:tab w:val="left" w:pos="4284"/>
              </w:tabs>
              <w:jc w:val="both"/>
              <w:outlineLvl w:val="0"/>
              <w:rPr>
                <w:sz w:val="24"/>
                <w:szCs w:val="24"/>
              </w:rPr>
            </w:pPr>
          </w:p>
          <w:p w14:paraId="185DC792" w14:textId="77777777" w:rsidR="00E94FD9" w:rsidRPr="0022757E" w:rsidRDefault="00E94FD9" w:rsidP="00E94FD9">
            <w:pPr>
              <w:tabs>
                <w:tab w:val="left" w:pos="4284"/>
              </w:tabs>
              <w:jc w:val="both"/>
              <w:outlineLvl w:val="0"/>
              <w:rPr>
                <w:sz w:val="24"/>
                <w:szCs w:val="24"/>
              </w:rPr>
            </w:pPr>
          </w:p>
          <w:p w14:paraId="60BDE4D5" w14:textId="77777777" w:rsidR="00E94FD9" w:rsidRPr="0022757E" w:rsidRDefault="00E94FD9" w:rsidP="00E94FD9">
            <w:pPr>
              <w:tabs>
                <w:tab w:val="left" w:pos="4284"/>
              </w:tabs>
              <w:jc w:val="both"/>
              <w:outlineLvl w:val="0"/>
              <w:rPr>
                <w:sz w:val="24"/>
                <w:szCs w:val="24"/>
              </w:rPr>
            </w:pPr>
          </w:p>
          <w:p w14:paraId="7000B371" w14:textId="77777777" w:rsidR="00E94FD9" w:rsidRPr="0022757E" w:rsidRDefault="00E94FD9" w:rsidP="00E94FD9">
            <w:pPr>
              <w:tabs>
                <w:tab w:val="left" w:pos="4284"/>
              </w:tabs>
              <w:jc w:val="both"/>
              <w:outlineLvl w:val="0"/>
              <w:rPr>
                <w:sz w:val="24"/>
                <w:szCs w:val="24"/>
              </w:rPr>
            </w:pPr>
          </w:p>
          <w:p w14:paraId="65F0DDC0" w14:textId="77777777" w:rsidR="00E94FD9" w:rsidRPr="0022757E" w:rsidRDefault="00E94FD9" w:rsidP="00E94FD9">
            <w:pPr>
              <w:tabs>
                <w:tab w:val="left" w:pos="4284"/>
              </w:tabs>
              <w:jc w:val="both"/>
              <w:outlineLvl w:val="0"/>
              <w:rPr>
                <w:sz w:val="24"/>
                <w:szCs w:val="24"/>
              </w:rPr>
            </w:pPr>
          </w:p>
          <w:p w14:paraId="6477F793" w14:textId="77777777" w:rsidR="00E94FD9" w:rsidRPr="0022757E" w:rsidRDefault="00E94FD9" w:rsidP="00E94FD9">
            <w:pPr>
              <w:tabs>
                <w:tab w:val="left" w:pos="4284"/>
              </w:tabs>
              <w:jc w:val="both"/>
              <w:outlineLvl w:val="0"/>
              <w:rPr>
                <w:sz w:val="24"/>
                <w:szCs w:val="24"/>
              </w:rPr>
            </w:pPr>
          </w:p>
          <w:p w14:paraId="6961A0A9" w14:textId="77777777" w:rsidR="00E94FD9" w:rsidRPr="0022757E" w:rsidRDefault="00E94FD9" w:rsidP="00E94FD9">
            <w:pPr>
              <w:tabs>
                <w:tab w:val="left" w:pos="4284"/>
              </w:tabs>
              <w:jc w:val="both"/>
              <w:outlineLvl w:val="0"/>
              <w:rPr>
                <w:sz w:val="24"/>
                <w:szCs w:val="24"/>
              </w:rPr>
            </w:pPr>
          </w:p>
          <w:p w14:paraId="615D6090" w14:textId="77777777" w:rsidR="00E94FD9" w:rsidRPr="0022757E" w:rsidRDefault="00E94FD9" w:rsidP="00E94FD9">
            <w:pPr>
              <w:tabs>
                <w:tab w:val="left" w:pos="4284"/>
              </w:tabs>
              <w:jc w:val="both"/>
              <w:outlineLvl w:val="0"/>
              <w:rPr>
                <w:sz w:val="24"/>
                <w:szCs w:val="24"/>
              </w:rPr>
            </w:pPr>
          </w:p>
          <w:p w14:paraId="564E671A" w14:textId="77777777" w:rsidR="00E94FD9" w:rsidRPr="0022757E" w:rsidRDefault="00E94FD9" w:rsidP="00E94FD9">
            <w:pPr>
              <w:tabs>
                <w:tab w:val="left" w:pos="4284"/>
              </w:tabs>
              <w:jc w:val="both"/>
              <w:outlineLvl w:val="0"/>
              <w:rPr>
                <w:sz w:val="24"/>
                <w:szCs w:val="24"/>
              </w:rPr>
            </w:pPr>
          </w:p>
          <w:p w14:paraId="18D634C7" w14:textId="77777777" w:rsidR="00E94FD9" w:rsidRPr="0022757E" w:rsidRDefault="00E94FD9" w:rsidP="00E94FD9">
            <w:pPr>
              <w:tabs>
                <w:tab w:val="left" w:pos="4284"/>
              </w:tabs>
              <w:jc w:val="both"/>
              <w:outlineLvl w:val="0"/>
              <w:rPr>
                <w:sz w:val="24"/>
                <w:szCs w:val="24"/>
              </w:rPr>
            </w:pPr>
          </w:p>
          <w:p w14:paraId="6CB37215" w14:textId="77777777" w:rsidR="00E94FD9" w:rsidRPr="0022757E" w:rsidRDefault="00E94FD9" w:rsidP="00E94FD9">
            <w:pPr>
              <w:tabs>
                <w:tab w:val="left" w:pos="4284"/>
              </w:tabs>
              <w:jc w:val="both"/>
              <w:outlineLvl w:val="0"/>
              <w:rPr>
                <w:sz w:val="24"/>
                <w:szCs w:val="24"/>
              </w:rPr>
            </w:pPr>
          </w:p>
          <w:p w14:paraId="3B2C8DE2" w14:textId="77777777" w:rsidR="00E94FD9" w:rsidRPr="0022757E" w:rsidRDefault="00E94FD9" w:rsidP="00E94FD9">
            <w:pPr>
              <w:tabs>
                <w:tab w:val="left" w:pos="4284"/>
              </w:tabs>
              <w:jc w:val="both"/>
              <w:outlineLvl w:val="0"/>
              <w:rPr>
                <w:sz w:val="24"/>
                <w:szCs w:val="24"/>
              </w:rPr>
            </w:pPr>
          </w:p>
          <w:p w14:paraId="374BF37D" w14:textId="77777777" w:rsidR="00E94FD9" w:rsidRPr="0022757E" w:rsidRDefault="00E94FD9" w:rsidP="00E94FD9">
            <w:pPr>
              <w:tabs>
                <w:tab w:val="left" w:pos="4284"/>
              </w:tabs>
              <w:jc w:val="both"/>
              <w:outlineLvl w:val="0"/>
              <w:rPr>
                <w:sz w:val="24"/>
                <w:szCs w:val="24"/>
              </w:rPr>
            </w:pPr>
          </w:p>
          <w:p w14:paraId="77C8DAD3" w14:textId="77777777" w:rsidR="00E94FD9" w:rsidRPr="0022757E" w:rsidRDefault="00E94FD9" w:rsidP="00E94FD9">
            <w:pPr>
              <w:tabs>
                <w:tab w:val="left" w:pos="4284"/>
              </w:tabs>
              <w:jc w:val="both"/>
              <w:outlineLvl w:val="0"/>
              <w:rPr>
                <w:sz w:val="24"/>
                <w:szCs w:val="24"/>
              </w:rPr>
            </w:pPr>
          </w:p>
          <w:p w14:paraId="6F7FB760" w14:textId="77777777" w:rsidR="00E94FD9" w:rsidRPr="0022757E" w:rsidRDefault="00E94FD9" w:rsidP="00E94FD9">
            <w:pPr>
              <w:tabs>
                <w:tab w:val="left" w:pos="4284"/>
              </w:tabs>
              <w:jc w:val="both"/>
              <w:outlineLvl w:val="0"/>
              <w:rPr>
                <w:sz w:val="24"/>
                <w:szCs w:val="24"/>
              </w:rPr>
            </w:pPr>
          </w:p>
          <w:p w14:paraId="11AADF48" w14:textId="77777777" w:rsidR="00E94FD9" w:rsidRPr="0022757E" w:rsidRDefault="00E94FD9" w:rsidP="00E94FD9">
            <w:pPr>
              <w:tabs>
                <w:tab w:val="left" w:pos="4284"/>
              </w:tabs>
              <w:jc w:val="both"/>
              <w:outlineLvl w:val="0"/>
              <w:rPr>
                <w:sz w:val="24"/>
                <w:szCs w:val="24"/>
              </w:rPr>
            </w:pPr>
          </w:p>
          <w:p w14:paraId="634474F1" w14:textId="77777777" w:rsidR="00E94FD9" w:rsidRPr="0022757E" w:rsidRDefault="00E94FD9" w:rsidP="00E94FD9">
            <w:pPr>
              <w:tabs>
                <w:tab w:val="left" w:pos="4284"/>
              </w:tabs>
              <w:jc w:val="both"/>
              <w:outlineLvl w:val="0"/>
              <w:rPr>
                <w:sz w:val="24"/>
                <w:szCs w:val="24"/>
              </w:rPr>
            </w:pPr>
          </w:p>
          <w:p w14:paraId="54472CB3" w14:textId="77777777" w:rsidR="00E94FD9" w:rsidRPr="0022757E" w:rsidRDefault="00E94FD9" w:rsidP="00E94FD9">
            <w:pPr>
              <w:tabs>
                <w:tab w:val="left" w:pos="4284"/>
              </w:tabs>
              <w:jc w:val="both"/>
              <w:outlineLvl w:val="0"/>
              <w:rPr>
                <w:sz w:val="24"/>
                <w:szCs w:val="24"/>
              </w:rPr>
            </w:pPr>
          </w:p>
          <w:p w14:paraId="498A9F20" w14:textId="77777777" w:rsidR="00E94FD9" w:rsidRPr="0022757E" w:rsidRDefault="00E94FD9" w:rsidP="00E94FD9">
            <w:pPr>
              <w:tabs>
                <w:tab w:val="left" w:pos="4284"/>
              </w:tabs>
              <w:jc w:val="both"/>
              <w:outlineLvl w:val="0"/>
              <w:rPr>
                <w:sz w:val="24"/>
                <w:szCs w:val="24"/>
              </w:rPr>
            </w:pPr>
          </w:p>
          <w:p w14:paraId="66076F21" w14:textId="77777777" w:rsidR="00E94FD9" w:rsidRPr="0022757E" w:rsidRDefault="00E94FD9" w:rsidP="00E94FD9">
            <w:pPr>
              <w:tabs>
                <w:tab w:val="left" w:pos="4284"/>
              </w:tabs>
              <w:jc w:val="both"/>
              <w:outlineLvl w:val="0"/>
              <w:rPr>
                <w:sz w:val="24"/>
                <w:szCs w:val="24"/>
              </w:rPr>
            </w:pPr>
          </w:p>
          <w:p w14:paraId="463F4364" w14:textId="77777777" w:rsidR="00E94FD9" w:rsidRPr="0022757E" w:rsidRDefault="00E94FD9" w:rsidP="00E94FD9">
            <w:pPr>
              <w:tabs>
                <w:tab w:val="left" w:pos="4284"/>
              </w:tabs>
              <w:jc w:val="both"/>
              <w:outlineLvl w:val="0"/>
              <w:rPr>
                <w:sz w:val="24"/>
                <w:szCs w:val="24"/>
              </w:rPr>
            </w:pPr>
          </w:p>
          <w:p w14:paraId="04093D95" w14:textId="77777777" w:rsidR="00E94FD9" w:rsidRPr="0022757E" w:rsidRDefault="00E94FD9" w:rsidP="00E94FD9">
            <w:pPr>
              <w:tabs>
                <w:tab w:val="left" w:pos="4284"/>
              </w:tabs>
              <w:jc w:val="both"/>
              <w:outlineLvl w:val="0"/>
              <w:rPr>
                <w:sz w:val="24"/>
                <w:szCs w:val="24"/>
              </w:rPr>
            </w:pPr>
          </w:p>
          <w:p w14:paraId="718C1FF8" w14:textId="77777777" w:rsidR="00E94FD9" w:rsidRPr="0022757E" w:rsidRDefault="00E94FD9" w:rsidP="00E94FD9">
            <w:pPr>
              <w:tabs>
                <w:tab w:val="left" w:pos="4284"/>
              </w:tabs>
              <w:jc w:val="both"/>
              <w:outlineLvl w:val="0"/>
              <w:rPr>
                <w:sz w:val="24"/>
                <w:szCs w:val="24"/>
              </w:rPr>
            </w:pPr>
          </w:p>
          <w:p w14:paraId="27B358B1" w14:textId="77777777" w:rsidR="00E94FD9" w:rsidRPr="0022757E" w:rsidRDefault="00E94FD9" w:rsidP="00E94FD9">
            <w:pPr>
              <w:tabs>
                <w:tab w:val="left" w:pos="4284"/>
              </w:tabs>
              <w:jc w:val="both"/>
              <w:outlineLvl w:val="0"/>
              <w:rPr>
                <w:sz w:val="24"/>
                <w:szCs w:val="24"/>
              </w:rPr>
            </w:pPr>
          </w:p>
          <w:p w14:paraId="265E51D9" w14:textId="77777777" w:rsidR="00E94FD9" w:rsidRPr="0022757E" w:rsidRDefault="00E94FD9" w:rsidP="00E94FD9">
            <w:pPr>
              <w:tabs>
                <w:tab w:val="left" w:pos="4284"/>
              </w:tabs>
              <w:jc w:val="both"/>
              <w:outlineLvl w:val="0"/>
              <w:rPr>
                <w:sz w:val="24"/>
                <w:szCs w:val="24"/>
              </w:rPr>
            </w:pPr>
          </w:p>
          <w:p w14:paraId="0B76B99E" w14:textId="77777777" w:rsidR="00E94FD9" w:rsidRPr="0022757E" w:rsidRDefault="00E94FD9" w:rsidP="00E94FD9">
            <w:pPr>
              <w:tabs>
                <w:tab w:val="left" w:pos="4284"/>
              </w:tabs>
              <w:jc w:val="both"/>
              <w:outlineLvl w:val="0"/>
              <w:rPr>
                <w:sz w:val="24"/>
                <w:szCs w:val="24"/>
              </w:rPr>
            </w:pPr>
          </w:p>
          <w:p w14:paraId="64BB9652" w14:textId="77777777" w:rsidR="00E94FD9" w:rsidRPr="0022757E" w:rsidRDefault="00E94FD9" w:rsidP="00E94FD9">
            <w:pPr>
              <w:tabs>
                <w:tab w:val="left" w:pos="4284"/>
              </w:tabs>
              <w:jc w:val="both"/>
              <w:outlineLvl w:val="0"/>
              <w:rPr>
                <w:sz w:val="24"/>
                <w:szCs w:val="24"/>
              </w:rPr>
            </w:pPr>
          </w:p>
          <w:p w14:paraId="0B82C346" w14:textId="77777777" w:rsidR="00E94FD9" w:rsidRPr="0022757E" w:rsidRDefault="00E94FD9" w:rsidP="00E94FD9">
            <w:pPr>
              <w:tabs>
                <w:tab w:val="left" w:pos="4284"/>
              </w:tabs>
              <w:jc w:val="both"/>
              <w:outlineLvl w:val="0"/>
              <w:rPr>
                <w:sz w:val="24"/>
                <w:szCs w:val="24"/>
              </w:rPr>
            </w:pPr>
          </w:p>
          <w:p w14:paraId="328A1518" w14:textId="77777777" w:rsidR="00E94FD9" w:rsidRPr="0022757E" w:rsidRDefault="00E94FD9" w:rsidP="00E94FD9">
            <w:pPr>
              <w:tabs>
                <w:tab w:val="left" w:pos="4284"/>
              </w:tabs>
              <w:jc w:val="both"/>
              <w:outlineLvl w:val="0"/>
              <w:rPr>
                <w:sz w:val="24"/>
                <w:szCs w:val="24"/>
              </w:rPr>
            </w:pPr>
          </w:p>
          <w:p w14:paraId="76580A30" w14:textId="77777777" w:rsidR="00E94FD9" w:rsidRPr="0022757E" w:rsidRDefault="00E94FD9" w:rsidP="00E94FD9">
            <w:pPr>
              <w:tabs>
                <w:tab w:val="left" w:pos="4284"/>
              </w:tabs>
              <w:jc w:val="both"/>
              <w:outlineLvl w:val="0"/>
              <w:rPr>
                <w:sz w:val="24"/>
                <w:szCs w:val="24"/>
              </w:rPr>
            </w:pPr>
          </w:p>
          <w:p w14:paraId="2A8BD6CA" w14:textId="77777777" w:rsidR="00E94FD9" w:rsidRPr="0022757E" w:rsidRDefault="00E94FD9" w:rsidP="00E94FD9">
            <w:pPr>
              <w:tabs>
                <w:tab w:val="left" w:pos="4284"/>
              </w:tabs>
              <w:jc w:val="both"/>
              <w:outlineLvl w:val="0"/>
              <w:rPr>
                <w:sz w:val="24"/>
                <w:szCs w:val="24"/>
              </w:rPr>
            </w:pPr>
          </w:p>
          <w:p w14:paraId="51BBC6E4" w14:textId="77777777" w:rsidR="00E94FD9" w:rsidRPr="0022757E" w:rsidRDefault="00E94FD9" w:rsidP="00E94FD9">
            <w:pPr>
              <w:tabs>
                <w:tab w:val="left" w:pos="4284"/>
              </w:tabs>
              <w:jc w:val="both"/>
              <w:outlineLvl w:val="0"/>
              <w:rPr>
                <w:sz w:val="24"/>
                <w:szCs w:val="24"/>
              </w:rPr>
            </w:pPr>
          </w:p>
          <w:p w14:paraId="2BCA0BEB" w14:textId="77777777" w:rsidR="00E94FD9" w:rsidRPr="0022757E" w:rsidRDefault="00E94FD9" w:rsidP="00E94FD9">
            <w:pPr>
              <w:tabs>
                <w:tab w:val="left" w:pos="4284"/>
              </w:tabs>
              <w:jc w:val="both"/>
              <w:outlineLvl w:val="0"/>
              <w:rPr>
                <w:sz w:val="24"/>
                <w:szCs w:val="24"/>
              </w:rPr>
            </w:pPr>
          </w:p>
          <w:p w14:paraId="01381037" w14:textId="77777777" w:rsidR="00E94FD9" w:rsidRPr="0022757E" w:rsidRDefault="00E94FD9" w:rsidP="00E94FD9">
            <w:pPr>
              <w:tabs>
                <w:tab w:val="left" w:pos="4284"/>
              </w:tabs>
              <w:jc w:val="both"/>
              <w:outlineLvl w:val="0"/>
              <w:rPr>
                <w:sz w:val="24"/>
                <w:szCs w:val="24"/>
              </w:rPr>
            </w:pPr>
          </w:p>
          <w:p w14:paraId="5ED2B94A" w14:textId="77777777" w:rsidR="00E94FD9" w:rsidRPr="0022757E" w:rsidRDefault="00E94FD9" w:rsidP="00E94FD9">
            <w:pPr>
              <w:tabs>
                <w:tab w:val="left" w:pos="4284"/>
              </w:tabs>
              <w:jc w:val="both"/>
              <w:outlineLvl w:val="0"/>
              <w:rPr>
                <w:sz w:val="24"/>
                <w:szCs w:val="24"/>
              </w:rPr>
            </w:pPr>
          </w:p>
          <w:p w14:paraId="551B2546" w14:textId="77777777" w:rsidR="00E94FD9" w:rsidRPr="0022757E" w:rsidRDefault="00E94FD9" w:rsidP="00E94FD9">
            <w:pPr>
              <w:tabs>
                <w:tab w:val="left" w:pos="4284"/>
              </w:tabs>
              <w:jc w:val="both"/>
              <w:outlineLvl w:val="0"/>
              <w:rPr>
                <w:sz w:val="24"/>
                <w:szCs w:val="24"/>
              </w:rPr>
            </w:pPr>
          </w:p>
          <w:p w14:paraId="0D71C81F" w14:textId="77777777" w:rsidR="00E94FD9" w:rsidRPr="0022757E" w:rsidRDefault="00E94FD9" w:rsidP="00E94FD9">
            <w:pPr>
              <w:tabs>
                <w:tab w:val="left" w:pos="4284"/>
              </w:tabs>
              <w:jc w:val="both"/>
              <w:outlineLvl w:val="0"/>
              <w:rPr>
                <w:sz w:val="24"/>
                <w:szCs w:val="24"/>
              </w:rPr>
            </w:pPr>
          </w:p>
          <w:p w14:paraId="611710FF" w14:textId="77777777" w:rsidR="00E94FD9" w:rsidRPr="0022757E" w:rsidRDefault="00E94FD9" w:rsidP="00E94FD9">
            <w:pPr>
              <w:tabs>
                <w:tab w:val="left" w:pos="4284"/>
              </w:tabs>
              <w:jc w:val="both"/>
              <w:outlineLvl w:val="0"/>
              <w:rPr>
                <w:sz w:val="24"/>
                <w:szCs w:val="24"/>
              </w:rPr>
            </w:pPr>
            <w:r w:rsidRPr="0022757E">
              <w:rPr>
                <w:sz w:val="24"/>
                <w:szCs w:val="24"/>
              </w:rPr>
              <w:t>3-я неделя</w:t>
            </w:r>
          </w:p>
        </w:tc>
        <w:tc>
          <w:tcPr>
            <w:tcW w:w="13183" w:type="dxa"/>
            <w:shd w:val="clear" w:color="auto" w:fill="auto"/>
          </w:tcPr>
          <w:p w14:paraId="4CF3E845" w14:textId="77777777" w:rsidR="00E94FD9" w:rsidRPr="00215CD3" w:rsidRDefault="00E94FD9" w:rsidP="00E94FD9">
            <w:pPr>
              <w:tabs>
                <w:tab w:val="left" w:pos="4284"/>
              </w:tabs>
              <w:jc w:val="both"/>
              <w:outlineLvl w:val="0"/>
              <w:rPr>
                <w:b/>
                <w:i/>
                <w:sz w:val="24"/>
                <w:szCs w:val="24"/>
              </w:rPr>
            </w:pPr>
            <w:r w:rsidRPr="00215CD3">
              <w:rPr>
                <w:b/>
                <w:i/>
                <w:sz w:val="24"/>
                <w:szCs w:val="24"/>
              </w:rPr>
              <w:t>1.Вводная часть</w:t>
            </w:r>
          </w:p>
          <w:p w14:paraId="44226C8B" w14:textId="77777777" w:rsidR="00E94FD9" w:rsidRPr="0022757E" w:rsidRDefault="00E94FD9" w:rsidP="00E94FD9">
            <w:pPr>
              <w:tabs>
                <w:tab w:val="left" w:pos="2968"/>
              </w:tabs>
              <w:ind w:left="360"/>
              <w:jc w:val="both"/>
              <w:rPr>
                <w:sz w:val="24"/>
                <w:szCs w:val="24"/>
              </w:rPr>
            </w:pPr>
            <w:r w:rsidRPr="0022757E">
              <w:rPr>
                <w:b/>
                <w:sz w:val="24"/>
                <w:szCs w:val="24"/>
              </w:rPr>
              <w:t>Ходьба</w:t>
            </w:r>
            <w:r w:rsidRPr="0022757E">
              <w:rPr>
                <w:sz w:val="24"/>
                <w:szCs w:val="24"/>
              </w:rPr>
              <w:t>:</w:t>
            </w:r>
          </w:p>
          <w:p w14:paraId="77AAE34A" w14:textId="77777777" w:rsidR="00E94FD9" w:rsidRPr="0022757E" w:rsidRDefault="00E94FD9" w:rsidP="00E94FD9">
            <w:pPr>
              <w:tabs>
                <w:tab w:val="left" w:pos="2968"/>
              </w:tabs>
              <w:jc w:val="both"/>
              <w:rPr>
                <w:sz w:val="24"/>
                <w:szCs w:val="24"/>
              </w:rPr>
            </w:pPr>
            <w:r w:rsidRPr="0022757E">
              <w:rPr>
                <w:sz w:val="24"/>
                <w:szCs w:val="24"/>
              </w:rPr>
              <w:t>1. обычная</w:t>
            </w:r>
          </w:p>
          <w:p w14:paraId="71DE8311" w14:textId="77777777" w:rsidR="00E94FD9" w:rsidRPr="0022757E" w:rsidRDefault="00E94FD9" w:rsidP="00E94FD9">
            <w:pPr>
              <w:tabs>
                <w:tab w:val="left" w:pos="2968"/>
              </w:tabs>
              <w:jc w:val="both"/>
              <w:rPr>
                <w:sz w:val="24"/>
                <w:szCs w:val="24"/>
              </w:rPr>
            </w:pPr>
            <w:r w:rsidRPr="0022757E">
              <w:rPr>
                <w:sz w:val="24"/>
                <w:szCs w:val="24"/>
              </w:rPr>
              <w:t>2. на носках, на пятках</w:t>
            </w:r>
          </w:p>
          <w:p w14:paraId="005726AE" w14:textId="77777777" w:rsidR="00E94FD9" w:rsidRPr="0022757E" w:rsidRDefault="00E94FD9" w:rsidP="00E94FD9">
            <w:pPr>
              <w:tabs>
                <w:tab w:val="left" w:pos="2968"/>
              </w:tabs>
              <w:jc w:val="both"/>
              <w:rPr>
                <w:sz w:val="24"/>
                <w:szCs w:val="24"/>
              </w:rPr>
            </w:pPr>
            <w:r w:rsidRPr="0022757E">
              <w:rPr>
                <w:sz w:val="24"/>
                <w:szCs w:val="24"/>
              </w:rPr>
              <w:t>3. на внешней стороне стопы</w:t>
            </w:r>
          </w:p>
          <w:p w14:paraId="2A738C4C" w14:textId="77777777" w:rsidR="00E94FD9" w:rsidRPr="0022757E" w:rsidRDefault="00E94FD9" w:rsidP="00E94FD9">
            <w:pPr>
              <w:tabs>
                <w:tab w:val="left" w:pos="2968"/>
              </w:tabs>
              <w:jc w:val="both"/>
              <w:rPr>
                <w:sz w:val="24"/>
                <w:szCs w:val="24"/>
              </w:rPr>
            </w:pPr>
            <w:r w:rsidRPr="0022757E">
              <w:rPr>
                <w:sz w:val="24"/>
                <w:szCs w:val="24"/>
              </w:rPr>
              <w:t>4. с различными положениями рук</w:t>
            </w:r>
          </w:p>
          <w:p w14:paraId="2DDA0419" w14:textId="77777777" w:rsidR="00E94FD9" w:rsidRPr="0022757E" w:rsidRDefault="00E94FD9" w:rsidP="00E94FD9">
            <w:pPr>
              <w:tabs>
                <w:tab w:val="left" w:pos="2968"/>
              </w:tabs>
              <w:jc w:val="both"/>
              <w:rPr>
                <w:sz w:val="24"/>
                <w:szCs w:val="24"/>
              </w:rPr>
            </w:pPr>
            <w:r w:rsidRPr="0022757E">
              <w:rPr>
                <w:sz w:val="24"/>
                <w:szCs w:val="24"/>
              </w:rPr>
              <w:t>5. в полуприседе</w:t>
            </w:r>
          </w:p>
          <w:p w14:paraId="1FDBF5B2" w14:textId="77777777" w:rsidR="00E94FD9" w:rsidRPr="0022757E" w:rsidRDefault="00E94FD9" w:rsidP="00E94FD9">
            <w:pPr>
              <w:tabs>
                <w:tab w:val="left" w:pos="2968"/>
              </w:tabs>
              <w:jc w:val="both"/>
              <w:rPr>
                <w:sz w:val="24"/>
                <w:szCs w:val="24"/>
              </w:rPr>
            </w:pPr>
            <w:r w:rsidRPr="0022757E">
              <w:rPr>
                <w:sz w:val="24"/>
                <w:szCs w:val="24"/>
              </w:rPr>
              <w:t>6. гимнастическим шагом</w:t>
            </w:r>
          </w:p>
          <w:p w14:paraId="546D737F" w14:textId="77777777" w:rsidR="00E94FD9" w:rsidRPr="0022757E" w:rsidRDefault="00E94FD9" w:rsidP="00E94FD9">
            <w:pPr>
              <w:tabs>
                <w:tab w:val="left" w:pos="2968"/>
              </w:tabs>
              <w:jc w:val="both"/>
              <w:rPr>
                <w:sz w:val="24"/>
                <w:szCs w:val="24"/>
              </w:rPr>
            </w:pPr>
            <w:r w:rsidRPr="0022757E">
              <w:rPr>
                <w:sz w:val="24"/>
                <w:szCs w:val="24"/>
              </w:rPr>
              <w:t>7. с изменением направления</w:t>
            </w:r>
          </w:p>
          <w:p w14:paraId="05F4B412" w14:textId="77777777" w:rsidR="00E94FD9" w:rsidRPr="0022757E" w:rsidRDefault="00E94FD9" w:rsidP="00E94FD9">
            <w:pPr>
              <w:tabs>
                <w:tab w:val="left" w:pos="2968"/>
              </w:tabs>
              <w:jc w:val="both"/>
              <w:rPr>
                <w:sz w:val="24"/>
                <w:szCs w:val="24"/>
              </w:rPr>
            </w:pPr>
            <w:r w:rsidRPr="0022757E">
              <w:rPr>
                <w:sz w:val="24"/>
                <w:szCs w:val="24"/>
              </w:rPr>
              <w:t>8. приставным шагом</w:t>
            </w:r>
          </w:p>
          <w:p w14:paraId="17ACBD5B" w14:textId="77777777" w:rsidR="00E94FD9" w:rsidRPr="0022757E" w:rsidRDefault="00E94FD9" w:rsidP="00E94FD9">
            <w:pPr>
              <w:tabs>
                <w:tab w:val="left" w:pos="2968"/>
              </w:tabs>
              <w:ind w:left="360"/>
              <w:jc w:val="both"/>
              <w:rPr>
                <w:b/>
                <w:sz w:val="24"/>
                <w:szCs w:val="24"/>
              </w:rPr>
            </w:pPr>
            <w:r w:rsidRPr="0022757E">
              <w:rPr>
                <w:b/>
                <w:sz w:val="24"/>
                <w:szCs w:val="24"/>
              </w:rPr>
              <w:t>Бег:</w:t>
            </w:r>
          </w:p>
          <w:p w14:paraId="58E902FB" w14:textId="77777777" w:rsidR="00E94FD9" w:rsidRPr="0022757E" w:rsidRDefault="00E94FD9" w:rsidP="00E94FD9">
            <w:pPr>
              <w:tabs>
                <w:tab w:val="left" w:pos="2968"/>
              </w:tabs>
              <w:jc w:val="both"/>
              <w:rPr>
                <w:sz w:val="24"/>
                <w:szCs w:val="24"/>
              </w:rPr>
            </w:pPr>
            <w:r w:rsidRPr="0022757E">
              <w:rPr>
                <w:sz w:val="24"/>
                <w:szCs w:val="24"/>
              </w:rPr>
              <w:t>1. на носках</w:t>
            </w:r>
          </w:p>
          <w:p w14:paraId="7E24367D" w14:textId="77777777" w:rsidR="00E94FD9" w:rsidRPr="0022757E" w:rsidRDefault="00E94FD9" w:rsidP="00E94FD9">
            <w:pPr>
              <w:tabs>
                <w:tab w:val="left" w:pos="2968"/>
              </w:tabs>
              <w:jc w:val="both"/>
              <w:rPr>
                <w:sz w:val="24"/>
                <w:szCs w:val="24"/>
              </w:rPr>
            </w:pPr>
            <w:r w:rsidRPr="0022757E">
              <w:rPr>
                <w:sz w:val="24"/>
                <w:szCs w:val="24"/>
              </w:rPr>
              <w:t>2. боковым галопом</w:t>
            </w:r>
          </w:p>
          <w:p w14:paraId="4E4B5B69" w14:textId="77777777" w:rsidR="00E94FD9" w:rsidRPr="0022757E" w:rsidRDefault="00E94FD9" w:rsidP="00E94FD9">
            <w:pPr>
              <w:tabs>
                <w:tab w:val="left" w:pos="2968"/>
              </w:tabs>
              <w:jc w:val="both"/>
              <w:rPr>
                <w:sz w:val="24"/>
                <w:szCs w:val="24"/>
              </w:rPr>
            </w:pPr>
            <w:r w:rsidRPr="0022757E">
              <w:rPr>
                <w:sz w:val="24"/>
                <w:szCs w:val="24"/>
              </w:rPr>
              <w:t>3. с выбросом ног вперед</w:t>
            </w:r>
          </w:p>
          <w:p w14:paraId="3BFEAAAE" w14:textId="77777777" w:rsidR="00E94FD9" w:rsidRPr="0022757E" w:rsidRDefault="00E94FD9" w:rsidP="00E94FD9">
            <w:pPr>
              <w:tabs>
                <w:tab w:val="left" w:pos="2968"/>
              </w:tabs>
              <w:jc w:val="both"/>
              <w:rPr>
                <w:sz w:val="24"/>
                <w:szCs w:val="24"/>
              </w:rPr>
            </w:pPr>
            <w:r w:rsidRPr="0022757E">
              <w:rPr>
                <w:sz w:val="24"/>
                <w:szCs w:val="24"/>
              </w:rPr>
              <w:t>4. с захлестом голени назад</w:t>
            </w:r>
          </w:p>
          <w:p w14:paraId="33E69F64" w14:textId="77777777" w:rsidR="00E94FD9" w:rsidRPr="0022757E" w:rsidRDefault="00E94FD9" w:rsidP="00E94FD9">
            <w:pPr>
              <w:tabs>
                <w:tab w:val="left" w:pos="2968"/>
              </w:tabs>
              <w:jc w:val="both"/>
              <w:rPr>
                <w:sz w:val="24"/>
                <w:szCs w:val="24"/>
              </w:rPr>
            </w:pPr>
            <w:r w:rsidRPr="0022757E">
              <w:rPr>
                <w:sz w:val="24"/>
                <w:szCs w:val="24"/>
              </w:rPr>
              <w:t>5. «змейкой»</w:t>
            </w:r>
          </w:p>
          <w:p w14:paraId="317D926D" w14:textId="77777777" w:rsidR="00E94FD9" w:rsidRPr="0022757E" w:rsidRDefault="00E94FD9" w:rsidP="00E94FD9">
            <w:pPr>
              <w:tabs>
                <w:tab w:val="left" w:pos="2968"/>
              </w:tabs>
              <w:jc w:val="both"/>
              <w:rPr>
                <w:sz w:val="24"/>
                <w:szCs w:val="24"/>
              </w:rPr>
            </w:pPr>
            <w:r>
              <w:rPr>
                <w:sz w:val="24"/>
                <w:szCs w:val="24"/>
              </w:rPr>
              <w:t>6. с изменением направления</w:t>
            </w:r>
          </w:p>
          <w:p w14:paraId="396723EF" w14:textId="77777777" w:rsidR="00E94FD9" w:rsidRPr="00B5033A" w:rsidRDefault="00E94FD9" w:rsidP="00E94FD9">
            <w:pPr>
              <w:tabs>
                <w:tab w:val="left" w:pos="4284"/>
              </w:tabs>
              <w:jc w:val="both"/>
              <w:outlineLvl w:val="0"/>
              <w:rPr>
                <w:b/>
                <w:i/>
                <w:sz w:val="24"/>
                <w:szCs w:val="24"/>
              </w:rPr>
            </w:pPr>
            <w:r w:rsidRPr="00B5033A">
              <w:rPr>
                <w:b/>
                <w:i/>
                <w:sz w:val="24"/>
                <w:szCs w:val="24"/>
              </w:rPr>
              <w:t>2.Основная часть</w:t>
            </w:r>
          </w:p>
          <w:p w14:paraId="44DA547A" w14:textId="77777777" w:rsidR="00E94FD9" w:rsidRPr="0022757E" w:rsidRDefault="00E94FD9" w:rsidP="00E94FD9">
            <w:pPr>
              <w:tabs>
                <w:tab w:val="left" w:pos="2968"/>
              </w:tabs>
              <w:jc w:val="both"/>
              <w:rPr>
                <w:sz w:val="24"/>
                <w:szCs w:val="24"/>
              </w:rPr>
            </w:pPr>
            <w:r w:rsidRPr="0022757E">
              <w:rPr>
                <w:sz w:val="24"/>
                <w:szCs w:val="24"/>
              </w:rPr>
              <w:t>1. И.п: ноги на ш.пл</w:t>
            </w:r>
            <w:r>
              <w:rPr>
                <w:sz w:val="24"/>
                <w:szCs w:val="24"/>
              </w:rPr>
              <w:t xml:space="preserve">., руки опущены вдоль туловища. </w:t>
            </w:r>
            <w:r w:rsidRPr="0022757E">
              <w:rPr>
                <w:sz w:val="24"/>
                <w:szCs w:val="24"/>
              </w:rPr>
              <w:t>Поднять руки через стороны вверх, вернуться ви.п.</w:t>
            </w:r>
          </w:p>
          <w:p w14:paraId="06E79F32" w14:textId="77777777" w:rsidR="00E94FD9" w:rsidRPr="0022757E" w:rsidRDefault="00E94FD9" w:rsidP="00E94FD9">
            <w:pPr>
              <w:tabs>
                <w:tab w:val="left" w:pos="2968"/>
              </w:tabs>
              <w:jc w:val="both"/>
              <w:rPr>
                <w:sz w:val="24"/>
                <w:szCs w:val="24"/>
              </w:rPr>
            </w:pPr>
            <w:r w:rsidRPr="0022757E">
              <w:rPr>
                <w:sz w:val="24"/>
                <w:szCs w:val="24"/>
              </w:rPr>
              <w:t>2. И.п: но</w:t>
            </w:r>
            <w:r>
              <w:rPr>
                <w:sz w:val="24"/>
                <w:szCs w:val="24"/>
              </w:rPr>
              <w:t xml:space="preserve">ги на ш.пл., руки перед грудью. </w:t>
            </w:r>
            <w:r w:rsidRPr="0022757E">
              <w:rPr>
                <w:sz w:val="24"/>
                <w:szCs w:val="24"/>
              </w:rPr>
              <w:t>Поочередно отводить руку за спину с поворотом туловища, вернуться ви.п.</w:t>
            </w:r>
          </w:p>
          <w:p w14:paraId="7ED2F097" w14:textId="77777777" w:rsidR="00E94FD9" w:rsidRPr="0022757E" w:rsidRDefault="00E94FD9" w:rsidP="00E94FD9">
            <w:pPr>
              <w:tabs>
                <w:tab w:val="left" w:pos="2968"/>
              </w:tabs>
              <w:jc w:val="both"/>
              <w:rPr>
                <w:sz w:val="24"/>
                <w:szCs w:val="24"/>
              </w:rPr>
            </w:pPr>
            <w:r w:rsidRPr="0022757E">
              <w:rPr>
                <w:sz w:val="24"/>
                <w:szCs w:val="24"/>
              </w:rPr>
              <w:t>3. И.п: ноги на</w:t>
            </w:r>
            <w:r>
              <w:rPr>
                <w:sz w:val="24"/>
                <w:szCs w:val="24"/>
              </w:rPr>
              <w:t xml:space="preserve"> ш.пл., руки спрятаны за спину. </w:t>
            </w:r>
            <w:r w:rsidRPr="0022757E">
              <w:rPr>
                <w:sz w:val="24"/>
                <w:szCs w:val="24"/>
              </w:rPr>
              <w:t>Наклоны туловища в правую (левую) стороны, мах рукой над головой, вернуться в и.п.</w:t>
            </w:r>
          </w:p>
          <w:p w14:paraId="7D64D03B" w14:textId="77777777" w:rsidR="00E94FD9" w:rsidRPr="0022757E" w:rsidRDefault="00E94FD9" w:rsidP="00E94FD9">
            <w:pPr>
              <w:tabs>
                <w:tab w:val="left" w:pos="2968"/>
              </w:tabs>
              <w:jc w:val="both"/>
              <w:rPr>
                <w:sz w:val="24"/>
                <w:szCs w:val="24"/>
              </w:rPr>
            </w:pPr>
            <w:r w:rsidRPr="0022757E">
              <w:rPr>
                <w:sz w:val="24"/>
                <w:szCs w:val="24"/>
              </w:rPr>
              <w:t xml:space="preserve">4. И.п: </w:t>
            </w:r>
            <w:r>
              <w:rPr>
                <w:sz w:val="24"/>
                <w:szCs w:val="24"/>
              </w:rPr>
              <w:t xml:space="preserve">о.с., руки опущены перед собой. </w:t>
            </w:r>
            <w:r w:rsidRPr="0022757E">
              <w:rPr>
                <w:sz w:val="24"/>
                <w:szCs w:val="24"/>
              </w:rPr>
              <w:t>Присесть, вынести руки вперед, вернуться ви.п.</w:t>
            </w:r>
          </w:p>
          <w:p w14:paraId="1F955F8C" w14:textId="77777777" w:rsidR="00E94FD9" w:rsidRPr="0022757E" w:rsidRDefault="00E94FD9" w:rsidP="00E94FD9">
            <w:pPr>
              <w:tabs>
                <w:tab w:val="left" w:pos="2968"/>
              </w:tabs>
              <w:jc w:val="both"/>
              <w:rPr>
                <w:sz w:val="24"/>
                <w:szCs w:val="24"/>
              </w:rPr>
            </w:pPr>
            <w:r w:rsidRPr="0022757E">
              <w:rPr>
                <w:sz w:val="24"/>
                <w:szCs w:val="24"/>
              </w:rPr>
              <w:t>5. И.п: ноги на ш</w:t>
            </w:r>
            <w:r>
              <w:rPr>
                <w:sz w:val="24"/>
                <w:szCs w:val="24"/>
              </w:rPr>
              <w:t xml:space="preserve">.ст., руки опущены перед собой. </w:t>
            </w:r>
            <w:r w:rsidRPr="0022757E">
              <w:rPr>
                <w:sz w:val="24"/>
                <w:szCs w:val="24"/>
              </w:rPr>
              <w:t>Поднять руки вперед-вверх, отвести махом ногу назад, вернуться ви.п., тоже с другой ногой.</w:t>
            </w:r>
          </w:p>
          <w:p w14:paraId="407F37EE" w14:textId="77777777" w:rsidR="00E94FD9" w:rsidRPr="0022757E" w:rsidRDefault="00E94FD9" w:rsidP="00E94FD9">
            <w:pPr>
              <w:tabs>
                <w:tab w:val="left" w:pos="2968"/>
              </w:tabs>
              <w:jc w:val="both"/>
              <w:rPr>
                <w:sz w:val="24"/>
                <w:szCs w:val="24"/>
              </w:rPr>
            </w:pPr>
            <w:r w:rsidRPr="0022757E">
              <w:rPr>
                <w:sz w:val="24"/>
                <w:szCs w:val="24"/>
              </w:rPr>
              <w:t xml:space="preserve">6. И.п: </w:t>
            </w:r>
            <w:r>
              <w:rPr>
                <w:sz w:val="24"/>
                <w:szCs w:val="24"/>
              </w:rPr>
              <w:t xml:space="preserve">сидя на полу, руки над головой. </w:t>
            </w:r>
            <w:r w:rsidRPr="0022757E">
              <w:rPr>
                <w:sz w:val="24"/>
                <w:szCs w:val="24"/>
              </w:rPr>
              <w:t>Наклониться вперед, коснуться руками носков ног, вернуться ви.п.</w:t>
            </w:r>
          </w:p>
          <w:p w14:paraId="6B917688" w14:textId="77777777" w:rsidR="00E94FD9" w:rsidRPr="0022757E" w:rsidRDefault="00E94FD9" w:rsidP="00E94FD9">
            <w:pPr>
              <w:tabs>
                <w:tab w:val="left" w:pos="2968"/>
              </w:tabs>
              <w:jc w:val="both"/>
              <w:rPr>
                <w:sz w:val="24"/>
                <w:szCs w:val="24"/>
              </w:rPr>
            </w:pPr>
            <w:r w:rsidRPr="0022757E">
              <w:rPr>
                <w:sz w:val="24"/>
                <w:szCs w:val="24"/>
              </w:rPr>
              <w:t>7. И.п: лежа на животе сделать лодочку, прогнуться.</w:t>
            </w:r>
          </w:p>
          <w:p w14:paraId="467D2DC7" w14:textId="77777777" w:rsidR="00E94FD9" w:rsidRPr="0022757E" w:rsidRDefault="00E94FD9" w:rsidP="00E94FD9">
            <w:pPr>
              <w:tabs>
                <w:tab w:val="left" w:pos="2968"/>
              </w:tabs>
              <w:jc w:val="both"/>
              <w:rPr>
                <w:sz w:val="24"/>
                <w:szCs w:val="24"/>
              </w:rPr>
            </w:pPr>
            <w:r w:rsidRPr="0022757E">
              <w:rPr>
                <w:sz w:val="24"/>
                <w:szCs w:val="24"/>
              </w:rPr>
              <w:t>8. И.п:</w:t>
            </w:r>
            <w:r>
              <w:rPr>
                <w:sz w:val="24"/>
                <w:szCs w:val="24"/>
              </w:rPr>
              <w:t xml:space="preserve"> ноги на ш. ст., руки на поясе. </w:t>
            </w:r>
            <w:r w:rsidRPr="0022757E">
              <w:rPr>
                <w:sz w:val="24"/>
                <w:szCs w:val="24"/>
              </w:rPr>
              <w:t>Поднять прямую ногу, удержать равновесие. Тоже с другой ногой.</w:t>
            </w:r>
          </w:p>
          <w:p w14:paraId="4B51F433" w14:textId="77777777" w:rsidR="00E94FD9" w:rsidRPr="0022757E" w:rsidRDefault="00E94FD9" w:rsidP="00E94FD9">
            <w:pPr>
              <w:tabs>
                <w:tab w:val="left" w:pos="2968"/>
              </w:tabs>
              <w:jc w:val="both"/>
              <w:rPr>
                <w:sz w:val="24"/>
                <w:szCs w:val="24"/>
              </w:rPr>
            </w:pPr>
            <w:r w:rsidRPr="0022757E">
              <w:rPr>
                <w:sz w:val="24"/>
                <w:szCs w:val="24"/>
              </w:rPr>
              <w:t>9</w:t>
            </w:r>
            <w:r>
              <w:rPr>
                <w:sz w:val="24"/>
                <w:szCs w:val="24"/>
              </w:rPr>
              <w:t xml:space="preserve">. И.п: о.с., руки опущены вниз. </w:t>
            </w:r>
            <w:r w:rsidRPr="0022757E">
              <w:rPr>
                <w:sz w:val="24"/>
                <w:szCs w:val="24"/>
              </w:rPr>
              <w:t>Прыжки на месте, на двух ногах.</w:t>
            </w:r>
          </w:p>
          <w:p w14:paraId="22121841" w14:textId="77777777" w:rsidR="00E94FD9" w:rsidRPr="0022757E" w:rsidRDefault="00E94FD9" w:rsidP="00E94FD9">
            <w:pPr>
              <w:tabs>
                <w:tab w:val="left" w:pos="2968"/>
              </w:tabs>
              <w:jc w:val="both"/>
              <w:rPr>
                <w:sz w:val="24"/>
                <w:szCs w:val="24"/>
              </w:rPr>
            </w:pPr>
            <w:r w:rsidRPr="0022757E">
              <w:rPr>
                <w:b/>
                <w:sz w:val="24"/>
                <w:szCs w:val="24"/>
              </w:rPr>
              <w:t xml:space="preserve">3. </w:t>
            </w:r>
            <w:r w:rsidRPr="0022757E">
              <w:rPr>
                <w:sz w:val="24"/>
                <w:szCs w:val="24"/>
              </w:rPr>
              <w:t>Спокойная ходьба в чередовании с упражнениями на дыхание.</w:t>
            </w:r>
          </w:p>
          <w:p w14:paraId="2B393348" w14:textId="77777777" w:rsidR="00E94FD9" w:rsidRPr="0022757E" w:rsidRDefault="00E94FD9" w:rsidP="00E94FD9">
            <w:pPr>
              <w:tabs>
                <w:tab w:val="left" w:pos="2968"/>
              </w:tabs>
              <w:jc w:val="both"/>
              <w:rPr>
                <w:sz w:val="24"/>
                <w:szCs w:val="24"/>
              </w:rPr>
            </w:pPr>
            <w:r w:rsidRPr="0022757E">
              <w:rPr>
                <w:b/>
                <w:sz w:val="24"/>
                <w:szCs w:val="24"/>
              </w:rPr>
              <w:t>Основная часть</w:t>
            </w:r>
          </w:p>
          <w:p w14:paraId="4C711770" w14:textId="77777777" w:rsidR="00E94FD9" w:rsidRPr="0022757E" w:rsidRDefault="00E94FD9" w:rsidP="00E94FD9">
            <w:pPr>
              <w:tabs>
                <w:tab w:val="left" w:pos="2968"/>
              </w:tabs>
              <w:jc w:val="both"/>
              <w:rPr>
                <w:sz w:val="24"/>
                <w:szCs w:val="24"/>
              </w:rPr>
            </w:pPr>
            <w:r w:rsidRPr="0022757E">
              <w:rPr>
                <w:sz w:val="24"/>
                <w:szCs w:val="24"/>
              </w:rPr>
              <w:t>1. И.п: ноги</w:t>
            </w:r>
            <w:r>
              <w:rPr>
                <w:sz w:val="24"/>
                <w:szCs w:val="24"/>
              </w:rPr>
              <w:t xml:space="preserve"> на ш.ст., руки вдоль туловища. </w:t>
            </w:r>
            <w:r w:rsidRPr="0022757E">
              <w:rPr>
                <w:sz w:val="24"/>
                <w:szCs w:val="24"/>
              </w:rPr>
              <w:t>Наклон головы в правую, левую сторону.</w:t>
            </w:r>
          </w:p>
          <w:p w14:paraId="299D0C10" w14:textId="77777777" w:rsidR="00E94FD9" w:rsidRPr="0022757E" w:rsidRDefault="00E94FD9" w:rsidP="00E94FD9">
            <w:pPr>
              <w:tabs>
                <w:tab w:val="left" w:pos="2968"/>
              </w:tabs>
              <w:jc w:val="both"/>
              <w:rPr>
                <w:sz w:val="24"/>
                <w:szCs w:val="24"/>
              </w:rPr>
            </w:pPr>
            <w:r w:rsidRPr="0022757E">
              <w:rPr>
                <w:sz w:val="24"/>
                <w:szCs w:val="24"/>
              </w:rPr>
              <w:t>2. И.п: ноги</w:t>
            </w:r>
            <w:r>
              <w:rPr>
                <w:sz w:val="24"/>
                <w:szCs w:val="24"/>
              </w:rPr>
              <w:t xml:space="preserve"> на ш.ст., руки вдоль туловища. </w:t>
            </w:r>
            <w:r w:rsidRPr="0022757E">
              <w:rPr>
                <w:sz w:val="24"/>
                <w:szCs w:val="24"/>
              </w:rPr>
              <w:t>Поднять плечи вверх, вернуться ви.п.</w:t>
            </w:r>
          </w:p>
          <w:p w14:paraId="08E49CA1" w14:textId="77777777" w:rsidR="00E94FD9" w:rsidRPr="0022757E" w:rsidRDefault="00E94FD9" w:rsidP="00E94FD9">
            <w:pPr>
              <w:tabs>
                <w:tab w:val="left" w:pos="2968"/>
              </w:tabs>
              <w:jc w:val="both"/>
              <w:rPr>
                <w:sz w:val="24"/>
                <w:szCs w:val="24"/>
              </w:rPr>
            </w:pPr>
            <w:r w:rsidRPr="0022757E">
              <w:rPr>
                <w:sz w:val="24"/>
                <w:szCs w:val="24"/>
              </w:rPr>
              <w:t>3. И.п: ноги на ш.пл., руки согнуты в локтя</w:t>
            </w:r>
            <w:r>
              <w:rPr>
                <w:sz w:val="24"/>
                <w:szCs w:val="24"/>
              </w:rPr>
              <w:t xml:space="preserve">х перед грудью. </w:t>
            </w:r>
            <w:r w:rsidRPr="0022757E">
              <w:rPr>
                <w:sz w:val="24"/>
                <w:szCs w:val="24"/>
              </w:rPr>
              <w:t>На 1,2,3-рывки руками назад; на 4-разводим руки в стороны, вернуться ви.п.</w:t>
            </w:r>
          </w:p>
          <w:p w14:paraId="455985A9" w14:textId="77777777" w:rsidR="00E94FD9" w:rsidRPr="0022757E" w:rsidRDefault="00E94FD9" w:rsidP="00E94FD9">
            <w:pPr>
              <w:tabs>
                <w:tab w:val="left" w:pos="2968"/>
              </w:tabs>
              <w:jc w:val="both"/>
              <w:rPr>
                <w:sz w:val="24"/>
                <w:szCs w:val="24"/>
              </w:rPr>
            </w:pPr>
            <w:r w:rsidRPr="0022757E">
              <w:rPr>
                <w:sz w:val="24"/>
                <w:szCs w:val="24"/>
              </w:rPr>
              <w:t>4. И.п</w:t>
            </w:r>
            <w:r>
              <w:rPr>
                <w:sz w:val="24"/>
                <w:szCs w:val="24"/>
              </w:rPr>
              <w:t xml:space="preserve">: ноги на ш.пл., руки на поясе. </w:t>
            </w:r>
            <w:r w:rsidRPr="0022757E">
              <w:rPr>
                <w:sz w:val="24"/>
                <w:szCs w:val="24"/>
              </w:rPr>
              <w:t>Поочередные наклоны туловища в правую, левую сторону, рука ск</w:t>
            </w:r>
            <w:r>
              <w:rPr>
                <w:sz w:val="24"/>
                <w:szCs w:val="24"/>
              </w:rPr>
              <w:t>ользит по ноге вниз, вернуться</w:t>
            </w:r>
            <w:r w:rsidRPr="0022757E">
              <w:rPr>
                <w:sz w:val="24"/>
                <w:szCs w:val="24"/>
              </w:rPr>
              <w:t>в и.п.</w:t>
            </w:r>
          </w:p>
          <w:p w14:paraId="16696E94" w14:textId="77777777" w:rsidR="00E94FD9" w:rsidRPr="0022757E" w:rsidRDefault="00E94FD9" w:rsidP="00E94FD9">
            <w:pPr>
              <w:tabs>
                <w:tab w:val="left" w:pos="2968"/>
              </w:tabs>
              <w:jc w:val="both"/>
              <w:rPr>
                <w:sz w:val="24"/>
                <w:szCs w:val="24"/>
              </w:rPr>
            </w:pPr>
            <w:r w:rsidRPr="0022757E">
              <w:rPr>
                <w:sz w:val="24"/>
                <w:szCs w:val="24"/>
              </w:rPr>
              <w:t>5. И.п: о.с., руки на поясе</w:t>
            </w:r>
            <w:r>
              <w:rPr>
                <w:sz w:val="24"/>
                <w:szCs w:val="24"/>
              </w:rPr>
              <w:t xml:space="preserve">. </w:t>
            </w:r>
            <w:r w:rsidRPr="0022757E">
              <w:rPr>
                <w:sz w:val="24"/>
                <w:szCs w:val="24"/>
              </w:rPr>
              <w:t>Присесть, вынести руки вверх, вернуться и.п.</w:t>
            </w:r>
          </w:p>
          <w:p w14:paraId="65C3D07F" w14:textId="77777777" w:rsidR="00E94FD9" w:rsidRPr="0022757E" w:rsidRDefault="00E94FD9" w:rsidP="00E94FD9">
            <w:pPr>
              <w:tabs>
                <w:tab w:val="left" w:pos="2968"/>
              </w:tabs>
              <w:jc w:val="both"/>
              <w:rPr>
                <w:sz w:val="24"/>
                <w:szCs w:val="24"/>
              </w:rPr>
            </w:pPr>
            <w:r w:rsidRPr="0022757E">
              <w:rPr>
                <w:sz w:val="24"/>
                <w:szCs w:val="24"/>
              </w:rPr>
              <w:t>6. И.п: си</w:t>
            </w:r>
            <w:r>
              <w:rPr>
                <w:sz w:val="24"/>
                <w:szCs w:val="24"/>
              </w:rPr>
              <w:t xml:space="preserve">дя на полу, руки в упоре сзади. </w:t>
            </w:r>
            <w:r w:rsidRPr="0022757E">
              <w:rPr>
                <w:sz w:val="24"/>
                <w:szCs w:val="24"/>
              </w:rPr>
              <w:t>Поднять прямые ноги вверх, зафиксировать позу, вернуться ви.п.</w:t>
            </w:r>
          </w:p>
          <w:p w14:paraId="242282D6" w14:textId="77777777" w:rsidR="00E94FD9" w:rsidRPr="0022757E" w:rsidRDefault="00E94FD9" w:rsidP="00E94FD9">
            <w:pPr>
              <w:tabs>
                <w:tab w:val="left" w:pos="2968"/>
              </w:tabs>
              <w:jc w:val="both"/>
              <w:rPr>
                <w:sz w:val="24"/>
                <w:szCs w:val="24"/>
              </w:rPr>
            </w:pPr>
            <w:r w:rsidRPr="0022757E">
              <w:rPr>
                <w:sz w:val="24"/>
                <w:szCs w:val="24"/>
              </w:rPr>
              <w:t>7. И.п: лежа на животе, р</w:t>
            </w:r>
            <w:r>
              <w:rPr>
                <w:sz w:val="24"/>
                <w:szCs w:val="24"/>
              </w:rPr>
              <w:t xml:space="preserve">уки около плеч, упор на ладони. </w:t>
            </w:r>
            <w:r w:rsidRPr="0022757E">
              <w:rPr>
                <w:sz w:val="24"/>
                <w:szCs w:val="24"/>
              </w:rPr>
              <w:t>Выпрямить руки в локтях, прогнуться, вернуться ви.п.</w:t>
            </w:r>
          </w:p>
          <w:p w14:paraId="5B021864" w14:textId="77777777" w:rsidR="00E94FD9" w:rsidRPr="0022757E" w:rsidRDefault="00E94FD9" w:rsidP="00E94FD9">
            <w:pPr>
              <w:tabs>
                <w:tab w:val="left" w:pos="2968"/>
              </w:tabs>
              <w:jc w:val="both"/>
              <w:rPr>
                <w:sz w:val="24"/>
                <w:szCs w:val="24"/>
              </w:rPr>
            </w:pPr>
            <w:r w:rsidRPr="0022757E">
              <w:rPr>
                <w:sz w:val="24"/>
                <w:szCs w:val="24"/>
              </w:rPr>
              <w:t>8. И.п: но</w:t>
            </w:r>
            <w:r>
              <w:rPr>
                <w:sz w:val="24"/>
                <w:szCs w:val="24"/>
              </w:rPr>
              <w:t xml:space="preserve">ги на ш.пл., руки опущены вниз. </w:t>
            </w:r>
            <w:r w:rsidRPr="0022757E">
              <w:rPr>
                <w:sz w:val="24"/>
                <w:szCs w:val="24"/>
              </w:rPr>
              <w:t>Поднять ногу, согнутую в колене, руки в стороны, замереть.  Тоже с другой ногой.</w:t>
            </w:r>
          </w:p>
          <w:p w14:paraId="7A6EAD8F" w14:textId="77777777" w:rsidR="00E94FD9" w:rsidRPr="0022757E" w:rsidRDefault="00E94FD9" w:rsidP="00E94FD9">
            <w:pPr>
              <w:tabs>
                <w:tab w:val="left" w:pos="2968"/>
              </w:tabs>
              <w:jc w:val="both"/>
              <w:rPr>
                <w:sz w:val="24"/>
                <w:szCs w:val="24"/>
              </w:rPr>
            </w:pPr>
            <w:r w:rsidRPr="0022757E">
              <w:rPr>
                <w:sz w:val="24"/>
                <w:szCs w:val="24"/>
              </w:rPr>
              <w:t>9</w:t>
            </w:r>
            <w:r>
              <w:rPr>
                <w:sz w:val="24"/>
                <w:szCs w:val="24"/>
              </w:rPr>
              <w:t xml:space="preserve">. И.п: о.с., руки опущены вниз. </w:t>
            </w:r>
            <w:r w:rsidRPr="0022757E">
              <w:rPr>
                <w:sz w:val="24"/>
                <w:szCs w:val="24"/>
              </w:rPr>
              <w:t>Прыжки на месте, ноги врозь- вместе, с махами рук в стороны.</w:t>
            </w:r>
          </w:p>
          <w:p w14:paraId="0305431C" w14:textId="77777777" w:rsidR="00E94FD9" w:rsidRPr="0022757E" w:rsidRDefault="00E94FD9" w:rsidP="00E94FD9">
            <w:pPr>
              <w:tabs>
                <w:tab w:val="left" w:pos="2968"/>
              </w:tabs>
              <w:jc w:val="both"/>
              <w:rPr>
                <w:sz w:val="24"/>
                <w:szCs w:val="24"/>
              </w:rPr>
            </w:pPr>
            <w:r w:rsidRPr="0022757E">
              <w:rPr>
                <w:b/>
                <w:sz w:val="24"/>
                <w:szCs w:val="24"/>
              </w:rPr>
              <w:t xml:space="preserve">3. </w:t>
            </w:r>
            <w:r w:rsidRPr="0022757E">
              <w:rPr>
                <w:sz w:val="24"/>
                <w:szCs w:val="24"/>
              </w:rPr>
              <w:t xml:space="preserve">Спокойная ходьба в чередовании </w:t>
            </w:r>
            <w:r>
              <w:rPr>
                <w:sz w:val="24"/>
                <w:szCs w:val="24"/>
              </w:rPr>
              <w:t>с упражнениями на дыхание.</w:t>
            </w:r>
          </w:p>
        </w:tc>
      </w:tr>
    </w:tbl>
    <w:p w14:paraId="30C2BF46" w14:textId="77777777" w:rsidR="00E94FD9" w:rsidRPr="0022757E" w:rsidRDefault="00E94FD9" w:rsidP="00E94FD9">
      <w:pPr>
        <w:tabs>
          <w:tab w:val="left" w:pos="4284"/>
        </w:tabs>
        <w:jc w:val="both"/>
        <w:outlineLvl w:val="0"/>
        <w:rPr>
          <w:sz w:val="24"/>
          <w:szCs w:val="24"/>
        </w:rPr>
      </w:pPr>
    </w:p>
    <w:p w14:paraId="3A30AD62" w14:textId="77777777" w:rsidR="00E94FD9" w:rsidRPr="0022757E" w:rsidRDefault="00E94FD9" w:rsidP="00E94FD9">
      <w:pPr>
        <w:tabs>
          <w:tab w:val="left" w:pos="4284"/>
        </w:tabs>
        <w:jc w:val="both"/>
        <w:outlineLvl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534"/>
      </w:tblGrid>
      <w:tr w:rsidR="00E94FD9" w:rsidRPr="0022757E" w14:paraId="163FE426" w14:textId="77777777" w:rsidTr="00E94FD9">
        <w:tc>
          <w:tcPr>
            <w:tcW w:w="1384" w:type="dxa"/>
            <w:shd w:val="clear" w:color="auto" w:fill="auto"/>
          </w:tcPr>
          <w:p w14:paraId="787850FB" w14:textId="77777777" w:rsidR="00E94FD9" w:rsidRPr="0022757E" w:rsidRDefault="00E94FD9" w:rsidP="00E94FD9">
            <w:pPr>
              <w:tabs>
                <w:tab w:val="left" w:pos="4284"/>
              </w:tabs>
              <w:jc w:val="both"/>
              <w:outlineLvl w:val="0"/>
              <w:rPr>
                <w:sz w:val="24"/>
                <w:szCs w:val="24"/>
              </w:rPr>
            </w:pPr>
            <w:r>
              <w:rPr>
                <w:sz w:val="24"/>
                <w:szCs w:val="24"/>
              </w:rPr>
              <w:t xml:space="preserve">октябрь </w:t>
            </w:r>
            <w:r w:rsidRPr="0022757E">
              <w:rPr>
                <w:sz w:val="24"/>
                <w:szCs w:val="24"/>
              </w:rPr>
              <w:t>1-я неделя</w:t>
            </w:r>
          </w:p>
        </w:tc>
        <w:tc>
          <w:tcPr>
            <w:tcW w:w="13534" w:type="dxa"/>
            <w:shd w:val="clear" w:color="auto" w:fill="auto"/>
          </w:tcPr>
          <w:p w14:paraId="3AC798DB" w14:textId="77777777" w:rsidR="00E94FD9" w:rsidRPr="0022757E" w:rsidRDefault="00E94FD9" w:rsidP="00E94FD9">
            <w:pPr>
              <w:tabs>
                <w:tab w:val="left" w:pos="4284"/>
              </w:tabs>
              <w:jc w:val="both"/>
              <w:outlineLvl w:val="0"/>
              <w:rPr>
                <w:sz w:val="24"/>
                <w:szCs w:val="24"/>
              </w:rPr>
            </w:pPr>
            <w:r w:rsidRPr="0022757E">
              <w:rPr>
                <w:sz w:val="24"/>
                <w:szCs w:val="24"/>
              </w:rPr>
              <w:t>Содержание</w:t>
            </w:r>
          </w:p>
        </w:tc>
      </w:tr>
      <w:tr w:rsidR="00E94FD9" w:rsidRPr="0022757E" w14:paraId="1CC2C35F" w14:textId="77777777" w:rsidTr="00E94FD9">
        <w:trPr>
          <w:trHeight w:val="547"/>
        </w:trPr>
        <w:tc>
          <w:tcPr>
            <w:tcW w:w="1384" w:type="dxa"/>
            <w:shd w:val="clear" w:color="auto" w:fill="auto"/>
          </w:tcPr>
          <w:p w14:paraId="2C20506F" w14:textId="77777777" w:rsidR="00E94FD9" w:rsidRPr="0022757E" w:rsidRDefault="00E94FD9" w:rsidP="00E94FD9">
            <w:pPr>
              <w:tabs>
                <w:tab w:val="left" w:pos="4284"/>
              </w:tabs>
              <w:jc w:val="both"/>
              <w:outlineLvl w:val="0"/>
              <w:rPr>
                <w:sz w:val="24"/>
                <w:szCs w:val="24"/>
              </w:rPr>
            </w:pPr>
          </w:p>
          <w:p w14:paraId="6EBA88DD" w14:textId="77777777" w:rsidR="00E94FD9" w:rsidRPr="0022757E" w:rsidRDefault="00E94FD9" w:rsidP="00E94FD9">
            <w:pPr>
              <w:tabs>
                <w:tab w:val="left" w:pos="4284"/>
              </w:tabs>
              <w:jc w:val="both"/>
              <w:outlineLvl w:val="0"/>
              <w:rPr>
                <w:sz w:val="24"/>
                <w:szCs w:val="24"/>
              </w:rPr>
            </w:pPr>
          </w:p>
          <w:p w14:paraId="05217EA0" w14:textId="77777777" w:rsidR="00E94FD9" w:rsidRPr="0022757E" w:rsidRDefault="00E94FD9" w:rsidP="00E94FD9">
            <w:pPr>
              <w:tabs>
                <w:tab w:val="left" w:pos="4284"/>
              </w:tabs>
              <w:jc w:val="both"/>
              <w:outlineLvl w:val="0"/>
              <w:rPr>
                <w:sz w:val="24"/>
                <w:szCs w:val="24"/>
              </w:rPr>
            </w:pPr>
          </w:p>
          <w:p w14:paraId="710368CF" w14:textId="77777777" w:rsidR="00E94FD9" w:rsidRPr="0022757E" w:rsidRDefault="00E94FD9" w:rsidP="00E94FD9">
            <w:pPr>
              <w:tabs>
                <w:tab w:val="left" w:pos="4284"/>
              </w:tabs>
              <w:jc w:val="both"/>
              <w:outlineLvl w:val="0"/>
              <w:rPr>
                <w:sz w:val="24"/>
                <w:szCs w:val="24"/>
              </w:rPr>
            </w:pPr>
          </w:p>
          <w:p w14:paraId="2AD8BF3E" w14:textId="77777777" w:rsidR="00E94FD9" w:rsidRPr="0022757E" w:rsidRDefault="00E94FD9" w:rsidP="00E94FD9">
            <w:pPr>
              <w:tabs>
                <w:tab w:val="left" w:pos="4284"/>
              </w:tabs>
              <w:jc w:val="both"/>
              <w:outlineLvl w:val="0"/>
              <w:rPr>
                <w:sz w:val="24"/>
                <w:szCs w:val="24"/>
              </w:rPr>
            </w:pPr>
          </w:p>
          <w:p w14:paraId="582D72AE" w14:textId="77777777" w:rsidR="00E94FD9" w:rsidRPr="0022757E" w:rsidRDefault="00E94FD9" w:rsidP="00E94FD9">
            <w:pPr>
              <w:tabs>
                <w:tab w:val="left" w:pos="4284"/>
              </w:tabs>
              <w:jc w:val="both"/>
              <w:outlineLvl w:val="0"/>
              <w:rPr>
                <w:sz w:val="24"/>
                <w:szCs w:val="24"/>
              </w:rPr>
            </w:pPr>
          </w:p>
          <w:p w14:paraId="62957026" w14:textId="77777777" w:rsidR="00E94FD9" w:rsidRPr="0022757E" w:rsidRDefault="00E94FD9" w:rsidP="00E94FD9">
            <w:pPr>
              <w:tabs>
                <w:tab w:val="left" w:pos="4284"/>
              </w:tabs>
              <w:jc w:val="both"/>
              <w:outlineLvl w:val="0"/>
              <w:rPr>
                <w:sz w:val="24"/>
                <w:szCs w:val="24"/>
              </w:rPr>
            </w:pPr>
          </w:p>
          <w:p w14:paraId="19FC5413" w14:textId="77777777" w:rsidR="00E94FD9" w:rsidRPr="0022757E" w:rsidRDefault="00E94FD9" w:rsidP="00E94FD9">
            <w:pPr>
              <w:tabs>
                <w:tab w:val="left" w:pos="4284"/>
              </w:tabs>
              <w:jc w:val="both"/>
              <w:outlineLvl w:val="0"/>
              <w:rPr>
                <w:sz w:val="24"/>
                <w:szCs w:val="24"/>
              </w:rPr>
            </w:pPr>
          </w:p>
          <w:p w14:paraId="00321075" w14:textId="77777777" w:rsidR="00E94FD9" w:rsidRPr="0022757E" w:rsidRDefault="00E94FD9" w:rsidP="00E94FD9">
            <w:pPr>
              <w:tabs>
                <w:tab w:val="left" w:pos="4284"/>
              </w:tabs>
              <w:jc w:val="both"/>
              <w:outlineLvl w:val="0"/>
              <w:rPr>
                <w:sz w:val="24"/>
                <w:szCs w:val="24"/>
              </w:rPr>
            </w:pPr>
          </w:p>
          <w:p w14:paraId="1BAE0AC9" w14:textId="77777777" w:rsidR="00E94FD9" w:rsidRPr="0022757E" w:rsidRDefault="00E94FD9" w:rsidP="00E94FD9">
            <w:pPr>
              <w:tabs>
                <w:tab w:val="left" w:pos="4284"/>
              </w:tabs>
              <w:jc w:val="both"/>
              <w:outlineLvl w:val="0"/>
              <w:rPr>
                <w:sz w:val="24"/>
                <w:szCs w:val="24"/>
              </w:rPr>
            </w:pPr>
          </w:p>
          <w:p w14:paraId="7EE06FEC" w14:textId="77777777" w:rsidR="00E94FD9" w:rsidRPr="0022757E" w:rsidRDefault="00E94FD9" w:rsidP="00E94FD9">
            <w:pPr>
              <w:tabs>
                <w:tab w:val="left" w:pos="4284"/>
              </w:tabs>
              <w:jc w:val="both"/>
              <w:outlineLvl w:val="0"/>
              <w:rPr>
                <w:sz w:val="24"/>
                <w:szCs w:val="24"/>
              </w:rPr>
            </w:pPr>
          </w:p>
          <w:p w14:paraId="0332B416" w14:textId="77777777" w:rsidR="00E94FD9" w:rsidRPr="0022757E" w:rsidRDefault="00E94FD9" w:rsidP="00E94FD9">
            <w:pPr>
              <w:tabs>
                <w:tab w:val="left" w:pos="4284"/>
              </w:tabs>
              <w:jc w:val="both"/>
              <w:outlineLvl w:val="0"/>
              <w:rPr>
                <w:sz w:val="24"/>
                <w:szCs w:val="24"/>
              </w:rPr>
            </w:pPr>
          </w:p>
          <w:p w14:paraId="4B337381" w14:textId="77777777" w:rsidR="00E94FD9" w:rsidRPr="0022757E" w:rsidRDefault="00E94FD9" w:rsidP="00E94FD9">
            <w:pPr>
              <w:tabs>
                <w:tab w:val="left" w:pos="4284"/>
              </w:tabs>
              <w:jc w:val="both"/>
              <w:outlineLvl w:val="0"/>
              <w:rPr>
                <w:sz w:val="24"/>
                <w:szCs w:val="24"/>
              </w:rPr>
            </w:pPr>
          </w:p>
          <w:p w14:paraId="0FE2E898" w14:textId="77777777" w:rsidR="00E94FD9" w:rsidRPr="0022757E" w:rsidRDefault="00E94FD9" w:rsidP="00E94FD9">
            <w:pPr>
              <w:tabs>
                <w:tab w:val="left" w:pos="4284"/>
              </w:tabs>
              <w:jc w:val="both"/>
              <w:outlineLvl w:val="0"/>
              <w:rPr>
                <w:sz w:val="24"/>
                <w:szCs w:val="24"/>
              </w:rPr>
            </w:pPr>
          </w:p>
          <w:p w14:paraId="0F01D9B3" w14:textId="77777777" w:rsidR="00E94FD9" w:rsidRPr="0022757E" w:rsidRDefault="00E94FD9" w:rsidP="00E94FD9">
            <w:pPr>
              <w:tabs>
                <w:tab w:val="left" w:pos="4284"/>
              </w:tabs>
              <w:jc w:val="both"/>
              <w:outlineLvl w:val="0"/>
              <w:rPr>
                <w:sz w:val="24"/>
                <w:szCs w:val="24"/>
              </w:rPr>
            </w:pPr>
          </w:p>
          <w:p w14:paraId="550970A2" w14:textId="77777777" w:rsidR="00E94FD9" w:rsidRPr="0022757E" w:rsidRDefault="00E94FD9" w:rsidP="00E94FD9">
            <w:pPr>
              <w:tabs>
                <w:tab w:val="left" w:pos="4284"/>
              </w:tabs>
              <w:jc w:val="both"/>
              <w:outlineLvl w:val="0"/>
              <w:rPr>
                <w:sz w:val="24"/>
                <w:szCs w:val="24"/>
              </w:rPr>
            </w:pPr>
          </w:p>
          <w:p w14:paraId="6632D110" w14:textId="77777777" w:rsidR="00E94FD9" w:rsidRPr="0022757E" w:rsidRDefault="00E94FD9" w:rsidP="00E94FD9">
            <w:pPr>
              <w:tabs>
                <w:tab w:val="left" w:pos="4284"/>
              </w:tabs>
              <w:jc w:val="both"/>
              <w:outlineLvl w:val="0"/>
              <w:rPr>
                <w:sz w:val="24"/>
                <w:szCs w:val="24"/>
              </w:rPr>
            </w:pPr>
          </w:p>
          <w:p w14:paraId="468B4753" w14:textId="77777777" w:rsidR="00E94FD9" w:rsidRPr="0022757E" w:rsidRDefault="00E94FD9" w:rsidP="00E94FD9">
            <w:pPr>
              <w:tabs>
                <w:tab w:val="left" w:pos="4284"/>
              </w:tabs>
              <w:jc w:val="both"/>
              <w:outlineLvl w:val="0"/>
              <w:rPr>
                <w:sz w:val="24"/>
                <w:szCs w:val="24"/>
              </w:rPr>
            </w:pPr>
          </w:p>
          <w:p w14:paraId="683C264C" w14:textId="77777777" w:rsidR="00E94FD9" w:rsidRPr="0022757E" w:rsidRDefault="00E94FD9" w:rsidP="00E94FD9">
            <w:pPr>
              <w:tabs>
                <w:tab w:val="left" w:pos="4284"/>
              </w:tabs>
              <w:jc w:val="both"/>
              <w:outlineLvl w:val="0"/>
              <w:rPr>
                <w:sz w:val="24"/>
                <w:szCs w:val="24"/>
              </w:rPr>
            </w:pPr>
          </w:p>
          <w:p w14:paraId="66962812" w14:textId="77777777" w:rsidR="00E94FD9" w:rsidRPr="0022757E" w:rsidRDefault="00E94FD9" w:rsidP="00E94FD9">
            <w:pPr>
              <w:tabs>
                <w:tab w:val="left" w:pos="4284"/>
              </w:tabs>
              <w:jc w:val="both"/>
              <w:outlineLvl w:val="0"/>
              <w:rPr>
                <w:sz w:val="24"/>
                <w:szCs w:val="24"/>
              </w:rPr>
            </w:pPr>
          </w:p>
          <w:p w14:paraId="298C1B0C" w14:textId="77777777" w:rsidR="00E94FD9" w:rsidRPr="0022757E" w:rsidRDefault="00E94FD9" w:rsidP="00E94FD9">
            <w:pPr>
              <w:tabs>
                <w:tab w:val="left" w:pos="4284"/>
              </w:tabs>
              <w:jc w:val="both"/>
              <w:outlineLvl w:val="0"/>
              <w:rPr>
                <w:sz w:val="24"/>
                <w:szCs w:val="24"/>
              </w:rPr>
            </w:pPr>
          </w:p>
          <w:p w14:paraId="7EF67366" w14:textId="77777777" w:rsidR="00E94FD9" w:rsidRPr="0022757E" w:rsidRDefault="00E94FD9" w:rsidP="00E94FD9">
            <w:pPr>
              <w:tabs>
                <w:tab w:val="left" w:pos="4284"/>
              </w:tabs>
              <w:jc w:val="both"/>
              <w:outlineLvl w:val="0"/>
              <w:rPr>
                <w:sz w:val="24"/>
                <w:szCs w:val="24"/>
              </w:rPr>
            </w:pPr>
          </w:p>
          <w:p w14:paraId="4FB5FA4D" w14:textId="77777777" w:rsidR="00E94FD9" w:rsidRPr="0022757E" w:rsidRDefault="00E94FD9" w:rsidP="00E94FD9">
            <w:pPr>
              <w:tabs>
                <w:tab w:val="left" w:pos="4284"/>
              </w:tabs>
              <w:jc w:val="both"/>
              <w:outlineLvl w:val="0"/>
              <w:rPr>
                <w:sz w:val="24"/>
                <w:szCs w:val="24"/>
              </w:rPr>
            </w:pPr>
          </w:p>
          <w:p w14:paraId="13504BB2" w14:textId="77777777" w:rsidR="00E94FD9" w:rsidRPr="0022757E" w:rsidRDefault="00E94FD9" w:rsidP="00E94FD9">
            <w:pPr>
              <w:tabs>
                <w:tab w:val="left" w:pos="4284"/>
              </w:tabs>
              <w:jc w:val="both"/>
              <w:outlineLvl w:val="0"/>
              <w:rPr>
                <w:sz w:val="24"/>
                <w:szCs w:val="24"/>
              </w:rPr>
            </w:pPr>
          </w:p>
          <w:p w14:paraId="0A74987A" w14:textId="77777777" w:rsidR="00E94FD9" w:rsidRPr="0022757E" w:rsidRDefault="00E94FD9" w:rsidP="00E94FD9">
            <w:pPr>
              <w:tabs>
                <w:tab w:val="left" w:pos="4284"/>
              </w:tabs>
              <w:jc w:val="both"/>
              <w:outlineLvl w:val="0"/>
              <w:rPr>
                <w:sz w:val="24"/>
                <w:szCs w:val="24"/>
              </w:rPr>
            </w:pPr>
          </w:p>
          <w:p w14:paraId="360A2543" w14:textId="77777777" w:rsidR="00E94FD9" w:rsidRPr="0022757E" w:rsidRDefault="00E94FD9" w:rsidP="00E94FD9">
            <w:pPr>
              <w:tabs>
                <w:tab w:val="left" w:pos="4284"/>
              </w:tabs>
              <w:jc w:val="both"/>
              <w:outlineLvl w:val="0"/>
              <w:rPr>
                <w:sz w:val="24"/>
                <w:szCs w:val="24"/>
              </w:rPr>
            </w:pPr>
          </w:p>
          <w:p w14:paraId="3E4443DF" w14:textId="77777777" w:rsidR="00E94FD9" w:rsidRPr="0022757E" w:rsidRDefault="00E94FD9" w:rsidP="00E94FD9">
            <w:pPr>
              <w:tabs>
                <w:tab w:val="left" w:pos="4284"/>
              </w:tabs>
              <w:jc w:val="both"/>
              <w:outlineLvl w:val="0"/>
              <w:rPr>
                <w:sz w:val="24"/>
                <w:szCs w:val="24"/>
              </w:rPr>
            </w:pPr>
            <w:r w:rsidRPr="0022757E">
              <w:rPr>
                <w:sz w:val="24"/>
                <w:szCs w:val="24"/>
              </w:rPr>
              <w:t>3-я неделя</w:t>
            </w:r>
          </w:p>
        </w:tc>
        <w:tc>
          <w:tcPr>
            <w:tcW w:w="13534" w:type="dxa"/>
            <w:shd w:val="clear" w:color="auto" w:fill="auto"/>
          </w:tcPr>
          <w:p w14:paraId="5BEC9541" w14:textId="77777777" w:rsidR="00E94FD9" w:rsidRPr="0022757E" w:rsidRDefault="00E94FD9" w:rsidP="00E94FD9">
            <w:pPr>
              <w:tabs>
                <w:tab w:val="left" w:pos="4284"/>
              </w:tabs>
              <w:jc w:val="both"/>
              <w:outlineLvl w:val="0"/>
              <w:rPr>
                <w:sz w:val="24"/>
                <w:szCs w:val="24"/>
              </w:rPr>
            </w:pPr>
            <w:r w:rsidRPr="0022757E">
              <w:rPr>
                <w:sz w:val="24"/>
                <w:szCs w:val="24"/>
              </w:rPr>
              <w:t>1.Вводная часть</w:t>
            </w:r>
          </w:p>
          <w:p w14:paraId="1E26D740" w14:textId="77777777" w:rsidR="00E94FD9" w:rsidRPr="0022757E" w:rsidRDefault="00E94FD9" w:rsidP="00E94FD9">
            <w:pPr>
              <w:jc w:val="both"/>
              <w:rPr>
                <w:sz w:val="24"/>
                <w:szCs w:val="24"/>
              </w:rPr>
            </w:pPr>
            <w:r w:rsidRPr="0022757E">
              <w:rPr>
                <w:b/>
                <w:sz w:val="24"/>
                <w:szCs w:val="24"/>
              </w:rPr>
              <w:t>Ходьба</w:t>
            </w:r>
            <w:r w:rsidRPr="0022757E">
              <w:rPr>
                <w:sz w:val="24"/>
                <w:szCs w:val="24"/>
              </w:rPr>
              <w:t>:</w:t>
            </w:r>
          </w:p>
          <w:p w14:paraId="531C76A9" w14:textId="77777777" w:rsidR="00E94FD9" w:rsidRPr="0022757E" w:rsidRDefault="00E94FD9" w:rsidP="00E94FD9">
            <w:pPr>
              <w:jc w:val="both"/>
              <w:rPr>
                <w:sz w:val="24"/>
                <w:szCs w:val="24"/>
              </w:rPr>
            </w:pPr>
            <w:r w:rsidRPr="0022757E">
              <w:rPr>
                <w:sz w:val="24"/>
                <w:szCs w:val="24"/>
              </w:rPr>
              <w:t>1.  обычная</w:t>
            </w:r>
          </w:p>
          <w:p w14:paraId="06010505" w14:textId="77777777" w:rsidR="00E94FD9" w:rsidRPr="0022757E" w:rsidRDefault="00E94FD9" w:rsidP="00E94FD9">
            <w:pPr>
              <w:jc w:val="both"/>
              <w:rPr>
                <w:sz w:val="24"/>
                <w:szCs w:val="24"/>
              </w:rPr>
            </w:pPr>
            <w:r w:rsidRPr="0022757E">
              <w:rPr>
                <w:sz w:val="24"/>
                <w:szCs w:val="24"/>
              </w:rPr>
              <w:t>2.  на носках, на пятках</w:t>
            </w:r>
          </w:p>
          <w:p w14:paraId="702A3933" w14:textId="77777777" w:rsidR="00E94FD9" w:rsidRPr="0022757E" w:rsidRDefault="00E94FD9" w:rsidP="00E94FD9">
            <w:pPr>
              <w:jc w:val="both"/>
              <w:rPr>
                <w:sz w:val="24"/>
                <w:szCs w:val="24"/>
              </w:rPr>
            </w:pPr>
            <w:r w:rsidRPr="0022757E">
              <w:rPr>
                <w:sz w:val="24"/>
                <w:szCs w:val="24"/>
              </w:rPr>
              <w:t>3. на внешней стороне стопы</w:t>
            </w:r>
          </w:p>
          <w:p w14:paraId="1EE1560F" w14:textId="77777777" w:rsidR="00E94FD9" w:rsidRPr="0022757E" w:rsidRDefault="00E94FD9" w:rsidP="00E94FD9">
            <w:pPr>
              <w:jc w:val="both"/>
              <w:rPr>
                <w:sz w:val="24"/>
                <w:szCs w:val="24"/>
              </w:rPr>
            </w:pPr>
            <w:r w:rsidRPr="0022757E">
              <w:rPr>
                <w:sz w:val="24"/>
                <w:szCs w:val="24"/>
              </w:rPr>
              <w:t>4. с различными положениями рук</w:t>
            </w:r>
          </w:p>
          <w:p w14:paraId="45AF5318" w14:textId="77777777" w:rsidR="00E94FD9" w:rsidRPr="0022757E" w:rsidRDefault="00E94FD9" w:rsidP="00E94FD9">
            <w:pPr>
              <w:jc w:val="both"/>
              <w:rPr>
                <w:sz w:val="24"/>
                <w:szCs w:val="24"/>
              </w:rPr>
            </w:pPr>
            <w:r w:rsidRPr="0022757E">
              <w:rPr>
                <w:sz w:val="24"/>
                <w:szCs w:val="24"/>
              </w:rPr>
              <w:t>5. в полуприседе, приседе</w:t>
            </w:r>
          </w:p>
          <w:p w14:paraId="72138ACB" w14:textId="77777777" w:rsidR="00E94FD9" w:rsidRPr="0022757E" w:rsidRDefault="00E94FD9" w:rsidP="00E94FD9">
            <w:pPr>
              <w:jc w:val="both"/>
              <w:rPr>
                <w:sz w:val="24"/>
                <w:szCs w:val="24"/>
              </w:rPr>
            </w:pPr>
            <w:r w:rsidRPr="0022757E">
              <w:rPr>
                <w:sz w:val="24"/>
                <w:szCs w:val="24"/>
              </w:rPr>
              <w:t>6. с высоким подниманием колен</w:t>
            </w:r>
          </w:p>
          <w:p w14:paraId="72C08E18" w14:textId="77777777" w:rsidR="00E94FD9" w:rsidRPr="0022757E" w:rsidRDefault="00E94FD9" w:rsidP="00E94FD9">
            <w:pPr>
              <w:jc w:val="both"/>
              <w:rPr>
                <w:sz w:val="24"/>
                <w:szCs w:val="24"/>
              </w:rPr>
            </w:pPr>
            <w:r w:rsidRPr="0022757E">
              <w:rPr>
                <w:sz w:val="24"/>
                <w:szCs w:val="24"/>
              </w:rPr>
              <w:t>7. с изменением направления</w:t>
            </w:r>
          </w:p>
          <w:p w14:paraId="601834C4" w14:textId="77777777" w:rsidR="00E94FD9" w:rsidRPr="0022757E" w:rsidRDefault="00E94FD9" w:rsidP="00E94FD9">
            <w:pPr>
              <w:ind w:left="26" w:hanging="26"/>
              <w:jc w:val="both"/>
              <w:rPr>
                <w:sz w:val="24"/>
                <w:szCs w:val="24"/>
              </w:rPr>
            </w:pPr>
            <w:r w:rsidRPr="0022757E">
              <w:rPr>
                <w:sz w:val="24"/>
                <w:szCs w:val="24"/>
              </w:rPr>
              <w:t>8. выпады</w:t>
            </w:r>
          </w:p>
          <w:p w14:paraId="1BAD1B65" w14:textId="77777777" w:rsidR="00E94FD9" w:rsidRPr="0022757E" w:rsidRDefault="00E94FD9" w:rsidP="00E94FD9">
            <w:pPr>
              <w:jc w:val="both"/>
              <w:rPr>
                <w:b/>
                <w:sz w:val="24"/>
                <w:szCs w:val="24"/>
              </w:rPr>
            </w:pPr>
            <w:r w:rsidRPr="0022757E">
              <w:rPr>
                <w:b/>
                <w:sz w:val="24"/>
                <w:szCs w:val="24"/>
              </w:rPr>
              <w:t>Бег:</w:t>
            </w:r>
          </w:p>
          <w:p w14:paraId="5B00C383" w14:textId="77777777" w:rsidR="00E94FD9" w:rsidRPr="0022757E" w:rsidRDefault="00E94FD9" w:rsidP="00E94FD9">
            <w:pPr>
              <w:jc w:val="both"/>
              <w:rPr>
                <w:sz w:val="24"/>
                <w:szCs w:val="24"/>
              </w:rPr>
            </w:pPr>
            <w:r w:rsidRPr="0022757E">
              <w:rPr>
                <w:sz w:val="24"/>
                <w:szCs w:val="24"/>
              </w:rPr>
              <w:t>1. на носках</w:t>
            </w:r>
          </w:p>
          <w:p w14:paraId="47595FEA" w14:textId="77777777" w:rsidR="00E94FD9" w:rsidRPr="0022757E" w:rsidRDefault="00E94FD9" w:rsidP="00E94FD9">
            <w:pPr>
              <w:jc w:val="both"/>
              <w:rPr>
                <w:sz w:val="24"/>
                <w:szCs w:val="24"/>
              </w:rPr>
            </w:pPr>
            <w:r w:rsidRPr="0022757E">
              <w:rPr>
                <w:sz w:val="24"/>
                <w:szCs w:val="24"/>
              </w:rPr>
              <w:t>2. боковым галопом</w:t>
            </w:r>
          </w:p>
          <w:p w14:paraId="4AC1805B" w14:textId="77777777" w:rsidR="00E94FD9" w:rsidRPr="0022757E" w:rsidRDefault="00E94FD9" w:rsidP="00E94FD9">
            <w:pPr>
              <w:jc w:val="both"/>
              <w:rPr>
                <w:sz w:val="24"/>
                <w:szCs w:val="24"/>
              </w:rPr>
            </w:pPr>
            <w:r w:rsidRPr="0022757E">
              <w:rPr>
                <w:sz w:val="24"/>
                <w:szCs w:val="24"/>
              </w:rPr>
              <w:t>3. широким, мелким шагом</w:t>
            </w:r>
          </w:p>
          <w:p w14:paraId="7C65EF8F" w14:textId="77777777" w:rsidR="00E94FD9" w:rsidRPr="0022757E" w:rsidRDefault="00E94FD9" w:rsidP="00E94FD9">
            <w:pPr>
              <w:jc w:val="both"/>
              <w:rPr>
                <w:sz w:val="24"/>
                <w:szCs w:val="24"/>
              </w:rPr>
            </w:pPr>
            <w:r w:rsidRPr="0022757E">
              <w:rPr>
                <w:sz w:val="24"/>
                <w:szCs w:val="24"/>
              </w:rPr>
              <w:t>4. с захлестом голени назад</w:t>
            </w:r>
          </w:p>
          <w:p w14:paraId="6DA42C3E" w14:textId="77777777" w:rsidR="00E94FD9" w:rsidRPr="0022757E" w:rsidRDefault="00E94FD9" w:rsidP="00E94FD9">
            <w:pPr>
              <w:jc w:val="both"/>
              <w:rPr>
                <w:sz w:val="24"/>
                <w:szCs w:val="24"/>
              </w:rPr>
            </w:pPr>
            <w:r w:rsidRPr="0022757E">
              <w:rPr>
                <w:sz w:val="24"/>
                <w:szCs w:val="24"/>
              </w:rPr>
              <w:t>5. «змейкой»</w:t>
            </w:r>
          </w:p>
          <w:p w14:paraId="4E424AEC" w14:textId="77777777" w:rsidR="00E94FD9" w:rsidRPr="0022757E" w:rsidRDefault="00E94FD9" w:rsidP="00E94FD9">
            <w:pPr>
              <w:tabs>
                <w:tab w:val="left" w:pos="4284"/>
              </w:tabs>
              <w:jc w:val="both"/>
              <w:outlineLvl w:val="0"/>
              <w:rPr>
                <w:sz w:val="24"/>
                <w:szCs w:val="24"/>
              </w:rPr>
            </w:pPr>
            <w:r>
              <w:rPr>
                <w:sz w:val="24"/>
                <w:szCs w:val="24"/>
              </w:rPr>
              <w:t>6. врассыпную</w:t>
            </w:r>
          </w:p>
          <w:p w14:paraId="60411813" w14:textId="77777777" w:rsidR="00E94FD9" w:rsidRPr="0022757E" w:rsidRDefault="00E94FD9" w:rsidP="00E94FD9">
            <w:pPr>
              <w:tabs>
                <w:tab w:val="left" w:pos="4284"/>
              </w:tabs>
              <w:jc w:val="both"/>
              <w:outlineLvl w:val="0"/>
              <w:rPr>
                <w:sz w:val="24"/>
                <w:szCs w:val="24"/>
              </w:rPr>
            </w:pPr>
            <w:r w:rsidRPr="0022757E">
              <w:rPr>
                <w:sz w:val="24"/>
                <w:szCs w:val="24"/>
              </w:rPr>
              <w:t>2.Основная часть</w:t>
            </w:r>
          </w:p>
          <w:p w14:paraId="3C4570A9" w14:textId="77777777" w:rsidR="00E94FD9" w:rsidRPr="0022757E" w:rsidRDefault="00E94FD9" w:rsidP="00E94FD9">
            <w:pPr>
              <w:jc w:val="both"/>
              <w:rPr>
                <w:sz w:val="24"/>
                <w:szCs w:val="24"/>
              </w:rPr>
            </w:pPr>
            <w:r w:rsidRPr="0022757E">
              <w:rPr>
                <w:sz w:val="24"/>
                <w:szCs w:val="24"/>
              </w:rPr>
              <w:t>1. И.п: ноги на ш.пл., руки опущены вдоль туло</w:t>
            </w:r>
            <w:r>
              <w:rPr>
                <w:sz w:val="24"/>
                <w:szCs w:val="24"/>
              </w:rPr>
              <w:t xml:space="preserve">вища. </w:t>
            </w:r>
            <w:r w:rsidRPr="0022757E">
              <w:rPr>
                <w:sz w:val="24"/>
                <w:szCs w:val="24"/>
              </w:rPr>
              <w:t>Поднять руки через стороны вверх, вернуться в</w:t>
            </w:r>
            <w:r>
              <w:rPr>
                <w:sz w:val="24"/>
                <w:szCs w:val="24"/>
              </w:rPr>
              <w:t>и.п.</w:t>
            </w:r>
          </w:p>
          <w:p w14:paraId="4EFFE27A" w14:textId="77777777" w:rsidR="00E94FD9" w:rsidRPr="0022757E" w:rsidRDefault="00E94FD9" w:rsidP="00E94FD9">
            <w:pPr>
              <w:jc w:val="both"/>
              <w:rPr>
                <w:sz w:val="24"/>
                <w:szCs w:val="24"/>
              </w:rPr>
            </w:pPr>
            <w:r w:rsidRPr="0022757E">
              <w:rPr>
                <w:sz w:val="24"/>
                <w:szCs w:val="24"/>
              </w:rPr>
              <w:t>2. И.п: но</w:t>
            </w:r>
            <w:r>
              <w:rPr>
                <w:sz w:val="24"/>
                <w:szCs w:val="24"/>
              </w:rPr>
              <w:t xml:space="preserve">ги на ш.пл., руки перед грудью. </w:t>
            </w:r>
            <w:r w:rsidRPr="0022757E">
              <w:rPr>
                <w:sz w:val="24"/>
                <w:szCs w:val="24"/>
              </w:rPr>
              <w:t>Поочередно отводить руку за спину с пово</w:t>
            </w:r>
            <w:r>
              <w:rPr>
                <w:sz w:val="24"/>
                <w:szCs w:val="24"/>
              </w:rPr>
              <w:t>ротом туловища, вернуться в и.п.</w:t>
            </w:r>
          </w:p>
          <w:p w14:paraId="49A04F6A" w14:textId="77777777" w:rsidR="00E94FD9" w:rsidRPr="0022757E" w:rsidRDefault="00E94FD9" w:rsidP="00E94FD9">
            <w:pPr>
              <w:jc w:val="both"/>
              <w:rPr>
                <w:sz w:val="24"/>
                <w:szCs w:val="24"/>
              </w:rPr>
            </w:pPr>
            <w:r w:rsidRPr="0022757E">
              <w:rPr>
                <w:sz w:val="24"/>
                <w:szCs w:val="24"/>
              </w:rPr>
              <w:t>3. И.п: ноги на</w:t>
            </w:r>
            <w:r>
              <w:rPr>
                <w:sz w:val="24"/>
                <w:szCs w:val="24"/>
              </w:rPr>
              <w:t xml:space="preserve"> ш.пл., руки спрятаны за спину. </w:t>
            </w:r>
            <w:r w:rsidRPr="0022757E">
              <w:rPr>
                <w:sz w:val="24"/>
                <w:szCs w:val="24"/>
              </w:rPr>
              <w:t>Наклоны туловища в правую (левую) стороны, мах</w:t>
            </w:r>
            <w:r>
              <w:rPr>
                <w:sz w:val="24"/>
                <w:szCs w:val="24"/>
              </w:rPr>
              <w:t xml:space="preserve"> рукой над головой, вернуться в </w:t>
            </w:r>
            <w:r w:rsidRPr="0022757E">
              <w:rPr>
                <w:sz w:val="24"/>
                <w:szCs w:val="24"/>
              </w:rPr>
              <w:t>и.п.</w:t>
            </w:r>
          </w:p>
          <w:p w14:paraId="26138155" w14:textId="77777777" w:rsidR="00E94FD9" w:rsidRPr="0022757E" w:rsidRDefault="00E94FD9" w:rsidP="00E94FD9">
            <w:pPr>
              <w:jc w:val="both"/>
              <w:rPr>
                <w:sz w:val="24"/>
                <w:szCs w:val="24"/>
              </w:rPr>
            </w:pPr>
            <w:r w:rsidRPr="0022757E">
              <w:rPr>
                <w:sz w:val="24"/>
                <w:szCs w:val="24"/>
              </w:rPr>
              <w:t xml:space="preserve">4. И.п: </w:t>
            </w:r>
            <w:r>
              <w:rPr>
                <w:sz w:val="24"/>
                <w:szCs w:val="24"/>
              </w:rPr>
              <w:t xml:space="preserve">о.с., руки опущены перед собой. </w:t>
            </w:r>
            <w:r w:rsidRPr="0022757E">
              <w:rPr>
                <w:sz w:val="24"/>
                <w:szCs w:val="24"/>
              </w:rPr>
              <w:t>Присесть, вынести руки вперед, вернуться ви.п.</w:t>
            </w:r>
          </w:p>
          <w:p w14:paraId="55555BF7" w14:textId="77777777" w:rsidR="00E94FD9" w:rsidRPr="0022757E" w:rsidRDefault="00E94FD9" w:rsidP="00E94FD9">
            <w:pPr>
              <w:jc w:val="both"/>
              <w:rPr>
                <w:sz w:val="24"/>
                <w:szCs w:val="24"/>
              </w:rPr>
            </w:pPr>
            <w:r w:rsidRPr="0022757E">
              <w:rPr>
                <w:sz w:val="24"/>
                <w:szCs w:val="24"/>
              </w:rPr>
              <w:t>5. И.п: ноги на ш</w:t>
            </w:r>
            <w:r>
              <w:rPr>
                <w:sz w:val="24"/>
                <w:szCs w:val="24"/>
              </w:rPr>
              <w:t xml:space="preserve">.ст., руки опущены перед собой. </w:t>
            </w:r>
            <w:r w:rsidRPr="0022757E">
              <w:rPr>
                <w:sz w:val="24"/>
                <w:szCs w:val="24"/>
              </w:rPr>
              <w:t>Поднять руки вперед-вверх, отвести махом ногу назад, вернуться ви.п., то</w:t>
            </w:r>
            <w:r>
              <w:rPr>
                <w:sz w:val="24"/>
                <w:szCs w:val="24"/>
              </w:rPr>
              <w:t xml:space="preserve">же с </w:t>
            </w:r>
            <w:r w:rsidRPr="0022757E">
              <w:rPr>
                <w:sz w:val="24"/>
                <w:szCs w:val="24"/>
              </w:rPr>
              <w:t>другой ногой.</w:t>
            </w:r>
          </w:p>
          <w:p w14:paraId="46B5F483" w14:textId="77777777" w:rsidR="00E94FD9" w:rsidRPr="0022757E" w:rsidRDefault="00E94FD9" w:rsidP="00E94FD9">
            <w:pPr>
              <w:jc w:val="both"/>
              <w:rPr>
                <w:sz w:val="24"/>
                <w:szCs w:val="24"/>
              </w:rPr>
            </w:pPr>
            <w:r w:rsidRPr="0022757E">
              <w:rPr>
                <w:sz w:val="24"/>
                <w:szCs w:val="24"/>
              </w:rPr>
              <w:t xml:space="preserve">6. И.п: </w:t>
            </w:r>
            <w:r>
              <w:rPr>
                <w:sz w:val="24"/>
                <w:szCs w:val="24"/>
              </w:rPr>
              <w:t xml:space="preserve">сидя на полу, руки над головой. </w:t>
            </w:r>
            <w:r w:rsidRPr="0022757E">
              <w:rPr>
                <w:sz w:val="24"/>
                <w:szCs w:val="24"/>
              </w:rPr>
              <w:t xml:space="preserve">Наклониться вперед, коснуться руками носков ног, вернуться </w:t>
            </w:r>
            <w:r>
              <w:rPr>
                <w:sz w:val="24"/>
                <w:szCs w:val="24"/>
              </w:rPr>
              <w:t>в</w:t>
            </w:r>
            <w:r w:rsidRPr="0022757E">
              <w:rPr>
                <w:sz w:val="24"/>
                <w:szCs w:val="24"/>
              </w:rPr>
              <w:t>и.п.</w:t>
            </w:r>
          </w:p>
          <w:p w14:paraId="4D722100" w14:textId="77777777" w:rsidR="00E94FD9" w:rsidRPr="0022757E" w:rsidRDefault="00E94FD9" w:rsidP="00E94FD9">
            <w:pPr>
              <w:jc w:val="both"/>
              <w:rPr>
                <w:sz w:val="24"/>
                <w:szCs w:val="24"/>
              </w:rPr>
            </w:pPr>
            <w:r w:rsidRPr="0022757E">
              <w:rPr>
                <w:sz w:val="24"/>
                <w:szCs w:val="24"/>
              </w:rPr>
              <w:t>7. И.п: лежа на животе сделать лодочку, прогнуться.</w:t>
            </w:r>
          </w:p>
          <w:p w14:paraId="2E68EDEB" w14:textId="77777777" w:rsidR="00E94FD9" w:rsidRPr="0022757E" w:rsidRDefault="00E94FD9" w:rsidP="00E94FD9">
            <w:pPr>
              <w:jc w:val="both"/>
              <w:rPr>
                <w:sz w:val="24"/>
                <w:szCs w:val="24"/>
              </w:rPr>
            </w:pPr>
            <w:r w:rsidRPr="0022757E">
              <w:rPr>
                <w:sz w:val="24"/>
                <w:szCs w:val="24"/>
              </w:rPr>
              <w:t>8. И.п:</w:t>
            </w:r>
            <w:r>
              <w:rPr>
                <w:sz w:val="24"/>
                <w:szCs w:val="24"/>
              </w:rPr>
              <w:t xml:space="preserve"> ноги на ш. ст., руки на поясе. </w:t>
            </w:r>
            <w:r w:rsidRPr="0022757E">
              <w:rPr>
                <w:sz w:val="24"/>
                <w:szCs w:val="24"/>
              </w:rPr>
              <w:t>Поднять прямую ногу, удержать равновесие. Тоже с другой ногой.</w:t>
            </w:r>
          </w:p>
          <w:p w14:paraId="0A7C1FF3" w14:textId="77777777" w:rsidR="00E94FD9" w:rsidRPr="0022757E" w:rsidRDefault="00E94FD9" w:rsidP="00E94FD9">
            <w:pPr>
              <w:jc w:val="both"/>
              <w:rPr>
                <w:sz w:val="24"/>
                <w:szCs w:val="24"/>
              </w:rPr>
            </w:pPr>
            <w:r>
              <w:rPr>
                <w:sz w:val="24"/>
                <w:szCs w:val="24"/>
              </w:rPr>
              <w:t xml:space="preserve">9. И.п: о.с., руки на поясе. </w:t>
            </w:r>
            <w:r w:rsidRPr="0022757E">
              <w:rPr>
                <w:sz w:val="24"/>
                <w:szCs w:val="24"/>
              </w:rPr>
              <w:t xml:space="preserve">Прыжки на месте со сменой ног: </w:t>
            </w:r>
            <w:r>
              <w:rPr>
                <w:sz w:val="24"/>
                <w:szCs w:val="24"/>
              </w:rPr>
              <w:t>одна нога вперед- другая назад.</w:t>
            </w:r>
          </w:p>
          <w:p w14:paraId="56E25D01" w14:textId="77777777" w:rsidR="00E94FD9" w:rsidRPr="0022757E" w:rsidRDefault="00E94FD9" w:rsidP="00E94FD9">
            <w:pPr>
              <w:jc w:val="both"/>
              <w:rPr>
                <w:sz w:val="24"/>
                <w:szCs w:val="24"/>
              </w:rPr>
            </w:pPr>
            <w:r w:rsidRPr="0022757E">
              <w:rPr>
                <w:b/>
                <w:sz w:val="24"/>
                <w:szCs w:val="24"/>
              </w:rPr>
              <w:t xml:space="preserve">3. </w:t>
            </w:r>
            <w:r w:rsidRPr="0022757E">
              <w:rPr>
                <w:sz w:val="24"/>
                <w:szCs w:val="24"/>
              </w:rPr>
              <w:t>Спокойная ходьба в чередов</w:t>
            </w:r>
            <w:r>
              <w:rPr>
                <w:sz w:val="24"/>
                <w:szCs w:val="24"/>
              </w:rPr>
              <w:t>ании с упражнениями на дыхание.</w:t>
            </w:r>
          </w:p>
          <w:p w14:paraId="4516E440" w14:textId="77777777" w:rsidR="00E94FD9" w:rsidRPr="00215CD3" w:rsidRDefault="00E94FD9" w:rsidP="00E94FD9">
            <w:pPr>
              <w:tabs>
                <w:tab w:val="left" w:pos="4284"/>
              </w:tabs>
              <w:jc w:val="both"/>
              <w:outlineLvl w:val="0"/>
              <w:rPr>
                <w:b/>
                <w:i/>
                <w:sz w:val="24"/>
                <w:szCs w:val="24"/>
              </w:rPr>
            </w:pPr>
            <w:r w:rsidRPr="00215CD3">
              <w:rPr>
                <w:b/>
                <w:i/>
                <w:sz w:val="24"/>
                <w:szCs w:val="24"/>
              </w:rPr>
              <w:t>Основная часть</w:t>
            </w:r>
          </w:p>
          <w:p w14:paraId="1A3F52E1" w14:textId="77777777" w:rsidR="00E94FD9" w:rsidRPr="0022757E" w:rsidRDefault="00E94FD9" w:rsidP="006D5C2D">
            <w:pPr>
              <w:widowControl/>
              <w:numPr>
                <w:ilvl w:val="0"/>
                <w:numId w:val="76"/>
              </w:numPr>
              <w:autoSpaceDE/>
              <w:autoSpaceDN/>
              <w:jc w:val="both"/>
              <w:rPr>
                <w:sz w:val="24"/>
                <w:szCs w:val="24"/>
              </w:rPr>
            </w:pPr>
            <w:r w:rsidRPr="0022757E">
              <w:rPr>
                <w:sz w:val="24"/>
                <w:szCs w:val="24"/>
              </w:rPr>
              <w:t>«Делай так»- муз.ритмическая игра.</w:t>
            </w:r>
          </w:p>
          <w:p w14:paraId="0A5B3D3C" w14:textId="77777777" w:rsidR="00E94FD9" w:rsidRPr="0022757E" w:rsidRDefault="00E94FD9" w:rsidP="006D5C2D">
            <w:pPr>
              <w:widowControl/>
              <w:numPr>
                <w:ilvl w:val="0"/>
                <w:numId w:val="76"/>
              </w:numPr>
              <w:autoSpaceDE/>
              <w:autoSpaceDN/>
              <w:jc w:val="both"/>
              <w:rPr>
                <w:sz w:val="24"/>
                <w:szCs w:val="24"/>
              </w:rPr>
            </w:pPr>
            <w:r w:rsidRPr="0022757E">
              <w:rPr>
                <w:sz w:val="24"/>
                <w:szCs w:val="24"/>
              </w:rPr>
              <w:t>«Чья колонна быстрее построится?»- Вавилова стр.44.</w:t>
            </w:r>
          </w:p>
          <w:p w14:paraId="6948E2D0" w14:textId="77777777" w:rsidR="00E94FD9" w:rsidRPr="0022757E" w:rsidRDefault="00E94FD9" w:rsidP="006D5C2D">
            <w:pPr>
              <w:widowControl/>
              <w:numPr>
                <w:ilvl w:val="0"/>
                <w:numId w:val="76"/>
              </w:numPr>
              <w:autoSpaceDE/>
              <w:autoSpaceDN/>
              <w:jc w:val="both"/>
              <w:rPr>
                <w:sz w:val="24"/>
                <w:szCs w:val="24"/>
              </w:rPr>
            </w:pPr>
            <w:r w:rsidRPr="0022757E">
              <w:rPr>
                <w:sz w:val="24"/>
                <w:szCs w:val="24"/>
              </w:rPr>
              <w:t>«Гуси-лебеди»- Вавилова стр.47.</w:t>
            </w:r>
          </w:p>
          <w:p w14:paraId="2C32325C" w14:textId="77777777" w:rsidR="00E94FD9" w:rsidRPr="0022757E" w:rsidRDefault="00E94FD9" w:rsidP="00E94FD9">
            <w:pPr>
              <w:tabs>
                <w:tab w:val="left" w:pos="4284"/>
              </w:tabs>
              <w:jc w:val="both"/>
              <w:outlineLvl w:val="0"/>
              <w:rPr>
                <w:sz w:val="24"/>
                <w:szCs w:val="24"/>
              </w:rPr>
            </w:pPr>
            <w:r w:rsidRPr="0022757E">
              <w:rPr>
                <w:sz w:val="24"/>
                <w:szCs w:val="24"/>
              </w:rPr>
              <w:t>«Юн</w:t>
            </w:r>
            <w:r>
              <w:rPr>
                <w:sz w:val="24"/>
                <w:szCs w:val="24"/>
              </w:rPr>
              <w:t>ые гимнасты»- Вавилова стр.135.</w:t>
            </w:r>
          </w:p>
        </w:tc>
      </w:tr>
    </w:tbl>
    <w:p w14:paraId="76CDE614" w14:textId="77777777" w:rsidR="00E94FD9" w:rsidRPr="0022757E" w:rsidRDefault="00E94FD9" w:rsidP="00E94FD9">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534"/>
      </w:tblGrid>
      <w:tr w:rsidR="00E94FD9" w:rsidRPr="0022757E" w14:paraId="22E7AA90" w14:textId="77777777" w:rsidTr="00E94FD9">
        <w:tc>
          <w:tcPr>
            <w:tcW w:w="1384" w:type="dxa"/>
            <w:shd w:val="clear" w:color="auto" w:fill="auto"/>
          </w:tcPr>
          <w:p w14:paraId="540093E9" w14:textId="77777777" w:rsidR="00E94FD9" w:rsidRPr="0022757E" w:rsidRDefault="00E94FD9" w:rsidP="00E94FD9">
            <w:pPr>
              <w:tabs>
                <w:tab w:val="left" w:pos="4284"/>
              </w:tabs>
              <w:jc w:val="both"/>
              <w:outlineLvl w:val="0"/>
              <w:rPr>
                <w:sz w:val="24"/>
                <w:szCs w:val="24"/>
              </w:rPr>
            </w:pPr>
            <w:r>
              <w:rPr>
                <w:sz w:val="24"/>
                <w:szCs w:val="24"/>
              </w:rPr>
              <w:t>ноябрь 1</w:t>
            </w:r>
            <w:r w:rsidRPr="0022757E">
              <w:rPr>
                <w:sz w:val="24"/>
                <w:szCs w:val="24"/>
              </w:rPr>
              <w:t>-я неделя</w:t>
            </w:r>
          </w:p>
        </w:tc>
        <w:tc>
          <w:tcPr>
            <w:tcW w:w="13534" w:type="dxa"/>
            <w:shd w:val="clear" w:color="auto" w:fill="auto"/>
          </w:tcPr>
          <w:p w14:paraId="35373B38" w14:textId="77777777" w:rsidR="00E94FD9" w:rsidRPr="0022757E" w:rsidRDefault="00E94FD9" w:rsidP="00E94FD9">
            <w:pPr>
              <w:tabs>
                <w:tab w:val="left" w:pos="4284"/>
              </w:tabs>
              <w:jc w:val="both"/>
              <w:outlineLvl w:val="0"/>
              <w:rPr>
                <w:sz w:val="24"/>
                <w:szCs w:val="24"/>
              </w:rPr>
            </w:pPr>
            <w:r w:rsidRPr="0022757E">
              <w:rPr>
                <w:sz w:val="24"/>
                <w:szCs w:val="24"/>
              </w:rPr>
              <w:t>Содержание</w:t>
            </w:r>
          </w:p>
        </w:tc>
      </w:tr>
      <w:tr w:rsidR="00E94FD9" w:rsidRPr="0022757E" w14:paraId="1CE74585" w14:textId="77777777" w:rsidTr="00E94FD9">
        <w:tc>
          <w:tcPr>
            <w:tcW w:w="1384" w:type="dxa"/>
            <w:shd w:val="clear" w:color="auto" w:fill="auto"/>
          </w:tcPr>
          <w:p w14:paraId="2C871A46" w14:textId="77777777" w:rsidR="00E94FD9" w:rsidRPr="0022757E" w:rsidRDefault="00E94FD9" w:rsidP="00E94FD9">
            <w:pPr>
              <w:tabs>
                <w:tab w:val="left" w:pos="4284"/>
              </w:tabs>
              <w:jc w:val="both"/>
              <w:outlineLvl w:val="0"/>
              <w:rPr>
                <w:sz w:val="24"/>
                <w:szCs w:val="24"/>
              </w:rPr>
            </w:pPr>
          </w:p>
          <w:p w14:paraId="5607BF9A" w14:textId="77777777" w:rsidR="00E94FD9" w:rsidRPr="0022757E" w:rsidRDefault="00E94FD9" w:rsidP="00E94FD9">
            <w:pPr>
              <w:tabs>
                <w:tab w:val="left" w:pos="4284"/>
              </w:tabs>
              <w:jc w:val="both"/>
              <w:outlineLvl w:val="0"/>
              <w:rPr>
                <w:sz w:val="24"/>
                <w:szCs w:val="24"/>
              </w:rPr>
            </w:pPr>
          </w:p>
          <w:p w14:paraId="024E5E6D" w14:textId="77777777" w:rsidR="00E94FD9" w:rsidRPr="0022757E" w:rsidRDefault="00E94FD9" w:rsidP="00E94FD9">
            <w:pPr>
              <w:tabs>
                <w:tab w:val="left" w:pos="4284"/>
              </w:tabs>
              <w:jc w:val="both"/>
              <w:outlineLvl w:val="0"/>
              <w:rPr>
                <w:sz w:val="24"/>
                <w:szCs w:val="24"/>
              </w:rPr>
            </w:pPr>
          </w:p>
          <w:p w14:paraId="13892928" w14:textId="77777777" w:rsidR="00E94FD9" w:rsidRPr="0022757E" w:rsidRDefault="00E94FD9" w:rsidP="00E94FD9">
            <w:pPr>
              <w:tabs>
                <w:tab w:val="left" w:pos="4284"/>
              </w:tabs>
              <w:jc w:val="both"/>
              <w:outlineLvl w:val="0"/>
              <w:rPr>
                <w:sz w:val="24"/>
                <w:szCs w:val="24"/>
              </w:rPr>
            </w:pPr>
          </w:p>
          <w:p w14:paraId="0FFCA7CC" w14:textId="77777777" w:rsidR="00E94FD9" w:rsidRPr="0022757E" w:rsidRDefault="00E94FD9" w:rsidP="00E94FD9">
            <w:pPr>
              <w:tabs>
                <w:tab w:val="left" w:pos="4284"/>
              </w:tabs>
              <w:jc w:val="both"/>
              <w:outlineLvl w:val="0"/>
              <w:rPr>
                <w:sz w:val="24"/>
                <w:szCs w:val="24"/>
              </w:rPr>
            </w:pPr>
          </w:p>
          <w:p w14:paraId="6ABDF36E" w14:textId="77777777" w:rsidR="00E94FD9" w:rsidRPr="0022757E" w:rsidRDefault="00E94FD9" w:rsidP="00E94FD9">
            <w:pPr>
              <w:tabs>
                <w:tab w:val="left" w:pos="4284"/>
              </w:tabs>
              <w:jc w:val="both"/>
              <w:outlineLvl w:val="0"/>
              <w:rPr>
                <w:sz w:val="24"/>
                <w:szCs w:val="24"/>
              </w:rPr>
            </w:pPr>
          </w:p>
          <w:p w14:paraId="1430B741" w14:textId="77777777" w:rsidR="00E94FD9" w:rsidRPr="0022757E" w:rsidRDefault="00E94FD9" w:rsidP="00E94FD9">
            <w:pPr>
              <w:tabs>
                <w:tab w:val="left" w:pos="4284"/>
              </w:tabs>
              <w:jc w:val="both"/>
              <w:outlineLvl w:val="0"/>
              <w:rPr>
                <w:sz w:val="24"/>
                <w:szCs w:val="24"/>
              </w:rPr>
            </w:pPr>
          </w:p>
          <w:p w14:paraId="2BF2E87E" w14:textId="77777777" w:rsidR="00E94FD9" w:rsidRPr="0022757E" w:rsidRDefault="00E94FD9" w:rsidP="00E94FD9">
            <w:pPr>
              <w:tabs>
                <w:tab w:val="left" w:pos="4284"/>
              </w:tabs>
              <w:jc w:val="both"/>
              <w:outlineLvl w:val="0"/>
              <w:rPr>
                <w:sz w:val="24"/>
                <w:szCs w:val="24"/>
              </w:rPr>
            </w:pPr>
          </w:p>
          <w:p w14:paraId="20CE063D" w14:textId="77777777" w:rsidR="00E94FD9" w:rsidRPr="0022757E" w:rsidRDefault="00E94FD9" w:rsidP="00E94FD9">
            <w:pPr>
              <w:tabs>
                <w:tab w:val="left" w:pos="4284"/>
              </w:tabs>
              <w:jc w:val="both"/>
              <w:outlineLvl w:val="0"/>
              <w:rPr>
                <w:sz w:val="24"/>
                <w:szCs w:val="24"/>
              </w:rPr>
            </w:pPr>
          </w:p>
          <w:p w14:paraId="1AD20B2F" w14:textId="77777777" w:rsidR="00E94FD9" w:rsidRPr="0022757E" w:rsidRDefault="00E94FD9" w:rsidP="00E94FD9">
            <w:pPr>
              <w:tabs>
                <w:tab w:val="left" w:pos="4284"/>
              </w:tabs>
              <w:jc w:val="both"/>
              <w:outlineLvl w:val="0"/>
              <w:rPr>
                <w:sz w:val="24"/>
                <w:szCs w:val="24"/>
              </w:rPr>
            </w:pPr>
          </w:p>
          <w:p w14:paraId="0703C652" w14:textId="77777777" w:rsidR="00E94FD9" w:rsidRPr="0022757E" w:rsidRDefault="00E94FD9" w:rsidP="00E94FD9">
            <w:pPr>
              <w:tabs>
                <w:tab w:val="left" w:pos="4284"/>
              </w:tabs>
              <w:jc w:val="both"/>
              <w:outlineLvl w:val="0"/>
              <w:rPr>
                <w:sz w:val="24"/>
                <w:szCs w:val="24"/>
              </w:rPr>
            </w:pPr>
          </w:p>
          <w:p w14:paraId="36DBECC4" w14:textId="77777777" w:rsidR="00E94FD9" w:rsidRPr="0022757E" w:rsidRDefault="00E94FD9" w:rsidP="00E94FD9">
            <w:pPr>
              <w:tabs>
                <w:tab w:val="left" w:pos="4284"/>
              </w:tabs>
              <w:jc w:val="both"/>
              <w:outlineLvl w:val="0"/>
              <w:rPr>
                <w:sz w:val="24"/>
                <w:szCs w:val="24"/>
              </w:rPr>
            </w:pPr>
          </w:p>
          <w:p w14:paraId="2E16DECA" w14:textId="77777777" w:rsidR="00E94FD9" w:rsidRPr="0022757E" w:rsidRDefault="00E94FD9" w:rsidP="00E94FD9">
            <w:pPr>
              <w:tabs>
                <w:tab w:val="left" w:pos="4284"/>
              </w:tabs>
              <w:jc w:val="both"/>
              <w:outlineLvl w:val="0"/>
              <w:rPr>
                <w:sz w:val="24"/>
                <w:szCs w:val="24"/>
              </w:rPr>
            </w:pPr>
          </w:p>
          <w:p w14:paraId="3E6DBF14" w14:textId="77777777" w:rsidR="00E94FD9" w:rsidRPr="0022757E" w:rsidRDefault="00E94FD9" w:rsidP="00E94FD9">
            <w:pPr>
              <w:tabs>
                <w:tab w:val="left" w:pos="4284"/>
              </w:tabs>
              <w:jc w:val="both"/>
              <w:outlineLvl w:val="0"/>
              <w:rPr>
                <w:sz w:val="24"/>
                <w:szCs w:val="24"/>
              </w:rPr>
            </w:pPr>
          </w:p>
          <w:p w14:paraId="134837FD" w14:textId="77777777" w:rsidR="00E94FD9" w:rsidRPr="0022757E" w:rsidRDefault="00E94FD9" w:rsidP="00E94FD9">
            <w:pPr>
              <w:tabs>
                <w:tab w:val="left" w:pos="4284"/>
              </w:tabs>
              <w:jc w:val="both"/>
              <w:outlineLvl w:val="0"/>
              <w:rPr>
                <w:sz w:val="24"/>
                <w:szCs w:val="24"/>
              </w:rPr>
            </w:pPr>
          </w:p>
          <w:p w14:paraId="54989098" w14:textId="77777777" w:rsidR="00E94FD9" w:rsidRPr="0022757E" w:rsidRDefault="00E94FD9" w:rsidP="00E94FD9">
            <w:pPr>
              <w:tabs>
                <w:tab w:val="left" w:pos="4284"/>
              </w:tabs>
              <w:jc w:val="both"/>
              <w:outlineLvl w:val="0"/>
              <w:rPr>
                <w:sz w:val="24"/>
                <w:szCs w:val="24"/>
              </w:rPr>
            </w:pPr>
          </w:p>
          <w:p w14:paraId="7BEFED15" w14:textId="77777777" w:rsidR="00E94FD9" w:rsidRPr="0022757E" w:rsidRDefault="00E94FD9" w:rsidP="00E94FD9">
            <w:pPr>
              <w:tabs>
                <w:tab w:val="left" w:pos="4284"/>
              </w:tabs>
              <w:jc w:val="both"/>
              <w:outlineLvl w:val="0"/>
              <w:rPr>
                <w:sz w:val="24"/>
                <w:szCs w:val="24"/>
              </w:rPr>
            </w:pPr>
          </w:p>
          <w:p w14:paraId="3E6744FA" w14:textId="77777777" w:rsidR="00E94FD9" w:rsidRPr="0022757E" w:rsidRDefault="00E94FD9" w:rsidP="00E94FD9">
            <w:pPr>
              <w:tabs>
                <w:tab w:val="left" w:pos="4284"/>
              </w:tabs>
              <w:jc w:val="both"/>
              <w:outlineLvl w:val="0"/>
              <w:rPr>
                <w:sz w:val="24"/>
                <w:szCs w:val="24"/>
              </w:rPr>
            </w:pPr>
          </w:p>
          <w:p w14:paraId="1ACDF886" w14:textId="77777777" w:rsidR="00E94FD9" w:rsidRPr="0022757E" w:rsidRDefault="00E94FD9" w:rsidP="00E94FD9">
            <w:pPr>
              <w:tabs>
                <w:tab w:val="left" w:pos="4284"/>
              </w:tabs>
              <w:jc w:val="both"/>
              <w:outlineLvl w:val="0"/>
              <w:rPr>
                <w:sz w:val="24"/>
                <w:szCs w:val="24"/>
              </w:rPr>
            </w:pPr>
          </w:p>
          <w:p w14:paraId="6AC3EE04" w14:textId="77777777" w:rsidR="00E94FD9" w:rsidRPr="0022757E" w:rsidRDefault="00E94FD9" w:rsidP="00E94FD9">
            <w:pPr>
              <w:tabs>
                <w:tab w:val="left" w:pos="4284"/>
              </w:tabs>
              <w:jc w:val="both"/>
              <w:outlineLvl w:val="0"/>
              <w:rPr>
                <w:sz w:val="24"/>
                <w:szCs w:val="24"/>
              </w:rPr>
            </w:pPr>
          </w:p>
          <w:p w14:paraId="798EF846" w14:textId="77777777" w:rsidR="00E94FD9" w:rsidRPr="0022757E" w:rsidRDefault="00E94FD9" w:rsidP="00E94FD9">
            <w:pPr>
              <w:tabs>
                <w:tab w:val="left" w:pos="4284"/>
              </w:tabs>
              <w:jc w:val="both"/>
              <w:outlineLvl w:val="0"/>
              <w:rPr>
                <w:sz w:val="24"/>
                <w:szCs w:val="24"/>
              </w:rPr>
            </w:pPr>
          </w:p>
          <w:p w14:paraId="7CD79A0D" w14:textId="77777777" w:rsidR="00E94FD9" w:rsidRPr="0022757E" w:rsidRDefault="00E94FD9" w:rsidP="00E94FD9">
            <w:pPr>
              <w:tabs>
                <w:tab w:val="left" w:pos="4284"/>
              </w:tabs>
              <w:jc w:val="both"/>
              <w:outlineLvl w:val="0"/>
              <w:rPr>
                <w:sz w:val="24"/>
                <w:szCs w:val="24"/>
              </w:rPr>
            </w:pPr>
          </w:p>
          <w:p w14:paraId="763DD20A" w14:textId="77777777" w:rsidR="00E94FD9" w:rsidRPr="0022757E" w:rsidRDefault="00E94FD9" w:rsidP="00E94FD9">
            <w:pPr>
              <w:tabs>
                <w:tab w:val="left" w:pos="4284"/>
              </w:tabs>
              <w:jc w:val="both"/>
              <w:outlineLvl w:val="0"/>
              <w:rPr>
                <w:sz w:val="24"/>
                <w:szCs w:val="24"/>
              </w:rPr>
            </w:pPr>
          </w:p>
          <w:p w14:paraId="3CAFCA6F" w14:textId="77777777" w:rsidR="00E94FD9" w:rsidRPr="0022757E" w:rsidRDefault="00E94FD9" w:rsidP="00E94FD9">
            <w:pPr>
              <w:tabs>
                <w:tab w:val="left" w:pos="4284"/>
              </w:tabs>
              <w:jc w:val="both"/>
              <w:outlineLvl w:val="0"/>
              <w:rPr>
                <w:sz w:val="24"/>
                <w:szCs w:val="24"/>
              </w:rPr>
            </w:pPr>
          </w:p>
          <w:p w14:paraId="3EF5E774" w14:textId="77777777" w:rsidR="00E94FD9" w:rsidRPr="0022757E" w:rsidRDefault="00E94FD9" w:rsidP="00E94FD9">
            <w:pPr>
              <w:tabs>
                <w:tab w:val="left" w:pos="4284"/>
              </w:tabs>
              <w:jc w:val="both"/>
              <w:outlineLvl w:val="0"/>
              <w:rPr>
                <w:sz w:val="24"/>
                <w:szCs w:val="24"/>
              </w:rPr>
            </w:pPr>
          </w:p>
          <w:p w14:paraId="7ABD32E4" w14:textId="77777777" w:rsidR="00E94FD9" w:rsidRPr="0022757E" w:rsidRDefault="00E94FD9" w:rsidP="00E94FD9">
            <w:pPr>
              <w:tabs>
                <w:tab w:val="left" w:pos="4284"/>
              </w:tabs>
              <w:jc w:val="both"/>
              <w:outlineLvl w:val="0"/>
              <w:rPr>
                <w:sz w:val="24"/>
                <w:szCs w:val="24"/>
              </w:rPr>
            </w:pPr>
            <w:r w:rsidRPr="0022757E">
              <w:rPr>
                <w:sz w:val="24"/>
                <w:szCs w:val="24"/>
              </w:rPr>
              <w:t>3-я неделя</w:t>
            </w:r>
          </w:p>
        </w:tc>
        <w:tc>
          <w:tcPr>
            <w:tcW w:w="13534" w:type="dxa"/>
            <w:shd w:val="clear" w:color="auto" w:fill="auto"/>
          </w:tcPr>
          <w:p w14:paraId="4756484B" w14:textId="77777777" w:rsidR="00E94FD9" w:rsidRPr="0022757E" w:rsidRDefault="00E94FD9" w:rsidP="00E94FD9">
            <w:pPr>
              <w:tabs>
                <w:tab w:val="left" w:pos="4284"/>
              </w:tabs>
              <w:jc w:val="both"/>
              <w:outlineLvl w:val="0"/>
              <w:rPr>
                <w:sz w:val="24"/>
                <w:szCs w:val="24"/>
              </w:rPr>
            </w:pPr>
            <w:r>
              <w:rPr>
                <w:sz w:val="24"/>
                <w:szCs w:val="24"/>
              </w:rPr>
              <w:t>1.Вводная часть</w:t>
            </w:r>
          </w:p>
          <w:p w14:paraId="54203BA3" w14:textId="77777777" w:rsidR="00E94FD9" w:rsidRPr="0022757E" w:rsidRDefault="00E94FD9" w:rsidP="00E94FD9">
            <w:pPr>
              <w:jc w:val="both"/>
              <w:rPr>
                <w:sz w:val="24"/>
                <w:szCs w:val="24"/>
              </w:rPr>
            </w:pPr>
            <w:r w:rsidRPr="0022757E">
              <w:rPr>
                <w:b/>
                <w:sz w:val="24"/>
                <w:szCs w:val="24"/>
              </w:rPr>
              <w:t>Ходьба</w:t>
            </w:r>
            <w:r w:rsidRPr="0022757E">
              <w:rPr>
                <w:sz w:val="24"/>
                <w:szCs w:val="24"/>
              </w:rPr>
              <w:t>:</w:t>
            </w:r>
          </w:p>
          <w:p w14:paraId="739CC69C" w14:textId="77777777" w:rsidR="00E94FD9" w:rsidRPr="0022757E" w:rsidRDefault="00E94FD9" w:rsidP="00E94FD9">
            <w:pPr>
              <w:ind w:left="72"/>
              <w:jc w:val="both"/>
              <w:rPr>
                <w:sz w:val="24"/>
                <w:szCs w:val="24"/>
              </w:rPr>
            </w:pPr>
            <w:r w:rsidRPr="0022757E">
              <w:rPr>
                <w:sz w:val="24"/>
                <w:szCs w:val="24"/>
              </w:rPr>
              <w:t>1. обычная</w:t>
            </w:r>
          </w:p>
          <w:p w14:paraId="607C4C2D" w14:textId="77777777" w:rsidR="00E94FD9" w:rsidRPr="0022757E" w:rsidRDefault="00E94FD9" w:rsidP="00E94FD9">
            <w:pPr>
              <w:jc w:val="both"/>
              <w:rPr>
                <w:sz w:val="24"/>
                <w:szCs w:val="24"/>
              </w:rPr>
            </w:pPr>
            <w:r w:rsidRPr="0022757E">
              <w:rPr>
                <w:sz w:val="24"/>
                <w:szCs w:val="24"/>
              </w:rPr>
              <w:t>2. на носках, на пятках</w:t>
            </w:r>
          </w:p>
          <w:p w14:paraId="1B833DC8" w14:textId="77777777" w:rsidR="00E94FD9" w:rsidRPr="0022757E" w:rsidRDefault="00E94FD9" w:rsidP="00E94FD9">
            <w:pPr>
              <w:jc w:val="both"/>
              <w:rPr>
                <w:sz w:val="24"/>
                <w:szCs w:val="24"/>
              </w:rPr>
            </w:pPr>
            <w:r w:rsidRPr="0022757E">
              <w:rPr>
                <w:sz w:val="24"/>
                <w:szCs w:val="24"/>
              </w:rPr>
              <w:t>3. на внешней стороне стопы</w:t>
            </w:r>
          </w:p>
          <w:p w14:paraId="14E5D68F" w14:textId="77777777" w:rsidR="00E94FD9" w:rsidRPr="0022757E" w:rsidRDefault="00E94FD9" w:rsidP="00E94FD9">
            <w:pPr>
              <w:jc w:val="both"/>
              <w:rPr>
                <w:sz w:val="24"/>
                <w:szCs w:val="24"/>
              </w:rPr>
            </w:pPr>
            <w:r w:rsidRPr="0022757E">
              <w:rPr>
                <w:sz w:val="24"/>
                <w:szCs w:val="24"/>
              </w:rPr>
              <w:t>4. со сменой ведущего</w:t>
            </w:r>
          </w:p>
          <w:p w14:paraId="5064E891" w14:textId="77777777" w:rsidR="00E94FD9" w:rsidRPr="0022757E" w:rsidRDefault="00E94FD9" w:rsidP="00E94FD9">
            <w:pPr>
              <w:jc w:val="both"/>
              <w:rPr>
                <w:sz w:val="24"/>
                <w:szCs w:val="24"/>
              </w:rPr>
            </w:pPr>
            <w:r w:rsidRPr="0022757E">
              <w:rPr>
                <w:sz w:val="24"/>
                <w:szCs w:val="24"/>
              </w:rPr>
              <w:t>5. в полуприседе, приседе</w:t>
            </w:r>
          </w:p>
          <w:p w14:paraId="4A3ADA7E" w14:textId="77777777" w:rsidR="00E94FD9" w:rsidRPr="0022757E" w:rsidRDefault="00E94FD9" w:rsidP="00E94FD9">
            <w:pPr>
              <w:jc w:val="both"/>
              <w:rPr>
                <w:sz w:val="24"/>
                <w:szCs w:val="24"/>
              </w:rPr>
            </w:pPr>
            <w:r w:rsidRPr="0022757E">
              <w:rPr>
                <w:sz w:val="24"/>
                <w:szCs w:val="24"/>
              </w:rPr>
              <w:t>6. «собачками»- на стопах и ладонях</w:t>
            </w:r>
          </w:p>
          <w:p w14:paraId="4EDCE91E" w14:textId="77777777" w:rsidR="00E94FD9" w:rsidRPr="0022757E" w:rsidRDefault="00E94FD9" w:rsidP="00E94FD9">
            <w:pPr>
              <w:jc w:val="both"/>
              <w:rPr>
                <w:sz w:val="24"/>
                <w:szCs w:val="24"/>
              </w:rPr>
            </w:pPr>
            <w:r w:rsidRPr="0022757E">
              <w:rPr>
                <w:sz w:val="24"/>
                <w:szCs w:val="24"/>
              </w:rPr>
              <w:t>7. приставным шагом</w:t>
            </w:r>
          </w:p>
          <w:p w14:paraId="0BE7F978" w14:textId="77777777" w:rsidR="00E94FD9" w:rsidRPr="0022757E" w:rsidRDefault="00E94FD9" w:rsidP="00E94FD9">
            <w:pPr>
              <w:jc w:val="both"/>
              <w:rPr>
                <w:sz w:val="24"/>
                <w:szCs w:val="24"/>
              </w:rPr>
            </w:pPr>
            <w:r w:rsidRPr="0022757E">
              <w:rPr>
                <w:sz w:val="24"/>
                <w:szCs w:val="24"/>
              </w:rPr>
              <w:t>8. «паучки»</w:t>
            </w:r>
          </w:p>
          <w:p w14:paraId="5D5A34B4" w14:textId="77777777" w:rsidR="00E94FD9" w:rsidRPr="0022757E" w:rsidRDefault="00E94FD9" w:rsidP="00E94FD9">
            <w:pPr>
              <w:ind w:left="360"/>
              <w:jc w:val="both"/>
              <w:rPr>
                <w:b/>
                <w:sz w:val="24"/>
                <w:szCs w:val="24"/>
              </w:rPr>
            </w:pPr>
            <w:r w:rsidRPr="0022757E">
              <w:rPr>
                <w:b/>
                <w:sz w:val="24"/>
                <w:szCs w:val="24"/>
              </w:rPr>
              <w:t>Бег:</w:t>
            </w:r>
          </w:p>
          <w:p w14:paraId="68A4BB80" w14:textId="77777777" w:rsidR="00E94FD9" w:rsidRPr="0022757E" w:rsidRDefault="00E94FD9" w:rsidP="00E94FD9">
            <w:pPr>
              <w:jc w:val="both"/>
              <w:rPr>
                <w:sz w:val="24"/>
                <w:szCs w:val="24"/>
              </w:rPr>
            </w:pPr>
            <w:r w:rsidRPr="0022757E">
              <w:rPr>
                <w:sz w:val="24"/>
                <w:szCs w:val="24"/>
              </w:rPr>
              <w:t>1. на носках</w:t>
            </w:r>
          </w:p>
          <w:p w14:paraId="12B9FCBD" w14:textId="77777777" w:rsidR="00E94FD9" w:rsidRPr="0022757E" w:rsidRDefault="00E94FD9" w:rsidP="00E94FD9">
            <w:pPr>
              <w:jc w:val="both"/>
              <w:rPr>
                <w:sz w:val="24"/>
                <w:szCs w:val="24"/>
              </w:rPr>
            </w:pPr>
            <w:r w:rsidRPr="0022757E">
              <w:rPr>
                <w:sz w:val="24"/>
                <w:szCs w:val="24"/>
              </w:rPr>
              <w:t>2. боковым галопом</w:t>
            </w:r>
          </w:p>
          <w:p w14:paraId="04218CF8" w14:textId="77777777" w:rsidR="00E94FD9" w:rsidRPr="0022757E" w:rsidRDefault="00E94FD9" w:rsidP="00E94FD9">
            <w:pPr>
              <w:jc w:val="both"/>
              <w:rPr>
                <w:sz w:val="24"/>
                <w:szCs w:val="24"/>
              </w:rPr>
            </w:pPr>
            <w:r w:rsidRPr="0022757E">
              <w:rPr>
                <w:sz w:val="24"/>
                <w:szCs w:val="24"/>
              </w:rPr>
              <w:t>3. с высоким подниманием ног</w:t>
            </w:r>
          </w:p>
          <w:p w14:paraId="1629C350" w14:textId="77777777" w:rsidR="00E94FD9" w:rsidRPr="0022757E" w:rsidRDefault="00E94FD9" w:rsidP="00E94FD9">
            <w:pPr>
              <w:jc w:val="both"/>
              <w:rPr>
                <w:sz w:val="24"/>
                <w:szCs w:val="24"/>
              </w:rPr>
            </w:pPr>
            <w:r w:rsidRPr="0022757E">
              <w:rPr>
                <w:sz w:val="24"/>
                <w:szCs w:val="24"/>
              </w:rPr>
              <w:t>4. по кругу</w:t>
            </w:r>
          </w:p>
          <w:p w14:paraId="5B3696E6" w14:textId="77777777" w:rsidR="00E94FD9" w:rsidRPr="0022757E" w:rsidRDefault="00E94FD9" w:rsidP="00E94FD9">
            <w:pPr>
              <w:jc w:val="both"/>
              <w:rPr>
                <w:sz w:val="24"/>
                <w:szCs w:val="24"/>
              </w:rPr>
            </w:pPr>
            <w:r w:rsidRPr="0022757E">
              <w:rPr>
                <w:sz w:val="24"/>
                <w:szCs w:val="24"/>
              </w:rPr>
              <w:t>5. «змейкой»</w:t>
            </w:r>
          </w:p>
          <w:p w14:paraId="5847D04B" w14:textId="77777777" w:rsidR="00E94FD9" w:rsidRPr="0022757E" w:rsidRDefault="00E94FD9" w:rsidP="00E94FD9">
            <w:pPr>
              <w:jc w:val="both"/>
              <w:rPr>
                <w:sz w:val="24"/>
                <w:szCs w:val="24"/>
              </w:rPr>
            </w:pPr>
            <w:r w:rsidRPr="0022757E">
              <w:rPr>
                <w:sz w:val="24"/>
                <w:szCs w:val="24"/>
              </w:rPr>
              <w:t>6. со сменой ведущего</w:t>
            </w:r>
          </w:p>
          <w:p w14:paraId="560EA5CF" w14:textId="77777777" w:rsidR="00E94FD9" w:rsidRPr="0022757E" w:rsidRDefault="00E94FD9" w:rsidP="00E94FD9">
            <w:pPr>
              <w:tabs>
                <w:tab w:val="left" w:pos="4284"/>
              </w:tabs>
              <w:jc w:val="both"/>
              <w:rPr>
                <w:sz w:val="24"/>
                <w:szCs w:val="24"/>
              </w:rPr>
            </w:pPr>
            <w:r w:rsidRPr="0022757E">
              <w:rPr>
                <w:sz w:val="24"/>
                <w:szCs w:val="24"/>
              </w:rPr>
              <w:t>Основная часть.</w:t>
            </w:r>
          </w:p>
          <w:p w14:paraId="0AFBEADE" w14:textId="77777777" w:rsidR="00E94FD9" w:rsidRPr="0022757E" w:rsidRDefault="00E94FD9" w:rsidP="00E94FD9">
            <w:pPr>
              <w:jc w:val="both"/>
              <w:rPr>
                <w:bCs/>
                <w:sz w:val="24"/>
                <w:szCs w:val="24"/>
              </w:rPr>
            </w:pPr>
            <w:r w:rsidRPr="0022757E">
              <w:rPr>
                <w:b/>
                <w:sz w:val="24"/>
                <w:szCs w:val="24"/>
              </w:rPr>
              <w:t>Подвижные игры.       1-2 неделя</w:t>
            </w:r>
          </w:p>
          <w:p w14:paraId="7D6DF301" w14:textId="77777777" w:rsidR="00E94FD9" w:rsidRPr="0022757E" w:rsidRDefault="00E94FD9" w:rsidP="006D5C2D">
            <w:pPr>
              <w:widowControl/>
              <w:numPr>
                <w:ilvl w:val="0"/>
                <w:numId w:val="77"/>
              </w:numPr>
              <w:autoSpaceDE/>
              <w:autoSpaceDN/>
              <w:jc w:val="both"/>
              <w:rPr>
                <w:bCs/>
                <w:sz w:val="24"/>
                <w:szCs w:val="24"/>
              </w:rPr>
            </w:pPr>
            <w:r w:rsidRPr="0022757E">
              <w:rPr>
                <w:bCs/>
                <w:sz w:val="24"/>
                <w:szCs w:val="24"/>
              </w:rPr>
              <w:t>«Лавата»- муз.ритмическая игра.</w:t>
            </w:r>
          </w:p>
          <w:p w14:paraId="7E105B94" w14:textId="77777777" w:rsidR="00E94FD9" w:rsidRPr="0022757E" w:rsidRDefault="00E94FD9" w:rsidP="006D5C2D">
            <w:pPr>
              <w:widowControl/>
              <w:numPr>
                <w:ilvl w:val="0"/>
                <w:numId w:val="77"/>
              </w:numPr>
              <w:autoSpaceDE/>
              <w:autoSpaceDN/>
              <w:jc w:val="both"/>
              <w:rPr>
                <w:bCs/>
                <w:sz w:val="24"/>
                <w:szCs w:val="24"/>
              </w:rPr>
            </w:pPr>
            <w:r>
              <w:rPr>
                <w:bCs/>
                <w:sz w:val="24"/>
                <w:szCs w:val="24"/>
              </w:rPr>
              <w:t>«Построй шеренгу, кру</w:t>
            </w:r>
            <w:r w:rsidRPr="0022757E">
              <w:rPr>
                <w:bCs/>
                <w:sz w:val="24"/>
                <w:szCs w:val="24"/>
              </w:rPr>
              <w:t>г, колонну». - Фомина стр.60</w:t>
            </w:r>
          </w:p>
          <w:p w14:paraId="54964476" w14:textId="77777777" w:rsidR="00E94FD9" w:rsidRPr="0022757E" w:rsidRDefault="00E94FD9" w:rsidP="006D5C2D">
            <w:pPr>
              <w:widowControl/>
              <w:numPr>
                <w:ilvl w:val="0"/>
                <w:numId w:val="77"/>
              </w:numPr>
              <w:autoSpaceDE/>
              <w:autoSpaceDN/>
              <w:jc w:val="both"/>
              <w:rPr>
                <w:bCs/>
                <w:sz w:val="24"/>
                <w:szCs w:val="24"/>
              </w:rPr>
            </w:pPr>
            <w:r w:rsidRPr="0022757E">
              <w:rPr>
                <w:bCs/>
                <w:sz w:val="24"/>
                <w:szCs w:val="24"/>
              </w:rPr>
              <w:t>«Волк во рву»- Вавилова стр.82</w:t>
            </w:r>
          </w:p>
          <w:p w14:paraId="23CD3AE9" w14:textId="77777777" w:rsidR="00E94FD9" w:rsidRPr="0022757E" w:rsidRDefault="00E94FD9" w:rsidP="006D5C2D">
            <w:pPr>
              <w:widowControl/>
              <w:numPr>
                <w:ilvl w:val="0"/>
                <w:numId w:val="77"/>
              </w:numPr>
              <w:autoSpaceDE/>
              <w:autoSpaceDN/>
              <w:jc w:val="both"/>
              <w:rPr>
                <w:bCs/>
                <w:sz w:val="24"/>
                <w:szCs w:val="24"/>
              </w:rPr>
            </w:pPr>
            <w:r w:rsidRPr="0022757E">
              <w:rPr>
                <w:bCs/>
                <w:sz w:val="24"/>
                <w:szCs w:val="24"/>
              </w:rPr>
              <w:t>«Горелки»- Фомина стр.43</w:t>
            </w:r>
          </w:p>
          <w:p w14:paraId="1359C088" w14:textId="77777777" w:rsidR="00E94FD9" w:rsidRPr="00FE26BF" w:rsidRDefault="00E94FD9" w:rsidP="00E94FD9">
            <w:pPr>
              <w:ind w:left="360"/>
              <w:jc w:val="both"/>
              <w:rPr>
                <w:b/>
                <w:bCs/>
                <w:i/>
                <w:sz w:val="24"/>
                <w:szCs w:val="24"/>
              </w:rPr>
            </w:pPr>
            <w:r w:rsidRPr="00FE26BF">
              <w:rPr>
                <w:b/>
                <w:bCs/>
                <w:i/>
                <w:sz w:val="24"/>
                <w:szCs w:val="24"/>
              </w:rPr>
              <w:t>Основная часть</w:t>
            </w:r>
          </w:p>
          <w:p w14:paraId="753BEA9C" w14:textId="77777777" w:rsidR="00E94FD9" w:rsidRPr="0022757E" w:rsidRDefault="00E94FD9" w:rsidP="00E94FD9">
            <w:pPr>
              <w:ind w:left="72"/>
              <w:jc w:val="both"/>
              <w:rPr>
                <w:bCs/>
                <w:sz w:val="24"/>
                <w:szCs w:val="24"/>
              </w:rPr>
            </w:pPr>
            <w:r w:rsidRPr="0022757E">
              <w:rPr>
                <w:bCs/>
                <w:sz w:val="24"/>
                <w:szCs w:val="24"/>
              </w:rPr>
              <w:t>1.И.п.: сидя на стульчике, ноги согнуты в коленях по б</w:t>
            </w:r>
            <w:r>
              <w:rPr>
                <w:bCs/>
                <w:sz w:val="24"/>
                <w:szCs w:val="24"/>
              </w:rPr>
              <w:t xml:space="preserve">окам стульчика, руки опущены на </w:t>
            </w:r>
            <w:r w:rsidRPr="0022757E">
              <w:rPr>
                <w:bCs/>
                <w:sz w:val="24"/>
                <w:szCs w:val="24"/>
              </w:rPr>
              <w:t>коле</w:t>
            </w:r>
            <w:r>
              <w:rPr>
                <w:bCs/>
                <w:sz w:val="24"/>
                <w:szCs w:val="24"/>
              </w:rPr>
              <w:t xml:space="preserve">ни. </w:t>
            </w:r>
            <w:r w:rsidRPr="0022757E">
              <w:rPr>
                <w:bCs/>
                <w:sz w:val="24"/>
                <w:szCs w:val="24"/>
              </w:rPr>
              <w:t>Поднять руки вперед, вверх, вперед, вернуться ви.п.</w:t>
            </w:r>
          </w:p>
          <w:p w14:paraId="16A44E46" w14:textId="77777777" w:rsidR="00E94FD9" w:rsidRPr="0022757E" w:rsidRDefault="00E94FD9" w:rsidP="00E94FD9">
            <w:pPr>
              <w:ind w:left="72"/>
              <w:jc w:val="both"/>
              <w:rPr>
                <w:bCs/>
                <w:sz w:val="24"/>
                <w:szCs w:val="24"/>
              </w:rPr>
            </w:pPr>
            <w:r w:rsidRPr="0022757E">
              <w:rPr>
                <w:bCs/>
                <w:sz w:val="24"/>
                <w:szCs w:val="24"/>
              </w:rPr>
              <w:t>2.И.п.: то же, руки согну</w:t>
            </w:r>
            <w:r>
              <w:rPr>
                <w:bCs/>
                <w:sz w:val="24"/>
                <w:szCs w:val="24"/>
              </w:rPr>
              <w:t xml:space="preserve">ты в локтях и прижаты к плечам. </w:t>
            </w:r>
            <w:r w:rsidRPr="0022757E">
              <w:rPr>
                <w:bCs/>
                <w:sz w:val="24"/>
                <w:szCs w:val="24"/>
              </w:rPr>
              <w:t>Наклоны туловища вперед, выпрямить руки, вернуться в и. п.</w:t>
            </w:r>
          </w:p>
          <w:p w14:paraId="385B809D" w14:textId="77777777" w:rsidR="00E94FD9" w:rsidRPr="0022757E" w:rsidRDefault="00E94FD9" w:rsidP="00E94FD9">
            <w:pPr>
              <w:ind w:left="72"/>
              <w:jc w:val="both"/>
              <w:rPr>
                <w:bCs/>
                <w:sz w:val="24"/>
                <w:szCs w:val="24"/>
              </w:rPr>
            </w:pPr>
            <w:r w:rsidRPr="0022757E">
              <w:rPr>
                <w:bCs/>
                <w:sz w:val="24"/>
                <w:szCs w:val="24"/>
              </w:rPr>
              <w:t>3.И.п.: то же, руки согну</w:t>
            </w:r>
            <w:r>
              <w:rPr>
                <w:bCs/>
                <w:sz w:val="24"/>
                <w:szCs w:val="24"/>
              </w:rPr>
              <w:t xml:space="preserve">ты в локтях и прижаты к плечам. </w:t>
            </w:r>
            <w:r w:rsidRPr="0022757E">
              <w:rPr>
                <w:bCs/>
                <w:sz w:val="24"/>
                <w:szCs w:val="24"/>
              </w:rPr>
              <w:t>Наклоны туловища в правую (левую) стороны.</w:t>
            </w:r>
          </w:p>
          <w:p w14:paraId="2961CED1" w14:textId="77777777" w:rsidR="00E94FD9" w:rsidRPr="0022757E" w:rsidRDefault="00E94FD9" w:rsidP="00E94FD9">
            <w:pPr>
              <w:ind w:left="72"/>
              <w:jc w:val="both"/>
              <w:rPr>
                <w:bCs/>
                <w:sz w:val="24"/>
                <w:szCs w:val="24"/>
              </w:rPr>
            </w:pPr>
            <w:r w:rsidRPr="0022757E">
              <w:rPr>
                <w:bCs/>
                <w:sz w:val="24"/>
                <w:szCs w:val="24"/>
              </w:rPr>
              <w:t>4.И.п.:</w:t>
            </w:r>
            <w:r>
              <w:rPr>
                <w:bCs/>
                <w:sz w:val="24"/>
                <w:szCs w:val="24"/>
              </w:rPr>
              <w:t xml:space="preserve"> то же, руки опущены на колени. </w:t>
            </w:r>
            <w:r w:rsidRPr="0022757E">
              <w:rPr>
                <w:bCs/>
                <w:sz w:val="24"/>
                <w:szCs w:val="24"/>
              </w:rPr>
              <w:t>Подняться на ноги, руки выпрямить вверх, вернуться ви.п.</w:t>
            </w:r>
          </w:p>
          <w:p w14:paraId="28480237" w14:textId="77777777" w:rsidR="00E94FD9" w:rsidRPr="0022757E" w:rsidRDefault="00E94FD9" w:rsidP="00E94FD9">
            <w:pPr>
              <w:ind w:left="72"/>
              <w:jc w:val="both"/>
              <w:rPr>
                <w:bCs/>
                <w:sz w:val="24"/>
                <w:szCs w:val="24"/>
              </w:rPr>
            </w:pPr>
            <w:r w:rsidRPr="0022757E">
              <w:rPr>
                <w:bCs/>
                <w:sz w:val="24"/>
                <w:szCs w:val="24"/>
              </w:rPr>
              <w:t>5.И.п.: то же, ноги вытянуть вперед, руки перед грудью согну</w:t>
            </w:r>
            <w:r>
              <w:rPr>
                <w:bCs/>
                <w:sz w:val="24"/>
                <w:szCs w:val="24"/>
              </w:rPr>
              <w:t xml:space="preserve">ты в локтях и прижаты к плечам. </w:t>
            </w:r>
            <w:r w:rsidRPr="0022757E">
              <w:rPr>
                <w:bCs/>
                <w:sz w:val="24"/>
                <w:szCs w:val="24"/>
              </w:rPr>
              <w:t>Наклоны туловища вниз к ногам, коснуться руками носков ног, вернуться ви.п.</w:t>
            </w:r>
          </w:p>
          <w:p w14:paraId="6D89CD19" w14:textId="77777777" w:rsidR="00E94FD9" w:rsidRPr="0022757E" w:rsidRDefault="00E94FD9" w:rsidP="00E94FD9">
            <w:pPr>
              <w:ind w:left="72"/>
              <w:jc w:val="both"/>
              <w:rPr>
                <w:bCs/>
                <w:sz w:val="24"/>
                <w:szCs w:val="24"/>
              </w:rPr>
            </w:pPr>
            <w:r w:rsidRPr="0022757E">
              <w:rPr>
                <w:bCs/>
                <w:sz w:val="24"/>
                <w:szCs w:val="24"/>
              </w:rPr>
              <w:t>6.И.п.: стоя на коленях лицом к</w:t>
            </w:r>
            <w:r>
              <w:rPr>
                <w:bCs/>
                <w:sz w:val="24"/>
                <w:szCs w:val="24"/>
              </w:rPr>
              <w:t xml:space="preserve"> стульчику, упор руками о него. </w:t>
            </w:r>
            <w:r w:rsidRPr="0022757E">
              <w:rPr>
                <w:bCs/>
                <w:sz w:val="24"/>
                <w:szCs w:val="24"/>
              </w:rPr>
              <w:t>Отжимание от стульчика на руках.</w:t>
            </w:r>
          </w:p>
          <w:p w14:paraId="5A8E1F1B" w14:textId="77777777" w:rsidR="00E94FD9" w:rsidRPr="0022757E" w:rsidRDefault="00E94FD9" w:rsidP="00E94FD9">
            <w:pPr>
              <w:ind w:left="72"/>
              <w:jc w:val="both"/>
              <w:rPr>
                <w:bCs/>
                <w:sz w:val="24"/>
                <w:szCs w:val="24"/>
              </w:rPr>
            </w:pPr>
            <w:r w:rsidRPr="0022757E">
              <w:rPr>
                <w:bCs/>
                <w:sz w:val="24"/>
                <w:szCs w:val="24"/>
              </w:rPr>
              <w:t>7.И.п.: лежа сбоку на стульчи</w:t>
            </w:r>
            <w:r>
              <w:rPr>
                <w:bCs/>
                <w:sz w:val="24"/>
                <w:szCs w:val="24"/>
              </w:rPr>
              <w:t xml:space="preserve">ке, руки и ноги опущены на пол. </w:t>
            </w:r>
            <w:r w:rsidRPr="0022757E">
              <w:rPr>
                <w:bCs/>
                <w:sz w:val="24"/>
                <w:szCs w:val="24"/>
              </w:rPr>
              <w:t>Поднять ноги и руки, прогнуться.</w:t>
            </w:r>
          </w:p>
          <w:p w14:paraId="194C45B9" w14:textId="77777777" w:rsidR="00E94FD9" w:rsidRPr="0022757E" w:rsidRDefault="00E94FD9" w:rsidP="00E94FD9">
            <w:pPr>
              <w:ind w:left="72"/>
              <w:jc w:val="both"/>
              <w:rPr>
                <w:bCs/>
                <w:sz w:val="24"/>
                <w:szCs w:val="24"/>
              </w:rPr>
            </w:pPr>
            <w:r w:rsidRPr="0022757E">
              <w:rPr>
                <w:bCs/>
                <w:sz w:val="24"/>
                <w:szCs w:val="24"/>
              </w:rPr>
              <w:t>8.И.п.: сидя на полу, ноги лежат на стульч</w:t>
            </w:r>
            <w:r>
              <w:rPr>
                <w:bCs/>
                <w:sz w:val="24"/>
                <w:szCs w:val="24"/>
              </w:rPr>
              <w:t xml:space="preserve">ике, упор сзади на руки. </w:t>
            </w:r>
            <w:r w:rsidRPr="0022757E">
              <w:rPr>
                <w:bCs/>
                <w:sz w:val="24"/>
                <w:szCs w:val="24"/>
              </w:rPr>
              <w:t>Поднять туловище вверх, прогнуться, вернуться ви.п.</w:t>
            </w:r>
          </w:p>
          <w:p w14:paraId="1E1B87CD" w14:textId="77777777" w:rsidR="00E94FD9" w:rsidRPr="0022757E" w:rsidRDefault="00E94FD9" w:rsidP="00E94FD9">
            <w:pPr>
              <w:ind w:left="72"/>
              <w:jc w:val="both"/>
              <w:rPr>
                <w:bCs/>
                <w:sz w:val="24"/>
                <w:szCs w:val="24"/>
              </w:rPr>
            </w:pPr>
            <w:r>
              <w:rPr>
                <w:bCs/>
                <w:sz w:val="24"/>
                <w:szCs w:val="24"/>
              </w:rPr>
              <w:t xml:space="preserve">9.И.п.: о.с., руки на поясе. </w:t>
            </w:r>
            <w:r w:rsidRPr="0022757E">
              <w:rPr>
                <w:bCs/>
                <w:sz w:val="24"/>
                <w:szCs w:val="24"/>
              </w:rPr>
              <w:t>Прыжки на месте вправо- влево.</w:t>
            </w:r>
          </w:p>
          <w:p w14:paraId="213582CA" w14:textId="77777777" w:rsidR="00E94FD9" w:rsidRPr="00B5033A" w:rsidRDefault="00E94FD9" w:rsidP="00E94FD9">
            <w:pPr>
              <w:ind w:left="72"/>
              <w:jc w:val="both"/>
              <w:rPr>
                <w:bCs/>
                <w:sz w:val="24"/>
                <w:szCs w:val="24"/>
              </w:rPr>
            </w:pPr>
            <w:r w:rsidRPr="0022757E">
              <w:rPr>
                <w:b/>
                <w:sz w:val="24"/>
                <w:szCs w:val="24"/>
              </w:rPr>
              <w:t>3.</w:t>
            </w:r>
            <w:r w:rsidRPr="0022757E">
              <w:rPr>
                <w:bCs/>
                <w:sz w:val="24"/>
                <w:szCs w:val="24"/>
              </w:rPr>
              <w:t xml:space="preserve"> Спокойная ходьба в чередовании с упражнениями на </w:t>
            </w:r>
            <w:r>
              <w:rPr>
                <w:bCs/>
                <w:sz w:val="24"/>
                <w:szCs w:val="24"/>
              </w:rPr>
              <w:t>дыхание.</w:t>
            </w:r>
          </w:p>
        </w:tc>
      </w:tr>
    </w:tbl>
    <w:p w14:paraId="6F62B364" w14:textId="77777777" w:rsidR="00E94FD9" w:rsidRPr="0022757E" w:rsidRDefault="00E94FD9" w:rsidP="00E94FD9">
      <w:pPr>
        <w:jc w:val="both"/>
        <w:rPr>
          <w:b/>
          <w:sz w:val="24"/>
          <w:szCs w:val="24"/>
        </w:rPr>
      </w:pPr>
    </w:p>
    <w:p w14:paraId="3888E662" w14:textId="77777777" w:rsidR="00E94FD9" w:rsidRPr="0022757E" w:rsidRDefault="00E94FD9" w:rsidP="00E94FD9">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534"/>
      </w:tblGrid>
      <w:tr w:rsidR="00E94FD9" w:rsidRPr="0022757E" w14:paraId="51D30656" w14:textId="77777777" w:rsidTr="00E94FD9">
        <w:tc>
          <w:tcPr>
            <w:tcW w:w="1384" w:type="dxa"/>
            <w:shd w:val="clear" w:color="auto" w:fill="auto"/>
          </w:tcPr>
          <w:p w14:paraId="76FB1C88" w14:textId="77777777" w:rsidR="00E94FD9" w:rsidRDefault="00E94FD9" w:rsidP="00E94FD9">
            <w:pPr>
              <w:tabs>
                <w:tab w:val="left" w:pos="4284"/>
              </w:tabs>
              <w:jc w:val="both"/>
              <w:outlineLvl w:val="0"/>
              <w:rPr>
                <w:sz w:val="24"/>
                <w:szCs w:val="24"/>
              </w:rPr>
            </w:pPr>
            <w:r>
              <w:rPr>
                <w:sz w:val="24"/>
                <w:szCs w:val="24"/>
              </w:rPr>
              <w:t xml:space="preserve">декабрь </w:t>
            </w:r>
          </w:p>
          <w:p w14:paraId="1A8292EE" w14:textId="77777777" w:rsidR="00E94FD9" w:rsidRPr="0022757E" w:rsidRDefault="00E94FD9" w:rsidP="00E94FD9">
            <w:pPr>
              <w:tabs>
                <w:tab w:val="left" w:pos="4284"/>
              </w:tabs>
              <w:jc w:val="both"/>
              <w:outlineLvl w:val="0"/>
              <w:rPr>
                <w:sz w:val="24"/>
                <w:szCs w:val="24"/>
              </w:rPr>
            </w:pPr>
            <w:r w:rsidRPr="0022757E">
              <w:rPr>
                <w:sz w:val="24"/>
                <w:szCs w:val="24"/>
              </w:rPr>
              <w:t>1-я неделя</w:t>
            </w:r>
          </w:p>
        </w:tc>
        <w:tc>
          <w:tcPr>
            <w:tcW w:w="13534" w:type="dxa"/>
            <w:shd w:val="clear" w:color="auto" w:fill="auto"/>
          </w:tcPr>
          <w:p w14:paraId="1E4B8250" w14:textId="77777777" w:rsidR="00E94FD9" w:rsidRPr="0022757E" w:rsidRDefault="00E94FD9" w:rsidP="00E94FD9">
            <w:pPr>
              <w:tabs>
                <w:tab w:val="left" w:pos="4284"/>
              </w:tabs>
              <w:jc w:val="both"/>
              <w:outlineLvl w:val="0"/>
              <w:rPr>
                <w:sz w:val="24"/>
                <w:szCs w:val="24"/>
              </w:rPr>
            </w:pPr>
            <w:r w:rsidRPr="0022757E">
              <w:rPr>
                <w:sz w:val="24"/>
                <w:szCs w:val="24"/>
              </w:rPr>
              <w:t>Содержание</w:t>
            </w:r>
          </w:p>
        </w:tc>
      </w:tr>
      <w:tr w:rsidR="00E94FD9" w:rsidRPr="0022757E" w14:paraId="09AB0AF2" w14:textId="77777777" w:rsidTr="00E94FD9">
        <w:tc>
          <w:tcPr>
            <w:tcW w:w="1384" w:type="dxa"/>
            <w:shd w:val="clear" w:color="auto" w:fill="auto"/>
          </w:tcPr>
          <w:p w14:paraId="27A6F1D4" w14:textId="77777777" w:rsidR="00E94FD9" w:rsidRPr="0022757E" w:rsidRDefault="00E94FD9" w:rsidP="00E94FD9">
            <w:pPr>
              <w:tabs>
                <w:tab w:val="left" w:pos="4284"/>
              </w:tabs>
              <w:jc w:val="both"/>
              <w:outlineLvl w:val="0"/>
              <w:rPr>
                <w:sz w:val="24"/>
                <w:szCs w:val="24"/>
              </w:rPr>
            </w:pPr>
          </w:p>
          <w:p w14:paraId="4A980AA9" w14:textId="77777777" w:rsidR="00E94FD9" w:rsidRPr="0022757E" w:rsidRDefault="00E94FD9" w:rsidP="00E94FD9">
            <w:pPr>
              <w:tabs>
                <w:tab w:val="left" w:pos="4284"/>
              </w:tabs>
              <w:jc w:val="both"/>
              <w:outlineLvl w:val="0"/>
              <w:rPr>
                <w:sz w:val="24"/>
                <w:szCs w:val="24"/>
              </w:rPr>
            </w:pPr>
          </w:p>
          <w:p w14:paraId="45DDDB86" w14:textId="77777777" w:rsidR="00E94FD9" w:rsidRPr="0022757E" w:rsidRDefault="00E94FD9" w:rsidP="00E94FD9">
            <w:pPr>
              <w:tabs>
                <w:tab w:val="left" w:pos="4284"/>
              </w:tabs>
              <w:jc w:val="both"/>
              <w:outlineLvl w:val="0"/>
              <w:rPr>
                <w:sz w:val="24"/>
                <w:szCs w:val="24"/>
              </w:rPr>
            </w:pPr>
          </w:p>
          <w:p w14:paraId="6B3B6D42" w14:textId="77777777" w:rsidR="00E94FD9" w:rsidRPr="0022757E" w:rsidRDefault="00E94FD9" w:rsidP="00E94FD9">
            <w:pPr>
              <w:tabs>
                <w:tab w:val="left" w:pos="4284"/>
              </w:tabs>
              <w:jc w:val="both"/>
              <w:outlineLvl w:val="0"/>
              <w:rPr>
                <w:sz w:val="24"/>
                <w:szCs w:val="24"/>
              </w:rPr>
            </w:pPr>
          </w:p>
          <w:p w14:paraId="61DB650D" w14:textId="77777777" w:rsidR="00E94FD9" w:rsidRPr="0022757E" w:rsidRDefault="00E94FD9" w:rsidP="00E94FD9">
            <w:pPr>
              <w:tabs>
                <w:tab w:val="left" w:pos="4284"/>
              </w:tabs>
              <w:jc w:val="both"/>
              <w:outlineLvl w:val="0"/>
              <w:rPr>
                <w:sz w:val="24"/>
                <w:szCs w:val="24"/>
              </w:rPr>
            </w:pPr>
          </w:p>
          <w:p w14:paraId="38C0891A" w14:textId="77777777" w:rsidR="00E94FD9" w:rsidRPr="0022757E" w:rsidRDefault="00E94FD9" w:rsidP="00E94FD9">
            <w:pPr>
              <w:tabs>
                <w:tab w:val="left" w:pos="4284"/>
              </w:tabs>
              <w:jc w:val="both"/>
              <w:outlineLvl w:val="0"/>
              <w:rPr>
                <w:sz w:val="24"/>
                <w:szCs w:val="24"/>
              </w:rPr>
            </w:pPr>
          </w:p>
          <w:p w14:paraId="4D587B11" w14:textId="77777777" w:rsidR="00E94FD9" w:rsidRPr="0022757E" w:rsidRDefault="00E94FD9" w:rsidP="00E94FD9">
            <w:pPr>
              <w:tabs>
                <w:tab w:val="left" w:pos="4284"/>
              </w:tabs>
              <w:jc w:val="both"/>
              <w:outlineLvl w:val="0"/>
              <w:rPr>
                <w:sz w:val="24"/>
                <w:szCs w:val="24"/>
              </w:rPr>
            </w:pPr>
          </w:p>
          <w:p w14:paraId="56762619" w14:textId="77777777" w:rsidR="00E94FD9" w:rsidRPr="0022757E" w:rsidRDefault="00E94FD9" w:rsidP="00E94FD9">
            <w:pPr>
              <w:tabs>
                <w:tab w:val="left" w:pos="4284"/>
              </w:tabs>
              <w:jc w:val="both"/>
              <w:outlineLvl w:val="0"/>
              <w:rPr>
                <w:sz w:val="24"/>
                <w:szCs w:val="24"/>
              </w:rPr>
            </w:pPr>
          </w:p>
          <w:p w14:paraId="0DA06EA4" w14:textId="77777777" w:rsidR="00E94FD9" w:rsidRPr="0022757E" w:rsidRDefault="00E94FD9" w:rsidP="00E94FD9">
            <w:pPr>
              <w:tabs>
                <w:tab w:val="left" w:pos="4284"/>
              </w:tabs>
              <w:jc w:val="both"/>
              <w:outlineLvl w:val="0"/>
              <w:rPr>
                <w:sz w:val="24"/>
                <w:szCs w:val="24"/>
              </w:rPr>
            </w:pPr>
          </w:p>
          <w:p w14:paraId="5EC15016" w14:textId="77777777" w:rsidR="00E94FD9" w:rsidRPr="0022757E" w:rsidRDefault="00E94FD9" w:rsidP="00E94FD9">
            <w:pPr>
              <w:tabs>
                <w:tab w:val="left" w:pos="4284"/>
              </w:tabs>
              <w:jc w:val="both"/>
              <w:outlineLvl w:val="0"/>
              <w:rPr>
                <w:sz w:val="24"/>
                <w:szCs w:val="24"/>
              </w:rPr>
            </w:pPr>
          </w:p>
          <w:p w14:paraId="392A32E9" w14:textId="77777777" w:rsidR="00E94FD9" w:rsidRPr="0022757E" w:rsidRDefault="00E94FD9" w:rsidP="00E94FD9">
            <w:pPr>
              <w:tabs>
                <w:tab w:val="left" w:pos="4284"/>
              </w:tabs>
              <w:jc w:val="both"/>
              <w:outlineLvl w:val="0"/>
              <w:rPr>
                <w:sz w:val="24"/>
                <w:szCs w:val="24"/>
              </w:rPr>
            </w:pPr>
          </w:p>
          <w:p w14:paraId="22EFE319" w14:textId="77777777" w:rsidR="00E94FD9" w:rsidRPr="0022757E" w:rsidRDefault="00E94FD9" w:rsidP="00E94FD9">
            <w:pPr>
              <w:tabs>
                <w:tab w:val="left" w:pos="4284"/>
              </w:tabs>
              <w:jc w:val="both"/>
              <w:outlineLvl w:val="0"/>
              <w:rPr>
                <w:sz w:val="24"/>
                <w:szCs w:val="24"/>
              </w:rPr>
            </w:pPr>
          </w:p>
          <w:p w14:paraId="67E7F060" w14:textId="77777777" w:rsidR="00E94FD9" w:rsidRPr="0022757E" w:rsidRDefault="00E94FD9" w:rsidP="00E94FD9">
            <w:pPr>
              <w:tabs>
                <w:tab w:val="left" w:pos="4284"/>
              </w:tabs>
              <w:jc w:val="both"/>
              <w:outlineLvl w:val="0"/>
              <w:rPr>
                <w:sz w:val="24"/>
                <w:szCs w:val="24"/>
              </w:rPr>
            </w:pPr>
          </w:p>
          <w:p w14:paraId="47FD78DA" w14:textId="77777777" w:rsidR="00E94FD9" w:rsidRPr="0022757E" w:rsidRDefault="00E94FD9" w:rsidP="00E94FD9">
            <w:pPr>
              <w:tabs>
                <w:tab w:val="left" w:pos="4284"/>
              </w:tabs>
              <w:jc w:val="both"/>
              <w:outlineLvl w:val="0"/>
              <w:rPr>
                <w:sz w:val="24"/>
                <w:szCs w:val="24"/>
              </w:rPr>
            </w:pPr>
          </w:p>
          <w:p w14:paraId="62122533" w14:textId="77777777" w:rsidR="00E94FD9" w:rsidRPr="0022757E" w:rsidRDefault="00E94FD9" w:rsidP="00E94FD9">
            <w:pPr>
              <w:tabs>
                <w:tab w:val="left" w:pos="4284"/>
              </w:tabs>
              <w:jc w:val="both"/>
              <w:outlineLvl w:val="0"/>
              <w:rPr>
                <w:sz w:val="24"/>
                <w:szCs w:val="24"/>
              </w:rPr>
            </w:pPr>
          </w:p>
          <w:p w14:paraId="6D2A05D8" w14:textId="77777777" w:rsidR="00E94FD9" w:rsidRPr="0022757E" w:rsidRDefault="00E94FD9" w:rsidP="00E94FD9">
            <w:pPr>
              <w:tabs>
                <w:tab w:val="left" w:pos="4284"/>
              </w:tabs>
              <w:jc w:val="both"/>
              <w:outlineLvl w:val="0"/>
              <w:rPr>
                <w:sz w:val="24"/>
                <w:szCs w:val="24"/>
              </w:rPr>
            </w:pPr>
          </w:p>
          <w:p w14:paraId="002F1407" w14:textId="77777777" w:rsidR="00E94FD9" w:rsidRPr="0022757E" w:rsidRDefault="00E94FD9" w:rsidP="00E94FD9">
            <w:pPr>
              <w:tabs>
                <w:tab w:val="left" w:pos="4284"/>
              </w:tabs>
              <w:jc w:val="both"/>
              <w:outlineLvl w:val="0"/>
              <w:rPr>
                <w:sz w:val="24"/>
                <w:szCs w:val="24"/>
              </w:rPr>
            </w:pPr>
          </w:p>
          <w:p w14:paraId="291FFB07" w14:textId="77777777" w:rsidR="00E94FD9" w:rsidRPr="0022757E" w:rsidRDefault="00E94FD9" w:rsidP="00E94FD9">
            <w:pPr>
              <w:tabs>
                <w:tab w:val="left" w:pos="4284"/>
              </w:tabs>
              <w:jc w:val="both"/>
              <w:outlineLvl w:val="0"/>
              <w:rPr>
                <w:sz w:val="24"/>
                <w:szCs w:val="24"/>
              </w:rPr>
            </w:pPr>
          </w:p>
          <w:p w14:paraId="4AEE1502" w14:textId="77777777" w:rsidR="00E94FD9" w:rsidRPr="0022757E" w:rsidRDefault="00E94FD9" w:rsidP="00E94FD9">
            <w:pPr>
              <w:tabs>
                <w:tab w:val="left" w:pos="4284"/>
              </w:tabs>
              <w:jc w:val="both"/>
              <w:outlineLvl w:val="0"/>
              <w:rPr>
                <w:sz w:val="24"/>
                <w:szCs w:val="24"/>
              </w:rPr>
            </w:pPr>
          </w:p>
          <w:p w14:paraId="2AA8D14F" w14:textId="77777777" w:rsidR="00E94FD9" w:rsidRPr="0022757E" w:rsidRDefault="00E94FD9" w:rsidP="00E94FD9">
            <w:pPr>
              <w:tabs>
                <w:tab w:val="left" w:pos="4284"/>
              </w:tabs>
              <w:jc w:val="both"/>
              <w:outlineLvl w:val="0"/>
              <w:rPr>
                <w:sz w:val="24"/>
                <w:szCs w:val="24"/>
              </w:rPr>
            </w:pPr>
          </w:p>
          <w:p w14:paraId="29728689" w14:textId="77777777" w:rsidR="00E94FD9" w:rsidRPr="0022757E" w:rsidRDefault="00E94FD9" w:rsidP="00E94FD9">
            <w:pPr>
              <w:tabs>
                <w:tab w:val="left" w:pos="4284"/>
              </w:tabs>
              <w:jc w:val="both"/>
              <w:outlineLvl w:val="0"/>
              <w:rPr>
                <w:sz w:val="24"/>
                <w:szCs w:val="24"/>
              </w:rPr>
            </w:pPr>
          </w:p>
          <w:p w14:paraId="29A01082" w14:textId="77777777" w:rsidR="00E94FD9" w:rsidRPr="0022757E" w:rsidRDefault="00E94FD9" w:rsidP="00E94FD9">
            <w:pPr>
              <w:tabs>
                <w:tab w:val="left" w:pos="4284"/>
              </w:tabs>
              <w:jc w:val="both"/>
              <w:outlineLvl w:val="0"/>
              <w:rPr>
                <w:sz w:val="24"/>
                <w:szCs w:val="24"/>
              </w:rPr>
            </w:pPr>
          </w:p>
          <w:p w14:paraId="7CA623CA" w14:textId="77777777" w:rsidR="00E94FD9" w:rsidRPr="0022757E" w:rsidRDefault="00E94FD9" w:rsidP="00E94FD9">
            <w:pPr>
              <w:tabs>
                <w:tab w:val="left" w:pos="4284"/>
              </w:tabs>
              <w:jc w:val="both"/>
              <w:outlineLvl w:val="0"/>
              <w:rPr>
                <w:sz w:val="24"/>
                <w:szCs w:val="24"/>
              </w:rPr>
            </w:pPr>
          </w:p>
          <w:p w14:paraId="0CB7F10D" w14:textId="77777777" w:rsidR="00E94FD9" w:rsidRPr="0022757E" w:rsidRDefault="00E94FD9" w:rsidP="00E94FD9">
            <w:pPr>
              <w:tabs>
                <w:tab w:val="left" w:pos="4284"/>
              </w:tabs>
              <w:jc w:val="both"/>
              <w:outlineLvl w:val="0"/>
              <w:rPr>
                <w:sz w:val="24"/>
                <w:szCs w:val="24"/>
              </w:rPr>
            </w:pPr>
          </w:p>
          <w:p w14:paraId="07A72C29" w14:textId="77777777" w:rsidR="00E94FD9" w:rsidRPr="0022757E" w:rsidRDefault="00E94FD9" w:rsidP="00E94FD9">
            <w:pPr>
              <w:tabs>
                <w:tab w:val="left" w:pos="4284"/>
              </w:tabs>
              <w:jc w:val="both"/>
              <w:outlineLvl w:val="0"/>
              <w:rPr>
                <w:sz w:val="24"/>
                <w:szCs w:val="24"/>
              </w:rPr>
            </w:pPr>
          </w:p>
          <w:p w14:paraId="3355C95B" w14:textId="77777777" w:rsidR="00E94FD9" w:rsidRPr="0022757E" w:rsidRDefault="00E94FD9" w:rsidP="00E94FD9">
            <w:pPr>
              <w:tabs>
                <w:tab w:val="left" w:pos="4284"/>
              </w:tabs>
              <w:jc w:val="both"/>
              <w:outlineLvl w:val="0"/>
              <w:rPr>
                <w:sz w:val="24"/>
                <w:szCs w:val="24"/>
              </w:rPr>
            </w:pPr>
          </w:p>
          <w:p w14:paraId="7D1A8531" w14:textId="77777777" w:rsidR="00E94FD9" w:rsidRPr="0022757E" w:rsidRDefault="00E94FD9" w:rsidP="00E94FD9">
            <w:pPr>
              <w:tabs>
                <w:tab w:val="left" w:pos="4284"/>
              </w:tabs>
              <w:jc w:val="both"/>
              <w:outlineLvl w:val="0"/>
              <w:rPr>
                <w:sz w:val="24"/>
                <w:szCs w:val="24"/>
              </w:rPr>
            </w:pPr>
          </w:p>
          <w:p w14:paraId="7D74A088" w14:textId="77777777" w:rsidR="00E94FD9" w:rsidRPr="0022757E" w:rsidRDefault="00E94FD9" w:rsidP="00E94FD9">
            <w:pPr>
              <w:tabs>
                <w:tab w:val="left" w:pos="4284"/>
              </w:tabs>
              <w:jc w:val="both"/>
              <w:outlineLvl w:val="0"/>
              <w:rPr>
                <w:sz w:val="24"/>
                <w:szCs w:val="24"/>
              </w:rPr>
            </w:pPr>
          </w:p>
          <w:p w14:paraId="7E3F8BCC" w14:textId="77777777" w:rsidR="00E94FD9" w:rsidRPr="0022757E" w:rsidRDefault="00E94FD9" w:rsidP="00E94FD9">
            <w:pPr>
              <w:tabs>
                <w:tab w:val="left" w:pos="4284"/>
              </w:tabs>
              <w:jc w:val="both"/>
              <w:outlineLvl w:val="0"/>
              <w:rPr>
                <w:sz w:val="24"/>
                <w:szCs w:val="24"/>
              </w:rPr>
            </w:pPr>
          </w:p>
          <w:p w14:paraId="66E2FDD4" w14:textId="77777777" w:rsidR="00E94FD9" w:rsidRPr="0022757E" w:rsidRDefault="00E94FD9" w:rsidP="00E94FD9">
            <w:pPr>
              <w:tabs>
                <w:tab w:val="left" w:pos="4284"/>
              </w:tabs>
              <w:jc w:val="both"/>
              <w:outlineLvl w:val="0"/>
              <w:rPr>
                <w:sz w:val="24"/>
                <w:szCs w:val="24"/>
              </w:rPr>
            </w:pPr>
          </w:p>
          <w:p w14:paraId="2D309D6F" w14:textId="77777777" w:rsidR="00E94FD9" w:rsidRPr="0022757E" w:rsidRDefault="00E94FD9" w:rsidP="00E94FD9">
            <w:pPr>
              <w:tabs>
                <w:tab w:val="left" w:pos="4284"/>
              </w:tabs>
              <w:jc w:val="both"/>
              <w:outlineLvl w:val="0"/>
              <w:rPr>
                <w:sz w:val="24"/>
                <w:szCs w:val="24"/>
              </w:rPr>
            </w:pPr>
          </w:p>
          <w:p w14:paraId="3D1488FC" w14:textId="77777777" w:rsidR="00E94FD9" w:rsidRPr="0022757E" w:rsidRDefault="00E94FD9" w:rsidP="00E94FD9">
            <w:pPr>
              <w:tabs>
                <w:tab w:val="left" w:pos="4284"/>
              </w:tabs>
              <w:jc w:val="both"/>
              <w:outlineLvl w:val="0"/>
              <w:rPr>
                <w:sz w:val="24"/>
                <w:szCs w:val="24"/>
              </w:rPr>
            </w:pPr>
          </w:p>
          <w:p w14:paraId="57D80755" w14:textId="77777777" w:rsidR="00E94FD9" w:rsidRPr="0022757E" w:rsidRDefault="00E94FD9" w:rsidP="00E94FD9">
            <w:pPr>
              <w:tabs>
                <w:tab w:val="left" w:pos="4284"/>
              </w:tabs>
              <w:jc w:val="both"/>
              <w:outlineLvl w:val="0"/>
              <w:rPr>
                <w:sz w:val="24"/>
                <w:szCs w:val="24"/>
              </w:rPr>
            </w:pPr>
          </w:p>
          <w:p w14:paraId="159E3547" w14:textId="77777777" w:rsidR="00E94FD9" w:rsidRPr="0022757E" w:rsidRDefault="00E94FD9" w:rsidP="00E94FD9">
            <w:pPr>
              <w:tabs>
                <w:tab w:val="left" w:pos="4284"/>
              </w:tabs>
              <w:jc w:val="both"/>
              <w:outlineLvl w:val="0"/>
              <w:rPr>
                <w:sz w:val="24"/>
                <w:szCs w:val="24"/>
              </w:rPr>
            </w:pPr>
          </w:p>
          <w:p w14:paraId="716E9FC2" w14:textId="77777777" w:rsidR="00E94FD9" w:rsidRPr="0022757E" w:rsidRDefault="00E94FD9" w:rsidP="00E94FD9">
            <w:pPr>
              <w:tabs>
                <w:tab w:val="left" w:pos="4284"/>
              </w:tabs>
              <w:jc w:val="both"/>
              <w:outlineLvl w:val="0"/>
              <w:rPr>
                <w:sz w:val="24"/>
                <w:szCs w:val="24"/>
              </w:rPr>
            </w:pPr>
          </w:p>
          <w:p w14:paraId="3BF3D3CE" w14:textId="77777777" w:rsidR="00E94FD9" w:rsidRPr="0022757E" w:rsidRDefault="00E94FD9" w:rsidP="00E94FD9">
            <w:pPr>
              <w:tabs>
                <w:tab w:val="left" w:pos="4284"/>
              </w:tabs>
              <w:jc w:val="both"/>
              <w:outlineLvl w:val="0"/>
              <w:rPr>
                <w:sz w:val="24"/>
                <w:szCs w:val="24"/>
              </w:rPr>
            </w:pPr>
          </w:p>
          <w:p w14:paraId="14116945" w14:textId="77777777" w:rsidR="00E94FD9" w:rsidRPr="0022757E" w:rsidRDefault="00E94FD9" w:rsidP="00E94FD9">
            <w:pPr>
              <w:tabs>
                <w:tab w:val="left" w:pos="4284"/>
              </w:tabs>
              <w:jc w:val="both"/>
              <w:outlineLvl w:val="0"/>
              <w:rPr>
                <w:sz w:val="24"/>
                <w:szCs w:val="24"/>
              </w:rPr>
            </w:pPr>
          </w:p>
          <w:p w14:paraId="7B0030F6" w14:textId="77777777" w:rsidR="00E94FD9" w:rsidRPr="0022757E" w:rsidRDefault="00E94FD9" w:rsidP="00E94FD9">
            <w:pPr>
              <w:tabs>
                <w:tab w:val="left" w:pos="4284"/>
              </w:tabs>
              <w:jc w:val="both"/>
              <w:outlineLvl w:val="0"/>
              <w:rPr>
                <w:sz w:val="24"/>
                <w:szCs w:val="24"/>
              </w:rPr>
            </w:pPr>
          </w:p>
          <w:p w14:paraId="516356B6" w14:textId="77777777" w:rsidR="00E94FD9" w:rsidRPr="0022757E" w:rsidRDefault="00E94FD9" w:rsidP="00E94FD9">
            <w:pPr>
              <w:tabs>
                <w:tab w:val="left" w:pos="4284"/>
              </w:tabs>
              <w:jc w:val="both"/>
              <w:outlineLvl w:val="0"/>
              <w:rPr>
                <w:sz w:val="24"/>
                <w:szCs w:val="24"/>
              </w:rPr>
            </w:pPr>
          </w:p>
          <w:p w14:paraId="6B025C01" w14:textId="77777777" w:rsidR="00E94FD9" w:rsidRPr="0022757E" w:rsidRDefault="00E94FD9" w:rsidP="00E94FD9">
            <w:pPr>
              <w:tabs>
                <w:tab w:val="left" w:pos="4284"/>
              </w:tabs>
              <w:jc w:val="both"/>
              <w:outlineLvl w:val="0"/>
              <w:rPr>
                <w:sz w:val="24"/>
                <w:szCs w:val="24"/>
              </w:rPr>
            </w:pPr>
          </w:p>
          <w:p w14:paraId="5490950A" w14:textId="77777777" w:rsidR="00E94FD9" w:rsidRPr="0022757E" w:rsidRDefault="00E94FD9" w:rsidP="00E94FD9">
            <w:pPr>
              <w:tabs>
                <w:tab w:val="left" w:pos="4284"/>
              </w:tabs>
              <w:jc w:val="both"/>
              <w:outlineLvl w:val="0"/>
              <w:rPr>
                <w:sz w:val="24"/>
                <w:szCs w:val="24"/>
              </w:rPr>
            </w:pPr>
          </w:p>
          <w:p w14:paraId="49B27214" w14:textId="77777777" w:rsidR="00E94FD9" w:rsidRPr="0022757E" w:rsidRDefault="00E94FD9" w:rsidP="00E94FD9">
            <w:pPr>
              <w:tabs>
                <w:tab w:val="left" w:pos="4284"/>
              </w:tabs>
              <w:jc w:val="both"/>
              <w:outlineLvl w:val="0"/>
              <w:rPr>
                <w:sz w:val="24"/>
                <w:szCs w:val="24"/>
              </w:rPr>
            </w:pPr>
          </w:p>
          <w:p w14:paraId="5DCF541D" w14:textId="77777777" w:rsidR="00E94FD9" w:rsidRPr="0022757E" w:rsidRDefault="00E94FD9" w:rsidP="00E94FD9">
            <w:pPr>
              <w:tabs>
                <w:tab w:val="left" w:pos="4284"/>
              </w:tabs>
              <w:jc w:val="both"/>
              <w:outlineLvl w:val="0"/>
              <w:rPr>
                <w:sz w:val="24"/>
                <w:szCs w:val="24"/>
              </w:rPr>
            </w:pPr>
            <w:r w:rsidRPr="0022757E">
              <w:rPr>
                <w:sz w:val="24"/>
                <w:szCs w:val="24"/>
              </w:rPr>
              <w:t>3-я неделя</w:t>
            </w:r>
          </w:p>
        </w:tc>
        <w:tc>
          <w:tcPr>
            <w:tcW w:w="13534" w:type="dxa"/>
            <w:shd w:val="clear" w:color="auto" w:fill="auto"/>
          </w:tcPr>
          <w:p w14:paraId="75DAB71F" w14:textId="77777777" w:rsidR="00E94FD9" w:rsidRPr="0022757E" w:rsidRDefault="00E94FD9" w:rsidP="00E94FD9">
            <w:pPr>
              <w:jc w:val="both"/>
              <w:rPr>
                <w:sz w:val="24"/>
                <w:szCs w:val="24"/>
              </w:rPr>
            </w:pPr>
            <w:bookmarkStart w:id="0" w:name="_Hlk531440093"/>
            <w:r>
              <w:rPr>
                <w:b/>
                <w:sz w:val="24"/>
                <w:szCs w:val="24"/>
              </w:rPr>
              <w:t>1</w:t>
            </w:r>
            <w:r w:rsidRPr="0022757E">
              <w:rPr>
                <w:b/>
                <w:sz w:val="24"/>
                <w:szCs w:val="24"/>
              </w:rPr>
              <w:t>.Ходьба</w:t>
            </w:r>
            <w:r w:rsidRPr="0022757E">
              <w:rPr>
                <w:sz w:val="24"/>
                <w:szCs w:val="24"/>
              </w:rPr>
              <w:t>:</w:t>
            </w:r>
          </w:p>
          <w:p w14:paraId="62B01140" w14:textId="77777777" w:rsidR="00E94FD9" w:rsidRPr="0022757E" w:rsidRDefault="00E94FD9" w:rsidP="00E94FD9">
            <w:pPr>
              <w:ind w:left="72"/>
              <w:jc w:val="both"/>
              <w:rPr>
                <w:sz w:val="24"/>
                <w:szCs w:val="24"/>
              </w:rPr>
            </w:pPr>
            <w:r w:rsidRPr="0022757E">
              <w:rPr>
                <w:sz w:val="24"/>
                <w:szCs w:val="24"/>
              </w:rPr>
              <w:t>1. обычная</w:t>
            </w:r>
          </w:p>
          <w:p w14:paraId="1792C129" w14:textId="77777777" w:rsidR="00E94FD9" w:rsidRPr="0022757E" w:rsidRDefault="00E94FD9" w:rsidP="00E94FD9">
            <w:pPr>
              <w:jc w:val="both"/>
              <w:rPr>
                <w:sz w:val="24"/>
                <w:szCs w:val="24"/>
              </w:rPr>
            </w:pPr>
            <w:r w:rsidRPr="0022757E">
              <w:rPr>
                <w:sz w:val="24"/>
                <w:szCs w:val="24"/>
              </w:rPr>
              <w:t>2. на носках, на пятках</w:t>
            </w:r>
          </w:p>
          <w:p w14:paraId="7408ED80" w14:textId="77777777" w:rsidR="00E94FD9" w:rsidRPr="0022757E" w:rsidRDefault="00E94FD9" w:rsidP="00E94FD9">
            <w:pPr>
              <w:jc w:val="both"/>
              <w:rPr>
                <w:sz w:val="24"/>
                <w:szCs w:val="24"/>
              </w:rPr>
            </w:pPr>
            <w:r w:rsidRPr="0022757E">
              <w:rPr>
                <w:sz w:val="24"/>
                <w:szCs w:val="24"/>
              </w:rPr>
              <w:t>3. на внешней стороне стопы</w:t>
            </w:r>
          </w:p>
          <w:p w14:paraId="158C3CC4" w14:textId="77777777" w:rsidR="00E94FD9" w:rsidRPr="0022757E" w:rsidRDefault="00E94FD9" w:rsidP="00E94FD9">
            <w:pPr>
              <w:jc w:val="both"/>
              <w:rPr>
                <w:sz w:val="24"/>
                <w:szCs w:val="24"/>
              </w:rPr>
            </w:pPr>
            <w:r w:rsidRPr="0022757E">
              <w:rPr>
                <w:sz w:val="24"/>
                <w:szCs w:val="24"/>
              </w:rPr>
              <w:t>4. по диагонали</w:t>
            </w:r>
          </w:p>
          <w:p w14:paraId="4003E905" w14:textId="77777777" w:rsidR="00E94FD9" w:rsidRPr="0022757E" w:rsidRDefault="00E94FD9" w:rsidP="00E94FD9">
            <w:pPr>
              <w:jc w:val="both"/>
              <w:rPr>
                <w:sz w:val="24"/>
                <w:szCs w:val="24"/>
              </w:rPr>
            </w:pPr>
            <w:r w:rsidRPr="0022757E">
              <w:rPr>
                <w:sz w:val="24"/>
                <w:szCs w:val="24"/>
              </w:rPr>
              <w:t>5. с поворотами</w:t>
            </w:r>
          </w:p>
          <w:p w14:paraId="710F3908" w14:textId="77777777" w:rsidR="00E94FD9" w:rsidRPr="0022757E" w:rsidRDefault="00E94FD9" w:rsidP="00E94FD9">
            <w:pPr>
              <w:jc w:val="both"/>
              <w:rPr>
                <w:sz w:val="24"/>
                <w:szCs w:val="24"/>
              </w:rPr>
            </w:pPr>
            <w:r w:rsidRPr="0022757E">
              <w:rPr>
                <w:sz w:val="24"/>
                <w:szCs w:val="24"/>
              </w:rPr>
              <w:t>6. приставным шагом вперед-назад</w:t>
            </w:r>
          </w:p>
          <w:p w14:paraId="700BEE66" w14:textId="77777777" w:rsidR="00E94FD9" w:rsidRPr="0022757E" w:rsidRDefault="00E94FD9" w:rsidP="00E94FD9">
            <w:pPr>
              <w:jc w:val="both"/>
              <w:rPr>
                <w:sz w:val="24"/>
                <w:szCs w:val="24"/>
              </w:rPr>
            </w:pPr>
            <w:r w:rsidRPr="0022757E">
              <w:rPr>
                <w:sz w:val="24"/>
                <w:szCs w:val="24"/>
              </w:rPr>
              <w:t>7. врассыпную</w:t>
            </w:r>
          </w:p>
          <w:p w14:paraId="14C5C10F" w14:textId="77777777" w:rsidR="00E94FD9" w:rsidRPr="0022757E" w:rsidRDefault="00E94FD9" w:rsidP="00E94FD9">
            <w:pPr>
              <w:jc w:val="both"/>
              <w:rPr>
                <w:sz w:val="24"/>
                <w:szCs w:val="24"/>
              </w:rPr>
            </w:pPr>
            <w:r w:rsidRPr="0022757E">
              <w:rPr>
                <w:sz w:val="24"/>
                <w:szCs w:val="24"/>
              </w:rPr>
              <w:t>8. с пятки на носок</w:t>
            </w:r>
          </w:p>
          <w:p w14:paraId="018C15A0" w14:textId="77777777" w:rsidR="00E94FD9" w:rsidRPr="0022757E" w:rsidRDefault="00E94FD9" w:rsidP="00E94FD9">
            <w:pPr>
              <w:ind w:left="360"/>
              <w:jc w:val="both"/>
              <w:rPr>
                <w:b/>
                <w:sz w:val="24"/>
                <w:szCs w:val="24"/>
              </w:rPr>
            </w:pPr>
            <w:r w:rsidRPr="0022757E">
              <w:rPr>
                <w:b/>
                <w:sz w:val="24"/>
                <w:szCs w:val="24"/>
              </w:rPr>
              <w:t>Бег:</w:t>
            </w:r>
          </w:p>
          <w:p w14:paraId="76263EF0" w14:textId="77777777" w:rsidR="00E94FD9" w:rsidRPr="0022757E" w:rsidRDefault="00E94FD9" w:rsidP="00E94FD9">
            <w:pPr>
              <w:jc w:val="both"/>
              <w:rPr>
                <w:sz w:val="24"/>
                <w:szCs w:val="24"/>
              </w:rPr>
            </w:pPr>
            <w:r w:rsidRPr="0022757E">
              <w:rPr>
                <w:sz w:val="24"/>
                <w:szCs w:val="24"/>
              </w:rPr>
              <w:t>1. на носках</w:t>
            </w:r>
          </w:p>
          <w:p w14:paraId="344976A6" w14:textId="77777777" w:rsidR="00E94FD9" w:rsidRPr="0022757E" w:rsidRDefault="00E94FD9" w:rsidP="00E94FD9">
            <w:pPr>
              <w:jc w:val="both"/>
              <w:rPr>
                <w:sz w:val="24"/>
                <w:szCs w:val="24"/>
              </w:rPr>
            </w:pPr>
            <w:r w:rsidRPr="0022757E">
              <w:rPr>
                <w:sz w:val="24"/>
                <w:szCs w:val="24"/>
              </w:rPr>
              <w:t>2. боковым галопом в правую, в левую сторону</w:t>
            </w:r>
          </w:p>
          <w:p w14:paraId="01598E42" w14:textId="77777777" w:rsidR="00E94FD9" w:rsidRPr="0022757E" w:rsidRDefault="00E94FD9" w:rsidP="00E94FD9">
            <w:pPr>
              <w:jc w:val="both"/>
              <w:rPr>
                <w:sz w:val="24"/>
                <w:szCs w:val="24"/>
              </w:rPr>
            </w:pPr>
            <w:r w:rsidRPr="0022757E">
              <w:rPr>
                <w:sz w:val="24"/>
                <w:szCs w:val="24"/>
              </w:rPr>
              <w:t>3. по диагонали</w:t>
            </w:r>
          </w:p>
          <w:p w14:paraId="63B3262F" w14:textId="77777777" w:rsidR="00E94FD9" w:rsidRPr="0022757E" w:rsidRDefault="00E94FD9" w:rsidP="00E94FD9">
            <w:pPr>
              <w:jc w:val="both"/>
              <w:rPr>
                <w:sz w:val="24"/>
                <w:szCs w:val="24"/>
              </w:rPr>
            </w:pPr>
            <w:r w:rsidRPr="0022757E">
              <w:rPr>
                <w:sz w:val="24"/>
                <w:szCs w:val="24"/>
              </w:rPr>
              <w:t>4. с выбросом прямых ног вперед</w:t>
            </w:r>
          </w:p>
          <w:p w14:paraId="6ACCB95B" w14:textId="77777777" w:rsidR="00E94FD9" w:rsidRPr="0022757E" w:rsidRDefault="00E94FD9" w:rsidP="00E94FD9">
            <w:pPr>
              <w:jc w:val="both"/>
              <w:rPr>
                <w:sz w:val="24"/>
                <w:szCs w:val="24"/>
              </w:rPr>
            </w:pPr>
            <w:r w:rsidRPr="0022757E">
              <w:rPr>
                <w:sz w:val="24"/>
                <w:szCs w:val="24"/>
              </w:rPr>
              <w:t>5. «змейкой»</w:t>
            </w:r>
          </w:p>
          <w:p w14:paraId="4AEFCD05" w14:textId="77777777" w:rsidR="00E94FD9" w:rsidRPr="0022757E" w:rsidRDefault="00E94FD9" w:rsidP="00E94FD9">
            <w:pPr>
              <w:jc w:val="both"/>
              <w:rPr>
                <w:sz w:val="24"/>
                <w:szCs w:val="24"/>
              </w:rPr>
            </w:pPr>
            <w:r w:rsidRPr="0022757E">
              <w:rPr>
                <w:sz w:val="24"/>
                <w:szCs w:val="24"/>
              </w:rPr>
              <w:t>6. со сменой направления</w:t>
            </w:r>
          </w:p>
          <w:p w14:paraId="6C99277C" w14:textId="77777777" w:rsidR="00E94FD9" w:rsidRPr="0022757E" w:rsidRDefault="00E94FD9" w:rsidP="00E94FD9">
            <w:pPr>
              <w:jc w:val="both"/>
              <w:rPr>
                <w:sz w:val="24"/>
                <w:szCs w:val="24"/>
              </w:rPr>
            </w:pPr>
            <w:r w:rsidRPr="0022757E">
              <w:rPr>
                <w:sz w:val="24"/>
                <w:szCs w:val="24"/>
              </w:rPr>
              <w:t>Основная часть</w:t>
            </w:r>
          </w:p>
          <w:p w14:paraId="4A8CA4C0" w14:textId="77777777" w:rsidR="00E94FD9" w:rsidRPr="0022757E" w:rsidRDefault="00E94FD9" w:rsidP="00E94FD9">
            <w:pPr>
              <w:jc w:val="both"/>
              <w:rPr>
                <w:bCs/>
                <w:sz w:val="24"/>
                <w:szCs w:val="24"/>
              </w:rPr>
            </w:pPr>
            <w:r w:rsidRPr="0022757E">
              <w:rPr>
                <w:b/>
                <w:sz w:val="24"/>
                <w:szCs w:val="24"/>
              </w:rPr>
              <w:t>(с маленьким мячиком)</w:t>
            </w:r>
          </w:p>
          <w:p w14:paraId="10993863" w14:textId="77777777" w:rsidR="00E94FD9" w:rsidRPr="0022757E" w:rsidRDefault="00E94FD9" w:rsidP="00E94FD9">
            <w:pPr>
              <w:jc w:val="both"/>
              <w:rPr>
                <w:bCs/>
                <w:sz w:val="24"/>
                <w:szCs w:val="24"/>
              </w:rPr>
            </w:pPr>
            <w:r w:rsidRPr="0022757E">
              <w:rPr>
                <w:bCs/>
                <w:sz w:val="24"/>
                <w:szCs w:val="24"/>
              </w:rPr>
              <w:t>1.  И.п: ноги на ш.пл., руки опущены вдо</w:t>
            </w:r>
            <w:r>
              <w:rPr>
                <w:bCs/>
                <w:sz w:val="24"/>
                <w:szCs w:val="24"/>
              </w:rPr>
              <w:t xml:space="preserve">ль туловища, мяч в правой руке. </w:t>
            </w:r>
            <w:r w:rsidRPr="0022757E">
              <w:rPr>
                <w:bCs/>
                <w:sz w:val="24"/>
                <w:szCs w:val="24"/>
              </w:rPr>
              <w:t>Поднять руки через стороны вверх, переложить мяч из руки в руку, вернуться и.п.</w:t>
            </w:r>
          </w:p>
          <w:p w14:paraId="6114F140" w14:textId="77777777" w:rsidR="00E94FD9" w:rsidRPr="0022757E" w:rsidRDefault="00E94FD9" w:rsidP="00E94FD9">
            <w:pPr>
              <w:jc w:val="both"/>
              <w:rPr>
                <w:bCs/>
                <w:sz w:val="24"/>
                <w:szCs w:val="24"/>
              </w:rPr>
            </w:pPr>
            <w:r w:rsidRPr="0022757E">
              <w:rPr>
                <w:bCs/>
                <w:sz w:val="24"/>
                <w:szCs w:val="24"/>
              </w:rPr>
              <w:t>2.  И.п: ноги на ш.пл., руки перед грудью согну</w:t>
            </w:r>
            <w:r>
              <w:rPr>
                <w:bCs/>
                <w:sz w:val="24"/>
                <w:szCs w:val="24"/>
              </w:rPr>
              <w:t xml:space="preserve">ты в локтях, мяч в правой руке. </w:t>
            </w:r>
            <w:r w:rsidRPr="0022757E">
              <w:rPr>
                <w:bCs/>
                <w:sz w:val="24"/>
                <w:szCs w:val="24"/>
              </w:rPr>
              <w:t>Поочередно отводить руку за спину с поворотом туловища, вернуться в и.п., пере</w:t>
            </w:r>
            <w:r>
              <w:rPr>
                <w:bCs/>
                <w:sz w:val="24"/>
                <w:szCs w:val="24"/>
              </w:rPr>
              <w:t xml:space="preserve">ложить мяч из руки в руку перед </w:t>
            </w:r>
            <w:r w:rsidRPr="0022757E">
              <w:rPr>
                <w:bCs/>
                <w:sz w:val="24"/>
                <w:szCs w:val="24"/>
              </w:rPr>
              <w:t>грудью.</w:t>
            </w:r>
          </w:p>
          <w:p w14:paraId="7B78026E" w14:textId="77777777" w:rsidR="00E94FD9" w:rsidRPr="0022757E" w:rsidRDefault="00E94FD9" w:rsidP="00E94FD9">
            <w:pPr>
              <w:jc w:val="both"/>
              <w:rPr>
                <w:bCs/>
                <w:sz w:val="24"/>
                <w:szCs w:val="24"/>
              </w:rPr>
            </w:pPr>
            <w:r w:rsidRPr="0022757E">
              <w:rPr>
                <w:bCs/>
                <w:sz w:val="24"/>
                <w:szCs w:val="24"/>
              </w:rPr>
              <w:t>3. И.п: ноги на ш.пл., руки спр</w:t>
            </w:r>
            <w:r>
              <w:rPr>
                <w:bCs/>
                <w:sz w:val="24"/>
                <w:szCs w:val="24"/>
              </w:rPr>
              <w:t xml:space="preserve">ятаны за спину. </w:t>
            </w:r>
            <w:r w:rsidRPr="0022757E">
              <w:rPr>
                <w:bCs/>
                <w:sz w:val="24"/>
                <w:szCs w:val="24"/>
              </w:rPr>
              <w:t>Поочередные наклоны туловища в правую (левую) сторону, мах рукой над головой, вер</w:t>
            </w:r>
            <w:r>
              <w:rPr>
                <w:bCs/>
                <w:sz w:val="24"/>
                <w:szCs w:val="24"/>
              </w:rPr>
              <w:t xml:space="preserve">нуться в и.п., переложить мяч в </w:t>
            </w:r>
            <w:r w:rsidRPr="0022757E">
              <w:rPr>
                <w:bCs/>
                <w:sz w:val="24"/>
                <w:szCs w:val="24"/>
              </w:rPr>
              <w:t>другую руку за спиной.</w:t>
            </w:r>
          </w:p>
          <w:p w14:paraId="46024287" w14:textId="77777777" w:rsidR="00E94FD9" w:rsidRPr="0022757E" w:rsidRDefault="00E94FD9" w:rsidP="00E94FD9">
            <w:pPr>
              <w:jc w:val="both"/>
              <w:rPr>
                <w:bCs/>
                <w:sz w:val="24"/>
                <w:szCs w:val="24"/>
              </w:rPr>
            </w:pPr>
            <w:r w:rsidRPr="0022757E">
              <w:rPr>
                <w:bCs/>
                <w:sz w:val="24"/>
                <w:szCs w:val="24"/>
              </w:rPr>
              <w:t xml:space="preserve">4. И.п: о.с., руки прижаты к </w:t>
            </w:r>
            <w:r>
              <w:rPr>
                <w:bCs/>
                <w:sz w:val="24"/>
                <w:szCs w:val="24"/>
              </w:rPr>
              <w:t xml:space="preserve">груди, мяч держим двумя руками. </w:t>
            </w:r>
            <w:r w:rsidRPr="0022757E">
              <w:rPr>
                <w:bCs/>
                <w:sz w:val="24"/>
                <w:szCs w:val="24"/>
              </w:rPr>
              <w:t>Присесть, выпрямить руки вперед, вернуться ви.п.</w:t>
            </w:r>
          </w:p>
          <w:p w14:paraId="5FBF0597" w14:textId="77777777" w:rsidR="00E94FD9" w:rsidRPr="00215CD3" w:rsidRDefault="00E94FD9" w:rsidP="00E94FD9">
            <w:pPr>
              <w:jc w:val="both"/>
              <w:rPr>
                <w:bCs/>
                <w:sz w:val="24"/>
                <w:szCs w:val="24"/>
              </w:rPr>
            </w:pPr>
            <w:r w:rsidRPr="0022757E">
              <w:rPr>
                <w:bCs/>
                <w:sz w:val="24"/>
                <w:szCs w:val="24"/>
              </w:rPr>
              <w:t>5. И.п: стоя на ко</w:t>
            </w:r>
            <w:r>
              <w:rPr>
                <w:bCs/>
                <w:sz w:val="24"/>
                <w:szCs w:val="24"/>
              </w:rPr>
              <w:t xml:space="preserve">ленях, двумя руками держим мяч. </w:t>
            </w:r>
            <w:r w:rsidRPr="0022757E">
              <w:rPr>
                <w:sz w:val="24"/>
                <w:szCs w:val="24"/>
              </w:rPr>
              <w:t>Выпрямить руки вперед, сесть с правой стороны от ног, вернуться ви.п. Тоже в левуюсторону.</w:t>
            </w:r>
          </w:p>
          <w:p w14:paraId="3E4655CF" w14:textId="77777777" w:rsidR="00E94FD9" w:rsidRPr="0022757E" w:rsidRDefault="00E94FD9" w:rsidP="00E94FD9">
            <w:pPr>
              <w:jc w:val="both"/>
              <w:rPr>
                <w:sz w:val="24"/>
                <w:szCs w:val="24"/>
              </w:rPr>
            </w:pPr>
            <w:r w:rsidRPr="0022757E">
              <w:rPr>
                <w:sz w:val="24"/>
                <w:szCs w:val="24"/>
              </w:rPr>
              <w:t>6. И.п: сидя на полу, ноги вместе, руки над го</w:t>
            </w:r>
            <w:r>
              <w:rPr>
                <w:sz w:val="24"/>
                <w:szCs w:val="24"/>
              </w:rPr>
              <w:t xml:space="preserve">ловой, мяч держим двумя руками. </w:t>
            </w:r>
            <w:r w:rsidRPr="0022757E">
              <w:rPr>
                <w:sz w:val="24"/>
                <w:szCs w:val="24"/>
              </w:rPr>
              <w:t>Наклониться вперед, коснуться руками с мячом ступней, вернуться ви.п. (на гибкость).</w:t>
            </w:r>
          </w:p>
          <w:p w14:paraId="2B56CBE1" w14:textId="77777777" w:rsidR="00E94FD9" w:rsidRPr="0022757E" w:rsidRDefault="00E94FD9" w:rsidP="00E94FD9">
            <w:pPr>
              <w:jc w:val="both"/>
              <w:rPr>
                <w:sz w:val="24"/>
                <w:szCs w:val="24"/>
              </w:rPr>
            </w:pPr>
            <w:r w:rsidRPr="0022757E">
              <w:rPr>
                <w:sz w:val="24"/>
                <w:szCs w:val="24"/>
              </w:rPr>
              <w:t xml:space="preserve">7. И.п: ноги на ш.пл., руки </w:t>
            </w:r>
            <w:r>
              <w:rPr>
                <w:sz w:val="24"/>
                <w:szCs w:val="24"/>
              </w:rPr>
              <w:t xml:space="preserve">над головой, мяч в правой руке. </w:t>
            </w:r>
            <w:r w:rsidRPr="0022757E">
              <w:rPr>
                <w:sz w:val="24"/>
                <w:szCs w:val="24"/>
              </w:rPr>
              <w:t>Поочередное мах прямой левой (правой) ногой, коснуться носка левой (право</w:t>
            </w:r>
            <w:r>
              <w:rPr>
                <w:sz w:val="24"/>
                <w:szCs w:val="24"/>
              </w:rPr>
              <w:t xml:space="preserve">й) рукой мячом, вернуться и.п., </w:t>
            </w:r>
            <w:r w:rsidRPr="0022757E">
              <w:rPr>
                <w:sz w:val="24"/>
                <w:szCs w:val="24"/>
              </w:rPr>
              <w:t>мяч поменять над головой.</w:t>
            </w:r>
          </w:p>
          <w:p w14:paraId="3BD83CDF" w14:textId="77777777" w:rsidR="00E94FD9" w:rsidRPr="0022757E" w:rsidRDefault="00E94FD9" w:rsidP="00E94FD9">
            <w:pPr>
              <w:jc w:val="both"/>
              <w:rPr>
                <w:sz w:val="24"/>
                <w:szCs w:val="24"/>
              </w:rPr>
            </w:pPr>
            <w:r w:rsidRPr="0022757E">
              <w:rPr>
                <w:sz w:val="24"/>
                <w:szCs w:val="24"/>
              </w:rPr>
              <w:t>8. И.п: мяч лежит на полу</w:t>
            </w:r>
            <w:r>
              <w:rPr>
                <w:sz w:val="24"/>
                <w:szCs w:val="24"/>
              </w:rPr>
              <w:t xml:space="preserve">, ноги на ш.пл., руки на поясе. </w:t>
            </w:r>
            <w:r w:rsidRPr="0022757E">
              <w:rPr>
                <w:sz w:val="24"/>
                <w:szCs w:val="24"/>
              </w:rPr>
              <w:t>Поднять прямую ногу над мячом, руки в стороны, удержать равновесие, вернуться ви.п. Тоже с другой ногой.</w:t>
            </w:r>
          </w:p>
          <w:p w14:paraId="71A41173" w14:textId="77777777" w:rsidR="00E94FD9" w:rsidRPr="0022757E" w:rsidRDefault="00E94FD9" w:rsidP="00E94FD9">
            <w:pPr>
              <w:jc w:val="both"/>
              <w:rPr>
                <w:sz w:val="24"/>
                <w:szCs w:val="24"/>
              </w:rPr>
            </w:pPr>
            <w:r w:rsidRPr="0022757E">
              <w:rPr>
                <w:sz w:val="24"/>
                <w:szCs w:val="24"/>
              </w:rPr>
              <w:t>9. И.п: Прыжки на двух ногах вокруг мяча, лежащего на полу, руки на поясе.</w:t>
            </w:r>
          </w:p>
          <w:p w14:paraId="3E3E4BD5" w14:textId="77777777" w:rsidR="00E94FD9" w:rsidRPr="0022757E" w:rsidRDefault="00E94FD9" w:rsidP="00E94FD9">
            <w:pPr>
              <w:jc w:val="both"/>
              <w:rPr>
                <w:sz w:val="24"/>
                <w:szCs w:val="24"/>
              </w:rPr>
            </w:pPr>
            <w:r w:rsidRPr="0022757E">
              <w:rPr>
                <w:b/>
                <w:sz w:val="24"/>
                <w:szCs w:val="24"/>
              </w:rPr>
              <w:t xml:space="preserve">3. </w:t>
            </w:r>
            <w:r w:rsidRPr="0022757E">
              <w:rPr>
                <w:sz w:val="24"/>
                <w:szCs w:val="24"/>
              </w:rPr>
              <w:t>Спокойная ходьба.</w:t>
            </w:r>
          </w:p>
          <w:p w14:paraId="76F0094F" w14:textId="77777777" w:rsidR="00E94FD9" w:rsidRPr="00215CD3" w:rsidRDefault="00E94FD9" w:rsidP="00E94FD9">
            <w:pPr>
              <w:tabs>
                <w:tab w:val="left" w:pos="4284"/>
              </w:tabs>
              <w:jc w:val="both"/>
              <w:rPr>
                <w:b/>
                <w:i/>
                <w:sz w:val="24"/>
                <w:szCs w:val="24"/>
              </w:rPr>
            </w:pPr>
            <w:r w:rsidRPr="00215CD3">
              <w:rPr>
                <w:b/>
                <w:i/>
                <w:sz w:val="24"/>
                <w:szCs w:val="24"/>
              </w:rPr>
              <w:t>Основная часть</w:t>
            </w:r>
          </w:p>
          <w:p w14:paraId="71A22138" w14:textId="77777777" w:rsidR="00E94FD9" w:rsidRPr="0022757E" w:rsidRDefault="00E94FD9" w:rsidP="00E94FD9">
            <w:pPr>
              <w:jc w:val="both"/>
              <w:rPr>
                <w:bCs/>
                <w:sz w:val="24"/>
                <w:szCs w:val="24"/>
              </w:rPr>
            </w:pPr>
            <w:r w:rsidRPr="0022757E">
              <w:rPr>
                <w:bCs/>
                <w:sz w:val="24"/>
                <w:szCs w:val="24"/>
              </w:rPr>
              <w:t>1.  И.п: ноги на ш.пл</w:t>
            </w:r>
            <w:r>
              <w:rPr>
                <w:bCs/>
                <w:sz w:val="24"/>
                <w:szCs w:val="24"/>
              </w:rPr>
              <w:t xml:space="preserve">., руки опущены вдоль туловища. </w:t>
            </w:r>
            <w:r w:rsidRPr="0022757E">
              <w:rPr>
                <w:bCs/>
                <w:sz w:val="24"/>
                <w:szCs w:val="24"/>
              </w:rPr>
              <w:t>Поднять руки через стороны вверх, вернуться и.п.</w:t>
            </w:r>
          </w:p>
          <w:p w14:paraId="73E1558E" w14:textId="77777777" w:rsidR="00E94FD9" w:rsidRPr="0022757E" w:rsidRDefault="00E94FD9" w:rsidP="00E94FD9">
            <w:pPr>
              <w:jc w:val="both"/>
              <w:rPr>
                <w:bCs/>
                <w:sz w:val="24"/>
                <w:szCs w:val="24"/>
              </w:rPr>
            </w:pPr>
            <w:r w:rsidRPr="0022757E">
              <w:rPr>
                <w:bCs/>
                <w:sz w:val="24"/>
                <w:szCs w:val="24"/>
              </w:rPr>
              <w:t>2.  И.п: ноги на ш</w:t>
            </w:r>
            <w:r>
              <w:rPr>
                <w:bCs/>
                <w:sz w:val="24"/>
                <w:szCs w:val="24"/>
              </w:rPr>
              <w:t>.</w:t>
            </w:r>
            <w:r w:rsidRPr="0022757E">
              <w:rPr>
                <w:bCs/>
                <w:sz w:val="24"/>
                <w:szCs w:val="24"/>
              </w:rPr>
              <w:t>пл., руки</w:t>
            </w:r>
            <w:r>
              <w:rPr>
                <w:bCs/>
                <w:sz w:val="24"/>
                <w:szCs w:val="24"/>
              </w:rPr>
              <w:t xml:space="preserve"> перед грудью согнуты в локтях. </w:t>
            </w:r>
            <w:r w:rsidRPr="0022757E">
              <w:rPr>
                <w:bCs/>
                <w:sz w:val="24"/>
                <w:szCs w:val="24"/>
              </w:rPr>
              <w:t>Поочередно отводить руку за спину с поворотом туловища, вернуться ви.п.</w:t>
            </w:r>
          </w:p>
          <w:p w14:paraId="269C1E4D" w14:textId="77777777" w:rsidR="00E94FD9" w:rsidRPr="0022757E" w:rsidRDefault="00E94FD9" w:rsidP="00E94FD9">
            <w:pPr>
              <w:jc w:val="both"/>
              <w:rPr>
                <w:bCs/>
                <w:sz w:val="24"/>
                <w:szCs w:val="24"/>
              </w:rPr>
            </w:pPr>
            <w:r w:rsidRPr="0022757E">
              <w:rPr>
                <w:bCs/>
                <w:sz w:val="24"/>
                <w:szCs w:val="24"/>
              </w:rPr>
              <w:t>3. И.п: ноги на ш</w:t>
            </w:r>
            <w:r>
              <w:rPr>
                <w:bCs/>
                <w:sz w:val="24"/>
                <w:szCs w:val="24"/>
              </w:rPr>
              <w:t xml:space="preserve">.пл., рук и спрятаны за спину. </w:t>
            </w:r>
            <w:r w:rsidRPr="0022757E">
              <w:rPr>
                <w:bCs/>
                <w:sz w:val="24"/>
                <w:szCs w:val="24"/>
              </w:rPr>
              <w:t>Поочеред</w:t>
            </w:r>
            <w:r>
              <w:rPr>
                <w:bCs/>
                <w:sz w:val="24"/>
                <w:szCs w:val="24"/>
              </w:rPr>
              <w:t>ные наклоны туловища в правую (</w:t>
            </w:r>
            <w:r w:rsidRPr="0022757E">
              <w:rPr>
                <w:bCs/>
                <w:sz w:val="24"/>
                <w:szCs w:val="24"/>
              </w:rPr>
              <w:t>левую) сторону, мах рукой над головой, вернуться в и.п.</w:t>
            </w:r>
          </w:p>
          <w:p w14:paraId="4E43313C" w14:textId="77777777" w:rsidR="00E94FD9" w:rsidRPr="0022757E" w:rsidRDefault="00E94FD9" w:rsidP="00E94FD9">
            <w:pPr>
              <w:jc w:val="both"/>
              <w:rPr>
                <w:bCs/>
                <w:sz w:val="24"/>
                <w:szCs w:val="24"/>
              </w:rPr>
            </w:pPr>
            <w:r w:rsidRPr="0022757E">
              <w:rPr>
                <w:bCs/>
                <w:sz w:val="24"/>
                <w:szCs w:val="24"/>
              </w:rPr>
              <w:t>4. И</w:t>
            </w:r>
            <w:r>
              <w:rPr>
                <w:bCs/>
                <w:sz w:val="24"/>
                <w:szCs w:val="24"/>
              </w:rPr>
              <w:t xml:space="preserve">.п: о.с., руки прижаты к груди. </w:t>
            </w:r>
            <w:r w:rsidRPr="0022757E">
              <w:rPr>
                <w:bCs/>
                <w:sz w:val="24"/>
                <w:szCs w:val="24"/>
              </w:rPr>
              <w:t>Присесть, выпрямить руки вперед, вернуться ви.п.</w:t>
            </w:r>
          </w:p>
          <w:p w14:paraId="02C4ACA8" w14:textId="77777777" w:rsidR="00E94FD9" w:rsidRPr="00215CD3" w:rsidRDefault="00E94FD9" w:rsidP="00E94FD9">
            <w:pPr>
              <w:jc w:val="both"/>
              <w:rPr>
                <w:bCs/>
                <w:sz w:val="24"/>
                <w:szCs w:val="24"/>
              </w:rPr>
            </w:pPr>
            <w:r w:rsidRPr="0022757E">
              <w:rPr>
                <w:bCs/>
                <w:sz w:val="24"/>
                <w:szCs w:val="24"/>
              </w:rPr>
              <w:t xml:space="preserve">5. И.п: стоя на коленях, руки прижаты </w:t>
            </w:r>
            <w:r>
              <w:rPr>
                <w:bCs/>
                <w:sz w:val="24"/>
                <w:szCs w:val="24"/>
              </w:rPr>
              <w:t xml:space="preserve">к груди. </w:t>
            </w:r>
            <w:r w:rsidRPr="0022757E">
              <w:rPr>
                <w:sz w:val="24"/>
                <w:szCs w:val="24"/>
              </w:rPr>
              <w:t>Выпрямить руки вперед, сесть с правой стороны от ног, вернуться ви.п. Тоже в левую сторону.</w:t>
            </w:r>
          </w:p>
          <w:p w14:paraId="4E20650C" w14:textId="77777777" w:rsidR="00E94FD9" w:rsidRPr="0022757E" w:rsidRDefault="00E94FD9" w:rsidP="00E94FD9">
            <w:pPr>
              <w:jc w:val="both"/>
              <w:rPr>
                <w:sz w:val="24"/>
                <w:szCs w:val="24"/>
              </w:rPr>
            </w:pPr>
            <w:r w:rsidRPr="0022757E">
              <w:rPr>
                <w:sz w:val="24"/>
                <w:szCs w:val="24"/>
              </w:rPr>
              <w:t>6. И.п: сидя на полу,</w:t>
            </w:r>
            <w:r>
              <w:rPr>
                <w:sz w:val="24"/>
                <w:szCs w:val="24"/>
              </w:rPr>
              <w:t xml:space="preserve"> ноги вместе, руки над головой. </w:t>
            </w:r>
            <w:r w:rsidRPr="0022757E">
              <w:rPr>
                <w:sz w:val="24"/>
                <w:szCs w:val="24"/>
              </w:rPr>
              <w:t>Наклониться вперед, коснуться руками ступней, вернуться ви.п. (на гибкость).</w:t>
            </w:r>
          </w:p>
          <w:p w14:paraId="4BD16A28" w14:textId="77777777" w:rsidR="00E94FD9" w:rsidRPr="0022757E" w:rsidRDefault="00E94FD9" w:rsidP="00E94FD9">
            <w:pPr>
              <w:jc w:val="both"/>
              <w:rPr>
                <w:sz w:val="24"/>
                <w:szCs w:val="24"/>
              </w:rPr>
            </w:pPr>
            <w:r w:rsidRPr="0022757E">
              <w:rPr>
                <w:sz w:val="24"/>
                <w:szCs w:val="24"/>
              </w:rPr>
              <w:t>7. И.п: ноги на ш.пл., ру</w:t>
            </w:r>
            <w:r>
              <w:rPr>
                <w:sz w:val="24"/>
                <w:szCs w:val="24"/>
              </w:rPr>
              <w:t xml:space="preserve">ки в стороны. </w:t>
            </w:r>
            <w:r w:rsidRPr="0022757E">
              <w:rPr>
                <w:sz w:val="24"/>
                <w:szCs w:val="24"/>
              </w:rPr>
              <w:t>Поочередн</w:t>
            </w:r>
            <w:r>
              <w:rPr>
                <w:sz w:val="24"/>
                <w:szCs w:val="24"/>
              </w:rPr>
              <w:t>ы</w:t>
            </w:r>
            <w:r w:rsidRPr="0022757E">
              <w:rPr>
                <w:sz w:val="24"/>
                <w:szCs w:val="24"/>
              </w:rPr>
              <w:t>е махи прямой левой (правой) ногой, коснут</w:t>
            </w:r>
            <w:r>
              <w:rPr>
                <w:sz w:val="24"/>
                <w:szCs w:val="24"/>
              </w:rPr>
              <w:t>ься носка левой (правой) рукой</w:t>
            </w:r>
            <w:r w:rsidRPr="0022757E">
              <w:rPr>
                <w:sz w:val="24"/>
                <w:szCs w:val="24"/>
              </w:rPr>
              <w:t>, вернуться и.п.</w:t>
            </w:r>
          </w:p>
          <w:p w14:paraId="3BE2677C" w14:textId="77777777" w:rsidR="00E94FD9" w:rsidRPr="0022757E" w:rsidRDefault="00E94FD9" w:rsidP="00E94FD9">
            <w:pPr>
              <w:jc w:val="both"/>
              <w:rPr>
                <w:sz w:val="24"/>
                <w:szCs w:val="24"/>
              </w:rPr>
            </w:pPr>
            <w:r w:rsidRPr="0022757E">
              <w:rPr>
                <w:sz w:val="24"/>
                <w:szCs w:val="24"/>
              </w:rPr>
              <w:t>8. И.п: ноги на ш.пл., руки на поясе.Поднять прямую ногу вперед, руки в стороны, удержать равновесие, вернуться ви.п. Тоже с другой ногой.</w:t>
            </w:r>
          </w:p>
          <w:p w14:paraId="77A8C98C" w14:textId="77777777" w:rsidR="00E94FD9" w:rsidRPr="0022757E" w:rsidRDefault="00E94FD9" w:rsidP="00E94FD9">
            <w:pPr>
              <w:jc w:val="both"/>
              <w:rPr>
                <w:sz w:val="24"/>
                <w:szCs w:val="24"/>
              </w:rPr>
            </w:pPr>
            <w:r w:rsidRPr="0022757E">
              <w:rPr>
                <w:sz w:val="24"/>
                <w:szCs w:val="24"/>
              </w:rPr>
              <w:t>9. И.п: Прыжки на месте: ноги вместе, ноги врозь, руки на поясе.</w:t>
            </w:r>
          </w:p>
          <w:p w14:paraId="21490755" w14:textId="77777777" w:rsidR="00E94FD9" w:rsidRPr="0022757E" w:rsidRDefault="00E94FD9" w:rsidP="00E94FD9">
            <w:pPr>
              <w:jc w:val="both"/>
              <w:rPr>
                <w:sz w:val="24"/>
                <w:szCs w:val="24"/>
              </w:rPr>
            </w:pPr>
            <w:r w:rsidRPr="0022757E">
              <w:rPr>
                <w:b/>
                <w:sz w:val="24"/>
                <w:szCs w:val="24"/>
              </w:rPr>
              <w:t xml:space="preserve">3. </w:t>
            </w:r>
            <w:r>
              <w:rPr>
                <w:sz w:val="24"/>
                <w:szCs w:val="24"/>
              </w:rPr>
              <w:t>Спокойная ходьба</w:t>
            </w:r>
            <w:bookmarkEnd w:id="0"/>
            <w:r>
              <w:rPr>
                <w:sz w:val="24"/>
                <w:szCs w:val="24"/>
              </w:rPr>
              <w:t>.</w:t>
            </w:r>
          </w:p>
        </w:tc>
      </w:tr>
    </w:tbl>
    <w:p w14:paraId="01CF88D6" w14:textId="77777777" w:rsidR="00E94FD9" w:rsidRPr="0022757E" w:rsidRDefault="00E94FD9" w:rsidP="00E94FD9">
      <w:pPr>
        <w:jc w:val="both"/>
        <w:rPr>
          <w:b/>
          <w:sz w:val="24"/>
          <w:szCs w:val="24"/>
        </w:rPr>
      </w:pPr>
    </w:p>
    <w:p w14:paraId="11C11F96" w14:textId="77777777" w:rsidR="00E94FD9" w:rsidRPr="0022757E" w:rsidRDefault="00E94FD9" w:rsidP="00E94FD9">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534"/>
      </w:tblGrid>
      <w:tr w:rsidR="00E94FD9" w:rsidRPr="0022757E" w14:paraId="2AA05117" w14:textId="77777777" w:rsidTr="00E94FD9">
        <w:tc>
          <w:tcPr>
            <w:tcW w:w="1384" w:type="dxa"/>
            <w:shd w:val="clear" w:color="auto" w:fill="auto"/>
          </w:tcPr>
          <w:p w14:paraId="38E5668E" w14:textId="77777777" w:rsidR="00E94FD9" w:rsidRPr="0022757E" w:rsidRDefault="00E94FD9" w:rsidP="00E94FD9">
            <w:pPr>
              <w:tabs>
                <w:tab w:val="left" w:pos="4284"/>
              </w:tabs>
              <w:jc w:val="both"/>
              <w:outlineLvl w:val="0"/>
              <w:rPr>
                <w:sz w:val="24"/>
                <w:szCs w:val="24"/>
              </w:rPr>
            </w:pPr>
            <w:r>
              <w:rPr>
                <w:sz w:val="24"/>
                <w:szCs w:val="24"/>
              </w:rPr>
              <w:t xml:space="preserve">январь </w:t>
            </w:r>
            <w:r w:rsidRPr="0022757E">
              <w:rPr>
                <w:sz w:val="24"/>
                <w:szCs w:val="24"/>
              </w:rPr>
              <w:t>1-я неделя</w:t>
            </w:r>
          </w:p>
        </w:tc>
        <w:tc>
          <w:tcPr>
            <w:tcW w:w="13534" w:type="dxa"/>
            <w:shd w:val="clear" w:color="auto" w:fill="auto"/>
          </w:tcPr>
          <w:p w14:paraId="539C34BE" w14:textId="77777777" w:rsidR="00E94FD9" w:rsidRPr="0022757E" w:rsidRDefault="00E94FD9" w:rsidP="00E94FD9">
            <w:pPr>
              <w:tabs>
                <w:tab w:val="left" w:pos="4284"/>
              </w:tabs>
              <w:jc w:val="both"/>
              <w:outlineLvl w:val="0"/>
              <w:rPr>
                <w:sz w:val="24"/>
                <w:szCs w:val="24"/>
              </w:rPr>
            </w:pPr>
            <w:r w:rsidRPr="0022757E">
              <w:rPr>
                <w:sz w:val="24"/>
                <w:szCs w:val="24"/>
              </w:rPr>
              <w:t>Содержание</w:t>
            </w:r>
          </w:p>
        </w:tc>
      </w:tr>
      <w:tr w:rsidR="00E94FD9" w:rsidRPr="0022757E" w14:paraId="7527A843" w14:textId="77777777" w:rsidTr="00E94FD9">
        <w:tc>
          <w:tcPr>
            <w:tcW w:w="1384" w:type="dxa"/>
            <w:shd w:val="clear" w:color="auto" w:fill="auto"/>
          </w:tcPr>
          <w:p w14:paraId="6353A0B1" w14:textId="77777777" w:rsidR="00E94FD9" w:rsidRPr="0022757E" w:rsidRDefault="00E94FD9" w:rsidP="00E94FD9">
            <w:pPr>
              <w:tabs>
                <w:tab w:val="left" w:pos="4284"/>
              </w:tabs>
              <w:jc w:val="both"/>
              <w:outlineLvl w:val="0"/>
              <w:rPr>
                <w:sz w:val="24"/>
                <w:szCs w:val="24"/>
              </w:rPr>
            </w:pPr>
          </w:p>
          <w:p w14:paraId="1A488F21" w14:textId="77777777" w:rsidR="00E94FD9" w:rsidRPr="0022757E" w:rsidRDefault="00E94FD9" w:rsidP="00E94FD9">
            <w:pPr>
              <w:tabs>
                <w:tab w:val="left" w:pos="4284"/>
              </w:tabs>
              <w:jc w:val="both"/>
              <w:outlineLvl w:val="0"/>
              <w:rPr>
                <w:sz w:val="24"/>
                <w:szCs w:val="24"/>
              </w:rPr>
            </w:pPr>
          </w:p>
          <w:p w14:paraId="6CA79CE2" w14:textId="77777777" w:rsidR="00E94FD9" w:rsidRPr="0022757E" w:rsidRDefault="00E94FD9" w:rsidP="00E94FD9">
            <w:pPr>
              <w:tabs>
                <w:tab w:val="left" w:pos="4284"/>
              </w:tabs>
              <w:jc w:val="both"/>
              <w:outlineLvl w:val="0"/>
              <w:rPr>
                <w:sz w:val="24"/>
                <w:szCs w:val="24"/>
              </w:rPr>
            </w:pPr>
          </w:p>
          <w:p w14:paraId="753A7745" w14:textId="77777777" w:rsidR="00E94FD9" w:rsidRPr="0022757E" w:rsidRDefault="00E94FD9" w:rsidP="00E94FD9">
            <w:pPr>
              <w:tabs>
                <w:tab w:val="left" w:pos="4284"/>
              </w:tabs>
              <w:jc w:val="both"/>
              <w:outlineLvl w:val="0"/>
              <w:rPr>
                <w:sz w:val="24"/>
                <w:szCs w:val="24"/>
              </w:rPr>
            </w:pPr>
          </w:p>
          <w:p w14:paraId="5EFE84EE" w14:textId="77777777" w:rsidR="00E94FD9" w:rsidRPr="0022757E" w:rsidRDefault="00E94FD9" w:rsidP="00E94FD9">
            <w:pPr>
              <w:tabs>
                <w:tab w:val="left" w:pos="4284"/>
              </w:tabs>
              <w:jc w:val="both"/>
              <w:outlineLvl w:val="0"/>
              <w:rPr>
                <w:sz w:val="24"/>
                <w:szCs w:val="24"/>
              </w:rPr>
            </w:pPr>
          </w:p>
          <w:p w14:paraId="653E89D5" w14:textId="77777777" w:rsidR="00E94FD9" w:rsidRPr="0022757E" w:rsidRDefault="00E94FD9" w:rsidP="00E94FD9">
            <w:pPr>
              <w:tabs>
                <w:tab w:val="left" w:pos="4284"/>
              </w:tabs>
              <w:jc w:val="both"/>
              <w:outlineLvl w:val="0"/>
              <w:rPr>
                <w:sz w:val="24"/>
                <w:szCs w:val="24"/>
              </w:rPr>
            </w:pPr>
          </w:p>
          <w:p w14:paraId="2B3A9562" w14:textId="77777777" w:rsidR="00E94FD9" w:rsidRPr="0022757E" w:rsidRDefault="00E94FD9" w:rsidP="00E94FD9">
            <w:pPr>
              <w:tabs>
                <w:tab w:val="left" w:pos="4284"/>
              </w:tabs>
              <w:jc w:val="both"/>
              <w:outlineLvl w:val="0"/>
              <w:rPr>
                <w:sz w:val="24"/>
                <w:szCs w:val="24"/>
              </w:rPr>
            </w:pPr>
          </w:p>
          <w:p w14:paraId="0181A4C0" w14:textId="77777777" w:rsidR="00E94FD9" w:rsidRPr="0022757E" w:rsidRDefault="00E94FD9" w:rsidP="00E94FD9">
            <w:pPr>
              <w:tabs>
                <w:tab w:val="left" w:pos="4284"/>
              </w:tabs>
              <w:jc w:val="both"/>
              <w:outlineLvl w:val="0"/>
              <w:rPr>
                <w:sz w:val="24"/>
                <w:szCs w:val="24"/>
              </w:rPr>
            </w:pPr>
          </w:p>
          <w:p w14:paraId="659A0C8D" w14:textId="77777777" w:rsidR="00E94FD9" w:rsidRPr="0022757E" w:rsidRDefault="00E94FD9" w:rsidP="00E94FD9">
            <w:pPr>
              <w:tabs>
                <w:tab w:val="left" w:pos="4284"/>
              </w:tabs>
              <w:jc w:val="both"/>
              <w:outlineLvl w:val="0"/>
              <w:rPr>
                <w:sz w:val="24"/>
                <w:szCs w:val="24"/>
              </w:rPr>
            </w:pPr>
          </w:p>
          <w:p w14:paraId="61E05CE8" w14:textId="77777777" w:rsidR="00E94FD9" w:rsidRPr="0022757E" w:rsidRDefault="00E94FD9" w:rsidP="00E94FD9">
            <w:pPr>
              <w:tabs>
                <w:tab w:val="left" w:pos="4284"/>
              </w:tabs>
              <w:jc w:val="both"/>
              <w:outlineLvl w:val="0"/>
              <w:rPr>
                <w:sz w:val="24"/>
                <w:szCs w:val="24"/>
              </w:rPr>
            </w:pPr>
          </w:p>
          <w:p w14:paraId="775913DC" w14:textId="77777777" w:rsidR="00E94FD9" w:rsidRPr="0022757E" w:rsidRDefault="00E94FD9" w:rsidP="00E94FD9">
            <w:pPr>
              <w:tabs>
                <w:tab w:val="left" w:pos="4284"/>
              </w:tabs>
              <w:jc w:val="both"/>
              <w:outlineLvl w:val="0"/>
              <w:rPr>
                <w:sz w:val="24"/>
                <w:szCs w:val="24"/>
              </w:rPr>
            </w:pPr>
          </w:p>
          <w:p w14:paraId="2F5BC81F" w14:textId="77777777" w:rsidR="00E94FD9" w:rsidRPr="0022757E" w:rsidRDefault="00E94FD9" w:rsidP="00E94FD9">
            <w:pPr>
              <w:tabs>
                <w:tab w:val="left" w:pos="4284"/>
              </w:tabs>
              <w:jc w:val="both"/>
              <w:outlineLvl w:val="0"/>
              <w:rPr>
                <w:sz w:val="24"/>
                <w:szCs w:val="24"/>
              </w:rPr>
            </w:pPr>
          </w:p>
          <w:p w14:paraId="6F1927FF" w14:textId="77777777" w:rsidR="00E94FD9" w:rsidRPr="0022757E" w:rsidRDefault="00E94FD9" w:rsidP="00E94FD9">
            <w:pPr>
              <w:tabs>
                <w:tab w:val="left" w:pos="4284"/>
              </w:tabs>
              <w:jc w:val="both"/>
              <w:outlineLvl w:val="0"/>
              <w:rPr>
                <w:sz w:val="24"/>
                <w:szCs w:val="24"/>
              </w:rPr>
            </w:pPr>
          </w:p>
          <w:p w14:paraId="33206091" w14:textId="77777777" w:rsidR="00E94FD9" w:rsidRPr="0022757E" w:rsidRDefault="00E94FD9" w:rsidP="00E94FD9">
            <w:pPr>
              <w:tabs>
                <w:tab w:val="left" w:pos="4284"/>
              </w:tabs>
              <w:jc w:val="both"/>
              <w:outlineLvl w:val="0"/>
              <w:rPr>
                <w:sz w:val="24"/>
                <w:szCs w:val="24"/>
              </w:rPr>
            </w:pPr>
          </w:p>
          <w:p w14:paraId="7C25691F" w14:textId="77777777" w:rsidR="00E94FD9" w:rsidRPr="0022757E" w:rsidRDefault="00E94FD9" w:rsidP="00E94FD9">
            <w:pPr>
              <w:tabs>
                <w:tab w:val="left" w:pos="4284"/>
              </w:tabs>
              <w:jc w:val="both"/>
              <w:outlineLvl w:val="0"/>
              <w:rPr>
                <w:sz w:val="24"/>
                <w:szCs w:val="24"/>
              </w:rPr>
            </w:pPr>
          </w:p>
          <w:p w14:paraId="423ED148" w14:textId="77777777" w:rsidR="00E94FD9" w:rsidRPr="0022757E" w:rsidRDefault="00E94FD9" w:rsidP="00E94FD9">
            <w:pPr>
              <w:tabs>
                <w:tab w:val="left" w:pos="4284"/>
              </w:tabs>
              <w:jc w:val="both"/>
              <w:outlineLvl w:val="0"/>
              <w:rPr>
                <w:sz w:val="24"/>
                <w:szCs w:val="24"/>
              </w:rPr>
            </w:pPr>
          </w:p>
          <w:p w14:paraId="7EEF9D48" w14:textId="77777777" w:rsidR="00E94FD9" w:rsidRPr="0022757E" w:rsidRDefault="00E94FD9" w:rsidP="00E94FD9">
            <w:pPr>
              <w:tabs>
                <w:tab w:val="left" w:pos="4284"/>
              </w:tabs>
              <w:jc w:val="both"/>
              <w:outlineLvl w:val="0"/>
              <w:rPr>
                <w:sz w:val="24"/>
                <w:szCs w:val="24"/>
              </w:rPr>
            </w:pPr>
          </w:p>
          <w:p w14:paraId="4971C319" w14:textId="77777777" w:rsidR="00E94FD9" w:rsidRPr="0022757E" w:rsidRDefault="00E94FD9" w:rsidP="00E94FD9">
            <w:pPr>
              <w:tabs>
                <w:tab w:val="left" w:pos="4284"/>
              </w:tabs>
              <w:jc w:val="both"/>
              <w:outlineLvl w:val="0"/>
              <w:rPr>
                <w:sz w:val="24"/>
                <w:szCs w:val="24"/>
              </w:rPr>
            </w:pPr>
          </w:p>
          <w:p w14:paraId="2C567E4F" w14:textId="77777777" w:rsidR="00E94FD9" w:rsidRPr="0022757E" w:rsidRDefault="00E94FD9" w:rsidP="00E94FD9">
            <w:pPr>
              <w:tabs>
                <w:tab w:val="left" w:pos="4284"/>
              </w:tabs>
              <w:jc w:val="both"/>
              <w:outlineLvl w:val="0"/>
              <w:rPr>
                <w:sz w:val="24"/>
                <w:szCs w:val="24"/>
              </w:rPr>
            </w:pPr>
          </w:p>
          <w:p w14:paraId="0D386994" w14:textId="77777777" w:rsidR="00E94FD9" w:rsidRPr="0022757E" w:rsidRDefault="00E94FD9" w:rsidP="00E94FD9">
            <w:pPr>
              <w:tabs>
                <w:tab w:val="left" w:pos="4284"/>
              </w:tabs>
              <w:jc w:val="both"/>
              <w:outlineLvl w:val="0"/>
              <w:rPr>
                <w:sz w:val="24"/>
                <w:szCs w:val="24"/>
              </w:rPr>
            </w:pPr>
          </w:p>
          <w:p w14:paraId="4837142E" w14:textId="77777777" w:rsidR="00E94FD9" w:rsidRPr="0022757E" w:rsidRDefault="00E94FD9" w:rsidP="00E94FD9">
            <w:pPr>
              <w:tabs>
                <w:tab w:val="left" w:pos="4284"/>
              </w:tabs>
              <w:jc w:val="both"/>
              <w:outlineLvl w:val="0"/>
              <w:rPr>
                <w:sz w:val="24"/>
                <w:szCs w:val="24"/>
              </w:rPr>
            </w:pPr>
          </w:p>
          <w:p w14:paraId="040DF225" w14:textId="77777777" w:rsidR="00E94FD9" w:rsidRPr="0022757E" w:rsidRDefault="00E94FD9" w:rsidP="00E94FD9">
            <w:pPr>
              <w:tabs>
                <w:tab w:val="left" w:pos="4284"/>
              </w:tabs>
              <w:jc w:val="both"/>
              <w:outlineLvl w:val="0"/>
              <w:rPr>
                <w:sz w:val="24"/>
                <w:szCs w:val="24"/>
              </w:rPr>
            </w:pPr>
            <w:r w:rsidRPr="0022757E">
              <w:rPr>
                <w:sz w:val="24"/>
                <w:szCs w:val="24"/>
              </w:rPr>
              <w:t>3-я неделя</w:t>
            </w:r>
          </w:p>
        </w:tc>
        <w:tc>
          <w:tcPr>
            <w:tcW w:w="13534" w:type="dxa"/>
            <w:shd w:val="clear" w:color="auto" w:fill="auto"/>
          </w:tcPr>
          <w:p w14:paraId="260F2938" w14:textId="77777777" w:rsidR="00E94FD9" w:rsidRPr="0022757E" w:rsidRDefault="00E94FD9" w:rsidP="00E94FD9">
            <w:pPr>
              <w:jc w:val="both"/>
              <w:rPr>
                <w:sz w:val="24"/>
                <w:szCs w:val="24"/>
              </w:rPr>
            </w:pPr>
            <w:r w:rsidRPr="0022757E">
              <w:rPr>
                <w:b/>
                <w:sz w:val="24"/>
                <w:szCs w:val="24"/>
              </w:rPr>
              <w:t>Ходьба</w:t>
            </w:r>
            <w:r w:rsidRPr="0022757E">
              <w:rPr>
                <w:sz w:val="24"/>
                <w:szCs w:val="24"/>
              </w:rPr>
              <w:t>:</w:t>
            </w:r>
          </w:p>
          <w:p w14:paraId="2EAD1087" w14:textId="77777777" w:rsidR="00E94FD9" w:rsidRPr="0022757E" w:rsidRDefault="00E94FD9" w:rsidP="00E94FD9">
            <w:pPr>
              <w:ind w:left="72"/>
              <w:jc w:val="both"/>
              <w:rPr>
                <w:sz w:val="24"/>
                <w:szCs w:val="24"/>
              </w:rPr>
            </w:pPr>
            <w:r w:rsidRPr="0022757E">
              <w:rPr>
                <w:sz w:val="24"/>
                <w:szCs w:val="24"/>
              </w:rPr>
              <w:t>1. обычная</w:t>
            </w:r>
          </w:p>
          <w:p w14:paraId="405FD3F3" w14:textId="77777777" w:rsidR="00E94FD9" w:rsidRPr="0022757E" w:rsidRDefault="00E94FD9" w:rsidP="00E94FD9">
            <w:pPr>
              <w:jc w:val="both"/>
              <w:rPr>
                <w:sz w:val="24"/>
                <w:szCs w:val="24"/>
              </w:rPr>
            </w:pPr>
            <w:r w:rsidRPr="0022757E">
              <w:rPr>
                <w:sz w:val="24"/>
                <w:szCs w:val="24"/>
              </w:rPr>
              <w:t>2. на носках, на пятках</w:t>
            </w:r>
          </w:p>
          <w:p w14:paraId="3752E100" w14:textId="77777777" w:rsidR="00E94FD9" w:rsidRPr="0022757E" w:rsidRDefault="00E94FD9" w:rsidP="00E94FD9">
            <w:pPr>
              <w:jc w:val="both"/>
              <w:rPr>
                <w:sz w:val="24"/>
                <w:szCs w:val="24"/>
              </w:rPr>
            </w:pPr>
            <w:r w:rsidRPr="0022757E">
              <w:rPr>
                <w:sz w:val="24"/>
                <w:szCs w:val="24"/>
              </w:rPr>
              <w:t>3. на внешней стороне стопы</w:t>
            </w:r>
          </w:p>
          <w:p w14:paraId="018EA109" w14:textId="77777777" w:rsidR="00E94FD9" w:rsidRPr="0022757E" w:rsidRDefault="00E94FD9" w:rsidP="00E94FD9">
            <w:pPr>
              <w:jc w:val="both"/>
              <w:rPr>
                <w:sz w:val="24"/>
                <w:szCs w:val="24"/>
              </w:rPr>
            </w:pPr>
            <w:r w:rsidRPr="0022757E">
              <w:rPr>
                <w:sz w:val="24"/>
                <w:szCs w:val="24"/>
              </w:rPr>
              <w:t>4. с различными положениями рук</w:t>
            </w:r>
          </w:p>
          <w:p w14:paraId="57C47630" w14:textId="77777777" w:rsidR="00E94FD9" w:rsidRPr="0022757E" w:rsidRDefault="00E94FD9" w:rsidP="00E94FD9">
            <w:pPr>
              <w:jc w:val="both"/>
              <w:rPr>
                <w:sz w:val="24"/>
                <w:szCs w:val="24"/>
              </w:rPr>
            </w:pPr>
            <w:r w:rsidRPr="0022757E">
              <w:rPr>
                <w:sz w:val="24"/>
                <w:szCs w:val="24"/>
              </w:rPr>
              <w:t>5. в полуприседе</w:t>
            </w:r>
          </w:p>
          <w:p w14:paraId="26F6F7D1" w14:textId="77777777" w:rsidR="00E94FD9" w:rsidRPr="0022757E" w:rsidRDefault="00E94FD9" w:rsidP="00E94FD9">
            <w:pPr>
              <w:jc w:val="both"/>
              <w:rPr>
                <w:sz w:val="24"/>
                <w:szCs w:val="24"/>
              </w:rPr>
            </w:pPr>
            <w:r w:rsidRPr="0022757E">
              <w:rPr>
                <w:sz w:val="24"/>
                <w:szCs w:val="24"/>
              </w:rPr>
              <w:t>6. с изменением направления</w:t>
            </w:r>
          </w:p>
          <w:p w14:paraId="6B8DCCD6" w14:textId="77777777" w:rsidR="00E94FD9" w:rsidRPr="0022757E" w:rsidRDefault="00E94FD9" w:rsidP="00E94FD9">
            <w:pPr>
              <w:jc w:val="both"/>
              <w:rPr>
                <w:sz w:val="24"/>
                <w:szCs w:val="24"/>
              </w:rPr>
            </w:pPr>
            <w:r w:rsidRPr="0022757E">
              <w:rPr>
                <w:sz w:val="24"/>
                <w:szCs w:val="24"/>
              </w:rPr>
              <w:t>7. в колонне по двое, по трое</w:t>
            </w:r>
          </w:p>
          <w:p w14:paraId="39F82B9F" w14:textId="77777777" w:rsidR="00E94FD9" w:rsidRPr="0022757E" w:rsidRDefault="00E94FD9" w:rsidP="00E94FD9">
            <w:pPr>
              <w:jc w:val="both"/>
              <w:rPr>
                <w:sz w:val="24"/>
                <w:szCs w:val="24"/>
              </w:rPr>
            </w:pPr>
            <w:r w:rsidRPr="0022757E">
              <w:rPr>
                <w:sz w:val="24"/>
                <w:szCs w:val="24"/>
              </w:rPr>
              <w:t>8. с другими видами движений</w:t>
            </w:r>
          </w:p>
          <w:p w14:paraId="00AE5299" w14:textId="77777777" w:rsidR="00E94FD9" w:rsidRPr="0022757E" w:rsidRDefault="00E94FD9" w:rsidP="00E94FD9">
            <w:pPr>
              <w:ind w:left="360"/>
              <w:jc w:val="both"/>
              <w:rPr>
                <w:b/>
                <w:sz w:val="24"/>
                <w:szCs w:val="24"/>
              </w:rPr>
            </w:pPr>
            <w:r w:rsidRPr="0022757E">
              <w:rPr>
                <w:b/>
                <w:sz w:val="24"/>
                <w:szCs w:val="24"/>
              </w:rPr>
              <w:t>Бег:</w:t>
            </w:r>
          </w:p>
          <w:p w14:paraId="3AA37746" w14:textId="77777777" w:rsidR="00E94FD9" w:rsidRPr="0022757E" w:rsidRDefault="00E94FD9" w:rsidP="00E94FD9">
            <w:pPr>
              <w:jc w:val="both"/>
              <w:rPr>
                <w:sz w:val="24"/>
                <w:szCs w:val="24"/>
              </w:rPr>
            </w:pPr>
            <w:r w:rsidRPr="0022757E">
              <w:rPr>
                <w:sz w:val="24"/>
                <w:szCs w:val="24"/>
              </w:rPr>
              <w:t>1. на носках</w:t>
            </w:r>
          </w:p>
          <w:p w14:paraId="2C237B0B" w14:textId="77777777" w:rsidR="00E94FD9" w:rsidRPr="0022757E" w:rsidRDefault="00E94FD9" w:rsidP="00E94FD9">
            <w:pPr>
              <w:jc w:val="both"/>
              <w:rPr>
                <w:sz w:val="24"/>
                <w:szCs w:val="24"/>
              </w:rPr>
            </w:pPr>
            <w:r w:rsidRPr="0022757E">
              <w:rPr>
                <w:sz w:val="24"/>
                <w:szCs w:val="24"/>
              </w:rPr>
              <w:t>2. высоко поднимая колени</w:t>
            </w:r>
          </w:p>
          <w:p w14:paraId="6834264B" w14:textId="77777777" w:rsidR="00E94FD9" w:rsidRPr="0022757E" w:rsidRDefault="00E94FD9" w:rsidP="00E94FD9">
            <w:pPr>
              <w:jc w:val="both"/>
              <w:rPr>
                <w:sz w:val="24"/>
                <w:szCs w:val="24"/>
              </w:rPr>
            </w:pPr>
            <w:r w:rsidRPr="0022757E">
              <w:rPr>
                <w:sz w:val="24"/>
                <w:szCs w:val="24"/>
              </w:rPr>
              <w:t>3. по диагонали</w:t>
            </w:r>
          </w:p>
          <w:p w14:paraId="33ADE829" w14:textId="77777777" w:rsidR="00E94FD9" w:rsidRPr="0022757E" w:rsidRDefault="00E94FD9" w:rsidP="00E94FD9">
            <w:pPr>
              <w:jc w:val="both"/>
              <w:rPr>
                <w:sz w:val="24"/>
                <w:szCs w:val="24"/>
              </w:rPr>
            </w:pPr>
            <w:r w:rsidRPr="0022757E">
              <w:rPr>
                <w:sz w:val="24"/>
                <w:szCs w:val="24"/>
              </w:rPr>
              <w:t>4. с изменением темпа по сигналу</w:t>
            </w:r>
          </w:p>
          <w:p w14:paraId="31B0295D" w14:textId="77777777" w:rsidR="00E94FD9" w:rsidRPr="0022757E" w:rsidRDefault="00E94FD9" w:rsidP="00E94FD9">
            <w:pPr>
              <w:jc w:val="both"/>
              <w:rPr>
                <w:sz w:val="24"/>
                <w:szCs w:val="24"/>
              </w:rPr>
            </w:pPr>
            <w:r w:rsidRPr="0022757E">
              <w:rPr>
                <w:sz w:val="24"/>
                <w:szCs w:val="24"/>
              </w:rPr>
              <w:t>5. «змейкой» между ориентирами</w:t>
            </w:r>
          </w:p>
          <w:p w14:paraId="4E2F9EAA" w14:textId="77777777" w:rsidR="00E94FD9" w:rsidRPr="0022757E" w:rsidRDefault="00E94FD9" w:rsidP="00E94FD9">
            <w:pPr>
              <w:jc w:val="both"/>
              <w:rPr>
                <w:sz w:val="24"/>
                <w:szCs w:val="24"/>
              </w:rPr>
            </w:pPr>
            <w:r w:rsidRPr="0022757E">
              <w:rPr>
                <w:sz w:val="24"/>
                <w:szCs w:val="24"/>
              </w:rPr>
              <w:t>6. с захлестом голени назад</w:t>
            </w:r>
          </w:p>
          <w:p w14:paraId="13E6BD59" w14:textId="77777777" w:rsidR="00E94FD9" w:rsidRPr="0022757E" w:rsidRDefault="00E94FD9" w:rsidP="00E94FD9">
            <w:pPr>
              <w:jc w:val="both"/>
              <w:rPr>
                <w:sz w:val="24"/>
                <w:szCs w:val="24"/>
              </w:rPr>
            </w:pPr>
            <w:r w:rsidRPr="0022757E">
              <w:rPr>
                <w:b/>
                <w:sz w:val="24"/>
                <w:szCs w:val="24"/>
              </w:rPr>
              <w:t>Подвижные игры.</w:t>
            </w:r>
          </w:p>
          <w:p w14:paraId="15FAADCA" w14:textId="77777777" w:rsidR="00E94FD9" w:rsidRPr="0022757E" w:rsidRDefault="00E94FD9" w:rsidP="006D5C2D">
            <w:pPr>
              <w:widowControl/>
              <w:numPr>
                <w:ilvl w:val="0"/>
                <w:numId w:val="78"/>
              </w:numPr>
              <w:autoSpaceDE/>
              <w:autoSpaceDN/>
              <w:jc w:val="both"/>
              <w:rPr>
                <w:sz w:val="24"/>
                <w:szCs w:val="24"/>
              </w:rPr>
            </w:pPr>
            <w:r w:rsidRPr="0022757E">
              <w:rPr>
                <w:sz w:val="24"/>
                <w:szCs w:val="24"/>
              </w:rPr>
              <w:t>«Лавата»- муз. Ритмическая игра.</w:t>
            </w:r>
          </w:p>
          <w:p w14:paraId="4CE9E989" w14:textId="77777777" w:rsidR="00E94FD9" w:rsidRPr="0022757E" w:rsidRDefault="00E94FD9" w:rsidP="006D5C2D">
            <w:pPr>
              <w:widowControl/>
              <w:numPr>
                <w:ilvl w:val="0"/>
                <w:numId w:val="78"/>
              </w:numPr>
              <w:autoSpaceDE/>
              <w:autoSpaceDN/>
              <w:jc w:val="both"/>
              <w:rPr>
                <w:sz w:val="24"/>
                <w:szCs w:val="24"/>
              </w:rPr>
            </w:pPr>
            <w:r w:rsidRPr="0022757E">
              <w:rPr>
                <w:sz w:val="24"/>
                <w:szCs w:val="24"/>
              </w:rPr>
              <w:t>«Два Мороза»- Минскин стр.17</w:t>
            </w:r>
          </w:p>
          <w:p w14:paraId="44B10DBA" w14:textId="77777777" w:rsidR="00E94FD9" w:rsidRPr="0022757E" w:rsidRDefault="00E94FD9" w:rsidP="006D5C2D">
            <w:pPr>
              <w:widowControl/>
              <w:numPr>
                <w:ilvl w:val="0"/>
                <w:numId w:val="78"/>
              </w:numPr>
              <w:autoSpaceDE/>
              <w:autoSpaceDN/>
              <w:jc w:val="both"/>
              <w:rPr>
                <w:sz w:val="24"/>
                <w:szCs w:val="24"/>
              </w:rPr>
            </w:pPr>
            <w:r w:rsidRPr="0022757E">
              <w:rPr>
                <w:sz w:val="24"/>
                <w:szCs w:val="24"/>
              </w:rPr>
              <w:t>«Ветер, льдинка и мороз»- СССР стр.101</w:t>
            </w:r>
          </w:p>
          <w:p w14:paraId="5768740F" w14:textId="77777777" w:rsidR="00E94FD9" w:rsidRPr="0022757E" w:rsidRDefault="00E94FD9" w:rsidP="006D5C2D">
            <w:pPr>
              <w:widowControl/>
              <w:numPr>
                <w:ilvl w:val="0"/>
                <w:numId w:val="78"/>
              </w:numPr>
              <w:autoSpaceDE/>
              <w:autoSpaceDN/>
              <w:jc w:val="both"/>
              <w:rPr>
                <w:sz w:val="24"/>
                <w:szCs w:val="24"/>
              </w:rPr>
            </w:pPr>
            <w:r w:rsidRPr="0022757E">
              <w:rPr>
                <w:sz w:val="24"/>
                <w:szCs w:val="24"/>
              </w:rPr>
              <w:t>«Юные гимнасты»- Вавилова стр.135</w:t>
            </w:r>
          </w:p>
          <w:p w14:paraId="5D3934F8" w14:textId="77777777" w:rsidR="00E94FD9" w:rsidRPr="0022757E" w:rsidRDefault="00E94FD9" w:rsidP="00E94FD9">
            <w:pPr>
              <w:jc w:val="both"/>
              <w:rPr>
                <w:bCs/>
                <w:sz w:val="24"/>
                <w:szCs w:val="24"/>
              </w:rPr>
            </w:pPr>
            <w:r w:rsidRPr="0022757E">
              <w:rPr>
                <w:b/>
                <w:sz w:val="24"/>
                <w:szCs w:val="24"/>
              </w:rPr>
              <w:t>Основная часть</w:t>
            </w:r>
          </w:p>
          <w:p w14:paraId="76B1FFE8" w14:textId="77777777" w:rsidR="00E94FD9" w:rsidRPr="0022757E" w:rsidRDefault="00E94FD9" w:rsidP="00E94FD9">
            <w:pPr>
              <w:jc w:val="both"/>
              <w:rPr>
                <w:bCs/>
                <w:sz w:val="24"/>
                <w:szCs w:val="24"/>
              </w:rPr>
            </w:pPr>
            <w:r w:rsidRPr="0022757E">
              <w:rPr>
                <w:bCs/>
                <w:sz w:val="24"/>
                <w:szCs w:val="24"/>
              </w:rPr>
              <w:t>1.  И.п: ноги на ш</w:t>
            </w:r>
            <w:r>
              <w:rPr>
                <w:bCs/>
                <w:sz w:val="24"/>
                <w:szCs w:val="24"/>
              </w:rPr>
              <w:t>.</w:t>
            </w:r>
            <w:r w:rsidRPr="0022757E">
              <w:rPr>
                <w:bCs/>
                <w:sz w:val="24"/>
                <w:szCs w:val="24"/>
              </w:rPr>
              <w:t>пл</w:t>
            </w:r>
            <w:r>
              <w:rPr>
                <w:bCs/>
                <w:sz w:val="24"/>
                <w:szCs w:val="24"/>
              </w:rPr>
              <w:t xml:space="preserve">., руки опущены вдоль туловища. </w:t>
            </w:r>
            <w:r w:rsidRPr="0022757E">
              <w:rPr>
                <w:bCs/>
                <w:sz w:val="24"/>
                <w:szCs w:val="24"/>
              </w:rPr>
              <w:t>Поднять руки через стороны вверх, вернуться и.п.</w:t>
            </w:r>
          </w:p>
          <w:p w14:paraId="25B3641D" w14:textId="77777777" w:rsidR="00E94FD9" w:rsidRPr="0022757E" w:rsidRDefault="00E94FD9" w:rsidP="00E94FD9">
            <w:pPr>
              <w:jc w:val="both"/>
              <w:rPr>
                <w:bCs/>
                <w:sz w:val="24"/>
                <w:szCs w:val="24"/>
              </w:rPr>
            </w:pPr>
            <w:r w:rsidRPr="0022757E">
              <w:rPr>
                <w:bCs/>
                <w:sz w:val="24"/>
                <w:szCs w:val="24"/>
              </w:rPr>
              <w:t>2.  И.п: ноги на ш.пл., руки</w:t>
            </w:r>
            <w:r>
              <w:rPr>
                <w:bCs/>
                <w:sz w:val="24"/>
                <w:szCs w:val="24"/>
              </w:rPr>
              <w:t xml:space="preserve"> перед грудью согнуты в локтях. </w:t>
            </w:r>
            <w:r w:rsidRPr="0022757E">
              <w:rPr>
                <w:bCs/>
                <w:sz w:val="24"/>
                <w:szCs w:val="24"/>
              </w:rPr>
              <w:t xml:space="preserve">Поочередно отводить руку за спину с </w:t>
            </w:r>
            <w:r>
              <w:rPr>
                <w:bCs/>
                <w:sz w:val="24"/>
                <w:szCs w:val="24"/>
              </w:rPr>
              <w:t xml:space="preserve">поворотом туловища, вернуться в </w:t>
            </w:r>
            <w:r w:rsidRPr="0022757E">
              <w:rPr>
                <w:bCs/>
                <w:sz w:val="24"/>
                <w:szCs w:val="24"/>
              </w:rPr>
              <w:t>и.п.</w:t>
            </w:r>
          </w:p>
          <w:p w14:paraId="6E1477B0" w14:textId="77777777" w:rsidR="00E94FD9" w:rsidRPr="0022757E" w:rsidRDefault="00E94FD9" w:rsidP="00E94FD9">
            <w:pPr>
              <w:jc w:val="both"/>
              <w:rPr>
                <w:bCs/>
                <w:sz w:val="24"/>
                <w:szCs w:val="24"/>
              </w:rPr>
            </w:pPr>
            <w:r w:rsidRPr="0022757E">
              <w:rPr>
                <w:bCs/>
                <w:sz w:val="24"/>
                <w:szCs w:val="24"/>
              </w:rPr>
              <w:t xml:space="preserve">3. И.п: ноги на </w:t>
            </w:r>
            <w:r>
              <w:rPr>
                <w:bCs/>
                <w:sz w:val="24"/>
                <w:szCs w:val="24"/>
              </w:rPr>
              <w:t xml:space="preserve">ш.пл., прямые руки над головой. </w:t>
            </w:r>
            <w:r w:rsidRPr="0022757E">
              <w:rPr>
                <w:bCs/>
                <w:sz w:val="24"/>
                <w:szCs w:val="24"/>
              </w:rPr>
              <w:t xml:space="preserve">Наклониться вперед, руками коснуться носков ног, вернуться </w:t>
            </w:r>
            <w:r>
              <w:rPr>
                <w:bCs/>
                <w:sz w:val="24"/>
                <w:szCs w:val="24"/>
              </w:rPr>
              <w:t>в и.п.</w:t>
            </w:r>
          </w:p>
          <w:p w14:paraId="22407BE6" w14:textId="77777777" w:rsidR="00E94FD9" w:rsidRPr="0022757E" w:rsidRDefault="00E94FD9" w:rsidP="00E94FD9">
            <w:pPr>
              <w:jc w:val="both"/>
              <w:rPr>
                <w:bCs/>
                <w:sz w:val="24"/>
                <w:szCs w:val="24"/>
              </w:rPr>
            </w:pPr>
            <w:r w:rsidRPr="0022757E">
              <w:rPr>
                <w:bCs/>
                <w:sz w:val="24"/>
                <w:szCs w:val="24"/>
              </w:rPr>
              <w:t xml:space="preserve">4. </w:t>
            </w:r>
            <w:r>
              <w:rPr>
                <w:bCs/>
                <w:sz w:val="24"/>
                <w:szCs w:val="24"/>
              </w:rPr>
              <w:t>И.п.</w:t>
            </w:r>
            <w:r w:rsidRPr="0022757E">
              <w:rPr>
                <w:bCs/>
                <w:sz w:val="24"/>
                <w:szCs w:val="24"/>
              </w:rPr>
              <w:t>: ноги на ш</w:t>
            </w:r>
            <w:r>
              <w:rPr>
                <w:bCs/>
                <w:sz w:val="24"/>
                <w:szCs w:val="24"/>
              </w:rPr>
              <w:t xml:space="preserve">. </w:t>
            </w:r>
            <w:r w:rsidRPr="0022757E">
              <w:rPr>
                <w:bCs/>
                <w:sz w:val="24"/>
                <w:szCs w:val="24"/>
              </w:rPr>
              <w:t>пл., руки за спиной.</w:t>
            </w:r>
          </w:p>
          <w:p w14:paraId="1EDDDBD5" w14:textId="77777777" w:rsidR="00E94FD9" w:rsidRPr="0022757E" w:rsidRDefault="00E94FD9" w:rsidP="00E94FD9">
            <w:pPr>
              <w:jc w:val="both"/>
              <w:rPr>
                <w:bCs/>
                <w:sz w:val="24"/>
                <w:szCs w:val="24"/>
              </w:rPr>
            </w:pPr>
            <w:r w:rsidRPr="0022757E">
              <w:rPr>
                <w:bCs/>
                <w:sz w:val="24"/>
                <w:szCs w:val="24"/>
              </w:rPr>
              <w:t>Поочередные наклоны туловища в п</w:t>
            </w:r>
            <w:r>
              <w:rPr>
                <w:bCs/>
                <w:sz w:val="24"/>
                <w:szCs w:val="24"/>
              </w:rPr>
              <w:t xml:space="preserve">равую, левую сторону, мах рукой </w:t>
            </w:r>
            <w:r w:rsidRPr="0022757E">
              <w:rPr>
                <w:bCs/>
                <w:sz w:val="24"/>
                <w:szCs w:val="24"/>
              </w:rPr>
              <w:t>над головой, вернуться ви.п.</w:t>
            </w:r>
          </w:p>
          <w:p w14:paraId="40473379" w14:textId="77777777" w:rsidR="00E94FD9" w:rsidRPr="00215CD3" w:rsidRDefault="00E94FD9" w:rsidP="00E94FD9">
            <w:pPr>
              <w:jc w:val="both"/>
              <w:rPr>
                <w:bCs/>
                <w:sz w:val="24"/>
                <w:szCs w:val="24"/>
              </w:rPr>
            </w:pPr>
            <w:r>
              <w:rPr>
                <w:bCs/>
                <w:sz w:val="24"/>
                <w:szCs w:val="24"/>
              </w:rPr>
              <w:t xml:space="preserve">5. И.п: о.с., руки в стороны. </w:t>
            </w:r>
            <w:r w:rsidRPr="0022757E">
              <w:rPr>
                <w:sz w:val="24"/>
                <w:szCs w:val="24"/>
              </w:rPr>
              <w:t>Присесть, вынести руки вперед, вернуться ви.п.</w:t>
            </w:r>
          </w:p>
          <w:p w14:paraId="068E9289" w14:textId="77777777" w:rsidR="00E94FD9" w:rsidRPr="0022757E" w:rsidRDefault="00E94FD9" w:rsidP="00E94FD9">
            <w:pPr>
              <w:jc w:val="both"/>
              <w:rPr>
                <w:sz w:val="24"/>
                <w:szCs w:val="24"/>
              </w:rPr>
            </w:pPr>
            <w:r w:rsidRPr="0022757E">
              <w:rPr>
                <w:sz w:val="24"/>
                <w:szCs w:val="24"/>
              </w:rPr>
              <w:t>6. И.п: сидя на полу, ноги врозь, руки в сто</w:t>
            </w:r>
            <w:r>
              <w:rPr>
                <w:sz w:val="24"/>
                <w:szCs w:val="24"/>
              </w:rPr>
              <w:t xml:space="preserve">рону. </w:t>
            </w:r>
            <w:r w:rsidRPr="0022757E">
              <w:rPr>
                <w:sz w:val="24"/>
                <w:szCs w:val="24"/>
              </w:rPr>
              <w:t>Наклониться вперед, коснуться руками между ног по полу, вернуться в</w:t>
            </w:r>
          </w:p>
          <w:p w14:paraId="269842A0" w14:textId="77777777" w:rsidR="00E94FD9" w:rsidRPr="0022757E" w:rsidRDefault="00E94FD9" w:rsidP="00E94FD9">
            <w:pPr>
              <w:jc w:val="both"/>
              <w:rPr>
                <w:sz w:val="24"/>
                <w:szCs w:val="24"/>
              </w:rPr>
            </w:pPr>
            <w:r w:rsidRPr="0022757E">
              <w:rPr>
                <w:sz w:val="24"/>
                <w:szCs w:val="24"/>
              </w:rPr>
              <w:t>и.п. (на гибкость).</w:t>
            </w:r>
          </w:p>
          <w:p w14:paraId="3A40B816" w14:textId="77777777" w:rsidR="00E94FD9" w:rsidRPr="0022757E" w:rsidRDefault="00E94FD9" w:rsidP="00E94FD9">
            <w:pPr>
              <w:jc w:val="both"/>
              <w:rPr>
                <w:sz w:val="24"/>
                <w:szCs w:val="24"/>
              </w:rPr>
            </w:pPr>
            <w:r w:rsidRPr="0022757E">
              <w:rPr>
                <w:sz w:val="24"/>
                <w:szCs w:val="24"/>
              </w:rPr>
              <w:t>7. И.п:</w:t>
            </w:r>
            <w:r>
              <w:rPr>
                <w:sz w:val="24"/>
                <w:szCs w:val="24"/>
              </w:rPr>
              <w:t xml:space="preserve"> лежа на спине, руки в стороны. </w:t>
            </w:r>
            <w:r w:rsidRPr="0022757E">
              <w:rPr>
                <w:sz w:val="24"/>
                <w:szCs w:val="24"/>
              </w:rPr>
              <w:t>Поднять ноги, согнутые в колене, поочередно положить ноги с правой,</w:t>
            </w:r>
          </w:p>
          <w:p w14:paraId="5FE2F42A" w14:textId="77777777" w:rsidR="00E94FD9" w:rsidRPr="0022757E" w:rsidRDefault="00E94FD9" w:rsidP="00E94FD9">
            <w:pPr>
              <w:jc w:val="both"/>
              <w:rPr>
                <w:sz w:val="24"/>
                <w:szCs w:val="24"/>
              </w:rPr>
            </w:pPr>
            <w:r w:rsidRPr="0022757E">
              <w:rPr>
                <w:sz w:val="24"/>
                <w:szCs w:val="24"/>
              </w:rPr>
              <w:t>левой стороны, не разъединяя ноги, вернуться и.п.</w:t>
            </w:r>
          </w:p>
          <w:p w14:paraId="20BDD6BC" w14:textId="77777777" w:rsidR="00E94FD9" w:rsidRPr="0022757E" w:rsidRDefault="00E94FD9" w:rsidP="00E94FD9">
            <w:pPr>
              <w:jc w:val="both"/>
              <w:rPr>
                <w:sz w:val="24"/>
                <w:szCs w:val="24"/>
              </w:rPr>
            </w:pPr>
            <w:r w:rsidRPr="0022757E">
              <w:rPr>
                <w:sz w:val="24"/>
                <w:szCs w:val="24"/>
              </w:rPr>
              <w:t>8. И.п:</w:t>
            </w:r>
            <w:r>
              <w:rPr>
                <w:sz w:val="24"/>
                <w:szCs w:val="24"/>
              </w:rPr>
              <w:t xml:space="preserve"> ноги на ш. пл., руки в стороны. </w:t>
            </w:r>
            <w:r w:rsidRPr="0022757E">
              <w:rPr>
                <w:sz w:val="24"/>
                <w:szCs w:val="24"/>
              </w:rPr>
              <w:t>«Ласточка». Развести руки в стороны, прогнуться, отводя прямую ногу</w:t>
            </w:r>
          </w:p>
          <w:p w14:paraId="2DE3BE38" w14:textId="77777777" w:rsidR="00E94FD9" w:rsidRPr="0022757E" w:rsidRDefault="00E94FD9" w:rsidP="00E94FD9">
            <w:pPr>
              <w:jc w:val="both"/>
              <w:rPr>
                <w:sz w:val="24"/>
                <w:szCs w:val="24"/>
              </w:rPr>
            </w:pPr>
            <w:r w:rsidRPr="0022757E">
              <w:rPr>
                <w:sz w:val="24"/>
                <w:szCs w:val="24"/>
              </w:rPr>
              <w:t>назад, вернуться в и.п. Тоже с другой ногой.</w:t>
            </w:r>
          </w:p>
          <w:p w14:paraId="15052E9B" w14:textId="77777777" w:rsidR="00E94FD9" w:rsidRPr="0022757E" w:rsidRDefault="00E94FD9" w:rsidP="00E94FD9">
            <w:pPr>
              <w:jc w:val="both"/>
              <w:rPr>
                <w:sz w:val="24"/>
                <w:szCs w:val="24"/>
              </w:rPr>
            </w:pPr>
            <w:r w:rsidRPr="0022757E">
              <w:rPr>
                <w:sz w:val="24"/>
                <w:szCs w:val="24"/>
              </w:rPr>
              <w:t>9. И.п: Прыжки на месте: ноги вмест</w:t>
            </w:r>
            <w:r>
              <w:rPr>
                <w:sz w:val="24"/>
                <w:szCs w:val="24"/>
              </w:rPr>
              <w:t>е, ноги врозь, с махами руками.</w:t>
            </w:r>
          </w:p>
          <w:p w14:paraId="02D9B5FF" w14:textId="77777777" w:rsidR="00E94FD9" w:rsidRPr="0022757E" w:rsidRDefault="00E94FD9" w:rsidP="00E94FD9">
            <w:pPr>
              <w:jc w:val="both"/>
              <w:rPr>
                <w:sz w:val="24"/>
                <w:szCs w:val="24"/>
              </w:rPr>
            </w:pPr>
            <w:r w:rsidRPr="0022757E">
              <w:rPr>
                <w:b/>
                <w:sz w:val="24"/>
                <w:szCs w:val="24"/>
              </w:rPr>
              <w:t xml:space="preserve">3. </w:t>
            </w:r>
            <w:r>
              <w:rPr>
                <w:sz w:val="24"/>
                <w:szCs w:val="24"/>
              </w:rPr>
              <w:t>Спокойная ходьба.</w:t>
            </w:r>
          </w:p>
        </w:tc>
      </w:tr>
    </w:tbl>
    <w:p w14:paraId="0D6F0E21" w14:textId="77777777" w:rsidR="00E94FD9" w:rsidRPr="0022757E" w:rsidRDefault="00E94FD9" w:rsidP="00E94FD9">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534"/>
      </w:tblGrid>
      <w:tr w:rsidR="00E94FD9" w:rsidRPr="0022757E" w14:paraId="16871AD4" w14:textId="77777777" w:rsidTr="00E94FD9">
        <w:tc>
          <w:tcPr>
            <w:tcW w:w="1384" w:type="dxa"/>
            <w:shd w:val="clear" w:color="auto" w:fill="auto"/>
          </w:tcPr>
          <w:p w14:paraId="787DAEDF" w14:textId="77777777" w:rsidR="00E94FD9" w:rsidRPr="0022757E" w:rsidRDefault="00E94FD9" w:rsidP="00E94FD9">
            <w:pPr>
              <w:tabs>
                <w:tab w:val="left" w:pos="4284"/>
              </w:tabs>
              <w:jc w:val="both"/>
              <w:outlineLvl w:val="0"/>
              <w:rPr>
                <w:sz w:val="24"/>
                <w:szCs w:val="24"/>
              </w:rPr>
            </w:pPr>
            <w:r>
              <w:rPr>
                <w:sz w:val="24"/>
                <w:szCs w:val="24"/>
              </w:rPr>
              <w:t xml:space="preserve">февраль </w:t>
            </w:r>
            <w:r w:rsidRPr="0022757E">
              <w:rPr>
                <w:sz w:val="24"/>
                <w:szCs w:val="24"/>
              </w:rPr>
              <w:t>1-я неделя</w:t>
            </w:r>
          </w:p>
        </w:tc>
        <w:tc>
          <w:tcPr>
            <w:tcW w:w="13534" w:type="dxa"/>
            <w:shd w:val="clear" w:color="auto" w:fill="auto"/>
          </w:tcPr>
          <w:p w14:paraId="08AAABA2" w14:textId="77777777" w:rsidR="00E94FD9" w:rsidRPr="0022757E" w:rsidRDefault="00E94FD9" w:rsidP="00E94FD9">
            <w:pPr>
              <w:tabs>
                <w:tab w:val="left" w:pos="4284"/>
              </w:tabs>
              <w:jc w:val="both"/>
              <w:outlineLvl w:val="0"/>
              <w:rPr>
                <w:sz w:val="24"/>
                <w:szCs w:val="24"/>
              </w:rPr>
            </w:pPr>
            <w:r>
              <w:rPr>
                <w:sz w:val="24"/>
                <w:szCs w:val="24"/>
              </w:rPr>
              <w:t xml:space="preserve">Традиционная форма </w:t>
            </w:r>
          </w:p>
        </w:tc>
      </w:tr>
      <w:tr w:rsidR="00E94FD9" w:rsidRPr="0022757E" w14:paraId="51BD7E16" w14:textId="77777777" w:rsidTr="00E94FD9">
        <w:tc>
          <w:tcPr>
            <w:tcW w:w="1384" w:type="dxa"/>
            <w:shd w:val="clear" w:color="auto" w:fill="auto"/>
          </w:tcPr>
          <w:p w14:paraId="581CFA9A" w14:textId="77777777" w:rsidR="00E94FD9" w:rsidRPr="0022757E" w:rsidRDefault="00E94FD9" w:rsidP="00E94FD9">
            <w:pPr>
              <w:tabs>
                <w:tab w:val="left" w:pos="4284"/>
              </w:tabs>
              <w:jc w:val="both"/>
              <w:outlineLvl w:val="0"/>
              <w:rPr>
                <w:sz w:val="24"/>
                <w:szCs w:val="24"/>
              </w:rPr>
            </w:pPr>
          </w:p>
          <w:p w14:paraId="6AC6B9A3" w14:textId="77777777" w:rsidR="00E94FD9" w:rsidRPr="0022757E" w:rsidRDefault="00E94FD9" w:rsidP="00E94FD9">
            <w:pPr>
              <w:tabs>
                <w:tab w:val="left" w:pos="4284"/>
              </w:tabs>
              <w:jc w:val="both"/>
              <w:outlineLvl w:val="0"/>
              <w:rPr>
                <w:sz w:val="24"/>
                <w:szCs w:val="24"/>
              </w:rPr>
            </w:pPr>
          </w:p>
          <w:p w14:paraId="64CC9E4B" w14:textId="77777777" w:rsidR="00E94FD9" w:rsidRPr="0022757E" w:rsidRDefault="00E94FD9" w:rsidP="00E94FD9">
            <w:pPr>
              <w:tabs>
                <w:tab w:val="left" w:pos="4284"/>
              </w:tabs>
              <w:jc w:val="both"/>
              <w:outlineLvl w:val="0"/>
              <w:rPr>
                <w:sz w:val="24"/>
                <w:szCs w:val="24"/>
              </w:rPr>
            </w:pPr>
          </w:p>
          <w:p w14:paraId="18E19BA9" w14:textId="77777777" w:rsidR="00E94FD9" w:rsidRPr="0022757E" w:rsidRDefault="00E94FD9" w:rsidP="00E94FD9">
            <w:pPr>
              <w:tabs>
                <w:tab w:val="left" w:pos="4284"/>
              </w:tabs>
              <w:jc w:val="both"/>
              <w:outlineLvl w:val="0"/>
              <w:rPr>
                <w:sz w:val="24"/>
                <w:szCs w:val="24"/>
              </w:rPr>
            </w:pPr>
          </w:p>
          <w:p w14:paraId="221D51E7" w14:textId="77777777" w:rsidR="00E94FD9" w:rsidRPr="0022757E" w:rsidRDefault="00E94FD9" w:rsidP="00E94FD9">
            <w:pPr>
              <w:tabs>
                <w:tab w:val="left" w:pos="4284"/>
              </w:tabs>
              <w:jc w:val="both"/>
              <w:outlineLvl w:val="0"/>
              <w:rPr>
                <w:sz w:val="24"/>
                <w:szCs w:val="24"/>
              </w:rPr>
            </w:pPr>
          </w:p>
          <w:p w14:paraId="59DBC489" w14:textId="77777777" w:rsidR="00E94FD9" w:rsidRPr="0022757E" w:rsidRDefault="00E94FD9" w:rsidP="00E94FD9">
            <w:pPr>
              <w:tabs>
                <w:tab w:val="left" w:pos="4284"/>
              </w:tabs>
              <w:jc w:val="both"/>
              <w:outlineLvl w:val="0"/>
              <w:rPr>
                <w:sz w:val="24"/>
                <w:szCs w:val="24"/>
              </w:rPr>
            </w:pPr>
          </w:p>
          <w:p w14:paraId="5F0FAFC2" w14:textId="77777777" w:rsidR="00E94FD9" w:rsidRPr="0022757E" w:rsidRDefault="00E94FD9" w:rsidP="00E94FD9">
            <w:pPr>
              <w:tabs>
                <w:tab w:val="left" w:pos="4284"/>
              </w:tabs>
              <w:jc w:val="both"/>
              <w:outlineLvl w:val="0"/>
              <w:rPr>
                <w:sz w:val="24"/>
                <w:szCs w:val="24"/>
              </w:rPr>
            </w:pPr>
          </w:p>
          <w:p w14:paraId="77D68635" w14:textId="77777777" w:rsidR="00E94FD9" w:rsidRPr="0022757E" w:rsidRDefault="00E94FD9" w:rsidP="00E94FD9">
            <w:pPr>
              <w:tabs>
                <w:tab w:val="left" w:pos="4284"/>
              </w:tabs>
              <w:jc w:val="both"/>
              <w:outlineLvl w:val="0"/>
              <w:rPr>
                <w:sz w:val="24"/>
                <w:szCs w:val="24"/>
              </w:rPr>
            </w:pPr>
          </w:p>
          <w:p w14:paraId="7BE78C32" w14:textId="77777777" w:rsidR="00E94FD9" w:rsidRPr="0022757E" w:rsidRDefault="00E94FD9" w:rsidP="00E94FD9">
            <w:pPr>
              <w:tabs>
                <w:tab w:val="left" w:pos="4284"/>
              </w:tabs>
              <w:jc w:val="both"/>
              <w:outlineLvl w:val="0"/>
              <w:rPr>
                <w:sz w:val="24"/>
                <w:szCs w:val="24"/>
              </w:rPr>
            </w:pPr>
          </w:p>
          <w:p w14:paraId="7CFA5E8F" w14:textId="77777777" w:rsidR="00E94FD9" w:rsidRPr="0022757E" w:rsidRDefault="00E94FD9" w:rsidP="00E94FD9">
            <w:pPr>
              <w:tabs>
                <w:tab w:val="left" w:pos="4284"/>
              </w:tabs>
              <w:jc w:val="both"/>
              <w:outlineLvl w:val="0"/>
              <w:rPr>
                <w:sz w:val="24"/>
                <w:szCs w:val="24"/>
              </w:rPr>
            </w:pPr>
          </w:p>
          <w:p w14:paraId="2C0A92A8" w14:textId="77777777" w:rsidR="00E94FD9" w:rsidRPr="0022757E" w:rsidRDefault="00E94FD9" w:rsidP="00E94FD9">
            <w:pPr>
              <w:tabs>
                <w:tab w:val="left" w:pos="4284"/>
              </w:tabs>
              <w:jc w:val="both"/>
              <w:outlineLvl w:val="0"/>
              <w:rPr>
                <w:sz w:val="24"/>
                <w:szCs w:val="24"/>
              </w:rPr>
            </w:pPr>
          </w:p>
          <w:p w14:paraId="2CA8F081" w14:textId="77777777" w:rsidR="00E94FD9" w:rsidRPr="0022757E" w:rsidRDefault="00E94FD9" w:rsidP="00E94FD9">
            <w:pPr>
              <w:tabs>
                <w:tab w:val="left" w:pos="4284"/>
              </w:tabs>
              <w:jc w:val="both"/>
              <w:outlineLvl w:val="0"/>
              <w:rPr>
                <w:sz w:val="24"/>
                <w:szCs w:val="24"/>
              </w:rPr>
            </w:pPr>
          </w:p>
          <w:p w14:paraId="681F448D" w14:textId="77777777" w:rsidR="00E94FD9" w:rsidRPr="0022757E" w:rsidRDefault="00E94FD9" w:rsidP="00E94FD9">
            <w:pPr>
              <w:tabs>
                <w:tab w:val="left" w:pos="4284"/>
              </w:tabs>
              <w:jc w:val="both"/>
              <w:outlineLvl w:val="0"/>
              <w:rPr>
                <w:sz w:val="24"/>
                <w:szCs w:val="24"/>
              </w:rPr>
            </w:pPr>
            <w:r w:rsidRPr="0022757E">
              <w:rPr>
                <w:sz w:val="24"/>
                <w:szCs w:val="24"/>
              </w:rPr>
              <w:t>3-я неделя</w:t>
            </w:r>
          </w:p>
        </w:tc>
        <w:tc>
          <w:tcPr>
            <w:tcW w:w="13534" w:type="dxa"/>
            <w:shd w:val="clear" w:color="auto" w:fill="auto"/>
          </w:tcPr>
          <w:p w14:paraId="1295BE33" w14:textId="77777777" w:rsidR="00E94FD9" w:rsidRPr="0022757E" w:rsidRDefault="00E94FD9" w:rsidP="00E94FD9">
            <w:pPr>
              <w:tabs>
                <w:tab w:val="left" w:pos="4284"/>
              </w:tabs>
              <w:jc w:val="both"/>
              <w:outlineLvl w:val="0"/>
              <w:rPr>
                <w:sz w:val="24"/>
                <w:szCs w:val="24"/>
              </w:rPr>
            </w:pPr>
            <w:r w:rsidRPr="0022757E">
              <w:rPr>
                <w:sz w:val="24"/>
                <w:szCs w:val="24"/>
              </w:rPr>
              <w:t>1.Вводная часть. Ходьба в колонне по одному в обход зала в чередовании с бегом; ходьба и бег врассыпную.</w:t>
            </w:r>
          </w:p>
          <w:p w14:paraId="15AE705D" w14:textId="77777777" w:rsidR="00E94FD9" w:rsidRPr="0022757E" w:rsidRDefault="00E94FD9" w:rsidP="00E94FD9">
            <w:pPr>
              <w:tabs>
                <w:tab w:val="left" w:pos="4284"/>
              </w:tabs>
              <w:jc w:val="both"/>
              <w:outlineLvl w:val="0"/>
              <w:rPr>
                <w:sz w:val="24"/>
                <w:szCs w:val="24"/>
              </w:rPr>
            </w:pPr>
            <w:r w:rsidRPr="0022757E">
              <w:rPr>
                <w:sz w:val="24"/>
                <w:szCs w:val="24"/>
              </w:rPr>
              <w:t>2. основная часть. Упражнения без предметов.</w:t>
            </w:r>
          </w:p>
          <w:p w14:paraId="60195E59" w14:textId="77777777" w:rsidR="00E94FD9" w:rsidRPr="0022757E" w:rsidRDefault="00E94FD9" w:rsidP="00E94FD9">
            <w:pPr>
              <w:tabs>
                <w:tab w:val="left" w:pos="4284"/>
              </w:tabs>
              <w:jc w:val="both"/>
              <w:outlineLvl w:val="0"/>
              <w:rPr>
                <w:sz w:val="24"/>
                <w:szCs w:val="24"/>
              </w:rPr>
            </w:pPr>
            <w:r w:rsidRPr="0022757E">
              <w:rPr>
                <w:sz w:val="24"/>
                <w:szCs w:val="24"/>
              </w:rPr>
              <w:t>И.П. основная стойка, руки вдоль туловища</w:t>
            </w:r>
          </w:p>
          <w:p w14:paraId="48456FDF" w14:textId="77777777" w:rsidR="00E94FD9" w:rsidRPr="0022757E" w:rsidRDefault="00E94FD9" w:rsidP="00E94FD9">
            <w:pPr>
              <w:tabs>
                <w:tab w:val="left" w:pos="4284"/>
              </w:tabs>
              <w:jc w:val="both"/>
              <w:outlineLvl w:val="0"/>
              <w:rPr>
                <w:sz w:val="24"/>
                <w:szCs w:val="24"/>
              </w:rPr>
            </w:pPr>
            <w:r w:rsidRPr="0022757E">
              <w:rPr>
                <w:sz w:val="24"/>
                <w:szCs w:val="24"/>
              </w:rPr>
              <w:t>1-2 – дугами наружу руки вверх, подняться на носках,</w:t>
            </w:r>
          </w:p>
          <w:p w14:paraId="2AE19B4D" w14:textId="77777777" w:rsidR="00E94FD9" w:rsidRPr="0022757E" w:rsidRDefault="00E94FD9" w:rsidP="00E94FD9">
            <w:pPr>
              <w:tabs>
                <w:tab w:val="left" w:pos="4284"/>
              </w:tabs>
              <w:jc w:val="both"/>
              <w:outlineLvl w:val="0"/>
              <w:rPr>
                <w:sz w:val="24"/>
                <w:szCs w:val="24"/>
              </w:rPr>
            </w:pPr>
            <w:r w:rsidRPr="0022757E">
              <w:rPr>
                <w:sz w:val="24"/>
                <w:szCs w:val="24"/>
              </w:rPr>
              <w:t>3-4 – вернуться в исходное положение. (6-7 раз).</w:t>
            </w:r>
          </w:p>
          <w:p w14:paraId="2C0F91EB" w14:textId="77777777" w:rsidR="00E94FD9" w:rsidRPr="0022757E" w:rsidRDefault="00E94FD9" w:rsidP="00E94FD9">
            <w:pPr>
              <w:tabs>
                <w:tab w:val="left" w:pos="4284"/>
              </w:tabs>
              <w:jc w:val="both"/>
              <w:outlineLvl w:val="0"/>
              <w:rPr>
                <w:sz w:val="24"/>
                <w:szCs w:val="24"/>
              </w:rPr>
            </w:pPr>
            <w:r w:rsidRPr="0022757E">
              <w:rPr>
                <w:sz w:val="24"/>
                <w:szCs w:val="24"/>
              </w:rPr>
              <w:t>И. П. основная стойка, ноги на ширине плеч, руки на поясе.</w:t>
            </w:r>
          </w:p>
          <w:p w14:paraId="6C5DC002" w14:textId="77777777" w:rsidR="00E94FD9" w:rsidRPr="0022757E" w:rsidRDefault="00E94FD9" w:rsidP="00E94FD9">
            <w:pPr>
              <w:tabs>
                <w:tab w:val="left" w:pos="4284"/>
              </w:tabs>
              <w:jc w:val="both"/>
              <w:outlineLvl w:val="0"/>
              <w:rPr>
                <w:sz w:val="24"/>
                <w:szCs w:val="24"/>
              </w:rPr>
            </w:pPr>
            <w:r w:rsidRPr="0022757E">
              <w:rPr>
                <w:sz w:val="24"/>
                <w:szCs w:val="24"/>
              </w:rPr>
              <w:t>1 – руки в стороны, 2 – наклониться вперед вниз, коснуться пальцами носков ног, 3-выпрямиться, руки в стороны, 4-и.п. (5-6)</w:t>
            </w:r>
          </w:p>
          <w:p w14:paraId="639BEC2F" w14:textId="77777777" w:rsidR="00E94FD9" w:rsidRPr="0022757E" w:rsidRDefault="00E94FD9" w:rsidP="00E94FD9">
            <w:pPr>
              <w:tabs>
                <w:tab w:val="left" w:pos="4284"/>
              </w:tabs>
              <w:jc w:val="both"/>
              <w:outlineLvl w:val="0"/>
              <w:rPr>
                <w:sz w:val="24"/>
                <w:szCs w:val="24"/>
              </w:rPr>
            </w:pPr>
            <w:r w:rsidRPr="0022757E">
              <w:rPr>
                <w:sz w:val="24"/>
                <w:szCs w:val="24"/>
              </w:rPr>
              <w:t>И.П. стойка, ноги на ширине плеч, руки на поясе.</w:t>
            </w:r>
          </w:p>
          <w:p w14:paraId="6FC0B0CC" w14:textId="77777777" w:rsidR="00E94FD9" w:rsidRPr="0022757E" w:rsidRDefault="00E94FD9" w:rsidP="00E94FD9">
            <w:pPr>
              <w:tabs>
                <w:tab w:val="left" w:pos="4284"/>
              </w:tabs>
              <w:jc w:val="both"/>
              <w:outlineLvl w:val="0"/>
              <w:rPr>
                <w:sz w:val="24"/>
                <w:szCs w:val="24"/>
              </w:rPr>
            </w:pPr>
            <w:r w:rsidRPr="0022757E">
              <w:rPr>
                <w:sz w:val="24"/>
                <w:szCs w:val="24"/>
              </w:rPr>
              <w:t>1 – поворот туловища вправо, правую руку ладонью кверху, 2- и.п. 3 – 4 – тоже самое в другую сторону (6 раз).</w:t>
            </w:r>
          </w:p>
          <w:p w14:paraId="4E4B6743" w14:textId="77777777" w:rsidR="00E94FD9" w:rsidRPr="0022757E" w:rsidRDefault="00E94FD9" w:rsidP="00E94FD9">
            <w:pPr>
              <w:tabs>
                <w:tab w:val="left" w:pos="4284"/>
              </w:tabs>
              <w:jc w:val="both"/>
              <w:outlineLvl w:val="0"/>
              <w:rPr>
                <w:sz w:val="24"/>
                <w:szCs w:val="24"/>
              </w:rPr>
            </w:pPr>
            <w:r w:rsidRPr="0022757E">
              <w:rPr>
                <w:sz w:val="24"/>
                <w:szCs w:val="24"/>
              </w:rPr>
              <w:t>И.П. основная стойка, руки на поясе. Прыжки на 2-х ногах вместе на счет 1-8. (повторить 3-4 раза в чередовании с небольшой паузой).</w:t>
            </w:r>
          </w:p>
          <w:p w14:paraId="3DC55792" w14:textId="77777777" w:rsidR="00E94FD9" w:rsidRPr="0022757E" w:rsidRDefault="00E94FD9" w:rsidP="00E94FD9">
            <w:pPr>
              <w:tabs>
                <w:tab w:val="left" w:pos="4284"/>
              </w:tabs>
              <w:jc w:val="both"/>
              <w:outlineLvl w:val="0"/>
              <w:rPr>
                <w:sz w:val="24"/>
                <w:szCs w:val="24"/>
              </w:rPr>
            </w:pPr>
            <w:r w:rsidRPr="0022757E">
              <w:rPr>
                <w:sz w:val="24"/>
                <w:szCs w:val="24"/>
              </w:rPr>
              <w:t>3. заключительная час</w:t>
            </w:r>
            <w:r>
              <w:rPr>
                <w:sz w:val="24"/>
                <w:szCs w:val="24"/>
              </w:rPr>
              <w:t>ть: ходьба в колонне по одному.</w:t>
            </w:r>
          </w:p>
          <w:p w14:paraId="56BD5AE6" w14:textId="77777777" w:rsidR="00E94FD9" w:rsidRPr="0041233D" w:rsidRDefault="00E94FD9" w:rsidP="00E94FD9">
            <w:pPr>
              <w:tabs>
                <w:tab w:val="left" w:pos="4284"/>
              </w:tabs>
              <w:jc w:val="both"/>
              <w:outlineLvl w:val="0"/>
              <w:rPr>
                <w:b/>
                <w:i/>
                <w:sz w:val="24"/>
                <w:szCs w:val="24"/>
              </w:rPr>
            </w:pPr>
            <w:r w:rsidRPr="0041233D">
              <w:rPr>
                <w:b/>
                <w:i/>
                <w:sz w:val="24"/>
                <w:szCs w:val="24"/>
              </w:rPr>
              <w:t>Комплекс ритмопластической гимнастики «Утро»</w:t>
            </w:r>
          </w:p>
          <w:p w14:paraId="395501BF" w14:textId="77777777" w:rsidR="00E94FD9" w:rsidRPr="0022757E" w:rsidRDefault="00E94FD9" w:rsidP="00E94FD9">
            <w:pPr>
              <w:tabs>
                <w:tab w:val="left" w:pos="4284"/>
              </w:tabs>
              <w:jc w:val="both"/>
              <w:outlineLvl w:val="0"/>
              <w:rPr>
                <w:sz w:val="24"/>
                <w:szCs w:val="24"/>
              </w:rPr>
            </w:pPr>
            <w:r w:rsidRPr="0022757E">
              <w:rPr>
                <w:sz w:val="24"/>
                <w:szCs w:val="24"/>
              </w:rPr>
              <w:t>Вводная часть «Прогулка в лес».</w:t>
            </w:r>
          </w:p>
          <w:p w14:paraId="0D30CE36" w14:textId="77777777" w:rsidR="00E94FD9" w:rsidRPr="0022757E" w:rsidRDefault="00E94FD9" w:rsidP="00E94FD9">
            <w:pPr>
              <w:tabs>
                <w:tab w:val="left" w:pos="4284"/>
              </w:tabs>
              <w:jc w:val="both"/>
              <w:outlineLvl w:val="0"/>
              <w:rPr>
                <w:sz w:val="24"/>
                <w:szCs w:val="24"/>
              </w:rPr>
            </w:pPr>
            <w:r w:rsidRPr="0022757E">
              <w:rPr>
                <w:sz w:val="24"/>
                <w:szCs w:val="24"/>
              </w:rPr>
              <w:t>А) «идем по тропинке» - обычная ходьба.</w:t>
            </w:r>
          </w:p>
          <w:p w14:paraId="2463AE95" w14:textId="77777777" w:rsidR="00E94FD9" w:rsidRPr="0022757E" w:rsidRDefault="00E94FD9" w:rsidP="00E94FD9">
            <w:pPr>
              <w:tabs>
                <w:tab w:val="left" w:pos="4284"/>
              </w:tabs>
              <w:jc w:val="both"/>
              <w:outlineLvl w:val="0"/>
              <w:rPr>
                <w:sz w:val="24"/>
                <w:szCs w:val="24"/>
              </w:rPr>
            </w:pPr>
            <w:r w:rsidRPr="0022757E">
              <w:rPr>
                <w:sz w:val="24"/>
                <w:szCs w:val="24"/>
              </w:rPr>
              <w:t>«обходим лужи» - ходьба змейкой между предметами.</w:t>
            </w:r>
          </w:p>
          <w:p w14:paraId="1F2D501D" w14:textId="77777777" w:rsidR="00E94FD9" w:rsidRPr="0022757E" w:rsidRDefault="00E94FD9" w:rsidP="00E94FD9">
            <w:pPr>
              <w:tabs>
                <w:tab w:val="left" w:pos="4284"/>
              </w:tabs>
              <w:jc w:val="both"/>
              <w:outlineLvl w:val="0"/>
              <w:rPr>
                <w:sz w:val="24"/>
                <w:szCs w:val="24"/>
              </w:rPr>
            </w:pPr>
            <w:r w:rsidRPr="0022757E">
              <w:rPr>
                <w:sz w:val="24"/>
                <w:szCs w:val="24"/>
              </w:rPr>
              <w:t>«тянемся к ветвям деревьев» - ходьба на носках, поднять руки вверх.</w:t>
            </w:r>
          </w:p>
          <w:p w14:paraId="2867350A" w14:textId="77777777" w:rsidR="00E94FD9" w:rsidRPr="0022757E" w:rsidRDefault="00E94FD9" w:rsidP="00E94FD9">
            <w:pPr>
              <w:tabs>
                <w:tab w:val="left" w:pos="4284"/>
              </w:tabs>
              <w:jc w:val="both"/>
              <w:outlineLvl w:val="0"/>
              <w:rPr>
                <w:sz w:val="24"/>
                <w:szCs w:val="24"/>
              </w:rPr>
            </w:pPr>
            <w:r w:rsidRPr="0022757E">
              <w:rPr>
                <w:sz w:val="24"/>
                <w:szCs w:val="24"/>
              </w:rPr>
              <w:t>«запачкали ноги, отряхиваем грязь» - ходьба на пятках, руки за спиной.</w:t>
            </w:r>
          </w:p>
          <w:p w14:paraId="1A6A8592" w14:textId="77777777" w:rsidR="00E94FD9" w:rsidRPr="0022757E" w:rsidRDefault="00E94FD9" w:rsidP="00E94FD9">
            <w:pPr>
              <w:tabs>
                <w:tab w:val="left" w:pos="4284"/>
              </w:tabs>
              <w:jc w:val="both"/>
              <w:outlineLvl w:val="0"/>
              <w:rPr>
                <w:sz w:val="24"/>
                <w:szCs w:val="24"/>
              </w:rPr>
            </w:pPr>
            <w:r w:rsidRPr="0022757E">
              <w:rPr>
                <w:sz w:val="24"/>
                <w:szCs w:val="24"/>
              </w:rPr>
              <w:t>«шагаем по кочкам» - прыжки.</w:t>
            </w:r>
          </w:p>
          <w:p w14:paraId="0392E9B7" w14:textId="77777777" w:rsidR="00E94FD9" w:rsidRPr="0022757E" w:rsidRDefault="00E94FD9" w:rsidP="00E94FD9">
            <w:pPr>
              <w:tabs>
                <w:tab w:val="left" w:pos="4284"/>
              </w:tabs>
              <w:jc w:val="both"/>
              <w:outlineLvl w:val="0"/>
              <w:rPr>
                <w:sz w:val="24"/>
                <w:szCs w:val="24"/>
              </w:rPr>
            </w:pPr>
            <w:r w:rsidRPr="0022757E">
              <w:rPr>
                <w:sz w:val="24"/>
                <w:szCs w:val="24"/>
              </w:rPr>
              <w:t>Б) игра на внимание. «Ветер путешествий» (воспитатель легко встряхивает бубном, под его звон дети начинают кружиться на месте и лож</w:t>
            </w:r>
            <w:r>
              <w:rPr>
                <w:sz w:val="24"/>
                <w:szCs w:val="24"/>
              </w:rPr>
              <w:t>атся на пол после удара бубна).</w:t>
            </w:r>
          </w:p>
          <w:p w14:paraId="361CC362" w14:textId="77777777" w:rsidR="00E94FD9" w:rsidRPr="0022757E" w:rsidRDefault="00E94FD9" w:rsidP="00E94FD9">
            <w:pPr>
              <w:tabs>
                <w:tab w:val="left" w:pos="4284"/>
              </w:tabs>
              <w:jc w:val="both"/>
              <w:outlineLvl w:val="0"/>
              <w:rPr>
                <w:sz w:val="24"/>
                <w:szCs w:val="24"/>
              </w:rPr>
            </w:pPr>
            <w:r w:rsidRPr="0022757E">
              <w:rPr>
                <w:sz w:val="24"/>
                <w:szCs w:val="24"/>
              </w:rPr>
              <w:t>2</w:t>
            </w:r>
            <w:r w:rsidRPr="0041233D">
              <w:rPr>
                <w:b/>
                <w:i/>
                <w:sz w:val="24"/>
                <w:szCs w:val="24"/>
              </w:rPr>
              <w:t>. комплекс ритмопластической гимнастики</w:t>
            </w:r>
            <w:r w:rsidRPr="0022757E">
              <w:rPr>
                <w:sz w:val="24"/>
                <w:szCs w:val="24"/>
              </w:rPr>
              <w:t>.</w:t>
            </w:r>
          </w:p>
          <w:p w14:paraId="08805F65" w14:textId="77777777" w:rsidR="00E94FD9" w:rsidRPr="0022757E" w:rsidRDefault="00E94FD9" w:rsidP="00E94FD9">
            <w:pPr>
              <w:tabs>
                <w:tab w:val="left" w:pos="4284"/>
              </w:tabs>
              <w:jc w:val="both"/>
              <w:outlineLvl w:val="0"/>
              <w:rPr>
                <w:sz w:val="24"/>
                <w:szCs w:val="24"/>
              </w:rPr>
            </w:pPr>
            <w:r w:rsidRPr="0022757E">
              <w:rPr>
                <w:sz w:val="24"/>
                <w:szCs w:val="24"/>
              </w:rPr>
              <w:t>«НА н</w:t>
            </w:r>
            <w:r>
              <w:rPr>
                <w:sz w:val="24"/>
                <w:szCs w:val="24"/>
              </w:rPr>
              <w:t>ебе появляется солнышко» - И.П.</w:t>
            </w:r>
            <w:r w:rsidRPr="0022757E">
              <w:rPr>
                <w:sz w:val="24"/>
                <w:szCs w:val="24"/>
              </w:rPr>
              <w:t>:лежа на спине, руки вдоль туловища. Медленно поднять руки, и потянуться, оттягивая но</w:t>
            </w:r>
            <w:r>
              <w:rPr>
                <w:sz w:val="24"/>
                <w:szCs w:val="24"/>
              </w:rPr>
              <w:t xml:space="preserve">ски ног и напрягая руки </w:t>
            </w:r>
            <w:r w:rsidRPr="0022757E">
              <w:rPr>
                <w:sz w:val="24"/>
                <w:szCs w:val="24"/>
              </w:rPr>
              <w:t>(повторить 4 раза).</w:t>
            </w:r>
          </w:p>
          <w:p w14:paraId="3FD86289" w14:textId="77777777" w:rsidR="00E94FD9" w:rsidRPr="0022757E" w:rsidRDefault="00E94FD9" w:rsidP="00E94FD9">
            <w:pPr>
              <w:tabs>
                <w:tab w:val="left" w:pos="4284"/>
              </w:tabs>
              <w:jc w:val="both"/>
              <w:outlineLvl w:val="0"/>
              <w:rPr>
                <w:sz w:val="24"/>
                <w:szCs w:val="24"/>
              </w:rPr>
            </w:pPr>
            <w:r w:rsidRPr="0022757E">
              <w:rPr>
                <w:sz w:val="24"/>
                <w:szCs w:val="24"/>
              </w:rPr>
              <w:t>«Цветы прогибают стебельки» - И.П. лежа на спине, руки за головой. 1 – прогнуть спину, не отрывая от пола лопатки и ягодицы, 2 – и.п. (повторить 4-6 раз).</w:t>
            </w:r>
          </w:p>
          <w:p w14:paraId="6B48E820" w14:textId="77777777" w:rsidR="00E94FD9" w:rsidRPr="0022757E" w:rsidRDefault="00E94FD9" w:rsidP="00E94FD9">
            <w:pPr>
              <w:tabs>
                <w:tab w:val="left" w:pos="4284"/>
              </w:tabs>
              <w:jc w:val="both"/>
              <w:outlineLvl w:val="0"/>
              <w:rPr>
                <w:sz w:val="24"/>
                <w:szCs w:val="24"/>
              </w:rPr>
            </w:pPr>
            <w:r w:rsidRPr="0022757E">
              <w:rPr>
                <w:sz w:val="24"/>
                <w:szCs w:val="24"/>
              </w:rPr>
              <w:t>И.П. – лежа на спине, руки согнуты перед грудью, 1 – выпрямить руки и произнести звук «ш», 2 – и.п. (повторить 6-8 раз).</w:t>
            </w:r>
          </w:p>
          <w:p w14:paraId="66FE02F7" w14:textId="77777777" w:rsidR="00E94FD9" w:rsidRPr="0022757E" w:rsidRDefault="00E94FD9" w:rsidP="00E94FD9">
            <w:pPr>
              <w:tabs>
                <w:tab w:val="left" w:pos="4284"/>
              </w:tabs>
              <w:jc w:val="both"/>
              <w:outlineLvl w:val="0"/>
              <w:rPr>
                <w:sz w:val="24"/>
                <w:szCs w:val="24"/>
              </w:rPr>
            </w:pPr>
            <w:r w:rsidRPr="0022757E">
              <w:rPr>
                <w:sz w:val="24"/>
                <w:szCs w:val="24"/>
              </w:rPr>
              <w:t>«Гусеница проснулась и стала подставлять солнышку бока»- И.П. – лежа на спине, прямые руки за головой.</w:t>
            </w:r>
            <w:r>
              <w:rPr>
                <w:sz w:val="24"/>
                <w:szCs w:val="24"/>
              </w:rPr>
              <w:t xml:space="preserve"> Перекаты на правый и левый бок</w:t>
            </w:r>
            <w:r w:rsidRPr="0022757E">
              <w:rPr>
                <w:sz w:val="24"/>
                <w:szCs w:val="24"/>
              </w:rPr>
              <w:t xml:space="preserve"> (повтор 6-8 раз).</w:t>
            </w:r>
          </w:p>
          <w:p w14:paraId="39C4BAF0" w14:textId="77777777" w:rsidR="00E94FD9" w:rsidRPr="0022757E" w:rsidRDefault="00E94FD9" w:rsidP="00E94FD9">
            <w:pPr>
              <w:tabs>
                <w:tab w:val="left" w:pos="4284"/>
              </w:tabs>
              <w:jc w:val="both"/>
              <w:outlineLvl w:val="0"/>
              <w:rPr>
                <w:sz w:val="24"/>
                <w:szCs w:val="24"/>
              </w:rPr>
            </w:pPr>
            <w:r w:rsidRPr="0022757E">
              <w:rPr>
                <w:sz w:val="24"/>
                <w:szCs w:val="24"/>
              </w:rPr>
              <w:t>«Кузнечики разминают ножки» - И.П. лежа на спине, руки за головой, ноги согнуты в коленях, ступни опираются в пол.</w:t>
            </w:r>
          </w:p>
          <w:p w14:paraId="4B4450AB" w14:textId="77777777" w:rsidR="00E94FD9" w:rsidRPr="0022757E" w:rsidRDefault="00E94FD9" w:rsidP="00E94FD9">
            <w:pPr>
              <w:tabs>
                <w:tab w:val="left" w:pos="4284"/>
              </w:tabs>
              <w:jc w:val="both"/>
              <w:outlineLvl w:val="0"/>
              <w:rPr>
                <w:sz w:val="24"/>
                <w:szCs w:val="24"/>
              </w:rPr>
            </w:pPr>
            <w:r w:rsidRPr="0022757E">
              <w:rPr>
                <w:sz w:val="24"/>
                <w:szCs w:val="24"/>
              </w:rPr>
              <w:t>1-Повернуть колени вправо, стараясь коснуться ими пола, 2-и.п. 3-4- то же самое повторить в левую сторону. (повт.6-8 раз).</w:t>
            </w:r>
          </w:p>
          <w:p w14:paraId="16D794E7" w14:textId="77777777" w:rsidR="00E94FD9" w:rsidRPr="0022757E" w:rsidRDefault="00E94FD9" w:rsidP="00E94FD9">
            <w:pPr>
              <w:tabs>
                <w:tab w:val="left" w:pos="4284"/>
              </w:tabs>
              <w:jc w:val="both"/>
              <w:outlineLvl w:val="0"/>
              <w:rPr>
                <w:sz w:val="24"/>
                <w:szCs w:val="24"/>
              </w:rPr>
            </w:pPr>
            <w:r w:rsidRPr="0022757E">
              <w:rPr>
                <w:sz w:val="24"/>
                <w:szCs w:val="24"/>
              </w:rPr>
              <w:t>«Бабочки расправляют крылья». И.П. сидя, ноги согнуты в коленях, ладони на коленях.</w:t>
            </w:r>
          </w:p>
          <w:p w14:paraId="67782128" w14:textId="77777777" w:rsidR="00E94FD9" w:rsidRPr="0022757E" w:rsidRDefault="00E94FD9" w:rsidP="00E94FD9">
            <w:pPr>
              <w:tabs>
                <w:tab w:val="left" w:pos="4284"/>
              </w:tabs>
              <w:jc w:val="both"/>
              <w:outlineLvl w:val="0"/>
              <w:rPr>
                <w:sz w:val="24"/>
                <w:szCs w:val="24"/>
              </w:rPr>
            </w:pPr>
            <w:r w:rsidRPr="0022757E">
              <w:rPr>
                <w:sz w:val="24"/>
                <w:szCs w:val="24"/>
              </w:rPr>
              <w:t>1 – развести колени в стороны. Прижав ступни друг к другу, надавливая ладонями на колени, стараясь коснуться ими пола, 2 – и.п. (повторить 6-8 раз)</w:t>
            </w:r>
          </w:p>
          <w:p w14:paraId="069CE110" w14:textId="77777777" w:rsidR="00E94FD9" w:rsidRPr="0022757E" w:rsidRDefault="00E94FD9" w:rsidP="00E94FD9">
            <w:pPr>
              <w:tabs>
                <w:tab w:val="left" w:pos="4284"/>
              </w:tabs>
              <w:jc w:val="both"/>
              <w:outlineLvl w:val="0"/>
              <w:rPr>
                <w:sz w:val="24"/>
                <w:szCs w:val="24"/>
              </w:rPr>
            </w:pPr>
            <w:r w:rsidRPr="0022757E">
              <w:rPr>
                <w:sz w:val="24"/>
                <w:szCs w:val="24"/>
              </w:rPr>
              <w:t>«Жаворонок взмахивает крыльями</w:t>
            </w:r>
            <w:r>
              <w:rPr>
                <w:sz w:val="24"/>
                <w:szCs w:val="24"/>
              </w:rPr>
              <w:t xml:space="preserve">». И.П. сидя, скрестив ноги по - </w:t>
            </w:r>
            <w:r w:rsidRPr="0022757E">
              <w:rPr>
                <w:sz w:val="24"/>
                <w:szCs w:val="24"/>
              </w:rPr>
              <w:t>турецки, руки опущены.</w:t>
            </w:r>
          </w:p>
          <w:p w14:paraId="4B72DB02" w14:textId="77777777" w:rsidR="00E94FD9" w:rsidRPr="0022757E" w:rsidRDefault="00E94FD9" w:rsidP="00E94FD9">
            <w:pPr>
              <w:tabs>
                <w:tab w:val="left" w:pos="4284"/>
              </w:tabs>
              <w:jc w:val="both"/>
              <w:outlineLvl w:val="0"/>
              <w:rPr>
                <w:sz w:val="24"/>
                <w:szCs w:val="24"/>
              </w:rPr>
            </w:pPr>
            <w:r w:rsidRPr="0022757E">
              <w:rPr>
                <w:sz w:val="24"/>
                <w:szCs w:val="24"/>
              </w:rPr>
              <w:t>1 – поднять руки, протянуться за ними вверх, соединить тыл</w:t>
            </w:r>
            <w:r>
              <w:rPr>
                <w:sz w:val="24"/>
                <w:szCs w:val="24"/>
              </w:rPr>
              <w:t>ьные стороны ладони, 2 – и.п. (</w:t>
            </w:r>
            <w:r w:rsidRPr="0022757E">
              <w:rPr>
                <w:sz w:val="24"/>
                <w:szCs w:val="24"/>
              </w:rPr>
              <w:t>повторить 6-8 раз).</w:t>
            </w:r>
          </w:p>
          <w:p w14:paraId="1048BE69" w14:textId="77777777" w:rsidR="00E94FD9" w:rsidRPr="0022757E" w:rsidRDefault="00E94FD9" w:rsidP="00E94FD9">
            <w:pPr>
              <w:tabs>
                <w:tab w:val="left" w:pos="4284"/>
              </w:tabs>
              <w:jc w:val="both"/>
              <w:outlineLvl w:val="0"/>
              <w:rPr>
                <w:sz w:val="24"/>
                <w:szCs w:val="24"/>
              </w:rPr>
            </w:pPr>
            <w:r w:rsidRPr="0022757E">
              <w:rPr>
                <w:sz w:val="24"/>
                <w:szCs w:val="24"/>
              </w:rPr>
              <w:t>3. Заключительная часть. Игра «Солнышко и дождик».</w:t>
            </w:r>
          </w:p>
        </w:tc>
      </w:tr>
    </w:tbl>
    <w:p w14:paraId="6D9AF7D1" w14:textId="77777777" w:rsidR="00E94FD9" w:rsidRPr="0022757E" w:rsidRDefault="00E94FD9" w:rsidP="00E94FD9">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3676"/>
      </w:tblGrid>
      <w:tr w:rsidR="00E94FD9" w:rsidRPr="0022757E" w14:paraId="6EB91F04" w14:textId="77777777" w:rsidTr="00E94FD9">
        <w:tc>
          <w:tcPr>
            <w:tcW w:w="1242" w:type="dxa"/>
            <w:shd w:val="clear" w:color="auto" w:fill="auto"/>
          </w:tcPr>
          <w:p w14:paraId="6D22075B" w14:textId="77777777" w:rsidR="00E94FD9" w:rsidRPr="0022757E" w:rsidRDefault="00E94FD9" w:rsidP="00E94FD9">
            <w:pPr>
              <w:tabs>
                <w:tab w:val="left" w:pos="4284"/>
              </w:tabs>
              <w:jc w:val="both"/>
              <w:outlineLvl w:val="0"/>
              <w:rPr>
                <w:sz w:val="24"/>
                <w:szCs w:val="24"/>
              </w:rPr>
            </w:pPr>
            <w:r>
              <w:rPr>
                <w:sz w:val="24"/>
                <w:szCs w:val="24"/>
              </w:rPr>
              <w:t xml:space="preserve">март </w:t>
            </w:r>
            <w:r w:rsidRPr="0022757E">
              <w:rPr>
                <w:sz w:val="24"/>
                <w:szCs w:val="24"/>
              </w:rPr>
              <w:t>1-я неделя</w:t>
            </w:r>
          </w:p>
        </w:tc>
        <w:tc>
          <w:tcPr>
            <w:tcW w:w="13676" w:type="dxa"/>
            <w:shd w:val="clear" w:color="auto" w:fill="auto"/>
          </w:tcPr>
          <w:p w14:paraId="4D8126C4" w14:textId="77777777" w:rsidR="00E94FD9" w:rsidRPr="0022757E" w:rsidRDefault="00E94FD9" w:rsidP="00E94FD9">
            <w:pPr>
              <w:tabs>
                <w:tab w:val="left" w:pos="4284"/>
              </w:tabs>
              <w:jc w:val="both"/>
              <w:outlineLvl w:val="0"/>
              <w:rPr>
                <w:sz w:val="24"/>
                <w:szCs w:val="24"/>
              </w:rPr>
            </w:pPr>
            <w:r w:rsidRPr="0022757E">
              <w:rPr>
                <w:sz w:val="24"/>
                <w:szCs w:val="24"/>
              </w:rPr>
              <w:t>Основная часть</w:t>
            </w:r>
          </w:p>
        </w:tc>
      </w:tr>
      <w:tr w:rsidR="00E94FD9" w:rsidRPr="0022757E" w14:paraId="61BD3A3E" w14:textId="77777777" w:rsidTr="00E94FD9">
        <w:tc>
          <w:tcPr>
            <w:tcW w:w="1242" w:type="dxa"/>
            <w:shd w:val="clear" w:color="auto" w:fill="auto"/>
          </w:tcPr>
          <w:p w14:paraId="4EE7D948" w14:textId="77777777" w:rsidR="00E94FD9" w:rsidRPr="0022757E" w:rsidRDefault="00E94FD9" w:rsidP="00E94FD9">
            <w:pPr>
              <w:tabs>
                <w:tab w:val="left" w:pos="4284"/>
              </w:tabs>
              <w:jc w:val="both"/>
              <w:outlineLvl w:val="0"/>
              <w:rPr>
                <w:sz w:val="24"/>
                <w:szCs w:val="24"/>
              </w:rPr>
            </w:pPr>
          </w:p>
          <w:p w14:paraId="2F8790AD" w14:textId="77777777" w:rsidR="00E94FD9" w:rsidRPr="0022757E" w:rsidRDefault="00E94FD9" w:rsidP="00E94FD9">
            <w:pPr>
              <w:tabs>
                <w:tab w:val="left" w:pos="4284"/>
              </w:tabs>
              <w:jc w:val="both"/>
              <w:outlineLvl w:val="0"/>
              <w:rPr>
                <w:sz w:val="24"/>
                <w:szCs w:val="24"/>
              </w:rPr>
            </w:pPr>
          </w:p>
          <w:p w14:paraId="7EC5F770" w14:textId="77777777" w:rsidR="00E94FD9" w:rsidRPr="0022757E" w:rsidRDefault="00E94FD9" w:rsidP="00E94FD9">
            <w:pPr>
              <w:tabs>
                <w:tab w:val="left" w:pos="4284"/>
              </w:tabs>
              <w:jc w:val="both"/>
              <w:outlineLvl w:val="0"/>
              <w:rPr>
                <w:sz w:val="24"/>
                <w:szCs w:val="24"/>
              </w:rPr>
            </w:pPr>
          </w:p>
          <w:p w14:paraId="0BB2858B" w14:textId="77777777" w:rsidR="00E94FD9" w:rsidRPr="0022757E" w:rsidRDefault="00E94FD9" w:rsidP="00E94FD9">
            <w:pPr>
              <w:tabs>
                <w:tab w:val="left" w:pos="4284"/>
              </w:tabs>
              <w:jc w:val="both"/>
              <w:outlineLvl w:val="0"/>
              <w:rPr>
                <w:sz w:val="24"/>
                <w:szCs w:val="24"/>
              </w:rPr>
            </w:pPr>
          </w:p>
          <w:p w14:paraId="5AB9D0BA" w14:textId="77777777" w:rsidR="00E94FD9" w:rsidRPr="0022757E" w:rsidRDefault="00E94FD9" w:rsidP="00E94FD9">
            <w:pPr>
              <w:tabs>
                <w:tab w:val="left" w:pos="4284"/>
              </w:tabs>
              <w:jc w:val="both"/>
              <w:outlineLvl w:val="0"/>
              <w:rPr>
                <w:sz w:val="24"/>
                <w:szCs w:val="24"/>
              </w:rPr>
            </w:pPr>
          </w:p>
          <w:p w14:paraId="2589685B" w14:textId="77777777" w:rsidR="00E94FD9" w:rsidRPr="0022757E" w:rsidRDefault="00E94FD9" w:rsidP="00E94FD9">
            <w:pPr>
              <w:tabs>
                <w:tab w:val="left" w:pos="4284"/>
              </w:tabs>
              <w:jc w:val="both"/>
              <w:outlineLvl w:val="0"/>
              <w:rPr>
                <w:sz w:val="24"/>
                <w:szCs w:val="24"/>
              </w:rPr>
            </w:pPr>
          </w:p>
          <w:p w14:paraId="23753D68" w14:textId="77777777" w:rsidR="00E94FD9" w:rsidRPr="0022757E" w:rsidRDefault="00E94FD9" w:rsidP="00E94FD9">
            <w:pPr>
              <w:tabs>
                <w:tab w:val="left" w:pos="4284"/>
              </w:tabs>
              <w:jc w:val="both"/>
              <w:outlineLvl w:val="0"/>
              <w:rPr>
                <w:sz w:val="24"/>
                <w:szCs w:val="24"/>
              </w:rPr>
            </w:pPr>
          </w:p>
          <w:p w14:paraId="63C18A28" w14:textId="77777777" w:rsidR="00E94FD9" w:rsidRPr="0022757E" w:rsidRDefault="00E94FD9" w:rsidP="00E94FD9">
            <w:pPr>
              <w:tabs>
                <w:tab w:val="left" w:pos="4284"/>
              </w:tabs>
              <w:jc w:val="both"/>
              <w:outlineLvl w:val="0"/>
              <w:rPr>
                <w:sz w:val="24"/>
                <w:szCs w:val="24"/>
              </w:rPr>
            </w:pPr>
          </w:p>
          <w:p w14:paraId="12DE1666" w14:textId="77777777" w:rsidR="00E94FD9" w:rsidRPr="0022757E" w:rsidRDefault="00E94FD9" w:rsidP="00E94FD9">
            <w:pPr>
              <w:tabs>
                <w:tab w:val="left" w:pos="4284"/>
              </w:tabs>
              <w:jc w:val="both"/>
              <w:outlineLvl w:val="0"/>
              <w:rPr>
                <w:sz w:val="24"/>
                <w:szCs w:val="24"/>
              </w:rPr>
            </w:pPr>
          </w:p>
          <w:p w14:paraId="6D0DEFD0" w14:textId="77777777" w:rsidR="00E94FD9" w:rsidRPr="0022757E" w:rsidRDefault="00E94FD9" w:rsidP="00E94FD9">
            <w:pPr>
              <w:tabs>
                <w:tab w:val="left" w:pos="4284"/>
              </w:tabs>
              <w:jc w:val="both"/>
              <w:outlineLvl w:val="0"/>
              <w:rPr>
                <w:sz w:val="24"/>
                <w:szCs w:val="24"/>
              </w:rPr>
            </w:pPr>
          </w:p>
          <w:p w14:paraId="4AB5F792" w14:textId="77777777" w:rsidR="00E94FD9" w:rsidRPr="0022757E" w:rsidRDefault="00E94FD9" w:rsidP="00E94FD9">
            <w:pPr>
              <w:tabs>
                <w:tab w:val="left" w:pos="4284"/>
              </w:tabs>
              <w:jc w:val="both"/>
              <w:outlineLvl w:val="0"/>
              <w:rPr>
                <w:sz w:val="24"/>
                <w:szCs w:val="24"/>
              </w:rPr>
            </w:pPr>
          </w:p>
          <w:p w14:paraId="41E7835E" w14:textId="77777777" w:rsidR="00E94FD9" w:rsidRPr="0022757E" w:rsidRDefault="00E94FD9" w:rsidP="00E94FD9">
            <w:pPr>
              <w:tabs>
                <w:tab w:val="left" w:pos="4284"/>
              </w:tabs>
              <w:jc w:val="both"/>
              <w:outlineLvl w:val="0"/>
              <w:rPr>
                <w:sz w:val="24"/>
                <w:szCs w:val="24"/>
              </w:rPr>
            </w:pPr>
          </w:p>
          <w:p w14:paraId="69A77321" w14:textId="77777777" w:rsidR="00E94FD9" w:rsidRPr="0022757E" w:rsidRDefault="00E94FD9" w:rsidP="00E94FD9">
            <w:pPr>
              <w:tabs>
                <w:tab w:val="left" w:pos="4284"/>
              </w:tabs>
              <w:jc w:val="both"/>
              <w:outlineLvl w:val="0"/>
              <w:rPr>
                <w:sz w:val="24"/>
                <w:szCs w:val="24"/>
              </w:rPr>
            </w:pPr>
          </w:p>
          <w:p w14:paraId="57F8ABDA" w14:textId="77777777" w:rsidR="00E94FD9" w:rsidRPr="0022757E" w:rsidRDefault="00E94FD9" w:rsidP="00E94FD9">
            <w:pPr>
              <w:tabs>
                <w:tab w:val="left" w:pos="4284"/>
              </w:tabs>
              <w:jc w:val="both"/>
              <w:outlineLvl w:val="0"/>
              <w:rPr>
                <w:sz w:val="24"/>
                <w:szCs w:val="24"/>
              </w:rPr>
            </w:pPr>
          </w:p>
          <w:p w14:paraId="79E5B57D" w14:textId="77777777" w:rsidR="00E94FD9" w:rsidRPr="0022757E" w:rsidRDefault="00E94FD9" w:rsidP="00E94FD9">
            <w:pPr>
              <w:tabs>
                <w:tab w:val="left" w:pos="4284"/>
              </w:tabs>
              <w:jc w:val="both"/>
              <w:outlineLvl w:val="0"/>
              <w:rPr>
                <w:sz w:val="24"/>
                <w:szCs w:val="24"/>
              </w:rPr>
            </w:pPr>
          </w:p>
          <w:p w14:paraId="7C7080CE" w14:textId="77777777" w:rsidR="00E94FD9" w:rsidRPr="0022757E" w:rsidRDefault="00E94FD9" w:rsidP="00E94FD9">
            <w:pPr>
              <w:tabs>
                <w:tab w:val="left" w:pos="4284"/>
              </w:tabs>
              <w:jc w:val="both"/>
              <w:outlineLvl w:val="0"/>
              <w:rPr>
                <w:sz w:val="24"/>
                <w:szCs w:val="24"/>
              </w:rPr>
            </w:pPr>
          </w:p>
          <w:p w14:paraId="030A5D8B" w14:textId="77777777" w:rsidR="00E94FD9" w:rsidRPr="0022757E" w:rsidRDefault="00E94FD9" w:rsidP="00E94FD9">
            <w:pPr>
              <w:tabs>
                <w:tab w:val="left" w:pos="4284"/>
              </w:tabs>
              <w:jc w:val="both"/>
              <w:outlineLvl w:val="0"/>
              <w:rPr>
                <w:sz w:val="24"/>
                <w:szCs w:val="24"/>
              </w:rPr>
            </w:pPr>
            <w:r w:rsidRPr="0022757E">
              <w:rPr>
                <w:sz w:val="24"/>
                <w:szCs w:val="24"/>
              </w:rPr>
              <w:t>3-я неделя</w:t>
            </w:r>
          </w:p>
        </w:tc>
        <w:tc>
          <w:tcPr>
            <w:tcW w:w="13676" w:type="dxa"/>
            <w:shd w:val="clear" w:color="auto" w:fill="auto"/>
          </w:tcPr>
          <w:p w14:paraId="3FB356F7" w14:textId="77777777" w:rsidR="00E94FD9" w:rsidRPr="0022757E" w:rsidRDefault="00E94FD9" w:rsidP="00E94FD9">
            <w:pPr>
              <w:jc w:val="both"/>
              <w:rPr>
                <w:sz w:val="24"/>
                <w:szCs w:val="24"/>
              </w:rPr>
            </w:pPr>
            <w:r w:rsidRPr="0022757E">
              <w:rPr>
                <w:b/>
                <w:sz w:val="24"/>
                <w:szCs w:val="24"/>
              </w:rPr>
              <w:t>Ходьба</w:t>
            </w:r>
            <w:r w:rsidRPr="0022757E">
              <w:rPr>
                <w:sz w:val="24"/>
                <w:szCs w:val="24"/>
              </w:rPr>
              <w:t>:</w:t>
            </w:r>
          </w:p>
          <w:p w14:paraId="5E1C27C9" w14:textId="77777777" w:rsidR="00E94FD9" w:rsidRPr="0022757E" w:rsidRDefault="00E94FD9" w:rsidP="00E94FD9">
            <w:pPr>
              <w:ind w:left="72"/>
              <w:jc w:val="both"/>
              <w:rPr>
                <w:sz w:val="24"/>
                <w:szCs w:val="24"/>
              </w:rPr>
            </w:pPr>
            <w:r w:rsidRPr="0022757E">
              <w:rPr>
                <w:sz w:val="24"/>
                <w:szCs w:val="24"/>
              </w:rPr>
              <w:t>1. обычная</w:t>
            </w:r>
          </w:p>
          <w:p w14:paraId="792F23A1" w14:textId="77777777" w:rsidR="00E94FD9" w:rsidRPr="0022757E" w:rsidRDefault="00E94FD9" w:rsidP="00E94FD9">
            <w:pPr>
              <w:jc w:val="both"/>
              <w:rPr>
                <w:sz w:val="24"/>
                <w:szCs w:val="24"/>
              </w:rPr>
            </w:pPr>
            <w:r w:rsidRPr="0022757E">
              <w:rPr>
                <w:sz w:val="24"/>
                <w:szCs w:val="24"/>
              </w:rPr>
              <w:t>2. на носках, на пятках</w:t>
            </w:r>
          </w:p>
          <w:p w14:paraId="2076E0FC" w14:textId="77777777" w:rsidR="00E94FD9" w:rsidRPr="0022757E" w:rsidRDefault="00E94FD9" w:rsidP="00E94FD9">
            <w:pPr>
              <w:jc w:val="both"/>
              <w:rPr>
                <w:sz w:val="24"/>
                <w:szCs w:val="24"/>
              </w:rPr>
            </w:pPr>
            <w:r w:rsidRPr="0022757E">
              <w:rPr>
                <w:sz w:val="24"/>
                <w:szCs w:val="24"/>
              </w:rPr>
              <w:t>3. на внешней стороне стопы</w:t>
            </w:r>
          </w:p>
          <w:p w14:paraId="0BA1E304" w14:textId="77777777" w:rsidR="00E94FD9" w:rsidRPr="0022757E" w:rsidRDefault="00E94FD9" w:rsidP="00E94FD9">
            <w:pPr>
              <w:jc w:val="both"/>
              <w:rPr>
                <w:sz w:val="24"/>
                <w:szCs w:val="24"/>
              </w:rPr>
            </w:pPr>
            <w:r w:rsidRPr="0022757E">
              <w:rPr>
                <w:sz w:val="24"/>
                <w:szCs w:val="24"/>
              </w:rPr>
              <w:t>4. спиной вперед</w:t>
            </w:r>
          </w:p>
          <w:p w14:paraId="5C8EBE28" w14:textId="77777777" w:rsidR="00E94FD9" w:rsidRPr="0022757E" w:rsidRDefault="00E94FD9" w:rsidP="00E94FD9">
            <w:pPr>
              <w:jc w:val="both"/>
              <w:rPr>
                <w:sz w:val="24"/>
                <w:szCs w:val="24"/>
              </w:rPr>
            </w:pPr>
            <w:r w:rsidRPr="0022757E">
              <w:rPr>
                <w:sz w:val="24"/>
                <w:szCs w:val="24"/>
              </w:rPr>
              <w:t>5. с поворотами</w:t>
            </w:r>
          </w:p>
          <w:p w14:paraId="6B21FD17" w14:textId="77777777" w:rsidR="00E94FD9" w:rsidRPr="0022757E" w:rsidRDefault="00E94FD9" w:rsidP="00E94FD9">
            <w:pPr>
              <w:jc w:val="both"/>
              <w:rPr>
                <w:sz w:val="24"/>
                <w:szCs w:val="24"/>
              </w:rPr>
            </w:pPr>
            <w:r w:rsidRPr="0022757E">
              <w:rPr>
                <w:sz w:val="24"/>
                <w:szCs w:val="24"/>
              </w:rPr>
              <w:t>6. «змейкой» с поворотом кругом</w:t>
            </w:r>
          </w:p>
          <w:p w14:paraId="11F73F2A" w14:textId="77777777" w:rsidR="00E94FD9" w:rsidRPr="0022757E" w:rsidRDefault="00E94FD9" w:rsidP="00E94FD9">
            <w:pPr>
              <w:jc w:val="both"/>
              <w:rPr>
                <w:sz w:val="24"/>
                <w:szCs w:val="24"/>
              </w:rPr>
            </w:pPr>
            <w:r w:rsidRPr="0022757E">
              <w:rPr>
                <w:sz w:val="24"/>
                <w:szCs w:val="24"/>
              </w:rPr>
              <w:t>7. с остановкой на ориентир</w:t>
            </w:r>
          </w:p>
          <w:p w14:paraId="553EDFA2" w14:textId="77777777" w:rsidR="00E94FD9" w:rsidRPr="0022757E" w:rsidRDefault="00E94FD9" w:rsidP="00E94FD9">
            <w:pPr>
              <w:jc w:val="both"/>
              <w:rPr>
                <w:sz w:val="24"/>
                <w:szCs w:val="24"/>
              </w:rPr>
            </w:pPr>
            <w:r w:rsidRPr="0022757E">
              <w:rPr>
                <w:sz w:val="24"/>
                <w:szCs w:val="24"/>
              </w:rPr>
              <w:t>8. по диагонали</w:t>
            </w:r>
          </w:p>
          <w:p w14:paraId="68163E96" w14:textId="77777777" w:rsidR="00E94FD9" w:rsidRPr="0022757E" w:rsidRDefault="00E94FD9" w:rsidP="00E94FD9">
            <w:pPr>
              <w:ind w:left="360"/>
              <w:jc w:val="both"/>
              <w:rPr>
                <w:b/>
                <w:sz w:val="24"/>
                <w:szCs w:val="24"/>
              </w:rPr>
            </w:pPr>
            <w:r w:rsidRPr="0022757E">
              <w:rPr>
                <w:b/>
                <w:sz w:val="24"/>
                <w:szCs w:val="24"/>
              </w:rPr>
              <w:t>Бег:</w:t>
            </w:r>
          </w:p>
          <w:p w14:paraId="386C008C" w14:textId="77777777" w:rsidR="00E94FD9" w:rsidRPr="0022757E" w:rsidRDefault="00E94FD9" w:rsidP="00E94FD9">
            <w:pPr>
              <w:jc w:val="both"/>
              <w:rPr>
                <w:sz w:val="24"/>
                <w:szCs w:val="24"/>
              </w:rPr>
            </w:pPr>
            <w:r w:rsidRPr="0022757E">
              <w:rPr>
                <w:sz w:val="24"/>
                <w:szCs w:val="24"/>
              </w:rPr>
              <w:t>1. на носках</w:t>
            </w:r>
          </w:p>
          <w:p w14:paraId="225DBE99" w14:textId="77777777" w:rsidR="00E94FD9" w:rsidRPr="0022757E" w:rsidRDefault="00E94FD9" w:rsidP="00E94FD9">
            <w:pPr>
              <w:jc w:val="both"/>
              <w:rPr>
                <w:sz w:val="24"/>
                <w:szCs w:val="24"/>
              </w:rPr>
            </w:pPr>
            <w:r w:rsidRPr="0022757E">
              <w:rPr>
                <w:sz w:val="24"/>
                <w:szCs w:val="24"/>
              </w:rPr>
              <w:t>2. боковым галопом правым, левым боком</w:t>
            </w:r>
          </w:p>
          <w:p w14:paraId="0165AEDB" w14:textId="77777777" w:rsidR="00E94FD9" w:rsidRPr="0022757E" w:rsidRDefault="00E94FD9" w:rsidP="00E94FD9">
            <w:pPr>
              <w:jc w:val="both"/>
              <w:rPr>
                <w:sz w:val="24"/>
                <w:szCs w:val="24"/>
              </w:rPr>
            </w:pPr>
            <w:r w:rsidRPr="0022757E">
              <w:rPr>
                <w:sz w:val="24"/>
                <w:szCs w:val="24"/>
              </w:rPr>
              <w:t>3. высоко поднимая колени</w:t>
            </w:r>
          </w:p>
          <w:p w14:paraId="34F1AEAC" w14:textId="77777777" w:rsidR="00E94FD9" w:rsidRPr="0022757E" w:rsidRDefault="00E94FD9" w:rsidP="00E94FD9">
            <w:pPr>
              <w:jc w:val="both"/>
              <w:rPr>
                <w:sz w:val="24"/>
                <w:szCs w:val="24"/>
              </w:rPr>
            </w:pPr>
            <w:r w:rsidRPr="0022757E">
              <w:rPr>
                <w:sz w:val="24"/>
                <w:szCs w:val="24"/>
              </w:rPr>
              <w:t>4. с выбросом прямых ног вперед</w:t>
            </w:r>
          </w:p>
          <w:p w14:paraId="36C6CF48" w14:textId="77777777" w:rsidR="00E94FD9" w:rsidRPr="0022757E" w:rsidRDefault="00E94FD9" w:rsidP="00E94FD9">
            <w:pPr>
              <w:jc w:val="both"/>
              <w:rPr>
                <w:sz w:val="24"/>
                <w:szCs w:val="24"/>
              </w:rPr>
            </w:pPr>
            <w:r w:rsidRPr="0022757E">
              <w:rPr>
                <w:sz w:val="24"/>
                <w:szCs w:val="24"/>
              </w:rPr>
              <w:t>5. «змейкой»</w:t>
            </w:r>
          </w:p>
          <w:p w14:paraId="040AD77C" w14:textId="77777777" w:rsidR="00E94FD9" w:rsidRDefault="00E94FD9" w:rsidP="00E94FD9">
            <w:pPr>
              <w:jc w:val="both"/>
              <w:rPr>
                <w:sz w:val="24"/>
                <w:szCs w:val="24"/>
              </w:rPr>
            </w:pPr>
            <w:r>
              <w:rPr>
                <w:sz w:val="24"/>
                <w:szCs w:val="24"/>
              </w:rPr>
              <w:t>6. подскоки</w:t>
            </w:r>
          </w:p>
          <w:p w14:paraId="2EF9756F" w14:textId="77777777" w:rsidR="00E94FD9" w:rsidRPr="0036425E" w:rsidRDefault="00E94FD9" w:rsidP="00E94FD9">
            <w:pPr>
              <w:jc w:val="both"/>
              <w:rPr>
                <w:sz w:val="24"/>
                <w:szCs w:val="24"/>
              </w:rPr>
            </w:pPr>
            <w:r w:rsidRPr="0022757E">
              <w:rPr>
                <w:b/>
                <w:sz w:val="24"/>
                <w:szCs w:val="24"/>
              </w:rPr>
              <w:t xml:space="preserve">   (с хлопками)</w:t>
            </w:r>
          </w:p>
          <w:p w14:paraId="331ADE72" w14:textId="77777777" w:rsidR="00E94FD9" w:rsidRPr="0022757E" w:rsidRDefault="00E94FD9" w:rsidP="00E94FD9">
            <w:pPr>
              <w:jc w:val="both"/>
              <w:rPr>
                <w:bCs/>
                <w:sz w:val="24"/>
                <w:szCs w:val="24"/>
              </w:rPr>
            </w:pPr>
            <w:r w:rsidRPr="0022757E">
              <w:rPr>
                <w:bCs/>
                <w:sz w:val="24"/>
                <w:szCs w:val="24"/>
              </w:rPr>
              <w:t>1.  И.п: но</w:t>
            </w:r>
            <w:r>
              <w:rPr>
                <w:bCs/>
                <w:sz w:val="24"/>
                <w:szCs w:val="24"/>
              </w:rPr>
              <w:t xml:space="preserve">ги на ш.пл., руки опущены вниз. </w:t>
            </w:r>
            <w:r w:rsidRPr="0022757E">
              <w:rPr>
                <w:bCs/>
                <w:sz w:val="24"/>
                <w:szCs w:val="24"/>
              </w:rPr>
              <w:t>Поднять руки в стороны, вверх- хлопок, вниз- хлопок по бедрам, вернуться и.п.</w:t>
            </w:r>
          </w:p>
          <w:p w14:paraId="28D47AF4" w14:textId="77777777" w:rsidR="00E94FD9" w:rsidRPr="0022757E" w:rsidRDefault="00E94FD9" w:rsidP="00E94FD9">
            <w:pPr>
              <w:jc w:val="both"/>
              <w:rPr>
                <w:bCs/>
                <w:sz w:val="24"/>
                <w:szCs w:val="24"/>
              </w:rPr>
            </w:pPr>
            <w:r w:rsidRPr="0022757E">
              <w:rPr>
                <w:bCs/>
                <w:sz w:val="24"/>
                <w:szCs w:val="24"/>
              </w:rPr>
              <w:t>2.  И</w:t>
            </w:r>
            <w:r>
              <w:rPr>
                <w:bCs/>
                <w:sz w:val="24"/>
                <w:szCs w:val="24"/>
              </w:rPr>
              <w:t xml:space="preserve">.п.: ноги на ш.пл., руки вверху. </w:t>
            </w:r>
            <w:r w:rsidRPr="0022757E">
              <w:rPr>
                <w:bCs/>
                <w:sz w:val="24"/>
                <w:szCs w:val="24"/>
              </w:rPr>
              <w:t>Поочередное поднимание колена вверх, руки опускаем через стороны вниз- хлопок</w:t>
            </w:r>
          </w:p>
          <w:p w14:paraId="7A7DBDAD" w14:textId="77777777" w:rsidR="00E94FD9" w:rsidRPr="0022757E" w:rsidRDefault="00E94FD9" w:rsidP="00E94FD9">
            <w:pPr>
              <w:jc w:val="both"/>
              <w:rPr>
                <w:bCs/>
                <w:sz w:val="24"/>
                <w:szCs w:val="24"/>
              </w:rPr>
            </w:pPr>
            <w:r w:rsidRPr="0022757E">
              <w:rPr>
                <w:bCs/>
                <w:sz w:val="24"/>
                <w:szCs w:val="24"/>
              </w:rPr>
              <w:t>под коленом</w:t>
            </w:r>
            <w:r>
              <w:rPr>
                <w:bCs/>
                <w:sz w:val="24"/>
                <w:szCs w:val="24"/>
              </w:rPr>
              <w:t xml:space="preserve">, </w:t>
            </w:r>
            <w:r w:rsidRPr="0022757E">
              <w:rPr>
                <w:bCs/>
                <w:sz w:val="24"/>
                <w:szCs w:val="24"/>
              </w:rPr>
              <w:t>вернуться в и. п.</w:t>
            </w:r>
          </w:p>
          <w:p w14:paraId="44E28A49" w14:textId="77777777" w:rsidR="00E94FD9" w:rsidRPr="0022757E" w:rsidRDefault="00E94FD9" w:rsidP="00E94FD9">
            <w:pPr>
              <w:tabs>
                <w:tab w:val="left" w:pos="3225"/>
              </w:tabs>
              <w:jc w:val="both"/>
              <w:rPr>
                <w:bCs/>
                <w:sz w:val="24"/>
                <w:szCs w:val="24"/>
              </w:rPr>
            </w:pPr>
            <w:r w:rsidRPr="0022757E">
              <w:rPr>
                <w:bCs/>
                <w:sz w:val="24"/>
                <w:szCs w:val="24"/>
              </w:rPr>
              <w:t>3. И.п:</w:t>
            </w:r>
            <w:r>
              <w:rPr>
                <w:bCs/>
                <w:sz w:val="24"/>
                <w:szCs w:val="24"/>
              </w:rPr>
              <w:t xml:space="preserve"> ноги на ш.пл., руки в стороны. </w:t>
            </w:r>
            <w:r w:rsidRPr="0022757E">
              <w:rPr>
                <w:bCs/>
                <w:sz w:val="24"/>
                <w:szCs w:val="24"/>
              </w:rPr>
              <w:t>Поочередные наклоны туловища к правой (левой) ног</w:t>
            </w:r>
            <w:r>
              <w:rPr>
                <w:bCs/>
                <w:sz w:val="24"/>
                <w:szCs w:val="24"/>
              </w:rPr>
              <w:t xml:space="preserve">е, с хлопком по ноге, вернуться </w:t>
            </w:r>
            <w:r w:rsidRPr="0022757E">
              <w:rPr>
                <w:bCs/>
                <w:sz w:val="24"/>
                <w:szCs w:val="24"/>
              </w:rPr>
              <w:t>в и. п.</w:t>
            </w:r>
          </w:p>
          <w:p w14:paraId="41DFF6D9" w14:textId="77777777" w:rsidR="00E94FD9" w:rsidRPr="0022757E" w:rsidRDefault="00E94FD9" w:rsidP="00E94FD9">
            <w:pPr>
              <w:jc w:val="both"/>
              <w:rPr>
                <w:bCs/>
                <w:sz w:val="24"/>
                <w:szCs w:val="24"/>
              </w:rPr>
            </w:pPr>
            <w:r>
              <w:rPr>
                <w:bCs/>
                <w:sz w:val="24"/>
                <w:szCs w:val="24"/>
              </w:rPr>
              <w:t xml:space="preserve">4. И.п: о.с., руки в стороны. </w:t>
            </w:r>
            <w:r w:rsidRPr="0022757E">
              <w:rPr>
                <w:bCs/>
                <w:sz w:val="24"/>
                <w:szCs w:val="24"/>
              </w:rPr>
              <w:t>Присесть, хлопнуть в ладоши перед собой, вернуться в и. п.</w:t>
            </w:r>
          </w:p>
          <w:p w14:paraId="480DC4FD" w14:textId="77777777" w:rsidR="00E94FD9" w:rsidRPr="00215CD3" w:rsidRDefault="00E94FD9" w:rsidP="00E94FD9">
            <w:pPr>
              <w:jc w:val="both"/>
              <w:rPr>
                <w:bCs/>
                <w:sz w:val="24"/>
                <w:szCs w:val="24"/>
              </w:rPr>
            </w:pPr>
            <w:r w:rsidRPr="0022757E">
              <w:rPr>
                <w:bCs/>
                <w:sz w:val="24"/>
                <w:szCs w:val="24"/>
              </w:rPr>
              <w:t>5. И.п: стоя н</w:t>
            </w:r>
            <w:r>
              <w:rPr>
                <w:bCs/>
                <w:sz w:val="24"/>
                <w:szCs w:val="24"/>
              </w:rPr>
              <w:t xml:space="preserve">а правом колене, руки на поясе. </w:t>
            </w:r>
            <w:r w:rsidRPr="0022757E">
              <w:rPr>
                <w:sz w:val="24"/>
                <w:szCs w:val="24"/>
              </w:rPr>
              <w:t>Присесть на пятку, руки вынести вперед- хлопнуть в ладоши, вернуться в и. п. Тожесделать на левом колене.</w:t>
            </w:r>
          </w:p>
          <w:p w14:paraId="534AF5CD" w14:textId="77777777" w:rsidR="00E94FD9" w:rsidRPr="0022757E" w:rsidRDefault="00E94FD9" w:rsidP="00E94FD9">
            <w:pPr>
              <w:jc w:val="both"/>
              <w:rPr>
                <w:sz w:val="24"/>
                <w:szCs w:val="24"/>
              </w:rPr>
            </w:pPr>
            <w:r w:rsidRPr="0022757E">
              <w:rPr>
                <w:sz w:val="24"/>
                <w:szCs w:val="24"/>
              </w:rPr>
              <w:t>6. И.п: си</w:t>
            </w:r>
            <w:r>
              <w:rPr>
                <w:sz w:val="24"/>
                <w:szCs w:val="24"/>
              </w:rPr>
              <w:t xml:space="preserve">дя на полу, руки в упоре сзади. </w:t>
            </w:r>
            <w:r w:rsidRPr="0022757E">
              <w:rPr>
                <w:sz w:val="24"/>
                <w:szCs w:val="24"/>
              </w:rPr>
              <w:t>Поднять ноги, согнутые в колене к груди, хлопок ру</w:t>
            </w:r>
            <w:r>
              <w:rPr>
                <w:sz w:val="24"/>
                <w:szCs w:val="24"/>
              </w:rPr>
              <w:t xml:space="preserve">ками под коленками, вернуться в </w:t>
            </w:r>
            <w:r w:rsidRPr="0022757E">
              <w:rPr>
                <w:sz w:val="24"/>
                <w:szCs w:val="24"/>
              </w:rPr>
              <w:t>и.п.</w:t>
            </w:r>
          </w:p>
          <w:p w14:paraId="7DC495C8" w14:textId="77777777" w:rsidR="00E94FD9" w:rsidRPr="0022757E" w:rsidRDefault="00E94FD9" w:rsidP="00E94FD9">
            <w:pPr>
              <w:jc w:val="both"/>
              <w:rPr>
                <w:sz w:val="24"/>
                <w:szCs w:val="24"/>
              </w:rPr>
            </w:pPr>
            <w:r w:rsidRPr="0022757E">
              <w:rPr>
                <w:sz w:val="24"/>
                <w:szCs w:val="24"/>
              </w:rPr>
              <w:t xml:space="preserve">7. И.п: сидя на полу, </w:t>
            </w:r>
            <w:r>
              <w:rPr>
                <w:sz w:val="24"/>
                <w:szCs w:val="24"/>
              </w:rPr>
              <w:t xml:space="preserve">ноги врозь, руки в упоре сзади. </w:t>
            </w:r>
            <w:r w:rsidRPr="0022757E">
              <w:rPr>
                <w:sz w:val="24"/>
                <w:szCs w:val="24"/>
              </w:rPr>
              <w:t>Наклон вперед, руками хлопнуть между ног по полу, вернуться в и. п.</w:t>
            </w:r>
          </w:p>
          <w:p w14:paraId="79B31177" w14:textId="77777777" w:rsidR="00E94FD9" w:rsidRPr="0022757E" w:rsidRDefault="00E94FD9" w:rsidP="00E94FD9">
            <w:pPr>
              <w:jc w:val="both"/>
              <w:rPr>
                <w:sz w:val="24"/>
                <w:szCs w:val="24"/>
              </w:rPr>
            </w:pPr>
            <w:r w:rsidRPr="0022757E">
              <w:rPr>
                <w:sz w:val="24"/>
                <w:szCs w:val="24"/>
              </w:rPr>
              <w:t>8. И.п: о.с</w:t>
            </w:r>
            <w:r>
              <w:rPr>
                <w:sz w:val="24"/>
                <w:szCs w:val="24"/>
              </w:rPr>
              <w:t xml:space="preserve">., руки опущены вдоль туловища. </w:t>
            </w:r>
            <w:r w:rsidRPr="0022757E">
              <w:rPr>
                <w:sz w:val="24"/>
                <w:szCs w:val="24"/>
              </w:rPr>
              <w:t>Мах правой ногой в сторону, руки в стороны, при</w:t>
            </w:r>
            <w:r>
              <w:rPr>
                <w:sz w:val="24"/>
                <w:szCs w:val="24"/>
              </w:rPr>
              <w:t xml:space="preserve">сесть с хлопком между ног, (как </w:t>
            </w:r>
            <w:r w:rsidRPr="0022757E">
              <w:rPr>
                <w:sz w:val="24"/>
                <w:szCs w:val="24"/>
              </w:rPr>
              <w:t>сумоист) вернуться в и.п. Тоже с левой ногой.</w:t>
            </w:r>
          </w:p>
          <w:p w14:paraId="65B1ED27" w14:textId="77777777" w:rsidR="00E94FD9" w:rsidRPr="0022757E" w:rsidRDefault="00E94FD9" w:rsidP="00E94FD9">
            <w:pPr>
              <w:jc w:val="both"/>
              <w:rPr>
                <w:sz w:val="24"/>
                <w:szCs w:val="24"/>
              </w:rPr>
            </w:pPr>
            <w:r>
              <w:rPr>
                <w:sz w:val="24"/>
                <w:szCs w:val="24"/>
              </w:rPr>
              <w:t xml:space="preserve">9. И.п: о.с., руки в стороны. </w:t>
            </w:r>
            <w:r w:rsidRPr="0022757E">
              <w:rPr>
                <w:sz w:val="24"/>
                <w:szCs w:val="24"/>
              </w:rPr>
              <w:t>Прыжки ноги в стороны- вместе, с хлопками по бедрам.</w:t>
            </w:r>
          </w:p>
          <w:p w14:paraId="75E3D2CC" w14:textId="77777777" w:rsidR="00E94FD9" w:rsidRPr="0022757E" w:rsidRDefault="00E94FD9" w:rsidP="00E94FD9">
            <w:pPr>
              <w:jc w:val="both"/>
              <w:rPr>
                <w:sz w:val="24"/>
                <w:szCs w:val="24"/>
              </w:rPr>
            </w:pPr>
            <w:r w:rsidRPr="0022757E">
              <w:rPr>
                <w:b/>
                <w:sz w:val="24"/>
                <w:szCs w:val="24"/>
              </w:rPr>
              <w:t xml:space="preserve">3. </w:t>
            </w:r>
            <w:r w:rsidRPr="0022757E">
              <w:rPr>
                <w:sz w:val="24"/>
                <w:szCs w:val="24"/>
              </w:rPr>
              <w:t>Спокойная ходьба.</w:t>
            </w:r>
          </w:p>
          <w:p w14:paraId="401ACFF3" w14:textId="77777777" w:rsidR="00E94FD9" w:rsidRPr="0022757E" w:rsidRDefault="00E94FD9" w:rsidP="00E94FD9">
            <w:pPr>
              <w:jc w:val="both"/>
              <w:rPr>
                <w:bCs/>
                <w:sz w:val="24"/>
                <w:szCs w:val="24"/>
              </w:rPr>
            </w:pPr>
            <w:r w:rsidRPr="0022757E">
              <w:rPr>
                <w:b/>
                <w:bCs/>
                <w:sz w:val="24"/>
                <w:szCs w:val="24"/>
              </w:rPr>
              <w:t>Подвижные</w:t>
            </w:r>
            <w:r>
              <w:rPr>
                <w:b/>
                <w:bCs/>
                <w:sz w:val="24"/>
                <w:szCs w:val="24"/>
              </w:rPr>
              <w:t xml:space="preserve"> игры</w:t>
            </w:r>
          </w:p>
          <w:p w14:paraId="5FA87039" w14:textId="77777777" w:rsidR="00E94FD9" w:rsidRPr="0022757E" w:rsidRDefault="00E94FD9" w:rsidP="006D5C2D">
            <w:pPr>
              <w:widowControl/>
              <w:numPr>
                <w:ilvl w:val="0"/>
                <w:numId w:val="79"/>
              </w:numPr>
              <w:autoSpaceDE/>
              <w:autoSpaceDN/>
              <w:jc w:val="both"/>
              <w:rPr>
                <w:bCs/>
                <w:sz w:val="24"/>
                <w:szCs w:val="24"/>
              </w:rPr>
            </w:pPr>
            <w:r w:rsidRPr="0022757E">
              <w:rPr>
                <w:bCs/>
                <w:sz w:val="24"/>
                <w:szCs w:val="24"/>
              </w:rPr>
              <w:t>«У Маланьи»- муз.ритмическая игра.</w:t>
            </w:r>
          </w:p>
          <w:p w14:paraId="5BE61778" w14:textId="77777777" w:rsidR="00E94FD9" w:rsidRPr="0022757E" w:rsidRDefault="00E94FD9" w:rsidP="006D5C2D">
            <w:pPr>
              <w:widowControl/>
              <w:numPr>
                <w:ilvl w:val="0"/>
                <w:numId w:val="79"/>
              </w:numPr>
              <w:autoSpaceDE/>
              <w:autoSpaceDN/>
              <w:jc w:val="both"/>
              <w:rPr>
                <w:bCs/>
                <w:sz w:val="24"/>
                <w:szCs w:val="24"/>
              </w:rPr>
            </w:pPr>
            <w:r w:rsidRPr="0022757E">
              <w:rPr>
                <w:bCs/>
                <w:sz w:val="24"/>
                <w:szCs w:val="24"/>
              </w:rPr>
              <w:t>«Северный и южный ветер»- Фролов стр.154.</w:t>
            </w:r>
          </w:p>
          <w:p w14:paraId="251F2B7D" w14:textId="77777777" w:rsidR="00E94FD9" w:rsidRPr="0022757E" w:rsidRDefault="00E94FD9" w:rsidP="006D5C2D">
            <w:pPr>
              <w:widowControl/>
              <w:numPr>
                <w:ilvl w:val="0"/>
                <w:numId w:val="79"/>
              </w:numPr>
              <w:autoSpaceDE/>
              <w:autoSpaceDN/>
              <w:jc w:val="both"/>
              <w:rPr>
                <w:bCs/>
                <w:sz w:val="24"/>
                <w:szCs w:val="24"/>
              </w:rPr>
            </w:pPr>
            <w:r w:rsidRPr="0022757E">
              <w:rPr>
                <w:bCs/>
                <w:sz w:val="24"/>
                <w:szCs w:val="24"/>
              </w:rPr>
              <w:t>«Третий   лишний»- Минскин стр.18.</w:t>
            </w:r>
          </w:p>
          <w:p w14:paraId="37D42C88" w14:textId="77777777" w:rsidR="00E94FD9" w:rsidRPr="0036425E" w:rsidRDefault="00E94FD9" w:rsidP="006D5C2D">
            <w:pPr>
              <w:widowControl/>
              <w:numPr>
                <w:ilvl w:val="0"/>
                <w:numId w:val="79"/>
              </w:numPr>
              <w:autoSpaceDE/>
              <w:autoSpaceDN/>
              <w:jc w:val="both"/>
              <w:rPr>
                <w:bCs/>
                <w:sz w:val="24"/>
                <w:szCs w:val="24"/>
              </w:rPr>
            </w:pPr>
            <w:r w:rsidRPr="0022757E">
              <w:rPr>
                <w:bCs/>
                <w:sz w:val="24"/>
                <w:szCs w:val="24"/>
              </w:rPr>
              <w:t>«Вызов»- Яковлев стр.66.</w:t>
            </w:r>
          </w:p>
        </w:tc>
      </w:tr>
    </w:tbl>
    <w:p w14:paraId="33703863" w14:textId="77777777" w:rsidR="00E94FD9" w:rsidRPr="0022757E" w:rsidRDefault="00E94FD9" w:rsidP="00E94FD9">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3676"/>
      </w:tblGrid>
      <w:tr w:rsidR="00E94FD9" w:rsidRPr="0022757E" w14:paraId="29E6D297" w14:textId="77777777" w:rsidTr="00E94FD9">
        <w:tc>
          <w:tcPr>
            <w:tcW w:w="1242" w:type="dxa"/>
            <w:shd w:val="clear" w:color="auto" w:fill="auto"/>
          </w:tcPr>
          <w:p w14:paraId="732FFBF6" w14:textId="77777777" w:rsidR="00E94FD9" w:rsidRDefault="00E94FD9" w:rsidP="00E94FD9">
            <w:pPr>
              <w:tabs>
                <w:tab w:val="left" w:pos="4284"/>
              </w:tabs>
              <w:jc w:val="both"/>
              <w:outlineLvl w:val="0"/>
              <w:rPr>
                <w:sz w:val="24"/>
                <w:szCs w:val="24"/>
              </w:rPr>
            </w:pPr>
            <w:r>
              <w:rPr>
                <w:sz w:val="24"/>
                <w:szCs w:val="24"/>
              </w:rPr>
              <w:t xml:space="preserve">апрель </w:t>
            </w:r>
          </w:p>
          <w:p w14:paraId="12E20FF2" w14:textId="77777777" w:rsidR="00E94FD9" w:rsidRPr="0022757E" w:rsidRDefault="00E94FD9" w:rsidP="00E94FD9">
            <w:pPr>
              <w:tabs>
                <w:tab w:val="left" w:pos="4284"/>
              </w:tabs>
              <w:jc w:val="both"/>
              <w:outlineLvl w:val="0"/>
              <w:rPr>
                <w:sz w:val="24"/>
                <w:szCs w:val="24"/>
              </w:rPr>
            </w:pPr>
            <w:r>
              <w:rPr>
                <w:sz w:val="24"/>
                <w:szCs w:val="24"/>
              </w:rPr>
              <w:t>1</w:t>
            </w:r>
            <w:r w:rsidRPr="0022757E">
              <w:rPr>
                <w:sz w:val="24"/>
                <w:szCs w:val="24"/>
              </w:rPr>
              <w:t xml:space="preserve"> неделя</w:t>
            </w:r>
          </w:p>
        </w:tc>
        <w:tc>
          <w:tcPr>
            <w:tcW w:w="13676" w:type="dxa"/>
            <w:shd w:val="clear" w:color="auto" w:fill="auto"/>
          </w:tcPr>
          <w:p w14:paraId="058A68E5" w14:textId="77777777" w:rsidR="00E94FD9" w:rsidRPr="0022757E" w:rsidRDefault="00E94FD9" w:rsidP="00E94FD9">
            <w:pPr>
              <w:tabs>
                <w:tab w:val="left" w:pos="4284"/>
              </w:tabs>
              <w:jc w:val="both"/>
              <w:outlineLvl w:val="0"/>
              <w:rPr>
                <w:sz w:val="24"/>
                <w:szCs w:val="24"/>
              </w:rPr>
            </w:pPr>
            <w:r w:rsidRPr="0022757E">
              <w:rPr>
                <w:sz w:val="24"/>
                <w:szCs w:val="24"/>
              </w:rPr>
              <w:t>Содержание.</w:t>
            </w:r>
          </w:p>
        </w:tc>
      </w:tr>
      <w:tr w:rsidR="00E94FD9" w:rsidRPr="0022757E" w14:paraId="231C365C" w14:textId="77777777" w:rsidTr="00E94FD9">
        <w:tc>
          <w:tcPr>
            <w:tcW w:w="1242" w:type="dxa"/>
            <w:shd w:val="clear" w:color="auto" w:fill="auto"/>
          </w:tcPr>
          <w:p w14:paraId="1729A394" w14:textId="77777777" w:rsidR="00E94FD9" w:rsidRPr="0022757E" w:rsidRDefault="00E94FD9" w:rsidP="00E94FD9">
            <w:pPr>
              <w:tabs>
                <w:tab w:val="left" w:pos="4284"/>
              </w:tabs>
              <w:jc w:val="both"/>
              <w:outlineLvl w:val="0"/>
              <w:rPr>
                <w:sz w:val="24"/>
                <w:szCs w:val="24"/>
              </w:rPr>
            </w:pPr>
          </w:p>
          <w:p w14:paraId="33752B80" w14:textId="77777777" w:rsidR="00E94FD9" w:rsidRPr="0022757E" w:rsidRDefault="00E94FD9" w:rsidP="00E94FD9">
            <w:pPr>
              <w:tabs>
                <w:tab w:val="left" w:pos="4284"/>
              </w:tabs>
              <w:jc w:val="both"/>
              <w:outlineLvl w:val="0"/>
              <w:rPr>
                <w:sz w:val="24"/>
                <w:szCs w:val="24"/>
              </w:rPr>
            </w:pPr>
          </w:p>
          <w:p w14:paraId="311292F6" w14:textId="77777777" w:rsidR="00E94FD9" w:rsidRPr="0022757E" w:rsidRDefault="00E94FD9" w:rsidP="00E94FD9">
            <w:pPr>
              <w:tabs>
                <w:tab w:val="left" w:pos="4284"/>
              </w:tabs>
              <w:jc w:val="both"/>
              <w:outlineLvl w:val="0"/>
              <w:rPr>
                <w:sz w:val="24"/>
                <w:szCs w:val="24"/>
              </w:rPr>
            </w:pPr>
          </w:p>
          <w:p w14:paraId="309CA975" w14:textId="77777777" w:rsidR="00E94FD9" w:rsidRPr="0022757E" w:rsidRDefault="00E94FD9" w:rsidP="00E94FD9">
            <w:pPr>
              <w:tabs>
                <w:tab w:val="left" w:pos="4284"/>
              </w:tabs>
              <w:jc w:val="both"/>
              <w:outlineLvl w:val="0"/>
              <w:rPr>
                <w:sz w:val="24"/>
                <w:szCs w:val="24"/>
              </w:rPr>
            </w:pPr>
          </w:p>
          <w:p w14:paraId="051DA8ED" w14:textId="77777777" w:rsidR="00E94FD9" w:rsidRPr="0022757E" w:rsidRDefault="00E94FD9" w:rsidP="00E94FD9">
            <w:pPr>
              <w:tabs>
                <w:tab w:val="left" w:pos="4284"/>
              </w:tabs>
              <w:jc w:val="both"/>
              <w:outlineLvl w:val="0"/>
              <w:rPr>
                <w:sz w:val="24"/>
                <w:szCs w:val="24"/>
              </w:rPr>
            </w:pPr>
          </w:p>
          <w:p w14:paraId="5DE64125" w14:textId="77777777" w:rsidR="00E94FD9" w:rsidRPr="0022757E" w:rsidRDefault="00E94FD9" w:rsidP="00E94FD9">
            <w:pPr>
              <w:tabs>
                <w:tab w:val="left" w:pos="4284"/>
              </w:tabs>
              <w:jc w:val="both"/>
              <w:outlineLvl w:val="0"/>
              <w:rPr>
                <w:sz w:val="24"/>
                <w:szCs w:val="24"/>
              </w:rPr>
            </w:pPr>
          </w:p>
          <w:p w14:paraId="655E195B" w14:textId="77777777" w:rsidR="00E94FD9" w:rsidRPr="0022757E" w:rsidRDefault="00E94FD9" w:rsidP="00E94FD9">
            <w:pPr>
              <w:tabs>
                <w:tab w:val="left" w:pos="4284"/>
              </w:tabs>
              <w:jc w:val="both"/>
              <w:outlineLvl w:val="0"/>
              <w:rPr>
                <w:sz w:val="24"/>
                <w:szCs w:val="24"/>
              </w:rPr>
            </w:pPr>
          </w:p>
          <w:p w14:paraId="65FFADFE" w14:textId="77777777" w:rsidR="00E94FD9" w:rsidRPr="0022757E" w:rsidRDefault="00E94FD9" w:rsidP="00E94FD9">
            <w:pPr>
              <w:tabs>
                <w:tab w:val="left" w:pos="4284"/>
              </w:tabs>
              <w:jc w:val="both"/>
              <w:outlineLvl w:val="0"/>
              <w:rPr>
                <w:sz w:val="24"/>
                <w:szCs w:val="24"/>
              </w:rPr>
            </w:pPr>
          </w:p>
          <w:p w14:paraId="1CC2E5BB" w14:textId="77777777" w:rsidR="00E94FD9" w:rsidRPr="0022757E" w:rsidRDefault="00E94FD9" w:rsidP="00E94FD9">
            <w:pPr>
              <w:tabs>
                <w:tab w:val="left" w:pos="4284"/>
              </w:tabs>
              <w:jc w:val="both"/>
              <w:outlineLvl w:val="0"/>
              <w:rPr>
                <w:sz w:val="24"/>
                <w:szCs w:val="24"/>
              </w:rPr>
            </w:pPr>
          </w:p>
          <w:p w14:paraId="7BF40575" w14:textId="77777777" w:rsidR="00E94FD9" w:rsidRPr="0022757E" w:rsidRDefault="00E94FD9" w:rsidP="00E94FD9">
            <w:pPr>
              <w:tabs>
                <w:tab w:val="left" w:pos="4284"/>
              </w:tabs>
              <w:jc w:val="both"/>
              <w:outlineLvl w:val="0"/>
              <w:rPr>
                <w:sz w:val="24"/>
                <w:szCs w:val="24"/>
              </w:rPr>
            </w:pPr>
          </w:p>
          <w:p w14:paraId="5B824121" w14:textId="77777777" w:rsidR="00E94FD9" w:rsidRPr="0022757E" w:rsidRDefault="00E94FD9" w:rsidP="00E94FD9">
            <w:pPr>
              <w:tabs>
                <w:tab w:val="left" w:pos="4284"/>
              </w:tabs>
              <w:jc w:val="both"/>
              <w:outlineLvl w:val="0"/>
              <w:rPr>
                <w:sz w:val="24"/>
                <w:szCs w:val="24"/>
              </w:rPr>
            </w:pPr>
          </w:p>
          <w:p w14:paraId="2F0970EC" w14:textId="77777777" w:rsidR="00E94FD9" w:rsidRPr="0022757E" w:rsidRDefault="00E94FD9" w:rsidP="00E94FD9">
            <w:pPr>
              <w:tabs>
                <w:tab w:val="left" w:pos="4284"/>
              </w:tabs>
              <w:jc w:val="both"/>
              <w:outlineLvl w:val="0"/>
              <w:rPr>
                <w:sz w:val="24"/>
                <w:szCs w:val="24"/>
              </w:rPr>
            </w:pPr>
          </w:p>
          <w:p w14:paraId="183DD0B9" w14:textId="77777777" w:rsidR="00E94FD9" w:rsidRPr="0022757E" w:rsidRDefault="00E94FD9" w:rsidP="00E94FD9">
            <w:pPr>
              <w:tabs>
                <w:tab w:val="left" w:pos="4284"/>
              </w:tabs>
              <w:jc w:val="both"/>
              <w:outlineLvl w:val="0"/>
              <w:rPr>
                <w:sz w:val="24"/>
                <w:szCs w:val="24"/>
              </w:rPr>
            </w:pPr>
          </w:p>
          <w:p w14:paraId="167D0B85" w14:textId="77777777" w:rsidR="00E94FD9" w:rsidRPr="0022757E" w:rsidRDefault="00E94FD9" w:rsidP="00E94FD9">
            <w:pPr>
              <w:tabs>
                <w:tab w:val="left" w:pos="4284"/>
              </w:tabs>
              <w:jc w:val="both"/>
              <w:outlineLvl w:val="0"/>
              <w:rPr>
                <w:sz w:val="24"/>
                <w:szCs w:val="24"/>
              </w:rPr>
            </w:pPr>
          </w:p>
          <w:p w14:paraId="562FBDA3" w14:textId="77777777" w:rsidR="00E94FD9" w:rsidRPr="0022757E" w:rsidRDefault="00E94FD9" w:rsidP="00E94FD9">
            <w:pPr>
              <w:tabs>
                <w:tab w:val="left" w:pos="4284"/>
              </w:tabs>
              <w:jc w:val="both"/>
              <w:outlineLvl w:val="0"/>
              <w:rPr>
                <w:sz w:val="24"/>
                <w:szCs w:val="24"/>
              </w:rPr>
            </w:pPr>
          </w:p>
          <w:p w14:paraId="008B0BA2" w14:textId="77777777" w:rsidR="00E94FD9" w:rsidRPr="0022757E" w:rsidRDefault="00E94FD9" w:rsidP="00E94FD9">
            <w:pPr>
              <w:tabs>
                <w:tab w:val="left" w:pos="4284"/>
              </w:tabs>
              <w:jc w:val="both"/>
              <w:outlineLvl w:val="0"/>
              <w:rPr>
                <w:sz w:val="24"/>
                <w:szCs w:val="24"/>
              </w:rPr>
            </w:pPr>
            <w:r w:rsidRPr="0022757E">
              <w:rPr>
                <w:sz w:val="24"/>
                <w:szCs w:val="24"/>
              </w:rPr>
              <w:t>3-я неделя</w:t>
            </w:r>
          </w:p>
        </w:tc>
        <w:tc>
          <w:tcPr>
            <w:tcW w:w="13676" w:type="dxa"/>
            <w:shd w:val="clear" w:color="auto" w:fill="auto"/>
          </w:tcPr>
          <w:p w14:paraId="7149EB2A" w14:textId="77777777" w:rsidR="00E94FD9" w:rsidRPr="0022757E" w:rsidRDefault="00E94FD9" w:rsidP="00E94FD9">
            <w:pPr>
              <w:jc w:val="both"/>
              <w:rPr>
                <w:sz w:val="24"/>
                <w:szCs w:val="24"/>
              </w:rPr>
            </w:pPr>
            <w:r w:rsidRPr="0022757E">
              <w:rPr>
                <w:b/>
                <w:sz w:val="24"/>
                <w:szCs w:val="24"/>
              </w:rPr>
              <w:t>Ходьба</w:t>
            </w:r>
            <w:r>
              <w:rPr>
                <w:sz w:val="24"/>
                <w:szCs w:val="24"/>
              </w:rPr>
              <w:t xml:space="preserve">: обычная, на носках, на пятках, </w:t>
            </w:r>
            <w:r w:rsidRPr="0022757E">
              <w:rPr>
                <w:sz w:val="24"/>
                <w:szCs w:val="24"/>
              </w:rPr>
              <w:t>на внешней стороне стопы</w:t>
            </w:r>
          </w:p>
          <w:p w14:paraId="3BCF95A2" w14:textId="77777777" w:rsidR="00E94FD9" w:rsidRPr="0022757E" w:rsidRDefault="00E94FD9" w:rsidP="00E94FD9">
            <w:pPr>
              <w:jc w:val="both"/>
              <w:rPr>
                <w:sz w:val="24"/>
                <w:szCs w:val="24"/>
              </w:rPr>
            </w:pPr>
            <w:r>
              <w:rPr>
                <w:sz w:val="24"/>
                <w:szCs w:val="24"/>
              </w:rPr>
              <w:t xml:space="preserve">в колонне по два, с поворотами, </w:t>
            </w:r>
            <w:r w:rsidRPr="0022757E">
              <w:rPr>
                <w:sz w:val="24"/>
                <w:szCs w:val="24"/>
              </w:rPr>
              <w:t>мелким, широким шагом</w:t>
            </w:r>
          </w:p>
          <w:p w14:paraId="25AC321C" w14:textId="77777777" w:rsidR="00E94FD9" w:rsidRPr="0022757E" w:rsidRDefault="00E94FD9" w:rsidP="00E94FD9">
            <w:pPr>
              <w:jc w:val="both"/>
              <w:rPr>
                <w:sz w:val="24"/>
                <w:szCs w:val="24"/>
              </w:rPr>
            </w:pPr>
            <w:r>
              <w:rPr>
                <w:sz w:val="24"/>
                <w:szCs w:val="24"/>
              </w:rPr>
              <w:t xml:space="preserve">с другими видами движений, </w:t>
            </w:r>
            <w:r w:rsidRPr="0022757E">
              <w:rPr>
                <w:sz w:val="24"/>
                <w:szCs w:val="24"/>
              </w:rPr>
              <w:t>по диагонали</w:t>
            </w:r>
          </w:p>
          <w:p w14:paraId="5A0B0FDF" w14:textId="77777777" w:rsidR="00E94FD9" w:rsidRPr="0022757E" w:rsidRDefault="00E94FD9" w:rsidP="00E94FD9">
            <w:pPr>
              <w:ind w:left="360"/>
              <w:jc w:val="both"/>
              <w:rPr>
                <w:b/>
                <w:sz w:val="24"/>
                <w:szCs w:val="24"/>
              </w:rPr>
            </w:pPr>
            <w:r w:rsidRPr="0022757E">
              <w:rPr>
                <w:b/>
                <w:sz w:val="24"/>
                <w:szCs w:val="24"/>
              </w:rPr>
              <w:t>Бег:</w:t>
            </w:r>
          </w:p>
          <w:p w14:paraId="756CC496" w14:textId="77777777" w:rsidR="00E94FD9" w:rsidRPr="0022757E" w:rsidRDefault="00E94FD9" w:rsidP="00E94FD9">
            <w:pPr>
              <w:jc w:val="both"/>
              <w:rPr>
                <w:sz w:val="24"/>
                <w:szCs w:val="24"/>
              </w:rPr>
            </w:pPr>
            <w:r w:rsidRPr="0022757E">
              <w:rPr>
                <w:sz w:val="24"/>
                <w:szCs w:val="24"/>
              </w:rPr>
              <w:t>1. на носках</w:t>
            </w:r>
          </w:p>
          <w:p w14:paraId="68BEA1E1" w14:textId="77777777" w:rsidR="00E94FD9" w:rsidRPr="0022757E" w:rsidRDefault="00E94FD9" w:rsidP="00E94FD9">
            <w:pPr>
              <w:jc w:val="both"/>
              <w:rPr>
                <w:sz w:val="24"/>
                <w:szCs w:val="24"/>
              </w:rPr>
            </w:pPr>
            <w:r w:rsidRPr="0022757E">
              <w:rPr>
                <w:sz w:val="24"/>
                <w:szCs w:val="24"/>
              </w:rPr>
              <w:t>2. с захлестом голени назад</w:t>
            </w:r>
          </w:p>
          <w:p w14:paraId="74552A73" w14:textId="77777777" w:rsidR="00E94FD9" w:rsidRPr="0022757E" w:rsidRDefault="00E94FD9" w:rsidP="00E94FD9">
            <w:pPr>
              <w:jc w:val="both"/>
              <w:rPr>
                <w:sz w:val="24"/>
                <w:szCs w:val="24"/>
              </w:rPr>
            </w:pPr>
            <w:r w:rsidRPr="0022757E">
              <w:rPr>
                <w:sz w:val="24"/>
                <w:szCs w:val="24"/>
              </w:rPr>
              <w:t>3. с ускорением</w:t>
            </w:r>
          </w:p>
          <w:p w14:paraId="024A6555" w14:textId="77777777" w:rsidR="00E94FD9" w:rsidRPr="0022757E" w:rsidRDefault="00E94FD9" w:rsidP="00E94FD9">
            <w:pPr>
              <w:jc w:val="both"/>
              <w:rPr>
                <w:sz w:val="24"/>
                <w:szCs w:val="24"/>
              </w:rPr>
            </w:pPr>
            <w:r w:rsidRPr="0022757E">
              <w:rPr>
                <w:sz w:val="24"/>
                <w:szCs w:val="24"/>
              </w:rPr>
              <w:t>4. с выбросом прямых ног вперед</w:t>
            </w:r>
          </w:p>
          <w:p w14:paraId="7B1E228D" w14:textId="77777777" w:rsidR="00E94FD9" w:rsidRPr="0022757E" w:rsidRDefault="00E94FD9" w:rsidP="00E94FD9">
            <w:pPr>
              <w:jc w:val="both"/>
              <w:rPr>
                <w:sz w:val="24"/>
                <w:szCs w:val="24"/>
              </w:rPr>
            </w:pPr>
            <w:r w:rsidRPr="0022757E">
              <w:rPr>
                <w:sz w:val="24"/>
                <w:szCs w:val="24"/>
              </w:rPr>
              <w:t>5. «змейкой» с поворотами кругом</w:t>
            </w:r>
          </w:p>
          <w:p w14:paraId="4E206FAA" w14:textId="77777777" w:rsidR="00E94FD9" w:rsidRPr="0022757E" w:rsidRDefault="00E94FD9" w:rsidP="00E94FD9">
            <w:pPr>
              <w:jc w:val="both"/>
              <w:rPr>
                <w:sz w:val="24"/>
                <w:szCs w:val="24"/>
              </w:rPr>
            </w:pPr>
            <w:r w:rsidRPr="0022757E">
              <w:rPr>
                <w:sz w:val="24"/>
                <w:szCs w:val="24"/>
              </w:rPr>
              <w:t>6. подскоки</w:t>
            </w:r>
          </w:p>
          <w:p w14:paraId="4D68A1A7" w14:textId="77777777" w:rsidR="00E94FD9" w:rsidRPr="0022757E" w:rsidRDefault="00E94FD9" w:rsidP="00E94FD9">
            <w:pPr>
              <w:jc w:val="both"/>
              <w:rPr>
                <w:sz w:val="24"/>
                <w:szCs w:val="24"/>
              </w:rPr>
            </w:pPr>
            <w:r w:rsidRPr="0022757E">
              <w:rPr>
                <w:b/>
                <w:sz w:val="24"/>
                <w:szCs w:val="24"/>
              </w:rPr>
              <w:t>Основная часть (упражнения в парах)</w:t>
            </w:r>
          </w:p>
          <w:p w14:paraId="420E55CA" w14:textId="77777777" w:rsidR="00E94FD9" w:rsidRPr="0022757E" w:rsidRDefault="00E94FD9" w:rsidP="00E94FD9">
            <w:pPr>
              <w:jc w:val="both"/>
              <w:rPr>
                <w:sz w:val="24"/>
                <w:szCs w:val="24"/>
              </w:rPr>
            </w:pPr>
            <w:r w:rsidRPr="0022757E">
              <w:rPr>
                <w:sz w:val="24"/>
                <w:szCs w:val="24"/>
              </w:rPr>
              <w:t>1. И.п: стоя спиной друг к другу,</w:t>
            </w:r>
            <w:r>
              <w:rPr>
                <w:sz w:val="24"/>
                <w:szCs w:val="24"/>
              </w:rPr>
              <w:t xml:space="preserve"> руки соединить простым хватом. </w:t>
            </w:r>
            <w:r w:rsidRPr="0022757E">
              <w:rPr>
                <w:sz w:val="24"/>
                <w:szCs w:val="24"/>
              </w:rPr>
              <w:t>Поднять руки через стороны вверх, не размыкая рук, вернуться ви.п.</w:t>
            </w:r>
          </w:p>
          <w:p w14:paraId="3AFE0338" w14:textId="77777777" w:rsidR="00E94FD9" w:rsidRPr="0022757E" w:rsidRDefault="00E94FD9" w:rsidP="00E94FD9">
            <w:pPr>
              <w:jc w:val="both"/>
              <w:rPr>
                <w:sz w:val="24"/>
                <w:szCs w:val="24"/>
              </w:rPr>
            </w:pPr>
            <w:r w:rsidRPr="0022757E">
              <w:rPr>
                <w:sz w:val="24"/>
                <w:szCs w:val="24"/>
              </w:rPr>
              <w:t>2. И.п: стоя лицом друг к другу, на расстоянии</w:t>
            </w:r>
            <w:r>
              <w:rPr>
                <w:sz w:val="24"/>
                <w:szCs w:val="24"/>
              </w:rPr>
              <w:t xml:space="preserve"> вытянутых рук, руки соединены. </w:t>
            </w:r>
            <w:r w:rsidRPr="0022757E">
              <w:rPr>
                <w:sz w:val="24"/>
                <w:szCs w:val="24"/>
              </w:rPr>
              <w:t>Поочередное сгибание рук в локтях (1 и 2 партнеры одновременно сгибают правые руки; левые).</w:t>
            </w:r>
          </w:p>
          <w:p w14:paraId="3DCE5735" w14:textId="77777777" w:rsidR="00E94FD9" w:rsidRPr="0022757E" w:rsidRDefault="00E94FD9" w:rsidP="00E94FD9">
            <w:pPr>
              <w:jc w:val="both"/>
              <w:rPr>
                <w:sz w:val="24"/>
                <w:szCs w:val="24"/>
              </w:rPr>
            </w:pPr>
            <w:r w:rsidRPr="0022757E">
              <w:rPr>
                <w:sz w:val="24"/>
                <w:szCs w:val="24"/>
              </w:rPr>
              <w:t>3. И.п: стоя спиной друг к</w:t>
            </w:r>
            <w:r>
              <w:rPr>
                <w:sz w:val="24"/>
                <w:szCs w:val="24"/>
              </w:rPr>
              <w:t xml:space="preserve"> другу, руки соединены в замок. </w:t>
            </w:r>
            <w:r w:rsidRPr="0022757E">
              <w:rPr>
                <w:sz w:val="24"/>
                <w:szCs w:val="24"/>
              </w:rPr>
              <w:t>Одновременно наклоны в сторону (детям даем команду к окну, к стене), вернуться в и.п.</w:t>
            </w:r>
          </w:p>
          <w:p w14:paraId="2FF45A41" w14:textId="77777777" w:rsidR="00E94FD9" w:rsidRPr="0022757E" w:rsidRDefault="00E94FD9" w:rsidP="00E94FD9">
            <w:pPr>
              <w:jc w:val="both"/>
              <w:rPr>
                <w:sz w:val="24"/>
                <w:szCs w:val="24"/>
              </w:rPr>
            </w:pPr>
            <w:r w:rsidRPr="0022757E">
              <w:rPr>
                <w:sz w:val="24"/>
                <w:szCs w:val="24"/>
              </w:rPr>
              <w:t>4. И.п: стоя лицом друг к другу, ноги о.с., руки сое</w:t>
            </w:r>
            <w:r>
              <w:rPr>
                <w:sz w:val="24"/>
                <w:szCs w:val="24"/>
              </w:rPr>
              <w:t xml:space="preserve">динены. </w:t>
            </w:r>
            <w:r w:rsidRPr="0022757E">
              <w:rPr>
                <w:sz w:val="24"/>
                <w:szCs w:val="24"/>
              </w:rPr>
              <w:t>Присесть, на выдох произнести звук- с-с-с, вернуться и.п.</w:t>
            </w:r>
          </w:p>
          <w:p w14:paraId="4C374CD3" w14:textId="77777777" w:rsidR="00E94FD9" w:rsidRPr="0022757E" w:rsidRDefault="00E94FD9" w:rsidP="00E94FD9">
            <w:pPr>
              <w:jc w:val="both"/>
              <w:rPr>
                <w:sz w:val="24"/>
                <w:szCs w:val="24"/>
              </w:rPr>
            </w:pPr>
            <w:r w:rsidRPr="0022757E">
              <w:rPr>
                <w:sz w:val="24"/>
                <w:szCs w:val="24"/>
              </w:rPr>
              <w:t>5. И.п: сидя на полу лицом друг к дру</w:t>
            </w:r>
            <w:r>
              <w:rPr>
                <w:sz w:val="24"/>
                <w:szCs w:val="24"/>
              </w:rPr>
              <w:t xml:space="preserve">гу, ноги врозь, руки соединены. </w:t>
            </w:r>
            <w:r w:rsidRPr="0022757E">
              <w:rPr>
                <w:sz w:val="24"/>
                <w:szCs w:val="24"/>
              </w:rPr>
              <w:t>Поочередные наклоны партнеров вперед (1-лож</w:t>
            </w:r>
            <w:r>
              <w:rPr>
                <w:sz w:val="24"/>
                <w:szCs w:val="24"/>
              </w:rPr>
              <w:t>иться на спину; 2-наклон вперед</w:t>
            </w:r>
            <w:r w:rsidRPr="0022757E">
              <w:rPr>
                <w:sz w:val="24"/>
                <w:szCs w:val="24"/>
              </w:rPr>
              <w:t>).</w:t>
            </w:r>
          </w:p>
          <w:p w14:paraId="008B12FF" w14:textId="77777777" w:rsidR="00E94FD9" w:rsidRPr="0022757E" w:rsidRDefault="00E94FD9" w:rsidP="00E94FD9">
            <w:pPr>
              <w:jc w:val="both"/>
              <w:rPr>
                <w:sz w:val="24"/>
                <w:szCs w:val="24"/>
              </w:rPr>
            </w:pPr>
            <w:r w:rsidRPr="0022757E">
              <w:rPr>
                <w:sz w:val="24"/>
                <w:szCs w:val="24"/>
              </w:rPr>
              <w:t>6. И.п: сидя на полу лицом другк другу, руки в упоре сзади, стопы соедин</w:t>
            </w:r>
            <w:r>
              <w:rPr>
                <w:sz w:val="24"/>
                <w:szCs w:val="24"/>
              </w:rPr>
              <w:t xml:space="preserve">ены (правые ноги-прямые; левые - согнуты в коленях) </w:t>
            </w:r>
            <w:r w:rsidRPr="0022757E">
              <w:rPr>
                <w:sz w:val="24"/>
                <w:szCs w:val="24"/>
              </w:rPr>
              <w:t>Поочередное сгибание прямых ног, руки не сгибать.</w:t>
            </w:r>
          </w:p>
          <w:p w14:paraId="72647A07" w14:textId="77777777" w:rsidR="00E94FD9" w:rsidRPr="0022757E" w:rsidRDefault="00E94FD9" w:rsidP="00E94FD9">
            <w:pPr>
              <w:jc w:val="both"/>
              <w:rPr>
                <w:sz w:val="24"/>
                <w:szCs w:val="24"/>
              </w:rPr>
            </w:pPr>
            <w:r w:rsidRPr="0022757E">
              <w:rPr>
                <w:sz w:val="24"/>
                <w:szCs w:val="24"/>
              </w:rPr>
              <w:t>7. И.п: лежа на спине, голова к го</w:t>
            </w:r>
            <w:r>
              <w:rPr>
                <w:sz w:val="24"/>
                <w:szCs w:val="24"/>
              </w:rPr>
              <w:t xml:space="preserve">лове, руки в стороны соединены. </w:t>
            </w:r>
            <w:r w:rsidRPr="0022757E">
              <w:rPr>
                <w:sz w:val="24"/>
                <w:szCs w:val="24"/>
              </w:rPr>
              <w:t xml:space="preserve">Поднять прямые ноги вверх, коснуться ног партнера, вернуться </w:t>
            </w:r>
            <w:r>
              <w:rPr>
                <w:sz w:val="24"/>
                <w:szCs w:val="24"/>
              </w:rPr>
              <w:t>в</w:t>
            </w:r>
            <w:r w:rsidRPr="0022757E">
              <w:rPr>
                <w:sz w:val="24"/>
                <w:szCs w:val="24"/>
              </w:rPr>
              <w:t>И.п.</w:t>
            </w:r>
          </w:p>
          <w:p w14:paraId="13AA63FF" w14:textId="77777777" w:rsidR="00E94FD9" w:rsidRPr="0022757E" w:rsidRDefault="00E94FD9" w:rsidP="00E94FD9">
            <w:pPr>
              <w:jc w:val="both"/>
              <w:rPr>
                <w:sz w:val="24"/>
                <w:szCs w:val="24"/>
              </w:rPr>
            </w:pPr>
            <w:r w:rsidRPr="0022757E">
              <w:rPr>
                <w:sz w:val="24"/>
                <w:szCs w:val="24"/>
              </w:rPr>
              <w:t>8. И.п: стоя лицом друг к д</w:t>
            </w:r>
            <w:r>
              <w:rPr>
                <w:sz w:val="24"/>
                <w:szCs w:val="24"/>
              </w:rPr>
              <w:t xml:space="preserve">ругу, руки в стороны соединены. </w:t>
            </w:r>
            <w:r w:rsidRPr="0022757E">
              <w:rPr>
                <w:sz w:val="24"/>
                <w:szCs w:val="24"/>
              </w:rPr>
              <w:t>Наклониться вперед, отвести прямую правую ногу назад, удержать равновесие; поменять ногу.</w:t>
            </w:r>
          </w:p>
          <w:p w14:paraId="0ACAD9A0" w14:textId="77777777" w:rsidR="00E94FD9" w:rsidRPr="0022757E" w:rsidRDefault="00E94FD9" w:rsidP="00E94FD9">
            <w:pPr>
              <w:jc w:val="both"/>
              <w:rPr>
                <w:sz w:val="24"/>
                <w:szCs w:val="24"/>
              </w:rPr>
            </w:pPr>
            <w:r w:rsidRPr="0022757E">
              <w:rPr>
                <w:sz w:val="24"/>
                <w:szCs w:val="24"/>
              </w:rPr>
              <w:t>9. И.п: стоя лицом друг к д</w:t>
            </w:r>
            <w:r>
              <w:rPr>
                <w:sz w:val="24"/>
                <w:szCs w:val="24"/>
              </w:rPr>
              <w:t xml:space="preserve">ругу, руки в стороны соединены. </w:t>
            </w:r>
            <w:r w:rsidRPr="0022757E">
              <w:rPr>
                <w:sz w:val="24"/>
                <w:szCs w:val="24"/>
              </w:rPr>
              <w:t>Прыжки ноги врозь- вместе</w:t>
            </w:r>
          </w:p>
          <w:p w14:paraId="230B7424" w14:textId="77777777" w:rsidR="00E94FD9" w:rsidRPr="0022757E" w:rsidRDefault="00E94FD9" w:rsidP="00E94FD9">
            <w:pPr>
              <w:jc w:val="both"/>
              <w:rPr>
                <w:bCs/>
                <w:sz w:val="24"/>
                <w:szCs w:val="24"/>
              </w:rPr>
            </w:pPr>
            <w:r w:rsidRPr="0022757E">
              <w:rPr>
                <w:b/>
                <w:sz w:val="24"/>
                <w:szCs w:val="24"/>
              </w:rPr>
              <w:t xml:space="preserve">    Основная часть.</w:t>
            </w:r>
          </w:p>
          <w:p w14:paraId="09735895" w14:textId="77777777" w:rsidR="00E94FD9" w:rsidRPr="0022757E" w:rsidRDefault="00E94FD9" w:rsidP="00E94FD9">
            <w:pPr>
              <w:jc w:val="both"/>
              <w:rPr>
                <w:bCs/>
                <w:sz w:val="24"/>
                <w:szCs w:val="24"/>
              </w:rPr>
            </w:pPr>
            <w:r w:rsidRPr="0022757E">
              <w:rPr>
                <w:bCs/>
                <w:sz w:val="24"/>
                <w:szCs w:val="24"/>
              </w:rPr>
              <w:t>1.  И.п: ноги на ш.пл</w:t>
            </w:r>
            <w:r>
              <w:rPr>
                <w:bCs/>
                <w:sz w:val="24"/>
                <w:szCs w:val="24"/>
              </w:rPr>
              <w:t xml:space="preserve">., руки опущены вдоль туловища. </w:t>
            </w:r>
            <w:r w:rsidRPr="0022757E">
              <w:rPr>
                <w:bCs/>
                <w:sz w:val="24"/>
                <w:szCs w:val="24"/>
              </w:rPr>
              <w:t>Поднять руки к груди, вверх, к груди, вернуться и.п.</w:t>
            </w:r>
          </w:p>
          <w:p w14:paraId="2919F4E4" w14:textId="77777777" w:rsidR="00E94FD9" w:rsidRPr="0022757E" w:rsidRDefault="00E94FD9" w:rsidP="00E94FD9">
            <w:pPr>
              <w:jc w:val="both"/>
              <w:rPr>
                <w:bCs/>
                <w:sz w:val="24"/>
                <w:szCs w:val="24"/>
              </w:rPr>
            </w:pPr>
            <w:r w:rsidRPr="0022757E">
              <w:rPr>
                <w:bCs/>
                <w:sz w:val="24"/>
                <w:szCs w:val="24"/>
              </w:rPr>
              <w:t>2.  И.п: ноги на ш.пл., руки со</w:t>
            </w:r>
            <w:r>
              <w:rPr>
                <w:bCs/>
                <w:sz w:val="24"/>
                <w:szCs w:val="24"/>
              </w:rPr>
              <w:t xml:space="preserve">гнуты в локтях, лежат на плечах. </w:t>
            </w:r>
            <w:r w:rsidRPr="0022757E">
              <w:rPr>
                <w:bCs/>
                <w:sz w:val="24"/>
                <w:szCs w:val="24"/>
              </w:rPr>
              <w:t>Поднять руки вверх, наклониться в правую сторону, вернуться в и. п. Тоже в левую сторону.</w:t>
            </w:r>
          </w:p>
          <w:p w14:paraId="63D4A179" w14:textId="77777777" w:rsidR="00E94FD9" w:rsidRPr="0022757E" w:rsidRDefault="00E94FD9" w:rsidP="00E94FD9">
            <w:pPr>
              <w:jc w:val="both"/>
              <w:rPr>
                <w:bCs/>
                <w:sz w:val="24"/>
                <w:szCs w:val="24"/>
              </w:rPr>
            </w:pPr>
            <w:r w:rsidRPr="0022757E">
              <w:rPr>
                <w:bCs/>
                <w:sz w:val="24"/>
                <w:szCs w:val="24"/>
              </w:rPr>
              <w:t xml:space="preserve">3. И.п: ноги на ш.пл., руки </w:t>
            </w:r>
            <w:r>
              <w:rPr>
                <w:bCs/>
                <w:sz w:val="24"/>
                <w:szCs w:val="24"/>
              </w:rPr>
              <w:t xml:space="preserve">перед грудью, согнуты в локтях. </w:t>
            </w:r>
            <w:r w:rsidRPr="0022757E">
              <w:rPr>
                <w:bCs/>
                <w:sz w:val="24"/>
                <w:szCs w:val="24"/>
              </w:rPr>
              <w:t>Поворот туловища в правую сторону, мах правой рукой назад</w:t>
            </w:r>
            <w:r>
              <w:rPr>
                <w:bCs/>
                <w:sz w:val="24"/>
                <w:szCs w:val="24"/>
              </w:rPr>
              <w:t xml:space="preserve">, вернуться в и.п., тоже в левую </w:t>
            </w:r>
            <w:r w:rsidRPr="0022757E">
              <w:rPr>
                <w:bCs/>
                <w:sz w:val="24"/>
                <w:szCs w:val="24"/>
              </w:rPr>
              <w:t>сторону.</w:t>
            </w:r>
          </w:p>
          <w:p w14:paraId="6F438635" w14:textId="77777777" w:rsidR="00E94FD9" w:rsidRPr="0022757E" w:rsidRDefault="00E94FD9" w:rsidP="00E94FD9">
            <w:pPr>
              <w:jc w:val="both"/>
              <w:rPr>
                <w:bCs/>
                <w:sz w:val="24"/>
                <w:szCs w:val="24"/>
              </w:rPr>
            </w:pPr>
            <w:r>
              <w:rPr>
                <w:bCs/>
                <w:sz w:val="24"/>
                <w:szCs w:val="24"/>
              </w:rPr>
              <w:t xml:space="preserve">4. И.п: о.с., руки на поясе. </w:t>
            </w:r>
            <w:r w:rsidRPr="0022757E">
              <w:rPr>
                <w:bCs/>
                <w:sz w:val="24"/>
                <w:szCs w:val="24"/>
              </w:rPr>
              <w:t>Присесть, руки развести в стороны, спина прямая, вернуться в и. п.</w:t>
            </w:r>
          </w:p>
          <w:p w14:paraId="0C8084A3" w14:textId="77777777" w:rsidR="00E94FD9" w:rsidRPr="004D59D1" w:rsidRDefault="00E94FD9" w:rsidP="00E94FD9">
            <w:pPr>
              <w:jc w:val="both"/>
              <w:rPr>
                <w:bCs/>
                <w:sz w:val="24"/>
                <w:szCs w:val="24"/>
              </w:rPr>
            </w:pPr>
            <w:r w:rsidRPr="0022757E">
              <w:rPr>
                <w:bCs/>
                <w:sz w:val="24"/>
                <w:szCs w:val="24"/>
              </w:rPr>
              <w:t>5. И.п: сидя на полу, ноги вместе, руки, сог</w:t>
            </w:r>
            <w:r>
              <w:rPr>
                <w:bCs/>
                <w:sz w:val="24"/>
                <w:szCs w:val="24"/>
              </w:rPr>
              <w:t xml:space="preserve">нутые в локтях прижаты к груди. </w:t>
            </w:r>
            <w:r w:rsidRPr="0022757E">
              <w:rPr>
                <w:sz w:val="24"/>
                <w:szCs w:val="24"/>
              </w:rPr>
              <w:t>Наклониться вперед, пальцами коснуться носков ног, колени не сгибать, вернуться ви.п.</w:t>
            </w:r>
          </w:p>
          <w:p w14:paraId="396D0B8D" w14:textId="77777777" w:rsidR="00E94FD9" w:rsidRPr="0022757E" w:rsidRDefault="00E94FD9" w:rsidP="00E94FD9">
            <w:pPr>
              <w:jc w:val="both"/>
              <w:rPr>
                <w:sz w:val="24"/>
                <w:szCs w:val="24"/>
              </w:rPr>
            </w:pPr>
            <w:r w:rsidRPr="0022757E">
              <w:rPr>
                <w:sz w:val="24"/>
                <w:szCs w:val="24"/>
              </w:rPr>
              <w:t>6. И.п: л</w:t>
            </w:r>
            <w:r>
              <w:rPr>
                <w:sz w:val="24"/>
                <w:szCs w:val="24"/>
              </w:rPr>
              <w:t xml:space="preserve">ежа на спине, руки над головой. </w:t>
            </w:r>
            <w:r w:rsidRPr="0022757E">
              <w:rPr>
                <w:sz w:val="24"/>
                <w:szCs w:val="24"/>
              </w:rPr>
              <w:t>Поднять ноги, согнутые в колене к груди, обхватить колени руками, вернуться ви.п.</w:t>
            </w:r>
          </w:p>
          <w:p w14:paraId="2760EBC1" w14:textId="77777777" w:rsidR="00E94FD9" w:rsidRPr="0022757E" w:rsidRDefault="00E94FD9" w:rsidP="00E94FD9">
            <w:pPr>
              <w:jc w:val="both"/>
              <w:rPr>
                <w:sz w:val="24"/>
                <w:szCs w:val="24"/>
              </w:rPr>
            </w:pPr>
            <w:r w:rsidRPr="0022757E">
              <w:rPr>
                <w:sz w:val="24"/>
                <w:szCs w:val="24"/>
              </w:rPr>
              <w:t>7. И.п: лежа на животе, руки</w:t>
            </w:r>
            <w:r>
              <w:rPr>
                <w:sz w:val="24"/>
                <w:szCs w:val="24"/>
              </w:rPr>
              <w:t xml:space="preserve"> согнуты в локтях перед грудью. </w:t>
            </w:r>
            <w:r w:rsidRPr="0022757E">
              <w:rPr>
                <w:sz w:val="24"/>
                <w:szCs w:val="24"/>
              </w:rPr>
              <w:t>Выпрямить руки вперед, прогнуться, вернуться в и. п.</w:t>
            </w:r>
          </w:p>
          <w:p w14:paraId="4C41022F" w14:textId="77777777" w:rsidR="00E94FD9" w:rsidRPr="0022757E" w:rsidRDefault="00E94FD9" w:rsidP="00E94FD9">
            <w:pPr>
              <w:jc w:val="both"/>
              <w:rPr>
                <w:sz w:val="24"/>
                <w:szCs w:val="24"/>
              </w:rPr>
            </w:pPr>
            <w:r>
              <w:rPr>
                <w:sz w:val="24"/>
                <w:szCs w:val="24"/>
              </w:rPr>
              <w:t xml:space="preserve">8. И.п: о.с., руки на поясе. </w:t>
            </w:r>
            <w:r w:rsidRPr="0022757E">
              <w:rPr>
                <w:sz w:val="24"/>
                <w:szCs w:val="24"/>
              </w:rPr>
              <w:t>Поднять правую ногу назад, руки развести в стороны, удерживать равновесие, поменять ногу.</w:t>
            </w:r>
          </w:p>
          <w:p w14:paraId="74FDB251" w14:textId="77777777" w:rsidR="00E94FD9" w:rsidRPr="0022757E" w:rsidRDefault="00E94FD9" w:rsidP="00E94FD9">
            <w:pPr>
              <w:jc w:val="both"/>
              <w:rPr>
                <w:sz w:val="24"/>
                <w:szCs w:val="24"/>
              </w:rPr>
            </w:pPr>
            <w:r>
              <w:rPr>
                <w:sz w:val="24"/>
                <w:szCs w:val="24"/>
              </w:rPr>
              <w:t xml:space="preserve">9. И.п: о.с., руки на поясе. </w:t>
            </w:r>
            <w:r w:rsidRPr="0022757E">
              <w:rPr>
                <w:sz w:val="24"/>
                <w:szCs w:val="24"/>
              </w:rPr>
              <w:t>Прыжки правым и левым боком через воображаемый предмет.</w:t>
            </w:r>
          </w:p>
          <w:p w14:paraId="43AEC72F" w14:textId="77777777" w:rsidR="00E94FD9" w:rsidRPr="0022757E" w:rsidRDefault="00E94FD9" w:rsidP="00E94FD9">
            <w:pPr>
              <w:jc w:val="both"/>
              <w:rPr>
                <w:sz w:val="24"/>
                <w:szCs w:val="24"/>
              </w:rPr>
            </w:pPr>
            <w:r w:rsidRPr="0022757E">
              <w:rPr>
                <w:b/>
                <w:sz w:val="24"/>
                <w:szCs w:val="24"/>
              </w:rPr>
              <w:t xml:space="preserve">3. </w:t>
            </w:r>
            <w:r>
              <w:rPr>
                <w:sz w:val="24"/>
                <w:szCs w:val="24"/>
              </w:rPr>
              <w:t>Спокойная ходьба.</w:t>
            </w:r>
          </w:p>
        </w:tc>
      </w:tr>
    </w:tbl>
    <w:p w14:paraId="0C5E2A90" w14:textId="77777777" w:rsidR="00E94FD9" w:rsidRPr="0022757E" w:rsidRDefault="00E94FD9" w:rsidP="00E94FD9">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3676"/>
      </w:tblGrid>
      <w:tr w:rsidR="00E94FD9" w:rsidRPr="0022757E" w14:paraId="3DE6EC79" w14:textId="77777777" w:rsidTr="00E94FD9">
        <w:tc>
          <w:tcPr>
            <w:tcW w:w="1242" w:type="dxa"/>
            <w:shd w:val="clear" w:color="auto" w:fill="auto"/>
          </w:tcPr>
          <w:p w14:paraId="13938033" w14:textId="77777777" w:rsidR="00E94FD9" w:rsidRPr="0022757E" w:rsidRDefault="00E94FD9" w:rsidP="00E94FD9">
            <w:pPr>
              <w:tabs>
                <w:tab w:val="left" w:pos="4284"/>
              </w:tabs>
              <w:jc w:val="both"/>
              <w:outlineLvl w:val="0"/>
              <w:rPr>
                <w:sz w:val="24"/>
                <w:szCs w:val="24"/>
              </w:rPr>
            </w:pPr>
            <w:r>
              <w:rPr>
                <w:sz w:val="24"/>
                <w:szCs w:val="24"/>
              </w:rPr>
              <w:t xml:space="preserve">май </w:t>
            </w:r>
            <w:r w:rsidRPr="0022757E">
              <w:rPr>
                <w:sz w:val="24"/>
                <w:szCs w:val="24"/>
              </w:rPr>
              <w:t>1-я неделя</w:t>
            </w:r>
          </w:p>
        </w:tc>
        <w:tc>
          <w:tcPr>
            <w:tcW w:w="13676" w:type="dxa"/>
            <w:shd w:val="clear" w:color="auto" w:fill="auto"/>
          </w:tcPr>
          <w:p w14:paraId="1CA9EC9C" w14:textId="77777777" w:rsidR="00E94FD9" w:rsidRPr="0022757E" w:rsidRDefault="00E94FD9" w:rsidP="00E94FD9">
            <w:pPr>
              <w:tabs>
                <w:tab w:val="left" w:pos="4284"/>
              </w:tabs>
              <w:jc w:val="both"/>
              <w:outlineLvl w:val="0"/>
              <w:rPr>
                <w:sz w:val="24"/>
                <w:szCs w:val="24"/>
              </w:rPr>
            </w:pPr>
            <w:r w:rsidRPr="0022757E">
              <w:rPr>
                <w:sz w:val="24"/>
                <w:szCs w:val="24"/>
              </w:rPr>
              <w:t>Содержание</w:t>
            </w:r>
          </w:p>
        </w:tc>
      </w:tr>
      <w:tr w:rsidR="00E94FD9" w:rsidRPr="0022757E" w14:paraId="15401076" w14:textId="77777777" w:rsidTr="00E94FD9">
        <w:tc>
          <w:tcPr>
            <w:tcW w:w="1242" w:type="dxa"/>
            <w:shd w:val="clear" w:color="auto" w:fill="auto"/>
          </w:tcPr>
          <w:p w14:paraId="5F0AA297" w14:textId="77777777" w:rsidR="00E94FD9" w:rsidRPr="0022757E" w:rsidRDefault="00E94FD9" w:rsidP="00E94FD9">
            <w:pPr>
              <w:tabs>
                <w:tab w:val="left" w:pos="4284"/>
              </w:tabs>
              <w:jc w:val="both"/>
              <w:outlineLvl w:val="0"/>
              <w:rPr>
                <w:sz w:val="24"/>
                <w:szCs w:val="24"/>
              </w:rPr>
            </w:pPr>
          </w:p>
          <w:p w14:paraId="360C6362" w14:textId="77777777" w:rsidR="00E94FD9" w:rsidRPr="0022757E" w:rsidRDefault="00E94FD9" w:rsidP="00E94FD9">
            <w:pPr>
              <w:tabs>
                <w:tab w:val="left" w:pos="4284"/>
              </w:tabs>
              <w:jc w:val="both"/>
              <w:outlineLvl w:val="0"/>
              <w:rPr>
                <w:sz w:val="24"/>
                <w:szCs w:val="24"/>
              </w:rPr>
            </w:pPr>
          </w:p>
          <w:p w14:paraId="144D68FE" w14:textId="77777777" w:rsidR="00E94FD9" w:rsidRPr="0022757E" w:rsidRDefault="00E94FD9" w:rsidP="00E94FD9">
            <w:pPr>
              <w:tabs>
                <w:tab w:val="left" w:pos="4284"/>
              </w:tabs>
              <w:jc w:val="both"/>
              <w:outlineLvl w:val="0"/>
              <w:rPr>
                <w:sz w:val="24"/>
                <w:szCs w:val="24"/>
              </w:rPr>
            </w:pPr>
          </w:p>
          <w:p w14:paraId="78C18933" w14:textId="77777777" w:rsidR="00E94FD9" w:rsidRPr="0022757E" w:rsidRDefault="00E94FD9" w:rsidP="00E94FD9">
            <w:pPr>
              <w:tabs>
                <w:tab w:val="left" w:pos="4284"/>
              </w:tabs>
              <w:jc w:val="both"/>
              <w:outlineLvl w:val="0"/>
              <w:rPr>
                <w:sz w:val="24"/>
                <w:szCs w:val="24"/>
              </w:rPr>
            </w:pPr>
          </w:p>
          <w:p w14:paraId="33B95AD2" w14:textId="77777777" w:rsidR="00E94FD9" w:rsidRPr="0022757E" w:rsidRDefault="00E94FD9" w:rsidP="00E94FD9">
            <w:pPr>
              <w:tabs>
                <w:tab w:val="left" w:pos="4284"/>
              </w:tabs>
              <w:jc w:val="both"/>
              <w:outlineLvl w:val="0"/>
              <w:rPr>
                <w:sz w:val="24"/>
                <w:szCs w:val="24"/>
              </w:rPr>
            </w:pPr>
          </w:p>
          <w:p w14:paraId="68DDF657" w14:textId="77777777" w:rsidR="00E94FD9" w:rsidRPr="0022757E" w:rsidRDefault="00E94FD9" w:rsidP="00E94FD9">
            <w:pPr>
              <w:tabs>
                <w:tab w:val="left" w:pos="4284"/>
              </w:tabs>
              <w:jc w:val="both"/>
              <w:outlineLvl w:val="0"/>
              <w:rPr>
                <w:sz w:val="24"/>
                <w:szCs w:val="24"/>
              </w:rPr>
            </w:pPr>
          </w:p>
          <w:p w14:paraId="26404F75" w14:textId="77777777" w:rsidR="00E94FD9" w:rsidRPr="0022757E" w:rsidRDefault="00E94FD9" w:rsidP="00E94FD9">
            <w:pPr>
              <w:tabs>
                <w:tab w:val="left" w:pos="4284"/>
              </w:tabs>
              <w:jc w:val="both"/>
              <w:outlineLvl w:val="0"/>
              <w:rPr>
                <w:sz w:val="24"/>
                <w:szCs w:val="24"/>
              </w:rPr>
            </w:pPr>
          </w:p>
          <w:p w14:paraId="0C350BE8" w14:textId="77777777" w:rsidR="00E94FD9" w:rsidRPr="0022757E" w:rsidRDefault="00E94FD9" w:rsidP="00E94FD9">
            <w:pPr>
              <w:tabs>
                <w:tab w:val="left" w:pos="4284"/>
              </w:tabs>
              <w:jc w:val="both"/>
              <w:outlineLvl w:val="0"/>
              <w:rPr>
                <w:sz w:val="24"/>
                <w:szCs w:val="24"/>
              </w:rPr>
            </w:pPr>
          </w:p>
          <w:p w14:paraId="6A1672EF" w14:textId="77777777" w:rsidR="00E94FD9" w:rsidRPr="0022757E" w:rsidRDefault="00E94FD9" w:rsidP="00E94FD9">
            <w:pPr>
              <w:tabs>
                <w:tab w:val="left" w:pos="4284"/>
              </w:tabs>
              <w:jc w:val="both"/>
              <w:outlineLvl w:val="0"/>
              <w:rPr>
                <w:sz w:val="24"/>
                <w:szCs w:val="24"/>
              </w:rPr>
            </w:pPr>
          </w:p>
          <w:p w14:paraId="7A4428BE" w14:textId="77777777" w:rsidR="00E94FD9" w:rsidRPr="0022757E" w:rsidRDefault="00E94FD9" w:rsidP="00E94FD9">
            <w:pPr>
              <w:tabs>
                <w:tab w:val="left" w:pos="4284"/>
              </w:tabs>
              <w:jc w:val="both"/>
              <w:outlineLvl w:val="0"/>
              <w:rPr>
                <w:sz w:val="24"/>
                <w:szCs w:val="24"/>
              </w:rPr>
            </w:pPr>
          </w:p>
          <w:p w14:paraId="23DBECC6" w14:textId="77777777" w:rsidR="00E94FD9" w:rsidRPr="0022757E" w:rsidRDefault="00E94FD9" w:rsidP="00E94FD9">
            <w:pPr>
              <w:tabs>
                <w:tab w:val="left" w:pos="4284"/>
              </w:tabs>
              <w:jc w:val="both"/>
              <w:outlineLvl w:val="0"/>
              <w:rPr>
                <w:sz w:val="24"/>
                <w:szCs w:val="24"/>
              </w:rPr>
            </w:pPr>
          </w:p>
          <w:p w14:paraId="47172333" w14:textId="77777777" w:rsidR="00E94FD9" w:rsidRPr="0022757E" w:rsidRDefault="00E94FD9" w:rsidP="00E94FD9">
            <w:pPr>
              <w:tabs>
                <w:tab w:val="left" w:pos="4284"/>
              </w:tabs>
              <w:jc w:val="both"/>
              <w:outlineLvl w:val="0"/>
              <w:rPr>
                <w:sz w:val="24"/>
                <w:szCs w:val="24"/>
              </w:rPr>
            </w:pPr>
          </w:p>
          <w:p w14:paraId="5DAE2900" w14:textId="77777777" w:rsidR="00E94FD9" w:rsidRPr="0022757E" w:rsidRDefault="00E94FD9" w:rsidP="00E94FD9">
            <w:pPr>
              <w:tabs>
                <w:tab w:val="left" w:pos="4284"/>
              </w:tabs>
              <w:jc w:val="both"/>
              <w:outlineLvl w:val="0"/>
              <w:rPr>
                <w:sz w:val="24"/>
                <w:szCs w:val="24"/>
              </w:rPr>
            </w:pPr>
          </w:p>
          <w:p w14:paraId="7D67DE28" w14:textId="77777777" w:rsidR="00E94FD9" w:rsidRPr="0022757E" w:rsidRDefault="00E94FD9" w:rsidP="00E94FD9">
            <w:pPr>
              <w:tabs>
                <w:tab w:val="left" w:pos="4284"/>
              </w:tabs>
              <w:jc w:val="both"/>
              <w:outlineLvl w:val="0"/>
              <w:rPr>
                <w:sz w:val="24"/>
                <w:szCs w:val="24"/>
              </w:rPr>
            </w:pPr>
          </w:p>
          <w:p w14:paraId="14C299B9" w14:textId="77777777" w:rsidR="00E94FD9" w:rsidRPr="0022757E" w:rsidRDefault="00E94FD9" w:rsidP="00E94FD9">
            <w:pPr>
              <w:tabs>
                <w:tab w:val="left" w:pos="4284"/>
              </w:tabs>
              <w:jc w:val="both"/>
              <w:outlineLvl w:val="0"/>
              <w:rPr>
                <w:sz w:val="24"/>
                <w:szCs w:val="24"/>
              </w:rPr>
            </w:pPr>
          </w:p>
          <w:p w14:paraId="089004FC" w14:textId="77777777" w:rsidR="00E94FD9" w:rsidRPr="0022757E" w:rsidRDefault="00E94FD9" w:rsidP="00E94FD9">
            <w:pPr>
              <w:tabs>
                <w:tab w:val="left" w:pos="4284"/>
              </w:tabs>
              <w:jc w:val="both"/>
              <w:outlineLvl w:val="0"/>
              <w:rPr>
                <w:sz w:val="24"/>
                <w:szCs w:val="24"/>
              </w:rPr>
            </w:pPr>
          </w:p>
          <w:p w14:paraId="181BE28F" w14:textId="77777777" w:rsidR="00E94FD9" w:rsidRPr="0022757E" w:rsidRDefault="00E94FD9" w:rsidP="00E94FD9">
            <w:pPr>
              <w:tabs>
                <w:tab w:val="left" w:pos="4284"/>
              </w:tabs>
              <w:jc w:val="both"/>
              <w:outlineLvl w:val="0"/>
              <w:rPr>
                <w:sz w:val="24"/>
                <w:szCs w:val="24"/>
              </w:rPr>
            </w:pPr>
          </w:p>
          <w:p w14:paraId="00CF4578" w14:textId="77777777" w:rsidR="00E94FD9" w:rsidRPr="0022757E" w:rsidRDefault="00E94FD9" w:rsidP="00E94FD9">
            <w:pPr>
              <w:tabs>
                <w:tab w:val="left" w:pos="4284"/>
              </w:tabs>
              <w:jc w:val="both"/>
              <w:outlineLvl w:val="0"/>
              <w:rPr>
                <w:sz w:val="24"/>
                <w:szCs w:val="24"/>
              </w:rPr>
            </w:pPr>
          </w:p>
          <w:p w14:paraId="2AA8C4F1" w14:textId="77777777" w:rsidR="00E94FD9" w:rsidRPr="0022757E" w:rsidRDefault="00E94FD9" w:rsidP="00E94FD9">
            <w:pPr>
              <w:tabs>
                <w:tab w:val="left" w:pos="4284"/>
              </w:tabs>
              <w:jc w:val="both"/>
              <w:outlineLvl w:val="0"/>
              <w:rPr>
                <w:sz w:val="24"/>
                <w:szCs w:val="24"/>
              </w:rPr>
            </w:pPr>
          </w:p>
          <w:p w14:paraId="27981BCF" w14:textId="77777777" w:rsidR="00E94FD9" w:rsidRPr="0022757E" w:rsidRDefault="00E94FD9" w:rsidP="00E94FD9">
            <w:pPr>
              <w:tabs>
                <w:tab w:val="left" w:pos="4284"/>
              </w:tabs>
              <w:jc w:val="both"/>
              <w:outlineLvl w:val="0"/>
              <w:rPr>
                <w:sz w:val="24"/>
                <w:szCs w:val="24"/>
              </w:rPr>
            </w:pPr>
          </w:p>
          <w:p w14:paraId="116F9368" w14:textId="77777777" w:rsidR="00E94FD9" w:rsidRPr="0022757E" w:rsidRDefault="00E94FD9" w:rsidP="00E94FD9">
            <w:pPr>
              <w:tabs>
                <w:tab w:val="left" w:pos="4284"/>
              </w:tabs>
              <w:jc w:val="both"/>
              <w:outlineLvl w:val="0"/>
              <w:rPr>
                <w:sz w:val="24"/>
                <w:szCs w:val="24"/>
              </w:rPr>
            </w:pPr>
          </w:p>
          <w:p w14:paraId="0076A549" w14:textId="77777777" w:rsidR="00E94FD9" w:rsidRPr="0022757E" w:rsidRDefault="00E94FD9" w:rsidP="00E94FD9">
            <w:pPr>
              <w:tabs>
                <w:tab w:val="left" w:pos="4284"/>
              </w:tabs>
              <w:jc w:val="both"/>
              <w:outlineLvl w:val="0"/>
              <w:rPr>
                <w:sz w:val="24"/>
                <w:szCs w:val="24"/>
              </w:rPr>
            </w:pPr>
            <w:r w:rsidRPr="0022757E">
              <w:rPr>
                <w:sz w:val="24"/>
                <w:szCs w:val="24"/>
              </w:rPr>
              <w:t>3-я неделя</w:t>
            </w:r>
          </w:p>
        </w:tc>
        <w:tc>
          <w:tcPr>
            <w:tcW w:w="13676" w:type="dxa"/>
            <w:shd w:val="clear" w:color="auto" w:fill="auto"/>
          </w:tcPr>
          <w:p w14:paraId="62AF8898" w14:textId="77777777" w:rsidR="00E94FD9" w:rsidRPr="0022757E" w:rsidRDefault="00E94FD9" w:rsidP="00E94FD9">
            <w:pPr>
              <w:jc w:val="both"/>
              <w:rPr>
                <w:sz w:val="24"/>
                <w:szCs w:val="24"/>
              </w:rPr>
            </w:pPr>
            <w:r w:rsidRPr="0022757E">
              <w:rPr>
                <w:b/>
                <w:sz w:val="24"/>
                <w:szCs w:val="24"/>
              </w:rPr>
              <w:t>Ходьба</w:t>
            </w:r>
            <w:r w:rsidRPr="0022757E">
              <w:rPr>
                <w:sz w:val="24"/>
                <w:szCs w:val="24"/>
              </w:rPr>
              <w:t>:</w:t>
            </w:r>
          </w:p>
          <w:p w14:paraId="031811B8" w14:textId="77777777" w:rsidR="00E94FD9" w:rsidRPr="0022757E" w:rsidRDefault="00E94FD9" w:rsidP="00E94FD9">
            <w:pPr>
              <w:ind w:left="72"/>
              <w:jc w:val="both"/>
              <w:rPr>
                <w:sz w:val="24"/>
                <w:szCs w:val="24"/>
              </w:rPr>
            </w:pPr>
            <w:r w:rsidRPr="0022757E">
              <w:rPr>
                <w:sz w:val="24"/>
                <w:szCs w:val="24"/>
              </w:rPr>
              <w:t>1. обычная</w:t>
            </w:r>
          </w:p>
          <w:p w14:paraId="4D6C62AF" w14:textId="77777777" w:rsidR="00E94FD9" w:rsidRPr="0022757E" w:rsidRDefault="00E94FD9" w:rsidP="00E94FD9">
            <w:pPr>
              <w:jc w:val="both"/>
              <w:rPr>
                <w:sz w:val="24"/>
                <w:szCs w:val="24"/>
              </w:rPr>
            </w:pPr>
            <w:r w:rsidRPr="0022757E">
              <w:rPr>
                <w:sz w:val="24"/>
                <w:szCs w:val="24"/>
              </w:rPr>
              <w:t>2. на носках, на пятках</w:t>
            </w:r>
          </w:p>
          <w:p w14:paraId="5212BF2C" w14:textId="77777777" w:rsidR="00E94FD9" w:rsidRPr="0022757E" w:rsidRDefault="00E94FD9" w:rsidP="00E94FD9">
            <w:pPr>
              <w:jc w:val="both"/>
              <w:rPr>
                <w:sz w:val="24"/>
                <w:szCs w:val="24"/>
              </w:rPr>
            </w:pPr>
            <w:r w:rsidRPr="0022757E">
              <w:rPr>
                <w:sz w:val="24"/>
                <w:szCs w:val="24"/>
              </w:rPr>
              <w:t>3. на внешней стороне стопы</w:t>
            </w:r>
          </w:p>
          <w:p w14:paraId="343CE589" w14:textId="77777777" w:rsidR="00E94FD9" w:rsidRPr="0022757E" w:rsidRDefault="00E94FD9" w:rsidP="00E94FD9">
            <w:pPr>
              <w:jc w:val="both"/>
              <w:rPr>
                <w:sz w:val="24"/>
                <w:szCs w:val="24"/>
              </w:rPr>
            </w:pPr>
            <w:r w:rsidRPr="0022757E">
              <w:rPr>
                <w:sz w:val="24"/>
                <w:szCs w:val="24"/>
              </w:rPr>
              <w:t>4. в колонне по два</w:t>
            </w:r>
          </w:p>
          <w:p w14:paraId="1F3E777D" w14:textId="77777777" w:rsidR="00E94FD9" w:rsidRPr="0022757E" w:rsidRDefault="00E94FD9" w:rsidP="00E94FD9">
            <w:pPr>
              <w:jc w:val="both"/>
              <w:rPr>
                <w:sz w:val="24"/>
                <w:szCs w:val="24"/>
              </w:rPr>
            </w:pPr>
            <w:r w:rsidRPr="0022757E">
              <w:rPr>
                <w:sz w:val="24"/>
                <w:szCs w:val="24"/>
              </w:rPr>
              <w:t>5. спиной вперед</w:t>
            </w:r>
          </w:p>
          <w:p w14:paraId="3A7AAB29" w14:textId="77777777" w:rsidR="00E94FD9" w:rsidRPr="0022757E" w:rsidRDefault="00E94FD9" w:rsidP="00E94FD9">
            <w:pPr>
              <w:jc w:val="both"/>
              <w:rPr>
                <w:sz w:val="24"/>
                <w:szCs w:val="24"/>
              </w:rPr>
            </w:pPr>
            <w:r w:rsidRPr="0022757E">
              <w:rPr>
                <w:sz w:val="24"/>
                <w:szCs w:val="24"/>
              </w:rPr>
              <w:t>6. с пятки на носок</w:t>
            </w:r>
          </w:p>
          <w:p w14:paraId="0F0518F1" w14:textId="77777777" w:rsidR="00E94FD9" w:rsidRPr="0022757E" w:rsidRDefault="00E94FD9" w:rsidP="00E94FD9">
            <w:pPr>
              <w:jc w:val="both"/>
              <w:rPr>
                <w:sz w:val="24"/>
                <w:szCs w:val="24"/>
              </w:rPr>
            </w:pPr>
            <w:r w:rsidRPr="0022757E">
              <w:rPr>
                <w:sz w:val="24"/>
                <w:szCs w:val="24"/>
              </w:rPr>
              <w:t>7. с другими видами движений</w:t>
            </w:r>
          </w:p>
          <w:p w14:paraId="519A8F3F" w14:textId="77777777" w:rsidR="00E94FD9" w:rsidRPr="0022757E" w:rsidRDefault="00E94FD9" w:rsidP="00E94FD9">
            <w:pPr>
              <w:jc w:val="both"/>
              <w:rPr>
                <w:sz w:val="24"/>
                <w:szCs w:val="24"/>
              </w:rPr>
            </w:pPr>
            <w:r w:rsidRPr="0022757E">
              <w:rPr>
                <w:sz w:val="24"/>
                <w:szCs w:val="24"/>
              </w:rPr>
              <w:t>8. в приседе, в полуприседе</w:t>
            </w:r>
          </w:p>
          <w:p w14:paraId="3176387B" w14:textId="77777777" w:rsidR="00E94FD9" w:rsidRPr="0022757E" w:rsidRDefault="00E94FD9" w:rsidP="00E94FD9">
            <w:pPr>
              <w:ind w:left="360"/>
              <w:jc w:val="both"/>
              <w:rPr>
                <w:b/>
                <w:sz w:val="24"/>
                <w:szCs w:val="24"/>
              </w:rPr>
            </w:pPr>
            <w:r w:rsidRPr="0022757E">
              <w:rPr>
                <w:b/>
                <w:sz w:val="24"/>
                <w:szCs w:val="24"/>
              </w:rPr>
              <w:t>Бег:</w:t>
            </w:r>
          </w:p>
          <w:p w14:paraId="1F61A34C" w14:textId="77777777" w:rsidR="00E94FD9" w:rsidRPr="0022757E" w:rsidRDefault="00E94FD9" w:rsidP="00E94FD9">
            <w:pPr>
              <w:jc w:val="both"/>
              <w:rPr>
                <w:sz w:val="24"/>
                <w:szCs w:val="24"/>
              </w:rPr>
            </w:pPr>
            <w:r w:rsidRPr="0022757E">
              <w:rPr>
                <w:sz w:val="24"/>
                <w:szCs w:val="24"/>
              </w:rPr>
              <w:t>1. на носках</w:t>
            </w:r>
          </w:p>
          <w:p w14:paraId="7FC26190" w14:textId="77777777" w:rsidR="00E94FD9" w:rsidRPr="0022757E" w:rsidRDefault="00E94FD9" w:rsidP="00E94FD9">
            <w:pPr>
              <w:jc w:val="both"/>
              <w:rPr>
                <w:sz w:val="24"/>
                <w:szCs w:val="24"/>
              </w:rPr>
            </w:pPr>
            <w:r w:rsidRPr="0022757E">
              <w:rPr>
                <w:sz w:val="24"/>
                <w:szCs w:val="24"/>
              </w:rPr>
              <w:t>2. с высоким подниманием колена и разведением его в стороны «обезьянки»</w:t>
            </w:r>
          </w:p>
          <w:p w14:paraId="5F25D20A" w14:textId="77777777" w:rsidR="00E94FD9" w:rsidRPr="0022757E" w:rsidRDefault="00E94FD9" w:rsidP="00E94FD9">
            <w:pPr>
              <w:jc w:val="both"/>
              <w:rPr>
                <w:sz w:val="24"/>
                <w:szCs w:val="24"/>
              </w:rPr>
            </w:pPr>
            <w:r w:rsidRPr="0022757E">
              <w:rPr>
                <w:sz w:val="24"/>
                <w:szCs w:val="24"/>
              </w:rPr>
              <w:t>3. с ускорением</w:t>
            </w:r>
          </w:p>
          <w:p w14:paraId="48F7A5DF" w14:textId="77777777" w:rsidR="00E94FD9" w:rsidRPr="0022757E" w:rsidRDefault="00E94FD9" w:rsidP="00E94FD9">
            <w:pPr>
              <w:jc w:val="both"/>
              <w:rPr>
                <w:sz w:val="24"/>
                <w:szCs w:val="24"/>
              </w:rPr>
            </w:pPr>
            <w:r w:rsidRPr="0022757E">
              <w:rPr>
                <w:sz w:val="24"/>
                <w:szCs w:val="24"/>
              </w:rPr>
              <w:t>4. с выбросом прямых ног назад</w:t>
            </w:r>
          </w:p>
          <w:p w14:paraId="5FA3267D" w14:textId="77777777" w:rsidR="00E94FD9" w:rsidRPr="0022757E" w:rsidRDefault="00E94FD9" w:rsidP="00E94FD9">
            <w:pPr>
              <w:jc w:val="both"/>
              <w:rPr>
                <w:sz w:val="24"/>
                <w:szCs w:val="24"/>
              </w:rPr>
            </w:pPr>
            <w:r w:rsidRPr="0022757E">
              <w:rPr>
                <w:sz w:val="24"/>
                <w:szCs w:val="24"/>
              </w:rPr>
              <w:t>5. «змейкой» с поворотами кругом</w:t>
            </w:r>
          </w:p>
          <w:p w14:paraId="11087862" w14:textId="77777777" w:rsidR="00E94FD9" w:rsidRPr="0022757E" w:rsidRDefault="00E94FD9" w:rsidP="00E94FD9">
            <w:pPr>
              <w:jc w:val="both"/>
              <w:rPr>
                <w:sz w:val="24"/>
                <w:szCs w:val="24"/>
              </w:rPr>
            </w:pPr>
            <w:r w:rsidRPr="0022757E">
              <w:rPr>
                <w:sz w:val="24"/>
                <w:szCs w:val="24"/>
              </w:rPr>
              <w:t>6. по диагонали</w:t>
            </w:r>
          </w:p>
          <w:p w14:paraId="0CFEFB75" w14:textId="77777777" w:rsidR="00E94FD9" w:rsidRPr="0022757E" w:rsidRDefault="00E94FD9" w:rsidP="00E94FD9">
            <w:pPr>
              <w:jc w:val="both"/>
              <w:rPr>
                <w:sz w:val="24"/>
                <w:szCs w:val="24"/>
              </w:rPr>
            </w:pPr>
            <w:r>
              <w:rPr>
                <w:b/>
                <w:sz w:val="24"/>
                <w:szCs w:val="24"/>
              </w:rPr>
              <w:t xml:space="preserve">  Подвижные игры</w:t>
            </w:r>
          </w:p>
          <w:p w14:paraId="2D015F4B" w14:textId="77777777" w:rsidR="00E94FD9" w:rsidRPr="0022757E" w:rsidRDefault="00E94FD9" w:rsidP="00E94FD9">
            <w:pPr>
              <w:jc w:val="both"/>
              <w:rPr>
                <w:sz w:val="24"/>
                <w:szCs w:val="24"/>
              </w:rPr>
            </w:pPr>
            <w:r w:rsidRPr="0022757E">
              <w:rPr>
                <w:sz w:val="24"/>
                <w:szCs w:val="24"/>
              </w:rPr>
              <w:t>1. «Делай так»- муз.ритмическая игра.</w:t>
            </w:r>
          </w:p>
          <w:p w14:paraId="28B18508" w14:textId="77777777" w:rsidR="00E94FD9" w:rsidRPr="0022757E" w:rsidRDefault="00E94FD9" w:rsidP="00E94FD9">
            <w:pPr>
              <w:jc w:val="both"/>
              <w:rPr>
                <w:sz w:val="24"/>
                <w:szCs w:val="24"/>
              </w:rPr>
            </w:pPr>
            <w:r w:rsidRPr="0022757E">
              <w:rPr>
                <w:sz w:val="24"/>
                <w:szCs w:val="24"/>
              </w:rPr>
              <w:t>2. «Капканы»- Минскин стр.14.</w:t>
            </w:r>
          </w:p>
          <w:p w14:paraId="3D495401" w14:textId="77777777" w:rsidR="00E94FD9" w:rsidRPr="0022757E" w:rsidRDefault="00E94FD9" w:rsidP="00E94FD9">
            <w:pPr>
              <w:jc w:val="both"/>
              <w:rPr>
                <w:sz w:val="24"/>
                <w:szCs w:val="24"/>
              </w:rPr>
            </w:pPr>
            <w:r w:rsidRPr="0022757E">
              <w:rPr>
                <w:sz w:val="24"/>
                <w:szCs w:val="24"/>
              </w:rPr>
              <w:t>3. «Колесо»- Минскин стр.19</w:t>
            </w:r>
          </w:p>
          <w:p w14:paraId="41288ADF" w14:textId="77777777" w:rsidR="00E94FD9" w:rsidRPr="0022757E" w:rsidRDefault="00E94FD9" w:rsidP="00E94FD9">
            <w:pPr>
              <w:tabs>
                <w:tab w:val="left" w:pos="4284"/>
              </w:tabs>
              <w:jc w:val="both"/>
              <w:outlineLvl w:val="0"/>
              <w:rPr>
                <w:sz w:val="24"/>
                <w:szCs w:val="24"/>
              </w:rPr>
            </w:pPr>
            <w:r w:rsidRPr="0022757E">
              <w:rPr>
                <w:sz w:val="24"/>
                <w:szCs w:val="24"/>
              </w:rPr>
              <w:t>4. «Размот</w:t>
            </w:r>
            <w:r>
              <w:rPr>
                <w:sz w:val="24"/>
                <w:szCs w:val="24"/>
              </w:rPr>
              <w:t>айся клубок»- (смотри карточку)</w:t>
            </w:r>
          </w:p>
          <w:p w14:paraId="4B64650D" w14:textId="77777777" w:rsidR="00E94FD9" w:rsidRPr="00B5168B" w:rsidRDefault="00E94FD9" w:rsidP="00E94FD9">
            <w:pPr>
              <w:tabs>
                <w:tab w:val="left" w:pos="4284"/>
              </w:tabs>
              <w:jc w:val="both"/>
              <w:outlineLvl w:val="0"/>
              <w:rPr>
                <w:b/>
                <w:i/>
                <w:sz w:val="24"/>
                <w:szCs w:val="24"/>
              </w:rPr>
            </w:pPr>
            <w:r w:rsidRPr="00B5168B">
              <w:rPr>
                <w:b/>
                <w:i/>
                <w:sz w:val="24"/>
                <w:szCs w:val="24"/>
              </w:rPr>
              <w:t>Основная часть.</w:t>
            </w:r>
          </w:p>
          <w:p w14:paraId="65858DF8" w14:textId="77777777" w:rsidR="00E94FD9" w:rsidRPr="0022757E" w:rsidRDefault="00E94FD9" w:rsidP="00E94FD9">
            <w:pPr>
              <w:jc w:val="both"/>
              <w:rPr>
                <w:bCs/>
                <w:sz w:val="24"/>
                <w:szCs w:val="24"/>
              </w:rPr>
            </w:pPr>
            <w:r w:rsidRPr="0022757E">
              <w:rPr>
                <w:bCs/>
                <w:sz w:val="24"/>
                <w:szCs w:val="24"/>
              </w:rPr>
              <w:t>1.  И.п: ноги на ш.пл., руки опущены в</w:t>
            </w:r>
            <w:r>
              <w:rPr>
                <w:bCs/>
                <w:sz w:val="24"/>
                <w:szCs w:val="24"/>
              </w:rPr>
              <w:t xml:space="preserve">доль вниз. </w:t>
            </w:r>
            <w:r w:rsidRPr="0022757E">
              <w:rPr>
                <w:bCs/>
                <w:sz w:val="24"/>
                <w:szCs w:val="24"/>
              </w:rPr>
              <w:t>Поднять руки вперед, вверх, вернуться и.п.</w:t>
            </w:r>
          </w:p>
          <w:p w14:paraId="4FA452A9" w14:textId="77777777" w:rsidR="00E94FD9" w:rsidRPr="0022757E" w:rsidRDefault="00E94FD9" w:rsidP="00E94FD9">
            <w:pPr>
              <w:jc w:val="both"/>
              <w:rPr>
                <w:bCs/>
                <w:sz w:val="24"/>
                <w:szCs w:val="24"/>
              </w:rPr>
            </w:pPr>
            <w:r w:rsidRPr="0022757E">
              <w:rPr>
                <w:bCs/>
                <w:sz w:val="24"/>
                <w:szCs w:val="24"/>
              </w:rPr>
              <w:t>2.  И.п: ног</w:t>
            </w:r>
            <w:r>
              <w:rPr>
                <w:bCs/>
                <w:sz w:val="24"/>
                <w:szCs w:val="24"/>
              </w:rPr>
              <w:t xml:space="preserve">и на ш.пл., руки подняты вверх. </w:t>
            </w:r>
            <w:r w:rsidRPr="0022757E">
              <w:rPr>
                <w:bCs/>
                <w:sz w:val="24"/>
                <w:szCs w:val="24"/>
              </w:rPr>
              <w:t>Круговые наклоны вниз, через правую (левую) сторону, вернуться ви.п.</w:t>
            </w:r>
          </w:p>
          <w:p w14:paraId="6E0408FD" w14:textId="77777777" w:rsidR="00E94FD9" w:rsidRPr="0022757E" w:rsidRDefault="00E94FD9" w:rsidP="00E94FD9">
            <w:pPr>
              <w:jc w:val="both"/>
              <w:rPr>
                <w:bCs/>
                <w:sz w:val="24"/>
                <w:szCs w:val="24"/>
              </w:rPr>
            </w:pPr>
            <w:r w:rsidRPr="0022757E">
              <w:rPr>
                <w:bCs/>
                <w:sz w:val="24"/>
                <w:szCs w:val="24"/>
              </w:rPr>
              <w:t>3. И.п: ноги на ш.пл., руки перед грудью, согнуты в локтях.</w:t>
            </w:r>
          </w:p>
          <w:p w14:paraId="2BD9CBD2" w14:textId="77777777" w:rsidR="00E94FD9" w:rsidRPr="0022757E" w:rsidRDefault="00E94FD9" w:rsidP="00E94FD9">
            <w:pPr>
              <w:jc w:val="both"/>
              <w:rPr>
                <w:bCs/>
                <w:sz w:val="24"/>
                <w:szCs w:val="24"/>
              </w:rPr>
            </w:pPr>
            <w:r w:rsidRPr="0022757E">
              <w:rPr>
                <w:bCs/>
                <w:sz w:val="24"/>
                <w:szCs w:val="24"/>
              </w:rPr>
              <w:t>Выпрямить руки вперед, повернуться в правую сторону, вернуться в</w:t>
            </w:r>
            <w:r>
              <w:rPr>
                <w:bCs/>
                <w:sz w:val="24"/>
                <w:szCs w:val="24"/>
              </w:rPr>
              <w:t xml:space="preserve">и.п. Тоже в </w:t>
            </w:r>
            <w:r w:rsidRPr="0022757E">
              <w:rPr>
                <w:bCs/>
                <w:sz w:val="24"/>
                <w:szCs w:val="24"/>
              </w:rPr>
              <w:t>другую сторону.</w:t>
            </w:r>
          </w:p>
          <w:p w14:paraId="5D6CFF25" w14:textId="77777777" w:rsidR="00E94FD9" w:rsidRPr="0022757E" w:rsidRDefault="00E94FD9" w:rsidP="00E94FD9">
            <w:pPr>
              <w:jc w:val="both"/>
              <w:rPr>
                <w:bCs/>
                <w:sz w:val="24"/>
                <w:szCs w:val="24"/>
              </w:rPr>
            </w:pPr>
            <w:r w:rsidRPr="0022757E">
              <w:rPr>
                <w:bCs/>
                <w:sz w:val="24"/>
                <w:szCs w:val="24"/>
              </w:rPr>
              <w:t>4. И.п: о.с.</w:t>
            </w:r>
            <w:r>
              <w:rPr>
                <w:bCs/>
                <w:sz w:val="24"/>
                <w:szCs w:val="24"/>
              </w:rPr>
              <w:t xml:space="preserve">, руки в «замок», опущены вниз. </w:t>
            </w:r>
            <w:r w:rsidRPr="0022757E">
              <w:rPr>
                <w:bCs/>
                <w:sz w:val="24"/>
                <w:szCs w:val="24"/>
              </w:rPr>
              <w:t>Присесть, руки поднять над головой, вернуться в и. п.</w:t>
            </w:r>
          </w:p>
          <w:p w14:paraId="39850FB3" w14:textId="77777777" w:rsidR="00E94FD9" w:rsidRPr="004D59D1" w:rsidRDefault="00E94FD9" w:rsidP="00E94FD9">
            <w:pPr>
              <w:jc w:val="both"/>
              <w:rPr>
                <w:bCs/>
                <w:sz w:val="24"/>
                <w:szCs w:val="24"/>
              </w:rPr>
            </w:pPr>
            <w:r w:rsidRPr="0022757E">
              <w:rPr>
                <w:bCs/>
                <w:sz w:val="24"/>
                <w:szCs w:val="24"/>
              </w:rPr>
              <w:t xml:space="preserve">5. И.п: стоя </w:t>
            </w:r>
            <w:r>
              <w:rPr>
                <w:bCs/>
                <w:sz w:val="24"/>
                <w:szCs w:val="24"/>
              </w:rPr>
              <w:t xml:space="preserve">на одном колене, руки на поясе. </w:t>
            </w:r>
            <w:r w:rsidRPr="0022757E">
              <w:rPr>
                <w:sz w:val="24"/>
                <w:szCs w:val="24"/>
              </w:rPr>
              <w:t>Поочередное приседание на пятку ноги, руки выпрямить вперед, вернуться ви.п.</w:t>
            </w:r>
          </w:p>
          <w:p w14:paraId="40B81706" w14:textId="77777777" w:rsidR="00E94FD9" w:rsidRPr="0022757E" w:rsidRDefault="00E94FD9" w:rsidP="00E94FD9">
            <w:pPr>
              <w:jc w:val="both"/>
              <w:rPr>
                <w:sz w:val="24"/>
                <w:szCs w:val="24"/>
              </w:rPr>
            </w:pPr>
            <w:r w:rsidRPr="0022757E">
              <w:rPr>
                <w:sz w:val="24"/>
                <w:szCs w:val="24"/>
              </w:rPr>
              <w:t>6. И.п: сидя на полу, ноги согнуты</w:t>
            </w:r>
            <w:r>
              <w:rPr>
                <w:sz w:val="24"/>
                <w:szCs w:val="24"/>
              </w:rPr>
              <w:t xml:space="preserve"> в коленях, руки в упоре сзади. </w:t>
            </w:r>
            <w:r w:rsidRPr="0022757E">
              <w:rPr>
                <w:sz w:val="24"/>
                <w:szCs w:val="24"/>
              </w:rPr>
              <w:t>Поднять прямые ноги, вернуться ви.п.</w:t>
            </w:r>
          </w:p>
          <w:p w14:paraId="71582894" w14:textId="77777777" w:rsidR="00E94FD9" w:rsidRPr="0022757E" w:rsidRDefault="00E94FD9" w:rsidP="00E94FD9">
            <w:pPr>
              <w:jc w:val="both"/>
              <w:rPr>
                <w:sz w:val="24"/>
                <w:szCs w:val="24"/>
              </w:rPr>
            </w:pPr>
            <w:r w:rsidRPr="0022757E">
              <w:rPr>
                <w:sz w:val="24"/>
                <w:szCs w:val="24"/>
              </w:rPr>
              <w:t>7. И.п:</w:t>
            </w:r>
            <w:r>
              <w:rPr>
                <w:sz w:val="24"/>
                <w:szCs w:val="24"/>
              </w:rPr>
              <w:t xml:space="preserve"> лежа на спине, руки в стороны. </w:t>
            </w:r>
            <w:r w:rsidRPr="0022757E">
              <w:rPr>
                <w:sz w:val="24"/>
                <w:szCs w:val="24"/>
              </w:rPr>
              <w:t>Согнуть ноги в коленях, круговые движения ногами «велосипед».</w:t>
            </w:r>
          </w:p>
          <w:p w14:paraId="5E19A914" w14:textId="77777777" w:rsidR="00E94FD9" w:rsidRPr="0022757E" w:rsidRDefault="00E94FD9" w:rsidP="00E94FD9">
            <w:pPr>
              <w:jc w:val="both"/>
              <w:rPr>
                <w:sz w:val="24"/>
                <w:szCs w:val="24"/>
              </w:rPr>
            </w:pPr>
            <w:r w:rsidRPr="0022757E">
              <w:rPr>
                <w:sz w:val="24"/>
                <w:szCs w:val="24"/>
              </w:rPr>
              <w:t>8. И.п: о.с., руки на поя</w:t>
            </w:r>
            <w:r>
              <w:rPr>
                <w:sz w:val="24"/>
                <w:szCs w:val="24"/>
              </w:rPr>
              <w:t xml:space="preserve">се. </w:t>
            </w:r>
            <w:r w:rsidRPr="0022757E">
              <w:rPr>
                <w:sz w:val="24"/>
                <w:szCs w:val="24"/>
              </w:rPr>
              <w:t xml:space="preserve">Поднять правую ногу назад, руки развести в </w:t>
            </w:r>
            <w:r>
              <w:rPr>
                <w:sz w:val="24"/>
                <w:szCs w:val="24"/>
              </w:rPr>
              <w:t xml:space="preserve">стороны, удерживать равновесие, </w:t>
            </w:r>
            <w:r w:rsidRPr="0022757E">
              <w:rPr>
                <w:sz w:val="24"/>
                <w:szCs w:val="24"/>
              </w:rPr>
              <w:t>поменять ногу.</w:t>
            </w:r>
          </w:p>
          <w:p w14:paraId="19785316" w14:textId="77777777" w:rsidR="00E94FD9" w:rsidRPr="0022757E" w:rsidRDefault="00E94FD9" w:rsidP="00E94FD9">
            <w:pPr>
              <w:jc w:val="both"/>
              <w:rPr>
                <w:sz w:val="24"/>
                <w:szCs w:val="24"/>
              </w:rPr>
            </w:pPr>
            <w:r>
              <w:rPr>
                <w:sz w:val="24"/>
                <w:szCs w:val="24"/>
              </w:rPr>
              <w:t xml:space="preserve">9. И.п: о.с., руки на поясе. </w:t>
            </w:r>
            <w:r w:rsidRPr="0022757E">
              <w:rPr>
                <w:sz w:val="24"/>
                <w:szCs w:val="24"/>
              </w:rPr>
              <w:t>Прыжки со сменой ног: одна нога вперед- другая назад.</w:t>
            </w:r>
          </w:p>
          <w:p w14:paraId="38183F45" w14:textId="77777777" w:rsidR="00E94FD9" w:rsidRPr="0022757E" w:rsidRDefault="00E94FD9" w:rsidP="00E94FD9">
            <w:pPr>
              <w:jc w:val="both"/>
              <w:rPr>
                <w:sz w:val="24"/>
                <w:szCs w:val="24"/>
              </w:rPr>
            </w:pPr>
            <w:r w:rsidRPr="0022757E">
              <w:rPr>
                <w:b/>
                <w:sz w:val="24"/>
                <w:szCs w:val="24"/>
              </w:rPr>
              <w:t xml:space="preserve">3. </w:t>
            </w:r>
            <w:r>
              <w:rPr>
                <w:sz w:val="24"/>
                <w:szCs w:val="24"/>
              </w:rPr>
              <w:t>Спокойная ходьба.</w:t>
            </w:r>
          </w:p>
        </w:tc>
      </w:tr>
    </w:tbl>
    <w:p w14:paraId="55C442E7" w14:textId="77777777" w:rsidR="00E94FD9" w:rsidRPr="0022757E" w:rsidRDefault="00E94FD9" w:rsidP="00E94FD9">
      <w:pPr>
        <w:rPr>
          <w:b/>
          <w:sz w:val="24"/>
          <w:szCs w:val="24"/>
        </w:rPr>
      </w:pPr>
    </w:p>
    <w:p w14:paraId="65476F0F" w14:textId="77777777" w:rsidR="00E94FD9" w:rsidRDefault="00E94FD9" w:rsidP="00E94FD9">
      <w:pPr>
        <w:rPr>
          <w:b/>
          <w:sz w:val="24"/>
          <w:szCs w:val="24"/>
        </w:rPr>
      </w:pPr>
    </w:p>
    <w:p w14:paraId="007C75CF" w14:textId="77777777" w:rsidR="00E94FD9" w:rsidRPr="00B5168B" w:rsidRDefault="00E94FD9" w:rsidP="00E94FD9">
      <w:pPr>
        <w:jc w:val="center"/>
        <w:rPr>
          <w:b/>
          <w:sz w:val="28"/>
          <w:szCs w:val="28"/>
        </w:rPr>
      </w:pPr>
      <w:r w:rsidRPr="00B5168B">
        <w:rPr>
          <w:b/>
          <w:sz w:val="28"/>
          <w:szCs w:val="28"/>
        </w:rPr>
        <w:t>Гимнастика после сна</w:t>
      </w:r>
    </w:p>
    <w:p w14:paraId="41C03421" w14:textId="77777777" w:rsidR="00E94FD9" w:rsidRPr="0022757E" w:rsidRDefault="00E94FD9" w:rsidP="00E94FD9">
      <w:pPr>
        <w:tabs>
          <w:tab w:val="left" w:pos="4284"/>
        </w:tabs>
        <w:rPr>
          <w:sz w:val="24"/>
          <w:szCs w:val="24"/>
        </w:rPr>
      </w:pPr>
    </w:p>
    <w:p w14:paraId="059CBD18" w14:textId="77777777" w:rsidR="00E94FD9" w:rsidRPr="00B5168B" w:rsidRDefault="00E94FD9" w:rsidP="00E94FD9">
      <w:pPr>
        <w:tabs>
          <w:tab w:val="left" w:pos="4284"/>
        </w:tabs>
        <w:ind w:left="567" w:right="-40"/>
        <w:rPr>
          <w:b/>
          <w:sz w:val="28"/>
          <w:szCs w:val="28"/>
        </w:rPr>
      </w:pPr>
      <w:r w:rsidRPr="00B5168B">
        <w:rPr>
          <w:b/>
          <w:sz w:val="28"/>
          <w:szCs w:val="28"/>
        </w:rPr>
        <w:t>Комплекс № 1</w:t>
      </w:r>
    </w:p>
    <w:p w14:paraId="690EFE42" w14:textId="77777777" w:rsidR="00E94FD9" w:rsidRPr="0022757E" w:rsidRDefault="00E94FD9" w:rsidP="00E94FD9">
      <w:pPr>
        <w:tabs>
          <w:tab w:val="left" w:pos="4284"/>
        </w:tabs>
        <w:ind w:left="567" w:right="-40"/>
        <w:rPr>
          <w:sz w:val="24"/>
          <w:szCs w:val="24"/>
        </w:rPr>
      </w:pPr>
      <w:r w:rsidRPr="00B5168B">
        <w:rPr>
          <w:b/>
          <w:i/>
          <w:sz w:val="24"/>
          <w:szCs w:val="24"/>
        </w:rPr>
        <w:t>Гимнастика в постели</w:t>
      </w:r>
      <w:r w:rsidRPr="0022757E">
        <w:rPr>
          <w:sz w:val="24"/>
          <w:szCs w:val="24"/>
        </w:rPr>
        <w:t>.</w:t>
      </w:r>
    </w:p>
    <w:p w14:paraId="7F3D212F" w14:textId="77777777" w:rsidR="00E94FD9" w:rsidRPr="0022757E" w:rsidRDefault="00E94FD9" w:rsidP="00E94FD9">
      <w:pPr>
        <w:tabs>
          <w:tab w:val="left" w:pos="4284"/>
        </w:tabs>
        <w:ind w:left="567" w:right="-40"/>
        <w:rPr>
          <w:sz w:val="24"/>
          <w:szCs w:val="24"/>
        </w:rPr>
      </w:pPr>
      <w:r w:rsidRPr="0022757E">
        <w:rPr>
          <w:sz w:val="24"/>
          <w:szCs w:val="24"/>
        </w:rPr>
        <w:t>1. Потягивание. И.п. – лежа на спине, руки вдоль</w:t>
      </w:r>
      <w:r>
        <w:rPr>
          <w:sz w:val="24"/>
          <w:szCs w:val="24"/>
        </w:rPr>
        <w:t xml:space="preserve"> туловища. Поочередно поднимать </w:t>
      </w:r>
      <w:r w:rsidRPr="0022757E">
        <w:rPr>
          <w:sz w:val="24"/>
          <w:szCs w:val="24"/>
        </w:rPr>
        <w:t>правую (левую) руку вверх, тянуться, опустить; то же самое поочередно левой рукой, правой и левой ногой. Затем поднять одновременно руки и ноги, потянуться, опустить.</w:t>
      </w:r>
    </w:p>
    <w:p w14:paraId="672F07E6" w14:textId="77777777" w:rsidR="00E94FD9" w:rsidRPr="0022757E" w:rsidRDefault="00E94FD9" w:rsidP="00E94FD9">
      <w:pPr>
        <w:tabs>
          <w:tab w:val="left" w:pos="4284"/>
        </w:tabs>
        <w:ind w:left="567" w:right="-40"/>
        <w:rPr>
          <w:sz w:val="24"/>
          <w:szCs w:val="24"/>
        </w:rPr>
      </w:pPr>
      <w:r w:rsidRPr="0022757E">
        <w:rPr>
          <w:sz w:val="24"/>
          <w:szCs w:val="24"/>
        </w:rPr>
        <w:t>2. «Отдыхаем». И.п. – лежа на животе с опорой на локти, ладонями аккуратно поддерживать подбородок. Поочередно сгибать и разгибать ноги в коленях. Повторить 3-4 раза.</w:t>
      </w:r>
    </w:p>
    <w:p w14:paraId="124EFE44" w14:textId="77777777" w:rsidR="00E94FD9" w:rsidRPr="0022757E" w:rsidRDefault="00E94FD9" w:rsidP="00E94FD9">
      <w:pPr>
        <w:tabs>
          <w:tab w:val="left" w:pos="4284"/>
        </w:tabs>
        <w:ind w:left="567" w:right="-40"/>
        <w:rPr>
          <w:sz w:val="24"/>
          <w:szCs w:val="24"/>
        </w:rPr>
      </w:pPr>
      <w:r w:rsidRPr="0022757E">
        <w:rPr>
          <w:sz w:val="24"/>
          <w:szCs w:val="24"/>
        </w:rPr>
        <w:t>3. Самомассаж головы («помоем голову»). И.п. – сидя на корточках. Педагог дает указания, дети имитируют движения: «Включите воду в душе. Потрогайте… Ой, горячая! Добавьте холодной воды, намочите волосы, налейте шампунь в ладошку, намыливайте волосы, хорошенько мойте голову со всех сторон… Нет, сзади совсем не промыли. Теперь хорошо! Смывайте пену, снова со всех сторон. У Саши на висках осталась пена. Теперь все чисто, выключайте воду. Берите полотенце и осторожно промокните волосы. Возьмите расческу и хорошенько расчешите волосы. Не нажимайте гребнем слишком сильно, а то поцарапаете кожу головы. Какие вы красивые!»</w:t>
      </w:r>
    </w:p>
    <w:p w14:paraId="7B7D25E8" w14:textId="77777777" w:rsidR="00E94FD9" w:rsidRPr="0022757E" w:rsidRDefault="00E94FD9" w:rsidP="00E94FD9">
      <w:pPr>
        <w:tabs>
          <w:tab w:val="left" w:pos="4284"/>
        </w:tabs>
        <w:ind w:left="567" w:right="-40"/>
        <w:rPr>
          <w:sz w:val="24"/>
          <w:szCs w:val="24"/>
        </w:rPr>
      </w:pPr>
    </w:p>
    <w:p w14:paraId="0B241FC2" w14:textId="77777777" w:rsidR="00E94FD9" w:rsidRPr="0036425E" w:rsidRDefault="00E94FD9" w:rsidP="00E94FD9">
      <w:pPr>
        <w:tabs>
          <w:tab w:val="left" w:pos="4284"/>
        </w:tabs>
        <w:ind w:left="567" w:right="-40"/>
        <w:rPr>
          <w:i/>
          <w:sz w:val="24"/>
          <w:szCs w:val="24"/>
        </w:rPr>
      </w:pPr>
      <w:r w:rsidRPr="0036425E">
        <w:rPr>
          <w:i/>
          <w:sz w:val="24"/>
          <w:szCs w:val="24"/>
        </w:rPr>
        <w:t>Профилактика плоскостопия.</w:t>
      </w:r>
    </w:p>
    <w:p w14:paraId="03E30D4D" w14:textId="77777777" w:rsidR="00E94FD9" w:rsidRPr="0022757E" w:rsidRDefault="00E94FD9" w:rsidP="00E94FD9">
      <w:pPr>
        <w:tabs>
          <w:tab w:val="left" w:pos="4284"/>
        </w:tabs>
        <w:ind w:left="567" w:right="-40"/>
        <w:rPr>
          <w:sz w:val="24"/>
          <w:szCs w:val="24"/>
        </w:rPr>
      </w:pPr>
      <w:r w:rsidRPr="0022757E">
        <w:rPr>
          <w:sz w:val="24"/>
          <w:szCs w:val="24"/>
        </w:rPr>
        <w:t>Корригирующая ходьба («отправляемся в лес») в чередовании с обычной ходьбой: на носках («лисичка»), на пятках («на траве роса, не замочите ноги»), на внеш</w:t>
      </w:r>
      <w:r>
        <w:rPr>
          <w:sz w:val="24"/>
          <w:szCs w:val="24"/>
        </w:rPr>
        <w:t>ней стороне стопы («медведь»). С</w:t>
      </w:r>
      <w:r w:rsidRPr="0022757E">
        <w:rPr>
          <w:sz w:val="24"/>
          <w:szCs w:val="24"/>
        </w:rPr>
        <w:t xml:space="preserve"> высоким подниманием колена («лось»), в полуприсяде («ежик»), по корригирующим дорожкам («пройдем босиком и по камешкам,</w:t>
      </w:r>
      <w:r>
        <w:rPr>
          <w:sz w:val="24"/>
          <w:szCs w:val="24"/>
        </w:rPr>
        <w:t xml:space="preserve"> и по веточкам, и по шишечкам»)</w:t>
      </w:r>
    </w:p>
    <w:p w14:paraId="388202D0" w14:textId="77777777" w:rsidR="00E94FD9" w:rsidRPr="004C0949" w:rsidRDefault="00E94FD9" w:rsidP="00E94FD9">
      <w:pPr>
        <w:tabs>
          <w:tab w:val="left" w:pos="4284"/>
        </w:tabs>
        <w:ind w:left="567"/>
        <w:rPr>
          <w:b/>
          <w:i/>
          <w:sz w:val="24"/>
          <w:szCs w:val="24"/>
        </w:rPr>
      </w:pPr>
      <w:r>
        <w:rPr>
          <w:b/>
          <w:i/>
          <w:sz w:val="24"/>
          <w:szCs w:val="24"/>
        </w:rPr>
        <w:t xml:space="preserve">Профилактика нарушений осанки. </w:t>
      </w:r>
      <w:r w:rsidRPr="004C0949">
        <w:rPr>
          <w:b/>
          <w:i/>
          <w:sz w:val="24"/>
          <w:szCs w:val="24"/>
        </w:rPr>
        <w:t>Физкультминутка «У меня спина прямая».</w:t>
      </w:r>
      <w:r w:rsidRPr="0022757E">
        <w:rPr>
          <w:sz w:val="24"/>
          <w:szCs w:val="24"/>
        </w:rPr>
        <w:t>И.п. – узкая стойка, руки за спину, сплетены в замок.</w:t>
      </w:r>
    </w:p>
    <w:p w14:paraId="6EB2B61C" w14:textId="77777777" w:rsidR="00E94FD9" w:rsidRPr="0022757E" w:rsidRDefault="00E94FD9" w:rsidP="00E94FD9">
      <w:pPr>
        <w:tabs>
          <w:tab w:val="left" w:pos="4284"/>
        </w:tabs>
        <w:ind w:left="567"/>
        <w:rPr>
          <w:sz w:val="24"/>
          <w:szCs w:val="24"/>
        </w:rPr>
      </w:pPr>
      <w:r w:rsidRPr="0022757E">
        <w:rPr>
          <w:sz w:val="24"/>
          <w:szCs w:val="24"/>
        </w:rPr>
        <w:t>У меня спина прямая, я наклонов не боюсь (наклон вперед):</w:t>
      </w:r>
    </w:p>
    <w:p w14:paraId="59013420" w14:textId="77777777" w:rsidR="00E94FD9" w:rsidRPr="0022757E" w:rsidRDefault="00E94FD9" w:rsidP="00E94FD9">
      <w:pPr>
        <w:tabs>
          <w:tab w:val="left" w:pos="4284"/>
        </w:tabs>
        <w:ind w:left="567"/>
        <w:rPr>
          <w:sz w:val="24"/>
          <w:szCs w:val="24"/>
        </w:rPr>
      </w:pPr>
      <w:r w:rsidRPr="0022757E">
        <w:rPr>
          <w:sz w:val="24"/>
          <w:szCs w:val="24"/>
        </w:rPr>
        <w:t>Выпрямляюсь, прогибаюсь, поворачиваюсь (действия в соответствии с текстом).</w:t>
      </w:r>
    </w:p>
    <w:p w14:paraId="1E399574" w14:textId="77777777" w:rsidR="00E94FD9" w:rsidRPr="0022757E" w:rsidRDefault="00E94FD9" w:rsidP="00E94FD9">
      <w:pPr>
        <w:tabs>
          <w:tab w:val="left" w:pos="4284"/>
        </w:tabs>
        <w:ind w:left="567"/>
        <w:rPr>
          <w:sz w:val="24"/>
          <w:szCs w:val="24"/>
        </w:rPr>
      </w:pPr>
      <w:r w:rsidRPr="0022757E">
        <w:rPr>
          <w:sz w:val="24"/>
          <w:szCs w:val="24"/>
        </w:rPr>
        <w:t>Раз, два, три, четыре, три, четыре, раз, два (повороты туловища)!</w:t>
      </w:r>
    </w:p>
    <w:p w14:paraId="22275736" w14:textId="77777777" w:rsidR="00E94FD9" w:rsidRPr="0022757E" w:rsidRDefault="00E94FD9" w:rsidP="00E94FD9">
      <w:pPr>
        <w:tabs>
          <w:tab w:val="left" w:pos="4284"/>
        </w:tabs>
        <w:ind w:left="567"/>
        <w:rPr>
          <w:sz w:val="24"/>
          <w:szCs w:val="24"/>
        </w:rPr>
      </w:pPr>
      <w:r w:rsidRPr="0022757E">
        <w:rPr>
          <w:sz w:val="24"/>
          <w:szCs w:val="24"/>
        </w:rPr>
        <w:t>Я хожу с осанкой гордой, прямо голову держу (ходьба на месте).</w:t>
      </w:r>
    </w:p>
    <w:p w14:paraId="5A4984D0" w14:textId="77777777" w:rsidR="00E94FD9" w:rsidRPr="0022757E" w:rsidRDefault="00E94FD9" w:rsidP="00E94FD9">
      <w:pPr>
        <w:tabs>
          <w:tab w:val="left" w:pos="4284"/>
        </w:tabs>
        <w:ind w:left="567"/>
        <w:rPr>
          <w:sz w:val="24"/>
          <w:szCs w:val="24"/>
        </w:rPr>
      </w:pPr>
      <w:r w:rsidRPr="0022757E">
        <w:rPr>
          <w:sz w:val="24"/>
          <w:szCs w:val="24"/>
        </w:rPr>
        <w:t>Раз, два, три, четыре, три, четыре, раз, два (повороты туловища)!</w:t>
      </w:r>
    </w:p>
    <w:p w14:paraId="5179035E" w14:textId="77777777" w:rsidR="00E94FD9" w:rsidRPr="0022757E" w:rsidRDefault="00E94FD9" w:rsidP="00E94FD9">
      <w:pPr>
        <w:tabs>
          <w:tab w:val="left" w:pos="4284"/>
        </w:tabs>
        <w:ind w:left="567"/>
        <w:rPr>
          <w:sz w:val="24"/>
          <w:szCs w:val="24"/>
        </w:rPr>
      </w:pPr>
      <w:r w:rsidRPr="0022757E">
        <w:rPr>
          <w:sz w:val="24"/>
          <w:szCs w:val="24"/>
        </w:rPr>
        <w:t>Я могу присесть и встать, снова сесть и снова встать (действия в соответствии с текстом).</w:t>
      </w:r>
    </w:p>
    <w:p w14:paraId="2A8304E4" w14:textId="77777777" w:rsidR="00E94FD9" w:rsidRPr="0022757E" w:rsidRDefault="00E94FD9" w:rsidP="00E94FD9">
      <w:pPr>
        <w:tabs>
          <w:tab w:val="left" w:pos="4284"/>
        </w:tabs>
        <w:ind w:left="567"/>
        <w:rPr>
          <w:sz w:val="24"/>
          <w:szCs w:val="24"/>
        </w:rPr>
      </w:pPr>
      <w:r w:rsidRPr="0022757E">
        <w:rPr>
          <w:sz w:val="24"/>
          <w:szCs w:val="24"/>
        </w:rPr>
        <w:t>Наклонюсь туда-сюда! Ох, прямешенька спина (наклоны туловища)!</w:t>
      </w:r>
    </w:p>
    <w:p w14:paraId="7F5F6D33" w14:textId="77777777" w:rsidR="00E94FD9" w:rsidRPr="0022757E" w:rsidRDefault="00E94FD9" w:rsidP="00E94FD9">
      <w:pPr>
        <w:tabs>
          <w:tab w:val="left" w:pos="4284"/>
        </w:tabs>
        <w:ind w:left="567"/>
        <w:rPr>
          <w:sz w:val="24"/>
          <w:szCs w:val="24"/>
        </w:rPr>
      </w:pPr>
      <w:r w:rsidRPr="0022757E">
        <w:rPr>
          <w:sz w:val="24"/>
          <w:szCs w:val="24"/>
        </w:rPr>
        <w:t>Раз, два, три, четыре, три, четыре, раз, два (повороты туловища)!</w:t>
      </w:r>
    </w:p>
    <w:p w14:paraId="0AED3D95" w14:textId="77777777" w:rsidR="00E94FD9" w:rsidRPr="0022757E" w:rsidRDefault="00E94FD9" w:rsidP="00E94FD9">
      <w:pPr>
        <w:tabs>
          <w:tab w:val="left" w:pos="4284"/>
        </w:tabs>
        <w:ind w:left="567"/>
        <w:rPr>
          <w:sz w:val="24"/>
          <w:szCs w:val="24"/>
        </w:rPr>
      </w:pPr>
    </w:p>
    <w:p w14:paraId="4A6040F0" w14:textId="77777777" w:rsidR="00E94FD9" w:rsidRPr="004D59D1" w:rsidRDefault="00E94FD9" w:rsidP="00E94FD9">
      <w:pPr>
        <w:tabs>
          <w:tab w:val="left" w:pos="4284"/>
        </w:tabs>
        <w:ind w:left="567"/>
        <w:rPr>
          <w:b/>
          <w:i/>
          <w:sz w:val="24"/>
          <w:szCs w:val="24"/>
        </w:rPr>
      </w:pPr>
      <w:r>
        <w:rPr>
          <w:b/>
          <w:i/>
          <w:sz w:val="24"/>
          <w:szCs w:val="24"/>
        </w:rPr>
        <w:t xml:space="preserve">Дыхательно-звуковая гимнастика </w:t>
      </w:r>
      <w:r w:rsidRPr="004D59D1">
        <w:rPr>
          <w:b/>
          <w:i/>
          <w:sz w:val="24"/>
          <w:szCs w:val="24"/>
        </w:rPr>
        <w:t>«Полет на луну»</w:t>
      </w:r>
      <w:r>
        <w:rPr>
          <w:b/>
          <w:i/>
          <w:sz w:val="24"/>
          <w:szCs w:val="24"/>
        </w:rPr>
        <w:t xml:space="preserve">.  </w:t>
      </w:r>
      <w:r w:rsidRPr="0022757E">
        <w:rPr>
          <w:sz w:val="24"/>
          <w:szCs w:val="24"/>
        </w:rPr>
        <w:t>При выполнении упражнений вдох делается через нос, рот закрыт.</w:t>
      </w:r>
    </w:p>
    <w:p w14:paraId="69A81FC9" w14:textId="77777777" w:rsidR="00E94FD9" w:rsidRPr="0022757E" w:rsidRDefault="00E94FD9" w:rsidP="00E94FD9">
      <w:pPr>
        <w:tabs>
          <w:tab w:val="left" w:pos="4284"/>
        </w:tabs>
        <w:ind w:left="567"/>
        <w:rPr>
          <w:sz w:val="24"/>
          <w:szCs w:val="24"/>
        </w:rPr>
      </w:pPr>
      <w:r w:rsidRPr="0022757E">
        <w:rPr>
          <w:sz w:val="24"/>
          <w:szCs w:val="24"/>
        </w:rP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p>
    <w:p w14:paraId="71D851BC" w14:textId="77777777" w:rsidR="00E94FD9" w:rsidRPr="0022757E" w:rsidRDefault="00E94FD9" w:rsidP="00E94FD9">
      <w:pPr>
        <w:tabs>
          <w:tab w:val="left" w:pos="4284"/>
        </w:tabs>
        <w:ind w:left="567"/>
        <w:rPr>
          <w:sz w:val="24"/>
          <w:szCs w:val="24"/>
        </w:rPr>
      </w:pPr>
      <w:r w:rsidRPr="0022757E">
        <w:rPr>
          <w:sz w:val="24"/>
          <w:szCs w:val="24"/>
        </w:rP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p>
    <w:p w14:paraId="12C492D5" w14:textId="77777777" w:rsidR="00E94FD9" w:rsidRPr="0022757E" w:rsidRDefault="00E94FD9" w:rsidP="00E94FD9">
      <w:pPr>
        <w:tabs>
          <w:tab w:val="left" w:pos="4284"/>
        </w:tabs>
        <w:ind w:left="567"/>
        <w:rPr>
          <w:sz w:val="24"/>
          <w:szCs w:val="24"/>
        </w:rPr>
      </w:pPr>
      <w:r w:rsidRPr="0022757E">
        <w:rPr>
          <w:sz w:val="24"/>
          <w:szCs w:val="24"/>
        </w:rPr>
        <w:t>«Надеваем шлем от скафандра». И.п. – сидя на корточках, руки над головой сцеплены в замок. Вдох – и.п.; выдох – развести руки в стороны, произнести: «Чик». Повторить 4-6 раз.</w:t>
      </w:r>
    </w:p>
    <w:p w14:paraId="1A41C0D6" w14:textId="77777777" w:rsidR="00E94FD9" w:rsidRPr="0022757E" w:rsidRDefault="00E94FD9" w:rsidP="00E94FD9">
      <w:pPr>
        <w:tabs>
          <w:tab w:val="left" w:pos="4284"/>
        </w:tabs>
        <w:ind w:left="567"/>
        <w:rPr>
          <w:sz w:val="24"/>
          <w:szCs w:val="24"/>
        </w:rPr>
      </w:pPr>
      <w:r w:rsidRPr="0022757E">
        <w:rPr>
          <w:sz w:val="24"/>
          <w:szCs w:val="24"/>
        </w:rPr>
        <w:t>«Пересаживаемся в луноход». И.п. – узкая стойка, руки вдоль туловища. Вдох – и.п.; выдох – полный присед, руки вперед, произнести: «Ух!». Повторить 4-6 раз.</w:t>
      </w:r>
    </w:p>
    <w:p w14:paraId="678F81D8" w14:textId="77777777" w:rsidR="00E94FD9" w:rsidRPr="0022757E" w:rsidRDefault="00E94FD9" w:rsidP="00E94FD9">
      <w:pPr>
        <w:tabs>
          <w:tab w:val="left" w:pos="4284"/>
        </w:tabs>
        <w:ind w:left="567"/>
        <w:rPr>
          <w:sz w:val="24"/>
          <w:szCs w:val="24"/>
        </w:rPr>
      </w:pPr>
      <w:r w:rsidRPr="0022757E">
        <w:rPr>
          <w:sz w:val="24"/>
          <w:szCs w:val="24"/>
        </w:rPr>
        <w:t>«Лунатики».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p>
    <w:p w14:paraId="07752CD7" w14:textId="77777777" w:rsidR="00E94FD9" w:rsidRPr="0022757E" w:rsidRDefault="00E94FD9" w:rsidP="00E94FD9">
      <w:pPr>
        <w:tabs>
          <w:tab w:val="left" w:pos="4284"/>
        </w:tabs>
        <w:ind w:left="567"/>
        <w:rPr>
          <w:sz w:val="24"/>
          <w:szCs w:val="24"/>
        </w:rPr>
      </w:pPr>
      <w:r w:rsidRPr="0022757E">
        <w:rPr>
          <w:sz w:val="24"/>
          <w:szCs w:val="24"/>
        </w:rP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4-6 раз.</w:t>
      </w:r>
    </w:p>
    <w:p w14:paraId="3545E0C4" w14:textId="77777777" w:rsidR="00E94FD9" w:rsidRPr="0022757E" w:rsidRDefault="00E94FD9" w:rsidP="00E94FD9">
      <w:pPr>
        <w:tabs>
          <w:tab w:val="left" w:pos="4284"/>
        </w:tabs>
        <w:ind w:left="567"/>
        <w:rPr>
          <w:sz w:val="24"/>
          <w:szCs w:val="24"/>
        </w:rPr>
      </w:pPr>
    </w:p>
    <w:p w14:paraId="54CC7C92" w14:textId="77777777" w:rsidR="00E94FD9" w:rsidRPr="00B5168B" w:rsidRDefault="00E94FD9" w:rsidP="00E94FD9">
      <w:pPr>
        <w:tabs>
          <w:tab w:val="left" w:pos="4284"/>
        </w:tabs>
        <w:ind w:left="567"/>
        <w:rPr>
          <w:b/>
          <w:sz w:val="28"/>
          <w:szCs w:val="28"/>
        </w:rPr>
      </w:pPr>
      <w:r w:rsidRPr="00B5168B">
        <w:rPr>
          <w:b/>
          <w:sz w:val="28"/>
          <w:szCs w:val="28"/>
        </w:rPr>
        <w:t>Комплекс № 2</w:t>
      </w:r>
    </w:p>
    <w:p w14:paraId="43D3BDD0" w14:textId="77777777" w:rsidR="00E94FD9" w:rsidRPr="004D59D1" w:rsidRDefault="00E94FD9" w:rsidP="00E94FD9">
      <w:pPr>
        <w:tabs>
          <w:tab w:val="left" w:pos="4284"/>
        </w:tabs>
        <w:ind w:left="567"/>
        <w:rPr>
          <w:b/>
          <w:i/>
          <w:sz w:val="24"/>
          <w:szCs w:val="24"/>
        </w:rPr>
      </w:pPr>
      <w:r w:rsidRPr="004D59D1">
        <w:rPr>
          <w:b/>
          <w:i/>
          <w:sz w:val="24"/>
          <w:szCs w:val="24"/>
        </w:rPr>
        <w:t>Гимнастика пробуждения в постели.</w:t>
      </w:r>
    </w:p>
    <w:p w14:paraId="2D25A70F" w14:textId="77777777" w:rsidR="00E94FD9" w:rsidRPr="0022757E" w:rsidRDefault="00E94FD9" w:rsidP="00E94FD9">
      <w:pPr>
        <w:tabs>
          <w:tab w:val="left" w:pos="4284"/>
        </w:tabs>
        <w:ind w:left="567"/>
        <w:rPr>
          <w:sz w:val="24"/>
          <w:szCs w:val="24"/>
        </w:rPr>
      </w:pPr>
      <w:r w:rsidRPr="0022757E">
        <w:rPr>
          <w:sz w:val="24"/>
          <w:szCs w:val="24"/>
        </w:rPr>
        <w:t>1. Спокойно сделайте вдох, выдох – полным дыханием.</w:t>
      </w:r>
    </w:p>
    <w:p w14:paraId="1886C3C4" w14:textId="77777777" w:rsidR="00E94FD9" w:rsidRPr="0022757E" w:rsidRDefault="00E94FD9" w:rsidP="00E94FD9">
      <w:pPr>
        <w:tabs>
          <w:tab w:val="left" w:pos="4284"/>
        </w:tabs>
        <w:ind w:left="567"/>
        <w:rPr>
          <w:sz w:val="24"/>
          <w:szCs w:val="24"/>
        </w:rPr>
      </w:pPr>
      <w:r w:rsidRPr="0022757E">
        <w:rPr>
          <w:sz w:val="24"/>
          <w:szCs w:val="24"/>
        </w:rPr>
        <w:t>2. Пошевелите пальцами рук и ног.</w:t>
      </w:r>
    </w:p>
    <w:p w14:paraId="0510FD77" w14:textId="77777777" w:rsidR="00E94FD9" w:rsidRPr="0022757E" w:rsidRDefault="00E94FD9" w:rsidP="00E94FD9">
      <w:pPr>
        <w:tabs>
          <w:tab w:val="left" w:pos="4284"/>
        </w:tabs>
        <w:ind w:left="567"/>
        <w:rPr>
          <w:sz w:val="24"/>
          <w:szCs w:val="24"/>
        </w:rPr>
      </w:pPr>
      <w:r w:rsidRPr="0022757E">
        <w:rPr>
          <w:sz w:val="24"/>
          <w:szCs w:val="24"/>
        </w:rPr>
        <w:t>3. Сожмите пальцами в кулаки.</w:t>
      </w:r>
    </w:p>
    <w:p w14:paraId="77D867BD" w14:textId="77777777" w:rsidR="00E94FD9" w:rsidRPr="0022757E" w:rsidRDefault="00E94FD9" w:rsidP="00E94FD9">
      <w:pPr>
        <w:tabs>
          <w:tab w:val="left" w:pos="4284"/>
        </w:tabs>
        <w:ind w:left="567"/>
        <w:rPr>
          <w:sz w:val="24"/>
          <w:szCs w:val="24"/>
        </w:rPr>
      </w:pPr>
      <w:r w:rsidRPr="0022757E">
        <w:rPr>
          <w:sz w:val="24"/>
          <w:szCs w:val="24"/>
        </w:rPr>
        <w:t>4. Согните руки в локтях и, подняв их над головой, соедините в замок.</w:t>
      </w:r>
    </w:p>
    <w:p w14:paraId="4410AFA0" w14:textId="77777777" w:rsidR="00E94FD9" w:rsidRPr="0022757E" w:rsidRDefault="00E94FD9" w:rsidP="00E94FD9">
      <w:pPr>
        <w:tabs>
          <w:tab w:val="left" w:pos="4284"/>
        </w:tabs>
        <w:ind w:left="567"/>
        <w:rPr>
          <w:sz w:val="24"/>
          <w:szCs w:val="24"/>
        </w:rPr>
      </w:pPr>
      <w:r w:rsidRPr="0022757E">
        <w:rPr>
          <w:sz w:val="24"/>
          <w:szCs w:val="24"/>
        </w:rPr>
        <w:t>5. Хорошо потянитесь всем телом, вызывая искусственный зевок.</w:t>
      </w:r>
    </w:p>
    <w:p w14:paraId="4F2E719A" w14:textId="77777777" w:rsidR="00E94FD9" w:rsidRPr="0022757E" w:rsidRDefault="00E94FD9" w:rsidP="00E94FD9">
      <w:pPr>
        <w:tabs>
          <w:tab w:val="left" w:pos="4284"/>
        </w:tabs>
        <w:ind w:left="567"/>
        <w:rPr>
          <w:sz w:val="24"/>
          <w:szCs w:val="24"/>
        </w:rPr>
      </w:pPr>
      <w:r w:rsidRPr="0022757E">
        <w:rPr>
          <w:sz w:val="24"/>
          <w:szCs w:val="24"/>
        </w:rPr>
        <w:t>6. Опустите руки.</w:t>
      </w:r>
    </w:p>
    <w:p w14:paraId="43C9110A" w14:textId="77777777" w:rsidR="00E94FD9" w:rsidRPr="0022757E" w:rsidRDefault="00E94FD9" w:rsidP="00E94FD9">
      <w:pPr>
        <w:tabs>
          <w:tab w:val="left" w:pos="4284"/>
        </w:tabs>
        <w:ind w:left="567"/>
        <w:rPr>
          <w:sz w:val="24"/>
          <w:szCs w:val="24"/>
        </w:rPr>
      </w:pPr>
      <w:r w:rsidRPr="0022757E">
        <w:rPr>
          <w:sz w:val="24"/>
          <w:szCs w:val="24"/>
        </w:rPr>
        <w:t>7. Разотрите ладони до появления тепла.</w:t>
      </w:r>
    </w:p>
    <w:p w14:paraId="139F7C49" w14:textId="77777777" w:rsidR="00E94FD9" w:rsidRPr="0022757E" w:rsidRDefault="00E94FD9" w:rsidP="00E94FD9">
      <w:pPr>
        <w:tabs>
          <w:tab w:val="left" w:pos="4284"/>
        </w:tabs>
        <w:ind w:left="567"/>
        <w:rPr>
          <w:sz w:val="24"/>
          <w:szCs w:val="24"/>
        </w:rPr>
      </w:pPr>
      <w:r w:rsidRPr="0022757E">
        <w:rPr>
          <w:sz w:val="24"/>
          <w:szCs w:val="24"/>
        </w:rPr>
        <w:t>8. «Умойте» лицо, шею теплыми ладонями.</w:t>
      </w:r>
    </w:p>
    <w:p w14:paraId="686FB337" w14:textId="77777777" w:rsidR="00E94FD9" w:rsidRPr="0022757E" w:rsidRDefault="00E94FD9" w:rsidP="00E94FD9">
      <w:pPr>
        <w:tabs>
          <w:tab w:val="left" w:pos="4284"/>
        </w:tabs>
        <w:ind w:left="567"/>
        <w:rPr>
          <w:sz w:val="24"/>
          <w:szCs w:val="24"/>
        </w:rPr>
      </w:pPr>
      <w:r w:rsidRPr="0022757E">
        <w:rPr>
          <w:sz w:val="24"/>
          <w:szCs w:val="24"/>
        </w:rPr>
        <w:t>9. Потяните правую ногу пяткой, носок на себя.</w:t>
      </w:r>
    </w:p>
    <w:p w14:paraId="203B35C0" w14:textId="77777777" w:rsidR="00E94FD9" w:rsidRPr="0022757E" w:rsidRDefault="00E94FD9" w:rsidP="00E94FD9">
      <w:pPr>
        <w:tabs>
          <w:tab w:val="left" w:pos="4284"/>
        </w:tabs>
        <w:ind w:left="567"/>
        <w:rPr>
          <w:sz w:val="24"/>
          <w:szCs w:val="24"/>
        </w:rPr>
      </w:pPr>
      <w:r w:rsidRPr="0022757E">
        <w:rPr>
          <w:sz w:val="24"/>
          <w:szCs w:val="24"/>
        </w:rPr>
        <w:t>10. Потяните левую ногу пяткой, носок на себя.</w:t>
      </w:r>
    </w:p>
    <w:p w14:paraId="1A89C864" w14:textId="77777777" w:rsidR="00E94FD9" w:rsidRPr="0022757E" w:rsidRDefault="00E94FD9" w:rsidP="00E94FD9">
      <w:pPr>
        <w:tabs>
          <w:tab w:val="left" w:pos="4284"/>
        </w:tabs>
        <w:ind w:left="567"/>
        <w:rPr>
          <w:sz w:val="24"/>
          <w:szCs w:val="24"/>
        </w:rPr>
      </w:pPr>
      <w:r w:rsidRPr="0022757E">
        <w:rPr>
          <w:sz w:val="24"/>
          <w:szCs w:val="24"/>
        </w:rPr>
        <w:t>11. Потяните две ноги вместе.</w:t>
      </w:r>
    </w:p>
    <w:p w14:paraId="32D95C4D" w14:textId="77777777" w:rsidR="00E94FD9" w:rsidRPr="0022757E" w:rsidRDefault="00E94FD9" w:rsidP="00E94FD9">
      <w:pPr>
        <w:tabs>
          <w:tab w:val="left" w:pos="4284"/>
        </w:tabs>
        <w:ind w:left="567"/>
        <w:rPr>
          <w:sz w:val="24"/>
          <w:szCs w:val="24"/>
        </w:rPr>
      </w:pPr>
      <w:r w:rsidRPr="0022757E">
        <w:rPr>
          <w:sz w:val="24"/>
          <w:szCs w:val="24"/>
        </w:rPr>
        <w:t>12. Прогнитесь.</w:t>
      </w:r>
    </w:p>
    <w:p w14:paraId="57B6C3BF" w14:textId="77777777" w:rsidR="00E94FD9" w:rsidRPr="0022757E" w:rsidRDefault="00E94FD9" w:rsidP="00E94FD9">
      <w:pPr>
        <w:tabs>
          <w:tab w:val="left" w:pos="4284"/>
        </w:tabs>
        <w:ind w:left="567"/>
        <w:rPr>
          <w:sz w:val="24"/>
          <w:szCs w:val="24"/>
        </w:rPr>
      </w:pPr>
      <w:r w:rsidRPr="0022757E">
        <w:rPr>
          <w:sz w:val="24"/>
          <w:szCs w:val="24"/>
        </w:rPr>
        <w:t>13. Сели.</w:t>
      </w:r>
    </w:p>
    <w:p w14:paraId="1980650F" w14:textId="77777777" w:rsidR="00E94FD9" w:rsidRPr="0022757E" w:rsidRDefault="00E94FD9" w:rsidP="00E94FD9">
      <w:pPr>
        <w:tabs>
          <w:tab w:val="left" w:pos="4284"/>
        </w:tabs>
        <w:ind w:left="567"/>
        <w:rPr>
          <w:sz w:val="24"/>
          <w:szCs w:val="24"/>
        </w:rPr>
      </w:pPr>
      <w:r w:rsidRPr="0022757E">
        <w:rPr>
          <w:sz w:val="24"/>
          <w:szCs w:val="24"/>
        </w:rPr>
        <w:t>14. Соедините руки в замок и потянитесь, вывернув ладони вверх.</w:t>
      </w:r>
    </w:p>
    <w:p w14:paraId="6DB1AEC9" w14:textId="77777777" w:rsidR="00E94FD9" w:rsidRPr="0022757E" w:rsidRDefault="00E94FD9" w:rsidP="00E94FD9">
      <w:pPr>
        <w:tabs>
          <w:tab w:val="left" w:pos="4284"/>
        </w:tabs>
        <w:ind w:left="567"/>
        <w:rPr>
          <w:sz w:val="24"/>
          <w:szCs w:val="24"/>
        </w:rPr>
      </w:pPr>
      <w:r w:rsidRPr="0022757E">
        <w:rPr>
          <w:sz w:val="24"/>
          <w:szCs w:val="24"/>
        </w:rPr>
        <w:t>15. Мысленно пожелайте всем родным, близким, друзьям здоровья, добра и радости, хорошего настроения.</w:t>
      </w:r>
    </w:p>
    <w:p w14:paraId="548B5A04" w14:textId="77777777" w:rsidR="00E94FD9" w:rsidRPr="0022757E" w:rsidRDefault="00E94FD9" w:rsidP="00E94FD9">
      <w:pPr>
        <w:tabs>
          <w:tab w:val="left" w:pos="4284"/>
        </w:tabs>
        <w:ind w:left="567"/>
        <w:rPr>
          <w:sz w:val="24"/>
          <w:szCs w:val="24"/>
        </w:rPr>
      </w:pPr>
    </w:p>
    <w:p w14:paraId="0109352E" w14:textId="77777777" w:rsidR="00E94FD9" w:rsidRPr="004D59D1" w:rsidRDefault="00E94FD9" w:rsidP="00E94FD9">
      <w:pPr>
        <w:tabs>
          <w:tab w:val="left" w:pos="4284"/>
        </w:tabs>
        <w:ind w:left="567"/>
        <w:rPr>
          <w:b/>
          <w:i/>
          <w:sz w:val="24"/>
          <w:szCs w:val="24"/>
        </w:rPr>
      </w:pPr>
      <w:r>
        <w:rPr>
          <w:b/>
          <w:i/>
          <w:sz w:val="24"/>
          <w:szCs w:val="24"/>
        </w:rPr>
        <w:t xml:space="preserve">Профилактика плоскостопия.  </w:t>
      </w:r>
      <w:r w:rsidRPr="0022757E">
        <w:rPr>
          <w:sz w:val="24"/>
          <w:szCs w:val="24"/>
        </w:rPr>
        <w:t>Ходьба босиком по «дорожкам здоровья».</w:t>
      </w:r>
    </w:p>
    <w:p w14:paraId="5949E480" w14:textId="77777777" w:rsidR="00E94FD9" w:rsidRPr="0022757E" w:rsidRDefault="00E94FD9" w:rsidP="00E94FD9">
      <w:pPr>
        <w:tabs>
          <w:tab w:val="left" w:pos="4284"/>
        </w:tabs>
        <w:ind w:left="567"/>
        <w:rPr>
          <w:sz w:val="24"/>
          <w:szCs w:val="24"/>
        </w:rPr>
      </w:pPr>
      <w:r w:rsidRPr="004D59D1">
        <w:rPr>
          <w:b/>
          <w:i/>
          <w:sz w:val="24"/>
          <w:szCs w:val="24"/>
        </w:rPr>
        <w:t>Профилактика нарушений осанки. Физкультминутка «Мы проверили осанку».</w:t>
      </w:r>
      <w:r w:rsidRPr="0022757E">
        <w:rPr>
          <w:sz w:val="24"/>
          <w:szCs w:val="24"/>
        </w:rPr>
        <w:t>И.п. – стойка руки на пояс или за спину.</w:t>
      </w:r>
    </w:p>
    <w:p w14:paraId="02CFE496" w14:textId="77777777" w:rsidR="00E94FD9" w:rsidRPr="0022757E" w:rsidRDefault="00E94FD9" w:rsidP="00E94FD9">
      <w:pPr>
        <w:tabs>
          <w:tab w:val="left" w:pos="4284"/>
        </w:tabs>
        <w:ind w:left="567"/>
        <w:rPr>
          <w:sz w:val="24"/>
          <w:szCs w:val="24"/>
        </w:rPr>
      </w:pPr>
      <w:r w:rsidRPr="0022757E">
        <w:rPr>
          <w:sz w:val="24"/>
          <w:szCs w:val="24"/>
        </w:rPr>
        <w:t>Мы проверили осанку (ходьба на носках на месте)</w:t>
      </w:r>
    </w:p>
    <w:p w14:paraId="7C810483" w14:textId="77777777" w:rsidR="00E94FD9" w:rsidRPr="0022757E" w:rsidRDefault="00E94FD9" w:rsidP="00E94FD9">
      <w:pPr>
        <w:tabs>
          <w:tab w:val="left" w:pos="4284"/>
        </w:tabs>
        <w:ind w:left="567"/>
        <w:rPr>
          <w:sz w:val="24"/>
          <w:szCs w:val="24"/>
        </w:rPr>
      </w:pPr>
      <w:r w:rsidRPr="0022757E">
        <w:rPr>
          <w:sz w:val="24"/>
          <w:szCs w:val="24"/>
        </w:rPr>
        <w:t>И свели лопатки</w:t>
      </w:r>
      <w:r>
        <w:rPr>
          <w:sz w:val="24"/>
          <w:szCs w:val="24"/>
        </w:rPr>
        <w:t xml:space="preserve">. </w:t>
      </w:r>
      <w:r w:rsidRPr="0022757E">
        <w:rPr>
          <w:sz w:val="24"/>
          <w:szCs w:val="24"/>
        </w:rPr>
        <w:t>Мы ходили на носках,</w:t>
      </w:r>
    </w:p>
    <w:p w14:paraId="7C97145E" w14:textId="77777777" w:rsidR="00E94FD9" w:rsidRPr="0022757E" w:rsidRDefault="00E94FD9" w:rsidP="00E94FD9">
      <w:pPr>
        <w:tabs>
          <w:tab w:val="left" w:pos="4284"/>
        </w:tabs>
        <w:ind w:left="567"/>
        <w:rPr>
          <w:sz w:val="24"/>
          <w:szCs w:val="24"/>
        </w:rPr>
      </w:pPr>
      <w:r w:rsidRPr="0022757E">
        <w:rPr>
          <w:sz w:val="24"/>
          <w:szCs w:val="24"/>
        </w:rPr>
        <w:t>А потом на пятках (ходьба на пятках).</w:t>
      </w:r>
    </w:p>
    <w:p w14:paraId="4AF557F4" w14:textId="77777777" w:rsidR="00E94FD9" w:rsidRPr="0022757E" w:rsidRDefault="00E94FD9" w:rsidP="00E94FD9">
      <w:pPr>
        <w:tabs>
          <w:tab w:val="left" w:pos="4284"/>
        </w:tabs>
        <w:ind w:left="567"/>
        <w:rPr>
          <w:sz w:val="24"/>
          <w:szCs w:val="24"/>
        </w:rPr>
      </w:pPr>
      <w:r w:rsidRPr="0022757E">
        <w:rPr>
          <w:sz w:val="24"/>
          <w:szCs w:val="24"/>
        </w:rPr>
        <w:t>Мы идем, как все ребята (ходьба на месте),</w:t>
      </w:r>
    </w:p>
    <w:p w14:paraId="413C0495" w14:textId="77777777" w:rsidR="00E94FD9" w:rsidRPr="0022757E" w:rsidRDefault="00E94FD9" w:rsidP="00E94FD9">
      <w:pPr>
        <w:tabs>
          <w:tab w:val="left" w:pos="4284"/>
        </w:tabs>
        <w:ind w:left="567"/>
        <w:rPr>
          <w:sz w:val="24"/>
          <w:szCs w:val="24"/>
        </w:rPr>
      </w:pPr>
      <w:r w:rsidRPr="0022757E">
        <w:rPr>
          <w:sz w:val="24"/>
          <w:szCs w:val="24"/>
        </w:rPr>
        <w:t>И как мишка косолапый (ходьба на внешнем своде стопы).</w:t>
      </w:r>
    </w:p>
    <w:p w14:paraId="368892E9" w14:textId="77777777" w:rsidR="00E94FD9" w:rsidRPr="0022757E" w:rsidRDefault="00E94FD9" w:rsidP="00E94FD9">
      <w:pPr>
        <w:tabs>
          <w:tab w:val="left" w:pos="4284"/>
        </w:tabs>
        <w:ind w:left="567"/>
        <w:rPr>
          <w:sz w:val="24"/>
          <w:szCs w:val="24"/>
        </w:rPr>
      </w:pPr>
      <w:r w:rsidRPr="0022757E">
        <w:rPr>
          <w:sz w:val="24"/>
          <w:szCs w:val="24"/>
        </w:rPr>
        <w:t>Потом быстрее мы пойдем (бег на месте)</w:t>
      </w:r>
    </w:p>
    <w:p w14:paraId="3078B2C3" w14:textId="77777777" w:rsidR="00E94FD9" w:rsidRPr="0022757E" w:rsidRDefault="00E94FD9" w:rsidP="00E94FD9">
      <w:pPr>
        <w:tabs>
          <w:tab w:val="left" w:pos="4284"/>
        </w:tabs>
        <w:ind w:left="567"/>
        <w:rPr>
          <w:sz w:val="24"/>
          <w:szCs w:val="24"/>
        </w:rPr>
      </w:pPr>
      <w:r w:rsidRPr="0022757E">
        <w:rPr>
          <w:sz w:val="24"/>
          <w:szCs w:val="24"/>
        </w:rPr>
        <w:t>И после к б</w:t>
      </w:r>
      <w:r>
        <w:rPr>
          <w:sz w:val="24"/>
          <w:szCs w:val="24"/>
        </w:rPr>
        <w:t>егу перейдем (ходьба на месте)</w:t>
      </w:r>
    </w:p>
    <w:p w14:paraId="216EAC92" w14:textId="77777777" w:rsidR="00E94FD9" w:rsidRPr="004D59D1" w:rsidRDefault="00E94FD9" w:rsidP="00E94FD9">
      <w:pPr>
        <w:tabs>
          <w:tab w:val="left" w:pos="4284"/>
        </w:tabs>
        <w:ind w:left="567"/>
        <w:rPr>
          <w:b/>
          <w:i/>
          <w:sz w:val="24"/>
          <w:szCs w:val="24"/>
        </w:rPr>
      </w:pPr>
      <w:r w:rsidRPr="004D59D1">
        <w:rPr>
          <w:b/>
          <w:i/>
          <w:sz w:val="24"/>
          <w:szCs w:val="24"/>
        </w:rPr>
        <w:t>Дыхательная ги</w:t>
      </w:r>
      <w:r>
        <w:rPr>
          <w:b/>
          <w:i/>
          <w:sz w:val="24"/>
          <w:szCs w:val="24"/>
        </w:rPr>
        <w:t>мнастика.</w:t>
      </w:r>
    </w:p>
    <w:p w14:paraId="2DDF2CB0" w14:textId="77777777" w:rsidR="00E94FD9" w:rsidRPr="0022757E" w:rsidRDefault="00E94FD9" w:rsidP="00E94FD9">
      <w:pPr>
        <w:tabs>
          <w:tab w:val="left" w:pos="4284"/>
        </w:tabs>
        <w:ind w:left="567"/>
        <w:rPr>
          <w:sz w:val="24"/>
          <w:szCs w:val="24"/>
        </w:rPr>
      </w:pPr>
      <w:r w:rsidRPr="0022757E">
        <w:rPr>
          <w:sz w:val="24"/>
          <w:szCs w:val="24"/>
        </w:rPr>
        <w:t>1. Надуваем 3-4 раза воздушный шарик. Конкурс между детьми «У кого шарик больше?»</w:t>
      </w:r>
    </w:p>
    <w:p w14:paraId="65C238FF" w14:textId="77777777" w:rsidR="00E94FD9" w:rsidRPr="0022757E" w:rsidRDefault="00E94FD9" w:rsidP="00E94FD9">
      <w:pPr>
        <w:tabs>
          <w:tab w:val="left" w:pos="4284"/>
        </w:tabs>
        <w:ind w:left="567"/>
        <w:rPr>
          <w:sz w:val="24"/>
          <w:szCs w:val="24"/>
        </w:rPr>
      </w:pPr>
      <w:r w:rsidRPr="0022757E">
        <w:rPr>
          <w:sz w:val="24"/>
          <w:szCs w:val="24"/>
        </w:rPr>
        <w:t>2. Попеременное дыхание через левую и правую ноздрю с выдохом через рот. Повторить 10-12 раз.</w:t>
      </w:r>
    </w:p>
    <w:p w14:paraId="67117F67" w14:textId="77777777" w:rsidR="00E94FD9" w:rsidRPr="0022757E" w:rsidRDefault="00E94FD9" w:rsidP="00E94FD9">
      <w:pPr>
        <w:tabs>
          <w:tab w:val="left" w:pos="4284"/>
        </w:tabs>
        <w:ind w:left="567"/>
        <w:rPr>
          <w:sz w:val="24"/>
          <w:szCs w:val="24"/>
        </w:rPr>
      </w:pPr>
      <w:r w:rsidRPr="0022757E">
        <w:rPr>
          <w:sz w:val="24"/>
          <w:szCs w:val="24"/>
        </w:rPr>
        <w:t>3. Глубокий вдох с задержкой дыхания и медленный выдохом.</w:t>
      </w:r>
    </w:p>
    <w:p w14:paraId="25517A6C" w14:textId="77777777" w:rsidR="00E94FD9" w:rsidRPr="0022757E" w:rsidRDefault="00E94FD9" w:rsidP="00E94FD9">
      <w:pPr>
        <w:tabs>
          <w:tab w:val="left" w:pos="4284"/>
        </w:tabs>
        <w:ind w:left="567"/>
        <w:rPr>
          <w:sz w:val="24"/>
          <w:szCs w:val="24"/>
        </w:rPr>
      </w:pPr>
      <w:r w:rsidRPr="0022757E">
        <w:rPr>
          <w:sz w:val="24"/>
          <w:szCs w:val="24"/>
        </w:rPr>
        <w:t>4. Вдох через нос и интенсивный выдох через рот. При выдохе можно предложить детям сдуть с ладони перышко или кусочек бумаги, устроить соревнования.</w:t>
      </w:r>
    </w:p>
    <w:p w14:paraId="41D23935" w14:textId="77777777" w:rsidR="00E94FD9" w:rsidRPr="0022757E" w:rsidRDefault="00E94FD9" w:rsidP="00E94FD9">
      <w:pPr>
        <w:tabs>
          <w:tab w:val="left" w:pos="4284"/>
        </w:tabs>
        <w:ind w:left="567"/>
        <w:rPr>
          <w:sz w:val="24"/>
          <w:szCs w:val="24"/>
        </w:rPr>
      </w:pPr>
      <w:r w:rsidRPr="0022757E">
        <w:rPr>
          <w:sz w:val="24"/>
          <w:szCs w:val="24"/>
        </w:rPr>
        <w:t>Каждое упражнение повторить 10-12 раз.</w:t>
      </w:r>
    </w:p>
    <w:p w14:paraId="38E97408" w14:textId="77777777" w:rsidR="00E94FD9" w:rsidRPr="0022757E" w:rsidRDefault="00E94FD9" w:rsidP="00E94FD9">
      <w:pPr>
        <w:tabs>
          <w:tab w:val="left" w:pos="4284"/>
        </w:tabs>
        <w:ind w:left="567"/>
        <w:rPr>
          <w:sz w:val="24"/>
          <w:szCs w:val="24"/>
        </w:rPr>
      </w:pPr>
    </w:p>
    <w:p w14:paraId="6F151F36" w14:textId="77777777" w:rsidR="00E94FD9" w:rsidRPr="00B5168B" w:rsidRDefault="00E94FD9" w:rsidP="00E94FD9">
      <w:pPr>
        <w:tabs>
          <w:tab w:val="left" w:pos="4284"/>
        </w:tabs>
        <w:ind w:left="567"/>
        <w:rPr>
          <w:b/>
          <w:sz w:val="28"/>
          <w:szCs w:val="28"/>
        </w:rPr>
      </w:pPr>
      <w:r w:rsidRPr="00B5168B">
        <w:rPr>
          <w:b/>
          <w:sz w:val="28"/>
          <w:szCs w:val="28"/>
        </w:rPr>
        <w:t>Комплекс № 3</w:t>
      </w:r>
    </w:p>
    <w:p w14:paraId="185B3F53" w14:textId="77777777" w:rsidR="00E94FD9" w:rsidRPr="004D59D1" w:rsidRDefault="00E94FD9" w:rsidP="00E94FD9">
      <w:pPr>
        <w:tabs>
          <w:tab w:val="left" w:pos="4284"/>
        </w:tabs>
        <w:ind w:left="567"/>
        <w:rPr>
          <w:i/>
          <w:sz w:val="24"/>
          <w:szCs w:val="24"/>
        </w:rPr>
      </w:pPr>
      <w:r w:rsidRPr="004D59D1">
        <w:rPr>
          <w:i/>
          <w:sz w:val="24"/>
          <w:szCs w:val="24"/>
        </w:rPr>
        <w:t>Гимнастика пробуждения в постели.</w:t>
      </w:r>
    </w:p>
    <w:p w14:paraId="7F990B6C" w14:textId="77777777" w:rsidR="00E94FD9" w:rsidRPr="0022757E" w:rsidRDefault="00E94FD9" w:rsidP="00E94FD9">
      <w:pPr>
        <w:tabs>
          <w:tab w:val="left" w:pos="4284"/>
        </w:tabs>
        <w:ind w:left="567"/>
        <w:rPr>
          <w:sz w:val="24"/>
          <w:szCs w:val="24"/>
        </w:rPr>
      </w:pPr>
      <w:r w:rsidRPr="0022757E">
        <w:rPr>
          <w:sz w:val="24"/>
          <w:szCs w:val="24"/>
        </w:rPr>
        <w:t>1. Спокойно сделайте вдох, выдох – полным дыханием.</w:t>
      </w:r>
    </w:p>
    <w:p w14:paraId="2D5817E2" w14:textId="77777777" w:rsidR="00E94FD9" w:rsidRPr="0022757E" w:rsidRDefault="00E94FD9" w:rsidP="00E94FD9">
      <w:pPr>
        <w:tabs>
          <w:tab w:val="left" w:pos="4284"/>
        </w:tabs>
        <w:ind w:left="567"/>
        <w:rPr>
          <w:sz w:val="24"/>
          <w:szCs w:val="24"/>
        </w:rPr>
      </w:pPr>
      <w:r w:rsidRPr="0022757E">
        <w:rPr>
          <w:sz w:val="24"/>
          <w:szCs w:val="24"/>
        </w:rPr>
        <w:t>2. Пошевелите пальцами рук и ног.</w:t>
      </w:r>
    </w:p>
    <w:p w14:paraId="27991770" w14:textId="77777777" w:rsidR="00E94FD9" w:rsidRPr="0022757E" w:rsidRDefault="00E94FD9" w:rsidP="00E94FD9">
      <w:pPr>
        <w:tabs>
          <w:tab w:val="left" w:pos="4284"/>
        </w:tabs>
        <w:ind w:left="567"/>
        <w:rPr>
          <w:sz w:val="24"/>
          <w:szCs w:val="24"/>
        </w:rPr>
      </w:pPr>
      <w:r w:rsidRPr="0022757E">
        <w:rPr>
          <w:sz w:val="24"/>
          <w:szCs w:val="24"/>
        </w:rPr>
        <w:t>3. Сожмите пальцами в кулаки.</w:t>
      </w:r>
    </w:p>
    <w:p w14:paraId="3724F177" w14:textId="77777777" w:rsidR="00E94FD9" w:rsidRPr="0022757E" w:rsidRDefault="00E94FD9" w:rsidP="00E94FD9">
      <w:pPr>
        <w:tabs>
          <w:tab w:val="left" w:pos="4284"/>
        </w:tabs>
        <w:ind w:left="567"/>
        <w:rPr>
          <w:sz w:val="24"/>
          <w:szCs w:val="24"/>
        </w:rPr>
      </w:pPr>
      <w:r w:rsidRPr="0022757E">
        <w:rPr>
          <w:sz w:val="24"/>
          <w:szCs w:val="24"/>
        </w:rPr>
        <w:t>4. Согните руки в локтях и, подняв их над головой, соедините в замок.</w:t>
      </w:r>
    </w:p>
    <w:p w14:paraId="1F502A8A" w14:textId="77777777" w:rsidR="00E94FD9" w:rsidRPr="0022757E" w:rsidRDefault="00E94FD9" w:rsidP="00E94FD9">
      <w:pPr>
        <w:tabs>
          <w:tab w:val="left" w:pos="4284"/>
        </w:tabs>
        <w:ind w:left="567"/>
        <w:rPr>
          <w:sz w:val="24"/>
          <w:szCs w:val="24"/>
        </w:rPr>
      </w:pPr>
      <w:r w:rsidRPr="0022757E">
        <w:rPr>
          <w:sz w:val="24"/>
          <w:szCs w:val="24"/>
        </w:rPr>
        <w:t>5. Хорошо потянитесь всем телом, вызывая искусственный зевок.</w:t>
      </w:r>
    </w:p>
    <w:p w14:paraId="617CAE79" w14:textId="77777777" w:rsidR="00E94FD9" w:rsidRPr="0022757E" w:rsidRDefault="00E94FD9" w:rsidP="00E94FD9">
      <w:pPr>
        <w:tabs>
          <w:tab w:val="left" w:pos="4284"/>
        </w:tabs>
        <w:ind w:left="567"/>
        <w:rPr>
          <w:sz w:val="24"/>
          <w:szCs w:val="24"/>
        </w:rPr>
      </w:pPr>
      <w:r w:rsidRPr="0022757E">
        <w:rPr>
          <w:sz w:val="24"/>
          <w:szCs w:val="24"/>
        </w:rPr>
        <w:t>6. Опустите руки.</w:t>
      </w:r>
    </w:p>
    <w:p w14:paraId="073E3698" w14:textId="77777777" w:rsidR="00E94FD9" w:rsidRPr="0022757E" w:rsidRDefault="00E94FD9" w:rsidP="00E94FD9">
      <w:pPr>
        <w:tabs>
          <w:tab w:val="left" w:pos="4284"/>
        </w:tabs>
        <w:ind w:left="567"/>
        <w:rPr>
          <w:sz w:val="24"/>
          <w:szCs w:val="24"/>
        </w:rPr>
      </w:pPr>
      <w:r w:rsidRPr="0022757E">
        <w:rPr>
          <w:sz w:val="24"/>
          <w:szCs w:val="24"/>
        </w:rPr>
        <w:t>7. Разотрите ладони до появления тепла.</w:t>
      </w:r>
    </w:p>
    <w:p w14:paraId="78C12880" w14:textId="77777777" w:rsidR="00E94FD9" w:rsidRPr="0022757E" w:rsidRDefault="00E94FD9" w:rsidP="00E94FD9">
      <w:pPr>
        <w:tabs>
          <w:tab w:val="left" w:pos="4284"/>
        </w:tabs>
        <w:ind w:left="567"/>
        <w:rPr>
          <w:sz w:val="24"/>
          <w:szCs w:val="24"/>
        </w:rPr>
      </w:pPr>
      <w:r w:rsidRPr="0022757E">
        <w:rPr>
          <w:sz w:val="24"/>
          <w:szCs w:val="24"/>
        </w:rPr>
        <w:t>8. «Умойте» лицо, шею теплыми ладонями.</w:t>
      </w:r>
    </w:p>
    <w:p w14:paraId="253BBB0D" w14:textId="77777777" w:rsidR="00E94FD9" w:rsidRPr="0022757E" w:rsidRDefault="00E94FD9" w:rsidP="00E94FD9">
      <w:pPr>
        <w:tabs>
          <w:tab w:val="left" w:pos="4284"/>
        </w:tabs>
        <w:ind w:left="567"/>
        <w:rPr>
          <w:sz w:val="24"/>
          <w:szCs w:val="24"/>
        </w:rPr>
      </w:pPr>
      <w:r w:rsidRPr="0022757E">
        <w:rPr>
          <w:sz w:val="24"/>
          <w:szCs w:val="24"/>
        </w:rPr>
        <w:t>9. Потяните правую ногу пяткой, носок на себя.</w:t>
      </w:r>
    </w:p>
    <w:p w14:paraId="7F83A1A2" w14:textId="77777777" w:rsidR="00E94FD9" w:rsidRPr="0022757E" w:rsidRDefault="00E94FD9" w:rsidP="00E94FD9">
      <w:pPr>
        <w:tabs>
          <w:tab w:val="left" w:pos="4284"/>
        </w:tabs>
        <w:ind w:left="567"/>
        <w:rPr>
          <w:sz w:val="24"/>
          <w:szCs w:val="24"/>
        </w:rPr>
      </w:pPr>
      <w:r w:rsidRPr="0022757E">
        <w:rPr>
          <w:sz w:val="24"/>
          <w:szCs w:val="24"/>
        </w:rPr>
        <w:t>10. Потяните левую ногу пяткой, носок на себя.</w:t>
      </w:r>
    </w:p>
    <w:p w14:paraId="77DCC1BA" w14:textId="77777777" w:rsidR="00E94FD9" w:rsidRPr="0022757E" w:rsidRDefault="00E94FD9" w:rsidP="00E94FD9">
      <w:pPr>
        <w:tabs>
          <w:tab w:val="left" w:pos="4284"/>
        </w:tabs>
        <w:ind w:left="567"/>
        <w:rPr>
          <w:sz w:val="24"/>
          <w:szCs w:val="24"/>
        </w:rPr>
      </w:pPr>
      <w:r w:rsidRPr="0022757E">
        <w:rPr>
          <w:sz w:val="24"/>
          <w:szCs w:val="24"/>
        </w:rPr>
        <w:t>11. Потяните две ноги вместе.</w:t>
      </w:r>
    </w:p>
    <w:p w14:paraId="6B0102C4" w14:textId="77777777" w:rsidR="00E94FD9" w:rsidRPr="0022757E" w:rsidRDefault="00E94FD9" w:rsidP="00E94FD9">
      <w:pPr>
        <w:tabs>
          <w:tab w:val="left" w:pos="4284"/>
        </w:tabs>
        <w:ind w:left="567"/>
        <w:rPr>
          <w:sz w:val="24"/>
          <w:szCs w:val="24"/>
        </w:rPr>
      </w:pPr>
      <w:r w:rsidRPr="0022757E">
        <w:rPr>
          <w:sz w:val="24"/>
          <w:szCs w:val="24"/>
        </w:rPr>
        <w:t>12. Прогнитесь.</w:t>
      </w:r>
    </w:p>
    <w:p w14:paraId="20D3FF55" w14:textId="77777777" w:rsidR="00E94FD9" w:rsidRPr="0022757E" w:rsidRDefault="00E94FD9" w:rsidP="00E94FD9">
      <w:pPr>
        <w:tabs>
          <w:tab w:val="left" w:pos="4284"/>
        </w:tabs>
        <w:ind w:left="567"/>
        <w:rPr>
          <w:sz w:val="24"/>
          <w:szCs w:val="24"/>
        </w:rPr>
      </w:pPr>
      <w:r w:rsidRPr="0022757E">
        <w:rPr>
          <w:sz w:val="24"/>
          <w:szCs w:val="24"/>
        </w:rPr>
        <w:t>13. Сели.</w:t>
      </w:r>
    </w:p>
    <w:p w14:paraId="7FF72988" w14:textId="77777777" w:rsidR="00E94FD9" w:rsidRPr="0022757E" w:rsidRDefault="00E94FD9" w:rsidP="00E94FD9">
      <w:pPr>
        <w:tabs>
          <w:tab w:val="left" w:pos="4284"/>
        </w:tabs>
        <w:ind w:left="567"/>
        <w:rPr>
          <w:sz w:val="24"/>
          <w:szCs w:val="24"/>
        </w:rPr>
      </w:pPr>
      <w:r w:rsidRPr="0022757E">
        <w:rPr>
          <w:sz w:val="24"/>
          <w:szCs w:val="24"/>
        </w:rPr>
        <w:t>14. Соедините руки в замок и потянитесь, вывернув ладони вверх.</w:t>
      </w:r>
    </w:p>
    <w:p w14:paraId="48013573" w14:textId="77777777" w:rsidR="00E94FD9" w:rsidRPr="0022757E" w:rsidRDefault="00E94FD9" w:rsidP="00E94FD9">
      <w:pPr>
        <w:tabs>
          <w:tab w:val="left" w:pos="4284"/>
        </w:tabs>
        <w:ind w:left="567"/>
        <w:rPr>
          <w:sz w:val="24"/>
          <w:szCs w:val="24"/>
        </w:rPr>
      </w:pPr>
      <w:r w:rsidRPr="0022757E">
        <w:rPr>
          <w:sz w:val="24"/>
          <w:szCs w:val="24"/>
        </w:rPr>
        <w:t>15. Мысленно пожелайте всем родным, близким, друзьям здоровья, добра и радости, хорошего настроения.</w:t>
      </w:r>
    </w:p>
    <w:p w14:paraId="716C5E1B" w14:textId="77777777" w:rsidR="00E94FD9" w:rsidRPr="0022757E" w:rsidRDefault="00E94FD9" w:rsidP="00E94FD9">
      <w:pPr>
        <w:tabs>
          <w:tab w:val="left" w:pos="4284"/>
        </w:tabs>
        <w:ind w:left="567"/>
        <w:rPr>
          <w:sz w:val="24"/>
          <w:szCs w:val="24"/>
        </w:rPr>
      </w:pPr>
    </w:p>
    <w:p w14:paraId="65633023" w14:textId="77777777" w:rsidR="00E94FD9" w:rsidRPr="004C0949" w:rsidRDefault="00E94FD9" w:rsidP="00E94FD9">
      <w:pPr>
        <w:tabs>
          <w:tab w:val="left" w:pos="4284"/>
        </w:tabs>
        <w:ind w:left="567"/>
        <w:rPr>
          <w:b/>
          <w:i/>
          <w:sz w:val="24"/>
          <w:szCs w:val="24"/>
        </w:rPr>
      </w:pPr>
      <w:r>
        <w:rPr>
          <w:b/>
          <w:i/>
          <w:sz w:val="24"/>
          <w:szCs w:val="24"/>
        </w:rPr>
        <w:t>Массаж ног.</w:t>
      </w:r>
      <w:r w:rsidRPr="0022757E">
        <w:rPr>
          <w:sz w:val="24"/>
          <w:szCs w:val="24"/>
        </w:rPr>
        <w:t>И.п. - сидя по-турецки.</w:t>
      </w:r>
    </w:p>
    <w:p w14:paraId="293A9225" w14:textId="77777777" w:rsidR="00E94FD9" w:rsidRPr="0022757E" w:rsidRDefault="00E94FD9" w:rsidP="00E94FD9">
      <w:pPr>
        <w:tabs>
          <w:tab w:val="left" w:pos="4284"/>
        </w:tabs>
        <w:ind w:left="567"/>
        <w:rPr>
          <w:sz w:val="24"/>
          <w:szCs w:val="24"/>
        </w:rPr>
      </w:pPr>
      <w:r w:rsidRPr="0022757E">
        <w:rPr>
          <w:sz w:val="24"/>
          <w:szCs w:val="24"/>
        </w:rP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«Будь здоровым, красивым, сильным, ловким, добрым, счастливым!» То же – с правой ногой.</w:t>
      </w:r>
    </w:p>
    <w:p w14:paraId="470570B4" w14:textId="77777777" w:rsidR="00E94FD9" w:rsidRPr="0022757E" w:rsidRDefault="00E94FD9" w:rsidP="00E94FD9">
      <w:pPr>
        <w:tabs>
          <w:tab w:val="left" w:pos="4284"/>
        </w:tabs>
        <w:ind w:left="567"/>
        <w:rPr>
          <w:sz w:val="24"/>
          <w:szCs w:val="24"/>
        </w:rPr>
      </w:pPr>
      <w:r w:rsidRPr="0022757E">
        <w:rPr>
          <w:sz w:val="24"/>
          <w:szCs w:val="24"/>
        </w:rPr>
        <w:t>2. Поглаживает, пощипывает, сильно растирает голени и бедра, «надевает» воображаемый чулок, затем «снимает его и</w:t>
      </w:r>
      <w:r>
        <w:rPr>
          <w:sz w:val="24"/>
          <w:szCs w:val="24"/>
        </w:rPr>
        <w:t xml:space="preserve"> сбрасывает», встряхивая руки. </w:t>
      </w:r>
    </w:p>
    <w:p w14:paraId="36C18C5F" w14:textId="77777777" w:rsidR="00E94FD9" w:rsidRPr="004D59D1" w:rsidRDefault="00E94FD9" w:rsidP="00E94FD9">
      <w:pPr>
        <w:tabs>
          <w:tab w:val="left" w:pos="4284"/>
        </w:tabs>
        <w:ind w:left="567"/>
        <w:rPr>
          <w:b/>
          <w:i/>
          <w:sz w:val="24"/>
          <w:szCs w:val="24"/>
        </w:rPr>
      </w:pPr>
      <w:r>
        <w:rPr>
          <w:b/>
          <w:i/>
          <w:sz w:val="24"/>
          <w:szCs w:val="24"/>
        </w:rPr>
        <w:t>Профилактика нарушений осанки. Физкультминутка</w:t>
      </w:r>
      <w:r w:rsidRPr="004D59D1">
        <w:rPr>
          <w:b/>
          <w:i/>
          <w:sz w:val="24"/>
          <w:szCs w:val="24"/>
        </w:rPr>
        <w:t xml:space="preserve"> «Мы проверили осанку</w:t>
      </w:r>
      <w:r w:rsidRPr="0022757E">
        <w:rPr>
          <w:sz w:val="24"/>
          <w:szCs w:val="24"/>
        </w:rPr>
        <w:t>». И.п. – стойка руки на пояс или за спину.</w:t>
      </w:r>
    </w:p>
    <w:p w14:paraId="3A32F054" w14:textId="77777777" w:rsidR="00E94FD9" w:rsidRPr="0022757E" w:rsidRDefault="00E94FD9" w:rsidP="00E94FD9">
      <w:pPr>
        <w:tabs>
          <w:tab w:val="left" w:pos="4284"/>
        </w:tabs>
        <w:ind w:left="567"/>
        <w:rPr>
          <w:sz w:val="24"/>
          <w:szCs w:val="24"/>
        </w:rPr>
      </w:pPr>
      <w:r w:rsidRPr="0022757E">
        <w:rPr>
          <w:sz w:val="24"/>
          <w:szCs w:val="24"/>
        </w:rPr>
        <w:t>Мы проверили осанку (ходьба на носках на месте)</w:t>
      </w:r>
    </w:p>
    <w:p w14:paraId="4F3A9BDC" w14:textId="77777777" w:rsidR="00E94FD9" w:rsidRPr="0022757E" w:rsidRDefault="00E94FD9" w:rsidP="00E94FD9">
      <w:pPr>
        <w:tabs>
          <w:tab w:val="left" w:pos="4284"/>
        </w:tabs>
        <w:ind w:left="567"/>
        <w:rPr>
          <w:sz w:val="24"/>
          <w:szCs w:val="24"/>
        </w:rPr>
      </w:pPr>
      <w:r w:rsidRPr="0022757E">
        <w:rPr>
          <w:sz w:val="24"/>
          <w:szCs w:val="24"/>
        </w:rPr>
        <w:t>И свели лопатки.</w:t>
      </w:r>
    </w:p>
    <w:p w14:paraId="167A1C7E" w14:textId="77777777" w:rsidR="00E94FD9" w:rsidRPr="0022757E" w:rsidRDefault="00E94FD9" w:rsidP="00E94FD9">
      <w:pPr>
        <w:tabs>
          <w:tab w:val="left" w:pos="4284"/>
        </w:tabs>
        <w:ind w:left="567"/>
        <w:rPr>
          <w:sz w:val="24"/>
          <w:szCs w:val="24"/>
        </w:rPr>
      </w:pPr>
      <w:r w:rsidRPr="0022757E">
        <w:rPr>
          <w:sz w:val="24"/>
          <w:szCs w:val="24"/>
        </w:rPr>
        <w:t>Мы ходили на носках,</w:t>
      </w:r>
    </w:p>
    <w:p w14:paraId="65A3D1E2" w14:textId="77777777" w:rsidR="00E94FD9" w:rsidRPr="0022757E" w:rsidRDefault="00E94FD9" w:rsidP="00E94FD9">
      <w:pPr>
        <w:tabs>
          <w:tab w:val="left" w:pos="4284"/>
        </w:tabs>
        <w:ind w:left="567"/>
        <w:rPr>
          <w:sz w:val="24"/>
          <w:szCs w:val="24"/>
        </w:rPr>
      </w:pPr>
      <w:r w:rsidRPr="0022757E">
        <w:rPr>
          <w:sz w:val="24"/>
          <w:szCs w:val="24"/>
        </w:rPr>
        <w:t>А потом на пятках (ходьба на пятках).</w:t>
      </w:r>
    </w:p>
    <w:p w14:paraId="58B7A936" w14:textId="77777777" w:rsidR="00E94FD9" w:rsidRPr="0022757E" w:rsidRDefault="00E94FD9" w:rsidP="00E94FD9">
      <w:pPr>
        <w:tabs>
          <w:tab w:val="left" w:pos="4284"/>
        </w:tabs>
        <w:ind w:left="567"/>
        <w:rPr>
          <w:sz w:val="24"/>
          <w:szCs w:val="24"/>
        </w:rPr>
      </w:pPr>
      <w:r w:rsidRPr="0022757E">
        <w:rPr>
          <w:sz w:val="24"/>
          <w:szCs w:val="24"/>
        </w:rPr>
        <w:t>Мы идем, как все ребята (ходьба на месте),</w:t>
      </w:r>
    </w:p>
    <w:p w14:paraId="18E35BDB" w14:textId="77777777" w:rsidR="00E94FD9" w:rsidRPr="0022757E" w:rsidRDefault="00E94FD9" w:rsidP="00E94FD9">
      <w:pPr>
        <w:tabs>
          <w:tab w:val="left" w:pos="4284"/>
        </w:tabs>
        <w:ind w:left="567"/>
        <w:rPr>
          <w:sz w:val="24"/>
          <w:szCs w:val="24"/>
        </w:rPr>
      </w:pPr>
      <w:r w:rsidRPr="0022757E">
        <w:rPr>
          <w:sz w:val="24"/>
          <w:szCs w:val="24"/>
        </w:rPr>
        <w:t>И как мишка косолапый (ходьба на внешнем своде стопы).</w:t>
      </w:r>
    </w:p>
    <w:p w14:paraId="65478EDD" w14:textId="77777777" w:rsidR="00E94FD9" w:rsidRPr="0022757E" w:rsidRDefault="00E94FD9" w:rsidP="00E94FD9">
      <w:pPr>
        <w:tabs>
          <w:tab w:val="left" w:pos="4284"/>
        </w:tabs>
        <w:ind w:left="567"/>
        <w:rPr>
          <w:sz w:val="24"/>
          <w:szCs w:val="24"/>
        </w:rPr>
      </w:pPr>
      <w:r w:rsidRPr="0022757E">
        <w:rPr>
          <w:sz w:val="24"/>
          <w:szCs w:val="24"/>
        </w:rPr>
        <w:t>Потом быстрее мы пойдем (бег на месте)</w:t>
      </w:r>
    </w:p>
    <w:p w14:paraId="054097DE" w14:textId="77777777" w:rsidR="00E94FD9" w:rsidRPr="0022757E" w:rsidRDefault="00E94FD9" w:rsidP="00E94FD9">
      <w:pPr>
        <w:tabs>
          <w:tab w:val="left" w:pos="4284"/>
        </w:tabs>
        <w:ind w:left="567"/>
        <w:rPr>
          <w:sz w:val="24"/>
          <w:szCs w:val="24"/>
        </w:rPr>
      </w:pPr>
      <w:r w:rsidRPr="0022757E">
        <w:rPr>
          <w:sz w:val="24"/>
          <w:szCs w:val="24"/>
        </w:rPr>
        <w:t>И после к б</w:t>
      </w:r>
      <w:r>
        <w:rPr>
          <w:sz w:val="24"/>
          <w:szCs w:val="24"/>
        </w:rPr>
        <w:t>егу перейдем (ходьба на месте)</w:t>
      </w:r>
    </w:p>
    <w:p w14:paraId="1A0EE27D" w14:textId="77777777" w:rsidR="00E94FD9" w:rsidRPr="004C0949" w:rsidRDefault="00E94FD9" w:rsidP="00E94FD9">
      <w:pPr>
        <w:tabs>
          <w:tab w:val="left" w:pos="4284"/>
        </w:tabs>
        <w:ind w:left="567"/>
        <w:rPr>
          <w:b/>
          <w:i/>
          <w:sz w:val="24"/>
          <w:szCs w:val="24"/>
        </w:rPr>
      </w:pPr>
      <w:r>
        <w:rPr>
          <w:b/>
          <w:i/>
          <w:sz w:val="24"/>
          <w:szCs w:val="24"/>
        </w:rPr>
        <w:t>Дыхательная гимнастика.</w:t>
      </w:r>
      <w:r w:rsidRPr="0022757E">
        <w:rPr>
          <w:sz w:val="24"/>
          <w:szCs w:val="24"/>
        </w:rPr>
        <w:t>Оздоровительные упражнения для горла.</w:t>
      </w:r>
    </w:p>
    <w:p w14:paraId="481389C9" w14:textId="77777777" w:rsidR="00E94FD9" w:rsidRPr="0022757E" w:rsidRDefault="00E94FD9" w:rsidP="00E94FD9">
      <w:pPr>
        <w:tabs>
          <w:tab w:val="left" w:pos="4284"/>
        </w:tabs>
        <w:ind w:left="567"/>
        <w:rPr>
          <w:sz w:val="24"/>
          <w:szCs w:val="24"/>
        </w:rPr>
      </w:pPr>
      <w:r w:rsidRPr="0022757E">
        <w:rPr>
          <w:sz w:val="24"/>
          <w:szCs w:val="24"/>
        </w:rPr>
        <w:t>1. «Лошадка». Вспомните, как по мостовой цокают копыта лошадки. Цокаем языком то громче, то тише. Скорость движения лошадки то убыстряем, то замедляем.</w:t>
      </w:r>
    </w:p>
    <w:p w14:paraId="3099BC96" w14:textId="77777777" w:rsidR="00E94FD9" w:rsidRPr="0022757E" w:rsidRDefault="00E94FD9" w:rsidP="00E94FD9">
      <w:pPr>
        <w:tabs>
          <w:tab w:val="left" w:pos="4284"/>
        </w:tabs>
        <w:ind w:left="567"/>
        <w:rPr>
          <w:sz w:val="24"/>
          <w:szCs w:val="24"/>
        </w:rPr>
      </w:pPr>
      <w:r w:rsidRPr="0022757E">
        <w:rPr>
          <w:sz w:val="24"/>
          <w:szCs w:val="24"/>
        </w:rPr>
        <w:t>2. «Ворона». Села ворона на забор и решила развлечь всех своей прекрасной песней. То вверх поднимает голову, то в сторону поворачивает. И всюду слышно её веселое карканье. Дети протяжно произносят «ка-а-а-аар». Повтор 5-6 раз.</w:t>
      </w:r>
    </w:p>
    <w:p w14:paraId="14E494CC" w14:textId="77777777" w:rsidR="00E94FD9" w:rsidRPr="0022757E" w:rsidRDefault="00E94FD9" w:rsidP="00E94FD9">
      <w:pPr>
        <w:tabs>
          <w:tab w:val="left" w:pos="4284"/>
        </w:tabs>
        <w:ind w:left="567"/>
        <w:rPr>
          <w:sz w:val="24"/>
          <w:szCs w:val="24"/>
        </w:rPr>
      </w:pPr>
      <w:r w:rsidRPr="0022757E">
        <w:rPr>
          <w:sz w:val="24"/>
          <w:szCs w:val="24"/>
        </w:rPr>
        <w:t>3. «Змеиный язычок». Представляем, как длинный змеиный язык пытается высунуться как можно дальше, стараясь достать до подбородка. Повтор 6 раз.</w:t>
      </w:r>
    </w:p>
    <w:p w14:paraId="202D0278" w14:textId="77777777" w:rsidR="00E94FD9" w:rsidRPr="0022757E" w:rsidRDefault="00E94FD9" w:rsidP="00E94FD9">
      <w:pPr>
        <w:tabs>
          <w:tab w:val="left" w:pos="4284"/>
        </w:tabs>
        <w:ind w:left="567"/>
        <w:rPr>
          <w:sz w:val="24"/>
          <w:szCs w:val="24"/>
        </w:rPr>
      </w:pPr>
      <w:r w:rsidRPr="0022757E">
        <w:rPr>
          <w:sz w:val="24"/>
          <w:szCs w:val="24"/>
        </w:rPr>
        <w:t>4. «Зевота». Сидя, расслабиться; опустить голову, широко раскрыть рот. Вслух произнести «о-о-хо-хо-хо-о-о-о-о» - позевать . Повтор5-6 раз.</w:t>
      </w:r>
    </w:p>
    <w:p w14:paraId="79C47D72" w14:textId="77777777" w:rsidR="00E94FD9" w:rsidRPr="0022757E" w:rsidRDefault="00E94FD9" w:rsidP="00E94FD9">
      <w:pPr>
        <w:tabs>
          <w:tab w:val="left" w:pos="4284"/>
        </w:tabs>
        <w:ind w:left="567"/>
        <w:rPr>
          <w:sz w:val="24"/>
          <w:szCs w:val="24"/>
        </w:rPr>
      </w:pPr>
      <w:r w:rsidRPr="0022757E">
        <w:rPr>
          <w:sz w:val="24"/>
          <w:szCs w:val="24"/>
        </w:rPr>
        <w:t>5. «Веселый плакальщик». Имитация плача, громкие всхлипывания, сопровождаемые резкими, прерывистыми движениями плеч и шумным вздохом без выдоха – 30-40 сек.</w:t>
      </w:r>
    </w:p>
    <w:p w14:paraId="020D860A" w14:textId="77777777" w:rsidR="00E94FD9" w:rsidRPr="0022757E" w:rsidRDefault="00E94FD9" w:rsidP="00E94FD9">
      <w:pPr>
        <w:tabs>
          <w:tab w:val="left" w:pos="4284"/>
        </w:tabs>
        <w:ind w:left="567"/>
        <w:rPr>
          <w:sz w:val="24"/>
          <w:szCs w:val="24"/>
        </w:rPr>
      </w:pPr>
      <w:r w:rsidRPr="0022757E">
        <w:rPr>
          <w:sz w:val="24"/>
          <w:szCs w:val="24"/>
        </w:rPr>
        <w:t>6. «Смешинка». Попала смешинка в рот, и невозможно от нее избавиться. Глаза прищурились, губы радостно раздвинулись, и послышались звуки «ха-ха-ха, хи-хи-хи, гы-гы-гы».</w:t>
      </w:r>
    </w:p>
    <w:p w14:paraId="5BDBD86A" w14:textId="77777777" w:rsidR="00E94FD9" w:rsidRPr="0022757E" w:rsidRDefault="00E94FD9" w:rsidP="00E94FD9">
      <w:pPr>
        <w:tabs>
          <w:tab w:val="left" w:pos="4284"/>
        </w:tabs>
        <w:ind w:left="567"/>
        <w:rPr>
          <w:sz w:val="24"/>
          <w:szCs w:val="24"/>
        </w:rPr>
      </w:pPr>
      <w:r w:rsidRPr="0022757E">
        <w:rPr>
          <w:sz w:val="24"/>
          <w:szCs w:val="24"/>
        </w:rPr>
        <w:t>Игра «Король ветров». Вертушка или шарик. Дети дуют на вертушку или подвешенные воздушные шарики: воздух вдыхается через нос и резко выдыхается через рот.</w:t>
      </w:r>
    </w:p>
    <w:p w14:paraId="1C0A4FDA" w14:textId="77777777" w:rsidR="00E94FD9" w:rsidRPr="0022757E" w:rsidRDefault="00E94FD9" w:rsidP="00E94FD9">
      <w:pPr>
        <w:tabs>
          <w:tab w:val="left" w:pos="4284"/>
        </w:tabs>
        <w:ind w:left="567"/>
        <w:rPr>
          <w:sz w:val="24"/>
          <w:szCs w:val="24"/>
        </w:rPr>
      </w:pPr>
    </w:p>
    <w:p w14:paraId="52A6138B" w14:textId="77777777" w:rsidR="00E94FD9" w:rsidRPr="00B5168B" w:rsidRDefault="00E94FD9" w:rsidP="00E94FD9">
      <w:pPr>
        <w:tabs>
          <w:tab w:val="left" w:pos="4284"/>
        </w:tabs>
        <w:ind w:left="567"/>
        <w:rPr>
          <w:b/>
          <w:sz w:val="28"/>
          <w:szCs w:val="28"/>
        </w:rPr>
      </w:pPr>
      <w:bookmarkStart w:id="1" w:name="_Hlk531439946"/>
      <w:r w:rsidRPr="00B5168B">
        <w:rPr>
          <w:b/>
          <w:sz w:val="28"/>
          <w:szCs w:val="28"/>
        </w:rPr>
        <w:t>Комплекс № 4</w:t>
      </w:r>
    </w:p>
    <w:p w14:paraId="4848A1EC" w14:textId="77777777" w:rsidR="00E94FD9" w:rsidRPr="004D59D1" w:rsidRDefault="00E94FD9" w:rsidP="00E94FD9">
      <w:pPr>
        <w:tabs>
          <w:tab w:val="left" w:pos="4284"/>
        </w:tabs>
        <w:ind w:left="567"/>
        <w:rPr>
          <w:i/>
          <w:sz w:val="24"/>
          <w:szCs w:val="24"/>
        </w:rPr>
      </w:pPr>
      <w:r w:rsidRPr="004D59D1">
        <w:rPr>
          <w:i/>
          <w:sz w:val="24"/>
          <w:szCs w:val="24"/>
        </w:rPr>
        <w:t>Гимнастика в постели.</w:t>
      </w:r>
    </w:p>
    <w:p w14:paraId="2578C030" w14:textId="77777777" w:rsidR="00E94FD9" w:rsidRPr="0022757E" w:rsidRDefault="00E94FD9" w:rsidP="00E94FD9">
      <w:pPr>
        <w:tabs>
          <w:tab w:val="left" w:pos="4284"/>
        </w:tabs>
        <w:ind w:left="567"/>
        <w:rPr>
          <w:sz w:val="24"/>
          <w:szCs w:val="24"/>
        </w:rPr>
      </w:pPr>
      <w:r w:rsidRPr="0022757E">
        <w:rPr>
          <w:sz w:val="24"/>
          <w:szCs w:val="24"/>
        </w:rPr>
        <w:t>«Потягивание». И.п. – из позиции «лежа на спине» в кровати.</w:t>
      </w:r>
    </w:p>
    <w:p w14:paraId="2471C908" w14:textId="77777777" w:rsidR="00E94FD9" w:rsidRPr="0022757E" w:rsidRDefault="00E94FD9" w:rsidP="00E94FD9">
      <w:pPr>
        <w:tabs>
          <w:tab w:val="left" w:pos="4284"/>
        </w:tabs>
        <w:ind w:left="567"/>
        <w:rPr>
          <w:sz w:val="24"/>
          <w:szCs w:val="24"/>
        </w:rPr>
      </w:pPr>
      <w:r w:rsidRPr="0022757E">
        <w:rPr>
          <w:sz w:val="24"/>
          <w:szCs w:val="24"/>
        </w:rPr>
        <w:t>1.На вдохе левая нога тянется пяточкой вперед по кровати, а левая рука – вдоль туловища вверх. Дыхание задерживается, ноги и руки максимально растянуты. На выдохе, расслабляясь, ребенок произносит: «ид-д-да-а-а-а».</w:t>
      </w:r>
    </w:p>
    <w:p w14:paraId="3C39F858" w14:textId="77777777" w:rsidR="00E94FD9" w:rsidRPr="0022757E" w:rsidRDefault="00E94FD9" w:rsidP="00E94FD9">
      <w:pPr>
        <w:tabs>
          <w:tab w:val="left" w:pos="4284"/>
        </w:tabs>
        <w:ind w:left="567"/>
        <w:rPr>
          <w:sz w:val="24"/>
          <w:szCs w:val="24"/>
        </w:rPr>
      </w:pPr>
      <w:r w:rsidRPr="0022757E">
        <w:rPr>
          <w:sz w:val="24"/>
          <w:szCs w:val="24"/>
        </w:rPr>
        <w:t>2.Правая нога тянется пяточкой вперед по кровати, а правая рука – вверх, вдоль туловища – вдох. После задержки дыхания на выдохе произносится «пин-гал-ла-а».</w:t>
      </w:r>
    </w:p>
    <w:p w14:paraId="16F929E7" w14:textId="77777777" w:rsidR="00E94FD9" w:rsidRPr="004C0949" w:rsidRDefault="00E94FD9" w:rsidP="00E94FD9">
      <w:pPr>
        <w:tabs>
          <w:tab w:val="left" w:pos="4284"/>
        </w:tabs>
        <w:ind w:left="567"/>
        <w:rPr>
          <w:sz w:val="24"/>
          <w:szCs w:val="24"/>
        </w:rPr>
      </w:pPr>
      <w:r w:rsidRPr="0022757E">
        <w:rPr>
          <w:sz w:val="24"/>
          <w:szCs w:val="24"/>
        </w:rPr>
        <w:t>3.Обе ноги тянутся пяточками вперед по кровати, обе руки – вверх вдоль туловища. Дыхание задержать и на выдохе медле</w:t>
      </w:r>
      <w:r>
        <w:rPr>
          <w:sz w:val="24"/>
          <w:szCs w:val="24"/>
        </w:rPr>
        <w:t>нно произнести «су-шум-м-м-на».</w:t>
      </w:r>
    </w:p>
    <w:p w14:paraId="6FC945E7" w14:textId="77777777" w:rsidR="00E94FD9" w:rsidRPr="004C0949" w:rsidRDefault="00E94FD9" w:rsidP="00E94FD9">
      <w:pPr>
        <w:tabs>
          <w:tab w:val="left" w:pos="4284"/>
        </w:tabs>
        <w:ind w:left="567"/>
        <w:rPr>
          <w:b/>
          <w:i/>
          <w:sz w:val="24"/>
          <w:szCs w:val="24"/>
        </w:rPr>
      </w:pPr>
      <w:r>
        <w:rPr>
          <w:b/>
          <w:i/>
          <w:sz w:val="24"/>
          <w:szCs w:val="24"/>
        </w:rPr>
        <w:t xml:space="preserve">Профилактика плоскостопия. </w:t>
      </w:r>
      <w:r w:rsidRPr="0022757E">
        <w:rPr>
          <w:sz w:val="24"/>
          <w:szCs w:val="24"/>
        </w:rPr>
        <w:t>И.п. – стоя возле кровати.</w:t>
      </w:r>
    </w:p>
    <w:p w14:paraId="178B9798" w14:textId="77777777" w:rsidR="00E94FD9" w:rsidRPr="0022757E" w:rsidRDefault="00E94FD9" w:rsidP="00E94FD9">
      <w:pPr>
        <w:tabs>
          <w:tab w:val="left" w:pos="4284"/>
        </w:tabs>
        <w:ind w:left="567"/>
        <w:rPr>
          <w:sz w:val="24"/>
          <w:szCs w:val="24"/>
        </w:rPr>
      </w:pPr>
      <w:r w:rsidRPr="0022757E">
        <w:rPr>
          <w:sz w:val="24"/>
          <w:szCs w:val="24"/>
        </w:rPr>
        <w:t>1. «Сокращение» стоп.</w:t>
      </w:r>
    </w:p>
    <w:p w14:paraId="6143729D" w14:textId="77777777" w:rsidR="00E94FD9" w:rsidRPr="0022757E" w:rsidRDefault="00E94FD9" w:rsidP="00E94FD9">
      <w:pPr>
        <w:tabs>
          <w:tab w:val="left" w:pos="4284"/>
        </w:tabs>
        <w:ind w:left="567"/>
        <w:rPr>
          <w:sz w:val="24"/>
          <w:szCs w:val="24"/>
        </w:rPr>
      </w:pPr>
      <w:r w:rsidRPr="0022757E">
        <w:rPr>
          <w:sz w:val="24"/>
          <w:szCs w:val="24"/>
        </w:rPr>
        <w:t>2. Перекатывание с пятки на носок и с носка на пятку.</w:t>
      </w:r>
    </w:p>
    <w:p w14:paraId="7390ED6A" w14:textId="77777777" w:rsidR="00E94FD9" w:rsidRPr="0022757E" w:rsidRDefault="00E94FD9" w:rsidP="00E94FD9">
      <w:pPr>
        <w:tabs>
          <w:tab w:val="left" w:pos="4284"/>
        </w:tabs>
        <w:ind w:left="567"/>
        <w:rPr>
          <w:sz w:val="24"/>
          <w:szCs w:val="24"/>
        </w:rPr>
      </w:pPr>
      <w:r w:rsidRPr="0022757E">
        <w:rPr>
          <w:sz w:val="24"/>
          <w:szCs w:val="24"/>
        </w:rPr>
        <w:t>3. Собирание с пола мелких предметов (ткани) пальцами ног.</w:t>
      </w:r>
    </w:p>
    <w:p w14:paraId="19F0E96E" w14:textId="77777777" w:rsidR="00E94FD9" w:rsidRPr="0022757E" w:rsidRDefault="00E94FD9" w:rsidP="00E94FD9">
      <w:pPr>
        <w:tabs>
          <w:tab w:val="left" w:pos="4284"/>
        </w:tabs>
        <w:ind w:left="567"/>
        <w:rPr>
          <w:sz w:val="24"/>
          <w:szCs w:val="24"/>
        </w:rPr>
      </w:pPr>
      <w:r w:rsidRPr="0022757E">
        <w:rPr>
          <w:sz w:val="24"/>
          <w:szCs w:val="24"/>
        </w:rPr>
        <w:t>4. Сведение и разведение пяток, стоя на носках.</w:t>
      </w:r>
    </w:p>
    <w:p w14:paraId="4A37E66B" w14:textId="77777777" w:rsidR="00E94FD9" w:rsidRPr="0022757E" w:rsidRDefault="00E94FD9" w:rsidP="00E94FD9">
      <w:pPr>
        <w:tabs>
          <w:tab w:val="left" w:pos="4284"/>
        </w:tabs>
        <w:ind w:left="567"/>
        <w:rPr>
          <w:sz w:val="24"/>
          <w:szCs w:val="24"/>
        </w:rPr>
      </w:pPr>
      <w:r w:rsidRPr="0022757E">
        <w:rPr>
          <w:sz w:val="24"/>
          <w:szCs w:val="24"/>
        </w:rPr>
        <w:t>5. Приседание на носки.</w:t>
      </w:r>
    </w:p>
    <w:p w14:paraId="5D8F7F52" w14:textId="77777777" w:rsidR="00E94FD9" w:rsidRPr="0022757E" w:rsidRDefault="00E94FD9" w:rsidP="00E94FD9">
      <w:pPr>
        <w:tabs>
          <w:tab w:val="left" w:pos="4284"/>
        </w:tabs>
        <w:ind w:left="567"/>
        <w:rPr>
          <w:sz w:val="24"/>
          <w:szCs w:val="24"/>
        </w:rPr>
      </w:pPr>
      <w:r w:rsidRPr="0022757E">
        <w:rPr>
          <w:sz w:val="24"/>
          <w:szCs w:val="24"/>
        </w:rPr>
        <w:t>Хожде</w:t>
      </w:r>
      <w:r>
        <w:rPr>
          <w:sz w:val="24"/>
          <w:szCs w:val="24"/>
        </w:rPr>
        <w:t>ние босиком по ребристой доске.</w:t>
      </w:r>
    </w:p>
    <w:p w14:paraId="65144E92" w14:textId="77777777" w:rsidR="00E94FD9" w:rsidRPr="004D59D1" w:rsidRDefault="00E94FD9" w:rsidP="00E94FD9">
      <w:pPr>
        <w:tabs>
          <w:tab w:val="left" w:pos="4284"/>
        </w:tabs>
        <w:ind w:left="567"/>
        <w:rPr>
          <w:b/>
          <w:i/>
          <w:sz w:val="24"/>
          <w:szCs w:val="24"/>
        </w:rPr>
      </w:pPr>
      <w:r>
        <w:rPr>
          <w:b/>
          <w:i/>
          <w:sz w:val="24"/>
          <w:szCs w:val="24"/>
        </w:rPr>
        <w:t>Массаж рук</w:t>
      </w:r>
    </w:p>
    <w:p w14:paraId="57171273" w14:textId="77777777" w:rsidR="00E94FD9" w:rsidRPr="0022757E" w:rsidRDefault="00E94FD9" w:rsidP="00E94FD9">
      <w:pPr>
        <w:tabs>
          <w:tab w:val="left" w:pos="4284"/>
        </w:tabs>
        <w:ind w:left="567"/>
        <w:rPr>
          <w:sz w:val="24"/>
          <w:szCs w:val="24"/>
        </w:rPr>
      </w:pPr>
      <w:r w:rsidRPr="0022757E">
        <w:rPr>
          <w:sz w:val="24"/>
          <w:szCs w:val="24"/>
        </w:rPr>
        <w:t>1. «Моют» кисти рук, активно трут ладошки до ощущения сильного тепла.</w:t>
      </w:r>
    </w:p>
    <w:p w14:paraId="2B2BB6B2" w14:textId="77777777" w:rsidR="00E94FD9" w:rsidRPr="0022757E" w:rsidRDefault="00E94FD9" w:rsidP="00E94FD9">
      <w:pPr>
        <w:tabs>
          <w:tab w:val="left" w:pos="4284"/>
        </w:tabs>
        <w:ind w:left="567"/>
        <w:rPr>
          <w:sz w:val="24"/>
          <w:szCs w:val="24"/>
        </w:rPr>
      </w:pPr>
      <w:r w:rsidRPr="0022757E">
        <w:rPr>
          <w:sz w:val="24"/>
          <w:szCs w:val="24"/>
        </w:rPr>
        <w:t>2. Вытягивают каждый пальчик, надавливают на него.</w:t>
      </w:r>
    </w:p>
    <w:p w14:paraId="470C9A3D" w14:textId="77777777" w:rsidR="00E94FD9" w:rsidRPr="0022757E" w:rsidRDefault="00E94FD9" w:rsidP="00E94FD9">
      <w:pPr>
        <w:tabs>
          <w:tab w:val="left" w:pos="4284"/>
        </w:tabs>
        <w:ind w:left="567"/>
        <w:rPr>
          <w:sz w:val="24"/>
          <w:szCs w:val="24"/>
        </w:rPr>
      </w:pPr>
      <w:r w:rsidRPr="0022757E">
        <w:rPr>
          <w:sz w:val="24"/>
          <w:szCs w:val="24"/>
        </w:rPr>
        <w:t>3. Фалангами пальцев одной руки трут по ногтям другой руки, словно по стиральной доске.</w:t>
      </w:r>
    </w:p>
    <w:p w14:paraId="4985EC41" w14:textId="77777777" w:rsidR="00E94FD9" w:rsidRPr="0022757E" w:rsidRDefault="00E94FD9" w:rsidP="00E94FD9">
      <w:pPr>
        <w:tabs>
          <w:tab w:val="left" w:pos="4284"/>
        </w:tabs>
        <w:ind w:left="567"/>
        <w:rPr>
          <w:sz w:val="24"/>
          <w:szCs w:val="24"/>
        </w:rPr>
      </w:pPr>
      <w:r w:rsidRPr="0022757E">
        <w:rPr>
          <w:sz w:val="24"/>
          <w:szCs w:val="24"/>
        </w:rP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p>
    <w:p w14:paraId="31C54824" w14:textId="77777777" w:rsidR="00E94FD9" w:rsidRPr="0022757E" w:rsidRDefault="00E94FD9" w:rsidP="00E94FD9">
      <w:pPr>
        <w:tabs>
          <w:tab w:val="left" w:pos="4284"/>
        </w:tabs>
        <w:ind w:left="567"/>
        <w:rPr>
          <w:sz w:val="24"/>
          <w:szCs w:val="24"/>
        </w:rPr>
      </w:pPr>
    </w:p>
    <w:p w14:paraId="786D4E56" w14:textId="77777777" w:rsidR="00E94FD9" w:rsidRPr="0022757E" w:rsidRDefault="00E94FD9" w:rsidP="00E94FD9">
      <w:pPr>
        <w:tabs>
          <w:tab w:val="left" w:pos="4284"/>
        </w:tabs>
        <w:ind w:left="567"/>
        <w:rPr>
          <w:sz w:val="24"/>
          <w:szCs w:val="24"/>
        </w:rPr>
      </w:pPr>
      <w:r w:rsidRPr="004D59D1">
        <w:rPr>
          <w:b/>
          <w:i/>
          <w:sz w:val="24"/>
          <w:szCs w:val="24"/>
        </w:rPr>
        <w:t>Профилактика нарушений осанки, дыхательная гимнастика Физкультминутка «Стрекоза</w:t>
      </w:r>
      <w:r w:rsidRPr="0022757E">
        <w:rPr>
          <w:sz w:val="24"/>
          <w:szCs w:val="24"/>
        </w:rPr>
        <w:t>». И.п. – стоя между кроватями.</w:t>
      </w:r>
    </w:p>
    <w:p w14:paraId="14634177" w14:textId="77777777" w:rsidR="00E94FD9" w:rsidRPr="0022757E" w:rsidRDefault="00E94FD9" w:rsidP="00E94FD9">
      <w:pPr>
        <w:tabs>
          <w:tab w:val="left" w:pos="4284"/>
        </w:tabs>
        <w:ind w:left="567"/>
        <w:rPr>
          <w:sz w:val="24"/>
          <w:szCs w:val="24"/>
        </w:rPr>
      </w:pPr>
      <w:r w:rsidRPr="0022757E">
        <w:rPr>
          <w:sz w:val="24"/>
          <w:szCs w:val="24"/>
        </w:rPr>
        <w:t>Вот такая стрекоза, (встать на носки, руки вверх через стороны)</w:t>
      </w:r>
    </w:p>
    <w:p w14:paraId="3ED32E66" w14:textId="77777777" w:rsidR="00E94FD9" w:rsidRPr="0022757E" w:rsidRDefault="00E94FD9" w:rsidP="00E94FD9">
      <w:pPr>
        <w:tabs>
          <w:tab w:val="left" w:pos="4284"/>
        </w:tabs>
        <w:ind w:left="567"/>
        <w:rPr>
          <w:sz w:val="24"/>
          <w:szCs w:val="24"/>
        </w:rPr>
      </w:pPr>
      <w:r w:rsidRPr="0022757E">
        <w:rPr>
          <w:sz w:val="24"/>
          <w:szCs w:val="24"/>
        </w:rPr>
        <w:t>Как горошины, глаза. (соединить указательный и б</w:t>
      </w:r>
      <w:r>
        <w:rPr>
          <w:sz w:val="24"/>
          <w:szCs w:val="24"/>
        </w:rPr>
        <w:t xml:space="preserve">ольшой пальцы обеих рук в круг, </w:t>
      </w:r>
      <w:r w:rsidRPr="0022757E">
        <w:rPr>
          <w:sz w:val="24"/>
          <w:szCs w:val="24"/>
        </w:rPr>
        <w:t>приставить к глазам («очки»), повороты в стороны)</w:t>
      </w:r>
    </w:p>
    <w:p w14:paraId="46A7D36D" w14:textId="77777777" w:rsidR="00E94FD9" w:rsidRPr="0022757E" w:rsidRDefault="00E94FD9" w:rsidP="00E94FD9">
      <w:pPr>
        <w:tabs>
          <w:tab w:val="left" w:pos="4284"/>
        </w:tabs>
        <w:ind w:left="567"/>
        <w:rPr>
          <w:sz w:val="24"/>
          <w:szCs w:val="24"/>
        </w:rPr>
      </w:pPr>
      <w:r w:rsidRPr="0022757E">
        <w:rPr>
          <w:sz w:val="24"/>
          <w:szCs w:val="24"/>
        </w:rPr>
        <w:t>А сама, как вертолет, (вращения предплечьями назад-вперед с полуповоротом</w:t>
      </w:r>
      <w:r>
        <w:rPr>
          <w:sz w:val="24"/>
          <w:szCs w:val="24"/>
        </w:rPr>
        <w:t>)</w:t>
      </w:r>
    </w:p>
    <w:p w14:paraId="2F66C44E" w14:textId="77777777" w:rsidR="00E94FD9" w:rsidRPr="0022757E" w:rsidRDefault="00E94FD9" w:rsidP="00E94FD9">
      <w:pPr>
        <w:tabs>
          <w:tab w:val="left" w:pos="4284"/>
        </w:tabs>
        <w:ind w:left="567"/>
        <w:rPr>
          <w:sz w:val="24"/>
          <w:szCs w:val="24"/>
        </w:rPr>
      </w:pPr>
      <w:r w:rsidRPr="0022757E">
        <w:rPr>
          <w:sz w:val="24"/>
          <w:szCs w:val="24"/>
        </w:rPr>
        <w:t>Влево, вправо, назад, вперед.налево-направо; наклоны в стороны)</w:t>
      </w:r>
    </w:p>
    <w:p w14:paraId="1485B7A9" w14:textId="77777777" w:rsidR="00E94FD9" w:rsidRPr="0022757E" w:rsidRDefault="00E94FD9" w:rsidP="00E94FD9">
      <w:pPr>
        <w:tabs>
          <w:tab w:val="left" w:pos="4284"/>
        </w:tabs>
        <w:ind w:left="567"/>
        <w:rPr>
          <w:sz w:val="24"/>
          <w:szCs w:val="24"/>
        </w:rPr>
      </w:pPr>
      <w:r w:rsidRPr="0022757E">
        <w:rPr>
          <w:sz w:val="24"/>
          <w:szCs w:val="24"/>
        </w:rPr>
        <w:t>И на травушке – роса, (присед)</w:t>
      </w:r>
    </w:p>
    <w:p w14:paraId="68E38145" w14:textId="77777777" w:rsidR="00E94FD9" w:rsidRPr="0022757E" w:rsidRDefault="00E94FD9" w:rsidP="00E94FD9">
      <w:pPr>
        <w:tabs>
          <w:tab w:val="left" w:pos="4284"/>
        </w:tabs>
        <w:ind w:left="567"/>
        <w:rPr>
          <w:sz w:val="24"/>
          <w:szCs w:val="24"/>
        </w:rPr>
      </w:pPr>
      <w:r w:rsidRPr="0022757E">
        <w:rPr>
          <w:sz w:val="24"/>
          <w:szCs w:val="24"/>
        </w:rPr>
        <w:t>И на кустиках роса. (наклоны вперед, прогнувшись)</w:t>
      </w:r>
    </w:p>
    <w:p w14:paraId="7AE31AB7" w14:textId="77777777" w:rsidR="00E94FD9" w:rsidRPr="0022757E" w:rsidRDefault="00E94FD9" w:rsidP="00E94FD9">
      <w:pPr>
        <w:tabs>
          <w:tab w:val="left" w:pos="4284"/>
        </w:tabs>
        <w:ind w:left="567"/>
        <w:rPr>
          <w:sz w:val="24"/>
          <w:szCs w:val="24"/>
        </w:rPr>
      </w:pPr>
      <w:r w:rsidRPr="0022757E">
        <w:rPr>
          <w:sz w:val="24"/>
          <w:szCs w:val="24"/>
        </w:rPr>
        <w:t>Мы ладошки отряхнули, (хлопки перед собой, руки поочередно вверх-вниз)</w:t>
      </w:r>
    </w:p>
    <w:p w14:paraId="7584D8D6" w14:textId="77777777" w:rsidR="00E94FD9" w:rsidRPr="0022757E" w:rsidRDefault="00E94FD9" w:rsidP="00E94FD9">
      <w:pPr>
        <w:tabs>
          <w:tab w:val="left" w:pos="4284"/>
        </w:tabs>
        <w:ind w:left="567"/>
        <w:rPr>
          <w:sz w:val="24"/>
          <w:szCs w:val="24"/>
        </w:rPr>
      </w:pPr>
      <w:r w:rsidRPr="0022757E">
        <w:rPr>
          <w:sz w:val="24"/>
          <w:szCs w:val="24"/>
        </w:rPr>
        <w:t>Улетела стрекоза. (мелкие частые движения кистями, руки в стороны)</w:t>
      </w:r>
    </w:p>
    <w:p w14:paraId="047F7B6A" w14:textId="77777777" w:rsidR="00E94FD9" w:rsidRPr="0022757E" w:rsidRDefault="00E94FD9" w:rsidP="00E94FD9">
      <w:pPr>
        <w:tabs>
          <w:tab w:val="left" w:pos="4284"/>
        </w:tabs>
        <w:ind w:left="567"/>
        <w:rPr>
          <w:sz w:val="24"/>
          <w:szCs w:val="24"/>
        </w:rPr>
      </w:pPr>
      <w:r w:rsidRPr="0022757E">
        <w:rPr>
          <w:sz w:val="24"/>
          <w:szCs w:val="24"/>
        </w:rPr>
        <w:t xml:space="preserve">Попрыгунья испугалась, (руки </w:t>
      </w:r>
      <w:r>
        <w:rPr>
          <w:sz w:val="24"/>
          <w:szCs w:val="24"/>
        </w:rPr>
        <w:t>за голову, наклоны влево-вправо)</w:t>
      </w:r>
    </w:p>
    <w:p w14:paraId="29AE33C0" w14:textId="77777777" w:rsidR="00E94FD9" w:rsidRPr="0022757E" w:rsidRDefault="00E94FD9" w:rsidP="00E94FD9">
      <w:pPr>
        <w:tabs>
          <w:tab w:val="left" w:pos="4284"/>
        </w:tabs>
        <w:ind w:left="567"/>
        <w:rPr>
          <w:sz w:val="24"/>
          <w:szCs w:val="24"/>
        </w:rPr>
      </w:pPr>
      <w:r>
        <w:rPr>
          <w:sz w:val="24"/>
          <w:szCs w:val="24"/>
        </w:rPr>
        <w:t>Только песенка осталась (</w:t>
      </w:r>
      <w:r w:rsidRPr="0022757E">
        <w:rPr>
          <w:sz w:val="24"/>
          <w:szCs w:val="24"/>
        </w:rPr>
        <w:t>ладони сложить рупором и «петь»: «Д-з-з-з, д-з-з-з, з-з»)</w:t>
      </w:r>
    </w:p>
    <w:p w14:paraId="1B0426F7" w14:textId="77777777" w:rsidR="00E94FD9" w:rsidRPr="0022757E" w:rsidRDefault="00E94FD9" w:rsidP="00E94FD9">
      <w:pPr>
        <w:tabs>
          <w:tab w:val="left" w:pos="4284"/>
        </w:tabs>
        <w:ind w:left="567"/>
        <w:rPr>
          <w:sz w:val="24"/>
          <w:szCs w:val="24"/>
        </w:rPr>
      </w:pPr>
    </w:p>
    <w:bookmarkEnd w:id="1"/>
    <w:p w14:paraId="09579FE2" w14:textId="77777777" w:rsidR="00E94FD9" w:rsidRDefault="00E94FD9" w:rsidP="00E94FD9">
      <w:pPr>
        <w:tabs>
          <w:tab w:val="left" w:pos="4284"/>
        </w:tabs>
        <w:ind w:left="567"/>
        <w:rPr>
          <w:b/>
          <w:sz w:val="24"/>
          <w:szCs w:val="24"/>
        </w:rPr>
      </w:pPr>
    </w:p>
    <w:p w14:paraId="019D65E4" w14:textId="77777777" w:rsidR="00E94FD9" w:rsidRPr="00B5168B" w:rsidRDefault="00E94FD9" w:rsidP="00E94FD9">
      <w:pPr>
        <w:tabs>
          <w:tab w:val="left" w:pos="4284"/>
        </w:tabs>
        <w:ind w:left="567"/>
        <w:rPr>
          <w:b/>
          <w:sz w:val="28"/>
          <w:szCs w:val="28"/>
        </w:rPr>
      </w:pPr>
      <w:bookmarkStart w:id="2" w:name="_Hlk531440010"/>
      <w:r w:rsidRPr="00B5168B">
        <w:rPr>
          <w:b/>
          <w:sz w:val="28"/>
          <w:szCs w:val="28"/>
        </w:rPr>
        <w:t>Комплекс № 5</w:t>
      </w:r>
    </w:p>
    <w:p w14:paraId="0E5A8591" w14:textId="77777777" w:rsidR="00E94FD9" w:rsidRPr="004D59D1" w:rsidRDefault="00E94FD9" w:rsidP="00E94FD9">
      <w:pPr>
        <w:tabs>
          <w:tab w:val="left" w:pos="4284"/>
        </w:tabs>
        <w:ind w:left="567"/>
        <w:rPr>
          <w:i/>
          <w:sz w:val="24"/>
          <w:szCs w:val="24"/>
        </w:rPr>
      </w:pPr>
      <w:r w:rsidRPr="004D59D1">
        <w:rPr>
          <w:i/>
          <w:sz w:val="24"/>
          <w:szCs w:val="24"/>
        </w:rPr>
        <w:t>Гимнастика в постели.</w:t>
      </w:r>
    </w:p>
    <w:p w14:paraId="41C2C5D2" w14:textId="77777777" w:rsidR="00E94FD9" w:rsidRPr="0022757E" w:rsidRDefault="00E94FD9" w:rsidP="00E94FD9">
      <w:pPr>
        <w:tabs>
          <w:tab w:val="left" w:pos="4284"/>
        </w:tabs>
        <w:ind w:left="567"/>
        <w:rPr>
          <w:sz w:val="24"/>
          <w:szCs w:val="24"/>
        </w:rPr>
      </w:pPr>
      <w:r w:rsidRPr="0022757E">
        <w:rPr>
          <w:sz w:val="24"/>
          <w:szCs w:val="24"/>
        </w:rPr>
        <w:t>Потягивание. («Снежная королева произнесла волш</w:t>
      </w:r>
      <w:r>
        <w:rPr>
          <w:sz w:val="24"/>
          <w:szCs w:val="24"/>
        </w:rPr>
        <w:t xml:space="preserve">ебные слова, и дети стали расти </w:t>
      </w:r>
      <w:r w:rsidRPr="0022757E">
        <w:rPr>
          <w:sz w:val="24"/>
          <w:szCs w:val="24"/>
        </w:rPr>
        <w:t xml:space="preserve">во сне»). И.п. – лежа на спине, руки поднять вверх и </w:t>
      </w:r>
      <w:r>
        <w:rPr>
          <w:sz w:val="24"/>
          <w:szCs w:val="24"/>
        </w:rPr>
        <w:t xml:space="preserve">опустить на постель за головой, </w:t>
      </w:r>
      <w:r w:rsidRPr="0022757E">
        <w:rPr>
          <w:sz w:val="24"/>
          <w:szCs w:val="24"/>
        </w:rPr>
        <w:t xml:space="preserve">глаза закрыты. Поочередно тянуть от себя правую и </w:t>
      </w:r>
      <w:r>
        <w:rPr>
          <w:sz w:val="24"/>
          <w:szCs w:val="24"/>
        </w:rPr>
        <w:t xml:space="preserve">левую руку, правую и левую ногу </w:t>
      </w:r>
      <w:r w:rsidRPr="0022757E">
        <w:rPr>
          <w:sz w:val="24"/>
          <w:szCs w:val="24"/>
        </w:rPr>
        <w:t>(то носком, то пяткой), можно потянуться одноврем</w:t>
      </w:r>
      <w:r>
        <w:rPr>
          <w:sz w:val="24"/>
          <w:szCs w:val="24"/>
        </w:rPr>
        <w:t xml:space="preserve">енно руками, ногами, растягивая </w:t>
      </w:r>
      <w:r w:rsidRPr="0022757E">
        <w:rPr>
          <w:sz w:val="24"/>
          <w:szCs w:val="24"/>
        </w:rPr>
        <w:t>позвоночник.</w:t>
      </w:r>
    </w:p>
    <w:p w14:paraId="682BECD4" w14:textId="77777777" w:rsidR="00E94FD9" w:rsidRPr="0022757E" w:rsidRDefault="00E94FD9" w:rsidP="00E94FD9">
      <w:pPr>
        <w:tabs>
          <w:tab w:val="left" w:pos="4284"/>
        </w:tabs>
        <w:ind w:left="567"/>
        <w:rPr>
          <w:sz w:val="24"/>
          <w:szCs w:val="24"/>
        </w:rPr>
      </w:pPr>
      <w:r w:rsidRPr="004D59D1">
        <w:rPr>
          <w:b/>
          <w:i/>
          <w:sz w:val="24"/>
          <w:szCs w:val="24"/>
        </w:rPr>
        <w:t>Игра «Зима и лето»</w:t>
      </w:r>
      <w:r w:rsidRPr="0022757E">
        <w:rPr>
          <w:sz w:val="24"/>
          <w:szCs w:val="24"/>
        </w:rPr>
        <w:t xml:space="preserve"> (напряжение и расслабление м</w:t>
      </w:r>
      <w:r>
        <w:rPr>
          <w:sz w:val="24"/>
          <w:szCs w:val="24"/>
        </w:rPr>
        <w:t>ышц). И.п. – лежа на спине. На сигнал</w:t>
      </w:r>
      <w:r w:rsidRPr="0022757E">
        <w:rPr>
          <w:sz w:val="24"/>
          <w:szCs w:val="24"/>
        </w:rPr>
        <w:t xml:space="preserve"> «Зима!» дети должны свернуться в клубок, дро</w:t>
      </w:r>
      <w:r>
        <w:rPr>
          <w:sz w:val="24"/>
          <w:szCs w:val="24"/>
        </w:rPr>
        <w:t xml:space="preserve">жать всем телом, изображая, что </w:t>
      </w:r>
      <w:r w:rsidRPr="0022757E">
        <w:rPr>
          <w:sz w:val="24"/>
          <w:szCs w:val="24"/>
        </w:rPr>
        <w:t>им холодно. На сигнал «Лето!» дети раскры</w:t>
      </w:r>
      <w:r>
        <w:rPr>
          <w:sz w:val="24"/>
          <w:szCs w:val="24"/>
        </w:rPr>
        <w:t xml:space="preserve">ваются, расслабляют мышцы тела, </w:t>
      </w:r>
      <w:r w:rsidRPr="0022757E">
        <w:rPr>
          <w:sz w:val="24"/>
          <w:szCs w:val="24"/>
        </w:rPr>
        <w:t>показывая, что им тепло. Повто</w:t>
      </w:r>
      <w:r>
        <w:rPr>
          <w:sz w:val="24"/>
          <w:szCs w:val="24"/>
        </w:rPr>
        <w:t>рить несколько раз.</w:t>
      </w:r>
    </w:p>
    <w:p w14:paraId="782979F2" w14:textId="77777777" w:rsidR="00E94FD9" w:rsidRPr="00E858C2" w:rsidRDefault="00E94FD9" w:rsidP="00E94FD9">
      <w:pPr>
        <w:tabs>
          <w:tab w:val="left" w:pos="4284"/>
        </w:tabs>
        <w:ind w:left="567"/>
        <w:rPr>
          <w:sz w:val="24"/>
          <w:szCs w:val="24"/>
        </w:rPr>
      </w:pPr>
      <w:r w:rsidRPr="004D59D1">
        <w:rPr>
          <w:b/>
          <w:i/>
          <w:sz w:val="24"/>
          <w:szCs w:val="24"/>
        </w:rPr>
        <w:t>Самомассаж ладоней</w:t>
      </w:r>
      <w:r w:rsidRPr="0022757E">
        <w:rPr>
          <w:sz w:val="24"/>
          <w:szCs w:val="24"/>
        </w:rPr>
        <w:t xml:space="preserve"> («зимой очень холодно, </w:t>
      </w:r>
      <w:r>
        <w:rPr>
          <w:sz w:val="24"/>
          <w:szCs w:val="24"/>
        </w:rPr>
        <w:t xml:space="preserve">поэтому мы добудем огонь, чтобы </w:t>
      </w:r>
      <w:r w:rsidRPr="0022757E">
        <w:rPr>
          <w:sz w:val="24"/>
          <w:szCs w:val="24"/>
        </w:rPr>
        <w:t xml:space="preserve">согреться»). И.п. – сидя на постели, ноги скрестно. </w:t>
      </w:r>
      <w:r>
        <w:rPr>
          <w:sz w:val="24"/>
          <w:szCs w:val="24"/>
        </w:rPr>
        <w:t xml:space="preserve">Быстро растирать свои ладони до </w:t>
      </w:r>
      <w:r w:rsidRPr="0022757E">
        <w:rPr>
          <w:sz w:val="24"/>
          <w:szCs w:val="24"/>
        </w:rPr>
        <w:t>появления тепла. Затем теплыми ладонями «умыть» лицо. Повторить 3-4 раза.</w:t>
      </w:r>
    </w:p>
    <w:p w14:paraId="6A383F8F" w14:textId="77777777" w:rsidR="00E94FD9" w:rsidRPr="004D59D1" w:rsidRDefault="00E94FD9" w:rsidP="00E94FD9">
      <w:pPr>
        <w:tabs>
          <w:tab w:val="left" w:pos="4284"/>
        </w:tabs>
        <w:ind w:left="567"/>
        <w:rPr>
          <w:b/>
          <w:i/>
          <w:sz w:val="24"/>
          <w:szCs w:val="24"/>
        </w:rPr>
      </w:pPr>
      <w:r>
        <w:rPr>
          <w:b/>
          <w:i/>
          <w:sz w:val="24"/>
          <w:szCs w:val="24"/>
        </w:rPr>
        <w:t xml:space="preserve">Профилактика плоскостопия. </w:t>
      </w:r>
      <w:r w:rsidRPr="0022757E">
        <w:rPr>
          <w:sz w:val="24"/>
          <w:szCs w:val="24"/>
        </w:rPr>
        <w:t xml:space="preserve">Ходьба босиком по «комбинированной дорожке». </w:t>
      </w:r>
    </w:p>
    <w:p w14:paraId="0AEB3A87" w14:textId="77777777" w:rsidR="00E94FD9" w:rsidRPr="0022757E" w:rsidRDefault="00E94FD9" w:rsidP="00E94FD9">
      <w:pPr>
        <w:tabs>
          <w:tab w:val="left" w:pos="4284"/>
        </w:tabs>
        <w:ind w:left="567"/>
        <w:rPr>
          <w:sz w:val="24"/>
          <w:szCs w:val="24"/>
        </w:rPr>
      </w:pPr>
      <w:r w:rsidRPr="004D59D1">
        <w:rPr>
          <w:b/>
          <w:i/>
          <w:sz w:val="24"/>
          <w:szCs w:val="24"/>
        </w:rPr>
        <w:t>Профилактика нарушений осанки Физкультминутка «Веселая физкультура».</w:t>
      </w:r>
      <w:r w:rsidRPr="0022757E">
        <w:rPr>
          <w:sz w:val="24"/>
          <w:szCs w:val="24"/>
        </w:rPr>
        <w:t>И.п. – стоя между кроватями.</w:t>
      </w:r>
    </w:p>
    <w:p w14:paraId="7D30FDE5" w14:textId="77777777" w:rsidR="00E94FD9" w:rsidRPr="0022757E" w:rsidRDefault="00E94FD9" w:rsidP="00E94FD9">
      <w:pPr>
        <w:tabs>
          <w:tab w:val="left" w:pos="4284"/>
        </w:tabs>
        <w:ind w:left="567"/>
        <w:rPr>
          <w:sz w:val="24"/>
          <w:szCs w:val="24"/>
        </w:rPr>
      </w:pPr>
      <w:r>
        <w:rPr>
          <w:sz w:val="24"/>
          <w:szCs w:val="24"/>
        </w:rPr>
        <w:t xml:space="preserve"> Состязание, ребятки, м</w:t>
      </w:r>
      <w:r w:rsidRPr="0022757E">
        <w:rPr>
          <w:sz w:val="24"/>
          <w:szCs w:val="24"/>
        </w:rPr>
        <w:t>ы начнем сейчас с зарядки (ходьба с резкими движе</w:t>
      </w:r>
      <w:r>
        <w:rPr>
          <w:sz w:val="24"/>
          <w:szCs w:val="24"/>
        </w:rPr>
        <w:t>ниями рук в стороны),</w:t>
      </w:r>
    </w:p>
    <w:p w14:paraId="5B892483" w14:textId="77777777" w:rsidR="00E94FD9" w:rsidRPr="0022757E" w:rsidRDefault="00E94FD9" w:rsidP="00E94FD9">
      <w:pPr>
        <w:tabs>
          <w:tab w:val="left" w:pos="4284"/>
        </w:tabs>
        <w:ind w:left="567"/>
        <w:rPr>
          <w:sz w:val="24"/>
          <w:szCs w:val="24"/>
        </w:rPr>
      </w:pPr>
      <w:r w:rsidRPr="0022757E">
        <w:rPr>
          <w:sz w:val="24"/>
          <w:szCs w:val="24"/>
        </w:rPr>
        <w:t xml:space="preserve"> Для чего нужна зарядка? (встать на носки, руки вверх – потянуться)</w:t>
      </w:r>
    </w:p>
    <w:p w14:paraId="374AAC34" w14:textId="77777777" w:rsidR="00E94FD9" w:rsidRPr="0022757E" w:rsidRDefault="00E94FD9" w:rsidP="00E94FD9">
      <w:pPr>
        <w:tabs>
          <w:tab w:val="left" w:pos="4284"/>
        </w:tabs>
        <w:ind w:left="567"/>
        <w:rPr>
          <w:sz w:val="24"/>
          <w:szCs w:val="24"/>
        </w:rPr>
      </w:pPr>
      <w:r w:rsidRPr="0022757E">
        <w:rPr>
          <w:sz w:val="24"/>
          <w:szCs w:val="24"/>
        </w:rPr>
        <w:t>Это вовсе не загадка –</w:t>
      </w:r>
      <w:r>
        <w:rPr>
          <w:sz w:val="24"/>
          <w:szCs w:val="24"/>
        </w:rPr>
        <w:t xml:space="preserve"> ч</w:t>
      </w:r>
      <w:r w:rsidRPr="0022757E">
        <w:rPr>
          <w:sz w:val="24"/>
          <w:szCs w:val="24"/>
        </w:rPr>
        <w:t>тобы силу развивать (присесть – встать, держать осанку)</w:t>
      </w:r>
    </w:p>
    <w:p w14:paraId="46BD0EF9" w14:textId="77777777" w:rsidR="00E94FD9" w:rsidRPr="0022757E" w:rsidRDefault="00E94FD9" w:rsidP="00E94FD9">
      <w:pPr>
        <w:tabs>
          <w:tab w:val="left" w:pos="4284"/>
        </w:tabs>
        <w:ind w:left="567"/>
        <w:rPr>
          <w:sz w:val="24"/>
          <w:szCs w:val="24"/>
        </w:rPr>
      </w:pPr>
      <w:r w:rsidRPr="0022757E">
        <w:rPr>
          <w:sz w:val="24"/>
          <w:szCs w:val="24"/>
        </w:rPr>
        <w:t xml:space="preserve"> И весь день не уставать! (наклон назад – выпрямиться)</w:t>
      </w:r>
    </w:p>
    <w:p w14:paraId="5DF43641" w14:textId="77777777" w:rsidR="00E94FD9" w:rsidRPr="0022757E" w:rsidRDefault="00E94FD9" w:rsidP="00E94FD9">
      <w:pPr>
        <w:tabs>
          <w:tab w:val="left" w:pos="4284"/>
        </w:tabs>
        <w:ind w:left="567"/>
        <w:rPr>
          <w:sz w:val="24"/>
          <w:szCs w:val="24"/>
        </w:rPr>
      </w:pPr>
      <w:r w:rsidRPr="0022757E">
        <w:rPr>
          <w:sz w:val="24"/>
          <w:szCs w:val="24"/>
        </w:rPr>
        <w:t xml:space="preserve"> Если кто-то от зарядки (бег с высоким подниманием бедра, держать осанку)</w:t>
      </w:r>
    </w:p>
    <w:p w14:paraId="7CD2469C" w14:textId="77777777" w:rsidR="00E94FD9" w:rsidRPr="0022757E" w:rsidRDefault="00E94FD9" w:rsidP="00E94FD9">
      <w:pPr>
        <w:tabs>
          <w:tab w:val="left" w:pos="4284"/>
        </w:tabs>
        <w:ind w:left="567"/>
        <w:rPr>
          <w:sz w:val="24"/>
          <w:szCs w:val="24"/>
        </w:rPr>
      </w:pPr>
      <w:r>
        <w:rPr>
          <w:sz w:val="24"/>
          <w:szCs w:val="24"/>
        </w:rPr>
        <w:t xml:space="preserve"> Убегает без оглядки – о</w:t>
      </w:r>
      <w:r w:rsidRPr="0022757E">
        <w:rPr>
          <w:sz w:val="24"/>
          <w:szCs w:val="24"/>
        </w:rPr>
        <w:t>н не станет нипочем (повороты туловища направо – налево)</w:t>
      </w:r>
    </w:p>
    <w:p w14:paraId="29EBB733" w14:textId="77777777" w:rsidR="00E94FD9" w:rsidRPr="0022757E" w:rsidRDefault="00E94FD9" w:rsidP="00E94FD9">
      <w:pPr>
        <w:tabs>
          <w:tab w:val="left" w:pos="4284"/>
        </w:tabs>
        <w:ind w:left="567"/>
        <w:rPr>
          <w:sz w:val="24"/>
          <w:szCs w:val="24"/>
        </w:rPr>
      </w:pPr>
      <w:r>
        <w:rPr>
          <w:sz w:val="24"/>
          <w:szCs w:val="24"/>
        </w:rPr>
        <w:t xml:space="preserve"> Настоящим силачом!  </w:t>
      </w:r>
      <w:r w:rsidRPr="0022757E">
        <w:rPr>
          <w:sz w:val="24"/>
          <w:szCs w:val="24"/>
        </w:rPr>
        <w:t xml:space="preserve">(П. Синявский) </w:t>
      </w:r>
    </w:p>
    <w:p w14:paraId="52DFE1FD" w14:textId="77777777" w:rsidR="00E94FD9" w:rsidRPr="0022757E" w:rsidRDefault="00E94FD9" w:rsidP="00E94FD9">
      <w:pPr>
        <w:tabs>
          <w:tab w:val="left" w:pos="4284"/>
        </w:tabs>
        <w:ind w:left="567" w:right="-40"/>
        <w:rPr>
          <w:sz w:val="24"/>
          <w:szCs w:val="24"/>
        </w:rPr>
      </w:pPr>
      <w:r w:rsidRPr="004D59D1">
        <w:rPr>
          <w:b/>
          <w:i/>
          <w:sz w:val="24"/>
          <w:szCs w:val="24"/>
        </w:rPr>
        <w:t xml:space="preserve"> Дыхательная гимнастика</w:t>
      </w:r>
      <w:r>
        <w:rPr>
          <w:sz w:val="24"/>
          <w:szCs w:val="24"/>
        </w:rPr>
        <w:t>.</w:t>
      </w:r>
    </w:p>
    <w:p w14:paraId="71ED852B" w14:textId="77777777" w:rsidR="00E94FD9" w:rsidRPr="0022757E" w:rsidRDefault="00E94FD9" w:rsidP="00E94FD9">
      <w:pPr>
        <w:tabs>
          <w:tab w:val="left" w:pos="4284"/>
        </w:tabs>
        <w:ind w:left="567" w:right="-40"/>
        <w:rPr>
          <w:sz w:val="24"/>
          <w:szCs w:val="24"/>
        </w:rPr>
      </w:pPr>
      <w:r w:rsidRPr="0022757E">
        <w:rPr>
          <w:sz w:val="24"/>
          <w:szCs w:val="24"/>
        </w:rPr>
        <w:t>1. И.п. – стоя. Рот закрыт. Одну половину носа плотно закрыть пальцем, дыхание производить поочередно (по 4-5 раз) через каждую половинку носа.</w:t>
      </w:r>
    </w:p>
    <w:p w14:paraId="401AAFCB" w14:textId="77777777" w:rsidR="00E94FD9" w:rsidRPr="0022757E" w:rsidRDefault="00E94FD9" w:rsidP="00E94FD9">
      <w:pPr>
        <w:tabs>
          <w:tab w:val="left" w:pos="4284"/>
        </w:tabs>
        <w:ind w:left="567" w:right="-40"/>
        <w:rPr>
          <w:sz w:val="24"/>
          <w:szCs w:val="24"/>
        </w:rPr>
      </w:pPr>
      <w:r w:rsidRPr="0022757E">
        <w:rPr>
          <w:sz w:val="24"/>
          <w:szCs w:val="24"/>
        </w:rPr>
        <w:t>2. Дышать только через нос. Встать, ноги на ширине плеч. Руки поднять вперед и вверх ладонями внутрь – вдох, опустить руки вниз – выдох. Выполнять медленно по 5 раз.</w:t>
      </w:r>
    </w:p>
    <w:p w14:paraId="5AD6CB3F" w14:textId="77777777" w:rsidR="00E94FD9" w:rsidRPr="0022757E" w:rsidRDefault="00E94FD9" w:rsidP="00E94FD9">
      <w:pPr>
        <w:tabs>
          <w:tab w:val="left" w:pos="4284"/>
        </w:tabs>
        <w:ind w:left="567" w:right="-40"/>
        <w:rPr>
          <w:sz w:val="24"/>
          <w:szCs w:val="24"/>
        </w:rPr>
      </w:pPr>
      <w:r w:rsidRPr="0022757E">
        <w:rPr>
          <w:sz w:val="24"/>
          <w:szCs w:val="24"/>
        </w:rPr>
        <w:t>3. Стоя, вдыхать через одну половину носа, а выдыхать через другую до 5-6 раз через каждую половину носа.</w:t>
      </w:r>
    </w:p>
    <w:p w14:paraId="7D401B2E" w14:textId="77777777" w:rsidR="00E94FD9" w:rsidRPr="0022757E" w:rsidRDefault="00E94FD9" w:rsidP="00E94FD9">
      <w:pPr>
        <w:tabs>
          <w:tab w:val="left" w:pos="4284"/>
        </w:tabs>
        <w:ind w:left="567" w:right="-40"/>
        <w:rPr>
          <w:sz w:val="24"/>
          <w:szCs w:val="24"/>
        </w:rPr>
      </w:pPr>
      <w:r w:rsidRPr="0022757E">
        <w:rPr>
          <w:sz w:val="24"/>
          <w:szCs w:val="24"/>
        </w:rPr>
        <w:t>4. Стоя ноги вместе, нос зажат пальцами. Не спеша, громко считать до 10 (рот закрыт), затем сделать глубокий вдох и полный выдох через нос (5-6 раз).</w:t>
      </w:r>
    </w:p>
    <w:p w14:paraId="1F5FB81D" w14:textId="77777777" w:rsidR="00E94FD9" w:rsidRPr="0022757E" w:rsidRDefault="00E94FD9" w:rsidP="00E94FD9">
      <w:pPr>
        <w:tabs>
          <w:tab w:val="left" w:pos="4284"/>
        </w:tabs>
        <w:ind w:left="567" w:right="-40"/>
        <w:rPr>
          <w:sz w:val="24"/>
          <w:szCs w:val="24"/>
        </w:rPr>
      </w:pPr>
      <w:r w:rsidRPr="0022757E">
        <w:rPr>
          <w:sz w:val="24"/>
          <w:szCs w:val="24"/>
        </w:rPr>
        <w:t>5. Вдох через нос, рот закрыт. На удлиненном выдохе произносить звук «м-м-м» (медленно до 8 раз).</w:t>
      </w:r>
    </w:p>
    <w:bookmarkEnd w:id="2"/>
    <w:p w14:paraId="3626E283" w14:textId="77777777" w:rsidR="00E94FD9" w:rsidRPr="00B5168B" w:rsidRDefault="00E94FD9" w:rsidP="00E94FD9">
      <w:pPr>
        <w:tabs>
          <w:tab w:val="left" w:pos="4284"/>
        </w:tabs>
        <w:ind w:left="567" w:right="-40"/>
        <w:rPr>
          <w:b/>
          <w:sz w:val="28"/>
          <w:szCs w:val="28"/>
        </w:rPr>
      </w:pPr>
      <w:r w:rsidRPr="00B5168B">
        <w:rPr>
          <w:b/>
          <w:sz w:val="28"/>
          <w:szCs w:val="28"/>
        </w:rPr>
        <w:t>Комплекс № 6</w:t>
      </w:r>
    </w:p>
    <w:p w14:paraId="0CCC9B5A" w14:textId="77777777" w:rsidR="00E94FD9" w:rsidRPr="004D59D1" w:rsidRDefault="00E94FD9" w:rsidP="00E94FD9">
      <w:pPr>
        <w:tabs>
          <w:tab w:val="left" w:pos="4284"/>
        </w:tabs>
        <w:ind w:left="567" w:right="-40"/>
        <w:rPr>
          <w:i/>
          <w:sz w:val="24"/>
          <w:szCs w:val="24"/>
        </w:rPr>
      </w:pPr>
      <w:r w:rsidRPr="004D59D1">
        <w:rPr>
          <w:i/>
          <w:sz w:val="24"/>
          <w:szCs w:val="24"/>
        </w:rPr>
        <w:t>Гимнастика в постели.</w:t>
      </w:r>
    </w:p>
    <w:p w14:paraId="2070846B" w14:textId="77777777" w:rsidR="00E94FD9" w:rsidRPr="0022757E" w:rsidRDefault="00E94FD9" w:rsidP="00E94FD9">
      <w:pPr>
        <w:tabs>
          <w:tab w:val="left" w:pos="4284"/>
        </w:tabs>
        <w:ind w:left="567" w:right="-40"/>
        <w:rPr>
          <w:sz w:val="24"/>
          <w:szCs w:val="24"/>
        </w:rPr>
      </w:pPr>
      <w:r w:rsidRPr="0022757E">
        <w:rPr>
          <w:sz w:val="24"/>
          <w:szCs w:val="24"/>
        </w:rPr>
        <w:t>1. Спокойно сделайте вдох, выдох – полным дыханием.</w:t>
      </w:r>
    </w:p>
    <w:p w14:paraId="1794C39B" w14:textId="77777777" w:rsidR="00E94FD9" w:rsidRPr="0022757E" w:rsidRDefault="00E94FD9" w:rsidP="00E94FD9">
      <w:pPr>
        <w:tabs>
          <w:tab w:val="left" w:pos="4284"/>
        </w:tabs>
        <w:ind w:left="567" w:right="-40"/>
        <w:rPr>
          <w:sz w:val="24"/>
          <w:szCs w:val="24"/>
        </w:rPr>
      </w:pPr>
      <w:r w:rsidRPr="0022757E">
        <w:rPr>
          <w:sz w:val="24"/>
          <w:szCs w:val="24"/>
        </w:rPr>
        <w:t>2. Пошевелите пальцами рук и ног.</w:t>
      </w:r>
    </w:p>
    <w:p w14:paraId="4120D6C4" w14:textId="77777777" w:rsidR="00E94FD9" w:rsidRPr="0022757E" w:rsidRDefault="00E94FD9" w:rsidP="00E94FD9">
      <w:pPr>
        <w:tabs>
          <w:tab w:val="left" w:pos="4284"/>
        </w:tabs>
        <w:ind w:left="567" w:right="-40"/>
        <w:rPr>
          <w:sz w:val="24"/>
          <w:szCs w:val="24"/>
        </w:rPr>
      </w:pPr>
      <w:r w:rsidRPr="0022757E">
        <w:rPr>
          <w:sz w:val="24"/>
          <w:szCs w:val="24"/>
        </w:rPr>
        <w:t>3. Соединить ладони и потереть до нагрева. Одну ладонь о другую поперек.</w:t>
      </w:r>
    </w:p>
    <w:p w14:paraId="23DC05A8" w14:textId="77777777" w:rsidR="00E94FD9" w:rsidRPr="0022757E" w:rsidRDefault="00E94FD9" w:rsidP="00E94FD9">
      <w:pPr>
        <w:tabs>
          <w:tab w:val="left" w:pos="4284"/>
        </w:tabs>
        <w:ind w:left="567" w:right="-40"/>
        <w:rPr>
          <w:sz w:val="24"/>
          <w:szCs w:val="24"/>
        </w:rPr>
      </w:pPr>
      <w:r w:rsidRPr="0022757E">
        <w:rPr>
          <w:sz w:val="24"/>
          <w:szCs w:val="24"/>
        </w:rPr>
        <w:t>4. Слегка подергайте кончик носа.</w:t>
      </w:r>
    </w:p>
    <w:p w14:paraId="4AD1B973" w14:textId="77777777" w:rsidR="00E94FD9" w:rsidRPr="0022757E" w:rsidRDefault="00E94FD9" w:rsidP="00E94FD9">
      <w:pPr>
        <w:tabs>
          <w:tab w:val="left" w:pos="4284"/>
        </w:tabs>
        <w:ind w:left="567" w:right="-40"/>
        <w:rPr>
          <w:sz w:val="24"/>
          <w:szCs w:val="24"/>
        </w:rPr>
      </w:pPr>
      <w:r w:rsidRPr="0022757E">
        <w:rPr>
          <w:sz w:val="24"/>
          <w:szCs w:val="24"/>
        </w:rPr>
        <w:t>5. Указательными пальцами массировать ноздри.</w:t>
      </w:r>
    </w:p>
    <w:p w14:paraId="6AC44C30" w14:textId="77777777" w:rsidR="00E94FD9" w:rsidRPr="0022757E" w:rsidRDefault="00E94FD9" w:rsidP="00E94FD9">
      <w:pPr>
        <w:tabs>
          <w:tab w:val="left" w:pos="4284"/>
        </w:tabs>
        <w:ind w:left="567" w:right="-40"/>
        <w:rPr>
          <w:sz w:val="24"/>
          <w:szCs w:val="24"/>
        </w:rPr>
      </w:pPr>
      <w:r w:rsidRPr="0022757E">
        <w:rPr>
          <w:sz w:val="24"/>
          <w:szCs w:val="24"/>
        </w:rPr>
        <w:t>6. Растирать за ушами сверху вниз указательными пальцами: «примазывать, чтобы не отклеились».</w:t>
      </w:r>
    </w:p>
    <w:p w14:paraId="07ABBE5C" w14:textId="77777777" w:rsidR="00E94FD9" w:rsidRPr="0022757E" w:rsidRDefault="00E94FD9" w:rsidP="00E94FD9">
      <w:pPr>
        <w:tabs>
          <w:tab w:val="left" w:pos="4284"/>
        </w:tabs>
        <w:ind w:left="567" w:right="-40"/>
        <w:rPr>
          <w:sz w:val="24"/>
          <w:szCs w:val="24"/>
        </w:rPr>
      </w:pPr>
      <w:r w:rsidRPr="0022757E">
        <w:rPr>
          <w:sz w:val="24"/>
          <w:szCs w:val="24"/>
        </w:rPr>
        <w:t>7. Сделать вдох, на выдохе произнести звук «м-м-м-м», постукивая пальцами по крыльям носа.</w:t>
      </w:r>
    </w:p>
    <w:p w14:paraId="62B278B5" w14:textId="77777777" w:rsidR="00E94FD9" w:rsidRPr="00E858C2" w:rsidRDefault="00E94FD9" w:rsidP="00E94FD9">
      <w:pPr>
        <w:tabs>
          <w:tab w:val="left" w:pos="4284"/>
        </w:tabs>
        <w:ind w:left="567" w:right="-40"/>
        <w:rPr>
          <w:sz w:val="24"/>
          <w:szCs w:val="24"/>
        </w:rPr>
      </w:pPr>
      <w:r w:rsidRPr="0022757E">
        <w:rPr>
          <w:sz w:val="24"/>
          <w:szCs w:val="24"/>
        </w:rPr>
        <w:t>8. Вдох через нос, выдох через рот на ладонь – «сдуваем снежинку с ладони».</w:t>
      </w:r>
    </w:p>
    <w:p w14:paraId="73CD94D0" w14:textId="77777777" w:rsidR="00E94FD9" w:rsidRPr="004D59D1" w:rsidRDefault="00E94FD9" w:rsidP="00E94FD9">
      <w:pPr>
        <w:tabs>
          <w:tab w:val="left" w:pos="4284"/>
        </w:tabs>
        <w:ind w:left="567" w:right="-40"/>
        <w:rPr>
          <w:b/>
          <w:i/>
          <w:sz w:val="24"/>
          <w:szCs w:val="24"/>
        </w:rPr>
      </w:pPr>
      <w:r>
        <w:rPr>
          <w:b/>
          <w:i/>
          <w:sz w:val="24"/>
          <w:szCs w:val="24"/>
        </w:rPr>
        <w:t xml:space="preserve">Профилактика нарушений осанки. </w:t>
      </w:r>
      <w:r w:rsidRPr="0022757E">
        <w:rPr>
          <w:sz w:val="24"/>
          <w:szCs w:val="24"/>
        </w:rPr>
        <w:t>Ходьба с плоской игрушкой, лежащей на голове, руки на поясе, спина прямая. Пройти</w:t>
      </w:r>
      <w:r>
        <w:rPr>
          <w:sz w:val="24"/>
          <w:szCs w:val="24"/>
        </w:rPr>
        <w:t>,</w:t>
      </w:r>
      <w:r w:rsidRPr="0022757E">
        <w:rPr>
          <w:sz w:val="24"/>
          <w:szCs w:val="24"/>
        </w:rPr>
        <w:t xml:space="preserve"> не уронив игрушку.</w:t>
      </w:r>
    </w:p>
    <w:p w14:paraId="30D2E055" w14:textId="77777777" w:rsidR="00E94FD9" w:rsidRPr="004D59D1" w:rsidRDefault="00E94FD9" w:rsidP="00E94FD9">
      <w:pPr>
        <w:tabs>
          <w:tab w:val="left" w:pos="4284"/>
        </w:tabs>
        <w:ind w:left="567" w:right="-40"/>
        <w:rPr>
          <w:b/>
          <w:i/>
          <w:sz w:val="24"/>
          <w:szCs w:val="24"/>
        </w:rPr>
      </w:pPr>
      <w:r w:rsidRPr="004D59D1">
        <w:rPr>
          <w:b/>
          <w:i/>
          <w:sz w:val="24"/>
          <w:szCs w:val="24"/>
        </w:rPr>
        <w:t>Массаж гол</w:t>
      </w:r>
      <w:r>
        <w:rPr>
          <w:b/>
          <w:i/>
          <w:sz w:val="24"/>
          <w:szCs w:val="24"/>
        </w:rPr>
        <w:t xml:space="preserve">овы. </w:t>
      </w:r>
      <w:r w:rsidRPr="0022757E">
        <w:rPr>
          <w:sz w:val="24"/>
          <w:szCs w:val="24"/>
        </w:rPr>
        <w:t>Подушечками пальцев помассировать волосистую часть головы со сдвиганием кожи.</w:t>
      </w:r>
    </w:p>
    <w:p w14:paraId="24F4DE98" w14:textId="77777777" w:rsidR="00E94FD9" w:rsidRPr="004C0949" w:rsidRDefault="00E94FD9" w:rsidP="00E94FD9">
      <w:pPr>
        <w:tabs>
          <w:tab w:val="left" w:pos="4284"/>
        </w:tabs>
        <w:ind w:left="567" w:right="-40"/>
        <w:rPr>
          <w:b/>
          <w:i/>
          <w:sz w:val="24"/>
          <w:szCs w:val="24"/>
        </w:rPr>
      </w:pPr>
      <w:r w:rsidRPr="004D59D1">
        <w:rPr>
          <w:b/>
          <w:i/>
          <w:sz w:val="24"/>
          <w:szCs w:val="24"/>
        </w:rPr>
        <w:t>Дин</w:t>
      </w:r>
      <w:r>
        <w:rPr>
          <w:b/>
          <w:i/>
          <w:sz w:val="24"/>
          <w:szCs w:val="24"/>
        </w:rPr>
        <w:t>амичная дыхательная гимнастика.</w:t>
      </w:r>
    </w:p>
    <w:p w14:paraId="610C2C28" w14:textId="77777777" w:rsidR="00E94FD9" w:rsidRPr="0022757E" w:rsidRDefault="00E94FD9" w:rsidP="00E94FD9">
      <w:pPr>
        <w:tabs>
          <w:tab w:val="left" w:pos="4284"/>
        </w:tabs>
        <w:ind w:left="567" w:right="-40"/>
        <w:rPr>
          <w:sz w:val="24"/>
          <w:szCs w:val="24"/>
        </w:rPr>
      </w:pPr>
      <w:r w:rsidRPr="0022757E">
        <w:rPr>
          <w:sz w:val="24"/>
          <w:szCs w:val="24"/>
        </w:rPr>
        <w:t>1. Руки с напряжением вытянуть вперед, поочередно расслабить кисти, предплечья и полностью мышцы рук.</w:t>
      </w:r>
    </w:p>
    <w:p w14:paraId="2B06EA8D" w14:textId="77777777" w:rsidR="00E94FD9" w:rsidRPr="0022757E" w:rsidRDefault="00E94FD9" w:rsidP="00E94FD9">
      <w:pPr>
        <w:tabs>
          <w:tab w:val="left" w:pos="4284"/>
        </w:tabs>
        <w:ind w:left="567" w:right="-40"/>
        <w:rPr>
          <w:sz w:val="24"/>
          <w:szCs w:val="24"/>
        </w:rPr>
      </w:pPr>
      <w:r w:rsidRPr="0022757E">
        <w:rPr>
          <w:sz w:val="24"/>
          <w:szCs w:val="24"/>
        </w:rPr>
        <w:t>2. Руки с напряжением вытянуть в стороны, поочередно расслабить кисти, предплечья и полностью мышцы рук.</w:t>
      </w:r>
    </w:p>
    <w:p w14:paraId="4360EBE7" w14:textId="77777777" w:rsidR="00E94FD9" w:rsidRPr="0022757E" w:rsidRDefault="00E94FD9" w:rsidP="00E94FD9">
      <w:pPr>
        <w:tabs>
          <w:tab w:val="left" w:pos="4284"/>
        </w:tabs>
        <w:ind w:left="567" w:right="-40"/>
        <w:rPr>
          <w:sz w:val="24"/>
          <w:szCs w:val="24"/>
        </w:rPr>
      </w:pPr>
      <w:r w:rsidRPr="0022757E">
        <w:rPr>
          <w:sz w:val="24"/>
          <w:szCs w:val="24"/>
        </w:rPr>
        <w:t>3. Круговые вращения головой на два счета вдох, на четыре, шесть и восемь – выдох.</w:t>
      </w:r>
    </w:p>
    <w:p w14:paraId="7846DE19" w14:textId="77777777" w:rsidR="00E94FD9" w:rsidRPr="0022757E" w:rsidRDefault="00E94FD9" w:rsidP="00E94FD9">
      <w:pPr>
        <w:tabs>
          <w:tab w:val="left" w:pos="4284"/>
        </w:tabs>
        <w:ind w:left="567" w:right="-40"/>
        <w:rPr>
          <w:sz w:val="24"/>
          <w:szCs w:val="24"/>
        </w:rPr>
      </w:pPr>
      <w:r w:rsidRPr="0022757E">
        <w:rPr>
          <w:sz w:val="24"/>
          <w:szCs w:val="24"/>
        </w:rPr>
        <w:t>4. Вдох – голову с напряжением повернуть к правому плечу, на выдохе голову медленно перевести к левому плечу. Повторить 3-4 раза и наклонить голову вниз, чтобы расслабить мышцы шеи.</w:t>
      </w:r>
    </w:p>
    <w:p w14:paraId="51C35579" w14:textId="77777777" w:rsidR="00E94FD9" w:rsidRPr="0022757E" w:rsidRDefault="00E94FD9" w:rsidP="00E94FD9">
      <w:pPr>
        <w:tabs>
          <w:tab w:val="left" w:pos="4284"/>
        </w:tabs>
        <w:ind w:left="567" w:right="-40"/>
        <w:rPr>
          <w:sz w:val="24"/>
          <w:szCs w:val="24"/>
        </w:rPr>
      </w:pPr>
      <w:r w:rsidRPr="0022757E">
        <w:rPr>
          <w:sz w:val="24"/>
          <w:szCs w:val="24"/>
        </w:rPr>
        <w:t>5. Вдох – голову с напряжением закинуть назад, выдох – наклонить вниз, расслабиться. Повторить упражнения, произнося при наклоне поочеред</w:t>
      </w:r>
      <w:r>
        <w:rPr>
          <w:sz w:val="24"/>
          <w:szCs w:val="24"/>
        </w:rPr>
        <w:t>но гласные звуки (а), (о), (у).</w:t>
      </w:r>
    </w:p>
    <w:p w14:paraId="4DB2EE7B" w14:textId="77777777" w:rsidR="00E94FD9" w:rsidRPr="00E858C2" w:rsidRDefault="00E94FD9" w:rsidP="00E94FD9">
      <w:pPr>
        <w:tabs>
          <w:tab w:val="left" w:pos="4284"/>
        </w:tabs>
        <w:ind w:left="567" w:right="-40"/>
        <w:rPr>
          <w:b/>
          <w:i/>
          <w:sz w:val="24"/>
          <w:szCs w:val="24"/>
        </w:rPr>
      </w:pPr>
      <w:r w:rsidRPr="004D59D1">
        <w:rPr>
          <w:b/>
          <w:i/>
          <w:sz w:val="24"/>
          <w:szCs w:val="24"/>
        </w:rPr>
        <w:t xml:space="preserve">Водные процедуры. </w:t>
      </w:r>
    </w:p>
    <w:p w14:paraId="6473B142" w14:textId="77777777" w:rsidR="00E94FD9" w:rsidRPr="00B5168B" w:rsidRDefault="00E94FD9" w:rsidP="00E94FD9">
      <w:pPr>
        <w:tabs>
          <w:tab w:val="left" w:pos="4284"/>
        </w:tabs>
        <w:ind w:left="567" w:right="-40"/>
        <w:rPr>
          <w:b/>
          <w:sz w:val="28"/>
          <w:szCs w:val="28"/>
        </w:rPr>
      </w:pPr>
      <w:r w:rsidRPr="00B5168B">
        <w:rPr>
          <w:b/>
          <w:sz w:val="28"/>
          <w:szCs w:val="28"/>
        </w:rPr>
        <w:t>Комплекс № 7</w:t>
      </w:r>
    </w:p>
    <w:p w14:paraId="4564233E" w14:textId="77777777" w:rsidR="00E94FD9" w:rsidRPr="004D59D1" w:rsidRDefault="00E94FD9" w:rsidP="00E94FD9">
      <w:pPr>
        <w:tabs>
          <w:tab w:val="left" w:pos="4284"/>
        </w:tabs>
        <w:ind w:left="567" w:right="-40"/>
        <w:rPr>
          <w:i/>
          <w:sz w:val="24"/>
          <w:szCs w:val="24"/>
        </w:rPr>
      </w:pPr>
      <w:r w:rsidRPr="004D59D1">
        <w:rPr>
          <w:i/>
          <w:sz w:val="24"/>
          <w:szCs w:val="24"/>
        </w:rPr>
        <w:t>Гимнастика в постели.</w:t>
      </w:r>
    </w:p>
    <w:p w14:paraId="2DA8DB70" w14:textId="77777777" w:rsidR="00E94FD9" w:rsidRPr="0022757E" w:rsidRDefault="00E94FD9" w:rsidP="00E94FD9">
      <w:pPr>
        <w:tabs>
          <w:tab w:val="left" w:pos="4284"/>
        </w:tabs>
        <w:ind w:left="567" w:right="-40"/>
        <w:rPr>
          <w:sz w:val="24"/>
          <w:szCs w:val="24"/>
        </w:rPr>
      </w:pPr>
      <w:r w:rsidRPr="0022757E">
        <w:rPr>
          <w:sz w:val="24"/>
          <w:szCs w:val="24"/>
        </w:rPr>
        <w:t>1. Потягивание. И.п. – лежа на спине. Упражнение имитирует потягивание кошки: потянуться руками, ногами, наискосок рука-нога.</w:t>
      </w:r>
    </w:p>
    <w:p w14:paraId="41F73054" w14:textId="77777777" w:rsidR="00E94FD9" w:rsidRPr="0022757E" w:rsidRDefault="00E94FD9" w:rsidP="00E94FD9">
      <w:pPr>
        <w:tabs>
          <w:tab w:val="left" w:pos="4284"/>
        </w:tabs>
        <w:ind w:left="567" w:right="-40"/>
        <w:rPr>
          <w:sz w:val="24"/>
          <w:szCs w:val="24"/>
        </w:rPr>
      </w:pPr>
      <w:r w:rsidRPr="0022757E">
        <w:rPr>
          <w:sz w:val="24"/>
          <w:szCs w:val="24"/>
        </w:rPr>
        <w:t>2. «Велосипед». И.п. – лежа на спине. Имитировать езду на велосипеде, стопами описывая круги. (20 сек.)</w:t>
      </w:r>
    </w:p>
    <w:p w14:paraId="4305DBC9" w14:textId="77777777" w:rsidR="00E94FD9" w:rsidRPr="0022757E" w:rsidRDefault="00E94FD9" w:rsidP="00E94FD9">
      <w:pPr>
        <w:tabs>
          <w:tab w:val="left" w:pos="4284"/>
        </w:tabs>
        <w:ind w:left="567" w:right="-40"/>
        <w:rPr>
          <w:sz w:val="24"/>
          <w:szCs w:val="24"/>
        </w:rPr>
      </w:pPr>
      <w:r w:rsidRPr="0022757E">
        <w:rPr>
          <w:sz w:val="24"/>
          <w:szCs w:val="24"/>
        </w:rPr>
        <w:t>3. «Калачик». И.п. – лежа на спине. Подтянуть голову и бедра к груди («калачик») стараясь оставаться в этом положении как</w:t>
      </w:r>
      <w:r>
        <w:rPr>
          <w:sz w:val="24"/>
          <w:szCs w:val="24"/>
        </w:rPr>
        <w:t xml:space="preserve"> можно дольше (20 сек.)</w:t>
      </w:r>
    </w:p>
    <w:p w14:paraId="52CD7C9E" w14:textId="77777777" w:rsidR="00E94FD9" w:rsidRPr="004D59D1" w:rsidRDefault="00E94FD9" w:rsidP="00E94FD9">
      <w:pPr>
        <w:tabs>
          <w:tab w:val="left" w:pos="4284"/>
        </w:tabs>
        <w:ind w:left="567" w:right="-40"/>
        <w:rPr>
          <w:b/>
          <w:i/>
          <w:sz w:val="24"/>
          <w:szCs w:val="24"/>
        </w:rPr>
      </w:pPr>
      <w:r>
        <w:rPr>
          <w:b/>
          <w:i/>
          <w:sz w:val="24"/>
          <w:szCs w:val="24"/>
        </w:rPr>
        <w:t>Зарядка для глаз.</w:t>
      </w:r>
    </w:p>
    <w:p w14:paraId="3032A7FE" w14:textId="77777777" w:rsidR="00E94FD9" w:rsidRPr="0022757E" w:rsidRDefault="00E94FD9" w:rsidP="00E94FD9">
      <w:pPr>
        <w:tabs>
          <w:tab w:val="left" w:pos="4284"/>
        </w:tabs>
        <w:ind w:left="567" w:right="-40"/>
        <w:rPr>
          <w:sz w:val="24"/>
          <w:szCs w:val="24"/>
        </w:rPr>
      </w:pPr>
      <w:r w:rsidRPr="0022757E">
        <w:rPr>
          <w:sz w:val="24"/>
          <w:szCs w:val="24"/>
        </w:rPr>
        <w:t>1. «Часики». И.п. – стоя, ноги на ширине плеч, руки опущены, голова прямо.</w:t>
      </w:r>
    </w:p>
    <w:p w14:paraId="22639903" w14:textId="77777777" w:rsidR="00E94FD9" w:rsidRPr="0022757E" w:rsidRDefault="00E94FD9" w:rsidP="00E94FD9">
      <w:pPr>
        <w:tabs>
          <w:tab w:val="left" w:pos="4284"/>
        </w:tabs>
        <w:ind w:left="567" w:right="-40"/>
        <w:rPr>
          <w:sz w:val="24"/>
          <w:szCs w:val="24"/>
        </w:rPr>
      </w:pPr>
      <w:r w:rsidRPr="0022757E">
        <w:rPr>
          <w:sz w:val="24"/>
          <w:szCs w:val="24"/>
        </w:rPr>
        <w:t>На раз – глаза вправо, на два – и.п., на три – глаза влево, на четыре – и.п. Повторить 8-10 раз.</w:t>
      </w:r>
    </w:p>
    <w:p w14:paraId="61F1C47B" w14:textId="77777777" w:rsidR="00E94FD9" w:rsidRPr="0022757E" w:rsidRDefault="00E94FD9" w:rsidP="00E94FD9">
      <w:pPr>
        <w:tabs>
          <w:tab w:val="left" w:pos="4284"/>
        </w:tabs>
        <w:ind w:left="567" w:right="-40"/>
        <w:rPr>
          <w:sz w:val="24"/>
          <w:szCs w:val="24"/>
        </w:rPr>
      </w:pPr>
      <w:r w:rsidRPr="0022757E">
        <w:rPr>
          <w:sz w:val="24"/>
          <w:szCs w:val="24"/>
        </w:rPr>
        <w:t>2. И.п. то же. На раз – глаза вверх, на два – и.п., на три – глаза вниз, на четыре – и.п. Повторить 8-10 раз.</w:t>
      </w:r>
    </w:p>
    <w:p w14:paraId="130B8BF6" w14:textId="77777777" w:rsidR="00E94FD9" w:rsidRPr="0022757E" w:rsidRDefault="00E94FD9" w:rsidP="00E94FD9">
      <w:pPr>
        <w:tabs>
          <w:tab w:val="left" w:pos="4284"/>
        </w:tabs>
        <w:ind w:left="567" w:right="-40"/>
        <w:rPr>
          <w:sz w:val="24"/>
          <w:szCs w:val="24"/>
        </w:rPr>
      </w:pPr>
      <w:r>
        <w:rPr>
          <w:sz w:val="24"/>
          <w:szCs w:val="24"/>
        </w:rPr>
        <w:t>3. И.п. тоже</w:t>
      </w:r>
      <w:r w:rsidRPr="0022757E">
        <w:rPr>
          <w:sz w:val="24"/>
          <w:szCs w:val="24"/>
        </w:rPr>
        <w:t>. Выполняем круговые движения глазами слева направо и наоборот. Повторить по 3-4 раза в каждую сторону.</w:t>
      </w:r>
    </w:p>
    <w:p w14:paraId="3D0517B6" w14:textId="77777777" w:rsidR="00E94FD9" w:rsidRPr="0022757E" w:rsidRDefault="00E94FD9" w:rsidP="00E94FD9">
      <w:pPr>
        <w:tabs>
          <w:tab w:val="left" w:pos="4284"/>
        </w:tabs>
        <w:ind w:left="567" w:right="-40"/>
        <w:rPr>
          <w:sz w:val="24"/>
          <w:szCs w:val="24"/>
        </w:rPr>
      </w:pPr>
      <w:r w:rsidRPr="0022757E">
        <w:rPr>
          <w:sz w:val="24"/>
          <w:szCs w:val="24"/>
        </w:rPr>
        <w:t>4. «Жмурки». И.п. то же. На раз – глаза закрыли, на два – и.п., на три – подмигнули одним глазом, на четыре – другим глазом. Повторить 8-10 раз.</w:t>
      </w:r>
    </w:p>
    <w:p w14:paraId="076B7591" w14:textId="77777777" w:rsidR="00E94FD9" w:rsidRPr="004D59D1" w:rsidRDefault="00E94FD9" w:rsidP="00E94FD9">
      <w:pPr>
        <w:tabs>
          <w:tab w:val="left" w:pos="4284"/>
        </w:tabs>
        <w:ind w:left="567" w:right="-40"/>
        <w:rPr>
          <w:b/>
          <w:i/>
          <w:sz w:val="24"/>
          <w:szCs w:val="24"/>
        </w:rPr>
      </w:pPr>
      <w:r w:rsidRPr="004D59D1">
        <w:rPr>
          <w:b/>
          <w:i/>
          <w:sz w:val="24"/>
          <w:szCs w:val="24"/>
        </w:rPr>
        <w:t>Профилактика нарушений осанки.</w:t>
      </w:r>
    </w:p>
    <w:p w14:paraId="4089E3FD" w14:textId="77777777" w:rsidR="00E94FD9" w:rsidRPr="0022757E" w:rsidRDefault="00E94FD9" w:rsidP="00E94FD9">
      <w:pPr>
        <w:tabs>
          <w:tab w:val="left" w:pos="4284"/>
        </w:tabs>
        <w:ind w:left="567" w:right="-40"/>
        <w:rPr>
          <w:sz w:val="24"/>
          <w:szCs w:val="24"/>
        </w:rPr>
      </w:pPr>
      <w:r w:rsidRPr="0022757E">
        <w:rPr>
          <w:sz w:val="24"/>
          <w:szCs w:val="24"/>
        </w:rPr>
        <w:t>1.И.п. – стоя, ноги вместе. Одна рука вверху, другая внизу. На раз – соединить руки сзади; на два, три, четыре, пять – держать, не расцепляя; на шесть – и.п. Тоже самое с другой руки. Повторить 6-8 раз.</w:t>
      </w:r>
    </w:p>
    <w:p w14:paraId="04FC301D" w14:textId="77777777" w:rsidR="00E94FD9" w:rsidRPr="0022757E" w:rsidRDefault="00E94FD9" w:rsidP="00E94FD9">
      <w:pPr>
        <w:tabs>
          <w:tab w:val="left" w:pos="4284"/>
        </w:tabs>
        <w:ind w:left="567" w:right="-40"/>
        <w:rPr>
          <w:sz w:val="24"/>
          <w:szCs w:val="24"/>
        </w:rPr>
      </w:pPr>
      <w:r w:rsidRPr="0022757E">
        <w:rPr>
          <w:sz w:val="24"/>
          <w:szCs w:val="24"/>
        </w:rPr>
        <w:t>2. И.п. – стоя, ноги вместе, руки на поясе. На раз – поднять согнутую ногу, на два – ногу выпрямить вперёд, руки развести в стороны, на три – ногу и руки сложить, на четыре – ногу опустить. Повторить 6-8 раз. (Выдерживать паузу,)</w:t>
      </w:r>
    </w:p>
    <w:p w14:paraId="59CE7BC9" w14:textId="77777777" w:rsidR="00E94FD9" w:rsidRPr="0022757E" w:rsidRDefault="00E94FD9" w:rsidP="00E94FD9">
      <w:pPr>
        <w:tabs>
          <w:tab w:val="left" w:pos="4284"/>
        </w:tabs>
        <w:ind w:left="567" w:right="-40"/>
        <w:rPr>
          <w:sz w:val="24"/>
          <w:szCs w:val="24"/>
        </w:rPr>
      </w:pPr>
      <w:r w:rsidRPr="0022757E">
        <w:rPr>
          <w:sz w:val="24"/>
          <w:szCs w:val="24"/>
        </w:rPr>
        <w:t xml:space="preserve">3. «Походи». Ходьба на месте 1-2 мин, сохраняя правильную осанку. </w:t>
      </w:r>
    </w:p>
    <w:p w14:paraId="616FB126" w14:textId="77777777" w:rsidR="00E94FD9" w:rsidRPr="0022757E" w:rsidRDefault="00E94FD9" w:rsidP="00E94FD9">
      <w:pPr>
        <w:tabs>
          <w:tab w:val="left" w:pos="4284"/>
        </w:tabs>
        <w:ind w:left="567" w:right="-40"/>
        <w:rPr>
          <w:sz w:val="24"/>
          <w:szCs w:val="24"/>
        </w:rPr>
      </w:pPr>
      <w:r w:rsidRPr="004D59D1">
        <w:rPr>
          <w:b/>
          <w:i/>
          <w:sz w:val="24"/>
          <w:szCs w:val="24"/>
        </w:rPr>
        <w:t>Профилактика плоскостопия.</w:t>
      </w:r>
      <w:r w:rsidRPr="0022757E">
        <w:rPr>
          <w:sz w:val="24"/>
          <w:szCs w:val="24"/>
        </w:rPr>
        <w:t>Ходьба босиком</w:t>
      </w:r>
      <w:r>
        <w:rPr>
          <w:sz w:val="24"/>
          <w:szCs w:val="24"/>
        </w:rPr>
        <w:t xml:space="preserve"> по «комбинированной дорожке». </w:t>
      </w:r>
    </w:p>
    <w:p w14:paraId="14EBE48F" w14:textId="77777777" w:rsidR="00E94FD9" w:rsidRPr="004D59D1" w:rsidRDefault="00E94FD9" w:rsidP="00E94FD9">
      <w:pPr>
        <w:tabs>
          <w:tab w:val="left" w:pos="4284"/>
        </w:tabs>
        <w:ind w:left="567" w:right="-40"/>
        <w:rPr>
          <w:b/>
          <w:i/>
          <w:sz w:val="24"/>
          <w:szCs w:val="24"/>
        </w:rPr>
      </w:pPr>
      <w:r>
        <w:rPr>
          <w:b/>
          <w:i/>
          <w:sz w:val="24"/>
          <w:szCs w:val="24"/>
        </w:rPr>
        <w:t xml:space="preserve"> Дыхательная гимнастика. </w:t>
      </w:r>
    </w:p>
    <w:p w14:paraId="38AC0F0D" w14:textId="77777777" w:rsidR="00E94FD9" w:rsidRPr="0022757E" w:rsidRDefault="00E94FD9" w:rsidP="00E94FD9">
      <w:pPr>
        <w:tabs>
          <w:tab w:val="left" w:pos="4284"/>
        </w:tabs>
        <w:ind w:left="567" w:right="-40"/>
        <w:rPr>
          <w:sz w:val="24"/>
          <w:szCs w:val="24"/>
        </w:rPr>
      </w:pPr>
      <w:r w:rsidRPr="0022757E">
        <w:rPr>
          <w:sz w:val="24"/>
          <w:szCs w:val="24"/>
        </w:rPr>
        <w:t>1. Надуваем 3-4 раза воздушный шарик. Конкурс между детьми «У кого шарик больше?»</w:t>
      </w:r>
    </w:p>
    <w:p w14:paraId="3BCA3C0A" w14:textId="77777777" w:rsidR="00E94FD9" w:rsidRPr="0022757E" w:rsidRDefault="00E94FD9" w:rsidP="00E94FD9">
      <w:pPr>
        <w:tabs>
          <w:tab w:val="left" w:pos="4284"/>
        </w:tabs>
        <w:ind w:left="567" w:right="-40"/>
        <w:rPr>
          <w:sz w:val="24"/>
          <w:szCs w:val="24"/>
        </w:rPr>
      </w:pPr>
      <w:r w:rsidRPr="0022757E">
        <w:rPr>
          <w:sz w:val="24"/>
          <w:szCs w:val="24"/>
        </w:rPr>
        <w:t>2. Попеременное дыхание через левую и правую ноздрю с выдохом через рот. Повторить 10-12 раз.</w:t>
      </w:r>
    </w:p>
    <w:p w14:paraId="586E2F10" w14:textId="77777777" w:rsidR="00E94FD9" w:rsidRPr="0022757E" w:rsidRDefault="00E94FD9" w:rsidP="00E94FD9">
      <w:pPr>
        <w:tabs>
          <w:tab w:val="left" w:pos="4284"/>
        </w:tabs>
        <w:ind w:left="567" w:right="-40"/>
        <w:rPr>
          <w:sz w:val="24"/>
          <w:szCs w:val="24"/>
        </w:rPr>
      </w:pPr>
      <w:r w:rsidRPr="0022757E">
        <w:rPr>
          <w:sz w:val="24"/>
          <w:szCs w:val="24"/>
        </w:rPr>
        <w:t>3. Глубокий вдох с задержкой дыхания и медленный выдохом.</w:t>
      </w:r>
    </w:p>
    <w:p w14:paraId="16105414" w14:textId="77777777" w:rsidR="00E94FD9" w:rsidRPr="0022757E" w:rsidRDefault="00E94FD9" w:rsidP="00E94FD9">
      <w:pPr>
        <w:tabs>
          <w:tab w:val="left" w:pos="4284"/>
        </w:tabs>
        <w:ind w:left="567" w:right="-40"/>
        <w:rPr>
          <w:sz w:val="24"/>
          <w:szCs w:val="24"/>
        </w:rPr>
      </w:pPr>
      <w:r w:rsidRPr="0022757E">
        <w:rPr>
          <w:sz w:val="24"/>
          <w:szCs w:val="24"/>
        </w:rPr>
        <w:t>4. Вдох через нос и интенсивный выдох через рот. При выдохе можно предложить детям сдуть с ладони перышко или кусочек</w:t>
      </w:r>
      <w:r>
        <w:rPr>
          <w:sz w:val="24"/>
          <w:szCs w:val="24"/>
        </w:rPr>
        <w:t xml:space="preserve"> бумаги, устроить соревнования.     </w:t>
      </w:r>
      <w:r w:rsidRPr="0022757E">
        <w:rPr>
          <w:sz w:val="24"/>
          <w:szCs w:val="24"/>
        </w:rPr>
        <w:t>Каждое упражнение повторить 10-12 раз.</w:t>
      </w:r>
    </w:p>
    <w:p w14:paraId="0B763FE3" w14:textId="77777777" w:rsidR="00E94FD9" w:rsidRPr="00B5168B" w:rsidRDefault="00E94FD9" w:rsidP="00E94FD9">
      <w:pPr>
        <w:tabs>
          <w:tab w:val="left" w:pos="4284"/>
        </w:tabs>
        <w:ind w:left="567" w:right="-40"/>
        <w:rPr>
          <w:b/>
          <w:sz w:val="28"/>
          <w:szCs w:val="28"/>
        </w:rPr>
      </w:pPr>
      <w:r w:rsidRPr="00B5168B">
        <w:rPr>
          <w:b/>
          <w:sz w:val="28"/>
          <w:szCs w:val="28"/>
        </w:rPr>
        <w:t>Комплекс № 8</w:t>
      </w:r>
    </w:p>
    <w:p w14:paraId="527D98EB" w14:textId="77777777" w:rsidR="00E94FD9" w:rsidRPr="004D59D1" w:rsidRDefault="00E94FD9" w:rsidP="00E94FD9">
      <w:pPr>
        <w:tabs>
          <w:tab w:val="left" w:pos="4284"/>
        </w:tabs>
        <w:ind w:left="567" w:right="-40"/>
        <w:rPr>
          <w:i/>
          <w:sz w:val="24"/>
          <w:szCs w:val="24"/>
        </w:rPr>
      </w:pPr>
      <w:r w:rsidRPr="004D59D1">
        <w:rPr>
          <w:i/>
          <w:sz w:val="24"/>
          <w:szCs w:val="24"/>
        </w:rPr>
        <w:t>Гимнастика пробуждения в постели.</w:t>
      </w:r>
    </w:p>
    <w:p w14:paraId="376044B7" w14:textId="77777777" w:rsidR="00E94FD9" w:rsidRPr="0022757E" w:rsidRDefault="00E94FD9" w:rsidP="00E94FD9">
      <w:pPr>
        <w:tabs>
          <w:tab w:val="left" w:pos="4284"/>
        </w:tabs>
        <w:ind w:left="567" w:right="-40"/>
        <w:rPr>
          <w:sz w:val="24"/>
          <w:szCs w:val="24"/>
        </w:rPr>
      </w:pPr>
      <w:r w:rsidRPr="0022757E">
        <w:rPr>
          <w:sz w:val="24"/>
          <w:szCs w:val="24"/>
        </w:rPr>
        <w:t>1. Спокойно сделайте вдох, выдох – полным дыханием.</w:t>
      </w:r>
    </w:p>
    <w:p w14:paraId="0338F60D" w14:textId="77777777" w:rsidR="00E94FD9" w:rsidRPr="0022757E" w:rsidRDefault="00E94FD9" w:rsidP="00E94FD9">
      <w:pPr>
        <w:tabs>
          <w:tab w:val="left" w:pos="4284"/>
        </w:tabs>
        <w:ind w:left="567" w:right="-40"/>
        <w:rPr>
          <w:sz w:val="24"/>
          <w:szCs w:val="24"/>
        </w:rPr>
      </w:pPr>
      <w:r w:rsidRPr="0022757E">
        <w:rPr>
          <w:sz w:val="24"/>
          <w:szCs w:val="24"/>
        </w:rPr>
        <w:t>2. Пошевелите пальцами рук и ног.</w:t>
      </w:r>
    </w:p>
    <w:p w14:paraId="3B4414D5" w14:textId="77777777" w:rsidR="00E94FD9" w:rsidRPr="0022757E" w:rsidRDefault="00E94FD9" w:rsidP="00E94FD9">
      <w:pPr>
        <w:tabs>
          <w:tab w:val="left" w:pos="4284"/>
        </w:tabs>
        <w:ind w:left="567" w:right="-40"/>
        <w:rPr>
          <w:sz w:val="24"/>
          <w:szCs w:val="24"/>
        </w:rPr>
      </w:pPr>
      <w:r w:rsidRPr="0022757E">
        <w:rPr>
          <w:sz w:val="24"/>
          <w:szCs w:val="24"/>
        </w:rPr>
        <w:t>3. Сожмите пальцами в кулаки.</w:t>
      </w:r>
    </w:p>
    <w:p w14:paraId="3DE00D7E" w14:textId="77777777" w:rsidR="00E94FD9" w:rsidRPr="0022757E" w:rsidRDefault="00E94FD9" w:rsidP="00E94FD9">
      <w:pPr>
        <w:tabs>
          <w:tab w:val="left" w:pos="4284"/>
        </w:tabs>
        <w:ind w:left="567" w:right="-40"/>
        <w:rPr>
          <w:sz w:val="24"/>
          <w:szCs w:val="24"/>
        </w:rPr>
      </w:pPr>
      <w:r w:rsidRPr="0022757E">
        <w:rPr>
          <w:sz w:val="24"/>
          <w:szCs w:val="24"/>
        </w:rPr>
        <w:t>4. Согните руки в локтях и, подняв их над головой, соедините в замок.</w:t>
      </w:r>
    </w:p>
    <w:p w14:paraId="57726AA5" w14:textId="77777777" w:rsidR="00E94FD9" w:rsidRPr="0022757E" w:rsidRDefault="00E94FD9" w:rsidP="00E94FD9">
      <w:pPr>
        <w:tabs>
          <w:tab w:val="left" w:pos="4284"/>
        </w:tabs>
        <w:ind w:left="567" w:right="-40"/>
        <w:rPr>
          <w:sz w:val="24"/>
          <w:szCs w:val="24"/>
        </w:rPr>
      </w:pPr>
      <w:r w:rsidRPr="0022757E">
        <w:rPr>
          <w:sz w:val="24"/>
          <w:szCs w:val="24"/>
        </w:rPr>
        <w:t>5. Хорошо потянитесь всем телом, вызывая искусственный зевок.</w:t>
      </w:r>
    </w:p>
    <w:p w14:paraId="5B722DE8" w14:textId="77777777" w:rsidR="00E94FD9" w:rsidRPr="0022757E" w:rsidRDefault="00E94FD9" w:rsidP="00E94FD9">
      <w:pPr>
        <w:tabs>
          <w:tab w:val="left" w:pos="4284"/>
        </w:tabs>
        <w:ind w:left="567" w:right="-40"/>
        <w:rPr>
          <w:sz w:val="24"/>
          <w:szCs w:val="24"/>
        </w:rPr>
      </w:pPr>
      <w:r w:rsidRPr="0022757E">
        <w:rPr>
          <w:sz w:val="24"/>
          <w:szCs w:val="24"/>
        </w:rPr>
        <w:t>6. Опустите руки.</w:t>
      </w:r>
    </w:p>
    <w:p w14:paraId="465801AF" w14:textId="77777777" w:rsidR="00E94FD9" w:rsidRPr="0022757E" w:rsidRDefault="00E94FD9" w:rsidP="00E94FD9">
      <w:pPr>
        <w:tabs>
          <w:tab w:val="left" w:pos="4284"/>
        </w:tabs>
        <w:ind w:left="567" w:right="-40"/>
        <w:rPr>
          <w:sz w:val="24"/>
          <w:szCs w:val="24"/>
        </w:rPr>
      </w:pPr>
      <w:r w:rsidRPr="0022757E">
        <w:rPr>
          <w:sz w:val="24"/>
          <w:szCs w:val="24"/>
        </w:rPr>
        <w:t>7. Разотрите ладони до появления тепла.</w:t>
      </w:r>
    </w:p>
    <w:p w14:paraId="39457FB3" w14:textId="77777777" w:rsidR="00E94FD9" w:rsidRPr="0022757E" w:rsidRDefault="00E94FD9" w:rsidP="00E94FD9">
      <w:pPr>
        <w:tabs>
          <w:tab w:val="left" w:pos="4284"/>
        </w:tabs>
        <w:ind w:left="567" w:right="-40"/>
        <w:rPr>
          <w:sz w:val="24"/>
          <w:szCs w:val="24"/>
        </w:rPr>
      </w:pPr>
      <w:r w:rsidRPr="0022757E">
        <w:rPr>
          <w:sz w:val="24"/>
          <w:szCs w:val="24"/>
        </w:rPr>
        <w:t>8. «Умойте» лицо, шею теплыми ладонями.</w:t>
      </w:r>
    </w:p>
    <w:p w14:paraId="3A40C9CC" w14:textId="77777777" w:rsidR="00E94FD9" w:rsidRPr="0022757E" w:rsidRDefault="00E94FD9" w:rsidP="00E94FD9">
      <w:pPr>
        <w:tabs>
          <w:tab w:val="left" w:pos="4284"/>
        </w:tabs>
        <w:ind w:left="567" w:right="-40"/>
        <w:rPr>
          <w:sz w:val="24"/>
          <w:szCs w:val="24"/>
        </w:rPr>
      </w:pPr>
      <w:r w:rsidRPr="0022757E">
        <w:rPr>
          <w:sz w:val="24"/>
          <w:szCs w:val="24"/>
        </w:rPr>
        <w:t>9. Потяните правую ногу пяткой, носок на себя.</w:t>
      </w:r>
    </w:p>
    <w:p w14:paraId="628A73CB" w14:textId="77777777" w:rsidR="00E94FD9" w:rsidRPr="0022757E" w:rsidRDefault="00E94FD9" w:rsidP="00E94FD9">
      <w:pPr>
        <w:tabs>
          <w:tab w:val="left" w:pos="4284"/>
        </w:tabs>
        <w:ind w:left="567" w:right="-40"/>
        <w:rPr>
          <w:sz w:val="24"/>
          <w:szCs w:val="24"/>
        </w:rPr>
      </w:pPr>
      <w:r w:rsidRPr="0022757E">
        <w:rPr>
          <w:sz w:val="24"/>
          <w:szCs w:val="24"/>
        </w:rPr>
        <w:t>10. Потяните левую ногу пяткой, носок на себя.</w:t>
      </w:r>
    </w:p>
    <w:p w14:paraId="74892708" w14:textId="77777777" w:rsidR="00E94FD9" w:rsidRPr="0022757E" w:rsidRDefault="00E94FD9" w:rsidP="00E94FD9">
      <w:pPr>
        <w:tabs>
          <w:tab w:val="left" w:pos="4284"/>
        </w:tabs>
        <w:ind w:left="567" w:right="-40"/>
        <w:rPr>
          <w:sz w:val="24"/>
          <w:szCs w:val="24"/>
        </w:rPr>
      </w:pPr>
      <w:r w:rsidRPr="0022757E">
        <w:rPr>
          <w:sz w:val="24"/>
          <w:szCs w:val="24"/>
        </w:rPr>
        <w:t>11. Потяните две ноги вместе.</w:t>
      </w:r>
    </w:p>
    <w:p w14:paraId="4CAB5A83" w14:textId="77777777" w:rsidR="00E94FD9" w:rsidRPr="0022757E" w:rsidRDefault="00E94FD9" w:rsidP="00E94FD9">
      <w:pPr>
        <w:tabs>
          <w:tab w:val="left" w:pos="4284"/>
        </w:tabs>
        <w:ind w:left="567" w:right="-40"/>
        <w:rPr>
          <w:sz w:val="24"/>
          <w:szCs w:val="24"/>
        </w:rPr>
      </w:pPr>
      <w:r w:rsidRPr="0022757E">
        <w:rPr>
          <w:sz w:val="24"/>
          <w:szCs w:val="24"/>
        </w:rPr>
        <w:t>12. Прогнитесь.</w:t>
      </w:r>
    </w:p>
    <w:p w14:paraId="64BC3020" w14:textId="77777777" w:rsidR="00E94FD9" w:rsidRPr="0022757E" w:rsidRDefault="00E94FD9" w:rsidP="00E94FD9">
      <w:pPr>
        <w:tabs>
          <w:tab w:val="left" w:pos="4284"/>
        </w:tabs>
        <w:ind w:left="567" w:right="-40"/>
        <w:rPr>
          <w:sz w:val="24"/>
          <w:szCs w:val="24"/>
        </w:rPr>
      </w:pPr>
      <w:r w:rsidRPr="0022757E">
        <w:rPr>
          <w:sz w:val="24"/>
          <w:szCs w:val="24"/>
        </w:rPr>
        <w:t>13. Сели.</w:t>
      </w:r>
    </w:p>
    <w:p w14:paraId="228F21FB" w14:textId="77777777" w:rsidR="00E94FD9" w:rsidRPr="0022757E" w:rsidRDefault="00E94FD9" w:rsidP="00E94FD9">
      <w:pPr>
        <w:tabs>
          <w:tab w:val="left" w:pos="4284"/>
        </w:tabs>
        <w:ind w:left="567" w:right="-40"/>
        <w:rPr>
          <w:sz w:val="24"/>
          <w:szCs w:val="24"/>
        </w:rPr>
      </w:pPr>
      <w:r w:rsidRPr="0022757E">
        <w:rPr>
          <w:sz w:val="24"/>
          <w:szCs w:val="24"/>
        </w:rPr>
        <w:t>14. Соедините руки в замок и потянитесь, вывернув ладони вверх.</w:t>
      </w:r>
    </w:p>
    <w:p w14:paraId="6817524E" w14:textId="77777777" w:rsidR="00E94FD9" w:rsidRPr="0022757E" w:rsidRDefault="00E94FD9" w:rsidP="00E94FD9">
      <w:pPr>
        <w:tabs>
          <w:tab w:val="left" w:pos="4284"/>
        </w:tabs>
        <w:ind w:left="567" w:right="-40"/>
        <w:rPr>
          <w:sz w:val="24"/>
          <w:szCs w:val="24"/>
        </w:rPr>
      </w:pPr>
      <w:r w:rsidRPr="0022757E">
        <w:rPr>
          <w:sz w:val="24"/>
          <w:szCs w:val="24"/>
        </w:rPr>
        <w:t>15. Мысленно пожелайте всем родным, близким, друзьям здоровья, добра и радости, хорошего настроения.</w:t>
      </w:r>
    </w:p>
    <w:p w14:paraId="61BD560C" w14:textId="77777777" w:rsidR="00E94FD9" w:rsidRPr="00E858C2" w:rsidRDefault="00E94FD9" w:rsidP="00E94FD9">
      <w:pPr>
        <w:tabs>
          <w:tab w:val="left" w:pos="4284"/>
        </w:tabs>
        <w:ind w:left="567" w:right="-40"/>
        <w:rPr>
          <w:b/>
          <w:i/>
          <w:sz w:val="24"/>
          <w:szCs w:val="24"/>
        </w:rPr>
      </w:pPr>
      <w:r w:rsidRPr="004D59D1">
        <w:rPr>
          <w:b/>
          <w:i/>
          <w:sz w:val="24"/>
          <w:szCs w:val="24"/>
        </w:rPr>
        <w:t>Про</w:t>
      </w:r>
      <w:r>
        <w:rPr>
          <w:b/>
          <w:i/>
          <w:sz w:val="24"/>
          <w:szCs w:val="24"/>
        </w:rPr>
        <w:t xml:space="preserve">филактика плоскостопия.         </w:t>
      </w:r>
      <w:r w:rsidRPr="0022757E">
        <w:rPr>
          <w:sz w:val="24"/>
          <w:szCs w:val="24"/>
        </w:rPr>
        <w:t xml:space="preserve">Ходьба босиком по «комбинированной дорожке </w:t>
      </w:r>
    </w:p>
    <w:p w14:paraId="379AF0CA" w14:textId="77777777" w:rsidR="00E94FD9" w:rsidRPr="0022757E" w:rsidRDefault="00E94FD9" w:rsidP="00E94FD9">
      <w:pPr>
        <w:tabs>
          <w:tab w:val="left" w:pos="4284"/>
        </w:tabs>
        <w:ind w:left="567" w:right="-40"/>
        <w:rPr>
          <w:sz w:val="24"/>
          <w:szCs w:val="24"/>
        </w:rPr>
      </w:pPr>
      <w:r w:rsidRPr="004D59D1">
        <w:rPr>
          <w:b/>
          <w:i/>
          <w:sz w:val="24"/>
          <w:szCs w:val="24"/>
        </w:rPr>
        <w:t>Профилактика нарушений осанки Физкультминутка «Веселая физкультура</w:t>
      </w:r>
      <w:r w:rsidRPr="0022757E">
        <w:rPr>
          <w:sz w:val="24"/>
          <w:szCs w:val="24"/>
        </w:rPr>
        <w:t>». И.п. – стоя между кроватями.</w:t>
      </w:r>
    </w:p>
    <w:p w14:paraId="4E143479" w14:textId="77777777" w:rsidR="00E94FD9" w:rsidRPr="0022757E" w:rsidRDefault="00E94FD9" w:rsidP="00E94FD9">
      <w:pPr>
        <w:tabs>
          <w:tab w:val="left" w:pos="4284"/>
        </w:tabs>
        <w:ind w:left="567" w:right="-40"/>
        <w:rPr>
          <w:sz w:val="24"/>
          <w:szCs w:val="24"/>
        </w:rPr>
      </w:pPr>
      <w:r w:rsidRPr="0022757E">
        <w:rPr>
          <w:sz w:val="24"/>
          <w:szCs w:val="24"/>
        </w:rPr>
        <w:t xml:space="preserve"> Состязание, ребятки,</w:t>
      </w:r>
    </w:p>
    <w:p w14:paraId="782DDD8C" w14:textId="77777777" w:rsidR="00E94FD9" w:rsidRPr="0022757E" w:rsidRDefault="00E94FD9" w:rsidP="00E94FD9">
      <w:pPr>
        <w:tabs>
          <w:tab w:val="left" w:pos="4284"/>
        </w:tabs>
        <w:ind w:left="567" w:right="-40"/>
        <w:rPr>
          <w:sz w:val="24"/>
          <w:szCs w:val="24"/>
        </w:rPr>
      </w:pPr>
      <w:r w:rsidRPr="0022757E">
        <w:rPr>
          <w:sz w:val="24"/>
          <w:szCs w:val="24"/>
        </w:rPr>
        <w:t xml:space="preserve"> Мы начнем сейчас с зарядки (ходьба с резкими движениями рук в стороны),</w:t>
      </w:r>
    </w:p>
    <w:p w14:paraId="12992AAA" w14:textId="77777777" w:rsidR="00E94FD9" w:rsidRPr="0022757E" w:rsidRDefault="00E94FD9" w:rsidP="00E94FD9">
      <w:pPr>
        <w:tabs>
          <w:tab w:val="left" w:pos="4284"/>
        </w:tabs>
        <w:ind w:left="567" w:right="-40"/>
        <w:rPr>
          <w:sz w:val="24"/>
          <w:szCs w:val="24"/>
        </w:rPr>
      </w:pPr>
      <w:r w:rsidRPr="0022757E">
        <w:rPr>
          <w:sz w:val="24"/>
          <w:szCs w:val="24"/>
        </w:rPr>
        <w:t xml:space="preserve"> Для чего нужна зарядка? (встать на носки, руки вверх – потянуться)</w:t>
      </w:r>
    </w:p>
    <w:p w14:paraId="19067754" w14:textId="77777777" w:rsidR="00E94FD9" w:rsidRPr="0022757E" w:rsidRDefault="00E94FD9" w:rsidP="00E94FD9">
      <w:pPr>
        <w:tabs>
          <w:tab w:val="left" w:pos="4284"/>
        </w:tabs>
        <w:ind w:left="567" w:right="-40"/>
        <w:rPr>
          <w:sz w:val="24"/>
          <w:szCs w:val="24"/>
        </w:rPr>
      </w:pPr>
      <w:r>
        <w:rPr>
          <w:sz w:val="24"/>
          <w:szCs w:val="24"/>
        </w:rPr>
        <w:t xml:space="preserve"> Это вовсе не загадка – ч</w:t>
      </w:r>
      <w:r w:rsidRPr="0022757E">
        <w:rPr>
          <w:sz w:val="24"/>
          <w:szCs w:val="24"/>
        </w:rPr>
        <w:t>тобы силу развивать (присесть – встать, держать осанку)</w:t>
      </w:r>
    </w:p>
    <w:p w14:paraId="281C9481" w14:textId="77777777" w:rsidR="00E94FD9" w:rsidRPr="0022757E" w:rsidRDefault="00E94FD9" w:rsidP="00E94FD9">
      <w:pPr>
        <w:tabs>
          <w:tab w:val="left" w:pos="4284"/>
        </w:tabs>
        <w:ind w:left="567" w:right="-40"/>
        <w:rPr>
          <w:sz w:val="24"/>
          <w:szCs w:val="24"/>
        </w:rPr>
      </w:pPr>
      <w:r w:rsidRPr="0022757E">
        <w:rPr>
          <w:sz w:val="24"/>
          <w:szCs w:val="24"/>
        </w:rPr>
        <w:t xml:space="preserve"> И весь день не уставать! (наклон назад – выпрямиться)</w:t>
      </w:r>
    </w:p>
    <w:p w14:paraId="6B79DB2C" w14:textId="77777777" w:rsidR="00E94FD9" w:rsidRPr="0022757E" w:rsidRDefault="00E94FD9" w:rsidP="00E94FD9">
      <w:pPr>
        <w:tabs>
          <w:tab w:val="left" w:pos="4284"/>
        </w:tabs>
        <w:ind w:left="567" w:right="-40"/>
        <w:rPr>
          <w:sz w:val="24"/>
          <w:szCs w:val="24"/>
        </w:rPr>
      </w:pPr>
      <w:r w:rsidRPr="0022757E">
        <w:rPr>
          <w:sz w:val="24"/>
          <w:szCs w:val="24"/>
        </w:rPr>
        <w:t xml:space="preserve"> Если кто-то от зарядки (бег с высоким подниманием бедра, держать осанку)</w:t>
      </w:r>
    </w:p>
    <w:p w14:paraId="3CDA1DAC" w14:textId="77777777" w:rsidR="00E94FD9" w:rsidRPr="0022757E" w:rsidRDefault="00E94FD9" w:rsidP="00E94FD9">
      <w:pPr>
        <w:tabs>
          <w:tab w:val="left" w:pos="4284"/>
        </w:tabs>
        <w:ind w:left="567" w:right="-40"/>
        <w:rPr>
          <w:sz w:val="24"/>
          <w:szCs w:val="24"/>
        </w:rPr>
      </w:pPr>
      <w:r w:rsidRPr="0022757E">
        <w:rPr>
          <w:sz w:val="24"/>
          <w:szCs w:val="24"/>
        </w:rPr>
        <w:t xml:space="preserve"> Убегает без оглядки –</w:t>
      </w:r>
      <w:r>
        <w:rPr>
          <w:sz w:val="24"/>
          <w:szCs w:val="24"/>
        </w:rPr>
        <w:t xml:space="preserve"> о</w:t>
      </w:r>
      <w:r w:rsidRPr="0022757E">
        <w:rPr>
          <w:sz w:val="24"/>
          <w:szCs w:val="24"/>
        </w:rPr>
        <w:t>н не станет нипочем</w:t>
      </w:r>
    </w:p>
    <w:p w14:paraId="16B11E89" w14:textId="77777777" w:rsidR="00E94FD9" w:rsidRPr="0022757E" w:rsidRDefault="00E94FD9" w:rsidP="00E94FD9">
      <w:pPr>
        <w:tabs>
          <w:tab w:val="left" w:pos="4284"/>
        </w:tabs>
        <w:ind w:left="567" w:right="-40"/>
        <w:rPr>
          <w:sz w:val="24"/>
          <w:szCs w:val="24"/>
        </w:rPr>
      </w:pPr>
      <w:r w:rsidRPr="0022757E">
        <w:rPr>
          <w:sz w:val="24"/>
          <w:szCs w:val="24"/>
        </w:rPr>
        <w:t xml:space="preserve"> Настоящим силачом! (пово</w:t>
      </w:r>
      <w:r>
        <w:rPr>
          <w:sz w:val="24"/>
          <w:szCs w:val="24"/>
        </w:rPr>
        <w:t xml:space="preserve">роты туловища направо – налево) (П. Синявский) </w:t>
      </w:r>
    </w:p>
    <w:p w14:paraId="23ED3973" w14:textId="77777777" w:rsidR="00E94FD9" w:rsidRPr="004D59D1" w:rsidRDefault="00E94FD9" w:rsidP="00E94FD9">
      <w:pPr>
        <w:tabs>
          <w:tab w:val="left" w:pos="4284"/>
        </w:tabs>
        <w:ind w:left="567" w:right="-40"/>
        <w:rPr>
          <w:b/>
          <w:i/>
          <w:sz w:val="24"/>
          <w:szCs w:val="24"/>
        </w:rPr>
      </w:pPr>
      <w:r w:rsidRPr="004D59D1">
        <w:rPr>
          <w:b/>
          <w:i/>
          <w:sz w:val="24"/>
          <w:szCs w:val="24"/>
        </w:rPr>
        <w:t>Дыхательная гимнастика.</w:t>
      </w:r>
    </w:p>
    <w:p w14:paraId="5EC1B5C9" w14:textId="77777777" w:rsidR="00E94FD9" w:rsidRPr="0022757E" w:rsidRDefault="00E94FD9" w:rsidP="00E94FD9">
      <w:pPr>
        <w:tabs>
          <w:tab w:val="left" w:pos="4284"/>
        </w:tabs>
        <w:ind w:left="567" w:right="-40"/>
        <w:rPr>
          <w:sz w:val="24"/>
          <w:szCs w:val="24"/>
        </w:rPr>
      </w:pPr>
      <w:r w:rsidRPr="0022757E">
        <w:rPr>
          <w:sz w:val="24"/>
          <w:szCs w:val="24"/>
        </w:rPr>
        <w:t>1. И.п. – стоя. Рот закрыт. Одну половину носа плотно закрыть пальцем, дыхание производить поочередно (по 4-5 раз) через каждую половинку носа.</w:t>
      </w:r>
    </w:p>
    <w:p w14:paraId="4867C506" w14:textId="77777777" w:rsidR="00E94FD9" w:rsidRPr="0022757E" w:rsidRDefault="00E94FD9" w:rsidP="00E94FD9">
      <w:pPr>
        <w:tabs>
          <w:tab w:val="left" w:pos="4284"/>
        </w:tabs>
        <w:ind w:left="567" w:right="-40"/>
        <w:rPr>
          <w:sz w:val="24"/>
          <w:szCs w:val="24"/>
        </w:rPr>
      </w:pPr>
      <w:r w:rsidRPr="0022757E">
        <w:rPr>
          <w:sz w:val="24"/>
          <w:szCs w:val="24"/>
        </w:rPr>
        <w:t>2. Дышать только через нос. Встать, ноги на ширине плеч. Руки поднять вперед и вверх ладонями внутрь – вдох, опустить руки вниз – выдох. Выполнять медленно по 5 раз.</w:t>
      </w:r>
    </w:p>
    <w:p w14:paraId="4FFE4B53" w14:textId="77777777" w:rsidR="00E94FD9" w:rsidRPr="0022757E" w:rsidRDefault="00E94FD9" w:rsidP="00E94FD9">
      <w:pPr>
        <w:tabs>
          <w:tab w:val="left" w:pos="4284"/>
        </w:tabs>
        <w:ind w:left="567" w:right="-40"/>
        <w:rPr>
          <w:sz w:val="24"/>
          <w:szCs w:val="24"/>
        </w:rPr>
      </w:pPr>
      <w:r w:rsidRPr="0022757E">
        <w:rPr>
          <w:sz w:val="24"/>
          <w:szCs w:val="24"/>
        </w:rPr>
        <w:t>3. Стоя, вдыхать через одну половину носа, а выдыхать через другую до 5-6 раз через каждую половину носа.</w:t>
      </w:r>
    </w:p>
    <w:p w14:paraId="699C8851" w14:textId="77777777" w:rsidR="00E94FD9" w:rsidRPr="0022757E" w:rsidRDefault="00E94FD9" w:rsidP="00E94FD9">
      <w:pPr>
        <w:tabs>
          <w:tab w:val="left" w:pos="4284"/>
        </w:tabs>
        <w:ind w:left="567" w:right="-40"/>
        <w:rPr>
          <w:sz w:val="24"/>
          <w:szCs w:val="24"/>
        </w:rPr>
      </w:pPr>
      <w:r w:rsidRPr="0022757E">
        <w:rPr>
          <w:sz w:val="24"/>
          <w:szCs w:val="24"/>
        </w:rPr>
        <w:t>4. Стоя ноги вместе, нос зажат пальцами. Не спеша, громко считать до 10 (рот закрыт), затем сделать глубокий вдох и полный выдох через нос (5-6 раз).</w:t>
      </w:r>
    </w:p>
    <w:p w14:paraId="35266B1C" w14:textId="77777777" w:rsidR="00E94FD9" w:rsidRDefault="00E94FD9" w:rsidP="00E94FD9">
      <w:pPr>
        <w:tabs>
          <w:tab w:val="left" w:pos="4284"/>
        </w:tabs>
        <w:ind w:left="567" w:right="-40"/>
        <w:rPr>
          <w:sz w:val="24"/>
          <w:szCs w:val="24"/>
        </w:rPr>
      </w:pPr>
      <w:r w:rsidRPr="0022757E">
        <w:rPr>
          <w:sz w:val="24"/>
          <w:szCs w:val="24"/>
        </w:rPr>
        <w:t>5. Вдох через нос, рот закрыт. На удлиненном выдохе произносить звук «м-м-м» (медленно до 8 раз).</w:t>
      </w:r>
    </w:p>
    <w:p w14:paraId="1DE7E94A" w14:textId="77777777" w:rsidR="00E94FD9" w:rsidRDefault="00E94FD9" w:rsidP="00E94FD9">
      <w:pPr>
        <w:tabs>
          <w:tab w:val="left" w:pos="4284"/>
        </w:tabs>
        <w:ind w:left="567" w:right="-40"/>
        <w:rPr>
          <w:sz w:val="24"/>
          <w:szCs w:val="24"/>
        </w:rPr>
      </w:pPr>
    </w:p>
    <w:p w14:paraId="64ED86BC" w14:textId="77777777" w:rsidR="001134F2" w:rsidRDefault="001134F2" w:rsidP="00E94FD9">
      <w:pPr>
        <w:tabs>
          <w:tab w:val="left" w:pos="6840"/>
        </w:tabs>
        <w:jc w:val="center"/>
        <w:rPr>
          <w:b/>
          <w:sz w:val="28"/>
          <w:szCs w:val="20"/>
        </w:rPr>
      </w:pPr>
    </w:p>
    <w:p w14:paraId="0756C5BF" w14:textId="77777777" w:rsidR="001134F2" w:rsidRDefault="001134F2" w:rsidP="00E94FD9">
      <w:pPr>
        <w:tabs>
          <w:tab w:val="left" w:pos="6840"/>
        </w:tabs>
        <w:jc w:val="center"/>
        <w:rPr>
          <w:b/>
          <w:sz w:val="28"/>
          <w:szCs w:val="20"/>
        </w:rPr>
      </w:pPr>
    </w:p>
    <w:p w14:paraId="26ECF5FF" w14:textId="77777777" w:rsidR="001134F2" w:rsidRDefault="001134F2" w:rsidP="00E94FD9">
      <w:pPr>
        <w:tabs>
          <w:tab w:val="left" w:pos="6840"/>
        </w:tabs>
        <w:jc w:val="center"/>
        <w:rPr>
          <w:b/>
          <w:sz w:val="28"/>
          <w:szCs w:val="20"/>
        </w:rPr>
      </w:pPr>
    </w:p>
    <w:p w14:paraId="6BA607A8" w14:textId="77777777" w:rsidR="001134F2" w:rsidRDefault="001134F2" w:rsidP="00E94FD9">
      <w:pPr>
        <w:tabs>
          <w:tab w:val="left" w:pos="6840"/>
        </w:tabs>
        <w:jc w:val="center"/>
        <w:rPr>
          <w:b/>
          <w:sz w:val="28"/>
          <w:szCs w:val="20"/>
        </w:rPr>
      </w:pPr>
    </w:p>
    <w:p w14:paraId="5B80B7EF" w14:textId="77777777" w:rsidR="001134F2" w:rsidRDefault="001134F2" w:rsidP="00E94FD9">
      <w:pPr>
        <w:tabs>
          <w:tab w:val="left" w:pos="6840"/>
        </w:tabs>
        <w:jc w:val="center"/>
        <w:rPr>
          <w:b/>
          <w:sz w:val="28"/>
          <w:szCs w:val="20"/>
        </w:rPr>
      </w:pPr>
    </w:p>
    <w:p w14:paraId="741D280F" w14:textId="77777777" w:rsidR="001134F2" w:rsidRDefault="001134F2" w:rsidP="00E94FD9">
      <w:pPr>
        <w:tabs>
          <w:tab w:val="left" w:pos="6840"/>
        </w:tabs>
        <w:jc w:val="center"/>
        <w:rPr>
          <w:b/>
          <w:sz w:val="28"/>
          <w:szCs w:val="20"/>
        </w:rPr>
      </w:pPr>
    </w:p>
    <w:p w14:paraId="1D96B84B" w14:textId="77777777" w:rsidR="001134F2" w:rsidRDefault="001134F2" w:rsidP="00E94FD9">
      <w:pPr>
        <w:tabs>
          <w:tab w:val="left" w:pos="6840"/>
        </w:tabs>
        <w:jc w:val="center"/>
        <w:rPr>
          <w:b/>
          <w:sz w:val="28"/>
          <w:szCs w:val="20"/>
        </w:rPr>
      </w:pPr>
    </w:p>
    <w:p w14:paraId="3A28DE01" w14:textId="77777777" w:rsidR="001134F2" w:rsidRDefault="001134F2" w:rsidP="00E94FD9">
      <w:pPr>
        <w:tabs>
          <w:tab w:val="left" w:pos="6840"/>
        </w:tabs>
        <w:jc w:val="center"/>
        <w:rPr>
          <w:b/>
          <w:sz w:val="28"/>
          <w:szCs w:val="20"/>
        </w:rPr>
      </w:pPr>
    </w:p>
    <w:p w14:paraId="4CD98E26" w14:textId="77777777" w:rsidR="001134F2" w:rsidRDefault="001134F2" w:rsidP="00E94FD9">
      <w:pPr>
        <w:tabs>
          <w:tab w:val="left" w:pos="6840"/>
        </w:tabs>
        <w:jc w:val="center"/>
        <w:rPr>
          <w:b/>
          <w:sz w:val="28"/>
          <w:szCs w:val="20"/>
        </w:rPr>
      </w:pPr>
    </w:p>
    <w:p w14:paraId="512F3413" w14:textId="77777777" w:rsidR="001134F2" w:rsidRDefault="001134F2" w:rsidP="00E94FD9">
      <w:pPr>
        <w:tabs>
          <w:tab w:val="left" w:pos="6840"/>
        </w:tabs>
        <w:jc w:val="center"/>
        <w:rPr>
          <w:b/>
          <w:sz w:val="28"/>
          <w:szCs w:val="20"/>
        </w:rPr>
      </w:pPr>
    </w:p>
    <w:p w14:paraId="1AEDA8CD" w14:textId="77777777" w:rsidR="001134F2" w:rsidRDefault="001134F2" w:rsidP="00E94FD9">
      <w:pPr>
        <w:tabs>
          <w:tab w:val="left" w:pos="6840"/>
        </w:tabs>
        <w:jc w:val="center"/>
        <w:rPr>
          <w:b/>
          <w:sz w:val="28"/>
          <w:szCs w:val="20"/>
        </w:rPr>
      </w:pPr>
    </w:p>
    <w:p w14:paraId="2A718988" w14:textId="77777777" w:rsidR="001134F2" w:rsidRDefault="001134F2" w:rsidP="00E94FD9">
      <w:pPr>
        <w:tabs>
          <w:tab w:val="left" w:pos="6840"/>
        </w:tabs>
        <w:jc w:val="center"/>
        <w:rPr>
          <w:b/>
          <w:sz w:val="28"/>
          <w:szCs w:val="20"/>
        </w:rPr>
      </w:pPr>
    </w:p>
    <w:p w14:paraId="60B5DDB4" w14:textId="77777777" w:rsidR="001134F2" w:rsidRDefault="001134F2" w:rsidP="00E94FD9">
      <w:pPr>
        <w:tabs>
          <w:tab w:val="left" w:pos="6840"/>
        </w:tabs>
        <w:jc w:val="center"/>
        <w:rPr>
          <w:b/>
          <w:sz w:val="28"/>
          <w:szCs w:val="20"/>
        </w:rPr>
      </w:pPr>
    </w:p>
    <w:p w14:paraId="3C071E2E" w14:textId="77777777" w:rsidR="001134F2" w:rsidRDefault="001134F2" w:rsidP="00E94FD9">
      <w:pPr>
        <w:tabs>
          <w:tab w:val="left" w:pos="6840"/>
        </w:tabs>
        <w:jc w:val="center"/>
        <w:rPr>
          <w:b/>
          <w:sz w:val="28"/>
          <w:szCs w:val="20"/>
        </w:rPr>
      </w:pPr>
    </w:p>
    <w:p w14:paraId="781D91BD" w14:textId="77777777" w:rsidR="001134F2" w:rsidRDefault="001134F2" w:rsidP="00E94FD9">
      <w:pPr>
        <w:tabs>
          <w:tab w:val="left" w:pos="6840"/>
        </w:tabs>
        <w:jc w:val="center"/>
        <w:rPr>
          <w:b/>
          <w:sz w:val="28"/>
          <w:szCs w:val="20"/>
        </w:rPr>
      </w:pPr>
    </w:p>
    <w:p w14:paraId="216D075C" w14:textId="77777777" w:rsidR="001134F2" w:rsidRDefault="001134F2" w:rsidP="00E94FD9">
      <w:pPr>
        <w:tabs>
          <w:tab w:val="left" w:pos="6840"/>
        </w:tabs>
        <w:jc w:val="center"/>
        <w:rPr>
          <w:b/>
          <w:sz w:val="28"/>
          <w:szCs w:val="20"/>
        </w:rPr>
      </w:pPr>
    </w:p>
    <w:p w14:paraId="6EC00619" w14:textId="77777777" w:rsidR="001134F2" w:rsidRDefault="001134F2" w:rsidP="00E94FD9">
      <w:pPr>
        <w:tabs>
          <w:tab w:val="left" w:pos="6840"/>
        </w:tabs>
        <w:jc w:val="center"/>
        <w:rPr>
          <w:b/>
          <w:sz w:val="28"/>
          <w:szCs w:val="20"/>
        </w:rPr>
      </w:pPr>
    </w:p>
    <w:p w14:paraId="57B6D754" w14:textId="77777777" w:rsidR="001134F2" w:rsidRDefault="001134F2" w:rsidP="00E94FD9">
      <w:pPr>
        <w:tabs>
          <w:tab w:val="left" w:pos="6840"/>
        </w:tabs>
        <w:jc w:val="center"/>
        <w:rPr>
          <w:b/>
          <w:sz w:val="28"/>
          <w:szCs w:val="20"/>
        </w:rPr>
      </w:pPr>
    </w:p>
    <w:p w14:paraId="1C6FA13C" w14:textId="77777777" w:rsidR="001134F2" w:rsidRDefault="001134F2" w:rsidP="00E94FD9">
      <w:pPr>
        <w:tabs>
          <w:tab w:val="left" w:pos="6840"/>
        </w:tabs>
        <w:jc w:val="center"/>
        <w:rPr>
          <w:b/>
          <w:sz w:val="28"/>
          <w:szCs w:val="20"/>
        </w:rPr>
      </w:pPr>
    </w:p>
    <w:p w14:paraId="01894DF9" w14:textId="77777777" w:rsidR="001134F2" w:rsidRDefault="001134F2" w:rsidP="00E94FD9">
      <w:pPr>
        <w:tabs>
          <w:tab w:val="left" w:pos="6840"/>
        </w:tabs>
        <w:jc w:val="center"/>
        <w:rPr>
          <w:b/>
          <w:sz w:val="28"/>
          <w:szCs w:val="20"/>
        </w:rPr>
      </w:pPr>
    </w:p>
    <w:p w14:paraId="0B80EE66" w14:textId="77777777" w:rsidR="001134F2" w:rsidRDefault="001134F2" w:rsidP="00E94FD9">
      <w:pPr>
        <w:tabs>
          <w:tab w:val="left" w:pos="6840"/>
        </w:tabs>
        <w:jc w:val="center"/>
        <w:rPr>
          <w:b/>
          <w:sz w:val="28"/>
          <w:szCs w:val="20"/>
        </w:rPr>
      </w:pPr>
    </w:p>
    <w:p w14:paraId="6C468796" w14:textId="77777777" w:rsidR="001134F2" w:rsidRDefault="001134F2" w:rsidP="00E94FD9">
      <w:pPr>
        <w:tabs>
          <w:tab w:val="left" w:pos="6840"/>
        </w:tabs>
        <w:jc w:val="center"/>
        <w:rPr>
          <w:b/>
          <w:sz w:val="28"/>
          <w:szCs w:val="20"/>
        </w:rPr>
      </w:pPr>
    </w:p>
    <w:p w14:paraId="68CC643D" w14:textId="77777777" w:rsidR="001134F2" w:rsidRDefault="001134F2" w:rsidP="00E94FD9">
      <w:pPr>
        <w:tabs>
          <w:tab w:val="left" w:pos="6840"/>
        </w:tabs>
        <w:jc w:val="center"/>
        <w:rPr>
          <w:b/>
          <w:sz w:val="28"/>
          <w:szCs w:val="20"/>
        </w:rPr>
      </w:pPr>
    </w:p>
    <w:p w14:paraId="042E5932" w14:textId="77777777" w:rsidR="001134F2" w:rsidRDefault="001134F2" w:rsidP="00E94FD9">
      <w:pPr>
        <w:tabs>
          <w:tab w:val="left" w:pos="6840"/>
        </w:tabs>
        <w:jc w:val="center"/>
        <w:rPr>
          <w:b/>
          <w:sz w:val="28"/>
          <w:szCs w:val="20"/>
        </w:rPr>
      </w:pPr>
    </w:p>
    <w:p w14:paraId="01208F43" w14:textId="77777777" w:rsidR="001134F2" w:rsidRDefault="001134F2" w:rsidP="00E94FD9">
      <w:pPr>
        <w:tabs>
          <w:tab w:val="left" w:pos="6840"/>
        </w:tabs>
        <w:jc w:val="center"/>
        <w:rPr>
          <w:b/>
          <w:sz w:val="28"/>
          <w:szCs w:val="20"/>
        </w:rPr>
      </w:pPr>
    </w:p>
    <w:p w14:paraId="5924A460" w14:textId="77777777" w:rsidR="001134F2" w:rsidRDefault="001134F2" w:rsidP="00E94FD9">
      <w:pPr>
        <w:tabs>
          <w:tab w:val="left" w:pos="6840"/>
        </w:tabs>
        <w:jc w:val="center"/>
        <w:rPr>
          <w:b/>
          <w:sz w:val="28"/>
          <w:szCs w:val="20"/>
        </w:rPr>
      </w:pPr>
    </w:p>
    <w:p w14:paraId="6DC2E910" w14:textId="77777777" w:rsidR="00E94FD9" w:rsidRPr="00A9084B" w:rsidRDefault="00E94FD9" w:rsidP="00E94FD9">
      <w:pPr>
        <w:tabs>
          <w:tab w:val="left" w:pos="6840"/>
        </w:tabs>
        <w:jc w:val="center"/>
        <w:rPr>
          <w:b/>
          <w:sz w:val="28"/>
          <w:szCs w:val="20"/>
        </w:rPr>
      </w:pPr>
      <w:r w:rsidRPr="00A9084B">
        <w:rPr>
          <w:b/>
          <w:sz w:val="28"/>
          <w:szCs w:val="20"/>
        </w:rPr>
        <w:t>Комплексно-тематическое планирование образовательной области «Здоровье»</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7"/>
        <w:gridCol w:w="5684"/>
        <w:gridCol w:w="3836"/>
        <w:gridCol w:w="2986"/>
        <w:gridCol w:w="1988"/>
      </w:tblGrid>
      <w:tr w:rsidR="00E94FD9" w:rsidRPr="00A9084B" w14:paraId="58978531" w14:textId="77777777" w:rsidTr="00E94FD9">
        <w:trPr>
          <w:cantSplit/>
          <w:trHeight w:val="1134"/>
        </w:trPr>
        <w:tc>
          <w:tcPr>
            <w:tcW w:w="173" w:type="pct"/>
            <w:tcBorders>
              <w:top w:val="single" w:sz="4" w:space="0" w:color="auto"/>
              <w:left w:val="single" w:sz="4" w:space="0" w:color="auto"/>
              <w:bottom w:val="single" w:sz="4" w:space="0" w:color="auto"/>
              <w:right w:val="single" w:sz="4" w:space="0" w:color="auto"/>
            </w:tcBorders>
            <w:textDirection w:val="btLr"/>
          </w:tcPr>
          <w:p w14:paraId="69740F95" w14:textId="77777777" w:rsidR="00E94FD9" w:rsidRPr="00A9084B" w:rsidRDefault="00E94FD9" w:rsidP="00E94FD9">
            <w:pPr>
              <w:ind w:left="113" w:right="113"/>
              <w:rPr>
                <w:sz w:val="24"/>
                <w:szCs w:val="24"/>
              </w:rPr>
            </w:pPr>
            <w:r w:rsidRPr="00A9084B">
              <w:rPr>
                <w:sz w:val="24"/>
                <w:szCs w:val="24"/>
              </w:rPr>
              <w:t xml:space="preserve">неделя </w:t>
            </w:r>
          </w:p>
        </w:tc>
        <w:tc>
          <w:tcPr>
            <w:tcW w:w="138" w:type="pct"/>
            <w:tcBorders>
              <w:top w:val="single" w:sz="4" w:space="0" w:color="auto"/>
              <w:left w:val="single" w:sz="4" w:space="0" w:color="auto"/>
              <w:bottom w:val="single" w:sz="4" w:space="0" w:color="auto"/>
              <w:right w:val="single" w:sz="4" w:space="0" w:color="auto"/>
            </w:tcBorders>
          </w:tcPr>
          <w:p w14:paraId="2486C23D" w14:textId="77777777" w:rsidR="00E94FD9" w:rsidRPr="00A9084B" w:rsidRDefault="00E94FD9" w:rsidP="00E94FD9">
            <w:pPr>
              <w:rPr>
                <w:sz w:val="24"/>
                <w:szCs w:val="24"/>
              </w:rPr>
            </w:pPr>
            <w:r w:rsidRPr="00A9084B">
              <w:rPr>
                <w:sz w:val="24"/>
                <w:szCs w:val="24"/>
              </w:rPr>
              <w:t>Месяц</w:t>
            </w:r>
          </w:p>
        </w:tc>
        <w:tc>
          <w:tcPr>
            <w:tcW w:w="1839" w:type="pct"/>
            <w:tcBorders>
              <w:top w:val="single" w:sz="4" w:space="0" w:color="auto"/>
              <w:left w:val="single" w:sz="4" w:space="0" w:color="auto"/>
              <w:bottom w:val="single" w:sz="4" w:space="0" w:color="auto"/>
              <w:right w:val="single" w:sz="4" w:space="0" w:color="auto"/>
            </w:tcBorders>
          </w:tcPr>
          <w:p w14:paraId="60D66258" w14:textId="77777777" w:rsidR="00E94FD9" w:rsidRPr="00A9084B" w:rsidRDefault="00E94FD9" w:rsidP="00E94FD9">
            <w:pPr>
              <w:jc w:val="center"/>
              <w:rPr>
                <w:sz w:val="24"/>
                <w:szCs w:val="24"/>
              </w:rPr>
            </w:pPr>
            <w:r w:rsidRPr="00A9084B">
              <w:rPr>
                <w:sz w:val="24"/>
                <w:szCs w:val="24"/>
              </w:rPr>
              <w:t>Тема, цель</w:t>
            </w:r>
          </w:p>
          <w:p w14:paraId="1B87AF0D" w14:textId="77777777" w:rsidR="00E94FD9" w:rsidRPr="00A9084B" w:rsidRDefault="00E94FD9" w:rsidP="00E94FD9">
            <w:pPr>
              <w:rPr>
                <w:sz w:val="24"/>
                <w:szCs w:val="24"/>
              </w:rPr>
            </w:pPr>
          </w:p>
        </w:tc>
        <w:tc>
          <w:tcPr>
            <w:tcW w:w="1241" w:type="pct"/>
            <w:tcBorders>
              <w:top w:val="single" w:sz="4" w:space="0" w:color="auto"/>
              <w:left w:val="single" w:sz="4" w:space="0" w:color="auto"/>
              <w:bottom w:val="single" w:sz="4" w:space="0" w:color="auto"/>
              <w:right w:val="single" w:sz="4" w:space="0" w:color="auto"/>
            </w:tcBorders>
          </w:tcPr>
          <w:p w14:paraId="3F533A79" w14:textId="77777777" w:rsidR="00E94FD9" w:rsidRPr="00A9084B" w:rsidRDefault="00E94FD9" w:rsidP="00E94FD9">
            <w:pPr>
              <w:rPr>
                <w:sz w:val="24"/>
                <w:szCs w:val="24"/>
              </w:rPr>
            </w:pPr>
            <w:r w:rsidRPr="00A9084B">
              <w:rPr>
                <w:sz w:val="24"/>
                <w:szCs w:val="24"/>
              </w:rPr>
              <w:t>Образовательная деятельность, осуществляемая в процессе организации различных видов детской деятельности режимных моментов</w:t>
            </w:r>
          </w:p>
        </w:tc>
        <w:tc>
          <w:tcPr>
            <w:tcW w:w="966" w:type="pct"/>
            <w:tcBorders>
              <w:top w:val="single" w:sz="4" w:space="0" w:color="auto"/>
              <w:left w:val="single" w:sz="4" w:space="0" w:color="auto"/>
              <w:bottom w:val="single" w:sz="4" w:space="0" w:color="auto"/>
              <w:right w:val="single" w:sz="4" w:space="0" w:color="auto"/>
            </w:tcBorders>
          </w:tcPr>
          <w:p w14:paraId="76F708FF" w14:textId="77777777" w:rsidR="00E94FD9" w:rsidRPr="00A9084B" w:rsidRDefault="00E94FD9" w:rsidP="00E94FD9">
            <w:pPr>
              <w:rPr>
                <w:sz w:val="24"/>
                <w:szCs w:val="24"/>
              </w:rPr>
            </w:pPr>
            <w:r w:rsidRPr="00A9084B">
              <w:rPr>
                <w:sz w:val="24"/>
                <w:szCs w:val="24"/>
              </w:rPr>
              <w:t>Источник: литература, дидактический материал, оборудование</w:t>
            </w:r>
          </w:p>
        </w:tc>
        <w:tc>
          <w:tcPr>
            <w:tcW w:w="643" w:type="pct"/>
            <w:tcBorders>
              <w:top w:val="single" w:sz="4" w:space="0" w:color="auto"/>
              <w:left w:val="single" w:sz="4" w:space="0" w:color="auto"/>
              <w:bottom w:val="single" w:sz="4" w:space="0" w:color="auto"/>
              <w:right w:val="single" w:sz="4" w:space="0" w:color="auto"/>
            </w:tcBorders>
          </w:tcPr>
          <w:p w14:paraId="7E21250E" w14:textId="77777777" w:rsidR="00E94FD9" w:rsidRPr="00A9084B" w:rsidRDefault="00E94FD9" w:rsidP="00E94FD9">
            <w:pPr>
              <w:rPr>
                <w:b/>
                <w:sz w:val="24"/>
                <w:szCs w:val="24"/>
              </w:rPr>
            </w:pPr>
            <w:r w:rsidRPr="00A9084B">
              <w:rPr>
                <w:sz w:val="24"/>
                <w:szCs w:val="24"/>
              </w:rPr>
              <w:t xml:space="preserve">Взаимодействие с семьями детей по реализации программы </w:t>
            </w:r>
          </w:p>
        </w:tc>
      </w:tr>
      <w:tr w:rsidR="00E94FD9" w:rsidRPr="00A9084B" w14:paraId="0B83163A" w14:textId="77777777" w:rsidTr="00E94FD9">
        <w:tc>
          <w:tcPr>
            <w:tcW w:w="173" w:type="pct"/>
          </w:tcPr>
          <w:p w14:paraId="47DD936C" w14:textId="77777777" w:rsidR="00E94FD9" w:rsidRPr="00A9084B" w:rsidRDefault="00E94FD9" w:rsidP="00E94FD9">
            <w:pPr>
              <w:rPr>
                <w:sz w:val="24"/>
                <w:szCs w:val="24"/>
              </w:rPr>
            </w:pPr>
            <w:r w:rsidRPr="00A9084B">
              <w:rPr>
                <w:sz w:val="24"/>
                <w:szCs w:val="24"/>
              </w:rPr>
              <w:t>1</w:t>
            </w:r>
          </w:p>
        </w:tc>
        <w:tc>
          <w:tcPr>
            <w:tcW w:w="138" w:type="pct"/>
            <w:vMerge w:val="restart"/>
            <w:textDirection w:val="btLr"/>
          </w:tcPr>
          <w:p w14:paraId="1A6D8249" w14:textId="77777777" w:rsidR="00E94FD9" w:rsidRPr="00A9084B" w:rsidRDefault="00E94FD9" w:rsidP="00E94FD9">
            <w:pPr>
              <w:ind w:left="113" w:right="113"/>
              <w:rPr>
                <w:sz w:val="24"/>
                <w:szCs w:val="24"/>
              </w:rPr>
            </w:pPr>
            <w:r w:rsidRPr="00A9084B">
              <w:rPr>
                <w:sz w:val="24"/>
                <w:szCs w:val="24"/>
              </w:rPr>
              <w:t>сентябрь</w:t>
            </w:r>
          </w:p>
        </w:tc>
        <w:tc>
          <w:tcPr>
            <w:tcW w:w="4689" w:type="pct"/>
            <w:gridSpan w:val="4"/>
          </w:tcPr>
          <w:p w14:paraId="762BDB25" w14:textId="77777777" w:rsidR="00E94FD9" w:rsidRPr="00A9084B" w:rsidRDefault="00E94FD9" w:rsidP="00E94FD9">
            <w:pPr>
              <w:rPr>
                <w:sz w:val="24"/>
                <w:szCs w:val="24"/>
              </w:rPr>
            </w:pPr>
            <w:r w:rsidRPr="00A9084B">
              <w:rPr>
                <w:sz w:val="24"/>
                <w:szCs w:val="24"/>
              </w:rPr>
              <w:t>Диагностическое обследование детей</w:t>
            </w:r>
          </w:p>
        </w:tc>
      </w:tr>
      <w:tr w:rsidR="00E94FD9" w:rsidRPr="00A9084B" w14:paraId="33CD6D7B" w14:textId="77777777" w:rsidTr="00E94FD9">
        <w:trPr>
          <w:trHeight w:val="1433"/>
        </w:trPr>
        <w:tc>
          <w:tcPr>
            <w:tcW w:w="173" w:type="pct"/>
          </w:tcPr>
          <w:p w14:paraId="3EF8653E" w14:textId="77777777" w:rsidR="00E94FD9" w:rsidRPr="00A9084B" w:rsidRDefault="00E94FD9" w:rsidP="00E94FD9">
            <w:pPr>
              <w:rPr>
                <w:sz w:val="24"/>
                <w:szCs w:val="24"/>
              </w:rPr>
            </w:pPr>
            <w:r w:rsidRPr="00A9084B">
              <w:rPr>
                <w:sz w:val="24"/>
                <w:szCs w:val="24"/>
              </w:rPr>
              <w:t>2</w:t>
            </w:r>
          </w:p>
        </w:tc>
        <w:tc>
          <w:tcPr>
            <w:tcW w:w="138" w:type="pct"/>
            <w:vMerge/>
          </w:tcPr>
          <w:p w14:paraId="5A50E1E0" w14:textId="77777777" w:rsidR="00E94FD9" w:rsidRPr="00A9084B" w:rsidRDefault="00E94FD9" w:rsidP="00E94FD9">
            <w:pPr>
              <w:rPr>
                <w:sz w:val="24"/>
                <w:szCs w:val="24"/>
              </w:rPr>
            </w:pPr>
          </w:p>
        </w:tc>
        <w:tc>
          <w:tcPr>
            <w:tcW w:w="1839" w:type="pct"/>
          </w:tcPr>
          <w:p w14:paraId="6BF62CDB" w14:textId="77777777" w:rsidR="00E94FD9" w:rsidRPr="00A9084B" w:rsidRDefault="00E94FD9" w:rsidP="00E94FD9">
            <w:pPr>
              <w:jc w:val="both"/>
              <w:rPr>
                <w:sz w:val="24"/>
                <w:szCs w:val="24"/>
              </w:rPr>
            </w:pPr>
            <w:r w:rsidRPr="00A9084B">
              <w:rPr>
                <w:sz w:val="24"/>
                <w:szCs w:val="24"/>
              </w:rPr>
              <w:t>Экскурсия в медицинский кабинет: сформировать доброжелательное отношение к людям медицинской профессии. Формировать представление о болезнях и причинах их возникновения.</w:t>
            </w:r>
          </w:p>
        </w:tc>
        <w:tc>
          <w:tcPr>
            <w:tcW w:w="1241" w:type="pct"/>
          </w:tcPr>
          <w:p w14:paraId="5E23CFA2" w14:textId="77777777" w:rsidR="00E94FD9" w:rsidRPr="00A9084B" w:rsidRDefault="00E94FD9" w:rsidP="00E94FD9">
            <w:pPr>
              <w:rPr>
                <w:sz w:val="24"/>
                <w:szCs w:val="24"/>
              </w:rPr>
            </w:pPr>
            <w:r w:rsidRPr="00A9084B">
              <w:rPr>
                <w:sz w:val="24"/>
                <w:szCs w:val="24"/>
              </w:rPr>
              <w:t>Сюжетно-ролевая игра «Поликлиника»</w:t>
            </w:r>
          </w:p>
        </w:tc>
        <w:tc>
          <w:tcPr>
            <w:tcW w:w="966" w:type="pct"/>
          </w:tcPr>
          <w:p w14:paraId="1EE16048" w14:textId="77777777" w:rsidR="00E94FD9" w:rsidRPr="00A9084B" w:rsidRDefault="00E94FD9" w:rsidP="00E94FD9">
            <w:pPr>
              <w:rPr>
                <w:sz w:val="24"/>
                <w:szCs w:val="24"/>
              </w:rPr>
            </w:pPr>
            <w:r w:rsidRPr="00A9084B">
              <w:rPr>
                <w:sz w:val="24"/>
                <w:szCs w:val="24"/>
              </w:rPr>
              <w:t>медицинский кабинет</w:t>
            </w:r>
          </w:p>
        </w:tc>
        <w:tc>
          <w:tcPr>
            <w:tcW w:w="643" w:type="pct"/>
          </w:tcPr>
          <w:p w14:paraId="4737693F" w14:textId="77777777" w:rsidR="00E94FD9" w:rsidRPr="00A9084B" w:rsidRDefault="00E94FD9" w:rsidP="00E94FD9">
            <w:pPr>
              <w:jc w:val="both"/>
              <w:rPr>
                <w:sz w:val="24"/>
                <w:szCs w:val="24"/>
              </w:rPr>
            </w:pPr>
            <w:r w:rsidRPr="00A9084B">
              <w:rPr>
                <w:sz w:val="24"/>
                <w:szCs w:val="24"/>
              </w:rPr>
              <w:t xml:space="preserve">Фотовыставка «Как я закалялся летом». </w:t>
            </w:r>
          </w:p>
        </w:tc>
      </w:tr>
      <w:tr w:rsidR="00E94FD9" w:rsidRPr="00A9084B" w14:paraId="610F5156" w14:textId="77777777" w:rsidTr="00E94FD9">
        <w:trPr>
          <w:trHeight w:val="1383"/>
        </w:trPr>
        <w:tc>
          <w:tcPr>
            <w:tcW w:w="173" w:type="pct"/>
          </w:tcPr>
          <w:p w14:paraId="6AEDC81F" w14:textId="77777777" w:rsidR="00E94FD9" w:rsidRPr="00A9084B" w:rsidRDefault="00E94FD9" w:rsidP="00E94FD9">
            <w:pPr>
              <w:rPr>
                <w:sz w:val="24"/>
                <w:szCs w:val="24"/>
              </w:rPr>
            </w:pPr>
            <w:r w:rsidRPr="00A9084B">
              <w:rPr>
                <w:sz w:val="24"/>
                <w:szCs w:val="24"/>
              </w:rPr>
              <w:t>3</w:t>
            </w:r>
          </w:p>
        </w:tc>
        <w:tc>
          <w:tcPr>
            <w:tcW w:w="138" w:type="pct"/>
            <w:vMerge/>
          </w:tcPr>
          <w:p w14:paraId="3F232F32" w14:textId="77777777" w:rsidR="00E94FD9" w:rsidRPr="00A9084B" w:rsidRDefault="00E94FD9" w:rsidP="00E94FD9">
            <w:pPr>
              <w:rPr>
                <w:sz w:val="24"/>
                <w:szCs w:val="24"/>
              </w:rPr>
            </w:pPr>
          </w:p>
        </w:tc>
        <w:tc>
          <w:tcPr>
            <w:tcW w:w="1839" w:type="pct"/>
          </w:tcPr>
          <w:p w14:paraId="43D6543A" w14:textId="77777777" w:rsidR="00E94FD9" w:rsidRPr="00A9084B" w:rsidRDefault="00E94FD9" w:rsidP="00E94FD9">
            <w:pPr>
              <w:rPr>
                <w:sz w:val="24"/>
                <w:szCs w:val="24"/>
              </w:rPr>
            </w:pPr>
            <w:r w:rsidRPr="00A9084B">
              <w:rPr>
                <w:sz w:val="24"/>
                <w:szCs w:val="24"/>
              </w:rPr>
              <w:t>«Чистота – залог здоровья»: формировать у детей представление о факторах, влияющих на здоровье человека. Воспитывать желание заботиться о своем здоровье. Формировать привычку к ЗОЖ.</w:t>
            </w:r>
          </w:p>
        </w:tc>
        <w:tc>
          <w:tcPr>
            <w:tcW w:w="1241" w:type="pct"/>
          </w:tcPr>
          <w:p w14:paraId="1069FE5A" w14:textId="77777777" w:rsidR="00E94FD9" w:rsidRPr="00A9084B" w:rsidRDefault="00E94FD9" w:rsidP="00E94FD9">
            <w:pPr>
              <w:jc w:val="both"/>
              <w:rPr>
                <w:sz w:val="24"/>
                <w:szCs w:val="24"/>
              </w:rPr>
            </w:pPr>
            <w:r w:rsidRPr="00A9084B">
              <w:rPr>
                <w:sz w:val="24"/>
                <w:szCs w:val="24"/>
              </w:rPr>
              <w:t>Игра «Можно - нельзя», а</w:t>
            </w:r>
            <w:r w:rsidRPr="00A9084B">
              <w:rPr>
                <w:bCs/>
                <w:sz w:val="24"/>
                <w:szCs w:val="24"/>
              </w:rPr>
              <w:t xml:space="preserve">нализ и обыгрывание проблемной ситуации </w:t>
            </w:r>
            <w:r w:rsidRPr="00A9084B">
              <w:rPr>
                <w:sz w:val="24"/>
                <w:szCs w:val="24"/>
              </w:rPr>
              <w:t>«Я под краном руки мыла, а лицо помыть забыла (социализация).</w:t>
            </w:r>
          </w:p>
        </w:tc>
        <w:tc>
          <w:tcPr>
            <w:tcW w:w="966" w:type="pct"/>
          </w:tcPr>
          <w:p w14:paraId="4D4F8EE6" w14:textId="77777777" w:rsidR="00E94FD9" w:rsidRPr="00A9084B" w:rsidRDefault="00E94FD9" w:rsidP="00E94FD9">
            <w:pPr>
              <w:rPr>
                <w:sz w:val="24"/>
                <w:szCs w:val="24"/>
              </w:rPr>
            </w:pPr>
            <w:r w:rsidRPr="00A9084B">
              <w:rPr>
                <w:color w:val="000000"/>
                <w:sz w:val="24"/>
                <w:szCs w:val="24"/>
              </w:rPr>
              <w:t>Картинки с изображением вредных насекомых картинка с енотом.</w:t>
            </w:r>
            <w:r w:rsidRPr="00A9084B">
              <w:rPr>
                <w:sz w:val="24"/>
                <w:szCs w:val="24"/>
              </w:rPr>
              <w:t xml:space="preserve">  В. Дягутите «Наши руки». </w:t>
            </w:r>
          </w:p>
        </w:tc>
        <w:tc>
          <w:tcPr>
            <w:tcW w:w="643" w:type="pct"/>
            <w:vMerge w:val="restart"/>
          </w:tcPr>
          <w:p w14:paraId="0029DCFC" w14:textId="77777777" w:rsidR="00E94FD9" w:rsidRPr="00A9084B" w:rsidRDefault="00E94FD9" w:rsidP="00E94FD9">
            <w:pPr>
              <w:jc w:val="both"/>
              <w:rPr>
                <w:sz w:val="24"/>
                <w:szCs w:val="24"/>
              </w:rPr>
            </w:pPr>
            <w:r w:rsidRPr="00A9084B">
              <w:rPr>
                <w:sz w:val="24"/>
                <w:szCs w:val="24"/>
              </w:rPr>
              <w:t>Индивидуальные беседы: разъяснять важность посещения детьми секций, ориентированных на оздоровление дошкольников</w:t>
            </w:r>
          </w:p>
        </w:tc>
      </w:tr>
      <w:tr w:rsidR="00E94FD9" w:rsidRPr="00A9084B" w14:paraId="2300EB16" w14:textId="77777777" w:rsidTr="00E94FD9">
        <w:trPr>
          <w:trHeight w:val="1035"/>
        </w:trPr>
        <w:tc>
          <w:tcPr>
            <w:tcW w:w="173" w:type="pct"/>
          </w:tcPr>
          <w:p w14:paraId="23B04D60" w14:textId="77777777" w:rsidR="00E94FD9" w:rsidRPr="00A9084B" w:rsidRDefault="00E94FD9" w:rsidP="00E94FD9">
            <w:pPr>
              <w:rPr>
                <w:sz w:val="24"/>
                <w:szCs w:val="24"/>
              </w:rPr>
            </w:pPr>
            <w:r w:rsidRPr="00A9084B">
              <w:rPr>
                <w:sz w:val="24"/>
                <w:szCs w:val="24"/>
              </w:rPr>
              <w:t>4</w:t>
            </w:r>
          </w:p>
        </w:tc>
        <w:tc>
          <w:tcPr>
            <w:tcW w:w="138" w:type="pct"/>
            <w:vMerge/>
          </w:tcPr>
          <w:p w14:paraId="3D952AC6" w14:textId="77777777" w:rsidR="00E94FD9" w:rsidRPr="00A9084B" w:rsidRDefault="00E94FD9" w:rsidP="00E94FD9">
            <w:pPr>
              <w:rPr>
                <w:sz w:val="24"/>
                <w:szCs w:val="24"/>
              </w:rPr>
            </w:pPr>
          </w:p>
        </w:tc>
        <w:tc>
          <w:tcPr>
            <w:tcW w:w="1839" w:type="pct"/>
          </w:tcPr>
          <w:p w14:paraId="1E96D209" w14:textId="77777777" w:rsidR="00E94FD9" w:rsidRPr="00A9084B" w:rsidRDefault="00E94FD9" w:rsidP="00E94FD9">
            <w:pPr>
              <w:jc w:val="both"/>
              <w:rPr>
                <w:sz w:val="24"/>
                <w:szCs w:val="24"/>
              </w:rPr>
            </w:pPr>
            <w:r w:rsidRPr="00A9084B">
              <w:rPr>
                <w:sz w:val="24"/>
                <w:szCs w:val="24"/>
              </w:rPr>
              <w:t>Познавательная минутка «Микробы»: формировать представления детей о микробах.  Уточнять представления о личной гигиене как способе сохранения здоровья.</w:t>
            </w:r>
          </w:p>
        </w:tc>
        <w:tc>
          <w:tcPr>
            <w:tcW w:w="1241" w:type="pct"/>
          </w:tcPr>
          <w:p w14:paraId="1B047086" w14:textId="77777777" w:rsidR="00E94FD9" w:rsidRPr="00A9084B" w:rsidRDefault="00E94FD9" w:rsidP="00E94FD9">
            <w:pPr>
              <w:jc w:val="both"/>
              <w:rPr>
                <w:sz w:val="24"/>
                <w:szCs w:val="24"/>
              </w:rPr>
            </w:pPr>
            <w:r w:rsidRPr="00A9084B">
              <w:rPr>
                <w:sz w:val="24"/>
                <w:szCs w:val="24"/>
              </w:rPr>
              <w:t xml:space="preserve">Чтение сказки «Приключения Микроба».  Дидактическая игра «Можно - нельзя» </w:t>
            </w:r>
          </w:p>
        </w:tc>
        <w:tc>
          <w:tcPr>
            <w:tcW w:w="966" w:type="pct"/>
          </w:tcPr>
          <w:p w14:paraId="145D8293" w14:textId="77777777" w:rsidR="00E94FD9" w:rsidRPr="00A9084B" w:rsidRDefault="00E94FD9" w:rsidP="00E94FD9">
            <w:pPr>
              <w:rPr>
                <w:color w:val="000000"/>
                <w:sz w:val="24"/>
                <w:szCs w:val="24"/>
              </w:rPr>
            </w:pPr>
            <w:r w:rsidRPr="00A9084B">
              <w:rPr>
                <w:sz w:val="24"/>
                <w:szCs w:val="24"/>
              </w:rPr>
              <w:t>Карандаши цветные, лист бумаги, кукла Айболит</w:t>
            </w:r>
          </w:p>
        </w:tc>
        <w:tc>
          <w:tcPr>
            <w:tcW w:w="643" w:type="pct"/>
            <w:vMerge/>
          </w:tcPr>
          <w:p w14:paraId="6266F63A" w14:textId="77777777" w:rsidR="00E94FD9" w:rsidRPr="00A9084B" w:rsidRDefault="00E94FD9" w:rsidP="00E94FD9">
            <w:pPr>
              <w:rPr>
                <w:sz w:val="24"/>
                <w:szCs w:val="24"/>
              </w:rPr>
            </w:pPr>
          </w:p>
        </w:tc>
      </w:tr>
      <w:tr w:rsidR="00E94FD9" w:rsidRPr="00A9084B" w14:paraId="07AF91A2" w14:textId="77777777" w:rsidTr="00E94FD9">
        <w:trPr>
          <w:trHeight w:val="714"/>
        </w:trPr>
        <w:tc>
          <w:tcPr>
            <w:tcW w:w="173" w:type="pct"/>
          </w:tcPr>
          <w:p w14:paraId="75476090" w14:textId="77777777" w:rsidR="00E94FD9" w:rsidRPr="00A9084B" w:rsidRDefault="00E94FD9" w:rsidP="00E94FD9">
            <w:pPr>
              <w:rPr>
                <w:sz w:val="24"/>
                <w:szCs w:val="24"/>
              </w:rPr>
            </w:pPr>
            <w:r w:rsidRPr="00A9084B">
              <w:rPr>
                <w:sz w:val="24"/>
                <w:szCs w:val="24"/>
              </w:rPr>
              <w:t>5</w:t>
            </w:r>
          </w:p>
          <w:p w14:paraId="4E506FA5" w14:textId="77777777" w:rsidR="00E94FD9" w:rsidRPr="00A9084B" w:rsidRDefault="00E94FD9" w:rsidP="00E94FD9">
            <w:pPr>
              <w:rPr>
                <w:sz w:val="24"/>
                <w:szCs w:val="24"/>
              </w:rPr>
            </w:pPr>
            <w:r w:rsidRPr="00A9084B">
              <w:rPr>
                <w:sz w:val="24"/>
                <w:szCs w:val="24"/>
              </w:rPr>
              <w:t>6</w:t>
            </w:r>
          </w:p>
          <w:p w14:paraId="7ED7E62D" w14:textId="77777777" w:rsidR="00E94FD9" w:rsidRPr="00A9084B" w:rsidRDefault="00E94FD9" w:rsidP="00E94FD9">
            <w:pPr>
              <w:rPr>
                <w:sz w:val="24"/>
                <w:szCs w:val="24"/>
              </w:rPr>
            </w:pPr>
          </w:p>
          <w:p w14:paraId="3BA6595D" w14:textId="77777777" w:rsidR="00E94FD9" w:rsidRPr="00A9084B" w:rsidRDefault="00E94FD9" w:rsidP="00E94FD9">
            <w:pPr>
              <w:rPr>
                <w:sz w:val="24"/>
                <w:szCs w:val="24"/>
              </w:rPr>
            </w:pPr>
          </w:p>
        </w:tc>
        <w:tc>
          <w:tcPr>
            <w:tcW w:w="138" w:type="pct"/>
            <w:vMerge w:val="restart"/>
            <w:textDirection w:val="btLr"/>
          </w:tcPr>
          <w:p w14:paraId="77BF18ED" w14:textId="77777777" w:rsidR="00E94FD9" w:rsidRPr="00A9084B" w:rsidRDefault="00E94FD9" w:rsidP="00E94FD9">
            <w:pPr>
              <w:ind w:left="113" w:right="113"/>
              <w:jc w:val="center"/>
              <w:rPr>
                <w:sz w:val="24"/>
                <w:szCs w:val="24"/>
              </w:rPr>
            </w:pPr>
            <w:r w:rsidRPr="00A9084B">
              <w:rPr>
                <w:sz w:val="24"/>
                <w:szCs w:val="24"/>
              </w:rPr>
              <w:t>октябрь</w:t>
            </w:r>
          </w:p>
        </w:tc>
        <w:tc>
          <w:tcPr>
            <w:tcW w:w="1839" w:type="pct"/>
          </w:tcPr>
          <w:p w14:paraId="792C3B9F" w14:textId="77777777" w:rsidR="00E94FD9" w:rsidRPr="00A9084B" w:rsidRDefault="00E94FD9" w:rsidP="00E94FD9">
            <w:pPr>
              <w:jc w:val="both"/>
              <w:rPr>
                <w:sz w:val="24"/>
                <w:szCs w:val="24"/>
              </w:rPr>
            </w:pPr>
            <w:r w:rsidRPr="00A9084B">
              <w:rPr>
                <w:sz w:val="24"/>
                <w:szCs w:val="24"/>
              </w:rPr>
              <w:t>«Правила оказания первой помощи»: познакомить детей с элементарными приёмами оказания первой медицинской помощи; о необходимости обращаться за помощью к взрослым при заболевании, травме.</w:t>
            </w:r>
          </w:p>
        </w:tc>
        <w:tc>
          <w:tcPr>
            <w:tcW w:w="1241" w:type="pct"/>
          </w:tcPr>
          <w:p w14:paraId="30F848F6" w14:textId="77777777" w:rsidR="00E94FD9" w:rsidRPr="00A9084B" w:rsidRDefault="00E94FD9" w:rsidP="00E94FD9">
            <w:pPr>
              <w:jc w:val="both"/>
              <w:rPr>
                <w:sz w:val="24"/>
                <w:szCs w:val="24"/>
              </w:rPr>
            </w:pPr>
            <w:r w:rsidRPr="00A9084B">
              <w:rPr>
                <w:sz w:val="24"/>
                <w:szCs w:val="24"/>
              </w:rPr>
              <w:t xml:space="preserve"> Конструирование «Больница».</w:t>
            </w:r>
          </w:p>
          <w:p w14:paraId="4013C522" w14:textId="77777777" w:rsidR="00E94FD9" w:rsidRPr="00A9084B" w:rsidRDefault="00E94FD9" w:rsidP="00E94FD9">
            <w:pPr>
              <w:jc w:val="both"/>
              <w:rPr>
                <w:sz w:val="24"/>
                <w:szCs w:val="24"/>
              </w:rPr>
            </w:pPr>
            <w:r w:rsidRPr="00A9084B">
              <w:rPr>
                <w:sz w:val="24"/>
                <w:szCs w:val="24"/>
              </w:rPr>
              <w:t>Дидактическая игра «Если ты поранился».</w:t>
            </w:r>
          </w:p>
        </w:tc>
        <w:tc>
          <w:tcPr>
            <w:tcW w:w="966" w:type="pct"/>
          </w:tcPr>
          <w:p w14:paraId="517E72EE" w14:textId="77777777" w:rsidR="00E94FD9" w:rsidRPr="00A9084B" w:rsidRDefault="00E94FD9" w:rsidP="00E94FD9">
            <w:pPr>
              <w:rPr>
                <w:sz w:val="24"/>
                <w:szCs w:val="24"/>
              </w:rPr>
            </w:pPr>
            <w:r w:rsidRPr="00A9084B">
              <w:rPr>
                <w:sz w:val="24"/>
                <w:szCs w:val="24"/>
              </w:rPr>
              <w:t>К. Чуковский «Айболит». Предметы-заместители,</w:t>
            </w:r>
          </w:p>
          <w:p w14:paraId="7B0BFC88" w14:textId="77777777" w:rsidR="00E94FD9" w:rsidRPr="00A9084B" w:rsidRDefault="00E94FD9" w:rsidP="00E94FD9">
            <w:pPr>
              <w:rPr>
                <w:sz w:val="24"/>
                <w:szCs w:val="24"/>
              </w:rPr>
            </w:pPr>
            <w:r w:rsidRPr="00A9084B">
              <w:rPr>
                <w:sz w:val="24"/>
                <w:szCs w:val="24"/>
              </w:rPr>
              <w:t>конструктор, набор «Маленький доктор»</w:t>
            </w:r>
          </w:p>
        </w:tc>
        <w:tc>
          <w:tcPr>
            <w:tcW w:w="643" w:type="pct"/>
            <w:vMerge w:val="restart"/>
          </w:tcPr>
          <w:p w14:paraId="15E3F913" w14:textId="77777777" w:rsidR="00E94FD9" w:rsidRPr="00A9084B" w:rsidRDefault="00E94FD9" w:rsidP="00E94FD9">
            <w:pPr>
              <w:jc w:val="both"/>
              <w:rPr>
                <w:sz w:val="24"/>
                <w:szCs w:val="24"/>
              </w:rPr>
            </w:pPr>
            <w:r w:rsidRPr="00A9084B">
              <w:rPr>
                <w:sz w:val="24"/>
                <w:szCs w:val="24"/>
              </w:rPr>
              <w:t xml:space="preserve">Круглый стол: знакомство </w:t>
            </w:r>
          </w:p>
          <w:p w14:paraId="65D7178E" w14:textId="77777777" w:rsidR="00E94FD9" w:rsidRPr="00A9084B" w:rsidRDefault="00E94FD9" w:rsidP="00E94FD9">
            <w:pPr>
              <w:jc w:val="both"/>
              <w:rPr>
                <w:sz w:val="24"/>
                <w:szCs w:val="24"/>
              </w:rPr>
            </w:pPr>
            <w:r w:rsidRPr="00A9084B">
              <w:rPr>
                <w:sz w:val="24"/>
                <w:szCs w:val="24"/>
              </w:rPr>
              <w:t>родителей с оздоровительными мероприятиями, проводимыми в детском саду.</w:t>
            </w:r>
          </w:p>
        </w:tc>
      </w:tr>
      <w:tr w:rsidR="00E94FD9" w:rsidRPr="00A9084B" w14:paraId="488F2E96" w14:textId="77777777" w:rsidTr="00E94FD9">
        <w:trPr>
          <w:trHeight w:val="340"/>
        </w:trPr>
        <w:tc>
          <w:tcPr>
            <w:tcW w:w="173" w:type="pct"/>
          </w:tcPr>
          <w:p w14:paraId="7572AEAB" w14:textId="77777777" w:rsidR="00E94FD9" w:rsidRPr="00A9084B" w:rsidRDefault="00E94FD9" w:rsidP="00E94FD9">
            <w:pPr>
              <w:rPr>
                <w:sz w:val="24"/>
                <w:szCs w:val="24"/>
              </w:rPr>
            </w:pPr>
            <w:r w:rsidRPr="00A9084B">
              <w:rPr>
                <w:sz w:val="24"/>
                <w:szCs w:val="24"/>
              </w:rPr>
              <w:t>7</w:t>
            </w:r>
          </w:p>
        </w:tc>
        <w:tc>
          <w:tcPr>
            <w:tcW w:w="138" w:type="pct"/>
            <w:vMerge/>
          </w:tcPr>
          <w:p w14:paraId="4BA3C683" w14:textId="77777777" w:rsidR="00E94FD9" w:rsidRPr="00A9084B" w:rsidRDefault="00E94FD9" w:rsidP="00E94FD9">
            <w:pPr>
              <w:rPr>
                <w:sz w:val="24"/>
                <w:szCs w:val="24"/>
              </w:rPr>
            </w:pPr>
          </w:p>
        </w:tc>
        <w:tc>
          <w:tcPr>
            <w:tcW w:w="1839" w:type="pct"/>
          </w:tcPr>
          <w:p w14:paraId="65037B1C" w14:textId="77777777" w:rsidR="00E94FD9" w:rsidRPr="00A9084B" w:rsidRDefault="00E94FD9" w:rsidP="00E94FD9">
            <w:pPr>
              <w:jc w:val="both"/>
              <w:rPr>
                <w:sz w:val="24"/>
                <w:szCs w:val="24"/>
              </w:rPr>
            </w:pPr>
            <w:r w:rsidRPr="00A9084B">
              <w:rPr>
                <w:sz w:val="24"/>
                <w:szCs w:val="24"/>
              </w:rPr>
              <w:t xml:space="preserve"> ИОС «Как помочь себе и другу»: научить детей оказывать элементарную помощь при ушибах, порезах. Сюжетно-ролевая игра «Скорая помощь»</w:t>
            </w:r>
          </w:p>
        </w:tc>
        <w:tc>
          <w:tcPr>
            <w:tcW w:w="1241" w:type="pct"/>
          </w:tcPr>
          <w:p w14:paraId="5196D41C" w14:textId="77777777" w:rsidR="00E94FD9" w:rsidRPr="00A9084B" w:rsidRDefault="00E94FD9" w:rsidP="00E94FD9">
            <w:pPr>
              <w:jc w:val="both"/>
              <w:rPr>
                <w:sz w:val="24"/>
                <w:szCs w:val="24"/>
              </w:rPr>
            </w:pPr>
            <w:r w:rsidRPr="00A9084B">
              <w:rPr>
                <w:sz w:val="24"/>
                <w:szCs w:val="24"/>
              </w:rPr>
              <w:t xml:space="preserve">Дидактические игры «Что делать, если ты поранился», «Окажи помощь». </w:t>
            </w:r>
          </w:p>
        </w:tc>
        <w:tc>
          <w:tcPr>
            <w:tcW w:w="966" w:type="pct"/>
          </w:tcPr>
          <w:p w14:paraId="22542871" w14:textId="77777777" w:rsidR="00E94FD9" w:rsidRPr="00A9084B" w:rsidRDefault="00E94FD9" w:rsidP="00E94FD9">
            <w:pPr>
              <w:rPr>
                <w:sz w:val="24"/>
                <w:szCs w:val="24"/>
              </w:rPr>
            </w:pPr>
            <w:r w:rsidRPr="00A9084B">
              <w:rPr>
                <w:sz w:val="24"/>
                <w:szCs w:val="24"/>
              </w:rPr>
              <w:t>Иллюстрации «Правила оказания первой помощи»</w:t>
            </w:r>
          </w:p>
        </w:tc>
        <w:tc>
          <w:tcPr>
            <w:tcW w:w="643" w:type="pct"/>
            <w:vMerge/>
          </w:tcPr>
          <w:p w14:paraId="11A02A9B" w14:textId="77777777" w:rsidR="00E94FD9" w:rsidRPr="00A9084B" w:rsidRDefault="00E94FD9" w:rsidP="00E94FD9">
            <w:pPr>
              <w:rPr>
                <w:sz w:val="24"/>
                <w:szCs w:val="24"/>
              </w:rPr>
            </w:pPr>
          </w:p>
        </w:tc>
      </w:tr>
      <w:tr w:rsidR="00E94FD9" w:rsidRPr="00A9084B" w14:paraId="61F3511F" w14:textId="77777777" w:rsidTr="00E94FD9">
        <w:trPr>
          <w:trHeight w:val="279"/>
        </w:trPr>
        <w:tc>
          <w:tcPr>
            <w:tcW w:w="173" w:type="pct"/>
          </w:tcPr>
          <w:p w14:paraId="37FB05C3" w14:textId="77777777" w:rsidR="00E94FD9" w:rsidRPr="00A9084B" w:rsidRDefault="00E94FD9" w:rsidP="00E94FD9">
            <w:pPr>
              <w:rPr>
                <w:sz w:val="24"/>
                <w:szCs w:val="24"/>
              </w:rPr>
            </w:pPr>
            <w:r w:rsidRPr="00A9084B">
              <w:rPr>
                <w:sz w:val="24"/>
                <w:szCs w:val="24"/>
              </w:rPr>
              <w:t>8</w:t>
            </w:r>
          </w:p>
        </w:tc>
        <w:tc>
          <w:tcPr>
            <w:tcW w:w="138" w:type="pct"/>
            <w:vMerge/>
          </w:tcPr>
          <w:p w14:paraId="3418D871" w14:textId="77777777" w:rsidR="00E94FD9" w:rsidRPr="00A9084B" w:rsidRDefault="00E94FD9" w:rsidP="00E94FD9">
            <w:pPr>
              <w:rPr>
                <w:sz w:val="24"/>
                <w:szCs w:val="24"/>
              </w:rPr>
            </w:pPr>
          </w:p>
        </w:tc>
        <w:tc>
          <w:tcPr>
            <w:tcW w:w="1839" w:type="pct"/>
          </w:tcPr>
          <w:p w14:paraId="38342F48" w14:textId="77777777" w:rsidR="00E94FD9" w:rsidRPr="00A9084B" w:rsidRDefault="00E94FD9" w:rsidP="00E94FD9">
            <w:pPr>
              <w:jc w:val="both"/>
              <w:rPr>
                <w:sz w:val="24"/>
                <w:szCs w:val="24"/>
              </w:rPr>
            </w:pPr>
            <w:r w:rsidRPr="00A9084B">
              <w:rPr>
                <w:sz w:val="24"/>
                <w:szCs w:val="24"/>
              </w:rPr>
              <w:t xml:space="preserve">«Как сохранить подарок природы - здоровье». Продолжать формировать представление детей о простудных заболеваниях и причинах их возникновения. </w:t>
            </w:r>
          </w:p>
        </w:tc>
        <w:tc>
          <w:tcPr>
            <w:tcW w:w="1241" w:type="pct"/>
          </w:tcPr>
          <w:p w14:paraId="4506BAE4" w14:textId="77777777" w:rsidR="00E94FD9" w:rsidRPr="00A9084B" w:rsidRDefault="00E94FD9" w:rsidP="00E94FD9">
            <w:pPr>
              <w:jc w:val="both"/>
              <w:rPr>
                <w:sz w:val="24"/>
                <w:szCs w:val="24"/>
              </w:rPr>
            </w:pPr>
            <w:r w:rsidRPr="00A9084B">
              <w:rPr>
                <w:sz w:val="24"/>
                <w:szCs w:val="24"/>
              </w:rPr>
              <w:t>Сюжетно-ролевая игра «Больница». Дидактическая игра «Здоровый малыш». Разучивание дыхательной гимнастики.</w:t>
            </w:r>
          </w:p>
        </w:tc>
        <w:tc>
          <w:tcPr>
            <w:tcW w:w="966" w:type="pct"/>
          </w:tcPr>
          <w:p w14:paraId="2E3C9F96" w14:textId="77777777" w:rsidR="00E94FD9" w:rsidRPr="00A9084B" w:rsidRDefault="00E94FD9" w:rsidP="00E94FD9">
            <w:pPr>
              <w:jc w:val="both"/>
              <w:rPr>
                <w:sz w:val="24"/>
                <w:szCs w:val="24"/>
              </w:rPr>
            </w:pPr>
            <w:r w:rsidRPr="00A9084B">
              <w:rPr>
                <w:sz w:val="24"/>
                <w:szCs w:val="24"/>
              </w:rPr>
              <w:t>Игра «Что можно, что нельзя», фрукты, кукла - Айболит</w:t>
            </w:r>
          </w:p>
        </w:tc>
        <w:tc>
          <w:tcPr>
            <w:tcW w:w="643" w:type="pct"/>
            <w:vMerge/>
          </w:tcPr>
          <w:p w14:paraId="66C30067" w14:textId="77777777" w:rsidR="00E94FD9" w:rsidRPr="00A9084B" w:rsidRDefault="00E94FD9" w:rsidP="00E94FD9">
            <w:pPr>
              <w:rPr>
                <w:sz w:val="24"/>
                <w:szCs w:val="24"/>
              </w:rPr>
            </w:pPr>
          </w:p>
        </w:tc>
      </w:tr>
      <w:tr w:rsidR="00E94FD9" w:rsidRPr="00A9084B" w14:paraId="5071FBC0" w14:textId="77777777" w:rsidTr="00E94FD9">
        <w:trPr>
          <w:trHeight w:val="1036"/>
        </w:trPr>
        <w:tc>
          <w:tcPr>
            <w:tcW w:w="173" w:type="pct"/>
          </w:tcPr>
          <w:p w14:paraId="4E7C0D12" w14:textId="77777777" w:rsidR="00E94FD9" w:rsidRPr="00A9084B" w:rsidRDefault="00E94FD9" w:rsidP="00E94FD9">
            <w:pPr>
              <w:rPr>
                <w:sz w:val="24"/>
                <w:szCs w:val="24"/>
              </w:rPr>
            </w:pPr>
            <w:r w:rsidRPr="00A9084B">
              <w:rPr>
                <w:sz w:val="24"/>
                <w:szCs w:val="24"/>
              </w:rPr>
              <w:t>9</w:t>
            </w:r>
          </w:p>
          <w:p w14:paraId="080E3A38" w14:textId="77777777" w:rsidR="00E94FD9" w:rsidRPr="00A9084B" w:rsidRDefault="00E94FD9" w:rsidP="00E94FD9">
            <w:pPr>
              <w:rPr>
                <w:sz w:val="24"/>
                <w:szCs w:val="24"/>
              </w:rPr>
            </w:pPr>
          </w:p>
        </w:tc>
        <w:tc>
          <w:tcPr>
            <w:tcW w:w="138" w:type="pct"/>
            <w:vMerge w:val="restart"/>
            <w:textDirection w:val="btLr"/>
          </w:tcPr>
          <w:p w14:paraId="24DC1F2F" w14:textId="77777777" w:rsidR="00E94FD9" w:rsidRPr="00A9084B" w:rsidRDefault="00E94FD9" w:rsidP="00E94FD9">
            <w:pPr>
              <w:ind w:left="113" w:right="113"/>
              <w:jc w:val="center"/>
              <w:rPr>
                <w:sz w:val="24"/>
                <w:szCs w:val="24"/>
              </w:rPr>
            </w:pPr>
            <w:r w:rsidRPr="00A9084B">
              <w:rPr>
                <w:sz w:val="24"/>
                <w:szCs w:val="24"/>
              </w:rPr>
              <w:t>ноябрь</w:t>
            </w:r>
          </w:p>
        </w:tc>
        <w:tc>
          <w:tcPr>
            <w:tcW w:w="1839" w:type="pct"/>
          </w:tcPr>
          <w:p w14:paraId="2BA50154" w14:textId="77777777" w:rsidR="00E94FD9" w:rsidRPr="00A9084B" w:rsidRDefault="00E94FD9" w:rsidP="00E94FD9">
            <w:pPr>
              <w:jc w:val="both"/>
              <w:rPr>
                <w:sz w:val="24"/>
                <w:szCs w:val="24"/>
              </w:rPr>
            </w:pPr>
            <w:r w:rsidRPr="00A9084B">
              <w:rPr>
                <w:sz w:val="24"/>
                <w:szCs w:val="24"/>
              </w:rPr>
              <w:t>«Изучаем свой организм»: познакомить детей со строением тела человека, основными функциями органов; развивать внимание; воспитывать желание заботиться о своём организме.</w:t>
            </w:r>
          </w:p>
        </w:tc>
        <w:tc>
          <w:tcPr>
            <w:tcW w:w="1241" w:type="pct"/>
          </w:tcPr>
          <w:p w14:paraId="7430B048" w14:textId="77777777" w:rsidR="00E94FD9" w:rsidRPr="00A9084B" w:rsidRDefault="00E94FD9" w:rsidP="00E94FD9">
            <w:pPr>
              <w:jc w:val="both"/>
              <w:rPr>
                <w:sz w:val="24"/>
                <w:szCs w:val="24"/>
              </w:rPr>
            </w:pPr>
            <w:r w:rsidRPr="00A9084B">
              <w:rPr>
                <w:sz w:val="24"/>
                <w:szCs w:val="24"/>
              </w:rPr>
              <w:t>Пальчиковая гимнастика «Дружная семья».</w:t>
            </w:r>
          </w:p>
          <w:p w14:paraId="0AE79FEA" w14:textId="77777777" w:rsidR="00E94FD9" w:rsidRPr="00A9084B" w:rsidRDefault="00E94FD9" w:rsidP="00E94FD9">
            <w:pPr>
              <w:jc w:val="both"/>
              <w:rPr>
                <w:sz w:val="24"/>
                <w:szCs w:val="24"/>
              </w:rPr>
            </w:pPr>
            <w:r w:rsidRPr="00A9084B">
              <w:rPr>
                <w:sz w:val="24"/>
                <w:szCs w:val="24"/>
              </w:rPr>
              <w:t>Дидактическая игра «Собери фигуру человека».</w:t>
            </w:r>
          </w:p>
        </w:tc>
        <w:tc>
          <w:tcPr>
            <w:tcW w:w="966" w:type="pct"/>
          </w:tcPr>
          <w:p w14:paraId="72EE7AE5" w14:textId="77777777" w:rsidR="00E94FD9" w:rsidRPr="00A9084B" w:rsidRDefault="00E94FD9" w:rsidP="00E94FD9">
            <w:pPr>
              <w:jc w:val="both"/>
              <w:rPr>
                <w:sz w:val="24"/>
                <w:szCs w:val="24"/>
              </w:rPr>
            </w:pPr>
            <w:r w:rsidRPr="00A9084B">
              <w:rPr>
                <w:sz w:val="24"/>
                <w:szCs w:val="24"/>
              </w:rPr>
              <w:t>В. Дягутите «Наши руки». Энциклопедия, игрушки куклы, зверушки, набор «Маленький доктор».</w:t>
            </w:r>
          </w:p>
        </w:tc>
        <w:tc>
          <w:tcPr>
            <w:tcW w:w="643" w:type="pct"/>
            <w:vMerge w:val="restart"/>
          </w:tcPr>
          <w:p w14:paraId="41ED8772" w14:textId="77777777" w:rsidR="00E94FD9" w:rsidRPr="00A9084B" w:rsidRDefault="00E94FD9" w:rsidP="00E94FD9">
            <w:pPr>
              <w:jc w:val="both"/>
              <w:rPr>
                <w:sz w:val="24"/>
                <w:szCs w:val="24"/>
              </w:rPr>
            </w:pPr>
            <w:r w:rsidRPr="00A9084B">
              <w:rPr>
                <w:sz w:val="24"/>
                <w:szCs w:val="24"/>
              </w:rPr>
              <w:t xml:space="preserve">Выставка книг: ориентировать родителей на совместное с ребенком чтение литературы, посвящённой сохранению и укреплению здоровья. </w:t>
            </w:r>
          </w:p>
        </w:tc>
      </w:tr>
      <w:tr w:rsidR="00E94FD9" w:rsidRPr="00A9084B" w14:paraId="063D4634" w14:textId="77777777" w:rsidTr="00E94FD9">
        <w:trPr>
          <w:trHeight w:val="340"/>
        </w:trPr>
        <w:tc>
          <w:tcPr>
            <w:tcW w:w="173" w:type="pct"/>
          </w:tcPr>
          <w:p w14:paraId="3FD3DEB3" w14:textId="77777777" w:rsidR="00E94FD9" w:rsidRPr="00A9084B" w:rsidRDefault="00E94FD9" w:rsidP="00E94FD9">
            <w:pPr>
              <w:rPr>
                <w:sz w:val="24"/>
                <w:szCs w:val="24"/>
              </w:rPr>
            </w:pPr>
            <w:r w:rsidRPr="00A9084B">
              <w:rPr>
                <w:sz w:val="24"/>
                <w:szCs w:val="24"/>
              </w:rPr>
              <w:t>10</w:t>
            </w:r>
          </w:p>
        </w:tc>
        <w:tc>
          <w:tcPr>
            <w:tcW w:w="138" w:type="pct"/>
            <w:vMerge/>
          </w:tcPr>
          <w:p w14:paraId="3E134CB9" w14:textId="77777777" w:rsidR="00E94FD9" w:rsidRPr="00A9084B" w:rsidRDefault="00E94FD9" w:rsidP="00E94FD9">
            <w:pPr>
              <w:rPr>
                <w:sz w:val="24"/>
                <w:szCs w:val="24"/>
              </w:rPr>
            </w:pPr>
          </w:p>
        </w:tc>
        <w:tc>
          <w:tcPr>
            <w:tcW w:w="1839" w:type="pct"/>
          </w:tcPr>
          <w:p w14:paraId="05732AEE" w14:textId="77777777" w:rsidR="00E94FD9" w:rsidRPr="00A9084B" w:rsidRDefault="00E94FD9" w:rsidP="00E94FD9">
            <w:pPr>
              <w:rPr>
                <w:sz w:val="24"/>
                <w:szCs w:val="24"/>
              </w:rPr>
            </w:pPr>
            <w:r w:rsidRPr="00A9084B">
              <w:rPr>
                <w:sz w:val="24"/>
                <w:szCs w:val="24"/>
              </w:rPr>
              <w:t>закрепить у детей знания об основных частях тела человека. Подвести детей к мысли о том, что о своем теле необходимо заботиться.</w:t>
            </w:r>
          </w:p>
        </w:tc>
        <w:tc>
          <w:tcPr>
            <w:tcW w:w="1241" w:type="pct"/>
          </w:tcPr>
          <w:p w14:paraId="2E429825" w14:textId="77777777" w:rsidR="00E94FD9" w:rsidRPr="00A9084B" w:rsidRDefault="00E94FD9" w:rsidP="00E94FD9">
            <w:pPr>
              <w:jc w:val="both"/>
              <w:rPr>
                <w:sz w:val="24"/>
                <w:szCs w:val="24"/>
              </w:rPr>
            </w:pPr>
            <w:r w:rsidRPr="00A9084B">
              <w:rPr>
                <w:sz w:val="24"/>
                <w:szCs w:val="24"/>
              </w:rPr>
              <w:t>Сюжетно-ролевая игра «Поликлиника». Дидактическая игра «Кто больше знает о себе»</w:t>
            </w:r>
          </w:p>
        </w:tc>
        <w:tc>
          <w:tcPr>
            <w:tcW w:w="966" w:type="pct"/>
          </w:tcPr>
          <w:p w14:paraId="4BD3994F" w14:textId="77777777" w:rsidR="00E94FD9" w:rsidRPr="00A9084B" w:rsidRDefault="00E94FD9" w:rsidP="00E94FD9">
            <w:pPr>
              <w:jc w:val="both"/>
              <w:rPr>
                <w:sz w:val="24"/>
                <w:szCs w:val="24"/>
              </w:rPr>
            </w:pPr>
            <w:r w:rsidRPr="00A9084B">
              <w:rPr>
                <w:sz w:val="24"/>
                <w:szCs w:val="24"/>
              </w:rPr>
              <w:t>С. Маршак «Почему у человека две руки и один язык»</w:t>
            </w:r>
          </w:p>
        </w:tc>
        <w:tc>
          <w:tcPr>
            <w:tcW w:w="643" w:type="pct"/>
            <w:vMerge/>
          </w:tcPr>
          <w:p w14:paraId="0FAD4BB0" w14:textId="77777777" w:rsidR="00E94FD9" w:rsidRPr="00A9084B" w:rsidRDefault="00E94FD9" w:rsidP="00E94FD9">
            <w:pPr>
              <w:jc w:val="both"/>
              <w:rPr>
                <w:sz w:val="24"/>
                <w:szCs w:val="24"/>
              </w:rPr>
            </w:pPr>
          </w:p>
        </w:tc>
      </w:tr>
      <w:tr w:rsidR="00E94FD9" w:rsidRPr="00A9084B" w14:paraId="3AAD3A60" w14:textId="77777777" w:rsidTr="00E94FD9">
        <w:trPr>
          <w:trHeight w:val="780"/>
        </w:trPr>
        <w:tc>
          <w:tcPr>
            <w:tcW w:w="173" w:type="pct"/>
          </w:tcPr>
          <w:p w14:paraId="77BAF342" w14:textId="77777777" w:rsidR="00E94FD9" w:rsidRPr="00A9084B" w:rsidRDefault="00E94FD9" w:rsidP="00E94FD9">
            <w:pPr>
              <w:rPr>
                <w:sz w:val="24"/>
                <w:szCs w:val="24"/>
              </w:rPr>
            </w:pPr>
            <w:r w:rsidRPr="00A9084B">
              <w:rPr>
                <w:sz w:val="24"/>
                <w:szCs w:val="24"/>
              </w:rPr>
              <w:t>11</w:t>
            </w:r>
          </w:p>
        </w:tc>
        <w:tc>
          <w:tcPr>
            <w:tcW w:w="138" w:type="pct"/>
            <w:vMerge/>
          </w:tcPr>
          <w:p w14:paraId="5A1317EC" w14:textId="77777777" w:rsidR="00E94FD9" w:rsidRPr="00A9084B" w:rsidRDefault="00E94FD9" w:rsidP="00E94FD9">
            <w:pPr>
              <w:rPr>
                <w:sz w:val="24"/>
                <w:szCs w:val="24"/>
              </w:rPr>
            </w:pPr>
          </w:p>
        </w:tc>
        <w:tc>
          <w:tcPr>
            <w:tcW w:w="1839" w:type="pct"/>
          </w:tcPr>
          <w:p w14:paraId="298996C5" w14:textId="77777777" w:rsidR="00E94FD9" w:rsidRPr="00A9084B" w:rsidRDefault="00E94FD9" w:rsidP="00E94FD9">
            <w:pPr>
              <w:jc w:val="both"/>
              <w:rPr>
                <w:sz w:val="24"/>
                <w:szCs w:val="24"/>
              </w:rPr>
            </w:pPr>
            <w:r w:rsidRPr="00A9084B">
              <w:rPr>
                <w:sz w:val="24"/>
                <w:szCs w:val="24"/>
              </w:rPr>
              <w:t>Познавательная минутка «Глаза»: продолжать формировать представления о функциях органов человека.</w:t>
            </w:r>
          </w:p>
        </w:tc>
        <w:tc>
          <w:tcPr>
            <w:tcW w:w="1241" w:type="pct"/>
          </w:tcPr>
          <w:p w14:paraId="1E69DBD6" w14:textId="77777777" w:rsidR="00E94FD9" w:rsidRPr="00A9084B" w:rsidRDefault="00E94FD9" w:rsidP="00E94FD9">
            <w:pPr>
              <w:rPr>
                <w:sz w:val="24"/>
                <w:szCs w:val="24"/>
              </w:rPr>
            </w:pPr>
            <w:r w:rsidRPr="00A9084B">
              <w:rPr>
                <w:sz w:val="24"/>
                <w:szCs w:val="24"/>
              </w:rPr>
              <w:t>Дидактическая игра «Чудесный мешочек». Разучивание гимнастики для глаз</w:t>
            </w:r>
          </w:p>
        </w:tc>
        <w:tc>
          <w:tcPr>
            <w:tcW w:w="966" w:type="pct"/>
          </w:tcPr>
          <w:p w14:paraId="5E23532B" w14:textId="77777777" w:rsidR="00E94FD9" w:rsidRPr="00A9084B" w:rsidRDefault="00E94FD9" w:rsidP="00E94FD9">
            <w:pPr>
              <w:jc w:val="both"/>
              <w:rPr>
                <w:sz w:val="24"/>
                <w:szCs w:val="24"/>
              </w:rPr>
            </w:pPr>
            <w:r w:rsidRPr="00A9084B">
              <w:rPr>
                <w:sz w:val="24"/>
                <w:szCs w:val="24"/>
              </w:rPr>
              <w:t>Иллюстрации «Как устроен человек»</w:t>
            </w:r>
          </w:p>
        </w:tc>
        <w:tc>
          <w:tcPr>
            <w:tcW w:w="643" w:type="pct"/>
            <w:vMerge/>
          </w:tcPr>
          <w:p w14:paraId="0C3A7BD4" w14:textId="77777777" w:rsidR="00E94FD9" w:rsidRPr="00A9084B" w:rsidRDefault="00E94FD9" w:rsidP="00E94FD9">
            <w:pPr>
              <w:jc w:val="both"/>
              <w:rPr>
                <w:sz w:val="24"/>
                <w:szCs w:val="24"/>
              </w:rPr>
            </w:pPr>
          </w:p>
        </w:tc>
      </w:tr>
      <w:tr w:rsidR="00E94FD9" w:rsidRPr="00A9084B" w14:paraId="69D52FA9" w14:textId="77777777" w:rsidTr="00E94FD9">
        <w:trPr>
          <w:trHeight w:val="772"/>
        </w:trPr>
        <w:tc>
          <w:tcPr>
            <w:tcW w:w="173" w:type="pct"/>
          </w:tcPr>
          <w:p w14:paraId="22A53DDB" w14:textId="77777777" w:rsidR="00E94FD9" w:rsidRPr="00A9084B" w:rsidRDefault="00E94FD9" w:rsidP="00E94FD9">
            <w:pPr>
              <w:rPr>
                <w:sz w:val="24"/>
                <w:szCs w:val="24"/>
              </w:rPr>
            </w:pPr>
            <w:r w:rsidRPr="00A9084B">
              <w:rPr>
                <w:sz w:val="24"/>
                <w:szCs w:val="24"/>
              </w:rPr>
              <w:t>12</w:t>
            </w:r>
          </w:p>
        </w:tc>
        <w:tc>
          <w:tcPr>
            <w:tcW w:w="138" w:type="pct"/>
            <w:vMerge/>
          </w:tcPr>
          <w:p w14:paraId="3842D140" w14:textId="77777777" w:rsidR="00E94FD9" w:rsidRPr="00A9084B" w:rsidRDefault="00E94FD9" w:rsidP="00E94FD9">
            <w:pPr>
              <w:rPr>
                <w:sz w:val="24"/>
                <w:szCs w:val="24"/>
              </w:rPr>
            </w:pPr>
          </w:p>
        </w:tc>
        <w:tc>
          <w:tcPr>
            <w:tcW w:w="1839" w:type="pct"/>
          </w:tcPr>
          <w:p w14:paraId="76626428" w14:textId="77777777" w:rsidR="00E94FD9" w:rsidRPr="00A9084B" w:rsidRDefault="00E94FD9" w:rsidP="00E94FD9">
            <w:pPr>
              <w:jc w:val="both"/>
              <w:rPr>
                <w:sz w:val="24"/>
                <w:szCs w:val="24"/>
              </w:rPr>
            </w:pPr>
            <w:r w:rsidRPr="00A9084B">
              <w:rPr>
                <w:sz w:val="24"/>
                <w:szCs w:val="24"/>
              </w:rPr>
              <w:t xml:space="preserve">«О ценности здорового образа жизни»: воспитывать стремление беречь свой организм; обучать способам укрепления своего здоровья. </w:t>
            </w:r>
          </w:p>
        </w:tc>
        <w:tc>
          <w:tcPr>
            <w:tcW w:w="1241" w:type="pct"/>
          </w:tcPr>
          <w:p w14:paraId="37A93F8E" w14:textId="77777777" w:rsidR="00E94FD9" w:rsidRPr="00A9084B" w:rsidRDefault="00E94FD9" w:rsidP="00E94FD9">
            <w:pPr>
              <w:rPr>
                <w:sz w:val="24"/>
                <w:szCs w:val="24"/>
              </w:rPr>
            </w:pPr>
            <w:r w:rsidRPr="00A9084B">
              <w:rPr>
                <w:sz w:val="24"/>
                <w:szCs w:val="24"/>
              </w:rPr>
              <w:t>Дидактическая игра «Малыши-крепыши». Чтение И. Макаров «Я хочу быть здоровым».</w:t>
            </w:r>
          </w:p>
        </w:tc>
        <w:tc>
          <w:tcPr>
            <w:tcW w:w="966" w:type="pct"/>
          </w:tcPr>
          <w:p w14:paraId="72F7E926" w14:textId="77777777" w:rsidR="00E94FD9" w:rsidRPr="00A9084B" w:rsidRDefault="00E94FD9" w:rsidP="00E94FD9">
            <w:pPr>
              <w:jc w:val="both"/>
              <w:rPr>
                <w:sz w:val="24"/>
                <w:szCs w:val="24"/>
              </w:rPr>
            </w:pPr>
            <w:r w:rsidRPr="00A9084B">
              <w:rPr>
                <w:sz w:val="24"/>
                <w:szCs w:val="24"/>
              </w:rPr>
              <w:t>Н. Никитин «Зачем соблюдать режим?». Энциклопедия.</w:t>
            </w:r>
          </w:p>
        </w:tc>
        <w:tc>
          <w:tcPr>
            <w:tcW w:w="643" w:type="pct"/>
            <w:vMerge w:val="restart"/>
          </w:tcPr>
          <w:p w14:paraId="2BB84A58" w14:textId="77777777" w:rsidR="00E94FD9" w:rsidRPr="00A9084B" w:rsidRDefault="00E94FD9" w:rsidP="00E94FD9">
            <w:pPr>
              <w:jc w:val="both"/>
              <w:rPr>
                <w:sz w:val="24"/>
                <w:szCs w:val="24"/>
              </w:rPr>
            </w:pPr>
            <w:r w:rsidRPr="00A9084B">
              <w:rPr>
                <w:sz w:val="24"/>
                <w:szCs w:val="24"/>
              </w:rPr>
              <w:t>Развлечение«Папа, мама и я – спортивная семья»</w:t>
            </w:r>
          </w:p>
          <w:p w14:paraId="5808EF67" w14:textId="77777777" w:rsidR="00E94FD9" w:rsidRPr="00A9084B" w:rsidRDefault="00E94FD9" w:rsidP="00E94FD9">
            <w:pPr>
              <w:jc w:val="both"/>
              <w:rPr>
                <w:sz w:val="24"/>
                <w:szCs w:val="24"/>
              </w:rPr>
            </w:pPr>
          </w:p>
        </w:tc>
      </w:tr>
      <w:tr w:rsidR="00E94FD9" w:rsidRPr="00A9084B" w14:paraId="223D6E28" w14:textId="77777777" w:rsidTr="00E94FD9">
        <w:trPr>
          <w:trHeight w:val="1555"/>
        </w:trPr>
        <w:tc>
          <w:tcPr>
            <w:tcW w:w="173" w:type="pct"/>
          </w:tcPr>
          <w:p w14:paraId="32926027" w14:textId="77777777" w:rsidR="00E94FD9" w:rsidRPr="00A9084B" w:rsidRDefault="00E94FD9" w:rsidP="00E94FD9">
            <w:pPr>
              <w:rPr>
                <w:sz w:val="24"/>
                <w:szCs w:val="24"/>
              </w:rPr>
            </w:pPr>
            <w:r w:rsidRPr="00A9084B">
              <w:rPr>
                <w:sz w:val="24"/>
                <w:szCs w:val="24"/>
              </w:rPr>
              <w:t>13</w:t>
            </w:r>
          </w:p>
          <w:p w14:paraId="347F9860" w14:textId="77777777" w:rsidR="00E94FD9" w:rsidRPr="00A9084B" w:rsidRDefault="00E94FD9" w:rsidP="00E94FD9">
            <w:pPr>
              <w:rPr>
                <w:sz w:val="24"/>
                <w:szCs w:val="24"/>
              </w:rPr>
            </w:pPr>
          </w:p>
        </w:tc>
        <w:tc>
          <w:tcPr>
            <w:tcW w:w="138" w:type="pct"/>
            <w:vMerge w:val="restart"/>
            <w:textDirection w:val="btLr"/>
          </w:tcPr>
          <w:p w14:paraId="1E057D68" w14:textId="77777777" w:rsidR="00E94FD9" w:rsidRPr="00A9084B" w:rsidRDefault="00E94FD9" w:rsidP="00E94FD9">
            <w:pPr>
              <w:ind w:left="113" w:right="113"/>
              <w:jc w:val="center"/>
              <w:rPr>
                <w:sz w:val="24"/>
                <w:szCs w:val="24"/>
              </w:rPr>
            </w:pPr>
            <w:r w:rsidRPr="00A9084B">
              <w:rPr>
                <w:sz w:val="24"/>
                <w:szCs w:val="24"/>
              </w:rPr>
              <w:t>декабрь</w:t>
            </w:r>
          </w:p>
        </w:tc>
        <w:tc>
          <w:tcPr>
            <w:tcW w:w="1839" w:type="pct"/>
          </w:tcPr>
          <w:p w14:paraId="53A8D326" w14:textId="77777777" w:rsidR="00E94FD9" w:rsidRPr="00A9084B" w:rsidRDefault="00E94FD9" w:rsidP="00E94FD9">
            <w:pPr>
              <w:jc w:val="both"/>
              <w:rPr>
                <w:sz w:val="24"/>
                <w:szCs w:val="24"/>
              </w:rPr>
            </w:pPr>
            <w:r w:rsidRPr="00A9084B">
              <w:rPr>
                <w:sz w:val="24"/>
                <w:szCs w:val="24"/>
              </w:rPr>
              <w:t>«О ценности здорового образа жизни»: закреплят</w:t>
            </w:r>
            <w:r>
              <w:rPr>
                <w:sz w:val="24"/>
                <w:szCs w:val="24"/>
              </w:rPr>
              <w:t>ь</w:t>
            </w:r>
            <w:r w:rsidRPr="00A9084B">
              <w:rPr>
                <w:sz w:val="24"/>
                <w:szCs w:val="24"/>
              </w:rPr>
              <w:t xml:space="preserve"> знания и умения, направленные на оздоровление, укрепления своего здоровья; формировать осознанную потребность в физическом здоровье, пониманию сущности ЗОЖ.</w:t>
            </w:r>
          </w:p>
        </w:tc>
        <w:tc>
          <w:tcPr>
            <w:tcW w:w="1241" w:type="pct"/>
          </w:tcPr>
          <w:p w14:paraId="0EB946E1" w14:textId="77777777" w:rsidR="00E94FD9" w:rsidRPr="00A9084B" w:rsidRDefault="00E94FD9" w:rsidP="00E94FD9">
            <w:pPr>
              <w:rPr>
                <w:sz w:val="24"/>
                <w:szCs w:val="24"/>
              </w:rPr>
            </w:pPr>
            <w:r w:rsidRPr="00A9084B">
              <w:rPr>
                <w:sz w:val="24"/>
                <w:szCs w:val="24"/>
              </w:rPr>
              <w:t>Игра «Угадай, какие привычки». Дидактическая игра «Малыши-крепыши».</w:t>
            </w:r>
          </w:p>
          <w:p w14:paraId="74E0D2B1" w14:textId="77777777" w:rsidR="00E94FD9" w:rsidRPr="00A9084B" w:rsidRDefault="00E94FD9" w:rsidP="00E94FD9">
            <w:pPr>
              <w:rPr>
                <w:sz w:val="24"/>
                <w:szCs w:val="24"/>
              </w:rPr>
            </w:pPr>
          </w:p>
          <w:p w14:paraId="6FFFCFE7" w14:textId="77777777" w:rsidR="00E94FD9" w:rsidRPr="00A9084B" w:rsidRDefault="00E94FD9" w:rsidP="00E94FD9">
            <w:pPr>
              <w:rPr>
                <w:sz w:val="24"/>
                <w:szCs w:val="24"/>
              </w:rPr>
            </w:pPr>
          </w:p>
        </w:tc>
        <w:tc>
          <w:tcPr>
            <w:tcW w:w="966" w:type="pct"/>
          </w:tcPr>
          <w:p w14:paraId="43D7B7A5" w14:textId="77777777" w:rsidR="00E94FD9" w:rsidRPr="00A9084B" w:rsidRDefault="00E94FD9" w:rsidP="00E94FD9">
            <w:pPr>
              <w:jc w:val="both"/>
              <w:rPr>
                <w:sz w:val="24"/>
                <w:szCs w:val="24"/>
              </w:rPr>
            </w:pPr>
            <w:r w:rsidRPr="00A9084B">
              <w:rPr>
                <w:sz w:val="24"/>
                <w:szCs w:val="24"/>
              </w:rPr>
              <w:t>И. Макаров «Я хочу быть здоровым».</w:t>
            </w:r>
          </w:p>
          <w:p w14:paraId="45AD0FFB" w14:textId="77777777" w:rsidR="00E94FD9" w:rsidRPr="00A9084B" w:rsidRDefault="00E94FD9" w:rsidP="00E94FD9">
            <w:pPr>
              <w:jc w:val="both"/>
              <w:rPr>
                <w:sz w:val="24"/>
                <w:szCs w:val="24"/>
              </w:rPr>
            </w:pPr>
            <w:r w:rsidRPr="00A9084B">
              <w:rPr>
                <w:sz w:val="24"/>
                <w:szCs w:val="24"/>
              </w:rPr>
              <w:t>Н. Никитин «Зачем соблюдать режим?». Энциклопедия.</w:t>
            </w:r>
          </w:p>
        </w:tc>
        <w:tc>
          <w:tcPr>
            <w:tcW w:w="643" w:type="pct"/>
            <w:vMerge/>
          </w:tcPr>
          <w:p w14:paraId="1B4ADE43" w14:textId="77777777" w:rsidR="00E94FD9" w:rsidRPr="00A9084B" w:rsidRDefault="00E94FD9" w:rsidP="00E94FD9">
            <w:pPr>
              <w:rPr>
                <w:sz w:val="24"/>
                <w:szCs w:val="24"/>
              </w:rPr>
            </w:pPr>
          </w:p>
        </w:tc>
      </w:tr>
      <w:tr w:rsidR="00E94FD9" w:rsidRPr="00A9084B" w14:paraId="72BA13F0" w14:textId="77777777" w:rsidTr="00E94FD9">
        <w:trPr>
          <w:trHeight w:val="978"/>
        </w:trPr>
        <w:tc>
          <w:tcPr>
            <w:tcW w:w="173" w:type="pct"/>
          </w:tcPr>
          <w:p w14:paraId="29B7C8C1" w14:textId="77777777" w:rsidR="00E94FD9" w:rsidRPr="00A9084B" w:rsidRDefault="00E94FD9" w:rsidP="00E94FD9">
            <w:pPr>
              <w:rPr>
                <w:sz w:val="24"/>
                <w:szCs w:val="24"/>
              </w:rPr>
            </w:pPr>
            <w:r>
              <w:rPr>
                <w:sz w:val="24"/>
                <w:szCs w:val="24"/>
              </w:rPr>
              <w:t>14</w:t>
            </w:r>
          </w:p>
        </w:tc>
        <w:tc>
          <w:tcPr>
            <w:tcW w:w="138" w:type="pct"/>
            <w:vMerge/>
            <w:textDirection w:val="btLr"/>
          </w:tcPr>
          <w:p w14:paraId="0A9D4DE3" w14:textId="77777777" w:rsidR="00E94FD9" w:rsidRPr="00A9084B" w:rsidRDefault="00E94FD9" w:rsidP="00E94FD9">
            <w:pPr>
              <w:ind w:left="113" w:right="113"/>
              <w:jc w:val="center"/>
              <w:rPr>
                <w:sz w:val="24"/>
                <w:szCs w:val="24"/>
              </w:rPr>
            </w:pPr>
          </w:p>
        </w:tc>
        <w:tc>
          <w:tcPr>
            <w:tcW w:w="1839" w:type="pct"/>
            <w:shd w:val="clear" w:color="auto" w:fill="auto"/>
          </w:tcPr>
          <w:p w14:paraId="4FC1B2AA" w14:textId="77777777" w:rsidR="00E94FD9" w:rsidRPr="0022757E" w:rsidRDefault="00E94FD9" w:rsidP="00E94FD9">
            <w:pPr>
              <w:jc w:val="both"/>
              <w:rPr>
                <w:sz w:val="24"/>
                <w:szCs w:val="24"/>
              </w:rPr>
            </w:pPr>
            <w:r w:rsidRPr="00CB3B01">
              <w:rPr>
                <w:sz w:val="24"/>
                <w:szCs w:val="24"/>
              </w:rPr>
              <w:t>Игра - беседа</w:t>
            </w:r>
            <w:r w:rsidRPr="00CB3B01">
              <w:rPr>
                <w:sz w:val="24"/>
                <w:szCs w:val="24"/>
              </w:rPr>
              <w:tab/>
              <w:t>«Спорт — это здоровье»</w:t>
            </w:r>
            <w:r>
              <w:rPr>
                <w:sz w:val="24"/>
                <w:szCs w:val="24"/>
              </w:rPr>
              <w:t>: д</w:t>
            </w:r>
            <w:r w:rsidRPr="00CB3B01">
              <w:rPr>
                <w:sz w:val="24"/>
                <w:szCs w:val="24"/>
              </w:rPr>
              <w:t xml:space="preserve">ать представление об Олимпийских играх. Развивать интерес к различным видам спорта, желание заниматься физкультурой. </w:t>
            </w:r>
          </w:p>
        </w:tc>
        <w:tc>
          <w:tcPr>
            <w:tcW w:w="1241" w:type="pct"/>
            <w:shd w:val="clear" w:color="auto" w:fill="auto"/>
          </w:tcPr>
          <w:p w14:paraId="54EFFC3F" w14:textId="77777777" w:rsidR="00E94FD9" w:rsidRPr="0022757E" w:rsidRDefault="00E94FD9" w:rsidP="00E94FD9">
            <w:pPr>
              <w:rPr>
                <w:sz w:val="24"/>
                <w:szCs w:val="24"/>
              </w:rPr>
            </w:pPr>
            <w:r w:rsidRPr="00CB3B01">
              <w:rPr>
                <w:sz w:val="24"/>
                <w:szCs w:val="24"/>
              </w:rPr>
              <w:t>Игра «Угадай, какие привычки». Дидактическая игра «Малыши-крепыши».</w:t>
            </w:r>
          </w:p>
        </w:tc>
        <w:tc>
          <w:tcPr>
            <w:tcW w:w="966" w:type="pct"/>
          </w:tcPr>
          <w:p w14:paraId="15ACEA96" w14:textId="77777777" w:rsidR="00E94FD9" w:rsidRPr="00A9084B" w:rsidRDefault="00E94FD9" w:rsidP="00E94FD9">
            <w:pPr>
              <w:jc w:val="both"/>
              <w:rPr>
                <w:sz w:val="24"/>
                <w:szCs w:val="24"/>
              </w:rPr>
            </w:pPr>
            <w:r w:rsidRPr="00CB3B01">
              <w:rPr>
                <w:sz w:val="24"/>
                <w:szCs w:val="24"/>
              </w:rPr>
              <w:t>Энциклопедия</w:t>
            </w:r>
            <w:r>
              <w:rPr>
                <w:sz w:val="24"/>
                <w:szCs w:val="24"/>
              </w:rPr>
              <w:t>, пластилин</w:t>
            </w:r>
          </w:p>
        </w:tc>
        <w:tc>
          <w:tcPr>
            <w:tcW w:w="643" w:type="pct"/>
          </w:tcPr>
          <w:p w14:paraId="25B02CF9" w14:textId="77777777" w:rsidR="00E94FD9" w:rsidRPr="00A9084B" w:rsidRDefault="00E94FD9" w:rsidP="00E94FD9">
            <w:pPr>
              <w:rPr>
                <w:sz w:val="24"/>
                <w:szCs w:val="24"/>
              </w:rPr>
            </w:pPr>
            <w:r w:rsidRPr="00CB3B01">
              <w:rPr>
                <w:sz w:val="24"/>
                <w:szCs w:val="24"/>
              </w:rPr>
              <w:t>«Основы здоровья»</w:t>
            </w:r>
          </w:p>
        </w:tc>
      </w:tr>
      <w:tr w:rsidR="00E94FD9" w:rsidRPr="00A9084B" w14:paraId="67B2F446" w14:textId="77777777" w:rsidTr="00E94FD9">
        <w:trPr>
          <w:trHeight w:val="279"/>
        </w:trPr>
        <w:tc>
          <w:tcPr>
            <w:tcW w:w="173" w:type="pct"/>
          </w:tcPr>
          <w:p w14:paraId="679BC2F7" w14:textId="77777777" w:rsidR="00E94FD9" w:rsidRPr="00A9084B" w:rsidRDefault="00E94FD9" w:rsidP="00E94FD9">
            <w:pPr>
              <w:rPr>
                <w:sz w:val="24"/>
                <w:szCs w:val="24"/>
              </w:rPr>
            </w:pPr>
            <w:r w:rsidRPr="00A9084B">
              <w:rPr>
                <w:sz w:val="24"/>
                <w:szCs w:val="24"/>
              </w:rPr>
              <w:t>15</w:t>
            </w:r>
          </w:p>
        </w:tc>
        <w:tc>
          <w:tcPr>
            <w:tcW w:w="138" w:type="pct"/>
            <w:vMerge/>
          </w:tcPr>
          <w:p w14:paraId="5D936368" w14:textId="77777777" w:rsidR="00E94FD9" w:rsidRPr="00A9084B" w:rsidRDefault="00E94FD9" w:rsidP="00E94FD9">
            <w:pPr>
              <w:rPr>
                <w:sz w:val="24"/>
                <w:szCs w:val="24"/>
              </w:rPr>
            </w:pPr>
          </w:p>
        </w:tc>
        <w:tc>
          <w:tcPr>
            <w:tcW w:w="1839" w:type="pct"/>
          </w:tcPr>
          <w:p w14:paraId="7A597946" w14:textId="77777777" w:rsidR="00E94FD9" w:rsidRPr="00A9084B" w:rsidRDefault="00E94FD9" w:rsidP="00E94FD9">
            <w:pPr>
              <w:jc w:val="both"/>
              <w:rPr>
                <w:sz w:val="24"/>
                <w:szCs w:val="24"/>
              </w:rPr>
            </w:pPr>
            <w:r w:rsidRPr="00A9084B">
              <w:rPr>
                <w:sz w:val="24"/>
                <w:szCs w:val="24"/>
              </w:rPr>
              <w:t>«Юные спортсмены»: развивать двигательные навыки, создать эмоциональное радостное настроение. Формировать представления о спорте, как основном способе сохранить свое здоровье.</w:t>
            </w:r>
          </w:p>
        </w:tc>
        <w:tc>
          <w:tcPr>
            <w:tcW w:w="1241" w:type="pct"/>
          </w:tcPr>
          <w:p w14:paraId="558E733B" w14:textId="77777777" w:rsidR="00E94FD9" w:rsidRPr="00A9084B" w:rsidRDefault="00E94FD9" w:rsidP="00E94FD9">
            <w:pPr>
              <w:jc w:val="both"/>
              <w:rPr>
                <w:sz w:val="24"/>
                <w:szCs w:val="24"/>
              </w:rPr>
            </w:pPr>
            <w:r w:rsidRPr="00A9084B">
              <w:rPr>
                <w:sz w:val="24"/>
                <w:szCs w:val="24"/>
              </w:rPr>
              <w:t>Физкультурный досуг</w:t>
            </w:r>
          </w:p>
        </w:tc>
        <w:tc>
          <w:tcPr>
            <w:tcW w:w="966" w:type="pct"/>
          </w:tcPr>
          <w:p w14:paraId="54E78190" w14:textId="77777777" w:rsidR="00E94FD9" w:rsidRPr="00A9084B" w:rsidRDefault="00E94FD9" w:rsidP="00E94FD9">
            <w:pPr>
              <w:jc w:val="both"/>
              <w:rPr>
                <w:sz w:val="24"/>
                <w:szCs w:val="24"/>
              </w:rPr>
            </w:pPr>
            <w:r w:rsidRPr="00A9084B">
              <w:rPr>
                <w:sz w:val="24"/>
                <w:szCs w:val="24"/>
              </w:rPr>
              <w:t>Оформление фотовыставки «Наша спортивная семья»</w:t>
            </w:r>
          </w:p>
        </w:tc>
        <w:tc>
          <w:tcPr>
            <w:tcW w:w="643" w:type="pct"/>
            <w:vMerge w:val="restart"/>
          </w:tcPr>
          <w:p w14:paraId="50625710" w14:textId="77777777" w:rsidR="00E94FD9" w:rsidRPr="00A9084B" w:rsidRDefault="00E94FD9" w:rsidP="00E94FD9">
            <w:pPr>
              <w:jc w:val="both"/>
              <w:rPr>
                <w:sz w:val="24"/>
                <w:szCs w:val="24"/>
              </w:rPr>
            </w:pPr>
            <w:r w:rsidRPr="00A9084B">
              <w:rPr>
                <w:sz w:val="24"/>
                <w:szCs w:val="24"/>
              </w:rPr>
              <w:t>Оформление фотовыставки «Наша спортивная семья»</w:t>
            </w:r>
          </w:p>
        </w:tc>
      </w:tr>
      <w:tr w:rsidR="00E94FD9" w:rsidRPr="00A9084B" w14:paraId="6686A9E1" w14:textId="77777777" w:rsidTr="00E94FD9">
        <w:trPr>
          <w:trHeight w:val="563"/>
        </w:trPr>
        <w:tc>
          <w:tcPr>
            <w:tcW w:w="173" w:type="pct"/>
          </w:tcPr>
          <w:p w14:paraId="57521E1C" w14:textId="77777777" w:rsidR="00E94FD9" w:rsidRPr="00A9084B" w:rsidRDefault="00E94FD9" w:rsidP="00E94FD9">
            <w:pPr>
              <w:rPr>
                <w:sz w:val="24"/>
                <w:szCs w:val="24"/>
              </w:rPr>
            </w:pPr>
            <w:r w:rsidRPr="00A9084B">
              <w:rPr>
                <w:sz w:val="24"/>
                <w:szCs w:val="24"/>
              </w:rPr>
              <w:t>16</w:t>
            </w:r>
          </w:p>
        </w:tc>
        <w:tc>
          <w:tcPr>
            <w:tcW w:w="138" w:type="pct"/>
            <w:vMerge/>
          </w:tcPr>
          <w:p w14:paraId="0459FB9B" w14:textId="77777777" w:rsidR="00E94FD9" w:rsidRPr="00A9084B" w:rsidRDefault="00E94FD9" w:rsidP="00E94FD9">
            <w:pPr>
              <w:rPr>
                <w:sz w:val="24"/>
                <w:szCs w:val="24"/>
              </w:rPr>
            </w:pPr>
          </w:p>
        </w:tc>
        <w:tc>
          <w:tcPr>
            <w:tcW w:w="1839" w:type="pct"/>
          </w:tcPr>
          <w:p w14:paraId="0B161E36" w14:textId="77777777" w:rsidR="00E94FD9" w:rsidRPr="00A9084B" w:rsidRDefault="00E94FD9" w:rsidP="00E94FD9">
            <w:pPr>
              <w:jc w:val="both"/>
              <w:rPr>
                <w:sz w:val="24"/>
                <w:szCs w:val="24"/>
              </w:rPr>
            </w:pPr>
            <w:r w:rsidRPr="00A9084B">
              <w:rPr>
                <w:sz w:val="24"/>
                <w:szCs w:val="24"/>
              </w:rPr>
              <w:t>«Режим дня»: формировать представление детей о режиме дня, необходимости его соблюдения для сохранения здоровья. Воспитывать привычку к ЗОЖ.</w:t>
            </w:r>
          </w:p>
        </w:tc>
        <w:tc>
          <w:tcPr>
            <w:tcW w:w="1241" w:type="pct"/>
          </w:tcPr>
          <w:p w14:paraId="6A91BA3B" w14:textId="77777777" w:rsidR="00E94FD9" w:rsidRPr="00A9084B" w:rsidRDefault="00E94FD9" w:rsidP="00E94FD9">
            <w:pPr>
              <w:jc w:val="both"/>
              <w:rPr>
                <w:sz w:val="24"/>
                <w:szCs w:val="24"/>
              </w:rPr>
            </w:pPr>
            <w:r w:rsidRPr="00A9084B">
              <w:rPr>
                <w:sz w:val="24"/>
                <w:szCs w:val="24"/>
              </w:rPr>
              <w:t>Дидактическая игра «Когда это бывает?»  Иллюстрации различных режимных моментов в детском саду.</w:t>
            </w:r>
          </w:p>
        </w:tc>
        <w:tc>
          <w:tcPr>
            <w:tcW w:w="966" w:type="pct"/>
          </w:tcPr>
          <w:p w14:paraId="73A2679C" w14:textId="77777777" w:rsidR="00E94FD9" w:rsidRPr="00A9084B" w:rsidRDefault="00E94FD9" w:rsidP="00E94FD9">
            <w:pPr>
              <w:tabs>
                <w:tab w:val="left" w:pos="1170"/>
              </w:tabs>
              <w:jc w:val="both"/>
              <w:rPr>
                <w:sz w:val="24"/>
                <w:szCs w:val="24"/>
              </w:rPr>
            </w:pPr>
            <w:r w:rsidRPr="00A9084B">
              <w:rPr>
                <w:sz w:val="24"/>
                <w:szCs w:val="24"/>
              </w:rPr>
              <w:t>«Технология экологического воспитания» Е.В. Гончарова</w:t>
            </w:r>
          </w:p>
        </w:tc>
        <w:tc>
          <w:tcPr>
            <w:tcW w:w="643" w:type="pct"/>
            <w:vMerge/>
          </w:tcPr>
          <w:p w14:paraId="386DC761" w14:textId="77777777" w:rsidR="00E94FD9" w:rsidRPr="00A9084B" w:rsidRDefault="00E94FD9" w:rsidP="00E94FD9">
            <w:pPr>
              <w:jc w:val="both"/>
              <w:rPr>
                <w:sz w:val="24"/>
                <w:szCs w:val="24"/>
              </w:rPr>
            </w:pPr>
          </w:p>
        </w:tc>
      </w:tr>
      <w:tr w:rsidR="00E94FD9" w:rsidRPr="00A9084B" w14:paraId="55C234B2" w14:textId="77777777" w:rsidTr="00E94FD9">
        <w:trPr>
          <w:trHeight w:val="1576"/>
        </w:trPr>
        <w:tc>
          <w:tcPr>
            <w:tcW w:w="173" w:type="pct"/>
          </w:tcPr>
          <w:p w14:paraId="57300E2E" w14:textId="77777777" w:rsidR="00E94FD9" w:rsidRPr="00A9084B" w:rsidRDefault="00E94FD9" w:rsidP="00E94FD9">
            <w:pPr>
              <w:rPr>
                <w:sz w:val="24"/>
                <w:szCs w:val="24"/>
              </w:rPr>
            </w:pPr>
            <w:r w:rsidRPr="00A9084B">
              <w:rPr>
                <w:sz w:val="24"/>
                <w:szCs w:val="24"/>
              </w:rPr>
              <w:t>17</w:t>
            </w:r>
          </w:p>
          <w:p w14:paraId="699CD4B3" w14:textId="77777777" w:rsidR="00E94FD9" w:rsidRPr="00A9084B" w:rsidRDefault="00E94FD9" w:rsidP="00E94FD9">
            <w:pPr>
              <w:rPr>
                <w:sz w:val="24"/>
                <w:szCs w:val="24"/>
              </w:rPr>
            </w:pPr>
            <w:r w:rsidRPr="00A9084B">
              <w:rPr>
                <w:sz w:val="24"/>
                <w:szCs w:val="24"/>
              </w:rPr>
              <w:t>18</w:t>
            </w:r>
          </w:p>
        </w:tc>
        <w:tc>
          <w:tcPr>
            <w:tcW w:w="138" w:type="pct"/>
            <w:vMerge w:val="restart"/>
            <w:textDirection w:val="btLr"/>
          </w:tcPr>
          <w:p w14:paraId="4098B6A3" w14:textId="77777777" w:rsidR="00E94FD9" w:rsidRPr="00A9084B" w:rsidRDefault="00E94FD9" w:rsidP="00E94FD9">
            <w:pPr>
              <w:ind w:left="113" w:right="113"/>
              <w:jc w:val="center"/>
              <w:rPr>
                <w:sz w:val="24"/>
                <w:szCs w:val="24"/>
              </w:rPr>
            </w:pPr>
            <w:r w:rsidRPr="00A9084B">
              <w:rPr>
                <w:sz w:val="24"/>
                <w:szCs w:val="24"/>
              </w:rPr>
              <w:t>январь</w:t>
            </w:r>
          </w:p>
        </w:tc>
        <w:tc>
          <w:tcPr>
            <w:tcW w:w="1839" w:type="pct"/>
          </w:tcPr>
          <w:p w14:paraId="3DA35C5D" w14:textId="77777777" w:rsidR="00E94FD9" w:rsidRPr="00A9084B" w:rsidRDefault="00E94FD9" w:rsidP="00E94FD9">
            <w:pPr>
              <w:jc w:val="both"/>
              <w:rPr>
                <w:sz w:val="24"/>
                <w:szCs w:val="24"/>
              </w:rPr>
            </w:pPr>
            <w:r w:rsidRPr="00A9084B">
              <w:rPr>
                <w:sz w:val="24"/>
                <w:szCs w:val="24"/>
              </w:rPr>
              <w:t>«О профилактике заболеваний»: дать представление о природе простудных заболеваний; подвести к пониманию того, что здоровье во многом зависит от правильного поведения на улице, в группе, с больными друзьями.</w:t>
            </w:r>
          </w:p>
        </w:tc>
        <w:tc>
          <w:tcPr>
            <w:tcW w:w="1241" w:type="pct"/>
          </w:tcPr>
          <w:p w14:paraId="3F1B2AC3" w14:textId="77777777" w:rsidR="00E94FD9" w:rsidRPr="00A9084B" w:rsidRDefault="00E94FD9" w:rsidP="00E94FD9">
            <w:pPr>
              <w:jc w:val="both"/>
              <w:rPr>
                <w:sz w:val="24"/>
                <w:szCs w:val="24"/>
              </w:rPr>
            </w:pPr>
            <w:r w:rsidRPr="00A9084B">
              <w:rPr>
                <w:sz w:val="24"/>
                <w:szCs w:val="24"/>
              </w:rPr>
              <w:t>Подвижная игра «Мы весёлые ребята», «Ловишки».</w:t>
            </w:r>
          </w:p>
          <w:p w14:paraId="10443F8D" w14:textId="77777777" w:rsidR="00E94FD9" w:rsidRPr="00A9084B" w:rsidRDefault="00E94FD9" w:rsidP="00E94FD9">
            <w:pPr>
              <w:jc w:val="both"/>
              <w:rPr>
                <w:sz w:val="24"/>
                <w:szCs w:val="24"/>
              </w:rPr>
            </w:pPr>
            <w:r w:rsidRPr="00A9084B">
              <w:rPr>
                <w:sz w:val="24"/>
                <w:szCs w:val="24"/>
              </w:rPr>
              <w:t>Дидактическая игра «Малыши-крепыши».</w:t>
            </w:r>
          </w:p>
        </w:tc>
        <w:tc>
          <w:tcPr>
            <w:tcW w:w="966" w:type="pct"/>
          </w:tcPr>
          <w:p w14:paraId="2546CD5B" w14:textId="77777777" w:rsidR="00E94FD9" w:rsidRPr="00A9084B" w:rsidRDefault="00E94FD9" w:rsidP="00E94FD9">
            <w:pPr>
              <w:jc w:val="both"/>
              <w:rPr>
                <w:sz w:val="24"/>
                <w:szCs w:val="24"/>
              </w:rPr>
            </w:pPr>
            <w:r w:rsidRPr="00A9084B">
              <w:rPr>
                <w:sz w:val="24"/>
                <w:szCs w:val="24"/>
              </w:rPr>
              <w:t>А. Никитин «Зарядка и простуда». В. Степанов «Утренняя зарядка».</w:t>
            </w:r>
          </w:p>
          <w:p w14:paraId="2840DA53" w14:textId="77777777" w:rsidR="00E94FD9" w:rsidRPr="00A9084B" w:rsidRDefault="00E94FD9" w:rsidP="00E94FD9">
            <w:pPr>
              <w:jc w:val="both"/>
              <w:rPr>
                <w:sz w:val="24"/>
                <w:szCs w:val="24"/>
              </w:rPr>
            </w:pPr>
            <w:r w:rsidRPr="00A9084B">
              <w:rPr>
                <w:sz w:val="24"/>
                <w:szCs w:val="24"/>
              </w:rPr>
              <w:t xml:space="preserve">А.А. Уманская «Что такое вирус гриппа». </w:t>
            </w:r>
          </w:p>
        </w:tc>
        <w:tc>
          <w:tcPr>
            <w:tcW w:w="643" w:type="pct"/>
          </w:tcPr>
          <w:p w14:paraId="5B0479D1" w14:textId="77777777" w:rsidR="00E94FD9" w:rsidRPr="00A9084B" w:rsidRDefault="00E94FD9" w:rsidP="00E94FD9">
            <w:pPr>
              <w:jc w:val="both"/>
              <w:rPr>
                <w:sz w:val="24"/>
                <w:szCs w:val="24"/>
              </w:rPr>
            </w:pPr>
            <w:r w:rsidRPr="00A9084B">
              <w:rPr>
                <w:sz w:val="24"/>
                <w:szCs w:val="24"/>
              </w:rPr>
              <w:t>Памятка «Профилактика гриппа»</w:t>
            </w:r>
          </w:p>
        </w:tc>
      </w:tr>
      <w:tr w:rsidR="00E94FD9" w:rsidRPr="00A9084B" w14:paraId="0F430708" w14:textId="77777777" w:rsidTr="00E94FD9">
        <w:trPr>
          <w:trHeight w:val="498"/>
        </w:trPr>
        <w:tc>
          <w:tcPr>
            <w:tcW w:w="173" w:type="pct"/>
          </w:tcPr>
          <w:p w14:paraId="166C6E7A" w14:textId="77777777" w:rsidR="00E94FD9" w:rsidRPr="00A9084B" w:rsidRDefault="00E94FD9" w:rsidP="00E94FD9">
            <w:pPr>
              <w:rPr>
                <w:sz w:val="24"/>
                <w:szCs w:val="24"/>
              </w:rPr>
            </w:pPr>
            <w:r w:rsidRPr="00A9084B">
              <w:rPr>
                <w:sz w:val="24"/>
                <w:szCs w:val="24"/>
              </w:rPr>
              <w:t>19</w:t>
            </w:r>
          </w:p>
        </w:tc>
        <w:tc>
          <w:tcPr>
            <w:tcW w:w="138" w:type="pct"/>
            <w:vMerge/>
          </w:tcPr>
          <w:p w14:paraId="58D701AE" w14:textId="77777777" w:rsidR="00E94FD9" w:rsidRPr="00A9084B" w:rsidRDefault="00E94FD9" w:rsidP="00E94FD9">
            <w:pPr>
              <w:rPr>
                <w:sz w:val="24"/>
                <w:szCs w:val="24"/>
              </w:rPr>
            </w:pPr>
          </w:p>
        </w:tc>
        <w:tc>
          <w:tcPr>
            <w:tcW w:w="1839" w:type="pct"/>
          </w:tcPr>
          <w:p w14:paraId="4B68555D" w14:textId="77777777" w:rsidR="00E94FD9" w:rsidRPr="00A9084B" w:rsidRDefault="00E94FD9" w:rsidP="00E94FD9">
            <w:pPr>
              <w:jc w:val="both"/>
              <w:rPr>
                <w:sz w:val="24"/>
                <w:szCs w:val="24"/>
              </w:rPr>
            </w:pPr>
            <w:r w:rsidRPr="00A9084B">
              <w:rPr>
                <w:sz w:val="24"/>
                <w:szCs w:val="24"/>
              </w:rPr>
              <w:t>Вечер загадок: учить детей отгадывать загадки о человеке и его здоровье.</w:t>
            </w:r>
          </w:p>
        </w:tc>
        <w:tc>
          <w:tcPr>
            <w:tcW w:w="1241" w:type="pct"/>
          </w:tcPr>
          <w:p w14:paraId="7C9FB2DD" w14:textId="77777777" w:rsidR="00E94FD9" w:rsidRPr="00A9084B" w:rsidRDefault="00E94FD9" w:rsidP="00E94FD9">
            <w:pPr>
              <w:jc w:val="both"/>
              <w:rPr>
                <w:sz w:val="24"/>
                <w:szCs w:val="24"/>
              </w:rPr>
            </w:pPr>
            <w:r w:rsidRPr="00A9084B">
              <w:rPr>
                <w:sz w:val="24"/>
                <w:szCs w:val="24"/>
              </w:rPr>
              <w:t>Дидактическая игра «Малыши-крепыши</w:t>
            </w:r>
          </w:p>
        </w:tc>
        <w:tc>
          <w:tcPr>
            <w:tcW w:w="966" w:type="pct"/>
          </w:tcPr>
          <w:p w14:paraId="159DBF93" w14:textId="77777777" w:rsidR="00E94FD9" w:rsidRPr="00A9084B" w:rsidRDefault="00E94FD9" w:rsidP="00E94FD9">
            <w:pPr>
              <w:jc w:val="both"/>
              <w:rPr>
                <w:sz w:val="24"/>
                <w:szCs w:val="24"/>
              </w:rPr>
            </w:pPr>
            <w:r w:rsidRPr="00A9084B">
              <w:rPr>
                <w:sz w:val="24"/>
                <w:szCs w:val="24"/>
              </w:rPr>
              <w:t>Подбор загадок о человеческом организме.</w:t>
            </w:r>
          </w:p>
        </w:tc>
        <w:tc>
          <w:tcPr>
            <w:tcW w:w="643" w:type="pct"/>
          </w:tcPr>
          <w:p w14:paraId="5FCB2478" w14:textId="77777777" w:rsidR="00E94FD9" w:rsidRPr="00A9084B" w:rsidRDefault="00E94FD9" w:rsidP="00E94FD9">
            <w:pPr>
              <w:jc w:val="both"/>
              <w:rPr>
                <w:sz w:val="24"/>
                <w:szCs w:val="24"/>
              </w:rPr>
            </w:pPr>
            <w:r w:rsidRPr="00A9084B">
              <w:rPr>
                <w:sz w:val="24"/>
                <w:szCs w:val="24"/>
              </w:rPr>
              <w:t>«Основы здоровья»</w:t>
            </w:r>
          </w:p>
        </w:tc>
      </w:tr>
      <w:tr w:rsidR="00E94FD9" w:rsidRPr="00A9084B" w14:paraId="10266524" w14:textId="77777777" w:rsidTr="00E94FD9">
        <w:trPr>
          <w:cantSplit/>
          <w:trHeight w:val="1147"/>
        </w:trPr>
        <w:tc>
          <w:tcPr>
            <w:tcW w:w="173" w:type="pct"/>
          </w:tcPr>
          <w:p w14:paraId="197185EA" w14:textId="77777777" w:rsidR="00E94FD9" w:rsidRPr="00A9084B" w:rsidRDefault="00E94FD9" w:rsidP="00E94FD9">
            <w:pPr>
              <w:rPr>
                <w:sz w:val="24"/>
                <w:szCs w:val="24"/>
              </w:rPr>
            </w:pPr>
            <w:r w:rsidRPr="00A9084B">
              <w:rPr>
                <w:sz w:val="24"/>
                <w:szCs w:val="24"/>
              </w:rPr>
              <w:t>20</w:t>
            </w:r>
          </w:p>
        </w:tc>
        <w:tc>
          <w:tcPr>
            <w:tcW w:w="138" w:type="pct"/>
            <w:vMerge/>
            <w:textDirection w:val="btLr"/>
          </w:tcPr>
          <w:p w14:paraId="332B2AD7" w14:textId="77777777" w:rsidR="00E94FD9" w:rsidRPr="00A9084B" w:rsidRDefault="00E94FD9" w:rsidP="00E94FD9">
            <w:pPr>
              <w:ind w:left="113" w:right="113"/>
              <w:jc w:val="center"/>
              <w:rPr>
                <w:sz w:val="24"/>
                <w:szCs w:val="24"/>
              </w:rPr>
            </w:pPr>
          </w:p>
        </w:tc>
        <w:tc>
          <w:tcPr>
            <w:tcW w:w="1839" w:type="pct"/>
          </w:tcPr>
          <w:p w14:paraId="1A1742DD" w14:textId="77777777" w:rsidR="00E94FD9" w:rsidRPr="00A9084B" w:rsidRDefault="00E94FD9" w:rsidP="00E94FD9">
            <w:pPr>
              <w:jc w:val="both"/>
              <w:rPr>
                <w:sz w:val="24"/>
                <w:szCs w:val="24"/>
              </w:rPr>
            </w:pPr>
            <w:r w:rsidRPr="00A9084B">
              <w:rPr>
                <w:sz w:val="24"/>
                <w:szCs w:val="24"/>
              </w:rPr>
              <w:t>«Здоровые зубы - здоровые дети»: продолжать формировать привычку к ЗОЖ. Закреплять культурно-гигиенические навыки. Воспитывать навыки самообслуживания.</w:t>
            </w:r>
          </w:p>
        </w:tc>
        <w:tc>
          <w:tcPr>
            <w:tcW w:w="1241" w:type="pct"/>
          </w:tcPr>
          <w:p w14:paraId="096CDA13" w14:textId="77777777" w:rsidR="00E94FD9" w:rsidRPr="00A9084B" w:rsidRDefault="00E94FD9" w:rsidP="00E94FD9">
            <w:pPr>
              <w:jc w:val="both"/>
              <w:rPr>
                <w:sz w:val="24"/>
                <w:szCs w:val="24"/>
              </w:rPr>
            </w:pPr>
            <w:r w:rsidRPr="00A9084B">
              <w:rPr>
                <w:sz w:val="24"/>
                <w:szCs w:val="24"/>
              </w:rPr>
              <w:t>Чтение сказки «Как Андрейка победил кариес». Дидактическая игра «Полезная и вредная пища»</w:t>
            </w:r>
          </w:p>
        </w:tc>
        <w:tc>
          <w:tcPr>
            <w:tcW w:w="966" w:type="pct"/>
          </w:tcPr>
          <w:p w14:paraId="2FF6D0D0" w14:textId="77777777" w:rsidR="00E94FD9" w:rsidRPr="00A9084B" w:rsidRDefault="00E94FD9" w:rsidP="00E94FD9">
            <w:pPr>
              <w:jc w:val="both"/>
              <w:rPr>
                <w:sz w:val="24"/>
                <w:szCs w:val="24"/>
              </w:rPr>
            </w:pPr>
            <w:r w:rsidRPr="00A9084B">
              <w:rPr>
                <w:sz w:val="24"/>
                <w:szCs w:val="24"/>
              </w:rPr>
              <w:t>Зубная паста, зубная щётка</w:t>
            </w:r>
          </w:p>
        </w:tc>
        <w:tc>
          <w:tcPr>
            <w:tcW w:w="643" w:type="pct"/>
          </w:tcPr>
          <w:p w14:paraId="2AB58119" w14:textId="77777777" w:rsidR="00E94FD9" w:rsidRPr="00A9084B" w:rsidRDefault="00E94FD9" w:rsidP="00E94FD9">
            <w:pPr>
              <w:jc w:val="both"/>
              <w:rPr>
                <w:sz w:val="24"/>
                <w:szCs w:val="24"/>
              </w:rPr>
            </w:pPr>
            <w:r w:rsidRPr="00A9084B">
              <w:rPr>
                <w:sz w:val="24"/>
                <w:szCs w:val="24"/>
              </w:rPr>
              <w:t>Памятка «Как сохранить зубы ребёнка здоровыми?»</w:t>
            </w:r>
          </w:p>
        </w:tc>
      </w:tr>
      <w:tr w:rsidR="00E94FD9" w:rsidRPr="00A9084B" w14:paraId="5E355B6C" w14:textId="77777777" w:rsidTr="00E94FD9">
        <w:trPr>
          <w:trHeight w:val="783"/>
        </w:trPr>
        <w:tc>
          <w:tcPr>
            <w:tcW w:w="173" w:type="pct"/>
          </w:tcPr>
          <w:p w14:paraId="2C02CD60" w14:textId="77777777" w:rsidR="00E94FD9" w:rsidRPr="00A9084B" w:rsidRDefault="00E94FD9" w:rsidP="00E94FD9">
            <w:pPr>
              <w:rPr>
                <w:sz w:val="24"/>
                <w:szCs w:val="24"/>
              </w:rPr>
            </w:pPr>
            <w:r w:rsidRPr="00A9084B">
              <w:rPr>
                <w:sz w:val="24"/>
                <w:szCs w:val="24"/>
              </w:rPr>
              <w:t>21</w:t>
            </w:r>
          </w:p>
        </w:tc>
        <w:tc>
          <w:tcPr>
            <w:tcW w:w="138" w:type="pct"/>
            <w:vMerge w:val="restart"/>
            <w:textDirection w:val="btLr"/>
          </w:tcPr>
          <w:p w14:paraId="028DB7AB" w14:textId="77777777" w:rsidR="00E94FD9" w:rsidRPr="00A9084B" w:rsidRDefault="00E94FD9" w:rsidP="00E94FD9">
            <w:pPr>
              <w:ind w:left="113" w:right="113"/>
              <w:jc w:val="center"/>
              <w:rPr>
                <w:sz w:val="24"/>
                <w:szCs w:val="24"/>
              </w:rPr>
            </w:pPr>
            <w:r w:rsidRPr="00A9084B">
              <w:rPr>
                <w:sz w:val="24"/>
                <w:szCs w:val="24"/>
              </w:rPr>
              <w:t>февраль</w:t>
            </w:r>
          </w:p>
        </w:tc>
        <w:tc>
          <w:tcPr>
            <w:tcW w:w="1839" w:type="pct"/>
          </w:tcPr>
          <w:p w14:paraId="11CBBBCB" w14:textId="77777777" w:rsidR="00E94FD9" w:rsidRPr="00A9084B" w:rsidRDefault="00E94FD9" w:rsidP="00E94FD9">
            <w:pPr>
              <w:jc w:val="both"/>
              <w:rPr>
                <w:sz w:val="24"/>
                <w:szCs w:val="24"/>
              </w:rPr>
            </w:pPr>
            <w:r w:rsidRPr="00A9084B">
              <w:rPr>
                <w:sz w:val="24"/>
                <w:szCs w:val="24"/>
              </w:rPr>
              <w:t>ИОС «Как помочь себе и другу»: научить детей оказывать элементарную помощь при ушибах, порезах.</w:t>
            </w:r>
          </w:p>
        </w:tc>
        <w:tc>
          <w:tcPr>
            <w:tcW w:w="1241" w:type="pct"/>
          </w:tcPr>
          <w:p w14:paraId="4FF015B7" w14:textId="77777777" w:rsidR="00E94FD9" w:rsidRPr="00A9084B" w:rsidRDefault="00E94FD9" w:rsidP="00E94FD9">
            <w:pPr>
              <w:rPr>
                <w:sz w:val="24"/>
                <w:szCs w:val="24"/>
              </w:rPr>
            </w:pPr>
            <w:r w:rsidRPr="00A9084B">
              <w:rPr>
                <w:sz w:val="24"/>
                <w:szCs w:val="24"/>
              </w:rPr>
              <w:t>Дидактическая игра «Что делать, если ты поранился», «Окажи помощь»</w:t>
            </w:r>
          </w:p>
        </w:tc>
        <w:tc>
          <w:tcPr>
            <w:tcW w:w="966" w:type="pct"/>
          </w:tcPr>
          <w:p w14:paraId="487DFC73" w14:textId="77777777" w:rsidR="00E94FD9" w:rsidRPr="00A9084B" w:rsidRDefault="00E94FD9" w:rsidP="00E94FD9">
            <w:pPr>
              <w:rPr>
                <w:sz w:val="24"/>
                <w:szCs w:val="24"/>
              </w:rPr>
            </w:pPr>
            <w:r w:rsidRPr="00A9084B">
              <w:rPr>
                <w:sz w:val="24"/>
                <w:szCs w:val="24"/>
              </w:rPr>
              <w:t>Иллюстрации «Правила оказания первой помощи»</w:t>
            </w:r>
          </w:p>
        </w:tc>
        <w:tc>
          <w:tcPr>
            <w:tcW w:w="643" w:type="pct"/>
          </w:tcPr>
          <w:p w14:paraId="244AA1FE" w14:textId="77777777" w:rsidR="00E94FD9" w:rsidRPr="00A9084B" w:rsidRDefault="00E94FD9" w:rsidP="00E94FD9">
            <w:pPr>
              <w:rPr>
                <w:sz w:val="24"/>
                <w:szCs w:val="24"/>
              </w:rPr>
            </w:pPr>
            <w:r w:rsidRPr="00A9084B">
              <w:rPr>
                <w:sz w:val="24"/>
                <w:szCs w:val="24"/>
              </w:rPr>
              <w:t>Памятка «Основы здоровья»</w:t>
            </w:r>
          </w:p>
        </w:tc>
      </w:tr>
      <w:tr w:rsidR="00E94FD9" w:rsidRPr="00A9084B" w14:paraId="401A0D34" w14:textId="77777777" w:rsidTr="00E94FD9">
        <w:trPr>
          <w:trHeight w:val="355"/>
        </w:trPr>
        <w:tc>
          <w:tcPr>
            <w:tcW w:w="173" w:type="pct"/>
            <w:tcBorders>
              <w:bottom w:val="single" w:sz="4" w:space="0" w:color="auto"/>
            </w:tcBorders>
          </w:tcPr>
          <w:p w14:paraId="40012962" w14:textId="77777777" w:rsidR="00E94FD9" w:rsidRPr="00A9084B" w:rsidRDefault="00E94FD9" w:rsidP="00E94FD9">
            <w:pPr>
              <w:rPr>
                <w:sz w:val="24"/>
                <w:szCs w:val="24"/>
              </w:rPr>
            </w:pPr>
            <w:r w:rsidRPr="00A9084B">
              <w:rPr>
                <w:sz w:val="24"/>
                <w:szCs w:val="24"/>
              </w:rPr>
              <w:t>22</w:t>
            </w:r>
          </w:p>
        </w:tc>
        <w:tc>
          <w:tcPr>
            <w:tcW w:w="138" w:type="pct"/>
            <w:vMerge/>
          </w:tcPr>
          <w:p w14:paraId="079D64B4" w14:textId="77777777" w:rsidR="00E94FD9" w:rsidRPr="00A9084B" w:rsidRDefault="00E94FD9" w:rsidP="00E94FD9">
            <w:pPr>
              <w:rPr>
                <w:sz w:val="24"/>
                <w:szCs w:val="24"/>
              </w:rPr>
            </w:pPr>
          </w:p>
        </w:tc>
        <w:tc>
          <w:tcPr>
            <w:tcW w:w="1839" w:type="pct"/>
            <w:tcBorders>
              <w:bottom w:val="single" w:sz="4" w:space="0" w:color="auto"/>
            </w:tcBorders>
          </w:tcPr>
          <w:p w14:paraId="3C2D0789" w14:textId="77777777" w:rsidR="00E94FD9" w:rsidRPr="00A9084B" w:rsidRDefault="00E94FD9" w:rsidP="00E94FD9">
            <w:pPr>
              <w:jc w:val="both"/>
              <w:rPr>
                <w:sz w:val="24"/>
                <w:szCs w:val="24"/>
              </w:rPr>
            </w:pPr>
            <w:r w:rsidRPr="00A9084B">
              <w:rPr>
                <w:sz w:val="24"/>
                <w:szCs w:val="24"/>
              </w:rPr>
              <w:t>«О правилах личной гигиены»: развивать у детей понимание значения и необходимости выполнения гигиенических процедур; воспитывать у детей к – г. навыки.</w:t>
            </w:r>
          </w:p>
        </w:tc>
        <w:tc>
          <w:tcPr>
            <w:tcW w:w="1241" w:type="pct"/>
            <w:tcBorders>
              <w:bottom w:val="single" w:sz="4" w:space="0" w:color="auto"/>
            </w:tcBorders>
          </w:tcPr>
          <w:p w14:paraId="2686EAD0" w14:textId="77777777" w:rsidR="00E94FD9" w:rsidRPr="00A9084B" w:rsidRDefault="00E94FD9" w:rsidP="00E94FD9">
            <w:pPr>
              <w:jc w:val="both"/>
              <w:rPr>
                <w:sz w:val="24"/>
                <w:szCs w:val="24"/>
              </w:rPr>
            </w:pPr>
            <w:r w:rsidRPr="00A9084B">
              <w:rPr>
                <w:sz w:val="24"/>
                <w:szCs w:val="24"/>
              </w:rPr>
              <w:t xml:space="preserve">Дидактическая игра «Малыши-крепыши», </w:t>
            </w:r>
            <w:r>
              <w:rPr>
                <w:sz w:val="24"/>
                <w:szCs w:val="24"/>
              </w:rPr>
              <w:t>«</w:t>
            </w:r>
            <w:r w:rsidRPr="00A9084B">
              <w:rPr>
                <w:sz w:val="24"/>
                <w:szCs w:val="24"/>
              </w:rPr>
              <w:t>Для чего и для кого?».</w:t>
            </w:r>
          </w:p>
          <w:p w14:paraId="20EAF173" w14:textId="77777777" w:rsidR="00E94FD9" w:rsidRPr="00A9084B" w:rsidRDefault="00E94FD9" w:rsidP="00E94FD9">
            <w:pPr>
              <w:jc w:val="both"/>
              <w:rPr>
                <w:sz w:val="24"/>
                <w:szCs w:val="24"/>
              </w:rPr>
            </w:pPr>
          </w:p>
        </w:tc>
        <w:tc>
          <w:tcPr>
            <w:tcW w:w="966" w:type="pct"/>
            <w:tcBorders>
              <w:bottom w:val="single" w:sz="4" w:space="0" w:color="auto"/>
            </w:tcBorders>
          </w:tcPr>
          <w:p w14:paraId="703D91FB" w14:textId="77777777" w:rsidR="00E94FD9" w:rsidRPr="00A9084B" w:rsidRDefault="00E94FD9" w:rsidP="00E94FD9">
            <w:pPr>
              <w:jc w:val="both"/>
              <w:rPr>
                <w:sz w:val="24"/>
                <w:szCs w:val="24"/>
              </w:rPr>
            </w:pPr>
            <w:r w:rsidRPr="00A9084B">
              <w:rPr>
                <w:sz w:val="24"/>
                <w:szCs w:val="24"/>
              </w:rPr>
              <w:t>С. Маршак «Чистюля енот». Предметы личной гигиены.</w:t>
            </w:r>
          </w:p>
        </w:tc>
        <w:tc>
          <w:tcPr>
            <w:tcW w:w="643" w:type="pct"/>
            <w:tcBorders>
              <w:bottom w:val="single" w:sz="4" w:space="0" w:color="auto"/>
            </w:tcBorders>
          </w:tcPr>
          <w:p w14:paraId="051635C9" w14:textId="77777777" w:rsidR="00E94FD9" w:rsidRPr="00A9084B" w:rsidRDefault="00E94FD9" w:rsidP="00E94FD9">
            <w:pPr>
              <w:jc w:val="both"/>
              <w:rPr>
                <w:sz w:val="24"/>
                <w:szCs w:val="24"/>
              </w:rPr>
            </w:pPr>
            <w:r w:rsidRPr="00A9084B">
              <w:rPr>
                <w:sz w:val="24"/>
                <w:szCs w:val="24"/>
              </w:rPr>
              <w:t>Детско-родительский проект «Я и мое здоровье»</w:t>
            </w:r>
          </w:p>
        </w:tc>
      </w:tr>
      <w:tr w:rsidR="00E94FD9" w:rsidRPr="00A9084B" w14:paraId="688FC847" w14:textId="77777777" w:rsidTr="00E94FD9">
        <w:trPr>
          <w:trHeight w:val="1056"/>
        </w:trPr>
        <w:tc>
          <w:tcPr>
            <w:tcW w:w="173" w:type="pct"/>
            <w:tcBorders>
              <w:top w:val="single" w:sz="4" w:space="0" w:color="auto"/>
              <w:left w:val="single" w:sz="4" w:space="0" w:color="auto"/>
              <w:bottom w:val="single" w:sz="4" w:space="0" w:color="auto"/>
            </w:tcBorders>
          </w:tcPr>
          <w:p w14:paraId="42794BAC" w14:textId="77777777" w:rsidR="00E94FD9" w:rsidRPr="00A9084B" w:rsidRDefault="00E94FD9" w:rsidP="00E94FD9">
            <w:pPr>
              <w:rPr>
                <w:sz w:val="24"/>
                <w:szCs w:val="24"/>
              </w:rPr>
            </w:pPr>
            <w:r w:rsidRPr="00A9084B">
              <w:rPr>
                <w:sz w:val="24"/>
                <w:szCs w:val="24"/>
              </w:rPr>
              <w:t>23</w:t>
            </w:r>
          </w:p>
        </w:tc>
        <w:tc>
          <w:tcPr>
            <w:tcW w:w="138" w:type="pct"/>
            <w:vMerge/>
            <w:tcBorders>
              <w:bottom w:val="single" w:sz="4" w:space="0" w:color="auto"/>
            </w:tcBorders>
          </w:tcPr>
          <w:p w14:paraId="4258DFC6" w14:textId="77777777" w:rsidR="00E94FD9" w:rsidRPr="00A9084B" w:rsidRDefault="00E94FD9" w:rsidP="00E94FD9">
            <w:pPr>
              <w:rPr>
                <w:sz w:val="24"/>
                <w:szCs w:val="24"/>
              </w:rPr>
            </w:pPr>
          </w:p>
        </w:tc>
        <w:tc>
          <w:tcPr>
            <w:tcW w:w="1839" w:type="pct"/>
            <w:tcBorders>
              <w:top w:val="single" w:sz="4" w:space="0" w:color="auto"/>
              <w:bottom w:val="single" w:sz="4" w:space="0" w:color="auto"/>
            </w:tcBorders>
          </w:tcPr>
          <w:p w14:paraId="668D840C" w14:textId="77777777" w:rsidR="00E94FD9" w:rsidRPr="00A9084B" w:rsidRDefault="00E94FD9" w:rsidP="00E94FD9">
            <w:pPr>
              <w:jc w:val="both"/>
              <w:rPr>
                <w:sz w:val="24"/>
                <w:szCs w:val="24"/>
              </w:rPr>
            </w:pPr>
            <w:r w:rsidRPr="00A9084B">
              <w:rPr>
                <w:sz w:val="24"/>
                <w:szCs w:val="24"/>
              </w:rPr>
              <w:t>Развлечение «Путешествие в страну здоровья»: формировать у детей потребность в движении. Закреплять представления о правилах личной гигиены и способах      профилактики заболеваний.</w:t>
            </w:r>
          </w:p>
        </w:tc>
        <w:tc>
          <w:tcPr>
            <w:tcW w:w="1241" w:type="pct"/>
            <w:tcBorders>
              <w:top w:val="single" w:sz="4" w:space="0" w:color="auto"/>
              <w:bottom w:val="single" w:sz="4" w:space="0" w:color="auto"/>
            </w:tcBorders>
          </w:tcPr>
          <w:p w14:paraId="5E0FA762" w14:textId="77777777" w:rsidR="00E94FD9" w:rsidRPr="00A9084B" w:rsidRDefault="00E94FD9" w:rsidP="00E94FD9">
            <w:pPr>
              <w:jc w:val="both"/>
              <w:rPr>
                <w:sz w:val="24"/>
                <w:szCs w:val="24"/>
              </w:rPr>
            </w:pPr>
            <w:r w:rsidRPr="00A9084B">
              <w:rPr>
                <w:sz w:val="24"/>
                <w:szCs w:val="24"/>
              </w:rPr>
              <w:t>Развлечение. Спортивные упражнения и игры</w:t>
            </w:r>
          </w:p>
          <w:p w14:paraId="19955171" w14:textId="77777777" w:rsidR="00E94FD9" w:rsidRPr="00A9084B" w:rsidRDefault="00E94FD9" w:rsidP="00E94FD9">
            <w:pPr>
              <w:jc w:val="both"/>
              <w:rPr>
                <w:sz w:val="24"/>
                <w:szCs w:val="24"/>
              </w:rPr>
            </w:pPr>
          </w:p>
        </w:tc>
        <w:tc>
          <w:tcPr>
            <w:tcW w:w="966" w:type="pct"/>
            <w:tcBorders>
              <w:top w:val="single" w:sz="4" w:space="0" w:color="auto"/>
              <w:bottom w:val="single" w:sz="4" w:space="0" w:color="auto"/>
            </w:tcBorders>
          </w:tcPr>
          <w:p w14:paraId="106212AD" w14:textId="77777777" w:rsidR="00E94FD9" w:rsidRPr="00A9084B" w:rsidRDefault="00E94FD9" w:rsidP="00E94FD9">
            <w:pPr>
              <w:jc w:val="both"/>
              <w:rPr>
                <w:sz w:val="24"/>
                <w:szCs w:val="24"/>
              </w:rPr>
            </w:pPr>
            <w:r w:rsidRPr="00A9084B">
              <w:rPr>
                <w:sz w:val="24"/>
                <w:szCs w:val="24"/>
              </w:rPr>
              <w:t>Дидактическая игра «Малыши-крепыши» или «Валеология»</w:t>
            </w:r>
          </w:p>
        </w:tc>
        <w:tc>
          <w:tcPr>
            <w:tcW w:w="643" w:type="pct"/>
            <w:tcBorders>
              <w:top w:val="single" w:sz="4" w:space="0" w:color="auto"/>
              <w:bottom w:val="single" w:sz="4" w:space="0" w:color="auto"/>
              <w:right w:val="single" w:sz="4" w:space="0" w:color="auto"/>
            </w:tcBorders>
          </w:tcPr>
          <w:p w14:paraId="1D733A49" w14:textId="77777777" w:rsidR="00E94FD9" w:rsidRPr="00A9084B" w:rsidRDefault="00E94FD9" w:rsidP="00E94FD9">
            <w:pPr>
              <w:jc w:val="both"/>
              <w:rPr>
                <w:sz w:val="24"/>
                <w:szCs w:val="24"/>
              </w:rPr>
            </w:pPr>
            <w:r w:rsidRPr="00A9084B">
              <w:rPr>
                <w:sz w:val="24"/>
                <w:szCs w:val="24"/>
              </w:rPr>
              <w:t>Фотовыставка «Наша спортивная семья»</w:t>
            </w:r>
          </w:p>
        </w:tc>
      </w:tr>
      <w:tr w:rsidR="00E94FD9" w:rsidRPr="00A9084B" w14:paraId="2EF574EE" w14:textId="77777777" w:rsidTr="00E94FD9">
        <w:trPr>
          <w:trHeight w:val="1271"/>
        </w:trPr>
        <w:tc>
          <w:tcPr>
            <w:tcW w:w="173" w:type="pct"/>
            <w:tcBorders>
              <w:top w:val="single" w:sz="4" w:space="0" w:color="auto"/>
              <w:left w:val="single" w:sz="4" w:space="0" w:color="auto"/>
              <w:bottom w:val="single" w:sz="4" w:space="0" w:color="auto"/>
            </w:tcBorders>
          </w:tcPr>
          <w:p w14:paraId="6F0329C0" w14:textId="77777777" w:rsidR="00E94FD9" w:rsidRPr="00A9084B" w:rsidRDefault="00E94FD9" w:rsidP="00E94FD9">
            <w:pPr>
              <w:rPr>
                <w:sz w:val="24"/>
                <w:szCs w:val="24"/>
              </w:rPr>
            </w:pPr>
            <w:r w:rsidRPr="00A9084B">
              <w:rPr>
                <w:sz w:val="24"/>
                <w:szCs w:val="24"/>
              </w:rPr>
              <w:t>24</w:t>
            </w:r>
          </w:p>
        </w:tc>
        <w:tc>
          <w:tcPr>
            <w:tcW w:w="138" w:type="pct"/>
            <w:tcBorders>
              <w:top w:val="single" w:sz="4" w:space="0" w:color="auto"/>
            </w:tcBorders>
            <w:textDirection w:val="btLr"/>
          </w:tcPr>
          <w:p w14:paraId="6765A269" w14:textId="77777777" w:rsidR="00E94FD9" w:rsidRPr="00A9084B" w:rsidRDefault="00E94FD9" w:rsidP="00E94FD9">
            <w:pPr>
              <w:rPr>
                <w:sz w:val="24"/>
                <w:szCs w:val="24"/>
              </w:rPr>
            </w:pPr>
          </w:p>
        </w:tc>
        <w:tc>
          <w:tcPr>
            <w:tcW w:w="1839" w:type="pct"/>
            <w:tcBorders>
              <w:top w:val="single" w:sz="4" w:space="0" w:color="auto"/>
              <w:bottom w:val="single" w:sz="4" w:space="0" w:color="auto"/>
            </w:tcBorders>
          </w:tcPr>
          <w:p w14:paraId="41147321" w14:textId="77777777" w:rsidR="00E94FD9" w:rsidRPr="00A9084B" w:rsidRDefault="00E94FD9" w:rsidP="00E94FD9">
            <w:pPr>
              <w:jc w:val="both"/>
              <w:rPr>
                <w:sz w:val="24"/>
                <w:szCs w:val="24"/>
              </w:rPr>
            </w:pPr>
            <w:r w:rsidRPr="00A9084B">
              <w:rPr>
                <w:sz w:val="24"/>
                <w:szCs w:val="24"/>
              </w:rPr>
              <w:t>Чтение сказки «Приключения Микроба»: продолжать формировать представления детей о микробах. Учить представления детей о личной гигиене как способе сохранения здоровья.</w:t>
            </w:r>
          </w:p>
        </w:tc>
        <w:tc>
          <w:tcPr>
            <w:tcW w:w="1241" w:type="pct"/>
            <w:tcBorders>
              <w:top w:val="single" w:sz="4" w:space="0" w:color="auto"/>
              <w:bottom w:val="single" w:sz="4" w:space="0" w:color="auto"/>
            </w:tcBorders>
          </w:tcPr>
          <w:p w14:paraId="4891A2C9" w14:textId="77777777" w:rsidR="00E94FD9" w:rsidRPr="00A9084B" w:rsidRDefault="00E94FD9" w:rsidP="00E94FD9">
            <w:pPr>
              <w:jc w:val="both"/>
              <w:rPr>
                <w:sz w:val="24"/>
                <w:szCs w:val="24"/>
              </w:rPr>
            </w:pPr>
            <w:r w:rsidRPr="00A9084B">
              <w:rPr>
                <w:sz w:val="24"/>
                <w:szCs w:val="24"/>
              </w:rPr>
              <w:t>Дидактическая игра «Можно - нельзя».</w:t>
            </w:r>
          </w:p>
        </w:tc>
        <w:tc>
          <w:tcPr>
            <w:tcW w:w="966" w:type="pct"/>
            <w:tcBorders>
              <w:top w:val="single" w:sz="4" w:space="0" w:color="auto"/>
              <w:bottom w:val="single" w:sz="4" w:space="0" w:color="auto"/>
            </w:tcBorders>
          </w:tcPr>
          <w:p w14:paraId="161EE525" w14:textId="77777777" w:rsidR="00E94FD9" w:rsidRPr="00A9084B" w:rsidRDefault="00E94FD9" w:rsidP="00E94FD9">
            <w:pPr>
              <w:jc w:val="both"/>
              <w:rPr>
                <w:sz w:val="24"/>
                <w:szCs w:val="24"/>
              </w:rPr>
            </w:pPr>
            <w:r w:rsidRPr="00A9084B">
              <w:rPr>
                <w:sz w:val="24"/>
                <w:szCs w:val="24"/>
              </w:rPr>
              <w:t>Кукла Айболит, энциклопедия</w:t>
            </w:r>
          </w:p>
        </w:tc>
        <w:tc>
          <w:tcPr>
            <w:tcW w:w="643" w:type="pct"/>
            <w:vMerge w:val="restart"/>
            <w:tcBorders>
              <w:top w:val="single" w:sz="4" w:space="0" w:color="auto"/>
              <w:right w:val="single" w:sz="4" w:space="0" w:color="auto"/>
            </w:tcBorders>
          </w:tcPr>
          <w:p w14:paraId="3A49740A" w14:textId="77777777" w:rsidR="00E94FD9" w:rsidRPr="00A9084B" w:rsidRDefault="00E94FD9" w:rsidP="00E94FD9">
            <w:pPr>
              <w:jc w:val="both"/>
              <w:rPr>
                <w:sz w:val="24"/>
                <w:szCs w:val="24"/>
              </w:rPr>
            </w:pPr>
            <w:r w:rsidRPr="00A9084B">
              <w:rPr>
                <w:sz w:val="24"/>
                <w:szCs w:val="24"/>
              </w:rPr>
              <w:t>Оформление рекомендаций «Привычки должны быть полезными»</w:t>
            </w:r>
          </w:p>
        </w:tc>
      </w:tr>
      <w:tr w:rsidR="00E94FD9" w:rsidRPr="00A9084B" w14:paraId="2650CE1A" w14:textId="77777777" w:rsidTr="00E94FD9">
        <w:trPr>
          <w:trHeight w:val="320"/>
        </w:trPr>
        <w:tc>
          <w:tcPr>
            <w:tcW w:w="173" w:type="pct"/>
            <w:tcBorders>
              <w:top w:val="single" w:sz="4" w:space="0" w:color="auto"/>
              <w:left w:val="single" w:sz="4" w:space="0" w:color="auto"/>
            </w:tcBorders>
          </w:tcPr>
          <w:p w14:paraId="1993AB60" w14:textId="77777777" w:rsidR="00E94FD9" w:rsidRPr="00A9084B" w:rsidRDefault="00E94FD9" w:rsidP="00E94FD9">
            <w:pPr>
              <w:rPr>
                <w:sz w:val="24"/>
                <w:szCs w:val="24"/>
              </w:rPr>
            </w:pPr>
            <w:r w:rsidRPr="00A9084B">
              <w:rPr>
                <w:sz w:val="24"/>
                <w:szCs w:val="24"/>
              </w:rPr>
              <w:t>25</w:t>
            </w:r>
          </w:p>
        </w:tc>
        <w:tc>
          <w:tcPr>
            <w:tcW w:w="138" w:type="pct"/>
            <w:vMerge w:val="restart"/>
            <w:textDirection w:val="btLr"/>
          </w:tcPr>
          <w:p w14:paraId="51223E57" w14:textId="77777777" w:rsidR="00E94FD9" w:rsidRPr="00A9084B" w:rsidRDefault="00E94FD9" w:rsidP="00E94FD9">
            <w:pPr>
              <w:ind w:left="113" w:right="113"/>
              <w:jc w:val="center"/>
              <w:rPr>
                <w:sz w:val="24"/>
                <w:szCs w:val="24"/>
              </w:rPr>
            </w:pPr>
            <w:r w:rsidRPr="00A9084B">
              <w:rPr>
                <w:sz w:val="24"/>
                <w:szCs w:val="24"/>
              </w:rPr>
              <w:t>март</w:t>
            </w:r>
          </w:p>
        </w:tc>
        <w:tc>
          <w:tcPr>
            <w:tcW w:w="1839" w:type="pct"/>
            <w:tcBorders>
              <w:top w:val="single" w:sz="4" w:space="0" w:color="auto"/>
            </w:tcBorders>
          </w:tcPr>
          <w:p w14:paraId="29BE7FDA" w14:textId="77777777" w:rsidR="00E94FD9" w:rsidRPr="00A9084B" w:rsidRDefault="00E94FD9" w:rsidP="00E94FD9">
            <w:pPr>
              <w:jc w:val="both"/>
              <w:rPr>
                <w:sz w:val="24"/>
                <w:szCs w:val="24"/>
              </w:rPr>
            </w:pPr>
            <w:r w:rsidRPr="00A9084B">
              <w:rPr>
                <w:sz w:val="24"/>
                <w:szCs w:val="24"/>
              </w:rPr>
              <w:t>Викторина «Мы и наш организм»: закрепить знания об организме, развивать логическое мышление, воспитывать чувство взаимопомощи, бережное отношение к своему организму.</w:t>
            </w:r>
          </w:p>
        </w:tc>
        <w:tc>
          <w:tcPr>
            <w:tcW w:w="1241" w:type="pct"/>
            <w:tcBorders>
              <w:top w:val="single" w:sz="4" w:space="0" w:color="auto"/>
            </w:tcBorders>
          </w:tcPr>
          <w:p w14:paraId="0C3B856C" w14:textId="77777777" w:rsidR="00E94FD9" w:rsidRPr="00A9084B" w:rsidRDefault="00E94FD9" w:rsidP="00E94FD9">
            <w:pPr>
              <w:jc w:val="both"/>
              <w:rPr>
                <w:sz w:val="24"/>
                <w:szCs w:val="24"/>
              </w:rPr>
            </w:pPr>
            <w:r w:rsidRPr="00A9084B">
              <w:rPr>
                <w:sz w:val="24"/>
                <w:szCs w:val="24"/>
              </w:rPr>
              <w:t>Развлекательная викторина. Рисование «Что нужно нашему организму».</w:t>
            </w:r>
          </w:p>
        </w:tc>
        <w:tc>
          <w:tcPr>
            <w:tcW w:w="966" w:type="pct"/>
            <w:tcBorders>
              <w:top w:val="single" w:sz="4" w:space="0" w:color="auto"/>
            </w:tcBorders>
          </w:tcPr>
          <w:p w14:paraId="627A2EB0" w14:textId="77777777" w:rsidR="00E94FD9" w:rsidRPr="00A9084B" w:rsidRDefault="00E94FD9" w:rsidP="00E94FD9">
            <w:pPr>
              <w:jc w:val="both"/>
              <w:rPr>
                <w:sz w:val="24"/>
                <w:szCs w:val="24"/>
              </w:rPr>
            </w:pPr>
            <w:r w:rsidRPr="00A9084B">
              <w:rPr>
                <w:sz w:val="24"/>
                <w:szCs w:val="24"/>
              </w:rPr>
              <w:t>Плакат с изображением человека</w:t>
            </w:r>
          </w:p>
        </w:tc>
        <w:tc>
          <w:tcPr>
            <w:tcW w:w="643" w:type="pct"/>
            <w:vMerge/>
            <w:tcBorders>
              <w:right w:val="single" w:sz="4" w:space="0" w:color="auto"/>
            </w:tcBorders>
          </w:tcPr>
          <w:p w14:paraId="045E0775" w14:textId="77777777" w:rsidR="00E94FD9" w:rsidRPr="00A9084B" w:rsidRDefault="00E94FD9" w:rsidP="00E94FD9">
            <w:pPr>
              <w:jc w:val="both"/>
              <w:rPr>
                <w:sz w:val="24"/>
                <w:szCs w:val="24"/>
              </w:rPr>
            </w:pPr>
          </w:p>
        </w:tc>
      </w:tr>
      <w:tr w:rsidR="00E94FD9" w:rsidRPr="00A9084B" w14:paraId="4B77F713" w14:textId="77777777" w:rsidTr="00E94FD9">
        <w:trPr>
          <w:trHeight w:val="400"/>
        </w:trPr>
        <w:tc>
          <w:tcPr>
            <w:tcW w:w="173" w:type="pct"/>
            <w:tcBorders>
              <w:top w:val="single" w:sz="4" w:space="0" w:color="auto"/>
              <w:left w:val="single" w:sz="4" w:space="0" w:color="auto"/>
              <w:bottom w:val="single" w:sz="4" w:space="0" w:color="auto"/>
            </w:tcBorders>
          </w:tcPr>
          <w:p w14:paraId="04FF7093" w14:textId="77777777" w:rsidR="00E94FD9" w:rsidRPr="00A9084B" w:rsidRDefault="00E94FD9" w:rsidP="00E94FD9">
            <w:pPr>
              <w:rPr>
                <w:sz w:val="24"/>
                <w:szCs w:val="24"/>
              </w:rPr>
            </w:pPr>
            <w:r w:rsidRPr="00A9084B">
              <w:rPr>
                <w:sz w:val="24"/>
                <w:szCs w:val="24"/>
              </w:rPr>
              <w:t>26</w:t>
            </w:r>
          </w:p>
          <w:p w14:paraId="568E628F" w14:textId="77777777" w:rsidR="00E94FD9" w:rsidRPr="00A9084B" w:rsidRDefault="00E94FD9" w:rsidP="00E94FD9">
            <w:pPr>
              <w:rPr>
                <w:sz w:val="24"/>
                <w:szCs w:val="24"/>
              </w:rPr>
            </w:pPr>
            <w:r w:rsidRPr="00A9084B">
              <w:rPr>
                <w:sz w:val="24"/>
                <w:szCs w:val="24"/>
              </w:rPr>
              <w:t>27</w:t>
            </w:r>
          </w:p>
        </w:tc>
        <w:tc>
          <w:tcPr>
            <w:tcW w:w="138" w:type="pct"/>
            <w:vMerge/>
          </w:tcPr>
          <w:p w14:paraId="2F67F9C4" w14:textId="77777777" w:rsidR="00E94FD9" w:rsidRPr="00A9084B" w:rsidRDefault="00E94FD9" w:rsidP="00E94FD9">
            <w:pPr>
              <w:rPr>
                <w:sz w:val="24"/>
                <w:szCs w:val="24"/>
              </w:rPr>
            </w:pPr>
          </w:p>
        </w:tc>
        <w:tc>
          <w:tcPr>
            <w:tcW w:w="1839" w:type="pct"/>
            <w:tcBorders>
              <w:top w:val="single" w:sz="4" w:space="0" w:color="auto"/>
              <w:bottom w:val="single" w:sz="4" w:space="0" w:color="auto"/>
            </w:tcBorders>
          </w:tcPr>
          <w:p w14:paraId="42E5AAAC" w14:textId="77777777" w:rsidR="00E94FD9" w:rsidRPr="00A9084B" w:rsidRDefault="00E94FD9" w:rsidP="00E94FD9">
            <w:pPr>
              <w:jc w:val="both"/>
              <w:rPr>
                <w:sz w:val="24"/>
                <w:szCs w:val="24"/>
              </w:rPr>
            </w:pPr>
            <w:r w:rsidRPr="00A9084B">
              <w:rPr>
                <w:sz w:val="24"/>
                <w:szCs w:val="24"/>
              </w:rPr>
              <w:t>Развлечение «Путешествие в страну здоровья»: продолжать учить детей любить себя и свое организм, формировать у детей потребность в движении. Закреплять представления о правилах личной гигиены и способах      профилактики заболеваний.</w:t>
            </w:r>
          </w:p>
        </w:tc>
        <w:tc>
          <w:tcPr>
            <w:tcW w:w="1241" w:type="pct"/>
            <w:tcBorders>
              <w:top w:val="single" w:sz="4" w:space="0" w:color="auto"/>
              <w:bottom w:val="single" w:sz="4" w:space="0" w:color="auto"/>
            </w:tcBorders>
          </w:tcPr>
          <w:p w14:paraId="7FD1537C" w14:textId="77777777" w:rsidR="00E94FD9" w:rsidRPr="00A9084B" w:rsidRDefault="00E94FD9" w:rsidP="00E94FD9">
            <w:pPr>
              <w:jc w:val="both"/>
              <w:rPr>
                <w:sz w:val="24"/>
                <w:szCs w:val="24"/>
              </w:rPr>
            </w:pPr>
            <w:r w:rsidRPr="00A9084B">
              <w:rPr>
                <w:sz w:val="24"/>
                <w:szCs w:val="24"/>
              </w:rPr>
              <w:t xml:space="preserve">Рисование плакатов «Мы за здоровый образ жизни». </w:t>
            </w:r>
          </w:p>
        </w:tc>
        <w:tc>
          <w:tcPr>
            <w:tcW w:w="966" w:type="pct"/>
            <w:tcBorders>
              <w:top w:val="single" w:sz="4" w:space="0" w:color="auto"/>
              <w:bottom w:val="single" w:sz="4" w:space="0" w:color="auto"/>
            </w:tcBorders>
          </w:tcPr>
          <w:p w14:paraId="1C7CB56F" w14:textId="77777777" w:rsidR="00E94FD9" w:rsidRPr="00A9084B" w:rsidRDefault="00E94FD9" w:rsidP="00E94FD9">
            <w:pPr>
              <w:jc w:val="both"/>
              <w:rPr>
                <w:sz w:val="24"/>
                <w:szCs w:val="24"/>
              </w:rPr>
            </w:pPr>
          </w:p>
        </w:tc>
        <w:tc>
          <w:tcPr>
            <w:tcW w:w="643" w:type="pct"/>
            <w:vMerge w:val="restart"/>
            <w:tcBorders>
              <w:top w:val="single" w:sz="4" w:space="0" w:color="auto"/>
              <w:right w:val="single" w:sz="4" w:space="0" w:color="auto"/>
            </w:tcBorders>
          </w:tcPr>
          <w:p w14:paraId="774920B0" w14:textId="77777777" w:rsidR="00E94FD9" w:rsidRPr="00A9084B" w:rsidRDefault="00E94FD9" w:rsidP="00E94FD9">
            <w:pPr>
              <w:jc w:val="both"/>
              <w:rPr>
                <w:sz w:val="24"/>
                <w:szCs w:val="24"/>
              </w:rPr>
            </w:pPr>
            <w:r w:rsidRPr="00A9084B">
              <w:rPr>
                <w:sz w:val="24"/>
                <w:szCs w:val="24"/>
              </w:rPr>
              <w:t>Развлечение «Путешествие в страну здоровья».</w:t>
            </w:r>
          </w:p>
        </w:tc>
      </w:tr>
      <w:tr w:rsidR="00E94FD9" w:rsidRPr="00A9084B" w14:paraId="02BAC01C" w14:textId="77777777" w:rsidTr="00E94FD9">
        <w:trPr>
          <w:trHeight w:val="340"/>
        </w:trPr>
        <w:tc>
          <w:tcPr>
            <w:tcW w:w="173" w:type="pct"/>
            <w:tcBorders>
              <w:top w:val="single" w:sz="4" w:space="0" w:color="auto"/>
              <w:left w:val="single" w:sz="4" w:space="0" w:color="auto"/>
              <w:bottom w:val="single" w:sz="4" w:space="0" w:color="auto"/>
            </w:tcBorders>
          </w:tcPr>
          <w:p w14:paraId="544E668C" w14:textId="77777777" w:rsidR="00E94FD9" w:rsidRPr="00A9084B" w:rsidRDefault="00E94FD9" w:rsidP="00E94FD9">
            <w:pPr>
              <w:rPr>
                <w:sz w:val="24"/>
                <w:szCs w:val="24"/>
              </w:rPr>
            </w:pPr>
            <w:r w:rsidRPr="00A9084B">
              <w:rPr>
                <w:sz w:val="24"/>
                <w:szCs w:val="24"/>
              </w:rPr>
              <w:t>28</w:t>
            </w:r>
          </w:p>
        </w:tc>
        <w:tc>
          <w:tcPr>
            <w:tcW w:w="138" w:type="pct"/>
            <w:vMerge/>
            <w:tcBorders>
              <w:bottom w:val="single" w:sz="4" w:space="0" w:color="auto"/>
            </w:tcBorders>
          </w:tcPr>
          <w:p w14:paraId="5EC0F01C" w14:textId="77777777" w:rsidR="00E94FD9" w:rsidRPr="00A9084B" w:rsidRDefault="00E94FD9" w:rsidP="00E94FD9">
            <w:pPr>
              <w:rPr>
                <w:sz w:val="24"/>
                <w:szCs w:val="24"/>
              </w:rPr>
            </w:pPr>
          </w:p>
        </w:tc>
        <w:tc>
          <w:tcPr>
            <w:tcW w:w="1839" w:type="pct"/>
            <w:tcBorders>
              <w:top w:val="single" w:sz="4" w:space="0" w:color="auto"/>
              <w:bottom w:val="single" w:sz="4" w:space="0" w:color="auto"/>
            </w:tcBorders>
          </w:tcPr>
          <w:p w14:paraId="2AC8478D" w14:textId="77777777" w:rsidR="00E94FD9" w:rsidRPr="00A9084B" w:rsidRDefault="00E94FD9" w:rsidP="00E94FD9">
            <w:pPr>
              <w:jc w:val="both"/>
              <w:rPr>
                <w:sz w:val="24"/>
                <w:szCs w:val="24"/>
              </w:rPr>
            </w:pPr>
            <w:r w:rsidRPr="00A9084B">
              <w:rPr>
                <w:sz w:val="24"/>
                <w:szCs w:val="24"/>
              </w:rPr>
              <w:t>«Пришла весна – нам не до сна»: воспитывать желание заботиться о своем здоровье. Продолжать формировать представление о необходимости закаливания своего организма</w:t>
            </w:r>
          </w:p>
        </w:tc>
        <w:tc>
          <w:tcPr>
            <w:tcW w:w="1241" w:type="pct"/>
            <w:tcBorders>
              <w:top w:val="single" w:sz="4" w:space="0" w:color="auto"/>
              <w:bottom w:val="single" w:sz="4" w:space="0" w:color="auto"/>
            </w:tcBorders>
          </w:tcPr>
          <w:p w14:paraId="606DBCD8" w14:textId="77777777" w:rsidR="00E94FD9" w:rsidRPr="00A9084B" w:rsidRDefault="00E94FD9" w:rsidP="00E94FD9">
            <w:pPr>
              <w:jc w:val="both"/>
              <w:rPr>
                <w:sz w:val="24"/>
                <w:szCs w:val="24"/>
              </w:rPr>
            </w:pPr>
            <w:r w:rsidRPr="00A9084B">
              <w:rPr>
                <w:sz w:val="24"/>
                <w:szCs w:val="24"/>
              </w:rPr>
              <w:t>Дидактическая игра «Малыши-крепыши». Сюжетно-ролевая игра «Больница».</w:t>
            </w:r>
          </w:p>
          <w:p w14:paraId="6CF29564" w14:textId="77777777" w:rsidR="00E94FD9" w:rsidRPr="00A9084B" w:rsidRDefault="00E94FD9" w:rsidP="00E94FD9">
            <w:pPr>
              <w:jc w:val="both"/>
              <w:rPr>
                <w:sz w:val="24"/>
                <w:szCs w:val="24"/>
              </w:rPr>
            </w:pPr>
          </w:p>
        </w:tc>
        <w:tc>
          <w:tcPr>
            <w:tcW w:w="966" w:type="pct"/>
            <w:tcBorders>
              <w:top w:val="single" w:sz="4" w:space="0" w:color="auto"/>
              <w:bottom w:val="single" w:sz="4" w:space="0" w:color="auto"/>
            </w:tcBorders>
          </w:tcPr>
          <w:p w14:paraId="3159FEE3" w14:textId="77777777" w:rsidR="00E94FD9" w:rsidRPr="00A9084B" w:rsidRDefault="00E94FD9" w:rsidP="00E94FD9">
            <w:pPr>
              <w:jc w:val="both"/>
              <w:rPr>
                <w:sz w:val="24"/>
                <w:szCs w:val="24"/>
              </w:rPr>
            </w:pPr>
            <w:r w:rsidRPr="00A9084B">
              <w:rPr>
                <w:sz w:val="24"/>
                <w:szCs w:val="24"/>
              </w:rPr>
              <w:t>Дидактическая игра «Малыши-крепыши».</w:t>
            </w:r>
          </w:p>
          <w:p w14:paraId="6494111F" w14:textId="77777777" w:rsidR="00E94FD9" w:rsidRPr="00A9084B" w:rsidRDefault="00E94FD9" w:rsidP="00E94FD9">
            <w:pPr>
              <w:jc w:val="both"/>
              <w:rPr>
                <w:sz w:val="24"/>
                <w:szCs w:val="24"/>
              </w:rPr>
            </w:pPr>
          </w:p>
        </w:tc>
        <w:tc>
          <w:tcPr>
            <w:tcW w:w="643" w:type="pct"/>
            <w:vMerge/>
            <w:tcBorders>
              <w:bottom w:val="single" w:sz="4" w:space="0" w:color="auto"/>
              <w:right w:val="single" w:sz="4" w:space="0" w:color="auto"/>
            </w:tcBorders>
          </w:tcPr>
          <w:p w14:paraId="1F61B71E" w14:textId="77777777" w:rsidR="00E94FD9" w:rsidRPr="00A9084B" w:rsidRDefault="00E94FD9" w:rsidP="00E94FD9">
            <w:pPr>
              <w:jc w:val="both"/>
              <w:rPr>
                <w:sz w:val="24"/>
                <w:szCs w:val="24"/>
              </w:rPr>
            </w:pPr>
          </w:p>
        </w:tc>
      </w:tr>
      <w:tr w:rsidR="00E94FD9" w:rsidRPr="00A9084B" w14:paraId="0EB3C63F" w14:textId="77777777" w:rsidTr="00E94FD9">
        <w:trPr>
          <w:trHeight w:val="1189"/>
        </w:trPr>
        <w:tc>
          <w:tcPr>
            <w:tcW w:w="173" w:type="pct"/>
            <w:tcBorders>
              <w:top w:val="single" w:sz="4" w:space="0" w:color="auto"/>
              <w:left w:val="single" w:sz="4" w:space="0" w:color="auto"/>
            </w:tcBorders>
          </w:tcPr>
          <w:p w14:paraId="5168AD37" w14:textId="77777777" w:rsidR="00E94FD9" w:rsidRPr="00A9084B" w:rsidRDefault="00E94FD9" w:rsidP="00E94FD9">
            <w:pPr>
              <w:rPr>
                <w:sz w:val="24"/>
                <w:szCs w:val="24"/>
              </w:rPr>
            </w:pPr>
            <w:r w:rsidRPr="00A9084B">
              <w:rPr>
                <w:sz w:val="24"/>
                <w:szCs w:val="24"/>
              </w:rPr>
              <w:t>29</w:t>
            </w:r>
          </w:p>
        </w:tc>
        <w:tc>
          <w:tcPr>
            <w:tcW w:w="138" w:type="pct"/>
            <w:vMerge w:val="restart"/>
            <w:tcBorders>
              <w:top w:val="single" w:sz="4" w:space="0" w:color="auto"/>
            </w:tcBorders>
            <w:textDirection w:val="btLr"/>
          </w:tcPr>
          <w:p w14:paraId="37C9F5EB" w14:textId="77777777" w:rsidR="00E94FD9" w:rsidRPr="00A9084B" w:rsidRDefault="00E94FD9" w:rsidP="00E94FD9">
            <w:pPr>
              <w:ind w:right="113"/>
              <w:jc w:val="center"/>
              <w:rPr>
                <w:sz w:val="24"/>
                <w:szCs w:val="24"/>
              </w:rPr>
            </w:pPr>
            <w:r w:rsidRPr="00A9084B">
              <w:rPr>
                <w:sz w:val="24"/>
                <w:szCs w:val="24"/>
              </w:rPr>
              <w:t>апрель</w:t>
            </w:r>
          </w:p>
          <w:p w14:paraId="59EC082B" w14:textId="77777777" w:rsidR="00E94FD9" w:rsidRPr="00A9084B" w:rsidRDefault="00E94FD9" w:rsidP="00E94FD9">
            <w:pPr>
              <w:ind w:left="113" w:right="113"/>
              <w:jc w:val="right"/>
              <w:rPr>
                <w:sz w:val="24"/>
                <w:szCs w:val="24"/>
              </w:rPr>
            </w:pPr>
            <w:r w:rsidRPr="00A9084B">
              <w:rPr>
                <w:sz w:val="24"/>
                <w:szCs w:val="24"/>
              </w:rPr>
              <w:t>май</w:t>
            </w:r>
          </w:p>
        </w:tc>
        <w:tc>
          <w:tcPr>
            <w:tcW w:w="1839" w:type="pct"/>
            <w:tcBorders>
              <w:top w:val="single" w:sz="4" w:space="0" w:color="auto"/>
              <w:bottom w:val="single" w:sz="4" w:space="0" w:color="auto"/>
            </w:tcBorders>
          </w:tcPr>
          <w:p w14:paraId="4F02449E" w14:textId="77777777" w:rsidR="00E94FD9" w:rsidRPr="00A9084B" w:rsidRDefault="00E94FD9" w:rsidP="00E94FD9">
            <w:pPr>
              <w:jc w:val="both"/>
              <w:rPr>
                <w:sz w:val="24"/>
                <w:szCs w:val="24"/>
              </w:rPr>
            </w:pPr>
            <w:r w:rsidRPr="00A9084B">
              <w:rPr>
                <w:sz w:val="24"/>
                <w:szCs w:val="24"/>
              </w:rPr>
              <w:t>«Будьте здоровы»: учить детей самостоятельно следить за своим здоровьем, формировать представления о несложных приемах оздоровления, воспитывать любовь к физическим упражнениям.</w:t>
            </w:r>
          </w:p>
        </w:tc>
        <w:tc>
          <w:tcPr>
            <w:tcW w:w="1241" w:type="pct"/>
            <w:tcBorders>
              <w:top w:val="single" w:sz="4" w:space="0" w:color="auto"/>
              <w:bottom w:val="single" w:sz="4" w:space="0" w:color="auto"/>
            </w:tcBorders>
          </w:tcPr>
          <w:p w14:paraId="250F49ED" w14:textId="77777777" w:rsidR="00E94FD9" w:rsidRPr="00A9084B" w:rsidRDefault="00E94FD9" w:rsidP="00E94FD9">
            <w:pPr>
              <w:jc w:val="both"/>
              <w:rPr>
                <w:sz w:val="24"/>
                <w:szCs w:val="24"/>
              </w:rPr>
            </w:pPr>
            <w:r w:rsidRPr="00A9084B">
              <w:rPr>
                <w:sz w:val="24"/>
                <w:szCs w:val="24"/>
              </w:rPr>
              <w:t>Рассматривание детской энциклопедии о здоровье.</w:t>
            </w:r>
          </w:p>
          <w:p w14:paraId="5693CB7C" w14:textId="77777777" w:rsidR="00E94FD9" w:rsidRPr="00A9084B" w:rsidRDefault="00E94FD9" w:rsidP="00E94FD9">
            <w:pPr>
              <w:jc w:val="both"/>
              <w:rPr>
                <w:sz w:val="24"/>
                <w:szCs w:val="24"/>
              </w:rPr>
            </w:pPr>
            <w:r w:rsidRPr="00A9084B">
              <w:rPr>
                <w:sz w:val="24"/>
                <w:szCs w:val="24"/>
              </w:rPr>
              <w:t>Беседа</w:t>
            </w:r>
          </w:p>
        </w:tc>
        <w:tc>
          <w:tcPr>
            <w:tcW w:w="966" w:type="pct"/>
            <w:tcBorders>
              <w:top w:val="single" w:sz="4" w:space="0" w:color="auto"/>
              <w:bottom w:val="single" w:sz="4" w:space="0" w:color="auto"/>
            </w:tcBorders>
          </w:tcPr>
          <w:p w14:paraId="7EF22B56" w14:textId="77777777" w:rsidR="00E94FD9" w:rsidRPr="00A9084B" w:rsidRDefault="00E94FD9" w:rsidP="00E94FD9">
            <w:pPr>
              <w:jc w:val="both"/>
              <w:rPr>
                <w:sz w:val="24"/>
                <w:szCs w:val="24"/>
              </w:rPr>
            </w:pPr>
            <w:r w:rsidRPr="00A9084B">
              <w:rPr>
                <w:sz w:val="24"/>
                <w:szCs w:val="24"/>
              </w:rPr>
              <w:t>Плакат с изображением человека</w:t>
            </w:r>
          </w:p>
        </w:tc>
        <w:tc>
          <w:tcPr>
            <w:tcW w:w="643" w:type="pct"/>
            <w:vMerge w:val="restart"/>
            <w:tcBorders>
              <w:top w:val="single" w:sz="4" w:space="0" w:color="auto"/>
              <w:right w:val="single" w:sz="4" w:space="0" w:color="auto"/>
            </w:tcBorders>
          </w:tcPr>
          <w:p w14:paraId="2B757389" w14:textId="77777777" w:rsidR="00E94FD9" w:rsidRPr="00A9084B" w:rsidRDefault="00E94FD9" w:rsidP="00E94FD9">
            <w:pPr>
              <w:jc w:val="both"/>
            </w:pPr>
            <w:r w:rsidRPr="00A9084B">
              <w:rPr>
                <w:sz w:val="24"/>
                <w:szCs w:val="24"/>
              </w:rPr>
              <w:t>Рекомендации «Компьютер и зрение»</w:t>
            </w:r>
          </w:p>
          <w:p w14:paraId="53DE1AD2" w14:textId="77777777" w:rsidR="00E94FD9" w:rsidRPr="00A9084B" w:rsidRDefault="00E94FD9" w:rsidP="00E94FD9">
            <w:pPr>
              <w:jc w:val="both"/>
            </w:pPr>
          </w:p>
          <w:p w14:paraId="0AB7D225" w14:textId="77777777" w:rsidR="00E94FD9" w:rsidRPr="00A9084B" w:rsidRDefault="00E94FD9" w:rsidP="00E94FD9">
            <w:pPr>
              <w:jc w:val="both"/>
            </w:pPr>
          </w:p>
          <w:p w14:paraId="49057F7A" w14:textId="77777777" w:rsidR="00E94FD9" w:rsidRPr="00A9084B" w:rsidRDefault="00E94FD9" w:rsidP="00E94FD9">
            <w:pPr>
              <w:jc w:val="both"/>
            </w:pPr>
          </w:p>
          <w:p w14:paraId="72F84156" w14:textId="77777777" w:rsidR="00E94FD9" w:rsidRPr="00A9084B" w:rsidRDefault="00E94FD9" w:rsidP="00E94FD9">
            <w:pPr>
              <w:jc w:val="both"/>
            </w:pPr>
          </w:p>
          <w:p w14:paraId="38EF6E2A" w14:textId="77777777" w:rsidR="00E94FD9" w:rsidRPr="00A9084B" w:rsidRDefault="00E94FD9" w:rsidP="00E94FD9">
            <w:pPr>
              <w:jc w:val="both"/>
              <w:rPr>
                <w:sz w:val="24"/>
                <w:szCs w:val="24"/>
              </w:rPr>
            </w:pPr>
          </w:p>
          <w:p w14:paraId="546206B7" w14:textId="77777777" w:rsidR="00E94FD9" w:rsidRPr="00A9084B" w:rsidRDefault="00E94FD9" w:rsidP="00E94FD9">
            <w:pPr>
              <w:jc w:val="both"/>
              <w:rPr>
                <w:sz w:val="24"/>
                <w:szCs w:val="24"/>
              </w:rPr>
            </w:pPr>
          </w:p>
          <w:p w14:paraId="4FA882EE" w14:textId="77777777" w:rsidR="00E94FD9" w:rsidRPr="00A9084B" w:rsidRDefault="00E94FD9" w:rsidP="00E94FD9">
            <w:pPr>
              <w:jc w:val="both"/>
              <w:rPr>
                <w:sz w:val="24"/>
                <w:szCs w:val="24"/>
              </w:rPr>
            </w:pPr>
          </w:p>
        </w:tc>
      </w:tr>
      <w:tr w:rsidR="00E94FD9" w:rsidRPr="00A9084B" w14:paraId="67E2916B" w14:textId="77777777" w:rsidTr="00E94FD9">
        <w:trPr>
          <w:trHeight w:val="75"/>
        </w:trPr>
        <w:tc>
          <w:tcPr>
            <w:tcW w:w="173" w:type="pct"/>
            <w:tcBorders>
              <w:left w:val="single" w:sz="4" w:space="0" w:color="auto"/>
              <w:bottom w:val="nil"/>
            </w:tcBorders>
          </w:tcPr>
          <w:p w14:paraId="21C913F0" w14:textId="77777777" w:rsidR="00E94FD9" w:rsidRPr="00A9084B" w:rsidRDefault="00E94FD9" w:rsidP="00E94FD9">
            <w:pPr>
              <w:rPr>
                <w:sz w:val="24"/>
                <w:szCs w:val="24"/>
              </w:rPr>
            </w:pPr>
            <w:r w:rsidRPr="00A9084B">
              <w:rPr>
                <w:sz w:val="24"/>
                <w:szCs w:val="24"/>
              </w:rPr>
              <w:t>30</w:t>
            </w:r>
          </w:p>
          <w:p w14:paraId="3A0EA8BE" w14:textId="77777777" w:rsidR="00E94FD9" w:rsidRPr="00A9084B" w:rsidRDefault="00E94FD9" w:rsidP="00E94FD9">
            <w:pPr>
              <w:rPr>
                <w:sz w:val="24"/>
                <w:szCs w:val="24"/>
              </w:rPr>
            </w:pPr>
            <w:r w:rsidRPr="00A9084B">
              <w:rPr>
                <w:sz w:val="24"/>
                <w:szCs w:val="24"/>
              </w:rPr>
              <w:t>31</w:t>
            </w:r>
          </w:p>
        </w:tc>
        <w:tc>
          <w:tcPr>
            <w:tcW w:w="138" w:type="pct"/>
            <w:vMerge/>
            <w:textDirection w:val="btLr"/>
          </w:tcPr>
          <w:p w14:paraId="5F6C5098" w14:textId="77777777" w:rsidR="00E94FD9" w:rsidRPr="00A9084B" w:rsidRDefault="00E94FD9" w:rsidP="00E94FD9">
            <w:pPr>
              <w:ind w:left="113" w:right="113"/>
              <w:jc w:val="right"/>
              <w:rPr>
                <w:sz w:val="24"/>
                <w:szCs w:val="24"/>
              </w:rPr>
            </w:pPr>
          </w:p>
        </w:tc>
        <w:tc>
          <w:tcPr>
            <w:tcW w:w="1839" w:type="pct"/>
            <w:tcBorders>
              <w:top w:val="single" w:sz="4" w:space="0" w:color="auto"/>
              <w:bottom w:val="nil"/>
            </w:tcBorders>
          </w:tcPr>
          <w:p w14:paraId="595CD3AC" w14:textId="77777777" w:rsidR="00E94FD9" w:rsidRPr="00A9084B" w:rsidRDefault="00E94FD9" w:rsidP="00E94FD9">
            <w:pPr>
              <w:jc w:val="both"/>
              <w:rPr>
                <w:sz w:val="24"/>
                <w:szCs w:val="24"/>
              </w:rPr>
            </w:pPr>
            <w:r w:rsidRPr="00A9084B">
              <w:rPr>
                <w:sz w:val="24"/>
                <w:szCs w:val="24"/>
              </w:rPr>
              <w:t xml:space="preserve">«Роль лекарств и витаминов»: </w:t>
            </w:r>
            <w:r w:rsidRPr="00A9084B">
              <w:t>познакомить</w:t>
            </w:r>
            <w:r w:rsidRPr="00A9084B">
              <w:rPr>
                <w:sz w:val="24"/>
                <w:szCs w:val="24"/>
              </w:rPr>
              <w:t xml:space="preserve"> детей с понятиями «лекарства» и «витамины»; закрепить знания о продуктах, в которых содержатся витамины; воспитывать культуру питания.</w:t>
            </w:r>
          </w:p>
        </w:tc>
        <w:tc>
          <w:tcPr>
            <w:tcW w:w="1241" w:type="pct"/>
            <w:tcBorders>
              <w:top w:val="single" w:sz="4" w:space="0" w:color="auto"/>
              <w:bottom w:val="nil"/>
            </w:tcBorders>
          </w:tcPr>
          <w:p w14:paraId="5931625F" w14:textId="77777777" w:rsidR="00E94FD9" w:rsidRPr="00A9084B" w:rsidRDefault="00E94FD9" w:rsidP="00E94FD9">
            <w:pPr>
              <w:jc w:val="both"/>
              <w:rPr>
                <w:sz w:val="24"/>
                <w:szCs w:val="24"/>
              </w:rPr>
            </w:pPr>
            <w:r w:rsidRPr="00A9084B">
              <w:rPr>
                <w:sz w:val="24"/>
                <w:szCs w:val="24"/>
              </w:rPr>
              <w:t xml:space="preserve">Дидактические игры «Полезная – вредная пища», «В каких продуктах,какой витамин», «Здоровый малыш».  </w:t>
            </w:r>
          </w:p>
        </w:tc>
        <w:tc>
          <w:tcPr>
            <w:tcW w:w="966" w:type="pct"/>
            <w:tcBorders>
              <w:top w:val="single" w:sz="4" w:space="0" w:color="auto"/>
              <w:bottom w:val="nil"/>
            </w:tcBorders>
          </w:tcPr>
          <w:p w14:paraId="5697BE23" w14:textId="77777777" w:rsidR="00E94FD9" w:rsidRPr="00A9084B" w:rsidRDefault="00E94FD9" w:rsidP="00E94FD9">
            <w:pPr>
              <w:jc w:val="both"/>
              <w:rPr>
                <w:sz w:val="24"/>
                <w:szCs w:val="24"/>
              </w:rPr>
            </w:pPr>
            <w:r w:rsidRPr="00A9084B">
              <w:rPr>
                <w:sz w:val="24"/>
                <w:szCs w:val="24"/>
              </w:rPr>
              <w:t>В. Степанов «Про витамины». Иллюстрированный демонстрационный материал</w:t>
            </w:r>
          </w:p>
        </w:tc>
        <w:tc>
          <w:tcPr>
            <w:tcW w:w="643" w:type="pct"/>
            <w:vMerge/>
            <w:tcBorders>
              <w:right w:val="single" w:sz="4" w:space="0" w:color="auto"/>
            </w:tcBorders>
          </w:tcPr>
          <w:p w14:paraId="16662693" w14:textId="77777777" w:rsidR="00E94FD9" w:rsidRPr="00A9084B" w:rsidRDefault="00E94FD9" w:rsidP="00E94FD9">
            <w:pPr>
              <w:rPr>
                <w:sz w:val="24"/>
                <w:szCs w:val="24"/>
              </w:rPr>
            </w:pPr>
          </w:p>
        </w:tc>
      </w:tr>
      <w:tr w:rsidR="00E94FD9" w:rsidRPr="00A9084B" w14:paraId="35A5432F" w14:textId="77777777" w:rsidTr="00E94FD9">
        <w:trPr>
          <w:trHeight w:val="1025"/>
        </w:trPr>
        <w:tc>
          <w:tcPr>
            <w:tcW w:w="173" w:type="pct"/>
            <w:vMerge w:val="restart"/>
            <w:tcBorders>
              <w:top w:val="single" w:sz="4" w:space="0" w:color="auto"/>
            </w:tcBorders>
          </w:tcPr>
          <w:p w14:paraId="79F1A2AA" w14:textId="77777777" w:rsidR="00E94FD9" w:rsidRPr="00A9084B" w:rsidRDefault="00E94FD9" w:rsidP="00E94FD9">
            <w:pPr>
              <w:rPr>
                <w:sz w:val="24"/>
                <w:szCs w:val="24"/>
              </w:rPr>
            </w:pPr>
            <w:r w:rsidRPr="00A9084B">
              <w:rPr>
                <w:sz w:val="24"/>
                <w:szCs w:val="24"/>
              </w:rPr>
              <w:t>32</w:t>
            </w:r>
          </w:p>
          <w:p w14:paraId="45FA4A12" w14:textId="77777777" w:rsidR="00E94FD9" w:rsidRPr="00A9084B" w:rsidRDefault="00E94FD9" w:rsidP="00E94FD9">
            <w:pPr>
              <w:rPr>
                <w:sz w:val="24"/>
                <w:szCs w:val="24"/>
              </w:rPr>
            </w:pPr>
          </w:p>
          <w:p w14:paraId="2DF86730" w14:textId="77777777" w:rsidR="00E94FD9" w:rsidRPr="00A9084B" w:rsidRDefault="00E94FD9" w:rsidP="00E94FD9">
            <w:pPr>
              <w:rPr>
                <w:sz w:val="24"/>
                <w:szCs w:val="24"/>
              </w:rPr>
            </w:pPr>
          </w:p>
          <w:p w14:paraId="2D9B5D54" w14:textId="77777777" w:rsidR="00E94FD9" w:rsidRPr="00A9084B" w:rsidRDefault="00E94FD9" w:rsidP="00E94FD9">
            <w:pPr>
              <w:rPr>
                <w:sz w:val="24"/>
                <w:szCs w:val="24"/>
              </w:rPr>
            </w:pPr>
          </w:p>
          <w:p w14:paraId="3C581E88" w14:textId="77777777" w:rsidR="00E94FD9" w:rsidRPr="00A9084B" w:rsidRDefault="00E94FD9" w:rsidP="00E94FD9">
            <w:pPr>
              <w:rPr>
                <w:sz w:val="24"/>
                <w:szCs w:val="24"/>
              </w:rPr>
            </w:pPr>
            <w:r w:rsidRPr="00A9084B">
              <w:rPr>
                <w:sz w:val="24"/>
                <w:szCs w:val="24"/>
              </w:rPr>
              <w:t>33</w:t>
            </w:r>
          </w:p>
        </w:tc>
        <w:tc>
          <w:tcPr>
            <w:tcW w:w="138" w:type="pct"/>
            <w:vMerge w:val="restart"/>
            <w:textDirection w:val="btLr"/>
          </w:tcPr>
          <w:p w14:paraId="1B981808" w14:textId="77777777" w:rsidR="00E94FD9" w:rsidRPr="00A9084B" w:rsidRDefault="00E94FD9" w:rsidP="00E94FD9">
            <w:pPr>
              <w:ind w:left="113" w:right="113"/>
              <w:jc w:val="both"/>
              <w:rPr>
                <w:sz w:val="24"/>
                <w:szCs w:val="24"/>
              </w:rPr>
            </w:pPr>
          </w:p>
        </w:tc>
        <w:tc>
          <w:tcPr>
            <w:tcW w:w="1839" w:type="pct"/>
            <w:tcBorders>
              <w:top w:val="single" w:sz="4" w:space="0" w:color="auto"/>
            </w:tcBorders>
          </w:tcPr>
          <w:p w14:paraId="34DEAF77" w14:textId="77777777" w:rsidR="00E94FD9" w:rsidRPr="00A9084B" w:rsidRDefault="00E94FD9" w:rsidP="00E94FD9">
            <w:pPr>
              <w:jc w:val="both"/>
              <w:rPr>
                <w:sz w:val="24"/>
                <w:szCs w:val="24"/>
              </w:rPr>
            </w:pPr>
            <w:r w:rsidRPr="00A9084B">
              <w:rPr>
                <w:sz w:val="24"/>
                <w:szCs w:val="24"/>
              </w:rPr>
              <w:t>Экологическая сказка «Трава здоровья»:</w:t>
            </w:r>
          </w:p>
          <w:p w14:paraId="5DFE49C9" w14:textId="77777777" w:rsidR="00E94FD9" w:rsidRPr="00A9084B" w:rsidRDefault="00E94FD9" w:rsidP="00E94FD9">
            <w:pPr>
              <w:jc w:val="both"/>
              <w:rPr>
                <w:sz w:val="24"/>
                <w:szCs w:val="24"/>
              </w:rPr>
            </w:pPr>
            <w:r w:rsidRPr="00A9084B">
              <w:rPr>
                <w:sz w:val="24"/>
                <w:szCs w:val="24"/>
              </w:rPr>
              <w:t>познакомить детей с лекарственными растениями. Воспитывать желание активно беречь и защищать природу.</w:t>
            </w:r>
          </w:p>
        </w:tc>
        <w:tc>
          <w:tcPr>
            <w:tcW w:w="1241" w:type="pct"/>
            <w:tcBorders>
              <w:top w:val="single" w:sz="4" w:space="0" w:color="auto"/>
            </w:tcBorders>
          </w:tcPr>
          <w:p w14:paraId="7F6190E3" w14:textId="77777777" w:rsidR="00E94FD9" w:rsidRPr="00A9084B" w:rsidRDefault="00E94FD9" w:rsidP="00E94FD9">
            <w:pPr>
              <w:jc w:val="both"/>
              <w:rPr>
                <w:sz w:val="24"/>
                <w:szCs w:val="24"/>
              </w:rPr>
            </w:pPr>
            <w:r w:rsidRPr="00A9084B">
              <w:rPr>
                <w:sz w:val="24"/>
                <w:szCs w:val="24"/>
              </w:rPr>
              <w:t>Рассматривание гербария с лекарственными растениями.</w:t>
            </w:r>
          </w:p>
          <w:p w14:paraId="5D0051BE" w14:textId="77777777" w:rsidR="00E94FD9" w:rsidRPr="00A9084B" w:rsidRDefault="00E94FD9" w:rsidP="00E94FD9">
            <w:pPr>
              <w:jc w:val="both"/>
              <w:rPr>
                <w:sz w:val="24"/>
                <w:szCs w:val="24"/>
              </w:rPr>
            </w:pPr>
            <w:r w:rsidRPr="00A9084B">
              <w:rPr>
                <w:sz w:val="24"/>
                <w:szCs w:val="24"/>
              </w:rPr>
              <w:t xml:space="preserve">Сюжетно-ролевая игра «Аптека» </w:t>
            </w:r>
          </w:p>
        </w:tc>
        <w:tc>
          <w:tcPr>
            <w:tcW w:w="966" w:type="pct"/>
            <w:tcBorders>
              <w:top w:val="single" w:sz="4" w:space="0" w:color="auto"/>
            </w:tcBorders>
          </w:tcPr>
          <w:p w14:paraId="704CDAD6" w14:textId="77777777" w:rsidR="00E94FD9" w:rsidRPr="00A9084B" w:rsidRDefault="00E94FD9" w:rsidP="00E94FD9">
            <w:pPr>
              <w:jc w:val="both"/>
              <w:rPr>
                <w:sz w:val="24"/>
                <w:szCs w:val="24"/>
              </w:rPr>
            </w:pPr>
            <w:r w:rsidRPr="00A9084B">
              <w:rPr>
                <w:sz w:val="24"/>
                <w:szCs w:val="24"/>
              </w:rPr>
              <w:t>Демонстрационный материал.Гербарий с лекарственными растениями.</w:t>
            </w:r>
          </w:p>
        </w:tc>
        <w:tc>
          <w:tcPr>
            <w:tcW w:w="643" w:type="pct"/>
            <w:vMerge w:val="restart"/>
            <w:tcBorders>
              <w:right w:val="single" w:sz="4" w:space="0" w:color="auto"/>
            </w:tcBorders>
          </w:tcPr>
          <w:p w14:paraId="4F742466" w14:textId="77777777" w:rsidR="00E94FD9" w:rsidRPr="00A9084B" w:rsidRDefault="00E94FD9" w:rsidP="00E94FD9">
            <w:pPr>
              <w:jc w:val="both"/>
              <w:rPr>
                <w:sz w:val="24"/>
                <w:szCs w:val="24"/>
              </w:rPr>
            </w:pPr>
            <w:r w:rsidRPr="00A9084B">
              <w:rPr>
                <w:sz w:val="24"/>
                <w:szCs w:val="24"/>
              </w:rPr>
              <w:t>Консультация «Лекарственные растения нашего края»</w:t>
            </w:r>
          </w:p>
        </w:tc>
      </w:tr>
      <w:tr w:rsidR="00E94FD9" w:rsidRPr="00A9084B" w14:paraId="11330EBC" w14:textId="77777777" w:rsidTr="00E94FD9">
        <w:trPr>
          <w:trHeight w:val="258"/>
        </w:trPr>
        <w:tc>
          <w:tcPr>
            <w:tcW w:w="173" w:type="pct"/>
            <w:vMerge/>
          </w:tcPr>
          <w:p w14:paraId="200F2BA8" w14:textId="77777777" w:rsidR="00E94FD9" w:rsidRPr="00A9084B" w:rsidRDefault="00E94FD9" w:rsidP="00E94FD9">
            <w:pPr>
              <w:rPr>
                <w:sz w:val="24"/>
                <w:szCs w:val="24"/>
              </w:rPr>
            </w:pPr>
          </w:p>
        </w:tc>
        <w:tc>
          <w:tcPr>
            <w:tcW w:w="138" w:type="pct"/>
            <w:vMerge/>
            <w:textDirection w:val="btLr"/>
          </w:tcPr>
          <w:p w14:paraId="010A8DBF" w14:textId="77777777" w:rsidR="00E94FD9" w:rsidRPr="00A9084B" w:rsidRDefault="00E94FD9" w:rsidP="00E94FD9">
            <w:pPr>
              <w:ind w:left="113" w:right="113"/>
              <w:jc w:val="center"/>
              <w:rPr>
                <w:sz w:val="24"/>
                <w:szCs w:val="24"/>
              </w:rPr>
            </w:pPr>
          </w:p>
        </w:tc>
        <w:tc>
          <w:tcPr>
            <w:tcW w:w="1839" w:type="pct"/>
            <w:tcBorders>
              <w:top w:val="single" w:sz="4" w:space="0" w:color="auto"/>
            </w:tcBorders>
          </w:tcPr>
          <w:p w14:paraId="0CEC9754" w14:textId="77777777" w:rsidR="00E94FD9" w:rsidRPr="00A9084B" w:rsidRDefault="00E94FD9" w:rsidP="00E94FD9">
            <w:pPr>
              <w:jc w:val="both"/>
              <w:rPr>
                <w:sz w:val="24"/>
                <w:szCs w:val="24"/>
              </w:rPr>
            </w:pPr>
            <w:r w:rsidRPr="00A9084B">
              <w:rPr>
                <w:sz w:val="24"/>
                <w:szCs w:val="24"/>
              </w:rPr>
              <w:t xml:space="preserve">Беседа «Будьте здоровы»: продолжать учить детей самостоятельно следить за своим здоровьем. Формировать представления о несложных приемах оздоровления. </w:t>
            </w:r>
          </w:p>
        </w:tc>
        <w:tc>
          <w:tcPr>
            <w:tcW w:w="1241" w:type="pct"/>
          </w:tcPr>
          <w:p w14:paraId="6B763B2B" w14:textId="77777777" w:rsidR="00E94FD9" w:rsidRPr="00A9084B" w:rsidRDefault="00E94FD9" w:rsidP="00E94FD9">
            <w:pPr>
              <w:jc w:val="both"/>
              <w:rPr>
                <w:sz w:val="24"/>
                <w:szCs w:val="24"/>
              </w:rPr>
            </w:pPr>
            <w:r w:rsidRPr="00A9084B">
              <w:rPr>
                <w:sz w:val="24"/>
                <w:szCs w:val="24"/>
              </w:rPr>
              <w:t>Рассказ воспитателя, проблемные вопросы, викторина</w:t>
            </w:r>
          </w:p>
        </w:tc>
        <w:tc>
          <w:tcPr>
            <w:tcW w:w="966" w:type="pct"/>
          </w:tcPr>
          <w:p w14:paraId="31C8DB2B" w14:textId="77777777" w:rsidR="00E94FD9" w:rsidRPr="00A9084B" w:rsidRDefault="00E94FD9" w:rsidP="00E94FD9">
            <w:pPr>
              <w:jc w:val="both"/>
              <w:rPr>
                <w:sz w:val="24"/>
                <w:szCs w:val="24"/>
              </w:rPr>
            </w:pPr>
            <w:r w:rsidRPr="00A9084B">
              <w:rPr>
                <w:sz w:val="24"/>
                <w:szCs w:val="24"/>
              </w:rPr>
              <w:t>Кукла Айболит, энциклопедия</w:t>
            </w:r>
          </w:p>
        </w:tc>
        <w:tc>
          <w:tcPr>
            <w:tcW w:w="643" w:type="pct"/>
            <w:vMerge/>
            <w:tcBorders>
              <w:right w:val="single" w:sz="4" w:space="0" w:color="auto"/>
            </w:tcBorders>
          </w:tcPr>
          <w:p w14:paraId="018CCA21" w14:textId="77777777" w:rsidR="00E94FD9" w:rsidRPr="00A9084B" w:rsidRDefault="00E94FD9" w:rsidP="00E94FD9">
            <w:pPr>
              <w:rPr>
                <w:sz w:val="24"/>
                <w:szCs w:val="24"/>
              </w:rPr>
            </w:pPr>
          </w:p>
        </w:tc>
      </w:tr>
      <w:tr w:rsidR="00E94FD9" w:rsidRPr="00A9084B" w14:paraId="2A7F92AF" w14:textId="77777777" w:rsidTr="00E94FD9">
        <w:trPr>
          <w:trHeight w:val="178"/>
        </w:trPr>
        <w:tc>
          <w:tcPr>
            <w:tcW w:w="173" w:type="pct"/>
            <w:tcBorders>
              <w:top w:val="single" w:sz="4" w:space="0" w:color="auto"/>
            </w:tcBorders>
          </w:tcPr>
          <w:p w14:paraId="6EC9055B" w14:textId="77777777" w:rsidR="00E94FD9" w:rsidRPr="00A9084B" w:rsidRDefault="00E94FD9" w:rsidP="00E94FD9">
            <w:pPr>
              <w:rPr>
                <w:sz w:val="24"/>
                <w:szCs w:val="24"/>
              </w:rPr>
            </w:pPr>
            <w:r w:rsidRPr="00A9084B">
              <w:rPr>
                <w:sz w:val="24"/>
                <w:szCs w:val="24"/>
              </w:rPr>
              <w:t>34</w:t>
            </w:r>
          </w:p>
        </w:tc>
        <w:tc>
          <w:tcPr>
            <w:tcW w:w="138" w:type="pct"/>
            <w:vMerge/>
          </w:tcPr>
          <w:p w14:paraId="30DF6F34" w14:textId="77777777" w:rsidR="00E94FD9" w:rsidRPr="00A9084B" w:rsidRDefault="00E94FD9" w:rsidP="00E94FD9">
            <w:pPr>
              <w:rPr>
                <w:sz w:val="24"/>
                <w:szCs w:val="24"/>
              </w:rPr>
            </w:pPr>
          </w:p>
        </w:tc>
        <w:tc>
          <w:tcPr>
            <w:tcW w:w="1839" w:type="pct"/>
            <w:tcBorders>
              <w:top w:val="single" w:sz="4" w:space="0" w:color="auto"/>
            </w:tcBorders>
          </w:tcPr>
          <w:p w14:paraId="06B9F8C8" w14:textId="77777777" w:rsidR="00E94FD9" w:rsidRPr="00A9084B" w:rsidRDefault="00E94FD9" w:rsidP="00E94FD9">
            <w:pPr>
              <w:shd w:val="clear" w:color="auto" w:fill="FFFFFF"/>
              <w:tabs>
                <w:tab w:val="left" w:pos="619"/>
              </w:tabs>
              <w:jc w:val="both"/>
              <w:rPr>
                <w:bCs/>
                <w:color w:val="000000"/>
                <w:spacing w:val="-17"/>
                <w:sz w:val="24"/>
                <w:szCs w:val="24"/>
              </w:rPr>
            </w:pPr>
            <w:r w:rsidRPr="00A9084B">
              <w:rPr>
                <w:sz w:val="24"/>
                <w:szCs w:val="24"/>
              </w:rPr>
              <w:t>«Полезные и вредные привычки»: формировать представление о полезных и вредных привычках, учить устанавливать причинно-следственные связи.</w:t>
            </w:r>
          </w:p>
        </w:tc>
        <w:tc>
          <w:tcPr>
            <w:tcW w:w="1241" w:type="pct"/>
            <w:tcBorders>
              <w:top w:val="single" w:sz="4" w:space="0" w:color="auto"/>
            </w:tcBorders>
          </w:tcPr>
          <w:p w14:paraId="2789D0CC" w14:textId="77777777" w:rsidR="00E94FD9" w:rsidRPr="00A9084B" w:rsidRDefault="00E94FD9" w:rsidP="00E94FD9">
            <w:pPr>
              <w:jc w:val="both"/>
              <w:rPr>
                <w:sz w:val="24"/>
                <w:szCs w:val="24"/>
              </w:rPr>
            </w:pPr>
            <w:r w:rsidRPr="00A9084B">
              <w:rPr>
                <w:sz w:val="24"/>
                <w:szCs w:val="24"/>
              </w:rPr>
              <w:t>Рассказ воспитателя, проблемные вопросы, чтение Г. Остер «Вредные советы»</w:t>
            </w:r>
          </w:p>
        </w:tc>
        <w:tc>
          <w:tcPr>
            <w:tcW w:w="966" w:type="pct"/>
            <w:tcBorders>
              <w:top w:val="single" w:sz="4" w:space="0" w:color="auto"/>
            </w:tcBorders>
          </w:tcPr>
          <w:p w14:paraId="6D1BE82A" w14:textId="77777777" w:rsidR="00E94FD9" w:rsidRPr="00A9084B" w:rsidRDefault="00E94FD9" w:rsidP="00E94FD9">
            <w:pPr>
              <w:jc w:val="both"/>
              <w:rPr>
                <w:sz w:val="24"/>
                <w:szCs w:val="24"/>
              </w:rPr>
            </w:pPr>
            <w:r w:rsidRPr="00A9084B">
              <w:rPr>
                <w:sz w:val="24"/>
                <w:szCs w:val="24"/>
              </w:rPr>
              <w:t>Иллюстрации «Что можно, что нельзя»</w:t>
            </w:r>
          </w:p>
        </w:tc>
        <w:tc>
          <w:tcPr>
            <w:tcW w:w="643" w:type="pct"/>
            <w:vMerge w:val="restart"/>
            <w:tcBorders>
              <w:top w:val="single" w:sz="4" w:space="0" w:color="auto"/>
            </w:tcBorders>
          </w:tcPr>
          <w:p w14:paraId="62A68D17" w14:textId="77777777" w:rsidR="00E94FD9" w:rsidRPr="00A9084B" w:rsidRDefault="00E94FD9" w:rsidP="00E94FD9">
            <w:pPr>
              <w:jc w:val="both"/>
              <w:rPr>
                <w:sz w:val="24"/>
                <w:szCs w:val="24"/>
              </w:rPr>
            </w:pPr>
            <w:r w:rsidRPr="00A9084B">
              <w:rPr>
                <w:sz w:val="24"/>
                <w:szCs w:val="24"/>
              </w:rPr>
              <w:t>Консультация «Солнце, воздух и вода – наши лучшие друзья».</w:t>
            </w:r>
          </w:p>
        </w:tc>
      </w:tr>
      <w:tr w:rsidR="00E94FD9" w:rsidRPr="00A9084B" w14:paraId="1CA56B39" w14:textId="77777777" w:rsidTr="00E94FD9">
        <w:trPr>
          <w:trHeight w:val="355"/>
        </w:trPr>
        <w:tc>
          <w:tcPr>
            <w:tcW w:w="173" w:type="pct"/>
          </w:tcPr>
          <w:p w14:paraId="7B2B098E" w14:textId="77777777" w:rsidR="00E94FD9" w:rsidRPr="00A9084B" w:rsidRDefault="00E94FD9" w:rsidP="00E94FD9">
            <w:pPr>
              <w:rPr>
                <w:sz w:val="24"/>
                <w:szCs w:val="24"/>
              </w:rPr>
            </w:pPr>
            <w:r w:rsidRPr="00A9084B">
              <w:rPr>
                <w:sz w:val="24"/>
                <w:szCs w:val="24"/>
              </w:rPr>
              <w:t>35</w:t>
            </w:r>
          </w:p>
          <w:p w14:paraId="3D1A7F74" w14:textId="77777777" w:rsidR="00E94FD9" w:rsidRPr="00A9084B" w:rsidRDefault="00E94FD9" w:rsidP="00E94FD9">
            <w:pPr>
              <w:rPr>
                <w:sz w:val="24"/>
                <w:szCs w:val="24"/>
              </w:rPr>
            </w:pPr>
            <w:r w:rsidRPr="00A9084B">
              <w:rPr>
                <w:sz w:val="24"/>
                <w:szCs w:val="24"/>
              </w:rPr>
              <w:t>36</w:t>
            </w:r>
          </w:p>
        </w:tc>
        <w:tc>
          <w:tcPr>
            <w:tcW w:w="138" w:type="pct"/>
            <w:vMerge/>
          </w:tcPr>
          <w:p w14:paraId="3C984A26" w14:textId="77777777" w:rsidR="00E94FD9" w:rsidRPr="00A9084B" w:rsidRDefault="00E94FD9" w:rsidP="00E94FD9">
            <w:pPr>
              <w:rPr>
                <w:sz w:val="24"/>
                <w:szCs w:val="24"/>
              </w:rPr>
            </w:pPr>
          </w:p>
        </w:tc>
        <w:tc>
          <w:tcPr>
            <w:tcW w:w="1839" w:type="pct"/>
          </w:tcPr>
          <w:p w14:paraId="396178CF" w14:textId="77777777" w:rsidR="00E94FD9" w:rsidRPr="00A9084B" w:rsidRDefault="00E94FD9" w:rsidP="00E94FD9">
            <w:pPr>
              <w:jc w:val="both"/>
              <w:rPr>
                <w:sz w:val="24"/>
                <w:szCs w:val="24"/>
              </w:rPr>
            </w:pPr>
            <w:r w:rsidRPr="00A9084B">
              <w:rPr>
                <w:sz w:val="24"/>
                <w:szCs w:val="24"/>
              </w:rPr>
              <w:t>«Лето красное – для здоровья время прекрасное!»: Формировать представление о том, что лето – наилучшее время для укрепления здоровья человека.</w:t>
            </w:r>
          </w:p>
        </w:tc>
        <w:tc>
          <w:tcPr>
            <w:tcW w:w="1241" w:type="pct"/>
          </w:tcPr>
          <w:p w14:paraId="6B647157" w14:textId="77777777" w:rsidR="00E94FD9" w:rsidRPr="00A9084B" w:rsidRDefault="00E94FD9" w:rsidP="00E94FD9">
            <w:pPr>
              <w:jc w:val="both"/>
              <w:rPr>
                <w:sz w:val="24"/>
                <w:szCs w:val="24"/>
              </w:rPr>
            </w:pPr>
            <w:r w:rsidRPr="00A9084B">
              <w:rPr>
                <w:sz w:val="24"/>
                <w:szCs w:val="24"/>
              </w:rPr>
              <w:t>Дидактические игры «Можно - нельзя» «Как сберечь здоровье»</w:t>
            </w:r>
          </w:p>
          <w:p w14:paraId="075D1623" w14:textId="77777777" w:rsidR="00E94FD9" w:rsidRPr="00A9084B" w:rsidRDefault="00E94FD9" w:rsidP="00E94FD9">
            <w:pPr>
              <w:jc w:val="both"/>
              <w:rPr>
                <w:sz w:val="24"/>
                <w:szCs w:val="24"/>
              </w:rPr>
            </w:pPr>
            <w:r w:rsidRPr="00A9084B">
              <w:rPr>
                <w:sz w:val="24"/>
                <w:szCs w:val="24"/>
              </w:rPr>
              <w:t>«Малыши-крепыши». Спортивные игры, забавы</w:t>
            </w:r>
          </w:p>
        </w:tc>
        <w:tc>
          <w:tcPr>
            <w:tcW w:w="966" w:type="pct"/>
          </w:tcPr>
          <w:p w14:paraId="1926F630" w14:textId="77777777" w:rsidR="00E94FD9" w:rsidRPr="00A9084B" w:rsidRDefault="00E94FD9" w:rsidP="00E94FD9">
            <w:pPr>
              <w:jc w:val="both"/>
              <w:rPr>
                <w:sz w:val="24"/>
                <w:szCs w:val="24"/>
              </w:rPr>
            </w:pPr>
            <w:r w:rsidRPr="00A9084B">
              <w:rPr>
                <w:sz w:val="24"/>
                <w:szCs w:val="24"/>
              </w:rPr>
              <w:t xml:space="preserve">Иллюстрации летних игр и забав. </w:t>
            </w:r>
          </w:p>
          <w:p w14:paraId="06BF4F21" w14:textId="77777777" w:rsidR="00E94FD9" w:rsidRPr="00A9084B" w:rsidRDefault="00E94FD9" w:rsidP="00E94FD9">
            <w:pPr>
              <w:jc w:val="both"/>
              <w:rPr>
                <w:sz w:val="24"/>
                <w:szCs w:val="24"/>
              </w:rPr>
            </w:pPr>
            <w:r w:rsidRPr="00A9084B">
              <w:rPr>
                <w:sz w:val="24"/>
                <w:szCs w:val="24"/>
              </w:rPr>
              <w:t>Спортивный инвентарь</w:t>
            </w:r>
          </w:p>
          <w:p w14:paraId="744B6799" w14:textId="77777777" w:rsidR="00E94FD9" w:rsidRPr="00A9084B" w:rsidRDefault="00E94FD9" w:rsidP="00E94FD9">
            <w:pPr>
              <w:jc w:val="both"/>
              <w:rPr>
                <w:sz w:val="24"/>
                <w:szCs w:val="24"/>
              </w:rPr>
            </w:pPr>
          </w:p>
        </w:tc>
        <w:tc>
          <w:tcPr>
            <w:tcW w:w="643" w:type="pct"/>
            <w:vMerge/>
          </w:tcPr>
          <w:p w14:paraId="0BD244C8" w14:textId="77777777" w:rsidR="00E94FD9" w:rsidRPr="00A9084B" w:rsidRDefault="00E94FD9" w:rsidP="00E94FD9">
            <w:pPr>
              <w:rPr>
                <w:sz w:val="24"/>
                <w:szCs w:val="24"/>
              </w:rPr>
            </w:pPr>
          </w:p>
        </w:tc>
      </w:tr>
    </w:tbl>
    <w:p w14:paraId="110F36E3" w14:textId="77777777" w:rsidR="00E94FD9" w:rsidRDefault="00E94FD9" w:rsidP="00E94FD9">
      <w:pPr>
        <w:tabs>
          <w:tab w:val="left" w:pos="4284"/>
        </w:tabs>
        <w:rPr>
          <w:sz w:val="24"/>
          <w:szCs w:val="24"/>
        </w:rPr>
      </w:pPr>
    </w:p>
    <w:p w14:paraId="0FB95964" w14:textId="77777777" w:rsidR="00E94FD9" w:rsidRDefault="00E94FD9" w:rsidP="00E94FD9">
      <w:pPr>
        <w:tabs>
          <w:tab w:val="left" w:pos="4284"/>
        </w:tabs>
        <w:rPr>
          <w:sz w:val="24"/>
          <w:szCs w:val="24"/>
        </w:rPr>
      </w:pPr>
    </w:p>
    <w:p w14:paraId="54A70A46" w14:textId="77777777" w:rsidR="000860CA" w:rsidRPr="000D7AA0" w:rsidRDefault="000860CA" w:rsidP="000860CA">
      <w:pPr>
        <w:tabs>
          <w:tab w:val="left" w:pos="6840"/>
        </w:tabs>
        <w:jc w:val="center"/>
        <w:rPr>
          <w:b/>
          <w:sz w:val="28"/>
          <w:szCs w:val="20"/>
        </w:rPr>
      </w:pPr>
      <w:r>
        <w:rPr>
          <w:b/>
          <w:sz w:val="28"/>
          <w:szCs w:val="20"/>
        </w:rPr>
        <w:t xml:space="preserve">Примерное </w:t>
      </w:r>
      <w:r w:rsidRPr="000D7AA0">
        <w:rPr>
          <w:b/>
          <w:sz w:val="28"/>
          <w:szCs w:val="20"/>
        </w:rPr>
        <w:t>планирование образовательной деятельности по безопасности дорожного движения</w:t>
      </w:r>
    </w:p>
    <w:p w14:paraId="2741FB12" w14:textId="77777777" w:rsidR="000860CA" w:rsidRPr="000D7AA0" w:rsidRDefault="000860CA" w:rsidP="000860CA">
      <w:pPr>
        <w:tabs>
          <w:tab w:val="left" w:pos="6840"/>
        </w:tabs>
        <w:jc w:val="center"/>
        <w:rPr>
          <w:b/>
          <w:sz w:val="28"/>
          <w:szCs w:val="20"/>
        </w:rPr>
      </w:pPr>
    </w:p>
    <w:tbl>
      <w:tblPr>
        <w:tblW w:w="1567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
        <w:gridCol w:w="567"/>
        <w:gridCol w:w="2126"/>
        <w:gridCol w:w="4820"/>
        <w:gridCol w:w="3260"/>
        <w:gridCol w:w="2551"/>
        <w:gridCol w:w="1843"/>
      </w:tblGrid>
      <w:tr w:rsidR="000860CA" w:rsidRPr="000D7AA0" w14:paraId="158D4BF8" w14:textId="77777777" w:rsidTr="000860CA">
        <w:trPr>
          <w:trHeight w:val="1433"/>
        </w:trPr>
        <w:tc>
          <w:tcPr>
            <w:tcW w:w="504" w:type="dxa"/>
          </w:tcPr>
          <w:p w14:paraId="29499AA3" w14:textId="77777777" w:rsidR="000860CA" w:rsidRPr="0047278B" w:rsidRDefault="000860CA" w:rsidP="000860CA">
            <w:pPr>
              <w:rPr>
                <w:sz w:val="24"/>
                <w:szCs w:val="24"/>
              </w:rPr>
            </w:pPr>
            <w:r w:rsidRPr="0047278B">
              <w:rPr>
                <w:sz w:val="24"/>
                <w:szCs w:val="24"/>
              </w:rPr>
              <w:t>Месяц</w:t>
            </w:r>
          </w:p>
        </w:tc>
        <w:tc>
          <w:tcPr>
            <w:tcW w:w="567" w:type="dxa"/>
          </w:tcPr>
          <w:p w14:paraId="07BE226E" w14:textId="77777777" w:rsidR="000860CA" w:rsidRPr="0047278B" w:rsidRDefault="000860CA" w:rsidP="000860CA">
            <w:pPr>
              <w:rPr>
                <w:sz w:val="24"/>
                <w:szCs w:val="24"/>
              </w:rPr>
            </w:pPr>
            <w:r w:rsidRPr="0047278B">
              <w:rPr>
                <w:sz w:val="24"/>
                <w:szCs w:val="24"/>
              </w:rPr>
              <w:t>неделя</w:t>
            </w:r>
          </w:p>
        </w:tc>
        <w:tc>
          <w:tcPr>
            <w:tcW w:w="2126" w:type="dxa"/>
          </w:tcPr>
          <w:p w14:paraId="243B86D1" w14:textId="77777777" w:rsidR="000860CA" w:rsidRPr="0047278B" w:rsidRDefault="000860CA" w:rsidP="000860CA">
            <w:pPr>
              <w:rPr>
                <w:sz w:val="24"/>
                <w:szCs w:val="24"/>
              </w:rPr>
            </w:pPr>
            <w:r w:rsidRPr="0047278B">
              <w:rPr>
                <w:sz w:val="24"/>
                <w:szCs w:val="24"/>
              </w:rPr>
              <w:t>Тема</w:t>
            </w:r>
          </w:p>
        </w:tc>
        <w:tc>
          <w:tcPr>
            <w:tcW w:w="4820" w:type="dxa"/>
          </w:tcPr>
          <w:p w14:paraId="1AAFC3E3" w14:textId="77777777" w:rsidR="000860CA" w:rsidRPr="0047278B" w:rsidRDefault="000860CA" w:rsidP="000860CA">
            <w:pPr>
              <w:rPr>
                <w:sz w:val="24"/>
                <w:szCs w:val="24"/>
              </w:rPr>
            </w:pPr>
            <w:r w:rsidRPr="0047278B">
              <w:rPr>
                <w:sz w:val="24"/>
                <w:szCs w:val="24"/>
              </w:rPr>
              <w:t>Задачи</w:t>
            </w:r>
          </w:p>
        </w:tc>
        <w:tc>
          <w:tcPr>
            <w:tcW w:w="3260" w:type="dxa"/>
          </w:tcPr>
          <w:p w14:paraId="63FAABA3" w14:textId="77777777" w:rsidR="000860CA" w:rsidRPr="0047278B" w:rsidRDefault="000860CA" w:rsidP="000860CA">
            <w:pPr>
              <w:rPr>
                <w:sz w:val="24"/>
                <w:szCs w:val="24"/>
              </w:rPr>
            </w:pPr>
            <w:r w:rsidRPr="0047278B">
              <w:rPr>
                <w:sz w:val="24"/>
                <w:szCs w:val="24"/>
              </w:rPr>
              <w:t>Формы и методы проведения</w:t>
            </w:r>
          </w:p>
        </w:tc>
        <w:tc>
          <w:tcPr>
            <w:tcW w:w="2551" w:type="dxa"/>
          </w:tcPr>
          <w:p w14:paraId="229773B1" w14:textId="77777777" w:rsidR="000860CA" w:rsidRPr="0047278B" w:rsidRDefault="000860CA" w:rsidP="000860CA">
            <w:pPr>
              <w:jc w:val="center"/>
              <w:rPr>
                <w:sz w:val="24"/>
                <w:szCs w:val="24"/>
              </w:rPr>
            </w:pPr>
            <w:r w:rsidRPr="0047278B">
              <w:rPr>
                <w:sz w:val="24"/>
                <w:szCs w:val="24"/>
              </w:rPr>
              <w:t>Источник: дидактический материал, оборудование, литература</w:t>
            </w:r>
          </w:p>
        </w:tc>
        <w:tc>
          <w:tcPr>
            <w:tcW w:w="1843" w:type="dxa"/>
            <w:vAlign w:val="center"/>
          </w:tcPr>
          <w:p w14:paraId="273E2139" w14:textId="77777777" w:rsidR="000860CA" w:rsidRPr="0047278B" w:rsidRDefault="000860CA" w:rsidP="000860CA">
            <w:pPr>
              <w:rPr>
                <w:sz w:val="24"/>
                <w:szCs w:val="24"/>
              </w:rPr>
            </w:pPr>
            <w:r w:rsidRPr="0047278B">
              <w:rPr>
                <w:sz w:val="24"/>
                <w:szCs w:val="24"/>
              </w:rPr>
              <w:t xml:space="preserve">Взаимодействие с семьями детей по реализации программы </w:t>
            </w:r>
          </w:p>
        </w:tc>
      </w:tr>
      <w:tr w:rsidR="000860CA" w:rsidRPr="000D7AA0" w14:paraId="03439C29" w14:textId="77777777" w:rsidTr="000860CA">
        <w:trPr>
          <w:trHeight w:val="1099"/>
        </w:trPr>
        <w:tc>
          <w:tcPr>
            <w:tcW w:w="504" w:type="dxa"/>
            <w:vMerge w:val="restart"/>
            <w:textDirection w:val="btLr"/>
          </w:tcPr>
          <w:p w14:paraId="68A82EC6" w14:textId="77777777" w:rsidR="000860CA" w:rsidRPr="000D7AA0" w:rsidRDefault="000860CA" w:rsidP="000860CA">
            <w:pPr>
              <w:jc w:val="center"/>
              <w:rPr>
                <w:sz w:val="24"/>
                <w:szCs w:val="24"/>
              </w:rPr>
            </w:pPr>
            <w:r w:rsidRPr="000D7AA0">
              <w:rPr>
                <w:sz w:val="24"/>
                <w:szCs w:val="24"/>
              </w:rPr>
              <w:t>Сентябрь</w:t>
            </w:r>
          </w:p>
          <w:p w14:paraId="17175F4A" w14:textId="77777777" w:rsidR="000860CA" w:rsidRPr="000D7AA0" w:rsidRDefault="000860CA" w:rsidP="000860CA">
            <w:pPr>
              <w:rPr>
                <w:sz w:val="24"/>
                <w:szCs w:val="24"/>
              </w:rPr>
            </w:pPr>
          </w:p>
        </w:tc>
        <w:tc>
          <w:tcPr>
            <w:tcW w:w="567" w:type="dxa"/>
            <w:tcBorders>
              <w:bottom w:val="single" w:sz="4" w:space="0" w:color="auto"/>
            </w:tcBorders>
          </w:tcPr>
          <w:p w14:paraId="76AF48EF" w14:textId="77777777" w:rsidR="000860CA" w:rsidRPr="000D7AA0" w:rsidRDefault="000860CA" w:rsidP="000860CA">
            <w:pPr>
              <w:rPr>
                <w:sz w:val="24"/>
                <w:szCs w:val="24"/>
              </w:rPr>
            </w:pPr>
            <w:r w:rsidRPr="000D7AA0">
              <w:rPr>
                <w:sz w:val="24"/>
                <w:szCs w:val="24"/>
              </w:rPr>
              <w:t>1</w:t>
            </w:r>
          </w:p>
        </w:tc>
        <w:tc>
          <w:tcPr>
            <w:tcW w:w="2126" w:type="dxa"/>
            <w:tcBorders>
              <w:bottom w:val="single" w:sz="4" w:space="0" w:color="auto"/>
            </w:tcBorders>
          </w:tcPr>
          <w:p w14:paraId="3D8DFBB9" w14:textId="77777777" w:rsidR="000860CA" w:rsidRPr="000D7AA0" w:rsidRDefault="000860CA" w:rsidP="000860CA">
            <w:pPr>
              <w:rPr>
                <w:sz w:val="24"/>
                <w:szCs w:val="24"/>
              </w:rPr>
            </w:pPr>
            <w:r w:rsidRPr="000D7AA0">
              <w:rPr>
                <w:sz w:val="24"/>
                <w:szCs w:val="24"/>
              </w:rPr>
              <w:t>Городок безопасности</w:t>
            </w:r>
          </w:p>
        </w:tc>
        <w:tc>
          <w:tcPr>
            <w:tcW w:w="4820" w:type="dxa"/>
          </w:tcPr>
          <w:p w14:paraId="0AFECEA3" w14:textId="77777777" w:rsidR="000860CA" w:rsidRPr="000D7AA0" w:rsidRDefault="000860CA" w:rsidP="000860CA">
            <w:pPr>
              <w:jc w:val="both"/>
              <w:rPr>
                <w:sz w:val="24"/>
                <w:szCs w:val="24"/>
              </w:rPr>
            </w:pPr>
            <w:r w:rsidRPr="000D7AA0">
              <w:rPr>
                <w:sz w:val="24"/>
                <w:szCs w:val="24"/>
              </w:rPr>
              <w:t>Воспитывать чувства уважения к труду автомобилестроителей. Познакомить с разнообразием продукции автозавода</w:t>
            </w:r>
          </w:p>
        </w:tc>
        <w:tc>
          <w:tcPr>
            <w:tcW w:w="3260" w:type="dxa"/>
          </w:tcPr>
          <w:p w14:paraId="6C4A024D" w14:textId="77777777" w:rsidR="000860CA" w:rsidRPr="000D7AA0" w:rsidRDefault="000860CA" w:rsidP="000860CA">
            <w:pPr>
              <w:rPr>
                <w:sz w:val="24"/>
                <w:szCs w:val="24"/>
              </w:rPr>
            </w:pPr>
            <w:r w:rsidRPr="000D7AA0">
              <w:rPr>
                <w:sz w:val="24"/>
                <w:szCs w:val="24"/>
              </w:rPr>
              <w:t>Рассматривание альбома, фотографий, беседа о профессиях. Игры в Городке безопасности.</w:t>
            </w:r>
          </w:p>
        </w:tc>
        <w:tc>
          <w:tcPr>
            <w:tcW w:w="2551" w:type="dxa"/>
          </w:tcPr>
          <w:p w14:paraId="6E4741ED" w14:textId="77777777" w:rsidR="000860CA" w:rsidRPr="000D7AA0" w:rsidRDefault="000860CA" w:rsidP="000860CA">
            <w:pPr>
              <w:rPr>
                <w:sz w:val="24"/>
                <w:szCs w:val="24"/>
              </w:rPr>
            </w:pPr>
            <w:r w:rsidRPr="000D7AA0">
              <w:rPr>
                <w:sz w:val="24"/>
                <w:szCs w:val="24"/>
              </w:rPr>
              <w:t xml:space="preserve">Приключения светофора», </w:t>
            </w:r>
          </w:p>
          <w:p w14:paraId="3EB907FA" w14:textId="77777777" w:rsidR="000860CA" w:rsidRPr="000D7AA0" w:rsidRDefault="000860CA" w:rsidP="000860CA">
            <w:pPr>
              <w:rPr>
                <w:sz w:val="24"/>
                <w:szCs w:val="24"/>
              </w:rPr>
            </w:pPr>
            <w:r w:rsidRPr="000D7AA0">
              <w:rPr>
                <w:sz w:val="24"/>
                <w:szCs w:val="24"/>
              </w:rPr>
              <w:t>книги об автозаводе</w:t>
            </w:r>
          </w:p>
        </w:tc>
        <w:tc>
          <w:tcPr>
            <w:tcW w:w="1843" w:type="dxa"/>
            <w:vMerge w:val="restart"/>
          </w:tcPr>
          <w:p w14:paraId="5B73C46E" w14:textId="77777777" w:rsidR="000860CA" w:rsidRPr="000D7AA0" w:rsidRDefault="000860CA" w:rsidP="000860CA">
            <w:pPr>
              <w:rPr>
                <w:sz w:val="24"/>
                <w:szCs w:val="24"/>
              </w:rPr>
            </w:pPr>
            <w:r w:rsidRPr="000D7AA0">
              <w:rPr>
                <w:sz w:val="24"/>
                <w:szCs w:val="24"/>
              </w:rPr>
              <w:t>Родительское собрание «Безопасность»</w:t>
            </w:r>
          </w:p>
        </w:tc>
      </w:tr>
      <w:tr w:rsidR="000860CA" w:rsidRPr="000D7AA0" w14:paraId="26B4FAD7" w14:textId="77777777" w:rsidTr="000860CA">
        <w:tc>
          <w:tcPr>
            <w:tcW w:w="504" w:type="dxa"/>
            <w:vMerge/>
          </w:tcPr>
          <w:p w14:paraId="53CA8F75"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1CEE6F0C" w14:textId="77777777" w:rsidR="000860CA" w:rsidRPr="000D7AA0" w:rsidRDefault="000860CA" w:rsidP="000860CA">
            <w:pPr>
              <w:rPr>
                <w:sz w:val="24"/>
                <w:szCs w:val="24"/>
              </w:rPr>
            </w:pPr>
            <w:r w:rsidRPr="000D7AA0">
              <w:rPr>
                <w:sz w:val="24"/>
                <w:szCs w:val="24"/>
              </w:rPr>
              <w:t>2</w:t>
            </w:r>
          </w:p>
        </w:tc>
        <w:tc>
          <w:tcPr>
            <w:tcW w:w="2126" w:type="dxa"/>
            <w:tcBorders>
              <w:top w:val="single" w:sz="4" w:space="0" w:color="auto"/>
              <w:bottom w:val="single" w:sz="4" w:space="0" w:color="auto"/>
            </w:tcBorders>
          </w:tcPr>
          <w:p w14:paraId="0226ED4A" w14:textId="77777777" w:rsidR="000860CA" w:rsidRPr="000D7AA0" w:rsidRDefault="000860CA" w:rsidP="000860CA">
            <w:pPr>
              <w:rPr>
                <w:sz w:val="24"/>
                <w:szCs w:val="24"/>
              </w:rPr>
            </w:pPr>
            <w:r w:rsidRPr="000D7AA0">
              <w:rPr>
                <w:sz w:val="24"/>
                <w:szCs w:val="24"/>
              </w:rPr>
              <w:t xml:space="preserve">«Какие опасности подстерегают </w:t>
            </w:r>
          </w:p>
          <w:p w14:paraId="2A69DFC3" w14:textId="77777777" w:rsidR="000860CA" w:rsidRPr="000D7AA0" w:rsidRDefault="000860CA" w:rsidP="000860CA">
            <w:pPr>
              <w:rPr>
                <w:sz w:val="24"/>
                <w:szCs w:val="24"/>
              </w:rPr>
            </w:pPr>
            <w:r w:rsidRPr="000D7AA0">
              <w:rPr>
                <w:sz w:val="24"/>
                <w:szCs w:val="24"/>
              </w:rPr>
              <w:t>на улицах и дорогах»</w:t>
            </w:r>
          </w:p>
          <w:p w14:paraId="3ABA184E" w14:textId="77777777" w:rsidR="000860CA" w:rsidRPr="000D7AA0" w:rsidRDefault="000860CA" w:rsidP="000860CA">
            <w:pPr>
              <w:rPr>
                <w:sz w:val="24"/>
                <w:szCs w:val="24"/>
              </w:rPr>
            </w:pPr>
          </w:p>
        </w:tc>
        <w:tc>
          <w:tcPr>
            <w:tcW w:w="4820" w:type="dxa"/>
          </w:tcPr>
          <w:p w14:paraId="1043385D" w14:textId="77777777" w:rsidR="000860CA" w:rsidRPr="000D7AA0" w:rsidRDefault="000860CA" w:rsidP="000860CA">
            <w:pPr>
              <w:jc w:val="both"/>
              <w:rPr>
                <w:sz w:val="24"/>
                <w:szCs w:val="24"/>
              </w:rPr>
            </w:pPr>
            <w:r w:rsidRPr="000D7AA0">
              <w:rPr>
                <w:sz w:val="24"/>
                <w:szCs w:val="24"/>
              </w:rPr>
              <w:t>Уточнить у детей знания ПДД, познакомить со знаками, обозначающими пешеходный переход, формировать у детей осознанное отношение, к чему может привести нарушение ПДД.</w:t>
            </w:r>
          </w:p>
        </w:tc>
        <w:tc>
          <w:tcPr>
            <w:tcW w:w="3260" w:type="dxa"/>
          </w:tcPr>
          <w:p w14:paraId="7DD5FAF5" w14:textId="77777777" w:rsidR="000860CA" w:rsidRPr="000D7AA0" w:rsidRDefault="000860CA" w:rsidP="000860CA">
            <w:pPr>
              <w:rPr>
                <w:sz w:val="24"/>
                <w:szCs w:val="24"/>
              </w:rPr>
            </w:pPr>
            <w:r w:rsidRPr="000D7AA0">
              <w:rPr>
                <w:sz w:val="24"/>
                <w:szCs w:val="24"/>
              </w:rPr>
              <w:t>Проведение беседы, вопросы к детям, загадывание загадок</w:t>
            </w:r>
          </w:p>
        </w:tc>
        <w:tc>
          <w:tcPr>
            <w:tcW w:w="2551" w:type="dxa"/>
          </w:tcPr>
          <w:p w14:paraId="15098B88" w14:textId="77777777" w:rsidR="000860CA" w:rsidRPr="000D7AA0" w:rsidRDefault="000860CA" w:rsidP="000860CA">
            <w:pPr>
              <w:rPr>
                <w:sz w:val="24"/>
                <w:szCs w:val="24"/>
              </w:rPr>
            </w:pPr>
            <w:r w:rsidRPr="000D7AA0">
              <w:rPr>
                <w:sz w:val="24"/>
                <w:szCs w:val="24"/>
              </w:rPr>
              <w:t>Рассматривание иллюстрации улиц города, дорожные знаки</w:t>
            </w:r>
          </w:p>
        </w:tc>
        <w:tc>
          <w:tcPr>
            <w:tcW w:w="1843" w:type="dxa"/>
            <w:vMerge/>
          </w:tcPr>
          <w:p w14:paraId="2A3AA411" w14:textId="77777777" w:rsidR="000860CA" w:rsidRPr="000D7AA0" w:rsidRDefault="000860CA" w:rsidP="000860CA">
            <w:pPr>
              <w:rPr>
                <w:sz w:val="24"/>
                <w:szCs w:val="24"/>
              </w:rPr>
            </w:pPr>
          </w:p>
        </w:tc>
      </w:tr>
      <w:tr w:rsidR="000860CA" w:rsidRPr="000D7AA0" w14:paraId="5A77AA9B" w14:textId="77777777" w:rsidTr="000860CA">
        <w:trPr>
          <w:trHeight w:val="824"/>
        </w:trPr>
        <w:tc>
          <w:tcPr>
            <w:tcW w:w="504" w:type="dxa"/>
            <w:vMerge/>
          </w:tcPr>
          <w:p w14:paraId="0807DBB5"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30845AD0" w14:textId="77777777" w:rsidR="000860CA" w:rsidRPr="000D7AA0" w:rsidRDefault="000860CA" w:rsidP="000860CA">
            <w:pPr>
              <w:rPr>
                <w:sz w:val="24"/>
                <w:szCs w:val="24"/>
              </w:rPr>
            </w:pPr>
            <w:r w:rsidRPr="000D7AA0">
              <w:rPr>
                <w:sz w:val="24"/>
                <w:szCs w:val="24"/>
              </w:rPr>
              <w:t>3</w:t>
            </w:r>
          </w:p>
        </w:tc>
        <w:tc>
          <w:tcPr>
            <w:tcW w:w="2126" w:type="dxa"/>
            <w:tcBorders>
              <w:top w:val="single" w:sz="4" w:space="0" w:color="auto"/>
              <w:bottom w:val="single" w:sz="4" w:space="0" w:color="auto"/>
            </w:tcBorders>
          </w:tcPr>
          <w:p w14:paraId="609CAFE8" w14:textId="77777777" w:rsidR="000860CA" w:rsidRPr="000D7AA0" w:rsidRDefault="000860CA" w:rsidP="000860CA">
            <w:pPr>
              <w:rPr>
                <w:sz w:val="24"/>
                <w:szCs w:val="24"/>
              </w:rPr>
            </w:pPr>
            <w:r w:rsidRPr="000D7AA0">
              <w:rPr>
                <w:sz w:val="24"/>
                <w:szCs w:val="24"/>
              </w:rPr>
              <w:t>Игра – занятие «Знай и выполняй ПДД»</w:t>
            </w:r>
          </w:p>
        </w:tc>
        <w:tc>
          <w:tcPr>
            <w:tcW w:w="4820" w:type="dxa"/>
          </w:tcPr>
          <w:p w14:paraId="76154905" w14:textId="77777777" w:rsidR="000860CA" w:rsidRPr="000D7AA0" w:rsidRDefault="000860CA" w:rsidP="000860CA">
            <w:pPr>
              <w:jc w:val="both"/>
              <w:rPr>
                <w:sz w:val="24"/>
                <w:szCs w:val="24"/>
              </w:rPr>
            </w:pPr>
            <w:r w:rsidRPr="000D7AA0">
              <w:rPr>
                <w:sz w:val="24"/>
                <w:szCs w:val="24"/>
              </w:rPr>
              <w:t>Закрепить с детьми знание ПДД, где люди переходят улицу, где разрешено движение пешеходов.</w:t>
            </w:r>
          </w:p>
        </w:tc>
        <w:tc>
          <w:tcPr>
            <w:tcW w:w="3260" w:type="dxa"/>
          </w:tcPr>
          <w:p w14:paraId="299F3AAE" w14:textId="77777777" w:rsidR="000860CA" w:rsidRPr="000D7AA0" w:rsidRDefault="000860CA" w:rsidP="000860CA">
            <w:pPr>
              <w:rPr>
                <w:sz w:val="24"/>
                <w:szCs w:val="24"/>
              </w:rPr>
            </w:pPr>
            <w:r w:rsidRPr="000D7AA0">
              <w:rPr>
                <w:sz w:val="24"/>
                <w:szCs w:val="24"/>
              </w:rPr>
              <w:t>вопросы к детям, разрешение проблемных ситуаций.</w:t>
            </w:r>
          </w:p>
        </w:tc>
        <w:tc>
          <w:tcPr>
            <w:tcW w:w="2551" w:type="dxa"/>
          </w:tcPr>
          <w:p w14:paraId="5C9AF469" w14:textId="77777777" w:rsidR="000860CA" w:rsidRPr="000D7AA0" w:rsidRDefault="000860CA" w:rsidP="000860CA">
            <w:pPr>
              <w:rPr>
                <w:sz w:val="24"/>
                <w:szCs w:val="24"/>
              </w:rPr>
            </w:pPr>
            <w:r w:rsidRPr="000D7AA0">
              <w:rPr>
                <w:sz w:val="24"/>
                <w:szCs w:val="24"/>
              </w:rPr>
              <w:t xml:space="preserve"> иллюстрации улиц города, дорожные знаки</w:t>
            </w:r>
          </w:p>
        </w:tc>
        <w:tc>
          <w:tcPr>
            <w:tcW w:w="1843" w:type="dxa"/>
            <w:vMerge/>
          </w:tcPr>
          <w:p w14:paraId="3F9F39C2" w14:textId="77777777" w:rsidR="000860CA" w:rsidRPr="000D7AA0" w:rsidRDefault="000860CA" w:rsidP="000860CA">
            <w:pPr>
              <w:rPr>
                <w:sz w:val="24"/>
                <w:szCs w:val="24"/>
              </w:rPr>
            </w:pPr>
          </w:p>
        </w:tc>
      </w:tr>
      <w:tr w:rsidR="000860CA" w:rsidRPr="000D7AA0" w14:paraId="77D82F7F" w14:textId="77777777" w:rsidTr="000860CA">
        <w:trPr>
          <w:trHeight w:val="749"/>
        </w:trPr>
        <w:tc>
          <w:tcPr>
            <w:tcW w:w="504" w:type="dxa"/>
            <w:vMerge/>
            <w:tcBorders>
              <w:bottom w:val="single" w:sz="4" w:space="0" w:color="auto"/>
            </w:tcBorders>
          </w:tcPr>
          <w:p w14:paraId="3BD8E210"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0A654CEB" w14:textId="77777777" w:rsidR="000860CA" w:rsidRPr="000D7AA0" w:rsidRDefault="000860CA" w:rsidP="000860CA">
            <w:pPr>
              <w:rPr>
                <w:sz w:val="24"/>
                <w:szCs w:val="24"/>
              </w:rPr>
            </w:pPr>
            <w:r w:rsidRPr="000D7AA0">
              <w:rPr>
                <w:sz w:val="24"/>
                <w:szCs w:val="24"/>
              </w:rPr>
              <w:t>4</w:t>
            </w:r>
          </w:p>
        </w:tc>
        <w:tc>
          <w:tcPr>
            <w:tcW w:w="2126" w:type="dxa"/>
            <w:tcBorders>
              <w:top w:val="single" w:sz="4" w:space="0" w:color="auto"/>
              <w:bottom w:val="single" w:sz="4" w:space="0" w:color="auto"/>
            </w:tcBorders>
          </w:tcPr>
          <w:p w14:paraId="6B448353" w14:textId="77777777" w:rsidR="000860CA" w:rsidRPr="000D7AA0" w:rsidRDefault="000860CA" w:rsidP="000860CA">
            <w:pPr>
              <w:rPr>
                <w:sz w:val="24"/>
                <w:szCs w:val="24"/>
              </w:rPr>
            </w:pPr>
            <w:r w:rsidRPr="000D7AA0">
              <w:rPr>
                <w:sz w:val="24"/>
                <w:szCs w:val="24"/>
              </w:rPr>
              <w:t>Рисование «В мире дорожных знаков»</w:t>
            </w:r>
          </w:p>
        </w:tc>
        <w:tc>
          <w:tcPr>
            <w:tcW w:w="4820" w:type="dxa"/>
            <w:tcBorders>
              <w:bottom w:val="single" w:sz="4" w:space="0" w:color="auto"/>
            </w:tcBorders>
          </w:tcPr>
          <w:p w14:paraId="3E6EEA95" w14:textId="77777777" w:rsidR="000860CA" w:rsidRPr="000D7AA0" w:rsidRDefault="000860CA" w:rsidP="000860CA">
            <w:pPr>
              <w:jc w:val="both"/>
              <w:rPr>
                <w:sz w:val="24"/>
                <w:szCs w:val="24"/>
              </w:rPr>
            </w:pPr>
            <w:r w:rsidRPr="000D7AA0">
              <w:rPr>
                <w:sz w:val="24"/>
                <w:szCs w:val="24"/>
              </w:rPr>
              <w:t>Учить ориентироваться   в 4-х дорожных   знаках</w:t>
            </w:r>
          </w:p>
        </w:tc>
        <w:tc>
          <w:tcPr>
            <w:tcW w:w="3260" w:type="dxa"/>
            <w:tcBorders>
              <w:bottom w:val="single" w:sz="4" w:space="0" w:color="auto"/>
              <w:right w:val="single" w:sz="4" w:space="0" w:color="auto"/>
            </w:tcBorders>
          </w:tcPr>
          <w:p w14:paraId="402A3178" w14:textId="77777777" w:rsidR="000860CA" w:rsidRPr="000D7AA0" w:rsidRDefault="000860CA" w:rsidP="000860CA">
            <w:pPr>
              <w:rPr>
                <w:sz w:val="24"/>
                <w:szCs w:val="24"/>
              </w:rPr>
            </w:pPr>
            <w:r w:rsidRPr="000D7AA0">
              <w:rPr>
                <w:sz w:val="24"/>
                <w:szCs w:val="24"/>
              </w:rPr>
              <w:t>Игра «Угадай, какой знак», игровая ситуация «Знаки заблудились»</w:t>
            </w:r>
          </w:p>
        </w:tc>
        <w:tc>
          <w:tcPr>
            <w:tcW w:w="2551" w:type="dxa"/>
            <w:tcBorders>
              <w:left w:val="single" w:sz="4" w:space="0" w:color="auto"/>
              <w:bottom w:val="single" w:sz="4" w:space="0" w:color="auto"/>
            </w:tcBorders>
          </w:tcPr>
          <w:p w14:paraId="2DB88C2E" w14:textId="77777777" w:rsidR="000860CA" w:rsidRPr="000D7AA0" w:rsidRDefault="000860CA" w:rsidP="000860CA">
            <w:pPr>
              <w:rPr>
                <w:sz w:val="24"/>
                <w:szCs w:val="24"/>
              </w:rPr>
            </w:pPr>
            <w:r w:rsidRPr="000D7AA0">
              <w:rPr>
                <w:sz w:val="24"/>
                <w:szCs w:val="24"/>
              </w:rPr>
              <w:t>Светофор, дорожные знаки</w:t>
            </w:r>
          </w:p>
        </w:tc>
        <w:tc>
          <w:tcPr>
            <w:tcW w:w="1843" w:type="dxa"/>
            <w:vMerge/>
            <w:tcBorders>
              <w:bottom w:val="single" w:sz="4" w:space="0" w:color="auto"/>
            </w:tcBorders>
          </w:tcPr>
          <w:p w14:paraId="1BE69469" w14:textId="77777777" w:rsidR="000860CA" w:rsidRPr="000D7AA0" w:rsidRDefault="000860CA" w:rsidP="000860CA">
            <w:pPr>
              <w:rPr>
                <w:sz w:val="24"/>
                <w:szCs w:val="24"/>
              </w:rPr>
            </w:pPr>
          </w:p>
        </w:tc>
      </w:tr>
      <w:tr w:rsidR="000860CA" w:rsidRPr="000D7AA0" w14:paraId="10C75B16" w14:textId="77777777" w:rsidTr="000860CA">
        <w:trPr>
          <w:trHeight w:val="780"/>
        </w:trPr>
        <w:tc>
          <w:tcPr>
            <w:tcW w:w="504" w:type="dxa"/>
            <w:vMerge w:val="restart"/>
            <w:textDirection w:val="btLr"/>
          </w:tcPr>
          <w:p w14:paraId="3BA3138C" w14:textId="77777777" w:rsidR="000860CA" w:rsidRPr="000D7AA0" w:rsidRDefault="000860CA" w:rsidP="000860CA">
            <w:pPr>
              <w:jc w:val="center"/>
              <w:rPr>
                <w:sz w:val="24"/>
                <w:szCs w:val="24"/>
              </w:rPr>
            </w:pPr>
            <w:r w:rsidRPr="000D7AA0">
              <w:rPr>
                <w:sz w:val="24"/>
                <w:szCs w:val="24"/>
              </w:rPr>
              <w:t>октябрь</w:t>
            </w:r>
          </w:p>
        </w:tc>
        <w:tc>
          <w:tcPr>
            <w:tcW w:w="567" w:type="dxa"/>
            <w:tcBorders>
              <w:bottom w:val="single" w:sz="4" w:space="0" w:color="auto"/>
            </w:tcBorders>
          </w:tcPr>
          <w:p w14:paraId="7A31B7CD" w14:textId="77777777" w:rsidR="000860CA" w:rsidRPr="000D7AA0" w:rsidRDefault="000860CA" w:rsidP="000860CA">
            <w:pPr>
              <w:rPr>
                <w:sz w:val="24"/>
                <w:szCs w:val="24"/>
              </w:rPr>
            </w:pPr>
            <w:r w:rsidRPr="000D7AA0">
              <w:rPr>
                <w:sz w:val="24"/>
                <w:szCs w:val="24"/>
              </w:rPr>
              <w:t>5</w:t>
            </w:r>
          </w:p>
        </w:tc>
        <w:tc>
          <w:tcPr>
            <w:tcW w:w="2126" w:type="dxa"/>
            <w:tcBorders>
              <w:bottom w:val="single" w:sz="4" w:space="0" w:color="auto"/>
            </w:tcBorders>
          </w:tcPr>
          <w:p w14:paraId="60651A6C" w14:textId="77777777" w:rsidR="000860CA" w:rsidRPr="000D7AA0" w:rsidRDefault="000860CA" w:rsidP="000860CA">
            <w:pPr>
              <w:rPr>
                <w:sz w:val="24"/>
                <w:szCs w:val="24"/>
              </w:rPr>
            </w:pPr>
            <w:r w:rsidRPr="000D7AA0">
              <w:rPr>
                <w:sz w:val="24"/>
                <w:szCs w:val="24"/>
              </w:rPr>
              <w:t>Безопасный путь из дома в детский сад</w:t>
            </w:r>
          </w:p>
        </w:tc>
        <w:tc>
          <w:tcPr>
            <w:tcW w:w="4820" w:type="dxa"/>
            <w:tcBorders>
              <w:top w:val="single" w:sz="4" w:space="0" w:color="auto"/>
            </w:tcBorders>
          </w:tcPr>
          <w:p w14:paraId="21B39141" w14:textId="77777777" w:rsidR="000860CA" w:rsidRPr="000D7AA0" w:rsidRDefault="000860CA" w:rsidP="000860CA">
            <w:pPr>
              <w:jc w:val="both"/>
              <w:rPr>
                <w:sz w:val="24"/>
                <w:szCs w:val="24"/>
              </w:rPr>
            </w:pPr>
            <w:r w:rsidRPr="000D7AA0">
              <w:rPr>
                <w:sz w:val="24"/>
                <w:szCs w:val="24"/>
              </w:rPr>
              <w:t xml:space="preserve">Учить детей безопасному поведению </w:t>
            </w:r>
          </w:p>
          <w:p w14:paraId="00D8334C" w14:textId="77777777" w:rsidR="000860CA" w:rsidRPr="000D7AA0" w:rsidRDefault="000860CA" w:rsidP="000860CA">
            <w:pPr>
              <w:jc w:val="both"/>
              <w:rPr>
                <w:sz w:val="24"/>
                <w:szCs w:val="24"/>
              </w:rPr>
            </w:pPr>
            <w:r w:rsidRPr="000D7AA0">
              <w:rPr>
                <w:sz w:val="24"/>
                <w:szCs w:val="24"/>
              </w:rPr>
              <w:t>на улицах и дорогах.</w:t>
            </w:r>
          </w:p>
        </w:tc>
        <w:tc>
          <w:tcPr>
            <w:tcW w:w="3260" w:type="dxa"/>
          </w:tcPr>
          <w:p w14:paraId="0134A56F" w14:textId="77777777" w:rsidR="000860CA" w:rsidRPr="000D7AA0" w:rsidRDefault="000860CA" w:rsidP="000860CA">
            <w:pPr>
              <w:rPr>
                <w:sz w:val="24"/>
                <w:szCs w:val="24"/>
              </w:rPr>
            </w:pPr>
            <w:r w:rsidRPr="000D7AA0">
              <w:rPr>
                <w:sz w:val="24"/>
                <w:szCs w:val="24"/>
              </w:rPr>
              <w:t>Моделирование пути из дома в ДОУ, обсуждение возможных ситуаций</w:t>
            </w:r>
          </w:p>
        </w:tc>
        <w:tc>
          <w:tcPr>
            <w:tcW w:w="2551" w:type="dxa"/>
          </w:tcPr>
          <w:p w14:paraId="5BBB36FD" w14:textId="77777777" w:rsidR="000860CA" w:rsidRPr="000D7AA0" w:rsidRDefault="000860CA" w:rsidP="000860CA">
            <w:pPr>
              <w:rPr>
                <w:sz w:val="24"/>
                <w:szCs w:val="24"/>
              </w:rPr>
            </w:pPr>
            <w:r w:rsidRPr="000D7AA0">
              <w:rPr>
                <w:sz w:val="24"/>
                <w:szCs w:val="24"/>
              </w:rPr>
              <w:t>Мольберт, доска, мел, карандаши</w:t>
            </w:r>
          </w:p>
        </w:tc>
        <w:tc>
          <w:tcPr>
            <w:tcW w:w="1843" w:type="dxa"/>
            <w:vMerge w:val="restart"/>
          </w:tcPr>
          <w:p w14:paraId="38397EEF" w14:textId="77777777" w:rsidR="000860CA" w:rsidRPr="000D7AA0" w:rsidRDefault="000860CA" w:rsidP="000860CA">
            <w:pPr>
              <w:rPr>
                <w:sz w:val="24"/>
                <w:szCs w:val="24"/>
              </w:rPr>
            </w:pPr>
            <w:r w:rsidRPr="000D7AA0">
              <w:rPr>
                <w:sz w:val="24"/>
                <w:szCs w:val="24"/>
              </w:rPr>
              <w:t xml:space="preserve">Участие в мероприятиях в рамках недели по предупреждению детского </w:t>
            </w:r>
            <w:r>
              <w:rPr>
                <w:sz w:val="24"/>
                <w:szCs w:val="24"/>
              </w:rPr>
              <w:t>дорожно-транспортного движения.</w:t>
            </w:r>
          </w:p>
        </w:tc>
      </w:tr>
      <w:tr w:rsidR="000860CA" w:rsidRPr="000D7AA0" w14:paraId="77AC5D58" w14:textId="77777777" w:rsidTr="000860CA">
        <w:tc>
          <w:tcPr>
            <w:tcW w:w="504" w:type="dxa"/>
            <w:vMerge/>
          </w:tcPr>
          <w:p w14:paraId="4AFE20AD"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123863D8" w14:textId="77777777" w:rsidR="000860CA" w:rsidRPr="000D7AA0" w:rsidRDefault="000860CA" w:rsidP="000860CA">
            <w:pPr>
              <w:rPr>
                <w:sz w:val="24"/>
                <w:szCs w:val="24"/>
              </w:rPr>
            </w:pPr>
            <w:r w:rsidRPr="000D7AA0">
              <w:rPr>
                <w:sz w:val="24"/>
                <w:szCs w:val="24"/>
              </w:rPr>
              <w:t>6</w:t>
            </w:r>
          </w:p>
        </w:tc>
        <w:tc>
          <w:tcPr>
            <w:tcW w:w="2126" w:type="dxa"/>
            <w:tcBorders>
              <w:top w:val="single" w:sz="4" w:space="0" w:color="auto"/>
              <w:bottom w:val="single" w:sz="4" w:space="0" w:color="auto"/>
            </w:tcBorders>
          </w:tcPr>
          <w:p w14:paraId="185B0487" w14:textId="77777777" w:rsidR="000860CA" w:rsidRPr="000D7AA0" w:rsidRDefault="000860CA" w:rsidP="000860CA">
            <w:pPr>
              <w:rPr>
                <w:sz w:val="24"/>
                <w:szCs w:val="24"/>
              </w:rPr>
            </w:pPr>
            <w:r w:rsidRPr="000D7AA0">
              <w:rPr>
                <w:sz w:val="24"/>
                <w:szCs w:val="24"/>
              </w:rPr>
              <w:t>Дорога в детский сад и домой: твой ежедневный маршрут</w:t>
            </w:r>
          </w:p>
        </w:tc>
        <w:tc>
          <w:tcPr>
            <w:tcW w:w="4820" w:type="dxa"/>
          </w:tcPr>
          <w:p w14:paraId="76C96537" w14:textId="77777777" w:rsidR="000860CA" w:rsidRPr="000D7AA0" w:rsidRDefault="000860CA" w:rsidP="000860CA">
            <w:pPr>
              <w:jc w:val="both"/>
              <w:rPr>
                <w:sz w:val="24"/>
                <w:szCs w:val="24"/>
              </w:rPr>
            </w:pPr>
            <w:r w:rsidRPr="000D7AA0">
              <w:rPr>
                <w:sz w:val="24"/>
                <w:szCs w:val="24"/>
              </w:rPr>
              <w:t>Учить реагировать на непредвиденные ситуации на улице, определять безопасный путь: «дом - детский сад - дом». Определение основных улиц в микрорайоне.</w:t>
            </w:r>
          </w:p>
        </w:tc>
        <w:tc>
          <w:tcPr>
            <w:tcW w:w="3260" w:type="dxa"/>
          </w:tcPr>
          <w:p w14:paraId="273CD556" w14:textId="77777777" w:rsidR="000860CA" w:rsidRPr="000D7AA0" w:rsidRDefault="000860CA" w:rsidP="000860CA">
            <w:pPr>
              <w:rPr>
                <w:sz w:val="24"/>
                <w:szCs w:val="24"/>
              </w:rPr>
            </w:pPr>
            <w:r w:rsidRPr="000D7AA0">
              <w:rPr>
                <w:sz w:val="24"/>
                <w:szCs w:val="24"/>
              </w:rPr>
              <w:t>Беседа с детьми, разбор конкретного маршрута ребенка</w:t>
            </w:r>
          </w:p>
        </w:tc>
        <w:tc>
          <w:tcPr>
            <w:tcW w:w="2551" w:type="dxa"/>
          </w:tcPr>
          <w:p w14:paraId="63D0FC83" w14:textId="77777777" w:rsidR="000860CA" w:rsidRPr="000D7AA0" w:rsidRDefault="000860CA" w:rsidP="000860CA">
            <w:pPr>
              <w:rPr>
                <w:sz w:val="24"/>
                <w:szCs w:val="24"/>
              </w:rPr>
            </w:pPr>
            <w:r w:rsidRPr="000D7AA0">
              <w:rPr>
                <w:sz w:val="24"/>
                <w:szCs w:val="24"/>
              </w:rPr>
              <w:t>Рассматривание иллюстрации улиц города, дорожные знаки</w:t>
            </w:r>
          </w:p>
        </w:tc>
        <w:tc>
          <w:tcPr>
            <w:tcW w:w="1843" w:type="dxa"/>
            <w:vMerge/>
          </w:tcPr>
          <w:p w14:paraId="6374173D" w14:textId="77777777" w:rsidR="000860CA" w:rsidRPr="000D7AA0" w:rsidRDefault="000860CA" w:rsidP="000860CA">
            <w:pPr>
              <w:rPr>
                <w:sz w:val="24"/>
                <w:szCs w:val="24"/>
              </w:rPr>
            </w:pPr>
          </w:p>
        </w:tc>
      </w:tr>
      <w:tr w:rsidR="000860CA" w:rsidRPr="000D7AA0" w14:paraId="0300B96A" w14:textId="77777777" w:rsidTr="000860CA">
        <w:trPr>
          <w:trHeight w:val="1306"/>
        </w:trPr>
        <w:tc>
          <w:tcPr>
            <w:tcW w:w="504" w:type="dxa"/>
            <w:vMerge/>
          </w:tcPr>
          <w:p w14:paraId="2A85DF2C"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6CCF6B88" w14:textId="77777777" w:rsidR="000860CA" w:rsidRPr="000D7AA0" w:rsidRDefault="000860CA" w:rsidP="000860CA">
            <w:pPr>
              <w:rPr>
                <w:sz w:val="24"/>
                <w:szCs w:val="24"/>
              </w:rPr>
            </w:pPr>
            <w:r w:rsidRPr="000D7AA0">
              <w:rPr>
                <w:sz w:val="24"/>
                <w:szCs w:val="24"/>
              </w:rPr>
              <w:t>7</w:t>
            </w:r>
          </w:p>
        </w:tc>
        <w:tc>
          <w:tcPr>
            <w:tcW w:w="2126" w:type="dxa"/>
            <w:tcBorders>
              <w:top w:val="single" w:sz="4" w:space="0" w:color="auto"/>
              <w:bottom w:val="single" w:sz="4" w:space="0" w:color="auto"/>
            </w:tcBorders>
          </w:tcPr>
          <w:p w14:paraId="6C5D245C" w14:textId="77777777" w:rsidR="000860CA" w:rsidRPr="000D7AA0" w:rsidRDefault="000860CA" w:rsidP="000860CA">
            <w:pPr>
              <w:rPr>
                <w:sz w:val="24"/>
                <w:szCs w:val="24"/>
              </w:rPr>
            </w:pPr>
            <w:r w:rsidRPr="000D7AA0">
              <w:rPr>
                <w:sz w:val="24"/>
                <w:szCs w:val="24"/>
              </w:rPr>
              <w:t>Машины на улицах города. Работа водителя</w:t>
            </w:r>
          </w:p>
        </w:tc>
        <w:tc>
          <w:tcPr>
            <w:tcW w:w="4820" w:type="dxa"/>
          </w:tcPr>
          <w:p w14:paraId="4C48C340" w14:textId="77777777" w:rsidR="000860CA" w:rsidRPr="000D7AA0" w:rsidRDefault="000860CA" w:rsidP="000860CA">
            <w:pPr>
              <w:jc w:val="both"/>
              <w:rPr>
                <w:sz w:val="24"/>
                <w:szCs w:val="24"/>
              </w:rPr>
            </w:pPr>
            <w:r w:rsidRPr="000D7AA0">
              <w:rPr>
                <w:sz w:val="24"/>
                <w:szCs w:val="24"/>
              </w:rPr>
              <w:t>Закрепить знания детей об одностороннем и двустороннем движении. Познакомить с новым дорожным знаком «Въезд запрещён», обратить внимание детей на знак «Пешеходный переход».</w:t>
            </w:r>
          </w:p>
        </w:tc>
        <w:tc>
          <w:tcPr>
            <w:tcW w:w="3260" w:type="dxa"/>
          </w:tcPr>
          <w:p w14:paraId="1E774266" w14:textId="77777777" w:rsidR="000860CA" w:rsidRPr="000D7AA0" w:rsidRDefault="000860CA" w:rsidP="000860CA">
            <w:pPr>
              <w:rPr>
                <w:sz w:val="24"/>
                <w:szCs w:val="24"/>
              </w:rPr>
            </w:pPr>
            <w:r w:rsidRPr="000D7AA0">
              <w:rPr>
                <w:sz w:val="24"/>
                <w:szCs w:val="24"/>
              </w:rPr>
              <w:t>Беседа с детьми, разбор конкретной ситуации</w:t>
            </w:r>
          </w:p>
        </w:tc>
        <w:tc>
          <w:tcPr>
            <w:tcW w:w="2551" w:type="dxa"/>
          </w:tcPr>
          <w:p w14:paraId="603AF5DB" w14:textId="77777777" w:rsidR="000860CA" w:rsidRPr="000D7AA0" w:rsidRDefault="000860CA" w:rsidP="000860CA">
            <w:pPr>
              <w:rPr>
                <w:sz w:val="24"/>
                <w:szCs w:val="24"/>
              </w:rPr>
            </w:pPr>
            <w:r w:rsidRPr="000D7AA0">
              <w:rPr>
                <w:sz w:val="24"/>
                <w:szCs w:val="24"/>
              </w:rPr>
              <w:t>Рассматривание иллюстрации улиц города, дорожные знаки</w:t>
            </w:r>
          </w:p>
        </w:tc>
        <w:tc>
          <w:tcPr>
            <w:tcW w:w="1843" w:type="dxa"/>
            <w:vMerge w:val="restart"/>
          </w:tcPr>
          <w:p w14:paraId="50F6B23E" w14:textId="77777777" w:rsidR="000860CA" w:rsidRPr="000D7AA0" w:rsidRDefault="000860CA" w:rsidP="000860CA">
            <w:pPr>
              <w:rPr>
                <w:sz w:val="24"/>
                <w:szCs w:val="24"/>
              </w:rPr>
            </w:pPr>
            <w:r w:rsidRPr="000D7AA0">
              <w:rPr>
                <w:sz w:val="24"/>
                <w:szCs w:val="24"/>
              </w:rPr>
              <w:t>Викторина  «Играя, учим правила дорожного движения»</w:t>
            </w:r>
          </w:p>
          <w:p w14:paraId="2320CCA4" w14:textId="77777777" w:rsidR="000860CA" w:rsidRPr="000D7AA0" w:rsidRDefault="000860CA" w:rsidP="000860CA">
            <w:pPr>
              <w:rPr>
                <w:sz w:val="24"/>
                <w:szCs w:val="24"/>
              </w:rPr>
            </w:pPr>
          </w:p>
          <w:p w14:paraId="3C577A6F" w14:textId="77777777" w:rsidR="000860CA" w:rsidRPr="000D7AA0" w:rsidRDefault="000860CA" w:rsidP="000860CA">
            <w:pPr>
              <w:rPr>
                <w:sz w:val="24"/>
                <w:szCs w:val="24"/>
              </w:rPr>
            </w:pPr>
          </w:p>
        </w:tc>
      </w:tr>
      <w:tr w:rsidR="000860CA" w:rsidRPr="000D7AA0" w14:paraId="556982D9" w14:textId="77777777" w:rsidTr="000860CA">
        <w:trPr>
          <w:trHeight w:val="911"/>
        </w:trPr>
        <w:tc>
          <w:tcPr>
            <w:tcW w:w="504" w:type="dxa"/>
            <w:vMerge/>
            <w:tcBorders>
              <w:bottom w:val="single" w:sz="4" w:space="0" w:color="auto"/>
            </w:tcBorders>
          </w:tcPr>
          <w:p w14:paraId="4DD5B6C1" w14:textId="77777777" w:rsidR="000860CA" w:rsidRPr="000D7AA0" w:rsidRDefault="000860CA" w:rsidP="000860CA">
            <w:pPr>
              <w:rPr>
                <w:sz w:val="24"/>
                <w:szCs w:val="24"/>
              </w:rPr>
            </w:pPr>
          </w:p>
        </w:tc>
        <w:tc>
          <w:tcPr>
            <w:tcW w:w="567" w:type="dxa"/>
            <w:tcBorders>
              <w:top w:val="single" w:sz="4" w:space="0" w:color="auto"/>
            </w:tcBorders>
          </w:tcPr>
          <w:p w14:paraId="1AD0DA24" w14:textId="77777777" w:rsidR="000860CA" w:rsidRPr="000D7AA0" w:rsidRDefault="000860CA" w:rsidP="000860CA">
            <w:pPr>
              <w:rPr>
                <w:sz w:val="24"/>
                <w:szCs w:val="24"/>
              </w:rPr>
            </w:pPr>
            <w:r w:rsidRPr="000D7AA0">
              <w:rPr>
                <w:sz w:val="24"/>
                <w:szCs w:val="24"/>
              </w:rPr>
              <w:t>8</w:t>
            </w:r>
          </w:p>
        </w:tc>
        <w:tc>
          <w:tcPr>
            <w:tcW w:w="2126" w:type="dxa"/>
            <w:tcBorders>
              <w:top w:val="single" w:sz="4" w:space="0" w:color="auto"/>
              <w:bottom w:val="single" w:sz="4" w:space="0" w:color="auto"/>
            </w:tcBorders>
          </w:tcPr>
          <w:p w14:paraId="594D6142" w14:textId="77777777" w:rsidR="000860CA" w:rsidRPr="000D7AA0" w:rsidRDefault="000860CA" w:rsidP="000860CA">
            <w:pPr>
              <w:rPr>
                <w:sz w:val="24"/>
                <w:szCs w:val="24"/>
              </w:rPr>
            </w:pPr>
            <w:r w:rsidRPr="000D7AA0">
              <w:rPr>
                <w:sz w:val="24"/>
                <w:szCs w:val="24"/>
              </w:rPr>
              <w:t>Работа светофора.</w:t>
            </w:r>
          </w:p>
          <w:p w14:paraId="0898F413" w14:textId="77777777" w:rsidR="000860CA" w:rsidRPr="000D7AA0" w:rsidRDefault="000860CA" w:rsidP="000860CA">
            <w:pPr>
              <w:rPr>
                <w:sz w:val="24"/>
                <w:szCs w:val="24"/>
              </w:rPr>
            </w:pPr>
            <w:r w:rsidRPr="000D7AA0">
              <w:rPr>
                <w:sz w:val="24"/>
                <w:szCs w:val="24"/>
              </w:rPr>
              <w:t>Аппликация</w:t>
            </w:r>
          </w:p>
          <w:p w14:paraId="6ED8413C" w14:textId="77777777" w:rsidR="000860CA" w:rsidRPr="000D7AA0" w:rsidRDefault="000860CA" w:rsidP="000860CA">
            <w:pPr>
              <w:rPr>
                <w:sz w:val="24"/>
                <w:szCs w:val="24"/>
              </w:rPr>
            </w:pPr>
            <w:r w:rsidRPr="000D7AA0">
              <w:rPr>
                <w:sz w:val="24"/>
                <w:szCs w:val="24"/>
              </w:rPr>
              <w:t>«Светофор»</w:t>
            </w:r>
          </w:p>
        </w:tc>
        <w:tc>
          <w:tcPr>
            <w:tcW w:w="4820" w:type="dxa"/>
            <w:tcBorders>
              <w:bottom w:val="single" w:sz="4" w:space="0" w:color="auto"/>
            </w:tcBorders>
          </w:tcPr>
          <w:p w14:paraId="794B8DCF" w14:textId="77777777" w:rsidR="000860CA" w:rsidRPr="000D7AA0" w:rsidRDefault="000860CA" w:rsidP="000860CA">
            <w:pPr>
              <w:jc w:val="both"/>
              <w:rPr>
                <w:sz w:val="24"/>
                <w:szCs w:val="24"/>
              </w:rPr>
            </w:pPr>
            <w:r w:rsidRPr="000D7AA0">
              <w:rPr>
                <w:sz w:val="24"/>
                <w:szCs w:val="24"/>
              </w:rPr>
              <w:t>Закреплять знания детей о том, что светофоры управляют сложным движением транспорта и пешеходов на улице и дорогах.</w:t>
            </w:r>
          </w:p>
        </w:tc>
        <w:tc>
          <w:tcPr>
            <w:tcW w:w="3260" w:type="dxa"/>
            <w:tcBorders>
              <w:bottom w:val="single" w:sz="4" w:space="0" w:color="auto"/>
            </w:tcBorders>
          </w:tcPr>
          <w:p w14:paraId="628C3782" w14:textId="77777777" w:rsidR="000860CA" w:rsidRPr="000D7AA0" w:rsidRDefault="000860CA" w:rsidP="000860CA">
            <w:pPr>
              <w:rPr>
                <w:sz w:val="24"/>
                <w:szCs w:val="24"/>
              </w:rPr>
            </w:pPr>
            <w:r w:rsidRPr="000D7AA0">
              <w:rPr>
                <w:sz w:val="24"/>
                <w:szCs w:val="24"/>
              </w:rPr>
              <w:t>Материал: цветные картонные кружки, макет светофора.</w:t>
            </w:r>
          </w:p>
        </w:tc>
        <w:tc>
          <w:tcPr>
            <w:tcW w:w="2551" w:type="dxa"/>
            <w:tcBorders>
              <w:bottom w:val="single" w:sz="4" w:space="0" w:color="auto"/>
            </w:tcBorders>
          </w:tcPr>
          <w:p w14:paraId="383A5310" w14:textId="77777777" w:rsidR="000860CA" w:rsidRPr="000D7AA0" w:rsidRDefault="000860CA" w:rsidP="000860CA">
            <w:pPr>
              <w:rPr>
                <w:sz w:val="24"/>
                <w:szCs w:val="24"/>
              </w:rPr>
            </w:pPr>
            <w:r w:rsidRPr="000D7AA0">
              <w:rPr>
                <w:sz w:val="24"/>
                <w:szCs w:val="24"/>
              </w:rPr>
              <w:t>дорожные знаки, светофор, атрибуты для игр</w:t>
            </w:r>
          </w:p>
        </w:tc>
        <w:tc>
          <w:tcPr>
            <w:tcW w:w="1843" w:type="dxa"/>
            <w:vMerge/>
            <w:tcBorders>
              <w:bottom w:val="single" w:sz="4" w:space="0" w:color="auto"/>
            </w:tcBorders>
          </w:tcPr>
          <w:p w14:paraId="309168AD" w14:textId="77777777" w:rsidR="000860CA" w:rsidRPr="000D7AA0" w:rsidRDefault="000860CA" w:rsidP="000860CA">
            <w:pPr>
              <w:rPr>
                <w:sz w:val="24"/>
                <w:szCs w:val="24"/>
              </w:rPr>
            </w:pPr>
          </w:p>
        </w:tc>
      </w:tr>
      <w:tr w:rsidR="000860CA" w:rsidRPr="000D7AA0" w14:paraId="27ECB678" w14:textId="77777777" w:rsidTr="000860CA">
        <w:trPr>
          <w:trHeight w:val="919"/>
        </w:trPr>
        <w:tc>
          <w:tcPr>
            <w:tcW w:w="504" w:type="dxa"/>
            <w:vMerge w:val="restart"/>
            <w:tcBorders>
              <w:top w:val="single" w:sz="4" w:space="0" w:color="auto"/>
              <w:left w:val="single" w:sz="4" w:space="0" w:color="000000"/>
              <w:right w:val="single" w:sz="4" w:space="0" w:color="000000"/>
            </w:tcBorders>
            <w:textDirection w:val="btLr"/>
          </w:tcPr>
          <w:p w14:paraId="4BCD9C0B" w14:textId="77777777" w:rsidR="000860CA" w:rsidRPr="000D7AA0" w:rsidRDefault="000860CA" w:rsidP="000860CA">
            <w:pPr>
              <w:jc w:val="center"/>
              <w:rPr>
                <w:sz w:val="24"/>
                <w:szCs w:val="24"/>
              </w:rPr>
            </w:pPr>
            <w:r w:rsidRPr="000D7AA0">
              <w:rPr>
                <w:sz w:val="24"/>
                <w:szCs w:val="24"/>
              </w:rPr>
              <w:t>ноябрь</w:t>
            </w:r>
          </w:p>
        </w:tc>
        <w:tc>
          <w:tcPr>
            <w:tcW w:w="567" w:type="dxa"/>
            <w:tcBorders>
              <w:top w:val="single" w:sz="4" w:space="0" w:color="auto"/>
              <w:left w:val="single" w:sz="4" w:space="0" w:color="000000"/>
              <w:bottom w:val="single" w:sz="4" w:space="0" w:color="auto"/>
              <w:right w:val="single" w:sz="4" w:space="0" w:color="000000"/>
            </w:tcBorders>
          </w:tcPr>
          <w:p w14:paraId="29E82A57" w14:textId="77777777" w:rsidR="000860CA" w:rsidRPr="000D7AA0" w:rsidRDefault="000860CA" w:rsidP="000860CA">
            <w:pPr>
              <w:rPr>
                <w:sz w:val="24"/>
                <w:szCs w:val="24"/>
              </w:rPr>
            </w:pPr>
            <w:r w:rsidRPr="000D7AA0">
              <w:rPr>
                <w:sz w:val="24"/>
                <w:szCs w:val="24"/>
              </w:rPr>
              <w:t>9</w:t>
            </w:r>
          </w:p>
        </w:tc>
        <w:tc>
          <w:tcPr>
            <w:tcW w:w="2126" w:type="dxa"/>
            <w:tcBorders>
              <w:top w:val="single" w:sz="4" w:space="0" w:color="auto"/>
              <w:left w:val="single" w:sz="4" w:space="0" w:color="000000"/>
              <w:bottom w:val="single" w:sz="4" w:space="0" w:color="auto"/>
              <w:right w:val="single" w:sz="4" w:space="0" w:color="000000"/>
            </w:tcBorders>
          </w:tcPr>
          <w:p w14:paraId="4AAD0500" w14:textId="77777777" w:rsidR="000860CA" w:rsidRPr="000D7AA0" w:rsidRDefault="000860CA" w:rsidP="000860CA">
            <w:pPr>
              <w:rPr>
                <w:sz w:val="24"/>
                <w:szCs w:val="24"/>
              </w:rPr>
            </w:pPr>
            <w:r w:rsidRPr="000D7AA0">
              <w:rPr>
                <w:sz w:val="24"/>
                <w:szCs w:val="24"/>
              </w:rPr>
              <w:t>Аппликация «Дорожные знаки»</w:t>
            </w:r>
          </w:p>
        </w:tc>
        <w:tc>
          <w:tcPr>
            <w:tcW w:w="4820" w:type="dxa"/>
            <w:tcBorders>
              <w:top w:val="single" w:sz="4" w:space="0" w:color="000000"/>
              <w:left w:val="single" w:sz="4" w:space="0" w:color="000000"/>
              <w:bottom w:val="single" w:sz="4" w:space="0" w:color="000000"/>
              <w:right w:val="single" w:sz="4" w:space="0" w:color="000000"/>
            </w:tcBorders>
          </w:tcPr>
          <w:p w14:paraId="6AA5B015" w14:textId="77777777" w:rsidR="000860CA" w:rsidRPr="000D7AA0" w:rsidRDefault="000860CA" w:rsidP="000860CA">
            <w:pPr>
              <w:jc w:val="both"/>
              <w:rPr>
                <w:sz w:val="24"/>
                <w:szCs w:val="24"/>
              </w:rPr>
            </w:pPr>
            <w:r w:rsidRPr="000D7AA0">
              <w:rPr>
                <w:sz w:val="24"/>
                <w:szCs w:val="24"/>
              </w:rPr>
              <w:t>Закреплять знания детей о дорожных знаках и правилах безопасного перехода улицы: светофор, «зебра», дорожные знаки</w:t>
            </w:r>
          </w:p>
        </w:tc>
        <w:tc>
          <w:tcPr>
            <w:tcW w:w="3260" w:type="dxa"/>
            <w:tcBorders>
              <w:top w:val="single" w:sz="4" w:space="0" w:color="000000"/>
              <w:left w:val="single" w:sz="4" w:space="0" w:color="000000"/>
              <w:bottom w:val="single" w:sz="4" w:space="0" w:color="000000"/>
              <w:right w:val="single" w:sz="4" w:space="0" w:color="000000"/>
            </w:tcBorders>
          </w:tcPr>
          <w:p w14:paraId="716102B9" w14:textId="77777777" w:rsidR="000860CA" w:rsidRPr="000D7AA0" w:rsidRDefault="000860CA" w:rsidP="000860CA">
            <w:pPr>
              <w:rPr>
                <w:sz w:val="24"/>
                <w:szCs w:val="24"/>
              </w:rPr>
            </w:pPr>
            <w:r w:rsidRPr="000D7AA0">
              <w:rPr>
                <w:sz w:val="24"/>
                <w:szCs w:val="24"/>
              </w:rPr>
              <w:t>Чтение рассказов и стихов, обыгрывание понравившихся сюжетов</w:t>
            </w:r>
          </w:p>
        </w:tc>
        <w:tc>
          <w:tcPr>
            <w:tcW w:w="2551" w:type="dxa"/>
            <w:tcBorders>
              <w:top w:val="single" w:sz="4" w:space="0" w:color="000000"/>
              <w:left w:val="single" w:sz="4" w:space="0" w:color="000000"/>
              <w:bottom w:val="single" w:sz="4" w:space="0" w:color="000000"/>
              <w:right w:val="single" w:sz="4" w:space="0" w:color="000000"/>
            </w:tcBorders>
          </w:tcPr>
          <w:p w14:paraId="31B25F08" w14:textId="77777777" w:rsidR="000860CA" w:rsidRPr="000D7AA0" w:rsidRDefault="000860CA" w:rsidP="000860CA">
            <w:pPr>
              <w:rPr>
                <w:sz w:val="24"/>
                <w:szCs w:val="24"/>
              </w:rPr>
            </w:pPr>
            <w:r w:rsidRPr="000D7AA0">
              <w:rPr>
                <w:sz w:val="24"/>
                <w:szCs w:val="24"/>
              </w:rPr>
              <w:t>Стихи К. Чернышевой, нагрудные и дорожные знаки</w:t>
            </w:r>
          </w:p>
        </w:tc>
        <w:tc>
          <w:tcPr>
            <w:tcW w:w="1843" w:type="dxa"/>
            <w:vMerge w:val="restart"/>
            <w:tcBorders>
              <w:top w:val="single" w:sz="4" w:space="0" w:color="000000"/>
              <w:left w:val="single" w:sz="4" w:space="0" w:color="000000"/>
            </w:tcBorders>
          </w:tcPr>
          <w:p w14:paraId="22F47812" w14:textId="77777777" w:rsidR="000860CA" w:rsidRPr="000D7AA0" w:rsidRDefault="000860CA" w:rsidP="000860CA">
            <w:pPr>
              <w:rPr>
                <w:sz w:val="24"/>
                <w:szCs w:val="24"/>
              </w:rPr>
            </w:pPr>
            <w:r w:rsidRPr="000D7AA0">
              <w:rPr>
                <w:sz w:val="24"/>
                <w:szCs w:val="24"/>
              </w:rPr>
              <w:t xml:space="preserve">Памятка «Безопасность </w:t>
            </w:r>
          </w:p>
          <w:p w14:paraId="17AF0CEE" w14:textId="77777777" w:rsidR="000860CA" w:rsidRPr="000D7AA0" w:rsidRDefault="000860CA" w:rsidP="000860CA">
            <w:pPr>
              <w:rPr>
                <w:sz w:val="28"/>
                <w:szCs w:val="20"/>
              </w:rPr>
            </w:pPr>
            <w:r w:rsidRPr="000D7AA0">
              <w:rPr>
                <w:sz w:val="24"/>
                <w:szCs w:val="24"/>
              </w:rPr>
              <w:t>на дорогах»</w:t>
            </w:r>
          </w:p>
          <w:p w14:paraId="318FB764" w14:textId="77777777" w:rsidR="000860CA" w:rsidRPr="000D7AA0" w:rsidRDefault="000860CA" w:rsidP="000860CA">
            <w:pPr>
              <w:rPr>
                <w:sz w:val="28"/>
                <w:szCs w:val="20"/>
              </w:rPr>
            </w:pPr>
          </w:p>
          <w:p w14:paraId="717B4241" w14:textId="77777777" w:rsidR="000860CA" w:rsidRPr="000D7AA0" w:rsidRDefault="000860CA" w:rsidP="000860CA">
            <w:pPr>
              <w:rPr>
                <w:sz w:val="28"/>
                <w:szCs w:val="20"/>
              </w:rPr>
            </w:pPr>
          </w:p>
          <w:p w14:paraId="20A9AA08" w14:textId="77777777" w:rsidR="000860CA" w:rsidRPr="000D7AA0" w:rsidRDefault="000860CA" w:rsidP="000860CA">
            <w:pPr>
              <w:rPr>
                <w:sz w:val="24"/>
                <w:szCs w:val="24"/>
              </w:rPr>
            </w:pPr>
            <w:r w:rsidRPr="000D7AA0">
              <w:rPr>
                <w:sz w:val="24"/>
                <w:szCs w:val="24"/>
              </w:rPr>
              <w:t>Консультация «Учите ребёнка видеть скрытую опасность»</w:t>
            </w:r>
          </w:p>
        </w:tc>
      </w:tr>
      <w:tr w:rsidR="000860CA" w:rsidRPr="000D7AA0" w14:paraId="043E1C0E" w14:textId="77777777" w:rsidTr="000860CA">
        <w:tc>
          <w:tcPr>
            <w:tcW w:w="504" w:type="dxa"/>
            <w:vMerge/>
            <w:tcBorders>
              <w:left w:val="single" w:sz="4" w:space="0" w:color="000000"/>
              <w:right w:val="single" w:sz="4" w:space="0" w:color="000000"/>
            </w:tcBorders>
          </w:tcPr>
          <w:p w14:paraId="3F20F0F6" w14:textId="77777777" w:rsidR="000860CA" w:rsidRPr="000D7AA0" w:rsidRDefault="000860CA" w:rsidP="000860CA">
            <w:pPr>
              <w:rPr>
                <w:sz w:val="24"/>
                <w:szCs w:val="24"/>
              </w:rPr>
            </w:pPr>
          </w:p>
        </w:tc>
        <w:tc>
          <w:tcPr>
            <w:tcW w:w="567" w:type="dxa"/>
            <w:tcBorders>
              <w:top w:val="single" w:sz="4" w:space="0" w:color="auto"/>
              <w:left w:val="single" w:sz="4" w:space="0" w:color="000000"/>
              <w:bottom w:val="single" w:sz="4" w:space="0" w:color="auto"/>
              <w:right w:val="single" w:sz="4" w:space="0" w:color="000000"/>
            </w:tcBorders>
          </w:tcPr>
          <w:p w14:paraId="6DC8DF43" w14:textId="77777777" w:rsidR="000860CA" w:rsidRPr="000D7AA0" w:rsidRDefault="000860CA" w:rsidP="000860CA">
            <w:pPr>
              <w:rPr>
                <w:sz w:val="24"/>
                <w:szCs w:val="24"/>
              </w:rPr>
            </w:pPr>
            <w:r w:rsidRPr="000D7AA0">
              <w:rPr>
                <w:sz w:val="24"/>
                <w:szCs w:val="24"/>
              </w:rPr>
              <w:t>10</w:t>
            </w:r>
          </w:p>
        </w:tc>
        <w:tc>
          <w:tcPr>
            <w:tcW w:w="2126" w:type="dxa"/>
            <w:tcBorders>
              <w:top w:val="single" w:sz="4" w:space="0" w:color="auto"/>
              <w:left w:val="single" w:sz="4" w:space="0" w:color="000000"/>
              <w:bottom w:val="single" w:sz="4" w:space="0" w:color="auto"/>
              <w:right w:val="single" w:sz="4" w:space="0" w:color="000000"/>
            </w:tcBorders>
          </w:tcPr>
          <w:p w14:paraId="4E29FBA2" w14:textId="77777777" w:rsidR="000860CA" w:rsidRPr="000D7AA0" w:rsidRDefault="000860CA" w:rsidP="000860CA">
            <w:pPr>
              <w:rPr>
                <w:sz w:val="24"/>
                <w:szCs w:val="24"/>
              </w:rPr>
            </w:pPr>
            <w:r w:rsidRPr="000D7AA0">
              <w:rPr>
                <w:sz w:val="24"/>
                <w:szCs w:val="24"/>
              </w:rPr>
              <w:t>Знакомство с работойсотрудника ГИБДД</w:t>
            </w:r>
          </w:p>
        </w:tc>
        <w:tc>
          <w:tcPr>
            <w:tcW w:w="4820" w:type="dxa"/>
            <w:tcBorders>
              <w:top w:val="single" w:sz="4" w:space="0" w:color="000000"/>
              <w:left w:val="single" w:sz="4" w:space="0" w:color="000000"/>
              <w:bottom w:val="single" w:sz="4" w:space="0" w:color="000000"/>
              <w:right w:val="single" w:sz="4" w:space="0" w:color="000000"/>
            </w:tcBorders>
          </w:tcPr>
          <w:p w14:paraId="3BA75E14" w14:textId="77777777" w:rsidR="000860CA" w:rsidRPr="000D7AA0" w:rsidRDefault="000860CA" w:rsidP="000860CA">
            <w:pPr>
              <w:jc w:val="both"/>
              <w:rPr>
                <w:sz w:val="24"/>
                <w:szCs w:val="24"/>
              </w:rPr>
            </w:pPr>
            <w:r w:rsidRPr="000D7AA0">
              <w:rPr>
                <w:sz w:val="24"/>
                <w:szCs w:val="24"/>
              </w:rPr>
              <w:t>Уточнять знания детей о работе сотрудника милиции, объяснить значение его жестов.</w:t>
            </w:r>
          </w:p>
        </w:tc>
        <w:tc>
          <w:tcPr>
            <w:tcW w:w="3260" w:type="dxa"/>
            <w:tcBorders>
              <w:top w:val="single" w:sz="4" w:space="0" w:color="000000"/>
              <w:left w:val="single" w:sz="4" w:space="0" w:color="000000"/>
              <w:bottom w:val="single" w:sz="4" w:space="0" w:color="000000"/>
              <w:right w:val="single" w:sz="4" w:space="0" w:color="000000"/>
            </w:tcBorders>
          </w:tcPr>
          <w:p w14:paraId="1ED0F225" w14:textId="77777777" w:rsidR="000860CA" w:rsidRPr="000D7AA0" w:rsidRDefault="000860CA" w:rsidP="000860CA">
            <w:pPr>
              <w:rPr>
                <w:sz w:val="24"/>
                <w:szCs w:val="24"/>
              </w:rPr>
            </w:pPr>
            <w:r w:rsidRPr="000D7AA0">
              <w:rPr>
                <w:sz w:val="24"/>
                <w:szCs w:val="24"/>
              </w:rPr>
              <w:t>Рассказ инспектора о ГАИ.  Проигрывание ситуаций</w:t>
            </w:r>
          </w:p>
        </w:tc>
        <w:tc>
          <w:tcPr>
            <w:tcW w:w="2551" w:type="dxa"/>
            <w:tcBorders>
              <w:top w:val="single" w:sz="4" w:space="0" w:color="000000"/>
              <w:left w:val="single" w:sz="4" w:space="0" w:color="000000"/>
              <w:bottom w:val="single" w:sz="4" w:space="0" w:color="000000"/>
              <w:right w:val="single" w:sz="4" w:space="0" w:color="000000"/>
            </w:tcBorders>
          </w:tcPr>
          <w:p w14:paraId="50E636DA" w14:textId="77777777" w:rsidR="000860CA" w:rsidRPr="000D7AA0" w:rsidRDefault="000860CA" w:rsidP="000860CA">
            <w:pPr>
              <w:rPr>
                <w:sz w:val="24"/>
                <w:szCs w:val="24"/>
              </w:rPr>
            </w:pPr>
            <w:r w:rsidRPr="000D7AA0">
              <w:rPr>
                <w:sz w:val="24"/>
                <w:szCs w:val="24"/>
              </w:rPr>
              <w:t>Оборудованный городок безопасности</w:t>
            </w:r>
          </w:p>
        </w:tc>
        <w:tc>
          <w:tcPr>
            <w:tcW w:w="1843" w:type="dxa"/>
            <w:vMerge/>
            <w:tcBorders>
              <w:left w:val="single" w:sz="4" w:space="0" w:color="000000"/>
            </w:tcBorders>
          </w:tcPr>
          <w:p w14:paraId="2AD338FD" w14:textId="77777777" w:rsidR="000860CA" w:rsidRPr="000D7AA0" w:rsidRDefault="000860CA" w:rsidP="000860CA">
            <w:pPr>
              <w:rPr>
                <w:sz w:val="24"/>
                <w:szCs w:val="24"/>
              </w:rPr>
            </w:pPr>
          </w:p>
        </w:tc>
      </w:tr>
      <w:tr w:rsidR="000860CA" w:rsidRPr="000D7AA0" w14:paraId="719B1353" w14:textId="77777777" w:rsidTr="000860CA">
        <w:trPr>
          <w:trHeight w:val="1299"/>
        </w:trPr>
        <w:tc>
          <w:tcPr>
            <w:tcW w:w="504" w:type="dxa"/>
            <w:vMerge/>
            <w:tcBorders>
              <w:left w:val="single" w:sz="4" w:space="0" w:color="000000"/>
              <w:bottom w:val="single" w:sz="4" w:space="0" w:color="auto"/>
              <w:right w:val="single" w:sz="4" w:space="0" w:color="000000"/>
            </w:tcBorders>
          </w:tcPr>
          <w:p w14:paraId="5DC6E5E7" w14:textId="77777777" w:rsidR="000860CA" w:rsidRPr="000D7AA0" w:rsidRDefault="000860CA" w:rsidP="000860CA">
            <w:pPr>
              <w:rPr>
                <w:sz w:val="24"/>
                <w:szCs w:val="24"/>
              </w:rPr>
            </w:pPr>
          </w:p>
        </w:tc>
        <w:tc>
          <w:tcPr>
            <w:tcW w:w="567" w:type="dxa"/>
            <w:tcBorders>
              <w:top w:val="single" w:sz="4" w:space="0" w:color="auto"/>
              <w:left w:val="single" w:sz="4" w:space="0" w:color="000000"/>
              <w:bottom w:val="single" w:sz="4" w:space="0" w:color="auto"/>
              <w:right w:val="single" w:sz="4" w:space="0" w:color="000000"/>
            </w:tcBorders>
          </w:tcPr>
          <w:p w14:paraId="326EBE30" w14:textId="77777777" w:rsidR="000860CA" w:rsidRPr="000D7AA0" w:rsidRDefault="000860CA" w:rsidP="000860CA">
            <w:pPr>
              <w:rPr>
                <w:sz w:val="24"/>
                <w:szCs w:val="24"/>
              </w:rPr>
            </w:pPr>
            <w:r w:rsidRPr="000D7AA0">
              <w:rPr>
                <w:sz w:val="24"/>
                <w:szCs w:val="24"/>
              </w:rPr>
              <w:t>11</w:t>
            </w:r>
          </w:p>
        </w:tc>
        <w:tc>
          <w:tcPr>
            <w:tcW w:w="2126" w:type="dxa"/>
            <w:tcBorders>
              <w:top w:val="single" w:sz="4" w:space="0" w:color="auto"/>
              <w:left w:val="single" w:sz="4" w:space="0" w:color="000000"/>
              <w:bottom w:val="single" w:sz="4" w:space="0" w:color="auto"/>
              <w:right w:val="single" w:sz="4" w:space="0" w:color="000000"/>
            </w:tcBorders>
          </w:tcPr>
          <w:p w14:paraId="5D830729" w14:textId="77777777" w:rsidR="000860CA" w:rsidRPr="000D7AA0" w:rsidRDefault="000860CA" w:rsidP="000860CA">
            <w:pPr>
              <w:rPr>
                <w:sz w:val="24"/>
                <w:szCs w:val="24"/>
              </w:rPr>
            </w:pPr>
            <w:r w:rsidRPr="000D7AA0">
              <w:rPr>
                <w:sz w:val="24"/>
                <w:szCs w:val="24"/>
              </w:rPr>
              <w:t>Остановка пассажирского транспорта</w:t>
            </w:r>
          </w:p>
        </w:tc>
        <w:tc>
          <w:tcPr>
            <w:tcW w:w="4820" w:type="dxa"/>
            <w:tcBorders>
              <w:top w:val="single" w:sz="4" w:space="0" w:color="000000"/>
              <w:left w:val="single" w:sz="4" w:space="0" w:color="000000"/>
              <w:bottom w:val="single" w:sz="4" w:space="0" w:color="000000"/>
              <w:right w:val="single" w:sz="4" w:space="0" w:color="000000"/>
            </w:tcBorders>
          </w:tcPr>
          <w:p w14:paraId="06B693ED" w14:textId="77777777" w:rsidR="000860CA" w:rsidRPr="000D7AA0" w:rsidRDefault="000860CA" w:rsidP="000860CA">
            <w:pPr>
              <w:jc w:val="both"/>
              <w:rPr>
                <w:sz w:val="24"/>
                <w:szCs w:val="24"/>
              </w:rPr>
            </w:pPr>
            <w:r w:rsidRPr="000D7AA0">
              <w:rPr>
                <w:sz w:val="24"/>
                <w:szCs w:val="24"/>
              </w:rPr>
              <w:t xml:space="preserve">Расширять знания детей о пассажирском транспорте – автобусе. Уточнить, где нужно ожидать транспорт - на специальных площадках, остановках.  Закрепить правила поведения в транспорте. </w:t>
            </w:r>
          </w:p>
        </w:tc>
        <w:tc>
          <w:tcPr>
            <w:tcW w:w="3260" w:type="dxa"/>
            <w:tcBorders>
              <w:top w:val="single" w:sz="4" w:space="0" w:color="000000"/>
              <w:left w:val="single" w:sz="4" w:space="0" w:color="000000"/>
              <w:bottom w:val="single" w:sz="4" w:space="0" w:color="000000"/>
              <w:right w:val="single" w:sz="4" w:space="0" w:color="000000"/>
            </w:tcBorders>
          </w:tcPr>
          <w:p w14:paraId="2555B162" w14:textId="77777777" w:rsidR="000860CA" w:rsidRPr="000D7AA0" w:rsidRDefault="000860CA" w:rsidP="000860CA">
            <w:pPr>
              <w:rPr>
                <w:sz w:val="24"/>
                <w:szCs w:val="24"/>
              </w:rPr>
            </w:pPr>
            <w:r w:rsidRPr="000D7AA0">
              <w:rPr>
                <w:sz w:val="24"/>
                <w:szCs w:val="24"/>
              </w:rPr>
              <w:t>Проведение беседы,</w:t>
            </w:r>
          </w:p>
          <w:p w14:paraId="6382BE9D" w14:textId="77777777" w:rsidR="000860CA" w:rsidRPr="000D7AA0" w:rsidRDefault="000860CA" w:rsidP="000860CA">
            <w:pPr>
              <w:rPr>
                <w:sz w:val="24"/>
                <w:szCs w:val="24"/>
              </w:rPr>
            </w:pPr>
            <w:r w:rsidRPr="000D7AA0">
              <w:rPr>
                <w:sz w:val="24"/>
                <w:szCs w:val="24"/>
              </w:rPr>
              <w:t>вопросы к детям, разрешение проблемных ситуаций</w:t>
            </w:r>
          </w:p>
        </w:tc>
        <w:tc>
          <w:tcPr>
            <w:tcW w:w="2551" w:type="dxa"/>
            <w:tcBorders>
              <w:top w:val="single" w:sz="4" w:space="0" w:color="000000"/>
              <w:left w:val="single" w:sz="4" w:space="0" w:color="000000"/>
              <w:bottom w:val="single" w:sz="4" w:space="0" w:color="000000"/>
              <w:right w:val="single" w:sz="4" w:space="0" w:color="000000"/>
            </w:tcBorders>
          </w:tcPr>
          <w:p w14:paraId="29D767DA" w14:textId="77777777" w:rsidR="000860CA" w:rsidRPr="000D7AA0" w:rsidRDefault="000860CA" w:rsidP="000860CA">
            <w:pPr>
              <w:rPr>
                <w:sz w:val="24"/>
                <w:szCs w:val="24"/>
              </w:rPr>
            </w:pPr>
            <w:r w:rsidRPr="000D7AA0">
              <w:rPr>
                <w:sz w:val="24"/>
                <w:szCs w:val="24"/>
              </w:rPr>
              <w:t>дорожные знаки, светофор, атрибуты для расширения сюжета игр</w:t>
            </w:r>
          </w:p>
        </w:tc>
        <w:tc>
          <w:tcPr>
            <w:tcW w:w="1843" w:type="dxa"/>
            <w:vMerge/>
            <w:tcBorders>
              <w:left w:val="single" w:sz="4" w:space="0" w:color="000000"/>
            </w:tcBorders>
          </w:tcPr>
          <w:p w14:paraId="47B7CF5E" w14:textId="77777777" w:rsidR="000860CA" w:rsidRPr="000D7AA0" w:rsidRDefault="000860CA" w:rsidP="000860CA">
            <w:pPr>
              <w:rPr>
                <w:sz w:val="24"/>
                <w:szCs w:val="24"/>
              </w:rPr>
            </w:pPr>
          </w:p>
        </w:tc>
      </w:tr>
      <w:tr w:rsidR="000860CA" w:rsidRPr="000D7AA0" w14:paraId="2A5361F3" w14:textId="77777777" w:rsidTr="000860CA">
        <w:trPr>
          <w:trHeight w:val="709"/>
        </w:trPr>
        <w:tc>
          <w:tcPr>
            <w:tcW w:w="504" w:type="dxa"/>
            <w:tcBorders>
              <w:top w:val="single" w:sz="4" w:space="0" w:color="auto"/>
              <w:left w:val="single" w:sz="4" w:space="0" w:color="000000"/>
              <w:right w:val="single" w:sz="4" w:space="0" w:color="000000"/>
            </w:tcBorders>
          </w:tcPr>
          <w:p w14:paraId="6541509C" w14:textId="77777777" w:rsidR="000860CA" w:rsidRPr="000D7AA0" w:rsidRDefault="000860CA" w:rsidP="000860CA">
            <w:pPr>
              <w:rPr>
                <w:sz w:val="24"/>
                <w:szCs w:val="24"/>
              </w:rPr>
            </w:pPr>
          </w:p>
        </w:tc>
        <w:tc>
          <w:tcPr>
            <w:tcW w:w="567" w:type="dxa"/>
            <w:tcBorders>
              <w:top w:val="single" w:sz="4" w:space="0" w:color="auto"/>
              <w:left w:val="single" w:sz="4" w:space="0" w:color="000000"/>
              <w:right w:val="single" w:sz="4" w:space="0" w:color="000000"/>
            </w:tcBorders>
          </w:tcPr>
          <w:p w14:paraId="15BE5B73" w14:textId="77777777" w:rsidR="000860CA" w:rsidRPr="000D7AA0" w:rsidRDefault="000860CA" w:rsidP="000860CA">
            <w:pPr>
              <w:rPr>
                <w:sz w:val="24"/>
                <w:szCs w:val="24"/>
              </w:rPr>
            </w:pPr>
            <w:r w:rsidRPr="000D7AA0">
              <w:rPr>
                <w:sz w:val="24"/>
                <w:szCs w:val="24"/>
              </w:rPr>
              <w:t>12</w:t>
            </w:r>
          </w:p>
        </w:tc>
        <w:tc>
          <w:tcPr>
            <w:tcW w:w="2126" w:type="dxa"/>
            <w:tcBorders>
              <w:top w:val="single" w:sz="4" w:space="0" w:color="auto"/>
              <w:left w:val="single" w:sz="4" w:space="0" w:color="000000"/>
              <w:bottom w:val="single" w:sz="4" w:space="0" w:color="auto"/>
              <w:right w:val="single" w:sz="4" w:space="0" w:color="000000"/>
            </w:tcBorders>
          </w:tcPr>
          <w:p w14:paraId="42C6F809" w14:textId="77777777" w:rsidR="000860CA" w:rsidRPr="000D7AA0" w:rsidRDefault="000860CA" w:rsidP="000860CA">
            <w:pPr>
              <w:rPr>
                <w:sz w:val="24"/>
                <w:szCs w:val="24"/>
              </w:rPr>
            </w:pPr>
            <w:r w:rsidRPr="000D7AA0">
              <w:rPr>
                <w:sz w:val="24"/>
                <w:szCs w:val="24"/>
              </w:rPr>
              <w:t>В мире дорожных знаков</w:t>
            </w:r>
          </w:p>
        </w:tc>
        <w:tc>
          <w:tcPr>
            <w:tcW w:w="4820" w:type="dxa"/>
            <w:tcBorders>
              <w:top w:val="single" w:sz="4" w:space="0" w:color="000000"/>
              <w:left w:val="single" w:sz="4" w:space="0" w:color="000000"/>
              <w:bottom w:val="single" w:sz="4" w:space="0" w:color="auto"/>
              <w:right w:val="single" w:sz="4" w:space="0" w:color="000000"/>
            </w:tcBorders>
          </w:tcPr>
          <w:p w14:paraId="66264004" w14:textId="77777777" w:rsidR="000860CA" w:rsidRPr="000D7AA0" w:rsidRDefault="000860CA" w:rsidP="000860CA">
            <w:pPr>
              <w:jc w:val="both"/>
              <w:rPr>
                <w:sz w:val="24"/>
                <w:szCs w:val="24"/>
              </w:rPr>
            </w:pPr>
            <w:r w:rsidRPr="000D7AA0">
              <w:rPr>
                <w:sz w:val="24"/>
                <w:szCs w:val="24"/>
              </w:rPr>
              <w:t>Учить свободно, ориентироваться в дорожных знаках.</w:t>
            </w:r>
          </w:p>
        </w:tc>
        <w:tc>
          <w:tcPr>
            <w:tcW w:w="3260" w:type="dxa"/>
            <w:tcBorders>
              <w:top w:val="single" w:sz="4" w:space="0" w:color="000000"/>
              <w:left w:val="single" w:sz="4" w:space="0" w:color="000000"/>
              <w:bottom w:val="single" w:sz="4" w:space="0" w:color="auto"/>
              <w:right w:val="single" w:sz="4" w:space="0" w:color="000000"/>
            </w:tcBorders>
          </w:tcPr>
          <w:p w14:paraId="6472D5FB" w14:textId="77777777" w:rsidR="000860CA" w:rsidRPr="000D7AA0" w:rsidRDefault="000860CA" w:rsidP="000860CA">
            <w:pPr>
              <w:rPr>
                <w:sz w:val="24"/>
                <w:szCs w:val="24"/>
              </w:rPr>
            </w:pPr>
            <w:r w:rsidRPr="000D7AA0">
              <w:rPr>
                <w:sz w:val="24"/>
                <w:szCs w:val="24"/>
              </w:rPr>
              <w:t>Игра «Угадай, какой знак», игровая ситуация «Знаки заблудились»</w:t>
            </w:r>
          </w:p>
        </w:tc>
        <w:tc>
          <w:tcPr>
            <w:tcW w:w="2551" w:type="dxa"/>
            <w:tcBorders>
              <w:top w:val="single" w:sz="4" w:space="0" w:color="000000"/>
              <w:left w:val="single" w:sz="4" w:space="0" w:color="000000"/>
              <w:bottom w:val="single" w:sz="4" w:space="0" w:color="auto"/>
              <w:right w:val="single" w:sz="4" w:space="0" w:color="000000"/>
            </w:tcBorders>
          </w:tcPr>
          <w:p w14:paraId="2487FA0B" w14:textId="77777777" w:rsidR="000860CA" w:rsidRPr="000D7AA0" w:rsidRDefault="000860CA" w:rsidP="000860CA">
            <w:pPr>
              <w:rPr>
                <w:sz w:val="24"/>
                <w:szCs w:val="24"/>
              </w:rPr>
            </w:pPr>
            <w:r w:rsidRPr="000D7AA0">
              <w:rPr>
                <w:sz w:val="24"/>
                <w:szCs w:val="24"/>
              </w:rPr>
              <w:t>Светофор, дорожные знаки</w:t>
            </w:r>
          </w:p>
        </w:tc>
        <w:tc>
          <w:tcPr>
            <w:tcW w:w="1843" w:type="dxa"/>
            <w:vMerge/>
            <w:tcBorders>
              <w:left w:val="single" w:sz="4" w:space="0" w:color="000000"/>
              <w:bottom w:val="single" w:sz="4" w:space="0" w:color="auto"/>
            </w:tcBorders>
          </w:tcPr>
          <w:p w14:paraId="0F903524" w14:textId="77777777" w:rsidR="000860CA" w:rsidRPr="000D7AA0" w:rsidRDefault="000860CA" w:rsidP="000860CA">
            <w:pPr>
              <w:rPr>
                <w:sz w:val="24"/>
                <w:szCs w:val="24"/>
              </w:rPr>
            </w:pPr>
          </w:p>
        </w:tc>
      </w:tr>
      <w:tr w:rsidR="000860CA" w:rsidRPr="000D7AA0" w14:paraId="27C0D442" w14:textId="77777777" w:rsidTr="000860CA">
        <w:trPr>
          <w:trHeight w:val="730"/>
        </w:trPr>
        <w:tc>
          <w:tcPr>
            <w:tcW w:w="504" w:type="dxa"/>
            <w:vMerge w:val="restart"/>
            <w:tcBorders>
              <w:top w:val="single" w:sz="4" w:space="0" w:color="auto"/>
              <w:left w:val="single" w:sz="4" w:space="0" w:color="000000"/>
              <w:right w:val="single" w:sz="4" w:space="0" w:color="000000"/>
            </w:tcBorders>
            <w:textDirection w:val="btLr"/>
          </w:tcPr>
          <w:p w14:paraId="5BE15FC6" w14:textId="77777777" w:rsidR="000860CA" w:rsidRPr="000D7AA0" w:rsidRDefault="000860CA" w:rsidP="000860CA">
            <w:pPr>
              <w:jc w:val="center"/>
              <w:rPr>
                <w:sz w:val="24"/>
                <w:szCs w:val="24"/>
              </w:rPr>
            </w:pPr>
            <w:r w:rsidRPr="000D7AA0">
              <w:rPr>
                <w:sz w:val="24"/>
                <w:szCs w:val="24"/>
              </w:rPr>
              <w:t>Декабрь</w:t>
            </w:r>
          </w:p>
          <w:p w14:paraId="7024071E" w14:textId="77777777" w:rsidR="000860CA" w:rsidRPr="000D7AA0" w:rsidRDefault="000860CA" w:rsidP="000860CA">
            <w:pPr>
              <w:rPr>
                <w:sz w:val="24"/>
                <w:szCs w:val="24"/>
              </w:rPr>
            </w:pPr>
          </w:p>
        </w:tc>
        <w:tc>
          <w:tcPr>
            <w:tcW w:w="567" w:type="dxa"/>
            <w:tcBorders>
              <w:top w:val="single" w:sz="4" w:space="0" w:color="auto"/>
              <w:left w:val="single" w:sz="4" w:space="0" w:color="000000"/>
              <w:bottom w:val="single" w:sz="4" w:space="0" w:color="auto"/>
              <w:right w:val="single" w:sz="4" w:space="0" w:color="000000"/>
            </w:tcBorders>
          </w:tcPr>
          <w:p w14:paraId="31320216" w14:textId="77777777" w:rsidR="000860CA" w:rsidRPr="000D7AA0" w:rsidRDefault="000860CA" w:rsidP="000860CA">
            <w:pPr>
              <w:rPr>
                <w:sz w:val="24"/>
                <w:szCs w:val="24"/>
              </w:rPr>
            </w:pPr>
            <w:r w:rsidRPr="000D7AA0">
              <w:rPr>
                <w:sz w:val="24"/>
                <w:szCs w:val="24"/>
              </w:rPr>
              <w:t>13</w:t>
            </w:r>
          </w:p>
        </w:tc>
        <w:tc>
          <w:tcPr>
            <w:tcW w:w="2126" w:type="dxa"/>
            <w:tcBorders>
              <w:top w:val="single" w:sz="4" w:space="0" w:color="auto"/>
              <w:left w:val="single" w:sz="4" w:space="0" w:color="000000"/>
              <w:bottom w:val="single" w:sz="4" w:space="0" w:color="auto"/>
              <w:right w:val="single" w:sz="4" w:space="0" w:color="000000"/>
            </w:tcBorders>
          </w:tcPr>
          <w:p w14:paraId="6686C6F4" w14:textId="77777777" w:rsidR="000860CA" w:rsidRPr="000D7AA0" w:rsidRDefault="000860CA" w:rsidP="000860CA">
            <w:pPr>
              <w:rPr>
                <w:sz w:val="24"/>
                <w:szCs w:val="24"/>
              </w:rPr>
            </w:pPr>
            <w:r w:rsidRPr="000D7AA0">
              <w:rPr>
                <w:sz w:val="24"/>
                <w:szCs w:val="24"/>
              </w:rPr>
              <w:t>Встреча с инспектором ГАИ</w:t>
            </w:r>
          </w:p>
        </w:tc>
        <w:tc>
          <w:tcPr>
            <w:tcW w:w="4820" w:type="dxa"/>
            <w:tcBorders>
              <w:top w:val="single" w:sz="4" w:space="0" w:color="000000"/>
              <w:left w:val="single" w:sz="4" w:space="0" w:color="000000"/>
              <w:bottom w:val="single" w:sz="4" w:space="0" w:color="000000"/>
              <w:right w:val="single" w:sz="4" w:space="0" w:color="000000"/>
            </w:tcBorders>
          </w:tcPr>
          <w:p w14:paraId="5B8B6AFC" w14:textId="77777777" w:rsidR="000860CA" w:rsidRPr="000D7AA0" w:rsidRDefault="000860CA" w:rsidP="000860CA">
            <w:pPr>
              <w:rPr>
                <w:sz w:val="24"/>
                <w:szCs w:val="24"/>
              </w:rPr>
            </w:pPr>
            <w:r w:rsidRPr="000D7AA0">
              <w:rPr>
                <w:sz w:val="24"/>
                <w:szCs w:val="24"/>
              </w:rPr>
              <w:t>Познакомить детей с работой инспектора ГАИ, учить осознавать необходимость соблюдения ПДД</w:t>
            </w:r>
          </w:p>
        </w:tc>
        <w:tc>
          <w:tcPr>
            <w:tcW w:w="3260" w:type="dxa"/>
            <w:tcBorders>
              <w:top w:val="single" w:sz="4" w:space="0" w:color="000000"/>
              <w:left w:val="single" w:sz="4" w:space="0" w:color="000000"/>
              <w:bottom w:val="single" w:sz="4" w:space="0" w:color="000000"/>
              <w:right w:val="single" w:sz="4" w:space="0" w:color="000000"/>
            </w:tcBorders>
          </w:tcPr>
          <w:p w14:paraId="0E94386A" w14:textId="77777777" w:rsidR="000860CA" w:rsidRPr="000D7AA0" w:rsidRDefault="000860CA" w:rsidP="000860CA">
            <w:pPr>
              <w:rPr>
                <w:sz w:val="24"/>
                <w:szCs w:val="24"/>
              </w:rPr>
            </w:pPr>
            <w:r w:rsidRPr="000D7AA0">
              <w:rPr>
                <w:sz w:val="24"/>
                <w:szCs w:val="24"/>
              </w:rPr>
              <w:t xml:space="preserve">Рассказ инспектора о ГАИ. </w:t>
            </w:r>
          </w:p>
        </w:tc>
        <w:tc>
          <w:tcPr>
            <w:tcW w:w="2551" w:type="dxa"/>
            <w:tcBorders>
              <w:top w:val="single" w:sz="4" w:space="0" w:color="000000"/>
              <w:left w:val="single" w:sz="4" w:space="0" w:color="000000"/>
              <w:bottom w:val="single" w:sz="4" w:space="0" w:color="000000"/>
              <w:right w:val="single" w:sz="4" w:space="0" w:color="000000"/>
            </w:tcBorders>
          </w:tcPr>
          <w:p w14:paraId="6744FF71" w14:textId="77777777" w:rsidR="000860CA" w:rsidRPr="000D7AA0" w:rsidRDefault="000860CA" w:rsidP="000860CA">
            <w:pPr>
              <w:rPr>
                <w:sz w:val="24"/>
                <w:szCs w:val="24"/>
              </w:rPr>
            </w:pPr>
            <w:r w:rsidRPr="000D7AA0">
              <w:rPr>
                <w:sz w:val="24"/>
                <w:szCs w:val="24"/>
              </w:rPr>
              <w:t>Оборудованный городок безопасности</w:t>
            </w:r>
          </w:p>
        </w:tc>
        <w:tc>
          <w:tcPr>
            <w:tcW w:w="1843" w:type="dxa"/>
            <w:vMerge w:val="restart"/>
            <w:tcBorders>
              <w:top w:val="single" w:sz="4" w:space="0" w:color="000000"/>
              <w:left w:val="single" w:sz="4" w:space="0" w:color="000000"/>
            </w:tcBorders>
          </w:tcPr>
          <w:p w14:paraId="5D087016" w14:textId="77777777" w:rsidR="000860CA" w:rsidRPr="000D7AA0" w:rsidRDefault="000860CA" w:rsidP="000860CA">
            <w:pPr>
              <w:rPr>
                <w:sz w:val="24"/>
                <w:szCs w:val="24"/>
              </w:rPr>
            </w:pPr>
            <w:r w:rsidRPr="000D7AA0">
              <w:rPr>
                <w:sz w:val="24"/>
                <w:szCs w:val="24"/>
              </w:rPr>
              <w:t>Организация и проведение целевой прогулки «Остановка пассажирского транспорта» в выходные</w:t>
            </w:r>
          </w:p>
        </w:tc>
      </w:tr>
      <w:tr w:rsidR="000860CA" w:rsidRPr="000D7AA0" w14:paraId="452B1DB4" w14:textId="77777777" w:rsidTr="000860CA">
        <w:trPr>
          <w:trHeight w:val="837"/>
        </w:trPr>
        <w:tc>
          <w:tcPr>
            <w:tcW w:w="504" w:type="dxa"/>
            <w:vMerge/>
            <w:tcBorders>
              <w:left w:val="single" w:sz="4" w:space="0" w:color="000000"/>
              <w:right w:val="single" w:sz="4" w:space="0" w:color="000000"/>
            </w:tcBorders>
          </w:tcPr>
          <w:p w14:paraId="2B9BC0C5" w14:textId="77777777" w:rsidR="000860CA" w:rsidRPr="000D7AA0" w:rsidRDefault="000860CA" w:rsidP="000860CA">
            <w:pPr>
              <w:rPr>
                <w:sz w:val="24"/>
                <w:szCs w:val="24"/>
              </w:rPr>
            </w:pPr>
          </w:p>
        </w:tc>
        <w:tc>
          <w:tcPr>
            <w:tcW w:w="567" w:type="dxa"/>
            <w:tcBorders>
              <w:top w:val="single" w:sz="4" w:space="0" w:color="auto"/>
              <w:left w:val="single" w:sz="4" w:space="0" w:color="000000"/>
              <w:bottom w:val="single" w:sz="4" w:space="0" w:color="auto"/>
              <w:right w:val="single" w:sz="4" w:space="0" w:color="000000"/>
            </w:tcBorders>
          </w:tcPr>
          <w:p w14:paraId="113F0269" w14:textId="77777777" w:rsidR="000860CA" w:rsidRPr="000D7AA0" w:rsidRDefault="000860CA" w:rsidP="000860CA">
            <w:pPr>
              <w:rPr>
                <w:sz w:val="24"/>
                <w:szCs w:val="24"/>
              </w:rPr>
            </w:pPr>
            <w:r w:rsidRPr="000D7AA0">
              <w:rPr>
                <w:sz w:val="24"/>
                <w:szCs w:val="24"/>
              </w:rPr>
              <w:t>14</w:t>
            </w:r>
          </w:p>
        </w:tc>
        <w:tc>
          <w:tcPr>
            <w:tcW w:w="2126" w:type="dxa"/>
            <w:tcBorders>
              <w:top w:val="single" w:sz="4" w:space="0" w:color="auto"/>
              <w:left w:val="single" w:sz="4" w:space="0" w:color="000000"/>
              <w:bottom w:val="single" w:sz="4" w:space="0" w:color="auto"/>
              <w:right w:val="single" w:sz="4" w:space="0" w:color="000000"/>
            </w:tcBorders>
          </w:tcPr>
          <w:p w14:paraId="394C3C81" w14:textId="77777777" w:rsidR="000860CA" w:rsidRPr="000D7AA0" w:rsidRDefault="000860CA" w:rsidP="000860CA">
            <w:pPr>
              <w:rPr>
                <w:sz w:val="24"/>
                <w:szCs w:val="24"/>
              </w:rPr>
            </w:pPr>
            <w:r w:rsidRPr="000D7AA0">
              <w:rPr>
                <w:sz w:val="24"/>
                <w:szCs w:val="24"/>
              </w:rPr>
              <w:t>Участники дорожного движения</w:t>
            </w:r>
          </w:p>
        </w:tc>
        <w:tc>
          <w:tcPr>
            <w:tcW w:w="4820" w:type="dxa"/>
            <w:tcBorders>
              <w:top w:val="single" w:sz="4" w:space="0" w:color="000000"/>
              <w:left w:val="single" w:sz="4" w:space="0" w:color="000000"/>
              <w:bottom w:val="single" w:sz="4" w:space="0" w:color="000000"/>
              <w:right w:val="single" w:sz="4" w:space="0" w:color="000000"/>
            </w:tcBorders>
          </w:tcPr>
          <w:p w14:paraId="3CB9E9D8" w14:textId="77777777" w:rsidR="000860CA" w:rsidRPr="000D7AA0" w:rsidRDefault="000860CA" w:rsidP="000860CA">
            <w:pPr>
              <w:jc w:val="both"/>
              <w:rPr>
                <w:sz w:val="24"/>
                <w:szCs w:val="24"/>
              </w:rPr>
            </w:pPr>
            <w:r w:rsidRPr="000D7AA0">
              <w:rPr>
                <w:sz w:val="24"/>
                <w:szCs w:val="24"/>
              </w:rPr>
              <w:t>Обучать детей целостному представлению о правилах поведения на улице.</w:t>
            </w:r>
          </w:p>
        </w:tc>
        <w:tc>
          <w:tcPr>
            <w:tcW w:w="3260" w:type="dxa"/>
            <w:tcBorders>
              <w:top w:val="single" w:sz="4" w:space="0" w:color="000000"/>
              <w:left w:val="single" w:sz="4" w:space="0" w:color="000000"/>
              <w:bottom w:val="single" w:sz="4" w:space="0" w:color="000000"/>
              <w:right w:val="single" w:sz="4" w:space="0" w:color="000000"/>
            </w:tcBorders>
          </w:tcPr>
          <w:p w14:paraId="434CDA29" w14:textId="77777777" w:rsidR="000860CA" w:rsidRPr="000D7AA0" w:rsidRDefault="000860CA" w:rsidP="000860CA">
            <w:pPr>
              <w:rPr>
                <w:sz w:val="24"/>
                <w:szCs w:val="24"/>
              </w:rPr>
            </w:pPr>
            <w:r w:rsidRPr="000D7AA0">
              <w:rPr>
                <w:sz w:val="24"/>
                <w:szCs w:val="24"/>
              </w:rPr>
              <w:t>Игра «Помоги спецмашинам добраться до пункта назначения»</w:t>
            </w:r>
          </w:p>
        </w:tc>
        <w:tc>
          <w:tcPr>
            <w:tcW w:w="2551" w:type="dxa"/>
            <w:tcBorders>
              <w:top w:val="single" w:sz="4" w:space="0" w:color="000000"/>
              <w:left w:val="single" w:sz="4" w:space="0" w:color="000000"/>
              <w:bottom w:val="single" w:sz="4" w:space="0" w:color="000000"/>
              <w:right w:val="single" w:sz="4" w:space="0" w:color="000000"/>
            </w:tcBorders>
          </w:tcPr>
          <w:p w14:paraId="765A36CD" w14:textId="77777777" w:rsidR="000860CA" w:rsidRPr="000D7AA0" w:rsidRDefault="000860CA" w:rsidP="000860CA">
            <w:pPr>
              <w:rPr>
                <w:sz w:val="24"/>
                <w:szCs w:val="24"/>
              </w:rPr>
            </w:pPr>
            <w:r w:rsidRPr="000D7AA0">
              <w:rPr>
                <w:sz w:val="24"/>
                <w:szCs w:val="24"/>
              </w:rPr>
              <w:t>Атрибуты для расширения сюжета игр</w:t>
            </w:r>
          </w:p>
        </w:tc>
        <w:tc>
          <w:tcPr>
            <w:tcW w:w="1843" w:type="dxa"/>
            <w:vMerge/>
            <w:tcBorders>
              <w:left w:val="single" w:sz="4" w:space="0" w:color="000000"/>
            </w:tcBorders>
          </w:tcPr>
          <w:p w14:paraId="7DF5437D" w14:textId="77777777" w:rsidR="000860CA" w:rsidRPr="000D7AA0" w:rsidRDefault="000860CA" w:rsidP="000860CA">
            <w:pPr>
              <w:rPr>
                <w:sz w:val="24"/>
                <w:szCs w:val="24"/>
              </w:rPr>
            </w:pPr>
          </w:p>
        </w:tc>
      </w:tr>
      <w:tr w:rsidR="000860CA" w:rsidRPr="000D7AA0" w14:paraId="223537E8" w14:textId="77777777" w:rsidTr="000860CA">
        <w:trPr>
          <w:trHeight w:val="1094"/>
        </w:trPr>
        <w:tc>
          <w:tcPr>
            <w:tcW w:w="504" w:type="dxa"/>
            <w:vMerge/>
            <w:tcBorders>
              <w:left w:val="single" w:sz="4" w:space="0" w:color="000000"/>
              <w:right w:val="single" w:sz="4" w:space="0" w:color="000000"/>
            </w:tcBorders>
          </w:tcPr>
          <w:p w14:paraId="221F4FA5" w14:textId="77777777" w:rsidR="000860CA" w:rsidRPr="000D7AA0" w:rsidRDefault="000860CA" w:rsidP="000860CA">
            <w:pPr>
              <w:rPr>
                <w:sz w:val="24"/>
                <w:szCs w:val="24"/>
              </w:rPr>
            </w:pPr>
          </w:p>
        </w:tc>
        <w:tc>
          <w:tcPr>
            <w:tcW w:w="567" w:type="dxa"/>
            <w:tcBorders>
              <w:top w:val="single" w:sz="4" w:space="0" w:color="auto"/>
              <w:left w:val="single" w:sz="4" w:space="0" w:color="000000"/>
              <w:bottom w:val="single" w:sz="4" w:space="0" w:color="auto"/>
              <w:right w:val="single" w:sz="4" w:space="0" w:color="000000"/>
            </w:tcBorders>
          </w:tcPr>
          <w:p w14:paraId="263F2AD6" w14:textId="77777777" w:rsidR="000860CA" w:rsidRPr="000D7AA0" w:rsidRDefault="000860CA" w:rsidP="000860CA">
            <w:pPr>
              <w:rPr>
                <w:sz w:val="24"/>
                <w:szCs w:val="24"/>
              </w:rPr>
            </w:pPr>
            <w:r w:rsidRPr="000D7AA0">
              <w:rPr>
                <w:sz w:val="24"/>
                <w:szCs w:val="24"/>
              </w:rPr>
              <w:t>15</w:t>
            </w:r>
          </w:p>
        </w:tc>
        <w:tc>
          <w:tcPr>
            <w:tcW w:w="2126" w:type="dxa"/>
            <w:tcBorders>
              <w:top w:val="single" w:sz="4" w:space="0" w:color="auto"/>
              <w:left w:val="single" w:sz="4" w:space="0" w:color="000000"/>
              <w:bottom w:val="single" w:sz="4" w:space="0" w:color="auto"/>
              <w:right w:val="single" w:sz="4" w:space="0" w:color="000000"/>
            </w:tcBorders>
          </w:tcPr>
          <w:p w14:paraId="605B0891" w14:textId="77777777" w:rsidR="000860CA" w:rsidRPr="000D7AA0" w:rsidRDefault="000860CA" w:rsidP="000860CA">
            <w:pPr>
              <w:rPr>
                <w:sz w:val="24"/>
                <w:szCs w:val="24"/>
              </w:rPr>
            </w:pPr>
            <w:r w:rsidRPr="000D7AA0">
              <w:rPr>
                <w:sz w:val="24"/>
                <w:szCs w:val="24"/>
              </w:rPr>
              <w:t>Перекресток</w:t>
            </w:r>
          </w:p>
        </w:tc>
        <w:tc>
          <w:tcPr>
            <w:tcW w:w="4820" w:type="dxa"/>
            <w:tcBorders>
              <w:top w:val="single" w:sz="4" w:space="0" w:color="000000"/>
              <w:left w:val="single" w:sz="4" w:space="0" w:color="000000"/>
              <w:bottom w:val="single" w:sz="4" w:space="0" w:color="000000"/>
              <w:right w:val="single" w:sz="4" w:space="0" w:color="000000"/>
            </w:tcBorders>
          </w:tcPr>
          <w:p w14:paraId="1F647EB1" w14:textId="77777777" w:rsidR="000860CA" w:rsidRPr="000D7AA0" w:rsidRDefault="000860CA" w:rsidP="000860CA">
            <w:pPr>
              <w:jc w:val="both"/>
              <w:rPr>
                <w:sz w:val="24"/>
                <w:szCs w:val="24"/>
              </w:rPr>
            </w:pPr>
            <w:r w:rsidRPr="000D7AA0">
              <w:rPr>
                <w:sz w:val="24"/>
                <w:szCs w:val="24"/>
              </w:rPr>
              <w:t>Расширять знания детей об улице: дорога делится на две части – проезжую часть и тротуары; улиц в городе много; место пересечения улиц называется перекрёсток.</w:t>
            </w:r>
          </w:p>
        </w:tc>
        <w:tc>
          <w:tcPr>
            <w:tcW w:w="3260" w:type="dxa"/>
            <w:tcBorders>
              <w:top w:val="single" w:sz="4" w:space="0" w:color="000000"/>
              <w:left w:val="single" w:sz="4" w:space="0" w:color="000000"/>
              <w:bottom w:val="single" w:sz="4" w:space="0" w:color="000000"/>
              <w:right w:val="single" w:sz="4" w:space="0" w:color="000000"/>
            </w:tcBorders>
          </w:tcPr>
          <w:p w14:paraId="6D5D01DF" w14:textId="77777777" w:rsidR="000860CA" w:rsidRPr="000D7AA0" w:rsidRDefault="000860CA" w:rsidP="000860CA">
            <w:pPr>
              <w:rPr>
                <w:sz w:val="24"/>
                <w:szCs w:val="24"/>
              </w:rPr>
            </w:pPr>
            <w:r w:rsidRPr="000D7AA0">
              <w:rPr>
                <w:sz w:val="24"/>
                <w:szCs w:val="24"/>
              </w:rPr>
              <w:t>Беседа «Что такое перекресток», разыгрывание ситуации «Что бы случилось если?»</w:t>
            </w:r>
          </w:p>
        </w:tc>
        <w:tc>
          <w:tcPr>
            <w:tcW w:w="2551" w:type="dxa"/>
            <w:tcBorders>
              <w:top w:val="single" w:sz="4" w:space="0" w:color="000000"/>
              <w:left w:val="single" w:sz="4" w:space="0" w:color="000000"/>
              <w:bottom w:val="single" w:sz="4" w:space="0" w:color="000000"/>
              <w:right w:val="single" w:sz="4" w:space="0" w:color="000000"/>
            </w:tcBorders>
          </w:tcPr>
          <w:p w14:paraId="241DC359" w14:textId="77777777" w:rsidR="000860CA" w:rsidRPr="000D7AA0" w:rsidRDefault="000860CA" w:rsidP="000860CA">
            <w:pPr>
              <w:rPr>
                <w:sz w:val="24"/>
                <w:szCs w:val="24"/>
              </w:rPr>
            </w:pPr>
            <w:r w:rsidRPr="000D7AA0">
              <w:rPr>
                <w:sz w:val="24"/>
                <w:szCs w:val="24"/>
              </w:rPr>
              <w:t>Атрибуты для игр, дорожные знаки</w:t>
            </w:r>
          </w:p>
        </w:tc>
        <w:tc>
          <w:tcPr>
            <w:tcW w:w="1843" w:type="dxa"/>
            <w:vMerge/>
            <w:tcBorders>
              <w:left w:val="single" w:sz="4" w:space="0" w:color="000000"/>
            </w:tcBorders>
          </w:tcPr>
          <w:p w14:paraId="24DBE036" w14:textId="77777777" w:rsidR="000860CA" w:rsidRPr="000D7AA0" w:rsidRDefault="000860CA" w:rsidP="000860CA">
            <w:pPr>
              <w:rPr>
                <w:sz w:val="24"/>
                <w:szCs w:val="24"/>
              </w:rPr>
            </w:pPr>
          </w:p>
        </w:tc>
      </w:tr>
      <w:tr w:rsidR="000860CA" w:rsidRPr="000D7AA0" w14:paraId="6B87148F" w14:textId="77777777" w:rsidTr="000860CA">
        <w:trPr>
          <w:trHeight w:val="1473"/>
        </w:trPr>
        <w:tc>
          <w:tcPr>
            <w:tcW w:w="504" w:type="dxa"/>
            <w:vMerge/>
            <w:tcBorders>
              <w:left w:val="single" w:sz="4" w:space="0" w:color="000000"/>
              <w:right w:val="single" w:sz="4" w:space="0" w:color="000000"/>
            </w:tcBorders>
          </w:tcPr>
          <w:p w14:paraId="6EAE9346" w14:textId="77777777" w:rsidR="000860CA" w:rsidRPr="000D7AA0" w:rsidRDefault="000860CA" w:rsidP="000860CA">
            <w:pPr>
              <w:rPr>
                <w:sz w:val="24"/>
                <w:szCs w:val="24"/>
              </w:rPr>
            </w:pPr>
          </w:p>
        </w:tc>
        <w:tc>
          <w:tcPr>
            <w:tcW w:w="567" w:type="dxa"/>
            <w:tcBorders>
              <w:top w:val="single" w:sz="4" w:space="0" w:color="auto"/>
              <w:left w:val="single" w:sz="4" w:space="0" w:color="000000"/>
              <w:right w:val="single" w:sz="4" w:space="0" w:color="000000"/>
            </w:tcBorders>
          </w:tcPr>
          <w:p w14:paraId="3A54D606" w14:textId="77777777" w:rsidR="000860CA" w:rsidRPr="000D7AA0" w:rsidRDefault="000860CA" w:rsidP="000860CA">
            <w:pPr>
              <w:rPr>
                <w:sz w:val="24"/>
                <w:szCs w:val="24"/>
              </w:rPr>
            </w:pPr>
            <w:r w:rsidRPr="000D7AA0">
              <w:rPr>
                <w:sz w:val="24"/>
                <w:szCs w:val="24"/>
              </w:rPr>
              <w:t>16</w:t>
            </w:r>
          </w:p>
        </w:tc>
        <w:tc>
          <w:tcPr>
            <w:tcW w:w="2126" w:type="dxa"/>
            <w:tcBorders>
              <w:top w:val="single" w:sz="4" w:space="0" w:color="auto"/>
              <w:left w:val="single" w:sz="4" w:space="0" w:color="000000"/>
              <w:bottom w:val="single" w:sz="4" w:space="0" w:color="auto"/>
              <w:right w:val="single" w:sz="4" w:space="0" w:color="000000"/>
            </w:tcBorders>
          </w:tcPr>
          <w:p w14:paraId="63A365BD" w14:textId="77777777" w:rsidR="000860CA" w:rsidRPr="000D7AA0" w:rsidRDefault="000860CA" w:rsidP="000860CA">
            <w:pPr>
              <w:rPr>
                <w:sz w:val="24"/>
                <w:szCs w:val="24"/>
              </w:rPr>
            </w:pPr>
            <w:r w:rsidRPr="000D7AA0">
              <w:rPr>
                <w:sz w:val="24"/>
                <w:szCs w:val="24"/>
              </w:rPr>
              <w:t>Для чего нужны дорожные знаки</w:t>
            </w:r>
          </w:p>
        </w:tc>
        <w:tc>
          <w:tcPr>
            <w:tcW w:w="4820" w:type="dxa"/>
            <w:tcBorders>
              <w:top w:val="single" w:sz="4" w:space="0" w:color="000000"/>
              <w:left w:val="single" w:sz="4" w:space="0" w:color="000000"/>
              <w:bottom w:val="single" w:sz="4" w:space="0" w:color="auto"/>
              <w:right w:val="single" w:sz="4" w:space="0" w:color="000000"/>
            </w:tcBorders>
          </w:tcPr>
          <w:p w14:paraId="0E830165" w14:textId="77777777" w:rsidR="000860CA" w:rsidRPr="000D7AA0" w:rsidRDefault="000860CA" w:rsidP="000860CA">
            <w:pPr>
              <w:jc w:val="both"/>
              <w:rPr>
                <w:sz w:val="24"/>
                <w:szCs w:val="24"/>
              </w:rPr>
            </w:pPr>
            <w:r w:rsidRPr="000D7AA0">
              <w:rPr>
                <w:sz w:val="24"/>
                <w:szCs w:val="24"/>
              </w:rPr>
              <w:t>Учить детей различать дорожные знаки. Закреплять знания детей о правилах дорожного движения. Воспитывать умения самостоятельно пользоваться полученными знаниями в повседневной жизни.</w:t>
            </w:r>
          </w:p>
        </w:tc>
        <w:tc>
          <w:tcPr>
            <w:tcW w:w="3260" w:type="dxa"/>
            <w:tcBorders>
              <w:top w:val="single" w:sz="4" w:space="0" w:color="000000"/>
              <w:left w:val="single" w:sz="4" w:space="0" w:color="000000"/>
              <w:bottom w:val="single" w:sz="4" w:space="0" w:color="auto"/>
              <w:right w:val="single" w:sz="4" w:space="0" w:color="000000"/>
            </w:tcBorders>
          </w:tcPr>
          <w:p w14:paraId="52D92B39" w14:textId="77777777" w:rsidR="000860CA" w:rsidRPr="000D7AA0" w:rsidRDefault="000860CA" w:rsidP="000860CA">
            <w:pPr>
              <w:rPr>
                <w:sz w:val="24"/>
                <w:szCs w:val="24"/>
              </w:rPr>
            </w:pPr>
            <w:r w:rsidRPr="000D7AA0">
              <w:rPr>
                <w:sz w:val="24"/>
                <w:szCs w:val="24"/>
              </w:rPr>
              <w:t xml:space="preserve">Дидактическая   игр«Угадай? Какой знак?» «Расставь знаки по микрорайону», </w:t>
            </w:r>
          </w:p>
          <w:p w14:paraId="705C1800" w14:textId="77777777" w:rsidR="000860CA" w:rsidRPr="000D7AA0" w:rsidRDefault="000860CA" w:rsidP="000860CA">
            <w:pPr>
              <w:rPr>
                <w:sz w:val="24"/>
                <w:szCs w:val="24"/>
              </w:rPr>
            </w:pPr>
          </w:p>
        </w:tc>
        <w:tc>
          <w:tcPr>
            <w:tcW w:w="2551" w:type="dxa"/>
            <w:tcBorders>
              <w:top w:val="single" w:sz="4" w:space="0" w:color="000000"/>
              <w:left w:val="single" w:sz="4" w:space="0" w:color="000000"/>
              <w:right w:val="single" w:sz="4" w:space="0" w:color="000000"/>
            </w:tcBorders>
          </w:tcPr>
          <w:p w14:paraId="1811A03A" w14:textId="77777777" w:rsidR="000860CA" w:rsidRPr="000D7AA0" w:rsidRDefault="000860CA" w:rsidP="000860CA">
            <w:pPr>
              <w:rPr>
                <w:sz w:val="24"/>
                <w:szCs w:val="24"/>
              </w:rPr>
            </w:pPr>
            <w:r w:rsidRPr="000D7AA0">
              <w:rPr>
                <w:sz w:val="24"/>
                <w:szCs w:val="24"/>
              </w:rPr>
              <w:t xml:space="preserve">знаки: предупреждающие запрещающие, информационно – указательные </w:t>
            </w:r>
          </w:p>
        </w:tc>
        <w:tc>
          <w:tcPr>
            <w:tcW w:w="1843" w:type="dxa"/>
            <w:vMerge/>
            <w:tcBorders>
              <w:left w:val="single" w:sz="4" w:space="0" w:color="000000"/>
            </w:tcBorders>
          </w:tcPr>
          <w:p w14:paraId="773C9E05" w14:textId="77777777" w:rsidR="000860CA" w:rsidRPr="000D7AA0" w:rsidRDefault="000860CA" w:rsidP="000860CA">
            <w:pPr>
              <w:rPr>
                <w:sz w:val="24"/>
                <w:szCs w:val="24"/>
              </w:rPr>
            </w:pPr>
          </w:p>
        </w:tc>
      </w:tr>
      <w:tr w:rsidR="000860CA" w:rsidRPr="000D7AA0" w14:paraId="3F1772A4" w14:textId="77777777" w:rsidTr="000860CA">
        <w:tc>
          <w:tcPr>
            <w:tcW w:w="504" w:type="dxa"/>
            <w:vMerge/>
            <w:tcBorders>
              <w:left w:val="single" w:sz="4" w:space="0" w:color="000000"/>
              <w:bottom w:val="single" w:sz="4" w:space="0" w:color="auto"/>
              <w:right w:val="single" w:sz="4" w:space="0" w:color="000000"/>
            </w:tcBorders>
          </w:tcPr>
          <w:p w14:paraId="382C9DC6" w14:textId="77777777" w:rsidR="000860CA" w:rsidRPr="000D7AA0" w:rsidRDefault="000860CA" w:rsidP="000860CA">
            <w:pPr>
              <w:rPr>
                <w:sz w:val="24"/>
                <w:szCs w:val="24"/>
              </w:rPr>
            </w:pPr>
          </w:p>
        </w:tc>
        <w:tc>
          <w:tcPr>
            <w:tcW w:w="567" w:type="dxa"/>
            <w:tcBorders>
              <w:top w:val="single" w:sz="4" w:space="0" w:color="auto"/>
              <w:left w:val="single" w:sz="4" w:space="0" w:color="000000"/>
              <w:bottom w:val="single" w:sz="4" w:space="0" w:color="auto"/>
              <w:right w:val="single" w:sz="4" w:space="0" w:color="000000"/>
            </w:tcBorders>
          </w:tcPr>
          <w:p w14:paraId="22AD7718" w14:textId="77777777" w:rsidR="000860CA" w:rsidRPr="000D7AA0" w:rsidRDefault="000860CA" w:rsidP="000860CA">
            <w:pPr>
              <w:rPr>
                <w:sz w:val="24"/>
                <w:szCs w:val="24"/>
              </w:rPr>
            </w:pPr>
            <w:r w:rsidRPr="000D7AA0">
              <w:rPr>
                <w:sz w:val="24"/>
                <w:szCs w:val="24"/>
              </w:rPr>
              <w:t>17</w:t>
            </w:r>
          </w:p>
        </w:tc>
        <w:tc>
          <w:tcPr>
            <w:tcW w:w="2126" w:type="dxa"/>
            <w:tcBorders>
              <w:top w:val="single" w:sz="4" w:space="0" w:color="auto"/>
              <w:left w:val="single" w:sz="4" w:space="0" w:color="000000"/>
              <w:bottom w:val="single" w:sz="4" w:space="0" w:color="auto"/>
              <w:right w:val="single" w:sz="4" w:space="0" w:color="000000"/>
            </w:tcBorders>
          </w:tcPr>
          <w:p w14:paraId="73BE961A" w14:textId="77777777" w:rsidR="000860CA" w:rsidRPr="000D7AA0" w:rsidRDefault="000860CA" w:rsidP="000860CA">
            <w:pPr>
              <w:rPr>
                <w:sz w:val="24"/>
                <w:szCs w:val="24"/>
              </w:rPr>
            </w:pPr>
            <w:r w:rsidRPr="000D7AA0">
              <w:rPr>
                <w:sz w:val="24"/>
                <w:szCs w:val="24"/>
              </w:rPr>
              <w:t>Путешествие в Незнайкину страну</w:t>
            </w:r>
          </w:p>
        </w:tc>
        <w:tc>
          <w:tcPr>
            <w:tcW w:w="4820" w:type="dxa"/>
            <w:tcBorders>
              <w:top w:val="single" w:sz="4" w:space="0" w:color="000000"/>
              <w:left w:val="single" w:sz="4" w:space="0" w:color="000000"/>
              <w:bottom w:val="single" w:sz="4" w:space="0" w:color="000000"/>
              <w:right w:val="single" w:sz="4" w:space="0" w:color="000000"/>
            </w:tcBorders>
          </w:tcPr>
          <w:p w14:paraId="71916119" w14:textId="77777777" w:rsidR="000860CA" w:rsidRPr="000D7AA0" w:rsidRDefault="000860CA" w:rsidP="000860CA">
            <w:pPr>
              <w:jc w:val="both"/>
              <w:rPr>
                <w:sz w:val="24"/>
                <w:szCs w:val="24"/>
              </w:rPr>
            </w:pPr>
            <w:r w:rsidRPr="000D7AA0">
              <w:rPr>
                <w:sz w:val="24"/>
                <w:szCs w:val="24"/>
              </w:rPr>
              <w:t>Составление рассказов по сюжетным картинам: «Дорога и дети»: закреплять с детьми правила дорожного движения, развивать связную речь.</w:t>
            </w:r>
          </w:p>
        </w:tc>
        <w:tc>
          <w:tcPr>
            <w:tcW w:w="3260" w:type="dxa"/>
            <w:tcBorders>
              <w:top w:val="single" w:sz="4" w:space="0" w:color="000000"/>
              <w:left w:val="single" w:sz="4" w:space="0" w:color="000000"/>
              <w:bottom w:val="single" w:sz="4" w:space="0" w:color="000000"/>
              <w:right w:val="single" w:sz="4" w:space="0" w:color="000000"/>
            </w:tcBorders>
          </w:tcPr>
          <w:p w14:paraId="7146ED72" w14:textId="77777777" w:rsidR="000860CA" w:rsidRPr="000D7AA0" w:rsidRDefault="000860CA" w:rsidP="000860CA">
            <w:pPr>
              <w:rPr>
                <w:sz w:val="24"/>
                <w:szCs w:val="24"/>
              </w:rPr>
            </w:pPr>
            <w:r w:rsidRPr="000D7AA0">
              <w:rPr>
                <w:sz w:val="24"/>
                <w:szCs w:val="24"/>
              </w:rPr>
              <w:t>Составление рассказов, вопросы детей друг другу, игра «Тише едешь - дальше будешь»</w:t>
            </w:r>
          </w:p>
        </w:tc>
        <w:tc>
          <w:tcPr>
            <w:tcW w:w="2551" w:type="dxa"/>
            <w:tcBorders>
              <w:top w:val="single" w:sz="4" w:space="0" w:color="000000"/>
              <w:left w:val="single" w:sz="4" w:space="0" w:color="000000"/>
              <w:bottom w:val="single" w:sz="4" w:space="0" w:color="000000"/>
              <w:right w:val="single" w:sz="4" w:space="0" w:color="000000"/>
            </w:tcBorders>
          </w:tcPr>
          <w:p w14:paraId="491027DF" w14:textId="77777777" w:rsidR="000860CA" w:rsidRPr="000D7AA0" w:rsidRDefault="000860CA" w:rsidP="000860CA">
            <w:pPr>
              <w:rPr>
                <w:sz w:val="24"/>
                <w:szCs w:val="24"/>
              </w:rPr>
            </w:pPr>
            <w:r w:rsidRPr="000D7AA0">
              <w:rPr>
                <w:sz w:val="24"/>
                <w:szCs w:val="24"/>
              </w:rPr>
              <w:t>Подбор сюжетных картинок из серии «Дорога и дети»</w:t>
            </w:r>
          </w:p>
        </w:tc>
        <w:tc>
          <w:tcPr>
            <w:tcW w:w="1843" w:type="dxa"/>
            <w:vMerge w:val="restart"/>
            <w:tcBorders>
              <w:top w:val="single" w:sz="4" w:space="0" w:color="000000"/>
              <w:left w:val="single" w:sz="4" w:space="0" w:color="000000"/>
              <w:right w:val="single" w:sz="4" w:space="0" w:color="000000"/>
            </w:tcBorders>
          </w:tcPr>
          <w:p w14:paraId="0BD680CA" w14:textId="77777777" w:rsidR="000860CA" w:rsidRPr="000D7AA0" w:rsidRDefault="000860CA" w:rsidP="000860CA">
            <w:pPr>
              <w:rPr>
                <w:sz w:val="24"/>
                <w:szCs w:val="24"/>
              </w:rPr>
            </w:pPr>
            <w:r w:rsidRPr="000D7AA0">
              <w:rPr>
                <w:sz w:val="24"/>
                <w:szCs w:val="24"/>
              </w:rPr>
              <w:t xml:space="preserve">Рекомендации: что должен знать и строго выполнять ПДД ваш ребёнок? </w:t>
            </w:r>
          </w:p>
        </w:tc>
      </w:tr>
      <w:tr w:rsidR="000860CA" w:rsidRPr="000D7AA0" w14:paraId="6BE974F8" w14:textId="77777777" w:rsidTr="000860CA">
        <w:trPr>
          <w:cantSplit/>
          <w:trHeight w:val="1132"/>
        </w:trPr>
        <w:tc>
          <w:tcPr>
            <w:tcW w:w="504" w:type="dxa"/>
            <w:textDirection w:val="btLr"/>
          </w:tcPr>
          <w:p w14:paraId="0195CC55" w14:textId="77777777" w:rsidR="000860CA" w:rsidRPr="000D7AA0" w:rsidRDefault="000860CA" w:rsidP="000860CA">
            <w:pPr>
              <w:jc w:val="center"/>
              <w:rPr>
                <w:sz w:val="24"/>
                <w:szCs w:val="24"/>
              </w:rPr>
            </w:pPr>
            <w:r w:rsidRPr="000D7AA0">
              <w:rPr>
                <w:sz w:val="24"/>
                <w:szCs w:val="24"/>
              </w:rPr>
              <w:t>январь</w:t>
            </w:r>
          </w:p>
        </w:tc>
        <w:tc>
          <w:tcPr>
            <w:tcW w:w="567" w:type="dxa"/>
            <w:tcBorders>
              <w:top w:val="single" w:sz="4" w:space="0" w:color="auto"/>
            </w:tcBorders>
          </w:tcPr>
          <w:p w14:paraId="6ACC88AE" w14:textId="77777777" w:rsidR="000860CA" w:rsidRPr="000D7AA0" w:rsidRDefault="000860CA" w:rsidP="000860CA">
            <w:pPr>
              <w:rPr>
                <w:sz w:val="24"/>
                <w:szCs w:val="24"/>
              </w:rPr>
            </w:pPr>
            <w:r w:rsidRPr="000D7AA0">
              <w:rPr>
                <w:sz w:val="24"/>
                <w:szCs w:val="24"/>
              </w:rPr>
              <w:t>18</w:t>
            </w:r>
          </w:p>
        </w:tc>
        <w:tc>
          <w:tcPr>
            <w:tcW w:w="2126" w:type="dxa"/>
            <w:tcBorders>
              <w:top w:val="single" w:sz="4" w:space="0" w:color="auto"/>
            </w:tcBorders>
          </w:tcPr>
          <w:p w14:paraId="43A47712" w14:textId="77777777" w:rsidR="000860CA" w:rsidRPr="000D7AA0" w:rsidRDefault="000860CA" w:rsidP="000860CA">
            <w:pPr>
              <w:rPr>
                <w:sz w:val="24"/>
                <w:szCs w:val="24"/>
              </w:rPr>
            </w:pPr>
            <w:r w:rsidRPr="000D7AA0">
              <w:rPr>
                <w:sz w:val="24"/>
                <w:szCs w:val="24"/>
              </w:rPr>
              <w:t>В мире дорожных знаков</w:t>
            </w:r>
          </w:p>
          <w:p w14:paraId="1778B64C" w14:textId="77777777" w:rsidR="000860CA" w:rsidRPr="000D7AA0" w:rsidRDefault="000860CA" w:rsidP="000860CA">
            <w:pPr>
              <w:rPr>
                <w:sz w:val="24"/>
                <w:szCs w:val="24"/>
              </w:rPr>
            </w:pPr>
          </w:p>
        </w:tc>
        <w:tc>
          <w:tcPr>
            <w:tcW w:w="4820" w:type="dxa"/>
          </w:tcPr>
          <w:p w14:paraId="0CF64366" w14:textId="77777777" w:rsidR="000860CA" w:rsidRPr="000D7AA0" w:rsidRDefault="000860CA" w:rsidP="000860CA">
            <w:pPr>
              <w:jc w:val="both"/>
              <w:rPr>
                <w:sz w:val="24"/>
                <w:szCs w:val="24"/>
              </w:rPr>
            </w:pPr>
            <w:r w:rsidRPr="000D7AA0">
              <w:rPr>
                <w:sz w:val="24"/>
                <w:szCs w:val="24"/>
              </w:rPr>
              <w:t>Учить свободно, ориентироваться в 8-и дорожных знаках</w:t>
            </w:r>
          </w:p>
        </w:tc>
        <w:tc>
          <w:tcPr>
            <w:tcW w:w="3260" w:type="dxa"/>
          </w:tcPr>
          <w:p w14:paraId="5E8465F6" w14:textId="77777777" w:rsidR="000860CA" w:rsidRPr="000D7AA0" w:rsidRDefault="000860CA" w:rsidP="000860CA">
            <w:pPr>
              <w:rPr>
                <w:sz w:val="24"/>
                <w:szCs w:val="24"/>
              </w:rPr>
            </w:pPr>
            <w:r w:rsidRPr="000D7AA0">
              <w:rPr>
                <w:sz w:val="24"/>
                <w:szCs w:val="24"/>
              </w:rPr>
              <w:t xml:space="preserve">Игра «Угадай, какой знак», игровая ситуация </w:t>
            </w:r>
          </w:p>
          <w:p w14:paraId="18487A44" w14:textId="77777777" w:rsidR="000860CA" w:rsidRPr="000D7AA0" w:rsidRDefault="000860CA" w:rsidP="000860CA">
            <w:pPr>
              <w:rPr>
                <w:sz w:val="24"/>
                <w:szCs w:val="24"/>
              </w:rPr>
            </w:pPr>
            <w:r w:rsidRPr="000D7AA0">
              <w:rPr>
                <w:sz w:val="24"/>
                <w:szCs w:val="24"/>
              </w:rPr>
              <w:t>«Знаки заблудились», рисование дорожных знаков</w:t>
            </w:r>
          </w:p>
        </w:tc>
        <w:tc>
          <w:tcPr>
            <w:tcW w:w="2551" w:type="dxa"/>
            <w:tcBorders>
              <w:right w:val="single" w:sz="4" w:space="0" w:color="000000"/>
            </w:tcBorders>
          </w:tcPr>
          <w:p w14:paraId="2F874BC2" w14:textId="77777777" w:rsidR="000860CA" w:rsidRPr="000D7AA0" w:rsidRDefault="000860CA" w:rsidP="000860CA">
            <w:pPr>
              <w:rPr>
                <w:sz w:val="24"/>
                <w:szCs w:val="24"/>
              </w:rPr>
            </w:pPr>
            <w:r w:rsidRPr="000D7AA0">
              <w:rPr>
                <w:sz w:val="24"/>
                <w:szCs w:val="24"/>
              </w:rPr>
              <w:t>Светофор, дорожные знаки:</w:t>
            </w:r>
          </w:p>
          <w:p w14:paraId="74722F22" w14:textId="77777777" w:rsidR="000860CA" w:rsidRPr="000D7AA0" w:rsidRDefault="000860CA" w:rsidP="000860CA">
            <w:pPr>
              <w:rPr>
                <w:sz w:val="24"/>
                <w:szCs w:val="24"/>
              </w:rPr>
            </w:pPr>
          </w:p>
        </w:tc>
        <w:tc>
          <w:tcPr>
            <w:tcW w:w="1843" w:type="dxa"/>
            <w:vMerge/>
            <w:tcBorders>
              <w:left w:val="single" w:sz="4" w:space="0" w:color="000000"/>
              <w:right w:val="single" w:sz="4" w:space="0" w:color="000000"/>
            </w:tcBorders>
          </w:tcPr>
          <w:p w14:paraId="5B872D80" w14:textId="77777777" w:rsidR="000860CA" w:rsidRPr="000D7AA0" w:rsidRDefault="000860CA" w:rsidP="000860CA">
            <w:pPr>
              <w:rPr>
                <w:sz w:val="24"/>
                <w:szCs w:val="24"/>
              </w:rPr>
            </w:pPr>
          </w:p>
        </w:tc>
      </w:tr>
      <w:tr w:rsidR="000860CA" w:rsidRPr="000D7AA0" w14:paraId="5D51FC89" w14:textId="77777777" w:rsidTr="000860CA">
        <w:trPr>
          <w:cantSplit/>
          <w:trHeight w:val="770"/>
        </w:trPr>
        <w:tc>
          <w:tcPr>
            <w:tcW w:w="504" w:type="dxa"/>
            <w:vMerge w:val="restart"/>
            <w:textDirection w:val="btLr"/>
          </w:tcPr>
          <w:p w14:paraId="76393664" w14:textId="77777777" w:rsidR="000860CA" w:rsidRPr="000D7AA0" w:rsidRDefault="000860CA" w:rsidP="000860CA">
            <w:pPr>
              <w:ind w:left="113" w:right="113"/>
              <w:jc w:val="right"/>
              <w:rPr>
                <w:sz w:val="24"/>
                <w:szCs w:val="24"/>
              </w:rPr>
            </w:pPr>
          </w:p>
          <w:p w14:paraId="0BE8948A" w14:textId="77777777" w:rsidR="000860CA" w:rsidRPr="000D7AA0" w:rsidRDefault="000860CA" w:rsidP="000860CA">
            <w:pPr>
              <w:rPr>
                <w:sz w:val="24"/>
                <w:szCs w:val="24"/>
              </w:rPr>
            </w:pPr>
          </w:p>
          <w:p w14:paraId="74972F7F" w14:textId="77777777" w:rsidR="000860CA" w:rsidRPr="000D7AA0" w:rsidRDefault="000860CA" w:rsidP="000860CA">
            <w:pPr>
              <w:rPr>
                <w:sz w:val="24"/>
                <w:szCs w:val="24"/>
              </w:rPr>
            </w:pPr>
          </w:p>
        </w:tc>
        <w:tc>
          <w:tcPr>
            <w:tcW w:w="567" w:type="dxa"/>
            <w:tcBorders>
              <w:bottom w:val="single" w:sz="4" w:space="0" w:color="auto"/>
            </w:tcBorders>
          </w:tcPr>
          <w:p w14:paraId="67061245" w14:textId="77777777" w:rsidR="000860CA" w:rsidRPr="000D7AA0" w:rsidRDefault="000860CA" w:rsidP="000860CA">
            <w:pPr>
              <w:rPr>
                <w:sz w:val="24"/>
                <w:szCs w:val="24"/>
              </w:rPr>
            </w:pPr>
            <w:r w:rsidRPr="000D7AA0">
              <w:rPr>
                <w:sz w:val="24"/>
                <w:szCs w:val="24"/>
              </w:rPr>
              <w:t>19</w:t>
            </w:r>
          </w:p>
        </w:tc>
        <w:tc>
          <w:tcPr>
            <w:tcW w:w="2126" w:type="dxa"/>
            <w:tcBorders>
              <w:bottom w:val="single" w:sz="4" w:space="0" w:color="auto"/>
            </w:tcBorders>
          </w:tcPr>
          <w:p w14:paraId="6EF7DA13" w14:textId="77777777" w:rsidR="000860CA" w:rsidRPr="000D7AA0" w:rsidRDefault="000860CA" w:rsidP="000860CA">
            <w:pPr>
              <w:rPr>
                <w:sz w:val="24"/>
                <w:szCs w:val="24"/>
              </w:rPr>
            </w:pPr>
            <w:r w:rsidRPr="000D7AA0">
              <w:rPr>
                <w:sz w:val="24"/>
                <w:szCs w:val="24"/>
              </w:rPr>
              <w:t>Игротека «Дорожная азбука»</w:t>
            </w:r>
          </w:p>
        </w:tc>
        <w:tc>
          <w:tcPr>
            <w:tcW w:w="4820" w:type="dxa"/>
            <w:tcBorders>
              <w:bottom w:val="single" w:sz="4" w:space="0" w:color="auto"/>
            </w:tcBorders>
          </w:tcPr>
          <w:p w14:paraId="3575F228" w14:textId="77777777" w:rsidR="000860CA" w:rsidRPr="000D7AA0" w:rsidRDefault="000860CA" w:rsidP="000860CA">
            <w:pPr>
              <w:jc w:val="both"/>
              <w:rPr>
                <w:sz w:val="24"/>
                <w:szCs w:val="24"/>
              </w:rPr>
            </w:pPr>
            <w:r w:rsidRPr="000D7AA0">
              <w:rPr>
                <w:sz w:val="24"/>
                <w:szCs w:val="24"/>
              </w:rPr>
              <w:t>Закреплять умение детей свободно ориентироваться в «мире дорожных знаков», обобщить знания ПДД</w:t>
            </w:r>
          </w:p>
        </w:tc>
        <w:tc>
          <w:tcPr>
            <w:tcW w:w="3260" w:type="dxa"/>
            <w:tcBorders>
              <w:bottom w:val="single" w:sz="4" w:space="0" w:color="auto"/>
            </w:tcBorders>
          </w:tcPr>
          <w:p w14:paraId="08D7A7B3" w14:textId="77777777" w:rsidR="000860CA" w:rsidRPr="000D7AA0" w:rsidRDefault="000860CA" w:rsidP="000860CA">
            <w:pPr>
              <w:rPr>
                <w:sz w:val="24"/>
                <w:szCs w:val="24"/>
              </w:rPr>
            </w:pPr>
            <w:r w:rsidRPr="000D7AA0">
              <w:rPr>
                <w:sz w:val="24"/>
                <w:szCs w:val="24"/>
              </w:rPr>
              <w:t xml:space="preserve">Составление альбома «Дорожная азбука», </w:t>
            </w:r>
          </w:p>
        </w:tc>
        <w:tc>
          <w:tcPr>
            <w:tcW w:w="2551" w:type="dxa"/>
          </w:tcPr>
          <w:p w14:paraId="54493639" w14:textId="77777777" w:rsidR="000860CA" w:rsidRPr="000D7AA0" w:rsidRDefault="000860CA" w:rsidP="000860CA">
            <w:pPr>
              <w:rPr>
                <w:sz w:val="24"/>
                <w:szCs w:val="24"/>
              </w:rPr>
            </w:pPr>
            <w:r w:rsidRPr="000D7AA0">
              <w:rPr>
                <w:sz w:val="24"/>
                <w:szCs w:val="24"/>
              </w:rPr>
              <w:t xml:space="preserve">игра: «Красный, желтый, зеленый» </w:t>
            </w:r>
          </w:p>
        </w:tc>
        <w:tc>
          <w:tcPr>
            <w:tcW w:w="1843" w:type="dxa"/>
            <w:vMerge w:val="restart"/>
          </w:tcPr>
          <w:p w14:paraId="17B20B64" w14:textId="77777777" w:rsidR="000860CA" w:rsidRPr="000D7AA0" w:rsidRDefault="000860CA" w:rsidP="000860CA">
            <w:pPr>
              <w:rPr>
                <w:sz w:val="24"/>
                <w:szCs w:val="24"/>
              </w:rPr>
            </w:pPr>
            <w:r w:rsidRPr="000D7AA0">
              <w:rPr>
                <w:sz w:val="24"/>
                <w:szCs w:val="24"/>
              </w:rPr>
              <w:t>Ознакомление родителей с изменениями в ПДД</w:t>
            </w:r>
          </w:p>
          <w:p w14:paraId="246BB746" w14:textId="77777777" w:rsidR="000860CA" w:rsidRPr="000D7AA0" w:rsidRDefault="000860CA" w:rsidP="000860CA">
            <w:pPr>
              <w:rPr>
                <w:sz w:val="24"/>
                <w:szCs w:val="24"/>
              </w:rPr>
            </w:pPr>
          </w:p>
          <w:p w14:paraId="5362B7E5" w14:textId="77777777" w:rsidR="000860CA" w:rsidRPr="000D7AA0" w:rsidRDefault="000860CA" w:rsidP="000860CA">
            <w:pPr>
              <w:rPr>
                <w:sz w:val="24"/>
                <w:szCs w:val="24"/>
              </w:rPr>
            </w:pPr>
          </w:p>
          <w:p w14:paraId="0D35A044" w14:textId="77777777" w:rsidR="000860CA" w:rsidRPr="000D7AA0" w:rsidRDefault="000860CA" w:rsidP="000860CA">
            <w:pPr>
              <w:rPr>
                <w:sz w:val="24"/>
                <w:szCs w:val="24"/>
              </w:rPr>
            </w:pPr>
          </w:p>
        </w:tc>
      </w:tr>
      <w:tr w:rsidR="000860CA" w:rsidRPr="000D7AA0" w14:paraId="2320A5FA" w14:textId="77777777" w:rsidTr="000860CA">
        <w:trPr>
          <w:cantSplit/>
          <w:trHeight w:val="1132"/>
        </w:trPr>
        <w:tc>
          <w:tcPr>
            <w:tcW w:w="504" w:type="dxa"/>
            <w:vMerge/>
            <w:textDirection w:val="btLr"/>
          </w:tcPr>
          <w:p w14:paraId="2D51F793"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3C939A25" w14:textId="77777777" w:rsidR="000860CA" w:rsidRPr="000D7AA0" w:rsidRDefault="000860CA" w:rsidP="000860CA">
            <w:pPr>
              <w:rPr>
                <w:sz w:val="24"/>
                <w:szCs w:val="24"/>
              </w:rPr>
            </w:pPr>
            <w:r w:rsidRPr="000D7AA0">
              <w:rPr>
                <w:sz w:val="24"/>
                <w:szCs w:val="24"/>
              </w:rPr>
              <w:t>20</w:t>
            </w:r>
          </w:p>
        </w:tc>
        <w:tc>
          <w:tcPr>
            <w:tcW w:w="2126" w:type="dxa"/>
            <w:tcBorders>
              <w:top w:val="single" w:sz="4" w:space="0" w:color="auto"/>
              <w:bottom w:val="single" w:sz="4" w:space="0" w:color="auto"/>
            </w:tcBorders>
          </w:tcPr>
          <w:p w14:paraId="058D4BD2" w14:textId="77777777" w:rsidR="000860CA" w:rsidRPr="000D7AA0" w:rsidRDefault="000860CA" w:rsidP="000860CA">
            <w:pPr>
              <w:rPr>
                <w:sz w:val="24"/>
                <w:szCs w:val="24"/>
              </w:rPr>
            </w:pPr>
            <w:r w:rsidRPr="000D7AA0">
              <w:rPr>
                <w:sz w:val="24"/>
                <w:szCs w:val="24"/>
              </w:rPr>
              <w:t>Безопасное поведение на улице и в транспорте</w:t>
            </w:r>
          </w:p>
        </w:tc>
        <w:tc>
          <w:tcPr>
            <w:tcW w:w="4820" w:type="dxa"/>
            <w:tcBorders>
              <w:top w:val="single" w:sz="4" w:space="0" w:color="auto"/>
              <w:bottom w:val="single" w:sz="4" w:space="0" w:color="auto"/>
            </w:tcBorders>
          </w:tcPr>
          <w:p w14:paraId="18A26A9E" w14:textId="77777777" w:rsidR="000860CA" w:rsidRPr="000D7AA0" w:rsidRDefault="000860CA" w:rsidP="000860CA">
            <w:pPr>
              <w:jc w:val="both"/>
              <w:rPr>
                <w:sz w:val="24"/>
                <w:szCs w:val="24"/>
              </w:rPr>
            </w:pPr>
            <w:r w:rsidRPr="000D7AA0">
              <w:rPr>
                <w:sz w:val="24"/>
                <w:szCs w:val="24"/>
              </w:rPr>
              <w:t xml:space="preserve">Расширить знания детей о правилах поведения пешехода и водителя в условиях улицы. Закрепить представления детей о светофоре. </w:t>
            </w:r>
          </w:p>
        </w:tc>
        <w:tc>
          <w:tcPr>
            <w:tcW w:w="3260" w:type="dxa"/>
            <w:tcBorders>
              <w:top w:val="single" w:sz="4" w:space="0" w:color="auto"/>
              <w:bottom w:val="single" w:sz="4" w:space="0" w:color="auto"/>
            </w:tcBorders>
          </w:tcPr>
          <w:p w14:paraId="29E0F323" w14:textId="77777777" w:rsidR="000860CA" w:rsidRPr="000D7AA0" w:rsidRDefault="000860CA" w:rsidP="000860CA">
            <w:pPr>
              <w:jc w:val="both"/>
              <w:rPr>
                <w:sz w:val="24"/>
                <w:szCs w:val="24"/>
              </w:rPr>
            </w:pPr>
            <w:r w:rsidRPr="000D7AA0">
              <w:rPr>
                <w:sz w:val="24"/>
                <w:szCs w:val="24"/>
              </w:rPr>
              <w:t xml:space="preserve">Макет улицы с домами, перекрестками, светофор автомобили (игрушки). </w:t>
            </w:r>
          </w:p>
        </w:tc>
        <w:tc>
          <w:tcPr>
            <w:tcW w:w="2551" w:type="dxa"/>
            <w:tcBorders>
              <w:top w:val="single" w:sz="4" w:space="0" w:color="auto"/>
              <w:bottom w:val="single" w:sz="4" w:space="0" w:color="auto"/>
            </w:tcBorders>
          </w:tcPr>
          <w:p w14:paraId="35DC40FC" w14:textId="77777777" w:rsidR="000860CA" w:rsidRPr="000D7AA0" w:rsidRDefault="000860CA" w:rsidP="000860CA">
            <w:pPr>
              <w:jc w:val="both"/>
              <w:rPr>
                <w:sz w:val="24"/>
                <w:szCs w:val="24"/>
              </w:rPr>
            </w:pPr>
            <w:r w:rsidRPr="000D7AA0">
              <w:rPr>
                <w:sz w:val="24"/>
                <w:szCs w:val="24"/>
              </w:rPr>
              <w:t>дорожные знаки, светофор, атрибуты для расширения сюжета игр</w:t>
            </w:r>
          </w:p>
        </w:tc>
        <w:tc>
          <w:tcPr>
            <w:tcW w:w="1843" w:type="dxa"/>
            <w:vMerge/>
            <w:tcBorders>
              <w:bottom w:val="single" w:sz="4" w:space="0" w:color="auto"/>
            </w:tcBorders>
          </w:tcPr>
          <w:p w14:paraId="5DB5D105" w14:textId="77777777" w:rsidR="000860CA" w:rsidRPr="000D7AA0" w:rsidRDefault="000860CA" w:rsidP="000860CA">
            <w:pPr>
              <w:rPr>
                <w:sz w:val="24"/>
                <w:szCs w:val="24"/>
              </w:rPr>
            </w:pPr>
          </w:p>
        </w:tc>
      </w:tr>
      <w:tr w:rsidR="000860CA" w:rsidRPr="000D7AA0" w14:paraId="67346B92" w14:textId="77777777" w:rsidTr="000860CA">
        <w:trPr>
          <w:cantSplit/>
          <w:trHeight w:val="745"/>
        </w:trPr>
        <w:tc>
          <w:tcPr>
            <w:tcW w:w="504" w:type="dxa"/>
            <w:vMerge/>
            <w:tcBorders>
              <w:bottom w:val="single" w:sz="4" w:space="0" w:color="auto"/>
            </w:tcBorders>
            <w:textDirection w:val="btLr"/>
          </w:tcPr>
          <w:p w14:paraId="368C36A5"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3C193514" w14:textId="77777777" w:rsidR="000860CA" w:rsidRPr="000D7AA0" w:rsidRDefault="000860CA" w:rsidP="000860CA">
            <w:pPr>
              <w:rPr>
                <w:sz w:val="24"/>
                <w:szCs w:val="24"/>
              </w:rPr>
            </w:pPr>
            <w:r w:rsidRPr="000D7AA0">
              <w:rPr>
                <w:sz w:val="24"/>
                <w:szCs w:val="24"/>
              </w:rPr>
              <w:t>21</w:t>
            </w:r>
          </w:p>
        </w:tc>
        <w:tc>
          <w:tcPr>
            <w:tcW w:w="2126" w:type="dxa"/>
            <w:tcBorders>
              <w:top w:val="single" w:sz="4" w:space="0" w:color="auto"/>
            </w:tcBorders>
          </w:tcPr>
          <w:p w14:paraId="2E1611A4" w14:textId="77777777" w:rsidR="000860CA" w:rsidRPr="000D7AA0" w:rsidRDefault="000860CA" w:rsidP="000860CA">
            <w:pPr>
              <w:rPr>
                <w:sz w:val="24"/>
                <w:szCs w:val="24"/>
              </w:rPr>
            </w:pPr>
            <w:r w:rsidRPr="000D7AA0">
              <w:rPr>
                <w:sz w:val="24"/>
                <w:szCs w:val="24"/>
              </w:rPr>
              <w:t xml:space="preserve">Беседа «Мы пассажиры» </w:t>
            </w:r>
          </w:p>
        </w:tc>
        <w:tc>
          <w:tcPr>
            <w:tcW w:w="4820" w:type="dxa"/>
            <w:tcBorders>
              <w:top w:val="single" w:sz="4" w:space="0" w:color="auto"/>
            </w:tcBorders>
          </w:tcPr>
          <w:p w14:paraId="1FAF7E19" w14:textId="77777777" w:rsidR="000860CA" w:rsidRPr="000D7AA0" w:rsidRDefault="000860CA" w:rsidP="000860CA">
            <w:pPr>
              <w:jc w:val="both"/>
              <w:rPr>
                <w:sz w:val="24"/>
                <w:szCs w:val="24"/>
              </w:rPr>
            </w:pPr>
            <w:r w:rsidRPr="000D7AA0">
              <w:rPr>
                <w:sz w:val="24"/>
                <w:szCs w:val="24"/>
              </w:rPr>
              <w:t>Продолжать работу по формированию у детей правильногоповедения в транспорте</w:t>
            </w:r>
          </w:p>
        </w:tc>
        <w:tc>
          <w:tcPr>
            <w:tcW w:w="3260" w:type="dxa"/>
            <w:tcBorders>
              <w:top w:val="single" w:sz="4" w:space="0" w:color="auto"/>
            </w:tcBorders>
          </w:tcPr>
          <w:p w14:paraId="2A853D6E" w14:textId="77777777" w:rsidR="000860CA" w:rsidRPr="000D7AA0" w:rsidRDefault="000860CA" w:rsidP="000860CA">
            <w:pPr>
              <w:jc w:val="both"/>
              <w:rPr>
                <w:sz w:val="24"/>
                <w:szCs w:val="24"/>
              </w:rPr>
            </w:pPr>
            <w:r w:rsidRPr="000D7AA0">
              <w:rPr>
                <w:sz w:val="24"/>
                <w:szCs w:val="24"/>
              </w:rPr>
              <w:t>Беседа, игры в уголке безопасности.</w:t>
            </w:r>
          </w:p>
        </w:tc>
        <w:tc>
          <w:tcPr>
            <w:tcW w:w="2551" w:type="dxa"/>
            <w:tcBorders>
              <w:top w:val="single" w:sz="4" w:space="0" w:color="auto"/>
            </w:tcBorders>
          </w:tcPr>
          <w:p w14:paraId="54926F37" w14:textId="77777777" w:rsidR="000860CA" w:rsidRPr="000D7AA0" w:rsidRDefault="000860CA" w:rsidP="000860CA">
            <w:pPr>
              <w:jc w:val="both"/>
              <w:rPr>
                <w:sz w:val="24"/>
                <w:szCs w:val="24"/>
              </w:rPr>
            </w:pPr>
            <w:r w:rsidRPr="000D7AA0">
              <w:rPr>
                <w:sz w:val="24"/>
                <w:szCs w:val="24"/>
              </w:rPr>
              <w:t xml:space="preserve">сюжетные картинки   </w:t>
            </w:r>
          </w:p>
        </w:tc>
        <w:tc>
          <w:tcPr>
            <w:tcW w:w="1843" w:type="dxa"/>
            <w:vMerge w:val="restart"/>
            <w:tcBorders>
              <w:top w:val="single" w:sz="4" w:space="0" w:color="auto"/>
            </w:tcBorders>
          </w:tcPr>
          <w:p w14:paraId="10C16B0C" w14:textId="77777777" w:rsidR="000860CA" w:rsidRPr="000D7AA0" w:rsidRDefault="000860CA" w:rsidP="000860CA">
            <w:pPr>
              <w:rPr>
                <w:sz w:val="24"/>
                <w:szCs w:val="24"/>
              </w:rPr>
            </w:pPr>
            <w:r w:rsidRPr="000D7AA0">
              <w:rPr>
                <w:sz w:val="24"/>
                <w:szCs w:val="24"/>
              </w:rPr>
              <w:t xml:space="preserve">Консультация </w:t>
            </w:r>
          </w:p>
        </w:tc>
      </w:tr>
      <w:tr w:rsidR="000860CA" w:rsidRPr="000D7AA0" w14:paraId="384C6DA8" w14:textId="77777777" w:rsidTr="000860CA">
        <w:tc>
          <w:tcPr>
            <w:tcW w:w="504" w:type="dxa"/>
            <w:vMerge w:val="restart"/>
            <w:tcBorders>
              <w:top w:val="single" w:sz="4" w:space="0" w:color="auto"/>
            </w:tcBorders>
            <w:textDirection w:val="btLr"/>
          </w:tcPr>
          <w:p w14:paraId="610FB36D" w14:textId="77777777" w:rsidR="000860CA" w:rsidRPr="000D7AA0" w:rsidRDefault="000860CA" w:rsidP="000860CA">
            <w:pPr>
              <w:ind w:left="113" w:right="113"/>
              <w:rPr>
                <w:sz w:val="24"/>
                <w:szCs w:val="24"/>
              </w:rPr>
            </w:pPr>
          </w:p>
          <w:p w14:paraId="32635250" w14:textId="77777777" w:rsidR="000860CA" w:rsidRPr="000D7AA0" w:rsidRDefault="000860CA" w:rsidP="000860CA">
            <w:pPr>
              <w:rPr>
                <w:sz w:val="24"/>
                <w:szCs w:val="24"/>
              </w:rPr>
            </w:pPr>
          </w:p>
          <w:p w14:paraId="27598840"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30CCDA24" w14:textId="77777777" w:rsidR="000860CA" w:rsidRPr="000D7AA0" w:rsidRDefault="000860CA" w:rsidP="000860CA">
            <w:pPr>
              <w:rPr>
                <w:sz w:val="24"/>
                <w:szCs w:val="24"/>
              </w:rPr>
            </w:pPr>
            <w:r w:rsidRPr="000D7AA0">
              <w:rPr>
                <w:sz w:val="24"/>
                <w:szCs w:val="24"/>
              </w:rPr>
              <w:t>22</w:t>
            </w:r>
          </w:p>
        </w:tc>
        <w:tc>
          <w:tcPr>
            <w:tcW w:w="2126" w:type="dxa"/>
            <w:tcBorders>
              <w:top w:val="single" w:sz="4" w:space="0" w:color="auto"/>
              <w:bottom w:val="single" w:sz="4" w:space="0" w:color="auto"/>
            </w:tcBorders>
          </w:tcPr>
          <w:p w14:paraId="3DD95738" w14:textId="77777777" w:rsidR="000860CA" w:rsidRPr="000D7AA0" w:rsidRDefault="000860CA" w:rsidP="000860CA">
            <w:pPr>
              <w:rPr>
                <w:sz w:val="24"/>
                <w:szCs w:val="24"/>
              </w:rPr>
            </w:pPr>
            <w:r w:rsidRPr="000D7AA0">
              <w:rPr>
                <w:sz w:val="24"/>
                <w:szCs w:val="24"/>
              </w:rPr>
              <w:t>Правила поведения в транспорте</w:t>
            </w:r>
          </w:p>
        </w:tc>
        <w:tc>
          <w:tcPr>
            <w:tcW w:w="4820" w:type="dxa"/>
          </w:tcPr>
          <w:p w14:paraId="55F3C567" w14:textId="77777777" w:rsidR="000860CA" w:rsidRPr="000D7AA0" w:rsidRDefault="000860CA" w:rsidP="000860CA">
            <w:pPr>
              <w:jc w:val="both"/>
              <w:rPr>
                <w:sz w:val="24"/>
                <w:szCs w:val="24"/>
              </w:rPr>
            </w:pPr>
            <w:r w:rsidRPr="000D7AA0">
              <w:rPr>
                <w:sz w:val="24"/>
                <w:szCs w:val="24"/>
              </w:rPr>
              <w:t>Продолжать работу по формированию у детей правильногоповедения в транспорте</w:t>
            </w:r>
          </w:p>
        </w:tc>
        <w:tc>
          <w:tcPr>
            <w:tcW w:w="3260" w:type="dxa"/>
          </w:tcPr>
          <w:p w14:paraId="03E8D3E4" w14:textId="77777777" w:rsidR="000860CA" w:rsidRPr="000D7AA0" w:rsidRDefault="000860CA" w:rsidP="000860CA">
            <w:pPr>
              <w:jc w:val="both"/>
              <w:rPr>
                <w:sz w:val="24"/>
                <w:szCs w:val="24"/>
              </w:rPr>
            </w:pPr>
            <w:r w:rsidRPr="000D7AA0">
              <w:rPr>
                <w:sz w:val="24"/>
                <w:szCs w:val="24"/>
              </w:rPr>
              <w:t>сюжетно - ролевая игра «Поездка в автобусе за продуктами в магазин»</w:t>
            </w:r>
          </w:p>
        </w:tc>
        <w:tc>
          <w:tcPr>
            <w:tcW w:w="2551" w:type="dxa"/>
          </w:tcPr>
          <w:p w14:paraId="161592A5" w14:textId="77777777" w:rsidR="000860CA" w:rsidRPr="000D7AA0" w:rsidRDefault="000860CA" w:rsidP="000860CA">
            <w:pPr>
              <w:jc w:val="both"/>
              <w:rPr>
                <w:sz w:val="24"/>
                <w:szCs w:val="24"/>
              </w:rPr>
            </w:pPr>
            <w:r w:rsidRPr="000D7AA0">
              <w:rPr>
                <w:sz w:val="24"/>
                <w:szCs w:val="24"/>
              </w:rPr>
              <w:t xml:space="preserve">сюжетные картинки   </w:t>
            </w:r>
          </w:p>
        </w:tc>
        <w:tc>
          <w:tcPr>
            <w:tcW w:w="1843" w:type="dxa"/>
            <w:vMerge/>
          </w:tcPr>
          <w:p w14:paraId="54A77BFD" w14:textId="77777777" w:rsidR="000860CA" w:rsidRPr="000D7AA0" w:rsidRDefault="000860CA" w:rsidP="000860CA">
            <w:pPr>
              <w:rPr>
                <w:sz w:val="24"/>
                <w:szCs w:val="24"/>
              </w:rPr>
            </w:pPr>
          </w:p>
        </w:tc>
      </w:tr>
      <w:tr w:rsidR="000860CA" w:rsidRPr="000D7AA0" w14:paraId="0303E4ED" w14:textId="77777777" w:rsidTr="000860CA">
        <w:trPr>
          <w:trHeight w:val="766"/>
        </w:trPr>
        <w:tc>
          <w:tcPr>
            <w:tcW w:w="504" w:type="dxa"/>
            <w:vMerge/>
          </w:tcPr>
          <w:p w14:paraId="67178A37" w14:textId="77777777" w:rsidR="000860CA" w:rsidRPr="000D7AA0" w:rsidRDefault="000860CA" w:rsidP="000860CA">
            <w:pPr>
              <w:rPr>
                <w:sz w:val="24"/>
                <w:szCs w:val="24"/>
              </w:rPr>
            </w:pPr>
          </w:p>
        </w:tc>
        <w:tc>
          <w:tcPr>
            <w:tcW w:w="567" w:type="dxa"/>
            <w:tcBorders>
              <w:top w:val="single" w:sz="4" w:space="0" w:color="auto"/>
            </w:tcBorders>
          </w:tcPr>
          <w:p w14:paraId="0D1E4510" w14:textId="77777777" w:rsidR="000860CA" w:rsidRPr="000D7AA0" w:rsidRDefault="000860CA" w:rsidP="000860CA">
            <w:pPr>
              <w:rPr>
                <w:sz w:val="24"/>
                <w:szCs w:val="24"/>
              </w:rPr>
            </w:pPr>
            <w:r w:rsidRPr="000D7AA0">
              <w:rPr>
                <w:sz w:val="24"/>
                <w:szCs w:val="24"/>
              </w:rPr>
              <w:t>23</w:t>
            </w:r>
          </w:p>
        </w:tc>
        <w:tc>
          <w:tcPr>
            <w:tcW w:w="2126" w:type="dxa"/>
            <w:tcBorders>
              <w:top w:val="single" w:sz="4" w:space="0" w:color="auto"/>
            </w:tcBorders>
          </w:tcPr>
          <w:p w14:paraId="5D4C2B90" w14:textId="77777777" w:rsidR="000860CA" w:rsidRPr="000D7AA0" w:rsidRDefault="000860CA" w:rsidP="000860CA">
            <w:pPr>
              <w:rPr>
                <w:sz w:val="24"/>
                <w:szCs w:val="24"/>
              </w:rPr>
            </w:pPr>
            <w:r w:rsidRPr="000D7AA0">
              <w:rPr>
                <w:sz w:val="24"/>
                <w:szCs w:val="24"/>
              </w:rPr>
              <w:t>Знакомство с городским транспортом</w:t>
            </w:r>
          </w:p>
        </w:tc>
        <w:tc>
          <w:tcPr>
            <w:tcW w:w="4820" w:type="dxa"/>
          </w:tcPr>
          <w:p w14:paraId="4E30085B" w14:textId="77777777" w:rsidR="000860CA" w:rsidRPr="000D7AA0" w:rsidRDefault="000860CA" w:rsidP="000860CA">
            <w:pPr>
              <w:jc w:val="both"/>
              <w:rPr>
                <w:sz w:val="24"/>
                <w:szCs w:val="24"/>
              </w:rPr>
            </w:pPr>
            <w:r w:rsidRPr="000D7AA0">
              <w:rPr>
                <w:sz w:val="24"/>
                <w:szCs w:val="24"/>
              </w:rPr>
              <w:t>Обогащать знания детей о видах городского транспорта;</w:t>
            </w:r>
          </w:p>
        </w:tc>
        <w:tc>
          <w:tcPr>
            <w:tcW w:w="3260" w:type="dxa"/>
          </w:tcPr>
          <w:p w14:paraId="23BD6B1E" w14:textId="77777777" w:rsidR="000860CA" w:rsidRPr="000D7AA0" w:rsidRDefault="000860CA" w:rsidP="000860CA">
            <w:pPr>
              <w:jc w:val="both"/>
              <w:rPr>
                <w:sz w:val="24"/>
                <w:szCs w:val="24"/>
              </w:rPr>
            </w:pPr>
            <w:r w:rsidRPr="000D7AA0">
              <w:rPr>
                <w:sz w:val="24"/>
                <w:szCs w:val="24"/>
              </w:rPr>
              <w:t>Сюжетно-ролевая игра «Транспорт»</w:t>
            </w:r>
          </w:p>
        </w:tc>
        <w:tc>
          <w:tcPr>
            <w:tcW w:w="2551" w:type="dxa"/>
          </w:tcPr>
          <w:p w14:paraId="34C3327E" w14:textId="77777777" w:rsidR="000860CA" w:rsidRPr="000D7AA0" w:rsidRDefault="000860CA" w:rsidP="000860CA">
            <w:pPr>
              <w:jc w:val="both"/>
              <w:rPr>
                <w:sz w:val="24"/>
                <w:szCs w:val="24"/>
              </w:rPr>
            </w:pPr>
            <w:r w:rsidRPr="000D7AA0">
              <w:rPr>
                <w:sz w:val="24"/>
                <w:szCs w:val="24"/>
              </w:rPr>
              <w:t>Макет машины, атрибуты для игр</w:t>
            </w:r>
          </w:p>
        </w:tc>
        <w:tc>
          <w:tcPr>
            <w:tcW w:w="1843" w:type="dxa"/>
            <w:vMerge/>
          </w:tcPr>
          <w:p w14:paraId="3F74E863" w14:textId="77777777" w:rsidR="000860CA" w:rsidRPr="000D7AA0" w:rsidRDefault="000860CA" w:rsidP="000860CA">
            <w:pPr>
              <w:rPr>
                <w:sz w:val="24"/>
                <w:szCs w:val="24"/>
              </w:rPr>
            </w:pPr>
          </w:p>
        </w:tc>
      </w:tr>
      <w:tr w:rsidR="000860CA" w:rsidRPr="000D7AA0" w14:paraId="76760EC8" w14:textId="77777777" w:rsidTr="000860CA">
        <w:trPr>
          <w:trHeight w:val="550"/>
        </w:trPr>
        <w:tc>
          <w:tcPr>
            <w:tcW w:w="504" w:type="dxa"/>
            <w:vMerge/>
            <w:tcBorders>
              <w:bottom w:val="single" w:sz="4" w:space="0" w:color="auto"/>
            </w:tcBorders>
            <w:textDirection w:val="btLr"/>
          </w:tcPr>
          <w:p w14:paraId="47720C19" w14:textId="77777777" w:rsidR="000860CA" w:rsidRPr="000D7AA0" w:rsidRDefault="000860CA" w:rsidP="000860CA">
            <w:pPr>
              <w:rPr>
                <w:sz w:val="24"/>
                <w:szCs w:val="24"/>
              </w:rPr>
            </w:pPr>
          </w:p>
        </w:tc>
        <w:tc>
          <w:tcPr>
            <w:tcW w:w="567" w:type="dxa"/>
            <w:tcBorders>
              <w:bottom w:val="single" w:sz="4" w:space="0" w:color="auto"/>
            </w:tcBorders>
          </w:tcPr>
          <w:p w14:paraId="7D46F72B" w14:textId="77777777" w:rsidR="000860CA" w:rsidRPr="000D7AA0" w:rsidRDefault="000860CA" w:rsidP="000860CA">
            <w:pPr>
              <w:rPr>
                <w:sz w:val="24"/>
                <w:szCs w:val="24"/>
              </w:rPr>
            </w:pPr>
            <w:r w:rsidRPr="000D7AA0">
              <w:rPr>
                <w:sz w:val="24"/>
                <w:szCs w:val="24"/>
              </w:rPr>
              <w:t>24</w:t>
            </w:r>
          </w:p>
          <w:p w14:paraId="26852688" w14:textId="77777777" w:rsidR="000860CA" w:rsidRPr="000D7AA0" w:rsidRDefault="000860CA" w:rsidP="000860CA">
            <w:pPr>
              <w:rPr>
                <w:sz w:val="24"/>
                <w:szCs w:val="24"/>
              </w:rPr>
            </w:pPr>
          </w:p>
        </w:tc>
        <w:tc>
          <w:tcPr>
            <w:tcW w:w="2126" w:type="dxa"/>
            <w:tcBorders>
              <w:bottom w:val="single" w:sz="4" w:space="0" w:color="auto"/>
            </w:tcBorders>
          </w:tcPr>
          <w:p w14:paraId="5D23F743" w14:textId="77777777" w:rsidR="000860CA" w:rsidRPr="000D7AA0" w:rsidRDefault="000860CA" w:rsidP="000860CA">
            <w:pPr>
              <w:rPr>
                <w:sz w:val="24"/>
                <w:szCs w:val="24"/>
              </w:rPr>
            </w:pPr>
            <w:r w:rsidRPr="000D7AA0">
              <w:rPr>
                <w:sz w:val="24"/>
                <w:szCs w:val="24"/>
              </w:rPr>
              <w:t>Викторина «Волшебные цифры»</w:t>
            </w:r>
          </w:p>
        </w:tc>
        <w:tc>
          <w:tcPr>
            <w:tcW w:w="4820" w:type="dxa"/>
            <w:tcBorders>
              <w:bottom w:val="single" w:sz="4" w:space="0" w:color="auto"/>
            </w:tcBorders>
          </w:tcPr>
          <w:p w14:paraId="47D1A699" w14:textId="77777777" w:rsidR="000860CA" w:rsidRPr="000D7AA0" w:rsidRDefault="000860CA" w:rsidP="000860CA">
            <w:pPr>
              <w:rPr>
                <w:sz w:val="24"/>
                <w:szCs w:val="24"/>
              </w:rPr>
            </w:pPr>
            <w:r w:rsidRPr="000D7AA0">
              <w:rPr>
                <w:sz w:val="24"/>
                <w:szCs w:val="24"/>
              </w:rPr>
              <w:t>Систематизировать знания детей о службах спасения, полиции, телефонах экстренной помощи</w:t>
            </w:r>
          </w:p>
        </w:tc>
        <w:tc>
          <w:tcPr>
            <w:tcW w:w="3260" w:type="dxa"/>
            <w:tcBorders>
              <w:bottom w:val="single" w:sz="4" w:space="0" w:color="auto"/>
            </w:tcBorders>
          </w:tcPr>
          <w:p w14:paraId="50F10C94" w14:textId="77777777" w:rsidR="000860CA" w:rsidRPr="000D7AA0" w:rsidRDefault="000860CA" w:rsidP="000860CA">
            <w:pPr>
              <w:rPr>
                <w:sz w:val="24"/>
                <w:szCs w:val="24"/>
              </w:rPr>
            </w:pPr>
            <w:r w:rsidRPr="000D7AA0">
              <w:rPr>
                <w:sz w:val="24"/>
                <w:szCs w:val="24"/>
              </w:rPr>
              <w:t xml:space="preserve">работа с телефоном экстренной службы.   </w:t>
            </w:r>
          </w:p>
        </w:tc>
        <w:tc>
          <w:tcPr>
            <w:tcW w:w="2551" w:type="dxa"/>
          </w:tcPr>
          <w:p w14:paraId="4A7C712B" w14:textId="77777777" w:rsidR="000860CA" w:rsidRPr="000D7AA0" w:rsidRDefault="000860CA" w:rsidP="000860CA">
            <w:pPr>
              <w:rPr>
                <w:sz w:val="24"/>
                <w:szCs w:val="24"/>
              </w:rPr>
            </w:pPr>
            <w:r w:rsidRPr="000D7AA0">
              <w:rPr>
                <w:sz w:val="24"/>
                <w:szCs w:val="24"/>
              </w:rPr>
              <w:t xml:space="preserve">Схемы, макеты, телефон, </w:t>
            </w:r>
          </w:p>
        </w:tc>
        <w:tc>
          <w:tcPr>
            <w:tcW w:w="1843" w:type="dxa"/>
            <w:vMerge w:val="restart"/>
          </w:tcPr>
          <w:p w14:paraId="230E4B93" w14:textId="77777777" w:rsidR="000860CA" w:rsidRPr="000D7AA0" w:rsidRDefault="000860CA" w:rsidP="000860CA">
            <w:pPr>
              <w:rPr>
                <w:sz w:val="24"/>
                <w:szCs w:val="24"/>
              </w:rPr>
            </w:pPr>
            <w:r>
              <w:rPr>
                <w:sz w:val="24"/>
                <w:szCs w:val="24"/>
              </w:rPr>
              <w:t>Акция «Юный пешеход»</w:t>
            </w:r>
          </w:p>
        </w:tc>
      </w:tr>
      <w:tr w:rsidR="000860CA" w:rsidRPr="000D7AA0" w14:paraId="752241A1" w14:textId="77777777" w:rsidTr="000860CA">
        <w:trPr>
          <w:trHeight w:val="1082"/>
        </w:trPr>
        <w:tc>
          <w:tcPr>
            <w:tcW w:w="504" w:type="dxa"/>
            <w:vMerge w:val="restart"/>
            <w:tcBorders>
              <w:top w:val="single" w:sz="4" w:space="0" w:color="auto"/>
            </w:tcBorders>
            <w:textDirection w:val="btLr"/>
          </w:tcPr>
          <w:p w14:paraId="2A21FA54" w14:textId="77777777" w:rsidR="000860CA" w:rsidRPr="000D7AA0" w:rsidRDefault="000860CA" w:rsidP="000860CA">
            <w:pPr>
              <w:ind w:left="113" w:right="113"/>
              <w:jc w:val="center"/>
              <w:rPr>
                <w:sz w:val="24"/>
                <w:szCs w:val="24"/>
              </w:rPr>
            </w:pPr>
            <w:r w:rsidRPr="000D7AA0">
              <w:rPr>
                <w:sz w:val="24"/>
                <w:szCs w:val="24"/>
              </w:rPr>
              <w:t>Март</w:t>
            </w:r>
          </w:p>
          <w:p w14:paraId="748D431A" w14:textId="77777777" w:rsidR="000860CA" w:rsidRPr="000D7AA0" w:rsidRDefault="000860CA" w:rsidP="000860CA">
            <w:pPr>
              <w:ind w:left="113" w:right="113"/>
              <w:rPr>
                <w:sz w:val="24"/>
                <w:szCs w:val="24"/>
              </w:rPr>
            </w:pPr>
          </w:p>
        </w:tc>
        <w:tc>
          <w:tcPr>
            <w:tcW w:w="567" w:type="dxa"/>
            <w:tcBorders>
              <w:top w:val="single" w:sz="4" w:space="0" w:color="auto"/>
              <w:bottom w:val="single" w:sz="4" w:space="0" w:color="auto"/>
            </w:tcBorders>
          </w:tcPr>
          <w:p w14:paraId="6A542D6F" w14:textId="77777777" w:rsidR="000860CA" w:rsidRPr="000D7AA0" w:rsidRDefault="000860CA" w:rsidP="000860CA">
            <w:pPr>
              <w:rPr>
                <w:sz w:val="24"/>
                <w:szCs w:val="24"/>
              </w:rPr>
            </w:pPr>
            <w:r w:rsidRPr="000D7AA0">
              <w:rPr>
                <w:sz w:val="24"/>
                <w:szCs w:val="24"/>
              </w:rPr>
              <w:t>25</w:t>
            </w:r>
          </w:p>
        </w:tc>
        <w:tc>
          <w:tcPr>
            <w:tcW w:w="2126" w:type="dxa"/>
            <w:tcBorders>
              <w:top w:val="single" w:sz="4" w:space="0" w:color="auto"/>
            </w:tcBorders>
          </w:tcPr>
          <w:p w14:paraId="3A5FF83B" w14:textId="77777777" w:rsidR="000860CA" w:rsidRPr="000D7AA0" w:rsidRDefault="000860CA" w:rsidP="000860CA">
            <w:pPr>
              <w:rPr>
                <w:sz w:val="24"/>
                <w:szCs w:val="24"/>
              </w:rPr>
            </w:pPr>
            <w:r w:rsidRPr="000D7AA0">
              <w:rPr>
                <w:sz w:val="24"/>
                <w:szCs w:val="24"/>
              </w:rPr>
              <w:t>Познавательная минутка «На улицах нашего города»</w:t>
            </w:r>
          </w:p>
        </w:tc>
        <w:tc>
          <w:tcPr>
            <w:tcW w:w="4820" w:type="dxa"/>
          </w:tcPr>
          <w:p w14:paraId="0EC2C169" w14:textId="77777777" w:rsidR="000860CA" w:rsidRPr="000D7AA0" w:rsidRDefault="000860CA" w:rsidP="000860CA">
            <w:pPr>
              <w:jc w:val="both"/>
              <w:rPr>
                <w:sz w:val="24"/>
                <w:szCs w:val="24"/>
              </w:rPr>
            </w:pPr>
            <w:r w:rsidRPr="000D7AA0">
              <w:rPr>
                <w:sz w:val="24"/>
                <w:szCs w:val="24"/>
              </w:rPr>
              <w:t>Воспитывать внимание, навыки ориентировки в пространстве. Формировать представления об улице, её основных частях.</w:t>
            </w:r>
          </w:p>
        </w:tc>
        <w:tc>
          <w:tcPr>
            <w:tcW w:w="3260" w:type="dxa"/>
          </w:tcPr>
          <w:p w14:paraId="608281AE" w14:textId="77777777" w:rsidR="000860CA" w:rsidRPr="000D7AA0" w:rsidRDefault="000860CA" w:rsidP="000860CA">
            <w:pPr>
              <w:jc w:val="both"/>
              <w:rPr>
                <w:sz w:val="24"/>
                <w:szCs w:val="24"/>
              </w:rPr>
            </w:pPr>
            <w:r w:rsidRPr="000D7AA0">
              <w:rPr>
                <w:sz w:val="24"/>
                <w:szCs w:val="24"/>
              </w:rPr>
              <w:t xml:space="preserve">Игра «Наша улица». Игры в уголке безопасности. </w:t>
            </w:r>
          </w:p>
        </w:tc>
        <w:tc>
          <w:tcPr>
            <w:tcW w:w="2551" w:type="dxa"/>
          </w:tcPr>
          <w:p w14:paraId="09B5D452" w14:textId="77777777" w:rsidR="000860CA" w:rsidRPr="000D7AA0" w:rsidRDefault="000860CA" w:rsidP="000860CA">
            <w:pPr>
              <w:jc w:val="both"/>
              <w:rPr>
                <w:sz w:val="24"/>
                <w:szCs w:val="24"/>
              </w:rPr>
            </w:pPr>
            <w:r w:rsidRPr="000D7AA0">
              <w:rPr>
                <w:sz w:val="24"/>
                <w:szCs w:val="24"/>
              </w:rPr>
              <w:t>Светофор, дорожные знаки, схемы</w:t>
            </w:r>
          </w:p>
          <w:p w14:paraId="1F9EF4AE" w14:textId="77777777" w:rsidR="000860CA" w:rsidRPr="000D7AA0" w:rsidRDefault="000860CA" w:rsidP="000860CA">
            <w:pPr>
              <w:jc w:val="both"/>
              <w:rPr>
                <w:sz w:val="24"/>
                <w:szCs w:val="24"/>
              </w:rPr>
            </w:pPr>
          </w:p>
        </w:tc>
        <w:tc>
          <w:tcPr>
            <w:tcW w:w="1843" w:type="dxa"/>
            <w:vMerge/>
          </w:tcPr>
          <w:p w14:paraId="301D751A" w14:textId="77777777" w:rsidR="000860CA" w:rsidRPr="000D7AA0" w:rsidRDefault="000860CA" w:rsidP="000860CA">
            <w:pPr>
              <w:rPr>
                <w:sz w:val="24"/>
                <w:szCs w:val="24"/>
              </w:rPr>
            </w:pPr>
          </w:p>
        </w:tc>
      </w:tr>
      <w:tr w:rsidR="000860CA" w:rsidRPr="000D7AA0" w14:paraId="765A70E0" w14:textId="77777777" w:rsidTr="000860CA">
        <w:trPr>
          <w:trHeight w:val="279"/>
        </w:trPr>
        <w:tc>
          <w:tcPr>
            <w:tcW w:w="504" w:type="dxa"/>
            <w:vMerge/>
          </w:tcPr>
          <w:p w14:paraId="3E3CBFDD" w14:textId="77777777" w:rsidR="000860CA" w:rsidRPr="000D7AA0" w:rsidRDefault="000860CA" w:rsidP="000860CA">
            <w:pPr>
              <w:rPr>
                <w:sz w:val="24"/>
                <w:szCs w:val="24"/>
              </w:rPr>
            </w:pPr>
          </w:p>
        </w:tc>
        <w:tc>
          <w:tcPr>
            <w:tcW w:w="567" w:type="dxa"/>
            <w:tcBorders>
              <w:top w:val="single" w:sz="4" w:space="0" w:color="auto"/>
            </w:tcBorders>
          </w:tcPr>
          <w:p w14:paraId="3B995D39" w14:textId="77777777" w:rsidR="000860CA" w:rsidRPr="000D7AA0" w:rsidRDefault="000860CA" w:rsidP="000860CA">
            <w:pPr>
              <w:rPr>
                <w:sz w:val="24"/>
                <w:szCs w:val="24"/>
              </w:rPr>
            </w:pPr>
            <w:r w:rsidRPr="000D7AA0">
              <w:rPr>
                <w:sz w:val="24"/>
                <w:szCs w:val="24"/>
              </w:rPr>
              <w:t>26</w:t>
            </w:r>
          </w:p>
          <w:p w14:paraId="059A28AE" w14:textId="77777777" w:rsidR="000860CA" w:rsidRPr="000D7AA0" w:rsidRDefault="000860CA" w:rsidP="000860CA">
            <w:pPr>
              <w:rPr>
                <w:sz w:val="24"/>
                <w:szCs w:val="24"/>
              </w:rPr>
            </w:pPr>
            <w:r w:rsidRPr="000D7AA0">
              <w:rPr>
                <w:sz w:val="24"/>
                <w:szCs w:val="24"/>
              </w:rPr>
              <w:t>27</w:t>
            </w:r>
          </w:p>
        </w:tc>
        <w:tc>
          <w:tcPr>
            <w:tcW w:w="2126" w:type="dxa"/>
            <w:tcBorders>
              <w:bottom w:val="single" w:sz="4" w:space="0" w:color="auto"/>
            </w:tcBorders>
          </w:tcPr>
          <w:p w14:paraId="06174DF1" w14:textId="77777777" w:rsidR="000860CA" w:rsidRPr="000D7AA0" w:rsidRDefault="000860CA" w:rsidP="000860CA">
            <w:pPr>
              <w:rPr>
                <w:sz w:val="24"/>
                <w:szCs w:val="24"/>
              </w:rPr>
            </w:pPr>
            <w:r w:rsidRPr="000D7AA0">
              <w:rPr>
                <w:sz w:val="24"/>
                <w:szCs w:val="24"/>
              </w:rPr>
              <w:t>ИОС «Как поступить»</w:t>
            </w:r>
          </w:p>
        </w:tc>
        <w:tc>
          <w:tcPr>
            <w:tcW w:w="4820" w:type="dxa"/>
            <w:tcBorders>
              <w:bottom w:val="single" w:sz="4" w:space="0" w:color="auto"/>
            </w:tcBorders>
          </w:tcPr>
          <w:p w14:paraId="4715C8E7" w14:textId="77777777" w:rsidR="000860CA" w:rsidRPr="000D7AA0" w:rsidRDefault="000860CA" w:rsidP="000860CA">
            <w:pPr>
              <w:jc w:val="both"/>
              <w:rPr>
                <w:sz w:val="24"/>
                <w:szCs w:val="24"/>
              </w:rPr>
            </w:pPr>
            <w:r w:rsidRPr="000D7AA0">
              <w:rPr>
                <w:sz w:val="24"/>
                <w:szCs w:val="24"/>
              </w:rPr>
              <w:t>Закрепить знания действий пешеходов и транспорта при определённых сигналах светофора. Воспитывать внимание, навыки ориентировки в пространстве.</w:t>
            </w:r>
          </w:p>
        </w:tc>
        <w:tc>
          <w:tcPr>
            <w:tcW w:w="3260" w:type="dxa"/>
            <w:tcBorders>
              <w:bottom w:val="single" w:sz="4" w:space="0" w:color="auto"/>
            </w:tcBorders>
          </w:tcPr>
          <w:p w14:paraId="29C92228" w14:textId="77777777" w:rsidR="000860CA" w:rsidRPr="000D7AA0" w:rsidRDefault="000860CA" w:rsidP="000860CA">
            <w:pPr>
              <w:jc w:val="both"/>
              <w:rPr>
                <w:sz w:val="24"/>
                <w:szCs w:val="24"/>
              </w:rPr>
            </w:pPr>
            <w:r w:rsidRPr="000D7AA0">
              <w:rPr>
                <w:sz w:val="24"/>
                <w:szCs w:val="24"/>
              </w:rPr>
              <w:t>Карточки с правильным и неправильным поведением</w:t>
            </w:r>
          </w:p>
        </w:tc>
        <w:tc>
          <w:tcPr>
            <w:tcW w:w="2551" w:type="dxa"/>
          </w:tcPr>
          <w:p w14:paraId="24302303" w14:textId="77777777" w:rsidR="000860CA" w:rsidRPr="000D7AA0" w:rsidRDefault="000860CA" w:rsidP="000860CA">
            <w:pPr>
              <w:jc w:val="both"/>
              <w:rPr>
                <w:sz w:val="24"/>
                <w:szCs w:val="24"/>
              </w:rPr>
            </w:pPr>
            <w:r w:rsidRPr="000D7AA0">
              <w:rPr>
                <w:sz w:val="24"/>
                <w:szCs w:val="24"/>
              </w:rPr>
              <w:t xml:space="preserve">Знаки дорожные «Пешеходная дорожка» </w:t>
            </w:r>
          </w:p>
        </w:tc>
        <w:tc>
          <w:tcPr>
            <w:tcW w:w="1843" w:type="dxa"/>
            <w:vMerge w:val="restart"/>
          </w:tcPr>
          <w:p w14:paraId="65BBF2B2" w14:textId="77777777" w:rsidR="000860CA" w:rsidRPr="000D7AA0" w:rsidRDefault="000860CA" w:rsidP="000860CA">
            <w:pPr>
              <w:rPr>
                <w:sz w:val="24"/>
                <w:szCs w:val="24"/>
              </w:rPr>
            </w:pPr>
            <w:r w:rsidRPr="000D7AA0">
              <w:rPr>
                <w:sz w:val="24"/>
                <w:szCs w:val="24"/>
              </w:rPr>
              <w:t xml:space="preserve">Консультация «Восемь правил моей безопасности» </w:t>
            </w:r>
          </w:p>
        </w:tc>
      </w:tr>
      <w:tr w:rsidR="000860CA" w:rsidRPr="000D7AA0" w14:paraId="5C997A91" w14:textId="77777777" w:rsidTr="000860CA">
        <w:trPr>
          <w:trHeight w:val="440"/>
        </w:trPr>
        <w:tc>
          <w:tcPr>
            <w:tcW w:w="504" w:type="dxa"/>
            <w:vMerge/>
            <w:tcBorders>
              <w:bottom w:val="single" w:sz="4" w:space="0" w:color="auto"/>
            </w:tcBorders>
          </w:tcPr>
          <w:p w14:paraId="06A935E4"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248530B0" w14:textId="77777777" w:rsidR="000860CA" w:rsidRPr="000D7AA0" w:rsidRDefault="000860CA" w:rsidP="000860CA">
            <w:pPr>
              <w:rPr>
                <w:sz w:val="24"/>
                <w:szCs w:val="24"/>
              </w:rPr>
            </w:pPr>
            <w:r w:rsidRPr="000D7AA0">
              <w:rPr>
                <w:sz w:val="24"/>
                <w:szCs w:val="24"/>
              </w:rPr>
              <w:t>28</w:t>
            </w:r>
          </w:p>
        </w:tc>
        <w:tc>
          <w:tcPr>
            <w:tcW w:w="2126" w:type="dxa"/>
            <w:tcBorders>
              <w:top w:val="single" w:sz="4" w:space="0" w:color="auto"/>
              <w:bottom w:val="single" w:sz="4" w:space="0" w:color="auto"/>
            </w:tcBorders>
          </w:tcPr>
          <w:p w14:paraId="24A9A702" w14:textId="77777777" w:rsidR="000860CA" w:rsidRPr="000D7AA0" w:rsidRDefault="000860CA" w:rsidP="000860CA">
            <w:pPr>
              <w:rPr>
                <w:sz w:val="24"/>
                <w:szCs w:val="24"/>
              </w:rPr>
            </w:pPr>
            <w:r w:rsidRPr="000D7AA0">
              <w:rPr>
                <w:sz w:val="24"/>
                <w:szCs w:val="24"/>
              </w:rPr>
              <w:t>Вечер загадок</w:t>
            </w:r>
          </w:p>
        </w:tc>
        <w:tc>
          <w:tcPr>
            <w:tcW w:w="4820" w:type="dxa"/>
          </w:tcPr>
          <w:p w14:paraId="1B78ADC1" w14:textId="77777777" w:rsidR="000860CA" w:rsidRPr="000D7AA0" w:rsidRDefault="000860CA" w:rsidP="000860CA">
            <w:pPr>
              <w:rPr>
                <w:sz w:val="24"/>
                <w:szCs w:val="24"/>
              </w:rPr>
            </w:pPr>
            <w:r w:rsidRPr="000D7AA0">
              <w:rPr>
                <w:sz w:val="24"/>
                <w:szCs w:val="24"/>
              </w:rPr>
              <w:t>Закрепить ПДД, значение дорожных знаков</w:t>
            </w:r>
          </w:p>
        </w:tc>
        <w:tc>
          <w:tcPr>
            <w:tcW w:w="3260" w:type="dxa"/>
          </w:tcPr>
          <w:p w14:paraId="7FAE7729" w14:textId="77777777" w:rsidR="000860CA" w:rsidRPr="000D7AA0" w:rsidRDefault="000860CA" w:rsidP="000860CA">
            <w:pPr>
              <w:rPr>
                <w:sz w:val="24"/>
                <w:szCs w:val="24"/>
              </w:rPr>
            </w:pPr>
            <w:r w:rsidRPr="000D7AA0">
              <w:rPr>
                <w:sz w:val="24"/>
                <w:szCs w:val="24"/>
              </w:rPr>
              <w:t xml:space="preserve">Вопросы, беседа, наблюдения. </w:t>
            </w:r>
          </w:p>
        </w:tc>
        <w:tc>
          <w:tcPr>
            <w:tcW w:w="2551" w:type="dxa"/>
          </w:tcPr>
          <w:p w14:paraId="631E6CFC" w14:textId="77777777" w:rsidR="000860CA" w:rsidRPr="000D7AA0" w:rsidRDefault="000860CA" w:rsidP="000860CA">
            <w:pPr>
              <w:rPr>
                <w:sz w:val="24"/>
                <w:szCs w:val="24"/>
              </w:rPr>
            </w:pPr>
            <w:r w:rsidRPr="000D7AA0">
              <w:rPr>
                <w:sz w:val="24"/>
                <w:szCs w:val="24"/>
              </w:rPr>
              <w:t>Светофор, дорожные знаки</w:t>
            </w:r>
          </w:p>
        </w:tc>
        <w:tc>
          <w:tcPr>
            <w:tcW w:w="1843" w:type="dxa"/>
            <w:vMerge/>
          </w:tcPr>
          <w:p w14:paraId="2147DA96" w14:textId="77777777" w:rsidR="000860CA" w:rsidRPr="000D7AA0" w:rsidRDefault="000860CA" w:rsidP="000860CA">
            <w:pPr>
              <w:rPr>
                <w:sz w:val="24"/>
                <w:szCs w:val="24"/>
              </w:rPr>
            </w:pPr>
          </w:p>
        </w:tc>
      </w:tr>
      <w:tr w:rsidR="000860CA" w:rsidRPr="000D7AA0" w14:paraId="02C26E08" w14:textId="77777777" w:rsidTr="000860CA">
        <w:trPr>
          <w:trHeight w:val="214"/>
        </w:trPr>
        <w:tc>
          <w:tcPr>
            <w:tcW w:w="504" w:type="dxa"/>
            <w:vMerge w:val="restart"/>
            <w:textDirection w:val="btLr"/>
          </w:tcPr>
          <w:p w14:paraId="06FFF0DC" w14:textId="77777777" w:rsidR="000860CA" w:rsidRPr="000D7AA0" w:rsidRDefault="000860CA" w:rsidP="000860CA">
            <w:pPr>
              <w:rPr>
                <w:sz w:val="24"/>
                <w:szCs w:val="24"/>
              </w:rPr>
            </w:pPr>
          </w:p>
        </w:tc>
        <w:tc>
          <w:tcPr>
            <w:tcW w:w="567" w:type="dxa"/>
            <w:tcBorders>
              <w:bottom w:val="single" w:sz="4" w:space="0" w:color="auto"/>
            </w:tcBorders>
          </w:tcPr>
          <w:p w14:paraId="23C7D5C8" w14:textId="77777777" w:rsidR="000860CA" w:rsidRPr="000D7AA0" w:rsidRDefault="000860CA" w:rsidP="000860CA">
            <w:pPr>
              <w:rPr>
                <w:sz w:val="24"/>
                <w:szCs w:val="24"/>
              </w:rPr>
            </w:pPr>
            <w:r w:rsidRPr="000D7AA0">
              <w:rPr>
                <w:sz w:val="24"/>
                <w:szCs w:val="24"/>
              </w:rPr>
              <w:t>29</w:t>
            </w:r>
          </w:p>
        </w:tc>
        <w:tc>
          <w:tcPr>
            <w:tcW w:w="2126" w:type="dxa"/>
            <w:tcBorders>
              <w:bottom w:val="single" w:sz="4" w:space="0" w:color="auto"/>
            </w:tcBorders>
          </w:tcPr>
          <w:p w14:paraId="4461136D" w14:textId="77777777" w:rsidR="000860CA" w:rsidRPr="000D7AA0" w:rsidRDefault="000860CA" w:rsidP="000860CA">
            <w:pPr>
              <w:rPr>
                <w:sz w:val="24"/>
                <w:szCs w:val="24"/>
              </w:rPr>
            </w:pPr>
            <w:r w:rsidRPr="000D7AA0">
              <w:rPr>
                <w:sz w:val="24"/>
                <w:szCs w:val="24"/>
              </w:rPr>
              <w:t>Правила поведения в транспорте</w:t>
            </w:r>
          </w:p>
        </w:tc>
        <w:tc>
          <w:tcPr>
            <w:tcW w:w="4820" w:type="dxa"/>
          </w:tcPr>
          <w:p w14:paraId="5B331829" w14:textId="77777777" w:rsidR="000860CA" w:rsidRPr="000D7AA0" w:rsidRDefault="000860CA" w:rsidP="000860CA">
            <w:pPr>
              <w:rPr>
                <w:sz w:val="24"/>
                <w:szCs w:val="24"/>
              </w:rPr>
            </w:pPr>
            <w:r w:rsidRPr="000D7AA0">
              <w:rPr>
                <w:sz w:val="24"/>
                <w:szCs w:val="24"/>
              </w:rPr>
              <w:t>Сформировать целостное представление о правилах безопасного поведения на улице</w:t>
            </w:r>
          </w:p>
        </w:tc>
        <w:tc>
          <w:tcPr>
            <w:tcW w:w="3260" w:type="dxa"/>
          </w:tcPr>
          <w:p w14:paraId="5232B562" w14:textId="77777777" w:rsidR="000860CA" w:rsidRPr="000D7AA0" w:rsidRDefault="000860CA" w:rsidP="000860CA">
            <w:pPr>
              <w:rPr>
                <w:sz w:val="24"/>
                <w:szCs w:val="24"/>
              </w:rPr>
            </w:pPr>
            <w:r w:rsidRPr="000D7AA0">
              <w:rPr>
                <w:sz w:val="24"/>
                <w:szCs w:val="24"/>
              </w:rPr>
              <w:t xml:space="preserve"> Рассказы детей из личного опыта.</w:t>
            </w:r>
          </w:p>
        </w:tc>
        <w:tc>
          <w:tcPr>
            <w:tcW w:w="2551" w:type="dxa"/>
          </w:tcPr>
          <w:p w14:paraId="7E655E4B" w14:textId="77777777" w:rsidR="000860CA" w:rsidRPr="000D7AA0" w:rsidRDefault="000860CA" w:rsidP="000860CA">
            <w:pPr>
              <w:rPr>
                <w:sz w:val="24"/>
                <w:szCs w:val="24"/>
              </w:rPr>
            </w:pPr>
            <w:r w:rsidRPr="000D7AA0">
              <w:rPr>
                <w:sz w:val="24"/>
                <w:szCs w:val="24"/>
              </w:rPr>
              <w:t>Светофор, дорожные знаки</w:t>
            </w:r>
          </w:p>
        </w:tc>
        <w:tc>
          <w:tcPr>
            <w:tcW w:w="1843" w:type="dxa"/>
            <w:vMerge w:val="restart"/>
          </w:tcPr>
          <w:p w14:paraId="11DF6074" w14:textId="77777777" w:rsidR="000860CA" w:rsidRPr="000D7AA0" w:rsidRDefault="000860CA" w:rsidP="000860CA">
            <w:r w:rsidRPr="000D7AA0">
              <w:rPr>
                <w:sz w:val="24"/>
                <w:szCs w:val="24"/>
              </w:rPr>
              <w:t>Анкетирование родителей по ПДД.</w:t>
            </w:r>
          </w:p>
          <w:p w14:paraId="418409B3" w14:textId="77777777" w:rsidR="000860CA" w:rsidRPr="000D7AA0" w:rsidRDefault="000860CA" w:rsidP="000860CA"/>
          <w:p w14:paraId="0174DD6A" w14:textId="77777777" w:rsidR="000860CA" w:rsidRPr="000D7AA0" w:rsidRDefault="000860CA" w:rsidP="000860CA"/>
          <w:p w14:paraId="7B5EE69F" w14:textId="77777777" w:rsidR="000860CA" w:rsidRPr="000D7AA0" w:rsidRDefault="000860CA" w:rsidP="000860CA">
            <w:pPr>
              <w:rPr>
                <w:sz w:val="24"/>
                <w:szCs w:val="24"/>
              </w:rPr>
            </w:pPr>
          </w:p>
        </w:tc>
      </w:tr>
      <w:tr w:rsidR="000860CA" w:rsidRPr="000D7AA0" w14:paraId="562F7B7A" w14:textId="77777777" w:rsidTr="000860CA">
        <w:trPr>
          <w:trHeight w:val="695"/>
        </w:trPr>
        <w:tc>
          <w:tcPr>
            <w:tcW w:w="504" w:type="dxa"/>
            <w:vMerge/>
          </w:tcPr>
          <w:p w14:paraId="7803E91E"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4913174A" w14:textId="77777777" w:rsidR="000860CA" w:rsidRPr="000D7AA0" w:rsidRDefault="000860CA" w:rsidP="000860CA">
            <w:pPr>
              <w:rPr>
                <w:sz w:val="24"/>
                <w:szCs w:val="24"/>
              </w:rPr>
            </w:pPr>
            <w:r w:rsidRPr="000D7AA0">
              <w:rPr>
                <w:sz w:val="24"/>
                <w:szCs w:val="24"/>
              </w:rPr>
              <w:t>30</w:t>
            </w:r>
          </w:p>
        </w:tc>
        <w:tc>
          <w:tcPr>
            <w:tcW w:w="2126" w:type="dxa"/>
            <w:tcBorders>
              <w:top w:val="single" w:sz="4" w:space="0" w:color="auto"/>
              <w:bottom w:val="single" w:sz="4" w:space="0" w:color="auto"/>
            </w:tcBorders>
          </w:tcPr>
          <w:p w14:paraId="7C71584E" w14:textId="77777777" w:rsidR="000860CA" w:rsidRPr="000D7AA0" w:rsidRDefault="000860CA" w:rsidP="000860CA">
            <w:pPr>
              <w:rPr>
                <w:sz w:val="24"/>
                <w:szCs w:val="24"/>
              </w:rPr>
            </w:pPr>
            <w:r w:rsidRPr="000D7AA0">
              <w:rPr>
                <w:sz w:val="24"/>
                <w:szCs w:val="24"/>
              </w:rPr>
              <w:t>Улица города</w:t>
            </w:r>
          </w:p>
          <w:p w14:paraId="2355B427" w14:textId="77777777" w:rsidR="000860CA" w:rsidRPr="000D7AA0" w:rsidRDefault="000860CA" w:rsidP="000860CA">
            <w:pPr>
              <w:rPr>
                <w:sz w:val="24"/>
                <w:szCs w:val="24"/>
              </w:rPr>
            </w:pPr>
          </w:p>
          <w:p w14:paraId="29ED13E9" w14:textId="77777777" w:rsidR="000860CA" w:rsidRPr="000D7AA0" w:rsidRDefault="000860CA" w:rsidP="000860CA">
            <w:pPr>
              <w:rPr>
                <w:sz w:val="24"/>
                <w:szCs w:val="24"/>
              </w:rPr>
            </w:pPr>
          </w:p>
        </w:tc>
        <w:tc>
          <w:tcPr>
            <w:tcW w:w="4820" w:type="dxa"/>
          </w:tcPr>
          <w:p w14:paraId="0721A006" w14:textId="77777777" w:rsidR="000860CA" w:rsidRPr="000D7AA0" w:rsidRDefault="000860CA" w:rsidP="000860CA">
            <w:pPr>
              <w:rPr>
                <w:sz w:val="24"/>
                <w:szCs w:val="24"/>
              </w:rPr>
            </w:pPr>
            <w:r w:rsidRPr="000D7AA0">
              <w:rPr>
                <w:sz w:val="24"/>
                <w:szCs w:val="24"/>
              </w:rPr>
              <w:t>Уточнить и закрепить знания детей о правилах проведения на улице, о ПДД, о различных видах транспорта.</w:t>
            </w:r>
          </w:p>
        </w:tc>
        <w:tc>
          <w:tcPr>
            <w:tcW w:w="3260" w:type="dxa"/>
          </w:tcPr>
          <w:p w14:paraId="3004B982" w14:textId="77777777" w:rsidR="000860CA" w:rsidRPr="000D7AA0" w:rsidRDefault="000860CA" w:rsidP="000860CA">
            <w:pPr>
              <w:rPr>
                <w:sz w:val="24"/>
                <w:szCs w:val="24"/>
              </w:rPr>
            </w:pPr>
            <w:r w:rsidRPr="000D7AA0">
              <w:rPr>
                <w:sz w:val="24"/>
                <w:szCs w:val="24"/>
              </w:rPr>
              <w:t xml:space="preserve">Материалы: макет улицы, деревья, автомобили, светофор.  </w:t>
            </w:r>
          </w:p>
        </w:tc>
        <w:tc>
          <w:tcPr>
            <w:tcW w:w="2551" w:type="dxa"/>
          </w:tcPr>
          <w:p w14:paraId="404D73F6" w14:textId="77777777" w:rsidR="000860CA" w:rsidRPr="000D7AA0" w:rsidRDefault="000860CA" w:rsidP="000860CA">
            <w:pPr>
              <w:rPr>
                <w:sz w:val="24"/>
                <w:szCs w:val="24"/>
              </w:rPr>
            </w:pPr>
            <w:r w:rsidRPr="000D7AA0">
              <w:rPr>
                <w:sz w:val="24"/>
                <w:szCs w:val="24"/>
              </w:rPr>
              <w:t xml:space="preserve">Атрибуты для игр светофор. </w:t>
            </w:r>
          </w:p>
        </w:tc>
        <w:tc>
          <w:tcPr>
            <w:tcW w:w="1843" w:type="dxa"/>
            <w:vMerge/>
          </w:tcPr>
          <w:p w14:paraId="766685FF" w14:textId="77777777" w:rsidR="000860CA" w:rsidRPr="000D7AA0" w:rsidRDefault="000860CA" w:rsidP="000860CA">
            <w:pPr>
              <w:rPr>
                <w:sz w:val="24"/>
                <w:szCs w:val="24"/>
              </w:rPr>
            </w:pPr>
          </w:p>
        </w:tc>
      </w:tr>
      <w:tr w:rsidR="000860CA" w:rsidRPr="000D7AA0" w14:paraId="673667F3" w14:textId="77777777" w:rsidTr="000860CA">
        <w:tc>
          <w:tcPr>
            <w:tcW w:w="504" w:type="dxa"/>
            <w:vMerge/>
          </w:tcPr>
          <w:p w14:paraId="76A0CA43"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117C6F78" w14:textId="77777777" w:rsidR="000860CA" w:rsidRPr="000D7AA0" w:rsidRDefault="000860CA" w:rsidP="000860CA">
            <w:pPr>
              <w:rPr>
                <w:sz w:val="24"/>
                <w:szCs w:val="24"/>
              </w:rPr>
            </w:pPr>
            <w:r w:rsidRPr="000D7AA0">
              <w:rPr>
                <w:sz w:val="24"/>
                <w:szCs w:val="24"/>
              </w:rPr>
              <w:t>31</w:t>
            </w:r>
          </w:p>
        </w:tc>
        <w:tc>
          <w:tcPr>
            <w:tcW w:w="2126" w:type="dxa"/>
            <w:tcBorders>
              <w:top w:val="single" w:sz="4" w:space="0" w:color="auto"/>
              <w:bottom w:val="single" w:sz="4" w:space="0" w:color="auto"/>
            </w:tcBorders>
          </w:tcPr>
          <w:p w14:paraId="6DCCFD46" w14:textId="77777777" w:rsidR="000860CA" w:rsidRPr="000D7AA0" w:rsidRDefault="000860CA" w:rsidP="000860CA">
            <w:pPr>
              <w:rPr>
                <w:sz w:val="24"/>
                <w:szCs w:val="24"/>
              </w:rPr>
            </w:pPr>
            <w:r w:rsidRPr="000D7AA0">
              <w:rPr>
                <w:sz w:val="24"/>
                <w:szCs w:val="24"/>
              </w:rPr>
              <w:t>Транспорт на улицах города</w:t>
            </w:r>
          </w:p>
        </w:tc>
        <w:tc>
          <w:tcPr>
            <w:tcW w:w="4820" w:type="dxa"/>
          </w:tcPr>
          <w:p w14:paraId="6C1D467C" w14:textId="77777777" w:rsidR="000860CA" w:rsidRPr="000D7AA0" w:rsidRDefault="000860CA" w:rsidP="000860CA">
            <w:pPr>
              <w:jc w:val="both"/>
              <w:rPr>
                <w:sz w:val="24"/>
                <w:szCs w:val="24"/>
              </w:rPr>
            </w:pPr>
            <w:r w:rsidRPr="000D7AA0">
              <w:rPr>
                <w:sz w:val="24"/>
                <w:szCs w:val="24"/>
              </w:rPr>
              <w:t>Закрепить знания детей о ПДД, сигнализацией машин, части улицы (проезжая и тротуар) вид транспорта и его назначение.</w:t>
            </w:r>
          </w:p>
        </w:tc>
        <w:tc>
          <w:tcPr>
            <w:tcW w:w="3260" w:type="dxa"/>
          </w:tcPr>
          <w:p w14:paraId="3A25FE28" w14:textId="77777777" w:rsidR="000860CA" w:rsidRPr="000D7AA0" w:rsidRDefault="000860CA" w:rsidP="000860CA">
            <w:pPr>
              <w:rPr>
                <w:sz w:val="24"/>
                <w:szCs w:val="24"/>
              </w:rPr>
            </w:pPr>
            <w:r w:rsidRPr="000D7AA0">
              <w:rPr>
                <w:sz w:val="24"/>
                <w:szCs w:val="24"/>
              </w:rPr>
              <w:t>Рассказы детей из личного опыта и воспитателя, разрешение проблемных ситуаций</w:t>
            </w:r>
          </w:p>
        </w:tc>
        <w:tc>
          <w:tcPr>
            <w:tcW w:w="2551" w:type="dxa"/>
          </w:tcPr>
          <w:p w14:paraId="5E9408CA" w14:textId="77777777" w:rsidR="000860CA" w:rsidRPr="000D7AA0" w:rsidRDefault="000860CA" w:rsidP="000860CA">
            <w:pPr>
              <w:rPr>
                <w:sz w:val="24"/>
                <w:szCs w:val="24"/>
              </w:rPr>
            </w:pPr>
            <w:r w:rsidRPr="000D7AA0">
              <w:rPr>
                <w:sz w:val="24"/>
                <w:szCs w:val="24"/>
              </w:rPr>
              <w:t>знаки, светофор, атрибуты для расширения сюжета игр</w:t>
            </w:r>
          </w:p>
        </w:tc>
        <w:tc>
          <w:tcPr>
            <w:tcW w:w="1843" w:type="dxa"/>
            <w:vMerge/>
          </w:tcPr>
          <w:p w14:paraId="7022196D" w14:textId="77777777" w:rsidR="000860CA" w:rsidRPr="000D7AA0" w:rsidRDefault="000860CA" w:rsidP="000860CA">
            <w:pPr>
              <w:rPr>
                <w:sz w:val="24"/>
                <w:szCs w:val="24"/>
              </w:rPr>
            </w:pPr>
          </w:p>
        </w:tc>
      </w:tr>
      <w:tr w:rsidR="000860CA" w:rsidRPr="000D7AA0" w14:paraId="6984185C" w14:textId="77777777" w:rsidTr="000860CA">
        <w:tc>
          <w:tcPr>
            <w:tcW w:w="504" w:type="dxa"/>
            <w:vMerge/>
            <w:tcBorders>
              <w:bottom w:val="single" w:sz="4" w:space="0" w:color="auto"/>
            </w:tcBorders>
          </w:tcPr>
          <w:p w14:paraId="2D3ED123"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5DE9E8DB" w14:textId="77777777" w:rsidR="000860CA" w:rsidRPr="000D7AA0" w:rsidRDefault="000860CA" w:rsidP="000860CA">
            <w:pPr>
              <w:rPr>
                <w:sz w:val="24"/>
                <w:szCs w:val="24"/>
              </w:rPr>
            </w:pPr>
            <w:r w:rsidRPr="000D7AA0">
              <w:rPr>
                <w:sz w:val="24"/>
                <w:szCs w:val="24"/>
              </w:rPr>
              <w:t>32</w:t>
            </w:r>
          </w:p>
        </w:tc>
        <w:tc>
          <w:tcPr>
            <w:tcW w:w="2126" w:type="dxa"/>
            <w:tcBorders>
              <w:top w:val="single" w:sz="4" w:space="0" w:color="auto"/>
            </w:tcBorders>
          </w:tcPr>
          <w:p w14:paraId="7196FBC9" w14:textId="77777777" w:rsidR="000860CA" w:rsidRPr="000D7AA0" w:rsidRDefault="000860CA" w:rsidP="000860CA">
            <w:pPr>
              <w:rPr>
                <w:sz w:val="24"/>
                <w:szCs w:val="24"/>
              </w:rPr>
            </w:pPr>
            <w:r w:rsidRPr="000D7AA0">
              <w:rPr>
                <w:sz w:val="24"/>
                <w:szCs w:val="24"/>
              </w:rPr>
              <w:t>Познавательная минутка «Мы пассажиры»</w:t>
            </w:r>
          </w:p>
        </w:tc>
        <w:tc>
          <w:tcPr>
            <w:tcW w:w="4820" w:type="dxa"/>
          </w:tcPr>
          <w:p w14:paraId="4846533E" w14:textId="77777777" w:rsidR="000860CA" w:rsidRPr="000D7AA0" w:rsidRDefault="000860CA" w:rsidP="000860CA">
            <w:pPr>
              <w:jc w:val="both"/>
              <w:rPr>
                <w:sz w:val="24"/>
                <w:szCs w:val="24"/>
              </w:rPr>
            </w:pPr>
            <w:r w:rsidRPr="000D7AA0">
              <w:rPr>
                <w:sz w:val="24"/>
                <w:szCs w:val="24"/>
              </w:rPr>
              <w:t xml:space="preserve">Закрепить знания действий пешеходов и транспорта при определённых сигналах светофора. </w:t>
            </w:r>
          </w:p>
        </w:tc>
        <w:tc>
          <w:tcPr>
            <w:tcW w:w="3260" w:type="dxa"/>
          </w:tcPr>
          <w:p w14:paraId="4CF449DD" w14:textId="77777777" w:rsidR="000860CA" w:rsidRPr="000D7AA0" w:rsidRDefault="000860CA" w:rsidP="000860CA">
            <w:pPr>
              <w:rPr>
                <w:sz w:val="24"/>
                <w:szCs w:val="24"/>
              </w:rPr>
            </w:pPr>
            <w:r w:rsidRPr="000D7AA0">
              <w:rPr>
                <w:sz w:val="24"/>
                <w:szCs w:val="24"/>
              </w:rPr>
              <w:t>Сюжетно - ролевая игра «Поездка в автобусе»</w:t>
            </w:r>
          </w:p>
        </w:tc>
        <w:tc>
          <w:tcPr>
            <w:tcW w:w="2551" w:type="dxa"/>
          </w:tcPr>
          <w:p w14:paraId="52C2830B" w14:textId="77777777" w:rsidR="000860CA" w:rsidRPr="000D7AA0" w:rsidRDefault="000860CA" w:rsidP="000860CA">
            <w:pPr>
              <w:rPr>
                <w:sz w:val="24"/>
                <w:szCs w:val="24"/>
              </w:rPr>
            </w:pPr>
            <w:r w:rsidRPr="000D7AA0">
              <w:rPr>
                <w:sz w:val="24"/>
                <w:szCs w:val="24"/>
              </w:rPr>
              <w:t>Оборудованный городок безопасности</w:t>
            </w:r>
          </w:p>
        </w:tc>
        <w:tc>
          <w:tcPr>
            <w:tcW w:w="1843" w:type="dxa"/>
            <w:vMerge/>
          </w:tcPr>
          <w:p w14:paraId="0B2A1C15" w14:textId="77777777" w:rsidR="000860CA" w:rsidRPr="000D7AA0" w:rsidRDefault="000860CA" w:rsidP="000860CA">
            <w:pPr>
              <w:rPr>
                <w:sz w:val="24"/>
                <w:szCs w:val="24"/>
              </w:rPr>
            </w:pPr>
          </w:p>
        </w:tc>
      </w:tr>
      <w:tr w:rsidR="000860CA" w:rsidRPr="000D7AA0" w14:paraId="2920996A" w14:textId="77777777" w:rsidTr="000860CA">
        <w:trPr>
          <w:trHeight w:val="751"/>
        </w:trPr>
        <w:tc>
          <w:tcPr>
            <w:tcW w:w="504" w:type="dxa"/>
            <w:vMerge w:val="restart"/>
            <w:textDirection w:val="btLr"/>
          </w:tcPr>
          <w:p w14:paraId="0BA76D3F" w14:textId="77777777" w:rsidR="000860CA" w:rsidRPr="000D7AA0" w:rsidRDefault="000860CA" w:rsidP="000860CA">
            <w:pPr>
              <w:jc w:val="center"/>
              <w:rPr>
                <w:sz w:val="24"/>
                <w:szCs w:val="24"/>
              </w:rPr>
            </w:pPr>
            <w:r w:rsidRPr="000D7AA0">
              <w:rPr>
                <w:sz w:val="24"/>
                <w:szCs w:val="24"/>
              </w:rPr>
              <w:t>Май</w:t>
            </w:r>
          </w:p>
          <w:p w14:paraId="3116CBFA" w14:textId="77777777" w:rsidR="000860CA" w:rsidRPr="000D7AA0" w:rsidRDefault="000860CA" w:rsidP="000860CA">
            <w:pPr>
              <w:rPr>
                <w:sz w:val="24"/>
                <w:szCs w:val="24"/>
              </w:rPr>
            </w:pPr>
          </w:p>
        </w:tc>
        <w:tc>
          <w:tcPr>
            <w:tcW w:w="567" w:type="dxa"/>
            <w:tcBorders>
              <w:bottom w:val="single" w:sz="4" w:space="0" w:color="auto"/>
            </w:tcBorders>
          </w:tcPr>
          <w:p w14:paraId="529BF13D" w14:textId="77777777" w:rsidR="000860CA" w:rsidRPr="000D7AA0" w:rsidRDefault="000860CA" w:rsidP="000860CA">
            <w:pPr>
              <w:rPr>
                <w:sz w:val="24"/>
                <w:szCs w:val="24"/>
              </w:rPr>
            </w:pPr>
            <w:r w:rsidRPr="000D7AA0">
              <w:rPr>
                <w:sz w:val="24"/>
                <w:szCs w:val="24"/>
              </w:rPr>
              <w:t>33</w:t>
            </w:r>
          </w:p>
        </w:tc>
        <w:tc>
          <w:tcPr>
            <w:tcW w:w="2126" w:type="dxa"/>
            <w:tcBorders>
              <w:bottom w:val="single" w:sz="4" w:space="0" w:color="auto"/>
            </w:tcBorders>
          </w:tcPr>
          <w:p w14:paraId="43828C93" w14:textId="77777777" w:rsidR="000860CA" w:rsidRPr="000D7AA0" w:rsidRDefault="000860CA" w:rsidP="000860CA">
            <w:pPr>
              <w:rPr>
                <w:sz w:val="24"/>
                <w:szCs w:val="24"/>
              </w:rPr>
            </w:pPr>
            <w:r w:rsidRPr="000D7AA0">
              <w:rPr>
                <w:sz w:val="24"/>
                <w:szCs w:val="24"/>
              </w:rPr>
              <w:t>Что означают дорожные знаки?</w:t>
            </w:r>
          </w:p>
        </w:tc>
        <w:tc>
          <w:tcPr>
            <w:tcW w:w="4820" w:type="dxa"/>
          </w:tcPr>
          <w:p w14:paraId="0257ADF6" w14:textId="77777777" w:rsidR="000860CA" w:rsidRPr="000D7AA0" w:rsidRDefault="000860CA" w:rsidP="000860CA">
            <w:pPr>
              <w:jc w:val="both"/>
              <w:rPr>
                <w:sz w:val="24"/>
                <w:szCs w:val="24"/>
              </w:rPr>
            </w:pPr>
            <w:r w:rsidRPr="000D7AA0">
              <w:rPr>
                <w:sz w:val="24"/>
                <w:szCs w:val="24"/>
              </w:rPr>
              <w:t xml:space="preserve">Обобщить знания, умения, навыки детей, полученные на занятиях </w:t>
            </w:r>
          </w:p>
        </w:tc>
        <w:tc>
          <w:tcPr>
            <w:tcW w:w="3260" w:type="dxa"/>
          </w:tcPr>
          <w:p w14:paraId="78B95F93" w14:textId="77777777" w:rsidR="000860CA" w:rsidRPr="000D7AA0" w:rsidRDefault="000860CA" w:rsidP="000860CA">
            <w:pPr>
              <w:rPr>
                <w:sz w:val="24"/>
                <w:szCs w:val="24"/>
              </w:rPr>
            </w:pPr>
            <w:r w:rsidRPr="000D7AA0">
              <w:rPr>
                <w:sz w:val="24"/>
                <w:szCs w:val="24"/>
              </w:rPr>
              <w:t>Сюжетно - ролевые игры, настольные игры.</w:t>
            </w:r>
          </w:p>
        </w:tc>
        <w:tc>
          <w:tcPr>
            <w:tcW w:w="2551" w:type="dxa"/>
          </w:tcPr>
          <w:p w14:paraId="7A9486DB" w14:textId="77777777" w:rsidR="000860CA" w:rsidRPr="000D7AA0" w:rsidRDefault="000860CA" w:rsidP="000860CA">
            <w:pPr>
              <w:rPr>
                <w:sz w:val="24"/>
                <w:szCs w:val="24"/>
              </w:rPr>
            </w:pPr>
            <w:r w:rsidRPr="000D7AA0">
              <w:rPr>
                <w:sz w:val="24"/>
                <w:szCs w:val="24"/>
              </w:rPr>
              <w:t>атрибуты для расширения сюжета игр</w:t>
            </w:r>
          </w:p>
        </w:tc>
        <w:tc>
          <w:tcPr>
            <w:tcW w:w="1843" w:type="dxa"/>
            <w:vMerge w:val="restart"/>
          </w:tcPr>
          <w:p w14:paraId="2F068B73" w14:textId="77777777" w:rsidR="000860CA" w:rsidRPr="000D7AA0" w:rsidRDefault="000860CA" w:rsidP="000860CA">
            <w:pPr>
              <w:rPr>
                <w:sz w:val="24"/>
                <w:szCs w:val="24"/>
              </w:rPr>
            </w:pPr>
            <w:r w:rsidRPr="000D7AA0">
              <w:rPr>
                <w:sz w:val="24"/>
                <w:szCs w:val="24"/>
              </w:rPr>
              <w:t>Оформление памяток «Безопасное поведение летом на дорогах»</w:t>
            </w:r>
          </w:p>
        </w:tc>
      </w:tr>
      <w:tr w:rsidR="000860CA" w:rsidRPr="000D7AA0" w14:paraId="2D14FEDB" w14:textId="77777777" w:rsidTr="000860CA">
        <w:tc>
          <w:tcPr>
            <w:tcW w:w="504" w:type="dxa"/>
            <w:vMerge/>
          </w:tcPr>
          <w:p w14:paraId="62AA3ACB"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379E5BEF" w14:textId="77777777" w:rsidR="000860CA" w:rsidRPr="000D7AA0" w:rsidRDefault="000860CA" w:rsidP="000860CA">
            <w:pPr>
              <w:rPr>
                <w:sz w:val="24"/>
                <w:szCs w:val="24"/>
              </w:rPr>
            </w:pPr>
            <w:r w:rsidRPr="000D7AA0">
              <w:rPr>
                <w:sz w:val="24"/>
                <w:szCs w:val="24"/>
              </w:rPr>
              <w:t>34</w:t>
            </w:r>
          </w:p>
        </w:tc>
        <w:tc>
          <w:tcPr>
            <w:tcW w:w="2126" w:type="dxa"/>
            <w:tcBorders>
              <w:top w:val="single" w:sz="4" w:space="0" w:color="auto"/>
              <w:bottom w:val="single" w:sz="4" w:space="0" w:color="auto"/>
            </w:tcBorders>
          </w:tcPr>
          <w:p w14:paraId="51399FAA" w14:textId="77777777" w:rsidR="000860CA" w:rsidRPr="000D7AA0" w:rsidRDefault="000860CA" w:rsidP="000860CA">
            <w:pPr>
              <w:rPr>
                <w:sz w:val="24"/>
                <w:szCs w:val="24"/>
              </w:rPr>
            </w:pPr>
            <w:r w:rsidRPr="000D7AA0">
              <w:rPr>
                <w:sz w:val="24"/>
                <w:szCs w:val="24"/>
              </w:rPr>
              <w:t>ИОС «Как поступить»</w:t>
            </w:r>
          </w:p>
        </w:tc>
        <w:tc>
          <w:tcPr>
            <w:tcW w:w="4820" w:type="dxa"/>
          </w:tcPr>
          <w:p w14:paraId="2AAF0D4F" w14:textId="77777777" w:rsidR="000860CA" w:rsidRPr="000D7AA0" w:rsidRDefault="000860CA" w:rsidP="000860CA">
            <w:pPr>
              <w:rPr>
                <w:sz w:val="24"/>
                <w:szCs w:val="24"/>
              </w:rPr>
            </w:pPr>
            <w:r w:rsidRPr="000D7AA0">
              <w:rPr>
                <w:sz w:val="24"/>
                <w:szCs w:val="24"/>
              </w:rPr>
              <w:t>Учить детей безопасному поведению на улицах и дорогах</w:t>
            </w:r>
          </w:p>
        </w:tc>
        <w:tc>
          <w:tcPr>
            <w:tcW w:w="3260" w:type="dxa"/>
          </w:tcPr>
          <w:p w14:paraId="189E4D4B" w14:textId="77777777" w:rsidR="000860CA" w:rsidRPr="000D7AA0" w:rsidRDefault="000860CA" w:rsidP="000860CA">
            <w:pPr>
              <w:rPr>
                <w:sz w:val="24"/>
                <w:szCs w:val="24"/>
              </w:rPr>
            </w:pPr>
            <w:r w:rsidRPr="000D7AA0">
              <w:rPr>
                <w:sz w:val="24"/>
                <w:szCs w:val="24"/>
              </w:rPr>
              <w:t>разрешение проблемных ситуаций</w:t>
            </w:r>
          </w:p>
        </w:tc>
        <w:tc>
          <w:tcPr>
            <w:tcW w:w="2551" w:type="dxa"/>
          </w:tcPr>
          <w:p w14:paraId="0C07F590" w14:textId="77777777" w:rsidR="000860CA" w:rsidRPr="000D7AA0" w:rsidRDefault="000860CA" w:rsidP="000860CA">
            <w:pPr>
              <w:rPr>
                <w:sz w:val="24"/>
                <w:szCs w:val="24"/>
              </w:rPr>
            </w:pPr>
            <w:r w:rsidRPr="000D7AA0">
              <w:rPr>
                <w:sz w:val="24"/>
                <w:szCs w:val="24"/>
              </w:rPr>
              <w:t>Мольберт, доска, мел, карандаши</w:t>
            </w:r>
          </w:p>
        </w:tc>
        <w:tc>
          <w:tcPr>
            <w:tcW w:w="1843" w:type="dxa"/>
            <w:vMerge/>
          </w:tcPr>
          <w:p w14:paraId="28645B72" w14:textId="77777777" w:rsidR="000860CA" w:rsidRPr="000D7AA0" w:rsidRDefault="000860CA" w:rsidP="000860CA">
            <w:pPr>
              <w:rPr>
                <w:sz w:val="24"/>
                <w:szCs w:val="24"/>
              </w:rPr>
            </w:pPr>
          </w:p>
        </w:tc>
      </w:tr>
      <w:tr w:rsidR="000860CA" w:rsidRPr="000D7AA0" w14:paraId="0545B1B1" w14:textId="77777777" w:rsidTr="000860CA">
        <w:tc>
          <w:tcPr>
            <w:tcW w:w="504" w:type="dxa"/>
            <w:vMerge/>
          </w:tcPr>
          <w:p w14:paraId="1981D441" w14:textId="77777777" w:rsidR="000860CA" w:rsidRPr="000D7AA0" w:rsidRDefault="000860CA" w:rsidP="000860CA">
            <w:pPr>
              <w:rPr>
                <w:sz w:val="24"/>
                <w:szCs w:val="24"/>
              </w:rPr>
            </w:pPr>
          </w:p>
        </w:tc>
        <w:tc>
          <w:tcPr>
            <w:tcW w:w="567" w:type="dxa"/>
            <w:tcBorders>
              <w:top w:val="single" w:sz="4" w:space="0" w:color="auto"/>
              <w:bottom w:val="single" w:sz="4" w:space="0" w:color="auto"/>
            </w:tcBorders>
          </w:tcPr>
          <w:p w14:paraId="24B87A09" w14:textId="77777777" w:rsidR="000860CA" w:rsidRPr="000D7AA0" w:rsidRDefault="000860CA" w:rsidP="000860CA">
            <w:pPr>
              <w:rPr>
                <w:sz w:val="24"/>
                <w:szCs w:val="24"/>
              </w:rPr>
            </w:pPr>
            <w:r w:rsidRPr="000D7AA0">
              <w:rPr>
                <w:sz w:val="24"/>
                <w:szCs w:val="24"/>
              </w:rPr>
              <w:t>35</w:t>
            </w:r>
          </w:p>
        </w:tc>
        <w:tc>
          <w:tcPr>
            <w:tcW w:w="2126" w:type="dxa"/>
            <w:tcBorders>
              <w:top w:val="single" w:sz="4" w:space="0" w:color="auto"/>
            </w:tcBorders>
          </w:tcPr>
          <w:p w14:paraId="542E7C7E" w14:textId="77777777" w:rsidR="000860CA" w:rsidRPr="000D7AA0" w:rsidRDefault="000860CA" w:rsidP="000860CA">
            <w:pPr>
              <w:rPr>
                <w:sz w:val="24"/>
                <w:szCs w:val="24"/>
              </w:rPr>
            </w:pPr>
            <w:r w:rsidRPr="000D7AA0">
              <w:rPr>
                <w:sz w:val="24"/>
                <w:szCs w:val="24"/>
              </w:rPr>
              <w:t>«Маленький шофёр» Беседа</w:t>
            </w:r>
          </w:p>
        </w:tc>
        <w:tc>
          <w:tcPr>
            <w:tcW w:w="4820" w:type="dxa"/>
          </w:tcPr>
          <w:p w14:paraId="166AC3B8" w14:textId="77777777" w:rsidR="000860CA" w:rsidRPr="000D7AA0" w:rsidRDefault="000860CA" w:rsidP="000860CA">
            <w:pPr>
              <w:jc w:val="both"/>
              <w:rPr>
                <w:sz w:val="24"/>
                <w:szCs w:val="24"/>
              </w:rPr>
            </w:pPr>
            <w:r w:rsidRPr="000D7AA0">
              <w:rPr>
                <w:sz w:val="24"/>
                <w:szCs w:val="24"/>
              </w:rPr>
              <w:t xml:space="preserve">Познакомить детей с правилами передвижения на велосипеде. </w:t>
            </w:r>
          </w:p>
        </w:tc>
        <w:tc>
          <w:tcPr>
            <w:tcW w:w="3260" w:type="dxa"/>
          </w:tcPr>
          <w:p w14:paraId="18E32A6F" w14:textId="77777777" w:rsidR="000860CA" w:rsidRPr="000D7AA0" w:rsidRDefault="000860CA" w:rsidP="000860CA">
            <w:pPr>
              <w:rPr>
                <w:sz w:val="24"/>
                <w:szCs w:val="24"/>
              </w:rPr>
            </w:pPr>
            <w:r w:rsidRPr="000D7AA0">
              <w:rPr>
                <w:sz w:val="24"/>
                <w:szCs w:val="24"/>
              </w:rPr>
              <w:t>Конструирование «Машины на дороге»</w:t>
            </w:r>
          </w:p>
        </w:tc>
        <w:tc>
          <w:tcPr>
            <w:tcW w:w="2551" w:type="dxa"/>
          </w:tcPr>
          <w:p w14:paraId="5DDFADD4" w14:textId="77777777" w:rsidR="000860CA" w:rsidRPr="000D7AA0" w:rsidRDefault="000860CA" w:rsidP="000860CA">
            <w:pPr>
              <w:rPr>
                <w:sz w:val="24"/>
                <w:szCs w:val="24"/>
              </w:rPr>
            </w:pPr>
            <w:r w:rsidRPr="000D7AA0">
              <w:rPr>
                <w:sz w:val="24"/>
                <w:szCs w:val="24"/>
              </w:rPr>
              <w:t>Атрибуты для игр, дорожные знаки</w:t>
            </w:r>
          </w:p>
        </w:tc>
        <w:tc>
          <w:tcPr>
            <w:tcW w:w="1843" w:type="dxa"/>
            <w:vMerge/>
          </w:tcPr>
          <w:p w14:paraId="691C7F1F" w14:textId="77777777" w:rsidR="000860CA" w:rsidRPr="000D7AA0" w:rsidRDefault="000860CA" w:rsidP="000860CA">
            <w:pPr>
              <w:rPr>
                <w:sz w:val="24"/>
                <w:szCs w:val="24"/>
              </w:rPr>
            </w:pPr>
          </w:p>
        </w:tc>
      </w:tr>
      <w:tr w:rsidR="000860CA" w:rsidRPr="000D7AA0" w14:paraId="4C233C98" w14:textId="77777777" w:rsidTr="000860CA">
        <w:trPr>
          <w:trHeight w:val="967"/>
        </w:trPr>
        <w:tc>
          <w:tcPr>
            <w:tcW w:w="504" w:type="dxa"/>
            <w:vMerge/>
          </w:tcPr>
          <w:p w14:paraId="5DBE7637" w14:textId="77777777" w:rsidR="000860CA" w:rsidRPr="000D7AA0" w:rsidRDefault="000860CA" w:rsidP="000860CA">
            <w:pPr>
              <w:rPr>
                <w:sz w:val="24"/>
                <w:szCs w:val="24"/>
              </w:rPr>
            </w:pPr>
          </w:p>
        </w:tc>
        <w:tc>
          <w:tcPr>
            <w:tcW w:w="567" w:type="dxa"/>
            <w:tcBorders>
              <w:top w:val="single" w:sz="4" w:space="0" w:color="auto"/>
            </w:tcBorders>
          </w:tcPr>
          <w:p w14:paraId="6ECA0E8B" w14:textId="77777777" w:rsidR="000860CA" w:rsidRPr="000D7AA0" w:rsidRDefault="000860CA" w:rsidP="000860CA">
            <w:pPr>
              <w:rPr>
                <w:sz w:val="24"/>
                <w:szCs w:val="24"/>
              </w:rPr>
            </w:pPr>
            <w:r w:rsidRPr="000D7AA0">
              <w:rPr>
                <w:sz w:val="24"/>
                <w:szCs w:val="24"/>
              </w:rPr>
              <w:t>36</w:t>
            </w:r>
          </w:p>
        </w:tc>
        <w:tc>
          <w:tcPr>
            <w:tcW w:w="2126" w:type="dxa"/>
          </w:tcPr>
          <w:p w14:paraId="589CE048" w14:textId="77777777" w:rsidR="000860CA" w:rsidRPr="000D7AA0" w:rsidRDefault="000860CA" w:rsidP="000860CA">
            <w:pPr>
              <w:rPr>
                <w:sz w:val="24"/>
                <w:szCs w:val="24"/>
              </w:rPr>
            </w:pPr>
            <w:r w:rsidRPr="000D7AA0">
              <w:rPr>
                <w:sz w:val="24"/>
                <w:szCs w:val="24"/>
              </w:rPr>
              <w:t>«Путешествие в страну дорожных знаков»</w:t>
            </w:r>
          </w:p>
        </w:tc>
        <w:tc>
          <w:tcPr>
            <w:tcW w:w="4820" w:type="dxa"/>
          </w:tcPr>
          <w:p w14:paraId="155518AE" w14:textId="77777777" w:rsidR="000860CA" w:rsidRPr="000D7AA0" w:rsidRDefault="000860CA" w:rsidP="000860CA">
            <w:pPr>
              <w:jc w:val="both"/>
              <w:rPr>
                <w:sz w:val="24"/>
                <w:szCs w:val="24"/>
              </w:rPr>
            </w:pPr>
            <w:r w:rsidRPr="000D7AA0">
              <w:rPr>
                <w:sz w:val="24"/>
                <w:szCs w:val="24"/>
              </w:rPr>
              <w:t>Уточнить и закрепить знания детей о ПДД. Воспитывать навыки осознанного использования знания ПДД в повседневной жизни</w:t>
            </w:r>
          </w:p>
        </w:tc>
        <w:tc>
          <w:tcPr>
            <w:tcW w:w="3260" w:type="dxa"/>
          </w:tcPr>
          <w:p w14:paraId="7CA07B9C" w14:textId="77777777" w:rsidR="000860CA" w:rsidRPr="000D7AA0" w:rsidRDefault="000860CA" w:rsidP="000860CA">
            <w:pPr>
              <w:rPr>
                <w:sz w:val="24"/>
                <w:szCs w:val="24"/>
              </w:rPr>
            </w:pPr>
            <w:r w:rsidRPr="000D7AA0">
              <w:rPr>
                <w:sz w:val="24"/>
                <w:szCs w:val="24"/>
              </w:rPr>
              <w:t>Игра «Расставь дорожные знаки». Веселые старты на велосипедной дорожке.</w:t>
            </w:r>
          </w:p>
        </w:tc>
        <w:tc>
          <w:tcPr>
            <w:tcW w:w="2551" w:type="dxa"/>
            <w:tcBorders>
              <w:bottom w:val="single" w:sz="4" w:space="0" w:color="auto"/>
            </w:tcBorders>
          </w:tcPr>
          <w:p w14:paraId="33B31CEA" w14:textId="77777777" w:rsidR="000860CA" w:rsidRPr="000D7AA0" w:rsidRDefault="000860CA" w:rsidP="000860CA">
            <w:pPr>
              <w:rPr>
                <w:sz w:val="24"/>
                <w:szCs w:val="24"/>
              </w:rPr>
            </w:pPr>
            <w:r w:rsidRPr="000D7AA0">
              <w:rPr>
                <w:sz w:val="24"/>
                <w:szCs w:val="24"/>
              </w:rPr>
              <w:t>Светофор, дорожные знаки, атрибуты для игр</w:t>
            </w:r>
          </w:p>
        </w:tc>
        <w:tc>
          <w:tcPr>
            <w:tcW w:w="1843" w:type="dxa"/>
            <w:vMerge/>
            <w:tcBorders>
              <w:bottom w:val="single" w:sz="4" w:space="0" w:color="auto"/>
            </w:tcBorders>
          </w:tcPr>
          <w:p w14:paraId="7968FF9E" w14:textId="77777777" w:rsidR="000860CA" w:rsidRPr="000D7AA0" w:rsidRDefault="000860CA" w:rsidP="000860CA">
            <w:pPr>
              <w:rPr>
                <w:sz w:val="24"/>
                <w:szCs w:val="24"/>
              </w:rPr>
            </w:pPr>
          </w:p>
        </w:tc>
      </w:tr>
    </w:tbl>
    <w:p w14:paraId="7ED87825" w14:textId="77777777" w:rsidR="000860CA" w:rsidRDefault="000860CA" w:rsidP="000860CA">
      <w:pPr>
        <w:spacing w:before="14" w:line="240" w:lineRule="atLeast"/>
        <w:rPr>
          <w:sz w:val="24"/>
          <w:szCs w:val="24"/>
        </w:rPr>
      </w:pPr>
    </w:p>
    <w:p w14:paraId="518616FB" w14:textId="77777777" w:rsidR="000860CA" w:rsidRDefault="000860CA" w:rsidP="000860CA">
      <w:pPr>
        <w:spacing w:before="14" w:line="240" w:lineRule="atLeast"/>
        <w:rPr>
          <w:sz w:val="24"/>
          <w:szCs w:val="24"/>
        </w:rPr>
      </w:pPr>
    </w:p>
    <w:p w14:paraId="202C789F" w14:textId="77777777" w:rsidR="000860CA" w:rsidRPr="000D7AA0" w:rsidRDefault="000860CA" w:rsidP="000860CA">
      <w:pPr>
        <w:jc w:val="center"/>
        <w:rPr>
          <w:b/>
          <w:sz w:val="28"/>
          <w:szCs w:val="28"/>
        </w:rPr>
      </w:pPr>
      <w:r w:rsidRPr="000D7AA0">
        <w:rPr>
          <w:b/>
          <w:sz w:val="28"/>
          <w:szCs w:val="28"/>
        </w:rPr>
        <w:t>Комплексно - тематическое планирование разделов «Опасности дома и на улице» (ОБЖ)</w:t>
      </w:r>
    </w:p>
    <w:p w14:paraId="651C32A4" w14:textId="77777777" w:rsidR="000860CA" w:rsidRPr="000D7AA0" w:rsidRDefault="000860CA" w:rsidP="000860CA">
      <w:pPr>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440"/>
        <w:gridCol w:w="3543"/>
        <w:gridCol w:w="3524"/>
        <w:gridCol w:w="2558"/>
        <w:gridCol w:w="2844"/>
        <w:gridCol w:w="1924"/>
      </w:tblGrid>
      <w:tr w:rsidR="000860CA" w:rsidRPr="000D7AA0" w14:paraId="128DC952" w14:textId="77777777" w:rsidTr="000860CA">
        <w:tc>
          <w:tcPr>
            <w:tcW w:w="181" w:type="pct"/>
            <w:vAlign w:val="center"/>
          </w:tcPr>
          <w:p w14:paraId="05CFB757" w14:textId="77777777" w:rsidR="000860CA" w:rsidRPr="000D7AA0" w:rsidRDefault="000860CA" w:rsidP="000860CA">
            <w:pPr>
              <w:jc w:val="center"/>
              <w:rPr>
                <w:sz w:val="24"/>
                <w:szCs w:val="24"/>
              </w:rPr>
            </w:pPr>
            <w:r w:rsidRPr="000D7AA0">
              <w:rPr>
                <w:sz w:val="24"/>
                <w:szCs w:val="24"/>
              </w:rPr>
              <w:t>неделя</w:t>
            </w:r>
          </w:p>
        </w:tc>
        <w:tc>
          <w:tcPr>
            <w:tcW w:w="143" w:type="pct"/>
            <w:vAlign w:val="center"/>
          </w:tcPr>
          <w:p w14:paraId="0CB93E74" w14:textId="77777777" w:rsidR="000860CA" w:rsidRPr="000D7AA0" w:rsidRDefault="000860CA" w:rsidP="000860CA">
            <w:pPr>
              <w:jc w:val="center"/>
              <w:rPr>
                <w:sz w:val="24"/>
                <w:szCs w:val="24"/>
              </w:rPr>
            </w:pPr>
            <w:r w:rsidRPr="000D7AA0">
              <w:rPr>
                <w:sz w:val="24"/>
                <w:szCs w:val="24"/>
              </w:rPr>
              <w:t>месяц</w:t>
            </w:r>
          </w:p>
        </w:tc>
        <w:tc>
          <w:tcPr>
            <w:tcW w:w="1151" w:type="pct"/>
            <w:vAlign w:val="center"/>
          </w:tcPr>
          <w:p w14:paraId="399DA44F" w14:textId="77777777" w:rsidR="000860CA" w:rsidRPr="000D7AA0" w:rsidRDefault="000860CA" w:rsidP="000860CA">
            <w:pPr>
              <w:jc w:val="center"/>
              <w:rPr>
                <w:sz w:val="24"/>
                <w:szCs w:val="24"/>
              </w:rPr>
            </w:pPr>
            <w:r w:rsidRPr="000D7AA0">
              <w:rPr>
                <w:sz w:val="24"/>
                <w:szCs w:val="24"/>
              </w:rPr>
              <w:t>Тема</w:t>
            </w:r>
          </w:p>
        </w:tc>
        <w:tc>
          <w:tcPr>
            <w:tcW w:w="1145" w:type="pct"/>
            <w:vAlign w:val="center"/>
          </w:tcPr>
          <w:p w14:paraId="6FB53F11" w14:textId="77777777" w:rsidR="000860CA" w:rsidRPr="000D7AA0" w:rsidRDefault="000860CA" w:rsidP="000860CA">
            <w:pPr>
              <w:rPr>
                <w:sz w:val="24"/>
                <w:szCs w:val="24"/>
              </w:rPr>
            </w:pPr>
            <w:r w:rsidRPr="000D7AA0">
              <w:rPr>
                <w:sz w:val="24"/>
                <w:szCs w:val="24"/>
              </w:rPr>
              <w:t xml:space="preserve">Образовательная деятельность, осуществляемая в процессе организации различных видов детской деятельности </w:t>
            </w:r>
          </w:p>
        </w:tc>
        <w:tc>
          <w:tcPr>
            <w:tcW w:w="831" w:type="pct"/>
            <w:vAlign w:val="center"/>
          </w:tcPr>
          <w:p w14:paraId="17415D40" w14:textId="77777777" w:rsidR="000860CA" w:rsidRPr="000D7AA0" w:rsidRDefault="000860CA" w:rsidP="000860CA">
            <w:pPr>
              <w:jc w:val="center"/>
              <w:rPr>
                <w:sz w:val="24"/>
                <w:szCs w:val="24"/>
              </w:rPr>
            </w:pPr>
            <w:r w:rsidRPr="000D7AA0">
              <w:rPr>
                <w:sz w:val="24"/>
                <w:szCs w:val="24"/>
              </w:rPr>
              <w:t>Источник: дидактический материал, оборудование, литература</w:t>
            </w:r>
          </w:p>
        </w:tc>
        <w:tc>
          <w:tcPr>
            <w:tcW w:w="923" w:type="pct"/>
            <w:vAlign w:val="center"/>
          </w:tcPr>
          <w:p w14:paraId="41A30D48" w14:textId="77777777" w:rsidR="000860CA" w:rsidRPr="000D7AA0" w:rsidRDefault="000860CA" w:rsidP="000860CA">
            <w:pPr>
              <w:jc w:val="center"/>
              <w:rPr>
                <w:sz w:val="24"/>
                <w:szCs w:val="24"/>
              </w:rPr>
            </w:pPr>
            <w:r w:rsidRPr="000D7AA0">
              <w:rPr>
                <w:sz w:val="24"/>
                <w:szCs w:val="24"/>
              </w:rPr>
              <w:t>Самостоятельная деятельность</w:t>
            </w:r>
          </w:p>
        </w:tc>
        <w:tc>
          <w:tcPr>
            <w:tcW w:w="625" w:type="pct"/>
            <w:vAlign w:val="center"/>
          </w:tcPr>
          <w:p w14:paraId="2741635E" w14:textId="77777777" w:rsidR="000860CA" w:rsidRPr="000D7AA0" w:rsidRDefault="000860CA" w:rsidP="000860CA">
            <w:pPr>
              <w:jc w:val="center"/>
              <w:rPr>
                <w:sz w:val="24"/>
                <w:szCs w:val="24"/>
              </w:rPr>
            </w:pPr>
            <w:r w:rsidRPr="000D7AA0">
              <w:rPr>
                <w:sz w:val="24"/>
                <w:szCs w:val="24"/>
              </w:rPr>
              <w:t>Взаимодействие с семьями детей по реализации программы</w:t>
            </w:r>
          </w:p>
        </w:tc>
      </w:tr>
      <w:tr w:rsidR="000860CA" w:rsidRPr="000D7AA0" w14:paraId="33708821" w14:textId="77777777" w:rsidTr="000860CA">
        <w:trPr>
          <w:trHeight w:val="287"/>
        </w:trPr>
        <w:tc>
          <w:tcPr>
            <w:tcW w:w="181" w:type="pct"/>
          </w:tcPr>
          <w:p w14:paraId="6470FCCB" w14:textId="77777777" w:rsidR="000860CA" w:rsidRPr="000D7AA0" w:rsidRDefault="000860CA" w:rsidP="000860CA">
            <w:pPr>
              <w:rPr>
                <w:sz w:val="24"/>
                <w:szCs w:val="24"/>
              </w:rPr>
            </w:pPr>
            <w:r w:rsidRPr="000D7AA0">
              <w:rPr>
                <w:sz w:val="24"/>
                <w:szCs w:val="24"/>
              </w:rPr>
              <w:t>1</w:t>
            </w:r>
          </w:p>
        </w:tc>
        <w:tc>
          <w:tcPr>
            <w:tcW w:w="143" w:type="pct"/>
            <w:vMerge w:val="restart"/>
            <w:textDirection w:val="btLr"/>
          </w:tcPr>
          <w:p w14:paraId="5D9EE5D0" w14:textId="77777777" w:rsidR="000860CA" w:rsidRPr="000D7AA0" w:rsidRDefault="000860CA" w:rsidP="000860CA">
            <w:pPr>
              <w:ind w:left="113" w:right="113"/>
              <w:jc w:val="center"/>
              <w:rPr>
                <w:sz w:val="24"/>
                <w:szCs w:val="24"/>
              </w:rPr>
            </w:pPr>
            <w:r w:rsidRPr="000D7AA0">
              <w:rPr>
                <w:sz w:val="24"/>
                <w:szCs w:val="24"/>
              </w:rPr>
              <w:t xml:space="preserve">Октябрь - сентябрь </w:t>
            </w:r>
          </w:p>
        </w:tc>
        <w:tc>
          <w:tcPr>
            <w:tcW w:w="4676" w:type="pct"/>
            <w:gridSpan w:val="5"/>
          </w:tcPr>
          <w:p w14:paraId="33E3563F" w14:textId="77777777" w:rsidR="000860CA" w:rsidRPr="000D7AA0" w:rsidRDefault="000860CA" w:rsidP="000860CA">
            <w:pPr>
              <w:rPr>
                <w:sz w:val="24"/>
                <w:szCs w:val="24"/>
              </w:rPr>
            </w:pPr>
            <w:r w:rsidRPr="000D7AA0">
              <w:rPr>
                <w:sz w:val="24"/>
                <w:szCs w:val="24"/>
              </w:rPr>
              <w:t>Диагностическое обследование</w:t>
            </w:r>
          </w:p>
        </w:tc>
      </w:tr>
      <w:tr w:rsidR="000860CA" w:rsidRPr="000D7AA0" w14:paraId="7F883BEE" w14:textId="77777777" w:rsidTr="000860CA">
        <w:trPr>
          <w:trHeight w:val="758"/>
        </w:trPr>
        <w:tc>
          <w:tcPr>
            <w:tcW w:w="181" w:type="pct"/>
          </w:tcPr>
          <w:p w14:paraId="7F231A46" w14:textId="77777777" w:rsidR="000860CA" w:rsidRPr="000D7AA0" w:rsidRDefault="000860CA" w:rsidP="000860CA">
            <w:pPr>
              <w:rPr>
                <w:sz w:val="24"/>
                <w:szCs w:val="24"/>
              </w:rPr>
            </w:pPr>
            <w:r w:rsidRPr="000D7AA0">
              <w:rPr>
                <w:sz w:val="24"/>
                <w:szCs w:val="24"/>
              </w:rPr>
              <w:t>3</w:t>
            </w:r>
          </w:p>
        </w:tc>
        <w:tc>
          <w:tcPr>
            <w:tcW w:w="143" w:type="pct"/>
            <w:vMerge/>
          </w:tcPr>
          <w:p w14:paraId="00B3E9CB" w14:textId="77777777" w:rsidR="000860CA" w:rsidRPr="000D7AA0" w:rsidRDefault="000860CA" w:rsidP="000860CA">
            <w:pPr>
              <w:ind w:left="113" w:right="113"/>
              <w:rPr>
                <w:sz w:val="24"/>
                <w:szCs w:val="24"/>
              </w:rPr>
            </w:pPr>
          </w:p>
        </w:tc>
        <w:tc>
          <w:tcPr>
            <w:tcW w:w="1151" w:type="pct"/>
          </w:tcPr>
          <w:p w14:paraId="111CB5B0" w14:textId="77777777" w:rsidR="000860CA" w:rsidRPr="000D7AA0" w:rsidRDefault="000860CA" w:rsidP="000860CA">
            <w:pPr>
              <w:rPr>
                <w:sz w:val="24"/>
                <w:szCs w:val="24"/>
              </w:rPr>
            </w:pPr>
            <w:r w:rsidRPr="000D7AA0">
              <w:rPr>
                <w:sz w:val="24"/>
                <w:szCs w:val="24"/>
              </w:rPr>
              <w:t>«Безопасность в группе»</w:t>
            </w:r>
          </w:p>
          <w:p w14:paraId="1572E979" w14:textId="77777777" w:rsidR="000860CA" w:rsidRPr="000D7AA0" w:rsidRDefault="000860CA" w:rsidP="000860CA">
            <w:pPr>
              <w:rPr>
                <w:sz w:val="24"/>
                <w:szCs w:val="24"/>
              </w:rPr>
            </w:pPr>
          </w:p>
        </w:tc>
        <w:tc>
          <w:tcPr>
            <w:tcW w:w="1145" w:type="pct"/>
          </w:tcPr>
          <w:p w14:paraId="74737F56" w14:textId="77777777" w:rsidR="000860CA" w:rsidRPr="000D7AA0" w:rsidRDefault="000860CA" w:rsidP="000860CA">
            <w:pPr>
              <w:rPr>
                <w:sz w:val="24"/>
                <w:szCs w:val="24"/>
              </w:rPr>
            </w:pPr>
            <w:r w:rsidRPr="000D7AA0">
              <w:rPr>
                <w:sz w:val="24"/>
                <w:szCs w:val="24"/>
              </w:rPr>
              <w:t>Беседа «Если вещи лежат на месте», «Где положишь, там и возьмёшь»</w:t>
            </w:r>
          </w:p>
        </w:tc>
        <w:tc>
          <w:tcPr>
            <w:tcW w:w="831" w:type="pct"/>
          </w:tcPr>
          <w:p w14:paraId="0DE90D87" w14:textId="77777777" w:rsidR="000860CA" w:rsidRPr="000D7AA0" w:rsidRDefault="000860CA" w:rsidP="000860CA">
            <w:pPr>
              <w:rPr>
                <w:sz w:val="24"/>
                <w:szCs w:val="24"/>
              </w:rPr>
            </w:pPr>
            <w:r w:rsidRPr="000D7AA0">
              <w:rPr>
                <w:sz w:val="24"/>
                <w:szCs w:val="24"/>
              </w:rPr>
              <w:t xml:space="preserve">Дидактические игры «У нас порядок» </w:t>
            </w:r>
          </w:p>
        </w:tc>
        <w:tc>
          <w:tcPr>
            <w:tcW w:w="924" w:type="pct"/>
          </w:tcPr>
          <w:p w14:paraId="40B8B8E7" w14:textId="77777777" w:rsidR="000860CA" w:rsidRPr="000D7AA0" w:rsidRDefault="000860CA" w:rsidP="000860CA">
            <w:pPr>
              <w:rPr>
                <w:sz w:val="24"/>
                <w:szCs w:val="24"/>
              </w:rPr>
            </w:pPr>
            <w:r w:rsidRPr="000D7AA0">
              <w:rPr>
                <w:sz w:val="24"/>
                <w:szCs w:val="24"/>
              </w:rPr>
              <w:t xml:space="preserve">Коллективная уборка групповой комнаты. </w:t>
            </w:r>
          </w:p>
        </w:tc>
        <w:tc>
          <w:tcPr>
            <w:tcW w:w="625" w:type="pct"/>
          </w:tcPr>
          <w:p w14:paraId="099A4CFD" w14:textId="77777777" w:rsidR="000860CA" w:rsidRPr="000D7AA0" w:rsidRDefault="000860CA" w:rsidP="000860CA">
            <w:pPr>
              <w:rPr>
                <w:sz w:val="24"/>
                <w:szCs w:val="24"/>
              </w:rPr>
            </w:pPr>
            <w:r w:rsidRPr="000D7AA0">
              <w:rPr>
                <w:sz w:val="24"/>
                <w:szCs w:val="24"/>
              </w:rPr>
              <w:t>Родительское собрание</w:t>
            </w:r>
          </w:p>
        </w:tc>
      </w:tr>
      <w:tr w:rsidR="000860CA" w:rsidRPr="000D7AA0" w14:paraId="7CBF1FF5" w14:textId="77777777" w:rsidTr="000860CA">
        <w:trPr>
          <w:trHeight w:val="175"/>
        </w:trPr>
        <w:tc>
          <w:tcPr>
            <w:tcW w:w="181" w:type="pct"/>
          </w:tcPr>
          <w:p w14:paraId="2870183E" w14:textId="77777777" w:rsidR="000860CA" w:rsidRPr="000D7AA0" w:rsidRDefault="000860CA" w:rsidP="000860CA">
            <w:pPr>
              <w:rPr>
                <w:sz w:val="24"/>
                <w:szCs w:val="24"/>
              </w:rPr>
            </w:pPr>
            <w:r w:rsidRPr="000D7AA0">
              <w:rPr>
                <w:sz w:val="24"/>
                <w:szCs w:val="24"/>
              </w:rPr>
              <w:t>5</w:t>
            </w:r>
          </w:p>
          <w:p w14:paraId="6F5EC2E2" w14:textId="77777777" w:rsidR="000860CA" w:rsidRPr="000D7AA0" w:rsidRDefault="000860CA" w:rsidP="000860CA">
            <w:pPr>
              <w:rPr>
                <w:sz w:val="24"/>
                <w:szCs w:val="24"/>
              </w:rPr>
            </w:pPr>
          </w:p>
        </w:tc>
        <w:tc>
          <w:tcPr>
            <w:tcW w:w="143" w:type="pct"/>
            <w:vMerge/>
            <w:textDirection w:val="btLr"/>
          </w:tcPr>
          <w:p w14:paraId="2167596E" w14:textId="77777777" w:rsidR="000860CA" w:rsidRPr="000D7AA0" w:rsidRDefault="000860CA" w:rsidP="000860CA">
            <w:pPr>
              <w:ind w:left="113" w:right="113"/>
              <w:jc w:val="center"/>
              <w:rPr>
                <w:sz w:val="24"/>
                <w:szCs w:val="24"/>
              </w:rPr>
            </w:pPr>
          </w:p>
        </w:tc>
        <w:tc>
          <w:tcPr>
            <w:tcW w:w="1151" w:type="pct"/>
          </w:tcPr>
          <w:p w14:paraId="14DE9839" w14:textId="77777777" w:rsidR="000860CA" w:rsidRPr="000D7AA0" w:rsidRDefault="000860CA" w:rsidP="000860CA">
            <w:pPr>
              <w:rPr>
                <w:sz w:val="24"/>
                <w:szCs w:val="24"/>
              </w:rPr>
            </w:pPr>
            <w:r w:rsidRPr="000D7AA0">
              <w:rPr>
                <w:sz w:val="24"/>
                <w:szCs w:val="24"/>
              </w:rPr>
              <w:t>«Ходьба по коридору, спуск по лестнице».</w:t>
            </w:r>
          </w:p>
        </w:tc>
        <w:tc>
          <w:tcPr>
            <w:tcW w:w="1145" w:type="pct"/>
          </w:tcPr>
          <w:p w14:paraId="3A826C38" w14:textId="77777777" w:rsidR="000860CA" w:rsidRPr="000D7AA0" w:rsidRDefault="000860CA" w:rsidP="000860CA">
            <w:pPr>
              <w:rPr>
                <w:sz w:val="24"/>
                <w:szCs w:val="24"/>
              </w:rPr>
            </w:pPr>
            <w:r w:rsidRPr="000D7AA0">
              <w:rPr>
                <w:sz w:val="24"/>
                <w:szCs w:val="24"/>
              </w:rPr>
              <w:t xml:space="preserve">Рассуждение «Что может случиться…»                </w:t>
            </w:r>
          </w:p>
        </w:tc>
        <w:tc>
          <w:tcPr>
            <w:tcW w:w="831" w:type="pct"/>
          </w:tcPr>
          <w:p w14:paraId="387E6BF2" w14:textId="77777777" w:rsidR="000860CA" w:rsidRPr="000D7AA0" w:rsidRDefault="000860CA" w:rsidP="000860CA">
            <w:pPr>
              <w:rPr>
                <w:sz w:val="24"/>
                <w:szCs w:val="24"/>
              </w:rPr>
            </w:pPr>
            <w:r w:rsidRPr="000D7AA0">
              <w:rPr>
                <w:sz w:val="24"/>
                <w:szCs w:val="24"/>
              </w:rPr>
              <w:t xml:space="preserve">Иллюстрации №7 </w:t>
            </w:r>
          </w:p>
          <w:p w14:paraId="65000751" w14:textId="77777777" w:rsidR="000860CA" w:rsidRPr="000D7AA0" w:rsidRDefault="000860CA" w:rsidP="000860CA">
            <w:pPr>
              <w:rPr>
                <w:sz w:val="24"/>
                <w:szCs w:val="24"/>
              </w:rPr>
            </w:pPr>
            <w:r w:rsidRPr="000D7AA0">
              <w:rPr>
                <w:sz w:val="24"/>
                <w:szCs w:val="24"/>
              </w:rPr>
              <w:t>Рабочая тетрадь № 1 «Безопасность»</w:t>
            </w:r>
          </w:p>
        </w:tc>
        <w:tc>
          <w:tcPr>
            <w:tcW w:w="924" w:type="pct"/>
          </w:tcPr>
          <w:p w14:paraId="4D25978D" w14:textId="77777777" w:rsidR="000860CA" w:rsidRPr="000D7AA0" w:rsidRDefault="000860CA" w:rsidP="000860CA">
            <w:pPr>
              <w:rPr>
                <w:sz w:val="24"/>
                <w:szCs w:val="24"/>
              </w:rPr>
            </w:pPr>
            <w:r w:rsidRPr="000D7AA0">
              <w:rPr>
                <w:sz w:val="24"/>
                <w:szCs w:val="24"/>
              </w:rPr>
              <w:t>Игры детей в уголке безопасности</w:t>
            </w:r>
          </w:p>
        </w:tc>
        <w:tc>
          <w:tcPr>
            <w:tcW w:w="625" w:type="pct"/>
          </w:tcPr>
          <w:p w14:paraId="3633CFFE" w14:textId="77777777" w:rsidR="000860CA" w:rsidRPr="000D7AA0" w:rsidRDefault="000860CA" w:rsidP="000860CA">
            <w:pPr>
              <w:rPr>
                <w:sz w:val="24"/>
                <w:szCs w:val="24"/>
              </w:rPr>
            </w:pPr>
            <w:r w:rsidRPr="000D7AA0">
              <w:rPr>
                <w:sz w:val="24"/>
                <w:szCs w:val="24"/>
              </w:rPr>
              <w:t>Обновление уголка безопасности</w:t>
            </w:r>
          </w:p>
        </w:tc>
      </w:tr>
      <w:tr w:rsidR="000860CA" w:rsidRPr="000D7AA0" w14:paraId="0DE63BE0" w14:textId="77777777" w:rsidTr="000860CA">
        <w:trPr>
          <w:trHeight w:val="814"/>
        </w:trPr>
        <w:tc>
          <w:tcPr>
            <w:tcW w:w="181" w:type="pct"/>
          </w:tcPr>
          <w:p w14:paraId="4B39EE4B" w14:textId="77777777" w:rsidR="000860CA" w:rsidRPr="000D7AA0" w:rsidRDefault="000860CA" w:rsidP="000860CA">
            <w:pPr>
              <w:rPr>
                <w:sz w:val="24"/>
                <w:szCs w:val="24"/>
              </w:rPr>
            </w:pPr>
            <w:r w:rsidRPr="000D7AA0">
              <w:rPr>
                <w:sz w:val="24"/>
                <w:szCs w:val="24"/>
              </w:rPr>
              <w:t>7</w:t>
            </w:r>
          </w:p>
        </w:tc>
        <w:tc>
          <w:tcPr>
            <w:tcW w:w="143" w:type="pct"/>
            <w:vMerge/>
            <w:textDirection w:val="btLr"/>
          </w:tcPr>
          <w:p w14:paraId="0877897E" w14:textId="77777777" w:rsidR="000860CA" w:rsidRPr="000D7AA0" w:rsidRDefault="000860CA" w:rsidP="000860CA">
            <w:pPr>
              <w:ind w:left="113" w:right="113"/>
              <w:jc w:val="center"/>
              <w:rPr>
                <w:sz w:val="24"/>
                <w:szCs w:val="24"/>
              </w:rPr>
            </w:pPr>
          </w:p>
        </w:tc>
        <w:tc>
          <w:tcPr>
            <w:tcW w:w="1151" w:type="pct"/>
          </w:tcPr>
          <w:p w14:paraId="6CE25CDF" w14:textId="77777777" w:rsidR="000860CA" w:rsidRPr="000D7AA0" w:rsidRDefault="000860CA" w:rsidP="000860CA">
            <w:pPr>
              <w:rPr>
                <w:sz w:val="24"/>
                <w:szCs w:val="24"/>
              </w:rPr>
            </w:pPr>
            <w:r w:rsidRPr="000D7AA0">
              <w:rPr>
                <w:sz w:val="24"/>
                <w:szCs w:val="24"/>
              </w:rPr>
              <w:t>«Опасные предметы дома».</w:t>
            </w:r>
          </w:p>
          <w:p w14:paraId="4311B665" w14:textId="77777777" w:rsidR="000860CA" w:rsidRPr="000D7AA0" w:rsidRDefault="000860CA" w:rsidP="000860CA">
            <w:pPr>
              <w:rPr>
                <w:sz w:val="24"/>
                <w:szCs w:val="24"/>
              </w:rPr>
            </w:pPr>
          </w:p>
        </w:tc>
        <w:tc>
          <w:tcPr>
            <w:tcW w:w="1145" w:type="pct"/>
          </w:tcPr>
          <w:p w14:paraId="198F2360" w14:textId="77777777" w:rsidR="000860CA" w:rsidRPr="000D7AA0" w:rsidRDefault="000860CA" w:rsidP="000860CA">
            <w:pPr>
              <w:rPr>
                <w:sz w:val="24"/>
                <w:szCs w:val="24"/>
              </w:rPr>
            </w:pPr>
            <w:r w:rsidRPr="000D7AA0">
              <w:rPr>
                <w:sz w:val="24"/>
                <w:szCs w:val="24"/>
              </w:rPr>
              <w:t>Беседа «Я знаю, что можно, что нельзя».</w:t>
            </w:r>
          </w:p>
        </w:tc>
        <w:tc>
          <w:tcPr>
            <w:tcW w:w="831" w:type="pct"/>
          </w:tcPr>
          <w:p w14:paraId="234CD5D2" w14:textId="77777777" w:rsidR="000860CA" w:rsidRPr="000D7AA0" w:rsidRDefault="000860CA" w:rsidP="000860CA">
            <w:pPr>
              <w:rPr>
                <w:sz w:val="24"/>
                <w:szCs w:val="24"/>
              </w:rPr>
            </w:pPr>
            <w:r w:rsidRPr="000D7AA0">
              <w:rPr>
                <w:sz w:val="24"/>
                <w:szCs w:val="24"/>
              </w:rPr>
              <w:t>Стихотворение А. Усачева</w:t>
            </w:r>
          </w:p>
          <w:p w14:paraId="55B398C1" w14:textId="77777777" w:rsidR="000860CA" w:rsidRPr="000D7AA0" w:rsidRDefault="000860CA" w:rsidP="000860CA">
            <w:pPr>
              <w:rPr>
                <w:sz w:val="24"/>
                <w:szCs w:val="24"/>
              </w:rPr>
            </w:pPr>
          </w:p>
        </w:tc>
        <w:tc>
          <w:tcPr>
            <w:tcW w:w="924" w:type="pct"/>
          </w:tcPr>
          <w:p w14:paraId="65F7F82E" w14:textId="77777777" w:rsidR="000860CA" w:rsidRPr="000D7AA0" w:rsidRDefault="000860CA" w:rsidP="000860CA">
            <w:pPr>
              <w:rPr>
                <w:sz w:val="24"/>
                <w:szCs w:val="24"/>
              </w:rPr>
            </w:pPr>
            <w:r w:rsidRPr="000D7AA0">
              <w:rPr>
                <w:sz w:val="24"/>
                <w:szCs w:val="24"/>
              </w:rPr>
              <w:t>Изготовление символов «Опасные предметы»</w:t>
            </w:r>
          </w:p>
        </w:tc>
        <w:tc>
          <w:tcPr>
            <w:tcW w:w="625" w:type="pct"/>
          </w:tcPr>
          <w:p w14:paraId="74F8F545" w14:textId="77777777" w:rsidR="000860CA" w:rsidRPr="000D7AA0" w:rsidRDefault="000860CA" w:rsidP="000860CA">
            <w:pPr>
              <w:rPr>
                <w:sz w:val="24"/>
                <w:szCs w:val="24"/>
              </w:rPr>
            </w:pPr>
            <w:r w:rsidRPr="000D7AA0">
              <w:rPr>
                <w:sz w:val="24"/>
                <w:szCs w:val="24"/>
              </w:rPr>
              <w:t>Памятка «Опасные предметы»</w:t>
            </w:r>
          </w:p>
        </w:tc>
      </w:tr>
      <w:tr w:rsidR="000860CA" w:rsidRPr="000D7AA0" w14:paraId="6E1DB454" w14:textId="77777777" w:rsidTr="000860CA">
        <w:trPr>
          <w:trHeight w:val="1040"/>
        </w:trPr>
        <w:tc>
          <w:tcPr>
            <w:tcW w:w="181" w:type="pct"/>
          </w:tcPr>
          <w:p w14:paraId="5493B1C0" w14:textId="77777777" w:rsidR="000860CA" w:rsidRPr="000D7AA0" w:rsidRDefault="000860CA" w:rsidP="000860CA">
            <w:pPr>
              <w:rPr>
                <w:sz w:val="24"/>
                <w:szCs w:val="24"/>
              </w:rPr>
            </w:pPr>
            <w:r w:rsidRPr="000D7AA0">
              <w:rPr>
                <w:sz w:val="24"/>
                <w:szCs w:val="24"/>
              </w:rPr>
              <w:t>9</w:t>
            </w:r>
          </w:p>
        </w:tc>
        <w:tc>
          <w:tcPr>
            <w:tcW w:w="143" w:type="pct"/>
            <w:vMerge w:val="restart"/>
            <w:textDirection w:val="btLr"/>
          </w:tcPr>
          <w:p w14:paraId="4117077D" w14:textId="77777777" w:rsidR="000860CA" w:rsidRPr="000D7AA0" w:rsidRDefault="000860CA" w:rsidP="000860CA">
            <w:pPr>
              <w:ind w:left="113" w:right="113"/>
              <w:jc w:val="center"/>
              <w:rPr>
                <w:sz w:val="24"/>
                <w:szCs w:val="24"/>
              </w:rPr>
            </w:pPr>
            <w:r w:rsidRPr="000D7AA0">
              <w:rPr>
                <w:sz w:val="24"/>
                <w:szCs w:val="24"/>
              </w:rPr>
              <w:t>ноябрь</w:t>
            </w:r>
          </w:p>
        </w:tc>
        <w:tc>
          <w:tcPr>
            <w:tcW w:w="1151" w:type="pct"/>
          </w:tcPr>
          <w:p w14:paraId="2B87201A" w14:textId="77777777" w:rsidR="000860CA" w:rsidRPr="000D7AA0" w:rsidRDefault="000860CA" w:rsidP="000860CA">
            <w:pPr>
              <w:jc w:val="both"/>
              <w:rPr>
                <w:sz w:val="24"/>
                <w:szCs w:val="24"/>
              </w:rPr>
            </w:pPr>
            <w:r w:rsidRPr="000D7AA0">
              <w:rPr>
                <w:sz w:val="24"/>
                <w:szCs w:val="24"/>
              </w:rPr>
              <w:t>«В мире опасных предметов: электробытовые приборы»: познакомить с правилами обращения с приборами</w:t>
            </w:r>
          </w:p>
        </w:tc>
        <w:tc>
          <w:tcPr>
            <w:tcW w:w="1145" w:type="pct"/>
          </w:tcPr>
          <w:p w14:paraId="79E7492D" w14:textId="77777777" w:rsidR="000860CA" w:rsidRPr="000D7AA0" w:rsidRDefault="000860CA" w:rsidP="000860CA">
            <w:pPr>
              <w:jc w:val="both"/>
              <w:rPr>
                <w:sz w:val="24"/>
                <w:szCs w:val="24"/>
              </w:rPr>
            </w:pPr>
            <w:r w:rsidRPr="000D7AA0">
              <w:rPr>
                <w:sz w:val="24"/>
                <w:szCs w:val="24"/>
              </w:rPr>
              <w:t xml:space="preserve">Беседы: «Домашние помощники», «Опасное электричество, неопасное» </w:t>
            </w:r>
          </w:p>
        </w:tc>
        <w:tc>
          <w:tcPr>
            <w:tcW w:w="831" w:type="pct"/>
          </w:tcPr>
          <w:p w14:paraId="38EF4B58" w14:textId="77777777" w:rsidR="000860CA" w:rsidRPr="000D7AA0" w:rsidRDefault="000860CA" w:rsidP="000860CA">
            <w:pPr>
              <w:jc w:val="both"/>
              <w:rPr>
                <w:sz w:val="24"/>
                <w:szCs w:val="24"/>
              </w:rPr>
            </w:pPr>
            <w:r w:rsidRPr="000D7AA0">
              <w:rPr>
                <w:sz w:val="24"/>
                <w:szCs w:val="24"/>
              </w:rPr>
              <w:t>Рабочая тетрадь № 1 «Безопасность», стр.</w:t>
            </w:r>
          </w:p>
        </w:tc>
        <w:tc>
          <w:tcPr>
            <w:tcW w:w="924" w:type="pct"/>
          </w:tcPr>
          <w:p w14:paraId="4F2A3C85" w14:textId="77777777" w:rsidR="000860CA" w:rsidRPr="000D7AA0" w:rsidRDefault="000860CA" w:rsidP="000860CA">
            <w:pPr>
              <w:jc w:val="both"/>
              <w:rPr>
                <w:sz w:val="24"/>
                <w:szCs w:val="24"/>
              </w:rPr>
            </w:pPr>
            <w:r w:rsidRPr="000D7AA0">
              <w:rPr>
                <w:sz w:val="24"/>
                <w:szCs w:val="24"/>
              </w:rPr>
              <w:t xml:space="preserve">Сюжетно – ролевая игра «Спасатели».                                 </w:t>
            </w:r>
          </w:p>
        </w:tc>
        <w:tc>
          <w:tcPr>
            <w:tcW w:w="625" w:type="pct"/>
          </w:tcPr>
          <w:p w14:paraId="22609415" w14:textId="77777777" w:rsidR="000860CA" w:rsidRPr="000D7AA0" w:rsidRDefault="000860CA" w:rsidP="000860CA">
            <w:pPr>
              <w:rPr>
                <w:sz w:val="24"/>
                <w:szCs w:val="24"/>
              </w:rPr>
            </w:pPr>
            <w:r w:rsidRPr="000D7AA0">
              <w:rPr>
                <w:sz w:val="24"/>
                <w:szCs w:val="24"/>
              </w:rPr>
              <w:t>Папка - передвижка «Соблюдайте правила ПБ»</w:t>
            </w:r>
          </w:p>
        </w:tc>
      </w:tr>
      <w:tr w:rsidR="000860CA" w:rsidRPr="000D7AA0" w14:paraId="1C3B340D" w14:textId="77777777" w:rsidTr="000860CA">
        <w:trPr>
          <w:trHeight w:val="708"/>
        </w:trPr>
        <w:tc>
          <w:tcPr>
            <w:tcW w:w="181" w:type="pct"/>
          </w:tcPr>
          <w:p w14:paraId="049BFE65" w14:textId="77777777" w:rsidR="000860CA" w:rsidRPr="000D7AA0" w:rsidRDefault="000860CA" w:rsidP="000860CA">
            <w:pPr>
              <w:rPr>
                <w:sz w:val="24"/>
                <w:szCs w:val="24"/>
              </w:rPr>
            </w:pPr>
            <w:r w:rsidRPr="000D7AA0">
              <w:rPr>
                <w:sz w:val="24"/>
                <w:szCs w:val="24"/>
              </w:rPr>
              <w:t>11</w:t>
            </w:r>
          </w:p>
        </w:tc>
        <w:tc>
          <w:tcPr>
            <w:tcW w:w="143" w:type="pct"/>
            <w:vMerge/>
            <w:textDirection w:val="btLr"/>
          </w:tcPr>
          <w:p w14:paraId="6F7B102D" w14:textId="77777777" w:rsidR="000860CA" w:rsidRPr="000D7AA0" w:rsidRDefault="000860CA" w:rsidP="000860CA">
            <w:pPr>
              <w:ind w:left="113" w:right="113"/>
              <w:rPr>
                <w:sz w:val="24"/>
                <w:szCs w:val="24"/>
              </w:rPr>
            </w:pPr>
          </w:p>
        </w:tc>
        <w:tc>
          <w:tcPr>
            <w:tcW w:w="1151" w:type="pct"/>
          </w:tcPr>
          <w:p w14:paraId="5F2883FC" w14:textId="77777777" w:rsidR="000860CA" w:rsidRPr="000D7AA0" w:rsidRDefault="000860CA" w:rsidP="000860CA">
            <w:pPr>
              <w:jc w:val="both"/>
              <w:rPr>
                <w:sz w:val="24"/>
                <w:szCs w:val="24"/>
              </w:rPr>
            </w:pPr>
            <w:r w:rsidRPr="000D7AA0">
              <w:rPr>
                <w:sz w:val="24"/>
                <w:szCs w:val="24"/>
              </w:rPr>
              <w:t xml:space="preserve">«Зимние игры на участке»: закрепить знания о правилах поведения на участке зимой.  </w:t>
            </w:r>
          </w:p>
        </w:tc>
        <w:tc>
          <w:tcPr>
            <w:tcW w:w="1145" w:type="pct"/>
          </w:tcPr>
          <w:p w14:paraId="305C3B48" w14:textId="77777777" w:rsidR="000860CA" w:rsidRPr="000D7AA0" w:rsidRDefault="000860CA" w:rsidP="000860CA">
            <w:pPr>
              <w:jc w:val="both"/>
              <w:rPr>
                <w:sz w:val="24"/>
                <w:szCs w:val="24"/>
              </w:rPr>
            </w:pPr>
            <w:r w:rsidRPr="000D7AA0">
              <w:rPr>
                <w:sz w:val="24"/>
                <w:szCs w:val="24"/>
              </w:rPr>
              <w:t>Беседа «Правила на всю жизнь».</w:t>
            </w:r>
          </w:p>
          <w:p w14:paraId="5D5AFFBD" w14:textId="77777777" w:rsidR="000860CA" w:rsidRPr="000D7AA0" w:rsidRDefault="000860CA" w:rsidP="000860CA">
            <w:pPr>
              <w:jc w:val="both"/>
              <w:rPr>
                <w:sz w:val="24"/>
                <w:szCs w:val="24"/>
              </w:rPr>
            </w:pPr>
          </w:p>
        </w:tc>
        <w:tc>
          <w:tcPr>
            <w:tcW w:w="831" w:type="pct"/>
          </w:tcPr>
          <w:p w14:paraId="0711D38D" w14:textId="77777777" w:rsidR="000860CA" w:rsidRPr="000D7AA0" w:rsidRDefault="000860CA" w:rsidP="000860CA">
            <w:pPr>
              <w:jc w:val="both"/>
              <w:rPr>
                <w:sz w:val="24"/>
                <w:szCs w:val="24"/>
              </w:rPr>
            </w:pPr>
            <w:r w:rsidRPr="000D7AA0">
              <w:rPr>
                <w:sz w:val="24"/>
                <w:szCs w:val="24"/>
              </w:rPr>
              <w:t>Рабочая тетрадь № 1 «Безопасность», стр.</w:t>
            </w:r>
          </w:p>
        </w:tc>
        <w:tc>
          <w:tcPr>
            <w:tcW w:w="924" w:type="pct"/>
          </w:tcPr>
          <w:p w14:paraId="51ED6C30" w14:textId="77777777" w:rsidR="000860CA" w:rsidRPr="000D7AA0" w:rsidRDefault="000860CA" w:rsidP="000860CA">
            <w:pPr>
              <w:jc w:val="both"/>
              <w:rPr>
                <w:sz w:val="24"/>
                <w:szCs w:val="24"/>
              </w:rPr>
            </w:pPr>
            <w:r w:rsidRPr="000D7AA0">
              <w:rPr>
                <w:sz w:val="24"/>
                <w:szCs w:val="24"/>
              </w:rPr>
              <w:t xml:space="preserve">Подвижные игры и эстафеты на участке с соблюдением правил           </w:t>
            </w:r>
          </w:p>
        </w:tc>
        <w:tc>
          <w:tcPr>
            <w:tcW w:w="625" w:type="pct"/>
          </w:tcPr>
          <w:p w14:paraId="1C5C4E79" w14:textId="77777777" w:rsidR="000860CA" w:rsidRPr="000D7AA0" w:rsidRDefault="000860CA" w:rsidP="000860CA">
            <w:pPr>
              <w:rPr>
                <w:sz w:val="24"/>
                <w:szCs w:val="24"/>
              </w:rPr>
            </w:pPr>
            <w:r w:rsidRPr="000D7AA0">
              <w:rPr>
                <w:sz w:val="24"/>
                <w:szCs w:val="24"/>
              </w:rPr>
              <w:t xml:space="preserve">Субботник: оформление построек </w:t>
            </w:r>
          </w:p>
        </w:tc>
      </w:tr>
      <w:tr w:rsidR="000860CA" w:rsidRPr="000D7AA0" w14:paraId="7E97CFA3" w14:textId="77777777" w:rsidTr="000860CA">
        <w:trPr>
          <w:trHeight w:val="778"/>
        </w:trPr>
        <w:tc>
          <w:tcPr>
            <w:tcW w:w="181" w:type="pct"/>
          </w:tcPr>
          <w:p w14:paraId="2648A420" w14:textId="77777777" w:rsidR="000860CA" w:rsidRPr="000D7AA0" w:rsidRDefault="000860CA" w:rsidP="000860CA">
            <w:pPr>
              <w:rPr>
                <w:sz w:val="24"/>
                <w:szCs w:val="24"/>
              </w:rPr>
            </w:pPr>
            <w:r w:rsidRPr="000D7AA0">
              <w:rPr>
                <w:sz w:val="24"/>
                <w:szCs w:val="24"/>
              </w:rPr>
              <w:t>13</w:t>
            </w:r>
          </w:p>
        </w:tc>
        <w:tc>
          <w:tcPr>
            <w:tcW w:w="143" w:type="pct"/>
            <w:vMerge w:val="restart"/>
            <w:textDirection w:val="btLr"/>
          </w:tcPr>
          <w:p w14:paraId="4BCD2B74" w14:textId="77777777" w:rsidR="000860CA" w:rsidRPr="000D7AA0" w:rsidRDefault="000860CA" w:rsidP="000860CA">
            <w:pPr>
              <w:ind w:left="113" w:right="113"/>
              <w:jc w:val="center"/>
              <w:rPr>
                <w:sz w:val="24"/>
                <w:szCs w:val="24"/>
              </w:rPr>
            </w:pPr>
            <w:r w:rsidRPr="000D7AA0">
              <w:rPr>
                <w:sz w:val="24"/>
                <w:szCs w:val="24"/>
              </w:rPr>
              <w:t>декабрь</w:t>
            </w:r>
          </w:p>
          <w:p w14:paraId="1908D417" w14:textId="77777777" w:rsidR="000860CA" w:rsidRPr="000D7AA0" w:rsidRDefault="000860CA" w:rsidP="000860CA">
            <w:pPr>
              <w:ind w:left="113" w:right="113"/>
              <w:rPr>
                <w:sz w:val="24"/>
                <w:szCs w:val="24"/>
              </w:rPr>
            </w:pPr>
          </w:p>
          <w:p w14:paraId="02BD2CC2" w14:textId="77777777" w:rsidR="000860CA" w:rsidRPr="000D7AA0" w:rsidRDefault="000860CA" w:rsidP="000860CA">
            <w:pPr>
              <w:ind w:left="113" w:right="113"/>
              <w:jc w:val="center"/>
              <w:rPr>
                <w:sz w:val="24"/>
                <w:szCs w:val="24"/>
              </w:rPr>
            </w:pPr>
          </w:p>
          <w:p w14:paraId="2E6ABD02" w14:textId="77777777" w:rsidR="000860CA" w:rsidRPr="000D7AA0" w:rsidRDefault="000860CA" w:rsidP="000860CA">
            <w:pPr>
              <w:ind w:left="113" w:right="113"/>
              <w:rPr>
                <w:sz w:val="24"/>
                <w:szCs w:val="24"/>
              </w:rPr>
            </w:pPr>
          </w:p>
          <w:p w14:paraId="4FE1C7DA" w14:textId="77777777" w:rsidR="000860CA" w:rsidRPr="000D7AA0" w:rsidRDefault="000860CA" w:rsidP="000860CA">
            <w:pPr>
              <w:rPr>
                <w:sz w:val="24"/>
                <w:szCs w:val="24"/>
              </w:rPr>
            </w:pPr>
          </w:p>
        </w:tc>
        <w:tc>
          <w:tcPr>
            <w:tcW w:w="1151" w:type="pct"/>
          </w:tcPr>
          <w:p w14:paraId="23BCC3AC" w14:textId="77777777" w:rsidR="000860CA" w:rsidRPr="000D7AA0" w:rsidRDefault="000860CA" w:rsidP="000860CA">
            <w:pPr>
              <w:jc w:val="both"/>
              <w:rPr>
                <w:sz w:val="24"/>
                <w:szCs w:val="24"/>
              </w:rPr>
            </w:pPr>
            <w:r w:rsidRPr="000D7AA0">
              <w:rPr>
                <w:sz w:val="24"/>
                <w:szCs w:val="24"/>
              </w:rPr>
              <w:t xml:space="preserve">«Катание с горки»: закрепить правила катания с горки, подъема </w:t>
            </w:r>
          </w:p>
        </w:tc>
        <w:tc>
          <w:tcPr>
            <w:tcW w:w="1145" w:type="pct"/>
          </w:tcPr>
          <w:p w14:paraId="1BAB7048" w14:textId="77777777" w:rsidR="000860CA" w:rsidRPr="000D7AA0" w:rsidRDefault="000860CA" w:rsidP="000860CA">
            <w:pPr>
              <w:jc w:val="both"/>
              <w:rPr>
                <w:sz w:val="24"/>
                <w:szCs w:val="24"/>
              </w:rPr>
            </w:pPr>
            <w:r w:rsidRPr="000D7AA0">
              <w:rPr>
                <w:sz w:val="24"/>
                <w:szCs w:val="24"/>
              </w:rPr>
              <w:t xml:space="preserve">Проигрывание ситуации «Скатывание с горки»: подъем по ступенькам.  </w:t>
            </w:r>
          </w:p>
        </w:tc>
        <w:tc>
          <w:tcPr>
            <w:tcW w:w="831" w:type="pct"/>
          </w:tcPr>
          <w:p w14:paraId="1AFF48FC" w14:textId="77777777" w:rsidR="000860CA" w:rsidRPr="000D7AA0" w:rsidRDefault="000860CA" w:rsidP="000860CA">
            <w:pPr>
              <w:jc w:val="both"/>
              <w:rPr>
                <w:sz w:val="24"/>
                <w:szCs w:val="24"/>
              </w:rPr>
            </w:pPr>
            <w:r w:rsidRPr="000D7AA0">
              <w:rPr>
                <w:sz w:val="24"/>
                <w:szCs w:val="24"/>
              </w:rPr>
              <w:t xml:space="preserve">Рабочая тетрадь № 1 </w:t>
            </w:r>
          </w:p>
          <w:p w14:paraId="4E9FA252" w14:textId="77777777" w:rsidR="000860CA" w:rsidRPr="000D7AA0" w:rsidRDefault="000860CA" w:rsidP="000860CA">
            <w:pPr>
              <w:jc w:val="both"/>
              <w:rPr>
                <w:sz w:val="24"/>
                <w:szCs w:val="24"/>
              </w:rPr>
            </w:pPr>
            <w:r w:rsidRPr="000D7AA0">
              <w:rPr>
                <w:sz w:val="24"/>
                <w:szCs w:val="24"/>
              </w:rPr>
              <w:t>Рассказ В. Осеевой «На горке»</w:t>
            </w:r>
          </w:p>
        </w:tc>
        <w:tc>
          <w:tcPr>
            <w:tcW w:w="924" w:type="pct"/>
          </w:tcPr>
          <w:p w14:paraId="5D22F529" w14:textId="77777777" w:rsidR="000860CA" w:rsidRPr="000D7AA0" w:rsidRDefault="000860CA" w:rsidP="000860CA">
            <w:pPr>
              <w:jc w:val="both"/>
              <w:rPr>
                <w:sz w:val="24"/>
                <w:szCs w:val="24"/>
              </w:rPr>
            </w:pPr>
            <w:r w:rsidRPr="000D7AA0">
              <w:rPr>
                <w:sz w:val="24"/>
                <w:szCs w:val="24"/>
              </w:rPr>
              <w:t>Катание с горки на ледянках.</w:t>
            </w:r>
          </w:p>
        </w:tc>
        <w:tc>
          <w:tcPr>
            <w:tcW w:w="625" w:type="pct"/>
            <w:vMerge w:val="restart"/>
          </w:tcPr>
          <w:p w14:paraId="212409C7" w14:textId="77777777" w:rsidR="000860CA" w:rsidRPr="000D7AA0" w:rsidRDefault="000860CA" w:rsidP="000860CA">
            <w:pPr>
              <w:rPr>
                <w:sz w:val="24"/>
                <w:szCs w:val="24"/>
              </w:rPr>
            </w:pPr>
            <w:r w:rsidRPr="000D7AA0">
              <w:rPr>
                <w:sz w:val="24"/>
                <w:szCs w:val="24"/>
              </w:rPr>
              <w:t>Памятка «Осторожно, тонкий лёд»</w:t>
            </w:r>
          </w:p>
        </w:tc>
      </w:tr>
      <w:tr w:rsidR="000860CA" w:rsidRPr="000D7AA0" w14:paraId="30014A12" w14:textId="77777777" w:rsidTr="000860CA">
        <w:trPr>
          <w:trHeight w:val="710"/>
        </w:trPr>
        <w:tc>
          <w:tcPr>
            <w:tcW w:w="181" w:type="pct"/>
          </w:tcPr>
          <w:p w14:paraId="210590D6" w14:textId="77777777" w:rsidR="000860CA" w:rsidRPr="000D7AA0" w:rsidRDefault="000860CA" w:rsidP="000860CA">
            <w:pPr>
              <w:rPr>
                <w:sz w:val="24"/>
                <w:szCs w:val="24"/>
              </w:rPr>
            </w:pPr>
            <w:r w:rsidRPr="000D7AA0">
              <w:rPr>
                <w:sz w:val="24"/>
                <w:szCs w:val="24"/>
              </w:rPr>
              <w:t>15</w:t>
            </w:r>
          </w:p>
        </w:tc>
        <w:tc>
          <w:tcPr>
            <w:tcW w:w="143" w:type="pct"/>
            <w:vMerge/>
          </w:tcPr>
          <w:p w14:paraId="6D921584" w14:textId="77777777" w:rsidR="000860CA" w:rsidRPr="000D7AA0" w:rsidRDefault="000860CA" w:rsidP="000860CA">
            <w:pPr>
              <w:rPr>
                <w:sz w:val="24"/>
                <w:szCs w:val="24"/>
              </w:rPr>
            </w:pPr>
          </w:p>
        </w:tc>
        <w:tc>
          <w:tcPr>
            <w:tcW w:w="1151" w:type="pct"/>
          </w:tcPr>
          <w:p w14:paraId="18505680" w14:textId="77777777" w:rsidR="000860CA" w:rsidRPr="000D7AA0" w:rsidRDefault="000860CA" w:rsidP="000860CA">
            <w:pPr>
              <w:jc w:val="both"/>
              <w:rPr>
                <w:sz w:val="24"/>
                <w:szCs w:val="24"/>
              </w:rPr>
            </w:pPr>
            <w:r w:rsidRPr="000D7AA0">
              <w:rPr>
                <w:sz w:val="24"/>
                <w:szCs w:val="24"/>
              </w:rPr>
              <w:t>«Безопасность на льду»: закрепить правила безопасного поведения на льду</w:t>
            </w:r>
          </w:p>
        </w:tc>
        <w:tc>
          <w:tcPr>
            <w:tcW w:w="1145" w:type="pct"/>
          </w:tcPr>
          <w:p w14:paraId="5D13358E" w14:textId="77777777" w:rsidR="000860CA" w:rsidRPr="000D7AA0" w:rsidRDefault="000860CA" w:rsidP="000860CA">
            <w:pPr>
              <w:jc w:val="both"/>
              <w:rPr>
                <w:sz w:val="24"/>
                <w:szCs w:val="24"/>
              </w:rPr>
            </w:pPr>
            <w:r w:rsidRPr="000D7AA0">
              <w:rPr>
                <w:sz w:val="24"/>
                <w:szCs w:val="24"/>
              </w:rPr>
              <w:t>Продуктивная деятельность: помощь малышам в изготовлении фигурок</w:t>
            </w:r>
          </w:p>
        </w:tc>
        <w:tc>
          <w:tcPr>
            <w:tcW w:w="831" w:type="pct"/>
          </w:tcPr>
          <w:p w14:paraId="44FA663F" w14:textId="77777777" w:rsidR="000860CA" w:rsidRPr="000D7AA0" w:rsidRDefault="000860CA" w:rsidP="000860CA">
            <w:pPr>
              <w:jc w:val="both"/>
              <w:rPr>
                <w:sz w:val="24"/>
                <w:szCs w:val="24"/>
              </w:rPr>
            </w:pPr>
            <w:r w:rsidRPr="000D7AA0">
              <w:rPr>
                <w:sz w:val="24"/>
                <w:szCs w:val="24"/>
              </w:rPr>
              <w:t>Деревянные лопаты формочки</w:t>
            </w:r>
          </w:p>
        </w:tc>
        <w:tc>
          <w:tcPr>
            <w:tcW w:w="924" w:type="pct"/>
          </w:tcPr>
          <w:p w14:paraId="55315AAC" w14:textId="77777777" w:rsidR="000860CA" w:rsidRPr="000D7AA0" w:rsidRDefault="000860CA" w:rsidP="000860CA">
            <w:pPr>
              <w:jc w:val="both"/>
              <w:rPr>
                <w:sz w:val="24"/>
                <w:szCs w:val="24"/>
              </w:rPr>
            </w:pPr>
            <w:r w:rsidRPr="000D7AA0">
              <w:rPr>
                <w:sz w:val="24"/>
                <w:szCs w:val="24"/>
              </w:rPr>
              <w:t>Опыт: превращение воды в лёд</w:t>
            </w:r>
          </w:p>
        </w:tc>
        <w:tc>
          <w:tcPr>
            <w:tcW w:w="625" w:type="pct"/>
            <w:vMerge/>
          </w:tcPr>
          <w:p w14:paraId="617065E1" w14:textId="77777777" w:rsidR="000860CA" w:rsidRPr="000D7AA0" w:rsidRDefault="000860CA" w:rsidP="000860CA">
            <w:pPr>
              <w:rPr>
                <w:sz w:val="24"/>
                <w:szCs w:val="24"/>
              </w:rPr>
            </w:pPr>
          </w:p>
        </w:tc>
      </w:tr>
      <w:tr w:rsidR="000860CA" w:rsidRPr="000D7AA0" w14:paraId="1F7B968F" w14:textId="77777777" w:rsidTr="000860CA">
        <w:trPr>
          <w:cantSplit/>
          <w:trHeight w:val="1029"/>
        </w:trPr>
        <w:tc>
          <w:tcPr>
            <w:tcW w:w="181" w:type="pct"/>
          </w:tcPr>
          <w:p w14:paraId="3C836C81" w14:textId="77777777" w:rsidR="000860CA" w:rsidRPr="000D7AA0" w:rsidRDefault="000860CA" w:rsidP="000860CA">
            <w:pPr>
              <w:rPr>
                <w:sz w:val="24"/>
                <w:szCs w:val="24"/>
              </w:rPr>
            </w:pPr>
            <w:r w:rsidRPr="000D7AA0">
              <w:rPr>
                <w:sz w:val="24"/>
                <w:szCs w:val="24"/>
              </w:rPr>
              <w:t>17</w:t>
            </w:r>
          </w:p>
        </w:tc>
        <w:tc>
          <w:tcPr>
            <w:tcW w:w="143" w:type="pct"/>
            <w:vMerge w:val="restart"/>
            <w:textDirection w:val="btLr"/>
          </w:tcPr>
          <w:p w14:paraId="18E67425" w14:textId="77777777" w:rsidR="000860CA" w:rsidRPr="000D7AA0" w:rsidRDefault="000860CA" w:rsidP="000860CA">
            <w:pPr>
              <w:ind w:left="113" w:right="113"/>
              <w:jc w:val="center"/>
              <w:rPr>
                <w:sz w:val="24"/>
                <w:szCs w:val="24"/>
              </w:rPr>
            </w:pPr>
            <w:r w:rsidRPr="000D7AA0">
              <w:rPr>
                <w:sz w:val="24"/>
                <w:szCs w:val="24"/>
              </w:rPr>
              <w:t>январь</w:t>
            </w:r>
          </w:p>
        </w:tc>
        <w:tc>
          <w:tcPr>
            <w:tcW w:w="1151" w:type="pct"/>
          </w:tcPr>
          <w:p w14:paraId="5C027CC4" w14:textId="77777777" w:rsidR="000860CA" w:rsidRPr="000D7AA0" w:rsidRDefault="000860CA" w:rsidP="000860CA">
            <w:pPr>
              <w:jc w:val="both"/>
              <w:rPr>
                <w:sz w:val="24"/>
                <w:szCs w:val="24"/>
              </w:rPr>
            </w:pPr>
            <w:r w:rsidRPr="000D7AA0">
              <w:rPr>
                <w:sz w:val="24"/>
                <w:szCs w:val="24"/>
              </w:rPr>
              <w:t>«Личная безопасность дома»: познакомить с правилами поведения, если ты один дома.</w:t>
            </w:r>
          </w:p>
        </w:tc>
        <w:tc>
          <w:tcPr>
            <w:tcW w:w="1145" w:type="pct"/>
          </w:tcPr>
          <w:p w14:paraId="6679566C" w14:textId="77777777" w:rsidR="000860CA" w:rsidRPr="000D7AA0" w:rsidRDefault="000860CA" w:rsidP="000860CA">
            <w:pPr>
              <w:jc w:val="both"/>
              <w:rPr>
                <w:sz w:val="24"/>
                <w:szCs w:val="24"/>
              </w:rPr>
            </w:pPr>
            <w:r w:rsidRPr="000D7AA0">
              <w:rPr>
                <w:sz w:val="24"/>
                <w:szCs w:val="24"/>
              </w:rPr>
              <w:t xml:space="preserve">стихотворение А. Усачев «Не пускайте дядю в дом. Беседа «Внешность человека может быть обманчивой».                                    </w:t>
            </w:r>
          </w:p>
        </w:tc>
        <w:tc>
          <w:tcPr>
            <w:tcW w:w="831" w:type="pct"/>
          </w:tcPr>
          <w:p w14:paraId="57F56AAA" w14:textId="77777777" w:rsidR="000860CA" w:rsidRPr="000D7AA0" w:rsidRDefault="000860CA" w:rsidP="000860CA">
            <w:pPr>
              <w:jc w:val="both"/>
              <w:rPr>
                <w:sz w:val="24"/>
                <w:szCs w:val="24"/>
              </w:rPr>
            </w:pPr>
            <w:r w:rsidRPr="000D7AA0">
              <w:rPr>
                <w:sz w:val="24"/>
                <w:szCs w:val="24"/>
              </w:rPr>
              <w:t xml:space="preserve">«Сказка о глупом мышонке» </w:t>
            </w:r>
          </w:p>
          <w:p w14:paraId="7D09D824" w14:textId="77777777" w:rsidR="000860CA" w:rsidRPr="000D7AA0" w:rsidRDefault="000860CA" w:rsidP="000860CA">
            <w:pPr>
              <w:jc w:val="both"/>
              <w:rPr>
                <w:sz w:val="24"/>
                <w:szCs w:val="24"/>
              </w:rPr>
            </w:pPr>
            <w:r w:rsidRPr="000D7AA0">
              <w:rPr>
                <w:sz w:val="24"/>
                <w:szCs w:val="24"/>
              </w:rPr>
              <w:t xml:space="preserve">С. Маршак </w:t>
            </w:r>
          </w:p>
        </w:tc>
        <w:tc>
          <w:tcPr>
            <w:tcW w:w="924" w:type="pct"/>
          </w:tcPr>
          <w:p w14:paraId="7DB5DBDA" w14:textId="77777777" w:rsidR="000860CA" w:rsidRPr="000D7AA0" w:rsidRDefault="000860CA" w:rsidP="000860CA">
            <w:pPr>
              <w:jc w:val="both"/>
              <w:rPr>
                <w:sz w:val="24"/>
                <w:szCs w:val="24"/>
              </w:rPr>
            </w:pPr>
          </w:p>
        </w:tc>
        <w:tc>
          <w:tcPr>
            <w:tcW w:w="625" w:type="pct"/>
          </w:tcPr>
          <w:p w14:paraId="44C04749" w14:textId="77777777" w:rsidR="000860CA" w:rsidRPr="000D7AA0" w:rsidRDefault="000860CA" w:rsidP="000860CA">
            <w:pPr>
              <w:rPr>
                <w:sz w:val="24"/>
                <w:szCs w:val="24"/>
              </w:rPr>
            </w:pPr>
            <w:r w:rsidRPr="000D7AA0">
              <w:rPr>
                <w:sz w:val="24"/>
                <w:szCs w:val="24"/>
              </w:rPr>
              <w:t>Памятка по предупреждению несчастных случаев с детьми в быту</w:t>
            </w:r>
          </w:p>
        </w:tc>
      </w:tr>
      <w:tr w:rsidR="000860CA" w:rsidRPr="000D7AA0" w14:paraId="1E6E4A9D" w14:textId="77777777" w:rsidTr="000860CA">
        <w:trPr>
          <w:trHeight w:val="1048"/>
        </w:trPr>
        <w:tc>
          <w:tcPr>
            <w:tcW w:w="181" w:type="pct"/>
          </w:tcPr>
          <w:p w14:paraId="634BBA06" w14:textId="77777777" w:rsidR="000860CA" w:rsidRPr="000D7AA0" w:rsidRDefault="000860CA" w:rsidP="000860CA">
            <w:pPr>
              <w:rPr>
                <w:sz w:val="24"/>
                <w:szCs w:val="24"/>
              </w:rPr>
            </w:pPr>
            <w:r w:rsidRPr="000D7AA0">
              <w:rPr>
                <w:sz w:val="24"/>
                <w:szCs w:val="24"/>
              </w:rPr>
              <w:t>19</w:t>
            </w:r>
          </w:p>
          <w:p w14:paraId="6B2C5C5B" w14:textId="77777777" w:rsidR="000860CA" w:rsidRPr="000D7AA0" w:rsidRDefault="000860CA" w:rsidP="000860CA">
            <w:pPr>
              <w:rPr>
                <w:sz w:val="24"/>
                <w:szCs w:val="24"/>
              </w:rPr>
            </w:pPr>
          </w:p>
        </w:tc>
        <w:tc>
          <w:tcPr>
            <w:tcW w:w="143" w:type="pct"/>
            <w:vMerge/>
            <w:textDirection w:val="btLr"/>
          </w:tcPr>
          <w:p w14:paraId="1FE009A5" w14:textId="77777777" w:rsidR="000860CA" w:rsidRPr="000D7AA0" w:rsidRDefault="000860CA" w:rsidP="000860CA">
            <w:pPr>
              <w:ind w:right="113"/>
              <w:jc w:val="center"/>
              <w:rPr>
                <w:sz w:val="24"/>
                <w:szCs w:val="24"/>
              </w:rPr>
            </w:pPr>
          </w:p>
        </w:tc>
        <w:tc>
          <w:tcPr>
            <w:tcW w:w="1151" w:type="pct"/>
          </w:tcPr>
          <w:p w14:paraId="70DEB8B5" w14:textId="77777777" w:rsidR="000860CA" w:rsidRPr="000D7AA0" w:rsidRDefault="000860CA" w:rsidP="000860CA">
            <w:pPr>
              <w:jc w:val="both"/>
              <w:rPr>
                <w:sz w:val="24"/>
                <w:szCs w:val="24"/>
              </w:rPr>
            </w:pPr>
            <w:r w:rsidRPr="000D7AA0">
              <w:rPr>
                <w:sz w:val="24"/>
                <w:szCs w:val="24"/>
              </w:rPr>
              <w:t>«Личная безопасность на улице»: заучить и закрепить правила личной безопасности на улице.</w:t>
            </w:r>
          </w:p>
        </w:tc>
        <w:tc>
          <w:tcPr>
            <w:tcW w:w="1145" w:type="pct"/>
          </w:tcPr>
          <w:p w14:paraId="2B60F9AE" w14:textId="77777777" w:rsidR="000860CA" w:rsidRPr="000D7AA0" w:rsidRDefault="000860CA" w:rsidP="000860CA">
            <w:pPr>
              <w:jc w:val="both"/>
              <w:rPr>
                <w:sz w:val="24"/>
                <w:szCs w:val="24"/>
              </w:rPr>
            </w:pPr>
            <w:r w:rsidRPr="000D7AA0">
              <w:rPr>
                <w:sz w:val="24"/>
                <w:szCs w:val="24"/>
              </w:rPr>
              <w:t>Рассуждение «Чем может закончиться уход с участка?» Настольная игра «Лабиринт» - «Помоги мальчику».</w:t>
            </w:r>
          </w:p>
        </w:tc>
        <w:tc>
          <w:tcPr>
            <w:tcW w:w="831" w:type="pct"/>
          </w:tcPr>
          <w:p w14:paraId="425760DA" w14:textId="77777777" w:rsidR="000860CA" w:rsidRPr="000D7AA0" w:rsidRDefault="000860CA" w:rsidP="000860CA">
            <w:pPr>
              <w:jc w:val="both"/>
              <w:rPr>
                <w:sz w:val="24"/>
                <w:szCs w:val="24"/>
              </w:rPr>
            </w:pPr>
            <w:r w:rsidRPr="000D7AA0">
              <w:rPr>
                <w:sz w:val="24"/>
                <w:szCs w:val="24"/>
              </w:rPr>
              <w:t xml:space="preserve">Русская народная сказка «Гуси - лебеди». </w:t>
            </w:r>
          </w:p>
        </w:tc>
        <w:tc>
          <w:tcPr>
            <w:tcW w:w="924" w:type="pct"/>
          </w:tcPr>
          <w:p w14:paraId="2D2B6077" w14:textId="77777777" w:rsidR="000860CA" w:rsidRPr="000D7AA0" w:rsidRDefault="000860CA" w:rsidP="000860CA">
            <w:pPr>
              <w:jc w:val="both"/>
              <w:rPr>
                <w:sz w:val="24"/>
                <w:szCs w:val="24"/>
              </w:rPr>
            </w:pPr>
            <w:r w:rsidRPr="000D7AA0">
              <w:rPr>
                <w:sz w:val="24"/>
                <w:szCs w:val="24"/>
              </w:rPr>
              <w:t xml:space="preserve">Продуктивная деятельность: придумать знак «Осторожно» для дома Бабы - Яги </w:t>
            </w:r>
          </w:p>
        </w:tc>
        <w:tc>
          <w:tcPr>
            <w:tcW w:w="625" w:type="pct"/>
          </w:tcPr>
          <w:p w14:paraId="742083D4" w14:textId="77777777" w:rsidR="000860CA" w:rsidRPr="000D7AA0" w:rsidRDefault="000860CA" w:rsidP="000860CA">
            <w:pPr>
              <w:rPr>
                <w:sz w:val="24"/>
                <w:szCs w:val="24"/>
              </w:rPr>
            </w:pPr>
            <w:r w:rsidRPr="000D7AA0">
              <w:rPr>
                <w:sz w:val="24"/>
                <w:szCs w:val="24"/>
              </w:rPr>
              <w:t>Дни Открытых дверей: досуговые мероприятия</w:t>
            </w:r>
          </w:p>
        </w:tc>
      </w:tr>
      <w:tr w:rsidR="000860CA" w:rsidRPr="000D7AA0" w14:paraId="29731128" w14:textId="77777777" w:rsidTr="000860CA">
        <w:trPr>
          <w:cantSplit/>
          <w:trHeight w:val="1391"/>
        </w:trPr>
        <w:tc>
          <w:tcPr>
            <w:tcW w:w="181" w:type="pct"/>
          </w:tcPr>
          <w:p w14:paraId="08312069" w14:textId="77777777" w:rsidR="000860CA" w:rsidRPr="000D7AA0" w:rsidRDefault="000860CA" w:rsidP="000860CA">
            <w:pPr>
              <w:rPr>
                <w:sz w:val="24"/>
                <w:szCs w:val="24"/>
              </w:rPr>
            </w:pPr>
            <w:r w:rsidRPr="000D7AA0">
              <w:rPr>
                <w:sz w:val="24"/>
                <w:szCs w:val="24"/>
              </w:rPr>
              <w:t>21</w:t>
            </w:r>
          </w:p>
        </w:tc>
        <w:tc>
          <w:tcPr>
            <w:tcW w:w="143" w:type="pct"/>
            <w:vMerge w:val="restart"/>
            <w:textDirection w:val="btLr"/>
          </w:tcPr>
          <w:p w14:paraId="5FB51889" w14:textId="77777777" w:rsidR="000860CA" w:rsidRPr="000D7AA0" w:rsidRDefault="000860CA" w:rsidP="000860CA">
            <w:pPr>
              <w:ind w:right="113"/>
              <w:jc w:val="center"/>
              <w:rPr>
                <w:sz w:val="24"/>
                <w:szCs w:val="24"/>
              </w:rPr>
            </w:pPr>
            <w:r w:rsidRPr="000D7AA0">
              <w:rPr>
                <w:sz w:val="24"/>
                <w:szCs w:val="24"/>
              </w:rPr>
              <w:t>февраль</w:t>
            </w:r>
          </w:p>
        </w:tc>
        <w:tc>
          <w:tcPr>
            <w:tcW w:w="1151" w:type="pct"/>
          </w:tcPr>
          <w:p w14:paraId="417B290B" w14:textId="77777777" w:rsidR="000860CA" w:rsidRPr="000D7AA0" w:rsidRDefault="000860CA" w:rsidP="000860CA">
            <w:pPr>
              <w:jc w:val="both"/>
              <w:rPr>
                <w:sz w:val="24"/>
                <w:szCs w:val="24"/>
              </w:rPr>
            </w:pPr>
            <w:r w:rsidRPr="000D7AA0">
              <w:rPr>
                <w:sz w:val="24"/>
                <w:szCs w:val="24"/>
              </w:rPr>
              <w:t>Опасность контактов с незнакомыми людьми: как избежать насилия со стороны взрослых. Конвенция о правах ребёнка ст.35</w:t>
            </w:r>
          </w:p>
        </w:tc>
        <w:tc>
          <w:tcPr>
            <w:tcW w:w="1145" w:type="pct"/>
          </w:tcPr>
          <w:p w14:paraId="2CE26CB4" w14:textId="77777777" w:rsidR="000860CA" w:rsidRPr="000D7AA0" w:rsidRDefault="000860CA" w:rsidP="000860CA">
            <w:pPr>
              <w:jc w:val="both"/>
              <w:rPr>
                <w:sz w:val="24"/>
                <w:szCs w:val="24"/>
              </w:rPr>
            </w:pPr>
            <w:r w:rsidRPr="000D7AA0">
              <w:rPr>
                <w:sz w:val="24"/>
                <w:szCs w:val="24"/>
              </w:rPr>
              <w:t xml:space="preserve"> Беседа: предотвращение опасных ситуаций при контактах с незнакомыми людьми.  Обсуждение ситуаций</w:t>
            </w:r>
          </w:p>
        </w:tc>
        <w:tc>
          <w:tcPr>
            <w:tcW w:w="831" w:type="pct"/>
          </w:tcPr>
          <w:p w14:paraId="057109D7" w14:textId="77777777" w:rsidR="000860CA" w:rsidRPr="000D7AA0" w:rsidRDefault="000860CA" w:rsidP="000860CA">
            <w:pPr>
              <w:rPr>
                <w:sz w:val="24"/>
                <w:szCs w:val="24"/>
              </w:rPr>
            </w:pPr>
            <w:r w:rsidRPr="000D7AA0">
              <w:rPr>
                <w:sz w:val="24"/>
                <w:szCs w:val="24"/>
              </w:rPr>
              <w:t>Иллюстрации</w:t>
            </w:r>
          </w:p>
        </w:tc>
        <w:tc>
          <w:tcPr>
            <w:tcW w:w="924" w:type="pct"/>
          </w:tcPr>
          <w:p w14:paraId="5C93256A" w14:textId="77777777" w:rsidR="000860CA" w:rsidRPr="000D7AA0" w:rsidRDefault="000860CA" w:rsidP="000860CA">
            <w:pPr>
              <w:rPr>
                <w:sz w:val="24"/>
                <w:szCs w:val="24"/>
              </w:rPr>
            </w:pPr>
          </w:p>
        </w:tc>
        <w:tc>
          <w:tcPr>
            <w:tcW w:w="625" w:type="pct"/>
          </w:tcPr>
          <w:p w14:paraId="140F4913" w14:textId="77777777" w:rsidR="000860CA" w:rsidRPr="000D7AA0" w:rsidRDefault="000860CA" w:rsidP="000860CA">
            <w:pPr>
              <w:rPr>
                <w:sz w:val="24"/>
                <w:szCs w:val="24"/>
              </w:rPr>
            </w:pPr>
            <w:r w:rsidRPr="000D7AA0">
              <w:rPr>
                <w:sz w:val="24"/>
                <w:szCs w:val="24"/>
              </w:rPr>
              <w:t xml:space="preserve">Консультация </w:t>
            </w:r>
          </w:p>
        </w:tc>
      </w:tr>
      <w:tr w:rsidR="000860CA" w:rsidRPr="000D7AA0" w14:paraId="4952739A" w14:textId="77777777" w:rsidTr="000860CA">
        <w:trPr>
          <w:trHeight w:val="851"/>
        </w:trPr>
        <w:tc>
          <w:tcPr>
            <w:tcW w:w="181" w:type="pct"/>
          </w:tcPr>
          <w:p w14:paraId="3E65E84C" w14:textId="77777777" w:rsidR="000860CA" w:rsidRPr="000D7AA0" w:rsidRDefault="000860CA" w:rsidP="000860CA">
            <w:pPr>
              <w:rPr>
                <w:sz w:val="24"/>
                <w:szCs w:val="24"/>
              </w:rPr>
            </w:pPr>
            <w:r w:rsidRPr="000D7AA0">
              <w:rPr>
                <w:sz w:val="24"/>
                <w:szCs w:val="24"/>
              </w:rPr>
              <w:t>23</w:t>
            </w:r>
          </w:p>
        </w:tc>
        <w:tc>
          <w:tcPr>
            <w:tcW w:w="143" w:type="pct"/>
            <w:vMerge/>
            <w:textDirection w:val="btLr"/>
          </w:tcPr>
          <w:p w14:paraId="668D915C" w14:textId="77777777" w:rsidR="000860CA" w:rsidRPr="000D7AA0" w:rsidRDefault="000860CA" w:rsidP="000860CA">
            <w:pPr>
              <w:ind w:right="113"/>
              <w:rPr>
                <w:sz w:val="24"/>
                <w:szCs w:val="24"/>
              </w:rPr>
            </w:pPr>
          </w:p>
        </w:tc>
        <w:tc>
          <w:tcPr>
            <w:tcW w:w="1151" w:type="pct"/>
          </w:tcPr>
          <w:p w14:paraId="600E69E2" w14:textId="77777777" w:rsidR="000860CA" w:rsidRPr="000D7AA0" w:rsidRDefault="000860CA" w:rsidP="000860CA">
            <w:pPr>
              <w:jc w:val="both"/>
              <w:rPr>
                <w:sz w:val="24"/>
                <w:szCs w:val="24"/>
              </w:rPr>
            </w:pPr>
            <w:r w:rsidRPr="000D7AA0">
              <w:rPr>
                <w:sz w:val="24"/>
                <w:szCs w:val="24"/>
              </w:rPr>
              <w:t xml:space="preserve">Лекарства: рассказать, что приносит пользу, а что – вред. </w:t>
            </w:r>
          </w:p>
        </w:tc>
        <w:tc>
          <w:tcPr>
            <w:tcW w:w="1145" w:type="pct"/>
          </w:tcPr>
          <w:p w14:paraId="2400FFC9" w14:textId="77777777" w:rsidR="000860CA" w:rsidRPr="000D7AA0" w:rsidRDefault="000860CA" w:rsidP="000860CA">
            <w:pPr>
              <w:jc w:val="both"/>
              <w:rPr>
                <w:sz w:val="24"/>
                <w:szCs w:val="24"/>
              </w:rPr>
            </w:pPr>
            <w:r w:rsidRPr="000D7AA0">
              <w:rPr>
                <w:sz w:val="24"/>
                <w:szCs w:val="24"/>
              </w:rPr>
              <w:t xml:space="preserve">Беседа «Лекарства и витамины». </w:t>
            </w:r>
          </w:p>
        </w:tc>
        <w:tc>
          <w:tcPr>
            <w:tcW w:w="831" w:type="pct"/>
          </w:tcPr>
          <w:p w14:paraId="55617F16" w14:textId="77777777" w:rsidR="000860CA" w:rsidRPr="000D7AA0" w:rsidRDefault="000860CA" w:rsidP="000860CA">
            <w:pPr>
              <w:jc w:val="both"/>
              <w:rPr>
                <w:sz w:val="24"/>
                <w:szCs w:val="24"/>
              </w:rPr>
            </w:pPr>
            <w:r w:rsidRPr="000D7AA0">
              <w:rPr>
                <w:sz w:val="24"/>
                <w:szCs w:val="24"/>
              </w:rPr>
              <w:t xml:space="preserve"> Рабочая тетрадь№ 1 </w:t>
            </w:r>
          </w:p>
          <w:p w14:paraId="18554A42" w14:textId="77777777" w:rsidR="000860CA" w:rsidRPr="000D7AA0" w:rsidRDefault="000860CA" w:rsidP="000860CA">
            <w:pPr>
              <w:jc w:val="both"/>
              <w:rPr>
                <w:sz w:val="24"/>
                <w:szCs w:val="24"/>
              </w:rPr>
            </w:pPr>
            <w:r w:rsidRPr="000D7AA0">
              <w:rPr>
                <w:sz w:val="24"/>
                <w:szCs w:val="24"/>
              </w:rPr>
              <w:t>«Безопасность»</w:t>
            </w:r>
          </w:p>
          <w:p w14:paraId="1B0E8299" w14:textId="77777777" w:rsidR="000860CA" w:rsidRPr="000D7AA0" w:rsidRDefault="000860CA" w:rsidP="000860CA">
            <w:pPr>
              <w:jc w:val="both"/>
              <w:rPr>
                <w:sz w:val="24"/>
                <w:szCs w:val="24"/>
              </w:rPr>
            </w:pPr>
            <w:r w:rsidRPr="000D7AA0">
              <w:rPr>
                <w:sz w:val="24"/>
                <w:szCs w:val="24"/>
              </w:rPr>
              <w:t>элементы костюмов</w:t>
            </w:r>
          </w:p>
        </w:tc>
        <w:tc>
          <w:tcPr>
            <w:tcW w:w="924" w:type="pct"/>
          </w:tcPr>
          <w:p w14:paraId="16B4D90A" w14:textId="77777777" w:rsidR="000860CA" w:rsidRPr="000D7AA0" w:rsidRDefault="000860CA" w:rsidP="000860CA">
            <w:pPr>
              <w:jc w:val="both"/>
              <w:rPr>
                <w:sz w:val="24"/>
                <w:szCs w:val="24"/>
              </w:rPr>
            </w:pPr>
            <w:r w:rsidRPr="000D7AA0">
              <w:rPr>
                <w:sz w:val="24"/>
                <w:szCs w:val="24"/>
              </w:rPr>
              <w:t>Изготовление запрещающих знаков (символов)</w:t>
            </w:r>
            <w:r>
              <w:rPr>
                <w:sz w:val="24"/>
                <w:szCs w:val="24"/>
              </w:rPr>
              <w:t>.</w:t>
            </w:r>
          </w:p>
        </w:tc>
        <w:tc>
          <w:tcPr>
            <w:tcW w:w="625" w:type="pct"/>
            <w:vMerge w:val="restart"/>
          </w:tcPr>
          <w:p w14:paraId="32F7039D" w14:textId="77777777" w:rsidR="000860CA" w:rsidRPr="000D7AA0" w:rsidRDefault="000860CA" w:rsidP="000860CA">
            <w:pPr>
              <w:rPr>
                <w:sz w:val="24"/>
                <w:szCs w:val="24"/>
              </w:rPr>
            </w:pPr>
            <w:r w:rsidRPr="000D7AA0">
              <w:rPr>
                <w:sz w:val="24"/>
                <w:szCs w:val="24"/>
              </w:rPr>
              <w:t>Развлечение «В гостях у Айболита».</w:t>
            </w:r>
          </w:p>
        </w:tc>
      </w:tr>
      <w:tr w:rsidR="000860CA" w:rsidRPr="000D7AA0" w14:paraId="003DFDD4" w14:textId="77777777" w:rsidTr="000860CA">
        <w:trPr>
          <w:trHeight w:val="802"/>
        </w:trPr>
        <w:tc>
          <w:tcPr>
            <w:tcW w:w="181" w:type="pct"/>
          </w:tcPr>
          <w:p w14:paraId="7B29C56A" w14:textId="77777777" w:rsidR="000860CA" w:rsidRPr="000D7AA0" w:rsidRDefault="000860CA" w:rsidP="000860CA">
            <w:pPr>
              <w:rPr>
                <w:sz w:val="24"/>
                <w:szCs w:val="24"/>
              </w:rPr>
            </w:pPr>
            <w:r w:rsidRPr="000D7AA0">
              <w:rPr>
                <w:sz w:val="24"/>
                <w:szCs w:val="24"/>
              </w:rPr>
              <w:t>25</w:t>
            </w:r>
          </w:p>
        </w:tc>
        <w:tc>
          <w:tcPr>
            <w:tcW w:w="143" w:type="pct"/>
            <w:vMerge w:val="restart"/>
            <w:textDirection w:val="btLr"/>
          </w:tcPr>
          <w:p w14:paraId="0C8777FC" w14:textId="77777777" w:rsidR="000860CA" w:rsidRPr="000D7AA0" w:rsidRDefault="000860CA" w:rsidP="000860CA">
            <w:pPr>
              <w:ind w:left="113" w:right="113"/>
              <w:jc w:val="center"/>
              <w:rPr>
                <w:sz w:val="24"/>
                <w:szCs w:val="24"/>
              </w:rPr>
            </w:pPr>
            <w:r w:rsidRPr="000D7AA0">
              <w:rPr>
                <w:sz w:val="24"/>
                <w:szCs w:val="24"/>
              </w:rPr>
              <w:t>март</w:t>
            </w:r>
          </w:p>
        </w:tc>
        <w:tc>
          <w:tcPr>
            <w:tcW w:w="1151" w:type="pct"/>
          </w:tcPr>
          <w:p w14:paraId="4412B76B" w14:textId="77777777" w:rsidR="000860CA" w:rsidRPr="000D7AA0" w:rsidRDefault="000860CA" w:rsidP="000860CA">
            <w:pPr>
              <w:jc w:val="both"/>
              <w:rPr>
                <w:sz w:val="24"/>
                <w:szCs w:val="24"/>
              </w:rPr>
            </w:pPr>
            <w:r w:rsidRPr="000D7AA0">
              <w:rPr>
                <w:sz w:val="24"/>
                <w:szCs w:val="24"/>
              </w:rPr>
              <w:t>Полезные продукты и витамины</w:t>
            </w:r>
          </w:p>
        </w:tc>
        <w:tc>
          <w:tcPr>
            <w:tcW w:w="1145" w:type="pct"/>
          </w:tcPr>
          <w:p w14:paraId="1D13588B" w14:textId="77777777" w:rsidR="000860CA" w:rsidRPr="000D7AA0" w:rsidRDefault="000860CA" w:rsidP="000860CA">
            <w:pPr>
              <w:jc w:val="both"/>
              <w:rPr>
                <w:sz w:val="24"/>
                <w:szCs w:val="24"/>
              </w:rPr>
            </w:pPr>
            <w:r w:rsidRPr="000D7AA0">
              <w:rPr>
                <w:sz w:val="24"/>
                <w:szCs w:val="24"/>
              </w:rPr>
              <w:t>Дидактические игры «Угадай на вкус», «Аскорбинка и его друзья»</w:t>
            </w:r>
          </w:p>
        </w:tc>
        <w:tc>
          <w:tcPr>
            <w:tcW w:w="831" w:type="pct"/>
          </w:tcPr>
          <w:p w14:paraId="0A3889B7" w14:textId="77777777" w:rsidR="000860CA" w:rsidRPr="000D7AA0" w:rsidRDefault="000860CA" w:rsidP="000860CA">
            <w:pPr>
              <w:jc w:val="both"/>
              <w:rPr>
                <w:sz w:val="24"/>
                <w:szCs w:val="24"/>
              </w:rPr>
            </w:pPr>
            <w:r w:rsidRPr="000D7AA0">
              <w:rPr>
                <w:sz w:val="24"/>
                <w:szCs w:val="24"/>
              </w:rPr>
              <w:t>Энциклопедия здоровья в сказках для самых маленьких</w:t>
            </w:r>
          </w:p>
        </w:tc>
        <w:tc>
          <w:tcPr>
            <w:tcW w:w="924" w:type="pct"/>
          </w:tcPr>
          <w:p w14:paraId="3607F451" w14:textId="77777777" w:rsidR="000860CA" w:rsidRPr="000D7AA0" w:rsidRDefault="000860CA" w:rsidP="000860CA">
            <w:pPr>
              <w:jc w:val="both"/>
              <w:rPr>
                <w:sz w:val="24"/>
                <w:szCs w:val="24"/>
              </w:rPr>
            </w:pPr>
            <w:r w:rsidRPr="000D7AA0">
              <w:rPr>
                <w:sz w:val="24"/>
                <w:szCs w:val="24"/>
              </w:rPr>
              <w:t>Посадка лука на перо и корней петрушки на зелень: уход</w:t>
            </w:r>
          </w:p>
        </w:tc>
        <w:tc>
          <w:tcPr>
            <w:tcW w:w="625" w:type="pct"/>
            <w:vMerge/>
          </w:tcPr>
          <w:p w14:paraId="6A34A229" w14:textId="77777777" w:rsidR="000860CA" w:rsidRPr="000D7AA0" w:rsidRDefault="000860CA" w:rsidP="000860CA">
            <w:pPr>
              <w:rPr>
                <w:sz w:val="24"/>
                <w:szCs w:val="24"/>
              </w:rPr>
            </w:pPr>
          </w:p>
        </w:tc>
      </w:tr>
      <w:tr w:rsidR="000860CA" w:rsidRPr="000D7AA0" w14:paraId="5015D706" w14:textId="77777777" w:rsidTr="000860CA">
        <w:trPr>
          <w:trHeight w:val="1029"/>
        </w:trPr>
        <w:tc>
          <w:tcPr>
            <w:tcW w:w="181" w:type="pct"/>
          </w:tcPr>
          <w:p w14:paraId="653F55F3" w14:textId="77777777" w:rsidR="000860CA" w:rsidRPr="000D7AA0" w:rsidRDefault="000860CA" w:rsidP="000860CA">
            <w:pPr>
              <w:rPr>
                <w:sz w:val="24"/>
                <w:szCs w:val="24"/>
              </w:rPr>
            </w:pPr>
            <w:r w:rsidRPr="000D7AA0">
              <w:rPr>
                <w:sz w:val="24"/>
                <w:szCs w:val="24"/>
              </w:rPr>
              <w:t>27</w:t>
            </w:r>
          </w:p>
        </w:tc>
        <w:tc>
          <w:tcPr>
            <w:tcW w:w="143" w:type="pct"/>
            <w:vMerge/>
          </w:tcPr>
          <w:p w14:paraId="49D1445D" w14:textId="77777777" w:rsidR="000860CA" w:rsidRPr="000D7AA0" w:rsidRDefault="000860CA" w:rsidP="000860CA">
            <w:pPr>
              <w:rPr>
                <w:sz w:val="24"/>
                <w:szCs w:val="24"/>
              </w:rPr>
            </w:pPr>
          </w:p>
        </w:tc>
        <w:tc>
          <w:tcPr>
            <w:tcW w:w="1151" w:type="pct"/>
          </w:tcPr>
          <w:p w14:paraId="7C387A06" w14:textId="77777777" w:rsidR="000860CA" w:rsidRPr="000D7AA0" w:rsidRDefault="000860CA" w:rsidP="000860CA">
            <w:pPr>
              <w:jc w:val="both"/>
              <w:rPr>
                <w:sz w:val="24"/>
                <w:szCs w:val="24"/>
              </w:rPr>
            </w:pPr>
            <w:r w:rsidRPr="000D7AA0">
              <w:rPr>
                <w:sz w:val="24"/>
                <w:szCs w:val="24"/>
              </w:rPr>
              <w:t>Опасность контактов с незнакомыми животными, правила поведения при агрессии.</w:t>
            </w:r>
          </w:p>
        </w:tc>
        <w:tc>
          <w:tcPr>
            <w:tcW w:w="1145" w:type="pct"/>
          </w:tcPr>
          <w:p w14:paraId="1DAE3B02" w14:textId="77777777" w:rsidR="000860CA" w:rsidRPr="000D7AA0" w:rsidRDefault="000860CA" w:rsidP="000860CA">
            <w:pPr>
              <w:jc w:val="both"/>
              <w:rPr>
                <w:sz w:val="24"/>
                <w:szCs w:val="24"/>
              </w:rPr>
            </w:pPr>
            <w:r w:rsidRPr="000D7AA0">
              <w:rPr>
                <w:sz w:val="24"/>
                <w:szCs w:val="24"/>
              </w:rPr>
              <w:t>Беседа «Как себя вести с незнакомыми животными», обсуждение ситуаций.</w:t>
            </w:r>
          </w:p>
        </w:tc>
        <w:tc>
          <w:tcPr>
            <w:tcW w:w="831" w:type="pct"/>
          </w:tcPr>
          <w:p w14:paraId="401A74E6" w14:textId="77777777" w:rsidR="000860CA" w:rsidRPr="000D7AA0" w:rsidRDefault="000860CA" w:rsidP="000860CA">
            <w:pPr>
              <w:jc w:val="both"/>
              <w:rPr>
                <w:sz w:val="24"/>
                <w:szCs w:val="24"/>
              </w:rPr>
            </w:pPr>
            <w:r w:rsidRPr="000D7AA0">
              <w:rPr>
                <w:sz w:val="24"/>
                <w:szCs w:val="24"/>
              </w:rPr>
              <w:t>А. Дмитриев «Незнакомая кошка», Г. Новицкая «Дворняжка»</w:t>
            </w:r>
          </w:p>
        </w:tc>
        <w:tc>
          <w:tcPr>
            <w:tcW w:w="924" w:type="pct"/>
          </w:tcPr>
          <w:p w14:paraId="520365BC" w14:textId="77777777" w:rsidR="000860CA" w:rsidRPr="000D7AA0" w:rsidRDefault="000860CA" w:rsidP="000860CA">
            <w:pPr>
              <w:jc w:val="both"/>
              <w:rPr>
                <w:sz w:val="24"/>
                <w:szCs w:val="24"/>
              </w:rPr>
            </w:pPr>
            <w:r w:rsidRPr="000D7AA0">
              <w:rPr>
                <w:sz w:val="24"/>
                <w:szCs w:val="24"/>
              </w:rPr>
              <w:t>Продуктивная деятельность: моё домашнее животное</w:t>
            </w:r>
          </w:p>
        </w:tc>
        <w:tc>
          <w:tcPr>
            <w:tcW w:w="625" w:type="pct"/>
          </w:tcPr>
          <w:p w14:paraId="6762B064" w14:textId="77777777" w:rsidR="000860CA" w:rsidRPr="000D7AA0" w:rsidRDefault="000860CA" w:rsidP="000860CA">
            <w:pPr>
              <w:rPr>
                <w:sz w:val="24"/>
                <w:szCs w:val="24"/>
              </w:rPr>
            </w:pPr>
            <w:r w:rsidRPr="000D7AA0">
              <w:rPr>
                <w:sz w:val="24"/>
                <w:szCs w:val="24"/>
              </w:rPr>
              <w:t>Инструктаж «Что рассказать о бродячих собаках?».</w:t>
            </w:r>
          </w:p>
        </w:tc>
      </w:tr>
      <w:tr w:rsidR="000860CA" w:rsidRPr="000D7AA0" w14:paraId="6CBE40D0" w14:textId="77777777" w:rsidTr="000860CA">
        <w:trPr>
          <w:trHeight w:val="535"/>
        </w:trPr>
        <w:tc>
          <w:tcPr>
            <w:tcW w:w="181" w:type="pct"/>
          </w:tcPr>
          <w:p w14:paraId="70E6F431" w14:textId="77777777" w:rsidR="000860CA" w:rsidRPr="000D7AA0" w:rsidRDefault="000860CA" w:rsidP="000860CA">
            <w:pPr>
              <w:rPr>
                <w:sz w:val="24"/>
                <w:szCs w:val="24"/>
              </w:rPr>
            </w:pPr>
            <w:r w:rsidRPr="000D7AA0">
              <w:rPr>
                <w:sz w:val="24"/>
                <w:szCs w:val="24"/>
              </w:rPr>
              <w:t>29</w:t>
            </w:r>
          </w:p>
          <w:p w14:paraId="6732F508" w14:textId="77777777" w:rsidR="000860CA" w:rsidRPr="000D7AA0" w:rsidRDefault="000860CA" w:rsidP="000860CA">
            <w:pPr>
              <w:rPr>
                <w:sz w:val="24"/>
                <w:szCs w:val="24"/>
              </w:rPr>
            </w:pPr>
          </w:p>
        </w:tc>
        <w:tc>
          <w:tcPr>
            <w:tcW w:w="143" w:type="pct"/>
            <w:vMerge w:val="restart"/>
            <w:textDirection w:val="btLr"/>
          </w:tcPr>
          <w:p w14:paraId="28EF3037" w14:textId="77777777" w:rsidR="000860CA" w:rsidRPr="000D7AA0" w:rsidRDefault="000860CA" w:rsidP="000860CA">
            <w:pPr>
              <w:ind w:right="113"/>
              <w:jc w:val="center"/>
              <w:rPr>
                <w:sz w:val="24"/>
                <w:szCs w:val="24"/>
              </w:rPr>
            </w:pPr>
            <w:r w:rsidRPr="000D7AA0">
              <w:rPr>
                <w:sz w:val="24"/>
                <w:szCs w:val="24"/>
              </w:rPr>
              <w:t>апрель</w:t>
            </w:r>
          </w:p>
          <w:p w14:paraId="7B196E91" w14:textId="77777777" w:rsidR="000860CA" w:rsidRPr="000D7AA0" w:rsidRDefault="000860CA" w:rsidP="000860CA">
            <w:pPr>
              <w:ind w:left="113" w:right="113"/>
              <w:rPr>
                <w:sz w:val="24"/>
                <w:szCs w:val="24"/>
              </w:rPr>
            </w:pPr>
          </w:p>
          <w:p w14:paraId="19B3A08C" w14:textId="77777777" w:rsidR="000860CA" w:rsidRPr="000D7AA0" w:rsidRDefault="000860CA" w:rsidP="000860CA">
            <w:pPr>
              <w:ind w:left="113" w:right="113"/>
              <w:jc w:val="center"/>
              <w:rPr>
                <w:sz w:val="24"/>
                <w:szCs w:val="24"/>
              </w:rPr>
            </w:pPr>
          </w:p>
          <w:p w14:paraId="1B22D5AE" w14:textId="77777777" w:rsidR="000860CA" w:rsidRPr="000D7AA0" w:rsidRDefault="000860CA" w:rsidP="000860CA">
            <w:pPr>
              <w:ind w:left="113" w:right="113"/>
              <w:rPr>
                <w:sz w:val="24"/>
                <w:szCs w:val="24"/>
              </w:rPr>
            </w:pPr>
          </w:p>
          <w:p w14:paraId="226C3E3E" w14:textId="77777777" w:rsidR="000860CA" w:rsidRPr="000D7AA0" w:rsidRDefault="000860CA" w:rsidP="000860CA">
            <w:pPr>
              <w:ind w:left="113" w:right="113"/>
              <w:jc w:val="center"/>
              <w:rPr>
                <w:sz w:val="24"/>
                <w:szCs w:val="24"/>
              </w:rPr>
            </w:pPr>
          </w:p>
        </w:tc>
        <w:tc>
          <w:tcPr>
            <w:tcW w:w="1151" w:type="pct"/>
          </w:tcPr>
          <w:p w14:paraId="2D9C95AF" w14:textId="77777777" w:rsidR="000860CA" w:rsidRPr="000D7AA0" w:rsidRDefault="000860CA" w:rsidP="000860CA">
            <w:pPr>
              <w:jc w:val="both"/>
              <w:rPr>
                <w:sz w:val="24"/>
                <w:szCs w:val="24"/>
              </w:rPr>
            </w:pPr>
            <w:r w:rsidRPr="000D7AA0">
              <w:rPr>
                <w:sz w:val="24"/>
                <w:szCs w:val="24"/>
              </w:rPr>
              <w:t>«Балкон и другие бытовые опасности дома»: уточнить знания и представления об источниках опасности дома.</w:t>
            </w:r>
          </w:p>
        </w:tc>
        <w:tc>
          <w:tcPr>
            <w:tcW w:w="1145" w:type="pct"/>
          </w:tcPr>
          <w:p w14:paraId="6B272726" w14:textId="77777777" w:rsidR="000860CA" w:rsidRPr="000D7AA0" w:rsidRDefault="000860CA" w:rsidP="000860CA">
            <w:pPr>
              <w:jc w:val="both"/>
              <w:rPr>
                <w:sz w:val="24"/>
                <w:szCs w:val="24"/>
              </w:rPr>
            </w:pPr>
            <w:r w:rsidRPr="000D7AA0">
              <w:rPr>
                <w:sz w:val="24"/>
                <w:szCs w:val="24"/>
              </w:rPr>
              <w:t xml:space="preserve">Заучивание правил поведения на балконе. Беседа «Балкон – источник опасности». Интервью «Вопрос – ответ». </w:t>
            </w:r>
          </w:p>
        </w:tc>
        <w:tc>
          <w:tcPr>
            <w:tcW w:w="831" w:type="pct"/>
          </w:tcPr>
          <w:p w14:paraId="5815CF12" w14:textId="77777777" w:rsidR="000860CA" w:rsidRPr="000D7AA0" w:rsidRDefault="000860CA" w:rsidP="000860CA">
            <w:pPr>
              <w:jc w:val="both"/>
              <w:rPr>
                <w:sz w:val="24"/>
                <w:szCs w:val="24"/>
              </w:rPr>
            </w:pPr>
            <w:r w:rsidRPr="000D7AA0">
              <w:rPr>
                <w:sz w:val="24"/>
                <w:szCs w:val="24"/>
              </w:rPr>
              <w:t>Стихотворение «На балконе так и знай», Загадки Авдеева, Безопасность, стр.67</w:t>
            </w:r>
          </w:p>
        </w:tc>
        <w:tc>
          <w:tcPr>
            <w:tcW w:w="924" w:type="pct"/>
          </w:tcPr>
          <w:p w14:paraId="57B5BF87" w14:textId="77777777" w:rsidR="000860CA" w:rsidRPr="000D7AA0" w:rsidRDefault="000860CA" w:rsidP="000860CA">
            <w:pPr>
              <w:jc w:val="both"/>
              <w:rPr>
                <w:sz w:val="24"/>
                <w:szCs w:val="24"/>
              </w:rPr>
            </w:pPr>
            <w:r w:rsidRPr="000D7AA0">
              <w:rPr>
                <w:sz w:val="24"/>
                <w:szCs w:val="24"/>
              </w:rPr>
              <w:t>Инсценировка по сказке «Кот, петух и лиса» для детей младших и средних групп.</w:t>
            </w:r>
          </w:p>
        </w:tc>
        <w:tc>
          <w:tcPr>
            <w:tcW w:w="625" w:type="pct"/>
            <w:vMerge w:val="restart"/>
          </w:tcPr>
          <w:p w14:paraId="72817DA6" w14:textId="77777777" w:rsidR="000860CA" w:rsidRPr="000D7AA0" w:rsidRDefault="000860CA" w:rsidP="000860CA">
            <w:pPr>
              <w:rPr>
                <w:sz w:val="24"/>
                <w:szCs w:val="24"/>
              </w:rPr>
            </w:pPr>
            <w:r w:rsidRPr="000D7AA0">
              <w:rPr>
                <w:sz w:val="24"/>
                <w:szCs w:val="24"/>
              </w:rPr>
              <w:t>Плакат «Внимание, опасность»</w:t>
            </w:r>
          </w:p>
        </w:tc>
      </w:tr>
      <w:tr w:rsidR="000860CA" w:rsidRPr="000D7AA0" w14:paraId="67FDDB95" w14:textId="77777777" w:rsidTr="000860CA">
        <w:trPr>
          <w:trHeight w:val="178"/>
        </w:trPr>
        <w:tc>
          <w:tcPr>
            <w:tcW w:w="181" w:type="pct"/>
          </w:tcPr>
          <w:p w14:paraId="59C960F9" w14:textId="77777777" w:rsidR="000860CA" w:rsidRPr="000D7AA0" w:rsidRDefault="000860CA" w:rsidP="000860CA">
            <w:pPr>
              <w:rPr>
                <w:sz w:val="24"/>
                <w:szCs w:val="24"/>
              </w:rPr>
            </w:pPr>
            <w:r w:rsidRPr="000D7AA0">
              <w:rPr>
                <w:sz w:val="24"/>
                <w:szCs w:val="24"/>
              </w:rPr>
              <w:t>31</w:t>
            </w:r>
          </w:p>
        </w:tc>
        <w:tc>
          <w:tcPr>
            <w:tcW w:w="143" w:type="pct"/>
            <w:vMerge/>
            <w:textDirection w:val="btLr"/>
          </w:tcPr>
          <w:p w14:paraId="1D9A2293" w14:textId="77777777" w:rsidR="000860CA" w:rsidRPr="000D7AA0" w:rsidRDefault="000860CA" w:rsidP="000860CA">
            <w:pPr>
              <w:ind w:left="113" w:right="113"/>
              <w:jc w:val="center"/>
              <w:rPr>
                <w:sz w:val="24"/>
                <w:szCs w:val="24"/>
              </w:rPr>
            </w:pPr>
          </w:p>
        </w:tc>
        <w:tc>
          <w:tcPr>
            <w:tcW w:w="1151" w:type="pct"/>
          </w:tcPr>
          <w:p w14:paraId="3D2D2D61" w14:textId="77777777" w:rsidR="000860CA" w:rsidRPr="000D7AA0" w:rsidRDefault="000860CA" w:rsidP="000860CA">
            <w:pPr>
              <w:jc w:val="both"/>
              <w:rPr>
                <w:sz w:val="24"/>
                <w:szCs w:val="24"/>
              </w:rPr>
            </w:pPr>
            <w:r w:rsidRPr="000D7AA0">
              <w:rPr>
                <w:sz w:val="24"/>
                <w:szCs w:val="24"/>
              </w:rPr>
              <w:t xml:space="preserve">Ситуация «Опасное предложение»: рассказать детям, когда нельзя слушаться взрослых. </w:t>
            </w:r>
          </w:p>
        </w:tc>
        <w:tc>
          <w:tcPr>
            <w:tcW w:w="1145" w:type="pct"/>
          </w:tcPr>
          <w:p w14:paraId="0932C320" w14:textId="77777777" w:rsidR="000860CA" w:rsidRPr="000D7AA0" w:rsidRDefault="000860CA" w:rsidP="000860CA">
            <w:pPr>
              <w:rPr>
                <w:sz w:val="24"/>
                <w:szCs w:val="24"/>
              </w:rPr>
            </w:pPr>
            <w:r w:rsidRPr="000D7AA0">
              <w:rPr>
                <w:sz w:val="24"/>
                <w:szCs w:val="24"/>
              </w:rPr>
              <w:t>Беседа «Когда нельзя слушаться взрослых»</w:t>
            </w:r>
          </w:p>
        </w:tc>
        <w:tc>
          <w:tcPr>
            <w:tcW w:w="831" w:type="pct"/>
          </w:tcPr>
          <w:p w14:paraId="7B7450C7" w14:textId="77777777" w:rsidR="000860CA" w:rsidRPr="000D7AA0" w:rsidRDefault="000860CA" w:rsidP="000860CA">
            <w:pPr>
              <w:rPr>
                <w:sz w:val="24"/>
                <w:szCs w:val="24"/>
              </w:rPr>
            </w:pPr>
            <w:r w:rsidRPr="000D7AA0">
              <w:rPr>
                <w:sz w:val="24"/>
                <w:szCs w:val="24"/>
              </w:rPr>
              <w:t>Видеофильм «Уроки осторожности»</w:t>
            </w:r>
          </w:p>
        </w:tc>
        <w:tc>
          <w:tcPr>
            <w:tcW w:w="924" w:type="pct"/>
          </w:tcPr>
          <w:p w14:paraId="384BDE4D" w14:textId="77777777" w:rsidR="000860CA" w:rsidRPr="000D7AA0" w:rsidRDefault="000860CA" w:rsidP="000860CA">
            <w:pPr>
              <w:rPr>
                <w:sz w:val="24"/>
                <w:szCs w:val="24"/>
              </w:rPr>
            </w:pPr>
            <w:r w:rsidRPr="000D7AA0">
              <w:rPr>
                <w:sz w:val="24"/>
                <w:szCs w:val="24"/>
              </w:rPr>
              <w:t>Продуктивная деятельность: хороший и плохой друг</w:t>
            </w:r>
          </w:p>
        </w:tc>
        <w:tc>
          <w:tcPr>
            <w:tcW w:w="625" w:type="pct"/>
            <w:vMerge/>
          </w:tcPr>
          <w:p w14:paraId="519BFB20" w14:textId="77777777" w:rsidR="000860CA" w:rsidRPr="000D7AA0" w:rsidRDefault="000860CA" w:rsidP="000860CA">
            <w:pPr>
              <w:rPr>
                <w:sz w:val="24"/>
                <w:szCs w:val="24"/>
              </w:rPr>
            </w:pPr>
          </w:p>
        </w:tc>
      </w:tr>
      <w:tr w:rsidR="000860CA" w:rsidRPr="000D7AA0" w14:paraId="3EDC3F6A" w14:textId="77777777" w:rsidTr="000860CA">
        <w:trPr>
          <w:trHeight w:val="519"/>
        </w:trPr>
        <w:tc>
          <w:tcPr>
            <w:tcW w:w="181" w:type="pct"/>
          </w:tcPr>
          <w:p w14:paraId="10DDBE9F" w14:textId="77777777" w:rsidR="000860CA" w:rsidRPr="000D7AA0" w:rsidRDefault="000860CA" w:rsidP="000860CA">
            <w:pPr>
              <w:rPr>
                <w:sz w:val="24"/>
                <w:szCs w:val="24"/>
              </w:rPr>
            </w:pPr>
            <w:r w:rsidRPr="000D7AA0">
              <w:rPr>
                <w:sz w:val="24"/>
                <w:szCs w:val="24"/>
              </w:rPr>
              <w:t>33</w:t>
            </w:r>
          </w:p>
        </w:tc>
        <w:tc>
          <w:tcPr>
            <w:tcW w:w="143" w:type="pct"/>
            <w:vMerge w:val="restart"/>
            <w:textDirection w:val="btLr"/>
          </w:tcPr>
          <w:p w14:paraId="25E684EC" w14:textId="77777777" w:rsidR="000860CA" w:rsidRPr="000D7AA0" w:rsidRDefault="000860CA" w:rsidP="000860CA">
            <w:pPr>
              <w:ind w:right="113"/>
              <w:jc w:val="center"/>
              <w:rPr>
                <w:sz w:val="24"/>
                <w:szCs w:val="24"/>
              </w:rPr>
            </w:pPr>
            <w:r w:rsidRPr="000D7AA0">
              <w:rPr>
                <w:sz w:val="24"/>
                <w:szCs w:val="24"/>
              </w:rPr>
              <w:t>май</w:t>
            </w:r>
          </w:p>
          <w:p w14:paraId="17861D31" w14:textId="77777777" w:rsidR="000860CA" w:rsidRPr="000D7AA0" w:rsidRDefault="000860CA" w:rsidP="000860CA">
            <w:pPr>
              <w:ind w:right="113"/>
              <w:rPr>
                <w:sz w:val="24"/>
                <w:szCs w:val="24"/>
              </w:rPr>
            </w:pPr>
          </w:p>
          <w:p w14:paraId="0F1A90E8" w14:textId="77777777" w:rsidR="000860CA" w:rsidRPr="000D7AA0" w:rsidRDefault="000860CA" w:rsidP="000860CA">
            <w:pPr>
              <w:ind w:left="113" w:right="113"/>
              <w:rPr>
                <w:sz w:val="24"/>
                <w:szCs w:val="24"/>
              </w:rPr>
            </w:pPr>
          </w:p>
          <w:p w14:paraId="0935DF4A" w14:textId="77777777" w:rsidR="000860CA" w:rsidRPr="000D7AA0" w:rsidRDefault="000860CA" w:rsidP="000860CA">
            <w:pPr>
              <w:ind w:left="113" w:right="113"/>
              <w:rPr>
                <w:sz w:val="24"/>
                <w:szCs w:val="24"/>
              </w:rPr>
            </w:pPr>
          </w:p>
          <w:p w14:paraId="72C3C68A" w14:textId="77777777" w:rsidR="000860CA" w:rsidRPr="000D7AA0" w:rsidRDefault="000860CA" w:rsidP="000860CA">
            <w:pPr>
              <w:ind w:left="113" w:right="113"/>
              <w:rPr>
                <w:sz w:val="24"/>
                <w:szCs w:val="24"/>
              </w:rPr>
            </w:pPr>
          </w:p>
        </w:tc>
        <w:tc>
          <w:tcPr>
            <w:tcW w:w="1151" w:type="pct"/>
          </w:tcPr>
          <w:p w14:paraId="5BA47FDC" w14:textId="77777777" w:rsidR="000860CA" w:rsidRPr="000D7AA0" w:rsidRDefault="000860CA" w:rsidP="000860CA">
            <w:pPr>
              <w:jc w:val="both"/>
              <w:rPr>
                <w:sz w:val="24"/>
                <w:szCs w:val="24"/>
              </w:rPr>
            </w:pPr>
            <w:r w:rsidRPr="000D7AA0">
              <w:rPr>
                <w:sz w:val="24"/>
                <w:szCs w:val="24"/>
              </w:rPr>
              <w:t>«Ядовитые растения и грибы»: рассказать о ядовитых грибах</w:t>
            </w:r>
          </w:p>
        </w:tc>
        <w:tc>
          <w:tcPr>
            <w:tcW w:w="1145" w:type="pct"/>
          </w:tcPr>
          <w:p w14:paraId="50CA1222" w14:textId="77777777" w:rsidR="000860CA" w:rsidRPr="000D7AA0" w:rsidRDefault="000860CA" w:rsidP="000860CA">
            <w:pPr>
              <w:rPr>
                <w:sz w:val="24"/>
                <w:szCs w:val="24"/>
              </w:rPr>
            </w:pPr>
            <w:r w:rsidRPr="000D7AA0">
              <w:rPr>
                <w:sz w:val="24"/>
                <w:szCs w:val="24"/>
              </w:rPr>
              <w:t>Беседа «Красивые грибы, но ядовитые»</w:t>
            </w:r>
          </w:p>
        </w:tc>
        <w:tc>
          <w:tcPr>
            <w:tcW w:w="831" w:type="pct"/>
          </w:tcPr>
          <w:p w14:paraId="73267BD0" w14:textId="77777777" w:rsidR="000860CA" w:rsidRPr="000D7AA0" w:rsidRDefault="000860CA" w:rsidP="000860CA">
            <w:pPr>
              <w:rPr>
                <w:sz w:val="24"/>
                <w:szCs w:val="24"/>
              </w:rPr>
            </w:pPr>
            <w:r w:rsidRPr="000D7AA0">
              <w:rPr>
                <w:sz w:val="24"/>
                <w:szCs w:val="24"/>
              </w:rPr>
              <w:t>Муляжи, иллюстрации</w:t>
            </w:r>
          </w:p>
        </w:tc>
        <w:tc>
          <w:tcPr>
            <w:tcW w:w="924" w:type="pct"/>
          </w:tcPr>
          <w:p w14:paraId="2668D61F" w14:textId="77777777" w:rsidR="000860CA" w:rsidRPr="000D7AA0" w:rsidRDefault="000860CA" w:rsidP="000860CA">
            <w:pPr>
              <w:rPr>
                <w:sz w:val="24"/>
                <w:szCs w:val="24"/>
              </w:rPr>
            </w:pPr>
            <w:r w:rsidRPr="000D7AA0">
              <w:rPr>
                <w:sz w:val="24"/>
                <w:szCs w:val="24"/>
              </w:rPr>
              <w:t>Дидактическая игра «Опасные двойники»</w:t>
            </w:r>
          </w:p>
        </w:tc>
        <w:tc>
          <w:tcPr>
            <w:tcW w:w="625" w:type="pct"/>
            <w:vMerge w:val="restart"/>
          </w:tcPr>
          <w:p w14:paraId="1EEB2AF8" w14:textId="77777777" w:rsidR="000860CA" w:rsidRPr="000D7AA0" w:rsidRDefault="000860CA" w:rsidP="000860CA">
            <w:pPr>
              <w:rPr>
                <w:sz w:val="24"/>
                <w:szCs w:val="24"/>
              </w:rPr>
            </w:pPr>
            <w:r w:rsidRPr="000D7AA0">
              <w:rPr>
                <w:sz w:val="24"/>
                <w:szCs w:val="24"/>
              </w:rPr>
              <w:t>Консультация «Первая помощь при солнечном ударе»</w:t>
            </w:r>
          </w:p>
        </w:tc>
      </w:tr>
      <w:tr w:rsidR="000860CA" w:rsidRPr="000D7AA0" w14:paraId="37C5C6A6" w14:textId="77777777" w:rsidTr="000860CA">
        <w:trPr>
          <w:trHeight w:val="421"/>
        </w:trPr>
        <w:tc>
          <w:tcPr>
            <w:tcW w:w="181" w:type="pct"/>
          </w:tcPr>
          <w:p w14:paraId="22799EC0" w14:textId="77777777" w:rsidR="000860CA" w:rsidRPr="000D7AA0" w:rsidRDefault="000860CA" w:rsidP="000860CA">
            <w:pPr>
              <w:rPr>
                <w:sz w:val="24"/>
                <w:szCs w:val="24"/>
              </w:rPr>
            </w:pPr>
            <w:r w:rsidRPr="000D7AA0">
              <w:rPr>
                <w:sz w:val="24"/>
                <w:szCs w:val="24"/>
              </w:rPr>
              <w:t>35</w:t>
            </w:r>
          </w:p>
        </w:tc>
        <w:tc>
          <w:tcPr>
            <w:tcW w:w="143" w:type="pct"/>
            <w:vMerge/>
            <w:textDirection w:val="btLr"/>
          </w:tcPr>
          <w:p w14:paraId="2ECBEC0A" w14:textId="77777777" w:rsidR="000860CA" w:rsidRPr="000D7AA0" w:rsidRDefault="000860CA" w:rsidP="000860CA">
            <w:pPr>
              <w:ind w:left="113" w:right="113"/>
              <w:rPr>
                <w:sz w:val="24"/>
                <w:szCs w:val="24"/>
              </w:rPr>
            </w:pPr>
          </w:p>
        </w:tc>
        <w:tc>
          <w:tcPr>
            <w:tcW w:w="1151" w:type="pct"/>
          </w:tcPr>
          <w:p w14:paraId="602B0FA0" w14:textId="77777777" w:rsidR="000860CA" w:rsidRPr="000D7AA0" w:rsidRDefault="000860CA" w:rsidP="000860CA">
            <w:pPr>
              <w:rPr>
                <w:sz w:val="24"/>
                <w:szCs w:val="24"/>
              </w:rPr>
            </w:pPr>
            <w:r w:rsidRPr="000D7AA0">
              <w:rPr>
                <w:sz w:val="24"/>
                <w:szCs w:val="24"/>
              </w:rPr>
              <w:t>Безопасное купание</w:t>
            </w:r>
          </w:p>
        </w:tc>
        <w:tc>
          <w:tcPr>
            <w:tcW w:w="1145" w:type="pct"/>
          </w:tcPr>
          <w:p w14:paraId="6F035EB7" w14:textId="77777777" w:rsidR="000860CA" w:rsidRPr="000D7AA0" w:rsidRDefault="000860CA" w:rsidP="000860CA">
            <w:pPr>
              <w:rPr>
                <w:sz w:val="24"/>
                <w:szCs w:val="24"/>
              </w:rPr>
            </w:pPr>
            <w:r w:rsidRPr="000D7AA0">
              <w:rPr>
                <w:sz w:val="24"/>
                <w:szCs w:val="24"/>
              </w:rPr>
              <w:t>Беседа «Не зная брода, не суйся в воду»</w:t>
            </w:r>
          </w:p>
        </w:tc>
        <w:tc>
          <w:tcPr>
            <w:tcW w:w="1755" w:type="pct"/>
            <w:gridSpan w:val="2"/>
          </w:tcPr>
          <w:p w14:paraId="6F557A67" w14:textId="77777777" w:rsidR="000860CA" w:rsidRPr="000D7AA0" w:rsidRDefault="000860CA" w:rsidP="000860CA">
            <w:pPr>
              <w:rPr>
                <w:sz w:val="24"/>
                <w:szCs w:val="24"/>
              </w:rPr>
            </w:pPr>
            <w:r w:rsidRPr="000D7AA0">
              <w:rPr>
                <w:sz w:val="24"/>
                <w:szCs w:val="24"/>
              </w:rPr>
              <w:t>Прикладное плавание в бассейне: спасение утопающих</w:t>
            </w:r>
          </w:p>
        </w:tc>
        <w:tc>
          <w:tcPr>
            <w:tcW w:w="625" w:type="pct"/>
            <w:vMerge/>
          </w:tcPr>
          <w:p w14:paraId="3D45BF39" w14:textId="77777777" w:rsidR="000860CA" w:rsidRPr="000D7AA0" w:rsidRDefault="000860CA" w:rsidP="000860CA">
            <w:pPr>
              <w:rPr>
                <w:sz w:val="24"/>
                <w:szCs w:val="24"/>
              </w:rPr>
            </w:pPr>
          </w:p>
        </w:tc>
      </w:tr>
    </w:tbl>
    <w:p w14:paraId="39629915" w14:textId="77777777" w:rsidR="000860CA" w:rsidRDefault="000860CA" w:rsidP="000860CA">
      <w:pPr>
        <w:ind w:right="-284"/>
        <w:rPr>
          <w:rFonts w:eastAsia="Calibri"/>
          <w:b/>
          <w:sz w:val="28"/>
          <w:szCs w:val="28"/>
        </w:rPr>
      </w:pPr>
    </w:p>
    <w:p w14:paraId="16979F1C" w14:textId="77777777" w:rsidR="000860CA" w:rsidRPr="0047278B" w:rsidRDefault="000860CA" w:rsidP="000860CA">
      <w:pPr>
        <w:ind w:right="-284"/>
        <w:rPr>
          <w:rFonts w:eastAsia="Calibri"/>
          <w:b/>
          <w:sz w:val="28"/>
          <w:szCs w:val="28"/>
        </w:rPr>
      </w:pPr>
      <w:r w:rsidRPr="0047278B">
        <w:rPr>
          <w:rFonts w:eastAsia="Calibri"/>
          <w:b/>
          <w:sz w:val="28"/>
          <w:szCs w:val="28"/>
        </w:rPr>
        <w:t>Комплексно - тематическое планирование образовательной деятельности по предупреждению пожарной безопасности</w:t>
      </w:r>
    </w:p>
    <w:p w14:paraId="51BFBEE7" w14:textId="77777777" w:rsidR="000860CA" w:rsidRPr="000D7AA0" w:rsidRDefault="000860CA" w:rsidP="000860CA">
      <w:pPr>
        <w:rPr>
          <w:rFonts w:eastAsia="Calibri"/>
          <w:b/>
          <w:sz w:val="24"/>
          <w:szCs w:val="24"/>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6"/>
        <w:gridCol w:w="3359"/>
        <w:gridCol w:w="2739"/>
        <w:gridCol w:w="3399"/>
        <w:gridCol w:w="2551"/>
        <w:gridCol w:w="2410"/>
      </w:tblGrid>
      <w:tr w:rsidR="000860CA" w:rsidRPr="000D7AA0" w14:paraId="0D5C7EC8" w14:textId="77777777" w:rsidTr="000860CA">
        <w:trPr>
          <w:trHeight w:val="624"/>
        </w:trPr>
        <w:tc>
          <w:tcPr>
            <w:tcW w:w="567" w:type="dxa"/>
            <w:tcBorders>
              <w:top w:val="single" w:sz="4" w:space="0" w:color="auto"/>
              <w:left w:val="single" w:sz="4" w:space="0" w:color="auto"/>
              <w:bottom w:val="single" w:sz="4" w:space="0" w:color="auto"/>
              <w:right w:val="single" w:sz="4" w:space="0" w:color="auto"/>
            </w:tcBorders>
          </w:tcPr>
          <w:p w14:paraId="440B7391" w14:textId="77777777" w:rsidR="000860CA" w:rsidRPr="000D7AA0" w:rsidRDefault="000860CA" w:rsidP="000860CA">
            <w:r w:rsidRPr="000D7AA0">
              <w:t>неделя</w:t>
            </w:r>
          </w:p>
        </w:tc>
        <w:tc>
          <w:tcPr>
            <w:tcW w:w="426" w:type="dxa"/>
            <w:tcBorders>
              <w:top w:val="single" w:sz="4" w:space="0" w:color="auto"/>
              <w:left w:val="single" w:sz="4" w:space="0" w:color="auto"/>
              <w:bottom w:val="single" w:sz="4" w:space="0" w:color="auto"/>
              <w:right w:val="single" w:sz="4" w:space="0" w:color="auto"/>
            </w:tcBorders>
          </w:tcPr>
          <w:p w14:paraId="065D5EBE" w14:textId="77777777" w:rsidR="000860CA" w:rsidRPr="000D7AA0" w:rsidRDefault="000860CA" w:rsidP="000860CA">
            <w:r w:rsidRPr="000D7AA0">
              <w:t>месяц</w:t>
            </w:r>
          </w:p>
        </w:tc>
        <w:tc>
          <w:tcPr>
            <w:tcW w:w="3359" w:type="dxa"/>
            <w:tcBorders>
              <w:top w:val="single" w:sz="4" w:space="0" w:color="auto"/>
              <w:left w:val="single" w:sz="4" w:space="0" w:color="auto"/>
              <w:bottom w:val="single" w:sz="4" w:space="0" w:color="auto"/>
              <w:right w:val="single" w:sz="4" w:space="0" w:color="auto"/>
            </w:tcBorders>
          </w:tcPr>
          <w:p w14:paraId="47084310" w14:textId="77777777" w:rsidR="000860CA" w:rsidRPr="000D7AA0" w:rsidRDefault="000860CA" w:rsidP="000860CA">
            <w:pPr>
              <w:jc w:val="center"/>
              <w:rPr>
                <w:sz w:val="24"/>
                <w:szCs w:val="24"/>
              </w:rPr>
            </w:pPr>
            <w:r w:rsidRPr="000D7AA0">
              <w:rPr>
                <w:sz w:val="24"/>
                <w:szCs w:val="24"/>
              </w:rPr>
              <w:t>Тема, цель</w:t>
            </w:r>
          </w:p>
        </w:tc>
        <w:tc>
          <w:tcPr>
            <w:tcW w:w="2739" w:type="dxa"/>
            <w:tcBorders>
              <w:top w:val="single" w:sz="4" w:space="0" w:color="auto"/>
              <w:left w:val="single" w:sz="4" w:space="0" w:color="auto"/>
              <w:bottom w:val="single" w:sz="4" w:space="0" w:color="auto"/>
              <w:right w:val="single" w:sz="4" w:space="0" w:color="auto"/>
            </w:tcBorders>
          </w:tcPr>
          <w:p w14:paraId="2301A4D1" w14:textId="77777777" w:rsidR="000860CA" w:rsidRPr="000D7AA0" w:rsidRDefault="000860CA" w:rsidP="000860CA">
            <w:pPr>
              <w:rPr>
                <w:sz w:val="24"/>
                <w:szCs w:val="24"/>
              </w:rPr>
            </w:pPr>
            <w:r w:rsidRPr="000D7AA0">
              <w:rPr>
                <w:sz w:val="24"/>
                <w:szCs w:val="24"/>
              </w:rPr>
              <w:t>Образовательная деятельность, осуществляемая в процессе организации различных видов режимных моментов</w:t>
            </w:r>
          </w:p>
        </w:tc>
        <w:tc>
          <w:tcPr>
            <w:tcW w:w="3399" w:type="dxa"/>
            <w:tcBorders>
              <w:top w:val="single" w:sz="4" w:space="0" w:color="auto"/>
              <w:left w:val="single" w:sz="4" w:space="0" w:color="auto"/>
              <w:bottom w:val="single" w:sz="4" w:space="0" w:color="auto"/>
              <w:right w:val="single" w:sz="4" w:space="0" w:color="auto"/>
            </w:tcBorders>
          </w:tcPr>
          <w:p w14:paraId="111C9DE7" w14:textId="77777777" w:rsidR="000860CA" w:rsidRPr="000D7AA0" w:rsidRDefault="000860CA" w:rsidP="000860CA">
            <w:pPr>
              <w:rPr>
                <w:sz w:val="24"/>
                <w:szCs w:val="24"/>
              </w:rPr>
            </w:pPr>
            <w:r w:rsidRPr="000D7AA0">
              <w:rPr>
                <w:sz w:val="24"/>
                <w:szCs w:val="24"/>
              </w:rPr>
              <w:t>Источник: оборудование, дидактический материал, литература</w:t>
            </w:r>
          </w:p>
        </w:tc>
        <w:tc>
          <w:tcPr>
            <w:tcW w:w="2551" w:type="dxa"/>
            <w:tcBorders>
              <w:top w:val="single" w:sz="4" w:space="0" w:color="auto"/>
              <w:left w:val="single" w:sz="4" w:space="0" w:color="auto"/>
              <w:bottom w:val="single" w:sz="4" w:space="0" w:color="auto"/>
              <w:right w:val="single" w:sz="4" w:space="0" w:color="auto"/>
            </w:tcBorders>
          </w:tcPr>
          <w:p w14:paraId="11E24E55" w14:textId="77777777" w:rsidR="000860CA" w:rsidRPr="000D7AA0" w:rsidRDefault="000860CA" w:rsidP="000860CA">
            <w:pPr>
              <w:rPr>
                <w:sz w:val="24"/>
                <w:szCs w:val="24"/>
              </w:rPr>
            </w:pPr>
            <w:r w:rsidRPr="000D7AA0">
              <w:rPr>
                <w:sz w:val="24"/>
                <w:szCs w:val="24"/>
              </w:rPr>
              <w:t>Самостоятельная деятельность</w:t>
            </w:r>
          </w:p>
        </w:tc>
        <w:tc>
          <w:tcPr>
            <w:tcW w:w="2410" w:type="dxa"/>
            <w:tcBorders>
              <w:top w:val="single" w:sz="4" w:space="0" w:color="auto"/>
              <w:left w:val="single" w:sz="4" w:space="0" w:color="auto"/>
              <w:bottom w:val="single" w:sz="4" w:space="0" w:color="auto"/>
              <w:right w:val="single" w:sz="4" w:space="0" w:color="auto"/>
            </w:tcBorders>
          </w:tcPr>
          <w:p w14:paraId="31E3DB30" w14:textId="77777777" w:rsidR="000860CA" w:rsidRPr="000D7AA0" w:rsidRDefault="000860CA" w:rsidP="000860CA">
            <w:pPr>
              <w:rPr>
                <w:sz w:val="24"/>
                <w:szCs w:val="24"/>
              </w:rPr>
            </w:pPr>
            <w:r w:rsidRPr="000D7AA0">
              <w:rPr>
                <w:sz w:val="24"/>
                <w:szCs w:val="24"/>
              </w:rPr>
              <w:t xml:space="preserve">Взаимодействие с семьями детей по реализации программы </w:t>
            </w:r>
          </w:p>
        </w:tc>
      </w:tr>
      <w:tr w:rsidR="000860CA" w:rsidRPr="000D7AA0" w14:paraId="5ECC133D" w14:textId="77777777" w:rsidTr="000860CA">
        <w:trPr>
          <w:trHeight w:val="220"/>
        </w:trPr>
        <w:tc>
          <w:tcPr>
            <w:tcW w:w="567" w:type="dxa"/>
          </w:tcPr>
          <w:p w14:paraId="307876EE" w14:textId="77777777" w:rsidR="000860CA" w:rsidRPr="000D7AA0" w:rsidRDefault="000860CA" w:rsidP="000860CA">
            <w:pPr>
              <w:rPr>
                <w:sz w:val="24"/>
                <w:szCs w:val="24"/>
              </w:rPr>
            </w:pPr>
            <w:r w:rsidRPr="000D7AA0">
              <w:rPr>
                <w:sz w:val="24"/>
                <w:szCs w:val="24"/>
              </w:rPr>
              <w:t>2</w:t>
            </w:r>
          </w:p>
        </w:tc>
        <w:tc>
          <w:tcPr>
            <w:tcW w:w="426" w:type="dxa"/>
          </w:tcPr>
          <w:p w14:paraId="18774BC0" w14:textId="77777777" w:rsidR="000860CA" w:rsidRPr="000D7AA0" w:rsidRDefault="000860CA" w:rsidP="000860CA">
            <w:pPr>
              <w:rPr>
                <w:sz w:val="24"/>
                <w:szCs w:val="24"/>
              </w:rPr>
            </w:pPr>
          </w:p>
        </w:tc>
        <w:tc>
          <w:tcPr>
            <w:tcW w:w="14458" w:type="dxa"/>
            <w:gridSpan w:val="5"/>
          </w:tcPr>
          <w:p w14:paraId="33A1BC93" w14:textId="77777777" w:rsidR="000860CA" w:rsidRPr="000D7AA0" w:rsidRDefault="000860CA" w:rsidP="000860CA">
            <w:pPr>
              <w:rPr>
                <w:sz w:val="24"/>
                <w:szCs w:val="24"/>
              </w:rPr>
            </w:pPr>
            <w:r w:rsidRPr="000D7AA0">
              <w:rPr>
                <w:sz w:val="24"/>
                <w:szCs w:val="24"/>
              </w:rPr>
              <w:t>Диагностическое обследование</w:t>
            </w:r>
          </w:p>
        </w:tc>
      </w:tr>
      <w:tr w:rsidR="000860CA" w:rsidRPr="000D7AA0" w14:paraId="14F02D43" w14:textId="77777777" w:rsidTr="000860CA">
        <w:trPr>
          <w:trHeight w:val="1271"/>
        </w:trPr>
        <w:tc>
          <w:tcPr>
            <w:tcW w:w="567" w:type="dxa"/>
          </w:tcPr>
          <w:p w14:paraId="560B0212" w14:textId="77777777" w:rsidR="000860CA" w:rsidRPr="000D7AA0" w:rsidRDefault="000860CA" w:rsidP="000860CA">
            <w:pPr>
              <w:rPr>
                <w:sz w:val="24"/>
                <w:szCs w:val="24"/>
              </w:rPr>
            </w:pPr>
            <w:r w:rsidRPr="000D7AA0">
              <w:rPr>
                <w:sz w:val="24"/>
                <w:szCs w:val="24"/>
              </w:rPr>
              <w:t>4</w:t>
            </w:r>
          </w:p>
        </w:tc>
        <w:tc>
          <w:tcPr>
            <w:tcW w:w="426" w:type="dxa"/>
            <w:vMerge w:val="restart"/>
            <w:textDirection w:val="btLr"/>
          </w:tcPr>
          <w:p w14:paraId="7F5B507D" w14:textId="77777777" w:rsidR="000860CA" w:rsidRPr="000D7AA0" w:rsidRDefault="000860CA" w:rsidP="000860CA">
            <w:pPr>
              <w:ind w:left="113" w:right="113"/>
              <w:jc w:val="center"/>
              <w:rPr>
                <w:sz w:val="24"/>
                <w:szCs w:val="24"/>
              </w:rPr>
            </w:pPr>
            <w:r w:rsidRPr="000D7AA0">
              <w:rPr>
                <w:sz w:val="24"/>
                <w:szCs w:val="24"/>
              </w:rPr>
              <w:t>сентябрь</w:t>
            </w:r>
          </w:p>
        </w:tc>
        <w:tc>
          <w:tcPr>
            <w:tcW w:w="3359" w:type="dxa"/>
          </w:tcPr>
          <w:p w14:paraId="6D2BD773" w14:textId="77777777" w:rsidR="000860CA" w:rsidRPr="000D7AA0" w:rsidRDefault="000860CA" w:rsidP="000860CA">
            <w:pPr>
              <w:jc w:val="both"/>
              <w:rPr>
                <w:sz w:val="24"/>
                <w:szCs w:val="24"/>
              </w:rPr>
            </w:pPr>
            <w:r w:rsidRPr="000D7AA0">
              <w:rPr>
                <w:sz w:val="24"/>
                <w:szCs w:val="24"/>
              </w:rPr>
              <w:t xml:space="preserve">«Огонь-друг и враг человека»: продолжать знакомство детей с профессией пожарного и средствами пожаротушения (пожарного щита) </w:t>
            </w:r>
          </w:p>
        </w:tc>
        <w:tc>
          <w:tcPr>
            <w:tcW w:w="2739" w:type="dxa"/>
          </w:tcPr>
          <w:p w14:paraId="45F54359" w14:textId="77777777" w:rsidR="000860CA" w:rsidRPr="000D7AA0" w:rsidRDefault="000860CA" w:rsidP="000860CA">
            <w:pPr>
              <w:jc w:val="both"/>
              <w:rPr>
                <w:sz w:val="24"/>
                <w:szCs w:val="24"/>
              </w:rPr>
            </w:pPr>
            <w:r w:rsidRPr="000D7AA0">
              <w:rPr>
                <w:sz w:val="24"/>
                <w:szCs w:val="24"/>
              </w:rPr>
              <w:t>Д/и «и «Третий лишний», «Загадки».</w:t>
            </w:r>
          </w:p>
          <w:p w14:paraId="6D258ED0" w14:textId="77777777" w:rsidR="000860CA" w:rsidRPr="000D7AA0" w:rsidRDefault="000860CA" w:rsidP="000860CA">
            <w:pPr>
              <w:jc w:val="both"/>
              <w:rPr>
                <w:sz w:val="24"/>
                <w:szCs w:val="24"/>
              </w:rPr>
            </w:pPr>
            <w:r w:rsidRPr="000D7AA0">
              <w:rPr>
                <w:sz w:val="24"/>
                <w:szCs w:val="24"/>
              </w:rPr>
              <w:t>Д/и «Помоги пожарному»</w:t>
            </w:r>
          </w:p>
        </w:tc>
        <w:tc>
          <w:tcPr>
            <w:tcW w:w="3399" w:type="dxa"/>
          </w:tcPr>
          <w:p w14:paraId="54E4A777" w14:textId="77777777" w:rsidR="000860CA" w:rsidRPr="000D7AA0" w:rsidRDefault="000860CA" w:rsidP="000860CA">
            <w:pPr>
              <w:jc w:val="both"/>
              <w:rPr>
                <w:sz w:val="24"/>
                <w:szCs w:val="24"/>
              </w:rPr>
            </w:pPr>
            <w:r w:rsidRPr="000D7AA0">
              <w:rPr>
                <w:sz w:val="24"/>
                <w:szCs w:val="24"/>
              </w:rPr>
              <w:t>Сказка С. Маршака «Пожар».  Игрушка - пожарная машина, стенд «Средства пожаротушения»</w:t>
            </w:r>
          </w:p>
        </w:tc>
        <w:tc>
          <w:tcPr>
            <w:tcW w:w="2551" w:type="dxa"/>
          </w:tcPr>
          <w:p w14:paraId="62F95B44" w14:textId="77777777" w:rsidR="000860CA" w:rsidRPr="000D7AA0" w:rsidRDefault="000860CA" w:rsidP="000860CA">
            <w:pPr>
              <w:jc w:val="both"/>
              <w:rPr>
                <w:sz w:val="24"/>
                <w:szCs w:val="24"/>
              </w:rPr>
            </w:pPr>
            <w:r w:rsidRPr="000D7AA0">
              <w:rPr>
                <w:sz w:val="24"/>
                <w:szCs w:val="24"/>
              </w:rPr>
              <w:t xml:space="preserve">Рисование «Пожарная машина» </w:t>
            </w:r>
          </w:p>
        </w:tc>
        <w:tc>
          <w:tcPr>
            <w:tcW w:w="2410" w:type="dxa"/>
          </w:tcPr>
          <w:p w14:paraId="132F3425" w14:textId="77777777" w:rsidR="000860CA" w:rsidRPr="000D7AA0" w:rsidRDefault="000860CA" w:rsidP="000860CA">
            <w:pPr>
              <w:jc w:val="both"/>
              <w:rPr>
                <w:sz w:val="24"/>
                <w:szCs w:val="24"/>
              </w:rPr>
            </w:pPr>
            <w:r w:rsidRPr="000D7AA0">
              <w:rPr>
                <w:sz w:val="24"/>
                <w:szCs w:val="24"/>
              </w:rPr>
              <w:t>Информационное – деловое оснащение «Чтобы не было пожара»</w:t>
            </w:r>
          </w:p>
        </w:tc>
      </w:tr>
      <w:tr w:rsidR="000860CA" w:rsidRPr="000D7AA0" w14:paraId="749A3284" w14:textId="77777777" w:rsidTr="000860CA">
        <w:trPr>
          <w:trHeight w:val="160"/>
        </w:trPr>
        <w:tc>
          <w:tcPr>
            <w:tcW w:w="567" w:type="dxa"/>
          </w:tcPr>
          <w:p w14:paraId="5D051132" w14:textId="77777777" w:rsidR="000860CA" w:rsidRPr="000D7AA0" w:rsidRDefault="000860CA" w:rsidP="000860CA">
            <w:pPr>
              <w:rPr>
                <w:sz w:val="24"/>
                <w:szCs w:val="24"/>
              </w:rPr>
            </w:pPr>
            <w:r w:rsidRPr="000D7AA0">
              <w:rPr>
                <w:sz w:val="24"/>
                <w:szCs w:val="24"/>
              </w:rPr>
              <w:t>6</w:t>
            </w:r>
          </w:p>
        </w:tc>
        <w:tc>
          <w:tcPr>
            <w:tcW w:w="426" w:type="dxa"/>
            <w:vMerge/>
          </w:tcPr>
          <w:p w14:paraId="26718B4D" w14:textId="77777777" w:rsidR="000860CA" w:rsidRPr="000D7AA0" w:rsidRDefault="000860CA" w:rsidP="000860CA">
            <w:pPr>
              <w:rPr>
                <w:sz w:val="24"/>
                <w:szCs w:val="24"/>
              </w:rPr>
            </w:pPr>
          </w:p>
        </w:tc>
        <w:tc>
          <w:tcPr>
            <w:tcW w:w="3359" w:type="dxa"/>
          </w:tcPr>
          <w:p w14:paraId="6CF9BE2B" w14:textId="77777777" w:rsidR="000860CA" w:rsidRPr="000D7AA0" w:rsidRDefault="000860CA" w:rsidP="000860CA">
            <w:pPr>
              <w:jc w:val="both"/>
              <w:rPr>
                <w:sz w:val="24"/>
                <w:szCs w:val="24"/>
              </w:rPr>
            </w:pPr>
            <w:r w:rsidRPr="000D7AA0">
              <w:rPr>
                <w:sz w:val="24"/>
                <w:szCs w:val="24"/>
              </w:rPr>
              <w:t>ИОС: продолжать знакомить детей с правилами ПБ</w:t>
            </w:r>
          </w:p>
        </w:tc>
        <w:tc>
          <w:tcPr>
            <w:tcW w:w="2739" w:type="dxa"/>
          </w:tcPr>
          <w:p w14:paraId="4401767A" w14:textId="77777777" w:rsidR="000860CA" w:rsidRPr="000D7AA0" w:rsidRDefault="000860CA" w:rsidP="000860CA">
            <w:pPr>
              <w:jc w:val="both"/>
              <w:rPr>
                <w:sz w:val="24"/>
                <w:szCs w:val="24"/>
              </w:rPr>
            </w:pPr>
            <w:r w:rsidRPr="000D7AA0">
              <w:rPr>
                <w:sz w:val="24"/>
                <w:szCs w:val="24"/>
              </w:rPr>
              <w:t>Игровое задание «Кому звонит Незнайка?»</w:t>
            </w:r>
          </w:p>
        </w:tc>
        <w:tc>
          <w:tcPr>
            <w:tcW w:w="3399" w:type="dxa"/>
          </w:tcPr>
          <w:p w14:paraId="072AEDBB" w14:textId="77777777" w:rsidR="000860CA" w:rsidRPr="000D7AA0" w:rsidRDefault="000860CA" w:rsidP="000860CA">
            <w:pPr>
              <w:jc w:val="both"/>
              <w:rPr>
                <w:sz w:val="24"/>
                <w:szCs w:val="24"/>
              </w:rPr>
            </w:pPr>
            <w:r w:rsidRPr="000D7AA0">
              <w:rPr>
                <w:sz w:val="24"/>
                <w:szCs w:val="24"/>
              </w:rPr>
              <w:t>Рассказ «Спичка – невеличка».</w:t>
            </w:r>
          </w:p>
        </w:tc>
        <w:tc>
          <w:tcPr>
            <w:tcW w:w="2551" w:type="dxa"/>
          </w:tcPr>
          <w:p w14:paraId="14EED662" w14:textId="77777777" w:rsidR="000860CA" w:rsidRPr="000D7AA0" w:rsidRDefault="000860CA" w:rsidP="000860CA">
            <w:pPr>
              <w:jc w:val="both"/>
              <w:rPr>
                <w:sz w:val="24"/>
                <w:szCs w:val="24"/>
              </w:rPr>
            </w:pPr>
            <w:r w:rsidRPr="000D7AA0">
              <w:rPr>
                <w:sz w:val="24"/>
                <w:szCs w:val="24"/>
              </w:rPr>
              <w:t>Лото «01»</w:t>
            </w:r>
          </w:p>
        </w:tc>
        <w:tc>
          <w:tcPr>
            <w:tcW w:w="2410" w:type="dxa"/>
          </w:tcPr>
          <w:p w14:paraId="29A330F7" w14:textId="77777777" w:rsidR="000860CA" w:rsidRPr="000D7AA0" w:rsidRDefault="000860CA" w:rsidP="000860CA">
            <w:pPr>
              <w:jc w:val="both"/>
              <w:rPr>
                <w:sz w:val="24"/>
                <w:szCs w:val="24"/>
              </w:rPr>
            </w:pPr>
          </w:p>
        </w:tc>
      </w:tr>
      <w:tr w:rsidR="000860CA" w:rsidRPr="000D7AA0" w14:paraId="7A673A43" w14:textId="77777777" w:rsidTr="000860CA">
        <w:trPr>
          <w:cantSplit/>
          <w:trHeight w:val="1077"/>
        </w:trPr>
        <w:tc>
          <w:tcPr>
            <w:tcW w:w="567" w:type="dxa"/>
          </w:tcPr>
          <w:p w14:paraId="5A90FA65" w14:textId="77777777" w:rsidR="000860CA" w:rsidRPr="000D7AA0" w:rsidRDefault="000860CA" w:rsidP="000860CA">
            <w:pPr>
              <w:rPr>
                <w:sz w:val="24"/>
                <w:szCs w:val="24"/>
              </w:rPr>
            </w:pPr>
            <w:r w:rsidRPr="000D7AA0">
              <w:rPr>
                <w:sz w:val="24"/>
                <w:szCs w:val="24"/>
              </w:rPr>
              <w:t>8</w:t>
            </w:r>
          </w:p>
        </w:tc>
        <w:tc>
          <w:tcPr>
            <w:tcW w:w="426" w:type="dxa"/>
            <w:textDirection w:val="btLr"/>
          </w:tcPr>
          <w:p w14:paraId="06E2EC0E" w14:textId="77777777" w:rsidR="000860CA" w:rsidRPr="000D7AA0" w:rsidRDefault="000860CA" w:rsidP="000860CA">
            <w:pPr>
              <w:ind w:left="113" w:right="113"/>
              <w:jc w:val="center"/>
              <w:rPr>
                <w:sz w:val="24"/>
                <w:szCs w:val="24"/>
              </w:rPr>
            </w:pPr>
            <w:r w:rsidRPr="000D7AA0">
              <w:rPr>
                <w:sz w:val="24"/>
                <w:szCs w:val="24"/>
              </w:rPr>
              <w:t>октябрь</w:t>
            </w:r>
          </w:p>
        </w:tc>
        <w:tc>
          <w:tcPr>
            <w:tcW w:w="3359" w:type="dxa"/>
          </w:tcPr>
          <w:p w14:paraId="4A869620" w14:textId="77777777" w:rsidR="000860CA" w:rsidRPr="000D7AA0" w:rsidRDefault="000860CA" w:rsidP="000860CA">
            <w:pPr>
              <w:jc w:val="both"/>
              <w:rPr>
                <w:sz w:val="24"/>
                <w:szCs w:val="24"/>
              </w:rPr>
            </w:pPr>
            <w:r w:rsidRPr="000D7AA0">
              <w:rPr>
                <w:sz w:val="24"/>
                <w:szCs w:val="24"/>
              </w:rPr>
              <w:t>«Правила поведения во время пожара»: учить детей оценивать экстремальную обстановку во время пожара</w:t>
            </w:r>
          </w:p>
        </w:tc>
        <w:tc>
          <w:tcPr>
            <w:tcW w:w="2739" w:type="dxa"/>
          </w:tcPr>
          <w:p w14:paraId="283A1694" w14:textId="77777777" w:rsidR="000860CA" w:rsidRPr="000D7AA0" w:rsidRDefault="000860CA" w:rsidP="000860CA">
            <w:pPr>
              <w:jc w:val="both"/>
              <w:rPr>
                <w:sz w:val="24"/>
                <w:szCs w:val="24"/>
              </w:rPr>
            </w:pPr>
            <w:r w:rsidRPr="000D7AA0">
              <w:rPr>
                <w:sz w:val="24"/>
                <w:szCs w:val="24"/>
              </w:rPr>
              <w:t>Проговаривание возможных ситуаций. Игровое задание «Кому звонит Незнайка?»</w:t>
            </w:r>
          </w:p>
        </w:tc>
        <w:tc>
          <w:tcPr>
            <w:tcW w:w="3399" w:type="dxa"/>
          </w:tcPr>
          <w:p w14:paraId="5780F425" w14:textId="77777777" w:rsidR="000860CA" w:rsidRPr="000D7AA0" w:rsidRDefault="000860CA" w:rsidP="000860CA">
            <w:pPr>
              <w:jc w:val="both"/>
              <w:rPr>
                <w:sz w:val="24"/>
                <w:szCs w:val="24"/>
              </w:rPr>
            </w:pPr>
            <w:r w:rsidRPr="000D7AA0">
              <w:rPr>
                <w:sz w:val="24"/>
                <w:szCs w:val="24"/>
              </w:rPr>
              <w:t>Б. Житков «Пожар».</w:t>
            </w:r>
          </w:p>
          <w:p w14:paraId="09231B1E" w14:textId="77777777" w:rsidR="000860CA" w:rsidRPr="000D7AA0" w:rsidRDefault="000860CA" w:rsidP="000860CA">
            <w:pPr>
              <w:jc w:val="both"/>
              <w:rPr>
                <w:sz w:val="24"/>
                <w:szCs w:val="24"/>
              </w:rPr>
            </w:pPr>
            <w:r w:rsidRPr="000D7AA0">
              <w:rPr>
                <w:sz w:val="24"/>
                <w:szCs w:val="24"/>
              </w:rPr>
              <w:t>Игрушка - пожарная машина, стенд атрибуты для игр, схемы.</w:t>
            </w:r>
          </w:p>
        </w:tc>
        <w:tc>
          <w:tcPr>
            <w:tcW w:w="2551" w:type="dxa"/>
          </w:tcPr>
          <w:p w14:paraId="22D4020D" w14:textId="77777777" w:rsidR="000860CA" w:rsidRPr="000D7AA0" w:rsidRDefault="000860CA" w:rsidP="000860CA">
            <w:pPr>
              <w:jc w:val="both"/>
              <w:rPr>
                <w:sz w:val="24"/>
                <w:szCs w:val="24"/>
              </w:rPr>
            </w:pPr>
            <w:r w:rsidRPr="000D7AA0">
              <w:rPr>
                <w:sz w:val="24"/>
                <w:szCs w:val="24"/>
              </w:rPr>
              <w:t>Дидактическая игра «Помоги пожарному».</w:t>
            </w:r>
          </w:p>
        </w:tc>
        <w:tc>
          <w:tcPr>
            <w:tcW w:w="2410" w:type="dxa"/>
          </w:tcPr>
          <w:p w14:paraId="3A5F7062" w14:textId="77777777" w:rsidR="000860CA" w:rsidRPr="000D7AA0" w:rsidRDefault="000860CA" w:rsidP="000860CA">
            <w:pPr>
              <w:jc w:val="both"/>
              <w:rPr>
                <w:sz w:val="24"/>
                <w:szCs w:val="24"/>
              </w:rPr>
            </w:pPr>
            <w:r w:rsidRPr="000D7AA0">
              <w:rPr>
                <w:sz w:val="24"/>
                <w:szCs w:val="24"/>
              </w:rPr>
              <w:t>Памятка «Не оставляйте нас одних! Мы хотим жить»</w:t>
            </w:r>
          </w:p>
        </w:tc>
      </w:tr>
      <w:tr w:rsidR="000860CA" w:rsidRPr="000D7AA0" w14:paraId="7E057EA5" w14:textId="77777777" w:rsidTr="000860CA">
        <w:trPr>
          <w:cantSplit/>
          <w:trHeight w:val="1359"/>
        </w:trPr>
        <w:tc>
          <w:tcPr>
            <w:tcW w:w="567" w:type="dxa"/>
          </w:tcPr>
          <w:p w14:paraId="6533144C" w14:textId="77777777" w:rsidR="000860CA" w:rsidRPr="000D7AA0" w:rsidRDefault="000860CA" w:rsidP="000860CA">
            <w:pPr>
              <w:rPr>
                <w:sz w:val="24"/>
                <w:szCs w:val="24"/>
              </w:rPr>
            </w:pPr>
            <w:r w:rsidRPr="000D7AA0">
              <w:rPr>
                <w:sz w:val="24"/>
                <w:szCs w:val="24"/>
              </w:rPr>
              <w:t>10, 12</w:t>
            </w:r>
          </w:p>
        </w:tc>
        <w:tc>
          <w:tcPr>
            <w:tcW w:w="426" w:type="dxa"/>
            <w:textDirection w:val="btLr"/>
          </w:tcPr>
          <w:p w14:paraId="739EA077" w14:textId="77777777" w:rsidR="000860CA" w:rsidRPr="000D7AA0" w:rsidRDefault="000860CA" w:rsidP="000860CA">
            <w:pPr>
              <w:ind w:left="113" w:right="113"/>
              <w:jc w:val="center"/>
              <w:rPr>
                <w:sz w:val="24"/>
                <w:szCs w:val="24"/>
              </w:rPr>
            </w:pPr>
            <w:r w:rsidRPr="000D7AA0">
              <w:rPr>
                <w:sz w:val="24"/>
                <w:szCs w:val="24"/>
              </w:rPr>
              <w:t>ноябрь</w:t>
            </w:r>
          </w:p>
        </w:tc>
        <w:tc>
          <w:tcPr>
            <w:tcW w:w="3359" w:type="dxa"/>
          </w:tcPr>
          <w:p w14:paraId="277EF4E9" w14:textId="77777777" w:rsidR="000860CA" w:rsidRPr="000D7AA0" w:rsidRDefault="000860CA" w:rsidP="000860CA">
            <w:pPr>
              <w:jc w:val="both"/>
              <w:rPr>
                <w:sz w:val="24"/>
                <w:szCs w:val="24"/>
              </w:rPr>
            </w:pPr>
            <w:r w:rsidRPr="000D7AA0">
              <w:rPr>
                <w:sz w:val="24"/>
                <w:szCs w:val="24"/>
              </w:rPr>
              <w:t>«Детская шалость – одна из причин пожаров»: дать детям понятие о том, что детская шалость и невнимательность являются причиной пожаров.</w:t>
            </w:r>
          </w:p>
        </w:tc>
        <w:tc>
          <w:tcPr>
            <w:tcW w:w="2739" w:type="dxa"/>
          </w:tcPr>
          <w:p w14:paraId="4C8655E7" w14:textId="77777777" w:rsidR="000860CA" w:rsidRPr="000D7AA0" w:rsidRDefault="000860CA" w:rsidP="000860CA">
            <w:pPr>
              <w:jc w:val="both"/>
              <w:rPr>
                <w:sz w:val="24"/>
                <w:szCs w:val="24"/>
              </w:rPr>
            </w:pPr>
            <w:r w:rsidRPr="000D7AA0">
              <w:rPr>
                <w:sz w:val="24"/>
                <w:szCs w:val="24"/>
              </w:rPr>
              <w:t>Д/и «Пожароопасные предметы».</w:t>
            </w:r>
          </w:p>
          <w:p w14:paraId="589A4ECA" w14:textId="77777777" w:rsidR="000860CA" w:rsidRPr="000D7AA0" w:rsidRDefault="000860CA" w:rsidP="000860CA">
            <w:pPr>
              <w:jc w:val="both"/>
              <w:rPr>
                <w:sz w:val="24"/>
                <w:szCs w:val="24"/>
              </w:rPr>
            </w:pPr>
            <w:r w:rsidRPr="000D7AA0">
              <w:rPr>
                <w:sz w:val="24"/>
                <w:szCs w:val="24"/>
              </w:rPr>
              <w:t>Д/и «Загадки».</w:t>
            </w:r>
          </w:p>
          <w:p w14:paraId="32CD8D5A" w14:textId="77777777" w:rsidR="000860CA" w:rsidRPr="000D7AA0" w:rsidRDefault="000860CA" w:rsidP="000860CA">
            <w:pPr>
              <w:jc w:val="both"/>
              <w:rPr>
                <w:sz w:val="24"/>
                <w:szCs w:val="24"/>
              </w:rPr>
            </w:pPr>
          </w:p>
        </w:tc>
        <w:tc>
          <w:tcPr>
            <w:tcW w:w="3399" w:type="dxa"/>
          </w:tcPr>
          <w:p w14:paraId="12B473BD" w14:textId="77777777" w:rsidR="000860CA" w:rsidRPr="000D7AA0" w:rsidRDefault="000860CA" w:rsidP="000860CA">
            <w:pPr>
              <w:jc w:val="both"/>
              <w:rPr>
                <w:sz w:val="24"/>
                <w:szCs w:val="24"/>
              </w:rPr>
            </w:pPr>
            <w:r w:rsidRPr="000D7AA0">
              <w:rPr>
                <w:sz w:val="24"/>
                <w:szCs w:val="24"/>
              </w:rPr>
              <w:t>Е. Хоринская «Спичка – невеличка». Игрушка - пожарная машина, стенд, атрибуты для игр</w:t>
            </w:r>
          </w:p>
        </w:tc>
        <w:tc>
          <w:tcPr>
            <w:tcW w:w="2551" w:type="dxa"/>
          </w:tcPr>
          <w:p w14:paraId="2FC8DC6C" w14:textId="77777777" w:rsidR="000860CA" w:rsidRPr="000D7AA0" w:rsidRDefault="000860CA" w:rsidP="000860CA">
            <w:pPr>
              <w:jc w:val="both"/>
              <w:rPr>
                <w:sz w:val="24"/>
                <w:szCs w:val="24"/>
              </w:rPr>
            </w:pPr>
            <w:r w:rsidRPr="000D7AA0">
              <w:rPr>
                <w:sz w:val="24"/>
                <w:szCs w:val="24"/>
              </w:rPr>
              <w:t>Сюжетно-ролевая   игра «Пожарные».</w:t>
            </w:r>
          </w:p>
          <w:p w14:paraId="47BCEF01" w14:textId="77777777" w:rsidR="000860CA" w:rsidRPr="000D7AA0" w:rsidRDefault="000860CA" w:rsidP="000860CA">
            <w:pPr>
              <w:jc w:val="both"/>
              <w:rPr>
                <w:sz w:val="24"/>
                <w:szCs w:val="24"/>
              </w:rPr>
            </w:pPr>
          </w:p>
        </w:tc>
        <w:tc>
          <w:tcPr>
            <w:tcW w:w="2410" w:type="dxa"/>
          </w:tcPr>
          <w:p w14:paraId="3629D60D" w14:textId="77777777" w:rsidR="000860CA" w:rsidRPr="000D7AA0" w:rsidRDefault="000860CA" w:rsidP="000860CA">
            <w:pPr>
              <w:jc w:val="both"/>
              <w:rPr>
                <w:sz w:val="24"/>
                <w:szCs w:val="24"/>
              </w:rPr>
            </w:pPr>
            <w:r w:rsidRPr="000D7AA0">
              <w:rPr>
                <w:sz w:val="24"/>
                <w:szCs w:val="24"/>
              </w:rPr>
              <w:t>Сообщение «Профилактика пожара»</w:t>
            </w:r>
          </w:p>
        </w:tc>
      </w:tr>
      <w:tr w:rsidR="000860CA" w:rsidRPr="000D7AA0" w14:paraId="76D42A51" w14:textId="77777777" w:rsidTr="000860CA">
        <w:trPr>
          <w:cantSplit/>
          <w:trHeight w:val="1348"/>
        </w:trPr>
        <w:tc>
          <w:tcPr>
            <w:tcW w:w="567" w:type="dxa"/>
          </w:tcPr>
          <w:p w14:paraId="33D87C8C" w14:textId="77777777" w:rsidR="000860CA" w:rsidRPr="000D7AA0" w:rsidRDefault="000860CA" w:rsidP="000860CA">
            <w:pPr>
              <w:rPr>
                <w:sz w:val="24"/>
                <w:szCs w:val="24"/>
              </w:rPr>
            </w:pPr>
            <w:r w:rsidRPr="000D7AA0">
              <w:rPr>
                <w:sz w:val="24"/>
                <w:szCs w:val="24"/>
              </w:rPr>
              <w:t>14, 16</w:t>
            </w:r>
          </w:p>
        </w:tc>
        <w:tc>
          <w:tcPr>
            <w:tcW w:w="426" w:type="dxa"/>
            <w:textDirection w:val="btLr"/>
          </w:tcPr>
          <w:p w14:paraId="132EE366" w14:textId="77777777" w:rsidR="000860CA" w:rsidRPr="000D7AA0" w:rsidRDefault="000860CA" w:rsidP="000860CA">
            <w:pPr>
              <w:ind w:left="113" w:right="113"/>
              <w:jc w:val="center"/>
              <w:rPr>
                <w:sz w:val="24"/>
                <w:szCs w:val="24"/>
              </w:rPr>
            </w:pPr>
            <w:r w:rsidRPr="000D7AA0">
              <w:rPr>
                <w:sz w:val="24"/>
                <w:szCs w:val="24"/>
              </w:rPr>
              <w:t>декабрь</w:t>
            </w:r>
          </w:p>
        </w:tc>
        <w:tc>
          <w:tcPr>
            <w:tcW w:w="3359" w:type="dxa"/>
          </w:tcPr>
          <w:p w14:paraId="08D6800C" w14:textId="77777777" w:rsidR="000860CA" w:rsidRPr="000D7AA0" w:rsidRDefault="000860CA" w:rsidP="000860CA">
            <w:pPr>
              <w:jc w:val="both"/>
              <w:rPr>
                <w:sz w:val="24"/>
                <w:szCs w:val="24"/>
              </w:rPr>
            </w:pPr>
            <w:r w:rsidRPr="000D7AA0">
              <w:rPr>
                <w:sz w:val="24"/>
                <w:szCs w:val="24"/>
              </w:rPr>
              <w:t>«Причины возникновения пожара дома»: учить детей соблюдать правила поведения при обращении с пожароопасными предметами.</w:t>
            </w:r>
          </w:p>
        </w:tc>
        <w:tc>
          <w:tcPr>
            <w:tcW w:w="2739" w:type="dxa"/>
          </w:tcPr>
          <w:p w14:paraId="27FB047C" w14:textId="77777777" w:rsidR="000860CA" w:rsidRPr="000D7AA0" w:rsidRDefault="000860CA" w:rsidP="000860CA">
            <w:pPr>
              <w:jc w:val="both"/>
              <w:rPr>
                <w:sz w:val="24"/>
                <w:szCs w:val="24"/>
              </w:rPr>
            </w:pPr>
            <w:r w:rsidRPr="000D7AA0">
              <w:rPr>
                <w:sz w:val="24"/>
                <w:szCs w:val="24"/>
              </w:rPr>
              <w:t>Проигрывание ситуаций «Как правильно вызвать пожарных». «Собери номер».  «Кто быстрее сообщит о пожаре».</w:t>
            </w:r>
          </w:p>
        </w:tc>
        <w:tc>
          <w:tcPr>
            <w:tcW w:w="3399" w:type="dxa"/>
          </w:tcPr>
          <w:p w14:paraId="63E7BE65" w14:textId="77777777" w:rsidR="000860CA" w:rsidRPr="000D7AA0" w:rsidRDefault="000860CA" w:rsidP="000860CA">
            <w:pPr>
              <w:jc w:val="both"/>
              <w:rPr>
                <w:sz w:val="24"/>
                <w:szCs w:val="24"/>
              </w:rPr>
            </w:pPr>
            <w:r w:rsidRPr="000D7AA0">
              <w:rPr>
                <w:sz w:val="24"/>
                <w:szCs w:val="24"/>
              </w:rPr>
              <w:t xml:space="preserve"> С. Маршак «Рассказ о неизвестном герое». Г. Цыферов «Жил на свете слоненок», стенд, атрибуты для игр, картинки </w:t>
            </w:r>
          </w:p>
        </w:tc>
        <w:tc>
          <w:tcPr>
            <w:tcW w:w="2551" w:type="dxa"/>
          </w:tcPr>
          <w:p w14:paraId="4C800F1E" w14:textId="77777777" w:rsidR="000860CA" w:rsidRPr="000D7AA0" w:rsidRDefault="000860CA" w:rsidP="000860CA">
            <w:pPr>
              <w:jc w:val="both"/>
              <w:rPr>
                <w:sz w:val="24"/>
                <w:szCs w:val="24"/>
              </w:rPr>
            </w:pPr>
            <w:r w:rsidRPr="000D7AA0">
              <w:rPr>
                <w:sz w:val="24"/>
                <w:szCs w:val="24"/>
              </w:rPr>
              <w:t>Лото «01»</w:t>
            </w:r>
          </w:p>
          <w:p w14:paraId="67D0D759" w14:textId="77777777" w:rsidR="000860CA" w:rsidRPr="000D7AA0" w:rsidRDefault="000860CA" w:rsidP="000860CA">
            <w:pPr>
              <w:jc w:val="both"/>
              <w:rPr>
                <w:sz w:val="24"/>
                <w:szCs w:val="24"/>
              </w:rPr>
            </w:pPr>
          </w:p>
        </w:tc>
        <w:tc>
          <w:tcPr>
            <w:tcW w:w="2410" w:type="dxa"/>
          </w:tcPr>
          <w:p w14:paraId="51E26F49" w14:textId="77777777" w:rsidR="000860CA" w:rsidRPr="000D7AA0" w:rsidRDefault="000860CA" w:rsidP="000860CA">
            <w:pPr>
              <w:jc w:val="both"/>
              <w:rPr>
                <w:sz w:val="24"/>
                <w:szCs w:val="24"/>
              </w:rPr>
            </w:pPr>
            <w:r w:rsidRPr="000D7AA0">
              <w:rPr>
                <w:sz w:val="24"/>
                <w:szCs w:val="24"/>
              </w:rPr>
              <w:t>Инструктаж «Меры ПБ в дни новогодних праздников»</w:t>
            </w:r>
          </w:p>
        </w:tc>
      </w:tr>
      <w:tr w:rsidR="000860CA" w:rsidRPr="000D7AA0" w14:paraId="37E42BF1" w14:textId="77777777" w:rsidTr="000860CA">
        <w:trPr>
          <w:cantSplit/>
          <w:trHeight w:val="1029"/>
        </w:trPr>
        <w:tc>
          <w:tcPr>
            <w:tcW w:w="567" w:type="dxa"/>
          </w:tcPr>
          <w:p w14:paraId="44686DB8" w14:textId="77777777" w:rsidR="000860CA" w:rsidRPr="000D7AA0" w:rsidRDefault="000860CA" w:rsidP="000860CA">
            <w:pPr>
              <w:rPr>
                <w:sz w:val="24"/>
                <w:szCs w:val="24"/>
              </w:rPr>
            </w:pPr>
            <w:r w:rsidRPr="000D7AA0">
              <w:rPr>
                <w:sz w:val="24"/>
                <w:szCs w:val="24"/>
              </w:rPr>
              <w:t>18,</w:t>
            </w:r>
          </w:p>
          <w:p w14:paraId="75461544" w14:textId="77777777" w:rsidR="000860CA" w:rsidRPr="000D7AA0" w:rsidRDefault="000860CA" w:rsidP="000860CA">
            <w:pPr>
              <w:rPr>
                <w:sz w:val="24"/>
                <w:szCs w:val="24"/>
              </w:rPr>
            </w:pPr>
            <w:r w:rsidRPr="000D7AA0">
              <w:rPr>
                <w:sz w:val="24"/>
                <w:szCs w:val="24"/>
              </w:rPr>
              <w:t>20</w:t>
            </w:r>
          </w:p>
        </w:tc>
        <w:tc>
          <w:tcPr>
            <w:tcW w:w="426" w:type="dxa"/>
            <w:textDirection w:val="btLr"/>
          </w:tcPr>
          <w:p w14:paraId="1CAAC159" w14:textId="77777777" w:rsidR="000860CA" w:rsidRPr="000D7AA0" w:rsidRDefault="000860CA" w:rsidP="000860CA">
            <w:pPr>
              <w:ind w:left="113" w:right="113"/>
              <w:jc w:val="center"/>
              <w:rPr>
                <w:sz w:val="24"/>
                <w:szCs w:val="24"/>
              </w:rPr>
            </w:pPr>
            <w:r w:rsidRPr="000D7AA0">
              <w:rPr>
                <w:sz w:val="24"/>
                <w:szCs w:val="24"/>
              </w:rPr>
              <w:t>январь</w:t>
            </w:r>
          </w:p>
        </w:tc>
        <w:tc>
          <w:tcPr>
            <w:tcW w:w="3359" w:type="dxa"/>
          </w:tcPr>
          <w:p w14:paraId="5DC83FAF" w14:textId="77777777" w:rsidR="000860CA" w:rsidRPr="000D7AA0" w:rsidRDefault="000860CA" w:rsidP="000860CA">
            <w:pPr>
              <w:jc w:val="both"/>
              <w:rPr>
                <w:sz w:val="24"/>
                <w:szCs w:val="24"/>
              </w:rPr>
            </w:pPr>
            <w:r w:rsidRPr="000D7AA0">
              <w:rPr>
                <w:szCs w:val="24"/>
              </w:rPr>
              <w:t>«</w:t>
            </w:r>
            <w:r w:rsidRPr="000D7AA0">
              <w:rPr>
                <w:sz w:val="24"/>
                <w:szCs w:val="24"/>
              </w:rPr>
              <w:t>Причины возникновения пожара в лесу»: довести до сведения детей, к чему могут привести пожары</w:t>
            </w:r>
          </w:p>
        </w:tc>
        <w:tc>
          <w:tcPr>
            <w:tcW w:w="2739" w:type="dxa"/>
          </w:tcPr>
          <w:p w14:paraId="663FF9EF" w14:textId="77777777" w:rsidR="000860CA" w:rsidRPr="000D7AA0" w:rsidRDefault="000860CA" w:rsidP="000860CA">
            <w:pPr>
              <w:jc w:val="both"/>
              <w:rPr>
                <w:sz w:val="24"/>
                <w:szCs w:val="24"/>
              </w:rPr>
            </w:pPr>
            <w:r w:rsidRPr="000D7AA0">
              <w:rPr>
                <w:sz w:val="24"/>
                <w:szCs w:val="24"/>
              </w:rPr>
              <w:t xml:space="preserve">Игры «Горит, не горит», </w:t>
            </w:r>
          </w:p>
          <w:p w14:paraId="3F642C1A" w14:textId="77777777" w:rsidR="000860CA" w:rsidRPr="000D7AA0" w:rsidRDefault="000860CA" w:rsidP="000860CA">
            <w:pPr>
              <w:jc w:val="both"/>
              <w:rPr>
                <w:sz w:val="24"/>
                <w:szCs w:val="24"/>
              </w:rPr>
            </w:pPr>
            <w:r w:rsidRPr="000D7AA0">
              <w:rPr>
                <w:sz w:val="24"/>
                <w:szCs w:val="24"/>
              </w:rPr>
              <w:t>Игра «Знай и соблюдай».</w:t>
            </w:r>
          </w:p>
        </w:tc>
        <w:tc>
          <w:tcPr>
            <w:tcW w:w="3399" w:type="dxa"/>
          </w:tcPr>
          <w:p w14:paraId="00FCB8F7" w14:textId="77777777" w:rsidR="000860CA" w:rsidRPr="000D7AA0" w:rsidRDefault="000860CA" w:rsidP="000860CA">
            <w:pPr>
              <w:jc w:val="both"/>
              <w:rPr>
                <w:sz w:val="24"/>
                <w:szCs w:val="24"/>
              </w:rPr>
            </w:pPr>
            <w:r w:rsidRPr="000D7AA0">
              <w:rPr>
                <w:sz w:val="24"/>
                <w:szCs w:val="24"/>
              </w:rPr>
              <w:t>Л. Толстой «Пожарные собаки» Игрушка - пожарная машина, стенд, атрибуты для игр</w:t>
            </w:r>
          </w:p>
        </w:tc>
        <w:tc>
          <w:tcPr>
            <w:tcW w:w="2551" w:type="dxa"/>
          </w:tcPr>
          <w:p w14:paraId="7A509532" w14:textId="77777777" w:rsidR="000860CA" w:rsidRPr="000D7AA0" w:rsidRDefault="000860CA" w:rsidP="000860CA">
            <w:pPr>
              <w:jc w:val="both"/>
              <w:rPr>
                <w:sz w:val="24"/>
                <w:szCs w:val="24"/>
              </w:rPr>
            </w:pPr>
            <w:r w:rsidRPr="000D7AA0">
              <w:rPr>
                <w:sz w:val="24"/>
                <w:szCs w:val="24"/>
              </w:rPr>
              <w:t>Игра «Добрый и злой огонь».</w:t>
            </w:r>
          </w:p>
          <w:p w14:paraId="0078AB96" w14:textId="77777777" w:rsidR="000860CA" w:rsidRPr="000D7AA0" w:rsidRDefault="000860CA" w:rsidP="000860CA">
            <w:pPr>
              <w:jc w:val="both"/>
              <w:rPr>
                <w:sz w:val="24"/>
                <w:szCs w:val="24"/>
              </w:rPr>
            </w:pPr>
          </w:p>
        </w:tc>
        <w:tc>
          <w:tcPr>
            <w:tcW w:w="2410" w:type="dxa"/>
          </w:tcPr>
          <w:p w14:paraId="305B4148" w14:textId="77777777" w:rsidR="000860CA" w:rsidRPr="000D7AA0" w:rsidRDefault="000860CA" w:rsidP="000860CA">
            <w:pPr>
              <w:jc w:val="both"/>
              <w:rPr>
                <w:sz w:val="24"/>
                <w:szCs w:val="24"/>
              </w:rPr>
            </w:pPr>
            <w:r w:rsidRPr="000D7AA0">
              <w:rPr>
                <w:sz w:val="24"/>
                <w:szCs w:val="24"/>
              </w:rPr>
              <w:t>Консультация «Курение и пожары»</w:t>
            </w:r>
          </w:p>
        </w:tc>
      </w:tr>
      <w:tr w:rsidR="000860CA" w:rsidRPr="000D7AA0" w14:paraId="668E1F61" w14:textId="77777777" w:rsidTr="000860CA">
        <w:trPr>
          <w:cantSplit/>
          <w:trHeight w:val="1035"/>
        </w:trPr>
        <w:tc>
          <w:tcPr>
            <w:tcW w:w="567" w:type="dxa"/>
          </w:tcPr>
          <w:p w14:paraId="47769827" w14:textId="77777777" w:rsidR="000860CA" w:rsidRPr="000D7AA0" w:rsidRDefault="000860CA" w:rsidP="000860CA">
            <w:pPr>
              <w:rPr>
                <w:sz w:val="24"/>
                <w:szCs w:val="24"/>
              </w:rPr>
            </w:pPr>
            <w:r w:rsidRPr="000D7AA0">
              <w:rPr>
                <w:sz w:val="24"/>
                <w:szCs w:val="24"/>
              </w:rPr>
              <w:t>22, 24</w:t>
            </w:r>
          </w:p>
        </w:tc>
        <w:tc>
          <w:tcPr>
            <w:tcW w:w="426" w:type="dxa"/>
            <w:textDirection w:val="btLr"/>
          </w:tcPr>
          <w:p w14:paraId="2BB7D900" w14:textId="77777777" w:rsidR="000860CA" w:rsidRPr="000D7AA0" w:rsidRDefault="000860CA" w:rsidP="000860CA">
            <w:pPr>
              <w:ind w:left="113" w:right="113"/>
              <w:jc w:val="center"/>
              <w:rPr>
                <w:sz w:val="24"/>
                <w:szCs w:val="24"/>
              </w:rPr>
            </w:pPr>
            <w:r w:rsidRPr="000D7AA0">
              <w:rPr>
                <w:sz w:val="24"/>
                <w:szCs w:val="24"/>
              </w:rPr>
              <w:t>февраль</w:t>
            </w:r>
          </w:p>
        </w:tc>
        <w:tc>
          <w:tcPr>
            <w:tcW w:w="3359" w:type="dxa"/>
          </w:tcPr>
          <w:p w14:paraId="470C9DC1" w14:textId="77777777" w:rsidR="000860CA" w:rsidRPr="000D7AA0" w:rsidRDefault="000860CA" w:rsidP="000860CA">
            <w:pPr>
              <w:jc w:val="both"/>
              <w:rPr>
                <w:sz w:val="24"/>
                <w:szCs w:val="24"/>
              </w:rPr>
            </w:pPr>
            <w:r w:rsidRPr="000D7AA0">
              <w:rPr>
                <w:sz w:val="24"/>
                <w:szCs w:val="24"/>
              </w:rPr>
              <w:t>«Огонь друг и враг человека»: учить детей дифференцировать понятие «польза» и «вред» огня</w:t>
            </w:r>
          </w:p>
        </w:tc>
        <w:tc>
          <w:tcPr>
            <w:tcW w:w="2739" w:type="dxa"/>
          </w:tcPr>
          <w:p w14:paraId="4A0CDD43" w14:textId="77777777" w:rsidR="000860CA" w:rsidRPr="000D7AA0" w:rsidRDefault="000860CA" w:rsidP="000860CA">
            <w:pPr>
              <w:jc w:val="both"/>
              <w:rPr>
                <w:sz w:val="24"/>
                <w:szCs w:val="24"/>
              </w:rPr>
            </w:pPr>
            <w:r w:rsidRPr="000D7AA0">
              <w:rPr>
                <w:sz w:val="24"/>
                <w:szCs w:val="24"/>
              </w:rPr>
              <w:t>Инсценировка по сказке К. Чуковского «Кошкин дом».</w:t>
            </w:r>
          </w:p>
        </w:tc>
        <w:tc>
          <w:tcPr>
            <w:tcW w:w="3399" w:type="dxa"/>
          </w:tcPr>
          <w:p w14:paraId="6A913F9C" w14:textId="77777777" w:rsidR="000860CA" w:rsidRPr="000D7AA0" w:rsidRDefault="000860CA" w:rsidP="000860CA">
            <w:pPr>
              <w:jc w:val="both"/>
              <w:rPr>
                <w:sz w:val="24"/>
                <w:szCs w:val="24"/>
              </w:rPr>
            </w:pPr>
            <w:r w:rsidRPr="000D7AA0">
              <w:rPr>
                <w:sz w:val="24"/>
                <w:szCs w:val="24"/>
              </w:rPr>
              <w:t>К. Чуковский «Кошкин дом». Г. Цыферов «Жил на свете слоненок».</w:t>
            </w:r>
          </w:p>
        </w:tc>
        <w:tc>
          <w:tcPr>
            <w:tcW w:w="2551" w:type="dxa"/>
          </w:tcPr>
          <w:p w14:paraId="61422F91" w14:textId="77777777" w:rsidR="000860CA" w:rsidRPr="000D7AA0" w:rsidRDefault="000860CA" w:rsidP="000860CA">
            <w:pPr>
              <w:jc w:val="both"/>
              <w:rPr>
                <w:sz w:val="24"/>
                <w:szCs w:val="24"/>
              </w:rPr>
            </w:pPr>
            <w:r w:rsidRPr="000D7AA0">
              <w:rPr>
                <w:sz w:val="24"/>
                <w:szCs w:val="24"/>
              </w:rPr>
              <w:t>Рисование по сказке «Кошкин дом».</w:t>
            </w:r>
          </w:p>
        </w:tc>
        <w:tc>
          <w:tcPr>
            <w:tcW w:w="2410" w:type="dxa"/>
          </w:tcPr>
          <w:p w14:paraId="4327BD18" w14:textId="77777777" w:rsidR="000860CA" w:rsidRPr="000D7AA0" w:rsidRDefault="000860CA" w:rsidP="000860CA">
            <w:pPr>
              <w:jc w:val="both"/>
              <w:rPr>
                <w:sz w:val="24"/>
                <w:szCs w:val="24"/>
              </w:rPr>
            </w:pPr>
            <w:r w:rsidRPr="000D7AA0">
              <w:rPr>
                <w:sz w:val="24"/>
                <w:szCs w:val="24"/>
              </w:rPr>
              <w:t>Выставка дидактических игр по ПБ</w:t>
            </w:r>
          </w:p>
        </w:tc>
      </w:tr>
      <w:tr w:rsidR="000860CA" w:rsidRPr="000D7AA0" w14:paraId="08A12C6F" w14:textId="77777777" w:rsidTr="000860CA">
        <w:trPr>
          <w:cantSplit/>
          <w:trHeight w:val="1079"/>
        </w:trPr>
        <w:tc>
          <w:tcPr>
            <w:tcW w:w="567" w:type="dxa"/>
          </w:tcPr>
          <w:p w14:paraId="7556A806" w14:textId="77777777" w:rsidR="000860CA" w:rsidRPr="000D7AA0" w:rsidRDefault="000860CA" w:rsidP="000860CA">
            <w:pPr>
              <w:rPr>
                <w:sz w:val="24"/>
                <w:szCs w:val="24"/>
              </w:rPr>
            </w:pPr>
            <w:r w:rsidRPr="000D7AA0">
              <w:rPr>
                <w:sz w:val="24"/>
                <w:szCs w:val="24"/>
              </w:rPr>
              <w:t>26, 28</w:t>
            </w:r>
          </w:p>
        </w:tc>
        <w:tc>
          <w:tcPr>
            <w:tcW w:w="426" w:type="dxa"/>
            <w:textDirection w:val="btLr"/>
          </w:tcPr>
          <w:p w14:paraId="1878DB94" w14:textId="77777777" w:rsidR="000860CA" w:rsidRPr="000D7AA0" w:rsidRDefault="000860CA" w:rsidP="000860CA">
            <w:pPr>
              <w:ind w:left="113" w:right="113"/>
              <w:jc w:val="center"/>
              <w:rPr>
                <w:sz w:val="24"/>
                <w:szCs w:val="24"/>
              </w:rPr>
            </w:pPr>
            <w:r w:rsidRPr="000D7AA0">
              <w:rPr>
                <w:sz w:val="24"/>
                <w:szCs w:val="24"/>
              </w:rPr>
              <w:t>март</w:t>
            </w:r>
          </w:p>
        </w:tc>
        <w:tc>
          <w:tcPr>
            <w:tcW w:w="3359" w:type="dxa"/>
          </w:tcPr>
          <w:p w14:paraId="6F8C77BB" w14:textId="77777777" w:rsidR="000860CA" w:rsidRPr="000D7AA0" w:rsidRDefault="000860CA" w:rsidP="000860CA">
            <w:pPr>
              <w:jc w:val="both"/>
              <w:rPr>
                <w:sz w:val="24"/>
                <w:szCs w:val="24"/>
              </w:rPr>
            </w:pPr>
            <w:r w:rsidRPr="000D7AA0">
              <w:rPr>
                <w:sz w:val="24"/>
                <w:szCs w:val="24"/>
              </w:rPr>
              <w:t xml:space="preserve">Викторина «Волшебные цифры»: закрепить знание о номере 01, о своём домашнем номере. Систематизировать знания о службах спасения. </w:t>
            </w:r>
          </w:p>
        </w:tc>
        <w:tc>
          <w:tcPr>
            <w:tcW w:w="2739" w:type="dxa"/>
          </w:tcPr>
          <w:p w14:paraId="7ADA3F42" w14:textId="77777777" w:rsidR="000860CA" w:rsidRPr="000D7AA0" w:rsidRDefault="000860CA" w:rsidP="000860CA">
            <w:pPr>
              <w:jc w:val="both"/>
              <w:rPr>
                <w:sz w:val="24"/>
                <w:szCs w:val="24"/>
              </w:rPr>
            </w:pPr>
            <w:r w:rsidRPr="000D7AA0">
              <w:rPr>
                <w:sz w:val="24"/>
                <w:szCs w:val="24"/>
              </w:rPr>
              <w:t>Обсуждение ситуаций.</w:t>
            </w:r>
          </w:p>
          <w:p w14:paraId="21B9D0C6" w14:textId="77777777" w:rsidR="000860CA" w:rsidRPr="000D7AA0" w:rsidRDefault="000860CA" w:rsidP="000860CA">
            <w:pPr>
              <w:jc w:val="both"/>
              <w:rPr>
                <w:sz w:val="24"/>
                <w:szCs w:val="24"/>
              </w:rPr>
            </w:pPr>
            <w:r w:rsidRPr="000D7AA0">
              <w:rPr>
                <w:sz w:val="24"/>
                <w:szCs w:val="24"/>
              </w:rPr>
              <w:t xml:space="preserve">Д/и «Горит, не горит».                       </w:t>
            </w:r>
          </w:p>
        </w:tc>
        <w:tc>
          <w:tcPr>
            <w:tcW w:w="3399" w:type="dxa"/>
          </w:tcPr>
          <w:p w14:paraId="708AF0E7" w14:textId="77777777" w:rsidR="000860CA" w:rsidRPr="000D7AA0" w:rsidRDefault="000860CA" w:rsidP="000860CA">
            <w:pPr>
              <w:jc w:val="both"/>
              <w:rPr>
                <w:sz w:val="24"/>
                <w:szCs w:val="24"/>
              </w:rPr>
            </w:pPr>
            <w:r w:rsidRPr="000D7AA0">
              <w:rPr>
                <w:sz w:val="24"/>
                <w:szCs w:val="24"/>
              </w:rPr>
              <w:t xml:space="preserve"> Г.- Х. Андерсен «Девочка со спичками». Атрибуты для игр, картинки  </w:t>
            </w:r>
          </w:p>
        </w:tc>
        <w:tc>
          <w:tcPr>
            <w:tcW w:w="2551" w:type="dxa"/>
          </w:tcPr>
          <w:p w14:paraId="1D48B7DE" w14:textId="77777777" w:rsidR="000860CA" w:rsidRPr="000D7AA0" w:rsidRDefault="000860CA" w:rsidP="000860CA">
            <w:pPr>
              <w:jc w:val="both"/>
              <w:rPr>
                <w:sz w:val="24"/>
                <w:szCs w:val="24"/>
              </w:rPr>
            </w:pPr>
            <w:r w:rsidRPr="000D7AA0">
              <w:rPr>
                <w:sz w:val="24"/>
                <w:szCs w:val="24"/>
              </w:rPr>
              <w:t>Лото «01»</w:t>
            </w:r>
          </w:p>
        </w:tc>
        <w:tc>
          <w:tcPr>
            <w:tcW w:w="2410" w:type="dxa"/>
          </w:tcPr>
          <w:p w14:paraId="09C2937F" w14:textId="77777777" w:rsidR="000860CA" w:rsidRPr="000D7AA0" w:rsidRDefault="000860CA" w:rsidP="000860CA">
            <w:pPr>
              <w:jc w:val="both"/>
              <w:rPr>
                <w:sz w:val="24"/>
                <w:szCs w:val="24"/>
              </w:rPr>
            </w:pPr>
            <w:r w:rsidRPr="000D7AA0">
              <w:rPr>
                <w:sz w:val="24"/>
                <w:szCs w:val="24"/>
              </w:rPr>
              <w:t>Памятка «Чтобы не было пожара»</w:t>
            </w:r>
          </w:p>
        </w:tc>
      </w:tr>
      <w:tr w:rsidR="000860CA" w:rsidRPr="000D7AA0" w14:paraId="5F93DB59" w14:textId="77777777" w:rsidTr="000860CA">
        <w:trPr>
          <w:cantSplit/>
          <w:trHeight w:val="1351"/>
        </w:trPr>
        <w:tc>
          <w:tcPr>
            <w:tcW w:w="567" w:type="dxa"/>
          </w:tcPr>
          <w:p w14:paraId="2A3241C4" w14:textId="77777777" w:rsidR="000860CA" w:rsidRPr="000D7AA0" w:rsidRDefault="000860CA" w:rsidP="000860CA">
            <w:pPr>
              <w:rPr>
                <w:sz w:val="24"/>
                <w:szCs w:val="24"/>
              </w:rPr>
            </w:pPr>
            <w:r w:rsidRPr="000D7AA0">
              <w:rPr>
                <w:sz w:val="24"/>
                <w:szCs w:val="24"/>
              </w:rPr>
              <w:t>30, 32</w:t>
            </w:r>
          </w:p>
        </w:tc>
        <w:tc>
          <w:tcPr>
            <w:tcW w:w="426" w:type="dxa"/>
            <w:textDirection w:val="btLr"/>
          </w:tcPr>
          <w:p w14:paraId="6511D2D1" w14:textId="77777777" w:rsidR="000860CA" w:rsidRPr="000D7AA0" w:rsidRDefault="000860CA" w:rsidP="000860CA">
            <w:pPr>
              <w:ind w:left="113" w:right="113"/>
              <w:jc w:val="center"/>
              <w:rPr>
                <w:sz w:val="24"/>
                <w:szCs w:val="24"/>
              </w:rPr>
            </w:pPr>
            <w:r w:rsidRPr="000D7AA0">
              <w:rPr>
                <w:sz w:val="24"/>
                <w:szCs w:val="24"/>
              </w:rPr>
              <w:t>апрель</w:t>
            </w:r>
          </w:p>
        </w:tc>
        <w:tc>
          <w:tcPr>
            <w:tcW w:w="3359" w:type="dxa"/>
          </w:tcPr>
          <w:p w14:paraId="77D19B3A" w14:textId="77777777" w:rsidR="000860CA" w:rsidRPr="000D7AA0" w:rsidRDefault="000860CA" w:rsidP="000860CA">
            <w:pPr>
              <w:jc w:val="both"/>
              <w:rPr>
                <w:sz w:val="24"/>
                <w:szCs w:val="24"/>
              </w:rPr>
            </w:pPr>
            <w:r w:rsidRPr="000D7AA0">
              <w:rPr>
                <w:sz w:val="24"/>
                <w:szCs w:val="24"/>
              </w:rPr>
              <w:t>«Кухня – не место для игр»: дать детям представление о том, что на кухне много предметов, служащих источником огня.</w:t>
            </w:r>
          </w:p>
        </w:tc>
        <w:tc>
          <w:tcPr>
            <w:tcW w:w="2739" w:type="dxa"/>
          </w:tcPr>
          <w:p w14:paraId="3F3CF136" w14:textId="77777777" w:rsidR="000860CA" w:rsidRPr="000D7AA0" w:rsidRDefault="000860CA" w:rsidP="000860CA">
            <w:pPr>
              <w:jc w:val="both"/>
              <w:rPr>
                <w:sz w:val="24"/>
                <w:szCs w:val="24"/>
              </w:rPr>
            </w:pPr>
            <w:r w:rsidRPr="000D7AA0">
              <w:rPr>
                <w:sz w:val="24"/>
                <w:szCs w:val="24"/>
              </w:rPr>
              <w:t xml:space="preserve">Конструирование и аппликация «Пожарный автомобиль» </w:t>
            </w:r>
          </w:p>
        </w:tc>
        <w:tc>
          <w:tcPr>
            <w:tcW w:w="3399" w:type="dxa"/>
          </w:tcPr>
          <w:p w14:paraId="1FFE8940" w14:textId="77777777" w:rsidR="000860CA" w:rsidRPr="000D7AA0" w:rsidRDefault="000860CA" w:rsidP="000860CA">
            <w:pPr>
              <w:jc w:val="both"/>
              <w:rPr>
                <w:sz w:val="24"/>
                <w:szCs w:val="24"/>
              </w:rPr>
            </w:pPr>
            <w:r w:rsidRPr="000D7AA0">
              <w:rPr>
                <w:sz w:val="24"/>
                <w:szCs w:val="24"/>
              </w:rPr>
              <w:t>К. Чуковский «Кошкин дом». С. Маршак «Рассказ о неизвестном герое». Игрушка – пожарная машина, стенд</w:t>
            </w:r>
          </w:p>
        </w:tc>
        <w:tc>
          <w:tcPr>
            <w:tcW w:w="2551" w:type="dxa"/>
          </w:tcPr>
          <w:p w14:paraId="02E40D8F" w14:textId="77777777" w:rsidR="000860CA" w:rsidRPr="000D7AA0" w:rsidRDefault="000860CA" w:rsidP="000860CA">
            <w:pPr>
              <w:jc w:val="both"/>
              <w:rPr>
                <w:sz w:val="24"/>
                <w:szCs w:val="24"/>
              </w:rPr>
            </w:pPr>
            <w:r>
              <w:rPr>
                <w:sz w:val="24"/>
                <w:szCs w:val="24"/>
              </w:rPr>
              <w:t xml:space="preserve">Сюжетно-ролевая   игра </w:t>
            </w:r>
            <w:r w:rsidRPr="000D7AA0">
              <w:rPr>
                <w:sz w:val="24"/>
                <w:szCs w:val="24"/>
              </w:rPr>
              <w:t>«Мы – спасатели».</w:t>
            </w:r>
          </w:p>
          <w:p w14:paraId="01E8C7FF" w14:textId="77777777" w:rsidR="000860CA" w:rsidRPr="000D7AA0" w:rsidRDefault="000860CA" w:rsidP="000860CA">
            <w:pPr>
              <w:jc w:val="both"/>
              <w:rPr>
                <w:sz w:val="24"/>
                <w:szCs w:val="24"/>
              </w:rPr>
            </w:pPr>
          </w:p>
        </w:tc>
        <w:tc>
          <w:tcPr>
            <w:tcW w:w="2410" w:type="dxa"/>
          </w:tcPr>
          <w:p w14:paraId="5A4D3916" w14:textId="77777777" w:rsidR="000860CA" w:rsidRPr="000D7AA0" w:rsidRDefault="000860CA" w:rsidP="000860CA">
            <w:pPr>
              <w:jc w:val="both"/>
              <w:rPr>
                <w:sz w:val="24"/>
                <w:szCs w:val="24"/>
              </w:rPr>
            </w:pPr>
            <w:r w:rsidRPr="000D7AA0">
              <w:rPr>
                <w:sz w:val="24"/>
                <w:szCs w:val="24"/>
              </w:rPr>
              <w:t>Консультация «Как бороться с лесными пожарами»</w:t>
            </w:r>
          </w:p>
        </w:tc>
      </w:tr>
      <w:tr w:rsidR="000860CA" w:rsidRPr="000D7AA0" w14:paraId="534A7D8C" w14:textId="77777777" w:rsidTr="000860CA">
        <w:trPr>
          <w:cantSplit/>
          <w:trHeight w:val="1058"/>
        </w:trPr>
        <w:tc>
          <w:tcPr>
            <w:tcW w:w="567" w:type="dxa"/>
          </w:tcPr>
          <w:p w14:paraId="4652E024" w14:textId="77777777" w:rsidR="000860CA" w:rsidRPr="000D7AA0" w:rsidRDefault="000860CA" w:rsidP="000860CA">
            <w:pPr>
              <w:rPr>
                <w:sz w:val="24"/>
                <w:szCs w:val="24"/>
              </w:rPr>
            </w:pPr>
            <w:r w:rsidRPr="000D7AA0">
              <w:rPr>
                <w:sz w:val="24"/>
                <w:szCs w:val="24"/>
              </w:rPr>
              <w:t>34, 36</w:t>
            </w:r>
          </w:p>
        </w:tc>
        <w:tc>
          <w:tcPr>
            <w:tcW w:w="426" w:type="dxa"/>
            <w:textDirection w:val="btLr"/>
          </w:tcPr>
          <w:p w14:paraId="746D93C0" w14:textId="77777777" w:rsidR="000860CA" w:rsidRPr="000D7AA0" w:rsidRDefault="000860CA" w:rsidP="000860CA">
            <w:pPr>
              <w:ind w:right="113"/>
              <w:jc w:val="center"/>
              <w:rPr>
                <w:sz w:val="24"/>
                <w:szCs w:val="24"/>
              </w:rPr>
            </w:pPr>
            <w:r w:rsidRPr="000D7AA0">
              <w:rPr>
                <w:sz w:val="24"/>
                <w:szCs w:val="24"/>
              </w:rPr>
              <w:t>май</w:t>
            </w:r>
          </w:p>
        </w:tc>
        <w:tc>
          <w:tcPr>
            <w:tcW w:w="3359" w:type="dxa"/>
          </w:tcPr>
          <w:p w14:paraId="2ACA2250" w14:textId="77777777" w:rsidR="000860CA" w:rsidRPr="000D7AA0" w:rsidRDefault="000860CA" w:rsidP="000860CA">
            <w:pPr>
              <w:jc w:val="both"/>
              <w:rPr>
                <w:sz w:val="24"/>
                <w:szCs w:val="24"/>
              </w:rPr>
            </w:pPr>
            <w:r w:rsidRPr="000D7AA0">
              <w:rPr>
                <w:sz w:val="24"/>
                <w:szCs w:val="24"/>
              </w:rPr>
              <w:t>«Огонь-друг и враг человека»: систематизировать знания о причинах возникновения пожара в быту.</w:t>
            </w:r>
          </w:p>
        </w:tc>
        <w:tc>
          <w:tcPr>
            <w:tcW w:w="2739" w:type="dxa"/>
          </w:tcPr>
          <w:p w14:paraId="279330C1" w14:textId="77777777" w:rsidR="000860CA" w:rsidRPr="000D7AA0" w:rsidRDefault="000860CA" w:rsidP="000860CA">
            <w:pPr>
              <w:jc w:val="both"/>
              <w:rPr>
                <w:sz w:val="24"/>
                <w:szCs w:val="24"/>
              </w:rPr>
            </w:pPr>
            <w:r>
              <w:rPr>
                <w:sz w:val="24"/>
                <w:szCs w:val="24"/>
              </w:rPr>
              <w:t>ДИ «Распутай пожарный рукав»,</w:t>
            </w:r>
            <w:r w:rsidRPr="000D7AA0">
              <w:rPr>
                <w:sz w:val="24"/>
                <w:szCs w:val="24"/>
              </w:rPr>
              <w:t>«Собериогнетушител</w:t>
            </w:r>
            <w:r>
              <w:rPr>
                <w:sz w:val="24"/>
                <w:szCs w:val="24"/>
              </w:rPr>
              <w:t xml:space="preserve">ь» </w:t>
            </w:r>
          </w:p>
        </w:tc>
        <w:tc>
          <w:tcPr>
            <w:tcW w:w="3399" w:type="dxa"/>
          </w:tcPr>
          <w:p w14:paraId="54C21FD9" w14:textId="77777777" w:rsidR="000860CA" w:rsidRPr="000D7AA0" w:rsidRDefault="000860CA" w:rsidP="000860CA">
            <w:pPr>
              <w:jc w:val="both"/>
              <w:rPr>
                <w:sz w:val="24"/>
                <w:szCs w:val="24"/>
              </w:rPr>
            </w:pPr>
            <w:r w:rsidRPr="000D7AA0">
              <w:rPr>
                <w:sz w:val="24"/>
                <w:szCs w:val="24"/>
              </w:rPr>
              <w:t xml:space="preserve"> Б. Житков «Пожар». Г. Цыферов «Жил на свете слоненок» Игрушка – пожарная машина, стенд, </w:t>
            </w:r>
          </w:p>
        </w:tc>
        <w:tc>
          <w:tcPr>
            <w:tcW w:w="2551" w:type="dxa"/>
          </w:tcPr>
          <w:p w14:paraId="364CA977" w14:textId="77777777" w:rsidR="000860CA" w:rsidRPr="000D7AA0" w:rsidRDefault="000860CA" w:rsidP="000860CA">
            <w:pPr>
              <w:jc w:val="both"/>
              <w:rPr>
                <w:sz w:val="24"/>
                <w:szCs w:val="24"/>
              </w:rPr>
            </w:pPr>
            <w:r w:rsidRPr="000D7AA0">
              <w:rPr>
                <w:sz w:val="24"/>
                <w:szCs w:val="24"/>
              </w:rPr>
              <w:t>Продуктивная деятельность: добрый и злой огонь</w:t>
            </w:r>
          </w:p>
        </w:tc>
        <w:tc>
          <w:tcPr>
            <w:tcW w:w="2410" w:type="dxa"/>
          </w:tcPr>
          <w:p w14:paraId="360E07B5" w14:textId="77777777" w:rsidR="000860CA" w:rsidRPr="000D7AA0" w:rsidRDefault="000860CA" w:rsidP="000860CA">
            <w:pPr>
              <w:jc w:val="both"/>
              <w:rPr>
                <w:sz w:val="24"/>
                <w:szCs w:val="24"/>
              </w:rPr>
            </w:pPr>
            <w:r>
              <w:rPr>
                <w:sz w:val="24"/>
                <w:szCs w:val="24"/>
              </w:rPr>
              <w:t>круглый стол</w:t>
            </w:r>
          </w:p>
        </w:tc>
      </w:tr>
    </w:tbl>
    <w:p w14:paraId="6BBF590B" w14:textId="77777777" w:rsidR="000860CA" w:rsidRPr="001D3889" w:rsidRDefault="000860CA" w:rsidP="000860CA">
      <w:pPr>
        <w:rPr>
          <w:vanish/>
          <w:sz w:val="24"/>
          <w:szCs w:val="24"/>
        </w:rPr>
      </w:pPr>
    </w:p>
    <w:p w14:paraId="26C7FE7F" w14:textId="77777777" w:rsidR="000860CA" w:rsidRDefault="000860CA" w:rsidP="000860CA">
      <w:pPr>
        <w:jc w:val="center"/>
        <w:rPr>
          <w:b/>
          <w:sz w:val="24"/>
          <w:szCs w:val="24"/>
        </w:rPr>
      </w:pPr>
    </w:p>
    <w:p w14:paraId="617B1F95" w14:textId="77777777" w:rsidR="000860CA" w:rsidRDefault="000860CA" w:rsidP="000860CA">
      <w:pPr>
        <w:jc w:val="center"/>
        <w:rPr>
          <w:b/>
          <w:sz w:val="24"/>
          <w:szCs w:val="24"/>
        </w:rPr>
      </w:pPr>
    </w:p>
    <w:p w14:paraId="4B7781FA" w14:textId="77777777" w:rsidR="006E777B" w:rsidRPr="00155735" w:rsidRDefault="006E777B" w:rsidP="006E777B">
      <w:pPr>
        <w:jc w:val="center"/>
        <w:rPr>
          <w:b/>
          <w:sz w:val="28"/>
          <w:szCs w:val="28"/>
        </w:rPr>
      </w:pPr>
      <w:r w:rsidRPr="00155735">
        <w:rPr>
          <w:b/>
          <w:sz w:val="28"/>
          <w:szCs w:val="28"/>
        </w:rPr>
        <w:t>Содержание образовательной деятельности по освоению образовательной области речевое развитие</w:t>
      </w:r>
    </w:p>
    <w:p w14:paraId="42C22E69" w14:textId="77777777" w:rsidR="006E777B" w:rsidRPr="00B47656" w:rsidRDefault="006E777B" w:rsidP="006E777B">
      <w:pPr>
        <w:jc w:val="center"/>
        <w:rPr>
          <w:b/>
          <w:i/>
          <w:sz w:val="24"/>
          <w:szCs w:val="24"/>
          <w:u w:val="single"/>
        </w:rPr>
      </w:pPr>
      <w:r w:rsidRPr="00B47656">
        <w:rPr>
          <w:b/>
          <w:i/>
          <w:sz w:val="24"/>
          <w:szCs w:val="24"/>
        </w:rPr>
        <w:t>Комплексно - тематический план. Чтение художественной литературы</w:t>
      </w: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4495"/>
        <w:gridCol w:w="7289"/>
      </w:tblGrid>
      <w:tr w:rsidR="006E777B" w14:paraId="0A84F388" w14:textId="77777777" w:rsidTr="00C46650">
        <w:trPr>
          <w:trHeight w:val="229"/>
        </w:trPr>
        <w:tc>
          <w:tcPr>
            <w:tcW w:w="494" w:type="dxa"/>
          </w:tcPr>
          <w:p w14:paraId="2E7B3CC6" w14:textId="77777777" w:rsidR="006E777B" w:rsidRDefault="006E777B" w:rsidP="00C46650">
            <w:pPr>
              <w:pStyle w:val="TableParagraph"/>
              <w:spacing w:line="210" w:lineRule="exact"/>
              <w:ind w:left="143"/>
              <w:rPr>
                <w:b/>
                <w:sz w:val="20"/>
              </w:rPr>
            </w:pPr>
            <w:r>
              <w:rPr>
                <w:b/>
                <w:w w:val="99"/>
                <w:sz w:val="20"/>
              </w:rPr>
              <w:t>№</w:t>
            </w:r>
          </w:p>
        </w:tc>
        <w:tc>
          <w:tcPr>
            <w:tcW w:w="2969" w:type="dxa"/>
          </w:tcPr>
          <w:p w14:paraId="48D74E79" w14:textId="77777777" w:rsidR="006E777B" w:rsidRDefault="006E777B" w:rsidP="00C46650">
            <w:pPr>
              <w:pStyle w:val="TableParagraph"/>
              <w:spacing w:line="210" w:lineRule="exact"/>
              <w:ind w:left="97" w:right="88"/>
              <w:jc w:val="center"/>
              <w:rPr>
                <w:b/>
                <w:sz w:val="20"/>
              </w:rPr>
            </w:pPr>
            <w:r>
              <w:rPr>
                <w:b/>
                <w:sz w:val="20"/>
              </w:rPr>
              <w:t>неделя</w:t>
            </w:r>
          </w:p>
        </w:tc>
        <w:tc>
          <w:tcPr>
            <w:tcW w:w="4495" w:type="dxa"/>
          </w:tcPr>
          <w:p w14:paraId="06EA49EF" w14:textId="77777777" w:rsidR="006E777B" w:rsidRPr="00C962E0" w:rsidRDefault="006E777B" w:rsidP="00C46650">
            <w:pPr>
              <w:pStyle w:val="a9"/>
              <w:jc w:val="center"/>
              <w:rPr>
                <w:rFonts w:ascii="Times New Roman" w:hAnsi="Times New Roman"/>
                <w:b/>
              </w:rPr>
            </w:pPr>
            <w:r w:rsidRPr="00C962E0">
              <w:rPr>
                <w:rFonts w:ascii="Times New Roman" w:hAnsi="Times New Roman"/>
                <w:b/>
              </w:rPr>
              <w:t>название темы</w:t>
            </w:r>
          </w:p>
        </w:tc>
        <w:tc>
          <w:tcPr>
            <w:tcW w:w="7289" w:type="dxa"/>
          </w:tcPr>
          <w:p w14:paraId="6522FE5C" w14:textId="77777777" w:rsidR="006E777B" w:rsidRDefault="006E777B" w:rsidP="00C46650">
            <w:pPr>
              <w:pStyle w:val="TableParagraph"/>
              <w:spacing w:line="210" w:lineRule="exact"/>
              <w:ind w:left="1041"/>
              <w:rPr>
                <w:b/>
                <w:sz w:val="20"/>
              </w:rPr>
            </w:pPr>
            <w:r>
              <w:rPr>
                <w:b/>
                <w:sz w:val="20"/>
              </w:rPr>
              <w:t>программное содержание</w:t>
            </w:r>
          </w:p>
        </w:tc>
      </w:tr>
      <w:tr w:rsidR="006E777B" w:rsidRPr="007215D1" w14:paraId="6F7410DD" w14:textId="77777777" w:rsidTr="00C46650">
        <w:trPr>
          <w:trHeight w:val="299"/>
        </w:trPr>
        <w:tc>
          <w:tcPr>
            <w:tcW w:w="494" w:type="dxa"/>
          </w:tcPr>
          <w:p w14:paraId="297F4F4C" w14:textId="77777777" w:rsidR="006E777B" w:rsidRPr="007215D1" w:rsidRDefault="006E777B" w:rsidP="00C46650">
            <w:pPr>
              <w:pStyle w:val="TableParagraph"/>
              <w:spacing w:line="280" w:lineRule="exact"/>
              <w:ind w:left="179"/>
              <w:rPr>
                <w:sz w:val="24"/>
                <w:szCs w:val="24"/>
              </w:rPr>
            </w:pPr>
            <w:r w:rsidRPr="007215D1">
              <w:rPr>
                <w:w w:val="99"/>
                <w:sz w:val="24"/>
                <w:szCs w:val="24"/>
              </w:rPr>
              <w:t>1</w:t>
            </w:r>
          </w:p>
        </w:tc>
        <w:tc>
          <w:tcPr>
            <w:tcW w:w="2969" w:type="dxa"/>
          </w:tcPr>
          <w:p w14:paraId="1411D481" w14:textId="77777777" w:rsidR="006E777B" w:rsidRPr="007215D1" w:rsidRDefault="006E777B" w:rsidP="00C46650">
            <w:pPr>
              <w:pStyle w:val="TableParagraph"/>
              <w:spacing w:line="280" w:lineRule="exact"/>
              <w:ind w:left="97" w:right="89"/>
              <w:jc w:val="center"/>
              <w:rPr>
                <w:b/>
                <w:sz w:val="24"/>
                <w:szCs w:val="24"/>
              </w:rPr>
            </w:pPr>
            <w:r w:rsidRPr="007215D1">
              <w:rPr>
                <w:b/>
                <w:sz w:val="24"/>
                <w:szCs w:val="24"/>
              </w:rPr>
              <w:t>День знаний</w:t>
            </w:r>
          </w:p>
        </w:tc>
        <w:tc>
          <w:tcPr>
            <w:tcW w:w="4495" w:type="dxa"/>
          </w:tcPr>
          <w:p w14:paraId="0B120DB1"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Л. Н. Толстой «Филиппок»</w:t>
            </w:r>
          </w:p>
          <w:p w14:paraId="4EA3F4F3"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Хрестоматия по детской литературе с.138</w:t>
            </w:r>
          </w:p>
          <w:p w14:paraId="02F8EA38" w14:textId="77777777" w:rsidR="006E777B" w:rsidRPr="007215D1" w:rsidRDefault="006E777B" w:rsidP="00C46650">
            <w:pPr>
              <w:pStyle w:val="TableParagraph"/>
              <w:spacing w:line="273" w:lineRule="exact"/>
              <w:ind w:left="2050" w:right="2043"/>
              <w:jc w:val="center"/>
              <w:rPr>
                <w:i/>
                <w:sz w:val="24"/>
                <w:szCs w:val="24"/>
              </w:rPr>
            </w:pPr>
          </w:p>
        </w:tc>
        <w:tc>
          <w:tcPr>
            <w:tcW w:w="7289" w:type="dxa"/>
          </w:tcPr>
          <w:p w14:paraId="223E14F4"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Донести до сознания детей замысел автора - стремление к учению естественно для любого ребенка, вызвать у детей уважение к их сверстнику, «человек дела».</w:t>
            </w:r>
          </w:p>
          <w:p w14:paraId="42B6875F" w14:textId="77777777" w:rsidR="006E777B" w:rsidRPr="007215D1" w:rsidRDefault="006E777B" w:rsidP="00C46650">
            <w:pPr>
              <w:pStyle w:val="TableParagraph"/>
              <w:spacing w:line="268" w:lineRule="exact"/>
              <w:ind w:left="105"/>
              <w:rPr>
                <w:sz w:val="24"/>
                <w:szCs w:val="24"/>
              </w:rPr>
            </w:pPr>
          </w:p>
        </w:tc>
      </w:tr>
      <w:tr w:rsidR="006E777B" w:rsidRPr="007215D1" w14:paraId="18FECA93" w14:textId="77777777" w:rsidTr="00C46650">
        <w:trPr>
          <w:trHeight w:val="1655"/>
        </w:trPr>
        <w:tc>
          <w:tcPr>
            <w:tcW w:w="494" w:type="dxa"/>
          </w:tcPr>
          <w:p w14:paraId="52B7E7D1" w14:textId="77777777" w:rsidR="006E777B" w:rsidRPr="007215D1" w:rsidRDefault="006E777B" w:rsidP="00C46650">
            <w:pPr>
              <w:pStyle w:val="TableParagraph"/>
              <w:spacing w:line="291" w:lineRule="exact"/>
              <w:ind w:left="5"/>
              <w:jc w:val="center"/>
              <w:rPr>
                <w:sz w:val="24"/>
                <w:szCs w:val="24"/>
              </w:rPr>
            </w:pPr>
            <w:r w:rsidRPr="007215D1">
              <w:rPr>
                <w:w w:val="99"/>
                <w:sz w:val="24"/>
                <w:szCs w:val="24"/>
              </w:rPr>
              <w:t>2</w:t>
            </w:r>
          </w:p>
        </w:tc>
        <w:tc>
          <w:tcPr>
            <w:tcW w:w="2969" w:type="dxa"/>
          </w:tcPr>
          <w:p w14:paraId="74452EBD" w14:textId="77777777" w:rsidR="006E777B" w:rsidRPr="007215D1" w:rsidRDefault="006E777B" w:rsidP="00C46650">
            <w:pPr>
              <w:pStyle w:val="TableParagraph"/>
              <w:spacing w:line="298" w:lineRule="exact"/>
              <w:ind w:left="97" w:right="91"/>
              <w:jc w:val="center"/>
              <w:rPr>
                <w:b/>
                <w:sz w:val="24"/>
                <w:szCs w:val="24"/>
              </w:rPr>
            </w:pPr>
            <w:r w:rsidRPr="007215D1">
              <w:rPr>
                <w:b/>
                <w:sz w:val="24"/>
                <w:szCs w:val="24"/>
              </w:rPr>
              <w:t>Что нам лето подарило</w:t>
            </w:r>
          </w:p>
        </w:tc>
        <w:tc>
          <w:tcPr>
            <w:tcW w:w="4495" w:type="dxa"/>
          </w:tcPr>
          <w:p w14:paraId="1D1F057E" w14:textId="77777777" w:rsidR="006E777B" w:rsidRPr="007215D1" w:rsidRDefault="006E777B" w:rsidP="00C46650">
            <w:pPr>
              <w:jc w:val="both"/>
              <w:rPr>
                <w:rFonts w:eastAsia="Calibri"/>
                <w:sz w:val="24"/>
                <w:szCs w:val="24"/>
              </w:rPr>
            </w:pPr>
            <w:r w:rsidRPr="007215D1">
              <w:rPr>
                <w:rFonts w:eastAsia="Calibri"/>
                <w:sz w:val="24"/>
                <w:szCs w:val="24"/>
              </w:rPr>
              <w:t>Ознакомление с малыми фольклорны</w:t>
            </w:r>
            <w:r w:rsidRPr="007215D1">
              <w:rPr>
                <w:rFonts w:eastAsia="Calibri"/>
                <w:sz w:val="24"/>
                <w:szCs w:val="24"/>
              </w:rPr>
              <w:softHyphen/>
            </w:r>
            <w:r w:rsidRPr="007215D1">
              <w:rPr>
                <w:rFonts w:eastAsia="Calibri"/>
                <w:spacing w:val="30"/>
                <w:sz w:val="24"/>
                <w:szCs w:val="24"/>
              </w:rPr>
              <w:t>ми</w:t>
            </w:r>
            <w:r w:rsidRPr="007215D1">
              <w:rPr>
                <w:rFonts w:eastAsia="Calibri"/>
                <w:sz w:val="24"/>
                <w:szCs w:val="24"/>
              </w:rPr>
              <w:t xml:space="preserve"> формами</w:t>
            </w:r>
          </w:p>
          <w:p w14:paraId="4A227DED" w14:textId="77777777" w:rsidR="006E777B" w:rsidRPr="007215D1" w:rsidRDefault="006E777B" w:rsidP="00C46650">
            <w:pPr>
              <w:pStyle w:val="TableParagraph"/>
              <w:tabs>
                <w:tab w:val="left" w:pos="1537"/>
                <w:tab w:val="left" w:pos="1940"/>
                <w:tab w:val="left" w:pos="2962"/>
                <w:tab w:val="left" w:pos="3840"/>
                <w:tab w:val="left" w:pos="5497"/>
              </w:tabs>
              <w:spacing w:before="1" w:line="276" w:lineRule="exact"/>
              <w:ind w:left="108" w:right="98"/>
              <w:rPr>
                <w:sz w:val="24"/>
                <w:szCs w:val="24"/>
              </w:rPr>
            </w:pPr>
          </w:p>
        </w:tc>
        <w:tc>
          <w:tcPr>
            <w:tcW w:w="7289" w:type="dxa"/>
          </w:tcPr>
          <w:p w14:paraId="2845CE0E" w14:textId="77777777" w:rsidR="006E777B" w:rsidRPr="007215D1" w:rsidRDefault="006E777B" w:rsidP="00C46650">
            <w:pPr>
              <w:pStyle w:val="TableParagraph"/>
              <w:ind w:left="105" w:right="135"/>
              <w:rPr>
                <w:sz w:val="24"/>
                <w:szCs w:val="24"/>
              </w:rPr>
            </w:pPr>
            <w:r w:rsidRPr="007215D1">
              <w:rPr>
                <w:rFonts w:eastAsia="Calibri"/>
                <w:sz w:val="24"/>
                <w:szCs w:val="24"/>
              </w:rPr>
              <w:t>Систе</w:t>
            </w:r>
            <w:r w:rsidRPr="007215D1">
              <w:rPr>
                <w:rFonts w:eastAsia="Calibri"/>
                <w:sz w:val="24"/>
                <w:szCs w:val="24"/>
              </w:rPr>
              <w:softHyphen/>
              <w:t>матизировать и обобщать зна</w:t>
            </w:r>
            <w:r w:rsidRPr="007215D1">
              <w:rPr>
                <w:rFonts w:eastAsia="Calibri"/>
                <w:sz w:val="24"/>
                <w:szCs w:val="24"/>
              </w:rPr>
              <w:softHyphen/>
              <w:t>ния о жанровых особенностях, назначении за</w:t>
            </w:r>
            <w:r w:rsidRPr="007215D1">
              <w:rPr>
                <w:rFonts w:eastAsia="Calibri"/>
                <w:sz w:val="24"/>
                <w:szCs w:val="24"/>
              </w:rPr>
              <w:softHyphen/>
              <w:t>гадок, скорого</w:t>
            </w:r>
            <w:r w:rsidRPr="007215D1">
              <w:rPr>
                <w:rFonts w:eastAsia="Calibri"/>
                <w:sz w:val="24"/>
                <w:szCs w:val="24"/>
              </w:rPr>
              <w:softHyphen/>
              <w:t>ворок, посло</w:t>
            </w:r>
            <w:r w:rsidRPr="007215D1">
              <w:rPr>
                <w:rFonts w:eastAsia="Calibri"/>
                <w:sz w:val="24"/>
                <w:szCs w:val="24"/>
              </w:rPr>
              <w:softHyphen/>
              <w:t>виц; учить по</w:t>
            </w:r>
            <w:r w:rsidRPr="007215D1">
              <w:rPr>
                <w:rFonts w:eastAsia="Calibri"/>
                <w:sz w:val="24"/>
                <w:szCs w:val="24"/>
              </w:rPr>
              <w:softHyphen/>
              <w:t>ниманию обобщенного значения пословиц и поговорок; навыкам составления небольших рассказов, соотнося содержание пословицы с названием текста</w:t>
            </w:r>
          </w:p>
        </w:tc>
      </w:tr>
      <w:tr w:rsidR="006E777B" w:rsidRPr="007215D1" w14:paraId="314FB739" w14:textId="77777777" w:rsidTr="00C46650">
        <w:trPr>
          <w:trHeight w:val="1656"/>
        </w:trPr>
        <w:tc>
          <w:tcPr>
            <w:tcW w:w="494" w:type="dxa"/>
          </w:tcPr>
          <w:p w14:paraId="01AE3AEE" w14:textId="77777777" w:rsidR="006E777B" w:rsidRPr="007215D1" w:rsidRDefault="006E777B" w:rsidP="00C46650">
            <w:pPr>
              <w:pStyle w:val="TableParagraph"/>
              <w:spacing w:line="291" w:lineRule="exact"/>
              <w:ind w:left="5"/>
              <w:jc w:val="center"/>
              <w:rPr>
                <w:sz w:val="24"/>
                <w:szCs w:val="24"/>
              </w:rPr>
            </w:pPr>
            <w:r w:rsidRPr="007215D1">
              <w:rPr>
                <w:w w:val="99"/>
                <w:sz w:val="24"/>
                <w:szCs w:val="24"/>
              </w:rPr>
              <w:t>3</w:t>
            </w:r>
          </w:p>
        </w:tc>
        <w:tc>
          <w:tcPr>
            <w:tcW w:w="2969" w:type="dxa"/>
          </w:tcPr>
          <w:p w14:paraId="1417618E" w14:textId="77777777" w:rsidR="006E777B" w:rsidRPr="007215D1" w:rsidRDefault="006E777B" w:rsidP="00C46650">
            <w:pPr>
              <w:pStyle w:val="TableParagraph"/>
              <w:spacing w:line="298" w:lineRule="exact"/>
              <w:ind w:left="97" w:right="89"/>
              <w:jc w:val="center"/>
              <w:rPr>
                <w:b/>
                <w:sz w:val="24"/>
                <w:szCs w:val="24"/>
              </w:rPr>
            </w:pPr>
            <w:r w:rsidRPr="007215D1">
              <w:rPr>
                <w:b/>
                <w:sz w:val="24"/>
                <w:szCs w:val="24"/>
              </w:rPr>
              <w:t>Золотая осень</w:t>
            </w:r>
          </w:p>
        </w:tc>
        <w:tc>
          <w:tcPr>
            <w:tcW w:w="4495" w:type="dxa"/>
          </w:tcPr>
          <w:p w14:paraId="600634B1" w14:textId="77777777" w:rsidR="006E777B" w:rsidRPr="007215D1" w:rsidRDefault="006E777B" w:rsidP="00C46650">
            <w:pPr>
              <w:rPr>
                <w:rFonts w:eastAsia="Calibri"/>
                <w:sz w:val="24"/>
                <w:szCs w:val="24"/>
                <w:lang w:eastAsia="ko-KR"/>
              </w:rPr>
            </w:pPr>
            <w:r w:rsidRPr="007215D1">
              <w:rPr>
                <w:rFonts w:eastAsia="Calibri"/>
                <w:sz w:val="24"/>
                <w:szCs w:val="24"/>
              </w:rPr>
              <w:t>М. Михалков «Лесные хоромы» - чтение сказки.</w:t>
            </w:r>
          </w:p>
          <w:p w14:paraId="69204C4E" w14:textId="77777777" w:rsidR="006E777B" w:rsidRPr="007215D1" w:rsidRDefault="006E777B" w:rsidP="00C46650">
            <w:pPr>
              <w:pStyle w:val="TableParagraph"/>
              <w:spacing w:line="270" w:lineRule="atLeast"/>
              <w:ind w:left="108" w:right="3502"/>
              <w:rPr>
                <w:sz w:val="24"/>
                <w:szCs w:val="24"/>
              </w:rPr>
            </w:pPr>
          </w:p>
        </w:tc>
        <w:tc>
          <w:tcPr>
            <w:tcW w:w="7289" w:type="dxa"/>
          </w:tcPr>
          <w:p w14:paraId="171C3CA8" w14:textId="77777777" w:rsidR="006E777B" w:rsidRPr="007215D1" w:rsidRDefault="006E777B" w:rsidP="00C46650">
            <w:pPr>
              <w:pStyle w:val="TableParagraph"/>
              <w:ind w:left="105" w:right="358"/>
              <w:rPr>
                <w:sz w:val="24"/>
                <w:szCs w:val="24"/>
              </w:rPr>
            </w:pPr>
            <w:r w:rsidRPr="007215D1">
              <w:rPr>
                <w:rFonts w:eastAsia="Calibri"/>
                <w:sz w:val="24"/>
                <w:szCs w:val="24"/>
              </w:rPr>
              <w:t>Познакомить детей с авторской сказкой; помочь найти сходное и отличительное от русской народной сказки «Теремок».  Научить осмысливать идею сказки, оценивать характеры персонажей.  Развивать пантомимические навыки. Учить детей создавать выразительные образы с помощью мимики, жестов, интонации.</w:t>
            </w:r>
            <w:r w:rsidRPr="007215D1">
              <w:rPr>
                <w:sz w:val="24"/>
                <w:szCs w:val="24"/>
              </w:rPr>
              <w:t>а.</w:t>
            </w:r>
          </w:p>
        </w:tc>
      </w:tr>
      <w:tr w:rsidR="006E777B" w:rsidRPr="007215D1" w14:paraId="7DCA4F45" w14:textId="77777777" w:rsidTr="00C46650">
        <w:trPr>
          <w:trHeight w:val="1380"/>
        </w:trPr>
        <w:tc>
          <w:tcPr>
            <w:tcW w:w="494" w:type="dxa"/>
          </w:tcPr>
          <w:p w14:paraId="5A34D667" w14:textId="77777777" w:rsidR="006E777B" w:rsidRPr="007215D1" w:rsidRDefault="006E777B" w:rsidP="00C46650">
            <w:pPr>
              <w:pStyle w:val="TableParagraph"/>
              <w:spacing w:line="291" w:lineRule="exact"/>
              <w:ind w:left="5"/>
              <w:jc w:val="center"/>
              <w:rPr>
                <w:sz w:val="24"/>
                <w:szCs w:val="24"/>
              </w:rPr>
            </w:pPr>
            <w:r w:rsidRPr="007215D1">
              <w:rPr>
                <w:w w:val="99"/>
                <w:sz w:val="24"/>
                <w:szCs w:val="24"/>
              </w:rPr>
              <w:t>4</w:t>
            </w:r>
          </w:p>
        </w:tc>
        <w:tc>
          <w:tcPr>
            <w:tcW w:w="2969" w:type="dxa"/>
          </w:tcPr>
          <w:p w14:paraId="38121F4F" w14:textId="77777777" w:rsidR="006E777B" w:rsidRPr="007215D1" w:rsidRDefault="006E777B" w:rsidP="00C46650">
            <w:pPr>
              <w:pStyle w:val="TableParagraph"/>
              <w:ind w:left="864" w:right="346" w:hanging="490"/>
              <w:rPr>
                <w:b/>
                <w:sz w:val="24"/>
                <w:szCs w:val="24"/>
              </w:rPr>
            </w:pPr>
            <w:r w:rsidRPr="007215D1">
              <w:rPr>
                <w:b/>
                <w:sz w:val="24"/>
                <w:szCs w:val="24"/>
              </w:rPr>
              <w:t>День дошкольного работника</w:t>
            </w:r>
          </w:p>
        </w:tc>
        <w:tc>
          <w:tcPr>
            <w:tcW w:w="4495" w:type="dxa"/>
          </w:tcPr>
          <w:p w14:paraId="2A47F723"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Э. Успенский «Вера и Анфиса» (история вторая «Первый раз в д/сад»)</w:t>
            </w:r>
          </w:p>
          <w:p w14:paraId="25E0C099" w14:textId="77777777" w:rsidR="006E777B" w:rsidRPr="007215D1" w:rsidRDefault="006E777B" w:rsidP="00C46650">
            <w:pPr>
              <w:pStyle w:val="TableParagraph"/>
              <w:spacing w:line="270" w:lineRule="exact"/>
              <w:jc w:val="both"/>
              <w:rPr>
                <w:sz w:val="24"/>
                <w:szCs w:val="24"/>
              </w:rPr>
            </w:pPr>
          </w:p>
          <w:p w14:paraId="3A4980FA" w14:textId="77777777" w:rsidR="006E777B" w:rsidRPr="007215D1" w:rsidRDefault="006E777B" w:rsidP="00C46650">
            <w:pPr>
              <w:pStyle w:val="TableParagraph"/>
              <w:spacing w:line="264" w:lineRule="exact"/>
              <w:ind w:left="108"/>
              <w:jc w:val="both"/>
              <w:rPr>
                <w:sz w:val="24"/>
                <w:szCs w:val="24"/>
              </w:rPr>
            </w:pPr>
          </w:p>
        </w:tc>
        <w:tc>
          <w:tcPr>
            <w:tcW w:w="7289" w:type="dxa"/>
          </w:tcPr>
          <w:p w14:paraId="30E5D708"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Знакомство с творчеством Успенского</w:t>
            </w:r>
            <w:r w:rsidRPr="007215D1">
              <w:rPr>
                <w:b/>
                <w:bCs/>
                <w:color w:val="000000"/>
              </w:rPr>
              <w:t>, </w:t>
            </w:r>
            <w:r w:rsidRPr="007215D1">
              <w:rPr>
                <w:color w:val="000000"/>
              </w:rPr>
              <w:t>с особенностями разных литературных жанров. Формирование целостного восприятия художественного текста. Развитее чувства юмора.</w:t>
            </w:r>
          </w:p>
          <w:p w14:paraId="7C770A12" w14:textId="77777777" w:rsidR="006E777B" w:rsidRPr="007215D1" w:rsidRDefault="006E777B" w:rsidP="00C46650">
            <w:pPr>
              <w:pStyle w:val="TableParagraph"/>
              <w:ind w:left="105"/>
              <w:rPr>
                <w:sz w:val="24"/>
                <w:szCs w:val="24"/>
              </w:rPr>
            </w:pPr>
          </w:p>
        </w:tc>
      </w:tr>
      <w:tr w:rsidR="006E777B" w:rsidRPr="007215D1" w14:paraId="465FD73A" w14:textId="77777777" w:rsidTr="00C46650">
        <w:trPr>
          <w:trHeight w:val="1931"/>
        </w:trPr>
        <w:tc>
          <w:tcPr>
            <w:tcW w:w="494" w:type="dxa"/>
          </w:tcPr>
          <w:p w14:paraId="554FF849" w14:textId="77777777" w:rsidR="006E777B" w:rsidRPr="007215D1" w:rsidRDefault="006E777B" w:rsidP="00C46650">
            <w:pPr>
              <w:pStyle w:val="TableParagraph"/>
              <w:spacing w:line="291" w:lineRule="exact"/>
              <w:ind w:left="5"/>
              <w:jc w:val="center"/>
              <w:rPr>
                <w:sz w:val="24"/>
                <w:szCs w:val="24"/>
              </w:rPr>
            </w:pPr>
            <w:r w:rsidRPr="007215D1">
              <w:rPr>
                <w:w w:val="99"/>
                <w:sz w:val="24"/>
                <w:szCs w:val="24"/>
              </w:rPr>
              <w:t>5</w:t>
            </w:r>
          </w:p>
        </w:tc>
        <w:tc>
          <w:tcPr>
            <w:tcW w:w="2969" w:type="dxa"/>
          </w:tcPr>
          <w:p w14:paraId="77F4E9D9" w14:textId="77777777" w:rsidR="006E777B" w:rsidRPr="007215D1" w:rsidRDefault="006E777B" w:rsidP="00C46650">
            <w:pPr>
              <w:pStyle w:val="TableParagraph"/>
              <w:ind w:left="948" w:right="346" w:hanging="358"/>
              <w:rPr>
                <w:b/>
                <w:sz w:val="24"/>
                <w:szCs w:val="24"/>
              </w:rPr>
            </w:pPr>
            <w:r w:rsidRPr="007215D1">
              <w:rPr>
                <w:b/>
                <w:sz w:val="24"/>
                <w:szCs w:val="24"/>
              </w:rPr>
              <w:t>День пожилого человека</w:t>
            </w:r>
          </w:p>
        </w:tc>
        <w:tc>
          <w:tcPr>
            <w:tcW w:w="4495" w:type="dxa"/>
          </w:tcPr>
          <w:p w14:paraId="09BC282A"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В. Осеева «Просто старушка»</w:t>
            </w:r>
          </w:p>
          <w:p w14:paraId="125D9054"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w:t>
            </w:r>
          </w:p>
          <w:p w14:paraId="2A769B6B" w14:textId="77777777" w:rsidR="006E777B" w:rsidRPr="007215D1" w:rsidRDefault="006E777B" w:rsidP="00C46650">
            <w:pPr>
              <w:pStyle w:val="TableParagraph"/>
              <w:spacing w:line="270" w:lineRule="atLeast"/>
              <w:ind w:left="108" w:right="99"/>
              <w:jc w:val="both"/>
              <w:rPr>
                <w:sz w:val="24"/>
                <w:szCs w:val="24"/>
              </w:rPr>
            </w:pPr>
          </w:p>
        </w:tc>
        <w:tc>
          <w:tcPr>
            <w:tcW w:w="7289" w:type="dxa"/>
          </w:tcPr>
          <w:p w14:paraId="2335147D" w14:textId="77777777" w:rsidR="006E777B" w:rsidRPr="007215D1" w:rsidRDefault="006E777B" w:rsidP="00C46650">
            <w:pPr>
              <w:pStyle w:val="TableParagraph"/>
              <w:tabs>
                <w:tab w:val="left" w:pos="1868"/>
                <w:tab w:val="left" w:pos="3053"/>
              </w:tabs>
              <w:ind w:left="105" w:right="100"/>
              <w:rPr>
                <w:sz w:val="24"/>
                <w:szCs w:val="24"/>
              </w:rPr>
            </w:pPr>
            <w:r w:rsidRPr="007215D1">
              <w:rPr>
                <w:color w:val="000000"/>
                <w:sz w:val="24"/>
                <w:szCs w:val="24"/>
              </w:rPr>
              <w:t>Учить детей эмоциональному восприятию произведения. Развивать способность анализировать литературный текст,  давать  оценку поступкам героев, выразительно передавать диалог действующих лиц. Воспитывать уважение к старшим</w:t>
            </w:r>
          </w:p>
        </w:tc>
      </w:tr>
      <w:tr w:rsidR="006E777B" w:rsidRPr="007215D1" w14:paraId="293082BC" w14:textId="77777777" w:rsidTr="00C46650">
        <w:trPr>
          <w:trHeight w:val="1380"/>
        </w:trPr>
        <w:tc>
          <w:tcPr>
            <w:tcW w:w="494" w:type="dxa"/>
          </w:tcPr>
          <w:p w14:paraId="65D0A169" w14:textId="77777777" w:rsidR="006E777B" w:rsidRPr="007215D1" w:rsidRDefault="006E777B" w:rsidP="00C46650">
            <w:pPr>
              <w:pStyle w:val="TableParagraph"/>
              <w:spacing w:line="291" w:lineRule="exact"/>
              <w:ind w:left="5"/>
              <w:jc w:val="center"/>
              <w:rPr>
                <w:sz w:val="24"/>
                <w:szCs w:val="24"/>
              </w:rPr>
            </w:pPr>
            <w:r w:rsidRPr="007215D1">
              <w:rPr>
                <w:w w:val="99"/>
                <w:sz w:val="24"/>
                <w:szCs w:val="24"/>
              </w:rPr>
              <w:t>6</w:t>
            </w:r>
          </w:p>
        </w:tc>
        <w:tc>
          <w:tcPr>
            <w:tcW w:w="2969" w:type="dxa"/>
          </w:tcPr>
          <w:p w14:paraId="0FCD3514" w14:textId="77777777" w:rsidR="006E777B" w:rsidRPr="007215D1" w:rsidRDefault="006E777B" w:rsidP="00C46650">
            <w:pPr>
              <w:pStyle w:val="TableParagraph"/>
              <w:spacing w:line="298" w:lineRule="exact"/>
              <w:ind w:left="97" w:right="88"/>
              <w:jc w:val="center"/>
              <w:rPr>
                <w:b/>
                <w:sz w:val="24"/>
                <w:szCs w:val="24"/>
              </w:rPr>
            </w:pPr>
            <w:r w:rsidRPr="007215D1">
              <w:rPr>
                <w:b/>
                <w:sz w:val="24"/>
                <w:szCs w:val="24"/>
              </w:rPr>
              <w:t>Городской транспорт</w:t>
            </w:r>
          </w:p>
        </w:tc>
        <w:tc>
          <w:tcPr>
            <w:tcW w:w="4495" w:type="dxa"/>
          </w:tcPr>
          <w:p w14:paraId="4E7A0460" w14:textId="77777777" w:rsidR="006E777B" w:rsidRPr="007215D1" w:rsidRDefault="006E777B" w:rsidP="00C46650">
            <w:pPr>
              <w:pStyle w:val="af3"/>
              <w:shd w:val="clear" w:color="auto" w:fill="FFFFFF"/>
              <w:spacing w:before="216" w:beforeAutospacing="0" w:after="216" w:afterAutospacing="0"/>
              <w:ind w:firstLine="360"/>
              <w:rPr>
                <w:color w:val="111111"/>
              </w:rPr>
            </w:pPr>
            <w:r w:rsidRPr="007215D1">
              <w:rPr>
                <w:color w:val="111111"/>
              </w:rPr>
              <w:t>В. Берестов «Про машину»</w:t>
            </w:r>
          </w:p>
          <w:p w14:paraId="3A06B4FC" w14:textId="77777777" w:rsidR="006E777B" w:rsidRPr="007215D1" w:rsidRDefault="006E777B" w:rsidP="00C46650">
            <w:pPr>
              <w:pStyle w:val="af3"/>
              <w:shd w:val="clear" w:color="auto" w:fill="FFFFFF"/>
              <w:spacing w:before="216" w:beforeAutospacing="0" w:after="216" w:afterAutospacing="0"/>
              <w:ind w:firstLine="360"/>
              <w:rPr>
                <w:color w:val="111111"/>
              </w:rPr>
            </w:pPr>
          </w:p>
          <w:p w14:paraId="2E5A06C8" w14:textId="77777777" w:rsidR="006E777B" w:rsidRPr="007215D1" w:rsidRDefault="006E777B" w:rsidP="00C46650">
            <w:pPr>
              <w:pStyle w:val="TableParagraph"/>
              <w:tabs>
                <w:tab w:val="left" w:pos="1594"/>
                <w:tab w:val="left" w:pos="2522"/>
                <w:tab w:val="left" w:pos="3983"/>
                <w:tab w:val="left" w:pos="5254"/>
                <w:tab w:val="left" w:pos="5698"/>
                <w:tab w:val="left" w:pos="6596"/>
              </w:tabs>
              <w:spacing w:before="1" w:line="276" w:lineRule="exact"/>
              <w:ind w:left="108" w:right="102"/>
              <w:rPr>
                <w:sz w:val="24"/>
                <w:szCs w:val="24"/>
              </w:rPr>
            </w:pPr>
            <w:r w:rsidRPr="007215D1">
              <w:rPr>
                <w:sz w:val="24"/>
                <w:szCs w:val="24"/>
              </w:rPr>
              <w:tab/>
            </w:r>
          </w:p>
        </w:tc>
        <w:tc>
          <w:tcPr>
            <w:tcW w:w="7289" w:type="dxa"/>
          </w:tcPr>
          <w:p w14:paraId="4EC2FB53" w14:textId="77777777" w:rsidR="006E777B" w:rsidRPr="007215D1" w:rsidRDefault="006E777B" w:rsidP="00C46650">
            <w:pPr>
              <w:pStyle w:val="TableParagraph"/>
              <w:ind w:left="105"/>
              <w:rPr>
                <w:sz w:val="24"/>
                <w:szCs w:val="24"/>
              </w:rPr>
            </w:pPr>
            <w:r w:rsidRPr="007215D1">
              <w:rPr>
                <w:color w:val="111111"/>
                <w:sz w:val="24"/>
                <w:szCs w:val="24"/>
              </w:rPr>
              <w:t>Формировать представление детей об игрушках, о необходимости бережного отношения с ними. Развивать умение оценивать поступки героя. Воспитывать в детях доброту.</w:t>
            </w:r>
          </w:p>
        </w:tc>
      </w:tr>
      <w:tr w:rsidR="006E777B" w:rsidRPr="007215D1" w14:paraId="585CCD21" w14:textId="77777777" w:rsidTr="00C46650">
        <w:trPr>
          <w:trHeight w:val="1964"/>
        </w:trPr>
        <w:tc>
          <w:tcPr>
            <w:tcW w:w="494" w:type="dxa"/>
          </w:tcPr>
          <w:p w14:paraId="45142922" w14:textId="77777777" w:rsidR="006E777B" w:rsidRPr="007215D1" w:rsidRDefault="006E777B" w:rsidP="00C46650">
            <w:pPr>
              <w:pStyle w:val="TableParagraph"/>
              <w:spacing w:line="280" w:lineRule="exact"/>
              <w:ind w:left="5"/>
              <w:jc w:val="center"/>
              <w:rPr>
                <w:sz w:val="24"/>
                <w:szCs w:val="24"/>
              </w:rPr>
            </w:pPr>
            <w:r w:rsidRPr="007215D1">
              <w:rPr>
                <w:w w:val="99"/>
                <w:sz w:val="24"/>
                <w:szCs w:val="24"/>
              </w:rPr>
              <w:t>7</w:t>
            </w:r>
          </w:p>
        </w:tc>
        <w:tc>
          <w:tcPr>
            <w:tcW w:w="2969" w:type="dxa"/>
          </w:tcPr>
          <w:p w14:paraId="317AD817" w14:textId="77777777" w:rsidR="006E777B" w:rsidRPr="007215D1" w:rsidRDefault="006E777B" w:rsidP="00C46650">
            <w:pPr>
              <w:pStyle w:val="TableParagraph"/>
              <w:spacing w:before="1" w:line="278" w:lineRule="exact"/>
              <w:ind w:left="96" w:right="91"/>
              <w:jc w:val="center"/>
              <w:rPr>
                <w:b/>
                <w:sz w:val="24"/>
                <w:szCs w:val="24"/>
              </w:rPr>
            </w:pPr>
            <w:r w:rsidRPr="007215D1">
              <w:rPr>
                <w:b/>
                <w:sz w:val="24"/>
                <w:szCs w:val="24"/>
              </w:rPr>
              <w:t>День врача</w:t>
            </w:r>
          </w:p>
        </w:tc>
        <w:tc>
          <w:tcPr>
            <w:tcW w:w="4495" w:type="dxa"/>
          </w:tcPr>
          <w:p w14:paraId="50C0C2EC" w14:textId="77777777" w:rsidR="006E777B" w:rsidRPr="007215D1" w:rsidRDefault="006E777B" w:rsidP="00C46650">
            <w:pPr>
              <w:pStyle w:val="af3"/>
              <w:shd w:val="clear" w:color="auto" w:fill="FFFFFF"/>
              <w:spacing w:before="216" w:beforeAutospacing="0" w:after="216" w:afterAutospacing="0"/>
              <w:ind w:firstLine="360"/>
              <w:rPr>
                <w:color w:val="111111"/>
              </w:rPr>
            </w:pPr>
            <w:r w:rsidRPr="007215D1">
              <w:rPr>
                <w:color w:val="222222"/>
                <w:shd w:val="clear" w:color="auto" w:fill="FFFFFF"/>
              </w:rPr>
              <w:t>К.Чуковский.Айболит.</w:t>
            </w:r>
          </w:p>
          <w:p w14:paraId="0E02A60A" w14:textId="77777777" w:rsidR="006E777B" w:rsidRPr="007215D1" w:rsidRDefault="006E777B" w:rsidP="00C46650">
            <w:pPr>
              <w:pStyle w:val="TableParagraph"/>
              <w:spacing w:line="264" w:lineRule="exact"/>
              <w:ind w:left="108"/>
              <w:jc w:val="both"/>
              <w:rPr>
                <w:i/>
                <w:sz w:val="24"/>
                <w:szCs w:val="24"/>
              </w:rPr>
            </w:pPr>
          </w:p>
        </w:tc>
        <w:tc>
          <w:tcPr>
            <w:tcW w:w="7289" w:type="dxa"/>
          </w:tcPr>
          <w:p w14:paraId="16A879FE" w14:textId="77777777" w:rsidR="006E777B" w:rsidRPr="007215D1" w:rsidRDefault="006E777B" w:rsidP="00C46650">
            <w:pPr>
              <w:pStyle w:val="TableParagraph"/>
              <w:ind w:left="105"/>
              <w:rPr>
                <w:sz w:val="24"/>
                <w:szCs w:val="24"/>
              </w:rPr>
            </w:pPr>
            <w:r w:rsidRPr="007215D1">
              <w:rPr>
                <w:color w:val="000000"/>
                <w:sz w:val="24"/>
                <w:szCs w:val="24"/>
              </w:rPr>
              <w:t>Учить детей эмоциональному восприятию произведения. Развивать способность анализировать литературный текст,  давать  оценку поступкам героев, выразительно передавать диалог действующих лиц. Воспитывать уважение к старшим</w:t>
            </w:r>
          </w:p>
        </w:tc>
      </w:tr>
      <w:tr w:rsidR="006E777B" w:rsidRPr="007215D1" w14:paraId="70505F11" w14:textId="77777777" w:rsidTr="00C46650">
        <w:trPr>
          <w:trHeight w:val="1380"/>
        </w:trPr>
        <w:tc>
          <w:tcPr>
            <w:tcW w:w="494" w:type="dxa"/>
          </w:tcPr>
          <w:p w14:paraId="7B364C3E" w14:textId="77777777" w:rsidR="006E777B" w:rsidRPr="007215D1" w:rsidRDefault="006E777B" w:rsidP="00C46650">
            <w:pPr>
              <w:pStyle w:val="TableParagraph"/>
              <w:spacing w:line="291" w:lineRule="exact"/>
              <w:ind w:left="5"/>
              <w:jc w:val="center"/>
              <w:rPr>
                <w:sz w:val="24"/>
                <w:szCs w:val="24"/>
              </w:rPr>
            </w:pPr>
            <w:r w:rsidRPr="007215D1">
              <w:rPr>
                <w:w w:val="99"/>
                <w:sz w:val="24"/>
                <w:szCs w:val="24"/>
              </w:rPr>
              <w:t>8</w:t>
            </w:r>
          </w:p>
        </w:tc>
        <w:tc>
          <w:tcPr>
            <w:tcW w:w="2969" w:type="dxa"/>
          </w:tcPr>
          <w:p w14:paraId="6D17DDE2" w14:textId="77777777" w:rsidR="006E777B" w:rsidRPr="007215D1" w:rsidRDefault="006E777B" w:rsidP="00C46650">
            <w:pPr>
              <w:pStyle w:val="TableParagraph"/>
              <w:spacing w:line="298" w:lineRule="exact"/>
              <w:ind w:left="97" w:right="91"/>
              <w:jc w:val="center"/>
              <w:rPr>
                <w:b/>
                <w:sz w:val="24"/>
                <w:szCs w:val="24"/>
              </w:rPr>
            </w:pPr>
            <w:r w:rsidRPr="007215D1">
              <w:rPr>
                <w:b/>
                <w:sz w:val="24"/>
                <w:szCs w:val="24"/>
              </w:rPr>
              <w:t>День мультфильмов</w:t>
            </w:r>
          </w:p>
        </w:tc>
        <w:tc>
          <w:tcPr>
            <w:tcW w:w="4495" w:type="dxa"/>
          </w:tcPr>
          <w:p w14:paraId="47A80E94" w14:textId="77777777" w:rsidR="006E777B" w:rsidRPr="007215D1" w:rsidRDefault="006E777B" w:rsidP="00C46650">
            <w:pPr>
              <w:pStyle w:val="TableParagraph"/>
              <w:spacing w:line="270" w:lineRule="atLeast"/>
              <w:ind w:left="108"/>
              <w:rPr>
                <w:sz w:val="24"/>
                <w:szCs w:val="24"/>
              </w:rPr>
            </w:pPr>
            <w:r w:rsidRPr="007215D1">
              <w:rPr>
                <w:rFonts w:eastAsia="Calibri"/>
                <w:sz w:val="24"/>
                <w:szCs w:val="24"/>
              </w:rPr>
              <w:t>Чтение басни И. Крылова «Лебедь, Щука и Рак»</w:t>
            </w:r>
          </w:p>
        </w:tc>
        <w:tc>
          <w:tcPr>
            <w:tcW w:w="7289" w:type="dxa"/>
          </w:tcPr>
          <w:p w14:paraId="154417C3" w14:textId="77777777" w:rsidR="006E777B" w:rsidRPr="007215D1" w:rsidRDefault="006E777B" w:rsidP="00C46650">
            <w:pPr>
              <w:pStyle w:val="TableParagraph"/>
              <w:ind w:left="105" w:right="135"/>
              <w:rPr>
                <w:sz w:val="24"/>
                <w:szCs w:val="24"/>
              </w:rPr>
            </w:pPr>
            <w:r w:rsidRPr="007215D1">
              <w:rPr>
                <w:rFonts w:eastAsia="Calibri"/>
                <w:sz w:val="24"/>
                <w:szCs w:val="24"/>
              </w:rPr>
              <w:t>Помочь осмыслению содержания басни, аллегории, образного строя языка; уточнить представление о жанровых особенностях басни; развивать точность, выразительность, ясность изложения мысли.</w:t>
            </w:r>
          </w:p>
        </w:tc>
      </w:tr>
      <w:tr w:rsidR="006E777B" w:rsidRPr="007215D1" w14:paraId="0CFA5212" w14:textId="77777777" w:rsidTr="00C46650">
        <w:trPr>
          <w:trHeight w:val="1931"/>
        </w:trPr>
        <w:tc>
          <w:tcPr>
            <w:tcW w:w="494" w:type="dxa"/>
          </w:tcPr>
          <w:p w14:paraId="565BF71A"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9</w:t>
            </w:r>
          </w:p>
        </w:tc>
        <w:tc>
          <w:tcPr>
            <w:tcW w:w="2969" w:type="dxa"/>
          </w:tcPr>
          <w:p w14:paraId="212377E4" w14:textId="77777777" w:rsidR="006E777B" w:rsidRPr="007215D1" w:rsidRDefault="006E777B" w:rsidP="00C46650">
            <w:pPr>
              <w:pStyle w:val="TableParagraph"/>
              <w:ind w:left="1121" w:right="367" w:hanging="726"/>
              <w:rPr>
                <w:b/>
                <w:sz w:val="24"/>
                <w:szCs w:val="24"/>
              </w:rPr>
            </w:pPr>
            <w:r w:rsidRPr="007215D1">
              <w:rPr>
                <w:b/>
                <w:sz w:val="24"/>
                <w:szCs w:val="24"/>
              </w:rPr>
              <w:t>Дружат люди всей Земли</w:t>
            </w:r>
          </w:p>
        </w:tc>
        <w:tc>
          <w:tcPr>
            <w:tcW w:w="4495" w:type="dxa"/>
          </w:tcPr>
          <w:p w14:paraId="68BB1854"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Чтение рассказа В. Драгунского « Друг детства»</w:t>
            </w:r>
          </w:p>
          <w:p w14:paraId="6CA138B0" w14:textId="77777777" w:rsidR="006E777B" w:rsidRPr="007215D1" w:rsidRDefault="006E777B" w:rsidP="00C46650">
            <w:pPr>
              <w:widowControl/>
              <w:shd w:val="clear" w:color="auto" w:fill="FFFFFF"/>
              <w:autoSpaceDE/>
              <w:autoSpaceDN/>
              <w:rPr>
                <w:color w:val="000000"/>
                <w:sz w:val="24"/>
                <w:szCs w:val="24"/>
                <w:lang w:bidi="ar-SA"/>
              </w:rPr>
            </w:pPr>
          </w:p>
          <w:p w14:paraId="0008A08B"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Ушакова стр. 196</w:t>
            </w:r>
          </w:p>
          <w:p w14:paraId="6603977C" w14:textId="77777777" w:rsidR="006E777B" w:rsidRPr="007215D1" w:rsidRDefault="006E777B" w:rsidP="00C46650">
            <w:pPr>
              <w:pStyle w:val="TableParagraph"/>
              <w:spacing w:line="264" w:lineRule="exact"/>
              <w:ind w:left="108"/>
              <w:rPr>
                <w:sz w:val="24"/>
                <w:szCs w:val="24"/>
              </w:rPr>
            </w:pPr>
          </w:p>
        </w:tc>
        <w:tc>
          <w:tcPr>
            <w:tcW w:w="7289" w:type="dxa"/>
          </w:tcPr>
          <w:p w14:paraId="32D76995" w14:textId="77777777" w:rsidR="006E777B" w:rsidRPr="007215D1" w:rsidRDefault="006E777B" w:rsidP="00C46650">
            <w:pPr>
              <w:pStyle w:val="TableParagraph"/>
              <w:ind w:left="105"/>
              <w:rPr>
                <w:sz w:val="24"/>
                <w:szCs w:val="24"/>
              </w:rPr>
            </w:pPr>
            <w:r w:rsidRPr="007215D1">
              <w:rPr>
                <w:color w:val="000000"/>
                <w:sz w:val="24"/>
                <w:szCs w:val="24"/>
                <w:lang w:bidi="ar-SA"/>
              </w:rPr>
              <w:t>Учить детей эмоционально воспринимать образное содержание произведения, осмысливать идею; закрепить представления о жанровых  особенностях литературных произведений (сказка, стихотворение, рассказ).</w:t>
            </w:r>
          </w:p>
        </w:tc>
      </w:tr>
      <w:tr w:rsidR="006E777B" w:rsidRPr="007215D1" w14:paraId="3EDA81B0" w14:textId="77777777" w:rsidTr="00C46650">
        <w:trPr>
          <w:trHeight w:val="1656"/>
        </w:trPr>
        <w:tc>
          <w:tcPr>
            <w:tcW w:w="494" w:type="dxa"/>
          </w:tcPr>
          <w:p w14:paraId="7A2B4750" w14:textId="77777777" w:rsidR="006E777B" w:rsidRPr="007215D1" w:rsidRDefault="006E777B" w:rsidP="00C46650">
            <w:pPr>
              <w:pStyle w:val="TableParagraph"/>
              <w:spacing w:line="292" w:lineRule="exact"/>
              <w:ind w:left="94" w:right="89"/>
              <w:jc w:val="center"/>
              <w:rPr>
                <w:sz w:val="24"/>
                <w:szCs w:val="24"/>
              </w:rPr>
            </w:pPr>
            <w:r w:rsidRPr="007215D1">
              <w:rPr>
                <w:sz w:val="24"/>
                <w:szCs w:val="24"/>
              </w:rPr>
              <w:t>10</w:t>
            </w:r>
          </w:p>
        </w:tc>
        <w:tc>
          <w:tcPr>
            <w:tcW w:w="2969" w:type="dxa"/>
          </w:tcPr>
          <w:p w14:paraId="695BD2E7" w14:textId="77777777" w:rsidR="006E777B" w:rsidRPr="007215D1" w:rsidRDefault="006E777B" w:rsidP="00C46650">
            <w:pPr>
              <w:pStyle w:val="TableParagraph"/>
              <w:ind w:left="1075" w:right="181" w:hanging="865"/>
              <w:rPr>
                <w:b/>
                <w:sz w:val="24"/>
                <w:szCs w:val="24"/>
              </w:rPr>
            </w:pPr>
            <w:r w:rsidRPr="007215D1">
              <w:rPr>
                <w:b/>
                <w:sz w:val="24"/>
                <w:szCs w:val="24"/>
              </w:rPr>
              <w:t>Культура и традиции России</w:t>
            </w:r>
          </w:p>
        </w:tc>
        <w:tc>
          <w:tcPr>
            <w:tcW w:w="4495" w:type="dxa"/>
          </w:tcPr>
          <w:p w14:paraId="02B6D817" w14:textId="77777777" w:rsidR="006E777B" w:rsidRPr="007215D1" w:rsidRDefault="006E777B" w:rsidP="00C46650">
            <w:pPr>
              <w:pStyle w:val="TableParagraph"/>
              <w:tabs>
                <w:tab w:val="left" w:pos="1640"/>
              </w:tabs>
              <w:spacing w:before="1" w:line="276" w:lineRule="exact"/>
              <w:ind w:left="108" w:right="104"/>
              <w:rPr>
                <w:bCs/>
                <w:color w:val="000000"/>
                <w:sz w:val="24"/>
                <w:szCs w:val="24"/>
                <w:shd w:val="clear" w:color="auto" w:fill="FFFFFF"/>
              </w:rPr>
            </w:pPr>
            <w:r w:rsidRPr="007215D1">
              <w:rPr>
                <w:bCs/>
                <w:color w:val="000000"/>
                <w:sz w:val="24"/>
                <w:szCs w:val="24"/>
                <w:shd w:val="clear" w:color="auto" w:fill="FFFFFF"/>
              </w:rPr>
              <w:t>Чтение былины «Илья Муромец и Соловей-разбойник»  </w:t>
            </w:r>
          </w:p>
          <w:p w14:paraId="3B8C9A9C" w14:textId="77777777" w:rsidR="006E777B" w:rsidRPr="007215D1" w:rsidRDefault="006E777B" w:rsidP="00C46650">
            <w:pPr>
              <w:pStyle w:val="TableParagraph"/>
              <w:tabs>
                <w:tab w:val="left" w:pos="1640"/>
              </w:tabs>
              <w:spacing w:before="1" w:line="276" w:lineRule="exact"/>
              <w:ind w:left="108" w:right="104"/>
              <w:rPr>
                <w:bCs/>
                <w:color w:val="000000"/>
                <w:sz w:val="24"/>
                <w:szCs w:val="24"/>
                <w:shd w:val="clear" w:color="auto" w:fill="FFFFFF"/>
              </w:rPr>
            </w:pPr>
          </w:p>
          <w:p w14:paraId="1C142B9E"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Гербова, В.В.</w:t>
            </w:r>
          </w:p>
          <w:p w14:paraId="4CDA07D1"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 4, Стр. 60</w:t>
            </w:r>
          </w:p>
          <w:p w14:paraId="636AB856" w14:textId="77777777" w:rsidR="006E777B" w:rsidRPr="007215D1" w:rsidRDefault="006E777B" w:rsidP="00C46650">
            <w:pPr>
              <w:pStyle w:val="TableParagraph"/>
              <w:tabs>
                <w:tab w:val="left" w:pos="1640"/>
              </w:tabs>
              <w:spacing w:before="1" w:line="276" w:lineRule="exact"/>
              <w:ind w:left="108" w:right="104"/>
              <w:rPr>
                <w:sz w:val="24"/>
                <w:szCs w:val="24"/>
              </w:rPr>
            </w:pPr>
          </w:p>
        </w:tc>
        <w:tc>
          <w:tcPr>
            <w:tcW w:w="7289" w:type="dxa"/>
          </w:tcPr>
          <w:p w14:paraId="102EAC2A" w14:textId="77777777" w:rsidR="006E777B" w:rsidRPr="007215D1" w:rsidRDefault="006E777B" w:rsidP="00C46650">
            <w:pPr>
              <w:pStyle w:val="c4"/>
              <w:shd w:val="clear" w:color="auto" w:fill="FFFFFF"/>
              <w:spacing w:before="0" w:beforeAutospacing="0" w:after="0" w:afterAutospacing="0"/>
              <w:rPr>
                <w:color w:val="000000"/>
              </w:rPr>
            </w:pPr>
            <w:r w:rsidRPr="007215D1">
              <w:rPr>
                <w:rStyle w:val="c7"/>
                <w:color w:val="000000"/>
              </w:rPr>
              <w:t>Познакомить детей с былиной, её необычным складом речи, с образом былинного богатыря Ильи Муромца.</w:t>
            </w:r>
          </w:p>
          <w:p w14:paraId="698F7077" w14:textId="77777777" w:rsidR="006E777B" w:rsidRPr="007215D1" w:rsidRDefault="006E777B" w:rsidP="00C46650">
            <w:pPr>
              <w:pStyle w:val="TableParagraph"/>
              <w:ind w:left="105" w:right="97"/>
              <w:jc w:val="both"/>
              <w:rPr>
                <w:sz w:val="24"/>
                <w:szCs w:val="24"/>
              </w:rPr>
            </w:pPr>
          </w:p>
        </w:tc>
      </w:tr>
      <w:tr w:rsidR="006E777B" w:rsidRPr="007215D1" w14:paraId="441FEF72" w14:textId="77777777" w:rsidTr="00C46650">
        <w:trPr>
          <w:trHeight w:val="1104"/>
        </w:trPr>
        <w:tc>
          <w:tcPr>
            <w:tcW w:w="494" w:type="dxa"/>
          </w:tcPr>
          <w:p w14:paraId="5FAE0B76"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11</w:t>
            </w:r>
          </w:p>
        </w:tc>
        <w:tc>
          <w:tcPr>
            <w:tcW w:w="2969" w:type="dxa"/>
          </w:tcPr>
          <w:p w14:paraId="32FA957E" w14:textId="77777777" w:rsidR="006E777B" w:rsidRPr="007215D1" w:rsidRDefault="006E777B" w:rsidP="00C46650">
            <w:pPr>
              <w:pStyle w:val="TableParagraph"/>
              <w:ind w:left="727" w:right="467" w:hanging="233"/>
              <w:rPr>
                <w:b/>
                <w:sz w:val="24"/>
                <w:szCs w:val="24"/>
              </w:rPr>
            </w:pPr>
            <w:r w:rsidRPr="007215D1">
              <w:rPr>
                <w:b/>
                <w:sz w:val="24"/>
                <w:szCs w:val="24"/>
              </w:rPr>
              <w:t>Всемирный день приветствий</w:t>
            </w:r>
          </w:p>
        </w:tc>
        <w:tc>
          <w:tcPr>
            <w:tcW w:w="4495" w:type="dxa"/>
          </w:tcPr>
          <w:p w14:paraId="5245E4A1" w14:textId="77777777" w:rsidR="006E777B" w:rsidRPr="007215D1" w:rsidRDefault="006E777B" w:rsidP="00C46650">
            <w:pPr>
              <w:pStyle w:val="TableParagraph"/>
              <w:spacing w:line="264" w:lineRule="exact"/>
              <w:ind w:left="108"/>
              <w:rPr>
                <w:sz w:val="24"/>
                <w:szCs w:val="24"/>
              </w:rPr>
            </w:pPr>
            <w:r w:rsidRPr="007215D1">
              <w:rPr>
                <w:color w:val="111111"/>
                <w:sz w:val="24"/>
                <w:szCs w:val="24"/>
                <w:shd w:val="clear" w:color="auto" w:fill="FFFFFF"/>
              </w:rPr>
              <w:t>Русский фольклор. Небылица </w:t>
            </w:r>
            <w:r w:rsidRPr="007215D1">
              <w:rPr>
                <w:i/>
                <w:iCs/>
                <w:color w:val="111111"/>
                <w:sz w:val="24"/>
                <w:szCs w:val="24"/>
                <w:bdr w:val="none" w:sz="0" w:space="0" w:color="auto" w:frame="1"/>
                <w:shd w:val="clear" w:color="auto" w:fill="FFFFFF"/>
              </w:rPr>
              <w:t>«Вы послушайте, ребята»</w:t>
            </w:r>
            <w:r w:rsidRPr="007215D1">
              <w:rPr>
                <w:color w:val="111111"/>
                <w:sz w:val="24"/>
                <w:szCs w:val="24"/>
                <w:shd w:val="clear" w:color="auto" w:fill="FFFFFF"/>
              </w:rPr>
              <w:t xml:space="preserve">. </w:t>
            </w:r>
          </w:p>
        </w:tc>
        <w:tc>
          <w:tcPr>
            <w:tcW w:w="7289" w:type="dxa"/>
          </w:tcPr>
          <w:p w14:paraId="5E60D6DE" w14:textId="77777777" w:rsidR="006E777B" w:rsidRPr="007215D1" w:rsidRDefault="006E777B" w:rsidP="00C46650">
            <w:pPr>
              <w:pStyle w:val="TableParagraph"/>
              <w:spacing w:line="268" w:lineRule="exact"/>
              <w:ind w:left="105"/>
              <w:rPr>
                <w:sz w:val="24"/>
                <w:szCs w:val="24"/>
              </w:rPr>
            </w:pPr>
            <w:r w:rsidRPr="007215D1">
              <w:rPr>
                <w:color w:val="111111"/>
                <w:sz w:val="24"/>
                <w:szCs w:val="24"/>
                <w:shd w:val="clear" w:color="auto" w:fill="FFFFFF"/>
              </w:rPr>
              <w:t>Продолжать совершенствовать </w:t>
            </w:r>
            <w:r w:rsidRPr="007215D1">
              <w:rPr>
                <w:rStyle w:val="af8"/>
                <w:color w:val="111111"/>
                <w:sz w:val="24"/>
                <w:szCs w:val="24"/>
                <w:bdr w:val="none" w:sz="0" w:space="0" w:color="auto" w:frame="1"/>
                <w:shd w:val="clear" w:color="auto" w:fill="FFFFFF"/>
              </w:rPr>
              <w:t>художетсвенно</w:t>
            </w:r>
            <w:r w:rsidRPr="007215D1">
              <w:rPr>
                <w:color w:val="111111"/>
                <w:sz w:val="24"/>
                <w:szCs w:val="24"/>
                <w:shd w:val="clear" w:color="auto" w:fill="FFFFFF"/>
              </w:rPr>
              <w:t> – речевые исполнительские навыки детей при </w:t>
            </w:r>
            <w:r w:rsidRPr="007215D1">
              <w:rPr>
                <w:rStyle w:val="af8"/>
                <w:color w:val="111111"/>
                <w:sz w:val="24"/>
                <w:szCs w:val="24"/>
                <w:bdr w:val="none" w:sz="0" w:space="0" w:color="auto" w:frame="1"/>
                <w:shd w:val="clear" w:color="auto" w:fill="FFFFFF"/>
              </w:rPr>
              <w:t>чтении</w:t>
            </w:r>
            <w:r w:rsidRPr="007215D1">
              <w:rPr>
                <w:color w:val="111111"/>
                <w:sz w:val="24"/>
                <w:szCs w:val="24"/>
                <w:shd w:val="clear" w:color="auto" w:fill="FFFFFF"/>
              </w:rPr>
              <w:t> фольклорной песенки – небылицы; продолжать раз-вивать у детей самостоятельность в организации всех видов игр, выполнении правил и норм поведения.</w:t>
            </w:r>
          </w:p>
        </w:tc>
      </w:tr>
      <w:tr w:rsidR="006E777B" w:rsidRPr="007215D1" w14:paraId="02880789" w14:textId="77777777" w:rsidTr="00C46650">
        <w:trPr>
          <w:trHeight w:val="1105"/>
        </w:trPr>
        <w:tc>
          <w:tcPr>
            <w:tcW w:w="494" w:type="dxa"/>
          </w:tcPr>
          <w:p w14:paraId="1831B85E"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12</w:t>
            </w:r>
          </w:p>
        </w:tc>
        <w:tc>
          <w:tcPr>
            <w:tcW w:w="2969" w:type="dxa"/>
          </w:tcPr>
          <w:p w14:paraId="467A9A5B" w14:textId="77777777" w:rsidR="006E777B" w:rsidRPr="007215D1" w:rsidRDefault="006E777B" w:rsidP="00C46650">
            <w:pPr>
              <w:pStyle w:val="TableParagraph"/>
              <w:spacing w:line="298" w:lineRule="exact"/>
              <w:ind w:left="97" w:right="89"/>
              <w:jc w:val="center"/>
              <w:rPr>
                <w:b/>
                <w:sz w:val="24"/>
                <w:szCs w:val="24"/>
              </w:rPr>
            </w:pPr>
            <w:r w:rsidRPr="007215D1">
              <w:rPr>
                <w:b/>
                <w:sz w:val="24"/>
                <w:szCs w:val="24"/>
              </w:rPr>
              <w:t>День матери</w:t>
            </w:r>
          </w:p>
        </w:tc>
        <w:tc>
          <w:tcPr>
            <w:tcW w:w="4495" w:type="dxa"/>
          </w:tcPr>
          <w:p w14:paraId="68807557" w14:textId="77777777" w:rsidR="006E777B" w:rsidRPr="007215D1" w:rsidRDefault="006E777B" w:rsidP="00C46650">
            <w:pPr>
              <w:pStyle w:val="TableParagraph"/>
              <w:tabs>
                <w:tab w:val="left" w:pos="1612"/>
                <w:tab w:val="left" w:pos="2856"/>
                <w:tab w:val="left" w:pos="4397"/>
                <w:tab w:val="left" w:pos="4788"/>
                <w:tab w:val="left" w:pos="6505"/>
              </w:tabs>
              <w:spacing w:line="266" w:lineRule="exact"/>
              <w:rPr>
                <w:sz w:val="24"/>
                <w:szCs w:val="24"/>
              </w:rPr>
            </w:pPr>
            <w:r w:rsidRPr="007215D1">
              <w:rPr>
                <w:bCs/>
                <w:color w:val="000000"/>
                <w:sz w:val="24"/>
                <w:szCs w:val="24"/>
                <w:shd w:val="clear" w:color="auto" w:fill="FFFFFF"/>
              </w:rPr>
              <w:t>Первый снег. Заучивание наизусть стихотворения А. Фета «Мама! Глянь-ка из окошка…»</w:t>
            </w:r>
            <w:r w:rsidRPr="007215D1">
              <w:rPr>
                <w:sz w:val="24"/>
                <w:szCs w:val="24"/>
              </w:rPr>
              <w:tab/>
            </w:r>
          </w:p>
        </w:tc>
        <w:tc>
          <w:tcPr>
            <w:tcW w:w="7289" w:type="dxa"/>
          </w:tcPr>
          <w:p w14:paraId="2322741B" w14:textId="77777777" w:rsidR="006E777B" w:rsidRPr="007215D1" w:rsidRDefault="006E777B" w:rsidP="00C46650">
            <w:pPr>
              <w:pStyle w:val="c4"/>
              <w:shd w:val="clear" w:color="auto" w:fill="FFFFFF"/>
              <w:spacing w:before="0" w:beforeAutospacing="0" w:after="0" w:afterAutospacing="0"/>
              <w:rPr>
                <w:color w:val="000000"/>
              </w:rPr>
            </w:pPr>
            <w:r w:rsidRPr="007215D1">
              <w:rPr>
                <w:rStyle w:val="c7"/>
                <w:color w:val="000000"/>
              </w:rPr>
              <w:t>Развивать способность детей воспринимать поэтическую речь. Помочь запомнить стихотворение А.Фета «Мама! Глянь-ка из окошка…»</w:t>
            </w:r>
          </w:p>
          <w:p w14:paraId="7BCD000E" w14:textId="77777777" w:rsidR="006E777B" w:rsidRPr="007215D1" w:rsidRDefault="006E777B" w:rsidP="00C46650">
            <w:pPr>
              <w:pStyle w:val="TableParagraph"/>
              <w:ind w:left="105"/>
              <w:rPr>
                <w:sz w:val="24"/>
                <w:szCs w:val="24"/>
              </w:rPr>
            </w:pPr>
          </w:p>
        </w:tc>
      </w:tr>
    </w:tbl>
    <w:p w14:paraId="3795BC5B" w14:textId="77777777" w:rsidR="006E777B" w:rsidRPr="007215D1" w:rsidRDefault="006E777B" w:rsidP="006E777B">
      <w:pPr>
        <w:rPr>
          <w:sz w:val="24"/>
          <w:szCs w:val="24"/>
        </w:rPr>
        <w:sectPr w:rsidR="006E777B" w:rsidRPr="007215D1" w:rsidSect="00450E90">
          <w:footerReference w:type="default" r:id="rId94"/>
          <w:pgSz w:w="16840" w:h="11910" w:orient="landscape"/>
          <w:pgMar w:top="720" w:right="720" w:bottom="720" w:left="720" w:header="0" w:footer="270" w:gutter="0"/>
          <w:cols w:space="720"/>
          <w:docGrid w:linePitch="299"/>
        </w:sectPr>
      </w:pPr>
    </w:p>
    <w:p w14:paraId="0667C1A3" w14:textId="77777777" w:rsidR="006E777B" w:rsidRPr="007215D1" w:rsidRDefault="006E777B" w:rsidP="006E777B">
      <w:pPr>
        <w:pStyle w:val="a3"/>
        <w:spacing w:before="1"/>
        <w:rPr>
          <w:sz w:val="24"/>
          <w:szCs w:val="24"/>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69"/>
        <w:gridCol w:w="4495"/>
        <w:gridCol w:w="7289"/>
      </w:tblGrid>
      <w:tr w:rsidR="006E777B" w:rsidRPr="007215D1" w14:paraId="7970C64A" w14:textId="77777777" w:rsidTr="00C46650">
        <w:trPr>
          <w:trHeight w:val="551"/>
        </w:trPr>
        <w:tc>
          <w:tcPr>
            <w:tcW w:w="494" w:type="dxa"/>
          </w:tcPr>
          <w:p w14:paraId="557C34C6" w14:textId="77777777" w:rsidR="006E777B" w:rsidRPr="007215D1" w:rsidRDefault="006E777B" w:rsidP="00C46650">
            <w:pPr>
              <w:pStyle w:val="TableParagraph"/>
              <w:rPr>
                <w:sz w:val="24"/>
                <w:szCs w:val="24"/>
              </w:rPr>
            </w:pPr>
          </w:p>
        </w:tc>
        <w:tc>
          <w:tcPr>
            <w:tcW w:w="2969" w:type="dxa"/>
          </w:tcPr>
          <w:p w14:paraId="1901705D" w14:textId="77777777" w:rsidR="006E777B" w:rsidRPr="007215D1" w:rsidRDefault="006E777B" w:rsidP="00C46650">
            <w:pPr>
              <w:pStyle w:val="TableParagraph"/>
              <w:rPr>
                <w:sz w:val="24"/>
                <w:szCs w:val="24"/>
              </w:rPr>
            </w:pPr>
          </w:p>
        </w:tc>
        <w:tc>
          <w:tcPr>
            <w:tcW w:w="4495" w:type="dxa"/>
          </w:tcPr>
          <w:p w14:paraId="674070DB" w14:textId="77777777" w:rsidR="006E777B" w:rsidRPr="007215D1" w:rsidRDefault="006E777B" w:rsidP="00C46650">
            <w:pPr>
              <w:pStyle w:val="TableParagraph"/>
              <w:spacing w:line="264" w:lineRule="exact"/>
              <w:ind w:left="108"/>
              <w:rPr>
                <w:sz w:val="24"/>
                <w:szCs w:val="24"/>
              </w:rPr>
            </w:pPr>
          </w:p>
        </w:tc>
        <w:tc>
          <w:tcPr>
            <w:tcW w:w="7289" w:type="dxa"/>
          </w:tcPr>
          <w:p w14:paraId="2E366FEE" w14:textId="77777777" w:rsidR="006E777B" w:rsidRPr="007215D1" w:rsidRDefault="006E777B" w:rsidP="00C46650">
            <w:pPr>
              <w:pStyle w:val="TableParagraph"/>
              <w:rPr>
                <w:sz w:val="24"/>
                <w:szCs w:val="24"/>
              </w:rPr>
            </w:pPr>
          </w:p>
        </w:tc>
      </w:tr>
      <w:tr w:rsidR="006E777B" w:rsidRPr="007215D1" w14:paraId="7552D8A8" w14:textId="77777777" w:rsidTr="00C46650">
        <w:trPr>
          <w:trHeight w:val="1931"/>
        </w:trPr>
        <w:tc>
          <w:tcPr>
            <w:tcW w:w="494" w:type="dxa"/>
          </w:tcPr>
          <w:p w14:paraId="7673F400"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13</w:t>
            </w:r>
          </w:p>
        </w:tc>
        <w:tc>
          <w:tcPr>
            <w:tcW w:w="2969" w:type="dxa"/>
          </w:tcPr>
          <w:p w14:paraId="59648C39" w14:textId="77777777" w:rsidR="006E777B" w:rsidRPr="007215D1" w:rsidRDefault="006E777B" w:rsidP="00C46650">
            <w:pPr>
              <w:pStyle w:val="TableParagraph"/>
              <w:spacing w:line="298" w:lineRule="exact"/>
              <w:ind w:left="451"/>
              <w:rPr>
                <w:b/>
                <w:sz w:val="24"/>
                <w:szCs w:val="24"/>
              </w:rPr>
            </w:pPr>
            <w:r w:rsidRPr="007215D1">
              <w:rPr>
                <w:b/>
                <w:sz w:val="24"/>
                <w:szCs w:val="24"/>
              </w:rPr>
              <w:t>Мой край - Югра</w:t>
            </w:r>
          </w:p>
        </w:tc>
        <w:tc>
          <w:tcPr>
            <w:tcW w:w="4495" w:type="dxa"/>
          </w:tcPr>
          <w:p w14:paraId="01645A07"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«Айога» (нанайская сказка)</w:t>
            </w:r>
          </w:p>
          <w:p w14:paraId="01DE6091"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Книга для чтения с. 60</w:t>
            </w:r>
          </w:p>
          <w:p w14:paraId="4B2B399F" w14:textId="77777777" w:rsidR="006E777B" w:rsidRPr="007215D1" w:rsidRDefault="006E777B" w:rsidP="00C46650">
            <w:pPr>
              <w:pStyle w:val="TableParagraph"/>
              <w:spacing w:line="270" w:lineRule="atLeast"/>
              <w:ind w:left="108"/>
              <w:rPr>
                <w:sz w:val="24"/>
                <w:szCs w:val="24"/>
              </w:rPr>
            </w:pPr>
          </w:p>
        </w:tc>
        <w:tc>
          <w:tcPr>
            <w:tcW w:w="7289" w:type="dxa"/>
          </w:tcPr>
          <w:p w14:paraId="544E6EC6"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Учить осмысливать характер персонажей сказки; понимать образное содержание; развивать умение связно передавать содержание произведения, воспитывать любовь к маме.</w:t>
            </w:r>
          </w:p>
          <w:p w14:paraId="5FFC83A2" w14:textId="77777777" w:rsidR="006E777B" w:rsidRPr="007215D1" w:rsidRDefault="006E777B" w:rsidP="00C46650">
            <w:pPr>
              <w:pStyle w:val="TableParagraph"/>
              <w:ind w:left="105" w:right="796"/>
              <w:rPr>
                <w:sz w:val="24"/>
                <w:szCs w:val="24"/>
              </w:rPr>
            </w:pPr>
          </w:p>
        </w:tc>
      </w:tr>
      <w:tr w:rsidR="006E777B" w:rsidRPr="007215D1" w14:paraId="236DF9F8" w14:textId="77777777" w:rsidTr="00C46650">
        <w:trPr>
          <w:trHeight w:val="1104"/>
        </w:trPr>
        <w:tc>
          <w:tcPr>
            <w:tcW w:w="494" w:type="dxa"/>
          </w:tcPr>
          <w:p w14:paraId="064E9A13" w14:textId="77777777" w:rsidR="006E777B" w:rsidRPr="007215D1" w:rsidRDefault="006E777B" w:rsidP="00C46650">
            <w:pPr>
              <w:pStyle w:val="TableParagraph"/>
              <w:spacing w:line="292" w:lineRule="exact"/>
              <w:ind w:left="94" w:right="89"/>
              <w:jc w:val="center"/>
              <w:rPr>
                <w:sz w:val="24"/>
                <w:szCs w:val="24"/>
              </w:rPr>
            </w:pPr>
            <w:r w:rsidRPr="007215D1">
              <w:rPr>
                <w:sz w:val="24"/>
                <w:szCs w:val="24"/>
              </w:rPr>
              <w:t>14</w:t>
            </w:r>
          </w:p>
        </w:tc>
        <w:tc>
          <w:tcPr>
            <w:tcW w:w="2969" w:type="dxa"/>
          </w:tcPr>
          <w:p w14:paraId="107973E4" w14:textId="77777777" w:rsidR="006E777B" w:rsidRPr="007215D1" w:rsidRDefault="006E777B" w:rsidP="00C46650">
            <w:pPr>
              <w:pStyle w:val="TableParagraph"/>
              <w:ind w:left="266" w:right="258" w:firstLine="1"/>
              <w:jc w:val="center"/>
              <w:rPr>
                <w:b/>
                <w:sz w:val="24"/>
                <w:szCs w:val="24"/>
              </w:rPr>
            </w:pPr>
            <w:r w:rsidRPr="007215D1">
              <w:rPr>
                <w:b/>
                <w:sz w:val="24"/>
                <w:szCs w:val="24"/>
              </w:rPr>
              <w:t xml:space="preserve">Мир вокруг нас (новый год в </w:t>
            </w:r>
            <w:r w:rsidRPr="007215D1">
              <w:rPr>
                <w:b/>
                <w:spacing w:val="-4"/>
                <w:sz w:val="24"/>
                <w:szCs w:val="24"/>
              </w:rPr>
              <w:t xml:space="preserve">разных </w:t>
            </w:r>
            <w:r w:rsidRPr="007215D1">
              <w:rPr>
                <w:b/>
                <w:sz w:val="24"/>
                <w:szCs w:val="24"/>
              </w:rPr>
              <w:t>странах)</w:t>
            </w:r>
          </w:p>
        </w:tc>
        <w:tc>
          <w:tcPr>
            <w:tcW w:w="4495" w:type="dxa"/>
          </w:tcPr>
          <w:p w14:paraId="1E5FB305"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Рассказывание сказки « Мороз Иванович»</w:t>
            </w:r>
          </w:p>
          <w:p w14:paraId="58637B57" w14:textId="77777777" w:rsidR="006E777B" w:rsidRPr="007215D1" w:rsidRDefault="006E777B" w:rsidP="00C46650">
            <w:pPr>
              <w:widowControl/>
              <w:shd w:val="clear" w:color="auto" w:fill="FFFFFF"/>
              <w:autoSpaceDE/>
              <w:autoSpaceDN/>
              <w:rPr>
                <w:color w:val="000000"/>
                <w:sz w:val="24"/>
                <w:szCs w:val="24"/>
                <w:lang w:bidi="ar-SA"/>
              </w:rPr>
            </w:pPr>
          </w:p>
          <w:p w14:paraId="7B7F9F1B"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Ушакова стр. 180</w:t>
            </w:r>
          </w:p>
          <w:p w14:paraId="6A07BB3A" w14:textId="77777777" w:rsidR="006E777B" w:rsidRPr="007215D1" w:rsidRDefault="006E777B" w:rsidP="00C46650">
            <w:pPr>
              <w:pStyle w:val="TableParagraph"/>
              <w:spacing w:before="1" w:line="276" w:lineRule="exact"/>
              <w:ind w:left="108" w:right="103"/>
              <w:jc w:val="both"/>
              <w:rPr>
                <w:sz w:val="24"/>
                <w:szCs w:val="24"/>
              </w:rPr>
            </w:pPr>
          </w:p>
        </w:tc>
        <w:tc>
          <w:tcPr>
            <w:tcW w:w="7289" w:type="dxa"/>
          </w:tcPr>
          <w:p w14:paraId="45A699FB" w14:textId="77777777" w:rsidR="006E777B" w:rsidRPr="007215D1" w:rsidRDefault="006E777B" w:rsidP="00C46650">
            <w:pPr>
              <w:pStyle w:val="TableParagraph"/>
              <w:ind w:left="105" w:right="719"/>
              <w:jc w:val="both"/>
              <w:rPr>
                <w:sz w:val="24"/>
                <w:szCs w:val="24"/>
              </w:rPr>
            </w:pPr>
            <w:r w:rsidRPr="007215D1">
              <w:rPr>
                <w:color w:val="000000"/>
                <w:sz w:val="24"/>
                <w:szCs w:val="24"/>
                <w:lang w:bidi="ar-SA"/>
              </w:rPr>
              <w:t>Учить детей эмоционально воспринимать образное содержание сказки, подвести к пониманию идеи произведения, связать ее со значением пословицы.</w:t>
            </w:r>
          </w:p>
        </w:tc>
      </w:tr>
      <w:tr w:rsidR="006E777B" w:rsidRPr="007215D1" w14:paraId="09070EED" w14:textId="77777777" w:rsidTr="00C46650">
        <w:trPr>
          <w:trHeight w:val="1656"/>
        </w:trPr>
        <w:tc>
          <w:tcPr>
            <w:tcW w:w="494" w:type="dxa"/>
          </w:tcPr>
          <w:p w14:paraId="4D1B5305"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15</w:t>
            </w:r>
          </w:p>
        </w:tc>
        <w:tc>
          <w:tcPr>
            <w:tcW w:w="2969" w:type="dxa"/>
          </w:tcPr>
          <w:p w14:paraId="2C4CBBF0" w14:textId="77777777" w:rsidR="006E777B" w:rsidRPr="007215D1" w:rsidRDefault="006E777B" w:rsidP="00C46650">
            <w:pPr>
              <w:pStyle w:val="TableParagraph"/>
              <w:spacing w:line="298" w:lineRule="exact"/>
              <w:ind w:left="399"/>
              <w:rPr>
                <w:b/>
                <w:sz w:val="24"/>
                <w:szCs w:val="24"/>
              </w:rPr>
            </w:pPr>
            <w:r w:rsidRPr="007215D1">
              <w:rPr>
                <w:b/>
                <w:sz w:val="24"/>
                <w:szCs w:val="24"/>
              </w:rPr>
              <w:t>Зима белоснежная</w:t>
            </w:r>
          </w:p>
        </w:tc>
        <w:tc>
          <w:tcPr>
            <w:tcW w:w="4495" w:type="dxa"/>
          </w:tcPr>
          <w:p w14:paraId="16D2A6DA"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Заучивание стихотворения Трутневой « Первый снег»</w:t>
            </w:r>
          </w:p>
          <w:p w14:paraId="2A57C9AC"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Ушакова стр. 179</w:t>
            </w:r>
          </w:p>
          <w:p w14:paraId="04E0821C" w14:textId="77777777" w:rsidR="006E777B" w:rsidRPr="007215D1" w:rsidRDefault="006E777B" w:rsidP="00C46650">
            <w:pPr>
              <w:pStyle w:val="TableParagraph"/>
              <w:spacing w:line="264" w:lineRule="exact"/>
              <w:ind w:left="108"/>
              <w:rPr>
                <w:sz w:val="24"/>
                <w:szCs w:val="24"/>
              </w:rPr>
            </w:pPr>
          </w:p>
        </w:tc>
        <w:tc>
          <w:tcPr>
            <w:tcW w:w="7289" w:type="dxa"/>
          </w:tcPr>
          <w:p w14:paraId="33EC2F9C"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Учить  детей интонационно выразительно передавать любование картиной зимней природы при чтении наизусть стихотворения, учить замечать изобразительно – выразительные средства, составлять лирические сказки на тему « Танец снежинок».</w:t>
            </w:r>
          </w:p>
          <w:p w14:paraId="06EB396F" w14:textId="77777777" w:rsidR="006E777B" w:rsidRPr="007215D1" w:rsidRDefault="006E777B" w:rsidP="00C46650">
            <w:pPr>
              <w:pStyle w:val="TableParagraph"/>
              <w:ind w:left="105"/>
              <w:rPr>
                <w:sz w:val="24"/>
                <w:szCs w:val="24"/>
              </w:rPr>
            </w:pPr>
          </w:p>
        </w:tc>
      </w:tr>
      <w:tr w:rsidR="006E777B" w:rsidRPr="007215D1" w14:paraId="5CCFE63B" w14:textId="77777777" w:rsidTr="00C46650">
        <w:trPr>
          <w:trHeight w:val="1103"/>
        </w:trPr>
        <w:tc>
          <w:tcPr>
            <w:tcW w:w="494" w:type="dxa"/>
          </w:tcPr>
          <w:p w14:paraId="6ED44507"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16</w:t>
            </w:r>
          </w:p>
        </w:tc>
        <w:tc>
          <w:tcPr>
            <w:tcW w:w="2969" w:type="dxa"/>
          </w:tcPr>
          <w:p w14:paraId="606920D1" w14:textId="77777777" w:rsidR="006E777B" w:rsidRPr="007215D1" w:rsidRDefault="006E777B" w:rsidP="00C46650">
            <w:pPr>
              <w:pStyle w:val="TableParagraph"/>
              <w:ind w:left="1042" w:right="346" w:hanging="574"/>
              <w:rPr>
                <w:b/>
                <w:sz w:val="24"/>
                <w:szCs w:val="24"/>
              </w:rPr>
            </w:pPr>
            <w:r w:rsidRPr="007215D1">
              <w:rPr>
                <w:b/>
                <w:sz w:val="24"/>
                <w:szCs w:val="24"/>
              </w:rPr>
              <w:t>Мастерская Деда Мороза</w:t>
            </w:r>
          </w:p>
        </w:tc>
        <w:tc>
          <w:tcPr>
            <w:tcW w:w="4495" w:type="dxa"/>
          </w:tcPr>
          <w:p w14:paraId="3C1CD4C2"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Рассказывание русской народной сказки « Снегурочка»</w:t>
            </w:r>
          </w:p>
          <w:p w14:paraId="391AE05B" w14:textId="77777777" w:rsidR="006E777B" w:rsidRPr="007215D1" w:rsidRDefault="006E777B" w:rsidP="00C46650">
            <w:pPr>
              <w:widowControl/>
              <w:shd w:val="clear" w:color="auto" w:fill="FFFFFF"/>
              <w:autoSpaceDE/>
              <w:autoSpaceDN/>
              <w:rPr>
                <w:color w:val="000000"/>
                <w:sz w:val="24"/>
                <w:szCs w:val="24"/>
                <w:lang w:bidi="ar-SA"/>
              </w:rPr>
            </w:pPr>
          </w:p>
          <w:p w14:paraId="571DE0A5"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Ушакова 177</w:t>
            </w:r>
          </w:p>
          <w:p w14:paraId="303FEEC3" w14:textId="77777777" w:rsidR="006E777B" w:rsidRPr="007215D1" w:rsidRDefault="006E777B" w:rsidP="00C46650">
            <w:pPr>
              <w:pStyle w:val="TableParagraph"/>
              <w:tabs>
                <w:tab w:val="left" w:pos="1189"/>
                <w:tab w:val="left" w:pos="1669"/>
                <w:tab w:val="left" w:pos="3290"/>
                <w:tab w:val="left" w:pos="4837"/>
                <w:tab w:val="left" w:pos="5943"/>
              </w:tabs>
              <w:spacing w:line="270" w:lineRule="atLeast"/>
              <w:ind w:left="108" w:right="101"/>
              <w:rPr>
                <w:sz w:val="24"/>
                <w:szCs w:val="24"/>
              </w:rPr>
            </w:pPr>
            <w:r w:rsidRPr="007215D1">
              <w:rPr>
                <w:sz w:val="24"/>
                <w:szCs w:val="24"/>
              </w:rPr>
              <w:tab/>
            </w:r>
          </w:p>
        </w:tc>
        <w:tc>
          <w:tcPr>
            <w:tcW w:w="7289" w:type="dxa"/>
          </w:tcPr>
          <w:p w14:paraId="1FB779FF" w14:textId="77777777" w:rsidR="006E777B" w:rsidRPr="007215D1" w:rsidRDefault="006E777B" w:rsidP="00C46650">
            <w:pPr>
              <w:pStyle w:val="TableParagraph"/>
              <w:ind w:left="105"/>
              <w:rPr>
                <w:sz w:val="24"/>
                <w:szCs w:val="24"/>
              </w:rPr>
            </w:pPr>
            <w:r w:rsidRPr="007215D1">
              <w:rPr>
                <w:color w:val="000000"/>
                <w:sz w:val="24"/>
                <w:szCs w:val="24"/>
                <w:lang w:bidi="ar-SA"/>
              </w:rPr>
              <w:t>Развивать у детей способность к целостному восприятию сказки в единстве ее содержания и художественной формы; закреплять знания об особенностях ( композиционных, языковых) сказочного жанра.</w:t>
            </w:r>
          </w:p>
        </w:tc>
      </w:tr>
      <w:tr w:rsidR="006E777B" w:rsidRPr="007215D1" w14:paraId="1BA75F01" w14:textId="77777777" w:rsidTr="00C46650">
        <w:trPr>
          <w:trHeight w:val="1380"/>
        </w:trPr>
        <w:tc>
          <w:tcPr>
            <w:tcW w:w="494" w:type="dxa"/>
          </w:tcPr>
          <w:p w14:paraId="2EC040EC" w14:textId="77777777" w:rsidR="006E777B" w:rsidRPr="007215D1" w:rsidRDefault="006E777B" w:rsidP="00C46650">
            <w:pPr>
              <w:pStyle w:val="TableParagraph"/>
              <w:spacing w:line="294" w:lineRule="exact"/>
              <w:ind w:left="94" w:right="89"/>
              <w:jc w:val="center"/>
              <w:rPr>
                <w:sz w:val="24"/>
                <w:szCs w:val="24"/>
              </w:rPr>
            </w:pPr>
            <w:r w:rsidRPr="007215D1">
              <w:rPr>
                <w:sz w:val="24"/>
                <w:szCs w:val="24"/>
              </w:rPr>
              <w:t>17</w:t>
            </w:r>
          </w:p>
        </w:tc>
        <w:tc>
          <w:tcPr>
            <w:tcW w:w="2969" w:type="dxa"/>
          </w:tcPr>
          <w:p w14:paraId="20876F42" w14:textId="77777777" w:rsidR="006E777B" w:rsidRPr="007215D1" w:rsidRDefault="006E777B" w:rsidP="00C46650">
            <w:pPr>
              <w:pStyle w:val="TableParagraph"/>
              <w:spacing w:before="2"/>
              <w:ind w:left="864" w:right="181" w:hanging="502"/>
              <w:rPr>
                <w:b/>
                <w:sz w:val="24"/>
                <w:szCs w:val="24"/>
              </w:rPr>
            </w:pPr>
            <w:r w:rsidRPr="007215D1">
              <w:rPr>
                <w:b/>
                <w:sz w:val="24"/>
                <w:szCs w:val="24"/>
              </w:rPr>
              <w:t>Волшебные сказки Рождества</w:t>
            </w:r>
          </w:p>
        </w:tc>
        <w:tc>
          <w:tcPr>
            <w:tcW w:w="4495" w:type="dxa"/>
          </w:tcPr>
          <w:p w14:paraId="06C4026F"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Коляда! Коляда! А бывает коляда…» «Коляда, коляда, ты подай пирога…»;</w:t>
            </w:r>
          </w:p>
          <w:p w14:paraId="289E0C6E"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«Как пошла коляда…»</w:t>
            </w:r>
          </w:p>
          <w:p w14:paraId="524FA2F7"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Книга для чтения с.7-8</w:t>
            </w:r>
          </w:p>
          <w:p w14:paraId="542BB0C0" w14:textId="77777777" w:rsidR="006E777B" w:rsidRPr="007215D1" w:rsidRDefault="006E777B" w:rsidP="00C46650">
            <w:pPr>
              <w:pStyle w:val="TableParagraph"/>
              <w:spacing w:line="276" w:lineRule="exact"/>
              <w:ind w:left="108"/>
              <w:rPr>
                <w:sz w:val="24"/>
                <w:szCs w:val="24"/>
              </w:rPr>
            </w:pPr>
          </w:p>
        </w:tc>
        <w:tc>
          <w:tcPr>
            <w:tcW w:w="7289" w:type="dxa"/>
          </w:tcPr>
          <w:p w14:paraId="2B28997B"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Познакомить детей с древними русскими праздниками (Рождество, Колядки); учить различать жанровые особенности обрядовых песен; учить понимать главную мысль песен; раскрыть перед детьми богатства русского языка, учить их говорить образно и выразительно.</w:t>
            </w:r>
          </w:p>
          <w:p w14:paraId="4F94D475" w14:textId="77777777" w:rsidR="006E777B" w:rsidRPr="007215D1" w:rsidRDefault="006E777B" w:rsidP="00C46650">
            <w:pPr>
              <w:pStyle w:val="TableParagraph"/>
              <w:ind w:left="105" w:right="1151"/>
              <w:rPr>
                <w:sz w:val="24"/>
                <w:szCs w:val="24"/>
              </w:rPr>
            </w:pPr>
          </w:p>
        </w:tc>
      </w:tr>
      <w:tr w:rsidR="006E777B" w:rsidRPr="007215D1" w14:paraId="0EA09FB5" w14:textId="77777777" w:rsidTr="00C46650">
        <w:trPr>
          <w:trHeight w:val="1105"/>
        </w:trPr>
        <w:tc>
          <w:tcPr>
            <w:tcW w:w="494" w:type="dxa"/>
          </w:tcPr>
          <w:p w14:paraId="7EF45C50" w14:textId="77777777" w:rsidR="006E777B" w:rsidRPr="007215D1" w:rsidRDefault="006E777B" w:rsidP="00C46650">
            <w:pPr>
              <w:pStyle w:val="TableParagraph"/>
              <w:spacing w:line="294" w:lineRule="exact"/>
              <w:ind w:left="94" w:right="89"/>
              <w:jc w:val="center"/>
              <w:rPr>
                <w:sz w:val="24"/>
                <w:szCs w:val="24"/>
              </w:rPr>
            </w:pPr>
            <w:r w:rsidRPr="007215D1">
              <w:rPr>
                <w:sz w:val="24"/>
                <w:szCs w:val="24"/>
              </w:rPr>
              <w:t>18</w:t>
            </w:r>
          </w:p>
        </w:tc>
        <w:tc>
          <w:tcPr>
            <w:tcW w:w="2969" w:type="dxa"/>
          </w:tcPr>
          <w:p w14:paraId="7F8656AE" w14:textId="77777777" w:rsidR="006E777B" w:rsidRPr="007215D1" w:rsidRDefault="006E777B" w:rsidP="00C46650">
            <w:pPr>
              <w:pStyle w:val="TableParagraph"/>
              <w:spacing w:before="2"/>
              <w:ind w:left="430"/>
              <w:rPr>
                <w:b/>
                <w:sz w:val="24"/>
                <w:szCs w:val="24"/>
              </w:rPr>
            </w:pPr>
            <w:r w:rsidRPr="007215D1">
              <w:rPr>
                <w:b/>
                <w:sz w:val="24"/>
                <w:szCs w:val="24"/>
              </w:rPr>
              <w:t>В мире животных</w:t>
            </w:r>
          </w:p>
        </w:tc>
        <w:tc>
          <w:tcPr>
            <w:tcW w:w="4495" w:type="dxa"/>
          </w:tcPr>
          <w:p w14:paraId="5FB84785"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Чтение сказки Д. Мамина – Сибиряка</w:t>
            </w:r>
          </w:p>
          <w:p w14:paraId="3B9CB254"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 Про зайца – длинные уши».</w:t>
            </w:r>
          </w:p>
          <w:p w14:paraId="05720168" w14:textId="77777777" w:rsidR="006E777B" w:rsidRPr="007215D1" w:rsidRDefault="006E777B" w:rsidP="00C46650">
            <w:pPr>
              <w:widowControl/>
              <w:shd w:val="clear" w:color="auto" w:fill="FFFFFF"/>
              <w:autoSpaceDE/>
              <w:autoSpaceDN/>
              <w:rPr>
                <w:color w:val="000000"/>
                <w:sz w:val="24"/>
                <w:szCs w:val="24"/>
                <w:lang w:bidi="ar-SA"/>
              </w:rPr>
            </w:pPr>
          </w:p>
          <w:p w14:paraId="01ACB1CD"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Ушакова стр. 166</w:t>
            </w:r>
          </w:p>
          <w:p w14:paraId="592DAFBB" w14:textId="77777777" w:rsidR="006E777B" w:rsidRPr="007215D1" w:rsidRDefault="006E777B" w:rsidP="00C46650">
            <w:pPr>
              <w:pStyle w:val="TableParagraph"/>
              <w:spacing w:line="273" w:lineRule="exact"/>
              <w:ind w:left="2686"/>
              <w:jc w:val="both"/>
              <w:rPr>
                <w:sz w:val="24"/>
                <w:szCs w:val="24"/>
              </w:rPr>
            </w:pPr>
          </w:p>
          <w:p w14:paraId="48BB83DC" w14:textId="77777777" w:rsidR="006E777B" w:rsidRPr="007215D1" w:rsidRDefault="006E777B" w:rsidP="00C46650">
            <w:pPr>
              <w:pStyle w:val="TableParagraph"/>
              <w:spacing w:before="1" w:line="276" w:lineRule="exact"/>
              <w:ind w:left="108" w:right="99"/>
              <w:jc w:val="both"/>
              <w:rPr>
                <w:sz w:val="24"/>
                <w:szCs w:val="24"/>
              </w:rPr>
            </w:pPr>
          </w:p>
        </w:tc>
        <w:tc>
          <w:tcPr>
            <w:tcW w:w="7289" w:type="dxa"/>
          </w:tcPr>
          <w:p w14:paraId="5CBE611E" w14:textId="77777777" w:rsidR="006E777B" w:rsidRPr="007215D1" w:rsidRDefault="006E777B" w:rsidP="00C46650">
            <w:pPr>
              <w:pStyle w:val="TableParagraph"/>
              <w:ind w:left="105" w:right="675"/>
              <w:rPr>
                <w:sz w:val="24"/>
                <w:szCs w:val="24"/>
              </w:rPr>
            </w:pPr>
            <w:r w:rsidRPr="007215D1">
              <w:rPr>
                <w:color w:val="000000"/>
                <w:sz w:val="24"/>
                <w:szCs w:val="24"/>
                <w:lang w:bidi="ar-SA"/>
              </w:rPr>
              <w:t>Формировать целостное восприятие художественного текста в единстве содержания и художественной формы; закреплять знания детей об особенностях разных литературных жанров; упражнять детей в подборе сравнений, синонимов, антонимов, воспитывать стремление к точному словоупотреблению.</w:t>
            </w:r>
          </w:p>
        </w:tc>
      </w:tr>
      <w:tr w:rsidR="006E777B" w:rsidRPr="007215D1" w14:paraId="21D1F523" w14:textId="77777777" w:rsidTr="00C46650">
        <w:trPr>
          <w:trHeight w:val="1379"/>
        </w:trPr>
        <w:tc>
          <w:tcPr>
            <w:tcW w:w="494" w:type="dxa"/>
          </w:tcPr>
          <w:p w14:paraId="431B9422"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19</w:t>
            </w:r>
          </w:p>
        </w:tc>
        <w:tc>
          <w:tcPr>
            <w:tcW w:w="2969" w:type="dxa"/>
          </w:tcPr>
          <w:p w14:paraId="140EAABB" w14:textId="77777777" w:rsidR="006E777B" w:rsidRPr="007215D1" w:rsidRDefault="006E777B" w:rsidP="00C46650">
            <w:pPr>
              <w:pStyle w:val="TableParagraph"/>
              <w:spacing w:line="298" w:lineRule="exact"/>
              <w:ind w:left="362"/>
              <w:rPr>
                <w:b/>
                <w:sz w:val="24"/>
                <w:szCs w:val="24"/>
              </w:rPr>
            </w:pPr>
            <w:r w:rsidRPr="007215D1">
              <w:rPr>
                <w:b/>
                <w:sz w:val="24"/>
                <w:szCs w:val="24"/>
              </w:rPr>
              <w:t>Неделя добрых дел</w:t>
            </w:r>
          </w:p>
        </w:tc>
        <w:tc>
          <w:tcPr>
            <w:tcW w:w="4495" w:type="dxa"/>
          </w:tcPr>
          <w:p w14:paraId="11B87B43"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Д. Мамин-Сибиряк «Серая Шейка»</w:t>
            </w:r>
          </w:p>
          <w:p w14:paraId="6D5D7D13"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Хрестоматия по литературе с.410</w:t>
            </w:r>
          </w:p>
          <w:p w14:paraId="36942389" w14:textId="77777777" w:rsidR="006E777B" w:rsidRPr="007215D1" w:rsidRDefault="006E777B" w:rsidP="00C46650">
            <w:pPr>
              <w:pStyle w:val="TableParagraph"/>
              <w:spacing w:line="264" w:lineRule="exact"/>
              <w:ind w:left="168"/>
              <w:rPr>
                <w:sz w:val="24"/>
                <w:szCs w:val="24"/>
              </w:rPr>
            </w:pPr>
          </w:p>
        </w:tc>
        <w:tc>
          <w:tcPr>
            <w:tcW w:w="7289" w:type="dxa"/>
          </w:tcPr>
          <w:p w14:paraId="6C240C51"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Познакомить с творчеством писателя Д. Мамина-Сибиряка.</w:t>
            </w:r>
          </w:p>
          <w:p w14:paraId="3DF97F8E"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Воспитывать читателя, способного испытывать чувство сострадания и сочувствия к героям произведения.</w:t>
            </w:r>
          </w:p>
          <w:p w14:paraId="279F3571" w14:textId="77777777" w:rsidR="006E777B" w:rsidRPr="007215D1" w:rsidRDefault="006E777B" w:rsidP="00C46650">
            <w:pPr>
              <w:pStyle w:val="af3"/>
              <w:shd w:val="clear" w:color="auto" w:fill="FFFFFF"/>
              <w:spacing w:before="0" w:beforeAutospacing="0" w:after="0" w:afterAutospacing="0"/>
            </w:pPr>
          </w:p>
        </w:tc>
      </w:tr>
      <w:tr w:rsidR="006E777B" w:rsidRPr="007215D1" w14:paraId="21DB8E30" w14:textId="77777777" w:rsidTr="00C46650">
        <w:trPr>
          <w:trHeight w:val="1656"/>
        </w:trPr>
        <w:tc>
          <w:tcPr>
            <w:tcW w:w="494" w:type="dxa"/>
          </w:tcPr>
          <w:p w14:paraId="0EB60554"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20</w:t>
            </w:r>
          </w:p>
        </w:tc>
        <w:tc>
          <w:tcPr>
            <w:tcW w:w="2969" w:type="dxa"/>
          </w:tcPr>
          <w:p w14:paraId="77F7112C" w14:textId="77777777" w:rsidR="006E777B" w:rsidRPr="007215D1" w:rsidRDefault="006E777B" w:rsidP="00C46650">
            <w:pPr>
              <w:pStyle w:val="TableParagraph"/>
              <w:ind w:left="903" w:right="485" w:hanging="387"/>
              <w:rPr>
                <w:b/>
                <w:sz w:val="24"/>
                <w:szCs w:val="24"/>
              </w:rPr>
            </w:pPr>
            <w:r w:rsidRPr="007215D1">
              <w:rPr>
                <w:b/>
                <w:sz w:val="24"/>
                <w:szCs w:val="24"/>
              </w:rPr>
              <w:t>Из чего сделаны предметы</w:t>
            </w:r>
          </w:p>
        </w:tc>
        <w:tc>
          <w:tcPr>
            <w:tcW w:w="4495" w:type="dxa"/>
          </w:tcPr>
          <w:p w14:paraId="5C5AC4E3"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С. Маршак</w:t>
            </w:r>
          </w:p>
          <w:p w14:paraId="214014B4"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«Откуда стол пришел?»</w:t>
            </w:r>
          </w:p>
          <w:p w14:paraId="326707DF" w14:textId="77777777" w:rsidR="006E777B" w:rsidRPr="007215D1" w:rsidRDefault="006E777B" w:rsidP="00C46650">
            <w:pPr>
              <w:pStyle w:val="af3"/>
              <w:shd w:val="clear" w:color="auto" w:fill="FFFFFF"/>
              <w:spacing w:before="0" w:beforeAutospacing="0" w:after="0" w:afterAutospacing="0"/>
            </w:pPr>
          </w:p>
        </w:tc>
        <w:tc>
          <w:tcPr>
            <w:tcW w:w="7289" w:type="dxa"/>
          </w:tcPr>
          <w:p w14:paraId="35A5BE9E"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Учить эмоционально воспринимать образное содержание стихотворения; развивать умение подбирать рифмы к различным словам; учить чувствовать напевность рифмованных фраз. Воспитывать бережное отношение к вещам, сделанными руками человека</w:t>
            </w:r>
          </w:p>
          <w:p w14:paraId="328E8D9D" w14:textId="77777777" w:rsidR="006E777B" w:rsidRPr="007215D1" w:rsidRDefault="006E777B" w:rsidP="00C46650">
            <w:pPr>
              <w:pStyle w:val="TableParagraph"/>
              <w:ind w:left="105" w:right="135"/>
              <w:rPr>
                <w:sz w:val="24"/>
                <w:szCs w:val="24"/>
              </w:rPr>
            </w:pPr>
          </w:p>
        </w:tc>
      </w:tr>
      <w:tr w:rsidR="006E777B" w:rsidRPr="007215D1" w14:paraId="5B52473A" w14:textId="77777777" w:rsidTr="00C46650">
        <w:trPr>
          <w:trHeight w:val="1380"/>
        </w:trPr>
        <w:tc>
          <w:tcPr>
            <w:tcW w:w="494" w:type="dxa"/>
          </w:tcPr>
          <w:p w14:paraId="7EEA8C38"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21</w:t>
            </w:r>
          </w:p>
        </w:tc>
        <w:tc>
          <w:tcPr>
            <w:tcW w:w="2969" w:type="dxa"/>
          </w:tcPr>
          <w:p w14:paraId="071236CF" w14:textId="77777777" w:rsidR="006E777B" w:rsidRPr="007215D1" w:rsidRDefault="006E777B" w:rsidP="00C46650">
            <w:pPr>
              <w:pStyle w:val="TableParagraph"/>
              <w:spacing w:line="298" w:lineRule="exact"/>
              <w:ind w:left="108"/>
              <w:rPr>
                <w:b/>
                <w:sz w:val="24"/>
                <w:szCs w:val="24"/>
              </w:rPr>
            </w:pPr>
            <w:r w:rsidRPr="007215D1">
              <w:rPr>
                <w:b/>
                <w:sz w:val="24"/>
                <w:szCs w:val="24"/>
              </w:rPr>
              <w:t>День здоровья</w:t>
            </w:r>
          </w:p>
        </w:tc>
        <w:tc>
          <w:tcPr>
            <w:tcW w:w="4495" w:type="dxa"/>
          </w:tcPr>
          <w:p w14:paraId="60CD5D6B" w14:textId="77777777" w:rsidR="006E777B" w:rsidRPr="007215D1" w:rsidRDefault="006E777B" w:rsidP="00C46650">
            <w:pPr>
              <w:pStyle w:val="af3"/>
              <w:shd w:val="clear" w:color="auto" w:fill="FFFFFF"/>
              <w:spacing w:before="216" w:beforeAutospacing="0" w:after="216" w:afterAutospacing="0"/>
              <w:ind w:firstLine="360"/>
              <w:rPr>
                <w:color w:val="111111"/>
              </w:rPr>
            </w:pPr>
            <w:r w:rsidRPr="007215D1">
              <w:rPr>
                <w:color w:val="111111"/>
              </w:rPr>
              <w:t>С. Прокофьев «Сказка про ленивые ручки и ножки»</w:t>
            </w:r>
          </w:p>
          <w:p w14:paraId="4185B0E1" w14:textId="77777777" w:rsidR="006E777B" w:rsidRPr="007215D1" w:rsidRDefault="006E777B" w:rsidP="00C46650">
            <w:pPr>
              <w:pStyle w:val="TableParagraph"/>
              <w:spacing w:line="264" w:lineRule="exact"/>
              <w:ind w:left="108"/>
              <w:jc w:val="both"/>
              <w:rPr>
                <w:sz w:val="24"/>
                <w:szCs w:val="24"/>
              </w:rPr>
            </w:pPr>
          </w:p>
        </w:tc>
        <w:tc>
          <w:tcPr>
            <w:tcW w:w="7289" w:type="dxa"/>
          </w:tcPr>
          <w:p w14:paraId="40DF8DDE" w14:textId="77777777" w:rsidR="006E777B" w:rsidRPr="007215D1" w:rsidRDefault="006E777B" w:rsidP="00C46650">
            <w:pPr>
              <w:pStyle w:val="TableParagraph"/>
              <w:spacing w:line="268" w:lineRule="exact"/>
              <w:ind w:left="105"/>
              <w:rPr>
                <w:sz w:val="24"/>
                <w:szCs w:val="24"/>
              </w:rPr>
            </w:pPr>
            <w:r w:rsidRPr="007215D1">
              <w:rPr>
                <w:color w:val="111111"/>
                <w:sz w:val="24"/>
                <w:szCs w:val="24"/>
              </w:rPr>
              <w:t>Учить детей осмысливать характеры персонажей, воспринимать образное содержание сказки. Закрепить знания о жанровых особенностях сказки. Формировать образность речи.</w:t>
            </w:r>
          </w:p>
        </w:tc>
      </w:tr>
      <w:tr w:rsidR="006E777B" w:rsidRPr="007215D1" w14:paraId="3D5B77E9" w14:textId="77777777" w:rsidTr="00C46650">
        <w:trPr>
          <w:trHeight w:val="1655"/>
        </w:trPr>
        <w:tc>
          <w:tcPr>
            <w:tcW w:w="494" w:type="dxa"/>
          </w:tcPr>
          <w:p w14:paraId="7E836424"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22</w:t>
            </w:r>
          </w:p>
        </w:tc>
        <w:tc>
          <w:tcPr>
            <w:tcW w:w="2969" w:type="dxa"/>
          </w:tcPr>
          <w:p w14:paraId="11A5C4BF" w14:textId="77777777" w:rsidR="006E777B" w:rsidRPr="007215D1" w:rsidRDefault="006E777B" w:rsidP="00C46650">
            <w:pPr>
              <w:pStyle w:val="TableParagraph"/>
              <w:spacing w:line="298" w:lineRule="exact"/>
              <w:ind w:left="108"/>
              <w:rPr>
                <w:b/>
                <w:sz w:val="24"/>
                <w:szCs w:val="24"/>
              </w:rPr>
            </w:pPr>
            <w:r w:rsidRPr="007215D1">
              <w:rPr>
                <w:b/>
                <w:sz w:val="24"/>
                <w:szCs w:val="24"/>
              </w:rPr>
              <w:t>Все профессии нужны</w:t>
            </w:r>
          </w:p>
        </w:tc>
        <w:tc>
          <w:tcPr>
            <w:tcW w:w="4495" w:type="dxa"/>
          </w:tcPr>
          <w:p w14:paraId="1F799D0B"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Произведения Н. Носова</w:t>
            </w:r>
          </w:p>
          <w:p w14:paraId="178A77AE" w14:textId="77777777" w:rsidR="006E777B" w:rsidRPr="007215D1" w:rsidRDefault="006E777B" w:rsidP="00C46650">
            <w:pPr>
              <w:widowControl/>
              <w:shd w:val="clear" w:color="auto" w:fill="FFFFFF"/>
              <w:autoSpaceDE/>
              <w:autoSpaceDN/>
              <w:rPr>
                <w:color w:val="000000"/>
                <w:sz w:val="24"/>
                <w:szCs w:val="24"/>
                <w:lang w:bidi="ar-SA"/>
              </w:rPr>
            </w:pPr>
          </w:p>
          <w:p w14:paraId="361E0908"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В.В. Гербова  стр. 54</w:t>
            </w:r>
          </w:p>
          <w:p w14:paraId="394D41F0" w14:textId="77777777" w:rsidR="006E777B" w:rsidRPr="007215D1" w:rsidRDefault="006E777B" w:rsidP="00C46650">
            <w:pPr>
              <w:pStyle w:val="TableParagraph"/>
              <w:spacing w:line="270" w:lineRule="atLeast"/>
              <w:ind w:left="108" w:right="1063"/>
              <w:rPr>
                <w:sz w:val="24"/>
                <w:szCs w:val="24"/>
              </w:rPr>
            </w:pPr>
          </w:p>
        </w:tc>
        <w:tc>
          <w:tcPr>
            <w:tcW w:w="7289" w:type="dxa"/>
          </w:tcPr>
          <w:p w14:paraId="63E75958" w14:textId="77777777" w:rsidR="006E777B" w:rsidRPr="007215D1" w:rsidRDefault="006E777B" w:rsidP="00C46650">
            <w:pPr>
              <w:pStyle w:val="TableParagraph"/>
              <w:ind w:left="105" w:right="1343"/>
              <w:rPr>
                <w:sz w:val="24"/>
                <w:szCs w:val="24"/>
              </w:rPr>
            </w:pPr>
            <w:r w:rsidRPr="007215D1">
              <w:rPr>
                <w:color w:val="000000"/>
                <w:sz w:val="24"/>
                <w:szCs w:val="24"/>
                <w:lang w:bidi="ar-SA"/>
              </w:rPr>
              <w:t>Вспомнить с детьми рассказы Н. Носова, любимые эпизоды из книги « Приключения Незнайки и его друзей».</w:t>
            </w:r>
          </w:p>
        </w:tc>
      </w:tr>
      <w:tr w:rsidR="006E777B" w:rsidRPr="007215D1" w14:paraId="5CB41EA0" w14:textId="77777777" w:rsidTr="00C46650">
        <w:trPr>
          <w:trHeight w:val="1656"/>
        </w:trPr>
        <w:tc>
          <w:tcPr>
            <w:tcW w:w="494" w:type="dxa"/>
          </w:tcPr>
          <w:p w14:paraId="7913F18B" w14:textId="77777777" w:rsidR="006E777B" w:rsidRPr="007215D1" w:rsidRDefault="006E777B" w:rsidP="00C46650">
            <w:pPr>
              <w:pStyle w:val="TableParagraph"/>
              <w:spacing w:line="294" w:lineRule="exact"/>
              <w:ind w:left="94" w:right="89"/>
              <w:jc w:val="center"/>
              <w:rPr>
                <w:sz w:val="24"/>
                <w:szCs w:val="24"/>
              </w:rPr>
            </w:pPr>
            <w:r w:rsidRPr="007215D1">
              <w:rPr>
                <w:sz w:val="24"/>
                <w:szCs w:val="24"/>
              </w:rPr>
              <w:t>23</w:t>
            </w:r>
          </w:p>
        </w:tc>
        <w:tc>
          <w:tcPr>
            <w:tcW w:w="2969" w:type="dxa"/>
          </w:tcPr>
          <w:p w14:paraId="0D2661C7" w14:textId="77777777" w:rsidR="006E777B" w:rsidRPr="007215D1" w:rsidRDefault="006E777B" w:rsidP="00C46650">
            <w:pPr>
              <w:pStyle w:val="TableParagraph"/>
              <w:spacing w:before="2"/>
              <w:ind w:left="874" w:right="404" w:hanging="437"/>
              <w:rPr>
                <w:b/>
                <w:sz w:val="24"/>
                <w:szCs w:val="24"/>
              </w:rPr>
            </w:pPr>
            <w:r w:rsidRPr="007215D1">
              <w:rPr>
                <w:b/>
                <w:sz w:val="24"/>
                <w:szCs w:val="24"/>
              </w:rPr>
              <w:t>День защитников Отечества</w:t>
            </w:r>
          </w:p>
        </w:tc>
        <w:tc>
          <w:tcPr>
            <w:tcW w:w="4495" w:type="dxa"/>
          </w:tcPr>
          <w:p w14:paraId="1481C193"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С. Алексеев</w:t>
            </w:r>
            <w:r w:rsidRPr="007215D1">
              <w:rPr>
                <w:bCs/>
                <w:color w:val="000000"/>
              </w:rPr>
              <w:br/>
              <w:t>«Первый ночной таран»</w:t>
            </w:r>
          </w:p>
          <w:p w14:paraId="50EBD34F" w14:textId="77777777" w:rsidR="006E777B" w:rsidRPr="007215D1" w:rsidRDefault="006E777B" w:rsidP="00C46650">
            <w:pPr>
              <w:pStyle w:val="af3"/>
              <w:shd w:val="clear" w:color="auto" w:fill="FFFFFF"/>
              <w:spacing w:before="0" w:beforeAutospacing="0" w:after="0" w:afterAutospacing="0"/>
            </w:pPr>
          </w:p>
        </w:tc>
        <w:tc>
          <w:tcPr>
            <w:tcW w:w="7289" w:type="dxa"/>
          </w:tcPr>
          <w:p w14:paraId="02164C4E"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Развивать умение воспринимать нравственный смысл рассказа, мотивированно оценивать поведение героев</w:t>
            </w:r>
          </w:p>
          <w:p w14:paraId="2C79EE34" w14:textId="77777777" w:rsidR="006E777B" w:rsidRPr="007215D1" w:rsidRDefault="006E777B" w:rsidP="00C46650">
            <w:pPr>
              <w:pStyle w:val="TableParagraph"/>
              <w:spacing w:line="237" w:lineRule="auto"/>
              <w:ind w:left="105" w:right="135"/>
              <w:rPr>
                <w:sz w:val="24"/>
                <w:szCs w:val="24"/>
              </w:rPr>
            </w:pPr>
          </w:p>
        </w:tc>
      </w:tr>
      <w:tr w:rsidR="006E777B" w:rsidRPr="007215D1" w14:paraId="374486A4" w14:textId="77777777" w:rsidTr="00C46650">
        <w:trPr>
          <w:trHeight w:val="299"/>
        </w:trPr>
        <w:tc>
          <w:tcPr>
            <w:tcW w:w="494" w:type="dxa"/>
          </w:tcPr>
          <w:p w14:paraId="0507D9E3" w14:textId="77777777" w:rsidR="006E777B" w:rsidRPr="007215D1" w:rsidRDefault="006E777B" w:rsidP="00C46650">
            <w:pPr>
              <w:pStyle w:val="TableParagraph"/>
              <w:spacing w:line="280" w:lineRule="exact"/>
              <w:ind w:left="94" w:right="89"/>
              <w:jc w:val="center"/>
              <w:rPr>
                <w:sz w:val="24"/>
                <w:szCs w:val="24"/>
              </w:rPr>
            </w:pPr>
            <w:r w:rsidRPr="007215D1">
              <w:rPr>
                <w:sz w:val="24"/>
                <w:szCs w:val="24"/>
              </w:rPr>
              <w:t>24</w:t>
            </w:r>
          </w:p>
        </w:tc>
        <w:tc>
          <w:tcPr>
            <w:tcW w:w="2969" w:type="dxa"/>
          </w:tcPr>
          <w:p w14:paraId="193E9350" w14:textId="77777777" w:rsidR="006E777B" w:rsidRPr="007215D1" w:rsidRDefault="006E777B" w:rsidP="00C46650">
            <w:pPr>
              <w:pStyle w:val="TableParagraph"/>
              <w:spacing w:before="1" w:line="278" w:lineRule="exact"/>
              <w:ind w:left="646"/>
              <w:rPr>
                <w:b/>
                <w:sz w:val="24"/>
                <w:szCs w:val="24"/>
              </w:rPr>
            </w:pPr>
            <w:r w:rsidRPr="007215D1">
              <w:rPr>
                <w:b/>
                <w:sz w:val="24"/>
                <w:szCs w:val="24"/>
              </w:rPr>
              <w:t>Наши права и обязанности</w:t>
            </w:r>
          </w:p>
        </w:tc>
        <w:tc>
          <w:tcPr>
            <w:tcW w:w="4495" w:type="dxa"/>
          </w:tcPr>
          <w:p w14:paraId="10A6203C"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Чтение рассказа В. Драгунского « Тайное становится явным» .</w:t>
            </w:r>
          </w:p>
          <w:p w14:paraId="502F4BCD" w14:textId="77777777" w:rsidR="006E777B" w:rsidRPr="007215D1" w:rsidRDefault="006E777B" w:rsidP="00C46650">
            <w:pPr>
              <w:widowControl/>
              <w:shd w:val="clear" w:color="auto" w:fill="FFFFFF"/>
              <w:autoSpaceDE/>
              <w:autoSpaceDN/>
              <w:rPr>
                <w:color w:val="000000"/>
                <w:sz w:val="24"/>
                <w:szCs w:val="24"/>
                <w:lang w:bidi="ar-SA"/>
              </w:rPr>
            </w:pPr>
          </w:p>
          <w:p w14:paraId="417BE58B"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Ушакова стр. 183</w:t>
            </w:r>
          </w:p>
          <w:p w14:paraId="4921D8D1" w14:textId="77777777" w:rsidR="006E777B" w:rsidRPr="007215D1" w:rsidRDefault="006E777B" w:rsidP="00C46650">
            <w:pPr>
              <w:pStyle w:val="TableParagraph"/>
              <w:spacing w:line="275" w:lineRule="exact"/>
              <w:ind w:left="2050" w:right="2041"/>
              <w:jc w:val="center"/>
              <w:rPr>
                <w:i/>
                <w:sz w:val="24"/>
                <w:szCs w:val="24"/>
              </w:rPr>
            </w:pPr>
          </w:p>
        </w:tc>
        <w:tc>
          <w:tcPr>
            <w:tcW w:w="7289" w:type="dxa"/>
          </w:tcPr>
          <w:p w14:paraId="3287A32B"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Учить детей правильно понимать нравственный смысл изображенного, мотивированно оценивать поступки героя рассказа; углублять представление детей о соответствии названия текста его содержанию.</w:t>
            </w:r>
          </w:p>
          <w:p w14:paraId="188B68EA" w14:textId="77777777" w:rsidR="006E777B" w:rsidRPr="007215D1" w:rsidRDefault="006E777B" w:rsidP="00C46650">
            <w:pPr>
              <w:pStyle w:val="TableParagraph"/>
              <w:tabs>
                <w:tab w:val="left" w:pos="1738"/>
                <w:tab w:val="left" w:pos="3124"/>
              </w:tabs>
              <w:spacing w:line="270" w:lineRule="exact"/>
              <w:ind w:left="105"/>
              <w:rPr>
                <w:sz w:val="24"/>
                <w:szCs w:val="24"/>
              </w:rPr>
            </w:pPr>
          </w:p>
        </w:tc>
      </w:tr>
      <w:tr w:rsidR="006E777B" w:rsidRPr="007215D1" w14:paraId="02BF68EC" w14:textId="77777777" w:rsidTr="00C46650">
        <w:trPr>
          <w:trHeight w:val="1380"/>
        </w:trPr>
        <w:tc>
          <w:tcPr>
            <w:tcW w:w="494" w:type="dxa"/>
          </w:tcPr>
          <w:p w14:paraId="5AEE0CCE"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25</w:t>
            </w:r>
          </w:p>
        </w:tc>
        <w:tc>
          <w:tcPr>
            <w:tcW w:w="2969" w:type="dxa"/>
          </w:tcPr>
          <w:p w14:paraId="796E22C2" w14:textId="77777777" w:rsidR="006E777B" w:rsidRPr="007215D1" w:rsidRDefault="006E777B" w:rsidP="00C46650">
            <w:pPr>
              <w:pStyle w:val="TableParagraph"/>
              <w:ind w:left="1128" w:right="411" w:hanging="684"/>
              <w:rPr>
                <w:b/>
                <w:sz w:val="24"/>
                <w:szCs w:val="24"/>
              </w:rPr>
            </w:pPr>
            <w:r w:rsidRPr="007215D1">
              <w:rPr>
                <w:b/>
                <w:sz w:val="24"/>
                <w:szCs w:val="24"/>
              </w:rPr>
              <w:t>Женский день 8-е марта</w:t>
            </w:r>
          </w:p>
        </w:tc>
        <w:tc>
          <w:tcPr>
            <w:tcW w:w="4495" w:type="dxa"/>
          </w:tcPr>
          <w:p w14:paraId="11386A36" w14:textId="77777777" w:rsidR="006E777B" w:rsidRPr="007215D1" w:rsidRDefault="006E777B" w:rsidP="00C46650">
            <w:pPr>
              <w:pStyle w:val="af3"/>
              <w:spacing w:before="0" w:beforeAutospacing="0" w:after="0" w:afterAutospacing="0"/>
            </w:pPr>
            <w:r w:rsidRPr="007215D1">
              <w:rPr>
                <w:bCs/>
              </w:rPr>
              <w:t>Сказка «Беляночка и Розочка»,</w:t>
            </w:r>
          </w:p>
          <w:p w14:paraId="3C4F454D" w14:textId="77777777" w:rsidR="006E777B" w:rsidRPr="007215D1" w:rsidRDefault="006E777B" w:rsidP="00C46650">
            <w:pPr>
              <w:pStyle w:val="af3"/>
              <w:spacing w:before="0" w:beforeAutospacing="0" w:after="0" w:afterAutospacing="0"/>
            </w:pPr>
            <w:r w:rsidRPr="007215D1">
              <w:rPr>
                <w:bCs/>
              </w:rPr>
              <w:t>пер. с нем. Л. Кон</w:t>
            </w:r>
          </w:p>
          <w:p w14:paraId="482270D7" w14:textId="77777777" w:rsidR="006E777B" w:rsidRPr="007215D1" w:rsidRDefault="006E777B" w:rsidP="00C46650">
            <w:pPr>
              <w:pStyle w:val="af3"/>
              <w:spacing w:before="0" w:beforeAutospacing="0" w:after="0" w:afterAutospacing="0"/>
            </w:pPr>
          </w:p>
        </w:tc>
        <w:tc>
          <w:tcPr>
            <w:tcW w:w="7289" w:type="dxa"/>
          </w:tcPr>
          <w:p w14:paraId="6C4FC816" w14:textId="77777777" w:rsidR="006E777B" w:rsidRPr="007215D1" w:rsidRDefault="006E777B" w:rsidP="00C46650">
            <w:pPr>
              <w:pStyle w:val="af3"/>
              <w:spacing w:before="0" w:beforeAutospacing="0" w:after="0" w:afterAutospacing="0"/>
            </w:pPr>
            <w:r w:rsidRPr="007215D1">
              <w:t>Формировать у детей нравственные понятия, побуждать к размышлению об общности стремлений и чаяний всех народов, закрепить представление о сказке как о сокровище народной мудрости, о поучительности как жанровом признаке сказки. Воспитывать любовь и заботливое отношение к близким.</w:t>
            </w:r>
          </w:p>
          <w:p w14:paraId="4BBBE7FB" w14:textId="77777777" w:rsidR="006E777B" w:rsidRPr="007215D1" w:rsidRDefault="006E777B" w:rsidP="00C46650">
            <w:pPr>
              <w:pStyle w:val="TableParagraph"/>
              <w:spacing w:line="270" w:lineRule="atLeast"/>
              <w:ind w:left="105"/>
              <w:rPr>
                <w:sz w:val="24"/>
                <w:szCs w:val="24"/>
              </w:rPr>
            </w:pPr>
          </w:p>
        </w:tc>
      </w:tr>
      <w:tr w:rsidR="006E777B" w:rsidRPr="007215D1" w14:paraId="5002B322" w14:textId="77777777" w:rsidTr="00C46650">
        <w:trPr>
          <w:trHeight w:val="1931"/>
        </w:trPr>
        <w:tc>
          <w:tcPr>
            <w:tcW w:w="494" w:type="dxa"/>
          </w:tcPr>
          <w:p w14:paraId="0428C5F5"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26</w:t>
            </w:r>
          </w:p>
        </w:tc>
        <w:tc>
          <w:tcPr>
            <w:tcW w:w="2969" w:type="dxa"/>
          </w:tcPr>
          <w:p w14:paraId="2B3EFF88" w14:textId="77777777" w:rsidR="006E777B" w:rsidRPr="007215D1" w:rsidRDefault="006E777B" w:rsidP="00C46650">
            <w:pPr>
              <w:pStyle w:val="TableParagraph"/>
              <w:ind w:left="1099" w:right="218" w:hanging="850"/>
              <w:rPr>
                <w:b/>
                <w:sz w:val="24"/>
                <w:szCs w:val="24"/>
              </w:rPr>
            </w:pPr>
            <w:r w:rsidRPr="007215D1">
              <w:rPr>
                <w:b/>
                <w:sz w:val="24"/>
                <w:szCs w:val="24"/>
              </w:rPr>
              <w:t>Город, в котором мы живем</w:t>
            </w:r>
          </w:p>
        </w:tc>
        <w:tc>
          <w:tcPr>
            <w:tcW w:w="4495" w:type="dxa"/>
          </w:tcPr>
          <w:p w14:paraId="2ADDBF5E" w14:textId="77777777" w:rsidR="006E777B" w:rsidRPr="007215D1" w:rsidRDefault="006E777B" w:rsidP="00C46650">
            <w:pPr>
              <w:pStyle w:val="TableParagraph"/>
              <w:spacing w:line="270" w:lineRule="atLeast"/>
              <w:ind w:left="108"/>
              <w:rPr>
                <w:sz w:val="24"/>
                <w:szCs w:val="24"/>
              </w:rPr>
            </w:pPr>
            <w:r w:rsidRPr="007215D1">
              <w:rPr>
                <w:sz w:val="24"/>
                <w:szCs w:val="24"/>
                <w:shd w:val="clear" w:color="auto" w:fill="FFFFFF"/>
              </w:rPr>
              <w:t xml:space="preserve">Чтение стихотворений о Нижневартовске </w:t>
            </w:r>
            <w:r w:rsidRPr="007215D1">
              <w:rPr>
                <w:sz w:val="24"/>
                <w:szCs w:val="24"/>
              </w:rPr>
              <w:t>День оленевода (национальный праздник)</w:t>
            </w:r>
          </w:p>
        </w:tc>
        <w:tc>
          <w:tcPr>
            <w:tcW w:w="7289" w:type="dxa"/>
          </w:tcPr>
          <w:p w14:paraId="180341DE" w14:textId="77777777" w:rsidR="006E777B" w:rsidRPr="007215D1" w:rsidRDefault="006E777B" w:rsidP="00C46650">
            <w:pPr>
              <w:pStyle w:val="TableParagraph"/>
              <w:ind w:left="105"/>
              <w:rPr>
                <w:sz w:val="24"/>
                <w:szCs w:val="24"/>
              </w:rPr>
            </w:pPr>
            <w:r w:rsidRPr="007215D1">
              <w:rPr>
                <w:sz w:val="24"/>
                <w:szCs w:val="24"/>
              </w:rPr>
              <w:t>Формировать у детей нравственные понятия, побуждать к размышлению об общности стремлений и чаяний всех народов, закрепить представление о сказке как о сокровище народной мудрости,</w:t>
            </w:r>
          </w:p>
        </w:tc>
      </w:tr>
      <w:tr w:rsidR="006E777B" w:rsidRPr="007215D1" w14:paraId="071E4708" w14:textId="77777777" w:rsidTr="00C46650">
        <w:trPr>
          <w:trHeight w:val="1104"/>
        </w:trPr>
        <w:tc>
          <w:tcPr>
            <w:tcW w:w="494" w:type="dxa"/>
          </w:tcPr>
          <w:p w14:paraId="129EFA81" w14:textId="77777777" w:rsidR="006E777B" w:rsidRPr="007215D1" w:rsidRDefault="006E777B" w:rsidP="00C46650">
            <w:pPr>
              <w:pStyle w:val="TableParagraph"/>
              <w:spacing w:line="292" w:lineRule="exact"/>
              <w:ind w:left="94" w:right="89"/>
              <w:jc w:val="center"/>
              <w:rPr>
                <w:sz w:val="24"/>
                <w:szCs w:val="24"/>
              </w:rPr>
            </w:pPr>
            <w:r w:rsidRPr="007215D1">
              <w:rPr>
                <w:sz w:val="24"/>
                <w:szCs w:val="24"/>
              </w:rPr>
              <w:t>27</w:t>
            </w:r>
          </w:p>
        </w:tc>
        <w:tc>
          <w:tcPr>
            <w:tcW w:w="2969" w:type="dxa"/>
          </w:tcPr>
          <w:p w14:paraId="77FCEC3E" w14:textId="77777777" w:rsidR="006E777B" w:rsidRPr="007215D1" w:rsidRDefault="006E777B" w:rsidP="00C46650">
            <w:pPr>
              <w:pStyle w:val="TableParagraph"/>
              <w:ind w:left="1097" w:right="156" w:hanging="913"/>
              <w:rPr>
                <w:b/>
                <w:sz w:val="24"/>
                <w:szCs w:val="24"/>
              </w:rPr>
            </w:pPr>
            <w:r w:rsidRPr="007215D1">
              <w:rPr>
                <w:b/>
                <w:sz w:val="24"/>
                <w:szCs w:val="24"/>
              </w:rPr>
              <w:t>Международный день театра</w:t>
            </w:r>
          </w:p>
        </w:tc>
        <w:tc>
          <w:tcPr>
            <w:tcW w:w="4495" w:type="dxa"/>
          </w:tcPr>
          <w:p w14:paraId="3D000E5E"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П. Ершов. «Конек Горбунок»</w:t>
            </w:r>
          </w:p>
          <w:p w14:paraId="46341220"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Хрестоматия по литературе с.377</w:t>
            </w:r>
          </w:p>
          <w:p w14:paraId="56A837A1" w14:textId="77777777" w:rsidR="006E777B" w:rsidRPr="007215D1" w:rsidRDefault="006E777B" w:rsidP="00C46650">
            <w:pPr>
              <w:pStyle w:val="TableParagraph"/>
              <w:spacing w:line="264" w:lineRule="exact"/>
              <w:ind w:left="108"/>
              <w:rPr>
                <w:sz w:val="24"/>
                <w:szCs w:val="24"/>
              </w:rPr>
            </w:pPr>
          </w:p>
        </w:tc>
        <w:tc>
          <w:tcPr>
            <w:tcW w:w="7289" w:type="dxa"/>
          </w:tcPr>
          <w:p w14:paraId="0E6B0BCF"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Формировать у детей умение воспринимать образное содержание сказки; выделять выразительно-изобразительные средства, отвечать на вопросы по содержанию, рассказывать о своих впечатлениях, понравившихся героях.</w:t>
            </w:r>
          </w:p>
          <w:p w14:paraId="3BB0C264" w14:textId="77777777" w:rsidR="006E777B" w:rsidRPr="007215D1" w:rsidRDefault="006E777B" w:rsidP="00C46650">
            <w:pPr>
              <w:pStyle w:val="TableParagraph"/>
              <w:tabs>
                <w:tab w:val="left" w:pos="3058"/>
              </w:tabs>
              <w:ind w:left="105" w:right="101"/>
              <w:rPr>
                <w:sz w:val="24"/>
                <w:szCs w:val="24"/>
              </w:rPr>
            </w:pPr>
          </w:p>
        </w:tc>
      </w:tr>
      <w:tr w:rsidR="006E777B" w:rsidRPr="007215D1" w14:paraId="736CF421" w14:textId="77777777" w:rsidTr="00C46650">
        <w:trPr>
          <w:trHeight w:val="1656"/>
        </w:trPr>
        <w:tc>
          <w:tcPr>
            <w:tcW w:w="494" w:type="dxa"/>
          </w:tcPr>
          <w:p w14:paraId="2F97A312"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28</w:t>
            </w:r>
          </w:p>
        </w:tc>
        <w:tc>
          <w:tcPr>
            <w:tcW w:w="2969" w:type="dxa"/>
          </w:tcPr>
          <w:p w14:paraId="6757C6F9" w14:textId="77777777" w:rsidR="006E777B" w:rsidRPr="007215D1" w:rsidRDefault="006E777B" w:rsidP="00C46650">
            <w:pPr>
              <w:pStyle w:val="TableParagraph"/>
              <w:spacing w:line="298" w:lineRule="exact"/>
              <w:ind w:left="97" w:right="90"/>
              <w:jc w:val="center"/>
              <w:rPr>
                <w:b/>
                <w:sz w:val="24"/>
                <w:szCs w:val="24"/>
              </w:rPr>
            </w:pPr>
            <w:r w:rsidRPr="007215D1">
              <w:rPr>
                <w:b/>
                <w:sz w:val="24"/>
                <w:szCs w:val="24"/>
              </w:rPr>
              <w:t>День земли и воды</w:t>
            </w:r>
          </w:p>
        </w:tc>
        <w:tc>
          <w:tcPr>
            <w:tcW w:w="4495" w:type="dxa"/>
          </w:tcPr>
          <w:p w14:paraId="2D792BB4"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В. Гаршин «Лягушка-путешественница»</w:t>
            </w:r>
          </w:p>
          <w:p w14:paraId="1C8E6BCA"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Хрестоматия по литературе с.400</w:t>
            </w:r>
          </w:p>
          <w:p w14:paraId="1EC9DE3B" w14:textId="77777777" w:rsidR="006E777B" w:rsidRPr="007215D1" w:rsidRDefault="006E777B" w:rsidP="00C46650">
            <w:pPr>
              <w:pStyle w:val="TableParagraph"/>
              <w:spacing w:line="264" w:lineRule="exact"/>
              <w:ind w:left="108"/>
              <w:rPr>
                <w:sz w:val="24"/>
                <w:szCs w:val="24"/>
              </w:rPr>
            </w:pPr>
          </w:p>
        </w:tc>
        <w:tc>
          <w:tcPr>
            <w:tcW w:w="7289" w:type="dxa"/>
          </w:tcPr>
          <w:p w14:paraId="415F399A"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Знакомство со сказкой В. Гаршина «Лягушка путешественница»; обеспечение целостного восприятия и понимания текста.</w:t>
            </w:r>
          </w:p>
          <w:p w14:paraId="7D319D50" w14:textId="77777777" w:rsidR="006E777B" w:rsidRPr="007215D1" w:rsidRDefault="006E777B" w:rsidP="00C46650">
            <w:pPr>
              <w:pStyle w:val="TableParagraph"/>
              <w:spacing w:line="268" w:lineRule="exact"/>
              <w:ind w:left="105"/>
              <w:rPr>
                <w:sz w:val="24"/>
                <w:szCs w:val="24"/>
              </w:rPr>
            </w:pPr>
          </w:p>
        </w:tc>
      </w:tr>
      <w:tr w:rsidR="006E777B" w:rsidRPr="007215D1" w14:paraId="695E9A3E" w14:textId="77777777" w:rsidTr="00C46650">
        <w:trPr>
          <w:trHeight w:val="1105"/>
        </w:trPr>
        <w:tc>
          <w:tcPr>
            <w:tcW w:w="494" w:type="dxa"/>
          </w:tcPr>
          <w:p w14:paraId="35DE8FBF"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29</w:t>
            </w:r>
          </w:p>
        </w:tc>
        <w:tc>
          <w:tcPr>
            <w:tcW w:w="2969" w:type="dxa"/>
          </w:tcPr>
          <w:p w14:paraId="363D72AC" w14:textId="77777777" w:rsidR="006E777B" w:rsidRPr="007215D1" w:rsidRDefault="006E777B" w:rsidP="00C46650">
            <w:pPr>
              <w:pStyle w:val="TableParagraph"/>
              <w:spacing w:line="298" w:lineRule="exact"/>
              <w:ind w:left="97" w:right="91"/>
              <w:jc w:val="center"/>
              <w:rPr>
                <w:b/>
                <w:sz w:val="24"/>
                <w:szCs w:val="24"/>
              </w:rPr>
            </w:pPr>
            <w:r w:rsidRPr="007215D1">
              <w:rPr>
                <w:b/>
                <w:sz w:val="24"/>
                <w:szCs w:val="24"/>
              </w:rPr>
              <w:t>День птиц</w:t>
            </w:r>
          </w:p>
        </w:tc>
        <w:tc>
          <w:tcPr>
            <w:tcW w:w="4495" w:type="dxa"/>
          </w:tcPr>
          <w:p w14:paraId="6E64F39E" w14:textId="77777777" w:rsidR="006E777B" w:rsidRPr="007215D1" w:rsidRDefault="006E777B" w:rsidP="00C46650">
            <w:pPr>
              <w:pStyle w:val="TableParagraph"/>
              <w:spacing w:before="1" w:line="276" w:lineRule="exact"/>
              <w:ind w:left="108" w:right="104"/>
              <w:jc w:val="both"/>
              <w:rPr>
                <w:sz w:val="24"/>
                <w:szCs w:val="24"/>
              </w:rPr>
            </w:pPr>
            <w:r w:rsidRPr="007215D1">
              <w:rPr>
                <w:color w:val="111111"/>
                <w:sz w:val="24"/>
                <w:szCs w:val="24"/>
                <w:shd w:val="clear" w:color="auto" w:fill="FFFFFF"/>
              </w:rPr>
              <w:t>В. Жуковского </w:t>
            </w:r>
            <w:r w:rsidRPr="007215D1">
              <w:rPr>
                <w:i/>
                <w:iCs/>
                <w:color w:val="111111"/>
                <w:sz w:val="24"/>
                <w:szCs w:val="24"/>
                <w:bdr w:val="none" w:sz="0" w:space="0" w:color="auto" w:frame="1"/>
                <w:shd w:val="clear" w:color="auto" w:fill="FFFFFF"/>
              </w:rPr>
              <w:t>«Жаворонок»</w:t>
            </w:r>
            <w:r w:rsidRPr="007215D1">
              <w:rPr>
                <w:color w:val="111111"/>
                <w:sz w:val="24"/>
                <w:szCs w:val="24"/>
                <w:shd w:val="clear" w:color="auto" w:fill="FFFFFF"/>
              </w:rPr>
              <w:t> </w:t>
            </w:r>
            <w:r w:rsidRPr="007215D1">
              <w:rPr>
                <w:i/>
                <w:iCs/>
                <w:color w:val="111111"/>
                <w:sz w:val="24"/>
                <w:szCs w:val="24"/>
                <w:bdr w:val="none" w:sz="0" w:space="0" w:color="auto" w:frame="1"/>
                <w:shd w:val="clear" w:color="auto" w:fill="FFFFFF"/>
              </w:rPr>
              <w:t>(в со-кращении)</w:t>
            </w:r>
            <w:r w:rsidRPr="007215D1">
              <w:rPr>
                <w:color w:val="111111"/>
                <w:sz w:val="24"/>
                <w:szCs w:val="24"/>
                <w:shd w:val="clear" w:color="auto" w:fill="FFFFFF"/>
              </w:rPr>
              <w:t xml:space="preserve">. </w:t>
            </w:r>
          </w:p>
        </w:tc>
        <w:tc>
          <w:tcPr>
            <w:tcW w:w="7289" w:type="dxa"/>
          </w:tcPr>
          <w:p w14:paraId="31E2EB03" w14:textId="77777777" w:rsidR="006E777B" w:rsidRPr="007215D1" w:rsidRDefault="006E777B" w:rsidP="00C46650">
            <w:pPr>
              <w:pStyle w:val="TableParagraph"/>
              <w:spacing w:line="268" w:lineRule="exact"/>
              <w:ind w:left="105"/>
              <w:rPr>
                <w:sz w:val="24"/>
                <w:szCs w:val="24"/>
              </w:rPr>
            </w:pPr>
            <w:r w:rsidRPr="007215D1">
              <w:rPr>
                <w:color w:val="111111"/>
                <w:sz w:val="24"/>
                <w:szCs w:val="24"/>
                <w:shd w:val="clear" w:color="auto" w:fill="FFFFFF"/>
              </w:rPr>
              <w:t>Продолжать совершенствовать </w:t>
            </w:r>
            <w:r w:rsidRPr="007215D1">
              <w:rPr>
                <w:rStyle w:val="af8"/>
                <w:color w:val="111111"/>
                <w:sz w:val="24"/>
                <w:szCs w:val="24"/>
                <w:bdr w:val="none" w:sz="0" w:space="0" w:color="auto" w:frame="1"/>
                <w:shd w:val="clear" w:color="auto" w:fill="FFFFFF"/>
              </w:rPr>
              <w:t>художетсвенно</w:t>
            </w:r>
            <w:r w:rsidRPr="007215D1">
              <w:rPr>
                <w:color w:val="111111"/>
                <w:sz w:val="24"/>
                <w:szCs w:val="24"/>
                <w:shd w:val="clear" w:color="auto" w:fill="FFFFFF"/>
              </w:rPr>
              <w:t> – речевые исполнительские навыки детей при </w:t>
            </w:r>
            <w:r w:rsidRPr="007215D1">
              <w:rPr>
                <w:rStyle w:val="af8"/>
                <w:color w:val="111111"/>
                <w:sz w:val="24"/>
                <w:szCs w:val="24"/>
                <w:bdr w:val="none" w:sz="0" w:space="0" w:color="auto" w:frame="1"/>
                <w:shd w:val="clear" w:color="auto" w:fill="FFFFFF"/>
              </w:rPr>
              <w:t>чтении</w:t>
            </w:r>
            <w:r w:rsidRPr="007215D1">
              <w:rPr>
                <w:color w:val="111111"/>
                <w:sz w:val="24"/>
                <w:szCs w:val="24"/>
                <w:shd w:val="clear" w:color="auto" w:fill="FFFFFF"/>
              </w:rPr>
              <w:t> поэтического произведения; продолжать развивать у детей самостоятельность в организации всех видов игр, выполнении правил и норм поведения.</w:t>
            </w:r>
          </w:p>
        </w:tc>
      </w:tr>
      <w:tr w:rsidR="006E777B" w:rsidRPr="007215D1" w14:paraId="7E261FB8" w14:textId="77777777" w:rsidTr="00C46650">
        <w:trPr>
          <w:trHeight w:val="1931"/>
        </w:trPr>
        <w:tc>
          <w:tcPr>
            <w:tcW w:w="494" w:type="dxa"/>
          </w:tcPr>
          <w:p w14:paraId="6D5039A7"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30</w:t>
            </w:r>
          </w:p>
        </w:tc>
        <w:tc>
          <w:tcPr>
            <w:tcW w:w="2969" w:type="dxa"/>
          </w:tcPr>
          <w:p w14:paraId="39C0A28C" w14:textId="77777777" w:rsidR="006E777B" w:rsidRPr="007215D1" w:rsidRDefault="006E777B" w:rsidP="00C46650">
            <w:pPr>
              <w:pStyle w:val="TableParagraph"/>
              <w:spacing w:line="298" w:lineRule="exact"/>
              <w:ind w:left="97" w:right="91"/>
              <w:jc w:val="center"/>
              <w:rPr>
                <w:b/>
                <w:sz w:val="24"/>
                <w:szCs w:val="24"/>
              </w:rPr>
            </w:pPr>
            <w:r w:rsidRPr="007215D1">
              <w:rPr>
                <w:b/>
                <w:sz w:val="24"/>
                <w:szCs w:val="24"/>
              </w:rPr>
              <w:t>Моя семья</w:t>
            </w:r>
          </w:p>
        </w:tc>
        <w:tc>
          <w:tcPr>
            <w:tcW w:w="4495" w:type="dxa"/>
          </w:tcPr>
          <w:p w14:paraId="2E289779"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Беседа о русском устном народном творчестве. Рассказывание сказки С. Аксакова « Аленький цветочек».</w:t>
            </w:r>
          </w:p>
          <w:p w14:paraId="6647C2CA" w14:textId="77777777" w:rsidR="006E777B" w:rsidRPr="007215D1" w:rsidRDefault="006E777B" w:rsidP="00C46650">
            <w:pPr>
              <w:widowControl/>
              <w:shd w:val="clear" w:color="auto" w:fill="FFFFFF"/>
              <w:autoSpaceDE/>
              <w:autoSpaceDN/>
              <w:rPr>
                <w:color w:val="000000"/>
                <w:sz w:val="24"/>
                <w:szCs w:val="24"/>
                <w:lang w:bidi="ar-SA"/>
              </w:rPr>
            </w:pPr>
          </w:p>
          <w:p w14:paraId="6A08A44F"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Ушакова стр. 202</w:t>
            </w:r>
          </w:p>
          <w:p w14:paraId="68945E3D" w14:textId="77777777" w:rsidR="006E777B" w:rsidRPr="007215D1" w:rsidRDefault="006E777B" w:rsidP="00C46650">
            <w:pPr>
              <w:pStyle w:val="TableParagraph"/>
              <w:spacing w:line="270" w:lineRule="atLeast"/>
              <w:ind w:left="108" w:right="104"/>
              <w:jc w:val="both"/>
              <w:rPr>
                <w:sz w:val="24"/>
                <w:szCs w:val="24"/>
              </w:rPr>
            </w:pPr>
          </w:p>
        </w:tc>
        <w:tc>
          <w:tcPr>
            <w:tcW w:w="7289" w:type="dxa"/>
          </w:tcPr>
          <w:p w14:paraId="1EF02773" w14:textId="77777777" w:rsidR="006E777B" w:rsidRPr="007215D1" w:rsidRDefault="006E777B" w:rsidP="00C46650">
            <w:pPr>
              <w:pStyle w:val="TableParagraph"/>
              <w:spacing w:line="268" w:lineRule="exact"/>
              <w:ind w:left="105"/>
              <w:rPr>
                <w:sz w:val="24"/>
                <w:szCs w:val="24"/>
              </w:rPr>
            </w:pPr>
            <w:r w:rsidRPr="007215D1">
              <w:rPr>
                <w:color w:val="000000"/>
                <w:sz w:val="24"/>
                <w:szCs w:val="24"/>
                <w:lang w:bidi="ar-SA"/>
              </w:rPr>
              <w:t>Систематизировать и углубить знания детей о русском  устном народном творчестве: о сказках, потешках, песенках, пословицах, о жанровых, композиционных и национальных языковых особенностях русской сказки.</w:t>
            </w:r>
          </w:p>
        </w:tc>
      </w:tr>
      <w:tr w:rsidR="006E777B" w:rsidRPr="007215D1" w14:paraId="238D638E" w14:textId="77777777" w:rsidTr="00C46650">
        <w:trPr>
          <w:trHeight w:val="1656"/>
        </w:trPr>
        <w:tc>
          <w:tcPr>
            <w:tcW w:w="494" w:type="dxa"/>
          </w:tcPr>
          <w:p w14:paraId="179BD7D9" w14:textId="77777777" w:rsidR="006E777B" w:rsidRPr="007215D1" w:rsidRDefault="006E777B" w:rsidP="00C46650">
            <w:pPr>
              <w:pStyle w:val="TableParagraph"/>
              <w:spacing w:line="292" w:lineRule="exact"/>
              <w:ind w:left="94" w:right="89"/>
              <w:jc w:val="center"/>
              <w:rPr>
                <w:sz w:val="24"/>
                <w:szCs w:val="24"/>
              </w:rPr>
            </w:pPr>
            <w:r w:rsidRPr="007215D1">
              <w:rPr>
                <w:sz w:val="24"/>
                <w:szCs w:val="24"/>
              </w:rPr>
              <w:t>31</w:t>
            </w:r>
          </w:p>
        </w:tc>
        <w:tc>
          <w:tcPr>
            <w:tcW w:w="2969" w:type="dxa"/>
          </w:tcPr>
          <w:p w14:paraId="50B45900" w14:textId="77777777" w:rsidR="006E777B" w:rsidRPr="007215D1" w:rsidRDefault="006E777B" w:rsidP="00C46650">
            <w:pPr>
              <w:pStyle w:val="TableParagraph"/>
              <w:ind w:left="95" w:right="91"/>
              <w:jc w:val="center"/>
              <w:rPr>
                <w:b/>
                <w:sz w:val="24"/>
                <w:szCs w:val="24"/>
              </w:rPr>
            </w:pPr>
            <w:r w:rsidRPr="007215D1">
              <w:rPr>
                <w:b/>
                <w:sz w:val="24"/>
                <w:szCs w:val="24"/>
              </w:rPr>
              <w:t>День космонавтики</w:t>
            </w:r>
          </w:p>
        </w:tc>
        <w:tc>
          <w:tcPr>
            <w:tcW w:w="4495" w:type="dxa"/>
          </w:tcPr>
          <w:p w14:paraId="31C7458B" w14:textId="77777777" w:rsidR="006E777B" w:rsidRPr="007215D1" w:rsidRDefault="006E777B" w:rsidP="00C46650">
            <w:pPr>
              <w:pStyle w:val="TableParagraph"/>
              <w:spacing w:line="270" w:lineRule="atLeast"/>
              <w:ind w:left="108" w:right="816"/>
              <w:rPr>
                <w:sz w:val="24"/>
                <w:szCs w:val="24"/>
              </w:rPr>
            </w:pPr>
            <w:r w:rsidRPr="007215D1">
              <w:rPr>
                <w:color w:val="333333"/>
                <w:sz w:val="24"/>
                <w:szCs w:val="24"/>
                <w:shd w:val="clear" w:color="auto" w:fill="FFFFFF"/>
              </w:rPr>
              <w:t>«Земля наш общий дом» (стихотворение)</w:t>
            </w:r>
          </w:p>
        </w:tc>
        <w:tc>
          <w:tcPr>
            <w:tcW w:w="7289" w:type="dxa"/>
          </w:tcPr>
          <w:p w14:paraId="44C3B897" w14:textId="77777777" w:rsidR="006E777B" w:rsidRPr="007215D1" w:rsidRDefault="006E777B" w:rsidP="00C46650">
            <w:pPr>
              <w:pStyle w:val="TableParagraph"/>
              <w:ind w:left="105" w:right="203"/>
              <w:rPr>
                <w:sz w:val="24"/>
                <w:szCs w:val="24"/>
              </w:rPr>
            </w:pPr>
            <w:r w:rsidRPr="007215D1">
              <w:rPr>
                <w:sz w:val="24"/>
                <w:szCs w:val="24"/>
              </w:rPr>
              <w:t>Знакомство с названиями планет, ролью солнца в жизни Земли и других планет, местом Земли среди планет Солнечной системы.</w:t>
            </w:r>
          </w:p>
        </w:tc>
      </w:tr>
      <w:tr w:rsidR="006E777B" w:rsidRPr="007215D1" w14:paraId="1C3B820B" w14:textId="77777777" w:rsidTr="00C46650">
        <w:trPr>
          <w:trHeight w:val="1380"/>
        </w:trPr>
        <w:tc>
          <w:tcPr>
            <w:tcW w:w="494" w:type="dxa"/>
          </w:tcPr>
          <w:p w14:paraId="02310B3E"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32</w:t>
            </w:r>
          </w:p>
        </w:tc>
        <w:tc>
          <w:tcPr>
            <w:tcW w:w="2969" w:type="dxa"/>
          </w:tcPr>
          <w:p w14:paraId="2E88F608" w14:textId="77777777" w:rsidR="006E777B" w:rsidRPr="007215D1" w:rsidRDefault="006E777B" w:rsidP="00C46650">
            <w:pPr>
              <w:pStyle w:val="TableParagraph"/>
              <w:ind w:left="1114" w:right="294" w:hanging="790"/>
              <w:rPr>
                <w:b/>
                <w:sz w:val="24"/>
                <w:szCs w:val="24"/>
              </w:rPr>
            </w:pPr>
            <w:r w:rsidRPr="007215D1">
              <w:rPr>
                <w:b/>
                <w:sz w:val="24"/>
                <w:szCs w:val="24"/>
              </w:rPr>
              <w:t>Секреты школьной жизни</w:t>
            </w:r>
          </w:p>
        </w:tc>
        <w:tc>
          <w:tcPr>
            <w:tcW w:w="4495" w:type="dxa"/>
          </w:tcPr>
          <w:p w14:paraId="575366B3" w14:textId="77777777" w:rsidR="006E777B" w:rsidRPr="007215D1" w:rsidRDefault="006E777B" w:rsidP="00C46650">
            <w:pPr>
              <w:pStyle w:val="TableParagraph"/>
              <w:spacing w:line="264" w:lineRule="exact"/>
              <w:ind w:left="108"/>
              <w:rPr>
                <w:sz w:val="24"/>
                <w:szCs w:val="24"/>
              </w:rPr>
            </w:pPr>
            <w:r w:rsidRPr="007215D1">
              <w:rPr>
                <w:color w:val="111111"/>
                <w:sz w:val="24"/>
                <w:szCs w:val="24"/>
                <w:shd w:val="clear" w:color="auto" w:fill="FFFFFF"/>
              </w:rPr>
              <w:t> А. Линд-грен </w:t>
            </w:r>
            <w:r w:rsidRPr="007215D1">
              <w:rPr>
                <w:i/>
                <w:iCs/>
                <w:color w:val="111111"/>
                <w:sz w:val="24"/>
                <w:szCs w:val="24"/>
                <w:bdr w:val="none" w:sz="0" w:space="0" w:color="auto" w:frame="1"/>
                <w:shd w:val="clear" w:color="auto" w:fill="FFFFFF"/>
              </w:rPr>
              <w:t>«Принцесса, не желавшая играть в куклы»</w:t>
            </w:r>
            <w:r w:rsidRPr="007215D1">
              <w:rPr>
                <w:color w:val="111111"/>
                <w:sz w:val="24"/>
                <w:szCs w:val="24"/>
                <w:shd w:val="clear" w:color="auto" w:fill="FFFFFF"/>
              </w:rPr>
              <w:t xml:space="preserve">. </w:t>
            </w:r>
          </w:p>
        </w:tc>
        <w:tc>
          <w:tcPr>
            <w:tcW w:w="7289" w:type="dxa"/>
          </w:tcPr>
          <w:p w14:paraId="3597D10C" w14:textId="77777777" w:rsidR="006E777B" w:rsidRPr="007215D1" w:rsidRDefault="006E777B" w:rsidP="00C46650">
            <w:pPr>
              <w:pStyle w:val="TableParagraph"/>
              <w:ind w:left="105"/>
              <w:rPr>
                <w:sz w:val="24"/>
                <w:szCs w:val="24"/>
              </w:rPr>
            </w:pPr>
            <w:r w:rsidRPr="007215D1">
              <w:rPr>
                <w:color w:val="111111"/>
                <w:sz w:val="24"/>
                <w:szCs w:val="24"/>
                <w:shd w:val="clear" w:color="auto" w:fill="FFFFFF"/>
              </w:rPr>
              <w:t>Продолжать развивать интерес к </w:t>
            </w:r>
            <w:r w:rsidRPr="007215D1">
              <w:rPr>
                <w:rStyle w:val="af8"/>
                <w:color w:val="111111"/>
                <w:sz w:val="24"/>
                <w:szCs w:val="24"/>
                <w:bdr w:val="none" w:sz="0" w:space="0" w:color="auto" w:frame="1"/>
                <w:shd w:val="clear" w:color="auto" w:fill="FFFFFF"/>
              </w:rPr>
              <w:t>художественной литературе</w:t>
            </w:r>
            <w:r w:rsidRPr="007215D1">
              <w:rPr>
                <w:color w:val="111111"/>
                <w:sz w:val="24"/>
                <w:szCs w:val="24"/>
                <w:shd w:val="clear" w:color="auto" w:fill="FFFFFF"/>
              </w:rPr>
              <w:t>; пополнять </w:t>
            </w:r>
            <w:r w:rsidRPr="007215D1">
              <w:rPr>
                <w:rStyle w:val="af8"/>
                <w:color w:val="111111"/>
                <w:sz w:val="24"/>
                <w:szCs w:val="24"/>
                <w:bdr w:val="none" w:sz="0" w:space="0" w:color="auto" w:frame="1"/>
                <w:shd w:val="clear" w:color="auto" w:fill="FFFFFF"/>
              </w:rPr>
              <w:t>лите</w:t>
            </w:r>
            <w:r w:rsidRPr="007215D1">
              <w:rPr>
                <w:color w:val="111111"/>
                <w:sz w:val="24"/>
                <w:szCs w:val="24"/>
                <w:shd w:val="clear" w:color="auto" w:fill="FFFFFF"/>
              </w:rPr>
              <w:t>-ратурный багаж сказками; воспитывать читателя, способного испытывать со-страдание и сочувствие к героям книги; обеспечивать оптимальную двигатель-ную активность в течение всего дня, используя физические упражнения.</w:t>
            </w:r>
          </w:p>
        </w:tc>
      </w:tr>
      <w:tr w:rsidR="006E777B" w:rsidRPr="007215D1" w14:paraId="70A0198E" w14:textId="77777777" w:rsidTr="00C46650">
        <w:trPr>
          <w:trHeight w:val="1655"/>
        </w:trPr>
        <w:tc>
          <w:tcPr>
            <w:tcW w:w="494" w:type="dxa"/>
          </w:tcPr>
          <w:p w14:paraId="31F89AD1"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33</w:t>
            </w:r>
          </w:p>
        </w:tc>
        <w:tc>
          <w:tcPr>
            <w:tcW w:w="2969" w:type="dxa"/>
          </w:tcPr>
          <w:p w14:paraId="29580DF5" w14:textId="77777777" w:rsidR="006E777B" w:rsidRPr="007215D1" w:rsidRDefault="006E777B" w:rsidP="00C46650">
            <w:pPr>
              <w:pStyle w:val="TableParagraph"/>
              <w:spacing w:line="298" w:lineRule="exact"/>
              <w:ind w:left="97" w:right="90"/>
              <w:jc w:val="center"/>
              <w:rPr>
                <w:b/>
                <w:sz w:val="24"/>
                <w:szCs w:val="24"/>
              </w:rPr>
            </w:pPr>
            <w:r w:rsidRPr="007215D1">
              <w:rPr>
                <w:b/>
                <w:sz w:val="24"/>
                <w:szCs w:val="24"/>
              </w:rPr>
              <w:t>Какие краски у весны</w:t>
            </w:r>
          </w:p>
        </w:tc>
        <w:tc>
          <w:tcPr>
            <w:tcW w:w="4495" w:type="dxa"/>
          </w:tcPr>
          <w:p w14:paraId="321C352A"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Песенки «Идет матушка-весна…»; «Когда солнышко взойдет, роса на землю падет…».</w:t>
            </w:r>
          </w:p>
          <w:p w14:paraId="7F3058D5"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Хрестоматия для детей старшего с.225</w:t>
            </w:r>
          </w:p>
          <w:p w14:paraId="7CCCD5A4" w14:textId="77777777" w:rsidR="006E777B" w:rsidRPr="007215D1" w:rsidRDefault="006E777B" w:rsidP="00C46650">
            <w:pPr>
              <w:pStyle w:val="TableParagraph"/>
              <w:spacing w:before="1" w:line="276" w:lineRule="exact"/>
              <w:ind w:left="108" w:right="95"/>
              <w:jc w:val="both"/>
              <w:rPr>
                <w:sz w:val="24"/>
                <w:szCs w:val="24"/>
              </w:rPr>
            </w:pPr>
          </w:p>
        </w:tc>
        <w:tc>
          <w:tcPr>
            <w:tcW w:w="7289" w:type="dxa"/>
          </w:tcPr>
          <w:p w14:paraId="592CF4EE"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Систематизировать и обобщить знания о жанровых и языковых особенностях песенок, загадок и пословиц; развивать умение понимать переносное значение слов и словосочетаний.</w:t>
            </w:r>
          </w:p>
          <w:p w14:paraId="2CBD2E25" w14:textId="77777777" w:rsidR="006E777B" w:rsidRPr="007215D1" w:rsidRDefault="006E777B" w:rsidP="00C46650">
            <w:pPr>
              <w:pStyle w:val="TableParagraph"/>
              <w:ind w:left="105" w:right="259"/>
              <w:rPr>
                <w:sz w:val="24"/>
                <w:szCs w:val="24"/>
              </w:rPr>
            </w:pPr>
          </w:p>
        </w:tc>
      </w:tr>
      <w:tr w:rsidR="006E777B" w:rsidRPr="007215D1" w14:paraId="5884C782" w14:textId="77777777" w:rsidTr="00C46650">
        <w:trPr>
          <w:trHeight w:val="1658"/>
        </w:trPr>
        <w:tc>
          <w:tcPr>
            <w:tcW w:w="494" w:type="dxa"/>
          </w:tcPr>
          <w:p w14:paraId="49014DCD"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34</w:t>
            </w:r>
          </w:p>
        </w:tc>
        <w:tc>
          <w:tcPr>
            <w:tcW w:w="2969" w:type="dxa"/>
          </w:tcPr>
          <w:p w14:paraId="52129CFE" w14:textId="77777777" w:rsidR="006E777B" w:rsidRPr="007215D1" w:rsidRDefault="006E777B" w:rsidP="00C46650">
            <w:pPr>
              <w:pStyle w:val="TableParagraph"/>
              <w:spacing w:line="298" w:lineRule="exact"/>
              <w:ind w:left="97" w:right="91"/>
              <w:jc w:val="center"/>
              <w:rPr>
                <w:b/>
                <w:sz w:val="24"/>
                <w:szCs w:val="24"/>
              </w:rPr>
            </w:pPr>
            <w:r w:rsidRPr="007215D1">
              <w:rPr>
                <w:b/>
                <w:sz w:val="24"/>
                <w:szCs w:val="24"/>
              </w:rPr>
              <w:t>День Победы</w:t>
            </w:r>
          </w:p>
        </w:tc>
        <w:tc>
          <w:tcPr>
            <w:tcW w:w="4495" w:type="dxa"/>
          </w:tcPr>
          <w:p w14:paraId="2F1DAF37"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А. Твардовский</w:t>
            </w:r>
          </w:p>
          <w:p w14:paraId="20D79CE3"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«Рассказ танкиста»</w:t>
            </w:r>
          </w:p>
          <w:p w14:paraId="0AAA6405" w14:textId="77777777" w:rsidR="006E777B" w:rsidRPr="007215D1" w:rsidRDefault="006E777B" w:rsidP="00C46650">
            <w:pPr>
              <w:pStyle w:val="af3"/>
              <w:shd w:val="clear" w:color="auto" w:fill="FFFFFF"/>
              <w:spacing w:before="0" w:beforeAutospacing="0" w:after="0" w:afterAutospacing="0"/>
            </w:pPr>
          </w:p>
        </w:tc>
        <w:tc>
          <w:tcPr>
            <w:tcW w:w="7289" w:type="dxa"/>
          </w:tcPr>
          <w:p w14:paraId="45CBC618"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Расширять знания детей о защитниках Отечества; уточнить представления о родах войск, вызвать желание быть похожими на сильных и смелых воинов; воспитывать уважение, любовь и благодарность к людям, защищающим Родину.</w:t>
            </w:r>
          </w:p>
          <w:p w14:paraId="357B5BFD" w14:textId="77777777" w:rsidR="006E777B" w:rsidRPr="007215D1" w:rsidRDefault="006E777B" w:rsidP="00C46650">
            <w:pPr>
              <w:pStyle w:val="TableParagraph"/>
              <w:spacing w:line="266" w:lineRule="exact"/>
              <w:ind w:left="105"/>
              <w:rPr>
                <w:sz w:val="24"/>
                <w:szCs w:val="24"/>
              </w:rPr>
            </w:pPr>
          </w:p>
        </w:tc>
      </w:tr>
      <w:tr w:rsidR="006E777B" w:rsidRPr="007215D1" w14:paraId="74238196" w14:textId="77777777" w:rsidTr="00C46650">
        <w:trPr>
          <w:trHeight w:val="1655"/>
        </w:trPr>
        <w:tc>
          <w:tcPr>
            <w:tcW w:w="494" w:type="dxa"/>
          </w:tcPr>
          <w:p w14:paraId="78E6B4D1"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35</w:t>
            </w:r>
          </w:p>
        </w:tc>
        <w:tc>
          <w:tcPr>
            <w:tcW w:w="2969" w:type="dxa"/>
          </w:tcPr>
          <w:p w14:paraId="45B3BA06" w14:textId="77777777" w:rsidR="006E777B" w:rsidRPr="007215D1" w:rsidRDefault="006E777B" w:rsidP="00C46650">
            <w:pPr>
              <w:pStyle w:val="TableParagraph"/>
              <w:ind w:left="399" w:right="346" w:firstLine="405"/>
              <w:rPr>
                <w:b/>
                <w:sz w:val="24"/>
                <w:szCs w:val="24"/>
              </w:rPr>
            </w:pPr>
            <w:r w:rsidRPr="007215D1">
              <w:rPr>
                <w:b/>
                <w:sz w:val="24"/>
                <w:szCs w:val="24"/>
              </w:rPr>
              <w:t>День книги (сказки Пушкина)</w:t>
            </w:r>
          </w:p>
        </w:tc>
        <w:tc>
          <w:tcPr>
            <w:tcW w:w="4495" w:type="dxa"/>
          </w:tcPr>
          <w:p w14:paraId="1AF45B03" w14:textId="77777777" w:rsidR="006E777B" w:rsidRPr="007215D1" w:rsidRDefault="006E777B" w:rsidP="00C46650">
            <w:pPr>
              <w:widowControl/>
              <w:shd w:val="clear" w:color="auto" w:fill="FFFFFF"/>
              <w:autoSpaceDE/>
              <w:autoSpaceDN/>
              <w:rPr>
                <w:color w:val="000000"/>
                <w:sz w:val="24"/>
                <w:szCs w:val="24"/>
                <w:lang w:bidi="ar-SA"/>
              </w:rPr>
            </w:pPr>
            <w:r w:rsidRPr="007215D1">
              <w:rPr>
                <w:bCs/>
                <w:color w:val="000000"/>
                <w:sz w:val="24"/>
                <w:szCs w:val="24"/>
                <w:lang w:bidi="ar-SA"/>
              </w:rPr>
              <w:t>Беседа о А.С. Пушкине</w:t>
            </w:r>
          </w:p>
          <w:p w14:paraId="2B544BF9"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В.В. Гербова стр. 25</w:t>
            </w:r>
          </w:p>
          <w:p w14:paraId="5BF346AE"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А. Пушкин. «За весной,</w:t>
            </w:r>
          </w:p>
          <w:p w14:paraId="1EEB5608"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красой природы…» (из поэмы «Цыганы»)</w:t>
            </w:r>
          </w:p>
          <w:p w14:paraId="45503C0F" w14:textId="77777777" w:rsidR="006E777B" w:rsidRPr="007215D1" w:rsidRDefault="006E777B" w:rsidP="00C46650">
            <w:pPr>
              <w:pStyle w:val="TableParagraph"/>
              <w:spacing w:line="270" w:lineRule="atLeast"/>
              <w:ind w:left="108" w:right="98"/>
              <w:rPr>
                <w:sz w:val="24"/>
                <w:szCs w:val="24"/>
              </w:rPr>
            </w:pPr>
          </w:p>
        </w:tc>
        <w:tc>
          <w:tcPr>
            <w:tcW w:w="7289" w:type="dxa"/>
          </w:tcPr>
          <w:p w14:paraId="321CEC68" w14:textId="77777777" w:rsidR="006E777B" w:rsidRPr="007215D1" w:rsidRDefault="006E777B" w:rsidP="00C46650">
            <w:pPr>
              <w:widowControl/>
              <w:shd w:val="clear" w:color="auto" w:fill="FFFFFF"/>
              <w:autoSpaceDE/>
              <w:autoSpaceDN/>
              <w:rPr>
                <w:color w:val="000000"/>
                <w:sz w:val="24"/>
                <w:szCs w:val="24"/>
                <w:lang w:bidi="ar-SA"/>
              </w:rPr>
            </w:pPr>
            <w:r w:rsidRPr="007215D1">
              <w:rPr>
                <w:color w:val="000000"/>
                <w:sz w:val="24"/>
                <w:szCs w:val="24"/>
                <w:lang w:bidi="ar-SA"/>
              </w:rPr>
              <w:t>Рассказать детям о великом русском поэте; вызвать чувство радости от восприятия его стихов и желание услышать другие произведения поэта.</w:t>
            </w:r>
          </w:p>
          <w:p w14:paraId="1AA62D45" w14:textId="77777777" w:rsidR="006E777B" w:rsidRPr="007215D1" w:rsidRDefault="006E777B" w:rsidP="00C46650">
            <w:pPr>
              <w:pStyle w:val="TableParagraph"/>
              <w:tabs>
                <w:tab w:val="left" w:pos="1770"/>
                <w:tab w:val="left" w:pos="3811"/>
              </w:tabs>
              <w:ind w:left="105" w:right="97"/>
              <w:rPr>
                <w:sz w:val="24"/>
                <w:szCs w:val="24"/>
              </w:rPr>
            </w:pPr>
          </w:p>
        </w:tc>
      </w:tr>
      <w:tr w:rsidR="006E777B" w:rsidRPr="007215D1" w14:paraId="3E2E4E73" w14:textId="77777777" w:rsidTr="00C46650">
        <w:trPr>
          <w:trHeight w:val="1932"/>
        </w:trPr>
        <w:tc>
          <w:tcPr>
            <w:tcW w:w="494" w:type="dxa"/>
          </w:tcPr>
          <w:p w14:paraId="112F4950"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36</w:t>
            </w:r>
          </w:p>
        </w:tc>
        <w:tc>
          <w:tcPr>
            <w:tcW w:w="2969" w:type="dxa"/>
          </w:tcPr>
          <w:p w14:paraId="5E1C323D" w14:textId="77777777" w:rsidR="006E777B" w:rsidRPr="007215D1" w:rsidRDefault="006E777B" w:rsidP="00C46650">
            <w:pPr>
              <w:pStyle w:val="TableParagraph"/>
              <w:spacing w:line="298" w:lineRule="exact"/>
              <w:ind w:left="256"/>
              <w:rPr>
                <w:b/>
                <w:sz w:val="24"/>
                <w:szCs w:val="24"/>
              </w:rPr>
            </w:pPr>
            <w:r w:rsidRPr="007215D1">
              <w:rPr>
                <w:b/>
                <w:sz w:val="24"/>
                <w:szCs w:val="24"/>
              </w:rPr>
              <w:t>Да здравствует лето!</w:t>
            </w:r>
          </w:p>
        </w:tc>
        <w:tc>
          <w:tcPr>
            <w:tcW w:w="4495" w:type="dxa"/>
          </w:tcPr>
          <w:p w14:paraId="7AC0467E" w14:textId="77777777" w:rsidR="006E777B" w:rsidRPr="007215D1" w:rsidRDefault="006E777B" w:rsidP="00C46650">
            <w:pPr>
              <w:pStyle w:val="TableParagraph"/>
              <w:spacing w:line="270" w:lineRule="atLeast"/>
              <w:ind w:left="108" w:right="100"/>
              <w:jc w:val="both"/>
              <w:rPr>
                <w:sz w:val="24"/>
                <w:szCs w:val="24"/>
              </w:rPr>
            </w:pPr>
            <w:r w:rsidRPr="007215D1">
              <w:rPr>
                <w:rFonts w:eastAsia="Calibri"/>
                <w:color w:val="000000"/>
                <w:sz w:val="24"/>
                <w:szCs w:val="24"/>
              </w:rPr>
              <w:t>Чтение М. Зощенко «Великие путешественники»</w:t>
            </w:r>
          </w:p>
        </w:tc>
        <w:tc>
          <w:tcPr>
            <w:tcW w:w="7289" w:type="dxa"/>
          </w:tcPr>
          <w:p w14:paraId="3D5D4509" w14:textId="77777777" w:rsidR="006E777B" w:rsidRPr="007215D1" w:rsidRDefault="006E777B" w:rsidP="00C46650">
            <w:pPr>
              <w:pStyle w:val="TableParagraph"/>
              <w:ind w:left="105" w:right="608"/>
              <w:rPr>
                <w:sz w:val="24"/>
                <w:szCs w:val="24"/>
              </w:rPr>
            </w:pPr>
            <w:r w:rsidRPr="007215D1">
              <w:rPr>
                <w:rFonts w:eastAsia="Calibri"/>
                <w:sz w:val="24"/>
                <w:szCs w:val="24"/>
              </w:rPr>
              <w:t>П</w:t>
            </w:r>
            <w:r w:rsidRPr="007215D1">
              <w:rPr>
                <w:rFonts w:eastAsia="Calibri"/>
                <w:color w:val="000000"/>
                <w:sz w:val="24"/>
                <w:szCs w:val="24"/>
              </w:rPr>
              <w:t>ознакомить с литературным произведением М. Зощенко. Учить определять характер персонажей. Развивать умение полно и точно отвечать на поставленные вопросы.</w:t>
            </w:r>
          </w:p>
        </w:tc>
      </w:tr>
      <w:tr w:rsidR="006E777B" w:rsidRPr="007215D1" w14:paraId="1C774753" w14:textId="77777777" w:rsidTr="00C46650">
        <w:trPr>
          <w:trHeight w:val="1380"/>
        </w:trPr>
        <w:tc>
          <w:tcPr>
            <w:tcW w:w="494" w:type="dxa"/>
          </w:tcPr>
          <w:p w14:paraId="11846600" w14:textId="77777777" w:rsidR="006E777B" w:rsidRPr="007215D1" w:rsidRDefault="006E777B" w:rsidP="00C46650">
            <w:pPr>
              <w:pStyle w:val="TableParagraph"/>
              <w:spacing w:line="291" w:lineRule="exact"/>
              <w:ind w:left="94" w:right="89"/>
              <w:jc w:val="center"/>
              <w:rPr>
                <w:sz w:val="24"/>
                <w:szCs w:val="24"/>
              </w:rPr>
            </w:pPr>
            <w:r w:rsidRPr="007215D1">
              <w:rPr>
                <w:sz w:val="24"/>
                <w:szCs w:val="24"/>
              </w:rPr>
              <w:t>37</w:t>
            </w:r>
          </w:p>
        </w:tc>
        <w:tc>
          <w:tcPr>
            <w:tcW w:w="2969" w:type="dxa"/>
          </w:tcPr>
          <w:p w14:paraId="1F49C7C6" w14:textId="77777777" w:rsidR="006E777B" w:rsidRPr="007215D1" w:rsidRDefault="006E777B" w:rsidP="00C46650">
            <w:pPr>
              <w:pStyle w:val="TableParagraph"/>
              <w:spacing w:line="298" w:lineRule="exact"/>
              <w:ind w:left="305"/>
              <w:rPr>
                <w:b/>
                <w:sz w:val="24"/>
                <w:szCs w:val="24"/>
              </w:rPr>
            </w:pPr>
            <w:r w:rsidRPr="007215D1">
              <w:rPr>
                <w:b/>
                <w:sz w:val="24"/>
                <w:szCs w:val="24"/>
              </w:rPr>
              <w:t>Лето в детском саду</w:t>
            </w:r>
          </w:p>
        </w:tc>
        <w:tc>
          <w:tcPr>
            <w:tcW w:w="4495" w:type="dxa"/>
          </w:tcPr>
          <w:p w14:paraId="6C81AC20" w14:textId="77777777" w:rsidR="006E777B" w:rsidRPr="007215D1" w:rsidRDefault="006E777B" w:rsidP="00C46650">
            <w:pPr>
              <w:pStyle w:val="af3"/>
              <w:shd w:val="clear" w:color="auto" w:fill="FFFFFF"/>
              <w:spacing w:before="0" w:beforeAutospacing="0" w:after="0" w:afterAutospacing="0"/>
              <w:rPr>
                <w:color w:val="000000"/>
              </w:rPr>
            </w:pPr>
            <w:r w:rsidRPr="007215D1">
              <w:rPr>
                <w:bCs/>
                <w:color w:val="000000"/>
              </w:rPr>
              <w:t>К. Ушинский «Пчёлки на разведках».</w:t>
            </w:r>
          </w:p>
          <w:p w14:paraId="45B5467B"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Хрестоматия для детей дошкольного с.504</w:t>
            </w:r>
          </w:p>
          <w:p w14:paraId="565DA417" w14:textId="77777777" w:rsidR="006E777B" w:rsidRPr="007215D1" w:rsidRDefault="006E777B" w:rsidP="00C46650">
            <w:pPr>
              <w:pStyle w:val="af3"/>
              <w:shd w:val="clear" w:color="auto" w:fill="FFFFFF"/>
              <w:spacing w:before="0" w:beforeAutospacing="0" w:after="0" w:afterAutospacing="0"/>
              <w:rPr>
                <w:color w:val="000000"/>
              </w:rPr>
            </w:pPr>
          </w:p>
          <w:p w14:paraId="616CE42A" w14:textId="77777777" w:rsidR="006E777B" w:rsidRPr="007215D1" w:rsidRDefault="006E777B" w:rsidP="00C46650">
            <w:pPr>
              <w:pStyle w:val="TableParagraph"/>
              <w:ind w:left="108" w:right="280"/>
              <w:rPr>
                <w:sz w:val="24"/>
                <w:szCs w:val="24"/>
              </w:rPr>
            </w:pPr>
          </w:p>
        </w:tc>
        <w:tc>
          <w:tcPr>
            <w:tcW w:w="7289" w:type="dxa"/>
          </w:tcPr>
          <w:p w14:paraId="297A08FC" w14:textId="77777777" w:rsidR="006E777B" w:rsidRPr="007215D1" w:rsidRDefault="006E777B" w:rsidP="00C46650">
            <w:pPr>
              <w:pStyle w:val="af3"/>
              <w:shd w:val="clear" w:color="auto" w:fill="FFFFFF"/>
              <w:spacing w:before="0" w:beforeAutospacing="0" w:after="0" w:afterAutospacing="0"/>
              <w:rPr>
                <w:color w:val="000000"/>
              </w:rPr>
            </w:pPr>
            <w:r w:rsidRPr="007215D1">
              <w:rPr>
                <w:color w:val="000000"/>
              </w:rPr>
              <w:t>Расширить и углубить знания о творчестве К. Ушинского, особенностях его произведений, рассказать и показать о жизни пчёл, пользе, которую они приносят окружающим. Воспитывать внимание, аккуратность, любовь и бережное отношение к природе.</w:t>
            </w:r>
          </w:p>
          <w:p w14:paraId="49B76A56" w14:textId="77777777" w:rsidR="006E777B" w:rsidRPr="007215D1" w:rsidRDefault="006E777B" w:rsidP="00C46650">
            <w:pPr>
              <w:pStyle w:val="TableParagraph"/>
              <w:ind w:left="105" w:right="839"/>
              <w:rPr>
                <w:sz w:val="24"/>
                <w:szCs w:val="24"/>
              </w:rPr>
            </w:pPr>
          </w:p>
        </w:tc>
      </w:tr>
    </w:tbl>
    <w:p w14:paraId="26F80C14" w14:textId="77777777" w:rsidR="00E94FD9" w:rsidRDefault="00E94FD9" w:rsidP="00E94FD9">
      <w:pPr>
        <w:ind w:right="-20"/>
      </w:pPr>
    </w:p>
    <w:p w14:paraId="14F41557" w14:textId="77777777" w:rsidR="00F21E5C" w:rsidRDefault="00F21E5C" w:rsidP="00E94FD9">
      <w:pPr>
        <w:ind w:right="-20"/>
      </w:pPr>
    </w:p>
    <w:p w14:paraId="72E35550" w14:textId="77777777" w:rsidR="00F21E5C" w:rsidRDefault="00F21E5C" w:rsidP="00E94FD9">
      <w:pPr>
        <w:ind w:right="-20"/>
      </w:pPr>
    </w:p>
    <w:p w14:paraId="164CCC6F" w14:textId="77777777" w:rsidR="00F21E5C" w:rsidRDefault="00F21E5C" w:rsidP="00E94FD9">
      <w:pPr>
        <w:ind w:right="-20"/>
      </w:pPr>
    </w:p>
    <w:p w14:paraId="1B4B873B" w14:textId="77777777" w:rsidR="00F21E5C" w:rsidRDefault="00F21E5C" w:rsidP="00E94FD9">
      <w:pPr>
        <w:ind w:right="-20"/>
      </w:pPr>
    </w:p>
    <w:p w14:paraId="3B8FB228" w14:textId="77777777" w:rsidR="00110C5A" w:rsidRDefault="00110C5A" w:rsidP="00E94FD9">
      <w:pPr>
        <w:ind w:right="-20"/>
      </w:pPr>
    </w:p>
    <w:p w14:paraId="12B28C90" w14:textId="77777777" w:rsidR="00110C5A" w:rsidRDefault="00110C5A" w:rsidP="00110C5A">
      <w:pPr>
        <w:ind w:left="3850" w:right="3506"/>
        <w:jc w:val="center"/>
        <w:rPr>
          <w:b/>
          <w:sz w:val="24"/>
        </w:rPr>
      </w:pPr>
      <w:r>
        <w:rPr>
          <w:b/>
          <w:sz w:val="24"/>
        </w:rPr>
        <w:t>Перспективный план по образовательной области</w:t>
      </w:r>
    </w:p>
    <w:p w14:paraId="66C73698" w14:textId="77777777" w:rsidR="00110C5A" w:rsidRDefault="00110C5A" w:rsidP="00110C5A">
      <w:pPr>
        <w:ind w:left="3850" w:right="3448"/>
        <w:jc w:val="center"/>
        <w:rPr>
          <w:b/>
          <w:sz w:val="24"/>
        </w:rPr>
      </w:pPr>
      <w:r>
        <w:rPr>
          <w:b/>
          <w:sz w:val="24"/>
        </w:rPr>
        <w:t>«Социально-коммуникативное развитие»</w:t>
      </w:r>
    </w:p>
    <w:p w14:paraId="03864D99" w14:textId="77777777" w:rsidR="00110C5A" w:rsidRDefault="00110C5A" w:rsidP="00110C5A">
      <w:pPr>
        <w:pStyle w:val="a3"/>
        <w:spacing w:before="7"/>
        <w:rPr>
          <w:b/>
          <w:sz w:val="23"/>
        </w:rPr>
      </w:pPr>
    </w:p>
    <w:p w14:paraId="525B9B08" w14:textId="77777777" w:rsidR="00110C5A" w:rsidRDefault="00110C5A" w:rsidP="00110C5A">
      <w:pPr>
        <w:ind w:left="1116" w:right="779"/>
        <w:jc w:val="center"/>
        <w:rPr>
          <w:b/>
          <w:i/>
          <w:sz w:val="24"/>
        </w:rPr>
      </w:pPr>
      <w:r>
        <w:rPr>
          <w:b/>
          <w:i/>
          <w:sz w:val="24"/>
        </w:rPr>
        <w:t>Раздел программы «</w:t>
      </w:r>
      <w:r>
        <w:rPr>
          <w:sz w:val="24"/>
        </w:rPr>
        <w:t>Формирование безопасного поведения в быту, в социуме»</w:t>
      </w:r>
      <w:r>
        <w:rPr>
          <w:b/>
          <w:i/>
          <w:sz w:val="24"/>
        </w:rPr>
        <w:t>»</w:t>
      </w:r>
    </w:p>
    <w:p w14:paraId="1F576171" w14:textId="77777777" w:rsidR="00110C5A" w:rsidRDefault="00110C5A" w:rsidP="00110C5A">
      <w:pPr>
        <w:pStyle w:val="a3"/>
        <w:spacing w:before="8"/>
        <w:rPr>
          <w:b/>
          <w:i/>
          <w:sz w:val="24"/>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3951"/>
        <w:gridCol w:w="9999"/>
      </w:tblGrid>
      <w:tr w:rsidR="00110C5A" w14:paraId="13B2DE8C" w14:textId="77777777" w:rsidTr="00C46650">
        <w:trPr>
          <w:trHeight w:val="643"/>
        </w:trPr>
        <w:tc>
          <w:tcPr>
            <w:tcW w:w="1078" w:type="dxa"/>
          </w:tcPr>
          <w:p w14:paraId="7641F63A" w14:textId="77777777" w:rsidR="00110C5A" w:rsidRDefault="00110C5A" w:rsidP="00C46650">
            <w:pPr>
              <w:pStyle w:val="TableParagraph"/>
              <w:spacing w:line="315" w:lineRule="exact"/>
              <w:ind w:left="107"/>
              <w:rPr>
                <w:sz w:val="28"/>
              </w:rPr>
            </w:pPr>
            <w:r>
              <w:rPr>
                <w:sz w:val="28"/>
              </w:rPr>
              <w:t>Неделя</w:t>
            </w:r>
          </w:p>
        </w:tc>
        <w:tc>
          <w:tcPr>
            <w:tcW w:w="3951" w:type="dxa"/>
          </w:tcPr>
          <w:p w14:paraId="5B900887" w14:textId="77777777" w:rsidR="00110C5A" w:rsidRDefault="00110C5A" w:rsidP="00C46650">
            <w:pPr>
              <w:pStyle w:val="TableParagraph"/>
              <w:spacing w:line="315" w:lineRule="exact"/>
              <w:ind w:left="1655" w:right="1649"/>
              <w:jc w:val="center"/>
              <w:rPr>
                <w:sz w:val="28"/>
              </w:rPr>
            </w:pPr>
            <w:r>
              <w:rPr>
                <w:sz w:val="28"/>
              </w:rPr>
              <w:t>Тема</w:t>
            </w:r>
          </w:p>
        </w:tc>
        <w:tc>
          <w:tcPr>
            <w:tcW w:w="9999" w:type="dxa"/>
          </w:tcPr>
          <w:p w14:paraId="3FA40DD1" w14:textId="77777777" w:rsidR="00110C5A" w:rsidRDefault="00110C5A" w:rsidP="00C46650">
            <w:pPr>
              <w:pStyle w:val="TableParagraph"/>
              <w:spacing w:line="315" w:lineRule="exact"/>
              <w:ind w:left="3418" w:right="3417"/>
              <w:jc w:val="center"/>
              <w:rPr>
                <w:sz w:val="28"/>
              </w:rPr>
            </w:pPr>
            <w:r>
              <w:rPr>
                <w:sz w:val="28"/>
              </w:rPr>
              <w:t>Программное содержание</w:t>
            </w:r>
          </w:p>
        </w:tc>
      </w:tr>
      <w:tr w:rsidR="00110C5A" w14:paraId="219689D7" w14:textId="77777777" w:rsidTr="00C46650">
        <w:trPr>
          <w:trHeight w:val="505"/>
        </w:trPr>
        <w:tc>
          <w:tcPr>
            <w:tcW w:w="15028" w:type="dxa"/>
            <w:gridSpan w:val="3"/>
          </w:tcPr>
          <w:p w14:paraId="50106F9C" w14:textId="77777777" w:rsidR="00110C5A" w:rsidRDefault="00110C5A" w:rsidP="00C46650">
            <w:pPr>
              <w:pStyle w:val="TableParagraph"/>
              <w:spacing w:line="251" w:lineRule="exact"/>
              <w:ind w:left="7013" w:right="7004"/>
              <w:jc w:val="center"/>
              <w:rPr>
                <w:b/>
              </w:rPr>
            </w:pPr>
            <w:r>
              <w:rPr>
                <w:b/>
              </w:rPr>
              <w:t>Сентябрь</w:t>
            </w:r>
          </w:p>
        </w:tc>
      </w:tr>
      <w:tr w:rsidR="00110C5A" w14:paraId="1C205CDE" w14:textId="77777777" w:rsidTr="00C46650">
        <w:trPr>
          <w:trHeight w:val="1655"/>
        </w:trPr>
        <w:tc>
          <w:tcPr>
            <w:tcW w:w="1078" w:type="dxa"/>
            <w:textDirection w:val="btLr"/>
          </w:tcPr>
          <w:p w14:paraId="2732D29A" w14:textId="77777777" w:rsidR="00110C5A" w:rsidRDefault="00110C5A" w:rsidP="00C46650">
            <w:pPr>
              <w:pStyle w:val="TableParagraph"/>
              <w:spacing w:before="108"/>
              <w:ind w:left="439"/>
              <w:rPr>
                <w:sz w:val="20"/>
              </w:rPr>
            </w:pPr>
            <w:r>
              <w:rPr>
                <w:sz w:val="20"/>
              </w:rPr>
              <w:t>2 неделя</w:t>
            </w:r>
          </w:p>
        </w:tc>
        <w:tc>
          <w:tcPr>
            <w:tcW w:w="3951" w:type="dxa"/>
          </w:tcPr>
          <w:p w14:paraId="63C61B16" w14:textId="77777777" w:rsidR="00110C5A" w:rsidRDefault="00110C5A" w:rsidP="00C46650">
            <w:pPr>
              <w:pStyle w:val="TableParagraph"/>
              <w:spacing w:line="247" w:lineRule="exact"/>
              <w:ind w:left="107"/>
            </w:pPr>
            <w:r>
              <w:t>Безопасность в лесу</w:t>
            </w:r>
          </w:p>
        </w:tc>
        <w:tc>
          <w:tcPr>
            <w:tcW w:w="9999" w:type="dxa"/>
          </w:tcPr>
          <w:p w14:paraId="4209FD39" w14:textId="77777777" w:rsidR="00110C5A" w:rsidRDefault="00110C5A" w:rsidP="00C46650">
            <w:pPr>
              <w:pStyle w:val="TableParagraph"/>
              <w:ind w:left="105" w:right="66"/>
              <w:rPr>
                <w:sz w:val="24"/>
              </w:rPr>
            </w:pPr>
            <w:r>
              <w:rPr>
                <w:sz w:val="24"/>
              </w:rPr>
              <w:t>Формировать представление о безопасности в лесу, о правилах противопожарной безопасности: ухудшение экологической ситуации представляет угрозу для здоровья человека; соблюдение правил противопожарной безопасности в лесу. Уточнить знание о последствиях пожара для природы и человека. Развивать приемы умственных действий, речь, быстроту реакций, познавательный интерес. Воспитывать бережное отношение к природе, лесу. (Н.Н.</w:t>
            </w:r>
          </w:p>
          <w:p w14:paraId="14445292" w14:textId="77777777" w:rsidR="00110C5A" w:rsidRDefault="00110C5A" w:rsidP="00C46650">
            <w:pPr>
              <w:pStyle w:val="TableParagraph"/>
              <w:spacing w:line="264" w:lineRule="exact"/>
              <w:ind w:left="105"/>
              <w:rPr>
                <w:sz w:val="24"/>
              </w:rPr>
            </w:pPr>
            <w:r>
              <w:rPr>
                <w:sz w:val="24"/>
              </w:rPr>
              <w:t>Адеева, О.Л. Князева, Р.Б.Стеркина стр 97)</w:t>
            </w:r>
          </w:p>
        </w:tc>
      </w:tr>
      <w:tr w:rsidR="00110C5A" w14:paraId="35B06515" w14:textId="77777777" w:rsidTr="00C46650">
        <w:trPr>
          <w:trHeight w:val="1379"/>
        </w:trPr>
        <w:tc>
          <w:tcPr>
            <w:tcW w:w="1078" w:type="dxa"/>
            <w:textDirection w:val="btLr"/>
          </w:tcPr>
          <w:p w14:paraId="20978279" w14:textId="77777777" w:rsidR="00110C5A" w:rsidRDefault="00110C5A" w:rsidP="00C46650">
            <w:pPr>
              <w:pStyle w:val="TableParagraph"/>
              <w:spacing w:before="108"/>
              <w:ind w:left="326"/>
              <w:rPr>
                <w:sz w:val="20"/>
              </w:rPr>
            </w:pPr>
            <w:r>
              <w:rPr>
                <w:sz w:val="20"/>
              </w:rPr>
              <w:t>4 неделя</w:t>
            </w:r>
          </w:p>
        </w:tc>
        <w:tc>
          <w:tcPr>
            <w:tcW w:w="3951" w:type="dxa"/>
          </w:tcPr>
          <w:p w14:paraId="6F751CEB" w14:textId="77777777" w:rsidR="00110C5A" w:rsidRDefault="00110C5A" w:rsidP="00C46650">
            <w:pPr>
              <w:pStyle w:val="TableParagraph"/>
              <w:spacing w:line="247" w:lineRule="exact"/>
              <w:ind w:left="107"/>
            </w:pPr>
            <w:r>
              <w:t>Ягоды и грибы</w:t>
            </w:r>
          </w:p>
        </w:tc>
        <w:tc>
          <w:tcPr>
            <w:tcW w:w="9999" w:type="dxa"/>
          </w:tcPr>
          <w:p w14:paraId="7AE34FB7" w14:textId="77777777" w:rsidR="00110C5A" w:rsidRDefault="00110C5A" w:rsidP="00C46650">
            <w:pPr>
              <w:pStyle w:val="TableParagraph"/>
              <w:ind w:left="105" w:right="66"/>
              <w:rPr>
                <w:sz w:val="24"/>
              </w:rPr>
            </w:pPr>
            <w:r>
              <w:rPr>
                <w:sz w:val="24"/>
              </w:rPr>
              <w:t>Учить детей узнавать ядовитые растения, ягоды, грибы дать знания о том, что ядами этих растений человек может отравиться. Формировать представление о лекарственных растениях, расширять знания о простейших способах использования некоторых лекарственных растениях</w:t>
            </w:r>
          </w:p>
          <w:p w14:paraId="7D76127E" w14:textId="77777777" w:rsidR="00110C5A" w:rsidRDefault="00110C5A" w:rsidP="00C46650">
            <w:pPr>
              <w:pStyle w:val="TableParagraph"/>
              <w:spacing w:line="270" w:lineRule="atLeast"/>
              <w:ind w:left="105" w:right="361"/>
              <w:rPr>
                <w:sz w:val="24"/>
              </w:rPr>
            </w:pPr>
            <w:r>
              <w:rPr>
                <w:sz w:val="24"/>
              </w:rPr>
              <w:t>для лечения. Воспитывать желание заботиться о своѐм здоровье (Н.Н. Адеева, О.Л. Князева, Р.Б.Стеркина, стр 81)</w:t>
            </w:r>
          </w:p>
        </w:tc>
      </w:tr>
      <w:tr w:rsidR="00110C5A" w14:paraId="00C84F6E" w14:textId="77777777" w:rsidTr="00C46650">
        <w:trPr>
          <w:trHeight w:val="1379"/>
        </w:trPr>
        <w:tc>
          <w:tcPr>
            <w:tcW w:w="1078" w:type="dxa"/>
            <w:textDirection w:val="btLr"/>
          </w:tcPr>
          <w:p w14:paraId="4B22B377" w14:textId="77777777" w:rsidR="00110C5A" w:rsidRDefault="00110C5A" w:rsidP="00C46650">
            <w:pPr>
              <w:pStyle w:val="TableParagraph"/>
              <w:spacing w:before="108"/>
              <w:ind w:left="326"/>
              <w:rPr>
                <w:sz w:val="20"/>
              </w:rPr>
            </w:pPr>
            <w:r>
              <w:rPr>
                <w:sz w:val="20"/>
              </w:rPr>
              <w:t>6 неделя</w:t>
            </w:r>
          </w:p>
        </w:tc>
        <w:tc>
          <w:tcPr>
            <w:tcW w:w="3951" w:type="dxa"/>
          </w:tcPr>
          <w:p w14:paraId="0D4BB819" w14:textId="77777777" w:rsidR="00110C5A" w:rsidRDefault="00110C5A" w:rsidP="00C46650">
            <w:pPr>
              <w:pStyle w:val="TableParagraph"/>
              <w:spacing w:line="247" w:lineRule="exact"/>
              <w:ind w:left="107"/>
            </w:pPr>
            <w:r>
              <w:t>Домашние животные</w:t>
            </w:r>
          </w:p>
        </w:tc>
        <w:tc>
          <w:tcPr>
            <w:tcW w:w="9999" w:type="dxa"/>
          </w:tcPr>
          <w:p w14:paraId="2CE23EB8" w14:textId="77777777" w:rsidR="00110C5A" w:rsidRDefault="00110C5A" w:rsidP="00C46650">
            <w:pPr>
              <w:pStyle w:val="TableParagraph"/>
              <w:ind w:left="105" w:right="117"/>
              <w:rPr>
                <w:sz w:val="24"/>
              </w:rPr>
            </w:pPr>
            <w:r>
              <w:rPr>
                <w:sz w:val="24"/>
              </w:rPr>
              <w:t>Учить детей понимать состояние и поведение домашних животных, как обращаться с ними. Закрепить знание детей, что контакты с животными могут быть опасны, раскрыть связь между необдуманными и неосторожными действиями и их негативными последствиями (дразнил</w:t>
            </w:r>
          </w:p>
          <w:p w14:paraId="7E8CF60D" w14:textId="77777777" w:rsidR="00110C5A" w:rsidRDefault="00110C5A" w:rsidP="00C46650">
            <w:pPr>
              <w:pStyle w:val="TableParagraph"/>
              <w:spacing w:line="270" w:lineRule="atLeast"/>
              <w:ind w:left="105" w:right="66"/>
              <w:rPr>
                <w:sz w:val="24"/>
              </w:rPr>
            </w:pPr>
            <w:r>
              <w:rPr>
                <w:sz w:val="24"/>
              </w:rPr>
              <w:t xml:space="preserve">собаку, и она укусила). Развивать внимание, быстроту реакции. Воспитывать осторожность, чувство самосохранения </w:t>
            </w:r>
            <w:r>
              <w:rPr>
                <w:sz w:val="20"/>
              </w:rPr>
              <w:t>(</w:t>
            </w:r>
            <w:r>
              <w:rPr>
                <w:sz w:val="24"/>
              </w:rPr>
              <w:t>Н.Н. Адеева, О.Л. Князева, Р.Б.Стеркина стр 84)</w:t>
            </w:r>
          </w:p>
        </w:tc>
      </w:tr>
      <w:tr w:rsidR="00110C5A" w14:paraId="5E3077CE" w14:textId="77777777" w:rsidTr="00C46650">
        <w:trPr>
          <w:trHeight w:val="1934"/>
        </w:trPr>
        <w:tc>
          <w:tcPr>
            <w:tcW w:w="1078" w:type="dxa"/>
            <w:textDirection w:val="btLr"/>
          </w:tcPr>
          <w:p w14:paraId="1F9BE86F" w14:textId="77777777" w:rsidR="00110C5A" w:rsidRDefault="00110C5A" w:rsidP="00C46650">
            <w:pPr>
              <w:pStyle w:val="TableParagraph"/>
              <w:spacing w:before="108"/>
              <w:ind w:left="602"/>
              <w:rPr>
                <w:sz w:val="20"/>
              </w:rPr>
            </w:pPr>
            <w:r>
              <w:rPr>
                <w:sz w:val="20"/>
              </w:rPr>
              <w:t>8 неделя</w:t>
            </w:r>
          </w:p>
        </w:tc>
        <w:tc>
          <w:tcPr>
            <w:tcW w:w="3951" w:type="dxa"/>
          </w:tcPr>
          <w:p w14:paraId="3B30AA04" w14:textId="77777777" w:rsidR="00110C5A" w:rsidRDefault="00110C5A" w:rsidP="00C46650">
            <w:pPr>
              <w:pStyle w:val="TableParagraph"/>
              <w:spacing w:line="249" w:lineRule="exact"/>
              <w:ind w:left="107"/>
            </w:pPr>
            <w:r>
              <w:t>Правила дорожного движения</w:t>
            </w:r>
          </w:p>
        </w:tc>
        <w:tc>
          <w:tcPr>
            <w:tcW w:w="9999" w:type="dxa"/>
          </w:tcPr>
          <w:p w14:paraId="54F72991" w14:textId="77777777" w:rsidR="00110C5A" w:rsidRDefault="00110C5A" w:rsidP="00C46650">
            <w:pPr>
              <w:pStyle w:val="TableParagraph"/>
              <w:ind w:left="105" w:right="130"/>
              <w:rPr>
                <w:sz w:val="24"/>
              </w:rPr>
            </w:pPr>
            <w:r>
              <w:rPr>
                <w:sz w:val="24"/>
              </w:rPr>
              <w:t>Формировать знания детей о правилах безопасности дорожного движения в качестве пешехода и пассажира транспортного средства. Закрепить знание сигналов светофора, дорожных знаков. Познакомить детей с алгоритмы действия на улице (переходить дорогу можно только в установленных местах, на зеленый сигнал светофора), в транспорте.</w:t>
            </w:r>
            <w:r>
              <w:rPr>
                <w:spacing w:val="-35"/>
                <w:sz w:val="24"/>
              </w:rPr>
              <w:t xml:space="preserve"> </w:t>
            </w:r>
            <w:r>
              <w:rPr>
                <w:sz w:val="24"/>
              </w:rPr>
              <w:t>Развивать внимательность, умение действовать по сигналу. Воспитывать желание соблюдать правила дорожного движения. Презентация «Азбука дорожных наук» - закреплять знания детей</w:t>
            </w:r>
            <w:r>
              <w:rPr>
                <w:spacing w:val="-16"/>
                <w:sz w:val="24"/>
              </w:rPr>
              <w:t xml:space="preserve"> </w:t>
            </w:r>
            <w:r>
              <w:rPr>
                <w:sz w:val="24"/>
              </w:rPr>
              <w:t>о</w:t>
            </w:r>
          </w:p>
          <w:p w14:paraId="29027432" w14:textId="77777777" w:rsidR="00110C5A" w:rsidRDefault="00110C5A" w:rsidP="00C46650">
            <w:pPr>
              <w:pStyle w:val="TableParagraph"/>
              <w:spacing w:line="264" w:lineRule="exact"/>
              <w:ind w:left="105"/>
              <w:rPr>
                <w:sz w:val="24"/>
              </w:rPr>
            </w:pPr>
            <w:r>
              <w:rPr>
                <w:sz w:val="24"/>
              </w:rPr>
              <w:t>правилах дорожного движения.</w:t>
            </w:r>
          </w:p>
        </w:tc>
      </w:tr>
    </w:tbl>
    <w:p w14:paraId="04710B48" w14:textId="77777777" w:rsidR="00110C5A" w:rsidRDefault="00110C5A" w:rsidP="00110C5A">
      <w:pPr>
        <w:spacing w:line="264" w:lineRule="exact"/>
        <w:rPr>
          <w:sz w:val="24"/>
        </w:rPr>
        <w:sectPr w:rsidR="00110C5A" w:rsidSect="0077532B">
          <w:footerReference w:type="default" r:id="rId95"/>
          <w:pgSz w:w="16840" w:h="11910" w:orient="landscape"/>
          <w:pgMar w:top="709" w:right="0" w:bottom="280" w:left="20" w:header="0" w:footer="0" w:gutter="0"/>
          <w:cols w:space="720"/>
        </w:sectPr>
      </w:pPr>
    </w:p>
    <w:p w14:paraId="7FCA7CC7" w14:textId="77777777" w:rsidR="00110C5A" w:rsidRDefault="00110C5A" w:rsidP="00110C5A">
      <w:pPr>
        <w:pStyle w:val="a3"/>
        <w:spacing w:before="9" w:after="1"/>
        <w:rPr>
          <w:sz w:val="14"/>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3951"/>
        <w:gridCol w:w="9999"/>
      </w:tblGrid>
      <w:tr w:rsidR="00110C5A" w14:paraId="4840D4CB" w14:textId="77777777" w:rsidTr="00C46650">
        <w:trPr>
          <w:trHeight w:val="1655"/>
        </w:trPr>
        <w:tc>
          <w:tcPr>
            <w:tcW w:w="1078" w:type="dxa"/>
            <w:textDirection w:val="btLr"/>
          </w:tcPr>
          <w:p w14:paraId="1621E445" w14:textId="77777777" w:rsidR="00110C5A" w:rsidRDefault="00110C5A" w:rsidP="00C46650">
            <w:pPr>
              <w:pStyle w:val="TableParagraph"/>
              <w:spacing w:before="108"/>
              <w:ind w:left="412"/>
              <w:rPr>
                <w:sz w:val="20"/>
              </w:rPr>
            </w:pPr>
            <w:r>
              <w:rPr>
                <w:sz w:val="20"/>
              </w:rPr>
              <w:t>10 неделя</w:t>
            </w:r>
          </w:p>
        </w:tc>
        <w:tc>
          <w:tcPr>
            <w:tcW w:w="3951" w:type="dxa"/>
          </w:tcPr>
          <w:p w14:paraId="2D3ED5DA" w14:textId="77777777" w:rsidR="00110C5A" w:rsidRDefault="00110C5A" w:rsidP="00C46650">
            <w:pPr>
              <w:pStyle w:val="TableParagraph"/>
              <w:spacing w:line="247" w:lineRule="exact"/>
              <w:ind w:left="107"/>
            </w:pPr>
            <w:r>
              <w:t>Один дома</w:t>
            </w:r>
          </w:p>
        </w:tc>
        <w:tc>
          <w:tcPr>
            <w:tcW w:w="9999" w:type="dxa"/>
          </w:tcPr>
          <w:p w14:paraId="5E9EDB2B" w14:textId="77777777" w:rsidR="00110C5A" w:rsidRDefault="00110C5A" w:rsidP="00C46650">
            <w:pPr>
              <w:pStyle w:val="TableParagraph"/>
              <w:ind w:left="105" w:right="158"/>
              <w:rPr>
                <w:sz w:val="24"/>
              </w:rPr>
            </w:pPr>
            <w:r>
              <w:rPr>
                <w:sz w:val="24"/>
              </w:rPr>
              <w:t>Познакомить с понятиями «безопасность», «домашние опасности». Учить правилам безопасного поведения (умению предвидеть опасность, стараться избегать опасных ситуаций) Закрепить у детей представление об электроприборах, об их назначении для людей, о правилах пользования ими. Развивать внимание, мышление. Воспитывать бережное отношение к электроприборам, умение правильно пользоваться. Просмотр презентации</w:t>
            </w:r>
          </w:p>
          <w:p w14:paraId="0F4AEBB2" w14:textId="77777777" w:rsidR="00110C5A" w:rsidRDefault="00110C5A" w:rsidP="00C46650">
            <w:pPr>
              <w:pStyle w:val="TableParagraph"/>
              <w:spacing w:line="264" w:lineRule="exact"/>
              <w:ind w:left="105"/>
              <w:rPr>
                <w:sz w:val="24"/>
              </w:rPr>
            </w:pPr>
            <w:r>
              <w:rPr>
                <w:sz w:val="24"/>
              </w:rPr>
              <w:t>«Умные помощники</w:t>
            </w:r>
          </w:p>
        </w:tc>
      </w:tr>
      <w:tr w:rsidR="00110C5A" w14:paraId="7421B513" w14:textId="77777777" w:rsidTr="00C46650">
        <w:trPr>
          <w:trHeight w:val="1380"/>
        </w:trPr>
        <w:tc>
          <w:tcPr>
            <w:tcW w:w="1078" w:type="dxa"/>
            <w:textDirection w:val="btLr"/>
          </w:tcPr>
          <w:p w14:paraId="7A30545F" w14:textId="77777777" w:rsidR="00110C5A" w:rsidRDefault="00110C5A" w:rsidP="00C46650">
            <w:pPr>
              <w:pStyle w:val="TableParagraph"/>
              <w:spacing w:before="108"/>
              <w:ind w:left="275"/>
              <w:rPr>
                <w:sz w:val="20"/>
              </w:rPr>
            </w:pPr>
            <w:r>
              <w:rPr>
                <w:sz w:val="20"/>
              </w:rPr>
              <w:t>12 неделя</w:t>
            </w:r>
          </w:p>
        </w:tc>
        <w:tc>
          <w:tcPr>
            <w:tcW w:w="3951" w:type="dxa"/>
          </w:tcPr>
          <w:p w14:paraId="2B21BE8B" w14:textId="77777777" w:rsidR="00110C5A" w:rsidRDefault="00110C5A" w:rsidP="00C46650">
            <w:pPr>
              <w:pStyle w:val="TableParagraph"/>
              <w:spacing w:line="247" w:lineRule="exact"/>
              <w:ind w:left="107"/>
            </w:pPr>
            <w:r>
              <w:t>Посторонние люди</w:t>
            </w:r>
          </w:p>
        </w:tc>
        <w:tc>
          <w:tcPr>
            <w:tcW w:w="9999" w:type="dxa"/>
          </w:tcPr>
          <w:p w14:paraId="4897A20D" w14:textId="77777777" w:rsidR="00110C5A" w:rsidRDefault="00110C5A" w:rsidP="00C46650">
            <w:pPr>
              <w:pStyle w:val="TableParagraph"/>
              <w:ind w:left="105" w:right="66"/>
              <w:rPr>
                <w:sz w:val="24"/>
              </w:rPr>
            </w:pPr>
            <w:r>
              <w:rPr>
                <w:sz w:val="24"/>
              </w:rPr>
              <w:t>Познакомить детей с опасностью контактов с посторонними людьми, подводя к осознанию того, что не всегда приятная внешность, ласковый голос совпадают с добрыми намерениями. Закрепить умения составить рассудительные рассказы по различным ситуациям. Развивать внимание, активную речь, наблюдательность. Воспитывать умение слушать товарища не</w:t>
            </w:r>
          </w:p>
          <w:p w14:paraId="7C30B877" w14:textId="77777777" w:rsidR="00110C5A" w:rsidRDefault="00110C5A" w:rsidP="00C46650">
            <w:pPr>
              <w:pStyle w:val="TableParagraph"/>
              <w:spacing w:line="264" w:lineRule="exact"/>
              <w:ind w:left="105"/>
              <w:rPr>
                <w:sz w:val="24"/>
              </w:rPr>
            </w:pPr>
            <w:r>
              <w:rPr>
                <w:sz w:val="24"/>
              </w:rPr>
              <w:t>перебивая, отвечать на вопросы, находить выход из трудных ситуаций</w:t>
            </w:r>
          </w:p>
        </w:tc>
      </w:tr>
      <w:tr w:rsidR="00110C5A" w14:paraId="0F04D8CC" w14:textId="77777777" w:rsidTr="00C46650">
        <w:trPr>
          <w:trHeight w:val="1379"/>
        </w:trPr>
        <w:tc>
          <w:tcPr>
            <w:tcW w:w="1078" w:type="dxa"/>
            <w:textDirection w:val="btLr"/>
          </w:tcPr>
          <w:p w14:paraId="4C2C7FE1" w14:textId="77777777" w:rsidR="00110C5A" w:rsidRDefault="00110C5A" w:rsidP="00C46650">
            <w:pPr>
              <w:pStyle w:val="TableParagraph"/>
              <w:spacing w:before="108"/>
              <w:ind w:left="275"/>
              <w:rPr>
                <w:sz w:val="20"/>
              </w:rPr>
            </w:pPr>
            <w:r>
              <w:rPr>
                <w:sz w:val="20"/>
              </w:rPr>
              <w:t>14 неделя</w:t>
            </w:r>
          </w:p>
        </w:tc>
        <w:tc>
          <w:tcPr>
            <w:tcW w:w="3951" w:type="dxa"/>
          </w:tcPr>
          <w:p w14:paraId="6232BCD1" w14:textId="77777777" w:rsidR="00110C5A" w:rsidRDefault="00110C5A" w:rsidP="00C46650">
            <w:pPr>
              <w:pStyle w:val="TableParagraph"/>
              <w:spacing w:line="247" w:lineRule="exact"/>
              <w:ind w:left="107"/>
            </w:pPr>
            <w:r>
              <w:t>Опасные предметы</w:t>
            </w:r>
          </w:p>
        </w:tc>
        <w:tc>
          <w:tcPr>
            <w:tcW w:w="9999" w:type="dxa"/>
          </w:tcPr>
          <w:p w14:paraId="4F829536" w14:textId="77777777" w:rsidR="00110C5A" w:rsidRDefault="00110C5A" w:rsidP="00C46650">
            <w:pPr>
              <w:pStyle w:val="TableParagraph"/>
              <w:ind w:left="105" w:right="157"/>
              <w:jc w:val="both"/>
              <w:rPr>
                <w:sz w:val="24"/>
              </w:rPr>
            </w:pPr>
            <w:r>
              <w:rPr>
                <w:sz w:val="24"/>
              </w:rPr>
              <w:t>Расширить представления детей о предметах, которые могут служить источниками опасности в доме. Объяснить детям, что нельзя самимоткрывать окна и выглядывать из них, выходить</w:t>
            </w:r>
            <w:r>
              <w:rPr>
                <w:spacing w:val="-40"/>
                <w:sz w:val="24"/>
              </w:rPr>
              <w:t xml:space="preserve"> </w:t>
            </w:r>
            <w:r>
              <w:rPr>
                <w:sz w:val="24"/>
              </w:rPr>
              <w:t>на балкон и играть там. Закрепить правила поведения в быту Развивать внимание,</w:t>
            </w:r>
            <w:r>
              <w:rPr>
                <w:spacing w:val="-29"/>
                <w:sz w:val="24"/>
              </w:rPr>
              <w:t xml:space="preserve"> </w:t>
            </w:r>
            <w:r>
              <w:rPr>
                <w:sz w:val="24"/>
              </w:rPr>
              <w:t>зрительное</w:t>
            </w:r>
          </w:p>
          <w:p w14:paraId="5FA3190C" w14:textId="77777777" w:rsidR="00110C5A" w:rsidRDefault="00110C5A" w:rsidP="00C46650">
            <w:pPr>
              <w:pStyle w:val="TableParagraph"/>
              <w:spacing w:line="270" w:lineRule="atLeast"/>
              <w:ind w:left="105" w:right="375"/>
              <w:jc w:val="both"/>
              <w:rPr>
                <w:sz w:val="24"/>
              </w:rPr>
            </w:pPr>
            <w:r>
              <w:rPr>
                <w:sz w:val="24"/>
              </w:rPr>
              <w:t>восприятие, доказательную речь Воспитывать культуру поведения дома (. Н.Н. Адеева, О.Л. Князева, Р.Б.Стеркина стр 66)</w:t>
            </w:r>
          </w:p>
        </w:tc>
      </w:tr>
      <w:tr w:rsidR="00110C5A" w14:paraId="4C8EF72A" w14:textId="77777777" w:rsidTr="00C46650">
        <w:trPr>
          <w:trHeight w:val="1135"/>
        </w:trPr>
        <w:tc>
          <w:tcPr>
            <w:tcW w:w="1078" w:type="dxa"/>
            <w:textDirection w:val="btLr"/>
          </w:tcPr>
          <w:p w14:paraId="47FDD21E" w14:textId="77777777" w:rsidR="00110C5A" w:rsidRDefault="00110C5A" w:rsidP="00C46650">
            <w:pPr>
              <w:pStyle w:val="TableParagraph"/>
              <w:spacing w:before="108"/>
              <w:ind w:left="150"/>
              <w:rPr>
                <w:sz w:val="20"/>
              </w:rPr>
            </w:pPr>
            <w:r>
              <w:rPr>
                <w:sz w:val="20"/>
              </w:rPr>
              <w:t>16 неделя</w:t>
            </w:r>
          </w:p>
        </w:tc>
        <w:tc>
          <w:tcPr>
            <w:tcW w:w="3951" w:type="dxa"/>
          </w:tcPr>
          <w:p w14:paraId="6F7291BA" w14:textId="77777777" w:rsidR="00110C5A" w:rsidRDefault="00110C5A" w:rsidP="00C46650">
            <w:pPr>
              <w:pStyle w:val="TableParagraph"/>
              <w:spacing w:line="246" w:lineRule="exact"/>
              <w:ind w:left="604"/>
            </w:pPr>
            <w:r>
              <w:t>Осторожно, новогодняя елка</w:t>
            </w:r>
          </w:p>
        </w:tc>
        <w:tc>
          <w:tcPr>
            <w:tcW w:w="9999" w:type="dxa"/>
          </w:tcPr>
          <w:p w14:paraId="194D7BB1" w14:textId="77777777" w:rsidR="00110C5A" w:rsidRDefault="00110C5A" w:rsidP="00C46650">
            <w:pPr>
              <w:pStyle w:val="TableParagraph"/>
              <w:ind w:left="105" w:right="664"/>
              <w:rPr>
                <w:sz w:val="24"/>
              </w:rPr>
            </w:pPr>
            <w:r>
              <w:rPr>
                <w:sz w:val="24"/>
              </w:rPr>
              <w:t>Продолжать закреплять знания детей о правилах правильного использования атрибутах новогоднего праздника. Воспитывать бережное отношение к своему здоровью. Развивать внимательность, умение действовать по сигналу</w:t>
            </w:r>
          </w:p>
        </w:tc>
      </w:tr>
      <w:tr w:rsidR="00110C5A" w14:paraId="3B8FC746" w14:textId="77777777" w:rsidTr="00C46650">
        <w:trPr>
          <w:trHeight w:val="1379"/>
        </w:trPr>
        <w:tc>
          <w:tcPr>
            <w:tcW w:w="1078" w:type="dxa"/>
            <w:textDirection w:val="btLr"/>
          </w:tcPr>
          <w:p w14:paraId="23ACD323" w14:textId="77777777" w:rsidR="00110C5A" w:rsidRDefault="00110C5A" w:rsidP="00C46650">
            <w:pPr>
              <w:pStyle w:val="TableParagraph"/>
              <w:spacing w:before="108"/>
              <w:ind w:left="275"/>
              <w:rPr>
                <w:sz w:val="20"/>
              </w:rPr>
            </w:pPr>
            <w:r>
              <w:rPr>
                <w:sz w:val="20"/>
              </w:rPr>
              <w:t>18 неделя</w:t>
            </w:r>
          </w:p>
        </w:tc>
        <w:tc>
          <w:tcPr>
            <w:tcW w:w="3951" w:type="dxa"/>
          </w:tcPr>
          <w:p w14:paraId="382CA721" w14:textId="77777777" w:rsidR="00110C5A" w:rsidRDefault="00110C5A" w:rsidP="00C46650">
            <w:pPr>
              <w:pStyle w:val="TableParagraph"/>
              <w:spacing w:line="247" w:lineRule="exact"/>
              <w:ind w:left="107"/>
            </w:pPr>
            <w:r>
              <w:t>Дорога не место для игр</w:t>
            </w:r>
          </w:p>
        </w:tc>
        <w:tc>
          <w:tcPr>
            <w:tcW w:w="9999" w:type="dxa"/>
          </w:tcPr>
          <w:p w14:paraId="2414666C" w14:textId="77777777" w:rsidR="00110C5A" w:rsidRDefault="00110C5A" w:rsidP="00C46650">
            <w:pPr>
              <w:pStyle w:val="TableParagraph"/>
              <w:ind w:left="105" w:right="66"/>
              <w:rPr>
                <w:sz w:val="24"/>
              </w:rPr>
            </w:pPr>
            <w:r>
              <w:rPr>
                <w:sz w:val="24"/>
              </w:rPr>
              <w:t>Продолжать систематизировать знания детей о правилах дорожного движения Формировать представления об одностороннем, двухстороннем движении, знании дорожных знаков.</w:t>
            </w:r>
          </w:p>
          <w:p w14:paraId="3DA9F103" w14:textId="77777777" w:rsidR="00110C5A" w:rsidRDefault="00110C5A" w:rsidP="00C46650">
            <w:pPr>
              <w:pStyle w:val="TableParagraph"/>
              <w:spacing w:line="270" w:lineRule="atLeast"/>
              <w:ind w:left="105" w:right="66"/>
              <w:rPr>
                <w:sz w:val="24"/>
              </w:rPr>
            </w:pPr>
            <w:r>
              <w:rPr>
                <w:sz w:val="24"/>
              </w:rPr>
              <w:t>Закреплять знания о правилах для пешеходов. Воспитывать внимательность, умение ориентироваться впространстве Воспитывать у детей желание придерживаться правил дорожного движения.</w:t>
            </w:r>
          </w:p>
        </w:tc>
      </w:tr>
      <w:tr w:rsidR="00110C5A" w14:paraId="47E06AC9" w14:textId="77777777" w:rsidTr="00C46650">
        <w:trPr>
          <w:trHeight w:val="1380"/>
        </w:trPr>
        <w:tc>
          <w:tcPr>
            <w:tcW w:w="1078" w:type="dxa"/>
            <w:textDirection w:val="btLr"/>
          </w:tcPr>
          <w:p w14:paraId="15DC9156" w14:textId="77777777" w:rsidR="00110C5A" w:rsidRDefault="00110C5A" w:rsidP="00C46650">
            <w:pPr>
              <w:pStyle w:val="TableParagraph"/>
              <w:spacing w:before="108"/>
              <w:ind w:left="275"/>
              <w:rPr>
                <w:sz w:val="20"/>
              </w:rPr>
            </w:pPr>
            <w:r>
              <w:rPr>
                <w:sz w:val="20"/>
              </w:rPr>
              <w:t>20 неделя</w:t>
            </w:r>
          </w:p>
        </w:tc>
        <w:tc>
          <w:tcPr>
            <w:tcW w:w="3951" w:type="dxa"/>
          </w:tcPr>
          <w:p w14:paraId="49C05FF7" w14:textId="77777777" w:rsidR="00110C5A" w:rsidRDefault="00110C5A" w:rsidP="00C46650">
            <w:pPr>
              <w:pStyle w:val="TableParagraph"/>
              <w:spacing w:line="246" w:lineRule="exact"/>
              <w:ind w:left="604"/>
            </w:pPr>
            <w:r>
              <w:t>Осторожно. лекарства</w:t>
            </w:r>
          </w:p>
        </w:tc>
        <w:tc>
          <w:tcPr>
            <w:tcW w:w="9999" w:type="dxa"/>
          </w:tcPr>
          <w:p w14:paraId="742E6AC2" w14:textId="77777777" w:rsidR="00110C5A" w:rsidRDefault="00110C5A" w:rsidP="00C46650">
            <w:pPr>
              <w:pStyle w:val="TableParagraph"/>
              <w:ind w:left="105" w:right="221"/>
              <w:rPr>
                <w:sz w:val="24"/>
              </w:rPr>
            </w:pPr>
            <w:r>
              <w:rPr>
                <w:sz w:val="24"/>
              </w:rPr>
              <w:t>Продолжать обучать детей основам безопасного поведения в быту. Познакомить детей с понятием «лекарство», «яд» и объяснить, что дети не должны самостоятельно принимать лекарства и брать или что-либо другое у незнакомых людей. Закрепить знания детей о том, какие окружающие предметы могут представлять опасность для человека и как действовать в</w:t>
            </w:r>
          </w:p>
          <w:p w14:paraId="33C28120" w14:textId="77777777" w:rsidR="00110C5A" w:rsidRDefault="00110C5A" w:rsidP="00C46650">
            <w:pPr>
              <w:pStyle w:val="TableParagraph"/>
              <w:spacing w:line="264" w:lineRule="exact"/>
              <w:ind w:left="105"/>
              <w:rPr>
                <w:sz w:val="24"/>
              </w:rPr>
            </w:pPr>
            <w:r>
              <w:rPr>
                <w:sz w:val="24"/>
              </w:rPr>
              <w:t>опасных ситуациях (Н.Н. Адеева, О.Л. Князева, Р.Б.Стеркина стр 84)</w:t>
            </w:r>
          </w:p>
        </w:tc>
      </w:tr>
    </w:tbl>
    <w:p w14:paraId="076D89C6" w14:textId="77777777" w:rsidR="00110C5A" w:rsidRDefault="00110C5A" w:rsidP="00110C5A">
      <w:pPr>
        <w:spacing w:line="264" w:lineRule="exact"/>
        <w:rPr>
          <w:sz w:val="24"/>
        </w:rPr>
        <w:sectPr w:rsidR="00110C5A">
          <w:footerReference w:type="default" r:id="rId96"/>
          <w:pgSz w:w="16840" w:h="11910" w:orient="landscape"/>
          <w:pgMar w:top="1100" w:right="0" w:bottom="280" w:left="20" w:header="0" w:footer="0" w:gutter="0"/>
          <w:cols w:space="720"/>
        </w:sectPr>
      </w:pPr>
    </w:p>
    <w:p w14:paraId="104B21DC" w14:textId="77777777" w:rsidR="00110C5A" w:rsidRDefault="00110C5A" w:rsidP="00110C5A">
      <w:pPr>
        <w:pStyle w:val="a3"/>
        <w:spacing w:before="9" w:after="1"/>
        <w:rPr>
          <w:sz w:val="14"/>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3951"/>
        <w:gridCol w:w="9999"/>
      </w:tblGrid>
      <w:tr w:rsidR="00110C5A" w14:paraId="2AC42678" w14:textId="77777777" w:rsidTr="00C46650">
        <w:trPr>
          <w:trHeight w:val="1379"/>
        </w:trPr>
        <w:tc>
          <w:tcPr>
            <w:tcW w:w="1078" w:type="dxa"/>
            <w:textDirection w:val="btLr"/>
          </w:tcPr>
          <w:p w14:paraId="2D5EBFDA" w14:textId="77777777" w:rsidR="00110C5A" w:rsidRDefault="00110C5A" w:rsidP="00C46650">
            <w:pPr>
              <w:pStyle w:val="TableParagraph"/>
              <w:spacing w:before="108"/>
              <w:ind w:left="275"/>
              <w:rPr>
                <w:sz w:val="20"/>
              </w:rPr>
            </w:pPr>
            <w:r>
              <w:rPr>
                <w:sz w:val="20"/>
              </w:rPr>
              <w:t>22 неделя</w:t>
            </w:r>
          </w:p>
        </w:tc>
        <w:tc>
          <w:tcPr>
            <w:tcW w:w="3951" w:type="dxa"/>
          </w:tcPr>
          <w:p w14:paraId="26F2DA40" w14:textId="77777777" w:rsidR="00110C5A" w:rsidRDefault="00110C5A" w:rsidP="00C46650">
            <w:pPr>
              <w:pStyle w:val="TableParagraph"/>
              <w:spacing w:line="247" w:lineRule="exact"/>
              <w:ind w:left="107"/>
            </w:pPr>
            <w:r>
              <w:t>Скорая помощь</w:t>
            </w:r>
          </w:p>
        </w:tc>
        <w:tc>
          <w:tcPr>
            <w:tcW w:w="9999" w:type="dxa"/>
          </w:tcPr>
          <w:p w14:paraId="4DAB8ABD" w14:textId="77777777" w:rsidR="00110C5A" w:rsidRDefault="00110C5A" w:rsidP="00C46650">
            <w:pPr>
              <w:pStyle w:val="TableParagraph"/>
              <w:ind w:left="105" w:right="118"/>
              <w:rPr>
                <w:sz w:val="24"/>
              </w:rPr>
            </w:pPr>
            <w:r>
              <w:rPr>
                <w:sz w:val="24"/>
              </w:rPr>
              <w:t>Формировать представление детей о правилах поведения на прогулке, дома. Закрепить умение оказывать первую помощь при ушибах, порезах, ожогах, обморожениях. Упражнять в умении разговаривать по телефону, ознакомиться с номером телефона «Скорой помощи» - 03.</w:t>
            </w:r>
          </w:p>
          <w:p w14:paraId="48F6450F" w14:textId="77777777" w:rsidR="00110C5A" w:rsidRDefault="00110C5A" w:rsidP="00C46650">
            <w:pPr>
              <w:pStyle w:val="TableParagraph"/>
              <w:spacing w:line="270" w:lineRule="atLeast"/>
              <w:ind w:left="105"/>
              <w:rPr>
                <w:sz w:val="24"/>
              </w:rPr>
            </w:pPr>
            <w:r>
              <w:rPr>
                <w:sz w:val="24"/>
              </w:rPr>
              <w:t>Развивать внимание, послушание. Воспитывать бережное отношение к своему здоровью. (Н.Н. Адеева, О.Л. Князева, Р.Б.Стеркинастр 97)</w:t>
            </w:r>
          </w:p>
        </w:tc>
      </w:tr>
      <w:tr w:rsidR="00110C5A" w14:paraId="03B3B34C" w14:textId="77777777" w:rsidTr="00C46650">
        <w:trPr>
          <w:trHeight w:val="1133"/>
        </w:trPr>
        <w:tc>
          <w:tcPr>
            <w:tcW w:w="1078" w:type="dxa"/>
            <w:textDirection w:val="btLr"/>
          </w:tcPr>
          <w:p w14:paraId="42049127" w14:textId="77777777" w:rsidR="00110C5A" w:rsidRDefault="00110C5A" w:rsidP="00C46650">
            <w:pPr>
              <w:pStyle w:val="TableParagraph"/>
              <w:spacing w:before="108"/>
              <w:ind w:left="151"/>
              <w:rPr>
                <w:sz w:val="20"/>
              </w:rPr>
            </w:pPr>
            <w:r>
              <w:rPr>
                <w:sz w:val="20"/>
              </w:rPr>
              <w:t>24 неделя</w:t>
            </w:r>
          </w:p>
        </w:tc>
        <w:tc>
          <w:tcPr>
            <w:tcW w:w="3951" w:type="dxa"/>
          </w:tcPr>
          <w:p w14:paraId="44414A8D" w14:textId="77777777" w:rsidR="00110C5A" w:rsidRDefault="00110C5A" w:rsidP="00C46650">
            <w:pPr>
              <w:pStyle w:val="TableParagraph"/>
              <w:spacing w:line="246" w:lineRule="exact"/>
              <w:ind w:left="107"/>
            </w:pPr>
            <w:r>
              <w:t>Безопасность на улице</w:t>
            </w:r>
          </w:p>
        </w:tc>
        <w:tc>
          <w:tcPr>
            <w:tcW w:w="9999" w:type="dxa"/>
          </w:tcPr>
          <w:p w14:paraId="17D5E4B5" w14:textId="77777777" w:rsidR="00110C5A" w:rsidRDefault="00110C5A" w:rsidP="00C46650">
            <w:pPr>
              <w:pStyle w:val="TableParagraph"/>
              <w:ind w:left="105" w:right="946"/>
              <w:rPr>
                <w:sz w:val="24"/>
              </w:rPr>
            </w:pPr>
            <w:r>
              <w:rPr>
                <w:sz w:val="24"/>
              </w:rPr>
              <w:t>Дать детям представление как правильно вести себя, если потерялся на улице и к кому обратиться за помощью в данной ситуации. Способствовать развитию осторожности, осмотрительности. (Н.Н. Адеева, О.Л. Князева, Р.Б.Стеркина стр 47)</w:t>
            </w:r>
          </w:p>
        </w:tc>
      </w:tr>
      <w:tr w:rsidR="00110C5A" w14:paraId="4DF225E0" w14:textId="77777777" w:rsidTr="00C46650">
        <w:trPr>
          <w:trHeight w:val="1382"/>
        </w:trPr>
        <w:tc>
          <w:tcPr>
            <w:tcW w:w="1078" w:type="dxa"/>
            <w:textDirection w:val="btLr"/>
          </w:tcPr>
          <w:p w14:paraId="1FF21F49" w14:textId="77777777" w:rsidR="00110C5A" w:rsidRDefault="00110C5A" w:rsidP="00C46650">
            <w:pPr>
              <w:pStyle w:val="TableParagraph"/>
              <w:spacing w:before="108"/>
              <w:ind w:left="275"/>
              <w:rPr>
                <w:sz w:val="20"/>
              </w:rPr>
            </w:pPr>
            <w:r>
              <w:rPr>
                <w:sz w:val="20"/>
              </w:rPr>
              <w:t>26 неделя</w:t>
            </w:r>
          </w:p>
        </w:tc>
        <w:tc>
          <w:tcPr>
            <w:tcW w:w="3951" w:type="dxa"/>
          </w:tcPr>
          <w:p w14:paraId="26A70199" w14:textId="77777777" w:rsidR="00110C5A" w:rsidRDefault="00110C5A" w:rsidP="00C46650">
            <w:pPr>
              <w:pStyle w:val="TableParagraph"/>
              <w:spacing w:line="249" w:lineRule="exact"/>
              <w:ind w:left="107"/>
            </w:pPr>
            <w:r>
              <w:t>Дорожные знаки</w:t>
            </w:r>
          </w:p>
        </w:tc>
        <w:tc>
          <w:tcPr>
            <w:tcW w:w="9999" w:type="dxa"/>
          </w:tcPr>
          <w:p w14:paraId="6FF50865" w14:textId="77777777" w:rsidR="00110C5A" w:rsidRDefault="00110C5A" w:rsidP="00C46650">
            <w:pPr>
              <w:pStyle w:val="TableParagraph"/>
              <w:ind w:left="105" w:right="66"/>
              <w:rPr>
                <w:sz w:val="24"/>
              </w:rPr>
            </w:pPr>
            <w:r>
              <w:rPr>
                <w:sz w:val="24"/>
              </w:rPr>
              <w:t>Расширять знания детей о правилах пешеходов на дороге (проезжей части) и на тротуаре; закрепить знания детей о понятиях «пешеход», «дорожные знаки», «островок безопасности»,</w:t>
            </w:r>
          </w:p>
          <w:p w14:paraId="26500547" w14:textId="77777777" w:rsidR="00110C5A" w:rsidRDefault="00110C5A" w:rsidP="00C46650">
            <w:pPr>
              <w:pStyle w:val="TableParagraph"/>
              <w:ind w:left="105" w:right="723"/>
              <w:rPr>
                <w:sz w:val="24"/>
              </w:rPr>
            </w:pPr>
            <w:r>
              <w:rPr>
                <w:sz w:val="24"/>
              </w:rPr>
              <w:t>«переход»; закрепить с детьми информационно-указательные и запрещающие дорожные знаки: «Пешеходный переход», « «Место остановки автобуса», «Место стоянки»,</w:t>
            </w:r>
          </w:p>
          <w:p w14:paraId="66E72E90" w14:textId="77777777" w:rsidR="00110C5A" w:rsidRDefault="00110C5A" w:rsidP="00C46650">
            <w:pPr>
              <w:pStyle w:val="TableParagraph"/>
              <w:spacing w:line="264" w:lineRule="exact"/>
              <w:ind w:left="105"/>
              <w:rPr>
                <w:sz w:val="24"/>
              </w:rPr>
            </w:pPr>
            <w:r>
              <w:rPr>
                <w:sz w:val="24"/>
              </w:rPr>
              <w:t>«Пешеходное движение запрещено», «Велосипедное движение запрещено»</w:t>
            </w:r>
          </w:p>
        </w:tc>
      </w:tr>
      <w:tr w:rsidR="00110C5A" w14:paraId="0862DD1A" w14:textId="77777777" w:rsidTr="00C46650">
        <w:trPr>
          <w:trHeight w:val="1132"/>
        </w:trPr>
        <w:tc>
          <w:tcPr>
            <w:tcW w:w="1078" w:type="dxa"/>
            <w:textDirection w:val="btLr"/>
          </w:tcPr>
          <w:p w14:paraId="5DA3DADD" w14:textId="77777777" w:rsidR="00110C5A" w:rsidRDefault="00110C5A" w:rsidP="00C46650">
            <w:pPr>
              <w:pStyle w:val="TableParagraph"/>
              <w:spacing w:before="108"/>
              <w:ind w:left="151"/>
              <w:rPr>
                <w:sz w:val="20"/>
              </w:rPr>
            </w:pPr>
            <w:r>
              <w:rPr>
                <w:sz w:val="20"/>
              </w:rPr>
              <w:t>28 неделя</w:t>
            </w:r>
          </w:p>
        </w:tc>
        <w:tc>
          <w:tcPr>
            <w:tcW w:w="3951" w:type="dxa"/>
          </w:tcPr>
          <w:p w14:paraId="72103DFA" w14:textId="77777777" w:rsidR="00110C5A" w:rsidRDefault="00110C5A" w:rsidP="00C46650">
            <w:pPr>
              <w:pStyle w:val="TableParagraph"/>
              <w:spacing w:line="247" w:lineRule="exact"/>
              <w:ind w:left="107"/>
            </w:pPr>
            <w:r>
              <w:t>Пожарная безопасность</w:t>
            </w:r>
          </w:p>
        </w:tc>
        <w:tc>
          <w:tcPr>
            <w:tcW w:w="9999" w:type="dxa"/>
          </w:tcPr>
          <w:p w14:paraId="74269D06" w14:textId="77777777" w:rsidR="00110C5A" w:rsidRDefault="00110C5A" w:rsidP="00C46650">
            <w:pPr>
              <w:pStyle w:val="TableParagraph"/>
              <w:ind w:left="105" w:right="534"/>
              <w:rPr>
                <w:sz w:val="24"/>
              </w:rPr>
            </w:pPr>
            <w:r>
              <w:rPr>
                <w:sz w:val="24"/>
              </w:rPr>
              <w:t>Познакомить детей с профессией пожарного, закрепить знание номера телефона «01», по которому надо звонить в случае пожара. Закрепить знания о пожароопасных предметах. Совершенствовать знания об опасности шалостей с огнем. Развивать наблюдательность, инициативность. Воспитывать умениям пожарной безопасности. ответственность. помощь</w:t>
            </w:r>
          </w:p>
        </w:tc>
      </w:tr>
      <w:tr w:rsidR="00110C5A" w14:paraId="64849CED" w14:textId="77777777" w:rsidTr="00C46650">
        <w:trPr>
          <w:trHeight w:val="1655"/>
        </w:trPr>
        <w:tc>
          <w:tcPr>
            <w:tcW w:w="1078" w:type="dxa"/>
            <w:textDirection w:val="btLr"/>
          </w:tcPr>
          <w:p w14:paraId="53C8F3E7" w14:textId="77777777" w:rsidR="00110C5A" w:rsidRDefault="00110C5A" w:rsidP="00C46650">
            <w:pPr>
              <w:pStyle w:val="TableParagraph"/>
              <w:spacing w:before="108"/>
              <w:ind w:left="412"/>
              <w:rPr>
                <w:sz w:val="20"/>
              </w:rPr>
            </w:pPr>
            <w:r>
              <w:rPr>
                <w:sz w:val="20"/>
              </w:rPr>
              <w:t>30 неделя</w:t>
            </w:r>
          </w:p>
        </w:tc>
        <w:tc>
          <w:tcPr>
            <w:tcW w:w="3951" w:type="dxa"/>
          </w:tcPr>
          <w:p w14:paraId="5F41CD5E" w14:textId="77777777" w:rsidR="00110C5A" w:rsidRDefault="00110C5A" w:rsidP="00C46650">
            <w:pPr>
              <w:pStyle w:val="TableParagraph"/>
              <w:spacing w:line="247" w:lineRule="exact"/>
              <w:ind w:left="107"/>
            </w:pPr>
            <w:r>
              <w:t>Службы спасения</w:t>
            </w:r>
          </w:p>
        </w:tc>
        <w:tc>
          <w:tcPr>
            <w:tcW w:w="9999" w:type="dxa"/>
          </w:tcPr>
          <w:p w14:paraId="7A7070ED" w14:textId="77777777" w:rsidR="00110C5A" w:rsidRDefault="00110C5A" w:rsidP="00C46650">
            <w:pPr>
              <w:pStyle w:val="TableParagraph"/>
              <w:ind w:left="105" w:right="66"/>
              <w:rPr>
                <w:sz w:val="24"/>
              </w:rPr>
            </w:pPr>
            <w:r>
              <w:rPr>
                <w:sz w:val="24"/>
              </w:rPr>
              <w:t>Формировать представления о службах спасения 01, 02, 03. Уточнить представления о профессиях пожарника, врача, милиционера, спасательных служб. Воспитывать нравственные качества, вызвать желание помочь людям в беде. Учить детей обращаться с телефоном, суметь набрать номер и объяснить ситуацию. Повторить правила поведения с огнѐм, на дороге, на природе, в общественных местах. Показать детям простые способы оказания помощи</w:t>
            </w:r>
          </w:p>
          <w:p w14:paraId="46A935E0" w14:textId="77777777" w:rsidR="00110C5A" w:rsidRDefault="00110C5A" w:rsidP="00C46650">
            <w:pPr>
              <w:pStyle w:val="TableParagraph"/>
              <w:spacing w:line="264" w:lineRule="exact"/>
              <w:ind w:left="105"/>
              <w:rPr>
                <w:sz w:val="24"/>
              </w:rPr>
            </w:pPr>
            <w:r>
              <w:rPr>
                <w:sz w:val="24"/>
              </w:rPr>
              <w:t>пострадавшим.</w:t>
            </w:r>
          </w:p>
        </w:tc>
      </w:tr>
      <w:tr w:rsidR="00110C5A" w14:paraId="2D8C7703" w14:textId="77777777" w:rsidTr="00C46650">
        <w:trPr>
          <w:trHeight w:val="1656"/>
        </w:trPr>
        <w:tc>
          <w:tcPr>
            <w:tcW w:w="1078" w:type="dxa"/>
            <w:textDirection w:val="btLr"/>
          </w:tcPr>
          <w:p w14:paraId="4E852609" w14:textId="77777777" w:rsidR="00110C5A" w:rsidRDefault="00110C5A" w:rsidP="00C46650">
            <w:pPr>
              <w:pStyle w:val="TableParagraph"/>
              <w:spacing w:before="108"/>
              <w:ind w:left="412"/>
              <w:rPr>
                <w:sz w:val="20"/>
              </w:rPr>
            </w:pPr>
            <w:r>
              <w:rPr>
                <w:sz w:val="20"/>
              </w:rPr>
              <w:t>32 неделя</w:t>
            </w:r>
          </w:p>
        </w:tc>
        <w:tc>
          <w:tcPr>
            <w:tcW w:w="3951" w:type="dxa"/>
          </w:tcPr>
          <w:p w14:paraId="6510FD5C" w14:textId="77777777" w:rsidR="00110C5A" w:rsidRDefault="00110C5A" w:rsidP="00C46650">
            <w:pPr>
              <w:pStyle w:val="TableParagraph"/>
              <w:spacing w:line="249" w:lineRule="exact"/>
              <w:ind w:left="107"/>
            </w:pPr>
            <w:r>
              <w:t>Здоровье наше богатство</w:t>
            </w:r>
          </w:p>
        </w:tc>
        <w:tc>
          <w:tcPr>
            <w:tcW w:w="9999" w:type="dxa"/>
          </w:tcPr>
          <w:p w14:paraId="57D4A74F" w14:textId="77777777" w:rsidR="00110C5A" w:rsidRDefault="00110C5A" w:rsidP="00C46650">
            <w:pPr>
              <w:pStyle w:val="TableParagraph"/>
              <w:ind w:left="105" w:right="117"/>
              <w:rPr>
                <w:sz w:val="24"/>
              </w:rPr>
            </w:pPr>
            <w:r>
              <w:rPr>
                <w:sz w:val="24"/>
              </w:rPr>
              <w:t>Закрепить знание детей о строении тела человека, назначении и работы сердца, системы пищеварения, органов дыхания о назначении мышц, костей, суставов, а также с возможностями движения различных частей тела. Как сохранить организм человека от опасности Развивать речь, наблюдательность, внимание. Воспитывать бережно относится к своему организму, чуткость, уважение к жизни другого человека. (Н.Н. Адеева, О.Л. Князева,</w:t>
            </w:r>
          </w:p>
          <w:p w14:paraId="14236954" w14:textId="77777777" w:rsidR="00110C5A" w:rsidRDefault="00110C5A" w:rsidP="00C46650">
            <w:pPr>
              <w:pStyle w:val="TableParagraph"/>
              <w:spacing w:line="262" w:lineRule="exact"/>
              <w:ind w:left="105"/>
              <w:rPr>
                <w:sz w:val="24"/>
              </w:rPr>
            </w:pPr>
            <w:r>
              <w:rPr>
                <w:sz w:val="24"/>
              </w:rPr>
              <w:t>Р.Б.Стеркинастр 84)</w:t>
            </w:r>
          </w:p>
        </w:tc>
      </w:tr>
      <w:tr w:rsidR="00110C5A" w14:paraId="449D2E0D" w14:textId="77777777" w:rsidTr="00C46650">
        <w:trPr>
          <w:trHeight w:val="1134"/>
        </w:trPr>
        <w:tc>
          <w:tcPr>
            <w:tcW w:w="1078" w:type="dxa"/>
            <w:textDirection w:val="btLr"/>
          </w:tcPr>
          <w:p w14:paraId="00BE6A1D" w14:textId="77777777" w:rsidR="00110C5A" w:rsidRDefault="00110C5A" w:rsidP="00C46650">
            <w:pPr>
              <w:pStyle w:val="TableParagraph"/>
              <w:spacing w:before="108"/>
              <w:ind w:left="151"/>
              <w:rPr>
                <w:sz w:val="20"/>
              </w:rPr>
            </w:pPr>
            <w:r>
              <w:rPr>
                <w:sz w:val="20"/>
              </w:rPr>
              <w:t>34 неделя</w:t>
            </w:r>
          </w:p>
        </w:tc>
        <w:tc>
          <w:tcPr>
            <w:tcW w:w="3951" w:type="dxa"/>
          </w:tcPr>
          <w:p w14:paraId="23F97A9B" w14:textId="77777777" w:rsidR="00110C5A" w:rsidRDefault="00110C5A" w:rsidP="00C46650">
            <w:pPr>
              <w:pStyle w:val="TableParagraph"/>
              <w:spacing w:line="249" w:lineRule="exact"/>
              <w:ind w:left="107"/>
            </w:pPr>
            <w:r>
              <w:t>Безопасность на воде</w:t>
            </w:r>
          </w:p>
        </w:tc>
        <w:tc>
          <w:tcPr>
            <w:tcW w:w="9999" w:type="dxa"/>
          </w:tcPr>
          <w:p w14:paraId="34E15C42" w14:textId="77777777" w:rsidR="00110C5A" w:rsidRDefault="00110C5A" w:rsidP="00C46650">
            <w:pPr>
              <w:pStyle w:val="TableParagraph"/>
              <w:ind w:left="105" w:right="151"/>
              <w:rPr>
                <w:sz w:val="24"/>
              </w:rPr>
            </w:pPr>
            <w:r>
              <w:rPr>
                <w:sz w:val="24"/>
              </w:rPr>
              <w:t>Формирование у детей представление о правилах безопасного поведения на воде и около воды. Расширять представления о причинах несчастных случаев на воде, действиях в случае опасности. Воспитывать осторожность и аккуратность в поведении на воде( Н.Н. Адеева, О.Л. Князева, Р.Б.Стеркина стр 57)</w:t>
            </w:r>
          </w:p>
        </w:tc>
      </w:tr>
    </w:tbl>
    <w:p w14:paraId="5CFC714A" w14:textId="77777777" w:rsidR="00110C5A" w:rsidRDefault="00110C5A" w:rsidP="00110C5A">
      <w:pPr>
        <w:rPr>
          <w:sz w:val="24"/>
        </w:rPr>
        <w:sectPr w:rsidR="00110C5A">
          <w:footerReference w:type="default" r:id="rId97"/>
          <w:pgSz w:w="16840" w:h="11910" w:orient="landscape"/>
          <w:pgMar w:top="1100" w:right="0" w:bottom="280" w:left="20" w:header="0" w:footer="0" w:gutter="0"/>
          <w:cols w:space="720"/>
        </w:sectPr>
      </w:pPr>
    </w:p>
    <w:p w14:paraId="5B930DD4" w14:textId="77777777" w:rsidR="00110C5A" w:rsidRDefault="00110C5A" w:rsidP="00110C5A">
      <w:pPr>
        <w:pStyle w:val="a3"/>
        <w:spacing w:before="9" w:after="1"/>
        <w:rPr>
          <w:sz w:val="14"/>
        </w:r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3951"/>
        <w:gridCol w:w="9999"/>
      </w:tblGrid>
      <w:tr w:rsidR="00110C5A" w14:paraId="5164E628" w14:textId="77777777" w:rsidTr="00C46650">
        <w:trPr>
          <w:trHeight w:val="1379"/>
        </w:trPr>
        <w:tc>
          <w:tcPr>
            <w:tcW w:w="1078" w:type="dxa"/>
            <w:textDirection w:val="btLr"/>
          </w:tcPr>
          <w:p w14:paraId="33867813" w14:textId="77777777" w:rsidR="00110C5A" w:rsidRDefault="00110C5A" w:rsidP="00C46650">
            <w:pPr>
              <w:pStyle w:val="TableParagraph"/>
              <w:spacing w:before="108"/>
              <w:ind w:left="275"/>
              <w:rPr>
                <w:sz w:val="20"/>
              </w:rPr>
            </w:pPr>
            <w:r>
              <w:rPr>
                <w:sz w:val="20"/>
              </w:rPr>
              <w:t>36 неделя</w:t>
            </w:r>
          </w:p>
        </w:tc>
        <w:tc>
          <w:tcPr>
            <w:tcW w:w="3951" w:type="dxa"/>
          </w:tcPr>
          <w:p w14:paraId="48B9469F" w14:textId="77777777" w:rsidR="00110C5A" w:rsidRDefault="00110C5A" w:rsidP="00C46650">
            <w:pPr>
              <w:pStyle w:val="TableParagraph"/>
              <w:spacing w:line="247" w:lineRule="exact"/>
              <w:ind w:left="107"/>
            </w:pPr>
            <w:r>
              <w:t>Осторожно, насекомые</w:t>
            </w:r>
          </w:p>
        </w:tc>
        <w:tc>
          <w:tcPr>
            <w:tcW w:w="9999" w:type="dxa"/>
          </w:tcPr>
          <w:p w14:paraId="06D713D0" w14:textId="77777777" w:rsidR="00110C5A" w:rsidRDefault="00110C5A" w:rsidP="00C46650">
            <w:pPr>
              <w:pStyle w:val="TableParagraph"/>
              <w:ind w:left="105" w:right="66"/>
              <w:rPr>
                <w:sz w:val="24"/>
              </w:rPr>
            </w:pPr>
            <w:r>
              <w:rPr>
                <w:sz w:val="24"/>
              </w:rPr>
              <w:t>Формировать представление о правилах поведения при встрече с различными насекомыми. Упражнять в умении привлекать внимание взрослого в случае возникновения неожиданных, опасных для жизни и здоровья ситуаций. Развивать внимание, быструю реакцию.</w:t>
            </w:r>
          </w:p>
          <w:p w14:paraId="041FC212" w14:textId="77777777" w:rsidR="00110C5A" w:rsidRDefault="00110C5A" w:rsidP="00C46650">
            <w:pPr>
              <w:pStyle w:val="TableParagraph"/>
              <w:spacing w:line="270" w:lineRule="atLeast"/>
              <w:ind w:left="105" w:right="548"/>
              <w:rPr>
                <w:sz w:val="24"/>
              </w:rPr>
            </w:pPr>
            <w:r>
              <w:rPr>
                <w:sz w:val="24"/>
              </w:rPr>
              <w:t>Воспитывать познавательный интерес к насекомым.Просмотр презентации «Насекомые» - расширить представление о насекомых</w:t>
            </w:r>
          </w:p>
        </w:tc>
      </w:tr>
    </w:tbl>
    <w:p w14:paraId="26DE8086" w14:textId="77777777" w:rsidR="00110C5A" w:rsidRDefault="00110C5A" w:rsidP="00E94FD9">
      <w:pPr>
        <w:ind w:right="-20"/>
      </w:pPr>
    </w:p>
    <w:p w14:paraId="40F54F0D" w14:textId="77777777" w:rsidR="00671EA0" w:rsidRDefault="00671EA0" w:rsidP="00E94FD9">
      <w:pPr>
        <w:ind w:right="-20"/>
      </w:pPr>
    </w:p>
    <w:p w14:paraId="1DE66C4F" w14:textId="77777777" w:rsidR="00671EA0" w:rsidRDefault="00671EA0" w:rsidP="00E94FD9">
      <w:pPr>
        <w:ind w:right="-20"/>
      </w:pPr>
    </w:p>
    <w:p w14:paraId="2BD5CA39" w14:textId="77777777" w:rsidR="00671EA0" w:rsidRDefault="00671EA0" w:rsidP="00671EA0">
      <w:pPr>
        <w:spacing w:before="90"/>
        <w:ind w:left="1975" w:right="1994"/>
        <w:jc w:val="center"/>
        <w:rPr>
          <w:b/>
          <w:sz w:val="24"/>
        </w:rPr>
      </w:pPr>
      <w:r>
        <w:rPr>
          <w:b/>
          <w:sz w:val="24"/>
        </w:rPr>
        <w:t>Перспективное планирование по образовательной области «Познавательное развитие» (Шахматное образование) группа ОРН детей старшего дошкольного возраста</w:t>
      </w:r>
    </w:p>
    <w:p w14:paraId="43BBB709" w14:textId="77777777" w:rsidR="00671EA0" w:rsidRDefault="00671EA0" w:rsidP="00671EA0">
      <w:pPr>
        <w:ind w:left="3850" w:right="3863"/>
        <w:jc w:val="center"/>
        <w:rPr>
          <w:b/>
          <w:sz w:val="24"/>
        </w:rPr>
      </w:pPr>
      <w:r>
        <w:rPr>
          <w:b/>
          <w:sz w:val="24"/>
        </w:rPr>
        <w:t>(от 6 до 7 лет)</w:t>
      </w:r>
    </w:p>
    <w:p w14:paraId="1369B54E" w14:textId="77777777" w:rsidR="00671EA0" w:rsidRDefault="00671EA0" w:rsidP="00671EA0">
      <w:pPr>
        <w:pStyle w:val="a3"/>
        <w:spacing w:before="1"/>
        <w:rPr>
          <w:b/>
          <w:sz w:val="24"/>
        </w:rPr>
      </w:pPr>
    </w:p>
    <w:p w14:paraId="595D2D6D" w14:textId="77777777" w:rsidR="00671EA0" w:rsidRDefault="00671EA0" w:rsidP="00671EA0">
      <w:pPr>
        <w:ind w:left="1540"/>
        <w:rPr>
          <w:sz w:val="24"/>
        </w:rPr>
      </w:pPr>
      <w:r>
        <w:rPr>
          <w:sz w:val="24"/>
        </w:rPr>
        <w:t>Цели и задачи:</w:t>
      </w:r>
    </w:p>
    <w:p w14:paraId="66A4A25C" w14:textId="77777777" w:rsidR="00671EA0" w:rsidRDefault="00671EA0" w:rsidP="00671EA0">
      <w:pPr>
        <w:pStyle w:val="a3"/>
        <w:spacing w:before="2"/>
        <w:rPr>
          <w:sz w:val="24"/>
        </w:rPr>
      </w:pPr>
    </w:p>
    <w:p w14:paraId="54F5959D" w14:textId="77777777" w:rsidR="00671EA0" w:rsidRDefault="00671EA0" w:rsidP="00671EA0">
      <w:pPr>
        <w:pStyle w:val="a5"/>
        <w:numPr>
          <w:ilvl w:val="1"/>
          <w:numId w:val="13"/>
        </w:numPr>
        <w:tabs>
          <w:tab w:val="left" w:pos="1551"/>
          <w:tab w:val="left" w:pos="1552"/>
        </w:tabs>
        <w:rPr>
          <w:sz w:val="24"/>
        </w:rPr>
      </w:pPr>
      <w:r>
        <w:rPr>
          <w:sz w:val="24"/>
        </w:rPr>
        <w:t>Формировать устойчивый интерес дошкольников к игре в шахматы.</w:t>
      </w:r>
    </w:p>
    <w:p w14:paraId="6C797AFA" w14:textId="77777777" w:rsidR="00671EA0" w:rsidRDefault="00671EA0" w:rsidP="00671EA0">
      <w:pPr>
        <w:pStyle w:val="a5"/>
        <w:numPr>
          <w:ilvl w:val="1"/>
          <w:numId w:val="13"/>
        </w:numPr>
        <w:tabs>
          <w:tab w:val="left" w:pos="1551"/>
          <w:tab w:val="left" w:pos="1552"/>
        </w:tabs>
        <w:ind w:right="859"/>
        <w:rPr>
          <w:sz w:val="24"/>
        </w:rPr>
      </w:pPr>
      <w:r>
        <w:rPr>
          <w:sz w:val="24"/>
        </w:rPr>
        <w:t>Способствовать освоению детьми основных шахматных понятий: шахматная доска, шахматное поле, шахматная фигура, ход фигуры, взятие, начальная позиция, взаимодействие между фигурами на шахматной доске, ценность шахматных</w:t>
      </w:r>
      <w:r>
        <w:rPr>
          <w:spacing w:val="-12"/>
          <w:sz w:val="24"/>
        </w:rPr>
        <w:t xml:space="preserve"> </w:t>
      </w:r>
      <w:r>
        <w:rPr>
          <w:sz w:val="24"/>
        </w:rPr>
        <w:t>фигур.</w:t>
      </w:r>
    </w:p>
    <w:p w14:paraId="0B6FCBF3" w14:textId="77777777" w:rsidR="00671EA0" w:rsidRDefault="00671EA0" w:rsidP="00671EA0">
      <w:pPr>
        <w:pStyle w:val="a5"/>
        <w:numPr>
          <w:ilvl w:val="1"/>
          <w:numId w:val="13"/>
        </w:numPr>
        <w:tabs>
          <w:tab w:val="left" w:pos="1551"/>
          <w:tab w:val="left" w:pos="1552"/>
        </w:tabs>
        <w:ind w:right="843"/>
        <w:rPr>
          <w:sz w:val="24"/>
        </w:rPr>
      </w:pPr>
      <w:r>
        <w:rPr>
          <w:sz w:val="24"/>
        </w:rPr>
        <w:t>Развивать умение сравнивать, выявлять и устанавливать простейшие связи и отношения, самостоятельно решать и объяснять ход решения задачи.</w:t>
      </w:r>
    </w:p>
    <w:p w14:paraId="5AEFD7F5" w14:textId="77777777" w:rsidR="00671EA0" w:rsidRDefault="00671EA0" w:rsidP="00671EA0">
      <w:pPr>
        <w:pStyle w:val="a5"/>
        <w:numPr>
          <w:ilvl w:val="1"/>
          <w:numId w:val="13"/>
        </w:numPr>
        <w:tabs>
          <w:tab w:val="left" w:pos="1551"/>
          <w:tab w:val="left" w:pos="1552"/>
        </w:tabs>
        <w:spacing w:before="162"/>
        <w:ind w:right="847"/>
        <w:rPr>
          <w:sz w:val="24"/>
        </w:rPr>
      </w:pPr>
      <w:r>
        <w:rPr>
          <w:sz w:val="24"/>
        </w:rPr>
        <w:t>Познакомить с правилами поведения партнѐров во время шахматной игры, учить детей во время шахматной партии действовать в соответствии с этими</w:t>
      </w:r>
      <w:r>
        <w:rPr>
          <w:spacing w:val="-2"/>
          <w:sz w:val="24"/>
        </w:rPr>
        <w:t xml:space="preserve"> </w:t>
      </w:r>
      <w:r>
        <w:rPr>
          <w:sz w:val="24"/>
        </w:rPr>
        <w:t>правилами.</w:t>
      </w:r>
    </w:p>
    <w:p w14:paraId="3E3CB210" w14:textId="77777777" w:rsidR="00671EA0" w:rsidRDefault="00671EA0" w:rsidP="00671EA0">
      <w:pPr>
        <w:pStyle w:val="a5"/>
        <w:numPr>
          <w:ilvl w:val="1"/>
          <w:numId w:val="13"/>
        </w:numPr>
        <w:tabs>
          <w:tab w:val="left" w:pos="1551"/>
          <w:tab w:val="left" w:pos="1552"/>
        </w:tabs>
        <w:ind w:right="843"/>
        <w:rPr>
          <w:sz w:val="24"/>
        </w:rPr>
      </w:pPr>
      <w:r>
        <w:rPr>
          <w:sz w:val="24"/>
        </w:rPr>
        <w:t xml:space="preserve">Учить детей взаимодействовать между фигурами в процессе выполнения игровых заданий, а так же умению применять полученные </w:t>
      </w:r>
      <w:r>
        <w:rPr>
          <w:spacing w:val="2"/>
          <w:sz w:val="24"/>
        </w:rPr>
        <w:t xml:space="preserve">знания </w:t>
      </w:r>
      <w:r>
        <w:rPr>
          <w:sz w:val="24"/>
        </w:rPr>
        <w:t>о шахматных фигурах в процессе</w:t>
      </w:r>
      <w:r>
        <w:rPr>
          <w:spacing w:val="-2"/>
          <w:sz w:val="24"/>
        </w:rPr>
        <w:t xml:space="preserve"> </w:t>
      </w:r>
      <w:r>
        <w:rPr>
          <w:sz w:val="24"/>
        </w:rPr>
        <w:t>игры.</w:t>
      </w:r>
    </w:p>
    <w:p w14:paraId="3987E468" w14:textId="77777777" w:rsidR="00671EA0" w:rsidRDefault="00671EA0" w:rsidP="00671EA0">
      <w:pPr>
        <w:pStyle w:val="a5"/>
        <w:numPr>
          <w:ilvl w:val="1"/>
          <w:numId w:val="13"/>
        </w:numPr>
        <w:tabs>
          <w:tab w:val="left" w:pos="1551"/>
          <w:tab w:val="left" w:pos="1552"/>
        </w:tabs>
        <w:spacing w:before="1"/>
        <w:rPr>
          <w:sz w:val="24"/>
        </w:rPr>
      </w:pPr>
      <w:r>
        <w:rPr>
          <w:sz w:val="24"/>
        </w:rPr>
        <w:t>Обеспечивать успешное овладение дошкольниками основополагающих принципов ведения шахматной</w:t>
      </w:r>
      <w:r>
        <w:rPr>
          <w:spacing w:val="-2"/>
          <w:sz w:val="24"/>
        </w:rPr>
        <w:t xml:space="preserve"> </w:t>
      </w:r>
      <w:r>
        <w:rPr>
          <w:sz w:val="24"/>
        </w:rPr>
        <w:t>партии.</w:t>
      </w:r>
    </w:p>
    <w:p w14:paraId="2D524665" w14:textId="77777777" w:rsidR="00671EA0" w:rsidRDefault="00671EA0" w:rsidP="00671EA0">
      <w:pPr>
        <w:pStyle w:val="a5"/>
        <w:numPr>
          <w:ilvl w:val="1"/>
          <w:numId w:val="13"/>
        </w:numPr>
        <w:tabs>
          <w:tab w:val="left" w:pos="1551"/>
          <w:tab w:val="left" w:pos="1552"/>
        </w:tabs>
        <w:rPr>
          <w:sz w:val="24"/>
        </w:rPr>
      </w:pPr>
      <w:r>
        <w:rPr>
          <w:sz w:val="24"/>
        </w:rPr>
        <w:t>Содействовать активному использованию полученных знаний в процессе игровой практики за шахматной</w:t>
      </w:r>
      <w:r>
        <w:rPr>
          <w:spacing w:val="-16"/>
          <w:sz w:val="24"/>
        </w:rPr>
        <w:t xml:space="preserve"> </w:t>
      </w:r>
      <w:r>
        <w:rPr>
          <w:sz w:val="24"/>
        </w:rPr>
        <w:t>доской.</w:t>
      </w:r>
    </w:p>
    <w:p w14:paraId="486357A6" w14:textId="77777777" w:rsidR="00671EA0" w:rsidRDefault="00671EA0" w:rsidP="00671EA0">
      <w:pPr>
        <w:pStyle w:val="a3"/>
        <w:rPr>
          <w:sz w:val="26"/>
        </w:rPr>
      </w:pPr>
    </w:p>
    <w:p w14:paraId="262655AC" w14:textId="77777777" w:rsidR="00671EA0" w:rsidRDefault="00671EA0" w:rsidP="00671EA0">
      <w:pPr>
        <w:pStyle w:val="a3"/>
        <w:rPr>
          <w:sz w:val="26"/>
        </w:rPr>
      </w:pPr>
    </w:p>
    <w:p w14:paraId="27B15D36" w14:textId="77777777" w:rsidR="00671EA0" w:rsidRDefault="00671EA0" w:rsidP="00671EA0">
      <w:pPr>
        <w:pStyle w:val="a5"/>
        <w:numPr>
          <w:ilvl w:val="1"/>
          <w:numId w:val="9"/>
        </w:numPr>
        <w:tabs>
          <w:tab w:val="left" w:pos="1725"/>
        </w:tabs>
        <w:spacing w:before="197"/>
        <w:ind w:right="844" w:firstLine="525"/>
        <w:jc w:val="both"/>
        <w:rPr>
          <w:sz w:val="28"/>
        </w:rPr>
      </w:pPr>
      <w:r>
        <w:rPr>
          <w:sz w:val="28"/>
        </w:rPr>
        <w:t>Развитие интеллектуальных способностей детей старшего дошкольного возраста посредством игры в шахматы, содействие выявлению и развитию детей с интеллектуальными способностями как результат введения шахматного образования.</w:t>
      </w:r>
    </w:p>
    <w:p w14:paraId="5A519D28" w14:textId="77777777" w:rsidR="00671EA0" w:rsidRDefault="00671EA0" w:rsidP="00671EA0">
      <w:pPr>
        <w:pStyle w:val="a5"/>
        <w:numPr>
          <w:ilvl w:val="1"/>
          <w:numId w:val="9"/>
        </w:numPr>
        <w:tabs>
          <w:tab w:val="left" w:pos="1667"/>
        </w:tabs>
        <w:ind w:right="855" w:firstLine="525"/>
        <w:jc w:val="both"/>
        <w:rPr>
          <w:sz w:val="28"/>
        </w:rPr>
      </w:pPr>
      <w:r>
        <w:rPr>
          <w:sz w:val="28"/>
        </w:rPr>
        <w:t>Создание предметно-пространственной развивающей образовательной среды, способствующей развитию активности ребенка в шахматной игре и других видах деятельности, проявлению у него любознательности и</w:t>
      </w:r>
      <w:r>
        <w:rPr>
          <w:spacing w:val="-17"/>
          <w:sz w:val="28"/>
        </w:rPr>
        <w:t xml:space="preserve"> </w:t>
      </w:r>
      <w:r>
        <w:rPr>
          <w:sz w:val="28"/>
        </w:rPr>
        <w:t>творчества.</w:t>
      </w:r>
    </w:p>
    <w:p w14:paraId="0806FEBF" w14:textId="77777777" w:rsidR="00671EA0" w:rsidRDefault="00671EA0" w:rsidP="00671EA0">
      <w:pPr>
        <w:pStyle w:val="a5"/>
        <w:numPr>
          <w:ilvl w:val="1"/>
          <w:numId w:val="9"/>
        </w:numPr>
        <w:tabs>
          <w:tab w:val="left" w:pos="1766"/>
        </w:tabs>
        <w:spacing w:line="242" w:lineRule="auto"/>
        <w:ind w:right="853" w:firstLine="525"/>
        <w:jc w:val="both"/>
        <w:rPr>
          <w:sz w:val="28"/>
        </w:rPr>
      </w:pPr>
      <w:r>
        <w:rPr>
          <w:sz w:val="28"/>
        </w:rPr>
        <w:t>Повышение квалификации педагогических кадров дошкольной образовательной организации по шахматному образованию.</w:t>
      </w:r>
    </w:p>
    <w:p w14:paraId="0F67987E" w14:textId="77777777" w:rsidR="00671EA0" w:rsidRDefault="00671EA0" w:rsidP="00671EA0">
      <w:pPr>
        <w:pStyle w:val="a5"/>
        <w:numPr>
          <w:ilvl w:val="1"/>
          <w:numId w:val="9"/>
        </w:numPr>
        <w:tabs>
          <w:tab w:val="left" w:pos="1718"/>
        </w:tabs>
        <w:ind w:right="850" w:firstLine="525"/>
        <w:jc w:val="both"/>
        <w:rPr>
          <w:sz w:val="28"/>
        </w:rPr>
      </w:pPr>
      <w:r>
        <w:rPr>
          <w:sz w:val="28"/>
        </w:rPr>
        <w:t>Повышение компетентности родителей по развитию интеллектуальных способностей детей посредством игры в шахматы.</w:t>
      </w:r>
    </w:p>
    <w:p w14:paraId="1451C89B" w14:textId="77777777" w:rsidR="00671EA0" w:rsidRDefault="00671EA0" w:rsidP="00671EA0">
      <w:pPr>
        <w:pStyle w:val="a5"/>
        <w:numPr>
          <w:ilvl w:val="1"/>
          <w:numId w:val="9"/>
        </w:numPr>
        <w:tabs>
          <w:tab w:val="left" w:pos="1680"/>
        </w:tabs>
        <w:ind w:right="862" w:firstLine="525"/>
        <w:jc w:val="both"/>
        <w:rPr>
          <w:sz w:val="28"/>
        </w:rPr>
      </w:pPr>
      <w:r>
        <w:rPr>
          <w:sz w:val="28"/>
        </w:rPr>
        <w:t>Обобщение положительного опыта работы педагогов по развитию интеллектуальных способностей детей старшего дошкольного возраста в контексте обучения игре в</w:t>
      </w:r>
      <w:r>
        <w:rPr>
          <w:spacing w:val="-9"/>
          <w:sz w:val="28"/>
        </w:rPr>
        <w:t xml:space="preserve"> </w:t>
      </w:r>
      <w:r>
        <w:rPr>
          <w:sz w:val="28"/>
        </w:rPr>
        <w:t>шахматы.</w:t>
      </w:r>
    </w:p>
    <w:p w14:paraId="2089A9F1" w14:textId="77777777" w:rsidR="00671EA0" w:rsidRDefault="00671EA0" w:rsidP="00671EA0">
      <w:pPr>
        <w:pStyle w:val="a5"/>
        <w:numPr>
          <w:ilvl w:val="1"/>
          <w:numId w:val="9"/>
        </w:numPr>
        <w:tabs>
          <w:tab w:val="left" w:pos="1744"/>
        </w:tabs>
        <w:ind w:right="855" w:firstLine="525"/>
        <w:jc w:val="both"/>
        <w:rPr>
          <w:sz w:val="28"/>
        </w:rPr>
      </w:pPr>
      <w:r>
        <w:rPr>
          <w:sz w:val="28"/>
        </w:rPr>
        <w:t>Обеспечение преемственности в работе по вопросу развития интеллектуальных способностей детей старшего дошкольного возраста между дошкольным учреждением и социальными</w:t>
      </w:r>
      <w:r>
        <w:rPr>
          <w:spacing w:val="-11"/>
          <w:sz w:val="28"/>
        </w:rPr>
        <w:t xml:space="preserve"> </w:t>
      </w:r>
      <w:r>
        <w:rPr>
          <w:sz w:val="28"/>
        </w:rPr>
        <w:t>партнерами.</w:t>
      </w:r>
    </w:p>
    <w:p w14:paraId="5C494EE7" w14:textId="77777777" w:rsidR="00671EA0" w:rsidRDefault="00671EA0" w:rsidP="00671EA0">
      <w:pPr>
        <w:pStyle w:val="a3"/>
        <w:rPr>
          <w:sz w:val="20"/>
        </w:rPr>
      </w:pPr>
    </w:p>
    <w:p w14:paraId="0364D148" w14:textId="77777777" w:rsidR="00671EA0" w:rsidRDefault="00671EA0" w:rsidP="00671EA0">
      <w:pPr>
        <w:pStyle w:val="a3"/>
        <w:rPr>
          <w:sz w:val="20"/>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3191"/>
        <w:gridCol w:w="10358"/>
      </w:tblGrid>
      <w:tr w:rsidR="00671EA0" w14:paraId="7530E27F" w14:textId="77777777" w:rsidTr="001937B7">
        <w:trPr>
          <w:trHeight w:val="275"/>
        </w:trPr>
        <w:tc>
          <w:tcPr>
            <w:tcW w:w="1340" w:type="dxa"/>
          </w:tcPr>
          <w:p w14:paraId="4DBD7712" w14:textId="77777777" w:rsidR="00671EA0" w:rsidRDefault="00671EA0" w:rsidP="001937B7">
            <w:pPr>
              <w:pStyle w:val="TableParagraph"/>
              <w:spacing w:line="256" w:lineRule="exact"/>
              <w:ind w:left="166" w:right="161"/>
              <w:jc w:val="center"/>
              <w:rPr>
                <w:sz w:val="24"/>
              </w:rPr>
            </w:pPr>
            <w:r>
              <w:rPr>
                <w:sz w:val="24"/>
              </w:rPr>
              <w:t>Месяц</w:t>
            </w:r>
          </w:p>
        </w:tc>
        <w:tc>
          <w:tcPr>
            <w:tcW w:w="3191" w:type="dxa"/>
          </w:tcPr>
          <w:p w14:paraId="788DC50D" w14:textId="77777777" w:rsidR="00671EA0" w:rsidRDefault="00671EA0" w:rsidP="001937B7">
            <w:pPr>
              <w:pStyle w:val="TableParagraph"/>
              <w:rPr>
                <w:sz w:val="20"/>
              </w:rPr>
            </w:pPr>
          </w:p>
        </w:tc>
        <w:tc>
          <w:tcPr>
            <w:tcW w:w="10358" w:type="dxa"/>
          </w:tcPr>
          <w:p w14:paraId="71CD89EB" w14:textId="77777777" w:rsidR="00671EA0" w:rsidRDefault="00671EA0" w:rsidP="001937B7">
            <w:pPr>
              <w:pStyle w:val="TableParagraph"/>
              <w:spacing w:line="256" w:lineRule="exact"/>
              <w:ind w:left="4801" w:right="4801"/>
              <w:jc w:val="center"/>
              <w:rPr>
                <w:sz w:val="24"/>
              </w:rPr>
            </w:pPr>
            <w:r>
              <w:rPr>
                <w:sz w:val="24"/>
              </w:rPr>
              <w:t>Задачи</w:t>
            </w:r>
          </w:p>
        </w:tc>
      </w:tr>
      <w:tr w:rsidR="00671EA0" w14:paraId="614F3AFC" w14:textId="77777777" w:rsidTr="001937B7">
        <w:trPr>
          <w:trHeight w:val="554"/>
        </w:trPr>
        <w:tc>
          <w:tcPr>
            <w:tcW w:w="1340" w:type="dxa"/>
          </w:tcPr>
          <w:p w14:paraId="6F6E1227" w14:textId="77777777" w:rsidR="00671EA0" w:rsidRDefault="00671EA0" w:rsidP="001937B7">
            <w:pPr>
              <w:pStyle w:val="TableParagraph"/>
              <w:spacing w:line="268" w:lineRule="exact"/>
              <w:ind w:left="167" w:right="161"/>
              <w:jc w:val="center"/>
              <w:rPr>
                <w:sz w:val="24"/>
              </w:rPr>
            </w:pPr>
            <w:r>
              <w:rPr>
                <w:sz w:val="24"/>
              </w:rPr>
              <w:t>Сентябрь</w:t>
            </w:r>
          </w:p>
        </w:tc>
        <w:tc>
          <w:tcPr>
            <w:tcW w:w="3191" w:type="dxa"/>
          </w:tcPr>
          <w:p w14:paraId="6CBB5149" w14:textId="77777777" w:rsidR="00671EA0" w:rsidRDefault="00671EA0" w:rsidP="001937B7">
            <w:pPr>
              <w:pStyle w:val="TableParagraph"/>
              <w:spacing w:line="268" w:lineRule="exact"/>
              <w:ind w:left="107"/>
              <w:rPr>
                <w:sz w:val="24"/>
              </w:rPr>
            </w:pPr>
            <w:r>
              <w:rPr>
                <w:sz w:val="24"/>
              </w:rPr>
              <w:t>В стране шахматного</w:t>
            </w:r>
          </w:p>
        </w:tc>
        <w:tc>
          <w:tcPr>
            <w:tcW w:w="10358" w:type="dxa"/>
          </w:tcPr>
          <w:p w14:paraId="692A45BE" w14:textId="77777777" w:rsidR="00671EA0" w:rsidRDefault="00671EA0" w:rsidP="001937B7">
            <w:pPr>
              <w:pStyle w:val="TableParagraph"/>
              <w:spacing w:line="268" w:lineRule="exact"/>
              <w:ind w:left="106"/>
              <w:rPr>
                <w:sz w:val="24"/>
              </w:rPr>
            </w:pPr>
            <w:r>
              <w:rPr>
                <w:sz w:val="24"/>
              </w:rPr>
              <w:t>Познакомить детей с понятием «Шахматная игра», способствовать развитию интереса к игре в</w:t>
            </w:r>
          </w:p>
          <w:p w14:paraId="15C27D57" w14:textId="77777777" w:rsidR="00671EA0" w:rsidRDefault="00671EA0" w:rsidP="001937B7">
            <w:pPr>
              <w:pStyle w:val="TableParagraph"/>
              <w:spacing w:line="266" w:lineRule="exact"/>
              <w:ind w:left="106"/>
              <w:rPr>
                <w:sz w:val="24"/>
              </w:rPr>
            </w:pPr>
            <w:r>
              <w:rPr>
                <w:sz w:val="24"/>
              </w:rPr>
              <w:t>шахматы.</w:t>
            </w:r>
          </w:p>
        </w:tc>
      </w:tr>
    </w:tbl>
    <w:p w14:paraId="3796C138" w14:textId="77777777" w:rsidR="00671EA0" w:rsidRDefault="00671EA0" w:rsidP="00671EA0">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3191"/>
        <w:gridCol w:w="10358"/>
      </w:tblGrid>
      <w:tr w:rsidR="00671EA0" w14:paraId="32528D58" w14:textId="77777777" w:rsidTr="001937B7">
        <w:trPr>
          <w:trHeight w:val="830"/>
        </w:trPr>
        <w:tc>
          <w:tcPr>
            <w:tcW w:w="1340" w:type="dxa"/>
          </w:tcPr>
          <w:p w14:paraId="2D7F5BDC" w14:textId="77777777" w:rsidR="00671EA0" w:rsidRDefault="00671EA0" w:rsidP="001937B7">
            <w:pPr>
              <w:pStyle w:val="TableParagraph"/>
              <w:rPr>
                <w:sz w:val="24"/>
              </w:rPr>
            </w:pPr>
          </w:p>
        </w:tc>
        <w:tc>
          <w:tcPr>
            <w:tcW w:w="3191" w:type="dxa"/>
          </w:tcPr>
          <w:p w14:paraId="09F3CA96" w14:textId="77777777" w:rsidR="00671EA0" w:rsidRDefault="00671EA0" w:rsidP="001937B7">
            <w:pPr>
              <w:pStyle w:val="TableParagraph"/>
              <w:spacing w:line="268" w:lineRule="exact"/>
              <w:ind w:left="107"/>
              <w:rPr>
                <w:sz w:val="24"/>
              </w:rPr>
            </w:pPr>
            <w:r>
              <w:rPr>
                <w:sz w:val="24"/>
              </w:rPr>
              <w:t>королевства.</w:t>
            </w:r>
          </w:p>
        </w:tc>
        <w:tc>
          <w:tcPr>
            <w:tcW w:w="10358" w:type="dxa"/>
          </w:tcPr>
          <w:p w14:paraId="68AF90CA" w14:textId="77777777" w:rsidR="00671EA0" w:rsidRDefault="00671EA0" w:rsidP="001937B7">
            <w:pPr>
              <w:pStyle w:val="TableParagraph"/>
              <w:spacing w:line="268" w:lineRule="exact"/>
              <w:ind w:left="106"/>
              <w:rPr>
                <w:sz w:val="24"/>
              </w:rPr>
            </w:pPr>
            <w:r>
              <w:rPr>
                <w:b/>
                <w:sz w:val="24"/>
              </w:rPr>
              <w:t xml:space="preserve">Материал: </w:t>
            </w:r>
            <w:r>
              <w:rPr>
                <w:sz w:val="24"/>
              </w:rPr>
              <w:t>презентация, шахматная доска и шахматные фигуры</w:t>
            </w:r>
          </w:p>
        </w:tc>
      </w:tr>
      <w:tr w:rsidR="00671EA0" w14:paraId="0DBC0F94" w14:textId="77777777" w:rsidTr="001937B7">
        <w:trPr>
          <w:trHeight w:val="1941"/>
        </w:trPr>
        <w:tc>
          <w:tcPr>
            <w:tcW w:w="1340" w:type="dxa"/>
          </w:tcPr>
          <w:p w14:paraId="24053B64" w14:textId="77777777" w:rsidR="00671EA0" w:rsidRDefault="00671EA0" w:rsidP="001937B7">
            <w:pPr>
              <w:pStyle w:val="TableParagraph"/>
              <w:spacing w:line="270" w:lineRule="exact"/>
              <w:ind w:left="167" w:right="160"/>
              <w:jc w:val="center"/>
              <w:rPr>
                <w:sz w:val="24"/>
              </w:rPr>
            </w:pPr>
            <w:r>
              <w:rPr>
                <w:sz w:val="24"/>
              </w:rPr>
              <w:t>Октябрь</w:t>
            </w:r>
          </w:p>
        </w:tc>
        <w:tc>
          <w:tcPr>
            <w:tcW w:w="3191" w:type="dxa"/>
          </w:tcPr>
          <w:p w14:paraId="77C43DAC" w14:textId="77777777" w:rsidR="00671EA0" w:rsidRDefault="00671EA0" w:rsidP="001937B7">
            <w:pPr>
              <w:pStyle w:val="TableParagraph"/>
              <w:spacing w:line="270" w:lineRule="exact"/>
              <w:ind w:left="107"/>
              <w:rPr>
                <w:sz w:val="24"/>
              </w:rPr>
            </w:pPr>
            <w:r>
              <w:rPr>
                <w:sz w:val="24"/>
              </w:rPr>
              <w:t>Волшебная доска.</w:t>
            </w:r>
          </w:p>
          <w:p w14:paraId="3E7EE13A" w14:textId="77777777" w:rsidR="00671EA0" w:rsidRDefault="00671EA0" w:rsidP="001937B7">
            <w:pPr>
              <w:pStyle w:val="TableParagraph"/>
              <w:spacing w:before="2"/>
              <w:rPr>
                <w:sz w:val="24"/>
              </w:rPr>
            </w:pPr>
          </w:p>
          <w:p w14:paraId="24933DB9" w14:textId="77777777" w:rsidR="00671EA0" w:rsidRDefault="00671EA0" w:rsidP="001937B7">
            <w:pPr>
              <w:pStyle w:val="TableParagraph"/>
              <w:ind w:left="107" w:right="752"/>
              <w:rPr>
                <w:sz w:val="24"/>
              </w:rPr>
            </w:pPr>
            <w:r>
              <w:rPr>
                <w:sz w:val="24"/>
              </w:rPr>
              <w:t>Шахматная доска, карандаши, тетрадные листы в клеточку</w:t>
            </w:r>
          </w:p>
        </w:tc>
        <w:tc>
          <w:tcPr>
            <w:tcW w:w="10358" w:type="dxa"/>
          </w:tcPr>
          <w:p w14:paraId="3FB398E8" w14:textId="77777777" w:rsidR="00671EA0" w:rsidRDefault="00671EA0" w:rsidP="001937B7">
            <w:pPr>
              <w:pStyle w:val="TableParagraph"/>
              <w:ind w:left="106" w:right="102"/>
              <w:jc w:val="both"/>
              <w:rPr>
                <w:sz w:val="24"/>
              </w:rPr>
            </w:pPr>
            <w:r>
              <w:rPr>
                <w:sz w:val="24"/>
              </w:rPr>
              <w:t>Познакомить с новыми понятиями – «шахматная доска», «белые и чѐрные поля», чередование белых и чѐрных полей, шахматная доска и шахматные поля квадратные, «центр» шахматной доски.</w:t>
            </w:r>
          </w:p>
          <w:p w14:paraId="67FDC6AF" w14:textId="77777777" w:rsidR="00671EA0" w:rsidRDefault="00671EA0" w:rsidP="001937B7">
            <w:pPr>
              <w:pStyle w:val="TableParagraph"/>
              <w:ind w:left="106"/>
              <w:jc w:val="both"/>
              <w:rPr>
                <w:sz w:val="24"/>
              </w:rPr>
            </w:pPr>
            <w:r>
              <w:rPr>
                <w:b/>
                <w:sz w:val="24"/>
              </w:rPr>
              <w:t xml:space="preserve">Материал: </w:t>
            </w:r>
            <w:r>
              <w:rPr>
                <w:sz w:val="24"/>
              </w:rPr>
              <w:t>шахматная доска, карандаши, тетрадные листы в клеточку</w:t>
            </w:r>
          </w:p>
        </w:tc>
      </w:tr>
      <w:tr w:rsidR="00671EA0" w14:paraId="7C70F9C0" w14:textId="77777777" w:rsidTr="001937B7">
        <w:trPr>
          <w:trHeight w:val="1379"/>
        </w:trPr>
        <w:tc>
          <w:tcPr>
            <w:tcW w:w="1340" w:type="dxa"/>
          </w:tcPr>
          <w:p w14:paraId="02AE58BE" w14:textId="77777777" w:rsidR="00671EA0" w:rsidRDefault="00671EA0" w:rsidP="001937B7">
            <w:pPr>
              <w:pStyle w:val="TableParagraph"/>
              <w:spacing w:line="268" w:lineRule="exact"/>
              <w:ind w:left="166" w:right="161"/>
              <w:jc w:val="center"/>
              <w:rPr>
                <w:sz w:val="24"/>
              </w:rPr>
            </w:pPr>
            <w:r>
              <w:rPr>
                <w:sz w:val="24"/>
              </w:rPr>
              <w:t>Ноябрь</w:t>
            </w:r>
          </w:p>
        </w:tc>
        <w:tc>
          <w:tcPr>
            <w:tcW w:w="3191" w:type="dxa"/>
          </w:tcPr>
          <w:p w14:paraId="758F186F" w14:textId="77777777" w:rsidR="00671EA0" w:rsidRDefault="00671EA0" w:rsidP="001937B7">
            <w:pPr>
              <w:pStyle w:val="TableParagraph"/>
              <w:spacing w:line="268" w:lineRule="exact"/>
              <w:ind w:left="107"/>
              <w:rPr>
                <w:sz w:val="24"/>
              </w:rPr>
            </w:pPr>
            <w:r>
              <w:rPr>
                <w:sz w:val="24"/>
              </w:rPr>
              <w:t>Волшебная доска.</w:t>
            </w:r>
          </w:p>
        </w:tc>
        <w:tc>
          <w:tcPr>
            <w:tcW w:w="10358" w:type="dxa"/>
          </w:tcPr>
          <w:p w14:paraId="0DA94900" w14:textId="77777777" w:rsidR="00671EA0" w:rsidRDefault="00671EA0" w:rsidP="001937B7">
            <w:pPr>
              <w:pStyle w:val="TableParagraph"/>
              <w:ind w:left="106" w:right="100"/>
              <w:jc w:val="both"/>
              <w:rPr>
                <w:sz w:val="24"/>
              </w:rPr>
            </w:pPr>
            <w:r>
              <w:rPr>
                <w:sz w:val="24"/>
              </w:rPr>
              <w:t>Продолжать знакомство с шахматной доской. Учить правильно располагать доску между партнѐрами. Познакомить с новыми понятиями: горизонтальная и вертикальная линии. Закреплять полученные знания посредством дидактических игр –</w:t>
            </w:r>
            <w:r>
              <w:rPr>
                <w:spacing w:val="-2"/>
                <w:sz w:val="24"/>
              </w:rPr>
              <w:t xml:space="preserve"> </w:t>
            </w:r>
            <w:r>
              <w:rPr>
                <w:sz w:val="24"/>
              </w:rPr>
              <w:t>заданий.</w:t>
            </w:r>
          </w:p>
          <w:p w14:paraId="326233FB" w14:textId="77777777" w:rsidR="00671EA0" w:rsidRDefault="00671EA0" w:rsidP="001937B7">
            <w:pPr>
              <w:pStyle w:val="TableParagraph"/>
              <w:spacing w:line="270" w:lineRule="atLeast"/>
              <w:ind w:left="106" w:right="100"/>
              <w:jc w:val="both"/>
              <w:rPr>
                <w:sz w:val="24"/>
              </w:rPr>
            </w:pPr>
            <w:r>
              <w:rPr>
                <w:b/>
                <w:sz w:val="24"/>
              </w:rPr>
              <w:t xml:space="preserve">Материал: </w:t>
            </w:r>
            <w:r>
              <w:rPr>
                <w:sz w:val="24"/>
              </w:rPr>
              <w:t>шахматная доска, карандаши, тетрадные листы в клеточку, интерактивная презентация, заготовка на листе шахматной доски.</w:t>
            </w:r>
          </w:p>
        </w:tc>
      </w:tr>
      <w:tr w:rsidR="00671EA0" w14:paraId="66CAE9F2" w14:textId="77777777" w:rsidTr="001937B7">
        <w:trPr>
          <w:trHeight w:val="1655"/>
        </w:trPr>
        <w:tc>
          <w:tcPr>
            <w:tcW w:w="1340" w:type="dxa"/>
          </w:tcPr>
          <w:p w14:paraId="152A253A" w14:textId="77777777" w:rsidR="00671EA0" w:rsidRDefault="00671EA0" w:rsidP="001937B7">
            <w:pPr>
              <w:pStyle w:val="TableParagraph"/>
              <w:spacing w:line="267" w:lineRule="exact"/>
              <w:ind w:left="167" w:right="160"/>
              <w:jc w:val="center"/>
              <w:rPr>
                <w:sz w:val="24"/>
              </w:rPr>
            </w:pPr>
            <w:r>
              <w:rPr>
                <w:sz w:val="24"/>
              </w:rPr>
              <w:t>Декабрь</w:t>
            </w:r>
          </w:p>
        </w:tc>
        <w:tc>
          <w:tcPr>
            <w:tcW w:w="3191" w:type="dxa"/>
          </w:tcPr>
          <w:p w14:paraId="0CE2D9E5" w14:textId="77777777" w:rsidR="00671EA0" w:rsidRDefault="00671EA0" w:rsidP="001937B7">
            <w:pPr>
              <w:pStyle w:val="TableParagraph"/>
              <w:spacing w:line="267" w:lineRule="exact"/>
              <w:ind w:left="107"/>
              <w:rPr>
                <w:sz w:val="24"/>
              </w:rPr>
            </w:pPr>
            <w:r>
              <w:rPr>
                <w:sz w:val="24"/>
              </w:rPr>
              <w:t>Волшебная доска.</w:t>
            </w:r>
          </w:p>
        </w:tc>
        <w:tc>
          <w:tcPr>
            <w:tcW w:w="10358" w:type="dxa"/>
          </w:tcPr>
          <w:p w14:paraId="75CDE607" w14:textId="77777777" w:rsidR="00671EA0" w:rsidRDefault="00671EA0" w:rsidP="001937B7">
            <w:pPr>
              <w:pStyle w:val="TableParagraph"/>
              <w:spacing w:line="267" w:lineRule="exact"/>
              <w:ind w:left="106"/>
              <w:rPr>
                <w:sz w:val="24"/>
              </w:rPr>
            </w:pPr>
            <w:r>
              <w:rPr>
                <w:sz w:val="24"/>
              </w:rPr>
              <w:t>Повторить понятия горизонтальных и вертикальных линий, познакомить с новым понятием:</w:t>
            </w:r>
          </w:p>
          <w:p w14:paraId="76FE9173" w14:textId="77777777" w:rsidR="00671EA0" w:rsidRDefault="00671EA0" w:rsidP="001937B7">
            <w:pPr>
              <w:pStyle w:val="TableParagraph"/>
              <w:ind w:left="106"/>
              <w:rPr>
                <w:sz w:val="24"/>
              </w:rPr>
            </w:pPr>
            <w:r>
              <w:rPr>
                <w:sz w:val="24"/>
              </w:rPr>
              <w:t>«диагональ». Начать знакомство с «шахматным» алфавитом.</w:t>
            </w:r>
          </w:p>
          <w:p w14:paraId="1F1EF32C" w14:textId="77777777" w:rsidR="00671EA0" w:rsidRDefault="00671EA0" w:rsidP="001937B7">
            <w:pPr>
              <w:pStyle w:val="TableParagraph"/>
              <w:ind w:left="106"/>
              <w:rPr>
                <w:sz w:val="24"/>
              </w:rPr>
            </w:pPr>
            <w:r>
              <w:rPr>
                <w:sz w:val="24"/>
              </w:rPr>
              <w:t>Закреплять полученные знания с помощью игр-заданий. Учить понимать учебную задачу и выполнять еѐ самостоятельно.</w:t>
            </w:r>
          </w:p>
          <w:p w14:paraId="0163A559" w14:textId="77777777" w:rsidR="00671EA0" w:rsidRDefault="00671EA0" w:rsidP="001937B7">
            <w:pPr>
              <w:pStyle w:val="TableParagraph"/>
              <w:tabs>
                <w:tab w:val="left" w:pos="1503"/>
                <w:tab w:val="left" w:pos="2839"/>
                <w:tab w:val="left" w:pos="3688"/>
                <w:tab w:val="left" w:pos="5086"/>
                <w:tab w:val="left" w:pos="6364"/>
                <w:tab w:val="left" w:pos="7204"/>
                <w:tab w:val="left" w:pos="7535"/>
                <w:tab w:val="left" w:pos="8734"/>
              </w:tabs>
              <w:spacing w:line="270" w:lineRule="atLeast"/>
              <w:ind w:left="106" w:right="106"/>
              <w:rPr>
                <w:sz w:val="24"/>
              </w:rPr>
            </w:pPr>
            <w:r>
              <w:rPr>
                <w:b/>
                <w:sz w:val="24"/>
              </w:rPr>
              <w:t>Материал:</w:t>
            </w:r>
            <w:r>
              <w:rPr>
                <w:b/>
                <w:sz w:val="24"/>
              </w:rPr>
              <w:tab/>
            </w:r>
            <w:r>
              <w:rPr>
                <w:sz w:val="24"/>
              </w:rPr>
              <w:t>шахматная</w:t>
            </w:r>
            <w:r>
              <w:rPr>
                <w:sz w:val="24"/>
              </w:rPr>
              <w:tab/>
              <w:t>доска,</w:t>
            </w:r>
            <w:r>
              <w:rPr>
                <w:sz w:val="24"/>
              </w:rPr>
              <w:tab/>
              <w:t>карандаши,</w:t>
            </w:r>
            <w:r>
              <w:rPr>
                <w:sz w:val="24"/>
              </w:rPr>
              <w:tab/>
              <w:t>тетрадные</w:t>
            </w:r>
            <w:r>
              <w:rPr>
                <w:sz w:val="24"/>
              </w:rPr>
              <w:tab/>
              <w:t>листы</w:t>
            </w:r>
            <w:r>
              <w:rPr>
                <w:sz w:val="24"/>
              </w:rPr>
              <w:tab/>
              <w:t>в</w:t>
            </w:r>
            <w:r>
              <w:rPr>
                <w:sz w:val="24"/>
              </w:rPr>
              <w:tab/>
              <w:t>клеточку,</w:t>
            </w:r>
            <w:r>
              <w:rPr>
                <w:sz w:val="24"/>
              </w:rPr>
              <w:tab/>
            </w:r>
            <w:r>
              <w:rPr>
                <w:spacing w:val="-1"/>
                <w:sz w:val="24"/>
              </w:rPr>
              <w:t xml:space="preserve">интерактивная </w:t>
            </w:r>
            <w:r>
              <w:rPr>
                <w:sz w:val="24"/>
              </w:rPr>
              <w:t>презентация, заготовка на листе шахматной доски, карточки с «шахматным»</w:t>
            </w:r>
            <w:r>
              <w:rPr>
                <w:spacing w:val="-20"/>
                <w:sz w:val="24"/>
              </w:rPr>
              <w:t xml:space="preserve"> </w:t>
            </w:r>
            <w:r>
              <w:rPr>
                <w:sz w:val="24"/>
              </w:rPr>
              <w:t>алфавитом.</w:t>
            </w:r>
          </w:p>
        </w:tc>
      </w:tr>
      <w:tr w:rsidR="00671EA0" w14:paraId="75E34BCA" w14:textId="77777777" w:rsidTr="001937B7">
        <w:trPr>
          <w:trHeight w:val="1103"/>
        </w:trPr>
        <w:tc>
          <w:tcPr>
            <w:tcW w:w="1340" w:type="dxa"/>
          </w:tcPr>
          <w:p w14:paraId="117DE5F9" w14:textId="77777777" w:rsidR="00671EA0" w:rsidRDefault="00671EA0" w:rsidP="001937B7">
            <w:pPr>
              <w:pStyle w:val="TableParagraph"/>
              <w:spacing w:line="268" w:lineRule="exact"/>
              <w:ind w:left="167" w:right="160"/>
              <w:jc w:val="center"/>
              <w:rPr>
                <w:sz w:val="24"/>
              </w:rPr>
            </w:pPr>
            <w:r>
              <w:rPr>
                <w:sz w:val="24"/>
              </w:rPr>
              <w:t>Январь</w:t>
            </w:r>
          </w:p>
        </w:tc>
        <w:tc>
          <w:tcPr>
            <w:tcW w:w="3191" w:type="dxa"/>
          </w:tcPr>
          <w:p w14:paraId="25EC4678" w14:textId="77777777" w:rsidR="00671EA0" w:rsidRDefault="00671EA0" w:rsidP="001937B7">
            <w:pPr>
              <w:pStyle w:val="TableParagraph"/>
              <w:spacing w:line="268" w:lineRule="exact"/>
              <w:ind w:left="107"/>
              <w:rPr>
                <w:sz w:val="24"/>
              </w:rPr>
            </w:pPr>
            <w:r>
              <w:rPr>
                <w:sz w:val="24"/>
              </w:rPr>
              <w:t>Волшебная доска.</w:t>
            </w:r>
          </w:p>
        </w:tc>
        <w:tc>
          <w:tcPr>
            <w:tcW w:w="10358" w:type="dxa"/>
          </w:tcPr>
          <w:p w14:paraId="7458283B" w14:textId="77777777" w:rsidR="00671EA0" w:rsidRDefault="00671EA0" w:rsidP="001937B7">
            <w:pPr>
              <w:pStyle w:val="TableParagraph"/>
              <w:tabs>
                <w:tab w:val="left" w:pos="1449"/>
                <w:tab w:val="left" w:pos="2528"/>
                <w:tab w:val="left" w:pos="4113"/>
                <w:tab w:val="left" w:pos="5602"/>
                <w:tab w:val="left" w:pos="7015"/>
                <w:tab w:val="left" w:pos="7372"/>
                <w:tab w:val="left" w:pos="9070"/>
              </w:tabs>
              <w:ind w:left="106" w:right="107"/>
              <w:rPr>
                <w:sz w:val="24"/>
              </w:rPr>
            </w:pPr>
            <w:r>
              <w:rPr>
                <w:sz w:val="24"/>
              </w:rPr>
              <w:t>Повторить</w:t>
            </w:r>
            <w:r>
              <w:rPr>
                <w:sz w:val="24"/>
              </w:rPr>
              <w:tab/>
              <w:t>понятия</w:t>
            </w:r>
            <w:r>
              <w:rPr>
                <w:sz w:val="24"/>
              </w:rPr>
              <w:tab/>
              <w:t>«диагональ»,</w:t>
            </w:r>
            <w:r>
              <w:rPr>
                <w:sz w:val="24"/>
              </w:rPr>
              <w:tab/>
              <w:t>продолжить</w:t>
            </w:r>
            <w:r>
              <w:rPr>
                <w:sz w:val="24"/>
              </w:rPr>
              <w:tab/>
              <w:t>знакомство</w:t>
            </w:r>
            <w:r>
              <w:rPr>
                <w:sz w:val="24"/>
              </w:rPr>
              <w:tab/>
              <w:t>с</w:t>
            </w:r>
            <w:r>
              <w:rPr>
                <w:sz w:val="24"/>
              </w:rPr>
              <w:tab/>
              <w:t>«шахматным»</w:t>
            </w:r>
            <w:r>
              <w:rPr>
                <w:sz w:val="24"/>
              </w:rPr>
              <w:tab/>
            </w:r>
            <w:r>
              <w:rPr>
                <w:spacing w:val="-3"/>
                <w:sz w:val="24"/>
              </w:rPr>
              <w:t xml:space="preserve">алфавитом, </w:t>
            </w:r>
            <w:r>
              <w:rPr>
                <w:sz w:val="24"/>
              </w:rPr>
              <w:t>упражняться в нахождении «адреса» шахматного</w:t>
            </w:r>
            <w:r>
              <w:rPr>
                <w:spacing w:val="-5"/>
                <w:sz w:val="24"/>
              </w:rPr>
              <w:t xml:space="preserve"> </w:t>
            </w:r>
            <w:r>
              <w:rPr>
                <w:sz w:val="24"/>
              </w:rPr>
              <w:t>поля.</w:t>
            </w:r>
          </w:p>
          <w:p w14:paraId="750C59F0" w14:textId="77777777" w:rsidR="00671EA0" w:rsidRDefault="00671EA0" w:rsidP="001937B7">
            <w:pPr>
              <w:pStyle w:val="TableParagraph"/>
              <w:tabs>
                <w:tab w:val="left" w:pos="1503"/>
                <w:tab w:val="left" w:pos="2839"/>
                <w:tab w:val="left" w:pos="3688"/>
                <w:tab w:val="left" w:pos="5086"/>
                <w:tab w:val="left" w:pos="6364"/>
                <w:tab w:val="left" w:pos="7204"/>
                <w:tab w:val="left" w:pos="7535"/>
                <w:tab w:val="left" w:pos="8734"/>
              </w:tabs>
              <w:spacing w:line="270" w:lineRule="atLeast"/>
              <w:ind w:left="106" w:right="106"/>
              <w:rPr>
                <w:sz w:val="24"/>
              </w:rPr>
            </w:pPr>
            <w:r>
              <w:rPr>
                <w:b/>
                <w:sz w:val="24"/>
              </w:rPr>
              <w:t>Материал:</w:t>
            </w:r>
            <w:r>
              <w:rPr>
                <w:b/>
                <w:sz w:val="24"/>
              </w:rPr>
              <w:tab/>
            </w:r>
            <w:r>
              <w:rPr>
                <w:sz w:val="24"/>
              </w:rPr>
              <w:t>шахматная</w:t>
            </w:r>
            <w:r>
              <w:rPr>
                <w:sz w:val="24"/>
              </w:rPr>
              <w:tab/>
              <w:t>доска,</w:t>
            </w:r>
            <w:r>
              <w:rPr>
                <w:sz w:val="24"/>
              </w:rPr>
              <w:tab/>
              <w:t>карандаши,</w:t>
            </w:r>
            <w:r>
              <w:rPr>
                <w:sz w:val="24"/>
              </w:rPr>
              <w:tab/>
              <w:t>тетрадные</w:t>
            </w:r>
            <w:r>
              <w:rPr>
                <w:sz w:val="24"/>
              </w:rPr>
              <w:tab/>
              <w:t>листы</w:t>
            </w:r>
            <w:r>
              <w:rPr>
                <w:sz w:val="24"/>
              </w:rPr>
              <w:tab/>
              <w:t>в</w:t>
            </w:r>
            <w:r>
              <w:rPr>
                <w:sz w:val="24"/>
              </w:rPr>
              <w:tab/>
              <w:t>клеточку,</w:t>
            </w:r>
            <w:r>
              <w:rPr>
                <w:sz w:val="24"/>
              </w:rPr>
              <w:tab/>
            </w:r>
            <w:r>
              <w:rPr>
                <w:spacing w:val="-1"/>
                <w:sz w:val="24"/>
              </w:rPr>
              <w:t xml:space="preserve">интерактивная </w:t>
            </w:r>
            <w:r>
              <w:rPr>
                <w:sz w:val="24"/>
              </w:rPr>
              <w:t>презентация, заготовка на листе шахматной доски, карточки с «шахматным»</w:t>
            </w:r>
            <w:r>
              <w:rPr>
                <w:spacing w:val="-18"/>
                <w:sz w:val="24"/>
              </w:rPr>
              <w:t xml:space="preserve"> </w:t>
            </w:r>
            <w:r>
              <w:rPr>
                <w:sz w:val="24"/>
              </w:rPr>
              <w:t>алфавитом.</w:t>
            </w:r>
          </w:p>
        </w:tc>
      </w:tr>
      <w:tr w:rsidR="00671EA0" w14:paraId="03962DE8" w14:textId="77777777" w:rsidTr="001937B7">
        <w:trPr>
          <w:trHeight w:val="1104"/>
        </w:trPr>
        <w:tc>
          <w:tcPr>
            <w:tcW w:w="1340" w:type="dxa"/>
          </w:tcPr>
          <w:p w14:paraId="2BDF6B1C" w14:textId="77777777" w:rsidR="00671EA0" w:rsidRDefault="00671EA0" w:rsidP="001937B7">
            <w:pPr>
              <w:pStyle w:val="TableParagraph"/>
              <w:spacing w:line="267" w:lineRule="exact"/>
              <w:ind w:left="163" w:right="161"/>
              <w:jc w:val="center"/>
              <w:rPr>
                <w:sz w:val="24"/>
              </w:rPr>
            </w:pPr>
            <w:r>
              <w:rPr>
                <w:sz w:val="24"/>
              </w:rPr>
              <w:t>Февраль</w:t>
            </w:r>
          </w:p>
        </w:tc>
        <w:tc>
          <w:tcPr>
            <w:tcW w:w="3191" w:type="dxa"/>
          </w:tcPr>
          <w:p w14:paraId="351CEC36" w14:textId="77777777" w:rsidR="00671EA0" w:rsidRDefault="00671EA0" w:rsidP="001937B7">
            <w:pPr>
              <w:pStyle w:val="TableParagraph"/>
              <w:spacing w:line="267" w:lineRule="exact"/>
              <w:ind w:left="107"/>
              <w:rPr>
                <w:sz w:val="24"/>
              </w:rPr>
            </w:pPr>
            <w:r>
              <w:rPr>
                <w:sz w:val="24"/>
              </w:rPr>
              <w:t>Волшебная доска</w:t>
            </w:r>
          </w:p>
        </w:tc>
        <w:tc>
          <w:tcPr>
            <w:tcW w:w="10358" w:type="dxa"/>
          </w:tcPr>
          <w:p w14:paraId="319EA1B2" w14:textId="77777777" w:rsidR="00671EA0" w:rsidRDefault="00671EA0" w:rsidP="001937B7">
            <w:pPr>
              <w:pStyle w:val="TableParagraph"/>
              <w:ind w:left="106" w:right="162"/>
              <w:rPr>
                <w:sz w:val="24"/>
              </w:rPr>
            </w:pPr>
            <w:r>
              <w:rPr>
                <w:sz w:val="24"/>
              </w:rPr>
              <w:t>Повторить и закрепить знания о шахматной доске – горизонтали, вертикали, белые и чѐрные  поля, чередование полей, шахматный алфавит, шахматная</w:t>
            </w:r>
            <w:r>
              <w:rPr>
                <w:spacing w:val="-6"/>
                <w:sz w:val="24"/>
              </w:rPr>
              <w:t xml:space="preserve"> </w:t>
            </w:r>
            <w:r>
              <w:rPr>
                <w:sz w:val="24"/>
              </w:rPr>
              <w:t>нотация.</w:t>
            </w:r>
          </w:p>
          <w:p w14:paraId="2DADE77B" w14:textId="77777777" w:rsidR="00671EA0" w:rsidRDefault="00671EA0" w:rsidP="001937B7">
            <w:pPr>
              <w:pStyle w:val="TableParagraph"/>
              <w:spacing w:line="270" w:lineRule="atLeast"/>
              <w:ind w:left="106"/>
              <w:rPr>
                <w:sz w:val="24"/>
              </w:rPr>
            </w:pPr>
            <w:r>
              <w:rPr>
                <w:b/>
                <w:sz w:val="24"/>
              </w:rPr>
              <w:t xml:space="preserve">Материал: </w:t>
            </w:r>
            <w:r>
              <w:rPr>
                <w:sz w:val="24"/>
              </w:rPr>
              <w:t>шахматная доска, карандаши, тетрадные листы в клеточку, заготовка на листе шахматной доски, карточки с «шахматным» алфавитом.</w:t>
            </w:r>
          </w:p>
        </w:tc>
      </w:tr>
      <w:tr w:rsidR="00671EA0" w14:paraId="525E7613" w14:textId="77777777" w:rsidTr="001937B7">
        <w:trPr>
          <w:trHeight w:val="832"/>
        </w:trPr>
        <w:tc>
          <w:tcPr>
            <w:tcW w:w="1340" w:type="dxa"/>
          </w:tcPr>
          <w:p w14:paraId="336BD70D" w14:textId="77777777" w:rsidR="00671EA0" w:rsidRDefault="00671EA0" w:rsidP="001937B7">
            <w:pPr>
              <w:pStyle w:val="TableParagraph"/>
              <w:spacing w:line="270" w:lineRule="exact"/>
              <w:ind w:left="167" w:right="161"/>
              <w:jc w:val="center"/>
              <w:rPr>
                <w:sz w:val="24"/>
              </w:rPr>
            </w:pPr>
            <w:r>
              <w:rPr>
                <w:sz w:val="24"/>
              </w:rPr>
              <w:t>Март</w:t>
            </w:r>
          </w:p>
        </w:tc>
        <w:tc>
          <w:tcPr>
            <w:tcW w:w="3191" w:type="dxa"/>
          </w:tcPr>
          <w:p w14:paraId="4B25E949" w14:textId="77777777" w:rsidR="00671EA0" w:rsidRDefault="00671EA0" w:rsidP="001937B7">
            <w:pPr>
              <w:pStyle w:val="TableParagraph"/>
              <w:spacing w:line="270" w:lineRule="exact"/>
              <w:ind w:left="107"/>
              <w:rPr>
                <w:sz w:val="24"/>
              </w:rPr>
            </w:pPr>
            <w:r>
              <w:rPr>
                <w:sz w:val="24"/>
              </w:rPr>
              <w:t>Шахматные фигуры.</w:t>
            </w:r>
          </w:p>
        </w:tc>
        <w:tc>
          <w:tcPr>
            <w:tcW w:w="10358" w:type="dxa"/>
          </w:tcPr>
          <w:p w14:paraId="08736E03" w14:textId="77777777" w:rsidR="00671EA0" w:rsidRDefault="00671EA0" w:rsidP="001937B7">
            <w:pPr>
              <w:pStyle w:val="TableParagraph"/>
              <w:ind w:left="106" w:right="162"/>
              <w:rPr>
                <w:sz w:val="24"/>
              </w:rPr>
            </w:pPr>
            <w:r>
              <w:rPr>
                <w:sz w:val="24"/>
              </w:rPr>
              <w:t>Познакомить детей с шахматными фигурами, белыми и чѐрными, учить сравнивать фигуры между собой, упражняться в нахождении той или иной фигуры в ряду</w:t>
            </w:r>
            <w:r>
              <w:rPr>
                <w:spacing w:val="-11"/>
                <w:sz w:val="24"/>
              </w:rPr>
              <w:t xml:space="preserve"> </w:t>
            </w:r>
            <w:r>
              <w:rPr>
                <w:sz w:val="24"/>
              </w:rPr>
              <w:t>остальных.</w:t>
            </w:r>
          </w:p>
          <w:p w14:paraId="4F50306C" w14:textId="77777777" w:rsidR="00671EA0" w:rsidRDefault="00671EA0" w:rsidP="001937B7">
            <w:pPr>
              <w:pStyle w:val="TableParagraph"/>
              <w:spacing w:line="266" w:lineRule="exact"/>
              <w:ind w:left="106"/>
              <w:rPr>
                <w:sz w:val="24"/>
              </w:rPr>
            </w:pPr>
            <w:r>
              <w:rPr>
                <w:b/>
                <w:sz w:val="24"/>
              </w:rPr>
              <w:t xml:space="preserve">Материал: </w:t>
            </w:r>
            <w:r>
              <w:rPr>
                <w:sz w:val="24"/>
              </w:rPr>
              <w:t>набор шахмат, интерактивная презентация, волшебный мешочек</w:t>
            </w:r>
          </w:p>
        </w:tc>
      </w:tr>
      <w:tr w:rsidR="00671EA0" w14:paraId="4DAB8B69" w14:textId="77777777" w:rsidTr="001937B7">
        <w:trPr>
          <w:trHeight w:val="554"/>
        </w:trPr>
        <w:tc>
          <w:tcPr>
            <w:tcW w:w="1340" w:type="dxa"/>
          </w:tcPr>
          <w:p w14:paraId="0CE4A4C0" w14:textId="77777777" w:rsidR="00671EA0" w:rsidRDefault="00671EA0" w:rsidP="001937B7">
            <w:pPr>
              <w:pStyle w:val="TableParagraph"/>
              <w:spacing w:line="268" w:lineRule="exact"/>
              <w:ind w:left="167" w:right="160"/>
              <w:jc w:val="center"/>
              <w:rPr>
                <w:sz w:val="24"/>
              </w:rPr>
            </w:pPr>
            <w:r>
              <w:rPr>
                <w:sz w:val="24"/>
              </w:rPr>
              <w:t>Апрель</w:t>
            </w:r>
          </w:p>
        </w:tc>
        <w:tc>
          <w:tcPr>
            <w:tcW w:w="3191" w:type="dxa"/>
          </w:tcPr>
          <w:p w14:paraId="3A91182A" w14:textId="77777777" w:rsidR="00671EA0" w:rsidRDefault="00671EA0" w:rsidP="001937B7">
            <w:pPr>
              <w:pStyle w:val="TableParagraph"/>
              <w:spacing w:line="268" w:lineRule="exact"/>
              <w:ind w:left="107"/>
              <w:rPr>
                <w:sz w:val="24"/>
              </w:rPr>
            </w:pPr>
            <w:r>
              <w:rPr>
                <w:sz w:val="24"/>
              </w:rPr>
              <w:t>Шахматные фигуры.</w:t>
            </w:r>
          </w:p>
        </w:tc>
        <w:tc>
          <w:tcPr>
            <w:tcW w:w="10358" w:type="dxa"/>
          </w:tcPr>
          <w:p w14:paraId="6B58E8DC" w14:textId="77777777" w:rsidR="00671EA0" w:rsidRDefault="00671EA0" w:rsidP="001937B7">
            <w:pPr>
              <w:pStyle w:val="TableParagraph"/>
              <w:spacing w:line="268" w:lineRule="exact"/>
              <w:ind w:left="106"/>
              <w:rPr>
                <w:sz w:val="24"/>
              </w:rPr>
            </w:pPr>
            <w:r>
              <w:rPr>
                <w:sz w:val="24"/>
              </w:rPr>
              <w:t>Закрепить</w:t>
            </w:r>
            <w:r>
              <w:rPr>
                <w:spacing w:val="37"/>
                <w:sz w:val="24"/>
              </w:rPr>
              <w:t xml:space="preserve"> </w:t>
            </w:r>
            <w:r>
              <w:rPr>
                <w:sz w:val="24"/>
              </w:rPr>
              <w:t>знания</w:t>
            </w:r>
            <w:r>
              <w:rPr>
                <w:spacing w:val="37"/>
                <w:sz w:val="24"/>
              </w:rPr>
              <w:t xml:space="preserve"> </w:t>
            </w:r>
            <w:r>
              <w:rPr>
                <w:sz w:val="24"/>
              </w:rPr>
              <w:t>детей</w:t>
            </w:r>
            <w:r>
              <w:rPr>
                <w:spacing w:val="38"/>
                <w:sz w:val="24"/>
              </w:rPr>
              <w:t xml:space="preserve"> </w:t>
            </w:r>
            <w:r>
              <w:rPr>
                <w:sz w:val="24"/>
              </w:rPr>
              <w:t>о</w:t>
            </w:r>
            <w:r>
              <w:rPr>
                <w:spacing w:val="37"/>
                <w:sz w:val="24"/>
              </w:rPr>
              <w:t xml:space="preserve"> </w:t>
            </w:r>
            <w:r>
              <w:rPr>
                <w:sz w:val="24"/>
              </w:rPr>
              <w:t>шахматных</w:t>
            </w:r>
            <w:r>
              <w:rPr>
                <w:spacing w:val="39"/>
                <w:sz w:val="24"/>
              </w:rPr>
              <w:t xml:space="preserve"> </w:t>
            </w:r>
            <w:r>
              <w:rPr>
                <w:sz w:val="24"/>
              </w:rPr>
              <w:t>фигурах.</w:t>
            </w:r>
            <w:r>
              <w:rPr>
                <w:spacing w:val="37"/>
                <w:sz w:val="24"/>
              </w:rPr>
              <w:t xml:space="preserve"> </w:t>
            </w:r>
            <w:r>
              <w:rPr>
                <w:sz w:val="24"/>
              </w:rPr>
              <w:t>Упражнять</w:t>
            </w:r>
            <w:r>
              <w:rPr>
                <w:spacing w:val="38"/>
                <w:sz w:val="24"/>
              </w:rPr>
              <w:t xml:space="preserve"> </w:t>
            </w:r>
            <w:r>
              <w:rPr>
                <w:sz w:val="24"/>
              </w:rPr>
              <w:t>в</w:t>
            </w:r>
            <w:r>
              <w:rPr>
                <w:spacing w:val="37"/>
                <w:sz w:val="24"/>
              </w:rPr>
              <w:t xml:space="preserve"> </w:t>
            </w:r>
            <w:r>
              <w:rPr>
                <w:sz w:val="24"/>
              </w:rPr>
              <w:t>правильном</w:t>
            </w:r>
            <w:r>
              <w:rPr>
                <w:spacing w:val="36"/>
                <w:sz w:val="24"/>
              </w:rPr>
              <w:t xml:space="preserve"> </w:t>
            </w:r>
            <w:r>
              <w:rPr>
                <w:sz w:val="24"/>
              </w:rPr>
              <w:t>названии</w:t>
            </w:r>
            <w:r>
              <w:rPr>
                <w:spacing w:val="38"/>
                <w:sz w:val="24"/>
              </w:rPr>
              <w:t xml:space="preserve"> </w:t>
            </w:r>
            <w:r>
              <w:rPr>
                <w:sz w:val="24"/>
              </w:rPr>
              <w:t>шахматных</w:t>
            </w:r>
          </w:p>
          <w:p w14:paraId="4CEA2573" w14:textId="77777777" w:rsidR="00671EA0" w:rsidRDefault="00671EA0" w:rsidP="001937B7">
            <w:pPr>
              <w:pStyle w:val="TableParagraph"/>
              <w:spacing w:line="266" w:lineRule="exact"/>
              <w:ind w:left="106"/>
              <w:rPr>
                <w:sz w:val="24"/>
              </w:rPr>
            </w:pPr>
            <w:r>
              <w:rPr>
                <w:sz w:val="24"/>
              </w:rPr>
              <w:t xml:space="preserve">фигур.   Учить   определять   ту  или   иную   шахматную   фигуру  в   ряду  остальных. </w:t>
            </w:r>
            <w:r>
              <w:rPr>
                <w:spacing w:val="38"/>
                <w:sz w:val="24"/>
              </w:rPr>
              <w:t xml:space="preserve"> </w:t>
            </w:r>
            <w:r>
              <w:rPr>
                <w:sz w:val="24"/>
              </w:rPr>
              <w:t>Закрепить</w:t>
            </w:r>
          </w:p>
        </w:tc>
      </w:tr>
    </w:tbl>
    <w:p w14:paraId="491024CB" w14:textId="77777777" w:rsidR="00671EA0" w:rsidRDefault="00671EA0" w:rsidP="00671EA0">
      <w:pPr>
        <w:spacing w:line="266" w:lineRule="exact"/>
        <w:rPr>
          <w:sz w:val="24"/>
        </w:rPr>
        <w:sectPr w:rsidR="00671EA0">
          <w:footerReference w:type="default" r:id="rId98"/>
          <w:pgSz w:w="16840" w:h="11910" w:orient="landscape"/>
          <w:pgMar w:top="1100" w:right="0" w:bottom="280" w:left="20" w:header="0" w:footer="0" w:gutter="0"/>
          <w:cols w:space="720"/>
        </w:sectPr>
      </w:pPr>
    </w:p>
    <w:p w14:paraId="0B605DEF" w14:textId="77777777" w:rsidR="00671EA0" w:rsidRDefault="00671EA0" w:rsidP="00671EA0">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0"/>
        <w:gridCol w:w="3191"/>
        <w:gridCol w:w="10358"/>
      </w:tblGrid>
      <w:tr w:rsidR="00671EA0" w14:paraId="08783586" w14:textId="77777777" w:rsidTr="001937B7">
        <w:trPr>
          <w:trHeight w:val="830"/>
        </w:trPr>
        <w:tc>
          <w:tcPr>
            <w:tcW w:w="1340" w:type="dxa"/>
          </w:tcPr>
          <w:p w14:paraId="0B0059AB" w14:textId="77777777" w:rsidR="00671EA0" w:rsidRDefault="00671EA0" w:rsidP="001937B7">
            <w:pPr>
              <w:pStyle w:val="TableParagraph"/>
              <w:rPr>
                <w:sz w:val="24"/>
              </w:rPr>
            </w:pPr>
          </w:p>
        </w:tc>
        <w:tc>
          <w:tcPr>
            <w:tcW w:w="3191" w:type="dxa"/>
          </w:tcPr>
          <w:p w14:paraId="277C9F4F" w14:textId="77777777" w:rsidR="00671EA0" w:rsidRDefault="00671EA0" w:rsidP="001937B7">
            <w:pPr>
              <w:pStyle w:val="TableParagraph"/>
              <w:spacing w:line="268" w:lineRule="exact"/>
              <w:ind w:left="107"/>
              <w:rPr>
                <w:sz w:val="24"/>
              </w:rPr>
            </w:pPr>
            <w:r>
              <w:rPr>
                <w:sz w:val="24"/>
              </w:rPr>
              <w:t>Продолжение.</w:t>
            </w:r>
          </w:p>
        </w:tc>
        <w:tc>
          <w:tcPr>
            <w:tcW w:w="10358" w:type="dxa"/>
          </w:tcPr>
          <w:p w14:paraId="72F8574A" w14:textId="77777777" w:rsidR="00671EA0" w:rsidRDefault="00671EA0" w:rsidP="001937B7">
            <w:pPr>
              <w:pStyle w:val="TableParagraph"/>
              <w:spacing w:line="268" w:lineRule="exact"/>
              <w:ind w:left="106"/>
              <w:rPr>
                <w:sz w:val="24"/>
              </w:rPr>
            </w:pPr>
            <w:r>
              <w:rPr>
                <w:sz w:val="24"/>
              </w:rPr>
              <w:t>полученные знания с помощью дидактических игр – заданий.</w:t>
            </w:r>
          </w:p>
          <w:p w14:paraId="3C399790" w14:textId="77777777" w:rsidR="00671EA0" w:rsidRDefault="00671EA0" w:rsidP="001937B7">
            <w:pPr>
              <w:pStyle w:val="TableParagraph"/>
              <w:ind w:left="106"/>
              <w:rPr>
                <w:sz w:val="24"/>
              </w:rPr>
            </w:pPr>
            <w:r>
              <w:rPr>
                <w:b/>
                <w:sz w:val="24"/>
              </w:rPr>
              <w:t xml:space="preserve">Материал: </w:t>
            </w:r>
            <w:r>
              <w:rPr>
                <w:sz w:val="24"/>
              </w:rPr>
              <w:t>набор шахмат, интерактивная презентация, волшебный мешочек.</w:t>
            </w:r>
          </w:p>
        </w:tc>
      </w:tr>
      <w:tr w:rsidR="00671EA0" w14:paraId="1149D8A0" w14:textId="77777777" w:rsidTr="001937B7">
        <w:trPr>
          <w:trHeight w:val="830"/>
        </w:trPr>
        <w:tc>
          <w:tcPr>
            <w:tcW w:w="1340" w:type="dxa"/>
          </w:tcPr>
          <w:p w14:paraId="06AA10BA" w14:textId="77777777" w:rsidR="00671EA0" w:rsidRDefault="00671EA0" w:rsidP="001937B7">
            <w:pPr>
              <w:pStyle w:val="TableParagraph"/>
              <w:spacing w:line="270" w:lineRule="exact"/>
              <w:ind w:left="443"/>
              <w:rPr>
                <w:sz w:val="24"/>
              </w:rPr>
            </w:pPr>
            <w:r>
              <w:rPr>
                <w:sz w:val="24"/>
              </w:rPr>
              <w:t>Май</w:t>
            </w:r>
          </w:p>
        </w:tc>
        <w:tc>
          <w:tcPr>
            <w:tcW w:w="3191" w:type="dxa"/>
          </w:tcPr>
          <w:p w14:paraId="45506824" w14:textId="77777777" w:rsidR="00671EA0" w:rsidRDefault="00671EA0" w:rsidP="001937B7">
            <w:pPr>
              <w:pStyle w:val="TableParagraph"/>
              <w:ind w:left="107"/>
              <w:rPr>
                <w:sz w:val="24"/>
              </w:rPr>
            </w:pPr>
            <w:r>
              <w:rPr>
                <w:sz w:val="24"/>
              </w:rPr>
              <w:t>«Тесты и упражнения для закрепления знаний»</w:t>
            </w:r>
          </w:p>
          <w:p w14:paraId="38B80C3D" w14:textId="77777777" w:rsidR="00671EA0" w:rsidRDefault="00671EA0" w:rsidP="001937B7">
            <w:pPr>
              <w:pStyle w:val="TableParagraph"/>
              <w:spacing w:line="264" w:lineRule="exact"/>
              <w:ind w:left="107"/>
              <w:rPr>
                <w:sz w:val="24"/>
              </w:rPr>
            </w:pPr>
            <w:r>
              <w:rPr>
                <w:sz w:val="24"/>
              </w:rPr>
              <w:t>Практические занятия.</w:t>
            </w:r>
          </w:p>
        </w:tc>
        <w:tc>
          <w:tcPr>
            <w:tcW w:w="10358" w:type="dxa"/>
          </w:tcPr>
          <w:p w14:paraId="07BA4DDD" w14:textId="77777777" w:rsidR="00671EA0" w:rsidRDefault="00671EA0" w:rsidP="001937B7">
            <w:pPr>
              <w:pStyle w:val="TableParagraph"/>
              <w:spacing w:line="270" w:lineRule="exact"/>
              <w:ind w:left="106"/>
              <w:rPr>
                <w:sz w:val="24"/>
              </w:rPr>
            </w:pPr>
            <w:r>
              <w:rPr>
                <w:sz w:val="24"/>
              </w:rPr>
              <w:t>Закрепление пройденного материала</w:t>
            </w:r>
          </w:p>
        </w:tc>
      </w:tr>
    </w:tbl>
    <w:p w14:paraId="59083496" w14:textId="77777777" w:rsidR="00671EA0" w:rsidRDefault="00671EA0" w:rsidP="00671EA0"/>
    <w:p w14:paraId="2AD63CC1" w14:textId="77777777" w:rsidR="00671EA0" w:rsidRDefault="00671EA0" w:rsidP="00671EA0"/>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6563F32D" w14:textId="77777777" w:rsidTr="003539F7">
        <w:trPr>
          <w:trHeight w:val="551"/>
        </w:trPr>
        <w:tc>
          <w:tcPr>
            <w:tcW w:w="2028" w:type="dxa"/>
          </w:tcPr>
          <w:p w14:paraId="77E57EEB" w14:textId="77777777" w:rsidR="00D81DAA" w:rsidRDefault="00D81DAA" w:rsidP="003539F7">
            <w:pPr>
              <w:pStyle w:val="TableParagraph"/>
              <w:spacing w:line="268" w:lineRule="exact"/>
              <w:ind w:left="308" w:right="298"/>
              <w:jc w:val="center"/>
              <w:rPr>
                <w:sz w:val="24"/>
              </w:rPr>
            </w:pPr>
            <w:r>
              <w:rPr>
                <w:sz w:val="24"/>
              </w:rPr>
              <w:t>Вид</w:t>
            </w:r>
          </w:p>
          <w:p w14:paraId="3A42F029" w14:textId="77777777" w:rsidR="00D81DAA" w:rsidRDefault="00D81DAA" w:rsidP="003539F7">
            <w:pPr>
              <w:pStyle w:val="TableParagraph"/>
              <w:spacing w:line="264" w:lineRule="exact"/>
              <w:ind w:left="308" w:right="301"/>
              <w:jc w:val="center"/>
              <w:rPr>
                <w:sz w:val="24"/>
              </w:rPr>
            </w:pPr>
            <w:r>
              <w:rPr>
                <w:sz w:val="24"/>
              </w:rPr>
              <w:t>деятельности</w:t>
            </w:r>
          </w:p>
        </w:tc>
        <w:tc>
          <w:tcPr>
            <w:tcW w:w="4836" w:type="dxa"/>
          </w:tcPr>
          <w:p w14:paraId="35043939" w14:textId="77777777" w:rsidR="00D81DAA" w:rsidRDefault="00D81DAA" w:rsidP="003539F7">
            <w:pPr>
              <w:pStyle w:val="TableParagraph"/>
              <w:spacing w:line="268" w:lineRule="exact"/>
              <w:ind w:left="110" w:right="106"/>
              <w:jc w:val="center"/>
              <w:rPr>
                <w:sz w:val="24"/>
              </w:rPr>
            </w:pPr>
            <w:r>
              <w:rPr>
                <w:sz w:val="24"/>
              </w:rPr>
              <w:t>Тема</w:t>
            </w:r>
          </w:p>
        </w:tc>
        <w:tc>
          <w:tcPr>
            <w:tcW w:w="7846" w:type="dxa"/>
          </w:tcPr>
          <w:p w14:paraId="7E1421DC" w14:textId="77777777" w:rsidR="00D81DAA" w:rsidRDefault="00D81DAA" w:rsidP="003539F7">
            <w:pPr>
              <w:pStyle w:val="TableParagraph"/>
              <w:spacing w:line="268" w:lineRule="exact"/>
              <w:ind w:left="2568" w:right="2559"/>
              <w:jc w:val="center"/>
              <w:rPr>
                <w:sz w:val="24"/>
              </w:rPr>
            </w:pPr>
            <w:r>
              <w:rPr>
                <w:sz w:val="24"/>
              </w:rPr>
              <w:t>Программное содержание</w:t>
            </w:r>
          </w:p>
        </w:tc>
      </w:tr>
      <w:tr w:rsidR="00D81DAA" w14:paraId="0D04C1B7" w14:textId="77777777" w:rsidTr="003539F7">
        <w:trPr>
          <w:trHeight w:val="750"/>
        </w:trPr>
        <w:tc>
          <w:tcPr>
            <w:tcW w:w="14710" w:type="dxa"/>
            <w:gridSpan w:val="3"/>
          </w:tcPr>
          <w:p w14:paraId="4674E1BC" w14:textId="77777777" w:rsidR="00D81DAA" w:rsidRDefault="00D81DAA" w:rsidP="003539F7">
            <w:pPr>
              <w:pStyle w:val="TableParagraph"/>
              <w:spacing w:line="273" w:lineRule="exact"/>
              <w:ind w:left="4150" w:right="4143"/>
              <w:jc w:val="center"/>
              <w:rPr>
                <w:b/>
                <w:sz w:val="24"/>
              </w:rPr>
            </w:pPr>
            <w:r>
              <w:rPr>
                <w:b/>
                <w:sz w:val="24"/>
              </w:rPr>
              <w:t>1 неделя – День знаний</w:t>
            </w:r>
          </w:p>
        </w:tc>
      </w:tr>
    </w:tbl>
    <w:p w14:paraId="0A8849D9"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727B43CD" w14:textId="77777777" w:rsidTr="003539F7">
        <w:trPr>
          <w:trHeight w:val="1655"/>
        </w:trPr>
        <w:tc>
          <w:tcPr>
            <w:tcW w:w="2028" w:type="dxa"/>
          </w:tcPr>
          <w:p w14:paraId="2985BE6F"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0AE76F6F" w14:textId="77777777" w:rsidR="00D81DAA" w:rsidRDefault="00D81DAA" w:rsidP="003539F7">
            <w:pPr>
              <w:pStyle w:val="TableParagraph"/>
              <w:spacing w:line="268" w:lineRule="exact"/>
              <w:ind w:left="115" w:right="106"/>
              <w:jc w:val="center"/>
              <w:rPr>
                <w:sz w:val="24"/>
              </w:rPr>
            </w:pPr>
            <w:r>
              <w:rPr>
                <w:sz w:val="24"/>
              </w:rPr>
              <w:t>«Школа»</w:t>
            </w:r>
          </w:p>
        </w:tc>
        <w:tc>
          <w:tcPr>
            <w:tcW w:w="7846" w:type="dxa"/>
          </w:tcPr>
          <w:p w14:paraId="6BAAB742" w14:textId="77777777" w:rsidR="00D81DAA" w:rsidRDefault="00D81DAA" w:rsidP="003539F7">
            <w:pPr>
              <w:pStyle w:val="TableParagraph"/>
              <w:ind w:left="106" w:right="97"/>
              <w:jc w:val="both"/>
              <w:rPr>
                <w:sz w:val="24"/>
              </w:rPr>
            </w:pPr>
            <w:r>
              <w:rPr>
                <w:sz w:val="24"/>
              </w:rPr>
              <w:t>Показать способ получения дополнительных насыщенных цветов (теплая гамма) путем смешивание красок. Побуждать детей к экспериментированию с цветом. Продолжать формировать умение выделять главное, передавать взаимосвязь между объектами, изображать предметы близкого и среднего плана. Развивать творческую активность.</w:t>
            </w:r>
          </w:p>
          <w:p w14:paraId="0F455930" w14:textId="77777777" w:rsidR="00D81DAA" w:rsidRDefault="00D81DAA" w:rsidP="003539F7">
            <w:pPr>
              <w:pStyle w:val="TableParagraph"/>
              <w:spacing w:line="264" w:lineRule="exact"/>
              <w:ind w:left="106"/>
              <w:jc w:val="both"/>
              <w:rPr>
                <w:sz w:val="24"/>
              </w:rPr>
            </w:pPr>
            <w:r>
              <w:rPr>
                <w:sz w:val="24"/>
              </w:rPr>
              <w:t>Воспитывать умение оценивать свою работу</w:t>
            </w:r>
          </w:p>
        </w:tc>
      </w:tr>
      <w:tr w:rsidR="00D81DAA" w14:paraId="0EBCE36E" w14:textId="77777777" w:rsidTr="003539F7">
        <w:trPr>
          <w:trHeight w:val="1380"/>
        </w:trPr>
        <w:tc>
          <w:tcPr>
            <w:tcW w:w="2028" w:type="dxa"/>
          </w:tcPr>
          <w:p w14:paraId="7DE5069B" w14:textId="77777777" w:rsidR="00D81DAA" w:rsidRDefault="00D81DAA" w:rsidP="003539F7">
            <w:pPr>
              <w:pStyle w:val="TableParagraph"/>
              <w:spacing w:line="268" w:lineRule="exact"/>
              <w:ind w:left="107"/>
              <w:rPr>
                <w:sz w:val="24"/>
              </w:rPr>
            </w:pPr>
            <w:r>
              <w:rPr>
                <w:sz w:val="24"/>
              </w:rPr>
              <w:t>Лепка</w:t>
            </w:r>
          </w:p>
        </w:tc>
        <w:tc>
          <w:tcPr>
            <w:tcW w:w="4836" w:type="dxa"/>
          </w:tcPr>
          <w:p w14:paraId="563B6151" w14:textId="77777777" w:rsidR="00D81DAA" w:rsidRDefault="00D81DAA" w:rsidP="003539F7">
            <w:pPr>
              <w:pStyle w:val="TableParagraph"/>
              <w:spacing w:before="3"/>
              <w:rPr>
                <w:sz w:val="23"/>
              </w:rPr>
            </w:pPr>
          </w:p>
          <w:p w14:paraId="3F1147C1" w14:textId="77777777" w:rsidR="00D81DAA" w:rsidRDefault="00D81DAA" w:rsidP="003539F7">
            <w:pPr>
              <w:pStyle w:val="TableParagraph"/>
              <w:ind w:left="111" w:right="106"/>
              <w:jc w:val="center"/>
              <w:rPr>
                <w:sz w:val="24"/>
              </w:rPr>
            </w:pPr>
            <w:r>
              <w:rPr>
                <w:sz w:val="24"/>
              </w:rPr>
              <w:t>Школьные принадлежности</w:t>
            </w:r>
          </w:p>
        </w:tc>
        <w:tc>
          <w:tcPr>
            <w:tcW w:w="7846" w:type="dxa"/>
          </w:tcPr>
          <w:p w14:paraId="14FA7D19" w14:textId="77777777" w:rsidR="00D81DAA" w:rsidRDefault="00D81DAA" w:rsidP="003539F7">
            <w:pPr>
              <w:pStyle w:val="TableParagraph"/>
              <w:ind w:left="106" w:right="157"/>
              <w:rPr>
                <w:sz w:val="24"/>
              </w:rPr>
            </w:pPr>
            <w:r>
              <w:rPr>
                <w:sz w:val="24"/>
              </w:rPr>
              <w:t>Цифры в картинках Закрепить представление у детей о начертании печатных цифр; показать, что цифры можно не только писать, но и лепить (моделировать) разными способами; предложить передать конфигурацию знакомых цифр пластическими средствами (по замыслу);</w:t>
            </w:r>
          </w:p>
          <w:p w14:paraId="689DF495" w14:textId="77777777" w:rsidR="00D81DAA" w:rsidRDefault="00D81DAA" w:rsidP="003539F7">
            <w:pPr>
              <w:pStyle w:val="TableParagraph"/>
              <w:spacing w:line="264" w:lineRule="exact"/>
              <w:ind w:left="106"/>
              <w:rPr>
                <w:sz w:val="24"/>
              </w:rPr>
            </w:pPr>
            <w:r>
              <w:rPr>
                <w:sz w:val="24"/>
              </w:rPr>
              <w:t>ориентировать детей на поиск разных вариантов оформления</w:t>
            </w:r>
          </w:p>
        </w:tc>
      </w:tr>
      <w:tr w:rsidR="00D81DAA" w14:paraId="4885BE1A" w14:textId="77777777" w:rsidTr="003539F7">
        <w:trPr>
          <w:trHeight w:val="1931"/>
        </w:trPr>
        <w:tc>
          <w:tcPr>
            <w:tcW w:w="2028" w:type="dxa"/>
          </w:tcPr>
          <w:p w14:paraId="7F6DAAA1"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2D37E11E" w14:textId="77777777" w:rsidR="00D81DAA" w:rsidRDefault="00D81DAA" w:rsidP="003539F7">
            <w:pPr>
              <w:pStyle w:val="TableParagraph"/>
              <w:rPr>
                <w:sz w:val="26"/>
              </w:rPr>
            </w:pPr>
          </w:p>
          <w:p w14:paraId="53C414D6" w14:textId="77777777" w:rsidR="00D81DAA" w:rsidRDefault="00D81DAA" w:rsidP="003539F7">
            <w:pPr>
              <w:pStyle w:val="TableParagraph"/>
              <w:spacing w:before="3"/>
              <w:rPr>
                <w:sz w:val="21"/>
              </w:rPr>
            </w:pPr>
          </w:p>
          <w:p w14:paraId="246046E3" w14:textId="77777777" w:rsidR="00D81DAA" w:rsidRDefault="00D81DAA" w:rsidP="003539F7">
            <w:pPr>
              <w:pStyle w:val="TableParagraph"/>
              <w:ind w:left="107" w:right="106"/>
              <w:jc w:val="center"/>
              <w:rPr>
                <w:sz w:val="24"/>
              </w:rPr>
            </w:pPr>
            <w:r>
              <w:rPr>
                <w:sz w:val="24"/>
              </w:rPr>
              <w:t>Ажурная закладка для букваря</w:t>
            </w:r>
          </w:p>
        </w:tc>
        <w:tc>
          <w:tcPr>
            <w:tcW w:w="7846" w:type="dxa"/>
          </w:tcPr>
          <w:p w14:paraId="1C8C3095" w14:textId="77777777" w:rsidR="00D81DAA" w:rsidRDefault="00D81DAA" w:rsidP="003539F7">
            <w:pPr>
              <w:pStyle w:val="TableParagraph"/>
              <w:spacing w:line="268" w:lineRule="exact"/>
              <w:ind w:left="106"/>
              <w:jc w:val="both"/>
              <w:rPr>
                <w:sz w:val="24"/>
              </w:rPr>
            </w:pPr>
            <w:r>
              <w:rPr>
                <w:sz w:val="24"/>
              </w:rPr>
              <w:t>Ажурная закладка для букваря</w:t>
            </w:r>
          </w:p>
          <w:p w14:paraId="49308DDC" w14:textId="77777777" w:rsidR="00D81DAA" w:rsidRDefault="00D81DAA" w:rsidP="003539F7">
            <w:pPr>
              <w:pStyle w:val="TableParagraph"/>
              <w:ind w:left="106" w:right="99"/>
              <w:jc w:val="both"/>
              <w:rPr>
                <w:sz w:val="24"/>
              </w:rPr>
            </w:pPr>
            <w:r>
              <w:rPr>
                <w:sz w:val="24"/>
              </w:rPr>
              <w:t>Учить детей вырезать геометрические и растительные элементы из полосы бумаги, сложенной вдвое. Развивать чувство композиции (строить узор, чередуя элементы) и цвета.</w:t>
            </w:r>
          </w:p>
          <w:p w14:paraId="66BF0092" w14:textId="77777777" w:rsidR="00D81DAA" w:rsidRDefault="00D81DAA" w:rsidP="003539F7">
            <w:pPr>
              <w:pStyle w:val="TableParagraph"/>
              <w:ind w:left="106"/>
              <w:jc w:val="both"/>
              <w:rPr>
                <w:sz w:val="24"/>
              </w:rPr>
            </w:pPr>
            <w:r>
              <w:rPr>
                <w:sz w:val="24"/>
              </w:rPr>
              <w:t>Материал: бумага цветная, клей, листы белой бумаги, иллюстрации.</w:t>
            </w:r>
          </w:p>
        </w:tc>
      </w:tr>
      <w:tr w:rsidR="00D81DAA" w14:paraId="781A5EDB" w14:textId="77777777" w:rsidTr="003539F7">
        <w:trPr>
          <w:trHeight w:val="1932"/>
        </w:trPr>
        <w:tc>
          <w:tcPr>
            <w:tcW w:w="2028" w:type="dxa"/>
          </w:tcPr>
          <w:p w14:paraId="4DDAB5D9"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5A7F2DD5" w14:textId="77777777" w:rsidR="00D81DAA" w:rsidRDefault="00D81DAA" w:rsidP="003539F7">
            <w:pPr>
              <w:pStyle w:val="TableParagraph"/>
              <w:ind w:left="1593" w:right="720" w:hanging="850"/>
              <w:rPr>
                <w:sz w:val="24"/>
              </w:rPr>
            </w:pPr>
            <w:r>
              <w:rPr>
                <w:sz w:val="24"/>
              </w:rPr>
              <w:t>** Конструирование (из бумаги) Тема: «Школа»</w:t>
            </w:r>
          </w:p>
        </w:tc>
        <w:tc>
          <w:tcPr>
            <w:tcW w:w="7846" w:type="dxa"/>
          </w:tcPr>
          <w:p w14:paraId="5C0E22B6" w14:textId="77777777" w:rsidR="00D81DAA" w:rsidRDefault="00D81DAA" w:rsidP="003539F7">
            <w:pPr>
              <w:pStyle w:val="TableParagraph"/>
              <w:ind w:left="106" w:right="760"/>
              <w:rPr>
                <w:sz w:val="24"/>
              </w:rPr>
            </w:pPr>
            <w:r>
              <w:rPr>
                <w:sz w:val="24"/>
              </w:rPr>
              <w:t>Учить изготовлять панели с окнами и дверьми, выкладывать из них здание (школу), располагать архитектурные детали: окна, двери.</w:t>
            </w:r>
          </w:p>
          <w:p w14:paraId="25569442" w14:textId="77777777" w:rsidR="00D81DAA" w:rsidRDefault="00D81DAA" w:rsidP="003539F7">
            <w:pPr>
              <w:pStyle w:val="TableParagraph"/>
              <w:ind w:left="106" w:right="157"/>
              <w:rPr>
                <w:sz w:val="24"/>
              </w:rPr>
            </w:pPr>
            <w:r>
              <w:rPr>
                <w:sz w:val="24"/>
              </w:rPr>
              <w:t>Упражнять детей в складывании прямоугольных форм в несколько раз и ровном разрезании по сгибам на части.</w:t>
            </w:r>
          </w:p>
          <w:p w14:paraId="05827049" w14:textId="77777777" w:rsidR="00D81DAA" w:rsidRDefault="00D81DAA" w:rsidP="003539F7">
            <w:pPr>
              <w:pStyle w:val="TableParagraph"/>
              <w:ind w:left="106" w:right="887"/>
              <w:rPr>
                <w:sz w:val="24"/>
              </w:rPr>
            </w:pPr>
            <w:r>
              <w:rPr>
                <w:b/>
                <w:sz w:val="24"/>
              </w:rPr>
              <w:t xml:space="preserve">Материал: </w:t>
            </w:r>
            <w:r>
              <w:rPr>
                <w:sz w:val="24"/>
              </w:rPr>
              <w:t>Изображение школы, цветная бумага, картон цветной, ножницы, клей, цветные карандаши, простой карандаш.</w:t>
            </w:r>
          </w:p>
        </w:tc>
      </w:tr>
      <w:tr w:rsidR="00D81DAA" w14:paraId="2EA6BD50" w14:textId="77777777" w:rsidTr="003539F7">
        <w:trPr>
          <w:trHeight w:val="275"/>
        </w:trPr>
        <w:tc>
          <w:tcPr>
            <w:tcW w:w="14710" w:type="dxa"/>
            <w:gridSpan w:val="3"/>
          </w:tcPr>
          <w:p w14:paraId="26B5FC8F" w14:textId="77777777" w:rsidR="00D81DAA" w:rsidRDefault="00D81DAA" w:rsidP="003539F7">
            <w:pPr>
              <w:pStyle w:val="TableParagraph"/>
              <w:spacing w:line="256" w:lineRule="exact"/>
              <w:ind w:left="4150" w:right="4143"/>
              <w:jc w:val="center"/>
              <w:rPr>
                <w:b/>
                <w:sz w:val="24"/>
              </w:rPr>
            </w:pPr>
            <w:r>
              <w:rPr>
                <w:b/>
                <w:sz w:val="24"/>
              </w:rPr>
              <w:t>2 неделя - Что нам лето подарило</w:t>
            </w:r>
          </w:p>
        </w:tc>
      </w:tr>
      <w:tr w:rsidR="00D81DAA" w14:paraId="719C3E1E" w14:textId="77777777" w:rsidTr="003539F7">
        <w:trPr>
          <w:trHeight w:val="2210"/>
        </w:trPr>
        <w:tc>
          <w:tcPr>
            <w:tcW w:w="2028" w:type="dxa"/>
          </w:tcPr>
          <w:p w14:paraId="4DB964DA"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5C5EE146" w14:textId="77777777" w:rsidR="00D81DAA" w:rsidRDefault="00D81DAA" w:rsidP="003539F7">
            <w:pPr>
              <w:pStyle w:val="TableParagraph"/>
              <w:spacing w:before="3"/>
              <w:rPr>
                <w:sz w:val="23"/>
              </w:rPr>
            </w:pPr>
          </w:p>
          <w:p w14:paraId="3EF531B7" w14:textId="77777777" w:rsidR="00D81DAA" w:rsidRDefault="00D81DAA" w:rsidP="003539F7">
            <w:pPr>
              <w:pStyle w:val="TableParagraph"/>
              <w:spacing w:before="1"/>
              <w:ind w:left="1740" w:right="1284" w:hanging="430"/>
              <w:rPr>
                <w:sz w:val="24"/>
              </w:rPr>
            </w:pPr>
            <w:r>
              <w:rPr>
                <w:sz w:val="24"/>
              </w:rPr>
              <w:t>Лето красное прошло (краски лета)</w:t>
            </w:r>
          </w:p>
        </w:tc>
        <w:tc>
          <w:tcPr>
            <w:tcW w:w="7846" w:type="dxa"/>
          </w:tcPr>
          <w:p w14:paraId="5F8119E9" w14:textId="77777777" w:rsidR="00D81DAA" w:rsidRDefault="00D81DAA" w:rsidP="003539F7">
            <w:pPr>
              <w:pStyle w:val="TableParagraph"/>
              <w:spacing w:before="3"/>
              <w:rPr>
                <w:sz w:val="23"/>
              </w:rPr>
            </w:pPr>
          </w:p>
          <w:p w14:paraId="76CBF714" w14:textId="77777777" w:rsidR="00D81DAA" w:rsidRDefault="00D81DAA" w:rsidP="003539F7">
            <w:pPr>
              <w:pStyle w:val="TableParagraph"/>
              <w:spacing w:before="1"/>
              <w:ind w:left="106" w:right="92"/>
              <w:jc w:val="both"/>
              <w:rPr>
                <w:sz w:val="24"/>
              </w:rPr>
            </w:pPr>
            <w:r>
              <w:rPr>
                <w:sz w:val="24"/>
              </w:rPr>
              <w:t>Учить детей составлять гармоничную цветовую композицию, передавая впечатления о лете. Познакомить детей с новым способом создания абстрактной композиции – свободное, безотрывное движение карандаша или фломастера по бумаге. Учить детей технике рисования акварельными красками.</w:t>
            </w:r>
          </w:p>
          <w:p w14:paraId="09D2A8A3" w14:textId="77777777" w:rsidR="00D81DAA" w:rsidRDefault="00D81DAA" w:rsidP="003539F7">
            <w:pPr>
              <w:pStyle w:val="TableParagraph"/>
              <w:spacing w:line="270" w:lineRule="atLeast"/>
              <w:ind w:left="106" w:right="3943"/>
              <w:jc w:val="both"/>
              <w:rPr>
                <w:sz w:val="24"/>
              </w:rPr>
            </w:pPr>
            <w:r>
              <w:rPr>
                <w:sz w:val="24"/>
              </w:rPr>
              <w:t>Развивать аккуратность в работе. Воспитывать любовь к</w:t>
            </w:r>
            <w:r>
              <w:rPr>
                <w:spacing w:val="-14"/>
                <w:sz w:val="24"/>
              </w:rPr>
              <w:t xml:space="preserve"> </w:t>
            </w:r>
            <w:r>
              <w:rPr>
                <w:sz w:val="24"/>
              </w:rPr>
              <w:t>прекрасному.</w:t>
            </w:r>
          </w:p>
        </w:tc>
      </w:tr>
    </w:tbl>
    <w:p w14:paraId="1207FAFD"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345C5C1C" w14:textId="77777777" w:rsidTr="003539F7">
        <w:trPr>
          <w:trHeight w:val="551"/>
        </w:trPr>
        <w:tc>
          <w:tcPr>
            <w:tcW w:w="2028" w:type="dxa"/>
          </w:tcPr>
          <w:p w14:paraId="57347993" w14:textId="77777777" w:rsidR="00D81DAA" w:rsidRDefault="00D81DAA" w:rsidP="003539F7">
            <w:pPr>
              <w:pStyle w:val="TableParagraph"/>
              <w:rPr>
                <w:sz w:val="24"/>
              </w:rPr>
            </w:pPr>
          </w:p>
        </w:tc>
        <w:tc>
          <w:tcPr>
            <w:tcW w:w="4836" w:type="dxa"/>
          </w:tcPr>
          <w:p w14:paraId="1328E90D" w14:textId="77777777" w:rsidR="00D81DAA" w:rsidRDefault="00D81DAA" w:rsidP="003539F7">
            <w:pPr>
              <w:pStyle w:val="TableParagraph"/>
              <w:rPr>
                <w:sz w:val="24"/>
              </w:rPr>
            </w:pPr>
          </w:p>
        </w:tc>
        <w:tc>
          <w:tcPr>
            <w:tcW w:w="7846" w:type="dxa"/>
          </w:tcPr>
          <w:p w14:paraId="238159BD" w14:textId="77777777" w:rsidR="00D81DAA" w:rsidRDefault="00D81DAA" w:rsidP="003539F7">
            <w:pPr>
              <w:pStyle w:val="TableParagraph"/>
              <w:spacing w:line="268" w:lineRule="exact"/>
              <w:ind w:left="106"/>
              <w:rPr>
                <w:sz w:val="24"/>
              </w:rPr>
            </w:pPr>
            <w:r>
              <w:rPr>
                <w:sz w:val="24"/>
              </w:rPr>
              <w:t>(И.А.Лыкова, с.26)</w:t>
            </w:r>
          </w:p>
        </w:tc>
      </w:tr>
      <w:tr w:rsidR="00D81DAA" w14:paraId="2BC56E31" w14:textId="77777777" w:rsidTr="003539F7">
        <w:trPr>
          <w:trHeight w:val="1103"/>
        </w:trPr>
        <w:tc>
          <w:tcPr>
            <w:tcW w:w="2028" w:type="dxa"/>
          </w:tcPr>
          <w:p w14:paraId="56467DB4" w14:textId="77777777" w:rsidR="00D81DAA" w:rsidRDefault="00D81DAA" w:rsidP="003539F7">
            <w:pPr>
              <w:pStyle w:val="TableParagraph"/>
              <w:spacing w:line="268" w:lineRule="exact"/>
              <w:ind w:left="107"/>
              <w:rPr>
                <w:sz w:val="24"/>
              </w:rPr>
            </w:pPr>
            <w:r>
              <w:rPr>
                <w:sz w:val="24"/>
              </w:rPr>
              <w:t>Лепка</w:t>
            </w:r>
          </w:p>
        </w:tc>
        <w:tc>
          <w:tcPr>
            <w:tcW w:w="4836" w:type="dxa"/>
          </w:tcPr>
          <w:p w14:paraId="695152EE" w14:textId="77777777" w:rsidR="00D81DAA" w:rsidRDefault="00D81DAA" w:rsidP="003539F7">
            <w:pPr>
              <w:pStyle w:val="TableParagraph"/>
              <w:spacing w:line="268" w:lineRule="exact"/>
              <w:ind w:left="117" w:right="106"/>
              <w:jc w:val="center"/>
              <w:rPr>
                <w:sz w:val="24"/>
              </w:rPr>
            </w:pPr>
            <w:r>
              <w:rPr>
                <w:sz w:val="24"/>
              </w:rPr>
              <w:t>«Что интересного видел в городе»</w:t>
            </w:r>
          </w:p>
        </w:tc>
        <w:tc>
          <w:tcPr>
            <w:tcW w:w="7846" w:type="dxa"/>
          </w:tcPr>
          <w:p w14:paraId="6FE76DEB" w14:textId="77777777" w:rsidR="00D81DAA" w:rsidRDefault="00D81DAA" w:rsidP="003539F7">
            <w:pPr>
              <w:pStyle w:val="TableParagraph"/>
              <w:ind w:left="106" w:right="338"/>
              <w:rPr>
                <w:sz w:val="24"/>
              </w:rPr>
            </w:pPr>
            <w:r>
              <w:rPr>
                <w:sz w:val="24"/>
              </w:rPr>
              <w:t>Развивать воображение, учить задумывать содержание своей работы по мотивам песен, сказок. Добиваться воплощения замысла, используя</w:t>
            </w:r>
          </w:p>
          <w:p w14:paraId="1C70BB12" w14:textId="77777777" w:rsidR="00D81DAA" w:rsidRDefault="00D81DAA" w:rsidP="003539F7">
            <w:pPr>
              <w:pStyle w:val="TableParagraph"/>
              <w:spacing w:line="270" w:lineRule="atLeast"/>
              <w:ind w:left="106" w:right="157"/>
              <w:rPr>
                <w:sz w:val="24"/>
              </w:rPr>
            </w:pPr>
            <w:r>
              <w:rPr>
                <w:sz w:val="24"/>
              </w:rPr>
              <w:t>разнообразные приемы лепки. Учить укреплять фигуры на подставке. Развивать творчество. Воспитывать самостоятельность в выборе.</w:t>
            </w:r>
          </w:p>
        </w:tc>
      </w:tr>
      <w:tr w:rsidR="00D81DAA" w14:paraId="2D7EA97B" w14:textId="77777777" w:rsidTr="003539F7">
        <w:trPr>
          <w:trHeight w:val="2484"/>
        </w:trPr>
        <w:tc>
          <w:tcPr>
            <w:tcW w:w="2028" w:type="dxa"/>
          </w:tcPr>
          <w:p w14:paraId="502120AC" w14:textId="77777777" w:rsidR="00D81DAA" w:rsidRDefault="00D81DAA" w:rsidP="003539F7">
            <w:pPr>
              <w:pStyle w:val="TableParagraph"/>
              <w:spacing w:line="267" w:lineRule="exact"/>
              <w:ind w:left="107"/>
              <w:rPr>
                <w:sz w:val="24"/>
              </w:rPr>
            </w:pPr>
            <w:r>
              <w:rPr>
                <w:sz w:val="24"/>
              </w:rPr>
              <w:t>Аппликация</w:t>
            </w:r>
          </w:p>
        </w:tc>
        <w:tc>
          <w:tcPr>
            <w:tcW w:w="4836" w:type="dxa"/>
          </w:tcPr>
          <w:p w14:paraId="21EF3C48" w14:textId="77777777" w:rsidR="00D81DAA" w:rsidRDefault="00D81DAA" w:rsidP="003539F7">
            <w:pPr>
              <w:pStyle w:val="TableParagraph"/>
              <w:spacing w:line="267" w:lineRule="exact"/>
              <w:ind w:left="112" w:right="106"/>
              <w:jc w:val="center"/>
              <w:rPr>
                <w:sz w:val="24"/>
              </w:rPr>
            </w:pPr>
            <w:r>
              <w:rPr>
                <w:sz w:val="24"/>
              </w:rPr>
              <w:t>«Солнышко, улыбнись»</w:t>
            </w:r>
          </w:p>
        </w:tc>
        <w:tc>
          <w:tcPr>
            <w:tcW w:w="7846" w:type="dxa"/>
          </w:tcPr>
          <w:p w14:paraId="71E848CE" w14:textId="77777777" w:rsidR="00D81DAA" w:rsidRDefault="00D81DAA" w:rsidP="003539F7">
            <w:pPr>
              <w:pStyle w:val="TableParagraph"/>
              <w:ind w:left="106" w:right="157"/>
              <w:rPr>
                <w:sz w:val="24"/>
              </w:rPr>
            </w:pPr>
            <w:r>
              <w:rPr>
                <w:sz w:val="24"/>
              </w:rPr>
              <w:t>Учить детей вырезать солнышко из бумажных квадратов, сложенных дважды по диагонали, и составлять из них многоцветовые образы, накладывая вырезанные формы друг на друга. Показать варианты лучиков и способы их изготовления</w:t>
            </w:r>
          </w:p>
          <w:p w14:paraId="773DFEF1" w14:textId="77777777" w:rsidR="00D81DAA" w:rsidRDefault="00D81DAA" w:rsidP="003539F7">
            <w:pPr>
              <w:pStyle w:val="TableParagraph"/>
              <w:ind w:left="106" w:right="103"/>
              <w:jc w:val="both"/>
              <w:rPr>
                <w:sz w:val="24"/>
              </w:rPr>
            </w:pPr>
            <w:r>
              <w:rPr>
                <w:sz w:val="24"/>
              </w:rPr>
              <w:t>Развивать у детей воображение, закреплять все изученные приемы вырезаний. Развивать чувство цвета и композиции. Воспитывать любовь и интерес к</w:t>
            </w:r>
            <w:r>
              <w:rPr>
                <w:spacing w:val="-2"/>
                <w:sz w:val="24"/>
              </w:rPr>
              <w:t xml:space="preserve"> </w:t>
            </w:r>
            <w:r>
              <w:rPr>
                <w:sz w:val="24"/>
              </w:rPr>
              <w:t>природе.</w:t>
            </w:r>
          </w:p>
          <w:p w14:paraId="206A6A59" w14:textId="77777777" w:rsidR="00D81DAA" w:rsidRDefault="00D81DAA" w:rsidP="003539F7">
            <w:pPr>
              <w:pStyle w:val="TableParagraph"/>
              <w:spacing w:line="270" w:lineRule="atLeast"/>
              <w:ind w:left="106" w:right="705"/>
              <w:jc w:val="both"/>
              <w:rPr>
                <w:sz w:val="24"/>
              </w:rPr>
            </w:pPr>
            <w:r>
              <w:rPr>
                <w:sz w:val="24"/>
              </w:rPr>
              <w:t>Материал: бумага цветная, клей, листы белой бумаги, иллюстрации, ножницы.</w:t>
            </w:r>
          </w:p>
        </w:tc>
      </w:tr>
      <w:tr w:rsidR="00D81DAA" w14:paraId="6C5A305A" w14:textId="77777777" w:rsidTr="003539F7">
        <w:trPr>
          <w:trHeight w:val="3312"/>
        </w:trPr>
        <w:tc>
          <w:tcPr>
            <w:tcW w:w="2028" w:type="dxa"/>
          </w:tcPr>
          <w:p w14:paraId="6F38A2A8"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6AC4F21A" w14:textId="77777777" w:rsidR="00D81DAA" w:rsidRDefault="00D81DAA" w:rsidP="003539F7">
            <w:pPr>
              <w:pStyle w:val="TableParagraph"/>
              <w:spacing w:line="268" w:lineRule="exact"/>
              <w:ind w:left="114" w:right="106"/>
              <w:jc w:val="center"/>
              <w:rPr>
                <w:sz w:val="24"/>
              </w:rPr>
            </w:pPr>
            <w:r>
              <w:rPr>
                <w:sz w:val="24"/>
              </w:rPr>
              <w:t>«Детская площадка, где я играл летом»</w:t>
            </w:r>
          </w:p>
        </w:tc>
        <w:tc>
          <w:tcPr>
            <w:tcW w:w="7846" w:type="dxa"/>
          </w:tcPr>
          <w:p w14:paraId="2088BF04" w14:textId="77777777" w:rsidR="00D81DAA" w:rsidRDefault="00D81DAA" w:rsidP="003539F7">
            <w:pPr>
              <w:pStyle w:val="TableParagraph"/>
              <w:ind w:left="106" w:right="96" w:firstLine="60"/>
              <w:jc w:val="both"/>
              <w:rPr>
                <w:sz w:val="24"/>
              </w:rPr>
            </w:pPr>
            <w:r>
              <w:rPr>
                <w:sz w:val="24"/>
              </w:rPr>
              <w:t>Продолжать учить самостоятельно находить новые конструктивные решения при выполнении детской площадки по условию и в  соответствии с общим замыслом. Учить детей из деревянного конструктора строить детскую площадку. Развивать мелкую моторику рук, творчество, внимание. Воспитывать интерес к совместным постройкам Закреплять у детей умение создавать конструкции по собственному замыслу используя полученный опыт. Развивать навыки сотрудничества: выбирать партнеров по совместной деятельности, распределять между собой работу по составлению схемы постройки, подготовке материала; согласовывать друг с другом действия при воспроизведении постройки по составленным схемам,</w:t>
            </w:r>
            <w:r>
              <w:rPr>
                <w:spacing w:val="57"/>
                <w:sz w:val="24"/>
              </w:rPr>
              <w:t xml:space="preserve"> </w:t>
            </w:r>
            <w:r>
              <w:rPr>
                <w:sz w:val="24"/>
              </w:rPr>
              <w:t>совместно</w:t>
            </w:r>
          </w:p>
          <w:p w14:paraId="3914C1C3" w14:textId="77777777" w:rsidR="00D81DAA" w:rsidRDefault="00D81DAA" w:rsidP="003539F7">
            <w:pPr>
              <w:pStyle w:val="TableParagraph"/>
              <w:spacing w:line="264" w:lineRule="exact"/>
              <w:ind w:left="106"/>
              <w:jc w:val="both"/>
              <w:rPr>
                <w:sz w:val="24"/>
              </w:rPr>
            </w:pPr>
            <w:r>
              <w:rPr>
                <w:sz w:val="24"/>
              </w:rPr>
              <w:t>проверять правильность выполнения постройки.</w:t>
            </w:r>
          </w:p>
        </w:tc>
      </w:tr>
      <w:tr w:rsidR="00D81DAA" w14:paraId="57232B95" w14:textId="77777777" w:rsidTr="003539F7">
        <w:trPr>
          <w:trHeight w:val="276"/>
        </w:trPr>
        <w:tc>
          <w:tcPr>
            <w:tcW w:w="14710" w:type="dxa"/>
            <w:gridSpan w:val="3"/>
          </w:tcPr>
          <w:p w14:paraId="5AFDD6B8" w14:textId="77777777" w:rsidR="00D81DAA" w:rsidRDefault="00D81DAA" w:rsidP="003539F7">
            <w:pPr>
              <w:pStyle w:val="TableParagraph"/>
              <w:spacing w:line="256" w:lineRule="exact"/>
              <w:ind w:left="4152" w:right="4142"/>
              <w:jc w:val="center"/>
              <w:rPr>
                <w:b/>
                <w:sz w:val="24"/>
              </w:rPr>
            </w:pPr>
            <w:r>
              <w:rPr>
                <w:b/>
                <w:sz w:val="24"/>
              </w:rPr>
              <w:t>3 неделя- Золотая осень</w:t>
            </w:r>
          </w:p>
        </w:tc>
      </w:tr>
      <w:tr w:rsidR="00D81DAA" w14:paraId="43DBA135" w14:textId="77777777" w:rsidTr="003539F7">
        <w:trPr>
          <w:trHeight w:val="1379"/>
        </w:trPr>
        <w:tc>
          <w:tcPr>
            <w:tcW w:w="2028" w:type="dxa"/>
          </w:tcPr>
          <w:p w14:paraId="7B4BCBB1"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25D239F7" w14:textId="77777777" w:rsidR="00D81DAA" w:rsidRDefault="00D81DAA" w:rsidP="003539F7">
            <w:pPr>
              <w:pStyle w:val="TableParagraph"/>
              <w:rPr>
                <w:sz w:val="26"/>
              </w:rPr>
            </w:pPr>
          </w:p>
          <w:p w14:paraId="0D068B88" w14:textId="77777777" w:rsidR="00D81DAA" w:rsidRDefault="00D81DAA" w:rsidP="003539F7">
            <w:pPr>
              <w:pStyle w:val="TableParagraph"/>
              <w:spacing w:before="3"/>
              <w:rPr>
                <w:sz w:val="21"/>
              </w:rPr>
            </w:pPr>
          </w:p>
          <w:p w14:paraId="4F2388DE" w14:textId="77777777" w:rsidR="00D81DAA" w:rsidRDefault="00D81DAA" w:rsidP="003539F7">
            <w:pPr>
              <w:pStyle w:val="TableParagraph"/>
              <w:ind w:left="117" w:right="106"/>
              <w:jc w:val="center"/>
              <w:rPr>
                <w:sz w:val="24"/>
              </w:rPr>
            </w:pPr>
            <w:r>
              <w:rPr>
                <w:sz w:val="24"/>
              </w:rPr>
              <w:t>«Мелодия осени»</w:t>
            </w:r>
          </w:p>
        </w:tc>
        <w:tc>
          <w:tcPr>
            <w:tcW w:w="7846" w:type="dxa"/>
          </w:tcPr>
          <w:p w14:paraId="214689C9" w14:textId="77777777" w:rsidR="00D81DAA" w:rsidRDefault="00D81DAA" w:rsidP="003539F7">
            <w:pPr>
              <w:pStyle w:val="TableParagraph"/>
              <w:ind w:left="106" w:right="545"/>
              <w:rPr>
                <w:sz w:val="24"/>
              </w:rPr>
            </w:pPr>
            <w:r>
              <w:rPr>
                <w:sz w:val="24"/>
              </w:rPr>
              <w:t>Вызывать интерес детей к такому явлению, как листопад. Учить эстетическому, эмоциональному восприятию природного проявления через поэзию, музыку, живопись.</w:t>
            </w:r>
          </w:p>
          <w:p w14:paraId="2A20B565" w14:textId="77777777" w:rsidR="00D81DAA" w:rsidRDefault="00D81DAA" w:rsidP="003539F7">
            <w:pPr>
              <w:pStyle w:val="TableParagraph"/>
              <w:ind w:left="106"/>
              <w:rPr>
                <w:sz w:val="24"/>
              </w:rPr>
            </w:pPr>
            <w:r>
              <w:rPr>
                <w:sz w:val="24"/>
              </w:rPr>
              <w:t>Закреплять умение наносить один цвет на другой.</w:t>
            </w:r>
          </w:p>
        </w:tc>
      </w:tr>
      <w:tr w:rsidR="00D81DAA" w14:paraId="5B7DC13F" w14:textId="77777777" w:rsidTr="003539F7">
        <w:trPr>
          <w:trHeight w:val="278"/>
        </w:trPr>
        <w:tc>
          <w:tcPr>
            <w:tcW w:w="2028" w:type="dxa"/>
          </w:tcPr>
          <w:p w14:paraId="5BC44CF6" w14:textId="77777777" w:rsidR="00D81DAA" w:rsidRDefault="00D81DAA" w:rsidP="003539F7">
            <w:pPr>
              <w:pStyle w:val="TableParagraph"/>
              <w:spacing w:line="258" w:lineRule="exact"/>
              <w:ind w:left="107"/>
              <w:rPr>
                <w:sz w:val="24"/>
              </w:rPr>
            </w:pPr>
            <w:r>
              <w:rPr>
                <w:sz w:val="24"/>
              </w:rPr>
              <w:t>Лепка</w:t>
            </w:r>
          </w:p>
        </w:tc>
        <w:tc>
          <w:tcPr>
            <w:tcW w:w="4836" w:type="dxa"/>
          </w:tcPr>
          <w:p w14:paraId="14C969FD" w14:textId="77777777" w:rsidR="00D81DAA" w:rsidRDefault="00D81DAA" w:rsidP="003539F7">
            <w:pPr>
              <w:pStyle w:val="TableParagraph"/>
              <w:spacing w:line="258" w:lineRule="exact"/>
              <w:ind w:left="114" w:right="106"/>
              <w:jc w:val="center"/>
              <w:rPr>
                <w:sz w:val="24"/>
              </w:rPr>
            </w:pPr>
            <w:r>
              <w:rPr>
                <w:sz w:val="24"/>
              </w:rPr>
              <w:t>«Осенний натюрморт»</w:t>
            </w:r>
          </w:p>
        </w:tc>
        <w:tc>
          <w:tcPr>
            <w:tcW w:w="7846" w:type="dxa"/>
          </w:tcPr>
          <w:p w14:paraId="0DF3C29D" w14:textId="77777777" w:rsidR="00D81DAA" w:rsidRDefault="00D81DAA" w:rsidP="003539F7">
            <w:pPr>
              <w:pStyle w:val="TableParagraph"/>
              <w:tabs>
                <w:tab w:val="left" w:pos="1072"/>
                <w:tab w:val="left" w:pos="1971"/>
                <w:tab w:val="left" w:pos="3286"/>
                <w:tab w:val="left" w:pos="4636"/>
                <w:tab w:val="left" w:pos="6216"/>
              </w:tabs>
              <w:spacing w:line="258" w:lineRule="exact"/>
              <w:ind w:left="106"/>
              <w:rPr>
                <w:sz w:val="24"/>
              </w:rPr>
            </w:pPr>
            <w:r>
              <w:rPr>
                <w:sz w:val="24"/>
              </w:rPr>
              <w:t>Учить</w:t>
            </w:r>
            <w:r>
              <w:rPr>
                <w:sz w:val="24"/>
              </w:rPr>
              <w:tab/>
              <w:t>детей</w:t>
            </w:r>
            <w:r>
              <w:rPr>
                <w:sz w:val="24"/>
              </w:rPr>
              <w:tab/>
              <w:t>создавать</w:t>
            </w:r>
            <w:r>
              <w:rPr>
                <w:sz w:val="24"/>
              </w:rPr>
              <w:tab/>
              <w:t>объемные</w:t>
            </w:r>
            <w:r>
              <w:rPr>
                <w:sz w:val="24"/>
              </w:rPr>
              <w:tab/>
              <w:t>композиции</w:t>
            </w:r>
            <w:r>
              <w:rPr>
                <w:sz w:val="24"/>
              </w:rPr>
              <w:tab/>
              <w:t>(натюрморты).</w:t>
            </w:r>
          </w:p>
        </w:tc>
      </w:tr>
    </w:tbl>
    <w:p w14:paraId="026B8148" w14:textId="77777777" w:rsidR="00D81DAA" w:rsidRDefault="00D81DAA" w:rsidP="00D81DAA">
      <w:pPr>
        <w:spacing w:line="258" w:lineRule="exact"/>
        <w:rPr>
          <w:sz w:val="24"/>
        </w:rPr>
        <w:sectPr w:rsidR="00D81DAA">
          <w:footerReference w:type="default" r:id="rId99"/>
          <w:pgSz w:w="16840" w:h="11910" w:orient="landscape"/>
          <w:pgMar w:top="1100" w:right="0" w:bottom="280" w:left="20" w:header="0" w:footer="0" w:gutter="0"/>
          <w:cols w:space="720"/>
        </w:sectPr>
      </w:pPr>
    </w:p>
    <w:p w14:paraId="714B5024"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20F4266D" w14:textId="77777777" w:rsidTr="003539F7">
        <w:trPr>
          <w:trHeight w:val="1103"/>
        </w:trPr>
        <w:tc>
          <w:tcPr>
            <w:tcW w:w="2028" w:type="dxa"/>
          </w:tcPr>
          <w:p w14:paraId="714E5CA1" w14:textId="77777777" w:rsidR="00D81DAA" w:rsidRDefault="00D81DAA" w:rsidP="003539F7">
            <w:pPr>
              <w:pStyle w:val="TableParagraph"/>
              <w:rPr>
                <w:sz w:val="24"/>
              </w:rPr>
            </w:pPr>
          </w:p>
        </w:tc>
        <w:tc>
          <w:tcPr>
            <w:tcW w:w="4836" w:type="dxa"/>
          </w:tcPr>
          <w:p w14:paraId="66447E74" w14:textId="77777777" w:rsidR="00D81DAA" w:rsidRDefault="00D81DAA" w:rsidP="003539F7">
            <w:pPr>
              <w:pStyle w:val="TableParagraph"/>
              <w:rPr>
                <w:sz w:val="24"/>
              </w:rPr>
            </w:pPr>
          </w:p>
        </w:tc>
        <w:tc>
          <w:tcPr>
            <w:tcW w:w="7846" w:type="dxa"/>
          </w:tcPr>
          <w:p w14:paraId="6CB40C9E" w14:textId="77777777" w:rsidR="00D81DAA" w:rsidRDefault="00D81DAA" w:rsidP="003539F7">
            <w:pPr>
              <w:pStyle w:val="TableParagraph"/>
              <w:ind w:left="106" w:right="100"/>
              <w:jc w:val="both"/>
              <w:rPr>
                <w:sz w:val="24"/>
              </w:rPr>
            </w:pPr>
            <w:r>
              <w:rPr>
                <w:sz w:val="24"/>
              </w:rPr>
              <w:t>Совершенствовать изобразительную технику (самостоятельно выбирать способ и приемы лепки). Развивать композиционные умения. Воспитывать любовь к природе.</w:t>
            </w:r>
          </w:p>
          <w:p w14:paraId="5254F97E" w14:textId="77777777" w:rsidR="00D81DAA" w:rsidRDefault="00D81DAA" w:rsidP="003539F7">
            <w:pPr>
              <w:pStyle w:val="TableParagraph"/>
              <w:spacing w:line="264" w:lineRule="exact"/>
              <w:ind w:left="106"/>
              <w:jc w:val="both"/>
              <w:rPr>
                <w:sz w:val="24"/>
              </w:rPr>
            </w:pPr>
            <w:r>
              <w:rPr>
                <w:sz w:val="24"/>
              </w:rPr>
              <w:t>(И.А.Лыкова, с.40)</w:t>
            </w:r>
          </w:p>
        </w:tc>
      </w:tr>
      <w:tr w:rsidR="00D81DAA" w14:paraId="5BECBFB0" w14:textId="77777777" w:rsidTr="003539F7">
        <w:trPr>
          <w:trHeight w:val="1379"/>
        </w:trPr>
        <w:tc>
          <w:tcPr>
            <w:tcW w:w="2028" w:type="dxa"/>
          </w:tcPr>
          <w:p w14:paraId="5172DA4B"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3E2D6003" w14:textId="77777777" w:rsidR="00D81DAA" w:rsidRDefault="00D81DAA" w:rsidP="003539F7">
            <w:pPr>
              <w:pStyle w:val="TableParagraph"/>
              <w:spacing w:line="268" w:lineRule="exact"/>
              <w:ind w:left="116" w:right="106"/>
              <w:jc w:val="center"/>
              <w:rPr>
                <w:sz w:val="24"/>
              </w:rPr>
            </w:pPr>
            <w:r>
              <w:rPr>
                <w:sz w:val="24"/>
              </w:rPr>
              <w:t>«Что нам осень принесла»</w:t>
            </w:r>
          </w:p>
        </w:tc>
        <w:tc>
          <w:tcPr>
            <w:tcW w:w="7846" w:type="dxa"/>
          </w:tcPr>
          <w:p w14:paraId="6DC93B16" w14:textId="77777777" w:rsidR="00D81DAA" w:rsidRDefault="00D81DAA" w:rsidP="003539F7">
            <w:pPr>
              <w:pStyle w:val="TableParagraph"/>
              <w:ind w:left="106" w:right="157"/>
              <w:rPr>
                <w:sz w:val="24"/>
              </w:rPr>
            </w:pPr>
            <w:r>
              <w:rPr>
                <w:sz w:val="24"/>
              </w:rPr>
              <w:t>Воспитывать у детей уважение к т руду взрослых, выращивающих большой урожай фруктов, закреплять умение вырезать из бумаги, сложенной гармошкой, симметричные формы, красиво располагать их, развивать эстетическое восприятие.</w:t>
            </w:r>
          </w:p>
        </w:tc>
      </w:tr>
      <w:tr w:rsidR="00D81DAA" w14:paraId="3D92800D" w14:textId="77777777" w:rsidTr="003539F7">
        <w:trPr>
          <w:trHeight w:val="1656"/>
        </w:trPr>
        <w:tc>
          <w:tcPr>
            <w:tcW w:w="2028" w:type="dxa"/>
          </w:tcPr>
          <w:p w14:paraId="2482B727"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45B92271" w14:textId="77777777" w:rsidR="00D81DAA" w:rsidRDefault="00D81DAA" w:rsidP="003539F7">
            <w:pPr>
              <w:pStyle w:val="TableParagraph"/>
              <w:ind w:left="1010" w:right="869" w:hanging="116"/>
              <w:rPr>
                <w:sz w:val="24"/>
              </w:rPr>
            </w:pPr>
            <w:r>
              <w:rPr>
                <w:sz w:val="24"/>
              </w:rPr>
              <w:t>Конструирование (из бумаги) Тема: Оригами «Мухомор»</w:t>
            </w:r>
          </w:p>
        </w:tc>
        <w:tc>
          <w:tcPr>
            <w:tcW w:w="7846" w:type="dxa"/>
          </w:tcPr>
          <w:p w14:paraId="6A6B29A2" w14:textId="77777777" w:rsidR="00D81DAA" w:rsidRDefault="00D81DAA" w:rsidP="003539F7">
            <w:pPr>
              <w:pStyle w:val="TableParagraph"/>
              <w:ind w:left="106" w:right="970"/>
              <w:rPr>
                <w:sz w:val="24"/>
              </w:rPr>
            </w:pPr>
            <w:r>
              <w:rPr>
                <w:sz w:val="24"/>
              </w:rPr>
              <w:t>Учить складывать лист бумаги в разных направлениях, Развивать глазомер, приучать к точным движениям пальцев под контролем сознания. Воспитывать аккуратность, усидчивость.</w:t>
            </w:r>
          </w:p>
          <w:p w14:paraId="2C290ADD"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цветная бумага, картон цветной, ножницы, клей, цветные карандаши, простой карандаш.</w:t>
            </w:r>
          </w:p>
        </w:tc>
      </w:tr>
      <w:tr w:rsidR="00D81DAA" w14:paraId="1FE13E0D" w14:textId="77777777" w:rsidTr="003539F7">
        <w:trPr>
          <w:trHeight w:val="275"/>
        </w:trPr>
        <w:tc>
          <w:tcPr>
            <w:tcW w:w="14710" w:type="dxa"/>
            <w:gridSpan w:val="3"/>
          </w:tcPr>
          <w:p w14:paraId="38473C4E" w14:textId="77777777" w:rsidR="00D81DAA" w:rsidRDefault="00D81DAA" w:rsidP="003539F7">
            <w:pPr>
              <w:pStyle w:val="TableParagraph"/>
              <w:spacing w:line="256" w:lineRule="exact"/>
              <w:ind w:left="4152" w:right="4141"/>
              <w:jc w:val="center"/>
              <w:rPr>
                <w:b/>
                <w:sz w:val="24"/>
              </w:rPr>
            </w:pPr>
            <w:r>
              <w:rPr>
                <w:b/>
                <w:sz w:val="24"/>
              </w:rPr>
              <w:t>4 неделя – День дошкольного работника</w:t>
            </w:r>
          </w:p>
        </w:tc>
      </w:tr>
      <w:tr w:rsidR="00D81DAA" w14:paraId="62903406" w14:textId="77777777" w:rsidTr="003539F7">
        <w:trPr>
          <w:trHeight w:val="2484"/>
        </w:trPr>
        <w:tc>
          <w:tcPr>
            <w:tcW w:w="2028" w:type="dxa"/>
          </w:tcPr>
          <w:p w14:paraId="1F1637AA"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32623E6A" w14:textId="77777777" w:rsidR="00D81DAA" w:rsidRDefault="00D81DAA" w:rsidP="003539F7">
            <w:pPr>
              <w:pStyle w:val="TableParagraph"/>
              <w:spacing w:before="3"/>
              <w:rPr>
                <w:sz w:val="23"/>
              </w:rPr>
            </w:pPr>
          </w:p>
          <w:p w14:paraId="7E01312F" w14:textId="77777777" w:rsidR="00D81DAA" w:rsidRDefault="00D81DAA" w:rsidP="003539F7">
            <w:pPr>
              <w:pStyle w:val="TableParagraph"/>
              <w:ind w:left="112" w:right="106"/>
              <w:jc w:val="center"/>
              <w:rPr>
                <w:sz w:val="24"/>
              </w:rPr>
            </w:pPr>
            <w:r>
              <w:rPr>
                <w:sz w:val="24"/>
              </w:rPr>
              <w:t>Оформление альбома</w:t>
            </w:r>
          </w:p>
          <w:p w14:paraId="0EC8DF9F" w14:textId="77777777" w:rsidR="00D81DAA" w:rsidRDefault="00D81DAA" w:rsidP="003539F7">
            <w:pPr>
              <w:pStyle w:val="TableParagraph"/>
              <w:ind w:left="114" w:right="106"/>
              <w:jc w:val="center"/>
              <w:rPr>
                <w:sz w:val="24"/>
              </w:rPr>
            </w:pPr>
            <w:r>
              <w:rPr>
                <w:sz w:val="24"/>
              </w:rPr>
              <w:t>«Наша группа»</w:t>
            </w:r>
          </w:p>
        </w:tc>
        <w:tc>
          <w:tcPr>
            <w:tcW w:w="7846" w:type="dxa"/>
          </w:tcPr>
          <w:p w14:paraId="4B37A0DE" w14:textId="77777777" w:rsidR="00D81DAA" w:rsidRDefault="00D81DAA" w:rsidP="003539F7">
            <w:pPr>
              <w:pStyle w:val="TableParagraph"/>
              <w:spacing w:line="268" w:lineRule="exact"/>
              <w:ind w:left="106"/>
              <w:rPr>
                <w:sz w:val="24"/>
              </w:rPr>
            </w:pPr>
            <w:r>
              <w:rPr>
                <w:sz w:val="24"/>
              </w:rPr>
              <w:t>**</w:t>
            </w:r>
          </w:p>
          <w:p w14:paraId="302330C7" w14:textId="77777777" w:rsidR="00D81DAA" w:rsidRDefault="00D81DAA" w:rsidP="003539F7">
            <w:pPr>
              <w:pStyle w:val="TableParagraph"/>
              <w:ind w:left="106" w:right="100"/>
              <w:jc w:val="both"/>
              <w:rPr>
                <w:sz w:val="24"/>
              </w:rPr>
            </w:pPr>
            <w:r>
              <w:rPr>
                <w:sz w:val="24"/>
              </w:rPr>
              <w:t>Создать условия для отражения в рисунке впечатлений о жизни детей в своей группе. Учить рисовать цветными карандашами несложные сюжеты, передавая движения, взаимодействия и отношения детей. Вовлекать детей в коллективное обсуждение общего замысла. Развивать чувство композиции. Воспитывать дружелюбие, поддерживать интерес к сотрудничеству и сотворчеству.</w:t>
            </w:r>
          </w:p>
          <w:p w14:paraId="51130ABF" w14:textId="77777777" w:rsidR="00D81DAA" w:rsidRDefault="00D81DAA" w:rsidP="003539F7">
            <w:pPr>
              <w:pStyle w:val="TableParagraph"/>
              <w:ind w:left="106"/>
              <w:jc w:val="both"/>
              <w:rPr>
                <w:sz w:val="24"/>
              </w:rPr>
            </w:pPr>
            <w:r>
              <w:rPr>
                <w:sz w:val="24"/>
              </w:rPr>
              <w:t>(И.А.Лыкова, с.126)</w:t>
            </w:r>
          </w:p>
        </w:tc>
      </w:tr>
      <w:tr w:rsidR="00D81DAA" w14:paraId="7EEBF2FB" w14:textId="77777777" w:rsidTr="003539F7">
        <w:trPr>
          <w:trHeight w:val="2208"/>
        </w:trPr>
        <w:tc>
          <w:tcPr>
            <w:tcW w:w="2028" w:type="dxa"/>
          </w:tcPr>
          <w:p w14:paraId="5128C6EF" w14:textId="77777777" w:rsidR="00D81DAA" w:rsidRDefault="00D81DAA" w:rsidP="003539F7">
            <w:pPr>
              <w:pStyle w:val="TableParagraph"/>
              <w:spacing w:line="268" w:lineRule="exact"/>
              <w:ind w:left="107"/>
              <w:rPr>
                <w:sz w:val="24"/>
              </w:rPr>
            </w:pPr>
            <w:r>
              <w:rPr>
                <w:sz w:val="24"/>
              </w:rPr>
              <w:t>Лепка</w:t>
            </w:r>
          </w:p>
        </w:tc>
        <w:tc>
          <w:tcPr>
            <w:tcW w:w="4836" w:type="dxa"/>
          </w:tcPr>
          <w:p w14:paraId="2464A939" w14:textId="77777777" w:rsidR="00D81DAA" w:rsidRDefault="00D81DAA" w:rsidP="003539F7">
            <w:pPr>
              <w:pStyle w:val="TableParagraph"/>
              <w:spacing w:before="3"/>
              <w:rPr>
                <w:sz w:val="23"/>
              </w:rPr>
            </w:pPr>
          </w:p>
          <w:p w14:paraId="44BCC6D9" w14:textId="77777777" w:rsidR="00D81DAA" w:rsidRDefault="00D81DAA" w:rsidP="003539F7">
            <w:pPr>
              <w:pStyle w:val="TableParagraph"/>
              <w:ind w:left="113" w:right="106"/>
              <w:jc w:val="center"/>
              <w:rPr>
                <w:sz w:val="24"/>
              </w:rPr>
            </w:pPr>
            <w:r>
              <w:rPr>
                <w:sz w:val="24"/>
              </w:rPr>
              <w:t>Картины - метки для шкафчиков</w:t>
            </w:r>
          </w:p>
        </w:tc>
        <w:tc>
          <w:tcPr>
            <w:tcW w:w="7846" w:type="dxa"/>
          </w:tcPr>
          <w:p w14:paraId="19255631" w14:textId="77777777" w:rsidR="00D81DAA" w:rsidRDefault="00D81DAA" w:rsidP="003539F7">
            <w:pPr>
              <w:pStyle w:val="TableParagraph"/>
              <w:spacing w:before="3"/>
              <w:rPr>
                <w:sz w:val="23"/>
              </w:rPr>
            </w:pPr>
          </w:p>
          <w:p w14:paraId="486843BB" w14:textId="77777777" w:rsidR="00D81DAA" w:rsidRDefault="00D81DAA" w:rsidP="003539F7">
            <w:pPr>
              <w:pStyle w:val="TableParagraph"/>
              <w:ind w:left="106" w:right="660"/>
              <w:jc w:val="both"/>
              <w:rPr>
                <w:sz w:val="24"/>
              </w:rPr>
            </w:pPr>
            <w:r>
              <w:rPr>
                <w:sz w:val="24"/>
              </w:rPr>
              <w:t>Побуждать к самостоятельному созданию художественных образов. Упражнять в изображении тех предметов, которые каждому ребенку интересны или эмоционально значимы</w:t>
            </w:r>
          </w:p>
          <w:p w14:paraId="62FB4408" w14:textId="77777777" w:rsidR="00D81DAA" w:rsidRDefault="00D81DAA" w:rsidP="003539F7">
            <w:pPr>
              <w:pStyle w:val="TableParagraph"/>
              <w:spacing w:before="1"/>
              <w:ind w:left="106" w:right="225"/>
              <w:rPr>
                <w:sz w:val="24"/>
              </w:rPr>
            </w:pPr>
            <w:r>
              <w:rPr>
                <w:sz w:val="24"/>
              </w:rPr>
              <w:t>Развивать умение самостоятельно находить способы лепки для передачи характерных деталей применять стеку. Воспитывать желание доводить начатое дело до конца.</w:t>
            </w:r>
          </w:p>
          <w:p w14:paraId="5C6DE4B6" w14:textId="77777777" w:rsidR="00D81DAA" w:rsidRDefault="00D81DAA" w:rsidP="003539F7">
            <w:pPr>
              <w:pStyle w:val="TableParagraph"/>
              <w:spacing w:line="264" w:lineRule="exact"/>
              <w:ind w:left="106"/>
              <w:rPr>
                <w:sz w:val="24"/>
              </w:rPr>
            </w:pPr>
            <w:r>
              <w:rPr>
                <w:b/>
                <w:sz w:val="24"/>
              </w:rPr>
              <w:t xml:space="preserve">Материал: </w:t>
            </w:r>
            <w:r>
              <w:rPr>
                <w:sz w:val="24"/>
              </w:rPr>
              <w:t>пластилин, стеки, доска для лепки, иллюстрации.</w:t>
            </w:r>
          </w:p>
        </w:tc>
      </w:tr>
      <w:tr w:rsidR="00D81DAA" w14:paraId="375986D0" w14:textId="77777777" w:rsidTr="003539F7">
        <w:trPr>
          <w:trHeight w:val="278"/>
        </w:trPr>
        <w:tc>
          <w:tcPr>
            <w:tcW w:w="2028" w:type="dxa"/>
          </w:tcPr>
          <w:p w14:paraId="3CD5715C" w14:textId="77777777" w:rsidR="00D81DAA" w:rsidRDefault="00D81DAA" w:rsidP="003539F7">
            <w:pPr>
              <w:pStyle w:val="TableParagraph"/>
              <w:spacing w:line="258" w:lineRule="exact"/>
              <w:ind w:left="107"/>
              <w:rPr>
                <w:sz w:val="24"/>
              </w:rPr>
            </w:pPr>
            <w:r>
              <w:rPr>
                <w:sz w:val="24"/>
              </w:rPr>
              <w:t>Аппликация</w:t>
            </w:r>
          </w:p>
        </w:tc>
        <w:tc>
          <w:tcPr>
            <w:tcW w:w="4836" w:type="dxa"/>
          </w:tcPr>
          <w:p w14:paraId="636A98BB" w14:textId="77777777" w:rsidR="00D81DAA" w:rsidRDefault="00D81DAA" w:rsidP="003539F7">
            <w:pPr>
              <w:pStyle w:val="TableParagraph"/>
              <w:spacing w:line="258" w:lineRule="exact"/>
              <w:ind w:left="111" w:right="106"/>
              <w:jc w:val="center"/>
              <w:rPr>
                <w:sz w:val="24"/>
              </w:rPr>
            </w:pPr>
            <w:r>
              <w:rPr>
                <w:sz w:val="24"/>
              </w:rPr>
              <w:t>Сюжетная коллективная аппликация</w:t>
            </w:r>
          </w:p>
        </w:tc>
        <w:tc>
          <w:tcPr>
            <w:tcW w:w="7846" w:type="dxa"/>
          </w:tcPr>
          <w:p w14:paraId="0B7234A0" w14:textId="77777777" w:rsidR="00D81DAA" w:rsidRDefault="00D81DAA" w:rsidP="003539F7">
            <w:pPr>
              <w:pStyle w:val="TableParagraph"/>
              <w:spacing w:line="258" w:lineRule="exact"/>
              <w:ind w:left="106"/>
              <w:rPr>
                <w:sz w:val="24"/>
              </w:rPr>
            </w:pPr>
            <w:r>
              <w:rPr>
                <w:sz w:val="24"/>
              </w:rPr>
              <w:t>Учить детей создавать сложную композицию из вырезанных элементов.</w:t>
            </w:r>
          </w:p>
        </w:tc>
      </w:tr>
    </w:tbl>
    <w:p w14:paraId="0095A53F" w14:textId="77777777" w:rsidR="00D81DAA" w:rsidRDefault="00D81DAA" w:rsidP="00D81DAA">
      <w:pPr>
        <w:spacing w:line="258" w:lineRule="exact"/>
        <w:rPr>
          <w:sz w:val="24"/>
        </w:rPr>
        <w:sectPr w:rsidR="00D81DAA">
          <w:footerReference w:type="default" r:id="rId100"/>
          <w:pgSz w:w="16840" w:h="11910" w:orient="landscape"/>
          <w:pgMar w:top="1100" w:right="0" w:bottom="280" w:left="20" w:header="0" w:footer="0" w:gutter="0"/>
          <w:cols w:space="720"/>
        </w:sectPr>
      </w:pPr>
    </w:p>
    <w:p w14:paraId="07F10089"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1A6F3833" w14:textId="77777777" w:rsidTr="003539F7">
        <w:trPr>
          <w:trHeight w:val="2207"/>
        </w:trPr>
        <w:tc>
          <w:tcPr>
            <w:tcW w:w="2028" w:type="dxa"/>
          </w:tcPr>
          <w:p w14:paraId="43AE4669" w14:textId="77777777" w:rsidR="00D81DAA" w:rsidRDefault="00D81DAA" w:rsidP="003539F7">
            <w:pPr>
              <w:pStyle w:val="TableParagraph"/>
              <w:rPr>
                <w:sz w:val="24"/>
              </w:rPr>
            </w:pPr>
          </w:p>
        </w:tc>
        <w:tc>
          <w:tcPr>
            <w:tcW w:w="4836" w:type="dxa"/>
          </w:tcPr>
          <w:p w14:paraId="0FD009CB" w14:textId="77777777" w:rsidR="00D81DAA" w:rsidRDefault="00D81DAA" w:rsidP="003539F7">
            <w:pPr>
              <w:pStyle w:val="TableParagraph"/>
              <w:spacing w:line="268" w:lineRule="exact"/>
              <w:ind w:left="117" w:right="106"/>
              <w:jc w:val="center"/>
              <w:rPr>
                <w:sz w:val="24"/>
              </w:rPr>
            </w:pPr>
            <w:r>
              <w:rPr>
                <w:sz w:val="24"/>
              </w:rPr>
              <w:t>« Качели –карусели»</w:t>
            </w:r>
          </w:p>
        </w:tc>
        <w:tc>
          <w:tcPr>
            <w:tcW w:w="7846" w:type="dxa"/>
          </w:tcPr>
          <w:p w14:paraId="3B14723C" w14:textId="77777777" w:rsidR="00D81DAA" w:rsidRDefault="00D81DAA" w:rsidP="003539F7">
            <w:pPr>
              <w:pStyle w:val="TableParagraph"/>
              <w:ind w:left="106" w:right="98"/>
              <w:jc w:val="both"/>
              <w:rPr>
                <w:sz w:val="24"/>
              </w:rPr>
            </w:pPr>
            <w:r>
              <w:rPr>
                <w:sz w:val="24"/>
              </w:rPr>
              <w:t>Познакомить со способом вырезания овала из прямоугольника. Сложенного пополам. Развивать композиционные умения, составлять изображение предмета из нескольких частей. Формировать умение располагать вырезанные формы на листе в определенном порядке и наклеивать в соответствии с сюжетом. Воспитывать аккуратность в работе.</w:t>
            </w:r>
          </w:p>
        </w:tc>
      </w:tr>
      <w:tr w:rsidR="00D81DAA" w14:paraId="68047EB1" w14:textId="77777777" w:rsidTr="003539F7">
        <w:trPr>
          <w:trHeight w:val="1380"/>
        </w:trPr>
        <w:tc>
          <w:tcPr>
            <w:tcW w:w="2028" w:type="dxa"/>
          </w:tcPr>
          <w:p w14:paraId="37CBAC2F"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1B994EA2" w14:textId="77777777" w:rsidR="00D81DAA" w:rsidRDefault="00D81DAA" w:rsidP="003539F7">
            <w:pPr>
              <w:pStyle w:val="TableParagraph"/>
              <w:ind w:left="1351" w:right="152" w:hanging="1172"/>
              <w:rPr>
                <w:sz w:val="24"/>
              </w:rPr>
            </w:pPr>
            <w:r>
              <w:rPr>
                <w:sz w:val="24"/>
              </w:rPr>
              <w:t>Конструирование (строительный материал) Тема: «Детский сад»</w:t>
            </w:r>
          </w:p>
        </w:tc>
        <w:tc>
          <w:tcPr>
            <w:tcW w:w="7846" w:type="dxa"/>
          </w:tcPr>
          <w:p w14:paraId="636A623C" w14:textId="77777777" w:rsidR="00D81DAA" w:rsidRDefault="00D81DAA" w:rsidP="003539F7">
            <w:pPr>
              <w:pStyle w:val="TableParagraph"/>
              <w:ind w:left="106"/>
              <w:rPr>
                <w:sz w:val="24"/>
              </w:rPr>
            </w:pPr>
            <w:r>
              <w:rPr>
                <w:sz w:val="24"/>
              </w:rPr>
              <w:t>На основе игровой мотивации побуждать строить разные детские сады, объединяясь в группы по 3 человека, учить зарисовывать схемы будущих построек, развивать воображение, творческую инициативу.</w:t>
            </w:r>
          </w:p>
          <w:p w14:paraId="03477948" w14:textId="77777777" w:rsidR="00D81DAA" w:rsidRDefault="00D81DAA" w:rsidP="003539F7">
            <w:pPr>
              <w:pStyle w:val="TableParagraph"/>
              <w:tabs>
                <w:tab w:val="left" w:pos="1649"/>
                <w:tab w:val="left" w:pos="4005"/>
                <w:tab w:val="left" w:pos="5372"/>
                <w:tab w:val="left" w:pos="6879"/>
              </w:tabs>
              <w:spacing w:line="270" w:lineRule="atLeast"/>
              <w:ind w:left="106" w:right="99"/>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строительный</w:t>
            </w:r>
            <w:r>
              <w:rPr>
                <w:spacing w:val="-1"/>
                <w:sz w:val="24"/>
              </w:rPr>
              <w:t xml:space="preserve"> </w:t>
            </w:r>
            <w:r>
              <w:rPr>
                <w:sz w:val="24"/>
              </w:rPr>
              <w:t>материал</w:t>
            </w:r>
          </w:p>
        </w:tc>
      </w:tr>
      <w:tr w:rsidR="00D81DAA" w14:paraId="551AD778" w14:textId="77777777" w:rsidTr="003539F7">
        <w:trPr>
          <w:trHeight w:val="275"/>
        </w:trPr>
        <w:tc>
          <w:tcPr>
            <w:tcW w:w="14710" w:type="dxa"/>
            <w:gridSpan w:val="3"/>
          </w:tcPr>
          <w:p w14:paraId="0F7D4DB5" w14:textId="77777777" w:rsidR="00D81DAA" w:rsidRDefault="00D81DAA" w:rsidP="003539F7">
            <w:pPr>
              <w:pStyle w:val="TableParagraph"/>
              <w:spacing w:line="256" w:lineRule="exact"/>
              <w:ind w:left="4150" w:right="4143"/>
              <w:jc w:val="center"/>
              <w:rPr>
                <w:b/>
                <w:sz w:val="24"/>
              </w:rPr>
            </w:pPr>
            <w:r>
              <w:rPr>
                <w:b/>
                <w:sz w:val="24"/>
              </w:rPr>
              <w:t>5 неделя- День пожилого человека</w:t>
            </w:r>
          </w:p>
        </w:tc>
      </w:tr>
      <w:tr w:rsidR="00D81DAA" w14:paraId="0F9E07E4" w14:textId="77777777" w:rsidTr="003539F7">
        <w:trPr>
          <w:trHeight w:val="1655"/>
        </w:trPr>
        <w:tc>
          <w:tcPr>
            <w:tcW w:w="2028" w:type="dxa"/>
          </w:tcPr>
          <w:p w14:paraId="01C8F1B6"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14ED81CD" w14:textId="77777777" w:rsidR="00D81DAA" w:rsidRDefault="00D81DAA" w:rsidP="003539F7">
            <w:pPr>
              <w:pStyle w:val="TableParagraph"/>
              <w:ind w:left="1771" w:right="27" w:hanging="1630"/>
              <w:rPr>
                <w:sz w:val="24"/>
              </w:rPr>
            </w:pPr>
            <w:r>
              <w:rPr>
                <w:sz w:val="24"/>
              </w:rPr>
              <w:t>«Рисунок по замыслу (подарок для бабушки и дедушки)»</w:t>
            </w:r>
          </w:p>
        </w:tc>
        <w:tc>
          <w:tcPr>
            <w:tcW w:w="7846" w:type="dxa"/>
          </w:tcPr>
          <w:p w14:paraId="76994F2B" w14:textId="77777777" w:rsidR="00D81DAA" w:rsidRDefault="00D81DAA" w:rsidP="003539F7">
            <w:pPr>
              <w:pStyle w:val="TableParagraph"/>
              <w:ind w:left="106" w:right="97"/>
              <w:jc w:val="both"/>
              <w:rPr>
                <w:sz w:val="24"/>
              </w:rPr>
            </w:pPr>
            <w:r>
              <w:rPr>
                <w:sz w:val="24"/>
              </w:rPr>
              <w:t>Учить на основе впечатлений, знаний и умений, полученных на предшествующих занятиях, самостоятельно определять содержание композицию, цветовую гамму предметов, фона, а так же способы изображения. Развивать умение самостоятельно планировать расположение отдельных предметов на плоскости при рисовании сюжета.</w:t>
            </w:r>
          </w:p>
          <w:p w14:paraId="727F1037" w14:textId="77777777" w:rsidR="00D81DAA" w:rsidRDefault="00D81DAA" w:rsidP="003539F7">
            <w:pPr>
              <w:pStyle w:val="TableParagraph"/>
              <w:spacing w:line="264" w:lineRule="exact"/>
              <w:ind w:left="106"/>
              <w:jc w:val="both"/>
              <w:rPr>
                <w:sz w:val="24"/>
              </w:rPr>
            </w:pPr>
            <w:r>
              <w:rPr>
                <w:sz w:val="24"/>
              </w:rPr>
              <w:t>Воспитывать аккуратность, усидчивость интерес к живописи</w:t>
            </w:r>
          </w:p>
        </w:tc>
      </w:tr>
      <w:tr w:rsidR="00D81DAA" w14:paraId="3D1E7DBF" w14:textId="77777777" w:rsidTr="003539F7">
        <w:trPr>
          <w:trHeight w:val="1379"/>
        </w:trPr>
        <w:tc>
          <w:tcPr>
            <w:tcW w:w="2028" w:type="dxa"/>
          </w:tcPr>
          <w:p w14:paraId="3CA17DAF" w14:textId="77777777" w:rsidR="00D81DAA" w:rsidRDefault="00D81DAA" w:rsidP="003539F7">
            <w:pPr>
              <w:pStyle w:val="TableParagraph"/>
              <w:spacing w:line="268" w:lineRule="exact"/>
              <w:ind w:left="107"/>
              <w:rPr>
                <w:sz w:val="24"/>
              </w:rPr>
            </w:pPr>
            <w:r>
              <w:rPr>
                <w:sz w:val="24"/>
              </w:rPr>
              <w:t>Лепка</w:t>
            </w:r>
          </w:p>
        </w:tc>
        <w:tc>
          <w:tcPr>
            <w:tcW w:w="4836" w:type="dxa"/>
          </w:tcPr>
          <w:p w14:paraId="1A5F83D5" w14:textId="77777777" w:rsidR="00D81DAA" w:rsidRDefault="00D81DAA" w:rsidP="003539F7">
            <w:pPr>
              <w:pStyle w:val="TableParagraph"/>
              <w:spacing w:line="268" w:lineRule="exact"/>
              <w:ind w:left="107" w:right="106"/>
              <w:jc w:val="center"/>
              <w:rPr>
                <w:sz w:val="24"/>
              </w:rPr>
            </w:pPr>
            <w:r>
              <w:rPr>
                <w:sz w:val="24"/>
              </w:rPr>
              <w:t>«Подарки для пожилых людей».</w:t>
            </w:r>
          </w:p>
        </w:tc>
        <w:tc>
          <w:tcPr>
            <w:tcW w:w="7846" w:type="dxa"/>
          </w:tcPr>
          <w:p w14:paraId="5D515360" w14:textId="77777777" w:rsidR="00D81DAA" w:rsidRDefault="00D81DAA" w:rsidP="003539F7">
            <w:pPr>
              <w:pStyle w:val="TableParagraph"/>
              <w:ind w:left="106" w:right="98"/>
              <w:jc w:val="both"/>
              <w:rPr>
                <w:sz w:val="24"/>
              </w:rPr>
            </w:pPr>
            <w:r>
              <w:rPr>
                <w:sz w:val="24"/>
              </w:rPr>
              <w:t>Продолжать учить детей создавать цветочные композиции пластическими средствами по мотивам народного искусства. Совершенствовать технику рельефной лепки. Показать способ получения большого</w:t>
            </w:r>
            <w:r>
              <w:rPr>
                <w:spacing w:val="27"/>
                <w:sz w:val="24"/>
              </w:rPr>
              <w:t xml:space="preserve"> </w:t>
            </w:r>
            <w:r>
              <w:rPr>
                <w:sz w:val="24"/>
              </w:rPr>
              <w:t>количества</w:t>
            </w:r>
            <w:r>
              <w:rPr>
                <w:spacing w:val="26"/>
                <w:sz w:val="24"/>
              </w:rPr>
              <w:t xml:space="preserve"> </w:t>
            </w:r>
            <w:r>
              <w:rPr>
                <w:sz w:val="24"/>
              </w:rPr>
              <w:t>одинаковых</w:t>
            </w:r>
            <w:r>
              <w:rPr>
                <w:spacing w:val="30"/>
                <w:sz w:val="24"/>
              </w:rPr>
              <w:t xml:space="preserve"> </w:t>
            </w:r>
            <w:r>
              <w:rPr>
                <w:sz w:val="24"/>
              </w:rPr>
              <w:t>элементов</w:t>
            </w:r>
            <w:r>
              <w:rPr>
                <w:spacing w:val="30"/>
                <w:sz w:val="24"/>
              </w:rPr>
              <w:t xml:space="preserve"> </w:t>
            </w:r>
            <w:r>
              <w:rPr>
                <w:sz w:val="24"/>
              </w:rPr>
              <w:t>-</w:t>
            </w:r>
            <w:r>
              <w:rPr>
                <w:spacing w:val="27"/>
                <w:sz w:val="24"/>
              </w:rPr>
              <w:t xml:space="preserve"> </w:t>
            </w:r>
            <w:r>
              <w:rPr>
                <w:sz w:val="24"/>
              </w:rPr>
              <w:t>сворачивание</w:t>
            </w:r>
            <w:r>
              <w:rPr>
                <w:spacing w:val="27"/>
                <w:sz w:val="24"/>
              </w:rPr>
              <w:t xml:space="preserve"> </w:t>
            </w:r>
            <w:r>
              <w:rPr>
                <w:sz w:val="24"/>
              </w:rPr>
              <w:t>трубочки</w:t>
            </w:r>
            <w:r>
              <w:rPr>
                <w:spacing w:val="28"/>
                <w:sz w:val="24"/>
              </w:rPr>
              <w:t xml:space="preserve"> </w:t>
            </w:r>
            <w:r>
              <w:rPr>
                <w:sz w:val="24"/>
              </w:rPr>
              <w:t>и</w:t>
            </w:r>
          </w:p>
          <w:p w14:paraId="13F87147" w14:textId="77777777" w:rsidR="00D81DAA" w:rsidRDefault="00D81DAA" w:rsidP="003539F7">
            <w:pPr>
              <w:pStyle w:val="TableParagraph"/>
              <w:spacing w:line="264" w:lineRule="exact"/>
              <w:ind w:left="106"/>
              <w:jc w:val="both"/>
              <w:rPr>
                <w:sz w:val="24"/>
              </w:rPr>
            </w:pPr>
            <w:r>
              <w:rPr>
                <w:sz w:val="24"/>
              </w:rPr>
              <w:t>разрезание на части.</w:t>
            </w:r>
          </w:p>
        </w:tc>
      </w:tr>
      <w:tr w:rsidR="00D81DAA" w14:paraId="3139F77D" w14:textId="77777777" w:rsidTr="003539F7">
        <w:trPr>
          <w:trHeight w:val="2486"/>
        </w:trPr>
        <w:tc>
          <w:tcPr>
            <w:tcW w:w="2028" w:type="dxa"/>
          </w:tcPr>
          <w:p w14:paraId="55CAD0C4"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60B7DAE0" w14:textId="77777777" w:rsidR="00D81DAA" w:rsidRDefault="00D81DAA" w:rsidP="003539F7">
            <w:pPr>
              <w:pStyle w:val="TableParagraph"/>
              <w:spacing w:line="268" w:lineRule="exact"/>
              <w:ind w:left="113" w:right="106"/>
              <w:jc w:val="center"/>
              <w:rPr>
                <w:sz w:val="24"/>
              </w:rPr>
            </w:pPr>
            <w:r>
              <w:rPr>
                <w:sz w:val="24"/>
              </w:rPr>
              <w:t>«Вырежи и наклей красивый коврик»</w:t>
            </w:r>
          </w:p>
        </w:tc>
        <w:tc>
          <w:tcPr>
            <w:tcW w:w="7846" w:type="dxa"/>
          </w:tcPr>
          <w:p w14:paraId="08549DE4" w14:textId="77777777" w:rsidR="00D81DAA" w:rsidRDefault="00D81DAA" w:rsidP="003539F7">
            <w:pPr>
              <w:pStyle w:val="TableParagraph"/>
              <w:ind w:left="106" w:right="157"/>
              <w:rPr>
                <w:sz w:val="24"/>
              </w:rPr>
            </w:pPr>
            <w:r>
              <w:rPr>
                <w:sz w:val="24"/>
              </w:rPr>
              <w:t>Формировать у детей умение создавать декоративные композиции по собственному замыслу, соблюдая условие использовать разные оттенки одного цвета. Развивать чувство композиции, цвета, творчество, эстетическое восприятие, воображение. Закреплять умение вырезывать и наклеивать изображения</w:t>
            </w:r>
          </w:p>
        </w:tc>
      </w:tr>
    </w:tbl>
    <w:p w14:paraId="17D85113" w14:textId="77777777" w:rsidR="00D81DAA" w:rsidRDefault="00D81DAA" w:rsidP="00D81DAA">
      <w:pPr>
        <w:rPr>
          <w:sz w:val="24"/>
        </w:rPr>
        <w:sectPr w:rsidR="00D81DAA">
          <w:footerReference w:type="default" r:id="rId101"/>
          <w:pgSz w:w="16840" w:h="11910" w:orient="landscape"/>
          <w:pgMar w:top="1100" w:right="0" w:bottom="280" w:left="20" w:header="0" w:footer="0" w:gutter="0"/>
          <w:cols w:space="720"/>
        </w:sectPr>
      </w:pPr>
    </w:p>
    <w:p w14:paraId="60AB177F"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3372203A" w14:textId="77777777" w:rsidTr="003539F7">
        <w:trPr>
          <w:trHeight w:val="275"/>
        </w:trPr>
        <w:tc>
          <w:tcPr>
            <w:tcW w:w="2028" w:type="dxa"/>
          </w:tcPr>
          <w:p w14:paraId="1EB15BEC" w14:textId="77777777" w:rsidR="00D81DAA" w:rsidRDefault="00D81DAA" w:rsidP="003539F7">
            <w:pPr>
              <w:pStyle w:val="TableParagraph"/>
              <w:rPr>
                <w:sz w:val="20"/>
              </w:rPr>
            </w:pPr>
          </w:p>
        </w:tc>
        <w:tc>
          <w:tcPr>
            <w:tcW w:w="4836" w:type="dxa"/>
          </w:tcPr>
          <w:p w14:paraId="15203F15" w14:textId="77777777" w:rsidR="00D81DAA" w:rsidRDefault="00D81DAA" w:rsidP="003539F7">
            <w:pPr>
              <w:pStyle w:val="TableParagraph"/>
              <w:rPr>
                <w:sz w:val="20"/>
              </w:rPr>
            </w:pPr>
          </w:p>
        </w:tc>
        <w:tc>
          <w:tcPr>
            <w:tcW w:w="7846" w:type="dxa"/>
          </w:tcPr>
          <w:p w14:paraId="1120D403" w14:textId="77777777" w:rsidR="00D81DAA" w:rsidRDefault="00D81DAA" w:rsidP="003539F7">
            <w:pPr>
              <w:pStyle w:val="TableParagraph"/>
              <w:rPr>
                <w:sz w:val="20"/>
              </w:rPr>
            </w:pPr>
          </w:p>
        </w:tc>
      </w:tr>
      <w:tr w:rsidR="00D81DAA" w14:paraId="44B46B17" w14:textId="77777777" w:rsidTr="003539F7">
        <w:trPr>
          <w:trHeight w:val="1379"/>
        </w:trPr>
        <w:tc>
          <w:tcPr>
            <w:tcW w:w="2028" w:type="dxa"/>
          </w:tcPr>
          <w:p w14:paraId="3C4B2032"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291EF0D0" w14:textId="77777777" w:rsidR="00D81DAA" w:rsidRDefault="00D81DAA" w:rsidP="003539F7">
            <w:pPr>
              <w:pStyle w:val="TableParagraph"/>
              <w:spacing w:line="268" w:lineRule="exact"/>
              <w:ind w:left="110" w:right="106"/>
              <w:jc w:val="center"/>
              <w:rPr>
                <w:sz w:val="24"/>
              </w:rPr>
            </w:pPr>
            <w:r>
              <w:rPr>
                <w:sz w:val="24"/>
              </w:rPr>
              <w:t>Конструирование (картон)</w:t>
            </w:r>
          </w:p>
          <w:p w14:paraId="23091C74" w14:textId="77777777" w:rsidR="00D81DAA" w:rsidRDefault="00D81DAA" w:rsidP="003539F7">
            <w:pPr>
              <w:pStyle w:val="TableParagraph"/>
              <w:ind w:left="116" w:right="106"/>
              <w:jc w:val="center"/>
              <w:rPr>
                <w:sz w:val="24"/>
              </w:rPr>
            </w:pPr>
            <w:r>
              <w:rPr>
                <w:sz w:val="24"/>
              </w:rPr>
              <w:t>Тема: «Чудесная коробочка для бабушки»</w:t>
            </w:r>
          </w:p>
        </w:tc>
        <w:tc>
          <w:tcPr>
            <w:tcW w:w="7846" w:type="dxa"/>
          </w:tcPr>
          <w:p w14:paraId="2F954D28" w14:textId="77777777" w:rsidR="00D81DAA" w:rsidRDefault="00D81DAA" w:rsidP="003539F7">
            <w:pPr>
              <w:pStyle w:val="TableParagraph"/>
              <w:ind w:left="106" w:right="331"/>
              <w:jc w:val="both"/>
              <w:rPr>
                <w:sz w:val="24"/>
              </w:rPr>
            </w:pPr>
            <w:r>
              <w:rPr>
                <w:sz w:val="24"/>
              </w:rPr>
              <w:t>Научить детей работать по несложной выкройке и вырезать по</w:t>
            </w:r>
            <w:r>
              <w:rPr>
                <w:spacing w:val="-32"/>
                <w:sz w:val="24"/>
              </w:rPr>
              <w:t xml:space="preserve"> </w:t>
            </w:r>
            <w:r>
              <w:rPr>
                <w:sz w:val="24"/>
              </w:rPr>
              <w:t>контуру. Развивать воображение, умение пользоваться</w:t>
            </w:r>
            <w:r>
              <w:rPr>
                <w:spacing w:val="-6"/>
                <w:sz w:val="24"/>
              </w:rPr>
              <w:t xml:space="preserve"> </w:t>
            </w:r>
            <w:r>
              <w:rPr>
                <w:sz w:val="24"/>
              </w:rPr>
              <w:t>ножницами.</w:t>
            </w:r>
          </w:p>
          <w:p w14:paraId="0DBDC828"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цветная бумага, картон цветной, ножницы, клей, цветные карандаши, простой карандаш.</w:t>
            </w:r>
          </w:p>
        </w:tc>
      </w:tr>
      <w:tr w:rsidR="00D81DAA" w14:paraId="56170184" w14:textId="77777777" w:rsidTr="003539F7">
        <w:trPr>
          <w:trHeight w:val="275"/>
        </w:trPr>
        <w:tc>
          <w:tcPr>
            <w:tcW w:w="14710" w:type="dxa"/>
            <w:gridSpan w:val="3"/>
          </w:tcPr>
          <w:p w14:paraId="587D32E9" w14:textId="77777777" w:rsidR="00D81DAA" w:rsidRDefault="00D81DAA" w:rsidP="003539F7">
            <w:pPr>
              <w:pStyle w:val="TableParagraph"/>
              <w:spacing w:line="255" w:lineRule="exact"/>
              <w:ind w:left="4150" w:right="4143"/>
              <w:jc w:val="center"/>
              <w:rPr>
                <w:b/>
                <w:sz w:val="24"/>
              </w:rPr>
            </w:pPr>
            <w:r>
              <w:rPr>
                <w:b/>
                <w:sz w:val="24"/>
              </w:rPr>
              <w:t>6 неделя – Городской транспорт</w:t>
            </w:r>
          </w:p>
        </w:tc>
      </w:tr>
      <w:tr w:rsidR="00D81DAA" w14:paraId="0AD7B997" w14:textId="77777777" w:rsidTr="003539F7">
        <w:trPr>
          <w:trHeight w:val="1932"/>
        </w:trPr>
        <w:tc>
          <w:tcPr>
            <w:tcW w:w="2028" w:type="dxa"/>
          </w:tcPr>
          <w:p w14:paraId="4BA1FBDF"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20486877" w14:textId="77777777" w:rsidR="00D81DAA" w:rsidRDefault="00D81DAA" w:rsidP="003539F7">
            <w:pPr>
              <w:pStyle w:val="TableParagraph"/>
              <w:spacing w:before="3"/>
              <w:rPr>
                <w:sz w:val="23"/>
              </w:rPr>
            </w:pPr>
          </w:p>
          <w:p w14:paraId="14DC5787" w14:textId="77777777" w:rsidR="00D81DAA" w:rsidRDefault="00D81DAA" w:rsidP="003539F7">
            <w:pPr>
              <w:pStyle w:val="TableParagraph"/>
              <w:ind w:left="113" w:right="106"/>
              <w:jc w:val="center"/>
              <w:rPr>
                <w:sz w:val="24"/>
              </w:rPr>
            </w:pPr>
            <w:r>
              <w:rPr>
                <w:sz w:val="24"/>
              </w:rPr>
              <w:t>Машины в нашем городе</w:t>
            </w:r>
          </w:p>
        </w:tc>
        <w:tc>
          <w:tcPr>
            <w:tcW w:w="7846" w:type="dxa"/>
          </w:tcPr>
          <w:p w14:paraId="641695A8" w14:textId="77777777" w:rsidR="00D81DAA" w:rsidRDefault="00D81DAA" w:rsidP="003539F7">
            <w:pPr>
              <w:pStyle w:val="TableParagraph"/>
              <w:spacing w:before="3"/>
              <w:rPr>
                <w:sz w:val="23"/>
              </w:rPr>
            </w:pPr>
          </w:p>
          <w:p w14:paraId="51783009" w14:textId="77777777" w:rsidR="00D81DAA" w:rsidRDefault="00D81DAA" w:rsidP="003539F7">
            <w:pPr>
              <w:pStyle w:val="TableParagraph"/>
              <w:ind w:left="106" w:right="77"/>
              <w:rPr>
                <w:sz w:val="24"/>
              </w:rPr>
            </w:pPr>
            <w:r>
              <w:rPr>
                <w:sz w:val="24"/>
              </w:rPr>
              <w:t>Учить детей изображать разные автомобили.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карандашами. (Т.С.Комарова, с.114)</w:t>
            </w:r>
          </w:p>
        </w:tc>
      </w:tr>
      <w:tr w:rsidR="00D81DAA" w14:paraId="13A4EDDD" w14:textId="77777777" w:rsidTr="003539F7">
        <w:trPr>
          <w:trHeight w:val="1932"/>
        </w:trPr>
        <w:tc>
          <w:tcPr>
            <w:tcW w:w="2028" w:type="dxa"/>
          </w:tcPr>
          <w:p w14:paraId="10F7940D" w14:textId="77777777" w:rsidR="00D81DAA" w:rsidRDefault="00D81DAA" w:rsidP="003539F7">
            <w:pPr>
              <w:pStyle w:val="TableParagraph"/>
              <w:spacing w:line="268" w:lineRule="exact"/>
              <w:ind w:left="107"/>
              <w:rPr>
                <w:sz w:val="24"/>
              </w:rPr>
            </w:pPr>
            <w:r>
              <w:rPr>
                <w:sz w:val="24"/>
              </w:rPr>
              <w:t>Лепка</w:t>
            </w:r>
          </w:p>
        </w:tc>
        <w:tc>
          <w:tcPr>
            <w:tcW w:w="4836" w:type="dxa"/>
          </w:tcPr>
          <w:p w14:paraId="04F76110" w14:textId="77777777" w:rsidR="00D81DAA" w:rsidRDefault="00D81DAA" w:rsidP="003539F7">
            <w:pPr>
              <w:pStyle w:val="TableParagraph"/>
              <w:spacing w:line="268" w:lineRule="exact"/>
              <w:ind w:left="117" w:right="106"/>
              <w:jc w:val="center"/>
              <w:rPr>
                <w:sz w:val="24"/>
              </w:rPr>
            </w:pPr>
            <w:r>
              <w:rPr>
                <w:sz w:val="24"/>
              </w:rPr>
              <w:t>«Улицы города»</w:t>
            </w:r>
          </w:p>
        </w:tc>
        <w:tc>
          <w:tcPr>
            <w:tcW w:w="7846" w:type="dxa"/>
          </w:tcPr>
          <w:p w14:paraId="215347FB" w14:textId="77777777" w:rsidR="00D81DAA" w:rsidRDefault="00D81DAA" w:rsidP="003539F7">
            <w:pPr>
              <w:pStyle w:val="TableParagraph"/>
              <w:ind w:left="106" w:right="99"/>
              <w:jc w:val="both"/>
              <w:rPr>
                <w:sz w:val="24"/>
              </w:rPr>
            </w:pPr>
            <w:r>
              <w:rPr>
                <w:sz w:val="24"/>
              </w:rPr>
              <w:t>Закреплять передавать в рисунке форму и строения различного вида транспорта, состоящего их нескольких частей прямоугольной и круглой формы. Закреплять навыки правильного рисования вертикальных, горизонтальных и наклонных линий. Продолжать знакомить детей с расположением цветов в спектре, выделять теплые цвета спектра. Развивать замысел и творчество, умения самостоятельно дополнять</w:t>
            </w:r>
          </w:p>
          <w:p w14:paraId="12FD1F42" w14:textId="77777777" w:rsidR="00D81DAA" w:rsidRDefault="00D81DAA" w:rsidP="003539F7">
            <w:pPr>
              <w:pStyle w:val="TableParagraph"/>
              <w:spacing w:line="264" w:lineRule="exact"/>
              <w:ind w:left="106"/>
              <w:jc w:val="both"/>
              <w:rPr>
                <w:sz w:val="24"/>
              </w:rPr>
            </w:pPr>
            <w:r>
              <w:rPr>
                <w:sz w:val="24"/>
              </w:rPr>
              <w:t>рисунок знакомыми предметами (здания, люди и т.д)</w:t>
            </w:r>
          </w:p>
        </w:tc>
      </w:tr>
      <w:tr w:rsidR="00D81DAA" w14:paraId="4BB5132A" w14:textId="77777777" w:rsidTr="003539F7">
        <w:trPr>
          <w:trHeight w:val="1103"/>
        </w:trPr>
        <w:tc>
          <w:tcPr>
            <w:tcW w:w="2028" w:type="dxa"/>
          </w:tcPr>
          <w:p w14:paraId="3945E451"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4954D7A2" w14:textId="77777777" w:rsidR="00D81DAA" w:rsidRDefault="00D81DAA" w:rsidP="003539F7">
            <w:pPr>
              <w:pStyle w:val="TableParagraph"/>
              <w:spacing w:line="268" w:lineRule="exact"/>
              <w:ind w:left="114" w:right="106"/>
              <w:jc w:val="center"/>
              <w:rPr>
                <w:sz w:val="24"/>
              </w:rPr>
            </w:pPr>
            <w:r>
              <w:rPr>
                <w:sz w:val="24"/>
              </w:rPr>
              <w:t>Транспорт по желанию</w:t>
            </w:r>
          </w:p>
        </w:tc>
        <w:tc>
          <w:tcPr>
            <w:tcW w:w="7846" w:type="dxa"/>
          </w:tcPr>
          <w:p w14:paraId="56E14462" w14:textId="77777777" w:rsidR="00D81DAA" w:rsidRDefault="00D81DAA" w:rsidP="003539F7">
            <w:pPr>
              <w:pStyle w:val="TableParagraph"/>
              <w:ind w:left="106" w:right="157"/>
              <w:rPr>
                <w:sz w:val="24"/>
              </w:rPr>
            </w:pPr>
            <w:r>
              <w:rPr>
                <w:sz w:val="24"/>
              </w:rPr>
              <w:t>Учить передавать форму транспорта, применяя приемы: срезание углов, вырезать из бумаги сложенной вдвое. Развивать чувство композиции.</w:t>
            </w:r>
          </w:p>
          <w:p w14:paraId="1B0937F9" w14:textId="77777777" w:rsidR="00D81DAA" w:rsidRDefault="00D81DAA" w:rsidP="003539F7">
            <w:pPr>
              <w:pStyle w:val="TableParagraph"/>
              <w:ind w:left="106"/>
              <w:rPr>
                <w:sz w:val="24"/>
              </w:rPr>
            </w:pPr>
            <w:r>
              <w:rPr>
                <w:sz w:val="24"/>
              </w:rPr>
              <w:t>Воспитывать умение дополнять картинку необходимыми предметами.</w:t>
            </w:r>
          </w:p>
        </w:tc>
      </w:tr>
      <w:tr w:rsidR="00D81DAA" w14:paraId="1EB676E6" w14:textId="77777777" w:rsidTr="003539F7">
        <w:trPr>
          <w:trHeight w:val="1934"/>
        </w:trPr>
        <w:tc>
          <w:tcPr>
            <w:tcW w:w="2028" w:type="dxa"/>
          </w:tcPr>
          <w:p w14:paraId="7CAD0593" w14:textId="77777777" w:rsidR="00D81DAA" w:rsidRDefault="00D81DAA" w:rsidP="003539F7">
            <w:pPr>
              <w:pStyle w:val="TableParagraph"/>
              <w:spacing w:line="270" w:lineRule="exact"/>
              <w:ind w:left="107"/>
              <w:rPr>
                <w:sz w:val="24"/>
              </w:rPr>
            </w:pPr>
            <w:r>
              <w:rPr>
                <w:sz w:val="24"/>
              </w:rPr>
              <w:t>Конструирование</w:t>
            </w:r>
          </w:p>
        </w:tc>
        <w:tc>
          <w:tcPr>
            <w:tcW w:w="4836" w:type="dxa"/>
          </w:tcPr>
          <w:p w14:paraId="14BBD802" w14:textId="77777777" w:rsidR="00D81DAA" w:rsidRDefault="00D81DAA" w:rsidP="003539F7">
            <w:pPr>
              <w:pStyle w:val="TableParagraph"/>
              <w:ind w:left="1517" w:right="27" w:hanging="1337"/>
              <w:rPr>
                <w:sz w:val="24"/>
              </w:rPr>
            </w:pPr>
            <w:r>
              <w:rPr>
                <w:sz w:val="24"/>
              </w:rPr>
              <w:t>Конструирование (строительный материал) Тема: «Машины»</w:t>
            </w:r>
          </w:p>
        </w:tc>
        <w:tc>
          <w:tcPr>
            <w:tcW w:w="7846" w:type="dxa"/>
          </w:tcPr>
          <w:p w14:paraId="055A8518" w14:textId="77777777" w:rsidR="00D81DAA" w:rsidRDefault="00D81DAA" w:rsidP="003539F7">
            <w:pPr>
              <w:pStyle w:val="TableParagraph"/>
              <w:ind w:left="106" w:right="157"/>
              <w:rPr>
                <w:sz w:val="24"/>
              </w:rPr>
            </w:pPr>
            <w:r>
              <w:rPr>
                <w:sz w:val="24"/>
              </w:rPr>
              <w:t>Сформировать у детей представление о различных машинах, их функциональном значении, строении, развивать способность к плоскостному моделированию, умении создавать сначала плоскую модель, а затем объѐмную, упражнять в самостоятельном анализе постройки.</w:t>
            </w:r>
          </w:p>
          <w:p w14:paraId="7CB09E51" w14:textId="77777777" w:rsidR="00D81DAA" w:rsidRDefault="00D81DAA" w:rsidP="003539F7">
            <w:pPr>
              <w:pStyle w:val="TableParagraph"/>
              <w:tabs>
                <w:tab w:val="left" w:pos="1649"/>
                <w:tab w:val="left" w:pos="4005"/>
                <w:tab w:val="left" w:pos="5372"/>
                <w:tab w:val="left" w:pos="6878"/>
              </w:tabs>
              <w:spacing w:line="270" w:lineRule="atLeast"/>
              <w:ind w:left="106" w:right="99"/>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строительный</w:t>
            </w:r>
            <w:r>
              <w:rPr>
                <w:spacing w:val="-1"/>
                <w:sz w:val="24"/>
              </w:rPr>
              <w:t xml:space="preserve"> </w:t>
            </w:r>
            <w:r>
              <w:rPr>
                <w:sz w:val="24"/>
              </w:rPr>
              <w:t>материал</w:t>
            </w:r>
          </w:p>
        </w:tc>
      </w:tr>
      <w:tr w:rsidR="00D81DAA" w14:paraId="5A20F07D" w14:textId="77777777" w:rsidTr="003539F7">
        <w:trPr>
          <w:trHeight w:val="275"/>
        </w:trPr>
        <w:tc>
          <w:tcPr>
            <w:tcW w:w="14710" w:type="dxa"/>
            <w:gridSpan w:val="3"/>
          </w:tcPr>
          <w:p w14:paraId="58FC1791" w14:textId="77777777" w:rsidR="00D81DAA" w:rsidRDefault="00D81DAA" w:rsidP="003539F7">
            <w:pPr>
              <w:pStyle w:val="TableParagraph"/>
              <w:spacing w:line="256" w:lineRule="exact"/>
              <w:ind w:left="4152" w:right="4142"/>
              <w:jc w:val="center"/>
              <w:rPr>
                <w:b/>
                <w:sz w:val="24"/>
              </w:rPr>
            </w:pPr>
            <w:r>
              <w:rPr>
                <w:b/>
                <w:sz w:val="24"/>
              </w:rPr>
              <w:t>7 неделя – День врача</w:t>
            </w:r>
          </w:p>
        </w:tc>
      </w:tr>
      <w:tr w:rsidR="00D81DAA" w14:paraId="5E40E542" w14:textId="77777777" w:rsidTr="003539F7">
        <w:trPr>
          <w:trHeight w:val="275"/>
        </w:trPr>
        <w:tc>
          <w:tcPr>
            <w:tcW w:w="2028" w:type="dxa"/>
          </w:tcPr>
          <w:p w14:paraId="3CB6CAF2" w14:textId="77777777" w:rsidR="00D81DAA" w:rsidRDefault="00D81DAA" w:rsidP="003539F7">
            <w:pPr>
              <w:pStyle w:val="TableParagraph"/>
              <w:spacing w:line="256" w:lineRule="exact"/>
              <w:ind w:left="107"/>
              <w:rPr>
                <w:sz w:val="24"/>
              </w:rPr>
            </w:pPr>
            <w:r>
              <w:rPr>
                <w:sz w:val="24"/>
              </w:rPr>
              <w:t>Рисование</w:t>
            </w:r>
          </w:p>
        </w:tc>
        <w:tc>
          <w:tcPr>
            <w:tcW w:w="4836" w:type="dxa"/>
          </w:tcPr>
          <w:p w14:paraId="4B947018" w14:textId="77777777" w:rsidR="00D81DAA" w:rsidRDefault="00D81DAA" w:rsidP="003539F7">
            <w:pPr>
              <w:pStyle w:val="TableParagraph"/>
              <w:rPr>
                <w:sz w:val="20"/>
              </w:rPr>
            </w:pPr>
          </w:p>
        </w:tc>
        <w:tc>
          <w:tcPr>
            <w:tcW w:w="7846" w:type="dxa"/>
          </w:tcPr>
          <w:p w14:paraId="189D1BD1" w14:textId="77777777" w:rsidR="00D81DAA" w:rsidRDefault="00D81DAA" w:rsidP="003539F7">
            <w:pPr>
              <w:pStyle w:val="TableParagraph"/>
              <w:spacing w:line="256" w:lineRule="exact"/>
              <w:ind w:left="166"/>
              <w:rPr>
                <w:sz w:val="24"/>
              </w:rPr>
            </w:pPr>
            <w:r>
              <w:rPr>
                <w:sz w:val="24"/>
              </w:rPr>
              <w:t>Продолжать учить детей правильно держать кисть. Вызвать желание у</w:t>
            </w:r>
          </w:p>
        </w:tc>
      </w:tr>
    </w:tbl>
    <w:p w14:paraId="7AA807FD" w14:textId="77777777" w:rsidR="00D81DAA" w:rsidRDefault="00D81DAA" w:rsidP="00D81DAA">
      <w:pPr>
        <w:spacing w:line="256" w:lineRule="exact"/>
        <w:rPr>
          <w:sz w:val="24"/>
        </w:rPr>
        <w:sectPr w:rsidR="00D81DAA">
          <w:footerReference w:type="default" r:id="rId102"/>
          <w:pgSz w:w="16840" w:h="11910" w:orient="landscape"/>
          <w:pgMar w:top="1100" w:right="0" w:bottom="280" w:left="20" w:header="0" w:footer="0" w:gutter="0"/>
          <w:cols w:space="720"/>
        </w:sectPr>
      </w:pPr>
    </w:p>
    <w:p w14:paraId="1B476E26"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2E13F977" w14:textId="77777777" w:rsidTr="003539F7">
        <w:trPr>
          <w:trHeight w:val="1379"/>
        </w:trPr>
        <w:tc>
          <w:tcPr>
            <w:tcW w:w="2028" w:type="dxa"/>
          </w:tcPr>
          <w:p w14:paraId="1E595763" w14:textId="77777777" w:rsidR="00D81DAA" w:rsidRDefault="00D81DAA" w:rsidP="003539F7">
            <w:pPr>
              <w:pStyle w:val="TableParagraph"/>
              <w:rPr>
                <w:sz w:val="24"/>
              </w:rPr>
            </w:pPr>
          </w:p>
        </w:tc>
        <w:tc>
          <w:tcPr>
            <w:tcW w:w="4836" w:type="dxa"/>
          </w:tcPr>
          <w:p w14:paraId="647A318D" w14:textId="77777777" w:rsidR="00D81DAA" w:rsidRDefault="00D81DAA" w:rsidP="003539F7">
            <w:pPr>
              <w:pStyle w:val="TableParagraph"/>
              <w:spacing w:line="268" w:lineRule="exact"/>
              <w:ind w:left="116" w:right="106"/>
              <w:jc w:val="center"/>
              <w:rPr>
                <w:sz w:val="24"/>
              </w:rPr>
            </w:pPr>
            <w:r>
              <w:rPr>
                <w:sz w:val="24"/>
              </w:rPr>
              <w:t>«Мой любимый доктор Айболит»</w:t>
            </w:r>
          </w:p>
        </w:tc>
        <w:tc>
          <w:tcPr>
            <w:tcW w:w="7846" w:type="dxa"/>
          </w:tcPr>
          <w:p w14:paraId="3ECBDE17" w14:textId="77777777" w:rsidR="00D81DAA" w:rsidRDefault="00D81DAA" w:rsidP="003539F7">
            <w:pPr>
              <w:pStyle w:val="TableParagraph"/>
              <w:ind w:left="106" w:right="98"/>
              <w:jc w:val="both"/>
              <w:rPr>
                <w:sz w:val="24"/>
              </w:rPr>
            </w:pPr>
            <w:r>
              <w:rPr>
                <w:sz w:val="24"/>
              </w:rPr>
              <w:t>детей рисовать человека в медицинской одежде. Приучать правильно располагать части лица. Учить рассматривать рисунки товарищей и проявлять дружелюбие при их оценке, радоваться достигнутому результату.</w:t>
            </w:r>
          </w:p>
        </w:tc>
      </w:tr>
      <w:tr w:rsidR="00D81DAA" w14:paraId="2F651E1D" w14:textId="77777777" w:rsidTr="003539F7">
        <w:trPr>
          <w:trHeight w:val="1932"/>
        </w:trPr>
        <w:tc>
          <w:tcPr>
            <w:tcW w:w="2028" w:type="dxa"/>
          </w:tcPr>
          <w:p w14:paraId="4F560D4A" w14:textId="77777777" w:rsidR="00D81DAA" w:rsidRDefault="00D81DAA" w:rsidP="003539F7">
            <w:pPr>
              <w:pStyle w:val="TableParagraph"/>
              <w:spacing w:line="268" w:lineRule="exact"/>
              <w:ind w:left="107"/>
              <w:rPr>
                <w:sz w:val="24"/>
              </w:rPr>
            </w:pPr>
            <w:r>
              <w:rPr>
                <w:sz w:val="24"/>
              </w:rPr>
              <w:t>Лепка</w:t>
            </w:r>
          </w:p>
        </w:tc>
        <w:tc>
          <w:tcPr>
            <w:tcW w:w="4836" w:type="dxa"/>
          </w:tcPr>
          <w:p w14:paraId="3348BF87" w14:textId="77777777" w:rsidR="00D81DAA" w:rsidRDefault="00D81DAA" w:rsidP="003539F7">
            <w:pPr>
              <w:pStyle w:val="TableParagraph"/>
              <w:spacing w:before="3"/>
              <w:rPr>
                <w:sz w:val="23"/>
              </w:rPr>
            </w:pPr>
          </w:p>
          <w:p w14:paraId="08E86A40" w14:textId="77777777" w:rsidR="00D81DAA" w:rsidRDefault="00D81DAA" w:rsidP="003539F7">
            <w:pPr>
              <w:pStyle w:val="TableParagraph"/>
              <w:ind w:left="2021" w:right="27" w:hanging="1896"/>
              <w:rPr>
                <w:sz w:val="24"/>
              </w:rPr>
            </w:pPr>
            <w:r>
              <w:rPr>
                <w:sz w:val="24"/>
              </w:rPr>
              <w:t>«Вылепи, какие хочешь овощи для больных зверей»</w:t>
            </w:r>
          </w:p>
        </w:tc>
        <w:tc>
          <w:tcPr>
            <w:tcW w:w="7846" w:type="dxa"/>
          </w:tcPr>
          <w:p w14:paraId="5740C24F" w14:textId="77777777" w:rsidR="00D81DAA" w:rsidRDefault="00D81DAA" w:rsidP="003539F7">
            <w:pPr>
              <w:pStyle w:val="TableParagraph"/>
              <w:ind w:left="106" w:right="99"/>
              <w:jc w:val="both"/>
              <w:rPr>
                <w:sz w:val="24"/>
              </w:rPr>
            </w:pPr>
            <w:r>
              <w:rPr>
                <w:sz w:val="24"/>
              </w:rPr>
              <w:t>Закреплять умение передавать форму разных овощей . Учить сопоставлять их форму с геометрической, находить сходство и различие. Учить передавать в лепке характерные особенности каждого овоща, пользуясь приемами раскатывания, сглаживания пальцами, прищипывания, оттягивания. Развивать умения анализировать и оценивать свои работы. Воспитывать самостоятельность.</w:t>
            </w:r>
          </w:p>
          <w:p w14:paraId="6A6B3F37" w14:textId="77777777" w:rsidR="00D81DAA" w:rsidRDefault="00D81DAA" w:rsidP="003539F7">
            <w:pPr>
              <w:pStyle w:val="TableParagraph"/>
              <w:spacing w:line="264" w:lineRule="exact"/>
              <w:ind w:left="106"/>
              <w:jc w:val="both"/>
              <w:rPr>
                <w:sz w:val="24"/>
              </w:rPr>
            </w:pPr>
            <w:r>
              <w:rPr>
                <w:sz w:val="24"/>
              </w:rPr>
              <w:t>(Т.С.Комарова, с.88)</w:t>
            </w:r>
          </w:p>
        </w:tc>
      </w:tr>
      <w:tr w:rsidR="00D81DAA" w14:paraId="66EB7A5A" w14:textId="77777777" w:rsidTr="003539F7">
        <w:trPr>
          <w:trHeight w:val="1655"/>
        </w:trPr>
        <w:tc>
          <w:tcPr>
            <w:tcW w:w="2028" w:type="dxa"/>
          </w:tcPr>
          <w:p w14:paraId="5540FF0C"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39855842" w14:textId="77777777" w:rsidR="00D81DAA" w:rsidRDefault="00D81DAA" w:rsidP="003539F7">
            <w:pPr>
              <w:pStyle w:val="TableParagraph"/>
              <w:ind w:left="2035" w:right="382" w:hanging="1628"/>
              <w:rPr>
                <w:sz w:val="24"/>
              </w:rPr>
            </w:pPr>
            <w:r>
              <w:rPr>
                <w:sz w:val="24"/>
              </w:rPr>
              <w:t>«Витаминная корзинка» (коллективная работа)</w:t>
            </w:r>
          </w:p>
        </w:tc>
        <w:tc>
          <w:tcPr>
            <w:tcW w:w="7846" w:type="dxa"/>
          </w:tcPr>
          <w:p w14:paraId="4B97C134" w14:textId="77777777" w:rsidR="00D81DAA" w:rsidRDefault="00D81DAA" w:rsidP="003539F7">
            <w:pPr>
              <w:pStyle w:val="TableParagraph"/>
              <w:ind w:left="106" w:right="96"/>
              <w:jc w:val="both"/>
              <w:rPr>
                <w:sz w:val="24"/>
              </w:rPr>
            </w:pPr>
            <w:r>
              <w:rPr>
                <w:sz w:val="24"/>
              </w:rPr>
              <w:t>Продолжать учить вырезать предметы овальной и круглой формы. Закрепить умение срезать углы способом закругления у квадратов и прямоугольников. Развивать координацию движения рук. Воспитывать уважение к коллективному труду, учить согласованно работать, композиционно правильно располагать аппликацию, вырезать</w:t>
            </w:r>
          </w:p>
          <w:p w14:paraId="17DBD0F1" w14:textId="77777777" w:rsidR="00D81DAA" w:rsidRDefault="00D81DAA" w:rsidP="003539F7">
            <w:pPr>
              <w:pStyle w:val="TableParagraph"/>
              <w:spacing w:line="264" w:lineRule="exact"/>
              <w:ind w:left="106"/>
              <w:jc w:val="both"/>
              <w:rPr>
                <w:sz w:val="24"/>
              </w:rPr>
            </w:pPr>
            <w:r>
              <w:rPr>
                <w:sz w:val="24"/>
              </w:rPr>
              <w:t>симметричные формы из бумаги, сложенной гармошкой</w:t>
            </w:r>
          </w:p>
        </w:tc>
      </w:tr>
      <w:tr w:rsidR="00D81DAA" w14:paraId="3F92ACC1" w14:textId="77777777" w:rsidTr="003539F7">
        <w:trPr>
          <w:trHeight w:val="1656"/>
        </w:trPr>
        <w:tc>
          <w:tcPr>
            <w:tcW w:w="2028" w:type="dxa"/>
          </w:tcPr>
          <w:p w14:paraId="72C1AF80"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0B76B56B" w14:textId="77777777" w:rsidR="00D81DAA" w:rsidRDefault="00D81DAA" w:rsidP="003539F7">
            <w:pPr>
              <w:pStyle w:val="TableParagraph"/>
              <w:ind w:left="1457" w:right="27" w:hanging="1277"/>
              <w:rPr>
                <w:sz w:val="24"/>
              </w:rPr>
            </w:pPr>
            <w:r>
              <w:rPr>
                <w:sz w:val="24"/>
              </w:rPr>
              <w:t>Конструирование (строительный материал) Тема: «Больница»</w:t>
            </w:r>
          </w:p>
        </w:tc>
        <w:tc>
          <w:tcPr>
            <w:tcW w:w="7846" w:type="dxa"/>
          </w:tcPr>
          <w:p w14:paraId="641A7D58" w14:textId="77777777" w:rsidR="00D81DAA" w:rsidRDefault="00D81DAA" w:rsidP="003539F7">
            <w:pPr>
              <w:pStyle w:val="TableParagraph"/>
              <w:ind w:left="106" w:right="157"/>
              <w:rPr>
                <w:sz w:val="24"/>
              </w:rPr>
            </w:pPr>
            <w:r>
              <w:rPr>
                <w:sz w:val="24"/>
              </w:rPr>
              <w:t>Учить изготовлять панели с окнами и дверьми, выкладывать из них здание (больница), располагать архитектурные детали: окна, двери. Упражнять детей в складывании прямоугольных форм в несколько раз и ровном разрезании по сгибам на части.</w:t>
            </w:r>
          </w:p>
          <w:p w14:paraId="67479100" w14:textId="77777777" w:rsidR="00D81DAA" w:rsidRDefault="00D81DAA" w:rsidP="003539F7">
            <w:pPr>
              <w:pStyle w:val="TableParagraph"/>
              <w:tabs>
                <w:tab w:val="left" w:pos="1649"/>
                <w:tab w:val="left" w:pos="4005"/>
                <w:tab w:val="left" w:pos="5372"/>
                <w:tab w:val="left" w:pos="6878"/>
              </w:tabs>
              <w:spacing w:line="270" w:lineRule="atLeast"/>
              <w:ind w:left="106" w:right="99"/>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строительный</w:t>
            </w:r>
            <w:r>
              <w:rPr>
                <w:spacing w:val="-1"/>
                <w:sz w:val="24"/>
              </w:rPr>
              <w:t xml:space="preserve"> </w:t>
            </w:r>
            <w:r>
              <w:rPr>
                <w:sz w:val="24"/>
              </w:rPr>
              <w:t>материал</w:t>
            </w:r>
          </w:p>
        </w:tc>
      </w:tr>
      <w:tr w:rsidR="00D81DAA" w14:paraId="3203735C" w14:textId="77777777" w:rsidTr="003539F7">
        <w:trPr>
          <w:trHeight w:val="275"/>
        </w:trPr>
        <w:tc>
          <w:tcPr>
            <w:tcW w:w="14710" w:type="dxa"/>
            <w:gridSpan w:val="3"/>
          </w:tcPr>
          <w:p w14:paraId="78FA3656" w14:textId="77777777" w:rsidR="00D81DAA" w:rsidRDefault="00D81DAA" w:rsidP="003539F7">
            <w:pPr>
              <w:pStyle w:val="TableParagraph"/>
              <w:spacing w:line="256" w:lineRule="exact"/>
              <w:ind w:left="4151" w:right="4143"/>
              <w:jc w:val="center"/>
              <w:rPr>
                <w:b/>
                <w:sz w:val="24"/>
              </w:rPr>
            </w:pPr>
            <w:r>
              <w:rPr>
                <w:b/>
                <w:sz w:val="24"/>
              </w:rPr>
              <w:t>8 неделя – День мультфильмов</w:t>
            </w:r>
          </w:p>
        </w:tc>
      </w:tr>
      <w:tr w:rsidR="00D81DAA" w14:paraId="5FBDBC5E" w14:textId="77777777" w:rsidTr="003539F7">
        <w:trPr>
          <w:trHeight w:val="1380"/>
        </w:trPr>
        <w:tc>
          <w:tcPr>
            <w:tcW w:w="2028" w:type="dxa"/>
          </w:tcPr>
          <w:p w14:paraId="496D5C79"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038175D0" w14:textId="77777777" w:rsidR="00D81DAA" w:rsidRDefault="00D81DAA" w:rsidP="003539F7">
            <w:pPr>
              <w:pStyle w:val="TableParagraph"/>
              <w:spacing w:before="3"/>
              <w:rPr>
                <w:sz w:val="23"/>
              </w:rPr>
            </w:pPr>
          </w:p>
          <w:p w14:paraId="1891569A" w14:textId="77777777" w:rsidR="00D81DAA" w:rsidRDefault="00D81DAA" w:rsidP="003539F7">
            <w:pPr>
              <w:pStyle w:val="TableParagraph"/>
              <w:ind w:left="116" w:right="106"/>
              <w:jc w:val="center"/>
              <w:rPr>
                <w:sz w:val="24"/>
              </w:rPr>
            </w:pPr>
            <w:r>
              <w:rPr>
                <w:sz w:val="24"/>
              </w:rPr>
              <w:t>«Портрет Буратино»</w:t>
            </w:r>
          </w:p>
          <w:p w14:paraId="1AB4019A" w14:textId="77777777" w:rsidR="00D81DAA" w:rsidRDefault="00D81DAA" w:rsidP="003539F7">
            <w:pPr>
              <w:pStyle w:val="TableParagraph"/>
              <w:rPr>
                <w:sz w:val="24"/>
              </w:rPr>
            </w:pPr>
          </w:p>
          <w:p w14:paraId="06AE3881" w14:textId="77777777" w:rsidR="00D81DAA" w:rsidRDefault="00D81DAA" w:rsidP="003539F7">
            <w:pPr>
              <w:pStyle w:val="TableParagraph"/>
              <w:spacing w:before="1" w:line="270" w:lineRule="atLeast"/>
              <w:ind w:left="114" w:right="106"/>
              <w:jc w:val="center"/>
              <w:rPr>
                <w:sz w:val="24"/>
              </w:rPr>
            </w:pPr>
            <w:r>
              <w:rPr>
                <w:sz w:val="24"/>
              </w:rPr>
              <w:t>Т.М. Бондаренко «Комплексные занятия в под.гр.» стр. 474.</w:t>
            </w:r>
          </w:p>
        </w:tc>
        <w:tc>
          <w:tcPr>
            <w:tcW w:w="7846" w:type="dxa"/>
          </w:tcPr>
          <w:p w14:paraId="64BA723F" w14:textId="77777777" w:rsidR="00D81DAA" w:rsidRDefault="00D81DAA" w:rsidP="003539F7">
            <w:pPr>
              <w:pStyle w:val="TableParagraph"/>
              <w:ind w:left="106" w:right="103"/>
              <w:jc w:val="both"/>
              <w:rPr>
                <w:sz w:val="24"/>
              </w:rPr>
            </w:pPr>
            <w:r>
              <w:rPr>
                <w:sz w:val="24"/>
              </w:rPr>
              <w:t>Продолжать учить детей рисовать портрет. Дать понятие портрет в фас и в профиль. Учить видеть особые отличительные черты в портретируемом и воспроизводить их в рисунке.</w:t>
            </w:r>
          </w:p>
        </w:tc>
      </w:tr>
      <w:tr w:rsidR="00D81DAA" w14:paraId="551CED3A" w14:textId="77777777" w:rsidTr="003539F7">
        <w:trPr>
          <w:trHeight w:val="1105"/>
        </w:trPr>
        <w:tc>
          <w:tcPr>
            <w:tcW w:w="2028" w:type="dxa"/>
          </w:tcPr>
          <w:p w14:paraId="0CF0480E" w14:textId="77777777" w:rsidR="00D81DAA" w:rsidRDefault="00D81DAA" w:rsidP="003539F7">
            <w:pPr>
              <w:pStyle w:val="TableParagraph"/>
              <w:spacing w:line="270" w:lineRule="exact"/>
              <w:ind w:left="107"/>
              <w:rPr>
                <w:sz w:val="24"/>
              </w:rPr>
            </w:pPr>
            <w:r>
              <w:rPr>
                <w:sz w:val="24"/>
              </w:rPr>
              <w:t>Лепка</w:t>
            </w:r>
          </w:p>
        </w:tc>
        <w:tc>
          <w:tcPr>
            <w:tcW w:w="4836" w:type="dxa"/>
          </w:tcPr>
          <w:p w14:paraId="7908F5C2" w14:textId="77777777" w:rsidR="00D81DAA" w:rsidRDefault="00D81DAA" w:rsidP="003539F7">
            <w:pPr>
              <w:pStyle w:val="TableParagraph"/>
              <w:rPr>
                <w:sz w:val="26"/>
              </w:rPr>
            </w:pPr>
          </w:p>
          <w:p w14:paraId="67C907EA" w14:textId="77777777" w:rsidR="00D81DAA" w:rsidRDefault="00D81DAA" w:rsidP="003539F7">
            <w:pPr>
              <w:pStyle w:val="TableParagraph"/>
              <w:spacing w:before="5"/>
              <w:rPr>
                <w:sz w:val="21"/>
              </w:rPr>
            </w:pPr>
          </w:p>
          <w:p w14:paraId="26418057" w14:textId="77777777" w:rsidR="00D81DAA" w:rsidRDefault="00D81DAA" w:rsidP="003539F7">
            <w:pPr>
              <w:pStyle w:val="TableParagraph"/>
              <w:ind w:left="115" w:right="106"/>
              <w:jc w:val="center"/>
              <w:rPr>
                <w:sz w:val="24"/>
              </w:rPr>
            </w:pPr>
            <w:r>
              <w:rPr>
                <w:sz w:val="24"/>
              </w:rPr>
              <w:t>«Золотая рыбка»</w:t>
            </w:r>
          </w:p>
        </w:tc>
        <w:tc>
          <w:tcPr>
            <w:tcW w:w="7846" w:type="dxa"/>
          </w:tcPr>
          <w:p w14:paraId="39E54566" w14:textId="77777777" w:rsidR="00D81DAA" w:rsidRDefault="00D81DAA" w:rsidP="003539F7">
            <w:pPr>
              <w:pStyle w:val="TableParagraph"/>
              <w:ind w:left="106" w:right="157"/>
              <w:rPr>
                <w:sz w:val="24"/>
              </w:rPr>
            </w:pPr>
            <w:r>
              <w:rPr>
                <w:sz w:val="24"/>
              </w:rPr>
              <w:t>Побуждать детей доступными им приемами лепки передавать особенности сказочных образов золотой рыбки, добиваясь выразительности с помощью</w:t>
            </w:r>
          </w:p>
          <w:p w14:paraId="2BA431F2" w14:textId="77777777" w:rsidR="00D81DAA" w:rsidRDefault="00D81DAA" w:rsidP="003539F7">
            <w:pPr>
              <w:pStyle w:val="TableParagraph"/>
              <w:spacing w:line="264" w:lineRule="exact"/>
              <w:ind w:left="106"/>
              <w:rPr>
                <w:sz w:val="24"/>
              </w:rPr>
            </w:pPr>
            <w:r>
              <w:rPr>
                <w:sz w:val="24"/>
              </w:rPr>
              <w:t>внесения других материалов ( мелких предметов, бумаги, фольги, семян</w:t>
            </w:r>
          </w:p>
        </w:tc>
      </w:tr>
    </w:tbl>
    <w:p w14:paraId="51C59B84" w14:textId="77777777" w:rsidR="00D81DAA" w:rsidRDefault="00D81DAA" w:rsidP="00D81DAA">
      <w:pPr>
        <w:spacing w:line="264" w:lineRule="exact"/>
        <w:rPr>
          <w:sz w:val="24"/>
        </w:rPr>
        <w:sectPr w:rsidR="00D81DAA">
          <w:footerReference w:type="default" r:id="rId103"/>
          <w:pgSz w:w="16840" w:h="11910" w:orient="landscape"/>
          <w:pgMar w:top="1100" w:right="0" w:bottom="280" w:left="20" w:header="0" w:footer="0" w:gutter="0"/>
          <w:cols w:space="720"/>
        </w:sectPr>
      </w:pPr>
    </w:p>
    <w:p w14:paraId="24EC01CE"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384648B3" w14:textId="77777777" w:rsidTr="003539F7">
        <w:trPr>
          <w:trHeight w:val="827"/>
        </w:trPr>
        <w:tc>
          <w:tcPr>
            <w:tcW w:w="2028" w:type="dxa"/>
          </w:tcPr>
          <w:p w14:paraId="0D0DF010" w14:textId="77777777" w:rsidR="00D81DAA" w:rsidRDefault="00D81DAA" w:rsidP="003539F7">
            <w:pPr>
              <w:pStyle w:val="TableParagraph"/>
              <w:rPr>
                <w:sz w:val="24"/>
              </w:rPr>
            </w:pPr>
          </w:p>
        </w:tc>
        <w:tc>
          <w:tcPr>
            <w:tcW w:w="4836" w:type="dxa"/>
          </w:tcPr>
          <w:p w14:paraId="6ABF6070" w14:textId="77777777" w:rsidR="00D81DAA" w:rsidRDefault="00D81DAA" w:rsidP="003539F7">
            <w:pPr>
              <w:pStyle w:val="TableParagraph"/>
              <w:rPr>
                <w:sz w:val="24"/>
              </w:rPr>
            </w:pPr>
          </w:p>
        </w:tc>
        <w:tc>
          <w:tcPr>
            <w:tcW w:w="7846" w:type="dxa"/>
          </w:tcPr>
          <w:p w14:paraId="4AE3A598" w14:textId="77777777" w:rsidR="00D81DAA" w:rsidRDefault="00D81DAA" w:rsidP="003539F7">
            <w:pPr>
              <w:pStyle w:val="TableParagraph"/>
              <w:spacing w:line="268" w:lineRule="exact"/>
              <w:ind w:left="106"/>
              <w:rPr>
                <w:sz w:val="24"/>
              </w:rPr>
            </w:pPr>
            <w:r>
              <w:rPr>
                <w:sz w:val="24"/>
              </w:rPr>
              <w:t>ягод и плодов и т. п.)</w:t>
            </w:r>
          </w:p>
          <w:p w14:paraId="1A548A31" w14:textId="77777777" w:rsidR="00D81DAA" w:rsidRDefault="00D81DAA" w:rsidP="003539F7">
            <w:pPr>
              <w:pStyle w:val="TableParagraph"/>
              <w:ind w:left="106"/>
              <w:rPr>
                <w:sz w:val="24"/>
              </w:rPr>
            </w:pPr>
            <w:r>
              <w:rPr>
                <w:b/>
                <w:sz w:val="24"/>
              </w:rPr>
              <w:t xml:space="preserve">Материал: </w:t>
            </w:r>
            <w:r>
              <w:rPr>
                <w:sz w:val="24"/>
              </w:rPr>
              <w:t>пластилин, стеки, доска для лепки, иллюстрации.</w:t>
            </w:r>
          </w:p>
        </w:tc>
      </w:tr>
      <w:tr w:rsidR="00D81DAA" w14:paraId="3D501562" w14:textId="77777777" w:rsidTr="003539F7">
        <w:trPr>
          <w:trHeight w:val="1932"/>
        </w:trPr>
        <w:tc>
          <w:tcPr>
            <w:tcW w:w="2028" w:type="dxa"/>
          </w:tcPr>
          <w:p w14:paraId="7B5FDF21"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27FFE89B" w14:textId="77777777" w:rsidR="00D81DAA" w:rsidRDefault="00D81DAA" w:rsidP="003539F7">
            <w:pPr>
              <w:pStyle w:val="TableParagraph"/>
              <w:spacing w:line="268" w:lineRule="exact"/>
              <w:ind w:left="111" w:right="106"/>
              <w:jc w:val="center"/>
              <w:rPr>
                <w:sz w:val="24"/>
              </w:rPr>
            </w:pPr>
            <w:r>
              <w:rPr>
                <w:sz w:val="24"/>
              </w:rPr>
              <w:t>Декорация для мультфильма «колобок»</w:t>
            </w:r>
          </w:p>
        </w:tc>
        <w:tc>
          <w:tcPr>
            <w:tcW w:w="7846" w:type="dxa"/>
          </w:tcPr>
          <w:p w14:paraId="1F8B4047" w14:textId="77777777" w:rsidR="00D81DAA" w:rsidRDefault="00D81DAA" w:rsidP="003539F7">
            <w:pPr>
              <w:pStyle w:val="TableParagraph"/>
              <w:ind w:left="106" w:right="155"/>
              <w:rPr>
                <w:sz w:val="24"/>
              </w:rPr>
            </w:pPr>
            <w:r>
              <w:rPr>
                <w:sz w:val="24"/>
              </w:rPr>
              <w:t>Программное содержание: Учить детей создавать сложную композицию из вырезанных элементов. Познакомить со способом вырезания треугольника из квадрата. Сложенного пополам. Развивать композиционные умения составлять изображение предмета из нескольких частей. Формировать умение располагать вырезанные формы на листе в определенном порядке и наклеивать в соответствий с</w:t>
            </w:r>
          </w:p>
          <w:p w14:paraId="3C2D9F96" w14:textId="77777777" w:rsidR="00D81DAA" w:rsidRDefault="00D81DAA" w:rsidP="003539F7">
            <w:pPr>
              <w:pStyle w:val="TableParagraph"/>
              <w:spacing w:line="264" w:lineRule="exact"/>
              <w:ind w:left="106"/>
              <w:rPr>
                <w:sz w:val="24"/>
              </w:rPr>
            </w:pPr>
            <w:r>
              <w:rPr>
                <w:sz w:val="24"/>
              </w:rPr>
              <w:t>сюжетом. Воспитывать аккуратность в работе.</w:t>
            </w:r>
          </w:p>
        </w:tc>
      </w:tr>
      <w:tr w:rsidR="00D81DAA" w14:paraId="080CEEF3" w14:textId="77777777" w:rsidTr="003539F7">
        <w:trPr>
          <w:trHeight w:val="1379"/>
        </w:trPr>
        <w:tc>
          <w:tcPr>
            <w:tcW w:w="2028" w:type="dxa"/>
          </w:tcPr>
          <w:p w14:paraId="44512CEA"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7934DE74" w14:textId="77777777" w:rsidR="00D81DAA" w:rsidRDefault="00D81DAA" w:rsidP="003539F7">
            <w:pPr>
              <w:pStyle w:val="TableParagraph"/>
              <w:ind w:left="122" w:right="98" w:firstLine="57"/>
              <w:rPr>
                <w:sz w:val="24"/>
              </w:rPr>
            </w:pPr>
            <w:r>
              <w:rPr>
                <w:sz w:val="24"/>
              </w:rPr>
              <w:t>Конструирование (строительный материал) Тема: Конструирование «Сказочный домик»</w:t>
            </w:r>
          </w:p>
        </w:tc>
        <w:tc>
          <w:tcPr>
            <w:tcW w:w="7846" w:type="dxa"/>
          </w:tcPr>
          <w:p w14:paraId="7C46F2FC" w14:textId="77777777" w:rsidR="00D81DAA" w:rsidRDefault="00D81DAA" w:rsidP="003539F7">
            <w:pPr>
              <w:pStyle w:val="TableParagraph"/>
              <w:ind w:left="106" w:right="224"/>
              <w:rPr>
                <w:sz w:val="24"/>
              </w:rPr>
            </w:pPr>
            <w:r>
              <w:rPr>
                <w:sz w:val="24"/>
              </w:rPr>
              <w:t>Вызвать у детей эмоциональное отношение к постройке, развивать художественный вкус, удовлетворять потребность детей в декоративном оформлении конструкций.</w:t>
            </w:r>
          </w:p>
          <w:p w14:paraId="48E4AEA6" w14:textId="77777777" w:rsidR="00D81DAA" w:rsidRDefault="00D81DAA" w:rsidP="003539F7">
            <w:pPr>
              <w:pStyle w:val="TableParagraph"/>
              <w:tabs>
                <w:tab w:val="left" w:pos="1649"/>
                <w:tab w:val="left" w:pos="4005"/>
                <w:tab w:val="left" w:pos="5372"/>
                <w:tab w:val="left" w:pos="6878"/>
              </w:tabs>
              <w:spacing w:line="270" w:lineRule="atLeast"/>
              <w:ind w:left="106" w:right="99"/>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строительный материал: кубики,</w:t>
            </w:r>
            <w:r>
              <w:rPr>
                <w:spacing w:val="-3"/>
                <w:sz w:val="24"/>
              </w:rPr>
              <w:t xml:space="preserve"> </w:t>
            </w:r>
            <w:r>
              <w:rPr>
                <w:sz w:val="24"/>
              </w:rPr>
              <w:t>конструктор</w:t>
            </w:r>
          </w:p>
        </w:tc>
      </w:tr>
      <w:tr w:rsidR="00D81DAA" w14:paraId="357CCCAD" w14:textId="77777777" w:rsidTr="003539F7">
        <w:trPr>
          <w:trHeight w:val="376"/>
        </w:trPr>
        <w:tc>
          <w:tcPr>
            <w:tcW w:w="14710" w:type="dxa"/>
            <w:gridSpan w:val="3"/>
          </w:tcPr>
          <w:p w14:paraId="73378F2E" w14:textId="77777777" w:rsidR="00D81DAA" w:rsidRDefault="00D81DAA" w:rsidP="003539F7">
            <w:pPr>
              <w:pStyle w:val="TableParagraph"/>
              <w:spacing w:line="272" w:lineRule="exact"/>
              <w:ind w:left="4152" w:right="4143"/>
              <w:jc w:val="center"/>
              <w:rPr>
                <w:b/>
                <w:sz w:val="24"/>
              </w:rPr>
            </w:pPr>
            <w:r>
              <w:rPr>
                <w:b/>
                <w:sz w:val="24"/>
              </w:rPr>
              <w:t>9 неделя – Дружат люди всей земли</w:t>
            </w:r>
          </w:p>
        </w:tc>
      </w:tr>
      <w:tr w:rsidR="00D81DAA" w14:paraId="2341E9D6" w14:textId="77777777" w:rsidTr="003539F7">
        <w:trPr>
          <w:trHeight w:val="1931"/>
        </w:trPr>
        <w:tc>
          <w:tcPr>
            <w:tcW w:w="2028" w:type="dxa"/>
          </w:tcPr>
          <w:p w14:paraId="0FC4D128"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0C98A9E0" w14:textId="77777777" w:rsidR="00D81DAA" w:rsidRDefault="00D81DAA" w:rsidP="003539F7">
            <w:pPr>
              <w:pStyle w:val="TableParagraph"/>
              <w:spacing w:before="3"/>
              <w:rPr>
                <w:sz w:val="23"/>
              </w:rPr>
            </w:pPr>
          </w:p>
          <w:p w14:paraId="57B9AEA5" w14:textId="77777777" w:rsidR="00D81DAA" w:rsidRDefault="00D81DAA" w:rsidP="003539F7">
            <w:pPr>
              <w:pStyle w:val="TableParagraph"/>
              <w:ind w:left="1269" w:right="482" w:hanging="761"/>
              <w:rPr>
                <w:sz w:val="24"/>
              </w:rPr>
            </w:pPr>
            <w:r>
              <w:rPr>
                <w:sz w:val="24"/>
              </w:rPr>
              <w:t>«Когда мы едины – мы непобедимы» (коллективная работа)</w:t>
            </w:r>
          </w:p>
        </w:tc>
        <w:tc>
          <w:tcPr>
            <w:tcW w:w="7846" w:type="dxa"/>
          </w:tcPr>
          <w:p w14:paraId="096DD998" w14:textId="77777777" w:rsidR="00D81DAA" w:rsidRDefault="00D81DAA" w:rsidP="003539F7">
            <w:pPr>
              <w:pStyle w:val="TableParagraph"/>
              <w:ind w:left="106" w:right="98"/>
              <w:jc w:val="both"/>
              <w:rPr>
                <w:sz w:val="24"/>
              </w:rPr>
            </w:pPr>
            <w:r>
              <w:rPr>
                <w:sz w:val="24"/>
              </w:rPr>
              <w:t>Предложить каждому ребѐнку нарисовать по одному человеку в разных одеждах, вырезать и приклеить на одном большом ватмане.</w:t>
            </w:r>
          </w:p>
          <w:p w14:paraId="5641540A" w14:textId="77777777" w:rsidR="00D81DAA" w:rsidRDefault="00D81DAA" w:rsidP="003539F7">
            <w:pPr>
              <w:pStyle w:val="TableParagraph"/>
              <w:ind w:left="106" w:right="98"/>
              <w:jc w:val="both"/>
              <w:rPr>
                <w:sz w:val="24"/>
              </w:rPr>
            </w:pPr>
            <w:r>
              <w:rPr>
                <w:sz w:val="24"/>
              </w:rPr>
              <w:t>Продолжать учить детей передавать в рисунке образ человека. Закреплять умение изображать человека, используя навыки рисования кистью и красками. Воспитывать нравственно- патриотические чувства к Родине.</w:t>
            </w:r>
          </w:p>
        </w:tc>
      </w:tr>
      <w:tr w:rsidR="00D81DAA" w14:paraId="4B21F996" w14:textId="77777777" w:rsidTr="003539F7">
        <w:trPr>
          <w:trHeight w:val="1932"/>
        </w:trPr>
        <w:tc>
          <w:tcPr>
            <w:tcW w:w="2028" w:type="dxa"/>
          </w:tcPr>
          <w:p w14:paraId="32B4874B" w14:textId="77777777" w:rsidR="00D81DAA" w:rsidRDefault="00D81DAA" w:rsidP="003539F7">
            <w:pPr>
              <w:pStyle w:val="TableParagraph"/>
              <w:spacing w:line="268" w:lineRule="exact"/>
              <w:ind w:left="107"/>
              <w:rPr>
                <w:sz w:val="24"/>
              </w:rPr>
            </w:pPr>
            <w:r>
              <w:rPr>
                <w:sz w:val="24"/>
              </w:rPr>
              <w:t>Лепка</w:t>
            </w:r>
          </w:p>
        </w:tc>
        <w:tc>
          <w:tcPr>
            <w:tcW w:w="4836" w:type="dxa"/>
          </w:tcPr>
          <w:p w14:paraId="52B705D6" w14:textId="77777777" w:rsidR="00D81DAA" w:rsidRDefault="00D81DAA" w:rsidP="003539F7">
            <w:pPr>
              <w:pStyle w:val="TableParagraph"/>
              <w:spacing w:line="268" w:lineRule="exact"/>
              <w:ind w:left="106" w:right="106"/>
              <w:jc w:val="center"/>
              <w:rPr>
                <w:sz w:val="24"/>
              </w:rPr>
            </w:pPr>
            <w:r>
              <w:rPr>
                <w:sz w:val="24"/>
              </w:rPr>
              <w:t>«Подарки для друзей группы».</w:t>
            </w:r>
          </w:p>
        </w:tc>
        <w:tc>
          <w:tcPr>
            <w:tcW w:w="7846" w:type="dxa"/>
          </w:tcPr>
          <w:p w14:paraId="5267C86B" w14:textId="77777777" w:rsidR="00D81DAA" w:rsidRDefault="00D81DAA" w:rsidP="003539F7">
            <w:pPr>
              <w:pStyle w:val="TableParagraph"/>
              <w:ind w:left="106" w:right="98"/>
              <w:jc w:val="both"/>
              <w:rPr>
                <w:sz w:val="24"/>
              </w:rPr>
            </w:pPr>
            <w:r>
              <w:rPr>
                <w:sz w:val="24"/>
              </w:rPr>
              <w:t>Продолжать учить детей создавать цветочные композиции пластическими средствами по мотивам народного искусства. Совершенствовать технику рельефной лепки. Показать способ получения большого количества одинаковых элементов - сворачивание трубочки и разрезание на части. Воспитывать дружеские взаимоотношения со сверстниками,</w:t>
            </w:r>
            <w:r>
              <w:rPr>
                <w:spacing w:val="36"/>
                <w:sz w:val="24"/>
              </w:rPr>
              <w:t xml:space="preserve"> </w:t>
            </w:r>
            <w:r>
              <w:rPr>
                <w:sz w:val="24"/>
              </w:rPr>
              <w:t>желание</w:t>
            </w:r>
            <w:r>
              <w:rPr>
                <w:spacing w:val="35"/>
                <w:sz w:val="24"/>
              </w:rPr>
              <w:t xml:space="preserve"> </w:t>
            </w:r>
            <w:r>
              <w:rPr>
                <w:sz w:val="24"/>
              </w:rPr>
              <w:t>совершать</w:t>
            </w:r>
            <w:r>
              <w:rPr>
                <w:spacing w:val="38"/>
                <w:sz w:val="24"/>
              </w:rPr>
              <w:t xml:space="preserve"> </w:t>
            </w:r>
            <w:r>
              <w:rPr>
                <w:sz w:val="24"/>
              </w:rPr>
              <w:t>добрые</w:t>
            </w:r>
            <w:r>
              <w:rPr>
                <w:spacing w:val="35"/>
                <w:sz w:val="24"/>
              </w:rPr>
              <w:t xml:space="preserve"> </w:t>
            </w:r>
            <w:r>
              <w:rPr>
                <w:sz w:val="24"/>
              </w:rPr>
              <w:t>поступки,</w:t>
            </w:r>
            <w:r>
              <w:rPr>
                <w:spacing w:val="36"/>
                <w:sz w:val="24"/>
              </w:rPr>
              <w:t xml:space="preserve"> </w:t>
            </w:r>
            <w:r>
              <w:rPr>
                <w:sz w:val="24"/>
              </w:rPr>
              <w:t>оказывать</w:t>
            </w:r>
            <w:r>
              <w:rPr>
                <w:spacing w:val="38"/>
                <w:sz w:val="24"/>
              </w:rPr>
              <w:t xml:space="preserve"> </w:t>
            </w:r>
            <w:r>
              <w:rPr>
                <w:sz w:val="24"/>
              </w:rPr>
              <w:t>помощь</w:t>
            </w:r>
          </w:p>
          <w:p w14:paraId="72809D5D" w14:textId="77777777" w:rsidR="00D81DAA" w:rsidRDefault="00D81DAA" w:rsidP="003539F7">
            <w:pPr>
              <w:pStyle w:val="TableParagraph"/>
              <w:spacing w:line="264" w:lineRule="exact"/>
              <w:ind w:left="106"/>
              <w:rPr>
                <w:sz w:val="24"/>
              </w:rPr>
            </w:pPr>
            <w:r>
              <w:rPr>
                <w:sz w:val="24"/>
              </w:rPr>
              <w:t>товарищам</w:t>
            </w:r>
          </w:p>
        </w:tc>
      </w:tr>
      <w:tr w:rsidR="00D81DAA" w14:paraId="7DFF05C7" w14:textId="77777777" w:rsidTr="003539F7">
        <w:trPr>
          <w:trHeight w:val="1103"/>
        </w:trPr>
        <w:tc>
          <w:tcPr>
            <w:tcW w:w="2028" w:type="dxa"/>
          </w:tcPr>
          <w:p w14:paraId="7170D29F"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104D0385" w14:textId="77777777" w:rsidR="00D81DAA" w:rsidRDefault="00D81DAA" w:rsidP="003539F7">
            <w:pPr>
              <w:pStyle w:val="TableParagraph"/>
              <w:spacing w:line="268" w:lineRule="exact"/>
              <w:ind w:left="114" w:right="106"/>
              <w:jc w:val="center"/>
              <w:rPr>
                <w:sz w:val="24"/>
              </w:rPr>
            </w:pPr>
            <w:r>
              <w:rPr>
                <w:sz w:val="24"/>
              </w:rPr>
              <w:t>«Любимая игрушка»</w:t>
            </w:r>
          </w:p>
        </w:tc>
        <w:tc>
          <w:tcPr>
            <w:tcW w:w="7846" w:type="dxa"/>
          </w:tcPr>
          <w:p w14:paraId="758CAC34" w14:textId="77777777" w:rsidR="00D81DAA" w:rsidRDefault="00D81DAA" w:rsidP="003539F7">
            <w:pPr>
              <w:pStyle w:val="TableParagraph"/>
              <w:ind w:left="106" w:right="99"/>
              <w:jc w:val="both"/>
              <w:rPr>
                <w:sz w:val="24"/>
              </w:rPr>
            </w:pPr>
            <w:r>
              <w:rPr>
                <w:sz w:val="24"/>
              </w:rPr>
              <w:t xml:space="preserve">Продолжать учить выполнять аппликацию способом мозаики, правильно пользоваться в работе технологической картой. Продолжить обучение выполнению аппликации  с использованием шаблона.  Развивать </w:t>
            </w:r>
            <w:r>
              <w:rPr>
                <w:spacing w:val="57"/>
                <w:sz w:val="24"/>
              </w:rPr>
              <w:t xml:space="preserve"> </w:t>
            </w:r>
            <w:r>
              <w:rPr>
                <w:sz w:val="24"/>
              </w:rPr>
              <w:t>умение</w:t>
            </w:r>
          </w:p>
          <w:p w14:paraId="30B72B25" w14:textId="77777777" w:rsidR="00D81DAA" w:rsidRDefault="00D81DAA" w:rsidP="003539F7">
            <w:pPr>
              <w:pStyle w:val="TableParagraph"/>
              <w:spacing w:line="264" w:lineRule="exact"/>
              <w:ind w:left="106"/>
              <w:jc w:val="both"/>
              <w:rPr>
                <w:sz w:val="24"/>
              </w:rPr>
            </w:pPr>
            <w:r>
              <w:rPr>
                <w:sz w:val="24"/>
              </w:rPr>
              <w:t>вырезать детали, экономно расходуя бумагу; развивать мелкую</w:t>
            </w:r>
            <w:r>
              <w:rPr>
                <w:spacing w:val="50"/>
                <w:sz w:val="24"/>
              </w:rPr>
              <w:t xml:space="preserve"> </w:t>
            </w:r>
            <w:r>
              <w:rPr>
                <w:sz w:val="24"/>
              </w:rPr>
              <w:t>моторику</w:t>
            </w:r>
          </w:p>
        </w:tc>
      </w:tr>
    </w:tbl>
    <w:p w14:paraId="3B8D8D3E" w14:textId="77777777" w:rsidR="00D81DAA" w:rsidRDefault="00D81DAA" w:rsidP="00D81DAA">
      <w:pPr>
        <w:spacing w:line="264" w:lineRule="exact"/>
        <w:jc w:val="both"/>
        <w:rPr>
          <w:sz w:val="24"/>
        </w:rPr>
        <w:sectPr w:rsidR="00D81DAA">
          <w:footerReference w:type="default" r:id="rId104"/>
          <w:pgSz w:w="16840" w:h="11910" w:orient="landscape"/>
          <w:pgMar w:top="1100" w:right="0" w:bottom="280" w:left="20" w:header="0" w:footer="0" w:gutter="0"/>
          <w:cols w:space="720"/>
        </w:sectPr>
      </w:pPr>
    </w:p>
    <w:p w14:paraId="4070575E"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7C33C795" w14:textId="77777777" w:rsidTr="003539F7">
        <w:trPr>
          <w:trHeight w:val="827"/>
        </w:trPr>
        <w:tc>
          <w:tcPr>
            <w:tcW w:w="2028" w:type="dxa"/>
          </w:tcPr>
          <w:p w14:paraId="30D494CE" w14:textId="77777777" w:rsidR="00D81DAA" w:rsidRDefault="00D81DAA" w:rsidP="003539F7">
            <w:pPr>
              <w:pStyle w:val="TableParagraph"/>
              <w:rPr>
                <w:sz w:val="24"/>
              </w:rPr>
            </w:pPr>
          </w:p>
        </w:tc>
        <w:tc>
          <w:tcPr>
            <w:tcW w:w="4836" w:type="dxa"/>
          </w:tcPr>
          <w:p w14:paraId="665D6CA3" w14:textId="77777777" w:rsidR="00D81DAA" w:rsidRDefault="00D81DAA" w:rsidP="003539F7">
            <w:pPr>
              <w:pStyle w:val="TableParagraph"/>
              <w:rPr>
                <w:sz w:val="24"/>
              </w:rPr>
            </w:pPr>
          </w:p>
        </w:tc>
        <w:tc>
          <w:tcPr>
            <w:tcW w:w="7846" w:type="dxa"/>
          </w:tcPr>
          <w:p w14:paraId="291DA632" w14:textId="77777777" w:rsidR="00D81DAA" w:rsidRDefault="00D81DAA" w:rsidP="003539F7">
            <w:pPr>
              <w:pStyle w:val="TableParagraph"/>
              <w:tabs>
                <w:tab w:val="left" w:pos="5209"/>
              </w:tabs>
              <w:ind w:left="106" w:right="99"/>
              <w:rPr>
                <w:sz w:val="24"/>
              </w:rPr>
            </w:pPr>
            <w:r>
              <w:rPr>
                <w:sz w:val="24"/>
              </w:rPr>
              <w:t xml:space="preserve">рук,   воображение,  </w:t>
            </w:r>
            <w:r>
              <w:rPr>
                <w:spacing w:val="26"/>
                <w:sz w:val="24"/>
              </w:rPr>
              <w:t xml:space="preserve"> </w:t>
            </w:r>
            <w:r>
              <w:rPr>
                <w:sz w:val="24"/>
              </w:rPr>
              <w:t xml:space="preserve">мышление.  </w:t>
            </w:r>
            <w:r>
              <w:rPr>
                <w:spacing w:val="14"/>
                <w:sz w:val="24"/>
              </w:rPr>
              <w:t xml:space="preserve"> </w:t>
            </w:r>
            <w:r>
              <w:rPr>
                <w:sz w:val="24"/>
              </w:rPr>
              <w:t>Воспитывать</w:t>
            </w:r>
            <w:r>
              <w:rPr>
                <w:sz w:val="24"/>
              </w:rPr>
              <w:tab/>
              <w:t>уважение к народным традициям, усидчивость, упорство, стремление доводить начатое дело</w:t>
            </w:r>
            <w:r>
              <w:rPr>
                <w:spacing w:val="11"/>
                <w:sz w:val="24"/>
              </w:rPr>
              <w:t xml:space="preserve"> </w:t>
            </w:r>
            <w:r>
              <w:rPr>
                <w:sz w:val="24"/>
              </w:rPr>
              <w:t>до</w:t>
            </w:r>
          </w:p>
          <w:p w14:paraId="717DA51A" w14:textId="77777777" w:rsidR="00D81DAA" w:rsidRDefault="00D81DAA" w:rsidP="003539F7">
            <w:pPr>
              <w:pStyle w:val="TableParagraph"/>
              <w:spacing w:line="264" w:lineRule="exact"/>
              <w:ind w:left="106"/>
              <w:rPr>
                <w:sz w:val="24"/>
              </w:rPr>
            </w:pPr>
            <w:r>
              <w:rPr>
                <w:sz w:val="24"/>
              </w:rPr>
              <w:t>конца; приучать к аккуратности в работе</w:t>
            </w:r>
          </w:p>
        </w:tc>
      </w:tr>
      <w:tr w:rsidR="00D81DAA" w14:paraId="2E18CB2C" w14:textId="77777777" w:rsidTr="003539F7">
        <w:trPr>
          <w:trHeight w:val="1379"/>
        </w:trPr>
        <w:tc>
          <w:tcPr>
            <w:tcW w:w="2028" w:type="dxa"/>
          </w:tcPr>
          <w:p w14:paraId="697CAA1E"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6E973F00" w14:textId="77777777" w:rsidR="00D81DAA" w:rsidRDefault="00D81DAA" w:rsidP="003539F7">
            <w:pPr>
              <w:pStyle w:val="TableParagraph"/>
              <w:ind w:left="530" w:right="27" w:hanging="351"/>
              <w:rPr>
                <w:sz w:val="24"/>
              </w:rPr>
            </w:pPr>
            <w:r>
              <w:rPr>
                <w:sz w:val="24"/>
              </w:rPr>
              <w:t>Конструирование (строительный материал) Конструирование «Дом для друзей»</w:t>
            </w:r>
          </w:p>
        </w:tc>
        <w:tc>
          <w:tcPr>
            <w:tcW w:w="7846" w:type="dxa"/>
          </w:tcPr>
          <w:p w14:paraId="3B58D7BD" w14:textId="77777777" w:rsidR="00D81DAA" w:rsidRDefault="00D81DAA" w:rsidP="003539F7">
            <w:pPr>
              <w:pStyle w:val="TableParagraph"/>
              <w:ind w:left="106" w:right="99"/>
              <w:jc w:val="both"/>
              <w:rPr>
                <w:sz w:val="24"/>
              </w:rPr>
            </w:pPr>
            <w:r>
              <w:rPr>
                <w:sz w:val="24"/>
              </w:rPr>
              <w:t>Совершенствовать навыки правильного выполнения двигательных действий. Развивать творческое воображение, общую и мелкую  моторику пальцев</w:t>
            </w:r>
            <w:r>
              <w:rPr>
                <w:spacing w:val="-10"/>
                <w:sz w:val="24"/>
              </w:rPr>
              <w:t xml:space="preserve"> </w:t>
            </w:r>
            <w:r>
              <w:rPr>
                <w:sz w:val="24"/>
              </w:rPr>
              <w:t>рук</w:t>
            </w:r>
          </w:p>
          <w:p w14:paraId="5A59477F"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строительный материал</w:t>
            </w:r>
            <w:r>
              <w:rPr>
                <w:sz w:val="24"/>
                <w:shd w:val="clear" w:color="auto" w:fill="F8F5ED"/>
              </w:rPr>
              <w:t>: кубики. конструктор</w:t>
            </w:r>
          </w:p>
        </w:tc>
      </w:tr>
      <w:tr w:rsidR="00D81DAA" w14:paraId="4847A11A" w14:textId="77777777" w:rsidTr="003539F7">
        <w:trPr>
          <w:trHeight w:val="275"/>
        </w:trPr>
        <w:tc>
          <w:tcPr>
            <w:tcW w:w="14710" w:type="dxa"/>
            <w:gridSpan w:val="3"/>
          </w:tcPr>
          <w:p w14:paraId="08373061" w14:textId="77777777" w:rsidR="00D81DAA" w:rsidRDefault="00D81DAA" w:rsidP="003539F7">
            <w:pPr>
              <w:pStyle w:val="TableParagraph"/>
              <w:spacing w:line="255" w:lineRule="exact"/>
              <w:ind w:left="4146" w:right="4143"/>
              <w:jc w:val="center"/>
              <w:rPr>
                <w:b/>
                <w:sz w:val="24"/>
              </w:rPr>
            </w:pPr>
            <w:r>
              <w:rPr>
                <w:b/>
                <w:sz w:val="24"/>
              </w:rPr>
              <w:t>10 неделя – Культура и традиции России</w:t>
            </w:r>
          </w:p>
        </w:tc>
      </w:tr>
      <w:tr w:rsidR="00D81DAA" w14:paraId="0742DE96" w14:textId="77777777" w:rsidTr="003539F7">
        <w:trPr>
          <w:trHeight w:val="1104"/>
        </w:trPr>
        <w:tc>
          <w:tcPr>
            <w:tcW w:w="2028" w:type="dxa"/>
          </w:tcPr>
          <w:p w14:paraId="7EFC2E32"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2B852682" w14:textId="77777777" w:rsidR="00D81DAA" w:rsidRDefault="00D81DAA" w:rsidP="003539F7">
            <w:pPr>
              <w:pStyle w:val="TableParagraph"/>
              <w:spacing w:before="3"/>
              <w:rPr>
                <w:sz w:val="23"/>
              </w:rPr>
            </w:pPr>
          </w:p>
          <w:p w14:paraId="2E2303E6" w14:textId="77777777" w:rsidR="00D81DAA" w:rsidRDefault="00D81DAA" w:rsidP="003539F7">
            <w:pPr>
              <w:pStyle w:val="TableParagraph"/>
              <w:spacing w:before="1"/>
              <w:ind w:left="114" w:right="106"/>
              <w:jc w:val="center"/>
              <w:rPr>
                <w:sz w:val="24"/>
              </w:rPr>
            </w:pPr>
            <w:r>
              <w:rPr>
                <w:sz w:val="24"/>
              </w:rPr>
              <w:t>«Дымковский индюк»</w:t>
            </w:r>
          </w:p>
        </w:tc>
        <w:tc>
          <w:tcPr>
            <w:tcW w:w="7846" w:type="dxa"/>
          </w:tcPr>
          <w:p w14:paraId="10594AA7" w14:textId="77777777" w:rsidR="00D81DAA" w:rsidRDefault="00D81DAA" w:rsidP="003539F7">
            <w:pPr>
              <w:pStyle w:val="TableParagraph"/>
              <w:ind w:left="106" w:right="403" w:firstLine="60"/>
              <w:jc w:val="both"/>
              <w:rPr>
                <w:sz w:val="24"/>
              </w:rPr>
            </w:pPr>
            <w:r>
              <w:rPr>
                <w:sz w:val="24"/>
              </w:rPr>
              <w:t>Продолжать знакомство с дымковской игрушкой как видом народного декоративно-прикладного искусства. Учить лепить индюка из конуса и дисков. Создать условия для творчества по мотивам дымковской</w:t>
            </w:r>
          </w:p>
          <w:p w14:paraId="4C918FB5" w14:textId="77777777" w:rsidR="00D81DAA" w:rsidRDefault="00D81DAA" w:rsidP="003539F7">
            <w:pPr>
              <w:pStyle w:val="TableParagraph"/>
              <w:spacing w:line="264" w:lineRule="exact"/>
              <w:ind w:left="106"/>
              <w:jc w:val="both"/>
              <w:rPr>
                <w:sz w:val="24"/>
              </w:rPr>
            </w:pPr>
            <w:r>
              <w:rPr>
                <w:sz w:val="24"/>
              </w:rPr>
              <w:t>игрушки. Воспитывать интерес к народной игрушке.</w:t>
            </w:r>
          </w:p>
        </w:tc>
      </w:tr>
      <w:tr w:rsidR="00D81DAA" w14:paraId="68FD2D41" w14:textId="77777777" w:rsidTr="003539F7">
        <w:trPr>
          <w:trHeight w:val="1655"/>
        </w:trPr>
        <w:tc>
          <w:tcPr>
            <w:tcW w:w="2028" w:type="dxa"/>
          </w:tcPr>
          <w:p w14:paraId="2B61CD13" w14:textId="77777777" w:rsidR="00D81DAA" w:rsidRDefault="00D81DAA" w:rsidP="003539F7">
            <w:pPr>
              <w:pStyle w:val="TableParagraph"/>
              <w:spacing w:line="268" w:lineRule="exact"/>
              <w:ind w:left="107"/>
              <w:rPr>
                <w:sz w:val="24"/>
              </w:rPr>
            </w:pPr>
            <w:r>
              <w:rPr>
                <w:sz w:val="24"/>
              </w:rPr>
              <w:t>Лепка</w:t>
            </w:r>
          </w:p>
        </w:tc>
        <w:tc>
          <w:tcPr>
            <w:tcW w:w="4836" w:type="dxa"/>
          </w:tcPr>
          <w:p w14:paraId="62052EA9" w14:textId="77777777" w:rsidR="00D81DAA" w:rsidRDefault="00D81DAA" w:rsidP="003539F7">
            <w:pPr>
              <w:pStyle w:val="TableParagraph"/>
              <w:spacing w:before="3"/>
              <w:rPr>
                <w:sz w:val="23"/>
              </w:rPr>
            </w:pPr>
          </w:p>
          <w:p w14:paraId="7BDC04A6" w14:textId="77777777" w:rsidR="00D81DAA" w:rsidRDefault="00D81DAA" w:rsidP="003539F7">
            <w:pPr>
              <w:pStyle w:val="TableParagraph"/>
              <w:ind w:left="114" w:right="106"/>
              <w:jc w:val="center"/>
              <w:rPr>
                <w:sz w:val="24"/>
              </w:rPr>
            </w:pPr>
            <w:r>
              <w:rPr>
                <w:sz w:val="24"/>
              </w:rPr>
              <w:t>«Доска городецкая»</w:t>
            </w:r>
          </w:p>
        </w:tc>
        <w:tc>
          <w:tcPr>
            <w:tcW w:w="7846" w:type="dxa"/>
          </w:tcPr>
          <w:p w14:paraId="42AB4CCA" w14:textId="77777777" w:rsidR="00D81DAA" w:rsidRDefault="00D81DAA" w:rsidP="003539F7">
            <w:pPr>
              <w:pStyle w:val="TableParagraph"/>
              <w:spacing w:before="3"/>
              <w:rPr>
                <w:sz w:val="23"/>
              </w:rPr>
            </w:pPr>
          </w:p>
          <w:p w14:paraId="40ADBE38" w14:textId="77777777" w:rsidR="00D81DAA" w:rsidRDefault="00D81DAA" w:rsidP="003539F7">
            <w:pPr>
              <w:pStyle w:val="TableParagraph"/>
              <w:ind w:left="106" w:right="157"/>
              <w:rPr>
                <w:sz w:val="24"/>
              </w:rPr>
            </w:pPr>
            <w:r>
              <w:rPr>
                <w:sz w:val="24"/>
              </w:rPr>
              <w:t>Продолжать учить детей подбирать необходимые цвета для составления городецкого узора.</w:t>
            </w:r>
          </w:p>
          <w:p w14:paraId="64674634" w14:textId="77777777" w:rsidR="00D81DAA" w:rsidRDefault="00D81DAA" w:rsidP="003539F7">
            <w:pPr>
              <w:pStyle w:val="TableParagraph"/>
              <w:ind w:left="106" w:right="1288"/>
              <w:rPr>
                <w:sz w:val="24"/>
              </w:rPr>
            </w:pPr>
            <w:r>
              <w:rPr>
                <w:sz w:val="24"/>
              </w:rPr>
              <w:t>Развивать умение работать в технике «барельеф». Воспитывать уважение к народным умельцам.</w:t>
            </w:r>
          </w:p>
        </w:tc>
      </w:tr>
      <w:tr w:rsidR="00D81DAA" w14:paraId="10C3A6FE" w14:textId="77777777" w:rsidTr="003539F7">
        <w:trPr>
          <w:trHeight w:val="1379"/>
        </w:trPr>
        <w:tc>
          <w:tcPr>
            <w:tcW w:w="2028" w:type="dxa"/>
          </w:tcPr>
          <w:p w14:paraId="53BDF3D3"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393FBDFE" w14:textId="77777777" w:rsidR="00D81DAA" w:rsidRDefault="00D81DAA" w:rsidP="003539F7">
            <w:pPr>
              <w:pStyle w:val="TableParagraph"/>
              <w:spacing w:line="268" w:lineRule="exact"/>
              <w:ind w:left="114" w:right="106"/>
              <w:jc w:val="center"/>
              <w:rPr>
                <w:sz w:val="24"/>
              </w:rPr>
            </w:pPr>
            <w:r>
              <w:rPr>
                <w:sz w:val="24"/>
              </w:rPr>
              <w:t>«Сказочная птица»</w:t>
            </w:r>
          </w:p>
        </w:tc>
        <w:tc>
          <w:tcPr>
            <w:tcW w:w="7846" w:type="dxa"/>
          </w:tcPr>
          <w:p w14:paraId="5D689908" w14:textId="77777777" w:rsidR="00D81DAA" w:rsidRDefault="00D81DAA" w:rsidP="003539F7">
            <w:pPr>
              <w:pStyle w:val="TableParagraph"/>
              <w:ind w:left="106" w:right="403"/>
              <w:rPr>
                <w:sz w:val="24"/>
              </w:rPr>
            </w:pPr>
            <w:r>
              <w:rPr>
                <w:sz w:val="24"/>
              </w:rPr>
              <w:t>Продолжать знакомство с дымковской игрушкой как видом народного декоративно-прикладного искусства. Учить лепить индюка из конуса и дисков. Создать условия для творчества по мотивам дымковской игрушки. Воспитывать интерес к народной игрушке.</w:t>
            </w:r>
          </w:p>
        </w:tc>
      </w:tr>
      <w:tr w:rsidR="00D81DAA" w14:paraId="480F0205" w14:textId="77777777" w:rsidTr="003539F7">
        <w:trPr>
          <w:trHeight w:val="1658"/>
        </w:trPr>
        <w:tc>
          <w:tcPr>
            <w:tcW w:w="2028" w:type="dxa"/>
          </w:tcPr>
          <w:p w14:paraId="3CEA2502" w14:textId="77777777" w:rsidR="00D81DAA" w:rsidRDefault="00D81DAA" w:rsidP="003539F7">
            <w:pPr>
              <w:pStyle w:val="TableParagraph"/>
              <w:spacing w:line="270" w:lineRule="exact"/>
              <w:ind w:left="107"/>
              <w:rPr>
                <w:sz w:val="24"/>
              </w:rPr>
            </w:pPr>
            <w:r>
              <w:rPr>
                <w:sz w:val="24"/>
              </w:rPr>
              <w:t>Конструирование</w:t>
            </w:r>
          </w:p>
        </w:tc>
        <w:tc>
          <w:tcPr>
            <w:tcW w:w="4836" w:type="dxa"/>
          </w:tcPr>
          <w:p w14:paraId="7D9A832F" w14:textId="77777777" w:rsidR="00D81DAA" w:rsidRDefault="00D81DAA" w:rsidP="003539F7">
            <w:pPr>
              <w:pStyle w:val="TableParagraph"/>
              <w:ind w:left="1828" w:right="27" w:hanging="1649"/>
              <w:rPr>
                <w:sz w:val="24"/>
              </w:rPr>
            </w:pPr>
            <w:r>
              <w:rPr>
                <w:sz w:val="24"/>
              </w:rPr>
              <w:t>Конструирование (строительный материал) Тема: Цирк</w:t>
            </w:r>
          </w:p>
        </w:tc>
        <w:tc>
          <w:tcPr>
            <w:tcW w:w="7846" w:type="dxa"/>
          </w:tcPr>
          <w:p w14:paraId="2BA78A87" w14:textId="77777777" w:rsidR="00D81DAA" w:rsidRDefault="00D81DAA" w:rsidP="003539F7">
            <w:pPr>
              <w:pStyle w:val="TableParagraph"/>
              <w:ind w:left="106" w:right="95"/>
              <w:jc w:val="both"/>
              <w:rPr>
                <w:sz w:val="24"/>
              </w:rPr>
            </w:pPr>
            <w:r>
              <w:rPr>
                <w:sz w:val="24"/>
              </w:rPr>
              <w:t>Продолжать учить детей самостоятельно, по словесному описанию или рисунку, находить конструктивные решения. Развивать творческую фантазию, пространственное мышление. Воспитывать навыки коллективной работы.</w:t>
            </w:r>
          </w:p>
          <w:p w14:paraId="557A189C"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строительный материал</w:t>
            </w:r>
            <w:r>
              <w:rPr>
                <w:sz w:val="24"/>
                <w:shd w:val="clear" w:color="auto" w:fill="F8F5ED"/>
              </w:rPr>
              <w:t>: кубики, конструктор</w:t>
            </w:r>
          </w:p>
        </w:tc>
      </w:tr>
      <w:tr w:rsidR="00D81DAA" w14:paraId="1C484C19" w14:textId="77777777" w:rsidTr="003539F7">
        <w:trPr>
          <w:trHeight w:val="275"/>
        </w:trPr>
        <w:tc>
          <w:tcPr>
            <w:tcW w:w="14710" w:type="dxa"/>
            <w:gridSpan w:val="3"/>
          </w:tcPr>
          <w:p w14:paraId="02CD627F" w14:textId="77777777" w:rsidR="00D81DAA" w:rsidRDefault="00D81DAA" w:rsidP="003539F7">
            <w:pPr>
              <w:pStyle w:val="TableParagraph"/>
              <w:spacing w:line="256" w:lineRule="exact"/>
              <w:ind w:left="4152" w:right="4142"/>
              <w:jc w:val="center"/>
              <w:rPr>
                <w:b/>
                <w:sz w:val="24"/>
              </w:rPr>
            </w:pPr>
            <w:r>
              <w:rPr>
                <w:b/>
                <w:sz w:val="24"/>
              </w:rPr>
              <w:t>11 неделя – Всемирный день приветствий</w:t>
            </w:r>
          </w:p>
        </w:tc>
      </w:tr>
      <w:tr w:rsidR="00D81DAA" w14:paraId="2E9AE73F" w14:textId="77777777" w:rsidTr="003539F7">
        <w:trPr>
          <w:trHeight w:val="827"/>
        </w:trPr>
        <w:tc>
          <w:tcPr>
            <w:tcW w:w="2028" w:type="dxa"/>
          </w:tcPr>
          <w:p w14:paraId="1C9C2A23"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2E093D09" w14:textId="77777777" w:rsidR="00D81DAA" w:rsidRDefault="00D81DAA" w:rsidP="003539F7">
            <w:pPr>
              <w:pStyle w:val="TableParagraph"/>
              <w:spacing w:before="3"/>
              <w:rPr>
                <w:sz w:val="23"/>
              </w:rPr>
            </w:pPr>
          </w:p>
          <w:p w14:paraId="33773E37" w14:textId="77777777" w:rsidR="00D81DAA" w:rsidRDefault="00D81DAA" w:rsidP="003539F7">
            <w:pPr>
              <w:pStyle w:val="TableParagraph"/>
              <w:ind w:left="112" w:right="106"/>
              <w:jc w:val="center"/>
              <w:rPr>
                <w:sz w:val="24"/>
              </w:rPr>
            </w:pPr>
            <w:r>
              <w:rPr>
                <w:sz w:val="24"/>
              </w:rPr>
              <w:t>«Рукопожатие»</w:t>
            </w:r>
          </w:p>
        </w:tc>
        <w:tc>
          <w:tcPr>
            <w:tcW w:w="7846" w:type="dxa"/>
          </w:tcPr>
          <w:p w14:paraId="009A8373" w14:textId="77777777" w:rsidR="00D81DAA" w:rsidRDefault="00D81DAA" w:rsidP="003539F7">
            <w:pPr>
              <w:pStyle w:val="TableParagraph"/>
              <w:ind w:left="106" w:right="354"/>
              <w:rPr>
                <w:sz w:val="24"/>
              </w:rPr>
            </w:pPr>
            <w:r>
              <w:rPr>
                <w:sz w:val="24"/>
              </w:rPr>
              <w:t>Продолжать учить детей рисовать ладонь, развивать умение в точности передавать строение руки (количество пальцев, ногти, запястье).</w:t>
            </w:r>
          </w:p>
          <w:p w14:paraId="42B1807C" w14:textId="77777777" w:rsidR="00D81DAA" w:rsidRDefault="00D81DAA" w:rsidP="003539F7">
            <w:pPr>
              <w:pStyle w:val="TableParagraph"/>
              <w:spacing w:line="264" w:lineRule="exact"/>
              <w:ind w:left="106"/>
              <w:rPr>
                <w:sz w:val="24"/>
              </w:rPr>
            </w:pPr>
            <w:r>
              <w:rPr>
                <w:sz w:val="24"/>
              </w:rPr>
              <w:t>Воспитывать аккуратность в работе.</w:t>
            </w:r>
          </w:p>
        </w:tc>
      </w:tr>
    </w:tbl>
    <w:p w14:paraId="07A624CC" w14:textId="77777777" w:rsidR="00D81DAA" w:rsidRDefault="00D81DAA" w:rsidP="00D81DAA">
      <w:pPr>
        <w:spacing w:line="264" w:lineRule="exact"/>
        <w:rPr>
          <w:sz w:val="24"/>
        </w:rPr>
        <w:sectPr w:rsidR="00D81DAA">
          <w:footerReference w:type="default" r:id="rId105"/>
          <w:pgSz w:w="16840" w:h="11910" w:orient="landscape"/>
          <w:pgMar w:top="1100" w:right="0" w:bottom="280" w:left="20" w:header="0" w:footer="0" w:gutter="0"/>
          <w:cols w:space="720"/>
        </w:sectPr>
      </w:pPr>
    </w:p>
    <w:p w14:paraId="0BDE4F79"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7D44344A" w14:textId="77777777" w:rsidTr="003539F7">
        <w:trPr>
          <w:trHeight w:val="1655"/>
        </w:trPr>
        <w:tc>
          <w:tcPr>
            <w:tcW w:w="2028" w:type="dxa"/>
          </w:tcPr>
          <w:p w14:paraId="6A9B929F" w14:textId="77777777" w:rsidR="00D81DAA" w:rsidRDefault="00D81DAA" w:rsidP="003539F7">
            <w:pPr>
              <w:pStyle w:val="TableParagraph"/>
              <w:spacing w:line="268" w:lineRule="exact"/>
              <w:ind w:left="107"/>
              <w:rPr>
                <w:sz w:val="24"/>
              </w:rPr>
            </w:pPr>
            <w:r>
              <w:rPr>
                <w:sz w:val="24"/>
              </w:rPr>
              <w:t>Лепка</w:t>
            </w:r>
          </w:p>
        </w:tc>
        <w:tc>
          <w:tcPr>
            <w:tcW w:w="4836" w:type="dxa"/>
          </w:tcPr>
          <w:p w14:paraId="6D54CA68" w14:textId="77777777" w:rsidR="00D81DAA" w:rsidRDefault="00D81DAA" w:rsidP="003539F7">
            <w:pPr>
              <w:pStyle w:val="TableParagraph"/>
              <w:spacing w:before="3"/>
              <w:rPr>
                <w:sz w:val="23"/>
              </w:rPr>
            </w:pPr>
          </w:p>
          <w:p w14:paraId="68E5E027" w14:textId="77777777" w:rsidR="00D81DAA" w:rsidRDefault="00D81DAA" w:rsidP="003539F7">
            <w:pPr>
              <w:pStyle w:val="TableParagraph"/>
              <w:ind w:left="117" w:right="106"/>
              <w:jc w:val="center"/>
              <w:rPr>
                <w:sz w:val="24"/>
              </w:rPr>
            </w:pPr>
            <w:r>
              <w:rPr>
                <w:sz w:val="24"/>
              </w:rPr>
              <w:t>«Индюк»</w:t>
            </w:r>
          </w:p>
          <w:p w14:paraId="55D5396B" w14:textId="77777777" w:rsidR="00D81DAA" w:rsidRDefault="00D81DAA" w:rsidP="003539F7">
            <w:pPr>
              <w:pStyle w:val="TableParagraph"/>
              <w:ind w:left="113" w:right="106"/>
              <w:jc w:val="center"/>
              <w:rPr>
                <w:sz w:val="24"/>
              </w:rPr>
            </w:pPr>
            <w:r>
              <w:rPr>
                <w:sz w:val="24"/>
              </w:rPr>
              <w:t>По дымковской игрушке</w:t>
            </w:r>
          </w:p>
        </w:tc>
        <w:tc>
          <w:tcPr>
            <w:tcW w:w="7846" w:type="dxa"/>
          </w:tcPr>
          <w:p w14:paraId="7008A45F" w14:textId="77777777" w:rsidR="00D81DAA" w:rsidRDefault="00D81DAA" w:rsidP="003539F7">
            <w:pPr>
              <w:pStyle w:val="TableParagraph"/>
              <w:spacing w:before="3"/>
              <w:rPr>
                <w:sz w:val="23"/>
              </w:rPr>
            </w:pPr>
          </w:p>
          <w:p w14:paraId="1696BCF0" w14:textId="77777777" w:rsidR="00D81DAA" w:rsidRDefault="00D81DAA" w:rsidP="003539F7">
            <w:pPr>
              <w:pStyle w:val="TableParagraph"/>
              <w:ind w:left="106" w:right="96"/>
              <w:jc w:val="both"/>
              <w:rPr>
                <w:sz w:val="24"/>
              </w:rPr>
            </w:pPr>
            <w:r>
              <w:rPr>
                <w:sz w:val="24"/>
              </w:rPr>
              <w:t>Учить детей передавать характерное строение фигуры, самостоятельно решать, как лепить эту птицу из целого куска, какие части можно присоединить. Закреплять умение пользоваться стеком, сглаживать поверхность фигуры.</w:t>
            </w:r>
          </w:p>
          <w:p w14:paraId="2FDAF05F" w14:textId="77777777" w:rsidR="00D81DAA" w:rsidRDefault="00D81DAA" w:rsidP="003539F7">
            <w:pPr>
              <w:pStyle w:val="TableParagraph"/>
              <w:spacing w:line="264" w:lineRule="exact"/>
              <w:ind w:left="106"/>
              <w:jc w:val="both"/>
              <w:rPr>
                <w:sz w:val="24"/>
              </w:rPr>
            </w:pPr>
            <w:r>
              <w:rPr>
                <w:sz w:val="24"/>
              </w:rPr>
              <w:t>(Т.С.Комарова, с.114)</w:t>
            </w:r>
          </w:p>
        </w:tc>
      </w:tr>
      <w:tr w:rsidR="00D81DAA" w14:paraId="4D80F954" w14:textId="77777777" w:rsidTr="003539F7">
        <w:trPr>
          <w:trHeight w:val="1104"/>
        </w:trPr>
        <w:tc>
          <w:tcPr>
            <w:tcW w:w="2028" w:type="dxa"/>
          </w:tcPr>
          <w:p w14:paraId="3C96FB89"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073C8BF7" w14:textId="77777777" w:rsidR="00D81DAA" w:rsidRDefault="00D81DAA" w:rsidP="003539F7">
            <w:pPr>
              <w:pStyle w:val="TableParagraph"/>
              <w:spacing w:before="3"/>
              <w:rPr>
                <w:sz w:val="23"/>
              </w:rPr>
            </w:pPr>
          </w:p>
          <w:p w14:paraId="38D24A5D" w14:textId="77777777" w:rsidR="00D81DAA" w:rsidRDefault="00D81DAA" w:rsidP="003539F7">
            <w:pPr>
              <w:pStyle w:val="TableParagraph"/>
              <w:ind w:left="115" w:right="106"/>
              <w:jc w:val="center"/>
              <w:rPr>
                <w:sz w:val="24"/>
              </w:rPr>
            </w:pPr>
            <w:r>
              <w:rPr>
                <w:sz w:val="24"/>
              </w:rPr>
              <w:t>«Хоровод подружек»</w:t>
            </w:r>
          </w:p>
        </w:tc>
        <w:tc>
          <w:tcPr>
            <w:tcW w:w="7846" w:type="dxa"/>
          </w:tcPr>
          <w:p w14:paraId="767B9E22" w14:textId="77777777" w:rsidR="00D81DAA" w:rsidRDefault="00D81DAA" w:rsidP="003539F7">
            <w:pPr>
              <w:pStyle w:val="TableParagraph"/>
              <w:ind w:left="106" w:right="100"/>
              <w:jc w:val="both"/>
              <w:rPr>
                <w:sz w:val="24"/>
              </w:rPr>
            </w:pPr>
            <w:r>
              <w:rPr>
                <w:sz w:val="24"/>
              </w:rPr>
              <w:t>Продолжать учить детей вырезать из бумаги, сложенной в несколько раз, силуэт матрешек, украшать сарафаны в народном стиле. Развивать способности к композиции. Развивать эстетическое восприятие.</w:t>
            </w:r>
          </w:p>
          <w:p w14:paraId="7F6E8212" w14:textId="77777777" w:rsidR="00D81DAA" w:rsidRDefault="00D81DAA" w:rsidP="003539F7">
            <w:pPr>
              <w:pStyle w:val="TableParagraph"/>
              <w:spacing w:line="264" w:lineRule="exact"/>
              <w:ind w:left="106"/>
              <w:jc w:val="both"/>
              <w:rPr>
                <w:sz w:val="24"/>
              </w:rPr>
            </w:pPr>
            <w:r>
              <w:rPr>
                <w:sz w:val="24"/>
              </w:rPr>
              <w:t>Воспитывать у детей интерес к народному искусству</w:t>
            </w:r>
          </w:p>
        </w:tc>
      </w:tr>
      <w:tr w:rsidR="00D81DAA" w14:paraId="727EE3A7" w14:textId="77777777" w:rsidTr="003539F7">
        <w:trPr>
          <w:trHeight w:val="1931"/>
        </w:trPr>
        <w:tc>
          <w:tcPr>
            <w:tcW w:w="2028" w:type="dxa"/>
          </w:tcPr>
          <w:p w14:paraId="67E9F10B"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14D1118F" w14:textId="77777777" w:rsidR="00D81DAA" w:rsidRDefault="00D81DAA" w:rsidP="003539F7">
            <w:pPr>
              <w:pStyle w:val="TableParagraph"/>
              <w:ind w:left="571" w:right="152" w:hanging="192"/>
              <w:rPr>
                <w:sz w:val="24"/>
              </w:rPr>
            </w:pPr>
            <w:r>
              <w:rPr>
                <w:sz w:val="24"/>
              </w:rPr>
              <w:t>Конструирование (бросового материла) Тема: по замыслу на заданную тему</w:t>
            </w:r>
          </w:p>
        </w:tc>
        <w:tc>
          <w:tcPr>
            <w:tcW w:w="7846" w:type="dxa"/>
          </w:tcPr>
          <w:p w14:paraId="339B5745" w14:textId="77777777" w:rsidR="00D81DAA" w:rsidRDefault="00D81DAA" w:rsidP="003539F7">
            <w:pPr>
              <w:pStyle w:val="TableParagraph"/>
              <w:ind w:left="106" w:right="179"/>
              <w:rPr>
                <w:sz w:val="24"/>
              </w:rPr>
            </w:pPr>
            <w:r>
              <w:rPr>
                <w:sz w:val="24"/>
              </w:rPr>
              <w:t>Учить изготавливать национальных кукол из бросового материала. Изображая их в движении, наделяя определенным характером. Развивать мышление, глазомер, цветовосприятие, навыки самоконтроля.</w:t>
            </w:r>
          </w:p>
          <w:p w14:paraId="696FAE02" w14:textId="77777777" w:rsidR="00D81DAA" w:rsidRDefault="00D81DAA" w:rsidP="003539F7">
            <w:pPr>
              <w:pStyle w:val="TableParagraph"/>
              <w:ind w:left="106"/>
              <w:jc w:val="both"/>
              <w:rPr>
                <w:sz w:val="24"/>
              </w:rPr>
            </w:pPr>
            <w:r>
              <w:rPr>
                <w:sz w:val="24"/>
              </w:rPr>
              <w:t>Воспитывать любовь к животным.</w:t>
            </w:r>
          </w:p>
          <w:p w14:paraId="7C73688D" w14:textId="77777777" w:rsidR="00D81DAA" w:rsidRDefault="00D81DAA" w:rsidP="003539F7">
            <w:pPr>
              <w:pStyle w:val="TableParagraph"/>
              <w:spacing w:line="270" w:lineRule="atLeast"/>
              <w:ind w:left="106" w:right="96"/>
              <w:jc w:val="both"/>
              <w:rPr>
                <w:sz w:val="24"/>
              </w:rPr>
            </w:pPr>
            <w:r>
              <w:rPr>
                <w:b/>
                <w:sz w:val="24"/>
              </w:rPr>
              <w:t xml:space="preserve">Материал: </w:t>
            </w:r>
            <w:r>
              <w:rPr>
                <w:sz w:val="24"/>
              </w:rPr>
              <w:t>демонстрационный материал, несложные чертежи перфокарты, поролон, ткань, бумага, клей, картон, коробочки разных размеров ножницы.</w:t>
            </w:r>
          </w:p>
        </w:tc>
      </w:tr>
      <w:tr w:rsidR="00D81DAA" w14:paraId="0BFA32B2" w14:textId="77777777" w:rsidTr="003539F7">
        <w:trPr>
          <w:trHeight w:val="275"/>
        </w:trPr>
        <w:tc>
          <w:tcPr>
            <w:tcW w:w="14710" w:type="dxa"/>
            <w:gridSpan w:val="3"/>
          </w:tcPr>
          <w:p w14:paraId="08F07662" w14:textId="77777777" w:rsidR="00D81DAA" w:rsidRDefault="00D81DAA" w:rsidP="003539F7">
            <w:pPr>
              <w:pStyle w:val="TableParagraph"/>
              <w:spacing w:line="255" w:lineRule="exact"/>
              <w:ind w:left="4152" w:right="4143"/>
              <w:jc w:val="center"/>
              <w:rPr>
                <w:b/>
                <w:sz w:val="24"/>
              </w:rPr>
            </w:pPr>
            <w:r>
              <w:rPr>
                <w:b/>
                <w:sz w:val="24"/>
              </w:rPr>
              <w:t>12 неделя – День матери</w:t>
            </w:r>
          </w:p>
        </w:tc>
      </w:tr>
      <w:tr w:rsidR="00D81DAA" w14:paraId="1BF7858C" w14:textId="77777777" w:rsidTr="003539F7">
        <w:trPr>
          <w:trHeight w:val="1104"/>
        </w:trPr>
        <w:tc>
          <w:tcPr>
            <w:tcW w:w="2028" w:type="dxa"/>
          </w:tcPr>
          <w:p w14:paraId="187786C5"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3C79FE92" w14:textId="77777777" w:rsidR="00D81DAA" w:rsidRDefault="00D81DAA" w:rsidP="003539F7">
            <w:pPr>
              <w:pStyle w:val="TableParagraph"/>
              <w:spacing w:before="3"/>
              <w:rPr>
                <w:sz w:val="23"/>
              </w:rPr>
            </w:pPr>
          </w:p>
          <w:p w14:paraId="2F27FA10" w14:textId="77777777" w:rsidR="00D81DAA" w:rsidRDefault="00D81DAA" w:rsidP="003539F7">
            <w:pPr>
              <w:pStyle w:val="TableParagraph"/>
              <w:ind w:left="113" w:right="106"/>
              <w:jc w:val="center"/>
              <w:rPr>
                <w:sz w:val="24"/>
              </w:rPr>
            </w:pPr>
            <w:r>
              <w:rPr>
                <w:sz w:val="24"/>
              </w:rPr>
              <w:t>«Посуда для мамы»</w:t>
            </w:r>
          </w:p>
        </w:tc>
        <w:tc>
          <w:tcPr>
            <w:tcW w:w="7846" w:type="dxa"/>
          </w:tcPr>
          <w:p w14:paraId="2BB0F52E" w14:textId="77777777" w:rsidR="00D81DAA" w:rsidRDefault="00D81DAA" w:rsidP="003539F7">
            <w:pPr>
              <w:pStyle w:val="TableParagraph"/>
              <w:ind w:left="106" w:right="157"/>
              <w:rPr>
                <w:sz w:val="24"/>
              </w:rPr>
            </w:pPr>
            <w:r>
              <w:rPr>
                <w:sz w:val="24"/>
              </w:rPr>
              <w:t>Учить детей использовать при украшении предмета знания о народных промыслах России. Формировать эстетику декоративного оформления проделки, через форму, цвет, элементы. Продолжить развивать интерес к</w:t>
            </w:r>
          </w:p>
          <w:p w14:paraId="3EBAB67C" w14:textId="77777777" w:rsidR="00D81DAA" w:rsidRDefault="00D81DAA" w:rsidP="003539F7">
            <w:pPr>
              <w:pStyle w:val="TableParagraph"/>
              <w:spacing w:line="264" w:lineRule="exact"/>
              <w:ind w:left="106"/>
              <w:rPr>
                <w:sz w:val="24"/>
              </w:rPr>
            </w:pPr>
            <w:r>
              <w:rPr>
                <w:sz w:val="24"/>
              </w:rPr>
              <w:t>членам семьи и их пристрастиям.</w:t>
            </w:r>
          </w:p>
        </w:tc>
      </w:tr>
      <w:tr w:rsidR="00D81DAA" w14:paraId="2D23DD34" w14:textId="77777777" w:rsidTr="003539F7">
        <w:trPr>
          <w:trHeight w:val="2208"/>
        </w:trPr>
        <w:tc>
          <w:tcPr>
            <w:tcW w:w="2028" w:type="dxa"/>
          </w:tcPr>
          <w:p w14:paraId="01CAFED1" w14:textId="77777777" w:rsidR="00D81DAA" w:rsidRDefault="00D81DAA" w:rsidP="003539F7">
            <w:pPr>
              <w:pStyle w:val="TableParagraph"/>
              <w:spacing w:line="268" w:lineRule="exact"/>
              <w:ind w:left="107"/>
              <w:rPr>
                <w:sz w:val="24"/>
              </w:rPr>
            </w:pPr>
            <w:r>
              <w:rPr>
                <w:sz w:val="24"/>
              </w:rPr>
              <w:t>Лепка</w:t>
            </w:r>
          </w:p>
        </w:tc>
        <w:tc>
          <w:tcPr>
            <w:tcW w:w="4836" w:type="dxa"/>
          </w:tcPr>
          <w:p w14:paraId="639E38D1" w14:textId="77777777" w:rsidR="00D81DAA" w:rsidRDefault="00D81DAA" w:rsidP="003539F7">
            <w:pPr>
              <w:pStyle w:val="TableParagraph"/>
              <w:spacing w:before="3"/>
              <w:rPr>
                <w:sz w:val="23"/>
              </w:rPr>
            </w:pPr>
          </w:p>
          <w:p w14:paraId="47F6A02A" w14:textId="77777777" w:rsidR="00D81DAA" w:rsidRDefault="00D81DAA" w:rsidP="003539F7">
            <w:pPr>
              <w:pStyle w:val="TableParagraph"/>
              <w:ind w:left="113" w:right="106"/>
              <w:jc w:val="center"/>
              <w:rPr>
                <w:sz w:val="24"/>
              </w:rPr>
            </w:pPr>
            <w:r>
              <w:rPr>
                <w:sz w:val="24"/>
              </w:rPr>
              <w:t>Плетение из жгутиков «Цветок»</w:t>
            </w:r>
          </w:p>
        </w:tc>
        <w:tc>
          <w:tcPr>
            <w:tcW w:w="7846" w:type="dxa"/>
          </w:tcPr>
          <w:p w14:paraId="5B6B4DDD" w14:textId="77777777" w:rsidR="00D81DAA" w:rsidRDefault="00D81DAA" w:rsidP="003539F7">
            <w:pPr>
              <w:pStyle w:val="TableParagraph"/>
              <w:spacing w:before="3"/>
              <w:rPr>
                <w:sz w:val="23"/>
              </w:rPr>
            </w:pPr>
          </w:p>
          <w:p w14:paraId="3E96F2A0" w14:textId="77777777" w:rsidR="00D81DAA" w:rsidRDefault="00D81DAA" w:rsidP="003539F7">
            <w:pPr>
              <w:pStyle w:val="TableParagraph"/>
              <w:ind w:left="106" w:right="157"/>
              <w:rPr>
                <w:sz w:val="24"/>
              </w:rPr>
            </w:pPr>
            <w:r>
              <w:rPr>
                <w:sz w:val="24"/>
              </w:rPr>
              <w:t>Учить лепить коврики из жгутиков, имитируя технику плетения. Развивать мелкую моторику и синхронизировать движения обеих рук. Развивать фантазию, творческие способности.</w:t>
            </w:r>
          </w:p>
          <w:p w14:paraId="3FE6A7B6" w14:textId="77777777" w:rsidR="00D81DAA" w:rsidRDefault="00D81DAA" w:rsidP="003539F7">
            <w:pPr>
              <w:pStyle w:val="TableParagraph"/>
              <w:ind w:left="106"/>
              <w:rPr>
                <w:sz w:val="24"/>
              </w:rPr>
            </w:pPr>
            <w:r>
              <w:rPr>
                <w:sz w:val="24"/>
              </w:rPr>
              <w:t>Воспитывать желание порадовать мам.</w:t>
            </w:r>
          </w:p>
          <w:p w14:paraId="0EBCC4D1" w14:textId="77777777" w:rsidR="00D81DAA" w:rsidRDefault="00D81DAA" w:rsidP="003539F7">
            <w:pPr>
              <w:pStyle w:val="TableParagraph"/>
              <w:rPr>
                <w:sz w:val="24"/>
              </w:rPr>
            </w:pPr>
          </w:p>
          <w:p w14:paraId="7AD73547" w14:textId="77777777" w:rsidR="00D81DAA" w:rsidRDefault="00D81DAA" w:rsidP="003539F7">
            <w:pPr>
              <w:pStyle w:val="TableParagraph"/>
              <w:spacing w:before="1"/>
              <w:ind w:left="166"/>
              <w:rPr>
                <w:sz w:val="24"/>
              </w:rPr>
            </w:pPr>
            <w:r>
              <w:rPr>
                <w:sz w:val="24"/>
              </w:rPr>
              <w:t>(И.А.Лыкова, с.166)</w:t>
            </w:r>
          </w:p>
        </w:tc>
      </w:tr>
      <w:tr w:rsidR="00D81DAA" w14:paraId="0529E22F" w14:textId="77777777" w:rsidTr="003539F7">
        <w:trPr>
          <w:trHeight w:val="829"/>
        </w:trPr>
        <w:tc>
          <w:tcPr>
            <w:tcW w:w="2028" w:type="dxa"/>
          </w:tcPr>
          <w:p w14:paraId="53E9E9D5" w14:textId="77777777" w:rsidR="00D81DAA" w:rsidRDefault="00D81DAA" w:rsidP="003539F7">
            <w:pPr>
              <w:pStyle w:val="TableParagraph"/>
              <w:spacing w:line="270" w:lineRule="exact"/>
              <w:ind w:left="107"/>
              <w:rPr>
                <w:sz w:val="24"/>
              </w:rPr>
            </w:pPr>
            <w:r>
              <w:rPr>
                <w:sz w:val="24"/>
              </w:rPr>
              <w:t>Аппликация</w:t>
            </w:r>
          </w:p>
        </w:tc>
        <w:tc>
          <w:tcPr>
            <w:tcW w:w="4836" w:type="dxa"/>
          </w:tcPr>
          <w:p w14:paraId="4FBC7754" w14:textId="77777777" w:rsidR="00D81DAA" w:rsidRDefault="00D81DAA" w:rsidP="003539F7">
            <w:pPr>
              <w:pStyle w:val="TableParagraph"/>
              <w:spacing w:line="270" w:lineRule="exact"/>
              <w:ind w:left="111" w:right="106"/>
              <w:jc w:val="center"/>
              <w:rPr>
                <w:sz w:val="24"/>
              </w:rPr>
            </w:pPr>
            <w:r>
              <w:rPr>
                <w:sz w:val="24"/>
              </w:rPr>
              <w:t>«Декоративная салфетка для моей мамы»</w:t>
            </w:r>
          </w:p>
        </w:tc>
        <w:tc>
          <w:tcPr>
            <w:tcW w:w="7846" w:type="dxa"/>
          </w:tcPr>
          <w:p w14:paraId="0C3AC163" w14:textId="77777777" w:rsidR="00D81DAA" w:rsidRDefault="00D81DAA" w:rsidP="003539F7">
            <w:pPr>
              <w:pStyle w:val="TableParagraph"/>
              <w:tabs>
                <w:tab w:val="left" w:pos="1417"/>
                <w:tab w:val="left" w:pos="2924"/>
                <w:tab w:val="left" w:pos="4415"/>
                <w:tab w:val="left" w:pos="5657"/>
                <w:tab w:val="left" w:pos="7097"/>
              </w:tabs>
              <w:ind w:left="106" w:right="100"/>
              <w:rPr>
                <w:sz w:val="24"/>
              </w:rPr>
            </w:pPr>
            <w:r>
              <w:rPr>
                <w:sz w:val="24"/>
              </w:rPr>
              <w:t>Закрепить</w:t>
            </w:r>
            <w:r>
              <w:rPr>
                <w:sz w:val="24"/>
              </w:rPr>
              <w:tab/>
              <w:t>выполнение</w:t>
            </w:r>
            <w:r>
              <w:rPr>
                <w:sz w:val="24"/>
              </w:rPr>
              <w:tab/>
              <w:t>аппликации</w:t>
            </w:r>
            <w:r>
              <w:rPr>
                <w:sz w:val="24"/>
              </w:rPr>
              <w:tab/>
              <w:t>способом</w:t>
            </w:r>
            <w:r>
              <w:rPr>
                <w:sz w:val="24"/>
              </w:rPr>
              <w:tab/>
              <w:t>обрывания.</w:t>
            </w:r>
            <w:r>
              <w:rPr>
                <w:sz w:val="24"/>
              </w:rPr>
              <w:tab/>
            </w:r>
            <w:r>
              <w:rPr>
                <w:spacing w:val="-4"/>
                <w:sz w:val="24"/>
              </w:rPr>
              <w:t xml:space="preserve">Учить </w:t>
            </w:r>
            <w:r>
              <w:rPr>
                <w:sz w:val="24"/>
              </w:rPr>
              <w:t>подбирать холодные и теплые тона для</w:t>
            </w:r>
            <w:r>
              <w:rPr>
                <w:spacing w:val="-11"/>
                <w:sz w:val="24"/>
              </w:rPr>
              <w:t xml:space="preserve"> </w:t>
            </w:r>
            <w:r>
              <w:rPr>
                <w:sz w:val="24"/>
              </w:rPr>
              <w:t>композиции.</w:t>
            </w:r>
          </w:p>
          <w:p w14:paraId="4519ADB5" w14:textId="77777777" w:rsidR="00D81DAA" w:rsidRDefault="00D81DAA" w:rsidP="003539F7">
            <w:pPr>
              <w:pStyle w:val="TableParagraph"/>
              <w:spacing w:line="264" w:lineRule="exact"/>
              <w:ind w:left="106"/>
              <w:rPr>
                <w:sz w:val="24"/>
              </w:rPr>
            </w:pPr>
            <w:r>
              <w:rPr>
                <w:sz w:val="24"/>
              </w:rPr>
              <w:t>Развивать воображение. Воспитывать аккуратность при работе с клеем.</w:t>
            </w:r>
          </w:p>
        </w:tc>
      </w:tr>
      <w:tr w:rsidR="00D81DAA" w14:paraId="6CE3618A" w14:textId="77777777" w:rsidTr="003539F7">
        <w:trPr>
          <w:trHeight w:val="275"/>
        </w:trPr>
        <w:tc>
          <w:tcPr>
            <w:tcW w:w="2028" w:type="dxa"/>
          </w:tcPr>
          <w:p w14:paraId="32D6C7FE" w14:textId="77777777" w:rsidR="00D81DAA" w:rsidRDefault="00D81DAA" w:rsidP="003539F7">
            <w:pPr>
              <w:pStyle w:val="TableParagraph"/>
              <w:spacing w:line="256" w:lineRule="exact"/>
              <w:ind w:left="107"/>
              <w:rPr>
                <w:sz w:val="24"/>
              </w:rPr>
            </w:pPr>
            <w:r>
              <w:rPr>
                <w:sz w:val="24"/>
              </w:rPr>
              <w:t>Конструирование</w:t>
            </w:r>
          </w:p>
        </w:tc>
        <w:tc>
          <w:tcPr>
            <w:tcW w:w="4836" w:type="dxa"/>
          </w:tcPr>
          <w:p w14:paraId="74C32779" w14:textId="77777777" w:rsidR="00D81DAA" w:rsidRDefault="00D81DAA" w:rsidP="003539F7">
            <w:pPr>
              <w:pStyle w:val="TableParagraph"/>
              <w:spacing w:line="256" w:lineRule="exact"/>
              <w:ind w:left="107" w:right="106"/>
              <w:jc w:val="center"/>
              <w:rPr>
                <w:sz w:val="24"/>
              </w:rPr>
            </w:pPr>
            <w:r>
              <w:rPr>
                <w:sz w:val="24"/>
              </w:rPr>
              <w:t>** Конструирование (строительный</w:t>
            </w:r>
          </w:p>
        </w:tc>
        <w:tc>
          <w:tcPr>
            <w:tcW w:w="7846" w:type="dxa"/>
          </w:tcPr>
          <w:p w14:paraId="7DCE42BE" w14:textId="77777777" w:rsidR="00D81DAA" w:rsidRDefault="00D81DAA" w:rsidP="003539F7">
            <w:pPr>
              <w:pStyle w:val="TableParagraph"/>
              <w:tabs>
                <w:tab w:val="left" w:pos="1345"/>
                <w:tab w:val="left" w:pos="3208"/>
                <w:tab w:val="left" w:pos="4774"/>
                <w:tab w:val="left" w:pos="5131"/>
                <w:tab w:val="left" w:pos="6549"/>
              </w:tabs>
              <w:spacing w:line="256" w:lineRule="exact"/>
              <w:ind w:left="106"/>
              <w:rPr>
                <w:sz w:val="24"/>
              </w:rPr>
            </w:pPr>
            <w:r>
              <w:rPr>
                <w:sz w:val="24"/>
              </w:rPr>
              <w:t>Развивать</w:t>
            </w:r>
            <w:r>
              <w:rPr>
                <w:sz w:val="24"/>
              </w:rPr>
              <w:tab/>
              <w:t>конструктивное</w:t>
            </w:r>
            <w:r>
              <w:rPr>
                <w:sz w:val="24"/>
              </w:rPr>
              <w:tab/>
              <w:t>воображение</w:t>
            </w:r>
            <w:r>
              <w:rPr>
                <w:sz w:val="24"/>
              </w:rPr>
              <w:tab/>
              <w:t>и</w:t>
            </w:r>
            <w:r>
              <w:rPr>
                <w:sz w:val="24"/>
              </w:rPr>
              <w:tab/>
              <w:t>творчество,</w:t>
            </w:r>
            <w:r>
              <w:rPr>
                <w:sz w:val="24"/>
              </w:rPr>
              <w:tab/>
              <w:t>проявление</w:t>
            </w:r>
          </w:p>
        </w:tc>
      </w:tr>
    </w:tbl>
    <w:p w14:paraId="6A21E856" w14:textId="77777777" w:rsidR="00D81DAA" w:rsidRDefault="00D81DAA" w:rsidP="00D81DAA">
      <w:pPr>
        <w:spacing w:line="256" w:lineRule="exact"/>
        <w:rPr>
          <w:sz w:val="24"/>
        </w:rPr>
        <w:sectPr w:rsidR="00D81DAA">
          <w:footerReference w:type="default" r:id="rId106"/>
          <w:pgSz w:w="16840" w:h="11910" w:orient="landscape"/>
          <w:pgMar w:top="1100" w:right="0" w:bottom="280" w:left="20" w:header="0" w:footer="0" w:gutter="0"/>
          <w:cols w:space="720"/>
        </w:sectPr>
      </w:pPr>
    </w:p>
    <w:p w14:paraId="31DB192A"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37F9C0B1" w14:textId="77777777" w:rsidTr="003539F7">
        <w:trPr>
          <w:trHeight w:val="1655"/>
        </w:trPr>
        <w:tc>
          <w:tcPr>
            <w:tcW w:w="2028" w:type="dxa"/>
          </w:tcPr>
          <w:p w14:paraId="3D6125A4" w14:textId="77777777" w:rsidR="00D81DAA" w:rsidRDefault="00D81DAA" w:rsidP="003539F7">
            <w:pPr>
              <w:pStyle w:val="TableParagraph"/>
              <w:rPr>
                <w:sz w:val="24"/>
              </w:rPr>
            </w:pPr>
          </w:p>
        </w:tc>
        <w:tc>
          <w:tcPr>
            <w:tcW w:w="4836" w:type="dxa"/>
          </w:tcPr>
          <w:p w14:paraId="52EDE60F" w14:textId="77777777" w:rsidR="00D81DAA" w:rsidRDefault="00D81DAA" w:rsidP="003539F7">
            <w:pPr>
              <w:pStyle w:val="TableParagraph"/>
              <w:spacing w:line="268" w:lineRule="exact"/>
              <w:ind w:left="109" w:right="106"/>
              <w:jc w:val="center"/>
              <w:rPr>
                <w:sz w:val="24"/>
              </w:rPr>
            </w:pPr>
            <w:r>
              <w:rPr>
                <w:sz w:val="24"/>
              </w:rPr>
              <w:t>материал)</w:t>
            </w:r>
          </w:p>
          <w:p w14:paraId="0B9FB35B" w14:textId="77777777" w:rsidR="00D81DAA" w:rsidRDefault="00D81DAA" w:rsidP="003539F7">
            <w:pPr>
              <w:pStyle w:val="TableParagraph"/>
              <w:ind w:left="113" w:right="106"/>
              <w:jc w:val="center"/>
              <w:rPr>
                <w:sz w:val="24"/>
              </w:rPr>
            </w:pPr>
            <w:r>
              <w:rPr>
                <w:sz w:val="24"/>
              </w:rPr>
              <w:t>Тема: Городок для любимых мам</w:t>
            </w:r>
          </w:p>
        </w:tc>
        <w:tc>
          <w:tcPr>
            <w:tcW w:w="7846" w:type="dxa"/>
          </w:tcPr>
          <w:p w14:paraId="08B05EBD" w14:textId="77777777" w:rsidR="00D81DAA" w:rsidRDefault="00D81DAA" w:rsidP="003539F7">
            <w:pPr>
              <w:pStyle w:val="TableParagraph"/>
              <w:ind w:left="106" w:right="100"/>
              <w:jc w:val="both"/>
              <w:rPr>
                <w:sz w:val="24"/>
              </w:rPr>
            </w:pPr>
            <w:r>
              <w:rPr>
                <w:sz w:val="24"/>
              </w:rPr>
              <w:t>индивидуального стиля конструирования. Использовать при обдумывании замысла в качестве наглядной опоры схему будущей конструкции. Обогащать познавательные знания о строительных профессиях. Воспитывать уважительное отношение к людям</w:t>
            </w:r>
            <w:r>
              <w:rPr>
                <w:spacing w:val="-9"/>
                <w:sz w:val="24"/>
              </w:rPr>
              <w:t xml:space="preserve"> </w:t>
            </w:r>
            <w:r>
              <w:rPr>
                <w:sz w:val="24"/>
              </w:rPr>
              <w:t>труда.</w:t>
            </w:r>
          </w:p>
          <w:p w14:paraId="712F205F"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строительный материал: кубики, конструктор</w:t>
            </w:r>
          </w:p>
        </w:tc>
      </w:tr>
      <w:tr w:rsidR="00D81DAA" w14:paraId="65A32051" w14:textId="77777777" w:rsidTr="003539F7">
        <w:trPr>
          <w:trHeight w:val="275"/>
        </w:trPr>
        <w:tc>
          <w:tcPr>
            <w:tcW w:w="14710" w:type="dxa"/>
            <w:gridSpan w:val="3"/>
          </w:tcPr>
          <w:p w14:paraId="03621A99" w14:textId="77777777" w:rsidR="00D81DAA" w:rsidRDefault="00D81DAA" w:rsidP="003539F7">
            <w:pPr>
              <w:pStyle w:val="TableParagraph"/>
              <w:spacing w:line="255" w:lineRule="exact"/>
              <w:ind w:left="4152" w:right="4141"/>
              <w:jc w:val="center"/>
              <w:rPr>
                <w:b/>
                <w:sz w:val="24"/>
              </w:rPr>
            </w:pPr>
            <w:r>
              <w:rPr>
                <w:b/>
                <w:sz w:val="24"/>
              </w:rPr>
              <w:t>13 неделя – Мой край - Югра</w:t>
            </w:r>
          </w:p>
        </w:tc>
      </w:tr>
      <w:tr w:rsidR="00D81DAA" w14:paraId="0939E056" w14:textId="77777777" w:rsidTr="003539F7">
        <w:trPr>
          <w:trHeight w:val="2484"/>
        </w:trPr>
        <w:tc>
          <w:tcPr>
            <w:tcW w:w="2028" w:type="dxa"/>
          </w:tcPr>
          <w:p w14:paraId="3E1BC13B"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49D0CD4C" w14:textId="77777777" w:rsidR="00D81DAA" w:rsidRDefault="00D81DAA" w:rsidP="003539F7">
            <w:pPr>
              <w:pStyle w:val="TableParagraph"/>
              <w:spacing w:before="3"/>
              <w:rPr>
                <w:sz w:val="23"/>
              </w:rPr>
            </w:pPr>
          </w:p>
          <w:p w14:paraId="6A60C6C8" w14:textId="77777777" w:rsidR="00D81DAA" w:rsidRDefault="00D81DAA" w:rsidP="003539F7">
            <w:pPr>
              <w:pStyle w:val="TableParagraph"/>
              <w:ind w:left="110" w:right="106"/>
              <w:jc w:val="center"/>
              <w:rPr>
                <w:sz w:val="24"/>
              </w:rPr>
            </w:pPr>
            <w:r>
              <w:rPr>
                <w:sz w:val="24"/>
              </w:rPr>
              <w:t>«Природа родного края»</w:t>
            </w:r>
          </w:p>
        </w:tc>
        <w:tc>
          <w:tcPr>
            <w:tcW w:w="7846" w:type="dxa"/>
          </w:tcPr>
          <w:p w14:paraId="1DB6CF42" w14:textId="77777777" w:rsidR="00D81DAA" w:rsidRDefault="00D81DAA" w:rsidP="003539F7">
            <w:pPr>
              <w:pStyle w:val="TableParagraph"/>
              <w:ind w:left="106" w:right="98"/>
              <w:jc w:val="both"/>
              <w:rPr>
                <w:sz w:val="24"/>
              </w:rPr>
            </w:pPr>
            <w:r>
              <w:rPr>
                <w:sz w:val="24"/>
              </w:rPr>
              <w:t>Формировать умение передавать в рисунке красоту природы родного края. Развивать умения детей отражать в рисунках свои впечатления от наблюдения за природой, передавать колорит природы в ясный день. Продолжать учить детей составлять композицию сюжетного рисунка – располагать предметы на широкой полосе земли ближе и дальше, заполнять изображением весь лист бумаги; развивать умения детей оценивать работы сверстников, выделяя в них наиболее интересные изобразительные решения; высказывать эстетические оценки и суждения.</w:t>
            </w:r>
          </w:p>
        </w:tc>
      </w:tr>
      <w:tr w:rsidR="00D81DAA" w14:paraId="08E53AAE" w14:textId="77777777" w:rsidTr="003539F7">
        <w:trPr>
          <w:trHeight w:val="2484"/>
        </w:trPr>
        <w:tc>
          <w:tcPr>
            <w:tcW w:w="2028" w:type="dxa"/>
          </w:tcPr>
          <w:p w14:paraId="0C5FF00E" w14:textId="77777777" w:rsidR="00D81DAA" w:rsidRDefault="00D81DAA" w:rsidP="003539F7">
            <w:pPr>
              <w:pStyle w:val="TableParagraph"/>
              <w:spacing w:line="268" w:lineRule="exact"/>
              <w:ind w:left="107"/>
              <w:rPr>
                <w:sz w:val="24"/>
              </w:rPr>
            </w:pPr>
            <w:r>
              <w:rPr>
                <w:sz w:val="24"/>
              </w:rPr>
              <w:t>Лепка</w:t>
            </w:r>
          </w:p>
        </w:tc>
        <w:tc>
          <w:tcPr>
            <w:tcW w:w="4836" w:type="dxa"/>
          </w:tcPr>
          <w:p w14:paraId="5788EE06" w14:textId="77777777" w:rsidR="00D81DAA" w:rsidRDefault="00D81DAA" w:rsidP="003539F7">
            <w:pPr>
              <w:pStyle w:val="TableParagraph"/>
              <w:spacing w:line="268" w:lineRule="exact"/>
              <w:ind w:left="111" w:right="106"/>
              <w:jc w:val="center"/>
              <w:rPr>
                <w:sz w:val="24"/>
              </w:rPr>
            </w:pPr>
            <w:r>
              <w:rPr>
                <w:sz w:val="24"/>
              </w:rPr>
              <w:t>Дикие животные Юга и Севера</w:t>
            </w:r>
          </w:p>
        </w:tc>
        <w:tc>
          <w:tcPr>
            <w:tcW w:w="7846" w:type="dxa"/>
          </w:tcPr>
          <w:p w14:paraId="3B204B13" w14:textId="77777777" w:rsidR="00D81DAA" w:rsidRDefault="00D81DAA" w:rsidP="003539F7">
            <w:pPr>
              <w:pStyle w:val="TableParagraph"/>
              <w:spacing w:line="268" w:lineRule="exact"/>
              <w:ind w:left="106"/>
              <w:rPr>
                <w:sz w:val="24"/>
              </w:rPr>
            </w:pPr>
            <w:r>
              <w:rPr>
                <w:sz w:val="24"/>
              </w:rPr>
              <w:t>Топают по острову слоны и носороги»</w:t>
            </w:r>
          </w:p>
          <w:p w14:paraId="60ECEB25" w14:textId="77777777" w:rsidR="00D81DAA" w:rsidRDefault="00D81DAA" w:rsidP="003539F7">
            <w:pPr>
              <w:pStyle w:val="TableParagraph"/>
              <w:ind w:left="106" w:right="157"/>
              <w:rPr>
                <w:sz w:val="24"/>
              </w:rPr>
            </w:pPr>
            <w:r>
              <w:rPr>
                <w:sz w:val="24"/>
              </w:rPr>
              <w:t>Продолжать освоение техники лепки. Создавать образы крупных животных (слон, носорог, бегемот) на основе общей исходной формы (валик, согнутый дугой и надрезанный с двух сторон стекой). Закрепить приемы лепки (оттягивание, прищипывание, скрепление деталей и пр.) для создания выразительного образа. Развивать способности к формообразованию. Воспитывать интерес к познанию природы.</w:t>
            </w:r>
          </w:p>
          <w:p w14:paraId="7C05E313" w14:textId="77777777" w:rsidR="00D81DAA" w:rsidRDefault="00D81DAA" w:rsidP="003539F7">
            <w:pPr>
              <w:pStyle w:val="TableParagraph"/>
              <w:spacing w:line="270" w:lineRule="atLeast"/>
              <w:ind w:left="106" w:right="788"/>
              <w:rPr>
                <w:sz w:val="24"/>
              </w:rPr>
            </w:pPr>
            <w:r>
              <w:rPr>
                <w:b/>
                <w:sz w:val="24"/>
              </w:rPr>
              <w:t xml:space="preserve">Материал: </w:t>
            </w:r>
            <w:r>
              <w:rPr>
                <w:sz w:val="24"/>
              </w:rPr>
              <w:t>пластилин, стеки, доска для лепки, иллюстрации диких животных</w:t>
            </w:r>
          </w:p>
        </w:tc>
      </w:tr>
      <w:tr w:rsidR="00D81DAA" w14:paraId="72370A20" w14:textId="77777777" w:rsidTr="003539F7">
        <w:trPr>
          <w:trHeight w:val="1104"/>
        </w:trPr>
        <w:tc>
          <w:tcPr>
            <w:tcW w:w="2028" w:type="dxa"/>
          </w:tcPr>
          <w:p w14:paraId="5D08D28B"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3681F437" w14:textId="77777777" w:rsidR="00D81DAA" w:rsidRDefault="00D81DAA" w:rsidP="003539F7">
            <w:pPr>
              <w:pStyle w:val="TableParagraph"/>
              <w:spacing w:line="268" w:lineRule="exact"/>
              <w:ind w:left="111" w:right="106"/>
              <w:jc w:val="center"/>
              <w:rPr>
                <w:sz w:val="24"/>
              </w:rPr>
            </w:pPr>
            <w:r>
              <w:rPr>
                <w:sz w:val="24"/>
              </w:rPr>
              <w:t>«Хантыйский узор»</w:t>
            </w:r>
          </w:p>
        </w:tc>
        <w:tc>
          <w:tcPr>
            <w:tcW w:w="7846" w:type="dxa"/>
          </w:tcPr>
          <w:p w14:paraId="3282B407" w14:textId="77777777" w:rsidR="00D81DAA" w:rsidRDefault="00D81DAA" w:rsidP="003539F7">
            <w:pPr>
              <w:pStyle w:val="TableParagraph"/>
              <w:ind w:left="106" w:right="96"/>
              <w:jc w:val="both"/>
              <w:rPr>
                <w:sz w:val="24"/>
              </w:rPr>
            </w:pPr>
            <w:r>
              <w:rPr>
                <w:sz w:val="24"/>
              </w:rPr>
              <w:t>Закрепить умение сгибать лист бумаги сложенное в двое вдоль длинной стороны. Продолжать учить вырезать из бумаги сложенное в двое по образцу.</w:t>
            </w:r>
          </w:p>
          <w:p w14:paraId="5B414669" w14:textId="77777777" w:rsidR="00D81DAA" w:rsidRDefault="00D81DAA" w:rsidP="003539F7">
            <w:pPr>
              <w:pStyle w:val="TableParagraph"/>
              <w:spacing w:line="264" w:lineRule="exact"/>
              <w:ind w:left="106"/>
              <w:jc w:val="both"/>
              <w:rPr>
                <w:sz w:val="24"/>
              </w:rPr>
            </w:pPr>
            <w:r>
              <w:rPr>
                <w:sz w:val="24"/>
              </w:rPr>
              <w:t>Материал: листа А4, ножницы, клей.</w:t>
            </w:r>
          </w:p>
        </w:tc>
      </w:tr>
      <w:tr w:rsidR="00D81DAA" w14:paraId="634123A1" w14:textId="77777777" w:rsidTr="003539F7">
        <w:trPr>
          <w:trHeight w:val="1381"/>
        </w:trPr>
        <w:tc>
          <w:tcPr>
            <w:tcW w:w="2028" w:type="dxa"/>
          </w:tcPr>
          <w:p w14:paraId="448C619D"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5889A4C4" w14:textId="77777777" w:rsidR="00D81DAA" w:rsidRDefault="00D81DAA" w:rsidP="003539F7">
            <w:pPr>
              <w:pStyle w:val="TableParagraph"/>
              <w:ind w:left="1764" w:right="27" w:hanging="1582"/>
              <w:rPr>
                <w:sz w:val="24"/>
              </w:rPr>
            </w:pPr>
            <w:r>
              <w:rPr>
                <w:sz w:val="24"/>
              </w:rPr>
              <w:t>Конструирование (из бросового материала) Тема: «Чум»</w:t>
            </w:r>
          </w:p>
        </w:tc>
        <w:tc>
          <w:tcPr>
            <w:tcW w:w="7846" w:type="dxa"/>
          </w:tcPr>
          <w:p w14:paraId="3382E026" w14:textId="77777777" w:rsidR="00D81DAA" w:rsidRDefault="00D81DAA" w:rsidP="003539F7">
            <w:pPr>
              <w:pStyle w:val="TableParagraph"/>
              <w:ind w:left="106" w:right="157"/>
              <w:rPr>
                <w:sz w:val="24"/>
              </w:rPr>
            </w:pPr>
            <w:r>
              <w:rPr>
                <w:sz w:val="24"/>
              </w:rPr>
              <w:t>Учить из бросового материала сооружать здания. Развивать мышление, глазомер, цветовосприятие, навыки самоконтроля. Вызвать у детей эмоциональное отношение к постройке, развивать художественный вкус,</w:t>
            </w:r>
          </w:p>
          <w:p w14:paraId="3EDDEFB1" w14:textId="77777777" w:rsidR="00D81DAA" w:rsidRDefault="00D81DAA" w:rsidP="003539F7">
            <w:pPr>
              <w:pStyle w:val="TableParagraph"/>
              <w:spacing w:line="270" w:lineRule="atLeast"/>
              <w:ind w:left="106" w:right="1254"/>
              <w:rPr>
                <w:sz w:val="24"/>
              </w:rPr>
            </w:pPr>
            <w:r>
              <w:rPr>
                <w:sz w:val="24"/>
              </w:rPr>
              <w:t>удовлетворять потребность детей в декоративном оформлении конструкций.</w:t>
            </w:r>
          </w:p>
        </w:tc>
      </w:tr>
    </w:tbl>
    <w:p w14:paraId="5500B885" w14:textId="77777777" w:rsidR="00D81DAA" w:rsidRDefault="00D81DAA" w:rsidP="00D81DAA">
      <w:pPr>
        <w:spacing w:line="270" w:lineRule="atLeast"/>
        <w:rPr>
          <w:sz w:val="24"/>
        </w:rPr>
        <w:sectPr w:rsidR="00D81DAA">
          <w:footerReference w:type="default" r:id="rId107"/>
          <w:pgSz w:w="16840" w:h="11910" w:orient="landscape"/>
          <w:pgMar w:top="1100" w:right="0" w:bottom="280" w:left="20" w:header="0" w:footer="0" w:gutter="0"/>
          <w:cols w:space="720"/>
        </w:sectPr>
      </w:pPr>
    </w:p>
    <w:p w14:paraId="17B3A8C6"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4164A86D" w14:textId="77777777" w:rsidTr="003539F7">
        <w:trPr>
          <w:trHeight w:val="827"/>
        </w:trPr>
        <w:tc>
          <w:tcPr>
            <w:tcW w:w="2028" w:type="dxa"/>
          </w:tcPr>
          <w:p w14:paraId="625E8154" w14:textId="77777777" w:rsidR="00D81DAA" w:rsidRDefault="00D81DAA" w:rsidP="003539F7">
            <w:pPr>
              <w:pStyle w:val="TableParagraph"/>
              <w:rPr>
                <w:sz w:val="24"/>
              </w:rPr>
            </w:pPr>
          </w:p>
        </w:tc>
        <w:tc>
          <w:tcPr>
            <w:tcW w:w="4836" w:type="dxa"/>
          </w:tcPr>
          <w:p w14:paraId="5E9465B4" w14:textId="77777777" w:rsidR="00D81DAA" w:rsidRDefault="00D81DAA" w:rsidP="003539F7">
            <w:pPr>
              <w:pStyle w:val="TableParagraph"/>
              <w:rPr>
                <w:sz w:val="24"/>
              </w:rPr>
            </w:pPr>
          </w:p>
        </w:tc>
        <w:tc>
          <w:tcPr>
            <w:tcW w:w="7846" w:type="dxa"/>
          </w:tcPr>
          <w:p w14:paraId="7E0EA3B2" w14:textId="77777777" w:rsidR="00D81DAA" w:rsidRDefault="00D81DAA" w:rsidP="003539F7">
            <w:pPr>
              <w:pStyle w:val="TableParagraph"/>
              <w:spacing w:before="3"/>
              <w:rPr>
                <w:sz w:val="23"/>
              </w:rPr>
            </w:pPr>
          </w:p>
          <w:p w14:paraId="12AAE6CB" w14:textId="77777777" w:rsidR="00D81DAA" w:rsidRDefault="00D81DAA" w:rsidP="003539F7">
            <w:pPr>
              <w:pStyle w:val="TableParagraph"/>
              <w:tabs>
                <w:tab w:val="left" w:pos="1649"/>
                <w:tab w:val="left" w:pos="4006"/>
                <w:tab w:val="left" w:pos="5373"/>
                <w:tab w:val="left" w:pos="6879"/>
              </w:tabs>
              <w:spacing w:line="270" w:lineRule="atLeast"/>
              <w:ind w:left="106" w:right="98"/>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поролон, ткань, бумага, клей, картон,</w:t>
            </w:r>
            <w:r>
              <w:rPr>
                <w:spacing w:val="-6"/>
                <w:sz w:val="24"/>
              </w:rPr>
              <w:t xml:space="preserve"> </w:t>
            </w:r>
            <w:r>
              <w:rPr>
                <w:sz w:val="24"/>
              </w:rPr>
              <w:t>ножницы.</w:t>
            </w:r>
          </w:p>
        </w:tc>
      </w:tr>
      <w:tr w:rsidR="00D81DAA" w14:paraId="4AB02AA0" w14:textId="77777777" w:rsidTr="003539F7">
        <w:trPr>
          <w:trHeight w:val="275"/>
        </w:trPr>
        <w:tc>
          <w:tcPr>
            <w:tcW w:w="14710" w:type="dxa"/>
            <w:gridSpan w:val="3"/>
          </w:tcPr>
          <w:p w14:paraId="4D9E3DA8" w14:textId="77777777" w:rsidR="00D81DAA" w:rsidRDefault="00D81DAA" w:rsidP="003539F7">
            <w:pPr>
              <w:pStyle w:val="TableParagraph"/>
              <w:spacing w:line="256" w:lineRule="exact"/>
              <w:ind w:left="4152" w:right="4143"/>
              <w:jc w:val="center"/>
              <w:rPr>
                <w:b/>
                <w:sz w:val="24"/>
              </w:rPr>
            </w:pPr>
            <w:r>
              <w:rPr>
                <w:b/>
                <w:sz w:val="24"/>
              </w:rPr>
              <w:t>14 неделя – Мир вокруг нас (Новый год в разных странах)</w:t>
            </w:r>
          </w:p>
        </w:tc>
      </w:tr>
      <w:tr w:rsidR="00D81DAA" w14:paraId="42417ED2" w14:textId="77777777" w:rsidTr="003539F7">
        <w:trPr>
          <w:trHeight w:val="2208"/>
        </w:trPr>
        <w:tc>
          <w:tcPr>
            <w:tcW w:w="2028" w:type="dxa"/>
          </w:tcPr>
          <w:p w14:paraId="636018BC"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78A1D19D" w14:textId="77777777" w:rsidR="00D81DAA" w:rsidRDefault="00D81DAA" w:rsidP="003539F7">
            <w:pPr>
              <w:pStyle w:val="TableParagraph"/>
              <w:spacing w:line="268" w:lineRule="exact"/>
              <w:ind w:left="112" w:right="106"/>
              <w:jc w:val="center"/>
              <w:rPr>
                <w:sz w:val="24"/>
              </w:rPr>
            </w:pPr>
            <w:r>
              <w:rPr>
                <w:sz w:val="24"/>
              </w:rPr>
              <w:t>«Волшебные снежинки»</w:t>
            </w:r>
          </w:p>
        </w:tc>
        <w:tc>
          <w:tcPr>
            <w:tcW w:w="7846" w:type="dxa"/>
          </w:tcPr>
          <w:p w14:paraId="72F374C2" w14:textId="77777777" w:rsidR="00D81DAA" w:rsidRDefault="00D81DAA" w:rsidP="003539F7">
            <w:pPr>
              <w:pStyle w:val="TableParagraph"/>
              <w:ind w:left="106" w:right="96"/>
              <w:jc w:val="both"/>
              <w:rPr>
                <w:sz w:val="24"/>
              </w:rPr>
            </w:pPr>
            <w:r>
              <w:rPr>
                <w:sz w:val="24"/>
              </w:rPr>
              <w:t>Учить строить круговой узор из ценра, симметрично располагая элементы на лучевых осях или путем симметричного наращивания элементов по концентрическим кругам. Симметрично располагать узор в зависимости от формы листа бумаги. Умело пользоваться кистью. Вызвать у детей желание создать коллективную композицию из нарисованных снежинок, вырезанных звездочек для  украшения интерьера</w:t>
            </w:r>
            <w:r>
              <w:rPr>
                <w:spacing w:val="-2"/>
                <w:sz w:val="24"/>
              </w:rPr>
              <w:t xml:space="preserve"> </w:t>
            </w:r>
            <w:r>
              <w:rPr>
                <w:sz w:val="24"/>
              </w:rPr>
              <w:t>группы.</w:t>
            </w:r>
          </w:p>
          <w:p w14:paraId="00D33915" w14:textId="77777777" w:rsidR="00D81DAA" w:rsidRDefault="00D81DAA" w:rsidP="003539F7">
            <w:pPr>
              <w:pStyle w:val="TableParagraph"/>
              <w:spacing w:line="264" w:lineRule="exact"/>
              <w:ind w:left="106"/>
              <w:jc w:val="both"/>
              <w:rPr>
                <w:sz w:val="24"/>
              </w:rPr>
            </w:pPr>
            <w:r>
              <w:rPr>
                <w:sz w:val="24"/>
              </w:rPr>
              <w:t>(И.А.Лыкова,</w:t>
            </w:r>
            <w:r>
              <w:rPr>
                <w:spacing w:val="-2"/>
                <w:sz w:val="24"/>
              </w:rPr>
              <w:t xml:space="preserve"> </w:t>
            </w:r>
            <w:r>
              <w:rPr>
                <w:sz w:val="24"/>
              </w:rPr>
              <w:t>с.94)</w:t>
            </w:r>
          </w:p>
        </w:tc>
      </w:tr>
      <w:tr w:rsidR="00D81DAA" w14:paraId="0F94DAB9" w14:textId="77777777" w:rsidTr="003539F7">
        <w:trPr>
          <w:trHeight w:val="1655"/>
        </w:trPr>
        <w:tc>
          <w:tcPr>
            <w:tcW w:w="2028" w:type="dxa"/>
          </w:tcPr>
          <w:p w14:paraId="65AB0DDD" w14:textId="77777777" w:rsidR="00D81DAA" w:rsidRDefault="00D81DAA" w:rsidP="003539F7">
            <w:pPr>
              <w:pStyle w:val="TableParagraph"/>
              <w:spacing w:line="268" w:lineRule="exact"/>
              <w:ind w:left="107"/>
              <w:rPr>
                <w:sz w:val="24"/>
              </w:rPr>
            </w:pPr>
            <w:r>
              <w:rPr>
                <w:sz w:val="24"/>
              </w:rPr>
              <w:t>Лепка</w:t>
            </w:r>
          </w:p>
        </w:tc>
        <w:tc>
          <w:tcPr>
            <w:tcW w:w="4836" w:type="dxa"/>
          </w:tcPr>
          <w:p w14:paraId="6E3FB8D7" w14:textId="77777777" w:rsidR="00D81DAA" w:rsidRDefault="00D81DAA" w:rsidP="003539F7">
            <w:pPr>
              <w:pStyle w:val="TableParagraph"/>
              <w:spacing w:before="3"/>
              <w:rPr>
                <w:sz w:val="23"/>
              </w:rPr>
            </w:pPr>
          </w:p>
          <w:p w14:paraId="1DA2FCFB" w14:textId="77777777" w:rsidR="00D81DAA" w:rsidRDefault="00D81DAA" w:rsidP="003539F7">
            <w:pPr>
              <w:pStyle w:val="TableParagraph"/>
              <w:ind w:left="111" w:right="106"/>
              <w:jc w:val="center"/>
              <w:rPr>
                <w:sz w:val="24"/>
              </w:rPr>
            </w:pPr>
            <w:r>
              <w:rPr>
                <w:sz w:val="24"/>
              </w:rPr>
              <w:t>Нарядная ѐлочка</w:t>
            </w:r>
          </w:p>
        </w:tc>
        <w:tc>
          <w:tcPr>
            <w:tcW w:w="7846" w:type="dxa"/>
          </w:tcPr>
          <w:p w14:paraId="10CFD9D1" w14:textId="77777777" w:rsidR="00D81DAA" w:rsidRDefault="00D81DAA" w:rsidP="003539F7">
            <w:pPr>
              <w:pStyle w:val="TableParagraph"/>
              <w:ind w:left="106" w:right="290"/>
              <w:rPr>
                <w:sz w:val="24"/>
              </w:rPr>
            </w:pPr>
            <w:r>
              <w:rPr>
                <w:sz w:val="24"/>
              </w:rPr>
              <w:t>Учить лепить предметы прямоугольной и и круглой формы. Закреплять разнообразные приемы лепки ладошками и пальцами. Воспитывать стремление доводить начатое дело до конца. Формировать эстетическое отношение к своим работам, учить оценивать</w:t>
            </w:r>
          </w:p>
          <w:p w14:paraId="10E3D5FC" w14:textId="77777777" w:rsidR="00D81DAA" w:rsidRDefault="00D81DAA" w:rsidP="003539F7">
            <w:pPr>
              <w:pStyle w:val="TableParagraph"/>
              <w:ind w:left="106"/>
              <w:rPr>
                <w:sz w:val="24"/>
              </w:rPr>
            </w:pPr>
            <w:r>
              <w:rPr>
                <w:b/>
                <w:sz w:val="24"/>
              </w:rPr>
              <w:t xml:space="preserve">Материал: </w:t>
            </w:r>
            <w:r>
              <w:rPr>
                <w:sz w:val="24"/>
              </w:rPr>
              <w:t>пластилин, стеки, доска для лепки, иллюстрации.</w:t>
            </w:r>
          </w:p>
        </w:tc>
      </w:tr>
      <w:tr w:rsidR="00D81DAA" w14:paraId="72EA0664" w14:textId="77777777" w:rsidTr="003539F7">
        <w:trPr>
          <w:trHeight w:val="1932"/>
        </w:trPr>
        <w:tc>
          <w:tcPr>
            <w:tcW w:w="2028" w:type="dxa"/>
          </w:tcPr>
          <w:p w14:paraId="5C97AB32"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418F7BA6" w14:textId="77777777" w:rsidR="00D81DAA" w:rsidRDefault="00D81DAA" w:rsidP="003539F7">
            <w:pPr>
              <w:pStyle w:val="TableParagraph"/>
              <w:spacing w:before="3"/>
              <w:rPr>
                <w:sz w:val="23"/>
              </w:rPr>
            </w:pPr>
          </w:p>
          <w:p w14:paraId="38876B05" w14:textId="77777777" w:rsidR="00D81DAA" w:rsidRDefault="00D81DAA" w:rsidP="003539F7">
            <w:pPr>
              <w:pStyle w:val="TableParagraph"/>
              <w:ind w:left="116" w:right="106"/>
              <w:jc w:val="center"/>
              <w:rPr>
                <w:sz w:val="24"/>
              </w:rPr>
            </w:pPr>
            <w:r>
              <w:rPr>
                <w:sz w:val="24"/>
              </w:rPr>
              <w:t>«Новогодняя поздравительная открытка»</w:t>
            </w:r>
          </w:p>
        </w:tc>
        <w:tc>
          <w:tcPr>
            <w:tcW w:w="7846" w:type="dxa"/>
          </w:tcPr>
          <w:p w14:paraId="3E215EE1" w14:textId="77777777" w:rsidR="00D81DAA" w:rsidRDefault="00D81DAA" w:rsidP="003539F7">
            <w:pPr>
              <w:pStyle w:val="TableParagraph"/>
              <w:ind w:left="106" w:right="77"/>
              <w:rPr>
                <w:sz w:val="24"/>
              </w:rPr>
            </w:pPr>
            <w:r>
              <w:rPr>
                <w:sz w:val="24"/>
              </w:rPr>
              <w:t>Учить детей делать поздравительную открытку, подбирая и создавая соответствующее празднику изображение. Продолжать учить одинаковые части вырезывать из бумаги, сложенной гармошкой, а симметричные – из бумаги, сложенной вдвое. Закреплять приемы вырезывания и наклеивания. Развивать эстетическое восприятие, воображение.</w:t>
            </w:r>
          </w:p>
          <w:p w14:paraId="2141C332" w14:textId="77777777" w:rsidR="00D81DAA" w:rsidRDefault="00D81DAA" w:rsidP="003539F7">
            <w:pPr>
              <w:pStyle w:val="TableParagraph"/>
              <w:spacing w:line="270" w:lineRule="atLeast"/>
              <w:ind w:left="106" w:right="686"/>
              <w:rPr>
                <w:sz w:val="24"/>
              </w:rPr>
            </w:pPr>
            <w:r>
              <w:rPr>
                <w:sz w:val="24"/>
              </w:rPr>
              <w:t>Материал: бумага цветная, клей, листы белой бумаги, иллюстрации, Новогодние открытки. ( Лыкова стр. 108)</w:t>
            </w:r>
          </w:p>
        </w:tc>
      </w:tr>
      <w:tr w:rsidR="00D81DAA" w14:paraId="25DA8DA4" w14:textId="77777777" w:rsidTr="003539F7">
        <w:trPr>
          <w:trHeight w:val="1656"/>
        </w:trPr>
        <w:tc>
          <w:tcPr>
            <w:tcW w:w="2028" w:type="dxa"/>
          </w:tcPr>
          <w:p w14:paraId="17041122"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121200EC" w14:textId="77777777" w:rsidR="00D81DAA" w:rsidRDefault="00D81DAA" w:rsidP="003539F7">
            <w:pPr>
              <w:pStyle w:val="TableParagraph"/>
              <w:ind w:left="1521" w:right="152" w:hanging="1119"/>
              <w:rPr>
                <w:sz w:val="24"/>
              </w:rPr>
            </w:pPr>
            <w:r>
              <w:rPr>
                <w:sz w:val="24"/>
              </w:rPr>
              <w:t>Конструирование (бросовый материал) Тема:«Снеговик»</w:t>
            </w:r>
          </w:p>
        </w:tc>
        <w:tc>
          <w:tcPr>
            <w:tcW w:w="7846" w:type="dxa"/>
          </w:tcPr>
          <w:p w14:paraId="57BA20B8" w14:textId="77777777" w:rsidR="00D81DAA" w:rsidRDefault="00D81DAA" w:rsidP="003539F7">
            <w:pPr>
              <w:pStyle w:val="TableParagraph"/>
              <w:ind w:left="106" w:right="127"/>
              <w:rPr>
                <w:sz w:val="24"/>
              </w:rPr>
            </w:pPr>
            <w:r>
              <w:rPr>
                <w:sz w:val="24"/>
              </w:rPr>
              <w:t>Научить детей работать с бросовым материалом, бумагой, поролоном, учить детей выделять этапы создания конструкции, поощрять творческий подход, желание проявить инициативу.</w:t>
            </w:r>
          </w:p>
          <w:p w14:paraId="1A861B85"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поролон, ткань, бумага, клей, картон, коробочки разных размеров ножницы.</w:t>
            </w:r>
          </w:p>
        </w:tc>
      </w:tr>
      <w:tr w:rsidR="00D81DAA" w14:paraId="49F73B2A" w14:textId="77777777" w:rsidTr="003539F7">
        <w:trPr>
          <w:trHeight w:val="277"/>
        </w:trPr>
        <w:tc>
          <w:tcPr>
            <w:tcW w:w="14710" w:type="dxa"/>
            <w:gridSpan w:val="3"/>
          </w:tcPr>
          <w:p w14:paraId="4C789BA1" w14:textId="77777777" w:rsidR="00D81DAA" w:rsidRDefault="00D81DAA" w:rsidP="003539F7">
            <w:pPr>
              <w:pStyle w:val="TableParagraph"/>
              <w:spacing w:line="258" w:lineRule="exact"/>
              <w:ind w:left="4151" w:right="4143"/>
              <w:jc w:val="center"/>
              <w:rPr>
                <w:b/>
                <w:sz w:val="24"/>
              </w:rPr>
            </w:pPr>
            <w:r>
              <w:rPr>
                <w:b/>
                <w:sz w:val="24"/>
              </w:rPr>
              <w:t>15 неделя – Зима белоснежная</w:t>
            </w:r>
          </w:p>
        </w:tc>
      </w:tr>
      <w:tr w:rsidR="00D81DAA" w14:paraId="5178F789" w14:textId="77777777" w:rsidTr="003539F7">
        <w:trPr>
          <w:trHeight w:val="587"/>
        </w:trPr>
        <w:tc>
          <w:tcPr>
            <w:tcW w:w="2028" w:type="dxa"/>
          </w:tcPr>
          <w:p w14:paraId="2CA5A5A2"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69CFF67D" w14:textId="77777777" w:rsidR="00D81DAA" w:rsidRDefault="00D81DAA" w:rsidP="003539F7">
            <w:pPr>
              <w:pStyle w:val="TableParagraph"/>
              <w:spacing w:line="268" w:lineRule="exact"/>
              <w:ind w:left="113" w:right="106"/>
              <w:jc w:val="center"/>
              <w:rPr>
                <w:sz w:val="24"/>
              </w:rPr>
            </w:pPr>
            <w:r>
              <w:rPr>
                <w:sz w:val="24"/>
              </w:rPr>
              <w:t>«Зимушка-зима»</w:t>
            </w:r>
          </w:p>
        </w:tc>
        <w:tc>
          <w:tcPr>
            <w:tcW w:w="7846" w:type="dxa"/>
          </w:tcPr>
          <w:p w14:paraId="6A3013EA" w14:textId="77777777" w:rsidR="00D81DAA" w:rsidRDefault="00D81DAA" w:rsidP="003539F7">
            <w:pPr>
              <w:pStyle w:val="TableParagraph"/>
              <w:tabs>
                <w:tab w:val="left" w:pos="1250"/>
                <w:tab w:val="left" w:pos="1657"/>
                <w:tab w:val="left" w:pos="2521"/>
                <w:tab w:val="left" w:pos="3614"/>
                <w:tab w:val="left" w:pos="4024"/>
                <w:tab w:val="left" w:pos="5717"/>
                <w:tab w:val="left" w:pos="6837"/>
              </w:tabs>
              <w:ind w:left="106" w:right="102"/>
              <w:rPr>
                <w:sz w:val="24"/>
              </w:rPr>
            </w:pPr>
            <w:r>
              <w:rPr>
                <w:sz w:val="24"/>
              </w:rPr>
              <w:t>Вызвать</w:t>
            </w:r>
            <w:r>
              <w:rPr>
                <w:sz w:val="24"/>
              </w:rPr>
              <w:tab/>
              <w:t>у</w:t>
            </w:r>
            <w:r>
              <w:rPr>
                <w:sz w:val="24"/>
              </w:rPr>
              <w:tab/>
              <w:t>детей</w:t>
            </w:r>
            <w:r>
              <w:rPr>
                <w:sz w:val="24"/>
              </w:rPr>
              <w:tab/>
              <w:t>интерес</w:t>
            </w:r>
            <w:r>
              <w:rPr>
                <w:sz w:val="24"/>
              </w:rPr>
              <w:tab/>
              <w:t>к</w:t>
            </w:r>
            <w:r>
              <w:rPr>
                <w:sz w:val="24"/>
              </w:rPr>
              <w:tab/>
              <w:t>изображению</w:t>
            </w:r>
            <w:r>
              <w:rPr>
                <w:sz w:val="24"/>
              </w:rPr>
              <w:tab/>
              <w:t>зимнего</w:t>
            </w:r>
            <w:r>
              <w:rPr>
                <w:sz w:val="24"/>
              </w:rPr>
              <w:tab/>
            </w:r>
            <w:r>
              <w:rPr>
                <w:spacing w:val="-3"/>
                <w:sz w:val="24"/>
              </w:rPr>
              <w:t xml:space="preserve">пейзажа, </w:t>
            </w:r>
            <w:r>
              <w:rPr>
                <w:sz w:val="24"/>
              </w:rPr>
              <w:t>эмоциональный отклик на поэтические образы. Учить детей</w:t>
            </w:r>
            <w:r>
              <w:rPr>
                <w:spacing w:val="51"/>
                <w:sz w:val="24"/>
              </w:rPr>
              <w:t xml:space="preserve"> </w:t>
            </w:r>
            <w:r>
              <w:rPr>
                <w:sz w:val="24"/>
              </w:rPr>
              <w:t>отражать</w:t>
            </w:r>
          </w:p>
        </w:tc>
      </w:tr>
    </w:tbl>
    <w:p w14:paraId="28BD2274" w14:textId="77777777" w:rsidR="00D81DAA" w:rsidRDefault="00D81DAA" w:rsidP="00D81DAA">
      <w:pPr>
        <w:rPr>
          <w:sz w:val="24"/>
        </w:rPr>
        <w:sectPr w:rsidR="00D81DAA">
          <w:footerReference w:type="default" r:id="rId108"/>
          <w:pgSz w:w="16840" w:h="11910" w:orient="landscape"/>
          <w:pgMar w:top="1100" w:right="0" w:bottom="280" w:left="20" w:header="0" w:footer="0" w:gutter="0"/>
          <w:cols w:space="720"/>
        </w:sectPr>
      </w:pPr>
    </w:p>
    <w:p w14:paraId="7ADF9441"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6C7AD9C5" w14:textId="77777777" w:rsidTr="003539F7">
        <w:trPr>
          <w:trHeight w:val="1103"/>
        </w:trPr>
        <w:tc>
          <w:tcPr>
            <w:tcW w:w="2028" w:type="dxa"/>
          </w:tcPr>
          <w:p w14:paraId="6E4772D4" w14:textId="77777777" w:rsidR="00D81DAA" w:rsidRDefault="00D81DAA" w:rsidP="003539F7">
            <w:pPr>
              <w:pStyle w:val="TableParagraph"/>
              <w:rPr>
                <w:sz w:val="24"/>
              </w:rPr>
            </w:pPr>
          </w:p>
        </w:tc>
        <w:tc>
          <w:tcPr>
            <w:tcW w:w="4836" w:type="dxa"/>
          </w:tcPr>
          <w:p w14:paraId="460D1A8A" w14:textId="77777777" w:rsidR="00D81DAA" w:rsidRDefault="00D81DAA" w:rsidP="003539F7">
            <w:pPr>
              <w:pStyle w:val="TableParagraph"/>
              <w:rPr>
                <w:sz w:val="24"/>
              </w:rPr>
            </w:pPr>
          </w:p>
        </w:tc>
        <w:tc>
          <w:tcPr>
            <w:tcW w:w="7846" w:type="dxa"/>
          </w:tcPr>
          <w:p w14:paraId="7FBFECC8" w14:textId="77777777" w:rsidR="00D81DAA" w:rsidRDefault="00D81DAA" w:rsidP="003539F7">
            <w:pPr>
              <w:pStyle w:val="TableParagraph"/>
              <w:ind w:left="106" w:right="97"/>
              <w:jc w:val="both"/>
              <w:rPr>
                <w:sz w:val="24"/>
              </w:rPr>
            </w:pPr>
            <w:r>
              <w:rPr>
                <w:sz w:val="24"/>
              </w:rPr>
              <w:t>впечатления, полученные при наблюдении зимней природы, использовать холодную гамму красок для передачи зимнего колорита. В работе использовать нетрадиционную технику рисования « тычок» и</w:t>
            </w:r>
            <w:r>
              <w:rPr>
                <w:spacing w:val="-26"/>
                <w:sz w:val="24"/>
              </w:rPr>
              <w:t xml:space="preserve"> </w:t>
            </w:r>
            <w:r>
              <w:rPr>
                <w:sz w:val="24"/>
              </w:rPr>
              <w:t>«</w:t>
            </w:r>
          </w:p>
          <w:p w14:paraId="00EBADE5" w14:textId="77777777" w:rsidR="00D81DAA" w:rsidRDefault="00D81DAA" w:rsidP="003539F7">
            <w:pPr>
              <w:pStyle w:val="TableParagraph"/>
              <w:spacing w:line="264" w:lineRule="exact"/>
              <w:ind w:left="106"/>
              <w:jc w:val="both"/>
              <w:rPr>
                <w:sz w:val="24"/>
              </w:rPr>
            </w:pPr>
            <w:r>
              <w:rPr>
                <w:sz w:val="24"/>
              </w:rPr>
              <w:t>набрызг». Развивать творчество детей. Воспитывать любовь к природе</w:t>
            </w:r>
          </w:p>
        </w:tc>
      </w:tr>
      <w:tr w:rsidR="00D81DAA" w14:paraId="1F87AAEB" w14:textId="77777777" w:rsidTr="003539F7">
        <w:trPr>
          <w:trHeight w:val="1656"/>
        </w:trPr>
        <w:tc>
          <w:tcPr>
            <w:tcW w:w="2028" w:type="dxa"/>
          </w:tcPr>
          <w:p w14:paraId="40014185" w14:textId="77777777" w:rsidR="00D81DAA" w:rsidRDefault="00D81DAA" w:rsidP="003539F7">
            <w:pPr>
              <w:pStyle w:val="TableParagraph"/>
              <w:spacing w:line="268" w:lineRule="exact"/>
              <w:ind w:left="107"/>
              <w:rPr>
                <w:sz w:val="24"/>
              </w:rPr>
            </w:pPr>
            <w:r>
              <w:rPr>
                <w:sz w:val="24"/>
              </w:rPr>
              <w:t>Лепка</w:t>
            </w:r>
          </w:p>
        </w:tc>
        <w:tc>
          <w:tcPr>
            <w:tcW w:w="4836" w:type="dxa"/>
          </w:tcPr>
          <w:p w14:paraId="0B3B605D" w14:textId="77777777" w:rsidR="00D81DAA" w:rsidRDefault="00D81DAA" w:rsidP="003539F7">
            <w:pPr>
              <w:pStyle w:val="TableParagraph"/>
              <w:spacing w:before="3"/>
              <w:rPr>
                <w:sz w:val="23"/>
              </w:rPr>
            </w:pPr>
          </w:p>
          <w:p w14:paraId="7FEC897A" w14:textId="77777777" w:rsidR="00D81DAA" w:rsidRDefault="00D81DAA" w:rsidP="003539F7">
            <w:pPr>
              <w:pStyle w:val="TableParagraph"/>
              <w:ind w:left="114" w:right="106"/>
              <w:jc w:val="center"/>
              <w:rPr>
                <w:sz w:val="24"/>
              </w:rPr>
            </w:pPr>
            <w:r>
              <w:rPr>
                <w:sz w:val="24"/>
              </w:rPr>
              <w:t>«Снегири и яблочки»</w:t>
            </w:r>
          </w:p>
        </w:tc>
        <w:tc>
          <w:tcPr>
            <w:tcW w:w="7846" w:type="dxa"/>
          </w:tcPr>
          <w:p w14:paraId="30630847" w14:textId="77777777" w:rsidR="00D81DAA" w:rsidRDefault="00D81DAA" w:rsidP="003539F7">
            <w:pPr>
              <w:pStyle w:val="TableParagraph"/>
              <w:spacing w:line="270" w:lineRule="exact"/>
              <w:ind w:left="106"/>
              <w:rPr>
                <w:b/>
                <w:sz w:val="24"/>
              </w:rPr>
            </w:pPr>
            <w:r>
              <w:rPr>
                <w:b/>
                <w:sz w:val="24"/>
              </w:rPr>
              <w:t>*</w:t>
            </w:r>
          </w:p>
          <w:p w14:paraId="6241687A" w14:textId="77777777" w:rsidR="00D81DAA" w:rsidRDefault="00D81DAA" w:rsidP="003539F7">
            <w:pPr>
              <w:pStyle w:val="TableParagraph"/>
              <w:ind w:left="106" w:right="98"/>
              <w:jc w:val="both"/>
              <w:rPr>
                <w:sz w:val="24"/>
              </w:rPr>
            </w:pPr>
            <w:r>
              <w:rPr>
                <w:sz w:val="24"/>
              </w:rPr>
              <w:t>Показать возможность лепки птиц из ваты. Расширить представление детей о способах создания пластичных образов. Развивать восприятие объемных форм в трехмерном пространстве. Воспитывать желание заботиться о зимующих птицах.</w:t>
            </w:r>
          </w:p>
          <w:p w14:paraId="0252049D" w14:textId="77777777" w:rsidR="00D81DAA" w:rsidRDefault="00D81DAA" w:rsidP="003539F7">
            <w:pPr>
              <w:pStyle w:val="TableParagraph"/>
              <w:spacing w:line="264" w:lineRule="exact"/>
              <w:ind w:left="106"/>
              <w:jc w:val="both"/>
              <w:rPr>
                <w:sz w:val="24"/>
              </w:rPr>
            </w:pPr>
            <w:r>
              <w:rPr>
                <w:sz w:val="24"/>
              </w:rPr>
              <w:t>(И.А.Лыкова, с.98)</w:t>
            </w:r>
          </w:p>
        </w:tc>
      </w:tr>
      <w:tr w:rsidR="00D81DAA" w14:paraId="488FDC49" w14:textId="77777777" w:rsidTr="003539F7">
        <w:trPr>
          <w:trHeight w:val="2483"/>
        </w:trPr>
        <w:tc>
          <w:tcPr>
            <w:tcW w:w="2028" w:type="dxa"/>
          </w:tcPr>
          <w:p w14:paraId="32B4AF79"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58BC84FB" w14:textId="77777777" w:rsidR="00D81DAA" w:rsidRDefault="00D81DAA" w:rsidP="003539F7">
            <w:pPr>
              <w:pStyle w:val="TableParagraph"/>
              <w:spacing w:line="268" w:lineRule="exact"/>
              <w:ind w:left="116" w:right="106"/>
              <w:jc w:val="center"/>
              <w:rPr>
                <w:sz w:val="24"/>
              </w:rPr>
            </w:pPr>
            <w:r>
              <w:rPr>
                <w:sz w:val="24"/>
              </w:rPr>
              <w:t>«Цветочные снежинки»</w:t>
            </w:r>
          </w:p>
          <w:p w14:paraId="53466AB9" w14:textId="77777777" w:rsidR="00D81DAA" w:rsidRDefault="00D81DAA" w:rsidP="003539F7">
            <w:pPr>
              <w:pStyle w:val="TableParagraph"/>
              <w:rPr>
                <w:sz w:val="24"/>
              </w:rPr>
            </w:pPr>
          </w:p>
          <w:p w14:paraId="4F79175E" w14:textId="77777777" w:rsidR="00D81DAA" w:rsidRDefault="00D81DAA" w:rsidP="003539F7">
            <w:pPr>
              <w:pStyle w:val="TableParagraph"/>
              <w:ind w:left="113" w:right="106"/>
              <w:jc w:val="center"/>
              <w:rPr>
                <w:sz w:val="24"/>
              </w:rPr>
            </w:pPr>
            <w:r>
              <w:rPr>
                <w:sz w:val="24"/>
              </w:rPr>
              <w:t>(декоративная с элементами конструирования)</w:t>
            </w:r>
          </w:p>
        </w:tc>
        <w:tc>
          <w:tcPr>
            <w:tcW w:w="7846" w:type="dxa"/>
          </w:tcPr>
          <w:p w14:paraId="73825B05" w14:textId="77777777" w:rsidR="00D81DAA" w:rsidRDefault="00D81DAA" w:rsidP="003539F7">
            <w:pPr>
              <w:pStyle w:val="TableParagraph"/>
              <w:ind w:left="106" w:right="157" w:firstLine="60"/>
              <w:rPr>
                <w:sz w:val="24"/>
              </w:rPr>
            </w:pPr>
            <w:r>
              <w:rPr>
                <w:sz w:val="24"/>
              </w:rPr>
              <w:t>Развивать умение детей вырезать шестилучевые снежинки из цветной бумаги;</w:t>
            </w:r>
          </w:p>
          <w:p w14:paraId="6AEAC1E7" w14:textId="77777777" w:rsidR="00D81DAA" w:rsidRDefault="00D81DAA" w:rsidP="003539F7">
            <w:pPr>
              <w:pStyle w:val="TableParagraph"/>
              <w:ind w:left="106" w:right="157"/>
              <w:rPr>
                <w:sz w:val="24"/>
              </w:rPr>
            </w:pPr>
            <w:r>
              <w:rPr>
                <w:sz w:val="24"/>
              </w:rPr>
              <w:t>-совершенствовать технику конструирования и вырезания с опорой на схему;</w:t>
            </w:r>
          </w:p>
          <w:p w14:paraId="4B1DBB1F" w14:textId="77777777" w:rsidR="00D81DAA" w:rsidRDefault="00D81DAA" w:rsidP="003539F7">
            <w:pPr>
              <w:pStyle w:val="TableParagraph"/>
              <w:numPr>
                <w:ilvl w:val="0"/>
                <w:numId w:val="8"/>
              </w:numPr>
              <w:tabs>
                <w:tab w:val="left" w:pos="246"/>
              </w:tabs>
              <w:rPr>
                <w:sz w:val="24"/>
              </w:rPr>
            </w:pPr>
            <w:r>
              <w:rPr>
                <w:sz w:val="24"/>
              </w:rPr>
              <w:t>показать элементы прорезного декора (круг, полукруг,</w:t>
            </w:r>
            <w:r>
              <w:rPr>
                <w:spacing w:val="-11"/>
                <w:sz w:val="24"/>
              </w:rPr>
              <w:t xml:space="preserve"> </w:t>
            </w:r>
            <w:r>
              <w:rPr>
                <w:sz w:val="24"/>
              </w:rPr>
              <w:t>треугольник,</w:t>
            </w:r>
          </w:p>
          <w:p w14:paraId="4EA06602" w14:textId="77777777" w:rsidR="00D81DAA" w:rsidRDefault="00D81DAA" w:rsidP="003539F7">
            <w:pPr>
              <w:pStyle w:val="TableParagraph"/>
              <w:ind w:left="106"/>
              <w:rPr>
                <w:sz w:val="24"/>
              </w:rPr>
            </w:pPr>
            <w:r>
              <w:rPr>
                <w:sz w:val="24"/>
              </w:rPr>
              <w:t>«елочка», ромб, зигзаг, волна и пр.);</w:t>
            </w:r>
          </w:p>
          <w:p w14:paraId="7A763B15" w14:textId="77777777" w:rsidR="00D81DAA" w:rsidRDefault="00D81DAA" w:rsidP="003539F7">
            <w:pPr>
              <w:pStyle w:val="TableParagraph"/>
              <w:numPr>
                <w:ilvl w:val="0"/>
                <w:numId w:val="8"/>
              </w:numPr>
              <w:tabs>
                <w:tab w:val="left" w:pos="246"/>
              </w:tabs>
              <w:rPr>
                <w:sz w:val="24"/>
              </w:rPr>
            </w:pPr>
            <w:r>
              <w:rPr>
                <w:sz w:val="24"/>
              </w:rPr>
              <w:t>развивать координацию в системе «глаз-рука»;</w:t>
            </w:r>
          </w:p>
          <w:p w14:paraId="24C58519" w14:textId="77777777" w:rsidR="00D81DAA" w:rsidRDefault="00D81DAA" w:rsidP="003539F7">
            <w:pPr>
              <w:pStyle w:val="TableParagraph"/>
              <w:numPr>
                <w:ilvl w:val="0"/>
                <w:numId w:val="8"/>
              </w:numPr>
              <w:tabs>
                <w:tab w:val="left" w:pos="246"/>
              </w:tabs>
              <w:rPr>
                <w:sz w:val="24"/>
              </w:rPr>
            </w:pPr>
            <w:r>
              <w:rPr>
                <w:sz w:val="24"/>
              </w:rPr>
              <w:t>развивать художественный вкус, воспитывать чувство</w:t>
            </w:r>
            <w:r>
              <w:rPr>
                <w:spacing w:val="-8"/>
                <w:sz w:val="24"/>
              </w:rPr>
              <w:t xml:space="preserve"> </w:t>
            </w:r>
            <w:r>
              <w:rPr>
                <w:sz w:val="24"/>
              </w:rPr>
              <w:t>красоты;</w:t>
            </w:r>
          </w:p>
        </w:tc>
      </w:tr>
      <w:tr w:rsidR="00D81DAA" w14:paraId="2C154385" w14:textId="77777777" w:rsidTr="003539F7">
        <w:trPr>
          <w:trHeight w:val="3312"/>
        </w:trPr>
        <w:tc>
          <w:tcPr>
            <w:tcW w:w="2028" w:type="dxa"/>
          </w:tcPr>
          <w:p w14:paraId="5202ABF1"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4B8B2B12" w14:textId="77777777" w:rsidR="00D81DAA" w:rsidRDefault="00D81DAA" w:rsidP="003539F7">
            <w:pPr>
              <w:pStyle w:val="TableParagraph"/>
              <w:spacing w:line="268" w:lineRule="exact"/>
              <w:ind w:left="107" w:right="106"/>
              <w:jc w:val="center"/>
              <w:rPr>
                <w:sz w:val="24"/>
              </w:rPr>
            </w:pPr>
            <w:r>
              <w:rPr>
                <w:sz w:val="24"/>
              </w:rPr>
              <w:t>«Замок снежной королевы».</w:t>
            </w:r>
          </w:p>
        </w:tc>
        <w:tc>
          <w:tcPr>
            <w:tcW w:w="7846" w:type="dxa"/>
          </w:tcPr>
          <w:p w14:paraId="3500284F" w14:textId="77777777" w:rsidR="00D81DAA" w:rsidRDefault="00D81DAA" w:rsidP="003539F7">
            <w:pPr>
              <w:pStyle w:val="TableParagraph"/>
              <w:ind w:left="106" w:right="96"/>
              <w:jc w:val="both"/>
              <w:rPr>
                <w:sz w:val="24"/>
              </w:rPr>
            </w:pPr>
            <w:r>
              <w:rPr>
                <w:sz w:val="24"/>
              </w:rPr>
              <w:t>Учить детей строить замок снежной королевы из бросового материала. Развивать творчество, самостоятельность умение работать различными инструментами. Воспитывать усидчивость, аккуратность, умение доводить начатое до конца. Дидактическая игра «Угадай животное». Закреплять умение анализировать предмет, устанавливать связь между его назначением и строением. Закреплять у детей умение создавать конструкции по собственному замыслу используя полученный опыт. Развивать навыки сотрудничества: выбирать партнеров по совместной деятельности, распределять между собой работу по составлению схемы постройки, подготовке материала; согласовывать друг с другом действия при</w:t>
            </w:r>
            <w:r>
              <w:rPr>
                <w:spacing w:val="17"/>
                <w:sz w:val="24"/>
              </w:rPr>
              <w:t xml:space="preserve"> </w:t>
            </w:r>
            <w:r>
              <w:rPr>
                <w:sz w:val="24"/>
              </w:rPr>
              <w:t>воспроизведении</w:t>
            </w:r>
            <w:r>
              <w:rPr>
                <w:spacing w:val="16"/>
                <w:sz w:val="24"/>
              </w:rPr>
              <w:t xml:space="preserve"> </w:t>
            </w:r>
            <w:r>
              <w:rPr>
                <w:sz w:val="24"/>
              </w:rPr>
              <w:t>постройки</w:t>
            </w:r>
            <w:r>
              <w:rPr>
                <w:spacing w:val="17"/>
                <w:sz w:val="24"/>
              </w:rPr>
              <w:t xml:space="preserve"> </w:t>
            </w:r>
            <w:r>
              <w:rPr>
                <w:sz w:val="24"/>
              </w:rPr>
              <w:t>по</w:t>
            </w:r>
            <w:r>
              <w:rPr>
                <w:spacing w:val="17"/>
                <w:sz w:val="24"/>
              </w:rPr>
              <w:t xml:space="preserve"> </w:t>
            </w:r>
            <w:r>
              <w:rPr>
                <w:sz w:val="24"/>
              </w:rPr>
              <w:t>составленным</w:t>
            </w:r>
            <w:r>
              <w:rPr>
                <w:spacing w:val="17"/>
                <w:sz w:val="24"/>
              </w:rPr>
              <w:t xml:space="preserve"> </w:t>
            </w:r>
            <w:r>
              <w:rPr>
                <w:sz w:val="24"/>
              </w:rPr>
              <w:t>схемам,</w:t>
            </w:r>
            <w:r>
              <w:rPr>
                <w:spacing w:val="16"/>
                <w:sz w:val="24"/>
              </w:rPr>
              <w:t xml:space="preserve"> </w:t>
            </w:r>
            <w:r>
              <w:rPr>
                <w:sz w:val="24"/>
              </w:rPr>
              <w:t>совместно</w:t>
            </w:r>
          </w:p>
          <w:p w14:paraId="62171F36" w14:textId="77777777" w:rsidR="00D81DAA" w:rsidRDefault="00D81DAA" w:rsidP="003539F7">
            <w:pPr>
              <w:pStyle w:val="TableParagraph"/>
              <w:spacing w:line="264" w:lineRule="exact"/>
              <w:ind w:left="106"/>
              <w:jc w:val="both"/>
              <w:rPr>
                <w:sz w:val="24"/>
              </w:rPr>
            </w:pPr>
            <w:r>
              <w:rPr>
                <w:sz w:val="24"/>
              </w:rPr>
              <w:t>проверять правильность выполнения постройки.</w:t>
            </w:r>
          </w:p>
        </w:tc>
      </w:tr>
      <w:tr w:rsidR="00D81DAA" w14:paraId="1BC941C3" w14:textId="77777777" w:rsidTr="003539F7">
        <w:trPr>
          <w:trHeight w:val="275"/>
        </w:trPr>
        <w:tc>
          <w:tcPr>
            <w:tcW w:w="14710" w:type="dxa"/>
            <w:gridSpan w:val="3"/>
          </w:tcPr>
          <w:p w14:paraId="46CC042E" w14:textId="77777777" w:rsidR="00D81DAA" w:rsidRDefault="00D81DAA" w:rsidP="003539F7">
            <w:pPr>
              <w:pStyle w:val="TableParagraph"/>
              <w:rPr>
                <w:sz w:val="20"/>
              </w:rPr>
            </w:pPr>
          </w:p>
        </w:tc>
      </w:tr>
      <w:tr w:rsidR="00D81DAA" w14:paraId="1B284E63" w14:textId="77777777" w:rsidTr="003539F7">
        <w:trPr>
          <w:trHeight w:val="275"/>
        </w:trPr>
        <w:tc>
          <w:tcPr>
            <w:tcW w:w="14710" w:type="dxa"/>
            <w:gridSpan w:val="3"/>
          </w:tcPr>
          <w:p w14:paraId="12ECA2A5" w14:textId="77777777" w:rsidR="00D81DAA" w:rsidRDefault="00D81DAA" w:rsidP="003539F7">
            <w:pPr>
              <w:pStyle w:val="TableParagraph"/>
              <w:spacing w:line="256" w:lineRule="exact"/>
              <w:ind w:left="4151" w:right="4143"/>
              <w:jc w:val="center"/>
              <w:rPr>
                <w:b/>
                <w:sz w:val="24"/>
              </w:rPr>
            </w:pPr>
            <w:r>
              <w:rPr>
                <w:b/>
                <w:sz w:val="24"/>
              </w:rPr>
              <w:t>16 неделя – Мастерская Деда Мороза</w:t>
            </w:r>
          </w:p>
        </w:tc>
      </w:tr>
      <w:tr w:rsidR="00D81DAA" w14:paraId="1446A71D" w14:textId="77777777" w:rsidTr="003539F7">
        <w:trPr>
          <w:trHeight w:val="278"/>
        </w:trPr>
        <w:tc>
          <w:tcPr>
            <w:tcW w:w="2028" w:type="dxa"/>
          </w:tcPr>
          <w:p w14:paraId="7453F983" w14:textId="77777777" w:rsidR="00D81DAA" w:rsidRDefault="00D81DAA" w:rsidP="003539F7">
            <w:pPr>
              <w:pStyle w:val="TableParagraph"/>
              <w:spacing w:line="258" w:lineRule="exact"/>
              <w:ind w:left="107"/>
              <w:rPr>
                <w:sz w:val="24"/>
              </w:rPr>
            </w:pPr>
            <w:r>
              <w:rPr>
                <w:sz w:val="24"/>
              </w:rPr>
              <w:t>Рисование</w:t>
            </w:r>
          </w:p>
        </w:tc>
        <w:tc>
          <w:tcPr>
            <w:tcW w:w="4836" w:type="dxa"/>
          </w:tcPr>
          <w:p w14:paraId="549816B7" w14:textId="77777777" w:rsidR="00D81DAA" w:rsidRDefault="00D81DAA" w:rsidP="003539F7">
            <w:pPr>
              <w:pStyle w:val="TableParagraph"/>
              <w:spacing w:line="258" w:lineRule="exact"/>
              <w:ind w:left="111" w:right="106"/>
              <w:jc w:val="center"/>
              <w:rPr>
                <w:sz w:val="24"/>
              </w:rPr>
            </w:pPr>
            <w:r>
              <w:rPr>
                <w:sz w:val="24"/>
              </w:rPr>
              <w:t>Сказочный дворец Деда Мороза и</w:t>
            </w:r>
          </w:p>
        </w:tc>
        <w:tc>
          <w:tcPr>
            <w:tcW w:w="7846" w:type="dxa"/>
          </w:tcPr>
          <w:p w14:paraId="69AC5BB2" w14:textId="77777777" w:rsidR="00D81DAA" w:rsidRDefault="00D81DAA" w:rsidP="003539F7">
            <w:pPr>
              <w:pStyle w:val="TableParagraph"/>
              <w:spacing w:line="258" w:lineRule="exact"/>
              <w:ind w:left="106"/>
              <w:rPr>
                <w:sz w:val="24"/>
              </w:rPr>
            </w:pPr>
            <w:r>
              <w:rPr>
                <w:sz w:val="24"/>
              </w:rPr>
              <w:t>Учить изображать сказочное архитектурное сооружение с</w:t>
            </w:r>
          </w:p>
        </w:tc>
      </w:tr>
    </w:tbl>
    <w:p w14:paraId="7585C924" w14:textId="77777777" w:rsidR="00D81DAA" w:rsidRDefault="00D81DAA" w:rsidP="00D81DAA">
      <w:pPr>
        <w:spacing w:line="258" w:lineRule="exact"/>
        <w:rPr>
          <w:sz w:val="24"/>
        </w:rPr>
        <w:sectPr w:rsidR="00D81DAA">
          <w:footerReference w:type="default" r:id="rId109"/>
          <w:pgSz w:w="16840" w:h="11910" w:orient="landscape"/>
          <w:pgMar w:top="1100" w:right="0" w:bottom="280" w:left="20" w:header="0" w:footer="0" w:gutter="0"/>
          <w:cols w:space="720"/>
        </w:sectPr>
      </w:pPr>
    </w:p>
    <w:p w14:paraId="28826077"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7441D623" w14:textId="77777777" w:rsidTr="003539F7">
        <w:trPr>
          <w:trHeight w:val="1103"/>
        </w:trPr>
        <w:tc>
          <w:tcPr>
            <w:tcW w:w="2028" w:type="dxa"/>
          </w:tcPr>
          <w:p w14:paraId="2CBB8EC5" w14:textId="77777777" w:rsidR="00D81DAA" w:rsidRDefault="00D81DAA" w:rsidP="003539F7">
            <w:pPr>
              <w:pStyle w:val="TableParagraph"/>
              <w:rPr>
                <w:sz w:val="24"/>
              </w:rPr>
            </w:pPr>
          </w:p>
        </w:tc>
        <w:tc>
          <w:tcPr>
            <w:tcW w:w="4836" w:type="dxa"/>
          </w:tcPr>
          <w:p w14:paraId="3260F7BB" w14:textId="77777777" w:rsidR="00D81DAA" w:rsidRDefault="00D81DAA" w:rsidP="003539F7">
            <w:pPr>
              <w:pStyle w:val="TableParagraph"/>
              <w:spacing w:line="268" w:lineRule="exact"/>
              <w:ind w:left="111" w:right="106"/>
              <w:jc w:val="center"/>
              <w:rPr>
                <w:sz w:val="24"/>
              </w:rPr>
            </w:pPr>
            <w:r>
              <w:rPr>
                <w:sz w:val="24"/>
              </w:rPr>
              <w:t>Снегурочки</w:t>
            </w:r>
          </w:p>
        </w:tc>
        <w:tc>
          <w:tcPr>
            <w:tcW w:w="7846" w:type="dxa"/>
          </w:tcPr>
          <w:p w14:paraId="4D0C8472" w14:textId="77777777" w:rsidR="00D81DAA" w:rsidRDefault="00D81DAA" w:rsidP="003539F7">
            <w:pPr>
              <w:pStyle w:val="TableParagraph"/>
              <w:ind w:left="106" w:right="157"/>
              <w:rPr>
                <w:sz w:val="24"/>
              </w:rPr>
            </w:pPr>
            <w:r>
              <w:rPr>
                <w:sz w:val="24"/>
              </w:rPr>
              <w:t>использованием холодной гаммы красок, использовать вспомогательный рисунок карандашом. Развивать самостоятельность и творческие способности при выборе декоративных украшений.</w:t>
            </w:r>
          </w:p>
        </w:tc>
      </w:tr>
      <w:tr w:rsidR="00D81DAA" w14:paraId="4F1D85EE" w14:textId="77777777" w:rsidTr="003539F7">
        <w:trPr>
          <w:trHeight w:val="1379"/>
        </w:trPr>
        <w:tc>
          <w:tcPr>
            <w:tcW w:w="2028" w:type="dxa"/>
          </w:tcPr>
          <w:p w14:paraId="1CC0FCEB" w14:textId="77777777" w:rsidR="00D81DAA" w:rsidRDefault="00D81DAA" w:rsidP="003539F7">
            <w:pPr>
              <w:pStyle w:val="TableParagraph"/>
              <w:spacing w:line="268" w:lineRule="exact"/>
              <w:ind w:left="107"/>
              <w:rPr>
                <w:sz w:val="24"/>
              </w:rPr>
            </w:pPr>
            <w:r>
              <w:rPr>
                <w:sz w:val="24"/>
              </w:rPr>
              <w:t>Лепка</w:t>
            </w:r>
          </w:p>
        </w:tc>
        <w:tc>
          <w:tcPr>
            <w:tcW w:w="4836" w:type="dxa"/>
          </w:tcPr>
          <w:p w14:paraId="32B3951E" w14:textId="77777777" w:rsidR="00D81DAA" w:rsidRDefault="00D81DAA" w:rsidP="003539F7">
            <w:pPr>
              <w:pStyle w:val="TableParagraph"/>
              <w:spacing w:before="3"/>
              <w:rPr>
                <w:sz w:val="23"/>
              </w:rPr>
            </w:pPr>
          </w:p>
          <w:p w14:paraId="2E6C8042" w14:textId="77777777" w:rsidR="00D81DAA" w:rsidRDefault="00D81DAA" w:rsidP="003539F7">
            <w:pPr>
              <w:pStyle w:val="TableParagraph"/>
              <w:ind w:left="112" w:right="106"/>
              <w:jc w:val="center"/>
              <w:rPr>
                <w:sz w:val="24"/>
              </w:rPr>
            </w:pPr>
            <w:r>
              <w:rPr>
                <w:sz w:val="24"/>
              </w:rPr>
              <w:t>«Снегурочка»</w:t>
            </w:r>
          </w:p>
        </w:tc>
        <w:tc>
          <w:tcPr>
            <w:tcW w:w="7846" w:type="dxa"/>
          </w:tcPr>
          <w:p w14:paraId="13812E15" w14:textId="77777777" w:rsidR="00D81DAA" w:rsidRDefault="00D81DAA" w:rsidP="003539F7">
            <w:pPr>
              <w:pStyle w:val="TableParagraph"/>
              <w:ind w:left="106" w:right="98"/>
              <w:jc w:val="both"/>
              <w:rPr>
                <w:sz w:val="24"/>
              </w:rPr>
            </w:pPr>
            <w:r>
              <w:rPr>
                <w:sz w:val="24"/>
              </w:rPr>
              <w:t>Учить детей передавать в лепке образ Снегурочки. Закреплять умения лепить человека: форму, расположение и величину частей. Упражнять в приемах лепки: раскатывание, оттягивание, сглаживание мест скрепления и всей фигуры. Воспитывать стремление доводить начатое дело до конца.</w:t>
            </w:r>
          </w:p>
          <w:p w14:paraId="5DD1A7C1" w14:textId="77777777" w:rsidR="00D81DAA" w:rsidRDefault="00D81DAA" w:rsidP="003539F7">
            <w:pPr>
              <w:pStyle w:val="TableParagraph"/>
              <w:spacing w:line="264" w:lineRule="exact"/>
              <w:ind w:left="106"/>
              <w:jc w:val="both"/>
              <w:rPr>
                <w:sz w:val="24"/>
              </w:rPr>
            </w:pPr>
            <w:r>
              <w:rPr>
                <w:sz w:val="24"/>
              </w:rPr>
              <w:t>(Т.С.Комарова, с.110)</w:t>
            </w:r>
          </w:p>
        </w:tc>
      </w:tr>
      <w:tr w:rsidR="00D81DAA" w14:paraId="483B4138" w14:textId="77777777" w:rsidTr="003539F7">
        <w:trPr>
          <w:trHeight w:val="828"/>
        </w:trPr>
        <w:tc>
          <w:tcPr>
            <w:tcW w:w="2028" w:type="dxa"/>
          </w:tcPr>
          <w:p w14:paraId="3AA7EE1A"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576631D6" w14:textId="77777777" w:rsidR="00D81DAA" w:rsidRDefault="00D81DAA" w:rsidP="003539F7">
            <w:pPr>
              <w:pStyle w:val="TableParagraph"/>
              <w:spacing w:line="268" w:lineRule="exact"/>
              <w:ind w:left="116" w:right="106"/>
              <w:jc w:val="center"/>
              <w:rPr>
                <w:sz w:val="24"/>
              </w:rPr>
            </w:pPr>
            <w:r>
              <w:rPr>
                <w:sz w:val="24"/>
              </w:rPr>
              <w:t>« В лесу родилась елочка»</w:t>
            </w:r>
          </w:p>
        </w:tc>
        <w:tc>
          <w:tcPr>
            <w:tcW w:w="7846" w:type="dxa"/>
          </w:tcPr>
          <w:p w14:paraId="0692C925" w14:textId="77777777" w:rsidR="00D81DAA" w:rsidRDefault="00D81DAA" w:rsidP="003539F7">
            <w:pPr>
              <w:pStyle w:val="TableParagraph"/>
              <w:ind w:left="106" w:right="638"/>
              <w:rPr>
                <w:sz w:val="24"/>
              </w:rPr>
            </w:pPr>
            <w:r>
              <w:rPr>
                <w:sz w:val="24"/>
              </w:rPr>
              <w:t>Закреплять умение составлять сюжетную композицию из элементов, сложенных из бумаги ( оригами). Развивать мелкую моторику рук.</w:t>
            </w:r>
          </w:p>
        </w:tc>
      </w:tr>
      <w:tr w:rsidR="00D81DAA" w14:paraId="687300EE" w14:textId="77777777" w:rsidTr="003539F7">
        <w:trPr>
          <w:trHeight w:val="2759"/>
        </w:trPr>
        <w:tc>
          <w:tcPr>
            <w:tcW w:w="2028" w:type="dxa"/>
          </w:tcPr>
          <w:p w14:paraId="2441E4B3"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0EEF7B53" w14:textId="77777777" w:rsidR="00D81DAA" w:rsidRDefault="00D81DAA" w:rsidP="003539F7">
            <w:pPr>
              <w:pStyle w:val="TableParagraph"/>
              <w:spacing w:line="268" w:lineRule="exact"/>
              <w:ind w:left="115" w:right="106"/>
              <w:jc w:val="center"/>
              <w:rPr>
                <w:sz w:val="24"/>
              </w:rPr>
            </w:pPr>
            <w:r>
              <w:rPr>
                <w:sz w:val="24"/>
              </w:rPr>
              <w:t>«Снежный городок»</w:t>
            </w:r>
          </w:p>
        </w:tc>
        <w:tc>
          <w:tcPr>
            <w:tcW w:w="7846" w:type="dxa"/>
          </w:tcPr>
          <w:p w14:paraId="145ADFE5" w14:textId="77777777" w:rsidR="00D81DAA" w:rsidRDefault="00D81DAA" w:rsidP="003539F7">
            <w:pPr>
              <w:pStyle w:val="TableParagraph"/>
              <w:ind w:left="106" w:right="93" w:firstLine="60"/>
              <w:jc w:val="both"/>
              <w:rPr>
                <w:sz w:val="24"/>
              </w:rPr>
            </w:pPr>
            <w:r>
              <w:rPr>
                <w:sz w:val="24"/>
              </w:rPr>
              <w:t>создание задуманной игровой ситуации, способствующей возникновению у детей собственных конструктивных замыслов. Учить детей разрабатывать, собирать и программировать свои модели, используя разнообразные техники. Развивать творчество, изобразительный вкус в гармоничном сочетании деталей. Развивать навыки сотрудничества. Воспитывать целеустремленность, аккуратность. Конструирование и программирование заданных моделей. Учить конструировать и программировать заданные модели. Развивать логическое</w:t>
            </w:r>
            <w:r>
              <w:rPr>
                <w:spacing w:val="18"/>
                <w:sz w:val="24"/>
              </w:rPr>
              <w:t xml:space="preserve"> </w:t>
            </w:r>
            <w:r>
              <w:rPr>
                <w:sz w:val="24"/>
              </w:rPr>
              <w:t>мышление,</w:t>
            </w:r>
            <w:r>
              <w:rPr>
                <w:spacing w:val="20"/>
                <w:sz w:val="24"/>
              </w:rPr>
              <w:t xml:space="preserve"> </w:t>
            </w:r>
            <w:r>
              <w:rPr>
                <w:sz w:val="24"/>
              </w:rPr>
              <w:t>умение</w:t>
            </w:r>
            <w:r>
              <w:rPr>
                <w:spacing w:val="18"/>
                <w:sz w:val="24"/>
              </w:rPr>
              <w:t xml:space="preserve"> </w:t>
            </w:r>
            <w:r>
              <w:rPr>
                <w:sz w:val="24"/>
              </w:rPr>
              <w:t>правильно</w:t>
            </w:r>
            <w:r>
              <w:rPr>
                <w:spacing w:val="20"/>
                <w:sz w:val="24"/>
              </w:rPr>
              <w:t xml:space="preserve"> </w:t>
            </w:r>
            <w:r>
              <w:rPr>
                <w:sz w:val="24"/>
              </w:rPr>
              <w:t>выражать</w:t>
            </w:r>
            <w:r>
              <w:rPr>
                <w:spacing w:val="20"/>
                <w:sz w:val="24"/>
              </w:rPr>
              <w:t xml:space="preserve"> </w:t>
            </w:r>
            <w:r>
              <w:rPr>
                <w:sz w:val="24"/>
              </w:rPr>
              <w:t>свою</w:t>
            </w:r>
            <w:r>
              <w:rPr>
                <w:spacing w:val="20"/>
                <w:sz w:val="24"/>
              </w:rPr>
              <w:t xml:space="preserve"> </w:t>
            </w:r>
            <w:r>
              <w:rPr>
                <w:sz w:val="24"/>
              </w:rPr>
              <w:t>мысль,</w:t>
            </w:r>
            <w:r>
              <w:rPr>
                <w:spacing w:val="19"/>
                <w:sz w:val="24"/>
              </w:rPr>
              <w:t xml:space="preserve"> </w:t>
            </w:r>
            <w:r>
              <w:rPr>
                <w:sz w:val="24"/>
              </w:rPr>
              <w:t>решать</w:t>
            </w:r>
          </w:p>
          <w:p w14:paraId="7D4C0544" w14:textId="77777777" w:rsidR="00D81DAA" w:rsidRDefault="00D81DAA" w:rsidP="003539F7">
            <w:pPr>
              <w:pStyle w:val="TableParagraph"/>
              <w:spacing w:line="264" w:lineRule="exact"/>
              <w:ind w:left="106"/>
              <w:jc w:val="both"/>
              <w:rPr>
                <w:sz w:val="24"/>
              </w:rPr>
            </w:pPr>
            <w:r>
              <w:rPr>
                <w:sz w:val="24"/>
              </w:rPr>
              <w:t>проблему различными путями</w:t>
            </w:r>
          </w:p>
        </w:tc>
      </w:tr>
      <w:tr w:rsidR="00D81DAA" w14:paraId="1B13B332" w14:textId="77777777" w:rsidTr="003539F7">
        <w:trPr>
          <w:trHeight w:val="275"/>
        </w:trPr>
        <w:tc>
          <w:tcPr>
            <w:tcW w:w="14710" w:type="dxa"/>
            <w:gridSpan w:val="3"/>
          </w:tcPr>
          <w:p w14:paraId="1EF794C9" w14:textId="77777777" w:rsidR="00D81DAA" w:rsidRDefault="00D81DAA" w:rsidP="003539F7">
            <w:pPr>
              <w:pStyle w:val="TableParagraph"/>
              <w:spacing w:line="256" w:lineRule="exact"/>
              <w:ind w:left="4149" w:right="4143"/>
              <w:jc w:val="center"/>
              <w:rPr>
                <w:b/>
                <w:sz w:val="24"/>
              </w:rPr>
            </w:pPr>
            <w:r>
              <w:rPr>
                <w:b/>
                <w:sz w:val="24"/>
              </w:rPr>
              <w:t>17 неделя – Волшебные сказки Рождества</w:t>
            </w:r>
          </w:p>
        </w:tc>
      </w:tr>
      <w:tr w:rsidR="00D81DAA" w14:paraId="00F34C3F" w14:textId="77777777" w:rsidTr="003539F7">
        <w:trPr>
          <w:trHeight w:val="1932"/>
        </w:trPr>
        <w:tc>
          <w:tcPr>
            <w:tcW w:w="2028" w:type="dxa"/>
          </w:tcPr>
          <w:p w14:paraId="5DCE4646"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4D6AE5B6" w14:textId="77777777" w:rsidR="00D81DAA" w:rsidRDefault="00D81DAA" w:rsidP="003539F7">
            <w:pPr>
              <w:pStyle w:val="TableParagraph"/>
              <w:rPr>
                <w:sz w:val="26"/>
              </w:rPr>
            </w:pPr>
          </w:p>
          <w:p w14:paraId="18FB61BE" w14:textId="77777777" w:rsidR="00D81DAA" w:rsidRDefault="00D81DAA" w:rsidP="003539F7">
            <w:pPr>
              <w:pStyle w:val="TableParagraph"/>
              <w:rPr>
                <w:sz w:val="26"/>
              </w:rPr>
            </w:pPr>
          </w:p>
          <w:p w14:paraId="7EE17BB4" w14:textId="77777777" w:rsidR="00D81DAA" w:rsidRDefault="00D81DAA" w:rsidP="003539F7">
            <w:pPr>
              <w:pStyle w:val="TableParagraph"/>
              <w:spacing w:before="221"/>
              <w:ind w:left="1831" w:right="350" w:hanging="1460"/>
              <w:rPr>
                <w:sz w:val="24"/>
              </w:rPr>
            </w:pPr>
            <w:r>
              <w:rPr>
                <w:sz w:val="24"/>
              </w:rPr>
              <w:t>«Что тебе больше всего понравилось на празднике»</w:t>
            </w:r>
          </w:p>
        </w:tc>
        <w:tc>
          <w:tcPr>
            <w:tcW w:w="7846" w:type="dxa"/>
          </w:tcPr>
          <w:p w14:paraId="2B53A5BF" w14:textId="77777777" w:rsidR="00D81DAA" w:rsidRDefault="00D81DAA" w:rsidP="003539F7">
            <w:pPr>
              <w:pStyle w:val="TableParagraph"/>
              <w:ind w:left="106" w:right="95"/>
              <w:jc w:val="both"/>
              <w:rPr>
                <w:sz w:val="24"/>
              </w:rPr>
            </w:pPr>
            <w:r>
              <w:rPr>
                <w:sz w:val="24"/>
              </w:rPr>
              <w:t>Учить детей отображать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Учить красиво располагать изображения на листе бумаги. Развивать воображение, творчество. Воспитывать эстетическое восприятие своей работы, работы товарищей.</w:t>
            </w:r>
          </w:p>
          <w:p w14:paraId="430A65E1" w14:textId="77777777" w:rsidR="00D81DAA" w:rsidRDefault="00D81DAA" w:rsidP="003539F7">
            <w:pPr>
              <w:pStyle w:val="TableParagraph"/>
              <w:spacing w:line="264" w:lineRule="exact"/>
              <w:ind w:left="106"/>
              <w:jc w:val="both"/>
              <w:rPr>
                <w:sz w:val="24"/>
              </w:rPr>
            </w:pPr>
            <w:r>
              <w:rPr>
                <w:sz w:val="24"/>
              </w:rPr>
              <w:t>(Т.С.Комарова, с.111)</w:t>
            </w:r>
          </w:p>
        </w:tc>
      </w:tr>
      <w:tr w:rsidR="00D81DAA" w14:paraId="676AE8B1" w14:textId="77777777" w:rsidTr="003539F7">
        <w:trPr>
          <w:trHeight w:val="1105"/>
        </w:trPr>
        <w:tc>
          <w:tcPr>
            <w:tcW w:w="2028" w:type="dxa"/>
          </w:tcPr>
          <w:p w14:paraId="10C0C8C2" w14:textId="77777777" w:rsidR="00D81DAA" w:rsidRDefault="00D81DAA" w:rsidP="003539F7">
            <w:pPr>
              <w:pStyle w:val="TableParagraph"/>
              <w:spacing w:line="270" w:lineRule="exact"/>
              <w:ind w:left="107"/>
              <w:rPr>
                <w:sz w:val="24"/>
              </w:rPr>
            </w:pPr>
            <w:r>
              <w:rPr>
                <w:sz w:val="24"/>
              </w:rPr>
              <w:t>Лепка</w:t>
            </w:r>
          </w:p>
        </w:tc>
        <w:tc>
          <w:tcPr>
            <w:tcW w:w="4836" w:type="dxa"/>
          </w:tcPr>
          <w:p w14:paraId="4EE272F9" w14:textId="77777777" w:rsidR="00D81DAA" w:rsidRDefault="00D81DAA" w:rsidP="003539F7">
            <w:pPr>
              <w:pStyle w:val="TableParagraph"/>
              <w:spacing w:before="5"/>
              <w:rPr>
                <w:sz w:val="23"/>
              </w:rPr>
            </w:pPr>
          </w:p>
          <w:p w14:paraId="60619E26" w14:textId="77777777" w:rsidR="00D81DAA" w:rsidRDefault="00D81DAA" w:rsidP="003539F7">
            <w:pPr>
              <w:pStyle w:val="TableParagraph"/>
              <w:ind w:left="1929" w:right="465" w:hanging="1438"/>
              <w:rPr>
                <w:sz w:val="24"/>
              </w:rPr>
            </w:pPr>
            <w:r>
              <w:rPr>
                <w:sz w:val="24"/>
              </w:rPr>
              <w:t>«Всех на ярмарку зовем, мы игрушки продаем»</w:t>
            </w:r>
          </w:p>
        </w:tc>
        <w:tc>
          <w:tcPr>
            <w:tcW w:w="7846" w:type="dxa"/>
          </w:tcPr>
          <w:p w14:paraId="1BFCF851" w14:textId="77777777" w:rsidR="00D81DAA" w:rsidRDefault="00D81DAA" w:rsidP="003539F7">
            <w:pPr>
              <w:pStyle w:val="TableParagraph"/>
              <w:spacing w:before="5"/>
              <w:rPr>
                <w:sz w:val="23"/>
              </w:rPr>
            </w:pPr>
          </w:p>
          <w:p w14:paraId="52CEED1A" w14:textId="77777777" w:rsidR="00D81DAA" w:rsidRDefault="00D81DAA" w:rsidP="003539F7">
            <w:pPr>
              <w:pStyle w:val="TableParagraph"/>
              <w:spacing w:line="270" w:lineRule="atLeast"/>
              <w:ind w:left="106" w:right="760"/>
              <w:rPr>
                <w:sz w:val="24"/>
              </w:rPr>
            </w:pPr>
            <w:r>
              <w:rPr>
                <w:sz w:val="24"/>
              </w:rPr>
              <w:t>Научить детей лепить козлика, соблюдая пропорции и формы. Закреплять умение использовать разнообразные способы лепки. Воспитывать интерес к русским обычаям</w:t>
            </w:r>
          </w:p>
        </w:tc>
      </w:tr>
    </w:tbl>
    <w:p w14:paraId="0B6DBDDF" w14:textId="77777777" w:rsidR="00D81DAA" w:rsidRDefault="00D81DAA" w:rsidP="00D81DAA">
      <w:pPr>
        <w:spacing w:line="270" w:lineRule="atLeast"/>
        <w:rPr>
          <w:sz w:val="24"/>
        </w:rPr>
        <w:sectPr w:rsidR="00D81DAA">
          <w:footerReference w:type="default" r:id="rId110"/>
          <w:pgSz w:w="16840" w:h="11910" w:orient="landscape"/>
          <w:pgMar w:top="1100" w:right="0" w:bottom="280" w:left="20" w:header="0" w:footer="0" w:gutter="0"/>
          <w:cols w:space="720"/>
        </w:sectPr>
      </w:pPr>
    </w:p>
    <w:p w14:paraId="0C19D940"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5A5B608D" w14:textId="77777777" w:rsidTr="003539F7">
        <w:trPr>
          <w:trHeight w:val="1379"/>
        </w:trPr>
        <w:tc>
          <w:tcPr>
            <w:tcW w:w="2028" w:type="dxa"/>
          </w:tcPr>
          <w:p w14:paraId="56B0196E"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3CCC7F1B" w14:textId="77777777" w:rsidR="00D81DAA" w:rsidRDefault="00D81DAA" w:rsidP="003539F7">
            <w:pPr>
              <w:pStyle w:val="TableParagraph"/>
              <w:spacing w:line="268" w:lineRule="exact"/>
              <w:ind w:left="109" w:right="106"/>
              <w:jc w:val="center"/>
              <w:rPr>
                <w:sz w:val="24"/>
              </w:rPr>
            </w:pPr>
            <w:r>
              <w:rPr>
                <w:sz w:val="24"/>
              </w:rPr>
              <w:t>Избушка на курьих ножках</w:t>
            </w:r>
          </w:p>
        </w:tc>
        <w:tc>
          <w:tcPr>
            <w:tcW w:w="7846" w:type="dxa"/>
          </w:tcPr>
          <w:p w14:paraId="0C35091A" w14:textId="77777777" w:rsidR="00D81DAA" w:rsidRDefault="00D81DAA" w:rsidP="003539F7">
            <w:pPr>
              <w:pStyle w:val="TableParagraph"/>
              <w:ind w:left="106" w:right="98"/>
              <w:jc w:val="both"/>
              <w:rPr>
                <w:sz w:val="24"/>
              </w:rPr>
            </w:pPr>
            <w:r>
              <w:rPr>
                <w:sz w:val="24"/>
              </w:rPr>
              <w:t>Учить детей находить аппликативные способы для создания выразительного образа сказочной избушки на курьих ножках Развивать способность к многоплановой композиции (задний план, передний план – избушка) Воспитывать интерес к отражению сказок в изобразительном</w:t>
            </w:r>
          </w:p>
          <w:p w14:paraId="69AAD933" w14:textId="77777777" w:rsidR="00D81DAA" w:rsidRDefault="00D81DAA" w:rsidP="003539F7">
            <w:pPr>
              <w:pStyle w:val="TableParagraph"/>
              <w:spacing w:line="264" w:lineRule="exact"/>
              <w:ind w:left="106"/>
              <w:rPr>
                <w:sz w:val="24"/>
              </w:rPr>
            </w:pPr>
            <w:r>
              <w:rPr>
                <w:sz w:val="24"/>
              </w:rPr>
              <w:t>искусстве</w:t>
            </w:r>
          </w:p>
        </w:tc>
      </w:tr>
      <w:tr w:rsidR="00D81DAA" w14:paraId="51999474" w14:textId="77777777" w:rsidTr="003539F7">
        <w:trPr>
          <w:trHeight w:val="1932"/>
        </w:trPr>
        <w:tc>
          <w:tcPr>
            <w:tcW w:w="2028" w:type="dxa"/>
          </w:tcPr>
          <w:p w14:paraId="7E93F80E"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0DA03470" w14:textId="77777777" w:rsidR="00D81DAA" w:rsidRDefault="00D81DAA" w:rsidP="003539F7">
            <w:pPr>
              <w:pStyle w:val="TableParagraph"/>
              <w:spacing w:line="268" w:lineRule="exact"/>
              <w:ind w:left="115" w:right="106"/>
              <w:jc w:val="center"/>
              <w:rPr>
                <w:sz w:val="24"/>
              </w:rPr>
            </w:pPr>
            <w:r>
              <w:rPr>
                <w:sz w:val="24"/>
              </w:rPr>
              <w:t>«Строим церковь»</w:t>
            </w:r>
          </w:p>
        </w:tc>
        <w:tc>
          <w:tcPr>
            <w:tcW w:w="7846" w:type="dxa"/>
          </w:tcPr>
          <w:p w14:paraId="56087032" w14:textId="77777777" w:rsidR="00D81DAA" w:rsidRDefault="00D81DAA" w:rsidP="003539F7">
            <w:pPr>
              <w:pStyle w:val="TableParagraph"/>
              <w:ind w:left="106" w:right="98"/>
              <w:jc w:val="both"/>
              <w:rPr>
                <w:sz w:val="24"/>
              </w:rPr>
            </w:pPr>
            <w:r>
              <w:rPr>
                <w:sz w:val="24"/>
              </w:rPr>
              <w:t>Учить детей по фотографиям строить церковь. Закреплять навыки соединения строительных деталей. Развивать моторику рук, воображение. Воспитывать взаимовыручку, умение работать в парах. Посещение детской библиотеки. Строительство зданий общественного назначения - стимулировать умение создавать работы по собственному замыслу, стремление создать выразительный оригинальный</w:t>
            </w:r>
            <w:r>
              <w:rPr>
                <w:spacing w:val="32"/>
                <w:sz w:val="24"/>
              </w:rPr>
              <w:t xml:space="preserve"> </w:t>
            </w:r>
            <w:r>
              <w:rPr>
                <w:sz w:val="24"/>
              </w:rPr>
              <w:t>образ</w:t>
            </w:r>
          </w:p>
          <w:p w14:paraId="1CC52142" w14:textId="77777777" w:rsidR="00D81DAA" w:rsidRDefault="00D81DAA" w:rsidP="003539F7">
            <w:pPr>
              <w:pStyle w:val="TableParagraph"/>
              <w:spacing w:line="264" w:lineRule="exact"/>
              <w:ind w:left="106"/>
              <w:rPr>
                <w:sz w:val="24"/>
              </w:rPr>
            </w:pPr>
            <w:r>
              <w:rPr>
                <w:sz w:val="24"/>
              </w:rPr>
              <w:t>конструирования.</w:t>
            </w:r>
          </w:p>
        </w:tc>
      </w:tr>
      <w:tr w:rsidR="00D81DAA" w14:paraId="508FBFF4" w14:textId="77777777" w:rsidTr="003539F7">
        <w:trPr>
          <w:trHeight w:val="275"/>
        </w:trPr>
        <w:tc>
          <w:tcPr>
            <w:tcW w:w="14710" w:type="dxa"/>
            <w:gridSpan w:val="3"/>
          </w:tcPr>
          <w:p w14:paraId="0BE0F7D1" w14:textId="77777777" w:rsidR="00D81DAA" w:rsidRDefault="00D81DAA" w:rsidP="003539F7">
            <w:pPr>
              <w:pStyle w:val="TableParagraph"/>
              <w:spacing w:line="256" w:lineRule="exact"/>
              <w:ind w:left="4152" w:right="4142"/>
              <w:jc w:val="center"/>
              <w:rPr>
                <w:b/>
                <w:sz w:val="24"/>
              </w:rPr>
            </w:pPr>
            <w:r>
              <w:rPr>
                <w:b/>
                <w:sz w:val="24"/>
              </w:rPr>
              <w:t>18 неделя -  В мире животных</w:t>
            </w:r>
          </w:p>
        </w:tc>
      </w:tr>
      <w:tr w:rsidR="00D81DAA" w14:paraId="423CB151" w14:textId="77777777" w:rsidTr="003539F7">
        <w:trPr>
          <w:trHeight w:val="2484"/>
        </w:trPr>
        <w:tc>
          <w:tcPr>
            <w:tcW w:w="2028" w:type="dxa"/>
          </w:tcPr>
          <w:p w14:paraId="35C3C1DE"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31F12D67" w14:textId="77777777" w:rsidR="00D81DAA" w:rsidRDefault="00D81DAA" w:rsidP="003539F7">
            <w:pPr>
              <w:pStyle w:val="TableParagraph"/>
              <w:rPr>
                <w:sz w:val="26"/>
              </w:rPr>
            </w:pPr>
          </w:p>
          <w:p w14:paraId="0C679466" w14:textId="77777777" w:rsidR="00D81DAA" w:rsidRDefault="00D81DAA" w:rsidP="003539F7">
            <w:pPr>
              <w:pStyle w:val="TableParagraph"/>
              <w:spacing w:before="3"/>
              <w:rPr>
                <w:sz w:val="21"/>
              </w:rPr>
            </w:pPr>
          </w:p>
          <w:p w14:paraId="7CB4C792" w14:textId="77777777" w:rsidR="00D81DAA" w:rsidRDefault="00D81DAA" w:rsidP="003539F7">
            <w:pPr>
              <w:pStyle w:val="TableParagraph"/>
              <w:ind w:left="115" w:right="106"/>
              <w:jc w:val="center"/>
              <w:rPr>
                <w:sz w:val="24"/>
              </w:rPr>
            </w:pPr>
            <w:r>
              <w:rPr>
                <w:b/>
                <w:sz w:val="24"/>
              </w:rPr>
              <w:t>«</w:t>
            </w:r>
            <w:r>
              <w:rPr>
                <w:sz w:val="24"/>
              </w:rPr>
              <w:t>ЖИВОТНЫЕ ЖАРКИХ СТРАН»</w:t>
            </w:r>
          </w:p>
        </w:tc>
        <w:tc>
          <w:tcPr>
            <w:tcW w:w="7846" w:type="dxa"/>
          </w:tcPr>
          <w:p w14:paraId="3E5926EC" w14:textId="77777777" w:rsidR="00D81DAA" w:rsidRDefault="00D81DAA" w:rsidP="003539F7">
            <w:pPr>
              <w:pStyle w:val="TableParagraph"/>
              <w:tabs>
                <w:tab w:val="left" w:pos="1696"/>
                <w:tab w:val="left" w:pos="2334"/>
                <w:tab w:val="left" w:pos="2797"/>
                <w:tab w:val="left" w:pos="3372"/>
                <w:tab w:val="left" w:pos="4397"/>
                <w:tab w:val="left" w:pos="4756"/>
                <w:tab w:val="left" w:pos="5139"/>
                <w:tab w:val="left" w:pos="6069"/>
                <w:tab w:val="left" w:pos="6458"/>
                <w:tab w:val="left" w:pos="6841"/>
              </w:tabs>
              <w:ind w:left="106" w:right="94"/>
              <w:rPr>
                <w:sz w:val="24"/>
              </w:rPr>
            </w:pPr>
            <w:r>
              <w:rPr>
                <w:sz w:val="24"/>
              </w:rPr>
              <w:t>Расширить кругозор, знания детей об экзотических животных жарких стран; Воспитывать интерес к животным, желая изобразить их передавая характерные особенности: форму, окраску, строение; Обучить новым техникам рисования «оттиск поролоном» и «оттиск смятой бумагой»; Развить умение использовать различные художественно-изобразительные материалы:</w:t>
            </w:r>
            <w:r>
              <w:rPr>
                <w:sz w:val="24"/>
              </w:rPr>
              <w:tab/>
              <w:t>гуашь,</w:t>
            </w:r>
            <w:r>
              <w:rPr>
                <w:sz w:val="24"/>
              </w:rPr>
              <w:tab/>
              <w:t>карандаши,</w:t>
            </w:r>
            <w:r>
              <w:rPr>
                <w:sz w:val="24"/>
              </w:rPr>
              <w:tab/>
              <w:t>фломастеры</w:t>
            </w:r>
            <w:r>
              <w:rPr>
                <w:sz w:val="24"/>
              </w:rPr>
              <w:tab/>
              <w:t>для</w:t>
            </w:r>
            <w:r>
              <w:rPr>
                <w:sz w:val="24"/>
              </w:rPr>
              <w:tab/>
            </w:r>
            <w:r>
              <w:rPr>
                <w:sz w:val="24"/>
              </w:rPr>
              <w:tab/>
              <w:t>большей выразительности и более точного воплощения замысла; Поощрять самостоятельное</w:t>
            </w:r>
            <w:r>
              <w:rPr>
                <w:sz w:val="24"/>
              </w:rPr>
              <w:tab/>
              <w:t>детское</w:t>
            </w:r>
            <w:r>
              <w:rPr>
                <w:sz w:val="24"/>
              </w:rPr>
              <w:tab/>
              <w:t>творчество</w:t>
            </w:r>
            <w:r>
              <w:rPr>
                <w:sz w:val="24"/>
              </w:rPr>
              <w:tab/>
              <w:t>и</w:t>
            </w:r>
            <w:r>
              <w:rPr>
                <w:sz w:val="24"/>
              </w:rPr>
              <w:tab/>
              <w:t>фантазию,</w:t>
            </w:r>
            <w:r>
              <w:rPr>
                <w:sz w:val="24"/>
              </w:rPr>
              <w:tab/>
              <w:t>инициативу,</w:t>
            </w:r>
          </w:p>
          <w:p w14:paraId="7D370160" w14:textId="77777777" w:rsidR="00D81DAA" w:rsidRDefault="00D81DAA" w:rsidP="003539F7">
            <w:pPr>
              <w:pStyle w:val="TableParagraph"/>
              <w:spacing w:line="264" w:lineRule="exact"/>
              <w:ind w:left="106"/>
              <w:rPr>
                <w:sz w:val="24"/>
              </w:rPr>
            </w:pPr>
            <w:r>
              <w:rPr>
                <w:sz w:val="24"/>
              </w:rPr>
              <w:t>способность вносить дополнения, соответствующие заданной теме.</w:t>
            </w:r>
          </w:p>
        </w:tc>
      </w:tr>
      <w:tr w:rsidR="00D81DAA" w14:paraId="140AB1A9" w14:textId="77777777" w:rsidTr="003539F7">
        <w:trPr>
          <w:trHeight w:val="1656"/>
        </w:trPr>
        <w:tc>
          <w:tcPr>
            <w:tcW w:w="2028" w:type="dxa"/>
          </w:tcPr>
          <w:p w14:paraId="2D6B4A91" w14:textId="77777777" w:rsidR="00D81DAA" w:rsidRDefault="00D81DAA" w:rsidP="003539F7">
            <w:pPr>
              <w:pStyle w:val="TableParagraph"/>
              <w:spacing w:line="268" w:lineRule="exact"/>
              <w:ind w:left="107"/>
              <w:rPr>
                <w:sz w:val="24"/>
              </w:rPr>
            </w:pPr>
            <w:r>
              <w:rPr>
                <w:sz w:val="24"/>
              </w:rPr>
              <w:t>Лепка</w:t>
            </w:r>
          </w:p>
        </w:tc>
        <w:tc>
          <w:tcPr>
            <w:tcW w:w="4836" w:type="dxa"/>
          </w:tcPr>
          <w:p w14:paraId="081863DD" w14:textId="77777777" w:rsidR="00D81DAA" w:rsidRDefault="00D81DAA" w:rsidP="003539F7">
            <w:pPr>
              <w:pStyle w:val="TableParagraph"/>
              <w:spacing w:before="3"/>
              <w:rPr>
                <w:sz w:val="23"/>
              </w:rPr>
            </w:pPr>
          </w:p>
          <w:p w14:paraId="2ABBB7D4" w14:textId="77777777" w:rsidR="00D81DAA" w:rsidRDefault="00D81DAA" w:rsidP="003539F7">
            <w:pPr>
              <w:pStyle w:val="TableParagraph"/>
              <w:ind w:left="113" w:right="106"/>
              <w:jc w:val="center"/>
              <w:rPr>
                <w:sz w:val="24"/>
              </w:rPr>
            </w:pPr>
            <w:r>
              <w:rPr>
                <w:sz w:val="24"/>
              </w:rPr>
              <w:t>«Пернатые, мохнатые, колючие»</w:t>
            </w:r>
          </w:p>
        </w:tc>
        <w:tc>
          <w:tcPr>
            <w:tcW w:w="7846" w:type="dxa"/>
          </w:tcPr>
          <w:p w14:paraId="7E880FBC" w14:textId="77777777" w:rsidR="00D81DAA" w:rsidRDefault="00D81DAA" w:rsidP="003539F7">
            <w:pPr>
              <w:pStyle w:val="TableParagraph"/>
              <w:ind w:left="106" w:right="99"/>
              <w:jc w:val="both"/>
              <w:rPr>
                <w:sz w:val="24"/>
              </w:rPr>
            </w:pPr>
            <w:r>
              <w:rPr>
                <w:sz w:val="24"/>
              </w:rPr>
              <w:t>*Вызвать интерес к экспериментированию с пластическими материалами и художественными инструментами для передачи особенностей покрытия тела разных животных (перья, шерсть, колючки, чешуя). Инициировать поиск изобразительно – выразительных средств. Развивать творчество. Воспитывать доброе отношение ко всему</w:t>
            </w:r>
            <w:r>
              <w:rPr>
                <w:spacing w:val="-10"/>
                <w:sz w:val="24"/>
              </w:rPr>
              <w:t xml:space="preserve"> </w:t>
            </w:r>
            <w:r>
              <w:rPr>
                <w:sz w:val="24"/>
              </w:rPr>
              <w:t>живому.</w:t>
            </w:r>
          </w:p>
          <w:p w14:paraId="44D0A9B1" w14:textId="77777777" w:rsidR="00D81DAA" w:rsidRDefault="00D81DAA" w:rsidP="003539F7">
            <w:pPr>
              <w:pStyle w:val="TableParagraph"/>
              <w:spacing w:line="264" w:lineRule="exact"/>
              <w:ind w:left="106"/>
              <w:jc w:val="both"/>
              <w:rPr>
                <w:sz w:val="24"/>
              </w:rPr>
            </w:pPr>
            <w:r>
              <w:rPr>
                <w:sz w:val="24"/>
              </w:rPr>
              <w:t>(И.А.Лыкова, с.70)</w:t>
            </w:r>
          </w:p>
        </w:tc>
      </w:tr>
      <w:tr w:rsidR="00D81DAA" w14:paraId="725DACB8" w14:textId="77777777" w:rsidTr="003539F7">
        <w:trPr>
          <w:trHeight w:val="1657"/>
        </w:trPr>
        <w:tc>
          <w:tcPr>
            <w:tcW w:w="2028" w:type="dxa"/>
          </w:tcPr>
          <w:p w14:paraId="794E695F"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502D5E91" w14:textId="77777777" w:rsidR="00D81DAA" w:rsidRDefault="00D81DAA" w:rsidP="003539F7">
            <w:pPr>
              <w:pStyle w:val="TableParagraph"/>
              <w:spacing w:before="3"/>
              <w:rPr>
                <w:sz w:val="23"/>
              </w:rPr>
            </w:pPr>
          </w:p>
          <w:p w14:paraId="7791C0A8" w14:textId="77777777" w:rsidR="00D81DAA" w:rsidRDefault="00D81DAA" w:rsidP="003539F7">
            <w:pPr>
              <w:pStyle w:val="TableParagraph"/>
              <w:ind w:left="114" w:right="106"/>
              <w:jc w:val="center"/>
              <w:rPr>
                <w:sz w:val="24"/>
              </w:rPr>
            </w:pPr>
            <w:r>
              <w:rPr>
                <w:sz w:val="24"/>
              </w:rPr>
              <w:t>«Кто в лесу живет»</w:t>
            </w:r>
          </w:p>
        </w:tc>
        <w:tc>
          <w:tcPr>
            <w:tcW w:w="7846" w:type="dxa"/>
          </w:tcPr>
          <w:p w14:paraId="2D98E106" w14:textId="77777777" w:rsidR="00D81DAA" w:rsidRDefault="00D81DAA" w:rsidP="003539F7">
            <w:pPr>
              <w:pStyle w:val="TableParagraph"/>
              <w:ind w:left="106" w:right="157"/>
              <w:rPr>
                <w:sz w:val="24"/>
              </w:rPr>
            </w:pPr>
            <w:r>
              <w:rPr>
                <w:sz w:val="24"/>
              </w:rPr>
              <w:t>Формировать умение создавать сюжетную композицию из силуэтов животных;</w:t>
            </w:r>
          </w:p>
          <w:p w14:paraId="5CFD5D8C" w14:textId="77777777" w:rsidR="00D81DAA" w:rsidRDefault="00D81DAA" w:rsidP="003539F7">
            <w:pPr>
              <w:pStyle w:val="TableParagraph"/>
              <w:numPr>
                <w:ilvl w:val="0"/>
                <w:numId w:val="7"/>
              </w:numPr>
              <w:tabs>
                <w:tab w:val="left" w:pos="246"/>
              </w:tabs>
              <w:ind w:right="270" w:firstLine="0"/>
              <w:rPr>
                <w:sz w:val="24"/>
              </w:rPr>
            </w:pPr>
            <w:r>
              <w:rPr>
                <w:sz w:val="24"/>
              </w:rPr>
              <w:t>формировать устойчивые практические навыки при вырезании</w:t>
            </w:r>
            <w:r>
              <w:rPr>
                <w:spacing w:val="-29"/>
                <w:sz w:val="24"/>
              </w:rPr>
              <w:t xml:space="preserve"> </w:t>
            </w:r>
            <w:r>
              <w:rPr>
                <w:sz w:val="24"/>
              </w:rPr>
              <w:t>деталей из бумаги, сложенной</w:t>
            </w:r>
            <w:r>
              <w:rPr>
                <w:spacing w:val="-1"/>
                <w:sz w:val="24"/>
              </w:rPr>
              <w:t xml:space="preserve"> </w:t>
            </w:r>
            <w:r>
              <w:rPr>
                <w:sz w:val="24"/>
              </w:rPr>
              <w:t>пополам;</w:t>
            </w:r>
          </w:p>
          <w:p w14:paraId="7EFAB0CD" w14:textId="77777777" w:rsidR="00D81DAA" w:rsidRDefault="00D81DAA" w:rsidP="003539F7">
            <w:pPr>
              <w:pStyle w:val="TableParagraph"/>
              <w:numPr>
                <w:ilvl w:val="0"/>
                <w:numId w:val="7"/>
              </w:numPr>
              <w:tabs>
                <w:tab w:val="left" w:pos="246"/>
              </w:tabs>
              <w:spacing w:line="270" w:lineRule="atLeast"/>
              <w:ind w:right="105" w:firstLine="0"/>
              <w:rPr>
                <w:sz w:val="24"/>
              </w:rPr>
            </w:pPr>
            <w:r>
              <w:rPr>
                <w:sz w:val="24"/>
              </w:rPr>
              <w:t>продолжать формировать композиционные умения – размещать силуэты животных на панораме осеннего</w:t>
            </w:r>
            <w:r>
              <w:rPr>
                <w:spacing w:val="-2"/>
                <w:sz w:val="24"/>
              </w:rPr>
              <w:t xml:space="preserve"> </w:t>
            </w:r>
            <w:r>
              <w:rPr>
                <w:sz w:val="24"/>
              </w:rPr>
              <w:t>леса;</w:t>
            </w:r>
          </w:p>
        </w:tc>
      </w:tr>
    </w:tbl>
    <w:p w14:paraId="0EB7FF9D" w14:textId="77777777" w:rsidR="00D81DAA" w:rsidRDefault="00D81DAA" w:rsidP="00D81DAA">
      <w:pPr>
        <w:spacing w:line="270" w:lineRule="atLeast"/>
        <w:rPr>
          <w:sz w:val="24"/>
        </w:rPr>
        <w:sectPr w:rsidR="00D81DAA">
          <w:footerReference w:type="default" r:id="rId111"/>
          <w:pgSz w:w="16840" w:h="11910" w:orient="landscape"/>
          <w:pgMar w:top="1100" w:right="0" w:bottom="280" w:left="20" w:header="0" w:footer="0" w:gutter="0"/>
          <w:cols w:space="720"/>
        </w:sectPr>
      </w:pPr>
    </w:p>
    <w:p w14:paraId="43D5EBBF"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4D5E699C" w14:textId="77777777" w:rsidTr="003539F7">
        <w:trPr>
          <w:trHeight w:val="1931"/>
        </w:trPr>
        <w:tc>
          <w:tcPr>
            <w:tcW w:w="2028" w:type="dxa"/>
          </w:tcPr>
          <w:p w14:paraId="00C1E3B2" w14:textId="77777777" w:rsidR="00D81DAA" w:rsidRDefault="00D81DAA" w:rsidP="003539F7">
            <w:pPr>
              <w:pStyle w:val="TableParagraph"/>
              <w:rPr>
                <w:sz w:val="24"/>
              </w:rPr>
            </w:pPr>
          </w:p>
        </w:tc>
        <w:tc>
          <w:tcPr>
            <w:tcW w:w="4836" w:type="dxa"/>
          </w:tcPr>
          <w:p w14:paraId="2948C6F5" w14:textId="77777777" w:rsidR="00D81DAA" w:rsidRDefault="00D81DAA" w:rsidP="003539F7">
            <w:pPr>
              <w:pStyle w:val="TableParagraph"/>
              <w:rPr>
                <w:sz w:val="24"/>
              </w:rPr>
            </w:pPr>
          </w:p>
        </w:tc>
        <w:tc>
          <w:tcPr>
            <w:tcW w:w="7846" w:type="dxa"/>
          </w:tcPr>
          <w:p w14:paraId="68056DAF" w14:textId="77777777" w:rsidR="00D81DAA" w:rsidRDefault="00D81DAA" w:rsidP="003539F7">
            <w:pPr>
              <w:pStyle w:val="TableParagraph"/>
              <w:numPr>
                <w:ilvl w:val="0"/>
                <w:numId w:val="6"/>
              </w:numPr>
              <w:tabs>
                <w:tab w:val="left" w:pos="246"/>
              </w:tabs>
              <w:spacing w:line="268" w:lineRule="exact"/>
              <w:ind w:left="245"/>
              <w:rPr>
                <w:sz w:val="24"/>
              </w:rPr>
            </w:pPr>
            <w:r>
              <w:rPr>
                <w:sz w:val="24"/>
              </w:rPr>
              <w:t>поддерживать личностное творческое</w:t>
            </w:r>
            <w:r>
              <w:rPr>
                <w:spacing w:val="-3"/>
                <w:sz w:val="24"/>
              </w:rPr>
              <w:t xml:space="preserve"> </w:t>
            </w:r>
            <w:r>
              <w:rPr>
                <w:sz w:val="24"/>
              </w:rPr>
              <w:t>начало.</w:t>
            </w:r>
          </w:p>
          <w:p w14:paraId="334DBF42" w14:textId="77777777" w:rsidR="00D81DAA" w:rsidRDefault="00D81DAA" w:rsidP="003539F7">
            <w:pPr>
              <w:pStyle w:val="TableParagraph"/>
              <w:numPr>
                <w:ilvl w:val="0"/>
                <w:numId w:val="6"/>
              </w:numPr>
              <w:tabs>
                <w:tab w:val="left" w:pos="306"/>
              </w:tabs>
              <w:ind w:right="894" w:firstLine="0"/>
              <w:rPr>
                <w:sz w:val="24"/>
              </w:rPr>
            </w:pPr>
            <w:r>
              <w:rPr>
                <w:sz w:val="24"/>
              </w:rPr>
              <w:t>активизировать употребление в речи названия детенышей</w:t>
            </w:r>
            <w:r>
              <w:rPr>
                <w:spacing w:val="-28"/>
                <w:sz w:val="24"/>
              </w:rPr>
              <w:t xml:space="preserve"> </w:t>
            </w:r>
            <w:r>
              <w:rPr>
                <w:sz w:val="24"/>
              </w:rPr>
              <w:t>диких животных;</w:t>
            </w:r>
          </w:p>
          <w:p w14:paraId="48AF1FB1" w14:textId="77777777" w:rsidR="00D81DAA" w:rsidRDefault="00D81DAA" w:rsidP="003539F7">
            <w:pPr>
              <w:pStyle w:val="TableParagraph"/>
              <w:numPr>
                <w:ilvl w:val="0"/>
                <w:numId w:val="6"/>
              </w:numPr>
              <w:tabs>
                <w:tab w:val="left" w:pos="246"/>
              </w:tabs>
              <w:ind w:right="669" w:firstLine="0"/>
              <w:rPr>
                <w:sz w:val="24"/>
              </w:rPr>
            </w:pPr>
            <w:r>
              <w:rPr>
                <w:sz w:val="24"/>
              </w:rPr>
              <w:t>развивать способность эмоционально откликаться на</w:t>
            </w:r>
            <w:r>
              <w:rPr>
                <w:spacing w:val="-26"/>
                <w:sz w:val="24"/>
              </w:rPr>
              <w:t xml:space="preserve"> </w:t>
            </w:r>
            <w:r>
              <w:rPr>
                <w:sz w:val="24"/>
              </w:rPr>
              <w:t>произведения изобразительного</w:t>
            </w:r>
            <w:r>
              <w:rPr>
                <w:spacing w:val="-1"/>
                <w:sz w:val="24"/>
              </w:rPr>
              <w:t xml:space="preserve"> </w:t>
            </w:r>
            <w:r>
              <w:rPr>
                <w:sz w:val="24"/>
              </w:rPr>
              <w:t>искусства</w:t>
            </w:r>
          </w:p>
          <w:p w14:paraId="015FA58B" w14:textId="77777777" w:rsidR="00D81DAA" w:rsidRDefault="00D81DAA" w:rsidP="003539F7">
            <w:pPr>
              <w:pStyle w:val="TableParagraph"/>
              <w:ind w:left="106"/>
              <w:rPr>
                <w:sz w:val="24"/>
              </w:rPr>
            </w:pPr>
            <w:r>
              <w:rPr>
                <w:sz w:val="24"/>
              </w:rPr>
              <w:t>( Лыкова стр.44)</w:t>
            </w:r>
          </w:p>
        </w:tc>
      </w:tr>
      <w:tr w:rsidR="00D81DAA" w14:paraId="4F9F2ABA" w14:textId="77777777" w:rsidTr="003539F7">
        <w:trPr>
          <w:trHeight w:val="1656"/>
        </w:trPr>
        <w:tc>
          <w:tcPr>
            <w:tcW w:w="2028" w:type="dxa"/>
          </w:tcPr>
          <w:p w14:paraId="3A0674A4"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24B59D42" w14:textId="77777777" w:rsidR="00D81DAA" w:rsidRDefault="00D81DAA" w:rsidP="003539F7">
            <w:pPr>
              <w:pStyle w:val="TableParagraph"/>
              <w:ind w:left="1560" w:right="151" w:hanging="1380"/>
              <w:rPr>
                <w:sz w:val="24"/>
              </w:rPr>
            </w:pPr>
            <w:r>
              <w:rPr>
                <w:sz w:val="24"/>
              </w:rPr>
              <w:t>Конструирование (строительный материал) Тема: «Зоопарк»</w:t>
            </w:r>
          </w:p>
        </w:tc>
        <w:tc>
          <w:tcPr>
            <w:tcW w:w="7846" w:type="dxa"/>
          </w:tcPr>
          <w:p w14:paraId="665EB31C" w14:textId="77777777" w:rsidR="00D81DAA" w:rsidRDefault="00D81DAA" w:rsidP="003539F7">
            <w:pPr>
              <w:pStyle w:val="TableParagraph"/>
              <w:ind w:left="106" w:right="102"/>
              <w:jc w:val="both"/>
              <w:rPr>
                <w:sz w:val="24"/>
              </w:rPr>
            </w:pPr>
            <w:r>
              <w:rPr>
                <w:sz w:val="24"/>
              </w:rPr>
              <w:t>Закрепить название деталей строителя. Развивать у детей стремление участвовать в творческой деятельности, умение преобразовывать предметы. Воспитывать познавательный интерес, любовь к объектам природы.</w:t>
            </w:r>
          </w:p>
          <w:p w14:paraId="5A0A139C"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строительный материал</w:t>
            </w:r>
          </w:p>
        </w:tc>
      </w:tr>
      <w:tr w:rsidR="00D81DAA" w14:paraId="61157447" w14:textId="77777777" w:rsidTr="003539F7">
        <w:trPr>
          <w:trHeight w:val="275"/>
        </w:trPr>
        <w:tc>
          <w:tcPr>
            <w:tcW w:w="14710" w:type="dxa"/>
            <w:gridSpan w:val="3"/>
          </w:tcPr>
          <w:p w14:paraId="2837005B" w14:textId="77777777" w:rsidR="00D81DAA" w:rsidRDefault="00D81DAA" w:rsidP="003539F7">
            <w:pPr>
              <w:pStyle w:val="TableParagraph"/>
              <w:spacing w:line="256" w:lineRule="exact"/>
              <w:ind w:left="4152" w:right="4141"/>
              <w:jc w:val="center"/>
              <w:rPr>
                <w:b/>
                <w:sz w:val="24"/>
              </w:rPr>
            </w:pPr>
            <w:r>
              <w:rPr>
                <w:b/>
                <w:sz w:val="24"/>
              </w:rPr>
              <w:t>19 неделя – Неделя добрых дел</w:t>
            </w:r>
          </w:p>
        </w:tc>
      </w:tr>
      <w:tr w:rsidR="00D81DAA" w14:paraId="0333B81F" w14:textId="77777777" w:rsidTr="003539F7">
        <w:trPr>
          <w:trHeight w:val="1655"/>
        </w:trPr>
        <w:tc>
          <w:tcPr>
            <w:tcW w:w="2028" w:type="dxa"/>
          </w:tcPr>
          <w:p w14:paraId="0F1AC41A"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10E1DA09" w14:textId="77777777" w:rsidR="00D81DAA" w:rsidRDefault="00D81DAA" w:rsidP="003539F7">
            <w:pPr>
              <w:pStyle w:val="TableParagraph"/>
              <w:spacing w:before="3"/>
              <w:rPr>
                <w:sz w:val="23"/>
              </w:rPr>
            </w:pPr>
          </w:p>
          <w:p w14:paraId="437654C6" w14:textId="77777777" w:rsidR="00D81DAA" w:rsidRDefault="00D81DAA" w:rsidP="003539F7">
            <w:pPr>
              <w:pStyle w:val="TableParagraph"/>
              <w:ind w:left="114" w:right="106"/>
              <w:jc w:val="center"/>
              <w:rPr>
                <w:sz w:val="24"/>
              </w:rPr>
            </w:pPr>
            <w:r>
              <w:rPr>
                <w:sz w:val="24"/>
              </w:rPr>
              <w:t>«Весело и грустно»</w:t>
            </w:r>
          </w:p>
        </w:tc>
        <w:tc>
          <w:tcPr>
            <w:tcW w:w="7846" w:type="dxa"/>
          </w:tcPr>
          <w:p w14:paraId="2D9F110A" w14:textId="77777777" w:rsidR="00D81DAA" w:rsidRDefault="00D81DAA" w:rsidP="003539F7">
            <w:pPr>
              <w:pStyle w:val="TableParagraph"/>
              <w:ind w:left="106" w:right="97"/>
              <w:jc w:val="both"/>
              <w:rPr>
                <w:sz w:val="24"/>
              </w:rPr>
            </w:pPr>
            <w:r>
              <w:rPr>
                <w:sz w:val="24"/>
              </w:rPr>
              <w:t>Вызвать у детей эмоциональное отношение к образу, учить передавать различное выражение лица (радостное, грустное, сердитое), использовать разные художественные материалы.</w:t>
            </w:r>
          </w:p>
          <w:p w14:paraId="4A5D6FB1" w14:textId="77777777" w:rsidR="00D81DAA" w:rsidRDefault="00D81DAA" w:rsidP="003539F7">
            <w:pPr>
              <w:pStyle w:val="TableParagraph"/>
              <w:ind w:left="106"/>
              <w:jc w:val="both"/>
              <w:rPr>
                <w:sz w:val="24"/>
              </w:rPr>
            </w:pPr>
            <w:r>
              <w:rPr>
                <w:sz w:val="24"/>
              </w:rPr>
              <w:t>Материалы: портреты с разными выражениями лица, книга Маяковского</w:t>
            </w:r>
          </w:p>
          <w:p w14:paraId="7D92C8F1" w14:textId="77777777" w:rsidR="00D81DAA" w:rsidRDefault="00D81DAA" w:rsidP="003539F7">
            <w:pPr>
              <w:pStyle w:val="TableParagraph"/>
              <w:spacing w:line="270" w:lineRule="atLeast"/>
              <w:ind w:left="106" w:right="101"/>
              <w:jc w:val="both"/>
              <w:rPr>
                <w:sz w:val="24"/>
              </w:rPr>
            </w:pPr>
            <w:r>
              <w:rPr>
                <w:sz w:val="24"/>
              </w:rPr>
              <w:t>«Что такое хорошо, и что такое плохо». Альбомные листы, разделенные на три-четыре клетки, цветные карандаши, фломастеры.</w:t>
            </w:r>
          </w:p>
        </w:tc>
      </w:tr>
      <w:tr w:rsidR="00D81DAA" w14:paraId="5D8DAF04" w14:textId="77777777" w:rsidTr="003539F7">
        <w:trPr>
          <w:trHeight w:val="1931"/>
        </w:trPr>
        <w:tc>
          <w:tcPr>
            <w:tcW w:w="2028" w:type="dxa"/>
          </w:tcPr>
          <w:p w14:paraId="722B2665" w14:textId="77777777" w:rsidR="00D81DAA" w:rsidRDefault="00D81DAA" w:rsidP="003539F7">
            <w:pPr>
              <w:pStyle w:val="TableParagraph"/>
              <w:spacing w:line="268" w:lineRule="exact"/>
              <w:ind w:left="107"/>
              <w:rPr>
                <w:sz w:val="24"/>
              </w:rPr>
            </w:pPr>
            <w:r>
              <w:rPr>
                <w:sz w:val="24"/>
              </w:rPr>
              <w:t>Лепка</w:t>
            </w:r>
          </w:p>
        </w:tc>
        <w:tc>
          <w:tcPr>
            <w:tcW w:w="4836" w:type="dxa"/>
          </w:tcPr>
          <w:p w14:paraId="7C6CE62E" w14:textId="77777777" w:rsidR="00D81DAA" w:rsidRDefault="00D81DAA" w:rsidP="003539F7">
            <w:pPr>
              <w:pStyle w:val="TableParagraph"/>
              <w:spacing w:before="3"/>
              <w:rPr>
                <w:sz w:val="23"/>
              </w:rPr>
            </w:pPr>
          </w:p>
          <w:p w14:paraId="78C75C6E" w14:textId="77777777" w:rsidR="00D81DAA" w:rsidRDefault="00D81DAA" w:rsidP="003539F7">
            <w:pPr>
              <w:pStyle w:val="TableParagraph"/>
              <w:ind w:left="110" w:right="106"/>
              <w:jc w:val="center"/>
              <w:rPr>
                <w:sz w:val="24"/>
              </w:rPr>
            </w:pPr>
            <w:r>
              <w:rPr>
                <w:sz w:val="24"/>
              </w:rPr>
              <w:t>Лепка по русской народной сказке</w:t>
            </w:r>
          </w:p>
          <w:p w14:paraId="1331F38E" w14:textId="77777777" w:rsidR="00D81DAA" w:rsidRDefault="00D81DAA" w:rsidP="003539F7">
            <w:pPr>
              <w:pStyle w:val="TableParagraph"/>
              <w:ind w:left="112" w:right="106"/>
              <w:jc w:val="center"/>
              <w:rPr>
                <w:sz w:val="24"/>
              </w:rPr>
            </w:pPr>
            <w:r>
              <w:rPr>
                <w:sz w:val="24"/>
              </w:rPr>
              <w:t>«Хаврошечка»</w:t>
            </w:r>
          </w:p>
        </w:tc>
        <w:tc>
          <w:tcPr>
            <w:tcW w:w="7846" w:type="dxa"/>
          </w:tcPr>
          <w:p w14:paraId="7E595158" w14:textId="77777777" w:rsidR="00D81DAA" w:rsidRDefault="00D81DAA" w:rsidP="003539F7">
            <w:pPr>
              <w:pStyle w:val="TableParagraph"/>
              <w:ind w:left="106" w:right="100"/>
              <w:jc w:val="both"/>
              <w:rPr>
                <w:sz w:val="24"/>
              </w:rPr>
            </w:pPr>
            <w:r>
              <w:rPr>
                <w:sz w:val="24"/>
              </w:rPr>
              <w:t>Продолжать учить детей составлять несложную сюжетную композицию и однородных объектов, различающихся по величине, передавать в лепке движения.</w:t>
            </w:r>
          </w:p>
          <w:p w14:paraId="4392971A" w14:textId="77777777" w:rsidR="00D81DAA" w:rsidRDefault="00D81DAA" w:rsidP="003539F7">
            <w:pPr>
              <w:pStyle w:val="TableParagraph"/>
              <w:ind w:left="106" w:right="95"/>
              <w:jc w:val="both"/>
              <w:rPr>
                <w:sz w:val="24"/>
              </w:rPr>
            </w:pPr>
            <w:r>
              <w:rPr>
                <w:sz w:val="24"/>
              </w:rPr>
              <w:t>Развивать умение находить изобразительно-выразительные средства для создания целостности образа, развивать фантазию и воображение.</w:t>
            </w:r>
          </w:p>
          <w:p w14:paraId="69BB9D47" w14:textId="77777777" w:rsidR="00D81DAA" w:rsidRDefault="00D81DAA" w:rsidP="003539F7">
            <w:pPr>
              <w:pStyle w:val="TableParagraph"/>
              <w:ind w:left="106"/>
              <w:jc w:val="both"/>
              <w:rPr>
                <w:sz w:val="24"/>
              </w:rPr>
            </w:pPr>
            <w:r>
              <w:rPr>
                <w:sz w:val="24"/>
              </w:rPr>
              <w:t>Воспитывать желание добиваться поставленной цели.</w:t>
            </w:r>
          </w:p>
        </w:tc>
      </w:tr>
      <w:tr w:rsidR="00D81DAA" w14:paraId="7BAB6F8D" w14:textId="77777777" w:rsidTr="003539F7">
        <w:trPr>
          <w:trHeight w:val="1934"/>
        </w:trPr>
        <w:tc>
          <w:tcPr>
            <w:tcW w:w="2028" w:type="dxa"/>
          </w:tcPr>
          <w:p w14:paraId="1F8020D2"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1177CF24" w14:textId="77777777" w:rsidR="00D81DAA" w:rsidRDefault="00D81DAA" w:rsidP="003539F7">
            <w:pPr>
              <w:pStyle w:val="TableParagraph"/>
              <w:spacing w:line="268" w:lineRule="exact"/>
              <w:ind w:left="113" w:right="106"/>
              <w:jc w:val="center"/>
              <w:rPr>
                <w:sz w:val="24"/>
              </w:rPr>
            </w:pPr>
            <w:r>
              <w:rPr>
                <w:sz w:val="24"/>
              </w:rPr>
              <w:t>«Подарок для прабабушки и прадедушки»</w:t>
            </w:r>
          </w:p>
        </w:tc>
        <w:tc>
          <w:tcPr>
            <w:tcW w:w="7846" w:type="dxa"/>
          </w:tcPr>
          <w:p w14:paraId="3C524A0E" w14:textId="77777777" w:rsidR="00D81DAA" w:rsidRDefault="00D81DAA" w:rsidP="003539F7">
            <w:pPr>
              <w:pStyle w:val="TableParagraph"/>
              <w:ind w:left="106" w:right="96"/>
              <w:jc w:val="both"/>
              <w:rPr>
                <w:sz w:val="24"/>
              </w:rPr>
            </w:pPr>
            <w:r>
              <w:rPr>
                <w:sz w:val="24"/>
              </w:rPr>
              <w:t>: Продолжать учить выполнять аппликацию способом мозаики, правильно пользоваться в работе технологической картой. Продолжить обучение выполнению аппликации с использованием шаблона. Развивать умение вырезать детали, экономно расходуя бумагу; развивать мелкую моторику рук, воображение, мышление. Воспитывать уважение</w:t>
            </w:r>
            <w:r>
              <w:rPr>
                <w:spacing w:val="20"/>
                <w:sz w:val="24"/>
              </w:rPr>
              <w:t xml:space="preserve"> </w:t>
            </w:r>
            <w:r>
              <w:rPr>
                <w:sz w:val="24"/>
              </w:rPr>
              <w:t>к</w:t>
            </w:r>
          </w:p>
          <w:p w14:paraId="3BEFDAD8" w14:textId="77777777" w:rsidR="00D81DAA" w:rsidRDefault="00D81DAA" w:rsidP="003539F7">
            <w:pPr>
              <w:pStyle w:val="TableParagraph"/>
              <w:spacing w:line="270" w:lineRule="atLeast"/>
              <w:ind w:left="106" w:right="96"/>
              <w:jc w:val="both"/>
              <w:rPr>
                <w:sz w:val="24"/>
              </w:rPr>
            </w:pPr>
            <w:r>
              <w:rPr>
                <w:sz w:val="24"/>
              </w:rPr>
              <w:t>народным традициям, усидчивость, упорство, стремление доводить начатое дело до конца; приучать к аккуратности в работе.</w:t>
            </w:r>
          </w:p>
        </w:tc>
      </w:tr>
    </w:tbl>
    <w:p w14:paraId="7AE36151" w14:textId="77777777" w:rsidR="00D81DAA" w:rsidRDefault="00D81DAA" w:rsidP="00D81DAA">
      <w:pPr>
        <w:spacing w:line="270" w:lineRule="atLeast"/>
        <w:jc w:val="both"/>
        <w:rPr>
          <w:sz w:val="24"/>
        </w:rPr>
        <w:sectPr w:rsidR="00D81DAA">
          <w:footerReference w:type="default" r:id="rId112"/>
          <w:pgSz w:w="16840" w:h="11910" w:orient="landscape"/>
          <w:pgMar w:top="1100" w:right="0" w:bottom="280" w:left="20" w:header="0" w:footer="0" w:gutter="0"/>
          <w:cols w:space="720"/>
        </w:sectPr>
      </w:pPr>
    </w:p>
    <w:p w14:paraId="00194C40"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2647AEFA" w14:textId="77777777" w:rsidTr="003539F7">
        <w:trPr>
          <w:trHeight w:val="2483"/>
        </w:trPr>
        <w:tc>
          <w:tcPr>
            <w:tcW w:w="2028" w:type="dxa"/>
          </w:tcPr>
          <w:p w14:paraId="658EF569"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3869A5E5" w14:textId="77777777" w:rsidR="00D81DAA" w:rsidRDefault="00D81DAA" w:rsidP="003539F7">
            <w:pPr>
              <w:pStyle w:val="TableParagraph"/>
              <w:spacing w:line="268" w:lineRule="exact"/>
              <w:ind w:left="117" w:right="106"/>
              <w:jc w:val="center"/>
              <w:rPr>
                <w:sz w:val="24"/>
              </w:rPr>
            </w:pPr>
            <w:r>
              <w:rPr>
                <w:sz w:val="24"/>
              </w:rPr>
              <w:t>Оригами «Тюльпан для мамочки»</w:t>
            </w:r>
          </w:p>
        </w:tc>
        <w:tc>
          <w:tcPr>
            <w:tcW w:w="7846" w:type="dxa"/>
          </w:tcPr>
          <w:p w14:paraId="480E271F" w14:textId="77777777" w:rsidR="00D81DAA" w:rsidRDefault="00D81DAA" w:rsidP="003539F7">
            <w:pPr>
              <w:pStyle w:val="TableParagraph"/>
              <w:ind w:left="106" w:right="93"/>
              <w:jc w:val="both"/>
              <w:rPr>
                <w:sz w:val="24"/>
              </w:rPr>
            </w:pPr>
            <w:r>
              <w:rPr>
                <w:sz w:val="24"/>
              </w:rPr>
              <w:t>Учить детей складывать тюльпан способом оригами. Развивать любознательность, мелкую моторику рук. Воспитывать у детей любовь к самому близкому человеку маме. Опыты с бумагой. Дидактическая игра</w:t>
            </w:r>
          </w:p>
          <w:p w14:paraId="61FF9D70" w14:textId="77777777" w:rsidR="00D81DAA" w:rsidRDefault="00D81DAA" w:rsidP="003539F7">
            <w:pPr>
              <w:pStyle w:val="TableParagraph"/>
              <w:spacing w:line="270" w:lineRule="atLeast"/>
              <w:ind w:left="106" w:right="99"/>
              <w:jc w:val="both"/>
              <w:rPr>
                <w:sz w:val="24"/>
              </w:rPr>
            </w:pPr>
            <w:r>
              <w:rPr>
                <w:sz w:val="24"/>
              </w:rPr>
              <w:t>«Выложи цветок» Развивать художественный вкус, память. Физкультминутка «С любовью к маме» Презентация «Весенние цветы». Конструирование и программирование заданных моделей. Учить конструировать и программировать заданные модели. Развивать логическое мышление, умение правильно выражать свою мысль, решать проблему различными путями</w:t>
            </w:r>
          </w:p>
        </w:tc>
      </w:tr>
      <w:tr w:rsidR="00D81DAA" w14:paraId="3B1CEBD7" w14:textId="77777777" w:rsidTr="003539F7">
        <w:trPr>
          <w:trHeight w:val="276"/>
        </w:trPr>
        <w:tc>
          <w:tcPr>
            <w:tcW w:w="14710" w:type="dxa"/>
            <w:gridSpan w:val="3"/>
          </w:tcPr>
          <w:p w14:paraId="271065C5" w14:textId="77777777" w:rsidR="00D81DAA" w:rsidRDefault="00D81DAA" w:rsidP="003539F7">
            <w:pPr>
              <w:pStyle w:val="TableParagraph"/>
              <w:spacing w:line="256" w:lineRule="exact"/>
              <w:ind w:left="4152" w:right="4143"/>
              <w:jc w:val="center"/>
              <w:rPr>
                <w:b/>
                <w:sz w:val="24"/>
              </w:rPr>
            </w:pPr>
            <w:r>
              <w:rPr>
                <w:b/>
                <w:sz w:val="24"/>
              </w:rPr>
              <w:t>20 неделя - Из чего сделаны предметы</w:t>
            </w:r>
          </w:p>
        </w:tc>
      </w:tr>
      <w:tr w:rsidR="00D81DAA" w14:paraId="7B10FAF1" w14:textId="77777777" w:rsidTr="003539F7">
        <w:trPr>
          <w:trHeight w:val="2483"/>
        </w:trPr>
        <w:tc>
          <w:tcPr>
            <w:tcW w:w="2028" w:type="dxa"/>
          </w:tcPr>
          <w:p w14:paraId="5F907690"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44215BE3" w14:textId="77777777" w:rsidR="00D81DAA" w:rsidRDefault="00D81DAA" w:rsidP="003539F7">
            <w:pPr>
              <w:pStyle w:val="TableParagraph"/>
              <w:spacing w:line="268" w:lineRule="exact"/>
              <w:ind w:left="115" w:right="106"/>
              <w:jc w:val="center"/>
              <w:rPr>
                <w:sz w:val="24"/>
              </w:rPr>
            </w:pPr>
            <w:r>
              <w:rPr>
                <w:sz w:val="24"/>
              </w:rPr>
              <w:t>«Музей гжели»</w:t>
            </w:r>
          </w:p>
        </w:tc>
        <w:tc>
          <w:tcPr>
            <w:tcW w:w="7846" w:type="dxa"/>
          </w:tcPr>
          <w:p w14:paraId="4ECEEAAE" w14:textId="77777777" w:rsidR="00D81DAA" w:rsidRDefault="00D81DAA" w:rsidP="003539F7">
            <w:pPr>
              <w:pStyle w:val="TableParagraph"/>
              <w:ind w:left="106" w:right="95"/>
              <w:jc w:val="both"/>
              <w:rPr>
                <w:sz w:val="24"/>
              </w:rPr>
            </w:pPr>
            <w:r>
              <w:rPr>
                <w:sz w:val="24"/>
              </w:rPr>
              <w:t>Продолжать знакомить детей с разнообразием русских народных промыслов, учить детей различать изделия, знать характерные особенности разных промыслов. Использовать художественные средства выразительности. Продолжать знакомить детей с искусством гжельских мастеров. Учить расписывать чашки, блюдца выделять кайму. Закреплять приемы рисования концом кисти, всем ворсом, примакиванием. Развивать чувство цвета, композиционные умения. Воспитывать интерес к</w:t>
            </w:r>
            <w:r>
              <w:rPr>
                <w:spacing w:val="14"/>
                <w:sz w:val="24"/>
              </w:rPr>
              <w:t xml:space="preserve"> </w:t>
            </w:r>
            <w:r>
              <w:rPr>
                <w:sz w:val="24"/>
              </w:rPr>
              <w:t>истокам</w:t>
            </w:r>
            <w:r>
              <w:rPr>
                <w:spacing w:val="13"/>
                <w:sz w:val="24"/>
              </w:rPr>
              <w:t xml:space="preserve"> </w:t>
            </w:r>
            <w:r>
              <w:rPr>
                <w:sz w:val="24"/>
              </w:rPr>
              <w:t>русской</w:t>
            </w:r>
            <w:r>
              <w:rPr>
                <w:spacing w:val="14"/>
                <w:sz w:val="24"/>
              </w:rPr>
              <w:t xml:space="preserve"> </w:t>
            </w:r>
            <w:r>
              <w:rPr>
                <w:sz w:val="24"/>
              </w:rPr>
              <w:t>народной</w:t>
            </w:r>
            <w:r>
              <w:rPr>
                <w:spacing w:val="14"/>
                <w:sz w:val="24"/>
              </w:rPr>
              <w:t xml:space="preserve"> </w:t>
            </w:r>
            <w:r>
              <w:rPr>
                <w:sz w:val="24"/>
              </w:rPr>
              <w:t>культуры,</w:t>
            </w:r>
            <w:r>
              <w:rPr>
                <w:spacing w:val="14"/>
                <w:sz w:val="24"/>
              </w:rPr>
              <w:t xml:space="preserve"> </w:t>
            </w:r>
            <w:r>
              <w:rPr>
                <w:sz w:val="24"/>
              </w:rPr>
              <w:t>желание</w:t>
            </w:r>
            <w:r>
              <w:rPr>
                <w:spacing w:val="12"/>
                <w:sz w:val="24"/>
              </w:rPr>
              <w:t xml:space="preserve"> </w:t>
            </w:r>
            <w:r>
              <w:rPr>
                <w:sz w:val="24"/>
              </w:rPr>
              <w:t>расписывать</w:t>
            </w:r>
            <w:r>
              <w:rPr>
                <w:spacing w:val="15"/>
                <w:sz w:val="24"/>
              </w:rPr>
              <w:t xml:space="preserve"> </w:t>
            </w:r>
            <w:r>
              <w:rPr>
                <w:sz w:val="24"/>
              </w:rPr>
              <w:t>посуду</w:t>
            </w:r>
            <w:r>
              <w:rPr>
                <w:spacing w:val="12"/>
                <w:sz w:val="24"/>
              </w:rPr>
              <w:t xml:space="preserve"> </w:t>
            </w:r>
            <w:r>
              <w:rPr>
                <w:sz w:val="24"/>
              </w:rPr>
              <w:t>под</w:t>
            </w:r>
          </w:p>
          <w:p w14:paraId="730DFF88" w14:textId="77777777" w:rsidR="00D81DAA" w:rsidRDefault="00D81DAA" w:rsidP="003539F7">
            <w:pPr>
              <w:pStyle w:val="TableParagraph"/>
              <w:spacing w:line="264" w:lineRule="exact"/>
              <w:ind w:left="106"/>
              <w:rPr>
                <w:sz w:val="24"/>
              </w:rPr>
            </w:pPr>
            <w:r>
              <w:rPr>
                <w:sz w:val="24"/>
              </w:rPr>
              <w:t>«гжель»</w:t>
            </w:r>
          </w:p>
        </w:tc>
      </w:tr>
      <w:tr w:rsidR="00D81DAA" w14:paraId="27CC9885" w14:textId="77777777" w:rsidTr="003539F7">
        <w:trPr>
          <w:trHeight w:val="1931"/>
        </w:trPr>
        <w:tc>
          <w:tcPr>
            <w:tcW w:w="2028" w:type="dxa"/>
          </w:tcPr>
          <w:p w14:paraId="5577D72D" w14:textId="77777777" w:rsidR="00D81DAA" w:rsidRDefault="00D81DAA" w:rsidP="003539F7">
            <w:pPr>
              <w:pStyle w:val="TableParagraph"/>
              <w:spacing w:line="268" w:lineRule="exact"/>
              <w:ind w:left="107"/>
              <w:rPr>
                <w:sz w:val="24"/>
              </w:rPr>
            </w:pPr>
            <w:r>
              <w:rPr>
                <w:sz w:val="24"/>
              </w:rPr>
              <w:t>Лепка</w:t>
            </w:r>
          </w:p>
        </w:tc>
        <w:tc>
          <w:tcPr>
            <w:tcW w:w="4836" w:type="dxa"/>
          </w:tcPr>
          <w:p w14:paraId="7186BB47" w14:textId="77777777" w:rsidR="00D81DAA" w:rsidRDefault="00D81DAA" w:rsidP="003539F7">
            <w:pPr>
              <w:pStyle w:val="TableParagraph"/>
              <w:spacing w:line="268" w:lineRule="exact"/>
              <w:ind w:left="114" w:right="106"/>
              <w:jc w:val="center"/>
              <w:rPr>
                <w:sz w:val="24"/>
              </w:rPr>
            </w:pPr>
            <w:r>
              <w:rPr>
                <w:sz w:val="24"/>
              </w:rPr>
              <w:t>Пирожные для Карлсона</w:t>
            </w:r>
          </w:p>
        </w:tc>
        <w:tc>
          <w:tcPr>
            <w:tcW w:w="7846" w:type="dxa"/>
          </w:tcPr>
          <w:p w14:paraId="58CB7C24" w14:textId="77777777" w:rsidR="00D81DAA" w:rsidRDefault="00D81DAA" w:rsidP="003539F7">
            <w:pPr>
              <w:pStyle w:val="TableParagraph"/>
              <w:ind w:left="106" w:right="274"/>
              <w:rPr>
                <w:sz w:val="24"/>
              </w:rPr>
            </w:pPr>
            <w:r>
              <w:rPr>
                <w:sz w:val="24"/>
              </w:rPr>
              <w:t>Учить детей лепить кондитерские изделия из соленого теста: формовать вручную скульптурным способом</w:t>
            </w:r>
          </w:p>
          <w:p w14:paraId="116659E8" w14:textId="77777777" w:rsidR="00D81DAA" w:rsidRDefault="00D81DAA" w:rsidP="003539F7">
            <w:pPr>
              <w:pStyle w:val="TableParagraph"/>
              <w:ind w:left="106" w:right="363"/>
              <w:rPr>
                <w:sz w:val="24"/>
              </w:rPr>
            </w:pPr>
            <w:r>
              <w:rPr>
                <w:sz w:val="24"/>
              </w:rPr>
              <w:t>или вырезать формочками для выпечки. Активизировать приемы декорирования лепных образов. Развивать мелкую моторику, глазомер. Синхронизировать движение обеих рук. Воспитывать навыки сотрудничества и сотворчества.</w:t>
            </w:r>
          </w:p>
          <w:p w14:paraId="1E93D12E" w14:textId="77777777" w:rsidR="00D81DAA" w:rsidRDefault="00D81DAA" w:rsidP="003539F7">
            <w:pPr>
              <w:pStyle w:val="TableParagraph"/>
              <w:spacing w:line="264" w:lineRule="exact"/>
              <w:ind w:left="106"/>
              <w:rPr>
                <w:sz w:val="24"/>
              </w:rPr>
            </w:pPr>
            <w:r>
              <w:rPr>
                <w:b/>
                <w:sz w:val="24"/>
              </w:rPr>
              <w:t xml:space="preserve">Материал: </w:t>
            </w:r>
            <w:r>
              <w:rPr>
                <w:sz w:val="24"/>
              </w:rPr>
              <w:t>пластилин, стеки, доска для лепки, иллюстрации.</w:t>
            </w:r>
          </w:p>
        </w:tc>
      </w:tr>
      <w:tr w:rsidR="00D81DAA" w14:paraId="03785A33" w14:textId="77777777" w:rsidTr="003539F7">
        <w:trPr>
          <w:trHeight w:val="1656"/>
        </w:trPr>
        <w:tc>
          <w:tcPr>
            <w:tcW w:w="2028" w:type="dxa"/>
          </w:tcPr>
          <w:p w14:paraId="6F03F2BE"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0584475B" w14:textId="77777777" w:rsidR="00D81DAA" w:rsidRDefault="00D81DAA" w:rsidP="003539F7">
            <w:pPr>
              <w:pStyle w:val="TableParagraph"/>
              <w:spacing w:line="268" w:lineRule="exact"/>
              <w:ind w:left="115" w:right="106"/>
              <w:jc w:val="center"/>
              <w:rPr>
                <w:sz w:val="24"/>
              </w:rPr>
            </w:pPr>
            <w:r>
              <w:rPr>
                <w:sz w:val="24"/>
              </w:rPr>
              <w:t>«Чайный сервиз»</w:t>
            </w:r>
          </w:p>
        </w:tc>
        <w:tc>
          <w:tcPr>
            <w:tcW w:w="7846" w:type="dxa"/>
          </w:tcPr>
          <w:p w14:paraId="3EB229ED" w14:textId="77777777" w:rsidR="00D81DAA" w:rsidRDefault="00D81DAA" w:rsidP="003539F7">
            <w:pPr>
              <w:pStyle w:val="TableParagraph"/>
              <w:ind w:left="106" w:right="1128"/>
              <w:rPr>
                <w:sz w:val="24"/>
              </w:rPr>
            </w:pPr>
            <w:r>
              <w:rPr>
                <w:sz w:val="24"/>
              </w:rPr>
              <w:t>Закрепить выполнение аппликации способом обрывания. Учить подбирать холодные и теплые тона для композиции.</w:t>
            </w:r>
          </w:p>
          <w:p w14:paraId="53FF47F5" w14:textId="77777777" w:rsidR="00D81DAA" w:rsidRDefault="00D81DAA" w:rsidP="003539F7">
            <w:pPr>
              <w:pStyle w:val="TableParagraph"/>
              <w:ind w:left="106"/>
              <w:rPr>
                <w:sz w:val="24"/>
              </w:rPr>
            </w:pPr>
            <w:r>
              <w:rPr>
                <w:sz w:val="24"/>
              </w:rPr>
              <w:t>Развивать воображение. Воспитывать аккуратность при работе с клеем.</w:t>
            </w:r>
          </w:p>
        </w:tc>
      </w:tr>
      <w:tr w:rsidR="00D81DAA" w14:paraId="0341DC1C" w14:textId="77777777" w:rsidTr="003539F7">
        <w:trPr>
          <w:trHeight w:val="553"/>
        </w:trPr>
        <w:tc>
          <w:tcPr>
            <w:tcW w:w="2028" w:type="dxa"/>
          </w:tcPr>
          <w:p w14:paraId="3B2901FD"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2F3E07E0" w14:textId="77777777" w:rsidR="00D81DAA" w:rsidRDefault="00D81DAA" w:rsidP="003539F7">
            <w:pPr>
              <w:pStyle w:val="TableParagraph"/>
              <w:spacing w:line="268" w:lineRule="exact"/>
              <w:ind w:left="114" w:right="106"/>
              <w:jc w:val="center"/>
              <w:rPr>
                <w:sz w:val="24"/>
              </w:rPr>
            </w:pPr>
            <w:r>
              <w:rPr>
                <w:sz w:val="24"/>
              </w:rPr>
              <w:t>Конструирование «Фигурки из проволоки»</w:t>
            </w:r>
          </w:p>
        </w:tc>
        <w:tc>
          <w:tcPr>
            <w:tcW w:w="7846" w:type="dxa"/>
          </w:tcPr>
          <w:p w14:paraId="79C0E25B" w14:textId="77777777" w:rsidR="00D81DAA" w:rsidRDefault="00D81DAA" w:rsidP="003539F7">
            <w:pPr>
              <w:pStyle w:val="TableParagraph"/>
              <w:spacing w:line="268" w:lineRule="exact"/>
              <w:ind w:left="106"/>
              <w:rPr>
                <w:sz w:val="24"/>
              </w:rPr>
            </w:pPr>
            <w:r>
              <w:rPr>
                <w:sz w:val="24"/>
              </w:rPr>
              <w:t>Научить детей работать по несложной выкройке, учить детей работать с</w:t>
            </w:r>
          </w:p>
          <w:p w14:paraId="77B8AFEC" w14:textId="77777777" w:rsidR="00D81DAA" w:rsidRDefault="00D81DAA" w:rsidP="003539F7">
            <w:pPr>
              <w:pStyle w:val="TableParagraph"/>
              <w:spacing w:line="266" w:lineRule="exact"/>
              <w:ind w:left="106"/>
              <w:rPr>
                <w:sz w:val="24"/>
              </w:rPr>
            </w:pPr>
            <w:r>
              <w:rPr>
                <w:sz w:val="24"/>
              </w:rPr>
              <w:t>бросовым материалом – проволокой, линии сгиба делать более</w:t>
            </w:r>
          </w:p>
        </w:tc>
      </w:tr>
    </w:tbl>
    <w:p w14:paraId="10A5DCE4" w14:textId="77777777" w:rsidR="00D81DAA" w:rsidRDefault="00D81DAA" w:rsidP="00D81DAA">
      <w:pPr>
        <w:spacing w:line="266" w:lineRule="exact"/>
        <w:rPr>
          <w:sz w:val="24"/>
        </w:rPr>
        <w:sectPr w:rsidR="00D81DAA">
          <w:footerReference w:type="default" r:id="rId113"/>
          <w:pgSz w:w="16840" w:h="11910" w:orient="landscape"/>
          <w:pgMar w:top="1100" w:right="0" w:bottom="280" w:left="20" w:header="0" w:footer="0" w:gutter="0"/>
          <w:cols w:space="720"/>
        </w:sectPr>
      </w:pPr>
    </w:p>
    <w:p w14:paraId="4617CB94"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4AA43EE8" w14:textId="77777777" w:rsidTr="003539F7">
        <w:trPr>
          <w:trHeight w:val="827"/>
        </w:trPr>
        <w:tc>
          <w:tcPr>
            <w:tcW w:w="2028" w:type="dxa"/>
          </w:tcPr>
          <w:p w14:paraId="19E9D8D1" w14:textId="77777777" w:rsidR="00D81DAA" w:rsidRDefault="00D81DAA" w:rsidP="003539F7">
            <w:pPr>
              <w:pStyle w:val="TableParagraph"/>
              <w:rPr>
                <w:sz w:val="24"/>
              </w:rPr>
            </w:pPr>
          </w:p>
        </w:tc>
        <w:tc>
          <w:tcPr>
            <w:tcW w:w="4836" w:type="dxa"/>
          </w:tcPr>
          <w:p w14:paraId="3B2F7A8E" w14:textId="77777777" w:rsidR="00D81DAA" w:rsidRDefault="00D81DAA" w:rsidP="003539F7">
            <w:pPr>
              <w:pStyle w:val="TableParagraph"/>
              <w:rPr>
                <w:sz w:val="24"/>
              </w:rPr>
            </w:pPr>
          </w:p>
        </w:tc>
        <w:tc>
          <w:tcPr>
            <w:tcW w:w="7846" w:type="dxa"/>
          </w:tcPr>
          <w:p w14:paraId="277D6F02" w14:textId="77777777" w:rsidR="00D81DAA" w:rsidRDefault="00D81DAA" w:rsidP="003539F7">
            <w:pPr>
              <w:pStyle w:val="TableParagraph"/>
              <w:ind w:left="106" w:right="157"/>
              <w:rPr>
                <w:sz w:val="24"/>
              </w:rPr>
            </w:pPr>
            <w:r>
              <w:rPr>
                <w:sz w:val="24"/>
              </w:rPr>
              <w:t>плавными, научить делать геометрические фигуры, способствовать проявлению самостоятельности.</w:t>
            </w:r>
          </w:p>
          <w:p w14:paraId="121855E7" w14:textId="77777777" w:rsidR="00D81DAA" w:rsidRDefault="00D81DAA" w:rsidP="003539F7">
            <w:pPr>
              <w:pStyle w:val="TableParagraph"/>
              <w:spacing w:line="264" w:lineRule="exact"/>
              <w:ind w:left="106"/>
              <w:rPr>
                <w:sz w:val="24"/>
              </w:rPr>
            </w:pPr>
            <w:r>
              <w:rPr>
                <w:b/>
                <w:sz w:val="24"/>
              </w:rPr>
              <w:t xml:space="preserve">Материал: </w:t>
            </w:r>
            <w:r>
              <w:rPr>
                <w:sz w:val="24"/>
              </w:rPr>
              <w:t>бросовый материал, проволока.</w:t>
            </w:r>
          </w:p>
        </w:tc>
      </w:tr>
      <w:tr w:rsidR="00D81DAA" w14:paraId="2C3EC2EB" w14:textId="77777777" w:rsidTr="003539F7">
        <w:trPr>
          <w:trHeight w:val="275"/>
        </w:trPr>
        <w:tc>
          <w:tcPr>
            <w:tcW w:w="14710" w:type="dxa"/>
            <w:gridSpan w:val="3"/>
          </w:tcPr>
          <w:p w14:paraId="1A0E28C5" w14:textId="77777777" w:rsidR="00D81DAA" w:rsidRDefault="00D81DAA" w:rsidP="003539F7">
            <w:pPr>
              <w:pStyle w:val="TableParagraph"/>
              <w:spacing w:line="256" w:lineRule="exact"/>
              <w:ind w:left="4151" w:right="4143"/>
              <w:jc w:val="center"/>
              <w:rPr>
                <w:b/>
                <w:sz w:val="24"/>
              </w:rPr>
            </w:pPr>
            <w:r>
              <w:rPr>
                <w:b/>
                <w:sz w:val="24"/>
              </w:rPr>
              <w:t>21 неделя – День здоровья</w:t>
            </w:r>
          </w:p>
        </w:tc>
      </w:tr>
      <w:tr w:rsidR="00D81DAA" w14:paraId="583C1CA1" w14:textId="77777777" w:rsidTr="003539F7">
        <w:trPr>
          <w:trHeight w:val="1103"/>
        </w:trPr>
        <w:tc>
          <w:tcPr>
            <w:tcW w:w="2028" w:type="dxa"/>
          </w:tcPr>
          <w:p w14:paraId="7EC8716E"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6AB494C6" w14:textId="77777777" w:rsidR="00D81DAA" w:rsidRDefault="00D81DAA" w:rsidP="003539F7">
            <w:pPr>
              <w:pStyle w:val="TableParagraph"/>
              <w:spacing w:line="268" w:lineRule="exact"/>
              <w:ind w:left="117" w:right="106"/>
              <w:jc w:val="center"/>
              <w:rPr>
                <w:sz w:val="24"/>
              </w:rPr>
            </w:pPr>
            <w:r>
              <w:rPr>
                <w:sz w:val="24"/>
              </w:rPr>
              <w:t>«Мой любимый вид спорта»</w:t>
            </w:r>
          </w:p>
        </w:tc>
        <w:tc>
          <w:tcPr>
            <w:tcW w:w="7846" w:type="dxa"/>
          </w:tcPr>
          <w:p w14:paraId="2CBC6E09" w14:textId="77777777" w:rsidR="00D81DAA" w:rsidRDefault="00D81DAA" w:rsidP="003539F7">
            <w:pPr>
              <w:pStyle w:val="TableParagraph"/>
              <w:ind w:left="106" w:right="102"/>
              <w:jc w:val="both"/>
              <w:rPr>
                <w:sz w:val="24"/>
              </w:rPr>
            </w:pPr>
            <w:r>
              <w:rPr>
                <w:sz w:val="24"/>
              </w:rPr>
              <w:t>Учить рисовать людей в движении, закреплять умение передавать в рисовании свое отношение к любимому виду спорта; развивать воображение, восприимчивость к происходящему; воспитывать чувства</w:t>
            </w:r>
          </w:p>
          <w:p w14:paraId="53D61DA5" w14:textId="77777777" w:rsidR="00D81DAA" w:rsidRDefault="00D81DAA" w:rsidP="003539F7">
            <w:pPr>
              <w:pStyle w:val="TableParagraph"/>
              <w:spacing w:line="264" w:lineRule="exact"/>
              <w:ind w:left="106"/>
              <w:jc w:val="both"/>
              <w:rPr>
                <w:sz w:val="24"/>
              </w:rPr>
            </w:pPr>
            <w:r>
              <w:rPr>
                <w:sz w:val="24"/>
              </w:rPr>
              <w:t>открытости, коллективизма, сотрудничества</w:t>
            </w:r>
          </w:p>
        </w:tc>
      </w:tr>
      <w:tr w:rsidR="00D81DAA" w14:paraId="02454FC5" w14:textId="77777777" w:rsidTr="003539F7">
        <w:trPr>
          <w:trHeight w:val="2484"/>
        </w:trPr>
        <w:tc>
          <w:tcPr>
            <w:tcW w:w="2028" w:type="dxa"/>
          </w:tcPr>
          <w:p w14:paraId="15233697" w14:textId="77777777" w:rsidR="00D81DAA" w:rsidRDefault="00D81DAA" w:rsidP="003539F7">
            <w:pPr>
              <w:pStyle w:val="TableParagraph"/>
              <w:spacing w:line="268" w:lineRule="exact"/>
              <w:ind w:left="107"/>
              <w:rPr>
                <w:sz w:val="24"/>
              </w:rPr>
            </w:pPr>
            <w:r>
              <w:rPr>
                <w:sz w:val="24"/>
              </w:rPr>
              <w:t>Лепка</w:t>
            </w:r>
          </w:p>
        </w:tc>
        <w:tc>
          <w:tcPr>
            <w:tcW w:w="4836" w:type="dxa"/>
          </w:tcPr>
          <w:p w14:paraId="02F1FA21" w14:textId="77777777" w:rsidR="00D81DAA" w:rsidRDefault="00D81DAA" w:rsidP="003539F7">
            <w:pPr>
              <w:pStyle w:val="TableParagraph"/>
              <w:ind w:left="1867" w:right="1857" w:hanging="3"/>
              <w:jc w:val="center"/>
              <w:rPr>
                <w:sz w:val="24"/>
              </w:rPr>
            </w:pPr>
            <w:r>
              <w:rPr>
                <w:sz w:val="24"/>
              </w:rPr>
              <w:t>Лепка Человек Части тела</w:t>
            </w:r>
          </w:p>
        </w:tc>
        <w:tc>
          <w:tcPr>
            <w:tcW w:w="7846" w:type="dxa"/>
          </w:tcPr>
          <w:p w14:paraId="18156B1B" w14:textId="77777777" w:rsidR="00D81DAA" w:rsidRDefault="00D81DAA" w:rsidP="003539F7">
            <w:pPr>
              <w:pStyle w:val="TableParagraph"/>
              <w:ind w:left="106"/>
              <w:rPr>
                <w:sz w:val="24"/>
              </w:rPr>
            </w:pPr>
            <w:r>
              <w:rPr>
                <w:sz w:val="24"/>
              </w:rPr>
              <w:t>Учить детей составлять из вылепленных фигурок коллективную композицию. Закрепить способ лепки из цилиндра (валика), надрезанного сдвух концов. Продолжать учить передавать разнообразные движения человека и несложные взаимоотношения (скрепления рук, размещение друг за другом или рядом), соотносить по величине и пропорциям.</w:t>
            </w:r>
          </w:p>
          <w:p w14:paraId="08BA973F" w14:textId="77777777" w:rsidR="00D81DAA" w:rsidRDefault="00D81DAA" w:rsidP="003539F7">
            <w:pPr>
              <w:pStyle w:val="TableParagraph"/>
              <w:ind w:left="106" w:right="157"/>
              <w:rPr>
                <w:sz w:val="24"/>
              </w:rPr>
            </w:pPr>
            <w:r>
              <w:rPr>
                <w:sz w:val="24"/>
              </w:rPr>
              <w:t>Познакомить со способом получения в лепке нового цвета, передающего цвет загара. Развивать способности к сюжетосложению.</w:t>
            </w:r>
          </w:p>
          <w:p w14:paraId="79490B59" w14:textId="77777777" w:rsidR="00D81DAA" w:rsidRDefault="00D81DAA" w:rsidP="003539F7">
            <w:pPr>
              <w:pStyle w:val="TableParagraph"/>
              <w:ind w:left="106"/>
              <w:rPr>
                <w:sz w:val="24"/>
              </w:rPr>
            </w:pPr>
            <w:r>
              <w:rPr>
                <w:b/>
                <w:sz w:val="24"/>
              </w:rPr>
              <w:t xml:space="preserve">Материал: </w:t>
            </w:r>
            <w:r>
              <w:rPr>
                <w:sz w:val="24"/>
              </w:rPr>
              <w:t>пластилин, стеки, доска для лепки, иллюстрации.</w:t>
            </w:r>
          </w:p>
        </w:tc>
      </w:tr>
      <w:tr w:rsidR="00D81DAA" w14:paraId="536B4C36" w14:textId="77777777" w:rsidTr="003539F7">
        <w:trPr>
          <w:trHeight w:val="1932"/>
        </w:trPr>
        <w:tc>
          <w:tcPr>
            <w:tcW w:w="2028" w:type="dxa"/>
          </w:tcPr>
          <w:p w14:paraId="3811E48D"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2179C09B" w14:textId="77777777" w:rsidR="00D81DAA" w:rsidRDefault="00D81DAA" w:rsidP="003539F7">
            <w:pPr>
              <w:pStyle w:val="TableParagraph"/>
              <w:spacing w:line="268" w:lineRule="exact"/>
              <w:ind w:left="114" w:right="106"/>
              <w:jc w:val="center"/>
              <w:rPr>
                <w:sz w:val="24"/>
              </w:rPr>
            </w:pPr>
            <w:r>
              <w:rPr>
                <w:sz w:val="24"/>
              </w:rPr>
              <w:t>«Зимний пейзаж»</w:t>
            </w:r>
          </w:p>
        </w:tc>
        <w:tc>
          <w:tcPr>
            <w:tcW w:w="7846" w:type="dxa"/>
          </w:tcPr>
          <w:p w14:paraId="56DEBA72" w14:textId="77777777" w:rsidR="00D81DAA" w:rsidRDefault="00D81DAA" w:rsidP="003539F7">
            <w:pPr>
              <w:pStyle w:val="TableParagraph"/>
              <w:ind w:left="106" w:right="96"/>
              <w:jc w:val="both"/>
              <w:rPr>
                <w:sz w:val="24"/>
              </w:rPr>
            </w:pPr>
            <w:r>
              <w:rPr>
                <w:sz w:val="24"/>
              </w:rPr>
              <w:t>Закреплять навыки симметричного вырезания (деревья, закрепить прием обрывания (деревья, сугробы, снег, силуэтного вырезывания (животные, деревья); -развивать творчество детей; учить увидеть и понять образ в поэзии, живописи. - развивать художественный вкус, фантазию при создании композиции, воспитыватьстремление доставлять себе и другим</w:t>
            </w:r>
          </w:p>
          <w:p w14:paraId="39A393D6" w14:textId="77777777" w:rsidR="00D81DAA" w:rsidRDefault="00D81DAA" w:rsidP="003539F7">
            <w:pPr>
              <w:pStyle w:val="TableParagraph"/>
              <w:spacing w:line="270" w:lineRule="atLeast"/>
              <w:ind w:left="106" w:right="96"/>
              <w:jc w:val="both"/>
              <w:rPr>
                <w:sz w:val="24"/>
              </w:rPr>
            </w:pPr>
            <w:r>
              <w:rPr>
                <w:sz w:val="24"/>
              </w:rPr>
              <w:t>радость поделками, изготовленными своими руками. - закрепить умение у детей осторожному обращению с</w:t>
            </w:r>
            <w:r>
              <w:rPr>
                <w:spacing w:val="-10"/>
                <w:sz w:val="24"/>
              </w:rPr>
              <w:t xml:space="preserve"> </w:t>
            </w:r>
            <w:r>
              <w:rPr>
                <w:sz w:val="24"/>
              </w:rPr>
              <w:t>ножницами.</w:t>
            </w:r>
          </w:p>
        </w:tc>
      </w:tr>
      <w:tr w:rsidR="00D81DAA" w14:paraId="54B17DC5" w14:textId="77777777" w:rsidTr="003539F7">
        <w:trPr>
          <w:trHeight w:val="1656"/>
        </w:trPr>
        <w:tc>
          <w:tcPr>
            <w:tcW w:w="2028" w:type="dxa"/>
          </w:tcPr>
          <w:p w14:paraId="56579ACB"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79DA3C27" w14:textId="77777777" w:rsidR="00D81DAA" w:rsidRDefault="00D81DAA" w:rsidP="003539F7">
            <w:pPr>
              <w:pStyle w:val="TableParagraph"/>
              <w:ind w:left="113" w:right="106"/>
              <w:jc w:val="center"/>
              <w:rPr>
                <w:sz w:val="24"/>
              </w:rPr>
            </w:pPr>
            <w:r>
              <w:rPr>
                <w:sz w:val="24"/>
              </w:rPr>
              <w:t>Конструирование (строительный материал) Тема: Двухэтажное здание Спортивный комплекс</w:t>
            </w:r>
          </w:p>
        </w:tc>
        <w:tc>
          <w:tcPr>
            <w:tcW w:w="7846" w:type="dxa"/>
          </w:tcPr>
          <w:p w14:paraId="44429F46" w14:textId="77777777" w:rsidR="00D81DAA" w:rsidRDefault="00D81DAA" w:rsidP="003539F7">
            <w:pPr>
              <w:pStyle w:val="TableParagraph"/>
              <w:ind w:left="106" w:right="157"/>
              <w:rPr>
                <w:sz w:val="24"/>
              </w:rPr>
            </w:pPr>
            <w:r>
              <w:rPr>
                <w:sz w:val="24"/>
              </w:rPr>
              <w:t>Формировать обобщенное представление о зданиях, учить строить по чертежу, самостоятельно подбирать нужный строительный материал. Развивать способность оценивать свою работу. Воспитывать умение работать в паре.</w:t>
            </w:r>
          </w:p>
          <w:p w14:paraId="4AE52B0D" w14:textId="77777777" w:rsidR="00D81DAA" w:rsidRDefault="00D81DAA" w:rsidP="003539F7">
            <w:pPr>
              <w:pStyle w:val="TableParagraph"/>
              <w:tabs>
                <w:tab w:val="left" w:pos="1649"/>
                <w:tab w:val="left" w:pos="4005"/>
                <w:tab w:val="left" w:pos="5372"/>
                <w:tab w:val="left" w:pos="6882"/>
              </w:tabs>
              <w:spacing w:line="270" w:lineRule="atLeast"/>
              <w:ind w:left="106" w:right="96"/>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строительный материал: кубики,</w:t>
            </w:r>
            <w:r>
              <w:rPr>
                <w:spacing w:val="-3"/>
                <w:sz w:val="24"/>
              </w:rPr>
              <w:t xml:space="preserve"> </w:t>
            </w:r>
            <w:r>
              <w:rPr>
                <w:sz w:val="24"/>
              </w:rPr>
              <w:t>конструктор</w:t>
            </w:r>
          </w:p>
        </w:tc>
      </w:tr>
      <w:tr w:rsidR="00D81DAA" w14:paraId="0ED1D45F" w14:textId="77777777" w:rsidTr="003539F7">
        <w:trPr>
          <w:trHeight w:val="277"/>
        </w:trPr>
        <w:tc>
          <w:tcPr>
            <w:tcW w:w="14710" w:type="dxa"/>
            <w:gridSpan w:val="3"/>
          </w:tcPr>
          <w:p w14:paraId="3832C58F" w14:textId="77777777" w:rsidR="00D81DAA" w:rsidRDefault="00D81DAA" w:rsidP="003539F7">
            <w:pPr>
              <w:pStyle w:val="TableParagraph"/>
              <w:spacing w:line="258" w:lineRule="exact"/>
              <w:ind w:left="4152" w:right="4143"/>
              <w:jc w:val="center"/>
              <w:rPr>
                <w:b/>
                <w:sz w:val="24"/>
              </w:rPr>
            </w:pPr>
            <w:r>
              <w:rPr>
                <w:b/>
                <w:sz w:val="24"/>
              </w:rPr>
              <w:t>22 неделя – Все профессии важны</w:t>
            </w:r>
          </w:p>
        </w:tc>
      </w:tr>
      <w:tr w:rsidR="00D81DAA" w14:paraId="24909489" w14:textId="77777777" w:rsidTr="003539F7">
        <w:trPr>
          <w:trHeight w:val="827"/>
        </w:trPr>
        <w:tc>
          <w:tcPr>
            <w:tcW w:w="2028" w:type="dxa"/>
          </w:tcPr>
          <w:p w14:paraId="22CCF6B0"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2C207DEE" w14:textId="77777777" w:rsidR="00D81DAA" w:rsidRDefault="00D81DAA" w:rsidP="003539F7">
            <w:pPr>
              <w:pStyle w:val="TableParagraph"/>
              <w:spacing w:line="268" w:lineRule="exact"/>
              <w:ind w:left="115" w:right="106"/>
              <w:jc w:val="center"/>
              <w:rPr>
                <w:sz w:val="24"/>
              </w:rPr>
            </w:pPr>
            <w:r>
              <w:rPr>
                <w:sz w:val="24"/>
              </w:rPr>
              <w:t>«Модельер»</w:t>
            </w:r>
          </w:p>
        </w:tc>
        <w:tc>
          <w:tcPr>
            <w:tcW w:w="7846" w:type="dxa"/>
          </w:tcPr>
          <w:p w14:paraId="758BCB94" w14:textId="77777777" w:rsidR="00D81DAA" w:rsidRDefault="00D81DAA" w:rsidP="003539F7">
            <w:pPr>
              <w:pStyle w:val="TableParagraph"/>
              <w:ind w:left="106"/>
              <w:rPr>
                <w:sz w:val="24"/>
              </w:rPr>
            </w:pPr>
            <w:r>
              <w:rPr>
                <w:sz w:val="24"/>
              </w:rPr>
              <w:t>Познакомить детей с подкладной аппликацией из ткани с</w:t>
            </w:r>
            <w:r>
              <w:rPr>
                <w:spacing w:val="-31"/>
                <w:sz w:val="24"/>
              </w:rPr>
              <w:t xml:space="preserve"> </w:t>
            </w:r>
            <w:r>
              <w:rPr>
                <w:sz w:val="24"/>
              </w:rPr>
              <w:t>использованием трафарета. Знакомить с последовательностью выполнения</w:t>
            </w:r>
            <w:r>
              <w:rPr>
                <w:spacing w:val="-9"/>
                <w:sz w:val="24"/>
              </w:rPr>
              <w:t xml:space="preserve"> </w:t>
            </w:r>
            <w:r>
              <w:rPr>
                <w:sz w:val="24"/>
              </w:rPr>
              <w:t>изделия.</w:t>
            </w:r>
          </w:p>
          <w:p w14:paraId="0F0DEED8" w14:textId="77777777" w:rsidR="00D81DAA" w:rsidRDefault="00D81DAA" w:rsidP="003539F7">
            <w:pPr>
              <w:pStyle w:val="TableParagraph"/>
              <w:spacing w:line="264" w:lineRule="exact"/>
              <w:ind w:left="106"/>
              <w:rPr>
                <w:sz w:val="24"/>
              </w:rPr>
            </w:pPr>
            <w:r>
              <w:rPr>
                <w:sz w:val="24"/>
              </w:rPr>
              <w:t>Знакомить с умением составлять гармоничные сочетания в</w:t>
            </w:r>
            <w:r>
              <w:rPr>
                <w:spacing w:val="-28"/>
                <w:sz w:val="24"/>
              </w:rPr>
              <w:t xml:space="preserve"> </w:t>
            </w:r>
            <w:r>
              <w:rPr>
                <w:sz w:val="24"/>
              </w:rPr>
              <w:t>модели;</w:t>
            </w:r>
          </w:p>
        </w:tc>
      </w:tr>
    </w:tbl>
    <w:p w14:paraId="599F0ADC" w14:textId="77777777" w:rsidR="00D81DAA" w:rsidRDefault="00D81DAA" w:rsidP="00D81DAA">
      <w:pPr>
        <w:spacing w:line="264" w:lineRule="exact"/>
        <w:rPr>
          <w:sz w:val="24"/>
        </w:rPr>
        <w:sectPr w:rsidR="00D81DAA">
          <w:footerReference w:type="default" r:id="rId114"/>
          <w:pgSz w:w="16840" w:h="11910" w:orient="landscape"/>
          <w:pgMar w:top="1100" w:right="0" w:bottom="280" w:left="20" w:header="0" w:footer="0" w:gutter="0"/>
          <w:cols w:space="720"/>
        </w:sectPr>
      </w:pPr>
    </w:p>
    <w:p w14:paraId="45707183"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71087D56" w14:textId="77777777" w:rsidTr="003539F7">
        <w:trPr>
          <w:trHeight w:val="827"/>
        </w:trPr>
        <w:tc>
          <w:tcPr>
            <w:tcW w:w="2028" w:type="dxa"/>
          </w:tcPr>
          <w:p w14:paraId="05BF9565" w14:textId="77777777" w:rsidR="00D81DAA" w:rsidRDefault="00D81DAA" w:rsidP="003539F7">
            <w:pPr>
              <w:pStyle w:val="TableParagraph"/>
              <w:rPr>
                <w:sz w:val="24"/>
              </w:rPr>
            </w:pPr>
          </w:p>
        </w:tc>
        <w:tc>
          <w:tcPr>
            <w:tcW w:w="4836" w:type="dxa"/>
          </w:tcPr>
          <w:p w14:paraId="21D2FF43" w14:textId="77777777" w:rsidR="00D81DAA" w:rsidRDefault="00D81DAA" w:rsidP="003539F7">
            <w:pPr>
              <w:pStyle w:val="TableParagraph"/>
              <w:rPr>
                <w:sz w:val="24"/>
              </w:rPr>
            </w:pPr>
          </w:p>
        </w:tc>
        <w:tc>
          <w:tcPr>
            <w:tcW w:w="7846" w:type="dxa"/>
          </w:tcPr>
          <w:p w14:paraId="36977054" w14:textId="77777777" w:rsidR="00D81DAA" w:rsidRDefault="00D81DAA" w:rsidP="003539F7">
            <w:pPr>
              <w:pStyle w:val="TableParagraph"/>
              <w:ind w:left="106" w:right="157"/>
              <w:rPr>
                <w:sz w:val="24"/>
              </w:rPr>
            </w:pPr>
            <w:r>
              <w:rPr>
                <w:sz w:val="24"/>
              </w:rPr>
              <w:t>Формировать аккуратное и бережное отношение к материалам. Воспитывать художественное чувство цвета, красиво сочетая их в цвете.</w:t>
            </w:r>
          </w:p>
          <w:p w14:paraId="6ABD08D3" w14:textId="77777777" w:rsidR="00D81DAA" w:rsidRDefault="00D81DAA" w:rsidP="003539F7">
            <w:pPr>
              <w:pStyle w:val="TableParagraph"/>
              <w:spacing w:line="264" w:lineRule="exact"/>
              <w:ind w:left="106"/>
              <w:rPr>
                <w:sz w:val="24"/>
              </w:rPr>
            </w:pPr>
            <w:r>
              <w:rPr>
                <w:sz w:val="24"/>
              </w:rPr>
              <w:t>Развивать эстетические формы в декорировании</w:t>
            </w:r>
          </w:p>
        </w:tc>
      </w:tr>
      <w:tr w:rsidR="00D81DAA" w14:paraId="0FFB2AE1" w14:textId="77777777" w:rsidTr="003539F7">
        <w:trPr>
          <w:trHeight w:val="1379"/>
        </w:trPr>
        <w:tc>
          <w:tcPr>
            <w:tcW w:w="2028" w:type="dxa"/>
          </w:tcPr>
          <w:p w14:paraId="6DBD41A7" w14:textId="77777777" w:rsidR="00D81DAA" w:rsidRDefault="00D81DAA" w:rsidP="003539F7">
            <w:pPr>
              <w:pStyle w:val="TableParagraph"/>
              <w:spacing w:line="268" w:lineRule="exact"/>
              <w:ind w:left="107"/>
              <w:rPr>
                <w:sz w:val="24"/>
              </w:rPr>
            </w:pPr>
            <w:r>
              <w:rPr>
                <w:sz w:val="24"/>
              </w:rPr>
              <w:t>Лепка</w:t>
            </w:r>
          </w:p>
        </w:tc>
        <w:tc>
          <w:tcPr>
            <w:tcW w:w="4836" w:type="dxa"/>
          </w:tcPr>
          <w:p w14:paraId="108C95C9" w14:textId="77777777" w:rsidR="00D81DAA" w:rsidRDefault="00D81DAA" w:rsidP="003539F7">
            <w:pPr>
              <w:pStyle w:val="TableParagraph"/>
              <w:spacing w:line="268" w:lineRule="exact"/>
              <w:ind w:left="117" w:right="106"/>
              <w:jc w:val="center"/>
              <w:rPr>
                <w:sz w:val="24"/>
              </w:rPr>
            </w:pPr>
            <w:r>
              <w:rPr>
                <w:sz w:val="24"/>
              </w:rPr>
              <w:t>«Моряк плывѐт на кораблике»</w:t>
            </w:r>
          </w:p>
        </w:tc>
        <w:tc>
          <w:tcPr>
            <w:tcW w:w="7846" w:type="dxa"/>
          </w:tcPr>
          <w:p w14:paraId="7C5B0C12" w14:textId="77777777" w:rsidR="00D81DAA" w:rsidRDefault="00D81DAA" w:rsidP="003539F7">
            <w:pPr>
              <w:pStyle w:val="TableParagraph"/>
              <w:ind w:left="106" w:right="96"/>
              <w:jc w:val="both"/>
              <w:rPr>
                <w:sz w:val="24"/>
              </w:rPr>
            </w:pPr>
            <w:r>
              <w:rPr>
                <w:sz w:val="24"/>
              </w:rPr>
              <w:t xml:space="preserve">Познакомить детей с новым приемом лепки - цветовой растяжкой (вода, небо). Передавать движения ветра, т.е. показать, как он </w:t>
            </w:r>
            <w:r>
              <w:rPr>
                <w:spacing w:val="-3"/>
                <w:sz w:val="24"/>
              </w:rPr>
              <w:t xml:space="preserve">«по </w:t>
            </w:r>
            <w:r>
              <w:rPr>
                <w:sz w:val="24"/>
              </w:rPr>
              <w:t>морю гуляет». Побуждать к самостоятельному поиску способов лепки кораблика. Повышать сенсорную чувствительность,</w:t>
            </w:r>
            <w:r>
              <w:rPr>
                <w:spacing w:val="51"/>
                <w:sz w:val="24"/>
              </w:rPr>
              <w:t xml:space="preserve"> </w:t>
            </w:r>
            <w:r>
              <w:rPr>
                <w:sz w:val="24"/>
              </w:rPr>
              <w:t>развивать</w:t>
            </w:r>
          </w:p>
          <w:p w14:paraId="4BEAF664" w14:textId="77777777" w:rsidR="00D81DAA" w:rsidRDefault="00D81DAA" w:rsidP="003539F7">
            <w:pPr>
              <w:pStyle w:val="TableParagraph"/>
              <w:spacing w:line="264" w:lineRule="exact"/>
              <w:ind w:left="106"/>
              <w:rPr>
                <w:sz w:val="24"/>
              </w:rPr>
            </w:pPr>
            <w:r>
              <w:rPr>
                <w:sz w:val="24"/>
              </w:rPr>
              <w:t>воображение</w:t>
            </w:r>
          </w:p>
        </w:tc>
      </w:tr>
      <w:tr w:rsidR="00D81DAA" w14:paraId="1607FD4C" w14:textId="77777777" w:rsidTr="003539F7">
        <w:trPr>
          <w:trHeight w:val="3036"/>
        </w:trPr>
        <w:tc>
          <w:tcPr>
            <w:tcW w:w="2028" w:type="dxa"/>
          </w:tcPr>
          <w:p w14:paraId="31A8B755"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308DF732" w14:textId="77777777" w:rsidR="00D81DAA" w:rsidRDefault="00D81DAA" w:rsidP="003539F7">
            <w:pPr>
              <w:pStyle w:val="TableParagraph"/>
              <w:spacing w:line="268" w:lineRule="exact"/>
              <w:ind w:left="111" w:right="106"/>
              <w:jc w:val="center"/>
              <w:rPr>
                <w:sz w:val="24"/>
              </w:rPr>
            </w:pPr>
            <w:r>
              <w:rPr>
                <w:sz w:val="24"/>
              </w:rPr>
              <w:t>Кому, что нужно для работы?</w:t>
            </w:r>
          </w:p>
        </w:tc>
        <w:tc>
          <w:tcPr>
            <w:tcW w:w="7846" w:type="dxa"/>
          </w:tcPr>
          <w:p w14:paraId="5150FF4C" w14:textId="77777777" w:rsidR="00D81DAA" w:rsidRDefault="00D81DAA" w:rsidP="003539F7">
            <w:pPr>
              <w:pStyle w:val="TableParagraph"/>
              <w:ind w:left="106" w:right="95"/>
              <w:jc w:val="both"/>
              <w:rPr>
                <w:sz w:val="24"/>
              </w:rPr>
            </w:pPr>
            <w:r>
              <w:rPr>
                <w:sz w:val="24"/>
              </w:rPr>
              <w:t>Развивать у детей творчество, самостоятельность. Учить правильно создавать композицию, сохраняя характерные особенности того или иного инструмента, предмета. Развивать наблюдательность, умение сравнивать и выбирать наиболее интересные формы для вырезывания из бумаги. Продолжать использовать прием вырезания из бумаги, сложенной вдвое. Развивать навыки коллективной</w:t>
            </w:r>
            <w:r>
              <w:rPr>
                <w:spacing w:val="-4"/>
                <w:sz w:val="24"/>
              </w:rPr>
              <w:t xml:space="preserve"> </w:t>
            </w:r>
            <w:r>
              <w:rPr>
                <w:sz w:val="24"/>
              </w:rPr>
              <w:t>работы.</w:t>
            </w:r>
          </w:p>
          <w:p w14:paraId="2B5EE10D" w14:textId="77777777" w:rsidR="00D81DAA" w:rsidRDefault="00D81DAA" w:rsidP="003539F7">
            <w:pPr>
              <w:pStyle w:val="TableParagraph"/>
              <w:ind w:left="106"/>
              <w:jc w:val="both"/>
              <w:rPr>
                <w:sz w:val="24"/>
              </w:rPr>
            </w:pPr>
            <w:r>
              <w:rPr>
                <w:sz w:val="24"/>
              </w:rPr>
              <w:t>Воспитывать эстетическое отношение к своей работе .</w:t>
            </w:r>
          </w:p>
          <w:p w14:paraId="71EC6C69" w14:textId="77777777" w:rsidR="00D81DAA" w:rsidRDefault="00D81DAA" w:rsidP="003539F7">
            <w:pPr>
              <w:pStyle w:val="TableParagraph"/>
              <w:ind w:left="106"/>
              <w:jc w:val="both"/>
              <w:rPr>
                <w:sz w:val="24"/>
              </w:rPr>
            </w:pPr>
            <w:r>
              <w:rPr>
                <w:sz w:val="24"/>
              </w:rPr>
              <w:t>Материал: бумага цветная, клей, листы белой бумаги, иллюстрации.</w:t>
            </w:r>
          </w:p>
        </w:tc>
      </w:tr>
      <w:tr w:rsidR="00D81DAA" w14:paraId="339D3277" w14:textId="77777777" w:rsidTr="003539F7">
        <w:trPr>
          <w:trHeight w:val="1655"/>
        </w:trPr>
        <w:tc>
          <w:tcPr>
            <w:tcW w:w="2028" w:type="dxa"/>
          </w:tcPr>
          <w:p w14:paraId="4B8CF78B"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7A016C67" w14:textId="77777777" w:rsidR="00D81DAA" w:rsidRDefault="00D81DAA" w:rsidP="003539F7">
            <w:pPr>
              <w:pStyle w:val="TableParagraph"/>
              <w:ind w:left="1543" w:right="27" w:hanging="1364"/>
              <w:rPr>
                <w:sz w:val="24"/>
              </w:rPr>
            </w:pPr>
            <w:r>
              <w:rPr>
                <w:sz w:val="24"/>
              </w:rPr>
              <w:t>Конструирование (строительный материал) Тема: «Самолѐт»</w:t>
            </w:r>
          </w:p>
        </w:tc>
        <w:tc>
          <w:tcPr>
            <w:tcW w:w="7846" w:type="dxa"/>
          </w:tcPr>
          <w:p w14:paraId="23A8B49D" w14:textId="77777777" w:rsidR="00D81DAA" w:rsidRDefault="00D81DAA" w:rsidP="003539F7">
            <w:pPr>
              <w:pStyle w:val="TableParagraph"/>
              <w:ind w:left="106" w:right="543"/>
              <w:rPr>
                <w:sz w:val="24"/>
              </w:rPr>
            </w:pPr>
            <w:r>
              <w:rPr>
                <w:sz w:val="24"/>
              </w:rPr>
              <w:t>Сформировать представления детей о различных типах самолѐтов, их функциональном назначении, строении. Развивать способность к плоскостному моделированию, развивать творческую выдумку, изобретательность.</w:t>
            </w:r>
          </w:p>
          <w:p w14:paraId="1A25B4FE" w14:textId="77777777" w:rsidR="00D81DAA" w:rsidRDefault="00D81DAA" w:rsidP="003539F7">
            <w:pPr>
              <w:pStyle w:val="TableParagraph"/>
              <w:tabs>
                <w:tab w:val="left" w:pos="1649"/>
                <w:tab w:val="left" w:pos="4005"/>
                <w:tab w:val="left" w:pos="5372"/>
                <w:tab w:val="left" w:pos="6878"/>
              </w:tabs>
              <w:spacing w:line="270" w:lineRule="atLeast"/>
              <w:ind w:left="106" w:right="99"/>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строительный материал: кубики,</w:t>
            </w:r>
            <w:r>
              <w:rPr>
                <w:spacing w:val="-3"/>
                <w:sz w:val="24"/>
              </w:rPr>
              <w:t xml:space="preserve"> </w:t>
            </w:r>
            <w:r>
              <w:rPr>
                <w:sz w:val="24"/>
              </w:rPr>
              <w:t>конструктор</w:t>
            </w:r>
          </w:p>
        </w:tc>
      </w:tr>
      <w:tr w:rsidR="00D81DAA" w14:paraId="6426A8FD" w14:textId="77777777" w:rsidTr="003539F7">
        <w:trPr>
          <w:trHeight w:val="275"/>
        </w:trPr>
        <w:tc>
          <w:tcPr>
            <w:tcW w:w="14710" w:type="dxa"/>
            <w:gridSpan w:val="3"/>
          </w:tcPr>
          <w:p w14:paraId="30A5CFEE" w14:textId="77777777" w:rsidR="00D81DAA" w:rsidRDefault="00D81DAA" w:rsidP="003539F7">
            <w:pPr>
              <w:pStyle w:val="TableParagraph"/>
              <w:spacing w:line="255" w:lineRule="exact"/>
              <w:ind w:left="4149" w:right="4143"/>
              <w:jc w:val="center"/>
              <w:rPr>
                <w:b/>
                <w:sz w:val="24"/>
              </w:rPr>
            </w:pPr>
            <w:r>
              <w:rPr>
                <w:b/>
                <w:sz w:val="24"/>
              </w:rPr>
              <w:t>23 неделя – День защитников Отечества</w:t>
            </w:r>
          </w:p>
        </w:tc>
      </w:tr>
      <w:tr w:rsidR="00D81DAA" w14:paraId="2B0F2144" w14:textId="77777777" w:rsidTr="003539F7">
        <w:trPr>
          <w:trHeight w:val="1932"/>
        </w:trPr>
        <w:tc>
          <w:tcPr>
            <w:tcW w:w="2028" w:type="dxa"/>
          </w:tcPr>
          <w:p w14:paraId="3A2DCF59"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0A785038" w14:textId="77777777" w:rsidR="00D81DAA" w:rsidRDefault="00D81DAA" w:rsidP="003539F7">
            <w:pPr>
              <w:pStyle w:val="TableParagraph"/>
              <w:rPr>
                <w:sz w:val="26"/>
              </w:rPr>
            </w:pPr>
          </w:p>
          <w:p w14:paraId="44AA2160" w14:textId="77777777" w:rsidR="00D81DAA" w:rsidRDefault="00D81DAA" w:rsidP="003539F7">
            <w:pPr>
              <w:pStyle w:val="TableParagraph"/>
              <w:spacing w:before="3"/>
              <w:rPr>
                <w:sz w:val="21"/>
              </w:rPr>
            </w:pPr>
          </w:p>
          <w:p w14:paraId="4DCF4015" w14:textId="77777777" w:rsidR="00D81DAA" w:rsidRDefault="00D81DAA" w:rsidP="003539F7">
            <w:pPr>
              <w:pStyle w:val="TableParagraph"/>
              <w:spacing w:before="1"/>
              <w:ind w:left="122" w:right="106"/>
              <w:jc w:val="center"/>
              <w:rPr>
                <w:sz w:val="24"/>
              </w:rPr>
            </w:pPr>
            <w:r>
              <w:rPr>
                <w:sz w:val="24"/>
              </w:rPr>
              <w:t>«Мой папа – военный»</w:t>
            </w:r>
          </w:p>
        </w:tc>
        <w:tc>
          <w:tcPr>
            <w:tcW w:w="7846" w:type="dxa"/>
          </w:tcPr>
          <w:p w14:paraId="22DA4829" w14:textId="77777777" w:rsidR="00D81DAA" w:rsidRDefault="00D81DAA" w:rsidP="003539F7">
            <w:pPr>
              <w:pStyle w:val="TableParagraph"/>
              <w:ind w:left="106" w:right="95"/>
              <w:jc w:val="both"/>
              <w:rPr>
                <w:sz w:val="24"/>
              </w:rPr>
            </w:pPr>
            <w:r>
              <w:rPr>
                <w:sz w:val="24"/>
              </w:rPr>
              <w:t>**Учить рисовать мужской портрет, стараясь передать особенности внешнего вида, характер и настроение конкретного человека. Вызвать интерес к поиску изобразительно – выразительных средств, позволяющих раскрыть образ более полно, точно, индивидуально. Продолжать знакомство с военными профессиями и родами войск (И.А.Лыкова,  с.136)</w:t>
            </w:r>
          </w:p>
        </w:tc>
      </w:tr>
      <w:tr w:rsidR="00D81DAA" w14:paraId="51EB2852" w14:textId="77777777" w:rsidTr="003539F7">
        <w:trPr>
          <w:trHeight w:val="278"/>
        </w:trPr>
        <w:tc>
          <w:tcPr>
            <w:tcW w:w="2028" w:type="dxa"/>
          </w:tcPr>
          <w:p w14:paraId="7E7BF568" w14:textId="77777777" w:rsidR="00D81DAA" w:rsidRDefault="00D81DAA" w:rsidP="003539F7">
            <w:pPr>
              <w:pStyle w:val="TableParagraph"/>
              <w:spacing w:line="258" w:lineRule="exact"/>
              <w:ind w:left="107"/>
              <w:rPr>
                <w:sz w:val="24"/>
              </w:rPr>
            </w:pPr>
            <w:r>
              <w:rPr>
                <w:sz w:val="24"/>
              </w:rPr>
              <w:t>Лепка</w:t>
            </w:r>
          </w:p>
        </w:tc>
        <w:tc>
          <w:tcPr>
            <w:tcW w:w="4836" w:type="dxa"/>
          </w:tcPr>
          <w:p w14:paraId="74829076" w14:textId="77777777" w:rsidR="00D81DAA" w:rsidRDefault="00D81DAA" w:rsidP="003539F7">
            <w:pPr>
              <w:pStyle w:val="TableParagraph"/>
              <w:spacing w:line="258" w:lineRule="exact"/>
              <w:ind w:left="109" w:right="106"/>
              <w:jc w:val="center"/>
              <w:rPr>
                <w:sz w:val="24"/>
              </w:rPr>
            </w:pPr>
            <w:r>
              <w:rPr>
                <w:sz w:val="24"/>
              </w:rPr>
              <w:t>Пограничник с собакой»</w:t>
            </w:r>
          </w:p>
        </w:tc>
        <w:tc>
          <w:tcPr>
            <w:tcW w:w="7846" w:type="dxa"/>
          </w:tcPr>
          <w:p w14:paraId="4FECFE78" w14:textId="77777777" w:rsidR="00D81DAA" w:rsidRDefault="00D81DAA" w:rsidP="003539F7">
            <w:pPr>
              <w:pStyle w:val="TableParagraph"/>
              <w:spacing w:line="258" w:lineRule="exact"/>
              <w:ind w:left="106"/>
              <w:rPr>
                <w:sz w:val="24"/>
              </w:rPr>
            </w:pPr>
            <w:r>
              <w:rPr>
                <w:sz w:val="24"/>
              </w:rPr>
              <w:t>Цель: упражнять в изображении человека и животного, в передаче</w:t>
            </w:r>
          </w:p>
        </w:tc>
      </w:tr>
    </w:tbl>
    <w:p w14:paraId="4576ACC1" w14:textId="77777777" w:rsidR="00D81DAA" w:rsidRDefault="00D81DAA" w:rsidP="00D81DAA">
      <w:pPr>
        <w:spacing w:line="258" w:lineRule="exact"/>
        <w:rPr>
          <w:sz w:val="24"/>
        </w:rPr>
        <w:sectPr w:rsidR="00D81DAA">
          <w:footerReference w:type="default" r:id="rId115"/>
          <w:pgSz w:w="16840" w:h="11910" w:orient="landscape"/>
          <w:pgMar w:top="1100" w:right="0" w:bottom="280" w:left="20" w:header="0" w:footer="0" w:gutter="0"/>
          <w:cols w:space="720"/>
        </w:sectPr>
      </w:pPr>
    </w:p>
    <w:p w14:paraId="74CE2F38"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2B0E1276" w14:textId="77777777" w:rsidTr="003539F7">
        <w:trPr>
          <w:trHeight w:val="1379"/>
        </w:trPr>
        <w:tc>
          <w:tcPr>
            <w:tcW w:w="2028" w:type="dxa"/>
          </w:tcPr>
          <w:p w14:paraId="24F65FA5" w14:textId="77777777" w:rsidR="00D81DAA" w:rsidRDefault="00D81DAA" w:rsidP="003539F7">
            <w:pPr>
              <w:pStyle w:val="TableParagraph"/>
              <w:rPr>
                <w:sz w:val="24"/>
              </w:rPr>
            </w:pPr>
          </w:p>
        </w:tc>
        <w:tc>
          <w:tcPr>
            <w:tcW w:w="4836" w:type="dxa"/>
          </w:tcPr>
          <w:p w14:paraId="1AC010CA" w14:textId="77777777" w:rsidR="00D81DAA" w:rsidRDefault="00D81DAA" w:rsidP="003539F7">
            <w:pPr>
              <w:pStyle w:val="TableParagraph"/>
              <w:rPr>
                <w:sz w:val="24"/>
              </w:rPr>
            </w:pPr>
          </w:p>
        </w:tc>
        <w:tc>
          <w:tcPr>
            <w:tcW w:w="7846" w:type="dxa"/>
          </w:tcPr>
          <w:p w14:paraId="5550D2AC" w14:textId="77777777" w:rsidR="00D81DAA" w:rsidRDefault="00D81DAA" w:rsidP="003539F7">
            <w:pPr>
              <w:pStyle w:val="TableParagraph"/>
              <w:ind w:left="106" w:right="157"/>
              <w:rPr>
                <w:sz w:val="24"/>
              </w:rPr>
            </w:pPr>
            <w:r>
              <w:rPr>
                <w:sz w:val="24"/>
              </w:rPr>
              <w:t>характерных особенностей, относительной величины фигуры и ее частей Развивать умение создавать предметы конструктивным способом.</w:t>
            </w:r>
          </w:p>
          <w:p w14:paraId="18AF00A8" w14:textId="77777777" w:rsidR="00D81DAA" w:rsidRDefault="00D81DAA" w:rsidP="003539F7">
            <w:pPr>
              <w:pStyle w:val="TableParagraph"/>
              <w:ind w:left="106"/>
              <w:rPr>
                <w:sz w:val="24"/>
              </w:rPr>
            </w:pPr>
            <w:r>
              <w:rPr>
                <w:sz w:val="24"/>
              </w:rPr>
              <w:t>Воспитывать уважение к защитникам Отечества.</w:t>
            </w:r>
          </w:p>
          <w:p w14:paraId="0CB8DD4A" w14:textId="77777777" w:rsidR="00D81DAA" w:rsidRDefault="00D81DAA" w:rsidP="003539F7">
            <w:pPr>
              <w:pStyle w:val="TableParagraph"/>
              <w:spacing w:line="270" w:lineRule="atLeast"/>
              <w:ind w:left="106" w:right="157"/>
              <w:rPr>
                <w:sz w:val="24"/>
              </w:rPr>
            </w:pPr>
            <w:r>
              <w:rPr>
                <w:b/>
                <w:sz w:val="24"/>
              </w:rPr>
              <w:t xml:space="preserve">Материал: </w:t>
            </w:r>
            <w:r>
              <w:rPr>
                <w:sz w:val="24"/>
              </w:rPr>
              <w:t>пластилин, стеки, доска для лепки, иллюстрации военные профессии</w:t>
            </w:r>
          </w:p>
        </w:tc>
      </w:tr>
      <w:tr w:rsidR="00D81DAA" w14:paraId="3722D2E5" w14:textId="77777777" w:rsidTr="003539F7">
        <w:trPr>
          <w:trHeight w:val="2484"/>
        </w:trPr>
        <w:tc>
          <w:tcPr>
            <w:tcW w:w="2028" w:type="dxa"/>
          </w:tcPr>
          <w:p w14:paraId="55E703A5" w14:textId="77777777" w:rsidR="00D81DAA" w:rsidRDefault="00D81DAA" w:rsidP="003539F7">
            <w:pPr>
              <w:pStyle w:val="TableParagraph"/>
              <w:spacing w:line="267" w:lineRule="exact"/>
              <w:ind w:left="107"/>
              <w:rPr>
                <w:sz w:val="24"/>
              </w:rPr>
            </w:pPr>
            <w:r>
              <w:rPr>
                <w:sz w:val="24"/>
              </w:rPr>
              <w:t>Аппликация</w:t>
            </w:r>
          </w:p>
        </w:tc>
        <w:tc>
          <w:tcPr>
            <w:tcW w:w="4836" w:type="dxa"/>
          </w:tcPr>
          <w:p w14:paraId="1A83B56C" w14:textId="77777777" w:rsidR="00D81DAA" w:rsidRDefault="00D81DAA" w:rsidP="003539F7">
            <w:pPr>
              <w:pStyle w:val="TableParagraph"/>
              <w:spacing w:before="2"/>
              <w:rPr>
                <w:sz w:val="23"/>
              </w:rPr>
            </w:pPr>
          </w:p>
          <w:p w14:paraId="49D3B9F7" w14:textId="77777777" w:rsidR="00D81DAA" w:rsidRDefault="00D81DAA" w:rsidP="003539F7">
            <w:pPr>
              <w:pStyle w:val="TableParagraph"/>
              <w:spacing w:before="1"/>
              <w:ind w:left="664" w:right="638" w:firstLine="926"/>
              <w:rPr>
                <w:sz w:val="24"/>
              </w:rPr>
            </w:pPr>
            <w:r>
              <w:rPr>
                <w:sz w:val="24"/>
              </w:rPr>
              <w:t>«Подарок папе» (бумажная пластика с элементами</w:t>
            </w:r>
          </w:p>
          <w:p w14:paraId="5A920861" w14:textId="77777777" w:rsidR="00D81DAA" w:rsidRDefault="00D81DAA" w:rsidP="003539F7">
            <w:pPr>
              <w:pStyle w:val="TableParagraph"/>
              <w:ind w:left="1845"/>
              <w:rPr>
                <w:sz w:val="24"/>
              </w:rPr>
            </w:pPr>
            <w:r>
              <w:rPr>
                <w:sz w:val="24"/>
              </w:rPr>
              <w:t>рисования)</w:t>
            </w:r>
          </w:p>
        </w:tc>
        <w:tc>
          <w:tcPr>
            <w:tcW w:w="7846" w:type="dxa"/>
          </w:tcPr>
          <w:p w14:paraId="2F584E4D" w14:textId="77777777" w:rsidR="00D81DAA" w:rsidRDefault="00D81DAA" w:rsidP="003539F7">
            <w:pPr>
              <w:pStyle w:val="TableParagraph"/>
              <w:ind w:left="106" w:right="157"/>
              <w:rPr>
                <w:sz w:val="24"/>
              </w:rPr>
            </w:pPr>
            <w:r>
              <w:rPr>
                <w:sz w:val="24"/>
              </w:rPr>
              <w:t>Формировать умение детей создавать из бумаги разные кораблики, самостоятельно комбинируя освоенные приемы силуэтной и рельефной аппликации;</w:t>
            </w:r>
          </w:p>
          <w:p w14:paraId="69C0AA60" w14:textId="77777777" w:rsidR="00D81DAA" w:rsidRDefault="00D81DAA" w:rsidP="003539F7">
            <w:pPr>
              <w:pStyle w:val="TableParagraph"/>
              <w:numPr>
                <w:ilvl w:val="0"/>
                <w:numId w:val="5"/>
              </w:numPr>
              <w:tabs>
                <w:tab w:val="left" w:pos="246"/>
              </w:tabs>
              <w:ind w:right="577" w:firstLine="0"/>
              <w:rPr>
                <w:sz w:val="24"/>
              </w:rPr>
            </w:pPr>
            <w:r>
              <w:rPr>
                <w:sz w:val="24"/>
              </w:rPr>
              <w:t>Показать вариант интеграции рисования и аппликации:</w:t>
            </w:r>
            <w:r>
              <w:rPr>
                <w:spacing w:val="-31"/>
                <w:sz w:val="24"/>
              </w:rPr>
              <w:t xml:space="preserve"> </w:t>
            </w:r>
            <w:r>
              <w:rPr>
                <w:sz w:val="24"/>
              </w:rPr>
              <w:t>оформление аппликации графическими средствами. Развивать композиционные умения.</w:t>
            </w:r>
          </w:p>
          <w:p w14:paraId="1F550CE1" w14:textId="77777777" w:rsidR="00D81DAA" w:rsidRDefault="00D81DAA" w:rsidP="003539F7">
            <w:pPr>
              <w:pStyle w:val="TableParagraph"/>
              <w:numPr>
                <w:ilvl w:val="0"/>
                <w:numId w:val="5"/>
              </w:numPr>
              <w:tabs>
                <w:tab w:val="left" w:pos="306"/>
              </w:tabs>
              <w:ind w:left="305" w:hanging="200"/>
              <w:rPr>
                <w:sz w:val="24"/>
              </w:rPr>
            </w:pPr>
            <w:r>
              <w:rPr>
                <w:sz w:val="24"/>
              </w:rPr>
              <w:t>развивать художественный вкус, воспитывать чувство</w:t>
            </w:r>
            <w:r>
              <w:rPr>
                <w:spacing w:val="-8"/>
                <w:sz w:val="24"/>
              </w:rPr>
              <w:t xml:space="preserve"> </w:t>
            </w:r>
            <w:r>
              <w:rPr>
                <w:sz w:val="24"/>
              </w:rPr>
              <w:t>красоты;</w:t>
            </w:r>
          </w:p>
          <w:p w14:paraId="1CDBCBB6" w14:textId="77777777" w:rsidR="00D81DAA" w:rsidRDefault="00D81DAA" w:rsidP="003539F7">
            <w:pPr>
              <w:pStyle w:val="TableParagraph"/>
              <w:numPr>
                <w:ilvl w:val="0"/>
                <w:numId w:val="5"/>
              </w:numPr>
              <w:tabs>
                <w:tab w:val="left" w:pos="246"/>
              </w:tabs>
              <w:ind w:left="245"/>
              <w:rPr>
                <w:sz w:val="24"/>
              </w:rPr>
            </w:pPr>
            <w:r>
              <w:rPr>
                <w:sz w:val="24"/>
              </w:rPr>
              <w:t>закреплять правила безопасности при работе с</w:t>
            </w:r>
            <w:r>
              <w:rPr>
                <w:spacing w:val="-13"/>
                <w:sz w:val="24"/>
              </w:rPr>
              <w:t xml:space="preserve"> </w:t>
            </w:r>
            <w:r>
              <w:rPr>
                <w:sz w:val="24"/>
              </w:rPr>
              <w:t>ножницами.</w:t>
            </w:r>
          </w:p>
        </w:tc>
      </w:tr>
      <w:tr w:rsidR="00D81DAA" w14:paraId="3B9635E2" w14:textId="77777777" w:rsidTr="003539F7">
        <w:trPr>
          <w:trHeight w:val="1656"/>
        </w:trPr>
        <w:tc>
          <w:tcPr>
            <w:tcW w:w="2028" w:type="dxa"/>
          </w:tcPr>
          <w:p w14:paraId="4E01637F"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2652E3D8" w14:textId="77777777" w:rsidR="00D81DAA" w:rsidRDefault="00D81DAA" w:rsidP="003539F7">
            <w:pPr>
              <w:pStyle w:val="TableParagraph"/>
              <w:spacing w:line="268" w:lineRule="exact"/>
              <w:ind w:left="107" w:right="106"/>
              <w:jc w:val="center"/>
              <w:rPr>
                <w:sz w:val="24"/>
              </w:rPr>
            </w:pPr>
            <w:r>
              <w:rPr>
                <w:sz w:val="24"/>
              </w:rPr>
              <w:t>«Строим военные корабли».</w:t>
            </w:r>
          </w:p>
        </w:tc>
        <w:tc>
          <w:tcPr>
            <w:tcW w:w="7846" w:type="dxa"/>
          </w:tcPr>
          <w:p w14:paraId="54FB8DBD" w14:textId="77777777" w:rsidR="00D81DAA" w:rsidRDefault="00D81DAA" w:rsidP="003539F7">
            <w:pPr>
              <w:pStyle w:val="TableParagraph"/>
              <w:ind w:left="106" w:right="99"/>
              <w:jc w:val="both"/>
              <w:rPr>
                <w:sz w:val="24"/>
              </w:rPr>
            </w:pPr>
            <w:r>
              <w:rPr>
                <w:sz w:val="24"/>
              </w:rPr>
              <w:t>Учить детей делать корабли по схеме. Развивать художественный вкус, дизайнерское мышление. Воспитывать стремление достигать поставленной цели. Презентация «Наша армия» Разработка, сборка и программирование своих моделей. Учить разрабатывать, собирать и программировать свои модели. Развивать логическое мышление, умение</w:t>
            </w:r>
          </w:p>
          <w:p w14:paraId="5179754F" w14:textId="77777777" w:rsidR="00D81DAA" w:rsidRDefault="00D81DAA" w:rsidP="003539F7">
            <w:pPr>
              <w:pStyle w:val="TableParagraph"/>
              <w:spacing w:line="264" w:lineRule="exact"/>
              <w:ind w:left="106"/>
              <w:jc w:val="both"/>
              <w:rPr>
                <w:sz w:val="24"/>
              </w:rPr>
            </w:pPr>
            <w:r>
              <w:rPr>
                <w:sz w:val="24"/>
              </w:rPr>
              <w:t>правильно выражать свою мысль, решать проблему различными путями</w:t>
            </w:r>
          </w:p>
        </w:tc>
      </w:tr>
      <w:tr w:rsidR="00D81DAA" w14:paraId="253E51E3" w14:textId="77777777" w:rsidTr="003539F7">
        <w:trPr>
          <w:trHeight w:val="275"/>
        </w:trPr>
        <w:tc>
          <w:tcPr>
            <w:tcW w:w="14710" w:type="dxa"/>
            <w:gridSpan w:val="3"/>
          </w:tcPr>
          <w:p w14:paraId="0C9E054F" w14:textId="77777777" w:rsidR="00D81DAA" w:rsidRDefault="00D81DAA" w:rsidP="003539F7">
            <w:pPr>
              <w:pStyle w:val="TableParagraph"/>
              <w:spacing w:line="256" w:lineRule="exact"/>
              <w:ind w:left="4151" w:right="4143"/>
              <w:jc w:val="center"/>
              <w:rPr>
                <w:b/>
                <w:sz w:val="24"/>
              </w:rPr>
            </w:pPr>
            <w:r>
              <w:rPr>
                <w:b/>
                <w:sz w:val="24"/>
              </w:rPr>
              <w:t>24 неделя – Наши права и обязанности</w:t>
            </w:r>
          </w:p>
        </w:tc>
      </w:tr>
      <w:tr w:rsidR="00D81DAA" w14:paraId="77190157" w14:textId="77777777" w:rsidTr="003539F7">
        <w:trPr>
          <w:trHeight w:val="1655"/>
        </w:trPr>
        <w:tc>
          <w:tcPr>
            <w:tcW w:w="2028" w:type="dxa"/>
          </w:tcPr>
          <w:p w14:paraId="62D82F0E"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1A9211C4" w14:textId="77777777" w:rsidR="00D81DAA" w:rsidRDefault="00D81DAA" w:rsidP="003539F7">
            <w:pPr>
              <w:pStyle w:val="TableParagraph"/>
              <w:spacing w:line="268" w:lineRule="exact"/>
              <w:ind w:left="113" w:right="106"/>
              <w:jc w:val="center"/>
              <w:rPr>
                <w:sz w:val="24"/>
              </w:rPr>
            </w:pPr>
            <w:r>
              <w:rPr>
                <w:sz w:val="24"/>
              </w:rPr>
              <w:t>«Весѐлые истории вокруг нас»</w:t>
            </w:r>
          </w:p>
        </w:tc>
        <w:tc>
          <w:tcPr>
            <w:tcW w:w="7846" w:type="dxa"/>
          </w:tcPr>
          <w:p w14:paraId="70C05255" w14:textId="77777777" w:rsidR="00D81DAA" w:rsidRDefault="00D81DAA" w:rsidP="003539F7">
            <w:pPr>
              <w:pStyle w:val="TableParagraph"/>
              <w:ind w:left="106" w:right="94" w:firstLine="60"/>
              <w:jc w:val="both"/>
              <w:rPr>
                <w:sz w:val="24"/>
              </w:rPr>
            </w:pPr>
            <w:r>
              <w:rPr>
                <w:sz w:val="24"/>
              </w:rPr>
              <w:t>Учить детей самостоятельно придумывать композицию рисунка, выделяя дальний и ближний план. Наносить эскиз рисунка простым карандашом. Находить нужный цвет, путем смешивания красок, используя палитру. Вызвать желание рассказать о юморе красками. Развивать умение использовать в работе кисти разных размеров. Воспитывать умение</w:t>
            </w:r>
          </w:p>
          <w:p w14:paraId="1D2387AF" w14:textId="77777777" w:rsidR="00D81DAA" w:rsidRDefault="00D81DAA" w:rsidP="003539F7">
            <w:pPr>
              <w:pStyle w:val="TableParagraph"/>
              <w:spacing w:line="264" w:lineRule="exact"/>
              <w:ind w:left="106"/>
              <w:jc w:val="both"/>
              <w:rPr>
                <w:sz w:val="24"/>
              </w:rPr>
            </w:pPr>
            <w:r>
              <w:rPr>
                <w:sz w:val="24"/>
              </w:rPr>
              <w:t>радоваться общему результату</w:t>
            </w:r>
          </w:p>
        </w:tc>
      </w:tr>
      <w:tr w:rsidR="00D81DAA" w14:paraId="739A2DD7" w14:textId="77777777" w:rsidTr="003539F7">
        <w:trPr>
          <w:trHeight w:val="1934"/>
        </w:trPr>
        <w:tc>
          <w:tcPr>
            <w:tcW w:w="2028" w:type="dxa"/>
          </w:tcPr>
          <w:p w14:paraId="15554C5C" w14:textId="77777777" w:rsidR="00D81DAA" w:rsidRDefault="00D81DAA" w:rsidP="003539F7">
            <w:pPr>
              <w:pStyle w:val="TableParagraph"/>
              <w:spacing w:line="268" w:lineRule="exact"/>
              <w:ind w:left="107"/>
              <w:rPr>
                <w:sz w:val="24"/>
              </w:rPr>
            </w:pPr>
            <w:r>
              <w:rPr>
                <w:sz w:val="24"/>
              </w:rPr>
              <w:t>Лепка</w:t>
            </w:r>
          </w:p>
        </w:tc>
        <w:tc>
          <w:tcPr>
            <w:tcW w:w="4836" w:type="dxa"/>
          </w:tcPr>
          <w:p w14:paraId="045F32AD" w14:textId="77777777" w:rsidR="00D81DAA" w:rsidRDefault="00D81DAA" w:rsidP="003539F7">
            <w:pPr>
              <w:pStyle w:val="TableParagraph"/>
              <w:spacing w:line="268" w:lineRule="exact"/>
              <w:ind w:left="109" w:right="106"/>
              <w:jc w:val="center"/>
              <w:rPr>
                <w:sz w:val="24"/>
              </w:rPr>
            </w:pPr>
            <w:r>
              <w:rPr>
                <w:sz w:val="24"/>
              </w:rPr>
              <w:t>«Подарки для друзей группы».</w:t>
            </w:r>
          </w:p>
        </w:tc>
        <w:tc>
          <w:tcPr>
            <w:tcW w:w="7846" w:type="dxa"/>
          </w:tcPr>
          <w:p w14:paraId="5327D4BD" w14:textId="77777777" w:rsidR="00D81DAA" w:rsidRDefault="00D81DAA" w:rsidP="003539F7">
            <w:pPr>
              <w:pStyle w:val="TableParagraph"/>
              <w:ind w:left="106" w:right="98"/>
              <w:jc w:val="both"/>
              <w:rPr>
                <w:sz w:val="24"/>
              </w:rPr>
            </w:pPr>
            <w:r>
              <w:rPr>
                <w:sz w:val="24"/>
              </w:rPr>
              <w:t>Продолжать учить детей создавать цветочные композиции пластическими средствами по мотивам народного искусства. Совершенствовать технику рельефной лепки. Показать способ получения большого количества одинаковых элементов - сворачивание трубочки и разрезание на части. Воспитывать дружеские взаимоотношения</w:t>
            </w:r>
            <w:r>
              <w:rPr>
                <w:spacing w:val="37"/>
                <w:sz w:val="24"/>
              </w:rPr>
              <w:t xml:space="preserve"> </w:t>
            </w:r>
            <w:r>
              <w:rPr>
                <w:sz w:val="24"/>
              </w:rPr>
              <w:t>со</w:t>
            </w:r>
          </w:p>
          <w:p w14:paraId="3A1931D9" w14:textId="77777777" w:rsidR="00D81DAA" w:rsidRDefault="00D81DAA" w:rsidP="003539F7">
            <w:pPr>
              <w:pStyle w:val="TableParagraph"/>
              <w:spacing w:line="270" w:lineRule="atLeast"/>
              <w:ind w:left="106" w:right="102"/>
              <w:jc w:val="both"/>
              <w:rPr>
                <w:sz w:val="24"/>
              </w:rPr>
            </w:pPr>
            <w:r>
              <w:rPr>
                <w:sz w:val="24"/>
              </w:rPr>
              <w:t>сверстниками, желание совершать добрые поступки, оказывать помощь товарищам</w:t>
            </w:r>
          </w:p>
        </w:tc>
      </w:tr>
    </w:tbl>
    <w:p w14:paraId="7CDD9367" w14:textId="77777777" w:rsidR="00D81DAA" w:rsidRDefault="00D81DAA" w:rsidP="00D81DAA">
      <w:pPr>
        <w:spacing w:line="270" w:lineRule="atLeast"/>
        <w:jc w:val="both"/>
        <w:rPr>
          <w:sz w:val="24"/>
        </w:rPr>
        <w:sectPr w:rsidR="00D81DAA">
          <w:footerReference w:type="default" r:id="rId116"/>
          <w:pgSz w:w="16840" w:h="11910" w:orient="landscape"/>
          <w:pgMar w:top="1100" w:right="0" w:bottom="280" w:left="20" w:header="0" w:footer="0" w:gutter="0"/>
          <w:cols w:space="720"/>
        </w:sectPr>
      </w:pPr>
    </w:p>
    <w:p w14:paraId="5B6CD1D3"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776A5B57" w14:textId="77777777" w:rsidTr="003539F7">
        <w:trPr>
          <w:trHeight w:val="1931"/>
        </w:trPr>
        <w:tc>
          <w:tcPr>
            <w:tcW w:w="2028" w:type="dxa"/>
          </w:tcPr>
          <w:p w14:paraId="78BA6BC8"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22C5D996" w14:textId="77777777" w:rsidR="00D81DAA" w:rsidRDefault="00D81DAA" w:rsidP="003539F7">
            <w:pPr>
              <w:pStyle w:val="TableParagraph"/>
              <w:spacing w:line="268" w:lineRule="exact"/>
              <w:ind w:left="115" w:right="106"/>
              <w:jc w:val="center"/>
              <w:rPr>
                <w:sz w:val="24"/>
              </w:rPr>
            </w:pPr>
            <w:r>
              <w:rPr>
                <w:sz w:val="24"/>
              </w:rPr>
              <w:t>«Моя семья»</w:t>
            </w:r>
          </w:p>
        </w:tc>
        <w:tc>
          <w:tcPr>
            <w:tcW w:w="7846" w:type="dxa"/>
          </w:tcPr>
          <w:p w14:paraId="1B3901C6" w14:textId="77777777" w:rsidR="00D81DAA" w:rsidRDefault="00D81DAA" w:rsidP="003539F7">
            <w:pPr>
              <w:pStyle w:val="TableParagraph"/>
              <w:ind w:left="106" w:right="95"/>
              <w:jc w:val="both"/>
              <w:rPr>
                <w:sz w:val="24"/>
              </w:rPr>
            </w:pPr>
            <w:r>
              <w:rPr>
                <w:sz w:val="24"/>
              </w:rPr>
              <w:t xml:space="preserve">Обобщить представление детей о домах (их сходства и различия, форму и строение сельского и городского дома,) продолжать учить создавать в аппликации образ многоэтажного дома. 3акреплять знания предметов прямоугольной формы и различного положения их в пространстве. Упражнять в приемах вырезывания по прямой, срезать </w:t>
            </w:r>
            <w:r>
              <w:rPr>
                <w:spacing w:val="-3"/>
                <w:sz w:val="24"/>
              </w:rPr>
              <w:t xml:space="preserve">углы, </w:t>
            </w:r>
            <w:r>
              <w:rPr>
                <w:sz w:val="24"/>
              </w:rPr>
              <w:t>составлять изображение из частей. Воспитывать интерес к аппликации и</w:t>
            </w:r>
            <w:r>
              <w:rPr>
                <w:spacing w:val="54"/>
                <w:sz w:val="24"/>
              </w:rPr>
              <w:t xml:space="preserve"> </w:t>
            </w:r>
            <w:r>
              <w:rPr>
                <w:sz w:val="24"/>
              </w:rPr>
              <w:t>навыки</w:t>
            </w:r>
          </w:p>
          <w:p w14:paraId="7505B7D5" w14:textId="77777777" w:rsidR="00D81DAA" w:rsidRDefault="00D81DAA" w:rsidP="003539F7">
            <w:pPr>
              <w:pStyle w:val="TableParagraph"/>
              <w:spacing w:line="264" w:lineRule="exact"/>
              <w:ind w:left="106"/>
              <w:jc w:val="both"/>
              <w:rPr>
                <w:sz w:val="24"/>
              </w:rPr>
            </w:pPr>
            <w:r>
              <w:rPr>
                <w:sz w:val="24"/>
              </w:rPr>
              <w:t>коллективной работы.</w:t>
            </w:r>
          </w:p>
        </w:tc>
      </w:tr>
      <w:tr w:rsidR="00D81DAA" w14:paraId="3A7A4C8D" w14:textId="77777777" w:rsidTr="003539F7">
        <w:trPr>
          <w:trHeight w:val="1932"/>
        </w:trPr>
        <w:tc>
          <w:tcPr>
            <w:tcW w:w="2028" w:type="dxa"/>
          </w:tcPr>
          <w:p w14:paraId="463F0746"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7B06ED34" w14:textId="77777777" w:rsidR="00D81DAA" w:rsidRDefault="00D81DAA" w:rsidP="003539F7">
            <w:pPr>
              <w:pStyle w:val="TableParagraph"/>
              <w:ind w:left="1106" w:right="869" w:hanging="212"/>
              <w:rPr>
                <w:sz w:val="24"/>
              </w:rPr>
            </w:pPr>
            <w:r>
              <w:rPr>
                <w:sz w:val="24"/>
              </w:rPr>
              <w:t>Конструирование (из бумаги) Тема: Мебель для гномов</w:t>
            </w:r>
          </w:p>
        </w:tc>
        <w:tc>
          <w:tcPr>
            <w:tcW w:w="7846" w:type="dxa"/>
          </w:tcPr>
          <w:p w14:paraId="53C6EFDB" w14:textId="77777777" w:rsidR="00D81DAA" w:rsidRDefault="00D81DAA" w:rsidP="003539F7">
            <w:pPr>
              <w:pStyle w:val="TableParagraph"/>
              <w:ind w:left="106" w:right="138"/>
              <w:rPr>
                <w:sz w:val="24"/>
              </w:rPr>
            </w:pPr>
            <w:r>
              <w:rPr>
                <w:sz w:val="24"/>
              </w:rPr>
              <w:t>Учить детей делать коробочку прямоугольной формы, преобразовывать ее в новый предмет: диван, кровать. Развивать глазомер, точность движений. Воспитывать аккуратность в работе, интерес к коллективному труду.</w:t>
            </w:r>
          </w:p>
          <w:p w14:paraId="11EC8A17" w14:textId="77777777" w:rsidR="00D81DAA" w:rsidRDefault="00D81DAA" w:rsidP="003539F7">
            <w:pPr>
              <w:pStyle w:val="TableParagraph"/>
              <w:spacing w:line="270" w:lineRule="atLeast"/>
              <w:ind w:left="106" w:right="157"/>
              <w:rPr>
                <w:sz w:val="24"/>
              </w:rPr>
            </w:pPr>
            <w:r>
              <w:rPr>
                <w:b/>
                <w:sz w:val="24"/>
              </w:rPr>
              <w:t xml:space="preserve">Материал: </w:t>
            </w:r>
            <w:r>
              <w:rPr>
                <w:sz w:val="24"/>
              </w:rPr>
              <w:t>демонстрационный материал, несложные чертежи перфокарты, цветная бумага, картон цветной, ножницы, клей, цветные карандаши, простой карандаш.</w:t>
            </w:r>
          </w:p>
        </w:tc>
      </w:tr>
      <w:tr w:rsidR="00D81DAA" w14:paraId="6B1E4339" w14:textId="77777777" w:rsidTr="003539F7">
        <w:trPr>
          <w:trHeight w:val="275"/>
        </w:trPr>
        <w:tc>
          <w:tcPr>
            <w:tcW w:w="14710" w:type="dxa"/>
            <w:gridSpan w:val="3"/>
          </w:tcPr>
          <w:p w14:paraId="00D79FE8" w14:textId="77777777" w:rsidR="00D81DAA" w:rsidRDefault="00D81DAA" w:rsidP="003539F7">
            <w:pPr>
              <w:pStyle w:val="TableParagraph"/>
              <w:spacing w:line="256" w:lineRule="exact"/>
              <w:ind w:left="4152" w:right="4139"/>
              <w:jc w:val="center"/>
              <w:rPr>
                <w:b/>
                <w:sz w:val="24"/>
              </w:rPr>
            </w:pPr>
            <w:r>
              <w:rPr>
                <w:b/>
                <w:sz w:val="24"/>
              </w:rPr>
              <w:t>25 неделя – Женский день 8-е марта</w:t>
            </w:r>
          </w:p>
        </w:tc>
      </w:tr>
      <w:tr w:rsidR="00D81DAA" w14:paraId="664A9945" w14:textId="77777777" w:rsidTr="003539F7">
        <w:trPr>
          <w:trHeight w:val="2207"/>
        </w:trPr>
        <w:tc>
          <w:tcPr>
            <w:tcW w:w="2028" w:type="dxa"/>
          </w:tcPr>
          <w:p w14:paraId="0305C78A"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0FC4B275" w14:textId="77777777" w:rsidR="00D81DAA" w:rsidRDefault="00D81DAA" w:rsidP="003539F7">
            <w:pPr>
              <w:pStyle w:val="TableParagraph"/>
              <w:spacing w:before="3"/>
              <w:rPr>
                <w:sz w:val="23"/>
              </w:rPr>
            </w:pPr>
          </w:p>
          <w:p w14:paraId="07FEE443" w14:textId="77777777" w:rsidR="00D81DAA" w:rsidRDefault="00D81DAA" w:rsidP="003539F7">
            <w:pPr>
              <w:pStyle w:val="TableParagraph"/>
              <w:ind w:left="117" w:right="106"/>
              <w:jc w:val="center"/>
              <w:rPr>
                <w:sz w:val="24"/>
              </w:rPr>
            </w:pPr>
            <w:r>
              <w:rPr>
                <w:sz w:val="24"/>
              </w:rPr>
              <w:t>«Мы с мамой улыбаемся»</w:t>
            </w:r>
          </w:p>
        </w:tc>
        <w:tc>
          <w:tcPr>
            <w:tcW w:w="7846" w:type="dxa"/>
          </w:tcPr>
          <w:p w14:paraId="588799D5" w14:textId="77777777" w:rsidR="00D81DAA" w:rsidRDefault="00D81DAA" w:rsidP="003539F7">
            <w:pPr>
              <w:pStyle w:val="TableParagraph"/>
              <w:spacing w:line="270" w:lineRule="exact"/>
              <w:ind w:left="106"/>
              <w:rPr>
                <w:b/>
                <w:sz w:val="24"/>
              </w:rPr>
            </w:pPr>
            <w:r>
              <w:rPr>
                <w:b/>
                <w:sz w:val="24"/>
              </w:rPr>
              <w:t>**</w:t>
            </w:r>
          </w:p>
          <w:p w14:paraId="652562C2" w14:textId="77777777" w:rsidR="00D81DAA" w:rsidRDefault="00D81DAA" w:rsidP="003539F7">
            <w:pPr>
              <w:pStyle w:val="TableParagraph"/>
              <w:ind w:left="106" w:right="96"/>
              <w:jc w:val="both"/>
              <w:rPr>
                <w:sz w:val="24"/>
              </w:rPr>
            </w:pPr>
            <w:r>
              <w:rPr>
                <w:sz w:val="24"/>
              </w:rPr>
              <w:t>Продолжать учить рисовать парный портрет, стараясь передать особенности внешнего вида, характер и настроение конкретных людей. Вызвать интерес к поиску изобразительно- выразительных средств, позволяющих раскрыт образ более полно, точно, индивидуально. Продолжать знакомство с видами и жанрами изобразительного искусства. ( Лыкова стр.152)</w:t>
            </w:r>
          </w:p>
        </w:tc>
      </w:tr>
      <w:tr w:rsidR="00D81DAA" w14:paraId="10CA66CD" w14:textId="77777777" w:rsidTr="003539F7">
        <w:trPr>
          <w:trHeight w:val="2208"/>
        </w:trPr>
        <w:tc>
          <w:tcPr>
            <w:tcW w:w="2028" w:type="dxa"/>
          </w:tcPr>
          <w:p w14:paraId="56E6E261" w14:textId="77777777" w:rsidR="00D81DAA" w:rsidRDefault="00D81DAA" w:rsidP="003539F7">
            <w:pPr>
              <w:pStyle w:val="TableParagraph"/>
              <w:spacing w:line="268" w:lineRule="exact"/>
              <w:ind w:left="107"/>
              <w:rPr>
                <w:sz w:val="24"/>
              </w:rPr>
            </w:pPr>
            <w:r>
              <w:rPr>
                <w:sz w:val="24"/>
              </w:rPr>
              <w:t>Лепка</w:t>
            </w:r>
          </w:p>
        </w:tc>
        <w:tc>
          <w:tcPr>
            <w:tcW w:w="4836" w:type="dxa"/>
          </w:tcPr>
          <w:p w14:paraId="728775CE" w14:textId="77777777" w:rsidR="00D81DAA" w:rsidRDefault="00D81DAA" w:rsidP="003539F7">
            <w:pPr>
              <w:pStyle w:val="TableParagraph"/>
              <w:spacing w:before="3"/>
              <w:rPr>
                <w:sz w:val="23"/>
              </w:rPr>
            </w:pPr>
          </w:p>
          <w:p w14:paraId="51BF667B" w14:textId="77777777" w:rsidR="00D81DAA" w:rsidRDefault="00D81DAA" w:rsidP="003539F7">
            <w:pPr>
              <w:pStyle w:val="TableParagraph"/>
              <w:ind w:left="106" w:right="106"/>
              <w:jc w:val="center"/>
              <w:rPr>
                <w:sz w:val="24"/>
              </w:rPr>
            </w:pPr>
            <w:r>
              <w:rPr>
                <w:sz w:val="24"/>
              </w:rPr>
              <w:t>Цветы для мамы».</w:t>
            </w:r>
          </w:p>
        </w:tc>
        <w:tc>
          <w:tcPr>
            <w:tcW w:w="7846" w:type="dxa"/>
          </w:tcPr>
          <w:p w14:paraId="36CB6642" w14:textId="77777777" w:rsidR="00D81DAA" w:rsidRDefault="00D81DAA" w:rsidP="003539F7">
            <w:pPr>
              <w:pStyle w:val="TableParagraph"/>
              <w:spacing w:before="3"/>
              <w:rPr>
                <w:sz w:val="23"/>
              </w:rPr>
            </w:pPr>
          </w:p>
          <w:p w14:paraId="341EC932" w14:textId="77777777" w:rsidR="00D81DAA" w:rsidRDefault="00D81DAA" w:rsidP="003539F7">
            <w:pPr>
              <w:pStyle w:val="TableParagraph"/>
              <w:ind w:left="106" w:right="94"/>
              <w:jc w:val="both"/>
              <w:rPr>
                <w:sz w:val="24"/>
              </w:rPr>
            </w:pPr>
            <w:r>
              <w:rPr>
                <w:sz w:val="24"/>
              </w:rPr>
              <w:t>Вызывать интерес к сказочным образам, закреплять умение выразительно передавать их в лепке. Побуждать детей передавать в лепке образы Михаила Ивановича, Настасьи Петровны и медвежонка. Развивать способности к сюжетосложению и композиции. Воспитывать художественный вкус, самостоятельность, творческую инициативность.</w:t>
            </w:r>
          </w:p>
          <w:p w14:paraId="1C194720" w14:textId="77777777" w:rsidR="00D81DAA" w:rsidRDefault="00D81DAA" w:rsidP="003539F7">
            <w:pPr>
              <w:pStyle w:val="TableParagraph"/>
              <w:spacing w:before="1" w:line="270" w:lineRule="atLeast"/>
              <w:ind w:left="106" w:right="95"/>
              <w:jc w:val="both"/>
              <w:rPr>
                <w:sz w:val="24"/>
              </w:rPr>
            </w:pPr>
            <w:r>
              <w:rPr>
                <w:b/>
                <w:sz w:val="24"/>
              </w:rPr>
              <w:t xml:space="preserve">Материал: </w:t>
            </w:r>
            <w:r>
              <w:rPr>
                <w:sz w:val="24"/>
              </w:rPr>
              <w:t>пластилин, стеки, доска для лепки, иллюстрации весенние цветы</w:t>
            </w:r>
          </w:p>
        </w:tc>
      </w:tr>
      <w:tr w:rsidR="00D81DAA" w14:paraId="3FB7C064" w14:textId="77777777" w:rsidTr="003539F7">
        <w:trPr>
          <w:trHeight w:val="829"/>
        </w:trPr>
        <w:tc>
          <w:tcPr>
            <w:tcW w:w="2028" w:type="dxa"/>
          </w:tcPr>
          <w:p w14:paraId="3FD68796"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241C596A" w14:textId="77777777" w:rsidR="00D81DAA" w:rsidRDefault="00D81DAA" w:rsidP="003539F7">
            <w:pPr>
              <w:pStyle w:val="TableParagraph"/>
              <w:ind w:left="1742" w:right="1541" w:hanging="173"/>
              <w:rPr>
                <w:sz w:val="24"/>
              </w:rPr>
            </w:pPr>
            <w:r>
              <w:rPr>
                <w:sz w:val="24"/>
              </w:rPr>
              <w:t>«Подарок маме» (предметная)</w:t>
            </w:r>
          </w:p>
        </w:tc>
        <w:tc>
          <w:tcPr>
            <w:tcW w:w="7846" w:type="dxa"/>
          </w:tcPr>
          <w:p w14:paraId="6E9EFBC4" w14:textId="77777777" w:rsidR="00D81DAA" w:rsidRDefault="00D81DAA" w:rsidP="003539F7">
            <w:pPr>
              <w:pStyle w:val="TableParagraph"/>
              <w:spacing w:line="268" w:lineRule="exact"/>
              <w:ind w:left="166"/>
              <w:rPr>
                <w:sz w:val="24"/>
              </w:rPr>
            </w:pPr>
            <w:r>
              <w:rPr>
                <w:sz w:val="24"/>
              </w:rPr>
              <w:t>Продолжать развивать умение выполнять наклеивание комочков из</w:t>
            </w:r>
          </w:p>
          <w:p w14:paraId="642D7A3F" w14:textId="77777777" w:rsidR="00D81DAA" w:rsidRDefault="00D81DAA" w:rsidP="003539F7">
            <w:pPr>
              <w:pStyle w:val="TableParagraph"/>
              <w:spacing w:line="270" w:lineRule="atLeast"/>
              <w:ind w:left="106" w:right="157"/>
              <w:rPr>
                <w:sz w:val="24"/>
              </w:rPr>
            </w:pPr>
            <w:r>
              <w:rPr>
                <w:sz w:val="24"/>
              </w:rPr>
              <w:t>бумаги, делать мелкие боковые надрезы, симметричное вырезание, объемное наклеивание;</w:t>
            </w:r>
          </w:p>
        </w:tc>
      </w:tr>
    </w:tbl>
    <w:p w14:paraId="075C9FB0" w14:textId="77777777" w:rsidR="00D81DAA" w:rsidRDefault="00D81DAA" w:rsidP="00D81DAA">
      <w:pPr>
        <w:spacing w:line="270" w:lineRule="atLeast"/>
        <w:rPr>
          <w:sz w:val="24"/>
        </w:rPr>
        <w:sectPr w:rsidR="00D81DAA">
          <w:footerReference w:type="default" r:id="rId117"/>
          <w:pgSz w:w="16840" w:h="11910" w:orient="landscape"/>
          <w:pgMar w:top="1100" w:right="0" w:bottom="280" w:left="20" w:header="0" w:footer="0" w:gutter="0"/>
          <w:cols w:space="720"/>
        </w:sectPr>
      </w:pPr>
    </w:p>
    <w:p w14:paraId="0766D0DF"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7582F60F" w14:textId="77777777" w:rsidTr="003539F7">
        <w:trPr>
          <w:trHeight w:val="551"/>
        </w:trPr>
        <w:tc>
          <w:tcPr>
            <w:tcW w:w="2028" w:type="dxa"/>
          </w:tcPr>
          <w:p w14:paraId="0E67BBC1" w14:textId="77777777" w:rsidR="00D81DAA" w:rsidRDefault="00D81DAA" w:rsidP="003539F7">
            <w:pPr>
              <w:pStyle w:val="TableParagraph"/>
              <w:rPr>
                <w:sz w:val="24"/>
              </w:rPr>
            </w:pPr>
          </w:p>
        </w:tc>
        <w:tc>
          <w:tcPr>
            <w:tcW w:w="4836" w:type="dxa"/>
          </w:tcPr>
          <w:p w14:paraId="3C9A8C31" w14:textId="77777777" w:rsidR="00D81DAA" w:rsidRDefault="00D81DAA" w:rsidP="003539F7">
            <w:pPr>
              <w:pStyle w:val="TableParagraph"/>
              <w:rPr>
                <w:sz w:val="24"/>
              </w:rPr>
            </w:pPr>
          </w:p>
        </w:tc>
        <w:tc>
          <w:tcPr>
            <w:tcW w:w="7846" w:type="dxa"/>
          </w:tcPr>
          <w:p w14:paraId="10010CAB" w14:textId="77777777" w:rsidR="00D81DAA" w:rsidRDefault="00D81DAA" w:rsidP="003539F7">
            <w:pPr>
              <w:pStyle w:val="TableParagraph"/>
              <w:spacing w:line="268" w:lineRule="exact"/>
              <w:ind w:left="106"/>
              <w:rPr>
                <w:sz w:val="24"/>
              </w:rPr>
            </w:pPr>
            <w:r>
              <w:rPr>
                <w:sz w:val="24"/>
              </w:rPr>
              <w:t>- располагать декоративные элементы в определенных частях</w:t>
            </w:r>
          </w:p>
          <w:p w14:paraId="134FBFEF" w14:textId="77777777" w:rsidR="00D81DAA" w:rsidRDefault="00D81DAA" w:rsidP="003539F7">
            <w:pPr>
              <w:pStyle w:val="TableParagraph"/>
              <w:spacing w:line="264" w:lineRule="exact"/>
              <w:ind w:left="106"/>
              <w:rPr>
                <w:sz w:val="24"/>
              </w:rPr>
            </w:pPr>
            <w:r>
              <w:rPr>
                <w:sz w:val="24"/>
              </w:rPr>
              <w:t>композиции; ( Лыкова стр. 150)</w:t>
            </w:r>
          </w:p>
        </w:tc>
      </w:tr>
      <w:tr w:rsidR="00D81DAA" w14:paraId="46BC7010" w14:textId="77777777" w:rsidTr="003539F7">
        <w:trPr>
          <w:trHeight w:val="1655"/>
        </w:trPr>
        <w:tc>
          <w:tcPr>
            <w:tcW w:w="2028" w:type="dxa"/>
          </w:tcPr>
          <w:p w14:paraId="3C268D2B"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2E027DDE" w14:textId="77777777" w:rsidR="00D81DAA" w:rsidRDefault="00D81DAA" w:rsidP="003539F7">
            <w:pPr>
              <w:pStyle w:val="TableParagraph"/>
              <w:spacing w:line="268" w:lineRule="exact"/>
              <w:ind w:left="110" w:right="106"/>
              <w:jc w:val="center"/>
              <w:rPr>
                <w:sz w:val="24"/>
              </w:rPr>
            </w:pPr>
            <w:r>
              <w:rPr>
                <w:sz w:val="24"/>
              </w:rPr>
              <w:t>«Цветы» (оригами)</w:t>
            </w:r>
          </w:p>
        </w:tc>
        <w:tc>
          <w:tcPr>
            <w:tcW w:w="7846" w:type="dxa"/>
          </w:tcPr>
          <w:p w14:paraId="30A37FEC" w14:textId="77777777" w:rsidR="00D81DAA" w:rsidRDefault="00D81DAA" w:rsidP="003539F7">
            <w:pPr>
              <w:pStyle w:val="TableParagraph"/>
              <w:ind w:left="106" w:right="157"/>
              <w:rPr>
                <w:sz w:val="24"/>
              </w:rPr>
            </w:pPr>
            <w:r>
              <w:rPr>
                <w:sz w:val="24"/>
              </w:rPr>
              <w:t>Закрепление навыков создания цветов разных размеров. Развитие творческих способностей у детей Стимулировать умение создавать работы по собственному замыслу Развивать внимание, память.</w:t>
            </w:r>
          </w:p>
          <w:p w14:paraId="0B6F4526" w14:textId="77777777" w:rsidR="00D81DAA" w:rsidRDefault="00D81DAA" w:rsidP="003539F7">
            <w:pPr>
              <w:pStyle w:val="TableParagraph"/>
              <w:spacing w:line="270" w:lineRule="atLeast"/>
              <w:ind w:left="106" w:right="157"/>
              <w:rPr>
                <w:sz w:val="24"/>
              </w:rPr>
            </w:pPr>
            <w:r>
              <w:rPr>
                <w:sz w:val="24"/>
              </w:rPr>
              <w:t>Воспитывать желание работать в коллективе. Учить разрабатывать, собирать и программировать свои модели. Развивать логическое мышление, умение правильно</w:t>
            </w:r>
          </w:p>
        </w:tc>
      </w:tr>
      <w:tr w:rsidR="00D81DAA" w14:paraId="6A043E7A" w14:textId="77777777" w:rsidTr="003539F7">
        <w:trPr>
          <w:trHeight w:val="275"/>
        </w:trPr>
        <w:tc>
          <w:tcPr>
            <w:tcW w:w="14710" w:type="dxa"/>
            <w:gridSpan w:val="3"/>
          </w:tcPr>
          <w:p w14:paraId="4623E490" w14:textId="77777777" w:rsidR="00D81DAA" w:rsidRDefault="00D81DAA" w:rsidP="003539F7">
            <w:pPr>
              <w:pStyle w:val="TableParagraph"/>
              <w:spacing w:line="255" w:lineRule="exact"/>
              <w:ind w:left="4150" w:right="4143"/>
              <w:jc w:val="center"/>
              <w:rPr>
                <w:b/>
                <w:sz w:val="24"/>
              </w:rPr>
            </w:pPr>
            <w:r>
              <w:rPr>
                <w:b/>
                <w:sz w:val="24"/>
              </w:rPr>
              <w:t>26 неделя – Город, в котором мы живем</w:t>
            </w:r>
          </w:p>
        </w:tc>
      </w:tr>
      <w:tr w:rsidR="00D81DAA" w14:paraId="2DC05E28" w14:textId="77777777" w:rsidTr="003539F7">
        <w:trPr>
          <w:trHeight w:val="1656"/>
        </w:trPr>
        <w:tc>
          <w:tcPr>
            <w:tcW w:w="2028" w:type="dxa"/>
          </w:tcPr>
          <w:p w14:paraId="3FDDCA2D"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3AA203DA" w14:textId="77777777" w:rsidR="00D81DAA" w:rsidRDefault="00D81DAA" w:rsidP="003539F7">
            <w:pPr>
              <w:pStyle w:val="TableParagraph"/>
              <w:rPr>
                <w:sz w:val="26"/>
              </w:rPr>
            </w:pPr>
          </w:p>
          <w:p w14:paraId="747AA46C" w14:textId="77777777" w:rsidR="00D81DAA" w:rsidRDefault="00D81DAA" w:rsidP="003539F7">
            <w:pPr>
              <w:pStyle w:val="TableParagraph"/>
              <w:spacing w:before="3"/>
              <w:rPr>
                <w:sz w:val="21"/>
              </w:rPr>
            </w:pPr>
          </w:p>
          <w:p w14:paraId="2002C876" w14:textId="77777777" w:rsidR="00D81DAA" w:rsidRDefault="00D81DAA" w:rsidP="003539F7">
            <w:pPr>
              <w:pStyle w:val="TableParagraph"/>
              <w:spacing w:before="1"/>
              <w:ind w:left="117" w:right="106"/>
              <w:jc w:val="center"/>
              <w:rPr>
                <w:sz w:val="24"/>
              </w:rPr>
            </w:pPr>
            <w:r>
              <w:rPr>
                <w:sz w:val="24"/>
              </w:rPr>
              <w:t>«Любимый город»</w:t>
            </w:r>
          </w:p>
        </w:tc>
        <w:tc>
          <w:tcPr>
            <w:tcW w:w="7846" w:type="dxa"/>
          </w:tcPr>
          <w:p w14:paraId="25D108D9" w14:textId="77777777" w:rsidR="00D81DAA" w:rsidRDefault="00D81DAA" w:rsidP="003539F7">
            <w:pPr>
              <w:pStyle w:val="TableParagraph"/>
              <w:ind w:left="106" w:right="101"/>
              <w:jc w:val="both"/>
              <w:rPr>
                <w:sz w:val="24"/>
              </w:rPr>
            </w:pPr>
            <w:r>
              <w:rPr>
                <w:sz w:val="24"/>
              </w:rPr>
              <w:t>** Учить детей передавать в рисунке впечатления от праздничного города. Закрепить умение составлять нужный цвет, краски, оттенки цветов на палитре</w:t>
            </w:r>
          </w:p>
          <w:p w14:paraId="5F4D263A" w14:textId="77777777" w:rsidR="00D81DAA" w:rsidRDefault="00D81DAA" w:rsidP="003539F7">
            <w:pPr>
              <w:pStyle w:val="TableParagraph"/>
              <w:ind w:left="106" w:right="99"/>
              <w:jc w:val="both"/>
              <w:rPr>
                <w:sz w:val="24"/>
              </w:rPr>
            </w:pPr>
            <w:r>
              <w:rPr>
                <w:sz w:val="24"/>
              </w:rPr>
              <w:t>Развивать фантазию, воображение. Воспитывать любовь к родному городу, гордость за него..</w:t>
            </w:r>
          </w:p>
        </w:tc>
      </w:tr>
      <w:tr w:rsidR="00D81DAA" w14:paraId="5D0DAC29" w14:textId="77777777" w:rsidTr="003539F7">
        <w:trPr>
          <w:trHeight w:val="1380"/>
        </w:trPr>
        <w:tc>
          <w:tcPr>
            <w:tcW w:w="2028" w:type="dxa"/>
          </w:tcPr>
          <w:p w14:paraId="47E8EB43" w14:textId="77777777" w:rsidR="00D81DAA" w:rsidRDefault="00D81DAA" w:rsidP="003539F7">
            <w:pPr>
              <w:pStyle w:val="TableParagraph"/>
              <w:spacing w:line="268" w:lineRule="exact"/>
              <w:ind w:left="107"/>
              <w:rPr>
                <w:sz w:val="24"/>
              </w:rPr>
            </w:pPr>
            <w:r>
              <w:rPr>
                <w:sz w:val="24"/>
              </w:rPr>
              <w:t>Лепка</w:t>
            </w:r>
          </w:p>
        </w:tc>
        <w:tc>
          <w:tcPr>
            <w:tcW w:w="4836" w:type="dxa"/>
          </w:tcPr>
          <w:p w14:paraId="4D965529" w14:textId="77777777" w:rsidR="00D81DAA" w:rsidRDefault="00D81DAA" w:rsidP="003539F7">
            <w:pPr>
              <w:pStyle w:val="TableParagraph"/>
              <w:spacing w:line="268" w:lineRule="exact"/>
              <w:ind w:left="113" w:right="106"/>
              <w:jc w:val="center"/>
              <w:rPr>
                <w:sz w:val="24"/>
              </w:rPr>
            </w:pPr>
            <w:r>
              <w:rPr>
                <w:sz w:val="24"/>
              </w:rPr>
              <w:t>«Кто в городе живѐт»</w:t>
            </w:r>
          </w:p>
        </w:tc>
        <w:tc>
          <w:tcPr>
            <w:tcW w:w="7846" w:type="dxa"/>
          </w:tcPr>
          <w:p w14:paraId="1B4DEE59" w14:textId="77777777" w:rsidR="00D81DAA" w:rsidRDefault="00D81DAA" w:rsidP="003539F7">
            <w:pPr>
              <w:pStyle w:val="TableParagraph"/>
              <w:ind w:left="106" w:right="103"/>
              <w:jc w:val="both"/>
              <w:rPr>
                <w:sz w:val="24"/>
              </w:rPr>
            </w:pPr>
            <w:r>
              <w:rPr>
                <w:sz w:val="24"/>
              </w:rPr>
              <w:t>Развивать воображение, учить задумывать содержание своей работы по мотивам песен , сказок. Добиваться воплощения замысла, используя разнообразные приемы лепки. Учить укреплять фигуры на подставке.</w:t>
            </w:r>
          </w:p>
          <w:p w14:paraId="17BD87C1" w14:textId="77777777" w:rsidR="00D81DAA" w:rsidRDefault="00D81DAA" w:rsidP="003539F7">
            <w:pPr>
              <w:pStyle w:val="TableParagraph"/>
              <w:spacing w:line="270" w:lineRule="atLeast"/>
              <w:ind w:left="166" w:right="1028" w:hanging="60"/>
              <w:jc w:val="both"/>
              <w:rPr>
                <w:sz w:val="24"/>
              </w:rPr>
            </w:pPr>
            <w:r>
              <w:rPr>
                <w:sz w:val="24"/>
              </w:rPr>
              <w:t>Развивать творчество. Воспитывать самостоятельность в выборе. (И.А.Лыкова, с.22)</w:t>
            </w:r>
          </w:p>
        </w:tc>
      </w:tr>
      <w:tr w:rsidR="00D81DAA" w14:paraId="63BEA2EA" w14:textId="77777777" w:rsidTr="003539F7">
        <w:trPr>
          <w:trHeight w:val="2208"/>
        </w:trPr>
        <w:tc>
          <w:tcPr>
            <w:tcW w:w="2028" w:type="dxa"/>
          </w:tcPr>
          <w:p w14:paraId="709291CF"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41F0A823" w14:textId="77777777" w:rsidR="00D81DAA" w:rsidRDefault="00D81DAA" w:rsidP="003539F7">
            <w:pPr>
              <w:pStyle w:val="TableParagraph"/>
              <w:spacing w:before="3"/>
              <w:rPr>
                <w:sz w:val="23"/>
              </w:rPr>
            </w:pPr>
          </w:p>
          <w:p w14:paraId="486F1CF5" w14:textId="77777777" w:rsidR="00D81DAA" w:rsidRDefault="00D81DAA" w:rsidP="003539F7">
            <w:pPr>
              <w:pStyle w:val="TableParagraph"/>
              <w:ind w:left="117" w:right="106"/>
              <w:jc w:val="center"/>
              <w:rPr>
                <w:sz w:val="24"/>
              </w:rPr>
            </w:pPr>
            <w:r>
              <w:rPr>
                <w:sz w:val="24"/>
              </w:rPr>
              <w:t>«Мой город »</w:t>
            </w:r>
          </w:p>
          <w:p w14:paraId="69B6BF77" w14:textId="77777777" w:rsidR="00D81DAA" w:rsidRDefault="00D81DAA" w:rsidP="003539F7">
            <w:pPr>
              <w:pStyle w:val="TableParagraph"/>
              <w:ind w:left="117" w:right="106"/>
              <w:jc w:val="center"/>
              <w:rPr>
                <w:sz w:val="24"/>
              </w:rPr>
            </w:pPr>
            <w:r>
              <w:rPr>
                <w:sz w:val="24"/>
              </w:rPr>
              <w:t>«Новый район города»</w:t>
            </w:r>
          </w:p>
        </w:tc>
        <w:tc>
          <w:tcPr>
            <w:tcW w:w="7846" w:type="dxa"/>
          </w:tcPr>
          <w:p w14:paraId="22DC179E" w14:textId="77777777" w:rsidR="00D81DAA" w:rsidRDefault="00D81DAA" w:rsidP="003539F7">
            <w:pPr>
              <w:pStyle w:val="TableParagraph"/>
              <w:ind w:left="106" w:right="94"/>
              <w:rPr>
                <w:sz w:val="24"/>
              </w:rPr>
            </w:pPr>
            <w:r>
              <w:rPr>
                <w:sz w:val="24"/>
              </w:rPr>
              <w:t>Развивать у детей воображение, наблюдательность, интерес к окружающему.. Учить детей создавать несложную композицию: по разному располагать в пространстве изображения домов, дополнительные предметы. Развиваем творчество, эстетическое восприятие Закреплять умение вырезать различные формы, подбирать цвета бумаги, составлять несложную композицию. Закреплять приемы вырезывания и наклеивания, умение подбирать цвета и композиции. (</w:t>
            </w:r>
            <w:r>
              <w:rPr>
                <w:spacing w:val="-10"/>
                <w:sz w:val="24"/>
              </w:rPr>
              <w:t xml:space="preserve"> </w:t>
            </w:r>
            <w:r>
              <w:rPr>
                <w:sz w:val="24"/>
              </w:rPr>
              <w:t>Бондаренко</w:t>
            </w:r>
          </w:p>
          <w:p w14:paraId="7082C4A3" w14:textId="77777777" w:rsidR="00D81DAA" w:rsidRDefault="00D81DAA" w:rsidP="003539F7">
            <w:pPr>
              <w:pStyle w:val="TableParagraph"/>
              <w:spacing w:line="264" w:lineRule="exact"/>
              <w:ind w:left="106"/>
              <w:rPr>
                <w:sz w:val="24"/>
              </w:rPr>
            </w:pPr>
            <w:r>
              <w:rPr>
                <w:sz w:val="24"/>
              </w:rPr>
              <w:t>стр.550)</w:t>
            </w:r>
          </w:p>
        </w:tc>
      </w:tr>
      <w:tr w:rsidR="00D81DAA" w14:paraId="533401B1" w14:textId="77777777" w:rsidTr="003539F7">
        <w:trPr>
          <w:trHeight w:val="1657"/>
        </w:trPr>
        <w:tc>
          <w:tcPr>
            <w:tcW w:w="2028" w:type="dxa"/>
          </w:tcPr>
          <w:p w14:paraId="237CD509" w14:textId="77777777" w:rsidR="00D81DAA" w:rsidRDefault="00D81DAA" w:rsidP="003539F7">
            <w:pPr>
              <w:pStyle w:val="TableParagraph"/>
              <w:spacing w:line="270" w:lineRule="exact"/>
              <w:ind w:left="107"/>
              <w:rPr>
                <w:sz w:val="24"/>
              </w:rPr>
            </w:pPr>
            <w:r>
              <w:rPr>
                <w:sz w:val="24"/>
              </w:rPr>
              <w:t>Конструирование</w:t>
            </w:r>
          </w:p>
        </w:tc>
        <w:tc>
          <w:tcPr>
            <w:tcW w:w="4836" w:type="dxa"/>
          </w:tcPr>
          <w:p w14:paraId="07056E93" w14:textId="77777777" w:rsidR="00D81DAA" w:rsidRDefault="00D81DAA" w:rsidP="003539F7">
            <w:pPr>
              <w:pStyle w:val="TableParagraph"/>
              <w:ind w:left="110" w:right="106"/>
              <w:jc w:val="center"/>
              <w:rPr>
                <w:sz w:val="24"/>
              </w:rPr>
            </w:pPr>
            <w:r>
              <w:rPr>
                <w:sz w:val="24"/>
              </w:rPr>
              <w:t>** Конструирование (строительный материал)</w:t>
            </w:r>
          </w:p>
          <w:p w14:paraId="766FA8A2" w14:textId="77777777" w:rsidR="00D81DAA" w:rsidRDefault="00D81DAA" w:rsidP="003539F7">
            <w:pPr>
              <w:pStyle w:val="TableParagraph"/>
              <w:ind w:left="114" w:right="106"/>
              <w:jc w:val="center"/>
              <w:rPr>
                <w:sz w:val="24"/>
              </w:rPr>
            </w:pPr>
            <w:r>
              <w:rPr>
                <w:sz w:val="24"/>
              </w:rPr>
              <w:t>Тема: «Улицы нашего города»</w:t>
            </w:r>
          </w:p>
        </w:tc>
        <w:tc>
          <w:tcPr>
            <w:tcW w:w="7846" w:type="dxa"/>
          </w:tcPr>
          <w:p w14:paraId="34A547A3" w14:textId="77777777" w:rsidR="00D81DAA" w:rsidRDefault="00D81DAA" w:rsidP="003539F7">
            <w:pPr>
              <w:pStyle w:val="TableParagraph"/>
              <w:spacing w:line="270" w:lineRule="exact"/>
              <w:ind w:left="106"/>
              <w:rPr>
                <w:sz w:val="24"/>
              </w:rPr>
            </w:pPr>
            <w:r>
              <w:rPr>
                <w:sz w:val="24"/>
              </w:rPr>
              <w:t>Продолжать знакомить детей с понятиями « архитектор», «архитектура»,</w:t>
            </w:r>
          </w:p>
          <w:p w14:paraId="43BA0A90" w14:textId="77777777" w:rsidR="00D81DAA" w:rsidRDefault="00D81DAA" w:rsidP="003539F7">
            <w:pPr>
              <w:pStyle w:val="TableParagraph"/>
              <w:tabs>
                <w:tab w:val="left" w:pos="1649"/>
                <w:tab w:val="left" w:pos="4005"/>
                <w:tab w:val="left" w:pos="5372"/>
                <w:tab w:val="left" w:pos="6878"/>
              </w:tabs>
              <w:spacing w:line="270" w:lineRule="atLeast"/>
              <w:ind w:left="106" w:right="99"/>
              <w:rPr>
                <w:sz w:val="24"/>
              </w:rPr>
            </w:pPr>
            <w:r>
              <w:rPr>
                <w:sz w:val="24"/>
              </w:rPr>
              <w:t xml:space="preserve">«фасад», « торец». Учить передавать в постройке впечатления от окружающей жизни, создавать несложную композицию на тему современной городской улицы. Развивать конструкторские  умения детей. творческое воображение. Активность. Воспитывать аккуратность. </w:t>
            </w: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чертежи</w:t>
            </w:r>
          </w:p>
        </w:tc>
      </w:tr>
    </w:tbl>
    <w:p w14:paraId="0D31B2CE" w14:textId="77777777" w:rsidR="00D81DAA" w:rsidRDefault="00D81DAA" w:rsidP="00D81DAA">
      <w:pPr>
        <w:spacing w:line="270" w:lineRule="atLeast"/>
        <w:rPr>
          <w:sz w:val="24"/>
        </w:rPr>
        <w:sectPr w:rsidR="00D81DAA">
          <w:footerReference w:type="default" r:id="rId118"/>
          <w:pgSz w:w="16840" w:h="11910" w:orient="landscape"/>
          <w:pgMar w:top="1100" w:right="0" w:bottom="280" w:left="20" w:header="0" w:footer="0" w:gutter="0"/>
          <w:cols w:space="720"/>
        </w:sectPr>
      </w:pPr>
    </w:p>
    <w:p w14:paraId="46A53199"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46A66E3E" w14:textId="77777777" w:rsidTr="003539F7">
        <w:trPr>
          <w:trHeight w:val="275"/>
        </w:trPr>
        <w:tc>
          <w:tcPr>
            <w:tcW w:w="2028" w:type="dxa"/>
          </w:tcPr>
          <w:p w14:paraId="4A6C8D3A" w14:textId="77777777" w:rsidR="00D81DAA" w:rsidRDefault="00D81DAA" w:rsidP="003539F7">
            <w:pPr>
              <w:pStyle w:val="TableParagraph"/>
              <w:rPr>
                <w:sz w:val="20"/>
              </w:rPr>
            </w:pPr>
          </w:p>
        </w:tc>
        <w:tc>
          <w:tcPr>
            <w:tcW w:w="4836" w:type="dxa"/>
          </w:tcPr>
          <w:p w14:paraId="4172D152" w14:textId="77777777" w:rsidR="00D81DAA" w:rsidRDefault="00D81DAA" w:rsidP="003539F7">
            <w:pPr>
              <w:pStyle w:val="TableParagraph"/>
              <w:rPr>
                <w:sz w:val="20"/>
              </w:rPr>
            </w:pPr>
          </w:p>
        </w:tc>
        <w:tc>
          <w:tcPr>
            <w:tcW w:w="7846" w:type="dxa"/>
          </w:tcPr>
          <w:p w14:paraId="6CD51C2A" w14:textId="77777777" w:rsidR="00D81DAA" w:rsidRDefault="00D81DAA" w:rsidP="003539F7">
            <w:pPr>
              <w:pStyle w:val="TableParagraph"/>
              <w:spacing w:line="256" w:lineRule="exact"/>
              <w:ind w:left="106"/>
              <w:rPr>
                <w:sz w:val="24"/>
              </w:rPr>
            </w:pPr>
            <w:r>
              <w:rPr>
                <w:sz w:val="24"/>
              </w:rPr>
              <w:t>перфокарты, строительный материал: кубики, конструктор</w:t>
            </w:r>
          </w:p>
        </w:tc>
      </w:tr>
      <w:tr w:rsidR="00D81DAA" w14:paraId="27EF95F9" w14:textId="77777777" w:rsidTr="003539F7">
        <w:trPr>
          <w:trHeight w:val="275"/>
        </w:trPr>
        <w:tc>
          <w:tcPr>
            <w:tcW w:w="14710" w:type="dxa"/>
            <w:gridSpan w:val="3"/>
          </w:tcPr>
          <w:p w14:paraId="79E02B71" w14:textId="77777777" w:rsidR="00D81DAA" w:rsidRDefault="00D81DAA" w:rsidP="003539F7">
            <w:pPr>
              <w:pStyle w:val="TableParagraph"/>
              <w:spacing w:line="256" w:lineRule="exact"/>
              <w:ind w:left="4152" w:right="4141"/>
              <w:jc w:val="center"/>
              <w:rPr>
                <w:b/>
                <w:sz w:val="24"/>
              </w:rPr>
            </w:pPr>
            <w:r>
              <w:rPr>
                <w:b/>
                <w:sz w:val="24"/>
              </w:rPr>
              <w:t>27 неделя – Международный день театра</w:t>
            </w:r>
          </w:p>
        </w:tc>
      </w:tr>
      <w:tr w:rsidR="00D81DAA" w14:paraId="7FB79250" w14:textId="77777777" w:rsidTr="003539F7">
        <w:trPr>
          <w:trHeight w:val="827"/>
        </w:trPr>
        <w:tc>
          <w:tcPr>
            <w:tcW w:w="2028" w:type="dxa"/>
          </w:tcPr>
          <w:p w14:paraId="2D59381E"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52CA9563" w14:textId="77777777" w:rsidR="00D81DAA" w:rsidRDefault="00D81DAA" w:rsidP="003539F7">
            <w:pPr>
              <w:pStyle w:val="TableParagraph"/>
              <w:spacing w:before="3"/>
              <w:rPr>
                <w:sz w:val="23"/>
              </w:rPr>
            </w:pPr>
          </w:p>
          <w:p w14:paraId="40D1E389" w14:textId="77777777" w:rsidR="00D81DAA" w:rsidRDefault="00D81DAA" w:rsidP="003539F7">
            <w:pPr>
              <w:pStyle w:val="TableParagraph"/>
              <w:ind w:left="113" w:right="106"/>
              <w:jc w:val="center"/>
              <w:rPr>
                <w:sz w:val="24"/>
              </w:rPr>
            </w:pPr>
            <w:r>
              <w:rPr>
                <w:sz w:val="24"/>
              </w:rPr>
              <w:t>«Пригласительный билет в театр»</w:t>
            </w:r>
          </w:p>
        </w:tc>
        <w:tc>
          <w:tcPr>
            <w:tcW w:w="7846" w:type="dxa"/>
          </w:tcPr>
          <w:p w14:paraId="4F12E02D" w14:textId="77777777" w:rsidR="00D81DAA" w:rsidRDefault="00D81DAA" w:rsidP="003539F7">
            <w:pPr>
              <w:pStyle w:val="TableParagraph"/>
              <w:ind w:left="106" w:right="157"/>
              <w:rPr>
                <w:sz w:val="24"/>
              </w:rPr>
            </w:pPr>
            <w:r>
              <w:rPr>
                <w:sz w:val="24"/>
              </w:rPr>
              <w:t>Вызвать желание создать пригласительную открытку своими руками. Закрепить способ симметричного вырезывания по контуру или на глаз.</w:t>
            </w:r>
          </w:p>
          <w:p w14:paraId="222EFD49" w14:textId="77777777" w:rsidR="00D81DAA" w:rsidRDefault="00D81DAA" w:rsidP="003539F7">
            <w:pPr>
              <w:pStyle w:val="TableParagraph"/>
              <w:spacing w:line="264" w:lineRule="exact"/>
              <w:ind w:left="106"/>
              <w:rPr>
                <w:sz w:val="24"/>
              </w:rPr>
            </w:pPr>
            <w:r>
              <w:rPr>
                <w:sz w:val="24"/>
              </w:rPr>
              <w:t>Развивать воображение.</w:t>
            </w:r>
          </w:p>
        </w:tc>
      </w:tr>
      <w:tr w:rsidR="00D81DAA" w14:paraId="11CF9FA4" w14:textId="77777777" w:rsidTr="003539F7">
        <w:trPr>
          <w:trHeight w:val="2717"/>
        </w:trPr>
        <w:tc>
          <w:tcPr>
            <w:tcW w:w="2028" w:type="dxa"/>
          </w:tcPr>
          <w:p w14:paraId="4074FB20" w14:textId="77777777" w:rsidR="00D81DAA" w:rsidRDefault="00D81DAA" w:rsidP="003539F7">
            <w:pPr>
              <w:pStyle w:val="TableParagraph"/>
              <w:spacing w:line="268" w:lineRule="exact"/>
              <w:ind w:left="107"/>
              <w:rPr>
                <w:sz w:val="24"/>
              </w:rPr>
            </w:pPr>
            <w:r>
              <w:rPr>
                <w:sz w:val="24"/>
              </w:rPr>
              <w:t>Лепка</w:t>
            </w:r>
          </w:p>
        </w:tc>
        <w:tc>
          <w:tcPr>
            <w:tcW w:w="4836" w:type="dxa"/>
          </w:tcPr>
          <w:p w14:paraId="62D2E266" w14:textId="77777777" w:rsidR="00D81DAA" w:rsidRDefault="00D81DAA" w:rsidP="003539F7">
            <w:pPr>
              <w:pStyle w:val="TableParagraph"/>
              <w:ind w:left="948" w:right="921" w:firstLine="237"/>
              <w:rPr>
                <w:sz w:val="24"/>
              </w:rPr>
            </w:pPr>
            <w:r>
              <w:rPr>
                <w:sz w:val="24"/>
              </w:rPr>
              <w:t>Лепка «Федорино горе» (по сказке К. И. Чуковского)</w:t>
            </w:r>
          </w:p>
        </w:tc>
        <w:tc>
          <w:tcPr>
            <w:tcW w:w="7846" w:type="dxa"/>
          </w:tcPr>
          <w:p w14:paraId="4F4452D9" w14:textId="77777777" w:rsidR="00D81DAA" w:rsidRDefault="00D81DAA" w:rsidP="003539F7">
            <w:pPr>
              <w:pStyle w:val="TableParagraph"/>
              <w:spacing w:line="268" w:lineRule="exact"/>
              <w:ind w:left="106"/>
              <w:jc w:val="both"/>
              <w:rPr>
                <w:sz w:val="24"/>
              </w:rPr>
            </w:pPr>
            <w:r>
              <w:rPr>
                <w:sz w:val="24"/>
              </w:rPr>
              <w:t>Чайный сервиз</w:t>
            </w:r>
          </w:p>
          <w:p w14:paraId="0B2B28F9" w14:textId="77777777" w:rsidR="00D81DAA" w:rsidRDefault="00D81DAA" w:rsidP="003539F7">
            <w:pPr>
              <w:pStyle w:val="TableParagraph"/>
              <w:ind w:left="106" w:right="98"/>
              <w:jc w:val="both"/>
              <w:rPr>
                <w:sz w:val="24"/>
              </w:rPr>
            </w:pPr>
            <w:r>
              <w:rPr>
                <w:sz w:val="24"/>
              </w:rPr>
              <w:t>Учить лепить чайную посуду, пользуясь знакомыми способами лепки. Развивать умение передавать в лепке характерные особенности чайной посуды, маленькие детали. Формировать умение проявлять самостоятельность и творчество в использовании декоративных элементов. Воспитывать желание доводить начатую работу до конца</w:t>
            </w:r>
          </w:p>
        </w:tc>
      </w:tr>
      <w:tr w:rsidR="00D81DAA" w14:paraId="71C4C1A8" w14:textId="77777777" w:rsidTr="003539F7">
        <w:trPr>
          <w:trHeight w:val="1655"/>
        </w:trPr>
        <w:tc>
          <w:tcPr>
            <w:tcW w:w="2028" w:type="dxa"/>
          </w:tcPr>
          <w:p w14:paraId="652C1F7B" w14:textId="77777777" w:rsidR="00D81DAA" w:rsidRDefault="00D81DAA" w:rsidP="003539F7">
            <w:pPr>
              <w:pStyle w:val="TableParagraph"/>
              <w:spacing w:line="270" w:lineRule="exact"/>
              <w:ind w:left="107"/>
              <w:rPr>
                <w:sz w:val="24"/>
              </w:rPr>
            </w:pPr>
            <w:r>
              <w:rPr>
                <w:sz w:val="24"/>
              </w:rPr>
              <w:t>Аппликация</w:t>
            </w:r>
          </w:p>
        </w:tc>
        <w:tc>
          <w:tcPr>
            <w:tcW w:w="4836" w:type="dxa"/>
          </w:tcPr>
          <w:p w14:paraId="68C0A7C5" w14:textId="77777777" w:rsidR="00D81DAA" w:rsidRDefault="00D81DAA" w:rsidP="003539F7">
            <w:pPr>
              <w:pStyle w:val="TableParagraph"/>
              <w:spacing w:line="270" w:lineRule="exact"/>
              <w:ind w:left="114" w:right="106"/>
              <w:jc w:val="center"/>
              <w:rPr>
                <w:sz w:val="24"/>
              </w:rPr>
            </w:pPr>
            <w:r>
              <w:rPr>
                <w:sz w:val="24"/>
              </w:rPr>
              <w:t>«Сказочная птица»</w:t>
            </w:r>
          </w:p>
        </w:tc>
        <w:tc>
          <w:tcPr>
            <w:tcW w:w="7846" w:type="dxa"/>
          </w:tcPr>
          <w:p w14:paraId="41F11499" w14:textId="77777777" w:rsidR="00D81DAA" w:rsidRDefault="00D81DAA" w:rsidP="003539F7">
            <w:pPr>
              <w:pStyle w:val="TableParagraph"/>
              <w:ind w:left="106" w:right="100"/>
              <w:jc w:val="both"/>
              <w:rPr>
                <w:sz w:val="24"/>
              </w:rPr>
            </w:pPr>
            <w:r>
              <w:rPr>
                <w:sz w:val="24"/>
              </w:rPr>
              <w:t>Учить передавать образ сказочной птицы, украшать отдельные части и детали изображения. Закреплять умение вырезать части предмета разной формы и составлять из них изображение. Закреплять умение вырезать симметричные части из бумаги, сложенной вдвое (хвосты разной конфигурации). Развивать воображение, активность, умение выделять</w:t>
            </w:r>
          </w:p>
          <w:p w14:paraId="58AFF7DD" w14:textId="77777777" w:rsidR="00D81DAA" w:rsidRDefault="00D81DAA" w:rsidP="003539F7">
            <w:pPr>
              <w:pStyle w:val="TableParagraph"/>
              <w:spacing w:line="262" w:lineRule="exact"/>
              <w:ind w:left="106"/>
              <w:jc w:val="both"/>
              <w:rPr>
                <w:sz w:val="24"/>
              </w:rPr>
            </w:pPr>
            <w:r>
              <w:rPr>
                <w:sz w:val="24"/>
              </w:rPr>
              <w:t>красивые работы. Воспитывать усидчивость, трудолюбие.</w:t>
            </w:r>
          </w:p>
        </w:tc>
      </w:tr>
      <w:tr w:rsidR="00D81DAA" w14:paraId="613FFD7A" w14:textId="77777777" w:rsidTr="003539F7">
        <w:trPr>
          <w:trHeight w:val="1657"/>
        </w:trPr>
        <w:tc>
          <w:tcPr>
            <w:tcW w:w="2028" w:type="dxa"/>
          </w:tcPr>
          <w:p w14:paraId="24464B36" w14:textId="77777777" w:rsidR="00D81DAA" w:rsidRDefault="00D81DAA" w:rsidP="003539F7">
            <w:pPr>
              <w:pStyle w:val="TableParagraph"/>
              <w:spacing w:line="270" w:lineRule="exact"/>
              <w:ind w:left="107"/>
              <w:rPr>
                <w:sz w:val="24"/>
              </w:rPr>
            </w:pPr>
            <w:r>
              <w:rPr>
                <w:sz w:val="24"/>
              </w:rPr>
              <w:t>Конструирование</w:t>
            </w:r>
          </w:p>
        </w:tc>
        <w:tc>
          <w:tcPr>
            <w:tcW w:w="4836" w:type="dxa"/>
          </w:tcPr>
          <w:p w14:paraId="37C00FCA" w14:textId="77777777" w:rsidR="00D81DAA" w:rsidRDefault="00D81DAA" w:rsidP="003539F7">
            <w:pPr>
              <w:pStyle w:val="TableParagraph"/>
              <w:ind w:left="1804" w:right="27" w:hanging="1625"/>
              <w:rPr>
                <w:sz w:val="24"/>
              </w:rPr>
            </w:pPr>
            <w:r>
              <w:rPr>
                <w:sz w:val="24"/>
              </w:rPr>
              <w:t>Конструирование (строительный материал) Тема: Театр</w:t>
            </w:r>
          </w:p>
        </w:tc>
        <w:tc>
          <w:tcPr>
            <w:tcW w:w="7846" w:type="dxa"/>
          </w:tcPr>
          <w:p w14:paraId="5E2A828F" w14:textId="77777777" w:rsidR="00D81DAA" w:rsidRDefault="00D81DAA" w:rsidP="003539F7">
            <w:pPr>
              <w:pStyle w:val="TableParagraph"/>
              <w:ind w:left="106" w:right="100"/>
              <w:jc w:val="both"/>
              <w:rPr>
                <w:sz w:val="24"/>
              </w:rPr>
            </w:pPr>
            <w:r>
              <w:rPr>
                <w:sz w:val="24"/>
              </w:rPr>
              <w:t>Закрепить умение детей конструировать здания различного назначения. Развивать художественный вкус. Продолжать учить создавать коллективные конструкции. Воспитывать умение слушать. Понимать и выполнять основные установки педагога, действовать по образцу.</w:t>
            </w:r>
          </w:p>
          <w:p w14:paraId="1FDFA169"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строительный материал: кубики, конструктор</w:t>
            </w:r>
          </w:p>
        </w:tc>
      </w:tr>
      <w:tr w:rsidR="00D81DAA" w14:paraId="743ACA1C" w14:textId="77777777" w:rsidTr="003539F7">
        <w:trPr>
          <w:trHeight w:val="276"/>
        </w:trPr>
        <w:tc>
          <w:tcPr>
            <w:tcW w:w="14710" w:type="dxa"/>
            <w:gridSpan w:val="3"/>
          </w:tcPr>
          <w:p w14:paraId="6EEC2455" w14:textId="77777777" w:rsidR="00D81DAA" w:rsidRDefault="00D81DAA" w:rsidP="003539F7">
            <w:pPr>
              <w:pStyle w:val="TableParagraph"/>
              <w:spacing w:line="256" w:lineRule="exact"/>
              <w:ind w:left="4152" w:right="4142"/>
              <w:jc w:val="center"/>
              <w:rPr>
                <w:b/>
                <w:sz w:val="24"/>
              </w:rPr>
            </w:pPr>
            <w:r>
              <w:rPr>
                <w:b/>
                <w:sz w:val="24"/>
              </w:rPr>
              <w:t>28 неделя – День Земли и воды</w:t>
            </w:r>
          </w:p>
        </w:tc>
      </w:tr>
      <w:tr w:rsidR="00D81DAA" w14:paraId="5E08A216" w14:textId="77777777" w:rsidTr="003539F7">
        <w:trPr>
          <w:trHeight w:val="827"/>
        </w:trPr>
        <w:tc>
          <w:tcPr>
            <w:tcW w:w="2028" w:type="dxa"/>
          </w:tcPr>
          <w:p w14:paraId="0E68907B"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5C7B7F58" w14:textId="77777777" w:rsidR="00D81DAA" w:rsidRDefault="00D81DAA" w:rsidP="003539F7">
            <w:pPr>
              <w:pStyle w:val="TableParagraph"/>
              <w:spacing w:line="268" w:lineRule="exact"/>
              <w:ind w:left="112" w:right="106"/>
              <w:jc w:val="center"/>
              <w:rPr>
                <w:sz w:val="24"/>
              </w:rPr>
            </w:pPr>
            <w:r>
              <w:rPr>
                <w:sz w:val="24"/>
              </w:rPr>
              <w:t>«Моя голубая планета»</w:t>
            </w:r>
          </w:p>
        </w:tc>
        <w:tc>
          <w:tcPr>
            <w:tcW w:w="7846" w:type="dxa"/>
          </w:tcPr>
          <w:p w14:paraId="08D149CF" w14:textId="77777777" w:rsidR="00D81DAA" w:rsidRDefault="00D81DAA" w:rsidP="003539F7">
            <w:pPr>
              <w:pStyle w:val="TableParagraph"/>
              <w:ind w:left="106" w:right="157"/>
              <w:rPr>
                <w:sz w:val="24"/>
              </w:rPr>
            </w:pPr>
            <w:r>
              <w:rPr>
                <w:sz w:val="24"/>
              </w:rPr>
              <w:t>Продолжать учить детей рисовать большой круг одним движение кисти. Развивать умение располагать рисунок по центру листа. Закреплять</w:t>
            </w:r>
          </w:p>
          <w:p w14:paraId="600940D2" w14:textId="77777777" w:rsidR="00D81DAA" w:rsidRDefault="00D81DAA" w:rsidP="003539F7">
            <w:pPr>
              <w:pStyle w:val="TableParagraph"/>
              <w:spacing w:line="264" w:lineRule="exact"/>
              <w:ind w:left="106"/>
              <w:rPr>
                <w:sz w:val="24"/>
              </w:rPr>
            </w:pPr>
            <w:r>
              <w:rPr>
                <w:sz w:val="24"/>
              </w:rPr>
              <w:t>представления о Земном шаре, его форме и цвете.</w:t>
            </w:r>
          </w:p>
        </w:tc>
      </w:tr>
      <w:tr w:rsidR="00D81DAA" w14:paraId="271F24A1" w14:textId="77777777" w:rsidTr="003539F7">
        <w:trPr>
          <w:trHeight w:val="827"/>
        </w:trPr>
        <w:tc>
          <w:tcPr>
            <w:tcW w:w="2028" w:type="dxa"/>
          </w:tcPr>
          <w:p w14:paraId="0C3F121E" w14:textId="77777777" w:rsidR="00D81DAA" w:rsidRDefault="00D81DAA" w:rsidP="003539F7">
            <w:pPr>
              <w:pStyle w:val="TableParagraph"/>
              <w:spacing w:line="268" w:lineRule="exact"/>
              <w:ind w:left="107"/>
              <w:rPr>
                <w:sz w:val="24"/>
              </w:rPr>
            </w:pPr>
            <w:r>
              <w:rPr>
                <w:sz w:val="24"/>
              </w:rPr>
              <w:t>Лепка</w:t>
            </w:r>
          </w:p>
        </w:tc>
        <w:tc>
          <w:tcPr>
            <w:tcW w:w="4836" w:type="dxa"/>
          </w:tcPr>
          <w:p w14:paraId="6AA6C07E" w14:textId="77777777" w:rsidR="00D81DAA" w:rsidRDefault="00D81DAA" w:rsidP="003539F7">
            <w:pPr>
              <w:pStyle w:val="TableParagraph"/>
              <w:spacing w:line="268" w:lineRule="exact"/>
              <w:ind w:left="116" w:right="106"/>
              <w:jc w:val="center"/>
              <w:rPr>
                <w:sz w:val="24"/>
              </w:rPr>
            </w:pPr>
            <w:r>
              <w:rPr>
                <w:sz w:val="24"/>
              </w:rPr>
              <w:t>«Пингвины в Антарктиде»</w:t>
            </w:r>
          </w:p>
        </w:tc>
        <w:tc>
          <w:tcPr>
            <w:tcW w:w="7846" w:type="dxa"/>
          </w:tcPr>
          <w:p w14:paraId="1A339970" w14:textId="77777777" w:rsidR="00D81DAA" w:rsidRDefault="00D81DAA" w:rsidP="003539F7">
            <w:pPr>
              <w:pStyle w:val="TableParagraph"/>
              <w:ind w:left="106"/>
              <w:rPr>
                <w:sz w:val="24"/>
              </w:rPr>
            </w:pPr>
            <w:r>
              <w:rPr>
                <w:sz w:val="24"/>
              </w:rPr>
              <w:t xml:space="preserve">Учить лепить пингвина. Закрепить умение лепить животных, правильно передавать пропорции фигуры животного. Закрепить  умение </w:t>
            </w:r>
            <w:r>
              <w:rPr>
                <w:spacing w:val="57"/>
                <w:sz w:val="24"/>
              </w:rPr>
              <w:t xml:space="preserve"> </w:t>
            </w:r>
            <w:r>
              <w:rPr>
                <w:sz w:val="24"/>
              </w:rPr>
              <w:t>применять</w:t>
            </w:r>
          </w:p>
          <w:p w14:paraId="4892143C" w14:textId="77777777" w:rsidR="00D81DAA" w:rsidRDefault="00D81DAA" w:rsidP="003539F7">
            <w:pPr>
              <w:pStyle w:val="TableParagraph"/>
              <w:spacing w:line="264" w:lineRule="exact"/>
              <w:ind w:left="106"/>
              <w:rPr>
                <w:sz w:val="24"/>
              </w:rPr>
            </w:pPr>
            <w:r>
              <w:rPr>
                <w:sz w:val="24"/>
              </w:rPr>
              <w:t>знакомые приемы лепки.  Вызвать  желание отразить  образы пингвинов</w:t>
            </w:r>
            <w:r>
              <w:rPr>
                <w:spacing w:val="-36"/>
                <w:sz w:val="24"/>
              </w:rPr>
              <w:t xml:space="preserve"> </w:t>
            </w:r>
            <w:r>
              <w:rPr>
                <w:sz w:val="24"/>
              </w:rPr>
              <w:t>в</w:t>
            </w:r>
          </w:p>
        </w:tc>
      </w:tr>
    </w:tbl>
    <w:p w14:paraId="70CCFE5D" w14:textId="77777777" w:rsidR="00D81DAA" w:rsidRDefault="00D81DAA" w:rsidP="00D81DAA">
      <w:pPr>
        <w:spacing w:line="264" w:lineRule="exact"/>
        <w:rPr>
          <w:sz w:val="24"/>
        </w:rPr>
        <w:sectPr w:rsidR="00D81DAA">
          <w:footerReference w:type="default" r:id="rId119"/>
          <w:pgSz w:w="16840" w:h="11910" w:orient="landscape"/>
          <w:pgMar w:top="1100" w:right="0" w:bottom="280" w:left="20" w:header="0" w:footer="0" w:gutter="0"/>
          <w:cols w:space="720"/>
        </w:sectPr>
      </w:pPr>
    </w:p>
    <w:p w14:paraId="034739BD"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3C790633" w14:textId="77777777" w:rsidTr="003539F7">
        <w:trPr>
          <w:trHeight w:val="275"/>
        </w:trPr>
        <w:tc>
          <w:tcPr>
            <w:tcW w:w="2028" w:type="dxa"/>
          </w:tcPr>
          <w:p w14:paraId="5E7EB630" w14:textId="77777777" w:rsidR="00D81DAA" w:rsidRDefault="00D81DAA" w:rsidP="003539F7">
            <w:pPr>
              <w:pStyle w:val="TableParagraph"/>
              <w:rPr>
                <w:sz w:val="20"/>
              </w:rPr>
            </w:pPr>
          </w:p>
        </w:tc>
        <w:tc>
          <w:tcPr>
            <w:tcW w:w="4836" w:type="dxa"/>
          </w:tcPr>
          <w:p w14:paraId="3E2047ED" w14:textId="77777777" w:rsidR="00D81DAA" w:rsidRDefault="00D81DAA" w:rsidP="003539F7">
            <w:pPr>
              <w:pStyle w:val="TableParagraph"/>
              <w:rPr>
                <w:sz w:val="20"/>
              </w:rPr>
            </w:pPr>
          </w:p>
        </w:tc>
        <w:tc>
          <w:tcPr>
            <w:tcW w:w="7846" w:type="dxa"/>
          </w:tcPr>
          <w:p w14:paraId="77741C92" w14:textId="77777777" w:rsidR="00D81DAA" w:rsidRDefault="00D81DAA" w:rsidP="003539F7">
            <w:pPr>
              <w:pStyle w:val="TableParagraph"/>
              <w:spacing w:line="256" w:lineRule="exact"/>
              <w:ind w:left="106"/>
              <w:rPr>
                <w:sz w:val="24"/>
              </w:rPr>
            </w:pPr>
            <w:r>
              <w:rPr>
                <w:sz w:val="24"/>
              </w:rPr>
              <w:t>лепке. Воспитывать любовь к животным.</w:t>
            </w:r>
          </w:p>
        </w:tc>
      </w:tr>
      <w:tr w:rsidR="00D81DAA" w14:paraId="5E794BD5" w14:textId="77777777" w:rsidTr="003539F7">
        <w:trPr>
          <w:trHeight w:val="1655"/>
        </w:trPr>
        <w:tc>
          <w:tcPr>
            <w:tcW w:w="2028" w:type="dxa"/>
          </w:tcPr>
          <w:p w14:paraId="09EFA16E"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4910B6B4" w14:textId="77777777" w:rsidR="00D81DAA" w:rsidRDefault="00D81DAA" w:rsidP="003539F7">
            <w:pPr>
              <w:pStyle w:val="TableParagraph"/>
              <w:spacing w:line="268" w:lineRule="exact"/>
              <w:ind w:left="115" w:right="106"/>
              <w:jc w:val="center"/>
              <w:rPr>
                <w:sz w:val="24"/>
              </w:rPr>
            </w:pPr>
            <w:r>
              <w:rPr>
                <w:sz w:val="24"/>
              </w:rPr>
              <w:t>«Модель земли»</w:t>
            </w:r>
          </w:p>
        </w:tc>
        <w:tc>
          <w:tcPr>
            <w:tcW w:w="7846" w:type="dxa"/>
          </w:tcPr>
          <w:p w14:paraId="213DE4A5" w14:textId="77777777" w:rsidR="00D81DAA" w:rsidRDefault="00D81DAA" w:rsidP="003539F7">
            <w:pPr>
              <w:pStyle w:val="TableParagraph"/>
              <w:ind w:left="106" w:right="157"/>
              <w:rPr>
                <w:sz w:val="24"/>
              </w:rPr>
            </w:pPr>
            <w:r>
              <w:rPr>
                <w:sz w:val="24"/>
              </w:rPr>
              <w:t>Вызвать интерес к оформлению своих работ как завершающему этапу творчества. Создать условия для творческого применения освоенных умений, продолжать учить планировать работу. Развивать воображение, чувство ритма и композиции. Воспитывать аккуратность. ( Лыкова стр 162)</w:t>
            </w:r>
          </w:p>
        </w:tc>
      </w:tr>
      <w:tr w:rsidR="00D81DAA" w14:paraId="50E86D0F" w14:textId="77777777" w:rsidTr="003539F7">
        <w:trPr>
          <w:trHeight w:val="2208"/>
        </w:trPr>
        <w:tc>
          <w:tcPr>
            <w:tcW w:w="2028" w:type="dxa"/>
          </w:tcPr>
          <w:p w14:paraId="6E5F0590"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4E6567B0" w14:textId="77777777" w:rsidR="00D81DAA" w:rsidRDefault="00D81DAA" w:rsidP="003539F7">
            <w:pPr>
              <w:pStyle w:val="TableParagraph"/>
              <w:ind w:left="1476" w:right="720" w:hanging="581"/>
              <w:rPr>
                <w:sz w:val="24"/>
              </w:rPr>
            </w:pPr>
            <w:r>
              <w:rPr>
                <w:sz w:val="24"/>
              </w:rPr>
              <w:t>Конструирование (из бумаги) Тема: «Парусник»</w:t>
            </w:r>
          </w:p>
        </w:tc>
        <w:tc>
          <w:tcPr>
            <w:tcW w:w="7846" w:type="dxa"/>
          </w:tcPr>
          <w:p w14:paraId="2347A6E0" w14:textId="77777777" w:rsidR="00D81DAA" w:rsidRDefault="00D81DAA" w:rsidP="003539F7">
            <w:pPr>
              <w:pStyle w:val="TableParagraph"/>
              <w:ind w:left="106" w:right="157"/>
              <w:rPr>
                <w:sz w:val="24"/>
              </w:rPr>
            </w:pPr>
            <w:r>
              <w:rPr>
                <w:sz w:val="24"/>
              </w:rPr>
              <w:t>Вызвать интерес к освоению способов конструирования корабликов из бумаги. Учить «читать» схему и создавать модель последовательно и точно по операциям. Развивать координацию в системе «глаз-рука», восприятие, воображение. Воспитывать самостоятельность и аккуратность в работе.</w:t>
            </w:r>
          </w:p>
          <w:p w14:paraId="0ED9B459"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цветная бумага, картон цветной, ножницы, клей, цветные карандаши, простой карандаш.</w:t>
            </w:r>
          </w:p>
        </w:tc>
      </w:tr>
      <w:tr w:rsidR="00D81DAA" w14:paraId="1F15747F" w14:textId="77777777" w:rsidTr="003539F7">
        <w:trPr>
          <w:trHeight w:val="275"/>
        </w:trPr>
        <w:tc>
          <w:tcPr>
            <w:tcW w:w="14710" w:type="dxa"/>
            <w:gridSpan w:val="3"/>
          </w:tcPr>
          <w:p w14:paraId="7FACB129" w14:textId="77777777" w:rsidR="00D81DAA" w:rsidRDefault="00D81DAA" w:rsidP="003539F7">
            <w:pPr>
              <w:pStyle w:val="TableParagraph"/>
              <w:spacing w:line="256" w:lineRule="exact"/>
              <w:ind w:left="4152" w:right="4141"/>
              <w:jc w:val="center"/>
              <w:rPr>
                <w:b/>
                <w:sz w:val="24"/>
              </w:rPr>
            </w:pPr>
            <w:r>
              <w:rPr>
                <w:b/>
                <w:sz w:val="24"/>
              </w:rPr>
              <w:t>29 неделя – День птиц</w:t>
            </w:r>
          </w:p>
        </w:tc>
      </w:tr>
      <w:tr w:rsidR="00D81DAA" w14:paraId="6DE12E6D" w14:textId="77777777" w:rsidTr="003539F7">
        <w:trPr>
          <w:trHeight w:val="1656"/>
        </w:trPr>
        <w:tc>
          <w:tcPr>
            <w:tcW w:w="2028" w:type="dxa"/>
          </w:tcPr>
          <w:p w14:paraId="1522F6B1"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795EB3DF" w14:textId="77777777" w:rsidR="00D81DAA" w:rsidRDefault="00D81DAA" w:rsidP="003539F7">
            <w:pPr>
              <w:pStyle w:val="TableParagraph"/>
              <w:spacing w:before="3"/>
              <w:rPr>
                <w:sz w:val="23"/>
              </w:rPr>
            </w:pPr>
          </w:p>
          <w:p w14:paraId="41276E78" w14:textId="77777777" w:rsidR="00D81DAA" w:rsidRDefault="00D81DAA" w:rsidP="003539F7">
            <w:pPr>
              <w:pStyle w:val="TableParagraph"/>
              <w:ind w:left="114" w:right="106"/>
              <w:jc w:val="center"/>
              <w:rPr>
                <w:sz w:val="24"/>
              </w:rPr>
            </w:pPr>
            <w:r>
              <w:rPr>
                <w:sz w:val="24"/>
              </w:rPr>
              <w:t>«Перелѐтные птицы»</w:t>
            </w:r>
          </w:p>
        </w:tc>
        <w:tc>
          <w:tcPr>
            <w:tcW w:w="7846" w:type="dxa"/>
          </w:tcPr>
          <w:p w14:paraId="20C5C032" w14:textId="77777777" w:rsidR="00D81DAA" w:rsidRDefault="00D81DAA" w:rsidP="003539F7">
            <w:pPr>
              <w:pStyle w:val="TableParagraph"/>
              <w:ind w:left="106" w:right="101"/>
              <w:jc w:val="both"/>
              <w:rPr>
                <w:sz w:val="24"/>
              </w:rPr>
            </w:pPr>
            <w:r>
              <w:rPr>
                <w:sz w:val="24"/>
              </w:rPr>
              <w:t>Учить рисовать птиц, добиваясь правильной передачи формы, строения  и окраски, выразительности образа; воспитывать чувство коллективизма; развивать умение работать в паре, сообща определять</w:t>
            </w:r>
            <w:r>
              <w:rPr>
                <w:spacing w:val="-6"/>
                <w:sz w:val="24"/>
              </w:rPr>
              <w:t xml:space="preserve"> </w:t>
            </w:r>
            <w:r>
              <w:rPr>
                <w:sz w:val="24"/>
              </w:rPr>
              <w:t>сюжет.</w:t>
            </w:r>
          </w:p>
          <w:p w14:paraId="5D6B0665" w14:textId="77777777" w:rsidR="00D81DAA" w:rsidRDefault="00D81DAA" w:rsidP="003539F7">
            <w:pPr>
              <w:pStyle w:val="TableParagraph"/>
              <w:spacing w:line="270" w:lineRule="atLeast"/>
              <w:ind w:left="106" w:right="157"/>
              <w:rPr>
                <w:sz w:val="24"/>
              </w:rPr>
            </w:pPr>
            <w:r>
              <w:rPr>
                <w:sz w:val="24"/>
              </w:rPr>
              <w:t>Развивать интерес к рисованию. Воспитывать эстетический вкус. Материал: Гуашь, листы бумаги, стаканы непроливайки, кисточки, иллюстрации перелѐтных птиц.</w:t>
            </w:r>
          </w:p>
        </w:tc>
      </w:tr>
      <w:tr w:rsidR="00D81DAA" w14:paraId="6C1EBEF4" w14:textId="77777777" w:rsidTr="003539F7">
        <w:trPr>
          <w:trHeight w:val="1656"/>
        </w:trPr>
        <w:tc>
          <w:tcPr>
            <w:tcW w:w="2028" w:type="dxa"/>
          </w:tcPr>
          <w:p w14:paraId="72BEEE5A" w14:textId="77777777" w:rsidR="00D81DAA" w:rsidRDefault="00D81DAA" w:rsidP="003539F7">
            <w:pPr>
              <w:pStyle w:val="TableParagraph"/>
              <w:spacing w:line="268" w:lineRule="exact"/>
              <w:ind w:left="107"/>
              <w:rPr>
                <w:sz w:val="24"/>
              </w:rPr>
            </w:pPr>
            <w:r>
              <w:rPr>
                <w:sz w:val="24"/>
              </w:rPr>
              <w:t>Лепка</w:t>
            </w:r>
          </w:p>
        </w:tc>
        <w:tc>
          <w:tcPr>
            <w:tcW w:w="4836" w:type="dxa"/>
          </w:tcPr>
          <w:p w14:paraId="21CADC1F" w14:textId="77777777" w:rsidR="00D81DAA" w:rsidRDefault="00D81DAA" w:rsidP="003539F7">
            <w:pPr>
              <w:pStyle w:val="TableParagraph"/>
              <w:spacing w:before="3"/>
              <w:rPr>
                <w:sz w:val="23"/>
              </w:rPr>
            </w:pPr>
          </w:p>
          <w:p w14:paraId="7E6B5A9D" w14:textId="77777777" w:rsidR="00D81DAA" w:rsidRDefault="00D81DAA" w:rsidP="003539F7">
            <w:pPr>
              <w:pStyle w:val="TableParagraph"/>
              <w:ind w:left="114" w:right="106"/>
              <w:jc w:val="center"/>
              <w:rPr>
                <w:sz w:val="24"/>
              </w:rPr>
            </w:pPr>
            <w:r>
              <w:rPr>
                <w:sz w:val="24"/>
              </w:rPr>
              <w:t>«Малиновка в гнезде»</w:t>
            </w:r>
          </w:p>
        </w:tc>
        <w:tc>
          <w:tcPr>
            <w:tcW w:w="7846" w:type="dxa"/>
          </w:tcPr>
          <w:p w14:paraId="77803291" w14:textId="77777777" w:rsidR="00D81DAA" w:rsidRDefault="00D81DAA" w:rsidP="003539F7">
            <w:pPr>
              <w:pStyle w:val="TableParagraph"/>
              <w:spacing w:line="270" w:lineRule="exact"/>
              <w:ind w:left="106"/>
              <w:rPr>
                <w:b/>
                <w:sz w:val="24"/>
              </w:rPr>
            </w:pPr>
            <w:r>
              <w:rPr>
                <w:b/>
                <w:sz w:val="24"/>
              </w:rPr>
              <w:t>*</w:t>
            </w:r>
          </w:p>
          <w:p w14:paraId="0C20D67F" w14:textId="77777777" w:rsidR="00D81DAA" w:rsidRDefault="00D81DAA" w:rsidP="003539F7">
            <w:pPr>
              <w:pStyle w:val="TableParagraph"/>
              <w:spacing w:line="274" w:lineRule="exact"/>
              <w:ind w:left="106"/>
              <w:rPr>
                <w:sz w:val="24"/>
              </w:rPr>
            </w:pPr>
            <w:r>
              <w:rPr>
                <w:sz w:val="24"/>
              </w:rPr>
              <w:t>Учить новому способу плетения из пластилина.</w:t>
            </w:r>
          </w:p>
          <w:p w14:paraId="62D17650" w14:textId="77777777" w:rsidR="00D81DAA" w:rsidRDefault="00D81DAA" w:rsidP="003539F7">
            <w:pPr>
              <w:pStyle w:val="TableParagraph"/>
              <w:ind w:left="106" w:right="157"/>
              <w:rPr>
                <w:sz w:val="24"/>
              </w:rPr>
            </w:pPr>
            <w:r>
              <w:rPr>
                <w:sz w:val="24"/>
              </w:rPr>
              <w:t>Развивать навыки лепки из составных частей, прочного соединения с помощью примазывания.</w:t>
            </w:r>
          </w:p>
          <w:p w14:paraId="18B4D366" w14:textId="77777777" w:rsidR="00D81DAA" w:rsidRDefault="00D81DAA" w:rsidP="003539F7">
            <w:pPr>
              <w:pStyle w:val="TableParagraph"/>
              <w:ind w:left="106"/>
              <w:rPr>
                <w:sz w:val="24"/>
              </w:rPr>
            </w:pPr>
            <w:r>
              <w:rPr>
                <w:sz w:val="24"/>
              </w:rPr>
              <w:t>Воспитывать усидчивость, интерес к жизни птиц Севера.</w:t>
            </w:r>
          </w:p>
        </w:tc>
      </w:tr>
      <w:tr w:rsidR="00D81DAA" w14:paraId="14BB4B90" w14:textId="77777777" w:rsidTr="003539F7">
        <w:trPr>
          <w:trHeight w:val="1657"/>
        </w:trPr>
        <w:tc>
          <w:tcPr>
            <w:tcW w:w="2028" w:type="dxa"/>
          </w:tcPr>
          <w:p w14:paraId="72907ABE" w14:textId="77777777" w:rsidR="00D81DAA" w:rsidRDefault="00D81DAA" w:rsidP="003539F7">
            <w:pPr>
              <w:pStyle w:val="TableParagraph"/>
              <w:spacing w:line="270" w:lineRule="exact"/>
              <w:ind w:left="107"/>
              <w:rPr>
                <w:sz w:val="24"/>
              </w:rPr>
            </w:pPr>
            <w:r>
              <w:rPr>
                <w:sz w:val="24"/>
              </w:rPr>
              <w:t>Аппликация</w:t>
            </w:r>
          </w:p>
        </w:tc>
        <w:tc>
          <w:tcPr>
            <w:tcW w:w="4836" w:type="dxa"/>
          </w:tcPr>
          <w:p w14:paraId="2BC1BEA4" w14:textId="77777777" w:rsidR="00D81DAA" w:rsidRDefault="00D81DAA" w:rsidP="003539F7">
            <w:pPr>
              <w:pStyle w:val="TableParagraph"/>
              <w:spacing w:before="5"/>
              <w:rPr>
                <w:sz w:val="23"/>
              </w:rPr>
            </w:pPr>
          </w:p>
          <w:p w14:paraId="42BB578B" w14:textId="77777777" w:rsidR="00D81DAA" w:rsidRDefault="00D81DAA" w:rsidP="003539F7">
            <w:pPr>
              <w:pStyle w:val="TableParagraph"/>
              <w:ind w:left="114" w:right="106"/>
              <w:jc w:val="center"/>
              <w:rPr>
                <w:sz w:val="24"/>
              </w:rPr>
            </w:pPr>
            <w:r>
              <w:rPr>
                <w:sz w:val="24"/>
              </w:rPr>
              <w:t>«Голуби на крыше»</w:t>
            </w:r>
          </w:p>
        </w:tc>
        <w:tc>
          <w:tcPr>
            <w:tcW w:w="7846" w:type="dxa"/>
          </w:tcPr>
          <w:p w14:paraId="281A51A7" w14:textId="77777777" w:rsidR="00D81DAA" w:rsidRDefault="00D81DAA" w:rsidP="003539F7">
            <w:pPr>
              <w:pStyle w:val="TableParagraph"/>
              <w:ind w:left="106" w:right="157"/>
              <w:rPr>
                <w:sz w:val="24"/>
              </w:rPr>
            </w:pPr>
            <w:r>
              <w:rPr>
                <w:sz w:val="24"/>
              </w:rPr>
              <w:t>Учить детей создавать коллективную композицию, по разному размещая вырезанные элементы. Совершенствовать технику аппликации ( способ- силуэтная аппликация) Развивать чувство цвета и композиции. Готовить руку к письму. Воспитывать интерес к природе, желание отражать впечатления в изобразительной деятельности. ( Лыкова стр 174)</w:t>
            </w:r>
          </w:p>
        </w:tc>
      </w:tr>
    </w:tbl>
    <w:p w14:paraId="704E8942" w14:textId="77777777" w:rsidR="00D81DAA" w:rsidRDefault="00D81DAA" w:rsidP="00D81DAA">
      <w:pPr>
        <w:rPr>
          <w:sz w:val="24"/>
        </w:rPr>
        <w:sectPr w:rsidR="00D81DAA">
          <w:footerReference w:type="default" r:id="rId120"/>
          <w:pgSz w:w="16840" w:h="11910" w:orient="landscape"/>
          <w:pgMar w:top="1100" w:right="0" w:bottom="280" w:left="20" w:header="0" w:footer="0" w:gutter="0"/>
          <w:cols w:space="720"/>
        </w:sectPr>
      </w:pPr>
    </w:p>
    <w:p w14:paraId="0FF4A0CA"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5441EE70" w14:textId="77777777" w:rsidTr="003539F7">
        <w:trPr>
          <w:trHeight w:val="1931"/>
        </w:trPr>
        <w:tc>
          <w:tcPr>
            <w:tcW w:w="2028" w:type="dxa"/>
          </w:tcPr>
          <w:p w14:paraId="36C929F1"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5E5AE41B" w14:textId="77777777" w:rsidR="00D81DAA" w:rsidRDefault="00D81DAA" w:rsidP="003539F7">
            <w:pPr>
              <w:pStyle w:val="TableParagraph"/>
              <w:ind w:left="1360" w:right="158" w:hanging="1179"/>
              <w:rPr>
                <w:sz w:val="24"/>
              </w:rPr>
            </w:pPr>
            <w:r>
              <w:rPr>
                <w:sz w:val="24"/>
              </w:rPr>
              <w:t>Конструирование (из бросового материала) Тема: «Скворечник»</w:t>
            </w:r>
          </w:p>
        </w:tc>
        <w:tc>
          <w:tcPr>
            <w:tcW w:w="7846" w:type="dxa"/>
          </w:tcPr>
          <w:p w14:paraId="5FEDCCAE" w14:textId="77777777" w:rsidR="00D81DAA" w:rsidRDefault="00D81DAA" w:rsidP="003539F7">
            <w:pPr>
              <w:pStyle w:val="TableParagraph"/>
              <w:ind w:left="106" w:right="157"/>
              <w:rPr>
                <w:sz w:val="24"/>
              </w:rPr>
            </w:pPr>
            <w:r>
              <w:rPr>
                <w:sz w:val="24"/>
              </w:rPr>
              <w:t>Учить из бросового материала сооружать здания. Развивать мышление, навыки самоконтроля. Вызвать у детей эмоциональное отношение к постройке, развивать художественный вкус, удовлетворять потребность детей в декоративном оформлении конструкций.</w:t>
            </w:r>
          </w:p>
          <w:p w14:paraId="40D20621"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поролон, ткань, бумага, клей, картон, коробочки разных размеров ножницы.</w:t>
            </w:r>
          </w:p>
        </w:tc>
      </w:tr>
      <w:tr w:rsidR="00D81DAA" w14:paraId="427058F2" w14:textId="77777777" w:rsidTr="003539F7">
        <w:trPr>
          <w:trHeight w:val="275"/>
        </w:trPr>
        <w:tc>
          <w:tcPr>
            <w:tcW w:w="14710" w:type="dxa"/>
            <w:gridSpan w:val="3"/>
          </w:tcPr>
          <w:p w14:paraId="00651F59" w14:textId="77777777" w:rsidR="00D81DAA" w:rsidRDefault="00D81DAA" w:rsidP="003539F7">
            <w:pPr>
              <w:pStyle w:val="TableParagraph"/>
              <w:spacing w:line="255" w:lineRule="exact"/>
              <w:ind w:left="4149" w:right="4143"/>
              <w:jc w:val="center"/>
              <w:rPr>
                <w:b/>
                <w:sz w:val="24"/>
              </w:rPr>
            </w:pPr>
            <w:r>
              <w:rPr>
                <w:b/>
                <w:sz w:val="24"/>
              </w:rPr>
              <w:t>30 неделя – Моя семья</w:t>
            </w:r>
          </w:p>
        </w:tc>
      </w:tr>
      <w:tr w:rsidR="00D81DAA" w14:paraId="53A5FC75" w14:textId="77777777" w:rsidTr="003539F7">
        <w:trPr>
          <w:trHeight w:val="828"/>
        </w:trPr>
        <w:tc>
          <w:tcPr>
            <w:tcW w:w="2028" w:type="dxa"/>
          </w:tcPr>
          <w:p w14:paraId="6B111DEB"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0AB5BF14" w14:textId="77777777" w:rsidR="00D81DAA" w:rsidRDefault="00D81DAA" w:rsidP="003539F7">
            <w:pPr>
              <w:pStyle w:val="TableParagraph"/>
              <w:spacing w:line="268" w:lineRule="exact"/>
              <w:ind w:left="112" w:right="106"/>
              <w:jc w:val="center"/>
              <w:rPr>
                <w:sz w:val="24"/>
              </w:rPr>
            </w:pPr>
            <w:r>
              <w:rPr>
                <w:sz w:val="24"/>
              </w:rPr>
              <w:t>Рисование по замыслу»</w:t>
            </w:r>
          </w:p>
        </w:tc>
        <w:tc>
          <w:tcPr>
            <w:tcW w:w="7846" w:type="dxa"/>
          </w:tcPr>
          <w:p w14:paraId="79701BBC" w14:textId="77777777" w:rsidR="00D81DAA" w:rsidRDefault="00D81DAA" w:rsidP="003539F7">
            <w:pPr>
              <w:pStyle w:val="TableParagraph"/>
              <w:spacing w:line="268" w:lineRule="exact"/>
              <w:ind w:left="106"/>
              <w:rPr>
                <w:sz w:val="24"/>
              </w:rPr>
            </w:pPr>
            <w:r>
              <w:rPr>
                <w:sz w:val="24"/>
              </w:rPr>
              <w:t>Упражнять в умении рисовать сюжеты по замыслу. Развивать умение</w:t>
            </w:r>
          </w:p>
          <w:p w14:paraId="5CE4E159" w14:textId="77777777" w:rsidR="00D81DAA" w:rsidRDefault="00D81DAA" w:rsidP="003539F7">
            <w:pPr>
              <w:pStyle w:val="TableParagraph"/>
              <w:spacing w:line="270" w:lineRule="atLeast"/>
              <w:ind w:left="106" w:right="84"/>
              <w:rPr>
                <w:sz w:val="24"/>
              </w:rPr>
            </w:pPr>
            <w:r>
              <w:rPr>
                <w:sz w:val="24"/>
              </w:rPr>
              <w:t>создавать новые цветовые тона и оттенки путѐм составления, разбавления водой или разбеливания. Развивать чувство композиции, внимание</w:t>
            </w:r>
          </w:p>
        </w:tc>
      </w:tr>
      <w:tr w:rsidR="00D81DAA" w14:paraId="398A27A7" w14:textId="77777777" w:rsidTr="003539F7">
        <w:trPr>
          <w:trHeight w:val="1931"/>
        </w:trPr>
        <w:tc>
          <w:tcPr>
            <w:tcW w:w="2028" w:type="dxa"/>
          </w:tcPr>
          <w:p w14:paraId="21D2E847" w14:textId="77777777" w:rsidR="00D81DAA" w:rsidRDefault="00D81DAA" w:rsidP="003539F7">
            <w:pPr>
              <w:pStyle w:val="TableParagraph"/>
              <w:spacing w:line="268" w:lineRule="exact"/>
              <w:ind w:left="107"/>
              <w:rPr>
                <w:sz w:val="24"/>
              </w:rPr>
            </w:pPr>
            <w:r>
              <w:rPr>
                <w:sz w:val="24"/>
              </w:rPr>
              <w:t>Лепка</w:t>
            </w:r>
          </w:p>
        </w:tc>
        <w:tc>
          <w:tcPr>
            <w:tcW w:w="4836" w:type="dxa"/>
          </w:tcPr>
          <w:p w14:paraId="3325A21E" w14:textId="77777777" w:rsidR="00D81DAA" w:rsidRDefault="00D81DAA" w:rsidP="003539F7">
            <w:pPr>
              <w:pStyle w:val="TableParagraph"/>
              <w:spacing w:line="268" w:lineRule="exact"/>
              <w:ind w:left="106" w:right="106"/>
              <w:jc w:val="center"/>
              <w:rPr>
                <w:sz w:val="24"/>
              </w:rPr>
            </w:pPr>
            <w:r>
              <w:rPr>
                <w:sz w:val="24"/>
              </w:rPr>
              <w:t>«Строим дом».</w:t>
            </w:r>
          </w:p>
        </w:tc>
        <w:tc>
          <w:tcPr>
            <w:tcW w:w="7846" w:type="dxa"/>
          </w:tcPr>
          <w:p w14:paraId="45C926D3" w14:textId="77777777" w:rsidR="00D81DAA" w:rsidRDefault="00D81DAA" w:rsidP="003539F7">
            <w:pPr>
              <w:pStyle w:val="TableParagraph"/>
              <w:ind w:left="106" w:right="99"/>
              <w:jc w:val="both"/>
              <w:rPr>
                <w:sz w:val="24"/>
              </w:rPr>
            </w:pPr>
            <w:r>
              <w:rPr>
                <w:sz w:val="24"/>
              </w:rPr>
              <w:t>Познакомить с новым способом лепки из пластин, учить раскатывать пластилин, получая пластины, вырезать стеком по шаблону одинаковые по размеру пластины, скреплять их с помощью жгутиков, аккуратно сглаживать углы постройки, используя различные дополнительные предметы. Украшать постройку дополнительными деталями (наличники, ставни, камешки и др.). Развивать фантазию, творчество. Воспитывать</w:t>
            </w:r>
          </w:p>
          <w:p w14:paraId="50E342E5" w14:textId="77777777" w:rsidR="00D81DAA" w:rsidRDefault="00D81DAA" w:rsidP="003539F7">
            <w:pPr>
              <w:pStyle w:val="TableParagraph"/>
              <w:spacing w:line="264" w:lineRule="exact"/>
              <w:ind w:left="106"/>
              <w:jc w:val="both"/>
              <w:rPr>
                <w:sz w:val="24"/>
              </w:rPr>
            </w:pPr>
            <w:r>
              <w:rPr>
                <w:sz w:val="24"/>
              </w:rPr>
              <w:t>художественный вкус у детей</w:t>
            </w:r>
          </w:p>
        </w:tc>
      </w:tr>
      <w:tr w:rsidR="00D81DAA" w14:paraId="5C406E6C" w14:textId="77777777" w:rsidTr="003539F7">
        <w:trPr>
          <w:trHeight w:val="3036"/>
        </w:trPr>
        <w:tc>
          <w:tcPr>
            <w:tcW w:w="2028" w:type="dxa"/>
          </w:tcPr>
          <w:p w14:paraId="0420110E"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5D3B0254" w14:textId="77777777" w:rsidR="00D81DAA" w:rsidRDefault="00D81DAA" w:rsidP="003539F7">
            <w:pPr>
              <w:pStyle w:val="TableParagraph"/>
              <w:ind w:left="1084" w:right="1058" w:firstLine="201"/>
              <w:rPr>
                <w:sz w:val="24"/>
              </w:rPr>
            </w:pPr>
            <w:r>
              <w:rPr>
                <w:b/>
                <w:sz w:val="24"/>
              </w:rPr>
              <w:t>«</w:t>
            </w:r>
            <w:r>
              <w:rPr>
                <w:sz w:val="24"/>
              </w:rPr>
              <w:t>Коллаж моей семьи» (по замыслу самых детей)</w:t>
            </w:r>
          </w:p>
        </w:tc>
        <w:tc>
          <w:tcPr>
            <w:tcW w:w="7846" w:type="dxa"/>
          </w:tcPr>
          <w:p w14:paraId="3BD52BDB" w14:textId="77777777" w:rsidR="00D81DAA" w:rsidRDefault="00D81DAA" w:rsidP="003539F7">
            <w:pPr>
              <w:pStyle w:val="TableParagraph"/>
              <w:ind w:left="106"/>
              <w:rPr>
                <w:sz w:val="24"/>
              </w:rPr>
            </w:pPr>
            <w:r>
              <w:rPr>
                <w:sz w:val="24"/>
              </w:rPr>
              <w:t>Познакомить детей с техникой коллажа, научить детей делать лоскутную картину;</w:t>
            </w:r>
          </w:p>
          <w:p w14:paraId="7C003424" w14:textId="77777777" w:rsidR="00D81DAA" w:rsidRDefault="00D81DAA" w:rsidP="003539F7">
            <w:pPr>
              <w:pStyle w:val="TableParagraph"/>
              <w:numPr>
                <w:ilvl w:val="0"/>
                <w:numId w:val="4"/>
              </w:numPr>
              <w:tabs>
                <w:tab w:val="left" w:pos="246"/>
              </w:tabs>
              <w:ind w:right="163" w:firstLine="0"/>
              <w:rPr>
                <w:sz w:val="24"/>
              </w:rPr>
            </w:pPr>
            <w:r>
              <w:rPr>
                <w:sz w:val="24"/>
              </w:rPr>
              <w:t>развивать воображение, координацию движений рук, мелкую</w:t>
            </w:r>
            <w:r>
              <w:rPr>
                <w:spacing w:val="-28"/>
                <w:sz w:val="24"/>
              </w:rPr>
              <w:t xml:space="preserve"> </w:t>
            </w:r>
            <w:r>
              <w:rPr>
                <w:sz w:val="24"/>
              </w:rPr>
              <w:t>моторику, цветовосприятие;</w:t>
            </w:r>
          </w:p>
          <w:p w14:paraId="2EDD4323" w14:textId="77777777" w:rsidR="00D81DAA" w:rsidRDefault="00D81DAA" w:rsidP="003539F7">
            <w:pPr>
              <w:pStyle w:val="TableParagraph"/>
              <w:numPr>
                <w:ilvl w:val="0"/>
                <w:numId w:val="4"/>
              </w:numPr>
              <w:tabs>
                <w:tab w:val="left" w:pos="246"/>
              </w:tabs>
              <w:ind w:left="245"/>
              <w:rPr>
                <w:sz w:val="24"/>
              </w:rPr>
            </w:pPr>
            <w:r>
              <w:rPr>
                <w:sz w:val="24"/>
              </w:rPr>
              <w:t>развивать художественный вкус, воспитывать чувство</w:t>
            </w:r>
            <w:r>
              <w:rPr>
                <w:spacing w:val="-8"/>
                <w:sz w:val="24"/>
              </w:rPr>
              <w:t xml:space="preserve"> </w:t>
            </w:r>
            <w:r>
              <w:rPr>
                <w:sz w:val="24"/>
              </w:rPr>
              <w:t>красоты;</w:t>
            </w:r>
          </w:p>
          <w:p w14:paraId="79656B81" w14:textId="77777777" w:rsidR="00D81DAA" w:rsidRDefault="00D81DAA" w:rsidP="003539F7">
            <w:pPr>
              <w:pStyle w:val="TableParagraph"/>
              <w:numPr>
                <w:ilvl w:val="0"/>
                <w:numId w:val="4"/>
              </w:numPr>
              <w:tabs>
                <w:tab w:val="left" w:pos="246"/>
              </w:tabs>
              <w:ind w:right="491" w:firstLine="0"/>
              <w:rPr>
                <w:sz w:val="24"/>
              </w:rPr>
            </w:pPr>
            <w:r>
              <w:rPr>
                <w:sz w:val="24"/>
              </w:rPr>
              <w:t>- развивать воображение детей: побуждать следовать определенному замыслу, внося в него некоторые коррективы, стремиться к созданию оригинального</w:t>
            </w:r>
            <w:r>
              <w:rPr>
                <w:spacing w:val="-1"/>
                <w:sz w:val="24"/>
              </w:rPr>
              <w:t xml:space="preserve"> </w:t>
            </w:r>
            <w:r>
              <w:rPr>
                <w:sz w:val="24"/>
              </w:rPr>
              <w:t>изображения;</w:t>
            </w:r>
          </w:p>
          <w:p w14:paraId="42DA333E" w14:textId="77777777" w:rsidR="00D81DAA" w:rsidRDefault="00D81DAA" w:rsidP="003539F7">
            <w:pPr>
              <w:pStyle w:val="TableParagraph"/>
              <w:numPr>
                <w:ilvl w:val="0"/>
                <w:numId w:val="4"/>
              </w:numPr>
              <w:tabs>
                <w:tab w:val="left" w:pos="246"/>
              </w:tabs>
              <w:ind w:left="245"/>
              <w:rPr>
                <w:sz w:val="24"/>
              </w:rPr>
            </w:pPr>
            <w:r>
              <w:rPr>
                <w:sz w:val="24"/>
              </w:rPr>
              <w:t>закреплять правила безопасности при работе с</w:t>
            </w:r>
            <w:r>
              <w:rPr>
                <w:spacing w:val="-13"/>
                <w:sz w:val="24"/>
              </w:rPr>
              <w:t xml:space="preserve"> </w:t>
            </w:r>
            <w:r>
              <w:rPr>
                <w:sz w:val="24"/>
              </w:rPr>
              <w:t>ножницами.</w:t>
            </w:r>
          </w:p>
          <w:p w14:paraId="47ECA345" w14:textId="77777777" w:rsidR="00D81DAA" w:rsidRDefault="00D81DAA" w:rsidP="003539F7">
            <w:pPr>
              <w:pStyle w:val="TableParagraph"/>
              <w:spacing w:line="270" w:lineRule="atLeast"/>
              <w:ind w:left="106" w:right="289"/>
              <w:rPr>
                <w:sz w:val="24"/>
              </w:rPr>
            </w:pPr>
            <w:r>
              <w:rPr>
                <w:sz w:val="24"/>
              </w:rPr>
              <w:t>Материал: картон, цветная бумага, ножницы, клей, подставки для кисточек, салфетки, клеѐнка, фломастеры, демонстрацион-ные образцы.</w:t>
            </w:r>
          </w:p>
        </w:tc>
      </w:tr>
      <w:tr w:rsidR="00D81DAA" w14:paraId="321EFB57" w14:textId="77777777" w:rsidTr="003539F7">
        <w:trPr>
          <w:trHeight w:val="1381"/>
        </w:trPr>
        <w:tc>
          <w:tcPr>
            <w:tcW w:w="2028" w:type="dxa"/>
          </w:tcPr>
          <w:p w14:paraId="2ED915B4"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59226684" w14:textId="77777777" w:rsidR="00D81DAA" w:rsidRDefault="00D81DAA" w:rsidP="003539F7">
            <w:pPr>
              <w:pStyle w:val="TableParagraph"/>
              <w:ind w:left="112" w:right="106"/>
              <w:jc w:val="center"/>
              <w:rPr>
                <w:sz w:val="24"/>
              </w:rPr>
            </w:pPr>
            <w:r>
              <w:rPr>
                <w:sz w:val="24"/>
              </w:rPr>
              <w:t>**Конструирование (строительный материал)</w:t>
            </w:r>
          </w:p>
          <w:p w14:paraId="17C3C4C6" w14:textId="77777777" w:rsidR="00D81DAA" w:rsidRDefault="00D81DAA" w:rsidP="003539F7">
            <w:pPr>
              <w:pStyle w:val="TableParagraph"/>
              <w:ind w:left="112" w:right="106"/>
              <w:jc w:val="center"/>
              <w:rPr>
                <w:sz w:val="24"/>
              </w:rPr>
            </w:pPr>
            <w:r>
              <w:rPr>
                <w:sz w:val="24"/>
              </w:rPr>
              <w:t>Тема: «Дом, в котором я живу»</w:t>
            </w:r>
          </w:p>
        </w:tc>
        <w:tc>
          <w:tcPr>
            <w:tcW w:w="7846" w:type="dxa"/>
          </w:tcPr>
          <w:p w14:paraId="4C60AC35" w14:textId="77777777" w:rsidR="00D81DAA" w:rsidRDefault="00D81DAA" w:rsidP="003539F7">
            <w:pPr>
              <w:pStyle w:val="TableParagraph"/>
              <w:ind w:left="106" w:right="98"/>
              <w:jc w:val="both"/>
              <w:rPr>
                <w:sz w:val="24"/>
              </w:rPr>
            </w:pPr>
            <w:r>
              <w:rPr>
                <w:sz w:val="24"/>
              </w:rPr>
              <w:t>Развивать конструктивное воображение и творчество, проявление индивидуального стиля конструирования. Использовать при обдумывании замысла в качестве наглядной опоры схему</w:t>
            </w:r>
            <w:r>
              <w:rPr>
                <w:spacing w:val="-3"/>
                <w:sz w:val="24"/>
              </w:rPr>
              <w:t xml:space="preserve"> </w:t>
            </w:r>
            <w:r>
              <w:rPr>
                <w:sz w:val="24"/>
              </w:rPr>
              <w:t>будущей</w:t>
            </w:r>
          </w:p>
          <w:p w14:paraId="33BB43A6" w14:textId="77777777" w:rsidR="00D81DAA" w:rsidRDefault="00D81DAA" w:rsidP="003539F7">
            <w:pPr>
              <w:pStyle w:val="TableParagraph"/>
              <w:spacing w:line="270" w:lineRule="atLeast"/>
              <w:ind w:left="106" w:right="98"/>
              <w:jc w:val="both"/>
              <w:rPr>
                <w:sz w:val="24"/>
              </w:rPr>
            </w:pPr>
            <w:r>
              <w:rPr>
                <w:sz w:val="24"/>
              </w:rPr>
              <w:t>конструкции. Обогащать познавательные знания о строительных профессиях. Воспитывать уважительное отношение к людям труда.</w:t>
            </w:r>
          </w:p>
        </w:tc>
      </w:tr>
    </w:tbl>
    <w:p w14:paraId="699D0FBF" w14:textId="77777777" w:rsidR="00D81DAA" w:rsidRDefault="00D81DAA" w:rsidP="00D81DAA">
      <w:pPr>
        <w:spacing w:line="270" w:lineRule="atLeast"/>
        <w:jc w:val="both"/>
        <w:rPr>
          <w:sz w:val="24"/>
        </w:rPr>
        <w:sectPr w:rsidR="00D81DAA">
          <w:footerReference w:type="default" r:id="rId121"/>
          <w:pgSz w:w="16840" w:h="11910" w:orient="landscape"/>
          <w:pgMar w:top="1100" w:right="0" w:bottom="280" w:left="20" w:header="0" w:footer="0" w:gutter="0"/>
          <w:cols w:space="720"/>
        </w:sectPr>
      </w:pPr>
    </w:p>
    <w:p w14:paraId="4971F5BE"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39756FD2" w14:textId="77777777" w:rsidTr="003539F7">
        <w:trPr>
          <w:trHeight w:val="551"/>
        </w:trPr>
        <w:tc>
          <w:tcPr>
            <w:tcW w:w="2028" w:type="dxa"/>
          </w:tcPr>
          <w:p w14:paraId="33ED4E52" w14:textId="77777777" w:rsidR="00D81DAA" w:rsidRDefault="00D81DAA" w:rsidP="003539F7">
            <w:pPr>
              <w:pStyle w:val="TableParagraph"/>
              <w:rPr>
                <w:sz w:val="24"/>
              </w:rPr>
            </w:pPr>
          </w:p>
        </w:tc>
        <w:tc>
          <w:tcPr>
            <w:tcW w:w="4836" w:type="dxa"/>
          </w:tcPr>
          <w:p w14:paraId="31E26087" w14:textId="77777777" w:rsidR="00D81DAA" w:rsidRDefault="00D81DAA" w:rsidP="003539F7">
            <w:pPr>
              <w:pStyle w:val="TableParagraph"/>
              <w:rPr>
                <w:sz w:val="24"/>
              </w:rPr>
            </w:pPr>
          </w:p>
        </w:tc>
        <w:tc>
          <w:tcPr>
            <w:tcW w:w="7846" w:type="dxa"/>
          </w:tcPr>
          <w:p w14:paraId="549DF27C" w14:textId="77777777" w:rsidR="00D81DAA" w:rsidRDefault="00D81DAA" w:rsidP="003539F7">
            <w:pPr>
              <w:pStyle w:val="TableParagraph"/>
              <w:tabs>
                <w:tab w:val="left" w:pos="1649"/>
                <w:tab w:val="left" w:pos="4005"/>
                <w:tab w:val="left" w:pos="5372"/>
                <w:tab w:val="left" w:pos="6878"/>
              </w:tabs>
              <w:spacing w:line="268" w:lineRule="exact"/>
              <w:ind w:left="106"/>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t>чертежи</w:t>
            </w:r>
          </w:p>
          <w:p w14:paraId="4A6C57E9" w14:textId="77777777" w:rsidR="00D81DAA" w:rsidRDefault="00D81DAA" w:rsidP="003539F7">
            <w:pPr>
              <w:pStyle w:val="TableParagraph"/>
              <w:spacing w:line="264" w:lineRule="exact"/>
              <w:ind w:left="106"/>
              <w:rPr>
                <w:sz w:val="24"/>
              </w:rPr>
            </w:pPr>
            <w:r>
              <w:rPr>
                <w:sz w:val="24"/>
              </w:rPr>
              <w:t>перфокарты, строительный материал: кубики, конструктор</w:t>
            </w:r>
          </w:p>
        </w:tc>
      </w:tr>
      <w:tr w:rsidR="00D81DAA" w14:paraId="2BF53D66" w14:textId="77777777" w:rsidTr="003539F7">
        <w:trPr>
          <w:trHeight w:val="275"/>
        </w:trPr>
        <w:tc>
          <w:tcPr>
            <w:tcW w:w="14710" w:type="dxa"/>
            <w:gridSpan w:val="3"/>
          </w:tcPr>
          <w:p w14:paraId="694F8D86" w14:textId="77777777" w:rsidR="00D81DAA" w:rsidRDefault="00D81DAA" w:rsidP="003539F7">
            <w:pPr>
              <w:pStyle w:val="TableParagraph"/>
              <w:spacing w:line="256" w:lineRule="exact"/>
              <w:ind w:left="4152" w:right="4141"/>
              <w:jc w:val="center"/>
              <w:rPr>
                <w:b/>
                <w:sz w:val="24"/>
              </w:rPr>
            </w:pPr>
            <w:r>
              <w:rPr>
                <w:b/>
                <w:sz w:val="24"/>
              </w:rPr>
              <w:t>31 неделя – День космонавтики</w:t>
            </w:r>
          </w:p>
        </w:tc>
      </w:tr>
      <w:tr w:rsidR="00D81DAA" w14:paraId="50408B3B" w14:textId="77777777" w:rsidTr="003539F7">
        <w:trPr>
          <w:trHeight w:val="1103"/>
        </w:trPr>
        <w:tc>
          <w:tcPr>
            <w:tcW w:w="2028" w:type="dxa"/>
          </w:tcPr>
          <w:p w14:paraId="7A414539"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35098D60" w14:textId="77777777" w:rsidR="00D81DAA" w:rsidRDefault="00D81DAA" w:rsidP="003539F7">
            <w:pPr>
              <w:pStyle w:val="TableParagraph"/>
              <w:rPr>
                <w:sz w:val="26"/>
              </w:rPr>
            </w:pPr>
          </w:p>
          <w:p w14:paraId="4A81647B" w14:textId="77777777" w:rsidR="00D81DAA" w:rsidRDefault="00D81DAA" w:rsidP="003539F7">
            <w:pPr>
              <w:pStyle w:val="TableParagraph"/>
              <w:spacing w:before="3"/>
              <w:rPr>
                <w:sz w:val="21"/>
              </w:rPr>
            </w:pPr>
          </w:p>
          <w:p w14:paraId="60F89CE5" w14:textId="77777777" w:rsidR="00D81DAA" w:rsidRDefault="00D81DAA" w:rsidP="003539F7">
            <w:pPr>
              <w:pStyle w:val="TableParagraph"/>
              <w:ind w:left="113" w:right="106"/>
              <w:jc w:val="center"/>
              <w:rPr>
                <w:sz w:val="24"/>
              </w:rPr>
            </w:pPr>
            <w:r>
              <w:rPr>
                <w:sz w:val="24"/>
              </w:rPr>
              <w:t>"В КОСМОСЕ"</w:t>
            </w:r>
          </w:p>
        </w:tc>
        <w:tc>
          <w:tcPr>
            <w:tcW w:w="7846" w:type="dxa"/>
          </w:tcPr>
          <w:p w14:paraId="3CA7F1B5" w14:textId="77777777" w:rsidR="00D81DAA" w:rsidRDefault="00D81DAA" w:rsidP="003539F7">
            <w:pPr>
              <w:pStyle w:val="TableParagraph"/>
              <w:ind w:left="106" w:right="157"/>
              <w:rPr>
                <w:sz w:val="24"/>
              </w:rPr>
            </w:pPr>
            <w:r>
              <w:rPr>
                <w:sz w:val="24"/>
              </w:rPr>
              <w:t>Продолжать знакомить с сюжетным рисованием, учить составлять композицию, продумывать ее содержание, планировать работу. Учить</w:t>
            </w:r>
          </w:p>
          <w:p w14:paraId="11F0718B" w14:textId="77777777" w:rsidR="00D81DAA" w:rsidRDefault="00D81DAA" w:rsidP="003539F7">
            <w:pPr>
              <w:pStyle w:val="TableParagraph"/>
              <w:spacing w:line="270" w:lineRule="atLeast"/>
              <w:ind w:left="106" w:right="157"/>
              <w:rPr>
                <w:sz w:val="24"/>
              </w:rPr>
            </w:pPr>
            <w:r>
              <w:rPr>
                <w:sz w:val="24"/>
              </w:rPr>
              <w:t>располагать рисунок на всем листе, подбирать гамму красок, рисуя космос, звезды, летящую ракету.</w:t>
            </w:r>
          </w:p>
        </w:tc>
      </w:tr>
      <w:tr w:rsidR="00D81DAA" w14:paraId="76BEDB4D" w14:textId="77777777" w:rsidTr="003539F7">
        <w:trPr>
          <w:trHeight w:val="1656"/>
        </w:trPr>
        <w:tc>
          <w:tcPr>
            <w:tcW w:w="2028" w:type="dxa"/>
          </w:tcPr>
          <w:p w14:paraId="572A36F1" w14:textId="77777777" w:rsidR="00D81DAA" w:rsidRDefault="00D81DAA" w:rsidP="003539F7">
            <w:pPr>
              <w:pStyle w:val="TableParagraph"/>
              <w:spacing w:line="267" w:lineRule="exact"/>
              <w:ind w:left="107"/>
              <w:rPr>
                <w:sz w:val="24"/>
              </w:rPr>
            </w:pPr>
            <w:r>
              <w:rPr>
                <w:sz w:val="24"/>
              </w:rPr>
              <w:t>Лепка</w:t>
            </w:r>
          </w:p>
        </w:tc>
        <w:tc>
          <w:tcPr>
            <w:tcW w:w="4836" w:type="dxa"/>
          </w:tcPr>
          <w:p w14:paraId="098A9398" w14:textId="77777777" w:rsidR="00D81DAA" w:rsidRDefault="00D81DAA" w:rsidP="003539F7">
            <w:pPr>
              <w:pStyle w:val="TableParagraph"/>
              <w:spacing w:before="2"/>
              <w:rPr>
                <w:sz w:val="23"/>
              </w:rPr>
            </w:pPr>
          </w:p>
          <w:p w14:paraId="244CF21B" w14:textId="77777777" w:rsidR="00D81DAA" w:rsidRDefault="00D81DAA" w:rsidP="003539F7">
            <w:pPr>
              <w:pStyle w:val="TableParagraph"/>
              <w:spacing w:before="1"/>
              <w:ind w:left="114" w:right="106"/>
              <w:jc w:val="center"/>
              <w:rPr>
                <w:sz w:val="24"/>
              </w:rPr>
            </w:pPr>
            <w:r>
              <w:rPr>
                <w:sz w:val="24"/>
              </w:rPr>
              <w:t>«Космические корабли»</w:t>
            </w:r>
          </w:p>
        </w:tc>
        <w:tc>
          <w:tcPr>
            <w:tcW w:w="7846" w:type="dxa"/>
          </w:tcPr>
          <w:p w14:paraId="36F0BF04" w14:textId="77777777" w:rsidR="00D81DAA" w:rsidRDefault="00D81DAA" w:rsidP="003539F7">
            <w:pPr>
              <w:pStyle w:val="TableParagraph"/>
              <w:spacing w:before="2"/>
              <w:rPr>
                <w:sz w:val="23"/>
              </w:rPr>
            </w:pPr>
          </w:p>
          <w:p w14:paraId="4CDCC1B0" w14:textId="77777777" w:rsidR="00D81DAA" w:rsidRDefault="00D81DAA" w:rsidP="003539F7">
            <w:pPr>
              <w:pStyle w:val="TableParagraph"/>
              <w:tabs>
                <w:tab w:val="left" w:pos="1619"/>
                <w:tab w:val="left" w:pos="2449"/>
                <w:tab w:val="left" w:pos="3266"/>
                <w:tab w:val="left" w:pos="5130"/>
                <w:tab w:val="left" w:pos="5509"/>
                <w:tab w:val="left" w:pos="6794"/>
              </w:tabs>
              <w:spacing w:before="1"/>
              <w:ind w:left="106" w:right="102"/>
              <w:rPr>
                <w:sz w:val="24"/>
              </w:rPr>
            </w:pPr>
            <w:r>
              <w:rPr>
                <w:sz w:val="24"/>
              </w:rPr>
              <w:t>Продолжать</w:t>
            </w:r>
            <w:r>
              <w:rPr>
                <w:sz w:val="24"/>
              </w:rPr>
              <w:tab/>
              <w:t>учить</w:t>
            </w:r>
            <w:r>
              <w:rPr>
                <w:sz w:val="24"/>
              </w:rPr>
              <w:tab/>
              <w:t>детей</w:t>
            </w:r>
            <w:r>
              <w:rPr>
                <w:sz w:val="24"/>
              </w:rPr>
              <w:tab/>
              <w:t>самостоятельно</w:t>
            </w:r>
            <w:r>
              <w:rPr>
                <w:sz w:val="24"/>
              </w:rPr>
              <w:tab/>
              <w:t>и</w:t>
            </w:r>
            <w:r>
              <w:rPr>
                <w:sz w:val="24"/>
              </w:rPr>
              <w:tab/>
              <w:t>творчески</w:t>
            </w:r>
            <w:r>
              <w:rPr>
                <w:sz w:val="24"/>
              </w:rPr>
              <w:tab/>
            </w:r>
            <w:r>
              <w:rPr>
                <w:spacing w:val="-3"/>
                <w:sz w:val="24"/>
              </w:rPr>
              <w:t xml:space="preserve">отражать </w:t>
            </w:r>
            <w:r>
              <w:rPr>
                <w:sz w:val="24"/>
              </w:rPr>
              <w:t>представления о космической</w:t>
            </w:r>
            <w:r>
              <w:rPr>
                <w:spacing w:val="-1"/>
                <w:sz w:val="24"/>
              </w:rPr>
              <w:t xml:space="preserve"> </w:t>
            </w:r>
            <w:r>
              <w:rPr>
                <w:sz w:val="24"/>
              </w:rPr>
              <w:t>технике.</w:t>
            </w:r>
          </w:p>
          <w:p w14:paraId="4BFF507B" w14:textId="77777777" w:rsidR="00D81DAA" w:rsidRDefault="00D81DAA" w:rsidP="003539F7">
            <w:pPr>
              <w:pStyle w:val="TableParagraph"/>
              <w:ind w:left="166"/>
              <w:rPr>
                <w:sz w:val="24"/>
              </w:rPr>
            </w:pPr>
            <w:r>
              <w:rPr>
                <w:sz w:val="24"/>
              </w:rPr>
              <w:t>Развивать фантазию, мелкую моторику рук.</w:t>
            </w:r>
          </w:p>
          <w:p w14:paraId="1CBF6CD5" w14:textId="77777777" w:rsidR="00D81DAA" w:rsidRDefault="00D81DAA" w:rsidP="003539F7">
            <w:pPr>
              <w:pStyle w:val="TableParagraph"/>
              <w:ind w:left="106"/>
              <w:rPr>
                <w:sz w:val="24"/>
              </w:rPr>
            </w:pPr>
            <w:r>
              <w:rPr>
                <w:sz w:val="24"/>
              </w:rPr>
              <w:t>Воспитывать гордость за наших космонавтов – покорителей Космоса.</w:t>
            </w:r>
          </w:p>
        </w:tc>
      </w:tr>
      <w:tr w:rsidR="00D81DAA" w14:paraId="54D824B4" w14:textId="77777777" w:rsidTr="003539F7">
        <w:trPr>
          <w:trHeight w:val="1655"/>
        </w:trPr>
        <w:tc>
          <w:tcPr>
            <w:tcW w:w="2028" w:type="dxa"/>
          </w:tcPr>
          <w:p w14:paraId="12F01475"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1F4D8D2B" w14:textId="77777777" w:rsidR="00D81DAA" w:rsidRDefault="00D81DAA" w:rsidP="003539F7">
            <w:pPr>
              <w:pStyle w:val="TableParagraph"/>
              <w:spacing w:line="268" w:lineRule="exact"/>
              <w:ind w:left="113" w:right="106"/>
              <w:jc w:val="center"/>
              <w:rPr>
                <w:sz w:val="24"/>
              </w:rPr>
            </w:pPr>
            <w:r>
              <w:rPr>
                <w:sz w:val="24"/>
              </w:rPr>
              <w:t>Звезды и кометы</w:t>
            </w:r>
          </w:p>
        </w:tc>
        <w:tc>
          <w:tcPr>
            <w:tcW w:w="7846" w:type="dxa"/>
          </w:tcPr>
          <w:p w14:paraId="7D2D7B17" w14:textId="77777777" w:rsidR="00D81DAA" w:rsidRDefault="00D81DAA" w:rsidP="003539F7">
            <w:pPr>
              <w:pStyle w:val="TableParagraph"/>
              <w:ind w:left="106" w:right="99"/>
              <w:jc w:val="both"/>
              <w:rPr>
                <w:sz w:val="24"/>
              </w:rPr>
            </w:pPr>
            <w:r>
              <w:rPr>
                <w:sz w:val="24"/>
              </w:rPr>
              <w:t>Учить детей вырезать пятилучевые звезды: складывать квадратный лист бумаги по схеме и делать срезы. Вызвать интерес к созданию образа кометы, состоящей из головы – звезды, вырезанной по схеме и хвоста. Составленного из полос рваной и мятой бумаги. Воспитывать аккуратность при работе с клеем.</w:t>
            </w:r>
          </w:p>
        </w:tc>
      </w:tr>
      <w:tr w:rsidR="00D81DAA" w14:paraId="2B245421" w14:textId="77777777" w:rsidTr="003539F7">
        <w:trPr>
          <w:trHeight w:val="1655"/>
        </w:trPr>
        <w:tc>
          <w:tcPr>
            <w:tcW w:w="2028" w:type="dxa"/>
          </w:tcPr>
          <w:p w14:paraId="0304F745"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708EB86D" w14:textId="77777777" w:rsidR="00D81DAA" w:rsidRDefault="00D81DAA" w:rsidP="003539F7">
            <w:pPr>
              <w:pStyle w:val="TableParagraph"/>
              <w:ind w:left="1389" w:right="27" w:hanging="1210"/>
              <w:rPr>
                <w:sz w:val="24"/>
              </w:rPr>
            </w:pPr>
            <w:r>
              <w:rPr>
                <w:sz w:val="24"/>
              </w:rPr>
              <w:t>Конструирование (строительный материал) Тема: «Космодром»</w:t>
            </w:r>
          </w:p>
        </w:tc>
        <w:tc>
          <w:tcPr>
            <w:tcW w:w="7846" w:type="dxa"/>
          </w:tcPr>
          <w:p w14:paraId="2E462DCE" w14:textId="77777777" w:rsidR="00D81DAA" w:rsidRDefault="00D81DAA" w:rsidP="003539F7">
            <w:pPr>
              <w:pStyle w:val="TableParagraph"/>
              <w:ind w:left="106" w:right="157"/>
              <w:rPr>
                <w:sz w:val="24"/>
              </w:rPr>
            </w:pPr>
            <w:r>
              <w:rPr>
                <w:sz w:val="24"/>
              </w:rPr>
              <w:t>Формировать обобщенное представление о зданиях, учить строить по чертежу, самостоятельно подбирать нужный строительный материал. Развивать способность оценивать свою работу. Воспитывать умение работать в паре.</w:t>
            </w:r>
          </w:p>
          <w:p w14:paraId="5557FA26" w14:textId="77777777" w:rsidR="00D81DAA" w:rsidRDefault="00D81DAA" w:rsidP="003539F7">
            <w:pPr>
              <w:pStyle w:val="TableParagraph"/>
              <w:tabs>
                <w:tab w:val="left" w:pos="1649"/>
                <w:tab w:val="left" w:pos="4005"/>
                <w:tab w:val="left" w:pos="5372"/>
                <w:tab w:val="left" w:pos="6878"/>
              </w:tabs>
              <w:spacing w:line="270" w:lineRule="atLeast"/>
              <w:ind w:left="106" w:right="99"/>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строительный материал: кубики,</w:t>
            </w:r>
            <w:r>
              <w:rPr>
                <w:spacing w:val="-3"/>
                <w:sz w:val="24"/>
              </w:rPr>
              <w:t xml:space="preserve"> </w:t>
            </w:r>
            <w:r>
              <w:rPr>
                <w:sz w:val="24"/>
              </w:rPr>
              <w:t>конструктор</w:t>
            </w:r>
          </w:p>
        </w:tc>
      </w:tr>
      <w:tr w:rsidR="00D81DAA" w14:paraId="70B15C4F" w14:textId="77777777" w:rsidTr="003539F7">
        <w:trPr>
          <w:trHeight w:val="278"/>
        </w:trPr>
        <w:tc>
          <w:tcPr>
            <w:tcW w:w="14710" w:type="dxa"/>
            <w:gridSpan w:val="3"/>
          </w:tcPr>
          <w:p w14:paraId="2BBC450A" w14:textId="77777777" w:rsidR="00D81DAA" w:rsidRDefault="00D81DAA" w:rsidP="003539F7">
            <w:pPr>
              <w:pStyle w:val="TableParagraph"/>
              <w:spacing w:line="258" w:lineRule="exact"/>
              <w:ind w:left="4148" w:right="4143"/>
              <w:jc w:val="center"/>
              <w:rPr>
                <w:b/>
                <w:sz w:val="24"/>
              </w:rPr>
            </w:pPr>
            <w:r>
              <w:rPr>
                <w:b/>
                <w:sz w:val="24"/>
              </w:rPr>
              <w:t>32 неделя – Секреты школьной жизни</w:t>
            </w:r>
          </w:p>
        </w:tc>
      </w:tr>
      <w:tr w:rsidR="00D81DAA" w14:paraId="22D74DE9" w14:textId="77777777" w:rsidTr="003539F7">
        <w:trPr>
          <w:trHeight w:val="1104"/>
        </w:trPr>
        <w:tc>
          <w:tcPr>
            <w:tcW w:w="2028" w:type="dxa"/>
          </w:tcPr>
          <w:p w14:paraId="5F2F2E12"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30074D9E" w14:textId="77777777" w:rsidR="00D81DAA" w:rsidRDefault="00D81DAA" w:rsidP="003539F7">
            <w:pPr>
              <w:pStyle w:val="TableParagraph"/>
              <w:spacing w:before="3"/>
              <w:rPr>
                <w:sz w:val="23"/>
              </w:rPr>
            </w:pPr>
          </w:p>
          <w:p w14:paraId="23398183" w14:textId="77777777" w:rsidR="00D81DAA" w:rsidRDefault="00D81DAA" w:rsidP="003539F7">
            <w:pPr>
              <w:pStyle w:val="TableParagraph"/>
              <w:spacing w:before="1"/>
              <w:ind w:left="114" w:right="106"/>
              <w:jc w:val="center"/>
              <w:rPr>
                <w:sz w:val="24"/>
              </w:rPr>
            </w:pPr>
            <w:r>
              <w:rPr>
                <w:sz w:val="24"/>
              </w:rPr>
              <w:t>«Моя первая азбука»</w:t>
            </w:r>
          </w:p>
        </w:tc>
        <w:tc>
          <w:tcPr>
            <w:tcW w:w="7846" w:type="dxa"/>
          </w:tcPr>
          <w:p w14:paraId="702A53A1" w14:textId="77777777" w:rsidR="00D81DAA" w:rsidRDefault="00D81DAA" w:rsidP="003539F7">
            <w:pPr>
              <w:pStyle w:val="TableParagraph"/>
              <w:ind w:left="106" w:right="98"/>
              <w:jc w:val="both"/>
              <w:rPr>
                <w:sz w:val="24"/>
              </w:rPr>
            </w:pPr>
            <w:r>
              <w:rPr>
                <w:sz w:val="24"/>
              </w:rPr>
              <w:t>Учить детей рисовать книгу. Закрепить знания о составных частях книги (обложка, страницы, переплѐт и т.д.). Предложить нарисовать обложку азбуки.</w:t>
            </w:r>
          </w:p>
        </w:tc>
      </w:tr>
      <w:tr w:rsidR="00D81DAA" w14:paraId="6906AFD7" w14:textId="77777777" w:rsidTr="003539F7">
        <w:trPr>
          <w:trHeight w:val="1103"/>
        </w:trPr>
        <w:tc>
          <w:tcPr>
            <w:tcW w:w="2028" w:type="dxa"/>
          </w:tcPr>
          <w:p w14:paraId="38D4B864" w14:textId="77777777" w:rsidR="00D81DAA" w:rsidRDefault="00D81DAA" w:rsidP="003539F7">
            <w:pPr>
              <w:pStyle w:val="TableParagraph"/>
              <w:spacing w:line="268" w:lineRule="exact"/>
              <w:ind w:left="107"/>
              <w:rPr>
                <w:sz w:val="24"/>
              </w:rPr>
            </w:pPr>
            <w:r>
              <w:rPr>
                <w:sz w:val="24"/>
              </w:rPr>
              <w:t>Лепка</w:t>
            </w:r>
          </w:p>
        </w:tc>
        <w:tc>
          <w:tcPr>
            <w:tcW w:w="4836" w:type="dxa"/>
          </w:tcPr>
          <w:p w14:paraId="53B29883" w14:textId="77777777" w:rsidR="00D81DAA" w:rsidRDefault="00D81DAA" w:rsidP="003539F7">
            <w:pPr>
              <w:pStyle w:val="TableParagraph"/>
              <w:spacing w:line="268" w:lineRule="exact"/>
              <w:ind w:left="115" w:right="106"/>
              <w:jc w:val="center"/>
              <w:rPr>
                <w:sz w:val="24"/>
              </w:rPr>
            </w:pPr>
            <w:r>
              <w:rPr>
                <w:sz w:val="24"/>
              </w:rPr>
              <w:t>«Школа»</w:t>
            </w:r>
          </w:p>
        </w:tc>
        <w:tc>
          <w:tcPr>
            <w:tcW w:w="7846" w:type="dxa"/>
          </w:tcPr>
          <w:p w14:paraId="0591BEAC" w14:textId="77777777" w:rsidR="00D81DAA" w:rsidRDefault="00D81DAA" w:rsidP="003539F7">
            <w:pPr>
              <w:pStyle w:val="TableParagraph"/>
              <w:ind w:left="106" w:right="96"/>
              <w:jc w:val="both"/>
              <w:rPr>
                <w:sz w:val="24"/>
              </w:rPr>
            </w:pPr>
            <w:r>
              <w:rPr>
                <w:sz w:val="24"/>
              </w:rPr>
              <w:t>Продолжать учить передавать в лепке не только форму, но и пластику предмета, и его характер с помощью мелких деталей. Развивать воображение и творчество. Воспитывать интерес к работе с новыми</w:t>
            </w:r>
          </w:p>
          <w:p w14:paraId="434C813C" w14:textId="77777777" w:rsidR="00D81DAA" w:rsidRDefault="00D81DAA" w:rsidP="003539F7">
            <w:pPr>
              <w:pStyle w:val="TableParagraph"/>
              <w:spacing w:line="264" w:lineRule="exact"/>
              <w:ind w:left="106"/>
              <w:jc w:val="both"/>
              <w:rPr>
                <w:sz w:val="24"/>
              </w:rPr>
            </w:pPr>
            <w:r>
              <w:rPr>
                <w:sz w:val="24"/>
              </w:rPr>
              <w:t>изобразительными материалами.</w:t>
            </w:r>
          </w:p>
        </w:tc>
      </w:tr>
    </w:tbl>
    <w:p w14:paraId="4094AB2A" w14:textId="77777777" w:rsidR="00D81DAA" w:rsidRDefault="00D81DAA" w:rsidP="00D81DAA">
      <w:pPr>
        <w:spacing w:line="264" w:lineRule="exact"/>
        <w:jc w:val="both"/>
        <w:rPr>
          <w:sz w:val="24"/>
        </w:rPr>
        <w:sectPr w:rsidR="00D81DAA">
          <w:footerReference w:type="default" r:id="rId122"/>
          <w:pgSz w:w="16840" w:h="11910" w:orient="landscape"/>
          <w:pgMar w:top="1100" w:right="0" w:bottom="280" w:left="20" w:header="0" w:footer="0" w:gutter="0"/>
          <w:cols w:space="720"/>
        </w:sectPr>
      </w:pPr>
    </w:p>
    <w:p w14:paraId="22773EDB"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31D010B3" w14:textId="77777777" w:rsidTr="003539F7">
        <w:trPr>
          <w:trHeight w:val="1379"/>
        </w:trPr>
        <w:tc>
          <w:tcPr>
            <w:tcW w:w="2028" w:type="dxa"/>
          </w:tcPr>
          <w:p w14:paraId="53B30DCE"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17258529" w14:textId="77777777" w:rsidR="00D81DAA" w:rsidRDefault="00D81DAA" w:rsidP="003539F7">
            <w:pPr>
              <w:pStyle w:val="TableParagraph"/>
              <w:spacing w:line="268" w:lineRule="exact"/>
              <w:ind w:left="114" w:right="106"/>
              <w:jc w:val="center"/>
              <w:rPr>
                <w:sz w:val="24"/>
              </w:rPr>
            </w:pPr>
            <w:r>
              <w:rPr>
                <w:sz w:val="24"/>
              </w:rPr>
              <w:t>«Панно – до свиданье, детский сад»</w:t>
            </w:r>
          </w:p>
        </w:tc>
        <w:tc>
          <w:tcPr>
            <w:tcW w:w="7846" w:type="dxa"/>
          </w:tcPr>
          <w:p w14:paraId="157229E6" w14:textId="77777777" w:rsidR="00D81DAA" w:rsidRDefault="00D81DAA" w:rsidP="003539F7">
            <w:pPr>
              <w:pStyle w:val="TableParagraph"/>
              <w:ind w:left="106" w:right="98"/>
              <w:jc w:val="both"/>
              <w:rPr>
                <w:sz w:val="24"/>
              </w:rPr>
            </w:pPr>
            <w:r>
              <w:rPr>
                <w:sz w:val="24"/>
              </w:rPr>
              <w:t>Учить детей использовать для оформления праздничного панно разнообразные материалы для создания выразительного образа: бумаги разного качества и свойств. Упражнять в самостоятельном применении различных техник объѐмной и отрывной аппликации. Воспитывать</w:t>
            </w:r>
          </w:p>
          <w:p w14:paraId="57BE1247" w14:textId="77777777" w:rsidR="00D81DAA" w:rsidRDefault="00D81DAA" w:rsidP="003539F7">
            <w:pPr>
              <w:pStyle w:val="TableParagraph"/>
              <w:spacing w:line="264" w:lineRule="exact"/>
              <w:ind w:left="106"/>
              <w:jc w:val="both"/>
              <w:rPr>
                <w:sz w:val="24"/>
              </w:rPr>
            </w:pPr>
            <w:r>
              <w:rPr>
                <w:sz w:val="24"/>
              </w:rPr>
              <w:t>аккуратность в работе</w:t>
            </w:r>
          </w:p>
        </w:tc>
      </w:tr>
      <w:tr w:rsidR="00D81DAA" w14:paraId="4AFFB4AA" w14:textId="77777777" w:rsidTr="003539F7">
        <w:trPr>
          <w:trHeight w:val="551"/>
        </w:trPr>
        <w:tc>
          <w:tcPr>
            <w:tcW w:w="2028" w:type="dxa"/>
          </w:tcPr>
          <w:p w14:paraId="161D73E1"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02F331D8" w14:textId="77777777" w:rsidR="00D81DAA" w:rsidRDefault="00D81DAA" w:rsidP="003539F7">
            <w:pPr>
              <w:pStyle w:val="TableParagraph"/>
              <w:spacing w:line="268" w:lineRule="exact"/>
              <w:ind w:left="114" w:right="106"/>
              <w:jc w:val="center"/>
              <w:rPr>
                <w:sz w:val="24"/>
              </w:rPr>
            </w:pPr>
            <w:r>
              <w:rPr>
                <w:sz w:val="24"/>
              </w:rPr>
              <w:t>«Мебель для кукол в школе»</w:t>
            </w:r>
          </w:p>
        </w:tc>
        <w:tc>
          <w:tcPr>
            <w:tcW w:w="7846" w:type="dxa"/>
          </w:tcPr>
          <w:p w14:paraId="46CBDA4D" w14:textId="77777777" w:rsidR="00D81DAA" w:rsidRDefault="00D81DAA" w:rsidP="003539F7">
            <w:pPr>
              <w:pStyle w:val="TableParagraph"/>
              <w:spacing w:line="268" w:lineRule="exact"/>
              <w:ind w:left="106"/>
              <w:rPr>
                <w:sz w:val="24"/>
              </w:rPr>
            </w:pPr>
            <w:r>
              <w:rPr>
                <w:sz w:val="24"/>
              </w:rPr>
              <w:t>Учить изготавливать мебель из бросового материала: стол, стулья, парты.</w:t>
            </w:r>
          </w:p>
          <w:p w14:paraId="1582839C" w14:textId="77777777" w:rsidR="00D81DAA" w:rsidRDefault="00D81DAA" w:rsidP="003539F7">
            <w:pPr>
              <w:pStyle w:val="TableParagraph"/>
              <w:spacing w:line="264" w:lineRule="exact"/>
              <w:ind w:left="106"/>
              <w:rPr>
                <w:sz w:val="24"/>
              </w:rPr>
            </w:pPr>
            <w:r>
              <w:rPr>
                <w:sz w:val="24"/>
              </w:rPr>
              <w:t>Воспитывать умение работать аккуратно, помогать товарищу.</w:t>
            </w:r>
          </w:p>
        </w:tc>
      </w:tr>
      <w:tr w:rsidR="00D81DAA" w14:paraId="1E3583D4" w14:textId="77777777" w:rsidTr="003539F7">
        <w:trPr>
          <w:trHeight w:val="275"/>
        </w:trPr>
        <w:tc>
          <w:tcPr>
            <w:tcW w:w="14710" w:type="dxa"/>
            <w:gridSpan w:val="3"/>
          </w:tcPr>
          <w:p w14:paraId="4EC2B20D" w14:textId="77777777" w:rsidR="00D81DAA" w:rsidRDefault="00D81DAA" w:rsidP="003539F7">
            <w:pPr>
              <w:pStyle w:val="TableParagraph"/>
              <w:spacing w:line="256" w:lineRule="exact"/>
              <w:ind w:left="4152" w:right="4143"/>
              <w:jc w:val="center"/>
              <w:rPr>
                <w:b/>
                <w:sz w:val="24"/>
              </w:rPr>
            </w:pPr>
            <w:r>
              <w:rPr>
                <w:b/>
                <w:sz w:val="24"/>
              </w:rPr>
              <w:t>33 неделя – Какие краски у весны</w:t>
            </w:r>
          </w:p>
        </w:tc>
      </w:tr>
      <w:tr w:rsidR="00D81DAA" w14:paraId="4C80BAC2" w14:textId="77777777" w:rsidTr="003539F7">
        <w:trPr>
          <w:trHeight w:val="1380"/>
        </w:trPr>
        <w:tc>
          <w:tcPr>
            <w:tcW w:w="2028" w:type="dxa"/>
          </w:tcPr>
          <w:p w14:paraId="060F0D19"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0A762A96" w14:textId="77777777" w:rsidR="00D81DAA" w:rsidRDefault="00D81DAA" w:rsidP="003539F7">
            <w:pPr>
              <w:pStyle w:val="TableParagraph"/>
              <w:spacing w:before="3"/>
              <w:rPr>
                <w:sz w:val="23"/>
              </w:rPr>
            </w:pPr>
          </w:p>
          <w:p w14:paraId="724C804D" w14:textId="77777777" w:rsidR="00D81DAA" w:rsidRDefault="00D81DAA" w:rsidP="003539F7">
            <w:pPr>
              <w:pStyle w:val="TableParagraph"/>
              <w:spacing w:before="1"/>
              <w:ind w:left="113" w:right="106"/>
              <w:jc w:val="center"/>
              <w:rPr>
                <w:sz w:val="24"/>
              </w:rPr>
            </w:pPr>
            <w:r>
              <w:rPr>
                <w:sz w:val="24"/>
              </w:rPr>
              <w:t>«Весна»</w:t>
            </w:r>
          </w:p>
        </w:tc>
        <w:tc>
          <w:tcPr>
            <w:tcW w:w="7846" w:type="dxa"/>
          </w:tcPr>
          <w:p w14:paraId="7BE2F292" w14:textId="77777777" w:rsidR="00D81DAA" w:rsidRDefault="00D81DAA" w:rsidP="003539F7">
            <w:pPr>
              <w:pStyle w:val="TableParagraph"/>
              <w:ind w:left="106"/>
              <w:rPr>
                <w:sz w:val="24"/>
              </w:rPr>
            </w:pPr>
            <w:r>
              <w:rPr>
                <w:sz w:val="24"/>
              </w:rPr>
              <w:t>Развивать у детей наблюдательность, эстетическое восприятие весенней природы. Закреплять умение передавать цвета и их оттенки, смешивая краски разного цвета с белилами. Учить располагать сюжет на всем листе бумаги. Воспитывать любовь к природе.</w:t>
            </w:r>
          </w:p>
        </w:tc>
      </w:tr>
      <w:tr w:rsidR="00D81DAA" w14:paraId="776C22CC" w14:textId="77777777" w:rsidTr="003539F7">
        <w:trPr>
          <w:trHeight w:val="2484"/>
        </w:trPr>
        <w:tc>
          <w:tcPr>
            <w:tcW w:w="2028" w:type="dxa"/>
          </w:tcPr>
          <w:p w14:paraId="018977BA" w14:textId="77777777" w:rsidR="00D81DAA" w:rsidRDefault="00D81DAA" w:rsidP="003539F7">
            <w:pPr>
              <w:pStyle w:val="TableParagraph"/>
              <w:spacing w:line="268" w:lineRule="exact"/>
              <w:ind w:left="107"/>
              <w:rPr>
                <w:sz w:val="24"/>
              </w:rPr>
            </w:pPr>
            <w:r>
              <w:rPr>
                <w:sz w:val="24"/>
              </w:rPr>
              <w:t>Лепка</w:t>
            </w:r>
          </w:p>
        </w:tc>
        <w:tc>
          <w:tcPr>
            <w:tcW w:w="4836" w:type="dxa"/>
          </w:tcPr>
          <w:p w14:paraId="11C2C67B" w14:textId="77777777" w:rsidR="00D81DAA" w:rsidRDefault="00D81DAA" w:rsidP="003539F7">
            <w:pPr>
              <w:pStyle w:val="TableParagraph"/>
              <w:spacing w:before="3"/>
              <w:rPr>
                <w:sz w:val="23"/>
              </w:rPr>
            </w:pPr>
          </w:p>
          <w:p w14:paraId="78452117" w14:textId="77777777" w:rsidR="00D81DAA" w:rsidRDefault="00D81DAA" w:rsidP="003539F7">
            <w:pPr>
              <w:pStyle w:val="TableParagraph"/>
              <w:ind w:left="110" w:right="106"/>
              <w:jc w:val="center"/>
              <w:rPr>
                <w:sz w:val="24"/>
              </w:rPr>
            </w:pPr>
            <w:r>
              <w:rPr>
                <w:sz w:val="24"/>
              </w:rPr>
              <w:t>«Солнышко, покажись!»</w:t>
            </w:r>
          </w:p>
        </w:tc>
        <w:tc>
          <w:tcPr>
            <w:tcW w:w="7846" w:type="dxa"/>
          </w:tcPr>
          <w:p w14:paraId="0F1374D8" w14:textId="77777777" w:rsidR="00D81DAA" w:rsidRDefault="00D81DAA" w:rsidP="003539F7">
            <w:pPr>
              <w:pStyle w:val="TableParagraph"/>
              <w:spacing w:line="270" w:lineRule="exact"/>
              <w:ind w:left="106"/>
              <w:rPr>
                <w:b/>
                <w:sz w:val="24"/>
              </w:rPr>
            </w:pPr>
            <w:r>
              <w:rPr>
                <w:b/>
                <w:sz w:val="24"/>
              </w:rPr>
              <w:t>**</w:t>
            </w:r>
          </w:p>
          <w:p w14:paraId="7876398A" w14:textId="77777777" w:rsidR="00D81DAA" w:rsidRDefault="00D81DAA" w:rsidP="003539F7">
            <w:pPr>
              <w:pStyle w:val="TableParagraph"/>
              <w:ind w:left="106" w:right="101"/>
              <w:jc w:val="both"/>
              <w:rPr>
                <w:sz w:val="24"/>
              </w:rPr>
            </w:pPr>
            <w:r>
              <w:rPr>
                <w:sz w:val="24"/>
              </w:rPr>
              <w:t>Учить детей создавать солнечные образы пластическими средствами. Продолжать освоение техники рельефной лепки. Показать варианты изображения солнечных лучей (точки, круги, пятнышки, треугольники, жгутики прямые и волнистые). Развивать чувство ритма, композиции, вызвать желание своими работами порадовать мам и бабушек. Воспитывать любовь к маме.</w:t>
            </w:r>
          </w:p>
          <w:p w14:paraId="6A8A5060" w14:textId="77777777" w:rsidR="00D81DAA" w:rsidRDefault="00D81DAA" w:rsidP="003539F7">
            <w:pPr>
              <w:pStyle w:val="TableParagraph"/>
              <w:spacing w:before="9"/>
              <w:rPr>
                <w:sz w:val="23"/>
              </w:rPr>
            </w:pPr>
          </w:p>
          <w:p w14:paraId="573A6CC8" w14:textId="77777777" w:rsidR="00D81DAA" w:rsidRDefault="00D81DAA" w:rsidP="003539F7">
            <w:pPr>
              <w:pStyle w:val="TableParagraph"/>
              <w:spacing w:line="264" w:lineRule="exact"/>
              <w:ind w:left="106"/>
              <w:rPr>
                <w:sz w:val="24"/>
              </w:rPr>
            </w:pPr>
            <w:r>
              <w:rPr>
                <w:sz w:val="24"/>
              </w:rPr>
              <w:t>(И.А.Лыкова, с.148)</w:t>
            </w:r>
          </w:p>
        </w:tc>
      </w:tr>
      <w:tr w:rsidR="00D81DAA" w14:paraId="034BA446" w14:textId="77777777" w:rsidTr="003539F7">
        <w:trPr>
          <w:trHeight w:val="1379"/>
        </w:trPr>
        <w:tc>
          <w:tcPr>
            <w:tcW w:w="2028" w:type="dxa"/>
          </w:tcPr>
          <w:p w14:paraId="0A7FECC4"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68AACA08" w14:textId="77777777" w:rsidR="00D81DAA" w:rsidRDefault="00D81DAA" w:rsidP="003539F7">
            <w:pPr>
              <w:pStyle w:val="TableParagraph"/>
              <w:spacing w:line="268" w:lineRule="exact"/>
              <w:ind w:left="109" w:right="106"/>
              <w:jc w:val="center"/>
              <w:rPr>
                <w:sz w:val="24"/>
              </w:rPr>
            </w:pPr>
            <w:r>
              <w:rPr>
                <w:sz w:val="24"/>
              </w:rPr>
              <w:t>Веточка яблони</w:t>
            </w:r>
          </w:p>
        </w:tc>
        <w:tc>
          <w:tcPr>
            <w:tcW w:w="7846" w:type="dxa"/>
          </w:tcPr>
          <w:p w14:paraId="7B1582E6" w14:textId="77777777" w:rsidR="00D81DAA" w:rsidRDefault="00D81DAA" w:rsidP="003539F7">
            <w:pPr>
              <w:pStyle w:val="TableParagraph"/>
              <w:ind w:left="106" w:right="226"/>
              <w:rPr>
                <w:sz w:val="24"/>
              </w:rPr>
            </w:pPr>
            <w:r>
              <w:rPr>
                <w:sz w:val="24"/>
              </w:rPr>
              <w:t>Развивать у детей наблюдательность, учить передавать красоту цветов и листьев растений. Продолжать учить вырезать симметричные формы, вырезать способом сложения в несколько раз. Воспитывать трудолюбие, доводить начатое до конца.</w:t>
            </w:r>
          </w:p>
        </w:tc>
      </w:tr>
      <w:tr w:rsidR="00D81DAA" w14:paraId="643854F5" w14:textId="77777777" w:rsidTr="003539F7">
        <w:trPr>
          <w:trHeight w:val="1934"/>
        </w:trPr>
        <w:tc>
          <w:tcPr>
            <w:tcW w:w="2028" w:type="dxa"/>
          </w:tcPr>
          <w:p w14:paraId="07E9C881" w14:textId="77777777" w:rsidR="00D81DAA" w:rsidRDefault="00D81DAA" w:rsidP="003539F7">
            <w:pPr>
              <w:pStyle w:val="TableParagraph"/>
              <w:spacing w:line="271" w:lineRule="exact"/>
              <w:ind w:left="107"/>
              <w:rPr>
                <w:sz w:val="24"/>
              </w:rPr>
            </w:pPr>
            <w:r>
              <w:rPr>
                <w:sz w:val="24"/>
              </w:rPr>
              <w:t>Конструирование</w:t>
            </w:r>
          </w:p>
        </w:tc>
        <w:tc>
          <w:tcPr>
            <w:tcW w:w="4836" w:type="dxa"/>
          </w:tcPr>
          <w:p w14:paraId="2EBDC3C0" w14:textId="77777777" w:rsidR="00D81DAA" w:rsidRDefault="00D81DAA" w:rsidP="003539F7">
            <w:pPr>
              <w:pStyle w:val="TableParagraph"/>
              <w:spacing w:line="271" w:lineRule="exact"/>
              <w:ind w:left="106" w:right="106"/>
              <w:jc w:val="center"/>
              <w:rPr>
                <w:sz w:val="24"/>
              </w:rPr>
            </w:pPr>
            <w:r>
              <w:rPr>
                <w:sz w:val="24"/>
              </w:rPr>
              <w:t>«Изготовление игрушек для игры с ветром».</w:t>
            </w:r>
          </w:p>
        </w:tc>
        <w:tc>
          <w:tcPr>
            <w:tcW w:w="7846" w:type="dxa"/>
          </w:tcPr>
          <w:p w14:paraId="410B60C7" w14:textId="77777777" w:rsidR="00D81DAA" w:rsidRDefault="00D81DAA" w:rsidP="003539F7">
            <w:pPr>
              <w:pStyle w:val="TableParagraph"/>
              <w:ind w:left="106" w:right="94"/>
              <w:jc w:val="both"/>
              <w:rPr>
                <w:sz w:val="24"/>
              </w:rPr>
            </w:pPr>
            <w:r>
              <w:rPr>
                <w:sz w:val="24"/>
              </w:rPr>
              <w:t xml:space="preserve">Учить детей изготавливать своими руками игрушки для игр с ветром (вертушки, султанчики). Закрепить знание о сезонных изменениях в природе родного края. Развивать смекалку, творчество, мышление. Воспитывать стремление изготовить игрушки для своих друзей по группе.    Опыты    с     воздухом.    Упражнение     «Сложи    из   </w:t>
            </w:r>
            <w:r>
              <w:rPr>
                <w:spacing w:val="21"/>
                <w:sz w:val="24"/>
              </w:rPr>
              <w:t xml:space="preserve"> </w:t>
            </w:r>
            <w:r>
              <w:rPr>
                <w:sz w:val="24"/>
              </w:rPr>
              <w:t>бумаги»</w:t>
            </w:r>
          </w:p>
          <w:p w14:paraId="6C8C7A2F" w14:textId="77777777" w:rsidR="00D81DAA" w:rsidRDefault="00D81DAA" w:rsidP="003539F7">
            <w:pPr>
              <w:pStyle w:val="TableParagraph"/>
              <w:spacing w:line="270" w:lineRule="atLeast"/>
              <w:ind w:left="106" w:right="93"/>
              <w:jc w:val="both"/>
              <w:rPr>
                <w:sz w:val="24"/>
              </w:rPr>
            </w:pPr>
            <w:r>
              <w:rPr>
                <w:sz w:val="24"/>
              </w:rPr>
              <w:t xml:space="preserve">(треугольник, квадрат). Учить конструировать и программировать заданные  модели.  Развивать  логическое  мышление,  умение </w:t>
            </w:r>
            <w:r>
              <w:rPr>
                <w:spacing w:val="8"/>
                <w:sz w:val="24"/>
              </w:rPr>
              <w:t xml:space="preserve"> </w:t>
            </w:r>
            <w:r>
              <w:rPr>
                <w:sz w:val="24"/>
              </w:rPr>
              <w:t>правильно</w:t>
            </w:r>
          </w:p>
        </w:tc>
      </w:tr>
    </w:tbl>
    <w:p w14:paraId="60202CD1" w14:textId="77777777" w:rsidR="00D81DAA" w:rsidRDefault="00D81DAA" w:rsidP="00D81DAA">
      <w:pPr>
        <w:spacing w:line="270" w:lineRule="atLeast"/>
        <w:jc w:val="both"/>
        <w:rPr>
          <w:sz w:val="24"/>
        </w:rPr>
        <w:sectPr w:rsidR="00D81DAA">
          <w:footerReference w:type="default" r:id="rId123"/>
          <w:pgSz w:w="16840" w:h="11910" w:orient="landscape"/>
          <w:pgMar w:top="1100" w:right="0" w:bottom="280" w:left="20" w:header="0" w:footer="0" w:gutter="0"/>
          <w:cols w:space="720"/>
        </w:sectPr>
      </w:pPr>
    </w:p>
    <w:p w14:paraId="4D644AC1"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6D018308" w14:textId="77777777" w:rsidTr="003539F7">
        <w:trPr>
          <w:trHeight w:val="275"/>
        </w:trPr>
        <w:tc>
          <w:tcPr>
            <w:tcW w:w="2028" w:type="dxa"/>
          </w:tcPr>
          <w:p w14:paraId="1B94BF7B" w14:textId="77777777" w:rsidR="00D81DAA" w:rsidRDefault="00D81DAA" w:rsidP="003539F7">
            <w:pPr>
              <w:pStyle w:val="TableParagraph"/>
              <w:rPr>
                <w:sz w:val="20"/>
              </w:rPr>
            </w:pPr>
          </w:p>
        </w:tc>
        <w:tc>
          <w:tcPr>
            <w:tcW w:w="4836" w:type="dxa"/>
          </w:tcPr>
          <w:p w14:paraId="3482A4B5" w14:textId="77777777" w:rsidR="00D81DAA" w:rsidRDefault="00D81DAA" w:rsidP="003539F7">
            <w:pPr>
              <w:pStyle w:val="TableParagraph"/>
              <w:rPr>
                <w:sz w:val="20"/>
              </w:rPr>
            </w:pPr>
          </w:p>
        </w:tc>
        <w:tc>
          <w:tcPr>
            <w:tcW w:w="7846" w:type="dxa"/>
          </w:tcPr>
          <w:p w14:paraId="12F57120" w14:textId="77777777" w:rsidR="00D81DAA" w:rsidRDefault="00D81DAA" w:rsidP="003539F7">
            <w:pPr>
              <w:pStyle w:val="TableParagraph"/>
              <w:spacing w:line="256" w:lineRule="exact"/>
              <w:ind w:left="106"/>
              <w:rPr>
                <w:sz w:val="24"/>
              </w:rPr>
            </w:pPr>
            <w:r>
              <w:rPr>
                <w:sz w:val="24"/>
              </w:rPr>
              <w:t>выражать свою мысль, решать проблему различными путями.</w:t>
            </w:r>
          </w:p>
        </w:tc>
      </w:tr>
      <w:tr w:rsidR="00D81DAA" w14:paraId="7A98B297" w14:textId="77777777" w:rsidTr="003539F7">
        <w:trPr>
          <w:trHeight w:val="275"/>
        </w:trPr>
        <w:tc>
          <w:tcPr>
            <w:tcW w:w="14710" w:type="dxa"/>
            <w:gridSpan w:val="3"/>
          </w:tcPr>
          <w:p w14:paraId="6E0CC2C3" w14:textId="77777777" w:rsidR="00D81DAA" w:rsidRDefault="00D81DAA" w:rsidP="003539F7">
            <w:pPr>
              <w:pStyle w:val="TableParagraph"/>
              <w:spacing w:line="256" w:lineRule="exact"/>
              <w:ind w:left="4151" w:right="4143"/>
              <w:jc w:val="center"/>
              <w:rPr>
                <w:b/>
                <w:sz w:val="24"/>
              </w:rPr>
            </w:pPr>
            <w:r>
              <w:rPr>
                <w:b/>
                <w:sz w:val="24"/>
              </w:rPr>
              <w:t>34 -  День Победы</w:t>
            </w:r>
          </w:p>
        </w:tc>
      </w:tr>
      <w:tr w:rsidR="00D81DAA" w14:paraId="3F9AA1B9" w14:textId="77777777" w:rsidTr="003539F7">
        <w:trPr>
          <w:trHeight w:val="2208"/>
        </w:trPr>
        <w:tc>
          <w:tcPr>
            <w:tcW w:w="2028" w:type="dxa"/>
          </w:tcPr>
          <w:p w14:paraId="4F083F85"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0A79A41E" w14:textId="77777777" w:rsidR="00D81DAA" w:rsidRDefault="00D81DAA" w:rsidP="003539F7">
            <w:pPr>
              <w:pStyle w:val="TableParagraph"/>
              <w:spacing w:before="3"/>
              <w:rPr>
                <w:sz w:val="23"/>
              </w:rPr>
            </w:pPr>
          </w:p>
          <w:p w14:paraId="7799BB5B" w14:textId="77777777" w:rsidR="00D81DAA" w:rsidRDefault="00D81DAA" w:rsidP="003539F7">
            <w:pPr>
              <w:pStyle w:val="TableParagraph"/>
              <w:ind w:left="1953" w:right="362" w:hanging="1568"/>
              <w:rPr>
                <w:sz w:val="24"/>
              </w:rPr>
            </w:pPr>
            <w:r>
              <w:rPr>
                <w:sz w:val="24"/>
              </w:rPr>
              <w:t>«Салют над городом в честь Праздника Победы»</w:t>
            </w:r>
          </w:p>
        </w:tc>
        <w:tc>
          <w:tcPr>
            <w:tcW w:w="7846" w:type="dxa"/>
          </w:tcPr>
          <w:p w14:paraId="5FB5958E" w14:textId="77777777" w:rsidR="00D81DAA" w:rsidRDefault="00D81DAA" w:rsidP="003539F7">
            <w:pPr>
              <w:pStyle w:val="TableParagraph"/>
              <w:spacing w:line="268" w:lineRule="exact"/>
              <w:ind w:left="106"/>
              <w:rPr>
                <w:sz w:val="24"/>
              </w:rPr>
            </w:pPr>
            <w:r>
              <w:rPr>
                <w:sz w:val="24"/>
              </w:rPr>
              <w:t>**</w:t>
            </w:r>
          </w:p>
          <w:p w14:paraId="54376065" w14:textId="77777777" w:rsidR="00D81DAA" w:rsidRDefault="00D81DAA" w:rsidP="003539F7">
            <w:pPr>
              <w:pStyle w:val="TableParagraph"/>
              <w:ind w:left="106" w:right="98"/>
              <w:jc w:val="both"/>
              <w:rPr>
                <w:sz w:val="24"/>
              </w:rPr>
            </w:pPr>
            <w:r>
              <w:rPr>
                <w:sz w:val="24"/>
              </w:rPr>
              <w:t>Учить детей отражать в рисунке впечатления от праздника Победы. Учить создавать композицию рисунка, располагая внизу дома или кремлевскую башню, а вверху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w:t>
            </w:r>
          </w:p>
          <w:p w14:paraId="6B79ED89" w14:textId="77777777" w:rsidR="00D81DAA" w:rsidRDefault="00D81DAA" w:rsidP="003539F7">
            <w:pPr>
              <w:pStyle w:val="TableParagraph"/>
              <w:spacing w:line="264" w:lineRule="exact"/>
              <w:ind w:left="106"/>
              <w:jc w:val="both"/>
              <w:rPr>
                <w:sz w:val="24"/>
              </w:rPr>
            </w:pPr>
            <w:r>
              <w:rPr>
                <w:sz w:val="24"/>
              </w:rPr>
              <w:t>(Т.С.Комарова, с.138)</w:t>
            </w:r>
          </w:p>
        </w:tc>
      </w:tr>
      <w:tr w:rsidR="00D81DAA" w14:paraId="10809A17" w14:textId="77777777" w:rsidTr="003539F7">
        <w:trPr>
          <w:trHeight w:val="1655"/>
        </w:trPr>
        <w:tc>
          <w:tcPr>
            <w:tcW w:w="2028" w:type="dxa"/>
          </w:tcPr>
          <w:p w14:paraId="2A3B00EA" w14:textId="77777777" w:rsidR="00D81DAA" w:rsidRDefault="00D81DAA" w:rsidP="003539F7">
            <w:pPr>
              <w:pStyle w:val="TableParagraph"/>
              <w:spacing w:line="268" w:lineRule="exact"/>
              <w:ind w:left="107"/>
              <w:rPr>
                <w:sz w:val="24"/>
              </w:rPr>
            </w:pPr>
            <w:r>
              <w:rPr>
                <w:sz w:val="24"/>
              </w:rPr>
              <w:t>Лепка</w:t>
            </w:r>
          </w:p>
        </w:tc>
        <w:tc>
          <w:tcPr>
            <w:tcW w:w="4836" w:type="dxa"/>
          </w:tcPr>
          <w:p w14:paraId="349EC828" w14:textId="77777777" w:rsidR="00D81DAA" w:rsidRDefault="00D81DAA" w:rsidP="003539F7">
            <w:pPr>
              <w:pStyle w:val="TableParagraph"/>
              <w:spacing w:before="3"/>
              <w:rPr>
                <w:sz w:val="23"/>
              </w:rPr>
            </w:pPr>
          </w:p>
          <w:p w14:paraId="4A717462" w14:textId="77777777" w:rsidR="00D81DAA" w:rsidRDefault="00D81DAA" w:rsidP="003539F7">
            <w:pPr>
              <w:pStyle w:val="TableParagraph"/>
              <w:ind w:left="1430"/>
              <w:rPr>
                <w:sz w:val="24"/>
              </w:rPr>
            </w:pPr>
            <w:r>
              <w:rPr>
                <w:sz w:val="24"/>
              </w:rPr>
              <w:t>«Военная техника»</w:t>
            </w:r>
          </w:p>
        </w:tc>
        <w:tc>
          <w:tcPr>
            <w:tcW w:w="7846" w:type="dxa"/>
          </w:tcPr>
          <w:p w14:paraId="7D8AA2DF" w14:textId="77777777" w:rsidR="00D81DAA" w:rsidRDefault="00D81DAA" w:rsidP="003539F7">
            <w:pPr>
              <w:pStyle w:val="TableParagraph"/>
              <w:spacing w:line="270" w:lineRule="exact"/>
              <w:ind w:left="106"/>
              <w:rPr>
                <w:b/>
                <w:sz w:val="24"/>
              </w:rPr>
            </w:pPr>
            <w:r>
              <w:rPr>
                <w:b/>
                <w:sz w:val="24"/>
              </w:rPr>
              <w:t>**</w:t>
            </w:r>
          </w:p>
          <w:p w14:paraId="4A974BF5" w14:textId="77777777" w:rsidR="00D81DAA" w:rsidRDefault="00D81DAA" w:rsidP="003539F7">
            <w:pPr>
              <w:pStyle w:val="TableParagraph"/>
              <w:ind w:left="106" w:right="157"/>
              <w:rPr>
                <w:sz w:val="24"/>
              </w:rPr>
            </w:pPr>
            <w:r>
              <w:rPr>
                <w:sz w:val="24"/>
              </w:rPr>
              <w:t>Учить детей передавать в лепке характерные особенности военной техники.</w:t>
            </w:r>
          </w:p>
          <w:p w14:paraId="2949D517" w14:textId="77777777" w:rsidR="00D81DAA" w:rsidRDefault="00D81DAA" w:rsidP="003539F7">
            <w:pPr>
              <w:pStyle w:val="TableParagraph"/>
              <w:ind w:left="106" w:right="915"/>
              <w:rPr>
                <w:sz w:val="24"/>
              </w:rPr>
            </w:pPr>
            <w:r>
              <w:rPr>
                <w:sz w:val="24"/>
              </w:rPr>
              <w:t>Развивать умение создавать предметы конструктивным способом. Воспитывать уважение к защитникам Отечества.</w:t>
            </w:r>
          </w:p>
        </w:tc>
      </w:tr>
      <w:tr w:rsidR="00D81DAA" w14:paraId="496D6069" w14:textId="77777777" w:rsidTr="003539F7">
        <w:trPr>
          <w:trHeight w:val="3312"/>
        </w:trPr>
        <w:tc>
          <w:tcPr>
            <w:tcW w:w="2028" w:type="dxa"/>
          </w:tcPr>
          <w:p w14:paraId="30A429D1"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24E4F904" w14:textId="77777777" w:rsidR="00D81DAA" w:rsidRDefault="00D81DAA" w:rsidP="003539F7">
            <w:pPr>
              <w:pStyle w:val="TableParagraph"/>
              <w:spacing w:line="268" w:lineRule="exact"/>
              <w:ind w:left="108" w:right="106"/>
              <w:jc w:val="center"/>
              <w:rPr>
                <w:sz w:val="24"/>
              </w:rPr>
            </w:pPr>
            <w:r>
              <w:rPr>
                <w:sz w:val="24"/>
              </w:rPr>
              <w:t>Поделки к Великому празднику.</w:t>
            </w:r>
          </w:p>
          <w:p w14:paraId="7F31C9DE" w14:textId="77777777" w:rsidR="00D81DAA" w:rsidRDefault="00D81DAA" w:rsidP="003539F7">
            <w:pPr>
              <w:pStyle w:val="TableParagraph"/>
              <w:ind w:left="1435" w:right="1423" w:hanging="3"/>
              <w:jc w:val="center"/>
              <w:rPr>
                <w:sz w:val="24"/>
              </w:rPr>
            </w:pPr>
            <w:r>
              <w:rPr>
                <w:sz w:val="24"/>
              </w:rPr>
              <w:t>«Праздник на Красной площади» (коллективная)</w:t>
            </w:r>
          </w:p>
        </w:tc>
        <w:tc>
          <w:tcPr>
            <w:tcW w:w="7846" w:type="dxa"/>
          </w:tcPr>
          <w:p w14:paraId="341A4B6D" w14:textId="77777777" w:rsidR="00D81DAA" w:rsidRDefault="00D81DAA" w:rsidP="003539F7">
            <w:pPr>
              <w:pStyle w:val="TableParagraph"/>
              <w:ind w:left="106" w:right="817"/>
              <w:jc w:val="both"/>
              <w:rPr>
                <w:sz w:val="24"/>
              </w:rPr>
            </w:pPr>
            <w:r>
              <w:rPr>
                <w:sz w:val="24"/>
              </w:rPr>
              <w:t>Формировать умение составлять сюжетную аппликацию,</w:t>
            </w:r>
            <w:r>
              <w:rPr>
                <w:spacing w:val="-25"/>
                <w:sz w:val="24"/>
              </w:rPr>
              <w:t xml:space="preserve"> </w:t>
            </w:r>
            <w:r>
              <w:rPr>
                <w:sz w:val="24"/>
              </w:rPr>
              <w:t>выбирать самостоятельно способ</w:t>
            </w:r>
            <w:r>
              <w:rPr>
                <w:spacing w:val="-1"/>
                <w:sz w:val="24"/>
              </w:rPr>
              <w:t xml:space="preserve"> </w:t>
            </w:r>
            <w:r>
              <w:rPr>
                <w:sz w:val="24"/>
              </w:rPr>
              <w:t>вырезания;</w:t>
            </w:r>
          </w:p>
          <w:p w14:paraId="6FCC5F26" w14:textId="77777777" w:rsidR="00D81DAA" w:rsidRDefault="00D81DAA" w:rsidP="003539F7">
            <w:pPr>
              <w:pStyle w:val="TableParagraph"/>
              <w:numPr>
                <w:ilvl w:val="0"/>
                <w:numId w:val="3"/>
              </w:numPr>
              <w:tabs>
                <w:tab w:val="left" w:pos="246"/>
              </w:tabs>
              <w:ind w:left="245"/>
              <w:jc w:val="both"/>
              <w:rPr>
                <w:sz w:val="24"/>
              </w:rPr>
            </w:pPr>
            <w:r>
              <w:rPr>
                <w:sz w:val="24"/>
              </w:rPr>
              <w:t>закреплять технику безопасности при работе с</w:t>
            </w:r>
            <w:r>
              <w:rPr>
                <w:spacing w:val="-17"/>
                <w:sz w:val="24"/>
              </w:rPr>
              <w:t xml:space="preserve"> </w:t>
            </w:r>
            <w:r>
              <w:rPr>
                <w:sz w:val="24"/>
              </w:rPr>
              <w:t>ножницами;</w:t>
            </w:r>
          </w:p>
          <w:p w14:paraId="0E6B2ABF" w14:textId="77777777" w:rsidR="00D81DAA" w:rsidRDefault="00D81DAA" w:rsidP="003539F7">
            <w:pPr>
              <w:pStyle w:val="TableParagraph"/>
              <w:numPr>
                <w:ilvl w:val="0"/>
                <w:numId w:val="3"/>
              </w:numPr>
              <w:tabs>
                <w:tab w:val="left" w:pos="246"/>
              </w:tabs>
              <w:ind w:right="580" w:firstLine="0"/>
              <w:jc w:val="both"/>
              <w:rPr>
                <w:sz w:val="24"/>
              </w:rPr>
            </w:pPr>
            <w:r>
              <w:rPr>
                <w:sz w:val="24"/>
              </w:rPr>
              <w:t>развивать воображение детей: побуждать следовать определенному замыслу, внося в него некоторые коррективы, стремиться к</w:t>
            </w:r>
            <w:r>
              <w:rPr>
                <w:spacing w:val="-24"/>
                <w:sz w:val="24"/>
              </w:rPr>
              <w:t xml:space="preserve"> </w:t>
            </w:r>
            <w:r>
              <w:rPr>
                <w:sz w:val="24"/>
              </w:rPr>
              <w:t>созданию оригинального</w:t>
            </w:r>
            <w:r>
              <w:rPr>
                <w:spacing w:val="-1"/>
                <w:sz w:val="24"/>
              </w:rPr>
              <w:t xml:space="preserve"> </w:t>
            </w:r>
            <w:r>
              <w:rPr>
                <w:sz w:val="24"/>
              </w:rPr>
              <w:t>изображения;</w:t>
            </w:r>
          </w:p>
          <w:p w14:paraId="40539144" w14:textId="77777777" w:rsidR="00D81DAA" w:rsidRDefault="00D81DAA" w:rsidP="003539F7">
            <w:pPr>
              <w:pStyle w:val="TableParagraph"/>
              <w:numPr>
                <w:ilvl w:val="0"/>
                <w:numId w:val="3"/>
              </w:numPr>
              <w:tabs>
                <w:tab w:val="left" w:pos="246"/>
              </w:tabs>
              <w:ind w:left="245"/>
              <w:jc w:val="both"/>
              <w:rPr>
                <w:sz w:val="24"/>
              </w:rPr>
            </w:pPr>
            <w:r>
              <w:rPr>
                <w:sz w:val="24"/>
              </w:rPr>
              <w:t>развивать мелкую</w:t>
            </w:r>
            <w:r>
              <w:rPr>
                <w:spacing w:val="-1"/>
                <w:sz w:val="24"/>
              </w:rPr>
              <w:t xml:space="preserve"> </w:t>
            </w:r>
            <w:r>
              <w:rPr>
                <w:sz w:val="24"/>
              </w:rPr>
              <w:t>моторику.</w:t>
            </w:r>
          </w:p>
          <w:p w14:paraId="60F8BA2A" w14:textId="77777777" w:rsidR="00D81DAA" w:rsidRDefault="00D81DAA" w:rsidP="003539F7">
            <w:pPr>
              <w:pStyle w:val="TableParagraph"/>
              <w:ind w:left="106" w:right="157"/>
              <w:rPr>
                <w:sz w:val="24"/>
              </w:rPr>
            </w:pPr>
            <w:r>
              <w:rPr>
                <w:sz w:val="24"/>
              </w:rPr>
              <w:t>-воспитывать уважение и гордость за воинов, отдавших свои жизни ради мира.</w:t>
            </w:r>
          </w:p>
          <w:p w14:paraId="410ABCA4" w14:textId="77777777" w:rsidR="00D81DAA" w:rsidRDefault="00D81DAA" w:rsidP="003539F7">
            <w:pPr>
              <w:pStyle w:val="TableParagraph"/>
              <w:ind w:left="106" w:right="434"/>
              <w:rPr>
                <w:sz w:val="24"/>
              </w:rPr>
            </w:pPr>
            <w:r>
              <w:rPr>
                <w:sz w:val="24"/>
              </w:rPr>
              <w:t>Материал: исходные формы для вырезания, ножницы, клей, подставки для кисточек, салфетки, клеѐнка, фломастеры, демонстрационные</w:t>
            </w:r>
          </w:p>
          <w:p w14:paraId="53F3C22F" w14:textId="77777777" w:rsidR="00D81DAA" w:rsidRDefault="00D81DAA" w:rsidP="003539F7">
            <w:pPr>
              <w:pStyle w:val="TableParagraph"/>
              <w:spacing w:line="264" w:lineRule="exact"/>
              <w:ind w:left="106"/>
              <w:rPr>
                <w:sz w:val="24"/>
              </w:rPr>
            </w:pPr>
            <w:r>
              <w:rPr>
                <w:sz w:val="24"/>
              </w:rPr>
              <w:t>образцы иллюстрации о героях Великой Отечественной войны.</w:t>
            </w:r>
          </w:p>
        </w:tc>
      </w:tr>
      <w:tr w:rsidR="00D81DAA" w14:paraId="19D07030" w14:textId="77777777" w:rsidTr="003539F7">
        <w:trPr>
          <w:trHeight w:val="1657"/>
        </w:trPr>
        <w:tc>
          <w:tcPr>
            <w:tcW w:w="2028" w:type="dxa"/>
          </w:tcPr>
          <w:p w14:paraId="04188619"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3BDD1A6A" w14:textId="77777777" w:rsidR="00D81DAA" w:rsidRDefault="00D81DAA" w:rsidP="003539F7">
            <w:pPr>
              <w:pStyle w:val="TableParagraph"/>
              <w:ind w:left="1204" w:right="27" w:hanging="1025"/>
              <w:rPr>
                <w:sz w:val="24"/>
              </w:rPr>
            </w:pPr>
            <w:r>
              <w:rPr>
                <w:sz w:val="24"/>
              </w:rPr>
              <w:t>Конструирование (строительный материал) Тема: Военной техники</w:t>
            </w:r>
          </w:p>
        </w:tc>
        <w:tc>
          <w:tcPr>
            <w:tcW w:w="7846" w:type="dxa"/>
          </w:tcPr>
          <w:p w14:paraId="2C4B2A3A" w14:textId="77777777" w:rsidR="00D81DAA" w:rsidRDefault="00D81DAA" w:rsidP="003539F7">
            <w:pPr>
              <w:pStyle w:val="TableParagraph"/>
              <w:ind w:left="106" w:right="326"/>
              <w:rPr>
                <w:sz w:val="24"/>
              </w:rPr>
            </w:pPr>
            <w:r>
              <w:rPr>
                <w:sz w:val="24"/>
              </w:rPr>
              <w:t>Уточнить представление детей о военном транспорте, разнообразии его видов, зависимости конструкции каждого вида транспорта от его назначения. Развивать память, моторику рук, самостоятельность.</w:t>
            </w:r>
          </w:p>
          <w:p w14:paraId="5A9FC51E" w14:textId="77777777" w:rsidR="00D81DAA" w:rsidRDefault="00D81DAA" w:rsidP="003539F7">
            <w:pPr>
              <w:pStyle w:val="TableParagraph"/>
              <w:ind w:left="106"/>
              <w:rPr>
                <w:sz w:val="24"/>
              </w:rPr>
            </w:pPr>
            <w:r>
              <w:rPr>
                <w:sz w:val="24"/>
              </w:rPr>
              <w:t>Воспитывать уважение к труду взрослых.</w:t>
            </w:r>
          </w:p>
          <w:p w14:paraId="3E59E5C4" w14:textId="77777777" w:rsidR="00D81DAA" w:rsidRDefault="00D81DAA" w:rsidP="003539F7">
            <w:pPr>
              <w:pStyle w:val="TableParagraph"/>
              <w:tabs>
                <w:tab w:val="left" w:pos="1649"/>
                <w:tab w:val="left" w:pos="4005"/>
                <w:tab w:val="left" w:pos="5372"/>
                <w:tab w:val="left" w:pos="6878"/>
              </w:tabs>
              <w:spacing w:line="270" w:lineRule="atLeast"/>
              <w:ind w:left="106" w:right="99"/>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строительный материал: кубики,</w:t>
            </w:r>
            <w:r>
              <w:rPr>
                <w:spacing w:val="-1"/>
                <w:sz w:val="24"/>
              </w:rPr>
              <w:t xml:space="preserve"> </w:t>
            </w:r>
            <w:r>
              <w:rPr>
                <w:sz w:val="24"/>
              </w:rPr>
              <w:t>конструктор</w:t>
            </w:r>
          </w:p>
        </w:tc>
      </w:tr>
    </w:tbl>
    <w:p w14:paraId="6C6CAF10" w14:textId="77777777" w:rsidR="00D81DAA" w:rsidRDefault="00D81DAA" w:rsidP="00D81DAA">
      <w:pPr>
        <w:spacing w:line="270" w:lineRule="atLeast"/>
        <w:rPr>
          <w:sz w:val="24"/>
        </w:rPr>
        <w:sectPr w:rsidR="00D81DAA">
          <w:footerReference w:type="default" r:id="rId124"/>
          <w:pgSz w:w="16840" w:h="11910" w:orient="landscape"/>
          <w:pgMar w:top="1100" w:right="0" w:bottom="280" w:left="20" w:header="0" w:footer="0" w:gutter="0"/>
          <w:cols w:space="720"/>
        </w:sectPr>
      </w:pPr>
    </w:p>
    <w:p w14:paraId="2084D98C"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7C8D2ACE" w14:textId="77777777" w:rsidTr="003539F7">
        <w:trPr>
          <w:trHeight w:val="275"/>
        </w:trPr>
        <w:tc>
          <w:tcPr>
            <w:tcW w:w="14710" w:type="dxa"/>
            <w:gridSpan w:val="3"/>
          </w:tcPr>
          <w:p w14:paraId="239A9685" w14:textId="77777777" w:rsidR="00D81DAA" w:rsidRDefault="00D81DAA" w:rsidP="003539F7">
            <w:pPr>
              <w:pStyle w:val="TableParagraph"/>
              <w:spacing w:line="256" w:lineRule="exact"/>
              <w:ind w:left="4149" w:right="4143"/>
              <w:jc w:val="center"/>
              <w:rPr>
                <w:b/>
                <w:sz w:val="24"/>
              </w:rPr>
            </w:pPr>
            <w:r>
              <w:rPr>
                <w:b/>
                <w:sz w:val="24"/>
              </w:rPr>
              <w:t>35 неделя – День книги (сказки Пушкина)</w:t>
            </w:r>
          </w:p>
        </w:tc>
      </w:tr>
      <w:tr w:rsidR="00D81DAA" w14:paraId="0C5A3364" w14:textId="77777777" w:rsidTr="003539F7">
        <w:trPr>
          <w:trHeight w:val="827"/>
        </w:trPr>
        <w:tc>
          <w:tcPr>
            <w:tcW w:w="2028" w:type="dxa"/>
          </w:tcPr>
          <w:p w14:paraId="4EB00D68" w14:textId="77777777" w:rsidR="00D81DAA" w:rsidRDefault="00D81DAA" w:rsidP="003539F7">
            <w:pPr>
              <w:pStyle w:val="TableParagraph"/>
              <w:spacing w:line="268" w:lineRule="exact"/>
              <w:ind w:left="107"/>
              <w:rPr>
                <w:sz w:val="24"/>
              </w:rPr>
            </w:pPr>
            <w:r>
              <w:rPr>
                <w:sz w:val="24"/>
              </w:rPr>
              <w:t>Рисование</w:t>
            </w:r>
          </w:p>
        </w:tc>
        <w:tc>
          <w:tcPr>
            <w:tcW w:w="4836" w:type="dxa"/>
          </w:tcPr>
          <w:p w14:paraId="52FF3043" w14:textId="77777777" w:rsidR="00D81DAA" w:rsidRDefault="00D81DAA" w:rsidP="003539F7">
            <w:pPr>
              <w:pStyle w:val="TableParagraph"/>
              <w:spacing w:line="268" w:lineRule="exact"/>
              <w:ind w:left="109" w:right="106"/>
              <w:jc w:val="center"/>
              <w:rPr>
                <w:sz w:val="24"/>
              </w:rPr>
            </w:pPr>
            <w:r>
              <w:rPr>
                <w:sz w:val="24"/>
              </w:rPr>
              <w:t>«Рисование по замыслу»</w:t>
            </w:r>
          </w:p>
        </w:tc>
        <w:tc>
          <w:tcPr>
            <w:tcW w:w="7846" w:type="dxa"/>
          </w:tcPr>
          <w:p w14:paraId="22EB603F" w14:textId="77777777" w:rsidR="00D81DAA" w:rsidRDefault="00D81DAA" w:rsidP="003539F7">
            <w:pPr>
              <w:pStyle w:val="TableParagraph"/>
              <w:ind w:left="106" w:right="84"/>
              <w:rPr>
                <w:sz w:val="24"/>
              </w:rPr>
            </w:pPr>
            <w:r>
              <w:rPr>
                <w:sz w:val="24"/>
              </w:rPr>
              <w:t>Упражнять в умении рисовать сюжеты по замыслу. Развивать умение создавать новые цветовые тона и оттенки путѐм составления, разбавления</w:t>
            </w:r>
          </w:p>
          <w:p w14:paraId="3AD80590" w14:textId="77777777" w:rsidR="00D81DAA" w:rsidRDefault="00D81DAA" w:rsidP="003539F7">
            <w:pPr>
              <w:pStyle w:val="TableParagraph"/>
              <w:spacing w:line="264" w:lineRule="exact"/>
              <w:ind w:left="106"/>
              <w:rPr>
                <w:sz w:val="24"/>
              </w:rPr>
            </w:pPr>
            <w:r>
              <w:rPr>
                <w:sz w:val="24"/>
              </w:rPr>
              <w:t>водой или разбеливания. Развивать чувство композиции, внимание.</w:t>
            </w:r>
          </w:p>
        </w:tc>
      </w:tr>
      <w:tr w:rsidR="00D81DAA" w14:paraId="1B81CA8C" w14:textId="77777777" w:rsidTr="003539F7">
        <w:trPr>
          <w:trHeight w:val="1656"/>
        </w:trPr>
        <w:tc>
          <w:tcPr>
            <w:tcW w:w="2028" w:type="dxa"/>
          </w:tcPr>
          <w:p w14:paraId="7B724124" w14:textId="77777777" w:rsidR="00D81DAA" w:rsidRDefault="00D81DAA" w:rsidP="003539F7">
            <w:pPr>
              <w:pStyle w:val="TableParagraph"/>
              <w:spacing w:line="268" w:lineRule="exact"/>
              <w:ind w:left="107"/>
              <w:rPr>
                <w:sz w:val="24"/>
              </w:rPr>
            </w:pPr>
            <w:r>
              <w:rPr>
                <w:sz w:val="24"/>
              </w:rPr>
              <w:t>Лепка</w:t>
            </w:r>
          </w:p>
        </w:tc>
        <w:tc>
          <w:tcPr>
            <w:tcW w:w="4836" w:type="dxa"/>
          </w:tcPr>
          <w:p w14:paraId="6939FCA9" w14:textId="77777777" w:rsidR="00D81DAA" w:rsidRDefault="00D81DAA" w:rsidP="003539F7">
            <w:pPr>
              <w:pStyle w:val="TableParagraph"/>
              <w:spacing w:before="3"/>
              <w:rPr>
                <w:sz w:val="23"/>
              </w:rPr>
            </w:pPr>
          </w:p>
          <w:p w14:paraId="709EBF86" w14:textId="77777777" w:rsidR="00D81DAA" w:rsidRDefault="00D81DAA" w:rsidP="003539F7">
            <w:pPr>
              <w:pStyle w:val="TableParagraph"/>
              <w:ind w:left="114" w:right="106"/>
              <w:jc w:val="center"/>
              <w:rPr>
                <w:sz w:val="24"/>
              </w:rPr>
            </w:pPr>
            <w:r>
              <w:rPr>
                <w:sz w:val="24"/>
              </w:rPr>
              <w:t>«Белочка грызет орешки»</w:t>
            </w:r>
          </w:p>
        </w:tc>
        <w:tc>
          <w:tcPr>
            <w:tcW w:w="7846" w:type="dxa"/>
          </w:tcPr>
          <w:p w14:paraId="1526799C" w14:textId="77777777" w:rsidR="00D81DAA" w:rsidRDefault="00D81DAA" w:rsidP="003539F7">
            <w:pPr>
              <w:pStyle w:val="TableParagraph"/>
              <w:ind w:left="106" w:right="96"/>
              <w:jc w:val="both"/>
              <w:rPr>
                <w:sz w:val="24"/>
              </w:rPr>
            </w:pPr>
            <w:r>
              <w:rPr>
                <w:sz w:val="24"/>
              </w:rPr>
              <w:t>Закреплять умение лепить зверька, передавая его характерные особенности: маленькое тело, заостренная мордочка, острые ушки, позу (белочка сидит на задних лапках). Отрабатывать приемы лепки пальцами: прищипывание, оттягивание. Развивать образное восприятие и представление. Воспитывать любовь к животным.</w:t>
            </w:r>
          </w:p>
          <w:p w14:paraId="001407F4" w14:textId="77777777" w:rsidR="00D81DAA" w:rsidRDefault="00D81DAA" w:rsidP="003539F7">
            <w:pPr>
              <w:pStyle w:val="TableParagraph"/>
              <w:spacing w:line="264" w:lineRule="exact"/>
              <w:ind w:left="106"/>
              <w:jc w:val="both"/>
              <w:rPr>
                <w:sz w:val="24"/>
              </w:rPr>
            </w:pPr>
            <w:r>
              <w:rPr>
                <w:sz w:val="24"/>
              </w:rPr>
              <w:t>(Т.С.Комарова, с.132)</w:t>
            </w:r>
          </w:p>
        </w:tc>
      </w:tr>
      <w:tr w:rsidR="00D81DAA" w14:paraId="1D77C988" w14:textId="77777777" w:rsidTr="003539F7">
        <w:trPr>
          <w:trHeight w:val="3035"/>
        </w:trPr>
        <w:tc>
          <w:tcPr>
            <w:tcW w:w="2028" w:type="dxa"/>
          </w:tcPr>
          <w:p w14:paraId="5D442B76"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1B4423BD" w14:textId="77777777" w:rsidR="00D81DAA" w:rsidRDefault="00D81DAA" w:rsidP="003539F7">
            <w:pPr>
              <w:pStyle w:val="TableParagraph"/>
              <w:ind w:left="1017" w:right="992" w:firstLine="86"/>
              <w:rPr>
                <w:sz w:val="24"/>
              </w:rPr>
            </w:pPr>
            <w:r>
              <w:rPr>
                <w:sz w:val="24"/>
              </w:rPr>
              <w:t>«Тридцать три богатыря» (предметная коллективная)</w:t>
            </w:r>
          </w:p>
        </w:tc>
        <w:tc>
          <w:tcPr>
            <w:tcW w:w="7846" w:type="dxa"/>
          </w:tcPr>
          <w:p w14:paraId="201BC348" w14:textId="77777777" w:rsidR="00D81DAA" w:rsidRDefault="00D81DAA" w:rsidP="003539F7">
            <w:pPr>
              <w:pStyle w:val="TableParagraph"/>
              <w:ind w:left="106" w:right="157"/>
              <w:rPr>
                <w:sz w:val="24"/>
              </w:rPr>
            </w:pPr>
            <w:r>
              <w:rPr>
                <w:sz w:val="24"/>
              </w:rPr>
              <w:t>Формировать умение детей создавать коллективную аппликативную композицию по мотивам литературного произведения;</w:t>
            </w:r>
          </w:p>
          <w:p w14:paraId="641F6EC8" w14:textId="77777777" w:rsidR="00D81DAA" w:rsidRDefault="00D81DAA" w:rsidP="003539F7">
            <w:pPr>
              <w:pStyle w:val="TableParagraph"/>
              <w:numPr>
                <w:ilvl w:val="0"/>
                <w:numId w:val="2"/>
              </w:numPr>
              <w:tabs>
                <w:tab w:val="left" w:pos="246"/>
              </w:tabs>
              <w:ind w:right="697" w:firstLine="0"/>
              <w:rPr>
                <w:sz w:val="24"/>
              </w:rPr>
            </w:pPr>
            <w:r>
              <w:rPr>
                <w:sz w:val="24"/>
              </w:rPr>
              <w:t>способствовать умению планировать и распределять работу</w:t>
            </w:r>
            <w:r>
              <w:rPr>
                <w:spacing w:val="-19"/>
                <w:sz w:val="24"/>
              </w:rPr>
              <w:t xml:space="preserve"> </w:t>
            </w:r>
            <w:r>
              <w:rPr>
                <w:sz w:val="24"/>
              </w:rPr>
              <w:t>между участниками творческого</w:t>
            </w:r>
            <w:r>
              <w:rPr>
                <w:spacing w:val="-1"/>
                <w:sz w:val="24"/>
              </w:rPr>
              <w:t xml:space="preserve"> </w:t>
            </w:r>
            <w:r>
              <w:rPr>
                <w:sz w:val="24"/>
              </w:rPr>
              <w:t>проекта;</w:t>
            </w:r>
          </w:p>
          <w:p w14:paraId="24E9CF64" w14:textId="77777777" w:rsidR="00D81DAA" w:rsidRDefault="00D81DAA" w:rsidP="003539F7">
            <w:pPr>
              <w:pStyle w:val="TableParagraph"/>
              <w:numPr>
                <w:ilvl w:val="0"/>
                <w:numId w:val="2"/>
              </w:numPr>
              <w:tabs>
                <w:tab w:val="left" w:pos="306"/>
              </w:tabs>
              <w:ind w:right="570" w:firstLine="0"/>
              <w:rPr>
                <w:sz w:val="24"/>
              </w:rPr>
            </w:pPr>
            <w:r>
              <w:rPr>
                <w:sz w:val="24"/>
              </w:rPr>
              <w:t>совершенствовать технику аппликации: вырезать богатыря по самостоятельно нарисованному контуру из бумаги, сложенной вдвое, дополнять другими элементами, вырезанными из фольги (шлем, щит, меч);</w:t>
            </w:r>
          </w:p>
          <w:p w14:paraId="38C5F5E9" w14:textId="77777777" w:rsidR="00D81DAA" w:rsidRDefault="00D81DAA" w:rsidP="003539F7">
            <w:pPr>
              <w:pStyle w:val="TableParagraph"/>
              <w:numPr>
                <w:ilvl w:val="0"/>
                <w:numId w:val="2"/>
              </w:numPr>
              <w:tabs>
                <w:tab w:val="left" w:pos="246"/>
              </w:tabs>
              <w:ind w:left="245"/>
              <w:rPr>
                <w:sz w:val="24"/>
              </w:rPr>
            </w:pPr>
            <w:r>
              <w:rPr>
                <w:sz w:val="24"/>
              </w:rPr>
              <w:t>развивать способности к</w:t>
            </w:r>
            <w:r>
              <w:rPr>
                <w:spacing w:val="-1"/>
                <w:sz w:val="24"/>
              </w:rPr>
              <w:t xml:space="preserve"> </w:t>
            </w:r>
            <w:r>
              <w:rPr>
                <w:sz w:val="24"/>
              </w:rPr>
              <w:t>композиции;</w:t>
            </w:r>
          </w:p>
        </w:tc>
      </w:tr>
      <w:tr w:rsidR="00D81DAA" w14:paraId="1624B57E" w14:textId="77777777" w:rsidTr="003539F7">
        <w:trPr>
          <w:trHeight w:val="1379"/>
        </w:trPr>
        <w:tc>
          <w:tcPr>
            <w:tcW w:w="2028" w:type="dxa"/>
          </w:tcPr>
          <w:p w14:paraId="177B30BD"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6C097D54" w14:textId="77777777" w:rsidR="00D81DAA" w:rsidRDefault="00D81DAA" w:rsidP="003539F7">
            <w:pPr>
              <w:pStyle w:val="TableParagraph"/>
              <w:ind w:left="1548" w:right="27" w:hanging="1368"/>
              <w:rPr>
                <w:sz w:val="24"/>
              </w:rPr>
            </w:pPr>
            <w:r>
              <w:rPr>
                <w:sz w:val="24"/>
              </w:rPr>
              <w:t>Конструирование (строительный материал) Тема: Дом книги</w:t>
            </w:r>
          </w:p>
        </w:tc>
        <w:tc>
          <w:tcPr>
            <w:tcW w:w="7846" w:type="dxa"/>
          </w:tcPr>
          <w:p w14:paraId="4319E1F9" w14:textId="77777777" w:rsidR="00D81DAA" w:rsidRDefault="00D81DAA" w:rsidP="003539F7">
            <w:pPr>
              <w:pStyle w:val="TableParagraph"/>
              <w:ind w:left="106" w:right="157" w:firstLine="60"/>
              <w:rPr>
                <w:sz w:val="24"/>
              </w:rPr>
            </w:pPr>
            <w:r>
              <w:rPr>
                <w:sz w:val="24"/>
              </w:rPr>
              <w:t>В процессе конструирования активизировать воображение детей, побуждать их создавать что-то новое. Развивать фантазию самостоятельность, творческие способности. Воспитывать усидчивость.</w:t>
            </w:r>
          </w:p>
          <w:p w14:paraId="52FEDB02" w14:textId="77777777" w:rsidR="00D81DAA" w:rsidRDefault="00D81DAA" w:rsidP="003539F7">
            <w:pPr>
              <w:pStyle w:val="TableParagraph"/>
              <w:tabs>
                <w:tab w:val="left" w:pos="1649"/>
                <w:tab w:val="left" w:pos="4005"/>
                <w:tab w:val="left" w:pos="5372"/>
                <w:tab w:val="left" w:pos="6878"/>
              </w:tabs>
              <w:spacing w:line="270" w:lineRule="atLeast"/>
              <w:ind w:left="106" w:right="99"/>
              <w:rPr>
                <w:sz w:val="24"/>
              </w:rPr>
            </w:pPr>
            <w:r>
              <w:rPr>
                <w:b/>
                <w:sz w:val="24"/>
              </w:rPr>
              <w:t>Материал:</w:t>
            </w:r>
            <w:r>
              <w:rPr>
                <w:b/>
                <w:sz w:val="24"/>
              </w:rPr>
              <w:tab/>
            </w:r>
            <w:r>
              <w:rPr>
                <w:sz w:val="24"/>
              </w:rPr>
              <w:t>демонстрационный</w:t>
            </w:r>
            <w:r>
              <w:rPr>
                <w:sz w:val="24"/>
              </w:rPr>
              <w:tab/>
              <w:t>материал,</w:t>
            </w:r>
            <w:r>
              <w:rPr>
                <w:sz w:val="24"/>
              </w:rPr>
              <w:tab/>
              <w:t>несложные</w:t>
            </w:r>
            <w:r>
              <w:rPr>
                <w:sz w:val="24"/>
              </w:rPr>
              <w:tab/>
            </w:r>
            <w:r>
              <w:rPr>
                <w:spacing w:val="-3"/>
                <w:sz w:val="24"/>
              </w:rPr>
              <w:t xml:space="preserve">чертежи </w:t>
            </w:r>
            <w:r>
              <w:rPr>
                <w:sz w:val="24"/>
              </w:rPr>
              <w:t>перфокарты, строительный материал: кубики,</w:t>
            </w:r>
            <w:r>
              <w:rPr>
                <w:spacing w:val="-3"/>
                <w:sz w:val="24"/>
              </w:rPr>
              <w:t xml:space="preserve"> </w:t>
            </w:r>
            <w:r>
              <w:rPr>
                <w:sz w:val="24"/>
              </w:rPr>
              <w:t>конструктор</w:t>
            </w:r>
          </w:p>
        </w:tc>
      </w:tr>
      <w:tr w:rsidR="00D81DAA" w14:paraId="309BBED5" w14:textId="77777777" w:rsidTr="003539F7">
        <w:trPr>
          <w:trHeight w:val="275"/>
        </w:trPr>
        <w:tc>
          <w:tcPr>
            <w:tcW w:w="14710" w:type="dxa"/>
            <w:gridSpan w:val="3"/>
          </w:tcPr>
          <w:p w14:paraId="19536D7B" w14:textId="77777777" w:rsidR="00D81DAA" w:rsidRDefault="00D81DAA" w:rsidP="003539F7">
            <w:pPr>
              <w:pStyle w:val="TableParagraph"/>
              <w:spacing w:line="255" w:lineRule="exact"/>
              <w:ind w:left="4152" w:right="4139"/>
              <w:jc w:val="center"/>
              <w:rPr>
                <w:b/>
                <w:sz w:val="24"/>
              </w:rPr>
            </w:pPr>
            <w:r>
              <w:rPr>
                <w:b/>
                <w:sz w:val="24"/>
              </w:rPr>
              <w:t>36 неделя – Да здравствует лето!</w:t>
            </w:r>
          </w:p>
        </w:tc>
      </w:tr>
      <w:tr w:rsidR="00D81DAA" w14:paraId="356B2461" w14:textId="77777777" w:rsidTr="003539F7">
        <w:trPr>
          <w:trHeight w:val="1106"/>
        </w:trPr>
        <w:tc>
          <w:tcPr>
            <w:tcW w:w="2028" w:type="dxa"/>
          </w:tcPr>
          <w:p w14:paraId="61F4BF3A" w14:textId="77777777" w:rsidR="00D81DAA" w:rsidRDefault="00D81DAA" w:rsidP="003539F7">
            <w:pPr>
              <w:pStyle w:val="TableParagraph"/>
              <w:spacing w:line="271" w:lineRule="exact"/>
              <w:ind w:left="107"/>
              <w:rPr>
                <w:sz w:val="24"/>
              </w:rPr>
            </w:pPr>
            <w:r>
              <w:rPr>
                <w:sz w:val="24"/>
              </w:rPr>
              <w:t>Рисование</w:t>
            </w:r>
          </w:p>
        </w:tc>
        <w:tc>
          <w:tcPr>
            <w:tcW w:w="4836" w:type="dxa"/>
          </w:tcPr>
          <w:p w14:paraId="055909B6" w14:textId="77777777" w:rsidR="00D81DAA" w:rsidRDefault="00D81DAA" w:rsidP="003539F7">
            <w:pPr>
              <w:pStyle w:val="TableParagraph"/>
              <w:spacing w:line="271" w:lineRule="exact"/>
              <w:ind w:left="112" w:right="106"/>
              <w:jc w:val="center"/>
              <w:rPr>
                <w:sz w:val="24"/>
              </w:rPr>
            </w:pPr>
            <w:r>
              <w:rPr>
                <w:sz w:val="24"/>
              </w:rPr>
              <w:t>Цветет сирень</w:t>
            </w:r>
          </w:p>
        </w:tc>
        <w:tc>
          <w:tcPr>
            <w:tcW w:w="7846" w:type="dxa"/>
          </w:tcPr>
          <w:p w14:paraId="43D64556" w14:textId="77777777" w:rsidR="00D81DAA" w:rsidRDefault="00D81DAA" w:rsidP="003539F7">
            <w:pPr>
              <w:pStyle w:val="TableParagraph"/>
              <w:ind w:left="106" w:right="157"/>
              <w:rPr>
                <w:sz w:val="24"/>
              </w:rPr>
            </w:pPr>
            <w:r>
              <w:rPr>
                <w:sz w:val="24"/>
              </w:rPr>
              <w:t>Учить создавать образ цветущей сирени нетрадиционным способом. Учить использовать цвета не смешивая краски.</w:t>
            </w:r>
          </w:p>
          <w:p w14:paraId="0E2ED341" w14:textId="77777777" w:rsidR="00D81DAA" w:rsidRDefault="00D81DAA" w:rsidP="003539F7">
            <w:pPr>
              <w:pStyle w:val="TableParagraph"/>
              <w:ind w:left="106"/>
              <w:rPr>
                <w:sz w:val="24"/>
              </w:rPr>
            </w:pPr>
            <w:r>
              <w:rPr>
                <w:sz w:val="24"/>
              </w:rPr>
              <w:t>Воспитывать творческий подход к изображению с натуры.</w:t>
            </w:r>
          </w:p>
        </w:tc>
      </w:tr>
      <w:tr w:rsidR="00D81DAA" w14:paraId="0F5702F5" w14:textId="77777777" w:rsidTr="003539F7">
        <w:trPr>
          <w:trHeight w:val="827"/>
        </w:trPr>
        <w:tc>
          <w:tcPr>
            <w:tcW w:w="2028" w:type="dxa"/>
          </w:tcPr>
          <w:p w14:paraId="6A5F66D1" w14:textId="77777777" w:rsidR="00D81DAA" w:rsidRDefault="00D81DAA" w:rsidP="003539F7">
            <w:pPr>
              <w:pStyle w:val="TableParagraph"/>
              <w:spacing w:line="268" w:lineRule="exact"/>
              <w:ind w:left="107"/>
              <w:rPr>
                <w:sz w:val="24"/>
              </w:rPr>
            </w:pPr>
            <w:r>
              <w:rPr>
                <w:sz w:val="24"/>
              </w:rPr>
              <w:t>Лепка</w:t>
            </w:r>
          </w:p>
        </w:tc>
        <w:tc>
          <w:tcPr>
            <w:tcW w:w="4836" w:type="dxa"/>
          </w:tcPr>
          <w:p w14:paraId="68F84800" w14:textId="77777777" w:rsidR="00D81DAA" w:rsidRDefault="00D81DAA" w:rsidP="003539F7">
            <w:pPr>
              <w:pStyle w:val="TableParagraph"/>
              <w:spacing w:line="268" w:lineRule="exact"/>
              <w:ind w:left="115" w:right="106"/>
              <w:jc w:val="center"/>
              <w:rPr>
                <w:sz w:val="24"/>
              </w:rPr>
            </w:pPr>
            <w:r>
              <w:rPr>
                <w:sz w:val="24"/>
              </w:rPr>
              <w:t>«Маленькие друзья-насекомые»</w:t>
            </w:r>
          </w:p>
        </w:tc>
        <w:tc>
          <w:tcPr>
            <w:tcW w:w="7846" w:type="dxa"/>
          </w:tcPr>
          <w:p w14:paraId="17EF0D4E" w14:textId="77777777" w:rsidR="00D81DAA" w:rsidRDefault="00D81DAA" w:rsidP="003539F7">
            <w:pPr>
              <w:pStyle w:val="TableParagraph"/>
              <w:ind w:left="106" w:right="977"/>
              <w:rPr>
                <w:sz w:val="24"/>
              </w:rPr>
            </w:pPr>
            <w:r>
              <w:rPr>
                <w:sz w:val="24"/>
              </w:rPr>
              <w:t>Научить детей лепить насекомых, соблюдая пропорции и формы. Закреплять умение использовать разнообразные способы лепки.</w:t>
            </w:r>
          </w:p>
          <w:p w14:paraId="48DE32FE" w14:textId="77777777" w:rsidR="00D81DAA" w:rsidRDefault="00D81DAA" w:rsidP="003539F7">
            <w:pPr>
              <w:pStyle w:val="TableParagraph"/>
              <w:spacing w:line="264" w:lineRule="exact"/>
              <w:ind w:left="106"/>
              <w:rPr>
                <w:sz w:val="24"/>
              </w:rPr>
            </w:pPr>
            <w:r>
              <w:rPr>
                <w:sz w:val="24"/>
              </w:rPr>
              <w:t>Воспитывать интерес к русским обычаям.</w:t>
            </w:r>
          </w:p>
        </w:tc>
      </w:tr>
    </w:tbl>
    <w:p w14:paraId="18192BD3" w14:textId="77777777" w:rsidR="00D81DAA" w:rsidRDefault="00D81DAA" w:rsidP="00D81DAA">
      <w:pPr>
        <w:spacing w:line="264" w:lineRule="exact"/>
        <w:rPr>
          <w:sz w:val="24"/>
        </w:rPr>
        <w:sectPr w:rsidR="00D81DAA">
          <w:footerReference w:type="default" r:id="rId125"/>
          <w:pgSz w:w="16840" w:h="11910" w:orient="landscape"/>
          <w:pgMar w:top="1100" w:right="0" w:bottom="280" w:left="20" w:header="0" w:footer="0" w:gutter="0"/>
          <w:cols w:space="720"/>
        </w:sectPr>
      </w:pPr>
    </w:p>
    <w:p w14:paraId="18B307AF" w14:textId="77777777" w:rsidR="00D81DAA" w:rsidRDefault="00D81DAA" w:rsidP="00D81DAA">
      <w:pPr>
        <w:pStyle w:val="a3"/>
        <w:spacing w:before="9" w:after="1"/>
        <w:rPr>
          <w:sz w:val="14"/>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4836"/>
        <w:gridCol w:w="7846"/>
      </w:tblGrid>
      <w:tr w:rsidR="00D81DAA" w14:paraId="09C41766" w14:textId="77777777" w:rsidTr="003539F7">
        <w:trPr>
          <w:trHeight w:val="1931"/>
        </w:trPr>
        <w:tc>
          <w:tcPr>
            <w:tcW w:w="2028" w:type="dxa"/>
          </w:tcPr>
          <w:p w14:paraId="273A89BC" w14:textId="77777777" w:rsidR="00D81DAA" w:rsidRDefault="00D81DAA" w:rsidP="003539F7">
            <w:pPr>
              <w:pStyle w:val="TableParagraph"/>
              <w:spacing w:line="268" w:lineRule="exact"/>
              <w:ind w:left="107"/>
              <w:rPr>
                <w:sz w:val="24"/>
              </w:rPr>
            </w:pPr>
            <w:r>
              <w:rPr>
                <w:sz w:val="24"/>
              </w:rPr>
              <w:t>Аппликация</w:t>
            </w:r>
          </w:p>
        </w:tc>
        <w:tc>
          <w:tcPr>
            <w:tcW w:w="4836" w:type="dxa"/>
          </w:tcPr>
          <w:p w14:paraId="0BC2BDE1" w14:textId="77777777" w:rsidR="00D81DAA" w:rsidRDefault="00D81DAA" w:rsidP="003539F7">
            <w:pPr>
              <w:pStyle w:val="TableParagraph"/>
              <w:spacing w:before="3"/>
              <w:rPr>
                <w:sz w:val="23"/>
              </w:rPr>
            </w:pPr>
          </w:p>
          <w:p w14:paraId="48FB0647" w14:textId="77777777" w:rsidR="00D81DAA" w:rsidRDefault="00D81DAA" w:rsidP="003539F7">
            <w:pPr>
              <w:pStyle w:val="TableParagraph"/>
              <w:ind w:left="1010" w:right="710" w:hanging="272"/>
              <w:rPr>
                <w:sz w:val="24"/>
              </w:rPr>
            </w:pPr>
            <w:r>
              <w:rPr>
                <w:sz w:val="24"/>
              </w:rPr>
              <w:t>«Красивые бабочки на лужайке» (коллективная аппликация)</w:t>
            </w:r>
          </w:p>
        </w:tc>
        <w:tc>
          <w:tcPr>
            <w:tcW w:w="7846" w:type="dxa"/>
          </w:tcPr>
          <w:p w14:paraId="612CABB5" w14:textId="77777777" w:rsidR="00D81DAA" w:rsidRDefault="00D81DAA" w:rsidP="003539F7">
            <w:pPr>
              <w:pStyle w:val="TableParagraph"/>
              <w:ind w:left="106" w:right="157"/>
              <w:rPr>
                <w:sz w:val="24"/>
              </w:rPr>
            </w:pPr>
            <w:r>
              <w:rPr>
                <w:sz w:val="24"/>
              </w:rPr>
              <w:t>Развивать цветовое восприятие, чувство композиции, умение рассматривать и оценивать созданные изображения. Упражнять в подборе разных оттенков цвета. Закреплять приемы вырезывания и аккуратного наклеивания. Воспитывать умение работать сообща. Материал: бумага цветная, клей, листы белой бумаги, иллюстрации, большой лист бумаги,</w:t>
            </w:r>
            <w:r>
              <w:rPr>
                <w:spacing w:val="1"/>
                <w:sz w:val="24"/>
              </w:rPr>
              <w:t xml:space="preserve"> </w:t>
            </w:r>
            <w:r>
              <w:rPr>
                <w:sz w:val="24"/>
              </w:rPr>
              <w:t>ножницы</w:t>
            </w:r>
          </w:p>
        </w:tc>
      </w:tr>
      <w:tr w:rsidR="00D81DAA" w14:paraId="32E22B39" w14:textId="77777777" w:rsidTr="003539F7">
        <w:trPr>
          <w:trHeight w:val="1380"/>
        </w:trPr>
        <w:tc>
          <w:tcPr>
            <w:tcW w:w="2028" w:type="dxa"/>
          </w:tcPr>
          <w:p w14:paraId="42C252F6" w14:textId="77777777" w:rsidR="00D81DAA" w:rsidRDefault="00D81DAA" w:rsidP="003539F7">
            <w:pPr>
              <w:pStyle w:val="TableParagraph"/>
              <w:spacing w:line="268" w:lineRule="exact"/>
              <w:ind w:left="107"/>
              <w:rPr>
                <w:sz w:val="24"/>
              </w:rPr>
            </w:pPr>
            <w:r>
              <w:rPr>
                <w:sz w:val="24"/>
              </w:rPr>
              <w:t>Конструирование</w:t>
            </w:r>
          </w:p>
        </w:tc>
        <w:tc>
          <w:tcPr>
            <w:tcW w:w="4836" w:type="dxa"/>
          </w:tcPr>
          <w:p w14:paraId="33F575F8" w14:textId="77777777" w:rsidR="00D81DAA" w:rsidRDefault="00D81DAA" w:rsidP="003539F7">
            <w:pPr>
              <w:pStyle w:val="TableParagraph"/>
              <w:ind w:left="1370" w:right="27" w:hanging="1191"/>
              <w:rPr>
                <w:sz w:val="24"/>
              </w:rPr>
            </w:pPr>
            <w:r>
              <w:rPr>
                <w:sz w:val="24"/>
              </w:rPr>
              <w:t>Конструирование (строительный материал) Тема: «По замыслу»</w:t>
            </w:r>
          </w:p>
        </w:tc>
        <w:tc>
          <w:tcPr>
            <w:tcW w:w="7846" w:type="dxa"/>
          </w:tcPr>
          <w:p w14:paraId="6ABB7353" w14:textId="77777777" w:rsidR="00D81DAA" w:rsidRDefault="00D81DAA" w:rsidP="003539F7">
            <w:pPr>
              <w:pStyle w:val="TableParagraph"/>
              <w:ind w:left="106" w:right="98"/>
              <w:jc w:val="both"/>
              <w:rPr>
                <w:sz w:val="24"/>
              </w:rPr>
            </w:pPr>
            <w:r>
              <w:rPr>
                <w:sz w:val="24"/>
              </w:rPr>
              <w:t>Упражнять детей в сооружении знакомых построек по памяти. Побуждая их к проявлению творчества и изобретательности, учить договариваться о предстоящей работе.</w:t>
            </w:r>
          </w:p>
          <w:p w14:paraId="344414E4" w14:textId="77777777" w:rsidR="00D81DAA" w:rsidRDefault="00D81DAA" w:rsidP="003539F7">
            <w:pPr>
              <w:pStyle w:val="TableParagraph"/>
              <w:spacing w:line="270" w:lineRule="atLeast"/>
              <w:ind w:left="106" w:right="99"/>
              <w:jc w:val="both"/>
              <w:rPr>
                <w:sz w:val="24"/>
              </w:rPr>
            </w:pPr>
            <w:r>
              <w:rPr>
                <w:b/>
                <w:sz w:val="24"/>
              </w:rPr>
              <w:t xml:space="preserve">Материал: </w:t>
            </w:r>
            <w:r>
              <w:rPr>
                <w:sz w:val="24"/>
              </w:rPr>
              <w:t>демонстрационный материал, несложные чертежи перфокарты, строительный материал: кубики, конструктор</w:t>
            </w:r>
          </w:p>
        </w:tc>
      </w:tr>
    </w:tbl>
    <w:p w14:paraId="29A0EC9F" w14:textId="77777777" w:rsidR="00D81DAA" w:rsidRDefault="00D81DAA" w:rsidP="00D81DAA">
      <w:pPr>
        <w:pStyle w:val="a3"/>
        <w:rPr>
          <w:sz w:val="20"/>
        </w:rPr>
      </w:pPr>
    </w:p>
    <w:p w14:paraId="1DA24B1B" w14:textId="77777777" w:rsidR="00671EA0" w:rsidRDefault="00671EA0" w:rsidP="00E94FD9">
      <w:pPr>
        <w:ind w:right="-20"/>
      </w:pPr>
    </w:p>
    <w:sectPr w:rsidR="00671EA0" w:rsidSect="00E94FD9">
      <w:footerReference w:type="default" r:id="rId126"/>
      <w:pgSz w:w="16840" w:h="11910" w:orient="landscape"/>
      <w:pgMar w:top="1100" w:right="538" w:bottom="28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0047C" w14:textId="77777777" w:rsidR="00B923F1" w:rsidRDefault="00B923F1" w:rsidP="000820B7">
      <w:r>
        <w:separator/>
      </w:r>
    </w:p>
  </w:endnote>
  <w:endnote w:type="continuationSeparator" w:id="0">
    <w:p w14:paraId="6F771DB7" w14:textId="77777777" w:rsidR="00B923F1" w:rsidRDefault="00B923F1" w:rsidP="00082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NewtonCSanPi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27CC3" w14:textId="23A59C01" w:rsidR="00715B6F" w:rsidRDefault="00CD75FB">
    <w:pPr>
      <w:pStyle w:val="a3"/>
      <w:spacing w:line="14" w:lineRule="auto"/>
      <w:rPr>
        <w:sz w:val="20"/>
      </w:rPr>
    </w:pPr>
    <w:r>
      <w:rPr>
        <w:noProof/>
      </w:rPr>
      <mc:AlternateContent>
        <mc:Choice Requires="wps">
          <w:drawing>
            <wp:anchor distT="0" distB="0" distL="114300" distR="114300" simplePos="0" relativeHeight="221029376" behindDoc="1" locked="0" layoutInCell="1" allowOverlap="1" wp14:anchorId="33E0BA56" wp14:editId="050ECB9B">
              <wp:simplePos x="0" y="0"/>
              <wp:positionH relativeFrom="page">
                <wp:posOffset>9976485</wp:posOffset>
              </wp:positionH>
              <wp:positionV relativeFrom="page">
                <wp:posOffset>6748780</wp:posOffset>
              </wp:positionV>
              <wp:extent cx="203200" cy="19431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7002C"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0BA56" id="_x0000_t202" coordsize="21600,21600" o:spt="202" path="m,l,21600r21600,l21600,xe">
              <v:stroke joinstyle="miter"/>
              <v:path gradientshapeok="t" o:connecttype="rect"/>
            </v:shapetype>
            <v:shape id="Text Box 6" o:spid="_x0000_s1060" type="#_x0000_t202" style="position:absolute;margin-left:785.55pt;margin-top:531.4pt;width:16pt;height:15.3pt;z-index:-2822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" filled="f" stroked="f">
              <v:textbox inset="0,0,0,0">
                <w:txbxContent>
                  <w:p w14:paraId="53D7002C"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41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4D6C" w14:textId="77777777" w:rsidR="00715B6F" w:rsidRDefault="00715B6F">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5F4E8" w14:textId="77777777" w:rsidR="00715B6F" w:rsidRDefault="00715B6F">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5C709" w14:textId="77777777" w:rsidR="00715B6F" w:rsidRDefault="00715B6F">
    <w:pPr>
      <w:pStyle w:val="a3"/>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E3FE7" w14:textId="77777777" w:rsidR="00715B6F" w:rsidRDefault="00715B6F">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39D64" w14:textId="77777777" w:rsidR="00715B6F" w:rsidRDefault="00715B6F">
    <w:pPr>
      <w:pStyle w:val="a3"/>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90608" w14:textId="77777777" w:rsidR="00715B6F" w:rsidRDefault="00715B6F">
    <w:pPr>
      <w:pStyle w:val="a3"/>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1CFD9" w14:textId="77777777" w:rsidR="00715B6F" w:rsidRDefault="00715B6F">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B7FF" w14:textId="77777777" w:rsidR="00715B6F" w:rsidRDefault="00715B6F">
    <w:pPr>
      <w:pStyle w:val="a3"/>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BA348" w14:textId="77777777" w:rsidR="00715B6F" w:rsidRDefault="00715B6F">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ED2D4" w14:textId="77777777" w:rsidR="00715B6F" w:rsidRDefault="00715B6F">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D59E2" w14:textId="1F583E88" w:rsidR="00715B6F" w:rsidRDefault="00CD75FB">
    <w:pPr>
      <w:pStyle w:val="a3"/>
      <w:spacing w:line="14" w:lineRule="auto"/>
      <w:rPr>
        <w:sz w:val="20"/>
      </w:rPr>
    </w:pPr>
    <w:r>
      <w:rPr>
        <w:noProof/>
      </w:rPr>
      <mc:AlternateContent>
        <mc:Choice Requires="wps">
          <w:drawing>
            <wp:anchor distT="0" distB="0" distL="114300" distR="114300" simplePos="0" relativeHeight="221030400" behindDoc="1" locked="0" layoutInCell="1" allowOverlap="1" wp14:anchorId="4F5935E8" wp14:editId="3C262B4F">
              <wp:simplePos x="0" y="0"/>
              <wp:positionH relativeFrom="page">
                <wp:posOffset>9976485</wp:posOffset>
              </wp:positionH>
              <wp:positionV relativeFrom="page">
                <wp:posOffset>6748780</wp:posOffset>
              </wp:positionV>
              <wp:extent cx="203200" cy="1943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26BAD"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935E8" id="_x0000_t202" coordsize="21600,21600" o:spt="202" path="m,l,21600r21600,l21600,xe">
              <v:stroke joinstyle="miter"/>
              <v:path gradientshapeok="t" o:connecttype="rect"/>
            </v:shapetype>
            <v:shape id="Text Box 5" o:spid="_x0000_s1061" type="#_x0000_t202" style="position:absolute;margin-left:785.55pt;margin-top:531.4pt;width:16pt;height:15.3pt;z-index:-2822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" filled="f" stroked="f">
              <v:textbox inset="0,0,0,0">
                <w:txbxContent>
                  <w:p w14:paraId="61926BAD"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44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80A53" w14:textId="77777777" w:rsidR="00715B6F" w:rsidRDefault="00715B6F">
    <w:pPr>
      <w:pStyle w:val="a3"/>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6114B" w14:textId="77777777" w:rsidR="00715B6F" w:rsidRDefault="00715B6F">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C303F" w14:textId="77777777" w:rsidR="00715B6F" w:rsidRDefault="00715B6F">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B6A9C" w14:textId="77777777" w:rsidR="00715B6F" w:rsidRDefault="00715B6F">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155AE" w14:textId="77777777" w:rsidR="00715B6F" w:rsidRDefault="00715B6F">
    <w:pPr>
      <w:pStyle w:val="a3"/>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7858A" w14:textId="77777777" w:rsidR="00715B6F" w:rsidRDefault="00715B6F">
    <w:pPr>
      <w:pStyle w:val="a3"/>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9A032" w14:textId="77777777" w:rsidR="00715B6F" w:rsidRDefault="00715B6F">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FF175" w14:textId="77777777" w:rsidR="00715B6F" w:rsidRDefault="00715B6F">
    <w:pPr>
      <w:pStyle w:val="a3"/>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E964" w14:textId="77777777" w:rsidR="00715B6F" w:rsidRDefault="00715B6F">
    <w:pPr>
      <w:pStyle w:val="a3"/>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BE9F6" w14:textId="77777777" w:rsidR="00715B6F" w:rsidRDefault="00715B6F">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86D8E" w14:textId="20C92F51" w:rsidR="00715B6F" w:rsidRDefault="00CD75FB">
    <w:pPr>
      <w:pStyle w:val="a3"/>
      <w:spacing w:line="14" w:lineRule="auto"/>
      <w:rPr>
        <w:sz w:val="19"/>
      </w:rPr>
    </w:pPr>
    <w:r>
      <w:rPr>
        <w:noProof/>
      </w:rPr>
      <mc:AlternateContent>
        <mc:Choice Requires="wps">
          <w:drawing>
            <wp:anchor distT="0" distB="0" distL="114300" distR="114300" simplePos="0" relativeHeight="221031424" behindDoc="1" locked="0" layoutInCell="1" allowOverlap="1" wp14:anchorId="2C75D5C1" wp14:editId="3908C70E">
              <wp:simplePos x="0" y="0"/>
              <wp:positionH relativeFrom="page">
                <wp:posOffset>9791700</wp:posOffset>
              </wp:positionH>
              <wp:positionV relativeFrom="page">
                <wp:posOffset>6742430</wp:posOffset>
              </wp:positionV>
              <wp:extent cx="203200" cy="19431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6616"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5D5C1" id="_x0000_t202" coordsize="21600,21600" o:spt="202" path="m,l,21600r21600,l21600,xe">
              <v:stroke joinstyle="miter"/>
              <v:path gradientshapeok="t" o:connecttype="rect"/>
            </v:shapetype>
            <v:shape id="Text Box 4" o:spid="_x0000_s1062" type="#_x0000_t202" style="position:absolute;margin-left:771pt;margin-top:530.9pt;width:16pt;height:15.3pt;z-index:-2822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" filled="f" stroked="f">
              <v:textbox inset="0,0,0,0">
                <w:txbxContent>
                  <w:p w14:paraId="48D76616"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77</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4E655" w14:textId="77777777" w:rsidR="00715B6F" w:rsidRDefault="00715B6F">
    <w:pPr>
      <w:pStyle w:val="a3"/>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9BBEF" w14:textId="77777777" w:rsidR="00715B6F" w:rsidRDefault="00715B6F">
    <w:pPr>
      <w:pStyle w:val="a3"/>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FF001" w14:textId="77777777" w:rsidR="00715B6F" w:rsidRDefault="00715B6F">
    <w:pPr>
      <w:pStyle w:val="a3"/>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0B58B" w14:textId="77777777" w:rsidR="00715B6F" w:rsidRDefault="00715B6F">
    <w:pPr>
      <w:pStyle w:val="a3"/>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590B5" w14:textId="77777777" w:rsidR="00715B6F" w:rsidRDefault="00715B6F">
    <w:pPr>
      <w:pStyle w:val="a3"/>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C4A7F" w14:textId="77777777" w:rsidR="00715B6F" w:rsidRDefault="00715B6F">
    <w:pPr>
      <w:pStyle w:val="a3"/>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D69FD" w14:textId="77777777" w:rsidR="00715B6F" w:rsidRDefault="00715B6F">
    <w:pPr>
      <w:pStyle w:val="a3"/>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5AA6E" w14:textId="77777777" w:rsidR="00715B6F" w:rsidRDefault="00715B6F">
    <w:pPr>
      <w:pStyle w:val="a3"/>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511D2" w14:textId="77777777" w:rsidR="00715B6F" w:rsidRDefault="00715B6F">
    <w:pPr>
      <w:pStyle w:val="a3"/>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522C8" w14:textId="77777777" w:rsidR="00715B6F" w:rsidRDefault="00715B6F">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93CD6" w14:textId="5BABC3D4" w:rsidR="00715B6F" w:rsidRDefault="00CD75FB">
    <w:pPr>
      <w:pStyle w:val="a3"/>
      <w:spacing w:line="14" w:lineRule="auto"/>
      <w:rPr>
        <w:sz w:val="19"/>
      </w:rPr>
    </w:pPr>
    <w:r>
      <w:rPr>
        <w:noProof/>
      </w:rPr>
      <mc:AlternateContent>
        <mc:Choice Requires="wps">
          <w:drawing>
            <wp:anchor distT="0" distB="0" distL="114300" distR="114300" simplePos="0" relativeHeight="221032448" behindDoc="1" locked="0" layoutInCell="1" allowOverlap="1" wp14:anchorId="3F962A1A" wp14:editId="0FEEEAA0">
              <wp:simplePos x="0" y="0"/>
              <wp:positionH relativeFrom="page">
                <wp:posOffset>9630410</wp:posOffset>
              </wp:positionH>
              <wp:positionV relativeFrom="page">
                <wp:posOffset>7198995</wp:posOffset>
              </wp:positionV>
              <wp:extent cx="279400" cy="19431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96EF"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62A1A" id="_x0000_t202" coordsize="21600,21600" o:spt="202" path="m,l,21600r21600,l21600,xe">
              <v:stroke joinstyle="miter"/>
              <v:path gradientshapeok="t" o:connecttype="rect"/>
            </v:shapetype>
            <v:shape id="Text Box 3" o:spid="_x0000_s1063" type="#_x0000_t202" style="position:absolute;margin-left:758.3pt;margin-top:566.85pt;width:22pt;height:15.3pt;z-index:-2822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" filled="f" stroked="f">
              <v:textbox inset="0,0,0,0">
                <w:txbxContent>
                  <w:p w14:paraId="255196EF"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109</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2E554" w14:textId="77777777" w:rsidR="00715B6F" w:rsidRDefault="00715B6F">
    <w:pPr>
      <w:pStyle w:val="a3"/>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CB9C0" w14:textId="77777777" w:rsidR="00715B6F" w:rsidRDefault="00715B6F">
    <w:pPr>
      <w:pStyle w:val="a3"/>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90DCE" w14:textId="77777777" w:rsidR="00715B6F" w:rsidRDefault="00715B6F">
    <w:pPr>
      <w:pStyle w:val="a3"/>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9F60E" w14:textId="77777777" w:rsidR="00715B6F" w:rsidRDefault="00715B6F">
    <w:pPr>
      <w:pStyle w:val="a3"/>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09DA3" w14:textId="77777777" w:rsidR="00715B6F" w:rsidRDefault="00715B6F">
    <w:pPr>
      <w:pStyle w:val="a3"/>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6073" w14:textId="77777777" w:rsidR="00715B6F" w:rsidRDefault="00715B6F">
    <w:pPr>
      <w:pStyle w:val="a3"/>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60F22" w14:textId="77777777" w:rsidR="00715B6F" w:rsidRDefault="00715B6F">
    <w:pPr>
      <w:pStyle w:val="a3"/>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E8241" w14:textId="77777777" w:rsidR="00715B6F" w:rsidRDefault="00715B6F">
    <w:pPr>
      <w:pStyle w:val="a3"/>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C7CE5" w14:textId="77777777" w:rsidR="00715B6F" w:rsidRDefault="00715B6F">
    <w:pPr>
      <w:pStyle w:val="a3"/>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3E27F" w14:textId="77777777" w:rsidR="00715B6F" w:rsidRDefault="00715B6F">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DDFF8" w14:textId="47B4695D" w:rsidR="00715B6F" w:rsidRDefault="00CD75FB">
    <w:pPr>
      <w:pStyle w:val="a3"/>
      <w:spacing w:line="14" w:lineRule="auto"/>
      <w:rPr>
        <w:sz w:val="20"/>
      </w:rPr>
    </w:pPr>
    <w:r>
      <w:rPr>
        <w:noProof/>
      </w:rPr>
      <mc:AlternateContent>
        <mc:Choice Requires="wps">
          <w:drawing>
            <wp:anchor distT="0" distB="0" distL="114300" distR="114300" simplePos="0" relativeHeight="221033472" behindDoc="1" locked="0" layoutInCell="1" allowOverlap="1" wp14:anchorId="7ED9EAE1" wp14:editId="03FACDC3">
              <wp:simplePos x="0" y="0"/>
              <wp:positionH relativeFrom="page">
                <wp:posOffset>9630410</wp:posOffset>
              </wp:positionH>
              <wp:positionV relativeFrom="page">
                <wp:posOffset>7198995</wp:posOffset>
              </wp:positionV>
              <wp:extent cx="27940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9E929"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9EAE1" id="_x0000_t202" coordsize="21600,21600" o:spt="202" path="m,l,21600r21600,l21600,xe">
              <v:stroke joinstyle="miter"/>
              <v:path gradientshapeok="t" o:connecttype="rect"/>
            </v:shapetype>
            <v:shape id="Text Box 2" o:spid="_x0000_s1064" type="#_x0000_t202" style="position:absolute;margin-left:758.3pt;margin-top:566.85pt;width:22pt;height:15.3pt;z-index:-2822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" filled="f" stroked="f">
              <v:textbox inset="0,0,0,0">
                <w:txbxContent>
                  <w:p w14:paraId="25F9E929"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154</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7F803" w14:textId="77777777" w:rsidR="00715B6F" w:rsidRDefault="00715B6F">
    <w:pPr>
      <w:pStyle w:val="a3"/>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E36AC" w14:textId="77777777" w:rsidR="00715B6F" w:rsidRDefault="00715B6F">
    <w:pPr>
      <w:pStyle w:val="a3"/>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7C7D3" w14:textId="77777777" w:rsidR="00715B6F" w:rsidRDefault="00715B6F">
    <w:pPr>
      <w:pStyle w:val="a3"/>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C4B38" w14:textId="77777777" w:rsidR="00715B6F" w:rsidRDefault="00715B6F">
    <w:pPr>
      <w:pStyle w:val="a3"/>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89BD8" w14:textId="77777777" w:rsidR="00715B6F" w:rsidRDefault="00715B6F">
    <w:pPr>
      <w:pStyle w:val="a3"/>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4E737" w14:textId="77777777" w:rsidR="00715B6F" w:rsidRDefault="00715B6F">
    <w:pPr>
      <w:pStyle w:val="a3"/>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30B34" w14:textId="77777777" w:rsidR="00715B6F" w:rsidRDefault="00715B6F">
    <w:pPr>
      <w:pStyle w:val="a3"/>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8CE59" w14:textId="77777777" w:rsidR="00715B6F" w:rsidRDefault="00715B6F">
    <w:pPr>
      <w:pStyle w:val="a3"/>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926A9" w14:textId="77777777" w:rsidR="00715B6F" w:rsidRDefault="00715B6F">
    <w:pPr>
      <w:pStyle w:val="a3"/>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462F0" w14:textId="77777777" w:rsidR="00715B6F" w:rsidRDefault="00715B6F">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FB8A5" w14:textId="19381D46" w:rsidR="00715B6F" w:rsidRDefault="00CD75FB">
    <w:pPr>
      <w:pStyle w:val="a3"/>
      <w:spacing w:line="14" w:lineRule="auto"/>
      <w:rPr>
        <w:sz w:val="20"/>
      </w:rPr>
    </w:pPr>
    <w:r>
      <w:rPr>
        <w:noProof/>
      </w:rPr>
      <mc:AlternateContent>
        <mc:Choice Requires="wps">
          <w:drawing>
            <wp:anchor distT="0" distB="0" distL="114300" distR="114300" simplePos="0" relativeHeight="221034496" behindDoc="1" locked="0" layoutInCell="1" allowOverlap="1" wp14:anchorId="0914A5DD" wp14:editId="42964093">
              <wp:simplePos x="0" y="0"/>
              <wp:positionH relativeFrom="page">
                <wp:posOffset>9900285</wp:posOffset>
              </wp:positionH>
              <wp:positionV relativeFrom="page">
                <wp:posOffset>6748780</wp:posOffset>
              </wp:positionV>
              <wp:extent cx="2794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434DB"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178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4A5DD" id="_x0000_t202" coordsize="21600,21600" o:spt="202" path="m,l,21600r21600,l21600,xe">
              <v:stroke joinstyle="miter"/>
              <v:path gradientshapeok="t" o:connecttype="rect"/>
            </v:shapetype>
            <v:shape id="Text Box 1" o:spid="_x0000_s1065" type="#_x0000_t202" style="position:absolute;margin-left:779.55pt;margin-top:531.4pt;width:22pt;height:15.3pt;z-index:-2822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" filled="f" stroked="f">
              <v:textbox inset="0,0,0,0">
                <w:txbxContent>
                  <w:p w14:paraId="667434DB" w14:textId="77777777" w:rsidR="00715B6F" w:rsidRDefault="00715B6F">
                    <w:pPr>
                      <w:spacing w:before="10"/>
                      <w:ind w:left="40"/>
                      <w:rPr>
                        <w:sz w:val="24"/>
                      </w:rPr>
                    </w:pPr>
                    <w:r>
                      <w:fldChar w:fldCharType="begin"/>
                    </w:r>
                    <w:r>
                      <w:rPr>
                        <w:sz w:val="24"/>
                      </w:rPr>
                      <w:instrText xml:space="preserve"> PAGE </w:instrText>
                    </w:r>
                    <w:r>
                      <w:fldChar w:fldCharType="separate"/>
                    </w:r>
                    <w:r>
                      <w:rPr>
                        <w:noProof/>
                        <w:sz w:val="24"/>
                      </w:rPr>
                      <w:t>178</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8AA97" w14:textId="77777777" w:rsidR="00715B6F" w:rsidRDefault="00715B6F">
    <w:pPr>
      <w:pStyle w:val="a3"/>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2E7EF" w14:textId="77777777" w:rsidR="00715B6F" w:rsidRDefault="00715B6F">
    <w:pPr>
      <w:pStyle w:val="a3"/>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3D104" w14:textId="77777777" w:rsidR="00715B6F" w:rsidRDefault="00715B6F">
    <w:pPr>
      <w:pStyle w:val="a3"/>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562E8" w14:textId="77777777" w:rsidR="00715B6F" w:rsidRDefault="00715B6F">
    <w:pPr>
      <w:pStyle w:val="a3"/>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2C3A1" w14:textId="77777777" w:rsidR="00715B6F" w:rsidRDefault="00715B6F">
    <w:pPr>
      <w:pStyle w:val="a3"/>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867D0" w14:textId="77777777" w:rsidR="00715B6F" w:rsidRDefault="00715B6F">
    <w:pPr>
      <w:pStyle w:val="a3"/>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294CA" w14:textId="77777777" w:rsidR="00715B6F" w:rsidRDefault="00715B6F">
    <w:pPr>
      <w:pStyle w:val="a3"/>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D6DA6" w14:textId="77777777" w:rsidR="00715B6F" w:rsidRDefault="00715B6F">
    <w:pPr>
      <w:pStyle w:val="a3"/>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8862F" w14:textId="77777777" w:rsidR="00715B6F" w:rsidRDefault="00715B6F">
    <w:pPr>
      <w:pStyle w:val="a3"/>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77FD2" w14:textId="77777777" w:rsidR="00715B6F" w:rsidRDefault="00715B6F">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B597F" w14:textId="77777777" w:rsidR="00715B6F" w:rsidRDefault="00715B6F">
    <w:pPr>
      <w:pStyle w:val="a3"/>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6979F" w14:textId="77777777" w:rsidR="00715B6F" w:rsidRDefault="00715B6F">
    <w:pPr>
      <w:pStyle w:val="a3"/>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A6AC2" w14:textId="77777777" w:rsidR="00715B6F" w:rsidRDefault="00715B6F">
    <w:pPr>
      <w:pStyle w:val="a3"/>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32F71" w14:textId="77777777" w:rsidR="00715B6F" w:rsidRDefault="00715B6F">
    <w:pPr>
      <w:pStyle w:val="a3"/>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3A235" w14:textId="77777777" w:rsidR="00715B6F" w:rsidRDefault="00715B6F">
    <w:pPr>
      <w:pStyle w:val="a3"/>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A2148" w14:textId="77777777" w:rsidR="00715B6F" w:rsidRDefault="00715B6F">
    <w:pPr>
      <w:pStyle w:val="a3"/>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569A8" w14:textId="77777777" w:rsidR="00715B6F" w:rsidRDefault="00715B6F">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F6D29" w14:textId="77777777" w:rsidR="00715B6F" w:rsidRDefault="00715B6F">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6F1DB" w14:textId="77777777" w:rsidR="00715B6F" w:rsidRDefault="00715B6F">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5E929" w14:textId="77777777" w:rsidR="00B923F1" w:rsidRDefault="00B923F1" w:rsidP="000820B7">
      <w:r>
        <w:separator/>
      </w:r>
    </w:p>
  </w:footnote>
  <w:footnote w:type="continuationSeparator" w:id="0">
    <w:p w14:paraId="13D8F9D4" w14:textId="77777777" w:rsidR="00B923F1" w:rsidRDefault="00B923F1" w:rsidP="000820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182A378"/>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0E117A"/>
    <w:multiLevelType w:val="hybridMultilevel"/>
    <w:tmpl w:val="7004C2AC"/>
    <w:lvl w:ilvl="0" w:tplc="B1881EE4">
      <w:numFmt w:val="bullet"/>
      <w:lvlText w:val=""/>
      <w:lvlJc w:val="left"/>
      <w:pPr>
        <w:ind w:left="1977" w:hanging="349"/>
      </w:pPr>
      <w:rPr>
        <w:rFonts w:ascii="Wingdings" w:eastAsia="Wingdings" w:hAnsi="Wingdings" w:cs="Wingdings" w:hint="default"/>
        <w:w w:val="100"/>
        <w:sz w:val="28"/>
        <w:szCs w:val="28"/>
        <w:lang w:val="ru-RU" w:eastAsia="ru-RU" w:bidi="ru-RU"/>
      </w:rPr>
    </w:lvl>
    <w:lvl w:ilvl="1" w:tplc="8384EC44">
      <w:numFmt w:val="bullet"/>
      <w:lvlText w:val="•"/>
      <w:lvlJc w:val="left"/>
      <w:pPr>
        <w:ind w:left="3463" w:hanging="349"/>
      </w:pPr>
      <w:rPr>
        <w:rFonts w:hint="default"/>
        <w:lang w:val="ru-RU" w:eastAsia="ru-RU" w:bidi="ru-RU"/>
      </w:rPr>
    </w:lvl>
    <w:lvl w:ilvl="2" w:tplc="90AEDAEE">
      <w:numFmt w:val="bullet"/>
      <w:lvlText w:val="•"/>
      <w:lvlJc w:val="left"/>
      <w:pPr>
        <w:ind w:left="4947" w:hanging="349"/>
      </w:pPr>
      <w:rPr>
        <w:rFonts w:hint="default"/>
        <w:lang w:val="ru-RU" w:eastAsia="ru-RU" w:bidi="ru-RU"/>
      </w:rPr>
    </w:lvl>
    <w:lvl w:ilvl="3" w:tplc="7B3652F2">
      <w:numFmt w:val="bullet"/>
      <w:lvlText w:val="•"/>
      <w:lvlJc w:val="left"/>
      <w:pPr>
        <w:ind w:left="6431" w:hanging="349"/>
      </w:pPr>
      <w:rPr>
        <w:rFonts w:hint="default"/>
        <w:lang w:val="ru-RU" w:eastAsia="ru-RU" w:bidi="ru-RU"/>
      </w:rPr>
    </w:lvl>
    <w:lvl w:ilvl="4" w:tplc="97BED0A0">
      <w:numFmt w:val="bullet"/>
      <w:lvlText w:val="•"/>
      <w:lvlJc w:val="left"/>
      <w:pPr>
        <w:ind w:left="7915" w:hanging="349"/>
      </w:pPr>
      <w:rPr>
        <w:rFonts w:hint="default"/>
        <w:lang w:val="ru-RU" w:eastAsia="ru-RU" w:bidi="ru-RU"/>
      </w:rPr>
    </w:lvl>
    <w:lvl w:ilvl="5" w:tplc="1938FA8E">
      <w:numFmt w:val="bullet"/>
      <w:lvlText w:val="•"/>
      <w:lvlJc w:val="left"/>
      <w:pPr>
        <w:ind w:left="9399" w:hanging="349"/>
      </w:pPr>
      <w:rPr>
        <w:rFonts w:hint="default"/>
        <w:lang w:val="ru-RU" w:eastAsia="ru-RU" w:bidi="ru-RU"/>
      </w:rPr>
    </w:lvl>
    <w:lvl w:ilvl="6" w:tplc="C1A67318">
      <w:numFmt w:val="bullet"/>
      <w:lvlText w:val="•"/>
      <w:lvlJc w:val="left"/>
      <w:pPr>
        <w:ind w:left="10883" w:hanging="349"/>
      </w:pPr>
      <w:rPr>
        <w:rFonts w:hint="default"/>
        <w:lang w:val="ru-RU" w:eastAsia="ru-RU" w:bidi="ru-RU"/>
      </w:rPr>
    </w:lvl>
    <w:lvl w:ilvl="7" w:tplc="F2CC0ED8">
      <w:numFmt w:val="bullet"/>
      <w:lvlText w:val="•"/>
      <w:lvlJc w:val="left"/>
      <w:pPr>
        <w:ind w:left="12366" w:hanging="349"/>
      </w:pPr>
      <w:rPr>
        <w:rFonts w:hint="default"/>
        <w:lang w:val="ru-RU" w:eastAsia="ru-RU" w:bidi="ru-RU"/>
      </w:rPr>
    </w:lvl>
    <w:lvl w:ilvl="8" w:tplc="B0FE8A28">
      <w:numFmt w:val="bullet"/>
      <w:lvlText w:val="•"/>
      <w:lvlJc w:val="left"/>
      <w:pPr>
        <w:ind w:left="13850" w:hanging="349"/>
      </w:pPr>
      <w:rPr>
        <w:rFonts w:hint="default"/>
        <w:lang w:val="ru-RU" w:eastAsia="ru-RU" w:bidi="ru-RU"/>
      </w:rPr>
    </w:lvl>
  </w:abstractNum>
  <w:abstractNum w:abstractNumId="2" w15:restartNumberingAfterBreak="0">
    <w:nsid w:val="04AF4F60"/>
    <w:multiLevelType w:val="hybridMultilevel"/>
    <w:tmpl w:val="AE1634FC"/>
    <w:lvl w:ilvl="0" w:tplc="FD900A64">
      <w:numFmt w:val="bullet"/>
      <w:lvlText w:val="•"/>
      <w:lvlJc w:val="left"/>
      <w:pPr>
        <w:ind w:left="282" w:hanging="219"/>
      </w:pPr>
      <w:rPr>
        <w:rFonts w:ascii="Times New Roman" w:eastAsia="Times New Roman" w:hAnsi="Times New Roman" w:cs="Times New Roman" w:hint="default"/>
        <w:spacing w:val="-2"/>
        <w:w w:val="100"/>
        <w:sz w:val="24"/>
        <w:szCs w:val="24"/>
        <w:lang w:val="ru-RU" w:eastAsia="ru-RU" w:bidi="ru-RU"/>
      </w:rPr>
    </w:lvl>
    <w:lvl w:ilvl="1" w:tplc="01B86644">
      <w:numFmt w:val="bullet"/>
      <w:lvlText w:val="•"/>
      <w:lvlJc w:val="left"/>
      <w:pPr>
        <w:ind w:left="1219" w:hanging="219"/>
      </w:pPr>
      <w:rPr>
        <w:rFonts w:hint="default"/>
        <w:lang w:val="ru-RU" w:eastAsia="ru-RU" w:bidi="ru-RU"/>
      </w:rPr>
    </w:lvl>
    <w:lvl w:ilvl="2" w:tplc="B3CACB7A">
      <w:numFmt w:val="bullet"/>
      <w:lvlText w:val="•"/>
      <w:lvlJc w:val="left"/>
      <w:pPr>
        <w:ind w:left="2159" w:hanging="219"/>
      </w:pPr>
      <w:rPr>
        <w:rFonts w:hint="default"/>
        <w:lang w:val="ru-RU" w:eastAsia="ru-RU" w:bidi="ru-RU"/>
      </w:rPr>
    </w:lvl>
    <w:lvl w:ilvl="3" w:tplc="8D52F49C">
      <w:numFmt w:val="bullet"/>
      <w:lvlText w:val="•"/>
      <w:lvlJc w:val="left"/>
      <w:pPr>
        <w:ind w:left="3098" w:hanging="219"/>
      </w:pPr>
      <w:rPr>
        <w:rFonts w:hint="default"/>
        <w:lang w:val="ru-RU" w:eastAsia="ru-RU" w:bidi="ru-RU"/>
      </w:rPr>
    </w:lvl>
    <w:lvl w:ilvl="4" w:tplc="CBC854C0">
      <w:numFmt w:val="bullet"/>
      <w:lvlText w:val="•"/>
      <w:lvlJc w:val="left"/>
      <w:pPr>
        <w:ind w:left="4038" w:hanging="219"/>
      </w:pPr>
      <w:rPr>
        <w:rFonts w:hint="default"/>
        <w:lang w:val="ru-RU" w:eastAsia="ru-RU" w:bidi="ru-RU"/>
      </w:rPr>
    </w:lvl>
    <w:lvl w:ilvl="5" w:tplc="DDA0FC2E">
      <w:numFmt w:val="bullet"/>
      <w:lvlText w:val="•"/>
      <w:lvlJc w:val="left"/>
      <w:pPr>
        <w:ind w:left="4978" w:hanging="219"/>
      </w:pPr>
      <w:rPr>
        <w:rFonts w:hint="default"/>
        <w:lang w:val="ru-RU" w:eastAsia="ru-RU" w:bidi="ru-RU"/>
      </w:rPr>
    </w:lvl>
    <w:lvl w:ilvl="6" w:tplc="0096C0B6">
      <w:numFmt w:val="bullet"/>
      <w:lvlText w:val="•"/>
      <w:lvlJc w:val="left"/>
      <w:pPr>
        <w:ind w:left="5917" w:hanging="219"/>
      </w:pPr>
      <w:rPr>
        <w:rFonts w:hint="default"/>
        <w:lang w:val="ru-RU" w:eastAsia="ru-RU" w:bidi="ru-RU"/>
      </w:rPr>
    </w:lvl>
    <w:lvl w:ilvl="7" w:tplc="8FB6A93C">
      <w:numFmt w:val="bullet"/>
      <w:lvlText w:val="•"/>
      <w:lvlJc w:val="left"/>
      <w:pPr>
        <w:ind w:left="6857" w:hanging="219"/>
      </w:pPr>
      <w:rPr>
        <w:rFonts w:hint="default"/>
        <w:lang w:val="ru-RU" w:eastAsia="ru-RU" w:bidi="ru-RU"/>
      </w:rPr>
    </w:lvl>
    <w:lvl w:ilvl="8" w:tplc="E7AE88A6">
      <w:numFmt w:val="bullet"/>
      <w:lvlText w:val="•"/>
      <w:lvlJc w:val="left"/>
      <w:pPr>
        <w:ind w:left="7796" w:hanging="219"/>
      </w:pPr>
      <w:rPr>
        <w:rFonts w:hint="default"/>
        <w:lang w:val="ru-RU" w:eastAsia="ru-RU" w:bidi="ru-RU"/>
      </w:rPr>
    </w:lvl>
  </w:abstractNum>
  <w:abstractNum w:abstractNumId="3" w15:restartNumberingAfterBreak="0">
    <w:nsid w:val="0A783EAE"/>
    <w:multiLevelType w:val="hybridMultilevel"/>
    <w:tmpl w:val="B21C626A"/>
    <w:lvl w:ilvl="0" w:tplc="0206DB60">
      <w:start w:val="1"/>
      <w:numFmt w:val="decimal"/>
      <w:lvlText w:val="%1."/>
      <w:lvlJc w:val="left"/>
      <w:pPr>
        <w:ind w:left="1552" w:hanging="360"/>
      </w:pPr>
      <w:rPr>
        <w:rFonts w:ascii="Times New Roman" w:eastAsia="Times New Roman" w:hAnsi="Times New Roman" w:cs="Times New Roman" w:hint="default"/>
        <w:spacing w:val="-3"/>
        <w:w w:val="100"/>
        <w:sz w:val="24"/>
        <w:szCs w:val="24"/>
        <w:lang w:val="ru-RU" w:eastAsia="ru-RU" w:bidi="ru-RU"/>
      </w:rPr>
    </w:lvl>
    <w:lvl w:ilvl="1" w:tplc="6B8C5C34">
      <w:numFmt w:val="bullet"/>
      <w:lvlText w:val="•"/>
      <w:lvlJc w:val="left"/>
      <w:pPr>
        <w:ind w:left="3085" w:hanging="360"/>
      </w:pPr>
      <w:rPr>
        <w:rFonts w:hint="default"/>
        <w:lang w:val="ru-RU" w:eastAsia="ru-RU" w:bidi="ru-RU"/>
      </w:rPr>
    </w:lvl>
    <w:lvl w:ilvl="2" w:tplc="A17CA3B8">
      <w:numFmt w:val="bullet"/>
      <w:lvlText w:val="•"/>
      <w:lvlJc w:val="left"/>
      <w:pPr>
        <w:ind w:left="4611" w:hanging="360"/>
      </w:pPr>
      <w:rPr>
        <w:rFonts w:hint="default"/>
        <w:lang w:val="ru-RU" w:eastAsia="ru-RU" w:bidi="ru-RU"/>
      </w:rPr>
    </w:lvl>
    <w:lvl w:ilvl="3" w:tplc="4A006918">
      <w:numFmt w:val="bullet"/>
      <w:lvlText w:val="•"/>
      <w:lvlJc w:val="left"/>
      <w:pPr>
        <w:ind w:left="6137" w:hanging="360"/>
      </w:pPr>
      <w:rPr>
        <w:rFonts w:hint="default"/>
        <w:lang w:val="ru-RU" w:eastAsia="ru-RU" w:bidi="ru-RU"/>
      </w:rPr>
    </w:lvl>
    <w:lvl w:ilvl="4" w:tplc="505C2D44">
      <w:numFmt w:val="bullet"/>
      <w:lvlText w:val="•"/>
      <w:lvlJc w:val="left"/>
      <w:pPr>
        <w:ind w:left="7663" w:hanging="360"/>
      </w:pPr>
      <w:rPr>
        <w:rFonts w:hint="default"/>
        <w:lang w:val="ru-RU" w:eastAsia="ru-RU" w:bidi="ru-RU"/>
      </w:rPr>
    </w:lvl>
    <w:lvl w:ilvl="5" w:tplc="DED0584C">
      <w:numFmt w:val="bullet"/>
      <w:lvlText w:val="•"/>
      <w:lvlJc w:val="left"/>
      <w:pPr>
        <w:ind w:left="9189" w:hanging="360"/>
      </w:pPr>
      <w:rPr>
        <w:rFonts w:hint="default"/>
        <w:lang w:val="ru-RU" w:eastAsia="ru-RU" w:bidi="ru-RU"/>
      </w:rPr>
    </w:lvl>
    <w:lvl w:ilvl="6" w:tplc="DA78E84E">
      <w:numFmt w:val="bullet"/>
      <w:lvlText w:val="•"/>
      <w:lvlJc w:val="left"/>
      <w:pPr>
        <w:ind w:left="10715" w:hanging="360"/>
      </w:pPr>
      <w:rPr>
        <w:rFonts w:hint="default"/>
        <w:lang w:val="ru-RU" w:eastAsia="ru-RU" w:bidi="ru-RU"/>
      </w:rPr>
    </w:lvl>
    <w:lvl w:ilvl="7" w:tplc="AFB8D1B4">
      <w:numFmt w:val="bullet"/>
      <w:lvlText w:val="•"/>
      <w:lvlJc w:val="left"/>
      <w:pPr>
        <w:ind w:left="12240" w:hanging="360"/>
      </w:pPr>
      <w:rPr>
        <w:rFonts w:hint="default"/>
        <w:lang w:val="ru-RU" w:eastAsia="ru-RU" w:bidi="ru-RU"/>
      </w:rPr>
    </w:lvl>
    <w:lvl w:ilvl="8" w:tplc="780E3D8A">
      <w:numFmt w:val="bullet"/>
      <w:lvlText w:val="•"/>
      <w:lvlJc w:val="left"/>
      <w:pPr>
        <w:ind w:left="13766" w:hanging="360"/>
      </w:pPr>
      <w:rPr>
        <w:rFonts w:hint="default"/>
        <w:lang w:val="ru-RU" w:eastAsia="ru-RU" w:bidi="ru-RU"/>
      </w:rPr>
    </w:lvl>
  </w:abstractNum>
  <w:abstractNum w:abstractNumId="4" w15:restartNumberingAfterBreak="0">
    <w:nsid w:val="0AA57EF7"/>
    <w:multiLevelType w:val="hybridMultilevel"/>
    <w:tmpl w:val="1AD6F588"/>
    <w:lvl w:ilvl="0" w:tplc="EE1A0AFE">
      <w:numFmt w:val="bullet"/>
      <w:lvlText w:val=""/>
      <w:lvlJc w:val="left"/>
      <w:pPr>
        <w:ind w:left="1616" w:hanging="721"/>
      </w:pPr>
      <w:rPr>
        <w:rFonts w:ascii="Wingdings" w:eastAsia="Wingdings" w:hAnsi="Wingdings" w:cs="Wingdings" w:hint="default"/>
        <w:w w:val="100"/>
        <w:sz w:val="28"/>
        <w:szCs w:val="28"/>
        <w:lang w:val="ru-RU" w:eastAsia="ru-RU" w:bidi="ru-RU"/>
      </w:rPr>
    </w:lvl>
    <w:lvl w:ilvl="1" w:tplc="353A3E32">
      <w:numFmt w:val="bullet"/>
      <w:lvlText w:val="•"/>
      <w:lvlJc w:val="left"/>
      <w:pPr>
        <w:ind w:left="3139" w:hanging="721"/>
      </w:pPr>
      <w:rPr>
        <w:rFonts w:hint="default"/>
        <w:lang w:val="ru-RU" w:eastAsia="ru-RU" w:bidi="ru-RU"/>
      </w:rPr>
    </w:lvl>
    <w:lvl w:ilvl="2" w:tplc="8716FAB4">
      <w:numFmt w:val="bullet"/>
      <w:lvlText w:val="•"/>
      <w:lvlJc w:val="left"/>
      <w:pPr>
        <w:ind w:left="4659" w:hanging="721"/>
      </w:pPr>
      <w:rPr>
        <w:rFonts w:hint="default"/>
        <w:lang w:val="ru-RU" w:eastAsia="ru-RU" w:bidi="ru-RU"/>
      </w:rPr>
    </w:lvl>
    <w:lvl w:ilvl="3" w:tplc="82C411B4">
      <w:numFmt w:val="bullet"/>
      <w:lvlText w:val="•"/>
      <w:lvlJc w:val="left"/>
      <w:pPr>
        <w:ind w:left="6179" w:hanging="721"/>
      </w:pPr>
      <w:rPr>
        <w:rFonts w:hint="default"/>
        <w:lang w:val="ru-RU" w:eastAsia="ru-RU" w:bidi="ru-RU"/>
      </w:rPr>
    </w:lvl>
    <w:lvl w:ilvl="4" w:tplc="623E541A">
      <w:numFmt w:val="bullet"/>
      <w:lvlText w:val="•"/>
      <w:lvlJc w:val="left"/>
      <w:pPr>
        <w:ind w:left="7699" w:hanging="721"/>
      </w:pPr>
      <w:rPr>
        <w:rFonts w:hint="default"/>
        <w:lang w:val="ru-RU" w:eastAsia="ru-RU" w:bidi="ru-RU"/>
      </w:rPr>
    </w:lvl>
    <w:lvl w:ilvl="5" w:tplc="F4DEA886">
      <w:numFmt w:val="bullet"/>
      <w:lvlText w:val="•"/>
      <w:lvlJc w:val="left"/>
      <w:pPr>
        <w:ind w:left="9219" w:hanging="721"/>
      </w:pPr>
      <w:rPr>
        <w:rFonts w:hint="default"/>
        <w:lang w:val="ru-RU" w:eastAsia="ru-RU" w:bidi="ru-RU"/>
      </w:rPr>
    </w:lvl>
    <w:lvl w:ilvl="6" w:tplc="8FAA07D4">
      <w:numFmt w:val="bullet"/>
      <w:lvlText w:val="•"/>
      <w:lvlJc w:val="left"/>
      <w:pPr>
        <w:ind w:left="10739" w:hanging="721"/>
      </w:pPr>
      <w:rPr>
        <w:rFonts w:hint="default"/>
        <w:lang w:val="ru-RU" w:eastAsia="ru-RU" w:bidi="ru-RU"/>
      </w:rPr>
    </w:lvl>
    <w:lvl w:ilvl="7" w:tplc="926471FE">
      <w:numFmt w:val="bullet"/>
      <w:lvlText w:val="•"/>
      <w:lvlJc w:val="left"/>
      <w:pPr>
        <w:ind w:left="12258" w:hanging="721"/>
      </w:pPr>
      <w:rPr>
        <w:rFonts w:hint="default"/>
        <w:lang w:val="ru-RU" w:eastAsia="ru-RU" w:bidi="ru-RU"/>
      </w:rPr>
    </w:lvl>
    <w:lvl w:ilvl="8" w:tplc="A93CEFC6">
      <w:numFmt w:val="bullet"/>
      <w:lvlText w:val="•"/>
      <w:lvlJc w:val="left"/>
      <w:pPr>
        <w:ind w:left="13778" w:hanging="721"/>
      </w:pPr>
      <w:rPr>
        <w:rFonts w:hint="default"/>
        <w:lang w:val="ru-RU" w:eastAsia="ru-RU" w:bidi="ru-RU"/>
      </w:rPr>
    </w:lvl>
  </w:abstractNum>
  <w:abstractNum w:abstractNumId="5" w15:restartNumberingAfterBreak="0">
    <w:nsid w:val="0C4601C7"/>
    <w:multiLevelType w:val="hybridMultilevel"/>
    <w:tmpl w:val="D584A184"/>
    <w:lvl w:ilvl="0" w:tplc="E90855DA">
      <w:start w:val="1"/>
      <w:numFmt w:val="decimal"/>
      <w:lvlText w:val="%1)"/>
      <w:lvlJc w:val="left"/>
      <w:pPr>
        <w:ind w:left="2402" w:hanging="360"/>
      </w:pPr>
      <w:rPr>
        <w:rFonts w:ascii="Times New Roman" w:eastAsia="Times New Roman" w:hAnsi="Times New Roman" w:cs="Times New Roman" w:hint="default"/>
        <w:spacing w:val="0"/>
        <w:w w:val="100"/>
        <w:sz w:val="28"/>
        <w:szCs w:val="28"/>
        <w:lang w:val="ru-RU" w:eastAsia="ru-RU" w:bidi="ru-RU"/>
      </w:rPr>
    </w:lvl>
    <w:lvl w:ilvl="1" w:tplc="1B54E700">
      <w:start w:val="1"/>
      <w:numFmt w:val="decimal"/>
      <w:lvlText w:val="%2."/>
      <w:lvlJc w:val="left"/>
      <w:pPr>
        <w:ind w:left="1681" w:hanging="365"/>
      </w:pPr>
      <w:rPr>
        <w:rFonts w:ascii="Times New Roman" w:eastAsia="Times New Roman" w:hAnsi="Times New Roman" w:cs="Times New Roman" w:hint="default"/>
        <w:w w:val="100"/>
        <w:sz w:val="28"/>
        <w:szCs w:val="28"/>
        <w:lang w:val="ru-RU" w:eastAsia="ru-RU" w:bidi="ru-RU"/>
      </w:rPr>
    </w:lvl>
    <w:lvl w:ilvl="2" w:tplc="6BDA0772">
      <w:start w:val="2"/>
      <w:numFmt w:val="decimal"/>
      <w:lvlText w:val="%3."/>
      <w:lvlJc w:val="left"/>
      <w:pPr>
        <w:ind w:left="4864" w:hanging="360"/>
        <w:jc w:val="right"/>
      </w:pPr>
      <w:rPr>
        <w:rFonts w:hint="default"/>
        <w:b/>
        <w:bCs/>
        <w:spacing w:val="0"/>
        <w:w w:val="100"/>
        <w:lang w:val="ru-RU" w:eastAsia="ru-RU" w:bidi="ru-RU"/>
      </w:rPr>
    </w:lvl>
    <w:lvl w:ilvl="3" w:tplc="1E949E6E">
      <w:numFmt w:val="bullet"/>
      <w:lvlText w:val="•"/>
      <w:lvlJc w:val="left"/>
      <w:pPr>
        <w:ind w:left="6354" w:hanging="360"/>
      </w:pPr>
      <w:rPr>
        <w:rFonts w:hint="default"/>
        <w:lang w:val="ru-RU" w:eastAsia="ru-RU" w:bidi="ru-RU"/>
      </w:rPr>
    </w:lvl>
    <w:lvl w:ilvl="4" w:tplc="8B7EFDE2">
      <w:numFmt w:val="bullet"/>
      <w:lvlText w:val="•"/>
      <w:lvlJc w:val="left"/>
      <w:pPr>
        <w:ind w:left="7849" w:hanging="360"/>
      </w:pPr>
      <w:rPr>
        <w:rFonts w:hint="default"/>
        <w:lang w:val="ru-RU" w:eastAsia="ru-RU" w:bidi="ru-RU"/>
      </w:rPr>
    </w:lvl>
    <w:lvl w:ilvl="5" w:tplc="8A56A9CA">
      <w:numFmt w:val="bullet"/>
      <w:lvlText w:val="•"/>
      <w:lvlJc w:val="left"/>
      <w:pPr>
        <w:ind w:left="9344" w:hanging="360"/>
      </w:pPr>
      <w:rPr>
        <w:rFonts w:hint="default"/>
        <w:lang w:val="ru-RU" w:eastAsia="ru-RU" w:bidi="ru-RU"/>
      </w:rPr>
    </w:lvl>
    <w:lvl w:ilvl="6" w:tplc="255EF074">
      <w:numFmt w:val="bullet"/>
      <w:lvlText w:val="•"/>
      <w:lvlJc w:val="left"/>
      <w:pPr>
        <w:ind w:left="10839" w:hanging="360"/>
      </w:pPr>
      <w:rPr>
        <w:rFonts w:hint="default"/>
        <w:lang w:val="ru-RU" w:eastAsia="ru-RU" w:bidi="ru-RU"/>
      </w:rPr>
    </w:lvl>
    <w:lvl w:ilvl="7" w:tplc="13D407A6">
      <w:numFmt w:val="bullet"/>
      <w:lvlText w:val="•"/>
      <w:lvlJc w:val="left"/>
      <w:pPr>
        <w:ind w:left="12334" w:hanging="360"/>
      </w:pPr>
      <w:rPr>
        <w:rFonts w:hint="default"/>
        <w:lang w:val="ru-RU" w:eastAsia="ru-RU" w:bidi="ru-RU"/>
      </w:rPr>
    </w:lvl>
    <w:lvl w:ilvl="8" w:tplc="AC0E269C">
      <w:numFmt w:val="bullet"/>
      <w:lvlText w:val="•"/>
      <w:lvlJc w:val="left"/>
      <w:pPr>
        <w:ind w:left="13828" w:hanging="360"/>
      </w:pPr>
      <w:rPr>
        <w:rFonts w:hint="default"/>
        <w:lang w:val="ru-RU" w:eastAsia="ru-RU" w:bidi="ru-RU"/>
      </w:rPr>
    </w:lvl>
  </w:abstractNum>
  <w:abstractNum w:abstractNumId="6" w15:restartNumberingAfterBreak="0">
    <w:nsid w:val="12C41F52"/>
    <w:multiLevelType w:val="hybridMultilevel"/>
    <w:tmpl w:val="712C3FCC"/>
    <w:lvl w:ilvl="0" w:tplc="F85466D4">
      <w:numFmt w:val="bullet"/>
      <w:lvlText w:val=""/>
      <w:lvlJc w:val="left"/>
      <w:pPr>
        <w:ind w:left="826" w:hanging="360"/>
      </w:pPr>
      <w:rPr>
        <w:rFonts w:ascii="Symbol" w:eastAsia="Symbol" w:hAnsi="Symbol" w:cs="Symbol" w:hint="default"/>
        <w:w w:val="100"/>
        <w:sz w:val="28"/>
        <w:szCs w:val="28"/>
        <w:lang w:val="ru-RU" w:eastAsia="ru-RU" w:bidi="ru-RU"/>
      </w:rPr>
    </w:lvl>
    <w:lvl w:ilvl="1" w:tplc="601A3E12">
      <w:numFmt w:val="bullet"/>
      <w:lvlText w:val="•"/>
      <w:lvlJc w:val="left"/>
      <w:pPr>
        <w:ind w:left="1899" w:hanging="360"/>
      </w:pPr>
      <w:rPr>
        <w:rFonts w:hint="default"/>
        <w:lang w:val="ru-RU" w:eastAsia="ru-RU" w:bidi="ru-RU"/>
      </w:rPr>
    </w:lvl>
    <w:lvl w:ilvl="2" w:tplc="8C22885E">
      <w:numFmt w:val="bullet"/>
      <w:lvlText w:val="•"/>
      <w:lvlJc w:val="left"/>
      <w:pPr>
        <w:ind w:left="2978" w:hanging="360"/>
      </w:pPr>
      <w:rPr>
        <w:rFonts w:hint="default"/>
        <w:lang w:val="ru-RU" w:eastAsia="ru-RU" w:bidi="ru-RU"/>
      </w:rPr>
    </w:lvl>
    <w:lvl w:ilvl="3" w:tplc="0A024122">
      <w:numFmt w:val="bullet"/>
      <w:lvlText w:val="•"/>
      <w:lvlJc w:val="left"/>
      <w:pPr>
        <w:ind w:left="4057" w:hanging="360"/>
      </w:pPr>
      <w:rPr>
        <w:rFonts w:hint="default"/>
        <w:lang w:val="ru-RU" w:eastAsia="ru-RU" w:bidi="ru-RU"/>
      </w:rPr>
    </w:lvl>
    <w:lvl w:ilvl="4" w:tplc="231C5556">
      <w:numFmt w:val="bullet"/>
      <w:lvlText w:val="•"/>
      <w:lvlJc w:val="left"/>
      <w:pPr>
        <w:ind w:left="5137" w:hanging="360"/>
      </w:pPr>
      <w:rPr>
        <w:rFonts w:hint="default"/>
        <w:lang w:val="ru-RU" w:eastAsia="ru-RU" w:bidi="ru-RU"/>
      </w:rPr>
    </w:lvl>
    <w:lvl w:ilvl="5" w:tplc="53069812">
      <w:numFmt w:val="bullet"/>
      <w:lvlText w:val="•"/>
      <w:lvlJc w:val="left"/>
      <w:pPr>
        <w:ind w:left="6216" w:hanging="360"/>
      </w:pPr>
      <w:rPr>
        <w:rFonts w:hint="default"/>
        <w:lang w:val="ru-RU" w:eastAsia="ru-RU" w:bidi="ru-RU"/>
      </w:rPr>
    </w:lvl>
    <w:lvl w:ilvl="6" w:tplc="8E8AC9E4">
      <w:numFmt w:val="bullet"/>
      <w:lvlText w:val="•"/>
      <w:lvlJc w:val="left"/>
      <w:pPr>
        <w:ind w:left="7295" w:hanging="360"/>
      </w:pPr>
      <w:rPr>
        <w:rFonts w:hint="default"/>
        <w:lang w:val="ru-RU" w:eastAsia="ru-RU" w:bidi="ru-RU"/>
      </w:rPr>
    </w:lvl>
    <w:lvl w:ilvl="7" w:tplc="D898F4AC">
      <w:numFmt w:val="bullet"/>
      <w:lvlText w:val="•"/>
      <w:lvlJc w:val="left"/>
      <w:pPr>
        <w:ind w:left="8375" w:hanging="360"/>
      </w:pPr>
      <w:rPr>
        <w:rFonts w:hint="default"/>
        <w:lang w:val="ru-RU" w:eastAsia="ru-RU" w:bidi="ru-RU"/>
      </w:rPr>
    </w:lvl>
    <w:lvl w:ilvl="8" w:tplc="05724466">
      <w:numFmt w:val="bullet"/>
      <w:lvlText w:val="•"/>
      <w:lvlJc w:val="left"/>
      <w:pPr>
        <w:ind w:left="9454" w:hanging="360"/>
      </w:pPr>
      <w:rPr>
        <w:rFonts w:hint="default"/>
        <w:lang w:val="ru-RU" w:eastAsia="ru-RU" w:bidi="ru-RU"/>
      </w:rPr>
    </w:lvl>
  </w:abstractNum>
  <w:abstractNum w:abstractNumId="7" w15:restartNumberingAfterBreak="0">
    <w:nsid w:val="13817C91"/>
    <w:multiLevelType w:val="multilevel"/>
    <w:tmpl w:val="97DA0A0C"/>
    <w:lvl w:ilvl="0">
      <w:start w:val="1"/>
      <w:numFmt w:val="decimal"/>
      <w:lvlText w:val="%1."/>
      <w:lvlJc w:val="left"/>
      <w:pPr>
        <w:ind w:left="4787" w:hanging="360"/>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4847" w:hanging="708"/>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5630" w:hanging="701"/>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7037" w:hanging="701"/>
      </w:pPr>
      <w:rPr>
        <w:rFonts w:hint="default"/>
        <w:lang w:val="ru-RU" w:eastAsia="ru-RU" w:bidi="ru-RU"/>
      </w:rPr>
    </w:lvl>
    <w:lvl w:ilvl="4">
      <w:numFmt w:val="bullet"/>
      <w:lvlText w:val="•"/>
      <w:lvlJc w:val="left"/>
      <w:pPr>
        <w:ind w:left="8434" w:hanging="701"/>
      </w:pPr>
      <w:rPr>
        <w:rFonts w:hint="default"/>
        <w:lang w:val="ru-RU" w:eastAsia="ru-RU" w:bidi="ru-RU"/>
      </w:rPr>
    </w:lvl>
    <w:lvl w:ilvl="5">
      <w:numFmt w:val="bullet"/>
      <w:lvlText w:val="•"/>
      <w:lvlJc w:val="left"/>
      <w:pPr>
        <w:ind w:left="9831" w:hanging="701"/>
      </w:pPr>
      <w:rPr>
        <w:rFonts w:hint="default"/>
        <w:lang w:val="ru-RU" w:eastAsia="ru-RU" w:bidi="ru-RU"/>
      </w:rPr>
    </w:lvl>
    <w:lvl w:ilvl="6">
      <w:numFmt w:val="bullet"/>
      <w:lvlText w:val="•"/>
      <w:lvlJc w:val="left"/>
      <w:pPr>
        <w:ind w:left="11229" w:hanging="701"/>
      </w:pPr>
      <w:rPr>
        <w:rFonts w:hint="default"/>
        <w:lang w:val="ru-RU" w:eastAsia="ru-RU" w:bidi="ru-RU"/>
      </w:rPr>
    </w:lvl>
    <w:lvl w:ilvl="7">
      <w:numFmt w:val="bullet"/>
      <w:lvlText w:val="•"/>
      <w:lvlJc w:val="left"/>
      <w:pPr>
        <w:ind w:left="12626" w:hanging="701"/>
      </w:pPr>
      <w:rPr>
        <w:rFonts w:hint="default"/>
        <w:lang w:val="ru-RU" w:eastAsia="ru-RU" w:bidi="ru-RU"/>
      </w:rPr>
    </w:lvl>
    <w:lvl w:ilvl="8">
      <w:numFmt w:val="bullet"/>
      <w:lvlText w:val="•"/>
      <w:lvlJc w:val="left"/>
      <w:pPr>
        <w:ind w:left="14023" w:hanging="701"/>
      </w:pPr>
      <w:rPr>
        <w:rFonts w:hint="default"/>
        <w:lang w:val="ru-RU" w:eastAsia="ru-RU" w:bidi="ru-RU"/>
      </w:rPr>
    </w:lvl>
  </w:abstractNum>
  <w:abstractNum w:abstractNumId="8" w15:restartNumberingAfterBreak="0">
    <w:nsid w:val="16D639BB"/>
    <w:multiLevelType w:val="hybridMultilevel"/>
    <w:tmpl w:val="D5360D00"/>
    <w:lvl w:ilvl="0" w:tplc="0902D898">
      <w:start w:val="1"/>
      <w:numFmt w:val="decimal"/>
      <w:lvlText w:val="%1)"/>
      <w:lvlJc w:val="left"/>
      <w:pPr>
        <w:ind w:left="1708" w:hanging="321"/>
      </w:pPr>
      <w:rPr>
        <w:rFonts w:ascii="Times New Roman" w:eastAsia="Times New Roman" w:hAnsi="Times New Roman" w:cs="Times New Roman" w:hint="default"/>
        <w:w w:val="100"/>
        <w:sz w:val="28"/>
        <w:szCs w:val="28"/>
        <w:lang w:val="ru-RU" w:eastAsia="ru-RU" w:bidi="ru-RU"/>
      </w:rPr>
    </w:lvl>
    <w:lvl w:ilvl="1" w:tplc="BEFA1082">
      <w:numFmt w:val="bullet"/>
      <w:lvlText w:val="•"/>
      <w:lvlJc w:val="left"/>
      <w:pPr>
        <w:ind w:left="3211" w:hanging="321"/>
      </w:pPr>
      <w:rPr>
        <w:rFonts w:hint="default"/>
        <w:lang w:val="ru-RU" w:eastAsia="ru-RU" w:bidi="ru-RU"/>
      </w:rPr>
    </w:lvl>
    <w:lvl w:ilvl="2" w:tplc="B6EC34F6">
      <w:numFmt w:val="bullet"/>
      <w:lvlText w:val="•"/>
      <w:lvlJc w:val="left"/>
      <w:pPr>
        <w:ind w:left="4723" w:hanging="321"/>
      </w:pPr>
      <w:rPr>
        <w:rFonts w:hint="default"/>
        <w:lang w:val="ru-RU" w:eastAsia="ru-RU" w:bidi="ru-RU"/>
      </w:rPr>
    </w:lvl>
    <w:lvl w:ilvl="3" w:tplc="41221982">
      <w:numFmt w:val="bullet"/>
      <w:lvlText w:val="•"/>
      <w:lvlJc w:val="left"/>
      <w:pPr>
        <w:ind w:left="6235" w:hanging="321"/>
      </w:pPr>
      <w:rPr>
        <w:rFonts w:hint="default"/>
        <w:lang w:val="ru-RU" w:eastAsia="ru-RU" w:bidi="ru-RU"/>
      </w:rPr>
    </w:lvl>
    <w:lvl w:ilvl="4" w:tplc="EFE6EEC2">
      <w:numFmt w:val="bullet"/>
      <w:lvlText w:val="•"/>
      <w:lvlJc w:val="left"/>
      <w:pPr>
        <w:ind w:left="7747" w:hanging="321"/>
      </w:pPr>
      <w:rPr>
        <w:rFonts w:hint="default"/>
        <w:lang w:val="ru-RU" w:eastAsia="ru-RU" w:bidi="ru-RU"/>
      </w:rPr>
    </w:lvl>
    <w:lvl w:ilvl="5" w:tplc="1DB4CD4C">
      <w:numFmt w:val="bullet"/>
      <w:lvlText w:val="•"/>
      <w:lvlJc w:val="left"/>
      <w:pPr>
        <w:ind w:left="9259" w:hanging="321"/>
      </w:pPr>
      <w:rPr>
        <w:rFonts w:hint="default"/>
        <w:lang w:val="ru-RU" w:eastAsia="ru-RU" w:bidi="ru-RU"/>
      </w:rPr>
    </w:lvl>
    <w:lvl w:ilvl="6" w:tplc="6CF0903A">
      <w:numFmt w:val="bullet"/>
      <w:lvlText w:val="•"/>
      <w:lvlJc w:val="left"/>
      <w:pPr>
        <w:ind w:left="10771" w:hanging="321"/>
      </w:pPr>
      <w:rPr>
        <w:rFonts w:hint="default"/>
        <w:lang w:val="ru-RU" w:eastAsia="ru-RU" w:bidi="ru-RU"/>
      </w:rPr>
    </w:lvl>
    <w:lvl w:ilvl="7" w:tplc="8AF0B838">
      <w:numFmt w:val="bullet"/>
      <w:lvlText w:val="•"/>
      <w:lvlJc w:val="left"/>
      <w:pPr>
        <w:ind w:left="12282" w:hanging="321"/>
      </w:pPr>
      <w:rPr>
        <w:rFonts w:hint="default"/>
        <w:lang w:val="ru-RU" w:eastAsia="ru-RU" w:bidi="ru-RU"/>
      </w:rPr>
    </w:lvl>
    <w:lvl w:ilvl="8" w:tplc="AC68A528">
      <w:numFmt w:val="bullet"/>
      <w:lvlText w:val="•"/>
      <w:lvlJc w:val="left"/>
      <w:pPr>
        <w:ind w:left="13794" w:hanging="321"/>
      </w:pPr>
      <w:rPr>
        <w:rFonts w:hint="default"/>
        <w:lang w:val="ru-RU" w:eastAsia="ru-RU" w:bidi="ru-RU"/>
      </w:rPr>
    </w:lvl>
  </w:abstractNum>
  <w:abstractNum w:abstractNumId="9" w15:restartNumberingAfterBreak="0">
    <w:nsid w:val="16DD5492"/>
    <w:multiLevelType w:val="hybridMultilevel"/>
    <w:tmpl w:val="6CF8E46C"/>
    <w:lvl w:ilvl="0" w:tplc="BFD4DB96">
      <w:numFmt w:val="bullet"/>
      <w:lvlText w:val=""/>
      <w:lvlJc w:val="left"/>
      <w:pPr>
        <w:ind w:left="107" w:hanging="238"/>
      </w:pPr>
      <w:rPr>
        <w:rFonts w:ascii="Wingdings" w:eastAsia="Wingdings" w:hAnsi="Wingdings" w:cs="Wingdings" w:hint="default"/>
        <w:w w:val="100"/>
        <w:sz w:val="22"/>
        <w:szCs w:val="22"/>
        <w:lang w:val="ru-RU" w:eastAsia="ru-RU" w:bidi="ru-RU"/>
      </w:rPr>
    </w:lvl>
    <w:lvl w:ilvl="1" w:tplc="C83C5322">
      <w:numFmt w:val="bullet"/>
      <w:lvlText w:val="•"/>
      <w:lvlJc w:val="left"/>
      <w:pPr>
        <w:ind w:left="1495" w:hanging="238"/>
      </w:pPr>
      <w:rPr>
        <w:rFonts w:hint="default"/>
        <w:lang w:val="ru-RU" w:eastAsia="ru-RU" w:bidi="ru-RU"/>
      </w:rPr>
    </w:lvl>
    <w:lvl w:ilvl="2" w:tplc="93FEE99E">
      <w:numFmt w:val="bullet"/>
      <w:lvlText w:val="•"/>
      <w:lvlJc w:val="left"/>
      <w:pPr>
        <w:ind w:left="2890" w:hanging="238"/>
      </w:pPr>
      <w:rPr>
        <w:rFonts w:hint="default"/>
        <w:lang w:val="ru-RU" w:eastAsia="ru-RU" w:bidi="ru-RU"/>
      </w:rPr>
    </w:lvl>
    <w:lvl w:ilvl="3" w:tplc="D2ACBD0E">
      <w:numFmt w:val="bullet"/>
      <w:lvlText w:val="•"/>
      <w:lvlJc w:val="left"/>
      <w:pPr>
        <w:ind w:left="4286" w:hanging="238"/>
      </w:pPr>
      <w:rPr>
        <w:rFonts w:hint="default"/>
        <w:lang w:val="ru-RU" w:eastAsia="ru-RU" w:bidi="ru-RU"/>
      </w:rPr>
    </w:lvl>
    <w:lvl w:ilvl="4" w:tplc="7C62499E">
      <w:numFmt w:val="bullet"/>
      <w:lvlText w:val="•"/>
      <w:lvlJc w:val="left"/>
      <w:pPr>
        <w:ind w:left="5681" w:hanging="238"/>
      </w:pPr>
      <w:rPr>
        <w:rFonts w:hint="default"/>
        <w:lang w:val="ru-RU" w:eastAsia="ru-RU" w:bidi="ru-RU"/>
      </w:rPr>
    </w:lvl>
    <w:lvl w:ilvl="5" w:tplc="C40C90D6">
      <w:numFmt w:val="bullet"/>
      <w:lvlText w:val="•"/>
      <w:lvlJc w:val="left"/>
      <w:pPr>
        <w:ind w:left="7077" w:hanging="238"/>
      </w:pPr>
      <w:rPr>
        <w:rFonts w:hint="default"/>
        <w:lang w:val="ru-RU" w:eastAsia="ru-RU" w:bidi="ru-RU"/>
      </w:rPr>
    </w:lvl>
    <w:lvl w:ilvl="6" w:tplc="F718E286">
      <w:numFmt w:val="bullet"/>
      <w:lvlText w:val="•"/>
      <w:lvlJc w:val="left"/>
      <w:pPr>
        <w:ind w:left="8472" w:hanging="238"/>
      </w:pPr>
      <w:rPr>
        <w:rFonts w:hint="default"/>
        <w:lang w:val="ru-RU" w:eastAsia="ru-RU" w:bidi="ru-RU"/>
      </w:rPr>
    </w:lvl>
    <w:lvl w:ilvl="7" w:tplc="AA668212">
      <w:numFmt w:val="bullet"/>
      <w:lvlText w:val="•"/>
      <w:lvlJc w:val="left"/>
      <w:pPr>
        <w:ind w:left="9867" w:hanging="238"/>
      </w:pPr>
      <w:rPr>
        <w:rFonts w:hint="default"/>
        <w:lang w:val="ru-RU" w:eastAsia="ru-RU" w:bidi="ru-RU"/>
      </w:rPr>
    </w:lvl>
    <w:lvl w:ilvl="8" w:tplc="73D8BAC6">
      <w:numFmt w:val="bullet"/>
      <w:lvlText w:val="•"/>
      <w:lvlJc w:val="left"/>
      <w:pPr>
        <w:ind w:left="11263" w:hanging="238"/>
      </w:pPr>
      <w:rPr>
        <w:rFonts w:hint="default"/>
        <w:lang w:val="ru-RU" w:eastAsia="ru-RU" w:bidi="ru-RU"/>
      </w:rPr>
    </w:lvl>
  </w:abstractNum>
  <w:abstractNum w:abstractNumId="10" w15:restartNumberingAfterBreak="0">
    <w:nsid w:val="172068A6"/>
    <w:multiLevelType w:val="hybridMultilevel"/>
    <w:tmpl w:val="04603F46"/>
    <w:lvl w:ilvl="0" w:tplc="EAA8E2C0">
      <w:numFmt w:val="bullet"/>
      <w:lvlText w:val=""/>
      <w:lvlJc w:val="left"/>
      <w:pPr>
        <w:ind w:left="1977" w:hanging="349"/>
      </w:pPr>
      <w:rPr>
        <w:rFonts w:ascii="Symbol" w:eastAsia="Symbol" w:hAnsi="Symbol" w:cs="Symbol" w:hint="default"/>
        <w:w w:val="100"/>
        <w:sz w:val="28"/>
        <w:szCs w:val="28"/>
        <w:lang w:val="ru-RU" w:eastAsia="ru-RU" w:bidi="ru-RU"/>
      </w:rPr>
    </w:lvl>
    <w:lvl w:ilvl="1" w:tplc="7E2026C2">
      <w:numFmt w:val="bullet"/>
      <w:lvlText w:val="•"/>
      <w:lvlJc w:val="left"/>
      <w:pPr>
        <w:ind w:left="3463" w:hanging="349"/>
      </w:pPr>
      <w:rPr>
        <w:rFonts w:hint="default"/>
        <w:lang w:val="ru-RU" w:eastAsia="ru-RU" w:bidi="ru-RU"/>
      </w:rPr>
    </w:lvl>
    <w:lvl w:ilvl="2" w:tplc="32A6519E">
      <w:numFmt w:val="bullet"/>
      <w:lvlText w:val="•"/>
      <w:lvlJc w:val="left"/>
      <w:pPr>
        <w:ind w:left="4947" w:hanging="349"/>
      </w:pPr>
      <w:rPr>
        <w:rFonts w:hint="default"/>
        <w:lang w:val="ru-RU" w:eastAsia="ru-RU" w:bidi="ru-RU"/>
      </w:rPr>
    </w:lvl>
    <w:lvl w:ilvl="3" w:tplc="7E7CEE06">
      <w:numFmt w:val="bullet"/>
      <w:lvlText w:val="•"/>
      <w:lvlJc w:val="left"/>
      <w:pPr>
        <w:ind w:left="6431" w:hanging="349"/>
      </w:pPr>
      <w:rPr>
        <w:rFonts w:hint="default"/>
        <w:lang w:val="ru-RU" w:eastAsia="ru-RU" w:bidi="ru-RU"/>
      </w:rPr>
    </w:lvl>
    <w:lvl w:ilvl="4" w:tplc="DA66062C">
      <w:numFmt w:val="bullet"/>
      <w:lvlText w:val="•"/>
      <w:lvlJc w:val="left"/>
      <w:pPr>
        <w:ind w:left="7915" w:hanging="349"/>
      </w:pPr>
      <w:rPr>
        <w:rFonts w:hint="default"/>
        <w:lang w:val="ru-RU" w:eastAsia="ru-RU" w:bidi="ru-RU"/>
      </w:rPr>
    </w:lvl>
    <w:lvl w:ilvl="5" w:tplc="1BBE8754">
      <w:numFmt w:val="bullet"/>
      <w:lvlText w:val="•"/>
      <w:lvlJc w:val="left"/>
      <w:pPr>
        <w:ind w:left="9399" w:hanging="349"/>
      </w:pPr>
      <w:rPr>
        <w:rFonts w:hint="default"/>
        <w:lang w:val="ru-RU" w:eastAsia="ru-RU" w:bidi="ru-RU"/>
      </w:rPr>
    </w:lvl>
    <w:lvl w:ilvl="6" w:tplc="0B3A2E9C">
      <w:numFmt w:val="bullet"/>
      <w:lvlText w:val="•"/>
      <w:lvlJc w:val="left"/>
      <w:pPr>
        <w:ind w:left="10883" w:hanging="349"/>
      </w:pPr>
      <w:rPr>
        <w:rFonts w:hint="default"/>
        <w:lang w:val="ru-RU" w:eastAsia="ru-RU" w:bidi="ru-RU"/>
      </w:rPr>
    </w:lvl>
    <w:lvl w:ilvl="7" w:tplc="6E02C0AC">
      <w:numFmt w:val="bullet"/>
      <w:lvlText w:val="•"/>
      <w:lvlJc w:val="left"/>
      <w:pPr>
        <w:ind w:left="12366" w:hanging="349"/>
      </w:pPr>
      <w:rPr>
        <w:rFonts w:hint="default"/>
        <w:lang w:val="ru-RU" w:eastAsia="ru-RU" w:bidi="ru-RU"/>
      </w:rPr>
    </w:lvl>
    <w:lvl w:ilvl="8" w:tplc="41E2E018">
      <w:numFmt w:val="bullet"/>
      <w:lvlText w:val="•"/>
      <w:lvlJc w:val="left"/>
      <w:pPr>
        <w:ind w:left="13850" w:hanging="349"/>
      </w:pPr>
      <w:rPr>
        <w:rFonts w:hint="default"/>
        <w:lang w:val="ru-RU" w:eastAsia="ru-RU" w:bidi="ru-RU"/>
      </w:rPr>
    </w:lvl>
  </w:abstractNum>
  <w:abstractNum w:abstractNumId="11" w15:restartNumberingAfterBreak="0">
    <w:nsid w:val="1F263E7B"/>
    <w:multiLevelType w:val="hybridMultilevel"/>
    <w:tmpl w:val="6C7C68FA"/>
    <w:lvl w:ilvl="0" w:tplc="9F227AEC">
      <w:start w:val="1"/>
      <w:numFmt w:val="decimal"/>
      <w:lvlText w:val="%1)"/>
      <w:lvlJc w:val="left"/>
      <w:pPr>
        <w:ind w:left="1616" w:hanging="360"/>
      </w:pPr>
      <w:rPr>
        <w:rFonts w:ascii="Times New Roman" w:eastAsia="Times New Roman" w:hAnsi="Times New Roman" w:cs="Times New Roman" w:hint="default"/>
        <w:spacing w:val="0"/>
        <w:w w:val="100"/>
        <w:sz w:val="28"/>
        <w:szCs w:val="28"/>
        <w:lang w:val="ru-RU" w:eastAsia="ru-RU" w:bidi="ru-RU"/>
      </w:rPr>
    </w:lvl>
    <w:lvl w:ilvl="1" w:tplc="541E64BE">
      <w:numFmt w:val="bullet"/>
      <w:lvlText w:val=""/>
      <w:lvlJc w:val="left"/>
      <w:pPr>
        <w:ind w:left="1977" w:hanging="349"/>
      </w:pPr>
      <w:rPr>
        <w:rFonts w:ascii="Wingdings" w:eastAsia="Wingdings" w:hAnsi="Wingdings" w:cs="Wingdings" w:hint="default"/>
        <w:w w:val="100"/>
        <w:sz w:val="28"/>
        <w:szCs w:val="28"/>
        <w:lang w:val="ru-RU" w:eastAsia="ru-RU" w:bidi="ru-RU"/>
      </w:rPr>
    </w:lvl>
    <w:lvl w:ilvl="2" w:tplc="4E384C90">
      <w:numFmt w:val="bullet"/>
      <w:lvlText w:val="•"/>
      <w:lvlJc w:val="left"/>
      <w:pPr>
        <w:ind w:left="3628" w:hanging="349"/>
      </w:pPr>
      <w:rPr>
        <w:rFonts w:hint="default"/>
        <w:lang w:val="ru-RU" w:eastAsia="ru-RU" w:bidi="ru-RU"/>
      </w:rPr>
    </w:lvl>
    <w:lvl w:ilvl="3" w:tplc="8E94633C">
      <w:numFmt w:val="bullet"/>
      <w:lvlText w:val="•"/>
      <w:lvlJc w:val="left"/>
      <w:pPr>
        <w:ind w:left="5277" w:hanging="349"/>
      </w:pPr>
      <w:rPr>
        <w:rFonts w:hint="default"/>
        <w:lang w:val="ru-RU" w:eastAsia="ru-RU" w:bidi="ru-RU"/>
      </w:rPr>
    </w:lvl>
    <w:lvl w:ilvl="4" w:tplc="6FFCA78A">
      <w:numFmt w:val="bullet"/>
      <w:lvlText w:val="•"/>
      <w:lvlJc w:val="left"/>
      <w:pPr>
        <w:ind w:left="6926" w:hanging="349"/>
      </w:pPr>
      <w:rPr>
        <w:rFonts w:hint="default"/>
        <w:lang w:val="ru-RU" w:eastAsia="ru-RU" w:bidi="ru-RU"/>
      </w:rPr>
    </w:lvl>
    <w:lvl w:ilvl="5" w:tplc="F626B49E">
      <w:numFmt w:val="bullet"/>
      <w:lvlText w:val="•"/>
      <w:lvlJc w:val="left"/>
      <w:pPr>
        <w:ind w:left="8574" w:hanging="349"/>
      </w:pPr>
      <w:rPr>
        <w:rFonts w:hint="default"/>
        <w:lang w:val="ru-RU" w:eastAsia="ru-RU" w:bidi="ru-RU"/>
      </w:rPr>
    </w:lvl>
    <w:lvl w:ilvl="6" w:tplc="9AD08FDA">
      <w:numFmt w:val="bullet"/>
      <w:lvlText w:val="•"/>
      <w:lvlJc w:val="left"/>
      <w:pPr>
        <w:ind w:left="10223" w:hanging="349"/>
      </w:pPr>
      <w:rPr>
        <w:rFonts w:hint="default"/>
        <w:lang w:val="ru-RU" w:eastAsia="ru-RU" w:bidi="ru-RU"/>
      </w:rPr>
    </w:lvl>
    <w:lvl w:ilvl="7" w:tplc="33CA50DE">
      <w:numFmt w:val="bullet"/>
      <w:lvlText w:val="•"/>
      <w:lvlJc w:val="left"/>
      <w:pPr>
        <w:ind w:left="11872" w:hanging="349"/>
      </w:pPr>
      <w:rPr>
        <w:rFonts w:hint="default"/>
        <w:lang w:val="ru-RU" w:eastAsia="ru-RU" w:bidi="ru-RU"/>
      </w:rPr>
    </w:lvl>
    <w:lvl w:ilvl="8" w:tplc="C4F48254">
      <w:numFmt w:val="bullet"/>
      <w:lvlText w:val="•"/>
      <w:lvlJc w:val="left"/>
      <w:pPr>
        <w:ind w:left="13520" w:hanging="349"/>
      </w:pPr>
      <w:rPr>
        <w:rFonts w:hint="default"/>
        <w:lang w:val="ru-RU" w:eastAsia="ru-RU" w:bidi="ru-RU"/>
      </w:rPr>
    </w:lvl>
  </w:abstractNum>
  <w:abstractNum w:abstractNumId="12" w15:restartNumberingAfterBreak="0">
    <w:nsid w:val="1FA70E1B"/>
    <w:multiLevelType w:val="hybridMultilevel"/>
    <w:tmpl w:val="90AECAAA"/>
    <w:lvl w:ilvl="0" w:tplc="66C860BC">
      <w:start w:val="1"/>
      <w:numFmt w:val="decimal"/>
      <w:lvlText w:val="%1."/>
      <w:lvlJc w:val="left"/>
      <w:pPr>
        <w:tabs>
          <w:tab w:val="num" w:pos="642"/>
        </w:tabs>
        <w:ind w:left="642" w:hanging="360"/>
      </w:pPr>
      <w:rPr>
        <w:rFonts w:hint="default"/>
      </w:rPr>
    </w:lvl>
    <w:lvl w:ilvl="1" w:tplc="04190019" w:tentative="1">
      <w:start w:val="1"/>
      <w:numFmt w:val="lowerLetter"/>
      <w:lvlText w:val="%2."/>
      <w:lvlJc w:val="left"/>
      <w:pPr>
        <w:tabs>
          <w:tab w:val="num" w:pos="1362"/>
        </w:tabs>
        <w:ind w:left="1362" w:hanging="360"/>
      </w:pPr>
    </w:lvl>
    <w:lvl w:ilvl="2" w:tplc="0419001B" w:tentative="1">
      <w:start w:val="1"/>
      <w:numFmt w:val="lowerRoman"/>
      <w:lvlText w:val="%3."/>
      <w:lvlJc w:val="right"/>
      <w:pPr>
        <w:tabs>
          <w:tab w:val="num" w:pos="2082"/>
        </w:tabs>
        <w:ind w:left="2082" w:hanging="180"/>
      </w:pPr>
    </w:lvl>
    <w:lvl w:ilvl="3" w:tplc="0419000F" w:tentative="1">
      <w:start w:val="1"/>
      <w:numFmt w:val="decimal"/>
      <w:lvlText w:val="%4."/>
      <w:lvlJc w:val="left"/>
      <w:pPr>
        <w:tabs>
          <w:tab w:val="num" w:pos="2802"/>
        </w:tabs>
        <w:ind w:left="2802" w:hanging="360"/>
      </w:pPr>
    </w:lvl>
    <w:lvl w:ilvl="4" w:tplc="04190019" w:tentative="1">
      <w:start w:val="1"/>
      <w:numFmt w:val="lowerLetter"/>
      <w:lvlText w:val="%5."/>
      <w:lvlJc w:val="left"/>
      <w:pPr>
        <w:tabs>
          <w:tab w:val="num" w:pos="3522"/>
        </w:tabs>
        <w:ind w:left="3522" w:hanging="360"/>
      </w:pPr>
    </w:lvl>
    <w:lvl w:ilvl="5" w:tplc="0419001B" w:tentative="1">
      <w:start w:val="1"/>
      <w:numFmt w:val="lowerRoman"/>
      <w:lvlText w:val="%6."/>
      <w:lvlJc w:val="right"/>
      <w:pPr>
        <w:tabs>
          <w:tab w:val="num" w:pos="4242"/>
        </w:tabs>
        <w:ind w:left="4242" w:hanging="180"/>
      </w:pPr>
    </w:lvl>
    <w:lvl w:ilvl="6" w:tplc="0419000F" w:tentative="1">
      <w:start w:val="1"/>
      <w:numFmt w:val="decimal"/>
      <w:lvlText w:val="%7."/>
      <w:lvlJc w:val="left"/>
      <w:pPr>
        <w:tabs>
          <w:tab w:val="num" w:pos="4962"/>
        </w:tabs>
        <w:ind w:left="4962" w:hanging="360"/>
      </w:pPr>
    </w:lvl>
    <w:lvl w:ilvl="7" w:tplc="04190019" w:tentative="1">
      <w:start w:val="1"/>
      <w:numFmt w:val="lowerLetter"/>
      <w:lvlText w:val="%8."/>
      <w:lvlJc w:val="left"/>
      <w:pPr>
        <w:tabs>
          <w:tab w:val="num" w:pos="5682"/>
        </w:tabs>
        <w:ind w:left="5682" w:hanging="360"/>
      </w:pPr>
    </w:lvl>
    <w:lvl w:ilvl="8" w:tplc="0419001B" w:tentative="1">
      <w:start w:val="1"/>
      <w:numFmt w:val="lowerRoman"/>
      <w:lvlText w:val="%9."/>
      <w:lvlJc w:val="right"/>
      <w:pPr>
        <w:tabs>
          <w:tab w:val="num" w:pos="6402"/>
        </w:tabs>
        <w:ind w:left="6402" w:hanging="180"/>
      </w:pPr>
    </w:lvl>
  </w:abstractNum>
  <w:abstractNum w:abstractNumId="13" w15:restartNumberingAfterBreak="0">
    <w:nsid w:val="243E0726"/>
    <w:multiLevelType w:val="hybridMultilevel"/>
    <w:tmpl w:val="D690E106"/>
    <w:lvl w:ilvl="0" w:tplc="2F309C6C">
      <w:start w:val="1"/>
      <w:numFmt w:val="decimal"/>
      <w:lvlText w:val="%1."/>
      <w:lvlJc w:val="left"/>
      <w:pPr>
        <w:ind w:left="1552" w:hanging="360"/>
      </w:pPr>
      <w:rPr>
        <w:rFonts w:ascii="Times New Roman" w:eastAsia="Times New Roman" w:hAnsi="Times New Roman" w:cs="Times New Roman" w:hint="default"/>
        <w:spacing w:val="-8"/>
        <w:w w:val="100"/>
        <w:sz w:val="24"/>
        <w:szCs w:val="24"/>
        <w:lang w:val="ru-RU" w:eastAsia="ru-RU" w:bidi="ru-RU"/>
      </w:rPr>
    </w:lvl>
    <w:lvl w:ilvl="1" w:tplc="758E35AA">
      <w:start w:val="1"/>
      <w:numFmt w:val="decimal"/>
      <w:lvlText w:val="%2."/>
      <w:lvlJc w:val="left"/>
      <w:pPr>
        <w:ind w:left="832" w:hanging="368"/>
      </w:pPr>
      <w:rPr>
        <w:rFonts w:ascii="Times New Roman" w:eastAsia="Times New Roman" w:hAnsi="Times New Roman" w:cs="Times New Roman" w:hint="default"/>
        <w:w w:val="100"/>
        <w:sz w:val="28"/>
        <w:szCs w:val="28"/>
        <w:lang w:val="ru-RU" w:eastAsia="ru-RU" w:bidi="ru-RU"/>
      </w:rPr>
    </w:lvl>
    <w:lvl w:ilvl="2" w:tplc="3872EA5A">
      <w:numFmt w:val="bullet"/>
      <w:lvlText w:val="•"/>
      <w:lvlJc w:val="left"/>
      <w:pPr>
        <w:ind w:left="3255" w:hanging="368"/>
      </w:pPr>
      <w:rPr>
        <w:rFonts w:hint="default"/>
        <w:lang w:val="ru-RU" w:eastAsia="ru-RU" w:bidi="ru-RU"/>
      </w:rPr>
    </w:lvl>
    <w:lvl w:ilvl="3" w:tplc="09207600">
      <w:numFmt w:val="bullet"/>
      <w:lvlText w:val="•"/>
      <w:lvlJc w:val="left"/>
      <w:pPr>
        <w:ind w:left="4950" w:hanging="368"/>
      </w:pPr>
      <w:rPr>
        <w:rFonts w:hint="default"/>
        <w:lang w:val="ru-RU" w:eastAsia="ru-RU" w:bidi="ru-RU"/>
      </w:rPr>
    </w:lvl>
    <w:lvl w:ilvl="4" w:tplc="76681592">
      <w:numFmt w:val="bullet"/>
      <w:lvlText w:val="•"/>
      <w:lvlJc w:val="left"/>
      <w:pPr>
        <w:ind w:left="6646" w:hanging="368"/>
      </w:pPr>
      <w:rPr>
        <w:rFonts w:hint="default"/>
        <w:lang w:val="ru-RU" w:eastAsia="ru-RU" w:bidi="ru-RU"/>
      </w:rPr>
    </w:lvl>
    <w:lvl w:ilvl="5" w:tplc="E76A5E20">
      <w:numFmt w:val="bullet"/>
      <w:lvlText w:val="•"/>
      <w:lvlJc w:val="left"/>
      <w:pPr>
        <w:ind w:left="8341" w:hanging="368"/>
      </w:pPr>
      <w:rPr>
        <w:rFonts w:hint="default"/>
        <w:lang w:val="ru-RU" w:eastAsia="ru-RU" w:bidi="ru-RU"/>
      </w:rPr>
    </w:lvl>
    <w:lvl w:ilvl="6" w:tplc="70E8FDA0">
      <w:numFmt w:val="bullet"/>
      <w:lvlText w:val="•"/>
      <w:lvlJc w:val="left"/>
      <w:pPr>
        <w:ind w:left="10036" w:hanging="368"/>
      </w:pPr>
      <w:rPr>
        <w:rFonts w:hint="default"/>
        <w:lang w:val="ru-RU" w:eastAsia="ru-RU" w:bidi="ru-RU"/>
      </w:rPr>
    </w:lvl>
    <w:lvl w:ilvl="7" w:tplc="802E096A">
      <w:numFmt w:val="bullet"/>
      <w:lvlText w:val="•"/>
      <w:lvlJc w:val="left"/>
      <w:pPr>
        <w:ind w:left="11732" w:hanging="368"/>
      </w:pPr>
      <w:rPr>
        <w:rFonts w:hint="default"/>
        <w:lang w:val="ru-RU" w:eastAsia="ru-RU" w:bidi="ru-RU"/>
      </w:rPr>
    </w:lvl>
    <w:lvl w:ilvl="8" w:tplc="93FC982E">
      <w:numFmt w:val="bullet"/>
      <w:lvlText w:val="•"/>
      <w:lvlJc w:val="left"/>
      <w:pPr>
        <w:ind w:left="13427" w:hanging="368"/>
      </w:pPr>
      <w:rPr>
        <w:rFonts w:hint="default"/>
        <w:lang w:val="ru-RU" w:eastAsia="ru-RU" w:bidi="ru-RU"/>
      </w:rPr>
    </w:lvl>
  </w:abstractNum>
  <w:abstractNum w:abstractNumId="14" w15:restartNumberingAfterBreak="0">
    <w:nsid w:val="26542A68"/>
    <w:multiLevelType w:val="hybridMultilevel"/>
    <w:tmpl w:val="27AC753E"/>
    <w:lvl w:ilvl="0" w:tplc="49141944">
      <w:start w:val="1"/>
      <w:numFmt w:val="decimal"/>
      <w:lvlText w:val="%1)"/>
      <w:lvlJc w:val="left"/>
      <w:pPr>
        <w:ind w:left="2183" w:hanging="361"/>
      </w:pPr>
      <w:rPr>
        <w:rFonts w:ascii="Times New Roman" w:eastAsia="Times New Roman" w:hAnsi="Times New Roman" w:cs="Times New Roman" w:hint="default"/>
        <w:spacing w:val="0"/>
        <w:w w:val="100"/>
        <w:sz w:val="28"/>
        <w:szCs w:val="28"/>
        <w:lang w:val="ru-RU" w:eastAsia="ru-RU" w:bidi="ru-RU"/>
      </w:rPr>
    </w:lvl>
    <w:lvl w:ilvl="1" w:tplc="90E4F202">
      <w:numFmt w:val="bullet"/>
      <w:lvlText w:val=""/>
      <w:lvlJc w:val="left"/>
      <w:pPr>
        <w:ind w:left="2613" w:hanging="360"/>
      </w:pPr>
      <w:rPr>
        <w:rFonts w:ascii="Wingdings" w:eastAsia="Wingdings" w:hAnsi="Wingdings" w:cs="Wingdings" w:hint="default"/>
        <w:w w:val="100"/>
        <w:sz w:val="28"/>
        <w:szCs w:val="28"/>
        <w:lang w:val="ru-RU" w:eastAsia="ru-RU" w:bidi="ru-RU"/>
      </w:rPr>
    </w:lvl>
    <w:lvl w:ilvl="2" w:tplc="C7EC36E0">
      <w:numFmt w:val="bullet"/>
      <w:lvlText w:val="•"/>
      <w:lvlJc w:val="left"/>
      <w:pPr>
        <w:ind w:left="4197" w:hanging="360"/>
      </w:pPr>
      <w:rPr>
        <w:rFonts w:hint="default"/>
        <w:lang w:val="ru-RU" w:eastAsia="ru-RU" w:bidi="ru-RU"/>
      </w:rPr>
    </w:lvl>
    <w:lvl w:ilvl="3" w:tplc="A11AD468">
      <w:numFmt w:val="bullet"/>
      <w:lvlText w:val="•"/>
      <w:lvlJc w:val="left"/>
      <w:pPr>
        <w:ind w:left="5775" w:hanging="360"/>
      </w:pPr>
      <w:rPr>
        <w:rFonts w:hint="default"/>
        <w:lang w:val="ru-RU" w:eastAsia="ru-RU" w:bidi="ru-RU"/>
      </w:rPr>
    </w:lvl>
    <w:lvl w:ilvl="4" w:tplc="10B6523A">
      <w:numFmt w:val="bullet"/>
      <w:lvlText w:val="•"/>
      <w:lvlJc w:val="left"/>
      <w:pPr>
        <w:ind w:left="7352" w:hanging="360"/>
      </w:pPr>
      <w:rPr>
        <w:rFonts w:hint="default"/>
        <w:lang w:val="ru-RU" w:eastAsia="ru-RU" w:bidi="ru-RU"/>
      </w:rPr>
    </w:lvl>
    <w:lvl w:ilvl="5" w:tplc="146829FA">
      <w:numFmt w:val="bullet"/>
      <w:lvlText w:val="•"/>
      <w:lvlJc w:val="left"/>
      <w:pPr>
        <w:ind w:left="8930" w:hanging="360"/>
      </w:pPr>
      <w:rPr>
        <w:rFonts w:hint="default"/>
        <w:lang w:val="ru-RU" w:eastAsia="ru-RU" w:bidi="ru-RU"/>
      </w:rPr>
    </w:lvl>
    <w:lvl w:ilvl="6" w:tplc="A992DC86">
      <w:numFmt w:val="bullet"/>
      <w:lvlText w:val="•"/>
      <w:lvlJc w:val="left"/>
      <w:pPr>
        <w:ind w:left="10508" w:hanging="360"/>
      </w:pPr>
      <w:rPr>
        <w:rFonts w:hint="default"/>
        <w:lang w:val="ru-RU" w:eastAsia="ru-RU" w:bidi="ru-RU"/>
      </w:rPr>
    </w:lvl>
    <w:lvl w:ilvl="7" w:tplc="A874FC68">
      <w:numFmt w:val="bullet"/>
      <w:lvlText w:val="•"/>
      <w:lvlJc w:val="left"/>
      <w:pPr>
        <w:ind w:left="12085" w:hanging="360"/>
      </w:pPr>
      <w:rPr>
        <w:rFonts w:hint="default"/>
        <w:lang w:val="ru-RU" w:eastAsia="ru-RU" w:bidi="ru-RU"/>
      </w:rPr>
    </w:lvl>
    <w:lvl w:ilvl="8" w:tplc="D8F60976">
      <w:numFmt w:val="bullet"/>
      <w:lvlText w:val="•"/>
      <w:lvlJc w:val="left"/>
      <w:pPr>
        <w:ind w:left="13663" w:hanging="360"/>
      </w:pPr>
      <w:rPr>
        <w:rFonts w:hint="default"/>
        <w:lang w:val="ru-RU" w:eastAsia="ru-RU" w:bidi="ru-RU"/>
      </w:rPr>
    </w:lvl>
  </w:abstractNum>
  <w:abstractNum w:abstractNumId="15" w15:restartNumberingAfterBreak="0">
    <w:nsid w:val="2663705A"/>
    <w:multiLevelType w:val="hybridMultilevel"/>
    <w:tmpl w:val="D742B5C4"/>
    <w:lvl w:ilvl="0" w:tplc="BDE8FE7E">
      <w:numFmt w:val="bullet"/>
      <w:lvlText w:val=""/>
      <w:lvlJc w:val="left"/>
      <w:pPr>
        <w:ind w:left="1977" w:hanging="349"/>
      </w:pPr>
      <w:rPr>
        <w:rFonts w:ascii="Wingdings" w:eastAsia="Wingdings" w:hAnsi="Wingdings" w:cs="Wingdings" w:hint="default"/>
        <w:w w:val="100"/>
        <w:sz w:val="28"/>
        <w:szCs w:val="28"/>
        <w:lang w:val="ru-RU" w:eastAsia="ru-RU" w:bidi="ru-RU"/>
      </w:rPr>
    </w:lvl>
    <w:lvl w:ilvl="1" w:tplc="B548F80A">
      <w:numFmt w:val="bullet"/>
      <w:lvlText w:val=""/>
      <w:lvlJc w:val="left"/>
      <w:pPr>
        <w:ind w:left="2262" w:hanging="360"/>
      </w:pPr>
      <w:rPr>
        <w:rFonts w:ascii="Symbol" w:eastAsia="Symbol" w:hAnsi="Symbol" w:cs="Symbol" w:hint="default"/>
        <w:w w:val="100"/>
        <w:sz w:val="28"/>
        <w:szCs w:val="28"/>
        <w:lang w:val="ru-RU" w:eastAsia="ru-RU" w:bidi="ru-RU"/>
      </w:rPr>
    </w:lvl>
    <w:lvl w:ilvl="2" w:tplc="4FC6F590">
      <w:numFmt w:val="bullet"/>
      <w:lvlText w:val="•"/>
      <w:lvlJc w:val="left"/>
      <w:pPr>
        <w:ind w:left="3877" w:hanging="360"/>
      </w:pPr>
      <w:rPr>
        <w:rFonts w:hint="default"/>
        <w:lang w:val="ru-RU" w:eastAsia="ru-RU" w:bidi="ru-RU"/>
      </w:rPr>
    </w:lvl>
    <w:lvl w:ilvl="3" w:tplc="21AAC1EA">
      <w:numFmt w:val="bullet"/>
      <w:lvlText w:val="•"/>
      <w:lvlJc w:val="left"/>
      <w:pPr>
        <w:ind w:left="5495" w:hanging="360"/>
      </w:pPr>
      <w:rPr>
        <w:rFonts w:hint="default"/>
        <w:lang w:val="ru-RU" w:eastAsia="ru-RU" w:bidi="ru-RU"/>
      </w:rPr>
    </w:lvl>
    <w:lvl w:ilvl="4" w:tplc="9FAC1CD6">
      <w:numFmt w:val="bullet"/>
      <w:lvlText w:val="•"/>
      <w:lvlJc w:val="left"/>
      <w:pPr>
        <w:ind w:left="7112" w:hanging="360"/>
      </w:pPr>
      <w:rPr>
        <w:rFonts w:hint="default"/>
        <w:lang w:val="ru-RU" w:eastAsia="ru-RU" w:bidi="ru-RU"/>
      </w:rPr>
    </w:lvl>
    <w:lvl w:ilvl="5" w:tplc="A5D8E612">
      <w:numFmt w:val="bullet"/>
      <w:lvlText w:val="•"/>
      <w:lvlJc w:val="left"/>
      <w:pPr>
        <w:ind w:left="8730" w:hanging="360"/>
      </w:pPr>
      <w:rPr>
        <w:rFonts w:hint="default"/>
        <w:lang w:val="ru-RU" w:eastAsia="ru-RU" w:bidi="ru-RU"/>
      </w:rPr>
    </w:lvl>
    <w:lvl w:ilvl="6" w:tplc="BF48D524">
      <w:numFmt w:val="bullet"/>
      <w:lvlText w:val="•"/>
      <w:lvlJc w:val="left"/>
      <w:pPr>
        <w:ind w:left="10348" w:hanging="360"/>
      </w:pPr>
      <w:rPr>
        <w:rFonts w:hint="default"/>
        <w:lang w:val="ru-RU" w:eastAsia="ru-RU" w:bidi="ru-RU"/>
      </w:rPr>
    </w:lvl>
    <w:lvl w:ilvl="7" w:tplc="6570F5B0">
      <w:numFmt w:val="bullet"/>
      <w:lvlText w:val="•"/>
      <w:lvlJc w:val="left"/>
      <w:pPr>
        <w:ind w:left="11965" w:hanging="360"/>
      </w:pPr>
      <w:rPr>
        <w:rFonts w:hint="default"/>
        <w:lang w:val="ru-RU" w:eastAsia="ru-RU" w:bidi="ru-RU"/>
      </w:rPr>
    </w:lvl>
    <w:lvl w:ilvl="8" w:tplc="2378F9DA">
      <w:numFmt w:val="bullet"/>
      <w:lvlText w:val="•"/>
      <w:lvlJc w:val="left"/>
      <w:pPr>
        <w:ind w:left="13583" w:hanging="360"/>
      </w:pPr>
      <w:rPr>
        <w:rFonts w:hint="default"/>
        <w:lang w:val="ru-RU" w:eastAsia="ru-RU" w:bidi="ru-RU"/>
      </w:rPr>
    </w:lvl>
  </w:abstractNum>
  <w:abstractNum w:abstractNumId="16" w15:restartNumberingAfterBreak="0">
    <w:nsid w:val="26891F58"/>
    <w:multiLevelType w:val="hybridMultilevel"/>
    <w:tmpl w:val="74B4A148"/>
    <w:lvl w:ilvl="0" w:tplc="D6C8688A">
      <w:start w:val="1"/>
      <w:numFmt w:val="decimal"/>
      <w:lvlText w:val="%1)"/>
      <w:lvlJc w:val="left"/>
      <w:pPr>
        <w:ind w:left="2750" w:hanging="360"/>
      </w:pPr>
      <w:rPr>
        <w:rFonts w:ascii="Times New Roman" w:eastAsia="Times New Roman" w:hAnsi="Times New Roman" w:cs="Times New Roman" w:hint="default"/>
        <w:spacing w:val="0"/>
        <w:w w:val="100"/>
        <w:sz w:val="28"/>
        <w:szCs w:val="28"/>
        <w:lang w:val="ru-RU" w:eastAsia="ru-RU" w:bidi="ru-RU"/>
      </w:rPr>
    </w:lvl>
    <w:lvl w:ilvl="1" w:tplc="FAB4823A">
      <w:numFmt w:val="bullet"/>
      <w:lvlText w:val="•"/>
      <w:lvlJc w:val="left"/>
      <w:pPr>
        <w:ind w:left="4165" w:hanging="360"/>
      </w:pPr>
      <w:rPr>
        <w:rFonts w:hint="default"/>
        <w:lang w:val="ru-RU" w:eastAsia="ru-RU" w:bidi="ru-RU"/>
      </w:rPr>
    </w:lvl>
    <w:lvl w:ilvl="2" w:tplc="60120B96">
      <w:numFmt w:val="bullet"/>
      <w:lvlText w:val="•"/>
      <w:lvlJc w:val="left"/>
      <w:pPr>
        <w:ind w:left="5571" w:hanging="360"/>
      </w:pPr>
      <w:rPr>
        <w:rFonts w:hint="default"/>
        <w:lang w:val="ru-RU" w:eastAsia="ru-RU" w:bidi="ru-RU"/>
      </w:rPr>
    </w:lvl>
    <w:lvl w:ilvl="3" w:tplc="DF0A34C0">
      <w:numFmt w:val="bullet"/>
      <w:lvlText w:val="•"/>
      <w:lvlJc w:val="left"/>
      <w:pPr>
        <w:ind w:left="6977" w:hanging="360"/>
      </w:pPr>
      <w:rPr>
        <w:rFonts w:hint="default"/>
        <w:lang w:val="ru-RU" w:eastAsia="ru-RU" w:bidi="ru-RU"/>
      </w:rPr>
    </w:lvl>
    <w:lvl w:ilvl="4" w:tplc="34809F96">
      <w:numFmt w:val="bullet"/>
      <w:lvlText w:val="•"/>
      <w:lvlJc w:val="left"/>
      <w:pPr>
        <w:ind w:left="8383" w:hanging="360"/>
      </w:pPr>
      <w:rPr>
        <w:rFonts w:hint="default"/>
        <w:lang w:val="ru-RU" w:eastAsia="ru-RU" w:bidi="ru-RU"/>
      </w:rPr>
    </w:lvl>
    <w:lvl w:ilvl="5" w:tplc="E66A13C6">
      <w:numFmt w:val="bullet"/>
      <w:lvlText w:val="•"/>
      <w:lvlJc w:val="left"/>
      <w:pPr>
        <w:ind w:left="9789" w:hanging="360"/>
      </w:pPr>
      <w:rPr>
        <w:rFonts w:hint="default"/>
        <w:lang w:val="ru-RU" w:eastAsia="ru-RU" w:bidi="ru-RU"/>
      </w:rPr>
    </w:lvl>
    <w:lvl w:ilvl="6" w:tplc="12362520">
      <w:numFmt w:val="bullet"/>
      <w:lvlText w:val="•"/>
      <w:lvlJc w:val="left"/>
      <w:pPr>
        <w:ind w:left="11195" w:hanging="360"/>
      </w:pPr>
      <w:rPr>
        <w:rFonts w:hint="default"/>
        <w:lang w:val="ru-RU" w:eastAsia="ru-RU" w:bidi="ru-RU"/>
      </w:rPr>
    </w:lvl>
    <w:lvl w:ilvl="7" w:tplc="BD666CEC">
      <w:numFmt w:val="bullet"/>
      <w:lvlText w:val="•"/>
      <w:lvlJc w:val="left"/>
      <w:pPr>
        <w:ind w:left="12600" w:hanging="360"/>
      </w:pPr>
      <w:rPr>
        <w:rFonts w:hint="default"/>
        <w:lang w:val="ru-RU" w:eastAsia="ru-RU" w:bidi="ru-RU"/>
      </w:rPr>
    </w:lvl>
    <w:lvl w:ilvl="8" w:tplc="2FEE4920">
      <w:numFmt w:val="bullet"/>
      <w:lvlText w:val="•"/>
      <w:lvlJc w:val="left"/>
      <w:pPr>
        <w:ind w:left="14006" w:hanging="360"/>
      </w:pPr>
      <w:rPr>
        <w:rFonts w:hint="default"/>
        <w:lang w:val="ru-RU" w:eastAsia="ru-RU" w:bidi="ru-RU"/>
      </w:rPr>
    </w:lvl>
  </w:abstractNum>
  <w:abstractNum w:abstractNumId="17" w15:restartNumberingAfterBreak="0">
    <w:nsid w:val="284F2854"/>
    <w:multiLevelType w:val="hybridMultilevel"/>
    <w:tmpl w:val="CFC8D5A0"/>
    <w:lvl w:ilvl="0" w:tplc="1B88A132">
      <w:start w:val="1"/>
      <w:numFmt w:val="decimal"/>
      <w:lvlText w:val="%1."/>
      <w:lvlJc w:val="left"/>
      <w:pPr>
        <w:ind w:left="1552" w:hanging="360"/>
      </w:pPr>
      <w:rPr>
        <w:rFonts w:ascii="Times New Roman" w:eastAsia="Times New Roman" w:hAnsi="Times New Roman" w:cs="Times New Roman" w:hint="default"/>
        <w:spacing w:val="-8"/>
        <w:w w:val="100"/>
        <w:sz w:val="24"/>
        <w:szCs w:val="24"/>
        <w:lang w:val="ru-RU" w:eastAsia="ru-RU" w:bidi="ru-RU"/>
      </w:rPr>
    </w:lvl>
    <w:lvl w:ilvl="1" w:tplc="876CBCE2">
      <w:numFmt w:val="bullet"/>
      <w:lvlText w:val="•"/>
      <w:lvlJc w:val="left"/>
      <w:pPr>
        <w:ind w:left="3085" w:hanging="360"/>
      </w:pPr>
      <w:rPr>
        <w:rFonts w:hint="default"/>
        <w:lang w:val="ru-RU" w:eastAsia="ru-RU" w:bidi="ru-RU"/>
      </w:rPr>
    </w:lvl>
    <w:lvl w:ilvl="2" w:tplc="BF4AF6B0">
      <w:numFmt w:val="bullet"/>
      <w:lvlText w:val="•"/>
      <w:lvlJc w:val="left"/>
      <w:pPr>
        <w:ind w:left="4611" w:hanging="360"/>
      </w:pPr>
      <w:rPr>
        <w:rFonts w:hint="default"/>
        <w:lang w:val="ru-RU" w:eastAsia="ru-RU" w:bidi="ru-RU"/>
      </w:rPr>
    </w:lvl>
    <w:lvl w:ilvl="3" w:tplc="5868F1B4">
      <w:numFmt w:val="bullet"/>
      <w:lvlText w:val="•"/>
      <w:lvlJc w:val="left"/>
      <w:pPr>
        <w:ind w:left="6137" w:hanging="360"/>
      </w:pPr>
      <w:rPr>
        <w:rFonts w:hint="default"/>
        <w:lang w:val="ru-RU" w:eastAsia="ru-RU" w:bidi="ru-RU"/>
      </w:rPr>
    </w:lvl>
    <w:lvl w:ilvl="4" w:tplc="4A18D47A">
      <w:numFmt w:val="bullet"/>
      <w:lvlText w:val="•"/>
      <w:lvlJc w:val="left"/>
      <w:pPr>
        <w:ind w:left="7663" w:hanging="360"/>
      </w:pPr>
      <w:rPr>
        <w:rFonts w:hint="default"/>
        <w:lang w:val="ru-RU" w:eastAsia="ru-RU" w:bidi="ru-RU"/>
      </w:rPr>
    </w:lvl>
    <w:lvl w:ilvl="5" w:tplc="0A4C6AC8">
      <w:numFmt w:val="bullet"/>
      <w:lvlText w:val="•"/>
      <w:lvlJc w:val="left"/>
      <w:pPr>
        <w:ind w:left="9189" w:hanging="360"/>
      </w:pPr>
      <w:rPr>
        <w:rFonts w:hint="default"/>
        <w:lang w:val="ru-RU" w:eastAsia="ru-RU" w:bidi="ru-RU"/>
      </w:rPr>
    </w:lvl>
    <w:lvl w:ilvl="6" w:tplc="0A640C06">
      <w:numFmt w:val="bullet"/>
      <w:lvlText w:val="•"/>
      <w:lvlJc w:val="left"/>
      <w:pPr>
        <w:ind w:left="10715" w:hanging="360"/>
      </w:pPr>
      <w:rPr>
        <w:rFonts w:hint="default"/>
        <w:lang w:val="ru-RU" w:eastAsia="ru-RU" w:bidi="ru-RU"/>
      </w:rPr>
    </w:lvl>
    <w:lvl w:ilvl="7" w:tplc="BCC8BEF8">
      <w:numFmt w:val="bullet"/>
      <w:lvlText w:val="•"/>
      <w:lvlJc w:val="left"/>
      <w:pPr>
        <w:ind w:left="12240" w:hanging="360"/>
      </w:pPr>
      <w:rPr>
        <w:rFonts w:hint="default"/>
        <w:lang w:val="ru-RU" w:eastAsia="ru-RU" w:bidi="ru-RU"/>
      </w:rPr>
    </w:lvl>
    <w:lvl w:ilvl="8" w:tplc="C0703EB8">
      <w:numFmt w:val="bullet"/>
      <w:lvlText w:val="•"/>
      <w:lvlJc w:val="left"/>
      <w:pPr>
        <w:ind w:left="13766" w:hanging="360"/>
      </w:pPr>
      <w:rPr>
        <w:rFonts w:hint="default"/>
        <w:lang w:val="ru-RU" w:eastAsia="ru-RU" w:bidi="ru-RU"/>
      </w:rPr>
    </w:lvl>
  </w:abstractNum>
  <w:abstractNum w:abstractNumId="18" w15:restartNumberingAfterBreak="0">
    <w:nsid w:val="285B6BD2"/>
    <w:multiLevelType w:val="hybridMultilevel"/>
    <w:tmpl w:val="51CA1C42"/>
    <w:lvl w:ilvl="0" w:tplc="806A0272">
      <w:start w:val="1"/>
      <w:numFmt w:val="decimal"/>
      <w:lvlText w:val="%1."/>
      <w:lvlJc w:val="left"/>
      <w:pPr>
        <w:ind w:left="1537" w:hanging="281"/>
      </w:pPr>
      <w:rPr>
        <w:rFonts w:ascii="Times New Roman" w:eastAsia="Times New Roman" w:hAnsi="Times New Roman" w:cs="Times New Roman" w:hint="default"/>
        <w:w w:val="100"/>
        <w:sz w:val="28"/>
        <w:szCs w:val="28"/>
        <w:lang w:val="ru-RU" w:eastAsia="ru-RU" w:bidi="ru-RU"/>
      </w:rPr>
    </w:lvl>
    <w:lvl w:ilvl="1" w:tplc="0D303DD2">
      <w:numFmt w:val="bullet"/>
      <w:lvlText w:val=""/>
      <w:lvlJc w:val="left"/>
      <w:pPr>
        <w:ind w:left="2142" w:hanging="361"/>
      </w:pPr>
      <w:rPr>
        <w:rFonts w:ascii="Wingdings" w:eastAsia="Wingdings" w:hAnsi="Wingdings" w:cs="Wingdings" w:hint="default"/>
        <w:w w:val="100"/>
        <w:sz w:val="28"/>
        <w:szCs w:val="28"/>
        <w:lang w:val="ru-RU" w:eastAsia="ru-RU" w:bidi="ru-RU"/>
      </w:rPr>
    </w:lvl>
    <w:lvl w:ilvl="2" w:tplc="09648ACC">
      <w:numFmt w:val="bullet"/>
      <w:lvlText w:val="•"/>
      <w:lvlJc w:val="left"/>
      <w:pPr>
        <w:ind w:left="3770" w:hanging="361"/>
      </w:pPr>
      <w:rPr>
        <w:rFonts w:hint="default"/>
        <w:lang w:val="ru-RU" w:eastAsia="ru-RU" w:bidi="ru-RU"/>
      </w:rPr>
    </w:lvl>
    <w:lvl w:ilvl="3" w:tplc="4F142E7A">
      <w:numFmt w:val="bullet"/>
      <w:lvlText w:val="•"/>
      <w:lvlJc w:val="left"/>
      <w:pPr>
        <w:ind w:left="5401" w:hanging="361"/>
      </w:pPr>
      <w:rPr>
        <w:rFonts w:hint="default"/>
        <w:lang w:val="ru-RU" w:eastAsia="ru-RU" w:bidi="ru-RU"/>
      </w:rPr>
    </w:lvl>
    <w:lvl w:ilvl="4" w:tplc="52EA5B84">
      <w:numFmt w:val="bullet"/>
      <w:lvlText w:val="•"/>
      <w:lvlJc w:val="left"/>
      <w:pPr>
        <w:ind w:left="7032" w:hanging="361"/>
      </w:pPr>
      <w:rPr>
        <w:rFonts w:hint="default"/>
        <w:lang w:val="ru-RU" w:eastAsia="ru-RU" w:bidi="ru-RU"/>
      </w:rPr>
    </w:lvl>
    <w:lvl w:ilvl="5" w:tplc="3D54440E">
      <w:numFmt w:val="bullet"/>
      <w:lvlText w:val="•"/>
      <w:lvlJc w:val="left"/>
      <w:pPr>
        <w:ind w:left="8663" w:hanging="361"/>
      </w:pPr>
      <w:rPr>
        <w:rFonts w:hint="default"/>
        <w:lang w:val="ru-RU" w:eastAsia="ru-RU" w:bidi="ru-RU"/>
      </w:rPr>
    </w:lvl>
    <w:lvl w:ilvl="6" w:tplc="4A04E388">
      <w:numFmt w:val="bullet"/>
      <w:lvlText w:val="•"/>
      <w:lvlJc w:val="left"/>
      <w:pPr>
        <w:ind w:left="10294" w:hanging="361"/>
      </w:pPr>
      <w:rPr>
        <w:rFonts w:hint="default"/>
        <w:lang w:val="ru-RU" w:eastAsia="ru-RU" w:bidi="ru-RU"/>
      </w:rPr>
    </w:lvl>
    <w:lvl w:ilvl="7" w:tplc="773843EE">
      <w:numFmt w:val="bullet"/>
      <w:lvlText w:val="•"/>
      <w:lvlJc w:val="left"/>
      <w:pPr>
        <w:ind w:left="11925" w:hanging="361"/>
      </w:pPr>
      <w:rPr>
        <w:rFonts w:hint="default"/>
        <w:lang w:val="ru-RU" w:eastAsia="ru-RU" w:bidi="ru-RU"/>
      </w:rPr>
    </w:lvl>
    <w:lvl w:ilvl="8" w:tplc="8CE80992">
      <w:numFmt w:val="bullet"/>
      <w:lvlText w:val="•"/>
      <w:lvlJc w:val="left"/>
      <w:pPr>
        <w:ind w:left="13556" w:hanging="361"/>
      </w:pPr>
      <w:rPr>
        <w:rFonts w:hint="default"/>
        <w:lang w:val="ru-RU" w:eastAsia="ru-RU" w:bidi="ru-RU"/>
      </w:rPr>
    </w:lvl>
  </w:abstractNum>
  <w:abstractNum w:abstractNumId="19" w15:restartNumberingAfterBreak="0">
    <w:nsid w:val="29042780"/>
    <w:multiLevelType w:val="hybridMultilevel"/>
    <w:tmpl w:val="20721200"/>
    <w:lvl w:ilvl="0" w:tplc="D6D403D0">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8CC6FAF4">
      <w:numFmt w:val="bullet"/>
      <w:lvlText w:val="•"/>
      <w:lvlJc w:val="left"/>
      <w:pPr>
        <w:ind w:left="873" w:hanging="140"/>
      </w:pPr>
      <w:rPr>
        <w:rFonts w:hint="default"/>
        <w:lang w:val="ru-RU" w:eastAsia="ru-RU" w:bidi="ru-RU"/>
      </w:rPr>
    </w:lvl>
    <w:lvl w:ilvl="2" w:tplc="0E261AAE">
      <w:numFmt w:val="bullet"/>
      <w:lvlText w:val="•"/>
      <w:lvlJc w:val="left"/>
      <w:pPr>
        <w:ind w:left="1647" w:hanging="140"/>
      </w:pPr>
      <w:rPr>
        <w:rFonts w:hint="default"/>
        <w:lang w:val="ru-RU" w:eastAsia="ru-RU" w:bidi="ru-RU"/>
      </w:rPr>
    </w:lvl>
    <w:lvl w:ilvl="3" w:tplc="0E64675C">
      <w:numFmt w:val="bullet"/>
      <w:lvlText w:val="•"/>
      <w:lvlJc w:val="left"/>
      <w:pPr>
        <w:ind w:left="2420" w:hanging="140"/>
      </w:pPr>
      <w:rPr>
        <w:rFonts w:hint="default"/>
        <w:lang w:val="ru-RU" w:eastAsia="ru-RU" w:bidi="ru-RU"/>
      </w:rPr>
    </w:lvl>
    <w:lvl w:ilvl="4" w:tplc="A87E8006">
      <w:numFmt w:val="bullet"/>
      <w:lvlText w:val="•"/>
      <w:lvlJc w:val="left"/>
      <w:pPr>
        <w:ind w:left="3194" w:hanging="140"/>
      </w:pPr>
      <w:rPr>
        <w:rFonts w:hint="default"/>
        <w:lang w:val="ru-RU" w:eastAsia="ru-RU" w:bidi="ru-RU"/>
      </w:rPr>
    </w:lvl>
    <w:lvl w:ilvl="5" w:tplc="D4487988">
      <w:numFmt w:val="bullet"/>
      <w:lvlText w:val="•"/>
      <w:lvlJc w:val="left"/>
      <w:pPr>
        <w:ind w:left="3968" w:hanging="140"/>
      </w:pPr>
      <w:rPr>
        <w:rFonts w:hint="default"/>
        <w:lang w:val="ru-RU" w:eastAsia="ru-RU" w:bidi="ru-RU"/>
      </w:rPr>
    </w:lvl>
    <w:lvl w:ilvl="6" w:tplc="BF8AAAE4">
      <w:numFmt w:val="bullet"/>
      <w:lvlText w:val="•"/>
      <w:lvlJc w:val="left"/>
      <w:pPr>
        <w:ind w:left="4741" w:hanging="140"/>
      </w:pPr>
      <w:rPr>
        <w:rFonts w:hint="default"/>
        <w:lang w:val="ru-RU" w:eastAsia="ru-RU" w:bidi="ru-RU"/>
      </w:rPr>
    </w:lvl>
    <w:lvl w:ilvl="7" w:tplc="996C2C48">
      <w:numFmt w:val="bullet"/>
      <w:lvlText w:val="•"/>
      <w:lvlJc w:val="left"/>
      <w:pPr>
        <w:ind w:left="5515" w:hanging="140"/>
      </w:pPr>
      <w:rPr>
        <w:rFonts w:hint="default"/>
        <w:lang w:val="ru-RU" w:eastAsia="ru-RU" w:bidi="ru-RU"/>
      </w:rPr>
    </w:lvl>
    <w:lvl w:ilvl="8" w:tplc="1E448AEC">
      <w:numFmt w:val="bullet"/>
      <w:lvlText w:val="•"/>
      <w:lvlJc w:val="left"/>
      <w:pPr>
        <w:ind w:left="6288" w:hanging="140"/>
      </w:pPr>
      <w:rPr>
        <w:rFonts w:hint="default"/>
        <w:lang w:val="ru-RU" w:eastAsia="ru-RU" w:bidi="ru-RU"/>
      </w:rPr>
    </w:lvl>
  </w:abstractNum>
  <w:abstractNum w:abstractNumId="20" w15:restartNumberingAfterBreak="0">
    <w:nsid w:val="29D34672"/>
    <w:multiLevelType w:val="hybridMultilevel"/>
    <w:tmpl w:val="A6A47DF8"/>
    <w:lvl w:ilvl="0" w:tplc="323A57A0">
      <w:start w:val="1"/>
      <w:numFmt w:val="decimal"/>
      <w:lvlText w:val="%1."/>
      <w:lvlJc w:val="left"/>
      <w:pPr>
        <w:ind w:left="4590" w:hanging="360"/>
        <w:jc w:val="right"/>
      </w:pPr>
      <w:rPr>
        <w:rFonts w:ascii="Times New Roman" w:eastAsia="Times New Roman" w:hAnsi="Times New Roman" w:cs="Times New Roman" w:hint="default"/>
        <w:b/>
        <w:bCs/>
        <w:spacing w:val="-11"/>
        <w:w w:val="100"/>
        <w:sz w:val="28"/>
        <w:szCs w:val="28"/>
        <w:lang w:val="ru-RU" w:eastAsia="ru-RU" w:bidi="ru-RU"/>
      </w:rPr>
    </w:lvl>
    <w:lvl w:ilvl="1" w:tplc="17B4C362">
      <w:numFmt w:val="bullet"/>
      <w:lvlText w:val="•"/>
      <w:lvlJc w:val="left"/>
      <w:pPr>
        <w:ind w:left="5821" w:hanging="360"/>
      </w:pPr>
      <w:rPr>
        <w:rFonts w:hint="default"/>
        <w:lang w:val="ru-RU" w:eastAsia="ru-RU" w:bidi="ru-RU"/>
      </w:rPr>
    </w:lvl>
    <w:lvl w:ilvl="2" w:tplc="34C02040">
      <w:numFmt w:val="bullet"/>
      <w:lvlText w:val="•"/>
      <w:lvlJc w:val="left"/>
      <w:pPr>
        <w:ind w:left="7043" w:hanging="360"/>
      </w:pPr>
      <w:rPr>
        <w:rFonts w:hint="default"/>
        <w:lang w:val="ru-RU" w:eastAsia="ru-RU" w:bidi="ru-RU"/>
      </w:rPr>
    </w:lvl>
    <w:lvl w:ilvl="3" w:tplc="82127A46">
      <w:numFmt w:val="bullet"/>
      <w:lvlText w:val="•"/>
      <w:lvlJc w:val="left"/>
      <w:pPr>
        <w:ind w:left="8265" w:hanging="360"/>
      </w:pPr>
      <w:rPr>
        <w:rFonts w:hint="default"/>
        <w:lang w:val="ru-RU" w:eastAsia="ru-RU" w:bidi="ru-RU"/>
      </w:rPr>
    </w:lvl>
    <w:lvl w:ilvl="4" w:tplc="430C9BC8">
      <w:numFmt w:val="bullet"/>
      <w:lvlText w:val="•"/>
      <w:lvlJc w:val="left"/>
      <w:pPr>
        <w:ind w:left="9487" w:hanging="360"/>
      </w:pPr>
      <w:rPr>
        <w:rFonts w:hint="default"/>
        <w:lang w:val="ru-RU" w:eastAsia="ru-RU" w:bidi="ru-RU"/>
      </w:rPr>
    </w:lvl>
    <w:lvl w:ilvl="5" w:tplc="C18EE682">
      <w:numFmt w:val="bullet"/>
      <w:lvlText w:val="•"/>
      <w:lvlJc w:val="left"/>
      <w:pPr>
        <w:ind w:left="10709" w:hanging="360"/>
      </w:pPr>
      <w:rPr>
        <w:rFonts w:hint="default"/>
        <w:lang w:val="ru-RU" w:eastAsia="ru-RU" w:bidi="ru-RU"/>
      </w:rPr>
    </w:lvl>
    <w:lvl w:ilvl="6" w:tplc="C3426308">
      <w:numFmt w:val="bullet"/>
      <w:lvlText w:val="•"/>
      <w:lvlJc w:val="left"/>
      <w:pPr>
        <w:ind w:left="11931" w:hanging="360"/>
      </w:pPr>
      <w:rPr>
        <w:rFonts w:hint="default"/>
        <w:lang w:val="ru-RU" w:eastAsia="ru-RU" w:bidi="ru-RU"/>
      </w:rPr>
    </w:lvl>
    <w:lvl w:ilvl="7" w:tplc="A656AD62">
      <w:numFmt w:val="bullet"/>
      <w:lvlText w:val="•"/>
      <w:lvlJc w:val="left"/>
      <w:pPr>
        <w:ind w:left="13152" w:hanging="360"/>
      </w:pPr>
      <w:rPr>
        <w:rFonts w:hint="default"/>
        <w:lang w:val="ru-RU" w:eastAsia="ru-RU" w:bidi="ru-RU"/>
      </w:rPr>
    </w:lvl>
    <w:lvl w:ilvl="8" w:tplc="31F604AE">
      <w:numFmt w:val="bullet"/>
      <w:lvlText w:val="•"/>
      <w:lvlJc w:val="left"/>
      <w:pPr>
        <w:ind w:left="14374" w:hanging="360"/>
      </w:pPr>
      <w:rPr>
        <w:rFonts w:hint="default"/>
        <w:lang w:val="ru-RU" w:eastAsia="ru-RU" w:bidi="ru-RU"/>
      </w:rPr>
    </w:lvl>
  </w:abstractNum>
  <w:abstractNum w:abstractNumId="21" w15:restartNumberingAfterBreak="0">
    <w:nsid w:val="2AD14F2A"/>
    <w:multiLevelType w:val="hybridMultilevel"/>
    <w:tmpl w:val="73701F66"/>
    <w:lvl w:ilvl="0" w:tplc="0658DA14">
      <w:start w:val="1"/>
      <w:numFmt w:val="decimal"/>
      <w:lvlText w:val="%1."/>
      <w:lvlJc w:val="left"/>
      <w:pPr>
        <w:ind w:left="1977" w:hanging="284"/>
      </w:pPr>
      <w:rPr>
        <w:rFonts w:ascii="Times New Roman" w:eastAsia="Times New Roman" w:hAnsi="Times New Roman" w:cs="Times New Roman" w:hint="default"/>
        <w:spacing w:val="0"/>
        <w:w w:val="100"/>
        <w:sz w:val="28"/>
        <w:szCs w:val="28"/>
        <w:lang w:val="ru-RU" w:eastAsia="ru-RU" w:bidi="ru-RU"/>
      </w:rPr>
    </w:lvl>
    <w:lvl w:ilvl="1" w:tplc="C190690C">
      <w:start w:val="1"/>
      <w:numFmt w:val="decimal"/>
      <w:lvlText w:val="%2."/>
      <w:lvlJc w:val="left"/>
      <w:pPr>
        <w:ind w:left="2673" w:hanging="708"/>
      </w:pPr>
      <w:rPr>
        <w:rFonts w:ascii="Times New Roman" w:eastAsia="Times New Roman" w:hAnsi="Times New Roman" w:cs="Times New Roman" w:hint="default"/>
        <w:spacing w:val="0"/>
        <w:w w:val="100"/>
        <w:sz w:val="28"/>
        <w:szCs w:val="28"/>
        <w:lang w:val="ru-RU" w:eastAsia="ru-RU" w:bidi="ru-RU"/>
      </w:rPr>
    </w:lvl>
    <w:lvl w:ilvl="2" w:tplc="5156E4BC">
      <w:numFmt w:val="bullet"/>
      <w:lvlText w:val="•"/>
      <w:lvlJc w:val="left"/>
      <w:pPr>
        <w:ind w:left="2680" w:hanging="708"/>
      </w:pPr>
      <w:rPr>
        <w:rFonts w:hint="default"/>
        <w:lang w:val="ru-RU" w:eastAsia="ru-RU" w:bidi="ru-RU"/>
      </w:rPr>
    </w:lvl>
    <w:lvl w:ilvl="3" w:tplc="BEEA8BBC">
      <w:numFmt w:val="bullet"/>
      <w:lvlText w:val="•"/>
      <w:lvlJc w:val="left"/>
      <w:pPr>
        <w:ind w:left="4447" w:hanging="708"/>
      </w:pPr>
      <w:rPr>
        <w:rFonts w:hint="default"/>
        <w:lang w:val="ru-RU" w:eastAsia="ru-RU" w:bidi="ru-RU"/>
      </w:rPr>
    </w:lvl>
    <w:lvl w:ilvl="4" w:tplc="574C7862">
      <w:numFmt w:val="bullet"/>
      <w:lvlText w:val="•"/>
      <w:lvlJc w:val="left"/>
      <w:pPr>
        <w:ind w:left="6214" w:hanging="708"/>
      </w:pPr>
      <w:rPr>
        <w:rFonts w:hint="default"/>
        <w:lang w:val="ru-RU" w:eastAsia="ru-RU" w:bidi="ru-RU"/>
      </w:rPr>
    </w:lvl>
    <w:lvl w:ilvl="5" w:tplc="DB4ED066">
      <w:numFmt w:val="bullet"/>
      <w:lvlText w:val="•"/>
      <w:lvlJc w:val="left"/>
      <w:pPr>
        <w:ind w:left="7981" w:hanging="708"/>
      </w:pPr>
      <w:rPr>
        <w:rFonts w:hint="default"/>
        <w:lang w:val="ru-RU" w:eastAsia="ru-RU" w:bidi="ru-RU"/>
      </w:rPr>
    </w:lvl>
    <w:lvl w:ilvl="6" w:tplc="724066F4">
      <w:numFmt w:val="bullet"/>
      <w:lvlText w:val="•"/>
      <w:lvlJc w:val="left"/>
      <w:pPr>
        <w:ind w:left="9749" w:hanging="708"/>
      </w:pPr>
      <w:rPr>
        <w:rFonts w:hint="default"/>
        <w:lang w:val="ru-RU" w:eastAsia="ru-RU" w:bidi="ru-RU"/>
      </w:rPr>
    </w:lvl>
    <w:lvl w:ilvl="7" w:tplc="FC6EA60C">
      <w:numFmt w:val="bullet"/>
      <w:lvlText w:val="•"/>
      <w:lvlJc w:val="left"/>
      <w:pPr>
        <w:ind w:left="11516" w:hanging="708"/>
      </w:pPr>
      <w:rPr>
        <w:rFonts w:hint="default"/>
        <w:lang w:val="ru-RU" w:eastAsia="ru-RU" w:bidi="ru-RU"/>
      </w:rPr>
    </w:lvl>
    <w:lvl w:ilvl="8" w:tplc="C108CF7C">
      <w:numFmt w:val="bullet"/>
      <w:lvlText w:val="•"/>
      <w:lvlJc w:val="left"/>
      <w:pPr>
        <w:ind w:left="13283" w:hanging="708"/>
      </w:pPr>
      <w:rPr>
        <w:rFonts w:hint="default"/>
        <w:lang w:val="ru-RU" w:eastAsia="ru-RU" w:bidi="ru-RU"/>
      </w:rPr>
    </w:lvl>
  </w:abstractNum>
  <w:abstractNum w:abstractNumId="22" w15:restartNumberingAfterBreak="0">
    <w:nsid w:val="2D304897"/>
    <w:multiLevelType w:val="hybridMultilevel"/>
    <w:tmpl w:val="1EBC943C"/>
    <w:lvl w:ilvl="0" w:tplc="3020BD66">
      <w:start w:val="1"/>
      <w:numFmt w:val="decimal"/>
      <w:lvlText w:val="%1."/>
      <w:lvlJc w:val="left"/>
      <w:pPr>
        <w:ind w:left="1537" w:hanging="281"/>
      </w:pPr>
      <w:rPr>
        <w:rFonts w:ascii="Times New Roman" w:eastAsia="Times New Roman" w:hAnsi="Times New Roman" w:cs="Times New Roman" w:hint="default"/>
        <w:w w:val="100"/>
        <w:sz w:val="28"/>
        <w:szCs w:val="28"/>
        <w:lang w:val="ru-RU" w:eastAsia="ru-RU" w:bidi="ru-RU"/>
      </w:rPr>
    </w:lvl>
    <w:lvl w:ilvl="1" w:tplc="6EE822AE">
      <w:numFmt w:val="bullet"/>
      <w:lvlText w:val=""/>
      <w:lvlJc w:val="left"/>
      <w:pPr>
        <w:ind w:left="2142" w:hanging="361"/>
      </w:pPr>
      <w:rPr>
        <w:rFonts w:ascii="Wingdings" w:eastAsia="Wingdings" w:hAnsi="Wingdings" w:cs="Wingdings" w:hint="default"/>
        <w:w w:val="100"/>
        <w:sz w:val="28"/>
        <w:szCs w:val="28"/>
        <w:lang w:val="ru-RU" w:eastAsia="ru-RU" w:bidi="ru-RU"/>
      </w:rPr>
    </w:lvl>
    <w:lvl w:ilvl="2" w:tplc="D2B4C36E">
      <w:numFmt w:val="bullet"/>
      <w:lvlText w:val=""/>
      <w:lvlJc w:val="left"/>
      <w:pPr>
        <w:ind w:left="3045" w:hanging="360"/>
      </w:pPr>
      <w:rPr>
        <w:rFonts w:ascii="Wingdings" w:eastAsia="Wingdings" w:hAnsi="Wingdings" w:cs="Wingdings" w:hint="default"/>
        <w:w w:val="100"/>
        <w:sz w:val="28"/>
        <w:szCs w:val="28"/>
        <w:lang w:val="ru-RU" w:eastAsia="ru-RU" w:bidi="ru-RU"/>
      </w:rPr>
    </w:lvl>
    <w:lvl w:ilvl="3" w:tplc="00E47200">
      <w:numFmt w:val="bullet"/>
      <w:lvlText w:val="•"/>
      <w:lvlJc w:val="left"/>
      <w:pPr>
        <w:ind w:left="4762" w:hanging="360"/>
      </w:pPr>
      <w:rPr>
        <w:rFonts w:hint="default"/>
        <w:lang w:val="ru-RU" w:eastAsia="ru-RU" w:bidi="ru-RU"/>
      </w:rPr>
    </w:lvl>
    <w:lvl w:ilvl="4" w:tplc="F94A1CA4">
      <w:numFmt w:val="bullet"/>
      <w:lvlText w:val="•"/>
      <w:lvlJc w:val="left"/>
      <w:pPr>
        <w:ind w:left="6484" w:hanging="360"/>
      </w:pPr>
      <w:rPr>
        <w:rFonts w:hint="default"/>
        <w:lang w:val="ru-RU" w:eastAsia="ru-RU" w:bidi="ru-RU"/>
      </w:rPr>
    </w:lvl>
    <w:lvl w:ilvl="5" w:tplc="27FC4D72">
      <w:numFmt w:val="bullet"/>
      <w:lvlText w:val="•"/>
      <w:lvlJc w:val="left"/>
      <w:pPr>
        <w:ind w:left="8206" w:hanging="360"/>
      </w:pPr>
      <w:rPr>
        <w:rFonts w:hint="default"/>
        <w:lang w:val="ru-RU" w:eastAsia="ru-RU" w:bidi="ru-RU"/>
      </w:rPr>
    </w:lvl>
    <w:lvl w:ilvl="6" w:tplc="9216F34A">
      <w:numFmt w:val="bullet"/>
      <w:lvlText w:val="•"/>
      <w:lvlJc w:val="left"/>
      <w:pPr>
        <w:ind w:left="9929" w:hanging="360"/>
      </w:pPr>
      <w:rPr>
        <w:rFonts w:hint="default"/>
        <w:lang w:val="ru-RU" w:eastAsia="ru-RU" w:bidi="ru-RU"/>
      </w:rPr>
    </w:lvl>
    <w:lvl w:ilvl="7" w:tplc="11541FAC">
      <w:numFmt w:val="bullet"/>
      <w:lvlText w:val="•"/>
      <w:lvlJc w:val="left"/>
      <w:pPr>
        <w:ind w:left="11651" w:hanging="360"/>
      </w:pPr>
      <w:rPr>
        <w:rFonts w:hint="default"/>
        <w:lang w:val="ru-RU" w:eastAsia="ru-RU" w:bidi="ru-RU"/>
      </w:rPr>
    </w:lvl>
    <w:lvl w:ilvl="8" w:tplc="5D5E44CA">
      <w:numFmt w:val="bullet"/>
      <w:lvlText w:val="•"/>
      <w:lvlJc w:val="left"/>
      <w:pPr>
        <w:ind w:left="13373" w:hanging="360"/>
      </w:pPr>
      <w:rPr>
        <w:rFonts w:hint="default"/>
        <w:lang w:val="ru-RU" w:eastAsia="ru-RU" w:bidi="ru-RU"/>
      </w:rPr>
    </w:lvl>
  </w:abstractNum>
  <w:abstractNum w:abstractNumId="23" w15:restartNumberingAfterBreak="0">
    <w:nsid w:val="2ED443E2"/>
    <w:multiLevelType w:val="hybridMultilevel"/>
    <w:tmpl w:val="CB9257D2"/>
    <w:lvl w:ilvl="0" w:tplc="96C21922">
      <w:start w:val="1"/>
      <w:numFmt w:val="decimal"/>
      <w:lvlText w:val="%1)"/>
      <w:lvlJc w:val="left"/>
      <w:pPr>
        <w:ind w:left="1708" w:hanging="425"/>
      </w:pPr>
      <w:rPr>
        <w:rFonts w:ascii="Times New Roman" w:eastAsia="Times New Roman" w:hAnsi="Times New Roman" w:cs="Times New Roman" w:hint="default"/>
        <w:w w:val="100"/>
        <w:sz w:val="28"/>
        <w:szCs w:val="28"/>
        <w:lang w:val="ru-RU" w:eastAsia="ru-RU" w:bidi="ru-RU"/>
      </w:rPr>
    </w:lvl>
    <w:lvl w:ilvl="1" w:tplc="A496A8B6">
      <w:numFmt w:val="bullet"/>
      <w:lvlText w:val="•"/>
      <w:lvlJc w:val="left"/>
      <w:pPr>
        <w:ind w:left="3211" w:hanging="425"/>
      </w:pPr>
      <w:rPr>
        <w:rFonts w:hint="default"/>
        <w:lang w:val="ru-RU" w:eastAsia="ru-RU" w:bidi="ru-RU"/>
      </w:rPr>
    </w:lvl>
    <w:lvl w:ilvl="2" w:tplc="D9926408">
      <w:numFmt w:val="bullet"/>
      <w:lvlText w:val="•"/>
      <w:lvlJc w:val="left"/>
      <w:pPr>
        <w:ind w:left="4723" w:hanging="425"/>
      </w:pPr>
      <w:rPr>
        <w:rFonts w:hint="default"/>
        <w:lang w:val="ru-RU" w:eastAsia="ru-RU" w:bidi="ru-RU"/>
      </w:rPr>
    </w:lvl>
    <w:lvl w:ilvl="3" w:tplc="E6947C3E">
      <w:numFmt w:val="bullet"/>
      <w:lvlText w:val="•"/>
      <w:lvlJc w:val="left"/>
      <w:pPr>
        <w:ind w:left="6235" w:hanging="425"/>
      </w:pPr>
      <w:rPr>
        <w:rFonts w:hint="default"/>
        <w:lang w:val="ru-RU" w:eastAsia="ru-RU" w:bidi="ru-RU"/>
      </w:rPr>
    </w:lvl>
    <w:lvl w:ilvl="4" w:tplc="EAE6FF48">
      <w:numFmt w:val="bullet"/>
      <w:lvlText w:val="•"/>
      <w:lvlJc w:val="left"/>
      <w:pPr>
        <w:ind w:left="7747" w:hanging="425"/>
      </w:pPr>
      <w:rPr>
        <w:rFonts w:hint="default"/>
        <w:lang w:val="ru-RU" w:eastAsia="ru-RU" w:bidi="ru-RU"/>
      </w:rPr>
    </w:lvl>
    <w:lvl w:ilvl="5" w:tplc="2872F20C">
      <w:numFmt w:val="bullet"/>
      <w:lvlText w:val="•"/>
      <w:lvlJc w:val="left"/>
      <w:pPr>
        <w:ind w:left="9259" w:hanging="425"/>
      </w:pPr>
      <w:rPr>
        <w:rFonts w:hint="default"/>
        <w:lang w:val="ru-RU" w:eastAsia="ru-RU" w:bidi="ru-RU"/>
      </w:rPr>
    </w:lvl>
    <w:lvl w:ilvl="6" w:tplc="454E3E5C">
      <w:numFmt w:val="bullet"/>
      <w:lvlText w:val="•"/>
      <w:lvlJc w:val="left"/>
      <w:pPr>
        <w:ind w:left="10771" w:hanging="425"/>
      </w:pPr>
      <w:rPr>
        <w:rFonts w:hint="default"/>
        <w:lang w:val="ru-RU" w:eastAsia="ru-RU" w:bidi="ru-RU"/>
      </w:rPr>
    </w:lvl>
    <w:lvl w:ilvl="7" w:tplc="DBC477B6">
      <w:numFmt w:val="bullet"/>
      <w:lvlText w:val="•"/>
      <w:lvlJc w:val="left"/>
      <w:pPr>
        <w:ind w:left="12282" w:hanging="425"/>
      </w:pPr>
      <w:rPr>
        <w:rFonts w:hint="default"/>
        <w:lang w:val="ru-RU" w:eastAsia="ru-RU" w:bidi="ru-RU"/>
      </w:rPr>
    </w:lvl>
    <w:lvl w:ilvl="8" w:tplc="0B8C68BC">
      <w:numFmt w:val="bullet"/>
      <w:lvlText w:val="•"/>
      <w:lvlJc w:val="left"/>
      <w:pPr>
        <w:ind w:left="13794" w:hanging="425"/>
      </w:pPr>
      <w:rPr>
        <w:rFonts w:hint="default"/>
        <w:lang w:val="ru-RU" w:eastAsia="ru-RU" w:bidi="ru-RU"/>
      </w:rPr>
    </w:lvl>
  </w:abstractNum>
  <w:abstractNum w:abstractNumId="24" w15:restartNumberingAfterBreak="0">
    <w:nsid w:val="31387FE9"/>
    <w:multiLevelType w:val="hybridMultilevel"/>
    <w:tmpl w:val="B41066DC"/>
    <w:lvl w:ilvl="0" w:tplc="60925EBC">
      <w:numFmt w:val="bullet"/>
      <w:lvlText w:val=""/>
      <w:lvlJc w:val="left"/>
      <w:pPr>
        <w:ind w:left="826" w:hanging="360"/>
      </w:pPr>
      <w:rPr>
        <w:rFonts w:ascii="Symbol" w:eastAsia="Symbol" w:hAnsi="Symbol" w:cs="Symbol" w:hint="default"/>
        <w:w w:val="100"/>
        <w:sz w:val="28"/>
        <w:szCs w:val="28"/>
        <w:lang w:val="ru-RU" w:eastAsia="ru-RU" w:bidi="ru-RU"/>
      </w:rPr>
    </w:lvl>
    <w:lvl w:ilvl="1" w:tplc="BE3229DE">
      <w:numFmt w:val="bullet"/>
      <w:lvlText w:val="•"/>
      <w:lvlJc w:val="left"/>
      <w:pPr>
        <w:ind w:left="1899" w:hanging="360"/>
      </w:pPr>
      <w:rPr>
        <w:rFonts w:hint="default"/>
        <w:lang w:val="ru-RU" w:eastAsia="ru-RU" w:bidi="ru-RU"/>
      </w:rPr>
    </w:lvl>
    <w:lvl w:ilvl="2" w:tplc="74BCC396">
      <w:numFmt w:val="bullet"/>
      <w:lvlText w:val="•"/>
      <w:lvlJc w:val="left"/>
      <w:pPr>
        <w:ind w:left="2978" w:hanging="360"/>
      </w:pPr>
      <w:rPr>
        <w:rFonts w:hint="default"/>
        <w:lang w:val="ru-RU" w:eastAsia="ru-RU" w:bidi="ru-RU"/>
      </w:rPr>
    </w:lvl>
    <w:lvl w:ilvl="3" w:tplc="EE3AD4BE">
      <w:numFmt w:val="bullet"/>
      <w:lvlText w:val="•"/>
      <w:lvlJc w:val="left"/>
      <w:pPr>
        <w:ind w:left="4057" w:hanging="360"/>
      </w:pPr>
      <w:rPr>
        <w:rFonts w:hint="default"/>
        <w:lang w:val="ru-RU" w:eastAsia="ru-RU" w:bidi="ru-RU"/>
      </w:rPr>
    </w:lvl>
    <w:lvl w:ilvl="4" w:tplc="1E564004">
      <w:numFmt w:val="bullet"/>
      <w:lvlText w:val="•"/>
      <w:lvlJc w:val="left"/>
      <w:pPr>
        <w:ind w:left="5137" w:hanging="360"/>
      </w:pPr>
      <w:rPr>
        <w:rFonts w:hint="default"/>
        <w:lang w:val="ru-RU" w:eastAsia="ru-RU" w:bidi="ru-RU"/>
      </w:rPr>
    </w:lvl>
    <w:lvl w:ilvl="5" w:tplc="4ECAF9D6">
      <w:numFmt w:val="bullet"/>
      <w:lvlText w:val="•"/>
      <w:lvlJc w:val="left"/>
      <w:pPr>
        <w:ind w:left="6216" w:hanging="360"/>
      </w:pPr>
      <w:rPr>
        <w:rFonts w:hint="default"/>
        <w:lang w:val="ru-RU" w:eastAsia="ru-RU" w:bidi="ru-RU"/>
      </w:rPr>
    </w:lvl>
    <w:lvl w:ilvl="6" w:tplc="43045C8A">
      <w:numFmt w:val="bullet"/>
      <w:lvlText w:val="•"/>
      <w:lvlJc w:val="left"/>
      <w:pPr>
        <w:ind w:left="7295" w:hanging="360"/>
      </w:pPr>
      <w:rPr>
        <w:rFonts w:hint="default"/>
        <w:lang w:val="ru-RU" w:eastAsia="ru-RU" w:bidi="ru-RU"/>
      </w:rPr>
    </w:lvl>
    <w:lvl w:ilvl="7" w:tplc="A8D80F04">
      <w:numFmt w:val="bullet"/>
      <w:lvlText w:val="•"/>
      <w:lvlJc w:val="left"/>
      <w:pPr>
        <w:ind w:left="8375" w:hanging="360"/>
      </w:pPr>
      <w:rPr>
        <w:rFonts w:hint="default"/>
        <w:lang w:val="ru-RU" w:eastAsia="ru-RU" w:bidi="ru-RU"/>
      </w:rPr>
    </w:lvl>
    <w:lvl w:ilvl="8" w:tplc="89784FDA">
      <w:numFmt w:val="bullet"/>
      <w:lvlText w:val="•"/>
      <w:lvlJc w:val="left"/>
      <w:pPr>
        <w:ind w:left="9454" w:hanging="360"/>
      </w:pPr>
      <w:rPr>
        <w:rFonts w:hint="default"/>
        <w:lang w:val="ru-RU" w:eastAsia="ru-RU" w:bidi="ru-RU"/>
      </w:rPr>
    </w:lvl>
  </w:abstractNum>
  <w:abstractNum w:abstractNumId="25" w15:restartNumberingAfterBreak="0">
    <w:nsid w:val="319B3637"/>
    <w:multiLevelType w:val="hybridMultilevel"/>
    <w:tmpl w:val="5038DDE2"/>
    <w:lvl w:ilvl="0" w:tplc="B762A44A">
      <w:start w:val="1"/>
      <w:numFmt w:val="decimal"/>
      <w:lvlText w:val="%1)"/>
      <w:lvlJc w:val="left"/>
      <w:pPr>
        <w:ind w:left="1256" w:hanging="367"/>
      </w:pPr>
      <w:rPr>
        <w:rFonts w:ascii="Times New Roman" w:eastAsia="Times New Roman" w:hAnsi="Times New Roman" w:cs="Times New Roman" w:hint="default"/>
        <w:w w:val="100"/>
        <w:sz w:val="28"/>
        <w:szCs w:val="28"/>
        <w:lang w:val="ru-RU" w:eastAsia="ru-RU" w:bidi="ru-RU"/>
      </w:rPr>
    </w:lvl>
    <w:lvl w:ilvl="1" w:tplc="1EA04760">
      <w:numFmt w:val="bullet"/>
      <w:lvlText w:val=""/>
      <w:lvlJc w:val="left"/>
      <w:pPr>
        <w:ind w:left="2142" w:hanging="361"/>
      </w:pPr>
      <w:rPr>
        <w:rFonts w:ascii="Wingdings" w:eastAsia="Wingdings" w:hAnsi="Wingdings" w:cs="Wingdings" w:hint="default"/>
        <w:w w:val="100"/>
        <w:sz w:val="28"/>
        <w:szCs w:val="28"/>
        <w:lang w:val="ru-RU" w:eastAsia="ru-RU" w:bidi="ru-RU"/>
      </w:rPr>
    </w:lvl>
    <w:lvl w:ilvl="2" w:tplc="B2ECA56C">
      <w:numFmt w:val="bullet"/>
      <w:lvlText w:val="•"/>
      <w:lvlJc w:val="left"/>
      <w:pPr>
        <w:ind w:left="3770" w:hanging="361"/>
      </w:pPr>
      <w:rPr>
        <w:rFonts w:hint="default"/>
        <w:lang w:val="ru-RU" w:eastAsia="ru-RU" w:bidi="ru-RU"/>
      </w:rPr>
    </w:lvl>
    <w:lvl w:ilvl="3" w:tplc="C77A43D6">
      <w:numFmt w:val="bullet"/>
      <w:lvlText w:val="•"/>
      <w:lvlJc w:val="left"/>
      <w:pPr>
        <w:ind w:left="5401" w:hanging="361"/>
      </w:pPr>
      <w:rPr>
        <w:rFonts w:hint="default"/>
        <w:lang w:val="ru-RU" w:eastAsia="ru-RU" w:bidi="ru-RU"/>
      </w:rPr>
    </w:lvl>
    <w:lvl w:ilvl="4" w:tplc="F4C00454">
      <w:numFmt w:val="bullet"/>
      <w:lvlText w:val="•"/>
      <w:lvlJc w:val="left"/>
      <w:pPr>
        <w:ind w:left="7032" w:hanging="361"/>
      </w:pPr>
      <w:rPr>
        <w:rFonts w:hint="default"/>
        <w:lang w:val="ru-RU" w:eastAsia="ru-RU" w:bidi="ru-RU"/>
      </w:rPr>
    </w:lvl>
    <w:lvl w:ilvl="5" w:tplc="4EA81AAE">
      <w:numFmt w:val="bullet"/>
      <w:lvlText w:val="•"/>
      <w:lvlJc w:val="left"/>
      <w:pPr>
        <w:ind w:left="8663" w:hanging="361"/>
      </w:pPr>
      <w:rPr>
        <w:rFonts w:hint="default"/>
        <w:lang w:val="ru-RU" w:eastAsia="ru-RU" w:bidi="ru-RU"/>
      </w:rPr>
    </w:lvl>
    <w:lvl w:ilvl="6" w:tplc="D2B2A1B0">
      <w:numFmt w:val="bullet"/>
      <w:lvlText w:val="•"/>
      <w:lvlJc w:val="left"/>
      <w:pPr>
        <w:ind w:left="10294" w:hanging="361"/>
      </w:pPr>
      <w:rPr>
        <w:rFonts w:hint="default"/>
        <w:lang w:val="ru-RU" w:eastAsia="ru-RU" w:bidi="ru-RU"/>
      </w:rPr>
    </w:lvl>
    <w:lvl w:ilvl="7" w:tplc="5C325798">
      <w:numFmt w:val="bullet"/>
      <w:lvlText w:val="•"/>
      <w:lvlJc w:val="left"/>
      <w:pPr>
        <w:ind w:left="11925" w:hanging="361"/>
      </w:pPr>
      <w:rPr>
        <w:rFonts w:hint="default"/>
        <w:lang w:val="ru-RU" w:eastAsia="ru-RU" w:bidi="ru-RU"/>
      </w:rPr>
    </w:lvl>
    <w:lvl w:ilvl="8" w:tplc="D39EFFE0">
      <w:numFmt w:val="bullet"/>
      <w:lvlText w:val="•"/>
      <w:lvlJc w:val="left"/>
      <w:pPr>
        <w:ind w:left="13556" w:hanging="361"/>
      </w:pPr>
      <w:rPr>
        <w:rFonts w:hint="default"/>
        <w:lang w:val="ru-RU" w:eastAsia="ru-RU" w:bidi="ru-RU"/>
      </w:rPr>
    </w:lvl>
  </w:abstractNum>
  <w:abstractNum w:abstractNumId="26" w15:restartNumberingAfterBreak="0">
    <w:nsid w:val="31F824CB"/>
    <w:multiLevelType w:val="hybridMultilevel"/>
    <w:tmpl w:val="60005030"/>
    <w:lvl w:ilvl="0" w:tplc="D5C80058">
      <w:start w:val="1"/>
      <w:numFmt w:val="decimal"/>
      <w:lvlText w:val="%1."/>
      <w:lvlJc w:val="left"/>
      <w:pPr>
        <w:ind w:left="1552" w:hanging="360"/>
      </w:pPr>
      <w:rPr>
        <w:rFonts w:ascii="Times New Roman" w:eastAsia="Times New Roman" w:hAnsi="Times New Roman" w:cs="Times New Roman" w:hint="default"/>
        <w:spacing w:val="-8"/>
        <w:w w:val="100"/>
        <w:sz w:val="24"/>
        <w:szCs w:val="24"/>
        <w:lang w:val="ru-RU" w:eastAsia="ru-RU" w:bidi="ru-RU"/>
      </w:rPr>
    </w:lvl>
    <w:lvl w:ilvl="1" w:tplc="A16A0596">
      <w:numFmt w:val="bullet"/>
      <w:lvlText w:val="•"/>
      <w:lvlJc w:val="left"/>
      <w:pPr>
        <w:ind w:left="3085" w:hanging="360"/>
      </w:pPr>
      <w:rPr>
        <w:rFonts w:hint="default"/>
        <w:lang w:val="ru-RU" w:eastAsia="ru-RU" w:bidi="ru-RU"/>
      </w:rPr>
    </w:lvl>
    <w:lvl w:ilvl="2" w:tplc="A2D8B02C">
      <w:numFmt w:val="bullet"/>
      <w:lvlText w:val="•"/>
      <w:lvlJc w:val="left"/>
      <w:pPr>
        <w:ind w:left="4611" w:hanging="360"/>
      </w:pPr>
      <w:rPr>
        <w:rFonts w:hint="default"/>
        <w:lang w:val="ru-RU" w:eastAsia="ru-RU" w:bidi="ru-RU"/>
      </w:rPr>
    </w:lvl>
    <w:lvl w:ilvl="3" w:tplc="0EB8E52A">
      <w:numFmt w:val="bullet"/>
      <w:lvlText w:val="•"/>
      <w:lvlJc w:val="left"/>
      <w:pPr>
        <w:ind w:left="6137" w:hanging="360"/>
      </w:pPr>
      <w:rPr>
        <w:rFonts w:hint="default"/>
        <w:lang w:val="ru-RU" w:eastAsia="ru-RU" w:bidi="ru-RU"/>
      </w:rPr>
    </w:lvl>
    <w:lvl w:ilvl="4" w:tplc="2D206AC0">
      <w:numFmt w:val="bullet"/>
      <w:lvlText w:val="•"/>
      <w:lvlJc w:val="left"/>
      <w:pPr>
        <w:ind w:left="7663" w:hanging="360"/>
      </w:pPr>
      <w:rPr>
        <w:rFonts w:hint="default"/>
        <w:lang w:val="ru-RU" w:eastAsia="ru-RU" w:bidi="ru-RU"/>
      </w:rPr>
    </w:lvl>
    <w:lvl w:ilvl="5" w:tplc="BE0EAD92">
      <w:numFmt w:val="bullet"/>
      <w:lvlText w:val="•"/>
      <w:lvlJc w:val="left"/>
      <w:pPr>
        <w:ind w:left="9189" w:hanging="360"/>
      </w:pPr>
      <w:rPr>
        <w:rFonts w:hint="default"/>
        <w:lang w:val="ru-RU" w:eastAsia="ru-RU" w:bidi="ru-RU"/>
      </w:rPr>
    </w:lvl>
    <w:lvl w:ilvl="6" w:tplc="3E66252C">
      <w:numFmt w:val="bullet"/>
      <w:lvlText w:val="•"/>
      <w:lvlJc w:val="left"/>
      <w:pPr>
        <w:ind w:left="10715" w:hanging="360"/>
      </w:pPr>
      <w:rPr>
        <w:rFonts w:hint="default"/>
        <w:lang w:val="ru-RU" w:eastAsia="ru-RU" w:bidi="ru-RU"/>
      </w:rPr>
    </w:lvl>
    <w:lvl w:ilvl="7" w:tplc="89B0BF36">
      <w:numFmt w:val="bullet"/>
      <w:lvlText w:val="•"/>
      <w:lvlJc w:val="left"/>
      <w:pPr>
        <w:ind w:left="12240" w:hanging="360"/>
      </w:pPr>
      <w:rPr>
        <w:rFonts w:hint="default"/>
        <w:lang w:val="ru-RU" w:eastAsia="ru-RU" w:bidi="ru-RU"/>
      </w:rPr>
    </w:lvl>
    <w:lvl w:ilvl="8" w:tplc="F9FCE1EC">
      <w:numFmt w:val="bullet"/>
      <w:lvlText w:val="•"/>
      <w:lvlJc w:val="left"/>
      <w:pPr>
        <w:ind w:left="13766" w:hanging="360"/>
      </w:pPr>
      <w:rPr>
        <w:rFonts w:hint="default"/>
        <w:lang w:val="ru-RU" w:eastAsia="ru-RU" w:bidi="ru-RU"/>
      </w:rPr>
    </w:lvl>
  </w:abstractNum>
  <w:abstractNum w:abstractNumId="27" w15:restartNumberingAfterBreak="0">
    <w:nsid w:val="32AC2FC4"/>
    <w:multiLevelType w:val="hybridMultilevel"/>
    <w:tmpl w:val="38903BBE"/>
    <w:lvl w:ilvl="0" w:tplc="58BEC34E">
      <w:start w:val="1"/>
      <w:numFmt w:val="decimal"/>
      <w:lvlText w:val="%1)"/>
      <w:lvlJc w:val="left"/>
      <w:pPr>
        <w:ind w:left="2750" w:hanging="360"/>
      </w:pPr>
      <w:rPr>
        <w:rFonts w:ascii="Times New Roman" w:eastAsia="Times New Roman" w:hAnsi="Times New Roman" w:cs="Times New Roman" w:hint="default"/>
        <w:spacing w:val="0"/>
        <w:w w:val="100"/>
        <w:sz w:val="28"/>
        <w:szCs w:val="28"/>
        <w:lang w:val="ru-RU" w:eastAsia="ru-RU" w:bidi="ru-RU"/>
      </w:rPr>
    </w:lvl>
    <w:lvl w:ilvl="1" w:tplc="1A58F382">
      <w:numFmt w:val="bullet"/>
      <w:lvlText w:val="•"/>
      <w:lvlJc w:val="left"/>
      <w:pPr>
        <w:ind w:left="4165" w:hanging="360"/>
      </w:pPr>
      <w:rPr>
        <w:rFonts w:hint="default"/>
        <w:lang w:val="ru-RU" w:eastAsia="ru-RU" w:bidi="ru-RU"/>
      </w:rPr>
    </w:lvl>
    <w:lvl w:ilvl="2" w:tplc="71DCA8FA">
      <w:numFmt w:val="bullet"/>
      <w:lvlText w:val="•"/>
      <w:lvlJc w:val="left"/>
      <w:pPr>
        <w:ind w:left="5571" w:hanging="360"/>
      </w:pPr>
      <w:rPr>
        <w:rFonts w:hint="default"/>
        <w:lang w:val="ru-RU" w:eastAsia="ru-RU" w:bidi="ru-RU"/>
      </w:rPr>
    </w:lvl>
    <w:lvl w:ilvl="3" w:tplc="22B84822">
      <w:numFmt w:val="bullet"/>
      <w:lvlText w:val="•"/>
      <w:lvlJc w:val="left"/>
      <w:pPr>
        <w:ind w:left="6977" w:hanging="360"/>
      </w:pPr>
      <w:rPr>
        <w:rFonts w:hint="default"/>
        <w:lang w:val="ru-RU" w:eastAsia="ru-RU" w:bidi="ru-RU"/>
      </w:rPr>
    </w:lvl>
    <w:lvl w:ilvl="4" w:tplc="D758EFF4">
      <w:numFmt w:val="bullet"/>
      <w:lvlText w:val="•"/>
      <w:lvlJc w:val="left"/>
      <w:pPr>
        <w:ind w:left="8383" w:hanging="360"/>
      </w:pPr>
      <w:rPr>
        <w:rFonts w:hint="default"/>
        <w:lang w:val="ru-RU" w:eastAsia="ru-RU" w:bidi="ru-RU"/>
      </w:rPr>
    </w:lvl>
    <w:lvl w:ilvl="5" w:tplc="1C203798">
      <w:numFmt w:val="bullet"/>
      <w:lvlText w:val="•"/>
      <w:lvlJc w:val="left"/>
      <w:pPr>
        <w:ind w:left="9789" w:hanging="360"/>
      </w:pPr>
      <w:rPr>
        <w:rFonts w:hint="default"/>
        <w:lang w:val="ru-RU" w:eastAsia="ru-RU" w:bidi="ru-RU"/>
      </w:rPr>
    </w:lvl>
    <w:lvl w:ilvl="6" w:tplc="0BE8322A">
      <w:numFmt w:val="bullet"/>
      <w:lvlText w:val="•"/>
      <w:lvlJc w:val="left"/>
      <w:pPr>
        <w:ind w:left="11195" w:hanging="360"/>
      </w:pPr>
      <w:rPr>
        <w:rFonts w:hint="default"/>
        <w:lang w:val="ru-RU" w:eastAsia="ru-RU" w:bidi="ru-RU"/>
      </w:rPr>
    </w:lvl>
    <w:lvl w:ilvl="7" w:tplc="C94AD0FC">
      <w:numFmt w:val="bullet"/>
      <w:lvlText w:val="•"/>
      <w:lvlJc w:val="left"/>
      <w:pPr>
        <w:ind w:left="12600" w:hanging="360"/>
      </w:pPr>
      <w:rPr>
        <w:rFonts w:hint="default"/>
        <w:lang w:val="ru-RU" w:eastAsia="ru-RU" w:bidi="ru-RU"/>
      </w:rPr>
    </w:lvl>
    <w:lvl w:ilvl="8" w:tplc="F0A8076A">
      <w:numFmt w:val="bullet"/>
      <w:lvlText w:val="•"/>
      <w:lvlJc w:val="left"/>
      <w:pPr>
        <w:ind w:left="14006" w:hanging="360"/>
      </w:pPr>
      <w:rPr>
        <w:rFonts w:hint="default"/>
        <w:lang w:val="ru-RU" w:eastAsia="ru-RU" w:bidi="ru-RU"/>
      </w:rPr>
    </w:lvl>
  </w:abstractNum>
  <w:abstractNum w:abstractNumId="28" w15:restartNumberingAfterBreak="0">
    <w:nsid w:val="32CF5FB9"/>
    <w:multiLevelType w:val="hybridMultilevel"/>
    <w:tmpl w:val="27CAE6CE"/>
    <w:lvl w:ilvl="0" w:tplc="E92CDF82">
      <w:numFmt w:val="bullet"/>
      <w:lvlText w:val="-"/>
      <w:lvlJc w:val="left"/>
      <w:pPr>
        <w:ind w:left="108" w:hanging="183"/>
      </w:pPr>
      <w:rPr>
        <w:rFonts w:ascii="Times New Roman" w:eastAsia="Times New Roman" w:hAnsi="Times New Roman" w:cs="Times New Roman" w:hint="default"/>
        <w:spacing w:val="-18"/>
        <w:w w:val="99"/>
        <w:sz w:val="24"/>
        <w:szCs w:val="24"/>
        <w:lang w:val="ru-RU" w:eastAsia="ru-RU" w:bidi="ru-RU"/>
      </w:rPr>
    </w:lvl>
    <w:lvl w:ilvl="1" w:tplc="2F309FD8">
      <w:numFmt w:val="bullet"/>
      <w:lvlText w:val="•"/>
      <w:lvlJc w:val="left"/>
      <w:pPr>
        <w:ind w:left="865" w:hanging="183"/>
      </w:pPr>
      <w:rPr>
        <w:rFonts w:hint="default"/>
        <w:lang w:val="ru-RU" w:eastAsia="ru-RU" w:bidi="ru-RU"/>
      </w:rPr>
    </w:lvl>
    <w:lvl w:ilvl="2" w:tplc="B91E26AA">
      <w:numFmt w:val="bullet"/>
      <w:lvlText w:val="•"/>
      <w:lvlJc w:val="left"/>
      <w:pPr>
        <w:ind w:left="1631" w:hanging="183"/>
      </w:pPr>
      <w:rPr>
        <w:rFonts w:hint="default"/>
        <w:lang w:val="ru-RU" w:eastAsia="ru-RU" w:bidi="ru-RU"/>
      </w:rPr>
    </w:lvl>
    <w:lvl w:ilvl="3" w:tplc="D1E83D30">
      <w:numFmt w:val="bullet"/>
      <w:lvlText w:val="•"/>
      <w:lvlJc w:val="left"/>
      <w:pPr>
        <w:ind w:left="2396" w:hanging="183"/>
      </w:pPr>
      <w:rPr>
        <w:rFonts w:hint="default"/>
        <w:lang w:val="ru-RU" w:eastAsia="ru-RU" w:bidi="ru-RU"/>
      </w:rPr>
    </w:lvl>
    <w:lvl w:ilvl="4" w:tplc="CDE8C9BE">
      <w:numFmt w:val="bullet"/>
      <w:lvlText w:val="•"/>
      <w:lvlJc w:val="left"/>
      <w:pPr>
        <w:ind w:left="3162" w:hanging="183"/>
      </w:pPr>
      <w:rPr>
        <w:rFonts w:hint="default"/>
        <w:lang w:val="ru-RU" w:eastAsia="ru-RU" w:bidi="ru-RU"/>
      </w:rPr>
    </w:lvl>
    <w:lvl w:ilvl="5" w:tplc="08A88932">
      <w:numFmt w:val="bullet"/>
      <w:lvlText w:val="•"/>
      <w:lvlJc w:val="left"/>
      <w:pPr>
        <w:ind w:left="3927" w:hanging="183"/>
      </w:pPr>
      <w:rPr>
        <w:rFonts w:hint="default"/>
        <w:lang w:val="ru-RU" w:eastAsia="ru-RU" w:bidi="ru-RU"/>
      </w:rPr>
    </w:lvl>
    <w:lvl w:ilvl="6" w:tplc="B85ACED4">
      <w:numFmt w:val="bullet"/>
      <w:lvlText w:val="•"/>
      <w:lvlJc w:val="left"/>
      <w:pPr>
        <w:ind w:left="4693" w:hanging="183"/>
      </w:pPr>
      <w:rPr>
        <w:rFonts w:hint="default"/>
        <w:lang w:val="ru-RU" w:eastAsia="ru-RU" w:bidi="ru-RU"/>
      </w:rPr>
    </w:lvl>
    <w:lvl w:ilvl="7" w:tplc="347ABB72">
      <w:numFmt w:val="bullet"/>
      <w:lvlText w:val="•"/>
      <w:lvlJc w:val="left"/>
      <w:pPr>
        <w:ind w:left="5458" w:hanging="183"/>
      </w:pPr>
      <w:rPr>
        <w:rFonts w:hint="default"/>
        <w:lang w:val="ru-RU" w:eastAsia="ru-RU" w:bidi="ru-RU"/>
      </w:rPr>
    </w:lvl>
    <w:lvl w:ilvl="8" w:tplc="761A4A8A">
      <w:numFmt w:val="bullet"/>
      <w:lvlText w:val="•"/>
      <w:lvlJc w:val="left"/>
      <w:pPr>
        <w:ind w:left="6224" w:hanging="183"/>
      </w:pPr>
      <w:rPr>
        <w:rFonts w:hint="default"/>
        <w:lang w:val="ru-RU" w:eastAsia="ru-RU" w:bidi="ru-RU"/>
      </w:rPr>
    </w:lvl>
  </w:abstractNum>
  <w:abstractNum w:abstractNumId="29" w15:restartNumberingAfterBreak="0">
    <w:nsid w:val="32F06399"/>
    <w:multiLevelType w:val="hybridMultilevel"/>
    <w:tmpl w:val="65B2EE44"/>
    <w:lvl w:ilvl="0" w:tplc="5D7CBD72">
      <w:numFmt w:val="bullet"/>
      <w:lvlText w:val=""/>
      <w:lvlJc w:val="left"/>
      <w:pPr>
        <w:ind w:left="1977" w:hanging="361"/>
      </w:pPr>
      <w:rPr>
        <w:rFonts w:ascii="Symbol" w:eastAsia="Symbol" w:hAnsi="Symbol" w:cs="Symbol" w:hint="default"/>
        <w:w w:val="99"/>
        <w:sz w:val="20"/>
        <w:szCs w:val="20"/>
        <w:lang w:val="ru-RU" w:eastAsia="ru-RU" w:bidi="ru-RU"/>
      </w:rPr>
    </w:lvl>
    <w:lvl w:ilvl="1" w:tplc="4FCEEA4C">
      <w:numFmt w:val="bullet"/>
      <w:lvlText w:val="•"/>
      <w:lvlJc w:val="left"/>
      <w:pPr>
        <w:ind w:left="3463" w:hanging="361"/>
      </w:pPr>
      <w:rPr>
        <w:rFonts w:hint="default"/>
        <w:lang w:val="ru-RU" w:eastAsia="ru-RU" w:bidi="ru-RU"/>
      </w:rPr>
    </w:lvl>
    <w:lvl w:ilvl="2" w:tplc="1EDC5F9A">
      <w:numFmt w:val="bullet"/>
      <w:lvlText w:val="•"/>
      <w:lvlJc w:val="left"/>
      <w:pPr>
        <w:ind w:left="4947" w:hanging="361"/>
      </w:pPr>
      <w:rPr>
        <w:rFonts w:hint="default"/>
        <w:lang w:val="ru-RU" w:eastAsia="ru-RU" w:bidi="ru-RU"/>
      </w:rPr>
    </w:lvl>
    <w:lvl w:ilvl="3" w:tplc="F3BACCFA">
      <w:numFmt w:val="bullet"/>
      <w:lvlText w:val="•"/>
      <w:lvlJc w:val="left"/>
      <w:pPr>
        <w:ind w:left="6431" w:hanging="361"/>
      </w:pPr>
      <w:rPr>
        <w:rFonts w:hint="default"/>
        <w:lang w:val="ru-RU" w:eastAsia="ru-RU" w:bidi="ru-RU"/>
      </w:rPr>
    </w:lvl>
    <w:lvl w:ilvl="4" w:tplc="2D50D2E6">
      <w:numFmt w:val="bullet"/>
      <w:lvlText w:val="•"/>
      <w:lvlJc w:val="left"/>
      <w:pPr>
        <w:ind w:left="7915" w:hanging="361"/>
      </w:pPr>
      <w:rPr>
        <w:rFonts w:hint="default"/>
        <w:lang w:val="ru-RU" w:eastAsia="ru-RU" w:bidi="ru-RU"/>
      </w:rPr>
    </w:lvl>
    <w:lvl w:ilvl="5" w:tplc="56268202">
      <w:numFmt w:val="bullet"/>
      <w:lvlText w:val="•"/>
      <w:lvlJc w:val="left"/>
      <w:pPr>
        <w:ind w:left="9399" w:hanging="361"/>
      </w:pPr>
      <w:rPr>
        <w:rFonts w:hint="default"/>
        <w:lang w:val="ru-RU" w:eastAsia="ru-RU" w:bidi="ru-RU"/>
      </w:rPr>
    </w:lvl>
    <w:lvl w:ilvl="6" w:tplc="ECF8874A">
      <w:numFmt w:val="bullet"/>
      <w:lvlText w:val="•"/>
      <w:lvlJc w:val="left"/>
      <w:pPr>
        <w:ind w:left="10883" w:hanging="361"/>
      </w:pPr>
      <w:rPr>
        <w:rFonts w:hint="default"/>
        <w:lang w:val="ru-RU" w:eastAsia="ru-RU" w:bidi="ru-RU"/>
      </w:rPr>
    </w:lvl>
    <w:lvl w:ilvl="7" w:tplc="C11E52CE">
      <w:numFmt w:val="bullet"/>
      <w:lvlText w:val="•"/>
      <w:lvlJc w:val="left"/>
      <w:pPr>
        <w:ind w:left="12366" w:hanging="361"/>
      </w:pPr>
      <w:rPr>
        <w:rFonts w:hint="default"/>
        <w:lang w:val="ru-RU" w:eastAsia="ru-RU" w:bidi="ru-RU"/>
      </w:rPr>
    </w:lvl>
    <w:lvl w:ilvl="8" w:tplc="0504BEF6">
      <w:numFmt w:val="bullet"/>
      <w:lvlText w:val="•"/>
      <w:lvlJc w:val="left"/>
      <w:pPr>
        <w:ind w:left="13850" w:hanging="361"/>
      </w:pPr>
      <w:rPr>
        <w:rFonts w:hint="default"/>
        <w:lang w:val="ru-RU" w:eastAsia="ru-RU" w:bidi="ru-RU"/>
      </w:rPr>
    </w:lvl>
  </w:abstractNum>
  <w:abstractNum w:abstractNumId="30" w15:restartNumberingAfterBreak="0">
    <w:nsid w:val="33AA3DDE"/>
    <w:multiLevelType w:val="hybridMultilevel"/>
    <w:tmpl w:val="636827C0"/>
    <w:lvl w:ilvl="0" w:tplc="5C3C066C">
      <w:numFmt w:val="bullet"/>
      <w:lvlText w:val=""/>
      <w:lvlJc w:val="left"/>
      <w:pPr>
        <w:ind w:left="1691" w:hanging="360"/>
      </w:pPr>
      <w:rPr>
        <w:rFonts w:ascii="Symbol" w:eastAsia="Symbol" w:hAnsi="Symbol" w:cs="Symbol" w:hint="default"/>
        <w:w w:val="100"/>
        <w:sz w:val="28"/>
        <w:szCs w:val="28"/>
        <w:lang w:val="ru-RU" w:eastAsia="ru-RU" w:bidi="ru-RU"/>
      </w:rPr>
    </w:lvl>
    <w:lvl w:ilvl="1" w:tplc="B6464B88">
      <w:numFmt w:val="bullet"/>
      <w:lvlText w:val=""/>
      <w:lvlJc w:val="left"/>
      <w:pPr>
        <w:ind w:left="2262" w:hanging="360"/>
      </w:pPr>
      <w:rPr>
        <w:rFonts w:ascii="Symbol" w:eastAsia="Symbol" w:hAnsi="Symbol" w:cs="Symbol" w:hint="default"/>
        <w:w w:val="100"/>
        <w:sz w:val="28"/>
        <w:szCs w:val="28"/>
        <w:lang w:val="ru-RU" w:eastAsia="ru-RU" w:bidi="ru-RU"/>
      </w:rPr>
    </w:lvl>
    <w:lvl w:ilvl="2" w:tplc="17209E68">
      <w:numFmt w:val="bullet"/>
      <w:lvlText w:val="•"/>
      <w:lvlJc w:val="left"/>
      <w:pPr>
        <w:ind w:left="3877" w:hanging="360"/>
      </w:pPr>
      <w:rPr>
        <w:rFonts w:hint="default"/>
        <w:lang w:val="ru-RU" w:eastAsia="ru-RU" w:bidi="ru-RU"/>
      </w:rPr>
    </w:lvl>
    <w:lvl w:ilvl="3" w:tplc="9F6EDB28">
      <w:numFmt w:val="bullet"/>
      <w:lvlText w:val="•"/>
      <w:lvlJc w:val="left"/>
      <w:pPr>
        <w:ind w:left="5495" w:hanging="360"/>
      </w:pPr>
      <w:rPr>
        <w:rFonts w:hint="default"/>
        <w:lang w:val="ru-RU" w:eastAsia="ru-RU" w:bidi="ru-RU"/>
      </w:rPr>
    </w:lvl>
    <w:lvl w:ilvl="4" w:tplc="1C9CF6E4">
      <w:numFmt w:val="bullet"/>
      <w:lvlText w:val="•"/>
      <w:lvlJc w:val="left"/>
      <w:pPr>
        <w:ind w:left="7112" w:hanging="360"/>
      </w:pPr>
      <w:rPr>
        <w:rFonts w:hint="default"/>
        <w:lang w:val="ru-RU" w:eastAsia="ru-RU" w:bidi="ru-RU"/>
      </w:rPr>
    </w:lvl>
    <w:lvl w:ilvl="5" w:tplc="38242E5A">
      <w:numFmt w:val="bullet"/>
      <w:lvlText w:val="•"/>
      <w:lvlJc w:val="left"/>
      <w:pPr>
        <w:ind w:left="8730" w:hanging="360"/>
      </w:pPr>
      <w:rPr>
        <w:rFonts w:hint="default"/>
        <w:lang w:val="ru-RU" w:eastAsia="ru-RU" w:bidi="ru-RU"/>
      </w:rPr>
    </w:lvl>
    <w:lvl w:ilvl="6" w:tplc="BC688E48">
      <w:numFmt w:val="bullet"/>
      <w:lvlText w:val="•"/>
      <w:lvlJc w:val="left"/>
      <w:pPr>
        <w:ind w:left="10348" w:hanging="360"/>
      </w:pPr>
      <w:rPr>
        <w:rFonts w:hint="default"/>
        <w:lang w:val="ru-RU" w:eastAsia="ru-RU" w:bidi="ru-RU"/>
      </w:rPr>
    </w:lvl>
    <w:lvl w:ilvl="7" w:tplc="073867A0">
      <w:numFmt w:val="bullet"/>
      <w:lvlText w:val="•"/>
      <w:lvlJc w:val="left"/>
      <w:pPr>
        <w:ind w:left="11965" w:hanging="360"/>
      </w:pPr>
      <w:rPr>
        <w:rFonts w:hint="default"/>
        <w:lang w:val="ru-RU" w:eastAsia="ru-RU" w:bidi="ru-RU"/>
      </w:rPr>
    </w:lvl>
    <w:lvl w:ilvl="8" w:tplc="DB1C58A8">
      <w:numFmt w:val="bullet"/>
      <w:lvlText w:val="•"/>
      <w:lvlJc w:val="left"/>
      <w:pPr>
        <w:ind w:left="13583" w:hanging="360"/>
      </w:pPr>
      <w:rPr>
        <w:rFonts w:hint="default"/>
        <w:lang w:val="ru-RU" w:eastAsia="ru-RU" w:bidi="ru-RU"/>
      </w:rPr>
    </w:lvl>
  </w:abstractNum>
  <w:abstractNum w:abstractNumId="31" w15:restartNumberingAfterBreak="0">
    <w:nsid w:val="34E211A6"/>
    <w:multiLevelType w:val="hybridMultilevel"/>
    <w:tmpl w:val="B46069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38EB4465"/>
    <w:multiLevelType w:val="hybridMultilevel"/>
    <w:tmpl w:val="3A867A78"/>
    <w:lvl w:ilvl="0" w:tplc="B41C351A">
      <w:start w:val="3"/>
      <w:numFmt w:val="decimal"/>
      <w:lvlText w:val="%1."/>
      <w:lvlJc w:val="left"/>
      <w:pPr>
        <w:ind w:left="1979" w:hanging="282"/>
      </w:pPr>
      <w:rPr>
        <w:rFonts w:ascii="Times New Roman" w:eastAsia="Times New Roman" w:hAnsi="Times New Roman" w:cs="Times New Roman" w:hint="default"/>
        <w:b/>
        <w:bCs/>
        <w:spacing w:val="0"/>
        <w:w w:val="100"/>
        <w:sz w:val="28"/>
        <w:szCs w:val="28"/>
        <w:lang w:val="ru-RU" w:eastAsia="ru-RU" w:bidi="ru-RU"/>
      </w:rPr>
    </w:lvl>
    <w:lvl w:ilvl="1" w:tplc="AA2836D4">
      <w:start w:val="1"/>
      <w:numFmt w:val="decimal"/>
      <w:lvlText w:val="%2."/>
      <w:lvlJc w:val="left"/>
      <w:pPr>
        <w:ind w:left="5750" w:hanging="361"/>
        <w:jc w:val="right"/>
      </w:pPr>
      <w:rPr>
        <w:rFonts w:hint="default"/>
        <w:b/>
        <w:bCs/>
        <w:spacing w:val="0"/>
        <w:w w:val="100"/>
        <w:lang w:val="ru-RU" w:eastAsia="ru-RU" w:bidi="ru-RU"/>
      </w:rPr>
    </w:lvl>
    <w:lvl w:ilvl="2" w:tplc="C98A4112">
      <w:numFmt w:val="bullet"/>
      <w:lvlText w:val="•"/>
      <w:lvlJc w:val="left"/>
      <w:pPr>
        <w:ind w:left="6600" w:hanging="361"/>
      </w:pPr>
      <w:rPr>
        <w:rFonts w:hint="default"/>
        <w:lang w:val="ru-RU" w:eastAsia="ru-RU" w:bidi="ru-RU"/>
      </w:rPr>
    </w:lvl>
    <w:lvl w:ilvl="3" w:tplc="DF3C8BD2">
      <w:numFmt w:val="bullet"/>
      <w:lvlText w:val="•"/>
      <w:lvlJc w:val="left"/>
      <w:pPr>
        <w:ind w:left="7877" w:hanging="361"/>
      </w:pPr>
      <w:rPr>
        <w:rFonts w:hint="default"/>
        <w:lang w:val="ru-RU" w:eastAsia="ru-RU" w:bidi="ru-RU"/>
      </w:rPr>
    </w:lvl>
    <w:lvl w:ilvl="4" w:tplc="7932F338">
      <w:numFmt w:val="bullet"/>
      <w:lvlText w:val="•"/>
      <w:lvlJc w:val="left"/>
      <w:pPr>
        <w:ind w:left="9154" w:hanging="361"/>
      </w:pPr>
      <w:rPr>
        <w:rFonts w:hint="default"/>
        <w:lang w:val="ru-RU" w:eastAsia="ru-RU" w:bidi="ru-RU"/>
      </w:rPr>
    </w:lvl>
    <w:lvl w:ilvl="5" w:tplc="371C8CA0">
      <w:numFmt w:val="bullet"/>
      <w:lvlText w:val="•"/>
      <w:lvlJc w:val="left"/>
      <w:pPr>
        <w:ind w:left="10431" w:hanging="361"/>
      </w:pPr>
      <w:rPr>
        <w:rFonts w:hint="default"/>
        <w:lang w:val="ru-RU" w:eastAsia="ru-RU" w:bidi="ru-RU"/>
      </w:rPr>
    </w:lvl>
    <w:lvl w:ilvl="6" w:tplc="772EB6C0">
      <w:numFmt w:val="bullet"/>
      <w:lvlText w:val="•"/>
      <w:lvlJc w:val="left"/>
      <w:pPr>
        <w:ind w:left="11709" w:hanging="361"/>
      </w:pPr>
      <w:rPr>
        <w:rFonts w:hint="default"/>
        <w:lang w:val="ru-RU" w:eastAsia="ru-RU" w:bidi="ru-RU"/>
      </w:rPr>
    </w:lvl>
    <w:lvl w:ilvl="7" w:tplc="614AF1FE">
      <w:numFmt w:val="bullet"/>
      <w:lvlText w:val="•"/>
      <w:lvlJc w:val="left"/>
      <w:pPr>
        <w:ind w:left="12986" w:hanging="361"/>
      </w:pPr>
      <w:rPr>
        <w:rFonts w:hint="default"/>
        <w:lang w:val="ru-RU" w:eastAsia="ru-RU" w:bidi="ru-RU"/>
      </w:rPr>
    </w:lvl>
    <w:lvl w:ilvl="8" w:tplc="64E62162">
      <w:numFmt w:val="bullet"/>
      <w:lvlText w:val="•"/>
      <w:lvlJc w:val="left"/>
      <w:pPr>
        <w:ind w:left="14263" w:hanging="361"/>
      </w:pPr>
      <w:rPr>
        <w:rFonts w:hint="default"/>
        <w:lang w:val="ru-RU" w:eastAsia="ru-RU" w:bidi="ru-RU"/>
      </w:rPr>
    </w:lvl>
  </w:abstractNum>
  <w:abstractNum w:abstractNumId="33" w15:restartNumberingAfterBreak="0">
    <w:nsid w:val="3A186FFB"/>
    <w:multiLevelType w:val="hybridMultilevel"/>
    <w:tmpl w:val="87A0AB60"/>
    <w:lvl w:ilvl="0" w:tplc="FCF85772">
      <w:numFmt w:val="bullet"/>
      <w:lvlText w:val=""/>
      <w:lvlJc w:val="left"/>
      <w:pPr>
        <w:ind w:left="2142" w:hanging="361"/>
      </w:pPr>
      <w:rPr>
        <w:rFonts w:ascii="Wingdings" w:eastAsia="Wingdings" w:hAnsi="Wingdings" w:cs="Wingdings" w:hint="default"/>
        <w:w w:val="100"/>
        <w:sz w:val="28"/>
        <w:szCs w:val="28"/>
        <w:lang w:val="ru-RU" w:eastAsia="ru-RU" w:bidi="ru-RU"/>
      </w:rPr>
    </w:lvl>
    <w:lvl w:ilvl="1" w:tplc="1184728E">
      <w:numFmt w:val="bullet"/>
      <w:lvlText w:val="•"/>
      <w:lvlJc w:val="left"/>
      <w:pPr>
        <w:ind w:left="3607" w:hanging="361"/>
      </w:pPr>
      <w:rPr>
        <w:rFonts w:hint="default"/>
        <w:lang w:val="ru-RU" w:eastAsia="ru-RU" w:bidi="ru-RU"/>
      </w:rPr>
    </w:lvl>
    <w:lvl w:ilvl="2" w:tplc="5142C4BE">
      <w:numFmt w:val="bullet"/>
      <w:lvlText w:val="•"/>
      <w:lvlJc w:val="left"/>
      <w:pPr>
        <w:ind w:left="5075" w:hanging="361"/>
      </w:pPr>
      <w:rPr>
        <w:rFonts w:hint="default"/>
        <w:lang w:val="ru-RU" w:eastAsia="ru-RU" w:bidi="ru-RU"/>
      </w:rPr>
    </w:lvl>
    <w:lvl w:ilvl="3" w:tplc="24680558">
      <w:numFmt w:val="bullet"/>
      <w:lvlText w:val="•"/>
      <w:lvlJc w:val="left"/>
      <w:pPr>
        <w:ind w:left="6543" w:hanging="361"/>
      </w:pPr>
      <w:rPr>
        <w:rFonts w:hint="default"/>
        <w:lang w:val="ru-RU" w:eastAsia="ru-RU" w:bidi="ru-RU"/>
      </w:rPr>
    </w:lvl>
    <w:lvl w:ilvl="4" w:tplc="3EFEFF28">
      <w:numFmt w:val="bullet"/>
      <w:lvlText w:val="•"/>
      <w:lvlJc w:val="left"/>
      <w:pPr>
        <w:ind w:left="8011" w:hanging="361"/>
      </w:pPr>
      <w:rPr>
        <w:rFonts w:hint="default"/>
        <w:lang w:val="ru-RU" w:eastAsia="ru-RU" w:bidi="ru-RU"/>
      </w:rPr>
    </w:lvl>
    <w:lvl w:ilvl="5" w:tplc="62943610">
      <w:numFmt w:val="bullet"/>
      <w:lvlText w:val="•"/>
      <w:lvlJc w:val="left"/>
      <w:pPr>
        <w:ind w:left="9479" w:hanging="361"/>
      </w:pPr>
      <w:rPr>
        <w:rFonts w:hint="default"/>
        <w:lang w:val="ru-RU" w:eastAsia="ru-RU" w:bidi="ru-RU"/>
      </w:rPr>
    </w:lvl>
    <w:lvl w:ilvl="6" w:tplc="585E84F4">
      <w:numFmt w:val="bullet"/>
      <w:lvlText w:val="•"/>
      <w:lvlJc w:val="left"/>
      <w:pPr>
        <w:ind w:left="10947" w:hanging="361"/>
      </w:pPr>
      <w:rPr>
        <w:rFonts w:hint="default"/>
        <w:lang w:val="ru-RU" w:eastAsia="ru-RU" w:bidi="ru-RU"/>
      </w:rPr>
    </w:lvl>
    <w:lvl w:ilvl="7" w:tplc="FC24831E">
      <w:numFmt w:val="bullet"/>
      <w:lvlText w:val="•"/>
      <w:lvlJc w:val="left"/>
      <w:pPr>
        <w:ind w:left="12414" w:hanging="361"/>
      </w:pPr>
      <w:rPr>
        <w:rFonts w:hint="default"/>
        <w:lang w:val="ru-RU" w:eastAsia="ru-RU" w:bidi="ru-RU"/>
      </w:rPr>
    </w:lvl>
    <w:lvl w:ilvl="8" w:tplc="7B04A82C">
      <w:numFmt w:val="bullet"/>
      <w:lvlText w:val="•"/>
      <w:lvlJc w:val="left"/>
      <w:pPr>
        <w:ind w:left="13882" w:hanging="361"/>
      </w:pPr>
      <w:rPr>
        <w:rFonts w:hint="default"/>
        <w:lang w:val="ru-RU" w:eastAsia="ru-RU" w:bidi="ru-RU"/>
      </w:rPr>
    </w:lvl>
  </w:abstractNum>
  <w:abstractNum w:abstractNumId="34" w15:restartNumberingAfterBreak="0">
    <w:nsid w:val="3ADD763E"/>
    <w:multiLevelType w:val="hybridMultilevel"/>
    <w:tmpl w:val="0DEC564E"/>
    <w:lvl w:ilvl="0" w:tplc="84B47358">
      <w:start w:val="1"/>
      <w:numFmt w:val="decimal"/>
      <w:lvlText w:val="%1)"/>
      <w:lvlJc w:val="left"/>
      <w:pPr>
        <w:ind w:left="2068" w:hanging="361"/>
      </w:pPr>
      <w:rPr>
        <w:rFonts w:ascii="Times New Roman" w:eastAsia="Times New Roman" w:hAnsi="Times New Roman" w:cs="Times New Roman" w:hint="default"/>
        <w:spacing w:val="0"/>
        <w:w w:val="100"/>
        <w:sz w:val="28"/>
        <w:szCs w:val="28"/>
        <w:lang w:val="ru-RU" w:eastAsia="ru-RU" w:bidi="ru-RU"/>
      </w:rPr>
    </w:lvl>
    <w:lvl w:ilvl="1" w:tplc="8B36340C">
      <w:numFmt w:val="bullet"/>
      <w:lvlText w:val="•"/>
      <w:lvlJc w:val="left"/>
      <w:pPr>
        <w:ind w:left="3535" w:hanging="361"/>
      </w:pPr>
      <w:rPr>
        <w:rFonts w:hint="default"/>
        <w:lang w:val="ru-RU" w:eastAsia="ru-RU" w:bidi="ru-RU"/>
      </w:rPr>
    </w:lvl>
    <w:lvl w:ilvl="2" w:tplc="2D06C2DE">
      <w:numFmt w:val="bullet"/>
      <w:lvlText w:val="•"/>
      <w:lvlJc w:val="left"/>
      <w:pPr>
        <w:ind w:left="5011" w:hanging="361"/>
      </w:pPr>
      <w:rPr>
        <w:rFonts w:hint="default"/>
        <w:lang w:val="ru-RU" w:eastAsia="ru-RU" w:bidi="ru-RU"/>
      </w:rPr>
    </w:lvl>
    <w:lvl w:ilvl="3" w:tplc="58B0EE52">
      <w:numFmt w:val="bullet"/>
      <w:lvlText w:val="•"/>
      <w:lvlJc w:val="left"/>
      <w:pPr>
        <w:ind w:left="6487" w:hanging="361"/>
      </w:pPr>
      <w:rPr>
        <w:rFonts w:hint="default"/>
        <w:lang w:val="ru-RU" w:eastAsia="ru-RU" w:bidi="ru-RU"/>
      </w:rPr>
    </w:lvl>
    <w:lvl w:ilvl="4" w:tplc="86DE5D50">
      <w:numFmt w:val="bullet"/>
      <w:lvlText w:val="•"/>
      <w:lvlJc w:val="left"/>
      <w:pPr>
        <w:ind w:left="7963" w:hanging="361"/>
      </w:pPr>
      <w:rPr>
        <w:rFonts w:hint="default"/>
        <w:lang w:val="ru-RU" w:eastAsia="ru-RU" w:bidi="ru-RU"/>
      </w:rPr>
    </w:lvl>
    <w:lvl w:ilvl="5" w:tplc="5CE41512">
      <w:numFmt w:val="bullet"/>
      <w:lvlText w:val="•"/>
      <w:lvlJc w:val="left"/>
      <w:pPr>
        <w:ind w:left="9439" w:hanging="361"/>
      </w:pPr>
      <w:rPr>
        <w:rFonts w:hint="default"/>
        <w:lang w:val="ru-RU" w:eastAsia="ru-RU" w:bidi="ru-RU"/>
      </w:rPr>
    </w:lvl>
    <w:lvl w:ilvl="6" w:tplc="DB7CDB18">
      <w:numFmt w:val="bullet"/>
      <w:lvlText w:val="•"/>
      <w:lvlJc w:val="left"/>
      <w:pPr>
        <w:ind w:left="10915" w:hanging="361"/>
      </w:pPr>
      <w:rPr>
        <w:rFonts w:hint="default"/>
        <w:lang w:val="ru-RU" w:eastAsia="ru-RU" w:bidi="ru-RU"/>
      </w:rPr>
    </w:lvl>
    <w:lvl w:ilvl="7" w:tplc="D58254EA">
      <w:numFmt w:val="bullet"/>
      <w:lvlText w:val="•"/>
      <w:lvlJc w:val="left"/>
      <w:pPr>
        <w:ind w:left="12390" w:hanging="361"/>
      </w:pPr>
      <w:rPr>
        <w:rFonts w:hint="default"/>
        <w:lang w:val="ru-RU" w:eastAsia="ru-RU" w:bidi="ru-RU"/>
      </w:rPr>
    </w:lvl>
    <w:lvl w:ilvl="8" w:tplc="0D9EE608">
      <w:numFmt w:val="bullet"/>
      <w:lvlText w:val="•"/>
      <w:lvlJc w:val="left"/>
      <w:pPr>
        <w:ind w:left="13866" w:hanging="361"/>
      </w:pPr>
      <w:rPr>
        <w:rFonts w:hint="default"/>
        <w:lang w:val="ru-RU" w:eastAsia="ru-RU" w:bidi="ru-RU"/>
      </w:rPr>
    </w:lvl>
  </w:abstractNum>
  <w:abstractNum w:abstractNumId="35" w15:restartNumberingAfterBreak="0">
    <w:nsid w:val="3B492930"/>
    <w:multiLevelType w:val="hybridMultilevel"/>
    <w:tmpl w:val="9472507C"/>
    <w:lvl w:ilvl="0" w:tplc="0CF09BC2">
      <w:numFmt w:val="bullet"/>
      <w:lvlText w:val=""/>
      <w:lvlJc w:val="left"/>
      <w:pPr>
        <w:ind w:left="2080" w:hanging="373"/>
      </w:pPr>
      <w:rPr>
        <w:rFonts w:ascii="Wingdings" w:eastAsia="Wingdings" w:hAnsi="Wingdings" w:cs="Wingdings" w:hint="default"/>
        <w:w w:val="100"/>
        <w:sz w:val="28"/>
        <w:szCs w:val="28"/>
        <w:lang w:val="ru-RU" w:eastAsia="ru-RU" w:bidi="ru-RU"/>
      </w:rPr>
    </w:lvl>
    <w:lvl w:ilvl="1" w:tplc="CBAE59D8">
      <w:numFmt w:val="bullet"/>
      <w:lvlText w:val="•"/>
      <w:lvlJc w:val="left"/>
      <w:pPr>
        <w:ind w:left="3553" w:hanging="373"/>
      </w:pPr>
      <w:rPr>
        <w:rFonts w:hint="default"/>
        <w:lang w:val="ru-RU" w:eastAsia="ru-RU" w:bidi="ru-RU"/>
      </w:rPr>
    </w:lvl>
    <w:lvl w:ilvl="2" w:tplc="3F2E3D18">
      <w:numFmt w:val="bullet"/>
      <w:lvlText w:val="•"/>
      <w:lvlJc w:val="left"/>
      <w:pPr>
        <w:ind w:left="5027" w:hanging="373"/>
      </w:pPr>
      <w:rPr>
        <w:rFonts w:hint="default"/>
        <w:lang w:val="ru-RU" w:eastAsia="ru-RU" w:bidi="ru-RU"/>
      </w:rPr>
    </w:lvl>
    <w:lvl w:ilvl="3" w:tplc="1CD8EE0C">
      <w:numFmt w:val="bullet"/>
      <w:lvlText w:val="•"/>
      <w:lvlJc w:val="left"/>
      <w:pPr>
        <w:ind w:left="6501" w:hanging="373"/>
      </w:pPr>
      <w:rPr>
        <w:rFonts w:hint="default"/>
        <w:lang w:val="ru-RU" w:eastAsia="ru-RU" w:bidi="ru-RU"/>
      </w:rPr>
    </w:lvl>
    <w:lvl w:ilvl="4" w:tplc="F30C9338">
      <w:numFmt w:val="bullet"/>
      <w:lvlText w:val="•"/>
      <w:lvlJc w:val="left"/>
      <w:pPr>
        <w:ind w:left="7975" w:hanging="373"/>
      </w:pPr>
      <w:rPr>
        <w:rFonts w:hint="default"/>
        <w:lang w:val="ru-RU" w:eastAsia="ru-RU" w:bidi="ru-RU"/>
      </w:rPr>
    </w:lvl>
    <w:lvl w:ilvl="5" w:tplc="30583114">
      <w:numFmt w:val="bullet"/>
      <w:lvlText w:val="•"/>
      <w:lvlJc w:val="left"/>
      <w:pPr>
        <w:ind w:left="9449" w:hanging="373"/>
      </w:pPr>
      <w:rPr>
        <w:rFonts w:hint="default"/>
        <w:lang w:val="ru-RU" w:eastAsia="ru-RU" w:bidi="ru-RU"/>
      </w:rPr>
    </w:lvl>
    <w:lvl w:ilvl="6" w:tplc="357050A2">
      <w:numFmt w:val="bullet"/>
      <w:lvlText w:val="•"/>
      <w:lvlJc w:val="left"/>
      <w:pPr>
        <w:ind w:left="10923" w:hanging="373"/>
      </w:pPr>
      <w:rPr>
        <w:rFonts w:hint="default"/>
        <w:lang w:val="ru-RU" w:eastAsia="ru-RU" w:bidi="ru-RU"/>
      </w:rPr>
    </w:lvl>
    <w:lvl w:ilvl="7" w:tplc="ABD47DA4">
      <w:numFmt w:val="bullet"/>
      <w:lvlText w:val="•"/>
      <w:lvlJc w:val="left"/>
      <w:pPr>
        <w:ind w:left="12396" w:hanging="373"/>
      </w:pPr>
      <w:rPr>
        <w:rFonts w:hint="default"/>
        <w:lang w:val="ru-RU" w:eastAsia="ru-RU" w:bidi="ru-RU"/>
      </w:rPr>
    </w:lvl>
    <w:lvl w:ilvl="8" w:tplc="7EAAB514">
      <w:numFmt w:val="bullet"/>
      <w:lvlText w:val="•"/>
      <w:lvlJc w:val="left"/>
      <w:pPr>
        <w:ind w:left="13870" w:hanging="373"/>
      </w:pPr>
      <w:rPr>
        <w:rFonts w:hint="default"/>
        <w:lang w:val="ru-RU" w:eastAsia="ru-RU" w:bidi="ru-RU"/>
      </w:rPr>
    </w:lvl>
  </w:abstractNum>
  <w:abstractNum w:abstractNumId="36" w15:restartNumberingAfterBreak="0">
    <w:nsid w:val="3BB5465C"/>
    <w:multiLevelType w:val="hybridMultilevel"/>
    <w:tmpl w:val="F474CFCC"/>
    <w:lvl w:ilvl="0" w:tplc="4EC423AA">
      <w:numFmt w:val="bullet"/>
      <w:lvlText w:val=""/>
      <w:lvlJc w:val="left"/>
      <w:pPr>
        <w:ind w:left="1681" w:hanging="348"/>
      </w:pPr>
      <w:rPr>
        <w:rFonts w:hint="default"/>
        <w:w w:val="100"/>
        <w:lang w:val="ru-RU" w:eastAsia="ru-RU" w:bidi="ru-RU"/>
      </w:rPr>
    </w:lvl>
    <w:lvl w:ilvl="1" w:tplc="A626A7BC">
      <w:numFmt w:val="bullet"/>
      <w:lvlText w:val=""/>
      <w:lvlJc w:val="left"/>
      <w:pPr>
        <w:ind w:left="2762" w:hanging="360"/>
      </w:pPr>
      <w:rPr>
        <w:rFonts w:ascii="Wingdings" w:eastAsia="Wingdings" w:hAnsi="Wingdings" w:cs="Wingdings" w:hint="default"/>
        <w:w w:val="100"/>
        <w:sz w:val="28"/>
        <w:szCs w:val="28"/>
        <w:lang w:val="ru-RU" w:eastAsia="ru-RU" w:bidi="ru-RU"/>
      </w:rPr>
    </w:lvl>
    <w:lvl w:ilvl="2" w:tplc="818E8A7C">
      <w:numFmt w:val="bullet"/>
      <w:lvlText w:val="•"/>
      <w:lvlJc w:val="left"/>
      <w:pPr>
        <w:ind w:left="4322" w:hanging="360"/>
      </w:pPr>
      <w:rPr>
        <w:rFonts w:hint="default"/>
        <w:lang w:val="ru-RU" w:eastAsia="ru-RU" w:bidi="ru-RU"/>
      </w:rPr>
    </w:lvl>
    <w:lvl w:ilvl="3" w:tplc="353466A0">
      <w:numFmt w:val="bullet"/>
      <w:lvlText w:val="•"/>
      <w:lvlJc w:val="left"/>
      <w:pPr>
        <w:ind w:left="5884" w:hanging="360"/>
      </w:pPr>
      <w:rPr>
        <w:rFonts w:hint="default"/>
        <w:lang w:val="ru-RU" w:eastAsia="ru-RU" w:bidi="ru-RU"/>
      </w:rPr>
    </w:lvl>
    <w:lvl w:ilvl="4" w:tplc="990CF78E">
      <w:numFmt w:val="bullet"/>
      <w:lvlText w:val="•"/>
      <w:lvlJc w:val="left"/>
      <w:pPr>
        <w:ind w:left="7446" w:hanging="360"/>
      </w:pPr>
      <w:rPr>
        <w:rFonts w:hint="default"/>
        <w:lang w:val="ru-RU" w:eastAsia="ru-RU" w:bidi="ru-RU"/>
      </w:rPr>
    </w:lvl>
    <w:lvl w:ilvl="5" w:tplc="BF5CD2FA">
      <w:numFmt w:val="bullet"/>
      <w:lvlText w:val="•"/>
      <w:lvlJc w:val="left"/>
      <w:pPr>
        <w:ind w:left="9008" w:hanging="360"/>
      </w:pPr>
      <w:rPr>
        <w:rFonts w:hint="default"/>
        <w:lang w:val="ru-RU" w:eastAsia="ru-RU" w:bidi="ru-RU"/>
      </w:rPr>
    </w:lvl>
    <w:lvl w:ilvl="6" w:tplc="4D50747E">
      <w:numFmt w:val="bullet"/>
      <w:lvlText w:val="•"/>
      <w:lvlJc w:val="left"/>
      <w:pPr>
        <w:ind w:left="10570" w:hanging="360"/>
      </w:pPr>
      <w:rPr>
        <w:rFonts w:hint="default"/>
        <w:lang w:val="ru-RU" w:eastAsia="ru-RU" w:bidi="ru-RU"/>
      </w:rPr>
    </w:lvl>
    <w:lvl w:ilvl="7" w:tplc="79983BF2">
      <w:numFmt w:val="bullet"/>
      <w:lvlText w:val="•"/>
      <w:lvlJc w:val="left"/>
      <w:pPr>
        <w:ind w:left="12132" w:hanging="360"/>
      </w:pPr>
      <w:rPr>
        <w:rFonts w:hint="default"/>
        <w:lang w:val="ru-RU" w:eastAsia="ru-RU" w:bidi="ru-RU"/>
      </w:rPr>
    </w:lvl>
    <w:lvl w:ilvl="8" w:tplc="4680F76A">
      <w:numFmt w:val="bullet"/>
      <w:lvlText w:val="•"/>
      <w:lvlJc w:val="left"/>
      <w:pPr>
        <w:ind w:left="13694" w:hanging="360"/>
      </w:pPr>
      <w:rPr>
        <w:rFonts w:hint="default"/>
        <w:lang w:val="ru-RU" w:eastAsia="ru-RU" w:bidi="ru-RU"/>
      </w:rPr>
    </w:lvl>
  </w:abstractNum>
  <w:abstractNum w:abstractNumId="37" w15:restartNumberingAfterBreak="0">
    <w:nsid w:val="3C280792"/>
    <w:multiLevelType w:val="hybridMultilevel"/>
    <w:tmpl w:val="5BAC571A"/>
    <w:lvl w:ilvl="0" w:tplc="D494C530">
      <w:start w:val="1"/>
      <w:numFmt w:val="decimal"/>
      <w:lvlText w:val="%1)"/>
      <w:lvlJc w:val="left"/>
      <w:pPr>
        <w:ind w:left="2080" w:hanging="361"/>
      </w:pPr>
      <w:rPr>
        <w:rFonts w:ascii="Times New Roman" w:eastAsia="Times New Roman" w:hAnsi="Times New Roman" w:cs="Times New Roman" w:hint="default"/>
        <w:spacing w:val="0"/>
        <w:w w:val="100"/>
        <w:sz w:val="28"/>
        <w:szCs w:val="28"/>
        <w:lang w:val="ru-RU" w:eastAsia="ru-RU" w:bidi="ru-RU"/>
      </w:rPr>
    </w:lvl>
    <w:lvl w:ilvl="1" w:tplc="51B889C4">
      <w:numFmt w:val="bullet"/>
      <w:lvlText w:val="•"/>
      <w:lvlJc w:val="left"/>
      <w:pPr>
        <w:ind w:left="3553" w:hanging="361"/>
      </w:pPr>
      <w:rPr>
        <w:rFonts w:hint="default"/>
        <w:lang w:val="ru-RU" w:eastAsia="ru-RU" w:bidi="ru-RU"/>
      </w:rPr>
    </w:lvl>
    <w:lvl w:ilvl="2" w:tplc="898AD6FE">
      <w:numFmt w:val="bullet"/>
      <w:lvlText w:val="•"/>
      <w:lvlJc w:val="left"/>
      <w:pPr>
        <w:ind w:left="5027" w:hanging="361"/>
      </w:pPr>
      <w:rPr>
        <w:rFonts w:hint="default"/>
        <w:lang w:val="ru-RU" w:eastAsia="ru-RU" w:bidi="ru-RU"/>
      </w:rPr>
    </w:lvl>
    <w:lvl w:ilvl="3" w:tplc="580E735C">
      <w:numFmt w:val="bullet"/>
      <w:lvlText w:val="•"/>
      <w:lvlJc w:val="left"/>
      <w:pPr>
        <w:ind w:left="6501" w:hanging="361"/>
      </w:pPr>
      <w:rPr>
        <w:rFonts w:hint="default"/>
        <w:lang w:val="ru-RU" w:eastAsia="ru-RU" w:bidi="ru-RU"/>
      </w:rPr>
    </w:lvl>
    <w:lvl w:ilvl="4" w:tplc="1B98ECA8">
      <w:numFmt w:val="bullet"/>
      <w:lvlText w:val="•"/>
      <w:lvlJc w:val="left"/>
      <w:pPr>
        <w:ind w:left="7975" w:hanging="361"/>
      </w:pPr>
      <w:rPr>
        <w:rFonts w:hint="default"/>
        <w:lang w:val="ru-RU" w:eastAsia="ru-RU" w:bidi="ru-RU"/>
      </w:rPr>
    </w:lvl>
    <w:lvl w:ilvl="5" w:tplc="9D8210A8">
      <w:numFmt w:val="bullet"/>
      <w:lvlText w:val="•"/>
      <w:lvlJc w:val="left"/>
      <w:pPr>
        <w:ind w:left="9449" w:hanging="361"/>
      </w:pPr>
      <w:rPr>
        <w:rFonts w:hint="default"/>
        <w:lang w:val="ru-RU" w:eastAsia="ru-RU" w:bidi="ru-RU"/>
      </w:rPr>
    </w:lvl>
    <w:lvl w:ilvl="6" w:tplc="74009F8E">
      <w:numFmt w:val="bullet"/>
      <w:lvlText w:val="•"/>
      <w:lvlJc w:val="left"/>
      <w:pPr>
        <w:ind w:left="10923" w:hanging="361"/>
      </w:pPr>
      <w:rPr>
        <w:rFonts w:hint="default"/>
        <w:lang w:val="ru-RU" w:eastAsia="ru-RU" w:bidi="ru-RU"/>
      </w:rPr>
    </w:lvl>
    <w:lvl w:ilvl="7" w:tplc="792C0F54">
      <w:numFmt w:val="bullet"/>
      <w:lvlText w:val="•"/>
      <w:lvlJc w:val="left"/>
      <w:pPr>
        <w:ind w:left="12396" w:hanging="361"/>
      </w:pPr>
      <w:rPr>
        <w:rFonts w:hint="default"/>
        <w:lang w:val="ru-RU" w:eastAsia="ru-RU" w:bidi="ru-RU"/>
      </w:rPr>
    </w:lvl>
    <w:lvl w:ilvl="8" w:tplc="58AC1F9E">
      <w:numFmt w:val="bullet"/>
      <w:lvlText w:val="•"/>
      <w:lvlJc w:val="left"/>
      <w:pPr>
        <w:ind w:left="13870" w:hanging="361"/>
      </w:pPr>
      <w:rPr>
        <w:rFonts w:hint="default"/>
        <w:lang w:val="ru-RU" w:eastAsia="ru-RU" w:bidi="ru-RU"/>
      </w:rPr>
    </w:lvl>
  </w:abstractNum>
  <w:abstractNum w:abstractNumId="38" w15:restartNumberingAfterBreak="0">
    <w:nsid w:val="3CEF6E0C"/>
    <w:multiLevelType w:val="hybridMultilevel"/>
    <w:tmpl w:val="06F8B824"/>
    <w:lvl w:ilvl="0" w:tplc="AE16FE94">
      <w:numFmt w:val="bullet"/>
      <w:lvlText w:val="-"/>
      <w:lvlJc w:val="left"/>
      <w:pPr>
        <w:ind w:left="4660" w:hanging="125"/>
      </w:pPr>
      <w:rPr>
        <w:rFonts w:hint="default"/>
        <w:w w:val="100"/>
        <w:lang w:val="ru-RU" w:eastAsia="ru-RU" w:bidi="ru-RU"/>
      </w:rPr>
    </w:lvl>
    <w:lvl w:ilvl="1" w:tplc="01E653C0">
      <w:numFmt w:val="bullet"/>
      <w:lvlText w:val="•"/>
      <w:lvlJc w:val="left"/>
      <w:pPr>
        <w:ind w:left="7480" w:hanging="125"/>
      </w:pPr>
      <w:rPr>
        <w:rFonts w:hint="default"/>
        <w:lang w:val="ru-RU" w:eastAsia="ru-RU" w:bidi="ru-RU"/>
      </w:rPr>
    </w:lvl>
    <w:lvl w:ilvl="2" w:tplc="3C0AB25E">
      <w:numFmt w:val="bullet"/>
      <w:lvlText w:val="•"/>
      <w:lvlJc w:val="left"/>
      <w:pPr>
        <w:ind w:left="8517" w:hanging="125"/>
      </w:pPr>
      <w:rPr>
        <w:rFonts w:hint="default"/>
        <w:lang w:val="ru-RU" w:eastAsia="ru-RU" w:bidi="ru-RU"/>
      </w:rPr>
    </w:lvl>
    <w:lvl w:ilvl="3" w:tplc="6F72CEB2">
      <w:numFmt w:val="bullet"/>
      <w:lvlText w:val="•"/>
      <w:lvlJc w:val="left"/>
      <w:pPr>
        <w:ind w:left="9555" w:hanging="125"/>
      </w:pPr>
      <w:rPr>
        <w:rFonts w:hint="default"/>
        <w:lang w:val="ru-RU" w:eastAsia="ru-RU" w:bidi="ru-RU"/>
      </w:rPr>
    </w:lvl>
    <w:lvl w:ilvl="4" w:tplc="33965EDA">
      <w:numFmt w:val="bullet"/>
      <w:lvlText w:val="•"/>
      <w:lvlJc w:val="left"/>
      <w:pPr>
        <w:ind w:left="10592" w:hanging="125"/>
      </w:pPr>
      <w:rPr>
        <w:rFonts w:hint="default"/>
        <w:lang w:val="ru-RU" w:eastAsia="ru-RU" w:bidi="ru-RU"/>
      </w:rPr>
    </w:lvl>
    <w:lvl w:ilvl="5" w:tplc="6F6CF354">
      <w:numFmt w:val="bullet"/>
      <w:lvlText w:val="•"/>
      <w:lvlJc w:val="left"/>
      <w:pPr>
        <w:ind w:left="11630" w:hanging="125"/>
      </w:pPr>
      <w:rPr>
        <w:rFonts w:hint="default"/>
        <w:lang w:val="ru-RU" w:eastAsia="ru-RU" w:bidi="ru-RU"/>
      </w:rPr>
    </w:lvl>
    <w:lvl w:ilvl="6" w:tplc="5E0A413A">
      <w:numFmt w:val="bullet"/>
      <w:lvlText w:val="•"/>
      <w:lvlJc w:val="left"/>
      <w:pPr>
        <w:ind w:left="12668" w:hanging="125"/>
      </w:pPr>
      <w:rPr>
        <w:rFonts w:hint="default"/>
        <w:lang w:val="ru-RU" w:eastAsia="ru-RU" w:bidi="ru-RU"/>
      </w:rPr>
    </w:lvl>
    <w:lvl w:ilvl="7" w:tplc="D0C6E3E8">
      <w:numFmt w:val="bullet"/>
      <w:lvlText w:val="•"/>
      <w:lvlJc w:val="left"/>
      <w:pPr>
        <w:ind w:left="13705" w:hanging="125"/>
      </w:pPr>
      <w:rPr>
        <w:rFonts w:hint="default"/>
        <w:lang w:val="ru-RU" w:eastAsia="ru-RU" w:bidi="ru-RU"/>
      </w:rPr>
    </w:lvl>
    <w:lvl w:ilvl="8" w:tplc="D480B742">
      <w:numFmt w:val="bullet"/>
      <w:lvlText w:val="•"/>
      <w:lvlJc w:val="left"/>
      <w:pPr>
        <w:ind w:left="14743" w:hanging="125"/>
      </w:pPr>
      <w:rPr>
        <w:rFonts w:hint="default"/>
        <w:lang w:val="ru-RU" w:eastAsia="ru-RU" w:bidi="ru-RU"/>
      </w:rPr>
    </w:lvl>
  </w:abstractNum>
  <w:abstractNum w:abstractNumId="39" w15:restartNumberingAfterBreak="0">
    <w:nsid w:val="3D5F2AFC"/>
    <w:multiLevelType w:val="hybridMultilevel"/>
    <w:tmpl w:val="700E38B0"/>
    <w:lvl w:ilvl="0" w:tplc="34F4F302">
      <w:numFmt w:val="bullet"/>
      <w:lvlText w:val="-"/>
      <w:lvlJc w:val="left"/>
      <w:pPr>
        <w:ind w:left="1871" w:hanging="164"/>
      </w:pPr>
      <w:rPr>
        <w:rFonts w:ascii="Times New Roman" w:eastAsia="Times New Roman" w:hAnsi="Times New Roman" w:cs="Times New Roman" w:hint="default"/>
        <w:b/>
        <w:bCs/>
        <w:i/>
        <w:w w:val="100"/>
        <w:sz w:val="28"/>
        <w:szCs w:val="28"/>
        <w:lang w:val="ru-RU" w:eastAsia="ru-RU" w:bidi="ru-RU"/>
      </w:rPr>
    </w:lvl>
    <w:lvl w:ilvl="1" w:tplc="16C01A84">
      <w:numFmt w:val="bullet"/>
      <w:lvlText w:val="•"/>
      <w:lvlJc w:val="left"/>
      <w:pPr>
        <w:ind w:left="3373" w:hanging="164"/>
      </w:pPr>
      <w:rPr>
        <w:rFonts w:hint="default"/>
        <w:lang w:val="ru-RU" w:eastAsia="ru-RU" w:bidi="ru-RU"/>
      </w:rPr>
    </w:lvl>
    <w:lvl w:ilvl="2" w:tplc="8B303C28">
      <w:numFmt w:val="bullet"/>
      <w:lvlText w:val="•"/>
      <w:lvlJc w:val="left"/>
      <w:pPr>
        <w:ind w:left="4867" w:hanging="164"/>
      </w:pPr>
      <w:rPr>
        <w:rFonts w:hint="default"/>
        <w:lang w:val="ru-RU" w:eastAsia="ru-RU" w:bidi="ru-RU"/>
      </w:rPr>
    </w:lvl>
    <w:lvl w:ilvl="3" w:tplc="21A0752E">
      <w:numFmt w:val="bullet"/>
      <w:lvlText w:val="•"/>
      <w:lvlJc w:val="left"/>
      <w:pPr>
        <w:ind w:left="6361" w:hanging="164"/>
      </w:pPr>
      <w:rPr>
        <w:rFonts w:hint="default"/>
        <w:lang w:val="ru-RU" w:eastAsia="ru-RU" w:bidi="ru-RU"/>
      </w:rPr>
    </w:lvl>
    <w:lvl w:ilvl="4" w:tplc="E7D4581C">
      <w:numFmt w:val="bullet"/>
      <w:lvlText w:val="•"/>
      <w:lvlJc w:val="left"/>
      <w:pPr>
        <w:ind w:left="7855" w:hanging="164"/>
      </w:pPr>
      <w:rPr>
        <w:rFonts w:hint="default"/>
        <w:lang w:val="ru-RU" w:eastAsia="ru-RU" w:bidi="ru-RU"/>
      </w:rPr>
    </w:lvl>
    <w:lvl w:ilvl="5" w:tplc="98F8EBD0">
      <w:numFmt w:val="bullet"/>
      <w:lvlText w:val="•"/>
      <w:lvlJc w:val="left"/>
      <w:pPr>
        <w:ind w:left="9349" w:hanging="164"/>
      </w:pPr>
      <w:rPr>
        <w:rFonts w:hint="default"/>
        <w:lang w:val="ru-RU" w:eastAsia="ru-RU" w:bidi="ru-RU"/>
      </w:rPr>
    </w:lvl>
    <w:lvl w:ilvl="6" w:tplc="2EA84DBA">
      <w:numFmt w:val="bullet"/>
      <w:lvlText w:val="•"/>
      <w:lvlJc w:val="left"/>
      <w:pPr>
        <w:ind w:left="10843" w:hanging="164"/>
      </w:pPr>
      <w:rPr>
        <w:rFonts w:hint="default"/>
        <w:lang w:val="ru-RU" w:eastAsia="ru-RU" w:bidi="ru-RU"/>
      </w:rPr>
    </w:lvl>
    <w:lvl w:ilvl="7" w:tplc="6646FA6C">
      <w:numFmt w:val="bullet"/>
      <w:lvlText w:val="•"/>
      <w:lvlJc w:val="left"/>
      <w:pPr>
        <w:ind w:left="12336" w:hanging="164"/>
      </w:pPr>
      <w:rPr>
        <w:rFonts w:hint="default"/>
        <w:lang w:val="ru-RU" w:eastAsia="ru-RU" w:bidi="ru-RU"/>
      </w:rPr>
    </w:lvl>
    <w:lvl w:ilvl="8" w:tplc="C6FC2F42">
      <w:numFmt w:val="bullet"/>
      <w:lvlText w:val="•"/>
      <w:lvlJc w:val="left"/>
      <w:pPr>
        <w:ind w:left="13830" w:hanging="164"/>
      </w:pPr>
      <w:rPr>
        <w:rFonts w:hint="default"/>
        <w:lang w:val="ru-RU" w:eastAsia="ru-RU" w:bidi="ru-RU"/>
      </w:rPr>
    </w:lvl>
  </w:abstractNum>
  <w:abstractNum w:abstractNumId="40" w15:restartNumberingAfterBreak="0">
    <w:nsid w:val="3E632275"/>
    <w:multiLevelType w:val="hybridMultilevel"/>
    <w:tmpl w:val="1BA03F78"/>
    <w:lvl w:ilvl="0" w:tplc="5D96A8AA">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0F84AC0E">
      <w:numFmt w:val="bullet"/>
      <w:lvlText w:val="•"/>
      <w:lvlJc w:val="left"/>
      <w:pPr>
        <w:ind w:left="873" w:hanging="140"/>
      </w:pPr>
      <w:rPr>
        <w:rFonts w:hint="default"/>
        <w:lang w:val="ru-RU" w:eastAsia="ru-RU" w:bidi="ru-RU"/>
      </w:rPr>
    </w:lvl>
    <w:lvl w:ilvl="2" w:tplc="3DBCA3E6">
      <w:numFmt w:val="bullet"/>
      <w:lvlText w:val="•"/>
      <w:lvlJc w:val="left"/>
      <w:pPr>
        <w:ind w:left="1647" w:hanging="140"/>
      </w:pPr>
      <w:rPr>
        <w:rFonts w:hint="default"/>
        <w:lang w:val="ru-RU" w:eastAsia="ru-RU" w:bidi="ru-RU"/>
      </w:rPr>
    </w:lvl>
    <w:lvl w:ilvl="3" w:tplc="3C5E4B86">
      <w:numFmt w:val="bullet"/>
      <w:lvlText w:val="•"/>
      <w:lvlJc w:val="left"/>
      <w:pPr>
        <w:ind w:left="2420" w:hanging="140"/>
      </w:pPr>
      <w:rPr>
        <w:rFonts w:hint="default"/>
        <w:lang w:val="ru-RU" w:eastAsia="ru-RU" w:bidi="ru-RU"/>
      </w:rPr>
    </w:lvl>
    <w:lvl w:ilvl="4" w:tplc="DD024174">
      <w:numFmt w:val="bullet"/>
      <w:lvlText w:val="•"/>
      <w:lvlJc w:val="left"/>
      <w:pPr>
        <w:ind w:left="3194" w:hanging="140"/>
      </w:pPr>
      <w:rPr>
        <w:rFonts w:hint="default"/>
        <w:lang w:val="ru-RU" w:eastAsia="ru-RU" w:bidi="ru-RU"/>
      </w:rPr>
    </w:lvl>
    <w:lvl w:ilvl="5" w:tplc="86D6647A">
      <w:numFmt w:val="bullet"/>
      <w:lvlText w:val="•"/>
      <w:lvlJc w:val="left"/>
      <w:pPr>
        <w:ind w:left="3968" w:hanging="140"/>
      </w:pPr>
      <w:rPr>
        <w:rFonts w:hint="default"/>
        <w:lang w:val="ru-RU" w:eastAsia="ru-RU" w:bidi="ru-RU"/>
      </w:rPr>
    </w:lvl>
    <w:lvl w:ilvl="6" w:tplc="FED6E784">
      <w:numFmt w:val="bullet"/>
      <w:lvlText w:val="•"/>
      <w:lvlJc w:val="left"/>
      <w:pPr>
        <w:ind w:left="4741" w:hanging="140"/>
      </w:pPr>
      <w:rPr>
        <w:rFonts w:hint="default"/>
        <w:lang w:val="ru-RU" w:eastAsia="ru-RU" w:bidi="ru-RU"/>
      </w:rPr>
    </w:lvl>
    <w:lvl w:ilvl="7" w:tplc="74148A36">
      <w:numFmt w:val="bullet"/>
      <w:lvlText w:val="•"/>
      <w:lvlJc w:val="left"/>
      <w:pPr>
        <w:ind w:left="5515" w:hanging="140"/>
      </w:pPr>
      <w:rPr>
        <w:rFonts w:hint="default"/>
        <w:lang w:val="ru-RU" w:eastAsia="ru-RU" w:bidi="ru-RU"/>
      </w:rPr>
    </w:lvl>
    <w:lvl w:ilvl="8" w:tplc="DD3C0158">
      <w:numFmt w:val="bullet"/>
      <w:lvlText w:val="•"/>
      <w:lvlJc w:val="left"/>
      <w:pPr>
        <w:ind w:left="6288" w:hanging="140"/>
      </w:pPr>
      <w:rPr>
        <w:rFonts w:hint="default"/>
        <w:lang w:val="ru-RU" w:eastAsia="ru-RU" w:bidi="ru-RU"/>
      </w:rPr>
    </w:lvl>
  </w:abstractNum>
  <w:abstractNum w:abstractNumId="41" w15:restartNumberingAfterBreak="0">
    <w:nsid w:val="40E435F3"/>
    <w:multiLevelType w:val="hybridMultilevel"/>
    <w:tmpl w:val="DB8898D2"/>
    <w:lvl w:ilvl="0" w:tplc="2146FF2A">
      <w:start w:val="1"/>
      <w:numFmt w:val="decimal"/>
      <w:lvlText w:val="%1)"/>
      <w:lvlJc w:val="left"/>
      <w:pPr>
        <w:ind w:left="2013" w:hanging="306"/>
      </w:pPr>
      <w:rPr>
        <w:rFonts w:ascii="Times New Roman" w:eastAsia="Times New Roman" w:hAnsi="Times New Roman" w:cs="Times New Roman" w:hint="default"/>
        <w:spacing w:val="0"/>
        <w:w w:val="100"/>
        <w:sz w:val="28"/>
        <w:szCs w:val="28"/>
        <w:lang w:val="ru-RU" w:eastAsia="ru-RU" w:bidi="ru-RU"/>
      </w:rPr>
    </w:lvl>
    <w:lvl w:ilvl="1" w:tplc="72640332">
      <w:numFmt w:val="bullet"/>
      <w:lvlText w:val="•"/>
      <w:lvlJc w:val="left"/>
      <w:pPr>
        <w:ind w:left="3499" w:hanging="306"/>
      </w:pPr>
      <w:rPr>
        <w:rFonts w:hint="default"/>
        <w:lang w:val="ru-RU" w:eastAsia="ru-RU" w:bidi="ru-RU"/>
      </w:rPr>
    </w:lvl>
    <w:lvl w:ilvl="2" w:tplc="096A9506">
      <w:numFmt w:val="bullet"/>
      <w:lvlText w:val="•"/>
      <w:lvlJc w:val="left"/>
      <w:pPr>
        <w:ind w:left="4979" w:hanging="306"/>
      </w:pPr>
      <w:rPr>
        <w:rFonts w:hint="default"/>
        <w:lang w:val="ru-RU" w:eastAsia="ru-RU" w:bidi="ru-RU"/>
      </w:rPr>
    </w:lvl>
    <w:lvl w:ilvl="3" w:tplc="860CD994">
      <w:numFmt w:val="bullet"/>
      <w:lvlText w:val="•"/>
      <w:lvlJc w:val="left"/>
      <w:pPr>
        <w:ind w:left="6459" w:hanging="306"/>
      </w:pPr>
      <w:rPr>
        <w:rFonts w:hint="default"/>
        <w:lang w:val="ru-RU" w:eastAsia="ru-RU" w:bidi="ru-RU"/>
      </w:rPr>
    </w:lvl>
    <w:lvl w:ilvl="4" w:tplc="ADE23F12">
      <w:numFmt w:val="bullet"/>
      <w:lvlText w:val="•"/>
      <w:lvlJc w:val="left"/>
      <w:pPr>
        <w:ind w:left="7939" w:hanging="306"/>
      </w:pPr>
      <w:rPr>
        <w:rFonts w:hint="default"/>
        <w:lang w:val="ru-RU" w:eastAsia="ru-RU" w:bidi="ru-RU"/>
      </w:rPr>
    </w:lvl>
    <w:lvl w:ilvl="5" w:tplc="ED4E7E10">
      <w:numFmt w:val="bullet"/>
      <w:lvlText w:val="•"/>
      <w:lvlJc w:val="left"/>
      <w:pPr>
        <w:ind w:left="9419" w:hanging="306"/>
      </w:pPr>
      <w:rPr>
        <w:rFonts w:hint="default"/>
        <w:lang w:val="ru-RU" w:eastAsia="ru-RU" w:bidi="ru-RU"/>
      </w:rPr>
    </w:lvl>
    <w:lvl w:ilvl="6" w:tplc="8E1079DC">
      <w:numFmt w:val="bullet"/>
      <w:lvlText w:val="•"/>
      <w:lvlJc w:val="left"/>
      <w:pPr>
        <w:ind w:left="10899" w:hanging="306"/>
      </w:pPr>
      <w:rPr>
        <w:rFonts w:hint="default"/>
        <w:lang w:val="ru-RU" w:eastAsia="ru-RU" w:bidi="ru-RU"/>
      </w:rPr>
    </w:lvl>
    <w:lvl w:ilvl="7" w:tplc="7AD84BF0">
      <w:numFmt w:val="bullet"/>
      <w:lvlText w:val="•"/>
      <w:lvlJc w:val="left"/>
      <w:pPr>
        <w:ind w:left="12378" w:hanging="306"/>
      </w:pPr>
      <w:rPr>
        <w:rFonts w:hint="default"/>
        <w:lang w:val="ru-RU" w:eastAsia="ru-RU" w:bidi="ru-RU"/>
      </w:rPr>
    </w:lvl>
    <w:lvl w:ilvl="8" w:tplc="B2CCDABA">
      <w:numFmt w:val="bullet"/>
      <w:lvlText w:val="•"/>
      <w:lvlJc w:val="left"/>
      <w:pPr>
        <w:ind w:left="13858" w:hanging="306"/>
      </w:pPr>
      <w:rPr>
        <w:rFonts w:hint="default"/>
        <w:lang w:val="ru-RU" w:eastAsia="ru-RU" w:bidi="ru-RU"/>
      </w:rPr>
    </w:lvl>
  </w:abstractNum>
  <w:abstractNum w:abstractNumId="42" w15:restartNumberingAfterBreak="0">
    <w:nsid w:val="4278392D"/>
    <w:multiLevelType w:val="hybridMultilevel"/>
    <w:tmpl w:val="65C47008"/>
    <w:lvl w:ilvl="0" w:tplc="65F2585C">
      <w:start w:val="1"/>
      <w:numFmt w:val="decimal"/>
      <w:lvlText w:val="%1)"/>
      <w:lvlJc w:val="left"/>
      <w:pPr>
        <w:ind w:left="1708" w:hanging="367"/>
      </w:pPr>
      <w:rPr>
        <w:rFonts w:ascii="Times New Roman" w:eastAsia="Times New Roman" w:hAnsi="Times New Roman" w:cs="Times New Roman" w:hint="default"/>
        <w:w w:val="100"/>
        <w:sz w:val="28"/>
        <w:szCs w:val="28"/>
        <w:lang w:val="ru-RU" w:eastAsia="ru-RU" w:bidi="ru-RU"/>
      </w:rPr>
    </w:lvl>
    <w:lvl w:ilvl="1" w:tplc="39F49D9E">
      <w:numFmt w:val="bullet"/>
      <w:lvlText w:val="•"/>
      <w:lvlJc w:val="left"/>
      <w:pPr>
        <w:ind w:left="3211" w:hanging="367"/>
      </w:pPr>
      <w:rPr>
        <w:rFonts w:hint="default"/>
        <w:lang w:val="ru-RU" w:eastAsia="ru-RU" w:bidi="ru-RU"/>
      </w:rPr>
    </w:lvl>
    <w:lvl w:ilvl="2" w:tplc="531CE6A2">
      <w:numFmt w:val="bullet"/>
      <w:lvlText w:val="•"/>
      <w:lvlJc w:val="left"/>
      <w:pPr>
        <w:ind w:left="4723" w:hanging="367"/>
      </w:pPr>
      <w:rPr>
        <w:rFonts w:hint="default"/>
        <w:lang w:val="ru-RU" w:eastAsia="ru-RU" w:bidi="ru-RU"/>
      </w:rPr>
    </w:lvl>
    <w:lvl w:ilvl="3" w:tplc="950C6A8E">
      <w:numFmt w:val="bullet"/>
      <w:lvlText w:val="•"/>
      <w:lvlJc w:val="left"/>
      <w:pPr>
        <w:ind w:left="6235" w:hanging="367"/>
      </w:pPr>
      <w:rPr>
        <w:rFonts w:hint="default"/>
        <w:lang w:val="ru-RU" w:eastAsia="ru-RU" w:bidi="ru-RU"/>
      </w:rPr>
    </w:lvl>
    <w:lvl w:ilvl="4" w:tplc="21E6C094">
      <w:numFmt w:val="bullet"/>
      <w:lvlText w:val="•"/>
      <w:lvlJc w:val="left"/>
      <w:pPr>
        <w:ind w:left="7747" w:hanging="367"/>
      </w:pPr>
      <w:rPr>
        <w:rFonts w:hint="default"/>
        <w:lang w:val="ru-RU" w:eastAsia="ru-RU" w:bidi="ru-RU"/>
      </w:rPr>
    </w:lvl>
    <w:lvl w:ilvl="5" w:tplc="9F76166A">
      <w:numFmt w:val="bullet"/>
      <w:lvlText w:val="•"/>
      <w:lvlJc w:val="left"/>
      <w:pPr>
        <w:ind w:left="9259" w:hanging="367"/>
      </w:pPr>
      <w:rPr>
        <w:rFonts w:hint="default"/>
        <w:lang w:val="ru-RU" w:eastAsia="ru-RU" w:bidi="ru-RU"/>
      </w:rPr>
    </w:lvl>
    <w:lvl w:ilvl="6" w:tplc="2A5C5672">
      <w:numFmt w:val="bullet"/>
      <w:lvlText w:val="•"/>
      <w:lvlJc w:val="left"/>
      <w:pPr>
        <w:ind w:left="10771" w:hanging="367"/>
      </w:pPr>
      <w:rPr>
        <w:rFonts w:hint="default"/>
        <w:lang w:val="ru-RU" w:eastAsia="ru-RU" w:bidi="ru-RU"/>
      </w:rPr>
    </w:lvl>
    <w:lvl w:ilvl="7" w:tplc="D278C8E2">
      <w:numFmt w:val="bullet"/>
      <w:lvlText w:val="•"/>
      <w:lvlJc w:val="left"/>
      <w:pPr>
        <w:ind w:left="12282" w:hanging="367"/>
      </w:pPr>
      <w:rPr>
        <w:rFonts w:hint="default"/>
        <w:lang w:val="ru-RU" w:eastAsia="ru-RU" w:bidi="ru-RU"/>
      </w:rPr>
    </w:lvl>
    <w:lvl w:ilvl="8" w:tplc="2828D786">
      <w:numFmt w:val="bullet"/>
      <w:lvlText w:val="•"/>
      <w:lvlJc w:val="left"/>
      <w:pPr>
        <w:ind w:left="13794" w:hanging="367"/>
      </w:pPr>
      <w:rPr>
        <w:rFonts w:hint="default"/>
        <w:lang w:val="ru-RU" w:eastAsia="ru-RU" w:bidi="ru-RU"/>
      </w:rPr>
    </w:lvl>
  </w:abstractNum>
  <w:abstractNum w:abstractNumId="43" w15:restartNumberingAfterBreak="0">
    <w:nsid w:val="42EE5762"/>
    <w:multiLevelType w:val="hybridMultilevel"/>
    <w:tmpl w:val="2FEE138A"/>
    <w:lvl w:ilvl="0" w:tplc="0A70A5F2">
      <w:start w:val="1"/>
      <w:numFmt w:val="decimal"/>
      <w:lvlText w:val="%1)"/>
      <w:lvlJc w:val="left"/>
      <w:pPr>
        <w:ind w:left="1708" w:hanging="405"/>
      </w:pPr>
      <w:rPr>
        <w:rFonts w:ascii="Times New Roman" w:eastAsia="Times New Roman" w:hAnsi="Times New Roman" w:cs="Times New Roman" w:hint="default"/>
        <w:w w:val="100"/>
        <w:sz w:val="28"/>
        <w:szCs w:val="28"/>
        <w:lang w:val="ru-RU" w:eastAsia="ru-RU" w:bidi="ru-RU"/>
      </w:rPr>
    </w:lvl>
    <w:lvl w:ilvl="1" w:tplc="A04E7078">
      <w:numFmt w:val="bullet"/>
      <w:lvlText w:val=""/>
      <w:lvlJc w:val="left"/>
      <w:pPr>
        <w:ind w:left="1684" w:hanging="708"/>
      </w:pPr>
      <w:rPr>
        <w:rFonts w:ascii="Symbol" w:eastAsia="Symbol" w:hAnsi="Symbol" w:cs="Symbol" w:hint="default"/>
        <w:w w:val="99"/>
        <w:sz w:val="20"/>
        <w:szCs w:val="20"/>
        <w:lang w:val="ru-RU" w:eastAsia="ru-RU" w:bidi="ru-RU"/>
      </w:rPr>
    </w:lvl>
    <w:lvl w:ilvl="2" w:tplc="05420FDA">
      <w:numFmt w:val="bullet"/>
      <w:lvlText w:val=""/>
      <w:lvlJc w:val="left"/>
      <w:pPr>
        <w:ind w:left="1684" w:hanging="284"/>
      </w:pPr>
      <w:rPr>
        <w:rFonts w:ascii="Symbol" w:eastAsia="Symbol" w:hAnsi="Symbol" w:cs="Symbol" w:hint="default"/>
        <w:w w:val="99"/>
        <w:sz w:val="20"/>
        <w:szCs w:val="20"/>
        <w:lang w:val="ru-RU" w:eastAsia="ru-RU" w:bidi="ru-RU"/>
      </w:rPr>
    </w:lvl>
    <w:lvl w:ilvl="3" w:tplc="A538E43C">
      <w:numFmt w:val="bullet"/>
      <w:lvlText w:val="•"/>
      <w:lvlJc w:val="left"/>
      <w:pPr>
        <w:ind w:left="5059" w:hanging="284"/>
      </w:pPr>
      <w:rPr>
        <w:rFonts w:hint="default"/>
        <w:lang w:val="ru-RU" w:eastAsia="ru-RU" w:bidi="ru-RU"/>
      </w:rPr>
    </w:lvl>
    <w:lvl w:ilvl="4" w:tplc="8252E50C">
      <w:numFmt w:val="bullet"/>
      <w:lvlText w:val="•"/>
      <w:lvlJc w:val="left"/>
      <w:pPr>
        <w:ind w:left="6739" w:hanging="284"/>
      </w:pPr>
      <w:rPr>
        <w:rFonts w:hint="default"/>
        <w:lang w:val="ru-RU" w:eastAsia="ru-RU" w:bidi="ru-RU"/>
      </w:rPr>
    </w:lvl>
    <w:lvl w:ilvl="5" w:tplc="A0788C30">
      <w:numFmt w:val="bullet"/>
      <w:lvlText w:val="•"/>
      <w:lvlJc w:val="left"/>
      <w:pPr>
        <w:ind w:left="8419" w:hanging="284"/>
      </w:pPr>
      <w:rPr>
        <w:rFonts w:hint="default"/>
        <w:lang w:val="ru-RU" w:eastAsia="ru-RU" w:bidi="ru-RU"/>
      </w:rPr>
    </w:lvl>
    <w:lvl w:ilvl="6" w:tplc="98B00178">
      <w:numFmt w:val="bullet"/>
      <w:lvlText w:val="•"/>
      <w:lvlJc w:val="left"/>
      <w:pPr>
        <w:ind w:left="10099" w:hanging="284"/>
      </w:pPr>
      <w:rPr>
        <w:rFonts w:hint="default"/>
        <w:lang w:val="ru-RU" w:eastAsia="ru-RU" w:bidi="ru-RU"/>
      </w:rPr>
    </w:lvl>
    <w:lvl w:ilvl="7" w:tplc="D82EDE30">
      <w:numFmt w:val="bullet"/>
      <w:lvlText w:val="•"/>
      <w:lvlJc w:val="left"/>
      <w:pPr>
        <w:ind w:left="11778" w:hanging="284"/>
      </w:pPr>
      <w:rPr>
        <w:rFonts w:hint="default"/>
        <w:lang w:val="ru-RU" w:eastAsia="ru-RU" w:bidi="ru-RU"/>
      </w:rPr>
    </w:lvl>
    <w:lvl w:ilvl="8" w:tplc="606A169C">
      <w:numFmt w:val="bullet"/>
      <w:lvlText w:val="•"/>
      <w:lvlJc w:val="left"/>
      <w:pPr>
        <w:ind w:left="13458" w:hanging="284"/>
      </w:pPr>
      <w:rPr>
        <w:rFonts w:hint="default"/>
        <w:lang w:val="ru-RU" w:eastAsia="ru-RU" w:bidi="ru-RU"/>
      </w:rPr>
    </w:lvl>
  </w:abstractNum>
  <w:abstractNum w:abstractNumId="44" w15:restartNumberingAfterBreak="0">
    <w:nsid w:val="43F25598"/>
    <w:multiLevelType w:val="hybridMultilevel"/>
    <w:tmpl w:val="E3908EFA"/>
    <w:lvl w:ilvl="0" w:tplc="B186E9C6">
      <w:start w:val="1"/>
      <w:numFmt w:val="decimal"/>
      <w:lvlText w:val="%1)"/>
      <w:lvlJc w:val="left"/>
      <w:pPr>
        <w:ind w:left="2337" w:hanging="360"/>
      </w:pPr>
      <w:rPr>
        <w:rFonts w:ascii="Times New Roman" w:eastAsia="Times New Roman" w:hAnsi="Times New Roman" w:cs="Times New Roman" w:hint="default"/>
        <w:spacing w:val="0"/>
        <w:w w:val="100"/>
        <w:sz w:val="28"/>
        <w:szCs w:val="28"/>
        <w:lang w:val="ru-RU" w:eastAsia="ru-RU" w:bidi="ru-RU"/>
      </w:rPr>
    </w:lvl>
    <w:lvl w:ilvl="1" w:tplc="EECC9144">
      <w:numFmt w:val="bullet"/>
      <w:lvlText w:val="•"/>
      <w:lvlJc w:val="left"/>
      <w:pPr>
        <w:ind w:left="3787" w:hanging="360"/>
      </w:pPr>
      <w:rPr>
        <w:rFonts w:hint="default"/>
        <w:lang w:val="ru-RU" w:eastAsia="ru-RU" w:bidi="ru-RU"/>
      </w:rPr>
    </w:lvl>
    <w:lvl w:ilvl="2" w:tplc="79728ECC">
      <w:numFmt w:val="bullet"/>
      <w:lvlText w:val="•"/>
      <w:lvlJc w:val="left"/>
      <w:pPr>
        <w:ind w:left="5235" w:hanging="360"/>
      </w:pPr>
      <w:rPr>
        <w:rFonts w:hint="default"/>
        <w:lang w:val="ru-RU" w:eastAsia="ru-RU" w:bidi="ru-RU"/>
      </w:rPr>
    </w:lvl>
    <w:lvl w:ilvl="3" w:tplc="A3768BBC">
      <w:numFmt w:val="bullet"/>
      <w:lvlText w:val="•"/>
      <w:lvlJc w:val="left"/>
      <w:pPr>
        <w:ind w:left="6683" w:hanging="360"/>
      </w:pPr>
      <w:rPr>
        <w:rFonts w:hint="default"/>
        <w:lang w:val="ru-RU" w:eastAsia="ru-RU" w:bidi="ru-RU"/>
      </w:rPr>
    </w:lvl>
    <w:lvl w:ilvl="4" w:tplc="249CDBA0">
      <w:numFmt w:val="bullet"/>
      <w:lvlText w:val="•"/>
      <w:lvlJc w:val="left"/>
      <w:pPr>
        <w:ind w:left="8131" w:hanging="360"/>
      </w:pPr>
      <w:rPr>
        <w:rFonts w:hint="default"/>
        <w:lang w:val="ru-RU" w:eastAsia="ru-RU" w:bidi="ru-RU"/>
      </w:rPr>
    </w:lvl>
    <w:lvl w:ilvl="5" w:tplc="344E008E">
      <w:numFmt w:val="bullet"/>
      <w:lvlText w:val="•"/>
      <w:lvlJc w:val="left"/>
      <w:pPr>
        <w:ind w:left="9579" w:hanging="360"/>
      </w:pPr>
      <w:rPr>
        <w:rFonts w:hint="default"/>
        <w:lang w:val="ru-RU" w:eastAsia="ru-RU" w:bidi="ru-RU"/>
      </w:rPr>
    </w:lvl>
    <w:lvl w:ilvl="6" w:tplc="87A68E46">
      <w:numFmt w:val="bullet"/>
      <w:lvlText w:val="•"/>
      <w:lvlJc w:val="left"/>
      <w:pPr>
        <w:ind w:left="11027" w:hanging="360"/>
      </w:pPr>
      <w:rPr>
        <w:rFonts w:hint="default"/>
        <w:lang w:val="ru-RU" w:eastAsia="ru-RU" w:bidi="ru-RU"/>
      </w:rPr>
    </w:lvl>
    <w:lvl w:ilvl="7" w:tplc="A15A6566">
      <w:numFmt w:val="bullet"/>
      <w:lvlText w:val="•"/>
      <w:lvlJc w:val="left"/>
      <w:pPr>
        <w:ind w:left="12474" w:hanging="360"/>
      </w:pPr>
      <w:rPr>
        <w:rFonts w:hint="default"/>
        <w:lang w:val="ru-RU" w:eastAsia="ru-RU" w:bidi="ru-RU"/>
      </w:rPr>
    </w:lvl>
    <w:lvl w:ilvl="8" w:tplc="72CC5D28">
      <w:numFmt w:val="bullet"/>
      <w:lvlText w:val="•"/>
      <w:lvlJc w:val="left"/>
      <w:pPr>
        <w:ind w:left="13922" w:hanging="360"/>
      </w:pPr>
      <w:rPr>
        <w:rFonts w:hint="default"/>
        <w:lang w:val="ru-RU" w:eastAsia="ru-RU" w:bidi="ru-RU"/>
      </w:rPr>
    </w:lvl>
  </w:abstractNum>
  <w:abstractNum w:abstractNumId="45" w15:restartNumberingAfterBreak="0">
    <w:nsid w:val="4CAA66D4"/>
    <w:multiLevelType w:val="hybridMultilevel"/>
    <w:tmpl w:val="510CB7D8"/>
    <w:lvl w:ilvl="0" w:tplc="4FFCC4FA">
      <w:numFmt w:val="bullet"/>
      <w:lvlText w:val="*"/>
      <w:lvlJc w:val="left"/>
      <w:pPr>
        <w:ind w:left="1252" w:hanging="420"/>
      </w:pPr>
      <w:rPr>
        <w:rFonts w:ascii="Times New Roman" w:eastAsia="Times New Roman" w:hAnsi="Times New Roman" w:cs="Times New Roman" w:hint="default"/>
        <w:b/>
        <w:bCs/>
        <w:spacing w:val="-3"/>
        <w:w w:val="100"/>
        <w:sz w:val="24"/>
        <w:szCs w:val="24"/>
        <w:lang w:val="ru-RU" w:eastAsia="ru-RU" w:bidi="ru-RU"/>
      </w:rPr>
    </w:lvl>
    <w:lvl w:ilvl="1" w:tplc="49302772">
      <w:numFmt w:val="bullet"/>
      <w:lvlText w:val=""/>
      <w:lvlJc w:val="left"/>
      <w:pPr>
        <w:ind w:left="1552" w:hanging="360"/>
      </w:pPr>
      <w:rPr>
        <w:rFonts w:ascii="Symbol" w:eastAsia="Symbol" w:hAnsi="Symbol" w:cs="Symbol" w:hint="default"/>
        <w:w w:val="99"/>
        <w:sz w:val="20"/>
        <w:szCs w:val="20"/>
        <w:lang w:val="ru-RU" w:eastAsia="ru-RU" w:bidi="ru-RU"/>
      </w:rPr>
    </w:lvl>
    <w:lvl w:ilvl="2" w:tplc="C5780286">
      <w:numFmt w:val="bullet"/>
      <w:lvlText w:val="•"/>
      <w:lvlJc w:val="left"/>
      <w:pPr>
        <w:ind w:left="1560" w:hanging="360"/>
      </w:pPr>
      <w:rPr>
        <w:rFonts w:hint="default"/>
        <w:lang w:val="ru-RU" w:eastAsia="ru-RU" w:bidi="ru-RU"/>
      </w:rPr>
    </w:lvl>
    <w:lvl w:ilvl="3" w:tplc="4950D9DE">
      <w:numFmt w:val="bullet"/>
      <w:lvlText w:val="•"/>
      <w:lvlJc w:val="left"/>
      <w:pPr>
        <w:ind w:left="3467" w:hanging="360"/>
      </w:pPr>
      <w:rPr>
        <w:rFonts w:hint="default"/>
        <w:lang w:val="ru-RU" w:eastAsia="ru-RU" w:bidi="ru-RU"/>
      </w:rPr>
    </w:lvl>
    <w:lvl w:ilvl="4" w:tplc="D9BC8C8C">
      <w:numFmt w:val="bullet"/>
      <w:lvlText w:val="•"/>
      <w:lvlJc w:val="left"/>
      <w:pPr>
        <w:ind w:left="5374" w:hanging="360"/>
      </w:pPr>
      <w:rPr>
        <w:rFonts w:hint="default"/>
        <w:lang w:val="ru-RU" w:eastAsia="ru-RU" w:bidi="ru-RU"/>
      </w:rPr>
    </w:lvl>
    <w:lvl w:ilvl="5" w:tplc="3B6E565E">
      <w:numFmt w:val="bullet"/>
      <w:lvlText w:val="•"/>
      <w:lvlJc w:val="left"/>
      <w:pPr>
        <w:ind w:left="7281" w:hanging="360"/>
      </w:pPr>
      <w:rPr>
        <w:rFonts w:hint="default"/>
        <w:lang w:val="ru-RU" w:eastAsia="ru-RU" w:bidi="ru-RU"/>
      </w:rPr>
    </w:lvl>
    <w:lvl w:ilvl="6" w:tplc="AC468FEA">
      <w:numFmt w:val="bullet"/>
      <w:lvlText w:val="•"/>
      <w:lvlJc w:val="left"/>
      <w:pPr>
        <w:ind w:left="9189" w:hanging="360"/>
      </w:pPr>
      <w:rPr>
        <w:rFonts w:hint="default"/>
        <w:lang w:val="ru-RU" w:eastAsia="ru-RU" w:bidi="ru-RU"/>
      </w:rPr>
    </w:lvl>
    <w:lvl w:ilvl="7" w:tplc="727EEA9A">
      <w:numFmt w:val="bullet"/>
      <w:lvlText w:val="•"/>
      <w:lvlJc w:val="left"/>
      <w:pPr>
        <w:ind w:left="11096" w:hanging="360"/>
      </w:pPr>
      <w:rPr>
        <w:rFonts w:hint="default"/>
        <w:lang w:val="ru-RU" w:eastAsia="ru-RU" w:bidi="ru-RU"/>
      </w:rPr>
    </w:lvl>
    <w:lvl w:ilvl="8" w:tplc="BF04A096">
      <w:numFmt w:val="bullet"/>
      <w:lvlText w:val="•"/>
      <w:lvlJc w:val="left"/>
      <w:pPr>
        <w:ind w:left="13003" w:hanging="360"/>
      </w:pPr>
      <w:rPr>
        <w:rFonts w:hint="default"/>
        <w:lang w:val="ru-RU" w:eastAsia="ru-RU" w:bidi="ru-RU"/>
      </w:rPr>
    </w:lvl>
  </w:abstractNum>
  <w:abstractNum w:abstractNumId="46" w15:restartNumberingAfterBreak="0">
    <w:nsid w:val="4D1560C3"/>
    <w:multiLevelType w:val="hybridMultilevel"/>
    <w:tmpl w:val="E452C548"/>
    <w:lvl w:ilvl="0" w:tplc="D222E996">
      <w:numFmt w:val="bullet"/>
      <w:lvlText w:val="-"/>
      <w:lvlJc w:val="left"/>
      <w:pPr>
        <w:ind w:left="107" w:hanging="140"/>
      </w:pPr>
      <w:rPr>
        <w:rFonts w:ascii="Times New Roman" w:eastAsia="Times New Roman" w:hAnsi="Times New Roman" w:cs="Times New Roman" w:hint="default"/>
        <w:b/>
        <w:bCs/>
        <w:w w:val="99"/>
        <w:sz w:val="24"/>
        <w:szCs w:val="24"/>
        <w:lang w:val="ru-RU" w:eastAsia="ru-RU" w:bidi="ru-RU"/>
      </w:rPr>
    </w:lvl>
    <w:lvl w:ilvl="1" w:tplc="D210572E">
      <w:numFmt w:val="bullet"/>
      <w:lvlText w:val="•"/>
      <w:lvlJc w:val="left"/>
      <w:pPr>
        <w:ind w:left="1587" w:hanging="140"/>
      </w:pPr>
      <w:rPr>
        <w:rFonts w:hint="default"/>
        <w:lang w:val="ru-RU" w:eastAsia="ru-RU" w:bidi="ru-RU"/>
      </w:rPr>
    </w:lvl>
    <w:lvl w:ilvl="2" w:tplc="EFF07920">
      <w:numFmt w:val="bullet"/>
      <w:lvlText w:val="•"/>
      <w:lvlJc w:val="left"/>
      <w:pPr>
        <w:ind w:left="3074" w:hanging="140"/>
      </w:pPr>
      <w:rPr>
        <w:rFonts w:hint="default"/>
        <w:lang w:val="ru-RU" w:eastAsia="ru-RU" w:bidi="ru-RU"/>
      </w:rPr>
    </w:lvl>
    <w:lvl w:ilvl="3" w:tplc="390A9CBC">
      <w:numFmt w:val="bullet"/>
      <w:lvlText w:val="•"/>
      <w:lvlJc w:val="left"/>
      <w:pPr>
        <w:ind w:left="4561" w:hanging="140"/>
      </w:pPr>
      <w:rPr>
        <w:rFonts w:hint="default"/>
        <w:lang w:val="ru-RU" w:eastAsia="ru-RU" w:bidi="ru-RU"/>
      </w:rPr>
    </w:lvl>
    <w:lvl w:ilvl="4" w:tplc="6D828232">
      <w:numFmt w:val="bullet"/>
      <w:lvlText w:val="•"/>
      <w:lvlJc w:val="left"/>
      <w:pPr>
        <w:ind w:left="6048" w:hanging="140"/>
      </w:pPr>
      <w:rPr>
        <w:rFonts w:hint="default"/>
        <w:lang w:val="ru-RU" w:eastAsia="ru-RU" w:bidi="ru-RU"/>
      </w:rPr>
    </w:lvl>
    <w:lvl w:ilvl="5" w:tplc="2EA27BA0">
      <w:numFmt w:val="bullet"/>
      <w:lvlText w:val="•"/>
      <w:lvlJc w:val="left"/>
      <w:pPr>
        <w:ind w:left="7535" w:hanging="140"/>
      </w:pPr>
      <w:rPr>
        <w:rFonts w:hint="default"/>
        <w:lang w:val="ru-RU" w:eastAsia="ru-RU" w:bidi="ru-RU"/>
      </w:rPr>
    </w:lvl>
    <w:lvl w:ilvl="6" w:tplc="2C24D47C">
      <w:numFmt w:val="bullet"/>
      <w:lvlText w:val="•"/>
      <w:lvlJc w:val="left"/>
      <w:pPr>
        <w:ind w:left="9022" w:hanging="140"/>
      </w:pPr>
      <w:rPr>
        <w:rFonts w:hint="default"/>
        <w:lang w:val="ru-RU" w:eastAsia="ru-RU" w:bidi="ru-RU"/>
      </w:rPr>
    </w:lvl>
    <w:lvl w:ilvl="7" w:tplc="20747396">
      <w:numFmt w:val="bullet"/>
      <w:lvlText w:val="•"/>
      <w:lvlJc w:val="left"/>
      <w:pPr>
        <w:ind w:left="10509" w:hanging="140"/>
      </w:pPr>
      <w:rPr>
        <w:rFonts w:hint="default"/>
        <w:lang w:val="ru-RU" w:eastAsia="ru-RU" w:bidi="ru-RU"/>
      </w:rPr>
    </w:lvl>
    <w:lvl w:ilvl="8" w:tplc="B862139E">
      <w:numFmt w:val="bullet"/>
      <w:lvlText w:val="•"/>
      <w:lvlJc w:val="left"/>
      <w:pPr>
        <w:ind w:left="11996" w:hanging="140"/>
      </w:pPr>
      <w:rPr>
        <w:rFonts w:hint="default"/>
        <w:lang w:val="ru-RU" w:eastAsia="ru-RU" w:bidi="ru-RU"/>
      </w:rPr>
    </w:lvl>
  </w:abstractNum>
  <w:abstractNum w:abstractNumId="47" w15:restartNumberingAfterBreak="0">
    <w:nsid w:val="50465C18"/>
    <w:multiLevelType w:val="hybridMultilevel"/>
    <w:tmpl w:val="A5CE64C4"/>
    <w:lvl w:ilvl="0" w:tplc="4F06F14C">
      <w:start w:val="1"/>
      <w:numFmt w:val="decimal"/>
      <w:lvlText w:val="%1)"/>
      <w:lvlJc w:val="left"/>
      <w:pPr>
        <w:ind w:left="2013" w:hanging="306"/>
      </w:pPr>
      <w:rPr>
        <w:rFonts w:ascii="Times New Roman" w:eastAsia="Times New Roman" w:hAnsi="Times New Roman" w:cs="Times New Roman" w:hint="default"/>
        <w:spacing w:val="0"/>
        <w:w w:val="100"/>
        <w:sz w:val="28"/>
        <w:szCs w:val="28"/>
        <w:lang w:val="ru-RU" w:eastAsia="ru-RU" w:bidi="ru-RU"/>
      </w:rPr>
    </w:lvl>
    <w:lvl w:ilvl="1" w:tplc="87A443D2">
      <w:numFmt w:val="bullet"/>
      <w:lvlText w:val=""/>
      <w:lvlJc w:val="left"/>
      <w:pPr>
        <w:ind w:left="2428" w:hanging="348"/>
      </w:pPr>
      <w:rPr>
        <w:rFonts w:ascii="Wingdings" w:eastAsia="Wingdings" w:hAnsi="Wingdings" w:cs="Wingdings" w:hint="default"/>
        <w:w w:val="100"/>
        <w:sz w:val="28"/>
        <w:szCs w:val="28"/>
        <w:lang w:val="ru-RU" w:eastAsia="ru-RU" w:bidi="ru-RU"/>
      </w:rPr>
    </w:lvl>
    <w:lvl w:ilvl="2" w:tplc="1D82655C">
      <w:numFmt w:val="bullet"/>
      <w:lvlText w:val="•"/>
      <w:lvlJc w:val="left"/>
      <w:pPr>
        <w:ind w:left="4019" w:hanging="348"/>
      </w:pPr>
      <w:rPr>
        <w:rFonts w:hint="default"/>
        <w:lang w:val="ru-RU" w:eastAsia="ru-RU" w:bidi="ru-RU"/>
      </w:rPr>
    </w:lvl>
    <w:lvl w:ilvl="3" w:tplc="E042C750">
      <w:numFmt w:val="bullet"/>
      <w:lvlText w:val="•"/>
      <w:lvlJc w:val="left"/>
      <w:pPr>
        <w:ind w:left="5619" w:hanging="348"/>
      </w:pPr>
      <w:rPr>
        <w:rFonts w:hint="default"/>
        <w:lang w:val="ru-RU" w:eastAsia="ru-RU" w:bidi="ru-RU"/>
      </w:rPr>
    </w:lvl>
    <w:lvl w:ilvl="4" w:tplc="C4AA241C">
      <w:numFmt w:val="bullet"/>
      <w:lvlText w:val="•"/>
      <w:lvlJc w:val="left"/>
      <w:pPr>
        <w:ind w:left="7219" w:hanging="348"/>
      </w:pPr>
      <w:rPr>
        <w:rFonts w:hint="default"/>
        <w:lang w:val="ru-RU" w:eastAsia="ru-RU" w:bidi="ru-RU"/>
      </w:rPr>
    </w:lvl>
    <w:lvl w:ilvl="5" w:tplc="9232F0D4">
      <w:numFmt w:val="bullet"/>
      <w:lvlText w:val="•"/>
      <w:lvlJc w:val="left"/>
      <w:pPr>
        <w:ind w:left="8819" w:hanging="348"/>
      </w:pPr>
      <w:rPr>
        <w:rFonts w:hint="default"/>
        <w:lang w:val="ru-RU" w:eastAsia="ru-RU" w:bidi="ru-RU"/>
      </w:rPr>
    </w:lvl>
    <w:lvl w:ilvl="6" w:tplc="A484E79A">
      <w:numFmt w:val="bullet"/>
      <w:lvlText w:val="•"/>
      <w:lvlJc w:val="left"/>
      <w:pPr>
        <w:ind w:left="10419" w:hanging="348"/>
      </w:pPr>
      <w:rPr>
        <w:rFonts w:hint="default"/>
        <w:lang w:val="ru-RU" w:eastAsia="ru-RU" w:bidi="ru-RU"/>
      </w:rPr>
    </w:lvl>
    <w:lvl w:ilvl="7" w:tplc="A4166038">
      <w:numFmt w:val="bullet"/>
      <w:lvlText w:val="•"/>
      <w:lvlJc w:val="left"/>
      <w:pPr>
        <w:ind w:left="12018" w:hanging="348"/>
      </w:pPr>
      <w:rPr>
        <w:rFonts w:hint="default"/>
        <w:lang w:val="ru-RU" w:eastAsia="ru-RU" w:bidi="ru-RU"/>
      </w:rPr>
    </w:lvl>
    <w:lvl w:ilvl="8" w:tplc="A0C2DC36">
      <w:numFmt w:val="bullet"/>
      <w:lvlText w:val="•"/>
      <w:lvlJc w:val="left"/>
      <w:pPr>
        <w:ind w:left="13618" w:hanging="348"/>
      </w:pPr>
      <w:rPr>
        <w:rFonts w:hint="default"/>
        <w:lang w:val="ru-RU" w:eastAsia="ru-RU" w:bidi="ru-RU"/>
      </w:rPr>
    </w:lvl>
  </w:abstractNum>
  <w:abstractNum w:abstractNumId="48" w15:restartNumberingAfterBreak="0">
    <w:nsid w:val="50DA125A"/>
    <w:multiLevelType w:val="hybridMultilevel"/>
    <w:tmpl w:val="596E3F04"/>
    <w:lvl w:ilvl="0" w:tplc="F662CA9A">
      <w:start w:val="1"/>
      <w:numFmt w:val="decimal"/>
      <w:lvlText w:val="%1)"/>
      <w:lvlJc w:val="left"/>
      <w:pPr>
        <w:ind w:left="2068" w:hanging="361"/>
      </w:pPr>
      <w:rPr>
        <w:rFonts w:ascii="Times New Roman" w:eastAsia="Times New Roman" w:hAnsi="Times New Roman" w:cs="Times New Roman" w:hint="default"/>
        <w:spacing w:val="0"/>
        <w:w w:val="100"/>
        <w:sz w:val="28"/>
        <w:szCs w:val="28"/>
        <w:lang w:val="ru-RU" w:eastAsia="ru-RU" w:bidi="ru-RU"/>
      </w:rPr>
    </w:lvl>
    <w:lvl w:ilvl="1" w:tplc="1486B544">
      <w:numFmt w:val="bullet"/>
      <w:lvlText w:val="•"/>
      <w:lvlJc w:val="left"/>
      <w:pPr>
        <w:ind w:left="3535" w:hanging="361"/>
      </w:pPr>
      <w:rPr>
        <w:rFonts w:hint="default"/>
        <w:lang w:val="ru-RU" w:eastAsia="ru-RU" w:bidi="ru-RU"/>
      </w:rPr>
    </w:lvl>
    <w:lvl w:ilvl="2" w:tplc="9BC6743E">
      <w:numFmt w:val="bullet"/>
      <w:lvlText w:val="•"/>
      <w:lvlJc w:val="left"/>
      <w:pPr>
        <w:ind w:left="5011" w:hanging="361"/>
      </w:pPr>
      <w:rPr>
        <w:rFonts w:hint="default"/>
        <w:lang w:val="ru-RU" w:eastAsia="ru-RU" w:bidi="ru-RU"/>
      </w:rPr>
    </w:lvl>
    <w:lvl w:ilvl="3" w:tplc="D882A2C2">
      <w:numFmt w:val="bullet"/>
      <w:lvlText w:val="•"/>
      <w:lvlJc w:val="left"/>
      <w:pPr>
        <w:ind w:left="6487" w:hanging="361"/>
      </w:pPr>
      <w:rPr>
        <w:rFonts w:hint="default"/>
        <w:lang w:val="ru-RU" w:eastAsia="ru-RU" w:bidi="ru-RU"/>
      </w:rPr>
    </w:lvl>
    <w:lvl w:ilvl="4" w:tplc="9932B692">
      <w:numFmt w:val="bullet"/>
      <w:lvlText w:val="•"/>
      <w:lvlJc w:val="left"/>
      <w:pPr>
        <w:ind w:left="7963" w:hanging="361"/>
      </w:pPr>
      <w:rPr>
        <w:rFonts w:hint="default"/>
        <w:lang w:val="ru-RU" w:eastAsia="ru-RU" w:bidi="ru-RU"/>
      </w:rPr>
    </w:lvl>
    <w:lvl w:ilvl="5" w:tplc="77A8DEA6">
      <w:numFmt w:val="bullet"/>
      <w:lvlText w:val="•"/>
      <w:lvlJc w:val="left"/>
      <w:pPr>
        <w:ind w:left="9439" w:hanging="361"/>
      </w:pPr>
      <w:rPr>
        <w:rFonts w:hint="default"/>
        <w:lang w:val="ru-RU" w:eastAsia="ru-RU" w:bidi="ru-RU"/>
      </w:rPr>
    </w:lvl>
    <w:lvl w:ilvl="6" w:tplc="1F2A10D6">
      <w:numFmt w:val="bullet"/>
      <w:lvlText w:val="•"/>
      <w:lvlJc w:val="left"/>
      <w:pPr>
        <w:ind w:left="10915" w:hanging="361"/>
      </w:pPr>
      <w:rPr>
        <w:rFonts w:hint="default"/>
        <w:lang w:val="ru-RU" w:eastAsia="ru-RU" w:bidi="ru-RU"/>
      </w:rPr>
    </w:lvl>
    <w:lvl w:ilvl="7" w:tplc="44CC95CA">
      <w:numFmt w:val="bullet"/>
      <w:lvlText w:val="•"/>
      <w:lvlJc w:val="left"/>
      <w:pPr>
        <w:ind w:left="12390" w:hanging="361"/>
      </w:pPr>
      <w:rPr>
        <w:rFonts w:hint="default"/>
        <w:lang w:val="ru-RU" w:eastAsia="ru-RU" w:bidi="ru-RU"/>
      </w:rPr>
    </w:lvl>
    <w:lvl w:ilvl="8" w:tplc="D8BA0856">
      <w:numFmt w:val="bullet"/>
      <w:lvlText w:val="•"/>
      <w:lvlJc w:val="left"/>
      <w:pPr>
        <w:ind w:left="13866" w:hanging="361"/>
      </w:pPr>
      <w:rPr>
        <w:rFonts w:hint="default"/>
        <w:lang w:val="ru-RU" w:eastAsia="ru-RU" w:bidi="ru-RU"/>
      </w:rPr>
    </w:lvl>
  </w:abstractNum>
  <w:abstractNum w:abstractNumId="49" w15:restartNumberingAfterBreak="0">
    <w:nsid w:val="50FA5F33"/>
    <w:multiLevelType w:val="multilevel"/>
    <w:tmpl w:val="AF3C0198"/>
    <w:lvl w:ilvl="0">
      <w:start w:val="2"/>
      <w:numFmt w:val="decimal"/>
      <w:lvlText w:val="%1"/>
      <w:lvlJc w:val="left"/>
      <w:pPr>
        <w:ind w:left="3417" w:hanging="424"/>
      </w:pPr>
      <w:rPr>
        <w:rFonts w:hint="default"/>
        <w:lang w:val="ru-RU" w:eastAsia="ru-RU" w:bidi="ru-RU"/>
      </w:rPr>
    </w:lvl>
    <w:lvl w:ilvl="1">
      <w:start w:val="2"/>
      <w:numFmt w:val="decimal"/>
      <w:lvlText w:val="%1.%2."/>
      <w:lvlJc w:val="left"/>
      <w:pPr>
        <w:ind w:left="3417" w:hanging="424"/>
        <w:jc w:val="right"/>
      </w:pPr>
      <w:rPr>
        <w:rFonts w:ascii="Times New Roman" w:eastAsia="Times New Roman" w:hAnsi="Times New Roman" w:cs="Times New Roman" w:hint="default"/>
        <w:b/>
        <w:bCs/>
        <w:w w:val="100"/>
        <w:sz w:val="26"/>
        <w:szCs w:val="26"/>
        <w:lang w:val="ru-RU" w:eastAsia="ru-RU" w:bidi="ru-RU"/>
      </w:rPr>
    </w:lvl>
    <w:lvl w:ilvl="2">
      <w:numFmt w:val="bullet"/>
      <w:lvlText w:val="•"/>
      <w:lvlJc w:val="left"/>
      <w:pPr>
        <w:ind w:left="6099" w:hanging="424"/>
      </w:pPr>
      <w:rPr>
        <w:rFonts w:hint="default"/>
        <w:lang w:val="ru-RU" w:eastAsia="ru-RU" w:bidi="ru-RU"/>
      </w:rPr>
    </w:lvl>
    <w:lvl w:ilvl="3">
      <w:numFmt w:val="bullet"/>
      <w:lvlText w:val="•"/>
      <w:lvlJc w:val="left"/>
      <w:pPr>
        <w:ind w:left="7439" w:hanging="424"/>
      </w:pPr>
      <w:rPr>
        <w:rFonts w:hint="default"/>
        <w:lang w:val="ru-RU" w:eastAsia="ru-RU" w:bidi="ru-RU"/>
      </w:rPr>
    </w:lvl>
    <w:lvl w:ilvl="4">
      <w:numFmt w:val="bullet"/>
      <w:lvlText w:val="•"/>
      <w:lvlJc w:val="left"/>
      <w:pPr>
        <w:ind w:left="8779" w:hanging="424"/>
      </w:pPr>
      <w:rPr>
        <w:rFonts w:hint="default"/>
        <w:lang w:val="ru-RU" w:eastAsia="ru-RU" w:bidi="ru-RU"/>
      </w:rPr>
    </w:lvl>
    <w:lvl w:ilvl="5">
      <w:numFmt w:val="bullet"/>
      <w:lvlText w:val="•"/>
      <w:lvlJc w:val="left"/>
      <w:pPr>
        <w:ind w:left="10119" w:hanging="424"/>
      </w:pPr>
      <w:rPr>
        <w:rFonts w:hint="default"/>
        <w:lang w:val="ru-RU" w:eastAsia="ru-RU" w:bidi="ru-RU"/>
      </w:rPr>
    </w:lvl>
    <w:lvl w:ilvl="6">
      <w:numFmt w:val="bullet"/>
      <w:lvlText w:val="•"/>
      <w:lvlJc w:val="left"/>
      <w:pPr>
        <w:ind w:left="11459" w:hanging="424"/>
      </w:pPr>
      <w:rPr>
        <w:rFonts w:hint="default"/>
        <w:lang w:val="ru-RU" w:eastAsia="ru-RU" w:bidi="ru-RU"/>
      </w:rPr>
    </w:lvl>
    <w:lvl w:ilvl="7">
      <w:numFmt w:val="bullet"/>
      <w:lvlText w:val="•"/>
      <w:lvlJc w:val="left"/>
      <w:pPr>
        <w:ind w:left="12798" w:hanging="424"/>
      </w:pPr>
      <w:rPr>
        <w:rFonts w:hint="default"/>
        <w:lang w:val="ru-RU" w:eastAsia="ru-RU" w:bidi="ru-RU"/>
      </w:rPr>
    </w:lvl>
    <w:lvl w:ilvl="8">
      <w:numFmt w:val="bullet"/>
      <w:lvlText w:val="•"/>
      <w:lvlJc w:val="left"/>
      <w:pPr>
        <w:ind w:left="14138" w:hanging="424"/>
      </w:pPr>
      <w:rPr>
        <w:rFonts w:hint="default"/>
        <w:lang w:val="ru-RU" w:eastAsia="ru-RU" w:bidi="ru-RU"/>
      </w:rPr>
    </w:lvl>
  </w:abstractNum>
  <w:abstractNum w:abstractNumId="50" w15:restartNumberingAfterBreak="0">
    <w:nsid w:val="53203318"/>
    <w:multiLevelType w:val="hybridMultilevel"/>
    <w:tmpl w:val="C698700E"/>
    <w:lvl w:ilvl="0" w:tplc="62F49710">
      <w:start w:val="1"/>
      <w:numFmt w:val="decimal"/>
      <w:lvlText w:val="%1."/>
      <w:lvlJc w:val="left"/>
      <w:pPr>
        <w:ind w:left="1552" w:hanging="360"/>
      </w:pPr>
      <w:rPr>
        <w:rFonts w:ascii="Times New Roman" w:eastAsia="Times New Roman" w:hAnsi="Times New Roman" w:cs="Times New Roman" w:hint="default"/>
        <w:spacing w:val="-5"/>
        <w:w w:val="100"/>
        <w:sz w:val="24"/>
        <w:szCs w:val="24"/>
        <w:lang w:val="ru-RU" w:eastAsia="ru-RU" w:bidi="ru-RU"/>
      </w:rPr>
    </w:lvl>
    <w:lvl w:ilvl="1" w:tplc="C7E42E04">
      <w:numFmt w:val="bullet"/>
      <w:lvlText w:val="•"/>
      <w:lvlJc w:val="left"/>
      <w:pPr>
        <w:ind w:left="3085" w:hanging="360"/>
      </w:pPr>
      <w:rPr>
        <w:rFonts w:hint="default"/>
        <w:lang w:val="ru-RU" w:eastAsia="ru-RU" w:bidi="ru-RU"/>
      </w:rPr>
    </w:lvl>
    <w:lvl w:ilvl="2" w:tplc="DB783DE6">
      <w:numFmt w:val="bullet"/>
      <w:lvlText w:val="•"/>
      <w:lvlJc w:val="left"/>
      <w:pPr>
        <w:ind w:left="4611" w:hanging="360"/>
      </w:pPr>
      <w:rPr>
        <w:rFonts w:hint="default"/>
        <w:lang w:val="ru-RU" w:eastAsia="ru-RU" w:bidi="ru-RU"/>
      </w:rPr>
    </w:lvl>
    <w:lvl w:ilvl="3" w:tplc="2EF035DA">
      <w:numFmt w:val="bullet"/>
      <w:lvlText w:val="•"/>
      <w:lvlJc w:val="left"/>
      <w:pPr>
        <w:ind w:left="6137" w:hanging="360"/>
      </w:pPr>
      <w:rPr>
        <w:rFonts w:hint="default"/>
        <w:lang w:val="ru-RU" w:eastAsia="ru-RU" w:bidi="ru-RU"/>
      </w:rPr>
    </w:lvl>
    <w:lvl w:ilvl="4" w:tplc="5C7A52CA">
      <w:numFmt w:val="bullet"/>
      <w:lvlText w:val="•"/>
      <w:lvlJc w:val="left"/>
      <w:pPr>
        <w:ind w:left="7663" w:hanging="360"/>
      </w:pPr>
      <w:rPr>
        <w:rFonts w:hint="default"/>
        <w:lang w:val="ru-RU" w:eastAsia="ru-RU" w:bidi="ru-RU"/>
      </w:rPr>
    </w:lvl>
    <w:lvl w:ilvl="5" w:tplc="A784F2C8">
      <w:numFmt w:val="bullet"/>
      <w:lvlText w:val="•"/>
      <w:lvlJc w:val="left"/>
      <w:pPr>
        <w:ind w:left="9189" w:hanging="360"/>
      </w:pPr>
      <w:rPr>
        <w:rFonts w:hint="default"/>
        <w:lang w:val="ru-RU" w:eastAsia="ru-RU" w:bidi="ru-RU"/>
      </w:rPr>
    </w:lvl>
    <w:lvl w:ilvl="6" w:tplc="8550C3AE">
      <w:numFmt w:val="bullet"/>
      <w:lvlText w:val="•"/>
      <w:lvlJc w:val="left"/>
      <w:pPr>
        <w:ind w:left="10715" w:hanging="360"/>
      </w:pPr>
      <w:rPr>
        <w:rFonts w:hint="default"/>
        <w:lang w:val="ru-RU" w:eastAsia="ru-RU" w:bidi="ru-RU"/>
      </w:rPr>
    </w:lvl>
    <w:lvl w:ilvl="7" w:tplc="91CCD2A6">
      <w:numFmt w:val="bullet"/>
      <w:lvlText w:val="•"/>
      <w:lvlJc w:val="left"/>
      <w:pPr>
        <w:ind w:left="12240" w:hanging="360"/>
      </w:pPr>
      <w:rPr>
        <w:rFonts w:hint="default"/>
        <w:lang w:val="ru-RU" w:eastAsia="ru-RU" w:bidi="ru-RU"/>
      </w:rPr>
    </w:lvl>
    <w:lvl w:ilvl="8" w:tplc="9FEA7F7E">
      <w:numFmt w:val="bullet"/>
      <w:lvlText w:val="•"/>
      <w:lvlJc w:val="left"/>
      <w:pPr>
        <w:ind w:left="13766" w:hanging="360"/>
      </w:pPr>
      <w:rPr>
        <w:rFonts w:hint="default"/>
        <w:lang w:val="ru-RU" w:eastAsia="ru-RU" w:bidi="ru-RU"/>
      </w:rPr>
    </w:lvl>
  </w:abstractNum>
  <w:abstractNum w:abstractNumId="51" w15:restartNumberingAfterBreak="0">
    <w:nsid w:val="534E0D77"/>
    <w:multiLevelType w:val="hybridMultilevel"/>
    <w:tmpl w:val="A0AEDCD6"/>
    <w:lvl w:ilvl="0" w:tplc="B3544306">
      <w:start w:val="1"/>
      <w:numFmt w:val="decimal"/>
      <w:lvlText w:val="%1)"/>
      <w:lvlJc w:val="left"/>
      <w:pPr>
        <w:ind w:left="1681" w:hanging="326"/>
      </w:pPr>
      <w:rPr>
        <w:rFonts w:ascii="Times New Roman" w:eastAsia="Times New Roman" w:hAnsi="Times New Roman" w:cs="Times New Roman" w:hint="default"/>
        <w:w w:val="100"/>
        <w:sz w:val="28"/>
        <w:szCs w:val="28"/>
        <w:lang w:val="ru-RU" w:eastAsia="ru-RU" w:bidi="ru-RU"/>
      </w:rPr>
    </w:lvl>
    <w:lvl w:ilvl="1" w:tplc="BB727798">
      <w:start w:val="1"/>
      <w:numFmt w:val="decimal"/>
      <w:lvlText w:val="%2."/>
      <w:lvlJc w:val="left"/>
      <w:pPr>
        <w:ind w:left="2109" w:hanging="286"/>
      </w:pPr>
      <w:rPr>
        <w:rFonts w:hint="default"/>
        <w:b/>
        <w:bCs/>
        <w:i/>
        <w:spacing w:val="0"/>
        <w:w w:val="100"/>
        <w:lang w:val="ru-RU" w:eastAsia="ru-RU" w:bidi="ru-RU"/>
      </w:rPr>
    </w:lvl>
    <w:lvl w:ilvl="2" w:tplc="9F82AACE">
      <w:start w:val="1"/>
      <w:numFmt w:val="decimal"/>
      <w:lvlText w:val="%3)"/>
      <w:lvlJc w:val="left"/>
      <w:pPr>
        <w:ind w:left="2762" w:hanging="360"/>
      </w:pPr>
      <w:rPr>
        <w:rFonts w:ascii="Times New Roman" w:eastAsia="Times New Roman" w:hAnsi="Times New Roman" w:cs="Times New Roman" w:hint="default"/>
        <w:spacing w:val="0"/>
        <w:w w:val="100"/>
        <w:sz w:val="28"/>
        <w:szCs w:val="28"/>
        <w:lang w:val="ru-RU" w:eastAsia="ru-RU" w:bidi="ru-RU"/>
      </w:rPr>
    </w:lvl>
    <w:lvl w:ilvl="3" w:tplc="3BE8B444">
      <w:numFmt w:val="bullet"/>
      <w:lvlText w:val="•"/>
      <w:lvlJc w:val="left"/>
      <w:pPr>
        <w:ind w:left="4517" w:hanging="360"/>
      </w:pPr>
      <w:rPr>
        <w:rFonts w:hint="default"/>
        <w:lang w:val="ru-RU" w:eastAsia="ru-RU" w:bidi="ru-RU"/>
      </w:rPr>
    </w:lvl>
    <w:lvl w:ilvl="4" w:tplc="076623D4">
      <w:numFmt w:val="bullet"/>
      <w:lvlText w:val="•"/>
      <w:lvlJc w:val="left"/>
      <w:pPr>
        <w:ind w:left="6274" w:hanging="360"/>
      </w:pPr>
      <w:rPr>
        <w:rFonts w:hint="default"/>
        <w:lang w:val="ru-RU" w:eastAsia="ru-RU" w:bidi="ru-RU"/>
      </w:rPr>
    </w:lvl>
    <w:lvl w:ilvl="5" w:tplc="DF6CD956">
      <w:numFmt w:val="bullet"/>
      <w:lvlText w:val="•"/>
      <w:lvlJc w:val="left"/>
      <w:pPr>
        <w:ind w:left="8031" w:hanging="360"/>
      </w:pPr>
      <w:rPr>
        <w:rFonts w:hint="default"/>
        <w:lang w:val="ru-RU" w:eastAsia="ru-RU" w:bidi="ru-RU"/>
      </w:rPr>
    </w:lvl>
    <w:lvl w:ilvl="6" w:tplc="467C8C50">
      <w:numFmt w:val="bullet"/>
      <w:lvlText w:val="•"/>
      <w:lvlJc w:val="left"/>
      <w:pPr>
        <w:ind w:left="9789" w:hanging="360"/>
      </w:pPr>
      <w:rPr>
        <w:rFonts w:hint="default"/>
        <w:lang w:val="ru-RU" w:eastAsia="ru-RU" w:bidi="ru-RU"/>
      </w:rPr>
    </w:lvl>
    <w:lvl w:ilvl="7" w:tplc="4D8A3C52">
      <w:numFmt w:val="bullet"/>
      <w:lvlText w:val="•"/>
      <w:lvlJc w:val="left"/>
      <w:pPr>
        <w:ind w:left="11546" w:hanging="360"/>
      </w:pPr>
      <w:rPr>
        <w:rFonts w:hint="default"/>
        <w:lang w:val="ru-RU" w:eastAsia="ru-RU" w:bidi="ru-RU"/>
      </w:rPr>
    </w:lvl>
    <w:lvl w:ilvl="8" w:tplc="98C656F8">
      <w:numFmt w:val="bullet"/>
      <w:lvlText w:val="•"/>
      <w:lvlJc w:val="left"/>
      <w:pPr>
        <w:ind w:left="13303" w:hanging="360"/>
      </w:pPr>
      <w:rPr>
        <w:rFonts w:hint="default"/>
        <w:lang w:val="ru-RU" w:eastAsia="ru-RU" w:bidi="ru-RU"/>
      </w:rPr>
    </w:lvl>
  </w:abstractNum>
  <w:abstractNum w:abstractNumId="52" w15:restartNumberingAfterBreak="0">
    <w:nsid w:val="59AF6AD2"/>
    <w:multiLevelType w:val="hybridMultilevel"/>
    <w:tmpl w:val="B7689A22"/>
    <w:lvl w:ilvl="0" w:tplc="B472ECB0">
      <w:start w:val="1"/>
      <w:numFmt w:val="decimal"/>
      <w:lvlText w:val="%1)"/>
      <w:lvlJc w:val="left"/>
      <w:pPr>
        <w:ind w:left="2080" w:hanging="361"/>
      </w:pPr>
      <w:rPr>
        <w:rFonts w:ascii="Times New Roman" w:eastAsia="Times New Roman" w:hAnsi="Times New Roman" w:cs="Times New Roman" w:hint="default"/>
        <w:spacing w:val="0"/>
        <w:w w:val="100"/>
        <w:sz w:val="28"/>
        <w:szCs w:val="28"/>
        <w:lang w:val="ru-RU" w:eastAsia="ru-RU" w:bidi="ru-RU"/>
      </w:rPr>
    </w:lvl>
    <w:lvl w:ilvl="1" w:tplc="9F76FAA6">
      <w:numFmt w:val="bullet"/>
      <w:lvlText w:val="•"/>
      <w:lvlJc w:val="left"/>
      <w:pPr>
        <w:ind w:left="3553" w:hanging="361"/>
      </w:pPr>
      <w:rPr>
        <w:rFonts w:hint="default"/>
        <w:lang w:val="ru-RU" w:eastAsia="ru-RU" w:bidi="ru-RU"/>
      </w:rPr>
    </w:lvl>
    <w:lvl w:ilvl="2" w:tplc="5C92E630">
      <w:numFmt w:val="bullet"/>
      <w:lvlText w:val="•"/>
      <w:lvlJc w:val="left"/>
      <w:pPr>
        <w:ind w:left="5027" w:hanging="361"/>
      </w:pPr>
      <w:rPr>
        <w:rFonts w:hint="default"/>
        <w:lang w:val="ru-RU" w:eastAsia="ru-RU" w:bidi="ru-RU"/>
      </w:rPr>
    </w:lvl>
    <w:lvl w:ilvl="3" w:tplc="76E0CE7E">
      <w:numFmt w:val="bullet"/>
      <w:lvlText w:val="•"/>
      <w:lvlJc w:val="left"/>
      <w:pPr>
        <w:ind w:left="6501" w:hanging="361"/>
      </w:pPr>
      <w:rPr>
        <w:rFonts w:hint="default"/>
        <w:lang w:val="ru-RU" w:eastAsia="ru-RU" w:bidi="ru-RU"/>
      </w:rPr>
    </w:lvl>
    <w:lvl w:ilvl="4" w:tplc="5E207D0E">
      <w:numFmt w:val="bullet"/>
      <w:lvlText w:val="•"/>
      <w:lvlJc w:val="left"/>
      <w:pPr>
        <w:ind w:left="7975" w:hanging="361"/>
      </w:pPr>
      <w:rPr>
        <w:rFonts w:hint="default"/>
        <w:lang w:val="ru-RU" w:eastAsia="ru-RU" w:bidi="ru-RU"/>
      </w:rPr>
    </w:lvl>
    <w:lvl w:ilvl="5" w:tplc="EF3C6AE8">
      <w:numFmt w:val="bullet"/>
      <w:lvlText w:val="•"/>
      <w:lvlJc w:val="left"/>
      <w:pPr>
        <w:ind w:left="9449" w:hanging="361"/>
      </w:pPr>
      <w:rPr>
        <w:rFonts w:hint="default"/>
        <w:lang w:val="ru-RU" w:eastAsia="ru-RU" w:bidi="ru-RU"/>
      </w:rPr>
    </w:lvl>
    <w:lvl w:ilvl="6" w:tplc="BF8291E8">
      <w:numFmt w:val="bullet"/>
      <w:lvlText w:val="•"/>
      <w:lvlJc w:val="left"/>
      <w:pPr>
        <w:ind w:left="10923" w:hanging="361"/>
      </w:pPr>
      <w:rPr>
        <w:rFonts w:hint="default"/>
        <w:lang w:val="ru-RU" w:eastAsia="ru-RU" w:bidi="ru-RU"/>
      </w:rPr>
    </w:lvl>
    <w:lvl w:ilvl="7" w:tplc="1D3A91C8">
      <w:numFmt w:val="bullet"/>
      <w:lvlText w:val="•"/>
      <w:lvlJc w:val="left"/>
      <w:pPr>
        <w:ind w:left="12396" w:hanging="361"/>
      </w:pPr>
      <w:rPr>
        <w:rFonts w:hint="default"/>
        <w:lang w:val="ru-RU" w:eastAsia="ru-RU" w:bidi="ru-RU"/>
      </w:rPr>
    </w:lvl>
    <w:lvl w:ilvl="8" w:tplc="374E3D3C">
      <w:numFmt w:val="bullet"/>
      <w:lvlText w:val="•"/>
      <w:lvlJc w:val="left"/>
      <w:pPr>
        <w:ind w:left="13870" w:hanging="361"/>
      </w:pPr>
      <w:rPr>
        <w:rFonts w:hint="default"/>
        <w:lang w:val="ru-RU" w:eastAsia="ru-RU" w:bidi="ru-RU"/>
      </w:rPr>
    </w:lvl>
  </w:abstractNum>
  <w:abstractNum w:abstractNumId="53" w15:restartNumberingAfterBreak="0">
    <w:nsid w:val="59BA6F4D"/>
    <w:multiLevelType w:val="hybridMultilevel"/>
    <w:tmpl w:val="6DA48FFA"/>
    <w:lvl w:ilvl="0" w:tplc="FF4EF48C">
      <w:numFmt w:val="bullet"/>
      <w:lvlText w:val="•"/>
      <w:lvlJc w:val="left"/>
      <w:pPr>
        <w:ind w:left="249" w:hanging="144"/>
      </w:pPr>
      <w:rPr>
        <w:rFonts w:ascii="Times New Roman" w:eastAsia="Times New Roman" w:hAnsi="Times New Roman" w:cs="Times New Roman" w:hint="default"/>
        <w:w w:val="100"/>
        <w:sz w:val="24"/>
        <w:szCs w:val="24"/>
        <w:lang w:val="ru-RU" w:eastAsia="ru-RU" w:bidi="ru-RU"/>
      </w:rPr>
    </w:lvl>
    <w:lvl w:ilvl="1" w:tplc="407AFBB0">
      <w:numFmt w:val="bullet"/>
      <w:lvlText w:val="•"/>
      <w:lvlJc w:val="left"/>
      <w:pPr>
        <w:ind w:left="824" w:hanging="144"/>
      </w:pPr>
      <w:rPr>
        <w:rFonts w:hint="default"/>
        <w:lang w:val="ru-RU" w:eastAsia="ru-RU" w:bidi="ru-RU"/>
      </w:rPr>
    </w:lvl>
    <w:lvl w:ilvl="2" w:tplc="3ED01716">
      <w:numFmt w:val="bullet"/>
      <w:lvlText w:val="•"/>
      <w:lvlJc w:val="left"/>
      <w:pPr>
        <w:ind w:left="1408" w:hanging="144"/>
      </w:pPr>
      <w:rPr>
        <w:rFonts w:hint="default"/>
        <w:lang w:val="ru-RU" w:eastAsia="ru-RU" w:bidi="ru-RU"/>
      </w:rPr>
    </w:lvl>
    <w:lvl w:ilvl="3" w:tplc="30267AA6">
      <w:numFmt w:val="bullet"/>
      <w:lvlText w:val="•"/>
      <w:lvlJc w:val="left"/>
      <w:pPr>
        <w:ind w:left="1993" w:hanging="144"/>
      </w:pPr>
      <w:rPr>
        <w:rFonts w:hint="default"/>
        <w:lang w:val="ru-RU" w:eastAsia="ru-RU" w:bidi="ru-RU"/>
      </w:rPr>
    </w:lvl>
    <w:lvl w:ilvl="4" w:tplc="AD74AF42">
      <w:numFmt w:val="bullet"/>
      <w:lvlText w:val="•"/>
      <w:lvlJc w:val="left"/>
      <w:pPr>
        <w:ind w:left="2577" w:hanging="144"/>
      </w:pPr>
      <w:rPr>
        <w:rFonts w:hint="default"/>
        <w:lang w:val="ru-RU" w:eastAsia="ru-RU" w:bidi="ru-RU"/>
      </w:rPr>
    </w:lvl>
    <w:lvl w:ilvl="5" w:tplc="E6502A9C">
      <w:numFmt w:val="bullet"/>
      <w:lvlText w:val="•"/>
      <w:lvlJc w:val="left"/>
      <w:pPr>
        <w:ind w:left="3162" w:hanging="144"/>
      </w:pPr>
      <w:rPr>
        <w:rFonts w:hint="default"/>
        <w:lang w:val="ru-RU" w:eastAsia="ru-RU" w:bidi="ru-RU"/>
      </w:rPr>
    </w:lvl>
    <w:lvl w:ilvl="6" w:tplc="E9F615E2">
      <w:numFmt w:val="bullet"/>
      <w:lvlText w:val="•"/>
      <w:lvlJc w:val="left"/>
      <w:pPr>
        <w:ind w:left="3746" w:hanging="144"/>
      </w:pPr>
      <w:rPr>
        <w:rFonts w:hint="default"/>
        <w:lang w:val="ru-RU" w:eastAsia="ru-RU" w:bidi="ru-RU"/>
      </w:rPr>
    </w:lvl>
    <w:lvl w:ilvl="7" w:tplc="E10E9460">
      <w:numFmt w:val="bullet"/>
      <w:lvlText w:val="•"/>
      <w:lvlJc w:val="left"/>
      <w:pPr>
        <w:ind w:left="4330" w:hanging="144"/>
      </w:pPr>
      <w:rPr>
        <w:rFonts w:hint="default"/>
        <w:lang w:val="ru-RU" w:eastAsia="ru-RU" w:bidi="ru-RU"/>
      </w:rPr>
    </w:lvl>
    <w:lvl w:ilvl="8" w:tplc="D2EC2D38">
      <w:numFmt w:val="bullet"/>
      <w:lvlText w:val="•"/>
      <w:lvlJc w:val="left"/>
      <w:pPr>
        <w:ind w:left="4915" w:hanging="144"/>
      </w:pPr>
      <w:rPr>
        <w:rFonts w:hint="default"/>
        <w:lang w:val="ru-RU" w:eastAsia="ru-RU" w:bidi="ru-RU"/>
      </w:rPr>
    </w:lvl>
  </w:abstractNum>
  <w:abstractNum w:abstractNumId="54" w15:restartNumberingAfterBreak="0">
    <w:nsid w:val="5AA66D3F"/>
    <w:multiLevelType w:val="hybridMultilevel"/>
    <w:tmpl w:val="8ECCA5C8"/>
    <w:lvl w:ilvl="0" w:tplc="77C2C030">
      <w:start w:val="3"/>
      <w:numFmt w:val="decimal"/>
      <w:lvlText w:val="%1."/>
      <w:lvlJc w:val="left"/>
      <w:pPr>
        <w:ind w:left="126" w:hanging="181"/>
      </w:pPr>
      <w:rPr>
        <w:rFonts w:ascii="Times New Roman" w:eastAsia="Times New Roman" w:hAnsi="Times New Roman" w:cs="Times New Roman" w:hint="default"/>
        <w:spacing w:val="-15"/>
        <w:w w:val="100"/>
        <w:sz w:val="22"/>
        <w:szCs w:val="22"/>
        <w:lang w:val="ru-RU" w:eastAsia="ru-RU" w:bidi="ru-RU"/>
      </w:rPr>
    </w:lvl>
    <w:lvl w:ilvl="1" w:tplc="8870ACB4">
      <w:numFmt w:val="bullet"/>
      <w:lvlText w:val="•"/>
      <w:lvlJc w:val="left"/>
      <w:pPr>
        <w:ind w:left="708" w:hanging="181"/>
      </w:pPr>
      <w:rPr>
        <w:rFonts w:hint="default"/>
        <w:lang w:val="ru-RU" w:eastAsia="ru-RU" w:bidi="ru-RU"/>
      </w:rPr>
    </w:lvl>
    <w:lvl w:ilvl="2" w:tplc="F028E224">
      <w:numFmt w:val="bullet"/>
      <w:lvlText w:val="•"/>
      <w:lvlJc w:val="left"/>
      <w:pPr>
        <w:ind w:left="1296" w:hanging="181"/>
      </w:pPr>
      <w:rPr>
        <w:rFonts w:hint="default"/>
        <w:lang w:val="ru-RU" w:eastAsia="ru-RU" w:bidi="ru-RU"/>
      </w:rPr>
    </w:lvl>
    <w:lvl w:ilvl="3" w:tplc="0CC2E046">
      <w:numFmt w:val="bullet"/>
      <w:lvlText w:val="•"/>
      <w:lvlJc w:val="left"/>
      <w:pPr>
        <w:ind w:left="1884" w:hanging="181"/>
      </w:pPr>
      <w:rPr>
        <w:rFonts w:hint="default"/>
        <w:lang w:val="ru-RU" w:eastAsia="ru-RU" w:bidi="ru-RU"/>
      </w:rPr>
    </w:lvl>
    <w:lvl w:ilvl="4" w:tplc="8F40F9D8">
      <w:numFmt w:val="bullet"/>
      <w:lvlText w:val="•"/>
      <w:lvlJc w:val="left"/>
      <w:pPr>
        <w:ind w:left="2472" w:hanging="181"/>
      </w:pPr>
      <w:rPr>
        <w:rFonts w:hint="default"/>
        <w:lang w:val="ru-RU" w:eastAsia="ru-RU" w:bidi="ru-RU"/>
      </w:rPr>
    </w:lvl>
    <w:lvl w:ilvl="5" w:tplc="6FCE9EAC">
      <w:numFmt w:val="bullet"/>
      <w:lvlText w:val="•"/>
      <w:lvlJc w:val="left"/>
      <w:pPr>
        <w:ind w:left="3060" w:hanging="181"/>
      </w:pPr>
      <w:rPr>
        <w:rFonts w:hint="default"/>
        <w:lang w:val="ru-RU" w:eastAsia="ru-RU" w:bidi="ru-RU"/>
      </w:rPr>
    </w:lvl>
    <w:lvl w:ilvl="6" w:tplc="931AB81C">
      <w:numFmt w:val="bullet"/>
      <w:lvlText w:val="•"/>
      <w:lvlJc w:val="left"/>
      <w:pPr>
        <w:ind w:left="3648" w:hanging="181"/>
      </w:pPr>
      <w:rPr>
        <w:rFonts w:hint="default"/>
        <w:lang w:val="ru-RU" w:eastAsia="ru-RU" w:bidi="ru-RU"/>
      </w:rPr>
    </w:lvl>
    <w:lvl w:ilvl="7" w:tplc="94CE4EE0">
      <w:numFmt w:val="bullet"/>
      <w:lvlText w:val="•"/>
      <w:lvlJc w:val="left"/>
      <w:pPr>
        <w:ind w:left="4236" w:hanging="181"/>
      </w:pPr>
      <w:rPr>
        <w:rFonts w:hint="default"/>
        <w:lang w:val="ru-RU" w:eastAsia="ru-RU" w:bidi="ru-RU"/>
      </w:rPr>
    </w:lvl>
    <w:lvl w:ilvl="8" w:tplc="48DA56EA">
      <w:numFmt w:val="bullet"/>
      <w:lvlText w:val="•"/>
      <w:lvlJc w:val="left"/>
      <w:pPr>
        <w:ind w:left="4824" w:hanging="181"/>
      </w:pPr>
      <w:rPr>
        <w:rFonts w:hint="default"/>
        <w:lang w:val="ru-RU" w:eastAsia="ru-RU" w:bidi="ru-RU"/>
      </w:rPr>
    </w:lvl>
  </w:abstractNum>
  <w:abstractNum w:abstractNumId="55" w15:restartNumberingAfterBreak="0">
    <w:nsid w:val="5BB3227E"/>
    <w:multiLevelType w:val="hybridMultilevel"/>
    <w:tmpl w:val="C9A2DA2E"/>
    <w:lvl w:ilvl="0" w:tplc="BEF41042">
      <w:start w:val="1"/>
      <w:numFmt w:val="decimal"/>
      <w:lvlText w:val="%1."/>
      <w:lvlJc w:val="left"/>
      <w:pPr>
        <w:ind w:left="1552" w:hanging="360"/>
      </w:pPr>
      <w:rPr>
        <w:rFonts w:ascii="Times New Roman" w:eastAsia="Times New Roman" w:hAnsi="Times New Roman" w:cs="Times New Roman" w:hint="default"/>
        <w:spacing w:val="-8"/>
        <w:w w:val="100"/>
        <w:sz w:val="24"/>
        <w:szCs w:val="24"/>
        <w:lang w:val="ru-RU" w:eastAsia="ru-RU" w:bidi="ru-RU"/>
      </w:rPr>
    </w:lvl>
    <w:lvl w:ilvl="1" w:tplc="0AEA2838">
      <w:numFmt w:val="bullet"/>
      <w:lvlText w:val="•"/>
      <w:lvlJc w:val="left"/>
      <w:pPr>
        <w:ind w:left="3085" w:hanging="360"/>
      </w:pPr>
      <w:rPr>
        <w:rFonts w:hint="default"/>
        <w:lang w:val="ru-RU" w:eastAsia="ru-RU" w:bidi="ru-RU"/>
      </w:rPr>
    </w:lvl>
    <w:lvl w:ilvl="2" w:tplc="45B82510">
      <w:numFmt w:val="bullet"/>
      <w:lvlText w:val="•"/>
      <w:lvlJc w:val="left"/>
      <w:pPr>
        <w:ind w:left="4611" w:hanging="360"/>
      </w:pPr>
      <w:rPr>
        <w:rFonts w:hint="default"/>
        <w:lang w:val="ru-RU" w:eastAsia="ru-RU" w:bidi="ru-RU"/>
      </w:rPr>
    </w:lvl>
    <w:lvl w:ilvl="3" w:tplc="2DD6E7F8">
      <w:numFmt w:val="bullet"/>
      <w:lvlText w:val="•"/>
      <w:lvlJc w:val="left"/>
      <w:pPr>
        <w:ind w:left="6137" w:hanging="360"/>
      </w:pPr>
      <w:rPr>
        <w:rFonts w:hint="default"/>
        <w:lang w:val="ru-RU" w:eastAsia="ru-RU" w:bidi="ru-RU"/>
      </w:rPr>
    </w:lvl>
    <w:lvl w:ilvl="4" w:tplc="D4C896FA">
      <w:numFmt w:val="bullet"/>
      <w:lvlText w:val="•"/>
      <w:lvlJc w:val="left"/>
      <w:pPr>
        <w:ind w:left="7663" w:hanging="360"/>
      </w:pPr>
      <w:rPr>
        <w:rFonts w:hint="default"/>
        <w:lang w:val="ru-RU" w:eastAsia="ru-RU" w:bidi="ru-RU"/>
      </w:rPr>
    </w:lvl>
    <w:lvl w:ilvl="5" w:tplc="62E8F6FE">
      <w:numFmt w:val="bullet"/>
      <w:lvlText w:val="•"/>
      <w:lvlJc w:val="left"/>
      <w:pPr>
        <w:ind w:left="9189" w:hanging="360"/>
      </w:pPr>
      <w:rPr>
        <w:rFonts w:hint="default"/>
        <w:lang w:val="ru-RU" w:eastAsia="ru-RU" w:bidi="ru-RU"/>
      </w:rPr>
    </w:lvl>
    <w:lvl w:ilvl="6" w:tplc="1A4C1AD8">
      <w:numFmt w:val="bullet"/>
      <w:lvlText w:val="•"/>
      <w:lvlJc w:val="left"/>
      <w:pPr>
        <w:ind w:left="10715" w:hanging="360"/>
      </w:pPr>
      <w:rPr>
        <w:rFonts w:hint="default"/>
        <w:lang w:val="ru-RU" w:eastAsia="ru-RU" w:bidi="ru-RU"/>
      </w:rPr>
    </w:lvl>
    <w:lvl w:ilvl="7" w:tplc="2AF0BF34">
      <w:numFmt w:val="bullet"/>
      <w:lvlText w:val="•"/>
      <w:lvlJc w:val="left"/>
      <w:pPr>
        <w:ind w:left="12240" w:hanging="360"/>
      </w:pPr>
      <w:rPr>
        <w:rFonts w:hint="default"/>
        <w:lang w:val="ru-RU" w:eastAsia="ru-RU" w:bidi="ru-RU"/>
      </w:rPr>
    </w:lvl>
    <w:lvl w:ilvl="8" w:tplc="D1D68FCE">
      <w:numFmt w:val="bullet"/>
      <w:lvlText w:val="•"/>
      <w:lvlJc w:val="left"/>
      <w:pPr>
        <w:ind w:left="13766" w:hanging="360"/>
      </w:pPr>
      <w:rPr>
        <w:rFonts w:hint="default"/>
        <w:lang w:val="ru-RU" w:eastAsia="ru-RU" w:bidi="ru-RU"/>
      </w:rPr>
    </w:lvl>
  </w:abstractNum>
  <w:abstractNum w:abstractNumId="56" w15:restartNumberingAfterBreak="0">
    <w:nsid w:val="5C696991"/>
    <w:multiLevelType w:val="hybridMultilevel"/>
    <w:tmpl w:val="477E216C"/>
    <w:lvl w:ilvl="0" w:tplc="94809536">
      <w:numFmt w:val="bullet"/>
      <w:lvlText w:val="–"/>
      <w:lvlJc w:val="left"/>
      <w:pPr>
        <w:ind w:left="1893" w:hanging="212"/>
      </w:pPr>
      <w:rPr>
        <w:rFonts w:ascii="Times New Roman" w:eastAsia="Times New Roman" w:hAnsi="Times New Roman" w:cs="Times New Roman" w:hint="default"/>
        <w:w w:val="100"/>
        <w:sz w:val="28"/>
        <w:szCs w:val="28"/>
        <w:lang w:val="ru-RU" w:eastAsia="ru-RU" w:bidi="ru-RU"/>
      </w:rPr>
    </w:lvl>
    <w:lvl w:ilvl="1" w:tplc="DC50878A">
      <w:numFmt w:val="bullet"/>
      <w:lvlText w:val="•"/>
      <w:lvlJc w:val="left"/>
      <w:pPr>
        <w:ind w:left="3391" w:hanging="212"/>
      </w:pPr>
      <w:rPr>
        <w:rFonts w:hint="default"/>
        <w:lang w:val="ru-RU" w:eastAsia="ru-RU" w:bidi="ru-RU"/>
      </w:rPr>
    </w:lvl>
    <w:lvl w:ilvl="2" w:tplc="1F60275E">
      <w:numFmt w:val="bullet"/>
      <w:lvlText w:val="•"/>
      <w:lvlJc w:val="left"/>
      <w:pPr>
        <w:ind w:left="4883" w:hanging="212"/>
      </w:pPr>
      <w:rPr>
        <w:rFonts w:hint="default"/>
        <w:lang w:val="ru-RU" w:eastAsia="ru-RU" w:bidi="ru-RU"/>
      </w:rPr>
    </w:lvl>
    <w:lvl w:ilvl="3" w:tplc="A4062D00">
      <w:numFmt w:val="bullet"/>
      <w:lvlText w:val="•"/>
      <w:lvlJc w:val="left"/>
      <w:pPr>
        <w:ind w:left="6375" w:hanging="212"/>
      </w:pPr>
      <w:rPr>
        <w:rFonts w:hint="default"/>
        <w:lang w:val="ru-RU" w:eastAsia="ru-RU" w:bidi="ru-RU"/>
      </w:rPr>
    </w:lvl>
    <w:lvl w:ilvl="4" w:tplc="E5A2212E">
      <w:numFmt w:val="bullet"/>
      <w:lvlText w:val="•"/>
      <w:lvlJc w:val="left"/>
      <w:pPr>
        <w:ind w:left="7867" w:hanging="212"/>
      </w:pPr>
      <w:rPr>
        <w:rFonts w:hint="default"/>
        <w:lang w:val="ru-RU" w:eastAsia="ru-RU" w:bidi="ru-RU"/>
      </w:rPr>
    </w:lvl>
    <w:lvl w:ilvl="5" w:tplc="496AF722">
      <w:numFmt w:val="bullet"/>
      <w:lvlText w:val="•"/>
      <w:lvlJc w:val="left"/>
      <w:pPr>
        <w:ind w:left="9359" w:hanging="212"/>
      </w:pPr>
      <w:rPr>
        <w:rFonts w:hint="default"/>
        <w:lang w:val="ru-RU" w:eastAsia="ru-RU" w:bidi="ru-RU"/>
      </w:rPr>
    </w:lvl>
    <w:lvl w:ilvl="6" w:tplc="900E1486">
      <w:numFmt w:val="bullet"/>
      <w:lvlText w:val="•"/>
      <w:lvlJc w:val="left"/>
      <w:pPr>
        <w:ind w:left="10851" w:hanging="212"/>
      </w:pPr>
      <w:rPr>
        <w:rFonts w:hint="default"/>
        <w:lang w:val="ru-RU" w:eastAsia="ru-RU" w:bidi="ru-RU"/>
      </w:rPr>
    </w:lvl>
    <w:lvl w:ilvl="7" w:tplc="DF58F536">
      <w:numFmt w:val="bullet"/>
      <w:lvlText w:val="•"/>
      <w:lvlJc w:val="left"/>
      <w:pPr>
        <w:ind w:left="12342" w:hanging="212"/>
      </w:pPr>
      <w:rPr>
        <w:rFonts w:hint="default"/>
        <w:lang w:val="ru-RU" w:eastAsia="ru-RU" w:bidi="ru-RU"/>
      </w:rPr>
    </w:lvl>
    <w:lvl w:ilvl="8" w:tplc="B7F0E8E4">
      <w:numFmt w:val="bullet"/>
      <w:lvlText w:val="•"/>
      <w:lvlJc w:val="left"/>
      <w:pPr>
        <w:ind w:left="13834" w:hanging="212"/>
      </w:pPr>
      <w:rPr>
        <w:rFonts w:hint="default"/>
        <w:lang w:val="ru-RU" w:eastAsia="ru-RU" w:bidi="ru-RU"/>
      </w:rPr>
    </w:lvl>
  </w:abstractNum>
  <w:abstractNum w:abstractNumId="57" w15:restartNumberingAfterBreak="0">
    <w:nsid w:val="5D3E535F"/>
    <w:multiLevelType w:val="hybridMultilevel"/>
    <w:tmpl w:val="567C40E6"/>
    <w:lvl w:ilvl="0" w:tplc="3E26AF12">
      <w:start w:val="1"/>
      <w:numFmt w:val="decimal"/>
      <w:lvlText w:val="%1)"/>
      <w:lvlJc w:val="left"/>
      <w:pPr>
        <w:ind w:left="2152" w:hanging="445"/>
        <w:jc w:val="right"/>
      </w:pPr>
      <w:rPr>
        <w:rFonts w:ascii="Times New Roman" w:eastAsia="Times New Roman" w:hAnsi="Times New Roman" w:cs="Times New Roman" w:hint="default"/>
        <w:b/>
        <w:bCs/>
        <w:spacing w:val="0"/>
        <w:w w:val="100"/>
        <w:sz w:val="28"/>
        <w:szCs w:val="28"/>
        <w:lang w:val="ru-RU" w:eastAsia="ru-RU" w:bidi="ru-RU"/>
      </w:rPr>
    </w:lvl>
    <w:lvl w:ilvl="1" w:tplc="F5C67010">
      <w:numFmt w:val="bullet"/>
      <w:lvlText w:val="•"/>
      <w:lvlJc w:val="left"/>
      <w:pPr>
        <w:ind w:left="3625" w:hanging="445"/>
      </w:pPr>
      <w:rPr>
        <w:rFonts w:hint="default"/>
        <w:lang w:val="ru-RU" w:eastAsia="ru-RU" w:bidi="ru-RU"/>
      </w:rPr>
    </w:lvl>
    <w:lvl w:ilvl="2" w:tplc="9ECC9454">
      <w:numFmt w:val="bullet"/>
      <w:lvlText w:val="•"/>
      <w:lvlJc w:val="left"/>
      <w:pPr>
        <w:ind w:left="5091" w:hanging="445"/>
      </w:pPr>
      <w:rPr>
        <w:rFonts w:hint="default"/>
        <w:lang w:val="ru-RU" w:eastAsia="ru-RU" w:bidi="ru-RU"/>
      </w:rPr>
    </w:lvl>
    <w:lvl w:ilvl="3" w:tplc="DBE47AC2">
      <w:numFmt w:val="bullet"/>
      <w:lvlText w:val="•"/>
      <w:lvlJc w:val="left"/>
      <w:pPr>
        <w:ind w:left="6557" w:hanging="445"/>
      </w:pPr>
      <w:rPr>
        <w:rFonts w:hint="default"/>
        <w:lang w:val="ru-RU" w:eastAsia="ru-RU" w:bidi="ru-RU"/>
      </w:rPr>
    </w:lvl>
    <w:lvl w:ilvl="4" w:tplc="E934F53A">
      <w:numFmt w:val="bullet"/>
      <w:lvlText w:val="•"/>
      <w:lvlJc w:val="left"/>
      <w:pPr>
        <w:ind w:left="8023" w:hanging="445"/>
      </w:pPr>
      <w:rPr>
        <w:rFonts w:hint="default"/>
        <w:lang w:val="ru-RU" w:eastAsia="ru-RU" w:bidi="ru-RU"/>
      </w:rPr>
    </w:lvl>
    <w:lvl w:ilvl="5" w:tplc="549C54A8">
      <w:numFmt w:val="bullet"/>
      <w:lvlText w:val="•"/>
      <w:lvlJc w:val="left"/>
      <w:pPr>
        <w:ind w:left="9489" w:hanging="445"/>
      </w:pPr>
      <w:rPr>
        <w:rFonts w:hint="default"/>
        <w:lang w:val="ru-RU" w:eastAsia="ru-RU" w:bidi="ru-RU"/>
      </w:rPr>
    </w:lvl>
    <w:lvl w:ilvl="6" w:tplc="338AB78A">
      <w:numFmt w:val="bullet"/>
      <w:lvlText w:val="•"/>
      <w:lvlJc w:val="left"/>
      <w:pPr>
        <w:ind w:left="10955" w:hanging="445"/>
      </w:pPr>
      <w:rPr>
        <w:rFonts w:hint="default"/>
        <w:lang w:val="ru-RU" w:eastAsia="ru-RU" w:bidi="ru-RU"/>
      </w:rPr>
    </w:lvl>
    <w:lvl w:ilvl="7" w:tplc="C1F8E468">
      <w:numFmt w:val="bullet"/>
      <w:lvlText w:val="•"/>
      <w:lvlJc w:val="left"/>
      <w:pPr>
        <w:ind w:left="12420" w:hanging="445"/>
      </w:pPr>
      <w:rPr>
        <w:rFonts w:hint="default"/>
        <w:lang w:val="ru-RU" w:eastAsia="ru-RU" w:bidi="ru-RU"/>
      </w:rPr>
    </w:lvl>
    <w:lvl w:ilvl="8" w:tplc="15D01C6E">
      <w:numFmt w:val="bullet"/>
      <w:lvlText w:val="•"/>
      <w:lvlJc w:val="left"/>
      <w:pPr>
        <w:ind w:left="13886" w:hanging="445"/>
      </w:pPr>
      <w:rPr>
        <w:rFonts w:hint="default"/>
        <w:lang w:val="ru-RU" w:eastAsia="ru-RU" w:bidi="ru-RU"/>
      </w:rPr>
    </w:lvl>
  </w:abstractNum>
  <w:abstractNum w:abstractNumId="58" w15:restartNumberingAfterBreak="0">
    <w:nsid w:val="5E650AED"/>
    <w:multiLevelType w:val="hybridMultilevel"/>
    <w:tmpl w:val="8D42BF06"/>
    <w:lvl w:ilvl="0" w:tplc="049E93CC">
      <w:start w:val="1"/>
      <w:numFmt w:val="upperRoman"/>
      <w:lvlText w:val="%1."/>
      <w:lvlJc w:val="left"/>
      <w:pPr>
        <w:ind w:left="2337" w:hanging="721"/>
      </w:pPr>
      <w:rPr>
        <w:rFonts w:ascii="Times New Roman" w:eastAsia="Times New Roman" w:hAnsi="Times New Roman" w:cs="Times New Roman" w:hint="default"/>
        <w:w w:val="100"/>
        <w:sz w:val="28"/>
        <w:szCs w:val="28"/>
        <w:lang w:val="ru-RU" w:eastAsia="ru-RU" w:bidi="ru-RU"/>
      </w:rPr>
    </w:lvl>
    <w:lvl w:ilvl="1" w:tplc="A79A28A8">
      <w:start w:val="1"/>
      <w:numFmt w:val="decimal"/>
      <w:lvlText w:val="%2)"/>
      <w:lvlJc w:val="left"/>
      <w:pPr>
        <w:ind w:left="1256" w:hanging="495"/>
      </w:pPr>
      <w:rPr>
        <w:rFonts w:hint="default"/>
        <w:w w:val="100"/>
        <w:lang w:val="ru-RU" w:eastAsia="ru-RU" w:bidi="ru-RU"/>
      </w:rPr>
    </w:lvl>
    <w:lvl w:ilvl="2" w:tplc="178A90D8">
      <w:numFmt w:val="bullet"/>
      <w:lvlText w:val="•"/>
      <w:lvlJc w:val="left"/>
      <w:pPr>
        <w:ind w:left="3948" w:hanging="495"/>
      </w:pPr>
      <w:rPr>
        <w:rFonts w:hint="default"/>
        <w:lang w:val="ru-RU" w:eastAsia="ru-RU" w:bidi="ru-RU"/>
      </w:rPr>
    </w:lvl>
    <w:lvl w:ilvl="3" w:tplc="1BC6EA7A">
      <w:numFmt w:val="bullet"/>
      <w:lvlText w:val="•"/>
      <w:lvlJc w:val="left"/>
      <w:pPr>
        <w:ind w:left="5557" w:hanging="495"/>
      </w:pPr>
      <w:rPr>
        <w:rFonts w:hint="default"/>
        <w:lang w:val="ru-RU" w:eastAsia="ru-RU" w:bidi="ru-RU"/>
      </w:rPr>
    </w:lvl>
    <w:lvl w:ilvl="4" w:tplc="01E4D762">
      <w:numFmt w:val="bullet"/>
      <w:lvlText w:val="•"/>
      <w:lvlJc w:val="left"/>
      <w:pPr>
        <w:ind w:left="7166" w:hanging="495"/>
      </w:pPr>
      <w:rPr>
        <w:rFonts w:hint="default"/>
        <w:lang w:val="ru-RU" w:eastAsia="ru-RU" w:bidi="ru-RU"/>
      </w:rPr>
    </w:lvl>
    <w:lvl w:ilvl="5" w:tplc="419E9C1A">
      <w:numFmt w:val="bullet"/>
      <w:lvlText w:val="•"/>
      <w:lvlJc w:val="left"/>
      <w:pPr>
        <w:ind w:left="8774" w:hanging="495"/>
      </w:pPr>
      <w:rPr>
        <w:rFonts w:hint="default"/>
        <w:lang w:val="ru-RU" w:eastAsia="ru-RU" w:bidi="ru-RU"/>
      </w:rPr>
    </w:lvl>
    <w:lvl w:ilvl="6" w:tplc="0A0EFEA0">
      <w:numFmt w:val="bullet"/>
      <w:lvlText w:val="•"/>
      <w:lvlJc w:val="left"/>
      <w:pPr>
        <w:ind w:left="10383" w:hanging="495"/>
      </w:pPr>
      <w:rPr>
        <w:rFonts w:hint="default"/>
        <w:lang w:val="ru-RU" w:eastAsia="ru-RU" w:bidi="ru-RU"/>
      </w:rPr>
    </w:lvl>
    <w:lvl w:ilvl="7" w:tplc="EC2A89E8">
      <w:numFmt w:val="bullet"/>
      <w:lvlText w:val="•"/>
      <w:lvlJc w:val="left"/>
      <w:pPr>
        <w:ind w:left="11992" w:hanging="495"/>
      </w:pPr>
      <w:rPr>
        <w:rFonts w:hint="default"/>
        <w:lang w:val="ru-RU" w:eastAsia="ru-RU" w:bidi="ru-RU"/>
      </w:rPr>
    </w:lvl>
    <w:lvl w:ilvl="8" w:tplc="F084B0E8">
      <w:numFmt w:val="bullet"/>
      <w:lvlText w:val="•"/>
      <w:lvlJc w:val="left"/>
      <w:pPr>
        <w:ind w:left="13600" w:hanging="495"/>
      </w:pPr>
      <w:rPr>
        <w:rFonts w:hint="default"/>
        <w:lang w:val="ru-RU" w:eastAsia="ru-RU" w:bidi="ru-RU"/>
      </w:rPr>
    </w:lvl>
  </w:abstractNum>
  <w:abstractNum w:abstractNumId="59" w15:restartNumberingAfterBreak="0">
    <w:nsid w:val="5E7B60E6"/>
    <w:multiLevelType w:val="hybridMultilevel"/>
    <w:tmpl w:val="44643A68"/>
    <w:lvl w:ilvl="0" w:tplc="07E8BA9A">
      <w:numFmt w:val="bullet"/>
      <w:lvlText w:val="-"/>
      <w:lvlJc w:val="left"/>
      <w:pPr>
        <w:ind w:left="1681" w:hanging="332"/>
      </w:pPr>
      <w:rPr>
        <w:rFonts w:ascii="Times New Roman" w:eastAsia="Times New Roman" w:hAnsi="Times New Roman" w:cs="Times New Roman" w:hint="default"/>
        <w:w w:val="100"/>
        <w:sz w:val="28"/>
        <w:szCs w:val="28"/>
        <w:lang w:val="ru-RU" w:eastAsia="ru-RU" w:bidi="ru-RU"/>
      </w:rPr>
    </w:lvl>
    <w:lvl w:ilvl="1" w:tplc="5B88E12E">
      <w:numFmt w:val="bullet"/>
      <w:lvlText w:val="•"/>
      <w:lvlJc w:val="left"/>
      <w:pPr>
        <w:ind w:left="2390" w:hanging="360"/>
      </w:pPr>
      <w:rPr>
        <w:rFonts w:ascii="Arial" w:eastAsia="Arial" w:hAnsi="Arial" w:cs="Arial" w:hint="default"/>
        <w:w w:val="100"/>
        <w:sz w:val="28"/>
        <w:szCs w:val="28"/>
        <w:lang w:val="ru-RU" w:eastAsia="ru-RU" w:bidi="ru-RU"/>
      </w:rPr>
    </w:lvl>
    <w:lvl w:ilvl="2" w:tplc="549427A4">
      <w:numFmt w:val="bullet"/>
      <w:lvlText w:val="•"/>
      <w:lvlJc w:val="left"/>
      <w:pPr>
        <w:ind w:left="4002" w:hanging="360"/>
      </w:pPr>
      <w:rPr>
        <w:rFonts w:hint="default"/>
        <w:lang w:val="ru-RU" w:eastAsia="ru-RU" w:bidi="ru-RU"/>
      </w:rPr>
    </w:lvl>
    <w:lvl w:ilvl="3" w:tplc="3A566494">
      <w:numFmt w:val="bullet"/>
      <w:lvlText w:val="•"/>
      <w:lvlJc w:val="left"/>
      <w:pPr>
        <w:ind w:left="5604" w:hanging="360"/>
      </w:pPr>
      <w:rPr>
        <w:rFonts w:hint="default"/>
        <w:lang w:val="ru-RU" w:eastAsia="ru-RU" w:bidi="ru-RU"/>
      </w:rPr>
    </w:lvl>
    <w:lvl w:ilvl="4" w:tplc="02C0B8A8">
      <w:numFmt w:val="bullet"/>
      <w:lvlText w:val="•"/>
      <w:lvlJc w:val="left"/>
      <w:pPr>
        <w:ind w:left="7206" w:hanging="360"/>
      </w:pPr>
      <w:rPr>
        <w:rFonts w:hint="default"/>
        <w:lang w:val="ru-RU" w:eastAsia="ru-RU" w:bidi="ru-RU"/>
      </w:rPr>
    </w:lvl>
    <w:lvl w:ilvl="5" w:tplc="9BC2FBD4">
      <w:numFmt w:val="bullet"/>
      <w:lvlText w:val="•"/>
      <w:lvlJc w:val="left"/>
      <w:pPr>
        <w:ind w:left="8808" w:hanging="360"/>
      </w:pPr>
      <w:rPr>
        <w:rFonts w:hint="default"/>
        <w:lang w:val="ru-RU" w:eastAsia="ru-RU" w:bidi="ru-RU"/>
      </w:rPr>
    </w:lvl>
    <w:lvl w:ilvl="6" w:tplc="96D877D6">
      <w:numFmt w:val="bullet"/>
      <w:lvlText w:val="•"/>
      <w:lvlJc w:val="left"/>
      <w:pPr>
        <w:ind w:left="10410" w:hanging="360"/>
      </w:pPr>
      <w:rPr>
        <w:rFonts w:hint="default"/>
        <w:lang w:val="ru-RU" w:eastAsia="ru-RU" w:bidi="ru-RU"/>
      </w:rPr>
    </w:lvl>
    <w:lvl w:ilvl="7" w:tplc="C88414D8">
      <w:numFmt w:val="bullet"/>
      <w:lvlText w:val="•"/>
      <w:lvlJc w:val="left"/>
      <w:pPr>
        <w:ind w:left="12012" w:hanging="360"/>
      </w:pPr>
      <w:rPr>
        <w:rFonts w:hint="default"/>
        <w:lang w:val="ru-RU" w:eastAsia="ru-RU" w:bidi="ru-RU"/>
      </w:rPr>
    </w:lvl>
    <w:lvl w:ilvl="8" w:tplc="2A9AD33A">
      <w:numFmt w:val="bullet"/>
      <w:lvlText w:val="•"/>
      <w:lvlJc w:val="left"/>
      <w:pPr>
        <w:ind w:left="13614" w:hanging="360"/>
      </w:pPr>
      <w:rPr>
        <w:rFonts w:hint="default"/>
        <w:lang w:val="ru-RU" w:eastAsia="ru-RU" w:bidi="ru-RU"/>
      </w:rPr>
    </w:lvl>
  </w:abstractNum>
  <w:abstractNum w:abstractNumId="60" w15:restartNumberingAfterBreak="0">
    <w:nsid w:val="5FED532A"/>
    <w:multiLevelType w:val="hybridMultilevel"/>
    <w:tmpl w:val="69288458"/>
    <w:lvl w:ilvl="0" w:tplc="C1545E80">
      <w:start w:val="1"/>
      <w:numFmt w:val="decimal"/>
      <w:lvlText w:val="%1."/>
      <w:lvlJc w:val="left"/>
      <w:pPr>
        <w:ind w:left="107" w:hanging="303"/>
      </w:pPr>
      <w:rPr>
        <w:rFonts w:ascii="Times New Roman" w:eastAsia="Times New Roman" w:hAnsi="Times New Roman" w:cs="Times New Roman" w:hint="default"/>
        <w:spacing w:val="-8"/>
        <w:w w:val="100"/>
        <w:sz w:val="24"/>
        <w:szCs w:val="24"/>
        <w:lang w:val="ru-RU" w:eastAsia="ru-RU" w:bidi="ru-RU"/>
      </w:rPr>
    </w:lvl>
    <w:lvl w:ilvl="1" w:tplc="A7A04254">
      <w:numFmt w:val="bullet"/>
      <w:lvlText w:val="•"/>
      <w:lvlJc w:val="left"/>
      <w:pPr>
        <w:ind w:left="891" w:hanging="303"/>
      </w:pPr>
      <w:rPr>
        <w:rFonts w:hint="default"/>
        <w:lang w:val="ru-RU" w:eastAsia="ru-RU" w:bidi="ru-RU"/>
      </w:rPr>
    </w:lvl>
    <w:lvl w:ilvl="2" w:tplc="078284A8">
      <w:numFmt w:val="bullet"/>
      <w:lvlText w:val="•"/>
      <w:lvlJc w:val="left"/>
      <w:pPr>
        <w:ind w:left="1682" w:hanging="303"/>
      </w:pPr>
      <w:rPr>
        <w:rFonts w:hint="default"/>
        <w:lang w:val="ru-RU" w:eastAsia="ru-RU" w:bidi="ru-RU"/>
      </w:rPr>
    </w:lvl>
    <w:lvl w:ilvl="3" w:tplc="B6883816">
      <w:numFmt w:val="bullet"/>
      <w:lvlText w:val="•"/>
      <w:lvlJc w:val="left"/>
      <w:pPr>
        <w:ind w:left="2473" w:hanging="303"/>
      </w:pPr>
      <w:rPr>
        <w:rFonts w:hint="default"/>
        <w:lang w:val="ru-RU" w:eastAsia="ru-RU" w:bidi="ru-RU"/>
      </w:rPr>
    </w:lvl>
    <w:lvl w:ilvl="4" w:tplc="0D9EBC92">
      <w:numFmt w:val="bullet"/>
      <w:lvlText w:val="•"/>
      <w:lvlJc w:val="left"/>
      <w:pPr>
        <w:ind w:left="3264" w:hanging="303"/>
      </w:pPr>
      <w:rPr>
        <w:rFonts w:hint="default"/>
        <w:lang w:val="ru-RU" w:eastAsia="ru-RU" w:bidi="ru-RU"/>
      </w:rPr>
    </w:lvl>
    <w:lvl w:ilvl="5" w:tplc="A29A6ECC">
      <w:numFmt w:val="bullet"/>
      <w:lvlText w:val="•"/>
      <w:lvlJc w:val="left"/>
      <w:pPr>
        <w:ind w:left="4055" w:hanging="303"/>
      </w:pPr>
      <w:rPr>
        <w:rFonts w:hint="default"/>
        <w:lang w:val="ru-RU" w:eastAsia="ru-RU" w:bidi="ru-RU"/>
      </w:rPr>
    </w:lvl>
    <w:lvl w:ilvl="6" w:tplc="21A89DB2">
      <w:numFmt w:val="bullet"/>
      <w:lvlText w:val="•"/>
      <w:lvlJc w:val="left"/>
      <w:pPr>
        <w:ind w:left="4846" w:hanging="303"/>
      </w:pPr>
      <w:rPr>
        <w:rFonts w:hint="default"/>
        <w:lang w:val="ru-RU" w:eastAsia="ru-RU" w:bidi="ru-RU"/>
      </w:rPr>
    </w:lvl>
    <w:lvl w:ilvl="7" w:tplc="57D289C0">
      <w:numFmt w:val="bullet"/>
      <w:lvlText w:val="•"/>
      <w:lvlJc w:val="left"/>
      <w:pPr>
        <w:ind w:left="5637" w:hanging="303"/>
      </w:pPr>
      <w:rPr>
        <w:rFonts w:hint="default"/>
        <w:lang w:val="ru-RU" w:eastAsia="ru-RU" w:bidi="ru-RU"/>
      </w:rPr>
    </w:lvl>
    <w:lvl w:ilvl="8" w:tplc="11507770">
      <w:numFmt w:val="bullet"/>
      <w:lvlText w:val="•"/>
      <w:lvlJc w:val="left"/>
      <w:pPr>
        <w:ind w:left="6428" w:hanging="303"/>
      </w:pPr>
      <w:rPr>
        <w:rFonts w:hint="default"/>
        <w:lang w:val="ru-RU" w:eastAsia="ru-RU" w:bidi="ru-RU"/>
      </w:rPr>
    </w:lvl>
  </w:abstractNum>
  <w:abstractNum w:abstractNumId="61" w15:restartNumberingAfterBreak="0">
    <w:nsid w:val="602406A2"/>
    <w:multiLevelType w:val="hybridMultilevel"/>
    <w:tmpl w:val="57A01F54"/>
    <w:lvl w:ilvl="0" w:tplc="34C61788">
      <w:numFmt w:val="bullet"/>
      <w:lvlText w:val="-"/>
      <w:lvlJc w:val="left"/>
      <w:pPr>
        <w:ind w:left="1681" w:hanging="195"/>
      </w:pPr>
      <w:rPr>
        <w:rFonts w:ascii="Times New Roman" w:eastAsia="Times New Roman" w:hAnsi="Times New Roman" w:cs="Times New Roman" w:hint="default"/>
        <w:w w:val="100"/>
        <w:sz w:val="28"/>
        <w:szCs w:val="28"/>
        <w:lang w:val="ru-RU" w:eastAsia="ru-RU" w:bidi="ru-RU"/>
      </w:rPr>
    </w:lvl>
    <w:lvl w:ilvl="1" w:tplc="27E24EDA">
      <w:numFmt w:val="bullet"/>
      <w:lvlText w:val="•"/>
      <w:lvlJc w:val="left"/>
      <w:pPr>
        <w:ind w:left="3193" w:hanging="195"/>
      </w:pPr>
      <w:rPr>
        <w:rFonts w:hint="default"/>
        <w:lang w:val="ru-RU" w:eastAsia="ru-RU" w:bidi="ru-RU"/>
      </w:rPr>
    </w:lvl>
    <w:lvl w:ilvl="2" w:tplc="71A8D082">
      <w:numFmt w:val="bullet"/>
      <w:lvlText w:val="•"/>
      <w:lvlJc w:val="left"/>
      <w:pPr>
        <w:ind w:left="4707" w:hanging="195"/>
      </w:pPr>
      <w:rPr>
        <w:rFonts w:hint="default"/>
        <w:lang w:val="ru-RU" w:eastAsia="ru-RU" w:bidi="ru-RU"/>
      </w:rPr>
    </w:lvl>
    <w:lvl w:ilvl="3" w:tplc="B526F5F0">
      <w:numFmt w:val="bullet"/>
      <w:lvlText w:val="•"/>
      <w:lvlJc w:val="left"/>
      <w:pPr>
        <w:ind w:left="6221" w:hanging="195"/>
      </w:pPr>
      <w:rPr>
        <w:rFonts w:hint="default"/>
        <w:lang w:val="ru-RU" w:eastAsia="ru-RU" w:bidi="ru-RU"/>
      </w:rPr>
    </w:lvl>
    <w:lvl w:ilvl="4" w:tplc="7AF474C0">
      <w:numFmt w:val="bullet"/>
      <w:lvlText w:val="•"/>
      <w:lvlJc w:val="left"/>
      <w:pPr>
        <w:ind w:left="7735" w:hanging="195"/>
      </w:pPr>
      <w:rPr>
        <w:rFonts w:hint="default"/>
        <w:lang w:val="ru-RU" w:eastAsia="ru-RU" w:bidi="ru-RU"/>
      </w:rPr>
    </w:lvl>
    <w:lvl w:ilvl="5" w:tplc="74568392">
      <w:numFmt w:val="bullet"/>
      <w:lvlText w:val="•"/>
      <w:lvlJc w:val="left"/>
      <w:pPr>
        <w:ind w:left="9249" w:hanging="195"/>
      </w:pPr>
      <w:rPr>
        <w:rFonts w:hint="default"/>
        <w:lang w:val="ru-RU" w:eastAsia="ru-RU" w:bidi="ru-RU"/>
      </w:rPr>
    </w:lvl>
    <w:lvl w:ilvl="6" w:tplc="FA70646E">
      <w:numFmt w:val="bullet"/>
      <w:lvlText w:val="•"/>
      <w:lvlJc w:val="left"/>
      <w:pPr>
        <w:ind w:left="10763" w:hanging="195"/>
      </w:pPr>
      <w:rPr>
        <w:rFonts w:hint="default"/>
        <w:lang w:val="ru-RU" w:eastAsia="ru-RU" w:bidi="ru-RU"/>
      </w:rPr>
    </w:lvl>
    <w:lvl w:ilvl="7" w:tplc="46FCB7AC">
      <w:numFmt w:val="bullet"/>
      <w:lvlText w:val="•"/>
      <w:lvlJc w:val="left"/>
      <w:pPr>
        <w:ind w:left="12276" w:hanging="195"/>
      </w:pPr>
      <w:rPr>
        <w:rFonts w:hint="default"/>
        <w:lang w:val="ru-RU" w:eastAsia="ru-RU" w:bidi="ru-RU"/>
      </w:rPr>
    </w:lvl>
    <w:lvl w:ilvl="8" w:tplc="C77C7B72">
      <w:numFmt w:val="bullet"/>
      <w:lvlText w:val="•"/>
      <w:lvlJc w:val="left"/>
      <w:pPr>
        <w:ind w:left="13790" w:hanging="195"/>
      </w:pPr>
      <w:rPr>
        <w:rFonts w:hint="default"/>
        <w:lang w:val="ru-RU" w:eastAsia="ru-RU" w:bidi="ru-RU"/>
      </w:rPr>
    </w:lvl>
  </w:abstractNum>
  <w:abstractNum w:abstractNumId="62" w15:restartNumberingAfterBreak="0">
    <w:nsid w:val="61DF7079"/>
    <w:multiLevelType w:val="hybridMultilevel"/>
    <w:tmpl w:val="2F46E33E"/>
    <w:lvl w:ilvl="0" w:tplc="788863B0">
      <w:numFmt w:val="bullet"/>
      <w:lvlText w:val="•"/>
      <w:lvlJc w:val="left"/>
      <w:pPr>
        <w:ind w:left="250" w:hanging="144"/>
      </w:pPr>
      <w:rPr>
        <w:rFonts w:ascii="Times New Roman" w:eastAsia="Times New Roman" w:hAnsi="Times New Roman" w:cs="Times New Roman" w:hint="default"/>
        <w:w w:val="100"/>
        <w:sz w:val="24"/>
        <w:szCs w:val="24"/>
        <w:lang w:val="ru-RU" w:eastAsia="ru-RU" w:bidi="ru-RU"/>
      </w:rPr>
    </w:lvl>
    <w:lvl w:ilvl="1" w:tplc="E4A2AE84">
      <w:numFmt w:val="bullet"/>
      <w:lvlText w:val="•"/>
      <w:lvlJc w:val="left"/>
      <w:pPr>
        <w:ind w:left="1201" w:hanging="144"/>
      </w:pPr>
      <w:rPr>
        <w:rFonts w:hint="default"/>
        <w:lang w:val="ru-RU" w:eastAsia="ru-RU" w:bidi="ru-RU"/>
      </w:rPr>
    </w:lvl>
    <w:lvl w:ilvl="2" w:tplc="6F661F80">
      <w:numFmt w:val="bullet"/>
      <w:lvlText w:val="•"/>
      <w:lvlJc w:val="left"/>
      <w:pPr>
        <w:ind w:left="2143" w:hanging="144"/>
      </w:pPr>
      <w:rPr>
        <w:rFonts w:hint="default"/>
        <w:lang w:val="ru-RU" w:eastAsia="ru-RU" w:bidi="ru-RU"/>
      </w:rPr>
    </w:lvl>
    <w:lvl w:ilvl="3" w:tplc="F170D672">
      <w:numFmt w:val="bullet"/>
      <w:lvlText w:val="•"/>
      <w:lvlJc w:val="left"/>
      <w:pPr>
        <w:ind w:left="3084" w:hanging="144"/>
      </w:pPr>
      <w:rPr>
        <w:rFonts w:hint="default"/>
        <w:lang w:val="ru-RU" w:eastAsia="ru-RU" w:bidi="ru-RU"/>
      </w:rPr>
    </w:lvl>
    <w:lvl w:ilvl="4" w:tplc="5A307E38">
      <w:numFmt w:val="bullet"/>
      <w:lvlText w:val="•"/>
      <w:lvlJc w:val="left"/>
      <w:pPr>
        <w:ind w:left="4026" w:hanging="144"/>
      </w:pPr>
      <w:rPr>
        <w:rFonts w:hint="default"/>
        <w:lang w:val="ru-RU" w:eastAsia="ru-RU" w:bidi="ru-RU"/>
      </w:rPr>
    </w:lvl>
    <w:lvl w:ilvl="5" w:tplc="97BA3AE6">
      <w:numFmt w:val="bullet"/>
      <w:lvlText w:val="•"/>
      <w:lvlJc w:val="left"/>
      <w:pPr>
        <w:ind w:left="4968" w:hanging="144"/>
      </w:pPr>
      <w:rPr>
        <w:rFonts w:hint="default"/>
        <w:lang w:val="ru-RU" w:eastAsia="ru-RU" w:bidi="ru-RU"/>
      </w:rPr>
    </w:lvl>
    <w:lvl w:ilvl="6" w:tplc="06A2D7CC">
      <w:numFmt w:val="bullet"/>
      <w:lvlText w:val="•"/>
      <w:lvlJc w:val="left"/>
      <w:pPr>
        <w:ind w:left="5909" w:hanging="144"/>
      </w:pPr>
      <w:rPr>
        <w:rFonts w:hint="default"/>
        <w:lang w:val="ru-RU" w:eastAsia="ru-RU" w:bidi="ru-RU"/>
      </w:rPr>
    </w:lvl>
    <w:lvl w:ilvl="7" w:tplc="6E2E7282">
      <w:numFmt w:val="bullet"/>
      <w:lvlText w:val="•"/>
      <w:lvlJc w:val="left"/>
      <w:pPr>
        <w:ind w:left="6851" w:hanging="144"/>
      </w:pPr>
      <w:rPr>
        <w:rFonts w:hint="default"/>
        <w:lang w:val="ru-RU" w:eastAsia="ru-RU" w:bidi="ru-RU"/>
      </w:rPr>
    </w:lvl>
    <w:lvl w:ilvl="8" w:tplc="71AC7114">
      <w:numFmt w:val="bullet"/>
      <w:lvlText w:val="•"/>
      <w:lvlJc w:val="left"/>
      <w:pPr>
        <w:ind w:left="7792" w:hanging="144"/>
      </w:pPr>
      <w:rPr>
        <w:rFonts w:hint="default"/>
        <w:lang w:val="ru-RU" w:eastAsia="ru-RU" w:bidi="ru-RU"/>
      </w:rPr>
    </w:lvl>
  </w:abstractNum>
  <w:abstractNum w:abstractNumId="63" w15:restartNumberingAfterBreak="0">
    <w:nsid w:val="625C22BC"/>
    <w:multiLevelType w:val="hybridMultilevel"/>
    <w:tmpl w:val="7F8A46E0"/>
    <w:lvl w:ilvl="0" w:tplc="6F5EF3D6">
      <w:start w:val="1"/>
      <w:numFmt w:val="decimal"/>
      <w:lvlText w:val="%1."/>
      <w:lvlJc w:val="left"/>
      <w:pPr>
        <w:ind w:left="1552" w:hanging="360"/>
      </w:pPr>
      <w:rPr>
        <w:rFonts w:ascii="Times New Roman" w:eastAsia="Times New Roman" w:hAnsi="Times New Roman" w:cs="Times New Roman" w:hint="default"/>
        <w:spacing w:val="-8"/>
        <w:w w:val="100"/>
        <w:sz w:val="24"/>
        <w:szCs w:val="24"/>
        <w:lang w:val="ru-RU" w:eastAsia="ru-RU" w:bidi="ru-RU"/>
      </w:rPr>
    </w:lvl>
    <w:lvl w:ilvl="1" w:tplc="FED253B6">
      <w:numFmt w:val="bullet"/>
      <w:lvlText w:val="•"/>
      <w:lvlJc w:val="left"/>
      <w:pPr>
        <w:ind w:left="3085" w:hanging="360"/>
      </w:pPr>
      <w:rPr>
        <w:rFonts w:hint="default"/>
        <w:lang w:val="ru-RU" w:eastAsia="ru-RU" w:bidi="ru-RU"/>
      </w:rPr>
    </w:lvl>
    <w:lvl w:ilvl="2" w:tplc="E8825446">
      <w:numFmt w:val="bullet"/>
      <w:lvlText w:val="•"/>
      <w:lvlJc w:val="left"/>
      <w:pPr>
        <w:ind w:left="4611" w:hanging="360"/>
      </w:pPr>
      <w:rPr>
        <w:rFonts w:hint="default"/>
        <w:lang w:val="ru-RU" w:eastAsia="ru-RU" w:bidi="ru-RU"/>
      </w:rPr>
    </w:lvl>
    <w:lvl w:ilvl="3" w:tplc="94B20CE2">
      <w:numFmt w:val="bullet"/>
      <w:lvlText w:val="•"/>
      <w:lvlJc w:val="left"/>
      <w:pPr>
        <w:ind w:left="6137" w:hanging="360"/>
      </w:pPr>
      <w:rPr>
        <w:rFonts w:hint="default"/>
        <w:lang w:val="ru-RU" w:eastAsia="ru-RU" w:bidi="ru-RU"/>
      </w:rPr>
    </w:lvl>
    <w:lvl w:ilvl="4" w:tplc="AF3893E4">
      <w:numFmt w:val="bullet"/>
      <w:lvlText w:val="•"/>
      <w:lvlJc w:val="left"/>
      <w:pPr>
        <w:ind w:left="7663" w:hanging="360"/>
      </w:pPr>
      <w:rPr>
        <w:rFonts w:hint="default"/>
        <w:lang w:val="ru-RU" w:eastAsia="ru-RU" w:bidi="ru-RU"/>
      </w:rPr>
    </w:lvl>
    <w:lvl w:ilvl="5" w:tplc="22743D08">
      <w:numFmt w:val="bullet"/>
      <w:lvlText w:val="•"/>
      <w:lvlJc w:val="left"/>
      <w:pPr>
        <w:ind w:left="9189" w:hanging="360"/>
      </w:pPr>
      <w:rPr>
        <w:rFonts w:hint="default"/>
        <w:lang w:val="ru-RU" w:eastAsia="ru-RU" w:bidi="ru-RU"/>
      </w:rPr>
    </w:lvl>
    <w:lvl w:ilvl="6" w:tplc="AAC268C6">
      <w:numFmt w:val="bullet"/>
      <w:lvlText w:val="•"/>
      <w:lvlJc w:val="left"/>
      <w:pPr>
        <w:ind w:left="10715" w:hanging="360"/>
      </w:pPr>
      <w:rPr>
        <w:rFonts w:hint="default"/>
        <w:lang w:val="ru-RU" w:eastAsia="ru-RU" w:bidi="ru-RU"/>
      </w:rPr>
    </w:lvl>
    <w:lvl w:ilvl="7" w:tplc="E6AE613E">
      <w:numFmt w:val="bullet"/>
      <w:lvlText w:val="•"/>
      <w:lvlJc w:val="left"/>
      <w:pPr>
        <w:ind w:left="12240" w:hanging="360"/>
      </w:pPr>
      <w:rPr>
        <w:rFonts w:hint="default"/>
        <w:lang w:val="ru-RU" w:eastAsia="ru-RU" w:bidi="ru-RU"/>
      </w:rPr>
    </w:lvl>
    <w:lvl w:ilvl="8" w:tplc="EC4A8E92">
      <w:numFmt w:val="bullet"/>
      <w:lvlText w:val="•"/>
      <w:lvlJc w:val="left"/>
      <w:pPr>
        <w:ind w:left="13766" w:hanging="360"/>
      </w:pPr>
      <w:rPr>
        <w:rFonts w:hint="default"/>
        <w:lang w:val="ru-RU" w:eastAsia="ru-RU" w:bidi="ru-RU"/>
      </w:rPr>
    </w:lvl>
  </w:abstractNum>
  <w:abstractNum w:abstractNumId="64" w15:restartNumberingAfterBreak="0">
    <w:nsid w:val="62BE6B90"/>
    <w:multiLevelType w:val="hybridMultilevel"/>
    <w:tmpl w:val="1D127B96"/>
    <w:lvl w:ilvl="0" w:tplc="2990D94E">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65" w15:restartNumberingAfterBreak="0">
    <w:nsid w:val="67A206A4"/>
    <w:multiLevelType w:val="hybridMultilevel"/>
    <w:tmpl w:val="FE3020A4"/>
    <w:lvl w:ilvl="0" w:tplc="BB8677CA">
      <w:start w:val="1"/>
      <w:numFmt w:val="decimal"/>
      <w:lvlText w:val="%1)"/>
      <w:lvlJc w:val="left"/>
      <w:pPr>
        <w:ind w:left="2762" w:hanging="360"/>
      </w:pPr>
      <w:rPr>
        <w:rFonts w:ascii="Times New Roman" w:eastAsia="Times New Roman" w:hAnsi="Times New Roman" w:cs="Times New Roman" w:hint="default"/>
        <w:spacing w:val="0"/>
        <w:w w:val="100"/>
        <w:sz w:val="28"/>
        <w:szCs w:val="28"/>
        <w:lang w:val="ru-RU" w:eastAsia="ru-RU" w:bidi="ru-RU"/>
      </w:rPr>
    </w:lvl>
    <w:lvl w:ilvl="1" w:tplc="EB7CB5D2">
      <w:numFmt w:val="bullet"/>
      <w:lvlText w:val="•"/>
      <w:lvlJc w:val="left"/>
      <w:pPr>
        <w:ind w:left="4165" w:hanging="360"/>
      </w:pPr>
      <w:rPr>
        <w:rFonts w:hint="default"/>
        <w:lang w:val="ru-RU" w:eastAsia="ru-RU" w:bidi="ru-RU"/>
      </w:rPr>
    </w:lvl>
    <w:lvl w:ilvl="2" w:tplc="C15EA694">
      <w:numFmt w:val="bullet"/>
      <w:lvlText w:val="•"/>
      <w:lvlJc w:val="left"/>
      <w:pPr>
        <w:ind w:left="5571" w:hanging="360"/>
      </w:pPr>
      <w:rPr>
        <w:rFonts w:hint="default"/>
        <w:lang w:val="ru-RU" w:eastAsia="ru-RU" w:bidi="ru-RU"/>
      </w:rPr>
    </w:lvl>
    <w:lvl w:ilvl="3" w:tplc="F42CCCD6">
      <w:numFmt w:val="bullet"/>
      <w:lvlText w:val="•"/>
      <w:lvlJc w:val="left"/>
      <w:pPr>
        <w:ind w:left="6977" w:hanging="360"/>
      </w:pPr>
      <w:rPr>
        <w:rFonts w:hint="default"/>
        <w:lang w:val="ru-RU" w:eastAsia="ru-RU" w:bidi="ru-RU"/>
      </w:rPr>
    </w:lvl>
    <w:lvl w:ilvl="4" w:tplc="C78002CA">
      <w:numFmt w:val="bullet"/>
      <w:lvlText w:val="•"/>
      <w:lvlJc w:val="left"/>
      <w:pPr>
        <w:ind w:left="8383" w:hanging="360"/>
      </w:pPr>
      <w:rPr>
        <w:rFonts w:hint="default"/>
        <w:lang w:val="ru-RU" w:eastAsia="ru-RU" w:bidi="ru-RU"/>
      </w:rPr>
    </w:lvl>
    <w:lvl w:ilvl="5" w:tplc="7DFE0C18">
      <w:numFmt w:val="bullet"/>
      <w:lvlText w:val="•"/>
      <w:lvlJc w:val="left"/>
      <w:pPr>
        <w:ind w:left="9789" w:hanging="360"/>
      </w:pPr>
      <w:rPr>
        <w:rFonts w:hint="default"/>
        <w:lang w:val="ru-RU" w:eastAsia="ru-RU" w:bidi="ru-RU"/>
      </w:rPr>
    </w:lvl>
    <w:lvl w:ilvl="6" w:tplc="42F4DDAE">
      <w:numFmt w:val="bullet"/>
      <w:lvlText w:val="•"/>
      <w:lvlJc w:val="left"/>
      <w:pPr>
        <w:ind w:left="11195" w:hanging="360"/>
      </w:pPr>
      <w:rPr>
        <w:rFonts w:hint="default"/>
        <w:lang w:val="ru-RU" w:eastAsia="ru-RU" w:bidi="ru-RU"/>
      </w:rPr>
    </w:lvl>
    <w:lvl w:ilvl="7" w:tplc="17965A76">
      <w:numFmt w:val="bullet"/>
      <w:lvlText w:val="•"/>
      <w:lvlJc w:val="left"/>
      <w:pPr>
        <w:ind w:left="12600" w:hanging="360"/>
      </w:pPr>
      <w:rPr>
        <w:rFonts w:hint="default"/>
        <w:lang w:val="ru-RU" w:eastAsia="ru-RU" w:bidi="ru-RU"/>
      </w:rPr>
    </w:lvl>
    <w:lvl w:ilvl="8" w:tplc="F3CC8A18">
      <w:numFmt w:val="bullet"/>
      <w:lvlText w:val="•"/>
      <w:lvlJc w:val="left"/>
      <w:pPr>
        <w:ind w:left="14006" w:hanging="360"/>
      </w:pPr>
      <w:rPr>
        <w:rFonts w:hint="default"/>
        <w:lang w:val="ru-RU" w:eastAsia="ru-RU" w:bidi="ru-RU"/>
      </w:rPr>
    </w:lvl>
  </w:abstractNum>
  <w:abstractNum w:abstractNumId="66" w15:restartNumberingAfterBreak="0">
    <w:nsid w:val="68EA32BB"/>
    <w:multiLevelType w:val="hybridMultilevel"/>
    <w:tmpl w:val="CE808EC6"/>
    <w:lvl w:ilvl="0" w:tplc="D1925888">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BC28F628">
      <w:numFmt w:val="bullet"/>
      <w:lvlText w:val="•"/>
      <w:lvlJc w:val="left"/>
      <w:pPr>
        <w:ind w:left="873" w:hanging="140"/>
      </w:pPr>
      <w:rPr>
        <w:rFonts w:hint="default"/>
        <w:lang w:val="ru-RU" w:eastAsia="ru-RU" w:bidi="ru-RU"/>
      </w:rPr>
    </w:lvl>
    <w:lvl w:ilvl="2" w:tplc="EB4C5FF2">
      <w:numFmt w:val="bullet"/>
      <w:lvlText w:val="•"/>
      <w:lvlJc w:val="left"/>
      <w:pPr>
        <w:ind w:left="1647" w:hanging="140"/>
      </w:pPr>
      <w:rPr>
        <w:rFonts w:hint="default"/>
        <w:lang w:val="ru-RU" w:eastAsia="ru-RU" w:bidi="ru-RU"/>
      </w:rPr>
    </w:lvl>
    <w:lvl w:ilvl="3" w:tplc="476C8792">
      <w:numFmt w:val="bullet"/>
      <w:lvlText w:val="•"/>
      <w:lvlJc w:val="left"/>
      <w:pPr>
        <w:ind w:left="2420" w:hanging="140"/>
      </w:pPr>
      <w:rPr>
        <w:rFonts w:hint="default"/>
        <w:lang w:val="ru-RU" w:eastAsia="ru-RU" w:bidi="ru-RU"/>
      </w:rPr>
    </w:lvl>
    <w:lvl w:ilvl="4" w:tplc="83A6D9F2">
      <w:numFmt w:val="bullet"/>
      <w:lvlText w:val="•"/>
      <w:lvlJc w:val="left"/>
      <w:pPr>
        <w:ind w:left="3194" w:hanging="140"/>
      </w:pPr>
      <w:rPr>
        <w:rFonts w:hint="default"/>
        <w:lang w:val="ru-RU" w:eastAsia="ru-RU" w:bidi="ru-RU"/>
      </w:rPr>
    </w:lvl>
    <w:lvl w:ilvl="5" w:tplc="AC189720">
      <w:numFmt w:val="bullet"/>
      <w:lvlText w:val="•"/>
      <w:lvlJc w:val="left"/>
      <w:pPr>
        <w:ind w:left="3968" w:hanging="140"/>
      </w:pPr>
      <w:rPr>
        <w:rFonts w:hint="default"/>
        <w:lang w:val="ru-RU" w:eastAsia="ru-RU" w:bidi="ru-RU"/>
      </w:rPr>
    </w:lvl>
    <w:lvl w:ilvl="6" w:tplc="20E2C9F0">
      <w:numFmt w:val="bullet"/>
      <w:lvlText w:val="•"/>
      <w:lvlJc w:val="left"/>
      <w:pPr>
        <w:ind w:left="4741" w:hanging="140"/>
      </w:pPr>
      <w:rPr>
        <w:rFonts w:hint="default"/>
        <w:lang w:val="ru-RU" w:eastAsia="ru-RU" w:bidi="ru-RU"/>
      </w:rPr>
    </w:lvl>
    <w:lvl w:ilvl="7" w:tplc="8BB8786E">
      <w:numFmt w:val="bullet"/>
      <w:lvlText w:val="•"/>
      <w:lvlJc w:val="left"/>
      <w:pPr>
        <w:ind w:left="5515" w:hanging="140"/>
      </w:pPr>
      <w:rPr>
        <w:rFonts w:hint="default"/>
        <w:lang w:val="ru-RU" w:eastAsia="ru-RU" w:bidi="ru-RU"/>
      </w:rPr>
    </w:lvl>
    <w:lvl w:ilvl="8" w:tplc="B7AA80CE">
      <w:numFmt w:val="bullet"/>
      <w:lvlText w:val="•"/>
      <w:lvlJc w:val="left"/>
      <w:pPr>
        <w:ind w:left="6288" w:hanging="140"/>
      </w:pPr>
      <w:rPr>
        <w:rFonts w:hint="default"/>
        <w:lang w:val="ru-RU" w:eastAsia="ru-RU" w:bidi="ru-RU"/>
      </w:rPr>
    </w:lvl>
  </w:abstractNum>
  <w:abstractNum w:abstractNumId="67" w15:restartNumberingAfterBreak="0">
    <w:nsid w:val="69C509E5"/>
    <w:multiLevelType w:val="hybridMultilevel"/>
    <w:tmpl w:val="B06230DE"/>
    <w:lvl w:ilvl="0" w:tplc="00D40C84">
      <w:numFmt w:val="bullet"/>
      <w:lvlText w:val="-"/>
      <w:lvlJc w:val="left"/>
      <w:pPr>
        <w:ind w:left="245" w:hanging="140"/>
      </w:pPr>
      <w:rPr>
        <w:rFonts w:ascii="Times New Roman" w:eastAsia="Times New Roman" w:hAnsi="Times New Roman" w:cs="Times New Roman" w:hint="default"/>
        <w:w w:val="99"/>
        <w:sz w:val="24"/>
        <w:szCs w:val="24"/>
        <w:lang w:val="ru-RU" w:eastAsia="ru-RU" w:bidi="ru-RU"/>
      </w:rPr>
    </w:lvl>
    <w:lvl w:ilvl="1" w:tplc="A1AEFCC6">
      <w:numFmt w:val="bullet"/>
      <w:lvlText w:val="•"/>
      <w:lvlJc w:val="left"/>
      <w:pPr>
        <w:ind w:left="999" w:hanging="140"/>
      </w:pPr>
      <w:rPr>
        <w:rFonts w:hint="default"/>
        <w:lang w:val="ru-RU" w:eastAsia="ru-RU" w:bidi="ru-RU"/>
      </w:rPr>
    </w:lvl>
    <w:lvl w:ilvl="2" w:tplc="EB4426DC">
      <w:numFmt w:val="bullet"/>
      <w:lvlText w:val="•"/>
      <w:lvlJc w:val="left"/>
      <w:pPr>
        <w:ind w:left="1759" w:hanging="140"/>
      </w:pPr>
      <w:rPr>
        <w:rFonts w:hint="default"/>
        <w:lang w:val="ru-RU" w:eastAsia="ru-RU" w:bidi="ru-RU"/>
      </w:rPr>
    </w:lvl>
    <w:lvl w:ilvl="3" w:tplc="3D3EFE7A">
      <w:numFmt w:val="bullet"/>
      <w:lvlText w:val="•"/>
      <w:lvlJc w:val="left"/>
      <w:pPr>
        <w:ind w:left="2518" w:hanging="140"/>
      </w:pPr>
      <w:rPr>
        <w:rFonts w:hint="default"/>
        <w:lang w:val="ru-RU" w:eastAsia="ru-RU" w:bidi="ru-RU"/>
      </w:rPr>
    </w:lvl>
    <w:lvl w:ilvl="4" w:tplc="3ECA4A5C">
      <w:numFmt w:val="bullet"/>
      <w:lvlText w:val="•"/>
      <w:lvlJc w:val="left"/>
      <w:pPr>
        <w:ind w:left="3278" w:hanging="140"/>
      </w:pPr>
      <w:rPr>
        <w:rFonts w:hint="default"/>
        <w:lang w:val="ru-RU" w:eastAsia="ru-RU" w:bidi="ru-RU"/>
      </w:rPr>
    </w:lvl>
    <w:lvl w:ilvl="5" w:tplc="2B1AEA5C">
      <w:numFmt w:val="bullet"/>
      <w:lvlText w:val="•"/>
      <w:lvlJc w:val="left"/>
      <w:pPr>
        <w:ind w:left="4038" w:hanging="140"/>
      </w:pPr>
      <w:rPr>
        <w:rFonts w:hint="default"/>
        <w:lang w:val="ru-RU" w:eastAsia="ru-RU" w:bidi="ru-RU"/>
      </w:rPr>
    </w:lvl>
    <w:lvl w:ilvl="6" w:tplc="73B4193E">
      <w:numFmt w:val="bullet"/>
      <w:lvlText w:val="•"/>
      <w:lvlJc w:val="left"/>
      <w:pPr>
        <w:ind w:left="4797" w:hanging="140"/>
      </w:pPr>
      <w:rPr>
        <w:rFonts w:hint="default"/>
        <w:lang w:val="ru-RU" w:eastAsia="ru-RU" w:bidi="ru-RU"/>
      </w:rPr>
    </w:lvl>
    <w:lvl w:ilvl="7" w:tplc="BEAC72C2">
      <w:numFmt w:val="bullet"/>
      <w:lvlText w:val="•"/>
      <w:lvlJc w:val="left"/>
      <w:pPr>
        <w:ind w:left="5557" w:hanging="140"/>
      </w:pPr>
      <w:rPr>
        <w:rFonts w:hint="default"/>
        <w:lang w:val="ru-RU" w:eastAsia="ru-RU" w:bidi="ru-RU"/>
      </w:rPr>
    </w:lvl>
    <w:lvl w:ilvl="8" w:tplc="19005BD4">
      <w:numFmt w:val="bullet"/>
      <w:lvlText w:val="•"/>
      <w:lvlJc w:val="left"/>
      <w:pPr>
        <w:ind w:left="6316" w:hanging="140"/>
      </w:pPr>
      <w:rPr>
        <w:rFonts w:hint="default"/>
        <w:lang w:val="ru-RU" w:eastAsia="ru-RU" w:bidi="ru-RU"/>
      </w:rPr>
    </w:lvl>
  </w:abstractNum>
  <w:abstractNum w:abstractNumId="68" w15:restartNumberingAfterBreak="0">
    <w:nsid w:val="6A382BEB"/>
    <w:multiLevelType w:val="hybridMultilevel"/>
    <w:tmpl w:val="2ADED458"/>
    <w:lvl w:ilvl="0" w:tplc="CA70BC02">
      <w:start w:val="1"/>
      <w:numFmt w:val="decimal"/>
      <w:lvlText w:val="%1."/>
      <w:lvlJc w:val="left"/>
      <w:pPr>
        <w:ind w:left="1684" w:hanging="345"/>
        <w:jc w:val="right"/>
      </w:pPr>
      <w:rPr>
        <w:rFonts w:ascii="Times New Roman" w:eastAsia="Times New Roman" w:hAnsi="Times New Roman" w:cs="Times New Roman" w:hint="default"/>
        <w:w w:val="100"/>
        <w:sz w:val="28"/>
        <w:szCs w:val="28"/>
        <w:lang w:val="ru-RU" w:eastAsia="ru-RU" w:bidi="ru-RU"/>
      </w:rPr>
    </w:lvl>
    <w:lvl w:ilvl="1" w:tplc="314C9A9A">
      <w:numFmt w:val="bullet"/>
      <w:lvlText w:val="•"/>
      <w:lvlJc w:val="left"/>
      <w:pPr>
        <w:ind w:left="3193" w:hanging="345"/>
      </w:pPr>
      <w:rPr>
        <w:rFonts w:hint="default"/>
        <w:lang w:val="ru-RU" w:eastAsia="ru-RU" w:bidi="ru-RU"/>
      </w:rPr>
    </w:lvl>
    <w:lvl w:ilvl="2" w:tplc="6C0802CA">
      <w:numFmt w:val="bullet"/>
      <w:lvlText w:val="•"/>
      <w:lvlJc w:val="left"/>
      <w:pPr>
        <w:ind w:left="4707" w:hanging="345"/>
      </w:pPr>
      <w:rPr>
        <w:rFonts w:hint="default"/>
        <w:lang w:val="ru-RU" w:eastAsia="ru-RU" w:bidi="ru-RU"/>
      </w:rPr>
    </w:lvl>
    <w:lvl w:ilvl="3" w:tplc="74009BFA">
      <w:numFmt w:val="bullet"/>
      <w:lvlText w:val="•"/>
      <w:lvlJc w:val="left"/>
      <w:pPr>
        <w:ind w:left="6221" w:hanging="345"/>
      </w:pPr>
      <w:rPr>
        <w:rFonts w:hint="default"/>
        <w:lang w:val="ru-RU" w:eastAsia="ru-RU" w:bidi="ru-RU"/>
      </w:rPr>
    </w:lvl>
    <w:lvl w:ilvl="4" w:tplc="3C783FE8">
      <w:numFmt w:val="bullet"/>
      <w:lvlText w:val="•"/>
      <w:lvlJc w:val="left"/>
      <w:pPr>
        <w:ind w:left="7735" w:hanging="345"/>
      </w:pPr>
      <w:rPr>
        <w:rFonts w:hint="default"/>
        <w:lang w:val="ru-RU" w:eastAsia="ru-RU" w:bidi="ru-RU"/>
      </w:rPr>
    </w:lvl>
    <w:lvl w:ilvl="5" w:tplc="1316B376">
      <w:numFmt w:val="bullet"/>
      <w:lvlText w:val="•"/>
      <w:lvlJc w:val="left"/>
      <w:pPr>
        <w:ind w:left="9249" w:hanging="345"/>
      </w:pPr>
      <w:rPr>
        <w:rFonts w:hint="default"/>
        <w:lang w:val="ru-RU" w:eastAsia="ru-RU" w:bidi="ru-RU"/>
      </w:rPr>
    </w:lvl>
    <w:lvl w:ilvl="6" w:tplc="34B42E84">
      <w:numFmt w:val="bullet"/>
      <w:lvlText w:val="•"/>
      <w:lvlJc w:val="left"/>
      <w:pPr>
        <w:ind w:left="10763" w:hanging="345"/>
      </w:pPr>
      <w:rPr>
        <w:rFonts w:hint="default"/>
        <w:lang w:val="ru-RU" w:eastAsia="ru-RU" w:bidi="ru-RU"/>
      </w:rPr>
    </w:lvl>
    <w:lvl w:ilvl="7" w:tplc="C65AE2A4">
      <w:numFmt w:val="bullet"/>
      <w:lvlText w:val="•"/>
      <w:lvlJc w:val="left"/>
      <w:pPr>
        <w:ind w:left="12276" w:hanging="345"/>
      </w:pPr>
      <w:rPr>
        <w:rFonts w:hint="default"/>
        <w:lang w:val="ru-RU" w:eastAsia="ru-RU" w:bidi="ru-RU"/>
      </w:rPr>
    </w:lvl>
    <w:lvl w:ilvl="8" w:tplc="71A43EB0">
      <w:numFmt w:val="bullet"/>
      <w:lvlText w:val="•"/>
      <w:lvlJc w:val="left"/>
      <w:pPr>
        <w:ind w:left="13790" w:hanging="345"/>
      </w:pPr>
      <w:rPr>
        <w:rFonts w:hint="default"/>
        <w:lang w:val="ru-RU" w:eastAsia="ru-RU" w:bidi="ru-RU"/>
      </w:rPr>
    </w:lvl>
  </w:abstractNum>
  <w:abstractNum w:abstractNumId="69" w15:restartNumberingAfterBreak="0">
    <w:nsid w:val="6DA92B2B"/>
    <w:multiLevelType w:val="hybridMultilevel"/>
    <w:tmpl w:val="80A0E67C"/>
    <w:lvl w:ilvl="0" w:tplc="A48E71E4">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9F30A528">
      <w:numFmt w:val="bullet"/>
      <w:lvlText w:val="•"/>
      <w:lvlJc w:val="left"/>
      <w:pPr>
        <w:ind w:left="873" w:hanging="140"/>
      </w:pPr>
      <w:rPr>
        <w:rFonts w:hint="default"/>
        <w:lang w:val="ru-RU" w:eastAsia="ru-RU" w:bidi="ru-RU"/>
      </w:rPr>
    </w:lvl>
    <w:lvl w:ilvl="2" w:tplc="7868B0EC">
      <w:numFmt w:val="bullet"/>
      <w:lvlText w:val="•"/>
      <w:lvlJc w:val="left"/>
      <w:pPr>
        <w:ind w:left="1647" w:hanging="140"/>
      </w:pPr>
      <w:rPr>
        <w:rFonts w:hint="default"/>
        <w:lang w:val="ru-RU" w:eastAsia="ru-RU" w:bidi="ru-RU"/>
      </w:rPr>
    </w:lvl>
    <w:lvl w:ilvl="3" w:tplc="EA323E14">
      <w:numFmt w:val="bullet"/>
      <w:lvlText w:val="•"/>
      <w:lvlJc w:val="left"/>
      <w:pPr>
        <w:ind w:left="2420" w:hanging="140"/>
      </w:pPr>
      <w:rPr>
        <w:rFonts w:hint="default"/>
        <w:lang w:val="ru-RU" w:eastAsia="ru-RU" w:bidi="ru-RU"/>
      </w:rPr>
    </w:lvl>
    <w:lvl w:ilvl="4" w:tplc="F0741260">
      <w:numFmt w:val="bullet"/>
      <w:lvlText w:val="•"/>
      <w:lvlJc w:val="left"/>
      <w:pPr>
        <w:ind w:left="3194" w:hanging="140"/>
      </w:pPr>
      <w:rPr>
        <w:rFonts w:hint="default"/>
        <w:lang w:val="ru-RU" w:eastAsia="ru-RU" w:bidi="ru-RU"/>
      </w:rPr>
    </w:lvl>
    <w:lvl w:ilvl="5" w:tplc="4DB47996">
      <w:numFmt w:val="bullet"/>
      <w:lvlText w:val="•"/>
      <w:lvlJc w:val="left"/>
      <w:pPr>
        <w:ind w:left="3968" w:hanging="140"/>
      </w:pPr>
      <w:rPr>
        <w:rFonts w:hint="default"/>
        <w:lang w:val="ru-RU" w:eastAsia="ru-RU" w:bidi="ru-RU"/>
      </w:rPr>
    </w:lvl>
    <w:lvl w:ilvl="6" w:tplc="E482F7B6">
      <w:numFmt w:val="bullet"/>
      <w:lvlText w:val="•"/>
      <w:lvlJc w:val="left"/>
      <w:pPr>
        <w:ind w:left="4741" w:hanging="140"/>
      </w:pPr>
      <w:rPr>
        <w:rFonts w:hint="default"/>
        <w:lang w:val="ru-RU" w:eastAsia="ru-RU" w:bidi="ru-RU"/>
      </w:rPr>
    </w:lvl>
    <w:lvl w:ilvl="7" w:tplc="C518AC72">
      <w:numFmt w:val="bullet"/>
      <w:lvlText w:val="•"/>
      <w:lvlJc w:val="left"/>
      <w:pPr>
        <w:ind w:left="5515" w:hanging="140"/>
      </w:pPr>
      <w:rPr>
        <w:rFonts w:hint="default"/>
        <w:lang w:val="ru-RU" w:eastAsia="ru-RU" w:bidi="ru-RU"/>
      </w:rPr>
    </w:lvl>
    <w:lvl w:ilvl="8" w:tplc="06006F3C">
      <w:numFmt w:val="bullet"/>
      <w:lvlText w:val="•"/>
      <w:lvlJc w:val="left"/>
      <w:pPr>
        <w:ind w:left="6288" w:hanging="140"/>
      </w:pPr>
      <w:rPr>
        <w:rFonts w:hint="default"/>
        <w:lang w:val="ru-RU" w:eastAsia="ru-RU" w:bidi="ru-RU"/>
      </w:rPr>
    </w:lvl>
  </w:abstractNum>
  <w:abstractNum w:abstractNumId="70" w15:restartNumberingAfterBreak="0">
    <w:nsid w:val="72DD6373"/>
    <w:multiLevelType w:val="hybridMultilevel"/>
    <w:tmpl w:val="02C8F4D4"/>
    <w:lvl w:ilvl="0" w:tplc="21C6E974">
      <w:numFmt w:val="bullet"/>
      <w:lvlText w:val=""/>
      <w:lvlJc w:val="left"/>
      <w:pPr>
        <w:ind w:left="1977" w:hanging="361"/>
      </w:pPr>
      <w:rPr>
        <w:rFonts w:ascii="Symbol" w:eastAsia="Symbol" w:hAnsi="Symbol" w:cs="Symbol" w:hint="default"/>
        <w:w w:val="99"/>
        <w:sz w:val="20"/>
        <w:szCs w:val="20"/>
        <w:lang w:val="ru-RU" w:eastAsia="ru-RU" w:bidi="ru-RU"/>
      </w:rPr>
    </w:lvl>
    <w:lvl w:ilvl="1" w:tplc="93C8CA8E">
      <w:numFmt w:val="bullet"/>
      <w:lvlText w:val=""/>
      <w:lvlJc w:val="left"/>
      <w:pPr>
        <w:ind w:left="3045" w:hanging="360"/>
      </w:pPr>
      <w:rPr>
        <w:rFonts w:ascii="Wingdings" w:eastAsia="Wingdings" w:hAnsi="Wingdings" w:cs="Wingdings" w:hint="default"/>
        <w:w w:val="100"/>
        <w:sz w:val="28"/>
        <w:szCs w:val="28"/>
        <w:lang w:val="ru-RU" w:eastAsia="ru-RU" w:bidi="ru-RU"/>
      </w:rPr>
    </w:lvl>
    <w:lvl w:ilvl="2" w:tplc="6226A0B8">
      <w:numFmt w:val="bullet"/>
      <w:lvlText w:val="•"/>
      <w:lvlJc w:val="left"/>
      <w:pPr>
        <w:ind w:left="4570" w:hanging="360"/>
      </w:pPr>
      <w:rPr>
        <w:rFonts w:hint="default"/>
        <w:lang w:val="ru-RU" w:eastAsia="ru-RU" w:bidi="ru-RU"/>
      </w:rPr>
    </w:lvl>
    <w:lvl w:ilvl="3" w:tplc="41142348">
      <w:numFmt w:val="bullet"/>
      <w:lvlText w:val="•"/>
      <w:lvlJc w:val="left"/>
      <w:pPr>
        <w:ind w:left="6101" w:hanging="360"/>
      </w:pPr>
      <w:rPr>
        <w:rFonts w:hint="default"/>
        <w:lang w:val="ru-RU" w:eastAsia="ru-RU" w:bidi="ru-RU"/>
      </w:rPr>
    </w:lvl>
    <w:lvl w:ilvl="4" w:tplc="C7B4F5F2">
      <w:numFmt w:val="bullet"/>
      <w:lvlText w:val="•"/>
      <w:lvlJc w:val="left"/>
      <w:pPr>
        <w:ind w:left="7632" w:hanging="360"/>
      </w:pPr>
      <w:rPr>
        <w:rFonts w:hint="default"/>
        <w:lang w:val="ru-RU" w:eastAsia="ru-RU" w:bidi="ru-RU"/>
      </w:rPr>
    </w:lvl>
    <w:lvl w:ilvl="5" w:tplc="008A187E">
      <w:numFmt w:val="bullet"/>
      <w:lvlText w:val="•"/>
      <w:lvlJc w:val="left"/>
      <w:pPr>
        <w:ind w:left="9163" w:hanging="360"/>
      </w:pPr>
      <w:rPr>
        <w:rFonts w:hint="default"/>
        <w:lang w:val="ru-RU" w:eastAsia="ru-RU" w:bidi="ru-RU"/>
      </w:rPr>
    </w:lvl>
    <w:lvl w:ilvl="6" w:tplc="E8E684E6">
      <w:numFmt w:val="bullet"/>
      <w:lvlText w:val="•"/>
      <w:lvlJc w:val="left"/>
      <w:pPr>
        <w:ind w:left="10694" w:hanging="360"/>
      </w:pPr>
      <w:rPr>
        <w:rFonts w:hint="default"/>
        <w:lang w:val="ru-RU" w:eastAsia="ru-RU" w:bidi="ru-RU"/>
      </w:rPr>
    </w:lvl>
    <w:lvl w:ilvl="7" w:tplc="D804C6A4">
      <w:numFmt w:val="bullet"/>
      <w:lvlText w:val="•"/>
      <w:lvlJc w:val="left"/>
      <w:pPr>
        <w:ind w:left="12225" w:hanging="360"/>
      </w:pPr>
      <w:rPr>
        <w:rFonts w:hint="default"/>
        <w:lang w:val="ru-RU" w:eastAsia="ru-RU" w:bidi="ru-RU"/>
      </w:rPr>
    </w:lvl>
    <w:lvl w:ilvl="8" w:tplc="069600E2">
      <w:numFmt w:val="bullet"/>
      <w:lvlText w:val="•"/>
      <w:lvlJc w:val="left"/>
      <w:pPr>
        <w:ind w:left="13756" w:hanging="360"/>
      </w:pPr>
      <w:rPr>
        <w:rFonts w:hint="default"/>
        <w:lang w:val="ru-RU" w:eastAsia="ru-RU" w:bidi="ru-RU"/>
      </w:rPr>
    </w:lvl>
  </w:abstractNum>
  <w:abstractNum w:abstractNumId="71" w15:restartNumberingAfterBreak="0">
    <w:nsid w:val="73A6775A"/>
    <w:multiLevelType w:val="multilevel"/>
    <w:tmpl w:val="4A66961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74912A91"/>
    <w:multiLevelType w:val="multilevel"/>
    <w:tmpl w:val="6F06BB8E"/>
    <w:lvl w:ilvl="0">
      <w:start w:val="1"/>
      <w:numFmt w:val="upperRoman"/>
      <w:lvlText w:val="%1."/>
      <w:lvlJc w:val="left"/>
      <w:pPr>
        <w:ind w:left="7843" w:hanging="348"/>
        <w:jc w:val="right"/>
      </w:pPr>
      <w:rPr>
        <w:rFonts w:hint="default"/>
        <w:b/>
        <w:bCs/>
        <w:spacing w:val="0"/>
        <w:w w:val="100"/>
        <w:lang w:val="ru-RU" w:eastAsia="ru-RU" w:bidi="ru-RU"/>
      </w:rPr>
    </w:lvl>
    <w:lvl w:ilvl="1">
      <w:start w:val="1"/>
      <w:numFmt w:val="decimal"/>
      <w:lvlText w:val="%2."/>
      <w:lvlJc w:val="left"/>
      <w:pPr>
        <w:ind w:left="7800" w:hanging="360"/>
      </w:pPr>
      <w:rPr>
        <w:rFonts w:ascii="Times New Roman" w:eastAsia="Times New Roman" w:hAnsi="Times New Roman" w:cs="Times New Roman" w:hint="default"/>
        <w:b/>
        <w:bCs/>
        <w:spacing w:val="0"/>
        <w:w w:val="100"/>
        <w:sz w:val="28"/>
        <w:szCs w:val="28"/>
        <w:lang w:val="ru-RU" w:eastAsia="ru-RU" w:bidi="ru-RU"/>
      </w:rPr>
    </w:lvl>
    <w:lvl w:ilvl="2">
      <w:start w:val="1"/>
      <w:numFmt w:val="decimal"/>
      <w:lvlText w:val="%2.%3."/>
      <w:lvlJc w:val="left"/>
      <w:pPr>
        <w:ind w:left="8119" w:hanging="562"/>
        <w:jc w:val="right"/>
      </w:pPr>
      <w:rPr>
        <w:rFonts w:ascii="Times New Roman" w:eastAsia="Times New Roman" w:hAnsi="Times New Roman" w:cs="Times New Roman" w:hint="default"/>
        <w:b/>
        <w:bCs/>
        <w:w w:val="100"/>
        <w:sz w:val="28"/>
        <w:szCs w:val="28"/>
        <w:lang w:val="ru-RU" w:eastAsia="ru-RU" w:bidi="ru-RU"/>
      </w:rPr>
    </w:lvl>
    <w:lvl w:ilvl="3">
      <w:numFmt w:val="bullet"/>
      <w:lvlText w:val="•"/>
      <w:lvlJc w:val="left"/>
      <w:pPr>
        <w:ind w:left="9207" w:hanging="562"/>
      </w:pPr>
      <w:rPr>
        <w:rFonts w:hint="default"/>
        <w:lang w:val="ru-RU" w:eastAsia="ru-RU" w:bidi="ru-RU"/>
      </w:rPr>
    </w:lvl>
    <w:lvl w:ilvl="4">
      <w:numFmt w:val="bullet"/>
      <w:lvlText w:val="•"/>
      <w:lvlJc w:val="left"/>
      <w:pPr>
        <w:ind w:left="10294" w:hanging="562"/>
      </w:pPr>
      <w:rPr>
        <w:rFonts w:hint="default"/>
        <w:lang w:val="ru-RU" w:eastAsia="ru-RU" w:bidi="ru-RU"/>
      </w:rPr>
    </w:lvl>
    <w:lvl w:ilvl="5">
      <w:numFmt w:val="bullet"/>
      <w:lvlText w:val="•"/>
      <w:lvlJc w:val="left"/>
      <w:pPr>
        <w:ind w:left="11381" w:hanging="562"/>
      </w:pPr>
      <w:rPr>
        <w:rFonts w:hint="default"/>
        <w:lang w:val="ru-RU" w:eastAsia="ru-RU" w:bidi="ru-RU"/>
      </w:rPr>
    </w:lvl>
    <w:lvl w:ilvl="6">
      <w:numFmt w:val="bullet"/>
      <w:lvlText w:val="•"/>
      <w:lvlJc w:val="left"/>
      <w:pPr>
        <w:ind w:left="12469" w:hanging="562"/>
      </w:pPr>
      <w:rPr>
        <w:rFonts w:hint="default"/>
        <w:lang w:val="ru-RU" w:eastAsia="ru-RU" w:bidi="ru-RU"/>
      </w:rPr>
    </w:lvl>
    <w:lvl w:ilvl="7">
      <w:numFmt w:val="bullet"/>
      <w:lvlText w:val="•"/>
      <w:lvlJc w:val="left"/>
      <w:pPr>
        <w:ind w:left="13556" w:hanging="562"/>
      </w:pPr>
      <w:rPr>
        <w:rFonts w:hint="default"/>
        <w:lang w:val="ru-RU" w:eastAsia="ru-RU" w:bidi="ru-RU"/>
      </w:rPr>
    </w:lvl>
    <w:lvl w:ilvl="8">
      <w:numFmt w:val="bullet"/>
      <w:lvlText w:val="•"/>
      <w:lvlJc w:val="left"/>
      <w:pPr>
        <w:ind w:left="14643" w:hanging="562"/>
      </w:pPr>
      <w:rPr>
        <w:rFonts w:hint="default"/>
        <w:lang w:val="ru-RU" w:eastAsia="ru-RU" w:bidi="ru-RU"/>
      </w:rPr>
    </w:lvl>
  </w:abstractNum>
  <w:abstractNum w:abstractNumId="73" w15:restartNumberingAfterBreak="0">
    <w:nsid w:val="78FB1687"/>
    <w:multiLevelType w:val="hybridMultilevel"/>
    <w:tmpl w:val="F23A3D7A"/>
    <w:lvl w:ilvl="0" w:tplc="01162BA2">
      <w:numFmt w:val="bullet"/>
      <w:lvlText w:val="-"/>
      <w:lvlJc w:val="left"/>
      <w:pPr>
        <w:ind w:left="1000" w:hanging="236"/>
      </w:pPr>
      <w:rPr>
        <w:rFonts w:ascii="Times New Roman" w:eastAsia="Times New Roman" w:hAnsi="Times New Roman" w:cs="Times New Roman" w:hint="default"/>
        <w:b/>
        <w:bCs/>
        <w:i/>
        <w:w w:val="100"/>
        <w:sz w:val="28"/>
        <w:szCs w:val="28"/>
        <w:lang w:val="ru-RU" w:eastAsia="ru-RU" w:bidi="ru-RU"/>
      </w:rPr>
    </w:lvl>
    <w:lvl w:ilvl="1" w:tplc="4D448A2E">
      <w:numFmt w:val="bullet"/>
      <w:lvlText w:val="•"/>
      <w:lvlJc w:val="left"/>
      <w:pPr>
        <w:ind w:left="2581" w:hanging="236"/>
      </w:pPr>
      <w:rPr>
        <w:rFonts w:hint="default"/>
        <w:lang w:val="ru-RU" w:eastAsia="ru-RU" w:bidi="ru-RU"/>
      </w:rPr>
    </w:lvl>
    <w:lvl w:ilvl="2" w:tplc="87622FEE">
      <w:numFmt w:val="bullet"/>
      <w:lvlText w:val="•"/>
      <w:lvlJc w:val="left"/>
      <w:pPr>
        <w:ind w:left="4163" w:hanging="236"/>
      </w:pPr>
      <w:rPr>
        <w:rFonts w:hint="default"/>
        <w:lang w:val="ru-RU" w:eastAsia="ru-RU" w:bidi="ru-RU"/>
      </w:rPr>
    </w:lvl>
    <w:lvl w:ilvl="3" w:tplc="4A168F28">
      <w:numFmt w:val="bullet"/>
      <w:lvlText w:val="•"/>
      <w:lvlJc w:val="left"/>
      <w:pPr>
        <w:ind w:left="5745" w:hanging="236"/>
      </w:pPr>
      <w:rPr>
        <w:rFonts w:hint="default"/>
        <w:lang w:val="ru-RU" w:eastAsia="ru-RU" w:bidi="ru-RU"/>
      </w:rPr>
    </w:lvl>
    <w:lvl w:ilvl="4" w:tplc="60DC48A8">
      <w:numFmt w:val="bullet"/>
      <w:lvlText w:val="•"/>
      <w:lvlJc w:val="left"/>
      <w:pPr>
        <w:ind w:left="7327" w:hanging="236"/>
      </w:pPr>
      <w:rPr>
        <w:rFonts w:hint="default"/>
        <w:lang w:val="ru-RU" w:eastAsia="ru-RU" w:bidi="ru-RU"/>
      </w:rPr>
    </w:lvl>
    <w:lvl w:ilvl="5" w:tplc="BB52ACF2">
      <w:numFmt w:val="bullet"/>
      <w:lvlText w:val="•"/>
      <w:lvlJc w:val="left"/>
      <w:pPr>
        <w:ind w:left="8909" w:hanging="236"/>
      </w:pPr>
      <w:rPr>
        <w:rFonts w:hint="default"/>
        <w:lang w:val="ru-RU" w:eastAsia="ru-RU" w:bidi="ru-RU"/>
      </w:rPr>
    </w:lvl>
    <w:lvl w:ilvl="6" w:tplc="580AD066">
      <w:numFmt w:val="bullet"/>
      <w:lvlText w:val="•"/>
      <w:lvlJc w:val="left"/>
      <w:pPr>
        <w:ind w:left="10491" w:hanging="236"/>
      </w:pPr>
      <w:rPr>
        <w:rFonts w:hint="default"/>
        <w:lang w:val="ru-RU" w:eastAsia="ru-RU" w:bidi="ru-RU"/>
      </w:rPr>
    </w:lvl>
    <w:lvl w:ilvl="7" w:tplc="83BE9C58">
      <w:numFmt w:val="bullet"/>
      <w:lvlText w:val="•"/>
      <w:lvlJc w:val="left"/>
      <w:pPr>
        <w:ind w:left="12072" w:hanging="236"/>
      </w:pPr>
      <w:rPr>
        <w:rFonts w:hint="default"/>
        <w:lang w:val="ru-RU" w:eastAsia="ru-RU" w:bidi="ru-RU"/>
      </w:rPr>
    </w:lvl>
    <w:lvl w:ilvl="8" w:tplc="69ECECC8">
      <w:numFmt w:val="bullet"/>
      <w:lvlText w:val="•"/>
      <w:lvlJc w:val="left"/>
      <w:pPr>
        <w:ind w:left="13654" w:hanging="236"/>
      </w:pPr>
      <w:rPr>
        <w:rFonts w:hint="default"/>
        <w:lang w:val="ru-RU" w:eastAsia="ru-RU" w:bidi="ru-RU"/>
      </w:rPr>
    </w:lvl>
  </w:abstractNum>
  <w:abstractNum w:abstractNumId="74" w15:restartNumberingAfterBreak="0">
    <w:nsid w:val="79114F3A"/>
    <w:multiLevelType w:val="hybridMultilevel"/>
    <w:tmpl w:val="59569254"/>
    <w:lvl w:ilvl="0" w:tplc="0C2AE4F0">
      <w:start w:val="8"/>
      <w:numFmt w:val="decimal"/>
      <w:lvlText w:val="%1."/>
      <w:lvlJc w:val="left"/>
      <w:pPr>
        <w:ind w:left="2545" w:hanging="281"/>
      </w:pPr>
      <w:rPr>
        <w:rFonts w:ascii="Times New Roman" w:eastAsia="Times New Roman" w:hAnsi="Times New Roman" w:cs="Times New Roman" w:hint="default"/>
        <w:w w:val="100"/>
        <w:sz w:val="28"/>
        <w:szCs w:val="28"/>
        <w:lang w:val="ru-RU" w:eastAsia="ru-RU" w:bidi="ru-RU"/>
      </w:rPr>
    </w:lvl>
    <w:lvl w:ilvl="1" w:tplc="5EEAA038">
      <w:start w:val="8"/>
      <w:numFmt w:val="decimal"/>
      <w:lvlText w:val="%2."/>
      <w:lvlJc w:val="left"/>
      <w:pPr>
        <w:ind w:left="3993" w:hanging="281"/>
        <w:jc w:val="right"/>
      </w:pPr>
      <w:rPr>
        <w:rFonts w:ascii="Times New Roman" w:eastAsia="Times New Roman" w:hAnsi="Times New Roman" w:cs="Times New Roman" w:hint="default"/>
        <w:b/>
        <w:bCs/>
        <w:spacing w:val="0"/>
        <w:w w:val="100"/>
        <w:sz w:val="28"/>
        <w:szCs w:val="28"/>
        <w:lang w:val="ru-RU" w:eastAsia="ru-RU" w:bidi="ru-RU"/>
      </w:rPr>
    </w:lvl>
    <w:lvl w:ilvl="2" w:tplc="EB32642E">
      <w:numFmt w:val="bullet"/>
      <w:lvlText w:val="•"/>
      <w:lvlJc w:val="left"/>
      <w:pPr>
        <w:ind w:left="5424" w:hanging="281"/>
      </w:pPr>
      <w:rPr>
        <w:rFonts w:hint="default"/>
        <w:lang w:val="ru-RU" w:eastAsia="ru-RU" w:bidi="ru-RU"/>
      </w:rPr>
    </w:lvl>
    <w:lvl w:ilvl="3" w:tplc="CB64496C">
      <w:numFmt w:val="bullet"/>
      <w:lvlText w:val="•"/>
      <w:lvlJc w:val="left"/>
      <w:pPr>
        <w:ind w:left="6848" w:hanging="281"/>
      </w:pPr>
      <w:rPr>
        <w:rFonts w:hint="default"/>
        <w:lang w:val="ru-RU" w:eastAsia="ru-RU" w:bidi="ru-RU"/>
      </w:rPr>
    </w:lvl>
    <w:lvl w:ilvl="4" w:tplc="2AB030A4">
      <w:numFmt w:val="bullet"/>
      <w:lvlText w:val="•"/>
      <w:lvlJc w:val="left"/>
      <w:pPr>
        <w:ind w:left="8272" w:hanging="281"/>
      </w:pPr>
      <w:rPr>
        <w:rFonts w:hint="default"/>
        <w:lang w:val="ru-RU" w:eastAsia="ru-RU" w:bidi="ru-RU"/>
      </w:rPr>
    </w:lvl>
    <w:lvl w:ilvl="5" w:tplc="676C05BA">
      <w:numFmt w:val="bullet"/>
      <w:lvlText w:val="•"/>
      <w:lvlJc w:val="left"/>
      <w:pPr>
        <w:ind w:left="9697" w:hanging="281"/>
      </w:pPr>
      <w:rPr>
        <w:rFonts w:hint="default"/>
        <w:lang w:val="ru-RU" w:eastAsia="ru-RU" w:bidi="ru-RU"/>
      </w:rPr>
    </w:lvl>
    <w:lvl w:ilvl="6" w:tplc="09E62BB0">
      <w:numFmt w:val="bullet"/>
      <w:lvlText w:val="•"/>
      <w:lvlJc w:val="left"/>
      <w:pPr>
        <w:ind w:left="11121" w:hanging="281"/>
      </w:pPr>
      <w:rPr>
        <w:rFonts w:hint="default"/>
        <w:lang w:val="ru-RU" w:eastAsia="ru-RU" w:bidi="ru-RU"/>
      </w:rPr>
    </w:lvl>
    <w:lvl w:ilvl="7" w:tplc="4D5C2004">
      <w:numFmt w:val="bullet"/>
      <w:lvlText w:val="•"/>
      <w:lvlJc w:val="left"/>
      <w:pPr>
        <w:ind w:left="12545" w:hanging="281"/>
      </w:pPr>
      <w:rPr>
        <w:rFonts w:hint="default"/>
        <w:lang w:val="ru-RU" w:eastAsia="ru-RU" w:bidi="ru-RU"/>
      </w:rPr>
    </w:lvl>
    <w:lvl w:ilvl="8" w:tplc="802CAF86">
      <w:numFmt w:val="bullet"/>
      <w:lvlText w:val="•"/>
      <w:lvlJc w:val="left"/>
      <w:pPr>
        <w:ind w:left="13969" w:hanging="281"/>
      </w:pPr>
      <w:rPr>
        <w:rFonts w:hint="default"/>
        <w:lang w:val="ru-RU" w:eastAsia="ru-RU" w:bidi="ru-RU"/>
      </w:rPr>
    </w:lvl>
  </w:abstractNum>
  <w:abstractNum w:abstractNumId="75" w15:restartNumberingAfterBreak="0">
    <w:nsid w:val="7ADC2984"/>
    <w:multiLevelType w:val="hybridMultilevel"/>
    <w:tmpl w:val="C4F69E50"/>
    <w:lvl w:ilvl="0" w:tplc="EE8AC5E2">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19620518">
      <w:numFmt w:val="bullet"/>
      <w:lvlText w:val="•"/>
      <w:lvlJc w:val="left"/>
      <w:pPr>
        <w:ind w:left="873" w:hanging="140"/>
      </w:pPr>
      <w:rPr>
        <w:rFonts w:hint="default"/>
        <w:lang w:val="ru-RU" w:eastAsia="ru-RU" w:bidi="ru-RU"/>
      </w:rPr>
    </w:lvl>
    <w:lvl w:ilvl="2" w:tplc="CE0E7B6A">
      <w:numFmt w:val="bullet"/>
      <w:lvlText w:val="•"/>
      <w:lvlJc w:val="left"/>
      <w:pPr>
        <w:ind w:left="1647" w:hanging="140"/>
      </w:pPr>
      <w:rPr>
        <w:rFonts w:hint="default"/>
        <w:lang w:val="ru-RU" w:eastAsia="ru-RU" w:bidi="ru-RU"/>
      </w:rPr>
    </w:lvl>
    <w:lvl w:ilvl="3" w:tplc="ECA61A12">
      <w:numFmt w:val="bullet"/>
      <w:lvlText w:val="•"/>
      <w:lvlJc w:val="left"/>
      <w:pPr>
        <w:ind w:left="2420" w:hanging="140"/>
      </w:pPr>
      <w:rPr>
        <w:rFonts w:hint="default"/>
        <w:lang w:val="ru-RU" w:eastAsia="ru-RU" w:bidi="ru-RU"/>
      </w:rPr>
    </w:lvl>
    <w:lvl w:ilvl="4" w:tplc="8EF48D2A">
      <w:numFmt w:val="bullet"/>
      <w:lvlText w:val="•"/>
      <w:lvlJc w:val="left"/>
      <w:pPr>
        <w:ind w:left="3194" w:hanging="140"/>
      </w:pPr>
      <w:rPr>
        <w:rFonts w:hint="default"/>
        <w:lang w:val="ru-RU" w:eastAsia="ru-RU" w:bidi="ru-RU"/>
      </w:rPr>
    </w:lvl>
    <w:lvl w:ilvl="5" w:tplc="2E1C77A4">
      <w:numFmt w:val="bullet"/>
      <w:lvlText w:val="•"/>
      <w:lvlJc w:val="left"/>
      <w:pPr>
        <w:ind w:left="3968" w:hanging="140"/>
      </w:pPr>
      <w:rPr>
        <w:rFonts w:hint="default"/>
        <w:lang w:val="ru-RU" w:eastAsia="ru-RU" w:bidi="ru-RU"/>
      </w:rPr>
    </w:lvl>
    <w:lvl w:ilvl="6" w:tplc="6506ECBC">
      <w:numFmt w:val="bullet"/>
      <w:lvlText w:val="•"/>
      <w:lvlJc w:val="left"/>
      <w:pPr>
        <w:ind w:left="4741" w:hanging="140"/>
      </w:pPr>
      <w:rPr>
        <w:rFonts w:hint="default"/>
        <w:lang w:val="ru-RU" w:eastAsia="ru-RU" w:bidi="ru-RU"/>
      </w:rPr>
    </w:lvl>
    <w:lvl w:ilvl="7" w:tplc="9F5AD422">
      <w:numFmt w:val="bullet"/>
      <w:lvlText w:val="•"/>
      <w:lvlJc w:val="left"/>
      <w:pPr>
        <w:ind w:left="5515" w:hanging="140"/>
      </w:pPr>
      <w:rPr>
        <w:rFonts w:hint="default"/>
        <w:lang w:val="ru-RU" w:eastAsia="ru-RU" w:bidi="ru-RU"/>
      </w:rPr>
    </w:lvl>
    <w:lvl w:ilvl="8" w:tplc="D5CED6F2">
      <w:numFmt w:val="bullet"/>
      <w:lvlText w:val="•"/>
      <w:lvlJc w:val="left"/>
      <w:pPr>
        <w:ind w:left="6288" w:hanging="140"/>
      </w:pPr>
      <w:rPr>
        <w:rFonts w:hint="default"/>
        <w:lang w:val="ru-RU" w:eastAsia="ru-RU" w:bidi="ru-RU"/>
      </w:rPr>
    </w:lvl>
  </w:abstractNum>
  <w:abstractNum w:abstractNumId="76" w15:restartNumberingAfterBreak="0">
    <w:nsid w:val="7DE3540E"/>
    <w:multiLevelType w:val="hybridMultilevel"/>
    <w:tmpl w:val="D0AC11D2"/>
    <w:lvl w:ilvl="0" w:tplc="F320AEBC">
      <w:start w:val="1"/>
      <w:numFmt w:val="decimal"/>
      <w:lvlText w:val="%1)"/>
      <w:lvlJc w:val="left"/>
      <w:pPr>
        <w:ind w:left="1540" w:hanging="305"/>
      </w:pPr>
      <w:rPr>
        <w:rFonts w:ascii="Times New Roman" w:eastAsia="Times New Roman" w:hAnsi="Times New Roman" w:cs="Times New Roman" w:hint="default"/>
        <w:w w:val="100"/>
        <w:sz w:val="28"/>
        <w:szCs w:val="28"/>
        <w:lang w:val="ru-RU" w:eastAsia="ru-RU" w:bidi="ru-RU"/>
      </w:rPr>
    </w:lvl>
    <w:lvl w:ilvl="1" w:tplc="F7DAFDBE">
      <w:numFmt w:val="bullet"/>
      <w:lvlText w:val="•"/>
      <w:lvlJc w:val="left"/>
      <w:pPr>
        <w:ind w:left="3067" w:hanging="305"/>
      </w:pPr>
      <w:rPr>
        <w:rFonts w:hint="default"/>
        <w:lang w:val="ru-RU" w:eastAsia="ru-RU" w:bidi="ru-RU"/>
      </w:rPr>
    </w:lvl>
    <w:lvl w:ilvl="2" w:tplc="F4F05C36">
      <w:numFmt w:val="bullet"/>
      <w:lvlText w:val="•"/>
      <w:lvlJc w:val="left"/>
      <w:pPr>
        <w:ind w:left="4595" w:hanging="305"/>
      </w:pPr>
      <w:rPr>
        <w:rFonts w:hint="default"/>
        <w:lang w:val="ru-RU" w:eastAsia="ru-RU" w:bidi="ru-RU"/>
      </w:rPr>
    </w:lvl>
    <w:lvl w:ilvl="3" w:tplc="12FCCD02">
      <w:numFmt w:val="bullet"/>
      <w:lvlText w:val="•"/>
      <w:lvlJc w:val="left"/>
      <w:pPr>
        <w:ind w:left="6123" w:hanging="305"/>
      </w:pPr>
      <w:rPr>
        <w:rFonts w:hint="default"/>
        <w:lang w:val="ru-RU" w:eastAsia="ru-RU" w:bidi="ru-RU"/>
      </w:rPr>
    </w:lvl>
    <w:lvl w:ilvl="4" w:tplc="5AF6EBF4">
      <w:numFmt w:val="bullet"/>
      <w:lvlText w:val="•"/>
      <w:lvlJc w:val="left"/>
      <w:pPr>
        <w:ind w:left="7651" w:hanging="305"/>
      </w:pPr>
      <w:rPr>
        <w:rFonts w:hint="default"/>
        <w:lang w:val="ru-RU" w:eastAsia="ru-RU" w:bidi="ru-RU"/>
      </w:rPr>
    </w:lvl>
    <w:lvl w:ilvl="5" w:tplc="9CCE3858">
      <w:numFmt w:val="bullet"/>
      <w:lvlText w:val="•"/>
      <w:lvlJc w:val="left"/>
      <w:pPr>
        <w:ind w:left="9179" w:hanging="305"/>
      </w:pPr>
      <w:rPr>
        <w:rFonts w:hint="default"/>
        <w:lang w:val="ru-RU" w:eastAsia="ru-RU" w:bidi="ru-RU"/>
      </w:rPr>
    </w:lvl>
    <w:lvl w:ilvl="6" w:tplc="F83E1A68">
      <w:numFmt w:val="bullet"/>
      <w:lvlText w:val="•"/>
      <w:lvlJc w:val="left"/>
      <w:pPr>
        <w:ind w:left="10707" w:hanging="305"/>
      </w:pPr>
      <w:rPr>
        <w:rFonts w:hint="default"/>
        <w:lang w:val="ru-RU" w:eastAsia="ru-RU" w:bidi="ru-RU"/>
      </w:rPr>
    </w:lvl>
    <w:lvl w:ilvl="7" w:tplc="8EFCCD5C">
      <w:numFmt w:val="bullet"/>
      <w:lvlText w:val="•"/>
      <w:lvlJc w:val="left"/>
      <w:pPr>
        <w:ind w:left="12234" w:hanging="305"/>
      </w:pPr>
      <w:rPr>
        <w:rFonts w:hint="default"/>
        <w:lang w:val="ru-RU" w:eastAsia="ru-RU" w:bidi="ru-RU"/>
      </w:rPr>
    </w:lvl>
    <w:lvl w:ilvl="8" w:tplc="E53EF70E">
      <w:numFmt w:val="bullet"/>
      <w:lvlText w:val="•"/>
      <w:lvlJc w:val="left"/>
      <w:pPr>
        <w:ind w:left="13762" w:hanging="305"/>
      </w:pPr>
      <w:rPr>
        <w:rFonts w:hint="default"/>
        <w:lang w:val="ru-RU" w:eastAsia="ru-RU" w:bidi="ru-RU"/>
      </w:rPr>
    </w:lvl>
  </w:abstractNum>
  <w:abstractNum w:abstractNumId="77" w15:restartNumberingAfterBreak="0">
    <w:nsid w:val="7E8805F7"/>
    <w:multiLevelType w:val="hybridMultilevel"/>
    <w:tmpl w:val="F3AE2450"/>
    <w:lvl w:ilvl="0" w:tplc="9B34B6F2">
      <w:numFmt w:val="bullet"/>
      <w:lvlText w:val="-"/>
      <w:lvlJc w:val="left"/>
      <w:pPr>
        <w:ind w:left="106" w:hanging="140"/>
      </w:pPr>
      <w:rPr>
        <w:rFonts w:ascii="Times New Roman" w:eastAsia="Times New Roman" w:hAnsi="Times New Roman" w:cs="Times New Roman" w:hint="default"/>
        <w:w w:val="99"/>
        <w:sz w:val="24"/>
        <w:szCs w:val="24"/>
        <w:lang w:val="ru-RU" w:eastAsia="ru-RU" w:bidi="ru-RU"/>
      </w:rPr>
    </w:lvl>
    <w:lvl w:ilvl="1" w:tplc="D2B64C8E">
      <w:numFmt w:val="bullet"/>
      <w:lvlText w:val="•"/>
      <w:lvlJc w:val="left"/>
      <w:pPr>
        <w:ind w:left="873" w:hanging="140"/>
      </w:pPr>
      <w:rPr>
        <w:rFonts w:hint="default"/>
        <w:lang w:val="ru-RU" w:eastAsia="ru-RU" w:bidi="ru-RU"/>
      </w:rPr>
    </w:lvl>
    <w:lvl w:ilvl="2" w:tplc="61A696E0">
      <w:numFmt w:val="bullet"/>
      <w:lvlText w:val="•"/>
      <w:lvlJc w:val="left"/>
      <w:pPr>
        <w:ind w:left="1647" w:hanging="140"/>
      </w:pPr>
      <w:rPr>
        <w:rFonts w:hint="default"/>
        <w:lang w:val="ru-RU" w:eastAsia="ru-RU" w:bidi="ru-RU"/>
      </w:rPr>
    </w:lvl>
    <w:lvl w:ilvl="3" w:tplc="B4E0A154">
      <w:numFmt w:val="bullet"/>
      <w:lvlText w:val="•"/>
      <w:lvlJc w:val="left"/>
      <w:pPr>
        <w:ind w:left="2420" w:hanging="140"/>
      </w:pPr>
      <w:rPr>
        <w:rFonts w:hint="default"/>
        <w:lang w:val="ru-RU" w:eastAsia="ru-RU" w:bidi="ru-RU"/>
      </w:rPr>
    </w:lvl>
    <w:lvl w:ilvl="4" w:tplc="A9161CDC">
      <w:numFmt w:val="bullet"/>
      <w:lvlText w:val="•"/>
      <w:lvlJc w:val="left"/>
      <w:pPr>
        <w:ind w:left="3194" w:hanging="140"/>
      </w:pPr>
      <w:rPr>
        <w:rFonts w:hint="default"/>
        <w:lang w:val="ru-RU" w:eastAsia="ru-RU" w:bidi="ru-RU"/>
      </w:rPr>
    </w:lvl>
    <w:lvl w:ilvl="5" w:tplc="92D6847A">
      <w:numFmt w:val="bullet"/>
      <w:lvlText w:val="•"/>
      <w:lvlJc w:val="left"/>
      <w:pPr>
        <w:ind w:left="3968" w:hanging="140"/>
      </w:pPr>
      <w:rPr>
        <w:rFonts w:hint="default"/>
        <w:lang w:val="ru-RU" w:eastAsia="ru-RU" w:bidi="ru-RU"/>
      </w:rPr>
    </w:lvl>
    <w:lvl w:ilvl="6" w:tplc="AEB4D530">
      <w:numFmt w:val="bullet"/>
      <w:lvlText w:val="•"/>
      <w:lvlJc w:val="left"/>
      <w:pPr>
        <w:ind w:left="4741" w:hanging="140"/>
      </w:pPr>
      <w:rPr>
        <w:rFonts w:hint="default"/>
        <w:lang w:val="ru-RU" w:eastAsia="ru-RU" w:bidi="ru-RU"/>
      </w:rPr>
    </w:lvl>
    <w:lvl w:ilvl="7" w:tplc="542EEEB4">
      <w:numFmt w:val="bullet"/>
      <w:lvlText w:val="•"/>
      <w:lvlJc w:val="left"/>
      <w:pPr>
        <w:ind w:left="5515" w:hanging="140"/>
      </w:pPr>
      <w:rPr>
        <w:rFonts w:hint="default"/>
        <w:lang w:val="ru-RU" w:eastAsia="ru-RU" w:bidi="ru-RU"/>
      </w:rPr>
    </w:lvl>
    <w:lvl w:ilvl="8" w:tplc="222EA70A">
      <w:numFmt w:val="bullet"/>
      <w:lvlText w:val="•"/>
      <w:lvlJc w:val="left"/>
      <w:pPr>
        <w:ind w:left="6288" w:hanging="140"/>
      </w:pPr>
      <w:rPr>
        <w:rFonts w:hint="default"/>
        <w:lang w:val="ru-RU" w:eastAsia="ru-RU" w:bidi="ru-RU"/>
      </w:rPr>
    </w:lvl>
  </w:abstractNum>
  <w:abstractNum w:abstractNumId="78" w15:restartNumberingAfterBreak="0">
    <w:nsid w:val="7FB80A48"/>
    <w:multiLevelType w:val="hybridMultilevel"/>
    <w:tmpl w:val="2D3E058A"/>
    <w:lvl w:ilvl="0" w:tplc="E3106A28">
      <w:start w:val="1"/>
      <w:numFmt w:val="decimal"/>
      <w:lvlText w:val="%1)"/>
      <w:lvlJc w:val="left"/>
      <w:pPr>
        <w:ind w:left="1977" w:hanging="349"/>
      </w:pPr>
      <w:rPr>
        <w:rFonts w:ascii="Times New Roman" w:eastAsia="Times New Roman" w:hAnsi="Times New Roman" w:cs="Times New Roman" w:hint="default"/>
        <w:spacing w:val="0"/>
        <w:w w:val="100"/>
        <w:sz w:val="28"/>
        <w:szCs w:val="28"/>
        <w:lang w:val="ru-RU" w:eastAsia="ru-RU" w:bidi="ru-RU"/>
      </w:rPr>
    </w:lvl>
    <w:lvl w:ilvl="1" w:tplc="DA0CC1BC">
      <w:numFmt w:val="bullet"/>
      <w:lvlText w:val="•"/>
      <w:lvlJc w:val="left"/>
      <w:pPr>
        <w:ind w:left="3463" w:hanging="349"/>
      </w:pPr>
      <w:rPr>
        <w:rFonts w:hint="default"/>
        <w:lang w:val="ru-RU" w:eastAsia="ru-RU" w:bidi="ru-RU"/>
      </w:rPr>
    </w:lvl>
    <w:lvl w:ilvl="2" w:tplc="DF22D0DE">
      <w:numFmt w:val="bullet"/>
      <w:lvlText w:val="•"/>
      <w:lvlJc w:val="left"/>
      <w:pPr>
        <w:ind w:left="4947" w:hanging="349"/>
      </w:pPr>
      <w:rPr>
        <w:rFonts w:hint="default"/>
        <w:lang w:val="ru-RU" w:eastAsia="ru-RU" w:bidi="ru-RU"/>
      </w:rPr>
    </w:lvl>
    <w:lvl w:ilvl="3" w:tplc="4FCA75A6">
      <w:numFmt w:val="bullet"/>
      <w:lvlText w:val="•"/>
      <w:lvlJc w:val="left"/>
      <w:pPr>
        <w:ind w:left="6431" w:hanging="349"/>
      </w:pPr>
      <w:rPr>
        <w:rFonts w:hint="default"/>
        <w:lang w:val="ru-RU" w:eastAsia="ru-RU" w:bidi="ru-RU"/>
      </w:rPr>
    </w:lvl>
    <w:lvl w:ilvl="4" w:tplc="02248E5C">
      <w:numFmt w:val="bullet"/>
      <w:lvlText w:val="•"/>
      <w:lvlJc w:val="left"/>
      <w:pPr>
        <w:ind w:left="7915" w:hanging="349"/>
      </w:pPr>
      <w:rPr>
        <w:rFonts w:hint="default"/>
        <w:lang w:val="ru-RU" w:eastAsia="ru-RU" w:bidi="ru-RU"/>
      </w:rPr>
    </w:lvl>
    <w:lvl w:ilvl="5" w:tplc="0AC80D64">
      <w:numFmt w:val="bullet"/>
      <w:lvlText w:val="•"/>
      <w:lvlJc w:val="left"/>
      <w:pPr>
        <w:ind w:left="9399" w:hanging="349"/>
      </w:pPr>
      <w:rPr>
        <w:rFonts w:hint="default"/>
        <w:lang w:val="ru-RU" w:eastAsia="ru-RU" w:bidi="ru-RU"/>
      </w:rPr>
    </w:lvl>
    <w:lvl w:ilvl="6" w:tplc="04BE50AC">
      <w:numFmt w:val="bullet"/>
      <w:lvlText w:val="•"/>
      <w:lvlJc w:val="left"/>
      <w:pPr>
        <w:ind w:left="10883" w:hanging="349"/>
      </w:pPr>
      <w:rPr>
        <w:rFonts w:hint="default"/>
        <w:lang w:val="ru-RU" w:eastAsia="ru-RU" w:bidi="ru-RU"/>
      </w:rPr>
    </w:lvl>
    <w:lvl w:ilvl="7" w:tplc="5868189E">
      <w:numFmt w:val="bullet"/>
      <w:lvlText w:val="•"/>
      <w:lvlJc w:val="left"/>
      <w:pPr>
        <w:ind w:left="12366" w:hanging="349"/>
      </w:pPr>
      <w:rPr>
        <w:rFonts w:hint="default"/>
        <w:lang w:val="ru-RU" w:eastAsia="ru-RU" w:bidi="ru-RU"/>
      </w:rPr>
    </w:lvl>
    <w:lvl w:ilvl="8" w:tplc="B930E37A">
      <w:numFmt w:val="bullet"/>
      <w:lvlText w:val="•"/>
      <w:lvlJc w:val="left"/>
      <w:pPr>
        <w:ind w:left="13850" w:hanging="349"/>
      </w:pPr>
      <w:rPr>
        <w:rFonts w:hint="default"/>
        <w:lang w:val="ru-RU" w:eastAsia="ru-RU" w:bidi="ru-RU"/>
      </w:rPr>
    </w:lvl>
  </w:abstractNum>
  <w:abstractNum w:abstractNumId="79" w15:restartNumberingAfterBreak="0">
    <w:nsid w:val="7FDE2FCD"/>
    <w:multiLevelType w:val="hybridMultilevel"/>
    <w:tmpl w:val="23FA7C22"/>
    <w:lvl w:ilvl="0" w:tplc="C740861E">
      <w:numFmt w:val="bullet"/>
      <w:lvlText w:val="-"/>
      <w:lvlJc w:val="left"/>
      <w:pPr>
        <w:ind w:left="1000" w:hanging="164"/>
      </w:pPr>
      <w:rPr>
        <w:rFonts w:ascii="Times New Roman" w:eastAsia="Times New Roman" w:hAnsi="Times New Roman" w:cs="Times New Roman" w:hint="default"/>
        <w:w w:val="100"/>
        <w:sz w:val="28"/>
        <w:szCs w:val="28"/>
        <w:lang w:val="ru-RU" w:eastAsia="ru-RU" w:bidi="ru-RU"/>
      </w:rPr>
    </w:lvl>
    <w:lvl w:ilvl="1" w:tplc="BDBC686A">
      <w:numFmt w:val="bullet"/>
      <w:lvlText w:val="-"/>
      <w:lvlJc w:val="left"/>
      <w:pPr>
        <w:ind w:left="1264" w:hanging="164"/>
      </w:pPr>
      <w:rPr>
        <w:rFonts w:ascii="Times New Roman" w:eastAsia="Times New Roman" w:hAnsi="Times New Roman" w:cs="Times New Roman" w:hint="default"/>
        <w:w w:val="100"/>
        <w:sz w:val="28"/>
        <w:szCs w:val="28"/>
        <w:lang w:val="ru-RU" w:eastAsia="ru-RU" w:bidi="ru-RU"/>
      </w:rPr>
    </w:lvl>
    <w:lvl w:ilvl="2" w:tplc="1ED05246">
      <w:numFmt w:val="bullet"/>
      <w:lvlText w:val="-"/>
      <w:lvlJc w:val="left"/>
      <w:pPr>
        <w:ind w:left="1256" w:hanging="164"/>
      </w:pPr>
      <w:rPr>
        <w:rFonts w:ascii="Times New Roman" w:eastAsia="Times New Roman" w:hAnsi="Times New Roman" w:cs="Times New Roman" w:hint="default"/>
        <w:w w:val="100"/>
        <w:sz w:val="28"/>
        <w:szCs w:val="28"/>
        <w:lang w:val="ru-RU" w:eastAsia="ru-RU" w:bidi="ru-RU"/>
      </w:rPr>
    </w:lvl>
    <w:lvl w:ilvl="3" w:tplc="B706D41A">
      <w:numFmt w:val="bullet"/>
      <w:lvlText w:val="•"/>
      <w:lvlJc w:val="left"/>
      <w:pPr>
        <w:ind w:left="3694" w:hanging="164"/>
      </w:pPr>
      <w:rPr>
        <w:rFonts w:hint="default"/>
        <w:lang w:val="ru-RU" w:eastAsia="ru-RU" w:bidi="ru-RU"/>
      </w:rPr>
    </w:lvl>
    <w:lvl w:ilvl="4" w:tplc="7764B190">
      <w:numFmt w:val="bullet"/>
      <w:lvlText w:val="•"/>
      <w:lvlJc w:val="left"/>
      <w:pPr>
        <w:ind w:left="5569" w:hanging="164"/>
      </w:pPr>
      <w:rPr>
        <w:rFonts w:hint="default"/>
        <w:lang w:val="ru-RU" w:eastAsia="ru-RU" w:bidi="ru-RU"/>
      </w:rPr>
    </w:lvl>
    <w:lvl w:ilvl="5" w:tplc="76727200">
      <w:numFmt w:val="bullet"/>
      <w:lvlText w:val="•"/>
      <w:lvlJc w:val="left"/>
      <w:pPr>
        <w:ind w:left="7444" w:hanging="164"/>
      </w:pPr>
      <w:rPr>
        <w:rFonts w:hint="default"/>
        <w:lang w:val="ru-RU" w:eastAsia="ru-RU" w:bidi="ru-RU"/>
      </w:rPr>
    </w:lvl>
    <w:lvl w:ilvl="6" w:tplc="EAE88434">
      <w:numFmt w:val="bullet"/>
      <w:lvlText w:val="•"/>
      <w:lvlJc w:val="left"/>
      <w:pPr>
        <w:ind w:left="9319" w:hanging="164"/>
      </w:pPr>
      <w:rPr>
        <w:rFonts w:hint="default"/>
        <w:lang w:val="ru-RU" w:eastAsia="ru-RU" w:bidi="ru-RU"/>
      </w:rPr>
    </w:lvl>
    <w:lvl w:ilvl="7" w:tplc="3A36AC98">
      <w:numFmt w:val="bullet"/>
      <w:lvlText w:val="•"/>
      <w:lvlJc w:val="left"/>
      <w:pPr>
        <w:ind w:left="11194" w:hanging="164"/>
      </w:pPr>
      <w:rPr>
        <w:rFonts w:hint="default"/>
        <w:lang w:val="ru-RU" w:eastAsia="ru-RU" w:bidi="ru-RU"/>
      </w:rPr>
    </w:lvl>
    <w:lvl w:ilvl="8" w:tplc="CB04E368">
      <w:numFmt w:val="bullet"/>
      <w:lvlText w:val="•"/>
      <w:lvlJc w:val="left"/>
      <w:pPr>
        <w:ind w:left="13068" w:hanging="164"/>
      </w:pPr>
      <w:rPr>
        <w:rFonts w:hint="default"/>
        <w:lang w:val="ru-RU" w:eastAsia="ru-RU" w:bidi="ru-RU"/>
      </w:rPr>
    </w:lvl>
  </w:abstractNum>
  <w:num w:numId="1">
    <w:abstractNumId w:val="21"/>
  </w:num>
  <w:num w:numId="2">
    <w:abstractNumId w:val="19"/>
  </w:num>
  <w:num w:numId="3">
    <w:abstractNumId w:val="75"/>
  </w:num>
  <w:num w:numId="4">
    <w:abstractNumId w:val="40"/>
  </w:num>
  <w:num w:numId="5">
    <w:abstractNumId w:val="77"/>
  </w:num>
  <w:num w:numId="6">
    <w:abstractNumId w:val="69"/>
  </w:num>
  <w:num w:numId="7">
    <w:abstractNumId w:val="66"/>
  </w:num>
  <w:num w:numId="8">
    <w:abstractNumId w:val="67"/>
  </w:num>
  <w:num w:numId="9">
    <w:abstractNumId w:val="13"/>
  </w:num>
  <w:num w:numId="10">
    <w:abstractNumId w:val="55"/>
  </w:num>
  <w:num w:numId="11">
    <w:abstractNumId w:val="17"/>
  </w:num>
  <w:num w:numId="12">
    <w:abstractNumId w:val="50"/>
  </w:num>
  <w:num w:numId="13">
    <w:abstractNumId w:val="45"/>
  </w:num>
  <w:num w:numId="14">
    <w:abstractNumId w:val="3"/>
  </w:num>
  <w:num w:numId="15">
    <w:abstractNumId w:val="26"/>
  </w:num>
  <w:num w:numId="16">
    <w:abstractNumId w:val="63"/>
  </w:num>
  <w:num w:numId="17">
    <w:abstractNumId w:val="70"/>
  </w:num>
  <w:num w:numId="18">
    <w:abstractNumId w:val="18"/>
  </w:num>
  <w:num w:numId="19">
    <w:abstractNumId w:val="33"/>
  </w:num>
  <w:num w:numId="20">
    <w:abstractNumId w:val="20"/>
  </w:num>
  <w:num w:numId="21">
    <w:abstractNumId w:val="76"/>
  </w:num>
  <w:num w:numId="22">
    <w:abstractNumId w:val="42"/>
  </w:num>
  <w:num w:numId="23">
    <w:abstractNumId w:val="74"/>
  </w:num>
  <w:num w:numId="24">
    <w:abstractNumId w:val="8"/>
  </w:num>
  <w:num w:numId="25">
    <w:abstractNumId w:val="23"/>
  </w:num>
  <w:num w:numId="26">
    <w:abstractNumId w:val="43"/>
  </w:num>
  <w:num w:numId="27">
    <w:abstractNumId w:val="68"/>
  </w:num>
  <w:num w:numId="28">
    <w:abstractNumId w:val="29"/>
  </w:num>
  <w:num w:numId="29">
    <w:abstractNumId w:val="46"/>
  </w:num>
  <w:num w:numId="30">
    <w:abstractNumId w:val="1"/>
  </w:num>
  <w:num w:numId="31">
    <w:abstractNumId w:val="53"/>
  </w:num>
  <w:num w:numId="32">
    <w:abstractNumId w:val="11"/>
  </w:num>
  <w:num w:numId="33">
    <w:abstractNumId w:val="32"/>
  </w:num>
  <w:num w:numId="34">
    <w:abstractNumId w:val="4"/>
  </w:num>
  <w:num w:numId="35">
    <w:abstractNumId w:val="78"/>
  </w:num>
  <w:num w:numId="36">
    <w:abstractNumId w:val="30"/>
  </w:num>
  <w:num w:numId="37">
    <w:abstractNumId w:val="44"/>
  </w:num>
  <w:num w:numId="38">
    <w:abstractNumId w:val="15"/>
  </w:num>
  <w:num w:numId="39">
    <w:abstractNumId w:val="58"/>
  </w:num>
  <w:num w:numId="40">
    <w:abstractNumId w:val="10"/>
  </w:num>
  <w:num w:numId="41">
    <w:abstractNumId w:val="49"/>
  </w:num>
  <w:num w:numId="42">
    <w:abstractNumId w:val="22"/>
  </w:num>
  <w:num w:numId="43">
    <w:abstractNumId w:val="25"/>
  </w:num>
  <w:num w:numId="44">
    <w:abstractNumId w:val="57"/>
  </w:num>
  <w:num w:numId="45">
    <w:abstractNumId w:val="73"/>
  </w:num>
  <w:num w:numId="46">
    <w:abstractNumId w:val="39"/>
  </w:num>
  <w:num w:numId="47">
    <w:abstractNumId w:val="38"/>
  </w:num>
  <w:num w:numId="48">
    <w:abstractNumId w:val="2"/>
  </w:num>
  <w:num w:numId="49">
    <w:abstractNumId w:val="62"/>
  </w:num>
  <w:num w:numId="50">
    <w:abstractNumId w:val="28"/>
  </w:num>
  <w:num w:numId="51">
    <w:abstractNumId w:val="79"/>
  </w:num>
  <w:num w:numId="52">
    <w:abstractNumId w:val="47"/>
  </w:num>
  <w:num w:numId="53">
    <w:abstractNumId w:val="48"/>
  </w:num>
  <w:num w:numId="54">
    <w:abstractNumId w:val="9"/>
  </w:num>
  <w:num w:numId="55">
    <w:abstractNumId w:val="54"/>
  </w:num>
  <w:num w:numId="56">
    <w:abstractNumId w:val="60"/>
  </w:num>
  <w:num w:numId="57">
    <w:abstractNumId w:val="41"/>
  </w:num>
  <w:num w:numId="58">
    <w:abstractNumId w:val="52"/>
  </w:num>
  <w:num w:numId="59">
    <w:abstractNumId w:val="35"/>
  </w:num>
  <w:num w:numId="60">
    <w:abstractNumId w:val="34"/>
  </w:num>
  <w:num w:numId="61">
    <w:abstractNumId w:val="37"/>
  </w:num>
  <w:num w:numId="62">
    <w:abstractNumId w:val="16"/>
  </w:num>
  <w:num w:numId="63">
    <w:abstractNumId w:val="65"/>
  </w:num>
  <w:num w:numId="64">
    <w:abstractNumId w:val="14"/>
  </w:num>
  <w:num w:numId="65">
    <w:abstractNumId w:val="36"/>
  </w:num>
  <w:num w:numId="66">
    <w:abstractNumId w:val="27"/>
  </w:num>
  <w:num w:numId="67">
    <w:abstractNumId w:val="61"/>
  </w:num>
  <w:num w:numId="68">
    <w:abstractNumId w:val="7"/>
  </w:num>
  <w:num w:numId="69">
    <w:abstractNumId w:val="51"/>
  </w:num>
  <w:num w:numId="70">
    <w:abstractNumId w:val="56"/>
  </w:num>
  <w:num w:numId="71">
    <w:abstractNumId w:val="5"/>
  </w:num>
  <w:num w:numId="72">
    <w:abstractNumId w:val="59"/>
  </w:num>
  <w:num w:numId="73">
    <w:abstractNumId w:val="72"/>
  </w:num>
  <w:num w:numId="74">
    <w:abstractNumId w:val="6"/>
  </w:num>
  <w:num w:numId="75">
    <w:abstractNumId w:val="24"/>
  </w:num>
  <w:num w:numId="76">
    <w:abstractNumId w:val="71"/>
  </w:num>
  <w:num w:numId="77">
    <w:abstractNumId w:val="31"/>
  </w:num>
  <w:num w:numId="78">
    <w:abstractNumId w:val="64"/>
  </w:num>
  <w:num w:numId="79">
    <w:abstractNumId w:val="12"/>
  </w:num>
  <w:num w:numId="80">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0B7"/>
    <w:rsid w:val="000105A5"/>
    <w:rsid w:val="00011179"/>
    <w:rsid w:val="00021277"/>
    <w:rsid w:val="00021904"/>
    <w:rsid w:val="000401B1"/>
    <w:rsid w:val="000578A7"/>
    <w:rsid w:val="00065C4A"/>
    <w:rsid w:val="000752E6"/>
    <w:rsid w:val="000765AB"/>
    <w:rsid w:val="000820B7"/>
    <w:rsid w:val="000860CA"/>
    <w:rsid w:val="000B1EDE"/>
    <w:rsid w:val="000C3FCA"/>
    <w:rsid w:val="000C6921"/>
    <w:rsid w:val="000E2D5C"/>
    <w:rsid w:val="00110C5A"/>
    <w:rsid w:val="001134F2"/>
    <w:rsid w:val="00152D7D"/>
    <w:rsid w:val="001937B7"/>
    <w:rsid w:val="001C62F1"/>
    <w:rsid w:val="00210217"/>
    <w:rsid w:val="00235CFB"/>
    <w:rsid w:val="002411F0"/>
    <w:rsid w:val="00284A5A"/>
    <w:rsid w:val="0029699F"/>
    <w:rsid w:val="002B3CCE"/>
    <w:rsid w:val="002C65EF"/>
    <w:rsid w:val="002D407D"/>
    <w:rsid w:val="002E6DDD"/>
    <w:rsid w:val="00313D15"/>
    <w:rsid w:val="0032471F"/>
    <w:rsid w:val="00331830"/>
    <w:rsid w:val="003416CB"/>
    <w:rsid w:val="00345B55"/>
    <w:rsid w:val="003539F7"/>
    <w:rsid w:val="003857CE"/>
    <w:rsid w:val="003C1A1C"/>
    <w:rsid w:val="003D2758"/>
    <w:rsid w:val="004109DC"/>
    <w:rsid w:val="004425EF"/>
    <w:rsid w:val="004455B7"/>
    <w:rsid w:val="00447348"/>
    <w:rsid w:val="00450E90"/>
    <w:rsid w:val="004A0281"/>
    <w:rsid w:val="004A323A"/>
    <w:rsid w:val="004C6FD8"/>
    <w:rsid w:val="0050339C"/>
    <w:rsid w:val="00503B15"/>
    <w:rsid w:val="005158D5"/>
    <w:rsid w:val="005175A4"/>
    <w:rsid w:val="00524992"/>
    <w:rsid w:val="00542DD6"/>
    <w:rsid w:val="0055038A"/>
    <w:rsid w:val="00554C5E"/>
    <w:rsid w:val="005664C2"/>
    <w:rsid w:val="005723D9"/>
    <w:rsid w:val="005775FC"/>
    <w:rsid w:val="00577AAC"/>
    <w:rsid w:val="005B62D4"/>
    <w:rsid w:val="005C3AFE"/>
    <w:rsid w:val="005C779F"/>
    <w:rsid w:val="005E2E1D"/>
    <w:rsid w:val="005F09E0"/>
    <w:rsid w:val="0060199F"/>
    <w:rsid w:val="00613126"/>
    <w:rsid w:val="00622C45"/>
    <w:rsid w:val="00631F3B"/>
    <w:rsid w:val="00635617"/>
    <w:rsid w:val="00650BF3"/>
    <w:rsid w:val="00671EA0"/>
    <w:rsid w:val="00697ABA"/>
    <w:rsid w:val="006C36D5"/>
    <w:rsid w:val="006D5C2D"/>
    <w:rsid w:val="006E777B"/>
    <w:rsid w:val="00705170"/>
    <w:rsid w:val="00715B6F"/>
    <w:rsid w:val="007215D1"/>
    <w:rsid w:val="0072171F"/>
    <w:rsid w:val="00722641"/>
    <w:rsid w:val="007260D1"/>
    <w:rsid w:val="00745EC1"/>
    <w:rsid w:val="0077532B"/>
    <w:rsid w:val="00791040"/>
    <w:rsid w:val="007977FE"/>
    <w:rsid w:val="007A24D3"/>
    <w:rsid w:val="007B3087"/>
    <w:rsid w:val="007B4DCF"/>
    <w:rsid w:val="007C2956"/>
    <w:rsid w:val="007C2C4B"/>
    <w:rsid w:val="00815C6A"/>
    <w:rsid w:val="00820567"/>
    <w:rsid w:val="00821226"/>
    <w:rsid w:val="00824B63"/>
    <w:rsid w:val="0085010C"/>
    <w:rsid w:val="008559FF"/>
    <w:rsid w:val="008618A9"/>
    <w:rsid w:val="00866B5A"/>
    <w:rsid w:val="008853CF"/>
    <w:rsid w:val="00886941"/>
    <w:rsid w:val="00894777"/>
    <w:rsid w:val="00897DC5"/>
    <w:rsid w:val="008A5E37"/>
    <w:rsid w:val="008B64BC"/>
    <w:rsid w:val="008E5351"/>
    <w:rsid w:val="008E7F00"/>
    <w:rsid w:val="008F7786"/>
    <w:rsid w:val="00931D3F"/>
    <w:rsid w:val="009510FC"/>
    <w:rsid w:val="00966E70"/>
    <w:rsid w:val="009848BB"/>
    <w:rsid w:val="0099193E"/>
    <w:rsid w:val="009C62FC"/>
    <w:rsid w:val="009E604D"/>
    <w:rsid w:val="00A05025"/>
    <w:rsid w:val="00A158BE"/>
    <w:rsid w:val="00A16451"/>
    <w:rsid w:val="00A24706"/>
    <w:rsid w:val="00A463B3"/>
    <w:rsid w:val="00A5375E"/>
    <w:rsid w:val="00A708F4"/>
    <w:rsid w:val="00A80489"/>
    <w:rsid w:val="00A85580"/>
    <w:rsid w:val="00A857C3"/>
    <w:rsid w:val="00AA42D2"/>
    <w:rsid w:val="00AA5F5B"/>
    <w:rsid w:val="00AC21B8"/>
    <w:rsid w:val="00AC6246"/>
    <w:rsid w:val="00AD62F3"/>
    <w:rsid w:val="00AD643B"/>
    <w:rsid w:val="00AE1187"/>
    <w:rsid w:val="00AE2589"/>
    <w:rsid w:val="00B17DA5"/>
    <w:rsid w:val="00B245E7"/>
    <w:rsid w:val="00B619F9"/>
    <w:rsid w:val="00B70BE2"/>
    <w:rsid w:val="00B90B49"/>
    <w:rsid w:val="00B923F1"/>
    <w:rsid w:val="00BA056B"/>
    <w:rsid w:val="00BB6C16"/>
    <w:rsid w:val="00BC25C5"/>
    <w:rsid w:val="00BE18DD"/>
    <w:rsid w:val="00C079EB"/>
    <w:rsid w:val="00C132FC"/>
    <w:rsid w:val="00C25494"/>
    <w:rsid w:val="00C4054B"/>
    <w:rsid w:val="00C46650"/>
    <w:rsid w:val="00C55912"/>
    <w:rsid w:val="00C57373"/>
    <w:rsid w:val="00C613CB"/>
    <w:rsid w:val="00C962E0"/>
    <w:rsid w:val="00C96507"/>
    <w:rsid w:val="00CB3841"/>
    <w:rsid w:val="00CC1120"/>
    <w:rsid w:val="00CC244E"/>
    <w:rsid w:val="00CD75FB"/>
    <w:rsid w:val="00D00A59"/>
    <w:rsid w:val="00D15D28"/>
    <w:rsid w:val="00D233CF"/>
    <w:rsid w:val="00D81DAA"/>
    <w:rsid w:val="00D81FF3"/>
    <w:rsid w:val="00DB4584"/>
    <w:rsid w:val="00DE3A0B"/>
    <w:rsid w:val="00DF2F2F"/>
    <w:rsid w:val="00E16241"/>
    <w:rsid w:val="00E2085B"/>
    <w:rsid w:val="00E355DE"/>
    <w:rsid w:val="00E37D98"/>
    <w:rsid w:val="00E40B26"/>
    <w:rsid w:val="00E45CCC"/>
    <w:rsid w:val="00E52500"/>
    <w:rsid w:val="00E72D58"/>
    <w:rsid w:val="00E75593"/>
    <w:rsid w:val="00E94FD9"/>
    <w:rsid w:val="00EB2DAD"/>
    <w:rsid w:val="00F205AF"/>
    <w:rsid w:val="00F21E5C"/>
    <w:rsid w:val="00F47581"/>
    <w:rsid w:val="00F573E2"/>
    <w:rsid w:val="00F614B4"/>
    <w:rsid w:val="00FB554E"/>
    <w:rsid w:val="00FB7466"/>
    <w:rsid w:val="00FE63EC"/>
    <w:rsid w:val="00FE7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E7E45"/>
  <w15:docId w15:val="{5EEC8265-6AEA-4108-B403-6C56EE74C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820B7"/>
    <w:rPr>
      <w:rFonts w:ascii="Times New Roman" w:eastAsia="Times New Roman" w:hAnsi="Times New Roman" w:cs="Times New Roman"/>
      <w:lang w:val="ru-RU" w:eastAsia="ru-RU" w:bidi="ru-RU"/>
    </w:rPr>
  </w:style>
  <w:style w:type="paragraph" w:styleId="1">
    <w:name w:val="heading 1"/>
    <w:aliases w:val="Знак"/>
    <w:basedOn w:val="a"/>
    <w:next w:val="a"/>
    <w:link w:val="10"/>
    <w:qFormat/>
    <w:rsid w:val="00E94FD9"/>
    <w:pPr>
      <w:keepNext/>
      <w:widowControl/>
      <w:autoSpaceDE/>
      <w:autoSpaceDN/>
      <w:jc w:val="center"/>
      <w:outlineLvl w:val="0"/>
    </w:pPr>
    <w:rPr>
      <w:b/>
      <w:sz w:val="24"/>
      <w:szCs w:val="20"/>
      <w:lang w:bidi="ar-SA"/>
    </w:rPr>
  </w:style>
  <w:style w:type="paragraph" w:styleId="20">
    <w:name w:val="heading 2"/>
    <w:basedOn w:val="a"/>
    <w:next w:val="a"/>
    <w:link w:val="21"/>
    <w:unhideWhenUsed/>
    <w:qFormat/>
    <w:rsid w:val="00E94FD9"/>
    <w:pPr>
      <w:keepNext/>
      <w:keepLines/>
      <w:widowControl/>
      <w:autoSpaceDE/>
      <w:autoSpaceDN/>
      <w:spacing w:before="200"/>
      <w:outlineLvl w:val="1"/>
    </w:pPr>
    <w:rPr>
      <w:rFonts w:ascii="Cambria" w:hAnsi="Cambria"/>
      <w:b/>
      <w:bCs/>
      <w:color w:val="4F81BD"/>
      <w:sz w:val="26"/>
      <w:szCs w:val="26"/>
      <w:lang w:eastAsia="en-US" w:bidi="ar-SA"/>
    </w:rPr>
  </w:style>
  <w:style w:type="paragraph" w:styleId="3">
    <w:name w:val="heading 3"/>
    <w:basedOn w:val="a"/>
    <w:next w:val="a"/>
    <w:link w:val="30"/>
    <w:semiHidden/>
    <w:unhideWhenUsed/>
    <w:qFormat/>
    <w:rsid w:val="00E94FD9"/>
    <w:pPr>
      <w:keepNext/>
      <w:widowControl/>
      <w:autoSpaceDE/>
      <w:autoSpaceDN/>
      <w:spacing w:before="240" w:after="60" w:line="276" w:lineRule="auto"/>
      <w:outlineLvl w:val="2"/>
    </w:pPr>
    <w:rPr>
      <w:rFonts w:ascii="Cambria" w:hAnsi="Cambria"/>
      <w:b/>
      <w:bCs/>
      <w:sz w:val="26"/>
      <w:szCs w:val="26"/>
      <w:lang w:eastAsia="en-US" w:bidi="ar-SA"/>
    </w:rPr>
  </w:style>
  <w:style w:type="paragraph" w:styleId="4">
    <w:name w:val="heading 4"/>
    <w:basedOn w:val="a"/>
    <w:next w:val="a"/>
    <w:link w:val="40"/>
    <w:uiPriority w:val="9"/>
    <w:semiHidden/>
    <w:unhideWhenUsed/>
    <w:qFormat/>
    <w:rsid w:val="00E94FD9"/>
    <w:pPr>
      <w:keepNext/>
      <w:keepLines/>
      <w:widowControl/>
      <w:autoSpaceDE/>
      <w:autoSpaceDN/>
      <w:spacing w:before="200"/>
      <w:outlineLvl w:val="3"/>
    </w:pPr>
    <w:rPr>
      <w:rFonts w:ascii="Cambria" w:hAnsi="Cambria"/>
      <w:b/>
      <w:bCs/>
      <w:i/>
      <w:iCs/>
      <w:color w:val="4F81BD"/>
      <w:sz w:val="24"/>
      <w:szCs w:val="24"/>
      <w:lang w:eastAsia="en-US" w:bidi="ar-SA"/>
    </w:rPr>
  </w:style>
  <w:style w:type="paragraph" w:styleId="9">
    <w:name w:val="heading 9"/>
    <w:basedOn w:val="a"/>
    <w:next w:val="a"/>
    <w:link w:val="90"/>
    <w:qFormat/>
    <w:rsid w:val="00E94FD9"/>
    <w:pPr>
      <w:widowControl/>
      <w:autoSpaceDE/>
      <w:autoSpaceDN/>
      <w:spacing w:before="240" w:after="60"/>
      <w:outlineLvl w:val="8"/>
    </w:pPr>
    <w:rPr>
      <w:rFonts w:ascii="Arial" w:hAnsi="Arial"/>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820B7"/>
    <w:tblPr>
      <w:tblInd w:w="0" w:type="dxa"/>
      <w:tblCellMar>
        <w:top w:w="0" w:type="dxa"/>
        <w:left w:w="0" w:type="dxa"/>
        <w:bottom w:w="0" w:type="dxa"/>
        <w:right w:w="0" w:type="dxa"/>
      </w:tblCellMar>
    </w:tblPr>
  </w:style>
  <w:style w:type="paragraph" w:styleId="a3">
    <w:name w:val="Body Text"/>
    <w:basedOn w:val="a"/>
    <w:link w:val="a4"/>
    <w:qFormat/>
    <w:rsid w:val="000820B7"/>
    <w:rPr>
      <w:sz w:val="28"/>
      <w:szCs w:val="28"/>
    </w:rPr>
  </w:style>
  <w:style w:type="paragraph" w:customStyle="1" w:styleId="11">
    <w:name w:val="Заголовок 11"/>
    <w:basedOn w:val="a"/>
    <w:uiPriority w:val="1"/>
    <w:qFormat/>
    <w:rsid w:val="000820B7"/>
    <w:pPr>
      <w:spacing w:line="367" w:lineRule="exact"/>
      <w:ind w:left="3850" w:hanging="349"/>
      <w:outlineLvl w:val="1"/>
    </w:pPr>
    <w:rPr>
      <w:b/>
      <w:bCs/>
      <w:sz w:val="32"/>
      <w:szCs w:val="32"/>
    </w:rPr>
  </w:style>
  <w:style w:type="paragraph" w:customStyle="1" w:styleId="210">
    <w:name w:val="Заголовок 21"/>
    <w:basedOn w:val="a"/>
    <w:uiPriority w:val="1"/>
    <w:qFormat/>
    <w:rsid w:val="000820B7"/>
    <w:pPr>
      <w:ind w:left="3850"/>
      <w:jc w:val="center"/>
      <w:outlineLvl w:val="2"/>
    </w:pPr>
    <w:rPr>
      <w:b/>
      <w:bCs/>
      <w:sz w:val="28"/>
      <w:szCs w:val="28"/>
    </w:rPr>
  </w:style>
  <w:style w:type="paragraph" w:customStyle="1" w:styleId="31">
    <w:name w:val="Заголовок 31"/>
    <w:basedOn w:val="a"/>
    <w:uiPriority w:val="1"/>
    <w:qFormat/>
    <w:rsid w:val="000820B7"/>
    <w:pPr>
      <w:spacing w:line="321" w:lineRule="exact"/>
      <w:ind w:left="1965"/>
      <w:outlineLvl w:val="3"/>
    </w:pPr>
    <w:rPr>
      <w:b/>
      <w:bCs/>
      <w:i/>
      <w:sz w:val="28"/>
      <w:szCs w:val="28"/>
    </w:rPr>
  </w:style>
  <w:style w:type="paragraph" w:styleId="a5">
    <w:name w:val="List Paragraph"/>
    <w:basedOn w:val="a"/>
    <w:uiPriority w:val="34"/>
    <w:qFormat/>
    <w:rsid w:val="000820B7"/>
    <w:pPr>
      <w:ind w:left="1552" w:hanging="360"/>
    </w:pPr>
  </w:style>
  <w:style w:type="paragraph" w:customStyle="1" w:styleId="TableParagraph">
    <w:name w:val="Table Paragraph"/>
    <w:basedOn w:val="a"/>
    <w:uiPriority w:val="1"/>
    <w:qFormat/>
    <w:rsid w:val="000820B7"/>
  </w:style>
  <w:style w:type="paragraph" w:styleId="a6">
    <w:name w:val="Balloon Text"/>
    <w:basedOn w:val="a"/>
    <w:link w:val="a7"/>
    <w:uiPriority w:val="99"/>
    <w:semiHidden/>
    <w:unhideWhenUsed/>
    <w:rsid w:val="00447348"/>
    <w:rPr>
      <w:rFonts w:ascii="Tahoma" w:hAnsi="Tahoma" w:cs="Tahoma"/>
      <w:sz w:val="16"/>
      <w:szCs w:val="16"/>
    </w:rPr>
  </w:style>
  <w:style w:type="character" w:customStyle="1" w:styleId="a7">
    <w:name w:val="Текст выноски Знак"/>
    <w:basedOn w:val="a0"/>
    <w:link w:val="a6"/>
    <w:uiPriority w:val="99"/>
    <w:semiHidden/>
    <w:rsid w:val="00447348"/>
    <w:rPr>
      <w:rFonts w:ascii="Tahoma" w:eastAsia="Times New Roman" w:hAnsi="Tahoma" w:cs="Tahoma"/>
      <w:sz w:val="16"/>
      <w:szCs w:val="16"/>
      <w:lang w:val="ru-RU" w:eastAsia="ru-RU" w:bidi="ru-RU"/>
    </w:rPr>
  </w:style>
  <w:style w:type="paragraph" w:styleId="a8">
    <w:name w:val="caption"/>
    <w:basedOn w:val="a"/>
    <w:next w:val="a"/>
    <w:qFormat/>
    <w:rsid w:val="004425EF"/>
    <w:pPr>
      <w:widowControl/>
      <w:autoSpaceDE/>
      <w:autoSpaceDN/>
      <w:jc w:val="center"/>
    </w:pPr>
    <w:rPr>
      <w:b/>
      <w:sz w:val="24"/>
      <w:szCs w:val="20"/>
      <w:lang w:bidi="ar-SA"/>
    </w:rPr>
  </w:style>
  <w:style w:type="paragraph" w:styleId="a9">
    <w:name w:val="No Spacing"/>
    <w:link w:val="aa"/>
    <w:uiPriority w:val="99"/>
    <w:qFormat/>
    <w:rsid w:val="004425EF"/>
    <w:pPr>
      <w:widowControl/>
      <w:autoSpaceDE/>
      <w:autoSpaceDN/>
    </w:pPr>
    <w:rPr>
      <w:rFonts w:ascii="Calibri" w:eastAsia="Times New Roman" w:hAnsi="Calibri" w:cs="Times New Roman"/>
      <w:lang w:val="ru-RU"/>
    </w:rPr>
  </w:style>
  <w:style w:type="character" w:customStyle="1" w:styleId="aa">
    <w:name w:val="Без интервала Знак"/>
    <w:link w:val="a9"/>
    <w:uiPriority w:val="99"/>
    <w:rsid w:val="004425EF"/>
    <w:rPr>
      <w:rFonts w:ascii="Calibri" w:eastAsia="Times New Roman" w:hAnsi="Calibri" w:cs="Times New Roman"/>
      <w:lang w:val="ru-RU"/>
    </w:rPr>
  </w:style>
  <w:style w:type="character" w:customStyle="1" w:styleId="10">
    <w:name w:val="Заголовок 1 Знак"/>
    <w:aliases w:val="Знак Знак"/>
    <w:basedOn w:val="a0"/>
    <w:link w:val="1"/>
    <w:rsid w:val="00E94FD9"/>
    <w:rPr>
      <w:rFonts w:ascii="Times New Roman" w:eastAsia="Times New Roman" w:hAnsi="Times New Roman" w:cs="Times New Roman"/>
      <w:b/>
      <w:sz w:val="24"/>
      <w:szCs w:val="20"/>
      <w:lang w:val="ru-RU" w:eastAsia="ru-RU"/>
    </w:rPr>
  </w:style>
  <w:style w:type="character" w:customStyle="1" w:styleId="21">
    <w:name w:val="Заголовок 2 Знак"/>
    <w:basedOn w:val="a0"/>
    <w:link w:val="20"/>
    <w:rsid w:val="00E94FD9"/>
    <w:rPr>
      <w:rFonts w:ascii="Cambria" w:eastAsia="Times New Roman" w:hAnsi="Cambria" w:cs="Times New Roman"/>
      <w:b/>
      <w:bCs/>
      <w:color w:val="4F81BD"/>
      <w:sz w:val="26"/>
      <w:szCs w:val="26"/>
      <w:lang w:val="ru-RU"/>
    </w:rPr>
  </w:style>
  <w:style w:type="character" w:customStyle="1" w:styleId="30">
    <w:name w:val="Заголовок 3 Знак"/>
    <w:basedOn w:val="a0"/>
    <w:link w:val="3"/>
    <w:semiHidden/>
    <w:rsid w:val="00E94FD9"/>
    <w:rPr>
      <w:rFonts w:ascii="Cambria" w:eastAsia="Times New Roman" w:hAnsi="Cambria" w:cs="Times New Roman"/>
      <w:b/>
      <w:bCs/>
      <w:sz w:val="26"/>
      <w:szCs w:val="26"/>
      <w:lang w:val="ru-RU"/>
    </w:rPr>
  </w:style>
  <w:style w:type="character" w:customStyle="1" w:styleId="40">
    <w:name w:val="Заголовок 4 Знак"/>
    <w:basedOn w:val="a0"/>
    <w:link w:val="4"/>
    <w:uiPriority w:val="9"/>
    <w:semiHidden/>
    <w:rsid w:val="00E94FD9"/>
    <w:rPr>
      <w:rFonts w:ascii="Cambria" w:eastAsia="Times New Roman" w:hAnsi="Cambria" w:cs="Times New Roman"/>
      <w:b/>
      <w:bCs/>
      <w:i/>
      <w:iCs/>
      <w:color w:val="4F81BD"/>
      <w:sz w:val="24"/>
      <w:szCs w:val="24"/>
      <w:lang w:val="ru-RU"/>
    </w:rPr>
  </w:style>
  <w:style w:type="character" w:customStyle="1" w:styleId="90">
    <w:name w:val="Заголовок 9 Знак"/>
    <w:basedOn w:val="a0"/>
    <w:link w:val="9"/>
    <w:rsid w:val="00E94FD9"/>
    <w:rPr>
      <w:rFonts w:ascii="Arial" w:eastAsia="Times New Roman" w:hAnsi="Arial" w:cs="Times New Roman"/>
      <w:lang w:val="ru-RU"/>
    </w:rPr>
  </w:style>
  <w:style w:type="numbering" w:customStyle="1" w:styleId="12">
    <w:name w:val="Нет списка1"/>
    <w:next w:val="a2"/>
    <w:uiPriority w:val="99"/>
    <w:semiHidden/>
    <w:unhideWhenUsed/>
    <w:rsid w:val="00E94FD9"/>
  </w:style>
  <w:style w:type="paragraph" w:styleId="32">
    <w:name w:val="Body Text 3"/>
    <w:basedOn w:val="a"/>
    <w:link w:val="33"/>
    <w:uiPriority w:val="99"/>
    <w:rsid w:val="00E94FD9"/>
    <w:pPr>
      <w:widowControl/>
      <w:autoSpaceDE/>
      <w:autoSpaceDN/>
      <w:jc w:val="both"/>
    </w:pPr>
    <w:rPr>
      <w:sz w:val="24"/>
      <w:szCs w:val="20"/>
      <w:lang w:bidi="ar-SA"/>
    </w:rPr>
  </w:style>
  <w:style w:type="character" w:customStyle="1" w:styleId="33">
    <w:name w:val="Основной текст 3 Знак"/>
    <w:basedOn w:val="a0"/>
    <w:link w:val="32"/>
    <w:uiPriority w:val="99"/>
    <w:rsid w:val="00E94FD9"/>
    <w:rPr>
      <w:rFonts w:ascii="Times New Roman" w:eastAsia="Times New Roman" w:hAnsi="Times New Roman" w:cs="Times New Roman"/>
      <w:sz w:val="24"/>
      <w:szCs w:val="20"/>
      <w:lang w:val="ru-RU" w:eastAsia="ru-RU"/>
    </w:rPr>
  </w:style>
  <w:style w:type="character" w:customStyle="1" w:styleId="a4">
    <w:name w:val="Основной текст Знак"/>
    <w:basedOn w:val="a0"/>
    <w:link w:val="a3"/>
    <w:rsid w:val="00E94FD9"/>
    <w:rPr>
      <w:rFonts w:ascii="Times New Roman" w:eastAsia="Times New Roman" w:hAnsi="Times New Roman" w:cs="Times New Roman"/>
      <w:sz w:val="28"/>
      <w:szCs w:val="28"/>
      <w:lang w:val="ru-RU" w:eastAsia="ru-RU" w:bidi="ru-RU"/>
    </w:rPr>
  </w:style>
  <w:style w:type="paragraph" w:styleId="ab">
    <w:name w:val="Title"/>
    <w:basedOn w:val="a"/>
    <w:link w:val="ac"/>
    <w:qFormat/>
    <w:rsid w:val="00E94FD9"/>
    <w:pPr>
      <w:widowControl/>
      <w:autoSpaceDE/>
      <w:autoSpaceDN/>
      <w:jc w:val="center"/>
    </w:pPr>
    <w:rPr>
      <w:b/>
      <w:sz w:val="28"/>
      <w:szCs w:val="20"/>
      <w:lang w:bidi="ar-SA"/>
    </w:rPr>
  </w:style>
  <w:style w:type="character" w:customStyle="1" w:styleId="ac">
    <w:name w:val="Заголовок Знак"/>
    <w:basedOn w:val="a0"/>
    <w:link w:val="ab"/>
    <w:rsid w:val="00E94FD9"/>
    <w:rPr>
      <w:rFonts w:ascii="Times New Roman" w:eastAsia="Times New Roman" w:hAnsi="Times New Roman" w:cs="Times New Roman"/>
      <w:b/>
      <w:sz w:val="28"/>
      <w:szCs w:val="20"/>
      <w:lang w:val="ru-RU" w:eastAsia="ru-RU"/>
    </w:rPr>
  </w:style>
  <w:style w:type="paragraph" w:styleId="ad">
    <w:name w:val="List"/>
    <w:basedOn w:val="a"/>
    <w:rsid w:val="00E94FD9"/>
    <w:pPr>
      <w:widowControl/>
      <w:autoSpaceDE/>
      <w:autoSpaceDN/>
      <w:ind w:left="283" w:hanging="283"/>
    </w:pPr>
    <w:rPr>
      <w:sz w:val="20"/>
      <w:szCs w:val="20"/>
      <w:lang w:bidi="ar-SA"/>
    </w:rPr>
  </w:style>
  <w:style w:type="paragraph" w:styleId="ae">
    <w:name w:val="footer"/>
    <w:basedOn w:val="a"/>
    <w:link w:val="af"/>
    <w:uiPriority w:val="99"/>
    <w:rsid w:val="00E94FD9"/>
    <w:pPr>
      <w:widowControl/>
      <w:tabs>
        <w:tab w:val="center" w:pos="4677"/>
        <w:tab w:val="right" w:pos="9355"/>
      </w:tabs>
      <w:autoSpaceDE/>
      <w:autoSpaceDN/>
    </w:pPr>
    <w:rPr>
      <w:sz w:val="24"/>
      <w:szCs w:val="24"/>
      <w:lang w:bidi="ar-SA"/>
    </w:rPr>
  </w:style>
  <w:style w:type="character" w:customStyle="1" w:styleId="af">
    <w:name w:val="Нижний колонтитул Знак"/>
    <w:basedOn w:val="a0"/>
    <w:link w:val="ae"/>
    <w:uiPriority w:val="99"/>
    <w:rsid w:val="00E94FD9"/>
    <w:rPr>
      <w:rFonts w:ascii="Times New Roman" w:eastAsia="Times New Roman" w:hAnsi="Times New Roman" w:cs="Times New Roman"/>
      <w:sz w:val="24"/>
      <w:szCs w:val="24"/>
      <w:lang w:val="ru-RU" w:eastAsia="ru-RU"/>
    </w:rPr>
  </w:style>
  <w:style w:type="character" w:styleId="af0">
    <w:name w:val="page number"/>
    <w:rsid w:val="00E94FD9"/>
  </w:style>
  <w:style w:type="character" w:customStyle="1" w:styleId="af1">
    <w:name w:val="Основной текст_"/>
    <w:link w:val="13"/>
    <w:rsid w:val="00E94FD9"/>
    <w:rPr>
      <w:rFonts w:ascii="Times New Roman" w:eastAsia="Times New Roman" w:hAnsi="Times New Roman"/>
      <w:spacing w:val="1"/>
      <w:shd w:val="clear" w:color="auto" w:fill="FFFFFF"/>
    </w:rPr>
  </w:style>
  <w:style w:type="character" w:customStyle="1" w:styleId="8pt0pt">
    <w:name w:val="Основной текст + 8 pt;Полужирный;Интервал 0 pt"/>
    <w:rsid w:val="00E94FD9"/>
    <w:rPr>
      <w:rFonts w:ascii="Times New Roman" w:eastAsia="Times New Roman" w:hAnsi="Times New Roman"/>
      <w:b/>
      <w:bCs/>
      <w:color w:val="000000"/>
      <w:spacing w:val="-1"/>
      <w:w w:val="100"/>
      <w:position w:val="0"/>
      <w:sz w:val="16"/>
      <w:szCs w:val="16"/>
      <w:shd w:val="clear" w:color="auto" w:fill="FFFFFF"/>
      <w:lang w:val="ru-RU"/>
    </w:rPr>
  </w:style>
  <w:style w:type="paragraph" w:customStyle="1" w:styleId="13">
    <w:name w:val="Основной текст1"/>
    <w:basedOn w:val="a"/>
    <w:link w:val="af1"/>
    <w:rsid w:val="00E94FD9"/>
    <w:pPr>
      <w:shd w:val="clear" w:color="auto" w:fill="FFFFFF"/>
      <w:autoSpaceDE/>
      <w:autoSpaceDN/>
      <w:spacing w:line="235" w:lineRule="exact"/>
      <w:jc w:val="both"/>
    </w:pPr>
    <w:rPr>
      <w:rFonts w:cstheme="minorBidi"/>
      <w:spacing w:val="1"/>
      <w:lang w:val="en-US" w:eastAsia="en-US" w:bidi="ar-SA"/>
    </w:rPr>
  </w:style>
  <w:style w:type="character" w:customStyle="1" w:styleId="8pt0pt0">
    <w:name w:val="Основной текст + 8 pt;Интервал 0 pt"/>
    <w:rsid w:val="00E94FD9"/>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8pt">
    <w:name w:val="Основной текст + 8 pt;Полужирный"/>
    <w:rsid w:val="00E94FD9"/>
    <w:rPr>
      <w:rFonts w:ascii="Times New Roman" w:eastAsia="Times New Roman" w:hAnsi="Times New Roman" w:cs="Times New Roman"/>
      <w:b/>
      <w:bCs/>
      <w:i w:val="0"/>
      <w:iCs w:val="0"/>
      <w:smallCaps w:val="0"/>
      <w:strike w:val="0"/>
      <w:color w:val="000000"/>
      <w:spacing w:val="-1"/>
      <w:w w:val="100"/>
      <w:position w:val="0"/>
      <w:sz w:val="16"/>
      <w:szCs w:val="16"/>
      <w:u w:val="none"/>
      <w:shd w:val="clear" w:color="auto" w:fill="FFFFFF"/>
      <w:lang w:val="ru-RU"/>
    </w:rPr>
  </w:style>
  <w:style w:type="paragraph" w:customStyle="1" w:styleId="22">
    <w:name w:val="Основной текст2"/>
    <w:basedOn w:val="a"/>
    <w:rsid w:val="00E94FD9"/>
    <w:pPr>
      <w:shd w:val="clear" w:color="auto" w:fill="FFFFFF"/>
      <w:autoSpaceDE/>
      <w:autoSpaceDN/>
      <w:spacing w:before="180" w:line="235" w:lineRule="exact"/>
      <w:jc w:val="both"/>
    </w:pPr>
    <w:rPr>
      <w:color w:val="000000"/>
      <w:spacing w:val="-1"/>
      <w:sz w:val="20"/>
      <w:szCs w:val="20"/>
      <w:lang w:bidi="ar-SA"/>
    </w:rPr>
  </w:style>
  <w:style w:type="character" w:customStyle="1" w:styleId="8pt0">
    <w:name w:val="Основной текст + 8 pt"/>
    <w:rsid w:val="00E94FD9"/>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5">
    <w:name w:val="Основной текст (5)_"/>
    <w:link w:val="50"/>
    <w:rsid w:val="00E94FD9"/>
    <w:rPr>
      <w:rFonts w:ascii="Times New Roman" w:eastAsia="Times New Roman" w:hAnsi="Times New Roman"/>
      <w:spacing w:val="-1"/>
      <w:sz w:val="16"/>
      <w:szCs w:val="16"/>
      <w:shd w:val="clear" w:color="auto" w:fill="FFFFFF"/>
    </w:rPr>
  </w:style>
  <w:style w:type="character" w:customStyle="1" w:styleId="7">
    <w:name w:val="Основной текст (7)_"/>
    <w:link w:val="70"/>
    <w:rsid w:val="00E94FD9"/>
    <w:rPr>
      <w:rFonts w:ascii="Times New Roman" w:eastAsia="Times New Roman" w:hAnsi="Times New Roman"/>
      <w:b/>
      <w:bCs/>
      <w:spacing w:val="-1"/>
      <w:sz w:val="16"/>
      <w:szCs w:val="16"/>
      <w:shd w:val="clear" w:color="auto" w:fill="FFFFFF"/>
    </w:rPr>
  </w:style>
  <w:style w:type="paragraph" w:customStyle="1" w:styleId="50">
    <w:name w:val="Основной текст (5)"/>
    <w:basedOn w:val="a"/>
    <w:link w:val="5"/>
    <w:rsid w:val="00E94FD9"/>
    <w:pPr>
      <w:shd w:val="clear" w:color="auto" w:fill="FFFFFF"/>
      <w:autoSpaceDE/>
      <w:autoSpaceDN/>
      <w:spacing w:line="230" w:lineRule="exact"/>
      <w:ind w:hanging="1060"/>
    </w:pPr>
    <w:rPr>
      <w:rFonts w:cstheme="minorBidi"/>
      <w:spacing w:val="-1"/>
      <w:sz w:val="16"/>
      <w:szCs w:val="16"/>
      <w:lang w:val="en-US" w:eastAsia="en-US" w:bidi="ar-SA"/>
    </w:rPr>
  </w:style>
  <w:style w:type="paragraph" w:customStyle="1" w:styleId="70">
    <w:name w:val="Основной текст (7)"/>
    <w:basedOn w:val="a"/>
    <w:link w:val="7"/>
    <w:rsid w:val="00E94FD9"/>
    <w:pPr>
      <w:shd w:val="clear" w:color="auto" w:fill="FFFFFF"/>
      <w:autoSpaceDE/>
      <w:autoSpaceDN/>
      <w:spacing w:line="230" w:lineRule="exact"/>
    </w:pPr>
    <w:rPr>
      <w:rFonts w:cstheme="minorBidi"/>
      <w:b/>
      <w:bCs/>
      <w:spacing w:val="-1"/>
      <w:sz w:val="16"/>
      <w:szCs w:val="16"/>
      <w:lang w:val="en-US" w:eastAsia="en-US" w:bidi="ar-SA"/>
    </w:rPr>
  </w:style>
  <w:style w:type="table" w:styleId="af2">
    <w:name w:val="Table Grid"/>
    <w:basedOn w:val="a1"/>
    <w:uiPriority w:val="39"/>
    <w:rsid w:val="00E94FD9"/>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pt">
    <w:name w:val="Основной текст + Интервал 2 pt"/>
    <w:rsid w:val="00E94FD9"/>
    <w:rPr>
      <w:rFonts w:ascii="Times New Roman" w:hAnsi="Times New Roman" w:cs="Times New Roman"/>
      <w:spacing w:val="50"/>
      <w:sz w:val="20"/>
      <w:szCs w:val="20"/>
      <w:shd w:val="clear" w:color="auto" w:fill="FFFFFF"/>
    </w:rPr>
  </w:style>
  <w:style w:type="paragraph" w:styleId="af3">
    <w:name w:val="Normal (Web)"/>
    <w:basedOn w:val="a"/>
    <w:uiPriority w:val="99"/>
    <w:unhideWhenUsed/>
    <w:rsid w:val="00E94FD9"/>
    <w:pPr>
      <w:widowControl/>
      <w:autoSpaceDE/>
      <w:autoSpaceDN/>
      <w:spacing w:before="100" w:beforeAutospacing="1" w:after="100" w:afterAutospacing="1"/>
    </w:pPr>
    <w:rPr>
      <w:sz w:val="24"/>
      <w:szCs w:val="24"/>
      <w:lang w:bidi="ar-SA"/>
    </w:rPr>
  </w:style>
  <w:style w:type="character" w:customStyle="1" w:styleId="6pt0pt">
    <w:name w:val="Основной текст + 6 pt;Интервал 0 pt"/>
    <w:rsid w:val="00E94FD9"/>
    <w:rPr>
      <w:rFonts w:ascii="Times New Roman" w:eastAsia="Times New Roman" w:hAnsi="Times New Roman" w:cs="Times New Roman"/>
      <w:b w:val="0"/>
      <w:bCs w:val="0"/>
      <w:i w:val="0"/>
      <w:iCs w:val="0"/>
      <w:smallCaps w:val="0"/>
      <w:strike w:val="0"/>
      <w:color w:val="000000"/>
      <w:spacing w:val="11"/>
      <w:w w:val="100"/>
      <w:position w:val="0"/>
      <w:sz w:val="12"/>
      <w:szCs w:val="12"/>
      <w:u w:val="none"/>
      <w:shd w:val="clear" w:color="auto" w:fill="FFFFFF"/>
      <w:lang w:val="ru-RU"/>
    </w:rPr>
  </w:style>
  <w:style w:type="character" w:customStyle="1" w:styleId="50pt">
    <w:name w:val="Основной текст (5) + Полужирный;Интервал 0 pt"/>
    <w:rsid w:val="00E94FD9"/>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6">
    <w:name w:val="Основной текст (6)_"/>
    <w:link w:val="60"/>
    <w:rsid w:val="00E94FD9"/>
    <w:rPr>
      <w:rFonts w:ascii="Times New Roman" w:eastAsia="Times New Roman" w:hAnsi="Times New Roman"/>
      <w:b/>
      <w:bCs/>
      <w:sz w:val="16"/>
      <w:szCs w:val="16"/>
      <w:shd w:val="clear" w:color="auto" w:fill="FFFFFF"/>
    </w:rPr>
  </w:style>
  <w:style w:type="paragraph" w:customStyle="1" w:styleId="60">
    <w:name w:val="Основной текст (6)"/>
    <w:basedOn w:val="a"/>
    <w:link w:val="6"/>
    <w:rsid w:val="00E94FD9"/>
    <w:pPr>
      <w:shd w:val="clear" w:color="auto" w:fill="FFFFFF"/>
      <w:autoSpaceDE/>
      <w:autoSpaceDN/>
      <w:spacing w:line="206" w:lineRule="exact"/>
      <w:jc w:val="both"/>
    </w:pPr>
    <w:rPr>
      <w:rFonts w:cstheme="minorBidi"/>
      <w:b/>
      <w:bCs/>
      <w:sz w:val="16"/>
      <w:szCs w:val="16"/>
      <w:lang w:val="en-US" w:eastAsia="en-US" w:bidi="ar-SA"/>
    </w:rPr>
  </w:style>
  <w:style w:type="paragraph" w:styleId="23">
    <w:name w:val="Body Text 2"/>
    <w:basedOn w:val="a"/>
    <w:link w:val="24"/>
    <w:rsid w:val="00E94FD9"/>
    <w:pPr>
      <w:widowControl/>
      <w:autoSpaceDE/>
      <w:autoSpaceDN/>
      <w:spacing w:after="120" w:line="480" w:lineRule="auto"/>
    </w:pPr>
    <w:rPr>
      <w:sz w:val="24"/>
      <w:szCs w:val="24"/>
      <w:lang w:eastAsia="en-US" w:bidi="ar-SA"/>
    </w:rPr>
  </w:style>
  <w:style w:type="character" w:customStyle="1" w:styleId="24">
    <w:name w:val="Основной текст 2 Знак"/>
    <w:basedOn w:val="a0"/>
    <w:link w:val="23"/>
    <w:rsid w:val="00E94FD9"/>
    <w:rPr>
      <w:rFonts w:ascii="Times New Roman" w:eastAsia="Times New Roman" w:hAnsi="Times New Roman" w:cs="Times New Roman"/>
      <w:sz w:val="24"/>
      <w:szCs w:val="24"/>
      <w:lang w:val="ru-RU"/>
    </w:rPr>
  </w:style>
  <w:style w:type="paragraph" w:customStyle="1" w:styleId="ConsNormal">
    <w:name w:val="ConsNormal"/>
    <w:rsid w:val="00E94FD9"/>
    <w:pPr>
      <w:suppressAutoHyphens/>
      <w:autoSpaceDN/>
      <w:ind w:firstLine="720"/>
    </w:pPr>
    <w:rPr>
      <w:rFonts w:ascii="Arial" w:eastAsia="Times New Roman" w:hAnsi="Arial" w:cs="Arial"/>
      <w:sz w:val="16"/>
      <w:szCs w:val="16"/>
      <w:lang w:val="ru-RU"/>
    </w:rPr>
  </w:style>
  <w:style w:type="paragraph" w:styleId="af4">
    <w:name w:val="header"/>
    <w:basedOn w:val="a"/>
    <w:link w:val="af5"/>
    <w:uiPriority w:val="99"/>
    <w:unhideWhenUsed/>
    <w:rsid w:val="00E94FD9"/>
    <w:pPr>
      <w:widowControl/>
      <w:tabs>
        <w:tab w:val="center" w:pos="4677"/>
        <w:tab w:val="right" w:pos="9355"/>
      </w:tabs>
      <w:autoSpaceDE/>
      <w:autoSpaceDN/>
    </w:pPr>
    <w:rPr>
      <w:sz w:val="24"/>
      <w:szCs w:val="24"/>
      <w:lang w:eastAsia="en-US" w:bidi="ar-SA"/>
    </w:rPr>
  </w:style>
  <w:style w:type="character" w:customStyle="1" w:styleId="af5">
    <w:name w:val="Верхний колонтитул Знак"/>
    <w:basedOn w:val="a0"/>
    <w:link w:val="af4"/>
    <w:uiPriority w:val="99"/>
    <w:rsid w:val="00E94FD9"/>
    <w:rPr>
      <w:rFonts w:ascii="Times New Roman" w:eastAsia="Times New Roman" w:hAnsi="Times New Roman" w:cs="Times New Roman"/>
      <w:sz w:val="24"/>
      <w:szCs w:val="24"/>
      <w:lang w:val="ru-RU"/>
    </w:rPr>
  </w:style>
  <w:style w:type="paragraph" w:styleId="af6">
    <w:name w:val="Body Text Indent"/>
    <w:basedOn w:val="a"/>
    <w:link w:val="af7"/>
    <w:unhideWhenUsed/>
    <w:rsid w:val="00E94FD9"/>
    <w:pPr>
      <w:widowControl/>
      <w:autoSpaceDE/>
      <w:autoSpaceDN/>
      <w:spacing w:after="120"/>
      <w:ind w:left="283"/>
    </w:pPr>
    <w:rPr>
      <w:sz w:val="24"/>
      <w:szCs w:val="24"/>
      <w:lang w:eastAsia="en-US" w:bidi="ar-SA"/>
    </w:rPr>
  </w:style>
  <w:style w:type="character" w:customStyle="1" w:styleId="af7">
    <w:name w:val="Основной текст с отступом Знак"/>
    <w:basedOn w:val="a0"/>
    <w:link w:val="af6"/>
    <w:rsid w:val="00E94FD9"/>
    <w:rPr>
      <w:rFonts w:ascii="Times New Roman" w:eastAsia="Times New Roman" w:hAnsi="Times New Roman" w:cs="Times New Roman"/>
      <w:sz w:val="24"/>
      <w:szCs w:val="24"/>
      <w:lang w:val="ru-RU"/>
    </w:rPr>
  </w:style>
  <w:style w:type="paragraph" w:customStyle="1" w:styleId="110">
    <w:name w:val="Заголовок 11"/>
    <w:basedOn w:val="a"/>
    <w:uiPriority w:val="1"/>
    <w:qFormat/>
    <w:rsid w:val="00E94FD9"/>
    <w:pPr>
      <w:autoSpaceDE/>
      <w:autoSpaceDN/>
      <w:spacing w:before="64"/>
      <w:ind w:left="112"/>
      <w:outlineLvl w:val="1"/>
    </w:pPr>
    <w:rPr>
      <w:b/>
      <w:bCs/>
      <w:sz w:val="28"/>
      <w:szCs w:val="28"/>
      <w:lang w:val="en-US" w:eastAsia="en-US" w:bidi="ar-SA"/>
    </w:rPr>
  </w:style>
  <w:style w:type="character" w:styleId="af8">
    <w:name w:val="Strong"/>
    <w:uiPriority w:val="22"/>
    <w:qFormat/>
    <w:rsid w:val="00E94FD9"/>
    <w:rPr>
      <w:b/>
      <w:bCs/>
    </w:rPr>
  </w:style>
  <w:style w:type="character" w:customStyle="1" w:styleId="apple-converted-space">
    <w:name w:val="apple-converted-space"/>
    <w:basedOn w:val="a0"/>
    <w:rsid w:val="00E94FD9"/>
  </w:style>
  <w:style w:type="paragraph" w:customStyle="1" w:styleId="textmarkedbig">
    <w:name w:val="text_marked_big"/>
    <w:basedOn w:val="a"/>
    <w:rsid w:val="00E94FD9"/>
    <w:pPr>
      <w:widowControl/>
      <w:autoSpaceDE/>
      <w:autoSpaceDN/>
      <w:spacing w:before="100" w:beforeAutospacing="1" w:after="100" w:afterAutospacing="1"/>
    </w:pPr>
    <w:rPr>
      <w:sz w:val="24"/>
      <w:szCs w:val="24"/>
      <w:lang w:bidi="ar-SA"/>
    </w:rPr>
  </w:style>
  <w:style w:type="paragraph" w:customStyle="1" w:styleId="c2">
    <w:name w:val="c2"/>
    <w:basedOn w:val="a"/>
    <w:rsid w:val="00E94FD9"/>
    <w:pPr>
      <w:widowControl/>
      <w:autoSpaceDE/>
      <w:autoSpaceDN/>
      <w:spacing w:before="100" w:beforeAutospacing="1" w:after="100" w:afterAutospacing="1"/>
    </w:pPr>
    <w:rPr>
      <w:sz w:val="24"/>
      <w:szCs w:val="24"/>
      <w:lang w:bidi="ar-SA"/>
    </w:rPr>
  </w:style>
  <w:style w:type="character" w:customStyle="1" w:styleId="c0">
    <w:name w:val="c0"/>
    <w:basedOn w:val="a0"/>
    <w:rsid w:val="00E94FD9"/>
  </w:style>
  <w:style w:type="paragraph" w:customStyle="1" w:styleId="c13">
    <w:name w:val="c13"/>
    <w:basedOn w:val="a"/>
    <w:rsid w:val="00E94FD9"/>
    <w:pPr>
      <w:widowControl/>
      <w:autoSpaceDE/>
      <w:autoSpaceDN/>
      <w:spacing w:before="100" w:beforeAutospacing="1" w:after="100" w:afterAutospacing="1"/>
    </w:pPr>
    <w:rPr>
      <w:sz w:val="24"/>
      <w:szCs w:val="24"/>
      <w:lang w:bidi="ar-SA"/>
    </w:rPr>
  </w:style>
  <w:style w:type="paragraph" w:customStyle="1" w:styleId="c3">
    <w:name w:val="c3"/>
    <w:basedOn w:val="a"/>
    <w:rsid w:val="00E94FD9"/>
    <w:pPr>
      <w:widowControl/>
      <w:autoSpaceDE/>
      <w:autoSpaceDN/>
      <w:spacing w:before="100" w:beforeAutospacing="1" w:after="100" w:afterAutospacing="1"/>
    </w:pPr>
    <w:rPr>
      <w:sz w:val="24"/>
      <w:szCs w:val="24"/>
      <w:lang w:bidi="ar-SA"/>
    </w:rPr>
  </w:style>
  <w:style w:type="paragraph" w:customStyle="1" w:styleId="c27">
    <w:name w:val="c27"/>
    <w:basedOn w:val="a"/>
    <w:rsid w:val="00E94FD9"/>
    <w:pPr>
      <w:widowControl/>
      <w:autoSpaceDE/>
      <w:autoSpaceDN/>
      <w:spacing w:before="100" w:beforeAutospacing="1" w:after="100" w:afterAutospacing="1"/>
    </w:pPr>
    <w:rPr>
      <w:sz w:val="24"/>
      <w:szCs w:val="24"/>
      <w:lang w:bidi="ar-SA"/>
    </w:rPr>
  </w:style>
  <w:style w:type="character" w:customStyle="1" w:styleId="c9">
    <w:name w:val="c9"/>
    <w:basedOn w:val="a0"/>
    <w:rsid w:val="00E94FD9"/>
  </w:style>
  <w:style w:type="character" w:customStyle="1" w:styleId="c8">
    <w:name w:val="c8"/>
    <w:basedOn w:val="a0"/>
    <w:rsid w:val="00E94FD9"/>
  </w:style>
  <w:style w:type="character" w:customStyle="1" w:styleId="c5">
    <w:name w:val="c5"/>
    <w:basedOn w:val="a0"/>
    <w:rsid w:val="00E94FD9"/>
  </w:style>
  <w:style w:type="paragraph" w:customStyle="1" w:styleId="c4">
    <w:name w:val="c4"/>
    <w:basedOn w:val="a"/>
    <w:rsid w:val="00E94FD9"/>
    <w:pPr>
      <w:widowControl/>
      <w:autoSpaceDE/>
      <w:autoSpaceDN/>
      <w:spacing w:before="100" w:beforeAutospacing="1" w:after="100" w:afterAutospacing="1"/>
    </w:pPr>
    <w:rPr>
      <w:sz w:val="24"/>
      <w:szCs w:val="24"/>
      <w:lang w:bidi="ar-SA"/>
    </w:rPr>
  </w:style>
  <w:style w:type="character" w:styleId="af9">
    <w:name w:val="Hyperlink"/>
    <w:uiPriority w:val="99"/>
    <w:unhideWhenUsed/>
    <w:rsid w:val="00E94FD9"/>
    <w:rPr>
      <w:color w:val="0000FF"/>
      <w:u w:val="single"/>
    </w:rPr>
  </w:style>
  <w:style w:type="character" w:styleId="afa">
    <w:name w:val="Emphasis"/>
    <w:uiPriority w:val="20"/>
    <w:qFormat/>
    <w:rsid w:val="00E94FD9"/>
    <w:rPr>
      <w:i/>
      <w:iCs/>
    </w:rPr>
  </w:style>
  <w:style w:type="character" w:customStyle="1" w:styleId="c6">
    <w:name w:val="c6"/>
    <w:basedOn w:val="a0"/>
    <w:rsid w:val="00E94FD9"/>
  </w:style>
  <w:style w:type="character" w:customStyle="1" w:styleId="c24">
    <w:name w:val="c24"/>
    <w:basedOn w:val="a0"/>
    <w:rsid w:val="00E94FD9"/>
  </w:style>
  <w:style w:type="character" w:customStyle="1" w:styleId="c1">
    <w:name w:val="c1"/>
    <w:basedOn w:val="a0"/>
    <w:rsid w:val="00E94FD9"/>
  </w:style>
  <w:style w:type="character" w:customStyle="1" w:styleId="c7">
    <w:name w:val="c7"/>
    <w:basedOn w:val="a0"/>
    <w:rsid w:val="00E94FD9"/>
  </w:style>
  <w:style w:type="paragraph" w:customStyle="1" w:styleId="c37">
    <w:name w:val="c37"/>
    <w:basedOn w:val="a"/>
    <w:rsid w:val="00E94FD9"/>
    <w:pPr>
      <w:widowControl/>
      <w:autoSpaceDE/>
      <w:autoSpaceDN/>
      <w:spacing w:before="100" w:beforeAutospacing="1" w:after="100" w:afterAutospacing="1"/>
    </w:pPr>
    <w:rPr>
      <w:sz w:val="24"/>
      <w:szCs w:val="24"/>
      <w:lang w:bidi="ar-SA"/>
    </w:rPr>
  </w:style>
  <w:style w:type="paragraph" w:customStyle="1" w:styleId="c35">
    <w:name w:val="c35"/>
    <w:basedOn w:val="a"/>
    <w:rsid w:val="00E94FD9"/>
    <w:pPr>
      <w:widowControl/>
      <w:autoSpaceDE/>
      <w:autoSpaceDN/>
      <w:spacing w:before="100" w:beforeAutospacing="1" w:after="100" w:afterAutospacing="1"/>
    </w:pPr>
    <w:rPr>
      <w:sz w:val="24"/>
      <w:szCs w:val="24"/>
      <w:lang w:bidi="ar-SA"/>
    </w:rPr>
  </w:style>
  <w:style w:type="paragraph" w:customStyle="1" w:styleId="c40">
    <w:name w:val="c40"/>
    <w:basedOn w:val="a"/>
    <w:rsid w:val="00E94FD9"/>
    <w:pPr>
      <w:widowControl/>
      <w:autoSpaceDE/>
      <w:autoSpaceDN/>
      <w:spacing w:before="100" w:beforeAutospacing="1" w:after="100" w:afterAutospacing="1"/>
    </w:pPr>
    <w:rPr>
      <w:sz w:val="24"/>
      <w:szCs w:val="24"/>
      <w:lang w:bidi="ar-SA"/>
    </w:rPr>
  </w:style>
  <w:style w:type="paragraph" w:customStyle="1" w:styleId="p1">
    <w:name w:val="p1"/>
    <w:basedOn w:val="a"/>
    <w:rsid w:val="00E94FD9"/>
    <w:pPr>
      <w:widowControl/>
      <w:autoSpaceDE/>
      <w:autoSpaceDN/>
      <w:spacing w:before="100" w:beforeAutospacing="1" w:after="100" w:afterAutospacing="1"/>
    </w:pPr>
    <w:rPr>
      <w:sz w:val="24"/>
      <w:szCs w:val="24"/>
      <w:lang w:bidi="ar-SA"/>
    </w:rPr>
  </w:style>
  <w:style w:type="paragraph" w:customStyle="1" w:styleId="p22">
    <w:name w:val="p22"/>
    <w:basedOn w:val="a"/>
    <w:rsid w:val="00E94FD9"/>
    <w:pPr>
      <w:widowControl/>
      <w:autoSpaceDE/>
      <w:autoSpaceDN/>
      <w:spacing w:before="100" w:beforeAutospacing="1" w:after="100" w:afterAutospacing="1"/>
    </w:pPr>
    <w:rPr>
      <w:sz w:val="24"/>
      <w:szCs w:val="24"/>
      <w:lang w:bidi="ar-SA"/>
    </w:rPr>
  </w:style>
  <w:style w:type="paragraph" w:customStyle="1" w:styleId="p23">
    <w:name w:val="p23"/>
    <w:basedOn w:val="a"/>
    <w:rsid w:val="00E94FD9"/>
    <w:pPr>
      <w:widowControl/>
      <w:autoSpaceDE/>
      <w:autoSpaceDN/>
      <w:spacing w:before="100" w:beforeAutospacing="1" w:after="100" w:afterAutospacing="1"/>
    </w:pPr>
    <w:rPr>
      <w:sz w:val="24"/>
      <w:szCs w:val="24"/>
      <w:lang w:bidi="ar-SA"/>
    </w:rPr>
  </w:style>
  <w:style w:type="paragraph" w:customStyle="1" w:styleId="p19">
    <w:name w:val="p19"/>
    <w:basedOn w:val="a"/>
    <w:rsid w:val="00E94FD9"/>
    <w:pPr>
      <w:widowControl/>
      <w:autoSpaceDE/>
      <w:autoSpaceDN/>
      <w:spacing w:before="100" w:beforeAutospacing="1" w:after="100" w:afterAutospacing="1"/>
    </w:pPr>
    <w:rPr>
      <w:sz w:val="24"/>
      <w:szCs w:val="24"/>
      <w:lang w:bidi="ar-SA"/>
    </w:rPr>
  </w:style>
  <w:style w:type="paragraph" w:customStyle="1" w:styleId="p38">
    <w:name w:val="p38"/>
    <w:basedOn w:val="a"/>
    <w:rsid w:val="00E94FD9"/>
    <w:pPr>
      <w:widowControl/>
      <w:autoSpaceDE/>
      <w:autoSpaceDN/>
      <w:spacing w:before="100" w:beforeAutospacing="1" w:after="100" w:afterAutospacing="1"/>
    </w:pPr>
    <w:rPr>
      <w:sz w:val="24"/>
      <w:szCs w:val="24"/>
      <w:lang w:bidi="ar-SA"/>
    </w:rPr>
  </w:style>
  <w:style w:type="character" w:customStyle="1" w:styleId="c16">
    <w:name w:val="c16"/>
    <w:basedOn w:val="a0"/>
    <w:rsid w:val="00E94FD9"/>
  </w:style>
  <w:style w:type="character" w:customStyle="1" w:styleId="goluboy-letter">
    <w:name w:val="goluboy-letter"/>
    <w:basedOn w:val="a0"/>
    <w:rsid w:val="00E94FD9"/>
  </w:style>
  <w:style w:type="character" w:customStyle="1" w:styleId="c14">
    <w:name w:val="c14"/>
    <w:basedOn w:val="a0"/>
    <w:rsid w:val="00E94FD9"/>
  </w:style>
  <w:style w:type="paragraph" w:customStyle="1" w:styleId="defaultbullet1gif">
    <w:name w:val="defaultbullet1.gif"/>
    <w:basedOn w:val="a"/>
    <w:uiPriority w:val="99"/>
    <w:rsid w:val="00E94FD9"/>
    <w:pPr>
      <w:widowControl/>
      <w:autoSpaceDE/>
      <w:autoSpaceDN/>
      <w:spacing w:before="100" w:beforeAutospacing="1" w:after="100" w:afterAutospacing="1"/>
    </w:pPr>
    <w:rPr>
      <w:sz w:val="24"/>
      <w:szCs w:val="24"/>
      <w:lang w:bidi="ar-SA"/>
    </w:rPr>
  </w:style>
  <w:style w:type="paragraph" w:customStyle="1" w:styleId="defaultbullet2gif">
    <w:name w:val="defaultbullet2.gif"/>
    <w:basedOn w:val="a"/>
    <w:uiPriority w:val="99"/>
    <w:rsid w:val="00E94FD9"/>
    <w:pPr>
      <w:widowControl/>
      <w:autoSpaceDE/>
      <w:autoSpaceDN/>
      <w:spacing w:before="100" w:beforeAutospacing="1" w:after="100" w:afterAutospacing="1"/>
    </w:pPr>
    <w:rPr>
      <w:sz w:val="24"/>
      <w:szCs w:val="24"/>
      <w:lang w:bidi="ar-SA"/>
    </w:rPr>
  </w:style>
  <w:style w:type="paragraph" w:customStyle="1" w:styleId="defaultbullet3gif">
    <w:name w:val="defaultbullet3.gif"/>
    <w:basedOn w:val="a"/>
    <w:uiPriority w:val="99"/>
    <w:rsid w:val="00E94FD9"/>
    <w:pPr>
      <w:widowControl/>
      <w:autoSpaceDE/>
      <w:autoSpaceDN/>
      <w:spacing w:before="100" w:beforeAutospacing="1" w:after="100" w:afterAutospacing="1"/>
    </w:pPr>
    <w:rPr>
      <w:sz w:val="24"/>
      <w:szCs w:val="24"/>
      <w:lang w:bidi="ar-SA"/>
    </w:rPr>
  </w:style>
  <w:style w:type="paragraph" w:customStyle="1" w:styleId="14">
    <w:name w:val="Без интервала1"/>
    <w:rsid w:val="00E94FD9"/>
    <w:pPr>
      <w:widowControl/>
      <w:autoSpaceDE/>
      <w:autoSpaceDN/>
      <w:jc w:val="center"/>
    </w:pPr>
    <w:rPr>
      <w:rFonts w:ascii="Calibri" w:eastAsia="Times New Roman" w:hAnsi="Calibri" w:cs="Times New Roman"/>
      <w:lang w:val="ru-RU"/>
    </w:rPr>
  </w:style>
  <w:style w:type="character" w:customStyle="1" w:styleId="c5c29">
    <w:name w:val="c5 c29"/>
    <w:uiPriority w:val="99"/>
    <w:rsid w:val="00E94FD9"/>
    <w:rPr>
      <w:rFonts w:cs="Times New Roman"/>
    </w:rPr>
  </w:style>
  <w:style w:type="paragraph" w:customStyle="1" w:styleId="c17c19c16">
    <w:name w:val="c17 c19 c16"/>
    <w:basedOn w:val="a"/>
    <w:uiPriority w:val="99"/>
    <w:rsid w:val="00E94FD9"/>
    <w:pPr>
      <w:widowControl/>
      <w:autoSpaceDE/>
      <w:autoSpaceDN/>
      <w:spacing w:before="100" w:beforeAutospacing="1" w:after="100" w:afterAutospacing="1"/>
    </w:pPr>
    <w:rPr>
      <w:sz w:val="24"/>
      <w:szCs w:val="24"/>
      <w:lang w:bidi="ar-SA"/>
    </w:rPr>
  </w:style>
  <w:style w:type="paragraph" w:customStyle="1" w:styleId="c17c16c19">
    <w:name w:val="c17 c16 c19"/>
    <w:basedOn w:val="a"/>
    <w:uiPriority w:val="99"/>
    <w:rsid w:val="00E94FD9"/>
    <w:pPr>
      <w:widowControl/>
      <w:autoSpaceDE/>
      <w:autoSpaceDN/>
      <w:spacing w:before="100" w:beforeAutospacing="1" w:after="100" w:afterAutospacing="1"/>
    </w:pPr>
    <w:rPr>
      <w:sz w:val="24"/>
      <w:szCs w:val="24"/>
      <w:lang w:bidi="ar-SA"/>
    </w:rPr>
  </w:style>
  <w:style w:type="paragraph" w:styleId="afb">
    <w:name w:val="footnote text"/>
    <w:basedOn w:val="a"/>
    <w:link w:val="afc"/>
    <w:rsid w:val="00E94FD9"/>
    <w:pPr>
      <w:widowControl/>
      <w:autoSpaceDE/>
      <w:autoSpaceDN/>
      <w:spacing w:after="200" w:line="276" w:lineRule="auto"/>
      <w:ind w:firstLine="1134"/>
      <w:jc w:val="center"/>
    </w:pPr>
    <w:rPr>
      <w:sz w:val="20"/>
      <w:szCs w:val="20"/>
      <w:lang w:eastAsia="en-US" w:bidi="ar-SA"/>
    </w:rPr>
  </w:style>
  <w:style w:type="character" w:customStyle="1" w:styleId="afc">
    <w:name w:val="Текст сноски Знак"/>
    <w:basedOn w:val="a0"/>
    <w:link w:val="afb"/>
    <w:rsid w:val="00E94FD9"/>
    <w:rPr>
      <w:rFonts w:ascii="Times New Roman" w:eastAsia="Times New Roman" w:hAnsi="Times New Roman" w:cs="Times New Roman"/>
      <w:sz w:val="20"/>
      <w:szCs w:val="20"/>
      <w:lang w:val="ru-RU"/>
    </w:rPr>
  </w:style>
  <w:style w:type="character" w:styleId="afd">
    <w:name w:val="footnote reference"/>
    <w:uiPriority w:val="99"/>
    <w:semiHidden/>
    <w:rsid w:val="00E94FD9"/>
    <w:rPr>
      <w:rFonts w:cs="Times New Roman"/>
      <w:vertAlign w:val="superscript"/>
    </w:rPr>
  </w:style>
  <w:style w:type="paragraph" w:customStyle="1" w:styleId="ConsPlusNormal">
    <w:name w:val="ConsPlusNormal"/>
    <w:rsid w:val="00E94FD9"/>
    <w:pPr>
      <w:adjustRightInd w:val="0"/>
    </w:pPr>
    <w:rPr>
      <w:rFonts w:ascii="Arial" w:eastAsia="Times New Roman" w:hAnsi="Arial" w:cs="Arial"/>
      <w:sz w:val="20"/>
      <w:szCs w:val="20"/>
      <w:lang w:val="ru-RU" w:eastAsia="ru-RU"/>
    </w:rPr>
  </w:style>
  <w:style w:type="character" w:customStyle="1" w:styleId="91">
    <w:name w:val="Знак Знак9"/>
    <w:uiPriority w:val="99"/>
    <w:rsid w:val="00E94FD9"/>
    <w:rPr>
      <w:rFonts w:ascii="Times New Roman" w:hAnsi="Times New Roman"/>
      <w:sz w:val="24"/>
      <w:lang w:eastAsia="ru-RU"/>
    </w:rPr>
  </w:style>
  <w:style w:type="character" w:customStyle="1" w:styleId="61">
    <w:name w:val="Основной текст (61)_"/>
    <w:link w:val="610"/>
    <w:rsid w:val="00E94FD9"/>
    <w:rPr>
      <w:rFonts w:ascii="Times New Roman" w:hAnsi="Times New Roman"/>
      <w:sz w:val="23"/>
      <w:szCs w:val="23"/>
      <w:shd w:val="clear" w:color="auto" w:fill="FFFFFF"/>
    </w:rPr>
  </w:style>
  <w:style w:type="paragraph" w:customStyle="1" w:styleId="610">
    <w:name w:val="Основной текст (61)"/>
    <w:basedOn w:val="a"/>
    <w:link w:val="61"/>
    <w:rsid w:val="00E94FD9"/>
    <w:pPr>
      <w:widowControl/>
      <w:shd w:val="clear" w:color="auto" w:fill="FFFFFF"/>
      <w:autoSpaceDE/>
      <w:autoSpaceDN/>
      <w:spacing w:line="0" w:lineRule="atLeast"/>
    </w:pPr>
    <w:rPr>
      <w:rFonts w:eastAsiaTheme="minorHAnsi" w:cstheme="minorBidi"/>
      <w:sz w:val="23"/>
      <w:szCs w:val="23"/>
      <w:lang w:val="en-US" w:eastAsia="en-US" w:bidi="ar-SA"/>
    </w:rPr>
  </w:style>
  <w:style w:type="character" w:customStyle="1" w:styleId="614">
    <w:name w:val="Заголовок №6 (14)_"/>
    <w:link w:val="6140"/>
    <w:rsid w:val="00E94FD9"/>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
    <w:link w:val="614"/>
    <w:rsid w:val="00E94FD9"/>
    <w:pPr>
      <w:widowControl/>
      <w:shd w:val="clear" w:color="auto" w:fill="FFFFFF"/>
      <w:autoSpaceDE/>
      <w:autoSpaceDN/>
      <w:spacing w:before="60" w:line="259" w:lineRule="exact"/>
      <w:outlineLvl w:val="5"/>
    </w:pPr>
    <w:rPr>
      <w:rFonts w:ascii="Microsoft Sans Serif" w:eastAsia="Microsoft Sans Serif" w:hAnsi="Microsoft Sans Serif" w:cs="Microsoft Sans Serif"/>
      <w:sz w:val="17"/>
      <w:szCs w:val="17"/>
      <w:lang w:val="en-US" w:eastAsia="en-US" w:bidi="ar-SA"/>
    </w:rPr>
  </w:style>
  <w:style w:type="character" w:customStyle="1" w:styleId="611">
    <w:name w:val="Основной текст (61) + Полужирный;Курсив"/>
    <w:rsid w:val="00E94FD9"/>
    <w:rPr>
      <w:rFonts w:ascii="Times New Roman" w:hAnsi="Times New Roman"/>
      <w:b/>
      <w:bCs/>
      <w:i/>
      <w:iCs/>
      <w:spacing w:val="0"/>
      <w:sz w:val="23"/>
      <w:szCs w:val="23"/>
      <w:shd w:val="clear" w:color="auto" w:fill="FFFFFF"/>
    </w:rPr>
  </w:style>
  <w:style w:type="character" w:customStyle="1" w:styleId="612">
    <w:name w:val="Основной текст (61) + Курсив"/>
    <w:rsid w:val="00E94FD9"/>
    <w:rPr>
      <w:rFonts w:ascii="Times New Roman" w:hAnsi="Times New Roman"/>
      <w:i/>
      <w:iCs/>
      <w:spacing w:val="0"/>
      <w:sz w:val="23"/>
      <w:szCs w:val="23"/>
      <w:shd w:val="clear" w:color="auto" w:fill="FFFFFF"/>
    </w:rPr>
  </w:style>
  <w:style w:type="character" w:customStyle="1" w:styleId="1980pt">
    <w:name w:val="Основной текст (198) + Интервал 0 pt"/>
    <w:rsid w:val="00E94FD9"/>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61MicrosoftSansSerif85pt0pt">
    <w:name w:val="Основной текст (61) + Microsoft Sans Serif;8;5 pt;Полужирный;Интервал 0 pt"/>
    <w:rsid w:val="00E94FD9"/>
    <w:rPr>
      <w:rFonts w:ascii="Microsoft Sans Serif" w:eastAsia="Microsoft Sans Serif" w:hAnsi="Microsoft Sans Serif" w:cs="Microsoft Sans Serif"/>
      <w:b/>
      <w:bCs/>
      <w:spacing w:val="-10"/>
      <w:sz w:val="17"/>
      <w:szCs w:val="17"/>
      <w:shd w:val="clear" w:color="auto" w:fill="FFFFFF"/>
    </w:rPr>
  </w:style>
  <w:style w:type="character" w:customStyle="1" w:styleId="198TimesNewRoman115pt">
    <w:name w:val="Основной текст (198) + Times New Roman;11;5 pt;Не полужирный"/>
    <w:rsid w:val="00E94FD9"/>
    <w:rPr>
      <w:rFonts w:ascii="Times New Roman" w:eastAsia="Times New Roman" w:hAnsi="Times New Roman" w:cs="Times New Roman"/>
      <w:b/>
      <w:bCs/>
      <w:i w:val="0"/>
      <w:iCs w:val="0"/>
      <w:smallCaps w:val="0"/>
      <w:strike w:val="0"/>
      <w:spacing w:val="0"/>
      <w:sz w:val="23"/>
      <w:szCs w:val="23"/>
    </w:rPr>
  </w:style>
  <w:style w:type="character" w:customStyle="1" w:styleId="6140pt">
    <w:name w:val="Заголовок №6 (14) + Интервал 0 pt"/>
    <w:rsid w:val="00E94FD9"/>
    <w:rPr>
      <w:rFonts w:ascii="Microsoft Sans Serif" w:eastAsia="Microsoft Sans Serif" w:hAnsi="Microsoft Sans Serif" w:cs="Microsoft Sans Serif"/>
      <w:spacing w:val="-10"/>
      <w:sz w:val="17"/>
      <w:szCs w:val="17"/>
      <w:shd w:val="clear" w:color="auto" w:fill="FFFFFF"/>
    </w:rPr>
  </w:style>
  <w:style w:type="character" w:customStyle="1" w:styleId="327">
    <w:name w:val="Заголовок №3 (27)_"/>
    <w:link w:val="3270"/>
    <w:rsid w:val="00E94FD9"/>
    <w:rPr>
      <w:rFonts w:ascii="Microsoft Sans Serif" w:eastAsia="Microsoft Sans Serif" w:hAnsi="Microsoft Sans Serif" w:cs="Microsoft Sans Serif"/>
      <w:sz w:val="17"/>
      <w:szCs w:val="17"/>
      <w:shd w:val="clear" w:color="auto" w:fill="FFFFFF"/>
    </w:rPr>
  </w:style>
  <w:style w:type="paragraph" w:customStyle="1" w:styleId="3270">
    <w:name w:val="Заголовок №3 (27)"/>
    <w:basedOn w:val="a"/>
    <w:link w:val="327"/>
    <w:rsid w:val="00E94FD9"/>
    <w:pPr>
      <w:widowControl/>
      <w:shd w:val="clear" w:color="auto" w:fill="FFFFFF"/>
      <w:autoSpaceDE/>
      <w:autoSpaceDN/>
      <w:spacing w:line="250" w:lineRule="exact"/>
      <w:jc w:val="both"/>
      <w:outlineLvl w:val="2"/>
    </w:pPr>
    <w:rPr>
      <w:rFonts w:ascii="Microsoft Sans Serif" w:eastAsia="Microsoft Sans Serif" w:hAnsi="Microsoft Sans Serif" w:cs="Microsoft Sans Serif"/>
      <w:sz w:val="17"/>
      <w:szCs w:val="17"/>
      <w:lang w:val="en-US" w:eastAsia="en-US" w:bidi="ar-SA"/>
    </w:rPr>
  </w:style>
  <w:style w:type="character" w:customStyle="1" w:styleId="3270pt">
    <w:name w:val="Заголовок №3 (27) + Интервал 0 pt"/>
    <w:rsid w:val="00E94FD9"/>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_"/>
    <w:link w:val="2700"/>
    <w:rsid w:val="00E94FD9"/>
    <w:rPr>
      <w:rFonts w:ascii="Times New Roman" w:hAnsi="Times New Roman"/>
      <w:sz w:val="24"/>
      <w:szCs w:val="24"/>
      <w:shd w:val="clear" w:color="auto" w:fill="FFFFFF"/>
    </w:rPr>
  </w:style>
  <w:style w:type="paragraph" w:customStyle="1" w:styleId="2700">
    <w:name w:val="Основной текст (270)"/>
    <w:basedOn w:val="a"/>
    <w:link w:val="270"/>
    <w:rsid w:val="00E94FD9"/>
    <w:pPr>
      <w:widowControl/>
      <w:shd w:val="clear" w:color="auto" w:fill="FFFFFF"/>
      <w:autoSpaceDE/>
      <w:autoSpaceDN/>
      <w:spacing w:before="60" w:after="360" w:line="0" w:lineRule="atLeast"/>
      <w:ind w:hanging="660"/>
    </w:pPr>
    <w:rPr>
      <w:rFonts w:eastAsiaTheme="minorHAnsi" w:cstheme="minorBidi"/>
      <w:sz w:val="24"/>
      <w:szCs w:val="24"/>
      <w:lang w:val="en-US" w:eastAsia="en-US" w:bidi="ar-SA"/>
    </w:rPr>
  </w:style>
  <w:style w:type="character" w:customStyle="1" w:styleId="6112pt">
    <w:name w:val="Основной текст (61) + 12 pt;Курсив"/>
    <w:rsid w:val="00E94FD9"/>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270115pt">
    <w:name w:val="Основной текст (270) + 11;5 pt;Не курсив"/>
    <w:rsid w:val="00E94FD9"/>
    <w:rPr>
      <w:rFonts w:ascii="Times New Roman" w:hAnsi="Times New Roman"/>
      <w:i/>
      <w:iCs/>
      <w:sz w:val="23"/>
      <w:szCs w:val="23"/>
      <w:shd w:val="clear" w:color="auto" w:fill="FFFFFF"/>
    </w:rPr>
  </w:style>
  <w:style w:type="character" w:customStyle="1" w:styleId="321">
    <w:name w:val="Заголовок №3 (21)_"/>
    <w:link w:val="3210"/>
    <w:rsid w:val="00E94FD9"/>
    <w:rPr>
      <w:rFonts w:ascii="Times New Roman" w:hAnsi="Times New Roman"/>
      <w:sz w:val="23"/>
      <w:szCs w:val="23"/>
      <w:shd w:val="clear" w:color="auto" w:fill="FFFFFF"/>
    </w:rPr>
  </w:style>
  <w:style w:type="paragraph" w:customStyle="1" w:styleId="3210">
    <w:name w:val="Заголовок №3 (21)"/>
    <w:basedOn w:val="a"/>
    <w:link w:val="321"/>
    <w:rsid w:val="00E94FD9"/>
    <w:pPr>
      <w:widowControl/>
      <w:shd w:val="clear" w:color="auto" w:fill="FFFFFF"/>
      <w:autoSpaceDE/>
      <w:autoSpaceDN/>
      <w:spacing w:after="120" w:line="0" w:lineRule="atLeast"/>
      <w:outlineLvl w:val="2"/>
    </w:pPr>
    <w:rPr>
      <w:rFonts w:eastAsiaTheme="minorHAnsi" w:cstheme="minorBidi"/>
      <w:sz w:val="23"/>
      <w:szCs w:val="23"/>
      <w:lang w:val="en-US" w:eastAsia="en-US" w:bidi="ar-SA"/>
    </w:rPr>
  </w:style>
  <w:style w:type="character" w:customStyle="1" w:styleId="69512pt">
    <w:name w:val="Основной текст (695) + 12 pt;Курсив"/>
    <w:rsid w:val="00E94FD9"/>
    <w:rPr>
      <w:rFonts w:ascii="Times New Roman" w:eastAsia="Times New Roman" w:hAnsi="Times New Roman" w:cs="Times New Roman"/>
      <w:b w:val="0"/>
      <w:bCs w:val="0"/>
      <w:i/>
      <w:iCs/>
      <w:smallCaps w:val="0"/>
      <w:strike w:val="0"/>
      <w:spacing w:val="0"/>
      <w:sz w:val="24"/>
      <w:szCs w:val="24"/>
    </w:rPr>
  </w:style>
  <w:style w:type="character" w:customStyle="1" w:styleId="49">
    <w:name w:val="Основной текст + Полужирный49"/>
    <w:rsid w:val="00E94FD9"/>
    <w:rPr>
      <w:rFonts w:ascii="Times New Roman" w:hAnsi="Times New Roman" w:cs="Times New Roman"/>
      <w:b/>
      <w:bCs/>
      <w:color w:val="000000"/>
      <w:spacing w:val="0"/>
      <w:sz w:val="22"/>
      <w:szCs w:val="22"/>
      <w:lang w:val="ru-RU" w:eastAsia="ru-RU" w:bidi="ar-SA"/>
    </w:rPr>
  </w:style>
  <w:style w:type="paragraph" w:customStyle="1" w:styleId="afe">
    <w:name w:val="Основной"/>
    <w:basedOn w:val="a"/>
    <w:rsid w:val="00E94FD9"/>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s4">
    <w:name w:val="s4"/>
    <w:uiPriority w:val="99"/>
    <w:rsid w:val="00E94FD9"/>
  </w:style>
  <w:style w:type="character" w:customStyle="1" w:styleId="613">
    <w:name w:val="Основной текст (61) + Полужирный"/>
    <w:rsid w:val="00E94FD9"/>
    <w:rPr>
      <w:rFonts w:ascii="Times New Roman" w:eastAsia="Times New Roman" w:hAnsi="Times New Roman" w:cs="Times New Roman"/>
      <w:b/>
      <w:bCs/>
      <w:i w:val="0"/>
      <w:iCs w:val="0"/>
      <w:smallCaps w:val="0"/>
      <w:strike w:val="0"/>
      <w:sz w:val="23"/>
      <w:szCs w:val="23"/>
      <w:shd w:val="clear" w:color="auto" w:fill="FFFFFF"/>
    </w:rPr>
  </w:style>
  <w:style w:type="character" w:customStyle="1" w:styleId="210MicrosoftSansSerif85pt0pt">
    <w:name w:val="Заголовок №2 (10) + Microsoft Sans Serif;8;5 pt;Не курсив;Интервал 0 pt"/>
    <w:rsid w:val="00E94FD9"/>
    <w:rPr>
      <w:rFonts w:ascii="Microsoft Sans Serif" w:eastAsia="Microsoft Sans Serif" w:hAnsi="Microsoft Sans Serif" w:cs="Microsoft Sans Serif"/>
      <w:b w:val="0"/>
      <w:bCs w:val="0"/>
      <w:i/>
      <w:iCs/>
      <w:smallCaps w:val="0"/>
      <w:strike w:val="0"/>
      <w:spacing w:val="-10"/>
      <w:sz w:val="17"/>
      <w:szCs w:val="17"/>
    </w:rPr>
  </w:style>
  <w:style w:type="paragraph" w:customStyle="1" w:styleId="211">
    <w:name w:val="Заголовок 21"/>
    <w:basedOn w:val="a"/>
    <w:uiPriority w:val="1"/>
    <w:qFormat/>
    <w:rsid w:val="00E94FD9"/>
    <w:pPr>
      <w:autoSpaceDE/>
      <w:autoSpaceDN/>
      <w:outlineLvl w:val="2"/>
    </w:pPr>
    <w:rPr>
      <w:b/>
      <w:bCs/>
      <w:sz w:val="36"/>
      <w:szCs w:val="36"/>
      <w:lang w:val="en-US" w:eastAsia="en-US" w:bidi="ar-SA"/>
    </w:rPr>
  </w:style>
  <w:style w:type="paragraph" w:customStyle="1" w:styleId="310">
    <w:name w:val="Заголовок 31"/>
    <w:basedOn w:val="a"/>
    <w:uiPriority w:val="1"/>
    <w:qFormat/>
    <w:rsid w:val="00E94FD9"/>
    <w:pPr>
      <w:autoSpaceDE/>
      <w:autoSpaceDN/>
      <w:ind w:left="1218"/>
      <w:outlineLvl w:val="3"/>
    </w:pPr>
    <w:rPr>
      <w:b/>
      <w:bCs/>
      <w:sz w:val="32"/>
      <w:szCs w:val="32"/>
      <w:lang w:val="en-US" w:eastAsia="en-US" w:bidi="ar-SA"/>
    </w:rPr>
  </w:style>
  <w:style w:type="paragraph" w:customStyle="1" w:styleId="41">
    <w:name w:val="Заголовок 41"/>
    <w:basedOn w:val="a"/>
    <w:uiPriority w:val="1"/>
    <w:qFormat/>
    <w:rsid w:val="00E94FD9"/>
    <w:pPr>
      <w:autoSpaceDE/>
      <w:autoSpaceDN/>
      <w:ind w:left="821"/>
      <w:outlineLvl w:val="4"/>
    </w:pPr>
    <w:rPr>
      <w:b/>
      <w:bCs/>
      <w:sz w:val="28"/>
      <w:szCs w:val="28"/>
      <w:lang w:val="en-US" w:eastAsia="en-US" w:bidi="ar-SA"/>
    </w:rPr>
  </w:style>
  <w:style w:type="paragraph" w:customStyle="1" w:styleId="51">
    <w:name w:val="Заголовок 51"/>
    <w:basedOn w:val="a"/>
    <w:uiPriority w:val="1"/>
    <w:qFormat/>
    <w:rsid w:val="00E94FD9"/>
    <w:pPr>
      <w:autoSpaceDE/>
      <w:autoSpaceDN/>
      <w:ind w:left="2553"/>
      <w:outlineLvl w:val="5"/>
    </w:pPr>
    <w:rPr>
      <w:b/>
      <w:bCs/>
      <w:i/>
      <w:sz w:val="28"/>
      <w:szCs w:val="28"/>
      <w:lang w:val="en-US" w:eastAsia="en-US" w:bidi="ar-SA"/>
    </w:rPr>
  </w:style>
  <w:style w:type="character" w:customStyle="1" w:styleId="510">
    <w:name w:val="Основной текст + Полужирный51"/>
    <w:rsid w:val="00E94FD9"/>
    <w:rPr>
      <w:b/>
      <w:bCs/>
      <w:color w:val="000000"/>
      <w:sz w:val="22"/>
      <w:szCs w:val="22"/>
      <w:lang w:val="ru-RU" w:eastAsia="ru-RU" w:bidi="ar-SA"/>
    </w:rPr>
  </w:style>
  <w:style w:type="character" w:customStyle="1" w:styleId="500">
    <w:name w:val="Основной текст + Полужирный50"/>
    <w:rsid w:val="00E94FD9"/>
    <w:rPr>
      <w:b/>
      <w:bCs/>
      <w:color w:val="000000"/>
      <w:sz w:val="22"/>
      <w:szCs w:val="22"/>
      <w:lang w:val="ru-RU" w:eastAsia="ru-RU" w:bidi="ar-SA"/>
    </w:rPr>
  </w:style>
  <w:style w:type="paragraph" w:customStyle="1" w:styleId="body">
    <w:name w:val="body"/>
    <w:basedOn w:val="a"/>
    <w:rsid w:val="00E94FD9"/>
    <w:pPr>
      <w:widowControl/>
      <w:autoSpaceDE/>
      <w:autoSpaceDN/>
      <w:spacing w:before="100" w:beforeAutospacing="1" w:after="100" w:afterAutospacing="1"/>
    </w:pPr>
    <w:rPr>
      <w:sz w:val="24"/>
      <w:szCs w:val="24"/>
      <w:lang w:bidi="ar-SA"/>
    </w:rPr>
  </w:style>
  <w:style w:type="table" w:customStyle="1" w:styleId="15">
    <w:name w:val="Сетка таблицы1"/>
    <w:basedOn w:val="a1"/>
    <w:next w:val="af2"/>
    <w:rsid w:val="00E94FD9"/>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5">
    <w:name w:val="Абзац списка2"/>
    <w:basedOn w:val="a"/>
    <w:rsid w:val="00E94FD9"/>
    <w:pPr>
      <w:widowControl/>
      <w:autoSpaceDE/>
      <w:autoSpaceDN/>
      <w:ind w:left="720"/>
      <w:contextualSpacing/>
    </w:pPr>
    <w:rPr>
      <w:rFonts w:eastAsia="Calibri"/>
      <w:sz w:val="24"/>
      <w:szCs w:val="24"/>
      <w:lang w:bidi="ar-SA"/>
    </w:rPr>
  </w:style>
  <w:style w:type="paragraph" w:styleId="2">
    <w:name w:val="List Bullet 2"/>
    <w:basedOn w:val="a"/>
    <w:rsid w:val="00E94FD9"/>
    <w:pPr>
      <w:widowControl/>
      <w:numPr>
        <w:numId w:val="80"/>
      </w:numPr>
      <w:autoSpaceDE/>
      <w:autoSpaceDN/>
      <w:contextualSpacing/>
    </w:pPr>
    <w:rPr>
      <w:sz w:val="24"/>
      <w:szCs w:val="24"/>
      <w:lang w:bidi="ar-SA"/>
    </w:rPr>
  </w:style>
  <w:style w:type="numbering" w:customStyle="1" w:styleId="111">
    <w:name w:val="Нет списка11"/>
    <w:next w:val="a2"/>
    <w:uiPriority w:val="99"/>
    <w:semiHidden/>
    <w:unhideWhenUsed/>
    <w:rsid w:val="00E94FD9"/>
  </w:style>
  <w:style w:type="table" w:customStyle="1" w:styleId="26">
    <w:name w:val="Сетка таблицы2"/>
    <w:basedOn w:val="a1"/>
    <w:next w:val="af2"/>
    <w:uiPriority w:val="59"/>
    <w:rsid w:val="00E94FD9"/>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94FD9"/>
    <w:pPr>
      <w:autoSpaceDE/>
      <w:autoSpaceDN/>
    </w:pPr>
    <w:rPr>
      <w:rFonts w:ascii="Calibri" w:eastAsia="Calibri" w:hAnsi="Calibri" w:cs="Times New Roman"/>
    </w:rPr>
    <w:tblPr>
      <w:tblInd w:w="0" w:type="dxa"/>
      <w:tblCellMar>
        <w:top w:w="0" w:type="dxa"/>
        <w:left w:w="0" w:type="dxa"/>
        <w:bottom w:w="0" w:type="dxa"/>
        <w:right w:w="0" w:type="dxa"/>
      </w:tblCellMar>
    </w:tblPr>
  </w:style>
  <w:style w:type="character" w:customStyle="1" w:styleId="a00">
    <w:name w:val="a0"/>
    <w:rsid w:val="00E94FD9"/>
  </w:style>
  <w:style w:type="paragraph" w:customStyle="1" w:styleId="aff">
    <w:name w:val="Знак Знак Знак Знак"/>
    <w:basedOn w:val="a"/>
    <w:rsid w:val="00E94FD9"/>
    <w:pPr>
      <w:widowControl/>
      <w:autoSpaceDE/>
      <w:autoSpaceDN/>
      <w:spacing w:after="160" w:line="240" w:lineRule="exact"/>
    </w:pPr>
    <w:rPr>
      <w:rFonts w:ascii="Verdana" w:hAnsi="Verdana" w:cs="Verdana"/>
      <w:sz w:val="20"/>
      <w:szCs w:val="20"/>
      <w:lang w:val="en-US" w:eastAsia="en-US" w:bidi="en-US"/>
    </w:rPr>
  </w:style>
  <w:style w:type="paragraph" w:customStyle="1" w:styleId="Style3">
    <w:name w:val="Style3"/>
    <w:basedOn w:val="a"/>
    <w:rsid w:val="00E94FD9"/>
    <w:pPr>
      <w:adjustRightInd w:val="0"/>
      <w:spacing w:line="293" w:lineRule="exact"/>
      <w:ind w:firstLine="350"/>
      <w:jc w:val="both"/>
    </w:pPr>
    <w:rPr>
      <w:sz w:val="24"/>
      <w:szCs w:val="24"/>
      <w:lang w:bidi="ar-SA"/>
    </w:rPr>
  </w:style>
  <w:style w:type="paragraph" w:customStyle="1" w:styleId="Style6">
    <w:name w:val="Style6"/>
    <w:basedOn w:val="a"/>
    <w:rsid w:val="00E94FD9"/>
    <w:pPr>
      <w:adjustRightInd w:val="0"/>
    </w:pPr>
    <w:rPr>
      <w:sz w:val="24"/>
      <w:szCs w:val="24"/>
      <w:lang w:bidi="ar-SA"/>
    </w:rPr>
  </w:style>
  <w:style w:type="character" w:customStyle="1" w:styleId="FontStyle17">
    <w:name w:val="Font Style17"/>
    <w:rsid w:val="00E94FD9"/>
    <w:rPr>
      <w:rFonts w:ascii="Times New Roman" w:hAnsi="Times New Roman" w:cs="Times New Roman"/>
      <w:i/>
      <w:iCs/>
      <w:sz w:val="22"/>
      <w:szCs w:val="22"/>
    </w:rPr>
  </w:style>
  <w:style w:type="paragraph" w:customStyle="1" w:styleId="Style8">
    <w:name w:val="Style8"/>
    <w:basedOn w:val="a"/>
    <w:rsid w:val="00E94FD9"/>
    <w:pPr>
      <w:adjustRightInd w:val="0"/>
      <w:spacing w:line="306" w:lineRule="exact"/>
      <w:ind w:firstLine="360"/>
      <w:jc w:val="both"/>
    </w:pPr>
    <w:rPr>
      <w:sz w:val="24"/>
      <w:szCs w:val="24"/>
      <w:lang w:bidi="ar-SA"/>
    </w:rPr>
  </w:style>
  <w:style w:type="paragraph" w:customStyle="1" w:styleId="Style4">
    <w:name w:val="Style4"/>
    <w:basedOn w:val="a"/>
    <w:rsid w:val="00E94FD9"/>
    <w:pPr>
      <w:adjustRightInd w:val="0"/>
      <w:spacing w:line="324" w:lineRule="exact"/>
      <w:ind w:firstLine="350"/>
      <w:jc w:val="both"/>
    </w:pPr>
    <w:rPr>
      <w:sz w:val="24"/>
      <w:szCs w:val="24"/>
      <w:lang w:bidi="ar-SA"/>
    </w:rPr>
  </w:style>
  <w:style w:type="paragraph" w:customStyle="1" w:styleId="Style10">
    <w:name w:val="Style10"/>
    <w:basedOn w:val="a"/>
    <w:rsid w:val="00E94FD9"/>
    <w:pPr>
      <w:adjustRightInd w:val="0"/>
    </w:pPr>
    <w:rPr>
      <w:sz w:val="24"/>
      <w:szCs w:val="24"/>
      <w:lang w:bidi="ar-SA"/>
    </w:rPr>
  </w:style>
  <w:style w:type="character" w:customStyle="1" w:styleId="FontStyle15">
    <w:name w:val="Font Style15"/>
    <w:rsid w:val="00E94FD9"/>
    <w:rPr>
      <w:rFonts w:ascii="Georgia" w:hAnsi="Georgia" w:cs="Georgia" w:hint="default"/>
      <w:sz w:val="18"/>
      <w:szCs w:val="18"/>
    </w:rPr>
  </w:style>
  <w:style w:type="paragraph" w:customStyle="1" w:styleId="Style11">
    <w:name w:val="Style11"/>
    <w:basedOn w:val="a"/>
    <w:rsid w:val="00E94FD9"/>
    <w:pPr>
      <w:adjustRightInd w:val="0"/>
      <w:spacing w:line="251" w:lineRule="exact"/>
      <w:jc w:val="both"/>
    </w:pPr>
    <w:rPr>
      <w:sz w:val="24"/>
      <w:szCs w:val="24"/>
      <w:lang w:bidi="ar-SA"/>
    </w:rPr>
  </w:style>
  <w:style w:type="paragraph" w:customStyle="1" w:styleId="Style7">
    <w:name w:val="Style7"/>
    <w:basedOn w:val="a"/>
    <w:rsid w:val="00E94FD9"/>
    <w:pPr>
      <w:adjustRightInd w:val="0"/>
      <w:spacing w:line="278" w:lineRule="exact"/>
      <w:jc w:val="center"/>
    </w:pPr>
    <w:rPr>
      <w:sz w:val="24"/>
      <w:szCs w:val="24"/>
      <w:lang w:bidi="ar-SA"/>
    </w:rPr>
  </w:style>
  <w:style w:type="paragraph" w:styleId="34">
    <w:name w:val="Body Text Indent 3"/>
    <w:basedOn w:val="a"/>
    <w:link w:val="35"/>
    <w:rsid w:val="00E94FD9"/>
    <w:pPr>
      <w:widowControl/>
      <w:autoSpaceDE/>
      <w:autoSpaceDN/>
      <w:spacing w:after="120"/>
      <w:ind w:left="283"/>
    </w:pPr>
    <w:rPr>
      <w:sz w:val="16"/>
      <w:szCs w:val="16"/>
      <w:lang w:eastAsia="en-US" w:bidi="ar-SA"/>
    </w:rPr>
  </w:style>
  <w:style w:type="character" w:customStyle="1" w:styleId="35">
    <w:name w:val="Основной текст с отступом 3 Знак"/>
    <w:basedOn w:val="a0"/>
    <w:link w:val="34"/>
    <w:rsid w:val="00E94FD9"/>
    <w:rPr>
      <w:rFonts w:ascii="Times New Roman" w:eastAsia="Times New Roman" w:hAnsi="Times New Roman" w:cs="Times New Roman"/>
      <w:sz w:val="16"/>
      <w:szCs w:val="16"/>
      <w:lang w:val="ru-RU"/>
    </w:rPr>
  </w:style>
  <w:style w:type="paragraph" w:customStyle="1" w:styleId="16">
    <w:name w:val="Абзац списка1"/>
    <w:basedOn w:val="a"/>
    <w:rsid w:val="00E94FD9"/>
    <w:pPr>
      <w:widowControl/>
      <w:autoSpaceDE/>
      <w:autoSpaceDN/>
      <w:ind w:left="720"/>
      <w:contextualSpacing/>
    </w:pPr>
    <w:rPr>
      <w:rFonts w:eastAsia="Calibri"/>
      <w:sz w:val="24"/>
      <w:szCs w:val="24"/>
      <w:lang w:bidi="ar-SA"/>
    </w:rPr>
  </w:style>
  <w:style w:type="paragraph" w:customStyle="1" w:styleId="articlsheading">
    <w:name w:val="articls_heading"/>
    <w:basedOn w:val="a"/>
    <w:rsid w:val="00E94FD9"/>
    <w:pPr>
      <w:widowControl/>
      <w:autoSpaceDE/>
      <w:autoSpaceDN/>
      <w:spacing w:before="100" w:beforeAutospacing="1" w:after="100" w:afterAutospacing="1"/>
    </w:pPr>
    <w:rPr>
      <w:sz w:val="24"/>
      <w:szCs w:val="24"/>
      <w:lang w:bidi="ar-SA"/>
    </w:rPr>
  </w:style>
  <w:style w:type="paragraph" w:customStyle="1" w:styleId="BODY0">
    <w:name w:val="BODY"/>
    <w:basedOn w:val="a"/>
    <w:rsid w:val="00E94FD9"/>
    <w:pPr>
      <w:widowControl/>
      <w:adjustRightInd w:val="0"/>
      <w:spacing w:line="234" w:lineRule="atLeast"/>
      <w:ind w:firstLine="454"/>
      <w:jc w:val="both"/>
      <w:textAlignment w:val="center"/>
    </w:pPr>
    <w:rPr>
      <w:rFonts w:ascii="BalticaC" w:eastAsia="Calibri" w:hAnsi="BalticaC" w:cs="BalticaC"/>
      <w:color w:val="000000"/>
      <w:sz w:val="20"/>
      <w:szCs w:val="20"/>
      <w:lang w:eastAsia="en-US" w:bidi="ar-SA"/>
    </w:rPr>
  </w:style>
  <w:style w:type="character" w:customStyle="1" w:styleId="Bold">
    <w:name w:val="_Bold"/>
    <w:rsid w:val="00E94FD9"/>
    <w:rPr>
      <w:rFonts w:ascii="BalticaC" w:hAnsi="BalticaC" w:cs="BalticaC"/>
      <w:b/>
      <w:bCs/>
      <w:color w:val="000000"/>
      <w:w w:val="100"/>
    </w:rPr>
  </w:style>
  <w:style w:type="paragraph" w:styleId="27">
    <w:name w:val="Body Text Indent 2"/>
    <w:basedOn w:val="a"/>
    <w:link w:val="28"/>
    <w:rsid w:val="00E94FD9"/>
    <w:pPr>
      <w:widowControl/>
      <w:autoSpaceDE/>
      <w:autoSpaceDN/>
      <w:spacing w:after="120" w:line="480" w:lineRule="auto"/>
      <w:ind w:left="283"/>
    </w:pPr>
    <w:rPr>
      <w:sz w:val="24"/>
      <w:szCs w:val="24"/>
      <w:lang w:eastAsia="en-US" w:bidi="ar-SA"/>
    </w:rPr>
  </w:style>
  <w:style w:type="character" w:customStyle="1" w:styleId="28">
    <w:name w:val="Основной текст с отступом 2 Знак"/>
    <w:basedOn w:val="a0"/>
    <w:link w:val="27"/>
    <w:rsid w:val="00E94FD9"/>
    <w:rPr>
      <w:rFonts w:ascii="Times New Roman" w:eastAsia="Times New Roman" w:hAnsi="Times New Roman" w:cs="Times New Roman"/>
      <w:sz w:val="24"/>
      <w:szCs w:val="24"/>
      <w:lang w:val="ru-RU"/>
    </w:rPr>
  </w:style>
  <w:style w:type="paragraph" w:customStyle="1" w:styleId="Style39">
    <w:name w:val="Style39"/>
    <w:basedOn w:val="a"/>
    <w:uiPriority w:val="99"/>
    <w:rsid w:val="00E94FD9"/>
    <w:pPr>
      <w:adjustRightInd w:val="0"/>
      <w:spacing w:line="245" w:lineRule="exact"/>
      <w:jc w:val="center"/>
    </w:pPr>
    <w:rPr>
      <w:rFonts w:ascii="Tahoma" w:hAnsi="Tahoma" w:cs="Tahoma"/>
      <w:sz w:val="24"/>
      <w:szCs w:val="24"/>
      <w:lang w:bidi="ar-SA"/>
    </w:rPr>
  </w:style>
  <w:style w:type="character" w:customStyle="1" w:styleId="FontStyle46">
    <w:name w:val="Font Style46"/>
    <w:uiPriority w:val="99"/>
    <w:rsid w:val="00E94FD9"/>
    <w:rPr>
      <w:rFonts w:ascii="Times New Roman" w:hAnsi="Times New Roman" w:cs="Times New Roman" w:hint="default"/>
      <w:b/>
      <w:bCs w:val="0"/>
      <w:spacing w:val="-10"/>
      <w:sz w:val="24"/>
    </w:rPr>
  </w:style>
  <w:style w:type="paragraph" w:customStyle="1" w:styleId="Style12">
    <w:name w:val="Style12"/>
    <w:basedOn w:val="a"/>
    <w:uiPriority w:val="99"/>
    <w:rsid w:val="00E94FD9"/>
    <w:pPr>
      <w:adjustRightInd w:val="0"/>
      <w:spacing w:line="254" w:lineRule="exact"/>
      <w:ind w:hanging="346"/>
      <w:jc w:val="both"/>
    </w:pPr>
    <w:rPr>
      <w:rFonts w:ascii="Tahoma" w:hAnsi="Tahoma" w:cs="Tahoma"/>
      <w:sz w:val="24"/>
      <w:szCs w:val="24"/>
      <w:lang w:bidi="ar-SA"/>
    </w:rPr>
  </w:style>
  <w:style w:type="character" w:customStyle="1" w:styleId="FontStyle44">
    <w:name w:val="Font Style44"/>
    <w:uiPriority w:val="99"/>
    <w:rsid w:val="00E94FD9"/>
    <w:rPr>
      <w:rFonts w:ascii="Times New Roman" w:hAnsi="Times New Roman" w:cs="Times New Roman" w:hint="default"/>
      <w:sz w:val="24"/>
    </w:rPr>
  </w:style>
  <w:style w:type="paragraph" w:customStyle="1" w:styleId="Style13">
    <w:name w:val="Style13"/>
    <w:basedOn w:val="a"/>
    <w:uiPriority w:val="99"/>
    <w:rsid w:val="00E94FD9"/>
    <w:pPr>
      <w:adjustRightInd w:val="0"/>
      <w:spacing w:line="255" w:lineRule="exact"/>
      <w:ind w:firstLine="384"/>
      <w:jc w:val="both"/>
    </w:pPr>
    <w:rPr>
      <w:rFonts w:ascii="Tahoma" w:hAnsi="Tahoma" w:cs="Tahoma"/>
      <w:sz w:val="24"/>
      <w:szCs w:val="24"/>
      <w:lang w:bidi="ar-SA"/>
    </w:rPr>
  </w:style>
  <w:style w:type="paragraph" w:customStyle="1" w:styleId="Style23">
    <w:name w:val="Style23"/>
    <w:basedOn w:val="a"/>
    <w:uiPriority w:val="99"/>
    <w:rsid w:val="00E94FD9"/>
    <w:pPr>
      <w:adjustRightInd w:val="0"/>
    </w:pPr>
    <w:rPr>
      <w:rFonts w:ascii="Tahoma" w:hAnsi="Tahoma" w:cs="Tahoma"/>
      <w:sz w:val="24"/>
      <w:szCs w:val="24"/>
      <w:lang w:bidi="ar-SA"/>
    </w:rPr>
  </w:style>
  <w:style w:type="character" w:customStyle="1" w:styleId="FontStyle49">
    <w:name w:val="Font Style49"/>
    <w:uiPriority w:val="99"/>
    <w:rsid w:val="00E94FD9"/>
    <w:rPr>
      <w:rFonts w:ascii="Times New Roman" w:hAnsi="Times New Roman" w:cs="Times New Roman" w:hint="default"/>
      <w:i/>
      <w:iCs w:val="0"/>
      <w:sz w:val="24"/>
    </w:rPr>
  </w:style>
  <w:style w:type="paragraph" w:customStyle="1" w:styleId="Style14">
    <w:name w:val="Style14"/>
    <w:basedOn w:val="a"/>
    <w:uiPriority w:val="99"/>
    <w:rsid w:val="00E94FD9"/>
    <w:pPr>
      <w:adjustRightInd w:val="0"/>
      <w:spacing w:line="255" w:lineRule="exact"/>
      <w:jc w:val="both"/>
    </w:pPr>
    <w:rPr>
      <w:rFonts w:ascii="Tahoma" w:hAnsi="Tahoma" w:cs="Tahoma"/>
      <w:sz w:val="24"/>
      <w:szCs w:val="24"/>
      <w:lang w:bidi="ar-SA"/>
    </w:rPr>
  </w:style>
  <w:style w:type="paragraph" w:customStyle="1" w:styleId="Style28">
    <w:name w:val="Style28"/>
    <w:basedOn w:val="a"/>
    <w:uiPriority w:val="99"/>
    <w:rsid w:val="00E94FD9"/>
    <w:pPr>
      <w:adjustRightInd w:val="0"/>
      <w:spacing w:line="254" w:lineRule="exact"/>
      <w:ind w:firstLine="389"/>
      <w:jc w:val="both"/>
    </w:pPr>
    <w:rPr>
      <w:rFonts w:ascii="Tahoma" w:hAnsi="Tahoma" w:cs="Tahoma"/>
      <w:sz w:val="24"/>
      <w:szCs w:val="24"/>
      <w:lang w:bidi="ar-SA"/>
    </w:rPr>
  </w:style>
  <w:style w:type="character" w:customStyle="1" w:styleId="FontStyle62">
    <w:name w:val="Font Style62"/>
    <w:uiPriority w:val="99"/>
    <w:rsid w:val="00E94FD9"/>
    <w:rPr>
      <w:rFonts w:ascii="Times New Roman" w:hAnsi="Times New Roman"/>
      <w:b/>
      <w:i/>
      <w:sz w:val="24"/>
    </w:rPr>
  </w:style>
  <w:style w:type="character" w:customStyle="1" w:styleId="FontStyle50">
    <w:name w:val="Font Style50"/>
    <w:uiPriority w:val="99"/>
    <w:rsid w:val="00E94FD9"/>
    <w:rPr>
      <w:rFonts w:ascii="Times New Roman" w:hAnsi="Times New Roman"/>
      <w:i/>
      <w:sz w:val="16"/>
    </w:rPr>
  </w:style>
  <w:style w:type="paragraph" w:customStyle="1" w:styleId="Style30">
    <w:name w:val="Style30"/>
    <w:basedOn w:val="a"/>
    <w:uiPriority w:val="99"/>
    <w:rsid w:val="00E94FD9"/>
    <w:pPr>
      <w:adjustRightInd w:val="0"/>
      <w:spacing w:line="250" w:lineRule="exact"/>
      <w:ind w:hanging="346"/>
      <w:jc w:val="both"/>
    </w:pPr>
    <w:rPr>
      <w:rFonts w:ascii="Tahoma" w:hAnsi="Tahoma" w:cs="Tahoma"/>
      <w:sz w:val="24"/>
      <w:szCs w:val="24"/>
      <w:lang w:bidi="ar-SA"/>
    </w:rPr>
  </w:style>
  <w:style w:type="paragraph" w:customStyle="1" w:styleId="Style18">
    <w:name w:val="Style18"/>
    <w:basedOn w:val="a"/>
    <w:uiPriority w:val="99"/>
    <w:rsid w:val="00E94FD9"/>
    <w:pPr>
      <w:adjustRightInd w:val="0"/>
      <w:spacing w:line="257" w:lineRule="exact"/>
      <w:ind w:firstLine="384"/>
    </w:pPr>
    <w:rPr>
      <w:rFonts w:ascii="Tahoma" w:hAnsi="Tahoma" w:cs="Tahoma"/>
      <w:sz w:val="24"/>
      <w:szCs w:val="24"/>
      <w:lang w:bidi="ar-SA"/>
    </w:rPr>
  </w:style>
  <w:style w:type="character" w:customStyle="1" w:styleId="FontStyle58">
    <w:name w:val="Font Style58"/>
    <w:uiPriority w:val="99"/>
    <w:rsid w:val="00E94FD9"/>
    <w:rPr>
      <w:rFonts w:ascii="Times New Roman" w:hAnsi="Times New Roman"/>
      <w:sz w:val="26"/>
    </w:rPr>
  </w:style>
  <w:style w:type="character" w:customStyle="1" w:styleId="FontStyle59">
    <w:name w:val="Font Style59"/>
    <w:uiPriority w:val="99"/>
    <w:rsid w:val="00E94FD9"/>
    <w:rPr>
      <w:rFonts w:ascii="Tahoma" w:hAnsi="Tahoma"/>
      <w:b/>
      <w:spacing w:val="-10"/>
      <w:sz w:val="18"/>
    </w:rPr>
  </w:style>
  <w:style w:type="paragraph" w:customStyle="1" w:styleId="c12">
    <w:name w:val="c12"/>
    <w:basedOn w:val="a"/>
    <w:rsid w:val="00E94FD9"/>
    <w:pPr>
      <w:widowControl/>
      <w:autoSpaceDE/>
      <w:autoSpaceDN/>
      <w:spacing w:before="100" w:beforeAutospacing="1" w:after="100" w:afterAutospacing="1"/>
    </w:pPr>
    <w:rPr>
      <w:sz w:val="24"/>
      <w:szCs w:val="24"/>
      <w:lang w:bidi="ar-SA"/>
    </w:rPr>
  </w:style>
  <w:style w:type="paragraph" w:customStyle="1" w:styleId="Default">
    <w:name w:val="Default"/>
    <w:rsid w:val="00E94FD9"/>
    <w:pPr>
      <w:widowControl/>
      <w:adjustRightInd w:val="0"/>
    </w:pPr>
    <w:rPr>
      <w:rFonts w:ascii="Times New Roman" w:eastAsia="Calibri" w:hAnsi="Times New Roman" w:cs="Times New Roman"/>
      <w:color w:val="000000"/>
      <w:sz w:val="24"/>
      <w:szCs w:val="24"/>
      <w:lang w:val="ru-RU" w:eastAsia="ru-RU"/>
    </w:rPr>
  </w:style>
  <w:style w:type="paragraph" w:customStyle="1" w:styleId="p11">
    <w:name w:val="p11"/>
    <w:basedOn w:val="a"/>
    <w:uiPriority w:val="99"/>
    <w:rsid w:val="00E94FD9"/>
    <w:pPr>
      <w:widowControl/>
      <w:autoSpaceDE/>
      <w:autoSpaceDN/>
      <w:spacing w:before="100" w:beforeAutospacing="1" w:after="100" w:afterAutospacing="1"/>
    </w:pPr>
    <w:rPr>
      <w:rFonts w:eastAsia="Batang"/>
      <w:sz w:val="24"/>
      <w:szCs w:val="24"/>
      <w:lang w:eastAsia="ko-KR" w:bidi="ar-SA"/>
    </w:rPr>
  </w:style>
  <w:style w:type="table" w:customStyle="1" w:styleId="36">
    <w:name w:val="Сетка таблицы3"/>
    <w:basedOn w:val="a1"/>
    <w:next w:val="af2"/>
    <w:uiPriority w:val="59"/>
    <w:rsid w:val="00E94FD9"/>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E94FD9"/>
  </w:style>
  <w:style w:type="numbering" w:customStyle="1" w:styleId="37">
    <w:name w:val="Нет списка3"/>
    <w:next w:val="a2"/>
    <w:uiPriority w:val="99"/>
    <w:semiHidden/>
    <w:unhideWhenUsed/>
    <w:rsid w:val="00E94FD9"/>
  </w:style>
  <w:style w:type="table" w:styleId="-6">
    <w:name w:val="Light Grid Accent 6"/>
    <w:basedOn w:val="a1"/>
    <w:uiPriority w:val="62"/>
    <w:rsid w:val="00E94FD9"/>
    <w:pPr>
      <w:widowControl/>
      <w:autoSpaceDE/>
      <w:autoSpaceDN/>
    </w:pPr>
    <w:rPr>
      <w:lang w:val="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c31">
    <w:name w:val="c31"/>
    <w:basedOn w:val="a0"/>
    <w:rsid w:val="00021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435">
      <w:bodyDiv w:val="1"/>
      <w:marLeft w:val="0"/>
      <w:marRight w:val="0"/>
      <w:marTop w:val="0"/>
      <w:marBottom w:val="0"/>
      <w:divBdr>
        <w:top w:val="none" w:sz="0" w:space="0" w:color="auto"/>
        <w:left w:val="none" w:sz="0" w:space="0" w:color="auto"/>
        <w:bottom w:val="none" w:sz="0" w:space="0" w:color="auto"/>
        <w:right w:val="none" w:sz="0" w:space="0" w:color="auto"/>
      </w:divBdr>
    </w:div>
    <w:div w:id="57632026">
      <w:bodyDiv w:val="1"/>
      <w:marLeft w:val="0"/>
      <w:marRight w:val="0"/>
      <w:marTop w:val="0"/>
      <w:marBottom w:val="0"/>
      <w:divBdr>
        <w:top w:val="none" w:sz="0" w:space="0" w:color="auto"/>
        <w:left w:val="none" w:sz="0" w:space="0" w:color="auto"/>
        <w:bottom w:val="none" w:sz="0" w:space="0" w:color="auto"/>
        <w:right w:val="none" w:sz="0" w:space="0" w:color="auto"/>
      </w:divBdr>
    </w:div>
    <w:div w:id="186795356">
      <w:bodyDiv w:val="1"/>
      <w:marLeft w:val="0"/>
      <w:marRight w:val="0"/>
      <w:marTop w:val="0"/>
      <w:marBottom w:val="0"/>
      <w:divBdr>
        <w:top w:val="none" w:sz="0" w:space="0" w:color="auto"/>
        <w:left w:val="none" w:sz="0" w:space="0" w:color="auto"/>
        <w:bottom w:val="none" w:sz="0" w:space="0" w:color="auto"/>
        <w:right w:val="none" w:sz="0" w:space="0" w:color="auto"/>
      </w:divBdr>
    </w:div>
    <w:div w:id="250546788">
      <w:bodyDiv w:val="1"/>
      <w:marLeft w:val="0"/>
      <w:marRight w:val="0"/>
      <w:marTop w:val="0"/>
      <w:marBottom w:val="0"/>
      <w:divBdr>
        <w:top w:val="none" w:sz="0" w:space="0" w:color="auto"/>
        <w:left w:val="none" w:sz="0" w:space="0" w:color="auto"/>
        <w:bottom w:val="none" w:sz="0" w:space="0" w:color="auto"/>
        <w:right w:val="none" w:sz="0" w:space="0" w:color="auto"/>
      </w:divBdr>
    </w:div>
    <w:div w:id="424494675">
      <w:bodyDiv w:val="1"/>
      <w:marLeft w:val="0"/>
      <w:marRight w:val="0"/>
      <w:marTop w:val="0"/>
      <w:marBottom w:val="0"/>
      <w:divBdr>
        <w:top w:val="none" w:sz="0" w:space="0" w:color="auto"/>
        <w:left w:val="none" w:sz="0" w:space="0" w:color="auto"/>
        <w:bottom w:val="none" w:sz="0" w:space="0" w:color="auto"/>
        <w:right w:val="none" w:sz="0" w:space="0" w:color="auto"/>
      </w:divBdr>
    </w:div>
    <w:div w:id="498009140">
      <w:bodyDiv w:val="1"/>
      <w:marLeft w:val="0"/>
      <w:marRight w:val="0"/>
      <w:marTop w:val="0"/>
      <w:marBottom w:val="0"/>
      <w:divBdr>
        <w:top w:val="none" w:sz="0" w:space="0" w:color="auto"/>
        <w:left w:val="none" w:sz="0" w:space="0" w:color="auto"/>
        <w:bottom w:val="none" w:sz="0" w:space="0" w:color="auto"/>
        <w:right w:val="none" w:sz="0" w:space="0" w:color="auto"/>
      </w:divBdr>
    </w:div>
    <w:div w:id="587080897">
      <w:bodyDiv w:val="1"/>
      <w:marLeft w:val="0"/>
      <w:marRight w:val="0"/>
      <w:marTop w:val="0"/>
      <w:marBottom w:val="0"/>
      <w:divBdr>
        <w:top w:val="none" w:sz="0" w:space="0" w:color="auto"/>
        <w:left w:val="none" w:sz="0" w:space="0" w:color="auto"/>
        <w:bottom w:val="none" w:sz="0" w:space="0" w:color="auto"/>
        <w:right w:val="none" w:sz="0" w:space="0" w:color="auto"/>
      </w:divBdr>
    </w:div>
    <w:div w:id="604386033">
      <w:bodyDiv w:val="1"/>
      <w:marLeft w:val="0"/>
      <w:marRight w:val="0"/>
      <w:marTop w:val="0"/>
      <w:marBottom w:val="0"/>
      <w:divBdr>
        <w:top w:val="none" w:sz="0" w:space="0" w:color="auto"/>
        <w:left w:val="none" w:sz="0" w:space="0" w:color="auto"/>
        <w:bottom w:val="none" w:sz="0" w:space="0" w:color="auto"/>
        <w:right w:val="none" w:sz="0" w:space="0" w:color="auto"/>
      </w:divBdr>
    </w:div>
    <w:div w:id="669333588">
      <w:bodyDiv w:val="1"/>
      <w:marLeft w:val="0"/>
      <w:marRight w:val="0"/>
      <w:marTop w:val="0"/>
      <w:marBottom w:val="0"/>
      <w:divBdr>
        <w:top w:val="none" w:sz="0" w:space="0" w:color="auto"/>
        <w:left w:val="none" w:sz="0" w:space="0" w:color="auto"/>
        <w:bottom w:val="none" w:sz="0" w:space="0" w:color="auto"/>
        <w:right w:val="none" w:sz="0" w:space="0" w:color="auto"/>
      </w:divBdr>
    </w:div>
    <w:div w:id="717628369">
      <w:bodyDiv w:val="1"/>
      <w:marLeft w:val="0"/>
      <w:marRight w:val="0"/>
      <w:marTop w:val="0"/>
      <w:marBottom w:val="0"/>
      <w:divBdr>
        <w:top w:val="none" w:sz="0" w:space="0" w:color="auto"/>
        <w:left w:val="none" w:sz="0" w:space="0" w:color="auto"/>
        <w:bottom w:val="none" w:sz="0" w:space="0" w:color="auto"/>
        <w:right w:val="none" w:sz="0" w:space="0" w:color="auto"/>
      </w:divBdr>
    </w:div>
    <w:div w:id="821198183">
      <w:bodyDiv w:val="1"/>
      <w:marLeft w:val="0"/>
      <w:marRight w:val="0"/>
      <w:marTop w:val="0"/>
      <w:marBottom w:val="0"/>
      <w:divBdr>
        <w:top w:val="none" w:sz="0" w:space="0" w:color="auto"/>
        <w:left w:val="none" w:sz="0" w:space="0" w:color="auto"/>
        <w:bottom w:val="none" w:sz="0" w:space="0" w:color="auto"/>
        <w:right w:val="none" w:sz="0" w:space="0" w:color="auto"/>
      </w:divBdr>
    </w:div>
    <w:div w:id="1056007821">
      <w:bodyDiv w:val="1"/>
      <w:marLeft w:val="0"/>
      <w:marRight w:val="0"/>
      <w:marTop w:val="0"/>
      <w:marBottom w:val="0"/>
      <w:divBdr>
        <w:top w:val="none" w:sz="0" w:space="0" w:color="auto"/>
        <w:left w:val="none" w:sz="0" w:space="0" w:color="auto"/>
        <w:bottom w:val="none" w:sz="0" w:space="0" w:color="auto"/>
        <w:right w:val="none" w:sz="0" w:space="0" w:color="auto"/>
      </w:divBdr>
    </w:div>
    <w:div w:id="1061639593">
      <w:bodyDiv w:val="1"/>
      <w:marLeft w:val="0"/>
      <w:marRight w:val="0"/>
      <w:marTop w:val="0"/>
      <w:marBottom w:val="0"/>
      <w:divBdr>
        <w:top w:val="none" w:sz="0" w:space="0" w:color="auto"/>
        <w:left w:val="none" w:sz="0" w:space="0" w:color="auto"/>
        <w:bottom w:val="none" w:sz="0" w:space="0" w:color="auto"/>
        <w:right w:val="none" w:sz="0" w:space="0" w:color="auto"/>
      </w:divBdr>
    </w:div>
    <w:div w:id="1102797363">
      <w:bodyDiv w:val="1"/>
      <w:marLeft w:val="0"/>
      <w:marRight w:val="0"/>
      <w:marTop w:val="0"/>
      <w:marBottom w:val="0"/>
      <w:divBdr>
        <w:top w:val="none" w:sz="0" w:space="0" w:color="auto"/>
        <w:left w:val="none" w:sz="0" w:space="0" w:color="auto"/>
        <w:bottom w:val="none" w:sz="0" w:space="0" w:color="auto"/>
        <w:right w:val="none" w:sz="0" w:space="0" w:color="auto"/>
      </w:divBdr>
    </w:div>
    <w:div w:id="1201165491">
      <w:bodyDiv w:val="1"/>
      <w:marLeft w:val="0"/>
      <w:marRight w:val="0"/>
      <w:marTop w:val="0"/>
      <w:marBottom w:val="0"/>
      <w:divBdr>
        <w:top w:val="none" w:sz="0" w:space="0" w:color="auto"/>
        <w:left w:val="none" w:sz="0" w:space="0" w:color="auto"/>
        <w:bottom w:val="none" w:sz="0" w:space="0" w:color="auto"/>
        <w:right w:val="none" w:sz="0" w:space="0" w:color="auto"/>
      </w:divBdr>
    </w:div>
    <w:div w:id="1461265885">
      <w:bodyDiv w:val="1"/>
      <w:marLeft w:val="0"/>
      <w:marRight w:val="0"/>
      <w:marTop w:val="0"/>
      <w:marBottom w:val="0"/>
      <w:divBdr>
        <w:top w:val="none" w:sz="0" w:space="0" w:color="auto"/>
        <w:left w:val="none" w:sz="0" w:space="0" w:color="auto"/>
        <w:bottom w:val="none" w:sz="0" w:space="0" w:color="auto"/>
        <w:right w:val="none" w:sz="0" w:space="0" w:color="auto"/>
      </w:divBdr>
    </w:div>
    <w:div w:id="1490711740">
      <w:bodyDiv w:val="1"/>
      <w:marLeft w:val="0"/>
      <w:marRight w:val="0"/>
      <w:marTop w:val="0"/>
      <w:marBottom w:val="0"/>
      <w:divBdr>
        <w:top w:val="none" w:sz="0" w:space="0" w:color="auto"/>
        <w:left w:val="none" w:sz="0" w:space="0" w:color="auto"/>
        <w:bottom w:val="none" w:sz="0" w:space="0" w:color="auto"/>
        <w:right w:val="none" w:sz="0" w:space="0" w:color="auto"/>
      </w:divBdr>
    </w:div>
    <w:div w:id="1518077590">
      <w:bodyDiv w:val="1"/>
      <w:marLeft w:val="0"/>
      <w:marRight w:val="0"/>
      <w:marTop w:val="0"/>
      <w:marBottom w:val="0"/>
      <w:divBdr>
        <w:top w:val="none" w:sz="0" w:space="0" w:color="auto"/>
        <w:left w:val="none" w:sz="0" w:space="0" w:color="auto"/>
        <w:bottom w:val="none" w:sz="0" w:space="0" w:color="auto"/>
        <w:right w:val="none" w:sz="0" w:space="0" w:color="auto"/>
      </w:divBdr>
    </w:div>
    <w:div w:id="1534613983">
      <w:bodyDiv w:val="1"/>
      <w:marLeft w:val="0"/>
      <w:marRight w:val="0"/>
      <w:marTop w:val="0"/>
      <w:marBottom w:val="0"/>
      <w:divBdr>
        <w:top w:val="none" w:sz="0" w:space="0" w:color="auto"/>
        <w:left w:val="none" w:sz="0" w:space="0" w:color="auto"/>
        <w:bottom w:val="none" w:sz="0" w:space="0" w:color="auto"/>
        <w:right w:val="none" w:sz="0" w:space="0" w:color="auto"/>
      </w:divBdr>
    </w:div>
    <w:div w:id="1549880380">
      <w:bodyDiv w:val="1"/>
      <w:marLeft w:val="0"/>
      <w:marRight w:val="0"/>
      <w:marTop w:val="0"/>
      <w:marBottom w:val="0"/>
      <w:divBdr>
        <w:top w:val="none" w:sz="0" w:space="0" w:color="auto"/>
        <w:left w:val="none" w:sz="0" w:space="0" w:color="auto"/>
        <w:bottom w:val="none" w:sz="0" w:space="0" w:color="auto"/>
        <w:right w:val="none" w:sz="0" w:space="0" w:color="auto"/>
      </w:divBdr>
    </w:div>
    <w:div w:id="1558666067">
      <w:bodyDiv w:val="1"/>
      <w:marLeft w:val="0"/>
      <w:marRight w:val="0"/>
      <w:marTop w:val="0"/>
      <w:marBottom w:val="0"/>
      <w:divBdr>
        <w:top w:val="none" w:sz="0" w:space="0" w:color="auto"/>
        <w:left w:val="none" w:sz="0" w:space="0" w:color="auto"/>
        <w:bottom w:val="none" w:sz="0" w:space="0" w:color="auto"/>
        <w:right w:val="none" w:sz="0" w:space="0" w:color="auto"/>
      </w:divBdr>
    </w:div>
    <w:div w:id="1576281218">
      <w:bodyDiv w:val="1"/>
      <w:marLeft w:val="0"/>
      <w:marRight w:val="0"/>
      <w:marTop w:val="0"/>
      <w:marBottom w:val="0"/>
      <w:divBdr>
        <w:top w:val="none" w:sz="0" w:space="0" w:color="auto"/>
        <w:left w:val="none" w:sz="0" w:space="0" w:color="auto"/>
        <w:bottom w:val="none" w:sz="0" w:space="0" w:color="auto"/>
        <w:right w:val="none" w:sz="0" w:space="0" w:color="auto"/>
      </w:divBdr>
    </w:div>
    <w:div w:id="1593002149">
      <w:bodyDiv w:val="1"/>
      <w:marLeft w:val="0"/>
      <w:marRight w:val="0"/>
      <w:marTop w:val="0"/>
      <w:marBottom w:val="0"/>
      <w:divBdr>
        <w:top w:val="none" w:sz="0" w:space="0" w:color="auto"/>
        <w:left w:val="none" w:sz="0" w:space="0" w:color="auto"/>
        <w:bottom w:val="none" w:sz="0" w:space="0" w:color="auto"/>
        <w:right w:val="none" w:sz="0" w:space="0" w:color="auto"/>
      </w:divBdr>
    </w:div>
    <w:div w:id="1601448860">
      <w:bodyDiv w:val="1"/>
      <w:marLeft w:val="0"/>
      <w:marRight w:val="0"/>
      <w:marTop w:val="0"/>
      <w:marBottom w:val="0"/>
      <w:divBdr>
        <w:top w:val="none" w:sz="0" w:space="0" w:color="auto"/>
        <w:left w:val="none" w:sz="0" w:space="0" w:color="auto"/>
        <w:bottom w:val="none" w:sz="0" w:space="0" w:color="auto"/>
        <w:right w:val="none" w:sz="0" w:space="0" w:color="auto"/>
      </w:divBdr>
    </w:div>
    <w:div w:id="1678538269">
      <w:bodyDiv w:val="1"/>
      <w:marLeft w:val="0"/>
      <w:marRight w:val="0"/>
      <w:marTop w:val="0"/>
      <w:marBottom w:val="0"/>
      <w:divBdr>
        <w:top w:val="none" w:sz="0" w:space="0" w:color="auto"/>
        <w:left w:val="none" w:sz="0" w:space="0" w:color="auto"/>
        <w:bottom w:val="none" w:sz="0" w:space="0" w:color="auto"/>
        <w:right w:val="none" w:sz="0" w:space="0" w:color="auto"/>
      </w:divBdr>
    </w:div>
    <w:div w:id="1694837867">
      <w:bodyDiv w:val="1"/>
      <w:marLeft w:val="0"/>
      <w:marRight w:val="0"/>
      <w:marTop w:val="0"/>
      <w:marBottom w:val="0"/>
      <w:divBdr>
        <w:top w:val="none" w:sz="0" w:space="0" w:color="auto"/>
        <w:left w:val="none" w:sz="0" w:space="0" w:color="auto"/>
        <w:bottom w:val="none" w:sz="0" w:space="0" w:color="auto"/>
        <w:right w:val="none" w:sz="0" w:space="0" w:color="auto"/>
      </w:divBdr>
    </w:div>
    <w:div w:id="1754739833">
      <w:bodyDiv w:val="1"/>
      <w:marLeft w:val="0"/>
      <w:marRight w:val="0"/>
      <w:marTop w:val="0"/>
      <w:marBottom w:val="0"/>
      <w:divBdr>
        <w:top w:val="none" w:sz="0" w:space="0" w:color="auto"/>
        <w:left w:val="none" w:sz="0" w:space="0" w:color="auto"/>
        <w:bottom w:val="none" w:sz="0" w:space="0" w:color="auto"/>
        <w:right w:val="none" w:sz="0" w:space="0" w:color="auto"/>
      </w:divBdr>
    </w:div>
    <w:div w:id="1878544460">
      <w:bodyDiv w:val="1"/>
      <w:marLeft w:val="0"/>
      <w:marRight w:val="0"/>
      <w:marTop w:val="0"/>
      <w:marBottom w:val="0"/>
      <w:divBdr>
        <w:top w:val="none" w:sz="0" w:space="0" w:color="auto"/>
        <w:left w:val="none" w:sz="0" w:space="0" w:color="auto"/>
        <w:bottom w:val="none" w:sz="0" w:space="0" w:color="auto"/>
        <w:right w:val="none" w:sz="0" w:space="0" w:color="auto"/>
      </w:divBdr>
    </w:div>
    <w:div w:id="1994601067">
      <w:bodyDiv w:val="1"/>
      <w:marLeft w:val="0"/>
      <w:marRight w:val="0"/>
      <w:marTop w:val="0"/>
      <w:marBottom w:val="0"/>
      <w:divBdr>
        <w:top w:val="none" w:sz="0" w:space="0" w:color="auto"/>
        <w:left w:val="none" w:sz="0" w:space="0" w:color="auto"/>
        <w:bottom w:val="none" w:sz="0" w:space="0" w:color="auto"/>
        <w:right w:val="none" w:sz="0" w:space="0" w:color="auto"/>
      </w:divBdr>
    </w:div>
    <w:div w:id="2000693329">
      <w:bodyDiv w:val="1"/>
      <w:marLeft w:val="0"/>
      <w:marRight w:val="0"/>
      <w:marTop w:val="0"/>
      <w:marBottom w:val="0"/>
      <w:divBdr>
        <w:top w:val="none" w:sz="0" w:space="0" w:color="auto"/>
        <w:left w:val="none" w:sz="0" w:space="0" w:color="auto"/>
        <w:bottom w:val="none" w:sz="0" w:space="0" w:color="auto"/>
        <w:right w:val="none" w:sz="0" w:space="0" w:color="auto"/>
      </w:divBdr>
    </w:div>
    <w:div w:id="2035031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oter" Target="footer66.xml"/><Relationship Id="rId21" Type="http://schemas.openxmlformats.org/officeDocument/2006/relationships/image" Target="media/image12.png"/><Relationship Id="rId42" Type="http://schemas.openxmlformats.org/officeDocument/2006/relationships/footer" Target="footer2.xml"/><Relationship Id="rId47" Type="http://schemas.openxmlformats.org/officeDocument/2006/relationships/image" Target="media/image25.png"/><Relationship Id="rId63" Type="http://schemas.openxmlformats.org/officeDocument/2006/relationships/footer" Target="footer12.xml"/><Relationship Id="rId68" Type="http://schemas.openxmlformats.org/officeDocument/2006/relationships/footer" Target="footer17.xml"/><Relationship Id="rId84" Type="http://schemas.openxmlformats.org/officeDocument/2006/relationships/footer" Target="footer33.xml"/><Relationship Id="rId89" Type="http://schemas.openxmlformats.org/officeDocument/2006/relationships/footer" Target="footer38.xml"/><Relationship Id="rId112" Type="http://schemas.openxmlformats.org/officeDocument/2006/relationships/footer" Target="footer61.xml"/><Relationship Id="rId16" Type="http://schemas.openxmlformats.org/officeDocument/2006/relationships/image" Target="media/image7.png"/><Relationship Id="rId107" Type="http://schemas.openxmlformats.org/officeDocument/2006/relationships/footer" Target="footer56.xml"/><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hyperlink" Target="http://tmn.fio.ru/works/17x/302/0-1.htm" TargetMode="External"/><Relationship Id="rId53" Type="http://schemas.openxmlformats.org/officeDocument/2006/relationships/image" Target="media/image31.png"/><Relationship Id="rId58" Type="http://schemas.openxmlformats.org/officeDocument/2006/relationships/footer" Target="footer7.xml"/><Relationship Id="rId74" Type="http://schemas.openxmlformats.org/officeDocument/2006/relationships/footer" Target="footer23.xml"/><Relationship Id="rId79" Type="http://schemas.openxmlformats.org/officeDocument/2006/relationships/footer" Target="footer28.xml"/><Relationship Id="rId102" Type="http://schemas.openxmlformats.org/officeDocument/2006/relationships/footer" Target="footer51.xml"/><Relationship Id="rId123" Type="http://schemas.openxmlformats.org/officeDocument/2006/relationships/footer" Target="footer72.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39.xml"/><Relationship Id="rId95" Type="http://schemas.openxmlformats.org/officeDocument/2006/relationships/footer" Target="footer44.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tmn.fio.ru/works/17x/302/0-1.ht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tmn.fio.ru/works/17x/302/0-1.htm" TargetMode="External"/><Relationship Id="rId43" Type="http://schemas.openxmlformats.org/officeDocument/2006/relationships/footer" Target="footer3.xml"/><Relationship Id="rId48" Type="http://schemas.openxmlformats.org/officeDocument/2006/relationships/image" Target="media/image26.png"/><Relationship Id="rId56" Type="http://schemas.openxmlformats.org/officeDocument/2006/relationships/footer" Target="footer5.xml"/><Relationship Id="rId64" Type="http://schemas.openxmlformats.org/officeDocument/2006/relationships/footer" Target="footer13.xml"/><Relationship Id="rId69" Type="http://schemas.openxmlformats.org/officeDocument/2006/relationships/footer" Target="footer18.xml"/><Relationship Id="rId77" Type="http://schemas.openxmlformats.org/officeDocument/2006/relationships/footer" Target="footer26.xml"/><Relationship Id="rId100" Type="http://schemas.openxmlformats.org/officeDocument/2006/relationships/footer" Target="footer49.xml"/><Relationship Id="rId105" Type="http://schemas.openxmlformats.org/officeDocument/2006/relationships/footer" Target="footer54.xml"/><Relationship Id="rId113" Type="http://schemas.openxmlformats.org/officeDocument/2006/relationships/footer" Target="footer62.xml"/><Relationship Id="rId118" Type="http://schemas.openxmlformats.org/officeDocument/2006/relationships/footer" Target="footer67.xml"/><Relationship Id="rId126" Type="http://schemas.openxmlformats.org/officeDocument/2006/relationships/footer" Target="footer75.xml"/><Relationship Id="rId8" Type="http://schemas.openxmlformats.org/officeDocument/2006/relationships/footer" Target="footer1.xml"/><Relationship Id="rId51" Type="http://schemas.openxmlformats.org/officeDocument/2006/relationships/image" Target="media/image29.png"/><Relationship Id="rId72" Type="http://schemas.openxmlformats.org/officeDocument/2006/relationships/footer" Target="footer21.xml"/><Relationship Id="rId80" Type="http://schemas.openxmlformats.org/officeDocument/2006/relationships/footer" Target="footer29.xml"/><Relationship Id="rId85" Type="http://schemas.openxmlformats.org/officeDocument/2006/relationships/footer" Target="footer34.xml"/><Relationship Id="rId93" Type="http://schemas.openxmlformats.org/officeDocument/2006/relationships/footer" Target="footer42.xml"/><Relationship Id="rId98" Type="http://schemas.openxmlformats.org/officeDocument/2006/relationships/footer" Target="footer47.xml"/><Relationship Id="rId121" Type="http://schemas.openxmlformats.org/officeDocument/2006/relationships/footer" Target="footer7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tmn.fio.ru/works/17x/302/0-1.htm" TargetMode="External"/><Relationship Id="rId46" Type="http://schemas.openxmlformats.org/officeDocument/2006/relationships/image" Target="media/image24.png"/><Relationship Id="rId59" Type="http://schemas.openxmlformats.org/officeDocument/2006/relationships/footer" Target="footer8.xml"/><Relationship Id="rId67" Type="http://schemas.openxmlformats.org/officeDocument/2006/relationships/footer" Target="footer16.xml"/><Relationship Id="rId103" Type="http://schemas.openxmlformats.org/officeDocument/2006/relationships/footer" Target="footer52.xml"/><Relationship Id="rId108" Type="http://schemas.openxmlformats.org/officeDocument/2006/relationships/footer" Target="footer57.xml"/><Relationship Id="rId116" Type="http://schemas.openxmlformats.org/officeDocument/2006/relationships/footer" Target="footer65.xml"/><Relationship Id="rId124" Type="http://schemas.openxmlformats.org/officeDocument/2006/relationships/footer" Target="footer73.xml"/><Relationship Id="rId20" Type="http://schemas.openxmlformats.org/officeDocument/2006/relationships/image" Target="media/image11.png"/><Relationship Id="rId41" Type="http://schemas.openxmlformats.org/officeDocument/2006/relationships/hyperlink" Target="http://tmn.fio.ru/works/17x/302/0-1.htm" TargetMode="External"/><Relationship Id="rId54" Type="http://schemas.openxmlformats.org/officeDocument/2006/relationships/footer" Target="footer4.xml"/><Relationship Id="rId62" Type="http://schemas.openxmlformats.org/officeDocument/2006/relationships/footer" Target="footer11.xml"/><Relationship Id="rId70" Type="http://schemas.openxmlformats.org/officeDocument/2006/relationships/footer" Target="footer19.xml"/><Relationship Id="rId75" Type="http://schemas.openxmlformats.org/officeDocument/2006/relationships/footer" Target="footer24.xml"/><Relationship Id="rId83" Type="http://schemas.openxmlformats.org/officeDocument/2006/relationships/footer" Target="footer32.xml"/><Relationship Id="rId88" Type="http://schemas.openxmlformats.org/officeDocument/2006/relationships/footer" Target="footer37.xml"/><Relationship Id="rId91" Type="http://schemas.openxmlformats.org/officeDocument/2006/relationships/footer" Target="footer40.xml"/><Relationship Id="rId96" Type="http://schemas.openxmlformats.org/officeDocument/2006/relationships/footer" Target="footer45.xml"/><Relationship Id="rId111"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tmn.fio.ru/works/17x/302/0-1.htm" TargetMode="External"/><Relationship Id="rId28" Type="http://schemas.openxmlformats.org/officeDocument/2006/relationships/image" Target="media/image16.png"/><Relationship Id="rId36" Type="http://schemas.openxmlformats.org/officeDocument/2006/relationships/hyperlink" Target="http://tmn.fio.ru/works/17x/302/0-1.htm" TargetMode="External"/><Relationship Id="rId49" Type="http://schemas.openxmlformats.org/officeDocument/2006/relationships/image" Target="media/image27.png"/><Relationship Id="rId57" Type="http://schemas.openxmlformats.org/officeDocument/2006/relationships/footer" Target="footer6.xml"/><Relationship Id="rId106" Type="http://schemas.openxmlformats.org/officeDocument/2006/relationships/footer" Target="footer55.xml"/><Relationship Id="rId114" Type="http://schemas.openxmlformats.org/officeDocument/2006/relationships/footer" Target="footer63.xml"/><Relationship Id="rId119" Type="http://schemas.openxmlformats.org/officeDocument/2006/relationships/footer" Target="footer68.xml"/><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oter" Target="footer9.xml"/><Relationship Id="rId65" Type="http://schemas.openxmlformats.org/officeDocument/2006/relationships/footer" Target="footer14.xml"/><Relationship Id="rId73" Type="http://schemas.openxmlformats.org/officeDocument/2006/relationships/footer" Target="footer22.xml"/><Relationship Id="rId78" Type="http://schemas.openxmlformats.org/officeDocument/2006/relationships/footer" Target="footer27.xml"/><Relationship Id="rId81" Type="http://schemas.openxmlformats.org/officeDocument/2006/relationships/footer" Target="footer30.xml"/><Relationship Id="rId86"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footer" Target="footer48.xml"/><Relationship Id="rId101" Type="http://schemas.openxmlformats.org/officeDocument/2006/relationships/footer" Target="footer50.xml"/><Relationship Id="rId122" Type="http://schemas.openxmlformats.org/officeDocument/2006/relationships/footer" Target="footer71.xml"/><Relationship Id="rId4" Type="http://schemas.openxmlformats.org/officeDocument/2006/relationships/settings" Target="settings.xml"/><Relationship Id="rId9" Type="http://schemas.openxmlformats.org/officeDocument/2006/relationships/hyperlink" Target="http://cms.e-mcfr.ru/materials/material/?m=49740&amp;amp;pe"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tmn.fio.ru/works/17x/302/0-1.htm" TargetMode="External"/><Relationship Id="rId109" Type="http://schemas.openxmlformats.org/officeDocument/2006/relationships/footer" Target="footer58.xml"/><Relationship Id="rId34" Type="http://schemas.openxmlformats.org/officeDocument/2006/relationships/hyperlink" Target="http://tmn.fio.ru/works/17x/302/0-1.htm" TargetMode="External"/><Relationship Id="rId50" Type="http://schemas.openxmlformats.org/officeDocument/2006/relationships/image" Target="media/image28.png"/><Relationship Id="rId55" Type="http://schemas.openxmlformats.org/officeDocument/2006/relationships/hyperlink" Target="http://www.labirint.ru/books/436069/" TargetMode="External"/><Relationship Id="rId76" Type="http://schemas.openxmlformats.org/officeDocument/2006/relationships/footer" Target="footer25.xml"/><Relationship Id="rId97" Type="http://schemas.openxmlformats.org/officeDocument/2006/relationships/footer" Target="footer46.xml"/><Relationship Id="rId104" Type="http://schemas.openxmlformats.org/officeDocument/2006/relationships/footer" Target="footer53.xml"/><Relationship Id="rId120" Type="http://schemas.openxmlformats.org/officeDocument/2006/relationships/footer" Target="footer69.xml"/><Relationship Id="rId125" Type="http://schemas.openxmlformats.org/officeDocument/2006/relationships/footer" Target="footer74.xml"/><Relationship Id="rId7" Type="http://schemas.openxmlformats.org/officeDocument/2006/relationships/endnotes" Target="endnotes.xml"/><Relationship Id="rId71" Type="http://schemas.openxmlformats.org/officeDocument/2006/relationships/footer" Target="footer20.xml"/><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hyperlink" Target="http://tmn.fio.ru/works/17x/302/0-1.htm" TargetMode="External"/><Relationship Id="rId40" Type="http://schemas.openxmlformats.org/officeDocument/2006/relationships/hyperlink" Target="http://tmn.fio.ru/works/17x/302/0-1.htm" TargetMode="External"/><Relationship Id="rId45" Type="http://schemas.openxmlformats.org/officeDocument/2006/relationships/image" Target="media/image23.png"/><Relationship Id="rId66" Type="http://schemas.openxmlformats.org/officeDocument/2006/relationships/footer" Target="footer15.xml"/><Relationship Id="rId87" Type="http://schemas.openxmlformats.org/officeDocument/2006/relationships/footer" Target="footer36.xml"/><Relationship Id="rId110" Type="http://schemas.openxmlformats.org/officeDocument/2006/relationships/footer" Target="footer59.xml"/><Relationship Id="rId115" Type="http://schemas.openxmlformats.org/officeDocument/2006/relationships/footer" Target="footer64.xml"/><Relationship Id="rId61" Type="http://schemas.openxmlformats.org/officeDocument/2006/relationships/footer" Target="footer10.xml"/><Relationship Id="rId82" Type="http://schemas.openxmlformats.org/officeDocument/2006/relationships/footer" Target="foot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D40E2-DA90-4BD0-BD3C-40C7DDFA6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91761</Words>
  <Characters>523043</Characters>
  <Application>Microsoft Office Word</Application>
  <DocSecurity>0</DocSecurity>
  <Lines>4358</Lines>
  <Paragraphs>1227</Paragraphs>
  <ScaleCrop>false</ScaleCrop>
  <HeadingPairs>
    <vt:vector size="2" baseType="variant">
      <vt:variant>
        <vt:lpstr>Название</vt:lpstr>
      </vt:variant>
      <vt:variant>
        <vt:i4>1</vt:i4>
      </vt:variant>
    </vt:vector>
  </HeadingPairs>
  <TitlesOfParts>
    <vt:vector size="1" baseType="lpstr">
      <vt:lpstr>Основная общеобразовательная программа дошкольного образовательного учреждения</vt:lpstr>
    </vt:vector>
  </TitlesOfParts>
  <Company>Hewlett-Packard</Company>
  <LinksUpToDate>false</LinksUpToDate>
  <CharactersWithSpaces>613577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общеобразовательная программа дошкольного образовательного учреждения</dc:title>
  <dc:creator>Пирожковы</dc:creator>
  <cp:lastModifiedBy>Admin</cp:lastModifiedBy>
  <cp:revision>2</cp:revision>
  <cp:lastPrinted>2019-09-15T08:32:00Z</cp:lastPrinted>
  <dcterms:created xsi:type="dcterms:W3CDTF">2020-11-02T05:52:00Z</dcterms:created>
  <dcterms:modified xsi:type="dcterms:W3CDTF">2020-11-02T05:52:00Z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2018-09-06T00:00:00Z</vt:filetime>
  </property>
  <property fmtid="{D5CDD505-2E9C-101B-9397-08002B2CF9AE}" pid="3" name="Creator">
    <vt:lpwstr>Microsoft® Office Word 2007</vt:lpwstr>
  </property>
  <property fmtid="{D5CDD505-2E9C-101B-9397-08002B2CF9AE}" pid="4" name="LastSaved">
    <vt:filetime>2019-05-13T00:00:00Z</vt:filetime>
  </property>
</Properties>
</file>